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A8" w:rsidRPr="00C81BA8" w:rsidRDefault="00C81BA8" w:rsidP="00A64CC2">
      <w:pPr>
        <w:spacing w:line="240" w:lineRule="auto"/>
      </w:pPr>
      <w:r>
        <w:t>УДК</w:t>
      </w:r>
      <w:r w:rsidRPr="00C81BA8">
        <w:t xml:space="preserve"> </w:t>
      </w:r>
      <w:r w:rsidR="000C1566">
        <w:t>336.</w:t>
      </w:r>
      <w:r w:rsidR="00905F41">
        <w:t>76</w:t>
      </w:r>
      <w:r w:rsidR="000C1566">
        <w:t>1</w:t>
      </w:r>
      <w:r w:rsidRPr="00C81BA8">
        <w:t xml:space="preserve">                        </w:t>
      </w:r>
      <w:r>
        <w:t xml:space="preserve">                                       </w:t>
      </w:r>
      <w:r w:rsidR="00905F41">
        <w:t xml:space="preserve">                             </w:t>
      </w:r>
      <w:r w:rsidRPr="00C81BA8">
        <w:t>Галущак В.В.</w:t>
      </w:r>
    </w:p>
    <w:p w:rsidR="00717A8B" w:rsidRDefault="00717A8B" w:rsidP="00A64CC2">
      <w:pPr>
        <w:spacing w:line="240" w:lineRule="auto"/>
        <w:jc w:val="right"/>
      </w:pPr>
      <w:r w:rsidRPr="00C81BA8">
        <w:t>к</w:t>
      </w:r>
      <w:r w:rsidR="00C81BA8" w:rsidRPr="00C81BA8">
        <w:t xml:space="preserve">.е.н, доцент кафедри </w:t>
      </w:r>
    </w:p>
    <w:p w:rsidR="00C81BA8" w:rsidRPr="00C81BA8" w:rsidRDefault="00C81BA8" w:rsidP="00A64CC2">
      <w:pPr>
        <w:spacing w:line="240" w:lineRule="auto"/>
        <w:jc w:val="right"/>
      </w:pPr>
      <w:r w:rsidRPr="00C81BA8">
        <w:t>фінансів та банківської справи</w:t>
      </w:r>
    </w:p>
    <w:p w:rsidR="00C81BA8" w:rsidRDefault="00C81BA8" w:rsidP="00A64CC2"/>
    <w:p w:rsidR="008F3A09" w:rsidRPr="00652BC9" w:rsidRDefault="00C81BA8" w:rsidP="00A64CC2">
      <w:pPr>
        <w:jc w:val="center"/>
        <w:rPr>
          <w:b/>
        </w:rPr>
      </w:pPr>
      <w:r w:rsidRPr="00652BC9">
        <w:rPr>
          <w:b/>
        </w:rPr>
        <w:t>ЗНАЧЕННЯ ФОНДОВОГО РИНКУ В ПРОЦЕСІ ТРАНСФОРМАЦІЇ ТА НАКОПИЧЕННЯ КАПІТАЛУ</w:t>
      </w:r>
    </w:p>
    <w:p w:rsidR="000D4A96" w:rsidRPr="000D4A96" w:rsidRDefault="008C3912" w:rsidP="00A64CC2">
      <w:pPr>
        <w:ind w:firstLine="708"/>
      </w:pPr>
      <w:r>
        <w:t>У статті</w:t>
      </w:r>
      <w:r w:rsidR="000D4A96" w:rsidRPr="000D4A96">
        <w:rPr>
          <w:rFonts w:ascii="TimesNewRoman,Italic" w:hAnsi="TimesNewRoman,Italic" w:cs="TimesNewRoman,Italic"/>
          <w:i/>
          <w:sz w:val="20"/>
          <w:szCs w:val="20"/>
        </w:rPr>
        <w:t xml:space="preserve"> </w:t>
      </w:r>
      <w:r w:rsidR="000D4A96">
        <w:rPr>
          <w:rFonts w:ascii="TimesNewRoman,Italic" w:hAnsi="TimesNewRoman,Italic" w:cs="TimesNewRoman,Italic"/>
        </w:rPr>
        <w:t>п</w:t>
      </w:r>
      <w:r w:rsidR="000D4A96" w:rsidRPr="000D4A96">
        <w:t>роаналізовано становлення фондового ринку в Україні, основні тенденції</w:t>
      </w:r>
      <w:r w:rsidR="000D4A96">
        <w:t xml:space="preserve"> </w:t>
      </w:r>
      <w:r w:rsidR="000D4A96" w:rsidRPr="000D4A96">
        <w:t>його розвитку,</w:t>
      </w:r>
      <w:r w:rsidR="001C2720">
        <w:t xml:space="preserve"> функції, державне регулювання. В</w:t>
      </w:r>
      <w:r w:rsidR="000D4A96" w:rsidRPr="000D4A96">
        <w:t>изначено основні тенденції</w:t>
      </w:r>
      <w:r w:rsidR="000D4A96">
        <w:t xml:space="preserve"> </w:t>
      </w:r>
      <w:r w:rsidR="000D4A96" w:rsidRPr="000D4A96">
        <w:t>та перспективи розвитку фондового ринку в Україні.</w:t>
      </w:r>
    </w:p>
    <w:p w:rsidR="000D4A96" w:rsidRPr="000D4A96" w:rsidRDefault="000D4A96" w:rsidP="00A64CC2">
      <w:pPr>
        <w:ind w:firstLine="708"/>
      </w:pPr>
      <w:r w:rsidRPr="000C1566">
        <w:rPr>
          <w:b/>
          <w:iCs/>
        </w:rPr>
        <w:t>Ключові слова:</w:t>
      </w:r>
      <w:r w:rsidRPr="000D4A96">
        <w:rPr>
          <w:iCs/>
        </w:rPr>
        <w:t xml:space="preserve"> </w:t>
      </w:r>
      <w:r w:rsidRPr="000D4A96">
        <w:t>фінансовий ринок, фінансові послуги, фондовий ринок,</w:t>
      </w:r>
      <w:r>
        <w:t xml:space="preserve"> </w:t>
      </w:r>
      <w:r w:rsidRPr="000D4A96">
        <w:t>ринок ц</w:t>
      </w:r>
      <w:r w:rsidR="00D7738B">
        <w:t>інних паперів, фінансові активи</w:t>
      </w:r>
      <w:r w:rsidRPr="000D4A96">
        <w:t>.</w:t>
      </w:r>
    </w:p>
    <w:p w:rsidR="008C3912" w:rsidRPr="001C2720" w:rsidRDefault="008C3912" w:rsidP="00A64CC2">
      <w:pPr>
        <w:ind w:firstLine="708"/>
      </w:pPr>
      <w:r>
        <w:rPr>
          <w:lang w:val="en-US"/>
        </w:rPr>
        <w:t>The</w:t>
      </w:r>
      <w:r w:rsidR="00634678">
        <w:rPr>
          <w:lang w:val="en-US"/>
        </w:rPr>
        <w:t xml:space="preserve"> </w:t>
      </w:r>
      <w:proofErr w:type="gramStart"/>
      <w:r w:rsidR="00634678">
        <w:rPr>
          <w:lang w:val="en-US"/>
        </w:rPr>
        <w:t>formation of the funded market in Ukraine, the basic tendencies of its development, functions, state regulator are</w:t>
      </w:r>
      <w:proofErr w:type="gramEnd"/>
      <w:r w:rsidR="00634678">
        <w:rPr>
          <w:lang w:val="en-US"/>
        </w:rPr>
        <w:t xml:space="preserve"> </w:t>
      </w:r>
      <w:r w:rsidR="00F40D01">
        <w:rPr>
          <w:lang w:val="en-US"/>
        </w:rPr>
        <w:t>analyzed</w:t>
      </w:r>
      <w:r w:rsidR="00634678">
        <w:rPr>
          <w:lang w:val="en-US"/>
        </w:rPr>
        <w:t xml:space="preserve"> in this article. It is determined the basic tendencies and the perspectives of the funded market development in Ukraine.</w:t>
      </w:r>
    </w:p>
    <w:p w:rsidR="008C3912" w:rsidRPr="002729BE" w:rsidRDefault="005A1601" w:rsidP="00A64CC2">
      <w:pPr>
        <w:ind w:firstLine="708"/>
        <w:rPr>
          <w:lang w:val="en-US"/>
        </w:rPr>
      </w:pPr>
      <w:r w:rsidRPr="000C1566">
        <w:rPr>
          <w:b/>
          <w:lang w:val="en-US"/>
        </w:rPr>
        <w:t>Key</w:t>
      </w:r>
      <w:r w:rsidRPr="001C2720">
        <w:rPr>
          <w:b/>
        </w:rPr>
        <w:t xml:space="preserve"> </w:t>
      </w:r>
      <w:r w:rsidRPr="000C1566">
        <w:rPr>
          <w:b/>
          <w:lang w:val="en-US"/>
        </w:rPr>
        <w:t>words</w:t>
      </w:r>
      <w:r w:rsidRPr="001C2720">
        <w:rPr>
          <w:b/>
        </w:rPr>
        <w:t>:</w:t>
      </w:r>
      <w:r w:rsidR="002729BE">
        <w:rPr>
          <w:b/>
          <w:lang w:val="en-US"/>
        </w:rPr>
        <w:t xml:space="preserve"> </w:t>
      </w:r>
      <w:r w:rsidR="002729BE">
        <w:rPr>
          <w:lang w:val="en-US"/>
        </w:rPr>
        <w:t>financial market, financial services, funded market, stocks market, financial assets.</w:t>
      </w:r>
    </w:p>
    <w:p w:rsidR="003A6EC8" w:rsidRPr="00A64CC2" w:rsidRDefault="005A1601" w:rsidP="00A64CC2">
      <w:r>
        <w:tab/>
      </w:r>
      <w:r w:rsidR="005952BA" w:rsidRPr="005952BA">
        <w:rPr>
          <w:b/>
        </w:rPr>
        <w:t>Актуальність проблеми.</w:t>
      </w:r>
      <w:r w:rsidR="00E55E21" w:rsidRPr="00E55E21">
        <w:t xml:space="preserve"> </w:t>
      </w:r>
      <w:r w:rsidR="00823182" w:rsidRPr="00E55E21">
        <w:t>Розвиток фондового ринку як невід'ємної частини фінансового ринку та важливого елементу національної економіки набуває першочергового значення.</w:t>
      </w:r>
      <w:r w:rsidR="00823182">
        <w:t xml:space="preserve"> Адже е</w:t>
      </w:r>
      <w:r w:rsidR="00823182" w:rsidRPr="00E55E21">
        <w:t xml:space="preserve">фективне функціонування сучасної економіки неможливе без розвиненого, стабільно працюючого фондового ринку, на якому відбувається перерозподіл вільних фінансових ресурсів для найкращого задоволення потреб національної економіки в інвестиціях </w:t>
      </w:r>
      <w:r w:rsidR="00CD1F6A" w:rsidRPr="00CD1F6A">
        <w:t>і</w:t>
      </w:r>
      <w:r w:rsidR="00823182" w:rsidRPr="00E55E21">
        <w:t xml:space="preserve"> забезпечення можливості їх одержання за допомогою емісії цінних паперів та їх розміщення на фондовому ринку. </w:t>
      </w:r>
      <w:r w:rsidR="00823182">
        <w:t>Тому с</w:t>
      </w:r>
      <w:r w:rsidR="00C24DDD" w:rsidRPr="00305E7A">
        <w:t>учасний етап розвитку фінансового ринку ха</w:t>
      </w:r>
      <w:r w:rsidR="00EE39F8">
        <w:t>рактеризується зростанням ролі й</w:t>
      </w:r>
      <w:r w:rsidR="00C24DDD" w:rsidRPr="00305E7A">
        <w:t xml:space="preserve"> значення фондового ринку як складової його частини. </w:t>
      </w:r>
      <w:r w:rsidR="00823182">
        <w:t xml:space="preserve">Слід зазначити, що </w:t>
      </w:r>
      <w:r w:rsidR="00823182" w:rsidRPr="00A64CC2">
        <w:t>ф</w:t>
      </w:r>
      <w:r w:rsidR="00C24DDD" w:rsidRPr="00A64CC2">
        <w:t>ондовий ринок в даний час є основним інструментом гнучкого перерозподілу інвестиційних ресурсів, залучення на стійкій і довгостроковій економічній основі вітчиз</w:t>
      </w:r>
      <w:r w:rsidR="00EE39F8" w:rsidRPr="00A64CC2">
        <w:t>няних й</w:t>
      </w:r>
      <w:r w:rsidR="00823182" w:rsidRPr="00A64CC2">
        <w:t xml:space="preserve"> закордонних інвестицій. </w:t>
      </w:r>
    </w:p>
    <w:p w:rsidR="00F40D01" w:rsidRDefault="00F40D01" w:rsidP="00A64CC2">
      <w:r>
        <w:t xml:space="preserve">         </w:t>
      </w:r>
      <w:r w:rsidR="003A6EC8">
        <w:t xml:space="preserve">  </w:t>
      </w:r>
      <w:r w:rsidR="00DB579F">
        <w:t>Зауважимо, що з</w:t>
      </w:r>
      <w:r w:rsidR="00983384" w:rsidRPr="003A6EC8">
        <w:t>ростання ролі фондового ринку</w:t>
      </w:r>
      <w:r w:rsidR="00EE39F8">
        <w:t>,</w:t>
      </w:r>
      <w:r w:rsidR="00983384">
        <w:t xml:space="preserve"> </w:t>
      </w:r>
      <w:r w:rsidR="00983384" w:rsidRPr="003A6EC8">
        <w:t>як системи еконо</w:t>
      </w:r>
      <w:r w:rsidR="00983384">
        <w:t xml:space="preserve">мічних </w:t>
      </w:r>
    </w:p>
    <w:p w:rsidR="008A4046" w:rsidRDefault="00983384" w:rsidP="00A64CC2">
      <w:r>
        <w:lastRenderedPageBreak/>
        <w:t>і правових відносин</w:t>
      </w:r>
      <w:r w:rsidR="009A4A8E">
        <w:t>, є</w:t>
      </w:r>
      <w:r w:rsidRPr="003A6EC8">
        <w:t xml:space="preserve"> </w:t>
      </w:r>
      <w:r w:rsidR="00DB579F">
        <w:t xml:space="preserve">важливою </w:t>
      </w:r>
      <w:r w:rsidRPr="003A6EC8">
        <w:t>особлив</w:t>
      </w:r>
      <w:r w:rsidR="00DB579F">
        <w:t>і</w:t>
      </w:r>
      <w:r w:rsidRPr="003A6EC8">
        <w:t>ст</w:t>
      </w:r>
      <w:r w:rsidR="00DB579F">
        <w:t>ю</w:t>
      </w:r>
      <w:r w:rsidRPr="003A6EC8">
        <w:t xml:space="preserve"> розвитку світової економіки </w:t>
      </w:r>
      <w:r w:rsidR="009A4A8E">
        <w:t xml:space="preserve">впродовж останніх десятиліть </w:t>
      </w:r>
      <w:r w:rsidR="00EE39F8">
        <w:t>й</w:t>
      </w:r>
      <w:r w:rsidR="00C24DDD" w:rsidRPr="003A6EC8">
        <w:t xml:space="preserve"> </w:t>
      </w:r>
      <w:r>
        <w:t xml:space="preserve">досить </w:t>
      </w:r>
      <w:r w:rsidR="00C24DDD" w:rsidRPr="003A6EC8">
        <w:t>актуальн</w:t>
      </w:r>
      <w:r>
        <w:t>им питанням</w:t>
      </w:r>
      <w:r w:rsidR="00C24DDD" w:rsidRPr="003A6EC8">
        <w:t xml:space="preserve"> у економічній системі</w:t>
      </w:r>
      <w:r w:rsidR="00DB579F">
        <w:t xml:space="preserve"> України</w:t>
      </w:r>
      <w:r w:rsidR="00EE39F8">
        <w:t>.</w:t>
      </w:r>
      <w:r w:rsidR="00C24DDD" w:rsidRPr="003A6EC8">
        <w:t xml:space="preserve"> </w:t>
      </w:r>
      <w:r w:rsidR="00EE39F8" w:rsidRPr="003A6EC8">
        <w:t xml:space="preserve">Адже </w:t>
      </w:r>
      <w:r w:rsidR="00C24DDD" w:rsidRPr="003A6EC8">
        <w:t xml:space="preserve">основною роллю фондового ринку є забезпечення необхідними фінансовими ресурсами усіх суб’єктів економіки для успішного їх розвитку. </w:t>
      </w:r>
      <w:r w:rsidR="00DB579F">
        <w:t xml:space="preserve">Саме тому сьогодні </w:t>
      </w:r>
      <w:r w:rsidR="00C24DDD" w:rsidRPr="003A6EC8">
        <w:t>важливо створити ефективно діючий національний фондовий ринок із залученням додаткових інвестицій в економіку країни.</w:t>
      </w:r>
    </w:p>
    <w:p w:rsidR="00BC7EB6" w:rsidRDefault="005952BA" w:rsidP="00A64CC2">
      <w:pPr>
        <w:ind w:firstLine="708"/>
      </w:pPr>
      <w:r>
        <w:rPr>
          <w:b/>
        </w:rPr>
        <w:t>Аналіз останніх наукових досліджень.</w:t>
      </w:r>
      <w:r w:rsidR="00E55E21">
        <w:rPr>
          <w:b/>
        </w:rPr>
        <w:t xml:space="preserve"> </w:t>
      </w:r>
      <w:r w:rsidR="008A4046" w:rsidRPr="00E55E21">
        <w:t>Визначення теоретичної бази функціонування фондового ринку, його місця в системі ринкових відносин, формулювання основних завдань та перспективних напрямів подальшого розвитку становлять значний науковий та практичний інтерес.</w:t>
      </w:r>
      <w:r w:rsidR="00EE39F8">
        <w:t xml:space="preserve"> Тому</w:t>
      </w:r>
      <w:r w:rsidR="008A4046">
        <w:t xml:space="preserve"> с</w:t>
      </w:r>
      <w:r w:rsidR="00E55E21" w:rsidRPr="008A4046">
        <w:t xml:space="preserve">еред наукових праць, які </w:t>
      </w:r>
      <w:r w:rsidR="008A4046">
        <w:t xml:space="preserve"> відображають о</w:t>
      </w:r>
      <w:r w:rsidR="008A4046" w:rsidRPr="008A4046">
        <w:t>собливості розвитку, функціонування фондового ринку та його вплив на розвиток економіки</w:t>
      </w:r>
      <w:r w:rsidR="008A4046">
        <w:t>, н</w:t>
      </w:r>
      <w:r w:rsidR="00E55E21" w:rsidRPr="008A4046">
        <w:t xml:space="preserve">еобхідно відзначити роботи </w:t>
      </w:r>
      <w:r w:rsidR="008A4046">
        <w:t xml:space="preserve">таких </w:t>
      </w:r>
      <w:r w:rsidR="008A4046" w:rsidRPr="00E55E21">
        <w:t xml:space="preserve">вчених: </w:t>
      </w:r>
      <w:r w:rsidR="008A4046" w:rsidRPr="008A4046">
        <w:t>Л.</w:t>
      </w:r>
      <w:r w:rsidR="008A4046">
        <w:t> </w:t>
      </w:r>
      <w:proofErr w:type="spellStart"/>
      <w:r w:rsidR="00097989">
        <w:t>Гриценка</w:t>
      </w:r>
      <w:proofErr w:type="spellEnd"/>
      <w:r w:rsidR="008A4046" w:rsidRPr="008A4046">
        <w:t xml:space="preserve"> </w:t>
      </w:r>
      <w:r w:rsidR="008A4046">
        <w:t>[</w:t>
      </w:r>
      <w:r w:rsidR="00A64CC2">
        <w:t>2</w:t>
      </w:r>
      <w:r w:rsidR="008A4046">
        <w:t>]</w:t>
      </w:r>
      <w:r w:rsidR="008A4046" w:rsidRPr="00E55E21">
        <w:t xml:space="preserve">,  А. </w:t>
      </w:r>
      <w:proofErr w:type="spellStart"/>
      <w:r w:rsidR="008A4046" w:rsidRPr="00E55E21">
        <w:t>Кирєєва</w:t>
      </w:r>
      <w:proofErr w:type="spellEnd"/>
      <w:r w:rsidR="008A4046" w:rsidRPr="008A4046">
        <w:t xml:space="preserve"> [</w:t>
      </w:r>
      <w:r w:rsidR="00A64CC2">
        <w:t>5</w:t>
      </w:r>
      <w:r w:rsidR="008A4046" w:rsidRPr="008A4046">
        <w:t>]</w:t>
      </w:r>
      <w:r w:rsidR="008A4046" w:rsidRPr="00E55E21">
        <w:t xml:space="preserve">, </w:t>
      </w:r>
      <w:r w:rsidR="00833A7D">
        <w:t>С. Міщенк</w:t>
      </w:r>
      <w:r w:rsidR="00EE39F8">
        <w:t>а</w:t>
      </w:r>
      <w:r w:rsidR="00833A7D" w:rsidRPr="00833A7D">
        <w:t xml:space="preserve"> [</w:t>
      </w:r>
      <w:r w:rsidR="00A64CC2">
        <w:t>4</w:t>
      </w:r>
      <w:r w:rsidR="00833A7D" w:rsidRPr="00833A7D">
        <w:t>]</w:t>
      </w:r>
      <w:r w:rsidR="00833A7D">
        <w:t xml:space="preserve">, </w:t>
      </w:r>
      <w:r w:rsidR="008A4046" w:rsidRPr="00E55E21">
        <w:t>О.</w:t>
      </w:r>
      <w:r w:rsidR="00833A7D">
        <w:t> </w:t>
      </w:r>
      <w:proofErr w:type="spellStart"/>
      <w:r w:rsidR="008A4046" w:rsidRPr="00E55E21">
        <w:t>Мозгового</w:t>
      </w:r>
      <w:proofErr w:type="spellEnd"/>
      <w:r w:rsidR="008A4046" w:rsidRPr="00E55E21">
        <w:t xml:space="preserve">, </w:t>
      </w:r>
      <w:r w:rsidR="008A4046">
        <w:t xml:space="preserve"> Є</w:t>
      </w:r>
      <w:r w:rsidR="008A4046" w:rsidRPr="008A4046">
        <w:t>.</w:t>
      </w:r>
      <w:r w:rsidR="008A4046">
        <w:rPr>
          <w:lang w:val="en-US"/>
        </w:rPr>
        <w:t> </w:t>
      </w:r>
      <w:r w:rsidR="008A4046" w:rsidRPr="00E55E21">
        <w:t xml:space="preserve">Панченка, </w:t>
      </w:r>
      <w:r w:rsidR="00833A7D">
        <w:t xml:space="preserve">В. </w:t>
      </w:r>
      <w:proofErr w:type="spellStart"/>
      <w:r w:rsidR="00833A7D">
        <w:t>Поворозника</w:t>
      </w:r>
      <w:proofErr w:type="spellEnd"/>
      <w:r w:rsidR="00833A7D">
        <w:t xml:space="preserve"> [</w:t>
      </w:r>
      <w:r w:rsidR="00A64CC2">
        <w:t>6</w:t>
      </w:r>
      <w:r w:rsidR="00833A7D">
        <w:t>]</w:t>
      </w:r>
      <w:r w:rsidR="008A4046" w:rsidRPr="00E55E21">
        <w:t>, А.</w:t>
      </w:r>
      <w:r w:rsidR="008A4046">
        <w:t xml:space="preserve"> Філіпченка, В.</w:t>
      </w:r>
      <w:proofErr w:type="spellStart"/>
      <w:r w:rsidR="008A4046">
        <w:t>Шелудька</w:t>
      </w:r>
      <w:proofErr w:type="spellEnd"/>
      <w:r w:rsidR="008A4046" w:rsidRPr="008A4046">
        <w:t xml:space="preserve"> [</w:t>
      </w:r>
      <w:r w:rsidR="00A64CC2">
        <w:t>7</w:t>
      </w:r>
      <w:r w:rsidR="008A4046" w:rsidRPr="008A4046">
        <w:t>]</w:t>
      </w:r>
      <w:r w:rsidR="008A4046">
        <w:t xml:space="preserve"> й</w:t>
      </w:r>
      <w:r w:rsidR="008A4046" w:rsidRPr="00E55E21">
        <w:t xml:space="preserve"> ін. Подальший розвиток та удосконалення національ</w:t>
      </w:r>
      <w:r w:rsidR="001C2720">
        <w:t xml:space="preserve">ного фондового ринку вимагають </w:t>
      </w:r>
      <w:r w:rsidR="008A4046" w:rsidRPr="00E55E21">
        <w:t>максимального наближення до принципових засад ф</w:t>
      </w:r>
      <w:r w:rsidR="001C2720">
        <w:t>ункціонування розвинених ринків. Тому,</w:t>
      </w:r>
      <w:r w:rsidR="00833A7D">
        <w:t xml:space="preserve"> н</w:t>
      </w:r>
      <w:r w:rsidR="008A4046" w:rsidRPr="00E55E21">
        <w:t>езважаючи на значну кількість наукових праць, недостатньо досліджено окремі аспекти розвитк</w:t>
      </w:r>
      <w:r w:rsidR="00833A7D">
        <w:t xml:space="preserve">у вітчизняного фондового ринку, що </w:t>
      </w:r>
      <w:r w:rsidR="008A4046" w:rsidRPr="00E55E21">
        <w:t xml:space="preserve">призводять до зміни структури і динаміки ринку, </w:t>
      </w:r>
      <w:r w:rsidR="00833A7D">
        <w:t xml:space="preserve">його трансформації та </w:t>
      </w:r>
      <w:r w:rsidR="001C2720">
        <w:t>накопичення капіталу</w:t>
      </w:r>
      <w:r w:rsidR="00BC7EB6" w:rsidRPr="00BC7EB6">
        <w:t xml:space="preserve">, які вимагають подальшого дослідження. </w:t>
      </w:r>
      <w:r w:rsidR="001C2720">
        <w:t xml:space="preserve"> </w:t>
      </w:r>
    </w:p>
    <w:p w:rsidR="00833A7D" w:rsidRDefault="005952BA" w:rsidP="00A64CC2">
      <w:pPr>
        <w:ind w:firstLine="708"/>
      </w:pPr>
      <w:r>
        <w:rPr>
          <w:b/>
        </w:rPr>
        <w:t>Мета роботи.</w:t>
      </w:r>
      <w:r w:rsidR="001C2720">
        <w:t xml:space="preserve"> </w:t>
      </w:r>
      <w:r w:rsidR="00C24DDD" w:rsidRPr="00833A7D">
        <w:t>Метою</w:t>
      </w:r>
      <w:r w:rsidR="001C2720">
        <w:t xml:space="preserve"> </w:t>
      </w:r>
      <w:r w:rsidR="00833A7D">
        <w:t>статті</w:t>
      </w:r>
      <w:r w:rsidR="001C2720">
        <w:t xml:space="preserve"> </w:t>
      </w:r>
      <w:r w:rsidR="00C24DDD" w:rsidRPr="00833A7D">
        <w:t xml:space="preserve">є дослідження стану та проблем функціонування фондового ринку України, </w:t>
      </w:r>
      <w:r w:rsidR="001C2720">
        <w:t xml:space="preserve">його значення </w:t>
      </w:r>
      <w:r w:rsidR="00833A7D">
        <w:t xml:space="preserve">та </w:t>
      </w:r>
      <w:r w:rsidR="00C24DDD" w:rsidRPr="00833A7D">
        <w:t xml:space="preserve">відповідності тенденціям розвитку світового </w:t>
      </w:r>
      <w:r w:rsidR="00833A7D">
        <w:t>фондового ринку</w:t>
      </w:r>
      <w:r w:rsidR="00C24DDD" w:rsidRPr="00833A7D">
        <w:t>.</w:t>
      </w:r>
    </w:p>
    <w:p w:rsidR="007F66C4" w:rsidRPr="000819B8" w:rsidRDefault="005952BA" w:rsidP="00A64CC2">
      <w:pPr>
        <w:ind w:firstLine="708"/>
      </w:pPr>
      <w:r>
        <w:rPr>
          <w:b/>
        </w:rPr>
        <w:t>Викладення основного матеріалу дослідження.</w:t>
      </w:r>
      <w:r w:rsidR="00833A7D">
        <w:rPr>
          <w:b/>
        </w:rPr>
        <w:t xml:space="preserve"> </w:t>
      </w:r>
      <w:r w:rsidR="00FE0BAF" w:rsidRPr="00FE0BAF">
        <w:t xml:space="preserve">Динаміка ринкових перетворень свідчить про те, що фондовий ринок відіграє все більш помітну роль у фінансово-інвестиційній діяльності суб’єктів господарювання. Більшість з них самостійно або через фінансових посередників намагаються знаходити фінансові ресурси через систему фондового ринку. Ефективність використання інструментів і можливостей фондового ринку багато в чому визначаються </w:t>
      </w:r>
      <w:r w:rsidR="00FE0BAF" w:rsidRPr="00FE0BAF">
        <w:lastRenderedPageBreak/>
        <w:t>наявністю й активністю його учасників, емітентів зокрема.</w:t>
      </w:r>
      <w:r w:rsidR="007F66C4">
        <w:t xml:space="preserve"> </w:t>
      </w:r>
      <w:r w:rsidR="007F66C4" w:rsidRPr="000819B8">
        <w:t>Економічна сутність фондового ринку полягає в його здатності акумулювати розрізнені кошти фізичних та юридичних осіб і спрямовувати їх у ті галузі економіки, які потребують необхідних фінансових ресурсів для свого розвитку.</w:t>
      </w:r>
    </w:p>
    <w:p w:rsidR="00FE0BAF" w:rsidRPr="00FE0BAF" w:rsidRDefault="00FE0BAF" w:rsidP="00A64CC2">
      <w:pPr>
        <w:ind w:firstLine="708"/>
      </w:pPr>
      <w:r w:rsidRPr="00FE0BAF">
        <w:rPr>
          <w:lang w:eastAsia="uk-UA"/>
        </w:rPr>
        <w:t>В основу визначення концепції фондового ринку закладаються його дефініції, які вияв</w:t>
      </w:r>
      <w:r w:rsidR="001C2720">
        <w:rPr>
          <w:lang w:eastAsia="uk-UA"/>
        </w:rPr>
        <w:t>ляються</w:t>
      </w:r>
      <w:r w:rsidRPr="00FE0BAF">
        <w:rPr>
          <w:lang w:eastAsia="uk-UA"/>
        </w:rPr>
        <w:t xml:space="preserve"> шляхом аналізу законодавчої, інструктивної, нормативно-правової бази, а також термінології </w:t>
      </w:r>
      <w:r w:rsidR="00EE39F8">
        <w:rPr>
          <w:lang w:eastAsia="uk-UA"/>
        </w:rPr>
        <w:t>й</w:t>
      </w:r>
      <w:r w:rsidRPr="00FE0BAF">
        <w:rPr>
          <w:lang w:eastAsia="uk-UA"/>
        </w:rPr>
        <w:t xml:space="preserve"> суперечностей вітчизняних і зарубіжних учених. </w:t>
      </w:r>
      <w:r>
        <w:rPr>
          <w:lang w:eastAsia="uk-UA"/>
        </w:rPr>
        <w:t xml:space="preserve"> Так, </w:t>
      </w:r>
      <w:r w:rsidRPr="00FE0BAF">
        <w:t xml:space="preserve">Закон України </w:t>
      </w:r>
      <w:r>
        <w:t>,,</w:t>
      </w:r>
      <w:r w:rsidRPr="00FE0BAF">
        <w:t xml:space="preserve">Про цінні папери та фондовий </w:t>
      </w:r>
      <w:proofErr w:type="spellStart"/>
      <w:r w:rsidRPr="00FE0BAF">
        <w:t>ринок”</w:t>
      </w:r>
      <w:proofErr w:type="spellEnd"/>
      <w:r w:rsidRPr="00FE0BAF">
        <w:t xml:space="preserve"> дає таке визначення:</w:t>
      </w:r>
      <w:r>
        <w:t xml:space="preserve"> ф</w:t>
      </w:r>
      <w:r w:rsidRPr="00FE0BAF">
        <w:t>ондовий   ринок   (рино</w:t>
      </w:r>
      <w:r>
        <w:t>к  цінних  паперів) –</w:t>
      </w:r>
      <w:r w:rsidRPr="00FE0BAF">
        <w:t xml:space="preserve">  сукупність учасників  фондового  ринку  та  правовідносин   між   ними   щодо розміщення,   обігу</w:t>
      </w:r>
      <w:r>
        <w:t xml:space="preserve"> </w:t>
      </w:r>
      <w:r w:rsidRPr="00FE0BAF">
        <w:t>та</w:t>
      </w:r>
      <w:r>
        <w:t xml:space="preserve"> </w:t>
      </w:r>
      <w:r w:rsidRPr="00FE0BAF">
        <w:t>обліку</w:t>
      </w:r>
      <w:r>
        <w:t xml:space="preserve"> </w:t>
      </w:r>
      <w:r w:rsidRPr="00FE0BAF">
        <w:t>цінних</w:t>
      </w:r>
      <w:r>
        <w:t xml:space="preserve"> </w:t>
      </w:r>
      <w:r w:rsidRPr="00FE0BAF">
        <w:t>паперів</w:t>
      </w:r>
      <w:r>
        <w:t xml:space="preserve"> </w:t>
      </w:r>
      <w:r w:rsidRPr="00FE0BAF">
        <w:t>і</w:t>
      </w:r>
      <w:r>
        <w:t xml:space="preserve"> похідних (</w:t>
      </w:r>
      <w:r w:rsidRPr="00FE0BAF">
        <w:t>деривативів</w:t>
      </w:r>
      <w:r>
        <w:t>) [</w:t>
      </w:r>
      <w:r w:rsidR="001C2720">
        <w:t>1</w:t>
      </w:r>
      <w:r>
        <w:t>]</w:t>
      </w:r>
      <w:r w:rsidRPr="00FE0BAF">
        <w:t>.</w:t>
      </w:r>
      <w:r>
        <w:t xml:space="preserve"> </w:t>
      </w:r>
      <w:r w:rsidR="00BC7EB6">
        <w:t>Натомість</w:t>
      </w:r>
      <w:r w:rsidR="00EE39F8">
        <w:t>,</w:t>
      </w:r>
      <w:r w:rsidR="00BC7EB6">
        <w:t xml:space="preserve"> провідні фахівці дан</w:t>
      </w:r>
      <w:r w:rsidRPr="00FE0BAF">
        <w:t xml:space="preserve">ої сфери </w:t>
      </w:r>
      <w:r w:rsidR="009B2E86">
        <w:t>С. </w:t>
      </w:r>
      <w:proofErr w:type="spellStart"/>
      <w:r w:rsidR="009B2E86">
        <w:t>Науменкова</w:t>
      </w:r>
      <w:proofErr w:type="spellEnd"/>
      <w:r w:rsidR="009B2E86">
        <w:t xml:space="preserve"> та С. Міщенко [</w:t>
      </w:r>
      <w:r w:rsidR="00A64CC2">
        <w:t>4</w:t>
      </w:r>
      <w:r w:rsidR="009B2E86" w:rsidRPr="009B2E86">
        <w:t>]</w:t>
      </w:r>
      <w:r w:rsidR="009B2E86">
        <w:t xml:space="preserve">, </w:t>
      </w:r>
      <w:r w:rsidRPr="00FE0BAF">
        <w:t>наводять наступні визначення:</w:t>
      </w:r>
      <w:r>
        <w:t xml:space="preserve"> ф</w:t>
      </w:r>
      <w:r w:rsidRPr="00FE0BAF">
        <w:t xml:space="preserve">ондовий ринок </w:t>
      </w:r>
      <w:r>
        <w:t>–</w:t>
      </w:r>
      <w:r w:rsidRPr="00FE0BAF">
        <w:t xml:space="preserve"> це частина ринку капіталів, де здійснюється емісія, купівля і продаж цінних паперів. На фондовому ринку України діють акції, державні </w:t>
      </w:r>
      <w:r w:rsidR="00EE39F8">
        <w:t>й</w:t>
      </w:r>
      <w:r w:rsidRPr="00FE0BAF">
        <w:t xml:space="preserve"> муніципальні облігації, внутрішні позики, облігації підприємницьких структур, казначейські зобов'язання, ощадні сертифі</w:t>
      </w:r>
      <w:r w:rsidR="00EE39F8">
        <w:t>кати, державні та</w:t>
      </w:r>
      <w:r w:rsidRPr="00FE0BAF">
        <w:t xml:space="preserve"> компенсаційні сертифікати, житлові чеки, інвестиційні сертифікати. </w:t>
      </w:r>
      <w:r w:rsidR="009B2E86">
        <w:t xml:space="preserve">В. </w:t>
      </w:r>
      <w:proofErr w:type="spellStart"/>
      <w:r w:rsidR="009B2E86">
        <w:t>Шелудько</w:t>
      </w:r>
      <w:proofErr w:type="spellEnd"/>
      <w:r w:rsidR="009B2E86">
        <w:t xml:space="preserve"> визначає фондовий ринок як</w:t>
      </w:r>
      <w:r w:rsidRPr="00FE0BAF">
        <w:t xml:space="preserve"> невід’ємн</w:t>
      </w:r>
      <w:r w:rsidR="009B2E86">
        <w:t>у</w:t>
      </w:r>
      <w:r w:rsidRPr="00FE0BAF">
        <w:t xml:space="preserve"> складов</w:t>
      </w:r>
      <w:r w:rsidR="009B2E86">
        <w:t>у</w:t>
      </w:r>
      <w:r w:rsidRPr="00FE0BAF">
        <w:t xml:space="preserve"> фінансової системи країн з ринковою економікою, що за своєю сутністю є специфічним середовищем, де відбувається трансформація збережень у інвестиції</w:t>
      </w:r>
      <w:r w:rsidR="009B2E86">
        <w:t xml:space="preserve"> [</w:t>
      </w:r>
      <w:r w:rsidR="00A64CC2">
        <w:t>7</w:t>
      </w:r>
      <w:r w:rsidR="009B2E86">
        <w:t>]</w:t>
      </w:r>
      <w:r w:rsidRPr="00FE0BAF">
        <w:t>.</w:t>
      </w:r>
    </w:p>
    <w:p w:rsidR="00BC7EB6" w:rsidRDefault="003A6EC8" w:rsidP="00495E61">
      <w:pPr>
        <w:ind w:firstLine="708"/>
      </w:pPr>
      <w:r w:rsidRPr="00E55E21">
        <w:t xml:space="preserve">Оскільки далеко не всі цінні папери походять від грошових капіталів, то й ринок цінних паперів не може бути в повному обсязі віднесений до ринку капіталів. У тій частині, в якій ринок цінних паперів ґрунтується на грошах як на капіталі, він називається фондовим ринком і в цій своїй іпостасі є складником ринку фінансових послуг. </w:t>
      </w:r>
      <w:r w:rsidR="009B2E86">
        <w:t>Тому ф</w:t>
      </w:r>
      <w:r w:rsidRPr="00E55E21">
        <w:t xml:space="preserve">ондовий ринок становить більшу частину ринку цінних паперів. Інша частина через свої незначні розміри не дістала спеціальної назви, і </w:t>
      </w:r>
      <w:r w:rsidR="00EE39F8">
        <w:t>через це</w:t>
      </w:r>
      <w:r w:rsidRPr="00E55E21">
        <w:t xml:space="preserve"> част</w:t>
      </w:r>
      <w:r w:rsidR="00EE39F8">
        <w:t>о поняття ринку цінних паперів й</w:t>
      </w:r>
      <w:r w:rsidRPr="00E55E21">
        <w:t xml:space="preserve"> фондового ринку вважаються синонімами. Отже, ринок цінних паперів складається з фондового (частини ринку капіталів) і сфери грошового ринку, де </w:t>
      </w:r>
      <w:r w:rsidRPr="00E55E21">
        <w:lastRenderedPageBreak/>
        <w:t>здійснюється обіг короткострокових цінних паперів, котру можна розглядати як складову одночасно обох ринків</w:t>
      </w:r>
      <w:r w:rsidR="009B2E86" w:rsidRPr="009B2E86">
        <w:t xml:space="preserve"> [</w:t>
      </w:r>
      <w:r w:rsidR="00495E61">
        <w:t>3</w:t>
      </w:r>
      <w:r w:rsidR="009B2E86" w:rsidRPr="009B2E86">
        <w:t>]</w:t>
      </w:r>
      <w:r w:rsidR="00BC7EB6">
        <w:t>.</w:t>
      </w:r>
    </w:p>
    <w:p w:rsidR="00BC7EB6" w:rsidRPr="00D7738B" w:rsidRDefault="00524C75" w:rsidP="00495E61">
      <w:pPr>
        <w:ind w:firstLine="708"/>
      </w:pPr>
      <w:r w:rsidRPr="00BC7EB6">
        <w:t>Одним з найбільш вражаючих відображень процесу накопичення капіталу</w:t>
      </w:r>
      <w:r>
        <w:t>,</w:t>
      </w:r>
      <w:r w:rsidRPr="00BC7EB6">
        <w:t xml:space="preserve"> спроби розширити капітал шляхом суто кредитно-грошових маніпуляцій і операцій</w:t>
      </w:r>
      <w:r>
        <w:t xml:space="preserve"> </w:t>
      </w:r>
      <w:r w:rsidRPr="00BC7EB6">
        <w:t>є зростання фондових ринків. Проте,</w:t>
      </w:r>
      <w:r>
        <w:t xml:space="preserve"> </w:t>
      </w:r>
      <w:r w:rsidRPr="00BC7EB6">
        <w:t xml:space="preserve">торгівля на фондовому ринку має небагато спільного з мобілізацією нового капіталу. Це більше торгівля правом на власність, претензіями на майбутні, не завжди законні доходи й прибутки. </w:t>
      </w:r>
      <w:r>
        <w:t xml:space="preserve">Слід зазначити, що </w:t>
      </w:r>
      <w:r w:rsidR="00BC7EB6" w:rsidRPr="00BC7EB6">
        <w:t>акціонерний капітал, створений в процесі приватизації й акціонування, сформувався раніше і швидше, ніж були створені умови для його трансформації</w:t>
      </w:r>
      <w:r>
        <w:t>, також</w:t>
      </w:r>
      <w:r w:rsidR="00BC7EB6" w:rsidRPr="00BC7EB6">
        <w:t xml:space="preserve"> сформувалося відповідне середовище його обігу, тобто фондовий ринок. </w:t>
      </w:r>
      <w:r>
        <w:t>При цьому а</w:t>
      </w:r>
      <w:r w:rsidR="00BC7EB6" w:rsidRPr="00BC7EB6">
        <w:t xml:space="preserve">кціонерний капітал сприяє збільшенню підприємницької активності й припливу капіталу в економіку, оскільки особи, які ніколи б індивідуально не використовували свої капітали у сфері господарської діяльності і не піддавали б себе ризику повної майнової відповідальності, часто більш охоче вкладають кошти в майно акціонерних товариств. В результаті фондовий ринок завжди готовий до залучення в господарський оборот нових порцій цінних паперів і грошового капіталу. </w:t>
      </w:r>
      <w:r w:rsidR="00BC7EB6">
        <w:t xml:space="preserve"> Тобто</w:t>
      </w:r>
      <w:r w:rsidR="00EE39F8">
        <w:t>,</w:t>
      </w:r>
      <w:r w:rsidR="00BC7EB6" w:rsidRPr="00BC7EB6">
        <w:t xml:space="preserve"> з розвитком вільного грошового капіталу збільшується маса цінних паперів, державних боргових паперів, акцій</w:t>
      </w:r>
      <w:r>
        <w:t>, а</w:t>
      </w:r>
      <w:r w:rsidR="00BC7EB6" w:rsidRPr="00BC7EB6">
        <w:t>ле</w:t>
      </w:r>
      <w:r w:rsidR="00EE39F8">
        <w:t>,</w:t>
      </w:r>
      <w:r w:rsidR="00BC7EB6" w:rsidRPr="00BC7EB6">
        <w:t xml:space="preserve"> разом з цим</w:t>
      </w:r>
      <w:r w:rsidR="00EE39F8">
        <w:t>,</w:t>
      </w:r>
      <w:r w:rsidR="00BC7EB6" w:rsidRPr="00BC7EB6">
        <w:t xml:space="preserve"> і збільшується  по</w:t>
      </w:r>
      <w:r w:rsidR="00EE39F8">
        <w:t>пит на вільний грошовий капітал.</w:t>
      </w:r>
      <w:r w:rsidR="00BC7EB6" w:rsidRPr="00BC7EB6">
        <w:t xml:space="preserve"> </w:t>
      </w:r>
      <w:r w:rsidR="00361FA3">
        <w:t xml:space="preserve"> </w:t>
      </w:r>
    </w:p>
    <w:p w:rsidR="009B2E86" w:rsidRDefault="009B2E86" w:rsidP="00495E61">
      <w:pPr>
        <w:ind w:firstLine="708"/>
      </w:pPr>
      <w:r w:rsidRPr="00BC7EB6">
        <w:t>Очевидними перевагами фондового ринку є можливості залучення додаткового капіталу для розвитку підприємств і позитивне ставлення до нього підприємств різних сфер економіки. Однак</w:t>
      </w:r>
      <w:r w:rsidR="00EE39F8">
        <w:t>,</w:t>
      </w:r>
      <w:r w:rsidRPr="00BC7EB6">
        <w:t xml:space="preserve"> фондовий ринок в Україні не виконує належної ролі, головною причиною нерозвиненості його є відсутність на ньому ефективних емітентів, які б на своєму прикладі залучали ресурси з фондового ринку. Проте</w:t>
      </w:r>
      <w:r w:rsidR="00EE39F8">
        <w:t>,</w:t>
      </w:r>
      <w:r w:rsidRPr="00BC7EB6">
        <w:t xml:space="preserve"> разом з цим</w:t>
      </w:r>
      <w:r w:rsidR="00EE39F8">
        <w:t>,</w:t>
      </w:r>
      <w:r w:rsidRPr="00BC7EB6">
        <w:t xml:space="preserve"> для оптимізації структури емітентів фондового ринку необхідні підприємства тих галузей, які динамічно розвиваються, мають значний потенціал для зростання </w:t>
      </w:r>
      <w:r w:rsidR="00EE39F8">
        <w:t>й</w:t>
      </w:r>
      <w:r w:rsidRPr="00BC7EB6">
        <w:t xml:space="preserve"> швидкий обіг фінансових ресурсів. Найреальнішим і перспективним емітентом є торговельні </w:t>
      </w:r>
      <w:r w:rsidRPr="00BC7EB6">
        <w:lastRenderedPageBreak/>
        <w:t>підприємства, характерною ознакою діяльності яких є швидкий оборот ресурсів</w:t>
      </w:r>
      <w:r w:rsidR="00E559D2">
        <w:rPr>
          <w:lang w:val="en-US"/>
        </w:rPr>
        <w:t> </w:t>
      </w:r>
      <w:r w:rsidR="00E559D2" w:rsidRPr="00E559D2">
        <w:t>[6]</w:t>
      </w:r>
      <w:r w:rsidRPr="00BC7EB6">
        <w:t>.</w:t>
      </w:r>
    </w:p>
    <w:p w:rsidR="00534892" w:rsidRPr="009B2E86" w:rsidRDefault="009B2E86" w:rsidP="00495E61">
      <w:pPr>
        <w:ind w:firstLine="708"/>
      </w:pPr>
      <w:r w:rsidRPr="00460FC1">
        <w:t xml:space="preserve">На </w:t>
      </w:r>
      <w:r>
        <w:t xml:space="preserve">фондовому </w:t>
      </w:r>
      <w:r w:rsidRPr="00460FC1">
        <w:t>ринку відбувається перерозподіл інвестицій. Через нього переважно здійснюється перелив капіталу в галузі, що забезпечують найбільшу прибутковість завдяки високій рентабельності.</w:t>
      </w:r>
      <w:r>
        <w:t xml:space="preserve"> Адже </w:t>
      </w:r>
      <w:r w:rsidRPr="00460FC1">
        <w:t>нада</w:t>
      </w:r>
      <w:r>
        <w:t>ння</w:t>
      </w:r>
      <w:r w:rsidRPr="00460FC1">
        <w:t xml:space="preserve"> масового характеру інвестиційному процесу забезпечу</w:t>
      </w:r>
      <w:r>
        <w:t xml:space="preserve">є </w:t>
      </w:r>
      <w:r w:rsidRPr="00460FC1">
        <w:t>можливість придба</w:t>
      </w:r>
      <w:r>
        <w:t>ти</w:t>
      </w:r>
      <w:r w:rsidRPr="00460FC1">
        <w:t xml:space="preserve"> цінн</w:t>
      </w:r>
      <w:r>
        <w:t>і</w:t>
      </w:r>
      <w:r w:rsidRPr="00460FC1">
        <w:t xml:space="preserve"> папер</w:t>
      </w:r>
      <w:r>
        <w:t>и</w:t>
      </w:r>
      <w:r w:rsidR="00EE39F8">
        <w:t>,</w:t>
      </w:r>
      <w:r w:rsidRPr="00460FC1">
        <w:t xml:space="preserve"> </w:t>
      </w:r>
      <w:r w:rsidR="00EE39F8">
        <w:t>а</w:t>
      </w:r>
      <w:r>
        <w:t xml:space="preserve"> к</w:t>
      </w:r>
      <w:r w:rsidRPr="00460FC1">
        <w:t>онцентрація обігу цінних паперів на фондових біржах та у професійних посередників прискорює інвестиційний процес.</w:t>
      </w:r>
      <w:r w:rsidRPr="009B2E86">
        <w:t xml:space="preserve"> Т</w:t>
      </w:r>
      <w:r>
        <w:t>ому г</w:t>
      </w:r>
      <w:r w:rsidR="00534892" w:rsidRPr="009B2E86">
        <w:t xml:space="preserve">оловною метою діяльності </w:t>
      </w:r>
      <w:r w:rsidR="00EE39F8">
        <w:t>й</w:t>
      </w:r>
      <w:r w:rsidR="00534892" w:rsidRPr="009B2E86">
        <w:t xml:space="preserve"> розвитку фондового ринку в Україні повинно стати залучення інвестиційних ресурсів для спрямування їх на відновлення та забезпечення подальшого зростання виробництва. Ліквідний, надійний та прозорий фондовий ринок має забезпечити реалізацію національних інтересів України </w:t>
      </w:r>
      <w:r w:rsidR="00EE39F8">
        <w:t>й</w:t>
      </w:r>
      <w:r w:rsidR="00534892" w:rsidRPr="009B2E86">
        <w:t xml:space="preserve"> сприяти зміцненню її економічного суверенітету.</w:t>
      </w:r>
    </w:p>
    <w:p w:rsidR="007F66C4" w:rsidRDefault="00460FC1" w:rsidP="00495E61">
      <w:pPr>
        <w:ind w:firstLine="708"/>
      </w:pPr>
      <w:r w:rsidRPr="000819B8">
        <w:t>Фінансові послуги на фондовому ринку забезпечують ефективне виконання його функцій і сприяють економічному зростанню всіх його учасників.</w:t>
      </w:r>
      <w:r w:rsidR="007F66C4">
        <w:t xml:space="preserve"> Тому можна виділити ряд функцій, які виконує </w:t>
      </w:r>
      <w:r w:rsidR="007F66C4" w:rsidRPr="00460FC1">
        <w:t>фондовий ринок:</w:t>
      </w:r>
    </w:p>
    <w:p w:rsidR="00576434" w:rsidRDefault="007F66C4" w:rsidP="00A64CC2">
      <w:pPr>
        <w:pStyle w:val="a5"/>
        <w:numPr>
          <w:ilvl w:val="0"/>
          <w:numId w:val="8"/>
        </w:numPr>
        <w:ind w:left="426" w:hanging="426"/>
      </w:pPr>
      <w:r w:rsidRPr="007F66C4">
        <w:t>фінансове посередництво (перерозподіл грошових ресурсів, вільний, хоч і регульований, перелив капіталу в найефективніші сфери господарювання, галузі та підприємства);</w:t>
      </w:r>
    </w:p>
    <w:p w:rsidR="00576434" w:rsidRDefault="007F66C4" w:rsidP="00A64CC2">
      <w:pPr>
        <w:pStyle w:val="a5"/>
        <w:numPr>
          <w:ilvl w:val="0"/>
          <w:numId w:val="8"/>
        </w:numPr>
        <w:ind w:left="426" w:hanging="426"/>
      </w:pPr>
      <w:r w:rsidRPr="007F66C4">
        <w:t>централізація капіталу (поєднання двох або більшої кількості індивідуальних капіталів в один загальний капітал). Цю функцію</w:t>
      </w:r>
      <w:r w:rsidR="00EE39F8">
        <w:t>,</w:t>
      </w:r>
      <w:r w:rsidRPr="007F66C4">
        <w:t xml:space="preserve"> передусім</w:t>
      </w:r>
      <w:r w:rsidR="00EE39F8">
        <w:t>,</w:t>
      </w:r>
      <w:r w:rsidRPr="007F66C4">
        <w:t xml:space="preserve"> виконує ринок акцій;</w:t>
      </w:r>
    </w:p>
    <w:p w:rsidR="007F66C4" w:rsidRDefault="007F66C4" w:rsidP="00A64CC2">
      <w:pPr>
        <w:pStyle w:val="a5"/>
        <w:numPr>
          <w:ilvl w:val="0"/>
          <w:numId w:val="8"/>
        </w:numPr>
        <w:ind w:left="426" w:hanging="426"/>
      </w:pPr>
      <w:r w:rsidRPr="007F66C4">
        <w:t>підвищення рівня концентрації капіталу та виробництва (збільшення капіталу шляхом нагромадження, тобто капіталізації чистого прибутку)</w:t>
      </w:r>
      <w:r w:rsidR="00576434">
        <w:t>[</w:t>
      </w:r>
      <w:r w:rsidR="00576434" w:rsidRPr="00576434">
        <w:t>5</w:t>
      </w:r>
      <w:r w:rsidR="00576434">
        <w:t>]</w:t>
      </w:r>
      <w:r w:rsidRPr="007F66C4">
        <w:t>.</w:t>
      </w:r>
    </w:p>
    <w:p w:rsidR="000C1566" w:rsidRDefault="000C1566" w:rsidP="00495E61">
      <w:pPr>
        <w:ind w:firstLine="708"/>
      </w:pPr>
      <w:r w:rsidRPr="000C1566">
        <w:t>Фондовому ринку притаманні всі властивості ринкової системи.</w:t>
      </w:r>
      <w:r>
        <w:t xml:space="preserve"> </w:t>
      </w:r>
      <w:r w:rsidRPr="000C1566">
        <w:t xml:space="preserve">Нерегульованість та безконтрольність на </w:t>
      </w:r>
      <w:r>
        <w:t>фондовому ринку</w:t>
      </w:r>
      <w:r w:rsidRPr="000C1566">
        <w:t xml:space="preserve"> можуть призводити до</w:t>
      </w:r>
      <w:r>
        <w:t xml:space="preserve"> </w:t>
      </w:r>
      <w:r w:rsidRPr="000C1566">
        <w:t>таких небажаних наслідків, як монополізація, нерівноправність учасників процесу обігу цінних паперів, порушення конфіденційності інформації та її недозволене використання тощо. У процесі забезпечення</w:t>
      </w:r>
      <w:r>
        <w:t xml:space="preserve"> </w:t>
      </w:r>
      <w:r w:rsidRPr="000C1566">
        <w:t>ефективного функціонування ринку фінансових послуг, у тому числі</w:t>
      </w:r>
      <w:r>
        <w:t xml:space="preserve"> фондового ринку</w:t>
      </w:r>
      <w:r w:rsidR="00EE39F8">
        <w:t xml:space="preserve">, їх </w:t>
      </w:r>
      <w:r w:rsidR="00EE39F8">
        <w:lastRenderedPageBreak/>
        <w:t>надійності й</w:t>
      </w:r>
      <w:r w:rsidRPr="000C1566">
        <w:t xml:space="preserve"> міцності, важлива роль належить державі. Сучасне</w:t>
      </w:r>
      <w:r>
        <w:t xml:space="preserve"> </w:t>
      </w:r>
      <w:r w:rsidRPr="000C1566">
        <w:t>державне регулювання фінансового ринку являє собою один із найвідповідальніших процесів, що передбачає складну систему господарювання із тісною взаємодією учасників ринку та численних регулюючих</w:t>
      </w:r>
      <w:r>
        <w:t xml:space="preserve"> </w:t>
      </w:r>
      <w:r w:rsidRPr="000C1566">
        <w:t xml:space="preserve">фінансових інститутів. </w:t>
      </w:r>
    </w:p>
    <w:p w:rsidR="00534892" w:rsidRPr="001266F3" w:rsidRDefault="001266F3" w:rsidP="00495E61">
      <w:pPr>
        <w:ind w:firstLine="708"/>
      </w:pPr>
      <w:r>
        <w:t>Варто зазначити, що с</w:t>
      </w:r>
      <w:r w:rsidR="000C1566" w:rsidRPr="000C1566">
        <w:t>пецифіка відносин на ринку, масовість та</w:t>
      </w:r>
      <w:r w:rsidR="000C1566">
        <w:t xml:space="preserve"> </w:t>
      </w:r>
      <w:r w:rsidR="000C1566" w:rsidRPr="000C1566">
        <w:t>великі обсяги капіталу, який оберт</w:t>
      </w:r>
      <w:r w:rsidR="00EE39F8">
        <w:t>ається, притаманні йому ризики й</w:t>
      </w:r>
      <w:r w:rsidR="000C1566">
        <w:t xml:space="preserve"> </w:t>
      </w:r>
      <w:r w:rsidR="000C1566" w:rsidRPr="000C1566">
        <w:t>динамізм, інтереси безпеки учасників визначають необхідність використання відповідної системи управління фінансовим ринком через</w:t>
      </w:r>
      <w:r w:rsidR="000C1566">
        <w:t xml:space="preserve"> </w:t>
      </w:r>
      <w:r w:rsidR="000C1566" w:rsidRPr="000C1566">
        <w:t>введення численних норм і правил та впровадження різноманітних</w:t>
      </w:r>
      <w:r w:rsidR="000C1566">
        <w:t xml:space="preserve"> </w:t>
      </w:r>
      <w:r w:rsidR="000C1566" w:rsidRPr="000C1566">
        <w:t xml:space="preserve">регулюючих інститутів. Вагомим завданням є утворення ліквідного </w:t>
      </w:r>
      <w:r>
        <w:t>фондового ринку</w:t>
      </w:r>
      <w:r w:rsidR="000C1566">
        <w:t xml:space="preserve"> </w:t>
      </w:r>
      <w:r w:rsidR="000C1566" w:rsidRPr="000C1566">
        <w:t>з такими умовами, коли інвестори зможуть у будь-який момент</w:t>
      </w:r>
      <w:r w:rsidR="000C1566">
        <w:t xml:space="preserve"> </w:t>
      </w:r>
      <w:r w:rsidR="000C1566" w:rsidRPr="000C1566">
        <w:t>повернути вкладені в цінні папери грошові кошти шляхом їх продажу.</w:t>
      </w:r>
      <w:r>
        <w:t xml:space="preserve"> Також </w:t>
      </w:r>
      <w:r w:rsidR="00534892" w:rsidRPr="001266F3">
        <w:t xml:space="preserve">розвиток фондового ринку неможливий без реформування більшості складових ринку та усунення перешкод, що заважають цьому розвитку. Має бути переосмислена та суттєво підвищена роль фондового ринку у залученні інвестиційних ресурсів </w:t>
      </w:r>
      <w:r w:rsidR="00EE39F8">
        <w:t>й</w:t>
      </w:r>
      <w:r w:rsidR="00534892" w:rsidRPr="001266F3">
        <w:t xml:space="preserve"> спрямуванні їх на оновлення виробничого потенціалу, створення умов для становлення потужних інституційних інвесторів.</w:t>
      </w:r>
    </w:p>
    <w:p w:rsidR="004442D3" w:rsidRDefault="001266F3" w:rsidP="00A64CC2">
      <w:r>
        <w:t xml:space="preserve"> </w:t>
      </w:r>
      <w:r>
        <w:tab/>
        <w:t xml:space="preserve">Саме тому </w:t>
      </w:r>
      <w:r w:rsidR="00534892" w:rsidRPr="001266F3">
        <w:t>з метою забезпечення конкурентоспроможності фондового ринку України політика держави має бути зосереджена на наступному: налагодження тісного співробітництва в рамках міжнародних організацій та роз’яснення потенційних можливостей з метою створення позитивного іміджу українського фондового ринку серед інвесторів; підвищення вимог до корпоративного управління; чітке визначення прав та обов’язків емітен</w:t>
      </w:r>
      <w:r w:rsidR="00EE39F8">
        <w:t>тів й</w:t>
      </w:r>
      <w:r w:rsidR="00534892" w:rsidRPr="001266F3">
        <w:t xml:space="preserve"> інвесторів; спрощення доступу до внутрішнього ринку зарубіжних інвесторів та запровадження менш жорстких методів валютного регулювання з метою доступу вітчизняних підприємств до міжнародних ринків капіталу; розширення кількості фінансових інструментів, доступних для інвесторів; введення в дію міжнародних стандартів бухгалтерського обліку, погодження нормативної бази ринку фінансових послуг відп</w:t>
      </w:r>
      <w:r>
        <w:t>овідно до світових стандартів [2</w:t>
      </w:r>
      <w:r w:rsidR="00534892" w:rsidRPr="001266F3">
        <w:t xml:space="preserve">]. </w:t>
      </w:r>
    </w:p>
    <w:p w:rsidR="004442D3" w:rsidRDefault="007F66C4" w:rsidP="00495E61">
      <w:pPr>
        <w:ind w:firstLine="708"/>
      </w:pPr>
      <w:r>
        <w:rPr>
          <w:b/>
        </w:rPr>
        <w:t>Висновки.</w:t>
      </w:r>
      <w:r w:rsidRPr="000E0339">
        <w:t xml:space="preserve"> </w:t>
      </w:r>
      <w:r>
        <w:t xml:space="preserve">Таким чином, </w:t>
      </w:r>
      <w:r w:rsidRPr="00305E7A">
        <w:t xml:space="preserve">розвиток фондового ринку й усіх функцій </w:t>
      </w:r>
    </w:p>
    <w:p w:rsidR="007F66C4" w:rsidRPr="000819B8" w:rsidRDefault="007F66C4" w:rsidP="00A64CC2">
      <w:r w:rsidRPr="00305E7A">
        <w:lastRenderedPageBreak/>
        <w:t xml:space="preserve">фінансової системи сприяє розвитку реального сектору й економічної системи в цілому. </w:t>
      </w:r>
      <w:r>
        <w:t>Адже с</w:t>
      </w:r>
      <w:r w:rsidRPr="00305E7A">
        <w:t>тупінь становлення та розвитку фондового ринку в країні є невід’ємним індикатором успішного проведення ринкових реформ, створює важливий компонент сучасного механізму економічного регулювання</w:t>
      </w:r>
      <w:r>
        <w:t xml:space="preserve">. Також визначено, що </w:t>
      </w:r>
      <w:r w:rsidRPr="007F66C4">
        <w:t>утворенню фондового ринку сприя</w:t>
      </w:r>
      <w:r>
        <w:t>є</w:t>
      </w:r>
      <w:r w:rsidRPr="007F66C4">
        <w:t xml:space="preserve"> розвиток саме акціонерних торговельних компаній, які</w:t>
      </w:r>
      <w:r w:rsidR="00EE39F8">
        <w:t>,</w:t>
      </w:r>
      <w:r w:rsidRPr="007F66C4">
        <w:t xml:space="preserve"> завдяки швидкій мобілізації грошових коштів</w:t>
      </w:r>
      <w:r w:rsidR="00EE39F8">
        <w:t>,</w:t>
      </w:r>
      <w:r w:rsidRPr="007F66C4">
        <w:t xml:space="preserve"> ста</w:t>
      </w:r>
      <w:r>
        <w:t>ють</w:t>
      </w:r>
      <w:r w:rsidRPr="007F66C4">
        <w:t xml:space="preserve"> потенційно найефективн</w:t>
      </w:r>
      <w:r>
        <w:t>іш</w:t>
      </w:r>
      <w:r w:rsidRPr="007F66C4">
        <w:t xml:space="preserve">ими його учасниками. </w:t>
      </w:r>
      <w:r w:rsidRPr="000819B8">
        <w:t>Ефективність функціонування фондового ринку сприяє розвитку виробництва, збільшенню товарообігу, трансформації грошових надходжень широких верств населення у капіталовкладення, що є вагомим джерелом відновлення основного капіталу.</w:t>
      </w:r>
    </w:p>
    <w:p w:rsidR="000F645F" w:rsidRDefault="000F645F" w:rsidP="00495E61">
      <w:pPr>
        <w:jc w:val="center"/>
        <w:rPr>
          <w:b/>
        </w:rPr>
      </w:pPr>
    </w:p>
    <w:p w:rsidR="007F66C4" w:rsidRPr="00495E61" w:rsidRDefault="007F66C4" w:rsidP="00495E61">
      <w:pPr>
        <w:jc w:val="center"/>
        <w:rPr>
          <w:b/>
        </w:rPr>
      </w:pPr>
      <w:r w:rsidRPr="00495E61">
        <w:rPr>
          <w:b/>
        </w:rPr>
        <w:t>Список використаних джерел</w:t>
      </w:r>
    </w:p>
    <w:p w:rsidR="00495E61" w:rsidRDefault="00D04F3B" w:rsidP="00495E61">
      <w:pPr>
        <w:pStyle w:val="a5"/>
        <w:numPr>
          <w:ilvl w:val="0"/>
          <w:numId w:val="7"/>
        </w:numPr>
        <w:ind w:left="284" w:hanging="284"/>
      </w:pPr>
      <w:r w:rsidRPr="00F40D01">
        <w:t xml:space="preserve">Закон України ,,Про цінні папери та фондовий </w:t>
      </w:r>
      <w:proofErr w:type="spellStart"/>
      <w:r w:rsidRPr="00F40D01">
        <w:t>ринок”</w:t>
      </w:r>
      <w:proofErr w:type="spellEnd"/>
      <w:r w:rsidR="006A3C7C" w:rsidRPr="00F40D01">
        <w:t xml:space="preserve"> від 23.02.2006 № 3480</w:t>
      </w:r>
      <w:r w:rsidR="00F40D01" w:rsidRPr="00F40D01">
        <w:t xml:space="preserve"> </w:t>
      </w:r>
      <w:r w:rsidR="006A3C7C" w:rsidRPr="00F40D01">
        <w:t>-</w:t>
      </w:r>
      <w:r w:rsidR="00F40D01" w:rsidRPr="00F40D01">
        <w:t xml:space="preserve"> </w:t>
      </w:r>
      <w:r w:rsidR="006A3C7C" w:rsidRPr="00F40D01">
        <w:t xml:space="preserve">I. (зі змінами до </w:t>
      </w:r>
      <w:r w:rsidRPr="00F40D01">
        <w:t>Закон</w:t>
      </w:r>
      <w:r w:rsidR="006A3C7C" w:rsidRPr="00F40D01">
        <w:t>у</w:t>
      </w:r>
      <w:r w:rsidRPr="00F40D01">
        <w:t xml:space="preserve"> </w:t>
      </w:r>
      <w:r w:rsidR="006A3C7C" w:rsidRPr="00F40D01">
        <w:t xml:space="preserve">від 06.07.2012. </w:t>
      </w:r>
      <w:r w:rsidRPr="00F40D01">
        <w:t>N</w:t>
      </w:r>
      <w:r w:rsidR="006A3C7C" w:rsidRPr="00F40D01">
        <w:t> </w:t>
      </w:r>
      <w:r w:rsidRPr="00F40D01">
        <w:t>178-VI ( 5178-17 )</w:t>
      </w:r>
      <w:r w:rsidR="006A3C7C" w:rsidRPr="00F40D01">
        <w:t xml:space="preserve"> </w:t>
      </w:r>
      <w:r w:rsidR="00F40D01" w:rsidRPr="00F40D01">
        <w:t>–</w:t>
      </w:r>
      <w:r w:rsidR="006A3C7C" w:rsidRPr="00F40D01">
        <w:t xml:space="preserve"> [Електронний ресурс]. – </w:t>
      </w:r>
      <w:hyperlink r:id="rId5" w:history="1">
        <w:r w:rsidR="00495E61" w:rsidRPr="00C10AD7">
          <w:rPr>
            <w:rStyle w:val="a6"/>
          </w:rPr>
          <w:t>http://zakon1.rada.gov.ua/cgi-bin/laws/main.cgi?nreg=3480-15</w:t>
        </w:r>
      </w:hyperlink>
    </w:p>
    <w:p w:rsidR="00495E61" w:rsidRDefault="00D04F3B" w:rsidP="00495E61">
      <w:pPr>
        <w:pStyle w:val="a5"/>
        <w:numPr>
          <w:ilvl w:val="0"/>
          <w:numId w:val="7"/>
        </w:numPr>
        <w:ind w:left="284" w:hanging="284"/>
      </w:pPr>
      <w:proofErr w:type="spellStart"/>
      <w:r w:rsidRPr="00D04F3B">
        <w:t>Гриценко</w:t>
      </w:r>
      <w:proofErr w:type="spellEnd"/>
      <w:r w:rsidRPr="00D04F3B">
        <w:t xml:space="preserve"> Л.Л. Проблеми розвитку фондового ринку України в умовах глобалізації</w:t>
      </w:r>
      <w:r>
        <w:t xml:space="preserve"> </w:t>
      </w:r>
      <w:r w:rsidRPr="00D04F3B">
        <w:t>/</w:t>
      </w:r>
      <w:r>
        <w:t xml:space="preserve"> </w:t>
      </w:r>
      <w:r w:rsidRPr="00D04F3B">
        <w:t>Л.</w:t>
      </w:r>
      <w:r>
        <w:t xml:space="preserve"> </w:t>
      </w:r>
      <w:r w:rsidRPr="00D04F3B">
        <w:t xml:space="preserve">Л. </w:t>
      </w:r>
      <w:proofErr w:type="spellStart"/>
      <w:r w:rsidRPr="00D04F3B">
        <w:t>Грице</w:t>
      </w:r>
      <w:r w:rsidR="00361FA3">
        <w:t>н</w:t>
      </w:r>
      <w:r w:rsidRPr="00D04F3B">
        <w:t>ко</w:t>
      </w:r>
      <w:proofErr w:type="spellEnd"/>
      <w:r w:rsidRPr="00D04F3B">
        <w:t xml:space="preserve"> // Вісник УАБС Національного банку України.</w:t>
      </w:r>
      <w:r>
        <w:t xml:space="preserve"> –</w:t>
      </w:r>
      <w:r w:rsidRPr="00D04F3B">
        <w:t>2010.</w:t>
      </w:r>
      <w:r>
        <w:t xml:space="preserve"> – </w:t>
      </w:r>
      <w:r w:rsidRPr="00D04F3B">
        <w:t>№4.</w:t>
      </w:r>
      <w:r>
        <w:t xml:space="preserve"> – </w:t>
      </w:r>
      <w:r w:rsidRPr="00D04F3B">
        <w:t>С.41-48.</w:t>
      </w:r>
    </w:p>
    <w:p w:rsidR="00495E61" w:rsidRDefault="001266F3" w:rsidP="00495E61">
      <w:pPr>
        <w:pStyle w:val="a5"/>
        <w:numPr>
          <w:ilvl w:val="0"/>
          <w:numId w:val="7"/>
        </w:numPr>
        <w:ind w:left="284" w:hanging="284"/>
      </w:pPr>
      <w:r w:rsidRPr="00D04F3B">
        <w:t>Кравченко Ю. Я. Ринок цінних паперів:</w:t>
      </w:r>
      <w:r w:rsidRPr="001266F3">
        <w:t xml:space="preserve"> </w:t>
      </w:r>
      <w:proofErr w:type="spellStart"/>
      <w:r w:rsidRPr="001266F3">
        <w:t>навч</w:t>
      </w:r>
      <w:proofErr w:type="spellEnd"/>
      <w:r w:rsidRPr="001266F3">
        <w:t xml:space="preserve">. посібник / Кравченко Ю. Я. – 2-ге вид., змін. та </w:t>
      </w:r>
      <w:proofErr w:type="spellStart"/>
      <w:r w:rsidRPr="001266F3">
        <w:t>доп</w:t>
      </w:r>
      <w:proofErr w:type="spellEnd"/>
      <w:r w:rsidRPr="001266F3">
        <w:t xml:space="preserve">. – К.: </w:t>
      </w:r>
      <w:proofErr w:type="spellStart"/>
      <w:r w:rsidRPr="001266F3">
        <w:t>Дакор</w:t>
      </w:r>
      <w:proofErr w:type="spellEnd"/>
      <w:r w:rsidRPr="001266F3">
        <w:t xml:space="preserve">, КНТ, 2009. </w:t>
      </w:r>
      <w:r w:rsidR="00D04F3B">
        <w:t>–</w:t>
      </w:r>
      <w:r w:rsidRPr="001266F3">
        <w:t xml:space="preserve"> 672 с.</w:t>
      </w:r>
    </w:p>
    <w:p w:rsidR="00495E61" w:rsidRDefault="00F40D01" w:rsidP="00495E61">
      <w:pPr>
        <w:pStyle w:val="a5"/>
        <w:numPr>
          <w:ilvl w:val="0"/>
          <w:numId w:val="7"/>
        </w:numPr>
        <w:ind w:left="284" w:hanging="284"/>
      </w:pPr>
      <w:proofErr w:type="spellStart"/>
      <w:r w:rsidRPr="00495E61">
        <w:rPr>
          <w:iCs/>
        </w:rPr>
        <w:t>Науменкова</w:t>
      </w:r>
      <w:proofErr w:type="spellEnd"/>
      <w:r w:rsidRPr="00495E61">
        <w:rPr>
          <w:iCs/>
        </w:rPr>
        <w:t> </w:t>
      </w:r>
      <w:r w:rsidR="001266F3" w:rsidRPr="00495E61">
        <w:rPr>
          <w:iCs/>
        </w:rPr>
        <w:t>С.</w:t>
      </w:r>
      <w:r w:rsidRPr="00495E61">
        <w:rPr>
          <w:iCs/>
        </w:rPr>
        <w:t> </w:t>
      </w:r>
      <w:r w:rsidR="001266F3" w:rsidRPr="00495E61">
        <w:rPr>
          <w:iCs/>
        </w:rPr>
        <w:t>В.</w:t>
      </w:r>
      <w:r w:rsidR="001266F3" w:rsidRPr="00495E61">
        <w:rPr>
          <w:i/>
          <w:iCs/>
        </w:rPr>
        <w:t xml:space="preserve"> </w:t>
      </w:r>
      <w:r w:rsidR="001266F3" w:rsidRPr="00D04F3B">
        <w:t>Ринок фінансови</w:t>
      </w:r>
      <w:r w:rsidR="00361FA3">
        <w:t xml:space="preserve">х послуг / С. В. </w:t>
      </w:r>
      <w:proofErr w:type="spellStart"/>
      <w:r w:rsidR="00361FA3">
        <w:t>Науменкова</w:t>
      </w:r>
      <w:proofErr w:type="spellEnd"/>
      <w:r w:rsidR="00361FA3">
        <w:t>, С. </w:t>
      </w:r>
      <w:r w:rsidR="001266F3" w:rsidRPr="00D04F3B">
        <w:t xml:space="preserve">В.Міщенко. </w:t>
      </w:r>
      <w:r w:rsidR="009D2159">
        <w:t>–</w:t>
      </w:r>
      <w:r w:rsidR="001266F3" w:rsidRPr="00D04F3B">
        <w:t xml:space="preserve"> К. : Знання, 2010. </w:t>
      </w:r>
      <w:r w:rsidR="009D2159">
        <w:t>–</w:t>
      </w:r>
      <w:r w:rsidR="001266F3" w:rsidRPr="00D04F3B">
        <w:t xml:space="preserve"> 532 с.</w:t>
      </w:r>
    </w:p>
    <w:p w:rsidR="00495E61" w:rsidRDefault="009D2159" w:rsidP="00495E61">
      <w:pPr>
        <w:pStyle w:val="a5"/>
        <w:numPr>
          <w:ilvl w:val="0"/>
          <w:numId w:val="7"/>
        </w:numPr>
        <w:ind w:left="284" w:hanging="284"/>
      </w:pPr>
      <w:r w:rsidRPr="00495E61">
        <w:rPr>
          <w:iCs/>
        </w:rPr>
        <w:t xml:space="preserve">Питання </w:t>
      </w:r>
      <w:r w:rsidRPr="009D2159">
        <w:t xml:space="preserve">функціонування та удосконалення інфраструктури фондового ринку України: </w:t>
      </w:r>
      <w:r w:rsidR="00361FA3" w:rsidRPr="00495E61">
        <w:rPr>
          <w:lang w:val="ru-RU"/>
        </w:rPr>
        <w:t>[</w:t>
      </w:r>
      <w:proofErr w:type="spellStart"/>
      <w:r w:rsidRPr="009D2159">
        <w:t>інформ.-аналіт</w:t>
      </w:r>
      <w:proofErr w:type="spellEnd"/>
      <w:r w:rsidRPr="009D2159">
        <w:t xml:space="preserve">. </w:t>
      </w:r>
      <w:r w:rsidR="00361FA3" w:rsidRPr="009D2159">
        <w:t>матеріали</w:t>
      </w:r>
      <w:r w:rsidR="00361FA3" w:rsidRPr="00495E61">
        <w:rPr>
          <w:lang w:val="ru-RU"/>
        </w:rPr>
        <w:t>]</w:t>
      </w:r>
      <w:r w:rsidRPr="009D2159">
        <w:t xml:space="preserve"> / за ред. О. І. </w:t>
      </w:r>
      <w:proofErr w:type="spellStart"/>
      <w:r w:rsidRPr="009D2159">
        <w:t>Кірєєва</w:t>
      </w:r>
      <w:proofErr w:type="spellEnd"/>
      <w:r w:rsidRPr="009D2159">
        <w:t>,  М. М. Шап</w:t>
      </w:r>
      <w:r w:rsidR="00D33A46">
        <w:t>овалової й ін.</w:t>
      </w:r>
      <w:r w:rsidR="00F40D01">
        <w:t xml:space="preserve"> – К.</w:t>
      </w:r>
      <w:r w:rsidRPr="009D2159">
        <w:t>: Цен</w:t>
      </w:r>
      <w:r>
        <w:t>тр наук. досліджень НБУ, 2005. –</w:t>
      </w:r>
      <w:r w:rsidRPr="009D2159">
        <w:t>132 с.</w:t>
      </w:r>
    </w:p>
    <w:p w:rsidR="00495E61" w:rsidRDefault="009D2159" w:rsidP="00495E61">
      <w:pPr>
        <w:pStyle w:val="a5"/>
        <w:numPr>
          <w:ilvl w:val="0"/>
          <w:numId w:val="7"/>
        </w:numPr>
        <w:ind w:left="284" w:hanging="284"/>
      </w:pPr>
      <w:proofErr w:type="spellStart"/>
      <w:r w:rsidRPr="009D2159">
        <w:t>Поворозник</w:t>
      </w:r>
      <w:proofErr w:type="spellEnd"/>
      <w:r w:rsidRPr="009D2159">
        <w:t xml:space="preserve"> В.О. Фондовий ринок України на сучасному етапі: проблеми та шляхи їх вирішення. Національний інститут стратегічних досліджень </w:t>
      </w:r>
      <w:r w:rsidR="00361FA3">
        <w:t xml:space="preserve">/ </w:t>
      </w:r>
      <w:r w:rsidR="00361FA3" w:rsidRPr="00495E61">
        <w:rPr>
          <w:lang w:val="ru-RU"/>
        </w:rPr>
        <w:t>[</w:t>
      </w:r>
      <w:r w:rsidRPr="009D2159">
        <w:t>Електронний ресурс</w:t>
      </w:r>
      <w:r w:rsidR="00361FA3" w:rsidRPr="00495E61">
        <w:rPr>
          <w:lang w:val="ru-RU"/>
        </w:rPr>
        <w:t>]</w:t>
      </w:r>
      <w:r w:rsidRPr="009D2159">
        <w:t xml:space="preserve"> – Доступний з: </w:t>
      </w:r>
      <w:hyperlink r:id="rId6" w:history="1">
        <w:r w:rsidRPr="009D2159">
          <w:rPr>
            <w:rStyle w:val="a6"/>
          </w:rPr>
          <w:t>http://www.niss.gov.ua</w:t>
        </w:r>
      </w:hyperlink>
    </w:p>
    <w:p w:rsidR="00B11D52" w:rsidRDefault="00D04F3B" w:rsidP="00930E89">
      <w:pPr>
        <w:pStyle w:val="a5"/>
        <w:numPr>
          <w:ilvl w:val="0"/>
          <w:numId w:val="7"/>
        </w:numPr>
        <w:spacing w:line="240" w:lineRule="auto"/>
        <w:ind w:left="284" w:hanging="284"/>
      </w:pPr>
      <w:proofErr w:type="spellStart"/>
      <w:r w:rsidRPr="0019478F">
        <w:rPr>
          <w:i/>
          <w:iCs/>
        </w:rPr>
        <w:t>Шелудько</w:t>
      </w:r>
      <w:proofErr w:type="spellEnd"/>
      <w:r w:rsidRPr="0019478F">
        <w:rPr>
          <w:i/>
          <w:iCs/>
        </w:rPr>
        <w:t xml:space="preserve"> В. М. </w:t>
      </w:r>
      <w:r w:rsidRPr="001266F3">
        <w:t xml:space="preserve">Фінансовий ринок / В. М. </w:t>
      </w:r>
      <w:proofErr w:type="spellStart"/>
      <w:r w:rsidRPr="001266F3">
        <w:t>Шелудько</w:t>
      </w:r>
      <w:proofErr w:type="spellEnd"/>
      <w:r w:rsidRPr="001266F3">
        <w:t xml:space="preserve">. </w:t>
      </w:r>
      <w:r w:rsidR="009D2159">
        <w:t>–</w:t>
      </w:r>
      <w:r w:rsidRPr="001266F3">
        <w:t xml:space="preserve"> </w:t>
      </w:r>
      <w:r w:rsidR="00361FA3" w:rsidRPr="0019478F">
        <w:rPr>
          <w:lang w:val="ru-RU"/>
        </w:rPr>
        <w:t>[</w:t>
      </w:r>
      <w:r w:rsidRPr="001266F3">
        <w:t>2-ге вид.</w:t>
      </w:r>
      <w:r w:rsidR="00361FA3" w:rsidRPr="0019478F">
        <w:rPr>
          <w:lang w:val="ru-RU"/>
        </w:rPr>
        <w:t>]</w:t>
      </w:r>
      <w:r w:rsidRPr="001266F3">
        <w:t xml:space="preserve"> </w:t>
      </w:r>
      <w:r w:rsidR="009D2159">
        <w:t>–</w:t>
      </w:r>
      <w:r w:rsidRPr="001266F3">
        <w:t xml:space="preserve"> К. :</w:t>
      </w:r>
      <w:r w:rsidR="00495E61">
        <w:t xml:space="preserve"> </w:t>
      </w:r>
      <w:r w:rsidR="006A08D1">
        <w:t>Знання, 2008. –</w:t>
      </w:r>
      <w:r w:rsidRPr="001266F3">
        <w:t xml:space="preserve"> 535 с.</w:t>
      </w:r>
    </w:p>
    <w:sectPr w:rsidR="00B11D52" w:rsidSect="00F40D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0B7"/>
    <w:multiLevelType w:val="hybridMultilevel"/>
    <w:tmpl w:val="4170F830"/>
    <w:lvl w:ilvl="0" w:tplc="73945460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375D8"/>
    <w:multiLevelType w:val="hybridMultilevel"/>
    <w:tmpl w:val="188644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541E19"/>
    <w:multiLevelType w:val="hybridMultilevel"/>
    <w:tmpl w:val="55B46C3A"/>
    <w:lvl w:ilvl="0" w:tplc="F21A7C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6553D"/>
    <w:multiLevelType w:val="hybridMultilevel"/>
    <w:tmpl w:val="8FB2397A"/>
    <w:lvl w:ilvl="0" w:tplc="F000D1F8">
      <w:start w:val="5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9547F10"/>
    <w:multiLevelType w:val="hybridMultilevel"/>
    <w:tmpl w:val="5ED20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D7FBC"/>
    <w:multiLevelType w:val="hybridMultilevel"/>
    <w:tmpl w:val="648849B0"/>
    <w:lvl w:ilvl="0" w:tplc="918C4E12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8C1568"/>
    <w:multiLevelType w:val="hybridMultilevel"/>
    <w:tmpl w:val="EB64EA72"/>
    <w:lvl w:ilvl="0" w:tplc="4DC27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E71AB0"/>
    <w:multiLevelType w:val="hybridMultilevel"/>
    <w:tmpl w:val="99028790"/>
    <w:lvl w:ilvl="0" w:tplc="392EF488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BA8"/>
    <w:rsid w:val="000819B8"/>
    <w:rsid w:val="00097989"/>
    <w:rsid w:val="000C1566"/>
    <w:rsid w:val="000D4A96"/>
    <w:rsid w:val="000E0339"/>
    <w:rsid w:val="000E0D23"/>
    <w:rsid w:val="000F645F"/>
    <w:rsid w:val="001266F3"/>
    <w:rsid w:val="001349F8"/>
    <w:rsid w:val="001365F9"/>
    <w:rsid w:val="00172F41"/>
    <w:rsid w:val="0019478F"/>
    <w:rsid w:val="001C2720"/>
    <w:rsid w:val="002729BE"/>
    <w:rsid w:val="00305E7A"/>
    <w:rsid w:val="003203D8"/>
    <w:rsid w:val="00336A2C"/>
    <w:rsid w:val="00361FA3"/>
    <w:rsid w:val="003A6EC8"/>
    <w:rsid w:val="003C54A9"/>
    <w:rsid w:val="004442D3"/>
    <w:rsid w:val="00460FC1"/>
    <w:rsid w:val="00495E61"/>
    <w:rsid w:val="00524C75"/>
    <w:rsid w:val="00534892"/>
    <w:rsid w:val="00576434"/>
    <w:rsid w:val="005952BA"/>
    <w:rsid w:val="005A1601"/>
    <w:rsid w:val="00634678"/>
    <w:rsid w:val="00652BC9"/>
    <w:rsid w:val="006A08D1"/>
    <w:rsid w:val="006A3C7C"/>
    <w:rsid w:val="00717A8B"/>
    <w:rsid w:val="007F66C4"/>
    <w:rsid w:val="00812069"/>
    <w:rsid w:val="00812FAF"/>
    <w:rsid w:val="00823182"/>
    <w:rsid w:val="00833A7D"/>
    <w:rsid w:val="00845E19"/>
    <w:rsid w:val="008A4046"/>
    <w:rsid w:val="008A6883"/>
    <w:rsid w:val="008C3912"/>
    <w:rsid w:val="008F3A09"/>
    <w:rsid w:val="00905F41"/>
    <w:rsid w:val="00930E89"/>
    <w:rsid w:val="009678AE"/>
    <w:rsid w:val="00983384"/>
    <w:rsid w:val="009A4A8E"/>
    <w:rsid w:val="009B17F4"/>
    <w:rsid w:val="009B2E86"/>
    <w:rsid w:val="009D2159"/>
    <w:rsid w:val="009D2C55"/>
    <w:rsid w:val="00A64CC2"/>
    <w:rsid w:val="00B11D52"/>
    <w:rsid w:val="00B60098"/>
    <w:rsid w:val="00BC7EB6"/>
    <w:rsid w:val="00C24DDD"/>
    <w:rsid w:val="00C81BA8"/>
    <w:rsid w:val="00CD1F6A"/>
    <w:rsid w:val="00CD5875"/>
    <w:rsid w:val="00D04F3B"/>
    <w:rsid w:val="00D33A46"/>
    <w:rsid w:val="00D7738B"/>
    <w:rsid w:val="00D97CB8"/>
    <w:rsid w:val="00DB4789"/>
    <w:rsid w:val="00DB579F"/>
    <w:rsid w:val="00E559D2"/>
    <w:rsid w:val="00E55E21"/>
    <w:rsid w:val="00EC3605"/>
    <w:rsid w:val="00EE39F8"/>
    <w:rsid w:val="00F40D01"/>
    <w:rsid w:val="00FB1D50"/>
    <w:rsid w:val="00FE0BAF"/>
    <w:rsid w:val="00FF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C2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4CC2"/>
    <w:pPr>
      <w:keepNext/>
      <w:keepLines/>
      <w:spacing w:before="200" w:line="240" w:lineRule="auto"/>
      <w:ind w:firstLine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C3605"/>
    <w:pPr>
      <w:spacing w:line="240" w:lineRule="auto"/>
      <w:ind w:firstLine="709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C36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EC3605"/>
    <w:pPr>
      <w:spacing w:line="240" w:lineRule="auto"/>
      <w:ind w:firstLine="709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C36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336A2C"/>
    <w:pPr>
      <w:spacing w:before="100" w:beforeAutospacing="1" w:after="100" w:afterAutospacing="1" w:line="240" w:lineRule="auto"/>
    </w:pPr>
    <w:rPr>
      <w:rFonts w:eastAsia="Times New Roman"/>
      <w:sz w:val="26"/>
      <w:szCs w:val="26"/>
      <w:lang w:val="ru-RU" w:eastAsia="ru-RU"/>
    </w:rPr>
  </w:style>
  <w:style w:type="paragraph" w:styleId="a5">
    <w:name w:val="List Paragraph"/>
    <w:basedOn w:val="a"/>
    <w:uiPriority w:val="34"/>
    <w:qFormat/>
    <w:rsid w:val="007F66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489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61FA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64C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ss.gov.ua" TargetMode="External"/><Relationship Id="rId5" Type="http://schemas.openxmlformats.org/officeDocument/2006/relationships/hyperlink" Target="http://zakon1.rada.gov.ua/cgi-bin/laws/main.cgi?nreg=3480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8940</Words>
  <Characters>5096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Валя</cp:lastModifiedBy>
  <cp:revision>40</cp:revision>
  <cp:lastPrinted>2012-12-25T19:37:00Z</cp:lastPrinted>
  <dcterms:created xsi:type="dcterms:W3CDTF">2012-12-22T17:15:00Z</dcterms:created>
  <dcterms:modified xsi:type="dcterms:W3CDTF">2017-02-13T18:15:00Z</dcterms:modified>
</cp:coreProperties>
</file>