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49E" w:rsidRDefault="00AF0120" w:rsidP="00FF749E">
      <w:pPr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Коломийчук Н. М.к.е.н., </w:t>
      </w:r>
    </w:p>
    <w:p w:rsidR="00AF0120" w:rsidRDefault="00AF0120" w:rsidP="00FF749E">
      <w:pPr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доцент кафедри фінансів ім. С. І. Юрія</w:t>
      </w:r>
    </w:p>
    <w:p w:rsidR="00AF0120" w:rsidRDefault="00AF0120" w:rsidP="00FF749E">
      <w:pPr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AF0120" w:rsidRDefault="00AF0120" w:rsidP="00815615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B013B3" w:rsidRPr="00AF0120" w:rsidRDefault="00EA1942" w:rsidP="00815615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F0120">
        <w:rPr>
          <w:rFonts w:ascii="Times New Roman" w:hAnsi="Times New Roman" w:cs="Times New Roman"/>
          <w:b/>
          <w:i/>
          <w:sz w:val="28"/>
          <w:szCs w:val="28"/>
          <w:lang w:val="uk-UA"/>
        </w:rPr>
        <w:t>Удосконалення проведення контролю в бюджетному процесі</w:t>
      </w:r>
    </w:p>
    <w:p w:rsidR="00EA1942" w:rsidRDefault="00EA1942" w:rsidP="0081561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A1942" w:rsidRPr="00AF0120" w:rsidRDefault="00EA1942" w:rsidP="00AF012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0120"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 ефективного  формування та використання бюджетних коштів, що сприяє зміцненню економічної могутності країни і зростанню добробуту громадян, належить до основних проблем сучасного економічного розвитку нашої держави. Один зі шляхів її вирішення </w:t>
      </w:r>
      <w:r w:rsidRPr="00AF0120">
        <w:rPr>
          <w:rFonts w:ascii="Times New Roman" w:hAnsi="Times New Roman" w:cs="Times New Roman"/>
          <w:sz w:val="28"/>
          <w:szCs w:val="28"/>
        </w:rPr>
        <w:t>–</w:t>
      </w:r>
      <w:r w:rsidRPr="00AF0120">
        <w:rPr>
          <w:rFonts w:ascii="Times New Roman" w:hAnsi="Times New Roman" w:cs="Times New Roman"/>
          <w:sz w:val="28"/>
          <w:szCs w:val="28"/>
          <w:lang w:val="uk-UA"/>
        </w:rPr>
        <w:t xml:space="preserve"> це вдосконалення системи контролю у бюджетному процесі.</w:t>
      </w:r>
    </w:p>
    <w:p w:rsidR="00EA1942" w:rsidRPr="00AF0120" w:rsidRDefault="00EA1942" w:rsidP="00AF012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0120">
        <w:rPr>
          <w:rFonts w:ascii="Times New Roman" w:hAnsi="Times New Roman" w:cs="Times New Roman"/>
          <w:sz w:val="28"/>
          <w:szCs w:val="28"/>
          <w:lang w:val="uk-UA"/>
        </w:rPr>
        <w:t xml:space="preserve">В умовах розвитку ринкових відносин в Україні та здійснення докорінних перетворень в економічному і політичному устроях держави сформувалася система контролю бюджетного процесу. Однак вона діє неефективно, що підтверджується зростанням кількості й обсягів бюджетних правопорушень. Існуюча сьогодні система органів та механізм контролю мають ряд недоліків: несформованість нормативно-правової бази й єдиної інформаційно-комунікаційної інфраструктури; недостатня координованість діяльності; недотримання на практиці наукових принципів організації; низький рівень результативності; розбалансованість системи державного фінансового контролю. </w:t>
      </w:r>
    </w:p>
    <w:p w:rsidR="00EA1942" w:rsidRPr="00AF0120" w:rsidRDefault="00EA1942" w:rsidP="00FF749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0120">
        <w:rPr>
          <w:rFonts w:ascii="Times New Roman" w:hAnsi="Times New Roman" w:cs="Times New Roman"/>
          <w:sz w:val="28"/>
          <w:szCs w:val="28"/>
          <w:lang w:val="uk-UA"/>
        </w:rPr>
        <w:t>На сучасному етапі набуває особливої актуальності науково-практичне завдання формування ефективної системи контролю, розробки методичних положень її функціонування та розвитку, оцінювання результативності взаємодії суб’єктів і об’єктів контролю та впровадження нових видів, форм і методів контролю, спрямованих на удосконалення бюджетного процесу.</w:t>
      </w:r>
    </w:p>
    <w:p w:rsidR="00EA1942" w:rsidRPr="00AF0120" w:rsidRDefault="00FF749E" w:rsidP="00FF74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bookmarkStart w:id="0" w:name="_GoBack"/>
      <w:bookmarkEnd w:id="0"/>
      <w:r w:rsidR="00BF3434" w:rsidRPr="00AF0120">
        <w:rPr>
          <w:rFonts w:ascii="Times New Roman" w:hAnsi="Times New Roman" w:cs="Times New Roman"/>
          <w:sz w:val="28"/>
          <w:szCs w:val="28"/>
          <w:lang w:val="uk-UA"/>
        </w:rPr>
        <w:t xml:space="preserve">У нашій державі питання розроблення теорії й методології фінансової безпеки і контролю розглянуто у працях таких відомих науковців, як: </w:t>
      </w:r>
      <w:r w:rsidR="00D12E28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BF3434" w:rsidRPr="00AF0120">
        <w:rPr>
          <w:rFonts w:ascii="Times New Roman" w:hAnsi="Times New Roman" w:cs="Times New Roman"/>
          <w:sz w:val="28"/>
          <w:szCs w:val="28"/>
          <w:lang w:val="uk-UA"/>
        </w:rPr>
        <w:t xml:space="preserve">О. Амоша, В. Андрущенко, О. Барановський, М. </w:t>
      </w:r>
      <w:r w:rsidR="00BF3434" w:rsidRPr="00AF0120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Бариніна-Закірова, </w:t>
      </w:r>
      <w:r w:rsidR="00D12E28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              </w:t>
      </w:r>
      <w:r w:rsidR="00BF3434" w:rsidRPr="00AF0120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М. Білуха, Т. Боголіб,  О.Василик, П. Германчук, В. Дем’янишин, </w:t>
      </w:r>
      <w:r w:rsidR="00D12E28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="00BF3434" w:rsidRPr="00AF0120">
        <w:rPr>
          <w:rFonts w:ascii="Times New Roman" w:hAnsi="Times New Roman" w:cs="Times New Roman"/>
          <w:sz w:val="28"/>
          <w:szCs w:val="28"/>
          <w:lang w:val="uk-UA"/>
        </w:rPr>
        <w:t xml:space="preserve">О. Десятнюк, О. Кириленко,  А.Крисоватий, К. Павлюк, П. Мельник, </w:t>
      </w:r>
      <w:r w:rsidR="00D12E28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="00BF3434" w:rsidRPr="00AF0120">
        <w:rPr>
          <w:rFonts w:ascii="Times New Roman" w:hAnsi="Times New Roman" w:cs="Times New Roman"/>
          <w:sz w:val="28"/>
          <w:szCs w:val="28"/>
          <w:lang w:val="uk-UA"/>
        </w:rPr>
        <w:t>І. Микитюк, Н. Рубан, В. Симоненко, І.Стефанюк, В. Федосов, С. Юрій та ін.</w:t>
      </w:r>
    </w:p>
    <w:p w:rsidR="00BF3434" w:rsidRPr="00AF0120" w:rsidRDefault="00BF3434" w:rsidP="00D12E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0120">
        <w:rPr>
          <w:rFonts w:ascii="Times New Roman" w:hAnsi="Times New Roman" w:cs="Times New Roman"/>
          <w:sz w:val="28"/>
          <w:szCs w:val="28"/>
          <w:lang w:val="uk-UA"/>
        </w:rPr>
        <w:t>Модернізація контролю в бюджетному процесі передбачає визначення єдиних концептуальних засад організації цього контролю, оптимізацію його організаційної структури, уточнення і розмежування функцій органів державного фінансового контролю, стандартизацію форм та методів контрольної діяльності, вдосконалення кадрового забезпечення, покращення матеріально-технічного, наукового й інформаційно-аналітичного забезпечення функціонування системи контролю. При цьому доцільно сформулювати основні завдання удосконалення системи державного внутрішнього фінансового контролю у бюджетному процесі.</w:t>
      </w:r>
    </w:p>
    <w:p w:rsidR="00BF3434" w:rsidRPr="00AF0120" w:rsidRDefault="00BF3434" w:rsidP="00AF01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0120">
        <w:rPr>
          <w:rFonts w:ascii="Times New Roman" w:hAnsi="Times New Roman" w:cs="Times New Roman"/>
          <w:sz w:val="28"/>
          <w:szCs w:val="28"/>
          <w:lang w:val="uk-UA"/>
        </w:rPr>
        <w:t xml:space="preserve">Створення </w:t>
      </w:r>
      <w:r w:rsidR="00815615" w:rsidRPr="00AF0120">
        <w:rPr>
          <w:rFonts w:ascii="Times New Roman" w:hAnsi="Times New Roman" w:cs="Times New Roman"/>
          <w:sz w:val="28"/>
          <w:szCs w:val="28"/>
          <w:lang w:val="uk-UA"/>
        </w:rPr>
        <w:t xml:space="preserve">повноцінної </w:t>
      </w:r>
      <w:r w:rsidRPr="00AF0120">
        <w:rPr>
          <w:rFonts w:ascii="Times New Roman" w:hAnsi="Times New Roman" w:cs="Times New Roman"/>
          <w:sz w:val="28"/>
          <w:szCs w:val="28"/>
          <w:lang w:val="uk-UA"/>
        </w:rPr>
        <w:t>системи  контролю в бюджетному процесі потребує системного підходу до формування його концептуальних та методичних основ, серед яких: понятійний апарат; цілі, завдання і принципи здійснення; функції, об’єкти та методи; критерії та показники, а також їх інформаційна база; форми організації, реалізації та контролю виконання рекомендацій такого контролю.</w:t>
      </w:r>
    </w:p>
    <w:p w:rsidR="00AD2E27" w:rsidRPr="00AF0120" w:rsidRDefault="00B43077" w:rsidP="00AF0120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AF0120">
        <w:rPr>
          <w:sz w:val="28"/>
          <w:szCs w:val="28"/>
          <w:lang w:val="uk-UA"/>
        </w:rPr>
        <w:t>П</w:t>
      </w:r>
      <w:r w:rsidR="00AD2E27" w:rsidRPr="00AF0120">
        <w:rPr>
          <w:sz w:val="28"/>
          <w:szCs w:val="28"/>
          <w:lang w:val="uk-UA"/>
        </w:rPr>
        <w:t xml:space="preserve">ріоритетні напрями підвищення результативності функціонування контролю у бюджетному процесі: </w:t>
      </w:r>
    </w:p>
    <w:p w:rsidR="00AD2E27" w:rsidRPr="00AF0120" w:rsidRDefault="00AD2E27" w:rsidP="00AF0120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AF0120">
        <w:rPr>
          <w:sz w:val="28"/>
          <w:szCs w:val="28"/>
          <w:lang w:val="uk-UA"/>
        </w:rPr>
        <w:t xml:space="preserve">1) використання міжнародного досвіду при розробці організаційних, методологічних засад функціонування </w:t>
      </w:r>
      <w:r w:rsidRPr="00AF0120">
        <w:rPr>
          <w:rFonts w:eastAsia="Times-BoldItalic"/>
          <w:bCs/>
          <w:iCs/>
          <w:sz w:val="28"/>
          <w:szCs w:val="28"/>
          <w:lang w:val="uk-UA"/>
        </w:rPr>
        <w:t>контролю</w:t>
      </w:r>
      <w:r w:rsidRPr="00AF0120">
        <w:rPr>
          <w:sz w:val="28"/>
          <w:szCs w:val="28"/>
          <w:lang w:val="uk-UA"/>
        </w:rPr>
        <w:t xml:space="preserve"> із врахуванням специфічних особливостей фінансової системи України, що дасть можливість побудувати дієву систему органів цього</w:t>
      </w:r>
      <w:r w:rsidRPr="00AF0120">
        <w:rPr>
          <w:rFonts w:eastAsia="Times-BoldItalic"/>
          <w:bCs/>
          <w:iCs/>
          <w:sz w:val="28"/>
          <w:szCs w:val="28"/>
          <w:lang w:val="uk-UA"/>
        </w:rPr>
        <w:t xml:space="preserve"> контролю</w:t>
      </w:r>
      <w:r w:rsidRPr="00AF0120">
        <w:rPr>
          <w:sz w:val="28"/>
          <w:szCs w:val="28"/>
          <w:lang w:val="uk-UA"/>
        </w:rPr>
        <w:t xml:space="preserve">; </w:t>
      </w:r>
    </w:p>
    <w:p w:rsidR="00AD2E27" w:rsidRPr="00AF0120" w:rsidRDefault="00AD2E27" w:rsidP="00AF0120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AF0120">
        <w:rPr>
          <w:sz w:val="28"/>
          <w:szCs w:val="28"/>
          <w:lang w:val="uk-UA"/>
        </w:rPr>
        <w:t xml:space="preserve">3) визначення джерел періодичного опублікування системою </w:t>
      </w:r>
      <w:r w:rsidRPr="00AF0120">
        <w:rPr>
          <w:rFonts w:eastAsia="Times-BoldItalic"/>
          <w:bCs/>
          <w:iCs/>
          <w:sz w:val="28"/>
          <w:szCs w:val="28"/>
          <w:lang w:val="uk-UA"/>
        </w:rPr>
        <w:t>контролю</w:t>
      </w:r>
      <w:r w:rsidRPr="00AF0120">
        <w:rPr>
          <w:sz w:val="28"/>
          <w:szCs w:val="28"/>
          <w:lang w:val="uk-UA"/>
        </w:rPr>
        <w:t xml:space="preserve"> своєчасної і достовірної інформації щодо напрямів використання бюджетних коштів, виявлених правопорушень і прийнятих заходів щодо їх усунення; </w:t>
      </w:r>
    </w:p>
    <w:p w:rsidR="00AD2E27" w:rsidRPr="00AF0120" w:rsidRDefault="00AD2E27" w:rsidP="00AF0120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AF0120">
        <w:rPr>
          <w:sz w:val="28"/>
          <w:szCs w:val="28"/>
          <w:lang w:val="uk-UA"/>
        </w:rPr>
        <w:t xml:space="preserve">4) узгодження основних положень нормативно-правових актів </w:t>
      </w:r>
      <w:r w:rsidRPr="00AF0120">
        <w:rPr>
          <w:rFonts w:eastAsia="Times-BoldItalic"/>
          <w:bCs/>
          <w:iCs/>
          <w:sz w:val="28"/>
          <w:szCs w:val="28"/>
          <w:lang w:val="uk-UA"/>
        </w:rPr>
        <w:t>контролю</w:t>
      </w:r>
      <w:r w:rsidRPr="00AF0120">
        <w:rPr>
          <w:sz w:val="28"/>
          <w:szCs w:val="28"/>
          <w:lang w:val="uk-UA"/>
        </w:rPr>
        <w:t xml:space="preserve"> та інших елементів фінансової системи;</w:t>
      </w:r>
    </w:p>
    <w:p w:rsidR="00AD2E27" w:rsidRPr="00AF0120" w:rsidRDefault="00AD2E27" w:rsidP="00AF0120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AF0120">
        <w:rPr>
          <w:sz w:val="28"/>
          <w:szCs w:val="28"/>
          <w:lang w:val="uk-UA"/>
        </w:rPr>
        <w:t xml:space="preserve">6) формування системи підготовки кваліфікованих спеціалістів для </w:t>
      </w:r>
      <w:r w:rsidRPr="00AF0120">
        <w:rPr>
          <w:sz w:val="28"/>
          <w:szCs w:val="28"/>
          <w:lang w:val="uk-UA"/>
        </w:rPr>
        <w:lastRenderedPageBreak/>
        <w:t xml:space="preserve">проведення </w:t>
      </w:r>
      <w:r w:rsidRPr="00AF0120">
        <w:rPr>
          <w:rFonts w:eastAsia="Times-BoldItalic"/>
          <w:bCs/>
          <w:iCs/>
          <w:sz w:val="28"/>
          <w:szCs w:val="28"/>
          <w:lang w:val="uk-UA"/>
        </w:rPr>
        <w:t>державного внутрішнього фінансового контролю</w:t>
      </w:r>
      <w:r w:rsidRPr="00AF0120">
        <w:rPr>
          <w:sz w:val="28"/>
          <w:szCs w:val="28"/>
          <w:lang w:val="uk-UA"/>
        </w:rPr>
        <w:t>.</w:t>
      </w:r>
    </w:p>
    <w:p w:rsidR="00AD2E27" w:rsidRPr="00AF0120" w:rsidRDefault="00AD2E27" w:rsidP="00AF012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0120">
        <w:rPr>
          <w:rFonts w:ascii="Times New Roman" w:hAnsi="Times New Roman" w:cs="Times New Roman"/>
          <w:sz w:val="28"/>
          <w:szCs w:val="28"/>
          <w:lang w:val="uk-UA"/>
        </w:rPr>
        <w:t xml:space="preserve"> Запропоновані напрями сприятимуть формуванню ефективної системи органів контролю в Україні, підвищенню якості його нормативно-правового, організаційного, методологічного та інформаційного забезпечення. </w:t>
      </w:r>
    </w:p>
    <w:p w:rsidR="00BF3434" w:rsidRPr="00AF0120" w:rsidRDefault="00BF3434" w:rsidP="00AF01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BF3434" w:rsidRPr="00AF0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-BoldItalic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DBA"/>
    <w:rsid w:val="0014284D"/>
    <w:rsid w:val="00815615"/>
    <w:rsid w:val="00AD2E27"/>
    <w:rsid w:val="00AF0120"/>
    <w:rsid w:val="00B013B3"/>
    <w:rsid w:val="00B43077"/>
    <w:rsid w:val="00BF3434"/>
    <w:rsid w:val="00D12E28"/>
    <w:rsid w:val="00D92150"/>
    <w:rsid w:val="00EA1942"/>
    <w:rsid w:val="00EC2DBA"/>
    <w:rsid w:val="00FF7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D2E2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D2E2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10</cp:revision>
  <dcterms:created xsi:type="dcterms:W3CDTF">2017-11-08T18:45:00Z</dcterms:created>
  <dcterms:modified xsi:type="dcterms:W3CDTF">2017-11-13T11:56:00Z</dcterms:modified>
</cp:coreProperties>
</file>