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EA0" w:rsidRDefault="003E5EA0" w:rsidP="00942DBC">
      <w:pPr>
        <w:spacing w:after="0" w:line="360" w:lineRule="auto"/>
        <w:ind w:firstLine="567"/>
        <w:jc w:val="both"/>
        <w:rPr>
          <w:rFonts w:ascii="Times New Roman" w:hAnsi="Times New Roman" w:cs="Times New Roman"/>
          <w:sz w:val="28"/>
          <w:szCs w:val="28"/>
        </w:rPr>
      </w:pPr>
      <w:r w:rsidRPr="00A307FE">
        <w:rPr>
          <w:rFonts w:ascii="Times New Roman" w:hAnsi="Times New Roman" w:cs="Times New Roman"/>
          <w:sz w:val="28"/>
          <w:szCs w:val="28"/>
          <w:lang w:val="ru-RU"/>
        </w:rPr>
        <w:t>У</w:t>
      </w:r>
      <w:proofErr w:type="spellStart"/>
      <w:r>
        <w:rPr>
          <w:rFonts w:ascii="Times New Roman" w:hAnsi="Times New Roman" w:cs="Times New Roman"/>
          <w:sz w:val="28"/>
          <w:szCs w:val="28"/>
        </w:rPr>
        <w:t>ДК</w:t>
      </w:r>
      <w:proofErr w:type="spellEnd"/>
      <w:r>
        <w:rPr>
          <w:rFonts w:ascii="Times New Roman" w:hAnsi="Times New Roman" w:cs="Times New Roman"/>
          <w:sz w:val="28"/>
          <w:szCs w:val="28"/>
        </w:rPr>
        <w:t xml:space="preserve"> 369.34</w:t>
      </w:r>
    </w:p>
    <w:p w:rsidR="003E5EA0" w:rsidRDefault="003E5EA0" w:rsidP="00942DBC">
      <w:pPr>
        <w:spacing w:after="0" w:line="360" w:lineRule="auto"/>
        <w:ind w:firstLine="567"/>
        <w:jc w:val="both"/>
        <w:rPr>
          <w:rFonts w:ascii="Times New Roman" w:hAnsi="Times New Roman" w:cs="Times New Roman"/>
          <w:b/>
          <w:i/>
          <w:sz w:val="28"/>
          <w:szCs w:val="28"/>
        </w:rPr>
      </w:pPr>
      <w:r w:rsidRPr="003E5EA0">
        <w:rPr>
          <w:rFonts w:ascii="Times New Roman" w:hAnsi="Times New Roman" w:cs="Times New Roman"/>
          <w:b/>
          <w:i/>
          <w:sz w:val="28"/>
          <w:szCs w:val="28"/>
        </w:rPr>
        <w:t>ПЕТРУШКА</w:t>
      </w:r>
    </w:p>
    <w:p w:rsidR="003E5EA0" w:rsidRDefault="003E5EA0" w:rsidP="00942DBC">
      <w:pPr>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Олена Володимирівна</w:t>
      </w:r>
    </w:p>
    <w:p w:rsidR="003E5EA0" w:rsidRDefault="003E5EA0" w:rsidP="00942DBC">
      <w:pPr>
        <w:spacing w:after="0" w:line="360" w:lineRule="auto"/>
        <w:ind w:firstLine="567"/>
        <w:jc w:val="both"/>
        <w:rPr>
          <w:rFonts w:ascii="Times New Roman" w:hAnsi="Times New Roman" w:cs="Times New Roman"/>
          <w:i/>
          <w:sz w:val="28"/>
          <w:szCs w:val="28"/>
        </w:rPr>
      </w:pPr>
      <w:proofErr w:type="spellStart"/>
      <w:r>
        <w:rPr>
          <w:rFonts w:ascii="Times New Roman" w:hAnsi="Times New Roman" w:cs="Times New Roman"/>
          <w:i/>
          <w:sz w:val="28"/>
          <w:szCs w:val="28"/>
        </w:rPr>
        <w:t>к.е.н</w:t>
      </w:r>
      <w:proofErr w:type="spellEnd"/>
      <w:r>
        <w:rPr>
          <w:rFonts w:ascii="Times New Roman" w:hAnsi="Times New Roman" w:cs="Times New Roman"/>
          <w:i/>
          <w:sz w:val="28"/>
          <w:szCs w:val="28"/>
        </w:rPr>
        <w:t>., доцент, доцент кафедри фінансів ім. С. І. Юрія Західноукраїнський національний університет</w:t>
      </w:r>
    </w:p>
    <w:p w:rsidR="003C7D0B" w:rsidRDefault="00C009FE" w:rsidP="000F5DE1">
      <w:pPr>
        <w:spacing w:after="0" w:line="360" w:lineRule="auto"/>
        <w:ind w:firstLine="567"/>
        <w:jc w:val="both"/>
        <w:rPr>
          <w:rFonts w:ascii="Times New Roman" w:hAnsi="Times New Roman" w:cs="Times New Roman"/>
          <w:b/>
          <w:i/>
          <w:sz w:val="28"/>
          <w:szCs w:val="28"/>
        </w:rPr>
      </w:pPr>
      <w:hyperlink r:id="rId5" w:history="1">
        <w:r w:rsidR="00F06E10" w:rsidRPr="00F06E10">
          <w:rPr>
            <w:rStyle w:val="a3"/>
            <w:rFonts w:ascii="Times New Roman" w:hAnsi="Times New Roman" w:cs="Times New Roman"/>
            <w:b/>
            <w:i/>
            <w:color w:val="auto"/>
            <w:sz w:val="28"/>
            <w:szCs w:val="28"/>
            <w:u w:val="none"/>
            <w:lang w:val="en-US"/>
          </w:rPr>
          <w:t>petrushka</w:t>
        </w:r>
        <w:r w:rsidR="00F06E10" w:rsidRPr="002D14C1">
          <w:rPr>
            <w:rStyle w:val="a3"/>
            <w:rFonts w:ascii="Times New Roman" w:hAnsi="Times New Roman" w:cs="Times New Roman"/>
            <w:b/>
            <w:i/>
            <w:color w:val="auto"/>
            <w:sz w:val="28"/>
            <w:szCs w:val="28"/>
            <w:u w:val="none"/>
          </w:rPr>
          <w:t>888@</w:t>
        </w:r>
        <w:r w:rsidR="00F06E10" w:rsidRPr="00F06E10">
          <w:rPr>
            <w:rStyle w:val="a3"/>
            <w:rFonts w:ascii="Times New Roman" w:hAnsi="Times New Roman" w:cs="Times New Roman"/>
            <w:b/>
            <w:i/>
            <w:color w:val="auto"/>
            <w:sz w:val="28"/>
            <w:szCs w:val="28"/>
            <w:u w:val="none"/>
            <w:lang w:val="en-US"/>
          </w:rPr>
          <w:t>ukr</w:t>
        </w:r>
        <w:r w:rsidR="00F06E10" w:rsidRPr="002D14C1">
          <w:rPr>
            <w:rStyle w:val="a3"/>
            <w:rFonts w:ascii="Times New Roman" w:hAnsi="Times New Roman" w:cs="Times New Roman"/>
            <w:b/>
            <w:i/>
            <w:color w:val="auto"/>
            <w:sz w:val="28"/>
            <w:szCs w:val="28"/>
            <w:u w:val="none"/>
          </w:rPr>
          <w:t>.</w:t>
        </w:r>
        <w:r w:rsidR="00F06E10" w:rsidRPr="00F06E10">
          <w:rPr>
            <w:rStyle w:val="a3"/>
            <w:rFonts w:ascii="Times New Roman" w:hAnsi="Times New Roman" w:cs="Times New Roman"/>
            <w:b/>
            <w:i/>
            <w:color w:val="auto"/>
            <w:sz w:val="28"/>
            <w:szCs w:val="28"/>
            <w:u w:val="none"/>
            <w:lang w:val="en-US"/>
          </w:rPr>
          <w:t>net</w:t>
        </w:r>
      </w:hyperlink>
    </w:p>
    <w:p w:rsidR="00F928AF" w:rsidRDefault="00F928AF" w:rsidP="000F5DE1">
      <w:pPr>
        <w:spacing w:after="0" w:line="360" w:lineRule="auto"/>
        <w:ind w:firstLine="567"/>
        <w:jc w:val="both"/>
        <w:rPr>
          <w:rFonts w:ascii="Times New Roman" w:hAnsi="Times New Roman" w:cs="Times New Roman"/>
          <w:b/>
          <w:i/>
          <w:sz w:val="28"/>
          <w:szCs w:val="28"/>
        </w:rPr>
      </w:pPr>
    </w:p>
    <w:p w:rsidR="00F928AF" w:rsidRDefault="00D155F0" w:rsidP="000F5DE1">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ІНОЗЕМНИЙ ДОСВІД ФІНАНСОВОГО ЗАБЕЗПЕЧЕННЯ ГРОМАДЯН НА ВИПАДОК БЕЗРОБІТТЯ</w:t>
      </w:r>
    </w:p>
    <w:p w:rsidR="000F5DE1" w:rsidRDefault="000F5DE1" w:rsidP="000F5DE1">
      <w:pPr>
        <w:spacing w:after="0" w:line="360" w:lineRule="auto"/>
        <w:ind w:firstLine="567"/>
        <w:jc w:val="center"/>
        <w:rPr>
          <w:rFonts w:ascii="Times New Roman" w:hAnsi="Times New Roman" w:cs="Times New Roman"/>
          <w:b/>
          <w:sz w:val="28"/>
          <w:szCs w:val="28"/>
        </w:rPr>
      </w:pPr>
    </w:p>
    <w:p w:rsidR="00357716" w:rsidRDefault="000F5DE1" w:rsidP="000F5DE1">
      <w:pPr>
        <w:pStyle w:val="HTML"/>
        <w:spacing w:line="360" w:lineRule="auto"/>
        <w:ind w:firstLine="567"/>
        <w:jc w:val="center"/>
        <w:rPr>
          <w:rFonts w:ascii="Times New Roman" w:hAnsi="Times New Roman" w:cs="Times New Roman"/>
          <w:b/>
          <w:sz w:val="28"/>
          <w:szCs w:val="28"/>
          <w:lang w:val="en-US"/>
        </w:rPr>
      </w:pPr>
      <w:r w:rsidRPr="000F5DE1">
        <w:rPr>
          <w:rFonts w:ascii="Times New Roman" w:hAnsi="Times New Roman" w:cs="Times New Roman"/>
          <w:b/>
          <w:sz w:val="28"/>
          <w:szCs w:val="28"/>
        </w:rPr>
        <w:t>FOREIGN EXPERIENCE OF FINANCIAL SUPPORT OF CITIZENS</w:t>
      </w:r>
    </w:p>
    <w:p w:rsidR="000F5DE1" w:rsidRPr="000F5DE1" w:rsidRDefault="000F5DE1" w:rsidP="000F5DE1">
      <w:pPr>
        <w:pStyle w:val="HTML"/>
        <w:spacing w:line="360" w:lineRule="auto"/>
        <w:ind w:firstLine="567"/>
        <w:jc w:val="center"/>
        <w:rPr>
          <w:rFonts w:ascii="Times New Roman" w:hAnsi="Times New Roman" w:cs="Times New Roman"/>
          <w:b/>
          <w:sz w:val="28"/>
          <w:szCs w:val="28"/>
        </w:rPr>
      </w:pPr>
      <w:r w:rsidRPr="000F5DE1">
        <w:rPr>
          <w:rFonts w:ascii="Times New Roman" w:hAnsi="Times New Roman" w:cs="Times New Roman"/>
          <w:b/>
          <w:sz w:val="28"/>
          <w:szCs w:val="28"/>
        </w:rPr>
        <w:t xml:space="preserve"> IN CASE OF UNEMPLOYMENT</w:t>
      </w:r>
    </w:p>
    <w:p w:rsidR="000F5DE1" w:rsidRPr="00F928AF" w:rsidRDefault="000F5DE1" w:rsidP="000F5DE1">
      <w:pPr>
        <w:spacing w:after="0" w:line="360" w:lineRule="auto"/>
        <w:ind w:firstLine="567"/>
        <w:jc w:val="center"/>
        <w:rPr>
          <w:rFonts w:ascii="Times New Roman" w:hAnsi="Times New Roman" w:cs="Times New Roman"/>
          <w:b/>
          <w:i/>
          <w:sz w:val="28"/>
          <w:szCs w:val="28"/>
        </w:rPr>
      </w:pPr>
    </w:p>
    <w:p w:rsidR="00F06E10" w:rsidRDefault="00B115A9" w:rsidP="000F5DE1">
      <w:pPr>
        <w:spacing w:after="0" w:line="360" w:lineRule="auto"/>
        <w:ind w:firstLine="567"/>
        <w:jc w:val="both"/>
        <w:rPr>
          <w:rFonts w:ascii="Times New Roman" w:hAnsi="Times New Roman" w:cs="Times New Roman"/>
          <w:i/>
          <w:sz w:val="28"/>
          <w:szCs w:val="28"/>
        </w:rPr>
      </w:pPr>
      <w:r w:rsidRPr="00B115A9">
        <w:rPr>
          <w:rFonts w:ascii="Times New Roman" w:hAnsi="Times New Roman" w:cs="Times New Roman"/>
          <w:i/>
          <w:sz w:val="28"/>
          <w:szCs w:val="28"/>
        </w:rPr>
        <w:t>Ро</w:t>
      </w:r>
      <w:r>
        <w:rPr>
          <w:rFonts w:ascii="Times New Roman" w:hAnsi="Times New Roman" w:cs="Times New Roman"/>
          <w:i/>
          <w:sz w:val="28"/>
          <w:szCs w:val="28"/>
        </w:rPr>
        <w:t>зглянуто основні моделі ринків праці та стимулювання зайнятості у світі, здійснено порівняльний аналіз організації соціальних виплат по безробіттю у розвинених країнах</w:t>
      </w:r>
      <w:r w:rsidR="00E77631">
        <w:rPr>
          <w:rFonts w:ascii="Times New Roman" w:hAnsi="Times New Roman" w:cs="Times New Roman"/>
          <w:i/>
          <w:sz w:val="28"/>
          <w:szCs w:val="28"/>
        </w:rPr>
        <w:t xml:space="preserve"> – США, Німеччині, Швеції та Японії</w:t>
      </w:r>
      <w:r>
        <w:rPr>
          <w:rFonts w:ascii="Times New Roman" w:hAnsi="Times New Roman" w:cs="Times New Roman"/>
          <w:i/>
          <w:sz w:val="28"/>
          <w:szCs w:val="28"/>
        </w:rPr>
        <w:t xml:space="preserve">. </w:t>
      </w:r>
      <w:r w:rsidR="00E77631">
        <w:rPr>
          <w:rFonts w:ascii="Times New Roman" w:hAnsi="Times New Roman" w:cs="Times New Roman"/>
          <w:i/>
          <w:sz w:val="28"/>
          <w:szCs w:val="28"/>
        </w:rPr>
        <w:t>Окреслені</w:t>
      </w:r>
      <w:r>
        <w:rPr>
          <w:rFonts w:ascii="Times New Roman" w:hAnsi="Times New Roman" w:cs="Times New Roman"/>
          <w:i/>
          <w:sz w:val="28"/>
          <w:szCs w:val="28"/>
        </w:rPr>
        <w:t xml:space="preserve"> переваги багатокомпонентної системи соціального страхування на випадок безробіття.</w:t>
      </w:r>
      <w:r w:rsidR="00E77631">
        <w:rPr>
          <w:rFonts w:ascii="Times New Roman" w:hAnsi="Times New Roman" w:cs="Times New Roman"/>
          <w:i/>
          <w:sz w:val="28"/>
          <w:szCs w:val="28"/>
        </w:rPr>
        <w:t xml:space="preserve"> Встановлено, що тристороннє партнерство у фінансуванні соціального забезпечення сприяє розвитку ринку праці та стимулювання зайнятості. </w:t>
      </w:r>
      <w:r>
        <w:rPr>
          <w:rFonts w:ascii="Times New Roman" w:hAnsi="Times New Roman" w:cs="Times New Roman"/>
          <w:i/>
          <w:sz w:val="28"/>
          <w:szCs w:val="28"/>
        </w:rPr>
        <w:t>Запропоновані заходи щодо вдосконалення вітчизняної системи фінансового забезпечення соціального страхування на випадок безробіття</w:t>
      </w:r>
      <w:r w:rsidR="00F75BE5">
        <w:rPr>
          <w:rFonts w:ascii="Times New Roman" w:hAnsi="Times New Roman" w:cs="Times New Roman"/>
          <w:i/>
          <w:sz w:val="28"/>
          <w:szCs w:val="28"/>
        </w:rPr>
        <w:t xml:space="preserve"> із врахуванням іноземного досвіду</w:t>
      </w:r>
      <w:r>
        <w:rPr>
          <w:rFonts w:ascii="Times New Roman" w:hAnsi="Times New Roman" w:cs="Times New Roman"/>
          <w:i/>
          <w:sz w:val="28"/>
          <w:szCs w:val="28"/>
        </w:rPr>
        <w:t>.</w:t>
      </w:r>
    </w:p>
    <w:p w:rsidR="00F06E10" w:rsidRPr="00E77631" w:rsidRDefault="00E77631" w:rsidP="00E77631">
      <w:pPr>
        <w:spacing w:after="0" w:line="360" w:lineRule="auto"/>
        <w:ind w:firstLine="567"/>
        <w:jc w:val="both"/>
        <w:rPr>
          <w:rStyle w:val="tlid-translation"/>
          <w:rFonts w:ascii="Times New Roman" w:hAnsi="Times New Roman" w:cs="Times New Roman"/>
          <w:i/>
          <w:sz w:val="28"/>
          <w:szCs w:val="28"/>
          <w:lang w:val="ru-RU"/>
        </w:rPr>
      </w:pPr>
      <w:r w:rsidRPr="00E77631">
        <w:rPr>
          <w:rStyle w:val="tlid-translation"/>
          <w:rFonts w:ascii="Times New Roman" w:hAnsi="Times New Roman" w:cs="Times New Roman"/>
          <w:i/>
          <w:sz w:val="28"/>
          <w:szCs w:val="28"/>
          <w:lang w:val="ru-RU"/>
        </w:rPr>
        <w:t>Рассмотрены основные модели рынка труда и стимулирования занятости в мире, осуществлен сравнительный анализ организации социальных выплат по безработице в развитых странах - США, Германии, Швеции и Японии. Указанные преимущества многокомпонентной системы социального страхования на случай безработицы</w:t>
      </w:r>
      <w:r w:rsidR="00F75BE5">
        <w:rPr>
          <w:rStyle w:val="tlid-translation"/>
          <w:rFonts w:ascii="Times New Roman" w:hAnsi="Times New Roman" w:cs="Times New Roman"/>
          <w:i/>
          <w:sz w:val="28"/>
          <w:szCs w:val="28"/>
          <w:lang w:val="ru-RU"/>
        </w:rPr>
        <w:t xml:space="preserve">. </w:t>
      </w:r>
      <w:r w:rsidRPr="00E77631">
        <w:rPr>
          <w:rStyle w:val="tlid-translation"/>
          <w:rFonts w:ascii="Times New Roman" w:hAnsi="Times New Roman" w:cs="Times New Roman"/>
          <w:i/>
          <w:sz w:val="28"/>
          <w:szCs w:val="28"/>
          <w:lang w:val="ru-RU"/>
        </w:rPr>
        <w:t xml:space="preserve">Установлено, что трехстороннее партнерство в финансировании социального обеспечения способствует развитию рынка труда и стимулирования занятости. Предложенные меры по совершенствованию отечественной системы финансового обеспечения </w:t>
      </w:r>
      <w:r w:rsidRPr="00E77631">
        <w:rPr>
          <w:rStyle w:val="tlid-translation"/>
          <w:rFonts w:ascii="Times New Roman" w:hAnsi="Times New Roman" w:cs="Times New Roman"/>
          <w:i/>
          <w:sz w:val="28"/>
          <w:szCs w:val="28"/>
          <w:lang w:val="ru-RU"/>
        </w:rPr>
        <w:lastRenderedPageBreak/>
        <w:t>социального страхования на случай безработицы</w:t>
      </w:r>
      <w:r w:rsidR="00F75BE5">
        <w:rPr>
          <w:rStyle w:val="tlid-translation"/>
          <w:rFonts w:ascii="Times New Roman" w:hAnsi="Times New Roman" w:cs="Times New Roman"/>
          <w:i/>
          <w:sz w:val="28"/>
          <w:szCs w:val="28"/>
          <w:lang w:val="ru-RU"/>
        </w:rPr>
        <w:t xml:space="preserve"> с учетом зарубежного опыта</w:t>
      </w:r>
      <w:r w:rsidRPr="00E77631">
        <w:rPr>
          <w:rStyle w:val="tlid-translation"/>
          <w:rFonts w:ascii="Times New Roman" w:hAnsi="Times New Roman" w:cs="Times New Roman"/>
          <w:i/>
          <w:sz w:val="28"/>
          <w:szCs w:val="28"/>
          <w:lang w:val="ru-RU"/>
        </w:rPr>
        <w:t>.</w:t>
      </w:r>
    </w:p>
    <w:p w:rsidR="00BB7C59" w:rsidRPr="00D155F0" w:rsidRDefault="00BB7C59" w:rsidP="00B525BF">
      <w:pPr>
        <w:spacing w:after="0" w:line="360" w:lineRule="auto"/>
        <w:ind w:firstLine="567"/>
        <w:jc w:val="both"/>
        <w:rPr>
          <w:rFonts w:ascii="Times New Roman" w:eastAsia="Times New Roman" w:hAnsi="Times New Roman" w:cs="Times New Roman"/>
          <w:i/>
          <w:sz w:val="28"/>
          <w:szCs w:val="28"/>
          <w:lang w:val="en-GB"/>
        </w:rPr>
      </w:pPr>
      <w:proofErr w:type="gramStart"/>
      <w:r w:rsidRPr="00B525BF">
        <w:rPr>
          <w:rFonts w:ascii="Times New Roman" w:hAnsi="Times New Roman" w:cs="Times New Roman"/>
          <w:b/>
          <w:i/>
          <w:sz w:val="28"/>
          <w:szCs w:val="28"/>
          <w:lang w:val="en-US"/>
        </w:rPr>
        <w:t>Introduction.</w:t>
      </w:r>
      <w:proofErr w:type="gramEnd"/>
      <w:r w:rsidRPr="00B525BF">
        <w:rPr>
          <w:rFonts w:ascii="Times New Roman" w:hAnsi="Times New Roman" w:cs="Times New Roman"/>
          <w:i/>
          <w:sz w:val="28"/>
          <w:szCs w:val="28"/>
        </w:rPr>
        <w:t xml:space="preserve"> </w:t>
      </w:r>
      <w:r w:rsidRPr="00B525BF">
        <w:rPr>
          <w:rFonts w:ascii="Times New Roman" w:eastAsia="Times New Roman" w:hAnsi="Times New Roman" w:cs="Times New Roman"/>
          <w:i/>
          <w:sz w:val="28"/>
          <w:szCs w:val="28"/>
        </w:rPr>
        <w:t xml:space="preserve">Unemployment, as one of the world's economic problems today, significantly affects the material, social and professional level of the working population. Payment of unemployment benefits is one of the measures of social support of citizens by the state. </w:t>
      </w:r>
      <w:r w:rsidRPr="00D155F0">
        <w:rPr>
          <w:rFonts w:ascii="Times New Roman" w:eastAsia="Times New Roman" w:hAnsi="Times New Roman" w:cs="Times New Roman"/>
          <w:i/>
          <w:sz w:val="28"/>
          <w:szCs w:val="28"/>
          <w:lang w:val="en-GB"/>
        </w:rPr>
        <w:t>Such social benefits are twofold, as on the one hand</w:t>
      </w:r>
      <w:r w:rsidRPr="00B525BF">
        <w:rPr>
          <w:rFonts w:ascii="Times New Roman" w:eastAsia="Times New Roman" w:hAnsi="Times New Roman" w:cs="Times New Roman"/>
          <w:i/>
          <w:sz w:val="28"/>
          <w:szCs w:val="28"/>
        </w:rPr>
        <w:t xml:space="preserve"> </w:t>
      </w:r>
      <w:r w:rsidRPr="00D155F0">
        <w:rPr>
          <w:rFonts w:ascii="Times New Roman" w:eastAsia="Times New Roman" w:hAnsi="Times New Roman" w:cs="Times New Roman"/>
          <w:i/>
          <w:sz w:val="28"/>
          <w:szCs w:val="28"/>
          <w:lang w:val="en-GB"/>
        </w:rPr>
        <w:t xml:space="preserve">they replace lost earnings, and on the other </w:t>
      </w:r>
      <w:proofErr w:type="gramStart"/>
      <w:r w:rsidR="002D14C1" w:rsidRPr="00D155F0">
        <w:rPr>
          <w:rFonts w:ascii="Times New Roman" w:eastAsia="Times New Roman" w:hAnsi="Times New Roman" w:cs="Times New Roman"/>
          <w:i/>
          <w:sz w:val="28"/>
          <w:szCs w:val="28"/>
          <w:lang w:val="en-GB"/>
        </w:rPr>
        <w:t>one they</w:t>
      </w:r>
      <w:proofErr w:type="gramEnd"/>
      <w:r w:rsidRPr="00D155F0">
        <w:rPr>
          <w:rFonts w:ascii="Times New Roman" w:eastAsia="Times New Roman" w:hAnsi="Times New Roman" w:cs="Times New Roman"/>
          <w:i/>
          <w:sz w:val="28"/>
          <w:szCs w:val="28"/>
          <w:lang w:val="en-GB"/>
        </w:rPr>
        <w:t xml:space="preserve"> will be perceived by the state regulation of labor resources.</w:t>
      </w:r>
    </w:p>
    <w:p w:rsidR="00BB7C59" w:rsidRPr="00D155F0" w:rsidRDefault="00BB7C59" w:rsidP="00B525BF">
      <w:pPr>
        <w:spacing w:after="0" w:line="360" w:lineRule="auto"/>
        <w:ind w:firstLine="567"/>
        <w:jc w:val="both"/>
        <w:rPr>
          <w:rFonts w:ascii="Times New Roman" w:hAnsi="Times New Roman" w:cs="Times New Roman"/>
          <w:b/>
          <w:i/>
          <w:sz w:val="28"/>
          <w:szCs w:val="28"/>
          <w:lang w:val="en-GB"/>
        </w:rPr>
      </w:pPr>
      <w:r w:rsidRPr="00D155F0">
        <w:rPr>
          <w:rFonts w:ascii="Times New Roman" w:hAnsi="Times New Roman" w:cs="Times New Roman"/>
          <w:b/>
          <w:i/>
          <w:sz w:val="28"/>
          <w:szCs w:val="28"/>
          <w:lang w:val="en-GB"/>
        </w:rPr>
        <w:t>The purpose of the paper</w:t>
      </w:r>
      <w:r w:rsidRPr="00D155F0">
        <w:rPr>
          <w:rStyle w:val="tlid-translation"/>
          <w:rFonts w:ascii="Times New Roman" w:hAnsi="Times New Roman" w:cs="Times New Roman"/>
          <w:i/>
          <w:sz w:val="28"/>
          <w:szCs w:val="28"/>
          <w:lang w:val="en-GB"/>
        </w:rPr>
        <w:t xml:space="preserve"> is to study and borrow positive experience of social insurance in case of unemployment in different countries of the world in accordance with their affiliation to labor market models and employment promotion.</w:t>
      </w:r>
    </w:p>
    <w:p w:rsidR="00BB7C59" w:rsidRPr="00D155F0" w:rsidRDefault="00BB7C59" w:rsidP="00B525BF">
      <w:pPr>
        <w:spacing w:after="0" w:line="360" w:lineRule="auto"/>
        <w:ind w:firstLine="567"/>
        <w:jc w:val="both"/>
        <w:rPr>
          <w:rFonts w:ascii="Times New Roman" w:eastAsia="Times New Roman" w:hAnsi="Times New Roman" w:cs="Times New Roman"/>
          <w:i/>
          <w:sz w:val="28"/>
          <w:szCs w:val="28"/>
          <w:lang w:val="en-GB"/>
        </w:rPr>
      </w:pPr>
      <w:proofErr w:type="gramStart"/>
      <w:r w:rsidRPr="00D155F0">
        <w:rPr>
          <w:rFonts w:ascii="Times New Roman" w:hAnsi="Times New Roman" w:cs="Times New Roman"/>
          <w:b/>
          <w:i/>
          <w:sz w:val="28"/>
          <w:szCs w:val="28"/>
          <w:lang w:val="en-GB"/>
        </w:rPr>
        <w:t>Results.</w:t>
      </w:r>
      <w:proofErr w:type="gramEnd"/>
      <w:r w:rsidRPr="00D155F0">
        <w:rPr>
          <w:rFonts w:ascii="Times New Roman" w:hAnsi="Times New Roman" w:cs="Times New Roman"/>
          <w:i/>
          <w:sz w:val="28"/>
          <w:szCs w:val="28"/>
          <w:lang w:val="en-GB"/>
        </w:rPr>
        <w:t xml:space="preserve"> </w:t>
      </w:r>
      <w:r w:rsidRPr="00D155F0">
        <w:rPr>
          <w:rFonts w:ascii="Times New Roman" w:eastAsia="Times New Roman" w:hAnsi="Times New Roman" w:cs="Times New Roman"/>
          <w:i/>
          <w:sz w:val="28"/>
          <w:szCs w:val="28"/>
          <w:lang w:val="en-GB"/>
        </w:rPr>
        <w:t>The American Unemployment Insurance System is formed solely by employers' contributions (except in 3 states where employees also pay contributions) and provides benefits for 26 weeks. Each state has its own social security program, according to which contributions are formed and unemployment benefits are paid.</w:t>
      </w:r>
      <w:r w:rsidR="00B525BF" w:rsidRPr="00D155F0">
        <w:rPr>
          <w:rFonts w:ascii="Times New Roman" w:eastAsia="Times New Roman" w:hAnsi="Times New Roman" w:cs="Times New Roman"/>
          <w:i/>
          <w:sz w:val="28"/>
          <w:szCs w:val="28"/>
          <w:lang w:val="en-GB"/>
        </w:rPr>
        <w:t xml:space="preserve"> </w:t>
      </w:r>
      <w:r w:rsidRPr="00D155F0">
        <w:rPr>
          <w:rFonts w:ascii="Times New Roman" w:eastAsia="Times New Roman" w:hAnsi="Times New Roman" w:cs="Times New Roman"/>
          <w:i/>
          <w:sz w:val="28"/>
          <w:szCs w:val="28"/>
          <w:lang w:val="en-GB"/>
        </w:rPr>
        <w:t>If we talk about the European model of employment, its characteristic feature is that it is focused on reducing employment by increasing productivity and increasing the income level of working citizens.</w:t>
      </w:r>
      <w:r w:rsidR="00B525BF" w:rsidRPr="00D155F0">
        <w:rPr>
          <w:rFonts w:ascii="Times New Roman" w:eastAsia="Times New Roman" w:hAnsi="Times New Roman" w:cs="Times New Roman"/>
          <w:i/>
          <w:sz w:val="28"/>
          <w:szCs w:val="28"/>
          <w:lang w:val="en-GB"/>
        </w:rPr>
        <w:t xml:space="preserve"> </w:t>
      </w:r>
      <w:r w:rsidRPr="00D155F0">
        <w:rPr>
          <w:rFonts w:ascii="Times New Roman" w:eastAsia="Times New Roman" w:hAnsi="Times New Roman" w:cs="Times New Roman"/>
          <w:i/>
          <w:sz w:val="28"/>
          <w:szCs w:val="28"/>
          <w:lang w:val="en-GB"/>
        </w:rPr>
        <w:t xml:space="preserve">The Swedish model of social insurance in the event of unemployment is characterized by an active employment </w:t>
      </w:r>
      <w:proofErr w:type="gramStart"/>
      <w:r w:rsidRPr="00D155F0">
        <w:rPr>
          <w:rFonts w:ascii="Times New Roman" w:eastAsia="Times New Roman" w:hAnsi="Times New Roman" w:cs="Times New Roman"/>
          <w:i/>
          <w:sz w:val="28"/>
          <w:szCs w:val="28"/>
          <w:lang w:val="en-GB"/>
        </w:rPr>
        <w:t>policy,</w:t>
      </w:r>
      <w:proofErr w:type="gramEnd"/>
      <w:r w:rsidRPr="00D155F0">
        <w:rPr>
          <w:rFonts w:ascii="Times New Roman" w:eastAsia="Times New Roman" w:hAnsi="Times New Roman" w:cs="Times New Roman"/>
          <w:i/>
          <w:sz w:val="28"/>
          <w:szCs w:val="28"/>
          <w:lang w:val="en-GB"/>
        </w:rPr>
        <w:t xml:space="preserve"> in particular, preference is given to vocational training and professional development. In addition, the emphasis is on providing employment by creating jobs in the public sector with average and satisfactory working and pay conditions.</w:t>
      </w:r>
      <w:r w:rsidR="00B525BF" w:rsidRPr="00D155F0">
        <w:rPr>
          <w:rFonts w:ascii="Times New Roman" w:eastAsia="Times New Roman" w:hAnsi="Times New Roman" w:cs="Times New Roman"/>
          <w:i/>
          <w:sz w:val="28"/>
          <w:szCs w:val="28"/>
          <w:lang w:val="en-GB"/>
        </w:rPr>
        <w:t xml:space="preserve"> </w:t>
      </w:r>
      <w:r w:rsidRPr="00D155F0">
        <w:rPr>
          <w:rFonts w:ascii="Times New Roman" w:eastAsia="Times New Roman" w:hAnsi="Times New Roman" w:cs="Times New Roman"/>
          <w:i/>
          <w:sz w:val="28"/>
          <w:szCs w:val="28"/>
          <w:lang w:val="en-GB"/>
        </w:rPr>
        <w:t xml:space="preserve">The Japanese model of employment incentives has a number of characteristic features: the country has a widespread system of lifelong employment; the amount of remuneration for work is set depending on the length of service of the employee, his age and marital status; trade unions (unions) are not created on a </w:t>
      </w:r>
      <w:proofErr w:type="spellStart"/>
      <w:r w:rsidRPr="00D155F0">
        <w:rPr>
          <w:rFonts w:ascii="Times New Roman" w:eastAsia="Times New Roman" w:hAnsi="Times New Roman" w:cs="Times New Roman"/>
          <w:i/>
          <w:sz w:val="28"/>
          <w:szCs w:val="28"/>
          <w:lang w:val="en-GB"/>
        </w:rPr>
        <w:t>sectoral</w:t>
      </w:r>
      <w:proofErr w:type="spellEnd"/>
      <w:r w:rsidRPr="00D155F0">
        <w:rPr>
          <w:rFonts w:ascii="Times New Roman" w:eastAsia="Times New Roman" w:hAnsi="Times New Roman" w:cs="Times New Roman"/>
          <w:i/>
          <w:sz w:val="28"/>
          <w:szCs w:val="28"/>
          <w:lang w:val="en-GB"/>
        </w:rPr>
        <w:t xml:space="preserve"> basis, but directly at the level of economic entities.</w:t>
      </w:r>
    </w:p>
    <w:p w:rsidR="00BB7C59" w:rsidRPr="00B525BF" w:rsidRDefault="00BB7C59" w:rsidP="00B525BF">
      <w:pPr>
        <w:spacing w:after="0" w:line="360" w:lineRule="auto"/>
        <w:ind w:firstLine="567"/>
        <w:jc w:val="both"/>
        <w:rPr>
          <w:rFonts w:ascii="Times New Roman" w:eastAsia="Times New Roman" w:hAnsi="Times New Roman" w:cs="Times New Roman"/>
          <w:i/>
          <w:sz w:val="28"/>
          <w:szCs w:val="28"/>
        </w:rPr>
      </w:pPr>
      <w:proofErr w:type="gramStart"/>
      <w:r w:rsidRPr="00B525BF">
        <w:rPr>
          <w:rFonts w:ascii="Times New Roman" w:hAnsi="Times New Roman" w:cs="Times New Roman"/>
          <w:b/>
          <w:i/>
          <w:sz w:val="28"/>
          <w:szCs w:val="28"/>
          <w:lang w:val="en-US"/>
        </w:rPr>
        <w:t>Conclusion.</w:t>
      </w:r>
      <w:proofErr w:type="gramEnd"/>
      <w:r w:rsidRPr="00B525BF">
        <w:rPr>
          <w:rFonts w:ascii="Times New Roman" w:hAnsi="Times New Roman" w:cs="Times New Roman"/>
          <w:b/>
          <w:i/>
          <w:sz w:val="28"/>
          <w:szCs w:val="28"/>
        </w:rPr>
        <w:t xml:space="preserve"> </w:t>
      </w:r>
      <w:r w:rsidRPr="00B525BF">
        <w:rPr>
          <w:rFonts w:ascii="Times New Roman" w:eastAsia="Times New Roman" w:hAnsi="Times New Roman" w:cs="Times New Roman"/>
          <w:i/>
          <w:sz w:val="28"/>
          <w:szCs w:val="28"/>
        </w:rPr>
        <w:t>Building a multi-level social insurance system enables insured persons to receive high-level social benefits, insurers to create favorable working conditions and select highly qualified workers, and insurers to regulate the labor market and reduce unemployment.</w:t>
      </w:r>
    </w:p>
    <w:p w:rsidR="00F06E10" w:rsidRPr="00F06E10" w:rsidRDefault="00F06E10" w:rsidP="00942DBC">
      <w:pPr>
        <w:spacing w:after="0" w:line="360" w:lineRule="auto"/>
        <w:ind w:firstLine="567"/>
        <w:jc w:val="both"/>
        <w:rPr>
          <w:rFonts w:ascii="Times New Roman" w:hAnsi="Times New Roman" w:cs="Times New Roman"/>
          <w:i/>
          <w:sz w:val="28"/>
          <w:szCs w:val="28"/>
        </w:rPr>
      </w:pPr>
      <w:r w:rsidRPr="00F06E10">
        <w:rPr>
          <w:rFonts w:ascii="Times New Roman" w:hAnsi="Times New Roman" w:cs="Times New Roman"/>
          <w:b/>
          <w:i/>
          <w:sz w:val="28"/>
          <w:szCs w:val="28"/>
        </w:rPr>
        <w:lastRenderedPageBreak/>
        <w:t>Ключові слова:</w:t>
      </w:r>
      <w:r w:rsidRPr="00F06E10">
        <w:rPr>
          <w:rFonts w:ascii="Times New Roman" w:hAnsi="Times New Roman" w:cs="Times New Roman"/>
          <w:i/>
          <w:sz w:val="28"/>
          <w:szCs w:val="28"/>
        </w:rPr>
        <w:t xml:space="preserve"> соціальне страхування, допомога по безробіттю, іноземний досвід регулювання зайнятості </w:t>
      </w:r>
    </w:p>
    <w:p w:rsidR="003E5EA0" w:rsidRPr="00F06E10" w:rsidRDefault="00F06E10" w:rsidP="00942DBC">
      <w:pPr>
        <w:spacing w:after="0" w:line="360" w:lineRule="auto"/>
        <w:ind w:firstLine="567"/>
        <w:jc w:val="both"/>
        <w:rPr>
          <w:rFonts w:ascii="Times New Roman" w:hAnsi="Times New Roman" w:cs="Times New Roman"/>
          <w:i/>
          <w:sz w:val="28"/>
          <w:szCs w:val="28"/>
          <w:lang w:val="ru-RU"/>
        </w:rPr>
      </w:pPr>
      <w:r w:rsidRPr="00F06E10">
        <w:rPr>
          <w:rFonts w:ascii="Times New Roman" w:hAnsi="Times New Roman" w:cs="Times New Roman"/>
          <w:b/>
          <w:i/>
          <w:sz w:val="28"/>
          <w:szCs w:val="28"/>
          <w:lang w:val="ru-RU"/>
        </w:rPr>
        <w:t>Ключевые слова:</w:t>
      </w:r>
      <w:r w:rsidRPr="00F06E10">
        <w:rPr>
          <w:rFonts w:ascii="Times New Roman" w:hAnsi="Times New Roman" w:cs="Times New Roman"/>
          <w:i/>
          <w:sz w:val="28"/>
          <w:szCs w:val="28"/>
          <w:lang w:val="ru-RU"/>
        </w:rPr>
        <w:t xml:space="preserve"> </w:t>
      </w:r>
      <w:r w:rsidRPr="00F06E10">
        <w:rPr>
          <w:rStyle w:val="tlid-translation"/>
          <w:rFonts w:ascii="Times New Roman" w:hAnsi="Times New Roman" w:cs="Times New Roman"/>
          <w:i/>
          <w:sz w:val="28"/>
          <w:szCs w:val="28"/>
          <w:lang w:val="ru-RU"/>
        </w:rPr>
        <w:t>социальное страхование, пособие по безработице, иностранный опыт регулирования занятости</w:t>
      </w:r>
    </w:p>
    <w:p w:rsidR="003E5EA0" w:rsidRPr="00F06E10" w:rsidRDefault="00F06E10" w:rsidP="00942DBC">
      <w:pPr>
        <w:spacing w:after="0" w:line="360" w:lineRule="auto"/>
        <w:ind w:firstLine="567"/>
        <w:jc w:val="both"/>
        <w:rPr>
          <w:rFonts w:ascii="Times New Roman" w:hAnsi="Times New Roman" w:cs="Times New Roman"/>
          <w:i/>
          <w:sz w:val="28"/>
          <w:szCs w:val="28"/>
          <w:lang w:val="en-US"/>
        </w:rPr>
      </w:pPr>
      <w:r w:rsidRPr="00F06E10">
        <w:rPr>
          <w:rFonts w:ascii="Times New Roman" w:hAnsi="Times New Roman" w:cs="Times New Roman"/>
          <w:b/>
          <w:i/>
          <w:sz w:val="28"/>
          <w:szCs w:val="28"/>
          <w:lang w:val="en-US"/>
        </w:rPr>
        <w:t>Keywords:</w:t>
      </w:r>
      <w:r w:rsidRPr="00F06E10">
        <w:rPr>
          <w:rFonts w:ascii="Times New Roman" w:hAnsi="Times New Roman" w:cs="Times New Roman"/>
          <w:i/>
          <w:sz w:val="28"/>
          <w:szCs w:val="28"/>
        </w:rPr>
        <w:t xml:space="preserve"> </w:t>
      </w:r>
      <w:r w:rsidRPr="00F06E10">
        <w:rPr>
          <w:rStyle w:val="tlid-translation"/>
          <w:rFonts w:ascii="Times New Roman" w:hAnsi="Times New Roman" w:cs="Times New Roman"/>
          <w:i/>
          <w:sz w:val="28"/>
          <w:szCs w:val="28"/>
        </w:rPr>
        <w:t>social insurance, unemployment benefits, foreign experience in employment regulation</w:t>
      </w:r>
    </w:p>
    <w:p w:rsidR="003E5EA0" w:rsidRPr="00F06E10" w:rsidRDefault="003E5EA0" w:rsidP="003E5EA0">
      <w:pPr>
        <w:spacing w:after="0" w:line="360" w:lineRule="auto"/>
        <w:ind w:firstLine="567"/>
        <w:jc w:val="center"/>
        <w:rPr>
          <w:rFonts w:ascii="Times New Roman" w:hAnsi="Times New Roman" w:cs="Times New Roman"/>
          <w:b/>
          <w:i/>
          <w:sz w:val="28"/>
          <w:szCs w:val="28"/>
        </w:rPr>
      </w:pPr>
      <w:r w:rsidRPr="00F06E10">
        <w:rPr>
          <w:rFonts w:ascii="Times New Roman" w:hAnsi="Times New Roman" w:cs="Times New Roman"/>
          <w:b/>
          <w:i/>
          <w:sz w:val="28"/>
          <w:szCs w:val="28"/>
        </w:rPr>
        <w:t>ВСТУП</w:t>
      </w:r>
    </w:p>
    <w:p w:rsidR="007A1B55" w:rsidRDefault="003E5EA0" w:rsidP="003E5E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42DBC" w:rsidRPr="00942DBC">
        <w:rPr>
          <w:rFonts w:ascii="Times New Roman" w:hAnsi="Times New Roman" w:cs="Times New Roman"/>
          <w:sz w:val="28"/>
          <w:szCs w:val="28"/>
        </w:rPr>
        <w:t>Безробіття</w:t>
      </w:r>
      <w:r w:rsidR="00942DBC">
        <w:rPr>
          <w:rFonts w:ascii="Times New Roman" w:hAnsi="Times New Roman" w:cs="Times New Roman"/>
          <w:sz w:val="28"/>
          <w:szCs w:val="28"/>
        </w:rPr>
        <w:t xml:space="preserve">, як одна із світових економічних проблем сьогодення, суттєво впливає на матеріальний, соціальний та професійний рівень працездатного населення. Труднощі, що виникають у зв’язку із втратою робочих місць, характерні для усіх країн світу та залежать від ряду факторів: економічних, політичних, соціальних та ін. </w:t>
      </w:r>
      <w:r w:rsidR="001B5C88" w:rsidRPr="001B5C88">
        <w:rPr>
          <w:rFonts w:ascii="Times New Roman" w:hAnsi="Times New Roman" w:cs="Times New Roman"/>
          <w:sz w:val="28"/>
          <w:szCs w:val="28"/>
        </w:rPr>
        <w:t>Д</w:t>
      </w:r>
      <w:r w:rsidR="00942DBC" w:rsidRPr="001B5C88">
        <w:rPr>
          <w:rFonts w:ascii="Times New Roman" w:hAnsi="Times New Roman" w:cs="Times New Roman"/>
          <w:sz w:val="28"/>
          <w:szCs w:val="28"/>
        </w:rPr>
        <w:t>опомог</w:t>
      </w:r>
      <w:r w:rsidR="001B5C88" w:rsidRPr="001B5C88">
        <w:rPr>
          <w:rFonts w:ascii="Times New Roman" w:hAnsi="Times New Roman" w:cs="Times New Roman"/>
          <w:sz w:val="28"/>
          <w:szCs w:val="28"/>
        </w:rPr>
        <w:t>а</w:t>
      </w:r>
      <w:r w:rsidR="00942DBC" w:rsidRPr="001B5C88">
        <w:rPr>
          <w:rFonts w:ascii="Times New Roman" w:hAnsi="Times New Roman" w:cs="Times New Roman"/>
          <w:sz w:val="28"/>
          <w:szCs w:val="28"/>
        </w:rPr>
        <w:t xml:space="preserve"> по</w:t>
      </w:r>
      <w:r w:rsidR="00942DBC">
        <w:rPr>
          <w:rFonts w:ascii="Times New Roman" w:hAnsi="Times New Roman" w:cs="Times New Roman"/>
          <w:sz w:val="28"/>
          <w:szCs w:val="28"/>
        </w:rPr>
        <w:t xml:space="preserve"> безробіттю виступає </w:t>
      </w:r>
      <w:proofErr w:type="spellStart"/>
      <w:r w:rsidR="00942DBC">
        <w:rPr>
          <w:rFonts w:ascii="Times New Roman" w:hAnsi="Times New Roman" w:cs="Times New Roman"/>
          <w:sz w:val="28"/>
          <w:szCs w:val="28"/>
        </w:rPr>
        <w:t>одн</w:t>
      </w:r>
      <w:proofErr w:type="spellEnd"/>
      <w:r w:rsidR="001B5C88">
        <w:rPr>
          <w:rFonts w:ascii="Times New Roman" w:hAnsi="Times New Roman" w:cs="Times New Roman"/>
          <w:sz w:val="28"/>
          <w:szCs w:val="28"/>
          <w:lang w:val="ru-RU"/>
        </w:rPr>
        <w:t>им</w:t>
      </w:r>
      <w:r w:rsidR="00942DBC">
        <w:rPr>
          <w:rFonts w:ascii="Times New Roman" w:hAnsi="Times New Roman" w:cs="Times New Roman"/>
          <w:sz w:val="28"/>
          <w:szCs w:val="28"/>
        </w:rPr>
        <w:t xml:space="preserve"> із заходів соціальної підтримки громадян державою. Такі соціальні виплати мають подвійний характер</w:t>
      </w:r>
      <w:r w:rsidR="00E865D4">
        <w:rPr>
          <w:rFonts w:ascii="Times New Roman" w:hAnsi="Times New Roman" w:cs="Times New Roman"/>
          <w:sz w:val="28"/>
          <w:szCs w:val="28"/>
        </w:rPr>
        <w:t xml:space="preserve">, оскільки </w:t>
      </w:r>
      <w:r w:rsidR="00BE5FE1">
        <w:rPr>
          <w:rFonts w:ascii="Times New Roman" w:hAnsi="Times New Roman" w:cs="Times New Roman"/>
          <w:sz w:val="28"/>
          <w:szCs w:val="28"/>
        </w:rPr>
        <w:t>з однієї сторони заміщують втрачений заробіток, а з іншої – сприя</w:t>
      </w:r>
      <w:r w:rsidR="001B5C88" w:rsidRPr="001B5C88">
        <w:rPr>
          <w:rFonts w:ascii="Times New Roman" w:hAnsi="Times New Roman" w:cs="Times New Roman"/>
          <w:sz w:val="28"/>
          <w:szCs w:val="28"/>
        </w:rPr>
        <w:t>ю</w:t>
      </w:r>
      <w:r w:rsidR="00BE5FE1">
        <w:rPr>
          <w:rFonts w:ascii="Times New Roman" w:hAnsi="Times New Roman" w:cs="Times New Roman"/>
          <w:sz w:val="28"/>
          <w:szCs w:val="28"/>
        </w:rPr>
        <w:t>ть державному регулюванню трудових ресурсів.</w:t>
      </w:r>
      <w:r w:rsidR="00800CAB">
        <w:rPr>
          <w:rFonts w:ascii="Times New Roman" w:hAnsi="Times New Roman" w:cs="Times New Roman"/>
          <w:sz w:val="28"/>
          <w:szCs w:val="28"/>
        </w:rPr>
        <w:t xml:space="preserve"> Окрім цього, </w:t>
      </w:r>
      <w:r w:rsidR="001B5C88" w:rsidRPr="001B5C88">
        <w:rPr>
          <w:rFonts w:ascii="Times New Roman" w:hAnsi="Times New Roman" w:cs="Times New Roman"/>
          <w:sz w:val="28"/>
          <w:szCs w:val="28"/>
        </w:rPr>
        <w:t>допомога</w:t>
      </w:r>
      <w:r w:rsidR="00800CAB">
        <w:rPr>
          <w:rFonts w:ascii="Times New Roman" w:hAnsi="Times New Roman" w:cs="Times New Roman"/>
          <w:sz w:val="28"/>
          <w:szCs w:val="28"/>
        </w:rPr>
        <w:t xml:space="preserve"> по безробіттю ма</w:t>
      </w:r>
      <w:r w:rsidR="001B5C88" w:rsidRPr="001B5C88">
        <w:rPr>
          <w:rFonts w:ascii="Times New Roman" w:hAnsi="Times New Roman" w:cs="Times New Roman"/>
          <w:sz w:val="28"/>
          <w:szCs w:val="28"/>
        </w:rPr>
        <w:t>є</w:t>
      </w:r>
      <w:r w:rsidR="00800CAB">
        <w:rPr>
          <w:rFonts w:ascii="Times New Roman" w:hAnsi="Times New Roman" w:cs="Times New Roman"/>
          <w:sz w:val="28"/>
          <w:szCs w:val="28"/>
        </w:rPr>
        <w:t xml:space="preserve"> негативний вплив на мотивацію до праці та сприя</w:t>
      </w:r>
      <w:r w:rsidR="00195255">
        <w:rPr>
          <w:rFonts w:ascii="Times New Roman" w:hAnsi="Times New Roman" w:cs="Times New Roman"/>
          <w:sz w:val="28"/>
          <w:szCs w:val="28"/>
        </w:rPr>
        <w:t>є</w:t>
      </w:r>
      <w:r w:rsidR="00800CAB">
        <w:rPr>
          <w:rFonts w:ascii="Times New Roman" w:hAnsi="Times New Roman" w:cs="Times New Roman"/>
          <w:sz w:val="28"/>
          <w:szCs w:val="28"/>
        </w:rPr>
        <w:t xml:space="preserve"> росту безробіття з однієї сторони, а з іншої – фінансові стимули, які надає система соціального страху</w:t>
      </w:r>
      <w:r w:rsidR="001B5C88">
        <w:rPr>
          <w:rFonts w:ascii="Times New Roman" w:hAnsi="Times New Roman" w:cs="Times New Roman"/>
          <w:sz w:val="28"/>
          <w:szCs w:val="28"/>
        </w:rPr>
        <w:t>вання з приводу безробіття сприяє</w:t>
      </w:r>
      <w:r w:rsidR="00800CAB">
        <w:rPr>
          <w:rFonts w:ascii="Times New Roman" w:hAnsi="Times New Roman" w:cs="Times New Roman"/>
          <w:sz w:val="28"/>
          <w:szCs w:val="28"/>
        </w:rPr>
        <w:t xml:space="preserve"> росту зайнятості та розвитку ринку праці. </w:t>
      </w:r>
    </w:p>
    <w:p w:rsidR="00F67C54" w:rsidRDefault="00F67C54" w:rsidP="00942DB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Незважаючи на велику увагу всього суспільства до проблем безробіття та постійне вдосконалення системи соціального страхування у багатьох країнах нею досі не охоплені всі категорії працівників. Розмір допомоги по безробіттю також диференційований та залежить від соціально-економічної політики тієї чи іншої держави. Навіть у економічно розвинених країнах є люди, які залишаються без засобів до існування у разі втрати роботи. </w:t>
      </w:r>
      <w:r w:rsidR="00541ED2">
        <w:rPr>
          <w:rFonts w:ascii="Times New Roman" w:hAnsi="Times New Roman" w:cs="Times New Roman"/>
          <w:sz w:val="28"/>
          <w:szCs w:val="28"/>
        </w:rPr>
        <w:t>Такі негативні наслідки (втрата роботи, заробітку, соціального статусу) мають неабиякий вплив на людей, їх психічний стан, ситуацію в суспільстві та ріст злочинності. У зв’язку з цим уряди багатьох країн активно працюють над схемами соціальної підтримки безробітних, адже саме фінансове забезпечення працездатних громадян у разі втрати ними позицій на р</w:t>
      </w:r>
      <w:r w:rsidR="009E4526">
        <w:rPr>
          <w:rFonts w:ascii="Times New Roman" w:hAnsi="Times New Roman" w:cs="Times New Roman"/>
          <w:sz w:val="28"/>
          <w:szCs w:val="28"/>
        </w:rPr>
        <w:t xml:space="preserve">инку праці є чи не єдиним шляхом виходу </w:t>
      </w:r>
      <w:r w:rsidR="006E0328">
        <w:rPr>
          <w:rFonts w:ascii="Times New Roman" w:hAnsi="Times New Roman" w:cs="Times New Roman"/>
          <w:sz w:val="28"/>
          <w:szCs w:val="28"/>
        </w:rPr>
        <w:t xml:space="preserve">з кризи. </w:t>
      </w:r>
      <w:r>
        <w:rPr>
          <w:rFonts w:ascii="Times New Roman" w:hAnsi="Times New Roman" w:cs="Times New Roman"/>
          <w:sz w:val="28"/>
          <w:szCs w:val="28"/>
        </w:rPr>
        <w:t xml:space="preserve">Тому вивчення світового досвіду </w:t>
      </w:r>
      <w:r w:rsidR="0083487E">
        <w:rPr>
          <w:rFonts w:ascii="Times New Roman" w:hAnsi="Times New Roman" w:cs="Times New Roman"/>
          <w:sz w:val="28"/>
          <w:szCs w:val="28"/>
        </w:rPr>
        <w:t>матеріального</w:t>
      </w:r>
      <w:r>
        <w:rPr>
          <w:rFonts w:ascii="Times New Roman" w:hAnsi="Times New Roman" w:cs="Times New Roman"/>
          <w:sz w:val="28"/>
          <w:szCs w:val="28"/>
        </w:rPr>
        <w:t xml:space="preserve"> </w:t>
      </w:r>
      <w:r>
        <w:rPr>
          <w:rFonts w:ascii="Times New Roman" w:hAnsi="Times New Roman" w:cs="Times New Roman"/>
          <w:sz w:val="28"/>
          <w:szCs w:val="28"/>
        </w:rPr>
        <w:lastRenderedPageBreak/>
        <w:t>забезпечення</w:t>
      </w:r>
      <w:r w:rsidR="0083487E">
        <w:rPr>
          <w:rFonts w:ascii="Times New Roman" w:hAnsi="Times New Roman" w:cs="Times New Roman"/>
          <w:sz w:val="28"/>
          <w:szCs w:val="28"/>
        </w:rPr>
        <w:t xml:space="preserve"> громадян </w:t>
      </w:r>
      <w:r w:rsidR="00195255">
        <w:rPr>
          <w:rFonts w:ascii="Times New Roman" w:hAnsi="Times New Roman" w:cs="Times New Roman"/>
          <w:sz w:val="28"/>
          <w:szCs w:val="28"/>
        </w:rPr>
        <w:t>у</w:t>
      </w:r>
      <w:r w:rsidR="0083487E">
        <w:rPr>
          <w:rFonts w:ascii="Times New Roman" w:hAnsi="Times New Roman" w:cs="Times New Roman"/>
          <w:sz w:val="28"/>
          <w:szCs w:val="28"/>
        </w:rPr>
        <w:t xml:space="preserve"> разі настання страхового випадку – втрати робочого місця – є актуальним для України і складає мету</w:t>
      </w:r>
      <w:r w:rsidR="006E0328">
        <w:rPr>
          <w:rFonts w:ascii="Times New Roman" w:hAnsi="Times New Roman" w:cs="Times New Roman"/>
          <w:sz w:val="28"/>
          <w:szCs w:val="28"/>
        </w:rPr>
        <w:t xml:space="preserve"> даної</w:t>
      </w:r>
      <w:r w:rsidR="0083487E">
        <w:rPr>
          <w:rFonts w:ascii="Times New Roman" w:hAnsi="Times New Roman" w:cs="Times New Roman"/>
          <w:sz w:val="28"/>
          <w:szCs w:val="28"/>
        </w:rPr>
        <w:t xml:space="preserve"> статті.</w:t>
      </w:r>
    </w:p>
    <w:p w:rsidR="008A2E37" w:rsidRDefault="008A2E37" w:rsidP="008A2E37">
      <w:pPr>
        <w:spacing w:after="0" w:line="360" w:lineRule="auto"/>
        <w:ind w:firstLine="567"/>
        <w:jc w:val="center"/>
        <w:rPr>
          <w:rFonts w:ascii="Times New Roman" w:hAnsi="Times New Roman" w:cs="Times New Roman"/>
          <w:b/>
          <w:sz w:val="28"/>
          <w:szCs w:val="28"/>
        </w:rPr>
      </w:pPr>
      <w:r w:rsidRPr="008A2E37">
        <w:rPr>
          <w:rFonts w:ascii="Times New Roman" w:hAnsi="Times New Roman" w:cs="Times New Roman"/>
          <w:b/>
          <w:sz w:val="28"/>
          <w:szCs w:val="28"/>
        </w:rPr>
        <w:t>МЕТА РОБОТИ</w:t>
      </w:r>
    </w:p>
    <w:p w:rsidR="00512611" w:rsidRPr="00512611" w:rsidRDefault="00512611" w:rsidP="0051261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Мета наукового дослідження – вивчення </w:t>
      </w:r>
      <w:r w:rsidR="00710E4F">
        <w:rPr>
          <w:rFonts w:ascii="Times New Roman" w:hAnsi="Times New Roman" w:cs="Times New Roman"/>
          <w:sz w:val="28"/>
          <w:szCs w:val="28"/>
        </w:rPr>
        <w:t xml:space="preserve">та запозичення позитивного </w:t>
      </w:r>
      <w:r>
        <w:rPr>
          <w:rFonts w:ascii="Times New Roman" w:hAnsi="Times New Roman" w:cs="Times New Roman"/>
          <w:sz w:val="28"/>
          <w:szCs w:val="28"/>
        </w:rPr>
        <w:t xml:space="preserve">досвіду соціального страхування на випадок безробіття у різних країнах світу відповідно до їх приналежності до моделей ринку праці та стимулювання зайнятості і, відповідно, </w:t>
      </w:r>
      <w:r w:rsidR="00710E4F">
        <w:rPr>
          <w:rFonts w:ascii="Times New Roman" w:hAnsi="Times New Roman" w:cs="Times New Roman"/>
          <w:sz w:val="28"/>
          <w:szCs w:val="28"/>
        </w:rPr>
        <w:t>пошук альтернативних шляхів вдосконалення вітчизняної системи соціального страхування.</w:t>
      </w:r>
    </w:p>
    <w:p w:rsidR="003E5EA0" w:rsidRDefault="003E5EA0" w:rsidP="003E5EA0">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МЕТОДИ ДОСЛІДЖЕННЯ</w:t>
      </w:r>
    </w:p>
    <w:p w:rsidR="003E5EA0" w:rsidRPr="003E5EA0" w:rsidRDefault="003E5EA0" w:rsidP="003E5E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Методологічною основою статті є законодавчі та нормативно-правові акти,  наукові публікації вітчизняних та зарубіжних вчених, матеріали періодичних видань, ресурси мережі Інтернет. Під час проведення дослідження автором використано методи</w:t>
      </w:r>
      <w:r w:rsidR="00B86E56">
        <w:rPr>
          <w:rFonts w:ascii="Times New Roman" w:hAnsi="Times New Roman" w:cs="Times New Roman"/>
          <w:sz w:val="28"/>
          <w:szCs w:val="28"/>
        </w:rPr>
        <w:t xml:space="preserve"> системного аналізу, порівняння та узагальнення.</w:t>
      </w:r>
    </w:p>
    <w:p w:rsidR="003E5EA0" w:rsidRPr="003E5EA0" w:rsidRDefault="003E5EA0" w:rsidP="003E5EA0">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РЕЗУЛЬТАТИ</w:t>
      </w:r>
    </w:p>
    <w:p w:rsidR="00FA3D15" w:rsidRDefault="004E334C" w:rsidP="00FA3D1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більш глибшого розуміння суті соціальних виплат з приводу безробіття та їх ролі у процесі відтворення трудових ресурсів, розглянемо та проаналізуємо більш детально іноземний досвід </w:t>
      </w:r>
      <w:r w:rsidR="001B5C88">
        <w:rPr>
          <w:rFonts w:ascii="Times New Roman" w:hAnsi="Times New Roman" w:cs="Times New Roman"/>
          <w:sz w:val="28"/>
          <w:szCs w:val="28"/>
        </w:rPr>
        <w:t>фінансового забезпечення</w:t>
      </w:r>
      <w:r>
        <w:rPr>
          <w:rFonts w:ascii="Times New Roman" w:hAnsi="Times New Roman" w:cs="Times New Roman"/>
          <w:sz w:val="28"/>
          <w:szCs w:val="28"/>
        </w:rPr>
        <w:t xml:space="preserve"> безробітни</w:t>
      </w:r>
      <w:r w:rsidR="001B5C88">
        <w:rPr>
          <w:rFonts w:ascii="Times New Roman" w:hAnsi="Times New Roman" w:cs="Times New Roman"/>
          <w:sz w:val="28"/>
          <w:szCs w:val="28"/>
        </w:rPr>
        <w:t>х</w:t>
      </w:r>
      <w:r>
        <w:rPr>
          <w:rFonts w:ascii="Times New Roman" w:hAnsi="Times New Roman" w:cs="Times New Roman"/>
          <w:sz w:val="28"/>
          <w:szCs w:val="28"/>
        </w:rPr>
        <w:t>.</w:t>
      </w:r>
      <w:r w:rsidR="00FA3D15">
        <w:rPr>
          <w:rFonts w:ascii="Times New Roman" w:hAnsi="Times New Roman" w:cs="Times New Roman"/>
          <w:sz w:val="28"/>
          <w:szCs w:val="28"/>
        </w:rPr>
        <w:t xml:space="preserve"> Оскільки сьогодні у світі існує чотири моделі ринку праці та стимулювання зайнятості</w:t>
      </w:r>
      <w:r w:rsidR="00DD722F">
        <w:rPr>
          <w:rFonts w:ascii="Times New Roman" w:hAnsi="Times New Roman" w:cs="Times New Roman"/>
          <w:sz w:val="28"/>
          <w:szCs w:val="28"/>
        </w:rPr>
        <w:t xml:space="preserve"> (американська, європейська, шведська та японська)</w:t>
      </w:r>
      <w:r w:rsidR="00FA3D15">
        <w:rPr>
          <w:rFonts w:ascii="Times New Roman" w:hAnsi="Times New Roman" w:cs="Times New Roman"/>
          <w:sz w:val="28"/>
          <w:szCs w:val="28"/>
        </w:rPr>
        <w:t>, вважаємо за доцільне розглянути кожну модель крізь призму країн, які її представляють.</w:t>
      </w:r>
    </w:p>
    <w:p w:rsidR="006C2A71" w:rsidRDefault="00FA3D15" w:rsidP="00942DB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w:t>
      </w:r>
      <w:r w:rsidR="00DD722F">
        <w:rPr>
          <w:rFonts w:ascii="Times New Roman" w:hAnsi="Times New Roman" w:cs="Times New Roman"/>
          <w:sz w:val="28"/>
          <w:szCs w:val="28"/>
        </w:rPr>
        <w:t xml:space="preserve">американська система соціального страхування </w:t>
      </w:r>
      <w:r w:rsidR="001B5C88">
        <w:rPr>
          <w:rFonts w:ascii="Times New Roman" w:hAnsi="Times New Roman" w:cs="Times New Roman"/>
          <w:sz w:val="28"/>
          <w:szCs w:val="28"/>
        </w:rPr>
        <w:t>на випадок</w:t>
      </w:r>
      <w:r w:rsidR="00DD722F">
        <w:rPr>
          <w:rFonts w:ascii="Times New Roman" w:hAnsi="Times New Roman" w:cs="Times New Roman"/>
          <w:sz w:val="28"/>
          <w:szCs w:val="28"/>
        </w:rPr>
        <w:t xml:space="preserve"> безробітт</w:t>
      </w:r>
      <w:r w:rsidR="001B5C88">
        <w:rPr>
          <w:rFonts w:ascii="Times New Roman" w:hAnsi="Times New Roman" w:cs="Times New Roman"/>
          <w:sz w:val="28"/>
          <w:szCs w:val="28"/>
        </w:rPr>
        <w:t>я</w:t>
      </w:r>
      <w:r w:rsidR="00DD722F">
        <w:rPr>
          <w:rFonts w:ascii="Times New Roman" w:hAnsi="Times New Roman" w:cs="Times New Roman"/>
          <w:sz w:val="28"/>
          <w:szCs w:val="28"/>
        </w:rPr>
        <w:t xml:space="preserve"> формується за рахунок внесків виключно роботодавців (за винятком 3 штатів, де внески сплачують ще й наймані працівники) та забезпечує виплати впродовж 2</w:t>
      </w:r>
      <w:r w:rsidR="00426937">
        <w:rPr>
          <w:rFonts w:ascii="Times New Roman" w:hAnsi="Times New Roman" w:cs="Times New Roman"/>
          <w:sz w:val="28"/>
          <w:szCs w:val="28"/>
        </w:rPr>
        <w:t>6</w:t>
      </w:r>
      <w:r w:rsidR="00DD722F">
        <w:rPr>
          <w:rFonts w:ascii="Times New Roman" w:hAnsi="Times New Roman" w:cs="Times New Roman"/>
          <w:sz w:val="28"/>
          <w:szCs w:val="28"/>
        </w:rPr>
        <w:t xml:space="preserve"> тижнів. Кожен штат має свою програму соціального захисту, відповідно до якої форму</w:t>
      </w:r>
      <w:r w:rsidR="00426937">
        <w:rPr>
          <w:rFonts w:ascii="Times New Roman" w:hAnsi="Times New Roman" w:cs="Times New Roman"/>
          <w:sz w:val="28"/>
          <w:szCs w:val="28"/>
        </w:rPr>
        <w:t>ю</w:t>
      </w:r>
      <w:r w:rsidR="00DD722F">
        <w:rPr>
          <w:rFonts w:ascii="Times New Roman" w:hAnsi="Times New Roman" w:cs="Times New Roman"/>
          <w:sz w:val="28"/>
          <w:szCs w:val="28"/>
        </w:rPr>
        <w:t>ться внески та проводять</w:t>
      </w:r>
      <w:r w:rsidR="001B5C88">
        <w:rPr>
          <w:rFonts w:ascii="Times New Roman" w:hAnsi="Times New Roman" w:cs="Times New Roman"/>
          <w:sz w:val="28"/>
          <w:szCs w:val="28"/>
        </w:rPr>
        <w:t xml:space="preserve"> соціальні</w:t>
      </w:r>
      <w:r w:rsidR="00DD722F">
        <w:rPr>
          <w:rFonts w:ascii="Times New Roman" w:hAnsi="Times New Roman" w:cs="Times New Roman"/>
          <w:sz w:val="28"/>
          <w:szCs w:val="28"/>
        </w:rPr>
        <w:t xml:space="preserve"> </w:t>
      </w:r>
      <w:r w:rsidR="00426937">
        <w:rPr>
          <w:rFonts w:ascii="Times New Roman" w:hAnsi="Times New Roman" w:cs="Times New Roman"/>
          <w:sz w:val="28"/>
          <w:szCs w:val="28"/>
        </w:rPr>
        <w:t xml:space="preserve">виплати. Середній розмір внесків становить 3,2% </w:t>
      </w:r>
      <w:r w:rsidR="00426937" w:rsidRPr="00A92144">
        <w:rPr>
          <w:rFonts w:ascii="Times New Roman" w:hAnsi="Times New Roman" w:cs="Times New Roman"/>
          <w:sz w:val="28"/>
          <w:szCs w:val="28"/>
        </w:rPr>
        <w:t>від заробітної плати</w:t>
      </w:r>
      <w:r w:rsidR="00A92144" w:rsidRPr="00A92144">
        <w:rPr>
          <w:rFonts w:ascii="Times New Roman" w:hAnsi="Times New Roman" w:cs="Times New Roman"/>
          <w:sz w:val="28"/>
          <w:szCs w:val="28"/>
          <w:lang w:val="ru-RU"/>
        </w:rPr>
        <w:t xml:space="preserve"> [</w:t>
      </w:r>
      <w:r w:rsidR="00426937" w:rsidRPr="00A92144">
        <w:rPr>
          <w:rFonts w:ascii="Times New Roman" w:hAnsi="Times New Roman" w:cs="Times New Roman"/>
          <w:sz w:val="28"/>
          <w:szCs w:val="28"/>
        </w:rPr>
        <w:t>1, с. 79</w:t>
      </w:r>
      <w:r w:rsidR="00A92144" w:rsidRPr="00A92144">
        <w:rPr>
          <w:rFonts w:ascii="Times New Roman" w:hAnsi="Times New Roman" w:cs="Times New Roman"/>
          <w:sz w:val="28"/>
          <w:szCs w:val="28"/>
          <w:lang w:val="ru-RU"/>
        </w:rPr>
        <w:t>].</w:t>
      </w:r>
      <w:r w:rsidR="00426937">
        <w:rPr>
          <w:rFonts w:ascii="Times New Roman" w:hAnsi="Times New Roman" w:cs="Times New Roman"/>
          <w:sz w:val="28"/>
          <w:szCs w:val="28"/>
        </w:rPr>
        <w:t xml:space="preserve"> Кандидати на отримання допомоги по безробіттю </w:t>
      </w:r>
      <w:r w:rsidR="00195255">
        <w:rPr>
          <w:rFonts w:ascii="Times New Roman" w:hAnsi="Times New Roman" w:cs="Times New Roman"/>
          <w:sz w:val="28"/>
          <w:szCs w:val="28"/>
        </w:rPr>
        <w:t>у</w:t>
      </w:r>
      <w:r w:rsidR="00426937">
        <w:rPr>
          <w:rFonts w:ascii="Times New Roman" w:hAnsi="Times New Roman" w:cs="Times New Roman"/>
          <w:sz w:val="28"/>
          <w:szCs w:val="28"/>
        </w:rPr>
        <w:t xml:space="preserve"> США мають право на останню за умови, що вони працювали та сплачували внески перші чотири або останні п’ять кварталів. Окрім цього</w:t>
      </w:r>
      <w:r w:rsidR="001B5C88">
        <w:rPr>
          <w:rFonts w:ascii="Times New Roman" w:hAnsi="Times New Roman" w:cs="Times New Roman"/>
          <w:sz w:val="28"/>
          <w:szCs w:val="28"/>
        </w:rPr>
        <w:t>,</w:t>
      </w:r>
      <w:r w:rsidR="00426937">
        <w:rPr>
          <w:rFonts w:ascii="Times New Roman" w:hAnsi="Times New Roman" w:cs="Times New Roman"/>
          <w:sz w:val="28"/>
          <w:szCs w:val="28"/>
        </w:rPr>
        <w:t xml:space="preserve"> втрата робочого місця має бути не з вини працівника. Відмова безробітного від запропонованої вакансії державною службою зайнятості </w:t>
      </w:r>
      <w:r w:rsidR="00426937">
        <w:rPr>
          <w:rFonts w:ascii="Times New Roman" w:hAnsi="Times New Roman" w:cs="Times New Roman"/>
          <w:sz w:val="28"/>
          <w:szCs w:val="28"/>
        </w:rPr>
        <w:lastRenderedPageBreak/>
        <w:t>розцінюється як дискваліфікація працівника і позбавляє його права на отримання допомоги. Зазвичай штати встановлюють щотижневі виплати з приводу безробіття у розмірі 4</w:t>
      </w:r>
      <w:r w:rsidR="004552E6">
        <w:rPr>
          <w:rFonts w:ascii="Times New Roman" w:hAnsi="Times New Roman" w:cs="Times New Roman"/>
          <w:sz w:val="28"/>
          <w:szCs w:val="28"/>
        </w:rPr>
        <w:t>6–</w:t>
      </w:r>
      <w:r w:rsidR="00426937">
        <w:rPr>
          <w:rFonts w:ascii="Times New Roman" w:hAnsi="Times New Roman" w:cs="Times New Roman"/>
          <w:sz w:val="28"/>
          <w:szCs w:val="28"/>
        </w:rPr>
        <w:t>50% від середнього доходу за останні місяці. Розмір допомоги по безробіттю у США коливається від 650 дол.</w:t>
      </w:r>
      <w:r w:rsidR="004552E6">
        <w:rPr>
          <w:rFonts w:ascii="Times New Roman" w:hAnsi="Times New Roman" w:cs="Times New Roman"/>
          <w:sz w:val="28"/>
          <w:szCs w:val="28"/>
        </w:rPr>
        <w:t xml:space="preserve"> </w:t>
      </w:r>
      <w:r w:rsidR="00426937">
        <w:rPr>
          <w:rFonts w:ascii="Times New Roman" w:hAnsi="Times New Roman" w:cs="Times New Roman"/>
          <w:sz w:val="28"/>
          <w:szCs w:val="28"/>
        </w:rPr>
        <w:t>(мінімальне значення) до 2700 дол</w:t>
      </w:r>
      <w:r w:rsidR="004552E6">
        <w:rPr>
          <w:rFonts w:ascii="Times New Roman" w:hAnsi="Times New Roman" w:cs="Times New Roman"/>
          <w:sz w:val="28"/>
          <w:szCs w:val="28"/>
        </w:rPr>
        <w:t xml:space="preserve">. </w:t>
      </w:r>
      <w:r w:rsidR="00426937">
        <w:rPr>
          <w:rFonts w:ascii="Times New Roman" w:hAnsi="Times New Roman" w:cs="Times New Roman"/>
          <w:sz w:val="28"/>
          <w:szCs w:val="28"/>
        </w:rPr>
        <w:t>(</w:t>
      </w:r>
      <w:r w:rsidR="004552E6">
        <w:rPr>
          <w:rFonts w:ascii="Times New Roman" w:hAnsi="Times New Roman" w:cs="Times New Roman"/>
          <w:sz w:val="28"/>
          <w:szCs w:val="28"/>
        </w:rPr>
        <w:t>максимальний розмір допомоги</w:t>
      </w:r>
      <w:r w:rsidR="004552E6" w:rsidRPr="00A92144">
        <w:rPr>
          <w:rFonts w:ascii="Times New Roman" w:hAnsi="Times New Roman" w:cs="Times New Roman"/>
          <w:sz w:val="28"/>
          <w:szCs w:val="28"/>
        </w:rPr>
        <w:t>)</w:t>
      </w:r>
      <w:r w:rsidR="00A92144" w:rsidRPr="00F75BE5">
        <w:rPr>
          <w:rFonts w:ascii="Times New Roman" w:hAnsi="Times New Roman" w:cs="Times New Roman"/>
          <w:sz w:val="28"/>
          <w:szCs w:val="28"/>
        </w:rPr>
        <w:t xml:space="preserve"> [</w:t>
      </w:r>
      <w:r w:rsidR="00744ECD" w:rsidRPr="00A92144">
        <w:rPr>
          <w:rFonts w:ascii="Times New Roman" w:hAnsi="Times New Roman" w:cs="Times New Roman"/>
          <w:sz w:val="28"/>
          <w:szCs w:val="28"/>
        </w:rPr>
        <w:t>2</w:t>
      </w:r>
      <w:r w:rsidR="00A92144" w:rsidRPr="00F75BE5">
        <w:rPr>
          <w:rFonts w:ascii="Times New Roman" w:hAnsi="Times New Roman" w:cs="Times New Roman"/>
          <w:sz w:val="28"/>
          <w:szCs w:val="28"/>
        </w:rPr>
        <w:t>].</w:t>
      </w:r>
      <w:r w:rsidR="00744ECD">
        <w:rPr>
          <w:rFonts w:ascii="Times New Roman" w:hAnsi="Times New Roman" w:cs="Times New Roman"/>
          <w:sz w:val="28"/>
          <w:szCs w:val="28"/>
        </w:rPr>
        <w:t xml:space="preserve"> </w:t>
      </w:r>
    </w:p>
    <w:p w:rsidR="00FA3D15" w:rsidRDefault="004138B3" w:rsidP="006C2A7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сьогодні в країні діє ряд </w:t>
      </w:r>
      <w:r w:rsidR="00744ECD">
        <w:rPr>
          <w:rFonts w:ascii="Times New Roman" w:hAnsi="Times New Roman" w:cs="Times New Roman"/>
          <w:sz w:val="28"/>
          <w:szCs w:val="28"/>
        </w:rPr>
        <w:t xml:space="preserve">соціальних </w:t>
      </w:r>
      <w:r>
        <w:rPr>
          <w:rFonts w:ascii="Times New Roman" w:hAnsi="Times New Roman" w:cs="Times New Roman"/>
          <w:sz w:val="28"/>
          <w:szCs w:val="28"/>
        </w:rPr>
        <w:t>програм</w:t>
      </w:r>
      <w:r w:rsidR="00744ECD">
        <w:rPr>
          <w:rFonts w:ascii="Times New Roman" w:hAnsi="Times New Roman" w:cs="Times New Roman"/>
          <w:sz w:val="28"/>
          <w:szCs w:val="28"/>
        </w:rPr>
        <w:t>, які допомагають безробітним швидко адаптуватись до нових умов та якісно підтримувати свій рівень життя (програми пошуку нового місця роботи, перепідготовки кадрів, стажування, зміни професії та ін.).</w:t>
      </w:r>
      <w:r w:rsidR="005466CD">
        <w:rPr>
          <w:rFonts w:ascii="Times New Roman" w:hAnsi="Times New Roman" w:cs="Times New Roman"/>
          <w:sz w:val="28"/>
          <w:szCs w:val="28"/>
        </w:rPr>
        <w:t xml:space="preserve"> Система соціального страхування з приводу безробіття у США має свої «плюси» та «мінуси». </w:t>
      </w:r>
      <w:r w:rsidR="009426BA">
        <w:rPr>
          <w:rFonts w:ascii="Times New Roman" w:hAnsi="Times New Roman" w:cs="Times New Roman"/>
          <w:sz w:val="28"/>
          <w:szCs w:val="28"/>
        </w:rPr>
        <w:t>Перевагою</w:t>
      </w:r>
      <w:r w:rsidR="005466CD">
        <w:rPr>
          <w:rFonts w:ascii="Times New Roman" w:hAnsi="Times New Roman" w:cs="Times New Roman"/>
          <w:sz w:val="28"/>
          <w:szCs w:val="28"/>
        </w:rPr>
        <w:t xml:space="preserve"> є те, що дана система страхування є універсальною </w:t>
      </w:r>
      <w:r w:rsidR="009426BA">
        <w:rPr>
          <w:rFonts w:ascii="Times New Roman" w:hAnsi="Times New Roman" w:cs="Times New Roman"/>
          <w:sz w:val="28"/>
          <w:szCs w:val="28"/>
        </w:rPr>
        <w:t>та має широкий спектр охоплення – близько 96% працюючих громадян є учасниками соціального страхування. Окрім цього, партнерські відносини між федеральним центром та штатами є джерелом інноваційного розвитку та обміном позитивним досвідом у сфері соціального страхування. Слабкими сторонами в даній системі страхування є дефіцитність трастових фондів та їх неспроможність виконувати свої зобов’язання перед учасниками в довгостроковій перспективі через постійне зменшення розміру страхових внесків.</w:t>
      </w:r>
      <w:r w:rsidR="002A6111" w:rsidRPr="002A6111">
        <w:rPr>
          <w:rFonts w:ascii="Times New Roman" w:hAnsi="Times New Roman" w:cs="Times New Roman"/>
          <w:sz w:val="28"/>
          <w:szCs w:val="28"/>
        </w:rPr>
        <w:t xml:space="preserve"> З</w:t>
      </w:r>
      <w:r w:rsidR="002A6111">
        <w:rPr>
          <w:rFonts w:ascii="Times New Roman" w:hAnsi="Times New Roman" w:cs="Times New Roman"/>
          <w:sz w:val="28"/>
          <w:szCs w:val="28"/>
        </w:rPr>
        <w:t xml:space="preserve"> метою зменшення безробіття дана модель передбачає створення робочих місць з низькою продуктивністю для значної частини працездатних громадян, які мають, відповідно, низькі доходи.</w:t>
      </w:r>
    </w:p>
    <w:p w:rsidR="002A6111" w:rsidRPr="00A92144" w:rsidRDefault="009C2E47" w:rsidP="00942DBC">
      <w:pPr>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rPr>
        <w:t>Якщо говорити  про європейську модель зайнятості, то характерною її особливістю є те, що вона орієнтована на скорочення чисельності зайнятості за рахунок підвищення продуктивності праці та росту рівня доходів працюючих громадян</w:t>
      </w:r>
      <w:r w:rsidR="00A92144" w:rsidRPr="00A92144">
        <w:rPr>
          <w:rFonts w:ascii="Times New Roman" w:hAnsi="Times New Roman" w:cs="Times New Roman"/>
          <w:sz w:val="28"/>
          <w:szCs w:val="28"/>
          <w:lang w:val="ru-RU"/>
        </w:rPr>
        <w:t xml:space="preserve"> [</w:t>
      </w:r>
      <w:r w:rsidR="002A6111" w:rsidRPr="00A92144">
        <w:rPr>
          <w:rFonts w:ascii="Times New Roman" w:hAnsi="Times New Roman" w:cs="Times New Roman"/>
          <w:sz w:val="28"/>
          <w:szCs w:val="28"/>
        </w:rPr>
        <w:t>3, с.57</w:t>
      </w:r>
      <w:r w:rsidR="00A92144" w:rsidRPr="00A92144">
        <w:rPr>
          <w:rFonts w:ascii="Times New Roman" w:hAnsi="Times New Roman" w:cs="Times New Roman"/>
          <w:sz w:val="28"/>
          <w:szCs w:val="28"/>
          <w:lang w:val="ru-RU"/>
        </w:rPr>
        <w:t>].</w:t>
      </w:r>
    </w:p>
    <w:p w:rsidR="007223B1" w:rsidRPr="001814AD" w:rsidRDefault="00B95BF2" w:rsidP="007223B1">
      <w:pPr>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rPr>
        <w:t xml:space="preserve">Так, наприклад, </w:t>
      </w:r>
      <w:r w:rsidR="00D32E02">
        <w:rPr>
          <w:rFonts w:ascii="Times New Roman" w:hAnsi="Times New Roman" w:cs="Times New Roman"/>
          <w:sz w:val="28"/>
          <w:szCs w:val="28"/>
        </w:rPr>
        <w:t>допомоги по безробіттю у Німеччині виплачуються Федеральним агентством з праці, бюджет якого формується за рахунок соціальних внесків як роботодавців, так і найманих працівників.</w:t>
      </w:r>
      <w:r w:rsidR="00BD75D2" w:rsidRPr="00BD75D2">
        <w:rPr>
          <w:rFonts w:ascii="Times New Roman" w:hAnsi="Times New Roman" w:cs="Times New Roman"/>
          <w:sz w:val="28"/>
          <w:szCs w:val="28"/>
          <w:lang w:val="ru-RU"/>
        </w:rPr>
        <w:t xml:space="preserve"> </w:t>
      </w:r>
      <w:r w:rsidR="007223B1">
        <w:rPr>
          <w:rFonts w:ascii="Times New Roman" w:hAnsi="Times New Roman" w:cs="Times New Roman"/>
          <w:sz w:val="28"/>
          <w:szCs w:val="28"/>
        </w:rPr>
        <w:t>Страхування на випадок безробіття є обов’язкове для усіх працівників, дох</w:t>
      </w:r>
      <w:r w:rsidR="001B5C88">
        <w:rPr>
          <w:rFonts w:ascii="Times New Roman" w:hAnsi="Times New Roman" w:cs="Times New Roman"/>
          <w:sz w:val="28"/>
          <w:szCs w:val="28"/>
        </w:rPr>
        <w:t>о</w:t>
      </w:r>
      <w:r w:rsidR="007223B1">
        <w:rPr>
          <w:rFonts w:ascii="Times New Roman" w:hAnsi="Times New Roman" w:cs="Times New Roman"/>
          <w:sz w:val="28"/>
          <w:szCs w:val="28"/>
        </w:rPr>
        <w:t>д</w:t>
      </w:r>
      <w:r w:rsidR="001B5C88">
        <w:rPr>
          <w:rFonts w:ascii="Times New Roman" w:hAnsi="Times New Roman" w:cs="Times New Roman"/>
          <w:sz w:val="28"/>
          <w:szCs w:val="28"/>
        </w:rPr>
        <w:t>и</w:t>
      </w:r>
      <w:r w:rsidR="007223B1">
        <w:rPr>
          <w:rFonts w:ascii="Times New Roman" w:hAnsi="Times New Roman" w:cs="Times New Roman"/>
          <w:sz w:val="28"/>
          <w:szCs w:val="28"/>
        </w:rPr>
        <w:t xml:space="preserve"> яких склада</w:t>
      </w:r>
      <w:r w:rsidR="001B5C88">
        <w:rPr>
          <w:rFonts w:ascii="Times New Roman" w:hAnsi="Times New Roman" w:cs="Times New Roman"/>
          <w:sz w:val="28"/>
          <w:szCs w:val="28"/>
        </w:rPr>
        <w:t>ють</w:t>
      </w:r>
      <w:r w:rsidR="007223B1">
        <w:rPr>
          <w:rFonts w:ascii="Times New Roman" w:hAnsi="Times New Roman" w:cs="Times New Roman"/>
          <w:sz w:val="28"/>
          <w:szCs w:val="28"/>
        </w:rPr>
        <w:t xml:space="preserve"> не менше 450 євро в місяць</w:t>
      </w:r>
      <w:r w:rsidR="007223B1" w:rsidRPr="007223B1">
        <w:rPr>
          <w:rFonts w:ascii="Times New Roman" w:hAnsi="Times New Roman" w:cs="Times New Roman"/>
          <w:sz w:val="28"/>
          <w:szCs w:val="28"/>
        </w:rPr>
        <w:t xml:space="preserve">. Розмір страхового внеску </w:t>
      </w:r>
      <w:r w:rsidR="001B5C88">
        <w:rPr>
          <w:rFonts w:ascii="Times New Roman" w:hAnsi="Times New Roman" w:cs="Times New Roman"/>
          <w:sz w:val="28"/>
          <w:szCs w:val="28"/>
        </w:rPr>
        <w:t xml:space="preserve">для працюючих німців </w:t>
      </w:r>
      <w:r w:rsidR="007223B1" w:rsidRPr="007223B1">
        <w:rPr>
          <w:rFonts w:ascii="Times New Roman" w:hAnsi="Times New Roman" w:cs="Times New Roman"/>
          <w:sz w:val="28"/>
          <w:szCs w:val="28"/>
        </w:rPr>
        <w:t xml:space="preserve">у 2020 році становить 2,4% від нарахованої заробітної плати. </w:t>
      </w:r>
      <w:r w:rsidR="00BD75D2" w:rsidRPr="007223B1">
        <w:rPr>
          <w:rFonts w:ascii="Times New Roman" w:hAnsi="Times New Roman" w:cs="Times New Roman"/>
          <w:sz w:val="28"/>
          <w:szCs w:val="28"/>
        </w:rPr>
        <w:t>Особливістю системи соціального страхування в даній країні є</w:t>
      </w:r>
      <w:r w:rsidR="00BD75D2" w:rsidRPr="00BD75D2">
        <w:rPr>
          <w:rFonts w:ascii="Times New Roman" w:hAnsi="Times New Roman" w:cs="Times New Roman"/>
          <w:sz w:val="28"/>
          <w:szCs w:val="28"/>
        </w:rPr>
        <w:t xml:space="preserve"> й те, що </w:t>
      </w:r>
      <w:r w:rsidR="00BD75D2">
        <w:rPr>
          <w:rFonts w:ascii="Times New Roman" w:hAnsi="Times New Roman" w:cs="Times New Roman"/>
          <w:sz w:val="28"/>
          <w:szCs w:val="28"/>
        </w:rPr>
        <w:t xml:space="preserve">розмір </w:t>
      </w:r>
      <w:r w:rsidR="00BD75D2">
        <w:rPr>
          <w:rFonts w:ascii="Times New Roman" w:hAnsi="Times New Roman" w:cs="Times New Roman"/>
          <w:sz w:val="28"/>
          <w:szCs w:val="28"/>
        </w:rPr>
        <w:lastRenderedPageBreak/>
        <w:t>та період виплат по безробіттю залежить від віку застрахованого</w:t>
      </w:r>
      <w:r w:rsidR="007223B1">
        <w:rPr>
          <w:rFonts w:ascii="Times New Roman" w:hAnsi="Times New Roman" w:cs="Times New Roman"/>
          <w:sz w:val="28"/>
          <w:szCs w:val="28"/>
        </w:rPr>
        <w:t>,</w:t>
      </w:r>
      <w:r w:rsidR="00BD75D2">
        <w:rPr>
          <w:rFonts w:ascii="Times New Roman" w:hAnsi="Times New Roman" w:cs="Times New Roman"/>
          <w:sz w:val="28"/>
          <w:szCs w:val="28"/>
        </w:rPr>
        <w:t xml:space="preserve"> період</w:t>
      </w:r>
      <w:r w:rsidR="007223B1">
        <w:rPr>
          <w:rFonts w:ascii="Times New Roman" w:hAnsi="Times New Roman" w:cs="Times New Roman"/>
          <w:sz w:val="28"/>
          <w:szCs w:val="28"/>
        </w:rPr>
        <w:t>у сплати останнім внесків та його сімейн</w:t>
      </w:r>
      <w:r w:rsidR="00195255">
        <w:rPr>
          <w:rFonts w:ascii="Times New Roman" w:hAnsi="Times New Roman" w:cs="Times New Roman"/>
          <w:sz w:val="28"/>
          <w:szCs w:val="28"/>
        </w:rPr>
        <w:t>ого</w:t>
      </w:r>
      <w:r w:rsidR="007223B1">
        <w:rPr>
          <w:rFonts w:ascii="Times New Roman" w:hAnsi="Times New Roman" w:cs="Times New Roman"/>
          <w:sz w:val="28"/>
          <w:szCs w:val="28"/>
        </w:rPr>
        <w:t xml:space="preserve"> становищ</w:t>
      </w:r>
      <w:r w:rsidR="00195255">
        <w:rPr>
          <w:rFonts w:ascii="Times New Roman" w:hAnsi="Times New Roman" w:cs="Times New Roman"/>
          <w:sz w:val="28"/>
          <w:szCs w:val="28"/>
        </w:rPr>
        <w:t>а</w:t>
      </w:r>
      <w:r w:rsidR="007223B1">
        <w:rPr>
          <w:rFonts w:ascii="Times New Roman" w:hAnsi="Times New Roman" w:cs="Times New Roman"/>
          <w:sz w:val="28"/>
          <w:szCs w:val="28"/>
        </w:rPr>
        <w:t xml:space="preserve">. Так, </w:t>
      </w:r>
      <w:r w:rsidR="001B5C88">
        <w:rPr>
          <w:rFonts w:ascii="Times New Roman" w:hAnsi="Times New Roman" w:cs="Times New Roman"/>
          <w:sz w:val="28"/>
          <w:szCs w:val="28"/>
        </w:rPr>
        <w:t>застраховані особи</w:t>
      </w:r>
      <w:r w:rsidR="00BD75D2">
        <w:rPr>
          <w:rFonts w:ascii="Times New Roman" w:hAnsi="Times New Roman" w:cs="Times New Roman"/>
          <w:sz w:val="28"/>
          <w:szCs w:val="28"/>
        </w:rPr>
        <w:t>, які втратили роботу після 55 років і здійснювали відрахування соціальних внесків не менше як 3 роки</w:t>
      </w:r>
      <w:r w:rsidR="007223B1">
        <w:rPr>
          <w:rFonts w:ascii="Times New Roman" w:hAnsi="Times New Roman" w:cs="Times New Roman"/>
          <w:sz w:val="28"/>
          <w:szCs w:val="28"/>
        </w:rPr>
        <w:t xml:space="preserve">, можуть претендувати на максимальний період виплат по безробіттю – не менше 2 років. </w:t>
      </w:r>
      <w:r w:rsidR="001C57C4">
        <w:rPr>
          <w:rFonts w:ascii="Times New Roman" w:hAnsi="Times New Roman" w:cs="Times New Roman"/>
          <w:sz w:val="28"/>
          <w:szCs w:val="28"/>
        </w:rPr>
        <w:t xml:space="preserve">Окрім цього, працівники, які мають </w:t>
      </w:r>
      <w:r w:rsidR="009500DA">
        <w:rPr>
          <w:rFonts w:ascii="Times New Roman" w:hAnsi="Times New Roman" w:cs="Times New Roman"/>
          <w:sz w:val="28"/>
          <w:szCs w:val="28"/>
        </w:rPr>
        <w:t xml:space="preserve">на утриманні </w:t>
      </w:r>
      <w:r w:rsidR="001C57C4">
        <w:rPr>
          <w:rFonts w:ascii="Times New Roman" w:hAnsi="Times New Roman" w:cs="Times New Roman"/>
          <w:sz w:val="28"/>
          <w:szCs w:val="28"/>
        </w:rPr>
        <w:t>дітей можуть претендувати на вищий розмір матеріального забезпечення</w:t>
      </w:r>
      <w:r w:rsidR="009500DA">
        <w:rPr>
          <w:rFonts w:ascii="Times New Roman" w:hAnsi="Times New Roman" w:cs="Times New Roman"/>
          <w:sz w:val="28"/>
          <w:szCs w:val="28"/>
        </w:rPr>
        <w:t xml:space="preserve"> </w:t>
      </w:r>
      <w:r w:rsidR="00195255">
        <w:rPr>
          <w:rFonts w:ascii="Times New Roman" w:hAnsi="Times New Roman" w:cs="Times New Roman"/>
          <w:sz w:val="28"/>
          <w:szCs w:val="28"/>
        </w:rPr>
        <w:t>у</w:t>
      </w:r>
      <w:r w:rsidR="009500DA">
        <w:rPr>
          <w:rFonts w:ascii="Times New Roman" w:hAnsi="Times New Roman" w:cs="Times New Roman"/>
          <w:sz w:val="28"/>
          <w:szCs w:val="28"/>
        </w:rPr>
        <w:t xml:space="preserve"> зв’язку з втратою робочого місця</w:t>
      </w:r>
      <w:r w:rsidR="001C57C4">
        <w:rPr>
          <w:rFonts w:ascii="Times New Roman" w:hAnsi="Times New Roman" w:cs="Times New Roman"/>
          <w:sz w:val="28"/>
          <w:szCs w:val="28"/>
        </w:rPr>
        <w:t xml:space="preserve">, ніж сімейні пари без дітей: 67% та 60% </w:t>
      </w:r>
      <w:r w:rsidR="009500DA">
        <w:rPr>
          <w:rFonts w:ascii="Times New Roman" w:hAnsi="Times New Roman" w:cs="Times New Roman"/>
          <w:sz w:val="28"/>
          <w:szCs w:val="28"/>
        </w:rPr>
        <w:t xml:space="preserve">від попередньо отримуваного доходу </w:t>
      </w:r>
      <w:r w:rsidR="001C57C4">
        <w:rPr>
          <w:rFonts w:ascii="Times New Roman" w:hAnsi="Times New Roman" w:cs="Times New Roman"/>
          <w:sz w:val="28"/>
          <w:szCs w:val="28"/>
        </w:rPr>
        <w:t>відповідно.</w:t>
      </w:r>
      <w:r w:rsidR="009500DA">
        <w:rPr>
          <w:rFonts w:ascii="Times New Roman" w:hAnsi="Times New Roman" w:cs="Times New Roman"/>
          <w:sz w:val="28"/>
          <w:szCs w:val="28"/>
        </w:rPr>
        <w:t xml:space="preserve"> Уряд</w:t>
      </w:r>
      <w:r w:rsidR="005C6E9C">
        <w:rPr>
          <w:rFonts w:ascii="Times New Roman" w:hAnsi="Times New Roman" w:cs="Times New Roman"/>
          <w:sz w:val="28"/>
          <w:szCs w:val="28"/>
        </w:rPr>
        <w:t xml:space="preserve"> країни </w:t>
      </w:r>
      <w:r w:rsidR="009500DA">
        <w:rPr>
          <w:rFonts w:ascii="Times New Roman" w:hAnsi="Times New Roman" w:cs="Times New Roman"/>
          <w:sz w:val="28"/>
          <w:szCs w:val="28"/>
        </w:rPr>
        <w:t>встановив граничну межу мінімального</w:t>
      </w:r>
      <w:r w:rsidR="000204BB">
        <w:rPr>
          <w:rFonts w:ascii="Times New Roman" w:hAnsi="Times New Roman" w:cs="Times New Roman"/>
          <w:sz w:val="28"/>
          <w:szCs w:val="28"/>
        </w:rPr>
        <w:t xml:space="preserve"> та максимального</w:t>
      </w:r>
      <w:r w:rsidR="009500DA">
        <w:rPr>
          <w:rFonts w:ascii="Times New Roman" w:hAnsi="Times New Roman" w:cs="Times New Roman"/>
          <w:sz w:val="28"/>
          <w:szCs w:val="28"/>
        </w:rPr>
        <w:t xml:space="preserve"> розміру допомоги по безробіттю – </w:t>
      </w:r>
      <w:r w:rsidR="000204BB">
        <w:rPr>
          <w:rFonts w:ascii="Times New Roman" w:hAnsi="Times New Roman" w:cs="Times New Roman"/>
          <w:sz w:val="28"/>
          <w:szCs w:val="28"/>
        </w:rPr>
        <w:t xml:space="preserve">не менше 374 євро та не більше </w:t>
      </w:r>
      <w:r w:rsidR="009500DA">
        <w:rPr>
          <w:rFonts w:ascii="Times New Roman" w:hAnsi="Times New Roman" w:cs="Times New Roman"/>
          <w:sz w:val="28"/>
          <w:szCs w:val="28"/>
        </w:rPr>
        <w:t>919 євро</w:t>
      </w:r>
      <w:r w:rsidR="000204BB">
        <w:rPr>
          <w:rFonts w:ascii="Times New Roman" w:hAnsi="Times New Roman" w:cs="Times New Roman"/>
          <w:sz w:val="28"/>
          <w:szCs w:val="28"/>
        </w:rPr>
        <w:t xml:space="preserve"> </w:t>
      </w:r>
      <w:r w:rsidR="009500DA">
        <w:rPr>
          <w:rFonts w:ascii="Times New Roman" w:hAnsi="Times New Roman" w:cs="Times New Roman"/>
          <w:sz w:val="28"/>
          <w:szCs w:val="28"/>
        </w:rPr>
        <w:t xml:space="preserve">в </w:t>
      </w:r>
      <w:r w:rsidR="009500DA" w:rsidRPr="00A92144">
        <w:rPr>
          <w:rFonts w:ascii="Times New Roman" w:hAnsi="Times New Roman" w:cs="Times New Roman"/>
          <w:sz w:val="28"/>
          <w:szCs w:val="28"/>
        </w:rPr>
        <w:t>місяць</w:t>
      </w:r>
      <w:r w:rsidR="00A92144" w:rsidRPr="00A92144">
        <w:rPr>
          <w:rFonts w:ascii="Times New Roman" w:hAnsi="Times New Roman" w:cs="Times New Roman"/>
          <w:sz w:val="28"/>
          <w:szCs w:val="28"/>
          <w:lang w:val="ru-RU"/>
        </w:rPr>
        <w:t xml:space="preserve"> [</w:t>
      </w:r>
      <w:r w:rsidR="008134B0" w:rsidRPr="00A92144">
        <w:rPr>
          <w:rFonts w:ascii="Times New Roman" w:hAnsi="Times New Roman" w:cs="Times New Roman"/>
          <w:sz w:val="28"/>
          <w:szCs w:val="28"/>
        </w:rPr>
        <w:t>1</w:t>
      </w:r>
      <w:r w:rsidR="007223B1" w:rsidRPr="00A92144">
        <w:rPr>
          <w:rFonts w:ascii="Times New Roman" w:hAnsi="Times New Roman" w:cs="Times New Roman"/>
          <w:sz w:val="28"/>
          <w:szCs w:val="28"/>
        </w:rPr>
        <w:t>, с.55-58</w:t>
      </w:r>
      <w:r w:rsidR="00A92144" w:rsidRPr="00A92144">
        <w:rPr>
          <w:rFonts w:ascii="Times New Roman" w:hAnsi="Times New Roman" w:cs="Times New Roman"/>
          <w:sz w:val="28"/>
          <w:szCs w:val="28"/>
          <w:lang w:val="ru-RU"/>
        </w:rPr>
        <w:t>].</w:t>
      </w:r>
      <w:r w:rsidR="009500DA">
        <w:rPr>
          <w:rFonts w:ascii="Times New Roman" w:hAnsi="Times New Roman" w:cs="Times New Roman"/>
          <w:sz w:val="28"/>
          <w:szCs w:val="28"/>
        </w:rPr>
        <w:t xml:space="preserve"> У період отримання застрахованим допомоги по безробіттю, центр зайнятості сплачує за нього внески на обов’язкове медичне та пенсійне страхування.</w:t>
      </w:r>
      <w:r w:rsidR="001D450D">
        <w:rPr>
          <w:rFonts w:ascii="Times New Roman" w:hAnsi="Times New Roman" w:cs="Times New Roman"/>
          <w:sz w:val="28"/>
          <w:szCs w:val="28"/>
        </w:rPr>
        <w:t xml:space="preserve"> </w:t>
      </w:r>
      <w:r w:rsidR="005C6E9C">
        <w:rPr>
          <w:rFonts w:ascii="Times New Roman" w:hAnsi="Times New Roman" w:cs="Times New Roman"/>
          <w:sz w:val="28"/>
          <w:szCs w:val="28"/>
        </w:rPr>
        <w:t xml:space="preserve">Працюючі громадяни Німеччини виступають не лише фактором виробництва, а й розподіляють із роботодавцями соціальну та корпоративну відповідальність. Роль держави </w:t>
      </w:r>
      <w:r w:rsidR="00511610">
        <w:rPr>
          <w:rFonts w:ascii="Times New Roman" w:hAnsi="Times New Roman" w:cs="Times New Roman"/>
          <w:sz w:val="28"/>
          <w:szCs w:val="28"/>
        </w:rPr>
        <w:t>у</w:t>
      </w:r>
      <w:r w:rsidR="005C6E9C">
        <w:rPr>
          <w:rFonts w:ascii="Times New Roman" w:hAnsi="Times New Roman" w:cs="Times New Roman"/>
          <w:sz w:val="28"/>
          <w:szCs w:val="28"/>
        </w:rPr>
        <w:t xml:space="preserve"> даному тандемі зводиться до посередника та координатора </w:t>
      </w:r>
      <w:r w:rsidR="00195255">
        <w:rPr>
          <w:rFonts w:ascii="Times New Roman" w:hAnsi="Times New Roman" w:cs="Times New Roman"/>
          <w:sz w:val="28"/>
          <w:szCs w:val="28"/>
        </w:rPr>
        <w:t>для</w:t>
      </w:r>
      <w:r w:rsidR="005C6E9C">
        <w:rPr>
          <w:rFonts w:ascii="Times New Roman" w:hAnsi="Times New Roman" w:cs="Times New Roman"/>
          <w:sz w:val="28"/>
          <w:szCs w:val="28"/>
        </w:rPr>
        <w:t xml:space="preserve"> досягнення соціальної справедливості </w:t>
      </w:r>
      <w:r w:rsidR="00511610">
        <w:rPr>
          <w:rFonts w:ascii="Times New Roman" w:hAnsi="Times New Roman" w:cs="Times New Roman"/>
          <w:sz w:val="28"/>
          <w:szCs w:val="28"/>
        </w:rPr>
        <w:t>для</w:t>
      </w:r>
      <w:r w:rsidR="005C6E9C">
        <w:rPr>
          <w:rFonts w:ascii="Times New Roman" w:hAnsi="Times New Roman" w:cs="Times New Roman"/>
          <w:sz w:val="28"/>
          <w:szCs w:val="28"/>
        </w:rPr>
        <w:t xml:space="preserve"> економічної ефективності у суспільстві.</w:t>
      </w:r>
    </w:p>
    <w:p w:rsidR="00633E57" w:rsidRDefault="001814AD" w:rsidP="00633E57">
      <w:pPr>
        <w:spacing w:after="0" w:line="360" w:lineRule="auto"/>
        <w:ind w:firstLine="567"/>
        <w:jc w:val="both"/>
        <w:rPr>
          <w:rFonts w:ascii="Times New Roman" w:hAnsi="Times New Roman" w:cs="Times New Roman"/>
          <w:sz w:val="28"/>
          <w:szCs w:val="28"/>
        </w:rPr>
      </w:pPr>
      <w:r w:rsidRPr="00633E57">
        <w:rPr>
          <w:rFonts w:ascii="Times New Roman" w:hAnsi="Times New Roman" w:cs="Times New Roman"/>
          <w:sz w:val="28"/>
          <w:szCs w:val="28"/>
        </w:rPr>
        <w:t>Шведська модель</w:t>
      </w:r>
      <w:r w:rsidR="00633E57" w:rsidRPr="00633E57">
        <w:rPr>
          <w:rFonts w:ascii="Times New Roman" w:hAnsi="Times New Roman" w:cs="Times New Roman"/>
          <w:sz w:val="28"/>
          <w:szCs w:val="28"/>
        </w:rPr>
        <w:t xml:space="preserve"> соціального страхування</w:t>
      </w:r>
      <w:r w:rsidR="00633E57">
        <w:rPr>
          <w:rFonts w:ascii="Times New Roman" w:hAnsi="Times New Roman" w:cs="Times New Roman"/>
          <w:sz w:val="28"/>
          <w:szCs w:val="28"/>
        </w:rPr>
        <w:t xml:space="preserve"> на випадок безробіття відрізняється активною політикою в сфері зайнятості, зокрема перевага надається професійному навчанню та підвищенню кваліфікації кадрів. Окрім цього</w:t>
      </w:r>
      <w:r w:rsidR="00511610">
        <w:rPr>
          <w:rFonts w:ascii="Times New Roman" w:hAnsi="Times New Roman" w:cs="Times New Roman"/>
          <w:sz w:val="28"/>
          <w:szCs w:val="28"/>
        </w:rPr>
        <w:t>,</w:t>
      </w:r>
      <w:r w:rsidR="00633E57">
        <w:rPr>
          <w:rFonts w:ascii="Times New Roman" w:hAnsi="Times New Roman" w:cs="Times New Roman"/>
          <w:sz w:val="28"/>
          <w:szCs w:val="28"/>
        </w:rPr>
        <w:t xml:space="preserve"> акцент робиться на забезпеченн</w:t>
      </w:r>
      <w:r w:rsidR="00511610">
        <w:rPr>
          <w:rFonts w:ascii="Times New Roman" w:hAnsi="Times New Roman" w:cs="Times New Roman"/>
          <w:sz w:val="28"/>
          <w:szCs w:val="28"/>
        </w:rPr>
        <w:t>і</w:t>
      </w:r>
      <w:r w:rsidR="00633E57">
        <w:rPr>
          <w:rFonts w:ascii="Times New Roman" w:hAnsi="Times New Roman" w:cs="Times New Roman"/>
          <w:sz w:val="28"/>
          <w:szCs w:val="28"/>
        </w:rPr>
        <w:t xml:space="preserve"> зайнятості </w:t>
      </w:r>
      <w:r w:rsidR="003D6C74">
        <w:rPr>
          <w:rFonts w:ascii="Times New Roman" w:hAnsi="Times New Roman" w:cs="Times New Roman"/>
          <w:sz w:val="28"/>
          <w:szCs w:val="28"/>
        </w:rPr>
        <w:t xml:space="preserve"> шляхом створення робочих місць у державному секторі із середніми та задовільними умовами праці та оплати. Основними ознаками такої моделі виступають фіскальні обмеження; виплата компенсацій робітникам з низьким рівнем доходу; дотримання принципу солідарності у виплаті заробітної плати; систематичне створення нових робочих місць у державному </w:t>
      </w:r>
      <w:r w:rsidR="003D6C74" w:rsidRPr="00A92144">
        <w:rPr>
          <w:rFonts w:ascii="Times New Roman" w:hAnsi="Times New Roman" w:cs="Times New Roman"/>
          <w:sz w:val="28"/>
          <w:szCs w:val="28"/>
        </w:rPr>
        <w:t xml:space="preserve">секторі </w:t>
      </w:r>
      <w:r w:rsidR="00A92144" w:rsidRPr="00A92144">
        <w:rPr>
          <w:rFonts w:ascii="Times New Roman" w:hAnsi="Times New Roman" w:cs="Times New Roman"/>
          <w:sz w:val="28"/>
          <w:szCs w:val="28"/>
        </w:rPr>
        <w:t>[</w:t>
      </w:r>
      <w:r w:rsidR="00633E57" w:rsidRPr="00A92144">
        <w:rPr>
          <w:rFonts w:ascii="Times New Roman" w:hAnsi="Times New Roman" w:cs="Times New Roman"/>
          <w:sz w:val="28"/>
          <w:szCs w:val="28"/>
        </w:rPr>
        <w:t>3, с.56</w:t>
      </w:r>
      <w:r w:rsidR="003D6C74" w:rsidRPr="00A92144">
        <w:rPr>
          <w:rFonts w:ascii="Times New Roman" w:hAnsi="Times New Roman" w:cs="Times New Roman"/>
          <w:sz w:val="28"/>
          <w:szCs w:val="28"/>
        </w:rPr>
        <w:t>-57</w:t>
      </w:r>
      <w:r w:rsidR="00A92144" w:rsidRPr="00A92144">
        <w:rPr>
          <w:rFonts w:ascii="Times New Roman" w:hAnsi="Times New Roman" w:cs="Times New Roman"/>
          <w:sz w:val="28"/>
          <w:szCs w:val="28"/>
        </w:rPr>
        <w:t>]</w:t>
      </w:r>
      <w:r w:rsidR="003D6C74" w:rsidRPr="00A92144">
        <w:rPr>
          <w:rFonts w:ascii="Times New Roman" w:hAnsi="Times New Roman" w:cs="Times New Roman"/>
          <w:sz w:val="28"/>
          <w:szCs w:val="28"/>
        </w:rPr>
        <w:t>.</w:t>
      </w:r>
    </w:p>
    <w:p w:rsidR="008A3184" w:rsidRPr="003E5EA0" w:rsidRDefault="001950A1" w:rsidP="008A3184">
      <w:pPr>
        <w:spacing w:after="0" w:line="360" w:lineRule="auto"/>
        <w:ind w:firstLine="567"/>
        <w:jc w:val="both"/>
        <w:rPr>
          <w:rFonts w:ascii="Times New Roman" w:hAnsi="Times New Roman" w:cs="Times New Roman"/>
          <w:sz w:val="28"/>
          <w:szCs w:val="28"/>
          <w:lang w:val="ru-RU"/>
        </w:rPr>
      </w:pPr>
      <w:r w:rsidRPr="001950A1">
        <w:rPr>
          <w:rFonts w:ascii="Times New Roman" w:hAnsi="Times New Roman" w:cs="Times New Roman"/>
          <w:sz w:val="28"/>
          <w:szCs w:val="28"/>
        </w:rPr>
        <w:t xml:space="preserve">Ринок праці в Швеції надає гнучкі і комфортні умови для осіб, </w:t>
      </w:r>
      <w:r>
        <w:rPr>
          <w:rFonts w:ascii="Times New Roman" w:hAnsi="Times New Roman" w:cs="Times New Roman"/>
          <w:sz w:val="28"/>
          <w:szCs w:val="28"/>
        </w:rPr>
        <w:t xml:space="preserve">які </w:t>
      </w:r>
      <w:r w:rsidRPr="001950A1">
        <w:rPr>
          <w:rFonts w:ascii="Times New Roman" w:hAnsi="Times New Roman" w:cs="Times New Roman"/>
          <w:sz w:val="28"/>
          <w:szCs w:val="28"/>
        </w:rPr>
        <w:t xml:space="preserve">тимчасово залишилися без роботи. Щоб отримати допомогу з безробіття, потрібно відповідати ряду вимог: </w:t>
      </w:r>
      <w:r>
        <w:rPr>
          <w:rFonts w:ascii="Times New Roman" w:hAnsi="Times New Roman" w:cs="Times New Roman"/>
          <w:sz w:val="28"/>
          <w:szCs w:val="28"/>
        </w:rPr>
        <w:t>п</w:t>
      </w:r>
      <w:r w:rsidRPr="001950A1">
        <w:rPr>
          <w:rFonts w:ascii="Times New Roman" w:hAnsi="Times New Roman" w:cs="Times New Roman"/>
          <w:sz w:val="28"/>
          <w:szCs w:val="28"/>
        </w:rPr>
        <w:t>ротягом року перед звільненням заявник повинен працюва</w:t>
      </w:r>
      <w:r>
        <w:rPr>
          <w:rFonts w:ascii="Times New Roman" w:hAnsi="Times New Roman" w:cs="Times New Roman"/>
          <w:sz w:val="28"/>
          <w:szCs w:val="28"/>
        </w:rPr>
        <w:t>ти не менше 80 годин на місяць; н</w:t>
      </w:r>
      <w:r w:rsidRPr="001950A1">
        <w:rPr>
          <w:rFonts w:ascii="Times New Roman" w:hAnsi="Times New Roman" w:cs="Times New Roman"/>
          <w:sz w:val="28"/>
          <w:szCs w:val="28"/>
        </w:rPr>
        <w:t xml:space="preserve">еобхідно </w:t>
      </w:r>
      <w:r w:rsidRPr="008420E6">
        <w:rPr>
          <w:rFonts w:ascii="Times New Roman" w:eastAsia="Times New Roman" w:hAnsi="Times New Roman" w:cs="Times New Roman"/>
          <w:sz w:val="28"/>
          <w:szCs w:val="28"/>
        </w:rPr>
        <w:t>бути членом Каси страхування (A-</w:t>
      </w:r>
      <w:proofErr w:type="spellStart"/>
      <w:r w:rsidRPr="008420E6">
        <w:rPr>
          <w:rFonts w:ascii="Times New Roman" w:eastAsia="Times New Roman" w:hAnsi="Times New Roman" w:cs="Times New Roman"/>
          <w:sz w:val="28"/>
          <w:szCs w:val="28"/>
        </w:rPr>
        <w:t>kassa</w:t>
      </w:r>
      <w:proofErr w:type="spellEnd"/>
      <w:r w:rsidRPr="008420E6">
        <w:rPr>
          <w:rFonts w:ascii="Times New Roman" w:eastAsia="Times New Roman" w:hAnsi="Times New Roman" w:cs="Times New Roman"/>
          <w:sz w:val="28"/>
          <w:szCs w:val="28"/>
        </w:rPr>
        <w:t>)</w:t>
      </w:r>
      <w:r>
        <w:rPr>
          <w:rFonts w:ascii="Times New Roman" w:hAnsi="Times New Roman" w:cs="Times New Roman"/>
          <w:sz w:val="28"/>
          <w:szCs w:val="28"/>
        </w:rPr>
        <w:t xml:space="preserve"> не менше року та сплачувати</w:t>
      </w:r>
      <w:r w:rsidRPr="008420E6">
        <w:rPr>
          <w:rFonts w:ascii="Times New Roman" w:eastAsia="Times New Roman" w:hAnsi="Times New Roman" w:cs="Times New Roman"/>
          <w:sz w:val="28"/>
          <w:szCs w:val="28"/>
        </w:rPr>
        <w:t xml:space="preserve"> туди щомісячні </w:t>
      </w:r>
      <w:r w:rsidRPr="00A92144">
        <w:rPr>
          <w:rFonts w:ascii="Times New Roman" w:eastAsia="Times New Roman" w:hAnsi="Times New Roman" w:cs="Times New Roman"/>
          <w:sz w:val="28"/>
          <w:szCs w:val="28"/>
        </w:rPr>
        <w:t>внески</w:t>
      </w:r>
      <w:r w:rsidR="00A92144" w:rsidRPr="00A92144">
        <w:rPr>
          <w:rFonts w:ascii="Times New Roman" w:eastAsia="Times New Roman" w:hAnsi="Times New Roman" w:cs="Times New Roman"/>
          <w:sz w:val="28"/>
          <w:szCs w:val="28"/>
        </w:rPr>
        <w:t xml:space="preserve"> [</w:t>
      </w:r>
      <w:r w:rsidR="00A92144" w:rsidRPr="00A92144">
        <w:rPr>
          <w:rFonts w:ascii="Times New Roman" w:hAnsi="Times New Roman" w:cs="Times New Roman"/>
          <w:sz w:val="28"/>
          <w:szCs w:val="28"/>
        </w:rPr>
        <w:t xml:space="preserve">4, </w:t>
      </w:r>
      <w:r w:rsidR="00A92144" w:rsidRPr="00A92144">
        <w:rPr>
          <w:rFonts w:ascii="Times New Roman" w:hAnsi="Times New Roman" w:cs="Times New Roman"/>
          <w:sz w:val="28"/>
          <w:szCs w:val="28"/>
        </w:rPr>
        <w:lastRenderedPageBreak/>
        <w:t>с.72].</w:t>
      </w:r>
      <w:r>
        <w:rPr>
          <w:rFonts w:ascii="Times New Roman" w:hAnsi="Times New Roman" w:cs="Times New Roman"/>
          <w:sz w:val="28"/>
          <w:szCs w:val="28"/>
        </w:rPr>
        <w:t xml:space="preserve"> </w:t>
      </w:r>
      <w:r w:rsidR="0008146F" w:rsidRPr="008420E6">
        <w:rPr>
          <w:rFonts w:ascii="Times New Roman" w:eastAsia="Times New Roman" w:hAnsi="Times New Roman" w:cs="Times New Roman"/>
          <w:sz w:val="28"/>
          <w:szCs w:val="28"/>
        </w:rPr>
        <w:t xml:space="preserve">Що стосується умов отримання допомоги по безробіттю, то </w:t>
      </w:r>
      <w:r w:rsidR="0008146F">
        <w:rPr>
          <w:rFonts w:ascii="Times New Roman" w:eastAsia="Times New Roman" w:hAnsi="Times New Roman" w:cs="Times New Roman"/>
          <w:sz w:val="28"/>
          <w:szCs w:val="28"/>
        </w:rPr>
        <w:t>її</w:t>
      </w:r>
      <w:r w:rsidR="0008146F" w:rsidRPr="008420E6">
        <w:rPr>
          <w:rFonts w:ascii="Times New Roman" w:eastAsia="Times New Roman" w:hAnsi="Times New Roman" w:cs="Times New Roman"/>
          <w:sz w:val="28"/>
          <w:szCs w:val="28"/>
        </w:rPr>
        <w:t xml:space="preserve"> розміри залежать від </w:t>
      </w:r>
      <w:r w:rsidR="0008146F">
        <w:rPr>
          <w:rFonts w:ascii="Times New Roman" w:eastAsia="Times New Roman" w:hAnsi="Times New Roman" w:cs="Times New Roman"/>
          <w:sz w:val="28"/>
          <w:szCs w:val="28"/>
        </w:rPr>
        <w:t>доходу</w:t>
      </w:r>
      <w:r w:rsidR="0008146F" w:rsidRPr="008420E6">
        <w:rPr>
          <w:rFonts w:ascii="Times New Roman" w:eastAsia="Times New Roman" w:hAnsi="Times New Roman" w:cs="Times New Roman"/>
          <w:sz w:val="28"/>
          <w:szCs w:val="28"/>
        </w:rPr>
        <w:t>, як</w:t>
      </w:r>
      <w:r w:rsidR="0008146F">
        <w:rPr>
          <w:rFonts w:ascii="Times New Roman" w:eastAsia="Times New Roman" w:hAnsi="Times New Roman" w:cs="Times New Roman"/>
          <w:sz w:val="28"/>
          <w:szCs w:val="28"/>
        </w:rPr>
        <w:t>ий</w:t>
      </w:r>
      <w:r w:rsidR="0008146F" w:rsidRPr="008420E6">
        <w:rPr>
          <w:rFonts w:ascii="Times New Roman" w:eastAsia="Times New Roman" w:hAnsi="Times New Roman" w:cs="Times New Roman"/>
          <w:sz w:val="28"/>
          <w:szCs w:val="28"/>
        </w:rPr>
        <w:t xml:space="preserve"> бу</w:t>
      </w:r>
      <w:r w:rsidR="0008146F">
        <w:rPr>
          <w:rFonts w:ascii="Times New Roman" w:eastAsia="Times New Roman" w:hAnsi="Times New Roman" w:cs="Times New Roman"/>
          <w:sz w:val="28"/>
          <w:szCs w:val="28"/>
        </w:rPr>
        <w:t>в у людини на попередньому місці робо</w:t>
      </w:r>
      <w:r w:rsidR="0008146F" w:rsidRPr="008420E6">
        <w:rPr>
          <w:rFonts w:ascii="Times New Roman" w:eastAsia="Times New Roman" w:hAnsi="Times New Roman" w:cs="Times New Roman"/>
          <w:sz w:val="28"/>
          <w:szCs w:val="28"/>
        </w:rPr>
        <w:t>т</w:t>
      </w:r>
      <w:r w:rsidR="0008146F">
        <w:rPr>
          <w:rFonts w:ascii="Times New Roman" w:eastAsia="Times New Roman" w:hAnsi="Times New Roman" w:cs="Times New Roman"/>
          <w:sz w:val="28"/>
          <w:szCs w:val="28"/>
        </w:rPr>
        <w:t>и</w:t>
      </w:r>
      <w:r w:rsidR="0008146F" w:rsidRPr="008420E6">
        <w:rPr>
          <w:rFonts w:ascii="Times New Roman" w:eastAsia="Times New Roman" w:hAnsi="Times New Roman" w:cs="Times New Roman"/>
          <w:sz w:val="28"/>
          <w:szCs w:val="28"/>
        </w:rPr>
        <w:t>.</w:t>
      </w:r>
      <w:r w:rsidR="0008146F">
        <w:rPr>
          <w:rFonts w:ascii="Times New Roman" w:eastAsia="Times New Roman" w:hAnsi="Times New Roman" w:cs="Times New Roman"/>
          <w:sz w:val="28"/>
          <w:szCs w:val="28"/>
        </w:rPr>
        <w:t xml:space="preserve"> </w:t>
      </w:r>
      <w:r w:rsidR="0008146F">
        <w:rPr>
          <w:rFonts w:ascii="Times New Roman" w:hAnsi="Times New Roman" w:cs="Times New Roman"/>
          <w:sz w:val="28"/>
          <w:szCs w:val="28"/>
        </w:rPr>
        <w:t>З</w:t>
      </w:r>
      <w:r w:rsidRPr="0008146F">
        <w:rPr>
          <w:rFonts w:ascii="Times New Roman" w:hAnsi="Times New Roman" w:cs="Times New Roman"/>
          <w:sz w:val="28"/>
          <w:szCs w:val="28"/>
        </w:rPr>
        <w:t xml:space="preserve"> моменту втрати роботи заявник отримує 80% від середньомісячної заробітної плати </w:t>
      </w:r>
      <w:r w:rsidR="0008146F" w:rsidRPr="0008146F">
        <w:rPr>
          <w:rFonts w:ascii="Times New Roman" w:hAnsi="Times New Roman" w:cs="Times New Roman"/>
          <w:sz w:val="28"/>
          <w:szCs w:val="28"/>
        </w:rPr>
        <w:t>(за перші 200 днів безробіття)</w:t>
      </w:r>
      <w:r w:rsidR="0008146F">
        <w:rPr>
          <w:rFonts w:ascii="Times New Roman" w:hAnsi="Times New Roman" w:cs="Times New Roman"/>
          <w:sz w:val="28"/>
          <w:szCs w:val="28"/>
        </w:rPr>
        <w:t>.</w:t>
      </w:r>
      <w:r w:rsidR="0008146F" w:rsidRPr="0008146F">
        <w:rPr>
          <w:rFonts w:ascii="Times New Roman" w:hAnsi="Times New Roman" w:cs="Times New Roman"/>
          <w:sz w:val="28"/>
          <w:szCs w:val="28"/>
        </w:rPr>
        <w:t xml:space="preserve"> Протягом наступних 100 днів </w:t>
      </w:r>
      <w:r w:rsidR="0008146F">
        <w:rPr>
          <w:rFonts w:ascii="Times New Roman" w:hAnsi="Times New Roman" w:cs="Times New Roman"/>
          <w:sz w:val="28"/>
          <w:szCs w:val="28"/>
        </w:rPr>
        <w:t>застрахований</w:t>
      </w:r>
      <w:r w:rsidR="0008146F" w:rsidRPr="0008146F">
        <w:rPr>
          <w:rFonts w:ascii="Times New Roman" w:hAnsi="Times New Roman" w:cs="Times New Roman"/>
          <w:sz w:val="28"/>
          <w:szCs w:val="28"/>
        </w:rPr>
        <w:t xml:space="preserve"> отримує 70% від середнього доходу, але максимум 760 шведських крон (~ 7</w:t>
      </w:r>
      <w:r w:rsidR="0008146F">
        <w:rPr>
          <w:rFonts w:ascii="Times New Roman" w:hAnsi="Times New Roman" w:cs="Times New Roman"/>
          <w:sz w:val="28"/>
          <w:szCs w:val="28"/>
        </w:rPr>
        <w:t>0 євро) в день. Також є переваги</w:t>
      </w:r>
      <w:r w:rsidR="0008146F" w:rsidRPr="0008146F">
        <w:rPr>
          <w:rFonts w:ascii="Times New Roman" w:hAnsi="Times New Roman" w:cs="Times New Roman"/>
          <w:sz w:val="28"/>
          <w:szCs w:val="28"/>
        </w:rPr>
        <w:t xml:space="preserve"> для безробітних батьків</w:t>
      </w:r>
      <w:r w:rsidR="00195255">
        <w:rPr>
          <w:rFonts w:ascii="Times New Roman" w:hAnsi="Times New Roman" w:cs="Times New Roman"/>
          <w:sz w:val="28"/>
          <w:szCs w:val="28"/>
        </w:rPr>
        <w:t>, які мають</w:t>
      </w:r>
      <w:r w:rsidR="0008146F" w:rsidRPr="0008146F">
        <w:rPr>
          <w:rFonts w:ascii="Times New Roman" w:hAnsi="Times New Roman" w:cs="Times New Roman"/>
          <w:sz w:val="28"/>
          <w:szCs w:val="28"/>
        </w:rPr>
        <w:t xml:space="preserve">  дітей у віці до 18 років</w:t>
      </w:r>
      <w:r w:rsidR="00511610">
        <w:rPr>
          <w:rFonts w:ascii="Times New Roman" w:hAnsi="Times New Roman" w:cs="Times New Roman"/>
          <w:sz w:val="28"/>
          <w:szCs w:val="28"/>
        </w:rPr>
        <w:t xml:space="preserve"> –</w:t>
      </w:r>
      <w:r w:rsidR="0008146F" w:rsidRPr="0008146F">
        <w:rPr>
          <w:rFonts w:ascii="Times New Roman" w:hAnsi="Times New Roman" w:cs="Times New Roman"/>
          <w:sz w:val="28"/>
          <w:szCs w:val="28"/>
        </w:rPr>
        <w:t xml:space="preserve"> вони можуть отримувати 70% свого доходу протягом додаткових 150 днів.</w:t>
      </w:r>
      <w:r w:rsidR="0008146F">
        <w:rPr>
          <w:rFonts w:ascii="Times New Roman" w:hAnsi="Times New Roman" w:cs="Times New Roman"/>
          <w:sz w:val="28"/>
          <w:szCs w:val="28"/>
        </w:rPr>
        <w:t xml:space="preserve"> </w:t>
      </w:r>
      <w:r w:rsidR="006716C7">
        <w:rPr>
          <w:rFonts w:ascii="Times New Roman" w:hAnsi="Times New Roman" w:cs="Times New Roman"/>
          <w:sz w:val="28"/>
          <w:szCs w:val="28"/>
        </w:rPr>
        <w:t>П</w:t>
      </w:r>
      <w:r w:rsidR="0008146F">
        <w:rPr>
          <w:rFonts w:ascii="Times New Roman" w:hAnsi="Times New Roman" w:cs="Times New Roman"/>
          <w:sz w:val="28"/>
          <w:szCs w:val="28"/>
        </w:rPr>
        <w:t xml:space="preserve">еріод </w:t>
      </w:r>
      <w:r w:rsidR="006716C7">
        <w:rPr>
          <w:rFonts w:ascii="Times New Roman" w:hAnsi="Times New Roman" w:cs="Times New Roman"/>
          <w:sz w:val="28"/>
          <w:szCs w:val="28"/>
        </w:rPr>
        <w:t xml:space="preserve">соціальних </w:t>
      </w:r>
      <w:r w:rsidR="0008146F">
        <w:rPr>
          <w:rFonts w:ascii="Times New Roman" w:hAnsi="Times New Roman" w:cs="Times New Roman"/>
          <w:sz w:val="28"/>
          <w:szCs w:val="28"/>
        </w:rPr>
        <w:t xml:space="preserve">виплат у Швеції коливається від 300 до 450 днів. Максимальний розмір допомоги по безробіттю в місяць не повинен перевищувати 1700 євро. </w:t>
      </w:r>
      <w:r w:rsidR="008420E6" w:rsidRPr="008420E6">
        <w:rPr>
          <w:rFonts w:ascii="Times New Roman" w:eastAsia="Times New Roman" w:hAnsi="Times New Roman" w:cs="Times New Roman"/>
          <w:sz w:val="28"/>
          <w:szCs w:val="28"/>
        </w:rPr>
        <w:t xml:space="preserve">Допомога виплачується тільки за п'ять робочих днів тижня, </w:t>
      </w:r>
      <w:r w:rsidR="008F05E7">
        <w:rPr>
          <w:rFonts w:ascii="Times New Roman" w:eastAsia="Times New Roman" w:hAnsi="Times New Roman" w:cs="Times New Roman"/>
          <w:sz w:val="28"/>
          <w:szCs w:val="28"/>
        </w:rPr>
        <w:t>вихідні дні</w:t>
      </w:r>
      <w:r w:rsidR="00A92144">
        <w:rPr>
          <w:rFonts w:ascii="Times New Roman" w:eastAsia="Times New Roman" w:hAnsi="Times New Roman" w:cs="Times New Roman"/>
          <w:sz w:val="28"/>
          <w:szCs w:val="28"/>
        </w:rPr>
        <w:t xml:space="preserve"> туди не </w:t>
      </w:r>
      <w:r w:rsidR="00A92144" w:rsidRPr="00A92144">
        <w:rPr>
          <w:rFonts w:ascii="Times New Roman" w:eastAsia="Times New Roman" w:hAnsi="Times New Roman" w:cs="Times New Roman"/>
          <w:sz w:val="28"/>
          <w:szCs w:val="28"/>
        </w:rPr>
        <w:t>зараховуються</w:t>
      </w:r>
      <w:r w:rsidR="00A92144" w:rsidRPr="00A92144">
        <w:rPr>
          <w:rFonts w:ascii="Times New Roman" w:eastAsia="Times New Roman" w:hAnsi="Times New Roman" w:cs="Times New Roman"/>
          <w:sz w:val="28"/>
          <w:szCs w:val="28"/>
          <w:lang w:val="ru-RU"/>
        </w:rPr>
        <w:t xml:space="preserve"> [</w:t>
      </w:r>
      <w:r w:rsidR="00A92144" w:rsidRPr="00A92144">
        <w:rPr>
          <w:rFonts w:ascii="Times New Roman" w:hAnsi="Times New Roman" w:cs="Times New Roman"/>
          <w:sz w:val="28"/>
          <w:szCs w:val="28"/>
        </w:rPr>
        <w:t>5</w:t>
      </w:r>
      <w:r w:rsidR="00A92144" w:rsidRPr="00A92144">
        <w:rPr>
          <w:rFonts w:ascii="Times New Roman" w:hAnsi="Times New Roman" w:cs="Times New Roman"/>
          <w:sz w:val="28"/>
          <w:szCs w:val="28"/>
          <w:lang w:val="ru-RU"/>
        </w:rPr>
        <w:t>]</w:t>
      </w:r>
      <w:r w:rsidR="008A3184" w:rsidRPr="00A92144">
        <w:rPr>
          <w:rFonts w:ascii="Times New Roman" w:hAnsi="Times New Roman" w:cs="Times New Roman"/>
          <w:sz w:val="28"/>
          <w:szCs w:val="28"/>
        </w:rPr>
        <w:t>.</w:t>
      </w:r>
    </w:p>
    <w:p w:rsidR="00440F05" w:rsidRDefault="00117F38" w:rsidP="008A318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Якщо говорити про японську модель стимулювання зайнятості, то вона має ряд характерних ознак:</w:t>
      </w:r>
    </w:p>
    <w:p w:rsidR="00440F05" w:rsidRDefault="00440F05" w:rsidP="008A318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17F38">
        <w:rPr>
          <w:rFonts w:ascii="Times New Roman" w:hAnsi="Times New Roman" w:cs="Times New Roman"/>
          <w:sz w:val="28"/>
          <w:szCs w:val="28"/>
        </w:rPr>
        <w:t xml:space="preserve"> в країні </w:t>
      </w:r>
      <w:r>
        <w:rPr>
          <w:rFonts w:ascii="Times New Roman" w:hAnsi="Times New Roman" w:cs="Times New Roman"/>
          <w:sz w:val="28"/>
          <w:szCs w:val="28"/>
        </w:rPr>
        <w:t>широко поширена система довічного найму;</w:t>
      </w:r>
    </w:p>
    <w:p w:rsidR="00117F38" w:rsidRDefault="00440F05" w:rsidP="008A318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розмір винагороди за працю встановлюється в залежності від стажу найманого працівника, його віку та сімейного стану;</w:t>
      </w:r>
    </w:p>
    <w:p w:rsidR="00440F05" w:rsidRPr="00A92144" w:rsidRDefault="00440F05" w:rsidP="008A3184">
      <w:pPr>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rPr>
        <w:t xml:space="preserve">- професійні спілки (союзи) створюються не за галузевим принципом, а </w:t>
      </w:r>
      <w:r w:rsidRPr="00440F05">
        <w:rPr>
          <w:rFonts w:ascii="Times New Roman" w:hAnsi="Times New Roman" w:cs="Times New Roman"/>
          <w:sz w:val="28"/>
          <w:szCs w:val="28"/>
        </w:rPr>
        <w:t xml:space="preserve">безпосередньо на рівні суб’єктів </w:t>
      </w:r>
      <w:r w:rsidRPr="00A92144">
        <w:rPr>
          <w:rFonts w:ascii="Times New Roman" w:hAnsi="Times New Roman" w:cs="Times New Roman"/>
          <w:sz w:val="28"/>
          <w:szCs w:val="28"/>
        </w:rPr>
        <w:t>господарювання</w:t>
      </w:r>
      <w:r w:rsidR="00A92144" w:rsidRPr="00A92144">
        <w:rPr>
          <w:rFonts w:ascii="Times New Roman" w:hAnsi="Times New Roman" w:cs="Times New Roman"/>
          <w:sz w:val="28"/>
          <w:szCs w:val="28"/>
          <w:lang w:val="ru-RU"/>
        </w:rPr>
        <w:t xml:space="preserve"> [</w:t>
      </w:r>
      <w:r w:rsidR="00A92144" w:rsidRPr="00A92144">
        <w:rPr>
          <w:rFonts w:ascii="Times New Roman" w:hAnsi="Times New Roman" w:cs="Times New Roman"/>
          <w:sz w:val="28"/>
          <w:szCs w:val="28"/>
        </w:rPr>
        <w:t>6</w:t>
      </w:r>
      <w:r w:rsidR="002A792A" w:rsidRPr="00A92144">
        <w:rPr>
          <w:rFonts w:ascii="Times New Roman" w:hAnsi="Times New Roman" w:cs="Times New Roman"/>
          <w:sz w:val="28"/>
          <w:szCs w:val="28"/>
        </w:rPr>
        <w:t>, с.26-29</w:t>
      </w:r>
      <w:r w:rsidR="00A92144" w:rsidRPr="00A92144">
        <w:rPr>
          <w:rFonts w:ascii="Times New Roman" w:hAnsi="Times New Roman" w:cs="Times New Roman"/>
          <w:sz w:val="28"/>
          <w:szCs w:val="28"/>
          <w:lang w:val="ru-RU"/>
        </w:rPr>
        <w:t>].</w:t>
      </w:r>
    </w:p>
    <w:p w:rsidR="00440F05" w:rsidRDefault="00440F05" w:rsidP="008A3184">
      <w:pPr>
        <w:spacing w:after="0" w:line="360" w:lineRule="auto"/>
        <w:ind w:firstLine="567"/>
        <w:jc w:val="both"/>
        <w:rPr>
          <w:rFonts w:ascii="Times New Roman" w:hAnsi="Times New Roman" w:cs="Times New Roman"/>
          <w:sz w:val="28"/>
          <w:szCs w:val="28"/>
        </w:rPr>
      </w:pPr>
      <w:r w:rsidRPr="00A92144">
        <w:rPr>
          <w:rFonts w:ascii="Times New Roman" w:hAnsi="Times New Roman" w:cs="Times New Roman"/>
          <w:sz w:val="28"/>
          <w:szCs w:val="28"/>
        </w:rPr>
        <w:t>Систе</w:t>
      </w:r>
      <w:r w:rsidR="002A792A" w:rsidRPr="00A92144">
        <w:rPr>
          <w:rFonts w:ascii="Times New Roman" w:hAnsi="Times New Roman" w:cs="Times New Roman"/>
          <w:sz w:val="28"/>
          <w:szCs w:val="28"/>
        </w:rPr>
        <w:t>ма страхування працюючих громадян передбачає</w:t>
      </w:r>
      <w:r w:rsidR="002A792A">
        <w:rPr>
          <w:rFonts w:ascii="Times New Roman" w:hAnsi="Times New Roman" w:cs="Times New Roman"/>
          <w:sz w:val="28"/>
          <w:szCs w:val="28"/>
        </w:rPr>
        <w:t xml:space="preserve"> матеріальне забезпечення та соціальну підтримку усім застрахованим особам, які втратили роботу та мають страховий стаж не менше 6 місяців за останні два роки. </w:t>
      </w:r>
      <w:r w:rsidR="00D7618D">
        <w:rPr>
          <w:rFonts w:ascii="Times New Roman" w:hAnsi="Times New Roman" w:cs="Times New Roman"/>
          <w:sz w:val="28"/>
          <w:szCs w:val="28"/>
        </w:rPr>
        <w:t>Безробітні громадяни Японії мають право на тримання чотирьох видів допомог по безробіттю: базова допомога по безробіттю; допомога по сприянню зайнятості; постійно виплачувані допомоги, що пов’язані із зайнятістю; допомоги для оплат</w:t>
      </w:r>
      <w:r w:rsidR="00511610">
        <w:rPr>
          <w:rFonts w:ascii="Times New Roman" w:hAnsi="Times New Roman" w:cs="Times New Roman"/>
          <w:sz w:val="28"/>
          <w:szCs w:val="28"/>
        </w:rPr>
        <w:t>у</w:t>
      </w:r>
      <w:r w:rsidR="00D7618D">
        <w:rPr>
          <w:rFonts w:ascii="Times New Roman" w:hAnsi="Times New Roman" w:cs="Times New Roman"/>
          <w:sz w:val="28"/>
          <w:szCs w:val="28"/>
        </w:rPr>
        <w:t xml:space="preserve"> навчання чи перекваліфікаці</w:t>
      </w:r>
      <w:r w:rsidR="00511610">
        <w:rPr>
          <w:rFonts w:ascii="Times New Roman" w:hAnsi="Times New Roman" w:cs="Times New Roman"/>
          <w:sz w:val="28"/>
          <w:szCs w:val="28"/>
        </w:rPr>
        <w:t>ю</w:t>
      </w:r>
      <w:r w:rsidR="00D7618D">
        <w:rPr>
          <w:rFonts w:ascii="Times New Roman" w:hAnsi="Times New Roman" w:cs="Times New Roman"/>
          <w:sz w:val="28"/>
          <w:szCs w:val="28"/>
        </w:rPr>
        <w:t xml:space="preserve"> кадрів. </w:t>
      </w:r>
    </w:p>
    <w:p w:rsidR="00D7618D" w:rsidRPr="00C834F3" w:rsidRDefault="00772176" w:rsidP="008A3184">
      <w:pPr>
        <w:spacing w:after="0" w:line="360" w:lineRule="auto"/>
        <w:ind w:firstLine="567"/>
        <w:jc w:val="both"/>
        <w:rPr>
          <w:rFonts w:ascii="Times New Roman" w:hAnsi="Times New Roman" w:cs="Times New Roman"/>
          <w:sz w:val="28"/>
          <w:szCs w:val="28"/>
        </w:rPr>
      </w:pPr>
      <w:r w:rsidRPr="00C834F3">
        <w:rPr>
          <w:rFonts w:ascii="Times New Roman" w:hAnsi="Times New Roman" w:cs="Times New Roman"/>
          <w:sz w:val="28"/>
          <w:szCs w:val="28"/>
        </w:rPr>
        <w:t>П</w:t>
      </w:r>
      <w:r w:rsidR="00D7618D" w:rsidRPr="00C834F3">
        <w:rPr>
          <w:rFonts w:ascii="Times New Roman" w:hAnsi="Times New Roman" w:cs="Times New Roman"/>
          <w:sz w:val="28"/>
          <w:szCs w:val="28"/>
        </w:rPr>
        <w:t xml:space="preserve">рацевлаштування безробітних, збір соціальних внесків та виплата допомоги з безробіття </w:t>
      </w:r>
      <w:r w:rsidRPr="00C834F3">
        <w:rPr>
          <w:rFonts w:ascii="Times New Roman" w:hAnsi="Times New Roman" w:cs="Times New Roman"/>
          <w:sz w:val="28"/>
          <w:szCs w:val="28"/>
        </w:rPr>
        <w:t xml:space="preserve">у Японії покладено на </w:t>
      </w:r>
      <w:r w:rsidR="00C834F3" w:rsidRPr="00C834F3">
        <w:rPr>
          <w:rFonts w:ascii="Times New Roman" w:hAnsi="Times New Roman" w:cs="Times New Roman"/>
          <w:sz w:val="28"/>
          <w:szCs w:val="28"/>
        </w:rPr>
        <w:t xml:space="preserve">Міністерство охорони здоров’я, праці та добробуту. Розмір внесків </w:t>
      </w:r>
      <w:r w:rsidR="00056356">
        <w:rPr>
          <w:rFonts w:ascii="Times New Roman" w:hAnsi="Times New Roman" w:cs="Times New Roman"/>
          <w:sz w:val="28"/>
          <w:szCs w:val="28"/>
        </w:rPr>
        <w:t>становить 1,2% від заробітної плати і сплачується солідарно роботодавцем та найманим працівником. Окрім цього, на підприємства покладений обов’язок додаткової сплати соціального внеску в розмірі 0,35% від фонду оплати праці на забезпечення</w:t>
      </w:r>
      <w:r w:rsidR="00C20A5A">
        <w:rPr>
          <w:rFonts w:ascii="Times New Roman" w:hAnsi="Times New Roman" w:cs="Times New Roman"/>
          <w:sz w:val="28"/>
          <w:szCs w:val="28"/>
        </w:rPr>
        <w:t xml:space="preserve"> стабільної зайнятості </w:t>
      </w:r>
      <w:r w:rsidR="00511610">
        <w:rPr>
          <w:rFonts w:ascii="Times New Roman" w:hAnsi="Times New Roman" w:cs="Times New Roman"/>
          <w:sz w:val="28"/>
          <w:szCs w:val="28"/>
        </w:rPr>
        <w:t>у</w:t>
      </w:r>
      <w:r w:rsidR="00C20A5A">
        <w:rPr>
          <w:rFonts w:ascii="Times New Roman" w:hAnsi="Times New Roman" w:cs="Times New Roman"/>
          <w:sz w:val="28"/>
          <w:szCs w:val="28"/>
        </w:rPr>
        <w:t xml:space="preserve"> </w:t>
      </w:r>
      <w:r w:rsidR="00C20A5A">
        <w:rPr>
          <w:rFonts w:ascii="Times New Roman" w:hAnsi="Times New Roman" w:cs="Times New Roman"/>
          <w:sz w:val="28"/>
          <w:szCs w:val="28"/>
        </w:rPr>
        <w:lastRenderedPageBreak/>
        <w:t xml:space="preserve">країні та підвищення кваліфікації найманих працівників. Розмір допомоги з безробіття залежить від розміру доходу, який отримував працівник до втрати роботи і може коливатись від 50% до 80%. Чим вищий рівень заробітної плати був у застрахованого, тим менший розмір допомоги він отримуватиме в період безробіття. Також розмір виплат залежить і від віку безробітного: </w:t>
      </w:r>
      <w:r w:rsidR="00B91E32">
        <w:rPr>
          <w:rFonts w:ascii="Times New Roman" w:hAnsi="Times New Roman" w:cs="Times New Roman"/>
          <w:sz w:val="28"/>
          <w:szCs w:val="28"/>
        </w:rPr>
        <w:t>найбільшу суму допомоги отримуют</w:t>
      </w:r>
      <w:r w:rsidR="00335D63">
        <w:rPr>
          <w:rFonts w:ascii="Times New Roman" w:hAnsi="Times New Roman" w:cs="Times New Roman"/>
          <w:sz w:val="28"/>
          <w:szCs w:val="28"/>
        </w:rPr>
        <w:t xml:space="preserve">ь безробітні у віці 40-60 років (близько 75 дол. США в день), найменшу – особи, старше 60 років (приблизно 18 дол. США </w:t>
      </w:r>
      <w:r w:rsidR="00A8174E">
        <w:rPr>
          <w:rFonts w:ascii="Times New Roman" w:hAnsi="Times New Roman" w:cs="Times New Roman"/>
          <w:sz w:val="28"/>
          <w:szCs w:val="28"/>
        </w:rPr>
        <w:t>щоденно</w:t>
      </w:r>
      <w:r w:rsidR="00335D63">
        <w:rPr>
          <w:rFonts w:ascii="Times New Roman" w:hAnsi="Times New Roman" w:cs="Times New Roman"/>
          <w:sz w:val="28"/>
          <w:szCs w:val="28"/>
        </w:rPr>
        <w:t>)</w:t>
      </w:r>
      <w:r w:rsidR="009B6D5F" w:rsidRPr="00F75BE5">
        <w:rPr>
          <w:rFonts w:ascii="Times New Roman" w:hAnsi="Times New Roman" w:cs="Times New Roman"/>
          <w:sz w:val="28"/>
          <w:szCs w:val="28"/>
          <w:lang w:val="ru-RU"/>
        </w:rPr>
        <w:t xml:space="preserve"> [</w:t>
      </w:r>
      <w:r w:rsidR="00A92144" w:rsidRPr="009B6D5F">
        <w:rPr>
          <w:rFonts w:ascii="Times New Roman" w:hAnsi="Times New Roman" w:cs="Times New Roman"/>
          <w:sz w:val="28"/>
          <w:szCs w:val="28"/>
        </w:rPr>
        <w:t>7</w:t>
      </w:r>
      <w:r w:rsidR="009B6D5F" w:rsidRPr="00F75BE5">
        <w:rPr>
          <w:rFonts w:ascii="Times New Roman" w:hAnsi="Times New Roman" w:cs="Times New Roman"/>
          <w:sz w:val="28"/>
          <w:szCs w:val="28"/>
          <w:lang w:val="ru-RU"/>
        </w:rPr>
        <w:t>]</w:t>
      </w:r>
      <w:r w:rsidR="00536803" w:rsidRPr="009B6D5F">
        <w:rPr>
          <w:rFonts w:ascii="Times New Roman" w:hAnsi="Times New Roman" w:cs="Times New Roman"/>
          <w:sz w:val="28"/>
          <w:szCs w:val="28"/>
          <w:lang w:val="ru-RU"/>
        </w:rPr>
        <w:t xml:space="preserve">. </w:t>
      </w:r>
      <w:r w:rsidR="006716C7" w:rsidRPr="009B6D5F">
        <w:rPr>
          <w:rFonts w:ascii="Times New Roman" w:hAnsi="Times New Roman" w:cs="Times New Roman"/>
          <w:sz w:val="28"/>
          <w:szCs w:val="28"/>
        </w:rPr>
        <w:t>Щодо терміну виплат допомоги з безробіття, то тут теж є свої особливості:</w:t>
      </w:r>
      <w:r w:rsidR="006716C7">
        <w:rPr>
          <w:rFonts w:ascii="Times New Roman" w:hAnsi="Times New Roman" w:cs="Times New Roman"/>
          <w:sz w:val="28"/>
          <w:szCs w:val="28"/>
        </w:rPr>
        <w:t xml:space="preserve"> якщо людина звільняється самостійно період виплат не може перевищувати 150</w:t>
      </w:r>
      <w:r w:rsidR="00511610">
        <w:rPr>
          <w:rFonts w:ascii="Times New Roman" w:hAnsi="Times New Roman" w:cs="Times New Roman"/>
          <w:sz w:val="28"/>
          <w:szCs w:val="28"/>
        </w:rPr>
        <w:t xml:space="preserve"> </w:t>
      </w:r>
      <w:r w:rsidR="006716C7">
        <w:rPr>
          <w:rFonts w:ascii="Times New Roman" w:hAnsi="Times New Roman" w:cs="Times New Roman"/>
          <w:sz w:val="28"/>
          <w:szCs w:val="28"/>
        </w:rPr>
        <w:t>днів. Якщо ж звільнення з роботи настає в разі банкрутства, скорочення штату чи інших поважних причин,</w:t>
      </w:r>
      <w:r w:rsidR="00511610">
        <w:rPr>
          <w:rFonts w:ascii="Times New Roman" w:hAnsi="Times New Roman" w:cs="Times New Roman"/>
          <w:sz w:val="28"/>
          <w:szCs w:val="28"/>
        </w:rPr>
        <w:t xml:space="preserve"> не залежних від працюючого,</w:t>
      </w:r>
      <w:r w:rsidR="006716C7">
        <w:rPr>
          <w:rFonts w:ascii="Times New Roman" w:hAnsi="Times New Roman" w:cs="Times New Roman"/>
          <w:sz w:val="28"/>
          <w:szCs w:val="28"/>
        </w:rPr>
        <w:t xml:space="preserve"> то в такому випадку система страхування зайнятих осіб надає право на отримання допомоги протягом довшого періоду – до 330 днів. Згідно рішення уряду Японії, якщо рівень безробіття у країні піднімається до 4%, система соціального страхування  на випадок безробіття залишає за собою право на пролонгацію терміну соціальних виплат до 90 днів</w:t>
      </w:r>
      <w:r w:rsidR="00947D17">
        <w:rPr>
          <w:rFonts w:ascii="Times New Roman" w:hAnsi="Times New Roman" w:cs="Times New Roman"/>
          <w:sz w:val="28"/>
          <w:szCs w:val="28"/>
        </w:rPr>
        <w:t xml:space="preserve">  </w:t>
      </w:r>
      <w:r w:rsidR="00B91E32">
        <w:rPr>
          <w:rFonts w:ascii="Times New Roman" w:hAnsi="Times New Roman" w:cs="Times New Roman"/>
          <w:sz w:val="28"/>
          <w:szCs w:val="28"/>
        </w:rPr>
        <w:t xml:space="preserve"> </w:t>
      </w:r>
      <w:r w:rsidR="009B6D5F" w:rsidRPr="009B6D5F">
        <w:rPr>
          <w:rFonts w:ascii="Times New Roman" w:hAnsi="Times New Roman" w:cs="Times New Roman"/>
          <w:sz w:val="28"/>
          <w:szCs w:val="28"/>
        </w:rPr>
        <w:t>[</w:t>
      </w:r>
      <w:r w:rsidR="00536803" w:rsidRPr="009B6D5F">
        <w:rPr>
          <w:rFonts w:ascii="Times New Roman" w:hAnsi="Times New Roman" w:cs="Times New Roman"/>
          <w:sz w:val="28"/>
          <w:szCs w:val="28"/>
        </w:rPr>
        <w:t>1</w:t>
      </w:r>
      <w:r w:rsidR="00B91E32" w:rsidRPr="009B6D5F">
        <w:rPr>
          <w:rFonts w:ascii="Times New Roman" w:hAnsi="Times New Roman" w:cs="Times New Roman"/>
          <w:sz w:val="28"/>
          <w:szCs w:val="28"/>
        </w:rPr>
        <w:t>, с.96-</w:t>
      </w:r>
      <w:r w:rsidR="009B6D5F" w:rsidRPr="009B6D5F">
        <w:rPr>
          <w:rFonts w:ascii="Times New Roman" w:hAnsi="Times New Roman" w:cs="Times New Roman"/>
          <w:sz w:val="28"/>
          <w:szCs w:val="28"/>
        </w:rPr>
        <w:t>100]</w:t>
      </w:r>
      <w:r w:rsidR="00947D17" w:rsidRPr="009B6D5F">
        <w:rPr>
          <w:rFonts w:ascii="Times New Roman" w:hAnsi="Times New Roman" w:cs="Times New Roman"/>
          <w:sz w:val="28"/>
          <w:szCs w:val="28"/>
        </w:rPr>
        <w:t>.</w:t>
      </w:r>
    </w:p>
    <w:p w:rsidR="009500DA" w:rsidRPr="00C834F3" w:rsidRDefault="008945D4" w:rsidP="00081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Отож, підсумовуючи вище зазначене, можна стверджувати, що японська система соціального страхування характеризується великою кількістю програм тимчасової підтримки непрацюючих громадян, а також заходів попередження безробіття, які сприяють швидкому працевлаштуванню та зайнятості застрахованих.</w:t>
      </w:r>
    </w:p>
    <w:p w:rsidR="002A6111" w:rsidRPr="006742E0" w:rsidRDefault="003E5EA0" w:rsidP="003E5EA0">
      <w:pPr>
        <w:spacing w:after="0" w:line="360" w:lineRule="auto"/>
        <w:ind w:firstLine="567"/>
        <w:jc w:val="center"/>
        <w:rPr>
          <w:rFonts w:ascii="Times New Roman" w:hAnsi="Times New Roman" w:cs="Times New Roman"/>
          <w:b/>
          <w:sz w:val="28"/>
          <w:szCs w:val="28"/>
          <w:lang w:val="ru-RU"/>
        </w:rPr>
      </w:pPr>
      <w:r>
        <w:rPr>
          <w:rFonts w:ascii="Times New Roman" w:hAnsi="Times New Roman" w:cs="Times New Roman"/>
          <w:b/>
          <w:sz w:val="28"/>
          <w:szCs w:val="28"/>
        </w:rPr>
        <w:t>ВИСНОВКИ</w:t>
      </w:r>
    </w:p>
    <w:p w:rsidR="00FC684F" w:rsidRPr="00FC684F" w:rsidRDefault="006742E0" w:rsidP="00FC684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Аналізуючи сучасний стан справ у сфері соціального страхування на випадок безробіття у промислово розвинених країнах, можна зробити висновок про те, що уряди цих держав приділяють </w:t>
      </w:r>
      <w:r w:rsidR="009E2CC2">
        <w:rPr>
          <w:rFonts w:ascii="Times New Roman" w:hAnsi="Times New Roman" w:cs="Times New Roman"/>
          <w:sz w:val="28"/>
          <w:szCs w:val="28"/>
        </w:rPr>
        <w:t xml:space="preserve">достатньо </w:t>
      </w:r>
      <w:r>
        <w:rPr>
          <w:rFonts w:ascii="Times New Roman" w:hAnsi="Times New Roman" w:cs="Times New Roman"/>
          <w:sz w:val="28"/>
          <w:szCs w:val="28"/>
        </w:rPr>
        <w:t>уваги проблем</w:t>
      </w:r>
      <w:r w:rsidR="009E2CC2">
        <w:rPr>
          <w:rFonts w:ascii="Times New Roman" w:hAnsi="Times New Roman" w:cs="Times New Roman"/>
          <w:sz w:val="28"/>
          <w:szCs w:val="28"/>
        </w:rPr>
        <w:t>ам зайнятості. Здебільшого, фінансування матеріального забезпечення безробітних громадян відбувається за рахунок  коштів державного бюджету, а також внесків фізичних та юридичних осіб на обов’язкове соціа</w:t>
      </w:r>
      <w:r w:rsidR="00195255">
        <w:rPr>
          <w:rFonts w:ascii="Times New Roman" w:hAnsi="Times New Roman" w:cs="Times New Roman"/>
          <w:sz w:val="28"/>
          <w:szCs w:val="28"/>
        </w:rPr>
        <w:t xml:space="preserve">льне страхування. Побудова </w:t>
      </w:r>
      <w:proofErr w:type="spellStart"/>
      <w:r w:rsidR="00195255">
        <w:rPr>
          <w:rFonts w:ascii="Times New Roman" w:hAnsi="Times New Roman" w:cs="Times New Roman"/>
          <w:sz w:val="28"/>
          <w:szCs w:val="28"/>
        </w:rPr>
        <w:t>багакомпонентної</w:t>
      </w:r>
      <w:proofErr w:type="spellEnd"/>
      <w:r w:rsidR="009E2CC2">
        <w:rPr>
          <w:rFonts w:ascii="Times New Roman" w:hAnsi="Times New Roman" w:cs="Times New Roman"/>
          <w:sz w:val="28"/>
          <w:szCs w:val="28"/>
        </w:rPr>
        <w:t xml:space="preserve"> системи соціального страхування дає можливість застрахованим особам отримувати  соціальні виплати на високому рівні, страхувальникам створювати сприятливі умови праці та підбирати </w:t>
      </w:r>
      <w:r w:rsidR="009E2CC2">
        <w:rPr>
          <w:rFonts w:ascii="Times New Roman" w:hAnsi="Times New Roman" w:cs="Times New Roman"/>
          <w:sz w:val="28"/>
          <w:szCs w:val="28"/>
        </w:rPr>
        <w:lastRenderedPageBreak/>
        <w:t>висококваліфікованих працівників, а страховикам  регулювати ринок праці та зменшувати рівень безробіття. Вивчаючи позитивні сторони іноземного досвіду в сфері регулювання безробіття, вважаємо, що для України доцільним є застосування системи індивідуальних накопичувальних рахунків, яка не тільки стимулюватиме безробітних до пошуку нового місця праці, а й може стати відчутним матеріальним бонусом до загальнообов’язкової системи соціального страхування.</w:t>
      </w:r>
      <w:r w:rsidR="00142967">
        <w:rPr>
          <w:rFonts w:ascii="Times New Roman" w:hAnsi="Times New Roman" w:cs="Times New Roman"/>
          <w:sz w:val="28"/>
          <w:szCs w:val="28"/>
        </w:rPr>
        <w:t xml:space="preserve"> Проте, варто врахувати і той факт, що Україна – держава з певними національними, політичними, економічними та культурними особливостями. Тому модернізація вітчизняної моделі соціального страхування на основі світового досвіду повинна здійснюватись із врахуванням усіх соціально-економічних та природно-ресурсних умов. </w:t>
      </w:r>
    </w:p>
    <w:p w:rsidR="003C7D0B" w:rsidRDefault="003C7D0B" w:rsidP="003C7D0B">
      <w:pPr>
        <w:spacing w:after="0" w:line="360" w:lineRule="auto"/>
        <w:ind w:firstLine="567"/>
        <w:rPr>
          <w:rFonts w:ascii="Times New Roman" w:hAnsi="Times New Roman" w:cs="Times New Roman"/>
          <w:b/>
          <w:i/>
          <w:sz w:val="28"/>
          <w:szCs w:val="28"/>
          <w:u w:val="single"/>
        </w:rPr>
      </w:pPr>
      <w:r>
        <w:rPr>
          <w:rFonts w:ascii="Times New Roman" w:hAnsi="Times New Roman" w:cs="Times New Roman"/>
          <w:b/>
          <w:i/>
          <w:sz w:val="28"/>
          <w:szCs w:val="28"/>
          <w:u w:val="single"/>
        </w:rPr>
        <w:t>Список використаних джерел</w:t>
      </w:r>
    </w:p>
    <w:p w:rsidR="003C7D0B" w:rsidRPr="00A307FE" w:rsidRDefault="00C91C47" w:rsidP="00BF6486">
      <w:pPr>
        <w:spacing w:after="0" w:line="360" w:lineRule="auto"/>
        <w:ind w:firstLine="567"/>
        <w:jc w:val="both"/>
        <w:rPr>
          <w:rFonts w:ascii="Times New Roman" w:hAnsi="Times New Roman" w:cs="Times New Roman"/>
          <w:i/>
          <w:sz w:val="28"/>
          <w:szCs w:val="28"/>
          <w:lang w:val="ru-RU"/>
        </w:rPr>
      </w:pPr>
      <w:r>
        <w:rPr>
          <w:rFonts w:ascii="Times New Roman" w:hAnsi="Times New Roman" w:cs="Times New Roman"/>
          <w:i/>
          <w:sz w:val="28"/>
          <w:szCs w:val="28"/>
        </w:rPr>
        <w:t xml:space="preserve">1. </w:t>
      </w:r>
      <w:r w:rsidR="00BF6486">
        <w:rPr>
          <w:rFonts w:ascii="Times New Roman" w:hAnsi="Times New Roman" w:cs="Times New Roman"/>
          <w:i/>
          <w:sz w:val="28"/>
          <w:szCs w:val="28"/>
          <w:lang w:val="ru-RU"/>
        </w:rPr>
        <w:t xml:space="preserve">Картер </w:t>
      </w:r>
      <w:proofErr w:type="gramStart"/>
      <w:r w:rsidR="00BF6486">
        <w:rPr>
          <w:rFonts w:ascii="Times New Roman" w:hAnsi="Times New Roman" w:cs="Times New Roman"/>
          <w:i/>
          <w:sz w:val="28"/>
          <w:szCs w:val="28"/>
          <w:lang w:val="ru-RU"/>
        </w:rPr>
        <w:t>Дж</w:t>
      </w:r>
      <w:proofErr w:type="gramEnd"/>
      <w:r w:rsidR="00BF6486">
        <w:rPr>
          <w:rFonts w:ascii="Times New Roman" w:hAnsi="Times New Roman" w:cs="Times New Roman"/>
          <w:i/>
          <w:sz w:val="28"/>
          <w:szCs w:val="28"/>
          <w:lang w:val="ru-RU"/>
        </w:rPr>
        <w:t xml:space="preserve">., </w:t>
      </w:r>
      <w:proofErr w:type="spellStart"/>
      <w:r w:rsidR="00BF6486">
        <w:rPr>
          <w:rFonts w:ascii="Times New Roman" w:hAnsi="Times New Roman" w:cs="Times New Roman"/>
          <w:i/>
          <w:sz w:val="28"/>
          <w:szCs w:val="28"/>
          <w:lang w:val="ru-RU"/>
        </w:rPr>
        <w:t>Бедар</w:t>
      </w:r>
      <w:proofErr w:type="spellEnd"/>
      <w:r w:rsidR="00BF6486">
        <w:rPr>
          <w:rFonts w:ascii="Times New Roman" w:hAnsi="Times New Roman" w:cs="Times New Roman"/>
          <w:i/>
          <w:sz w:val="28"/>
          <w:szCs w:val="28"/>
          <w:lang w:val="ru-RU"/>
        </w:rPr>
        <w:t xml:space="preserve"> М., </w:t>
      </w:r>
      <w:proofErr w:type="spellStart"/>
      <w:r w:rsidR="00BF6486">
        <w:rPr>
          <w:rFonts w:ascii="Times New Roman" w:hAnsi="Times New Roman" w:cs="Times New Roman"/>
          <w:i/>
          <w:sz w:val="28"/>
          <w:szCs w:val="28"/>
          <w:lang w:val="ru-RU"/>
        </w:rPr>
        <w:t>Биста</w:t>
      </w:r>
      <w:proofErr w:type="spellEnd"/>
      <w:r w:rsidR="00BF6486">
        <w:rPr>
          <w:rFonts w:ascii="Times New Roman" w:hAnsi="Times New Roman" w:cs="Times New Roman"/>
          <w:i/>
          <w:sz w:val="28"/>
          <w:szCs w:val="28"/>
          <w:lang w:val="ru-RU"/>
        </w:rPr>
        <w:t xml:space="preserve"> С. </w:t>
      </w:r>
      <w:r w:rsidR="008134B0">
        <w:rPr>
          <w:rFonts w:ascii="Times New Roman" w:hAnsi="Times New Roman" w:cs="Times New Roman"/>
          <w:i/>
          <w:sz w:val="28"/>
          <w:szCs w:val="28"/>
          <w:lang w:val="ru-RU"/>
        </w:rPr>
        <w:t>Сравнительный анализ</w:t>
      </w:r>
      <w:r w:rsidR="00A307FE">
        <w:rPr>
          <w:rFonts w:ascii="Times New Roman" w:hAnsi="Times New Roman" w:cs="Times New Roman"/>
          <w:i/>
          <w:sz w:val="28"/>
          <w:szCs w:val="28"/>
          <w:lang w:val="ru-RU"/>
        </w:rPr>
        <w:t xml:space="preserve"> </w:t>
      </w:r>
      <w:r w:rsidR="00BF6486">
        <w:rPr>
          <w:rFonts w:ascii="Times New Roman" w:hAnsi="Times New Roman" w:cs="Times New Roman"/>
          <w:i/>
          <w:sz w:val="28"/>
          <w:szCs w:val="28"/>
          <w:lang w:val="ru-RU"/>
        </w:rPr>
        <w:t xml:space="preserve">системы страхования по безработице и страхования занятых лиц в странах Азии и в мире. Группа технической поддержки по вопросам достойного труда и Бюро МОТ для стран Восточной Европы и Центральной Азии. Москва: МОТ, 2014. 102 </w:t>
      </w:r>
      <w:proofErr w:type="gramStart"/>
      <w:r w:rsidR="00BF6486">
        <w:rPr>
          <w:rFonts w:ascii="Times New Roman" w:hAnsi="Times New Roman" w:cs="Times New Roman"/>
          <w:i/>
          <w:sz w:val="28"/>
          <w:szCs w:val="28"/>
          <w:lang w:val="ru-RU"/>
        </w:rPr>
        <w:t>с</w:t>
      </w:r>
      <w:proofErr w:type="gramEnd"/>
      <w:r w:rsidR="00BF6486">
        <w:rPr>
          <w:rFonts w:ascii="Times New Roman" w:hAnsi="Times New Roman" w:cs="Times New Roman"/>
          <w:i/>
          <w:sz w:val="28"/>
          <w:szCs w:val="28"/>
          <w:lang w:val="ru-RU"/>
        </w:rPr>
        <w:t>.</w:t>
      </w:r>
    </w:p>
    <w:p w:rsidR="00A307FE" w:rsidRPr="00BF6486" w:rsidRDefault="00A307FE" w:rsidP="00BF6486">
      <w:pPr>
        <w:spacing w:after="0" w:line="360" w:lineRule="auto"/>
        <w:ind w:firstLine="567"/>
        <w:jc w:val="both"/>
        <w:rPr>
          <w:rFonts w:ascii="Times New Roman" w:hAnsi="Times New Roman" w:cs="Times New Roman"/>
          <w:i/>
          <w:color w:val="000000" w:themeColor="text1"/>
          <w:sz w:val="28"/>
          <w:szCs w:val="28"/>
          <w:lang w:val="ru-RU"/>
        </w:rPr>
      </w:pPr>
      <w:r>
        <w:rPr>
          <w:rFonts w:ascii="Times New Roman" w:hAnsi="Times New Roman" w:cs="Times New Roman"/>
          <w:i/>
          <w:color w:val="000000" w:themeColor="text1"/>
          <w:sz w:val="28"/>
          <w:szCs w:val="28"/>
          <w:lang w:val="ru-RU"/>
        </w:rPr>
        <w:t xml:space="preserve">2. </w:t>
      </w:r>
      <w:r w:rsidRPr="00A307FE">
        <w:rPr>
          <w:rFonts w:ascii="Times New Roman" w:hAnsi="Times New Roman" w:cs="Times New Roman"/>
          <w:i/>
          <w:color w:val="000000" w:themeColor="text1"/>
          <w:sz w:val="28"/>
          <w:szCs w:val="28"/>
          <w:lang w:val="ru-RU"/>
        </w:rPr>
        <w:t xml:space="preserve">Пособие по безработице в странах Европы и мира в 2020 году. </w:t>
      </w:r>
      <w:r w:rsidRPr="00A307FE">
        <w:rPr>
          <w:rFonts w:ascii="Times New Roman" w:hAnsi="Times New Roman" w:cs="Times New Roman"/>
          <w:i/>
          <w:color w:val="000000" w:themeColor="text1"/>
          <w:sz w:val="28"/>
          <w:szCs w:val="28"/>
          <w:lang w:val="en-US"/>
        </w:rPr>
        <w:t>URL</w:t>
      </w:r>
      <w:r w:rsidRPr="00A307FE">
        <w:rPr>
          <w:rFonts w:ascii="Times New Roman" w:hAnsi="Times New Roman" w:cs="Times New Roman"/>
          <w:i/>
          <w:color w:val="000000" w:themeColor="text1"/>
          <w:sz w:val="28"/>
          <w:szCs w:val="28"/>
          <w:lang w:val="ru-RU"/>
        </w:rPr>
        <w:t xml:space="preserve">: </w:t>
      </w:r>
      <w:hyperlink r:id="rId6" w:history="1">
        <w:r w:rsidRPr="00A307FE">
          <w:rPr>
            <w:rStyle w:val="a3"/>
            <w:rFonts w:ascii="Times New Roman" w:hAnsi="Times New Roman" w:cs="Times New Roman"/>
            <w:i/>
            <w:color w:val="000000" w:themeColor="text1"/>
            <w:sz w:val="28"/>
            <w:szCs w:val="28"/>
            <w:u w:val="none"/>
            <w:lang w:val="en-US"/>
          </w:rPr>
          <w:t>https</w:t>
        </w:r>
        <w:r w:rsidRPr="00A307FE">
          <w:rPr>
            <w:rStyle w:val="a3"/>
            <w:rFonts w:ascii="Times New Roman" w:hAnsi="Times New Roman" w:cs="Times New Roman"/>
            <w:i/>
            <w:color w:val="000000" w:themeColor="text1"/>
            <w:sz w:val="28"/>
            <w:szCs w:val="28"/>
            <w:u w:val="none"/>
            <w:lang w:val="ru-RU"/>
          </w:rPr>
          <w:t>://</w:t>
        </w:r>
        <w:proofErr w:type="spellStart"/>
        <w:r w:rsidRPr="00A307FE">
          <w:rPr>
            <w:rStyle w:val="a3"/>
            <w:rFonts w:ascii="Times New Roman" w:hAnsi="Times New Roman" w:cs="Times New Roman"/>
            <w:i/>
            <w:color w:val="000000" w:themeColor="text1"/>
            <w:sz w:val="28"/>
            <w:szCs w:val="28"/>
            <w:u w:val="none"/>
            <w:lang w:val="en-US"/>
          </w:rPr>
          <w:t>visasam</w:t>
        </w:r>
        <w:proofErr w:type="spellEnd"/>
        <w:r w:rsidRPr="00A307FE">
          <w:rPr>
            <w:rStyle w:val="a3"/>
            <w:rFonts w:ascii="Times New Roman" w:hAnsi="Times New Roman" w:cs="Times New Roman"/>
            <w:i/>
            <w:color w:val="000000" w:themeColor="text1"/>
            <w:sz w:val="28"/>
            <w:szCs w:val="28"/>
            <w:u w:val="none"/>
            <w:lang w:val="ru-RU"/>
          </w:rPr>
          <w:t>.</w:t>
        </w:r>
        <w:proofErr w:type="spellStart"/>
        <w:r w:rsidRPr="00A307FE">
          <w:rPr>
            <w:rStyle w:val="a3"/>
            <w:rFonts w:ascii="Times New Roman" w:hAnsi="Times New Roman" w:cs="Times New Roman"/>
            <w:i/>
            <w:color w:val="000000" w:themeColor="text1"/>
            <w:sz w:val="28"/>
            <w:szCs w:val="28"/>
            <w:u w:val="none"/>
            <w:lang w:val="en-US"/>
          </w:rPr>
          <w:t>ru</w:t>
        </w:r>
        <w:proofErr w:type="spellEnd"/>
        <w:r w:rsidRPr="00A307FE">
          <w:rPr>
            <w:rStyle w:val="a3"/>
            <w:rFonts w:ascii="Times New Roman" w:hAnsi="Times New Roman" w:cs="Times New Roman"/>
            <w:i/>
            <w:color w:val="000000" w:themeColor="text1"/>
            <w:sz w:val="28"/>
            <w:szCs w:val="28"/>
            <w:u w:val="none"/>
            <w:lang w:val="ru-RU"/>
          </w:rPr>
          <w:t>/</w:t>
        </w:r>
        <w:r w:rsidRPr="00A307FE">
          <w:rPr>
            <w:rStyle w:val="a3"/>
            <w:rFonts w:ascii="Times New Roman" w:hAnsi="Times New Roman" w:cs="Times New Roman"/>
            <w:i/>
            <w:color w:val="000000" w:themeColor="text1"/>
            <w:sz w:val="28"/>
            <w:szCs w:val="28"/>
            <w:u w:val="none"/>
            <w:lang w:val="en-US"/>
          </w:rPr>
          <w:t>emigration</w:t>
        </w:r>
        <w:r w:rsidRPr="00A307FE">
          <w:rPr>
            <w:rStyle w:val="a3"/>
            <w:rFonts w:ascii="Times New Roman" w:hAnsi="Times New Roman" w:cs="Times New Roman"/>
            <w:i/>
            <w:color w:val="000000" w:themeColor="text1"/>
            <w:sz w:val="28"/>
            <w:szCs w:val="28"/>
            <w:u w:val="none"/>
            <w:lang w:val="ru-RU"/>
          </w:rPr>
          <w:t>/</w:t>
        </w:r>
        <w:proofErr w:type="spellStart"/>
        <w:r w:rsidRPr="00A307FE">
          <w:rPr>
            <w:rStyle w:val="a3"/>
            <w:rFonts w:ascii="Times New Roman" w:hAnsi="Times New Roman" w:cs="Times New Roman"/>
            <w:i/>
            <w:color w:val="000000" w:themeColor="text1"/>
            <w:sz w:val="28"/>
            <w:szCs w:val="28"/>
            <w:u w:val="none"/>
            <w:lang w:val="en-US"/>
          </w:rPr>
          <w:t>vybor</w:t>
        </w:r>
        <w:proofErr w:type="spellEnd"/>
        <w:r w:rsidRPr="00A307FE">
          <w:rPr>
            <w:rStyle w:val="a3"/>
            <w:rFonts w:ascii="Times New Roman" w:hAnsi="Times New Roman" w:cs="Times New Roman"/>
            <w:i/>
            <w:color w:val="000000" w:themeColor="text1"/>
            <w:sz w:val="28"/>
            <w:szCs w:val="28"/>
            <w:u w:val="none"/>
            <w:lang w:val="ru-RU"/>
          </w:rPr>
          <w:t>/</w:t>
        </w:r>
        <w:proofErr w:type="spellStart"/>
        <w:r w:rsidRPr="00A307FE">
          <w:rPr>
            <w:rStyle w:val="a3"/>
            <w:rFonts w:ascii="Times New Roman" w:hAnsi="Times New Roman" w:cs="Times New Roman"/>
            <w:i/>
            <w:color w:val="000000" w:themeColor="text1"/>
            <w:sz w:val="28"/>
            <w:szCs w:val="28"/>
            <w:u w:val="none"/>
            <w:lang w:val="en-US"/>
          </w:rPr>
          <w:t>posobie</w:t>
        </w:r>
        <w:proofErr w:type="spellEnd"/>
        <w:r w:rsidRPr="00A307FE">
          <w:rPr>
            <w:rStyle w:val="a3"/>
            <w:rFonts w:ascii="Times New Roman" w:hAnsi="Times New Roman" w:cs="Times New Roman"/>
            <w:i/>
            <w:color w:val="000000" w:themeColor="text1"/>
            <w:sz w:val="28"/>
            <w:szCs w:val="28"/>
            <w:u w:val="none"/>
            <w:lang w:val="ru-RU"/>
          </w:rPr>
          <w:t>-</w:t>
        </w:r>
        <w:proofErr w:type="spellStart"/>
        <w:r w:rsidRPr="00A307FE">
          <w:rPr>
            <w:rStyle w:val="a3"/>
            <w:rFonts w:ascii="Times New Roman" w:hAnsi="Times New Roman" w:cs="Times New Roman"/>
            <w:i/>
            <w:color w:val="000000" w:themeColor="text1"/>
            <w:sz w:val="28"/>
            <w:szCs w:val="28"/>
            <w:u w:val="none"/>
            <w:lang w:val="en-US"/>
          </w:rPr>
          <w:t>po</w:t>
        </w:r>
        <w:proofErr w:type="spellEnd"/>
        <w:r w:rsidRPr="00A307FE">
          <w:rPr>
            <w:rStyle w:val="a3"/>
            <w:rFonts w:ascii="Times New Roman" w:hAnsi="Times New Roman" w:cs="Times New Roman"/>
            <w:i/>
            <w:color w:val="000000" w:themeColor="text1"/>
            <w:sz w:val="28"/>
            <w:szCs w:val="28"/>
            <w:u w:val="none"/>
            <w:lang w:val="ru-RU"/>
          </w:rPr>
          <w:t>-</w:t>
        </w:r>
        <w:proofErr w:type="spellStart"/>
        <w:r w:rsidRPr="00A307FE">
          <w:rPr>
            <w:rStyle w:val="a3"/>
            <w:rFonts w:ascii="Times New Roman" w:hAnsi="Times New Roman" w:cs="Times New Roman"/>
            <w:i/>
            <w:color w:val="000000" w:themeColor="text1"/>
            <w:sz w:val="28"/>
            <w:szCs w:val="28"/>
            <w:u w:val="none"/>
            <w:lang w:val="en-US"/>
          </w:rPr>
          <w:t>bezraboyice</w:t>
        </w:r>
        <w:proofErr w:type="spellEnd"/>
        <w:r w:rsidRPr="00A307FE">
          <w:rPr>
            <w:rStyle w:val="a3"/>
            <w:rFonts w:ascii="Times New Roman" w:hAnsi="Times New Roman" w:cs="Times New Roman"/>
            <w:i/>
            <w:color w:val="000000" w:themeColor="text1"/>
            <w:sz w:val="28"/>
            <w:szCs w:val="28"/>
            <w:u w:val="none"/>
            <w:lang w:val="ru-RU"/>
          </w:rPr>
          <w:t>-</w:t>
        </w:r>
        <w:r w:rsidRPr="00A307FE">
          <w:rPr>
            <w:rStyle w:val="a3"/>
            <w:rFonts w:ascii="Times New Roman" w:hAnsi="Times New Roman" w:cs="Times New Roman"/>
            <w:i/>
            <w:color w:val="000000" w:themeColor="text1"/>
            <w:sz w:val="28"/>
            <w:szCs w:val="28"/>
            <w:u w:val="none"/>
            <w:lang w:val="en-US"/>
          </w:rPr>
          <w:t>v</w:t>
        </w:r>
        <w:r w:rsidRPr="00A307FE">
          <w:rPr>
            <w:rStyle w:val="a3"/>
            <w:rFonts w:ascii="Times New Roman" w:hAnsi="Times New Roman" w:cs="Times New Roman"/>
            <w:i/>
            <w:color w:val="000000" w:themeColor="text1"/>
            <w:sz w:val="28"/>
            <w:szCs w:val="28"/>
            <w:u w:val="none"/>
            <w:lang w:val="ru-RU"/>
          </w:rPr>
          <w:t>-</w:t>
        </w:r>
        <w:r w:rsidRPr="00A307FE">
          <w:rPr>
            <w:rStyle w:val="a3"/>
            <w:rFonts w:ascii="Times New Roman" w:hAnsi="Times New Roman" w:cs="Times New Roman"/>
            <w:i/>
            <w:color w:val="000000" w:themeColor="text1"/>
            <w:sz w:val="28"/>
            <w:szCs w:val="28"/>
            <w:u w:val="none"/>
            <w:lang w:val="en-US"/>
          </w:rPr>
          <w:t>mire</w:t>
        </w:r>
        <w:r w:rsidRPr="00A307FE">
          <w:rPr>
            <w:rStyle w:val="a3"/>
            <w:rFonts w:ascii="Times New Roman" w:hAnsi="Times New Roman" w:cs="Times New Roman"/>
            <w:i/>
            <w:color w:val="000000" w:themeColor="text1"/>
            <w:sz w:val="28"/>
            <w:szCs w:val="28"/>
            <w:u w:val="none"/>
            <w:lang w:val="ru-RU"/>
          </w:rPr>
          <w:t>.</w:t>
        </w:r>
        <w:r w:rsidRPr="00A307FE">
          <w:rPr>
            <w:rStyle w:val="a3"/>
            <w:rFonts w:ascii="Times New Roman" w:hAnsi="Times New Roman" w:cs="Times New Roman"/>
            <w:i/>
            <w:color w:val="000000" w:themeColor="text1"/>
            <w:sz w:val="28"/>
            <w:szCs w:val="28"/>
            <w:u w:val="none"/>
            <w:lang w:val="en-US"/>
          </w:rPr>
          <w:t>html</w:t>
        </w:r>
      </w:hyperlink>
      <w:r w:rsidR="00BF6486" w:rsidRPr="00BF6486">
        <w:rPr>
          <w:rFonts w:ascii="Times New Roman" w:hAnsi="Times New Roman" w:cs="Times New Roman"/>
          <w:i/>
          <w:color w:val="000000" w:themeColor="text1"/>
          <w:sz w:val="28"/>
          <w:szCs w:val="28"/>
          <w:lang w:val="ru-RU"/>
        </w:rPr>
        <w:t xml:space="preserve"> </w:t>
      </w:r>
      <w:r w:rsidRPr="00A307FE">
        <w:rPr>
          <w:rFonts w:ascii="Times New Roman" w:hAnsi="Times New Roman" w:cs="Times New Roman"/>
          <w:i/>
          <w:color w:val="000000" w:themeColor="text1"/>
          <w:sz w:val="28"/>
          <w:szCs w:val="28"/>
          <w:lang w:val="ru-RU"/>
        </w:rPr>
        <w:t xml:space="preserve">(дата </w:t>
      </w:r>
      <w:proofErr w:type="spellStart"/>
      <w:r w:rsidRPr="00A307FE">
        <w:rPr>
          <w:rFonts w:ascii="Times New Roman" w:hAnsi="Times New Roman" w:cs="Times New Roman"/>
          <w:i/>
          <w:color w:val="000000" w:themeColor="text1"/>
          <w:sz w:val="28"/>
          <w:szCs w:val="28"/>
          <w:lang w:val="ru-RU"/>
        </w:rPr>
        <w:t>звернення</w:t>
      </w:r>
      <w:proofErr w:type="spellEnd"/>
      <w:r w:rsidRPr="00A307FE">
        <w:rPr>
          <w:rFonts w:ascii="Times New Roman" w:hAnsi="Times New Roman" w:cs="Times New Roman"/>
          <w:i/>
          <w:color w:val="000000" w:themeColor="text1"/>
          <w:sz w:val="28"/>
          <w:szCs w:val="28"/>
          <w:lang w:val="ru-RU"/>
        </w:rPr>
        <w:t>: 20.09.2020 р.).</w:t>
      </w:r>
    </w:p>
    <w:p w:rsidR="00BF6486" w:rsidRDefault="00BF6486" w:rsidP="00BF6486">
      <w:pPr>
        <w:spacing w:after="0" w:line="360" w:lineRule="auto"/>
        <w:ind w:firstLine="567"/>
        <w:jc w:val="both"/>
        <w:rPr>
          <w:rFonts w:ascii="Times New Roman" w:hAnsi="Times New Roman" w:cs="Times New Roman"/>
          <w:i/>
          <w:sz w:val="28"/>
          <w:szCs w:val="28"/>
        </w:rPr>
      </w:pPr>
      <w:r w:rsidRPr="00BF6486">
        <w:rPr>
          <w:rFonts w:ascii="Times New Roman" w:hAnsi="Times New Roman" w:cs="Times New Roman"/>
          <w:i/>
          <w:color w:val="000000" w:themeColor="text1"/>
          <w:sz w:val="28"/>
          <w:szCs w:val="28"/>
        </w:rPr>
        <w:t>3. Безусий В.В. До вивчення закордонного досв</w:t>
      </w:r>
      <w:r>
        <w:rPr>
          <w:rFonts w:ascii="Times New Roman" w:hAnsi="Times New Roman" w:cs="Times New Roman"/>
          <w:i/>
          <w:color w:val="000000" w:themeColor="text1"/>
          <w:sz w:val="28"/>
          <w:szCs w:val="28"/>
        </w:rPr>
        <w:t>і</w:t>
      </w:r>
      <w:r w:rsidRPr="00BF6486">
        <w:rPr>
          <w:rFonts w:ascii="Times New Roman" w:hAnsi="Times New Roman" w:cs="Times New Roman"/>
          <w:i/>
          <w:color w:val="000000" w:themeColor="text1"/>
          <w:sz w:val="28"/>
          <w:szCs w:val="28"/>
        </w:rPr>
        <w:t>ду в сфер</w:t>
      </w:r>
      <w:r>
        <w:rPr>
          <w:rFonts w:ascii="Times New Roman" w:hAnsi="Times New Roman" w:cs="Times New Roman"/>
          <w:i/>
          <w:color w:val="000000" w:themeColor="text1"/>
          <w:sz w:val="28"/>
          <w:szCs w:val="28"/>
        </w:rPr>
        <w:t>і</w:t>
      </w:r>
      <w:r w:rsidRPr="00BF6486">
        <w:rPr>
          <w:rFonts w:ascii="Times New Roman" w:hAnsi="Times New Roman" w:cs="Times New Roman"/>
          <w:i/>
          <w:color w:val="000000" w:themeColor="text1"/>
          <w:sz w:val="28"/>
          <w:szCs w:val="28"/>
        </w:rPr>
        <w:t xml:space="preserve"> забезпечення зайнятост</w:t>
      </w:r>
      <w:r>
        <w:rPr>
          <w:rFonts w:ascii="Times New Roman" w:hAnsi="Times New Roman" w:cs="Times New Roman"/>
          <w:i/>
          <w:color w:val="000000" w:themeColor="text1"/>
          <w:sz w:val="28"/>
          <w:szCs w:val="28"/>
        </w:rPr>
        <w:t>і</w:t>
      </w:r>
      <w:r w:rsidRPr="00BF6486">
        <w:rPr>
          <w:rFonts w:ascii="Times New Roman" w:hAnsi="Times New Roman" w:cs="Times New Roman"/>
          <w:i/>
          <w:color w:val="000000" w:themeColor="text1"/>
          <w:sz w:val="28"/>
          <w:szCs w:val="28"/>
        </w:rPr>
        <w:t xml:space="preserve"> населення. </w:t>
      </w:r>
      <w:r w:rsidRPr="00BF6486">
        <w:rPr>
          <w:rFonts w:ascii="Times New Roman" w:hAnsi="Times New Roman" w:cs="Times New Roman"/>
          <w:i/>
          <w:sz w:val="28"/>
          <w:szCs w:val="28"/>
        </w:rPr>
        <w:t>Форум права. 2010. № 4. С. 54-57.</w:t>
      </w:r>
    </w:p>
    <w:p w:rsidR="00A92144" w:rsidRPr="00A92144" w:rsidRDefault="00BF6486" w:rsidP="00BF6486">
      <w:pPr>
        <w:spacing w:after="0" w:line="360" w:lineRule="auto"/>
        <w:ind w:firstLine="567"/>
        <w:jc w:val="both"/>
        <w:rPr>
          <w:rFonts w:ascii="Times New Roman" w:hAnsi="Times New Roman" w:cs="Times New Roman"/>
          <w:i/>
          <w:sz w:val="28"/>
          <w:szCs w:val="28"/>
          <w:lang w:val="ru-RU"/>
        </w:rPr>
      </w:pPr>
      <w:r>
        <w:rPr>
          <w:rFonts w:ascii="Times New Roman" w:hAnsi="Times New Roman" w:cs="Times New Roman"/>
          <w:i/>
          <w:sz w:val="28"/>
          <w:szCs w:val="28"/>
        </w:rPr>
        <w:t xml:space="preserve">4. </w:t>
      </w:r>
      <w:proofErr w:type="spellStart"/>
      <w:r w:rsidR="00A92144">
        <w:rPr>
          <w:rFonts w:ascii="Times New Roman" w:hAnsi="Times New Roman" w:cs="Times New Roman"/>
          <w:i/>
          <w:sz w:val="28"/>
          <w:szCs w:val="28"/>
        </w:rPr>
        <w:t>Каргаполова</w:t>
      </w:r>
      <w:proofErr w:type="spellEnd"/>
      <w:r w:rsidR="00A92144">
        <w:rPr>
          <w:rFonts w:ascii="Times New Roman" w:hAnsi="Times New Roman" w:cs="Times New Roman"/>
          <w:i/>
          <w:sz w:val="28"/>
          <w:szCs w:val="28"/>
        </w:rPr>
        <w:t xml:space="preserve"> Н.</w:t>
      </w:r>
      <w:r w:rsidR="00AF756D" w:rsidRPr="00AF756D">
        <w:rPr>
          <w:rFonts w:ascii="Times New Roman" w:hAnsi="Times New Roman" w:cs="Times New Roman"/>
          <w:i/>
          <w:sz w:val="28"/>
          <w:szCs w:val="28"/>
          <w:lang w:val="ru-RU"/>
        </w:rPr>
        <w:t xml:space="preserve"> </w:t>
      </w:r>
      <w:r w:rsidR="00A92144">
        <w:rPr>
          <w:rFonts w:ascii="Times New Roman" w:hAnsi="Times New Roman" w:cs="Times New Roman"/>
          <w:i/>
          <w:sz w:val="28"/>
          <w:szCs w:val="28"/>
        </w:rPr>
        <w:t xml:space="preserve">Г. </w:t>
      </w:r>
      <w:proofErr w:type="spellStart"/>
      <w:r w:rsidR="00A92144">
        <w:rPr>
          <w:rFonts w:ascii="Times New Roman" w:hAnsi="Times New Roman" w:cs="Times New Roman"/>
          <w:i/>
          <w:sz w:val="28"/>
          <w:szCs w:val="28"/>
        </w:rPr>
        <w:t>Аврамчикова</w:t>
      </w:r>
      <w:proofErr w:type="spellEnd"/>
      <w:r w:rsidR="00A92144">
        <w:rPr>
          <w:rFonts w:ascii="Times New Roman" w:hAnsi="Times New Roman" w:cs="Times New Roman"/>
          <w:i/>
          <w:sz w:val="28"/>
          <w:szCs w:val="28"/>
        </w:rPr>
        <w:t xml:space="preserve"> Н.</w:t>
      </w:r>
      <w:r w:rsidR="00AF756D" w:rsidRPr="00AF756D">
        <w:rPr>
          <w:rFonts w:ascii="Times New Roman" w:hAnsi="Times New Roman" w:cs="Times New Roman"/>
          <w:i/>
          <w:sz w:val="28"/>
          <w:szCs w:val="28"/>
          <w:lang w:val="ru-RU"/>
        </w:rPr>
        <w:t xml:space="preserve"> </w:t>
      </w:r>
      <w:r w:rsidR="00A92144">
        <w:rPr>
          <w:rFonts w:ascii="Times New Roman" w:hAnsi="Times New Roman" w:cs="Times New Roman"/>
          <w:i/>
          <w:sz w:val="28"/>
          <w:szCs w:val="28"/>
        </w:rPr>
        <w:t xml:space="preserve">Т. </w:t>
      </w:r>
      <w:r w:rsidR="00A92144">
        <w:rPr>
          <w:rFonts w:ascii="Times New Roman" w:hAnsi="Times New Roman" w:cs="Times New Roman"/>
          <w:i/>
          <w:sz w:val="28"/>
          <w:szCs w:val="28"/>
          <w:lang w:val="ru-RU"/>
        </w:rPr>
        <w:t>Пособие по безработице как финансовый инструмент регулирования уровня безработицы. Менеджмент социальных и экономических систем. 2016. №2</w:t>
      </w:r>
      <w:r w:rsidR="00AF756D" w:rsidRPr="00AF756D">
        <w:rPr>
          <w:rFonts w:ascii="Times New Roman" w:hAnsi="Times New Roman" w:cs="Times New Roman"/>
          <w:i/>
          <w:sz w:val="28"/>
          <w:szCs w:val="28"/>
          <w:lang w:val="ru-RU"/>
        </w:rPr>
        <w:t>.</w:t>
      </w:r>
      <w:r w:rsidR="00A92144">
        <w:rPr>
          <w:rFonts w:ascii="Times New Roman" w:hAnsi="Times New Roman" w:cs="Times New Roman"/>
          <w:i/>
          <w:sz w:val="28"/>
          <w:szCs w:val="28"/>
          <w:lang w:val="ru-RU"/>
        </w:rPr>
        <w:t xml:space="preserve"> С.71-73.</w:t>
      </w:r>
    </w:p>
    <w:p w:rsidR="00BF6486" w:rsidRPr="00FC684F" w:rsidRDefault="00A92144" w:rsidP="00BF6486">
      <w:pPr>
        <w:spacing w:after="0" w:line="360" w:lineRule="auto"/>
        <w:ind w:firstLine="567"/>
        <w:jc w:val="both"/>
        <w:rPr>
          <w:rFonts w:ascii="Times New Roman" w:hAnsi="Times New Roman" w:cs="Times New Roman"/>
          <w:i/>
          <w:color w:val="000000" w:themeColor="text1"/>
          <w:sz w:val="28"/>
          <w:szCs w:val="28"/>
          <w:lang w:val="ru-RU"/>
        </w:rPr>
      </w:pPr>
      <w:r>
        <w:rPr>
          <w:rFonts w:ascii="Times New Roman" w:hAnsi="Times New Roman" w:cs="Times New Roman"/>
          <w:i/>
          <w:sz w:val="28"/>
          <w:szCs w:val="28"/>
        </w:rPr>
        <w:t xml:space="preserve">5. </w:t>
      </w:r>
      <w:r w:rsidR="00BF6486">
        <w:rPr>
          <w:rFonts w:ascii="Times New Roman" w:hAnsi="Times New Roman" w:cs="Times New Roman"/>
          <w:i/>
          <w:sz w:val="28"/>
          <w:szCs w:val="28"/>
          <w:lang w:val="ru-RU"/>
        </w:rPr>
        <w:t xml:space="preserve">Шувалов Н. Пособие по безработице в Швеции в 2019-2020 году. </w:t>
      </w:r>
      <w:r w:rsidR="00BF6486">
        <w:rPr>
          <w:rFonts w:ascii="Times New Roman" w:hAnsi="Times New Roman" w:cs="Times New Roman"/>
          <w:i/>
          <w:sz w:val="28"/>
          <w:szCs w:val="28"/>
          <w:lang w:val="en-US"/>
        </w:rPr>
        <w:t>URL</w:t>
      </w:r>
      <w:r w:rsidR="00BF6486" w:rsidRPr="00BF6486">
        <w:rPr>
          <w:rFonts w:ascii="Times New Roman" w:hAnsi="Times New Roman" w:cs="Times New Roman"/>
          <w:i/>
          <w:sz w:val="28"/>
          <w:szCs w:val="28"/>
          <w:lang w:val="ru-RU"/>
        </w:rPr>
        <w:t xml:space="preserve">: </w:t>
      </w:r>
      <w:hyperlink r:id="rId7" w:history="1">
        <w:r w:rsidR="00BF6486" w:rsidRPr="002A73E2">
          <w:rPr>
            <w:rStyle w:val="a3"/>
            <w:rFonts w:ascii="Times New Roman" w:hAnsi="Times New Roman" w:cs="Times New Roman"/>
            <w:color w:val="auto"/>
            <w:sz w:val="28"/>
            <w:szCs w:val="28"/>
            <w:u w:val="none"/>
          </w:rPr>
          <w:t>https://visasam.ru/emigration/rabota/bezrabotica-v-shvecii.html</w:t>
        </w:r>
      </w:hyperlink>
      <w:r w:rsidR="00BF6486" w:rsidRPr="00BF6486">
        <w:rPr>
          <w:lang w:val="ru-RU"/>
        </w:rPr>
        <w:t xml:space="preserve"> </w:t>
      </w:r>
      <w:r w:rsidR="00BF6486" w:rsidRPr="00A307FE">
        <w:rPr>
          <w:rFonts w:ascii="Times New Roman" w:hAnsi="Times New Roman" w:cs="Times New Roman"/>
          <w:i/>
          <w:color w:val="000000" w:themeColor="text1"/>
          <w:sz w:val="28"/>
          <w:szCs w:val="28"/>
          <w:lang w:val="ru-RU"/>
        </w:rPr>
        <w:t xml:space="preserve">(дата </w:t>
      </w:r>
      <w:proofErr w:type="spellStart"/>
      <w:r w:rsidR="00BF6486" w:rsidRPr="00A307FE">
        <w:rPr>
          <w:rFonts w:ascii="Times New Roman" w:hAnsi="Times New Roman" w:cs="Times New Roman"/>
          <w:i/>
          <w:color w:val="000000" w:themeColor="text1"/>
          <w:sz w:val="28"/>
          <w:szCs w:val="28"/>
          <w:lang w:val="ru-RU"/>
        </w:rPr>
        <w:t>звернення</w:t>
      </w:r>
      <w:proofErr w:type="spellEnd"/>
      <w:r w:rsidR="00BF6486" w:rsidRPr="00A307FE">
        <w:rPr>
          <w:rFonts w:ascii="Times New Roman" w:hAnsi="Times New Roman" w:cs="Times New Roman"/>
          <w:i/>
          <w:color w:val="000000" w:themeColor="text1"/>
          <w:sz w:val="28"/>
          <w:szCs w:val="28"/>
          <w:lang w:val="ru-RU"/>
        </w:rPr>
        <w:t xml:space="preserve">: </w:t>
      </w:r>
      <w:r w:rsidR="00BF6486" w:rsidRPr="00BF6486">
        <w:rPr>
          <w:rFonts w:ascii="Times New Roman" w:hAnsi="Times New Roman" w:cs="Times New Roman"/>
          <w:i/>
          <w:color w:val="000000" w:themeColor="text1"/>
          <w:sz w:val="28"/>
          <w:szCs w:val="28"/>
          <w:lang w:val="ru-RU"/>
        </w:rPr>
        <w:t>22.0</w:t>
      </w:r>
      <w:r w:rsidR="00BF6486" w:rsidRPr="00A307FE">
        <w:rPr>
          <w:rFonts w:ascii="Times New Roman" w:hAnsi="Times New Roman" w:cs="Times New Roman"/>
          <w:i/>
          <w:color w:val="000000" w:themeColor="text1"/>
          <w:sz w:val="28"/>
          <w:szCs w:val="28"/>
          <w:lang w:val="ru-RU"/>
        </w:rPr>
        <w:t>9.2020 р.).</w:t>
      </w:r>
    </w:p>
    <w:p w:rsidR="00536803" w:rsidRPr="00536803" w:rsidRDefault="00A92144" w:rsidP="00BF6486">
      <w:pPr>
        <w:spacing w:after="0" w:line="360" w:lineRule="auto"/>
        <w:ind w:firstLine="567"/>
        <w:jc w:val="both"/>
        <w:rPr>
          <w:rFonts w:ascii="Times New Roman" w:hAnsi="Times New Roman" w:cs="Times New Roman"/>
          <w:i/>
          <w:color w:val="000000" w:themeColor="text1"/>
          <w:sz w:val="28"/>
          <w:szCs w:val="28"/>
          <w:lang w:val="ru-RU"/>
        </w:rPr>
      </w:pPr>
      <w:r>
        <w:rPr>
          <w:rFonts w:ascii="Times New Roman" w:hAnsi="Times New Roman" w:cs="Times New Roman"/>
          <w:i/>
          <w:color w:val="000000" w:themeColor="text1"/>
          <w:sz w:val="28"/>
          <w:szCs w:val="28"/>
          <w:lang w:val="ru-RU"/>
        </w:rPr>
        <w:t>6</w:t>
      </w:r>
      <w:r w:rsidR="00536803" w:rsidRPr="00536803">
        <w:rPr>
          <w:rFonts w:ascii="Times New Roman" w:hAnsi="Times New Roman" w:cs="Times New Roman"/>
          <w:i/>
          <w:color w:val="000000" w:themeColor="text1"/>
          <w:sz w:val="28"/>
          <w:szCs w:val="28"/>
          <w:lang w:val="ru-RU"/>
        </w:rPr>
        <w:t xml:space="preserve">. </w:t>
      </w:r>
      <w:proofErr w:type="spellStart"/>
      <w:r w:rsidR="00536803" w:rsidRPr="00536803">
        <w:rPr>
          <w:rFonts w:ascii="Times New Roman" w:hAnsi="Times New Roman" w:cs="Times New Roman"/>
          <w:i/>
          <w:color w:val="000000" w:themeColor="text1"/>
          <w:sz w:val="28"/>
          <w:szCs w:val="28"/>
          <w:lang w:val="ru-RU"/>
        </w:rPr>
        <w:t>Матрусова</w:t>
      </w:r>
      <w:proofErr w:type="spellEnd"/>
      <w:r w:rsidR="00536803" w:rsidRPr="00536803">
        <w:rPr>
          <w:rFonts w:ascii="Times New Roman" w:hAnsi="Times New Roman" w:cs="Times New Roman"/>
          <w:i/>
          <w:color w:val="000000" w:themeColor="text1"/>
          <w:sz w:val="28"/>
          <w:szCs w:val="28"/>
          <w:lang w:val="ru-RU"/>
        </w:rPr>
        <w:t xml:space="preserve"> Т.</w:t>
      </w:r>
      <w:r w:rsidR="00EF6F3F" w:rsidRPr="00EF6F3F">
        <w:rPr>
          <w:rFonts w:ascii="Times New Roman" w:hAnsi="Times New Roman" w:cs="Times New Roman"/>
          <w:i/>
          <w:color w:val="000000" w:themeColor="text1"/>
          <w:sz w:val="28"/>
          <w:szCs w:val="28"/>
          <w:lang w:val="ru-RU"/>
        </w:rPr>
        <w:t xml:space="preserve"> </w:t>
      </w:r>
      <w:r w:rsidR="00536803" w:rsidRPr="00536803">
        <w:rPr>
          <w:rFonts w:ascii="Times New Roman" w:hAnsi="Times New Roman" w:cs="Times New Roman"/>
          <w:i/>
          <w:color w:val="000000" w:themeColor="text1"/>
          <w:sz w:val="28"/>
          <w:szCs w:val="28"/>
          <w:lang w:val="ru-RU"/>
        </w:rPr>
        <w:t xml:space="preserve">Н. Трудовая </w:t>
      </w:r>
      <w:r w:rsidR="00536803">
        <w:rPr>
          <w:rFonts w:ascii="Times New Roman" w:hAnsi="Times New Roman" w:cs="Times New Roman"/>
          <w:i/>
          <w:color w:val="000000" w:themeColor="text1"/>
          <w:sz w:val="28"/>
          <w:szCs w:val="28"/>
          <w:lang w:val="ru-RU"/>
        </w:rPr>
        <w:t>поли</w:t>
      </w:r>
      <w:r w:rsidR="00536803" w:rsidRPr="00536803">
        <w:rPr>
          <w:rFonts w:ascii="Times New Roman" w:hAnsi="Times New Roman" w:cs="Times New Roman"/>
          <w:i/>
          <w:color w:val="000000" w:themeColor="text1"/>
          <w:sz w:val="28"/>
          <w:szCs w:val="28"/>
          <w:lang w:val="ru-RU"/>
        </w:rPr>
        <w:t>тика государства в отношении лиц старших возрастов в Японии. Труд за рубежом. 2003. №2. С.23-48.</w:t>
      </w:r>
    </w:p>
    <w:p w:rsidR="00995797" w:rsidRPr="00995797" w:rsidRDefault="00A92144" w:rsidP="00995797">
      <w:pPr>
        <w:pStyle w:val="1"/>
        <w:spacing w:before="0" w:beforeAutospacing="0" w:after="0" w:afterAutospacing="0" w:line="360" w:lineRule="auto"/>
        <w:ind w:firstLine="567"/>
        <w:jc w:val="both"/>
        <w:rPr>
          <w:b w:val="0"/>
          <w:i/>
          <w:sz w:val="28"/>
          <w:szCs w:val="28"/>
          <w:lang w:val="ru-RU"/>
        </w:rPr>
      </w:pPr>
      <w:r>
        <w:rPr>
          <w:b w:val="0"/>
          <w:i/>
          <w:color w:val="000000" w:themeColor="text1"/>
          <w:sz w:val="28"/>
          <w:szCs w:val="28"/>
        </w:rPr>
        <w:lastRenderedPageBreak/>
        <w:t>7</w:t>
      </w:r>
      <w:r w:rsidR="00536803" w:rsidRPr="00995797">
        <w:rPr>
          <w:b w:val="0"/>
          <w:i/>
          <w:color w:val="000000" w:themeColor="text1"/>
          <w:sz w:val="28"/>
          <w:szCs w:val="28"/>
        </w:rPr>
        <w:t>.</w:t>
      </w:r>
      <w:r w:rsidR="00DA328A">
        <w:rPr>
          <w:b w:val="0"/>
          <w:i/>
          <w:color w:val="000000" w:themeColor="text1"/>
          <w:sz w:val="28"/>
          <w:szCs w:val="28"/>
          <w:lang w:val="en-US"/>
        </w:rPr>
        <w:t xml:space="preserve"> </w:t>
      </w:r>
      <w:proofErr w:type="spellStart"/>
      <w:proofErr w:type="gramStart"/>
      <w:r w:rsidR="00995797" w:rsidRPr="00995797">
        <w:rPr>
          <w:b w:val="0"/>
          <w:i/>
          <w:color w:val="000000" w:themeColor="text1"/>
          <w:sz w:val="28"/>
          <w:szCs w:val="28"/>
          <w:lang w:val="en-US"/>
        </w:rPr>
        <w:t>Takenaka</w:t>
      </w:r>
      <w:proofErr w:type="spellEnd"/>
      <w:r w:rsidR="00995797" w:rsidRPr="00995797">
        <w:rPr>
          <w:b w:val="0"/>
          <w:i/>
          <w:color w:val="000000" w:themeColor="text1"/>
          <w:sz w:val="28"/>
          <w:szCs w:val="28"/>
          <w:lang w:val="en-US"/>
        </w:rPr>
        <w:t xml:space="preserve"> H. </w:t>
      </w:r>
      <w:proofErr w:type="spellStart"/>
      <w:r w:rsidR="00995797" w:rsidRPr="00995797">
        <w:rPr>
          <w:b w:val="0"/>
          <w:i/>
          <w:sz w:val="28"/>
          <w:szCs w:val="28"/>
        </w:rPr>
        <w:t>Reforming</w:t>
      </w:r>
      <w:proofErr w:type="spellEnd"/>
      <w:r w:rsidR="00995797" w:rsidRPr="00995797">
        <w:rPr>
          <w:b w:val="0"/>
          <w:i/>
          <w:sz w:val="28"/>
          <w:szCs w:val="28"/>
        </w:rPr>
        <w:t xml:space="preserve"> </w:t>
      </w:r>
      <w:proofErr w:type="spellStart"/>
      <w:r w:rsidR="00995797" w:rsidRPr="00995797">
        <w:rPr>
          <w:b w:val="0"/>
          <w:i/>
          <w:sz w:val="28"/>
          <w:szCs w:val="28"/>
        </w:rPr>
        <w:t>Japan's</w:t>
      </w:r>
      <w:proofErr w:type="spellEnd"/>
      <w:r w:rsidR="00995797" w:rsidRPr="00995797">
        <w:rPr>
          <w:b w:val="0"/>
          <w:i/>
          <w:sz w:val="28"/>
          <w:szCs w:val="28"/>
        </w:rPr>
        <w:t xml:space="preserve"> </w:t>
      </w:r>
      <w:proofErr w:type="spellStart"/>
      <w:r w:rsidR="00995797" w:rsidRPr="00995797">
        <w:rPr>
          <w:b w:val="0"/>
          <w:i/>
          <w:sz w:val="28"/>
          <w:szCs w:val="28"/>
        </w:rPr>
        <w:t>social</w:t>
      </w:r>
      <w:proofErr w:type="spellEnd"/>
      <w:r w:rsidR="00995797" w:rsidRPr="00995797">
        <w:rPr>
          <w:b w:val="0"/>
          <w:i/>
          <w:sz w:val="28"/>
          <w:szCs w:val="28"/>
        </w:rPr>
        <w:t xml:space="preserve"> </w:t>
      </w:r>
      <w:proofErr w:type="spellStart"/>
      <w:r w:rsidR="00995797" w:rsidRPr="00995797">
        <w:rPr>
          <w:b w:val="0"/>
          <w:i/>
          <w:sz w:val="28"/>
          <w:szCs w:val="28"/>
        </w:rPr>
        <w:t>security</w:t>
      </w:r>
      <w:proofErr w:type="spellEnd"/>
      <w:r w:rsidR="00995797" w:rsidRPr="00995797">
        <w:rPr>
          <w:b w:val="0"/>
          <w:i/>
          <w:sz w:val="28"/>
          <w:szCs w:val="28"/>
        </w:rPr>
        <w:t xml:space="preserve"> </w:t>
      </w:r>
      <w:proofErr w:type="spellStart"/>
      <w:r w:rsidR="00995797" w:rsidRPr="00995797">
        <w:rPr>
          <w:b w:val="0"/>
          <w:i/>
          <w:sz w:val="28"/>
          <w:szCs w:val="28"/>
        </w:rPr>
        <w:t>system</w:t>
      </w:r>
      <w:proofErr w:type="spellEnd"/>
      <w:r w:rsidR="00995797">
        <w:rPr>
          <w:b w:val="0"/>
          <w:i/>
          <w:sz w:val="28"/>
          <w:szCs w:val="28"/>
          <w:lang w:val="en-US"/>
        </w:rPr>
        <w:t>.</w:t>
      </w:r>
      <w:proofErr w:type="gramEnd"/>
      <w:r w:rsidR="00995797" w:rsidRPr="00995797">
        <w:rPr>
          <w:b w:val="0"/>
          <w:i/>
          <w:sz w:val="28"/>
          <w:szCs w:val="28"/>
          <w:lang w:val="en-US"/>
        </w:rPr>
        <w:t xml:space="preserve"> URL</w:t>
      </w:r>
      <w:r w:rsidR="00995797" w:rsidRPr="00995797">
        <w:rPr>
          <w:b w:val="0"/>
          <w:i/>
          <w:sz w:val="28"/>
          <w:szCs w:val="28"/>
          <w:lang w:val="ru-RU"/>
        </w:rPr>
        <w:t xml:space="preserve">: </w:t>
      </w:r>
      <w:r w:rsidR="00995797" w:rsidRPr="00995797">
        <w:rPr>
          <w:b w:val="0"/>
          <w:i/>
          <w:sz w:val="28"/>
          <w:szCs w:val="28"/>
          <w:lang w:val="en-US"/>
        </w:rPr>
        <w:t>https</w:t>
      </w:r>
      <w:r w:rsidR="00995797" w:rsidRPr="00995797">
        <w:rPr>
          <w:b w:val="0"/>
          <w:i/>
          <w:sz w:val="28"/>
          <w:szCs w:val="28"/>
          <w:lang w:val="ru-RU"/>
        </w:rPr>
        <w:t>://</w:t>
      </w:r>
      <w:r w:rsidR="00995797" w:rsidRPr="00995797">
        <w:rPr>
          <w:b w:val="0"/>
          <w:i/>
          <w:sz w:val="28"/>
          <w:szCs w:val="28"/>
          <w:lang w:val="en-US"/>
        </w:rPr>
        <w:t>www</w:t>
      </w:r>
      <w:r w:rsidR="00995797" w:rsidRPr="00995797">
        <w:rPr>
          <w:b w:val="0"/>
          <w:i/>
          <w:sz w:val="28"/>
          <w:szCs w:val="28"/>
          <w:lang w:val="ru-RU"/>
        </w:rPr>
        <w:t>.</w:t>
      </w:r>
      <w:proofErr w:type="spellStart"/>
      <w:r w:rsidR="00995797" w:rsidRPr="00995797">
        <w:rPr>
          <w:b w:val="0"/>
          <w:i/>
          <w:sz w:val="28"/>
          <w:szCs w:val="28"/>
          <w:lang w:val="en-US"/>
        </w:rPr>
        <w:t>japantimes</w:t>
      </w:r>
      <w:proofErr w:type="spellEnd"/>
      <w:r w:rsidR="00995797" w:rsidRPr="00995797">
        <w:rPr>
          <w:b w:val="0"/>
          <w:i/>
          <w:sz w:val="28"/>
          <w:szCs w:val="28"/>
          <w:lang w:val="ru-RU"/>
        </w:rPr>
        <w:t>.</w:t>
      </w:r>
      <w:r w:rsidR="00995797" w:rsidRPr="00995797">
        <w:rPr>
          <w:b w:val="0"/>
          <w:i/>
          <w:sz w:val="28"/>
          <w:szCs w:val="28"/>
          <w:lang w:val="en-US"/>
        </w:rPr>
        <w:t>co</w:t>
      </w:r>
      <w:r w:rsidR="00995797" w:rsidRPr="00995797">
        <w:rPr>
          <w:b w:val="0"/>
          <w:i/>
          <w:sz w:val="28"/>
          <w:szCs w:val="28"/>
          <w:lang w:val="ru-RU"/>
        </w:rPr>
        <w:t>.</w:t>
      </w:r>
      <w:proofErr w:type="spellStart"/>
      <w:r w:rsidR="00995797" w:rsidRPr="00995797">
        <w:rPr>
          <w:b w:val="0"/>
          <w:i/>
          <w:sz w:val="28"/>
          <w:szCs w:val="28"/>
          <w:lang w:val="en-US"/>
        </w:rPr>
        <w:t>jp</w:t>
      </w:r>
      <w:proofErr w:type="spellEnd"/>
      <w:r w:rsidR="00995797" w:rsidRPr="00995797">
        <w:rPr>
          <w:b w:val="0"/>
          <w:i/>
          <w:sz w:val="28"/>
          <w:szCs w:val="28"/>
          <w:lang w:val="ru-RU"/>
        </w:rPr>
        <w:t>/</w:t>
      </w:r>
      <w:r w:rsidR="00995797" w:rsidRPr="00995797">
        <w:rPr>
          <w:b w:val="0"/>
          <w:i/>
          <w:sz w:val="28"/>
          <w:szCs w:val="28"/>
          <w:lang w:val="en-US"/>
        </w:rPr>
        <w:t>opinion</w:t>
      </w:r>
      <w:r w:rsidR="00995797" w:rsidRPr="00995797">
        <w:rPr>
          <w:b w:val="0"/>
          <w:i/>
          <w:sz w:val="28"/>
          <w:szCs w:val="28"/>
          <w:lang w:val="ru-RU"/>
        </w:rPr>
        <w:t>/2020/03/03/</w:t>
      </w:r>
      <w:r w:rsidR="00995797" w:rsidRPr="00995797">
        <w:rPr>
          <w:b w:val="0"/>
          <w:i/>
          <w:sz w:val="28"/>
          <w:szCs w:val="28"/>
          <w:lang w:val="en-US"/>
        </w:rPr>
        <w:t>commentary</w:t>
      </w:r>
      <w:r w:rsidR="00995797" w:rsidRPr="00995797">
        <w:rPr>
          <w:b w:val="0"/>
          <w:i/>
          <w:sz w:val="28"/>
          <w:szCs w:val="28"/>
          <w:lang w:val="ru-RU"/>
        </w:rPr>
        <w:t>/</w:t>
      </w:r>
      <w:proofErr w:type="spellStart"/>
      <w:r w:rsidR="00995797" w:rsidRPr="00995797">
        <w:rPr>
          <w:b w:val="0"/>
          <w:i/>
          <w:sz w:val="28"/>
          <w:szCs w:val="28"/>
          <w:lang w:val="en-US"/>
        </w:rPr>
        <w:t>japan</w:t>
      </w:r>
      <w:proofErr w:type="spellEnd"/>
      <w:r w:rsidR="00995797" w:rsidRPr="00995797">
        <w:rPr>
          <w:b w:val="0"/>
          <w:i/>
          <w:sz w:val="28"/>
          <w:szCs w:val="28"/>
          <w:lang w:val="ru-RU"/>
        </w:rPr>
        <w:t>-</w:t>
      </w:r>
      <w:r w:rsidR="00995797" w:rsidRPr="00995797">
        <w:rPr>
          <w:b w:val="0"/>
          <w:i/>
          <w:sz w:val="28"/>
          <w:szCs w:val="28"/>
          <w:lang w:val="en-US"/>
        </w:rPr>
        <w:t>commentary</w:t>
      </w:r>
      <w:r w:rsidR="00995797" w:rsidRPr="00995797">
        <w:rPr>
          <w:b w:val="0"/>
          <w:i/>
          <w:sz w:val="28"/>
          <w:szCs w:val="28"/>
          <w:lang w:val="ru-RU"/>
        </w:rPr>
        <w:t>/</w:t>
      </w:r>
      <w:r w:rsidR="00995797" w:rsidRPr="00995797">
        <w:rPr>
          <w:b w:val="0"/>
          <w:i/>
          <w:sz w:val="28"/>
          <w:szCs w:val="28"/>
          <w:lang w:val="en-US"/>
        </w:rPr>
        <w:t>reforming</w:t>
      </w:r>
      <w:r w:rsidR="00995797" w:rsidRPr="00995797">
        <w:rPr>
          <w:b w:val="0"/>
          <w:i/>
          <w:sz w:val="28"/>
          <w:szCs w:val="28"/>
          <w:lang w:val="ru-RU"/>
        </w:rPr>
        <w:t>-</w:t>
      </w:r>
      <w:r w:rsidR="00995797" w:rsidRPr="00995797">
        <w:rPr>
          <w:b w:val="0"/>
          <w:i/>
          <w:sz w:val="28"/>
          <w:szCs w:val="28"/>
          <w:lang w:val="en-US"/>
        </w:rPr>
        <w:t>japans</w:t>
      </w:r>
      <w:r w:rsidR="00995797" w:rsidRPr="00995797">
        <w:rPr>
          <w:b w:val="0"/>
          <w:i/>
          <w:sz w:val="28"/>
          <w:szCs w:val="28"/>
          <w:lang w:val="ru-RU"/>
        </w:rPr>
        <w:t>-</w:t>
      </w:r>
      <w:r w:rsidR="00995797" w:rsidRPr="00995797">
        <w:rPr>
          <w:b w:val="0"/>
          <w:i/>
          <w:sz w:val="28"/>
          <w:szCs w:val="28"/>
          <w:lang w:val="en-US"/>
        </w:rPr>
        <w:t>social</w:t>
      </w:r>
      <w:r w:rsidR="00995797" w:rsidRPr="00995797">
        <w:rPr>
          <w:b w:val="0"/>
          <w:i/>
          <w:sz w:val="28"/>
          <w:szCs w:val="28"/>
          <w:lang w:val="ru-RU"/>
        </w:rPr>
        <w:t>-</w:t>
      </w:r>
      <w:r w:rsidR="00995797" w:rsidRPr="00995797">
        <w:rPr>
          <w:b w:val="0"/>
          <w:i/>
          <w:sz w:val="28"/>
          <w:szCs w:val="28"/>
          <w:lang w:val="en-US"/>
        </w:rPr>
        <w:t>security</w:t>
      </w:r>
      <w:r w:rsidR="00995797" w:rsidRPr="00995797">
        <w:rPr>
          <w:b w:val="0"/>
          <w:i/>
          <w:sz w:val="28"/>
          <w:szCs w:val="28"/>
          <w:lang w:val="ru-RU"/>
        </w:rPr>
        <w:t>-</w:t>
      </w:r>
      <w:r w:rsidR="00995797" w:rsidRPr="00995797">
        <w:rPr>
          <w:b w:val="0"/>
          <w:i/>
          <w:sz w:val="28"/>
          <w:szCs w:val="28"/>
          <w:lang w:val="en-US"/>
        </w:rPr>
        <w:t>system</w:t>
      </w:r>
      <w:r w:rsidR="00995797" w:rsidRPr="00995797">
        <w:rPr>
          <w:b w:val="0"/>
          <w:i/>
          <w:sz w:val="28"/>
          <w:szCs w:val="28"/>
          <w:lang w:val="ru-RU"/>
        </w:rPr>
        <w:t xml:space="preserve">/ </w:t>
      </w:r>
      <w:r w:rsidR="00995797" w:rsidRPr="00995797">
        <w:rPr>
          <w:b w:val="0"/>
          <w:i/>
          <w:color w:val="000000" w:themeColor="text1"/>
          <w:sz w:val="28"/>
          <w:szCs w:val="28"/>
          <w:lang w:val="ru-RU"/>
        </w:rPr>
        <w:t xml:space="preserve">(дата </w:t>
      </w:r>
      <w:proofErr w:type="spellStart"/>
      <w:r w:rsidR="00995797" w:rsidRPr="00995797">
        <w:rPr>
          <w:b w:val="0"/>
          <w:i/>
          <w:color w:val="000000" w:themeColor="text1"/>
          <w:sz w:val="28"/>
          <w:szCs w:val="28"/>
          <w:lang w:val="ru-RU"/>
        </w:rPr>
        <w:t>звернення</w:t>
      </w:r>
      <w:proofErr w:type="spellEnd"/>
      <w:r w:rsidR="00995797" w:rsidRPr="00995797">
        <w:rPr>
          <w:b w:val="0"/>
          <w:i/>
          <w:color w:val="000000" w:themeColor="text1"/>
          <w:sz w:val="28"/>
          <w:szCs w:val="28"/>
          <w:lang w:val="ru-RU"/>
        </w:rPr>
        <w:t>: 01.10.2020 р.).</w:t>
      </w:r>
    </w:p>
    <w:p w:rsidR="003C7D0B" w:rsidRDefault="003C7D0B" w:rsidP="003C7D0B">
      <w:pPr>
        <w:spacing w:after="0" w:line="360" w:lineRule="auto"/>
        <w:ind w:firstLine="567"/>
        <w:rPr>
          <w:rFonts w:ascii="Times New Roman" w:hAnsi="Times New Roman" w:cs="Times New Roman"/>
          <w:b/>
          <w:i/>
          <w:sz w:val="28"/>
          <w:szCs w:val="28"/>
          <w:u w:val="single"/>
          <w:lang w:val="en-US"/>
        </w:rPr>
      </w:pPr>
      <w:r>
        <w:rPr>
          <w:rFonts w:ascii="Times New Roman" w:hAnsi="Times New Roman" w:cs="Times New Roman"/>
          <w:b/>
          <w:i/>
          <w:sz w:val="28"/>
          <w:szCs w:val="28"/>
          <w:u w:val="single"/>
          <w:lang w:val="en-US"/>
        </w:rPr>
        <w:t>References</w:t>
      </w:r>
    </w:p>
    <w:p w:rsidR="00AF756D" w:rsidRPr="00174CE4" w:rsidRDefault="00AF756D" w:rsidP="00174CE4">
      <w:pPr>
        <w:spacing w:after="0" w:line="360" w:lineRule="auto"/>
        <w:ind w:firstLine="567"/>
        <w:jc w:val="both"/>
        <w:rPr>
          <w:rFonts w:ascii="Times New Roman" w:eastAsia="Times New Roman" w:hAnsi="Times New Roman" w:cs="Times New Roman"/>
          <w:i/>
          <w:sz w:val="28"/>
          <w:szCs w:val="28"/>
          <w:lang w:val="en-US"/>
        </w:rPr>
      </w:pPr>
      <w:r w:rsidRPr="00174CE4">
        <w:rPr>
          <w:rFonts w:ascii="Times New Roman" w:hAnsi="Times New Roman" w:cs="Times New Roman"/>
          <w:i/>
          <w:sz w:val="28"/>
          <w:szCs w:val="28"/>
          <w:lang w:val="en-US"/>
        </w:rPr>
        <w:t xml:space="preserve">1. </w:t>
      </w:r>
      <w:proofErr w:type="spellStart"/>
      <w:r w:rsidRPr="00174CE4">
        <w:rPr>
          <w:rFonts w:ascii="Times New Roman" w:hAnsi="Times New Roman" w:cs="Times New Roman"/>
          <w:i/>
          <w:sz w:val="28"/>
          <w:szCs w:val="28"/>
          <w:lang w:val="en-US"/>
        </w:rPr>
        <w:t>Karter</w:t>
      </w:r>
      <w:proofErr w:type="spellEnd"/>
      <w:r w:rsidRPr="00174CE4">
        <w:rPr>
          <w:rFonts w:ascii="Times New Roman" w:hAnsi="Times New Roman" w:cs="Times New Roman"/>
          <w:i/>
          <w:sz w:val="28"/>
          <w:szCs w:val="28"/>
          <w:lang w:val="en-US"/>
        </w:rPr>
        <w:t xml:space="preserve"> </w:t>
      </w:r>
      <w:proofErr w:type="spellStart"/>
      <w:r w:rsidRPr="00174CE4">
        <w:rPr>
          <w:rFonts w:ascii="Times New Roman" w:hAnsi="Times New Roman" w:cs="Times New Roman"/>
          <w:i/>
          <w:sz w:val="28"/>
          <w:szCs w:val="28"/>
          <w:lang w:val="en-US"/>
        </w:rPr>
        <w:t>Dzh</w:t>
      </w:r>
      <w:proofErr w:type="spellEnd"/>
      <w:r w:rsidRPr="00174CE4">
        <w:rPr>
          <w:rFonts w:ascii="Times New Roman" w:hAnsi="Times New Roman" w:cs="Times New Roman"/>
          <w:i/>
          <w:sz w:val="28"/>
          <w:szCs w:val="28"/>
          <w:lang w:val="en-US"/>
        </w:rPr>
        <w:t xml:space="preserve">., </w:t>
      </w:r>
      <w:proofErr w:type="spellStart"/>
      <w:r w:rsidRPr="00174CE4">
        <w:rPr>
          <w:rFonts w:ascii="Times New Roman" w:hAnsi="Times New Roman" w:cs="Times New Roman"/>
          <w:i/>
          <w:sz w:val="28"/>
          <w:szCs w:val="28"/>
          <w:lang w:val="en-US"/>
        </w:rPr>
        <w:t>Bedar</w:t>
      </w:r>
      <w:proofErr w:type="spellEnd"/>
      <w:r w:rsidRPr="00174CE4">
        <w:rPr>
          <w:rFonts w:ascii="Times New Roman" w:hAnsi="Times New Roman" w:cs="Times New Roman"/>
          <w:i/>
          <w:sz w:val="28"/>
          <w:szCs w:val="28"/>
          <w:lang w:val="en-US"/>
        </w:rPr>
        <w:t xml:space="preserve"> M., </w:t>
      </w:r>
      <w:proofErr w:type="spellStart"/>
      <w:r w:rsidRPr="00174CE4">
        <w:rPr>
          <w:rFonts w:ascii="Times New Roman" w:hAnsi="Times New Roman" w:cs="Times New Roman"/>
          <w:i/>
          <w:sz w:val="28"/>
          <w:szCs w:val="28"/>
          <w:lang w:val="en-US"/>
        </w:rPr>
        <w:t>Bista</w:t>
      </w:r>
      <w:proofErr w:type="spellEnd"/>
      <w:r w:rsidRPr="00174CE4">
        <w:rPr>
          <w:rFonts w:ascii="Times New Roman" w:hAnsi="Times New Roman" w:cs="Times New Roman"/>
          <w:i/>
          <w:sz w:val="28"/>
          <w:szCs w:val="28"/>
          <w:lang w:val="en-US"/>
        </w:rPr>
        <w:t xml:space="preserve"> S.</w:t>
      </w:r>
      <w:r w:rsidRPr="00174CE4">
        <w:rPr>
          <w:rFonts w:ascii="Times New Roman" w:hAnsi="Times New Roman" w:cs="Times New Roman"/>
          <w:i/>
          <w:sz w:val="28"/>
          <w:szCs w:val="28"/>
        </w:rPr>
        <w:t xml:space="preserve"> </w:t>
      </w:r>
      <w:r w:rsidRPr="00174CE4">
        <w:rPr>
          <w:rFonts w:ascii="Times New Roman" w:eastAsia="Times New Roman" w:hAnsi="Times New Roman" w:cs="Times New Roman"/>
          <w:i/>
          <w:sz w:val="28"/>
          <w:szCs w:val="28"/>
        </w:rPr>
        <w:t>Comparative analysis of the unemployment insurance system and insurance of employed persons in Asia and in the world. Decent Work Technical Support Unit and ILO Office for Eastern Europe and Central Asia. Moscow: ILO, 2014.102 p.(</w:t>
      </w:r>
      <w:proofErr w:type="gramStart"/>
      <w:r w:rsidRPr="00174CE4">
        <w:rPr>
          <w:rFonts w:ascii="Times New Roman" w:eastAsia="Times New Roman" w:hAnsi="Times New Roman" w:cs="Times New Roman"/>
          <w:i/>
          <w:sz w:val="28"/>
          <w:szCs w:val="28"/>
          <w:lang w:val="en-US"/>
        </w:rPr>
        <w:t>in</w:t>
      </w:r>
      <w:proofErr w:type="gramEnd"/>
      <w:r w:rsidRPr="00174CE4">
        <w:rPr>
          <w:rFonts w:ascii="Times New Roman" w:eastAsia="Times New Roman" w:hAnsi="Times New Roman" w:cs="Times New Roman"/>
          <w:i/>
          <w:sz w:val="28"/>
          <w:szCs w:val="28"/>
          <w:lang w:val="en-US"/>
        </w:rPr>
        <w:t xml:space="preserve"> Russian</w:t>
      </w:r>
      <w:r w:rsidRPr="00174CE4">
        <w:rPr>
          <w:rFonts w:ascii="Times New Roman" w:eastAsia="Times New Roman" w:hAnsi="Times New Roman" w:cs="Times New Roman"/>
          <w:i/>
          <w:sz w:val="28"/>
          <w:szCs w:val="28"/>
        </w:rPr>
        <w:t>)</w:t>
      </w:r>
    </w:p>
    <w:p w:rsidR="00AF756D" w:rsidRPr="00174CE4" w:rsidRDefault="00AF756D" w:rsidP="00174CE4">
      <w:pPr>
        <w:spacing w:after="0" w:line="360" w:lineRule="auto"/>
        <w:ind w:firstLine="567"/>
        <w:jc w:val="both"/>
        <w:rPr>
          <w:rFonts w:ascii="Times New Roman" w:eastAsia="Times New Roman" w:hAnsi="Times New Roman" w:cs="Times New Roman"/>
          <w:i/>
          <w:sz w:val="28"/>
          <w:szCs w:val="28"/>
          <w:lang w:val="en-US"/>
        </w:rPr>
      </w:pPr>
      <w:r w:rsidRPr="00174CE4">
        <w:rPr>
          <w:rFonts w:ascii="Times New Roman" w:hAnsi="Times New Roman" w:cs="Times New Roman"/>
          <w:i/>
          <w:sz w:val="28"/>
          <w:szCs w:val="28"/>
        </w:rPr>
        <w:t xml:space="preserve">2. </w:t>
      </w:r>
      <w:r w:rsidRPr="00174CE4">
        <w:rPr>
          <w:rStyle w:val="tlid-translation"/>
          <w:rFonts w:ascii="Times New Roman" w:hAnsi="Times New Roman" w:cs="Times New Roman"/>
          <w:i/>
          <w:sz w:val="28"/>
          <w:szCs w:val="28"/>
        </w:rPr>
        <w:t>Unemployment benefits in Europe and the world in 2020. URL: https://visasam.ru/emigration/vybor/posobie-po-bezraboyice-v-mire.html (</w:t>
      </w:r>
      <w:r w:rsidRPr="00174CE4">
        <w:rPr>
          <w:rFonts w:ascii="Times New Roman" w:eastAsia="Times New Roman" w:hAnsi="Times New Roman" w:cs="Times New Roman"/>
          <w:i/>
          <w:sz w:val="28"/>
          <w:szCs w:val="28"/>
          <w:lang w:val="en-GB"/>
        </w:rPr>
        <w:t>accessed 20</w:t>
      </w:r>
      <w:r w:rsidRPr="00174CE4">
        <w:rPr>
          <w:rStyle w:val="tlid-translation"/>
          <w:rFonts w:ascii="Times New Roman" w:hAnsi="Times New Roman" w:cs="Times New Roman"/>
          <w:i/>
          <w:sz w:val="28"/>
          <w:szCs w:val="28"/>
          <w:lang w:val="en-US"/>
        </w:rPr>
        <w:t>.09.2020</w:t>
      </w:r>
      <w:r w:rsidRPr="00174CE4">
        <w:rPr>
          <w:rStyle w:val="tlid-translation"/>
          <w:rFonts w:ascii="Times New Roman" w:hAnsi="Times New Roman" w:cs="Times New Roman"/>
          <w:i/>
          <w:sz w:val="28"/>
          <w:szCs w:val="28"/>
        </w:rPr>
        <w:t>).</w:t>
      </w:r>
      <w:r w:rsidRPr="00174CE4">
        <w:rPr>
          <w:rFonts w:ascii="Times New Roman" w:eastAsia="Times New Roman" w:hAnsi="Times New Roman" w:cs="Times New Roman"/>
          <w:i/>
          <w:sz w:val="28"/>
          <w:szCs w:val="28"/>
        </w:rPr>
        <w:t xml:space="preserve"> (</w:t>
      </w:r>
      <w:r w:rsidRPr="00174CE4">
        <w:rPr>
          <w:rFonts w:ascii="Times New Roman" w:eastAsia="Times New Roman" w:hAnsi="Times New Roman" w:cs="Times New Roman"/>
          <w:i/>
          <w:sz w:val="28"/>
          <w:szCs w:val="28"/>
          <w:lang w:val="en-US"/>
        </w:rPr>
        <w:t>in Russian)</w:t>
      </w:r>
    </w:p>
    <w:p w:rsidR="00AF756D" w:rsidRPr="00174CE4" w:rsidRDefault="00AF756D" w:rsidP="00174CE4">
      <w:pPr>
        <w:spacing w:after="0" w:line="360" w:lineRule="auto"/>
        <w:ind w:firstLine="567"/>
        <w:jc w:val="both"/>
        <w:rPr>
          <w:rFonts w:ascii="Times New Roman" w:eastAsia="Times New Roman" w:hAnsi="Times New Roman" w:cs="Times New Roman"/>
          <w:i/>
          <w:sz w:val="28"/>
          <w:szCs w:val="28"/>
          <w:lang w:val="en-US"/>
        </w:rPr>
      </w:pPr>
      <w:r w:rsidRPr="00174CE4">
        <w:rPr>
          <w:rFonts w:ascii="Times New Roman" w:eastAsia="Times New Roman" w:hAnsi="Times New Roman" w:cs="Times New Roman"/>
          <w:i/>
          <w:sz w:val="28"/>
          <w:szCs w:val="28"/>
          <w:lang w:val="en-US"/>
        </w:rPr>
        <w:t xml:space="preserve">3. </w:t>
      </w:r>
      <w:proofErr w:type="spellStart"/>
      <w:r w:rsidRPr="00174CE4">
        <w:rPr>
          <w:rFonts w:ascii="Times New Roman" w:eastAsia="Times New Roman" w:hAnsi="Times New Roman" w:cs="Times New Roman"/>
          <w:i/>
          <w:sz w:val="28"/>
          <w:szCs w:val="28"/>
          <w:lang w:val="en-US"/>
        </w:rPr>
        <w:t>Bezusy`j</w:t>
      </w:r>
      <w:proofErr w:type="spellEnd"/>
      <w:r w:rsidRPr="00174CE4">
        <w:rPr>
          <w:rFonts w:ascii="Times New Roman" w:eastAsia="Times New Roman" w:hAnsi="Times New Roman" w:cs="Times New Roman"/>
          <w:i/>
          <w:sz w:val="28"/>
          <w:szCs w:val="28"/>
          <w:lang w:val="en-US"/>
        </w:rPr>
        <w:t xml:space="preserve"> V.V.</w:t>
      </w:r>
      <w:r w:rsidRPr="00174CE4">
        <w:rPr>
          <w:rFonts w:ascii="Times New Roman" w:hAnsi="Times New Roman" w:cs="Times New Roman"/>
          <w:i/>
          <w:sz w:val="28"/>
          <w:szCs w:val="28"/>
        </w:rPr>
        <w:t xml:space="preserve"> </w:t>
      </w:r>
      <w:r w:rsidRPr="00174CE4">
        <w:rPr>
          <w:rStyle w:val="tlid-translation"/>
          <w:rFonts w:ascii="Times New Roman" w:hAnsi="Times New Roman" w:cs="Times New Roman"/>
          <w:i/>
          <w:sz w:val="28"/>
          <w:szCs w:val="28"/>
        </w:rPr>
        <w:t>To study foreign experience in the field of employment. Law Forum. 2010. № 4. pp. 54–57.</w:t>
      </w:r>
      <w:r w:rsidRPr="00174CE4">
        <w:rPr>
          <w:rFonts w:ascii="Times New Roman" w:eastAsia="Times New Roman" w:hAnsi="Times New Roman" w:cs="Times New Roman"/>
          <w:i/>
          <w:sz w:val="28"/>
          <w:szCs w:val="28"/>
        </w:rPr>
        <w:t xml:space="preserve"> (</w:t>
      </w:r>
      <w:r w:rsidRPr="00174CE4">
        <w:rPr>
          <w:rFonts w:ascii="Times New Roman" w:eastAsia="Times New Roman" w:hAnsi="Times New Roman" w:cs="Times New Roman"/>
          <w:i/>
          <w:sz w:val="28"/>
          <w:szCs w:val="28"/>
          <w:lang w:val="en-US"/>
        </w:rPr>
        <w:t>in Ukrainian</w:t>
      </w:r>
      <w:r w:rsidRPr="00174CE4">
        <w:rPr>
          <w:rFonts w:ascii="Times New Roman" w:eastAsia="Times New Roman" w:hAnsi="Times New Roman" w:cs="Times New Roman"/>
          <w:i/>
          <w:sz w:val="28"/>
          <w:szCs w:val="28"/>
        </w:rPr>
        <w:t>)</w:t>
      </w:r>
    </w:p>
    <w:p w:rsidR="00EF6F3F" w:rsidRPr="00174CE4" w:rsidRDefault="00AF756D" w:rsidP="00174CE4">
      <w:pPr>
        <w:spacing w:after="0" w:line="360" w:lineRule="auto"/>
        <w:ind w:firstLine="567"/>
        <w:jc w:val="both"/>
        <w:rPr>
          <w:rFonts w:ascii="Times New Roman" w:eastAsia="Times New Roman" w:hAnsi="Times New Roman" w:cs="Times New Roman"/>
          <w:i/>
          <w:sz w:val="28"/>
          <w:szCs w:val="28"/>
          <w:lang w:val="en-US"/>
        </w:rPr>
      </w:pPr>
      <w:r w:rsidRPr="00174CE4">
        <w:rPr>
          <w:rFonts w:ascii="Times New Roman" w:eastAsia="Times New Roman" w:hAnsi="Times New Roman" w:cs="Times New Roman"/>
          <w:i/>
          <w:sz w:val="28"/>
          <w:szCs w:val="28"/>
          <w:lang w:val="en-US"/>
        </w:rPr>
        <w:t xml:space="preserve">4. </w:t>
      </w:r>
      <w:r w:rsidR="00174CE4">
        <w:rPr>
          <w:rFonts w:ascii="Times New Roman" w:eastAsia="Times New Roman" w:hAnsi="Times New Roman" w:cs="Times New Roman"/>
          <w:i/>
          <w:sz w:val="28"/>
          <w:szCs w:val="28"/>
          <w:lang w:val="en-US"/>
        </w:rPr>
        <w:t xml:space="preserve"> </w:t>
      </w:r>
      <w:proofErr w:type="spellStart"/>
      <w:r w:rsidRPr="00174CE4">
        <w:rPr>
          <w:rFonts w:ascii="Times New Roman" w:eastAsia="Times New Roman" w:hAnsi="Times New Roman" w:cs="Times New Roman"/>
          <w:i/>
          <w:sz w:val="28"/>
          <w:szCs w:val="28"/>
          <w:lang w:val="en-US"/>
        </w:rPr>
        <w:t>Kargapolova</w:t>
      </w:r>
      <w:proofErr w:type="spellEnd"/>
      <w:r w:rsidRPr="00174CE4">
        <w:rPr>
          <w:rFonts w:ascii="Times New Roman" w:eastAsia="Times New Roman" w:hAnsi="Times New Roman" w:cs="Times New Roman"/>
          <w:i/>
          <w:sz w:val="28"/>
          <w:szCs w:val="28"/>
          <w:lang w:val="en-US"/>
        </w:rPr>
        <w:t xml:space="preserve"> N. G. </w:t>
      </w:r>
      <w:proofErr w:type="spellStart"/>
      <w:r w:rsidRPr="00174CE4">
        <w:rPr>
          <w:rFonts w:ascii="Times New Roman" w:eastAsia="Times New Roman" w:hAnsi="Times New Roman" w:cs="Times New Roman"/>
          <w:i/>
          <w:sz w:val="28"/>
          <w:szCs w:val="28"/>
          <w:lang w:val="en-US"/>
        </w:rPr>
        <w:t>Avramchikova</w:t>
      </w:r>
      <w:proofErr w:type="spellEnd"/>
      <w:r w:rsidRPr="00174CE4">
        <w:rPr>
          <w:rFonts w:ascii="Times New Roman" w:eastAsia="Times New Roman" w:hAnsi="Times New Roman" w:cs="Times New Roman"/>
          <w:i/>
          <w:sz w:val="28"/>
          <w:szCs w:val="28"/>
          <w:lang w:val="en-US"/>
        </w:rPr>
        <w:t xml:space="preserve"> N. T.</w:t>
      </w:r>
      <w:r w:rsidRPr="00174CE4">
        <w:rPr>
          <w:rFonts w:ascii="Times New Roman" w:hAnsi="Times New Roman" w:cs="Times New Roman"/>
          <w:i/>
          <w:sz w:val="28"/>
          <w:szCs w:val="28"/>
        </w:rPr>
        <w:t xml:space="preserve"> </w:t>
      </w:r>
      <w:r w:rsidRPr="00174CE4">
        <w:rPr>
          <w:rFonts w:ascii="Times New Roman" w:eastAsia="Times New Roman" w:hAnsi="Times New Roman" w:cs="Times New Roman"/>
          <w:i/>
          <w:sz w:val="28"/>
          <w:szCs w:val="28"/>
        </w:rPr>
        <w:t>Unemployment benefit as a financial instrument for regulating the unemployment rate. Management of social and economic systems. 2016. No. 2. P.71-73.</w:t>
      </w:r>
      <w:r w:rsidR="00EF6F3F" w:rsidRPr="00174CE4">
        <w:rPr>
          <w:rFonts w:ascii="Times New Roman" w:eastAsia="Times New Roman" w:hAnsi="Times New Roman" w:cs="Times New Roman"/>
          <w:i/>
          <w:sz w:val="28"/>
          <w:szCs w:val="28"/>
        </w:rPr>
        <w:t xml:space="preserve"> (</w:t>
      </w:r>
      <w:r w:rsidR="00EF6F3F" w:rsidRPr="00174CE4">
        <w:rPr>
          <w:rFonts w:ascii="Times New Roman" w:eastAsia="Times New Roman" w:hAnsi="Times New Roman" w:cs="Times New Roman"/>
          <w:i/>
          <w:sz w:val="28"/>
          <w:szCs w:val="28"/>
          <w:lang w:val="en-US"/>
        </w:rPr>
        <w:t>in Russian</w:t>
      </w:r>
      <w:r w:rsidR="00EF6F3F" w:rsidRPr="00174CE4">
        <w:rPr>
          <w:rFonts w:ascii="Times New Roman" w:eastAsia="Times New Roman" w:hAnsi="Times New Roman" w:cs="Times New Roman"/>
          <w:i/>
          <w:sz w:val="28"/>
          <w:szCs w:val="28"/>
        </w:rPr>
        <w:t>)</w:t>
      </w:r>
    </w:p>
    <w:p w:rsidR="00EF6F3F" w:rsidRPr="00174CE4" w:rsidRDefault="00AF756D" w:rsidP="00174CE4">
      <w:pPr>
        <w:spacing w:after="0" w:line="360" w:lineRule="auto"/>
        <w:ind w:firstLine="567"/>
        <w:jc w:val="both"/>
        <w:rPr>
          <w:rFonts w:ascii="Times New Roman" w:eastAsia="Times New Roman" w:hAnsi="Times New Roman" w:cs="Times New Roman"/>
          <w:i/>
          <w:sz w:val="28"/>
          <w:szCs w:val="28"/>
          <w:lang w:val="en-US"/>
        </w:rPr>
      </w:pPr>
      <w:r w:rsidRPr="00174CE4">
        <w:rPr>
          <w:rFonts w:ascii="Times New Roman" w:eastAsia="Times New Roman" w:hAnsi="Times New Roman" w:cs="Times New Roman"/>
          <w:i/>
          <w:sz w:val="28"/>
          <w:szCs w:val="28"/>
          <w:lang w:val="en-US"/>
        </w:rPr>
        <w:t xml:space="preserve">5. </w:t>
      </w:r>
      <w:proofErr w:type="spellStart"/>
      <w:r w:rsidR="00EF6F3F" w:rsidRPr="00174CE4">
        <w:rPr>
          <w:rFonts w:ascii="Times New Roman" w:eastAsia="Times New Roman" w:hAnsi="Times New Roman" w:cs="Times New Roman"/>
          <w:i/>
          <w:sz w:val="28"/>
          <w:szCs w:val="28"/>
          <w:lang w:val="en-US"/>
        </w:rPr>
        <w:t>Shuvalov</w:t>
      </w:r>
      <w:proofErr w:type="spellEnd"/>
      <w:r w:rsidR="00EF6F3F" w:rsidRPr="00174CE4">
        <w:rPr>
          <w:rFonts w:ascii="Times New Roman" w:eastAsia="Times New Roman" w:hAnsi="Times New Roman" w:cs="Times New Roman"/>
          <w:i/>
          <w:sz w:val="28"/>
          <w:szCs w:val="28"/>
          <w:lang w:val="en-US"/>
        </w:rPr>
        <w:t xml:space="preserve"> N.  </w:t>
      </w:r>
      <w:proofErr w:type="spellStart"/>
      <w:r w:rsidR="00EF6F3F" w:rsidRPr="00174CE4">
        <w:rPr>
          <w:rStyle w:val="tlid-translation"/>
          <w:rFonts w:ascii="Times New Roman" w:hAnsi="Times New Roman" w:cs="Times New Roman"/>
          <w:i/>
          <w:sz w:val="28"/>
          <w:szCs w:val="28"/>
        </w:rPr>
        <w:t>nemployment</w:t>
      </w:r>
      <w:proofErr w:type="spellEnd"/>
      <w:r w:rsidR="00EF6F3F" w:rsidRPr="00174CE4">
        <w:rPr>
          <w:rStyle w:val="tlid-translation"/>
          <w:rFonts w:ascii="Times New Roman" w:hAnsi="Times New Roman" w:cs="Times New Roman"/>
          <w:i/>
          <w:sz w:val="28"/>
          <w:szCs w:val="28"/>
        </w:rPr>
        <w:t xml:space="preserve"> </w:t>
      </w:r>
      <w:proofErr w:type="spellStart"/>
      <w:r w:rsidR="00EF6F3F" w:rsidRPr="00174CE4">
        <w:rPr>
          <w:rStyle w:val="tlid-translation"/>
          <w:rFonts w:ascii="Times New Roman" w:hAnsi="Times New Roman" w:cs="Times New Roman"/>
          <w:i/>
          <w:sz w:val="28"/>
          <w:szCs w:val="28"/>
        </w:rPr>
        <w:t>benefits</w:t>
      </w:r>
      <w:proofErr w:type="spellEnd"/>
      <w:r w:rsidR="00EF6F3F" w:rsidRPr="00174CE4">
        <w:rPr>
          <w:rStyle w:val="tlid-translation"/>
          <w:rFonts w:ascii="Times New Roman" w:hAnsi="Times New Roman" w:cs="Times New Roman"/>
          <w:i/>
          <w:sz w:val="28"/>
          <w:szCs w:val="28"/>
        </w:rPr>
        <w:t xml:space="preserve"> </w:t>
      </w:r>
      <w:proofErr w:type="spellStart"/>
      <w:r w:rsidR="00EF6F3F" w:rsidRPr="00174CE4">
        <w:rPr>
          <w:rStyle w:val="tlid-translation"/>
          <w:rFonts w:ascii="Times New Roman" w:hAnsi="Times New Roman" w:cs="Times New Roman"/>
          <w:i/>
          <w:sz w:val="28"/>
          <w:szCs w:val="28"/>
        </w:rPr>
        <w:t>in</w:t>
      </w:r>
      <w:proofErr w:type="spellEnd"/>
      <w:r w:rsidR="00EF6F3F" w:rsidRPr="00174CE4">
        <w:rPr>
          <w:rStyle w:val="tlid-translation"/>
          <w:rFonts w:ascii="Times New Roman" w:hAnsi="Times New Roman" w:cs="Times New Roman"/>
          <w:i/>
          <w:sz w:val="28"/>
          <w:szCs w:val="28"/>
        </w:rPr>
        <w:t xml:space="preserve"> </w:t>
      </w:r>
      <w:proofErr w:type="spellStart"/>
      <w:r w:rsidR="00EF6F3F" w:rsidRPr="00174CE4">
        <w:rPr>
          <w:rStyle w:val="tlid-translation"/>
          <w:rFonts w:ascii="Times New Roman" w:hAnsi="Times New Roman" w:cs="Times New Roman"/>
          <w:i/>
          <w:sz w:val="28"/>
          <w:szCs w:val="28"/>
        </w:rPr>
        <w:t>Sweden</w:t>
      </w:r>
      <w:proofErr w:type="spellEnd"/>
      <w:r w:rsidR="00EF6F3F" w:rsidRPr="00174CE4">
        <w:rPr>
          <w:rStyle w:val="tlid-translation"/>
          <w:rFonts w:ascii="Times New Roman" w:hAnsi="Times New Roman" w:cs="Times New Roman"/>
          <w:i/>
          <w:sz w:val="28"/>
          <w:szCs w:val="28"/>
        </w:rPr>
        <w:t xml:space="preserve"> 2019-2020. </w:t>
      </w:r>
      <w:r w:rsidR="00EF6F3F" w:rsidRPr="00174CE4">
        <w:rPr>
          <w:rStyle w:val="tlid-translation"/>
          <w:rFonts w:ascii="Times New Roman" w:hAnsi="Times New Roman" w:cs="Times New Roman"/>
          <w:i/>
          <w:sz w:val="28"/>
          <w:szCs w:val="28"/>
          <w:lang w:val="en-US"/>
        </w:rPr>
        <w:t xml:space="preserve">URL: </w:t>
      </w:r>
      <w:hyperlink r:id="rId8" w:history="1">
        <w:r w:rsidR="00EF6F3F" w:rsidRPr="00174CE4">
          <w:rPr>
            <w:rStyle w:val="a3"/>
            <w:rFonts w:ascii="Times New Roman" w:hAnsi="Times New Roman" w:cs="Times New Roman"/>
            <w:i/>
            <w:color w:val="auto"/>
            <w:sz w:val="28"/>
            <w:szCs w:val="28"/>
            <w:u w:val="none"/>
            <w:lang w:val="en-US"/>
          </w:rPr>
          <w:t>https://visasam.ru/emigration/rabota/bezrabotica-v-shvecii.html</w:t>
        </w:r>
      </w:hyperlink>
      <w:r w:rsidR="00EF6F3F" w:rsidRPr="00174CE4">
        <w:rPr>
          <w:rStyle w:val="tlid-translation"/>
          <w:rFonts w:ascii="Times New Roman" w:hAnsi="Times New Roman" w:cs="Times New Roman"/>
          <w:i/>
          <w:sz w:val="28"/>
          <w:szCs w:val="28"/>
          <w:lang w:val="en-US"/>
        </w:rPr>
        <w:t xml:space="preserve"> </w:t>
      </w:r>
      <w:r w:rsidR="00EF6F3F" w:rsidRPr="00174CE4">
        <w:rPr>
          <w:rStyle w:val="tlid-translation"/>
          <w:rFonts w:ascii="Times New Roman" w:hAnsi="Times New Roman" w:cs="Times New Roman"/>
          <w:i/>
          <w:sz w:val="28"/>
          <w:szCs w:val="28"/>
        </w:rPr>
        <w:t>(</w:t>
      </w:r>
      <w:r w:rsidR="00EF6F3F" w:rsidRPr="00174CE4">
        <w:rPr>
          <w:rFonts w:ascii="Times New Roman" w:eastAsia="Times New Roman" w:hAnsi="Times New Roman" w:cs="Times New Roman"/>
          <w:i/>
          <w:sz w:val="28"/>
          <w:szCs w:val="28"/>
          <w:lang w:val="en-GB"/>
        </w:rPr>
        <w:t>accessed 22</w:t>
      </w:r>
      <w:r w:rsidR="00EF6F3F" w:rsidRPr="00174CE4">
        <w:rPr>
          <w:rStyle w:val="tlid-translation"/>
          <w:rFonts w:ascii="Times New Roman" w:hAnsi="Times New Roman" w:cs="Times New Roman"/>
          <w:i/>
          <w:sz w:val="28"/>
          <w:szCs w:val="28"/>
          <w:lang w:val="en-US"/>
        </w:rPr>
        <w:t>.09.2020</w:t>
      </w:r>
      <w:r w:rsidR="00EF6F3F" w:rsidRPr="00174CE4">
        <w:rPr>
          <w:rStyle w:val="tlid-translation"/>
          <w:rFonts w:ascii="Times New Roman" w:hAnsi="Times New Roman" w:cs="Times New Roman"/>
          <w:i/>
          <w:sz w:val="28"/>
          <w:szCs w:val="28"/>
        </w:rPr>
        <w:t>).</w:t>
      </w:r>
      <w:r w:rsidR="00EF6F3F" w:rsidRPr="00174CE4">
        <w:rPr>
          <w:rFonts w:ascii="Times New Roman" w:eastAsia="Times New Roman" w:hAnsi="Times New Roman" w:cs="Times New Roman"/>
          <w:i/>
          <w:sz w:val="28"/>
          <w:szCs w:val="28"/>
        </w:rPr>
        <w:t xml:space="preserve"> (</w:t>
      </w:r>
      <w:r w:rsidR="00EF6F3F" w:rsidRPr="00174CE4">
        <w:rPr>
          <w:rFonts w:ascii="Times New Roman" w:eastAsia="Times New Roman" w:hAnsi="Times New Roman" w:cs="Times New Roman"/>
          <w:i/>
          <w:sz w:val="28"/>
          <w:szCs w:val="28"/>
          <w:lang w:val="en-US"/>
        </w:rPr>
        <w:t>in Russian)</w:t>
      </w:r>
    </w:p>
    <w:p w:rsidR="00EF6F3F" w:rsidRPr="00174CE4" w:rsidRDefault="00EF6F3F" w:rsidP="00174CE4">
      <w:pPr>
        <w:spacing w:after="0" w:line="360" w:lineRule="auto"/>
        <w:ind w:firstLine="567"/>
        <w:jc w:val="both"/>
        <w:rPr>
          <w:rFonts w:ascii="Times New Roman" w:eastAsia="Times New Roman" w:hAnsi="Times New Roman" w:cs="Times New Roman"/>
          <w:i/>
          <w:sz w:val="28"/>
          <w:szCs w:val="28"/>
          <w:lang w:val="en-US"/>
        </w:rPr>
      </w:pPr>
      <w:proofErr w:type="gramStart"/>
      <w:r w:rsidRPr="00174CE4">
        <w:rPr>
          <w:rFonts w:ascii="Times New Roman" w:eastAsia="Times New Roman" w:hAnsi="Times New Roman" w:cs="Times New Roman"/>
          <w:i/>
          <w:sz w:val="28"/>
          <w:szCs w:val="28"/>
          <w:lang w:val="en-US"/>
        </w:rPr>
        <w:t xml:space="preserve">6. </w:t>
      </w:r>
      <w:r w:rsidR="00AC1D22">
        <w:rPr>
          <w:rFonts w:ascii="Times New Roman" w:eastAsia="Times New Roman" w:hAnsi="Times New Roman" w:cs="Times New Roman"/>
          <w:i/>
          <w:sz w:val="28"/>
          <w:szCs w:val="28"/>
          <w:lang w:val="en-US"/>
        </w:rPr>
        <w:t xml:space="preserve"> </w:t>
      </w:r>
      <w:proofErr w:type="spellStart"/>
      <w:r w:rsidRPr="00174CE4">
        <w:rPr>
          <w:rFonts w:ascii="Times New Roman" w:eastAsia="Times New Roman" w:hAnsi="Times New Roman" w:cs="Times New Roman"/>
          <w:i/>
          <w:sz w:val="28"/>
          <w:szCs w:val="28"/>
          <w:lang w:val="en-US"/>
        </w:rPr>
        <w:t>Matrusova</w:t>
      </w:r>
      <w:proofErr w:type="spellEnd"/>
      <w:r w:rsidRPr="00174CE4">
        <w:rPr>
          <w:rFonts w:ascii="Times New Roman" w:eastAsia="Times New Roman" w:hAnsi="Times New Roman" w:cs="Times New Roman"/>
          <w:i/>
          <w:sz w:val="28"/>
          <w:szCs w:val="28"/>
          <w:lang w:val="en-US"/>
        </w:rPr>
        <w:t xml:space="preserve"> T. N.</w:t>
      </w:r>
      <w:r w:rsidRPr="00174CE4">
        <w:rPr>
          <w:rFonts w:ascii="Times New Roman" w:hAnsi="Times New Roman" w:cs="Times New Roman"/>
          <w:i/>
          <w:sz w:val="28"/>
          <w:szCs w:val="28"/>
        </w:rPr>
        <w:t xml:space="preserve"> </w:t>
      </w:r>
      <w:r w:rsidRPr="00174CE4">
        <w:rPr>
          <w:rStyle w:val="tlid-translation"/>
          <w:rFonts w:ascii="Times New Roman" w:hAnsi="Times New Roman" w:cs="Times New Roman"/>
          <w:i/>
          <w:sz w:val="28"/>
          <w:szCs w:val="28"/>
        </w:rPr>
        <w:t>Labor policy of the state in relation to older people in Japan.</w:t>
      </w:r>
      <w:proofErr w:type="gramEnd"/>
      <w:r w:rsidRPr="00174CE4">
        <w:rPr>
          <w:rStyle w:val="tlid-translation"/>
          <w:rFonts w:ascii="Times New Roman" w:hAnsi="Times New Roman" w:cs="Times New Roman"/>
          <w:i/>
          <w:sz w:val="28"/>
          <w:szCs w:val="28"/>
        </w:rPr>
        <w:t xml:space="preserve"> Labor abroad. 2003. No. 2. S.23-48. </w:t>
      </w:r>
      <w:r w:rsidRPr="00174CE4">
        <w:rPr>
          <w:rFonts w:ascii="Times New Roman" w:eastAsia="Times New Roman" w:hAnsi="Times New Roman" w:cs="Times New Roman"/>
          <w:i/>
          <w:sz w:val="28"/>
          <w:szCs w:val="28"/>
        </w:rPr>
        <w:t>(</w:t>
      </w:r>
      <w:r w:rsidRPr="00174CE4">
        <w:rPr>
          <w:rFonts w:ascii="Times New Roman" w:eastAsia="Times New Roman" w:hAnsi="Times New Roman" w:cs="Times New Roman"/>
          <w:i/>
          <w:sz w:val="28"/>
          <w:szCs w:val="28"/>
          <w:lang w:val="en-US"/>
        </w:rPr>
        <w:t>in Russian)</w:t>
      </w:r>
    </w:p>
    <w:p w:rsidR="00EF6F3F" w:rsidRPr="00174CE4" w:rsidRDefault="00EF6F3F" w:rsidP="00174CE4">
      <w:pPr>
        <w:spacing w:after="0" w:line="360" w:lineRule="auto"/>
        <w:ind w:firstLine="567"/>
        <w:jc w:val="both"/>
        <w:rPr>
          <w:rFonts w:ascii="Times New Roman" w:eastAsia="Times New Roman" w:hAnsi="Times New Roman" w:cs="Times New Roman"/>
          <w:i/>
          <w:sz w:val="28"/>
          <w:szCs w:val="28"/>
          <w:lang w:val="en-US"/>
        </w:rPr>
      </w:pPr>
      <w:proofErr w:type="gramStart"/>
      <w:r w:rsidRPr="00174CE4">
        <w:rPr>
          <w:rFonts w:ascii="Times New Roman" w:eastAsia="Times New Roman" w:hAnsi="Times New Roman" w:cs="Times New Roman"/>
          <w:i/>
          <w:sz w:val="28"/>
          <w:szCs w:val="28"/>
          <w:lang w:val="en-US"/>
        </w:rPr>
        <w:t xml:space="preserve">7. </w:t>
      </w:r>
      <w:proofErr w:type="spellStart"/>
      <w:r w:rsidRPr="00174CE4">
        <w:rPr>
          <w:rFonts w:ascii="Times New Roman" w:hAnsi="Times New Roman" w:cs="Times New Roman"/>
          <w:i/>
          <w:color w:val="000000" w:themeColor="text1"/>
          <w:sz w:val="28"/>
          <w:szCs w:val="28"/>
          <w:lang w:val="en-US"/>
        </w:rPr>
        <w:t>Takenaka</w:t>
      </w:r>
      <w:proofErr w:type="spellEnd"/>
      <w:r w:rsidRPr="00174CE4">
        <w:rPr>
          <w:rFonts w:ascii="Times New Roman" w:hAnsi="Times New Roman" w:cs="Times New Roman"/>
          <w:i/>
          <w:color w:val="000000" w:themeColor="text1"/>
          <w:sz w:val="28"/>
          <w:szCs w:val="28"/>
          <w:lang w:val="en-US"/>
        </w:rPr>
        <w:t xml:space="preserve"> H. </w:t>
      </w:r>
      <w:proofErr w:type="spellStart"/>
      <w:r w:rsidRPr="00174CE4">
        <w:rPr>
          <w:rFonts w:ascii="Times New Roman" w:hAnsi="Times New Roman" w:cs="Times New Roman"/>
          <w:i/>
          <w:sz w:val="28"/>
          <w:szCs w:val="28"/>
        </w:rPr>
        <w:t>Reforming</w:t>
      </w:r>
      <w:proofErr w:type="spellEnd"/>
      <w:r w:rsidRPr="00174CE4">
        <w:rPr>
          <w:rFonts w:ascii="Times New Roman" w:hAnsi="Times New Roman" w:cs="Times New Roman"/>
          <w:i/>
          <w:sz w:val="28"/>
          <w:szCs w:val="28"/>
        </w:rPr>
        <w:t xml:space="preserve"> </w:t>
      </w:r>
      <w:proofErr w:type="spellStart"/>
      <w:r w:rsidRPr="00174CE4">
        <w:rPr>
          <w:rFonts w:ascii="Times New Roman" w:hAnsi="Times New Roman" w:cs="Times New Roman"/>
          <w:i/>
          <w:sz w:val="28"/>
          <w:szCs w:val="28"/>
        </w:rPr>
        <w:t>Japan's</w:t>
      </w:r>
      <w:proofErr w:type="spellEnd"/>
      <w:r w:rsidRPr="00174CE4">
        <w:rPr>
          <w:rFonts w:ascii="Times New Roman" w:hAnsi="Times New Roman" w:cs="Times New Roman"/>
          <w:i/>
          <w:sz w:val="28"/>
          <w:szCs w:val="28"/>
        </w:rPr>
        <w:t xml:space="preserve"> </w:t>
      </w:r>
      <w:proofErr w:type="spellStart"/>
      <w:r w:rsidRPr="00174CE4">
        <w:rPr>
          <w:rFonts w:ascii="Times New Roman" w:hAnsi="Times New Roman" w:cs="Times New Roman"/>
          <w:i/>
          <w:sz w:val="28"/>
          <w:szCs w:val="28"/>
        </w:rPr>
        <w:t>social</w:t>
      </w:r>
      <w:proofErr w:type="spellEnd"/>
      <w:r w:rsidRPr="00174CE4">
        <w:rPr>
          <w:rFonts w:ascii="Times New Roman" w:hAnsi="Times New Roman" w:cs="Times New Roman"/>
          <w:i/>
          <w:sz w:val="28"/>
          <w:szCs w:val="28"/>
        </w:rPr>
        <w:t xml:space="preserve"> </w:t>
      </w:r>
      <w:proofErr w:type="spellStart"/>
      <w:r w:rsidRPr="00174CE4">
        <w:rPr>
          <w:rFonts w:ascii="Times New Roman" w:hAnsi="Times New Roman" w:cs="Times New Roman"/>
          <w:i/>
          <w:sz w:val="28"/>
          <w:szCs w:val="28"/>
        </w:rPr>
        <w:t>security</w:t>
      </w:r>
      <w:proofErr w:type="spellEnd"/>
      <w:r w:rsidRPr="00174CE4">
        <w:rPr>
          <w:rFonts w:ascii="Times New Roman" w:hAnsi="Times New Roman" w:cs="Times New Roman"/>
          <w:i/>
          <w:sz w:val="28"/>
          <w:szCs w:val="28"/>
        </w:rPr>
        <w:t xml:space="preserve"> </w:t>
      </w:r>
      <w:proofErr w:type="spellStart"/>
      <w:r w:rsidRPr="00174CE4">
        <w:rPr>
          <w:rFonts w:ascii="Times New Roman" w:hAnsi="Times New Roman" w:cs="Times New Roman"/>
          <w:i/>
          <w:sz w:val="28"/>
          <w:szCs w:val="28"/>
        </w:rPr>
        <w:t>system</w:t>
      </w:r>
      <w:proofErr w:type="spellEnd"/>
      <w:r w:rsidRPr="00174CE4">
        <w:rPr>
          <w:rFonts w:ascii="Times New Roman" w:hAnsi="Times New Roman" w:cs="Times New Roman"/>
          <w:i/>
          <w:sz w:val="28"/>
          <w:szCs w:val="28"/>
          <w:lang w:val="en-US"/>
        </w:rPr>
        <w:t>.</w:t>
      </w:r>
      <w:proofErr w:type="gramEnd"/>
      <w:r w:rsidRPr="00174CE4">
        <w:rPr>
          <w:rFonts w:ascii="Times New Roman" w:hAnsi="Times New Roman" w:cs="Times New Roman"/>
          <w:i/>
          <w:sz w:val="28"/>
          <w:szCs w:val="28"/>
          <w:lang w:val="en-US"/>
        </w:rPr>
        <w:t xml:space="preserve"> </w:t>
      </w:r>
      <w:r w:rsidRPr="00174CE4">
        <w:rPr>
          <w:rFonts w:ascii="Times New Roman" w:hAnsi="Times New Roman" w:cs="Times New Roman"/>
          <w:i/>
          <w:sz w:val="28"/>
          <w:szCs w:val="28"/>
          <w:lang w:val="pl-PL"/>
        </w:rPr>
        <w:t>URL: https://www.japantimes.co.jp/opinion/2020/03/03/commentary/japan-commentary/reforming-japans-social-security-system/</w:t>
      </w:r>
      <w:r w:rsidRPr="00174CE4">
        <w:rPr>
          <w:rStyle w:val="tlid-translation"/>
          <w:rFonts w:ascii="Times New Roman" w:hAnsi="Times New Roman" w:cs="Times New Roman"/>
          <w:i/>
          <w:sz w:val="28"/>
          <w:szCs w:val="28"/>
          <w:lang w:val="pl-PL"/>
        </w:rPr>
        <w:t>(</w:t>
      </w:r>
      <w:r w:rsidRPr="00174CE4">
        <w:rPr>
          <w:rFonts w:ascii="Times New Roman" w:eastAsia="Times New Roman" w:hAnsi="Times New Roman" w:cs="Times New Roman"/>
          <w:i/>
          <w:sz w:val="28"/>
          <w:szCs w:val="28"/>
          <w:lang w:val="pl-PL"/>
        </w:rPr>
        <w:t>accessed 01</w:t>
      </w:r>
      <w:r w:rsidRPr="00174CE4">
        <w:rPr>
          <w:rStyle w:val="tlid-translation"/>
          <w:rFonts w:ascii="Times New Roman" w:hAnsi="Times New Roman" w:cs="Times New Roman"/>
          <w:i/>
          <w:sz w:val="28"/>
          <w:szCs w:val="28"/>
          <w:lang w:val="pl-PL"/>
        </w:rPr>
        <w:t>.10.2020).</w:t>
      </w:r>
      <w:r w:rsidRPr="00174CE4">
        <w:rPr>
          <w:rFonts w:ascii="Times New Roman" w:eastAsia="Times New Roman" w:hAnsi="Times New Roman" w:cs="Times New Roman"/>
          <w:i/>
          <w:sz w:val="28"/>
          <w:szCs w:val="28"/>
          <w:lang w:val="pl-PL"/>
        </w:rPr>
        <w:t xml:space="preserve"> </w:t>
      </w:r>
      <w:r w:rsidRPr="00174CE4">
        <w:rPr>
          <w:rFonts w:ascii="Times New Roman" w:eastAsia="Times New Roman" w:hAnsi="Times New Roman" w:cs="Times New Roman"/>
          <w:i/>
          <w:sz w:val="28"/>
          <w:szCs w:val="28"/>
        </w:rPr>
        <w:t>(</w:t>
      </w:r>
      <w:r w:rsidRPr="00174CE4">
        <w:rPr>
          <w:rFonts w:ascii="Times New Roman" w:eastAsia="Times New Roman" w:hAnsi="Times New Roman" w:cs="Times New Roman"/>
          <w:i/>
          <w:sz w:val="28"/>
          <w:szCs w:val="28"/>
          <w:lang w:val="en-US"/>
        </w:rPr>
        <w:t>in English)</w:t>
      </w:r>
    </w:p>
    <w:p w:rsidR="00AF756D" w:rsidRPr="00174CE4" w:rsidRDefault="00AF756D" w:rsidP="00174CE4">
      <w:pPr>
        <w:spacing w:after="0" w:line="360" w:lineRule="auto"/>
        <w:ind w:firstLine="567"/>
        <w:jc w:val="both"/>
        <w:rPr>
          <w:rFonts w:ascii="Times New Roman" w:eastAsia="Times New Roman" w:hAnsi="Times New Roman" w:cs="Times New Roman"/>
          <w:i/>
          <w:sz w:val="28"/>
          <w:szCs w:val="28"/>
          <w:lang w:val="en-US"/>
        </w:rPr>
      </w:pPr>
    </w:p>
    <w:p w:rsidR="00AF756D" w:rsidRPr="00174CE4" w:rsidRDefault="00AF756D" w:rsidP="00174CE4">
      <w:pPr>
        <w:spacing w:after="0" w:line="360" w:lineRule="auto"/>
        <w:ind w:firstLine="567"/>
        <w:jc w:val="both"/>
        <w:rPr>
          <w:rFonts w:ascii="Times New Roman" w:eastAsia="Times New Roman" w:hAnsi="Times New Roman" w:cs="Times New Roman"/>
          <w:i/>
          <w:sz w:val="28"/>
          <w:szCs w:val="28"/>
          <w:lang w:val="en-US"/>
        </w:rPr>
      </w:pPr>
    </w:p>
    <w:p w:rsidR="00AF756D" w:rsidRPr="00174CE4" w:rsidRDefault="00AF756D" w:rsidP="00174CE4">
      <w:pPr>
        <w:spacing w:after="0" w:line="360" w:lineRule="auto"/>
        <w:ind w:firstLine="567"/>
        <w:jc w:val="both"/>
        <w:rPr>
          <w:rFonts w:ascii="Times New Roman" w:hAnsi="Times New Roman" w:cs="Times New Roman"/>
          <w:i/>
          <w:sz w:val="28"/>
          <w:szCs w:val="28"/>
          <w:lang w:val="en-US"/>
        </w:rPr>
      </w:pPr>
    </w:p>
    <w:sectPr w:rsidR="00AF756D" w:rsidRPr="00174CE4" w:rsidSect="007A1B5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42DBC"/>
    <w:rsid w:val="000204BB"/>
    <w:rsid w:val="00056356"/>
    <w:rsid w:val="0008146F"/>
    <w:rsid w:val="000F5DE1"/>
    <w:rsid w:val="00117F38"/>
    <w:rsid w:val="00132643"/>
    <w:rsid w:val="00142967"/>
    <w:rsid w:val="00174CE4"/>
    <w:rsid w:val="001814AD"/>
    <w:rsid w:val="001950A1"/>
    <w:rsid w:val="00195255"/>
    <w:rsid w:val="001B5C88"/>
    <w:rsid w:val="001C57C4"/>
    <w:rsid w:val="001D450D"/>
    <w:rsid w:val="00282AF0"/>
    <w:rsid w:val="002A6111"/>
    <w:rsid w:val="002A73E2"/>
    <w:rsid w:val="002A792A"/>
    <w:rsid w:val="002D14C1"/>
    <w:rsid w:val="00335D63"/>
    <w:rsid w:val="00353CB5"/>
    <w:rsid w:val="00357716"/>
    <w:rsid w:val="003C7D0B"/>
    <w:rsid w:val="003D6C74"/>
    <w:rsid w:val="003E5EA0"/>
    <w:rsid w:val="004138B3"/>
    <w:rsid w:val="00426937"/>
    <w:rsid w:val="00440F05"/>
    <w:rsid w:val="004552E6"/>
    <w:rsid w:val="004B4298"/>
    <w:rsid w:val="004E334C"/>
    <w:rsid w:val="004F7EF0"/>
    <w:rsid w:val="00511610"/>
    <w:rsid w:val="00512611"/>
    <w:rsid w:val="00536803"/>
    <w:rsid w:val="00541ED2"/>
    <w:rsid w:val="005466CD"/>
    <w:rsid w:val="00546C66"/>
    <w:rsid w:val="005C6E9C"/>
    <w:rsid w:val="00633E57"/>
    <w:rsid w:val="006440ED"/>
    <w:rsid w:val="006716C7"/>
    <w:rsid w:val="006742E0"/>
    <w:rsid w:val="006C2A71"/>
    <w:rsid w:val="006D2BF6"/>
    <w:rsid w:val="006E0328"/>
    <w:rsid w:val="00710E4F"/>
    <w:rsid w:val="007223B1"/>
    <w:rsid w:val="00744ECD"/>
    <w:rsid w:val="00772176"/>
    <w:rsid w:val="007A1B55"/>
    <w:rsid w:val="007D26CB"/>
    <w:rsid w:val="00800CAB"/>
    <w:rsid w:val="008134B0"/>
    <w:rsid w:val="0083487E"/>
    <w:rsid w:val="008420E6"/>
    <w:rsid w:val="00884357"/>
    <w:rsid w:val="008945D4"/>
    <w:rsid w:val="008A2E37"/>
    <w:rsid w:val="008A3184"/>
    <w:rsid w:val="008B753D"/>
    <w:rsid w:val="008F05E7"/>
    <w:rsid w:val="009054D8"/>
    <w:rsid w:val="009426BA"/>
    <w:rsid w:val="00942DBC"/>
    <w:rsid w:val="00947D17"/>
    <w:rsid w:val="009500DA"/>
    <w:rsid w:val="00995797"/>
    <w:rsid w:val="009B6D5F"/>
    <w:rsid w:val="009C2E47"/>
    <w:rsid w:val="009E2CC2"/>
    <w:rsid w:val="009E4526"/>
    <w:rsid w:val="00A307FE"/>
    <w:rsid w:val="00A368A4"/>
    <w:rsid w:val="00A8174E"/>
    <w:rsid w:val="00A92144"/>
    <w:rsid w:val="00AC1D22"/>
    <w:rsid w:val="00AF756D"/>
    <w:rsid w:val="00B115A9"/>
    <w:rsid w:val="00B525BF"/>
    <w:rsid w:val="00B86E56"/>
    <w:rsid w:val="00B91E32"/>
    <w:rsid w:val="00B95BF2"/>
    <w:rsid w:val="00BB7C59"/>
    <w:rsid w:val="00BD75D2"/>
    <w:rsid w:val="00BE5FE1"/>
    <w:rsid w:val="00BF6486"/>
    <w:rsid w:val="00C009FE"/>
    <w:rsid w:val="00C20A5A"/>
    <w:rsid w:val="00C834F3"/>
    <w:rsid w:val="00C91C47"/>
    <w:rsid w:val="00D155F0"/>
    <w:rsid w:val="00D32E02"/>
    <w:rsid w:val="00D74E71"/>
    <w:rsid w:val="00D7618D"/>
    <w:rsid w:val="00DA328A"/>
    <w:rsid w:val="00DD722F"/>
    <w:rsid w:val="00E32700"/>
    <w:rsid w:val="00E77631"/>
    <w:rsid w:val="00E865D4"/>
    <w:rsid w:val="00EB07E4"/>
    <w:rsid w:val="00EF6F3F"/>
    <w:rsid w:val="00F06E10"/>
    <w:rsid w:val="00F67C54"/>
    <w:rsid w:val="00F75BE5"/>
    <w:rsid w:val="00F928AF"/>
    <w:rsid w:val="00FA0CE9"/>
    <w:rsid w:val="00FA3D15"/>
    <w:rsid w:val="00FC684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B55"/>
  </w:style>
  <w:style w:type="paragraph" w:styleId="1">
    <w:name w:val="heading 1"/>
    <w:basedOn w:val="a"/>
    <w:link w:val="10"/>
    <w:uiPriority w:val="9"/>
    <w:qFormat/>
    <w:rsid w:val="009957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4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420E6"/>
    <w:rPr>
      <w:rFonts w:ascii="Courier New" w:eastAsia="Times New Roman" w:hAnsi="Courier New" w:cs="Courier New"/>
      <w:sz w:val="20"/>
      <w:szCs w:val="20"/>
    </w:rPr>
  </w:style>
  <w:style w:type="character" w:styleId="a3">
    <w:name w:val="Hyperlink"/>
    <w:basedOn w:val="a0"/>
    <w:uiPriority w:val="99"/>
    <w:unhideWhenUsed/>
    <w:rsid w:val="008A3184"/>
    <w:rPr>
      <w:color w:val="0000FF" w:themeColor="hyperlink"/>
      <w:u w:val="single"/>
    </w:rPr>
  </w:style>
  <w:style w:type="character" w:customStyle="1" w:styleId="10">
    <w:name w:val="Заголовок 1 Знак"/>
    <w:basedOn w:val="a0"/>
    <w:link w:val="1"/>
    <w:uiPriority w:val="9"/>
    <w:rsid w:val="00995797"/>
    <w:rPr>
      <w:rFonts w:ascii="Times New Roman" w:eastAsia="Times New Roman" w:hAnsi="Times New Roman" w:cs="Times New Roman"/>
      <w:b/>
      <w:bCs/>
      <w:kern w:val="36"/>
      <w:sz w:val="48"/>
      <w:szCs w:val="48"/>
    </w:rPr>
  </w:style>
  <w:style w:type="character" w:customStyle="1" w:styleId="tlid-translation">
    <w:name w:val="tlid-translation"/>
    <w:basedOn w:val="a0"/>
    <w:rsid w:val="00AF756D"/>
  </w:style>
</w:styles>
</file>

<file path=word/webSettings.xml><?xml version="1.0" encoding="utf-8"?>
<w:webSettings xmlns:r="http://schemas.openxmlformats.org/officeDocument/2006/relationships" xmlns:w="http://schemas.openxmlformats.org/wordprocessingml/2006/main">
  <w:divs>
    <w:div w:id="150102637">
      <w:bodyDiv w:val="1"/>
      <w:marLeft w:val="0"/>
      <w:marRight w:val="0"/>
      <w:marTop w:val="0"/>
      <w:marBottom w:val="0"/>
      <w:divBdr>
        <w:top w:val="none" w:sz="0" w:space="0" w:color="auto"/>
        <w:left w:val="none" w:sz="0" w:space="0" w:color="auto"/>
        <w:bottom w:val="none" w:sz="0" w:space="0" w:color="auto"/>
        <w:right w:val="none" w:sz="0" w:space="0" w:color="auto"/>
      </w:divBdr>
    </w:div>
    <w:div w:id="543637385">
      <w:bodyDiv w:val="1"/>
      <w:marLeft w:val="0"/>
      <w:marRight w:val="0"/>
      <w:marTop w:val="0"/>
      <w:marBottom w:val="0"/>
      <w:divBdr>
        <w:top w:val="none" w:sz="0" w:space="0" w:color="auto"/>
        <w:left w:val="none" w:sz="0" w:space="0" w:color="auto"/>
        <w:bottom w:val="none" w:sz="0" w:space="0" w:color="auto"/>
        <w:right w:val="none" w:sz="0" w:space="0" w:color="auto"/>
      </w:divBdr>
      <w:divsChild>
        <w:div w:id="136921060">
          <w:marLeft w:val="0"/>
          <w:marRight w:val="0"/>
          <w:marTop w:val="0"/>
          <w:marBottom w:val="0"/>
          <w:divBdr>
            <w:top w:val="none" w:sz="0" w:space="0" w:color="auto"/>
            <w:left w:val="none" w:sz="0" w:space="0" w:color="auto"/>
            <w:bottom w:val="none" w:sz="0" w:space="0" w:color="auto"/>
            <w:right w:val="none" w:sz="0" w:space="0" w:color="auto"/>
          </w:divBdr>
          <w:divsChild>
            <w:div w:id="3217129">
              <w:marLeft w:val="0"/>
              <w:marRight w:val="0"/>
              <w:marTop w:val="0"/>
              <w:marBottom w:val="0"/>
              <w:divBdr>
                <w:top w:val="none" w:sz="0" w:space="0" w:color="auto"/>
                <w:left w:val="none" w:sz="0" w:space="0" w:color="auto"/>
                <w:bottom w:val="none" w:sz="0" w:space="0" w:color="auto"/>
                <w:right w:val="none" w:sz="0" w:space="0" w:color="auto"/>
              </w:divBdr>
              <w:divsChild>
                <w:div w:id="571039540">
                  <w:marLeft w:val="0"/>
                  <w:marRight w:val="0"/>
                  <w:marTop w:val="0"/>
                  <w:marBottom w:val="0"/>
                  <w:divBdr>
                    <w:top w:val="none" w:sz="0" w:space="0" w:color="auto"/>
                    <w:left w:val="none" w:sz="0" w:space="0" w:color="auto"/>
                    <w:bottom w:val="none" w:sz="0" w:space="0" w:color="auto"/>
                    <w:right w:val="none" w:sz="0" w:space="0" w:color="auto"/>
                  </w:divBdr>
                  <w:divsChild>
                    <w:div w:id="18534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02529">
      <w:bodyDiv w:val="1"/>
      <w:marLeft w:val="0"/>
      <w:marRight w:val="0"/>
      <w:marTop w:val="0"/>
      <w:marBottom w:val="0"/>
      <w:divBdr>
        <w:top w:val="none" w:sz="0" w:space="0" w:color="auto"/>
        <w:left w:val="none" w:sz="0" w:space="0" w:color="auto"/>
        <w:bottom w:val="none" w:sz="0" w:space="0" w:color="auto"/>
        <w:right w:val="none" w:sz="0" w:space="0" w:color="auto"/>
      </w:divBdr>
      <w:divsChild>
        <w:div w:id="547189195">
          <w:marLeft w:val="0"/>
          <w:marRight w:val="0"/>
          <w:marTop w:val="0"/>
          <w:marBottom w:val="0"/>
          <w:divBdr>
            <w:top w:val="none" w:sz="0" w:space="0" w:color="auto"/>
            <w:left w:val="none" w:sz="0" w:space="0" w:color="auto"/>
            <w:bottom w:val="none" w:sz="0" w:space="0" w:color="auto"/>
            <w:right w:val="none" w:sz="0" w:space="0" w:color="auto"/>
          </w:divBdr>
          <w:divsChild>
            <w:div w:id="16630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2291">
      <w:bodyDiv w:val="1"/>
      <w:marLeft w:val="0"/>
      <w:marRight w:val="0"/>
      <w:marTop w:val="0"/>
      <w:marBottom w:val="0"/>
      <w:divBdr>
        <w:top w:val="none" w:sz="0" w:space="0" w:color="auto"/>
        <w:left w:val="none" w:sz="0" w:space="0" w:color="auto"/>
        <w:bottom w:val="none" w:sz="0" w:space="0" w:color="auto"/>
        <w:right w:val="none" w:sz="0" w:space="0" w:color="auto"/>
      </w:divBdr>
      <w:divsChild>
        <w:div w:id="140319193">
          <w:marLeft w:val="0"/>
          <w:marRight w:val="0"/>
          <w:marTop w:val="0"/>
          <w:marBottom w:val="0"/>
          <w:divBdr>
            <w:top w:val="none" w:sz="0" w:space="0" w:color="auto"/>
            <w:left w:val="none" w:sz="0" w:space="0" w:color="auto"/>
            <w:bottom w:val="none" w:sz="0" w:space="0" w:color="auto"/>
            <w:right w:val="none" w:sz="0" w:space="0" w:color="auto"/>
          </w:divBdr>
        </w:div>
      </w:divsChild>
    </w:div>
    <w:div w:id="958530923">
      <w:bodyDiv w:val="1"/>
      <w:marLeft w:val="0"/>
      <w:marRight w:val="0"/>
      <w:marTop w:val="0"/>
      <w:marBottom w:val="0"/>
      <w:divBdr>
        <w:top w:val="none" w:sz="0" w:space="0" w:color="auto"/>
        <w:left w:val="none" w:sz="0" w:space="0" w:color="auto"/>
        <w:bottom w:val="none" w:sz="0" w:space="0" w:color="auto"/>
        <w:right w:val="none" w:sz="0" w:space="0" w:color="auto"/>
      </w:divBdr>
    </w:div>
    <w:div w:id="1322079785">
      <w:bodyDiv w:val="1"/>
      <w:marLeft w:val="0"/>
      <w:marRight w:val="0"/>
      <w:marTop w:val="0"/>
      <w:marBottom w:val="0"/>
      <w:divBdr>
        <w:top w:val="none" w:sz="0" w:space="0" w:color="auto"/>
        <w:left w:val="none" w:sz="0" w:space="0" w:color="auto"/>
        <w:bottom w:val="none" w:sz="0" w:space="0" w:color="auto"/>
        <w:right w:val="none" w:sz="0" w:space="0" w:color="auto"/>
      </w:divBdr>
      <w:divsChild>
        <w:div w:id="757406120">
          <w:marLeft w:val="0"/>
          <w:marRight w:val="0"/>
          <w:marTop w:val="0"/>
          <w:marBottom w:val="0"/>
          <w:divBdr>
            <w:top w:val="none" w:sz="0" w:space="0" w:color="auto"/>
            <w:left w:val="none" w:sz="0" w:space="0" w:color="auto"/>
            <w:bottom w:val="none" w:sz="0" w:space="0" w:color="auto"/>
            <w:right w:val="none" w:sz="0" w:space="0" w:color="auto"/>
          </w:divBdr>
          <w:divsChild>
            <w:div w:id="9304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5988">
      <w:bodyDiv w:val="1"/>
      <w:marLeft w:val="0"/>
      <w:marRight w:val="0"/>
      <w:marTop w:val="0"/>
      <w:marBottom w:val="0"/>
      <w:divBdr>
        <w:top w:val="none" w:sz="0" w:space="0" w:color="auto"/>
        <w:left w:val="none" w:sz="0" w:space="0" w:color="auto"/>
        <w:bottom w:val="none" w:sz="0" w:space="0" w:color="auto"/>
        <w:right w:val="none" w:sz="0" w:space="0" w:color="auto"/>
      </w:divBdr>
    </w:div>
    <w:div w:id="1698700135">
      <w:bodyDiv w:val="1"/>
      <w:marLeft w:val="0"/>
      <w:marRight w:val="0"/>
      <w:marTop w:val="0"/>
      <w:marBottom w:val="0"/>
      <w:divBdr>
        <w:top w:val="none" w:sz="0" w:space="0" w:color="auto"/>
        <w:left w:val="none" w:sz="0" w:space="0" w:color="auto"/>
        <w:bottom w:val="none" w:sz="0" w:space="0" w:color="auto"/>
        <w:right w:val="none" w:sz="0" w:space="0" w:color="auto"/>
      </w:divBdr>
    </w:div>
    <w:div w:id="1704937083">
      <w:bodyDiv w:val="1"/>
      <w:marLeft w:val="0"/>
      <w:marRight w:val="0"/>
      <w:marTop w:val="0"/>
      <w:marBottom w:val="0"/>
      <w:divBdr>
        <w:top w:val="none" w:sz="0" w:space="0" w:color="auto"/>
        <w:left w:val="none" w:sz="0" w:space="0" w:color="auto"/>
        <w:bottom w:val="none" w:sz="0" w:space="0" w:color="auto"/>
        <w:right w:val="none" w:sz="0" w:space="0" w:color="auto"/>
      </w:divBdr>
      <w:divsChild>
        <w:div w:id="1814448539">
          <w:marLeft w:val="0"/>
          <w:marRight w:val="0"/>
          <w:marTop w:val="0"/>
          <w:marBottom w:val="0"/>
          <w:divBdr>
            <w:top w:val="none" w:sz="0" w:space="0" w:color="auto"/>
            <w:left w:val="none" w:sz="0" w:space="0" w:color="auto"/>
            <w:bottom w:val="none" w:sz="0" w:space="0" w:color="auto"/>
            <w:right w:val="none" w:sz="0" w:space="0" w:color="auto"/>
          </w:divBdr>
          <w:divsChild>
            <w:div w:id="14829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50492">
      <w:bodyDiv w:val="1"/>
      <w:marLeft w:val="0"/>
      <w:marRight w:val="0"/>
      <w:marTop w:val="0"/>
      <w:marBottom w:val="0"/>
      <w:divBdr>
        <w:top w:val="none" w:sz="0" w:space="0" w:color="auto"/>
        <w:left w:val="none" w:sz="0" w:space="0" w:color="auto"/>
        <w:bottom w:val="none" w:sz="0" w:space="0" w:color="auto"/>
        <w:right w:val="none" w:sz="0" w:space="0" w:color="auto"/>
      </w:divBdr>
    </w:div>
    <w:div w:id="1962804986">
      <w:bodyDiv w:val="1"/>
      <w:marLeft w:val="0"/>
      <w:marRight w:val="0"/>
      <w:marTop w:val="0"/>
      <w:marBottom w:val="0"/>
      <w:divBdr>
        <w:top w:val="none" w:sz="0" w:space="0" w:color="auto"/>
        <w:left w:val="none" w:sz="0" w:space="0" w:color="auto"/>
        <w:bottom w:val="none" w:sz="0" w:space="0" w:color="auto"/>
        <w:right w:val="none" w:sz="0" w:space="0" w:color="auto"/>
      </w:divBdr>
      <w:divsChild>
        <w:div w:id="2072386792">
          <w:marLeft w:val="0"/>
          <w:marRight w:val="0"/>
          <w:marTop w:val="0"/>
          <w:marBottom w:val="0"/>
          <w:divBdr>
            <w:top w:val="none" w:sz="0" w:space="0" w:color="auto"/>
            <w:left w:val="none" w:sz="0" w:space="0" w:color="auto"/>
            <w:bottom w:val="none" w:sz="0" w:space="0" w:color="auto"/>
            <w:right w:val="none" w:sz="0" w:space="0" w:color="auto"/>
          </w:divBdr>
          <w:divsChild>
            <w:div w:id="127011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0560">
      <w:bodyDiv w:val="1"/>
      <w:marLeft w:val="0"/>
      <w:marRight w:val="0"/>
      <w:marTop w:val="0"/>
      <w:marBottom w:val="0"/>
      <w:divBdr>
        <w:top w:val="none" w:sz="0" w:space="0" w:color="auto"/>
        <w:left w:val="none" w:sz="0" w:space="0" w:color="auto"/>
        <w:bottom w:val="none" w:sz="0" w:space="0" w:color="auto"/>
        <w:right w:val="none" w:sz="0" w:space="0" w:color="auto"/>
      </w:divBdr>
      <w:divsChild>
        <w:div w:id="234433715">
          <w:marLeft w:val="0"/>
          <w:marRight w:val="0"/>
          <w:marTop w:val="0"/>
          <w:marBottom w:val="0"/>
          <w:divBdr>
            <w:top w:val="none" w:sz="0" w:space="0" w:color="auto"/>
            <w:left w:val="none" w:sz="0" w:space="0" w:color="auto"/>
            <w:bottom w:val="none" w:sz="0" w:space="0" w:color="auto"/>
            <w:right w:val="none" w:sz="0" w:space="0" w:color="auto"/>
          </w:divBdr>
          <w:divsChild>
            <w:div w:id="10664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sasam.ru/emigration/rabota/bezrabotica-v-shvecii.html" TargetMode="External"/><Relationship Id="rId3" Type="http://schemas.openxmlformats.org/officeDocument/2006/relationships/settings" Target="settings.xml"/><Relationship Id="rId7" Type="http://schemas.openxmlformats.org/officeDocument/2006/relationships/hyperlink" Target="https://visasam.ru/emigration/rabota/bezrabotica-v-shveci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visasam.ru/emigration/vybor/posobie-po-bezraboyice-v-mire.html" TargetMode="External"/><Relationship Id="rId5" Type="http://schemas.openxmlformats.org/officeDocument/2006/relationships/hyperlink" Target="mailto:petrushka888@ukr.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35780-E366-46E3-8ED7-E46E090F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10</Pages>
  <Words>12680</Words>
  <Characters>7228</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75</cp:revision>
  <dcterms:created xsi:type="dcterms:W3CDTF">2020-09-22T06:04:00Z</dcterms:created>
  <dcterms:modified xsi:type="dcterms:W3CDTF">2020-10-08T05:49:00Z</dcterms:modified>
</cp:coreProperties>
</file>