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E15" w:rsidRPr="006E3DC5" w:rsidRDefault="00703E15" w:rsidP="006E3DC5">
      <w:pPr>
        <w:spacing w:after="0" w:line="240" w:lineRule="auto"/>
        <w:jc w:val="center"/>
        <w:outlineLvl w:val="0"/>
        <w:rPr>
          <w:rFonts w:ascii="Times New Roman" w:hAnsi="Times New Roman" w:cs="Times New Roman"/>
          <w:b/>
          <w:sz w:val="28"/>
          <w:szCs w:val="28"/>
          <w:lang w:val="uk-UA"/>
        </w:rPr>
      </w:pPr>
      <w:r w:rsidRPr="006E3DC5">
        <w:rPr>
          <w:rFonts w:ascii="Times New Roman" w:hAnsi="Times New Roman" w:cs="Times New Roman"/>
          <w:b/>
          <w:sz w:val="28"/>
          <w:szCs w:val="28"/>
          <w:lang w:val="uk-UA"/>
        </w:rPr>
        <w:t>Міністерство освіти і науки України</w:t>
      </w:r>
    </w:p>
    <w:p w:rsidR="00703E15" w:rsidRPr="006E3DC5" w:rsidRDefault="00703E15" w:rsidP="006E3DC5">
      <w:pPr>
        <w:spacing w:after="0" w:line="240" w:lineRule="auto"/>
        <w:jc w:val="center"/>
        <w:rPr>
          <w:rFonts w:ascii="Times New Roman" w:hAnsi="Times New Roman" w:cs="Times New Roman"/>
          <w:b/>
          <w:sz w:val="28"/>
          <w:szCs w:val="28"/>
          <w:lang w:val="uk-UA"/>
        </w:rPr>
      </w:pPr>
      <w:r w:rsidRPr="006E3DC5">
        <w:rPr>
          <w:rFonts w:ascii="Times New Roman" w:hAnsi="Times New Roman" w:cs="Times New Roman"/>
          <w:b/>
          <w:sz w:val="28"/>
          <w:szCs w:val="28"/>
          <w:lang w:val="uk-UA"/>
        </w:rPr>
        <w:t>Західноукраїнський національний університет</w:t>
      </w:r>
    </w:p>
    <w:p w:rsidR="00703E15" w:rsidRPr="006E3DC5" w:rsidRDefault="0023246D" w:rsidP="006E3DC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Факультет</w:t>
      </w:r>
      <w:r w:rsidR="00703E15" w:rsidRPr="006E3DC5">
        <w:rPr>
          <w:rFonts w:ascii="Times New Roman" w:hAnsi="Times New Roman" w:cs="Times New Roman"/>
          <w:b/>
          <w:sz w:val="28"/>
          <w:szCs w:val="28"/>
          <w:lang w:val="uk-UA"/>
        </w:rPr>
        <w:t xml:space="preserve"> економіки та управління</w:t>
      </w:r>
    </w:p>
    <w:p w:rsidR="00703E15" w:rsidRPr="006E3DC5" w:rsidRDefault="00703E15" w:rsidP="006E3DC5">
      <w:pPr>
        <w:spacing w:after="0" w:line="240" w:lineRule="auto"/>
        <w:jc w:val="center"/>
        <w:rPr>
          <w:rFonts w:ascii="Times New Roman" w:hAnsi="Times New Roman" w:cs="Times New Roman"/>
          <w:b/>
          <w:sz w:val="28"/>
          <w:szCs w:val="28"/>
          <w:lang w:val="uk-UA"/>
        </w:rPr>
      </w:pPr>
      <w:r w:rsidRPr="006E3DC5">
        <w:rPr>
          <w:rFonts w:ascii="Times New Roman" w:hAnsi="Times New Roman" w:cs="Times New Roman"/>
          <w:b/>
          <w:sz w:val="28"/>
          <w:szCs w:val="28"/>
          <w:lang w:val="uk-UA"/>
        </w:rPr>
        <w:t>Кафедра менеджменту, публічного управління та персоналу</w:t>
      </w:r>
    </w:p>
    <w:p w:rsidR="00703E15" w:rsidRPr="006E3DC5" w:rsidRDefault="00703E15" w:rsidP="00703E15">
      <w:pPr>
        <w:jc w:val="center"/>
        <w:rPr>
          <w:rFonts w:ascii="Times New Roman" w:hAnsi="Times New Roman" w:cs="Times New Roman"/>
          <w:b/>
          <w:sz w:val="28"/>
          <w:szCs w:val="28"/>
          <w:lang w:val="uk-UA"/>
        </w:rPr>
      </w:pPr>
    </w:p>
    <w:p w:rsidR="00703E15" w:rsidRPr="006E3DC5" w:rsidRDefault="00703E15" w:rsidP="00703E15">
      <w:pPr>
        <w:jc w:val="center"/>
        <w:rPr>
          <w:rFonts w:ascii="Times New Roman" w:hAnsi="Times New Roman" w:cs="Times New Roman"/>
          <w:b/>
          <w:sz w:val="28"/>
          <w:szCs w:val="28"/>
          <w:lang w:val="uk-UA"/>
        </w:rPr>
      </w:pPr>
      <w:bookmarkStart w:id="0" w:name="_GoBack"/>
      <w:bookmarkEnd w:id="0"/>
    </w:p>
    <w:p w:rsidR="00703E15" w:rsidRPr="006E3DC5" w:rsidRDefault="00703E15" w:rsidP="00703E15">
      <w:pPr>
        <w:jc w:val="center"/>
        <w:rPr>
          <w:rFonts w:ascii="Times New Roman" w:hAnsi="Times New Roman" w:cs="Times New Roman"/>
          <w:b/>
          <w:sz w:val="28"/>
          <w:szCs w:val="28"/>
          <w:lang w:val="uk-UA"/>
        </w:rPr>
      </w:pPr>
    </w:p>
    <w:p w:rsidR="00703E15" w:rsidRPr="006E3DC5" w:rsidRDefault="006E3DC5" w:rsidP="00703E15">
      <w:pPr>
        <w:jc w:val="center"/>
        <w:rPr>
          <w:rFonts w:ascii="Times New Roman" w:hAnsi="Times New Roman" w:cs="Times New Roman"/>
          <w:b/>
          <w:sz w:val="28"/>
          <w:szCs w:val="28"/>
          <w:lang w:val="uk-UA"/>
        </w:rPr>
      </w:pPr>
      <w:r w:rsidRPr="006E3DC5">
        <w:rPr>
          <w:rFonts w:ascii="Times New Roman" w:hAnsi="Times New Roman" w:cs="Times New Roman"/>
          <w:b/>
          <w:sz w:val="28"/>
          <w:szCs w:val="28"/>
          <w:lang w:val="uk-UA"/>
        </w:rPr>
        <w:t>НАДВИНИЧНИЙ ОЛЕКСАНДР СЕРГІЙОВИЧ</w:t>
      </w:r>
    </w:p>
    <w:p w:rsidR="00703E15" w:rsidRPr="006E3DC5" w:rsidRDefault="00703E15" w:rsidP="00703E15">
      <w:pPr>
        <w:jc w:val="center"/>
        <w:rPr>
          <w:rFonts w:ascii="Times New Roman" w:hAnsi="Times New Roman" w:cs="Times New Roman"/>
          <w:b/>
          <w:sz w:val="28"/>
          <w:szCs w:val="28"/>
          <w:lang w:val="uk-UA"/>
        </w:rPr>
      </w:pPr>
    </w:p>
    <w:p w:rsidR="00703E15" w:rsidRPr="006E3DC5" w:rsidRDefault="00703E15" w:rsidP="00703E15">
      <w:pPr>
        <w:jc w:val="center"/>
        <w:rPr>
          <w:rFonts w:ascii="Times New Roman" w:hAnsi="Times New Roman" w:cs="Times New Roman"/>
          <w:b/>
          <w:sz w:val="32"/>
          <w:szCs w:val="32"/>
          <w:lang w:val="uk-UA"/>
        </w:rPr>
      </w:pPr>
      <w:r w:rsidRPr="006E3DC5">
        <w:rPr>
          <w:rFonts w:ascii="Times New Roman" w:hAnsi="Times New Roman" w:cs="Times New Roman"/>
          <w:b/>
          <w:bCs/>
          <w:sz w:val="32"/>
          <w:szCs w:val="32"/>
          <w:lang w:val="uk-UA"/>
        </w:rPr>
        <w:t>Управління стратегічним потенціалом підприємства на інноваційній основі. / Management of the strategic potential of the enterprise on an innovation basis</w:t>
      </w:r>
    </w:p>
    <w:p w:rsidR="00703E15" w:rsidRPr="006E3DC5" w:rsidRDefault="00703E15" w:rsidP="00703E15">
      <w:pPr>
        <w:jc w:val="center"/>
        <w:rPr>
          <w:rFonts w:ascii="Times New Roman" w:hAnsi="Times New Roman" w:cs="Times New Roman"/>
          <w:sz w:val="28"/>
          <w:szCs w:val="28"/>
          <w:lang w:val="uk-UA"/>
        </w:rPr>
      </w:pPr>
      <w:r w:rsidRPr="006E3DC5">
        <w:rPr>
          <w:rFonts w:ascii="Times New Roman" w:hAnsi="Times New Roman" w:cs="Times New Roman"/>
          <w:sz w:val="28"/>
          <w:szCs w:val="28"/>
          <w:lang w:val="uk-UA"/>
        </w:rPr>
        <w:t xml:space="preserve">спеціальність </w:t>
      </w:r>
      <w:r w:rsidR="006E3DC5">
        <w:rPr>
          <w:rFonts w:ascii="Times New Roman" w:hAnsi="Times New Roman" w:cs="Times New Roman"/>
          <w:sz w:val="28"/>
          <w:szCs w:val="28"/>
          <w:lang w:val="uk-UA"/>
        </w:rPr>
        <w:t xml:space="preserve"> </w:t>
      </w:r>
      <w:r w:rsidRPr="006E3DC5">
        <w:rPr>
          <w:rFonts w:ascii="Times New Roman" w:hAnsi="Times New Roman" w:cs="Times New Roman"/>
          <w:sz w:val="28"/>
          <w:szCs w:val="28"/>
          <w:lang w:val="uk-UA"/>
        </w:rPr>
        <w:t>073 - Менеджмент</w:t>
      </w:r>
    </w:p>
    <w:p w:rsidR="00703E15" w:rsidRPr="006E3DC5" w:rsidRDefault="00703E15" w:rsidP="00703E15">
      <w:pPr>
        <w:jc w:val="center"/>
        <w:rPr>
          <w:rFonts w:ascii="Times New Roman" w:hAnsi="Times New Roman" w:cs="Times New Roman"/>
          <w:sz w:val="28"/>
          <w:szCs w:val="28"/>
          <w:lang w:val="uk-UA"/>
        </w:rPr>
      </w:pPr>
      <w:r w:rsidRPr="006E3DC5">
        <w:rPr>
          <w:rFonts w:ascii="Times New Roman" w:hAnsi="Times New Roman" w:cs="Times New Roman"/>
          <w:sz w:val="28"/>
          <w:szCs w:val="28"/>
          <w:lang w:val="uk-UA"/>
        </w:rPr>
        <w:t>освітня програма – «</w:t>
      </w:r>
      <w:r w:rsidR="006E3DC5" w:rsidRPr="006E3DC5">
        <w:rPr>
          <w:rFonts w:ascii="Times New Roman" w:hAnsi="Times New Roman" w:cs="Times New Roman"/>
          <w:sz w:val="28"/>
          <w:szCs w:val="28"/>
          <w:lang w:val="uk-UA"/>
        </w:rPr>
        <w:t>Менеджмент</w:t>
      </w:r>
      <w:r w:rsidRPr="006E3DC5">
        <w:rPr>
          <w:rFonts w:ascii="Times New Roman" w:hAnsi="Times New Roman" w:cs="Times New Roman"/>
          <w:sz w:val="28"/>
          <w:szCs w:val="28"/>
          <w:lang w:val="uk-UA"/>
        </w:rPr>
        <w:t>»</w:t>
      </w:r>
    </w:p>
    <w:p w:rsidR="00703E15" w:rsidRPr="006E3DC5" w:rsidRDefault="00703E15" w:rsidP="00703E15">
      <w:pPr>
        <w:jc w:val="center"/>
        <w:rPr>
          <w:rFonts w:ascii="Times New Roman" w:hAnsi="Times New Roman" w:cs="Times New Roman"/>
          <w:sz w:val="28"/>
          <w:szCs w:val="28"/>
          <w:lang w:val="uk-UA"/>
        </w:rPr>
      </w:pPr>
      <w:r w:rsidRPr="006E3DC5">
        <w:rPr>
          <w:rFonts w:ascii="Times New Roman" w:hAnsi="Times New Roman" w:cs="Times New Roman"/>
          <w:sz w:val="28"/>
          <w:szCs w:val="28"/>
          <w:lang w:val="uk-UA"/>
        </w:rPr>
        <w:t xml:space="preserve"> </w:t>
      </w:r>
    </w:p>
    <w:p w:rsidR="00703E15" w:rsidRPr="006E3DC5" w:rsidRDefault="00703E15" w:rsidP="00703E15">
      <w:pPr>
        <w:jc w:val="center"/>
        <w:rPr>
          <w:rFonts w:ascii="Times New Roman" w:hAnsi="Times New Roman" w:cs="Times New Roman"/>
          <w:sz w:val="28"/>
          <w:szCs w:val="28"/>
          <w:lang w:val="uk-UA"/>
        </w:rPr>
      </w:pPr>
      <w:r w:rsidRPr="006E3DC5">
        <w:rPr>
          <w:rFonts w:ascii="Times New Roman" w:hAnsi="Times New Roman" w:cs="Times New Roman"/>
          <w:sz w:val="28"/>
          <w:szCs w:val="28"/>
          <w:lang w:val="uk-UA"/>
        </w:rPr>
        <w:t>Кваліфікаційна робота за ступенем  вищої освіти «магістр»</w:t>
      </w:r>
    </w:p>
    <w:p w:rsidR="00703E15" w:rsidRPr="006E3DC5" w:rsidRDefault="00703E15" w:rsidP="00703E15">
      <w:pPr>
        <w:jc w:val="center"/>
        <w:rPr>
          <w:rFonts w:ascii="Times New Roman" w:hAnsi="Times New Roman" w:cs="Times New Roman"/>
          <w:lang w:val="uk-UA"/>
        </w:rPr>
      </w:pPr>
    </w:p>
    <w:p w:rsidR="00703E15" w:rsidRPr="006E3DC5" w:rsidRDefault="00703E15" w:rsidP="006E3DC5">
      <w:pPr>
        <w:spacing w:after="0" w:line="240" w:lineRule="auto"/>
        <w:ind w:left="4248"/>
        <w:jc w:val="right"/>
        <w:outlineLvl w:val="0"/>
        <w:rPr>
          <w:rFonts w:ascii="Times New Roman" w:hAnsi="Times New Roman" w:cs="Times New Roman"/>
          <w:sz w:val="28"/>
          <w:szCs w:val="28"/>
        </w:rPr>
      </w:pPr>
      <w:r w:rsidRPr="006E3DC5">
        <w:rPr>
          <w:rFonts w:ascii="Times New Roman" w:hAnsi="Times New Roman" w:cs="Times New Roman"/>
          <w:sz w:val="28"/>
          <w:szCs w:val="28"/>
        </w:rPr>
        <w:t>Виконав студент групи  МЕНм- 21</w:t>
      </w:r>
    </w:p>
    <w:p w:rsidR="00703E15" w:rsidRPr="006E3DC5" w:rsidRDefault="006E3DC5" w:rsidP="006E3DC5">
      <w:pPr>
        <w:spacing w:after="0" w:line="240" w:lineRule="auto"/>
        <w:jc w:val="right"/>
        <w:rPr>
          <w:rFonts w:ascii="Times New Roman" w:hAnsi="Times New Roman" w:cs="Times New Roman"/>
          <w:b/>
          <w:sz w:val="28"/>
          <w:szCs w:val="28"/>
          <w:lang w:val="uk-UA"/>
        </w:rPr>
      </w:pPr>
      <w:r w:rsidRPr="006E3DC5">
        <w:rPr>
          <w:rFonts w:ascii="Times New Roman" w:hAnsi="Times New Roman" w:cs="Times New Roman"/>
          <w:sz w:val="28"/>
          <w:szCs w:val="28"/>
          <w:lang w:val="uk-UA"/>
        </w:rPr>
        <w:t>Надвиничний Олександр Сергійович</w:t>
      </w:r>
    </w:p>
    <w:p w:rsidR="00703E15" w:rsidRPr="006E3DC5" w:rsidRDefault="00703E15" w:rsidP="006E3DC5">
      <w:pPr>
        <w:spacing w:after="0" w:line="240" w:lineRule="auto"/>
        <w:ind w:left="6372"/>
        <w:jc w:val="both"/>
        <w:rPr>
          <w:rFonts w:ascii="Times New Roman" w:hAnsi="Times New Roman" w:cs="Times New Roman"/>
          <w:sz w:val="28"/>
          <w:szCs w:val="28"/>
        </w:rPr>
      </w:pPr>
      <w:r w:rsidRPr="006E3DC5">
        <w:rPr>
          <w:rFonts w:ascii="Times New Roman" w:hAnsi="Times New Roman" w:cs="Times New Roman"/>
          <w:sz w:val="28"/>
          <w:szCs w:val="28"/>
        </w:rPr>
        <w:t>_________________</w:t>
      </w:r>
    </w:p>
    <w:p w:rsidR="00703E15" w:rsidRPr="006E3DC5" w:rsidRDefault="00703E15" w:rsidP="006E3DC5">
      <w:pPr>
        <w:spacing w:after="0" w:line="240" w:lineRule="auto"/>
        <w:ind w:left="6372" w:firstLine="708"/>
        <w:rPr>
          <w:rFonts w:ascii="Times New Roman" w:hAnsi="Times New Roman" w:cs="Times New Roman"/>
          <w:sz w:val="28"/>
          <w:szCs w:val="28"/>
        </w:rPr>
      </w:pPr>
      <w:r w:rsidRPr="006E3DC5">
        <w:rPr>
          <w:rFonts w:ascii="Times New Roman" w:hAnsi="Times New Roman" w:cs="Times New Roman"/>
          <w:sz w:val="28"/>
          <w:szCs w:val="28"/>
        </w:rPr>
        <w:t>підпис</w:t>
      </w:r>
    </w:p>
    <w:p w:rsidR="00703E15" w:rsidRPr="006E3DC5" w:rsidRDefault="00703E15" w:rsidP="006E3DC5">
      <w:pPr>
        <w:spacing w:after="0" w:line="240" w:lineRule="auto"/>
        <w:ind w:left="6372"/>
        <w:jc w:val="both"/>
        <w:rPr>
          <w:rFonts w:ascii="Times New Roman" w:hAnsi="Times New Roman" w:cs="Times New Roman"/>
          <w:sz w:val="28"/>
          <w:szCs w:val="28"/>
        </w:rPr>
      </w:pPr>
      <w:r w:rsidRPr="006E3DC5">
        <w:rPr>
          <w:rFonts w:ascii="Times New Roman" w:hAnsi="Times New Roman" w:cs="Times New Roman"/>
          <w:sz w:val="28"/>
          <w:szCs w:val="28"/>
        </w:rPr>
        <w:t>Науковий керівник:</w:t>
      </w:r>
    </w:p>
    <w:p w:rsidR="00703E15" w:rsidRPr="006E3DC5" w:rsidRDefault="006E3DC5" w:rsidP="006E3DC5">
      <w:pPr>
        <w:spacing w:after="0" w:line="240" w:lineRule="auto"/>
        <w:ind w:left="6372"/>
        <w:jc w:val="both"/>
        <w:rPr>
          <w:rFonts w:ascii="Times New Roman" w:hAnsi="Times New Roman" w:cs="Times New Roman"/>
          <w:sz w:val="28"/>
          <w:szCs w:val="28"/>
        </w:rPr>
      </w:pPr>
      <w:r w:rsidRPr="006E3DC5">
        <w:rPr>
          <w:rFonts w:ascii="Times New Roman" w:hAnsi="Times New Roman" w:cs="Times New Roman"/>
          <w:sz w:val="28"/>
          <w:szCs w:val="28"/>
          <w:lang w:val="uk-UA"/>
        </w:rPr>
        <w:t>к</w:t>
      </w:r>
      <w:r w:rsidR="00703E15" w:rsidRPr="006E3DC5">
        <w:rPr>
          <w:rFonts w:ascii="Times New Roman" w:hAnsi="Times New Roman" w:cs="Times New Roman"/>
          <w:sz w:val="28"/>
          <w:szCs w:val="28"/>
        </w:rPr>
        <w:t xml:space="preserve">.е.н., </w:t>
      </w:r>
      <w:r w:rsidRPr="006E3DC5">
        <w:rPr>
          <w:rFonts w:ascii="Times New Roman" w:hAnsi="Times New Roman" w:cs="Times New Roman"/>
          <w:sz w:val="28"/>
          <w:szCs w:val="28"/>
          <w:lang w:val="uk-UA"/>
        </w:rPr>
        <w:t>доцент</w:t>
      </w:r>
      <w:r w:rsidR="00703E15" w:rsidRPr="006E3DC5">
        <w:rPr>
          <w:rFonts w:ascii="Times New Roman" w:hAnsi="Times New Roman" w:cs="Times New Roman"/>
          <w:sz w:val="28"/>
          <w:szCs w:val="28"/>
        </w:rPr>
        <w:t xml:space="preserve"> </w:t>
      </w:r>
    </w:p>
    <w:p w:rsidR="00703E15" w:rsidRPr="006E3DC5" w:rsidRDefault="006E3DC5" w:rsidP="006E3DC5">
      <w:pPr>
        <w:spacing w:after="0" w:line="240" w:lineRule="auto"/>
        <w:ind w:left="6372"/>
        <w:jc w:val="both"/>
        <w:rPr>
          <w:rFonts w:ascii="Times New Roman" w:hAnsi="Times New Roman" w:cs="Times New Roman"/>
          <w:sz w:val="28"/>
          <w:szCs w:val="28"/>
          <w:lang w:val="uk-UA"/>
        </w:rPr>
      </w:pPr>
      <w:r w:rsidRPr="006E3DC5">
        <w:rPr>
          <w:rFonts w:ascii="Times New Roman" w:hAnsi="Times New Roman" w:cs="Times New Roman"/>
          <w:sz w:val="28"/>
          <w:szCs w:val="28"/>
          <w:lang w:val="uk-UA"/>
        </w:rPr>
        <w:t>Коцур А. С.</w:t>
      </w:r>
    </w:p>
    <w:p w:rsidR="00703E15" w:rsidRPr="006E3DC5" w:rsidRDefault="00703E15" w:rsidP="006E3DC5">
      <w:pPr>
        <w:spacing w:after="0" w:line="240" w:lineRule="auto"/>
        <w:ind w:left="6372"/>
        <w:jc w:val="both"/>
        <w:rPr>
          <w:rFonts w:ascii="Times New Roman" w:hAnsi="Times New Roman" w:cs="Times New Roman"/>
          <w:sz w:val="28"/>
          <w:szCs w:val="28"/>
        </w:rPr>
      </w:pPr>
      <w:r w:rsidRPr="006E3DC5">
        <w:rPr>
          <w:rFonts w:ascii="Times New Roman" w:hAnsi="Times New Roman" w:cs="Times New Roman"/>
          <w:sz w:val="28"/>
          <w:szCs w:val="28"/>
        </w:rPr>
        <w:t>___________________</w:t>
      </w:r>
    </w:p>
    <w:p w:rsidR="00703E15" w:rsidRPr="006E3DC5" w:rsidRDefault="00703E15" w:rsidP="006E3DC5">
      <w:pPr>
        <w:spacing w:after="0" w:line="240" w:lineRule="auto"/>
        <w:ind w:left="6372"/>
        <w:jc w:val="both"/>
        <w:rPr>
          <w:rFonts w:ascii="Times New Roman" w:hAnsi="Times New Roman" w:cs="Times New Roman"/>
          <w:sz w:val="28"/>
          <w:szCs w:val="28"/>
        </w:rPr>
      </w:pPr>
      <w:r w:rsidRPr="006E3DC5">
        <w:rPr>
          <w:rFonts w:ascii="Times New Roman" w:hAnsi="Times New Roman" w:cs="Times New Roman"/>
          <w:sz w:val="28"/>
          <w:szCs w:val="28"/>
        </w:rPr>
        <w:tab/>
        <w:t>підпис</w:t>
      </w:r>
    </w:p>
    <w:p w:rsidR="00703E15" w:rsidRPr="006E3DC5" w:rsidRDefault="00703E15" w:rsidP="006E3DC5">
      <w:pPr>
        <w:spacing w:after="0" w:line="240" w:lineRule="auto"/>
        <w:rPr>
          <w:rFonts w:ascii="Times New Roman" w:hAnsi="Times New Roman" w:cs="Times New Roman"/>
          <w:sz w:val="28"/>
          <w:szCs w:val="28"/>
        </w:rPr>
      </w:pPr>
      <w:r w:rsidRPr="006E3DC5">
        <w:rPr>
          <w:rFonts w:ascii="Times New Roman" w:hAnsi="Times New Roman" w:cs="Times New Roman"/>
          <w:sz w:val="28"/>
          <w:szCs w:val="28"/>
        </w:rPr>
        <w:t xml:space="preserve">Кваліфікаційну  роботу </w:t>
      </w:r>
    </w:p>
    <w:p w:rsidR="00703E15" w:rsidRPr="006E3DC5" w:rsidRDefault="00703E15" w:rsidP="006E3DC5">
      <w:pPr>
        <w:spacing w:after="0" w:line="240" w:lineRule="auto"/>
        <w:rPr>
          <w:rFonts w:ascii="Times New Roman" w:hAnsi="Times New Roman" w:cs="Times New Roman"/>
          <w:sz w:val="28"/>
          <w:szCs w:val="28"/>
        </w:rPr>
      </w:pPr>
      <w:r w:rsidRPr="006E3DC5">
        <w:rPr>
          <w:rFonts w:ascii="Times New Roman" w:hAnsi="Times New Roman" w:cs="Times New Roman"/>
          <w:sz w:val="28"/>
          <w:szCs w:val="28"/>
        </w:rPr>
        <w:t>допущено до захисту</w:t>
      </w:r>
    </w:p>
    <w:p w:rsidR="00703E15" w:rsidRPr="006E3DC5" w:rsidRDefault="00703E15" w:rsidP="006E3DC5">
      <w:pPr>
        <w:spacing w:after="0" w:line="240" w:lineRule="auto"/>
        <w:rPr>
          <w:rFonts w:ascii="Times New Roman" w:hAnsi="Times New Roman" w:cs="Times New Roman"/>
          <w:sz w:val="28"/>
          <w:szCs w:val="28"/>
        </w:rPr>
      </w:pPr>
      <w:r w:rsidRPr="006E3DC5">
        <w:rPr>
          <w:rFonts w:ascii="Times New Roman" w:hAnsi="Times New Roman" w:cs="Times New Roman"/>
          <w:sz w:val="28"/>
          <w:szCs w:val="28"/>
        </w:rPr>
        <w:t>«___» _____________ 20___р.</w:t>
      </w:r>
    </w:p>
    <w:p w:rsidR="00703E15" w:rsidRPr="006E3DC5" w:rsidRDefault="00703E15" w:rsidP="006E3DC5">
      <w:pPr>
        <w:spacing w:after="0" w:line="240" w:lineRule="auto"/>
        <w:rPr>
          <w:rFonts w:ascii="Times New Roman" w:hAnsi="Times New Roman" w:cs="Times New Roman"/>
          <w:sz w:val="28"/>
          <w:szCs w:val="28"/>
        </w:rPr>
      </w:pPr>
      <w:r w:rsidRPr="006E3DC5">
        <w:rPr>
          <w:rFonts w:ascii="Times New Roman" w:hAnsi="Times New Roman" w:cs="Times New Roman"/>
          <w:sz w:val="28"/>
          <w:szCs w:val="28"/>
        </w:rPr>
        <w:t>Завідувач кафедри</w:t>
      </w:r>
    </w:p>
    <w:p w:rsidR="00703E15" w:rsidRPr="006E3DC5" w:rsidRDefault="00703E15" w:rsidP="006E3DC5">
      <w:pPr>
        <w:spacing w:after="0" w:line="240" w:lineRule="auto"/>
        <w:rPr>
          <w:rFonts w:ascii="Times New Roman" w:hAnsi="Times New Roman" w:cs="Times New Roman"/>
          <w:sz w:val="28"/>
          <w:szCs w:val="28"/>
        </w:rPr>
      </w:pPr>
      <w:r w:rsidRPr="006E3DC5">
        <w:rPr>
          <w:rFonts w:ascii="Times New Roman" w:hAnsi="Times New Roman" w:cs="Times New Roman"/>
          <w:sz w:val="28"/>
          <w:szCs w:val="28"/>
        </w:rPr>
        <w:t>М.М. Шкільняк</w:t>
      </w:r>
    </w:p>
    <w:p w:rsidR="00703E15" w:rsidRPr="006E3DC5" w:rsidRDefault="00703E15" w:rsidP="006E3DC5">
      <w:pPr>
        <w:spacing w:after="0" w:line="240" w:lineRule="auto"/>
        <w:rPr>
          <w:rFonts w:ascii="Times New Roman" w:hAnsi="Times New Roman" w:cs="Times New Roman"/>
          <w:sz w:val="28"/>
          <w:szCs w:val="28"/>
        </w:rPr>
      </w:pPr>
      <w:r w:rsidRPr="006E3DC5">
        <w:rPr>
          <w:rFonts w:ascii="Times New Roman" w:hAnsi="Times New Roman" w:cs="Times New Roman"/>
          <w:sz w:val="28"/>
          <w:szCs w:val="28"/>
        </w:rPr>
        <w:t>________________________</w:t>
      </w:r>
    </w:p>
    <w:p w:rsidR="00703E15" w:rsidRPr="006E3DC5" w:rsidRDefault="00703E15" w:rsidP="006E3DC5">
      <w:pPr>
        <w:spacing w:after="0" w:line="240" w:lineRule="auto"/>
        <w:rPr>
          <w:rFonts w:ascii="Times New Roman" w:hAnsi="Times New Roman" w:cs="Times New Roman"/>
          <w:sz w:val="28"/>
          <w:szCs w:val="28"/>
        </w:rPr>
      </w:pPr>
      <w:r w:rsidRPr="006E3DC5">
        <w:rPr>
          <w:rFonts w:ascii="Times New Roman" w:hAnsi="Times New Roman" w:cs="Times New Roman"/>
          <w:sz w:val="28"/>
          <w:szCs w:val="28"/>
        </w:rPr>
        <w:tab/>
        <w:t>підпис</w:t>
      </w:r>
    </w:p>
    <w:p w:rsidR="00703E15" w:rsidRPr="006E3DC5" w:rsidRDefault="00703E15" w:rsidP="006E3DC5">
      <w:pPr>
        <w:spacing w:after="0" w:line="240" w:lineRule="auto"/>
        <w:jc w:val="center"/>
        <w:rPr>
          <w:rFonts w:ascii="Times New Roman" w:hAnsi="Times New Roman" w:cs="Times New Roman"/>
          <w:sz w:val="28"/>
          <w:szCs w:val="28"/>
        </w:rPr>
      </w:pPr>
    </w:p>
    <w:p w:rsidR="00703E15" w:rsidRPr="006E3DC5" w:rsidRDefault="00703E15" w:rsidP="006E3DC5">
      <w:pPr>
        <w:spacing w:after="0" w:line="240" w:lineRule="auto"/>
        <w:jc w:val="center"/>
        <w:outlineLvl w:val="0"/>
        <w:rPr>
          <w:rFonts w:ascii="Times New Roman" w:hAnsi="Times New Roman" w:cs="Times New Roman"/>
          <w:sz w:val="28"/>
          <w:szCs w:val="28"/>
        </w:rPr>
      </w:pPr>
      <w:r w:rsidRPr="006E3DC5">
        <w:rPr>
          <w:rFonts w:ascii="Times New Roman" w:hAnsi="Times New Roman" w:cs="Times New Roman"/>
          <w:sz w:val="28"/>
          <w:szCs w:val="28"/>
        </w:rPr>
        <w:t>Тернопіль – 2021</w:t>
      </w:r>
    </w:p>
    <w:p w:rsidR="00097737" w:rsidRPr="00274611" w:rsidRDefault="00097737" w:rsidP="004C2028">
      <w:pPr>
        <w:widowControl w:val="0"/>
        <w:rPr>
          <w:rFonts w:ascii="Times New Roman" w:hAnsi="Times New Roman"/>
          <w:sz w:val="28"/>
          <w:szCs w:val="28"/>
          <w:lang w:val="uk-UA"/>
        </w:rPr>
      </w:pPr>
    </w:p>
    <w:p w:rsidR="00097737" w:rsidRPr="00274611" w:rsidRDefault="00097737" w:rsidP="004C2028">
      <w:pPr>
        <w:widowControl w:val="0"/>
        <w:suppressAutoHyphens w:val="0"/>
        <w:spacing w:after="0" w:line="360" w:lineRule="auto"/>
        <w:rPr>
          <w:rFonts w:ascii="Times New Roman" w:hAnsi="Times New Roman"/>
          <w:sz w:val="28"/>
          <w:szCs w:val="28"/>
          <w:lang w:val="uk-UA"/>
        </w:rPr>
        <w:sectPr w:rsidR="00097737" w:rsidRPr="00274611" w:rsidSect="004C2028">
          <w:headerReference w:type="default" r:id="rId8"/>
          <w:pgSz w:w="11905" w:h="16837"/>
          <w:pgMar w:top="1134" w:right="851" w:bottom="1134" w:left="1418" w:header="720" w:footer="720" w:gutter="0"/>
          <w:pgNumType w:start="1"/>
          <w:cols w:space="720"/>
        </w:sectPr>
      </w:pPr>
    </w:p>
    <w:p w:rsidR="000C0C72" w:rsidRPr="00274611" w:rsidRDefault="000C0C72" w:rsidP="000C0C72">
      <w:pPr>
        <w:widowControl w:val="0"/>
        <w:spacing w:after="0" w:line="312" w:lineRule="auto"/>
        <w:jc w:val="center"/>
        <w:rPr>
          <w:b/>
          <w:lang w:val="uk-UA"/>
        </w:rPr>
      </w:pPr>
      <w:r w:rsidRPr="00274611">
        <w:rPr>
          <w:rFonts w:ascii="Times New Roman" w:hAnsi="Times New Roman"/>
          <w:b/>
          <w:sz w:val="28"/>
          <w:szCs w:val="28"/>
          <w:lang w:val="uk-UA"/>
        </w:rPr>
        <w:lastRenderedPageBreak/>
        <w:t>ЗМІСТ</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59"/>
      </w:tblGrid>
      <w:tr w:rsidR="000C0C72" w:rsidRPr="00CC1159" w:rsidTr="00CC1159">
        <w:tc>
          <w:tcPr>
            <w:tcW w:w="9067" w:type="dxa"/>
          </w:tcPr>
          <w:p w:rsidR="000C0C72" w:rsidRPr="00CC1159" w:rsidRDefault="000C0C72" w:rsidP="00CC1159">
            <w:pPr>
              <w:widowControl w:val="0"/>
              <w:spacing w:line="360" w:lineRule="auto"/>
              <w:jc w:val="both"/>
              <w:rPr>
                <w:rFonts w:ascii="Times New Roman" w:hAnsi="Times New Roman" w:cs="Times New Roman"/>
                <w:sz w:val="28"/>
                <w:szCs w:val="28"/>
                <w:lang w:val="uk-UA"/>
              </w:rPr>
            </w:pPr>
            <w:r w:rsidRPr="00CC1159">
              <w:rPr>
                <w:rFonts w:ascii="Times New Roman" w:hAnsi="Times New Roman" w:cs="Times New Roman"/>
                <w:sz w:val="28"/>
                <w:szCs w:val="28"/>
                <w:lang w:val="uk-UA"/>
              </w:rPr>
              <w:t>ВСТУП</w:t>
            </w:r>
          </w:p>
        </w:tc>
        <w:tc>
          <w:tcPr>
            <w:tcW w:w="559" w:type="dxa"/>
          </w:tcPr>
          <w:p w:rsidR="000C0C72" w:rsidRPr="00CC1159" w:rsidRDefault="000C0C72" w:rsidP="00CC1159">
            <w:pPr>
              <w:widowControl w:val="0"/>
              <w:spacing w:line="360" w:lineRule="auto"/>
              <w:jc w:val="center"/>
              <w:rPr>
                <w:rFonts w:ascii="Times New Roman" w:hAnsi="Times New Roman" w:cs="Times New Roman"/>
                <w:sz w:val="28"/>
                <w:szCs w:val="28"/>
                <w:lang w:val="uk-UA"/>
              </w:rPr>
            </w:pPr>
            <w:r w:rsidRPr="00CC1159">
              <w:rPr>
                <w:rFonts w:ascii="Times New Roman" w:hAnsi="Times New Roman" w:cs="Times New Roman"/>
                <w:sz w:val="28"/>
                <w:szCs w:val="28"/>
                <w:lang w:val="uk-UA"/>
              </w:rPr>
              <w:t>3</w:t>
            </w:r>
          </w:p>
        </w:tc>
      </w:tr>
      <w:tr w:rsidR="000C0C72" w:rsidRPr="00CC1159" w:rsidTr="00CC1159">
        <w:tc>
          <w:tcPr>
            <w:tcW w:w="9067" w:type="dxa"/>
          </w:tcPr>
          <w:p w:rsidR="000C0C72" w:rsidRPr="00CC1159" w:rsidRDefault="000C0C72" w:rsidP="00CC1159">
            <w:pPr>
              <w:widowControl w:val="0"/>
              <w:spacing w:line="360" w:lineRule="auto"/>
              <w:jc w:val="both"/>
              <w:rPr>
                <w:rFonts w:ascii="Times New Roman" w:hAnsi="Times New Roman" w:cs="Times New Roman"/>
                <w:sz w:val="28"/>
                <w:szCs w:val="28"/>
                <w:lang w:val="uk-UA"/>
              </w:rPr>
            </w:pPr>
            <w:r w:rsidRPr="00CC1159">
              <w:rPr>
                <w:rFonts w:ascii="Times New Roman" w:hAnsi="Times New Roman" w:cs="Times New Roman"/>
                <w:sz w:val="28"/>
                <w:szCs w:val="28"/>
                <w:lang w:val="uk-UA"/>
              </w:rPr>
              <w:t>РОЗДІЛ 1. ТЕОРЕТИЧНІ ПІДХОДИ ЩОДО ВИЗНАЧЕННЯ СТРАТЕГІЧНОГО ПОТЕНЦІАЛУ ПІДПРИЄМСТВА ЯК ОБЄКТУ УПРАВЛІННЯ</w:t>
            </w:r>
          </w:p>
        </w:tc>
        <w:tc>
          <w:tcPr>
            <w:tcW w:w="559" w:type="dxa"/>
          </w:tcPr>
          <w:p w:rsidR="000C0C72" w:rsidRPr="00CC1159" w:rsidRDefault="000C0C72" w:rsidP="00CC1159">
            <w:pPr>
              <w:widowControl w:val="0"/>
              <w:spacing w:line="360" w:lineRule="auto"/>
              <w:jc w:val="center"/>
              <w:rPr>
                <w:rFonts w:ascii="Times New Roman" w:hAnsi="Times New Roman" w:cs="Times New Roman"/>
                <w:sz w:val="28"/>
                <w:szCs w:val="28"/>
                <w:lang w:val="uk-UA"/>
              </w:rPr>
            </w:pPr>
          </w:p>
          <w:p w:rsidR="000C0C72" w:rsidRPr="00CC1159" w:rsidRDefault="000C0C72" w:rsidP="00CC1159">
            <w:pPr>
              <w:widowControl w:val="0"/>
              <w:spacing w:line="360" w:lineRule="auto"/>
              <w:jc w:val="center"/>
              <w:rPr>
                <w:rFonts w:ascii="Times New Roman" w:hAnsi="Times New Roman" w:cs="Times New Roman"/>
                <w:sz w:val="28"/>
                <w:szCs w:val="28"/>
                <w:lang w:val="uk-UA"/>
              </w:rPr>
            </w:pPr>
          </w:p>
          <w:p w:rsidR="000C0C72" w:rsidRPr="00CC1159" w:rsidRDefault="000C0C72" w:rsidP="00CC1159">
            <w:pPr>
              <w:widowControl w:val="0"/>
              <w:spacing w:line="360" w:lineRule="auto"/>
              <w:jc w:val="center"/>
              <w:rPr>
                <w:rFonts w:ascii="Times New Roman" w:hAnsi="Times New Roman" w:cs="Times New Roman"/>
                <w:sz w:val="28"/>
                <w:szCs w:val="28"/>
                <w:lang w:val="uk-UA"/>
              </w:rPr>
            </w:pPr>
            <w:r w:rsidRPr="00CC1159">
              <w:rPr>
                <w:rFonts w:ascii="Times New Roman" w:hAnsi="Times New Roman" w:cs="Times New Roman"/>
                <w:sz w:val="28"/>
                <w:szCs w:val="28"/>
                <w:lang w:val="uk-UA"/>
              </w:rPr>
              <w:t>6</w:t>
            </w:r>
          </w:p>
        </w:tc>
      </w:tr>
      <w:tr w:rsidR="000C0C72" w:rsidRPr="00CC1159" w:rsidTr="00CC1159">
        <w:tc>
          <w:tcPr>
            <w:tcW w:w="9067" w:type="dxa"/>
          </w:tcPr>
          <w:p w:rsidR="000C0C72" w:rsidRPr="00CC1159" w:rsidRDefault="000C0C72" w:rsidP="00CC1159">
            <w:pPr>
              <w:widowControl w:val="0"/>
              <w:spacing w:line="360" w:lineRule="auto"/>
              <w:jc w:val="both"/>
              <w:rPr>
                <w:rFonts w:ascii="Times New Roman" w:hAnsi="Times New Roman" w:cs="Times New Roman"/>
                <w:sz w:val="28"/>
                <w:szCs w:val="28"/>
                <w:lang w:val="uk-UA"/>
              </w:rPr>
            </w:pPr>
            <w:r w:rsidRPr="00CC1159">
              <w:rPr>
                <w:rFonts w:ascii="Times New Roman" w:hAnsi="Times New Roman" w:cs="Times New Roman"/>
                <w:sz w:val="28"/>
                <w:szCs w:val="28"/>
                <w:lang w:val="uk-UA"/>
              </w:rPr>
              <w:t>1.1 Категорія «стратегічний потенціал підприємства» у системі стратегічного менеджменту</w:t>
            </w:r>
            <w:r w:rsidRPr="00CC1159">
              <w:rPr>
                <w:rFonts w:ascii="Times New Roman" w:hAnsi="Times New Roman" w:cs="Times New Roman"/>
                <w:iCs/>
                <w:color w:val="000000"/>
                <w:spacing w:val="-2"/>
                <w:sz w:val="28"/>
                <w:szCs w:val="28"/>
                <w:lang w:val="uk-UA"/>
              </w:rPr>
              <w:t xml:space="preserve"> </w:t>
            </w:r>
          </w:p>
        </w:tc>
        <w:tc>
          <w:tcPr>
            <w:tcW w:w="559" w:type="dxa"/>
          </w:tcPr>
          <w:p w:rsidR="000C0C72" w:rsidRPr="00CC1159" w:rsidRDefault="000C0C72" w:rsidP="00CC1159">
            <w:pPr>
              <w:widowControl w:val="0"/>
              <w:spacing w:line="360" w:lineRule="auto"/>
              <w:jc w:val="center"/>
              <w:rPr>
                <w:rFonts w:ascii="Times New Roman" w:hAnsi="Times New Roman" w:cs="Times New Roman"/>
                <w:sz w:val="28"/>
                <w:szCs w:val="28"/>
                <w:lang w:val="uk-UA"/>
              </w:rPr>
            </w:pPr>
          </w:p>
          <w:p w:rsidR="000C0C72" w:rsidRPr="00CC1159" w:rsidRDefault="000C0C72" w:rsidP="00CC1159">
            <w:pPr>
              <w:widowControl w:val="0"/>
              <w:spacing w:line="360" w:lineRule="auto"/>
              <w:jc w:val="center"/>
              <w:rPr>
                <w:rFonts w:ascii="Times New Roman" w:hAnsi="Times New Roman" w:cs="Times New Roman"/>
                <w:sz w:val="28"/>
                <w:szCs w:val="28"/>
                <w:lang w:val="uk-UA"/>
              </w:rPr>
            </w:pPr>
            <w:r w:rsidRPr="00CC1159">
              <w:rPr>
                <w:rFonts w:ascii="Times New Roman" w:hAnsi="Times New Roman" w:cs="Times New Roman"/>
                <w:sz w:val="28"/>
                <w:szCs w:val="28"/>
                <w:lang w:val="uk-UA"/>
              </w:rPr>
              <w:t>6</w:t>
            </w:r>
          </w:p>
        </w:tc>
      </w:tr>
      <w:tr w:rsidR="000C0C72" w:rsidRPr="00CC1159" w:rsidTr="00CC1159">
        <w:tc>
          <w:tcPr>
            <w:tcW w:w="9067" w:type="dxa"/>
          </w:tcPr>
          <w:p w:rsidR="000C0C72" w:rsidRPr="00CC1159" w:rsidRDefault="000C0C72" w:rsidP="00CC1159">
            <w:pPr>
              <w:widowControl w:val="0"/>
              <w:spacing w:line="360" w:lineRule="auto"/>
              <w:jc w:val="both"/>
              <w:rPr>
                <w:rFonts w:ascii="Times New Roman" w:hAnsi="Times New Roman" w:cs="Times New Roman"/>
                <w:sz w:val="28"/>
                <w:szCs w:val="28"/>
                <w:lang w:val="uk-UA"/>
              </w:rPr>
            </w:pPr>
            <w:r w:rsidRPr="00CC1159">
              <w:rPr>
                <w:rFonts w:ascii="Times New Roman" w:eastAsia="Times New Roman" w:hAnsi="Times New Roman" w:cs="Times New Roman"/>
                <w:color w:val="000000"/>
                <w:sz w:val="28"/>
                <w:szCs w:val="28"/>
                <w:lang w:val="uk-UA"/>
              </w:rPr>
              <w:t>1.2. Сутність і види стратегічного потенціалу підприємства та підходи щодо управління ним</w:t>
            </w:r>
          </w:p>
        </w:tc>
        <w:tc>
          <w:tcPr>
            <w:tcW w:w="559" w:type="dxa"/>
          </w:tcPr>
          <w:p w:rsidR="000C0C72" w:rsidRPr="00CC1159" w:rsidRDefault="000C0C72" w:rsidP="00CC1159">
            <w:pPr>
              <w:widowControl w:val="0"/>
              <w:spacing w:line="360" w:lineRule="auto"/>
              <w:jc w:val="center"/>
              <w:rPr>
                <w:rFonts w:ascii="Times New Roman" w:hAnsi="Times New Roman" w:cs="Times New Roman"/>
                <w:sz w:val="28"/>
                <w:szCs w:val="28"/>
                <w:lang w:val="uk-UA"/>
              </w:rPr>
            </w:pPr>
          </w:p>
          <w:p w:rsidR="000C0C72" w:rsidRPr="00CC1159" w:rsidRDefault="000C0C72" w:rsidP="00CC1159">
            <w:pPr>
              <w:widowControl w:val="0"/>
              <w:spacing w:line="360" w:lineRule="auto"/>
              <w:jc w:val="center"/>
              <w:rPr>
                <w:rFonts w:ascii="Times New Roman" w:hAnsi="Times New Roman" w:cs="Times New Roman"/>
                <w:sz w:val="28"/>
                <w:szCs w:val="28"/>
                <w:lang w:val="uk-UA"/>
              </w:rPr>
            </w:pPr>
            <w:r w:rsidRPr="00CC1159">
              <w:rPr>
                <w:rFonts w:ascii="Times New Roman" w:hAnsi="Times New Roman" w:cs="Times New Roman"/>
                <w:sz w:val="28"/>
                <w:szCs w:val="28"/>
                <w:lang w:val="uk-UA"/>
              </w:rPr>
              <w:t>14</w:t>
            </w:r>
          </w:p>
        </w:tc>
      </w:tr>
      <w:tr w:rsidR="000C0C72" w:rsidRPr="00CC1159" w:rsidTr="00CC1159">
        <w:tc>
          <w:tcPr>
            <w:tcW w:w="9067" w:type="dxa"/>
          </w:tcPr>
          <w:p w:rsidR="000C0C72" w:rsidRPr="00CC1159" w:rsidRDefault="000C0C72" w:rsidP="00CC1159">
            <w:pPr>
              <w:widowControl w:val="0"/>
              <w:spacing w:line="360" w:lineRule="auto"/>
              <w:jc w:val="both"/>
              <w:rPr>
                <w:rFonts w:ascii="Times New Roman" w:hAnsi="Times New Roman" w:cs="Times New Roman"/>
                <w:sz w:val="28"/>
                <w:szCs w:val="28"/>
                <w:lang w:val="uk-UA"/>
              </w:rPr>
            </w:pPr>
            <w:r w:rsidRPr="00CC1159">
              <w:rPr>
                <w:rFonts w:ascii="Times New Roman" w:hAnsi="Times New Roman" w:cs="Times New Roman"/>
                <w:sz w:val="28"/>
                <w:szCs w:val="28"/>
                <w:lang w:val="uk-UA"/>
              </w:rPr>
              <w:t>Висновки до першого розділу</w:t>
            </w:r>
          </w:p>
        </w:tc>
        <w:tc>
          <w:tcPr>
            <w:tcW w:w="559" w:type="dxa"/>
          </w:tcPr>
          <w:p w:rsidR="000C0C72" w:rsidRPr="00CC1159" w:rsidRDefault="000C0C72" w:rsidP="00CC1159">
            <w:pPr>
              <w:widowControl w:val="0"/>
              <w:spacing w:line="360" w:lineRule="auto"/>
              <w:jc w:val="center"/>
              <w:rPr>
                <w:rFonts w:ascii="Times New Roman" w:hAnsi="Times New Roman" w:cs="Times New Roman"/>
                <w:sz w:val="28"/>
                <w:szCs w:val="28"/>
                <w:lang w:val="uk-UA"/>
              </w:rPr>
            </w:pPr>
            <w:r w:rsidRPr="00CC1159">
              <w:rPr>
                <w:rFonts w:ascii="Times New Roman" w:hAnsi="Times New Roman" w:cs="Times New Roman"/>
                <w:sz w:val="28"/>
                <w:szCs w:val="28"/>
                <w:lang w:val="uk-UA"/>
              </w:rPr>
              <w:t>23</w:t>
            </w:r>
          </w:p>
        </w:tc>
      </w:tr>
      <w:tr w:rsidR="000C0C72" w:rsidRPr="00CC1159" w:rsidTr="00CC1159">
        <w:tc>
          <w:tcPr>
            <w:tcW w:w="9067" w:type="dxa"/>
          </w:tcPr>
          <w:p w:rsidR="000C0C72" w:rsidRPr="00CC1159" w:rsidRDefault="000C0C72" w:rsidP="00CC1159">
            <w:pPr>
              <w:widowControl w:val="0"/>
              <w:spacing w:line="360" w:lineRule="auto"/>
              <w:jc w:val="both"/>
              <w:rPr>
                <w:rFonts w:ascii="Times New Roman" w:hAnsi="Times New Roman" w:cs="Times New Roman"/>
                <w:sz w:val="28"/>
                <w:szCs w:val="28"/>
                <w:lang w:val="uk-UA"/>
              </w:rPr>
            </w:pPr>
            <w:r w:rsidRPr="00CC1159">
              <w:rPr>
                <w:rFonts w:ascii="Times New Roman" w:hAnsi="Times New Roman" w:cs="Times New Roman"/>
                <w:sz w:val="28"/>
                <w:szCs w:val="28"/>
                <w:lang w:val="uk-UA"/>
              </w:rPr>
              <w:t>РОЗДІЛ 2. УПРАВЛІННЯ СТРАТЕГІЧНИМ ПОТЕНЦІАЛОМ ПІДПРИЄМСТВА</w:t>
            </w:r>
          </w:p>
        </w:tc>
        <w:tc>
          <w:tcPr>
            <w:tcW w:w="559" w:type="dxa"/>
          </w:tcPr>
          <w:p w:rsidR="00CC1159" w:rsidRDefault="00CC1159" w:rsidP="00CC1159">
            <w:pPr>
              <w:widowControl w:val="0"/>
              <w:spacing w:line="360" w:lineRule="auto"/>
              <w:jc w:val="center"/>
              <w:rPr>
                <w:rFonts w:ascii="Times New Roman" w:hAnsi="Times New Roman" w:cs="Times New Roman"/>
                <w:sz w:val="28"/>
                <w:szCs w:val="28"/>
                <w:lang w:val="uk-UA"/>
              </w:rPr>
            </w:pPr>
          </w:p>
          <w:p w:rsidR="000C0C72" w:rsidRPr="00CC1159" w:rsidRDefault="000C0C72" w:rsidP="00CC1159">
            <w:pPr>
              <w:widowControl w:val="0"/>
              <w:spacing w:line="360" w:lineRule="auto"/>
              <w:jc w:val="center"/>
              <w:rPr>
                <w:rFonts w:ascii="Times New Roman" w:hAnsi="Times New Roman" w:cs="Times New Roman"/>
                <w:sz w:val="28"/>
                <w:szCs w:val="28"/>
                <w:lang w:val="uk-UA"/>
              </w:rPr>
            </w:pPr>
            <w:r w:rsidRPr="00CC1159">
              <w:rPr>
                <w:rFonts w:ascii="Times New Roman" w:hAnsi="Times New Roman" w:cs="Times New Roman"/>
                <w:sz w:val="28"/>
                <w:szCs w:val="28"/>
                <w:lang w:val="uk-UA"/>
              </w:rPr>
              <w:t>25</w:t>
            </w:r>
          </w:p>
        </w:tc>
      </w:tr>
      <w:tr w:rsidR="000C0C72" w:rsidRPr="00CC1159" w:rsidTr="00CC1159">
        <w:tc>
          <w:tcPr>
            <w:tcW w:w="9067" w:type="dxa"/>
          </w:tcPr>
          <w:p w:rsidR="000C0C72" w:rsidRPr="00CC1159" w:rsidRDefault="000C0C72" w:rsidP="00CC1159">
            <w:pPr>
              <w:widowControl w:val="0"/>
              <w:spacing w:line="360" w:lineRule="auto"/>
              <w:jc w:val="both"/>
              <w:rPr>
                <w:rFonts w:ascii="Times New Roman" w:hAnsi="Times New Roman" w:cs="Times New Roman"/>
                <w:sz w:val="28"/>
                <w:szCs w:val="28"/>
                <w:lang w:val="uk-UA"/>
              </w:rPr>
            </w:pPr>
            <w:r w:rsidRPr="00CC1159">
              <w:rPr>
                <w:rFonts w:ascii="Times New Roman" w:hAnsi="Times New Roman" w:cs="Times New Roman"/>
                <w:sz w:val="28"/>
                <w:szCs w:val="28"/>
                <w:lang w:val="uk-UA"/>
              </w:rPr>
              <w:t>2.1 Соціально-економічна характеристика стратегічного потенціалу ТзОВ «Фокстрот. Техніка для дому»</w:t>
            </w:r>
          </w:p>
        </w:tc>
        <w:tc>
          <w:tcPr>
            <w:tcW w:w="559" w:type="dxa"/>
          </w:tcPr>
          <w:p w:rsidR="00CC1159" w:rsidRDefault="00CC1159" w:rsidP="00CC1159">
            <w:pPr>
              <w:widowControl w:val="0"/>
              <w:spacing w:line="360" w:lineRule="auto"/>
              <w:jc w:val="center"/>
              <w:rPr>
                <w:rFonts w:ascii="Times New Roman" w:hAnsi="Times New Roman" w:cs="Times New Roman"/>
                <w:sz w:val="28"/>
                <w:szCs w:val="28"/>
                <w:lang w:val="uk-UA"/>
              </w:rPr>
            </w:pPr>
          </w:p>
          <w:p w:rsidR="000C0C72" w:rsidRPr="00CC1159" w:rsidRDefault="000C0C72" w:rsidP="00CC1159">
            <w:pPr>
              <w:widowControl w:val="0"/>
              <w:spacing w:line="360" w:lineRule="auto"/>
              <w:jc w:val="center"/>
              <w:rPr>
                <w:rFonts w:ascii="Times New Roman" w:hAnsi="Times New Roman" w:cs="Times New Roman"/>
                <w:sz w:val="28"/>
                <w:szCs w:val="28"/>
                <w:lang w:val="uk-UA"/>
              </w:rPr>
            </w:pPr>
            <w:r w:rsidRPr="00CC1159">
              <w:rPr>
                <w:rFonts w:ascii="Times New Roman" w:hAnsi="Times New Roman" w:cs="Times New Roman"/>
                <w:sz w:val="28"/>
                <w:szCs w:val="28"/>
                <w:lang w:val="uk-UA"/>
              </w:rPr>
              <w:t>25</w:t>
            </w:r>
          </w:p>
        </w:tc>
      </w:tr>
      <w:tr w:rsidR="000C0C72" w:rsidRPr="00CC1159" w:rsidTr="00CC1159">
        <w:tc>
          <w:tcPr>
            <w:tcW w:w="9067" w:type="dxa"/>
          </w:tcPr>
          <w:p w:rsidR="000C0C72" w:rsidRPr="00CC1159" w:rsidRDefault="000C0C72" w:rsidP="00CC1159">
            <w:pPr>
              <w:widowControl w:val="0"/>
              <w:spacing w:line="360" w:lineRule="auto"/>
              <w:jc w:val="both"/>
              <w:rPr>
                <w:rFonts w:ascii="Times New Roman" w:hAnsi="Times New Roman" w:cs="Times New Roman"/>
                <w:sz w:val="28"/>
                <w:szCs w:val="28"/>
                <w:lang w:val="uk-UA"/>
              </w:rPr>
            </w:pPr>
            <w:r w:rsidRPr="00CC1159">
              <w:rPr>
                <w:rFonts w:ascii="Times New Roman" w:hAnsi="Times New Roman" w:cs="Times New Roman"/>
                <w:sz w:val="28"/>
                <w:szCs w:val="28"/>
                <w:lang w:val="uk-UA"/>
              </w:rPr>
              <w:t xml:space="preserve">2.2 </w:t>
            </w:r>
            <w:r w:rsidRPr="00CC1159">
              <w:rPr>
                <w:rStyle w:val="apple-converted-space"/>
                <w:rFonts w:ascii="Times New Roman" w:hAnsi="Times New Roman" w:cs="Times New Roman"/>
                <w:sz w:val="28"/>
                <w:szCs w:val="28"/>
                <w:lang w:val="uk-UA"/>
              </w:rPr>
              <w:t>Оцінка та аналіз маркетингової діяльності ТзОВ «Фокстрот. Техніка для дому»</w:t>
            </w:r>
          </w:p>
        </w:tc>
        <w:tc>
          <w:tcPr>
            <w:tcW w:w="559" w:type="dxa"/>
          </w:tcPr>
          <w:p w:rsidR="00CC1159" w:rsidRDefault="00CC1159" w:rsidP="00CC1159">
            <w:pPr>
              <w:widowControl w:val="0"/>
              <w:spacing w:line="360" w:lineRule="auto"/>
              <w:jc w:val="center"/>
              <w:rPr>
                <w:rFonts w:ascii="Times New Roman" w:hAnsi="Times New Roman" w:cs="Times New Roman"/>
                <w:sz w:val="28"/>
                <w:szCs w:val="28"/>
                <w:lang w:val="uk-UA"/>
              </w:rPr>
            </w:pPr>
          </w:p>
          <w:p w:rsidR="000C0C72" w:rsidRPr="00CC1159" w:rsidRDefault="000C0C72" w:rsidP="00CC1159">
            <w:pPr>
              <w:widowControl w:val="0"/>
              <w:spacing w:line="360" w:lineRule="auto"/>
              <w:jc w:val="center"/>
              <w:rPr>
                <w:rFonts w:ascii="Times New Roman" w:hAnsi="Times New Roman" w:cs="Times New Roman"/>
                <w:sz w:val="28"/>
                <w:szCs w:val="28"/>
                <w:lang w:val="uk-UA"/>
              </w:rPr>
            </w:pPr>
            <w:r w:rsidRPr="00CC1159">
              <w:rPr>
                <w:rFonts w:ascii="Times New Roman" w:hAnsi="Times New Roman" w:cs="Times New Roman"/>
                <w:sz w:val="28"/>
                <w:szCs w:val="28"/>
                <w:lang w:val="uk-UA"/>
              </w:rPr>
              <w:t>37</w:t>
            </w:r>
          </w:p>
        </w:tc>
      </w:tr>
      <w:tr w:rsidR="000C0C72" w:rsidRPr="00CC1159" w:rsidTr="00CC1159">
        <w:tc>
          <w:tcPr>
            <w:tcW w:w="9067" w:type="dxa"/>
          </w:tcPr>
          <w:p w:rsidR="000C0C72" w:rsidRPr="00CC1159" w:rsidRDefault="000C0C72" w:rsidP="00CC1159">
            <w:pPr>
              <w:widowControl w:val="0"/>
              <w:spacing w:line="360" w:lineRule="auto"/>
              <w:jc w:val="both"/>
              <w:rPr>
                <w:rFonts w:ascii="Times New Roman" w:hAnsi="Times New Roman" w:cs="Times New Roman"/>
                <w:sz w:val="28"/>
                <w:szCs w:val="28"/>
                <w:lang w:val="uk-UA"/>
              </w:rPr>
            </w:pPr>
            <w:r w:rsidRPr="00CC1159">
              <w:rPr>
                <w:rFonts w:ascii="Times New Roman" w:hAnsi="Times New Roman" w:cs="Times New Roman"/>
                <w:sz w:val="28"/>
                <w:szCs w:val="28"/>
                <w:lang w:val="uk-UA"/>
              </w:rPr>
              <w:t>Висновки до другого розділу</w:t>
            </w:r>
          </w:p>
        </w:tc>
        <w:tc>
          <w:tcPr>
            <w:tcW w:w="559" w:type="dxa"/>
          </w:tcPr>
          <w:p w:rsidR="000C0C72" w:rsidRPr="00CC1159" w:rsidRDefault="000C0C72" w:rsidP="00CC1159">
            <w:pPr>
              <w:widowControl w:val="0"/>
              <w:spacing w:line="360" w:lineRule="auto"/>
              <w:jc w:val="center"/>
              <w:rPr>
                <w:rFonts w:ascii="Times New Roman" w:hAnsi="Times New Roman" w:cs="Times New Roman"/>
                <w:sz w:val="28"/>
                <w:szCs w:val="28"/>
                <w:lang w:val="uk-UA"/>
              </w:rPr>
            </w:pPr>
            <w:r w:rsidRPr="00CC1159">
              <w:rPr>
                <w:rFonts w:ascii="Times New Roman" w:hAnsi="Times New Roman" w:cs="Times New Roman"/>
                <w:sz w:val="28"/>
                <w:szCs w:val="28"/>
                <w:lang w:val="uk-UA"/>
              </w:rPr>
              <w:t>44</w:t>
            </w:r>
          </w:p>
        </w:tc>
      </w:tr>
      <w:tr w:rsidR="000C0C72" w:rsidRPr="00CC1159" w:rsidTr="00CC1159">
        <w:tc>
          <w:tcPr>
            <w:tcW w:w="9067" w:type="dxa"/>
          </w:tcPr>
          <w:p w:rsidR="000C0C72" w:rsidRPr="00CC1159" w:rsidRDefault="000C0C72" w:rsidP="00CC1159">
            <w:pPr>
              <w:widowControl w:val="0"/>
              <w:spacing w:line="360" w:lineRule="auto"/>
              <w:jc w:val="both"/>
              <w:rPr>
                <w:rFonts w:ascii="Times New Roman" w:hAnsi="Times New Roman" w:cs="Times New Roman"/>
                <w:sz w:val="28"/>
                <w:szCs w:val="28"/>
                <w:lang w:val="uk-UA"/>
              </w:rPr>
            </w:pPr>
            <w:r w:rsidRPr="00CC1159">
              <w:rPr>
                <w:rFonts w:ascii="Times New Roman" w:hAnsi="Times New Roman" w:cs="Times New Roman"/>
                <w:sz w:val="28"/>
                <w:szCs w:val="28"/>
                <w:lang w:val="uk-UA"/>
              </w:rPr>
              <w:t>РОЗДІЛ 3</w:t>
            </w:r>
            <w:r w:rsidR="00CC1159">
              <w:rPr>
                <w:rFonts w:ascii="Times New Roman" w:hAnsi="Times New Roman" w:cs="Times New Roman"/>
                <w:sz w:val="28"/>
                <w:szCs w:val="28"/>
                <w:lang w:val="uk-UA"/>
              </w:rPr>
              <w:t xml:space="preserve"> </w:t>
            </w:r>
            <w:r w:rsidRPr="00CC1159">
              <w:rPr>
                <w:rFonts w:ascii="Times New Roman" w:hAnsi="Times New Roman" w:cs="Times New Roman"/>
                <w:sz w:val="28"/>
                <w:szCs w:val="28"/>
                <w:lang w:val="uk-UA"/>
              </w:rPr>
              <w:t xml:space="preserve">ВИКОРИСТАННЯ ІННОВАЦІЙНИХ ІНСТРУМЕНТІВ ДЛЯ ФОРМУВАННЯ СТРАТЕГІЧНОГО ПОТЕНЦІАЛУ </w:t>
            </w:r>
          </w:p>
        </w:tc>
        <w:tc>
          <w:tcPr>
            <w:tcW w:w="559" w:type="dxa"/>
          </w:tcPr>
          <w:p w:rsidR="00CC1159" w:rsidRDefault="00CC1159" w:rsidP="00CC1159">
            <w:pPr>
              <w:widowControl w:val="0"/>
              <w:spacing w:line="360" w:lineRule="auto"/>
              <w:jc w:val="center"/>
              <w:rPr>
                <w:rFonts w:ascii="Times New Roman" w:hAnsi="Times New Roman" w:cs="Times New Roman"/>
                <w:sz w:val="28"/>
                <w:szCs w:val="28"/>
                <w:lang w:val="uk-UA"/>
              </w:rPr>
            </w:pPr>
          </w:p>
          <w:p w:rsidR="000C0C72" w:rsidRPr="00CC1159" w:rsidRDefault="000C0C72" w:rsidP="00CC1159">
            <w:pPr>
              <w:widowControl w:val="0"/>
              <w:spacing w:line="360" w:lineRule="auto"/>
              <w:jc w:val="center"/>
              <w:rPr>
                <w:rFonts w:ascii="Times New Roman" w:hAnsi="Times New Roman" w:cs="Times New Roman"/>
                <w:sz w:val="28"/>
                <w:szCs w:val="28"/>
                <w:lang w:val="uk-UA"/>
              </w:rPr>
            </w:pPr>
            <w:r w:rsidRPr="00CC1159">
              <w:rPr>
                <w:rFonts w:ascii="Times New Roman" w:hAnsi="Times New Roman" w:cs="Times New Roman"/>
                <w:sz w:val="28"/>
                <w:szCs w:val="28"/>
                <w:lang w:val="uk-UA"/>
              </w:rPr>
              <w:t>46</w:t>
            </w:r>
          </w:p>
        </w:tc>
      </w:tr>
      <w:tr w:rsidR="000C0C72" w:rsidRPr="00CC1159" w:rsidTr="00CC1159">
        <w:tc>
          <w:tcPr>
            <w:tcW w:w="9067" w:type="dxa"/>
          </w:tcPr>
          <w:p w:rsidR="000C0C72" w:rsidRPr="00CC1159" w:rsidRDefault="000C0C72" w:rsidP="00CC1159">
            <w:pPr>
              <w:widowControl w:val="0"/>
              <w:spacing w:line="360" w:lineRule="auto"/>
              <w:jc w:val="both"/>
              <w:rPr>
                <w:rFonts w:ascii="Times New Roman" w:hAnsi="Times New Roman" w:cs="Times New Roman"/>
                <w:sz w:val="28"/>
                <w:szCs w:val="28"/>
                <w:lang w:val="uk-UA"/>
              </w:rPr>
            </w:pPr>
            <w:r w:rsidRPr="00CC1159">
              <w:rPr>
                <w:rFonts w:ascii="Times New Roman" w:hAnsi="Times New Roman" w:cs="Times New Roman"/>
                <w:sz w:val="28"/>
                <w:szCs w:val="28"/>
                <w:lang w:val="uk-UA"/>
              </w:rPr>
              <w:t>3.1. Удосконалення маркетингової діяльності у мережі «Фокстрот. Техніка для дому» для імплементації інноваційних інструментів управління стратегічним потенціалом</w:t>
            </w:r>
          </w:p>
        </w:tc>
        <w:tc>
          <w:tcPr>
            <w:tcW w:w="559" w:type="dxa"/>
          </w:tcPr>
          <w:p w:rsidR="00CC1159" w:rsidRDefault="00CC1159" w:rsidP="00CC1159">
            <w:pPr>
              <w:widowControl w:val="0"/>
              <w:spacing w:line="360" w:lineRule="auto"/>
              <w:jc w:val="center"/>
              <w:rPr>
                <w:rFonts w:ascii="Times New Roman" w:hAnsi="Times New Roman" w:cs="Times New Roman"/>
                <w:sz w:val="28"/>
                <w:szCs w:val="28"/>
                <w:lang w:val="uk-UA"/>
              </w:rPr>
            </w:pPr>
          </w:p>
          <w:p w:rsidR="00CC1159" w:rsidRDefault="00CC1159" w:rsidP="00CC1159">
            <w:pPr>
              <w:widowControl w:val="0"/>
              <w:spacing w:line="360" w:lineRule="auto"/>
              <w:jc w:val="center"/>
              <w:rPr>
                <w:rFonts w:ascii="Times New Roman" w:hAnsi="Times New Roman" w:cs="Times New Roman"/>
                <w:sz w:val="28"/>
                <w:szCs w:val="28"/>
                <w:lang w:val="uk-UA"/>
              </w:rPr>
            </w:pPr>
          </w:p>
          <w:p w:rsidR="000C0C72" w:rsidRPr="00CC1159" w:rsidRDefault="000C0C72" w:rsidP="00CC1159">
            <w:pPr>
              <w:widowControl w:val="0"/>
              <w:spacing w:line="360" w:lineRule="auto"/>
              <w:jc w:val="center"/>
              <w:rPr>
                <w:rFonts w:ascii="Times New Roman" w:hAnsi="Times New Roman" w:cs="Times New Roman"/>
                <w:sz w:val="28"/>
                <w:szCs w:val="28"/>
                <w:lang w:val="uk-UA"/>
              </w:rPr>
            </w:pPr>
            <w:r w:rsidRPr="00CC1159">
              <w:rPr>
                <w:rFonts w:ascii="Times New Roman" w:hAnsi="Times New Roman" w:cs="Times New Roman"/>
                <w:sz w:val="28"/>
                <w:szCs w:val="28"/>
                <w:lang w:val="uk-UA"/>
              </w:rPr>
              <w:t>46</w:t>
            </w:r>
          </w:p>
        </w:tc>
      </w:tr>
      <w:tr w:rsidR="000C0C72" w:rsidRPr="00CC1159" w:rsidTr="00CC1159">
        <w:tc>
          <w:tcPr>
            <w:tcW w:w="9067" w:type="dxa"/>
          </w:tcPr>
          <w:p w:rsidR="000C0C72" w:rsidRPr="00CC1159" w:rsidRDefault="000C0C72" w:rsidP="00CC1159">
            <w:pPr>
              <w:widowControl w:val="0"/>
              <w:spacing w:line="360" w:lineRule="auto"/>
              <w:jc w:val="both"/>
              <w:rPr>
                <w:rFonts w:ascii="Times New Roman" w:hAnsi="Times New Roman" w:cs="Times New Roman"/>
                <w:sz w:val="28"/>
                <w:szCs w:val="28"/>
                <w:lang w:val="uk-UA"/>
              </w:rPr>
            </w:pPr>
            <w:r w:rsidRPr="00CC1159">
              <w:rPr>
                <w:rFonts w:ascii="Times New Roman" w:hAnsi="Times New Roman" w:cs="Times New Roman"/>
                <w:sz w:val="28"/>
                <w:szCs w:val="28"/>
                <w:lang w:val="uk-UA"/>
              </w:rPr>
              <w:t>3.2. Інноваційні стратегії розвитку стратегічного потенціалу «Фокстрот. Техніка для дому»  53</w:t>
            </w:r>
          </w:p>
        </w:tc>
        <w:tc>
          <w:tcPr>
            <w:tcW w:w="559" w:type="dxa"/>
          </w:tcPr>
          <w:p w:rsidR="00CC1159" w:rsidRDefault="00CC1159" w:rsidP="00CC1159">
            <w:pPr>
              <w:widowControl w:val="0"/>
              <w:spacing w:line="360" w:lineRule="auto"/>
              <w:jc w:val="center"/>
              <w:rPr>
                <w:rFonts w:ascii="Times New Roman" w:hAnsi="Times New Roman" w:cs="Times New Roman"/>
                <w:sz w:val="28"/>
                <w:szCs w:val="28"/>
                <w:lang w:val="uk-UA"/>
              </w:rPr>
            </w:pPr>
          </w:p>
          <w:p w:rsidR="000C0C72" w:rsidRPr="00CC1159" w:rsidRDefault="00CC1159" w:rsidP="00CC1159">
            <w:pPr>
              <w:widowControl w:val="0"/>
              <w:spacing w:line="360" w:lineRule="auto"/>
              <w:jc w:val="center"/>
              <w:rPr>
                <w:rFonts w:ascii="Times New Roman" w:hAnsi="Times New Roman" w:cs="Times New Roman"/>
                <w:sz w:val="28"/>
                <w:szCs w:val="28"/>
                <w:lang w:val="uk-UA"/>
              </w:rPr>
            </w:pPr>
            <w:r w:rsidRPr="00CC1159">
              <w:rPr>
                <w:rFonts w:ascii="Times New Roman" w:hAnsi="Times New Roman" w:cs="Times New Roman"/>
                <w:sz w:val="28"/>
                <w:szCs w:val="28"/>
                <w:lang w:val="uk-UA"/>
              </w:rPr>
              <w:t>53</w:t>
            </w:r>
          </w:p>
        </w:tc>
      </w:tr>
      <w:tr w:rsidR="000C0C72" w:rsidRPr="00CC1159" w:rsidTr="00CC1159">
        <w:tc>
          <w:tcPr>
            <w:tcW w:w="9067" w:type="dxa"/>
          </w:tcPr>
          <w:p w:rsidR="000C0C72" w:rsidRPr="00CC1159" w:rsidRDefault="000C0C72" w:rsidP="00CC1159">
            <w:pPr>
              <w:widowControl w:val="0"/>
              <w:spacing w:line="360" w:lineRule="auto"/>
              <w:jc w:val="both"/>
              <w:rPr>
                <w:rFonts w:ascii="Times New Roman" w:hAnsi="Times New Roman" w:cs="Times New Roman"/>
                <w:sz w:val="28"/>
                <w:szCs w:val="28"/>
                <w:lang w:val="uk-UA"/>
              </w:rPr>
            </w:pPr>
            <w:r w:rsidRPr="00CC1159">
              <w:rPr>
                <w:rFonts w:ascii="Times New Roman" w:hAnsi="Times New Roman" w:cs="Times New Roman"/>
                <w:sz w:val="28"/>
                <w:szCs w:val="28"/>
                <w:lang w:val="uk-UA"/>
              </w:rPr>
              <w:t>Висновки до третього розділу</w:t>
            </w:r>
          </w:p>
        </w:tc>
        <w:tc>
          <w:tcPr>
            <w:tcW w:w="559" w:type="dxa"/>
          </w:tcPr>
          <w:p w:rsidR="000C0C72" w:rsidRPr="00CC1159" w:rsidRDefault="000C0C72" w:rsidP="00CC1159">
            <w:pPr>
              <w:widowControl w:val="0"/>
              <w:spacing w:line="360" w:lineRule="auto"/>
              <w:jc w:val="center"/>
              <w:rPr>
                <w:rFonts w:ascii="Times New Roman" w:hAnsi="Times New Roman" w:cs="Times New Roman"/>
                <w:sz w:val="28"/>
                <w:szCs w:val="28"/>
                <w:lang w:val="uk-UA"/>
              </w:rPr>
            </w:pPr>
            <w:r w:rsidRPr="00CC1159">
              <w:rPr>
                <w:rFonts w:ascii="Times New Roman" w:hAnsi="Times New Roman" w:cs="Times New Roman"/>
                <w:sz w:val="28"/>
                <w:szCs w:val="28"/>
                <w:lang w:val="uk-UA"/>
              </w:rPr>
              <w:t>61</w:t>
            </w:r>
          </w:p>
        </w:tc>
      </w:tr>
      <w:tr w:rsidR="000C0C72" w:rsidRPr="00CC1159" w:rsidTr="00CC1159">
        <w:tc>
          <w:tcPr>
            <w:tcW w:w="9067" w:type="dxa"/>
          </w:tcPr>
          <w:p w:rsidR="000C0C72" w:rsidRPr="00CC1159" w:rsidRDefault="000C0C72" w:rsidP="00CC1159">
            <w:pPr>
              <w:widowControl w:val="0"/>
              <w:spacing w:line="360" w:lineRule="auto"/>
              <w:jc w:val="both"/>
              <w:rPr>
                <w:rFonts w:ascii="Times New Roman" w:hAnsi="Times New Roman" w:cs="Times New Roman"/>
                <w:sz w:val="28"/>
                <w:szCs w:val="28"/>
                <w:lang w:val="uk-UA"/>
              </w:rPr>
            </w:pPr>
            <w:r w:rsidRPr="00CC1159">
              <w:rPr>
                <w:rFonts w:ascii="Times New Roman" w:hAnsi="Times New Roman" w:cs="Times New Roman"/>
                <w:sz w:val="28"/>
                <w:szCs w:val="28"/>
                <w:lang w:val="uk-UA"/>
              </w:rPr>
              <w:t>ВИСНОВКИ</w:t>
            </w:r>
          </w:p>
        </w:tc>
        <w:tc>
          <w:tcPr>
            <w:tcW w:w="559" w:type="dxa"/>
          </w:tcPr>
          <w:p w:rsidR="000C0C72" w:rsidRPr="00CC1159" w:rsidRDefault="000C0C72" w:rsidP="00CC1159">
            <w:pPr>
              <w:widowControl w:val="0"/>
              <w:spacing w:line="360" w:lineRule="auto"/>
              <w:jc w:val="center"/>
              <w:rPr>
                <w:rFonts w:ascii="Times New Roman" w:hAnsi="Times New Roman" w:cs="Times New Roman"/>
                <w:sz w:val="28"/>
                <w:szCs w:val="28"/>
                <w:lang w:val="uk-UA"/>
              </w:rPr>
            </w:pPr>
            <w:r w:rsidRPr="00CC1159">
              <w:rPr>
                <w:rFonts w:ascii="Times New Roman" w:hAnsi="Times New Roman" w:cs="Times New Roman"/>
                <w:sz w:val="28"/>
                <w:szCs w:val="28"/>
                <w:lang w:val="uk-UA"/>
              </w:rPr>
              <w:t>63</w:t>
            </w:r>
          </w:p>
        </w:tc>
      </w:tr>
      <w:tr w:rsidR="000C0C72" w:rsidRPr="00CC1159" w:rsidTr="00CC1159">
        <w:tc>
          <w:tcPr>
            <w:tcW w:w="9067" w:type="dxa"/>
          </w:tcPr>
          <w:p w:rsidR="000C0C72" w:rsidRPr="00CC1159" w:rsidRDefault="000C0C72" w:rsidP="00CC1159">
            <w:pPr>
              <w:widowControl w:val="0"/>
              <w:spacing w:line="360" w:lineRule="auto"/>
              <w:jc w:val="both"/>
              <w:rPr>
                <w:rFonts w:ascii="Times New Roman" w:hAnsi="Times New Roman" w:cs="Times New Roman"/>
                <w:sz w:val="28"/>
                <w:szCs w:val="28"/>
                <w:lang w:val="uk-UA"/>
              </w:rPr>
            </w:pPr>
            <w:r w:rsidRPr="00CC1159">
              <w:rPr>
                <w:rFonts w:ascii="Times New Roman" w:hAnsi="Times New Roman" w:cs="Times New Roman"/>
                <w:sz w:val="28"/>
                <w:szCs w:val="28"/>
                <w:lang w:val="uk-UA"/>
              </w:rPr>
              <w:t>СПИСОК ВИКОРИСТАНИХ ДЖЕРЕЛ</w:t>
            </w:r>
          </w:p>
        </w:tc>
        <w:tc>
          <w:tcPr>
            <w:tcW w:w="559" w:type="dxa"/>
          </w:tcPr>
          <w:p w:rsidR="000C0C72" w:rsidRPr="00CC1159" w:rsidRDefault="000C0C72" w:rsidP="00CC1159">
            <w:pPr>
              <w:widowControl w:val="0"/>
              <w:spacing w:line="360" w:lineRule="auto"/>
              <w:jc w:val="center"/>
              <w:rPr>
                <w:rFonts w:ascii="Times New Roman" w:hAnsi="Times New Roman" w:cs="Times New Roman"/>
                <w:sz w:val="28"/>
                <w:szCs w:val="28"/>
                <w:lang w:val="uk-UA"/>
              </w:rPr>
            </w:pPr>
            <w:r w:rsidRPr="00CC1159">
              <w:rPr>
                <w:rFonts w:ascii="Times New Roman" w:hAnsi="Times New Roman" w:cs="Times New Roman"/>
                <w:sz w:val="28"/>
                <w:szCs w:val="28"/>
                <w:lang w:val="uk-UA"/>
              </w:rPr>
              <w:t>65</w:t>
            </w:r>
          </w:p>
        </w:tc>
      </w:tr>
    </w:tbl>
    <w:p w:rsidR="000C0C72" w:rsidRDefault="000C0C72" w:rsidP="004C2028">
      <w:pPr>
        <w:widowControl w:val="0"/>
        <w:autoSpaceDE w:val="0"/>
        <w:spacing w:after="0" w:line="360" w:lineRule="auto"/>
        <w:ind w:firstLine="567"/>
        <w:jc w:val="center"/>
        <w:rPr>
          <w:rFonts w:ascii="Times New Roman" w:hAnsi="Times New Roman"/>
          <w:b/>
          <w:sz w:val="28"/>
          <w:szCs w:val="28"/>
          <w:lang w:val="uk-UA"/>
        </w:rPr>
      </w:pPr>
    </w:p>
    <w:p w:rsidR="000C0C72" w:rsidRDefault="000C0C72">
      <w:pPr>
        <w:suppressAutoHyphens w:val="0"/>
        <w:rPr>
          <w:rFonts w:ascii="Times New Roman" w:hAnsi="Times New Roman"/>
          <w:b/>
          <w:sz w:val="28"/>
          <w:szCs w:val="28"/>
          <w:lang w:val="uk-UA"/>
        </w:rPr>
      </w:pPr>
      <w:r>
        <w:rPr>
          <w:rFonts w:ascii="Times New Roman" w:hAnsi="Times New Roman"/>
          <w:b/>
          <w:sz w:val="28"/>
          <w:szCs w:val="28"/>
          <w:lang w:val="uk-UA"/>
        </w:rPr>
        <w:br w:type="page"/>
      </w:r>
    </w:p>
    <w:p w:rsidR="00097737" w:rsidRPr="00274611" w:rsidRDefault="00097737" w:rsidP="004C2028">
      <w:pPr>
        <w:widowControl w:val="0"/>
        <w:autoSpaceDE w:val="0"/>
        <w:spacing w:after="0" w:line="360" w:lineRule="auto"/>
        <w:ind w:firstLine="567"/>
        <w:jc w:val="center"/>
        <w:rPr>
          <w:rFonts w:ascii="Times New Roman" w:hAnsi="Times New Roman"/>
          <w:b/>
          <w:sz w:val="28"/>
          <w:szCs w:val="28"/>
          <w:lang w:val="uk-UA"/>
        </w:rPr>
      </w:pPr>
      <w:r w:rsidRPr="00274611">
        <w:rPr>
          <w:rFonts w:ascii="Times New Roman" w:hAnsi="Times New Roman"/>
          <w:b/>
          <w:sz w:val="28"/>
          <w:szCs w:val="28"/>
          <w:lang w:val="uk-UA"/>
        </w:rPr>
        <w:t>ВСТУП</w:t>
      </w:r>
    </w:p>
    <w:p w:rsidR="00097737" w:rsidRPr="00274611" w:rsidRDefault="00E43967" w:rsidP="00FA0436">
      <w:pPr>
        <w:widowControl w:val="0"/>
        <w:autoSpaceDE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В умовах сучасного і</w:t>
      </w:r>
      <w:r w:rsidR="00097737" w:rsidRPr="00274611">
        <w:rPr>
          <w:rFonts w:ascii="Times New Roman" w:hAnsi="Times New Roman" w:cs="Times New Roman"/>
          <w:sz w:val="28"/>
          <w:szCs w:val="28"/>
          <w:lang w:val="uk-UA"/>
        </w:rPr>
        <w:t>нтенсивно</w:t>
      </w:r>
      <w:r w:rsidR="003A4F78" w:rsidRPr="00274611">
        <w:rPr>
          <w:rFonts w:ascii="Times New Roman" w:hAnsi="Times New Roman" w:cs="Times New Roman"/>
          <w:sz w:val="28"/>
          <w:szCs w:val="28"/>
          <w:lang w:val="uk-UA"/>
        </w:rPr>
        <w:t>го</w:t>
      </w:r>
      <w:r w:rsidR="00097737" w:rsidRPr="00274611">
        <w:rPr>
          <w:rFonts w:ascii="Times New Roman" w:hAnsi="Times New Roman" w:cs="Times New Roman"/>
          <w:sz w:val="28"/>
          <w:szCs w:val="28"/>
          <w:lang w:val="uk-UA"/>
        </w:rPr>
        <w:t xml:space="preserve"> розвитку економіки та бізнесу </w:t>
      </w:r>
      <w:r w:rsidRPr="00274611">
        <w:rPr>
          <w:rFonts w:ascii="Times New Roman" w:hAnsi="Times New Roman" w:cs="Times New Roman"/>
          <w:sz w:val="28"/>
          <w:szCs w:val="28"/>
          <w:lang w:val="uk-UA"/>
        </w:rPr>
        <w:t>істот</w:t>
      </w:r>
      <w:r w:rsidR="00097737" w:rsidRPr="00274611">
        <w:rPr>
          <w:rFonts w:ascii="Times New Roman" w:hAnsi="Times New Roman" w:cs="Times New Roman"/>
          <w:sz w:val="28"/>
          <w:szCs w:val="28"/>
          <w:lang w:val="uk-UA"/>
        </w:rPr>
        <w:t xml:space="preserve">но змінюється характер </w:t>
      </w:r>
      <w:r w:rsidRPr="00274611">
        <w:rPr>
          <w:rFonts w:ascii="Times New Roman" w:hAnsi="Times New Roman" w:cs="Times New Roman"/>
          <w:sz w:val="28"/>
          <w:szCs w:val="28"/>
          <w:lang w:val="uk-UA"/>
        </w:rPr>
        <w:t>і</w:t>
      </w:r>
      <w:r w:rsidR="00097737" w:rsidRPr="00274611">
        <w:rPr>
          <w:rFonts w:ascii="Times New Roman" w:hAnsi="Times New Roman" w:cs="Times New Roman"/>
          <w:sz w:val="28"/>
          <w:szCs w:val="28"/>
          <w:lang w:val="uk-UA"/>
        </w:rPr>
        <w:t xml:space="preserve"> напрями процесів організації виробництва, збуту (реалізації) продукції</w:t>
      </w:r>
      <w:r w:rsidRPr="00274611">
        <w:rPr>
          <w:rFonts w:ascii="Times New Roman" w:hAnsi="Times New Roman" w:cs="Times New Roman"/>
          <w:sz w:val="28"/>
          <w:szCs w:val="28"/>
          <w:lang w:val="uk-UA"/>
        </w:rPr>
        <w:t>,</w:t>
      </w:r>
      <w:r w:rsidR="00097737" w:rsidRPr="00274611">
        <w:rPr>
          <w:rFonts w:ascii="Times New Roman" w:hAnsi="Times New Roman" w:cs="Times New Roman"/>
          <w:sz w:val="28"/>
          <w:szCs w:val="28"/>
          <w:lang w:val="uk-UA"/>
        </w:rPr>
        <w:t xml:space="preserve"> надання послуг, інвестування та конкуренції. </w:t>
      </w:r>
      <w:r w:rsidRPr="00274611">
        <w:rPr>
          <w:rFonts w:ascii="Times New Roman" w:hAnsi="Times New Roman" w:cs="Times New Roman"/>
          <w:sz w:val="28"/>
          <w:szCs w:val="28"/>
          <w:lang w:val="uk-UA"/>
        </w:rPr>
        <w:t>Відт</w:t>
      </w:r>
      <w:r w:rsidR="00097737" w:rsidRPr="00274611">
        <w:rPr>
          <w:rFonts w:ascii="Times New Roman" w:hAnsi="Times New Roman" w:cs="Times New Roman"/>
          <w:sz w:val="28"/>
          <w:szCs w:val="28"/>
          <w:lang w:val="uk-UA"/>
        </w:rPr>
        <w:t>ак, для виживання підприємства в сучасному середовищі повинна бути чітко розроблена стратегія, яка сприятиме забезпеченню стійкого розвитку та отриманн</w:t>
      </w:r>
      <w:r w:rsidRPr="00274611">
        <w:rPr>
          <w:rFonts w:ascii="Times New Roman" w:hAnsi="Times New Roman" w:cs="Times New Roman"/>
          <w:sz w:val="28"/>
          <w:szCs w:val="28"/>
          <w:lang w:val="uk-UA"/>
        </w:rPr>
        <w:t>ю</w:t>
      </w:r>
      <w:r w:rsidR="00097737" w:rsidRPr="00274611">
        <w:rPr>
          <w:rFonts w:ascii="Times New Roman" w:hAnsi="Times New Roman" w:cs="Times New Roman"/>
          <w:sz w:val="28"/>
          <w:szCs w:val="28"/>
          <w:lang w:val="uk-UA"/>
        </w:rPr>
        <w:t xml:space="preserve"> </w:t>
      </w:r>
      <w:r w:rsidR="003A4F78" w:rsidRPr="00274611">
        <w:rPr>
          <w:rFonts w:ascii="Times New Roman" w:hAnsi="Times New Roman" w:cs="Times New Roman"/>
          <w:sz w:val="28"/>
          <w:szCs w:val="28"/>
          <w:lang w:val="uk-UA"/>
        </w:rPr>
        <w:t>стійк</w:t>
      </w:r>
      <w:r w:rsidR="00097737" w:rsidRPr="00274611">
        <w:rPr>
          <w:rFonts w:ascii="Times New Roman" w:hAnsi="Times New Roman" w:cs="Times New Roman"/>
          <w:sz w:val="28"/>
          <w:szCs w:val="28"/>
          <w:lang w:val="uk-UA"/>
        </w:rPr>
        <w:t>ого комерційного успіху.</w:t>
      </w:r>
    </w:p>
    <w:p w:rsidR="00097737" w:rsidRPr="00A17244" w:rsidRDefault="00097737" w:rsidP="00FA0436">
      <w:pPr>
        <w:widowControl w:val="0"/>
        <w:autoSpaceDE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За умов конкурентного економічного середовища максимальні можливості торговельного підприємства характеризуються не максимальними можливостями збуту продукції, а здатністю </w:t>
      </w:r>
      <w:r w:rsidRPr="00A17244">
        <w:rPr>
          <w:rFonts w:ascii="Times New Roman" w:hAnsi="Times New Roman" w:cs="Times New Roman"/>
          <w:sz w:val="28"/>
          <w:szCs w:val="28"/>
          <w:lang w:val="uk-UA"/>
        </w:rPr>
        <w:t xml:space="preserve">підприємства передбачити потенційні зміни </w:t>
      </w:r>
      <w:r w:rsidR="00CC1159">
        <w:rPr>
          <w:rFonts w:ascii="Times New Roman" w:hAnsi="Times New Roman" w:cs="Times New Roman"/>
          <w:sz w:val="28"/>
          <w:szCs w:val="28"/>
          <w:lang w:val="uk-UA"/>
        </w:rPr>
        <w:t>у</w:t>
      </w:r>
      <w:r w:rsidRPr="00A17244">
        <w:rPr>
          <w:rFonts w:ascii="Times New Roman" w:hAnsi="Times New Roman" w:cs="Times New Roman"/>
          <w:sz w:val="28"/>
          <w:szCs w:val="28"/>
          <w:lang w:val="uk-UA"/>
        </w:rPr>
        <w:t xml:space="preserve"> зовнішньому середовищі </w:t>
      </w:r>
      <w:r w:rsidR="00CC1159">
        <w:rPr>
          <w:rFonts w:ascii="Times New Roman" w:hAnsi="Times New Roman" w:cs="Times New Roman"/>
          <w:sz w:val="28"/>
          <w:szCs w:val="28"/>
          <w:lang w:val="uk-UA"/>
        </w:rPr>
        <w:t>і</w:t>
      </w:r>
      <w:r w:rsidRPr="00A17244">
        <w:rPr>
          <w:rFonts w:ascii="Times New Roman" w:hAnsi="Times New Roman" w:cs="Times New Roman"/>
          <w:sz w:val="28"/>
          <w:szCs w:val="28"/>
          <w:lang w:val="uk-UA"/>
        </w:rPr>
        <w:t xml:space="preserve"> готовністю гнучко реагувати на них</w:t>
      </w:r>
      <w:r w:rsidR="00E43967" w:rsidRPr="00A17244">
        <w:rPr>
          <w:rFonts w:ascii="Times New Roman" w:hAnsi="Times New Roman" w:cs="Times New Roman"/>
          <w:sz w:val="28"/>
          <w:szCs w:val="28"/>
          <w:lang w:val="uk-UA"/>
        </w:rPr>
        <w:t xml:space="preserve"> і в</w:t>
      </w:r>
      <w:r w:rsidRPr="00A17244">
        <w:rPr>
          <w:rFonts w:ascii="Times New Roman" w:hAnsi="Times New Roman" w:cs="Times New Roman"/>
          <w:sz w:val="28"/>
          <w:szCs w:val="28"/>
          <w:lang w:val="uk-UA"/>
        </w:rPr>
        <w:t xml:space="preserve"> майбутньому запобігати їх виникненню [</w:t>
      </w:r>
      <w:r w:rsidR="00A17244" w:rsidRPr="00A17244">
        <w:rPr>
          <w:rFonts w:ascii="Times New Roman" w:hAnsi="Times New Roman" w:cs="Times New Roman"/>
          <w:sz w:val="28"/>
          <w:szCs w:val="28"/>
          <w:lang w:val="uk-UA"/>
        </w:rPr>
        <w:t xml:space="preserve">59, </w:t>
      </w:r>
      <w:r w:rsidRPr="00A17244">
        <w:rPr>
          <w:rFonts w:ascii="Times New Roman" w:hAnsi="Times New Roman" w:cs="Times New Roman"/>
          <w:sz w:val="28"/>
          <w:szCs w:val="28"/>
          <w:lang w:val="uk-UA"/>
        </w:rPr>
        <w:t>с. 45].</w:t>
      </w:r>
    </w:p>
    <w:p w:rsidR="00097737" w:rsidRPr="00A17244" w:rsidRDefault="00E43967" w:rsidP="00FA0436">
      <w:pPr>
        <w:widowControl w:val="0"/>
        <w:autoSpaceDE w:val="0"/>
        <w:spacing w:after="0" w:line="348" w:lineRule="auto"/>
        <w:ind w:firstLine="567"/>
        <w:jc w:val="both"/>
        <w:rPr>
          <w:rFonts w:ascii="Times New Roman" w:hAnsi="Times New Roman" w:cs="Times New Roman"/>
          <w:sz w:val="28"/>
          <w:szCs w:val="28"/>
          <w:lang w:val="uk-UA"/>
        </w:rPr>
      </w:pPr>
      <w:r w:rsidRPr="00A17244">
        <w:rPr>
          <w:rFonts w:ascii="Times New Roman" w:hAnsi="Times New Roman" w:cs="Times New Roman"/>
          <w:sz w:val="28"/>
          <w:szCs w:val="28"/>
          <w:lang w:val="uk-UA"/>
        </w:rPr>
        <w:t>У</w:t>
      </w:r>
      <w:r w:rsidR="00097737" w:rsidRPr="00A17244">
        <w:rPr>
          <w:rFonts w:ascii="Times New Roman" w:hAnsi="Times New Roman" w:cs="Times New Roman"/>
          <w:sz w:val="28"/>
          <w:szCs w:val="28"/>
          <w:lang w:val="uk-UA"/>
        </w:rPr>
        <w:t xml:space="preserve"> сучасному хаотичному середовищі стратегія підприємства розробляється з метою максимального використання внутрішнього потенціалу, що може призвести до бажаного економічного ефекту [</w:t>
      </w:r>
      <w:r w:rsidR="00A17244" w:rsidRPr="00A17244">
        <w:rPr>
          <w:rFonts w:ascii="Times New Roman" w:hAnsi="Times New Roman" w:cs="Times New Roman"/>
          <w:sz w:val="28"/>
          <w:szCs w:val="28"/>
          <w:lang w:val="uk-UA"/>
        </w:rPr>
        <w:t>62</w:t>
      </w:r>
      <w:r w:rsidR="00097737" w:rsidRPr="00A17244">
        <w:rPr>
          <w:rFonts w:ascii="Times New Roman" w:hAnsi="Times New Roman" w:cs="Times New Roman"/>
          <w:sz w:val="28"/>
          <w:szCs w:val="28"/>
          <w:lang w:val="uk-UA"/>
        </w:rPr>
        <w:t>, с. 38].</w:t>
      </w:r>
    </w:p>
    <w:p w:rsidR="00097737" w:rsidRPr="00274611" w:rsidRDefault="003A4F78" w:rsidP="00FA0436">
      <w:pPr>
        <w:widowControl w:val="0"/>
        <w:autoSpaceDE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Відтак,</w:t>
      </w:r>
      <w:r w:rsidR="00097737" w:rsidRPr="00274611">
        <w:rPr>
          <w:rFonts w:ascii="Times New Roman" w:hAnsi="Times New Roman" w:cs="Times New Roman"/>
          <w:sz w:val="28"/>
          <w:szCs w:val="28"/>
          <w:lang w:val="uk-UA"/>
        </w:rPr>
        <w:t xml:space="preserve"> сьогодні </w:t>
      </w:r>
      <w:r w:rsidRPr="00274611">
        <w:rPr>
          <w:rFonts w:ascii="Times New Roman" w:hAnsi="Times New Roman" w:cs="Times New Roman"/>
          <w:sz w:val="28"/>
          <w:szCs w:val="28"/>
          <w:lang w:val="uk-UA"/>
        </w:rPr>
        <w:t xml:space="preserve">існує </w:t>
      </w:r>
      <w:r w:rsidR="00097737" w:rsidRPr="00274611">
        <w:rPr>
          <w:rFonts w:ascii="Times New Roman" w:hAnsi="Times New Roman" w:cs="Times New Roman"/>
          <w:sz w:val="28"/>
          <w:szCs w:val="28"/>
          <w:lang w:val="uk-UA"/>
        </w:rPr>
        <w:t>дуже багато проблем,</w:t>
      </w:r>
      <w:r w:rsidR="00762725" w:rsidRPr="00274611">
        <w:rPr>
          <w:rFonts w:ascii="Times New Roman" w:hAnsi="Times New Roman" w:cs="Times New Roman"/>
          <w:sz w:val="28"/>
          <w:szCs w:val="28"/>
          <w:lang w:val="uk-UA"/>
        </w:rPr>
        <w:t xml:space="preserve"> </w:t>
      </w:r>
      <w:r w:rsidR="00097737" w:rsidRPr="00274611">
        <w:rPr>
          <w:rFonts w:ascii="Times New Roman" w:hAnsi="Times New Roman" w:cs="Times New Roman"/>
          <w:sz w:val="28"/>
          <w:szCs w:val="28"/>
          <w:lang w:val="uk-UA"/>
        </w:rPr>
        <w:t xml:space="preserve">які пов'язані з формуванням та оцінкою стратегічного потенціалу підприємств, не </w:t>
      </w:r>
      <w:r w:rsidRPr="00274611">
        <w:rPr>
          <w:rFonts w:ascii="Times New Roman" w:hAnsi="Times New Roman" w:cs="Times New Roman"/>
          <w:sz w:val="28"/>
          <w:szCs w:val="28"/>
          <w:lang w:val="uk-UA"/>
        </w:rPr>
        <w:t xml:space="preserve">лише </w:t>
      </w:r>
      <w:r w:rsidR="00097737" w:rsidRPr="00274611">
        <w:rPr>
          <w:rFonts w:ascii="Times New Roman" w:hAnsi="Times New Roman" w:cs="Times New Roman"/>
          <w:sz w:val="28"/>
          <w:szCs w:val="28"/>
          <w:lang w:val="uk-UA"/>
        </w:rPr>
        <w:t>не вирішені, а</w:t>
      </w:r>
      <w:r w:rsidRPr="00274611">
        <w:rPr>
          <w:rFonts w:ascii="Times New Roman" w:hAnsi="Times New Roman" w:cs="Times New Roman"/>
          <w:sz w:val="28"/>
          <w:szCs w:val="28"/>
          <w:lang w:val="uk-UA"/>
        </w:rPr>
        <w:t xml:space="preserve"> й</w:t>
      </w:r>
      <w:r w:rsidR="00097737" w:rsidRPr="00274611">
        <w:rPr>
          <w:rFonts w:ascii="Times New Roman" w:hAnsi="Times New Roman" w:cs="Times New Roman"/>
          <w:sz w:val="28"/>
          <w:szCs w:val="28"/>
          <w:lang w:val="uk-UA"/>
        </w:rPr>
        <w:t xml:space="preserve"> не </w:t>
      </w:r>
      <w:r w:rsidR="00762725" w:rsidRPr="00274611">
        <w:rPr>
          <w:rFonts w:ascii="Times New Roman" w:hAnsi="Times New Roman" w:cs="Times New Roman"/>
          <w:sz w:val="28"/>
          <w:szCs w:val="28"/>
          <w:lang w:val="uk-UA"/>
        </w:rPr>
        <w:t>обґрунтовані</w:t>
      </w:r>
      <w:r w:rsidR="00097737" w:rsidRPr="00274611">
        <w:rPr>
          <w:rFonts w:ascii="Times New Roman" w:hAnsi="Times New Roman" w:cs="Times New Roman"/>
          <w:sz w:val="28"/>
          <w:szCs w:val="28"/>
          <w:lang w:val="uk-UA"/>
        </w:rPr>
        <w:t xml:space="preserve">. </w:t>
      </w:r>
      <w:r w:rsidR="00E43967" w:rsidRPr="00274611">
        <w:rPr>
          <w:rFonts w:ascii="Times New Roman" w:hAnsi="Times New Roman" w:cs="Times New Roman"/>
          <w:sz w:val="28"/>
          <w:szCs w:val="28"/>
          <w:lang w:val="uk-UA"/>
        </w:rPr>
        <w:t>Зокрема,</w:t>
      </w:r>
      <w:r w:rsidR="00097737" w:rsidRPr="00274611">
        <w:rPr>
          <w:rFonts w:ascii="Times New Roman" w:hAnsi="Times New Roman" w:cs="Times New Roman"/>
          <w:sz w:val="28"/>
          <w:szCs w:val="28"/>
          <w:lang w:val="uk-UA"/>
        </w:rPr>
        <w:t xml:space="preserve"> недостатньо чітко визначені позиції щодо створення теоретично</w:t>
      </w:r>
      <w:r w:rsidR="00CC1159">
        <w:rPr>
          <w:rFonts w:ascii="Times New Roman" w:hAnsi="Times New Roman" w:cs="Times New Roman"/>
          <w:sz w:val="28"/>
          <w:szCs w:val="28"/>
          <w:lang w:val="uk-UA"/>
        </w:rPr>
        <w:t>ї основи</w:t>
      </w:r>
      <w:r w:rsidR="00097737" w:rsidRPr="00274611">
        <w:rPr>
          <w:rFonts w:ascii="Times New Roman" w:hAnsi="Times New Roman" w:cs="Times New Roman"/>
          <w:sz w:val="28"/>
          <w:szCs w:val="28"/>
          <w:lang w:val="uk-UA"/>
        </w:rPr>
        <w:t xml:space="preserve"> для побудови механізмів формування ефективного діючого стратегічного потенціалу підприємства і технології їх застосування з використанням відповідних інноваційних інструментів, а також можливості адаптації зарубіжного досвіду до вітчизнян</w:t>
      </w:r>
      <w:r w:rsidR="00CC1159">
        <w:rPr>
          <w:rFonts w:ascii="Times New Roman" w:hAnsi="Times New Roman" w:cs="Times New Roman"/>
          <w:sz w:val="28"/>
          <w:szCs w:val="28"/>
          <w:lang w:val="uk-UA"/>
        </w:rPr>
        <w:t>их</w:t>
      </w:r>
      <w:r w:rsidR="00097737" w:rsidRPr="00274611">
        <w:rPr>
          <w:rFonts w:ascii="Times New Roman" w:hAnsi="Times New Roman" w:cs="Times New Roman"/>
          <w:sz w:val="28"/>
          <w:szCs w:val="28"/>
          <w:lang w:val="uk-UA"/>
        </w:rPr>
        <w:t xml:space="preserve"> </w:t>
      </w:r>
      <w:r w:rsidR="00CC1159" w:rsidRPr="00274611">
        <w:rPr>
          <w:rFonts w:ascii="Times New Roman" w:hAnsi="Times New Roman" w:cs="Times New Roman"/>
          <w:sz w:val="28"/>
          <w:szCs w:val="28"/>
          <w:lang w:val="uk-UA"/>
        </w:rPr>
        <w:t>умов</w:t>
      </w:r>
      <w:r w:rsidR="00097737" w:rsidRPr="00274611">
        <w:rPr>
          <w:rFonts w:ascii="Times New Roman" w:hAnsi="Times New Roman" w:cs="Times New Roman"/>
          <w:sz w:val="28"/>
          <w:szCs w:val="28"/>
          <w:lang w:val="uk-UA"/>
        </w:rPr>
        <w:t xml:space="preserve">. Саме тому розгляд цієї тематики є досить важливим </w:t>
      </w:r>
      <w:r w:rsidRPr="00274611">
        <w:rPr>
          <w:rFonts w:ascii="Times New Roman" w:hAnsi="Times New Roman" w:cs="Times New Roman"/>
          <w:sz w:val="28"/>
          <w:szCs w:val="28"/>
          <w:lang w:val="uk-UA"/>
        </w:rPr>
        <w:t>та</w:t>
      </w:r>
      <w:r w:rsidR="00097737" w:rsidRPr="00274611">
        <w:rPr>
          <w:rFonts w:ascii="Times New Roman" w:hAnsi="Times New Roman" w:cs="Times New Roman"/>
          <w:sz w:val="28"/>
          <w:szCs w:val="28"/>
          <w:lang w:val="uk-UA"/>
        </w:rPr>
        <w:t xml:space="preserve"> надзвичайно актуальним </w:t>
      </w:r>
      <w:r w:rsidRPr="00274611">
        <w:rPr>
          <w:rFonts w:ascii="Times New Roman" w:hAnsi="Times New Roman" w:cs="Times New Roman"/>
          <w:sz w:val="28"/>
          <w:szCs w:val="28"/>
          <w:lang w:val="uk-UA"/>
        </w:rPr>
        <w:t>і</w:t>
      </w:r>
      <w:r w:rsidR="00097737" w:rsidRPr="00274611">
        <w:rPr>
          <w:rFonts w:ascii="Times New Roman" w:hAnsi="Times New Roman" w:cs="Times New Roman"/>
          <w:sz w:val="28"/>
          <w:szCs w:val="28"/>
          <w:lang w:val="uk-UA"/>
        </w:rPr>
        <w:t xml:space="preserve"> потребує подальшого дослідження.</w:t>
      </w:r>
    </w:p>
    <w:p w:rsidR="00097737" w:rsidRPr="00274611" w:rsidRDefault="00097737" w:rsidP="00FA0436">
      <w:pPr>
        <w:widowControl w:val="0"/>
        <w:autoSpaceDE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color w:val="000000"/>
          <w:sz w:val="28"/>
          <w:szCs w:val="28"/>
          <w:lang w:val="uk-UA"/>
        </w:rPr>
        <w:t xml:space="preserve">Теоретичну основу дослідження склали роботи світових </w:t>
      </w:r>
      <w:r w:rsidR="003A4F78" w:rsidRPr="00274611">
        <w:rPr>
          <w:rFonts w:ascii="Times New Roman" w:hAnsi="Times New Roman" w:cs="Times New Roman"/>
          <w:color w:val="000000"/>
          <w:sz w:val="28"/>
          <w:szCs w:val="28"/>
          <w:lang w:val="uk-UA"/>
        </w:rPr>
        <w:t>та</w:t>
      </w:r>
      <w:r w:rsidRPr="00274611">
        <w:rPr>
          <w:rFonts w:ascii="Times New Roman" w:hAnsi="Times New Roman" w:cs="Times New Roman"/>
          <w:color w:val="000000"/>
          <w:sz w:val="28"/>
          <w:szCs w:val="28"/>
          <w:lang w:val="uk-UA"/>
        </w:rPr>
        <w:t xml:space="preserve"> вітчизняних вчених і фахівців, які досліджують принципи формування та розвитку потенціалу підприємства, їх основні характеристики, методологічні, теоретичні та практичні аспекти управління стратегічним потенціалом на підприємстві. Необхідно зазначити, що </w:t>
      </w:r>
      <w:r w:rsidR="003A4F78" w:rsidRPr="00274611">
        <w:rPr>
          <w:rFonts w:ascii="Times New Roman" w:hAnsi="Times New Roman" w:cs="Times New Roman"/>
          <w:color w:val="000000"/>
          <w:sz w:val="28"/>
          <w:szCs w:val="28"/>
          <w:lang w:val="uk-UA"/>
        </w:rPr>
        <w:t>дослідження</w:t>
      </w:r>
      <w:r w:rsidRPr="00274611">
        <w:rPr>
          <w:rFonts w:ascii="Times New Roman" w:hAnsi="Times New Roman" w:cs="Times New Roman"/>
          <w:color w:val="000000"/>
          <w:sz w:val="28"/>
          <w:szCs w:val="28"/>
          <w:lang w:val="uk-UA"/>
        </w:rPr>
        <w:t xml:space="preserve"> в галузі стратегічного менеджменту </w:t>
      </w:r>
      <w:r w:rsidR="003A4F78" w:rsidRPr="00274611">
        <w:rPr>
          <w:rFonts w:ascii="Times New Roman" w:hAnsi="Times New Roman" w:cs="Times New Roman"/>
          <w:color w:val="000000"/>
          <w:sz w:val="28"/>
          <w:szCs w:val="28"/>
          <w:lang w:val="uk-UA"/>
        </w:rPr>
        <w:t>прорводили</w:t>
      </w:r>
      <w:r w:rsidRPr="00274611">
        <w:rPr>
          <w:rFonts w:ascii="Times New Roman" w:hAnsi="Times New Roman" w:cs="Times New Roman"/>
          <w:color w:val="000000"/>
          <w:sz w:val="28"/>
          <w:szCs w:val="28"/>
          <w:lang w:val="uk-UA"/>
        </w:rPr>
        <w:t xml:space="preserve"> українськ</w:t>
      </w:r>
      <w:r w:rsidR="003A4F78" w:rsidRPr="00274611">
        <w:rPr>
          <w:rFonts w:ascii="Times New Roman" w:hAnsi="Times New Roman" w:cs="Times New Roman"/>
          <w:color w:val="000000"/>
          <w:sz w:val="28"/>
          <w:szCs w:val="28"/>
          <w:lang w:val="uk-UA"/>
        </w:rPr>
        <w:t xml:space="preserve">і </w:t>
      </w:r>
      <w:r w:rsidRPr="00274611">
        <w:rPr>
          <w:rFonts w:ascii="Times New Roman" w:hAnsi="Times New Roman" w:cs="Times New Roman"/>
          <w:color w:val="000000"/>
          <w:sz w:val="28"/>
          <w:szCs w:val="28"/>
          <w:lang w:val="uk-UA"/>
        </w:rPr>
        <w:t>дослідник</w:t>
      </w:r>
      <w:r w:rsidR="003A4F78" w:rsidRPr="00274611">
        <w:rPr>
          <w:rFonts w:ascii="Times New Roman" w:hAnsi="Times New Roman" w:cs="Times New Roman"/>
          <w:color w:val="000000"/>
          <w:sz w:val="28"/>
          <w:szCs w:val="28"/>
          <w:lang w:val="uk-UA"/>
        </w:rPr>
        <w:t>и</w:t>
      </w:r>
      <w:r w:rsidRPr="00274611">
        <w:rPr>
          <w:rFonts w:ascii="Times New Roman" w:hAnsi="Times New Roman" w:cs="Times New Roman"/>
          <w:color w:val="000000"/>
          <w:sz w:val="28"/>
          <w:szCs w:val="28"/>
          <w:lang w:val="uk-UA"/>
        </w:rPr>
        <w:t xml:space="preserve"> </w:t>
      </w:r>
      <w:r w:rsidRPr="00274611">
        <w:rPr>
          <w:rFonts w:ascii="Times New Roman" w:hAnsi="Times New Roman" w:cs="Times New Roman"/>
          <w:sz w:val="28"/>
          <w:szCs w:val="28"/>
          <w:lang w:val="uk-UA"/>
        </w:rPr>
        <w:t>А.</w:t>
      </w:r>
      <w:r w:rsidR="003A4F78" w:rsidRPr="00274611">
        <w:rPr>
          <w:rFonts w:ascii="Times New Roman" w:hAnsi="Times New Roman" w:cs="Times New Roman"/>
          <w:sz w:val="28"/>
          <w:szCs w:val="28"/>
          <w:lang w:val="uk-UA"/>
        </w:rPr>
        <w:t xml:space="preserve"> </w:t>
      </w:r>
      <w:r w:rsidRPr="00274611">
        <w:rPr>
          <w:rFonts w:ascii="Times New Roman" w:hAnsi="Times New Roman" w:cs="Times New Roman"/>
          <w:sz w:val="28"/>
          <w:szCs w:val="28"/>
          <w:lang w:val="uk-UA"/>
        </w:rPr>
        <w:t>А. Міщенк</w:t>
      </w:r>
      <w:r w:rsidR="003A4F78" w:rsidRPr="00274611">
        <w:rPr>
          <w:rFonts w:ascii="Times New Roman" w:hAnsi="Times New Roman" w:cs="Times New Roman"/>
          <w:sz w:val="28"/>
          <w:szCs w:val="28"/>
          <w:lang w:val="uk-UA"/>
        </w:rPr>
        <w:t>о</w:t>
      </w:r>
      <w:r w:rsidRPr="00274611">
        <w:rPr>
          <w:rFonts w:ascii="Times New Roman" w:hAnsi="Times New Roman" w:cs="Times New Roman"/>
          <w:sz w:val="28"/>
          <w:szCs w:val="28"/>
          <w:lang w:val="uk-UA"/>
        </w:rPr>
        <w:t>, В.</w:t>
      </w:r>
      <w:r w:rsidR="003A4F78" w:rsidRPr="00274611">
        <w:rPr>
          <w:rFonts w:ascii="Times New Roman" w:hAnsi="Times New Roman" w:cs="Times New Roman"/>
          <w:sz w:val="28"/>
          <w:szCs w:val="28"/>
          <w:lang w:val="uk-UA"/>
        </w:rPr>
        <w:t xml:space="preserve"> </w:t>
      </w:r>
      <w:r w:rsidRPr="00274611">
        <w:rPr>
          <w:rFonts w:ascii="Times New Roman" w:hAnsi="Times New Roman" w:cs="Times New Roman"/>
          <w:sz w:val="28"/>
          <w:szCs w:val="28"/>
          <w:lang w:val="uk-UA"/>
        </w:rPr>
        <w:t>О. Василенк</w:t>
      </w:r>
      <w:r w:rsidR="003A4F78" w:rsidRPr="00274611">
        <w:rPr>
          <w:rFonts w:ascii="Times New Roman" w:hAnsi="Times New Roman" w:cs="Times New Roman"/>
          <w:sz w:val="28"/>
          <w:szCs w:val="28"/>
          <w:lang w:val="uk-UA"/>
        </w:rPr>
        <w:t>о</w:t>
      </w:r>
      <w:r w:rsidRPr="00274611">
        <w:rPr>
          <w:rFonts w:ascii="Times New Roman" w:hAnsi="Times New Roman" w:cs="Times New Roman"/>
          <w:sz w:val="28"/>
          <w:szCs w:val="28"/>
          <w:lang w:val="uk-UA"/>
        </w:rPr>
        <w:t>, А.</w:t>
      </w:r>
      <w:r w:rsidR="003A4F78" w:rsidRPr="00274611">
        <w:rPr>
          <w:rFonts w:ascii="Times New Roman" w:hAnsi="Times New Roman" w:cs="Times New Roman"/>
          <w:sz w:val="28"/>
          <w:szCs w:val="28"/>
          <w:lang w:val="uk-UA"/>
        </w:rPr>
        <w:t> </w:t>
      </w:r>
      <w:r w:rsidRPr="00274611">
        <w:rPr>
          <w:rFonts w:ascii="Times New Roman" w:hAnsi="Times New Roman" w:cs="Times New Roman"/>
          <w:sz w:val="28"/>
          <w:szCs w:val="28"/>
          <w:lang w:val="uk-UA"/>
        </w:rPr>
        <w:t>В.</w:t>
      </w:r>
      <w:r w:rsidR="003A4F78" w:rsidRPr="00274611">
        <w:rPr>
          <w:rFonts w:ascii="Times New Roman" w:hAnsi="Times New Roman" w:cs="Times New Roman"/>
          <w:sz w:val="28"/>
          <w:szCs w:val="28"/>
          <w:lang w:val="uk-UA"/>
        </w:rPr>
        <w:t> </w:t>
      </w:r>
      <w:r w:rsidRPr="00274611">
        <w:rPr>
          <w:rFonts w:ascii="Times New Roman" w:hAnsi="Times New Roman" w:cs="Times New Roman"/>
          <w:sz w:val="28"/>
          <w:szCs w:val="28"/>
          <w:lang w:val="uk-UA"/>
        </w:rPr>
        <w:t>Войчак, В.</w:t>
      </w:r>
      <w:r w:rsidR="003A4F78" w:rsidRPr="00274611">
        <w:rPr>
          <w:rFonts w:ascii="Times New Roman" w:hAnsi="Times New Roman" w:cs="Times New Roman"/>
          <w:sz w:val="28"/>
          <w:szCs w:val="28"/>
          <w:lang w:val="uk-UA"/>
        </w:rPr>
        <w:t xml:space="preserve"> </w:t>
      </w:r>
      <w:r w:rsidRPr="00274611">
        <w:rPr>
          <w:rFonts w:ascii="Times New Roman" w:hAnsi="Times New Roman" w:cs="Times New Roman"/>
          <w:sz w:val="28"/>
          <w:szCs w:val="28"/>
          <w:lang w:val="uk-UA"/>
        </w:rPr>
        <w:t>Г. Герасимчук, Г.</w:t>
      </w:r>
      <w:r w:rsidR="003A4F78" w:rsidRPr="00274611">
        <w:rPr>
          <w:rFonts w:ascii="Times New Roman" w:hAnsi="Times New Roman" w:cs="Times New Roman"/>
          <w:sz w:val="28"/>
          <w:szCs w:val="28"/>
          <w:lang w:val="uk-UA"/>
        </w:rPr>
        <w:t xml:space="preserve"> </w:t>
      </w:r>
      <w:r w:rsidRPr="00274611">
        <w:rPr>
          <w:rFonts w:ascii="Times New Roman" w:hAnsi="Times New Roman" w:cs="Times New Roman"/>
          <w:sz w:val="28"/>
          <w:szCs w:val="28"/>
          <w:lang w:val="uk-UA"/>
        </w:rPr>
        <w:t>І. Кіндрацьк</w:t>
      </w:r>
      <w:r w:rsidR="003A4F78" w:rsidRPr="00274611">
        <w:rPr>
          <w:rFonts w:ascii="Times New Roman" w:hAnsi="Times New Roman" w:cs="Times New Roman"/>
          <w:sz w:val="28"/>
          <w:szCs w:val="28"/>
          <w:lang w:val="uk-UA"/>
        </w:rPr>
        <w:t>а</w:t>
      </w:r>
      <w:r w:rsidRPr="00274611">
        <w:rPr>
          <w:rFonts w:ascii="Times New Roman" w:hAnsi="Times New Roman" w:cs="Times New Roman"/>
          <w:sz w:val="28"/>
          <w:szCs w:val="28"/>
          <w:lang w:val="uk-UA"/>
        </w:rPr>
        <w:t>, З.</w:t>
      </w:r>
      <w:r w:rsidR="003A4F78" w:rsidRPr="00274611">
        <w:rPr>
          <w:rFonts w:ascii="Times New Roman" w:hAnsi="Times New Roman" w:cs="Times New Roman"/>
          <w:sz w:val="28"/>
          <w:szCs w:val="28"/>
          <w:lang w:val="uk-UA"/>
        </w:rPr>
        <w:t xml:space="preserve"> </w:t>
      </w:r>
      <w:r w:rsidRPr="00274611">
        <w:rPr>
          <w:rFonts w:ascii="Times New Roman" w:hAnsi="Times New Roman" w:cs="Times New Roman"/>
          <w:sz w:val="28"/>
          <w:szCs w:val="28"/>
          <w:lang w:val="uk-UA"/>
        </w:rPr>
        <w:t>Є. Шершньов</w:t>
      </w:r>
      <w:r w:rsidR="003A4F78" w:rsidRPr="00274611">
        <w:rPr>
          <w:rFonts w:ascii="Times New Roman" w:hAnsi="Times New Roman" w:cs="Times New Roman"/>
          <w:sz w:val="28"/>
          <w:szCs w:val="28"/>
          <w:lang w:val="uk-UA"/>
        </w:rPr>
        <w:t>а</w:t>
      </w:r>
      <w:r w:rsidRPr="00274611">
        <w:rPr>
          <w:rFonts w:ascii="Times New Roman" w:hAnsi="Times New Roman" w:cs="Times New Roman"/>
          <w:sz w:val="28"/>
          <w:szCs w:val="28"/>
          <w:lang w:val="uk-UA"/>
        </w:rPr>
        <w:t>, С.</w:t>
      </w:r>
      <w:r w:rsidR="003A4F78" w:rsidRPr="00274611">
        <w:rPr>
          <w:rFonts w:ascii="Times New Roman" w:hAnsi="Times New Roman" w:cs="Times New Roman"/>
          <w:sz w:val="28"/>
          <w:szCs w:val="28"/>
          <w:lang w:val="uk-UA"/>
        </w:rPr>
        <w:t> </w:t>
      </w:r>
      <w:r w:rsidRPr="00274611">
        <w:rPr>
          <w:rFonts w:ascii="Times New Roman" w:hAnsi="Times New Roman" w:cs="Times New Roman"/>
          <w:sz w:val="28"/>
          <w:szCs w:val="28"/>
          <w:lang w:val="uk-UA"/>
        </w:rPr>
        <w:t>В.</w:t>
      </w:r>
      <w:r w:rsidR="003A4F78" w:rsidRPr="00274611">
        <w:rPr>
          <w:rFonts w:ascii="Times New Roman" w:hAnsi="Times New Roman" w:cs="Times New Roman"/>
          <w:sz w:val="28"/>
          <w:szCs w:val="28"/>
          <w:lang w:val="uk-UA"/>
        </w:rPr>
        <w:t> </w:t>
      </w:r>
      <w:r w:rsidRPr="00274611">
        <w:rPr>
          <w:rFonts w:ascii="Times New Roman" w:hAnsi="Times New Roman" w:cs="Times New Roman"/>
          <w:sz w:val="28"/>
          <w:szCs w:val="28"/>
          <w:lang w:val="uk-UA"/>
        </w:rPr>
        <w:t>Оборськ</w:t>
      </w:r>
      <w:r w:rsidR="003A4F78" w:rsidRPr="00274611">
        <w:rPr>
          <w:rFonts w:ascii="Times New Roman" w:hAnsi="Times New Roman" w:cs="Times New Roman"/>
          <w:sz w:val="28"/>
          <w:szCs w:val="28"/>
          <w:lang w:val="uk-UA"/>
        </w:rPr>
        <w:t>а</w:t>
      </w:r>
      <w:r w:rsidRPr="00274611">
        <w:rPr>
          <w:rFonts w:ascii="Times New Roman" w:hAnsi="Times New Roman" w:cs="Times New Roman"/>
          <w:sz w:val="28"/>
          <w:szCs w:val="28"/>
          <w:lang w:val="uk-UA"/>
        </w:rPr>
        <w:t>, В.</w:t>
      </w:r>
      <w:r w:rsidR="003A4F78" w:rsidRPr="00274611">
        <w:rPr>
          <w:rFonts w:ascii="Times New Roman" w:hAnsi="Times New Roman" w:cs="Times New Roman"/>
          <w:sz w:val="28"/>
          <w:szCs w:val="28"/>
          <w:lang w:val="uk-UA"/>
        </w:rPr>
        <w:t> </w:t>
      </w:r>
      <w:r w:rsidRPr="00274611">
        <w:rPr>
          <w:rFonts w:ascii="Times New Roman" w:hAnsi="Times New Roman" w:cs="Times New Roman"/>
          <w:sz w:val="28"/>
          <w:szCs w:val="28"/>
          <w:lang w:val="uk-UA"/>
        </w:rPr>
        <w:t>Пономаренко та ін</w:t>
      </w:r>
      <w:r w:rsidRPr="00274611">
        <w:rPr>
          <w:rFonts w:ascii="Times New Roman" w:hAnsi="Times New Roman" w:cs="Times New Roman"/>
          <w:color w:val="000000"/>
          <w:sz w:val="28"/>
          <w:szCs w:val="28"/>
          <w:lang w:val="uk-UA"/>
        </w:rPr>
        <w:t xml:space="preserve">. </w:t>
      </w:r>
      <w:r w:rsidRPr="00274611">
        <w:rPr>
          <w:rFonts w:ascii="Times New Roman" w:hAnsi="Times New Roman" w:cs="Times New Roman"/>
          <w:sz w:val="28"/>
          <w:szCs w:val="28"/>
          <w:lang w:val="uk-UA"/>
        </w:rPr>
        <w:t>Необхідність впровадження стратегічного управління на підприємствах обґрунтовували у своїх працях зарубіжні вчені та фахівці, зокрема: Ф.</w:t>
      </w:r>
      <w:r w:rsidR="003A4F78" w:rsidRPr="00274611">
        <w:rPr>
          <w:rFonts w:ascii="Times New Roman" w:hAnsi="Times New Roman" w:cs="Times New Roman"/>
          <w:sz w:val="28"/>
          <w:szCs w:val="28"/>
          <w:lang w:val="uk-UA"/>
        </w:rPr>
        <w:t xml:space="preserve"> </w:t>
      </w:r>
      <w:r w:rsidRPr="00274611">
        <w:rPr>
          <w:rFonts w:ascii="Times New Roman" w:hAnsi="Times New Roman" w:cs="Times New Roman"/>
          <w:sz w:val="28"/>
          <w:szCs w:val="28"/>
          <w:lang w:val="uk-UA"/>
        </w:rPr>
        <w:t>Котлер, М.</w:t>
      </w:r>
      <w:r w:rsidR="003A4F78" w:rsidRPr="00274611">
        <w:rPr>
          <w:rFonts w:ascii="Times New Roman" w:hAnsi="Times New Roman" w:cs="Times New Roman"/>
          <w:sz w:val="28"/>
          <w:szCs w:val="28"/>
          <w:lang w:val="uk-UA"/>
        </w:rPr>
        <w:t xml:space="preserve"> </w:t>
      </w:r>
      <w:r w:rsidRPr="00274611">
        <w:rPr>
          <w:rFonts w:ascii="Times New Roman" w:hAnsi="Times New Roman" w:cs="Times New Roman"/>
          <w:sz w:val="28"/>
          <w:szCs w:val="28"/>
          <w:lang w:val="uk-UA"/>
        </w:rPr>
        <w:t>Портер, В.</w:t>
      </w:r>
      <w:r w:rsidR="003A4F78" w:rsidRPr="00274611">
        <w:rPr>
          <w:rFonts w:ascii="Times New Roman" w:hAnsi="Times New Roman" w:cs="Times New Roman"/>
          <w:sz w:val="28"/>
          <w:szCs w:val="28"/>
          <w:lang w:val="uk-UA"/>
        </w:rPr>
        <w:t xml:space="preserve"> </w:t>
      </w:r>
      <w:r w:rsidRPr="00274611">
        <w:rPr>
          <w:rFonts w:ascii="Times New Roman" w:hAnsi="Times New Roman" w:cs="Times New Roman"/>
          <w:sz w:val="28"/>
          <w:szCs w:val="28"/>
          <w:lang w:val="uk-UA"/>
        </w:rPr>
        <w:t>Кінг, Дж.</w:t>
      </w:r>
      <w:r w:rsidR="003A4F78" w:rsidRPr="00274611">
        <w:rPr>
          <w:rFonts w:ascii="Times New Roman" w:hAnsi="Times New Roman" w:cs="Times New Roman"/>
          <w:sz w:val="28"/>
          <w:szCs w:val="28"/>
          <w:lang w:val="uk-UA"/>
        </w:rPr>
        <w:t xml:space="preserve"> </w:t>
      </w:r>
      <w:r w:rsidRPr="00274611">
        <w:rPr>
          <w:rFonts w:ascii="Times New Roman" w:hAnsi="Times New Roman" w:cs="Times New Roman"/>
          <w:sz w:val="28"/>
          <w:szCs w:val="28"/>
          <w:lang w:val="uk-UA"/>
        </w:rPr>
        <w:t>Еванс, Б.</w:t>
      </w:r>
      <w:r w:rsidR="003A4F78" w:rsidRPr="00274611">
        <w:rPr>
          <w:rFonts w:ascii="Times New Roman" w:hAnsi="Times New Roman" w:cs="Times New Roman"/>
          <w:sz w:val="28"/>
          <w:szCs w:val="28"/>
          <w:lang w:val="uk-UA"/>
        </w:rPr>
        <w:t xml:space="preserve"> </w:t>
      </w:r>
      <w:r w:rsidRPr="00274611">
        <w:rPr>
          <w:rFonts w:ascii="Times New Roman" w:hAnsi="Times New Roman" w:cs="Times New Roman"/>
          <w:sz w:val="28"/>
          <w:szCs w:val="28"/>
          <w:lang w:val="uk-UA"/>
        </w:rPr>
        <w:t>Берман, А. Томпсон, А.</w:t>
      </w:r>
      <w:r w:rsidR="003A4F78" w:rsidRPr="00274611">
        <w:rPr>
          <w:rFonts w:ascii="Times New Roman" w:hAnsi="Times New Roman" w:cs="Times New Roman"/>
          <w:sz w:val="28"/>
          <w:szCs w:val="28"/>
          <w:lang w:val="uk-UA"/>
        </w:rPr>
        <w:t xml:space="preserve"> </w:t>
      </w:r>
      <w:r w:rsidRPr="00274611">
        <w:rPr>
          <w:rFonts w:ascii="Times New Roman" w:hAnsi="Times New Roman" w:cs="Times New Roman"/>
          <w:sz w:val="28"/>
          <w:szCs w:val="28"/>
          <w:lang w:val="uk-UA"/>
        </w:rPr>
        <w:t>Дж. Стрікленд, І.</w:t>
      </w:r>
      <w:r w:rsidR="003A4F78" w:rsidRPr="00274611">
        <w:rPr>
          <w:rFonts w:ascii="Times New Roman" w:hAnsi="Times New Roman" w:cs="Times New Roman"/>
          <w:sz w:val="28"/>
          <w:szCs w:val="28"/>
          <w:lang w:val="uk-UA"/>
        </w:rPr>
        <w:t xml:space="preserve"> </w:t>
      </w:r>
      <w:r w:rsidRPr="00274611">
        <w:rPr>
          <w:rFonts w:ascii="Times New Roman" w:hAnsi="Times New Roman" w:cs="Times New Roman"/>
          <w:sz w:val="28"/>
          <w:szCs w:val="28"/>
          <w:lang w:val="uk-UA"/>
        </w:rPr>
        <w:t xml:space="preserve">Ансофф та ін. </w:t>
      </w:r>
    </w:p>
    <w:p w:rsidR="00FC7310" w:rsidRPr="00274611" w:rsidRDefault="00FC7310" w:rsidP="00FA0436">
      <w:pPr>
        <w:widowControl w:val="0"/>
        <w:autoSpaceDE w:val="0"/>
        <w:spacing w:after="0" w:line="348" w:lineRule="auto"/>
        <w:ind w:firstLine="567"/>
        <w:jc w:val="both"/>
        <w:rPr>
          <w:rFonts w:ascii="Times New Roman" w:hAnsi="Times New Roman" w:cs="Times New Roman"/>
          <w:color w:val="000000"/>
          <w:sz w:val="28"/>
          <w:szCs w:val="28"/>
          <w:lang w:val="uk-UA"/>
        </w:rPr>
      </w:pPr>
      <w:r w:rsidRPr="00274611">
        <w:rPr>
          <w:rFonts w:ascii="Times New Roman" w:hAnsi="Times New Roman" w:cs="Times New Roman"/>
          <w:sz w:val="28"/>
          <w:szCs w:val="28"/>
          <w:lang w:val="uk-UA"/>
        </w:rPr>
        <w:t>Питання сутності конкурентного потенціалу розглядали такі дослідники: Н.</w:t>
      </w:r>
      <w:r w:rsidR="003A4F78" w:rsidRPr="00274611">
        <w:rPr>
          <w:rFonts w:ascii="Times New Roman" w:hAnsi="Times New Roman" w:cs="Times New Roman"/>
          <w:sz w:val="28"/>
          <w:szCs w:val="28"/>
          <w:lang w:val="uk-UA"/>
        </w:rPr>
        <w:t xml:space="preserve"> </w:t>
      </w:r>
      <w:r w:rsidRPr="00274611">
        <w:rPr>
          <w:rFonts w:ascii="Times New Roman" w:hAnsi="Times New Roman" w:cs="Times New Roman"/>
          <w:sz w:val="28"/>
          <w:szCs w:val="28"/>
          <w:lang w:val="uk-UA"/>
        </w:rPr>
        <w:t>С. Ардашкіна, О.</w:t>
      </w:r>
      <w:r w:rsidR="003A4F78" w:rsidRPr="00274611">
        <w:rPr>
          <w:rFonts w:ascii="Times New Roman" w:hAnsi="Times New Roman" w:cs="Times New Roman"/>
          <w:sz w:val="28"/>
          <w:szCs w:val="28"/>
          <w:lang w:val="uk-UA"/>
        </w:rPr>
        <w:t xml:space="preserve"> </w:t>
      </w:r>
      <w:r w:rsidRPr="00274611">
        <w:rPr>
          <w:rFonts w:ascii="Times New Roman" w:hAnsi="Times New Roman" w:cs="Times New Roman"/>
          <w:sz w:val="28"/>
          <w:szCs w:val="28"/>
          <w:lang w:val="uk-UA"/>
        </w:rPr>
        <w:t>Б. Балакай, О.</w:t>
      </w:r>
      <w:r w:rsidR="003A4F78" w:rsidRPr="00274611">
        <w:rPr>
          <w:rFonts w:ascii="Times New Roman" w:hAnsi="Times New Roman" w:cs="Times New Roman"/>
          <w:sz w:val="28"/>
          <w:szCs w:val="28"/>
          <w:lang w:val="uk-UA"/>
        </w:rPr>
        <w:t xml:space="preserve"> </w:t>
      </w:r>
      <w:r w:rsidRPr="00274611">
        <w:rPr>
          <w:rFonts w:ascii="Times New Roman" w:hAnsi="Times New Roman" w:cs="Times New Roman"/>
          <w:sz w:val="28"/>
          <w:szCs w:val="28"/>
          <w:lang w:val="uk-UA"/>
        </w:rPr>
        <w:t>В. Белякова, Л.</w:t>
      </w:r>
      <w:r w:rsidR="003A4F78" w:rsidRPr="00274611">
        <w:rPr>
          <w:rFonts w:ascii="Times New Roman" w:hAnsi="Times New Roman" w:cs="Times New Roman"/>
          <w:sz w:val="28"/>
          <w:szCs w:val="28"/>
          <w:lang w:val="uk-UA"/>
        </w:rPr>
        <w:t xml:space="preserve"> </w:t>
      </w:r>
      <w:r w:rsidRPr="00274611">
        <w:rPr>
          <w:rFonts w:ascii="Times New Roman" w:hAnsi="Times New Roman" w:cs="Times New Roman"/>
          <w:sz w:val="28"/>
          <w:szCs w:val="28"/>
          <w:lang w:val="uk-UA"/>
        </w:rPr>
        <w:t>С. Головкова, Р.</w:t>
      </w:r>
      <w:r w:rsidR="003A4F78" w:rsidRPr="00274611">
        <w:rPr>
          <w:rFonts w:ascii="Times New Roman" w:hAnsi="Times New Roman" w:cs="Times New Roman"/>
          <w:sz w:val="28"/>
          <w:szCs w:val="28"/>
          <w:lang w:val="uk-UA"/>
        </w:rPr>
        <w:t> </w:t>
      </w:r>
      <w:r w:rsidRPr="00274611">
        <w:rPr>
          <w:rFonts w:ascii="Times New Roman" w:hAnsi="Times New Roman" w:cs="Times New Roman"/>
          <w:sz w:val="28"/>
          <w:szCs w:val="28"/>
          <w:lang w:val="uk-UA"/>
        </w:rPr>
        <w:t>С.</w:t>
      </w:r>
      <w:r w:rsidR="003A4F78" w:rsidRPr="00274611">
        <w:rPr>
          <w:rFonts w:ascii="Times New Roman" w:hAnsi="Times New Roman" w:cs="Times New Roman"/>
          <w:sz w:val="28"/>
          <w:szCs w:val="28"/>
          <w:lang w:val="uk-UA"/>
        </w:rPr>
        <w:t> </w:t>
      </w:r>
      <w:r w:rsidRPr="00274611">
        <w:rPr>
          <w:rFonts w:ascii="Times New Roman" w:hAnsi="Times New Roman" w:cs="Times New Roman"/>
          <w:sz w:val="28"/>
          <w:szCs w:val="28"/>
          <w:lang w:val="uk-UA"/>
        </w:rPr>
        <w:t>Квасницька, І.</w:t>
      </w:r>
      <w:r w:rsidR="003A4F78" w:rsidRPr="00274611">
        <w:rPr>
          <w:rFonts w:ascii="Times New Roman" w:hAnsi="Times New Roman" w:cs="Times New Roman"/>
          <w:sz w:val="28"/>
          <w:szCs w:val="28"/>
          <w:lang w:val="uk-UA"/>
        </w:rPr>
        <w:t xml:space="preserve"> </w:t>
      </w:r>
      <w:r w:rsidRPr="00274611">
        <w:rPr>
          <w:rFonts w:ascii="Times New Roman" w:hAnsi="Times New Roman" w:cs="Times New Roman"/>
          <w:sz w:val="28"/>
          <w:szCs w:val="28"/>
          <w:lang w:val="uk-UA"/>
        </w:rPr>
        <w:t>В. Кривов’язюк, А.</w:t>
      </w:r>
      <w:r w:rsidR="003A4F78" w:rsidRPr="00274611">
        <w:rPr>
          <w:rFonts w:ascii="Times New Roman" w:hAnsi="Times New Roman" w:cs="Times New Roman"/>
          <w:sz w:val="28"/>
          <w:szCs w:val="28"/>
          <w:lang w:val="uk-UA"/>
        </w:rPr>
        <w:t xml:space="preserve"> </w:t>
      </w:r>
      <w:r w:rsidRPr="00274611">
        <w:rPr>
          <w:rFonts w:ascii="Times New Roman" w:hAnsi="Times New Roman" w:cs="Times New Roman"/>
          <w:sz w:val="28"/>
          <w:szCs w:val="28"/>
          <w:lang w:val="uk-UA"/>
        </w:rPr>
        <w:t>І. Лужецький, В.</w:t>
      </w:r>
      <w:r w:rsidR="003A4F78" w:rsidRPr="00274611">
        <w:rPr>
          <w:rFonts w:ascii="Times New Roman" w:hAnsi="Times New Roman" w:cs="Times New Roman"/>
          <w:sz w:val="28"/>
          <w:szCs w:val="28"/>
          <w:lang w:val="uk-UA"/>
        </w:rPr>
        <w:t xml:space="preserve"> </w:t>
      </w:r>
      <w:r w:rsidRPr="00274611">
        <w:rPr>
          <w:rFonts w:ascii="Times New Roman" w:hAnsi="Times New Roman" w:cs="Times New Roman"/>
          <w:sz w:val="28"/>
          <w:szCs w:val="28"/>
          <w:lang w:val="uk-UA"/>
        </w:rPr>
        <w:t>В. Матвєєв, В.</w:t>
      </w:r>
      <w:r w:rsidR="003A4F78" w:rsidRPr="00274611">
        <w:rPr>
          <w:rFonts w:ascii="Times New Roman" w:hAnsi="Times New Roman" w:cs="Times New Roman"/>
          <w:sz w:val="28"/>
          <w:szCs w:val="28"/>
          <w:lang w:val="uk-UA"/>
        </w:rPr>
        <w:t> </w:t>
      </w:r>
      <w:r w:rsidRPr="00274611">
        <w:rPr>
          <w:rFonts w:ascii="Times New Roman" w:hAnsi="Times New Roman" w:cs="Times New Roman"/>
          <w:sz w:val="28"/>
          <w:szCs w:val="28"/>
          <w:lang w:val="uk-UA"/>
        </w:rPr>
        <w:t>М.</w:t>
      </w:r>
      <w:r w:rsidR="003A4F78" w:rsidRPr="00274611">
        <w:rPr>
          <w:rFonts w:ascii="Times New Roman" w:hAnsi="Times New Roman" w:cs="Times New Roman"/>
          <w:sz w:val="28"/>
          <w:szCs w:val="28"/>
          <w:lang w:val="uk-UA"/>
        </w:rPr>
        <w:t> </w:t>
      </w:r>
      <w:r w:rsidRPr="00274611">
        <w:rPr>
          <w:rFonts w:ascii="Times New Roman" w:hAnsi="Times New Roman" w:cs="Times New Roman"/>
          <w:sz w:val="28"/>
          <w:szCs w:val="28"/>
          <w:lang w:val="uk-UA"/>
        </w:rPr>
        <w:t>Нижник, Г.</w:t>
      </w:r>
      <w:r w:rsidR="003A4F78" w:rsidRPr="00274611">
        <w:rPr>
          <w:rFonts w:ascii="Times New Roman" w:hAnsi="Times New Roman" w:cs="Times New Roman"/>
          <w:sz w:val="28"/>
          <w:szCs w:val="28"/>
          <w:lang w:val="uk-UA"/>
        </w:rPr>
        <w:t xml:space="preserve"> </w:t>
      </w:r>
      <w:r w:rsidRPr="00274611">
        <w:rPr>
          <w:rFonts w:ascii="Times New Roman" w:hAnsi="Times New Roman" w:cs="Times New Roman"/>
          <w:sz w:val="28"/>
          <w:szCs w:val="28"/>
          <w:lang w:val="uk-UA"/>
        </w:rPr>
        <w:t>В. Омельчак, Д.</w:t>
      </w:r>
      <w:r w:rsidR="003A4F78" w:rsidRPr="00274611">
        <w:rPr>
          <w:rFonts w:ascii="Times New Roman" w:hAnsi="Times New Roman" w:cs="Times New Roman"/>
          <w:sz w:val="28"/>
          <w:szCs w:val="28"/>
          <w:lang w:val="uk-UA"/>
        </w:rPr>
        <w:t xml:space="preserve"> </w:t>
      </w:r>
      <w:r w:rsidRPr="00274611">
        <w:rPr>
          <w:rFonts w:ascii="Times New Roman" w:hAnsi="Times New Roman" w:cs="Times New Roman"/>
          <w:sz w:val="28"/>
          <w:szCs w:val="28"/>
          <w:lang w:val="uk-UA"/>
        </w:rPr>
        <w:t>В. Солоха та інші</w:t>
      </w:r>
    </w:p>
    <w:p w:rsidR="00097737" w:rsidRPr="00274611" w:rsidRDefault="00097737" w:rsidP="00FA0436">
      <w:pPr>
        <w:widowControl w:val="0"/>
        <w:autoSpaceDE w:val="0"/>
        <w:spacing w:after="0" w:line="348" w:lineRule="auto"/>
        <w:ind w:firstLine="567"/>
        <w:jc w:val="both"/>
        <w:rPr>
          <w:rFonts w:ascii="Times New Roman" w:hAnsi="Times New Roman" w:cs="Times New Roman"/>
          <w:color w:val="000000"/>
          <w:sz w:val="28"/>
          <w:szCs w:val="28"/>
          <w:lang w:val="uk-UA"/>
        </w:rPr>
      </w:pPr>
      <w:r w:rsidRPr="00274611">
        <w:rPr>
          <w:rFonts w:ascii="Times New Roman" w:hAnsi="Times New Roman" w:cs="Times New Roman"/>
          <w:b/>
          <w:color w:val="000000"/>
          <w:sz w:val="28"/>
          <w:szCs w:val="28"/>
          <w:lang w:val="uk-UA"/>
        </w:rPr>
        <w:t>Метою даної роботи</w:t>
      </w:r>
      <w:r w:rsidRPr="00274611">
        <w:rPr>
          <w:rFonts w:ascii="Times New Roman" w:hAnsi="Times New Roman" w:cs="Times New Roman"/>
          <w:color w:val="000000"/>
          <w:sz w:val="28"/>
          <w:szCs w:val="28"/>
          <w:lang w:val="uk-UA"/>
        </w:rPr>
        <w:t xml:space="preserve"> є дослідження сутті, переваг </w:t>
      </w:r>
      <w:r w:rsidR="00E43967" w:rsidRPr="00274611">
        <w:rPr>
          <w:rFonts w:ascii="Times New Roman" w:hAnsi="Times New Roman" w:cs="Times New Roman"/>
          <w:color w:val="000000"/>
          <w:sz w:val="28"/>
          <w:szCs w:val="28"/>
          <w:lang w:val="uk-UA"/>
        </w:rPr>
        <w:t>і</w:t>
      </w:r>
      <w:r w:rsidRPr="00274611">
        <w:rPr>
          <w:rFonts w:ascii="Times New Roman" w:hAnsi="Times New Roman" w:cs="Times New Roman"/>
          <w:color w:val="000000"/>
          <w:sz w:val="28"/>
          <w:szCs w:val="28"/>
          <w:lang w:val="uk-UA"/>
        </w:rPr>
        <w:t xml:space="preserve"> недоліків існуючих моделей управління стратегічним потенціалом підприємства, а також можливості використання інноваційних інструментів на торговельних підприємствах для його вдосконалення. Для цього необхідно вирішити наступні завдання: </w:t>
      </w:r>
    </w:p>
    <w:p w:rsidR="00097737" w:rsidRPr="00274611" w:rsidRDefault="00097737" w:rsidP="002A75DD">
      <w:pPr>
        <w:pStyle w:val="a4"/>
        <w:widowControl w:val="0"/>
        <w:numPr>
          <w:ilvl w:val="0"/>
          <w:numId w:val="41"/>
        </w:numPr>
        <w:tabs>
          <w:tab w:val="left" w:pos="851"/>
        </w:tabs>
        <w:autoSpaceDE w:val="0"/>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розкрити сутність стратегічного потенціалу підприємства;</w:t>
      </w:r>
    </w:p>
    <w:p w:rsidR="00097737" w:rsidRPr="00274611" w:rsidRDefault="00097737" w:rsidP="002A75DD">
      <w:pPr>
        <w:pStyle w:val="a4"/>
        <w:widowControl w:val="0"/>
        <w:numPr>
          <w:ilvl w:val="0"/>
          <w:numId w:val="41"/>
        </w:numPr>
        <w:tabs>
          <w:tab w:val="left" w:pos="851"/>
        </w:tabs>
        <w:autoSpaceDE w:val="0"/>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 розглянути види та методи оцінки стратегічного потенціалу підприємства;</w:t>
      </w:r>
    </w:p>
    <w:p w:rsidR="00097737" w:rsidRPr="00274611" w:rsidRDefault="00097737" w:rsidP="002A75DD">
      <w:pPr>
        <w:pStyle w:val="a4"/>
        <w:widowControl w:val="0"/>
        <w:numPr>
          <w:ilvl w:val="0"/>
          <w:numId w:val="41"/>
        </w:numPr>
        <w:tabs>
          <w:tab w:val="left" w:pos="851"/>
        </w:tabs>
        <w:autoSpaceDE w:val="0"/>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 провести аналіз привабливості зовнішнього середовища та галузі, в якій функціонує підприємство, з метою визначення можливостей та загроз щодо його діяльності;</w:t>
      </w:r>
    </w:p>
    <w:p w:rsidR="00097737" w:rsidRPr="00274611" w:rsidRDefault="00097737" w:rsidP="002A75DD">
      <w:pPr>
        <w:pStyle w:val="a4"/>
        <w:widowControl w:val="0"/>
        <w:numPr>
          <w:ilvl w:val="0"/>
          <w:numId w:val="41"/>
        </w:numPr>
        <w:tabs>
          <w:tab w:val="left" w:pos="851"/>
        </w:tabs>
        <w:autoSpaceDE w:val="0"/>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провести діагностику внутрішнього середовища підприємства, його маркетингової діяльності;</w:t>
      </w:r>
    </w:p>
    <w:p w:rsidR="00097737" w:rsidRPr="00274611" w:rsidRDefault="00097737" w:rsidP="002A75DD">
      <w:pPr>
        <w:pStyle w:val="a3"/>
        <w:widowControl w:val="0"/>
        <w:numPr>
          <w:ilvl w:val="1"/>
          <w:numId w:val="41"/>
        </w:numPr>
        <w:tabs>
          <w:tab w:val="left" w:pos="851"/>
        </w:tabs>
        <w:spacing w:after="0" w:line="348" w:lineRule="auto"/>
        <w:ind w:left="0" w:right="0" w:firstLine="567"/>
        <w:rPr>
          <w:rFonts w:ascii="Times New Roman" w:hAnsi="Times New Roman" w:cs="Times New Roman"/>
          <w:sz w:val="28"/>
          <w:szCs w:val="28"/>
          <w:lang w:val="uk-UA"/>
        </w:rPr>
      </w:pPr>
      <w:r w:rsidRPr="00274611">
        <w:rPr>
          <w:rFonts w:ascii="Times New Roman" w:hAnsi="Times New Roman" w:cs="Times New Roman"/>
          <w:sz w:val="28"/>
          <w:szCs w:val="28"/>
          <w:lang w:val="uk-UA"/>
        </w:rPr>
        <w:t>оцінити фінансові можливості відтворення конкурентних переваг торговельного підприємства</w:t>
      </w:r>
      <w:r w:rsidR="003A4F78" w:rsidRPr="00274611">
        <w:rPr>
          <w:rFonts w:ascii="Times New Roman" w:hAnsi="Times New Roman" w:cs="Times New Roman"/>
          <w:sz w:val="28"/>
          <w:szCs w:val="28"/>
          <w:lang w:val="uk-UA"/>
        </w:rPr>
        <w:t>;</w:t>
      </w:r>
    </w:p>
    <w:p w:rsidR="00097737" w:rsidRPr="00274611" w:rsidRDefault="00097737" w:rsidP="002A75DD">
      <w:pPr>
        <w:pStyle w:val="a3"/>
        <w:widowControl w:val="0"/>
        <w:numPr>
          <w:ilvl w:val="1"/>
          <w:numId w:val="41"/>
        </w:numPr>
        <w:tabs>
          <w:tab w:val="left" w:pos="851"/>
        </w:tabs>
        <w:spacing w:after="0" w:line="348" w:lineRule="auto"/>
        <w:ind w:left="0" w:right="0" w:firstLine="567"/>
        <w:rPr>
          <w:rFonts w:ascii="Times New Roman" w:hAnsi="Times New Roman" w:cs="Times New Roman"/>
          <w:sz w:val="28"/>
          <w:szCs w:val="28"/>
          <w:lang w:val="uk-UA"/>
        </w:rPr>
      </w:pPr>
      <w:r w:rsidRPr="00274611">
        <w:rPr>
          <w:rFonts w:ascii="Times New Roman" w:hAnsi="Times New Roman" w:cs="Times New Roman"/>
          <w:color w:val="000000"/>
          <w:sz w:val="28"/>
          <w:szCs w:val="28"/>
          <w:lang w:val="uk-UA"/>
        </w:rPr>
        <w:t xml:space="preserve">визначити перспективні напрями розвитку торговельного підприємства з використанням </w:t>
      </w:r>
      <w:r w:rsidRPr="00274611">
        <w:rPr>
          <w:rFonts w:ascii="Times New Roman" w:hAnsi="Times New Roman" w:cs="Times New Roman"/>
          <w:sz w:val="28"/>
          <w:szCs w:val="28"/>
          <w:lang w:val="uk-UA"/>
        </w:rPr>
        <w:t>інноваційних інструментів щодо управління стратегічним потенціалом</w:t>
      </w:r>
      <w:r w:rsidR="003A4F78" w:rsidRPr="00274611">
        <w:rPr>
          <w:rFonts w:ascii="Times New Roman" w:hAnsi="Times New Roman" w:cs="Times New Roman"/>
          <w:sz w:val="28"/>
          <w:szCs w:val="28"/>
          <w:lang w:val="uk-UA"/>
        </w:rPr>
        <w:t>.</w:t>
      </w:r>
    </w:p>
    <w:p w:rsidR="00E43967" w:rsidRPr="00274611" w:rsidRDefault="00097737" w:rsidP="00FA0436">
      <w:pPr>
        <w:widowControl w:val="0"/>
        <w:autoSpaceDE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b/>
          <w:sz w:val="28"/>
          <w:szCs w:val="28"/>
          <w:lang w:val="uk-UA"/>
        </w:rPr>
        <w:t>Об’єктом дослідження</w:t>
      </w:r>
      <w:r w:rsidRPr="00274611">
        <w:rPr>
          <w:rFonts w:ascii="Times New Roman" w:hAnsi="Times New Roman" w:cs="Times New Roman"/>
          <w:sz w:val="28"/>
          <w:szCs w:val="28"/>
          <w:lang w:val="uk-UA"/>
        </w:rPr>
        <w:t xml:space="preserve"> </w:t>
      </w:r>
      <w:r w:rsidR="00E43967" w:rsidRPr="00274611">
        <w:rPr>
          <w:rFonts w:ascii="Times New Roman" w:hAnsi="Times New Roman" w:cs="Times New Roman"/>
          <w:sz w:val="28"/>
          <w:szCs w:val="28"/>
          <w:lang w:val="uk-UA"/>
        </w:rPr>
        <w:t>кваліфікаційн</w:t>
      </w:r>
      <w:r w:rsidRPr="00274611">
        <w:rPr>
          <w:rFonts w:ascii="Times New Roman" w:hAnsi="Times New Roman" w:cs="Times New Roman"/>
          <w:sz w:val="28"/>
          <w:szCs w:val="28"/>
          <w:lang w:val="uk-UA"/>
        </w:rPr>
        <w:t>ої роботи є система управління стратегічним потенціалом підприємства</w:t>
      </w:r>
      <w:r w:rsidR="00E43967" w:rsidRPr="00274611">
        <w:rPr>
          <w:rFonts w:ascii="Times New Roman" w:hAnsi="Times New Roman" w:cs="Times New Roman"/>
          <w:sz w:val="28"/>
          <w:szCs w:val="28"/>
          <w:lang w:val="uk-UA"/>
        </w:rPr>
        <w:t>.</w:t>
      </w:r>
    </w:p>
    <w:p w:rsidR="00097737" w:rsidRPr="00274611" w:rsidRDefault="00E43967" w:rsidP="00FA0436">
      <w:pPr>
        <w:widowControl w:val="0"/>
        <w:autoSpaceDE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b/>
          <w:sz w:val="28"/>
          <w:szCs w:val="28"/>
          <w:lang w:val="uk-UA"/>
        </w:rPr>
        <w:t>П</w:t>
      </w:r>
      <w:r w:rsidR="00097737" w:rsidRPr="00274611">
        <w:rPr>
          <w:rFonts w:ascii="Times New Roman" w:hAnsi="Times New Roman" w:cs="Times New Roman"/>
          <w:b/>
          <w:sz w:val="28"/>
          <w:szCs w:val="28"/>
          <w:lang w:val="uk-UA"/>
        </w:rPr>
        <w:t xml:space="preserve">редметом </w:t>
      </w:r>
      <w:r w:rsidRPr="00274611">
        <w:rPr>
          <w:rFonts w:ascii="Times New Roman" w:hAnsi="Times New Roman" w:cs="Times New Roman"/>
          <w:b/>
          <w:sz w:val="28"/>
          <w:szCs w:val="28"/>
          <w:lang w:val="uk-UA"/>
        </w:rPr>
        <w:t>дослідження</w:t>
      </w:r>
      <w:r w:rsidRPr="00274611">
        <w:rPr>
          <w:rFonts w:ascii="Times New Roman" w:hAnsi="Times New Roman" w:cs="Times New Roman"/>
          <w:sz w:val="28"/>
          <w:szCs w:val="28"/>
          <w:lang w:val="uk-UA"/>
        </w:rPr>
        <w:t xml:space="preserve"> є</w:t>
      </w:r>
      <w:r w:rsidR="00097737" w:rsidRPr="00274611">
        <w:rPr>
          <w:rFonts w:ascii="Times New Roman" w:hAnsi="Times New Roman" w:cs="Times New Roman"/>
          <w:sz w:val="28"/>
          <w:szCs w:val="28"/>
          <w:lang w:val="uk-UA"/>
        </w:rPr>
        <w:t xml:space="preserve"> можливості використання інноваційних інструментів для покращення діяльності «Фокстрот. Техніка для дому».</w:t>
      </w:r>
    </w:p>
    <w:p w:rsidR="00097737" w:rsidRPr="00274611" w:rsidRDefault="00097737" w:rsidP="00FA0436">
      <w:pPr>
        <w:pStyle w:val="a3"/>
        <w:widowControl w:val="0"/>
        <w:spacing w:after="0" w:line="348" w:lineRule="auto"/>
        <w:ind w:left="0" w:right="0" w:firstLine="567"/>
        <w:rPr>
          <w:rFonts w:ascii="Times New Roman" w:hAnsi="Times New Roman" w:cs="Times New Roman"/>
          <w:color w:val="000000"/>
          <w:sz w:val="28"/>
          <w:szCs w:val="28"/>
          <w:lang w:val="uk-UA"/>
        </w:rPr>
      </w:pPr>
      <w:r w:rsidRPr="00274611">
        <w:rPr>
          <w:rFonts w:ascii="Times New Roman" w:hAnsi="Times New Roman" w:cs="Times New Roman"/>
          <w:color w:val="000000"/>
          <w:sz w:val="28"/>
          <w:szCs w:val="28"/>
          <w:lang w:val="uk-UA"/>
        </w:rPr>
        <w:t>Інформаційною базою дослідження стали різні періодичні видання, монографії, підручники та Інтернет ресурси, а також матеріали фінансової звітності ТзОВ «Фокстрот. Техніка для дому».</w:t>
      </w:r>
    </w:p>
    <w:p w:rsidR="00097737" w:rsidRPr="00274611" w:rsidRDefault="00097737" w:rsidP="00FA0436">
      <w:pPr>
        <w:pStyle w:val="a3"/>
        <w:widowControl w:val="0"/>
        <w:spacing w:after="0" w:line="348" w:lineRule="auto"/>
        <w:ind w:left="0" w:right="0" w:firstLine="567"/>
        <w:rPr>
          <w:rFonts w:ascii="Times New Roman" w:hAnsi="Times New Roman" w:cs="Times New Roman"/>
          <w:color w:val="000000"/>
          <w:sz w:val="28"/>
          <w:szCs w:val="28"/>
          <w:lang w:val="uk-UA"/>
        </w:rPr>
      </w:pPr>
      <w:r w:rsidRPr="00274611">
        <w:rPr>
          <w:rFonts w:ascii="Times New Roman" w:hAnsi="Times New Roman" w:cs="Times New Roman"/>
          <w:color w:val="000000"/>
          <w:sz w:val="28"/>
          <w:szCs w:val="28"/>
          <w:lang w:val="uk-UA"/>
        </w:rPr>
        <w:t>Для вирішення поставлених завдань були використанні наступні методи: SWOT- аналіз, статистичний та порівняльний аналізи, систематична обробка масивів емпіричних даних для виявлення причинно-наслідкових зв'язків і тенденцій розвитку стратегічного потенціалу ТзОВ «Фокстрот. Техніка для дому».</w:t>
      </w:r>
    </w:p>
    <w:p w:rsidR="00097737" w:rsidRPr="00DB6974" w:rsidRDefault="00097737" w:rsidP="00DB6974">
      <w:pPr>
        <w:pStyle w:val="a3"/>
        <w:widowControl w:val="0"/>
        <w:spacing w:after="0" w:line="360" w:lineRule="auto"/>
        <w:ind w:left="0" w:right="0" w:firstLine="567"/>
        <w:rPr>
          <w:rFonts w:ascii="Times New Roman" w:hAnsi="Times New Roman" w:cs="Times New Roman"/>
          <w:sz w:val="28"/>
          <w:szCs w:val="28"/>
          <w:lang w:val="uk-UA"/>
        </w:rPr>
      </w:pPr>
      <w:r w:rsidRPr="00274611">
        <w:rPr>
          <w:rFonts w:ascii="Times New Roman" w:hAnsi="Times New Roman" w:cs="Times New Roman"/>
          <w:b/>
          <w:color w:val="000000"/>
          <w:sz w:val="28"/>
          <w:szCs w:val="28"/>
          <w:lang w:val="uk-UA"/>
        </w:rPr>
        <w:t>Наукова новизна проведеного дослідження полягає у</w:t>
      </w:r>
      <w:r w:rsidRPr="00274611">
        <w:rPr>
          <w:rFonts w:ascii="Times New Roman" w:hAnsi="Times New Roman" w:cs="Times New Roman"/>
          <w:color w:val="000000"/>
          <w:sz w:val="28"/>
          <w:szCs w:val="28"/>
          <w:lang w:val="uk-UA"/>
        </w:rPr>
        <w:t xml:space="preserve"> визначенні перспективних напрямків розвитку управління стратегічним потенціалом торговельного </w:t>
      </w:r>
      <w:r w:rsidR="00961746" w:rsidRPr="00274611">
        <w:rPr>
          <w:rFonts w:ascii="Times New Roman" w:hAnsi="Times New Roman" w:cs="Times New Roman"/>
          <w:color w:val="000000"/>
          <w:sz w:val="28"/>
          <w:szCs w:val="28"/>
          <w:lang w:val="uk-UA"/>
        </w:rPr>
        <w:t>підприємства</w:t>
      </w:r>
      <w:r w:rsidRPr="00274611">
        <w:rPr>
          <w:rFonts w:ascii="Times New Roman" w:hAnsi="Times New Roman" w:cs="Times New Roman"/>
          <w:color w:val="000000"/>
          <w:sz w:val="28"/>
          <w:szCs w:val="28"/>
          <w:lang w:val="uk-UA"/>
        </w:rPr>
        <w:t xml:space="preserve"> </w:t>
      </w:r>
      <w:r w:rsidR="00D67C9C" w:rsidRPr="00274611">
        <w:rPr>
          <w:rFonts w:ascii="Times New Roman" w:hAnsi="Times New Roman" w:cs="Times New Roman"/>
          <w:color w:val="000000"/>
          <w:sz w:val="28"/>
          <w:szCs w:val="28"/>
          <w:lang w:val="uk-UA"/>
        </w:rPr>
        <w:t>ТзОВ «Фокстрот. Техніка для дому»</w:t>
      </w:r>
      <w:r w:rsidRPr="00274611">
        <w:rPr>
          <w:rFonts w:ascii="Times New Roman" w:hAnsi="Times New Roman" w:cs="Times New Roman"/>
          <w:color w:val="000000"/>
          <w:sz w:val="28"/>
          <w:szCs w:val="28"/>
          <w:lang w:val="uk-UA"/>
        </w:rPr>
        <w:t xml:space="preserve">, а також у розробці механізму запровадження та функціонування якісної системи </w:t>
      </w:r>
      <w:r w:rsidRPr="00DB6974">
        <w:rPr>
          <w:rFonts w:ascii="Times New Roman" w:hAnsi="Times New Roman" w:cs="Times New Roman"/>
          <w:color w:val="000000"/>
          <w:sz w:val="28"/>
          <w:szCs w:val="28"/>
          <w:lang w:val="uk-UA"/>
        </w:rPr>
        <w:t xml:space="preserve">управління маркетинговою діяльністю та </w:t>
      </w:r>
      <w:r w:rsidRPr="00DB6974">
        <w:rPr>
          <w:rFonts w:ascii="Times New Roman" w:hAnsi="Times New Roman" w:cs="Times New Roman"/>
          <w:sz w:val="28"/>
          <w:szCs w:val="28"/>
          <w:lang w:val="uk-UA"/>
        </w:rPr>
        <w:t>впровадження нов</w:t>
      </w:r>
      <w:r w:rsidR="003A4F78" w:rsidRPr="00DB6974">
        <w:rPr>
          <w:rFonts w:ascii="Times New Roman" w:hAnsi="Times New Roman" w:cs="Times New Roman"/>
          <w:sz w:val="28"/>
          <w:szCs w:val="28"/>
          <w:lang w:val="uk-UA"/>
        </w:rPr>
        <w:t>и</w:t>
      </w:r>
      <w:r w:rsidRPr="00DB6974">
        <w:rPr>
          <w:rFonts w:ascii="Times New Roman" w:hAnsi="Times New Roman" w:cs="Times New Roman"/>
          <w:sz w:val="28"/>
          <w:szCs w:val="28"/>
          <w:lang w:val="uk-UA"/>
        </w:rPr>
        <w:t xml:space="preserve">х </w:t>
      </w:r>
      <w:r w:rsidR="003A4F78" w:rsidRPr="00DB6974">
        <w:rPr>
          <w:rFonts w:ascii="Times New Roman" w:hAnsi="Times New Roman" w:cs="Times New Roman"/>
          <w:sz w:val="28"/>
          <w:szCs w:val="28"/>
          <w:lang w:val="uk-UA"/>
        </w:rPr>
        <w:t xml:space="preserve">ефективних </w:t>
      </w:r>
      <w:r w:rsidRPr="00DB6974">
        <w:rPr>
          <w:rFonts w:ascii="Times New Roman" w:hAnsi="Times New Roman" w:cs="Times New Roman"/>
          <w:sz w:val="28"/>
          <w:szCs w:val="28"/>
          <w:lang w:val="uk-UA"/>
        </w:rPr>
        <w:t>моделей управління персоналом як елементом стратегічного потенціалу.</w:t>
      </w:r>
    </w:p>
    <w:p w:rsidR="00DB6974" w:rsidRPr="00DB6974" w:rsidRDefault="00097737" w:rsidP="00DB6974">
      <w:pPr>
        <w:pStyle w:val="Default"/>
        <w:spacing w:line="360" w:lineRule="auto"/>
        <w:ind w:firstLine="567"/>
        <w:jc w:val="both"/>
        <w:rPr>
          <w:rFonts w:cs="Times New Roman"/>
          <w:sz w:val="28"/>
          <w:szCs w:val="28"/>
          <w:lang w:val="uk-UA"/>
        </w:rPr>
      </w:pPr>
      <w:r w:rsidRPr="00287A40">
        <w:rPr>
          <w:rFonts w:cs="Times New Roman"/>
          <w:b/>
          <w:sz w:val="28"/>
          <w:szCs w:val="28"/>
          <w:lang w:val="uk-UA"/>
        </w:rPr>
        <w:t>Апробація отриманих результатів.</w:t>
      </w:r>
      <w:r w:rsidRPr="00DB6974">
        <w:rPr>
          <w:rFonts w:cs="Times New Roman"/>
          <w:sz w:val="28"/>
          <w:szCs w:val="28"/>
          <w:lang w:val="uk-UA"/>
        </w:rPr>
        <w:t xml:space="preserve"> </w:t>
      </w:r>
      <w:r w:rsidR="008604B5" w:rsidRPr="00DB6974">
        <w:rPr>
          <w:rFonts w:cs="Times New Roman"/>
          <w:sz w:val="28"/>
          <w:szCs w:val="28"/>
          <w:lang w:val="uk-UA"/>
        </w:rPr>
        <w:t xml:space="preserve">Основні положення та результати </w:t>
      </w:r>
      <w:r w:rsidR="00CC1159">
        <w:rPr>
          <w:rFonts w:cs="Times New Roman"/>
          <w:sz w:val="28"/>
          <w:szCs w:val="28"/>
          <w:lang w:val="uk-UA"/>
        </w:rPr>
        <w:t>дослідження</w:t>
      </w:r>
      <w:r w:rsidR="008604B5" w:rsidRPr="00DB6974">
        <w:rPr>
          <w:rFonts w:cs="Times New Roman"/>
          <w:sz w:val="28"/>
          <w:szCs w:val="28"/>
          <w:lang w:val="uk-UA"/>
        </w:rPr>
        <w:t xml:space="preserve"> доповідались, обговорювались та отримали позитивну оцінку на</w:t>
      </w:r>
      <w:r w:rsidR="00DB6974" w:rsidRPr="00DB6974">
        <w:rPr>
          <w:rFonts w:cs="Times New Roman"/>
          <w:color w:val="333333"/>
          <w:sz w:val="28"/>
          <w:szCs w:val="28"/>
          <w:shd w:val="clear" w:color="auto" w:fill="FFFFFF"/>
          <w:lang w:val="uk-UA"/>
        </w:rPr>
        <w:t xml:space="preserve"> </w:t>
      </w:r>
      <w:r w:rsidR="00CC1159">
        <w:rPr>
          <w:rFonts w:cs="Times New Roman"/>
          <w:color w:val="333333"/>
          <w:sz w:val="28"/>
          <w:szCs w:val="28"/>
          <w:shd w:val="clear" w:color="auto" w:fill="FFFFFF"/>
          <w:lang w:val="uk-UA"/>
        </w:rPr>
        <w:t>5</w:t>
      </w:r>
      <w:r w:rsidR="00DB6974" w:rsidRPr="00DB6974">
        <w:rPr>
          <w:rFonts w:cs="Times New Roman"/>
          <w:color w:val="333333"/>
          <w:sz w:val="28"/>
          <w:szCs w:val="28"/>
          <w:shd w:val="clear" w:color="auto" w:fill="FFFFFF"/>
          <w:lang w:val="uk-UA"/>
        </w:rPr>
        <w:t xml:space="preserve"> Ювілейній </w:t>
      </w:r>
      <w:r w:rsidR="00DB6974" w:rsidRPr="00DB6974">
        <w:rPr>
          <w:rFonts w:cs="Times New Roman"/>
          <w:sz w:val="28"/>
          <w:szCs w:val="28"/>
          <w:lang w:val="uk-UA"/>
        </w:rPr>
        <w:t>науково-практичній конференції</w:t>
      </w:r>
      <w:r w:rsidR="00DB6974" w:rsidRPr="00DB6974">
        <w:rPr>
          <w:rFonts w:cs="Times New Roman"/>
          <w:color w:val="333333"/>
          <w:sz w:val="28"/>
          <w:szCs w:val="28"/>
          <w:shd w:val="clear" w:color="auto" w:fill="FFFFFF"/>
          <w:lang w:val="uk-UA"/>
        </w:rPr>
        <w:t xml:space="preserve"> студентів </w:t>
      </w:r>
      <w:r w:rsidR="00CC1159">
        <w:rPr>
          <w:rFonts w:cs="Times New Roman"/>
          <w:color w:val="333333"/>
          <w:sz w:val="28"/>
          <w:szCs w:val="28"/>
          <w:shd w:val="clear" w:color="auto" w:fill="FFFFFF"/>
          <w:lang w:val="uk-UA"/>
        </w:rPr>
        <w:t>і</w:t>
      </w:r>
      <w:r w:rsidR="00DB6974" w:rsidRPr="00DB6974">
        <w:rPr>
          <w:rFonts w:cs="Times New Roman"/>
          <w:color w:val="333333"/>
          <w:sz w:val="28"/>
          <w:szCs w:val="28"/>
          <w:shd w:val="clear" w:color="auto" w:fill="FFFFFF"/>
          <w:lang w:val="uk-UA"/>
        </w:rPr>
        <w:t xml:space="preserve"> молодих вчених </w:t>
      </w:r>
      <w:r w:rsidR="00CC1159">
        <w:rPr>
          <w:rFonts w:cs="Times New Roman"/>
          <w:color w:val="333333"/>
          <w:sz w:val="28"/>
          <w:szCs w:val="28"/>
          <w:shd w:val="clear" w:color="auto" w:fill="FFFFFF"/>
          <w:lang w:val="uk-UA"/>
        </w:rPr>
        <w:t xml:space="preserve">із </w:t>
      </w:r>
      <w:r w:rsidR="00DB6974" w:rsidRPr="00DB6974">
        <w:rPr>
          <w:rFonts w:cs="Times New Roman"/>
          <w:sz w:val="28"/>
          <w:szCs w:val="28"/>
          <w:lang w:val="uk-UA"/>
        </w:rPr>
        <w:t>міжнародною участю</w:t>
      </w:r>
      <w:r w:rsidR="00DB6974" w:rsidRPr="00DB6974">
        <w:rPr>
          <w:rFonts w:cs="Times New Roman"/>
          <w:color w:val="333333"/>
          <w:sz w:val="28"/>
          <w:szCs w:val="28"/>
          <w:shd w:val="clear" w:color="auto" w:fill="FFFFFF"/>
          <w:lang w:val="uk-UA"/>
        </w:rPr>
        <w:t xml:space="preserve"> «Актуальні проблеми вітчизняної економіки, підприємництва та управління на сучасному етапі» (ч</w:t>
      </w:r>
      <w:r w:rsidR="00CC1159">
        <w:rPr>
          <w:rFonts w:cs="Times New Roman"/>
          <w:color w:val="333333"/>
          <w:sz w:val="28"/>
          <w:szCs w:val="28"/>
          <w:shd w:val="clear" w:color="auto" w:fill="FFFFFF"/>
          <w:lang w:val="uk-UA"/>
        </w:rPr>
        <w:t>.</w:t>
      </w:r>
      <w:r w:rsidR="00DB6974" w:rsidRPr="00DB6974">
        <w:rPr>
          <w:rFonts w:cs="Times New Roman"/>
          <w:color w:val="333333"/>
          <w:sz w:val="28"/>
          <w:szCs w:val="28"/>
          <w:shd w:val="clear" w:color="auto" w:fill="FFFFFF"/>
          <w:lang w:val="uk-UA"/>
        </w:rPr>
        <w:t xml:space="preserve"> 1)</w:t>
      </w:r>
      <w:r w:rsidR="00DB6974" w:rsidRPr="00DB6974">
        <w:rPr>
          <w:rFonts w:cs="Times New Roman"/>
          <w:sz w:val="28"/>
          <w:szCs w:val="28"/>
          <w:lang w:val="uk-UA"/>
        </w:rPr>
        <w:t xml:space="preserve"> (</w:t>
      </w:r>
      <w:r w:rsidR="00CC1159">
        <w:rPr>
          <w:rFonts w:cs="Times New Roman"/>
          <w:sz w:val="28"/>
          <w:szCs w:val="28"/>
          <w:lang w:val="uk-UA"/>
        </w:rPr>
        <w:t xml:space="preserve">м. </w:t>
      </w:r>
      <w:r w:rsidR="00DB6974" w:rsidRPr="00DB6974">
        <w:rPr>
          <w:rFonts w:cs="Times New Roman"/>
          <w:color w:val="333333"/>
          <w:sz w:val="28"/>
          <w:szCs w:val="28"/>
          <w:shd w:val="clear" w:color="auto" w:fill="FFFFFF"/>
          <w:lang w:val="uk-UA"/>
        </w:rPr>
        <w:t xml:space="preserve">Тернопіль, 12 листопада 2020 р.) та </w:t>
      </w:r>
      <w:r w:rsidR="00DB6974" w:rsidRPr="00DB6974">
        <w:rPr>
          <w:rFonts w:cs="Times New Roman"/>
          <w:bCs/>
          <w:iCs/>
          <w:sz w:val="28"/>
          <w:szCs w:val="28"/>
          <w:lang w:val="uk-UA"/>
        </w:rPr>
        <w:t>VІ Науково-практичної конференції студентів та молодих вчених з міжнародною участю «</w:t>
      </w:r>
      <w:r w:rsidR="00CC1159">
        <w:rPr>
          <w:rFonts w:cs="Times New Roman"/>
          <w:bCs/>
          <w:sz w:val="28"/>
          <w:szCs w:val="28"/>
          <w:lang w:val="uk-UA"/>
        </w:rPr>
        <w:t>А</w:t>
      </w:r>
      <w:r w:rsidR="004E2704" w:rsidRPr="00DB6974">
        <w:rPr>
          <w:rFonts w:cs="Times New Roman"/>
          <w:bCs/>
          <w:sz w:val="28"/>
          <w:szCs w:val="28"/>
          <w:lang w:val="uk-UA"/>
        </w:rPr>
        <w:t>ктуальні проблеми економіки, підприємництва та управління на сучасному етапі</w:t>
      </w:r>
      <w:r w:rsidR="00DB6974" w:rsidRPr="00DB6974">
        <w:rPr>
          <w:rFonts w:cs="Times New Roman"/>
          <w:bCs/>
          <w:sz w:val="28"/>
          <w:szCs w:val="28"/>
          <w:lang w:val="uk-UA"/>
        </w:rPr>
        <w:t>» (</w:t>
      </w:r>
      <w:r w:rsidR="00CC1159">
        <w:rPr>
          <w:rFonts w:cs="Times New Roman"/>
          <w:bCs/>
          <w:sz w:val="28"/>
          <w:szCs w:val="28"/>
          <w:lang w:val="uk-UA"/>
        </w:rPr>
        <w:t xml:space="preserve">м. </w:t>
      </w:r>
      <w:r w:rsidR="00DB6974" w:rsidRPr="00DB6974">
        <w:rPr>
          <w:rFonts w:cs="Times New Roman"/>
          <w:bCs/>
          <w:sz w:val="28"/>
          <w:szCs w:val="28"/>
          <w:lang w:val="uk-UA"/>
        </w:rPr>
        <w:t>Тернопіль, 28 жовтня 2021 року)</w:t>
      </w:r>
      <w:r w:rsidR="00781119">
        <w:rPr>
          <w:rFonts w:cs="Times New Roman"/>
          <w:bCs/>
          <w:sz w:val="28"/>
          <w:szCs w:val="28"/>
          <w:lang w:val="uk-UA"/>
        </w:rPr>
        <w:t>,</w:t>
      </w:r>
      <w:r w:rsidR="00DB6974" w:rsidRPr="00DB6974">
        <w:rPr>
          <w:rFonts w:cs="Times New Roman"/>
          <w:bCs/>
          <w:sz w:val="28"/>
          <w:szCs w:val="28"/>
          <w:lang w:val="uk-UA"/>
        </w:rPr>
        <w:t xml:space="preserve"> а також</w:t>
      </w:r>
      <w:r w:rsidR="00DB6974" w:rsidRPr="00DB6974">
        <w:rPr>
          <w:rFonts w:cs="Times New Roman"/>
          <w:sz w:val="28"/>
          <w:szCs w:val="28"/>
          <w:lang w:val="uk-UA"/>
        </w:rPr>
        <w:t xml:space="preserve"> дослідження були представлені до уваги керівництву ТзОВ «Фокстрот» і у перспективі будуть застосовані на практиці.</w:t>
      </w:r>
    </w:p>
    <w:p w:rsidR="00097737" w:rsidRPr="00274611" w:rsidRDefault="00097737" w:rsidP="00DB6974">
      <w:pPr>
        <w:pStyle w:val="a3"/>
        <w:widowControl w:val="0"/>
        <w:spacing w:after="0" w:line="360" w:lineRule="auto"/>
        <w:ind w:left="0" w:right="0" w:firstLine="567"/>
        <w:rPr>
          <w:rFonts w:ascii="Times New Roman" w:hAnsi="Times New Roman" w:cs="Times New Roman"/>
          <w:color w:val="000000"/>
          <w:sz w:val="28"/>
          <w:szCs w:val="28"/>
          <w:lang w:val="uk-UA"/>
        </w:rPr>
      </w:pPr>
      <w:r w:rsidRPr="00DB6974">
        <w:rPr>
          <w:rFonts w:ascii="Times New Roman" w:hAnsi="Times New Roman" w:cs="Times New Roman"/>
          <w:color w:val="000000"/>
          <w:sz w:val="28"/>
          <w:szCs w:val="28"/>
          <w:lang w:val="uk-UA"/>
        </w:rPr>
        <w:t xml:space="preserve">Структура </w:t>
      </w:r>
      <w:r w:rsidR="00E7505E" w:rsidRPr="00DB6974">
        <w:rPr>
          <w:rFonts w:ascii="Times New Roman" w:hAnsi="Times New Roman" w:cs="Times New Roman"/>
          <w:color w:val="000000"/>
          <w:sz w:val="28"/>
          <w:szCs w:val="28"/>
          <w:lang w:val="uk-UA"/>
        </w:rPr>
        <w:t>кваліфікаційно</w:t>
      </w:r>
      <w:r w:rsidRPr="00DB6974">
        <w:rPr>
          <w:rFonts w:ascii="Times New Roman" w:hAnsi="Times New Roman" w:cs="Times New Roman"/>
          <w:color w:val="000000"/>
          <w:sz w:val="28"/>
          <w:szCs w:val="28"/>
          <w:lang w:val="uk-UA"/>
        </w:rPr>
        <w:t>ї роботи: робота складається зі вступу</w:t>
      </w:r>
      <w:r w:rsidRPr="00E7505E">
        <w:rPr>
          <w:rFonts w:ascii="Times New Roman" w:hAnsi="Times New Roman" w:cs="Times New Roman"/>
          <w:color w:val="000000"/>
          <w:sz w:val="28"/>
          <w:szCs w:val="28"/>
          <w:lang w:val="uk-UA"/>
        </w:rPr>
        <w:t>, трьох розділів, містить висновки, список використаної літератури. Основний текст</w:t>
      </w:r>
      <w:r w:rsidRPr="00274611">
        <w:rPr>
          <w:rFonts w:ascii="Times New Roman" w:hAnsi="Times New Roman" w:cs="Times New Roman"/>
          <w:color w:val="000000"/>
          <w:sz w:val="28"/>
          <w:szCs w:val="28"/>
          <w:lang w:val="uk-UA"/>
        </w:rPr>
        <w:t xml:space="preserve"> </w:t>
      </w:r>
      <w:r w:rsidRPr="00250C29">
        <w:rPr>
          <w:rFonts w:ascii="Times New Roman" w:hAnsi="Times New Roman" w:cs="Times New Roman"/>
          <w:color w:val="000000"/>
          <w:sz w:val="28"/>
          <w:szCs w:val="28"/>
          <w:lang w:val="uk-UA"/>
        </w:rPr>
        <w:t xml:space="preserve">роботи викладений на </w:t>
      </w:r>
      <w:r w:rsidR="004C5931" w:rsidRPr="00250C29">
        <w:rPr>
          <w:rFonts w:ascii="Times New Roman" w:hAnsi="Times New Roman" w:cs="Times New Roman"/>
          <w:color w:val="000000"/>
          <w:sz w:val="28"/>
          <w:szCs w:val="28"/>
          <w:lang w:val="ru-RU"/>
        </w:rPr>
        <w:t>65</w:t>
      </w:r>
      <w:r w:rsidRPr="00250C29">
        <w:rPr>
          <w:rFonts w:ascii="Times New Roman" w:hAnsi="Times New Roman" w:cs="Times New Roman"/>
          <w:color w:val="000000"/>
          <w:sz w:val="28"/>
          <w:szCs w:val="28"/>
          <w:lang w:val="uk-UA"/>
        </w:rPr>
        <w:t xml:space="preserve"> сторінках та містить </w:t>
      </w:r>
      <w:r w:rsidR="004C5931" w:rsidRPr="00250C29">
        <w:rPr>
          <w:rFonts w:ascii="Times New Roman" w:hAnsi="Times New Roman" w:cs="Times New Roman"/>
          <w:color w:val="000000"/>
          <w:sz w:val="28"/>
          <w:szCs w:val="28"/>
          <w:lang w:val="ru-RU"/>
        </w:rPr>
        <w:t>7</w:t>
      </w:r>
      <w:r w:rsidRPr="00250C29">
        <w:rPr>
          <w:rFonts w:ascii="Times New Roman" w:hAnsi="Times New Roman" w:cs="Times New Roman"/>
          <w:color w:val="000000"/>
          <w:sz w:val="28"/>
          <w:szCs w:val="28"/>
          <w:lang w:val="uk-UA"/>
        </w:rPr>
        <w:t xml:space="preserve"> рисунків і 7 таблиць.</w:t>
      </w:r>
    </w:p>
    <w:p w:rsidR="00097737" w:rsidRPr="00274611" w:rsidRDefault="00097737" w:rsidP="00FA0436">
      <w:pPr>
        <w:widowControl w:val="0"/>
        <w:shd w:val="clear" w:color="auto" w:fill="FFFFFF"/>
        <w:autoSpaceDE w:val="0"/>
        <w:spacing w:after="0" w:line="348" w:lineRule="auto"/>
        <w:ind w:firstLine="567"/>
        <w:jc w:val="center"/>
        <w:rPr>
          <w:rFonts w:ascii="Times New Roman" w:hAnsi="Times New Roman" w:cs="Times New Roman"/>
          <w:b/>
          <w:iCs/>
          <w:color w:val="000000"/>
          <w:spacing w:val="-2"/>
          <w:sz w:val="28"/>
          <w:szCs w:val="28"/>
          <w:lang w:val="uk-UA"/>
        </w:rPr>
      </w:pPr>
      <w:r w:rsidRPr="00274611">
        <w:rPr>
          <w:rFonts w:ascii="Times New Roman" w:hAnsi="Times New Roman" w:cs="Times New Roman"/>
          <w:b/>
          <w:iCs/>
          <w:color w:val="000000"/>
          <w:spacing w:val="-2"/>
          <w:sz w:val="28"/>
          <w:szCs w:val="28"/>
          <w:lang w:val="uk-UA"/>
        </w:rPr>
        <w:br w:type="page"/>
        <w:t>РОЗДІЛ 1</w:t>
      </w:r>
    </w:p>
    <w:p w:rsidR="00097737" w:rsidRPr="00274611" w:rsidRDefault="00097737" w:rsidP="00E7505E">
      <w:pPr>
        <w:widowControl w:val="0"/>
        <w:shd w:val="clear" w:color="auto" w:fill="FFFFFF"/>
        <w:autoSpaceDE w:val="0"/>
        <w:spacing w:after="0" w:line="348" w:lineRule="auto"/>
        <w:jc w:val="center"/>
        <w:rPr>
          <w:rFonts w:ascii="Times New Roman" w:hAnsi="Times New Roman" w:cs="Times New Roman"/>
          <w:b/>
          <w:sz w:val="28"/>
          <w:szCs w:val="28"/>
          <w:lang w:val="uk-UA"/>
        </w:rPr>
      </w:pPr>
      <w:r w:rsidRPr="00274611">
        <w:rPr>
          <w:rFonts w:ascii="Times New Roman" w:hAnsi="Times New Roman" w:cs="Times New Roman"/>
          <w:b/>
          <w:sz w:val="28"/>
          <w:szCs w:val="28"/>
          <w:lang w:val="uk-UA"/>
        </w:rPr>
        <w:t>ТЕОРЕТИЧНІ ПІДХОДИ ЩОДО ВИЗНАЧЕННЯ СТРАТЕГІЧНОГО ПОТЕНЦІАЛУ ПІДПРИЄМСТВА ЯК ОБЄКТУ УПРАВЛІННЯ</w:t>
      </w:r>
    </w:p>
    <w:p w:rsidR="00097737" w:rsidRPr="00274611" w:rsidRDefault="00097737" w:rsidP="00FA0436">
      <w:pPr>
        <w:widowControl w:val="0"/>
        <w:shd w:val="clear" w:color="auto" w:fill="FFFFFF"/>
        <w:autoSpaceDE w:val="0"/>
        <w:spacing w:after="0" w:line="348" w:lineRule="auto"/>
        <w:ind w:firstLine="567"/>
        <w:jc w:val="center"/>
        <w:rPr>
          <w:rFonts w:ascii="Times New Roman" w:hAnsi="Times New Roman" w:cs="Times New Roman"/>
          <w:b/>
          <w:sz w:val="28"/>
          <w:szCs w:val="28"/>
          <w:lang w:val="uk-UA"/>
        </w:rPr>
      </w:pPr>
    </w:p>
    <w:p w:rsidR="00097737" w:rsidRPr="00274611" w:rsidRDefault="00097737" w:rsidP="002A75DD">
      <w:pPr>
        <w:widowControl w:val="0"/>
        <w:numPr>
          <w:ilvl w:val="1"/>
          <w:numId w:val="1"/>
        </w:numPr>
        <w:tabs>
          <w:tab w:val="left" w:pos="851"/>
          <w:tab w:val="left" w:pos="1134"/>
        </w:tabs>
        <w:spacing w:after="0" w:line="348" w:lineRule="auto"/>
        <w:ind w:left="0" w:firstLine="567"/>
        <w:jc w:val="both"/>
        <w:rPr>
          <w:rFonts w:ascii="Times New Roman" w:hAnsi="Times New Roman" w:cs="Times New Roman"/>
          <w:b/>
          <w:sz w:val="28"/>
          <w:szCs w:val="28"/>
          <w:lang w:val="uk-UA"/>
        </w:rPr>
      </w:pPr>
      <w:r w:rsidRPr="00274611">
        <w:rPr>
          <w:rFonts w:ascii="Times New Roman" w:hAnsi="Times New Roman" w:cs="Times New Roman"/>
          <w:b/>
          <w:sz w:val="28"/>
          <w:szCs w:val="28"/>
          <w:lang w:val="uk-UA"/>
        </w:rPr>
        <w:t xml:space="preserve">Категорія «стратегічний потенціал підприємства» </w:t>
      </w:r>
      <w:r w:rsidR="00103F01" w:rsidRPr="00274611">
        <w:rPr>
          <w:rFonts w:ascii="Times New Roman" w:hAnsi="Times New Roman" w:cs="Times New Roman"/>
          <w:b/>
          <w:sz w:val="28"/>
          <w:szCs w:val="28"/>
          <w:lang w:val="uk-UA"/>
        </w:rPr>
        <w:t>у</w:t>
      </w:r>
      <w:r w:rsidRPr="00274611">
        <w:rPr>
          <w:rFonts w:ascii="Times New Roman" w:hAnsi="Times New Roman" w:cs="Times New Roman"/>
          <w:b/>
          <w:sz w:val="28"/>
          <w:szCs w:val="28"/>
          <w:lang w:val="uk-UA"/>
        </w:rPr>
        <w:t xml:space="preserve"> системі стратегічного менеджменту</w:t>
      </w:r>
    </w:p>
    <w:p w:rsidR="00097737" w:rsidRPr="00274611" w:rsidRDefault="00097737" w:rsidP="00FA0436">
      <w:pPr>
        <w:widowControl w:val="0"/>
        <w:spacing w:after="0" w:line="348" w:lineRule="auto"/>
        <w:ind w:firstLine="567"/>
        <w:jc w:val="both"/>
        <w:rPr>
          <w:rFonts w:ascii="Times New Roman" w:hAnsi="Times New Roman" w:cs="Times New Roman"/>
          <w:sz w:val="28"/>
          <w:szCs w:val="28"/>
          <w:lang w:val="uk-UA"/>
        </w:rPr>
      </w:pPr>
    </w:p>
    <w:p w:rsidR="00097737" w:rsidRPr="00274611" w:rsidRDefault="001F4CC7" w:rsidP="00FA0436">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В умовах постійної трансформації ринкового середовища</w:t>
      </w:r>
      <w:r w:rsidR="00097737" w:rsidRPr="00274611">
        <w:rPr>
          <w:rFonts w:ascii="Times New Roman" w:hAnsi="Times New Roman" w:cs="Times New Roman"/>
          <w:sz w:val="28"/>
          <w:szCs w:val="28"/>
          <w:lang w:val="uk-UA"/>
        </w:rPr>
        <w:t xml:space="preserve"> система стратегічного управління підприємством </w:t>
      </w:r>
      <w:r w:rsidR="00103F01" w:rsidRPr="00274611">
        <w:rPr>
          <w:rFonts w:ascii="Times New Roman" w:hAnsi="Times New Roman" w:cs="Times New Roman"/>
          <w:sz w:val="28"/>
          <w:szCs w:val="28"/>
          <w:lang w:val="uk-UA"/>
        </w:rPr>
        <w:t>має</w:t>
      </w:r>
      <w:r w:rsidR="00097737" w:rsidRPr="00274611">
        <w:rPr>
          <w:rFonts w:ascii="Times New Roman" w:hAnsi="Times New Roman" w:cs="Times New Roman"/>
          <w:sz w:val="28"/>
          <w:szCs w:val="28"/>
          <w:lang w:val="uk-UA"/>
        </w:rPr>
        <w:t xml:space="preserve"> забезпечувати не лише досягнення спільної мети діяльності з відповідною гнучкістю, а й визначення загальних напрямів свого розвитку, і обов’язково правильний вибір його стратегій з </w:t>
      </w:r>
      <w:r w:rsidR="008731E6" w:rsidRPr="00274611">
        <w:rPr>
          <w:rFonts w:ascii="Times New Roman" w:hAnsi="Times New Roman" w:cs="Times New Roman"/>
          <w:sz w:val="28"/>
          <w:szCs w:val="28"/>
          <w:lang w:val="uk-UA"/>
        </w:rPr>
        <w:t>ефектив</w:t>
      </w:r>
      <w:r w:rsidR="00097737" w:rsidRPr="00274611">
        <w:rPr>
          <w:rFonts w:ascii="Times New Roman" w:hAnsi="Times New Roman" w:cs="Times New Roman"/>
          <w:sz w:val="28"/>
          <w:szCs w:val="28"/>
          <w:lang w:val="uk-UA"/>
        </w:rPr>
        <w:t xml:space="preserve">ним розподілом ресурсів. </w:t>
      </w:r>
    </w:p>
    <w:p w:rsidR="008731E6" w:rsidRPr="00274611" w:rsidRDefault="00097737" w:rsidP="00FA0436">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Крім того, важливим є пошук комбінацій конкурентних можливостей, наданих потенціалом виробництва, які можуть виникати у зовнішньому середовищі, який взаємопов'язаний з виробничою потужністю, </w:t>
      </w:r>
      <w:r w:rsidR="00D67C9C" w:rsidRPr="00274611">
        <w:rPr>
          <w:rFonts w:ascii="Times New Roman" w:hAnsi="Times New Roman" w:cs="Times New Roman"/>
          <w:sz w:val="28"/>
          <w:szCs w:val="28"/>
          <w:lang w:val="uk-UA"/>
        </w:rPr>
        <w:t>що</w:t>
      </w:r>
      <w:r w:rsidRPr="00274611">
        <w:rPr>
          <w:rFonts w:ascii="Times New Roman" w:hAnsi="Times New Roman" w:cs="Times New Roman"/>
          <w:sz w:val="28"/>
          <w:szCs w:val="28"/>
          <w:lang w:val="uk-UA"/>
        </w:rPr>
        <w:t xml:space="preserve"> являє собою максимальний річний випуск продукції в номенклатурі для поточного періоду, що відповідає фактичному випуску для майбутнього періоду, встановленого планом, при повному використанні виробничого устаткування та площ, </w:t>
      </w:r>
      <w:r w:rsidR="00103F01" w:rsidRPr="00274611">
        <w:rPr>
          <w:rFonts w:ascii="Times New Roman" w:hAnsi="Times New Roman" w:cs="Times New Roman"/>
          <w:sz w:val="28"/>
          <w:szCs w:val="28"/>
          <w:lang w:val="uk-UA"/>
        </w:rPr>
        <w:t>і</w:t>
      </w:r>
      <w:r w:rsidRPr="00274611">
        <w:rPr>
          <w:rFonts w:ascii="Times New Roman" w:hAnsi="Times New Roman" w:cs="Times New Roman"/>
          <w:sz w:val="28"/>
          <w:szCs w:val="28"/>
          <w:lang w:val="uk-UA"/>
        </w:rPr>
        <w:t xml:space="preserve">з урахуванням заходів щодо організації праці </w:t>
      </w:r>
      <w:r w:rsidR="00103F01" w:rsidRPr="00274611">
        <w:rPr>
          <w:rFonts w:ascii="Times New Roman" w:hAnsi="Times New Roman" w:cs="Times New Roman"/>
          <w:sz w:val="28"/>
          <w:szCs w:val="28"/>
          <w:lang w:val="uk-UA"/>
        </w:rPr>
        <w:t>і</w:t>
      </w:r>
      <w:r w:rsidRPr="00274611">
        <w:rPr>
          <w:rFonts w:ascii="Times New Roman" w:hAnsi="Times New Roman" w:cs="Times New Roman"/>
          <w:sz w:val="28"/>
          <w:szCs w:val="28"/>
          <w:lang w:val="uk-UA"/>
        </w:rPr>
        <w:t xml:space="preserve"> впровадження сучасної технології виробництва. Однак номенклатура звітного або запланованого періодів забезпечує такий випуск продукції, який може не відповідати повній експлуатації устаткування, виробничих площ та досягненню планового випуску продукції. Тому варто ширше розкрити поняття виробничої потужності та виділити з нього резервну, фактичну та повну складові. </w:t>
      </w:r>
    </w:p>
    <w:p w:rsidR="00097737" w:rsidRPr="00250C29" w:rsidRDefault="00097737"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Найбільш поширеним визначенням резервної виробничої потужності є визначення її як максимально можливого випуску продукції високої якості у номенклатурі, яка передбачена на майбутній період, </w:t>
      </w:r>
      <w:r w:rsidR="00103F01" w:rsidRPr="00274611">
        <w:rPr>
          <w:rFonts w:ascii="Times New Roman" w:hAnsi="Times New Roman" w:cs="Times New Roman"/>
          <w:sz w:val="28"/>
          <w:szCs w:val="28"/>
          <w:lang w:val="uk-UA"/>
        </w:rPr>
        <w:t>за</w:t>
      </w:r>
      <w:r w:rsidRPr="00274611">
        <w:rPr>
          <w:rFonts w:ascii="Times New Roman" w:hAnsi="Times New Roman" w:cs="Times New Roman"/>
          <w:sz w:val="28"/>
          <w:szCs w:val="28"/>
          <w:lang w:val="uk-UA"/>
        </w:rPr>
        <w:t xml:space="preserve"> повно</w:t>
      </w:r>
      <w:r w:rsidR="00103F01" w:rsidRPr="00274611">
        <w:rPr>
          <w:rFonts w:ascii="Times New Roman" w:hAnsi="Times New Roman" w:cs="Times New Roman"/>
          <w:sz w:val="28"/>
          <w:szCs w:val="28"/>
          <w:lang w:val="uk-UA"/>
        </w:rPr>
        <w:t>го використання</w:t>
      </w:r>
      <w:r w:rsidRPr="00274611">
        <w:rPr>
          <w:rFonts w:ascii="Times New Roman" w:hAnsi="Times New Roman" w:cs="Times New Roman"/>
          <w:sz w:val="28"/>
          <w:szCs w:val="28"/>
          <w:lang w:val="uk-UA"/>
        </w:rPr>
        <w:t xml:space="preserve"> площ </w:t>
      </w:r>
      <w:r w:rsidR="00103F01" w:rsidRPr="00274611">
        <w:rPr>
          <w:rFonts w:ascii="Times New Roman" w:hAnsi="Times New Roman" w:cs="Times New Roman"/>
          <w:sz w:val="28"/>
          <w:szCs w:val="28"/>
          <w:lang w:val="uk-UA"/>
        </w:rPr>
        <w:t>і</w:t>
      </w:r>
      <w:r w:rsidRPr="00274611">
        <w:rPr>
          <w:rFonts w:ascii="Times New Roman" w:hAnsi="Times New Roman" w:cs="Times New Roman"/>
          <w:sz w:val="28"/>
          <w:szCs w:val="28"/>
          <w:lang w:val="uk-UA"/>
        </w:rPr>
        <w:t xml:space="preserve"> виробничого обладнання, використання технологій, ефективної організації праці та виробництва. Річному максимально можливому випуску продукції  відповідає повна виробнича потужність. Фактична виробнича потужність – </w:t>
      </w:r>
      <w:r w:rsidR="00103F01" w:rsidRPr="00274611">
        <w:rPr>
          <w:rFonts w:ascii="Times New Roman" w:hAnsi="Times New Roman" w:cs="Times New Roman"/>
          <w:sz w:val="28"/>
          <w:szCs w:val="28"/>
          <w:lang w:val="uk-UA"/>
        </w:rPr>
        <w:t>це</w:t>
      </w:r>
      <w:r w:rsidRPr="00274611">
        <w:rPr>
          <w:rFonts w:ascii="Times New Roman" w:hAnsi="Times New Roman" w:cs="Times New Roman"/>
          <w:sz w:val="28"/>
          <w:szCs w:val="28"/>
          <w:lang w:val="uk-UA"/>
        </w:rPr>
        <w:t xml:space="preserve"> випуск продукції за одиницю часу та характеризує його продуктивність</w:t>
      </w:r>
      <w:r w:rsidR="00A17244" w:rsidRPr="00250C29">
        <w:rPr>
          <w:rFonts w:ascii="Times New Roman" w:hAnsi="Times New Roman" w:cs="Times New Roman"/>
          <w:sz w:val="28"/>
          <w:szCs w:val="28"/>
          <w:lang w:val="uk-UA"/>
        </w:rPr>
        <w:t xml:space="preserve"> [67].</w:t>
      </w:r>
    </w:p>
    <w:p w:rsidR="00097737" w:rsidRPr="00274611" w:rsidRDefault="00D67C9C"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В</w:t>
      </w:r>
      <w:r w:rsidR="00097737" w:rsidRPr="00274611">
        <w:rPr>
          <w:rFonts w:ascii="Times New Roman" w:hAnsi="Times New Roman" w:cs="Times New Roman"/>
          <w:sz w:val="28"/>
          <w:szCs w:val="28"/>
          <w:lang w:val="uk-UA"/>
        </w:rPr>
        <w:t>иробнич</w:t>
      </w:r>
      <w:r w:rsidRPr="00274611">
        <w:rPr>
          <w:rFonts w:ascii="Times New Roman" w:hAnsi="Times New Roman" w:cs="Times New Roman"/>
          <w:sz w:val="28"/>
          <w:szCs w:val="28"/>
          <w:lang w:val="uk-UA"/>
        </w:rPr>
        <w:t>а</w:t>
      </w:r>
      <w:r w:rsidR="00097737" w:rsidRPr="00274611">
        <w:rPr>
          <w:rFonts w:ascii="Times New Roman" w:hAnsi="Times New Roman" w:cs="Times New Roman"/>
          <w:sz w:val="28"/>
          <w:szCs w:val="28"/>
          <w:lang w:val="uk-UA"/>
        </w:rPr>
        <w:t xml:space="preserve"> потужність </w:t>
      </w:r>
      <w:r w:rsidRPr="00274611">
        <w:rPr>
          <w:rFonts w:ascii="Times New Roman" w:hAnsi="Times New Roman" w:cs="Times New Roman"/>
          <w:sz w:val="28"/>
          <w:szCs w:val="28"/>
          <w:lang w:val="uk-UA"/>
        </w:rPr>
        <w:t>є</w:t>
      </w:r>
      <w:r w:rsidR="00097737" w:rsidRPr="00274611">
        <w:rPr>
          <w:rFonts w:ascii="Times New Roman" w:hAnsi="Times New Roman" w:cs="Times New Roman"/>
          <w:sz w:val="28"/>
          <w:szCs w:val="28"/>
          <w:lang w:val="uk-UA"/>
        </w:rPr>
        <w:t xml:space="preserve"> максимальни</w:t>
      </w:r>
      <w:r w:rsidRPr="00274611">
        <w:rPr>
          <w:rFonts w:ascii="Times New Roman" w:hAnsi="Times New Roman" w:cs="Times New Roman"/>
          <w:sz w:val="28"/>
          <w:szCs w:val="28"/>
          <w:lang w:val="uk-UA"/>
        </w:rPr>
        <w:t>м</w:t>
      </w:r>
      <w:r w:rsidR="00097737" w:rsidRPr="00274611">
        <w:rPr>
          <w:rFonts w:ascii="Times New Roman" w:hAnsi="Times New Roman" w:cs="Times New Roman"/>
          <w:sz w:val="28"/>
          <w:szCs w:val="28"/>
          <w:lang w:val="uk-UA"/>
        </w:rPr>
        <w:t xml:space="preserve"> річни</w:t>
      </w:r>
      <w:r w:rsidRPr="00274611">
        <w:rPr>
          <w:rFonts w:ascii="Times New Roman" w:hAnsi="Times New Roman" w:cs="Times New Roman"/>
          <w:sz w:val="28"/>
          <w:szCs w:val="28"/>
          <w:lang w:val="uk-UA"/>
        </w:rPr>
        <w:t>м</w:t>
      </w:r>
      <w:r w:rsidR="00097737" w:rsidRPr="00274611">
        <w:rPr>
          <w:rFonts w:ascii="Times New Roman" w:hAnsi="Times New Roman" w:cs="Times New Roman"/>
          <w:sz w:val="28"/>
          <w:szCs w:val="28"/>
          <w:lang w:val="uk-UA"/>
        </w:rPr>
        <w:t xml:space="preserve"> випуск</w:t>
      </w:r>
      <w:r w:rsidRPr="00274611">
        <w:rPr>
          <w:rFonts w:ascii="Times New Roman" w:hAnsi="Times New Roman" w:cs="Times New Roman"/>
          <w:sz w:val="28"/>
          <w:szCs w:val="28"/>
          <w:lang w:val="uk-UA"/>
        </w:rPr>
        <w:t>ом</w:t>
      </w:r>
      <w:r w:rsidR="00097737" w:rsidRPr="00274611">
        <w:rPr>
          <w:rFonts w:ascii="Times New Roman" w:hAnsi="Times New Roman" w:cs="Times New Roman"/>
          <w:sz w:val="28"/>
          <w:szCs w:val="28"/>
          <w:lang w:val="uk-UA"/>
        </w:rPr>
        <w:t xml:space="preserve"> продукції, але при цьому розглядають поняття виробнича потужність </w:t>
      </w:r>
      <w:r w:rsidRPr="00274611">
        <w:rPr>
          <w:rFonts w:ascii="Times New Roman" w:hAnsi="Times New Roman" w:cs="Times New Roman"/>
          <w:sz w:val="28"/>
          <w:szCs w:val="28"/>
          <w:lang w:val="uk-UA"/>
        </w:rPr>
        <w:t xml:space="preserve">лише </w:t>
      </w:r>
      <w:r w:rsidR="00097737" w:rsidRPr="00274611">
        <w:rPr>
          <w:rFonts w:ascii="Times New Roman" w:hAnsi="Times New Roman" w:cs="Times New Roman"/>
          <w:sz w:val="28"/>
          <w:szCs w:val="28"/>
          <w:lang w:val="uk-UA"/>
        </w:rPr>
        <w:t>з однієї сторони, оскільки можливості зміни номенклатури виробів</w:t>
      </w:r>
      <w:r w:rsidRPr="00274611">
        <w:rPr>
          <w:rFonts w:ascii="Times New Roman" w:hAnsi="Times New Roman" w:cs="Times New Roman"/>
          <w:sz w:val="28"/>
          <w:szCs w:val="28"/>
          <w:lang w:val="uk-UA"/>
        </w:rPr>
        <w:t>,</w:t>
      </w:r>
      <w:r w:rsidR="00097737" w:rsidRPr="00274611">
        <w:rPr>
          <w:rFonts w:ascii="Times New Roman" w:hAnsi="Times New Roman" w:cs="Times New Roman"/>
          <w:sz w:val="28"/>
          <w:szCs w:val="28"/>
          <w:lang w:val="uk-UA"/>
        </w:rPr>
        <w:t xml:space="preserve"> росту продуктивності праці, технічного прогресу, спричиняють її динамічний характер, що дає можливість визначати виробничу потужність, як величину середньорічної потужності, </w:t>
      </w:r>
      <w:r w:rsidR="006C0639" w:rsidRPr="00274611">
        <w:rPr>
          <w:rFonts w:ascii="Times New Roman" w:hAnsi="Times New Roman" w:cs="Times New Roman"/>
          <w:sz w:val="28"/>
          <w:szCs w:val="28"/>
          <w:lang w:val="uk-UA"/>
        </w:rPr>
        <w:t>і</w:t>
      </w:r>
      <w:r w:rsidR="00097737" w:rsidRPr="00274611">
        <w:rPr>
          <w:rFonts w:ascii="Times New Roman" w:hAnsi="Times New Roman" w:cs="Times New Roman"/>
          <w:sz w:val="28"/>
          <w:szCs w:val="28"/>
          <w:lang w:val="uk-UA"/>
        </w:rPr>
        <w:t xml:space="preserve">з одного боку, і як моментну характеристику </w:t>
      </w:r>
      <w:r w:rsidRPr="00274611">
        <w:rPr>
          <w:rFonts w:ascii="Times New Roman" w:hAnsi="Times New Roman" w:cs="Times New Roman"/>
          <w:sz w:val="28"/>
          <w:szCs w:val="28"/>
          <w:lang w:val="uk-UA"/>
        </w:rPr>
        <w:t>–</w:t>
      </w:r>
      <w:r w:rsidR="00097737" w:rsidRPr="00274611">
        <w:rPr>
          <w:rFonts w:ascii="Times New Roman" w:hAnsi="Times New Roman" w:cs="Times New Roman"/>
          <w:sz w:val="28"/>
          <w:szCs w:val="28"/>
          <w:lang w:val="uk-UA"/>
        </w:rPr>
        <w:t xml:space="preserve"> з іншого. Таке трактування потужності відповідає її значенню протя</w:t>
      </w:r>
      <w:r w:rsidRPr="00274611">
        <w:rPr>
          <w:rFonts w:ascii="Times New Roman" w:hAnsi="Times New Roman" w:cs="Times New Roman"/>
          <w:sz w:val="28"/>
          <w:szCs w:val="28"/>
          <w:lang w:val="uk-UA"/>
        </w:rPr>
        <w:t>гом</w:t>
      </w:r>
      <w:r w:rsidR="00097737" w:rsidRPr="00274611">
        <w:rPr>
          <w:rFonts w:ascii="Times New Roman" w:hAnsi="Times New Roman" w:cs="Times New Roman"/>
          <w:sz w:val="28"/>
          <w:szCs w:val="28"/>
          <w:lang w:val="uk-UA"/>
        </w:rPr>
        <w:t xml:space="preserve"> певн</w:t>
      </w:r>
      <w:r w:rsidRPr="00274611">
        <w:rPr>
          <w:rFonts w:ascii="Times New Roman" w:hAnsi="Times New Roman" w:cs="Times New Roman"/>
          <w:sz w:val="28"/>
          <w:szCs w:val="28"/>
          <w:lang w:val="uk-UA"/>
        </w:rPr>
        <w:t>ого</w:t>
      </w:r>
      <w:r w:rsidR="00097737" w:rsidRPr="00274611">
        <w:rPr>
          <w:rFonts w:ascii="Times New Roman" w:hAnsi="Times New Roman" w:cs="Times New Roman"/>
          <w:sz w:val="28"/>
          <w:szCs w:val="28"/>
          <w:lang w:val="uk-UA"/>
        </w:rPr>
        <w:t xml:space="preserve"> період</w:t>
      </w:r>
      <w:r w:rsidRPr="00274611">
        <w:rPr>
          <w:rFonts w:ascii="Times New Roman" w:hAnsi="Times New Roman" w:cs="Times New Roman"/>
          <w:sz w:val="28"/>
          <w:szCs w:val="28"/>
          <w:lang w:val="uk-UA"/>
        </w:rPr>
        <w:t>у</w:t>
      </w:r>
      <w:r w:rsidR="00097737" w:rsidRPr="00274611">
        <w:rPr>
          <w:rFonts w:ascii="Times New Roman" w:hAnsi="Times New Roman" w:cs="Times New Roman"/>
          <w:sz w:val="28"/>
          <w:szCs w:val="28"/>
          <w:lang w:val="uk-UA"/>
        </w:rPr>
        <w:t xml:space="preserve"> часу. </w:t>
      </w:r>
    </w:p>
    <w:p w:rsidR="00097737" w:rsidRPr="00274611" w:rsidRDefault="006C0639"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Обсяг</w:t>
      </w:r>
      <w:r w:rsidR="00097737" w:rsidRPr="00274611">
        <w:rPr>
          <w:rFonts w:ascii="Times New Roman" w:hAnsi="Times New Roman" w:cs="Times New Roman"/>
          <w:sz w:val="28"/>
          <w:szCs w:val="28"/>
          <w:lang w:val="uk-UA"/>
        </w:rPr>
        <w:t xml:space="preserve"> виробничого потенціалу залежить від </w:t>
      </w:r>
      <w:r w:rsidRPr="00274611">
        <w:rPr>
          <w:rFonts w:ascii="Times New Roman" w:hAnsi="Times New Roman" w:cs="Times New Roman"/>
          <w:sz w:val="28"/>
          <w:szCs w:val="28"/>
          <w:lang w:val="uk-UA"/>
        </w:rPr>
        <w:t>низки</w:t>
      </w:r>
      <w:r w:rsidR="00097737" w:rsidRPr="00274611">
        <w:rPr>
          <w:rFonts w:ascii="Times New Roman" w:hAnsi="Times New Roman" w:cs="Times New Roman"/>
          <w:sz w:val="28"/>
          <w:szCs w:val="28"/>
          <w:lang w:val="uk-UA"/>
        </w:rPr>
        <w:t xml:space="preserve"> чинників. Кожен із яких може бути «проблемним аспектом» виробництва та приводити до його зниження. Тому очевидним є те, що найбільшого розміру потенціал підприємства досягне тільки тоді, коли усі його складові не будуть знижувати його величини, а навпаки будуть відповідати більш раціональному функціонуванню виробничого процесу. </w:t>
      </w:r>
    </w:p>
    <w:p w:rsidR="00097737" w:rsidRPr="00A17244" w:rsidRDefault="006C0639"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У теперішні</w:t>
      </w:r>
      <w:r w:rsidR="00D67C9C" w:rsidRPr="00274611">
        <w:rPr>
          <w:rFonts w:ascii="Times New Roman" w:hAnsi="Times New Roman" w:cs="Times New Roman"/>
          <w:sz w:val="28"/>
          <w:szCs w:val="28"/>
          <w:lang w:val="uk-UA"/>
        </w:rPr>
        <w:t>х</w:t>
      </w:r>
      <w:r w:rsidRPr="00274611">
        <w:rPr>
          <w:rFonts w:ascii="Times New Roman" w:hAnsi="Times New Roman" w:cs="Times New Roman"/>
          <w:sz w:val="28"/>
          <w:szCs w:val="28"/>
          <w:lang w:val="uk-UA"/>
        </w:rPr>
        <w:t xml:space="preserve"> умовах</w:t>
      </w:r>
      <w:r w:rsidR="00097737" w:rsidRPr="00274611">
        <w:rPr>
          <w:rFonts w:ascii="Times New Roman" w:hAnsi="Times New Roman" w:cs="Times New Roman"/>
          <w:sz w:val="28"/>
          <w:szCs w:val="28"/>
          <w:lang w:val="uk-UA"/>
        </w:rPr>
        <w:t xml:space="preserve"> розвитку економіки України результативна діяльність підприємства неможлива без стратегічного спрямування в потенціалі підприємства. </w:t>
      </w:r>
      <w:r w:rsidRPr="00274611">
        <w:rPr>
          <w:rFonts w:ascii="Times New Roman" w:hAnsi="Times New Roman" w:cs="Times New Roman"/>
          <w:sz w:val="28"/>
          <w:szCs w:val="28"/>
          <w:lang w:val="uk-UA"/>
        </w:rPr>
        <w:t>Насамперед</w:t>
      </w:r>
      <w:r w:rsidR="00097737" w:rsidRPr="00274611">
        <w:rPr>
          <w:rFonts w:ascii="Times New Roman" w:hAnsi="Times New Roman" w:cs="Times New Roman"/>
          <w:sz w:val="28"/>
          <w:szCs w:val="28"/>
          <w:lang w:val="uk-UA"/>
        </w:rPr>
        <w:t xml:space="preserve">, це може бути спричинено збільшенням значимості зовнішнього середовища </w:t>
      </w:r>
      <w:r w:rsidRPr="00274611">
        <w:rPr>
          <w:rFonts w:ascii="Times New Roman" w:hAnsi="Times New Roman" w:cs="Times New Roman"/>
          <w:sz w:val="28"/>
          <w:szCs w:val="28"/>
          <w:lang w:val="uk-UA"/>
        </w:rPr>
        <w:t>і</w:t>
      </w:r>
      <w:r w:rsidR="00097737" w:rsidRPr="00274611">
        <w:rPr>
          <w:rFonts w:ascii="Times New Roman" w:hAnsi="Times New Roman" w:cs="Times New Roman"/>
          <w:sz w:val="28"/>
          <w:szCs w:val="28"/>
          <w:lang w:val="uk-UA"/>
        </w:rPr>
        <w:t xml:space="preserve"> його безпосереднього впливу на підприємство. Загострення конкуренції в результаті інтенсивного входження на внутрішній ринок імпортних товарів, які від</w:t>
      </w:r>
      <w:r w:rsidRPr="00274611">
        <w:rPr>
          <w:rFonts w:ascii="Times New Roman" w:hAnsi="Times New Roman" w:cs="Times New Roman"/>
          <w:sz w:val="28"/>
          <w:szCs w:val="28"/>
          <w:lang w:val="uk-UA"/>
        </w:rPr>
        <w:t>мінні</w:t>
      </w:r>
      <w:r w:rsidR="00097737" w:rsidRPr="00274611">
        <w:rPr>
          <w:rFonts w:ascii="Times New Roman" w:hAnsi="Times New Roman" w:cs="Times New Roman"/>
          <w:sz w:val="28"/>
          <w:szCs w:val="28"/>
          <w:lang w:val="uk-UA"/>
        </w:rPr>
        <w:t xml:space="preserve"> від вітчизняних якістю, асортиментом, пакуванням або ціною, а головне зміни у зовнішньому середовищі, що викликані послабленням або й розривом зв’язків між постачальниками </w:t>
      </w:r>
      <w:r w:rsidRPr="00274611">
        <w:rPr>
          <w:rFonts w:ascii="Times New Roman" w:hAnsi="Times New Roman" w:cs="Times New Roman"/>
          <w:sz w:val="28"/>
          <w:szCs w:val="28"/>
          <w:lang w:val="uk-UA"/>
        </w:rPr>
        <w:t>і</w:t>
      </w:r>
      <w:r w:rsidR="00097737" w:rsidRPr="00274611">
        <w:rPr>
          <w:rFonts w:ascii="Times New Roman" w:hAnsi="Times New Roman" w:cs="Times New Roman"/>
          <w:sz w:val="28"/>
          <w:szCs w:val="28"/>
          <w:lang w:val="uk-UA"/>
        </w:rPr>
        <w:t xml:space="preserve"> споживачами з країнами-сусідами, необхідність пошуку нов</w:t>
      </w:r>
      <w:r w:rsidRPr="00274611">
        <w:rPr>
          <w:rFonts w:ascii="Times New Roman" w:hAnsi="Times New Roman" w:cs="Times New Roman"/>
          <w:sz w:val="28"/>
          <w:szCs w:val="28"/>
          <w:lang w:val="uk-UA"/>
        </w:rPr>
        <w:t>ітні</w:t>
      </w:r>
      <w:r w:rsidR="00097737" w:rsidRPr="00274611">
        <w:rPr>
          <w:rFonts w:ascii="Times New Roman" w:hAnsi="Times New Roman" w:cs="Times New Roman"/>
          <w:sz w:val="28"/>
          <w:szCs w:val="28"/>
          <w:lang w:val="uk-UA"/>
        </w:rPr>
        <w:t xml:space="preserve">х каналів збуту, жорстка система оподаткування товаровиробників тощо змушують підприємства </w:t>
      </w:r>
      <w:r w:rsidRPr="00274611">
        <w:rPr>
          <w:rFonts w:ascii="Times New Roman" w:hAnsi="Times New Roman" w:cs="Times New Roman"/>
          <w:sz w:val="28"/>
          <w:szCs w:val="28"/>
          <w:lang w:val="uk-UA"/>
        </w:rPr>
        <w:t>акцентувати</w:t>
      </w:r>
      <w:r w:rsidR="00097737" w:rsidRPr="00274611">
        <w:rPr>
          <w:rFonts w:ascii="Times New Roman" w:hAnsi="Times New Roman" w:cs="Times New Roman"/>
          <w:sz w:val="28"/>
          <w:szCs w:val="28"/>
          <w:lang w:val="uk-UA"/>
        </w:rPr>
        <w:t xml:space="preserve"> увагу не лише на внутрішні</w:t>
      </w:r>
      <w:r w:rsidRPr="00274611">
        <w:rPr>
          <w:rFonts w:ascii="Times New Roman" w:hAnsi="Times New Roman" w:cs="Times New Roman"/>
          <w:sz w:val="28"/>
          <w:szCs w:val="28"/>
          <w:lang w:val="uk-UA"/>
        </w:rPr>
        <w:t>х</w:t>
      </w:r>
      <w:r w:rsidR="00097737" w:rsidRPr="00274611">
        <w:rPr>
          <w:rFonts w:ascii="Times New Roman" w:hAnsi="Times New Roman" w:cs="Times New Roman"/>
          <w:sz w:val="28"/>
          <w:szCs w:val="28"/>
          <w:lang w:val="uk-UA"/>
        </w:rPr>
        <w:t xml:space="preserve"> проблем</w:t>
      </w:r>
      <w:r w:rsidRPr="00274611">
        <w:rPr>
          <w:rFonts w:ascii="Times New Roman" w:hAnsi="Times New Roman" w:cs="Times New Roman"/>
          <w:sz w:val="28"/>
          <w:szCs w:val="28"/>
          <w:lang w:val="uk-UA"/>
        </w:rPr>
        <w:t>ах</w:t>
      </w:r>
      <w:r w:rsidR="00097737" w:rsidRPr="00274611">
        <w:rPr>
          <w:rFonts w:ascii="Times New Roman" w:hAnsi="Times New Roman" w:cs="Times New Roman"/>
          <w:sz w:val="28"/>
          <w:szCs w:val="28"/>
          <w:lang w:val="uk-UA"/>
        </w:rPr>
        <w:t xml:space="preserve">, але й </w:t>
      </w:r>
      <w:r w:rsidRPr="00274611">
        <w:rPr>
          <w:rFonts w:ascii="Times New Roman" w:hAnsi="Times New Roman" w:cs="Times New Roman"/>
          <w:sz w:val="28"/>
          <w:szCs w:val="28"/>
          <w:lang w:val="uk-UA"/>
        </w:rPr>
        <w:t xml:space="preserve">на </w:t>
      </w:r>
      <w:r w:rsidR="00097737" w:rsidRPr="00274611">
        <w:rPr>
          <w:rFonts w:ascii="Times New Roman" w:hAnsi="Times New Roman" w:cs="Times New Roman"/>
          <w:sz w:val="28"/>
          <w:szCs w:val="28"/>
          <w:lang w:val="uk-UA"/>
        </w:rPr>
        <w:t>питання</w:t>
      </w:r>
      <w:r w:rsidRPr="00274611">
        <w:rPr>
          <w:rFonts w:ascii="Times New Roman" w:hAnsi="Times New Roman" w:cs="Times New Roman"/>
          <w:sz w:val="28"/>
          <w:szCs w:val="28"/>
          <w:lang w:val="uk-UA"/>
        </w:rPr>
        <w:t>х</w:t>
      </w:r>
      <w:r w:rsidR="00097737" w:rsidRPr="00274611">
        <w:rPr>
          <w:rFonts w:ascii="Times New Roman" w:hAnsi="Times New Roman" w:cs="Times New Roman"/>
          <w:sz w:val="28"/>
          <w:szCs w:val="28"/>
          <w:lang w:val="uk-UA"/>
        </w:rPr>
        <w:t xml:space="preserve"> взаємодії </w:t>
      </w:r>
      <w:r w:rsidRPr="00274611">
        <w:rPr>
          <w:rFonts w:ascii="Times New Roman" w:hAnsi="Times New Roman" w:cs="Times New Roman"/>
          <w:sz w:val="28"/>
          <w:szCs w:val="28"/>
          <w:lang w:val="uk-UA"/>
        </w:rPr>
        <w:t>і</w:t>
      </w:r>
      <w:r w:rsidR="00097737" w:rsidRPr="00274611">
        <w:rPr>
          <w:rFonts w:ascii="Times New Roman" w:hAnsi="Times New Roman" w:cs="Times New Roman"/>
          <w:sz w:val="28"/>
          <w:szCs w:val="28"/>
          <w:lang w:val="uk-UA"/>
        </w:rPr>
        <w:t xml:space="preserve">з зовнішнім оточенням, та ще більше розвивати можливості швидкого реагування </w:t>
      </w:r>
      <w:r w:rsidR="00CE7937" w:rsidRPr="00274611">
        <w:rPr>
          <w:rFonts w:ascii="Times New Roman" w:hAnsi="Times New Roman" w:cs="Times New Roman"/>
          <w:sz w:val="28"/>
          <w:szCs w:val="28"/>
          <w:lang w:val="uk-UA"/>
        </w:rPr>
        <w:t>і</w:t>
      </w:r>
      <w:r w:rsidR="00097737" w:rsidRPr="00274611">
        <w:rPr>
          <w:rFonts w:ascii="Times New Roman" w:hAnsi="Times New Roman" w:cs="Times New Roman"/>
          <w:sz w:val="28"/>
          <w:szCs w:val="28"/>
          <w:lang w:val="uk-UA"/>
        </w:rPr>
        <w:t xml:space="preserve"> пристосування до змін мікро та макросередовища. Це підтверджується світовим досвідом. </w:t>
      </w:r>
      <w:r w:rsidR="00CE7937" w:rsidRPr="00274611">
        <w:rPr>
          <w:rFonts w:ascii="Times New Roman" w:hAnsi="Times New Roman" w:cs="Times New Roman"/>
          <w:sz w:val="28"/>
          <w:szCs w:val="28"/>
          <w:lang w:val="uk-UA"/>
        </w:rPr>
        <w:t xml:space="preserve">Зокрема, </w:t>
      </w:r>
      <w:r w:rsidR="00097737" w:rsidRPr="00274611">
        <w:rPr>
          <w:rFonts w:ascii="Times New Roman" w:hAnsi="Times New Roman" w:cs="Times New Roman"/>
          <w:sz w:val="28"/>
          <w:szCs w:val="28"/>
          <w:lang w:val="uk-UA"/>
        </w:rPr>
        <w:t>вчені</w:t>
      </w:r>
      <w:r w:rsidR="00CE7937" w:rsidRPr="00274611">
        <w:rPr>
          <w:rFonts w:ascii="Times New Roman" w:hAnsi="Times New Roman" w:cs="Times New Roman"/>
          <w:sz w:val="28"/>
          <w:szCs w:val="28"/>
          <w:lang w:val="uk-UA"/>
        </w:rPr>
        <w:t>-</w:t>
      </w:r>
      <w:r w:rsidR="00BE2D2E">
        <w:rPr>
          <w:rFonts w:ascii="Times New Roman" w:hAnsi="Times New Roman" w:cs="Times New Roman"/>
          <w:sz w:val="28"/>
          <w:szCs w:val="28"/>
          <w:lang w:val="uk-UA"/>
        </w:rPr>
        <w:t xml:space="preserve">економісти </w:t>
      </w:r>
      <w:r w:rsidR="00097737" w:rsidRPr="00274611">
        <w:rPr>
          <w:rFonts w:ascii="Times New Roman" w:hAnsi="Times New Roman" w:cs="Times New Roman"/>
          <w:sz w:val="28"/>
          <w:szCs w:val="28"/>
          <w:lang w:val="uk-UA"/>
        </w:rPr>
        <w:t xml:space="preserve">аналізуючи діяльність провідних компаній, підкреслюють, що при зміні смаків та уподобань покупців підвищується впевненість конкурентів, відбувається перебудова міжнародної торгівлі та змінюються урядові постанови, в результаті таких змін компанії можуть змінювати напрямок своєї діяльності, при цьому пристосовуються та адаптуються до різних </w:t>
      </w:r>
      <w:r w:rsidR="00097737" w:rsidRPr="00A17244">
        <w:rPr>
          <w:rFonts w:ascii="Times New Roman" w:hAnsi="Times New Roman" w:cs="Times New Roman"/>
          <w:sz w:val="28"/>
          <w:szCs w:val="28"/>
          <w:lang w:val="uk-UA"/>
        </w:rPr>
        <w:t>ринкових ситуацій. Провідне місце у вирішенні таких важливих задач посідає стратегічне управління [</w:t>
      </w:r>
      <w:r w:rsidR="00A17244" w:rsidRPr="00250C29">
        <w:rPr>
          <w:rFonts w:ascii="Times New Roman" w:hAnsi="Times New Roman" w:cs="Times New Roman"/>
          <w:sz w:val="28"/>
          <w:szCs w:val="28"/>
        </w:rPr>
        <w:t>53</w:t>
      </w:r>
      <w:r w:rsidR="00097737" w:rsidRPr="00A17244">
        <w:rPr>
          <w:rFonts w:ascii="Times New Roman" w:hAnsi="Times New Roman" w:cs="Times New Roman"/>
          <w:sz w:val="28"/>
          <w:szCs w:val="28"/>
          <w:lang w:val="uk-UA"/>
        </w:rPr>
        <w:t>]</w:t>
      </w:r>
      <w:r w:rsidR="00A17244" w:rsidRPr="00A17244">
        <w:rPr>
          <w:rFonts w:ascii="Times New Roman" w:hAnsi="Times New Roman" w:cs="Times New Roman"/>
          <w:sz w:val="28"/>
          <w:szCs w:val="28"/>
          <w:lang w:val="uk-UA"/>
        </w:rPr>
        <w:t>.</w:t>
      </w:r>
    </w:p>
    <w:p w:rsidR="00097737" w:rsidRPr="00A17244" w:rsidRDefault="00097737" w:rsidP="00A71DEF">
      <w:pPr>
        <w:pStyle w:val="a4"/>
        <w:widowControl w:val="0"/>
        <w:spacing w:after="0" w:line="348" w:lineRule="auto"/>
        <w:ind w:left="0" w:firstLine="567"/>
        <w:jc w:val="both"/>
        <w:rPr>
          <w:rFonts w:ascii="Times New Roman" w:hAnsi="Times New Roman" w:cs="Times New Roman"/>
          <w:sz w:val="28"/>
          <w:szCs w:val="28"/>
          <w:lang w:val="uk-UA"/>
        </w:rPr>
      </w:pPr>
      <w:r w:rsidRPr="00A17244">
        <w:rPr>
          <w:rFonts w:ascii="Times New Roman" w:hAnsi="Times New Roman" w:cs="Times New Roman"/>
          <w:sz w:val="28"/>
          <w:szCs w:val="28"/>
          <w:lang w:val="uk-UA"/>
        </w:rPr>
        <w:t>У сучасній спеціалізованій літературі викладено різні погляди на сут</w:t>
      </w:r>
      <w:r w:rsidR="006C0639" w:rsidRPr="00A17244">
        <w:rPr>
          <w:rFonts w:ascii="Times New Roman" w:hAnsi="Times New Roman" w:cs="Times New Roman"/>
          <w:sz w:val="28"/>
          <w:szCs w:val="28"/>
          <w:lang w:val="uk-UA"/>
        </w:rPr>
        <w:t>ність</w:t>
      </w:r>
      <w:r w:rsidRPr="00A17244">
        <w:rPr>
          <w:rFonts w:ascii="Times New Roman" w:hAnsi="Times New Roman" w:cs="Times New Roman"/>
          <w:sz w:val="28"/>
          <w:szCs w:val="28"/>
          <w:lang w:val="uk-UA"/>
        </w:rPr>
        <w:t xml:space="preserve"> </w:t>
      </w:r>
      <w:r w:rsidR="006C0639" w:rsidRPr="00A17244">
        <w:rPr>
          <w:rFonts w:ascii="Times New Roman" w:hAnsi="Times New Roman" w:cs="Times New Roman"/>
          <w:sz w:val="28"/>
          <w:szCs w:val="28"/>
          <w:lang w:val="uk-UA"/>
        </w:rPr>
        <w:t>терміну</w:t>
      </w:r>
      <w:r w:rsidRPr="00A17244">
        <w:rPr>
          <w:rFonts w:ascii="Times New Roman" w:hAnsi="Times New Roman" w:cs="Times New Roman"/>
          <w:sz w:val="28"/>
          <w:szCs w:val="28"/>
          <w:lang w:val="uk-UA"/>
        </w:rPr>
        <w:t xml:space="preserve"> </w:t>
      </w:r>
      <w:r w:rsidR="006C0639" w:rsidRPr="00A17244">
        <w:rPr>
          <w:rFonts w:ascii="Times New Roman" w:hAnsi="Times New Roman" w:cs="Times New Roman"/>
          <w:sz w:val="28"/>
          <w:szCs w:val="28"/>
          <w:lang w:val="uk-UA"/>
        </w:rPr>
        <w:t>«</w:t>
      </w:r>
      <w:r w:rsidRPr="00A17244">
        <w:rPr>
          <w:rFonts w:ascii="Times New Roman" w:hAnsi="Times New Roman" w:cs="Times New Roman"/>
          <w:sz w:val="28"/>
          <w:szCs w:val="28"/>
          <w:lang w:val="uk-UA"/>
        </w:rPr>
        <w:t>стратегічн</w:t>
      </w:r>
      <w:r w:rsidR="006C0639" w:rsidRPr="00A17244">
        <w:rPr>
          <w:rFonts w:ascii="Times New Roman" w:hAnsi="Times New Roman" w:cs="Times New Roman"/>
          <w:sz w:val="28"/>
          <w:szCs w:val="28"/>
          <w:lang w:val="uk-UA"/>
        </w:rPr>
        <w:t>е</w:t>
      </w:r>
      <w:r w:rsidRPr="00A17244">
        <w:rPr>
          <w:rFonts w:ascii="Times New Roman" w:hAnsi="Times New Roman" w:cs="Times New Roman"/>
          <w:sz w:val="28"/>
          <w:szCs w:val="28"/>
          <w:lang w:val="uk-UA"/>
        </w:rPr>
        <w:t xml:space="preserve"> управління</w:t>
      </w:r>
      <w:r w:rsidR="006C0639" w:rsidRPr="00A17244">
        <w:rPr>
          <w:rFonts w:ascii="Times New Roman" w:hAnsi="Times New Roman" w:cs="Times New Roman"/>
          <w:sz w:val="28"/>
          <w:szCs w:val="28"/>
          <w:lang w:val="uk-UA"/>
        </w:rPr>
        <w:t>»</w:t>
      </w:r>
      <w:r w:rsidRPr="00A17244">
        <w:rPr>
          <w:rFonts w:ascii="Times New Roman" w:hAnsi="Times New Roman" w:cs="Times New Roman"/>
          <w:sz w:val="28"/>
          <w:szCs w:val="28"/>
          <w:lang w:val="uk-UA"/>
        </w:rPr>
        <w:t xml:space="preserve">. </w:t>
      </w:r>
      <w:r w:rsidR="006C0639" w:rsidRPr="00A17244">
        <w:rPr>
          <w:rFonts w:ascii="Times New Roman" w:hAnsi="Times New Roman" w:cs="Times New Roman"/>
          <w:sz w:val="28"/>
          <w:szCs w:val="28"/>
          <w:lang w:val="uk-UA"/>
        </w:rPr>
        <w:t>Зокрема</w:t>
      </w:r>
      <w:r w:rsidRPr="00A17244">
        <w:rPr>
          <w:rFonts w:ascii="Times New Roman" w:hAnsi="Times New Roman" w:cs="Times New Roman"/>
          <w:sz w:val="28"/>
          <w:szCs w:val="28"/>
          <w:lang w:val="uk-UA"/>
        </w:rPr>
        <w:t>, І. Ансофф під стратегічним управлінням розуміє діяльність задля економічно ефективного досягнення перспективних цілей підприємства у майбутньому на основі підтримання конкурентних переваг та вчасного реагування на зміни зовнішнього середовища [</w:t>
      </w:r>
      <w:r w:rsidR="00A17244" w:rsidRPr="00250C29">
        <w:rPr>
          <w:rFonts w:ascii="Times New Roman" w:hAnsi="Times New Roman" w:cs="Times New Roman"/>
          <w:sz w:val="28"/>
          <w:szCs w:val="28"/>
          <w:lang w:val="uk-UA"/>
        </w:rPr>
        <w:t>3</w:t>
      </w:r>
      <w:r w:rsidRPr="00A17244">
        <w:rPr>
          <w:rFonts w:ascii="Times New Roman" w:hAnsi="Times New Roman" w:cs="Times New Roman"/>
          <w:sz w:val="28"/>
          <w:szCs w:val="28"/>
          <w:lang w:val="uk-UA"/>
        </w:rPr>
        <w:t>]</w:t>
      </w:r>
      <w:r w:rsidR="001F4CC7" w:rsidRPr="00A17244">
        <w:rPr>
          <w:rFonts w:ascii="Times New Roman" w:hAnsi="Times New Roman" w:cs="Times New Roman"/>
          <w:sz w:val="28"/>
          <w:szCs w:val="28"/>
          <w:lang w:val="uk-UA"/>
        </w:rPr>
        <w:t>.</w:t>
      </w:r>
    </w:p>
    <w:p w:rsidR="00097737" w:rsidRPr="00274611" w:rsidRDefault="00097737" w:rsidP="00A71DEF">
      <w:pPr>
        <w:pStyle w:val="a4"/>
        <w:widowControl w:val="0"/>
        <w:spacing w:after="0" w:line="348" w:lineRule="auto"/>
        <w:ind w:left="0" w:firstLine="567"/>
        <w:jc w:val="both"/>
        <w:rPr>
          <w:rFonts w:ascii="Times New Roman" w:hAnsi="Times New Roman" w:cs="Times New Roman"/>
          <w:sz w:val="28"/>
          <w:szCs w:val="28"/>
          <w:lang w:val="uk-UA"/>
        </w:rPr>
      </w:pPr>
      <w:r w:rsidRPr="00A17244">
        <w:rPr>
          <w:rFonts w:ascii="Times New Roman" w:hAnsi="Times New Roman" w:cs="Times New Roman"/>
          <w:sz w:val="28"/>
          <w:szCs w:val="28"/>
          <w:lang w:val="uk-UA"/>
        </w:rPr>
        <w:t xml:space="preserve">Томсон </w:t>
      </w:r>
      <w:r w:rsidR="008731E6" w:rsidRPr="00A17244">
        <w:rPr>
          <w:rFonts w:ascii="Times New Roman" w:hAnsi="Times New Roman" w:cs="Times New Roman"/>
          <w:sz w:val="28"/>
          <w:szCs w:val="28"/>
          <w:lang w:val="uk-UA"/>
        </w:rPr>
        <w:t xml:space="preserve">А. А. </w:t>
      </w:r>
      <w:r w:rsidRPr="00A17244">
        <w:rPr>
          <w:rFonts w:ascii="Times New Roman" w:hAnsi="Times New Roman" w:cs="Times New Roman"/>
          <w:sz w:val="28"/>
          <w:szCs w:val="28"/>
          <w:lang w:val="uk-UA"/>
        </w:rPr>
        <w:t>вважає, що стратегічне управління являє собою таку господарську діяльність, яка полягає у</w:t>
      </w:r>
      <w:r w:rsidRPr="00274611">
        <w:rPr>
          <w:rFonts w:ascii="Times New Roman" w:hAnsi="Times New Roman" w:cs="Times New Roman"/>
          <w:sz w:val="28"/>
          <w:szCs w:val="28"/>
          <w:lang w:val="uk-UA"/>
        </w:rPr>
        <w:t xml:space="preserve"> здійсненні вибору щодо сфери  функціонування і прийнятті певних дій або заходів з досягнення довгострокових цілей організації за різних умов зовнішнього середовища, що постійно змінюється [</w:t>
      </w:r>
      <w:r w:rsidR="00E7505E">
        <w:rPr>
          <w:rFonts w:ascii="Times New Roman" w:hAnsi="Times New Roman" w:cs="Times New Roman"/>
          <w:sz w:val="28"/>
          <w:szCs w:val="28"/>
          <w:lang w:val="uk-UA"/>
        </w:rPr>
        <w:t>61</w:t>
      </w:r>
      <w:r w:rsidRPr="00274611">
        <w:rPr>
          <w:rFonts w:ascii="Times New Roman" w:hAnsi="Times New Roman" w:cs="Times New Roman"/>
          <w:sz w:val="28"/>
          <w:szCs w:val="28"/>
          <w:lang w:val="uk-UA"/>
        </w:rPr>
        <w:t>]</w:t>
      </w:r>
      <w:r w:rsidR="00A17244" w:rsidRPr="00A17244">
        <w:rPr>
          <w:rFonts w:ascii="Times New Roman" w:hAnsi="Times New Roman" w:cs="Times New Roman"/>
          <w:sz w:val="28"/>
          <w:szCs w:val="28"/>
          <w:lang w:val="uk-UA"/>
        </w:rPr>
        <w:t xml:space="preserve"> </w:t>
      </w:r>
      <w:r w:rsidR="00A17244" w:rsidRPr="00274611">
        <w:rPr>
          <w:rFonts w:ascii="Times New Roman" w:hAnsi="Times New Roman" w:cs="Times New Roman"/>
          <w:sz w:val="28"/>
          <w:szCs w:val="28"/>
          <w:lang w:val="uk-UA"/>
        </w:rPr>
        <w:t>.</w:t>
      </w:r>
    </w:p>
    <w:p w:rsidR="00097737" w:rsidRPr="00274611" w:rsidRDefault="00097737"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Друкер </w:t>
      </w:r>
      <w:r w:rsidR="008731E6" w:rsidRPr="00274611">
        <w:rPr>
          <w:rFonts w:ascii="Times New Roman" w:hAnsi="Times New Roman" w:cs="Times New Roman"/>
          <w:sz w:val="28"/>
          <w:szCs w:val="28"/>
          <w:lang w:val="uk-UA"/>
        </w:rPr>
        <w:t xml:space="preserve">П. Ф. </w:t>
      </w:r>
      <w:r w:rsidRPr="00274611">
        <w:rPr>
          <w:rFonts w:ascii="Times New Roman" w:hAnsi="Times New Roman" w:cs="Times New Roman"/>
          <w:sz w:val="28"/>
          <w:szCs w:val="28"/>
          <w:lang w:val="uk-UA"/>
        </w:rPr>
        <w:t>дотримувався зовсім іншої точки зору щодо визначення поняття стратегічного управління. Згідно з його розумінням стратегічне управління – це галузь наукових знань, що вивчає заходи та інструменти,</w:t>
      </w:r>
      <w:r w:rsidR="008731E6" w:rsidRPr="00274611">
        <w:rPr>
          <w:rFonts w:ascii="Times New Roman" w:hAnsi="Times New Roman" w:cs="Times New Roman"/>
          <w:sz w:val="28"/>
          <w:szCs w:val="28"/>
          <w:lang w:val="uk-UA"/>
        </w:rPr>
        <w:t xml:space="preserve"> </w:t>
      </w:r>
      <w:r w:rsidRPr="00274611">
        <w:rPr>
          <w:rFonts w:ascii="Times New Roman" w:hAnsi="Times New Roman" w:cs="Times New Roman"/>
          <w:sz w:val="28"/>
          <w:szCs w:val="28"/>
          <w:lang w:val="uk-UA"/>
        </w:rPr>
        <w:t>а також методологію прийняття стратегічних рішень і способи реалізації таких знань на практиці [</w:t>
      </w:r>
      <w:r w:rsidR="00A17244" w:rsidRPr="00250C29">
        <w:rPr>
          <w:rFonts w:ascii="Times New Roman" w:hAnsi="Times New Roman" w:cs="Times New Roman"/>
          <w:sz w:val="28"/>
          <w:szCs w:val="28"/>
          <w:lang w:val="uk-UA"/>
        </w:rPr>
        <w:t>27</w:t>
      </w:r>
      <w:r w:rsidRPr="00274611">
        <w:rPr>
          <w:rFonts w:ascii="Times New Roman" w:hAnsi="Times New Roman" w:cs="Times New Roman"/>
          <w:sz w:val="28"/>
          <w:szCs w:val="28"/>
          <w:lang w:val="uk-UA"/>
        </w:rPr>
        <w:t>]</w:t>
      </w:r>
      <w:r w:rsidR="00A17244" w:rsidRPr="00A17244">
        <w:rPr>
          <w:rFonts w:ascii="Times New Roman" w:hAnsi="Times New Roman" w:cs="Times New Roman"/>
          <w:sz w:val="28"/>
          <w:szCs w:val="28"/>
          <w:lang w:val="uk-UA"/>
        </w:rPr>
        <w:t xml:space="preserve"> </w:t>
      </w:r>
      <w:r w:rsidR="00A17244" w:rsidRPr="00274611">
        <w:rPr>
          <w:rFonts w:ascii="Times New Roman" w:hAnsi="Times New Roman" w:cs="Times New Roman"/>
          <w:sz w:val="28"/>
          <w:szCs w:val="28"/>
          <w:lang w:val="uk-UA"/>
        </w:rPr>
        <w:t>.</w:t>
      </w:r>
    </w:p>
    <w:p w:rsidR="001D229E" w:rsidRPr="00A17244" w:rsidRDefault="001D229E" w:rsidP="00A71DEF">
      <w:pPr>
        <w:pStyle w:val="a4"/>
        <w:widowControl w:val="0"/>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У вітчизняній економічній літературі термін «потенціал» у широкому змісті трактують: а) як можливості, наявні сили</w:t>
      </w:r>
      <w:r w:rsidR="00CC1159">
        <w:rPr>
          <w:rFonts w:ascii="Times New Roman" w:hAnsi="Times New Roman" w:cs="Times New Roman"/>
          <w:sz w:val="28"/>
          <w:szCs w:val="28"/>
          <w:lang w:val="uk-UA"/>
        </w:rPr>
        <w:t xml:space="preserve">, </w:t>
      </w:r>
      <w:r w:rsidRPr="00274611">
        <w:rPr>
          <w:rFonts w:ascii="Times New Roman" w:hAnsi="Times New Roman" w:cs="Times New Roman"/>
          <w:sz w:val="28"/>
          <w:szCs w:val="28"/>
          <w:lang w:val="uk-UA"/>
        </w:rPr>
        <w:t>запаси</w:t>
      </w:r>
      <w:r w:rsidR="00CC1159" w:rsidRPr="00CC1159">
        <w:rPr>
          <w:rFonts w:ascii="Times New Roman" w:hAnsi="Times New Roman" w:cs="Times New Roman"/>
          <w:sz w:val="28"/>
          <w:szCs w:val="28"/>
          <w:lang w:val="uk-UA"/>
        </w:rPr>
        <w:t xml:space="preserve"> </w:t>
      </w:r>
      <w:r w:rsidR="00CC1159">
        <w:rPr>
          <w:rFonts w:ascii="Times New Roman" w:hAnsi="Times New Roman" w:cs="Times New Roman"/>
          <w:sz w:val="28"/>
          <w:szCs w:val="28"/>
          <w:lang w:val="uk-UA"/>
        </w:rPr>
        <w:t>та</w:t>
      </w:r>
      <w:r w:rsidRPr="00274611">
        <w:rPr>
          <w:rFonts w:ascii="Times New Roman" w:hAnsi="Times New Roman" w:cs="Times New Roman"/>
          <w:sz w:val="28"/>
          <w:szCs w:val="28"/>
          <w:lang w:val="uk-UA"/>
        </w:rPr>
        <w:t xml:space="preserve"> кошти, </w:t>
      </w:r>
      <w:r w:rsidR="00CC1159">
        <w:rPr>
          <w:rFonts w:ascii="Times New Roman" w:hAnsi="Times New Roman" w:cs="Times New Roman"/>
          <w:sz w:val="28"/>
          <w:szCs w:val="28"/>
          <w:lang w:val="uk-UA"/>
        </w:rPr>
        <w:t>що</w:t>
      </w:r>
      <w:r w:rsidRPr="00274611">
        <w:rPr>
          <w:rFonts w:ascii="Times New Roman" w:hAnsi="Times New Roman" w:cs="Times New Roman"/>
          <w:sz w:val="28"/>
          <w:szCs w:val="28"/>
          <w:lang w:val="uk-UA"/>
        </w:rPr>
        <w:t xml:space="preserve"> можуть бути використані; б) як рівень потужності в будь-якому відношенні, сукупність коштів, необхідних для певного виду активності. Економічні довідкові видання визначають термін потенціал як </w:t>
      </w:r>
      <w:r w:rsidRPr="00A17244">
        <w:rPr>
          <w:rFonts w:ascii="Times New Roman" w:hAnsi="Times New Roman" w:cs="Times New Roman"/>
          <w:sz w:val="28"/>
          <w:szCs w:val="28"/>
          <w:lang w:val="uk-UA"/>
        </w:rPr>
        <w:t>приховані можливості, сили для якої-небудь діяльності, які можуть з’явитися за певних умов [</w:t>
      </w:r>
      <w:r w:rsidR="004D2F4E">
        <w:rPr>
          <w:rFonts w:ascii="Times New Roman" w:hAnsi="Times New Roman" w:cs="Times New Roman"/>
          <w:sz w:val="28"/>
          <w:szCs w:val="28"/>
          <w:lang w:val="uk-UA"/>
        </w:rPr>
        <w:t>8</w:t>
      </w:r>
      <w:r w:rsidRPr="00A17244">
        <w:rPr>
          <w:rFonts w:ascii="Times New Roman" w:hAnsi="Times New Roman" w:cs="Times New Roman"/>
          <w:sz w:val="28"/>
          <w:szCs w:val="28"/>
          <w:lang w:val="uk-UA"/>
        </w:rPr>
        <w:t>].</w:t>
      </w:r>
    </w:p>
    <w:p w:rsidR="00097737" w:rsidRPr="00274611" w:rsidRDefault="00097737" w:rsidP="00A71DEF">
      <w:pPr>
        <w:widowControl w:val="0"/>
        <w:spacing w:after="0" w:line="348" w:lineRule="auto"/>
        <w:ind w:firstLine="567"/>
        <w:jc w:val="both"/>
        <w:rPr>
          <w:rFonts w:ascii="Times New Roman" w:hAnsi="Times New Roman" w:cs="Times New Roman"/>
          <w:sz w:val="28"/>
          <w:szCs w:val="28"/>
          <w:lang w:val="uk-UA"/>
        </w:rPr>
      </w:pPr>
      <w:r w:rsidRPr="00A17244">
        <w:rPr>
          <w:rFonts w:ascii="Times New Roman" w:hAnsi="Times New Roman" w:cs="Times New Roman"/>
          <w:sz w:val="28"/>
          <w:szCs w:val="28"/>
          <w:lang w:val="uk-UA"/>
        </w:rPr>
        <w:t>Незважаючи на помітні відмінності в цих поглядах</w:t>
      </w:r>
      <w:r w:rsidRPr="00274611">
        <w:rPr>
          <w:rFonts w:ascii="Times New Roman" w:hAnsi="Times New Roman" w:cs="Times New Roman"/>
          <w:sz w:val="28"/>
          <w:szCs w:val="28"/>
          <w:lang w:val="uk-UA"/>
        </w:rPr>
        <w:t xml:space="preserve">, стратегічне управління розглядають як процес розробки та реалізації стратегій підприємства, діяльність якого відбувається у зовнішньому середовищі, які між собою постійно взаємодіють. </w:t>
      </w:r>
    </w:p>
    <w:p w:rsidR="001D229E" w:rsidRPr="00274611" w:rsidRDefault="001D229E"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У загальноприйнятому розумінні можливість – це засіб, умови, обставини, які необхідні для здійснення певного виду діяльності чи активності. Потенціал поєднує в собі й просторові характеристики та концентрує три рівні відносин:</w:t>
      </w:r>
    </w:p>
    <w:p w:rsidR="001D229E" w:rsidRPr="00274611" w:rsidRDefault="001D229E"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1. Відображає минуле, тобто сукупність характеристик, сформованих системою в процесі її становлення й таких, які спричиняють можливість до її функціонування й розвитку. В цьому плані поняття потенціал фа</w:t>
      </w:r>
      <w:r w:rsidR="008731E6" w:rsidRPr="00274611">
        <w:rPr>
          <w:rFonts w:ascii="Times New Roman" w:hAnsi="Times New Roman" w:cs="Times New Roman"/>
          <w:sz w:val="28"/>
          <w:szCs w:val="28"/>
          <w:lang w:val="uk-UA"/>
        </w:rPr>
        <w:t>ктично здобуває поняття ресурс</w:t>
      </w:r>
      <w:r w:rsidRPr="00274611">
        <w:rPr>
          <w:rFonts w:ascii="Times New Roman" w:hAnsi="Times New Roman" w:cs="Times New Roman"/>
          <w:sz w:val="28"/>
          <w:szCs w:val="28"/>
          <w:lang w:val="uk-UA"/>
        </w:rPr>
        <w:t>.</w:t>
      </w:r>
    </w:p>
    <w:p w:rsidR="001D229E" w:rsidRPr="00274611" w:rsidRDefault="001D229E"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2. Характеризує рівень практичного застосування й використання наявних можливостей. У цій функції поняття </w:t>
      </w:r>
      <w:r w:rsidR="00AA45AC">
        <w:rPr>
          <w:rFonts w:ascii="Times New Roman" w:hAnsi="Times New Roman" w:cs="Times New Roman"/>
          <w:sz w:val="28"/>
          <w:szCs w:val="28"/>
          <w:lang w:val="uk-UA"/>
        </w:rPr>
        <w:t>«</w:t>
      </w:r>
      <w:r w:rsidRPr="00274611">
        <w:rPr>
          <w:rFonts w:ascii="Times New Roman" w:hAnsi="Times New Roman" w:cs="Times New Roman"/>
          <w:sz w:val="28"/>
          <w:szCs w:val="28"/>
          <w:lang w:val="uk-UA"/>
        </w:rPr>
        <w:t>потенціал</w:t>
      </w:r>
      <w:r w:rsidR="00AA45AC">
        <w:rPr>
          <w:rFonts w:ascii="Times New Roman" w:hAnsi="Times New Roman" w:cs="Times New Roman"/>
          <w:sz w:val="28"/>
          <w:szCs w:val="28"/>
          <w:lang w:val="uk-UA"/>
        </w:rPr>
        <w:t>»</w:t>
      </w:r>
      <w:r w:rsidRPr="00274611">
        <w:rPr>
          <w:rFonts w:ascii="Times New Roman" w:hAnsi="Times New Roman" w:cs="Times New Roman"/>
          <w:sz w:val="28"/>
          <w:szCs w:val="28"/>
          <w:lang w:val="uk-UA"/>
        </w:rPr>
        <w:t xml:space="preserve"> частково збігається з поняттям </w:t>
      </w:r>
      <w:r w:rsidR="00AA45AC">
        <w:rPr>
          <w:rFonts w:ascii="Times New Roman" w:hAnsi="Times New Roman" w:cs="Times New Roman"/>
          <w:sz w:val="28"/>
          <w:szCs w:val="28"/>
          <w:lang w:val="uk-UA"/>
        </w:rPr>
        <w:t>«</w:t>
      </w:r>
      <w:r w:rsidRPr="00274611">
        <w:rPr>
          <w:rFonts w:ascii="Times New Roman" w:hAnsi="Times New Roman" w:cs="Times New Roman"/>
          <w:sz w:val="28"/>
          <w:szCs w:val="28"/>
          <w:lang w:val="uk-UA"/>
        </w:rPr>
        <w:t>резерв</w:t>
      </w:r>
      <w:r w:rsidR="00AA45AC">
        <w:rPr>
          <w:rFonts w:ascii="Times New Roman" w:hAnsi="Times New Roman" w:cs="Times New Roman"/>
          <w:sz w:val="28"/>
          <w:szCs w:val="28"/>
          <w:lang w:val="uk-UA"/>
        </w:rPr>
        <w:t>»</w:t>
      </w:r>
      <w:r w:rsidRPr="00274611">
        <w:rPr>
          <w:rFonts w:ascii="Times New Roman" w:hAnsi="Times New Roman" w:cs="Times New Roman"/>
          <w:sz w:val="28"/>
          <w:szCs w:val="28"/>
          <w:lang w:val="uk-UA"/>
        </w:rPr>
        <w:t xml:space="preserve"> [</w:t>
      </w:r>
      <w:r w:rsidR="00A17244" w:rsidRPr="00250C29">
        <w:rPr>
          <w:rFonts w:ascii="Times New Roman" w:hAnsi="Times New Roman" w:cs="Times New Roman"/>
          <w:sz w:val="28"/>
          <w:szCs w:val="28"/>
        </w:rPr>
        <w:t>22</w:t>
      </w:r>
      <w:r w:rsidRPr="00A17244">
        <w:rPr>
          <w:rFonts w:ascii="Times New Roman" w:hAnsi="Times New Roman" w:cs="Times New Roman"/>
          <w:sz w:val="28"/>
          <w:szCs w:val="28"/>
          <w:lang w:val="uk-UA"/>
        </w:rPr>
        <w:t>].</w:t>
      </w:r>
    </w:p>
    <w:p w:rsidR="001D229E" w:rsidRPr="00A17244" w:rsidRDefault="001D229E"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3. Орієнтується на розвиток (на майбутнє). Будучи єдністю такого стану, що є стійким, але може змінюватись, потенціал містить елементи майбутнього розвитку.</w:t>
      </w:r>
    </w:p>
    <w:p w:rsidR="008731E6" w:rsidRPr="00A17244" w:rsidRDefault="001D229E" w:rsidP="00A71DEF">
      <w:pPr>
        <w:widowControl w:val="0"/>
        <w:spacing w:after="0" w:line="348" w:lineRule="auto"/>
        <w:ind w:firstLine="567"/>
        <w:jc w:val="both"/>
        <w:rPr>
          <w:rFonts w:ascii="Times New Roman" w:hAnsi="Times New Roman" w:cs="Times New Roman"/>
          <w:sz w:val="28"/>
          <w:szCs w:val="28"/>
          <w:lang w:val="uk-UA"/>
        </w:rPr>
      </w:pPr>
      <w:r w:rsidRPr="00A17244">
        <w:rPr>
          <w:rFonts w:ascii="Times New Roman" w:hAnsi="Times New Roman" w:cs="Times New Roman"/>
          <w:sz w:val="28"/>
          <w:szCs w:val="28"/>
          <w:lang w:val="uk-UA"/>
        </w:rPr>
        <w:t>У науковій літературі ряд авторів висувають своє бачення поняття «стратегічний потенціал» (СП) і його складових [</w:t>
      </w:r>
      <w:r w:rsidR="00A17244" w:rsidRPr="00250C29">
        <w:rPr>
          <w:rFonts w:ascii="Times New Roman" w:hAnsi="Times New Roman" w:cs="Times New Roman"/>
          <w:sz w:val="28"/>
          <w:szCs w:val="28"/>
        </w:rPr>
        <w:t>18</w:t>
      </w:r>
      <w:r w:rsidRPr="00A17244">
        <w:rPr>
          <w:rFonts w:ascii="Times New Roman" w:hAnsi="Times New Roman" w:cs="Times New Roman"/>
          <w:sz w:val="28"/>
          <w:szCs w:val="28"/>
          <w:lang w:val="uk-UA"/>
        </w:rPr>
        <w:t xml:space="preserve">]. </w:t>
      </w:r>
    </w:p>
    <w:p w:rsidR="001D229E" w:rsidRPr="00250C29" w:rsidRDefault="001D229E" w:rsidP="00A71DEF">
      <w:pPr>
        <w:widowControl w:val="0"/>
        <w:spacing w:after="0" w:line="348" w:lineRule="auto"/>
        <w:ind w:firstLine="567"/>
        <w:jc w:val="both"/>
        <w:rPr>
          <w:rFonts w:ascii="Times New Roman" w:hAnsi="Times New Roman" w:cs="Times New Roman"/>
          <w:sz w:val="28"/>
          <w:szCs w:val="28"/>
        </w:rPr>
      </w:pPr>
      <w:r w:rsidRPr="00274611">
        <w:rPr>
          <w:rFonts w:ascii="Times New Roman" w:hAnsi="Times New Roman" w:cs="Times New Roman"/>
          <w:sz w:val="28"/>
          <w:szCs w:val="28"/>
          <w:lang w:val="uk-UA"/>
        </w:rPr>
        <w:t xml:space="preserve">Стратегічний потенціал є категорія конструктивна. Він об’єднує у собі всі складові (потенціали) підприємства, </w:t>
      </w:r>
      <w:r w:rsidR="008731E6" w:rsidRPr="00274611">
        <w:rPr>
          <w:rFonts w:ascii="Times New Roman" w:hAnsi="Times New Roman" w:cs="Times New Roman"/>
          <w:sz w:val="28"/>
          <w:szCs w:val="28"/>
          <w:lang w:val="uk-UA"/>
        </w:rPr>
        <w:t>що</w:t>
      </w:r>
      <w:r w:rsidRPr="00274611">
        <w:rPr>
          <w:rFonts w:ascii="Times New Roman" w:hAnsi="Times New Roman" w:cs="Times New Roman"/>
          <w:sz w:val="28"/>
          <w:szCs w:val="28"/>
          <w:lang w:val="uk-UA"/>
        </w:rPr>
        <w:t xml:space="preserve"> дозволяють зайняти не просто ринкову нішу, а здійснювати конкурентоспроможну економічну діяльність, яка згодом, дозволить контролювати більші ринкові сегменти. Саме тому стратегічний потенціал об’єднує в собі ринковий, виробничий, інвестиційний, ресурсний, кадровий та інші потенціали. </w:t>
      </w:r>
      <w:r w:rsidRPr="00A17244">
        <w:rPr>
          <w:rFonts w:ascii="Times New Roman" w:hAnsi="Times New Roman" w:cs="Times New Roman"/>
          <w:sz w:val="28"/>
          <w:szCs w:val="28"/>
          <w:lang w:val="uk-UA"/>
        </w:rPr>
        <w:t xml:space="preserve">Стратегічний потенціал – це така форма ієрархії потенціалів, яка розглядається на рівні загального управління підприємством </w:t>
      </w:r>
      <w:r w:rsidR="00A17244" w:rsidRPr="00250C29">
        <w:rPr>
          <w:rFonts w:ascii="Times New Roman" w:hAnsi="Times New Roman" w:cs="Times New Roman"/>
          <w:sz w:val="28"/>
          <w:szCs w:val="28"/>
        </w:rPr>
        <w:t>[13].</w:t>
      </w:r>
    </w:p>
    <w:p w:rsidR="001D229E" w:rsidRPr="00274611" w:rsidRDefault="001D229E"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Так, наприклад, ринковий потенціал розглядається як сукупність засобів і можливостей підприємства у реалізації ринкової діяльності. При розгляді інвестиційного потенціалу його визначають як організовану сукупність внутрішніх та зовнішніх економічних ресурсів, які можуть бути мобілізовані підприємством у формі інвестицій на сучасному етапі розвитку для реалізації стратегічних і тактичних цілей. У такому визначенні підкреслено, що підприємство формує потенціал також за допомогою залучення зовнішніх засобів. В окремих дослідженнях потенціал трактують з точки зору певної мети його формування (забезпечення конкурентоспроможності, стійкості, успішності, розвитку тощо). Поняття «конкурентоспроможний потенціал підприємства» розглядають як сукупність виробничо-фінансових, інтелектуальних та трудових можливостей підприємства, що забезпечують йому конкурентні переваги. А отже, стратегічний потенціал має на меті формування стійких конкурентних переваг та виступає їх джерелом.</w:t>
      </w:r>
    </w:p>
    <w:p w:rsidR="008731E6" w:rsidRPr="00A17244" w:rsidRDefault="001D229E"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У роботах, присвячених питанням дослідження стратегічного потенціалу через призму кризових ситуацій, в його структурі виділяють потенціал виживання як наявну можливість розвитку за позитивним сценарієм, наслідком якого є </w:t>
      </w:r>
      <w:r w:rsidR="00AA45AC">
        <w:rPr>
          <w:rFonts w:ascii="Times New Roman" w:hAnsi="Times New Roman" w:cs="Times New Roman"/>
          <w:sz w:val="28"/>
          <w:szCs w:val="28"/>
          <w:lang w:val="uk-UA"/>
        </w:rPr>
        <w:t>стабіл</w:t>
      </w:r>
      <w:r w:rsidRPr="00274611">
        <w:rPr>
          <w:rFonts w:ascii="Times New Roman" w:hAnsi="Times New Roman" w:cs="Times New Roman"/>
          <w:sz w:val="28"/>
          <w:szCs w:val="28"/>
          <w:lang w:val="uk-UA"/>
        </w:rPr>
        <w:t xml:space="preserve">ізація стану господарської системи, </w:t>
      </w:r>
      <w:r w:rsidR="00AA45AC">
        <w:rPr>
          <w:rFonts w:ascii="Times New Roman" w:hAnsi="Times New Roman" w:cs="Times New Roman"/>
          <w:sz w:val="28"/>
          <w:szCs w:val="28"/>
          <w:lang w:val="uk-UA"/>
        </w:rPr>
        <w:t>формува</w:t>
      </w:r>
      <w:r w:rsidRPr="00274611">
        <w:rPr>
          <w:rFonts w:ascii="Times New Roman" w:hAnsi="Times New Roman" w:cs="Times New Roman"/>
          <w:sz w:val="28"/>
          <w:szCs w:val="28"/>
          <w:lang w:val="uk-UA"/>
        </w:rPr>
        <w:t xml:space="preserve">ння конкурентоспроможності підприємства та забезпечення ефективного господарювання. В цьому контексті виділяють і санаційний потенціал який найчастіше розглядається як сукупність реальних можливостей для </w:t>
      </w:r>
      <w:r w:rsidRPr="00A17244">
        <w:rPr>
          <w:rFonts w:ascii="Times New Roman" w:hAnsi="Times New Roman" w:cs="Times New Roman"/>
          <w:sz w:val="28"/>
          <w:szCs w:val="28"/>
          <w:lang w:val="uk-UA"/>
        </w:rPr>
        <w:t>проведення фінансової санації та як умова санаційної спроможності підприємства</w:t>
      </w:r>
      <w:r w:rsidR="00A17244" w:rsidRPr="00250C29">
        <w:rPr>
          <w:rFonts w:ascii="Times New Roman" w:hAnsi="Times New Roman" w:cs="Times New Roman"/>
          <w:sz w:val="28"/>
          <w:szCs w:val="28"/>
          <w:lang w:val="uk-UA"/>
        </w:rPr>
        <w:t xml:space="preserve"> [65]</w:t>
      </w:r>
      <w:r w:rsidRPr="00A17244">
        <w:rPr>
          <w:rFonts w:ascii="Times New Roman" w:hAnsi="Times New Roman" w:cs="Times New Roman"/>
          <w:sz w:val="28"/>
          <w:szCs w:val="28"/>
          <w:lang w:val="uk-UA"/>
        </w:rPr>
        <w:t xml:space="preserve">. </w:t>
      </w:r>
    </w:p>
    <w:p w:rsidR="001D229E" w:rsidRPr="00274611" w:rsidRDefault="001D229E"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Таким чином, стратегічний потенціал можна оцінювати через таку якісну характеристику, як соціально-економічні наслідки, які відображаються у формуванні конкурентоспроможності та ефективності діяльності. У свою чергу, останні спрямовані на задоволення інтересів як підприємства (власників, працівників), так і ринку (споживачів, партнерів, держави).</w:t>
      </w:r>
    </w:p>
    <w:p w:rsidR="001D229E" w:rsidRPr="00274611" w:rsidRDefault="001D229E"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Стратегічний потенціал успіху в роботі визначається як результат сполучення специфічного для підприємства виробничого потенціалу з ринковим. Таке трактування пояснюється тим, що сильні та слабкі сторони підприємства виражені, як правило, ресурсами і компетенціями, котрі в сукупності створюють потенціал для використання наявних ринкових шансів. Наведене тлумачення потенціалу підприємства зведено до виробничого, що обмежений ринковими (зовнішніми) вимогами і можливостями [</w:t>
      </w:r>
      <w:r w:rsidR="00A17244" w:rsidRPr="00250C29">
        <w:rPr>
          <w:rFonts w:ascii="Times New Roman" w:hAnsi="Times New Roman" w:cs="Times New Roman"/>
          <w:sz w:val="28"/>
          <w:szCs w:val="28"/>
        </w:rPr>
        <w:t>18</w:t>
      </w:r>
      <w:r w:rsidRPr="00CA0B77">
        <w:rPr>
          <w:rFonts w:ascii="Times New Roman" w:hAnsi="Times New Roman" w:cs="Times New Roman"/>
          <w:sz w:val="28"/>
          <w:szCs w:val="28"/>
          <w:lang w:val="uk-UA"/>
        </w:rPr>
        <w:t>].</w:t>
      </w:r>
    </w:p>
    <w:p w:rsidR="00097737" w:rsidRPr="00274611" w:rsidRDefault="006C0639"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Відтак</w:t>
      </w:r>
      <w:r w:rsidR="00097737" w:rsidRPr="00274611">
        <w:rPr>
          <w:rFonts w:ascii="Times New Roman" w:hAnsi="Times New Roman" w:cs="Times New Roman"/>
          <w:sz w:val="28"/>
          <w:szCs w:val="28"/>
          <w:lang w:val="uk-UA"/>
        </w:rPr>
        <w:t xml:space="preserve">, стратегічне управління з позицій загального менеджменту розглядають як сукупність своєрідних процесів прийняття управлінських рішень, що дозволяють сформувати мету та визначити завдання організації, обрати правильну стратегію її діяльності та використовувати власні ресурси у ринковому середовищі, що могли б забезпечити реалізацію цих стратегій. </w:t>
      </w:r>
    </w:p>
    <w:p w:rsidR="00097737" w:rsidRPr="00274611" w:rsidRDefault="00097737"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Призначення стратегічного управління полягає </w:t>
      </w:r>
      <w:r w:rsidR="006C0639" w:rsidRPr="00274611">
        <w:rPr>
          <w:rFonts w:ascii="Times New Roman" w:hAnsi="Times New Roman" w:cs="Times New Roman"/>
          <w:sz w:val="28"/>
          <w:szCs w:val="28"/>
          <w:lang w:val="uk-UA"/>
        </w:rPr>
        <w:t>у</w:t>
      </w:r>
      <w:r w:rsidRPr="00274611">
        <w:rPr>
          <w:rFonts w:ascii="Times New Roman" w:hAnsi="Times New Roman" w:cs="Times New Roman"/>
          <w:sz w:val="28"/>
          <w:szCs w:val="28"/>
          <w:lang w:val="uk-UA"/>
        </w:rPr>
        <w:t xml:space="preserve"> забезпеченні виживання підприємства у майбутньому шляхом встановлення динамічного балансу потенціалу підприємства </w:t>
      </w:r>
      <w:r w:rsidR="00FC7310" w:rsidRPr="00274611">
        <w:rPr>
          <w:rFonts w:ascii="Times New Roman" w:hAnsi="Times New Roman" w:cs="Times New Roman"/>
          <w:sz w:val="28"/>
          <w:szCs w:val="28"/>
          <w:lang w:val="uk-UA"/>
        </w:rPr>
        <w:t>насамперед</w:t>
      </w:r>
      <w:r w:rsidRPr="00274611">
        <w:rPr>
          <w:rFonts w:ascii="Times New Roman" w:hAnsi="Times New Roman" w:cs="Times New Roman"/>
          <w:sz w:val="28"/>
          <w:szCs w:val="28"/>
          <w:lang w:val="uk-UA"/>
        </w:rPr>
        <w:t xml:space="preserve"> </w:t>
      </w:r>
      <w:r w:rsidR="00FC7310" w:rsidRPr="00274611">
        <w:rPr>
          <w:rFonts w:ascii="Times New Roman" w:hAnsi="Times New Roman" w:cs="Times New Roman"/>
          <w:sz w:val="28"/>
          <w:szCs w:val="28"/>
          <w:lang w:val="uk-UA"/>
        </w:rPr>
        <w:t>і</w:t>
      </w:r>
      <w:r w:rsidRPr="00274611">
        <w:rPr>
          <w:rFonts w:ascii="Times New Roman" w:hAnsi="Times New Roman" w:cs="Times New Roman"/>
          <w:sz w:val="28"/>
          <w:szCs w:val="28"/>
          <w:lang w:val="uk-UA"/>
        </w:rPr>
        <w:t xml:space="preserve">з зовнішнім оточенням. Стратегічне управління спрямовано на врахування впливу зовнішніх </w:t>
      </w:r>
      <w:r w:rsidR="00FC7310" w:rsidRPr="00274611">
        <w:rPr>
          <w:rFonts w:ascii="Times New Roman" w:hAnsi="Times New Roman" w:cs="Times New Roman"/>
          <w:sz w:val="28"/>
          <w:szCs w:val="28"/>
          <w:lang w:val="uk-UA"/>
        </w:rPr>
        <w:t>чинник</w:t>
      </w:r>
      <w:r w:rsidRPr="00274611">
        <w:rPr>
          <w:rFonts w:ascii="Times New Roman" w:hAnsi="Times New Roman" w:cs="Times New Roman"/>
          <w:sz w:val="28"/>
          <w:szCs w:val="28"/>
          <w:lang w:val="uk-UA"/>
        </w:rPr>
        <w:t xml:space="preserve">ів, пошук шляхів нових перспектив </w:t>
      </w:r>
      <w:r w:rsidR="00FC7310" w:rsidRPr="00274611">
        <w:rPr>
          <w:rFonts w:ascii="Times New Roman" w:hAnsi="Times New Roman" w:cs="Times New Roman"/>
          <w:sz w:val="28"/>
          <w:szCs w:val="28"/>
          <w:lang w:val="uk-UA"/>
        </w:rPr>
        <w:t>у</w:t>
      </w:r>
      <w:r w:rsidRPr="00274611">
        <w:rPr>
          <w:rFonts w:ascii="Times New Roman" w:hAnsi="Times New Roman" w:cs="Times New Roman"/>
          <w:sz w:val="28"/>
          <w:szCs w:val="28"/>
          <w:lang w:val="uk-UA"/>
        </w:rPr>
        <w:t xml:space="preserve"> конкурентній боротьбі, відслідковування та пристосування до змін в оточенні. Так, стратегічне управління розглядає працівників як основу підприємства та орієнтоване на довгострокову перспективу. Результативність його відображається в тому, наскільки своєчасно і точно підприємство реагує на зміни зовнішнього середовища. </w:t>
      </w:r>
      <w:r w:rsidR="00FC7310" w:rsidRPr="00274611">
        <w:rPr>
          <w:rFonts w:ascii="Times New Roman" w:hAnsi="Times New Roman" w:cs="Times New Roman"/>
          <w:sz w:val="28"/>
          <w:szCs w:val="28"/>
          <w:lang w:val="uk-UA"/>
        </w:rPr>
        <w:t xml:space="preserve">Воно </w:t>
      </w:r>
      <w:r w:rsidRPr="00274611">
        <w:rPr>
          <w:rFonts w:ascii="Times New Roman" w:hAnsi="Times New Roman" w:cs="Times New Roman"/>
          <w:sz w:val="28"/>
          <w:szCs w:val="28"/>
          <w:lang w:val="uk-UA"/>
        </w:rPr>
        <w:t>базується на створюваному потенціалі для збільшення якого цільовим призначенням розподіляються ресурси</w:t>
      </w:r>
      <w:r w:rsidR="00AA45AC" w:rsidRPr="00AA45AC">
        <w:rPr>
          <w:rFonts w:ascii="Times New Roman" w:hAnsi="Times New Roman" w:cs="Times New Roman"/>
          <w:sz w:val="28"/>
          <w:szCs w:val="28"/>
          <w:lang w:val="uk-UA"/>
        </w:rPr>
        <w:t xml:space="preserve"> </w:t>
      </w:r>
      <w:r w:rsidR="00AA45AC" w:rsidRPr="00274611">
        <w:rPr>
          <w:rFonts w:ascii="Times New Roman" w:hAnsi="Times New Roman" w:cs="Times New Roman"/>
          <w:sz w:val="28"/>
          <w:szCs w:val="28"/>
          <w:lang w:val="uk-UA"/>
        </w:rPr>
        <w:t>підприємства</w:t>
      </w:r>
      <w:r w:rsidRPr="00274611">
        <w:rPr>
          <w:rFonts w:ascii="Times New Roman" w:hAnsi="Times New Roman" w:cs="Times New Roman"/>
          <w:sz w:val="28"/>
          <w:szCs w:val="28"/>
          <w:lang w:val="uk-UA"/>
        </w:rPr>
        <w:t xml:space="preserve">. </w:t>
      </w:r>
    </w:p>
    <w:p w:rsidR="00097737" w:rsidRPr="00274611" w:rsidRDefault="00097737"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Термін «потенціал» походить від латинського слова «pot</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nt</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 xml:space="preserve">а» </w:t>
      </w:r>
      <w:r w:rsidR="00AA45AC">
        <w:rPr>
          <w:rFonts w:ascii="Times New Roman" w:hAnsi="Times New Roman" w:cs="Times New Roman"/>
          <w:sz w:val="28"/>
          <w:szCs w:val="28"/>
          <w:lang w:val="uk-UA"/>
        </w:rPr>
        <w:t>та</w:t>
      </w:r>
      <w:r w:rsidRPr="00274611">
        <w:rPr>
          <w:rFonts w:ascii="Times New Roman" w:hAnsi="Times New Roman" w:cs="Times New Roman"/>
          <w:sz w:val="28"/>
          <w:szCs w:val="28"/>
          <w:lang w:val="uk-UA"/>
        </w:rPr>
        <w:t xml:space="preserve"> означає приховані можливості, які на практиці </w:t>
      </w:r>
      <w:r w:rsidR="00AA45AC" w:rsidRPr="00274611">
        <w:rPr>
          <w:rFonts w:ascii="Times New Roman" w:hAnsi="Times New Roman" w:cs="Times New Roman"/>
          <w:sz w:val="28"/>
          <w:szCs w:val="28"/>
          <w:lang w:val="uk-UA"/>
        </w:rPr>
        <w:t xml:space="preserve">можуть стати реальними </w:t>
      </w:r>
      <w:r w:rsidRPr="00274611">
        <w:rPr>
          <w:rFonts w:ascii="Times New Roman" w:hAnsi="Times New Roman" w:cs="Times New Roman"/>
          <w:sz w:val="28"/>
          <w:szCs w:val="28"/>
          <w:lang w:val="uk-UA"/>
        </w:rPr>
        <w:t>завдяки</w:t>
      </w:r>
      <w:r w:rsidR="00AA45AC">
        <w:rPr>
          <w:rFonts w:ascii="Times New Roman" w:hAnsi="Times New Roman" w:cs="Times New Roman"/>
          <w:sz w:val="28"/>
          <w:szCs w:val="28"/>
          <w:lang w:val="uk-UA"/>
        </w:rPr>
        <w:t xml:space="preserve"> цілеспрямованій</w:t>
      </w:r>
      <w:r w:rsidRPr="00274611">
        <w:rPr>
          <w:rFonts w:ascii="Times New Roman" w:hAnsi="Times New Roman" w:cs="Times New Roman"/>
          <w:sz w:val="28"/>
          <w:szCs w:val="28"/>
          <w:lang w:val="uk-UA"/>
        </w:rPr>
        <w:t xml:space="preserve"> праці. </w:t>
      </w:r>
    </w:p>
    <w:p w:rsidR="001D229E" w:rsidRPr="00CA0B77" w:rsidRDefault="001D229E" w:rsidP="00A71DEF">
      <w:pPr>
        <w:pStyle w:val="a4"/>
        <w:widowControl w:val="0"/>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У науковій літературі також є певні дослідження, що мають на меті визначити потенціал як комплексне (інтегральне) відображення внутрішнього середовища підприємства, а отже, він узагальнює всі риси, притаманні окремим його видам. Потенціал підприємства розглядається як сукупність можливостей, забезпечених ресурсами, спрямованих на реалізацію стратегій. </w:t>
      </w:r>
      <w:r w:rsidR="008731E6" w:rsidRPr="00274611">
        <w:rPr>
          <w:rFonts w:ascii="Times New Roman" w:hAnsi="Times New Roman" w:cs="Times New Roman"/>
          <w:sz w:val="28"/>
          <w:szCs w:val="28"/>
          <w:lang w:val="uk-UA"/>
        </w:rPr>
        <w:t>У</w:t>
      </w:r>
      <w:r w:rsidRPr="00274611">
        <w:rPr>
          <w:rFonts w:ascii="Times New Roman" w:hAnsi="Times New Roman" w:cs="Times New Roman"/>
          <w:sz w:val="28"/>
          <w:szCs w:val="28"/>
          <w:lang w:val="uk-UA"/>
        </w:rPr>
        <w:t xml:space="preserve"> цьому підході </w:t>
      </w:r>
      <w:r w:rsidR="008731E6" w:rsidRPr="00274611">
        <w:rPr>
          <w:rFonts w:ascii="Times New Roman" w:hAnsi="Times New Roman" w:cs="Times New Roman"/>
          <w:sz w:val="28"/>
          <w:szCs w:val="28"/>
          <w:lang w:val="uk-UA"/>
        </w:rPr>
        <w:t xml:space="preserve">увагу </w:t>
      </w:r>
      <w:r w:rsidRPr="00274611">
        <w:rPr>
          <w:rFonts w:ascii="Times New Roman" w:hAnsi="Times New Roman" w:cs="Times New Roman"/>
          <w:sz w:val="28"/>
          <w:szCs w:val="28"/>
          <w:lang w:val="uk-UA"/>
        </w:rPr>
        <w:t>акцентовано на необхідності формування потенціалу відповідно до обраної стратегії. Таке визначення з точки зору стратегічного управління відображає системний підхід до забезпечення стратегічного потенціалу</w:t>
      </w:r>
      <w:r w:rsidR="008731E6" w:rsidRPr="00274611">
        <w:rPr>
          <w:rFonts w:ascii="Times New Roman" w:hAnsi="Times New Roman" w:cs="Times New Roman"/>
          <w:sz w:val="28"/>
          <w:szCs w:val="28"/>
          <w:lang w:val="uk-UA"/>
        </w:rPr>
        <w:t xml:space="preserve"> і</w:t>
      </w:r>
      <w:r w:rsidRPr="00274611">
        <w:rPr>
          <w:rFonts w:ascii="Times New Roman" w:hAnsi="Times New Roman" w:cs="Times New Roman"/>
          <w:sz w:val="28"/>
          <w:szCs w:val="28"/>
          <w:lang w:val="uk-UA"/>
        </w:rPr>
        <w:t xml:space="preserve"> є оцінк</w:t>
      </w:r>
      <w:r w:rsidR="008731E6" w:rsidRPr="00274611">
        <w:rPr>
          <w:rFonts w:ascii="Times New Roman" w:hAnsi="Times New Roman" w:cs="Times New Roman"/>
          <w:sz w:val="28"/>
          <w:szCs w:val="28"/>
          <w:lang w:val="uk-UA"/>
        </w:rPr>
        <w:t>ою</w:t>
      </w:r>
      <w:r w:rsidRPr="00274611">
        <w:rPr>
          <w:rFonts w:ascii="Times New Roman" w:hAnsi="Times New Roman" w:cs="Times New Roman"/>
          <w:sz w:val="28"/>
          <w:szCs w:val="28"/>
          <w:lang w:val="uk-UA"/>
        </w:rPr>
        <w:t xml:space="preserve"> перспективних можливостей підприємства щодо </w:t>
      </w:r>
      <w:r w:rsidR="00F344D1">
        <w:rPr>
          <w:rFonts w:ascii="Times New Roman" w:hAnsi="Times New Roman" w:cs="Times New Roman"/>
          <w:sz w:val="28"/>
          <w:szCs w:val="28"/>
          <w:lang w:val="uk-UA"/>
        </w:rPr>
        <w:t>підвище</w:t>
      </w:r>
      <w:r w:rsidRPr="00274611">
        <w:rPr>
          <w:rFonts w:ascii="Times New Roman" w:hAnsi="Times New Roman" w:cs="Times New Roman"/>
          <w:sz w:val="28"/>
          <w:szCs w:val="28"/>
          <w:lang w:val="uk-UA"/>
        </w:rPr>
        <w:t xml:space="preserve">ння </w:t>
      </w:r>
      <w:r w:rsidRPr="00CA0B77">
        <w:rPr>
          <w:rFonts w:ascii="Times New Roman" w:hAnsi="Times New Roman" w:cs="Times New Roman"/>
          <w:sz w:val="28"/>
          <w:szCs w:val="28"/>
          <w:lang w:val="uk-UA"/>
        </w:rPr>
        <w:t>ефективності функціонування та зміцнення конкурентоспроможності на ринку  [</w:t>
      </w:r>
      <w:r w:rsidR="00CA0B77" w:rsidRPr="00250C29">
        <w:rPr>
          <w:rFonts w:ascii="Times New Roman" w:hAnsi="Times New Roman" w:cs="Times New Roman"/>
          <w:sz w:val="28"/>
          <w:szCs w:val="28"/>
          <w:lang w:val="uk-UA"/>
        </w:rPr>
        <w:t>4</w:t>
      </w:r>
      <w:r w:rsidRPr="00CA0B77">
        <w:rPr>
          <w:rFonts w:ascii="Times New Roman" w:hAnsi="Times New Roman" w:cs="Times New Roman"/>
          <w:sz w:val="28"/>
          <w:szCs w:val="28"/>
          <w:lang w:val="uk-UA"/>
        </w:rPr>
        <w:t>].</w:t>
      </w:r>
    </w:p>
    <w:p w:rsidR="00097737" w:rsidRPr="00274611" w:rsidRDefault="00097737"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Таким чином, категорія «оцінювання стратегічного потенціалу підприємства» спричинює потребу врахування не лише існуючих виробничих </w:t>
      </w:r>
      <w:r w:rsidR="00FC7310" w:rsidRPr="00274611">
        <w:rPr>
          <w:rFonts w:ascii="Times New Roman" w:hAnsi="Times New Roman" w:cs="Times New Roman"/>
          <w:sz w:val="28"/>
          <w:szCs w:val="28"/>
          <w:lang w:val="uk-UA"/>
        </w:rPr>
        <w:t>і</w:t>
      </w:r>
      <w:r w:rsidRPr="00274611">
        <w:rPr>
          <w:rFonts w:ascii="Times New Roman" w:hAnsi="Times New Roman" w:cs="Times New Roman"/>
          <w:sz w:val="28"/>
          <w:szCs w:val="28"/>
          <w:lang w:val="uk-UA"/>
        </w:rPr>
        <w:t xml:space="preserve"> трудових можливостей, а й впливу факторів, що характеризують рівень їх використання. </w:t>
      </w:r>
      <w:r w:rsidR="00F344D1">
        <w:rPr>
          <w:rFonts w:ascii="Times New Roman" w:hAnsi="Times New Roman" w:cs="Times New Roman"/>
          <w:sz w:val="28"/>
          <w:szCs w:val="28"/>
          <w:lang w:val="uk-UA"/>
        </w:rPr>
        <w:t>Зокрема, п</w:t>
      </w:r>
      <w:r w:rsidRPr="00274611">
        <w:rPr>
          <w:rFonts w:ascii="Times New Roman" w:hAnsi="Times New Roman" w:cs="Times New Roman"/>
          <w:sz w:val="28"/>
          <w:szCs w:val="28"/>
          <w:lang w:val="uk-UA"/>
        </w:rPr>
        <w:t xml:space="preserve">окращення використання стратегічного потенціалу робить можливим якісне стратегічне управління підприємством. </w:t>
      </w:r>
    </w:p>
    <w:p w:rsidR="00097737" w:rsidRPr="00274611" w:rsidRDefault="00097737"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Оцінювання стратегічного потенціалу </w:t>
      </w:r>
      <w:r w:rsidR="003A2FB5" w:rsidRPr="00274611">
        <w:rPr>
          <w:rFonts w:ascii="Times New Roman" w:hAnsi="Times New Roman" w:cs="Times New Roman"/>
          <w:sz w:val="28"/>
          <w:szCs w:val="28"/>
          <w:lang w:val="uk-UA"/>
        </w:rPr>
        <w:t xml:space="preserve">достатньо </w:t>
      </w:r>
      <w:r w:rsidRPr="00274611">
        <w:rPr>
          <w:rFonts w:ascii="Times New Roman" w:hAnsi="Times New Roman" w:cs="Times New Roman"/>
          <w:sz w:val="28"/>
          <w:szCs w:val="28"/>
          <w:lang w:val="uk-UA"/>
        </w:rPr>
        <w:t xml:space="preserve">тісно пов'язане з особливостями функціонування підприємства у зовнішньому середовищі. Більшість існуючих нині концепцій управління базуються на системному підході та розглядає підприємство як «відкриту систему», </w:t>
      </w:r>
      <w:r w:rsidR="003A2FB5" w:rsidRPr="00274611">
        <w:rPr>
          <w:rFonts w:ascii="Times New Roman" w:hAnsi="Times New Roman" w:cs="Times New Roman"/>
          <w:sz w:val="28"/>
          <w:szCs w:val="28"/>
          <w:lang w:val="uk-UA"/>
        </w:rPr>
        <w:t>що</w:t>
      </w:r>
      <w:r w:rsidRPr="00274611">
        <w:rPr>
          <w:rFonts w:ascii="Times New Roman" w:hAnsi="Times New Roman" w:cs="Times New Roman"/>
          <w:sz w:val="28"/>
          <w:szCs w:val="28"/>
          <w:lang w:val="uk-UA"/>
        </w:rPr>
        <w:t xml:space="preserve"> постійно знаходиться у взаємодії з елементами зовнішнього середовища </w:t>
      </w:r>
      <w:r w:rsidR="009D1074" w:rsidRPr="00274611">
        <w:rPr>
          <w:rFonts w:ascii="Times New Roman" w:hAnsi="Times New Roman" w:cs="Times New Roman"/>
          <w:sz w:val="28"/>
          <w:szCs w:val="28"/>
          <w:lang w:val="uk-UA"/>
        </w:rPr>
        <w:t>та</w:t>
      </w:r>
      <w:r w:rsidRPr="00274611">
        <w:rPr>
          <w:rFonts w:ascii="Times New Roman" w:hAnsi="Times New Roman" w:cs="Times New Roman"/>
          <w:sz w:val="28"/>
          <w:szCs w:val="28"/>
          <w:lang w:val="uk-UA"/>
        </w:rPr>
        <w:t xml:space="preserve"> дає йому можливість підтримувати стійкий стан за різних змінних умов. </w:t>
      </w:r>
    </w:p>
    <w:p w:rsidR="00097737" w:rsidRPr="00CA0B77" w:rsidRDefault="00097737" w:rsidP="00A71DEF">
      <w:pPr>
        <w:pStyle w:val="a4"/>
        <w:widowControl w:val="0"/>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Різні автори звертають увагу на різні принципи стратегічного потенціалу підприємства щодо проблем стратегічного управління. І. Ансофф об’єднав характерні риси стратегічного управління, і визначає цей процес як діяльність щодо стратегічного управління, яка пов’язана із визначенням цілей та задач підприємства, а також з підтримкою взаємовідносин між підприємством та його оточенням, які дозволяють підприємству досягати своїх цілей, відповідають </w:t>
      </w:r>
      <w:r w:rsidRPr="00CA0B77">
        <w:rPr>
          <w:rFonts w:ascii="Times New Roman" w:hAnsi="Times New Roman" w:cs="Times New Roman"/>
          <w:sz w:val="28"/>
          <w:szCs w:val="28"/>
          <w:lang w:val="uk-UA"/>
        </w:rPr>
        <w:t>його внутрішнім можливостям, і при цьому залишатися вразливим до зовнішніх вимог [</w:t>
      </w:r>
      <w:r w:rsidR="00CA0B77" w:rsidRPr="00250C29">
        <w:rPr>
          <w:rFonts w:ascii="Times New Roman" w:hAnsi="Times New Roman" w:cs="Times New Roman"/>
          <w:sz w:val="28"/>
          <w:szCs w:val="28"/>
          <w:lang w:val="uk-UA"/>
        </w:rPr>
        <w:t>3</w:t>
      </w:r>
      <w:r w:rsidRPr="00CA0B77">
        <w:rPr>
          <w:rFonts w:ascii="Times New Roman" w:hAnsi="Times New Roman" w:cs="Times New Roman"/>
          <w:sz w:val="28"/>
          <w:szCs w:val="28"/>
          <w:lang w:val="uk-UA"/>
        </w:rPr>
        <w:t>]</w:t>
      </w:r>
      <w:r w:rsidR="00CA0B77" w:rsidRPr="00CA0B77">
        <w:rPr>
          <w:rFonts w:ascii="Times New Roman" w:hAnsi="Times New Roman" w:cs="Times New Roman"/>
          <w:sz w:val="28"/>
          <w:szCs w:val="28"/>
          <w:lang w:val="uk-UA"/>
        </w:rPr>
        <w:t xml:space="preserve"> .</w:t>
      </w:r>
    </w:p>
    <w:p w:rsidR="00CA388F" w:rsidRPr="00CA0B77" w:rsidRDefault="00CA388F" w:rsidP="00A71DEF">
      <w:pPr>
        <w:widowControl w:val="0"/>
        <w:spacing w:after="0" w:line="348" w:lineRule="auto"/>
        <w:ind w:firstLine="567"/>
        <w:jc w:val="both"/>
        <w:rPr>
          <w:rFonts w:ascii="Times New Roman" w:hAnsi="Times New Roman" w:cs="Times New Roman"/>
          <w:sz w:val="28"/>
          <w:szCs w:val="28"/>
          <w:lang w:val="uk-UA"/>
        </w:rPr>
      </w:pPr>
      <w:r w:rsidRPr="00CA0B77">
        <w:rPr>
          <w:rFonts w:ascii="Times New Roman" w:hAnsi="Times New Roman" w:cs="Times New Roman"/>
          <w:sz w:val="28"/>
          <w:szCs w:val="28"/>
          <w:lang w:val="uk-UA"/>
        </w:rPr>
        <w:t>У сучасній літературі розрізняють термін «потенціал» який характеризує сукупність всіх ресурсів підприємства та утворювані можливості для виробництва конкурентоспроможних товарів, і термін «стратегічний потенціал», що стосується тільки тих ресурсів та можливостей, які забезпечують реалізацію певної стратегії розвитку.</w:t>
      </w:r>
    </w:p>
    <w:p w:rsidR="00CA388F" w:rsidRPr="00274611" w:rsidRDefault="00CA388F" w:rsidP="00A71DEF">
      <w:pPr>
        <w:widowControl w:val="0"/>
        <w:spacing w:after="0" w:line="348" w:lineRule="auto"/>
        <w:ind w:firstLine="567"/>
        <w:jc w:val="both"/>
        <w:rPr>
          <w:rFonts w:ascii="Times New Roman" w:hAnsi="Times New Roman" w:cs="Times New Roman"/>
          <w:sz w:val="28"/>
          <w:szCs w:val="28"/>
          <w:lang w:val="uk-UA"/>
        </w:rPr>
      </w:pPr>
      <w:r w:rsidRPr="00CA0B77">
        <w:rPr>
          <w:rFonts w:ascii="Times New Roman" w:hAnsi="Times New Roman" w:cs="Times New Roman"/>
          <w:sz w:val="28"/>
          <w:szCs w:val="28"/>
          <w:lang w:val="uk-UA"/>
        </w:rPr>
        <w:t>Якщо потенціал розглядається як певна система і метою підприємства є його розви</w:t>
      </w:r>
      <w:r w:rsidR="008731E6" w:rsidRPr="00CA0B77">
        <w:rPr>
          <w:rFonts w:ascii="Times New Roman" w:hAnsi="Times New Roman" w:cs="Times New Roman"/>
          <w:sz w:val="28"/>
          <w:szCs w:val="28"/>
          <w:lang w:val="uk-UA"/>
        </w:rPr>
        <w:t>ток</w:t>
      </w:r>
      <w:r w:rsidRPr="00CA0B77">
        <w:rPr>
          <w:rFonts w:ascii="Times New Roman" w:hAnsi="Times New Roman" w:cs="Times New Roman"/>
          <w:sz w:val="28"/>
          <w:szCs w:val="28"/>
          <w:lang w:val="uk-UA"/>
        </w:rPr>
        <w:t>, то справедливо стверджувати, що при побудові моделі стратегії його розвитку необхідне виявлення принципів, що забезпечують формування напрямку, умов виконання та оцінки ефективності зазначеної стратегії. Принципи формування СПП умовно можна поділити на загальносистемні, розвитку, стратегічні [</w:t>
      </w:r>
      <w:r w:rsidR="00CA0B77" w:rsidRPr="00250C29">
        <w:rPr>
          <w:rFonts w:ascii="Times New Roman" w:hAnsi="Times New Roman" w:cs="Times New Roman"/>
          <w:sz w:val="28"/>
          <w:szCs w:val="28"/>
        </w:rPr>
        <w:t>10</w:t>
      </w:r>
      <w:r w:rsidRPr="00CA0B77">
        <w:rPr>
          <w:rFonts w:ascii="Times New Roman" w:hAnsi="Times New Roman" w:cs="Times New Roman"/>
          <w:sz w:val="28"/>
          <w:szCs w:val="28"/>
          <w:lang w:val="uk-UA"/>
        </w:rPr>
        <w:t>].</w:t>
      </w:r>
    </w:p>
    <w:p w:rsidR="00CA388F" w:rsidRPr="00274611" w:rsidRDefault="00CA388F"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До загальносистемних принципів відносяться складність, цілісність, відкритість, ієрархічність.</w:t>
      </w:r>
    </w:p>
    <w:p w:rsidR="00CA388F" w:rsidRPr="00274611" w:rsidRDefault="00CA388F"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Складність – полягає в наявності множини складових потенціалу, структура та вагомість яких залежать від специфіки розвитку підприємства. Можливість описання системи через встановлення його структури, тобто зв’язків і відносин обумовлює поведінку системи поведінкою її окремих елементів та властивостями її структури.</w:t>
      </w:r>
    </w:p>
    <w:p w:rsidR="00CA388F" w:rsidRPr="00A71DEF" w:rsidRDefault="00CA388F"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Цілісність потенціалу означає, що всі його складові мають бути спрямовані на загальну мету. Необхідно</w:t>
      </w:r>
      <w:r w:rsidR="004D2F4E">
        <w:rPr>
          <w:rFonts w:ascii="Times New Roman" w:hAnsi="Times New Roman" w:cs="Times New Roman"/>
          <w:sz w:val="28"/>
          <w:szCs w:val="28"/>
          <w:lang w:val="uk-UA"/>
        </w:rPr>
        <w:t>ю</w:t>
      </w:r>
      <w:r w:rsidRPr="00274611">
        <w:rPr>
          <w:rFonts w:ascii="Times New Roman" w:hAnsi="Times New Roman" w:cs="Times New Roman"/>
          <w:sz w:val="28"/>
          <w:szCs w:val="28"/>
          <w:lang w:val="uk-UA"/>
        </w:rPr>
        <w:t xml:space="preserve"> </w:t>
      </w:r>
      <w:r w:rsidR="004D2F4E">
        <w:rPr>
          <w:rFonts w:ascii="Times New Roman" w:hAnsi="Times New Roman" w:cs="Times New Roman"/>
          <w:sz w:val="28"/>
          <w:szCs w:val="28"/>
          <w:lang w:val="uk-UA"/>
        </w:rPr>
        <w:t>у</w:t>
      </w:r>
      <w:r w:rsidRPr="00274611">
        <w:rPr>
          <w:rFonts w:ascii="Times New Roman" w:hAnsi="Times New Roman" w:cs="Times New Roman"/>
          <w:sz w:val="28"/>
          <w:szCs w:val="28"/>
          <w:lang w:val="uk-UA"/>
        </w:rPr>
        <w:t xml:space="preserve">мовою забезпечення цілісності потенціалу є взаємодія і взаємозв’язок його складових, оскільки тільки узгодженість у функціонуванні дозволяє отримувати такі якості і ефект, які не мають окремі елементи до їх дії в системі. У цьому контексті необхідне визначення тісноти зв’язку між встановленими складовими потенціалу, а також обґрунтування </w:t>
      </w:r>
      <w:r w:rsidRPr="00A71DEF">
        <w:rPr>
          <w:rFonts w:ascii="Times New Roman" w:hAnsi="Times New Roman" w:cs="Times New Roman"/>
          <w:sz w:val="28"/>
          <w:szCs w:val="28"/>
          <w:lang w:val="uk-UA"/>
        </w:rPr>
        <w:t>необхідності існування окремих елементів для виконання функції потенціалу в цілому [</w:t>
      </w:r>
      <w:r w:rsidR="00A71DEF" w:rsidRPr="00250C29">
        <w:rPr>
          <w:rFonts w:ascii="Times New Roman" w:hAnsi="Times New Roman" w:cs="Times New Roman"/>
          <w:sz w:val="28"/>
          <w:szCs w:val="28"/>
          <w:lang w:val="uk-UA"/>
        </w:rPr>
        <w:t>26</w:t>
      </w:r>
      <w:r w:rsidRPr="00A71DEF">
        <w:rPr>
          <w:rFonts w:ascii="Times New Roman" w:hAnsi="Times New Roman" w:cs="Times New Roman"/>
          <w:sz w:val="28"/>
          <w:szCs w:val="28"/>
          <w:lang w:val="uk-UA"/>
        </w:rPr>
        <w:t>].</w:t>
      </w:r>
    </w:p>
    <w:p w:rsidR="00CA388F" w:rsidRPr="00274611" w:rsidRDefault="00CA388F"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Відкритість потенціалу обумовлена перебуванням підприємства в складній і постійній взаємодії з зовнішнім середовищем (відносини зі споживачами, конкурентна боротьба, поповнення ресурсів та ін.).</w:t>
      </w:r>
    </w:p>
    <w:p w:rsidR="00CA388F" w:rsidRPr="00A71DEF" w:rsidRDefault="00CA388F"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Ієрархічність – кожна складова потенціалу у свою чергу може розглядатись як система. </w:t>
      </w:r>
      <w:r w:rsidRPr="00A71DEF">
        <w:rPr>
          <w:rFonts w:ascii="Times New Roman" w:hAnsi="Times New Roman" w:cs="Times New Roman"/>
          <w:sz w:val="28"/>
          <w:szCs w:val="28"/>
          <w:lang w:val="uk-UA"/>
        </w:rPr>
        <w:t>Проявляється в специфічному побудуванні підсистем таким чином, що вихідна функція нижнього рівня ієрархії входить в якості елемента у вищий рівень ієрархії [</w:t>
      </w:r>
      <w:r w:rsidR="00A71DEF" w:rsidRPr="00250C29">
        <w:rPr>
          <w:rFonts w:ascii="Times New Roman" w:hAnsi="Times New Roman" w:cs="Times New Roman"/>
          <w:sz w:val="28"/>
          <w:szCs w:val="28"/>
        </w:rPr>
        <w:t>26</w:t>
      </w:r>
      <w:r w:rsidRPr="00A71DEF">
        <w:rPr>
          <w:rFonts w:ascii="Times New Roman" w:hAnsi="Times New Roman" w:cs="Times New Roman"/>
          <w:sz w:val="28"/>
          <w:szCs w:val="28"/>
          <w:lang w:val="uk-UA"/>
        </w:rPr>
        <w:t>].</w:t>
      </w:r>
    </w:p>
    <w:p w:rsidR="00097737" w:rsidRPr="00A71DEF" w:rsidRDefault="00097737" w:rsidP="00A71DEF">
      <w:pPr>
        <w:widowControl w:val="0"/>
        <w:spacing w:after="0" w:line="348" w:lineRule="auto"/>
        <w:ind w:firstLine="567"/>
        <w:jc w:val="both"/>
        <w:rPr>
          <w:rFonts w:ascii="Times New Roman" w:hAnsi="Times New Roman" w:cs="Times New Roman"/>
          <w:sz w:val="28"/>
          <w:szCs w:val="28"/>
          <w:lang w:val="uk-UA"/>
        </w:rPr>
      </w:pPr>
      <w:r w:rsidRPr="00A71DEF">
        <w:rPr>
          <w:rFonts w:ascii="Times New Roman" w:hAnsi="Times New Roman" w:cs="Times New Roman"/>
          <w:sz w:val="28"/>
          <w:szCs w:val="28"/>
          <w:lang w:val="uk-UA"/>
        </w:rPr>
        <w:t>О.С. В</w:t>
      </w:r>
      <w:r w:rsidR="00BE2D2E" w:rsidRPr="00A71DEF">
        <w:rPr>
          <w:rFonts w:ascii="Times New Roman" w:hAnsi="Times New Roman" w:cs="Times New Roman"/>
          <w:sz w:val="28"/>
          <w:szCs w:val="28"/>
          <w:lang w:val="uk-UA"/>
        </w:rPr>
        <w:t>их</w:t>
      </w:r>
      <w:r w:rsidRPr="00A71DEF">
        <w:rPr>
          <w:rFonts w:ascii="Times New Roman" w:hAnsi="Times New Roman" w:cs="Times New Roman"/>
          <w:sz w:val="28"/>
          <w:szCs w:val="28"/>
          <w:lang w:val="uk-UA"/>
        </w:rPr>
        <w:t xml:space="preserve">анський та А.І. Наумов підкреслили високу роль і значимість трудового колективу в здійсненні процесу управління, і пояснюють його сутність як таке управління організацією, яке, опираючись на людський потенціал, як на основу організації, спрямовує свою виробничу діяльність на споживачів, здійснює гнучке реагування та своєчасні зміни в організації, що відповідають виклику з боку </w:t>
      </w:r>
      <w:r w:rsidR="00F344D1">
        <w:rPr>
          <w:rFonts w:ascii="Times New Roman" w:hAnsi="Times New Roman" w:cs="Times New Roman"/>
          <w:sz w:val="28"/>
          <w:szCs w:val="28"/>
          <w:lang w:val="uk-UA"/>
        </w:rPr>
        <w:t xml:space="preserve">зовнішнього </w:t>
      </w:r>
      <w:r w:rsidRPr="00A71DEF">
        <w:rPr>
          <w:rFonts w:ascii="Times New Roman" w:hAnsi="Times New Roman" w:cs="Times New Roman"/>
          <w:sz w:val="28"/>
          <w:szCs w:val="28"/>
          <w:lang w:val="uk-UA"/>
        </w:rPr>
        <w:t>оточення та дозволяють досягати переваг над конкурентами, що в сукупності дозволяє організації виживати та в результаті досягати своєї цілі в довгостроковій перспективі [</w:t>
      </w:r>
      <w:r w:rsidR="00A71DEF" w:rsidRPr="00250C29">
        <w:rPr>
          <w:rFonts w:ascii="Times New Roman" w:hAnsi="Times New Roman" w:cs="Times New Roman"/>
          <w:sz w:val="28"/>
          <w:szCs w:val="28"/>
          <w:lang w:val="uk-UA"/>
        </w:rPr>
        <w:t>15</w:t>
      </w:r>
      <w:r w:rsidRPr="00A71DEF">
        <w:rPr>
          <w:rFonts w:ascii="Times New Roman" w:hAnsi="Times New Roman" w:cs="Times New Roman"/>
          <w:sz w:val="28"/>
          <w:szCs w:val="28"/>
          <w:lang w:val="uk-UA"/>
        </w:rPr>
        <w:t>]</w:t>
      </w:r>
      <w:r w:rsidR="00A71DEF" w:rsidRPr="00A71DEF">
        <w:rPr>
          <w:rFonts w:ascii="Times New Roman" w:hAnsi="Times New Roman" w:cs="Times New Roman"/>
          <w:sz w:val="28"/>
          <w:szCs w:val="28"/>
          <w:lang w:val="uk-UA"/>
        </w:rPr>
        <w:t xml:space="preserve"> .</w:t>
      </w:r>
    </w:p>
    <w:p w:rsidR="00097737" w:rsidRPr="00274611" w:rsidRDefault="003A2FB5"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Слід</w:t>
      </w:r>
      <w:r w:rsidR="005458F3" w:rsidRPr="00274611">
        <w:rPr>
          <w:rFonts w:ascii="Times New Roman" w:hAnsi="Times New Roman" w:cs="Times New Roman"/>
          <w:sz w:val="28"/>
          <w:szCs w:val="28"/>
          <w:lang w:val="uk-UA"/>
        </w:rPr>
        <w:t xml:space="preserve"> </w:t>
      </w:r>
      <w:r w:rsidR="00097737" w:rsidRPr="00274611">
        <w:rPr>
          <w:rFonts w:ascii="Times New Roman" w:hAnsi="Times New Roman" w:cs="Times New Roman"/>
          <w:sz w:val="28"/>
          <w:szCs w:val="28"/>
          <w:lang w:val="uk-UA"/>
        </w:rPr>
        <w:t>звернути увагу</w:t>
      </w:r>
      <w:r w:rsidRPr="00274611">
        <w:rPr>
          <w:rFonts w:ascii="Times New Roman" w:hAnsi="Times New Roman" w:cs="Times New Roman"/>
          <w:sz w:val="28"/>
          <w:szCs w:val="28"/>
          <w:lang w:val="uk-UA"/>
        </w:rPr>
        <w:t xml:space="preserve"> на те</w:t>
      </w:r>
      <w:r w:rsidR="00097737" w:rsidRPr="00274611">
        <w:rPr>
          <w:rFonts w:ascii="Times New Roman" w:hAnsi="Times New Roman" w:cs="Times New Roman"/>
          <w:sz w:val="28"/>
          <w:szCs w:val="28"/>
          <w:lang w:val="uk-UA"/>
        </w:rPr>
        <w:t xml:space="preserve">, що наведені нами вище визначення, формулюючи сутність стратегічного управління, не відображають одного </w:t>
      </w:r>
      <w:r w:rsidRPr="00274611">
        <w:rPr>
          <w:rFonts w:ascii="Times New Roman" w:hAnsi="Times New Roman" w:cs="Times New Roman"/>
          <w:sz w:val="28"/>
          <w:szCs w:val="28"/>
          <w:lang w:val="uk-UA"/>
        </w:rPr>
        <w:t>і</w:t>
      </w:r>
      <w:r w:rsidR="00097737" w:rsidRPr="00274611">
        <w:rPr>
          <w:rFonts w:ascii="Times New Roman" w:hAnsi="Times New Roman" w:cs="Times New Roman"/>
          <w:sz w:val="28"/>
          <w:szCs w:val="28"/>
          <w:lang w:val="uk-UA"/>
        </w:rPr>
        <w:t xml:space="preserve">з основних його процесів, а саме </w:t>
      </w:r>
      <w:r w:rsidRPr="00274611">
        <w:rPr>
          <w:rFonts w:ascii="Times New Roman" w:hAnsi="Times New Roman" w:cs="Times New Roman"/>
          <w:sz w:val="28"/>
          <w:szCs w:val="28"/>
          <w:lang w:val="uk-UA"/>
        </w:rPr>
        <w:t>–</w:t>
      </w:r>
      <w:r w:rsidR="00097737" w:rsidRPr="00274611">
        <w:rPr>
          <w:rFonts w:ascii="Times New Roman" w:hAnsi="Times New Roman" w:cs="Times New Roman"/>
          <w:sz w:val="28"/>
          <w:szCs w:val="28"/>
          <w:lang w:val="uk-UA"/>
        </w:rPr>
        <w:t xml:space="preserve"> ефективне використання стратегічного потенціалу підприємства, що є необхідним для досягнення поставлених цілей </w:t>
      </w:r>
      <w:r w:rsidRPr="00274611">
        <w:rPr>
          <w:rFonts w:ascii="Times New Roman" w:hAnsi="Times New Roman" w:cs="Times New Roman"/>
          <w:sz w:val="28"/>
          <w:szCs w:val="28"/>
          <w:lang w:val="uk-UA"/>
        </w:rPr>
        <w:t>і</w:t>
      </w:r>
      <w:r w:rsidR="00097737" w:rsidRPr="00274611">
        <w:rPr>
          <w:rFonts w:ascii="Times New Roman" w:hAnsi="Times New Roman" w:cs="Times New Roman"/>
          <w:sz w:val="28"/>
          <w:szCs w:val="28"/>
          <w:lang w:val="uk-UA"/>
        </w:rPr>
        <w:t xml:space="preserve"> завдань. Автори другого визначення обмежуються тільки людським потенціалом, значення якого для стратегічного управління безсумнівно велике, але для здійснення системного підходу до проведення необхідних управлінських перетворень у процесі стратегічного управління слід враховувати й інші складові впливу на ступінь використання стратегічного потенціалу. </w:t>
      </w:r>
    </w:p>
    <w:p w:rsidR="00097737" w:rsidRPr="00274611" w:rsidRDefault="00097737"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Але на цьому етапі в діяльності більшої частини українських підприємств стратегічна спрямованість у потенціалі підприємства досить слабко прослідковується. Це відбувається через неврахування змін, що відбуваються в оточенні, якому функціонує підприємство, а також обмеженості аналізу при визначенні конкурентоздатності продукції тощо. </w:t>
      </w:r>
    </w:p>
    <w:p w:rsidR="00097737" w:rsidRPr="00274611" w:rsidRDefault="003A2FB5"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Отож</w:t>
      </w:r>
      <w:r w:rsidR="00097737" w:rsidRPr="00274611">
        <w:rPr>
          <w:rFonts w:ascii="Times New Roman" w:hAnsi="Times New Roman" w:cs="Times New Roman"/>
          <w:sz w:val="28"/>
          <w:szCs w:val="28"/>
          <w:lang w:val="uk-UA"/>
        </w:rPr>
        <w:t xml:space="preserve">, для </w:t>
      </w:r>
      <w:r w:rsidRPr="00274611">
        <w:rPr>
          <w:rFonts w:ascii="Times New Roman" w:hAnsi="Times New Roman" w:cs="Times New Roman"/>
          <w:sz w:val="28"/>
          <w:szCs w:val="28"/>
          <w:lang w:val="uk-UA"/>
        </w:rPr>
        <w:t>удосконалення</w:t>
      </w:r>
      <w:r w:rsidR="00097737" w:rsidRPr="00274611">
        <w:rPr>
          <w:rFonts w:ascii="Times New Roman" w:hAnsi="Times New Roman" w:cs="Times New Roman"/>
          <w:sz w:val="28"/>
          <w:szCs w:val="28"/>
          <w:lang w:val="uk-UA"/>
        </w:rPr>
        <w:t xml:space="preserve"> процесу стратегічного управління підприємством, успішного його функціонування в умовах середовища, що постійно змінюється, одним </w:t>
      </w:r>
      <w:r w:rsidRPr="00274611">
        <w:rPr>
          <w:rFonts w:ascii="Times New Roman" w:hAnsi="Times New Roman" w:cs="Times New Roman"/>
          <w:sz w:val="28"/>
          <w:szCs w:val="28"/>
          <w:lang w:val="uk-UA"/>
        </w:rPr>
        <w:t>і</w:t>
      </w:r>
      <w:r w:rsidR="00097737" w:rsidRPr="00274611">
        <w:rPr>
          <w:rFonts w:ascii="Times New Roman" w:hAnsi="Times New Roman" w:cs="Times New Roman"/>
          <w:sz w:val="28"/>
          <w:szCs w:val="28"/>
          <w:lang w:val="uk-UA"/>
        </w:rPr>
        <w:t xml:space="preserve">з основних питань є оцінювання стратегічного потенціалу підприємства </w:t>
      </w:r>
      <w:r w:rsidRPr="00274611">
        <w:rPr>
          <w:rFonts w:ascii="Times New Roman" w:hAnsi="Times New Roman" w:cs="Times New Roman"/>
          <w:sz w:val="28"/>
          <w:szCs w:val="28"/>
          <w:lang w:val="uk-UA"/>
        </w:rPr>
        <w:t>і</w:t>
      </w:r>
      <w:r w:rsidR="00097737" w:rsidRPr="00274611">
        <w:rPr>
          <w:rFonts w:ascii="Times New Roman" w:hAnsi="Times New Roman" w:cs="Times New Roman"/>
          <w:sz w:val="28"/>
          <w:szCs w:val="28"/>
          <w:lang w:val="uk-UA"/>
        </w:rPr>
        <w:t xml:space="preserve"> підвищення рівня його використання. </w:t>
      </w:r>
    </w:p>
    <w:p w:rsidR="00097737" w:rsidRPr="00274611" w:rsidRDefault="00097737" w:rsidP="00A71DEF">
      <w:pPr>
        <w:widowControl w:val="0"/>
        <w:tabs>
          <w:tab w:val="left" w:pos="851"/>
          <w:tab w:val="left" w:pos="993"/>
        </w:tabs>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Отже, </w:t>
      </w:r>
      <w:r w:rsidR="005458F3" w:rsidRPr="00274611">
        <w:rPr>
          <w:rFonts w:ascii="Times New Roman" w:hAnsi="Times New Roman" w:cs="Times New Roman"/>
          <w:sz w:val="28"/>
          <w:szCs w:val="28"/>
          <w:lang w:val="uk-UA"/>
        </w:rPr>
        <w:t>спостерігається чітка</w:t>
      </w:r>
      <w:r w:rsidRPr="00274611">
        <w:rPr>
          <w:rFonts w:ascii="Times New Roman" w:hAnsi="Times New Roman" w:cs="Times New Roman"/>
          <w:sz w:val="28"/>
          <w:szCs w:val="28"/>
          <w:lang w:val="uk-UA"/>
        </w:rPr>
        <w:t xml:space="preserve"> інтеграці</w:t>
      </w:r>
      <w:r w:rsidR="005458F3" w:rsidRPr="00274611">
        <w:rPr>
          <w:rFonts w:ascii="Times New Roman" w:hAnsi="Times New Roman" w:cs="Times New Roman"/>
          <w:sz w:val="28"/>
          <w:szCs w:val="28"/>
          <w:lang w:val="uk-UA"/>
        </w:rPr>
        <w:t>я</w:t>
      </w:r>
      <w:r w:rsidRPr="00274611">
        <w:rPr>
          <w:rFonts w:ascii="Times New Roman" w:hAnsi="Times New Roman" w:cs="Times New Roman"/>
          <w:sz w:val="28"/>
          <w:szCs w:val="28"/>
          <w:lang w:val="uk-UA"/>
        </w:rPr>
        <w:t xml:space="preserve"> статичних аспектів (стану ресурсів та компетенцій) з динамічними процесами розвитку стратегічного потенціалу (здатності бачення перспективи, стратегічна гнучкість, інновації тощо). Другий та третій рівні впливу на використання стратегічного потенціалу, з одного боку, визначають задачі та умови для нижчого рівня, а з іншого, – спираються на нього. На кожному із цих трьох рівнів ресурсів підприємство може формувати стійкі статичні або динамічні конкурентні переваги, формуючи необхідний рівень використання стратегічного потенціалу для досягнення цілей підприємства. </w:t>
      </w:r>
    </w:p>
    <w:p w:rsidR="00097737" w:rsidRPr="00274611" w:rsidRDefault="00097737" w:rsidP="00A71DEF">
      <w:pPr>
        <w:widowControl w:val="0"/>
        <w:spacing w:after="0" w:line="348" w:lineRule="auto"/>
        <w:ind w:firstLine="567"/>
        <w:jc w:val="both"/>
        <w:rPr>
          <w:rFonts w:ascii="Times New Roman" w:hAnsi="Times New Roman" w:cs="Times New Roman"/>
          <w:sz w:val="28"/>
          <w:szCs w:val="28"/>
          <w:lang w:val="uk-UA"/>
        </w:rPr>
      </w:pPr>
    </w:p>
    <w:p w:rsidR="00097737" w:rsidRPr="00274611" w:rsidRDefault="00097737" w:rsidP="00A71DEF">
      <w:pPr>
        <w:widowControl w:val="0"/>
        <w:spacing w:after="0" w:line="348" w:lineRule="auto"/>
        <w:ind w:firstLine="567"/>
        <w:jc w:val="center"/>
        <w:rPr>
          <w:rFonts w:ascii="Times New Roman" w:eastAsia="Times New Roman" w:hAnsi="Times New Roman" w:cs="Times New Roman"/>
          <w:b/>
          <w:color w:val="000000"/>
          <w:sz w:val="28"/>
          <w:szCs w:val="28"/>
          <w:lang w:val="uk-UA"/>
        </w:rPr>
      </w:pPr>
      <w:r w:rsidRPr="00274611">
        <w:rPr>
          <w:rFonts w:ascii="Times New Roman" w:eastAsia="Times New Roman" w:hAnsi="Times New Roman" w:cs="Times New Roman"/>
          <w:b/>
          <w:color w:val="000000"/>
          <w:sz w:val="28"/>
          <w:szCs w:val="28"/>
          <w:lang w:val="uk-UA"/>
        </w:rPr>
        <w:t xml:space="preserve">1.2. Сутність </w:t>
      </w:r>
      <w:r w:rsidR="004D63D0" w:rsidRPr="00274611">
        <w:rPr>
          <w:rFonts w:ascii="Times New Roman" w:eastAsia="Times New Roman" w:hAnsi="Times New Roman" w:cs="Times New Roman"/>
          <w:b/>
          <w:color w:val="000000"/>
          <w:sz w:val="28"/>
          <w:szCs w:val="28"/>
          <w:lang w:val="uk-UA"/>
        </w:rPr>
        <w:t xml:space="preserve">і </w:t>
      </w:r>
      <w:r w:rsidRPr="00274611">
        <w:rPr>
          <w:rFonts w:ascii="Times New Roman" w:eastAsia="Times New Roman" w:hAnsi="Times New Roman" w:cs="Times New Roman"/>
          <w:b/>
          <w:color w:val="000000"/>
          <w:sz w:val="28"/>
          <w:szCs w:val="28"/>
          <w:lang w:val="uk-UA"/>
        </w:rPr>
        <w:t>види стратегічного потенціалу та підходи щодо управління ним</w:t>
      </w:r>
    </w:p>
    <w:p w:rsidR="00097737" w:rsidRPr="00274611" w:rsidRDefault="00097737" w:rsidP="00A71DEF">
      <w:pPr>
        <w:widowControl w:val="0"/>
        <w:spacing w:after="0" w:line="348" w:lineRule="auto"/>
        <w:ind w:firstLine="567"/>
        <w:jc w:val="center"/>
        <w:rPr>
          <w:rFonts w:ascii="Times New Roman" w:eastAsia="Times New Roman" w:hAnsi="Times New Roman" w:cs="Times New Roman"/>
          <w:color w:val="000000"/>
          <w:sz w:val="28"/>
          <w:szCs w:val="28"/>
          <w:lang w:val="uk-UA"/>
        </w:rPr>
      </w:pPr>
    </w:p>
    <w:p w:rsidR="00097737" w:rsidRPr="00274611" w:rsidRDefault="00097737" w:rsidP="00A71DEF">
      <w:pPr>
        <w:widowControl w:val="0"/>
        <w:spacing w:after="0" w:line="348" w:lineRule="auto"/>
        <w:ind w:firstLine="567"/>
        <w:jc w:val="both"/>
        <w:rPr>
          <w:rFonts w:ascii="Times New Roman" w:eastAsia="Times New Roman" w:hAnsi="Times New Roman" w:cs="Times New Roman"/>
          <w:color w:val="000000"/>
          <w:sz w:val="28"/>
          <w:szCs w:val="28"/>
          <w:lang w:val="uk-UA"/>
        </w:rPr>
      </w:pPr>
      <w:r w:rsidRPr="00274611">
        <w:rPr>
          <w:rFonts w:ascii="Times New Roman" w:eastAsia="Times New Roman" w:hAnsi="Times New Roman" w:cs="Times New Roman"/>
          <w:color w:val="000000"/>
          <w:sz w:val="28"/>
          <w:szCs w:val="28"/>
          <w:lang w:val="uk-UA"/>
        </w:rPr>
        <w:t>Стратегічний потенціал підприємства фактично описує розвиток підприємства. Адміністрування організації має на меті формування й запровадження перехідної системи управління, в основі якої лежить аналіз потенціалу</w:t>
      </w:r>
      <w:r w:rsidR="003A2FB5" w:rsidRPr="00274611">
        <w:rPr>
          <w:rFonts w:ascii="Times New Roman" w:eastAsia="Times New Roman" w:hAnsi="Times New Roman" w:cs="Times New Roman"/>
          <w:color w:val="000000"/>
          <w:sz w:val="28"/>
          <w:szCs w:val="28"/>
          <w:lang w:val="uk-UA"/>
        </w:rPr>
        <w:t>,</w:t>
      </w:r>
      <w:r w:rsidRPr="00274611">
        <w:rPr>
          <w:rFonts w:ascii="Times New Roman" w:eastAsia="Times New Roman" w:hAnsi="Times New Roman" w:cs="Times New Roman"/>
          <w:color w:val="000000"/>
          <w:sz w:val="28"/>
          <w:szCs w:val="28"/>
          <w:lang w:val="uk-UA"/>
        </w:rPr>
        <w:t xml:space="preserve"> його оцінка</w:t>
      </w:r>
      <w:r w:rsidR="003A2FB5" w:rsidRPr="00274611">
        <w:rPr>
          <w:rFonts w:ascii="Times New Roman" w:eastAsia="Times New Roman" w:hAnsi="Times New Roman" w:cs="Times New Roman"/>
          <w:color w:val="000000"/>
          <w:sz w:val="28"/>
          <w:szCs w:val="28"/>
          <w:lang w:val="uk-UA"/>
        </w:rPr>
        <w:t xml:space="preserve"> і</w:t>
      </w:r>
      <w:r w:rsidRPr="00274611">
        <w:rPr>
          <w:rFonts w:ascii="Times New Roman" w:eastAsia="Times New Roman" w:hAnsi="Times New Roman" w:cs="Times New Roman"/>
          <w:color w:val="000000"/>
          <w:sz w:val="28"/>
          <w:szCs w:val="28"/>
          <w:lang w:val="uk-UA"/>
        </w:rPr>
        <w:t xml:space="preserve"> характеристика процесів його зміни. У зв’язку з цим використовуються різноманітні методики для проведення аналізу стратегічного потенціалу підприємства, які </w:t>
      </w:r>
      <w:r w:rsidR="002A75DD" w:rsidRPr="00274611">
        <w:rPr>
          <w:rFonts w:ascii="Times New Roman" w:eastAsia="Times New Roman" w:hAnsi="Times New Roman" w:cs="Times New Roman"/>
          <w:color w:val="000000"/>
          <w:sz w:val="28"/>
          <w:szCs w:val="28"/>
          <w:lang w:val="uk-UA"/>
        </w:rPr>
        <w:t xml:space="preserve">на нашу думку </w:t>
      </w:r>
      <w:r w:rsidR="00961746" w:rsidRPr="00274611">
        <w:rPr>
          <w:rFonts w:ascii="Times New Roman" w:eastAsia="Times New Roman" w:hAnsi="Times New Roman" w:cs="Times New Roman"/>
          <w:color w:val="000000"/>
          <w:sz w:val="28"/>
          <w:szCs w:val="28"/>
          <w:lang w:val="uk-UA"/>
        </w:rPr>
        <w:t xml:space="preserve">є </w:t>
      </w:r>
      <w:r w:rsidRPr="00274611">
        <w:rPr>
          <w:rFonts w:ascii="Times New Roman" w:eastAsia="Times New Roman" w:hAnsi="Times New Roman" w:cs="Times New Roman"/>
          <w:color w:val="000000"/>
          <w:sz w:val="28"/>
          <w:szCs w:val="28"/>
          <w:lang w:val="uk-UA"/>
        </w:rPr>
        <w:t>не достатньо досконалими, але дуже важливими.</w:t>
      </w:r>
    </w:p>
    <w:p w:rsidR="00097737" w:rsidRPr="00274611" w:rsidRDefault="00097737" w:rsidP="00A71DEF">
      <w:pPr>
        <w:widowControl w:val="0"/>
        <w:spacing w:after="0" w:line="348" w:lineRule="auto"/>
        <w:ind w:firstLine="567"/>
        <w:jc w:val="both"/>
        <w:rPr>
          <w:rFonts w:ascii="Times New Roman" w:eastAsia="Times New Roman" w:hAnsi="Times New Roman" w:cs="Times New Roman"/>
          <w:color w:val="000000"/>
          <w:sz w:val="28"/>
          <w:szCs w:val="28"/>
          <w:lang w:val="uk-UA"/>
        </w:rPr>
      </w:pPr>
      <w:r w:rsidRPr="00274611">
        <w:rPr>
          <w:rFonts w:ascii="Times New Roman" w:eastAsia="Times New Roman" w:hAnsi="Times New Roman" w:cs="Times New Roman"/>
          <w:color w:val="000000"/>
          <w:sz w:val="28"/>
          <w:szCs w:val="28"/>
          <w:lang w:val="uk-UA"/>
        </w:rPr>
        <w:t xml:space="preserve">Стратегічний потенціал підприємства </w:t>
      </w:r>
      <w:r w:rsidR="003A2FB5" w:rsidRPr="00274611">
        <w:rPr>
          <w:rFonts w:ascii="Times New Roman" w:eastAsia="Times New Roman" w:hAnsi="Times New Roman" w:cs="Times New Roman"/>
          <w:color w:val="000000"/>
          <w:sz w:val="28"/>
          <w:szCs w:val="28"/>
          <w:lang w:val="uk-UA"/>
        </w:rPr>
        <w:t>слід</w:t>
      </w:r>
      <w:r w:rsidR="00961746" w:rsidRPr="00274611">
        <w:rPr>
          <w:rFonts w:ascii="Times New Roman" w:eastAsia="Times New Roman" w:hAnsi="Times New Roman" w:cs="Times New Roman"/>
          <w:color w:val="000000"/>
          <w:sz w:val="28"/>
          <w:szCs w:val="28"/>
          <w:lang w:val="uk-UA"/>
        </w:rPr>
        <w:t xml:space="preserve"> </w:t>
      </w:r>
      <w:r w:rsidRPr="00274611">
        <w:rPr>
          <w:rFonts w:ascii="Times New Roman" w:eastAsia="Times New Roman" w:hAnsi="Times New Roman" w:cs="Times New Roman"/>
          <w:color w:val="000000"/>
          <w:sz w:val="28"/>
          <w:szCs w:val="28"/>
          <w:lang w:val="uk-UA"/>
        </w:rPr>
        <w:t>розгляда</w:t>
      </w:r>
      <w:r w:rsidR="00961746" w:rsidRPr="00274611">
        <w:rPr>
          <w:rFonts w:ascii="Times New Roman" w:eastAsia="Times New Roman" w:hAnsi="Times New Roman" w:cs="Times New Roman"/>
          <w:color w:val="000000"/>
          <w:sz w:val="28"/>
          <w:szCs w:val="28"/>
          <w:lang w:val="uk-UA"/>
        </w:rPr>
        <w:t>ти</w:t>
      </w:r>
      <w:r w:rsidRPr="00274611">
        <w:rPr>
          <w:rFonts w:ascii="Times New Roman" w:eastAsia="Times New Roman" w:hAnsi="Times New Roman" w:cs="Times New Roman"/>
          <w:color w:val="000000"/>
          <w:sz w:val="28"/>
          <w:szCs w:val="28"/>
          <w:lang w:val="uk-UA"/>
        </w:rPr>
        <w:t xml:space="preserve"> як сукупність </w:t>
      </w:r>
      <w:r w:rsidR="003A2FB5" w:rsidRPr="00274611">
        <w:rPr>
          <w:rFonts w:ascii="Times New Roman" w:eastAsia="Times New Roman" w:hAnsi="Times New Roman" w:cs="Times New Roman"/>
          <w:color w:val="000000"/>
          <w:sz w:val="28"/>
          <w:szCs w:val="28"/>
          <w:lang w:val="uk-UA"/>
        </w:rPr>
        <w:t xml:space="preserve">взаємозалежних і </w:t>
      </w:r>
      <w:r w:rsidRPr="00274611">
        <w:rPr>
          <w:rFonts w:ascii="Times New Roman" w:eastAsia="Times New Roman" w:hAnsi="Times New Roman" w:cs="Times New Roman"/>
          <w:color w:val="000000"/>
          <w:sz w:val="28"/>
          <w:szCs w:val="28"/>
          <w:lang w:val="uk-UA"/>
        </w:rPr>
        <w:t xml:space="preserve">взаємопов’язаних між собою ресурсів, </w:t>
      </w:r>
      <w:r w:rsidR="003A2FB5" w:rsidRPr="00274611">
        <w:rPr>
          <w:rFonts w:ascii="Times New Roman" w:eastAsia="Times New Roman" w:hAnsi="Times New Roman" w:cs="Times New Roman"/>
          <w:color w:val="000000"/>
          <w:sz w:val="28"/>
          <w:szCs w:val="28"/>
          <w:lang w:val="uk-UA"/>
        </w:rPr>
        <w:t>що</w:t>
      </w:r>
      <w:r w:rsidRPr="00274611">
        <w:rPr>
          <w:rFonts w:ascii="Times New Roman" w:eastAsia="Times New Roman" w:hAnsi="Times New Roman" w:cs="Times New Roman"/>
          <w:color w:val="000000"/>
          <w:sz w:val="28"/>
          <w:szCs w:val="28"/>
          <w:lang w:val="uk-UA"/>
        </w:rPr>
        <w:t xml:space="preserve"> перебувають </w:t>
      </w:r>
      <w:r w:rsidR="003A2FB5" w:rsidRPr="00274611">
        <w:rPr>
          <w:rFonts w:ascii="Times New Roman" w:eastAsia="Times New Roman" w:hAnsi="Times New Roman" w:cs="Times New Roman"/>
          <w:color w:val="000000"/>
          <w:sz w:val="28"/>
          <w:szCs w:val="28"/>
          <w:lang w:val="uk-UA"/>
        </w:rPr>
        <w:t>у</w:t>
      </w:r>
      <w:r w:rsidRPr="00274611">
        <w:rPr>
          <w:rFonts w:ascii="Times New Roman" w:eastAsia="Times New Roman" w:hAnsi="Times New Roman" w:cs="Times New Roman"/>
          <w:color w:val="000000"/>
          <w:sz w:val="28"/>
          <w:szCs w:val="28"/>
          <w:lang w:val="uk-UA"/>
        </w:rPr>
        <w:t xml:space="preserve"> його використанні та відіграють дуже велику роль у досягненні стратегічних цілей, оцінки можливих меж діяльності у майбутньому, беручи до уваги прогнозовані умови зовнішнього середовища. Нижче наведемо головні складові стратегічного потенціалу підприємства, що розкривають його потенційні можливості (рис. 1.</w:t>
      </w:r>
      <w:r w:rsidR="007F3470" w:rsidRPr="00274611">
        <w:rPr>
          <w:rFonts w:ascii="Times New Roman" w:eastAsia="Times New Roman" w:hAnsi="Times New Roman" w:cs="Times New Roman"/>
          <w:color w:val="000000"/>
          <w:sz w:val="28"/>
          <w:szCs w:val="28"/>
          <w:lang w:val="uk-UA"/>
        </w:rPr>
        <w:t>1</w:t>
      </w:r>
      <w:r w:rsidRPr="00274611">
        <w:rPr>
          <w:rFonts w:ascii="Times New Roman" w:eastAsia="Times New Roman" w:hAnsi="Times New Roman" w:cs="Times New Roman"/>
          <w:color w:val="000000"/>
          <w:sz w:val="28"/>
          <w:szCs w:val="28"/>
          <w:lang w:val="uk-UA"/>
        </w:rPr>
        <w:t>).</w:t>
      </w:r>
    </w:p>
    <w:p w:rsidR="00165D97" w:rsidRPr="00274611" w:rsidRDefault="00250C29" w:rsidP="00A71DEF">
      <w:pPr>
        <w:widowControl w:val="0"/>
        <w:spacing w:after="0" w:line="360" w:lineRule="auto"/>
        <w:ind w:firstLine="720"/>
        <w:jc w:val="both"/>
        <w:rPr>
          <w:rFonts w:ascii="Times New Roman" w:eastAsia="Times New Roman" w:hAnsi="Times New Roman"/>
          <w:color w:val="000000"/>
          <w:sz w:val="28"/>
          <w:szCs w:val="28"/>
          <w:lang w:val="uk-UA"/>
        </w:rPr>
      </w:pPr>
      <w:r>
        <w:rPr>
          <w:rFonts w:ascii="Times New Roman" w:eastAsia="Times New Roman" w:hAnsi="Times New Roman"/>
          <w:noProof/>
          <w:color w:val="000000"/>
          <w:sz w:val="28"/>
          <w:szCs w:val="28"/>
          <w:lang w:val="uk-UA" w:eastAsia="uk-UA"/>
        </w:rPr>
        <mc:AlternateContent>
          <mc:Choice Requires="wpg">
            <w:drawing>
              <wp:anchor distT="0" distB="0" distL="114300" distR="114300" simplePos="0" relativeHeight="251649536" behindDoc="0" locked="0" layoutInCell="1" allowOverlap="1">
                <wp:simplePos x="0" y="0"/>
                <wp:positionH relativeFrom="column">
                  <wp:posOffset>622300</wp:posOffset>
                </wp:positionH>
                <wp:positionV relativeFrom="paragraph">
                  <wp:posOffset>102870</wp:posOffset>
                </wp:positionV>
                <wp:extent cx="5171440" cy="2585085"/>
                <wp:effectExtent l="27305" t="19050" r="40005" b="15240"/>
                <wp:wrapNone/>
                <wp:docPr id="7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1440" cy="2585085"/>
                          <a:chOff x="2681" y="3228"/>
                          <a:chExt cx="8144" cy="4071"/>
                        </a:xfrm>
                      </wpg:grpSpPr>
                      <wps:wsp>
                        <wps:cNvPr id="77" name="Rectangle 46"/>
                        <wps:cNvSpPr>
                          <a:spLocks noChangeArrowheads="1"/>
                        </wps:cNvSpPr>
                        <wps:spPr bwMode="auto">
                          <a:xfrm>
                            <a:off x="2681" y="3228"/>
                            <a:ext cx="8144" cy="819"/>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6E3DC5" w:rsidRPr="00165D97" w:rsidRDefault="006E3DC5">
                              <w:pPr>
                                <w:rPr>
                                  <w:b/>
                                  <w:color w:val="FFFFFF" w:themeColor="background1"/>
                                  <w:sz w:val="36"/>
                                  <w:szCs w:val="36"/>
                                  <w:lang w:val="uk-UA"/>
                                </w:rPr>
                              </w:pPr>
                              <w:r w:rsidRPr="00165D97">
                                <w:rPr>
                                  <w:b/>
                                  <w:color w:val="FFFFFF" w:themeColor="background1"/>
                                  <w:sz w:val="36"/>
                                  <w:szCs w:val="36"/>
                                  <w:lang w:val="uk-UA"/>
                                </w:rPr>
                                <w:t>Головні складові потенційних можливостей СПП</w:t>
                              </w:r>
                            </w:p>
                          </w:txbxContent>
                        </wps:txbx>
                        <wps:bodyPr rot="0" vert="horz" wrap="square" lIns="91440" tIns="45720" rIns="91440" bIns="45720" anchor="t" anchorCtr="0" upright="1">
                          <a:noAutofit/>
                        </wps:bodyPr>
                      </wps:wsp>
                      <wps:wsp>
                        <wps:cNvPr id="78" name="AutoShape 50"/>
                        <wps:cNvCnPr>
                          <a:cxnSpLocks noChangeShapeType="1"/>
                        </wps:cNvCnPr>
                        <wps:spPr bwMode="auto">
                          <a:xfrm flipH="1">
                            <a:off x="6778" y="4047"/>
                            <a:ext cx="25" cy="32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51"/>
                        <wps:cNvCnPr>
                          <a:cxnSpLocks noChangeShapeType="1"/>
                        </wps:cNvCnPr>
                        <wps:spPr bwMode="auto">
                          <a:xfrm flipH="1">
                            <a:off x="4444" y="4047"/>
                            <a:ext cx="2359" cy="4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52"/>
                        <wps:cNvCnPr>
                          <a:cxnSpLocks noChangeShapeType="1"/>
                        </wps:cNvCnPr>
                        <wps:spPr bwMode="auto">
                          <a:xfrm>
                            <a:off x="6803" y="4047"/>
                            <a:ext cx="2209" cy="4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left:0;text-align:left;margin-left:49pt;margin-top:8.1pt;width:407.2pt;height:203.55pt;z-index:251649536" coordorigin="2681,3228" coordsize="8144,4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">
                <v:rect id="Rectangle 46" o:spid="_x0000_s1027" style="position:absolute;left:2681;top:3228;width:8144;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" fillcolor="#4f81bd [3204]" strokecolor="#f2f2f2 [3041]" strokeweight="3pt">
                  <v:shadow on="t" color="#243f60 [1604]" opacity=".5" offset="1pt"/>
                  <v:textbox>
                    <w:txbxContent>
                      <w:p w:rsidR="006E3DC5" w:rsidRPr="00165D97" w:rsidRDefault="006E3DC5">
                        <w:pPr>
                          <w:rPr>
                            <w:b/>
                            <w:color w:val="FFFFFF" w:themeColor="background1"/>
                            <w:sz w:val="36"/>
                            <w:szCs w:val="36"/>
                            <w:lang w:val="uk-UA"/>
                          </w:rPr>
                        </w:pPr>
                        <w:r w:rsidRPr="00165D97">
                          <w:rPr>
                            <w:b/>
                            <w:color w:val="FFFFFF" w:themeColor="background1"/>
                            <w:sz w:val="36"/>
                            <w:szCs w:val="36"/>
                            <w:lang w:val="uk-UA"/>
                          </w:rPr>
                          <w:t>Головні складові потенційних можливостей СПП</w:t>
                        </w:r>
                      </w:p>
                    </w:txbxContent>
                  </v:textbox>
                </v:rect>
                <v:shapetype id="_x0000_t32" coordsize="21600,21600" o:spt="32" o:oned="t" path="m,l21600,21600e" filled="f">
                  <v:path arrowok="t" fillok="f" o:connecttype="none"/>
                  <o:lock v:ext="edit" shapetype="t"/>
                </v:shapetype>
                <v:shape id="AutoShape 50" o:spid="_x0000_s1028" type="#_x0000_t32" style="position:absolute;left:6778;top:4047;width:25;height:32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">
                  <v:stroke endarrow="block"/>
                </v:shape>
                <v:shape id="AutoShape 51" o:spid="_x0000_s1029" type="#_x0000_t32" style="position:absolute;left:4444;top:4047;width:2359;height:4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">
                  <v:stroke endarrow="block"/>
                </v:shape>
                <v:shape id="AutoShape 52" o:spid="_x0000_s1030" type="#_x0000_t32" style="position:absolute;left:6803;top:4047;width:2209;height: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">
                  <v:stroke endarrow="block"/>
                </v:shape>
              </v:group>
            </w:pict>
          </mc:Fallback>
        </mc:AlternateContent>
      </w:r>
    </w:p>
    <w:p w:rsidR="00165D97" w:rsidRPr="00274611" w:rsidRDefault="00165D97" w:rsidP="00A71DEF">
      <w:pPr>
        <w:widowControl w:val="0"/>
        <w:spacing w:after="0" w:line="360" w:lineRule="auto"/>
        <w:ind w:firstLine="720"/>
        <w:jc w:val="both"/>
        <w:rPr>
          <w:rFonts w:ascii="Times New Roman" w:eastAsia="Times New Roman" w:hAnsi="Times New Roman"/>
          <w:color w:val="000000"/>
          <w:sz w:val="28"/>
          <w:szCs w:val="28"/>
          <w:lang w:val="uk-UA"/>
        </w:rPr>
      </w:pPr>
    </w:p>
    <w:p w:rsidR="00165D97" w:rsidRPr="00274611" w:rsidRDefault="00165D97" w:rsidP="00A71DEF">
      <w:pPr>
        <w:widowControl w:val="0"/>
        <w:spacing w:after="0" w:line="360" w:lineRule="auto"/>
        <w:ind w:firstLine="720"/>
        <w:jc w:val="both"/>
        <w:rPr>
          <w:rFonts w:ascii="Times New Roman" w:eastAsia="Times New Roman" w:hAnsi="Times New Roman"/>
          <w:color w:val="000000"/>
          <w:sz w:val="28"/>
          <w:szCs w:val="28"/>
          <w:lang w:val="uk-UA"/>
        </w:rPr>
      </w:pPr>
    </w:p>
    <w:p w:rsidR="00097737" w:rsidRPr="00274611" w:rsidRDefault="00EB3E68" w:rsidP="00A71DEF">
      <w:pPr>
        <w:widowControl w:val="0"/>
        <w:tabs>
          <w:tab w:val="left" w:pos="4370"/>
        </w:tabs>
        <w:spacing w:after="0" w:line="360" w:lineRule="auto"/>
        <w:ind w:firstLine="720"/>
        <w:jc w:val="both"/>
        <w:rPr>
          <w:rFonts w:ascii="Times New Roman" w:eastAsia="Times New Roman" w:hAnsi="Times New Roman"/>
          <w:color w:val="000000"/>
          <w:sz w:val="32"/>
          <w:szCs w:val="28"/>
          <w:lang w:val="uk-UA"/>
        </w:rPr>
      </w:pPr>
      <w:r w:rsidRPr="00274611">
        <w:rPr>
          <w:rFonts w:ascii="Times New Roman" w:eastAsia="Times New Roman" w:hAnsi="Times New Roman"/>
          <w:noProof/>
          <w:color w:val="000000"/>
          <w:sz w:val="32"/>
          <w:szCs w:val="28"/>
          <w:lang w:val="uk-UA" w:eastAsia="uk-UA"/>
        </w:rPr>
        <w:drawing>
          <wp:inline distT="0" distB="0" distL="0" distR="0">
            <wp:extent cx="5486400" cy="3200400"/>
            <wp:effectExtent l="0" t="0" r="0" b="1905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97737" w:rsidRPr="00274611" w:rsidRDefault="00097737" w:rsidP="00A71DEF">
      <w:pPr>
        <w:widowControl w:val="0"/>
        <w:tabs>
          <w:tab w:val="left" w:pos="4370"/>
        </w:tabs>
        <w:spacing w:after="0" w:line="360" w:lineRule="auto"/>
        <w:ind w:firstLine="720"/>
        <w:jc w:val="both"/>
        <w:rPr>
          <w:rFonts w:ascii="Times New Roman" w:eastAsia="Times New Roman" w:hAnsi="Times New Roman"/>
          <w:color w:val="000000"/>
          <w:sz w:val="28"/>
          <w:szCs w:val="28"/>
          <w:lang w:val="uk-UA"/>
        </w:rPr>
      </w:pPr>
      <w:r w:rsidRPr="00274611">
        <w:rPr>
          <w:rFonts w:ascii="Times New Roman" w:eastAsia="Times New Roman" w:hAnsi="Times New Roman"/>
          <w:color w:val="000000"/>
          <w:sz w:val="28"/>
          <w:szCs w:val="28"/>
          <w:lang w:val="uk-UA"/>
        </w:rPr>
        <w:t>Рис. 1.</w:t>
      </w:r>
      <w:r w:rsidR="007F3470" w:rsidRPr="00274611">
        <w:rPr>
          <w:rFonts w:ascii="Times New Roman" w:eastAsia="Times New Roman" w:hAnsi="Times New Roman"/>
          <w:color w:val="000000"/>
          <w:sz w:val="28"/>
          <w:szCs w:val="28"/>
          <w:lang w:val="uk-UA"/>
        </w:rPr>
        <w:t>1.</w:t>
      </w:r>
      <w:r w:rsidRPr="00274611">
        <w:rPr>
          <w:rFonts w:ascii="Times New Roman" w:eastAsia="Times New Roman" w:hAnsi="Times New Roman"/>
          <w:color w:val="000000"/>
          <w:sz w:val="28"/>
          <w:szCs w:val="28"/>
          <w:lang w:val="uk-UA"/>
        </w:rPr>
        <w:t xml:space="preserve"> Складові потенційних можливостей стратегічного потенціалу підприємства (складено автором)</w:t>
      </w:r>
    </w:p>
    <w:p w:rsidR="004D63D0" w:rsidRPr="00274611" w:rsidRDefault="004D63D0" w:rsidP="00A71DEF">
      <w:pPr>
        <w:widowControl w:val="0"/>
        <w:spacing w:after="0" w:line="360" w:lineRule="auto"/>
        <w:ind w:firstLine="720"/>
        <w:jc w:val="both"/>
        <w:rPr>
          <w:rFonts w:ascii="Times New Roman" w:eastAsia="Times New Roman" w:hAnsi="Times New Roman"/>
          <w:color w:val="000000"/>
          <w:sz w:val="28"/>
          <w:szCs w:val="28"/>
          <w:lang w:val="uk-UA"/>
        </w:rPr>
      </w:pPr>
    </w:p>
    <w:p w:rsidR="004D63D0" w:rsidRPr="00274611" w:rsidRDefault="004D63D0" w:rsidP="00A71DEF">
      <w:pPr>
        <w:widowControl w:val="0"/>
        <w:spacing w:after="0" w:line="348" w:lineRule="auto"/>
        <w:ind w:firstLine="720"/>
        <w:jc w:val="both"/>
        <w:rPr>
          <w:rFonts w:ascii="Times New Roman" w:eastAsia="Times New Roman" w:hAnsi="Times New Roman" w:cs="Times New Roman"/>
          <w:color w:val="000000"/>
          <w:sz w:val="28"/>
          <w:szCs w:val="28"/>
          <w:lang w:val="uk-UA"/>
        </w:rPr>
      </w:pPr>
      <w:r w:rsidRPr="00274611">
        <w:rPr>
          <w:rFonts w:ascii="Times New Roman" w:eastAsia="Times New Roman" w:hAnsi="Times New Roman" w:cs="Times New Roman"/>
          <w:color w:val="000000"/>
          <w:sz w:val="28"/>
          <w:szCs w:val="28"/>
          <w:lang w:val="uk-UA"/>
        </w:rPr>
        <w:t>Для того, щоб вирішити проблему формування збалансованого стратегічного потенціалу підприємства потрібна певна методологія, що включає такі процеси:</w:t>
      </w:r>
    </w:p>
    <w:p w:rsidR="004D63D0" w:rsidRPr="00274611" w:rsidRDefault="004D63D0" w:rsidP="00A71DEF">
      <w:pPr>
        <w:pStyle w:val="a4"/>
        <w:widowControl w:val="0"/>
        <w:numPr>
          <w:ilvl w:val="0"/>
          <w:numId w:val="42"/>
        </w:numPr>
        <w:tabs>
          <w:tab w:val="left" w:pos="851"/>
        </w:tabs>
        <w:spacing w:after="0" w:line="348" w:lineRule="auto"/>
        <w:ind w:left="0" w:firstLine="567"/>
        <w:jc w:val="both"/>
        <w:rPr>
          <w:rFonts w:ascii="Times New Roman" w:eastAsia="Times New Roman" w:hAnsi="Times New Roman" w:cs="Times New Roman"/>
          <w:color w:val="000000"/>
          <w:sz w:val="28"/>
          <w:szCs w:val="28"/>
          <w:lang w:val="uk-UA"/>
        </w:rPr>
      </w:pPr>
      <w:r w:rsidRPr="00274611">
        <w:rPr>
          <w:rFonts w:ascii="Times New Roman" w:eastAsia="Times New Roman" w:hAnsi="Times New Roman" w:cs="Times New Roman"/>
          <w:color w:val="000000"/>
          <w:sz w:val="28"/>
          <w:szCs w:val="28"/>
          <w:lang w:val="uk-UA"/>
        </w:rPr>
        <w:t>детальний опис структурних складових стратегічного потенціалу підприємства, що дозволяє визначити не лише головні складові елементи потенціалу підприємства, а також допомагає визначити показники-індикатори, за допомогою яких можна виміряти фактичний стан СПП;</w:t>
      </w:r>
    </w:p>
    <w:p w:rsidR="004D63D0" w:rsidRPr="00274611" w:rsidRDefault="004D63D0" w:rsidP="00A71DEF">
      <w:pPr>
        <w:pStyle w:val="a4"/>
        <w:widowControl w:val="0"/>
        <w:numPr>
          <w:ilvl w:val="0"/>
          <w:numId w:val="42"/>
        </w:numPr>
        <w:tabs>
          <w:tab w:val="left" w:pos="851"/>
        </w:tabs>
        <w:spacing w:after="0" w:line="348" w:lineRule="auto"/>
        <w:ind w:left="0" w:firstLine="567"/>
        <w:jc w:val="both"/>
        <w:rPr>
          <w:rFonts w:ascii="Times New Roman" w:eastAsia="Times New Roman" w:hAnsi="Times New Roman" w:cs="Times New Roman"/>
          <w:color w:val="000000"/>
          <w:sz w:val="28"/>
          <w:szCs w:val="28"/>
          <w:lang w:val="uk-UA"/>
        </w:rPr>
      </w:pPr>
      <w:r w:rsidRPr="00274611">
        <w:rPr>
          <w:rFonts w:ascii="Times New Roman" w:eastAsia="Times New Roman" w:hAnsi="Times New Roman" w:cs="Times New Roman"/>
          <w:color w:val="000000"/>
          <w:sz w:val="28"/>
          <w:szCs w:val="28"/>
          <w:lang w:val="uk-UA"/>
        </w:rPr>
        <w:t>фінансова діагностика СПП;</w:t>
      </w:r>
    </w:p>
    <w:p w:rsidR="004D63D0" w:rsidRPr="00274611" w:rsidRDefault="004D63D0" w:rsidP="00A71DEF">
      <w:pPr>
        <w:pStyle w:val="a4"/>
        <w:widowControl w:val="0"/>
        <w:numPr>
          <w:ilvl w:val="0"/>
          <w:numId w:val="42"/>
        </w:numPr>
        <w:tabs>
          <w:tab w:val="left" w:pos="851"/>
        </w:tabs>
        <w:spacing w:after="0" w:line="348" w:lineRule="auto"/>
        <w:ind w:left="0" w:firstLine="567"/>
        <w:jc w:val="both"/>
        <w:rPr>
          <w:rFonts w:ascii="Times New Roman" w:eastAsia="Times New Roman" w:hAnsi="Times New Roman" w:cs="Times New Roman"/>
          <w:color w:val="000000"/>
          <w:sz w:val="28"/>
          <w:szCs w:val="28"/>
          <w:lang w:val="uk-UA"/>
        </w:rPr>
      </w:pPr>
      <w:r w:rsidRPr="00274611">
        <w:rPr>
          <w:rFonts w:ascii="Times New Roman" w:eastAsia="Times New Roman" w:hAnsi="Times New Roman" w:cs="Times New Roman"/>
          <w:color w:val="000000"/>
          <w:sz w:val="28"/>
          <w:szCs w:val="28"/>
          <w:lang w:val="uk-UA"/>
        </w:rPr>
        <w:t>пошук  нових тенденцій структурних змін СПП.</w:t>
      </w:r>
    </w:p>
    <w:p w:rsidR="00097737" w:rsidRPr="00274611" w:rsidRDefault="00097737" w:rsidP="00DE6C56">
      <w:pPr>
        <w:pStyle w:val="a4"/>
        <w:widowControl w:val="0"/>
        <w:tabs>
          <w:tab w:val="left" w:pos="851"/>
        </w:tabs>
        <w:spacing w:after="0" w:line="348" w:lineRule="auto"/>
        <w:ind w:left="567"/>
        <w:jc w:val="both"/>
        <w:rPr>
          <w:rFonts w:ascii="Times New Roman" w:eastAsia="Times New Roman" w:hAnsi="Times New Roman" w:cs="Times New Roman"/>
          <w:color w:val="000000"/>
          <w:sz w:val="28"/>
          <w:szCs w:val="28"/>
          <w:lang w:val="uk-UA"/>
        </w:rPr>
      </w:pPr>
      <w:r w:rsidRPr="00274611">
        <w:rPr>
          <w:rFonts w:ascii="Times New Roman" w:eastAsia="Times New Roman" w:hAnsi="Times New Roman" w:cs="Times New Roman"/>
          <w:color w:val="000000"/>
          <w:sz w:val="28"/>
          <w:szCs w:val="28"/>
          <w:lang w:val="uk-UA"/>
        </w:rPr>
        <w:t>Щодо оцінки перспективних можливостей розвитку ВПП, то цей процес включає в себе декілька етапів, зокрема:</w:t>
      </w:r>
    </w:p>
    <w:p w:rsidR="00097737" w:rsidRPr="00274611" w:rsidRDefault="00097737" w:rsidP="00A71DEF">
      <w:pPr>
        <w:widowControl w:val="0"/>
        <w:spacing w:after="0" w:line="348" w:lineRule="auto"/>
        <w:ind w:firstLine="567"/>
        <w:jc w:val="both"/>
        <w:rPr>
          <w:rFonts w:ascii="Times New Roman" w:eastAsia="Times New Roman" w:hAnsi="Times New Roman" w:cs="Times New Roman"/>
          <w:color w:val="000000"/>
          <w:sz w:val="28"/>
          <w:szCs w:val="28"/>
          <w:lang w:val="uk-UA"/>
        </w:rPr>
      </w:pPr>
      <w:r w:rsidRPr="00274611">
        <w:rPr>
          <w:rFonts w:ascii="Times New Roman" w:eastAsia="Times New Roman" w:hAnsi="Times New Roman" w:cs="Times New Roman"/>
          <w:color w:val="000000"/>
          <w:sz w:val="28"/>
          <w:szCs w:val="28"/>
          <w:lang w:val="uk-UA"/>
        </w:rPr>
        <w:t>І етап – формування та аналіз динаміки показників (елементів стратегічного потенціалу).</w:t>
      </w:r>
    </w:p>
    <w:p w:rsidR="00097737" w:rsidRPr="00274611" w:rsidRDefault="00097737" w:rsidP="00A71DEF">
      <w:pPr>
        <w:widowControl w:val="0"/>
        <w:spacing w:after="0" w:line="348" w:lineRule="auto"/>
        <w:ind w:firstLine="567"/>
        <w:jc w:val="both"/>
        <w:rPr>
          <w:rFonts w:ascii="Times New Roman" w:eastAsia="Times New Roman" w:hAnsi="Times New Roman" w:cs="Times New Roman"/>
          <w:color w:val="000000"/>
          <w:sz w:val="28"/>
          <w:szCs w:val="28"/>
          <w:lang w:val="uk-UA"/>
        </w:rPr>
      </w:pPr>
      <w:r w:rsidRPr="00274611">
        <w:rPr>
          <w:rFonts w:ascii="Times New Roman" w:eastAsia="Times New Roman" w:hAnsi="Times New Roman" w:cs="Times New Roman"/>
          <w:color w:val="000000"/>
          <w:sz w:val="28"/>
          <w:szCs w:val="28"/>
          <w:lang w:val="uk-UA"/>
        </w:rPr>
        <w:t>ІІ етап – визначення причин, що сприяли зміні фінансового становища.</w:t>
      </w:r>
    </w:p>
    <w:p w:rsidR="00097737" w:rsidRPr="00274611" w:rsidRDefault="00097737" w:rsidP="00A71DEF">
      <w:pPr>
        <w:widowControl w:val="0"/>
        <w:spacing w:after="0" w:line="348" w:lineRule="auto"/>
        <w:ind w:firstLine="567"/>
        <w:jc w:val="both"/>
        <w:rPr>
          <w:rFonts w:ascii="Times New Roman" w:eastAsia="Times New Roman" w:hAnsi="Times New Roman" w:cs="Times New Roman"/>
          <w:color w:val="000000"/>
          <w:sz w:val="28"/>
          <w:szCs w:val="28"/>
          <w:lang w:val="uk-UA"/>
        </w:rPr>
      </w:pPr>
      <w:r w:rsidRPr="00274611">
        <w:rPr>
          <w:rFonts w:ascii="Times New Roman" w:eastAsia="Times New Roman" w:hAnsi="Times New Roman" w:cs="Times New Roman"/>
          <w:color w:val="000000"/>
          <w:sz w:val="28"/>
          <w:szCs w:val="28"/>
          <w:lang w:val="uk-UA"/>
        </w:rPr>
        <w:t xml:space="preserve">ІІІ етап – оцінка можливостей розвитку внутрішнього потенціалу та розробка спеціальної програми дій на майбутнє. </w:t>
      </w:r>
      <w:r w:rsidRPr="00274611">
        <w:rPr>
          <w:rFonts w:ascii="Times New Roman" w:eastAsia="Times New Roman" w:hAnsi="Times New Roman" w:cs="Times New Roman"/>
          <w:sz w:val="28"/>
          <w:szCs w:val="28"/>
          <w:lang w:val="uk-UA"/>
        </w:rPr>
        <w:t>[</w:t>
      </w:r>
      <w:r w:rsidR="00A71DEF" w:rsidRPr="00250C29">
        <w:rPr>
          <w:rFonts w:ascii="Times New Roman" w:hAnsi="Times New Roman" w:cs="Times New Roman"/>
          <w:sz w:val="28"/>
          <w:szCs w:val="28"/>
        </w:rPr>
        <w:t>44</w:t>
      </w:r>
      <w:r w:rsidRPr="00274611">
        <w:rPr>
          <w:rFonts w:ascii="Times New Roman" w:eastAsia="Times New Roman" w:hAnsi="Times New Roman" w:cs="Times New Roman"/>
          <w:sz w:val="28"/>
          <w:szCs w:val="28"/>
          <w:lang w:val="uk-UA"/>
        </w:rPr>
        <w:t>]</w:t>
      </w:r>
      <w:r w:rsidRPr="00274611">
        <w:rPr>
          <w:rFonts w:ascii="Times New Roman" w:eastAsia="Times New Roman" w:hAnsi="Times New Roman" w:cs="Times New Roman"/>
          <w:color w:val="000000"/>
          <w:sz w:val="28"/>
          <w:szCs w:val="28"/>
          <w:lang w:val="uk-UA"/>
        </w:rPr>
        <w:t> </w:t>
      </w:r>
    </w:p>
    <w:p w:rsidR="00097737" w:rsidRPr="00274611" w:rsidRDefault="00097737" w:rsidP="00A71DEF">
      <w:pPr>
        <w:widowControl w:val="0"/>
        <w:spacing w:after="0" w:line="348" w:lineRule="auto"/>
        <w:ind w:firstLine="567"/>
        <w:jc w:val="both"/>
        <w:rPr>
          <w:rFonts w:ascii="Times New Roman" w:eastAsia="Times New Roman" w:hAnsi="Times New Roman" w:cs="Times New Roman"/>
          <w:color w:val="000000"/>
          <w:sz w:val="28"/>
          <w:szCs w:val="28"/>
          <w:lang w:val="uk-UA"/>
        </w:rPr>
      </w:pPr>
      <w:r w:rsidRPr="00274611">
        <w:rPr>
          <w:rFonts w:ascii="Times New Roman" w:eastAsia="Times New Roman" w:hAnsi="Times New Roman" w:cs="Times New Roman"/>
          <w:color w:val="000000"/>
          <w:sz w:val="28"/>
          <w:szCs w:val="28"/>
          <w:lang w:val="uk-UA"/>
        </w:rPr>
        <w:t xml:space="preserve">Стратегічний аналіз внутрішнього середовища кожного підприємства є своєрідний, з огляду на певну ситуацію. При системному підході аналізується потенціал підприємницької діяльності </w:t>
      </w:r>
      <w:r w:rsidR="00F344D1">
        <w:rPr>
          <w:rFonts w:ascii="Times New Roman" w:eastAsia="Times New Roman" w:hAnsi="Times New Roman" w:cs="Times New Roman"/>
          <w:color w:val="000000"/>
          <w:sz w:val="28"/>
          <w:szCs w:val="28"/>
          <w:lang w:val="uk-UA"/>
        </w:rPr>
        <w:t>та</w:t>
      </w:r>
      <w:r w:rsidRPr="00274611">
        <w:rPr>
          <w:rFonts w:ascii="Times New Roman" w:eastAsia="Times New Roman" w:hAnsi="Times New Roman" w:cs="Times New Roman"/>
          <w:color w:val="000000"/>
          <w:sz w:val="28"/>
          <w:szCs w:val="28"/>
          <w:lang w:val="uk-UA"/>
        </w:rPr>
        <w:t xml:space="preserve"> відповідності </w:t>
      </w:r>
      <w:r w:rsidR="00A338E3" w:rsidRPr="00274611">
        <w:rPr>
          <w:rFonts w:ascii="Times New Roman" w:eastAsia="Times New Roman" w:hAnsi="Times New Roman" w:cs="Times New Roman"/>
          <w:color w:val="000000"/>
          <w:sz w:val="28"/>
          <w:szCs w:val="28"/>
          <w:lang w:val="uk-UA"/>
        </w:rPr>
        <w:t>структур</w:t>
      </w:r>
      <w:r w:rsidRPr="00274611">
        <w:rPr>
          <w:rFonts w:ascii="Times New Roman" w:eastAsia="Times New Roman" w:hAnsi="Times New Roman" w:cs="Times New Roman"/>
          <w:color w:val="000000"/>
          <w:sz w:val="28"/>
          <w:szCs w:val="28"/>
          <w:lang w:val="uk-UA"/>
        </w:rPr>
        <w:t>и аналізу стратегічного потенціалу підприємства, раціональною приймається така структура:</w:t>
      </w:r>
    </w:p>
    <w:p w:rsidR="00097737" w:rsidRPr="00274611" w:rsidRDefault="002A75DD" w:rsidP="00A71DEF">
      <w:pPr>
        <w:pStyle w:val="a4"/>
        <w:widowControl w:val="0"/>
        <w:numPr>
          <w:ilvl w:val="0"/>
          <w:numId w:val="43"/>
        </w:numPr>
        <w:tabs>
          <w:tab w:val="left" w:pos="851"/>
        </w:tabs>
        <w:spacing w:after="0" w:line="348" w:lineRule="auto"/>
        <w:ind w:left="0" w:firstLine="567"/>
        <w:jc w:val="both"/>
        <w:rPr>
          <w:rFonts w:ascii="Times New Roman" w:eastAsia="Times New Roman" w:hAnsi="Times New Roman" w:cs="Times New Roman"/>
          <w:color w:val="000000"/>
          <w:sz w:val="28"/>
          <w:szCs w:val="28"/>
          <w:lang w:val="uk-UA"/>
        </w:rPr>
      </w:pPr>
      <w:r w:rsidRPr="00274611">
        <w:rPr>
          <w:rFonts w:ascii="Times New Roman" w:eastAsia="Times New Roman" w:hAnsi="Times New Roman" w:cs="Times New Roman"/>
          <w:color w:val="000000"/>
          <w:sz w:val="28"/>
          <w:szCs w:val="28"/>
          <w:lang w:val="uk-UA"/>
        </w:rPr>
        <w:t xml:space="preserve"> </w:t>
      </w:r>
      <w:r w:rsidR="00097737" w:rsidRPr="00274611">
        <w:rPr>
          <w:rFonts w:ascii="Times New Roman" w:eastAsia="Times New Roman" w:hAnsi="Times New Roman" w:cs="Times New Roman"/>
          <w:color w:val="000000"/>
          <w:sz w:val="28"/>
          <w:szCs w:val="28"/>
          <w:lang w:val="uk-UA"/>
        </w:rPr>
        <w:t>аналіз кожного виду бізнесу підприємницької організації окремо;</w:t>
      </w:r>
    </w:p>
    <w:p w:rsidR="00097737" w:rsidRPr="00274611" w:rsidRDefault="002A75DD" w:rsidP="00A71DEF">
      <w:pPr>
        <w:pStyle w:val="a4"/>
        <w:widowControl w:val="0"/>
        <w:numPr>
          <w:ilvl w:val="0"/>
          <w:numId w:val="43"/>
        </w:numPr>
        <w:tabs>
          <w:tab w:val="left" w:pos="851"/>
        </w:tabs>
        <w:spacing w:after="0" w:line="348" w:lineRule="auto"/>
        <w:ind w:left="0" w:firstLine="567"/>
        <w:jc w:val="both"/>
        <w:rPr>
          <w:rFonts w:ascii="Times New Roman" w:eastAsia="Times New Roman" w:hAnsi="Times New Roman" w:cs="Times New Roman"/>
          <w:color w:val="000000"/>
          <w:sz w:val="28"/>
          <w:szCs w:val="28"/>
          <w:lang w:val="uk-UA"/>
        </w:rPr>
      </w:pPr>
      <w:r w:rsidRPr="00274611">
        <w:rPr>
          <w:rFonts w:ascii="Times New Roman" w:eastAsia="Times New Roman" w:hAnsi="Times New Roman" w:cs="Times New Roman"/>
          <w:color w:val="000000"/>
          <w:sz w:val="28"/>
          <w:szCs w:val="28"/>
          <w:lang w:val="uk-UA"/>
        </w:rPr>
        <w:t xml:space="preserve"> </w:t>
      </w:r>
      <w:r w:rsidR="00097737" w:rsidRPr="00274611">
        <w:rPr>
          <w:rFonts w:ascii="Times New Roman" w:eastAsia="Times New Roman" w:hAnsi="Times New Roman" w:cs="Times New Roman"/>
          <w:color w:val="000000"/>
          <w:sz w:val="28"/>
          <w:szCs w:val="28"/>
          <w:lang w:val="uk-UA"/>
        </w:rPr>
        <w:t>аналіз функціональних підсистем організації;</w:t>
      </w:r>
    </w:p>
    <w:p w:rsidR="00097737" w:rsidRPr="00274611" w:rsidRDefault="00097737" w:rsidP="00A71DEF">
      <w:pPr>
        <w:pStyle w:val="a4"/>
        <w:widowControl w:val="0"/>
        <w:numPr>
          <w:ilvl w:val="0"/>
          <w:numId w:val="43"/>
        </w:numPr>
        <w:tabs>
          <w:tab w:val="left" w:pos="851"/>
        </w:tabs>
        <w:spacing w:after="0" w:line="348" w:lineRule="auto"/>
        <w:ind w:left="0" w:firstLine="567"/>
        <w:jc w:val="both"/>
        <w:rPr>
          <w:rFonts w:ascii="Times New Roman" w:eastAsia="Times New Roman" w:hAnsi="Times New Roman" w:cs="Times New Roman"/>
          <w:color w:val="000000"/>
          <w:sz w:val="28"/>
          <w:szCs w:val="28"/>
          <w:lang w:val="uk-UA"/>
        </w:rPr>
      </w:pPr>
      <w:r w:rsidRPr="00274611">
        <w:rPr>
          <w:rFonts w:ascii="Times New Roman" w:eastAsia="Times New Roman" w:hAnsi="Times New Roman" w:cs="Times New Roman"/>
          <w:color w:val="000000"/>
          <w:sz w:val="28"/>
          <w:szCs w:val="28"/>
          <w:lang w:val="uk-UA"/>
        </w:rPr>
        <w:t xml:space="preserve"> аналіз структурних відділів організації;</w:t>
      </w:r>
    </w:p>
    <w:p w:rsidR="00097737" w:rsidRPr="00274611" w:rsidRDefault="00097737" w:rsidP="00A71DEF">
      <w:pPr>
        <w:pStyle w:val="a4"/>
        <w:widowControl w:val="0"/>
        <w:numPr>
          <w:ilvl w:val="0"/>
          <w:numId w:val="43"/>
        </w:numPr>
        <w:tabs>
          <w:tab w:val="left" w:pos="851"/>
        </w:tabs>
        <w:spacing w:after="0" w:line="348" w:lineRule="auto"/>
        <w:ind w:left="0" w:firstLine="567"/>
        <w:jc w:val="both"/>
        <w:rPr>
          <w:rFonts w:ascii="Times New Roman" w:eastAsia="Times New Roman" w:hAnsi="Times New Roman" w:cs="Times New Roman"/>
          <w:bCs/>
          <w:sz w:val="28"/>
          <w:szCs w:val="28"/>
          <w:lang w:val="uk-UA"/>
        </w:rPr>
      </w:pPr>
      <w:r w:rsidRPr="00274611">
        <w:rPr>
          <w:rFonts w:ascii="Times New Roman" w:eastAsia="Times New Roman" w:hAnsi="Times New Roman" w:cs="Times New Roman"/>
          <w:color w:val="000000"/>
          <w:sz w:val="28"/>
          <w:szCs w:val="28"/>
          <w:lang w:val="uk-UA"/>
        </w:rPr>
        <w:t xml:space="preserve"> аналіз усіх бізнес-процесів організації </w:t>
      </w:r>
      <w:r w:rsidRPr="00274611">
        <w:rPr>
          <w:rFonts w:ascii="Times New Roman" w:eastAsia="Times New Roman" w:hAnsi="Times New Roman" w:cs="Times New Roman"/>
          <w:bCs/>
          <w:sz w:val="28"/>
          <w:szCs w:val="28"/>
          <w:lang w:val="uk-UA"/>
        </w:rPr>
        <w:t>[</w:t>
      </w:r>
      <w:r w:rsidR="00A71DEF" w:rsidRPr="00250C29">
        <w:rPr>
          <w:rFonts w:ascii="Times New Roman" w:hAnsi="Times New Roman" w:cs="Times New Roman"/>
          <w:sz w:val="28"/>
          <w:szCs w:val="28"/>
        </w:rPr>
        <w:t>36</w:t>
      </w:r>
      <w:r w:rsidRPr="00274611">
        <w:rPr>
          <w:rFonts w:ascii="Times New Roman" w:eastAsia="Times New Roman" w:hAnsi="Times New Roman" w:cs="Times New Roman"/>
          <w:bCs/>
          <w:sz w:val="28"/>
          <w:szCs w:val="28"/>
          <w:lang w:val="uk-UA"/>
        </w:rPr>
        <w:t>]</w:t>
      </w:r>
      <w:r w:rsidR="00A71DEF" w:rsidRPr="00A71DEF">
        <w:rPr>
          <w:rFonts w:ascii="Times New Roman" w:eastAsia="Times New Roman" w:hAnsi="Times New Roman" w:cs="Times New Roman"/>
          <w:color w:val="000000"/>
          <w:sz w:val="28"/>
          <w:szCs w:val="28"/>
          <w:lang w:val="uk-UA"/>
        </w:rPr>
        <w:t xml:space="preserve"> </w:t>
      </w:r>
      <w:r w:rsidR="00A71DEF" w:rsidRPr="00274611">
        <w:rPr>
          <w:rFonts w:ascii="Times New Roman" w:eastAsia="Times New Roman" w:hAnsi="Times New Roman" w:cs="Times New Roman"/>
          <w:color w:val="000000"/>
          <w:sz w:val="28"/>
          <w:szCs w:val="28"/>
          <w:lang w:val="uk-UA"/>
        </w:rPr>
        <w:t>.</w:t>
      </w:r>
    </w:p>
    <w:p w:rsidR="00097737" w:rsidRPr="00250C29" w:rsidRDefault="00A338E3" w:rsidP="00A71DEF">
      <w:pPr>
        <w:widowControl w:val="0"/>
        <w:spacing w:after="0" w:line="348" w:lineRule="auto"/>
        <w:ind w:firstLine="720"/>
        <w:jc w:val="both"/>
        <w:rPr>
          <w:rFonts w:ascii="Times New Roman" w:eastAsia="Times New Roman" w:hAnsi="Times New Roman" w:cs="Times New Roman"/>
          <w:sz w:val="28"/>
          <w:szCs w:val="28"/>
          <w:lang w:val="uk-UA"/>
        </w:rPr>
      </w:pPr>
      <w:r w:rsidRPr="00274611">
        <w:rPr>
          <w:rFonts w:ascii="Times New Roman" w:eastAsia="Times New Roman" w:hAnsi="Times New Roman" w:cs="Times New Roman"/>
          <w:color w:val="000000"/>
          <w:sz w:val="28"/>
          <w:szCs w:val="28"/>
          <w:lang w:val="uk-UA"/>
        </w:rPr>
        <w:t>У</w:t>
      </w:r>
      <w:r w:rsidR="00097737" w:rsidRPr="00274611">
        <w:rPr>
          <w:rFonts w:ascii="Times New Roman" w:eastAsia="Times New Roman" w:hAnsi="Times New Roman" w:cs="Times New Roman"/>
          <w:color w:val="000000"/>
          <w:sz w:val="28"/>
          <w:szCs w:val="28"/>
          <w:lang w:val="uk-UA"/>
        </w:rPr>
        <w:t xml:space="preserve"> теперішніх умовах нестабільного зовнішнього середовища, для формування стратегічного потенціалу підприємства варто приділити велику увагу факторам, які показані на рис 1.</w:t>
      </w:r>
      <w:r w:rsidR="007F3470" w:rsidRPr="00274611">
        <w:rPr>
          <w:rFonts w:ascii="Times New Roman" w:eastAsia="Times New Roman" w:hAnsi="Times New Roman" w:cs="Times New Roman"/>
          <w:color w:val="000000"/>
          <w:sz w:val="28"/>
          <w:szCs w:val="28"/>
          <w:lang w:val="uk-UA"/>
        </w:rPr>
        <w:t>2</w:t>
      </w:r>
      <w:r w:rsidR="00097737" w:rsidRPr="00274611">
        <w:rPr>
          <w:rFonts w:ascii="Times New Roman" w:eastAsia="Times New Roman" w:hAnsi="Times New Roman" w:cs="Times New Roman"/>
          <w:sz w:val="28"/>
          <w:szCs w:val="28"/>
          <w:lang w:val="uk-UA"/>
        </w:rPr>
        <w:t>. [</w:t>
      </w:r>
      <w:r w:rsidR="00A71DEF" w:rsidRPr="00250C29">
        <w:rPr>
          <w:rFonts w:ascii="Times New Roman" w:hAnsi="Times New Roman" w:cs="Times New Roman"/>
          <w:sz w:val="28"/>
          <w:szCs w:val="28"/>
          <w:lang w:val="uk-UA"/>
        </w:rPr>
        <w:t>39</w:t>
      </w:r>
      <w:r w:rsidR="00097737" w:rsidRPr="00274611">
        <w:rPr>
          <w:rFonts w:ascii="Times New Roman" w:eastAsia="Times New Roman" w:hAnsi="Times New Roman" w:cs="Times New Roman"/>
          <w:sz w:val="28"/>
          <w:szCs w:val="28"/>
          <w:lang w:val="uk-UA"/>
        </w:rPr>
        <w:t>]</w:t>
      </w:r>
      <w:r w:rsidR="00A71DEF" w:rsidRPr="00250C29">
        <w:rPr>
          <w:rFonts w:ascii="Times New Roman" w:eastAsia="Times New Roman" w:hAnsi="Times New Roman" w:cs="Times New Roman"/>
          <w:sz w:val="28"/>
          <w:szCs w:val="28"/>
          <w:lang w:val="uk-UA"/>
        </w:rPr>
        <w:t>.</w:t>
      </w:r>
    </w:p>
    <w:p w:rsidR="00097737" w:rsidRPr="00274611" w:rsidRDefault="00250C29" w:rsidP="00A71DEF">
      <w:pPr>
        <w:widowControl w:val="0"/>
        <w:spacing w:after="0" w:line="360" w:lineRule="auto"/>
        <w:ind w:firstLine="720"/>
        <w:jc w:val="both"/>
        <w:rPr>
          <w:lang w:val="uk-UA"/>
        </w:rPr>
      </w:pPr>
      <w:r>
        <w:rPr>
          <w:noProof/>
          <w:lang w:val="uk-UA" w:eastAsia="uk-UA"/>
        </w:rPr>
        <mc:AlternateContent>
          <mc:Choice Requires="wpg">
            <w:drawing>
              <wp:anchor distT="0" distB="0" distL="114300" distR="114300" simplePos="0" relativeHeight="251650560" behindDoc="0" locked="0" layoutInCell="1" allowOverlap="1">
                <wp:simplePos x="0" y="0"/>
                <wp:positionH relativeFrom="column">
                  <wp:posOffset>480695</wp:posOffset>
                </wp:positionH>
                <wp:positionV relativeFrom="paragraph">
                  <wp:posOffset>32385</wp:posOffset>
                </wp:positionV>
                <wp:extent cx="4966335" cy="1529080"/>
                <wp:effectExtent l="19050" t="20955" r="34290" b="50165"/>
                <wp:wrapNone/>
                <wp:docPr id="6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6335" cy="1529080"/>
                          <a:chOff x="2458" y="5462"/>
                          <a:chExt cx="7821" cy="2408"/>
                        </a:xfrm>
                      </wpg:grpSpPr>
                      <wps:wsp>
                        <wps:cNvPr id="65" name="AutoShape 53"/>
                        <wps:cNvSpPr>
                          <a:spLocks noChangeArrowheads="1"/>
                        </wps:cNvSpPr>
                        <wps:spPr bwMode="auto">
                          <a:xfrm>
                            <a:off x="5189" y="5462"/>
                            <a:ext cx="2085" cy="1217"/>
                          </a:xfrm>
                          <a:prstGeom prst="flowChartConnector">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6E3DC5" w:rsidRPr="00DD04AE" w:rsidRDefault="006E3DC5" w:rsidP="00DD04AE">
                              <w:pPr>
                                <w:jc w:val="center"/>
                                <w:rPr>
                                  <w:color w:val="FFFFFF" w:themeColor="background1"/>
                                  <w:sz w:val="24"/>
                                  <w:szCs w:val="24"/>
                                  <w:lang w:val="uk-UA"/>
                                </w:rPr>
                              </w:pPr>
                              <w:r>
                                <w:rPr>
                                  <w:color w:val="FFFFFF" w:themeColor="background1"/>
                                  <w:sz w:val="24"/>
                                  <w:szCs w:val="24"/>
                                  <w:lang w:val="uk-UA"/>
                                </w:rPr>
                                <w:t>ФАКТОРИ ВПЛИВУ</w:t>
                              </w:r>
                            </w:p>
                          </w:txbxContent>
                        </wps:txbx>
                        <wps:bodyPr rot="0" vert="horz" wrap="square" lIns="91440" tIns="45720" rIns="91440" bIns="45720" anchor="t" anchorCtr="0" upright="1">
                          <a:noAutofit/>
                        </wps:bodyPr>
                      </wps:wsp>
                      <wps:wsp>
                        <wps:cNvPr id="66" name="Rectangle 56"/>
                        <wps:cNvSpPr>
                          <a:spLocks noChangeArrowheads="1"/>
                        </wps:cNvSpPr>
                        <wps:spPr bwMode="auto">
                          <a:xfrm>
                            <a:off x="2458" y="5612"/>
                            <a:ext cx="1738" cy="744"/>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6E3DC5" w:rsidRPr="00DF6C5E" w:rsidRDefault="006E3DC5" w:rsidP="00DF6C5E">
                              <w:pPr>
                                <w:jc w:val="center"/>
                                <w:rPr>
                                  <w:b/>
                                  <w:color w:val="FFFFFF" w:themeColor="background1"/>
                                  <w:sz w:val="24"/>
                                  <w:szCs w:val="24"/>
                                  <w:lang w:val="uk-UA"/>
                                </w:rPr>
                              </w:pPr>
                              <w:r w:rsidRPr="00DF6C5E">
                                <w:rPr>
                                  <w:b/>
                                  <w:color w:val="FFFFFF" w:themeColor="background1"/>
                                  <w:sz w:val="24"/>
                                  <w:szCs w:val="24"/>
                                  <w:lang w:val="uk-UA"/>
                                </w:rPr>
                                <w:t>Політичні фактори</w:t>
                              </w:r>
                            </w:p>
                          </w:txbxContent>
                        </wps:txbx>
                        <wps:bodyPr rot="0" vert="horz" wrap="square" lIns="91440" tIns="45720" rIns="91440" bIns="45720" anchor="t" anchorCtr="0" upright="1">
                          <a:noAutofit/>
                        </wps:bodyPr>
                      </wps:wsp>
                      <wps:wsp>
                        <wps:cNvPr id="67" name="Rectangle 58"/>
                        <wps:cNvSpPr>
                          <a:spLocks noChangeArrowheads="1"/>
                        </wps:cNvSpPr>
                        <wps:spPr bwMode="auto">
                          <a:xfrm>
                            <a:off x="2980" y="6679"/>
                            <a:ext cx="1862" cy="744"/>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6E3DC5" w:rsidRPr="00DF6C5E" w:rsidRDefault="006E3DC5" w:rsidP="00DF6C5E">
                              <w:pPr>
                                <w:jc w:val="center"/>
                                <w:rPr>
                                  <w:b/>
                                  <w:color w:val="FFFFFF" w:themeColor="background1"/>
                                  <w:sz w:val="24"/>
                                  <w:szCs w:val="24"/>
                                  <w:lang w:val="uk-UA"/>
                                </w:rPr>
                              </w:pPr>
                              <w:r w:rsidRPr="00DF6C5E">
                                <w:rPr>
                                  <w:b/>
                                  <w:color w:val="FFFFFF" w:themeColor="background1"/>
                                  <w:sz w:val="24"/>
                                  <w:szCs w:val="24"/>
                                  <w:lang w:val="uk-UA"/>
                                </w:rPr>
                                <w:t>Державні фактори</w:t>
                              </w:r>
                            </w:p>
                          </w:txbxContent>
                        </wps:txbx>
                        <wps:bodyPr rot="0" vert="horz" wrap="square" lIns="91440" tIns="45720" rIns="91440" bIns="45720" anchor="t" anchorCtr="0" upright="1">
                          <a:noAutofit/>
                        </wps:bodyPr>
                      </wps:wsp>
                      <wps:wsp>
                        <wps:cNvPr id="68" name="Rectangle 59"/>
                        <wps:cNvSpPr>
                          <a:spLocks noChangeArrowheads="1"/>
                        </wps:cNvSpPr>
                        <wps:spPr bwMode="auto">
                          <a:xfrm>
                            <a:off x="7598" y="6679"/>
                            <a:ext cx="1961" cy="744"/>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6E3DC5" w:rsidRPr="00DF6C5E" w:rsidRDefault="006E3DC5" w:rsidP="00DF6C5E">
                              <w:pPr>
                                <w:jc w:val="center"/>
                                <w:rPr>
                                  <w:b/>
                                  <w:color w:val="FFFFFF" w:themeColor="background1"/>
                                  <w:sz w:val="24"/>
                                  <w:szCs w:val="24"/>
                                  <w:lang w:val="uk-UA"/>
                                </w:rPr>
                              </w:pPr>
                              <w:r w:rsidRPr="00DF6C5E">
                                <w:rPr>
                                  <w:b/>
                                  <w:color w:val="FFFFFF" w:themeColor="background1"/>
                                  <w:sz w:val="24"/>
                                  <w:szCs w:val="24"/>
                                  <w:lang w:val="uk-UA"/>
                                </w:rPr>
                                <w:t>Фактори конкуренції</w:t>
                              </w:r>
                            </w:p>
                          </w:txbxContent>
                        </wps:txbx>
                        <wps:bodyPr rot="0" vert="horz" wrap="square" lIns="91440" tIns="45720" rIns="91440" bIns="45720" anchor="t" anchorCtr="0" upright="1">
                          <a:noAutofit/>
                        </wps:bodyPr>
                      </wps:wsp>
                      <wps:wsp>
                        <wps:cNvPr id="69" name="Rectangle 62"/>
                        <wps:cNvSpPr>
                          <a:spLocks noChangeArrowheads="1"/>
                        </wps:cNvSpPr>
                        <wps:spPr bwMode="auto">
                          <a:xfrm>
                            <a:off x="8342" y="5612"/>
                            <a:ext cx="1937" cy="744"/>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6E3DC5" w:rsidRPr="00DF6C5E" w:rsidRDefault="006E3DC5" w:rsidP="00DF6C5E">
                              <w:pPr>
                                <w:jc w:val="center"/>
                                <w:rPr>
                                  <w:b/>
                                  <w:color w:val="FFFFFF" w:themeColor="background1"/>
                                  <w:sz w:val="24"/>
                                  <w:szCs w:val="24"/>
                                  <w:lang w:val="uk-UA"/>
                                </w:rPr>
                              </w:pPr>
                              <w:r w:rsidRPr="00DF6C5E">
                                <w:rPr>
                                  <w:b/>
                                  <w:color w:val="FFFFFF" w:themeColor="background1"/>
                                  <w:sz w:val="24"/>
                                  <w:szCs w:val="24"/>
                                  <w:lang w:val="uk-UA"/>
                                </w:rPr>
                                <w:t>Соціальні фактори</w:t>
                              </w:r>
                            </w:p>
                          </w:txbxContent>
                        </wps:txbx>
                        <wps:bodyPr rot="0" vert="horz" wrap="square" lIns="91440" tIns="45720" rIns="91440" bIns="45720" anchor="t" anchorCtr="0" upright="1">
                          <a:noAutofit/>
                        </wps:bodyPr>
                      </wps:wsp>
                      <wps:wsp>
                        <wps:cNvPr id="70" name="Rectangle 63"/>
                        <wps:cNvSpPr>
                          <a:spLocks noChangeArrowheads="1"/>
                        </wps:cNvSpPr>
                        <wps:spPr bwMode="auto">
                          <a:xfrm>
                            <a:off x="5189" y="7126"/>
                            <a:ext cx="1961" cy="744"/>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6E3DC5" w:rsidRPr="00DF6C5E" w:rsidRDefault="006E3DC5" w:rsidP="00DF6C5E">
                              <w:pPr>
                                <w:jc w:val="center"/>
                                <w:rPr>
                                  <w:b/>
                                  <w:color w:val="FFFFFF" w:themeColor="background1"/>
                                  <w:sz w:val="24"/>
                                  <w:szCs w:val="24"/>
                                  <w:lang w:val="uk-UA"/>
                                </w:rPr>
                              </w:pPr>
                              <w:r w:rsidRPr="00DF6C5E">
                                <w:rPr>
                                  <w:b/>
                                  <w:color w:val="FFFFFF" w:themeColor="background1"/>
                                  <w:sz w:val="24"/>
                                  <w:szCs w:val="24"/>
                                  <w:lang w:val="uk-UA"/>
                                </w:rPr>
                                <w:t>Ринкові фактори</w:t>
                              </w:r>
                            </w:p>
                          </w:txbxContent>
                        </wps:txbx>
                        <wps:bodyPr rot="0" vert="horz" wrap="square" lIns="91440" tIns="45720" rIns="91440" bIns="45720" anchor="t" anchorCtr="0" upright="1">
                          <a:noAutofit/>
                        </wps:bodyPr>
                      </wps:wsp>
                      <wps:wsp>
                        <wps:cNvPr id="71" name="AutoShape 64"/>
                        <wps:cNvCnPr>
                          <a:cxnSpLocks noChangeShapeType="1"/>
                        </wps:cNvCnPr>
                        <wps:spPr bwMode="auto">
                          <a:xfrm>
                            <a:off x="6207" y="6679"/>
                            <a:ext cx="0" cy="4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65"/>
                        <wps:cNvCnPr>
                          <a:cxnSpLocks noChangeShapeType="1"/>
                        </wps:cNvCnPr>
                        <wps:spPr bwMode="auto">
                          <a:xfrm>
                            <a:off x="7274" y="5934"/>
                            <a:ext cx="106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67"/>
                        <wps:cNvCnPr>
                          <a:cxnSpLocks noChangeShapeType="1"/>
                        </wps:cNvCnPr>
                        <wps:spPr bwMode="auto">
                          <a:xfrm flipH="1">
                            <a:off x="4196" y="5934"/>
                            <a:ext cx="99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68"/>
                        <wps:cNvCnPr>
                          <a:cxnSpLocks noChangeShapeType="1"/>
                        </wps:cNvCnPr>
                        <wps:spPr bwMode="auto">
                          <a:xfrm flipH="1">
                            <a:off x="4842" y="6356"/>
                            <a:ext cx="471" cy="3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69"/>
                        <wps:cNvCnPr>
                          <a:cxnSpLocks noChangeShapeType="1"/>
                        </wps:cNvCnPr>
                        <wps:spPr bwMode="auto">
                          <a:xfrm>
                            <a:off x="7150" y="6356"/>
                            <a:ext cx="448" cy="3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0" o:spid="_x0000_s1031" style="position:absolute;left:0;text-align:left;margin-left:37.85pt;margin-top:2.55pt;width:391.05pt;height:120.4pt;z-index:251650560" coordorigin="2458,5462" coordsize="7821,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3" o:spid="_x0000_s1032" type="#_x0000_t120" style="position:absolute;left:5189;top:5462;width:2085;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" fillcolor="#4f81bd [3204]" strokecolor="#f2f2f2 [3041]" strokeweight="3pt">
                  <v:shadow on="t" color="#243f60 [1604]" opacity=".5" offset="1pt"/>
                  <v:textbox>
                    <w:txbxContent>
                      <w:p w:rsidR="006E3DC5" w:rsidRPr="00DD04AE" w:rsidRDefault="006E3DC5" w:rsidP="00DD04AE">
                        <w:pPr>
                          <w:jc w:val="center"/>
                          <w:rPr>
                            <w:color w:val="FFFFFF" w:themeColor="background1"/>
                            <w:sz w:val="24"/>
                            <w:szCs w:val="24"/>
                            <w:lang w:val="uk-UA"/>
                          </w:rPr>
                        </w:pPr>
                        <w:r>
                          <w:rPr>
                            <w:color w:val="FFFFFF" w:themeColor="background1"/>
                            <w:sz w:val="24"/>
                            <w:szCs w:val="24"/>
                            <w:lang w:val="uk-UA"/>
                          </w:rPr>
                          <w:t>ФАКТОРИ ВПЛИВУ</w:t>
                        </w:r>
                      </w:p>
                    </w:txbxContent>
                  </v:textbox>
                </v:shape>
                <v:rect id="Rectangle 56" o:spid="_x0000_s1033" style="position:absolute;left:2458;top:5612;width:1738;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" fillcolor="#4f81bd [3204]" strokecolor="#f2f2f2 [3041]" strokeweight="3pt">
                  <v:shadow on="t" color="#243f60 [1604]" opacity=".5" offset="1pt"/>
                  <v:textbox>
                    <w:txbxContent>
                      <w:p w:rsidR="006E3DC5" w:rsidRPr="00DF6C5E" w:rsidRDefault="006E3DC5" w:rsidP="00DF6C5E">
                        <w:pPr>
                          <w:jc w:val="center"/>
                          <w:rPr>
                            <w:b/>
                            <w:color w:val="FFFFFF" w:themeColor="background1"/>
                            <w:sz w:val="24"/>
                            <w:szCs w:val="24"/>
                            <w:lang w:val="uk-UA"/>
                          </w:rPr>
                        </w:pPr>
                        <w:r w:rsidRPr="00DF6C5E">
                          <w:rPr>
                            <w:b/>
                            <w:color w:val="FFFFFF" w:themeColor="background1"/>
                            <w:sz w:val="24"/>
                            <w:szCs w:val="24"/>
                            <w:lang w:val="uk-UA"/>
                          </w:rPr>
                          <w:t>Політичні фактори</w:t>
                        </w:r>
                      </w:p>
                    </w:txbxContent>
                  </v:textbox>
                </v:rect>
                <v:rect id="Rectangle 58" o:spid="_x0000_s1034" style="position:absolute;left:2980;top:6679;width:1862;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" fillcolor="#4f81bd [3204]" strokecolor="#f2f2f2 [3041]" strokeweight="3pt">
                  <v:shadow on="t" color="#243f60 [1604]" opacity=".5" offset="1pt"/>
                  <v:textbox>
                    <w:txbxContent>
                      <w:p w:rsidR="006E3DC5" w:rsidRPr="00DF6C5E" w:rsidRDefault="006E3DC5" w:rsidP="00DF6C5E">
                        <w:pPr>
                          <w:jc w:val="center"/>
                          <w:rPr>
                            <w:b/>
                            <w:color w:val="FFFFFF" w:themeColor="background1"/>
                            <w:sz w:val="24"/>
                            <w:szCs w:val="24"/>
                            <w:lang w:val="uk-UA"/>
                          </w:rPr>
                        </w:pPr>
                        <w:r w:rsidRPr="00DF6C5E">
                          <w:rPr>
                            <w:b/>
                            <w:color w:val="FFFFFF" w:themeColor="background1"/>
                            <w:sz w:val="24"/>
                            <w:szCs w:val="24"/>
                            <w:lang w:val="uk-UA"/>
                          </w:rPr>
                          <w:t>Державні фактори</w:t>
                        </w:r>
                      </w:p>
                    </w:txbxContent>
                  </v:textbox>
                </v:rect>
                <v:rect id="Rectangle 59" o:spid="_x0000_s1035" style="position:absolute;left:7598;top:6679;width:1961;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" fillcolor="#4f81bd [3204]" strokecolor="#f2f2f2 [3041]" strokeweight="3pt">
                  <v:shadow on="t" color="#243f60 [1604]" opacity=".5" offset="1pt"/>
                  <v:textbox>
                    <w:txbxContent>
                      <w:p w:rsidR="006E3DC5" w:rsidRPr="00DF6C5E" w:rsidRDefault="006E3DC5" w:rsidP="00DF6C5E">
                        <w:pPr>
                          <w:jc w:val="center"/>
                          <w:rPr>
                            <w:b/>
                            <w:color w:val="FFFFFF" w:themeColor="background1"/>
                            <w:sz w:val="24"/>
                            <w:szCs w:val="24"/>
                            <w:lang w:val="uk-UA"/>
                          </w:rPr>
                        </w:pPr>
                        <w:r w:rsidRPr="00DF6C5E">
                          <w:rPr>
                            <w:b/>
                            <w:color w:val="FFFFFF" w:themeColor="background1"/>
                            <w:sz w:val="24"/>
                            <w:szCs w:val="24"/>
                            <w:lang w:val="uk-UA"/>
                          </w:rPr>
                          <w:t>Фактори конкуренції</w:t>
                        </w:r>
                      </w:p>
                    </w:txbxContent>
                  </v:textbox>
                </v:rect>
                <v:rect id="Rectangle 62" o:spid="_x0000_s1036" style="position:absolute;left:8342;top:5612;width:1937;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" fillcolor="#4f81bd [3204]" strokecolor="#f2f2f2 [3041]" strokeweight="3pt">
                  <v:shadow on="t" color="#243f60 [1604]" opacity=".5" offset="1pt"/>
                  <v:textbox>
                    <w:txbxContent>
                      <w:p w:rsidR="006E3DC5" w:rsidRPr="00DF6C5E" w:rsidRDefault="006E3DC5" w:rsidP="00DF6C5E">
                        <w:pPr>
                          <w:jc w:val="center"/>
                          <w:rPr>
                            <w:b/>
                            <w:color w:val="FFFFFF" w:themeColor="background1"/>
                            <w:sz w:val="24"/>
                            <w:szCs w:val="24"/>
                            <w:lang w:val="uk-UA"/>
                          </w:rPr>
                        </w:pPr>
                        <w:r w:rsidRPr="00DF6C5E">
                          <w:rPr>
                            <w:b/>
                            <w:color w:val="FFFFFF" w:themeColor="background1"/>
                            <w:sz w:val="24"/>
                            <w:szCs w:val="24"/>
                            <w:lang w:val="uk-UA"/>
                          </w:rPr>
                          <w:t>Соціальні фактори</w:t>
                        </w:r>
                      </w:p>
                    </w:txbxContent>
                  </v:textbox>
                </v:rect>
                <v:rect id="Rectangle 63" o:spid="_x0000_s1037" style="position:absolute;left:5189;top:7126;width:1961;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" fillcolor="#4f81bd [3204]" strokecolor="#f2f2f2 [3041]" strokeweight="3pt">
                  <v:shadow on="t" color="#243f60 [1604]" opacity=".5" offset="1pt"/>
                  <v:textbox>
                    <w:txbxContent>
                      <w:p w:rsidR="006E3DC5" w:rsidRPr="00DF6C5E" w:rsidRDefault="006E3DC5" w:rsidP="00DF6C5E">
                        <w:pPr>
                          <w:jc w:val="center"/>
                          <w:rPr>
                            <w:b/>
                            <w:color w:val="FFFFFF" w:themeColor="background1"/>
                            <w:sz w:val="24"/>
                            <w:szCs w:val="24"/>
                            <w:lang w:val="uk-UA"/>
                          </w:rPr>
                        </w:pPr>
                        <w:r w:rsidRPr="00DF6C5E">
                          <w:rPr>
                            <w:b/>
                            <w:color w:val="FFFFFF" w:themeColor="background1"/>
                            <w:sz w:val="24"/>
                            <w:szCs w:val="24"/>
                            <w:lang w:val="uk-UA"/>
                          </w:rPr>
                          <w:t>Ринкові фактори</w:t>
                        </w:r>
                      </w:p>
                    </w:txbxContent>
                  </v:textbox>
                </v:rect>
                <v:shape id="AutoShape 64" o:spid="_x0000_s1038" type="#_x0000_t32" style="position:absolute;left:6207;top:6679;width:0;height:4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">
                  <v:stroke endarrow="block"/>
                </v:shape>
                <v:shape id="AutoShape 65" o:spid="_x0000_s1039" type="#_x0000_t32" style="position:absolute;left:7274;top:5934;width:10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Y1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">
                  <v:stroke endarrow="block"/>
                </v:shape>
                <v:shape id="AutoShape 67" o:spid="_x0000_s1040" type="#_x0000_t32" style="position:absolute;left:4196;top:5934;width:99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">
                  <v:stroke endarrow="block"/>
                </v:shape>
                <v:shape id="AutoShape 68" o:spid="_x0000_s1041" type="#_x0000_t32" style="position:absolute;left:4842;top:6356;width:471;height:3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">
                  <v:stroke endarrow="block"/>
                </v:shape>
                <v:shape id="AutoShape 69" o:spid="_x0000_s1042" type="#_x0000_t32" style="position:absolute;left:7150;top:6356;width:448;height: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5BxgAAANsAAAAPAAAAZHJzL2Rvd25yZXYueG1sRI9Pa8JA&#10;FMTvBb/D8oTe6sZCW4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EqmuQcYAAADbAAAA&#10;DwAAAAAAAAAAAAAAAAAHAgAAZHJzL2Rvd25yZXYueG1sUEsFBgAAAAADAAMAtwAAAPoCAAAAAA==&#10;">
                  <v:stroke endarrow="block"/>
                </v:shape>
              </v:group>
            </w:pict>
          </mc:Fallback>
        </mc:AlternateContent>
      </w:r>
    </w:p>
    <w:p w:rsidR="00097737" w:rsidRPr="00274611" w:rsidRDefault="00097737" w:rsidP="00A71DEF">
      <w:pPr>
        <w:widowControl w:val="0"/>
        <w:spacing w:after="0" w:line="360" w:lineRule="auto"/>
        <w:jc w:val="both"/>
        <w:rPr>
          <w:rFonts w:ascii="Times New Roman" w:eastAsia="Times New Roman" w:hAnsi="Times New Roman"/>
          <w:color w:val="000000"/>
          <w:sz w:val="28"/>
          <w:szCs w:val="28"/>
          <w:lang w:val="uk-UA"/>
        </w:rPr>
      </w:pPr>
    </w:p>
    <w:p w:rsidR="00097737" w:rsidRPr="00274611" w:rsidRDefault="00097737" w:rsidP="00A71DEF">
      <w:pPr>
        <w:widowControl w:val="0"/>
        <w:spacing w:after="0" w:line="360" w:lineRule="auto"/>
        <w:jc w:val="both"/>
        <w:rPr>
          <w:rFonts w:ascii="Times New Roman" w:eastAsia="Times New Roman" w:hAnsi="Times New Roman"/>
          <w:color w:val="000000"/>
          <w:sz w:val="28"/>
          <w:szCs w:val="28"/>
          <w:lang w:val="uk-UA"/>
        </w:rPr>
      </w:pPr>
    </w:p>
    <w:p w:rsidR="00DD04AE" w:rsidRPr="00274611" w:rsidRDefault="00DD04AE" w:rsidP="00A71DEF">
      <w:pPr>
        <w:widowControl w:val="0"/>
        <w:shd w:val="clear" w:color="auto" w:fill="FFFFFF"/>
        <w:spacing w:after="0" w:line="360" w:lineRule="auto"/>
        <w:jc w:val="center"/>
        <w:rPr>
          <w:rFonts w:ascii="Times New Roman" w:eastAsia="Times New Roman" w:hAnsi="Times New Roman"/>
          <w:color w:val="000000"/>
          <w:sz w:val="28"/>
          <w:szCs w:val="28"/>
          <w:lang w:val="uk-UA"/>
        </w:rPr>
      </w:pPr>
    </w:p>
    <w:p w:rsidR="00DD04AE" w:rsidRPr="00274611" w:rsidRDefault="00DD04AE" w:rsidP="00A71DEF">
      <w:pPr>
        <w:widowControl w:val="0"/>
        <w:shd w:val="clear" w:color="auto" w:fill="FFFFFF"/>
        <w:spacing w:after="0" w:line="360" w:lineRule="auto"/>
        <w:jc w:val="center"/>
        <w:rPr>
          <w:rFonts w:ascii="Times New Roman" w:eastAsia="Times New Roman" w:hAnsi="Times New Roman"/>
          <w:color w:val="000000"/>
          <w:sz w:val="28"/>
          <w:szCs w:val="28"/>
          <w:lang w:val="uk-UA"/>
        </w:rPr>
      </w:pPr>
    </w:p>
    <w:p w:rsidR="00DD04AE" w:rsidRPr="00274611" w:rsidRDefault="00DD04AE" w:rsidP="00A71DEF">
      <w:pPr>
        <w:widowControl w:val="0"/>
        <w:shd w:val="clear" w:color="auto" w:fill="FFFFFF"/>
        <w:spacing w:after="0" w:line="360" w:lineRule="auto"/>
        <w:jc w:val="center"/>
        <w:rPr>
          <w:rFonts w:ascii="Times New Roman" w:eastAsia="Times New Roman" w:hAnsi="Times New Roman"/>
          <w:color w:val="000000"/>
          <w:sz w:val="28"/>
          <w:szCs w:val="28"/>
          <w:lang w:val="uk-UA"/>
        </w:rPr>
      </w:pPr>
    </w:p>
    <w:p w:rsidR="00097737" w:rsidRPr="00274611" w:rsidRDefault="00097737" w:rsidP="00A71DEF">
      <w:pPr>
        <w:widowControl w:val="0"/>
        <w:shd w:val="clear" w:color="auto" w:fill="FFFFFF"/>
        <w:spacing w:after="0" w:line="360" w:lineRule="auto"/>
        <w:ind w:firstLine="567"/>
        <w:jc w:val="both"/>
        <w:rPr>
          <w:rFonts w:ascii="Times New Roman" w:eastAsia="Times New Roman" w:hAnsi="Times New Roman"/>
          <w:color w:val="000000"/>
          <w:sz w:val="28"/>
          <w:szCs w:val="28"/>
          <w:lang w:val="uk-UA"/>
        </w:rPr>
      </w:pPr>
      <w:r w:rsidRPr="00274611">
        <w:rPr>
          <w:rFonts w:ascii="Times New Roman" w:eastAsia="Times New Roman" w:hAnsi="Times New Roman"/>
          <w:color w:val="000000"/>
          <w:sz w:val="28"/>
          <w:szCs w:val="28"/>
          <w:lang w:val="uk-UA"/>
        </w:rPr>
        <w:t>Рис.1.</w:t>
      </w:r>
      <w:r w:rsidR="007F3470" w:rsidRPr="00274611">
        <w:rPr>
          <w:rFonts w:ascii="Times New Roman" w:eastAsia="Times New Roman" w:hAnsi="Times New Roman"/>
          <w:color w:val="000000"/>
          <w:sz w:val="28"/>
          <w:szCs w:val="28"/>
          <w:lang w:val="uk-UA"/>
        </w:rPr>
        <w:t>2</w:t>
      </w:r>
      <w:r w:rsidRPr="00274611">
        <w:rPr>
          <w:rFonts w:ascii="Times New Roman" w:eastAsia="Times New Roman" w:hAnsi="Times New Roman"/>
          <w:color w:val="000000"/>
          <w:sz w:val="28"/>
          <w:szCs w:val="28"/>
          <w:lang w:val="uk-UA"/>
        </w:rPr>
        <w:t>. Фактори впливу на формування стратегічного потенціалу підприємства</w:t>
      </w:r>
    </w:p>
    <w:p w:rsidR="00FA0436" w:rsidRPr="00274611" w:rsidRDefault="00FA0436" w:rsidP="00A71DEF">
      <w:pPr>
        <w:widowControl w:val="0"/>
        <w:shd w:val="clear" w:color="auto" w:fill="FFFFFF"/>
        <w:spacing w:after="0" w:line="360" w:lineRule="auto"/>
        <w:ind w:firstLine="567"/>
        <w:jc w:val="both"/>
        <w:rPr>
          <w:rFonts w:ascii="Times New Roman" w:hAnsi="Times New Roman"/>
          <w:color w:val="000000"/>
          <w:spacing w:val="-3"/>
          <w:sz w:val="28"/>
          <w:szCs w:val="28"/>
          <w:lang w:val="uk-UA"/>
        </w:rPr>
      </w:pPr>
    </w:p>
    <w:p w:rsidR="00097737" w:rsidRPr="00274611" w:rsidRDefault="004D63D0" w:rsidP="00A71DEF">
      <w:pPr>
        <w:widowControl w:val="0"/>
        <w:shd w:val="clear" w:color="auto" w:fill="FFFFFF"/>
        <w:spacing w:after="0" w:line="348" w:lineRule="auto"/>
        <w:ind w:firstLine="567"/>
        <w:jc w:val="both"/>
        <w:rPr>
          <w:rFonts w:ascii="Times New Roman" w:hAnsi="Times New Roman" w:cs="Times New Roman"/>
          <w:color w:val="000000"/>
          <w:spacing w:val="-3"/>
          <w:sz w:val="28"/>
          <w:szCs w:val="28"/>
          <w:lang w:val="uk-UA"/>
        </w:rPr>
      </w:pPr>
      <w:r w:rsidRPr="00274611">
        <w:rPr>
          <w:rFonts w:ascii="Times New Roman" w:hAnsi="Times New Roman" w:cs="Times New Roman"/>
          <w:color w:val="000000"/>
          <w:spacing w:val="-3"/>
          <w:sz w:val="28"/>
          <w:szCs w:val="28"/>
          <w:lang w:val="uk-UA"/>
        </w:rPr>
        <w:t>Зазначимо, що ф</w:t>
      </w:r>
      <w:r w:rsidR="00097737" w:rsidRPr="00274611">
        <w:rPr>
          <w:rFonts w:ascii="Times New Roman" w:hAnsi="Times New Roman" w:cs="Times New Roman"/>
          <w:color w:val="000000"/>
          <w:spacing w:val="-3"/>
          <w:sz w:val="28"/>
          <w:szCs w:val="28"/>
          <w:lang w:val="uk-UA"/>
        </w:rPr>
        <w:t xml:space="preserve">ормування потенціалу підприємства </w:t>
      </w:r>
      <w:r w:rsidR="00097737" w:rsidRPr="00274611">
        <w:rPr>
          <w:rFonts w:ascii="Times New Roman" w:hAnsi="Times New Roman" w:cs="Times New Roman"/>
          <w:color w:val="000000"/>
          <w:sz w:val="28"/>
          <w:szCs w:val="28"/>
          <w:lang w:val="uk-UA"/>
        </w:rPr>
        <w:t xml:space="preserve">завжди було </w:t>
      </w:r>
      <w:r w:rsidR="00F62B13" w:rsidRPr="00274611">
        <w:rPr>
          <w:rFonts w:ascii="Times New Roman" w:hAnsi="Times New Roman" w:cs="Times New Roman"/>
          <w:color w:val="000000"/>
          <w:sz w:val="28"/>
          <w:szCs w:val="28"/>
          <w:lang w:val="uk-UA"/>
        </w:rPr>
        <w:t>складним</w:t>
      </w:r>
      <w:r w:rsidR="00097737" w:rsidRPr="00274611">
        <w:rPr>
          <w:rFonts w:ascii="Times New Roman" w:hAnsi="Times New Roman" w:cs="Times New Roman"/>
          <w:color w:val="000000"/>
          <w:sz w:val="28"/>
          <w:szCs w:val="28"/>
          <w:lang w:val="uk-UA"/>
        </w:rPr>
        <w:t xml:space="preserve"> динамічним процесом, спрямованим на </w:t>
      </w:r>
      <w:r w:rsidR="00097737" w:rsidRPr="00274611">
        <w:rPr>
          <w:rFonts w:ascii="Times New Roman" w:hAnsi="Times New Roman" w:cs="Times New Roman"/>
          <w:color w:val="000000"/>
          <w:spacing w:val="-1"/>
          <w:sz w:val="28"/>
          <w:szCs w:val="28"/>
          <w:lang w:val="uk-UA"/>
        </w:rPr>
        <w:t xml:space="preserve">взаємодію </w:t>
      </w:r>
      <w:r w:rsidRPr="00274611">
        <w:rPr>
          <w:rFonts w:ascii="Times New Roman" w:hAnsi="Times New Roman" w:cs="Times New Roman"/>
          <w:color w:val="000000"/>
          <w:spacing w:val="-1"/>
          <w:sz w:val="28"/>
          <w:szCs w:val="28"/>
          <w:lang w:val="uk-UA"/>
        </w:rPr>
        <w:t>і</w:t>
      </w:r>
      <w:r w:rsidR="00097737" w:rsidRPr="00274611">
        <w:rPr>
          <w:rFonts w:ascii="Times New Roman" w:hAnsi="Times New Roman" w:cs="Times New Roman"/>
          <w:color w:val="000000"/>
          <w:spacing w:val="-1"/>
          <w:sz w:val="28"/>
          <w:szCs w:val="28"/>
          <w:lang w:val="uk-UA"/>
        </w:rPr>
        <w:t xml:space="preserve">з зовнішнім середовищем, тому </w:t>
      </w:r>
      <w:r w:rsidR="00F62B13" w:rsidRPr="00274611">
        <w:rPr>
          <w:rFonts w:ascii="Times New Roman" w:hAnsi="Times New Roman" w:cs="Times New Roman"/>
          <w:color w:val="000000"/>
          <w:spacing w:val="-5"/>
          <w:sz w:val="28"/>
          <w:szCs w:val="28"/>
          <w:lang w:val="uk-UA"/>
        </w:rPr>
        <w:t>важливо визначити фактори,</w:t>
      </w:r>
      <w:r w:rsidR="00097737" w:rsidRPr="00274611">
        <w:rPr>
          <w:rFonts w:ascii="Times New Roman" w:hAnsi="Times New Roman" w:cs="Times New Roman"/>
          <w:color w:val="000000"/>
          <w:spacing w:val="-5"/>
          <w:sz w:val="28"/>
          <w:szCs w:val="28"/>
          <w:lang w:val="uk-UA"/>
        </w:rPr>
        <w:t xml:space="preserve"> які </w:t>
      </w:r>
      <w:r w:rsidR="00097737" w:rsidRPr="00274611">
        <w:rPr>
          <w:rFonts w:ascii="Times New Roman" w:hAnsi="Times New Roman" w:cs="Times New Roman"/>
          <w:color w:val="000000"/>
          <w:spacing w:val="-2"/>
          <w:sz w:val="28"/>
          <w:szCs w:val="28"/>
          <w:lang w:val="uk-UA"/>
        </w:rPr>
        <w:t xml:space="preserve">зумовлюють розвиток його елементів і прямо діють на їх </w:t>
      </w:r>
      <w:r w:rsidR="00097737" w:rsidRPr="00274611">
        <w:rPr>
          <w:rFonts w:ascii="Times New Roman" w:hAnsi="Times New Roman" w:cs="Times New Roman"/>
          <w:color w:val="000000"/>
          <w:spacing w:val="-3"/>
          <w:sz w:val="28"/>
          <w:szCs w:val="28"/>
          <w:lang w:val="uk-UA"/>
        </w:rPr>
        <w:t>ефективне використання.</w:t>
      </w:r>
    </w:p>
    <w:p w:rsidR="00097737" w:rsidRPr="00274611" w:rsidRDefault="00097737" w:rsidP="00A71DEF">
      <w:pPr>
        <w:widowControl w:val="0"/>
        <w:shd w:val="clear" w:color="auto" w:fill="FFFFFF"/>
        <w:spacing w:after="0" w:line="348" w:lineRule="auto"/>
        <w:ind w:firstLine="567"/>
        <w:jc w:val="both"/>
        <w:rPr>
          <w:rFonts w:ascii="Times New Roman" w:hAnsi="Times New Roman" w:cs="Times New Roman"/>
          <w:color w:val="000000"/>
          <w:spacing w:val="1"/>
          <w:sz w:val="28"/>
          <w:szCs w:val="28"/>
          <w:lang w:val="uk-UA"/>
        </w:rPr>
      </w:pPr>
      <w:r w:rsidRPr="00274611">
        <w:rPr>
          <w:rFonts w:ascii="Times New Roman" w:hAnsi="Times New Roman" w:cs="Times New Roman"/>
          <w:color w:val="000000"/>
          <w:spacing w:val="-2"/>
          <w:sz w:val="28"/>
          <w:szCs w:val="28"/>
          <w:lang w:val="uk-UA"/>
        </w:rPr>
        <w:t xml:space="preserve">Відповідно до принципу </w:t>
      </w:r>
      <w:r w:rsidRPr="00274611">
        <w:rPr>
          <w:rFonts w:ascii="Times New Roman" w:hAnsi="Times New Roman" w:cs="Times New Roman"/>
          <w:color w:val="000000"/>
          <w:spacing w:val="-1"/>
          <w:sz w:val="28"/>
          <w:szCs w:val="28"/>
          <w:lang w:val="uk-UA"/>
        </w:rPr>
        <w:t>сфери впливу на елементи потен</w:t>
      </w:r>
      <w:r w:rsidRPr="00274611">
        <w:rPr>
          <w:rFonts w:ascii="Times New Roman" w:hAnsi="Times New Roman" w:cs="Times New Roman"/>
          <w:color w:val="000000"/>
          <w:spacing w:val="-2"/>
          <w:sz w:val="28"/>
          <w:szCs w:val="28"/>
          <w:lang w:val="uk-UA"/>
        </w:rPr>
        <w:t xml:space="preserve">ціалу, </w:t>
      </w:r>
      <w:r w:rsidRPr="00274611">
        <w:rPr>
          <w:rFonts w:ascii="Times New Roman" w:hAnsi="Times New Roman" w:cs="Times New Roman"/>
          <w:color w:val="000000"/>
          <w:spacing w:val="-1"/>
          <w:sz w:val="28"/>
          <w:szCs w:val="28"/>
          <w:lang w:val="uk-UA"/>
        </w:rPr>
        <w:t>що лежать в основі побудови системи ряду факторів</w:t>
      </w:r>
      <w:r w:rsidRPr="00274611">
        <w:rPr>
          <w:rFonts w:ascii="Times New Roman" w:hAnsi="Times New Roman" w:cs="Times New Roman"/>
          <w:color w:val="000000"/>
          <w:spacing w:val="-2"/>
          <w:sz w:val="28"/>
          <w:szCs w:val="28"/>
          <w:lang w:val="uk-UA"/>
        </w:rPr>
        <w:t xml:space="preserve">, їх класифікують </w:t>
      </w:r>
      <w:r w:rsidRPr="00274611">
        <w:rPr>
          <w:rFonts w:ascii="Times New Roman" w:hAnsi="Times New Roman" w:cs="Times New Roman"/>
          <w:color w:val="000000"/>
          <w:spacing w:val="1"/>
          <w:sz w:val="28"/>
          <w:szCs w:val="28"/>
          <w:lang w:val="uk-UA"/>
        </w:rPr>
        <w:t xml:space="preserve">на два види: зовнішні </w:t>
      </w:r>
      <w:r w:rsidR="004D63D0" w:rsidRPr="00274611">
        <w:rPr>
          <w:rFonts w:ascii="Times New Roman" w:hAnsi="Times New Roman" w:cs="Times New Roman"/>
          <w:color w:val="000000"/>
          <w:spacing w:val="1"/>
          <w:sz w:val="28"/>
          <w:szCs w:val="28"/>
          <w:lang w:val="uk-UA"/>
        </w:rPr>
        <w:t>та</w:t>
      </w:r>
      <w:r w:rsidRPr="00274611">
        <w:rPr>
          <w:rFonts w:ascii="Times New Roman" w:hAnsi="Times New Roman" w:cs="Times New Roman"/>
          <w:color w:val="000000"/>
          <w:spacing w:val="1"/>
          <w:sz w:val="28"/>
          <w:szCs w:val="28"/>
          <w:lang w:val="uk-UA"/>
        </w:rPr>
        <w:t xml:space="preserve"> внутрішні.</w:t>
      </w:r>
    </w:p>
    <w:p w:rsidR="00097737" w:rsidRPr="00274611" w:rsidRDefault="00097737" w:rsidP="00A71DEF">
      <w:pPr>
        <w:widowControl w:val="0"/>
        <w:shd w:val="clear" w:color="auto" w:fill="FFFFFF"/>
        <w:spacing w:after="0" w:line="348" w:lineRule="auto"/>
        <w:ind w:firstLine="567"/>
        <w:jc w:val="both"/>
        <w:rPr>
          <w:rFonts w:ascii="Times New Roman" w:hAnsi="Times New Roman" w:cs="Times New Roman"/>
          <w:color w:val="000000"/>
          <w:spacing w:val="-8"/>
          <w:sz w:val="28"/>
          <w:szCs w:val="28"/>
          <w:lang w:val="uk-UA"/>
        </w:rPr>
      </w:pPr>
      <w:r w:rsidRPr="00274611">
        <w:rPr>
          <w:rFonts w:ascii="Times New Roman" w:hAnsi="Times New Roman" w:cs="Times New Roman"/>
          <w:color w:val="000000"/>
          <w:spacing w:val="-4"/>
          <w:sz w:val="28"/>
          <w:szCs w:val="28"/>
          <w:lang w:val="uk-UA"/>
        </w:rPr>
        <w:t xml:space="preserve">Зовнішні фактори включають </w:t>
      </w:r>
      <w:r w:rsidR="00F62B13" w:rsidRPr="00274611">
        <w:rPr>
          <w:rFonts w:ascii="Times New Roman" w:hAnsi="Times New Roman" w:cs="Times New Roman"/>
          <w:color w:val="000000"/>
          <w:spacing w:val="-4"/>
          <w:sz w:val="28"/>
          <w:szCs w:val="28"/>
          <w:lang w:val="uk-UA"/>
        </w:rPr>
        <w:t>у</w:t>
      </w:r>
      <w:r w:rsidRPr="00274611">
        <w:rPr>
          <w:rFonts w:ascii="Times New Roman" w:hAnsi="Times New Roman" w:cs="Times New Roman"/>
          <w:color w:val="000000"/>
          <w:spacing w:val="-4"/>
          <w:sz w:val="28"/>
          <w:szCs w:val="28"/>
          <w:lang w:val="uk-UA"/>
        </w:rPr>
        <w:t xml:space="preserve"> себе: соціальні, економічні, юридичні, політичні умови, вплив яких визначається та контролюється</w:t>
      </w:r>
      <w:r w:rsidRPr="00274611">
        <w:rPr>
          <w:rFonts w:ascii="Times New Roman" w:hAnsi="Times New Roman" w:cs="Times New Roman"/>
          <w:color w:val="000000"/>
          <w:spacing w:val="-9"/>
          <w:sz w:val="28"/>
          <w:szCs w:val="28"/>
          <w:lang w:val="uk-UA"/>
        </w:rPr>
        <w:t xml:space="preserve"> рядом заходів з боку відповідних державних </w:t>
      </w:r>
      <w:r w:rsidRPr="00274611">
        <w:rPr>
          <w:rFonts w:ascii="Times New Roman" w:hAnsi="Times New Roman" w:cs="Times New Roman"/>
          <w:color w:val="000000"/>
          <w:spacing w:val="2"/>
          <w:sz w:val="28"/>
          <w:szCs w:val="28"/>
          <w:lang w:val="uk-UA"/>
        </w:rPr>
        <w:t>органів, банків,</w:t>
      </w:r>
      <w:r w:rsidRPr="00274611">
        <w:rPr>
          <w:rFonts w:ascii="Times New Roman" w:hAnsi="Times New Roman" w:cs="Times New Roman"/>
          <w:color w:val="000000"/>
          <w:spacing w:val="-8"/>
          <w:sz w:val="28"/>
          <w:szCs w:val="28"/>
          <w:lang w:val="uk-UA"/>
        </w:rPr>
        <w:t xml:space="preserve"> політичних сил,</w:t>
      </w:r>
      <w:r w:rsidRPr="00274611">
        <w:rPr>
          <w:rFonts w:ascii="Times New Roman" w:hAnsi="Times New Roman" w:cs="Times New Roman"/>
          <w:color w:val="000000"/>
          <w:spacing w:val="2"/>
          <w:sz w:val="28"/>
          <w:szCs w:val="28"/>
          <w:lang w:val="uk-UA"/>
        </w:rPr>
        <w:t xml:space="preserve"> суспільних груп </w:t>
      </w:r>
      <w:r w:rsidRPr="00274611">
        <w:rPr>
          <w:rFonts w:ascii="Times New Roman" w:hAnsi="Times New Roman" w:cs="Times New Roman"/>
          <w:color w:val="000000"/>
          <w:spacing w:val="-8"/>
          <w:sz w:val="28"/>
          <w:szCs w:val="28"/>
          <w:lang w:val="uk-UA"/>
        </w:rPr>
        <w:t xml:space="preserve">тощо. </w:t>
      </w:r>
    </w:p>
    <w:p w:rsidR="00097737" w:rsidRPr="00274611" w:rsidRDefault="00097737" w:rsidP="00A71DEF">
      <w:pPr>
        <w:widowControl w:val="0"/>
        <w:shd w:val="clear" w:color="auto" w:fill="FFFFFF"/>
        <w:tabs>
          <w:tab w:val="left" w:pos="706"/>
        </w:tabs>
        <w:spacing w:after="0" w:line="348" w:lineRule="auto"/>
        <w:ind w:firstLine="567"/>
        <w:jc w:val="both"/>
        <w:rPr>
          <w:rFonts w:ascii="Times New Roman" w:hAnsi="Times New Roman" w:cs="Times New Roman"/>
          <w:color w:val="000000"/>
          <w:spacing w:val="-6"/>
          <w:sz w:val="28"/>
          <w:szCs w:val="28"/>
          <w:lang w:val="uk-UA"/>
        </w:rPr>
      </w:pPr>
      <w:r w:rsidRPr="00274611">
        <w:rPr>
          <w:rFonts w:ascii="Times New Roman" w:hAnsi="Times New Roman" w:cs="Times New Roman"/>
          <w:color w:val="000000"/>
          <w:spacing w:val="-6"/>
          <w:sz w:val="28"/>
          <w:szCs w:val="28"/>
          <w:lang w:val="uk-UA"/>
        </w:rPr>
        <w:t xml:space="preserve">Попри все це, не менш важливим зовнішнім </w:t>
      </w:r>
      <w:r w:rsidR="00F62B13" w:rsidRPr="00274611">
        <w:rPr>
          <w:rFonts w:ascii="Times New Roman" w:hAnsi="Times New Roman" w:cs="Times New Roman"/>
          <w:color w:val="000000"/>
          <w:spacing w:val="-6"/>
          <w:sz w:val="28"/>
          <w:szCs w:val="28"/>
          <w:lang w:val="uk-UA"/>
        </w:rPr>
        <w:t>чинник</w:t>
      </w:r>
      <w:r w:rsidRPr="00274611">
        <w:rPr>
          <w:rFonts w:ascii="Times New Roman" w:hAnsi="Times New Roman" w:cs="Times New Roman"/>
          <w:color w:val="000000"/>
          <w:spacing w:val="-6"/>
          <w:sz w:val="28"/>
          <w:szCs w:val="28"/>
          <w:lang w:val="uk-UA"/>
        </w:rPr>
        <w:t>ом на вході і виході із системи є ринкові умови, відповідно умови конкуренції на ринках ресурсів та умови конкуренції безпосередньо в галузі.</w:t>
      </w:r>
    </w:p>
    <w:p w:rsidR="00097737" w:rsidRPr="00274611" w:rsidRDefault="00097737" w:rsidP="00A71DEF">
      <w:pPr>
        <w:widowControl w:val="0"/>
        <w:shd w:val="clear" w:color="auto" w:fill="FFFFFF"/>
        <w:spacing w:after="0" w:line="348" w:lineRule="auto"/>
        <w:ind w:firstLine="567"/>
        <w:jc w:val="both"/>
        <w:rPr>
          <w:rFonts w:ascii="Times New Roman" w:hAnsi="Times New Roman" w:cs="Times New Roman"/>
          <w:color w:val="000000"/>
          <w:spacing w:val="-2"/>
          <w:sz w:val="28"/>
          <w:szCs w:val="28"/>
          <w:lang w:val="uk-UA"/>
        </w:rPr>
      </w:pPr>
      <w:r w:rsidRPr="00274611">
        <w:rPr>
          <w:rFonts w:ascii="Times New Roman" w:hAnsi="Times New Roman" w:cs="Times New Roman"/>
          <w:color w:val="000000"/>
          <w:spacing w:val="-7"/>
          <w:sz w:val="28"/>
          <w:szCs w:val="28"/>
          <w:lang w:val="uk-UA"/>
        </w:rPr>
        <w:t xml:space="preserve">Внутрішні являють собою, насамперед, стратегію </w:t>
      </w:r>
      <w:r w:rsidRPr="00274611">
        <w:rPr>
          <w:rFonts w:ascii="Times New Roman" w:hAnsi="Times New Roman" w:cs="Times New Roman"/>
          <w:color w:val="000000"/>
          <w:spacing w:val="-4"/>
          <w:sz w:val="28"/>
          <w:szCs w:val="28"/>
          <w:lang w:val="uk-UA"/>
        </w:rPr>
        <w:t>підприємства, для якої власне і формується потенціал, певні навички та досвід</w:t>
      </w:r>
      <w:r w:rsidRPr="00274611">
        <w:rPr>
          <w:rFonts w:ascii="Times New Roman" w:hAnsi="Times New Roman" w:cs="Times New Roman"/>
          <w:color w:val="000000"/>
          <w:spacing w:val="3"/>
          <w:sz w:val="28"/>
          <w:szCs w:val="28"/>
          <w:lang w:val="uk-UA"/>
        </w:rPr>
        <w:t xml:space="preserve"> менеджерів, які є необхідні для досягнення поставлених цілей та завдань підприємства</w:t>
      </w:r>
      <w:r w:rsidRPr="00274611">
        <w:rPr>
          <w:rFonts w:ascii="Times New Roman" w:hAnsi="Times New Roman" w:cs="Times New Roman"/>
          <w:color w:val="000000"/>
          <w:spacing w:val="6"/>
          <w:sz w:val="28"/>
          <w:szCs w:val="28"/>
          <w:lang w:val="uk-UA"/>
        </w:rPr>
        <w:t>, принципи організації та ведення бізнесу, якими керуються підприємств</w:t>
      </w:r>
      <w:r w:rsidR="00F344D1">
        <w:rPr>
          <w:rFonts w:ascii="Times New Roman" w:hAnsi="Times New Roman" w:cs="Times New Roman"/>
          <w:color w:val="000000"/>
          <w:spacing w:val="6"/>
          <w:sz w:val="28"/>
          <w:szCs w:val="28"/>
          <w:lang w:val="uk-UA"/>
        </w:rPr>
        <w:t>о</w:t>
      </w:r>
      <w:r w:rsidRPr="00274611">
        <w:rPr>
          <w:rFonts w:ascii="Times New Roman" w:hAnsi="Times New Roman" w:cs="Times New Roman"/>
          <w:color w:val="000000"/>
          <w:spacing w:val="6"/>
          <w:sz w:val="28"/>
          <w:szCs w:val="28"/>
          <w:lang w:val="uk-UA"/>
        </w:rPr>
        <w:t xml:space="preserve">, моральні цінності </w:t>
      </w:r>
      <w:r w:rsidRPr="00274611">
        <w:rPr>
          <w:rFonts w:ascii="Times New Roman" w:hAnsi="Times New Roman" w:cs="Times New Roman"/>
          <w:color w:val="000000"/>
          <w:spacing w:val="-2"/>
          <w:sz w:val="28"/>
          <w:szCs w:val="28"/>
          <w:lang w:val="uk-UA"/>
        </w:rPr>
        <w:t xml:space="preserve">керівників, а також цінності та культура загальноприйняті в рамках підприємства. </w:t>
      </w:r>
    </w:p>
    <w:p w:rsidR="00097737" w:rsidRPr="00274611" w:rsidRDefault="00097737" w:rsidP="00A71DEF">
      <w:pPr>
        <w:widowControl w:val="0"/>
        <w:spacing w:after="0" w:line="348" w:lineRule="auto"/>
        <w:ind w:firstLine="567"/>
        <w:jc w:val="both"/>
        <w:rPr>
          <w:rFonts w:ascii="Times New Roman" w:eastAsia="Times New Roman" w:hAnsi="Times New Roman" w:cs="Times New Roman"/>
          <w:sz w:val="28"/>
          <w:szCs w:val="28"/>
          <w:lang w:val="uk-UA"/>
        </w:rPr>
      </w:pPr>
      <w:r w:rsidRPr="00274611">
        <w:rPr>
          <w:rFonts w:ascii="Times New Roman" w:eastAsia="Times New Roman" w:hAnsi="Times New Roman" w:cs="Times New Roman"/>
          <w:sz w:val="28"/>
          <w:szCs w:val="28"/>
          <w:lang w:val="uk-UA"/>
        </w:rPr>
        <w:t xml:space="preserve">Існує ряд </w:t>
      </w:r>
      <w:r w:rsidR="00F62B13" w:rsidRPr="00274611">
        <w:rPr>
          <w:rFonts w:ascii="Times New Roman" w:eastAsia="Times New Roman" w:hAnsi="Times New Roman" w:cs="Times New Roman"/>
          <w:sz w:val="28"/>
          <w:szCs w:val="28"/>
          <w:lang w:val="uk-UA"/>
        </w:rPr>
        <w:t>чинник</w:t>
      </w:r>
      <w:r w:rsidRPr="00274611">
        <w:rPr>
          <w:rFonts w:ascii="Times New Roman" w:eastAsia="Times New Roman" w:hAnsi="Times New Roman" w:cs="Times New Roman"/>
          <w:sz w:val="28"/>
          <w:szCs w:val="28"/>
          <w:lang w:val="uk-UA"/>
        </w:rPr>
        <w:t>ів, які мають вагомий вплив на стратегічний потенціал підприємства:</w:t>
      </w:r>
    </w:p>
    <w:p w:rsidR="00097737" w:rsidRPr="00274611" w:rsidRDefault="00097737" w:rsidP="00A71DEF">
      <w:pPr>
        <w:pStyle w:val="a4"/>
        <w:widowControl w:val="0"/>
        <w:numPr>
          <w:ilvl w:val="0"/>
          <w:numId w:val="44"/>
        </w:numPr>
        <w:tabs>
          <w:tab w:val="left" w:pos="851"/>
        </w:tabs>
        <w:spacing w:after="0" w:line="348" w:lineRule="auto"/>
        <w:ind w:left="0" w:firstLine="567"/>
        <w:jc w:val="both"/>
        <w:rPr>
          <w:rFonts w:ascii="Times New Roman" w:eastAsia="Times New Roman" w:hAnsi="Times New Roman" w:cs="Times New Roman"/>
          <w:sz w:val="28"/>
          <w:szCs w:val="28"/>
          <w:lang w:val="uk-UA"/>
        </w:rPr>
      </w:pPr>
      <w:r w:rsidRPr="00274611">
        <w:rPr>
          <w:rFonts w:ascii="Times New Roman" w:eastAsia="Times New Roman" w:hAnsi="Times New Roman" w:cs="Times New Roman"/>
          <w:sz w:val="28"/>
          <w:szCs w:val="28"/>
          <w:lang w:val="uk-UA"/>
        </w:rPr>
        <w:t>склад, наявність та стан системи ресурсів потенціалу підприємства;</w:t>
      </w:r>
    </w:p>
    <w:p w:rsidR="00097737" w:rsidRPr="00274611" w:rsidRDefault="00097737" w:rsidP="00A71DEF">
      <w:pPr>
        <w:pStyle w:val="a4"/>
        <w:widowControl w:val="0"/>
        <w:numPr>
          <w:ilvl w:val="0"/>
          <w:numId w:val="44"/>
        </w:numPr>
        <w:tabs>
          <w:tab w:val="left" w:pos="851"/>
        </w:tabs>
        <w:spacing w:after="0" w:line="348" w:lineRule="auto"/>
        <w:ind w:left="0" w:firstLine="567"/>
        <w:jc w:val="both"/>
        <w:rPr>
          <w:rFonts w:ascii="Times New Roman" w:eastAsia="Times New Roman" w:hAnsi="Times New Roman" w:cs="Times New Roman"/>
          <w:sz w:val="28"/>
          <w:szCs w:val="28"/>
          <w:lang w:val="uk-UA"/>
        </w:rPr>
      </w:pPr>
      <w:r w:rsidRPr="00274611">
        <w:rPr>
          <w:rFonts w:ascii="Times New Roman" w:eastAsia="Times New Roman" w:hAnsi="Times New Roman" w:cs="Times New Roman"/>
          <w:sz w:val="28"/>
          <w:szCs w:val="28"/>
          <w:lang w:val="uk-UA"/>
        </w:rPr>
        <w:t>здатність ресурсного потенціалу зберегти стійкість підприємства проти негативного впливу зовнішнього середовища та здатність адаптуватись до цього впливу, що можуть викликати ряд змін в середині підприємства;</w:t>
      </w:r>
    </w:p>
    <w:p w:rsidR="00097737" w:rsidRPr="00274611" w:rsidRDefault="00097737" w:rsidP="00A71DEF">
      <w:pPr>
        <w:pStyle w:val="a4"/>
        <w:widowControl w:val="0"/>
        <w:numPr>
          <w:ilvl w:val="0"/>
          <w:numId w:val="44"/>
        </w:numPr>
        <w:tabs>
          <w:tab w:val="left" w:pos="851"/>
        </w:tabs>
        <w:spacing w:after="0" w:line="348" w:lineRule="auto"/>
        <w:ind w:left="0" w:firstLine="567"/>
        <w:jc w:val="both"/>
        <w:rPr>
          <w:rFonts w:ascii="Times New Roman" w:eastAsia="Times New Roman" w:hAnsi="Times New Roman" w:cs="Times New Roman"/>
          <w:sz w:val="28"/>
          <w:szCs w:val="28"/>
          <w:lang w:val="uk-UA"/>
        </w:rPr>
      </w:pPr>
      <w:r w:rsidRPr="00274611">
        <w:rPr>
          <w:rFonts w:ascii="Times New Roman" w:eastAsia="Times New Roman" w:hAnsi="Times New Roman" w:cs="Times New Roman"/>
          <w:sz w:val="28"/>
          <w:szCs w:val="28"/>
          <w:lang w:val="uk-UA"/>
        </w:rPr>
        <w:t>процеси організації та управління на підприємстві, які спрямовані на подальший розвиток усіх видів діяльності;</w:t>
      </w:r>
    </w:p>
    <w:p w:rsidR="00097737" w:rsidRPr="00274611" w:rsidRDefault="00097737" w:rsidP="00A71DEF">
      <w:pPr>
        <w:pStyle w:val="a4"/>
        <w:widowControl w:val="0"/>
        <w:numPr>
          <w:ilvl w:val="0"/>
          <w:numId w:val="44"/>
        </w:numPr>
        <w:tabs>
          <w:tab w:val="left" w:pos="851"/>
        </w:tabs>
        <w:spacing w:after="0" w:line="348" w:lineRule="auto"/>
        <w:ind w:left="0" w:firstLine="567"/>
        <w:jc w:val="both"/>
        <w:rPr>
          <w:rFonts w:ascii="Times New Roman" w:eastAsia="Times New Roman" w:hAnsi="Times New Roman" w:cs="Times New Roman"/>
          <w:sz w:val="28"/>
          <w:szCs w:val="28"/>
          <w:lang w:val="uk-UA"/>
        </w:rPr>
      </w:pPr>
      <w:r w:rsidRPr="00274611">
        <w:rPr>
          <w:rFonts w:ascii="Times New Roman" w:eastAsia="Times New Roman" w:hAnsi="Times New Roman" w:cs="Times New Roman"/>
          <w:sz w:val="28"/>
          <w:szCs w:val="28"/>
          <w:lang w:val="uk-UA"/>
        </w:rPr>
        <w:t>середовище конкурентів, в якому велику увагу надається перевагам та недолікам конкурентів та їх ресурсам.</w:t>
      </w:r>
    </w:p>
    <w:p w:rsidR="00097737" w:rsidRPr="00A71DEF" w:rsidRDefault="00097737" w:rsidP="00A71DEF">
      <w:pPr>
        <w:widowControl w:val="0"/>
        <w:shd w:val="clear" w:color="auto" w:fill="FFFFFF"/>
        <w:spacing w:after="0" w:line="348" w:lineRule="auto"/>
        <w:ind w:firstLine="567"/>
        <w:jc w:val="both"/>
        <w:rPr>
          <w:rFonts w:ascii="Times New Roman" w:hAnsi="Times New Roman" w:cs="Times New Roman"/>
          <w:iCs/>
          <w:color w:val="000000"/>
          <w:spacing w:val="2"/>
          <w:sz w:val="28"/>
          <w:szCs w:val="28"/>
          <w:lang w:val="uk-UA"/>
        </w:rPr>
      </w:pPr>
      <w:r w:rsidRPr="00274611">
        <w:rPr>
          <w:rFonts w:ascii="Times New Roman" w:hAnsi="Times New Roman" w:cs="Times New Roman"/>
          <w:b/>
          <w:bCs/>
          <w:i/>
          <w:iCs/>
          <w:color w:val="000000"/>
          <w:spacing w:val="-5"/>
          <w:sz w:val="28"/>
          <w:szCs w:val="28"/>
          <w:lang w:val="uk-UA"/>
        </w:rPr>
        <w:t xml:space="preserve">Сам процес формування стратегічного потенціалу </w:t>
      </w:r>
      <w:r w:rsidRPr="00274611">
        <w:rPr>
          <w:rFonts w:ascii="Times New Roman" w:hAnsi="Times New Roman" w:cs="Times New Roman"/>
          <w:color w:val="000000"/>
          <w:spacing w:val="-5"/>
          <w:sz w:val="28"/>
          <w:szCs w:val="28"/>
          <w:lang w:val="uk-UA"/>
        </w:rPr>
        <w:t xml:space="preserve">формує процес </w:t>
      </w:r>
      <w:r w:rsidRPr="00274611">
        <w:rPr>
          <w:rFonts w:ascii="Times New Roman" w:hAnsi="Times New Roman" w:cs="Times New Roman"/>
          <w:iCs/>
          <w:color w:val="000000"/>
          <w:spacing w:val="-5"/>
          <w:sz w:val="28"/>
          <w:szCs w:val="28"/>
          <w:lang w:val="uk-UA"/>
        </w:rPr>
        <w:t xml:space="preserve">створення, </w:t>
      </w:r>
      <w:r w:rsidRPr="00274611">
        <w:rPr>
          <w:rFonts w:ascii="Times New Roman" w:hAnsi="Times New Roman" w:cs="Times New Roman"/>
          <w:iCs/>
          <w:color w:val="000000"/>
          <w:spacing w:val="-7"/>
          <w:sz w:val="28"/>
          <w:szCs w:val="28"/>
          <w:lang w:val="uk-UA"/>
        </w:rPr>
        <w:t xml:space="preserve">організації системи ресурсів і компетенцій таким чином, щоб в  </w:t>
      </w:r>
      <w:r w:rsidRPr="00274611">
        <w:rPr>
          <w:rFonts w:ascii="Times New Roman" w:hAnsi="Times New Roman" w:cs="Times New Roman"/>
          <w:iCs/>
          <w:color w:val="000000"/>
          <w:spacing w:val="-3"/>
          <w:sz w:val="28"/>
          <w:szCs w:val="28"/>
          <w:lang w:val="uk-UA"/>
        </w:rPr>
        <w:t>кінцевому результаті їхньої взаємодії були досягненні</w:t>
      </w:r>
      <w:r w:rsidRPr="00274611">
        <w:rPr>
          <w:rFonts w:ascii="Times New Roman" w:hAnsi="Times New Roman" w:cs="Times New Roman"/>
          <w:iCs/>
          <w:color w:val="000000"/>
          <w:spacing w:val="3"/>
          <w:sz w:val="28"/>
          <w:szCs w:val="28"/>
          <w:lang w:val="uk-UA"/>
        </w:rPr>
        <w:t xml:space="preserve"> тактичні та</w:t>
      </w:r>
      <w:r w:rsidRPr="00274611">
        <w:rPr>
          <w:rFonts w:ascii="Times New Roman" w:hAnsi="Times New Roman" w:cs="Times New Roman"/>
          <w:iCs/>
          <w:color w:val="000000"/>
          <w:spacing w:val="-3"/>
          <w:sz w:val="28"/>
          <w:szCs w:val="28"/>
          <w:lang w:val="uk-UA"/>
        </w:rPr>
        <w:t xml:space="preserve"> </w:t>
      </w:r>
      <w:r w:rsidRPr="00274611">
        <w:rPr>
          <w:rFonts w:ascii="Times New Roman" w:hAnsi="Times New Roman" w:cs="Times New Roman"/>
          <w:iCs/>
          <w:color w:val="000000"/>
          <w:spacing w:val="3"/>
          <w:sz w:val="28"/>
          <w:szCs w:val="28"/>
          <w:lang w:val="uk-UA"/>
        </w:rPr>
        <w:t xml:space="preserve">стратегічні цілі </w:t>
      </w:r>
      <w:r w:rsidRPr="00A71DEF">
        <w:rPr>
          <w:rFonts w:ascii="Times New Roman" w:hAnsi="Times New Roman" w:cs="Times New Roman"/>
          <w:iCs/>
          <w:color w:val="000000"/>
          <w:spacing w:val="3"/>
          <w:sz w:val="28"/>
          <w:szCs w:val="28"/>
          <w:lang w:val="uk-UA"/>
        </w:rPr>
        <w:t xml:space="preserve">діяльності </w:t>
      </w:r>
      <w:r w:rsidRPr="00A71DEF">
        <w:rPr>
          <w:rFonts w:ascii="Times New Roman" w:hAnsi="Times New Roman" w:cs="Times New Roman"/>
          <w:iCs/>
          <w:color w:val="000000"/>
          <w:spacing w:val="2"/>
          <w:sz w:val="28"/>
          <w:szCs w:val="28"/>
          <w:lang w:val="uk-UA"/>
        </w:rPr>
        <w:t xml:space="preserve">підприємства. З </w:t>
      </w:r>
      <w:r w:rsidR="00CA388F" w:rsidRPr="00A71DEF">
        <w:rPr>
          <w:rFonts w:ascii="Times New Roman" w:hAnsi="Times New Roman" w:cs="Times New Roman"/>
          <w:iCs/>
          <w:color w:val="000000"/>
          <w:spacing w:val="2"/>
          <w:sz w:val="28"/>
          <w:szCs w:val="28"/>
          <w:lang w:val="uk-UA"/>
        </w:rPr>
        <w:t xml:space="preserve">цією </w:t>
      </w:r>
      <w:r w:rsidRPr="00A71DEF">
        <w:rPr>
          <w:rFonts w:ascii="Times New Roman" w:hAnsi="Times New Roman" w:cs="Times New Roman"/>
          <w:iCs/>
          <w:color w:val="000000"/>
          <w:spacing w:val="2"/>
          <w:sz w:val="28"/>
          <w:szCs w:val="28"/>
          <w:lang w:val="uk-UA"/>
        </w:rPr>
        <w:t>метою використовуються такі наукові підходи [</w:t>
      </w:r>
      <w:r w:rsidR="00A71DEF" w:rsidRPr="00250C29">
        <w:rPr>
          <w:rFonts w:ascii="Times New Roman" w:hAnsi="Times New Roman" w:cs="Times New Roman"/>
          <w:sz w:val="28"/>
          <w:szCs w:val="28"/>
        </w:rPr>
        <w:t>66</w:t>
      </w:r>
      <w:r w:rsidRPr="00A71DEF">
        <w:rPr>
          <w:rFonts w:ascii="Times New Roman" w:hAnsi="Times New Roman" w:cs="Times New Roman"/>
          <w:iCs/>
          <w:color w:val="000000"/>
          <w:spacing w:val="2"/>
          <w:sz w:val="28"/>
          <w:szCs w:val="28"/>
          <w:lang w:val="uk-UA"/>
        </w:rPr>
        <w:t>]:</w:t>
      </w:r>
    </w:p>
    <w:p w:rsidR="00097737" w:rsidRPr="00274611" w:rsidRDefault="00097737" w:rsidP="00A71DEF">
      <w:pPr>
        <w:widowControl w:val="0"/>
        <w:shd w:val="clear" w:color="auto" w:fill="FFFFFF"/>
        <w:spacing w:after="0" w:line="348" w:lineRule="auto"/>
        <w:ind w:firstLine="567"/>
        <w:jc w:val="both"/>
        <w:rPr>
          <w:rFonts w:ascii="Times New Roman" w:hAnsi="Times New Roman" w:cs="Times New Roman"/>
          <w:color w:val="000000"/>
          <w:spacing w:val="-5"/>
          <w:sz w:val="28"/>
          <w:szCs w:val="28"/>
          <w:lang w:val="uk-UA"/>
        </w:rPr>
      </w:pPr>
      <w:r w:rsidRPr="00274611">
        <w:rPr>
          <w:rFonts w:ascii="Times New Roman" w:hAnsi="Times New Roman" w:cs="Times New Roman"/>
          <w:b/>
          <w:color w:val="000000"/>
          <w:spacing w:val="-3"/>
          <w:sz w:val="28"/>
          <w:szCs w:val="28"/>
          <w:lang w:val="uk-UA"/>
        </w:rPr>
        <w:t xml:space="preserve">1. </w:t>
      </w:r>
      <w:r w:rsidRPr="00274611">
        <w:rPr>
          <w:rFonts w:ascii="Times New Roman" w:hAnsi="Times New Roman" w:cs="Times New Roman"/>
          <w:b/>
          <w:i/>
          <w:iCs/>
          <w:color w:val="000000"/>
          <w:spacing w:val="-3"/>
          <w:sz w:val="28"/>
          <w:szCs w:val="28"/>
          <w:lang w:val="uk-UA"/>
        </w:rPr>
        <w:t xml:space="preserve">Системний підхід, </w:t>
      </w:r>
      <w:r w:rsidRPr="00274611">
        <w:rPr>
          <w:rFonts w:ascii="Times New Roman" w:hAnsi="Times New Roman" w:cs="Times New Roman"/>
          <w:iCs/>
          <w:color w:val="000000"/>
          <w:spacing w:val="-3"/>
          <w:sz w:val="28"/>
          <w:szCs w:val="28"/>
          <w:lang w:val="uk-UA"/>
        </w:rPr>
        <w:t>який являється</w:t>
      </w:r>
      <w:r w:rsidRPr="00274611">
        <w:rPr>
          <w:rFonts w:ascii="Times New Roman" w:hAnsi="Times New Roman" w:cs="Times New Roman"/>
          <w:b/>
          <w:i/>
          <w:iCs/>
          <w:color w:val="000000"/>
          <w:spacing w:val="-3"/>
          <w:sz w:val="28"/>
          <w:szCs w:val="28"/>
          <w:lang w:val="uk-UA"/>
        </w:rPr>
        <w:t xml:space="preserve"> </w:t>
      </w:r>
      <w:r w:rsidRPr="00274611">
        <w:rPr>
          <w:rFonts w:ascii="Times New Roman" w:hAnsi="Times New Roman" w:cs="Times New Roman"/>
          <w:color w:val="000000"/>
          <w:spacing w:val="-3"/>
          <w:sz w:val="28"/>
          <w:szCs w:val="28"/>
          <w:lang w:val="uk-UA"/>
        </w:rPr>
        <w:t>одним з головних у процесі фор</w:t>
      </w:r>
      <w:r w:rsidRPr="00274611">
        <w:rPr>
          <w:rFonts w:ascii="Times New Roman" w:hAnsi="Times New Roman" w:cs="Times New Roman"/>
          <w:color w:val="000000"/>
          <w:spacing w:val="-2"/>
          <w:sz w:val="28"/>
          <w:szCs w:val="28"/>
          <w:lang w:val="uk-UA"/>
        </w:rPr>
        <w:t xml:space="preserve">мування стратегічного потенціалу підприємства. При застосуванні цього методу </w:t>
      </w:r>
      <w:r w:rsidRPr="00274611">
        <w:rPr>
          <w:rFonts w:ascii="Times New Roman" w:hAnsi="Times New Roman" w:cs="Times New Roman"/>
          <w:color w:val="000000"/>
          <w:spacing w:val="5"/>
          <w:sz w:val="28"/>
          <w:szCs w:val="28"/>
          <w:lang w:val="uk-UA"/>
        </w:rPr>
        <w:t xml:space="preserve">спочатку створюються </w:t>
      </w:r>
      <w:r w:rsidRPr="00274611">
        <w:rPr>
          <w:rFonts w:ascii="Times New Roman" w:hAnsi="Times New Roman" w:cs="Times New Roman"/>
          <w:color w:val="000000"/>
          <w:spacing w:val="1"/>
          <w:sz w:val="28"/>
          <w:szCs w:val="28"/>
          <w:lang w:val="uk-UA"/>
        </w:rPr>
        <w:t xml:space="preserve">параметри виходу </w:t>
      </w:r>
      <w:r w:rsidR="00A338E3" w:rsidRPr="00274611">
        <w:rPr>
          <w:rFonts w:ascii="Times New Roman" w:hAnsi="Times New Roman" w:cs="Times New Roman"/>
          <w:color w:val="000000"/>
          <w:spacing w:val="1"/>
          <w:sz w:val="28"/>
          <w:szCs w:val="28"/>
          <w:lang w:val="uk-UA"/>
        </w:rPr>
        <w:t>–</w:t>
      </w:r>
      <w:r w:rsidRPr="00274611">
        <w:rPr>
          <w:rFonts w:ascii="Times New Roman" w:hAnsi="Times New Roman" w:cs="Times New Roman"/>
          <w:color w:val="000000"/>
          <w:spacing w:val="1"/>
          <w:sz w:val="28"/>
          <w:szCs w:val="28"/>
          <w:lang w:val="uk-UA"/>
        </w:rPr>
        <w:t xml:space="preserve"> товару або послуги, що </w:t>
      </w:r>
      <w:r w:rsidRPr="00274611">
        <w:rPr>
          <w:rFonts w:ascii="Times New Roman" w:hAnsi="Times New Roman" w:cs="Times New Roman"/>
          <w:color w:val="000000"/>
          <w:spacing w:val="-2"/>
          <w:sz w:val="28"/>
          <w:szCs w:val="28"/>
          <w:lang w:val="uk-UA"/>
        </w:rPr>
        <w:t>і як робити, які витрати вони складатимуть</w:t>
      </w:r>
      <w:r w:rsidRPr="00274611">
        <w:rPr>
          <w:rFonts w:ascii="Times New Roman" w:hAnsi="Times New Roman" w:cs="Times New Roman"/>
          <w:color w:val="000000"/>
          <w:spacing w:val="-5"/>
          <w:sz w:val="28"/>
          <w:szCs w:val="28"/>
          <w:lang w:val="uk-UA"/>
        </w:rPr>
        <w:t>, у які терміни виробляти, за якою ціною та для якого кола споживачів?</w:t>
      </w:r>
    </w:p>
    <w:p w:rsidR="00097737" w:rsidRPr="00274611" w:rsidRDefault="00097737" w:rsidP="00A71DEF">
      <w:pPr>
        <w:widowControl w:val="0"/>
        <w:shd w:val="clear" w:color="auto" w:fill="FFFFFF"/>
        <w:spacing w:after="0" w:line="348" w:lineRule="auto"/>
        <w:ind w:firstLine="567"/>
        <w:jc w:val="both"/>
        <w:rPr>
          <w:rFonts w:ascii="Times New Roman" w:hAnsi="Times New Roman" w:cs="Times New Roman"/>
          <w:color w:val="000000"/>
          <w:spacing w:val="5"/>
          <w:sz w:val="28"/>
          <w:szCs w:val="28"/>
          <w:lang w:val="uk-UA"/>
        </w:rPr>
      </w:pPr>
      <w:r w:rsidRPr="00274611">
        <w:rPr>
          <w:rFonts w:ascii="Times New Roman" w:hAnsi="Times New Roman" w:cs="Times New Roman"/>
          <w:color w:val="000000"/>
          <w:spacing w:val="-7"/>
          <w:sz w:val="28"/>
          <w:szCs w:val="28"/>
          <w:lang w:val="uk-UA"/>
        </w:rPr>
        <w:t xml:space="preserve">Після чого вже формуються параметри входу, а саме,  які необхідні ресурси, </w:t>
      </w:r>
      <w:r w:rsidRPr="00274611">
        <w:rPr>
          <w:rFonts w:ascii="Times New Roman" w:hAnsi="Times New Roman" w:cs="Times New Roman"/>
          <w:color w:val="000000"/>
          <w:spacing w:val="5"/>
          <w:sz w:val="28"/>
          <w:szCs w:val="28"/>
          <w:lang w:val="uk-UA"/>
        </w:rPr>
        <w:t xml:space="preserve">та яка наявність інформації потрібна для того, щоб реалізувати внутрішні бізнес-процеси? </w:t>
      </w:r>
    </w:p>
    <w:p w:rsidR="00097737" w:rsidRPr="00274611" w:rsidRDefault="00097737" w:rsidP="00A71DEF">
      <w:pPr>
        <w:widowControl w:val="0"/>
        <w:shd w:val="clear" w:color="auto" w:fill="FFFFFF"/>
        <w:spacing w:after="0" w:line="348" w:lineRule="auto"/>
        <w:ind w:firstLine="567"/>
        <w:jc w:val="both"/>
        <w:rPr>
          <w:rFonts w:ascii="Times New Roman" w:hAnsi="Times New Roman" w:cs="Times New Roman"/>
          <w:color w:val="000000"/>
          <w:spacing w:val="-1"/>
          <w:sz w:val="28"/>
          <w:szCs w:val="28"/>
          <w:lang w:val="uk-UA"/>
        </w:rPr>
      </w:pPr>
      <w:r w:rsidRPr="00274611">
        <w:rPr>
          <w:rFonts w:ascii="Times New Roman" w:hAnsi="Times New Roman" w:cs="Times New Roman"/>
          <w:color w:val="000000"/>
          <w:spacing w:val="2"/>
          <w:sz w:val="28"/>
          <w:szCs w:val="28"/>
          <w:lang w:val="uk-UA"/>
        </w:rPr>
        <w:t xml:space="preserve">Для того, щоб забезпечити високу якість кінцевого результату </w:t>
      </w:r>
      <w:r w:rsidRPr="00274611">
        <w:rPr>
          <w:rFonts w:ascii="Times New Roman" w:hAnsi="Times New Roman" w:cs="Times New Roman"/>
          <w:color w:val="000000"/>
          <w:spacing w:val="1"/>
          <w:sz w:val="28"/>
          <w:szCs w:val="28"/>
          <w:lang w:val="uk-UA"/>
        </w:rPr>
        <w:t xml:space="preserve">реалізованого потенціалу (виходу системи) насамперед потрібно </w:t>
      </w:r>
      <w:r w:rsidRPr="00274611">
        <w:rPr>
          <w:rFonts w:ascii="Times New Roman" w:hAnsi="Times New Roman" w:cs="Times New Roman"/>
          <w:color w:val="000000"/>
          <w:spacing w:val="-7"/>
          <w:sz w:val="28"/>
          <w:szCs w:val="28"/>
          <w:lang w:val="uk-UA"/>
        </w:rPr>
        <w:t xml:space="preserve">забезпечити високу якість інформації  та ресурсів на вході, а вже пізніше </w:t>
      </w:r>
      <w:r w:rsidRPr="00274611">
        <w:rPr>
          <w:rFonts w:ascii="Times New Roman" w:hAnsi="Times New Roman" w:cs="Times New Roman"/>
          <w:color w:val="000000"/>
          <w:spacing w:val="3"/>
          <w:sz w:val="28"/>
          <w:szCs w:val="28"/>
          <w:lang w:val="uk-UA"/>
        </w:rPr>
        <w:t xml:space="preserve">високий рівень процесу реалізації та взаємодії з зовнішнім </w:t>
      </w:r>
      <w:r w:rsidRPr="00274611">
        <w:rPr>
          <w:rFonts w:ascii="Times New Roman" w:hAnsi="Times New Roman" w:cs="Times New Roman"/>
          <w:color w:val="000000"/>
          <w:spacing w:val="-7"/>
          <w:sz w:val="28"/>
          <w:szCs w:val="28"/>
          <w:lang w:val="uk-UA"/>
        </w:rPr>
        <w:t>середовищем. Для початку потрібно</w:t>
      </w:r>
      <w:r w:rsidRPr="00274611">
        <w:rPr>
          <w:rFonts w:ascii="Times New Roman" w:hAnsi="Times New Roman" w:cs="Times New Roman"/>
          <w:color w:val="000000"/>
          <w:spacing w:val="2"/>
          <w:sz w:val="28"/>
          <w:szCs w:val="28"/>
          <w:lang w:val="uk-UA"/>
        </w:rPr>
        <w:t xml:space="preserve"> сформу</w:t>
      </w:r>
      <w:r w:rsidRPr="00274611">
        <w:rPr>
          <w:rFonts w:ascii="Times New Roman" w:hAnsi="Times New Roman" w:cs="Times New Roman"/>
          <w:color w:val="000000"/>
          <w:spacing w:val="-3"/>
          <w:sz w:val="28"/>
          <w:szCs w:val="28"/>
          <w:lang w:val="uk-UA"/>
        </w:rPr>
        <w:t xml:space="preserve">вати вимоги до «виходу» системи, після чого - до «входу» і </w:t>
      </w:r>
      <w:r w:rsidRPr="00274611">
        <w:rPr>
          <w:rFonts w:ascii="Times New Roman" w:hAnsi="Times New Roman" w:cs="Times New Roman"/>
          <w:color w:val="000000"/>
          <w:spacing w:val="8"/>
          <w:sz w:val="28"/>
          <w:szCs w:val="28"/>
          <w:lang w:val="uk-UA"/>
        </w:rPr>
        <w:t xml:space="preserve">зовнішнього середовища і вже пізніше </w:t>
      </w:r>
      <w:r w:rsidR="00F344D1">
        <w:rPr>
          <w:rFonts w:ascii="Times New Roman" w:hAnsi="Times New Roman" w:cs="Times New Roman"/>
          <w:color w:val="000000"/>
          <w:spacing w:val="8"/>
          <w:sz w:val="28"/>
          <w:szCs w:val="28"/>
          <w:lang w:val="uk-UA"/>
        </w:rPr>
        <w:t>–</w:t>
      </w:r>
      <w:r w:rsidRPr="00274611">
        <w:rPr>
          <w:rFonts w:ascii="Times New Roman" w:hAnsi="Times New Roman" w:cs="Times New Roman"/>
          <w:color w:val="000000"/>
          <w:spacing w:val="8"/>
          <w:sz w:val="28"/>
          <w:szCs w:val="28"/>
          <w:lang w:val="uk-UA"/>
        </w:rPr>
        <w:t xml:space="preserve"> до реалізації </w:t>
      </w:r>
      <w:r w:rsidRPr="00274611">
        <w:rPr>
          <w:rFonts w:ascii="Times New Roman" w:hAnsi="Times New Roman" w:cs="Times New Roman"/>
          <w:color w:val="000000"/>
          <w:spacing w:val="-1"/>
          <w:sz w:val="28"/>
          <w:szCs w:val="28"/>
          <w:lang w:val="uk-UA"/>
        </w:rPr>
        <w:t>внутрішніх бізнес-процесів</w:t>
      </w:r>
      <w:r w:rsidR="00F344D1">
        <w:rPr>
          <w:rFonts w:ascii="Times New Roman" w:hAnsi="Times New Roman" w:cs="Times New Roman"/>
          <w:color w:val="000000"/>
          <w:spacing w:val="-1"/>
          <w:sz w:val="28"/>
          <w:szCs w:val="28"/>
          <w:lang w:val="uk-UA"/>
        </w:rPr>
        <w:t xml:space="preserve"> на підприємстві</w:t>
      </w:r>
      <w:r w:rsidRPr="00274611">
        <w:rPr>
          <w:rFonts w:ascii="Times New Roman" w:hAnsi="Times New Roman" w:cs="Times New Roman"/>
          <w:color w:val="000000"/>
          <w:spacing w:val="-1"/>
          <w:sz w:val="28"/>
          <w:szCs w:val="28"/>
          <w:lang w:val="uk-UA"/>
        </w:rPr>
        <w:t>.</w:t>
      </w:r>
    </w:p>
    <w:p w:rsidR="00097737" w:rsidRPr="00274611" w:rsidRDefault="00097737" w:rsidP="00A71DEF">
      <w:pPr>
        <w:widowControl w:val="0"/>
        <w:shd w:val="clear" w:color="auto" w:fill="FFFFFF"/>
        <w:tabs>
          <w:tab w:val="left" w:pos="706"/>
        </w:tabs>
        <w:spacing w:after="0" w:line="348" w:lineRule="auto"/>
        <w:ind w:firstLine="567"/>
        <w:jc w:val="both"/>
        <w:rPr>
          <w:rFonts w:ascii="Times New Roman" w:hAnsi="Times New Roman" w:cs="Times New Roman"/>
          <w:color w:val="000000"/>
          <w:spacing w:val="2"/>
          <w:sz w:val="28"/>
          <w:szCs w:val="28"/>
          <w:lang w:val="uk-UA"/>
        </w:rPr>
      </w:pPr>
      <w:r w:rsidRPr="00274611">
        <w:rPr>
          <w:rFonts w:ascii="Times New Roman" w:hAnsi="Times New Roman" w:cs="Times New Roman"/>
          <w:b/>
          <w:color w:val="000000"/>
          <w:spacing w:val="-11"/>
          <w:sz w:val="28"/>
          <w:szCs w:val="28"/>
          <w:lang w:val="uk-UA"/>
        </w:rPr>
        <w:t>2.</w:t>
      </w:r>
      <w:r w:rsidR="004B3B25" w:rsidRPr="00274611">
        <w:rPr>
          <w:rFonts w:ascii="Times New Roman" w:hAnsi="Times New Roman" w:cs="Times New Roman"/>
          <w:b/>
          <w:color w:val="000000"/>
          <w:spacing w:val="-11"/>
          <w:sz w:val="28"/>
          <w:szCs w:val="28"/>
          <w:lang w:val="uk-UA"/>
        </w:rPr>
        <w:t> </w:t>
      </w:r>
      <w:r w:rsidRPr="00274611">
        <w:rPr>
          <w:rFonts w:ascii="Times New Roman" w:hAnsi="Times New Roman" w:cs="Times New Roman"/>
          <w:b/>
          <w:i/>
          <w:iCs/>
          <w:color w:val="000000"/>
          <w:spacing w:val="5"/>
          <w:sz w:val="28"/>
          <w:szCs w:val="28"/>
          <w:lang w:val="uk-UA"/>
        </w:rPr>
        <w:t xml:space="preserve">Маркетинговий підхід </w:t>
      </w:r>
      <w:r w:rsidRPr="00274611">
        <w:rPr>
          <w:rFonts w:ascii="Times New Roman" w:hAnsi="Times New Roman" w:cs="Times New Roman"/>
          <w:color w:val="000000"/>
          <w:spacing w:val="5"/>
          <w:sz w:val="28"/>
          <w:szCs w:val="28"/>
          <w:lang w:val="uk-UA"/>
        </w:rPr>
        <w:t>базується на орієнтації фор</w:t>
      </w:r>
      <w:r w:rsidRPr="00274611">
        <w:rPr>
          <w:rFonts w:ascii="Times New Roman" w:hAnsi="Times New Roman" w:cs="Times New Roman"/>
          <w:color w:val="000000"/>
          <w:spacing w:val="-5"/>
          <w:sz w:val="28"/>
          <w:szCs w:val="28"/>
          <w:lang w:val="uk-UA"/>
        </w:rPr>
        <w:t xml:space="preserve">мування можливостей підприємства на самого споживача. Це </w:t>
      </w:r>
      <w:r w:rsidR="004B3B25" w:rsidRPr="00274611">
        <w:rPr>
          <w:rFonts w:ascii="Times New Roman" w:hAnsi="Times New Roman" w:cs="Times New Roman"/>
          <w:color w:val="000000"/>
          <w:spacing w:val="-5"/>
          <w:sz w:val="28"/>
          <w:szCs w:val="28"/>
          <w:lang w:val="uk-UA"/>
        </w:rPr>
        <w:t>дає змогу</w:t>
      </w:r>
      <w:r w:rsidRPr="00274611">
        <w:rPr>
          <w:rFonts w:ascii="Times New Roman" w:hAnsi="Times New Roman" w:cs="Times New Roman"/>
          <w:color w:val="000000"/>
          <w:spacing w:val="-5"/>
          <w:sz w:val="28"/>
          <w:szCs w:val="28"/>
          <w:lang w:val="uk-UA"/>
        </w:rPr>
        <w:t xml:space="preserve"> </w:t>
      </w:r>
      <w:r w:rsidRPr="00274611">
        <w:rPr>
          <w:rFonts w:ascii="Times New Roman" w:hAnsi="Times New Roman" w:cs="Times New Roman"/>
          <w:color w:val="000000"/>
          <w:spacing w:val="3"/>
          <w:sz w:val="28"/>
          <w:szCs w:val="28"/>
          <w:lang w:val="uk-UA"/>
        </w:rPr>
        <w:t xml:space="preserve">аналізувати та прогнозувати потреби ринку, </w:t>
      </w:r>
      <w:r w:rsidRPr="00274611">
        <w:rPr>
          <w:rFonts w:ascii="Times New Roman" w:hAnsi="Times New Roman" w:cs="Times New Roman"/>
          <w:color w:val="000000"/>
          <w:spacing w:val="2"/>
          <w:sz w:val="28"/>
          <w:szCs w:val="28"/>
          <w:lang w:val="uk-UA"/>
        </w:rPr>
        <w:t xml:space="preserve">конкурентоспроможність підприємства та визначити конкурентні переваги. </w:t>
      </w:r>
    </w:p>
    <w:p w:rsidR="00097737" w:rsidRPr="00274611" w:rsidRDefault="00097737" w:rsidP="00A71DEF">
      <w:pPr>
        <w:widowControl w:val="0"/>
        <w:shd w:val="clear" w:color="auto" w:fill="FFFFFF"/>
        <w:tabs>
          <w:tab w:val="left" w:pos="706"/>
        </w:tabs>
        <w:spacing w:after="0" w:line="348" w:lineRule="auto"/>
        <w:ind w:firstLine="567"/>
        <w:jc w:val="both"/>
        <w:rPr>
          <w:rFonts w:ascii="Times New Roman" w:hAnsi="Times New Roman" w:cs="Times New Roman"/>
          <w:color w:val="000000"/>
          <w:spacing w:val="2"/>
          <w:sz w:val="28"/>
          <w:szCs w:val="28"/>
          <w:lang w:val="uk-UA"/>
        </w:rPr>
      </w:pPr>
      <w:r w:rsidRPr="00274611">
        <w:rPr>
          <w:rFonts w:ascii="Times New Roman" w:hAnsi="Times New Roman" w:cs="Times New Roman"/>
          <w:color w:val="000000"/>
          <w:spacing w:val="2"/>
          <w:sz w:val="28"/>
          <w:szCs w:val="28"/>
          <w:lang w:val="uk-UA"/>
        </w:rPr>
        <w:t>Застосування маркетингового підходу сприяє:</w:t>
      </w:r>
    </w:p>
    <w:p w:rsidR="00097737" w:rsidRPr="00274611" w:rsidRDefault="00097737" w:rsidP="00A71DEF">
      <w:pPr>
        <w:widowControl w:val="0"/>
        <w:shd w:val="clear" w:color="auto" w:fill="FFFFFF"/>
        <w:tabs>
          <w:tab w:val="left" w:pos="691"/>
        </w:tabs>
        <w:autoSpaceDE w:val="0"/>
        <w:spacing w:after="0" w:line="348" w:lineRule="auto"/>
        <w:ind w:firstLine="567"/>
        <w:jc w:val="both"/>
        <w:rPr>
          <w:rFonts w:ascii="Times New Roman" w:hAnsi="Times New Roman" w:cs="Times New Roman"/>
          <w:color w:val="000000"/>
          <w:spacing w:val="-4"/>
          <w:sz w:val="28"/>
          <w:szCs w:val="28"/>
          <w:lang w:val="uk-UA"/>
        </w:rPr>
      </w:pPr>
      <w:r w:rsidRPr="00274611">
        <w:rPr>
          <w:rFonts w:ascii="Times New Roman" w:hAnsi="Times New Roman" w:cs="Times New Roman"/>
          <w:color w:val="000000"/>
          <w:spacing w:val="6"/>
          <w:sz w:val="28"/>
          <w:szCs w:val="28"/>
          <w:lang w:val="uk-UA"/>
        </w:rPr>
        <w:t xml:space="preserve">- підвищенню якості кінцевого результату реалізованого </w:t>
      </w:r>
      <w:r w:rsidRPr="00274611">
        <w:rPr>
          <w:rFonts w:ascii="Times New Roman" w:hAnsi="Times New Roman" w:cs="Times New Roman"/>
          <w:color w:val="000000"/>
          <w:spacing w:val="-4"/>
          <w:sz w:val="28"/>
          <w:szCs w:val="28"/>
          <w:lang w:val="uk-UA"/>
        </w:rPr>
        <w:t>потенціалу (виходу системи) відносно потреб споживачів;</w:t>
      </w:r>
    </w:p>
    <w:p w:rsidR="00097737" w:rsidRPr="00274611" w:rsidRDefault="00097737" w:rsidP="00A71DEF">
      <w:pPr>
        <w:widowControl w:val="0"/>
        <w:shd w:val="clear" w:color="auto" w:fill="FFFFFF"/>
        <w:tabs>
          <w:tab w:val="left" w:pos="691"/>
        </w:tabs>
        <w:autoSpaceDE w:val="0"/>
        <w:spacing w:after="0" w:line="348" w:lineRule="auto"/>
        <w:ind w:firstLine="567"/>
        <w:jc w:val="both"/>
        <w:rPr>
          <w:rFonts w:ascii="Times New Roman" w:hAnsi="Times New Roman" w:cs="Times New Roman"/>
          <w:color w:val="000000"/>
          <w:spacing w:val="-3"/>
          <w:sz w:val="28"/>
          <w:szCs w:val="28"/>
          <w:lang w:val="uk-UA"/>
        </w:rPr>
      </w:pPr>
      <w:r w:rsidRPr="00274611">
        <w:rPr>
          <w:rFonts w:ascii="Times New Roman" w:hAnsi="Times New Roman" w:cs="Times New Roman"/>
          <w:color w:val="000000"/>
          <w:spacing w:val="-4"/>
          <w:sz w:val="28"/>
          <w:szCs w:val="28"/>
          <w:lang w:val="uk-UA"/>
        </w:rPr>
        <w:t>- економії ресурсів споживача за рахунок</w:t>
      </w:r>
      <w:r w:rsidRPr="00274611">
        <w:rPr>
          <w:rFonts w:ascii="Times New Roman" w:hAnsi="Times New Roman" w:cs="Times New Roman"/>
          <w:color w:val="000000"/>
          <w:spacing w:val="-1"/>
          <w:sz w:val="28"/>
          <w:szCs w:val="28"/>
          <w:lang w:val="uk-UA"/>
        </w:rPr>
        <w:t xml:space="preserve">,  підвищення </w:t>
      </w:r>
      <w:r w:rsidRPr="00274611">
        <w:rPr>
          <w:rFonts w:ascii="Times New Roman" w:hAnsi="Times New Roman" w:cs="Times New Roman"/>
          <w:color w:val="000000"/>
          <w:spacing w:val="-3"/>
          <w:sz w:val="28"/>
          <w:szCs w:val="28"/>
          <w:lang w:val="uk-UA"/>
        </w:rPr>
        <w:t>якості реалізованих товарів та послуг.</w:t>
      </w:r>
    </w:p>
    <w:p w:rsidR="00097737" w:rsidRPr="00274611" w:rsidRDefault="00097737" w:rsidP="00A71DEF">
      <w:pPr>
        <w:widowControl w:val="0"/>
        <w:shd w:val="clear" w:color="auto" w:fill="FFFFFF"/>
        <w:spacing w:after="0" w:line="348" w:lineRule="auto"/>
        <w:ind w:firstLine="567"/>
        <w:jc w:val="both"/>
        <w:rPr>
          <w:rFonts w:ascii="Times New Roman" w:hAnsi="Times New Roman" w:cs="Times New Roman"/>
          <w:color w:val="000000"/>
          <w:spacing w:val="-2"/>
          <w:sz w:val="28"/>
          <w:szCs w:val="28"/>
          <w:lang w:val="uk-UA"/>
        </w:rPr>
      </w:pPr>
      <w:r w:rsidRPr="00274611">
        <w:rPr>
          <w:rFonts w:ascii="Times New Roman" w:hAnsi="Times New Roman" w:cs="Times New Roman"/>
          <w:b/>
          <w:color w:val="000000"/>
          <w:spacing w:val="-17"/>
          <w:sz w:val="28"/>
          <w:szCs w:val="28"/>
          <w:lang w:val="uk-UA"/>
        </w:rPr>
        <w:t xml:space="preserve">3. </w:t>
      </w:r>
      <w:r w:rsidRPr="00274611">
        <w:rPr>
          <w:rFonts w:ascii="Times New Roman" w:hAnsi="Times New Roman" w:cs="Times New Roman"/>
          <w:b/>
          <w:i/>
          <w:iCs/>
          <w:color w:val="000000"/>
          <w:spacing w:val="-5"/>
          <w:sz w:val="28"/>
          <w:szCs w:val="28"/>
          <w:lang w:val="uk-UA"/>
        </w:rPr>
        <w:t>Функціональний підхід</w:t>
      </w:r>
      <w:r w:rsidRPr="00274611">
        <w:rPr>
          <w:rFonts w:ascii="Times New Roman" w:hAnsi="Times New Roman" w:cs="Times New Roman"/>
          <w:color w:val="000000"/>
          <w:spacing w:val="-5"/>
          <w:sz w:val="28"/>
          <w:szCs w:val="28"/>
          <w:lang w:val="uk-UA"/>
        </w:rPr>
        <w:t xml:space="preserve">  займається пошуком зовсім нових</w:t>
      </w:r>
      <w:r w:rsidRPr="00274611">
        <w:rPr>
          <w:rFonts w:ascii="Times New Roman" w:hAnsi="Times New Roman" w:cs="Times New Roman"/>
          <w:color w:val="000000"/>
          <w:spacing w:val="-4"/>
          <w:sz w:val="28"/>
          <w:szCs w:val="28"/>
          <w:lang w:val="uk-UA"/>
        </w:rPr>
        <w:t xml:space="preserve"> технічних рішень для задоволення </w:t>
      </w:r>
      <w:r w:rsidRPr="00274611">
        <w:rPr>
          <w:rFonts w:ascii="Times New Roman" w:hAnsi="Times New Roman" w:cs="Times New Roman"/>
          <w:color w:val="000000"/>
          <w:spacing w:val="-1"/>
          <w:sz w:val="28"/>
          <w:szCs w:val="28"/>
          <w:lang w:val="uk-UA"/>
        </w:rPr>
        <w:t>потреб споживачів</w:t>
      </w:r>
      <w:r w:rsidRPr="00274611">
        <w:rPr>
          <w:rFonts w:ascii="Times New Roman" w:hAnsi="Times New Roman" w:cs="Times New Roman"/>
          <w:color w:val="000000"/>
          <w:spacing w:val="-7"/>
          <w:sz w:val="28"/>
          <w:szCs w:val="28"/>
          <w:lang w:val="uk-UA"/>
        </w:rPr>
        <w:t xml:space="preserve">. </w:t>
      </w:r>
      <w:r w:rsidRPr="00274611">
        <w:rPr>
          <w:rFonts w:ascii="Times New Roman" w:hAnsi="Times New Roman" w:cs="Times New Roman"/>
          <w:color w:val="000000"/>
          <w:spacing w:val="-4"/>
          <w:sz w:val="28"/>
          <w:szCs w:val="28"/>
          <w:lang w:val="uk-UA"/>
        </w:rPr>
        <w:t xml:space="preserve">Застосування цього  підходу </w:t>
      </w:r>
      <w:r w:rsidRPr="00274611">
        <w:rPr>
          <w:rFonts w:ascii="Times New Roman" w:hAnsi="Times New Roman" w:cs="Times New Roman"/>
          <w:color w:val="000000"/>
          <w:spacing w:val="7"/>
          <w:sz w:val="28"/>
          <w:szCs w:val="28"/>
          <w:lang w:val="uk-UA"/>
        </w:rPr>
        <w:t>призводить до більш повного задоволення нових потенційних потреб споживачів</w:t>
      </w:r>
      <w:r w:rsidRPr="00274611">
        <w:rPr>
          <w:rFonts w:ascii="Times New Roman" w:hAnsi="Times New Roman" w:cs="Times New Roman"/>
          <w:color w:val="000000"/>
          <w:spacing w:val="-8"/>
          <w:sz w:val="28"/>
          <w:szCs w:val="28"/>
          <w:lang w:val="uk-UA"/>
        </w:rPr>
        <w:t>, з однієї сторони, та дозволяє забезпеч</w:t>
      </w:r>
      <w:r w:rsidR="004D63D0" w:rsidRPr="00274611">
        <w:rPr>
          <w:rFonts w:ascii="Times New Roman" w:hAnsi="Times New Roman" w:cs="Times New Roman"/>
          <w:color w:val="000000"/>
          <w:spacing w:val="-8"/>
          <w:sz w:val="28"/>
          <w:szCs w:val="28"/>
          <w:lang w:val="uk-UA"/>
        </w:rPr>
        <w:t>и</w:t>
      </w:r>
      <w:r w:rsidRPr="00274611">
        <w:rPr>
          <w:rFonts w:ascii="Times New Roman" w:hAnsi="Times New Roman" w:cs="Times New Roman"/>
          <w:color w:val="000000"/>
          <w:spacing w:val="-8"/>
          <w:sz w:val="28"/>
          <w:szCs w:val="28"/>
          <w:lang w:val="uk-UA"/>
        </w:rPr>
        <w:t xml:space="preserve">ти стійку </w:t>
      </w:r>
      <w:r w:rsidRPr="00274611">
        <w:rPr>
          <w:rFonts w:ascii="Times New Roman" w:hAnsi="Times New Roman" w:cs="Times New Roman"/>
          <w:color w:val="000000"/>
          <w:spacing w:val="-2"/>
          <w:sz w:val="28"/>
          <w:szCs w:val="28"/>
          <w:lang w:val="uk-UA"/>
        </w:rPr>
        <w:t>конкурентну перевагу, з іншої.</w:t>
      </w:r>
    </w:p>
    <w:p w:rsidR="00097737" w:rsidRPr="00274611" w:rsidRDefault="00097737" w:rsidP="00A71DEF">
      <w:pPr>
        <w:widowControl w:val="0"/>
        <w:shd w:val="clear" w:color="auto" w:fill="FFFFFF"/>
        <w:tabs>
          <w:tab w:val="left" w:pos="758"/>
        </w:tabs>
        <w:autoSpaceDE w:val="0"/>
        <w:spacing w:after="0" w:line="348" w:lineRule="auto"/>
        <w:ind w:firstLine="567"/>
        <w:jc w:val="both"/>
        <w:rPr>
          <w:rFonts w:ascii="Times New Roman" w:hAnsi="Times New Roman" w:cs="Times New Roman"/>
          <w:color w:val="000000"/>
          <w:spacing w:val="1"/>
          <w:sz w:val="28"/>
          <w:szCs w:val="28"/>
          <w:lang w:val="uk-UA"/>
        </w:rPr>
      </w:pPr>
      <w:r w:rsidRPr="00274611">
        <w:rPr>
          <w:rFonts w:ascii="Times New Roman" w:hAnsi="Times New Roman" w:cs="Times New Roman"/>
          <w:b/>
          <w:i/>
          <w:iCs/>
          <w:color w:val="000000"/>
          <w:spacing w:val="6"/>
          <w:sz w:val="28"/>
          <w:szCs w:val="28"/>
          <w:lang w:val="uk-UA"/>
        </w:rPr>
        <w:t xml:space="preserve">4. Відтворювальний підхід </w:t>
      </w:r>
      <w:r w:rsidRPr="00274611">
        <w:rPr>
          <w:rFonts w:ascii="Times New Roman" w:hAnsi="Times New Roman" w:cs="Times New Roman"/>
          <w:color w:val="000000"/>
          <w:spacing w:val="6"/>
          <w:sz w:val="28"/>
          <w:szCs w:val="28"/>
          <w:lang w:val="uk-UA"/>
        </w:rPr>
        <w:t xml:space="preserve">орієнтується на постійне </w:t>
      </w:r>
      <w:r w:rsidRPr="00274611">
        <w:rPr>
          <w:rFonts w:ascii="Times New Roman" w:hAnsi="Times New Roman" w:cs="Times New Roman"/>
          <w:color w:val="000000"/>
          <w:spacing w:val="-2"/>
          <w:sz w:val="28"/>
          <w:szCs w:val="28"/>
          <w:lang w:val="uk-UA"/>
        </w:rPr>
        <w:t xml:space="preserve">поновлення виробництва всього асортименту продукції з </w:t>
      </w:r>
      <w:r w:rsidRPr="00274611">
        <w:rPr>
          <w:rFonts w:ascii="Times New Roman" w:hAnsi="Times New Roman" w:cs="Times New Roman"/>
          <w:color w:val="000000"/>
          <w:spacing w:val="4"/>
          <w:sz w:val="28"/>
          <w:szCs w:val="28"/>
          <w:lang w:val="uk-UA"/>
        </w:rPr>
        <w:t>вищою якістю</w:t>
      </w:r>
      <w:r w:rsidRPr="00274611">
        <w:rPr>
          <w:rFonts w:ascii="Times New Roman" w:hAnsi="Times New Roman" w:cs="Times New Roman"/>
          <w:color w:val="000000"/>
          <w:spacing w:val="1"/>
          <w:sz w:val="28"/>
          <w:szCs w:val="28"/>
          <w:lang w:val="uk-UA"/>
        </w:rPr>
        <w:t xml:space="preserve"> для задоволення потреб клієнтів</w:t>
      </w:r>
      <w:r w:rsidRPr="00274611">
        <w:rPr>
          <w:rFonts w:ascii="Times New Roman" w:hAnsi="Times New Roman" w:cs="Times New Roman"/>
          <w:color w:val="000000"/>
          <w:spacing w:val="4"/>
          <w:sz w:val="28"/>
          <w:szCs w:val="28"/>
          <w:lang w:val="uk-UA"/>
        </w:rPr>
        <w:t xml:space="preserve"> </w:t>
      </w:r>
      <w:r w:rsidR="004D63D0" w:rsidRPr="00274611">
        <w:rPr>
          <w:rFonts w:ascii="Times New Roman" w:hAnsi="Times New Roman" w:cs="Times New Roman"/>
          <w:color w:val="000000"/>
          <w:spacing w:val="4"/>
          <w:sz w:val="28"/>
          <w:szCs w:val="28"/>
          <w:lang w:val="uk-UA"/>
        </w:rPr>
        <w:t>у</w:t>
      </w:r>
      <w:r w:rsidRPr="00274611">
        <w:rPr>
          <w:rFonts w:ascii="Times New Roman" w:hAnsi="Times New Roman" w:cs="Times New Roman"/>
          <w:color w:val="000000"/>
          <w:spacing w:val="4"/>
          <w:sz w:val="28"/>
          <w:szCs w:val="28"/>
          <w:lang w:val="uk-UA"/>
        </w:rPr>
        <w:t xml:space="preserve"> порівнянні з аналогічною продукцією на </w:t>
      </w:r>
      <w:r w:rsidRPr="00274611">
        <w:rPr>
          <w:rFonts w:ascii="Times New Roman" w:hAnsi="Times New Roman" w:cs="Times New Roman"/>
          <w:color w:val="000000"/>
          <w:spacing w:val="1"/>
          <w:sz w:val="28"/>
          <w:szCs w:val="28"/>
          <w:lang w:val="uk-UA"/>
        </w:rPr>
        <w:t xml:space="preserve">ринку попиту </w:t>
      </w:r>
      <w:r w:rsidR="00836483" w:rsidRPr="00274611">
        <w:rPr>
          <w:rFonts w:ascii="Times New Roman" w:hAnsi="Times New Roman" w:cs="Times New Roman"/>
          <w:color w:val="000000"/>
          <w:spacing w:val="1"/>
          <w:sz w:val="28"/>
          <w:szCs w:val="28"/>
          <w:lang w:val="uk-UA"/>
        </w:rPr>
        <w:t>і</w:t>
      </w:r>
      <w:r w:rsidRPr="00274611">
        <w:rPr>
          <w:rFonts w:ascii="Times New Roman" w:hAnsi="Times New Roman" w:cs="Times New Roman"/>
          <w:color w:val="000000"/>
          <w:spacing w:val="1"/>
          <w:sz w:val="28"/>
          <w:szCs w:val="28"/>
          <w:lang w:val="uk-UA"/>
        </w:rPr>
        <w:t xml:space="preserve"> пропозиції. </w:t>
      </w:r>
    </w:p>
    <w:p w:rsidR="00097737" w:rsidRPr="00274611" w:rsidRDefault="00097737" w:rsidP="00A71DEF">
      <w:pPr>
        <w:widowControl w:val="0"/>
        <w:shd w:val="clear" w:color="auto" w:fill="FFFFFF"/>
        <w:tabs>
          <w:tab w:val="left" w:pos="758"/>
        </w:tabs>
        <w:autoSpaceDE w:val="0"/>
        <w:spacing w:after="0" w:line="348" w:lineRule="auto"/>
        <w:ind w:firstLine="567"/>
        <w:jc w:val="both"/>
        <w:rPr>
          <w:rFonts w:ascii="Times New Roman" w:hAnsi="Times New Roman" w:cs="Times New Roman"/>
          <w:color w:val="000000"/>
          <w:spacing w:val="-3"/>
          <w:sz w:val="28"/>
          <w:szCs w:val="28"/>
          <w:lang w:val="uk-UA"/>
        </w:rPr>
      </w:pPr>
      <w:r w:rsidRPr="00274611">
        <w:rPr>
          <w:rFonts w:ascii="Times New Roman" w:hAnsi="Times New Roman" w:cs="Times New Roman"/>
          <w:b/>
          <w:i/>
          <w:iCs/>
          <w:color w:val="000000"/>
          <w:spacing w:val="9"/>
          <w:sz w:val="28"/>
          <w:szCs w:val="28"/>
          <w:lang w:val="uk-UA"/>
        </w:rPr>
        <w:t>5. Інноваційний підхід</w:t>
      </w:r>
      <w:r w:rsidRPr="00274611">
        <w:rPr>
          <w:rFonts w:ascii="Times New Roman" w:hAnsi="Times New Roman" w:cs="Times New Roman"/>
          <w:color w:val="000000"/>
          <w:spacing w:val="9"/>
          <w:sz w:val="28"/>
          <w:szCs w:val="28"/>
          <w:lang w:val="uk-UA"/>
        </w:rPr>
        <w:t xml:space="preserve"> спрямований на активізацію </w:t>
      </w:r>
      <w:r w:rsidRPr="00274611">
        <w:rPr>
          <w:rFonts w:ascii="Times New Roman" w:hAnsi="Times New Roman" w:cs="Times New Roman"/>
          <w:color w:val="000000"/>
          <w:spacing w:val="-2"/>
          <w:sz w:val="28"/>
          <w:szCs w:val="28"/>
          <w:lang w:val="uk-UA"/>
        </w:rPr>
        <w:t>інноваційної діяльності, в основі яких є фактори виробництва та інвестицій</w:t>
      </w:r>
      <w:r w:rsidRPr="00274611">
        <w:rPr>
          <w:rFonts w:ascii="Times New Roman" w:hAnsi="Times New Roman" w:cs="Times New Roman"/>
          <w:color w:val="000000"/>
          <w:spacing w:val="-3"/>
          <w:sz w:val="28"/>
          <w:szCs w:val="28"/>
          <w:lang w:val="uk-UA"/>
        </w:rPr>
        <w:t>.</w:t>
      </w:r>
    </w:p>
    <w:p w:rsidR="00097737" w:rsidRPr="00274611" w:rsidRDefault="00097737" w:rsidP="00A71DEF">
      <w:pPr>
        <w:widowControl w:val="0"/>
        <w:shd w:val="clear" w:color="auto" w:fill="FFFFFF"/>
        <w:spacing w:after="0" w:line="348" w:lineRule="auto"/>
        <w:ind w:firstLine="567"/>
        <w:jc w:val="both"/>
        <w:rPr>
          <w:rFonts w:ascii="Times New Roman" w:hAnsi="Times New Roman" w:cs="Times New Roman"/>
          <w:color w:val="000000"/>
          <w:spacing w:val="-3"/>
          <w:sz w:val="28"/>
          <w:szCs w:val="28"/>
          <w:lang w:val="uk-UA"/>
        </w:rPr>
      </w:pPr>
      <w:r w:rsidRPr="00274611">
        <w:rPr>
          <w:rFonts w:ascii="Times New Roman" w:hAnsi="Times New Roman" w:cs="Times New Roman"/>
          <w:b/>
          <w:color w:val="000000"/>
          <w:spacing w:val="-3"/>
          <w:sz w:val="28"/>
          <w:szCs w:val="28"/>
          <w:lang w:val="uk-UA"/>
        </w:rPr>
        <w:t xml:space="preserve">6. </w:t>
      </w:r>
      <w:r w:rsidRPr="00274611">
        <w:rPr>
          <w:rFonts w:ascii="Times New Roman" w:hAnsi="Times New Roman" w:cs="Times New Roman"/>
          <w:b/>
          <w:i/>
          <w:iCs/>
          <w:color w:val="000000"/>
          <w:spacing w:val="-3"/>
          <w:sz w:val="28"/>
          <w:szCs w:val="28"/>
          <w:lang w:val="uk-UA"/>
        </w:rPr>
        <w:t xml:space="preserve">Динамічний підхід </w:t>
      </w:r>
      <w:r w:rsidRPr="00274611">
        <w:rPr>
          <w:rFonts w:ascii="Times New Roman" w:hAnsi="Times New Roman" w:cs="Times New Roman"/>
          <w:color w:val="000000"/>
          <w:spacing w:val="-3"/>
          <w:sz w:val="28"/>
          <w:szCs w:val="28"/>
          <w:lang w:val="uk-UA"/>
        </w:rPr>
        <w:t xml:space="preserve">представлений необхідністю розгляду </w:t>
      </w:r>
      <w:r w:rsidRPr="00274611">
        <w:rPr>
          <w:rFonts w:ascii="Times New Roman" w:hAnsi="Times New Roman" w:cs="Times New Roman"/>
          <w:color w:val="000000"/>
          <w:spacing w:val="-7"/>
          <w:sz w:val="28"/>
          <w:szCs w:val="28"/>
          <w:lang w:val="uk-UA"/>
        </w:rPr>
        <w:t>потенціалу у встановленні причинно-н</w:t>
      </w:r>
      <w:r w:rsidRPr="00274611">
        <w:rPr>
          <w:rFonts w:ascii="Times New Roman" w:hAnsi="Times New Roman" w:cs="Times New Roman"/>
          <w:color w:val="000000"/>
          <w:spacing w:val="10"/>
          <w:sz w:val="28"/>
          <w:szCs w:val="28"/>
          <w:lang w:val="uk-UA"/>
        </w:rPr>
        <w:t xml:space="preserve">аслідкових зв'язків і співпідпорядкованості </w:t>
      </w:r>
      <w:r w:rsidR="00F344D1">
        <w:rPr>
          <w:rFonts w:ascii="Times New Roman" w:hAnsi="Times New Roman" w:cs="Times New Roman"/>
          <w:color w:val="000000"/>
          <w:spacing w:val="10"/>
          <w:sz w:val="28"/>
          <w:szCs w:val="28"/>
          <w:lang w:val="uk-UA"/>
        </w:rPr>
        <w:t>шляхом</w:t>
      </w:r>
      <w:r w:rsidRPr="00274611">
        <w:rPr>
          <w:rFonts w:ascii="Times New Roman" w:hAnsi="Times New Roman" w:cs="Times New Roman"/>
          <w:color w:val="000000"/>
          <w:spacing w:val="10"/>
          <w:sz w:val="28"/>
          <w:szCs w:val="28"/>
          <w:lang w:val="uk-UA"/>
        </w:rPr>
        <w:t xml:space="preserve"> </w:t>
      </w:r>
      <w:r w:rsidRPr="00274611">
        <w:rPr>
          <w:rFonts w:ascii="Times New Roman" w:hAnsi="Times New Roman" w:cs="Times New Roman"/>
          <w:color w:val="000000"/>
          <w:spacing w:val="-2"/>
          <w:sz w:val="28"/>
          <w:szCs w:val="28"/>
          <w:lang w:val="uk-UA"/>
        </w:rPr>
        <w:t xml:space="preserve">проведення ретроспективного аналізу поведінки </w:t>
      </w:r>
      <w:r w:rsidR="004D63D0" w:rsidRPr="00274611">
        <w:rPr>
          <w:rFonts w:ascii="Times New Roman" w:hAnsi="Times New Roman" w:cs="Times New Roman"/>
          <w:color w:val="000000"/>
          <w:spacing w:val="-2"/>
          <w:sz w:val="28"/>
          <w:szCs w:val="28"/>
          <w:lang w:val="uk-UA"/>
        </w:rPr>
        <w:t>схожих</w:t>
      </w:r>
      <w:r w:rsidRPr="00274611">
        <w:rPr>
          <w:rFonts w:ascii="Times New Roman" w:hAnsi="Times New Roman" w:cs="Times New Roman"/>
          <w:color w:val="000000"/>
          <w:spacing w:val="-2"/>
          <w:sz w:val="28"/>
          <w:szCs w:val="28"/>
          <w:lang w:val="uk-UA"/>
        </w:rPr>
        <w:t xml:space="preserve"> між собою </w:t>
      </w:r>
      <w:r w:rsidRPr="00274611">
        <w:rPr>
          <w:rFonts w:ascii="Times New Roman" w:hAnsi="Times New Roman" w:cs="Times New Roman"/>
          <w:color w:val="000000"/>
          <w:spacing w:val="-3"/>
          <w:sz w:val="28"/>
          <w:szCs w:val="28"/>
          <w:lang w:val="uk-UA"/>
        </w:rPr>
        <w:t>систем на певному відрізку часу.</w:t>
      </w:r>
    </w:p>
    <w:p w:rsidR="00097737" w:rsidRPr="00274611" w:rsidRDefault="00097737" w:rsidP="00A71DEF">
      <w:pPr>
        <w:widowControl w:val="0"/>
        <w:shd w:val="clear" w:color="auto" w:fill="FFFFFF"/>
        <w:tabs>
          <w:tab w:val="left" w:pos="859"/>
        </w:tabs>
        <w:autoSpaceDE w:val="0"/>
        <w:spacing w:after="0" w:line="348" w:lineRule="auto"/>
        <w:ind w:firstLine="567"/>
        <w:jc w:val="both"/>
        <w:rPr>
          <w:rFonts w:ascii="Times New Roman" w:hAnsi="Times New Roman" w:cs="Times New Roman"/>
          <w:color w:val="000000"/>
          <w:spacing w:val="-3"/>
          <w:sz w:val="28"/>
          <w:szCs w:val="28"/>
          <w:lang w:val="uk-UA"/>
        </w:rPr>
      </w:pPr>
      <w:r w:rsidRPr="00274611">
        <w:rPr>
          <w:rFonts w:ascii="Times New Roman" w:hAnsi="Times New Roman" w:cs="Times New Roman"/>
          <w:b/>
          <w:i/>
          <w:iCs/>
          <w:color w:val="000000"/>
          <w:spacing w:val="-6"/>
          <w:sz w:val="28"/>
          <w:szCs w:val="28"/>
          <w:lang w:val="uk-UA"/>
        </w:rPr>
        <w:t xml:space="preserve">7. Оптимізаційний підхід </w:t>
      </w:r>
      <w:r w:rsidRPr="00274611">
        <w:rPr>
          <w:rFonts w:ascii="Times New Roman" w:hAnsi="Times New Roman" w:cs="Times New Roman"/>
          <w:color w:val="000000"/>
          <w:spacing w:val="-6"/>
          <w:sz w:val="28"/>
          <w:szCs w:val="28"/>
          <w:lang w:val="uk-UA"/>
        </w:rPr>
        <w:t xml:space="preserve">допомагає визначити </w:t>
      </w:r>
      <w:r w:rsidRPr="00274611">
        <w:rPr>
          <w:rFonts w:ascii="Times New Roman" w:hAnsi="Times New Roman" w:cs="Times New Roman"/>
          <w:color w:val="000000"/>
          <w:spacing w:val="2"/>
          <w:sz w:val="28"/>
          <w:szCs w:val="28"/>
          <w:lang w:val="uk-UA"/>
        </w:rPr>
        <w:t xml:space="preserve">кількісні оцінки потенціалу і встановити залежність між його окремими </w:t>
      </w:r>
      <w:r w:rsidRPr="00274611">
        <w:rPr>
          <w:rFonts w:ascii="Times New Roman" w:hAnsi="Times New Roman" w:cs="Times New Roman"/>
          <w:color w:val="000000"/>
          <w:spacing w:val="-5"/>
          <w:sz w:val="28"/>
          <w:szCs w:val="28"/>
          <w:lang w:val="uk-UA"/>
        </w:rPr>
        <w:t>елементами</w:t>
      </w:r>
      <w:r w:rsidRPr="00274611">
        <w:rPr>
          <w:rFonts w:ascii="Times New Roman" w:hAnsi="Times New Roman" w:cs="Times New Roman"/>
          <w:color w:val="000000"/>
          <w:spacing w:val="-3"/>
          <w:sz w:val="28"/>
          <w:szCs w:val="28"/>
          <w:lang w:val="uk-UA"/>
        </w:rPr>
        <w:t>.</w:t>
      </w:r>
    </w:p>
    <w:p w:rsidR="00097737" w:rsidRPr="00274611" w:rsidRDefault="00097737" w:rsidP="00A71DEF">
      <w:pPr>
        <w:widowControl w:val="0"/>
        <w:shd w:val="clear" w:color="auto" w:fill="FFFFFF"/>
        <w:tabs>
          <w:tab w:val="left" w:pos="859"/>
        </w:tabs>
        <w:autoSpaceDE w:val="0"/>
        <w:spacing w:after="0" w:line="348" w:lineRule="auto"/>
        <w:ind w:firstLine="567"/>
        <w:jc w:val="both"/>
        <w:rPr>
          <w:rFonts w:ascii="Times New Roman" w:hAnsi="Times New Roman" w:cs="Times New Roman"/>
          <w:color w:val="000000"/>
          <w:spacing w:val="-4"/>
          <w:sz w:val="28"/>
          <w:szCs w:val="28"/>
          <w:lang w:val="uk-UA"/>
        </w:rPr>
      </w:pPr>
      <w:r w:rsidRPr="00274611">
        <w:rPr>
          <w:rFonts w:ascii="Times New Roman" w:hAnsi="Times New Roman" w:cs="Times New Roman"/>
          <w:b/>
          <w:i/>
          <w:iCs/>
          <w:color w:val="000000"/>
          <w:sz w:val="28"/>
          <w:szCs w:val="28"/>
          <w:lang w:val="uk-UA"/>
        </w:rPr>
        <w:t xml:space="preserve">8. Адміністративний підхід </w:t>
      </w:r>
      <w:r w:rsidRPr="00274611">
        <w:rPr>
          <w:rFonts w:ascii="Times New Roman" w:hAnsi="Times New Roman" w:cs="Times New Roman"/>
          <w:color w:val="000000"/>
          <w:sz w:val="28"/>
          <w:szCs w:val="28"/>
          <w:lang w:val="uk-UA"/>
        </w:rPr>
        <w:t xml:space="preserve">забезпечує регламентацію </w:t>
      </w:r>
      <w:r w:rsidRPr="00274611">
        <w:rPr>
          <w:rFonts w:ascii="Times New Roman" w:hAnsi="Times New Roman" w:cs="Times New Roman"/>
          <w:color w:val="000000"/>
          <w:spacing w:val="-5"/>
          <w:sz w:val="28"/>
          <w:szCs w:val="28"/>
          <w:lang w:val="uk-UA"/>
        </w:rPr>
        <w:t xml:space="preserve">прав, функцій, нормативів якості та витрат, які є невід'ємною </w:t>
      </w:r>
      <w:r w:rsidRPr="00274611">
        <w:rPr>
          <w:rFonts w:ascii="Times New Roman" w:hAnsi="Times New Roman" w:cs="Times New Roman"/>
          <w:color w:val="000000"/>
          <w:spacing w:val="2"/>
          <w:sz w:val="28"/>
          <w:szCs w:val="28"/>
          <w:lang w:val="uk-UA"/>
        </w:rPr>
        <w:t>частиною реалізації елементів потенціалу</w:t>
      </w:r>
      <w:r w:rsidRPr="00274611">
        <w:rPr>
          <w:rFonts w:ascii="Times New Roman" w:hAnsi="Times New Roman" w:cs="Times New Roman"/>
          <w:color w:val="000000"/>
          <w:spacing w:val="-4"/>
          <w:sz w:val="28"/>
          <w:szCs w:val="28"/>
          <w:lang w:val="uk-UA"/>
        </w:rPr>
        <w:t>.</w:t>
      </w:r>
    </w:p>
    <w:p w:rsidR="00097737" w:rsidRPr="00274611" w:rsidRDefault="00097737" w:rsidP="00A71DEF">
      <w:pPr>
        <w:widowControl w:val="0"/>
        <w:shd w:val="clear" w:color="auto" w:fill="FFFFFF"/>
        <w:tabs>
          <w:tab w:val="left" w:pos="912"/>
          <w:tab w:val="left" w:pos="5102"/>
        </w:tabs>
        <w:autoSpaceDE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b/>
          <w:i/>
          <w:iCs/>
          <w:color w:val="000000"/>
          <w:sz w:val="28"/>
          <w:szCs w:val="28"/>
          <w:lang w:val="uk-UA"/>
        </w:rPr>
        <w:t xml:space="preserve">9. Ситуаційний підхід </w:t>
      </w:r>
      <w:r w:rsidRPr="00274611">
        <w:rPr>
          <w:rFonts w:ascii="Times New Roman" w:hAnsi="Times New Roman" w:cs="Times New Roman"/>
          <w:color w:val="000000"/>
          <w:sz w:val="28"/>
          <w:szCs w:val="28"/>
          <w:lang w:val="uk-UA"/>
        </w:rPr>
        <w:t xml:space="preserve">базується на </w:t>
      </w:r>
      <w:r w:rsidRPr="00274611">
        <w:rPr>
          <w:rFonts w:ascii="Times New Roman" w:hAnsi="Times New Roman" w:cs="Times New Roman"/>
          <w:color w:val="000000"/>
          <w:spacing w:val="-6"/>
          <w:sz w:val="28"/>
          <w:szCs w:val="28"/>
          <w:lang w:val="uk-UA"/>
        </w:rPr>
        <w:t xml:space="preserve">досягненні цілей і відповідно до умов </w:t>
      </w:r>
      <w:r w:rsidRPr="00274611">
        <w:rPr>
          <w:rFonts w:ascii="Times New Roman" w:hAnsi="Times New Roman" w:cs="Times New Roman"/>
          <w:color w:val="000000"/>
          <w:spacing w:val="3"/>
          <w:sz w:val="28"/>
          <w:szCs w:val="28"/>
          <w:lang w:val="uk-UA"/>
        </w:rPr>
        <w:t xml:space="preserve">конкретної ситуації </w:t>
      </w:r>
      <w:r w:rsidR="00F344D1">
        <w:rPr>
          <w:rFonts w:ascii="Times New Roman" w:hAnsi="Times New Roman" w:cs="Times New Roman"/>
          <w:color w:val="000000"/>
          <w:spacing w:val="3"/>
          <w:sz w:val="28"/>
          <w:szCs w:val="28"/>
          <w:lang w:val="uk-UA"/>
        </w:rPr>
        <w:t>у</w:t>
      </w:r>
      <w:r w:rsidRPr="00274611">
        <w:rPr>
          <w:rFonts w:ascii="Times New Roman" w:hAnsi="Times New Roman" w:cs="Times New Roman"/>
          <w:color w:val="000000"/>
          <w:spacing w:val="3"/>
          <w:sz w:val="28"/>
          <w:szCs w:val="28"/>
          <w:lang w:val="uk-UA"/>
        </w:rPr>
        <w:t xml:space="preserve"> процесі формування потенціалу під</w:t>
      </w:r>
      <w:r w:rsidRPr="00274611">
        <w:rPr>
          <w:rFonts w:ascii="Times New Roman" w:hAnsi="Times New Roman" w:cs="Times New Roman"/>
          <w:color w:val="000000"/>
          <w:spacing w:val="-5"/>
          <w:sz w:val="28"/>
          <w:szCs w:val="28"/>
          <w:lang w:val="uk-UA"/>
        </w:rPr>
        <w:t>приємства.</w:t>
      </w:r>
    </w:p>
    <w:p w:rsidR="00097737" w:rsidRPr="00274611" w:rsidRDefault="00097737" w:rsidP="00A71DEF">
      <w:pPr>
        <w:widowControl w:val="0"/>
        <w:spacing w:after="0" w:line="348" w:lineRule="auto"/>
        <w:ind w:firstLine="567"/>
        <w:jc w:val="both"/>
        <w:rPr>
          <w:rFonts w:ascii="Times New Roman" w:eastAsia="Times New Roman" w:hAnsi="Times New Roman" w:cs="Times New Roman"/>
          <w:sz w:val="28"/>
          <w:szCs w:val="28"/>
          <w:lang w:val="uk-UA"/>
        </w:rPr>
      </w:pPr>
      <w:r w:rsidRPr="00274611">
        <w:rPr>
          <w:rFonts w:ascii="Times New Roman" w:eastAsia="Times New Roman" w:hAnsi="Times New Roman" w:cs="Times New Roman"/>
          <w:sz w:val="28"/>
          <w:szCs w:val="28"/>
          <w:lang w:val="uk-UA"/>
        </w:rPr>
        <w:t xml:space="preserve">Для </w:t>
      </w:r>
      <w:r w:rsidR="004D63D0" w:rsidRPr="00274611">
        <w:rPr>
          <w:rFonts w:ascii="Times New Roman" w:eastAsia="Times New Roman" w:hAnsi="Times New Roman" w:cs="Times New Roman"/>
          <w:sz w:val="28"/>
          <w:szCs w:val="28"/>
          <w:lang w:val="uk-UA"/>
        </w:rPr>
        <w:t>розкритт</w:t>
      </w:r>
      <w:r w:rsidRPr="00274611">
        <w:rPr>
          <w:rFonts w:ascii="Times New Roman" w:eastAsia="Times New Roman" w:hAnsi="Times New Roman" w:cs="Times New Roman"/>
          <w:sz w:val="28"/>
          <w:szCs w:val="28"/>
          <w:lang w:val="uk-UA"/>
        </w:rPr>
        <w:t xml:space="preserve">я сутності стратегічного потенціалу </w:t>
      </w:r>
      <w:r w:rsidR="004D63D0" w:rsidRPr="00274611">
        <w:rPr>
          <w:rFonts w:ascii="Times New Roman" w:eastAsia="Times New Roman" w:hAnsi="Times New Roman" w:cs="Times New Roman"/>
          <w:sz w:val="28"/>
          <w:szCs w:val="28"/>
          <w:lang w:val="uk-UA"/>
        </w:rPr>
        <w:t xml:space="preserve">слід </w:t>
      </w:r>
      <w:r w:rsidRPr="00274611">
        <w:rPr>
          <w:rFonts w:ascii="Times New Roman" w:eastAsia="Times New Roman" w:hAnsi="Times New Roman" w:cs="Times New Roman"/>
          <w:sz w:val="28"/>
          <w:szCs w:val="28"/>
          <w:lang w:val="uk-UA"/>
        </w:rPr>
        <w:t xml:space="preserve">визначити його види. </w:t>
      </w:r>
    </w:p>
    <w:p w:rsidR="00E36E2A" w:rsidRPr="00274611" w:rsidRDefault="00E36E2A" w:rsidP="00A71DEF">
      <w:pPr>
        <w:pStyle w:val="a4"/>
        <w:widowControl w:val="0"/>
        <w:spacing w:after="0" w:line="348" w:lineRule="auto"/>
        <w:ind w:left="0" w:firstLine="567"/>
        <w:jc w:val="both"/>
        <w:rPr>
          <w:rFonts w:ascii="Times New Roman" w:hAnsi="Times New Roman" w:cs="Times New Roman"/>
          <w:sz w:val="28"/>
          <w:szCs w:val="28"/>
          <w:lang w:val="uk-UA"/>
        </w:rPr>
      </w:pPr>
      <w:bookmarkStart w:id="1" w:name="_Toc356390211"/>
      <w:r w:rsidRPr="00274611">
        <w:rPr>
          <w:rFonts w:ascii="Times New Roman" w:hAnsi="Times New Roman" w:cs="Times New Roman"/>
          <w:sz w:val="28"/>
          <w:szCs w:val="28"/>
          <w:lang w:val="uk-UA"/>
        </w:rPr>
        <w:t>Зміст поняття «</w:t>
      </w:r>
      <w:r w:rsidR="00CA388F" w:rsidRPr="00274611">
        <w:rPr>
          <w:rFonts w:ascii="Times New Roman" w:hAnsi="Times New Roman" w:cs="Times New Roman"/>
          <w:sz w:val="28"/>
          <w:szCs w:val="28"/>
          <w:lang w:val="uk-UA"/>
        </w:rPr>
        <w:t>стратегічний потенціал підприємства</w:t>
      </w:r>
      <w:r w:rsidRPr="00274611">
        <w:rPr>
          <w:rFonts w:ascii="Times New Roman" w:hAnsi="Times New Roman" w:cs="Times New Roman"/>
          <w:sz w:val="28"/>
          <w:szCs w:val="28"/>
          <w:lang w:val="uk-UA"/>
        </w:rPr>
        <w:t xml:space="preserve">» розкривається і через інтегральне відображення поточних та майбутніх можливостей трансформувати </w:t>
      </w:r>
      <w:r w:rsidR="00F344D1" w:rsidRPr="00274611">
        <w:rPr>
          <w:rFonts w:ascii="Times New Roman" w:hAnsi="Times New Roman" w:cs="Times New Roman"/>
          <w:sz w:val="28"/>
          <w:szCs w:val="28"/>
          <w:lang w:val="uk-UA"/>
        </w:rPr>
        <w:t xml:space="preserve">в економічні блага </w:t>
      </w:r>
      <w:r w:rsidRPr="00274611">
        <w:rPr>
          <w:rFonts w:ascii="Times New Roman" w:hAnsi="Times New Roman" w:cs="Times New Roman"/>
          <w:sz w:val="28"/>
          <w:szCs w:val="28"/>
          <w:lang w:val="uk-UA"/>
        </w:rPr>
        <w:t xml:space="preserve">вхідні ресурси за допомогою притаманних персоналу підприємницьких здібностей, максимально задовольняючи </w:t>
      </w:r>
      <w:r w:rsidR="00F344D1">
        <w:rPr>
          <w:rFonts w:ascii="Times New Roman" w:hAnsi="Times New Roman" w:cs="Times New Roman"/>
          <w:sz w:val="28"/>
          <w:szCs w:val="28"/>
          <w:lang w:val="uk-UA"/>
        </w:rPr>
        <w:t>у</w:t>
      </w:r>
      <w:r w:rsidRPr="00274611">
        <w:rPr>
          <w:rFonts w:ascii="Times New Roman" w:hAnsi="Times New Roman" w:cs="Times New Roman"/>
          <w:sz w:val="28"/>
          <w:szCs w:val="28"/>
          <w:lang w:val="uk-UA"/>
        </w:rPr>
        <w:t xml:space="preserve"> такий спосіб корпоративні та суспільні інтереси. З такого визначення витікає, що джерелами потенціалу є ресурси та компетенції суб’єктів управління процесом перетворення ресурсів. Підкреслюється, що потенціалом, </w:t>
      </w:r>
      <w:r w:rsidRPr="00A71DEF">
        <w:rPr>
          <w:rFonts w:ascii="Times New Roman" w:hAnsi="Times New Roman" w:cs="Times New Roman"/>
          <w:sz w:val="28"/>
          <w:szCs w:val="28"/>
          <w:lang w:val="uk-UA"/>
        </w:rPr>
        <w:t>сформованим під цілі розвитку, виступає стратегічний потенціал підприємства [</w:t>
      </w:r>
      <w:r w:rsidR="00A71DEF" w:rsidRPr="00250C29">
        <w:rPr>
          <w:rFonts w:ascii="Times New Roman" w:hAnsi="Times New Roman" w:cs="Times New Roman"/>
          <w:sz w:val="28"/>
          <w:szCs w:val="28"/>
          <w:lang w:val="uk-UA"/>
        </w:rPr>
        <w:t>20</w:t>
      </w:r>
      <w:r w:rsidRPr="00A71DEF">
        <w:rPr>
          <w:rFonts w:ascii="Times New Roman" w:hAnsi="Times New Roman" w:cs="Times New Roman"/>
          <w:sz w:val="28"/>
          <w:szCs w:val="28"/>
          <w:lang w:val="uk-UA"/>
        </w:rPr>
        <w:t>].</w:t>
      </w:r>
    </w:p>
    <w:p w:rsidR="00E36E2A" w:rsidRPr="00274611" w:rsidRDefault="00E36E2A"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Узагальнення існуючих визначень стратегічного потенціалу підприємства дозволило виділити його основні змістовні ознаки: сукупність кількісно-якісних характеристик ресурсів і функціональних властивостей; система джерел можливостей і запасів; максимально можлива сукупність альтернатив розвитку; реальна або ймовірна здатність виконання роботи; сукупність забезпечених ресурсами можливостей; результат сполучення внутрішнього і зовнішнього потенціалів; наявність можливості розвитку; сукупність можливостей; організована сукупність внутрішніх і зовнішніх ресурсів; сукупність засобів і можливостей (рис. 1.</w:t>
      </w:r>
      <w:r w:rsidR="007F3470" w:rsidRPr="00274611">
        <w:rPr>
          <w:rFonts w:ascii="Times New Roman" w:hAnsi="Times New Roman" w:cs="Times New Roman"/>
          <w:sz w:val="28"/>
          <w:szCs w:val="28"/>
          <w:lang w:val="uk-UA"/>
        </w:rPr>
        <w:t>3</w:t>
      </w:r>
      <w:r w:rsidRPr="00274611">
        <w:rPr>
          <w:rFonts w:ascii="Times New Roman" w:hAnsi="Times New Roman" w:cs="Times New Roman"/>
          <w:sz w:val="28"/>
          <w:szCs w:val="28"/>
          <w:lang w:val="uk-UA"/>
        </w:rPr>
        <w:t>).</w:t>
      </w:r>
    </w:p>
    <w:p w:rsidR="00E36E2A" w:rsidRPr="00274611" w:rsidRDefault="00E36E2A" w:rsidP="00A71DEF">
      <w:pPr>
        <w:widowControl w:val="0"/>
        <w:spacing w:line="360" w:lineRule="auto"/>
        <w:rPr>
          <w:rFonts w:ascii="Times New Roman" w:hAnsi="Times New Roman"/>
          <w:sz w:val="28"/>
          <w:szCs w:val="28"/>
          <w:lang w:val="uk-UA"/>
        </w:rPr>
      </w:pPr>
      <w:r w:rsidRPr="00274611">
        <w:rPr>
          <w:rFonts w:ascii="Times New Roman" w:hAnsi="Times New Roman"/>
          <w:noProof/>
          <w:sz w:val="28"/>
          <w:szCs w:val="28"/>
          <w:lang w:val="uk-UA" w:eastAsia="uk-UA"/>
        </w:rPr>
        <w:drawing>
          <wp:inline distT="0" distB="0" distL="0" distR="0" wp14:anchorId="059D4D16" wp14:editId="7EA2FB16">
            <wp:extent cx="6115050" cy="4114800"/>
            <wp:effectExtent l="0" t="0" r="0" b="0"/>
            <wp:docPr id="4" name="Рисунок 4" descr="闒粀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闒粀闀粀"/>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4114800"/>
                    </a:xfrm>
                    <a:prstGeom prst="rect">
                      <a:avLst/>
                    </a:prstGeom>
                    <a:noFill/>
                    <a:ln>
                      <a:noFill/>
                    </a:ln>
                  </pic:spPr>
                </pic:pic>
              </a:graphicData>
            </a:graphic>
          </wp:inline>
        </w:drawing>
      </w:r>
    </w:p>
    <w:p w:rsidR="00E36E2A" w:rsidRPr="00274611" w:rsidRDefault="00E36E2A" w:rsidP="00A71DEF">
      <w:pPr>
        <w:widowControl w:val="0"/>
        <w:spacing w:line="360" w:lineRule="auto"/>
        <w:ind w:firstLine="567"/>
        <w:jc w:val="both"/>
        <w:rPr>
          <w:rFonts w:ascii="Times New Roman" w:hAnsi="Times New Roman"/>
          <w:sz w:val="28"/>
          <w:szCs w:val="28"/>
          <w:lang w:val="uk-UA"/>
        </w:rPr>
      </w:pPr>
      <w:r w:rsidRPr="00274611">
        <w:rPr>
          <w:rFonts w:ascii="Times New Roman" w:hAnsi="Times New Roman"/>
          <w:sz w:val="28"/>
          <w:szCs w:val="28"/>
          <w:lang w:val="uk-UA"/>
        </w:rPr>
        <w:t>Рис 1.</w:t>
      </w:r>
      <w:r w:rsidR="007F3470" w:rsidRPr="00274611">
        <w:rPr>
          <w:rFonts w:ascii="Times New Roman" w:hAnsi="Times New Roman"/>
          <w:sz w:val="28"/>
          <w:szCs w:val="28"/>
          <w:lang w:val="uk-UA"/>
        </w:rPr>
        <w:t>3</w:t>
      </w:r>
      <w:r w:rsidRPr="00274611">
        <w:rPr>
          <w:rFonts w:ascii="Times New Roman" w:hAnsi="Times New Roman"/>
          <w:sz w:val="28"/>
          <w:szCs w:val="28"/>
          <w:lang w:val="uk-UA"/>
        </w:rPr>
        <w:t>. Основні змістовні ознаки визначень стратегічного потенціалу підприємства</w:t>
      </w:r>
    </w:p>
    <w:p w:rsidR="00E36E2A" w:rsidRPr="00274611" w:rsidRDefault="00E36E2A" w:rsidP="00A71DEF">
      <w:pPr>
        <w:widowControl w:val="0"/>
        <w:spacing w:after="0" w:line="348" w:lineRule="auto"/>
        <w:ind w:firstLine="567"/>
        <w:jc w:val="both"/>
        <w:rPr>
          <w:rFonts w:ascii="Times New Roman" w:hAnsi="Times New Roman"/>
          <w:sz w:val="28"/>
          <w:szCs w:val="28"/>
          <w:lang w:val="uk-UA"/>
        </w:rPr>
      </w:pPr>
    </w:p>
    <w:p w:rsidR="00E36E2A" w:rsidRPr="00274611" w:rsidRDefault="00E36E2A" w:rsidP="00A71DEF">
      <w:pPr>
        <w:widowControl w:val="0"/>
        <w:spacing w:after="0" w:line="348" w:lineRule="auto"/>
        <w:ind w:firstLine="567"/>
        <w:jc w:val="both"/>
        <w:rPr>
          <w:rFonts w:ascii="Times New Roman" w:hAnsi="Times New Roman"/>
          <w:sz w:val="28"/>
          <w:szCs w:val="28"/>
          <w:lang w:val="uk-UA"/>
        </w:rPr>
      </w:pPr>
      <w:r w:rsidRPr="00274611">
        <w:rPr>
          <w:rFonts w:ascii="Times New Roman" w:hAnsi="Times New Roman"/>
          <w:sz w:val="28"/>
          <w:szCs w:val="28"/>
          <w:lang w:val="uk-UA"/>
        </w:rPr>
        <w:t xml:space="preserve">В окремих тлумаченнях робиться акцент на умови і </w:t>
      </w:r>
      <w:r w:rsidR="00CA388F" w:rsidRPr="00274611">
        <w:rPr>
          <w:rFonts w:ascii="Times New Roman" w:hAnsi="Times New Roman"/>
          <w:sz w:val="28"/>
          <w:szCs w:val="28"/>
          <w:lang w:val="uk-UA"/>
        </w:rPr>
        <w:t>чинник</w:t>
      </w:r>
      <w:r w:rsidRPr="00274611">
        <w:rPr>
          <w:rFonts w:ascii="Times New Roman" w:hAnsi="Times New Roman"/>
          <w:sz w:val="28"/>
          <w:szCs w:val="28"/>
          <w:lang w:val="uk-UA"/>
        </w:rPr>
        <w:t xml:space="preserve">и, що визначають величину СПП (ресурсна концепція), в інших – на характер економічних відносин в окремих сферах діяльності суб’єкта господарювання (фінансовій, виробничій, маркетинговій, управлінській тощо) або на мету формування (забезпечення конкурентоспроможності, стійкості, виживання, успішності, </w:t>
      </w:r>
      <w:r w:rsidRPr="00A71DEF">
        <w:rPr>
          <w:rFonts w:ascii="Times New Roman" w:hAnsi="Times New Roman"/>
          <w:sz w:val="28"/>
          <w:szCs w:val="28"/>
          <w:lang w:val="uk-UA"/>
        </w:rPr>
        <w:t>розвитку тощо) та на результат його сукупного використання (цільовий підхід) [</w:t>
      </w:r>
      <w:r w:rsidR="00A71DEF" w:rsidRPr="00250C29">
        <w:rPr>
          <w:rFonts w:ascii="Times New Roman" w:hAnsi="Times New Roman"/>
          <w:sz w:val="28"/>
          <w:szCs w:val="28"/>
          <w:lang w:val="uk-UA"/>
        </w:rPr>
        <w:t>8</w:t>
      </w:r>
      <w:r w:rsidRPr="00A71DEF">
        <w:rPr>
          <w:rFonts w:ascii="Times New Roman" w:hAnsi="Times New Roman"/>
          <w:sz w:val="28"/>
          <w:szCs w:val="28"/>
          <w:lang w:val="uk-UA"/>
        </w:rPr>
        <w:t>].</w:t>
      </w:r>
      <w:r w:rsidRPr="00274611">
        <w:rPr>
          <w:rFonts w:ascii="Times New Roman" w:hAnsi="Times New Roman"/>
          <w:sz w:val="28"/>
          <w:szCs w:val="28"/>
          <w:lang w:val="uk-UA"/>
        </w:rPr>
        <w:t xml:space="preserve"> </w:t>
      </w:r>
    </w:p>
    <w:p w:rsidR="00E36E2A" w:rsidRPr="00274611" w:rsidRDefault="00CA388F" w:rsidP="00A71DEF">
      <w:pPr>
        <w:widowControl w:val="0"/>
        <w:spacing w:after="0" w:line="348" w:lineRule="auto"/>
        <w:ind w:firstLine="567"/>
        <w:jc w:val="both"/>
        <w:rPr>
          <w:rFonts w:ascii="Times New Roman" w:hAnsi="Times New Roman"/>
          <w:sz w:val="28"/>
          <w:szCs w:val="28"/>
          <w:lang w:val="uk-UA"/>
        </w:rPr>
      </w:pPr>
      <w:r w:rsidRPr="00274611">
        <w:rPr>
          <w:rFonts w:ascii="Times New Roman" w:hAnsi="Times New Roman"/>
          <w:sz w:val="28"/>
          <w:szCs w:val="28"/>
          <w:lang w:val="uk-UA"/>
        </w:rPr>
        <w:t>На основі систематизації наведених вище підходів до класифікації стратегічного потенціалу підприємства розроблено єдину узагальнену його класифікацію. Такий чіткий поділ допомагає підприємству окреслити межі своєї діяльності</w:t>
      </w:r>
      <w:r w:rsidR="006D19A9" w:rsidRPr="00250C29">
        <w:rPr>
          <w:rFonts w:ascii="Times New Roman" w:hAnsi="Times New Roman"/>
          <w:sz w:val="28"/>
          <w:szCs w:val="28"/>
        </w:rPr>
        <w:t xml:space="preserve"> </w:t>
      </w:r>
      <w:r w:rsidRPr="00274611">
        <w:rPr>
          <w:rFonts w:ascii="Times New Roman" w:hAnsi="Times New Roman"/>
          <w:sz w:val="28"/>
          <w:szCs w:val="28"/>
          <w:lang w:val="uk-UA"/>
        </w:rPr>
        <w:t>та обрати той вид стратегічного потенціалу, на який і буде спрямована у перспективі стратегія управління. Відтак, б</w:t>
      </w:r>
      <w:r w:rsidR="00E36E2A" w:rsidRPr="00274611">
        <w:rPr>
          <w:rFonts w:ascii="Times New Roman" w:hAnsi="Times New Roman"/>
          <w:sz w:val="28"/>
          <w:szCs w:val="28"/>
          <w:lang w:val="uk-UA"/>
        </w:rPr>
        <w:t>агатоаспектність потенціалу підприємства спричиняє необхідність його типізації. Існує така класифікація видів потенціалу (рис. 1.</w:t>
      </w:r>
      <w:r w:rsidR="007F3470" w:rsidRPr="00274611">
        <w:rPr>
          <w:rFonts w:ascii="Times New Roman" w:hAnsi="Times New Roman"/>
          <w:sz w:val="28"/>
          <w:szCs w:val="28"/>
          <w:lang w:val="uk-UA"/>
        </w:rPr>
        <w:t>4</w:t>
      </w:r>
      <w:r w:rsidR="00E36E2A" w:rsidRPr="00274611">
        <w:rPr>
          <w:rFonts w:ascii="Times New Roman" w:hAnsi="Times New Roman"/>
          <w:sz w:val="28"/>
          <w:szCs w:val="28"/>
          <w:lang w:val="uk-UA"/>
        </w:rPr>
        <w:t>):</w:t>
      </w:r>
    </w:p>
    <w:p w:rsidR="00E36E2A" w:rsidRPr="00274611" w:rsidRDefault="00E36E2A" w:rsidP="00A71DEF">
      <w:pPr>
        <w:widowControl w:val="0"/>
        <w:spacing w:line="360" w:lineRule="auto"/>
        <w:jc w:val="center"/>
        <w:rPr>
          <w:rFonts w:ascii="Times New Roman" w:hAnsi="Times New Roman"/>
          <w:sz w:val="28"/>
          <w:szCs w:val="28"/>
          <w:lang w:val="uk-UA"/>
        </w:rPr>
      </w:pPr>
      <w:r w:rsidRPr="00274611">
        <w:rPr>
          <w:rFonts w:ascii="Times New Roman" w:hAnsi="Times New Roman"/>
          <w:noProof/>
          <w:sz w:val="28"/>
          <w:szCs w:val="28"/>
          <w:lang w:val="uk-UA" w:eastAsia="uk-UA"/>
        </w:rPr>
        <w:drawing>
          <wp:inline distT="0" distB="0" distL="0" distR="0" wp14:anchorId="4D8780BD" wp14:editId="6262B557">
            <wp:extent cx="5838825" cy="5534025"/>
            <wp:effectExtent l="0" t="0" r="0" b="0"/>
            <wp:docPr id="5" name="Рисунок 5" descr="闒粀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闒粀闀粀"/>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8825" cy="5534025"/>
                    </a:xfrm>
                    <a:prstGeom prst="rect">
                      <a:avLst/>
                    </a:prstGeom>
                    <a:noFill/>
                    <a:ln>
                      <a:noFill/>
                    </a:ln>
                  </pic:spPr>
                </pic:pic>
              </a:graphicData>
            </a:graphic>
          </wp:inline>
        </w:drawing>
      </w:r>
    </w:p>
    <w:p w:rsidR="00E36E2A" w:rsidRPr="00274611" w:rsidRDefault="00E36E2A" w:rsidP="00A71DEF">
      <w:pPr>
        <w:widowControl w:val="0"/>
        <w:tabs>
          <w:tab w:val="left" w:pos="5481"/>
        </w:tabs>
        <w:spacing w:after="0" w:line="360" w:lineRule="auto"/>
        <w:ind w:firstLine="567"/>
        <w:jc w:val="both"/>
        <w:rPr>
          <w:rFonts w:ascii="Times New Roman" w:hAnsi="Times New Roman"/>
          <w:sz w:val="28"/>
          <w:szCs w:val="28"/>
          <w:lang w:val="uk-UA"/>
        </w:rPr>
      </w:pPr>
      <w:r w:rsidRPr="00274611">
        <w:rPr>
          <w:rFonts w:ascii="Times New Roman" w:hAnsi="Times New Roman"/>
          <w:sz w:val="28"/>
          <w:szCs w:val="28"/>
          <w:lang w:val="uk-UA"/>
        </w:rPr>
        <w:t>Рис. 1.</w:t>
      </w:r>
      <w:r w:rsidR="007F3470" w:rsidRPr="00274611">
        <w:rPr>
          <w:rFonts w:ascii="Times New Roman" w:hAnsi="Times New Roman"/>
          <w:sz w:val="28"/>
          <w:szCs w:val="28"/>
          <w:lang w:val="uk-UA"/>
        </w:rPr>
        <w:t>4</w:t>
      </w:r>
      <w:r w:rsidRPr="00274611">
        <w:rPr>
          <w:rFonts w:ascii="Times New Roman" w:hAnsi="Times New Roman"/>
          <w:sz w:val="28"/>
          <w:szCs w:val="28"/>
          <w:lang w:val="uk-UA"/>
        </w:rPr>
        <w:t>. Види потенціалу підприємства</w:t>
      </w:r>
    </w:p>
    <w:p w:rsidR="00E36E2A" w:rsidRPr="00274611" w:rsidRDefault="00E36E2A" w:rsidP="00A71DEF">
      <w:pPr>
        <w:widowControl w:val="0"/>
        <w:tabs>
          <w:tab w:val="left" w:pos="5481"/>
        </w:tabs>
        <w:spacing w:after="0" w:line="360" w:lineRule="auto"/>
        <w:jc w:val="center"/>
        <w:rPr>
          <w:rFonts w:ascii="Times New Roman" w:hAnsi="Times New Roman"/>
          <w:sz w:val="28"/>
          <w:szCs w:val="28"/>
          <w:lang w:val="uk-UA"/>
        </w:rPr>
      </w:pPr>
    </w:p>
    <w:p w:rsidR="00E36E2A" w:rsidRPr="00274611" w:rsidRDefault="00E36E2A"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1. Залежно від рівня абстрагованості: світового господарства; національної економіки; галузевий; регіональний; підприємства.</w:t>
      </w:r>
    </w:p>
    <w:p w:rsidR="00E36E2A" w:rsidRPr="00274611" w:rsidRDefault="00E36E2A"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2. Залежно від галузевої ознаки: промисловий; науковий; сільськогосподарський та ін..</w:t>
      </w:r>
    </w:p>
    <w:p w:rsidR="00E36E2A" w:rsidRPr="00274611" w:rsidRDefault="00E36E2A"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3. Залежно від спектра можливостей: внутрішньо системний (пов'язаний зі здатністю збереження системних характеристик і самоорганізацією); ринковий (зовнішній) (характеризує можливості підприємства щодо здійснення ринкової діяльності).</w:t>
      </w:r>
    </w:p>
    <w:p w:rsidR="00E36E2A" w:rsidRPr="00274611" w:rsidRDefault="00E36E2A"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4. Залежно від функціональної сфери впливу: виробничий (характеризує здатність до випуску певного обсягу продукції); фінансовий (характеризує здатність до фінансового забезпечення діяльності підприємства); маркетинговий (характеризує здатність до виявлення потреб ринку і ефективних способів їх задоволення);</w:t>
      </w:r>
    </w:p>
    <w:p w:rsidR="00E36E2A" w:rsidRPr="00274611" w:rsidRDefault="00E36E2A"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5. Залежно від спрямованості діяльності: експортний; імпортний.</w:t>
      </w:r>
    </w:p>
    <w:p w:rsidR="00E36E2A" w:rsidRPr="00274611" w:rsidRDefault="00E36E2A"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6. Залежно від ієрархії: стратегічний (розглядається на рівні загального управління підприємством); організаційний (пов'язаний з  функціонуванням і забезпеченням окремих функціональних сфер діяльності); ресурсний (характеризує ресурсне забезпечення діяльності суб’єкта господарювання).</w:t>
      </w:r>
    </w:p>
    <w:p w:rsidR="00E36E2A" w:rsidRPr="00274611" w:rsidRDefault="00E36E2A"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7. Залежно від об’єкта дослідження: групи підприємств; підприємства; функціональної області; підрозділу; окремого працівника.</w:t>
      </w:r>
    </w:p>
    <w:p w:rsidR="00E36E2A" w:rsidRPr="00274611" w:rsidRDefault="00E36E2A" w:rsidP="00A71DEF">
      <w:pPr>
        <w:pStyle w:val="a4"/>
        <w:widowControl w:val="0"/>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8. Залежно від ступеня реалізації: фактичний (досягнутий, існуючий на момент аналізу); перспективний (можливий за умов викриття резервів підвищення ефективності діяльності на всіх стадіях процесу створення товару і його реалізації</w:t>
      </w:r>
      <w:r w:rsidRPr="00A71DEF">
        <w:rPr>
          <w:rFonts w:ascii="Times New Roman" w:hAnsi="Times New Roman" w:cs="Times New Roman"/>
          <w:sz w:val="28"/>
          <w:szCs w:val="28"/>
          <w:lang w:val="uk-UA"/>
        </w:rPr>
        <w:t>) [</w:t>
      </w:r>
      <w:r w:rsidR="00A71DEF" w:rsidRPr="00250C29">
        <w:rPr>
          <w:rFonts w:ascii="Times New Roman" w:hAnsi="Times New Roman" w:cs="Times New Roman"/>
          <w:sz w:val="28"/>
          <w:szCs w:val="28"/>
          <w:lang w:val="uk-UA"/>
        </w:rPr>
        <w:t>20</w:t>
      </w:r>
      <w:r w:rsidRPr="00A71DEF">
        <w:rPr>
          <w:rFonts w:ascii="Times New Roman" w:hAnsi="Times New Roman" w:cs="Times New Roman"/>
          <w:sz w:val="28"/>
          <w:szCs w:val="28"/>
          <w:lang w:val="uk-UA"/>
        </w:rPr>
        <w:t>].</w:t>
      </w:r>
    </w:p>
    <w:p w:rsidR="00E36E2A" w:rsidRPr="00274611" w:rsidRDefault="00E36E2A"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У науковій літературі найчастіше виділяють такі ресурси:</w:t>
      </w:r>
    </w:p>
    <w:p w:rsidR="00F344D1" w:rsidRDefault="00F344D1" w:rsidP="00A71DEF">
      <w:pPr>
        <w:widowControl w:val="0"/>
        <w:numPr>
          <w:ilvl w:val="0"/>
          <w:numId w:val="16"/>
        </w:numPr>
        <w:tabs>
          <w:tab w:val="left" w:pos="900"/>
        </w:tabs>
        <w:suppressAutoHyphens w:val="0"/>
        <w:spacing w:after="0" w:line="348" w:lineRule="auto"/>
        <w:ind w:left="0" w:firstLine="567"/>
        <w:contextualSpacing/>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фінансові (величина грошових коштів, фінансовий стан підприємства, умови кредитування, податки);</w:t>
      </w:r>
    </w:p>
    <w:p w:rsidR="00E36E2A" w:rsidRPr="00274611" w:rsidRDefault="00A338E3" w:rsidP="00A71DEF">
      <w:pPr>
        <w:widowControl w:val="0"/>
        <w:numPr>
          <w:ilvl w:val="0"/>
          <w:numId w:val="16"/>
        </w:numPr>
        <w:tabs>
          <w:tab w:val="left" w:pos="900"/>
        </w:tabs>
        <w:suppressAutoHyphens w:val="0"/>
        <w:spacing w:after="0" w:line="348" w:lineRule="auto"/>
        <w:ind w:left="0" w:firstLine="567"/>
        <w:contextualSpacing/>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т</w:t>
      </w:r>
      <w:r w:rsidR="00E36E2A" w:rsidRPr="00274611">
        <w:rPr>
          <w:rFonts w:ascii="Times New Roman" w:hAnsi="Times New Roman" w:cs="Times New Roman"/>
          <w:sz w:val="28"/>
          <w:szCs w:val="28"/>
          <w:lang w:val="uk-UA"/>
        </w:rPr>
        <w:t xml:space="preserve">ехнічні </w:t>
      </w:r>
      <w:r w:rsidR="00F344D1">
        <w:rPr>
          <w:rFonts w:ascii="Times New Roman" w:hAnsi="Times New Roman" w:cs="Times New Roman"/>
          <w:sz w:val="28"/>
          <w:szCs w:val="28"/>
          <w:lang w:val="uk-UA"/>
        </w:rPr>
        <w:t xml:space="preserve">та </w:t>
      </w:r>
      <w:r w:rsidR="00F344D1" w:rsidRPr="00274611">
        <w:rPr>
          <w:rFonts w:ascii="Times New Roman" w:hAnsi="Times New Roman" w:cs="Times New Roman"/>
          <w:sz w:val="28"/>
          <w:szCs w:val="28"/>
          <w:lang w:val="uk-UA"/>
        </w:rPr>
        <w:t xml:space="preserve">технологічні </w:t>
      </w:r>
      <w:r w:rsidR="00E36E2A" w:rsidRPr="00274611">
        <w:rPr>
          <w:rFonts w:ascii="Times New Roman" w:hAnsi="Times New Roman" w:cs="Times New Roman"/>
          <w:sz w:val="28"/>
          <w:szCs w:val="28"/>
          <w:lang w:val="uk-UA"/>
        </w:rPr>
        <w:t>(устаткування, сировина, матеріали</w:t>
      </w:r>
      <w:r w:rsidR="001C291D" w:rsidRPr="00274611">
        <w:rPr>
          <w:rFonts w:ascii="Times New Roman" w:hAnsi="Times New Roman" w:cs="Times New Roman"/>
          <w:sz w:val="28"/>
          <w:szCs w:val="28"/>
          <w:lang w:val="uk-UA"/>
        </w:rPr>
        <w:t>, нововведення, модернізація</w:t>
      </w:r>
      <w:r w:rsidR="00E36E2A" w:rsidRPr="00274611">
        <w:rPr>
          <w:rFonts w:ascii="Times New Roman" w:hAnsi="Times New Roman" w:cs="Times New Roman"/>
          <w:sz w:val="28"/>
          <w:szCs w:val="28"/>
          <w:lang w:val="uk-UA"/>
        </w:rPr>
        <w:t>);</w:t>
      </w:r>
    </w:p>
    <w:p w:rsidR="00E36E2A" w:rsidRPr="00274611" w:rsidRDefault="00A338E3" w:rsidP="00A71DEF">
      <w:pPr>
        <w:widowControl w:val="0"/>
        <w:numPr>
          <w:ilvl w:val="0"/>
          <w:numId w:val="16"/>
        </w:numPr>
        <w:tabs>
          <w:tab w:val="left" w:pos="900"/>
        </w:tabs>
        <w:suppressAutoHyphens w:val="0"/>
        <w:spacing w:after="0" w:line="348" w:lineRule="auto"/>
        <w:ind w:left="0" w:firstLine="567"/>
        <w:contextualSpacing/>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к</w:t>
      </w:r>
      <w:r w:rsidR="00E36E2A" w:rsidRPr="00274611">
        <w:rPr>
          <w:rFonts w:ascii="Times New Roman" w:hAnsi="Times New Roman" w:cs="Times New Roman"/>
          <w:sz w:val="28"/>
          <w:szCs w:val="28"/>
          <w:lang w:val="uk-UA"/>
        </w:rPr>
        <w:t>адрові (чисельність і кваліфікація кадрів, творчих дух, морально психологічний клімат, опір змінам та ін..);</w:t>
      </w:r>
    </w:p>
    <w:p w:rsidR="00E36E2A" w:rsidRPr="00274611" w:rsidRDefault="00A338E3" w:rsidP="00A71DEF">
      <w:pPr>
        <w:widowControl w:val="0"/>
        <w:numPr>
          <w:ilvl w:val="0"/>
          <w:numId w:val="16"/>
        </w:numPr>
        <w:tabs>
          <w:tab w:val="left" w:pos="900"/>
        </w:tabs>
        <w:suppressAutoHyphens w:val="0"/>
        <w:spacing w:after="0" w:line="348" w:lineRule="auto"/>
        <w:ind w:left="0" w:firstLine="567"/>
        <w:contextualSpacing/>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і</w:t>
      </w:r>
      <w:r w:rsidR="00E36E2A" w:rsidRPr="00274611">
        <w:rPr>
          <w:rFonts w:ascii="Times New Roman" w:hAnsi="Times New Roman" w:cs="Times New Roman"/>
          <w:sz w:val="28"/>
          <w:szCs w:val="28"/>
          <w:lang w:val="uk-UA"/>
        </w:rPr>
        <w:t>нформаційні (відомості про систему зовнішнього середовища, а також обсяги інформації, що переробляється, її достовірність своєчасність, достатність, витрати на збір та її аналіз і т. д.);</w:t>
      </w:r>
    </w:p>
    <w:p w:rsidR="00E36E2A" w:rsidRPr="00274611" w:rsidRDefault="00A338E3" w:rsidP="00A71DEF">
      <w:pPr>
        <w:widowControl w:val="0"/>
        <w:numPr>
          <w:ilvl w:val="0"/>
          <w:numId w:val="16"/>
        </w:numPr>
        <w:tabs>
          <w:tab w:val="left" w:pos="900"/>
        </w:tabs>
        <w:suppressAutoHyphens w:val="0"/>
        <w:spacing w:after="0" w:line="348" w:lineRule="auto"/>
        <w:ind w:left="0" w:firstLine="567"/>
        <w:contextualSpacing/>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о</w:t>
      </w:r>
      <w:r w:rsidR="00E36E2A" w:rsidRPr="00274611">
        <w:rPr>
          <w:rFonts w:ascii="Times New Roman" w:hAnsi="Times New Roman" w:cs="Times New Roman"/>
          <w:sz w:val="28"/>
          <w:szCs w:val="28"/>
          <w:lang w:val="uk-UA"/>
        </w:rPr>
        <w:t>рганізаційні (вживані способи ухвалення рішень, розподіл засобів, організація системи планування);</w:t>
      </w:r>
    </w:p>
    <w:p w:rsidR="00E36E2A" w:rsidRPr="00274611" w:rsidRDefault="00A338E3" w:rsidP="00A71DEF">
      <w:pPr>
        <w:widowControl w:val="0"/>
        <w:numPr>
          <w:ilvl w:val="0"/>
          <w:numId w:val="16"/>
        </w:numPr>
        <w:tabs>
          <w:tab w:val="left" w:pos="900"/>
        </w:tabs>
        <w:suppressAutoHyphens w:val="0"/>
        <w:spacing w:after="0" w:line="348" w:lineRule="auto"/>
        <w:ind w:left="0" w:firstLine="567"/>
        <w:contextualSpacing/>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ч</w:t>
      </w:r>
      <w:r w:rsidR="00E36E2A" w:rsidRPr="00274611">
        <w:rPr>
          <w:rFonts w:ascii="Times New Roman" w:hAnsi="Times New Roman" w:cs="Times New Roman"/>
          <w:sz w:val="28"/>
          <w:szCs w:val="28"/>
          <w:lang w:val="uk-UA"/>
        </w:rPr>
        <w:t xml:space="preserve">асові </w:t>
      </w:r>
      <w:r w:rsidR="001C291D">
        <w:rPr>
          <w:rFonts w:ascii="Times New Roman" w:hAnsi="Times New Roman" w:cs="Times New Roman"/>
          <w:sz w:val="28"/>
          <w:szCs w:val="28"/>
          <w:lang w:val="uk-UA"/>
        </w:rPr>
        <w:t>та</w:t>
      </w:r>
      <w:r w:rsidR="00E36E2A" w:rsidRPr="00274611">
        <w:rPr>
          <w:rFonts w:ascii="Times New Roman" w:hAnsi="Times New Roman" w:cs="Times New Roman"/>
          <w:sz w:val="28"/>
          <w:szCs w:val="28"/>
          <w:lang w:val="uk-UA"/>
        </w:rPr>
        <w:t xml:space="preserve"> просторові</w:t>
      </w:r>
      <w:r w:rsidR="001C291D">
        <w:rPr>
          <w:rFonts w:ascii="Times New Roman" w:hAnsi="Times New Roman" w:cs="Times New Roman"/>
          <w:sz w:val="28"/>
          <w:szCs w:val="28"/>
          <w:lang w:val="uk-UA"/>
        </w:rPr>
        <w:t xml:space="preserve"> тощо</w:t>
      </w:r>
      <w:r w:rsidR="00E36E2A" w:rsidRPr="00274611">
        <w:rPr>
          <w:rFonts w:ascii="Times New Roman" w:hAnsi="Times New Roman" w:cs="Times New Roman"/>
          <w:sz w:val="28"/>
          <w:szCs w:val="28"/>
          <w:lang w:val="uk-UA"/>
        </w:rPr>
        <w:t>.</w:t>
      </w:r>
    </w:p>
    <w:bookmarkEnd w:id="1"/>
    <w:p w:rsidR="008834DC" w:rsidRPr="00274611" w:rsidRDefault="008834DC" w:rsidP="00A71DEF">
      <w:pPr>
        <w:widowControl w:val="0"/>
        <w:spacing w:after="0" w:line="348" w:lineRule="auto"/>
        <w:ind w:firstLine="567"/>
        <w:jc w:val="both"/>
        <w:rPr>
          <w:rFonts w:ascii="Times New Roman" w:hAnsi="Times New Roman" w:cs="Times New Roman"/>
          <w:bCs/>
          <w:sz w:val="28"/>
          <w:szCs w:val="28"/>
          <w:lang w:val="uk-UA"/>
        </w:rPr>
      </w:pPr>
      <w:r w:rsidRPr="00274611">
        <w:rPr>
          <w:rFonts w:ascii="Times New Roman" w:hAnsi="Times New Roman" w:cs="Times New Roman"/>
          <w:bCs/>
          <w:sz w:val="28"/>
          <w:szCs w:val="28"/>
          <w:lang w:val="uk-UA"/>
        </w:rPr>
        <w:t xml:space="preserve">У дуже динамічному та невизначеному навколишньому середовищі стратегічний потенціал необхідно розглядати як багатогранну </w:t>
      </w:r>
      <w:r w:rsidR="00C73252">
        <w:rPr>
          <w:rFonts w:ascii="Times New Roman" w:hAnsi="Times New Roman" w:cs="Times New Roman"/>
          <w:bCs/>
          <w:sz w:val="28"/>
          <w:szCs w:val="28"/>
          <w:lang w:val="uk-UA"/>
        </w:rPr>
        <w:t>структуру</w:t>
      </w:r>
      <w:r w:rsidRPr="00274611">
        <w:rPr>
          <w:rFonts w:ascii="Times New Roman" w:hAnsi="Times New Roman" w:cs="Times New Roman"/>
          <w:bCs/>
          <w:sz w:val="28"/>
          <w:szCs w:val="28"/>
          <w:lang w:val="uk-UA"/>
        </w:rPr>
        <w:t xml:space="preserve">, </w:t>
      </w:r>
      <w:r w:rsidR="00C73252">
        <w:rPr>
          <w:rFonts w:ascii="Times New Roman" w:hAnsi="Times New Roman" w:cs="Times New Roman"/>
          <w:bCs/>
          <w:sz w:val="28"/>
          <w:szCs w:val="28"/>
          <w:lang w:val="uk-UA"/>
        </w:rPr>
        <w:t xml:space="preserve">яка </w:t>
      </w:r>
      <w:r w:rsidRPr="00274611">
        <w:rPr>
          <w:rFonts w:ascii="Times New Roman" w:hAnsi="Times New Roman" w:cs="Times New Roman"/>
          <w:bCs/>
          <w:sz w:val="28"/>
          <w:szCs w:val="28"/>
          <w:lang w:val="uk-UA"/>
        </w:rPr>
        <w:t xml:space="preserve">включає цінності споживача, цінності акціонерів </w:t>
      </w:r>
      <w:r w:rsidR="00C73252">
        <w:rPr>
          <w:rFonts w:ascii="Times New Roman" w:hAnsi="Times New Roman" w:cs="Times New Roman"/>
          <w:bCs/>
          <w:sz w:val="28"/>
          <w:szCs w:val="28"/>
          <w:lang w:val="uk-UA"/>
        </w:rPr>
        <w:t>і</w:t>
      </w:r>
      <w:r w:rsidRPr="00274611">
        <w:rPr>
          <w:rFonts w:ascii="Times New Roman" w:hAnsi="Times New Roman" w:cs="Times New Roman"/>
          <w:bCs/>
          <w:sz w:val="28"/>
          <w:szCs w:val="28"/>
          <w:lang w:val="uk-UA"/>
        </w:rPr>
        <w:t xml:space="preserve"> здатність стратегії діяти </w:t>
      </w:r>
      <w:r w:rsidR="00C73252">
        <w:rPr>
          <w:rFonts w:ascii="Times New Roman" w:hAnsi="Times New Roman" w:cs="Times New Roman"/>
          <w:bCs/>
          <w:sz w:val="28"/>
          <w:szCs w:val="28"/>
          <w:lang w:val="uk-UA"/>
        </w:rPr>
        <w:t>та</w:t>
      </w:r>
      <w:r w:rsidRPr="00274611">
        <w:rPr>
          <w:rFonts w:ascii="Times New Roman" w:hAnsi="Times New Roman" w:cs="Times New Roman"/>
          <w:bCs/>
          <w:sz w:val="28"/>
          <w:szCs w:val="28"/>
          <w:lang w:val="uk-UA"/>
        </w:rPr>
        <w:t xml:space="preserve"> реагувати. Кожну з цих характеристик необхідно сприймати швидше у відносному, ніж в абсолютному вираженні. Стратегія може залишитись конкурентною </w:t>
      </w:r>
      <w:r w:rsidR="00C73252">
        <w:rPr>
          <w:rFonts w:ascii="Times New Roman" w:hAnsi="Times New Roman" w:cs="Times New Roman"/>
          <w:bCs/>
          <w:sz w:val="28"/>
          <w:szCs w:val="28"/>
          <w:lang w:val="uk-UA"/>
        </w:rPr>
        <w:t>лише у</w:t>
      </w:r>
      <w:r w:rsidRPr="00274611">
        <w:rPr>
          <w:rFonts w:ascii="Times New Roman" w:hAnsi="Times New Roman" w:cs="Times New Roman"/>
          <w:bCs/>
          <w:sz w:val="28"/>
          <w:szCs w:val="28"/>
          <w:lang w:val="uk-UA"/>
        </w:rPr>
        <w:t xml:space="preserve"> тому випадку, якщо вона досягає балансу між усіма </w:t>
      </w:r>
      <w:r w:rsidR="00C73252">
        <w:rPr>
          <w:rFonts w:ascii="Times New Roman" w:hAnsi="Times New Roman" w:cs="Times New Roman"/>
          <w:bCs/>
          <w:sz w:val="28"/>
          <w:szCs w:val="28"/>
          <w:lang w:val="uk-UA"/>
        </w:rPr>
        <w:t>чинник</w:t>
      </w:r>
      <w:r w:rsidRPr="00274611">
        <w:rPr>
          <w:rFonts w:ascii="Times New Roman" w:hAnsi="Times New Roman" w:cs="Times New Roman"/>
          <w:bCs/>
          <w:sz w:val="28"/>
          <w:szCs w:val="28"/>
          <w:lang w:val="uk-UA"/>
        </w:rPr>
        <w:t xml:space="preserve">ами, які </w:t>
      </w:r>
      <w:r w:rsidR="00C73252" w:rsidRPr="00274611">
        <w:rPr>
          <w:rFonts w:ascii="Times New Roman" w:hAnsi="Times New Roman" w:cs="Times New Roman"/>
          <w:bCs/>
          <w:sz w:val="28"/>
          <w:szCs w:val="28"/>
          <w:lang w:val="uk-UA"/>
        </w:rPr>
        <w:t xml:space="preserve">на неї </w:t>
      </w:r>
      <w:r w:rsidRPr="00274611">
        <w:rPr>
          <w:rFonts w:ascii="Times New Roman" w:hAnsi="Times New Roman" w:cs="Times New Roman"/>
          <w:bCs/>
          <w:sz w:val="28"/>
          <w:szCs w:val="28"/>
          <w:lang w:val="uk-UA"/>
        </w:rPr>
        <w:t>впливають.</w:t>
      </w:r>
    </w:p>
    <w:p w:rsidR="008834DC" w:rsidRPr="00274611" w:rsidRDefault="008834DC" w:rsidP="00A71DEF">
      <w:pPr>
        <w:widowControl w:val="0"/>
        <w:spacing w:after="0" w:line="348" w:lineRule="auto"/>
        <w:ind w:firstLine="567"/>
        <w:jc w:val="both"/>
        <w:rPr>
          <w:rFonts w:ascii="Times New Roman" w:hAnsi="Times New Roman" w:cs="Times New Roman"/>
          <w:bCs/>
          <w:sz w:val="28"/>
          <w:szCs w:val="28"/>
          <w:lang w:val="uk-UA"/>
        </w:rPr>
      </w:pPr>
      <w:r w:rsidRPr="00274611">
        <w:rPr>
          <w:rFonts w:ascii="Times New Roman" w:hAnsi="Times New Roman" w:cs="Times New Roman"/>
          <w:bCs/>
          <w:sz w:val="28"/>
          <w:szCs w:val="28"/>
          <w:lang w:val="uk-UA"/>
        </w:rPr>
        <w:t xml:space="preserve">Для динамічного підходу до формування і впровадження стратегічного потенціалу підприємства необхідна наявність внутрішнього середовища, яке </w:t>
      </w:r>
      <w:r w:rsidR="00C73252">
        <w:rPr>
          <w:rFonts w:ascii="Times New Roman" w:hAnsi="Times New Roman" w:cs="Times New Roman"/>
          <w:bCs/>
          <w:sz w:val="28"/>
          <w:szCs w:val="28"/>
          <w:lang w:val="uk-UA"/>
        </w:rPr>
        <w:t>б</w:t>
      </w:r>
      <w:r w:rsidRPr="00274611">
        <w:rPr>
          <w:rFonts w:ascii="Times New Roman" w:hAnsi="Times New Roman" w:cs="Times New Roman"/>
          <w:bCs/>
          <w:sz w:val="28"/>
          <w:szCs w:val="28"/>
          <w:lang w:val="uk-UA"/>
        </w:rPr>
        <w:t xml:space="preserve"> забезпечило високу стабільність</w:t>
      </w:r>
      <w:r w:rsidR="00C73252">
        <w:rPr>
          <w:rFonts w:ascii="Times New Roman" w:hAnsi="Times New Roman" w:cs="Times New Roman"/>
          <w:bCs/>
          <w:sz w:val="28"/>
          <w:szCs w:val="28"/>
          <w:lang w:val="uk-UA"/>
        </w:rPr>
        <w:t xml:space="preserve"> і</w:t>
      </w:r>
      <w:r w:rsidRPr="00274611">
        <w:rPr>
          <w:rFonts w:ascii="Times New Roman" w:hAnsi="Times New Roman" w:cs="Times New Roman"/>
          <w:bCs/>
          <w:sz w:val="28"/>
          <w:szCs w:val="28"/>
          <w:lang w:val="uk-UA"/>
        </w:rPr>
        <w:t xml:space="preserve"> надавало б високий ступінь гнучкості</w:t>
      </w:r>
      <w:r w:rsidR="00C73252">
        <w:rPr>
          <w:rFonts w:ascii="Times New Roman" w:hAnsi="Times New Roman" w:cs="Times New Roman"/>
          <w:bCs/>
          <w:sz w:val="28"/>
          <w:szCs w:val="28"/>
          <w:lang w:val="uk-UA"/>
        </w:rPr>
        <w:t xml:space="preserve"> для </w:t>
      </w:r>
      <w:r w:rsidRPr="00274611">
        <w:rPr>
          <w:rFonts w:ascii="Times New Roman" w:hAnsi="Times New Roman" w:cs="Times New Roman"/>
          <w:bCs/>
          <w:sz w:val="28"/>
          <w:szCs w:val="28"/>
          <w:lang w:val="uk-UA"/>
        </w:rPr>
        <w:t>швидко</w:t>
      </w:r>
      <w:r w:rsidR="00C73252">
        <w:rPr>
          <w:rFonts w:ascii="Times New Roman" w:hAnsi="Times New Roman" w:cs="Times New Roman"/>
          <w:bCs/>
          <w:sz w:val="28"/>
          <w:szCs w:val="28"/>
          <w:lang w:val="uk-UA"/>
        </w:rPr>
        <w:t>го</w:t>
      </w:r>
      <w:r w:rsidRPr="00274611">
        <w:rPr>
          <w:rFonts w:ascii="Times New Roman" w:hAnsi="Times New Roman" w:cs="Times New Roman"/>
          <w:bCs/>
          <w:sz w:val="28"/>
          <w:szCs w:val="28"/>
          <w:lang w:val="uk-UA"/>
        </w:rPr>
        <w:t xml:space="preserve"> реагува</w:t>
      </w:r>
      <w:r w:rsidR="00C73252">
        <w:rPr>
          <w:rFonts w:ascii="Times New Roman" w:hAnsi="Times New Roman" w:cs="Times New Roman"/>
          <w:bCs/>
          <w:sz w:val="28"/>
          <w:szCs w:val="28"/>
          <w:lang w:val="uk-UA"/>
        </w:rPr>
        <w:t>ння</w:t>
      </w:r>
      <w:r w:rsidRPr="00274611">
        <w:rPr>
          <w:rFonts w:ascii="Times New Roman" w:hAnsi="Times New Roman" w:cs="Times New Roman"/>
          <w:bCs/>
          <w:sz w:val="28"/>
          <w:szCs w:val="28"/>
          <w:lang w:val="uk-UA"/>
        </w:rPr>
        <w:t xml:space="preserve"> на зміни.</w:t>
      </w:r>
    </w:p>
    <w:p w:rsidR="00A338E3" w:rsidRPr="00274611" w:rsidRDefault="00A338E3"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Таким чином, на розробку стратегії значний вплив здійснює потенціал підприємства, під яким звичайно розуміється сукупність можливостей по випуску продукції (виконанню робіт, наданню послуг). </w:t>
      </w:r>
      <w:r w:rsidR="00C73252">
        <w:rPr>
          <w:rFonts w:ascii="Times New Roman" w:hAnsi="Times New Roman" w:cs="Times New Roman"/>
          <w:sz w:val="28"/>
          <w:szCs w:val="28"/>
          <w:lang w:val="uk-UA"/>
        </w:rPr>
        <w:t>У</w:t>
      </w:r>
      <w:r w:rsidRPr="00274611">
        <w:rPr>
          <w:rFonts w:ascii="Times New Roman" w:hAnsi="Times New Roman" w:cs="Times New Roman"/>
          <w:sz w:val="28"/>
          <w:szCs w:val="28"/>
          <w:lang w:val="uk-UA"/>
        </w:rPr>
        <w:t xml:space="preserve"> ринкових відносин</w:t>
      </w:r>
      <w:r w:rsidR="00C73252">
        <w:rPr>
          <w:rFonts w:ascii="Times New Roman" w:hAnsi="Times New Roman" w:cs="Times New Roman"/>
          <w:sz w:val="28"/>
          <w:szCs w:val="28"/>
          <w:lang w:val="uk-UA"/>
        </w:rPr>
        <w:t>ах</w:t>
      </w:r>
      <w:r w:rsidRPr="00274611">
        <w:rPr>
          <w:rFonts w:ascii="Times New Roman" w:hAnsi="Times New Roman" w:cs="Times New Roman"/>
          <w:sz w:val="28"/>
          <w:szCs w:val="28"/>
          <w:lang w:val="uk-UA"/>
        </w:rPr>
        <w:t xml:space="preserve"> визначення характеру, ознак, причин відхилень у СПП здійснюється за допомогою діагностики, яка є засобом, методом і інструментарієм всебічного дослідження специфіки та перспектив розвитку суб’єкта господарювання.</w:t>
      </w:r>
    </w:p>
    <w:p w:rsidR="00705742" w:rsidRPr="00274611" w:rsidRDefault="00705742" w:rsidP="00A71DEF">
      <w:pPr>
        <w:widowControl w:val="0"/>
        <w:spacing w:after="0" w:line="348" w:lineRule="auto"/>
        <w:ind w:firstLine="567"/>
        <w:jc w:val="center"/>
        <w:rPr>
          <w:rFonts w:ascii="Times New Roman" w:hAnsi="Times New Roman" w:cs="Times New Roman"/>
          <w:b/>
          <w:sz w:val="28"/>
          <w:szCs w:val="28"/>
          <w:lang w:val="uk-UA"/>
        </w:rPr>
      </w:pPr>
    </w:p>
    <w:p w:rsidR="00705742" w:rsidRPr="00274611" w:rsidRDefault="00705742" w:rsidP="00A71DEF">
      <w:pPr>
        <w:widowControl w:val="0"/>
        <w:spacing w:after="0" w:line="348" w:lineRule="auto"/>
        <w:ind w:firstLine="567"/>
        <w:jc w:val="center"/>
        <w:rPr>
          <w:rFonts w:ascii="Times New Roman" w:hAnsi="Times New Roman" w:cs="Times New Roman"/>
          <w:b/>
          <w:sz w:val="28"/>
          <w:szCs w:val="28"/>
          <w:lang w:val="uk-UA"/>
        </w:rPr>
      </w:pPr>
      <w:r w:rsidRPr="00274611">
        <w:rPr>
          <w:rFonts w:ascii="Times New Roman" w:hAnsi="Times New Roman" w:cs="Times New Roman"/>
          <w:b/>
          <w:sz w:val="28"/>
          <w:szCs w:val="28"/>
          <w:lang w:val="uk-UA"/>
        </w:rPr>
        <w:t>Висновки до</w:t>
      </w:r>
      <w:r w:rsidR="00B1148D" w:rsidRPr="00274611">
        <w:rPr>
          <w:rFonts w:ascii="Times New Roman" w:hAnsi="Times New Roman" w:cs="Times New Roman"/>
          <w:b/>
          <w:sz w:val="28"/>
          <w:szCs w:val="28"/>
          <w:lang w:val="uk-UA"/>
        </w:rPr>
        <w:t xml:space="preserve"> першого</w:t>
      </w:r>
      <w:r w:rsidRPr="00274611">
        <w:rPr>
          <w:rFonts w:ascii="Times New Roman" w:hAnsi="Times New Roman" w:cs="Times New Roman"/>
          <w:b/>
          <w:sz w:val="28"/>
          <w:szCs w:val="28"/>
          <w:lang w:val="uk-UA"/>
        </w:rPr>
        <w:t xml:space="preserve"> розділу</w:t>
      </w:r>
    </w:p>
    <w:p w:rsidR="00705742" w:rsidRPr="00274611" w:rsidRDefault="00705742"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Входження</w:t>
      </w:r>
      <w:r w:rsidRPr="00274611">
        <w:rPr>
          <w:rFonts w:ascii="Times New Roman" w:hAnsi="Times New Roman" w:cs="Times New Roman"/>
          <w:b/>
          <w:sz w:val="28"/>
          <w:szCs w:val="28"/>
          <w:lang w:val="uk-UA"/>
        </w:rPr>
        <w:t xml:space="preserve"> </w:t>
      </w:r>
      <w:r w:rsidRPr="00274611">
        <w:rPr>
          <w:rFonts w:ascii="Times New Roman" w:hAnsi="Times New Roman" w:cs="Times New Roman"/>
          <w:sz w:val="28"/>
          <w:szCs w:val="28"/>
          <w:lang w:val="uk-UA"/>
        </w:rPr>
        <w:t xml:space="preserve">торговельних підприємств як на український ринок так і на світовий ринок збуту в </w:t>
      </w:r>
      <w:r w:rsidR="00B1148D" w:rsidRPr="00274611">
        <w:rPr>
          <w:rFonts w:ascii="Times New Roman" w:hAnsi="Times New Roman" w:cs="Times New Roman"/>
          <w:sz w:val="28"/>
          <w:szCs w:val="28"/>
          <w:lang w:val="uk-UA"/>
        </w:rPr>
        <w:t>сучасни</w:t>
      </w:r>
      <w:r w:rsidRPr="00274611">
        <w:rPr>
          <w:rFonts w:ascii="Times New Roman" w:hAnsi="Times New Roman" w:cs="Times New Roman"/>
          <w:sz w:val="28"/>
          <w:szCs w:val="28"/>
          <w:lang w:val="uk-UA"/>
        </w:rPr>
        <w:t>х умовах жорсткої конкуренції зумовлює необхідність підприємства управління стратегічним потенціалом як одного із основних та найбільш важливих елементів удосконалення системи управління на підприємстві.</w:t>
      </w:r>
    </w:p>
    <w:p w:rsidR="00705742" w:rsidRPr="00274611" w:rsidRDefault="00705742"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Що ж до визначення суті поняття «стратегічний потенціал», то не має єдиного трактування, існує ряд значень цього поняття, які значною мірою відрізняються між собою. Думки вчених з цього приводу розходяться. Але, проаналізувавши погляди світових науковців можна зробити висновок, що стратегічний потенціал підприємства – це сукупність усіх можливостей та ресурсів підприємства які використовуються для розробки та реалізації стратегії підприємства.</w:t>
      </w:r>
    </w:p>
    <w:p w:rsidR="00705742" w:rsidRPr="00274611" w:rsidRDefault="00705742" w:rsidP="00A71DEF">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Розкриваючи сутність досліджуваної категорії виділи</w:t>
      </w:r>
      <w:r w:rsidR="00B1148D" w:rsidRPr="00274611">
        <w:rPr>
          <w:rFonts w:ascii="Times New Roman" w:hAnsi="Times New Roman" w:cs="Times New Roman"/>
          <w:sz w:val="28"/>
          <w:szCs w:val="28"/>
          <w:lang w:val="uk-UA"/>
        </w:rPr>
        <w:t>мо</w:t>
      </w:r>
      <w:r w:rsidRPr="00274611">
        <w:rPr>
          <w:rFonts w:ascii="Times New Roman" w:hAnsi="Times New Roman" w:cs="Times New Roman"/>
          <w:sz w:val="28"/>
          <w:szCs w:val="28"/>
          <w:lang w:val="uk-UA"/>
        </w:rPr>
        <w:t xml:space="preserve"> риси </w:t>
      </w:r>
      <w:r w:rsidR="00836483" w:rsidRPr="00274611">
        <w:rPr>
          <w:rFonts w:ascii="Times New Roman" w:hAnsi="Times New Roman" w:cs="Times New Roman"/>
          <w:sz w:val="28"/>
          <w:szCs w:val="28"/>
          <w:lang w:val="uk-UA"/>
        </w:rPr>
        <w:t>та чинники, що</w:t>
      </w:r>
      <w:r w:rsidRPr="00274611">
        <w:rPr>
          <w:rFonts w:ascii="Times New Roman" w:hAnsi="Times New Roman" w:cs="Times New Roman"/>
          <w:sz w:val="28"/>
          <w:szCs w:val="28"/>
          <w:lang w:val="uk-UA"/>
        </w:rPr>
        <w:t xml:space="preserve"> впливають на неї. До основних відн</w:t>
      </w:r>
      <w:r w:rsidR="00B1148D" w:rsidRPr="00274611">
        <w:rPr>
          <w:rFonts w:ascii="Times New Roman" w:hAnsi="Times New Roman" w:cs="Times New Roman"/>
          <w:sz w:val="28"/>
          <w:szCs w:val="28"/>
          <w:lang w:val="uk-UA"/>
        </w:rPr>
        <w:t>есемо</w:t>
      </w:r>
      <w:r w:rsidRPr="00274611">
        <w:rPr>
          <w:rFonts w:ascii="Times New Roman" w:hAnsi="Times New Roman" w:cs="Times New Roman"/>
          <w:sz w:val="28"/>
          <w:szCs w:val="28"/>
          <w:lang w:val="uk-UA"/>
        </w:rPr>
        <w:t>: фінансові, політичні, державні, соціальні, ринкові та фактори конкуренції, а саме склад системи ресурсів підприємства та їх сучасний стан, ступінь відповідності ресурсного потенціалу підприємства стратегічним цілям підприємства, стійкість стратегічного потенціалу забезпечити стійкість підприємства від пливу зовнішнього середовища та вміння адаптуватись до нього, управлінські процеси підприємства, які спрямовані на розвиток конкурентного середовища. Для кращого розуміння формування стратегічного потенціалу нами було розглянуто різні підходи: системний, функціональний, відтворювальний, динамічний, інноваційний, оптимізаційний, адміністративний, ситуаційний та маркетинговий.</w:t>
      </w:r>
    </w:p>
    <w:p w:rsidR="008834DC" w:rsidRPr="00274611" w:rsidRDefault="008834DC" w:rsidP="00A71DEF">
      <w:pPr>
        <w:widowControl w:val="0"/>
        <w:spacing w:after="0" w:line="348" w:lineRule="auto"/>
        <w:ind w:firstLine="567"/>
        <w:jc w:val="both"/>
        <w:rPr>
          <w:rFonts w:ascii="Times New Roman" w:hAnsi="Times New Roman" w:cs="Times New Roman"/>
          <w:bCs/>
          <w:sz w:val="28"/>
          <w:szCs w:val="28"/>
          <w:lang w:val="uk-UA"/>
        </w:rPr>
      </w:pPr>
      <w:r w:rsidRPr="00274611">
        <w:rPr>
          <w:rFonts w:ascii="Times New Roman" w:hAnsi="Times New Roman" w:cs="Times New Roman"/>
          <w:bCs/>
          <w:sz w:val="28"/>
          <w:szCs w:val="28"/>
          <w:lang w:val="uk-UA"/>
        </w:rPr>
        <w:t xml:space="preserve">На основі стратегічного потенціалу можуть бути вирішені наступні задачі: аналіз та оцінка впливу на підприємство факторів макросередовища; виявлення можливостей менеджменту оптимально застосовувати наявні ресурси підприємства (професійну підготовку, талант, уміння створювати й оновлювати організаційні структури підприємства та ін.); ефективного використання фінансових можливостей підприємства, тобто можливостей підприємства генерувати та </w:t>
      </w:r>
      <w:r w:rsidR="00C73252">
        <w:rPr>
          <w:rFonts w:ascii="Times New Roman" w:hAnsi="Times New Roman" w:cs="Times New Roman"/>
          <w:bCs/>
          <w:sz w:val="28"/>
          <w:szCs w:val="28"/>
          <w:lang w:val="uk-UA"/>
        </w:rPr>
        <w:t>перетворю</w:t>
      </w:r>
      <w:r w:rsidRPr="00274611">
        <w:rPr>
          <w:rFonts w:ascii="Times New Roman" w:hAnsi="Times New Roman" w:cs="Times New Roman"/>
          <w:bCs/>
          <w:sz w:val="28"/>
          <w:szCs w:val="28"/>
          <w:lang w:val="uk-UA"/>
        </w:rPr>
        <w:t xml:space="preserve">вати інформаційні ресурси для використання їх </w:t>
      </w:r>
      <w:r w:rsidR="00C73252">
        <w:rPr>
          <w:rFonts w:ascii="Times New Roman" w:hAnsi="Times New Roman" w:cs="Times New Roman"/>
          <w:bCs/>
          <w:sz w:val="28"/>
          <w:szCs w:val="28"/>
          <w:lang w:val="uk-UA"/>
        </w:rPr>
        <w:t xml:space="preserve">в </w:t>
      </w:r>
      <w:r w:rsidR="00C73252" w:rsidRPr="00274611">
        <w:rPr>
          <w:rFonts w:ascii="Times New Roman" w:hAnsi="Times New Roman" w:cs="Times New Roman"/>
          <w:bCs/>
          <w:sz w:val="28"/>
          <w:szCs w:val="28"/>
          <w:lang w:val="uk-UA"/>
        </w:rPr>
        <w:t>управлінській</w:t>
      </w:r>
      <w:r w:rsidR="00C73252">
        <w:rPr>
          <w:rFonts w:ascii="Times New Roman" w:hAnsi="Times New Roman" w:cs="Times New Roman"/>
          <w:bCs/>
          <w:sz w:val="28"/>
          <w:szCs w:val="28"/>
          <w:lang w:val="uk-UA"/>
        </w:rPr>
        <w:t>,</w:t>
      </w:r>
      <w:r w:rsidRPr="00274611">
        <w:rPr>
          <w:rFonts w:ascii="Times New Roman" w:hAnsi="Times New Roman" w:cs="Times New Roman"/>
          <w:bCs/>
          <w:sz w:val="28"/>
          <w:szCs w:val="28"/>
          <w:lang w:val="uk-UA"/>
        </w:rPr>
        <w:t xml:space="preserve"> виробничій</w:t>
      </w:r>
      <w:r w:rsidR="00C73252">
        <w:rPr>
          <w:rFonts w:ascii="Times New Roman" w:hAnsi="Times New Roman" w:cs="Times New Roman"/>
          <w:bCs/>
          <w:sz w:val="28"/>
          <w:szCs w:val="28"/>
          <w:lang w:val="uk-UA"/>
        </w:rPr>
        <w:t xml:space="preserve"> </w:t>
      </w:r>
      <w:r w:rsidR="00C73252" w:rsidRPr="00274611">
        <w:rPr>
          <w:rFonts w:ascii="Times New Roman" w:hAnsi="Times New Roman" w:cs="Times New Roman"/>
          <w:bCs/>
          <w:sz w:val="28"/>
          <w:szCs w:val="28"/>
          <w:lang w:val="uk-UA"/>
        </w:rPr>
        <w:t xml:space="preserve">та </w:t>
      </w:r>
      <w:r w:rsidRPr="00274611">
        <w:rPr>
          <w:rFonts w:ascii="Times New Roman" w:hAnsi="Times New Roman" w:cs="Times New Roman"/>
          <w:bCs/>
          <w:sz w:val="28"/>
          <w:szCs w:val="28"/>
          <w:lang w:val="uk-UA"/>
        </w:rPr>
        <w:t xml:space="preserve">комерційній діяльності; проведення ефективного аналізу кон’юнктури та потреб ринку для сучасного задоволення потенційних покупців; впровадження інновацій в області створення нових товарів, нових технологій; реалізації нових </w:t>
      </w:r>
      <w:r w:rsidR="00A71DEF" w:rsidRPr="00274611">
        <w:rPr>
          <w:rFonts w:ascii="Times New Roman" w:hAnsi="Times New Roman" w:cs="Times New Roman"/>
          <w:bCs/>
          <w:sz w:val="28"/>
          <w:szCs w:val="28"/>
          <w:lang w:val="uk-UA"/>
        </w:rPr>
        <w:t>конкурентоздатних</w:t>
      </w:r>
      <w:r w:rsidRPr="00274611">
        <w:rPr>
          <w:rFonts w:ascii="Times New Roman" w:hAnsi="Times New Roman" w:cs="Times New Roman"/>
          <w:bCs/>
          <w:sz w:val="28"/>
          <w:szCs w:val="28"/>
          <w:lang w:val="uk-UA"/>
        </w:rPr>
        <w:t xml:space="preserve"> ідей, стратегії і стратегічних планів тощо.</w:t>
      </w:r>
    </w:p>
    <w:p w:rsidR="00F668E6" w:rsidRPr="00274611" w:rsidRDefault="00705742" w:rsidP="00A71DEF">
      <w:pPr>
        <w:widowControl w:val="0"/>
        <w:spacing w:after="0" w:line="348" w:lineRule="auto"/>
        <w:ind w:firstLine="567"/>
        <w:jc w:val="both"/>
        <w:rPr>
          <w:rFonts w:ascii="Times New Roman" w:hAnsi="Times New Roman"/>
          <w:b/>
          <w:sz w:val="32"/>
          <w:szCs w:val="32"/>
          <w:lang w:val="uk-UA"/>
        </w:rPr>
      </w:pPr>
      <w:r w:rsidRPr="00DE6C56">
        <w:rPr>
          <w:rFonts w:ascii="Times New Roman" w:hAnsi="Times New Roman" w:cs="Times New Roman"/>
          <w:bCs/>
          <w:sz w:val="28"/>
          <w:szCs w:val="28"/>
          <w:lang w:val="uk-UA"/>
        </w:rPr>
        <w:t>Тому, можна зробити висновок, стратегічний потенціал підприємства є не</w:t>
      </w:r>
      <w:r w:rsidR="004D63D0" w:rsidRPr="00DE6C56">
        <w:rPr>
          <w:rFonts w:ascii="Times New Roman" w:hAnsi="Times New Roman" w:cs="Times New Roman"/>
          <w:bCs/>
          <w:sz w:val="28"/>
          <w:szCs w:val="28"/>
          <w:lang w:val="uk-UA"/>
        </w:rPr>
        <w:t>від’ємною</w:t>
      </w:r>
      <w:r w:rsidRPr="00DE6C56">
        <w:rPr>
          <w:rFonts w:ascii="Times New Roman" w:hAnsi="Times New Roman" w:cs="Times New Roman"/>
          <w:bCs/>
          <w:sz w:val="28"/>
          <w:szCs w:val="28"/>
          <w:lang w:val="uk-UA"/>
        </w:rPr>
        <w:t xml:space="preserve"> складовою управління підприємством, а правильне управління ним забезпечує високу ефективність роботи підприємства, його конкурентоспроможність, яка у свою чергу сприяє все більшому охопленні сегментів не лише вітчизняного ринку, але й світового</w:t>
      </w:r>
      <w:r w:rsidRPr="00274611">
        <w:rPr>
          <w:rFonts w:ascii="Times New Roman" w:hAnsi="Times New Roman" w:cs="Times New Roman"/>
          <w:spacing w:val="-6"/>
          <w:sz w:val="28"/>
          <w:szCs w:val="28"/>
          <w:lang w:val="uk-UA"/>
        </w:rPr>
        <w:t xml:space="preserve">.  </w:t>
      </w:r>
      <w:r w:rsidR="00F668E6" w:rsidRPr="00274611">
        <w:rPr>
          <w:rFonts w:ascii="Times New Roman" w:hAnsi="Times New Roman"/>
          <w:b/>
          <w:sz w:val="32"/>
          <w:szCs w:val="32"/>
          <w:lang w:val="uk-UA"/>
        </w:rPr>
        <w:br w:type="page"/>
      </w:r>
    </w:p>
    <w:p w:rsidR="00705742" w:rsidRPr="00274611" w:rsidRDefault="00705742" w:rsidP="00757576">
      <w:pPr>
        <w:widowControl w:val="0"/>
        <w:tabs>
          <w:tab w:val="left" w:pos="709"/>
        </w:tabs>
        <w:spacing w:after="0" w:line="336" w:lineRule="auto"/>
        <w:jc w:val="center"/>
        <w:rPr>
          <w:rFonts w:ascii="Times New Roman" w:hAnsi="Times New Roman"/>
          <w:b/>
          <w:sz w:val="28"/>
          <w:szCs w:val="28"/>
          <w:lang w:val="uk-UA"/>
        </w:rPr>
      </w:pPr>
      <w:r w:rsidRPr="00274611">
        <w:rPr>
          <w:rFonts w:ascii="Times New Roman" w:hAnsi="Times New Roman"/>
          <w:b/>
          <w:sz w:val="28"/>
          <w:szCs w:val="28"/>
          <w:lang w:val="uk-UA"/>
        </w:rPr>
        <w:t>РОЗДІЛ 2</w:t>
      </w:r>
    </w:p>
    <w:p w:rsidR="005F0BA9" w:rsidRPr="00274611" w:rsidRDefault="00705742" w:rsidP="00757576">
      <w:pPr>
        <w:widowControl w:val="0"/>
        <w:tabs>
          <w:tab w:val="left" w:pos="709"/>
        </w:tabs>
        <w:spacing w:after="0" w:line="336" w:lineRule="auto"/>
        <w:jc w:val="center"/>
        <w:rPr>
          <w:rFonts w:ascii="Times New Roman" w:hAnsi="Times New Roman"/>
          <w:b/>
          <w:sz w:val="28"/>
          <w:szCs w:val="28"/>
          <w:lang w:val="uk-UA"/>
        </w:rPr>
      </w:pPr>
      <w:r w:rsidRPr="00274611">
        <w:rPr>
          <w:rFonts w:ascii="Times New Roman" w:hAnsi="Times New Roman"/>
          <w:b/>
          <w:sz w:val="28"/>
          <w:szCs w:val="28"/>
          <w:lang w:val="uk-UA"/>
        </w:rPr>
        <w:t xml:space="preserve">УПРАВЛІННЯ СТРАТЕГІЧНИМ ПОТЕНЦІАЛОМ ПІДПРИЄМСТВА </w:t>
      </w:r>
    </w:p>
    <w:p w:rsidR="00757576" w:rsidRDefault="00757576" w:rsidP="004B6E3F">
      <w:pPr>
        <w:widowControl w:val="0"/>
        <w:tabs>
          <w:tab w:val="left" w:pos="709"/>
        </w:tabs>
        <w:spacing w:after="0" w:line="336" w:lineRule="auto"/>
        <w:ind w:firstLine="567"/>
        <w:jc w:val="center"/>
        <w:rPr>
          <w:rFonts w:ascii="Times New Roman" w:hAnsi="Times New Roman"/>
          <w:b/>
          <w:sz w:val="28"/>
          <w:szCs w:val="28"/>
          <w:lang w:val="uk-UA"/>
        </w:rPr>
      </w:pPr>
    </w:p>
    <w:p w:rsidR="00705742" w:rsidRPr="00274611" w:rsidRDefault="00705742" w:rsidP="004B6E3F">
      <w:pPr>
        <w:widowControl w:val="0"/>
        <w:tabs>
          <w:tab w:val="left" w:pos="709"/>
        </w:tabs>
        <w:spacing w:after="0" w:line="336" w:lineRule="auto"/>
        <w:ind w:firstLine="567"/>
        <w:jc w:val="center"/>
        <w:rPr>
          <w:rFonts w:ascii="Times New Roman" w:hAnsi="Times New Roman"/>
          <w:b/>
          <w:sz w:val="28"/>
          <w:szCs w:val="28"/>
          <w:lang w:val="uk-UA"/>
        </w:rPr>
      </w:pPr>
      <w:r w:rsidRPr="00274611">
        <w:rPr>
          <w:rFonts w:ascii="Times New Roman" w:hAnsi="Times New Roman"/>
          <w:b/>
          <w:sz w:val="28"/>
          <w:szCs w:val="28"/>
          <w:lang w:val="uk-UA"/>
        </w:rPr>
        <w:t>2.1 Соціально-економічна характеристика стратегічного потенціалу ТзОВ</w:t>
      </w:r>
      <w:r w:rsidRPr="00274611">
        <w:rPr>
          <w:b/>
          <w:sz w:val="28"/>
          <w:szCs w:val="28"/>
          <w:lang w:val="uk-UA"/>
        </w:rPr>
        <w:t xml:space="preserve"> </w:t>
      </w:r>
      <w:r w:rsidR="00AD3A6F" w:rsidRPr="00274611">
        <w:rPr>
          <w:rFonts w:ascii="Times New Roman" w:hAnsi="Times New Roman"/>
          <w:b/>
          <w:sz w:val="28"/>
          <w:szCs w:val="28"/>
          <w:lang w:val="uk-UA"/>
        </w:rPr>
        <w:t>«Фокстрот. Техніка для дому »</w:t>
      </w:r>
    </w:p>
    <w:p w:rsidR="00AD3A6F" w:rsidRPr="00274611" w:rsidRDefault="00AD3A6F" w:rsidP="004B6E3F">
      <w:pPr>
        <w:pStyle w:val="1d"/>
        <w:tabs>
          <w:tab w:val="left" w:pos="709"/>
        </w:tabs>
        <w:spacing w:line="336" w:lineRule="auto"/>
        <w:ind w:firstLine="567"/>
        <w:jc w:val="both"/>
        <w:rPr>
          <w:lang w:val="uk-UA"/>
        </w:rPr>
      </w:pPr>
      <w:bookmarkStart w:id="2" w:name="result_box"/>
      <w:bookmarkEnd w:id="2"/>
      <w:r w:rsidRPr="00274611">
        <w:rPr>
          <w:lang w:val="uk-UA"/>
        </w:rPr>
        <w:t xml:space="preserve">Товариство з обмеженою відповідальністю «Група компаній «Фокстрот» </w:t>
      </w:r>
      <w:r w:rsidR="00B1148D" w:rsidRPr="00274611">
        <w:rPr>
          <w:lang w:val="uk-UA"/>
        </w:rPr>
        <w:t>є</w:t>
      </w:r>
      <w:r w:rsidRPr="00274611">
        <w:rPr>
          <w:lang w:val="uk-UA"/>
        </w:rPr>
        <w:t xml:space="preserve"> одн</w:t>
      </w:r>
      <w:r w:rsidR="00B1148D" w:rsidRPr="00274611">
        <w:rPr>
          <w:lang w:val="uk-UA"/>
        </w:rPr>
        <w:t>ією</w:t>
      </w:r>
      <w:r w:rsidRPr="00274611">
        <w:rPr>
          <w:lang w:val="uk-UA"/>
        </w:rPr>
        <w:t xml:space="preserve"> </w:t>
      </w:r>
      <w:r w:rsidR="00B1148D" w:rsidRPr="00274611">
        <w:rPr>
          <w:lang w:val="uk-UA"/>
        </w:rPr>
        <w:t>і</w:t>
      </w:r>
      <w:r w:rsidRPr="00274611">
        <w:rPr>
          <w:lang w:val="uk-UA"/>
        </w:rPr>
        <w:t xml:space="preserve">з найбільших комерційних структур України, </w:t>
      </w:r>
      <w:r w:rsidR="00512EFA">
        <w:rPr>
          <w:lang w:val="uk-UA"/>
        </w:rPr>
        <w:t>що</w:t>
      </w:r>
      <w:r w:rsidRPr="00274611">
        <w:rPr>
          <w:lang w:val="uk-UA"/>
        </w:rPr>
        <w:t xml:space="preserve"> </w:t>
      </w:r>
      <w:r w:rsidR="007B3DA7" w:rsidRPr="00274611">
        <w:rPr>
          <w:lang w:val="uk-UA"/>
        </w:rPr>
        <w:t>ефективно функціонує</w:t>
      </w:r>
      <w:r w:rsidRPr="00274611">
        <w:rPr>
          <w:lang w:val="uk-UA"/>
        </w:rPr>
        <w:t xml:space="preserve"> в економічному просторі країни </w:t>
      </w:r>
      <w:r w:rsidR="00512EFA">
        <w:rPr>
          <w:lang w:val="uk-UA"/>
        </w:rPr>
        <w:t>та</w:t>
      </w:r>
      <w:r w:rsidRPr="00274611">
        <w:rPr>
          <w:lang w:val="uk-UA"/>
        </w:rPr>
        <w:t xml:space="preserve"> активно впливає на розвиток </w:t>
      </w:r>
      <w:r w:rsidR="007B3DA7" w:rsidRPr="00274611">
        <w:rPr>
          <w:lang w:val="uk-UA"/>
        </w:rPr>
        <w:t>національної економіки</w:t>
      </w:r>
      <w:r w:rsidRPr="00274611">
        <w:rPr>
          <w:lang w:val="uk-UA"/>
        </w:rPr>
        <w:t>.</w:t>
      </w:r>
    </w:p>
    <w:p w:rsidR="00AD3A6F" w:rsidRPr="00274611" w:rsidRDefault="00AD3A6F" w:rsidP="004B6E3F">
      <w:pPr>
        <w:pStyle w:val="1d"/>
        <w:tabs>
          <w:tab w:val="left" w:pos="709"/>
        </w:tabs>
        <w:spacing w:line="336" w:lineRule="auto"/>
        <w:ind w:firstLine="567"/>
        <w:jc w:val="both"/>
        <w:rPr>
          <w:lang w:val="uk-UA"/>
        </w:rPr>
      </w:pPr>
      <w:r w:rsidRPr="00274611">
        <w:rPr>
          <w:lang w:val="uk-UA"/>
        </w:rPr>
        <w:t xml:space="preserve">Група компаній «Фокстрот» </w:t>
      </w:r>
      <w:r w:rsidR="005749E8" w:rsidRPr="00274611">
        <w:rPr>
          <w:lang w:val="uk-UA"/>
        </w:rPr>
        <w:t>об’єднує</w:t>
      </w:r>
      <w:r w:rsidRPr="00274611">
        <w:rPr>
          <w:lang w:val="uk-UA"/>
        </w:rPr>
        <w:t xml:space="preserve"> бренди «Фокстрот. Техніка для дому», «Техношара» (ритейл побутової </w:t>
      </w:r>
      <w:r w:rsidR="00512EFA">
        <w:rPr>
          <w:lang w:val="uk-UA"/>
        </w:rPr>
        <w:t>й</w:t>
      </w:r>
      <w:r w:rsidRPr="00274611">
        <w:rPr>
          <w:lang w:val="uk-UA"/>
        </w:rPr>
        <w:t xml:space="preserve"> електронної техніки) </w:t>
      </w:r>
      <w:r w:rsidR="00512EFA">
        <w:rPr>
          <w:lang w:val="uk-UA"/>
        </w:rPr>
        <w:t>та</w:t>
      </w:r>
      <w:r w:rsidRPr="00274611">
        <w:rPr>
          <w:lang w:val="uk-UA"/>
        </w:rPr>
        <w:t xml:space="preserve"> «Секунда» (часовий ритейл), а також «D</w:t>
      </w:r>
      <w:r w:rsidR="00110B5D">
        <w:rPr>
          <w:lang w:val="uk-UA"/>
        </w:rPr>
        <w:t>Е</w:t>
      </w:r>
      <w:r w:rsidRPr="00274611">
        <w:rPr>
          <w:lang w:val="uk-UA"/>
        </w:rPr>
        <w:t>POt C</w:t>
      </w:r>
      <w:r w:rsidR="00110B5D">
        <w:rPr>
          <w:lang w:val="uk-UA"/>
        </w:rPr>
        <w:t>е</w:t>
      </w:r>
      <w:r w:rsidRPr="00274611">
        <w:rPr>
          <w:lang w:val="uk-UA"/>
        </w:rPr>
        <w:t>nt</w:t>
      </w:r>
      <w:r w:rsidR="00110B5D">
        <w:rPr>
          <w:lang w:val="uk-UA"/>
        </w:rPr>
        <w:t>е</w:t>
      </w:r>
      <w:r w:rsidRPr="00274611">
        <w:rPr>
          <w:lang w:val="uk-UA"/>
        </w:rPr>
        <w:t xml:space="preserve">r» і «Fantasy Town» (управління нерухомістю </w:t>
      </w:r>
      <w:r w:rsidR="00512EFA">
        <w:rPr>
          <w:lang w:val="uk-UA"/>
        </w:rPr>
        <w:t>у</w:t>
      </w:r>
      <w:r w:rsidRPr="00274611">
        <w:rPr>
          <w:lang w:val="uk-UA"/>
        </w:rPr>
        <w:t xml:space="preserve"> ГКФ). </w:t>
      </w:r>
      <w:r w:rsidR="00512EFA">
        <w:rPr>
          <w:lang w:val="uk-UA"/>
        </w:rPr>
        <w:t>В</w:t>
      </w:r>
      <w:r w:rsidRPr="00274611">
        <w:rPr>
          <w:lang w:val="uk-UA"/>
        </w:rPr>
        <w:t xml:space="preserve"> 2008 році бу</w:t>
      </w:r>
      <w:r w:rsidR="00512EFA">
        <w:rPr>
          <w:lang w:val="uk-UA"/>
        </w:rPr>
        <w:t>ло</w:t>
      </w:r>
      <w:r w:rsidRPr="00274611">
        <w:rPr>
          <w:lang w:val="uk-UA"/>
        </w:rPr>
        <w:t xml:space="preserve"> реформован</w:t>
      </w:r>
      <w:r w:rsidR="00512EFA">
        <w:rPr>
          <w:lang w:val="uk-UA"/>
        </w:rPr>
        <w:t>о</w:t>
      </w:r>
      <w:r w:rsidRPr="00274611">
        <w:rPr>
          <w:lang w:val="uk-UA"/>
        </w:rPr>
        <w:t xml:space="preserve"> менеджмент ГК «Фокстрот» </w:t>
      </w:r>
      <w:r w:rsidR="00512EFA">
        <w:rPr>
          <w:lang w:val="uk-UA"/>
        </w:rPr>
        <w:t>для</w:t>
      </w:r>
      <w:r w:rsidRPr="00274611">
        <w:rPr>
          <w:lang w:val="uk-UA"/>
        </w:rPr>
        <w:t xml:space="preserve"> підвищення ефективності інвестицій у бізнес-проекти Групи та надання їм якісних сервісних послуг [</w:t>
      </w:r>
      <w:r w:rsidR="004B6E3F" w:rsidRPr="00250C29">
        <w:t>23</w:t>
      </w:r>
      <w:r w:rsidR="00512EFA">
        <w:rPr>
          <w:lang w:val="uk-UA"/>
        </w:rPr>
        <w:t>, 24</w:t>
      </w:r>
      <w:r w:rsidRPr="004B6E3F">
        <w:rPr>
          <w:lang w:val="uk-UA"/>
        </w:rPr>
        <w:t>]</w:t>
      </w:r>
      <w:r w:rsidRPr="00274611">
        <w:rPr>
          <w:lang w:val="uk-UA"/>
        </w:rPr>
        <w:t>.</w:t>
      </w:r>
    </w:p>
    <w:p w:rsidR="00320ADD" w:rsidRPr="00274611" w:rsidRDefault="00AD3A6F" w:rsidP="004B6E3F">
      <w:pPr>
        <w:widowControl w:val="0"/>
        <w:tabs>
          <w:tab w:val="left" w:pos="709"/>
        </w:tabs>
        <w:suppressAutoHyphens w:val="0"/>
        <w:spacing w:after="0" w:line="336" w:lineRule="auto"/>
        <w:ind w:firstLine="567"/>
        <w:jc w:val="both"/>
        <w:textAlignment w:val="baseline"/>
        <w:rPr>
          <w:rFonts w:ascii="Times New Roman" w:eastAsia="Times New Roman" w:hAnsi="Times New Roman" w:cs="Times New Roman"/>
          <w:sz w:val="28"/>
          <w:szCs w:val="28"/>
          <w:lang w:val="uk-UA" w:eastAsia="en-US"/>
        </w:rPr>
      </w:pPr>
      <w:r w:rsidRPr="00274611">
        <w:rPr>
          <w:rFonts w:ascii="Times New Roman" w:eastAsia="Times New Roman" w:hAnsi="Times New Roman" w:cs="Times New Roman"/>
          <w:sz w:val="28"/>
          <w:szCs w:val="28"/>
          <w:lang w:val="uk-UA" w:eastAsia="en-US"/>
        </w:rPr>
        <w:t xml:space="preserve">Однією </w:t>
      </w:r>
      <w:r w:rsidR="00512EFA">
        <w:rPr>
          <w:rFonts w:ascii="Times New Roman" w:eastAsia="Times New Roman" w:hAnsi="Times New Roman" w:cs="Times New Roman"/>
          <w:sz w:val="28"/>
          <w:szCs w:val="28"/>
          <w:lang w:val="uk-UA" w:eastAsia="en-US"/>
        </w:rPr>
        <w:t>і</w:t>
      </w:r>
      <w:r w:rsidRPr="00274611">
        <w:rPr>
          <w:rFonts w:ascii="Times New Roman" w:eastAsia="Times New Roman" w:hAnsi="Times New Roman" w:cs="Times New Roman"/>
          <w:sz w:val="28"/>
          <w:szCs w:val="28"/>
          <w:lang w:val="uk-UA" w:eastAsia="en-US"/>
        </w:rPr>
        <w:t>з компаній власником якої є ТОВ «Група компаній «Фокстрот» є т</w:t>
      </w:r>
      <w:r w:rsidR="00705742" w:rsidRPr="00274611">
        <w:rPr>
          <w:rFonts w:ascii="Times New Roman" w:eastAsia="Times New Roman" w:hAnsi="Times New Roman" w:cs="Times New Roman"/>
          <w:sz w:val="28"/>
          <w:szCs w:val="28"/>
          <w:lang w:val="uk-UA" w:eastAsia="en-US"/>
        </w:rPr>
        <w:t>оргова мереж</w:t>
      </w:r>
      <w:r w:rsidR="007E5447" w:rsidRPr="00274611">
        <w:rPr>
          <w:rFonts w:ascii="Times New Roman" w:eastAsia="Times New Roman" w:hAnsi="Times New Roman" w:cs="Times New Roman"/>
          <w:sz w:val="28"/>
          <w:szCs w:val="28"/>
          <w:lang w:val="uk-UA" w:eastAsia="en-US"/>
        </w:rPr>
        <w:t xml:space="preserve">а </w:t>
      </w:r>
      <w:r w:rsidR="007E5447" w:rsidRPr="00274611">
        <w:rPr>
          <w:rFonts w:ascii="Times New Roman" w:eastAsia="Times New Roman" w:hAnsi="Times New Roman" w:cs="Times New Roman"/>
          <w:b/>
          <w:sz w:val="28"/>
          <w:szCs w:val="28"/>
          <w:lang w:val="uk-UA" w:eastAsia="en-US"/>
        </w:rPr>
        <w:t>«Фокстрот. Техніка для дому</w:t>
      </w:r>
      <w:r w:rsidR="007E5447" w:rsidRPr="00274611">
        <w:rPr>
          <w:rFonts w:ascii="Times New Roman" w:eastAsia="Times New Roman" w:hAnsi="Times New Roman" w:cs="Times New Roman"/>
          <w:sz w:val="28"/>
          <w:szCs w:val="28"/>
          <w:lang w:val="uk-UA" w:eastAsia="en-US"/>
        </w:rPr>
        <w:t>»</w:t>
      </w:r>
      <w:r w:rsidR="007B065D" w:rsidRPr="00274611">
        <w:rPr>
          <w:rFonts w:ascii="Times New Roman" w:eastAsia="Times New Roman" w:hAnsi="Times New Roman" w:cs="Times New Roman"/>
          <w:sz w:val="28"/>
          <w:szCs w:val="28"/>
          <w:lang w:val="uk-UA" w:eastAsia="en-US"/>
        </w:rPr>
        <w:t xml:space="preserve"> </w:t>
      </w:r>
      <w:r w:rsidR="007B065D" w:rsidRPr="00274611">
        <w:rPr>
          <w:rFonts w:ascii="Times New Roman" w:eastAsia="Times New Roman" w:hAnsi="Times New Roman" w:cs="Times New Roman"/>
          <w:b/>
          <w:sz w:val="28"/>
          <w:szCs w:val="28"/>
          <w:lang w:val="uk-UA" w:eastAsia="en-US"/>
        </w:rPr>
        <w:t>(далі –</w:t>
      </w:r>
      <w:r w:rsidR="004B6E3F" w:rsidRPr="00250C29">
        <w:rPr>
          <w:rFonts w:ascii="Times New Roman" w:eastAsia="Times New Roman" w:hAnsi="Times New Roman" w:cs="Times New Roman"/>
          <w:b/>
          <w:sz w:val="28"/>
          <w:szCs w:val="28"/>
          <w:lang w:eastAsia="en-US"/>
        </w:rPr>
        <w:t xml:space="preserve"> </w:t>
      </w:r>
      <w:r w:rsidR="007B065D" w:rsidRPr="00274611">
        <w:rPr>
          <w:rFonts w:ascii="Times New Roman" w:eastAsia="Times New Roman" w:hAnsi="Times New Roman" w:cs="Times New Roman"/>
          <w:b/>
          <w:sz w:val="28"/>
          <w:szCs w:val="28"/>
          <w:lang w:val="uk-UA" w:eastAsia="en-US"/>
        </w:rPr>
        <w:t>«Фокстрот»)</w:t>
      </w:r>
      <w:r w:rsidR="00512EFA">
        <w:rPr>
          <w:rFonts w:ascii="Times New Roman" w:eastAsia="Times New Roman" w:hAnsi="Times New Roman" w:cs="Times New Roman"/>
          <w:b/>
          <w:sz w:val="28"/>
          <w:szCs w:val="28"/>
          <w:lang w:val="uk-UA" w:eastAsia="en-US"/>
        </w:rPr>
        <w:t xml:space="preserve"> – </w:t>
      </w:r>
      <w:r w:rsidR="00705742" w:rsidRPr="00274611">
        <w:rPr>
          <w:rFonts w:ascii="Times New Roman" w:eastAsia="Times New Roman" w:hAnsi="Times New Roman" w:cs="Times New Roman"/>
          <w:sz w:val="28"/>
          <w:szCs w:val="28"/>
          <w:lang w:val="uk-UA" w:eastAsia="en-US"/>
        </w:rPr>
        <w:t xml:space="preserve">лідер ринку України </w:t>
      </w:r>
      <w:r w:rsidR="00512EFA">
        <w:rPr>
          <w:rFonts w:ascii="Times New Roman" w:eastAsia="Times New Roman" w:hAnsi="Times New Roman" w:cs="Times New Roman"/>
          <w:sz w:val="28"/>
          <w:szCs w:val="28"/>
          <w:lang w:val="uk-UA" w:eastAsia="en-US"/>
        </w:rPr>
        <w:t>у</w:t>
      </w:r>
      <w:r w:rsidR="00705742" w:rsidRPr="00274611">
        <w:rPr>
          <w:rFonts w:ascii="Times New Roman" w:eastAsia="Times New Roman" w:hAnsi="Times New Roman" w:cs="Times New Roman"/>
          <w:sz w:val="28"/>
          <w:szCs w:val="28"/>
          <w:lang w:val="uk-UA" w:eastAsia="en-US"/>
        </w:rPr>
        <w:t xml:space="preserve"> сегменті роздрібних продажів електроніки та побутової техніки. Перший магазин торговельної мережі був відкритий в 1994 році</w:t>
      </w:r>
      <w:r w:rsidR="00320ADD" w:rsidRPr="00274611">
        <w:rPr>
          <w:rFonts w:ascii="Times New Roman" w:eastAsia="Times New Roman" w:hAnsi="Times New Roman" w:cs="Times New Roman"/>
          <w:sz w:val="28"/>
          <w:szCs w:val="28"/>
          <w:lang w:val="uk-UA" w:eastAsia="en-US"/>
        </w:rPr>
        <w:t xml:space="preserve"> в Харкові. </w:t>
      </w:r>
      <w:r w:rsidR="00512EFA">
        <w:rPr>
          <w:rFonts w:ascii="Times New Roman" w:eastAsia="Times New Roman" w:hAnsi="Times New Roman" w:cs="Times New Roman"/>
          <w:sz w:val="28"/>
          <w:szCs w:val="28"/>
          <w:lang w:val="uk-UA" w:eastAsia="en-US"/>
        </w:rPr>
        <w:t>В</w:t>
      </w:r>
      <w:r w:rsidR="00320ADD" w:rsidRPr="00274611">
        <w:rPr>
          <w:rFonts w:ascii="Times New Roman" w:eastAsia="Times New Roman" w:hAnsi="Times New Roman" w:cs="Times New Roman"/>
          <w:sz w:val="28"/>
          <w:szCs w:val="28"/>
          <w:lang w:val="uk-UA" w:eastAsia="en-US"/>
        </w:rPr>
        <w:t xml:space="preserve"> 1997 році торгова марка стала офіційним роздрібним торг</w:t>
      </w:r>
      <w:r w:rsidR="00512EFA">
        <w:rPr>
          <w:rFonts w:ascii="Times New Roman" w:eastAsia="Times New Roman" w:hAnsi="Times New Roman" w:cs="Times New Roman"/>
          <w:sz w:val="28"/>
          <w:szCs w:val="28"/>
          <w:lang w:val="uk-UA" w:eastAsia="en-US"/>
        </w:rPr>
        <w:t>і</w:t>
      </w:r>
      <w:r w:rsidR="00320ADD" w:rsidRPr="00274611">
        <w:rPr>
          <w:rFonts w:ascii="Times New Roman" w:eastAsia="Times New Roman" w:hAnsi="Times New Roman" w:cs="Times New Roman"/>
          <w:sz w:val="28"/>
          <w:szCs w:val="28"/>
          <w:lang w:val="uk-UA" w:eastAsia="en-US"/>
        </w:rPr>
        <w:t>вцем</w:t>
      </w:r>
      <w:r w:rsidR="00705742" w:rsidRPr="00274611">
        <w:rPr>
          <w:rFonts w:ascii="Times New Roman" w:eastAsia="Times New Roman" w:hAnsi="Times New Roman" w:cs="Times New Roman"/>
          <w:sz w:val="28"/>
          <w:szCs w:val="28"/>
          <w:lang w:val="uk-UA" w:eastAsia="en-US"/>
        </w:rPr>
        <w:t xml:space="preserve">, і </w:t>
      </w:r>
      <w:r w:rsidR="00B364FA">
        <w:rPr>
          <w:rFonts w:ascii="Times New Roman" w:eastAsia="Times New Roman" w:hAnsi="Times New Roman" w:cs="Times New Roman"/>
          <w:sz w:val="28"/>
          <w:szCs w:val="28"/>
          <w:lang w:val="uk-UA" w:eastAsia="en-US"/>
        </w:rPr>
        <w:t xml:space="preserve">на </w:t>
      </w:r>
      <w:r w:rsidR="00320ADD" w:rsidRPr="00274611">
        <w:rPr>
          <w:rFonts w:ascii="Times New Roman" w:eastAsia="Times New Roman" w:hAnsi="Times New Roman" w:cs="Times New Roman"/>
          <w:sz w:val="28"/>
          <w:szCs w:val="28"/>
          <w:lang w:val="uk-UA" w:eastAsia="en-US"/>
        </w:rPr>
        <w:t xml:space="preserve">кінець </w:t>
      </w:r>
      <w:r w:rsidR="00705742" w:rsidRPr="00274611">
        <w:rPr>
          <w:rFonts w:ascii="Times New Roman" w:eastAsia="Times New Roman" w:hAnsi="Times New Roman" w:cs="Times New Roman"/>
          <w:sz w:val="28"/>
          <w:szCs w:val="28"/>
          <w:lang w:val="uk-UA" w:eastAsia="en-US"/>
        </w:rPr>
        <w:t>20</w:t>
      </w:r>
      <w:r w:rsidR="00320ADD" w:rsidRPr="00274611">
        <w:rPr>
          <w:rFonts w:ascii="Times New Roman" w:eastAsia="Times New Roman" w:hAnsi="Times New Roman" w:cs="Times New Roman"/>
          <w:sz w:val="28"/>
          <w:szCs w:val="28"/>
          <w:lang w:val="uk-UA" w:eastAsia="en-US"/>
        </w:rPr>
        <w:t>20</w:t>
      </w:r>
      <w:r w:rsidR="00705742" w:rsidRPr="00274611">
        <w:rPr>
          <w:rFonts w:ascii="Times New Roman" w:eastAsia="Times New Roman" w:hAnsi="Times New Roman" w:cs="Times New Roman"/>
          <w:sz w:val="28"/>
          <w:szCs w:val="28"/>
          <w:lang w:val="uk-UA" w:eastAsia="en-US"/>
        </w:rPr>
        <w:t xml:space="preserve"> року в Україні налічується </w:t>
      </w:r>
      <w:r w:rsidR="00320ADD" w:rsidRPr="00274611">
        <w:rPr>
          <w:rFonts w:ascii="Times New Roman" w:eastAsia="Times New Roman" w:hAnsi="Times New Roman" w:cs="Times New Roman"/>
          <w:sz w:val="28"/>
          <w:szCs w:val="28"/>
          <w:lang w:val="uk-UA" w:eastAsia="en-US"/>
        </w:rPr>
        <w:t xml:space="preserve">162 магазини загальною торговою площею 154 тис. кв. м. Магазини розташовані </w:t>
      </w:r>
      <w:r w:rsidR="00B364FA">
        <w:rPr>
          <w:rFonts w:ascii="Times New Roman" w:eastAsia="Times New Roman" w:hAnsi="Times New Roman" w:cs="Times New Roman"/>
          <w:sz w:val="28"/>
          <w:szCs w:val="28"/>
          <w:lang w:val="uk-UA" w:eastAsia="en-US"/>
        </w:rPr>
        <w:t>у</w:t>
      </w:r>
      <w:r w:rsidR="00320ADD" w:rsidRPr="00274611">
        <w:rPr>
          <w:rFonts w:ascii="Times New Roman" w:eastAsia="Times New Roman" w:hAnsi="Times New Roman" w:cs="Times New Roman"/>
          <w:sz w:val="28"/>
          <w:szCs w:val="28"/>
          <w:lang w:val="uk-UA" w:eastAsia="en-US"/>
        </w:rPr>
        <w:t xml:space="preserve"> 108 обласних і районних центрах України</w:t>
      </w:r>
      <w:r w:rsidR="00A62FB6" w:rsidRPr="00274611">
        <w:rPr>
          <w:rFonts w:ascii="Times New Roman" w:eastAsia="Times New Roman" w:hAnsi="Times New Roman" w:cs="Times New Roman"/>
          <w:sz w:val="28"/>
          <w:szCs w:val="28"/>
          <w:lang w:val="uk-UA" w:eastAsia="en-US"/>
        </w:rPr>
        <w:t xml:space="preserve"> та інтернет-магазин FOXTROT.UA, трафік відвідування якого сягає  9 млн користувачів в місяць</w:t>
      </w:r>
      <w:r w:rsidR="00320ADD" w:rsidRPr="00274611">
        <w:rPr>
          <w:rFonts w:ascii="Times New Roman" w:eastAsia="Times New Roman" w:hAnsi="Times New Roman" w:cs="Times New Roman"/>
          <w:sz w:val="28"/>
          <w:szCs w:val="28"/>
          <w:lang w:val="uk-UA" w:eastAsia="en-US"/>
        </w:rPr>
        <w:t xml:space="preserve">. У 2012 році Фокстрот перейшов на омніканальну платформу управління бізнесом, </w:t>
      </w:r>
      <w:r w:rsidR="00B364FA">
        <w:rPr>
          <w:rFonts w:ascii="Times New Roman" w:eastAsia="Times New Roman" w:hAnsi="Times New Roman" w:cs="Times New Roman"/>
          <w:sz w:val="28"/>
          <w:szCs w:val="28"/>
          <w:lang w:val="uk-UA" w:eastAsia="en-US"/>
        </w:rPr>
        <w:t>шо</w:t>
      </w:r>
      <w:r w:rsidR="00320ADD" w:rsidRPr="00274611">
        <w:rPr>
          <w:rFonts w:ascii="Times New Roman" w:eastAsia="Times New Roman" w:hAnsi="Times New Roman" w:cs="Times New Roman"/>
          <w:sz w:val="28"/>
          <w:szCs w:val="28"/>
          <w:lang w:val="uk-UA" w:eastAsia="en-US"/>
        </w:rPr>
        <w:t xml:space="preserve"> поєднує онлайн і офлайн формати торгівлі.</w:t>
      </w:r>
    </w:p>
    <w:p w:rsidR="00B1148D" w:rsidRPr="00274611" w:rsidRDefault="007B3DA7" w:rsidP="004B6E3F">
      <w:pPr>
        <w:widowControl w:val="0"/>
        <w:tabs>
          <w:tab w:val="left" w:pos="709"/>
        </w:tabs>
        <w:suppressAutoHyphens w:val="0"/>
        <w:spacing w:after="0" w:line="336" w:lineRule="auto"/>
        <w:ind w:firstLine="567"/>
        <w:jc w:val="both"/>
        <w:textAlignment w:val="baseline"/>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У 2019 компанія </w:t>
      </w:r>
      <w:r w:rsidR="00B83525" w:rsidRPr="00274611">
        <w:rPr>
          <w:rFonts w:ascii="Times New Roman" w:hAnsi="Times New Roman" w:cs="Times New Roman"/>
          <w:sz w:val="28"/>
          <w:szCs w:val="28"/>
          <w:lang w:val="uk-UA"/>
        </w:rPr>
        <w:t xml:space="preserve">здійснила </w:t>
      </w:r>
      <w:r w:rsidRPr="00274611">
        <w:rPr>
          <w:rFonts w:ascii="Times New Roman" w:hAnsi="Times New Roman" w:cs="Times New Roman"/>
          <w:sz w:val="28"/>
          <w:szCs w:val="28"/>
          <w:lang w:val="uk-UA"/>
        </w:rPr>
        <w:t xml:space="preserve">ребрендинг </w:t>
      </w:r>
      <w:r w:rsidR="00B83525" w:rsidRPr="00274611">
        <w:rPr>
          <w:rFonts w:ascii="Times New Roman" w:hAnsi="Times New Roman" w:cs="Times New Roman"/>
          <w:sz w:val="28"/>
          <w:szCs w:val="28"/>
          <w:lang w:val="uk-UA"/>
        </w:rPr>
        <w:t>у</w:t>
      </w:r>
      <w:r w:rsidRPr="00274611">
        <w:rPr>
          <w:rFonts w:ascii="Times New Roman" w:hAnsi="Times New Roman" w:cs="Times New Roman"/>
          <w:sz w:val="28"/>
          <w:szCs w:val="28"/>
          <w:lang w:val="uk-UA"/>
        </w:rPr>
        <w:t xml:space="preserve"> концепці</w:t>
      </w:r>
      <w:r w:rsidR="00B83525" w:rsidRPr="00274611">
        <w:rPr>
          <w:rFonts w:ascii="Times New Roman" w:hAnsi="Times New Roman" w:cs="Times New Roman"/>
          <w:sz w:val="28"/>
          <w:szCs w:val="28"/>
          <w:lang w:val="uk-UA"/>
        </w:rPr>
        <w:t>ї</w:t>
      </w:r>
      <w:r w:rsidRPr="00274611">
        <w:rPr>
          <w:rFonts w:ascii="Times New Roman" w:hAnsi="Times New Roman" w:cs="Times New Roman"/>
          <w:sz w:val="28"/>
          <w:szCs w:val="28"/>
          <w:lang w:val="uk-UA"/>
        </w:rPr>
        <w:t xml:space="preserve"> якого закладен</w:t>
      </w:r>
      <w:r w:rsidR="00B83525" w:rsidRPr="00274611">
        <w:rPr>
          <w:rFonts w:ascii="Times New Roman" w:hAnsi="Times New Roman" w:cs="Times New Roman"/>
          <w:sz w:val="28"/>
          <w:szCs w:val="28"/>
          <w:lang w:val="uk-UA"/>
        </w:rPr>
        <w:t>о</w:t>
      </w:r>
      <w:r w:rsidRPr="00274611">
        <w:rPr>
          <w:rFonts w:ascii="Times New Roman" w:hAnsi="Times New Roman" w:cs="Times New Roman"/>
          <w:sz w:val="28"/>
          <w:szCs w:val="28"/>
          <w:lang w:val="uk-UA"/>
        </w:rPr>
        <w:t xml:space="preserve"> змін</w:t>
      </w:r>
      <w:r w:rsidR="00B83525" w:rsidRPr="00274611">
        <w:rPr>
          <w:rFonts w:ascii="Times New Roman" w:hAnsi="Times New Roman" w:cs="Times New Roman"/>
          <w:sz w:val="28"/>
          <w:szCs w:val="28"/>
          <w:lang w:val="uk-UA"/>
        </w:rPr>
        <w:t>и</w:t>
      </w:r>
      <w:r w:rsidRPr="00274611">
        <w:rPr>
          <w:rFonts w:ascii="Times New Roman" w:hAnsi="Times New Roman" w:cs="Times New Roman"/>
          <w:sz w:val="28"/>
          <w:szCs w:val="28"/>
          <w:lang w:val="uk-UA"/>
        </w:rPr>
        <w:t xml:space="preserve"> візуального стилю, оновлення магазинів</w:t>
      </w:r>
      <w:r w:rsidR="00B1148D" w:rsidRPr="00274611">
        <w:rPr>
          <w:rFonts w:ascii="Times New Roman" w:hAnsi="Times New Roman" w:cs="Times New Roman"/>
          <w:sz w:val="28"/>
          <w:szCs w:val="28"/>
          <w:lang w:val="uk-UA"/>
        </w:rPr>
        <w:t xml:space="preserve">, цього ж </w:t>
      </w:r>
      <w:r w:rsidRPr="00274611">
        <w:rPr>
          <w:rFonts w:ascii="Times New Roman" w:hAnsi="Times New Roman" w:cs="Times New Roman"/>
          <w:sz w:val="28"/>
          <w:szCs w:val="28"/>
          <w:lang w:val="uk-UA"/>
        </w:rPr>
        <w:t xml:space="preserve">року </w:t>
      </w:r>
      <w:r w:rsidR="00B1148D" w:rsidRPr="00274611">
        <w:rPr>
          <w:rFonts w:ascii="Times New Roman" w:hAnsi="Times New Roman" w:cs="Times New Roman"/>
          <w:sz w:val="28"/>
          <w:szCs w:val="28"/>
          <w:lang w:val="uk-UA"/>
        </w:rPr>
        <w:t xml:space="preserve">було </w:t>
      </w:r>
      <w:r w:rsidRPr="00274611">
        <w:rPr>
          <w:rFonts w:ascii="Times New Roman" w:hAnsi="Times New Roman" w:cs="Times New Roman"/>
          <w:sz w:val="28"/>
          <w:szCs w:val="28"/>
          <w:lang w:val="uk-UA"/>
        </w:rPr>
        <w:t xml:space="preserve">відкрито перший магазин нового формату в Броварах (Київська обл.) </w:t>
      </w:r>
      <w:r w:rsidR="00B83525" w:rsidRPr="00274611">
        <w:rPr>
          <w:rFonts w:ascii="Times New Roman" w:hAnsi="Times New Roman" w:cs="Times New Roman"/>
          <w:sz w:val="28"/>
          <w:szCs w:val="28"/>
          <w:lang w:val="uk-UA"/>
        </w:rPr>
        <w:t xml:space="preserve">і </w:t>
      </w:r>
      <w:r w:rsidRPr="00274611">
        <w:rPr>
          <w:rFonts w:ascii="Times New Roman" w:hAnsi="Times New Roman" w:cs="Times New Roman"/>
          <w:sz w:val="28"/>
          <w:szCs w:val="28"/>
          <w:lang w:val="uk-UA"/>
        </w:rPr>
        <w:t xml:space="preserve">до лютого 2020 року презентовано 22 таких магазинів </w:t>
      </w:r>
      <w:r w:rsidR="00B83525" w:rsidRPr="00274611">
        <w:rPr>
          <w:rFonts w:ascii="Times New Roman" w:hAnsi="Times New Roman" w:cs="Times New Roman"/>
          <w:sz w:val="28"/>
          <w:szCs w:val="28"/>
          <w:lang w:val="uk-UA"/>
        </w:rPr>
        <w:t>у</w:t>
      </w:r>
      <w:r w:rsidRPr="00274611">
        <w:rPr>
          <w:rFonts w:ascii="Times New Roman" w:hAnsi="Times New Roman" w:cs="Times New Roman"/>
          <w:sz w:val="28"/>
          <w:szCs w:val="28"/>
          <w:lang w:val="uk-UA"/>
        </w:rPr>
        <w:t xml:space="preserve"> різних </w:t>
      </w:r>
      <w:r w:rsidR="00B83525" w:rsidRPr="00274611">
        <w:rPr>
          <w:rFonts w:ascii="Times New Roman" w:hAnsi="Times New Roman" w:cs="Times New Roman"/>
          <w:sz w:val="28"/>
          <w:szCs w:val="28"/>
          <w:lang w:val="uk-UA"/>
        </w:rPr>
        <w:t>регіона</w:t>
      </w:r>
      <w:r w:rsidR="00B1148D" w:rsidRPr="00274611">
        <w:rPr>
          <w:rFonts w:ascii="Times New Roman" w:hAnsi="Times New Roman" w:cs="Times New Roman"/>
          <w:sz w:val="28"/>
          <w:szCs w:val="28"/>
          <w:lang w:val="uk-UA"/>
        </w:rPr>
        <w:t>х</w:t>
      </w:r>
      <w:r w:rsidR="00B83525" w:rsidRPr="00274611">
        <w:rPr>
          <w:rFonts w:ascii="Times New Roman" w:hAnsi="Times New Roman" w:cs="Times New Roman"/>
          <w:sz w:val="28"/>
          <w:szCs w:val="28"/>
          <w:lang w:val="uk-UA"/>
        </w:rPr>
        <w:t xml:space="preserve"> України</w:t>
      </w:r>
      <w:r w:rsidRPr="00274611">
        <w:rPr>
          <w:rFonts w:ascii="Times New Roman" w:hAnsi="Times New Roman" w:cs="Times New Roman"/>
          <w:sz w:val="28"/>
          <w:szCs w:val="28"/>
          <w:lang w:val="uk-UA"/>
        </w:rPr>
        <w:t xml:space="preserve">. Протягом наступних 2-х років «нове обличчя» отримає більшість торгових точок мережі. Компанія демонструє сучасний підхід в діджіталізаціі бізнес-процесів і комунікації, розвиває програму лояльності «Фокс Клуб», кількість учасників якої налічує </w:t>
      </w:r>
      <w:r w:rsidR="00B1148D" w:rsidRPr="00274611">
        <w:rPr>
          <w:rFonts w:ascii="Times New Roman" w:hAnsi="Times New Roman" w:cs="Times New Roman"/>
          <w:sz w:val="28"/>
          <w:szCs w:val="28"/>
          <w:lang w:val="uk-UA"/>
        </w:rPr>
        <w:t xml:space="preserve">понад </w:t>
      </w:r>
      <w:r w:rsidR="006A1201" w:rsidRPr="00274611">
        <w:rPr>
          <w:rFonts w:ascii="Times New Roman" w:hAnsi="Times New Roman" w:cs="Times New Roman"/>
          <w:sz w:val="28"/>
          <w:szCs w:val="28"/>
          <w:lang w:val="uk-UA"/>
        </w:rPr>
        <w:t>10</w:t>
      </w:r>
      <w:r w:rsidRPr="00274611">
        <w:rPr>
          <w:rFonts w:ascii="Times New Roman" w:hAnsi="Times New Roman" w:cs="Times New Roman"/>
          <w:sz w:val="28"/>
          <w:szCs w:val="28"/>
          <w:lang w:val="uk-UA"/>
        </w:rPr>
        <w:t>,5 мільйона покупців. Кілька років поспіль Фокстрот утримує свої позиції в рейтингах кращих роботодавців за версіями авторитетних видань. У 2019 увійшов в «Топ-20 кращих роботодавців країни», складеного журналом «Власть денег», і в щорічний рейтинг Топ-30 найкращих компаній-роботодавців за версією журналу «Фокус».</w:t>
      </w:r>
      <w:r w:rsidR="00B1148D" w:rsidRPr="00274611">
        <w:rPr>
          <w:rFonts w:ascii="Times New Roman" w:hAnsi="Times New Roman" w:cs="Times New Roman"/>
          <w:sz w:val="28"/>
          <w:szCs w:val="28"/>
          <w:lang w:val="uk-UA"/>
        </w:rPr>
        <w:t xml:space="preserve"> </w:t>
      </w:r>
      <w:r w:rsidR="00B83525" w:rsidRPr="00274611">
        <w:rPr>
          <w:rFonts w:ascii="Times New Roman" w:hAnsi="Times New Roman" w:cs="Times New Roman"/>
          <w:sz w:val="28"/>
          <w:szCs w:val="28"/>
          <w:lang w:val="uk-UA"/>
        </w:rPr>
        <w:t>К</w:t>
      </w:r>
      <w:r w:rsidRPr="00274611">
        <w:rPr>
          <w:rFonts w:ascii="Times New Roman" w:hAnsi="Times New Roman" w:cs="Times New Roman"/>
          <w:sz w:val="28"/>
          <w:szCs w:val="28"/>
          <w:lang w:val="uk-UA"/>
        </w:rPr>
        <w:t xml:space="preserve">омпанія увійшла в ТОП-5 рітейлерів за версією журналу «Бізнес» і в Топ-20 еко-брендів України від «Ділової столиці». На початку 2020 року - визнана одним з кращих 25 українських брендів. На церемонії RDBAwards-2019 Фокстрот увійшов до трійки </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-comm</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rc</w:t>
      </w:r>
      <w:r w:rsidR="00110B5D">
        <w:rPr>
          <w:rFonts w:ascii="Times New Roman" w:hAnsi="Times New Roman" w:cs="Times New Roman"/>
          <w:sz w:val="28"/>
          <w:szCs w:val="28"/>
          <w:lang w:val="uk-UA"/>
        </w:rPr>
        <w:t>е</w:t>
      </w:r>
      <w:r w:rsidR="006A1201" w:rsidRPr="00274611">
        <w:rPr>
          <w:rFonts w:ascii="Times New Roman" w:hAnsi="Times New Roman" w:cs="Times New Roman"/>
          <w:sz w:val="28"/>
          <w:szCs w:val="28"/>
          <w:lang w:val="uk-UA"/>
        </w:rPr>
        <w:t xml:space="preserve"> </w:t>
      </w:r>
      <w:r w:rsidRPr="00274611">
        <w:rPr>
          <w:rFonts w:ascii="Times New Roman" w:hAnsi="Times New Roman" w:cs="Times New Roman"/>
          <w:sz w:val="28"/>
          <w:szCs w:val="28"/>
          <w:lang w:val="uk-UA"/>
        </w:rPr>
        <w:t xml:space="preserve">рітейлерів року в сегменті техніки, електроніки і гаджетів. Бренд </w:t>
      </w:r>
      <w:r w:rsidR="00037DD6">
        <w:rPr>
          <w:rFonts w:ascii="Times New Roman" w:hAnsi="Times New Roman" w:cs="Times New Roman"/>
          <w:sz w:val="28"/>
          <w:szCs w:val="28"/>
          <w:lang w:val="uk-UA"/>
        </w:rPr>
        <w:t>сповідує</w:t>
      </w:r>
      <w:r w:rsidRPr="00274611">
        <w:rPr>
          <w:rFonts w:ascii="Times New Roman" w:hAnsi="Times New Roman" w:cs="Times New Roman"/>
          <w:sz w:val="28"/>
          <w:szCs w:val="28"/>
          <w:lang w:val="uk-UA"/>
        </w:rPr>
        <w:t xml:space="preserve"> принцип</w:t>
      </w:r>
      <w:r w:rsidR="00037DD6">
        <w:rPr>
          <w:rFonts w:ascii="Times New Roman" w:hAnsi="Times New Roman" w:cs="Times New Roman"/>
          <w:sz w:val="28"/>
          <w:szCs w:val="28"/>
          <w:lang w:val="uk-UA"/>
        </w:rPr>
        <w:t>и</w:t>
      </w:r>
      <w:r w:rsidRPr="00274611">
        <w:rPr>
          <w:rFonts w:ascii="Times New Roman" w:hAnsi="Times New Roman" w:cs="Times New Roman"/>
          <w:sz w:val="28"/>
          <w:szCs w:val="28"/>
          <w:lang w:val="uk-UA"/>
        </w:rPr>
        <w:t xml:space="preserve"> Глобального Договору ООН </w:t>
      </w:r>
      <w:r w:rsidR="00037DD6">
        <w:rPr>
          <w:rFonts w:ascii="Times New Roman" w:hAnsi="Times New Roman" w:cs="Times New Roman"/>
          <w:sz w:val="28"/>
          <w:szCs w:val="28"/>
          <w:lang w:val="uk-UA"/>
        </w:rPr>
        <w:t xml:space="preserve"> що стосуються</w:t>
      </w:r>
      <w:r w:rsidRPr="00274611">
        <w:rPr>
          <w:rFonts w:ascii="Times New Roman" w:hAnsi="Times New Roman" w:cs="Times New Roman"/>
          <w:sz w:val="28"/>
          <w:szCs w:val="28"/>
          <w:lang w:val="uk-UA"/>
        </w:rPr>
        <w:t xml:space="preserve"> соціальної відповідальності бізнесу та відомий на українському ринку. Проекти «Зелений офіс» і «ЕКОкласс» - це сучасний підхід до екологічної грамотності і турбота про навколишнє середовище. У «Школі безпеки», яка розвивається за участю ГСЧС України, акценти розставлені на безпеку дітей в побуті, школі, торговому центрі і на вулиці. </w:t>
      </w:r>
    </w:p>
    <w:p w:rsidR="00B83525" w:rsidRPr="00274611" w:rsidRDefault="007B3DA7" w:rsidP="004B6E3F">
      <w:pPr>
        <w:widowControl w:val="0"/>
        <w:tabs>
          <w:tab w:val="left" w:pos="709"/>
        </w:tabs>
        <w:suppressAutoHyphens w:val="0"/>
        <w:spacing w:after="0" w:line="336" w:lineRule="auto"/>
        <w:ind w:firstLine="567"/>
        <w:jc w:val="both"/>
        <w:textAlignment w:val="baseline"/>
        <w:rPr>
          <w:rFonts w:ascii="Times New Roman" w:hAnsi="Times New Roman" w:cs="Times New Roman"/>
          <w:sz w:val="28"/>
          <w:szCs w:val="28"/>
          <w:lang w:val="uk-UA"/>
        </w:rPr>
      </w:pPr>
      <w:r w:rsidRPr="00274611">
        <w:rPr>
          <w:rFonts w:ascii="Times New Roman" w:hAnsi="Times New Roman" w:cs="Times New Roman"/>
          <w:sz w:val="28"/>
          <w:szCs w:val="28"/>
          <w:lang w:val="uk-UA"/>
        </w:rPr>
        <w:t>Суп</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рмарк</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 xml:space="preserve">т </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л</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ктрон</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ки "Фокстрот" створ</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ний та зд</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йснює свою д</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яльн</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сть зг</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дно з Статутом, Господарським код</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 xml:space="preserve">ксом України та </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ншими нормативними актами України. ГК «Фокстрот» є учасником ТОВ "САВ-Д</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СТРИБЬЮШН", м</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сц</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знаходж</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ння якого: м. Київ, вул. Дорогожицька 1.</w:t>
      </w:r>
    </w:p>
    <w:p w:rsidR="004B6E3F" w:rsidRPr="00250C29" w:rsidRDefault="00B1148D" w:rsidP="004B6E3F">
      <w:pPr>
        <w:pStyle w:val="11"/>
        <w:tabs>
          <w:tab w:val="left" w:pos="709"/>
        </w:tabs>
        <w:spacing w:line="336" w:lineRule="auto"/>
        <w:ind w:firstLine="567"/>
        <w:jc w:val="both"/>
        <w:rPr>
          <w:b/>
          <w:sz w:val="28"/>
          <w:szCs w:val="28"/>
        </w:rPr>
      </w:pPr>
      <w:r w:rsidRPr="00274611">
        <w:rPr>
          <w:sz w:val="28"/>
          <w:szCs w:val="28"/>
        </w:rPr>
        <w:t xml:space="preserve">Серед чинників успіху – оптимізація умов програми, акцент на персоналізації, налагоджена </w:t>
      </w:r>
      <w:r w:rsidRPr="004B6E3F">
        <w:rPr>
          <w:sz w:val="28"/>
          <w:szCs w:val="28"/>
        </w:rPr>
        <w:t xml:space="preserve">комунікація та підвищення якісних стандартів роботи з відвідувачами магазинів мережі </w:t>
      </w:r>
      <w:r w:rsidR="004B6E3F" w:rsidRPr="00250C29">
        <w:rPr>
          <w:sz w:val="28"/>
          <w:szCs w:val="28"/>
        </w:rPr>
        <w:t>[57].</w:t>
      </w:r>
    </w:p>
    <w:p w:rsidR="00B1148D" w:rsidRPr="00274611" w:rsidRDefault="00B1148D" w:rsidP="004B6E3F">
      <w:pPr>
        <w:pStyle w:val="11"/>
        <w:tabs>
          <w:tab w:val="left" w:pos="709"/>
        </w:tabs>
        <w:spacing w:line="336" w:lineRule="auto"/>
        <w:ind w:firstLine="567"/>
        <w:jc w:val="both"/>
        <w:rPr>
          <w:sz w:val="28"/>
          <w:szCs w:val="28"/>
        </w:rPr>
      </w:pPr>
      <w:r w:rsidRPr="00274611">
        <w:rPr>
          <w:sz w:val="28"/>
          <w:szCs w:val="28"/>
        </w:rPr>
        <w:t>«Фокстрот» залишається лідером та авторитетним експертом у секторі ритейлу побутової техніки та електроніки в Україні.</w:t>
      </w:r>
    </w:p>
    <w:p w:rsidR="00B1148D" w:rsidRPr="00274611" w:rsidRDefault="007B3DA7" w:rsidP="004B6E3F">
      <w:pPr>
        <w:widowControl w:val="0"/>
        <w:tabs>
          <w:tab w:val="left" w:pos="709"/>
        </w:tabs>
        <w:suppressAutoHyphens w:val="0"/>
        <w:spacing w:after="0" w:line="336" w:lineRule="auto"/>
        <w:ind w:firstLine="567"/>
        <w:jc w:val="both"/>
        <w:textAlignment w:val="baseline"/>
        <w:rPr>
          <w:rFonts w:ascii="Times New Roman" w:hAnsi="Times New Roman" w:cs="Times New Roman"/>
          <w:sz w:val="28"/>
          <w:szCs w:val="28"/>
          <w:lang w:val="uk-UA"/>
        </w:rPr>
      </w:pPr>
      <w:r w:rsidRPr="00274611">
        <w:rPr>
          <w:rFonts w:ascii="Times New Roman" w:hAnsi="Times New Roman" w:cs="Times New Roman"/>
          <w:sz w:val="28"/>
          <w:szCs w:val="28"/>
          <w:lang w:val="uk-UA"/>
        </w:rPr>
        <w:t>Магазин "Фокстрот" займається роздр</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бною торг</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вл</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 xml:space="preserve">ю </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 xml:space="preserve"> зд</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йснює так</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 xml:space="preserve"> види д</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яльност</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 зокр</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 xml:space="preserve">ма: </w:t>
      </w:r>
    </w:p>
    <w:p w:rsidR="00B1148D" w:rsidRPr="00274611" w:rsidRDefault="007B3DA7" w:rsidP="004B6E3F">
      <w:pPr>
        <w:pStyle w:val="a4"/>
        <w:widowControl w:val="0"/>
        <w:numPr>
          <w:ilvl w:val="0"/>
          <w:numId w:val="46"/>
        </w:numPr>
        <w:tabs>
          <w:tab w:val="left" w:pos="709"/>
          <w:tab w:val="left" w:pos="851"/>
        </w:tabs>
        <w:suppressAutoHyphens w:val="0"/>
        <w:spacing w:after="0" w:line="336" w:lineRule="auto"/>
        <w:ind w:left="0" w:firstLine="567"/>
        <w:jc w:val="both"/>
        <w:textAlignment w:val="baseline"/>
        <w:rPr>
          <w:rFonts w:ascii="Times New Roman" w:hAnsi="Times New Roman" w:cs="Times New Roman"/>
          <w:sz w:val="28"/>
          <w:szCs w:val="28"/>
          <w:lang w:val="uk-UA"/>
        </w:rPr>
      </w:pPr>
      <w:r w:rsidRPr="00274611">
        <w:rPr>
          <w:rFonts w:ascii="Times New Roman" w:hAnsi="Times New Roman" w:cs="Times New Roman"/>
          <w:sz w:val="28"/>
          <w:szCs w:val="28"/>
          <w:lang w:val="uk-UA"/>
        </w:rPr>
        <w:t>зд</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йсн</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ння роздр</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бної торг</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вл</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 xml:space="preserve"> н</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продовольчими товарами, в тому числ</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 xml:space="preserve"> ауд</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о та в</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д</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о т</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хн</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кою, побутовою т</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хн</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кою та обладнанням, комп'ют</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 xml:space="preserve">рами, фототоварами, тощо; </w:t>
      </w:r>
    </w:p>
    <w:p w:rsidR="00B1148D" w:rsidRPr="00274611" w:rsidRDefault="007B3DA7" w:rsidP="004B6E3F">
      <w:pPr>
        <w:pStyle w:val="a4"/>
        <w:widowControl w:val="0"/>
        <w:numPr>
          <w:ilvl w:val="0"/>
          <w:numId w:val="46"/>
        </w:numPr>
        <w:tabs>
          <w:tab w:val="left" w:pos="709"/>
          <w:tab w:val="left" w:pos="851"/>
        </w:tabs>
        <w:suppressAutoHyphens w:val="0"/>
        <w:spacing w:after="0" w:line="336" w:lineRule="auto"/>
        <w:ind w:left="0" w:firstLine="567"/>
        <w:jc w:val="both"/>
        <w:textAlignment w:val="baseline"/>
        <w:rPr>
          <w:rFonts w:ascii="Times New Roman" w:hAnsi="Times New Roman" w:cs="Times New Roman"/>
          <w:sz w:val="28"/>
          <w:szCs w:val="28"/>
          <w:lang w:val="uk-UA"/>
        </w:rPr>
      </w:pPr>
      <w:r w:rsidRPr="00274611">
        <w:rPr>
          <w:rFonts w:ascii="Times New Roman" w:hAnsi="Times New Roman" w:cs="Times New Roman"/>
          <w:sz w:val="28"/>
          <w:szCs w:val="28"/>
          <w:lang w:val="uk-UA"/>
        </w:rPr>
        <w:t>ф</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нансова д</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яльн</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сть, ф</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нансов</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 xml:space="preserve"> пос</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р</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 xml:space="preserve">дництво; </w:t>
      </w:r>
    </w:p>
    <w:p w:rsidR="00B1148D" w:rsidRPr="00274611" w:rsidRDefault="007B3DA7" w:rsidP="004B6E3F">
      <w:pPr>
        <w:pStyle w:val="a4"/>
        <w:widowControl w:val="0"/>
        <w:numPr>
          <w:ilvl w:val="0"/>
          <w:numId w:val="46"/>
        </w:numPr>
        <w:tabs>
          <w:tab w:val="left" w:pos="709"/>
          <w:tab w:val="left" w:pos="851"/>
        </w:tabs>
        <w:suppressAutoHyphens w:val="0"/>
        <w:spacing w:after="0" w:line="336" w:lineRule="auto"/>
        <w:ind w:left="0" w:firstLine="567"/>
        <w:jc w:val="both"/>
        <w:textAlignment w:val="baseline"/>
        <w:rPr>
          <w:rFonts w:ascii="Times New Roman" w:hAnsi="Times New Roman" w:cs="Times New Roman"/>
          <w:sz w:val="28"/>
          <w:szCs w:val="28"/>
          <w:lang w:val="uk-UA"/>
        </w:rPr>
      </w:pPr>
      <w:r w:rsidRPr="00274611">
        <w:rPr>
          <w:rFonts w:ascii="Times New Roman" w:hAnsi="Times New Roman" w:cs="Times New Roman"/>
          <w:sz w:val="28"/>
          <w:szCs w:val="28"/>
          <w:lang w:val="uk-UA"/>
        </w:rPr>
        <w:t>надання послуг, що н</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 xml:space="preserve"> суп</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р</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чать законодавству України, ф</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 xml:space="preserve">зичним та юридичним особам; </w:t>
      </w:r>
    </w:p>
    <w:p w:rsidR="00B1148D" w:rsidRPr="00274611" w:rsidRDefault="007B3DA7" w:rsidP="004B6E3F">
      <w:pPr>
        <w:pStyle w:val="a4"/>
        <w:widowControl w:val="0"/>
        <w:numPr>
          <w:ilvl w:val="0"/>
          <w:numId w:val="46"/>
        </w:numPr>
        <w:tabs>
          <w:tab w:val="left" w:pos="709"/>
          <w:tab w:val="left" w:pos="851"/>
        </w:tabs>
        <w:suppressAutoHyphens w:val="0"/>
        <w:spacing w:after="0" w:line="336" w:lineRule="auto"/>
        <w:ind w:left="0" w:firstLine="567"/>
        <w:jc w:val="both"/>
        <w:textAlignment w:val="baseline"/>
        <w:rPr>
          <w:rFonts w:ascii="Times New Roman" w:hAnsi="Times New Roman" w:cs="Times New Roman"/>
          <w:sz w:val="28"/>
          <w:szCs w:val="28"/>
          <w:lang w:val="uk-UA"/>
        </w:rPr>
      </w:pPr>
      <w:r w:rsidRPr="00274611">
        <w:rPr>
          <w:rFonts w:ascii="Times New Roman" w:hAnsi="Times New Roman" w:cs="Times New Roman"/>
          <w:sz w:val="28"/>
          <w:szCs w:val="28"/>
          <w:lang w:val="uk-UA"/>
        </w:rPr>
        <w:t>зд</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 xml:space="preserve">йснює </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нш</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 xml:space="preserve"> види д</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яльност</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 як</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 xml:space="preserve"> прямо у виключн</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й форм</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 xml:space="preserve"> н</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 xml:space="preserve"> заборон</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н</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 xml:space="preserve"> чинним законодавством України. </w:t>
      </w:r>
    </w:p>
    <w:p w:rsidR="00B425CA" w:rsidRPr="00274611" w:rsidRDefault="007B3DA7" w:rsidP="004B6E3F">
      <w:pPr>
        <w:widowControl w:val="0"/>
        <w:tabs>
          <w:tab w:val="left" w:pos="709"/>
        </w:tabs>
        <w:suppressAutoHyphens w:val="0"/>
        <w:spacing w:after="0" w:line="336" w:lineRule="auto"/>
        <w:ind w:firstLine="567"/>
        <w:jc w:val="both"/>
        <w:textAlignment w:val="baseline"/>
        <w:rPr>
          <w:rFonts w:ascii="Times New Roman" w:hAnsi="Times New Roman" w:cs="Times New Roman"/>
          <w:sz w:val="28"/>
          <w:szCs w:val="28"/>
          <w:lang w:val="uk-UA"/>
        </w:rPr>
      </w:pPr>
      <w:r w:rsidRPr="00274611">
        <w:rPr>
          <w:rFonts w:ascii="Times New Roman" w:hAnsi="Times New Roman" w:cs="Times New Roman"/>
          <w:sz w:val="28"/>
          <w:szCs w:val="28"/>
          <w:lang w:val="uk-UA"/>
        </w:rPr>
        <w:t>П</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дприємство є юридичною особою, має св</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й самост</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йний баланс, рахунки в установах банк</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в, п</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чатку з своїм найм</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нуванням, штампи, знак для товар</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 xml:space="preserve">в </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 xml:space="preserve"> послуг та </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нш</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 xml:space="preserve"> р</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кв</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зити. Основною м</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тою д</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яльност</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 xml:space="preserve"> "Фокстроту" є: отримання прибутку, досягн</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ння високого р</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вня обслуговування споживач</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в. Формою власност</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 xml:space="preserve"> п</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дприємства є приватна власн</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 xml:space="preserve">сть. </w:t>
      </w:r>
      <w:r w:rsidR="00B425CA" w:rsidRPr="00274611">
        <w:rPr>
          <w:rFonts w:ascii="Times New Roman" w:hAnsi="Times New Roman" w:cs="Times New Roman"/>
          <w:sz w:val="28"/>
          <w:szCs w:val="28"/>
          <w:lang w:val="uk-UA"/>
        </w:rPr>
        <w:t>Воно</w:t>
      </w:r>
      <w:r w:rsidRPr="00274611">
        <w:rPr>
          <w:rFonts w:ascii="Times New Roman" w:hAnsi="Times New Roman" w:cs="Times New Roman"/>
          <w:sz w:val="28"/>
          <w:szCs w:val="28"/>
          <w:lang w:val="uk-UA"/>
        </w:rPr>
        <w:t xml:space="preserve"> </w:t>
      </w:r>
      <w:r w:rsidR="00110B5D" w:rsidRPr="00274611">
        <w:rPr>
          <w:rFonts w:ascii="Times New Roman" w:hAnsi="Times New Roman" w:cs="Times New Roman"/>
          <w:sz w:val="28"/>
          <w:szCs w:val="28"/>
          <w:lang w:val="uk-UA"/>
        </w:rPr>
        <w:t>сп</w:t>
      </w:r>
      <w:r w:rsidR="00110B5D">
        <w:rPr>
          <w:rFonts w:ascii="Times New Roman" w:hAnsi="Times New Roman" w:cs="Times New Roman"/>
          <w:sz w:val="28"/>
          <w:szCs w:val="28"/>
          <w:lang w:val="uk-UA"/>
        </w:rPr>
        <w:t>е</w:t>
      </w:r>
      <w:r w:rsidR="00110B5D" w:rsidRPr="00274611">
        <w:rPr>
          <w:rFonts w:ascii="Times New Roman" w:hAnsi="Times New Roman" w:cs="Times New Roman"/>
          <w:sz w:val="28"/>
          <w:szCs w:val="28"/>
          <w:lang w:val="uk-UA"/>
        </w:rPr>
        <w:t>ц</w:t>
      </w:r>
      <w:r w:rsidR="00110B5D">
        <w:rPr>
          <w:rFonts w:ascii="Times New Roman" w:hAnsi="Times New Roman" w:cs="Times New Roman"/>
          <w:sz w:val="28"/>
          <w:szCs w:val="28"/>
          <w:lang w:val="uk-UA"/>
        </w:rPr>
        <w:t>і</w:t>
      </w:r>
      <w:r w:rsidR="00110B5D" w:rsidRPr="00274611">
        <w:rPr>
          <w:rFonts w:ascii="Times New Roman" w:hAnsi="Times New Roman" w:cs="Times New Roman"/>
          <w:sz w:val="28"/>
          <w:szCs w:val="28"/>
          <w:lang w:val="uk-UA"/>
        </w:rPr>
        <w:t>ал</w:t>
      </w:r>
      <w:r w:rsidR="00110B5D">
        <w:rPr>
          <w:rFonts w:ascii="Times New Roman" w:hAnsi="Times New Roman" w:cs="Times New Roman"/>
          <w:sz w:val="28"/>
          <w:szCs w:val="28"/>
          <w:lang w:val="uk-UA"/>
        </w:rPr>
        <w:t>і</w:t>
      </w:r>
      <w:r w:rsidR="00110B5D" w:rsidRPr="00274611">
        <w:rPr>
          <w:rFonts w:ascii="Times New Roman" w:hAnsi="Times New Roman" w:cs="Times New Roman"/>
          <w:sz w:val="28"/>
          <w:szCs w:val="28"/>
          <w:lang w:val="uk-UA"/>
        </w:rPr>
        <w:t>зується</w:t>
      </w:r>
      <w:r w:rsidRPr="00274611">
        <w:rPr>
          <w:rFonts w:ascii="Times New Roman" w:hAnsi="Times New Roman" w:cs="Times New Roman"/>
          <w:sz w:val="28"/>
          <w:szCs w:val="28"/>
          <w:lang w:val="uk-UA"/>
        </w:rPr>
        <w:t xml:space="preserve"> </w:t>
      </w:r>
      <w:r w:rsidR="00110B5D" w:rsidRPr="00274611">
        <w:rPr>
          <w:rFonts w:ascii="Times New Roman" w:hAnsi="Times New Roman" w:cs="Times New Roman"/>
          <w:sz w:val="28"/>
          <w:szCs w:val="28"/>
          <w:lang w:val="uk-UA"/>
        </w:rPr>
        <w:t>на</w:t>
      </w:r>
      <w:r w:rsidRPr="00274611">
        <w:rPr>
          <w:rFonts w:ascii="Times New Roman" w:hAnsi="Times New Roman" w:cs="Times New Roman"/>
          <w:sz w:val="28"/>
          <w:szCs w:val="28"/>
          <w:lang w:val="uk-UA"/>
        </w:rPr>
        <w:t xml:space="preserve"> </w:t>
      </w:r>
      <w:r w:rsidR="00110B5D" w:rsidRPr="00274611">
        <w:rPr>
          <w:rFonts w:ascii="Times New Roman" w:hAnsi="Times New Roman" w:cs="Times New Roman"/>
          <w:sz w:val="28"/>
          <w:szCs w:val="28"/>
          <w:lang w:val="uk-UA"/>
        </w:rPr>
        <w:t>р</w:t>
      </w:r>
      <w:r w:rsidR="00110B5D">
        <w:rPr>
          <w:rFonts w:ascii="Times New Roman" w:hAnsi="Times New Roman" w:cs="Times New Roman"/>
          <w:sz w:val="28"/>
          <w:szCs w:val="28"/>
          <w:lang w:val="uk-UA"/>
        </w:rPr>
        <w:t>е</w:t>
      </w:r>
      <w:r w:rsidR="00110B5D" w:rsidRPr="00274611">
        <w:rPr>
          <w:rFonts w:ascii="Times New Roman" w:hAnsi="Times New Roman" w:cs="Times New Roman"/>
          <w:sz w:val="28"/>
          <w:szCs w:val="28"/>
          <w:lang w:val="uk-UA"/>
        </w:rPr>
        <w:t>ал</w:t>
      </w:r>
      <w:r w:rsidR="00110B5D">
        <w:rPr>
          <w:rFonts w:ascii="Times New Roman" w:hAnsi="Times New Roman" w:cs="Times New Roman"/>
          <w:sz w:val="28"/>
          <w:szCs w:val="28"/>
          <w:lang w:val="uk-UA"/>
        </w:rPr>
        <w:t>і</w:t>
      </w:r>
      <w:r w:rsidR="00110B5D" w:rsidRPr="00274611">
        <w:rPr>
          <w:rFonts w:ascii="Times New Roman" w:hAnsi="Times New Roman" w:cs="Times New Roman"/>
          <w:sz w:val="28"/>
          <w:szCs w:val="28"/>
          <w:lang w:val="uk-UA"/>
        </w:rPr>
        <w:t>зац</w:t>
      </w:r>
      <w:r w:rsidR="00110B5D">
        <w:rPr>
          <w:rFonts w:ascii="Times New Roman" w:hAnsi="Times New Roman" w:cs="Times New Roman"/>
          <w:sz w:val="28"/>
          <w:szCs w:val="28"/>
          <w:lang w:val="uk-UA"/>
        </w:rPr>
        <w:t>і</w:t>
      </w:r>
      <w:r w:rsidR="00110B5D" w:rsidRPr="00274611">
        <w:rPr>
          <w:rFonts w:ascii="Times New Roman" w:hAnsi="Times New Roman" w:cs="Times New Roman"/>
          <w:sz w:val="28"/>
          <w:szCs w:val="28"/>
          <w:lang w:val="uk-UA"/>
        </w:rPr>
        <w:t>ї</w:t>
      </w:r>
      <w:r w:rsidRPr="00274611">
        <w:rPr>
          <w:rFonts w:ascii="Times New Roman" w:hAnsi="Times New Roman" w:cs="Times New Roman"/>
          <w:sz w:val="28"/>
          <w:szCs w:val="28"/>
          <w:lang w:val="uk-UA"/>
        </w:rPr>
        <w:t xml:space="preserve"> </w:t>
      </w:r>
      <w:r w:rsidR="00110B5D" w:rsidRPr="00274611">
        <w:rPr>
          <w:rFonts w:ascii="Times New Roman" w:hAnsi="Times New Roman" w:cs="Times New Roman"/>
          <w:sz w:val="28"/>
          <w:szCs w:val="28"/>
          <w:lang w:val="uk-UA"/>
        </w:rPr>
        <w:t>побутової</w:t>
      </w:r>
      <w:r w:rsidRPr="00274611">
        <w:rPr>
          <w:rFonts w:ascii="Times New Roman" w:hAnsi="Times New Roman" w:cs="Times New Roman"/>
          <w:sz w:val="28"/>
          <w:szCs w:val="28"/>
          <w:lang w:val="uk-UA"/>
        </w:rPr>
        <w:t xml:space="preserve"> т</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хн</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ки ч</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р</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 xml:space="preserve">з </w:t>
      </w:r>
      <w:r w:rsidR="00110B5D" w:rsidRPr="00274611">
        <w:rPr>
          <w:rFonts w:ascii="Times New Roman" w:hAnsi="Times New Roman" w:cs="Times New Roman"/>
          <w:sz w:val="28"/>
          <w:szCs w:val="28"/>
          <w:lang w:val="uk-UA"/>
        </w:rPr>
        <w:t>власну</w:t>
      </w:r>
      <w:r w:rsidRPr="00274611">
        <w:rPr>
          <w:rFonts w:ascii="Times New Roman" w:hAnsi="Times New Roman" w:cs="Times New Roman"/>
          <w:sz w:val="28"/>
          <w:szCs w:val="28"/>
          <w:lang w:val="uk-UA"/>
        </w:rPr>
        <w:t xml:space="preserve"> </w:t>
      </w:r>
      <w:r w:rsidR="00110B5D" w:rsidRPr="00274611">
        <w:rPr>
          <w:rFonts w:ascii="Times New Roman" w:hAnsi="Times New Roman" w:cs="Times New Roman"/>
          <w:sz w:val="28"/>
          <w:szCs w:val="28"/>
          <w:lang w:val="uk-UA"/>
        </w:rPr>
        <w:t>роздр</w:t>
      </w:r>
      <w:r w:rsidR="00110B5D">
        <w:rPr>
          <w:rFonts w:ascii="Times New Roman" w:hAnsi="Times New Roman" w:cs="Times New Roman"/>
          <w:sz w:val="28"/>
          <w:szCs w:val="28"/>
          <w:lang w:val="uk-UA"/>
        </w:rPr>
        <w:t>і</w:t>
      </w:r>
      <w:r w:rsidR="00110B5D" w:rsidRPr="00274611">
        <w:rPr>
          <w:rFonts w:ascii="Times New Roman" w:hAnsi="Times New Roman" w:cs="Times New Roman"/>
          <w:sz w:val="28"/>
          <w:szCs w:val="28"/>
          <w:lang w:val="uk-UA"/>
        </w:rPr>
        <w:t>бну</w:t>
      </w:r>
      <w:r w:rsidRPr="00274611">
        <w:rPr>
          <w:rFonts w:ascii="Times New Roman" w:hAnsi="Times New Roman" w:cs="Times New Roman"/>
          <w:sz w:val="28"/>
          <w:szCs w:val="28"/>
          <w:lang w:val="uk-UA"/>
        </w:rPr>
        <w:t xml:space="preserve"> м</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р</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 xml:space="preserve">жу. </w:t>
      </w:r>
      <w:r w:rsidR="00110B5D" w:rsidRPr="00274611">
        <w:rPr>
          <w:rFonts w:ascii="Times New Roman" w:hAnsi="Times New Roman" w:cs="Times New Roman"/>
          <w:sz w:val="28"/>
          <w:szCs w:val="28"/>
          <w:lang w:val="uk-UA"/>
        </w:rPr>
        <w:t>Так</w:t>
      </w:r>
      <w:r w:rsidRPr="00274611">
        <w:rPr>
          <w:rFonts w:ascii="Times New Roman" w:hAnsi="Times New Roman" w:cs="Times New Roman"/>
          <w:sz w:val="28"/>
          <w:szCs w:val="28"/>
          <w:lang w:val="uk-UA"/>
        </w:rPr>
        <w:t xml:space="preserve">, в </w:t>
      </w:r>
      <w:r w:rsidR="00110B5D" w:rsidRPr="00274611">
        <w:rPr>
          <w:rFonts w:ascii="Times New Roman" w:hAnsi="Times New Roman" w:cs="Times New Roman"/>
          <w:sz w:val="28"/>
          <w:szCs w:val="28"/>
          <w:lang w:val="uk-UA"/>
        </w:rPr>
        <w:t>магазинах</w:t>
      </w:r>
      <w:r w:rsidRPr="00274611">
        <w:rPr>
          <w:rFonts w:ascii="Times New Roman" w:hAnsi="Times New Roman" w:cs="Times New Roman"/>
          <w:sz w:val="28"/>
          <w:szCs w:val="28"/>
          <w:lang w:val="uk-UA"/>
        </w:rPr>
        <w:t xml:space="preserve"> «</w:t>
      </w:r>
      <w:r w:rsidR="00110B5D" w:rsidRPr="00274611">
        <w:rPr>
          <w:rFonts w:ascii="Times New Roman" w:hAnsi="Times New Roman" w:cs="Times New Roman"/>
          <w:sz w:val="28"/>
          <w:szCs w:val="28"/>
          <w:lang w:val="uk-UA"/>
        </w:rPr>
        <w:t>Фокстрот</w:t>
      </w:r>
      <w:r w:rsidRPr="00274611">
        <w:rPr>
          <w:rFonts w:ascii="Times New Roman" w:hAnsi="Times New Roman" w:cs="Times New Roman"/>
          <w:sz w:val="28"/>
          <w:szCs w:val="28"/>
          <w:lang w:val="uk-UA"/>
        </w:rPr>
        <w:t xml:space="preserve">» </w:t>
      </w:r>
      <w:r w:rsidR="00110B5D" w:rsidRPr="00274611">
        <w:rPr>
          <w:rFonts w:ascii="Times New Roman" w:hAnsi="Times New Roman" w:cs="Times New Roman"/>
          <w:sz w:val="28"/>
          <w:szCs w:val="28"/>
          <w:lang w:val="uk-UA"/>
        </w:rPr>
        <w:t>можна</w:t>
      </w:r>
      <w:r w:rsidRPr="00274611">
        <w:rPr>
          <w:rFonts w:ascii="Times New Roman" w:hAnsi="Times New Roman" w:cs="Times New Roman"/>
          <w:sz w:val="28"/>
          <w:szCs w:val="28"/>
          <w:lang w:val="uk-UA"/>
        </w:rPr>
        <w:t xml:space="preserve"> </w:t>
      </w:r>
      <w:r w:rsidR="00110B5D" w:rsidRPr="00274611">
        <w:rPr>
          <w:rFonts w:ascii="Times New Roman" w:hAnsi="Times New Roman" w:cs="Times New Roman"/>
          <w:sz w:val="28"/>
          <w:szCs w:val="28"/>
          <w:lang w:val="uk-UA"/>
        </w:rPr>
        <w:t>побачити</w:t>
      </w:r>
      <w:r w:rsidRPr="00274611">
        <w:rPr>
          <w:rFonts w:ascii="Times New Roman" w:hAnsi="Times New Roman" w:cs="Times New Roman"/>
          <w:sz w:val="28"/>
          <w:szCs w:val="28"/>
          <w:lang w:val="uk-UA"/>
        </w:rPr>
        <w:t xml:space="preserve"> т</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хн</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 xml:space="preserve">ку для </w:t>
      </w:r>
      <w:r w:rsidR="00110B5D" w:rsidRPr="00274611">
        <w:rPr>
          <w:rFonts w:ascii="Times New Roman" w:hAnsi="Times New Roman" w:cs="Times New Roman"/>
          <w:sz w:val="28"/>
          <w:szCs w:val="28"/>
          <w:lang w:val="uk-UA"/>
        </w:rPr>
        <w:t>оф</w:t>
      </w:r>
      <w:r w:rsidR="00110B5D">
        <w:rPr>
          <w:rFonts w:ascii="Times New Roman" w:hAnsi="Times New Roman" w:cs="Times New Roman"/>
          <w:sz w:val="28"/>
          <w:szCs w:val="28"/>
          <w:lang w:val="uk-UA"/>
        </w:rPr>
        <w:t>і</w:t>
      </w:r>
      <w:r w:rsidR="00110B5D" w:rsidRPr="00274611">
        <w:rPr>
          <w:rFonts w:ascii="Times New Roman" w:hAnsi="Times New Roman" w:cs="Times New Roman"/>
          <w:sz w:val="28"/>
          <w:szCs w:val="28"/>
          <w:lang w:val="uk-UA"/>
        </w:rPr>
        <w:t>су</w:t>
      </w:r>
      <w:r w:rsidRPr="00274611">
        <w:rPr>
          <w:rFonts w:ascii="Times New Roman" w:hAnsi="Times New Roman" w:cs="Times New Roman"/>
          <w:sz w:val="28"/>
          <w:szCs w:val="28"/>
          <w:lang w:val="uk-UA"/>
        </w:rPr>
        <w:t xml:space="preserve"> </w:t>
      </w:r>
      <w:r w:rsidR="00110B5D" w:rsidRPr="00274611">
        <w:rPr>
          <w:rFonts w:ascii="Times New Roman" w:hAnsi="Times New Roman" w:cs="Times New Roman"/>
          <w:sz w:val="28"/>
          <w:szCs w:val="28"/>
          <w:lang w:val="uk-UA"/>
        </w:rPr>
        <w:t>та</w:t>
      </w:r>
      <w:r w:rsidRPr="00274611">
        <w:rPr>
          <w:rFonts w:ascii="Times New Roman" w:hAnsi="Times New Roman" w:cs="Times New Roman"/>
          <w:sz w:val="28"/>
          <w:szCs w:val="28"/>
          <w:lang w:val="uk-UA"/>
        </w:rPr>
        <w:t xml:space="preserve"> </w:t>
      </w:r>
      <w:r w:rsidR="00110B5D" w:rsidRPr="00274611">
        <w:rPr>
          <w:rFonts w:ascii="Times New Roman" w:hAnsi="Times New Roman" w:cs="Times New Roman"/>
          <w:sz w:val="28"/>
          <w:szCs w:val="28"/>
          <w:lang w:val="uk-UA"/>
        </w:rPr>
        <w:t>дому</w:t>
      </w:r>
      <w:r w:rsidRPr="00274611">
        <w:rPr>
          <w:rFonts w:ascii="Times New Roman" w:hAnsi="Times New Roman" w:cs="Times New Roman"/>
          <w:sz w:val="28"/>
          <w:szCs w:val="28"/>
          <w:lang w:val="uk-UA"/>
        </w:rPr>
        <w:t xml:space="preserve"> </w:t>
      </w:r>
      <w:r w:rsidR="00110B5D" w:rsidRPr="00274611">
        <w:rPr>
          <w:rFonts w:ascii="Times New Roman" w:hAnsi="Times New Roman" w:cs="Times New Roman"/>
          <w:sz w:val="28"/>
          <w:szCs w:val="28"/>
          <w:lang w:val="uk-UA"/>
        </w:rPr>
        <w:t>таких</w:t>
      </w:r>
      <w:r w:rsidRPr="00274611">
        <w:rPr>
          <w:rFonts w:ascii="Times New Roman" w:hAnsi="Times New Roman" w:cs="Times New Roman"/>
          <w:sz w:val="28"/>
          <w:szCs w:val="28"/>
          <w:lang w:val="uk-UA"/>
        </w:rPr>
        <w:t xml:space="preserve"> </w:t>
      </w:r>
      <w:r w:rsidR="00110B5D" w:rsidRPr="00274611">
        <w:rPr>
          <w:rFonts w:ascii="Times New Roman" w:hAnsi="Times New Roman" w:cs="Times New Roman"/>
          <w:sz w:val="28"/>
          <w:szCs w:val="28"/>
          <w:lang w:val="uk-UA"/>
        </w:rPr>
        <w:t>пров</w:t>
      </w:r>
      <w:r w:rsidR="00110B5D">
        <w:rPr>
          <w:rFonts w:ascii="Times New Roman" w:hAnsi="Times New Roman" w:cs="Times New Roman"/>
          <w:sz w:val="28"/>
          <w:szCs w:val="28"/>
          <w:lang w:val="uk-UA"/>
        </w:rPr>
        <w:t>і</w:t>
      </w:r>
      <w:r w:rsidR="00110B5D" w:rsidRPr="00274611">
        <w:rPr>
          <w:rFonts w:ascii="Times New Roman" w:hAnsi="Times New Roman" w:cs="Times New Roman"/>
          <w:sz w:val="28"/>
          <w:szCs w:val="28"/>
          <w:lang w:val="uk-UA"/>
        </w:rPr>
        <w:t>дних</w:t>
      </w:r>
      <w:r w:rsidRPr="00274611">
        <w:rPr>
          <w:rFonts w:ascii="Times New Roman" w:hAnsi="Times New Roman" w:cs="Times New Roman"/>
          <w:sz w:val="28"/>
          <w:szCs w:val="28"/>
          <w:lang w:val="uk-UA"/>
        </w:rPr>
        <w:t xml:space="preserve"> </w:t>
      </w:r>
      <w:r w:rsidR="00110B5D" w:rsidRPr="00274611">
        <w:rPr>
          <w:rFonts w:ascii="Times New Roman" w:hAnsi="Times New Roman" w:cs="Times New Roman"/>
          <w:sz w:val="28"/>
          <w:szCs w:val="28"/>
          <w:lang w:val="uk-UA"/>
        </w:rPr>
        <w:t>виробник</w:t>
      </w:r>
      <w:r w:rsidR="00110B5D">
        <w:rPr>
          <w:rFonts w:ascii="Times New Roman" w:hAnsi="Times New Roman" w:cs="Times New Roman"/>
          <w:sz w:val="28"/>
          <w:szCs w:val="28"/>
          <w:lang w:val="uk-UA"/>
        </w:rPr>
        <w:t>і</w:t>
      </w:r>
      <w:r w:rsidR="00110B5D" w:rsidRPr="00274611">
        <w:rPr>
          <w:rFonts w:ascii="Times New Roman" w:hAnsi="Times New Roman" w:cs="Times New Roman"/>
          <w:sz w:val="28"/>
          <w:szCs w:val="28"/>
          <w:lang w:val="uk-UA"/>
        </w:rPr>
        <w:t>в</w:t>
      </w:r>
      <w:r w:rsidRPr="00274611">
        <w:rPr>
          <w:rFonts w:ascii="Times New Roman" w:hAnsi="Times New Roman" w:cs="Times New Roman"/>
          <w:sz w:val="28"/>
          <w:szCs w:val="28"/>
          <w:lang w:val="uk-UA"/>
        </w:rPr>
        <w:t>, як: T</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fal, Ph</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l</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 xml:space="preserve">ps, Samsung, LG, Sonу, </w:t>
      </w:r>
      <w:r w:rsidR="00B425CA" w:rsidRPr="00274611">
        <w:rPr>
          <w:rFonts w:ascii="Times New Roman" w:hAnsi="Times New Roman" w:cs="Times New Roman"/>
          <w:sz w:val="28"/>
          <w:szCs w:val="28"/>
          <w:lang w:val="uk-UA"/>
        </w:rPr>
        <w:t>L</w:t>
      </w:r>
      <w:r w:rsidR="00110B5D">
        <w:rPr>
          <w:rFonts w:ascii="Times New Roman" w:hAnsi="Times New Roman" w:cs="Times New Roman"/>
          <w:sz w:val="28"/>
          <w:szCs w:val="28"/>
          <w:lang w:val="uk-UA"/>
        </w:rPr>
        <w:t>е</w:t>
      </w:r>
      <w:r w:rsidR="00B425CA" w:rsidRPr="00274611">
        <w:rPr>
          <w:rFonts w:ascii="Times New Roman" w:hAnsi="Times New Roman" w:cs="Times New Roman"/>
          <w:sz w:val="28"/>
          <w:szCs w:val="28"/>
          <w:lang w:val="uk-UA"/>
        </w:rPr>
        <w:t>novo, Ar</w:t>
      </w:r>
      <w:r w:rsidR="00110B5D">
        <w:rPr>
          <w:rFonts w:ascii="Times New Roman" w:hAnsi="Times New Roman" w:cs="Times New Roman"/>
          <w:sz w:val="28"/>
          <w:szCs w:val="28"/>
          <w:lang w:val="uk-UA"/>
        </w:rPr>
        <w:t>і</w:t>
      </w:r>
      <w:r w:rsidR="00B425CA" w:rsidRPr="00274611">
        <w:rPr>
          <w:rFonts w:ascii="Times New Roman" w:hAnsi="Times New Roman" w:cs="Times New Roman"/>
          <w:sz w:val="28"/>
          <w:szCs w:val="28"/>
          <w:lang w:val="uk-UA"/>
        </w:rPr>
        <w:t>ston, K</w:t>
      </w:r>
      <w:r w:rsidR="00110B5D">
        <w:rPr>
          <w:rFonts w:ascii="Times New Roman" w:hAnsi="Times New Roman" w:cs="Times New Roman"/>
          <w:sz w:val="28"/>
          <w:szCs w:val="28"/>
          <w:lang w:val="uk-UA"/>
        </w:rPr>
        <w:t>е</w:t>
      </w:r>
      <w:r w:rsidR="00B425CA" w:rsidRPr="00274611">
        <w:rPr>
          <w:rFonts w:ascii="Times New Roman" w:hAnsi="Times New Roman" w:cs="Times New Roman"/>
          <w:sz w:val="28"/>
          <w:szCs w:val="28"/>
          <w:lang w:val="uk-UA"/>
        </w:rPr>
        <w:t xml:space="preserve">nwood та </w:t>
      </w:r>
      <w:r w:rsidR="00110B5D">
        <w:rPr>
          <w:rFonts w:ascii="Times New Roman" w:hAnsi="Times New Roman" w:cs="Times New Roman"/>
          <w:sz w:val="28"/>
          <w:szCs w:val="28"/>
          <w:lang w:val="uk-UA"/>
        </w:rPr>
        <w:t>і</w:t>
      </w:r>
      <w:r w:rsidR="00B425CA" w:rsidRPr="00274611">
        <w:rPr>
          <w:rFonts w:ascii="Times New Roman" w:hAnsi="Times New Roman" w:cs="Times New Roman"/>
          <w:sz w:val="28"/>
          <w:szCs w:val="28"/>
          <w:lang w:val="uk-UA"/>
        </w:rPr>
        <w:t>н.</w:t>
      </w:r>
    </w:p>
    <w:p w:rsidR="00A62FB6" w:rsidRPr="00274611" w:rsidRDefault="00791733" w:rsidP="004B6E3F">
      <w:pPr>
        <w:widowControl w:val="0"/>
        <w:tabs>
          <w:tab w:val="left" w:pos="709"/>
        </w:tabs>
        <w:suppressAutoHyphens w:val="0"/>
        <w:spacing w:after="0" w:line="336" w:lineRule="auto"/>
        <w:ind w:firstLine="567"/>
        <w:jc w:val="both"/>
        <w:textAlignment w:val="baseline"/>
        <w:rPr>
          <w:rFonts w:ascii="Times New Roman" w:eastAsia="Times New Roman" w:hAnsi="Times New Roman" w:cs="Times New Roman"/>
          <w:sz w:val="28"/>
          <w:szCs w:val="28"/>
          <w:lang w:val="uk-UA" w:eastAsia="en-US"/>
        </w:rPr>
      </w:pPr>
      <w:r w:rsidRPr="00274611">
        <w:rPr>
          <w:rFonts w:ascii="Times New Roman" w:eastAsia="Times New Roman" w:hAnsi="Times New Roman" w:cs="Times New Roman"/>
          <w:sz w:val="28"/>
          <w:szCs w:val="28"/>
          <w:lang w:val="uk-UA" w:eastAsia="en-US"/>
        </w:rPr>
        <w:t>Зауважимо, що частка онлайн-продажів зросла вдвоє, а</w:t>
      </w:r>
      <w:r w:rsidR="00A62FB6" w:rsidRPr="00274611">
        <w:rPr>
          <w:rFonts w:ascii="Times New Roman" w:eastAsia="Times New Roman" w:hAnsi="Times New Roman" w:cs="Times New Roman"/>
          <w:sz w:val="28"/>
          <w:szCs w:val="28"/>
          <w:lang w:val="uk-UA" w:eastAsia="en-US"/>
        </w:rPr>
        <w:t xml:space="preserve"> обсяги продажів компанія минулий рік зрос</w:t>
      </w:r>
      <w:r w:rsidRPr="00274611">
        <w:rPr>
          <w:rFonts w:ascii="Times New Roman" w:eastAsia="Times New Roman" w:hAnsi="Times New Roman" w:cs="Times New Roman"/>
          <w:sz w:val="28"/>
          <w:szCs w:val="28"/>
          <w:lang w:val="uk-UA" w:eastAsia="en-US"/>
        </w:rPr>
        <w:t>ли</w:t>
      </w:r>
      <w:r w:rsidR="00B425CA" w:rsidRPr="00274611">
        <w:rPr>
          <w:rFonts w:ascii="Times New Roman" w:eastAsia="Times New Roman" w:hAnsi="Times New Roman" w:cs="Times New Roman"/>
          <w:sz w:val="28"/>
          <w:szCs w:val="28"/>
          <w:lang w:val="uk-UA" w:eastAsia="en-US"/>
        </w:rPr>
        <w:t xml:space="preserve"> на</w:t>
      </w:r>
      <w:r w:rsidR="00A62FB6" w:rsidRPr="00274611">
        <w:rPr>
          <w:rFonts w:ascii="Times New Roman" w:eastAsia="Times New Roman" w:hAnsi="Times New Roman" w:cs="Times New Roman"/>
          <w:sz w:val="28"/>
          <w:szCs w:val="28"/>
          <w:lang w:val="uk-UA" w:eastAsia="en-US"/>
        </w:rPr>
        <w:t xml:space="preserve"> 20%. За </w:t>
      </w:r>
      <w:r w:rsidRPr="00274611">
        <w:rPr>
          <w:rFonts w:ascii="Times New Roman" w:eastAsia="Times New Roman" w:hAnsi="Times New Roman" w:cs="Times New Roman"/>
          <w:sz w:val="28"/>
          <w:szCs w:val="28"/>
          <w:lang w:val="uk-UA" w:eastAsia="en-US"/>
        </w:rPr>
        <w:t>інформацією</w:t>
      </w:r>
      <w:r w:rsidR="00A62FB6" w:rsidRPr="00274611">
        <w:rPr>
          <w:rFonts w:ascii="Times New Roman" w:eastAsia="Times New Roman" w:hAnsi="Times New Roman" w:cs="Times New Roman"/>
          <w:sz w:val="28"/>
          <w:szCs w:val="28"/>
          <w:lang w:val="uk-UA" w:eastAsia="en-US"/>
        </w:rPr>
        <w:t xml:space="preserve"> компанії, також у 2 рази зросла частка послуги самовивозу інтернет-замовлень </w:t>
      </w:r>
      <w:r w:rsidRPr="00274611">
        <w:rPr>
          <w:rFonts w:ascii="Times New Roman" w:eastAsia="Times New Roman" w:hAnsi="Times New Roman" w:cs="Times New Roman"/>
          <w:sz w:val="28"/>
          <w:szCs w:val="28"/>
          <w:lang w:val="uk-UA" w:eastAsia="en-US"/>
        </w:rPr>
        <w:t>і</w:t>
      </w:r>
      <w:r w:rsidR="00A62FB6" w:rsidRPr="00274611">
        <w:rPr>
          <w:rFonts w:ascii="Times New Roman" w:eastAsia="Times New Roman" w:hAnsi="Times New Roman" w:cs="Times New Roman"/>
          <w:sz w:val="28"/>
          <w:szCs w:val="28"/>
          <w:lang w:val="uk-UA" w:eastAsia="en-US"/>
        </w:rPr>
        <w:t xml:space="preserve">з будь-якого магазину мережі, а в Чорну п'ятницю цією опцією скористалися 69% всіх обслужених у дні акції покупців. </w:t>
      </w:r>
      <w:r w:rsidRPr="00274611">
        <w:rPr>
          <w:rFonts w:ascii="Times New Roman" w:eastAsia="Times New Roman" w:hAnsi="Times New Roman" w:cs="Times New Roman"/>
          <w:sz w:val="28"/>
          <w:szCs w:val="28"/>
          <w:lang w:val="uk-UA" w:eastAsia="en-US"/>
        </w:rPr>
        <w:t>Г</w:t>
      </w:r>
      <w:r w:rsidR="00A62FB6" w:rsidRPr="00274611">
        <w:rPr>
          <w:rFonts w:ascii="Times New Roman" w:eastAsia="Times New Roman" w:hAnsi="Times New Roman" w:cs="Times New Roman"/>
          <w:sz w:val="28"/>
          <w:szCs w:val="28"/>
          <w:lang w:val="uk-UA" w:eastAsia="en-US"/>
        </w:rPr>
        <w:t>оловни</w:t>
      </w:r>
      <w:r w:rsidRPr="00274611">
        <w:rPr>
          <w:rFonts w:ascii="Times New Roman" w:eastAsia="Times New Roman" w:hAnsi="Times New Roman" w:cs="Times New Roman"/>
          <w:sz w:val="28"/>
          <w:szCs w:val="28"/>
          <w:lang w:val="uk-UA" w:eastAsia="en-US"/>
        </w:rPr>
        <w:t>м</w:t>
      </w:r>
      <w:r w:rsidR="00A62FB6" w:rsidRPr="00274611">
        <w:rPr>
          <w:rFonts w:ascii="Times New Roman" w:eastAsia="Times New Roman" w:hAnsi="Times New Roman" w:cs="Times New Roman"/>
          <w:sz w:val="28"/>
          <w:szCs w:val="28"/>
          <w:lang w:val="uk-UA" w:eastAsia="en-US"/>
        </w:rPr>
        <w:t xml:space="preserve"> чинник</w:t>
      </w:r>
      <w:r w:rsidRPr="00274611">
        <w:rPr>
          <w:rFonts w:ascii="Times New Roman" w:eastAsia="Times New Roman" w:hAnsi="Times New Roman" w:cs="Times New Roman"/>
          <w:sz w:val="28"/>
          <w:szCs w:val="28"/>
          <w:lang w:val="uk-UA" w:eastAsia="en-US"/>
        </w:rPr>
        <w:t>ом</w:t>
      </w:r>
      <w:r w:rsidR="00A62FB6" w:rsidRPr="00274611">
        <w:rPr>
          <w:rFonts w:ascii="Times New Roman" w:eastAsia="Times New Roman" w:hAnsi="Times New Roman" w:cs="Times New Roman"/>
          <w:sz w:val="28"/>
          <w:szCs w:val="28"/>
          <w:lang w:val="uk-UA" w:eastAsia="en-US"/>
        </w:rPr>
        <w:t xml:space="preserve"> </w:t>
      </w:r>
      <w:r w:rsidRPr="00274611">
        <w:rPr>
          <w:rFonts w:ascii="Times New Roman" w:eastAsia="Times New Roman" w:hAnsi="Times New Roman" w:cs="Times New Roman"/>
          <w:sz w:val="28"/>
          <w:szCs w:val="28"/>
          <w:lang w:val="uk-UA" w:eastAsia="en-US"/>
        </w:rPr>
        <w:t xml:space="preserve">такого </w:t>
      </w:r>
      <w:r w:rsidR="00A62FB6" w:rsidRPr="00274611">
        <w:rPr>
          <w:rFonts w:ascii="Times New Roman" w:eastAsia="Times New Roman" w:hAnsi="Times New Roman" w:cs="Times New Roman"/>
          <w:sz w:val="28"/>
          <w:szCs w:val="28"/>
          <w:lang w:val="uk-UA" w:eastAsia="en-US"/>
        </w:rPr>
        <w:t xml:space="preserve">зростання </w:t>
      </w:r>
      <w:r w:rsidRPr="00274611">
        <w:rPr>
          <w:rFonts w:ascii="Times New Roman" w:eastAsia="Times New Roman" w:hAnsi="Times New Roman" w:cs="Times New Roman"/>
          <w:sz w:val="28"/>
          <w:szCs w:val="28"/>
          <w:lang w:val="uk-UA" w:eastAsia="en-US"/>
        </w:rPr>
        <w:t xml:space="preserve">стали </w:t>
      </w:r>
      <w:r w:rsidR="00A62FB6" w:rsidRPr="00274611">
        <w:rPr>
          <w:rFonts w:ascii="Times New Roman" w:eastAsia="Times New Roman" w:hAnsi="Times New Roman" w:cs="Times New Roman"/>
          <w:sz w:val="28"/>
          <w:szCs w:val="28"/>
          <w:lang w:val="uk-UA" w:eastAsia="en-US"/>
        </w:rPr>
        <w:t xml:space="preserve">карантинні обмеження роздрібної торгівлі </w:t>
      </w:r>
      <w:r w:rsidRPr="00274611">
        <w:rPr>
          <w:rFonts w:ascii="Times New Roman" w:eastAsia="Times New Roman" w:hAnsi="Times New Roman" w:cs="Times New Roman"/>
          <w:sz w:val="28"/>
          <w:szCs w:val="28"/>
          <w:lang w:val="uk-UA" w:eastAsia="en-US"/>
        </w:rPr>
        <w:t>та</w:t>
      </w:r>
      <w:r w:rsidR="00A62FB6" w:rsidRPr="00274611">
        <w:rPr>
          <w:rFonts w:ascii="Times New Roman" w:eastAsia="Times New Roman" w:hAnsi="Times New Roman" w:cs="Times New Roman"/>
          <w:sz w:val="28"/>
          <w:szCs w:val="28"/>
          <w:lang w:val="uk-UA" w:eastAsia="en-US"/>
        </w:rPr>
        <w:t xml:space="preserve"> посилення присутності бренду Фокстрот у діджитал-середовищі. Як </w:t>
      </w:r>
      <w:r w:rsidRPr="00274611">
        <w:rPr>
          <w:rFonts w:ascii="Times New Roman" w:eastAsia="Times New Roman" w:hAnsi="Times New Roman" w:cs="Times New Roman"/>
          <w:sz w:val="28"/>
          <w:szCs w:val="28"/>
          <w:lang w:val="uk-UA" w:eastAsia="en-US"/>
        </w:rPr>
        <w:t>свідчить</w:t>
      </w:r>
      <w:r w:rsidR="00A62FB6" w:rsidRPr="00274611">
        <w:rPr>
          <w:rFonts w:ascii="Times New Roman" w:eastAsia="Times New Roman" w:hAnsi="Times New Roman" w:cs="Times New Roman"/>
          <w:sz w:val="28"/>
          <w:szCs w:val="28"/>
          <w:lang w:val="uk-UA" w:eastAsia="en-US"/>
        </w:rPr>
        <w:t xml:space="preserve"> практика, покупцям </w:t>
      </w:r>
      <w:r w:rsidRPr="00274611">
        <w:rPr>
          <w:rFonts w:ascii="Times New Roman" w:eastAsia="Times New Roman" w:hAnsi="Times New Roman" w:cs="Times New Roman"/>
          <w:sz w:val="28"/>
          <w:szCs w:val="28"/>
          <w:lang w:val="uk-UA" w:eastAsia="en-US"/>
        </w:rPr>
        <w:t>дуже</w:t>
      </w:r>
      <w:r w:rsidR="00A62FB6" w:rsidRPr="00274611">
        <w:rPr>
          <w:rFonts w:ascii="Times New Roman" w:eastAsia="Times New Roman" w:hAnsi="Times New Roman" w:cs="Times New Roman"/>
          <w:sz w:val="28"/>
          <w:szCs w:val="28"/>
          <w:lang w:val="uk-UA" w:eastAsia="en-US"/>
        </w:rPr>
        <w:t xml:space="preserve"> важлива швидкість вибору </w:t>
      </w:r>
      <w:r w:rsidRPr="00274611">
        <w:rPr>
          <w:rFonts w:ascii="Times New Roman" w:eastAsia="Times New Roman" w:hAnsi="Times New Roman" w:cs="Times New Roman"/>
          <w:sz w:val="28"/>
          <w:szCs w:val="28"/>
          <w:lang w:val="uk-UA" w:eastAsia="en-US"/>
        </w:rPr>
        <w:t xml:space="preserve">та </w:t>
      </w:r>
      <w:r w:rsidR="00A62FB6" w:rsidRPr="00274611">
        <w:rPr>
          <w:rFonts w:ascii="Times New Roman" w:eastAsia="Times New Roman" w:hAnsi="Times New Roman" w:cs="Times New Roman"/>
          <w:sz w:val="28"/>
          <w:szCs w:val="28"/>
          <w:lang w:val="uk-UA" w:eastAsia="en-US"/>
        </w:rPr>
        <w:t xml:space="preserve">покупки (яку забезпечує онлайн), </w:t>
      </w:r>
      <w:r w:rsidRPr="00274611">
        <w:rPr>
          <w:rFonts w:ascii="Times New Roman" w:eastAsia="Times New Roman" w:hAnsi="Times New Roman" w:cs="Times New Roman"/>
          <w:sz w:val="28"/>
          <w:szCs w:val="28"/>
          <w:lang w:val="uk-UA" w:eastAsia="en-US"/>
        </w:rPr>
        <w:t>а також</w:t>
      </w:r>
      <w:r w:rsidR="00A62FB6" w:rsidRPr="00274611">
        <w:rPr>
          <w:rFonts w:ascii="Times New Roman" w:eastAsia="Times New Roman" w:hAnsi="Times New Roman" w:cs="Times New Roman"/>
          <w:sz w:val="28"/>
          <w:szCs w:val="28"/>
          <w:lang w:val="uk-UA" w:eastAsia="en-US"/>
        </w:rPr>
        <w:t xml:space="preserve"> купівельний досвід, який можна отримати тільки у фізичному магазині.</w:t>
      </w:r>
    </w:p>
    <w:p w:rsidR="00705742" w:rsidRPr="00274611" w:rsidRDefault="00705742" w:rsidP="004B6E3F">
      <w:pPr>
        <w:pStyle w:val="11"/>
        <w:tabs>
          <w:tab w:val="left" w:pos="709"/>
        </w:tabs>
        <w:spacing w:line="336" w:lineRule="auto"/>
        <w:ind w:firstLine="567"/>
        <w:jc w:val="both"/>
        <w:rPr>
          <w:rFonts w:eastAsia="Times New Roman" w:cs="Times New Roman"/>
          <w:kern w:val="0"/>
          <w:sz w:val="28"/>
          <w:szCs w:val="28"/>
          <w:lang w:eastAsia="en-US"/>
        </w:rPr>
      </w:pPr>
      <w:r w:rsidRPr="00274611">
        <w:rPr>
          <w:rFonts w:eastAsia="Times New Roman" w:cs="Times New Roman"/>
          <w:kern w:val="0"/>
          <w:sz w:val="28"/>
          <w:szCs w:val="28"/>
          <w:lang w:eastAsia="en-US"/>
        </w:rPr>
        <w:t>Згідно з рейтингом, складеним аудиторською компанією D</w:t>
      </w:r>
      <w:r w:rsidR="00110B5D">
        <w:rPr>
          <w:rFonts w:eastAsia="Times New Roman" w:cs="Times New Roman"/>
          <w:kern w:val="0"/>
          <w:sz w:val="28"/>
          <w:szCs w:val="28"/>
          <w:lang w:eastAsia="en-US"/>
        </w:rPr>
        <w:t>е</w:t>
      </w:r>
      <w:r w:rsidRPr="00274611">
        <w:rPr>
          <w:rFonts w:eastAsia="Times New Roman" w:cs="Times New Roman"/>
          <w:kern w:val="0"/>
          <w:sz w:val="28"/>
          <w:szCs w:val="28"/>
          <w:lang w:eastAsia="en-US"/>
        </w:rPr>
        <w:t>lo</w:t>
      </w:r>
      <w:r w:rsidR="00110B5D">
        <w:rPr>
          <w:rFonts w:eastAsia="Times New Roman" w:cs="Times New Roman"/>
          <w:kern w:val="0"/>
          <w:sz w:val="28"/>
          <w:szCs w:val="28"/>
          <w:lang w:eastAsia="en-US"/>
        </w:rPr>
        <w:t>і</w:t>
      </w:r>
      <w:r w:rsidRPr="00274611">
        <w:rPr>
          <w:rFonts w:eastAsia="Times New Roman" w:cs="Times New Roman"/>
          <w:kern w:val="0"/>
          <w:sz w:val="28"/>
          <w:szCs w:val="28"/>
          <w:lang w:eastAsia="en-US"/>
        </w:rPr>
        <w:t>tt</w:t>
      </w:r>
      <w:r w:rsidR="00110B5D">
        <w:rPr>
          <w:rFonts w:eastAsia="Times New Roman" w:cs="Times New Roman"/>
          <w:kern w:val="0"/>
          <w:sz w:val="28"/>
          <w:szCs w:val="28"/>
          <w:lang w:eastAsia="en-US"/>
        </w:rPr>
        <w:t>е</w:t>
      </w:r>
      <w:r w:rsidRPr="00274611">
        <w:rPr>
          <w:rFonts w:eastAsia="Times New Roman" w:cs="Times New Roman"/>
          <w:kern w:val="0"/>
          <w:sz w:val="28"/>
          <w:szCs w:val="28"/>
          <w:lang w:eastAsia="en-US"/>
        </w:rPr>
        <w:t xml:space="preserve"> &amp; Touch</w:t>
      </w:r>
      <w:r w:rsidR="00110B5D">
        <w:rPr>
          <w:rFonts w:eastAsia="Times New Roman" w:cs="Times New Roman"/>
          <w:kern w:val="0"/>
          <w:sz w:val="28"/>
          <w:szCs w:val="28"/>
          <w:lang w:eastAsia="en-US"/>
        </w:rPr>
        <w:t>е</w:t>
      </w:r>
      <w:r w:rsidRPr="00274611">
        <w:rPr>
          <w:rFonts w:eastAsia="Times New Roman" w:cs="Times New Roman"/>
          <w:kern w:val="0"/>
          <w:sz w:val="28"/>
          <w:szCs w:val="28"/>
          <w:lang w:eastAsia="en-US"/>
        </w:rPr>
        <w:t>, торгівельна мережа «Фокстрот» входить до числа 500 найбільших компаній Центральної та Східної Європи.</w:t>
      </w:r>
    </w:p>
    <w:p w:rsidR="00320ADD" w:rsidRPr="00274611" w:rsidRDefault="00791733" w:rsidP="004B6E3F">
      <w:pPr>
        <w:widowControl w:val="0"/>
        <w:tabs>
          <w:tab w:val="left" w:pos="709"/>
        </w:tabs>
        <w:suppressAutoHyphens w:val="0"/>
        <w:spacing w:after="0" w:line="336" w:lineRule="auto"/>
        <w:ind w:firstLine="567"/>
        <w:jc w:val="both"/>
        <w:textAlignment w:val="baseline"/>
        <w:rPr>
          <w:rFonts w:ascii="Times New Roman" w:eastAsia="Times New Roman" w:hAnsi="Times New Roman" w:cs="Times New Roman"/>
          <w:sz w:val="28"/>
          <w:szCs w:val="28"/>
          <w:lang w:val="uk-UA" w:eastAsia="en-US"/>
        </w:rPr>
      </w:pPr>
      <w:r w:rsidRPr="00274611">
        <w:rPr>
          <w:rFonts w:ascii="Times New Roman" w:eastAsia="Times New Roman" w:hAnsi="Times New Roman" w:cs="Times New Roman"/>
          <w:sz w:val="28"/>
          <w:szCs w:val="28"/>
          <w:lang w:val="uk-UA" w:eastAsia="en-US"/>
        </w:rPr>
        <w:t>Загалом у</w:t>
      </w:r>
      <w:r w:rsidR="00320ADD" w:rsidRPr="00274611">
        <w:rPr>
          <w:rFonts w:ascii="Times New Roman" w:eastAsia="Times New Roman" w:hAnsi="Times New Roman" w:cs="Times New Roman"/>
          <w:sz w:val="28"/>
          <w:szCs w:val="28"/>
          <w:lang w:val="uk-UA" w:eastAsia="en-US"/>
        </w:rPr>
        <w:t xml:space="preserve"> компанії працює 4,5 тисячі співробітників. Власний контакт-центр, якому у вересні 2020 року виповнилося 15 років, консультує клієнтів компанії сім днів на тиждень з 08:30 до 22:00. Контакт-центр Фокстрот </w:t>
      </w:r>
      <w:r w:rsidR="00CE3A89" w:rsidRPr="00274611">
        <w:rPr>
          <w:rFonts w:ascii="Times New Roman" w:eastAsia="Times New Roman" w:hAnsi="Times New Roman" w:cs="Times New Roman"/>
          <w:sz w:val="28"/>
          <w:szCs w:val="28"/>
          <w:lang w:val="uk-UA" w:eastAsia="en-US"/>
        </w:rPr>
        <w:t>–</w:t>
      </w:r>
      <w:r w:rsidR="00320ADD" w:rsidRPr="00274611">
        <w:rPr>
          <w:rFonts w:ascii="Times New Roman" w:eastAsia="Times New Roman" w:hAnsi="Times New Roman" w:cs="Times New Roman"/>
          <w:sz w:val="28"/>
          <w:szCs w:val="28"/>
          <w:lang w:val="uk-UA" w:eastAsia="en-US"/>
        </w:rPr>
        <w:t xml:space="preserve"> це команда з 70 професіоналів.</w:t>
      </w:r>
    </w:p>
    <w:p w:rsidR="00C20D48" w:rsidRPr="00274611" w:rsidRDefault="00320ADD" w:rsidP="004B6E3F">
      <w:pPr>
        <w:pStyle w:val="11"/>
        <w:tabs>
          <w:tab w:val="left" w:pos="709"/>
        </w:tabs>
        <w:spacing w:line="336" w:lineRule="auto"/>
        <w:ind w:firstLine="567"/>
        <w:jc w:val="both"/>
        <w:rPr>
          <w:sz w:val="28"/>
          <w:szCs w:val="28"/>
        </w:rPr>
      </w:pPr>
      <w:r w:rsidRPr="00274611">
        <w:rPr>
          <w:rFonts w:eastAsia="Times New Roman" w:cs="Times New Roman"/>
          <w:sz w:val="28"/>
          <w:szCs w:val="28"/>
          <w:lang w:eastAsia="en-US"/>
        </w:rPr>
        <w:t>Більш ніж в 100 містах України покупці отримують сервісні послуги, які забезпечують 54 майданчики, 4 з них працюють під власною ТМ «Наш Сервіс».</w:t>
      </w:r>
      <w:r w:rsidR="00C20D48" w:rsidRPr="00274611">
        <w:rPr>
          <w:sz w:val="28"/>
          <w:szCs w:val="28"/>
        </w:rPr>
        <w:t xml:space="preserve"> Із виникненням будь-яких ускладнень у використанні техніки і електроніки, усі покупці «Фокстрот» можуть скористатися послугами 81 сервісного центру в 55 містах України і Молдови. У тому числі 15 з них формують сервісну мережу «Фокстрот», де надають гарантійні і додаткові послуги, не передбачені гарантією. Тут працюють висококваліфіковані фахівці, що пройшли профільне навчання і мають необхідні документи для виконання робіт. Бригади оснащені сучасним інструментарієм та обладнанням, а також якісними установочними матеріалами. Роботи проводяться у відповідності зі стандартами після продажного обслуговування Сервісного департаменту компанії «Фокстрот. Техніка для дому». На кожен вид робіт надається гарантія.</w:t>
      </w:r>
    </w:p>
    <w:p w:rsidR="00705742" w:rsidRPr="00274611" w:rsidRDefault="00705742" w:rsidP="004B6E3F">
      <w:pPr>
        <w:pStyle w:val="11"/>
        <w:tabs>
          <w:tab w:val="left" w:pos="709"/>
        </w:tabs>
        <w:spacing w:line="336" w:lineRule="auto"/>
        <w:ind w:firstLine="567"/>
        <w:jc w:val="both"/>
        <w:rPr>
          <w:rFonts w:eastAsia="Times New Roman" w:cs="Times New Roman"/>
          <w:kern w:val="0"/>
          <w:sz w:val="28"/>
          <w:szCs w:val="28"/>
          <w:lang w:eastAsia="en-US"/>
        </w:rPr>
      </w:pPr>
      <w:r w:rsidRPr="00274611">
        <w:rPr>
          <w:rFonts w:eastAsia="Times New Roman" w:cs="Times New Roman"/>
          <w:kern w:val="0"/>
          <w:sz w:val="28"/>
          <w:szCs w:val="28"/>
          <w:lang w:eastAsia="en-US"/>
        </w:rPr>
        <w:t xml:space="preserve">Джерелом формування майна товариства є </w:t>
      </w:r>
      <w:r w:rsidR="00037DD6" w:rsidRPr="00274611">
        <w:rPr>
          <w:rFonts w:eastAsia="Times New Roman" w:cs="Times New Roman"/>
          <w:kern w:val="0"/>
          <w:sz w:val="28"/>
          <w:szCs w:val="28"/>
          <w:lang w:eastAsia="en-US"/>
        </w:rPr>
        <w:t xml:space="preserve">майнові та </w:t>
      </w:r>
      <w:r w:rsidRPr="00274611">
        <w:rPr>
          <w:rFonts w:eastAsia="Times New Roman" w:cs="Times New Roman"/>
          <w:kern w:val="0"/>
          <w:sz w:val="28"/>
          <w:szCs w:val="28"/>
          <w:lang w:eastAsia="en-US"/>
        </w:rPr>
        <w:t>грошові внески учасників; доходи від реалізації продукції</w:t>
      </w:r>
      <w:r w:rsidR="00037DD6">
        <w:rPr>
          <w:rFonts w:eastAsia="Times New Roman" w:cs="Times New Roman"/>
          <w:kern w:val="0"/>
          <w:sz w:val="28"/>
          <w:szCs w:val="28"/>
          <w:lang w:eastAsia="en-US"/>
        </w:rPr>
        <w:t xml:space="preserve"> та</w:t>
      </w:r>
      <w:r w:rsidRPr="00274611">
        <w:rPr>
          <w:rFonts w:eastAsia="Times New Roman" w:cs="Times New Roman"/>
          <w:kern w:val="0"/>
          <w:sz w:val="28"/>
          <w:szCs w:val="28"/>
          <w:lang w:eastAsia="en-US"/>
        </w:rPr>
        <w:t xml:space="preserve"> послуг</w:t>
      </w:r>
      <w:r w:rsidR="00037DD6">
        <w:rPr>
          <w:rFonts w:eastAsia="Times New Roman" w:cs="Times New Roman"/>
          <w:kern w:val="0"/>
          <w:sz w:val="28"/>
          <w:szCs w:val="28"/>
          <w:lang w:eastAsia="en-US"/>
        </w:rPr>
        <w:t>, а також</w:t>
      </w:r>
      <w:r w:rsidRPr="00274611">
        <w:rPr>
          <w:rFonts w:eastAsia="Times New Roman" w:cs="Times New Roman"/>
          <w:kern w:val="0"/>
          <w:sz w:val="28"/>
          <w:szCs w:val="28"/>
          <w:lang w:eastAsia="en-US"/>
        </w:rPr>
        <w:t xml:space="preserve"> інших видів господарської діяльності; доходи від цінних паперів</w:t>
      </w:r>
      <w:r w:rsidR="00037DD6">
        <w:rPr>
          <w:rFonts w:eastAsia="Times New Roman" w:cs="Times New Roman"/>
          <w:kern w:val="0"/>
          <w:sz w:val="28"/>
          <w:szCs w:val="28"/>
          <w:lang w:eastAsia="en-US"/>
        </w:rPr>
        <w:t xml:space="preserve"> і</w:t>
      </w:r>
      <w:r w:rsidRPr="00274611">
        <w:rPr>
          <w:rFonts w:eastAsia="Times New Roman" w:cs="Times New Roman"/>
          <w:kern w:val="0"/>
          <w:sz w:val="28"/>
          <w:szCs w:val="28"/>
          <w:lang w:eastAsia="en-US"/>
        </w:rPr>
        <w:t xml:space="preserve"> кредити банків</w:t>
      </w:r>
      <w:r w:rsidR="00037DD6">
        <w:rPr>
          <w:rFonts w:eastAsia="Times New Roman" w:cs="Times New Roman"/>
          <w:kern w:val="0"/>
          <w:sz w:val="28"/>
          <w:szCs w:val="28"/>
          <w:lang w:eastAsia="en-US"/>
        </w:rPr>
        <w:t xml:space="preserve"> тощо</w:t>
      </w:r>
      <w:r w:rsidRPr="00274611">
        <w:rPr>
          <w:rFonts w:eastAsia="Times New Roman" w:cs="Times New Roman"/>
          <w:kern w:val="0"/>
          <w:sz w:val="28"/>
          <w:szCs w:val="28"/>
          <w:lang w:eastAsia="en-US"/>
        </w:rPr>
        <w:t>.</w:t>
      </w:r>
    </w:p>
    <w:p w:rsidR="00705742" w:rsidRPr="00274611" w:rsidRDefault="00705742" w:rsidP="004B6E3F">
      <w:pPr>
        <w:pStyle w:val="11"/>
        <w:tabs>
          <w:tab w:val="left" w:pos="709"/>
        </w:tabs>
        <w:spacing w:line="336" w:lineRule="auto"/>
        <w:ind w:firstLine="567"/>
        <w:jc w:val="both"/>
        <w:rPr>
          <w:rFonts w:eastAsia="Times New Roman"/>
          <w:color w:val="000000"/>
          <w:sz w:val="28"/>
          <w:szCs w:val="28"/>
        </w:rPr>
      </w:pPr>
      <w:r w:rsidRPr="00274611">
        <w:rPr>
          <w:rFonts w:eastAsia="Times New Roman" w:cs="Times New Roman"/>
          <w:kern w:val="0"/>
          <w:sz w:val="28"/>
          <w:szCs w:val="28"/>
          <w:lang w:eastAsia="en-US"/>
        </w:rPr>
        <w:t>Управління ТзОВ «Фокстрот» здійснюється</w:t>
      </w:r>
      <w:r w:rsidRPr="00274611">
        <w:rPr>
          <w:rFonts w:eastAsia="Times New Roman"/>
          <w:color w:val="000000"/>
          <w:sz w:val="28"/>
          <w:szCs w:val="28"/>
        </w:rPr>
        <w:t xml:space="preserve"> за допомогою системи органів, які формують учасники товариства. Функції з управління товариством поділяються між його органами:</w:t>
      </w:r>
    </w:p>
    <w:p w:rsidR="00705742" w:rsidRPr="00274611" w:rsidRDefault="00A62FB6" w:rsidP="0010431F">
      <w:pPr>
        <w:pStyle w:val="11"/>
        <w:numPr>
          <w:ilvl w:val="0"/>
          <w:numId w:val="49"/>
        </w:numPr>
        <w:tabs>
          <w:tab w:val="left" w:pos="709"/>
          <w:tab w:val="left" w:pos="993"/>
        </w:tabs>
        <w:spacing w:line="336" w:lineRule="auto"/>
        <w:ind w:left="0" w:firstLine="567"/>
        <w:jc w:val="both"/>
        <w:rPr>
          <w:rFonts w:eastAsia="Times New Roman"/>
          <w:sz w:val="28"/>
          <w:szCs w:val="28"/>
        </w:rPr>
      </w:pPr>
      <w:r w:rsidRPr="00274611">
        <w:rPr>
          <w:rFonts w:eastAsia="Times New Roman"/>
          <w:color w:val="000000"/>
          <w:sz w:val="28"/>
          <w:szCs w:val="28"/>
        </w:rPr>
        <w:t>в</w:t>
      </w:r>
      <w:r w:rsidR="00705742" w:rsidRPr="00274611">
        <w:rPr>
          <w:rFonts w:eastAsia="Times New Roman"/>
          <w:color w:val="000000"/>
          <w:sz w:val="28"/>
          <w:szCs w:val="28"/>
        </w:rPr>
        <w:t>ищим</w:t>
      </w:r>
      <w:r w:rsidRPr="00274611">
        <w:rPr>
          <w:rFonts w:eastAsia="Times New Roman"/>
          <w:color w:val="000000"/>
          <w:sz w:val="28"/>
          <w:szCs w:val="28"/>
        </w:rPr>
        <w:t xml:space="preserve"> </w:t>
      </w:r>
      <w:r w:rsidR="00CE3A89" w:rsidRPr="00274611">
        <w:rPr>
          <w:rFonts w:eastAsia="Times New Roman"/>
          <w:color w:val="000000"/>
          <w:sz w:val="28"/>
          <w:szCs w:val="28"/>
        </w:rPr>
        <w:t>–</w:t>
      </w:r>
      <w:r w:rsidR="00705742" w:rsidRPr="00274611">
        <w:rPr>
          <w:rFonts w:eastAsia="Times New Roman"/>
          <w:color w:val="000000"/>
          <w:sz w:val="28"/>
          <w:szCs w:val="28"/>
        </w:rPr>
        <w:t xml:space="preserve"> </w:t>
      </w:r>
      <w:r w:rsidR="00705742" w:rsidRPr="00274611">
        <w:rPr>
          <w:rFonts w:eastAsia="Times New Roman"/>
          <w:sz w:val="28"/>
          <w:szCs w:val="28"/>
        </w:rPr>
        <w:t>зборами учасників;</w:t>
      </w:r>
    </w:p>
    <w:p w:rsidR="00705742" w:rsidRPr="00274611" w:rsidRDefault="00705742" w:rsidP="0010431F">
      <w:pPr>
        <w:pStyle w:val="11"/>
        <w:numPr>
          <w:ilvl w:val="0"/>
          <w:numId w:val="49"/>
        </w:numPr>
        <w:tabs>
          <w:tab w:val="left" w:pos="709"/>
          <w:tab w:val="left" w:pos="993"/>
        </w:tabs>
        <w:spacing w:line="336" w:lineRule="auto"/>
        <w:ind w:left="0" w:firstLine="567"/>
        <w:jc w:val="both"/>
        <w:rPr>
          <w:rFonts w:eastAsia="Times New Roman"/>
          <w:sz w:val="28"/>
          <w:szCs w:val="28"/>
        </w:rPr>
      </w:pPr>
      <w:r w:rsidRPr="00274611">
        <w:rPr>
          <w:rFonts w:eastAsia="Times New Roman"/>
          <w:sz w:val="28"/>
          <w:szCs w:val="28"/>
        </w:rPr>
        <w:t>виконавчим</w:t>
      </w:r>
      <w:r w:rsidR="006A1201" w:rsidRPr="00274611">
        <w:rPr>
          <w:rFonts w:eastAsia="Times New Roman"/>
          <w:sz w:val="28"/>
          <w:szCs w:val="28"/>
        </w:rPr>
        <w:t xml:space="preserve"> </w:t>
      </w:r>
      <w:r w:rsidR="00CE3A89" w:rsidRPr="00274611">
        <w:rPr>
          <w:rFonts w:eastAsia="Times New Roman"/>
          <w:sz w:val="28"/>
          <w:szCs w:val="28"/>
        </w:rPr>
        <w:t>–</w:t>
      </w:r>
      <w:r w:rsidRPr="00274611">
        <w:rPr>
          <w:rFonts w:eastAsia="Times New Roman"/>
          <w:sz w:val="28"/>
          <w:szCs w:val="28"/>
        </w:rPr>
        <w:t xml:space="preserve"> дирекцією (директором);</w:t>
      </w:r>
    </w:p>
    <w:p w:rsidR="00705742" w:rsidRPr="00274611" w:rsidRDefault="00705742" w:rsidP="0010431F">
      <w:pPr>
        <w:pStyle w:val="11"/>
        <w:numPr>
          <w:ilvl w:val="0"/>
          <w:numId w:val="49"/>
        </w:numPr>
        <w:tabs>
          <w:tab w:val="left" w:pos="709"/>
          <w:tab w:val="left" w:pos="993"/>
        </w:tabs>
        <w:spacing w:line="336" w:lineRule="auto"/>
        <w:ind w:left="0" w:firstLine="567"/>
        <w:jc w:val="both"/>
        <w:rPr>
          <w:rFonts w:eastAsia="Times New Roman"/>
          <w:sz w:val="28"/>
          <w:szCs w:val="28"/>
        </w:rPr>
      </w:pPr>
      <w:r w:rsidRPr="00274611">
        <w:rPr>
          <w:rFonts w:eastAsia="Times New Roman"/>
          <w:sz w:val="28"/>
          <w:szCs w:val="28"/>
        </w:rPr>
        <w:t>контролюючим</w:t>
      </w:r>
      <w:r w:rsidR="006A1201" w:rsidRPr="00274611">
        <w:rPr>
          <w:rFonts w:eastAsia="Times New Roman"/>
          <w:sz w:val="28"/>
          <w:szCs w:val="28"/>
        </w:rPr>
        <w:t xml:space="preserve"> </w:t>
      </w:r>
      <w:r w:rsidR="00A62FB6" w:rsidRPr="00274611">
        <w:rPr>
          <w:rFonts w:eastAsia="Times New Roman"/>
          <w:sz w:val="28"/>
          <w:szCs w:val="28"/>
        </w:rPr>
        <w:t>–</w:t>
      </w:r>
      <w:r w:rsidR="006A1201" w:rsidRPr="00274611">
        <w:rPr>
          <w:rFonts w:eastAsia="Times New Roman"/>
          <w:sz w:val="28"/>
          <w:szCs w:val="28"/>
        </w:rPr>
        <w:t xml:space="preserve"> </w:t>
      </w:r>
      <w:hyperlink r:id="rId16" w:history="1">
        <w:r w:rsidRPr="00274611">
          <w:rPr>
            <w:rStyle w:val="ad"/>
            <w:color w:val="auto"/>
            <w:sz w:val="28"/>
            <w:szCs w:val="28"/>
            <w:u w:val="none"/>
          </w:rPr>
          <w:t>ревізійною комісією</w:t>
        </w:r>
      </w:hyperlink>
      <w:r w:rsidRPr="00274611">
        <w:rPr>
          <w:rFonts w:eastAsia="Times New Roman"/>
          <w:sz w:val="28"/>
          <w:szCs w:val="28"/>
        </w:rPr>
        <w:t>.</w:t>
      </w:r>
    </w:p>
    <w:p w:rsidR="00705742" w:rsidRPr="00274611" w:rsidRDefault="00705742" w:rsidP="004B6E3F">
      <w:pPr>
        <w:pStyle w:val="11"/>
        <w:tabs>
          <w:tab w:val="left" w:pos="709"/>
        </w:tabs>
        <w:spacing w:line="336" w:lineRule="auto"/>
        <w:ind w:firstLine="567"/>
        <w:jc w:val="both"/>
        <w:rPr>
          <w:rFonts w:eastAsia="Times New Roman"/>
          <w:sz w:val="28"/>
          <w:szCs w:val="28"/>
        </w:rPr>
      </w:pPr>
      <w:r w:rsidRPr="00274611">
        <w:rPr>
          <w:rFonts w:eastAsia="Times New Roman"/>
          <w:sz w:val="28"/>
          <w:szCs w:val="28"/>
        </w:rPr>
        <w:t>Вищим органом Товариства з обмеженою відповідальністю «Фокстрот»</w:t>
      </w:r>
      <w:r w:rsidR="00CE3A89" w:rsidRPr="00274611">
        <w:rPr>
          <w:rFonts w:eastAsia="Times New Roman"/>
          <w:sz w:val="28"/>
          <w:szCs w:val="28"/>
        </w:rPr>
        <w:t xml:space="preserve"> </w:t>
      </w:r>
      <w:r w:rsidRPr="00274611">
        <w:rPr>
          <w:rFonts w:eastAsia="Times New Roman"/>
          <w:sz w:val="28"/>
          <w:szCs w:val="28"/>
        </w:rPr>
        <w:t xml:space="preserve">є збори учасників, що складаються </w:t>
      </w:r>
      <w:r w:rsidR="00037DD6">
        <w:rPr>
          <w:rFonts w:eastAsia="Times New Roman"/>
          <w:sz w:val="28"/>
          <w:szCs w:val="28"/>
        </w:rPr>
        <w:t>і</w:t>
      </w:r>
      <w:r w:rsidRPr="00274611">
        <w:rPr>
          <w:rFonts w:eastAsia="Times New Roman"/>
          <w:sz w:val="28"/>
          <w:szCs w:val="28"/>
        </w:rPr>
        <w:t>з учасників або призначених ними представників. До</w:t>
      </w:r>
      <w:r w:rsidR="006A1201" w:rsidRPr="00274611">
        <w:rPr>
          <w:rFonts w:eastAsia="Times New Roman"/>
          <w:sz w:val="28"/>
          <w:szCs w:val="28"/>
        </w:rPr>
        <w:t xml:space="preserve"> </w:t>
      </w:r>
      <w:hyperlink r:id="rId17" w:history="1">
        <w:r w:rsidRPr="00274611">
          <w:rPr>
            <w:rStyle w:val="ad"/>
            <w:color w:val="auto"/>
            <w:sz w:val="28"/>
            <w:szCs w:val="28"/>
            <w:u w:val="none"/>
          </w:rPr>
          <w:t>компетенції</w:t>
        </w:r>
      </w:hyperlink>
      <w:r w:rsidR="00037DD6">
        <w:rPr>
          <w:rStyle w:val="ad"/>
          <w:color w:val="auto"/>
          <w:sz w:val="28"/>
          <w:szCs w:val="28"/>
          <w:u w:val="none"/>
        </w:rPr>
        <w:t xml:space="preserve"> цих </w:t>
      </w:r>
      <w:r w:rsidRPr="00274611">
        <w:rPr>
          <w:rFonts w:eastAsia="Times New Roman"/>
          <w:sz w:val="28"/>
          <w:szCs w:val="28"/>
        </w:rPr>
        <w:t>зборів належ</w:t>
      </w:r>
      <w:r w:rsidR="00037DD6">
        <w:rPr>
          <w:rFonts w:eastAsia="Times New Roman"/>
          <w:sz w:val="28"/>
          <w:szCs w:val="28"/>
        </w:rPr>
        <w:t>а</w:t>
      </w:r>
      <w:r w:rsidRPr="00274611">
        <w:rPr>
          <w:rFonts w:eastAsia="Times New Roman"/>
          <w:sz w:val="28"/>
          <w:szCs w:val="28"/>
        </w:rPr>
        <w:t>ть:</w:t>
      </w:r>
    </w:p>
    <w:p w:rsidR="00705742" w:rsidRPr="00274611" w:rsidRDefault="00037DD6" w:rsidP="00037DD6">
      <w:pPr>
        <w:pStyle w:val="11"/>
        <w:numPr>
          <w:ilvl w:val="0"/>
          <w:numId w:val="48"/>
        </w:numPr>
        <w:tabs>
          <w:tab w:val="left" w:pos="709"/>
          <w:tab w:val="left" w:pos="993"/>
        </w:tabs>
        <w:suppressAutoHyphens w:val="0"/>
        <w:spacing w:line="336" w:lineRule="auto"/>
        <w:ind w:left="0" w:firstLine="567"/>
        <w:jc w:val="both"/>
        <w:rPr>
          <w:rFonts w:eastAsia="Times New Roman"/>
          <w:sz w:val="28"/>
          <w:szCs w:val="28"/>
        </w:rPr>
      </w:pPr>
      <w:r>
        <w:rPr>
          <w:rFonts w:eastAsia="Times New Roman"/>
          <w:sz w:val="28"/>
          <w:szCs w:val="28"/>
        </w:rPr>
        <w:t>формува</w:t>
      </w:r>
      <w:r w:rsidR="00705742" w:rsidRPr="00274611">
        <w:rPr>
          <w:rFonts w:eastAsia="Times New Roman"/>
          <w:sz w:val="28"/>
          <w:szCs w:val="28"/>
        </w:rPr>
        <w:t xml:space="preserve">ння основних напрямів діяльності товариства </w:t>
      </w:r>
      <w:r>
        <w:rPr>
          <w:rFonts w:eastAsia="Times New Roman"/>
          <w:sz w:val="28"/>
          <w:szCs w:val="28"/>
        </w:rPr>
        <w:t>та</w:t>
      </w:r>
      <w:r w:rsidR="00705742" w:rsidRPr="00274611">
        <w:rPr>
          <w:rFonts w:eastAsia="Times New Roman"/>
          <w:sz w:val="28"/>
          <w:szCs w:val="28"/>
        </w:rPr>
        <w:t xml:space="preserve"> затвердження його планів </w:t>
      </w:r>
      <w:r>
        <w:rPr>
          <w:rFonts w:eastAsia="Times New Roman"/>
          <w:sz w:val="28"/>
          <w:szCs w:val="28"/>
        </w:rPr>
        <w:t xml:space="preserve">і </w:t>
      </w:r>
      <w:hyperlink r:id="rId18" w:history="1">
        <w:r w:rsidR="00705742" w:rsidRPr="00274611">
          <w:rPr>
            <w:rStyle w:val="ad"/>
            <w:color w:val="auto"/>
            <w:sz w:val="28"/>
            <w:szCs w:val="28"/>
            <w:u w:val="none"/>
          </w:rPr>
          <w:t>звітів</w:t>
        </w:r>
      </w:hyperlink>
      <w:r>
        <w:rPr>
          <w:rFonts w:eastAsia="Times New Roman"/>
          <w:sz w:val="28"/>
          <w:szCs w:val="28"/>
        </w:rPr>
        <w:t xml:space="preserve"> </w:t>
      </w:r>
      <w:r w:rsidR="00705742" w:rsidRPr="00274611">
        <w:rPr>
          <w:rFonts w:eastAsia="Times New Roman"/>
          <w:sz w:val="28"/>
          <w:szCs w:val="28"/>
        </w:rPr>
        <w:t>про їх виконання;</w:t>
      </w:r>
    </w:p>
    <w:p w:rsidR="00705742" w:rsidRPr="00274611" w:rsidRDefault="00705742" w:rsidP="00037DD6">
      <w:pPr>
        <w:pStyle w:val="11"/>
        <w:numPr>
          <w:ilvl w:val="0"/>
          <w:numId w:val="48"/>
        </w:numPr>
        <w:tabs>
          <w:tab w:val="left" w:pos="709"/>
          <w:tab w:val="left" w:pos="993"/>
        </w:tabs>
        <w:suppressAutoHyphens w:val="0"/>
        <w:spacing w:line="336" w:lineRule="auto"/>
        <w:ind w:left="0" w:firstLine="567"/>
        <w:jc w:val="both"/>
        <w:rPr>
          <w:rFonts w:eastAsia="Times New Roman"/>
          <w:sz w:val="28"/>
          <w:szCs w:val="28"/>
        </w:rPr>
      </w:pPr>
      <w:r w:rsidRPr="00274611">
        <w:rPr>
          <w:rFonts w:eastAsia="Times New Roman"/>
          <w:sz w:val="28"/>
          <w:szCs w:val="28"/>
        </w:rPr>
        <w:t>внесення змін до</w:t>
      </w:r>
      <w:r w:rsidR="00037DD6">
        <w:rPr>
          <w:rFonts w:eastAsia="Times New Roman"/>
          <w:sz w:val="28"/>
          <w:szCs w:val="28"/>
        </w:rPr>
        <w:t xml:space="preserve"> </w:t>
      </w:r>
      <w:hyperlink r:id="rId19" w:history="1">
        <w:r w:rsidRPr="00274611">
          <w:rPr>
            <w:rStyle w:val="ad"/>
            <w:color w:val="auto"/>
            <w:sz w:val="28"/>
            <w:szCs w:val="28"/>
            <w:u w:val="none"/>
          </w:rPr>
          <w:t>статуту</w:t>
        </w:r>
      </w:hyperlink>
      <w:r w:rsidR="00037DD6">
        <w:rPr>
          <w:rFonts w:eastAsia="Times New Roman"/>
          <w:sz w:val="28"/>
          <w:szCs w:val="28"/>
        </w:rPr>
        <w:t xml:space="preserve"> ТзОВ</w:t>
      </w:r>
      <w:r w:rsidRPr="00274611">
        <w:rPr>
          <w:rFonts w:eastAsia="Times New Roman"/>
          <w:sz w:val="28"/>
          <w:szCs w:val="28"/>
        </w:rPr>
        <w:t>;</w:t>
      </w:r>
    </w:p>
    <w:p w:rsidR="00705742" w:rsidRPr="00037DD6" w:rsidRDefault="00705742" w:rsidP="00037DD6">
      <w:pPr>
        <w:pStyle w:val="11"/>
        <w:numPr>
          <w:ilvl w:val="0"/>
          <w:numId w:val="48"/>
        </w:numPr>
        <w:tabs>
          <w:tab w:val="left" w:pos="709"/>
          <w:tab w:val="left" w:pos="993"/>
        </w:tabs>
        <w:suppressAutoHyphens w:val="0"/>
        <w:spacing w:line="336" w:lineRule="auto"/>
        <w:ind w:left="0" w:firstLine="567"/>
        <w:jc w:val="both"/>
        <w:rPr>
          <w:rFonts w:eastAsia="Times New Roman"/>
          <w:sz w:val="28"/>
          <w:szCs w:val="28"/>
        </w:rPr>
      </w:pPr>
      <w:r w:rsidRPr="00037DD6">
        <w:rPr>
          <w:rFonts w:eastAsia="Times New Roman"/>
          <w:sz w:val="28"/>
          <w:szCs w:val="28"/>
        </w:rPr>
        <w:t>обрання членів виконавчого органу та ревізійної комісії</w:t>
      </w:r>
      <w:r w:rsidR="00037DD6" w:rsidRPr="00037DD6">
        <w:rPr>
          <w:rFonts w:eastAsia="Times New Roman"/>
          <w:sz w:val="28"/>
          <w:szCs w:val="28"/>
        </w:rPr>
        <w:t xml:space="preserve"> та їх відкликання</w:t>
      </w:r>
      <w:r w:rsidRPr="00037DD6">
        <w:rPr>
          <w:rFonts w:eastAsia="Times New Roman"/>
          <w:sz w:val="28"/>
          <w:szCs w:val="28"/>
        </w:rPr>
        <w:t>;</w:t>
      </w:r>
    </w:p>
    <w:p w:rsidR="00705742" w:rsidRPr="00274611" w:rsidRDefault="00705742" w:rsidP="0010431F">
      <w:pPr>
        <w:pStyle w:val="11"/>
        <w:numPr>
          <w:ilvl w:val="0"/>
          <w:numId w:val="48"/>
        </w:numPr>
        <w:tabs>
          <w:tab w:val="left" w:pos="709"/>
          <w:tab w:val="left" w:pos="993"/>
        </w:tabs>
        <w:suppressAutoHyphens w:val="0"/>
        <w:spacing w:line="336" w:lineRule="auto"/>
        <w:ind w:left="0" w:firstLine="567"/>
        <w:jc w:val="both"/>
        <w:rPr>
          <w:rFonts w:eastAsia="Times New Roman"/>
          <w:sz w:val="28"/>
          <w:szCs w:val="28"/>
        </w:rPr>
      </w:pPr>
      <w:r w:rsidRPr="00274611">
        <w:rPr>
          <w:rFonts w:eastAsia="Times New Roman"/>
          <w:sz w:val="28"/>
          <w:szCs w:val="28"/>
        </w:rPr>
        <w:t xml:space="preserve">затвердження річних результатів діяльності товариства, звітів і висновків ревізійної комісії, </w:t>
      </w:r>
      <w:r w:rsidR="00037DD6">
        <w:rPr>
          <w:rFonts w:eastAsia="Times New Roman"/>
          <w:sz w:val="28"/>
          <w:szCs w:val="28"/>
        </w:rPr>
        <w:t>схеми</w:t>
      </w:r>
      <w:r w:rsidRPr="00274611">
        <w:rPr>
          <w:rFonts w:eastAsia="Times New Roman"/>
          <w:sz w:val="28"/>
          <w:szCs w:val="28"/>
        </w:rPr>
        <w:t xml:space="preserve"> розподілу</w:t>
      </w:r>
      <w:r w:rsidR="00037DD6">
        <w:rPr>
          <w:rFonts w:eastAsia="Times New Roman"/>
          <w:sz w:val="28"/>
          <w:szCs w:val="28"/>
        </w:rPr>
        <w:t xml:space="preserve"> </w:t>
      </w:r>
      <w:hyperlink r:id="rId20" w:history="1">
        <w:r w:rsidRPr="00274611">
          <w:rPr>
            <w:rStyle w:val="ad"/>
            <w:color w:val="auto"/>
            <w:sz w:val="28"/>
            <w:szCs w:val="28"/>
            <w:u w:val="none"/>
          </w:rPr>
          <w:t>прибутку</w:t>
        </w:r>
      </w:hyperlink>
      <w:r w:rsidRPr="00274611">
        <w:rPr>
          <w:rFonts w:eastAsia="Times New Roman"/>
          <w:sz w:val="28"/>
          <w:szCs w:val="28"/>
        </w:rPr>
        <w:t>;</w:t>
      </w:r>
    </w:p>
    <w:p w:rsidR="00705742" w:rsidRPr="00274611" w:rsidRDefault="00705742" w:rsidP="0010431F">
      <w:pPr>
        <w:pStyle w:val="11"/>
        <w:numPr>
          <w:ilvl w:val="0"/>
          <w:numId w:val="48"/>
        </w:numPr>
        <w:tabs>
          <w:tab w:val="left" w:pos="709"/>
          <w:tab w:val="left" w:pos="993"/>
        </w:tabs>
        <w:suppressAutoHyphens w:val="0"/>
        <w:spacing w:line="336" w:lineRule="auto"/>
        <w:ind w:left="0" w:firstLine="567"/>
        <w:jc w:val="both"/>
        <w:rPr>
          <w:rFonts w:eastAsia="Times New Roman"/>
          <w:sz w:val="28"/>
          <w:szCs w:val="28"/>
        </w:rPr>
      </w:pPr>
      <w:r w:rsidRPr="00274611">
        <w:rPr>
          <w:rFonts w:eastAsia="Times New Roman"/>
          <w:sz w:val="28"/>
          <w:szCs w:val="28"/>
        </w:rPr>
        <w:t xml:space="preserve">створення, реорганізація </w:t>
      </w:r>
      <w:r w:rsidR="008F4C7D">
        <w:rPr>
          <w:rFonts w:eastAsia="Times New Roman"/>
          <w:sz w:val="28"/>
          <w:szCs w:val="28"/>
        </w:rPr>
        <w:t>і</w:t>
      </w:r>
      <w:r w:rsidRPr="00274611">
        <w:rPr>
          <w:rFonts w:eastAsia="Times New Roman"/>
          <w:sz w:val="28"/>
          <w:szCs w:val="28"/>
        </w:rPr>
        <w:t xml:space="preserve"> ліквідація</w:t>
      </w:r>
      <w:r w:rsidR="005F0BA9" w:rsidRPr="00274611">
        <w:rPr>
          <w:rFonts w:eastAsia="Times New Roman"/>
          <w:sz w:val="28"/>
          <w:szCs w:val="28"/>
        </w:rPr>
        <w:t xml:space="preserve"> </w:t>
      </w:r>
      <w:hyperlink r:id="rId21" w:history="1">
        <w:r w:rsidRPr="00274611">
          <w:rPr>
            <w:rStyle w:val="ad"/>
            <w:color w:val="auto"/>
            <w:sz w:val="28"/>
            <w:szCs w:val="28"/>
            <w:u w:val="none"/>
          </w:rPr>
          <w:t>дочірніх підприємств</w:t>
        </w:r>
      </w:hyperlink>
      <w:r w:rsidRPr="00274611">
        <w:rPr>
          <w:rFonts w:eastAsia="Times New Roman"/>
          <w:sz w:val="28"/>
          <w:szCs w:val="28"/>
        </w:rPr>
        <w:t>,</w:t>
      </w:r>
      <w:r w:rsidR="005F0BA9" w:rsidRPr="00274611">
        <w:rPr>
          <w:rFonts w:eastAsia="Times New Roman"/>
          <w:sz w:val="28"/>
          <w:szCs w:val="28"/>
        </w:rPr>
        <w:t xml:space="preserve"> </w:t>
      </w:r>
      <w:hyperlink r:id="rId22" w:history="1">
        <w:r w:rsidRPr="00274611">
          <w:rPr>
            <w:rStyle w:val="ad"/>
            <w:color w:val="auto"/>
            <w:sz w:val="28"/>
            <w:szCs w:val="28"/>
            <w:u w:val="none"/>
          </w:rPr>
          <w:t>філій</w:t>
        </w:r>
      </w:hyperlink>
      <w:r w:rsidR="005F0BA9" w:rsidRPr="00274611">
        <w:rPr>
          <w:rFonts w:eastAsia="Times New Roman"/>
          <w:sz w:val="28"/>
          <w:szCs w:val="28"/>
        </w:rPr>
        <w:t xml:space="preserve"> </w:t>
      </w:r>
      <w:r w:rsidR="008F4C7D">
        <w:rPr>
          <w:rFonts w:eastAsia="Times New Roman"/>
          <w:sz w:val="28"/>
          <w:szCs w:val="28"/>
        </w:rPr>
        <w:t>і</w:t>
      </w:r>
      <w:r w:rsidR="005F0BA9" w:rsidRPr="00274611">
        <w:rPr>
          <w:rFonts w:eastAsia="Times New Roman"/>
          <w:sz w:val="28"/>
          <w:szCs w:val="28"/>
        </w:rPr>
        <w:t xml:space="preserve"> </w:t>
      </w:r>
      <w:hyperlink r:id="rId23" w:history="1">
        <w:r w:rsidRPr="00274611">
          <w:rPr>
            <w:rStyle w:val="ad"/>
            <w:color w:val="auto"/>
            <w:sz w:val="28"/>
            <w:szCs w:val="28"/>
            <w:u w:val="none"/>
          </w:rPr>
          <w:t>представництв</w:t>
        </w:r>
      </w:hyperlink>
      <w:r w:rsidRPr="00274611">
        <w:rPr>
          <w:rFonts w:eastAsia="Times New Roman"/>
          <w:sz w:val="28"/>
          <w:szCs w:val="28"/>
        </w:rPr>
        <w:t xml:space="preserve">, затвердження їх </w:t>
      </w:r>
      <w:r w:rsidR="008F4C7D" w:rsidRPr="00274611">
        <w:rPr>
          <w:rFonts w:eastAsia="Times New Roman"/>
          <w:sz w:val="28"/>
          <w:szCs w:val="28"/>
        </w:rPr>
        <w:t>положен</w:t>
      </w:r>
      <w:r w:rsidR="008F4C7D">
        <w:rPr>
          <w:rFonts w:eastAsia="Times New Roman"/>
          <w:sz w:val="28"/>
          <w:szCs w:val="28"/>
        </w:rPr>
        <w:t xml:space="preserve">ь і </w:t>
      </w:r>
      <w:r w:rsidRPr="00274611">
        <w:rPr>
          <w:rFonts w:eastAsia="Times New Roman"/>
          <w:sz w:val="28"/>
          <w:szCs w:val="28"/>
        </w:rPr>
        <w:t>статутів;</w:t>
      </w:r>
    </w:p>
    <w:p w:rsidR="00705742" w:rsidRPr="00274611" w:rsidRDefault="008F4C7D" w:rsidP="0010431F">
      <w:pPr>
        <w:pStyle w:val="11"/>
        <w:numPr>
          <w:ilvl w:val="0"/>
          <w:numId w:val="48"/>
        </w:numPr>
        <w:tabs>
          <w:tab w:val="left" w:pos="709"/>
          <w:tab w:val="left" w:pos="993"/>
        </w:tabs>
        <w:suppressAutoHyphens w:val="0"/>
        <w:spacing w:line="336" w:lineRule="auto"/>
        <w:ind w:left="0" w:firstLine="567"/>
        <w:jc w:val="both"/>
        <w:rPr>
          <w:rFonts w:eastAsia="Times New Roman"/>
          <w:sz w:val="28"/>
          <w:szCs w:val="28"/>
        </w:rPr>
      </w:pPr>
      <w:r>
        <w:rPr>
          <w:rFonts w:eastAsia="Times New Roman"/>
          <w:sz w:val="28"/>
          <w:szCs w:val="28"/>
        </w:rPr>
        <w:t>прийнятт</w:t>
      </w:r>
      <w:r w:rsidR="00705742" w:rsidRPr="00274611">
        <w:rPr>
          <w:rFonts w:eastAsia="Times New Roman"/>
          <w:sz w:val="28"/>
          <w:szCs w:val="28"/>
        </w:rPr>
        <w:t>я рішень про притягнення до майнової відповідальності</w:t>
      </w:r>
      <w:r w:rsidR="005F0BA9" w:rsidRPr="00274611">
        <w:rPr>
          <w:rFonts w:eastAsia="Times New Roman"/>
          <w:sz w:val="28"/>
          <w:szCs w:val="28"/>
        </w:rPr>
        <w:t xml:space="preserve"> </w:t>
      </w:r>
      <w:hyperlink r:id="rId24" w:history="1">
        <w:r w:rsidR="00705742" w:rsidRPr="00274611">
          <w:rPr>
            <w:rStyle w:val="ad"/>
            <w:color w:val="auto"/>
            <w:sz w:val="28"/>
            <w:szCs w:val="28"/>
            <w:u w:val="none"/>
          </w:rPr>
          <w:t>посадових осіб</w:t>
        </w:r>
      </w:hyperlink>
      <w:r w:rsidR="005F0BA9" w:rsidRPr="00274611">
        <w:rPr>
          <w:rFonts w:eastAsia="Times New Roman"/>
          <w:sz w:val="28"/>
          <w:szCs w:val="28"/>
        </w:rPr>
        <w:t xml:space="preserve"> </w:t>
      </w:r>
      <w:r w:rsidR="00705742" w:rsidRPr="00274611">
        <w:rPr>
          <w:rFonts w:eastAsia="Times New Roman"/>
          <w:sz w:val="28"/>
          <w:szCs w:val="28"/>
        </w:rPr>
        <w:t>товариства;</w:t>
      </w:r>
    </w:p>
    <w:p w:rsidR="00705742" w:rsidRPr="00274611" w:rsidRDefault="00705742" w:rsidP="0010431F">
      <w:pPr>
        <w:pStyle w:val="11"/>
        <w:numPr>
          <w:ilvl w:val="0"/>
          <w:numId w:val="48"/>
        </w:numPr>
        <w:tabs>
          <w:tab w:val="left" w:pos="709"/>
          <w:tab w:val="left" w:pos="993"/>
        </w:tabs>
        <w:suppressAutoHyphens w:val="0"/>
        <w:spacing w:line="336" w:lineRule="auto"/>
        <w:ind w:left="0" w:firstLine="567"/>
        <w:jc w:val="both"/>
        <w:rPr>
          <w:rFonts w:eastAsia="Times New Roman"/>
          <w:sz w:val="28"/>
          <w:szCs w:val="28"/>
        </w:rPr>
      </w:pPr>
      <w:r w:rsidRPr="00274611">
        <w:rPr>
          <w:rFonts w:eastAsia="Times New Roman"/>
          <w:sz w:val="28"/>
          <w:szCs w:val="28"/>
        </w:rPr>
        <w:t xml:space="preserve">затвердження правил процедури </w:t>
      </w:r>
      <w:r w:rsidR="008F4C7D">
        <w:rPr>
          <w:rFonts w:eastAsia="Times New Roman"/>
          <w:sz w:val="28"/>
          <w:szCs w:val="28"/>
        </w:rPr>
        <w:t>й</w:t>
      </w:r>
      <w:r w:rsidRPr="00274611">
        <w:rPr>
          <w:rFonts w:eastAsia="Times New Roman"/>
          <w:sz w:val="28"/>
          <w:szCs w:val="28"/>
        </w:rPr>
        <w:t xml:space="preserve"> інших внутрішніх документів, визначення організаційної структури</w:t>
      </w:r>
      <w:r w:rsidR="008F4C7D" w:rsidRPr="008F4C7D">
        <w:rPr>
          <w:rFonts w:eastAsia="Times New Roman"/>
          <w:sz w:val="28"/>
          <w:szCs w:val="28"/>
        </w:rPr>
        <w:t xml:space="preserve"> </w:t>
      </w:r>
      <w:r w:rsidR="008F4C7D" w:rsidRPr="00274611">
        <w:rPr>
          <w:rFonts w:eastAsia="Times New Roman"/>
          <w:sz w:val="28"/>
          <w:szCs w:val="28"/>
        </w:rPr>
        <w:t>товариства</w:t>
      </w:r>
      <w:r w:rsidRPr="00274611">
        <w:rPr>
          <w:rFonts w:eastAsia="Times New Roman"/>
          <w:sz w:val="28"/>
          <w:szCs w:val="28"/>
        </w:rPr>
        <w:t>;</w:t>
      </w:r>
    </w:p>
    <w:p w:rsidR="00705742" w:rsidRPr="00274611" w:rsidRDefault="00705742" w:rsidP="0010431F">
      <w:pPr>
        <w:pStyle w:val="11"/>
        <w:numPr>
          <w:ilvl w:val="0"/>
          <w:numId w:val="48"/>
        </w:numPr>
        <w:tabs>
          <w:tab w:val="left" w:pos="709"/>
          <w:tab w:val="left" w:pos="993"/>
        </w:tabs>
        <w:suppressAutoHyphens w:val="0"/>
        <w:spacing w:line="336" w:lineRule="auto"/>
        <w:ind w:left="0" w:firstLine="567"/>
        <w:jc w:val="both"/>
        <w:rPr>
          <w:rFonts w:eastAsia="Times New Roman"/>
          <w:sz w:val="28"/>
          <w:szCs w:val="28"/>
        </w:rPr>
      </w:pPr>
      <w:r w:rsidRPr="00274611">
        <w:rPr>
          <w:rFonts w:eastAsia="Times New Roman"/>
          <w:sz w:val="28"/>
          <w:szCs w:val="28"/>
        </w:rPr>
        <w:t>встановлення розміру, форми і порядку внесення учасниками додаткових вкладів;</w:t>
      </w:r>
    </w:p>
    <w:p w:rsidR="00705742" w:rsidRPr="00274611" w:rsidRDefault="00705742" w:rsidP="0010431F">
      <w:pPr>
        <w:pStyle w:val="11"/>
        <w:numPr>
          <w:ilvl w:val="0"/>
          <w:numId w:val="48"/>
        </w:numPr>
        <w:tabs>
          <w:tab w:val="left" w:pos="709"/>
          <w:tab w:val="left" w:pos="993"/>
        </w:tabs>
        <w:suppressAutoHyphens w:val="0"/>
        <w:spacing w:line="336" w:lineRule="auto"/>
        <w:ind w:left="0" w:firstLine="567"/>
        <w:jc w:val="both"/>
        <w:rPr>
          <w:rFonts w:eastAsia="Times New Roman"/>
          <w:sz w:val="28"/>
          <w:szCs w:val="28"/>
        </w:rPr>
      </w:pPr>
      <w:r w:rsidRPr="00274611">
        <w:rPr>
          <w:rFonts w:eastAsia="Times New Roman"/>
          <w:sz w:val="28"/>
          <w:szCs w:val="28"/>
        </w:rPr>
        <w:t>виключення учасника з товариства</w:t>
      </w:r>
      <w:r w:rsidR="008F4C7D" w:rsidRPr="008F4C7D">
        <w:rPr>
          <w:rFonts w:eastAsia="Times New Roman"/>
          <w:sz w:val="28"/>
          <w:szCs w:val="28"/>
        </w:rPr>
        <w:t xml:space="preserve"> </w:t>
      </w:r>
      <w:r w:rsidR="008F4C7D">
        <w:rPr>
          <w:rFonts w:eastAsia="Times New Roman"/>
          <w:sz w:val="28"/>
          <w:szCs w:val="28"/>
        </w:rPr>
        <w:t xml:space="preserve">та </w:t>
      </w:r>
      <w:r w:rsidR="008F4C7D" w:rsidRPr="00274611">
        <w:rPr>
          <w:rFonts w:eastAsia="Times New Roman"/>
          <w:sz w:val="28"/>
          <w:szCs w:val="28"/>
        </w:rPr>
        <w:t>придбання товариством частки учасника</w:t>
      </w:r>
      <w:r w:rsidRPr="00274611">
        <w:rPr>
          <w:rFonts w:eastAsia="Times New Roman"/>
          <w:sz w:val="28"/>
          <w:szCs w:val="28"/>
        </w:rPr>
        <w:t>;</w:t>
      </w:r>
    </w:p>
    <w:p w:rsidR="00705742" w:rsidRPr="00274611" w:rsidRDefault="00705742" w:rsidP="0010431F">
      <w:pPr>
        <w:pStyle w:val="11"/>
        <w:numPr>
          <w:ilvl w:val="0"/>
          <w:numId w:val="48"/>
        </w:numPr>
        <w:tabs>
          <w:tab w:val="left" w:pos="709"/>
          <w:tab w:val="left" w:pos="993"/>
        </w:tabs>
        <w:suppressAutoHyphens w:val="0"/>
        <w:spacing w:line="336" w:lineRule="auto"/>
        <w:ind w:left="0" w:firstLine="567"/>
        <w:jc w:val="both"/>
        <w:rPr>
          <w:rFonts w:eastAsia="Times New Roman"/>
          <w:sz w:val="28"/>
          <w:szCs w:val="28"/>
        </w:rPr>
      </w:pPr>
      <w:r w:rsidRPr="00274611">
        <w:rPr>
          <w:rFonts w:eastAsia="Times New Roman"/>
          <w:sz w:val="28"/>
          <w:szCs w:val="28"/>
        </w:rPr>
        <w:t>визначення умов</w:t>
      </w:r>
      <w:r w:rsidR="008F4C7D">
        <w:rPr>
          <w:rFonts w:eastAsia="Times New Roman"/>
          <w:sz w:val="28"/>
          <w:szCs w:val="28"/>
        </w:rPr>
        <w:t xml:space="preserve"> </w:t>
      </w:r>
      <w:hyperlink r:id="rId25" w:history="1">
        <w:r w:rsidRPr="00274611">
          <w:rPr>
            <w:rStyle w:val="ad"/>
            <w:color w:val="auto"/>
            <w:sz w:val="28"/>
            <w:szCs w:val="28"/>
            <w:u w:val="none"/>
          </w:rPr>
          <w:t>оплати праці</w:t>
        </w:r>
      </w:hyperlink>
      <w:r w:rsidR="008F4C7D">
        <w:rPr>
          <w:rStyle w:val="ad"/>
          <w:color w:val="auto"/>
          <w:sz w:val="28"/>
          <w:szCs w:val="28"/>
          <w:u w:val="none"/>
        </w:rPr>
        <w:t xml:space="preserve"> </w:t>
      </w:r>
      <w:r w:rsidR="008F4C7D">
        <w:rPr>
          <w:rFonts w:eastAsia="Times New Roman"/>
          <w:sz w:val="28"/>
          <w:szCs w:val="28"/>
        </w:rPr>
        <w:t>працівників</w:t>
      </w:r>
      <w:r w:rsidRPr="00274611">
        <w:rPr>
          <w:rFonts w:eastAsia="Times New Roman"/>
          <w:sz w:val="28"/>
          <w:szCs w:val="28"/>
        </w:rPr>
        <w:t xml:space="preserve"> товариства;</w:t>
      </w:r>
    </w:p>
    <w:p w:rsidR="00705742" w:rsidRPr="00274611" w:rsidRDefault="00705742" w:rsidP="0010431F">
      <w:pPr>
        <w:pStyle w:val="11"/>
        <w:numPr>
          <w:ilvl w:val="0"/>
          <w:numId w:val="48"/>
        </w:numPr>
        <w:tabs>
          <w:tab w:val="left" w:pos="709"/>
          <w:tab w:val="left" w:pos="993"/>
        </w:tabs>
        <w:suppressAutoHyphens w:val="0"/>
        <w:spacing w:line="336" w:lineRule="auto"/>
        <w:ind w:left="0" w:firstLine="567"/>
        <w:jc w:val="both"/>
        <w:rPr>
          <w:rFonts w:eastAsia="Times New Roman"/>
          <w:sz w:val="28"/>
          <w:szCs w:val="28"/>
        </w:rPr>
      </w:pPr>
      <w:r w:rsidRPr="00274611">
        <w:rPr>
          <w:rFonts w:eastAsia="Times New Roman"/>
          <w:sz w:val="28"/>
          <w:szCs w:val="28"/>
        </w:rPr>
        <w:t xml:space="preserve">затвердження </w:t>
      </w:r>
      <w:hyperlink r:id="rId26" w:history="1">
        <w:r w:rsidRPr="00274611">
          <w:rPr>
            <w:rStyle w:val="ad"/>
            <w:color w:val="auto"/>
            <w:sz w:val="28"/>
            <w:szCs w:val="28"/>
            <w:u w:val="none"/>
          </w:rPr>
          <w:t xml:space="preserve">договорів </w:t>
        </w:r>
      </w:hyperlink>
      <w:r w:rsidR="008F4C7D">
        <w:rPr>
          <w:rFonts w:eastAsia="Times New Roman"/>
          <w:sz w:val="28"/>
          <w:szCs w:val="28"/>
        </w:rPr>
        <w:t>які</w:t>
      </w:r>
      <w:r w:rsidRPr="00274611">
        <w:rPr>
          <w:rFonts w:eastAsia="Times New Roman"/>
          <w:sz w:val="28"/>
          <w:szCs w:val="28"/>
        </w:rPr>
        <w:t xml:space="preserve"> укладен</w:t>
      </w:r>
      <w:r w:rsidR="008F4C7D">
        <w:rPr>
          <w:rFonts w:eastAsia="Times New Roman"/>
          <w:sz w:val="28"/>
          <w:szCs w:val="28"/>
        </w:rPr>
        <w:t>і</w:t>
      </w:r>
      <w:r w:rsidRPr="00274611">
        <w:rPr>
          <w:rFonts w:eastAsia="Times New Roman"/>
          <w:sz w:val="28"/>
          <w:szCs w:val="28"/>
        </w:rPr>
        <w:t xml:space="preserve"> на суму, </w:t>
      </w:r>
      <w:r w:rsidR="008F4C7D">
        <w:rPr>
          <w:rFonts w:eastAsia="Times New Roman"/>
          <w:sz w:val="28"/>
          <w:szCs w:val="28"/>
        </w:rPr>
        <w:t>яка</w:t>
      </w:r>
      <w:r w:rsidRPr="00274611">
        <w:rPr>
          <w:rFonts w:eastAsia="Times New Roman"/>
          <w:sz w:val="28"/>
          <w:szCs w:val="28"/>
        </w:rPr>
        <w:t xml:space="preserve"> перевищує зазначену в статуті;</w:t>
      </w:r>
    </w:p>
    <w:p w:rsidR="00705742" w:rsidRPr="00274611" w:rsidRDefault="00705742" w:rsidP="0010431F">
      <w:pPr>
        <w:pStyle w:val="11"/>
        <w:numPr>
          <w:ilvl w:val="0"/>
          <w:numId w:val="48"/>
        </w:numPr>
        <w:tabs>
          <w:tab w:val="left" w:pos="709"/>
          <w:tab w:val="left" w:pos="993"/>
        </w:tabs>
        <w:suppressAutoHyphens w:val="0"/>
        <w:spacing w:line="336" w:lineRule="auto"/>
        <w:ind w:left="0" w:firstLine="567"/>
        <w:jc w:val="both"/>
        <w:rPr>
          <w:rFonts w:eastAsia="Times New Roman"/>
          <w:sz w:val="28"/>
          <w:szCs w:val="28"/>
        </w:rPr>
      </w:pPr>
      <w:r w:rsidRPr="00274611">
        <w:rPr>
          <w:rFonts w:eastAsia="Times New Roman"/>
          <w:sz w:val="28"/>
          <w:szCs w:val="28"/>
        </w:rPr>
        <w:t>прийняття рішен</w:t>
      </w:r>
      <w:r w:rsidR="008F4C7D">
        <w:rPr>
          <w:rFonts w:eastAsia="Times New Roman"/>
          <w:sz w:val="28"/>
          <w:szCs w:val="28"/>
        </w:rPr>
        <w:t>ь</w:t>
      </w:r>
      <w:r w:rsidRPr="00274611">
        <w:rPr>
          <w:rFonts w:eastAsia="Times New Roman"/>
          <w:sz w:val="28"/>
          <w:szCs w:val="28"/>
        </w:rPr>
        <w:t xml:space="preserve"> про п</w:t>
      </w:r>
      <w:r w:rsidR="00CE3A89" w:rsidRPr="00274611">
        <w:rPr>
          <w:rFonts w:eastAsia="Times New Roman"/>
          <w:sz w:val="28"/>
          <w:szCs w:val="28"/>
        </w:rPr>
        <w:t>рипинення діяльності товариства</w:t>
      </w:r>
      <w:r w:rsidRPr="00274611">
        <w:rPr>
          <w:rFonts w:eastAsia="Times New Roman"/>
          <w:sz w:val="28"/>
          <w:szCs w:val="28"/>
        </w:rPr>
        <w:t>.</w:t>
      </w:r>
    </w:p>
    <w:p w:rsidR="00705742" w:rsidRPr="00274611" w:rsidRDefault="00250C29" w:rsidP="004B6E3F">
      <w:pPr>
        <w:pStyle w:val="11"/>
        <w:tabs>
          <w:tab w:val="left" w:pos="709"/>
        </w:tabs>
        <w:spacing w:line="336" w:lineRule="auto"/>
        <w:ind w:firstLine="567"/>
        <w:jc w:val="both"/>
        <w:rPr>
          <w:sz w:val="28"/>
          <w:szCs w:val="28"/>
        </w:rPr>
      </w:pPr>
      <w:r>
        <w:rPr>
          <w:noProof/>
          <w:lang w:eastAsia="uk-UA"/>
        </w:rPr>
        <mc:AlternateContent>
          <mc:Choice Requires="wpg">
            <w:drawing>
              <wp:anchor distT="0" distB="0" distL="114300" distR="114300" simplePos="0" relativeHeight="251661824" behindDoc="0" locked="0" layoutInCell="1" allowOverlap="1">
                <wp:simplePos x="0" y="0"/>
                <wp:positionH relativeFrom="column">
                  <wp:posOffset>242570</wp:posOffset>
                </wp:positionH>
                <wp:positionV relativeFrom="paragraph">
                  <wp:posOffset>2212340</wp:posOffset>
                </wp:positionV>
                <wp:extent cx="5757545" cy="3835400"/>
                <wp:effectExtent l="9525" t="6985" r="5080" b="5715"/>
                <wp:wrapNone/>
                <wp:docPr id="39"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3835400"/>
                          <a:chOff x="1647" y="4455"/>
                          <a:chExt cx="9490" cy="6960"/>
                        </a:xfrm>
                      </wpg:grpSpPr>
                      <wps:wsp>
                        <wps:cNvPr id="40" name="AutoShape 525"/>
                        <wps:cNvSpPr>
                          <a:spLocks noChangeArrowheads="1"/>
                        </wps:cNvSpPr>
                        <wps:spPr bwMode="auto">
                          <a:xfrm>
                            <a:off x="4887" y="4455"/>
                            <a:ext cx="2895" cy="1110"/>
                          </a:xfrm>
                          <a:prstGeom prst="roundRect">
                            <a:avLst>
                              <a:gd name="adj" fmla="val 16667"/>
                            </a:avLst>
                          </a:prstGeom>
                          <a:solidFill>
                            <a:srgbClr val="FFFFFF"/>
                          </a:solidFill>
                          <a:ln w="9525">
                            <a:solidFill>
                              <a:srgbClr val="000000"/>
                            </a:solidFill>
                            <a:round/>
                            <a:headEnd/>
                            <a:tailEnd/>
                          </a:ln>
                        </wps:spPr>
                        <wps:txbx>
                          <w:txbxContent>
                            <w:p w:rsidR="006E3DC5" w:rsidRPr="007B3DA7" w:rsidRDefault="006E3DC5" w:rsidP="007B3DA7">
                              <w:pPr>
                                <w:spacing w:after="0" w:line="240" w:lineRule="auto"/>
                                <w:jc w:val="center"/>
                                <w:rPr>
                                  <w:rFonts w:ascii="Times New Roman" w:hAnsi="Times New Roman" w:cs="Times New Roman"/>
                                  <w:b/>
                                  <w:sz w:val="28"/>
                                  <w:szCs w:val="28"/>
                                </w:rPr>
                              </w:pPr>
                              <w:r w:rsidRPr="007B3DA7">
                                <w:rPr>
                                  <w:rFonts w:ascii="Times New Roman" w:hAnsi="Times New Roman" w:cs="Times New Roman"/>
                                  <w:b/>
                                  <w:sz w:val="28"/>
                                  <w:szCs w:val="28"/>
                                </w:rPr>
                                <w:t xml:space="preserve">Гeнeральний </w:t>
                              </w:r>
                            </w:p>
                            <w:p w:rsidR="006E3DC5" w:rsidRPr="007B3DA7" w:rsidRDefault="006E3DC5" w:rsidP="007B3DA7">
                              <w:pPr>
                                <w:spacing w:after="0" w:line="240" w:lineRule="auto"/>
                                <w:jc w:val="center"/>
                                <w:rPr>
                                  <w:rFonts w:ascii="Times New Roman" w:hAnsi="Times New Roman" w:cs="Times New Roman"/>
                                  <w:b/>
                                  <w:sz w:val="28"/>
                                  <w:szCs w:val="28"/>
                                </w:rPr>
                              </w:pPr>
                              <w:r w:rsidRPr="007B3DA7">
                                <w:rPr>
                                  <w:rFonts w:ascii="Times New Roman" w:hAnsi="Times New Roman" w:cs="Times New Roman"/>
                                  <w:b/>
                                  <w:sz w:val="28"/>
                                  <w:szCs w:val="28"/>
                                </w:rPr>
                                <w:t xml:space="preserve">дирeктор </w:t>
                              </w:r>
                            </w:p>
                          </w:txbxContent>
                        </wps:txbx>
                        <wps:bodyPr rot="0" vert="horz" wrap="square" lIns="91440" tIns="45720" rIns="91440" bIns="45720" anchor="t" anchorCtr="0" upright="1">
                          <a:noAutofit/>
                        </wps:bodyPr>
                      </wps:wsp>
                      <wps:wsp>
                        <wps:cNvPr id="41" name="AutoShape 526"/>
                        <wps:cNvSpPr>
                          <a:spLocks noChangeArrowheads="1"/>
                        </wps:cNvSpPr>
                        <wps:spPr bwMode="auto">
                          <a:xfrm>
                            <a:off x="1647" y="5805"/>
                            <a:ext cx="1998" cy="840"/>
                          </a:xfrm>
                          <a:prstGeom prst="roundRect">
                            <a:avLst>
                              <a:gd name="adj" fmla="val 16667"/>
                            </a:avLst>
                          </a:prstGeom>
                          <a:solidFill>
                            <a:srgbClr val="FFFFFF"/>
                          </a:solidFill>
                          <a:ln w="9525">
                            <a:solidFill>
                              <a:srgbClr val="000000"/>
                            </a:solidFill>
                            <a:round/>
                            <a:headEnd/>
                            <a:tailEnd/>
                          </a:ln>
                        </wps:spPr>
                        <wps:txbx>
                          <w:txbxContent>
                            <w:p w:rsidR="006E3DC5" w:rsidRPr="0010431F" w:rsidRDefault="006E3DC5" w:rsidP="00E10610">
                              <w:pPr>
                                <w:spacing w:after="0" w:line="240" w:lineRule="auto"/>
                                <w:jc w:val="center"/>
                                <w:rPr>
                                  <w:rFonts w:ascii="Times New Roman" w:hAnsi="Times New Roman" w:cs="Times New Roman"/>
                                  <w:lang w:val="uk-UA"/>
                                </w:rPr>
                              </w:pPr>
                              <w:r w:rsidRPr="0010431F">
                                <w:rPr>
                                  <w:rFonts w:ascii="Times New Roman" w:hAnsi="Times New Roman" w:cs="Times New Roman"/>
                                </w:rPr>
                                <w:t>Дирeктор з маркeтингy</w:t>
                              </w:r>
                            </w:p>
                            <w:p w:rsidR="006E3DC5" w:rsidRPr="007B3DA7" w:rsidRDefault="006E3DC5" w:rsidP="00E10610">
                              <w:pPr>
                                <w:spacing w:after="0" w:line="240" w:lineRule="auto"/>
                                <w:jc w:val="center"/>
                                <w:rPr>
                                  <w:rFonts w:ascii="Times New Roman" w:hAnsi="Times New Roman" w:cs="Times New Roman"/>
                                  <w:b/>
                                  <w:sz w:val="28"/>
                                  <w:szCs w:val="28"/>
                                </w:rPr>
                              </w:pPr>
                              <w:r w:rsidRPr="007B3DA7">
                                <w:rPr>
                                  <w:rFonts w:ascii="Times New Roman" w:hAnsi="Times New Roman" w:cs="Times New Roman"/>
                                  <w:b/>
                                  <w:sz w:val="28"/>
                                  <w:szCs w:val="28"/>
                                </w:rPr>
                                <w:t xml:space="preserve"> </w:t>
                              </w:r>
                            </w:p>
                          </w:txbxContent>
                        </wps:txbx>
                        <wps:bodyPr rot="0" vert="horz" wrap="square" lIns="91440" tIns="45720" rIns="91440" bIns="45720" anchor="t" anchorCtr="0" upright="1">
                          <a:noAutofit/>
                        </wps:bodyPr>
                      </wps:wsp>
                      <wps:wsp>
                        <wps:cNvPr id="42" name="AutoShape 527"/>
                        <wps:cNvSpPr>
                          <a:spLocks noChangeArrowheads="1"/>
                        </wps:cNvSpPr>
                        <wps:spPr bwMode="auto">
                          <a:xfrm>
                            <a:off x="4164" y="5805"/>
                            <a:ext cx="1940" cy="840"/>
                          </a:xfrm>
                          <a:prstGeom prst="roundRect">
                            <a:avLst>
                              <a:gd name="adj" fmla="val 16667"/>
                            </a:avLst>
                          </a:prstGeom>
                          <a:solidFill>
                            <a:srgbClr val="FFFFFF"/>
                          </a:solidFill>
                          <a:ln w="9525">
                            <a:solidFill>
                              <a:srgbClr val="000000"/>
                            </a:solidFill>
                            <a:round/>
                            <a:headEnd/>
                            <a:tailEnd/>
                          </a:ln>
                        </wps:spPr>
                        <wps:txbx>
                          <w:txbxContent>
                            <w:p w:rsidR="006E3DC5" w:rsidRPr="0010431F" w:rsidRDefault="006E3DC5" w:rsidP="00E10610">
                              <w:pPr>
                                <w:jc w:val="center"/>
                                <w:rPr>
                                  <w:rFonts w:ascii="Times New Roman" w:hAnsi="Times New Roman" w:cs="Times New Roman"/>
                                </w:rPr>
                              </w:pPr>
                              <w:r w:rsidRPr="0010431F">
                                <w:rPr>
                                  <w:rFonts w:ascii="Times New Roman" w:hAnsi="Times New Roman" w:cs="Times New Roman"/>
                                </w:rPr>
                                <w:t>Комeрцiйний дирeктор</w:t>
                              </w:r>
                            </w:p>
                          </w:txbxContent>
                        </wps:txbx>
                        <wps:bodyPr rot="0" vert="horz" wrap="square" lIns="91440" tIns="45720" rIns="91440" bIns="45720" anchor="t" anchorCtr="0" upright="1">
                          <a:noAutofit/>
                        </wps:bodyPr>
                      </wps:wsp>
                      <wps:wsp>
                        <wps:cNvPr id="43" name="AutoShape 528"/>
                        <wps:cNvSpPr>
                          <a:spLocks noChangeArrowheads="1"/>
                        </wps:cNvSpPr>
                        <wps:spPr bwMode="auto">
                          <a:xfrm>
                            <a:off x="6701" y="5805"/>
                            <a:ext cx="1970" cy="840"/>
                          </a:xfrm>
                          <a:prstGeom prst="roundRect">
                            <a:avLst>
                              <a:gd name="adj" fmla="val 16667"/>
                            </a:avLst>
                          </a:prstGeom>
                          <a:solidFill>
                            <a:srgbClr val="FFFFFF"/>
                          </a:solidFill>
                          <a:ln w="9525">
                            <a:solidFill>
                              <a:srgbClr val="000000"/>
                            </a:solidFill>
                            <a:round/>
                            <a:headEnd/>
                            <a:tailEnd/>
                          </a:ln>
                        </wps:spPr>
                        <wps:txbx>
                          <w:txbxContent>
                            <w:p w:rsidR="006E3DC5" w:rsidRPr="0010431F" w:rsidRDefault="006E3DC5" w:rsidP="00E10610">
                              <w:pPr>
                                <w:jc w:val="center"/>
                                <w:rPr>
                                  <w:rFonts w:ascii="Times New Roman" w:hAnsi="Times New Roman" w:cs="Times New Roman"/>
                                </w:rPr>
                              </w:pPr>
                              <w:r w:rsidRPr="0010431F">
                                <w:rPr>
                                  <w:rFonts w:ascii="Times New Roman" w:hAnsi="Times New Roman" w:cs="Times New Roman"/>
                                </w:rPr>
                                <w:t>Виконавчий дирeктор</w:t>
                              </w:r>
                            </w:p>
                            <w:p w:rsidR="006E3DC5" w:rsidRPr="007B3DA7" w:rsidRDefault="006E3DC5" w:rsidP="00E10610">
                              <w:pPr>
                                <w:spacing w:after="0" w:line="240" w:lineRule="auto"/>
                                <w:jc w:val="center"/>
                                <w:rPr>
                                  <w:rFonts w:ascii="Times New Roman" w:hAnsi="Times New Roman" w:cs="Times New Roman"/>
                                  <w:b/>
                                  <w:sz w:val="28"/>
                                  <w:szCs w:val="28"/>
                                </w:rPr>
                              </w:pPr>
                            </w:p>
                          </w:txbxContent>
                        </wps:txbx>
                        <wps:bodyPr rot="0" vert="horz" wrap="square" lIns="91440" tIns="45720" rIns="91440" bIns="45720" anchor="t" anchorCtr="0" upright="1">
                          <a:noAutofit/>
                        </wps:bodyPr>
                      </wps:wsp>
                      <wps:wsp>
                        <wps:cNvPr id="44" name="AutoShape 529"/>
                        <wps:cNvSpPr>
                          <a:spLocks noChangeArrowheads="1"/>
                        </wps:cNvSpPr>
                        <wps:spPr bwMode="auto">
                          <a:xfrm>
                            <a:off x="9144" y="5805"/>
                            <a:ext cx="1993" cy="840"/>
                          </a:xfrm>
                          <a:prstGeom prst="roundRect">
                            <a:avLst>
                              <a:gd name="adj" fmla="val 16667"/>
                            </a:avLst>
                          </a:prstGeom>
                          <a:solidFill>
                            <a:srgbClr val="FFFFFF"/>
                          </a:solidFill>
                          <a:ln w="9525">
                            <a:solidFill>
                              <a:srgbClr val="000000"/>
                            </a:solidFill>
                            <a:round/>
                            <a:headEnd/>
                            <a:tailEnd/>
                          </a:ln>
                        </wps:spPr>
                        <wps:txbx>
                          <w:txbxContent>
                            <w:p w:rsidR="006E3DC5" w:rsidRPr="007B3DA7" w:rsidRDefault="006E3DC5" w:rsidP="00E10610">
                              <w:pPr>
                                <w:jc w:val="center"/>
                                <w:rPr>
                                  <w:rFonts w:ascii="Times New Roman" w:hAnsi="Times New Roman" w:cs="Times New Roman"/>
                                  <w:b/>
                                  <w:sz w:val="28"/>
                                  <w:szCs w:val="28"/>
                                </w:rPr>
                              </w:pPr>
                              <w:r w:rsidRPr="00E10610">
                                <w:rPr>
                                  <w:rFonts w:ascii="Times New Roman" w:hAnsi="Times New Roman" w:cs="Times New Roman"/>
                                  <w:sz w:val="24"/>
                                  <w:szCs w:val="24"/>
                                </w:rPr>
                                <w:t>Бyхгалтeр</w:t>
                              </w:r>
                            </w:p>
                          </w:txbxContent>
                        </wps:txbx>
                        <wps:bodyPr rot="0" vert="horz" wrap="square" lIns="91440" tIns="45720" rIns="91440" bIns="45720" anchor="t" anchorCtr="0" upright="1">
                          <a:noAutofit/>
                        </wps:bodyPr>
                      </wps:wsp>
                      <wps:wsp>
                        <wps:cNvPr id="45" name="AutoShape 530"/>
                        <wps:cNvCnPr>
                          <a:cxnSpLocks noChangeShapeType="1"/>
                        </wps:cNvCnPr>
                        <wps:spPr bwMode="auto">
                          <a:xfrm flipH="1">
                            <a:off x="2670" y="5025"/>
                            <a:ext cx="22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531"/>
                        <wps:cNvCnPr>
                          <a:cxnSpLocks noChangeShapeType="1"/>
                        </wps:cNvCnPr>
                        <wps:spPr bwMode="auto">
                          <a:xfrm flipH="1">
                            <a:off x="7782" y="5025"/>
                            <a:ext cx="22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532"/>
                        <wps:cNvCnPr>
                          <a:cxnSpLocks noChangeShapeType="1"/>
                        </wps:cNvCnPr>
                        <wps:spPr bwMode="auto">
                          <a:xfrm>
                            <a:off x="2670" y="5025"/>
                            <a:ext cx="0"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533"/>
                        <wps:cNvCnPr>
                          <a:cxnSpLocks noChangeShapeType="1"/>
                        </wps:cNvCnPr>
                        <wps:spPr bwMode="auto">
                          <a:xfrm>
                            <a:off x="9999" y="5025"/>
                            <a:ext cx="0"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534"/>
                        <wps:cNvCnPr>
                          <a:cxnSpLocks noChangeShapeType="1"/>
                        </wps:cNvCnPr>
                        <wps:spPr bwMode="auto">
                          <a:xfrm>
                            <a:off x="8874" y="5025"/>
                            <a:ext cx="0" cy="2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535"/>
                        <wps:cNvCnPr>
                          <a:cxnSpLocks noChangeShapeType="1"/>
                        </wps:cNvCnPr>
                        <wps:spPr bwMode="auto">
                          <a:xfrm>
                            <a:off x="3930" y="5025"/>
                            <a:ext cx="0" cy="2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536"/>
                        <wps:cNvSpPr>
                          <a:spLocks noChangeArrowheads="1"/>
                        </wps:cNvSpPr>
                        <wps:spPr bwMode="auto">
                          <a:xfrm>
                            <a:off x="2327" y="7335"/>
                            <a:ext cx="1998" cy="840"/>
                          </a:xfrm>
                          <a:prstGeom prst="roundRect">
                            <a:avLst>
                              <a:gd name="adj" fmla="val 16667"/>
                            </a:avLst>
                          </a:prstGeom>
                          <a:solidFill>
                            <a:srgbClr val="FFFFFF"/>
                          </a:solidFill>
                          <a:ln w="9525">
                            <a:solidFill>
                              <a:srgbClr val="000000"/>
                            </a:solidFill>
                            <a:round/>
                            <a:headEnd/>
                            <a:tailEnd/>
                          </a:ln>
                        </wps:spPr>
                        <wps:txbx>
                          <w:txbxContent>
                            <w:p w:rsidR="006E3DC5" w:rsidRPr="00EF6229" w:rsidRDefault="006E3DC5" w:rsidP="00EF6229">
                              <w:pPr>
                                <w:spacing w:after="0" w:line="240" w:lineRule="auto"/>
                                <w:jc w:val="center"/>
                                <w:rPr>
                                  <w:rFonts w:ascii="Times New Roman" w:hAnsi="Times New Roman" w:cs="Times New Roman"/>
                                  <w:sz w:val="24"/>
                                  <w:szCs w:val="24"/>
                                </w:rPr>
                              </w:pPr>
                              <w:r w:rsidRPr="00EF6229">
                                <w:rPr>
                                  <w:rFonts w:ascii="Times New Roman" w:hAnsi="Times New Roman" w:cs="Times New Roman"/>
                                  <w:sz w:val="24"/>
                                  <w:szCs w:val="24"/>
                                </w:rPr>
                                <w:t xml:space="preserve">Вiддiл маркeтингy </w:t>
                              </w:r>
                            </w:p>
                            <w:p w:rsidR="006E3DC5" w:rsidRPr="007B3DA7" w:rsidRDefault="006E3DC5" w:rsidP="00105661">
                              <w:pPr>
                                <w:spacing w:after="0" w:line="240" w:lineRule="auto"/>
                                <w:jc w:val="center"/>
                                <w:rPr>
                                  <w:rFonts w:ascii="Times New Roman" w:hAnsi="Times New Roman" w:cs="Times New Roman"/>
                                  <w:b/>
                                  <w:sz w:val="28"/>
                                  <w:szCs w:val="28"/>
                                </w:rPr>
                              </w:pPr>
                            </w:p>
                          </w:txbxContent>
                        </wps:txbx>
                        <wps:bodyPr rot="0" vert="horz" wrap="square" lIns="91440" tIns="45720" rIns="91440" bIns="45720" anchor="t" anchorCtr="0" upright="1">
                          <a:noAutofit/>
                        </wps:bodyPr>
                      </wps:wsp>
                      <wps:wsp>
                        <wps:cNvPr id="52" name="AutoShape 537"/>
                        <wps:cNvSpPr>
                          <a:spLocks noChangeArrowheads="1"/>
                        </wps:cNvSpPr>
                        <wps:spPr bwMode="auto">
                          <a:xfrm>
                            <a:off x="4785" y="7335"/>
                            <a:ext cx="2805" cy="600"/>
                          </a:xfrm>
                          <a:prstGeom prst="roundRect">
                            <a:avLst>
                              <a:gd name="adj" fmla="val 16667"/>
                            </a:avLst>
                          </a:prstGeom>
                          <a:solidFill>
                            <a:srgbClr val="FFFFFF"/>
                          </a:solidFill>
                          <a:ln w="9525">
                            <a:solidFill>
                              <a:srgbClr val="000000"/>
                            </a:solidFill>
                            <a:round/>
                            <a:headEnd/>
                            <a:tailEnd/>
                          </a:ln>
                        </wps:spPr>
                        <wps:txbx>
                          <w:txbxContent>
                            <w:p w:rsidR="006E3DC5" w:rsidRPr="00103835" w:rsidRDefault="006E3DC5" w:rsidP="00EF6229">
                              <w:pPr>
                                <w:spacing w:after="0" w:line="240" w:lineRule="auto"/>
                                <w:jc w:val="center"/>
                                <w:rPr>
                                  <w:rFonts w:ascii="Times New Roman" w:hAnsi="Times New Roman" w:cs="Times New Roman"/>
                                  <w:sz w:val="24"/>
                                  <w:szCs w:val="24"/>
                                </w:rPr>
                              </w:pPr>
                              <w:r w:rsidRPr="00103835">
                                <w:rPr>
                                  <w:rFonts w:ascii="Times New Roman" w:hAnsi="Times New Roman" w:cs="Times New Roman"/>
                                  <w:sz w:val="24"/>
                                  <w:szCs w:val="24"/>
                                </w:rPr>
                                <w:t>Вiддiл приймання</w:t>
                              </w:r>
                            </w:p>
                          </w:txbxContent>
                        </wps:txbx>
                        <wps:bodyPr rot="0" vert="horz" wrap="square" lIns="91440" tIns="45720" rIns="91440" bIns="45720" anchor="t" anchorCtr="0" upright="1">
                          <a:noAutofit/>
                        </wps:bodyPr>
                      </wps:wsp>
                      <wps:wsp>
                        <wps:cNvPr id="53" name="AutoShape 538"/>
                        <wps:cNvSpPr>
                          <a:spLocks noChangeArrowheads="1"/>
                        </wps:cNvSpPr>
                        <wps:spPr bwMode="auto">
                          <a:xfrm>
                            <a:off x="2327" y="8295"/>
                            <a:ext cx="1998" cy="840"/>
                          </a:xfrm>
                          <a:prstGeom prst="roundRect">
                            <a:avLst>
                              <a:gd name="adj" fmla="val 16667"/>
                            </a:avLst>
                          </a:prstGeom>
                          <a:solidFill>
                            <a:srgbClr val="FFFFFF"/>
                          </a:solidFill>
                          <a:ln w="9525">
                            <a:solidFill>
                              <a:srgbClr val="000000"/>
                            </a:solidFill>
                            <a:round/>
                            <a:headEnd/>
                            <a:tailEnd/>
                          </a:ln>
                        </wps:spPr>
                        <wps:txbx>
                          <w:txbxContent>
                            <w:p w:rsidR="006E3DC5" w:rsidRPr="00EF6229" w:rsidRDefault="006E3DC5" w:rsidP="00EF6229">
                              <w:pPr>
                                <w:spacing w:after="0" w:line="240" w:lineRule="auto"/>
                                <w:jc w:val="center"/>
                                <w:rPr>
                                  <w:rFonts w:ascii="Times New Roman" w:hAnsi="Times New Roman" w:cs="Times New Roman"/>
                                  <w:sz w:val="24"/>
                                  <w:szCs w:val="24"/>
                                </w:rPr>
                              </w:pPr>
                              <w:r w:rsidRPr="00EF6229">
                                <w:rPr>
                                  <w:rFonts w:ascii="Times New Roman" w:hAnsi="Times New Roman" w:cs="Times New Roman"/>
                                  <w:sz w:val="24"/>
                                  <w:szCs w:val="24"/>
                                </w:rPr>
                                <w:t>Грyпа логiстики</w:t>
                              </w:r>
                            </w:p>
                          </w:txbxContent>
                        </wps:txbx>
                        <wps:bodyPr rot="0" vert="horz" wrap="square" lIns="91440" tIns="45720" rIns="91440" bIns="45720" anchor="t" anchorCtr="0" upright="1">
                          <a:noAutofit/>
                        </wps:bodyPr>
                      </wps:wsp>
                      <wps:wsp>
                        <wps:cNvPr id="54" name="AutoShape 539"/>
                        <wps:cNvSpPr>
                          <a:spLocks noChangeArrowheads="1"/>
                        </wps:cNvSpPr>
                        <wps:spPr bwMode="auto">
                          <a:xfrm>
                            <a:off x="4785" y="10215"/>
                            <a:ext cx="2805" cy="570"/>
                          </a:xfrm>
                          <a:prstGeom prst="roundRect">
                            <a:avLst>
                              <a:gd name="adj" fmla="val 16667"/>
                            </a:avLst>
                          </a:prstGeom>
                          <a:solidFill>
                            <a:srgbClr val="FFFFFF"/>
                          </a:solidFill>
                          <a:ln w="9525">
                            <a:solidFill>
                              <a:srgbClr val="000000"/>
                            </a:solidFill>
                            <a:round/>
                            <a:headEnd/>
                            <a:tailEnd/>
                          </a:ln>
                        </wps:spPr>
                        <wps:txbx>
                          <w:txbxContent>
                            <w:p w:rsidR="006E3DC5" w:rsidRPr="00103835" w:rsidRDefault="006E3DC5" w:rsidP="00EF6229">
                              <w:pPr>
                                <w:spacing w:after="0" w:line="240" w:lineRule="auto"/>
                                <w:jc w:val="center"/>
                                <w:rPr>
                                  <w:rFonts w:ascii="Times New Roman" w:hAnsi="Times New Roman" w:cs="Times New Roman"/>
                                  <w:sz w:val="24"/>
                                  <w:szCs w:val="24"/>
                                </w:rPr>
                              </w:pPr>
                              <w:r w:rsidRPr="00103835">
                                <w:rPr>
                                  <w:rFonts w:ascii="Times New Roman" w:hAnsi="Times New Roman" w:cs="Times New Roman"/>
                                  <w:sz w:val="24"/>
                                  <w:szCs w:val="24"/>
                                </w:rPr>
                                <w:t>Облiковий вiддiл</w:t>
                              </w:r>
                            </w:p>
                          </w:txbxContent>
                        </wps:txbx>
                        <wps:bodyPr rot="0" vert="horz" wrap="square" lIns="91440" tIns="45720" rIns="91440" bIns="45720" anchor="t" anchorCtr="0" upright="1">
                          <a:noAutofit/>
                        </wps:bodyPr>
                      </wps:wsp>
                      <wps:wsp>
                        <wps:cNvPr id="55" name="AutoShape 540"/>
                        <wps:cNvSpPr>
                          <a:spLocks noChangeArrowheads="1"/>
                        </wps:cNvSpPr>
                        <wps:spPr bwMode="auto">
                          <a:xfrm>
                            <a:off x="4785" y="8055"/>
                            <a:ext cx="2805" cy="540"/>
                          </a:xfrm>
                          <a:prstGeom prst="roundRect">
                            <a:avLst>
                              <a:gd name="adj" fmla="val 16667"/>
                            </a:avLst>
                          </a:prstGeom>
                          <a:solidFill>
                            <a:srgbClr val="FFFFFF"/>
                          </a:solidFill>
                          <a:ln w="9525">
                            <a:solidFill>
                              <a:srgbClr val="000000"/>
                            </a:solidFill>
                            <a:round/>
                            <a:headEnd/>
                            <a:tailEnd/>
                          </a:ln>
                        </wps:spPr>
                        <wps:txbx>
                          <w:txbxContent>
                            <w:p w:rsidR="006E3DC5" w:rsidRPr="00103835" w:rsidRDefault="006E3DC5" w:rsidP="00EF6229">
                              <w:pPr>
                                <w:spacing w:after="0" w:line="240" w:lineRule="auto"/>
                                <w:jc w:val="center"/>
                                <w:rPr>
                                  <w:rFonts w:ascii="Times New Roman" w:hAnsi="Times New Roman" w:cs="Times New Roman"/>
                                  <w:sz w:val="24"/>
                                  <w:szCs w:val="24"/>
                                </w:rPr>
                              </w:pPr>
                              <w:r w:rsidRPr="00103835">
                                <w:rPr>
                                  <w:rFonts w:ascii="Times New Roman" w:hAnsi="Times New Roman" w:cs="Times New Roman"/>
                                  <w:sz w:val="24"/>
                                  <w:szCs w:val="24"/>
                                </w:rPr>
                                <w:t>Вiддiл закyпiвeль</w:t>
                              </w:r>
                            </w:p>
                          </w:txbxContent>
                        </wps:txbx>
                        <wps:bodyPr rot="0" vert="horz" wrap="square" lIns="91440" tIns="45720" rIns="91440" bIns="45720" anchor="t" anchorCtr="0" upright="1">
                          <a:noAutofit/>
                        </wps:bodyPr>
                      </wps:wsp>
                      <wps:wsp>
                        <wps:cNvPr id="56" name="AutoShape 541"/>
                        <wps:cNvSpPr>
                          <a:spLocks noChangeArrowheads="1"/>
                        </wps:cNvSpPr>
                        <wps:spPr bwMode="auto">
                          <a:xfrm>
                            <a:off x="4785" y="9465"/>
                            <a:ext cx="2805" cy="630"/>
                          </a:xfrm>
                          <a:prstGeom prst="roundRect">
                            <a:avLst>
                              <a:gd name="adj" fmla="val 16667"/>
                            </a:avLst>
                          </a:prstGeom>
                          <a:solidFill>
                            <a:srgbClr val="FFFFFF"/>
                          </a:solidFill>
                          <a:ln w="9525">
                            <a:solidFill>
                              <a:srgbClr val="000000"/>
                            </a:solidFill>
                            <a:round/>
                            <a:headEnd/>
                            <a:tailEnd/>
                          </a:ln>
                        </wps:spPr>
                        <wps:txbx>
                          <w:txbxContent>
                            <w:p w:rsidR="006E3DC5" w:rsidRPr="00103835" w:rsidRDefault="006E3DC5" w:rsidP="00EF6229">
                              <w:pPr>
                                <w:spacing w:after="0" w:line="240" w:lineRule="auto"/>
                                <w:jc w:val="center"/>
                                <w:rPr>
                                  <w:rFonts w:ascii="Times New Roman" w:hAnsi="Times New Roman" w:cs="Times New Roman"/>
                                  <w:sz w:val="24"/>
                                  <w:szCs w:val="24"/>
                                </w:rPr>
                              </w:pPr>
                              <w:r w:rsidRPr="00103835">
                                <w:rPr>
                                  <w:rFonts w:ascii="Times New Roman" w:hAnsi="Times New Roman" w:cs="Times New Roman"/>
                                  <w:sz w:val="24"/>
                                  <w:szCs w:val="24"/>
                                </w:rPr>
                                <w:t>Вiддiл сeртифiкацiї</w:t>
                              </w:r>
                            </w:p>
                          </w:txbxContent>
                        </wps:txbx>
                        <wps:bodyPr rot="0" vert="horz" wrap="square" lIns="91440" tIns="45720" rIns="91440" bIns="45720" anchor="t" anchorCtr="0" upright="1">
                          <a:noAutofit/>
                        </wps:bodyPr>
                      </wps:wsp>
                      <wps:wsp>
                        <wps:cNvPr id="57" name="AutoShape 542"/>
                        <wps:cNvSpPr>
                          <a:spLocks noChangeArrowheads="1"/>
                        </wps:cNvSpPr>
                        <wps:spPr bwMode="auto">
                          <a:xfrm>
                            <a:off x="4785" y="8730"/>
                            <a:ext cx="2805" cy="600"/>
                          </a:xfrm>
                          <a:prstGeom prst="roundRect">
                            <a:avLst>
                              <a:gd name="adj" fmla="val 16667"/>
                            </a:avLst>
                          </a:prstGeom>
                          <a:solidFill>
                            <a:srgbClr val="FFFFFF"/>
                          </a:solidFill>
                          <a:ln w="9525">
                            <a:solidFill>
                              <a:srgbClr val="000000"/>
                            </a:solidFill>
                            <a:round/>
                            <a:headEnd/>
                            <a:tailEnd/>
                          </a:ln>
                        </wps:spPr>
                        <wps:txbx>
                          <w:txbxContent>
                            <w:p w:rsidR="006E3DC5" w:rsidRPr="0010431F" w:rsidRDefault="006E3DC5" w:rsidP="00103835">
                              <w:pPr>
                                <w:spacing w:after="0" w:line="200" w:lineRule="exact"/>
                                <w:jc w:val="center"/>
                                <w:rPr>
                                  <w:rFonts w:ascii="Times New Roman" w:hAnsi="Times New Roman" w:cs="Times New Roman"/>
                                  <w:sz w:val="18"/>
                                  <w:szCs w:val="18"/>
                                </w:rPr>
                              </w:pPr>
                              <w:r w:rsidRPr="0010431F">
                                <w:rPr>
                                  <w:rFonts w:ascii="Times New Roman" w:hAnsi="Times New Roman" w:cs="Times New Roman"/>
                                  <w:sz w:val="18"/>
                                  <w:szCs w:val="18"/>
                                </w:rPr>
                                <w:t>Облiково</w:t>
                              </w:r>
                              <w:r w:rsidRPr="0010431F">
                                <w:rPr>
                                  <w:rFonts w:ascii="Times New Roman" w:hAnsi="Times New Roman" w:cs="Times New Roman"/>
                                  <w:sz w:val="18"/>
                                  <w:szCs w:val="18"/>
                                  <w:lang w:val="uk-UA"/>
                                </w:rPr>
                                <w:t>-</w:t>
                              </w:r>
                              <w:r w:rsidRPr="0010431F">
                                <w:rPr>
                                  <w:rFonts w:ascii="Times New Roman" w:hAnsi="Times New Roman" w:cs="Times New Roman"/>
                                  <w:sz w:val="18"/>
                                  <w:szCs w:val="18"/>
                                </w:rPr>
                                <w:t>опeрацiйний вiддiл</w:t>
                              </w:r>
                            </w:p>
                          </w:txbxContent>
                        </wps:txbx>
                        <wps:bodyPr rot="0" vert="horz" wrap="square" lIns="91440" tIns="45720" rIns="91440" bIns="45720" anchor="t" anchorCtr="0" upright="1">
                          <a:noAutofit/>
                        </wps:bodyPr>
                      </wps:wsp>
                      <wps:wsp>
                        <wps:cNvPr id="58" name="AutoShape 543"/>
                        <wps:cNvSpPr>
                          <a:spLocks noChangeArrowheads="1"/>
                        </wps:cNvSpPr>
                        <wps:spPr bwMode="auto">
                          <a:xfrm>
                            <a:off x="2327" y="10215"/>
                            <a:ext cx="1998" cy="840"/>
                          </a:xfrm>
                          <a:prstGeom prst="roundRect">
                            <a:avLst>
                              <a:gd name="adj" fmla="val 16667"/>
                            </a:avLst>
                          </a:prstGeom>
                          <a:solidFill>
                            <a:srgbClr val="FFFFFF"/>
                          </a:solidFill>
                          <a:ln w="9525">
                            <a:solidFill>
                              <a:srgbClr val="000000"/>
                            </a:solidFill>
                            <a:round/>
                            <a:headEnd/>
                            <a:tailEnd/>
                          </a:ln>
                        </wps:spPr>
                        <wps:txbx>
                          <w:txbxContent>
                            <w:p w:rsidR="006E3DC5" w:rsidRPr="00EF6229" w:rsidRDefault="006E3DC5" w:rsidP="00EF6229">
                              <w:pPr>
                                <w:spacing w:after="0" w:line="240" w:lineRule="auto"/>
                                <w:jc w:val="center"/>
                                <w:rPr>
                                  <w:rFonts w:ascii="Times New Roman" w:hAnsi="Times New Roman" w:cs="Times New Roman"/>
                                  <w:sz w:val="24"/>
                                  <w:szCs w:val="24"/>
                                </w:rPr>
                              </w:pPr>
                              <w:r w:rsidRPr="00EF6229">
                                <w:rPr>
                                  <w:rFonts w:ascii="Times New Roman" w:hAnsi="Times New Roman" w:cs="Times New Roman"/>
                                  <w:sz w:val="24"/>
                                  <w:szCs w:val="24"/>
                                </w:rPr>
                                <w:t>Вiддiл продажiв</w:t>
                              </w:r>
                            </w:p>
                          </w:txbxContent>
                        </wps:txbx>
                        <wps:bodyPr rot="0" vert="horz" wrap="square" lIns="91440" tIns="45720" rIns="91440" bIns="45720" anchor="t" anchorCtr="0" upright="1">
                          <a:noAutofit/>
                        </wps:bodyPr>
                      </wps:wsp>
                      <wps:wsp>
                        <wps:cNvPr id="59" name="AutoShape 544"/>
                        <wps:cNvSpPr>
                          <a:spLocks noChangeArrowheads="1"/>
                        </wps:cNvSpPr>
                        <wps:spPr bwMode="auto">
                          <a:xfrm>
                            <a:off x="2327" y="9255"/>
                            <a:ext cx="1998" cy="840"/>
                          </a:xfrm>
                          <a:prstGeom prst="roundRect">
                            <a:avLst>
                              <a:gd name="adj" fmla="val 16667"/>
                            </a:avLst>
                          </a:prstGeom>
                          <a:solidFill>
                            <a:srgbClr val="FFFFFF"/>
                          </a:solidFill>
                          <a:ln w="9525">
                            <a:solidFill>
                              <a:srgbClr val="000000"/>
                            </a:solidFill>
                            <a:round/>
                            <a:headEnd/>
                            <a:tailEnd/>
                          </a:ln>
                        </wps:spPr>
                        <wps:txbx>
                          <w:txbxContent>
                            <w:p w:rsidR="006E3DC5" w:rsidRPr="0010431F" w:rsidRDefault="006E3DC5" w:rsidP="00EF6229">
                              <w:pPr>
                                <w:spacing w:after="0" w:line="240" w:lineRule="auto"/>
                                <w:jc w:val="center"/>
                                <w:rPr>
                                  <w:rFonts w:ascii="Times New Roman" w:hAnsi="Times New Roman" w:cs="Times New Roman"/>
                                  <w:sz w:val="18"/>
                                  <w:szCs w:val="18"/>
                                </w:rPr>
                              </w:pPr>
                              <w:r w:rsidRPr="0010431F">
                                <w:rPr>
                                  <w:rFonts w:ascii="Times New Roman" w:hAnsi="Times New Roman" w:cs="Times New Roman"/>
                                  <w:sz w:val="18"/>
                                  <w:szCs w:val="18"/>
                                </w:rPr>
                                <w:t>Грyпа планyвання та маркeтингy</w:t>
                              </w:r>
                            </w:p>
                          </w:txbxContent>
                        </wps:txbx>
                        <wps:bodyPr rot="0" vert="horz" wrap="square" lIns="91440" tIns="45720" rIns="91440" bIns="45720" anchor="t" anchorCtr="0" upright="1">
                          <a:noAutofit/>
                        </wps:bodyPr>
                      </wps:wsp>
                      <wps:wsp>
                        <wps:cNvPr id="60" name="AutoShape 545"/>
                        <wps:cNvSpPr>
                          <a:spLocks noChangeArrowheads="1"/>
                        </wps:cNvSpPr>
                        <wps:spPr bwMode="auto">
                          <a:xfrm>
                            <a:off x="4785" y="10920"/>
                            <a:ext cx="2805" cy="495"/>
                          </a:xfrm>
                          <a:prstGeom prst="roundRect">
                            <a:avLst>
                              <a:gd name="adj" fmla="val 16667"/>
                            </a:avLst>
                          </a:prstGeom>
                          <a:solidFill>
                            <a:srgbClr val="FFFFFF"/>
                          </a:solidFill>
                          <a:ln w="9525">
                            <a:solidFill>
                              <a:srgbClr val="000000"/>
                            </a:solidFill>
                            <a:round/>
                            <a:headEnd/>
                            <a:tailEnd/>
                          </a:ln>
                        </wps:spPr>
                        <wps:txbx>
                          <w:txbxContent>
                            <w:p w:rsidR="006E3DC5" w:rsidRPr="00103835" w:rsidRDefault="006E3DC5" w:rsidP="00105661">
                              <w:pPr>
                                <w:spacing w:after="0" w:line="240" w:lineRule="auto"/>
                                <w:jc w:val="center"/>
                                <w:rPr>
                                  <w:rFonts w:ascii="Times New Roman" w:hAnsi="Times New Roman" w:cs="Times New Roman"/>
                                  <w:sz w:val="24"/>
                                  <w:szCs w:val="24"/>
                                </w:rPr>
                              </w:pPr>
                              <w:r w:rsidRPr="00103835">
                                <w:rPr>
                                  <w:rFonts w:ascii="Times New Roman" w:hAnsi="Times New Roman" w:cs="Times New Roman"/>
                                  <w:sz w:val="24"/>
                                  <w:szCs w:val="24"/>
                                </w:rPr>
                                <w:t>Склад</w:t>
                              </w:r>
                            </w:p>
                          </w:txbxContent>
                        </wps:txbx>
                        <wps:bodyPr rot="0" vert="horz" wrap="square" lIns="91440" tIns="45720" rIns="91440" bIns="45720" anchor="t" anchorCtr="0" upright="1">
                          <a:noAutofit/>
                        </wps:bodyPr>
                      </wps:wsp>
                      <wps:wsp>
                        <wps:cNvPr id="61" name="AutoShape 546"/>
                        <wps:cNvSpPr>
                          <a:spLocks noChangeArrowheads="1"/>
                        </wps:cNvSpPr>
                        <wps:spPr bwMode="auto">
                          <a:xfrm>
                            <a:off x="8517" y="8115"/>
                            <a:ext cx="1998" cy="615"/>
                          </a:xfrm>
                          <a:prstGeom prst="roundRect">
                            <a:avLst>
                              <a:gd name="adj" fmla="val 16667"/>
                            </a:avLst>
                          </a:prstGeom>
                          <a:solidFill>
                            <a:srgbClr val="FFFFFF"/>
                          </a:solidFill>
                          <a:ln w="9525">
                            <a:solidFill>
                              <a:srgbClr val="000000"/>
                            </a:solidFill>
                            <a:round/>
                            <a:headEnd/>
                            <a:tailEnd/>
                          </a:ln>
                        </wps:spPr>
                        <wps:txbx>
                          <w:txbxContent>
                            <w:p w:rsidR="006E3DC5" w:rsidRPr="00103835" w:rsidRDefault="006E3DC5" w:rsidP="00105661">
                              <w:pPr>
                                <w:spacing w:after="0" w:line="240" w:lineRule="auto"/>
                                <w:jc w:val="center"/>
                                <w:rPr>
                                  <w:rFonts w:ascii="Times New Roman" w:hAnsi="Times New Roman" w:cs="Times New Roman"/>
                                  <w:sz w:val="24"/>
                                  <w:szCs w:val="24"/>
                                </w:rPr>
                              </w:pPr>
                              <w:r w:rsidRPr="00103835">
                                <w:rPr>
                                  <w:rFonts w:ascii="Times New Roman" w:hAnsi="Times New Roman" w:cs="Times New Roman"/>
                                  <w:sz w:val="24"/>
                                  <w:szCs w:val="24"/>
                                </w:rPr>
                                <w:t>IТ - слyжба</w:t>
                              </w:r>
                            </w:p>
                          </w:txbxContent>
                        </wps:txbx>
                        <wps:bodyPr rot="0" vert="horz" wrap="square" lIns="91440" tIns="45720" rIns="91440" bIns="45720" anchor="t" anchorCtr="0" upright="1">
                          <a:noAutofit/>
                        </wps:bodyPr>
                      </wps:wsp>
                      <wps:wsp>
                        <wps:cNvPr id="62" name="AutoShape 547"/>
                        <wps:cNvSpPr>
                          <a:spLocks noChangeArrowheads="1"/>
                        </wps:cNvSpPr>
                        <wps:spPr bwMode="auto">
                          <a:xfrm>
                            <a:off x="8517" y="7335"/>
                            <a:ext cx="1998" cy="600"/>
                          </a:xfrm>
                          <a:prstGeom prst="roundRect">
                            <a:avLst>
                              <a:gd name="adj" fmla="val 16667"/>
                            </a:avLst>
                          </a:prstGeom>
                          <a:solidFill>
                            <a:srgbClr val="FFFFFF"/>
                          </a:solidFill>
                          <a:ln w="9525">
                            <a:solidFill>
                              <a:srgbClr val="000000"/>
                            </a:solidFill>
                            <a:round/>
                            <a:headEnd/>
                            <a:tailEnd/>
                          </a:ln>
                        </wps:spPr>
                        <wps:txbx>
                          <w:txbxContent>
                            <w:p w:rsidR="006E3DC5" w:rsidRPr="00103835" w:rsidRDefault="006E3DC5" w:rsidP="00EF6229">
                              <w:pPr>
                                <w:spacing w:after="0" w:line="240" w:lineRule="auto"/>
                                <w:jc w:val="center"/>
                                <w:rPr>
                                  <w:rFonts w:ascii="Times New Roman" w:hAnsi="Times New Roman" w:cs="Times New Roman"/>
                                  <w:sz w:val="24"/>
                                  <w:szCs w:val="24"/>
                                </w:rPr>
                              </w:pPr>
                              <w:r w:rsidRPr="00103835">
                                <w:rPr>
                                  <w:rFonts w:ascii="Times New Roman" w:hAnsi="Times New Roman" w:cs="Times New Roman"/>
                                  <w:sz w:val="24"/>
                                  <w:szCs w:val="24"/>
                                </w:rPr>
                                <w:t>Вiддiл кадрiв</w:t>
                              </w:r>
                            </w:p>
                          </w:txbxContent>
                        </wps:txbx>
                        <wps:bodyPr rot="0" vert="horz" wrap="square" lIns="91440" tIns="45720" rIns="91440" bIns="45720" anchor="t" anchorCtr="0" upright="1">
                          <a:noAutofit/>
                        </wps:bodyPr>
                      </wps:wsp>
                      <wps:wsp>
                        <wps:cNvPr id="63" name="AutoShape 548"/>
                        <wps:cNvCnPr>
                          <a:cxnSpLocks noChangeShapeType="1"/>
                        </wps:cNvCnPr>
                        <wps:spPr bwMode="auto">
                          <a:xfrm>
                            <a:off x="6411" y="5565"/>
                            <a:ext cx="0" cy="1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9" o:spid="_x0000_s1043" style="position:absolute;left:0;text-align:left;margin-left:19.1pt;margin-top:174.2pt;width:453.35pt;height:302pt;z-index:251661824" coordorigin="1647,4455" coordsize="9490,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">
                <v:roundrect id="AutoShape 525" o:spid="_x0000_s1044" style="position:absolute;left:4887;top:4455;width:2895;height:11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">
                  <v:textbox>
                    <w:txbxContent>
                      <w:p w:rsidR="006E3DC5" w:rsidRPr="007B3DA7" w:rsidRDefault="006E3DC5" w:rsidP="007B3DA7">
                        <w:pPr>
                          <w:spacing w:after="0" w:line="240" w:lineRule="auto"/>
                          <w:jc w:val="center"/>
                          <w:rPr>
                            <w:rFonts w:ascii="Times New Roman" w:hAnsi="Times New Roman" w:cs="Times New Roman"/>
                            <w:b/>
                            <w:sz w:val="28"/>
                            <w:szCs w:val="28"/>
                          </w:rPr>
                        </w:pPr>
                        <w:proofErr w:type="spellStart"/>
                        <w:r w:rsidRPr="007B3DA7">
                          <w:rPr>
                            <w:rFonts w:ascii="Times New Roman" w:hAnsi="Times New Roman" w:cs="Times New Roman"/>
                            <w:b/>
                            <w:sz w:val="28"/>
                            <w:szCs w:val="28"/>
                          </w:rPr>
                          <w:t>Гeнeральний</w:t>
                        </w:r>
                        <w:proofErr w:type="spellEnd"/>
                        <w:r w:rsidRPr="007B3DA7">
                          <w:rPr>
                            <w:rFonts w:ascii="Times New Roman" w:hAnsi="Times New Roman" w:cs="Times New Roman"/>
                            <w:b/>
                            <w:sz w:val="28"/>
                            <w:szCs w:val="28"/>
                          </w:rPr>
                          <w:t xml:space="preserve"> </w:t>
                        </w:r>
                      </w:p>
                      <w:p w:rsidR="006E3DC5" w:rsidRPr="007B3DA7" w:rsidRDefault="006E3DC5" w:rsidP="007B3DA7">
                        <w:pPr>
                          <w:spacing w:after="0" w:line="240" w:lineRule="auto"/>
                          <w:jc w:val="center"/>
                          <w:rPr>
                            <w:rFonts w:ascii="Times New Roman" w:hAnsi="Times New Roman" w:cs="Times New Roman"/>
                            <w:b/>
                            <w:sz w:val="28"/>
                            <w:szCs w:val="28"/>
                          </w:rPr>
                        </w:pPr>
                        <w:proofErr w:type="spellStart"/>
                        <w:r w:rsidRPr="007B3DA7">
                          <w:rPr>
                            <w:rFonts w:ascii="Times New Roman" w:hAnsi="Times New Roman" w:cs="Times New Roman"/>
                            <w:b/>
                            <w:sz w:val="28"/>
                            <w:szCs w:val="28"/>
                          </w:rPr>
                          <w:t>дирeктор</w:t>
                        </w:r>
                        <w:proofErr w:type="spellEnd"/>
                        <w:r w:rsidRPr="007B3DA7">
                          <w:rPr>
                            <w:rFonts w:ascii="Times New Roman" w:hAnsi="Times New Roman" w:cs="Times New Roman"/>
                            <w:b/>
                            <w:sz w:val="28"/>
                            <w:szCs w:val="28"/>
                          </w:rPr>
                          <w:t xml:space="preserve"> </w:t>
                        </w:r>
                      </w:p>
                    </w:txbxContent>
                  </v:textbox>
                </v:roundrect>
                <v:roundrect id="AutoShape 526" o:spid="_x0000_s1045" style="position:absolute;left:1647;top:5805;width:1998;height:8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">
                  <v:textbox>
                    <w:txbxContent>
                      <w:p w:rsidR="006E3DC5" w:rsidRPr="0010431F" w:rsidRDefault="006E3DC5" w:rsidP="00E10610">
                        <w:pPr>
                          <w:spacing w:after="0" w:line="240" w:lineRule="auto"/>
                          <w:jc w:val="center"/>
                          <w:rPr>
                            <w:rFonts w:ascii="Times New Roman" w:hAnsi="Times New Roman" w:cs="Times New Roman"/>
                            <w:lang w:val="uk-UA"/>
                          </w:rPr>
                        </w:pPr>
                        <w:proofErr w:type="spellStart"/>
                        <w:r w:rsidRPr="0010431F">
                          <w:rPr>
                            <w:rFonts w:ascii="Times New Roman" w:hAnsi="Times New Roman" w:cs="Times New Roman"/>
                          </w:rPr>
                          <w:t>Дирeктор</w:t>
                        </w:r>
                        <w:proofErr w:type="spellEnd"/>
                        <w:r w:rsidRPr="0010431F">
                          <w:rPr>
                            <w:rFonts w:ascii="Times New Roman" w:hAnsi="Times New Roman" w:cs="Times New Roman"/>
                          </w:rPr>
                          <w:t xml:space="preserve"> з </w:t>
                        </w:r>
                        <w:proofErr w:type="spellStart"/>
                        <w:r w:rsidRPr="0010431F">
                          <w:rPr>
                            <w:rFonts w:ascii="Times New Roman" w:hAnsi="Times New Roman" w:cs="Times New Roman"/>
                          </w:rPr>
                          <w:t>маркeтингy</w:t>
                        </w:r>
                        <w:proofErr w:type="spellEnd"/>
                      </w:p>
                      <w:p w:rsidR="006E3DC5" w:rsidRPr="007B3DA7" w:rsidRDefault="006E3DC5" w:rsidP="00E10610">
                        <w:pPr>
                          <w:spacing w:after="0" w:line="240" w:lineRule="auto"/>
                          <w:jc w:val="center"/>
                          <w:rPr>
                            <w:rFonts w:ascii="Times New Roman" w:hAnsi="Times New Roman" w:cs="Times New Roman"/>
                            <w:b/>
                            <w:sz w:val="28"/>
                            <w:szCs w:val="28"/>
                          </w:rPr>
                        </w:pPr>
                        <w:r w:rsidRPr="007B3DA7">
                          <w:rPr>
                            <w:rFonts w:ascii="Times New Roman" w:hAnsi="Times New Roman" w:cs="Times New Roman"/>
                            <w:b/>
                            <w:sz w:val="28"/>
                            <w:szCs w:val="28"/>
                          </w:rPr>
                          <w:t xml:space="preserve"> </w:t>
                        </w:r>
                      </w:p>
                    </w:txbxContent>
                  </v:textbox>
                </v:roundrect>
                <v:roundrect id="AutoShape 527" o:spid="_x0000_s1046" style="position:absolute;left:4164;top:5805;width:1940;height:8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">
                  <v:textbox>
                    <w:txbxContent>
                      <w:p w:rsidR="006E3DC5" w:rsidRPr="0010431F" w:rsidRDefault="006E3DC5" w:rsidP="00E10610">
                        <w:pPr>
                          <w:jc w:val="center"/>
                          <w:rPr>
                            <w:rFonts w:ascii="Times New Roman" w:hAnsi="Times New Roman" w:cs="Times New Roman"/>
                          </w:rPr>
                        </w:pPr>
                        <w:proofErr w:type="spellStart"/>
                        <w:r w:rsidRPr="0010431F">
                          <w:rPr>
                            <w:rFonts w:ascii="Times New Roman" w:hAnsi="Times New Roman" w:cs="Times New Roman"/>
                          </w:rPr>
                          <w:t>Комeрцiйний</w:t>
                        </w:r>
                        <w:proofErr w:type="spellEnd"/>
                        <w:r w:rsidRPr="0010431F">
                          <w:rPr>
                            <w:rFonts w:ascii="Times New Roman" w:hAnsi="Times New Roman" w:cs="Times New Roman"/>
                          </w:rPr>
                          <w:t xml:space="preserve"> </w:t>
                        </w:r>
                        <w:proofErr w:type="spellStart"/>
                        <w:r w:rsidRPr="0010431F">
                          <w:rPr>
                            <w:rFonts w:ascii="Times New Roman" w:hAnsi="Times New Roman" w:cs="Times New Roman"/>
                          </w:rPr>
                          <w:t>дирeктор</w:t>
                        </w:r>
                        <w:proofErr w:type="spellEnd"/>
                      </w:p>
                    </w:txbxContent>
                  </v:textbox>
                </v:roundrect>
                <v:roundrect id="AutoShape 528" o:spid="_x0000_s1047" style="position:absolute;left:6701;top:5805;width:1970;height:8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">
                  <v:textbox>
                    <w:txbxContent>
                      <w:p w:rsidR="006E3DC5" w:rsidRPr="0010431F" w:rsidRDefault="006E3DC5" w:rsidP="00E10610">
                        <w:pPr>
                          <w:jc w:val="center"/>
                          <w:rPr>
                            <w:rFonts w:ascii="Times New Roman" w:hAnsi="Times New Roman" w:cs="Times New Roman"/>
                          </w:rPr>
                        </w:pPr>
                        <w:proofErr w:type="spellStart"/>
                        <w:r w:rsidRPr="0010431F">
                          <w:rPr>
                            <w:rFonts w:ascii="Times New Roman" w:hAnsi="Times New Roman" w:cs="Times New Roman"/>
                          </w:rPr>
                          <w:t>Виконавчий</w:t>
                        </w:r>
                        <w:proofErr w:type="spellEnd"/>
                        <w:r w:rsidRPr="0010431F">
                          <w:rPr>
                            <w:rFonts w:ascii="Times New Roman" w:hAnsi="Times New Roman" w:cs="Times New Roman"/>
                          </w:rPr>
                          <w:t xml:space="preserve"> </w:t>
                        </w:r>
                        <w:proofErr w:type="spellStart"/>
                        <w:r w:rsidRPr="0010431F">
                          <w:rPr>
                            <w:rFonts w:ascii="Times New Roman" w:hAnsi="Times New Roman" w:cs="Times New Roman"/>
                          </w:rPr>
                          <w:t>дирeктор</w:t>
                        </w:r>
                        <w:proofErr w:type="spellEnd"/>
                      </w:p>
                      <w:p w:rsidR="006E3DC5" w:rsidRPr="007B3DA7" w:rsidRDefault="006E3DC5" w:rsidP="00E10610">
                        <w:pPr>
                          <w:spacing w:after="0" w:line="240" w:lineRule="auto"/>
                          <w:jc w:val="center"/>
                          <w:rPr>
                            <w:rFonts w:ascii="Times New Roman" w:hAnsi="Times New Roman" w:cs="Times New Roman"/>
                            <w:b/>
                            <w:sz w:val="28"/>
                            <w:szCs w:val="28"/>
                          </w:rPr>
                        </w:pPr>
                      </w:p>
                    </w:txbxContent>
                  </v:textbox>
                </v:roundrect>
                <v:roundrect id="AutoShape 529" o:spid="_x0000_s1048" style="position:absolute;left:9144;top:5805;width:1993;height:8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">
                  <v:textbox>
                    <w:txbxContent>
                      <w:p w:rsidR="006E3DC5" w:rsidRPr="007B3DA7" w:rsidRDefault="006E3DC5" w:rsidP="00E10610">
                        <w:pPr>
                          <w:jc w:val="center"/>
                          <w:rPr>
                            <w:rFonts w:ascii="Times New Roman" w:hAnsi="Times New Roman" w:cs="Times New Roman"/>
                            <w:b/>
                            <w:sz w:val="28"/>
                            <w:szCs w:val="28"/>
                          </w:rPr>
                        </w:pPr>
                        <w:proofErr w:type="spellStart"/>
                        <w:r w:rsidRPr="00E10610">
                          <w:rPr>
                            <w:rFonts w:ascii="Times New Roman" w:hAnsi="Times New Roman" w:cs="Times New Roman"/>
                            <w:sz w:val="24"/>
                            <w:szCs w:val="24"/>
                          </w:rPr>
                          <w:t>Бyхгалтeр</w:t>
                        </w:r>
                        <w:proofErr w:type="spellEnd"/>
                      </w:p>
                    </w:txbxContent>
                  </v:textbox>
                </v:roundrect>
                <v:shape id="AutoShape 530" o:spid="_x0000_s1049" type="#_x0000_t32" style="position:absolute;left:2670;top:5025;width:221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bbTxAAAANsAAAAPAAAAZHJzL2Rvd25yZXYueG1sRI9BawIx&#10;FITvhf6H8AQvRbMrV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PjJttPEAAAA2wAAAA8A&#10;AAAAAAAAAAAAAAAABwIAAGRycy9kb3ducmV2LnhtbFBLBQYAAAAAAwADALcAAAD4AgAAAAA=&#10;"/>
                <v:shape id="AutoShape 531" o:spid="_x0000_s1050" type="#_x0000_t32" style="position:absolute;left:7782;top:5025;width:221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yikwwAAANsAAAAPAAAAZHJzL2Rvd25yZXYueG1sRI9Bi8Iw&#10;FITvgv8hPMGLrGlFRL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CBsopMMAAADbAAAADwAA&#10;AAAAAAAAAAAAAAAHAgAAZHJzL2Rvd25yZXYueG1sUEsFBgAAAAADAAMAtwAAAPcCAAAAAA==&#10;"/>
                <v:shape id="AutoShape 532" o:spid="_x0000_s1051" type="#_x0000_t32" style="position:absolute;left:2670;top:5025;width:0;height:7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533" o:spid="_x0000_s1052" type="#_x0000_t32" style="position:absolute;left:9999;top:5025;width:0;height:7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shape id="AutoShape 534" o:spid="_x0000_s1053" type="#_x0000_t32" style="position:absolute;left:8874;top:5025;width:0;height:23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shape id="AutoShape 535" o:spid="_x0000_s1054" type="#_x0000_t32" style="position:absolute;left:3930;top:5025;width:0;height:23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roundrect id="AutoShape 536" o:spid="_x0000_s1055" style="position:absolute;left:2327;top:7335;width:1998;height:8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">
                  <v:textbox>
                    <w:txbxContent>
                      <w:p w:rsidR="006E3DC5" w:rsidRPr="00EF6229" w:rsidRDefault="006E3DC5" w:rsidP="00EF6229">
                        <w:pPr>
                          <w:spacing w:after="0" w:line="240" w:lineRule="auto"/>
                          <w:jc w:val="center"/>
                          <w:rPr>
                            <w:rFonts w:ascii="Times New Roman" w:hAnsi="Times New Roman" w:cs="Times New Roman"/>
                            <w:sz w:val="24"/>
                            <w:szCs w:val="24"/>
                          </w:rPr>
                        </w:pPr>
                        <w:proofErr w:type="spellStart"/>
                        <w:r w:rsidRPr="00EF6229">
                          <w:rPr>
                            <w:rFonts w:ascii="Times New Roman" w:hAnsi="Times New Roman" w:cs="Times New Roman"/>
                            <w:sz w:val="24"/>
                            <w:szCs w:val="24"/>
                          </w:rPr>
                          <w:t>Вiддiл</w:t>
                        </w:r>
                        <w:proofErr w:type="spellEnd"/>
                        <w:r w:rsidRPr="00EF6229">
                          <w:rPr>
                            <w:rFonts w:ascii="Times New Roman" w:hAnsi="Times New Roman" w:cs="Times New Roman"/>
                            <w:sz w:val="24"/>
                            <w:szCs w:val="24"/>
                          </w:rPr>
                          <w:t xml:space="preserve"> </w:t>
                        </w:r>
                        <w:proofErr w:type="spellStart"/>
                        <w:r w:rsidRPr="00EF6229">
                          <w:rPr>
                            <w:rFonts w:ascii="Times New Roman" w:hAnsi="Times New Roman" w:cs="Times New Roman"/>
                            <w:sz w:val="24"/>
                            <w:szCs w:val="24"/>
                          </w:rPr>
                          <w:t>маркeтингy</w:t>
                        </w:r>
                        <w:proofErr w:type="spellEnd"/>
                        <w:r w:rsidRPr="00EF6229">
                          <w:rPr>
                            <w:rFonts w:ascii="Times New Roman" w:hAnsi="Times New Roman" w:cs="Times New Roman"/>
                            <w:sz w:val="24"/>
                            <w:szCs w:val="24"/>
                          </w:rPr>
                          <w:t xml:space="preserve"> </w:t>
                        </w:r>
                      </w:p>
                      <w:p w:rsidR="006E3DC5" w:rsidRPr="007B3DA7" w:rsidRDefault="006E3DC5" w:rsidP="00105661">
                        <w:pPr>
                          <w:spacing w:after="0" w:line="240" w:lineRule="auto"/>
                          <w:jc w:val="center"/>
                          <w:rPr>
                            <w:rFonts w:ascii="Times New Roman" w:hAnsi="Times New Roman" w:cs="Times New Roman"/>
                            <w:b/>
                            <w:sz w:val="28"/>
                            <w:szCs w:val="28"/>
                          </w:rPr>
                        </w:pPr>
                      </w:p>
                    </w:txbxContent>
                  </v:textbox>
                </v:roundrect>
                <v:roundrect id="AutoShape 537" o:spid="_x0000_s1056" style="position:absolute;left:4785;top:7335;width:2805;height:6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">
                  <v:textbox>
                    <w:txbxContent>
                      <w:p w:rsidR="006E3DC5" w:rsidRPr="00103835" w:rsidRDefault="006E3DC5" w:rsidP="00EF6229">
                        <w:pPr>
                          <w:spacing w:after="0" w:line="240" w:lineRule="auto"/>
                          <w:jc w:val="center"/>
                          <w:rPr>
                            <w:rFonts w:ascii="Times New Roman" w:hAnsi="Times New Roman" w:cs="Times New Roman"/>
                            <w:sz w:val="24"/>
                            <w:szCs w:val="24"/>
                          </w:rPr>
                        </w:pPr>
                        <w:proofErr w:type="spellStart"/>
                        <w:r w:rsidRPr="00103835">
                          <w:rPr>
                            <w:rFonts w:ascii="Times New Roman" w:hAnsi="Times New Roman" w:cs="Times New Roman"/>
                            <w:sz w:val="24"/>
                            <w:szCs w:val="24"/>
                          </w:rPr>
                          <w:t>Вiддiл</w:t>
                        </w:r>
                        <w:proofErr w:type="spellEnd"/>
                        <w:r w:rsidRPr="00103835">
                          <w:rPr>
                            <w:rFonts w:ascii="Times New Roman" w:hAnsi="Times New Roman" w:cs="Times New Roman"/>
                            <w:sz w:val="24"/>
                            <w:szCs w:val="24"/>
                          </w:rPr>
                          <w:t xml:space="preserve"> </w:t>
                        </w:r>
                        <w:proofErr w:type="spellStart"/>
                        <w:r w:rsidRPr="00103835">
                          <w:rPr>
                            <w:rFonts w:ascii="Times New Roman" w:hAnsi="Times New Roman" w:cs="Times New Roman"/>
                            <w:sz w:val="24"/>
                            <w:szCs w:val="24"/>
                          </w:rPr>
                          <w:t>приймання</w:t>
                        </w:r>
                        <w:proofErr w:type="spellEnd"/>
                      </w:p>
                    </w:txbxContent>
                  </v:textbox>
                </v:roundrect>
                <v:roundrect id="AutoShape 538" o:spid="_x0000_s1057" style="position:absolute;left:2327;top:8295;width:1998;height:8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">
                  <v:textbox>
                    <w:txbxContent>
                      <w:p w:rsidR="006E3DC5" w:rsidRPr="00EF6229" w:rsidRDefault="006E3DC5" w:rsidP="00EF6229">
                        <w:pPr>
                          <w:spacing w:after="0" w:line="240" w:lineRule="auto"/>
                          <w:jc w:val="center"/>
                          <w:rPr>
                            <w:rFonts w:ascii="Times New Roman" w:hAnsi="Times New Roman" w:cs="Times New Roman"/>
                            <w:sz w:val="24"/>
                            <w:szCs w:val="24"/>
                          </w:rPr>
                        </w:pPr>
                        <w:proofErr w:type="spellStart"/>
                        <w:r w:rsidRPr="00EF6229">
                          <w:rPr>
                            <w:rFonts w:ascii="Times New Roman" w:hAnsi="Times New Roman" w:cs="Times New Roman"/>
                            <w:sz w:val="24"/>
                            <w:szCs w:val="24"/>
                          </w:rPr>
                          <w:t>Грyпа</w:t>
                        </w:r>
                        <w:proofErr w:type="spellEnd"/>
                        <w:r w:rsidRPr="00EF6229">
                          <w:rPr>
                            <w:rFonts w:ascii="Times New Roman" w:hAnsi="Times New Roman" w:cs="Times New Roman"/>
                            <w:sz w:val="24"/>
                            <w:szCs w:val="24"/>
                          </w:rPr>
                          <w:t xml:space="preserve"> </w:t>
                        </w:r>
                        <w:proofErr w:type="spellStart"/>
                        <w:r w:rsidRPr="00EF6229">
                          <w:rPr>
                            <w:rFonts w:ascii="Times New Roman" w:hAnsi="Times New Roman" w:cs="Times New Roman"/>
                            <w:sz w:val="24"/>
                            <w:szCs w:val="24"/>
                          </w:rPr>
                          <w:t>логiстики</w:t>
                        </w:r>
                        <w:proofErr w:type="spellEnd"/>
                      </w:p>
                    </w:txbxContent>
                  </v:textbox>
                </v:roundrect>
                <v:roundrect id="AutoShape 539" o:spid="_x0000_s1058" style="position:absolute;left:4785;top:10215;width:2805;height:5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">
                  <v:textbox>
                    <w:txbxContent>
                      <w:p w:rsidR="006E3DC5" w:rsidRPr="00103835" w:rsidRDefault="006E3DC5" w:rsidP="00EF6229">
                        <w:pPr>
                          <w:spacing w:after="0" w:line="240" w:lineRule="auto"/>
                          <w:jc w:val="center"/>
                          <w:rPr>
                            <w:rFonts w:ascii="Times New Roman" w:hAnsi="Times New Roman" w:cs="Times New Roman"/>
                            <w:sz w:val="24"/>
                            <w:szCs w:val="24"/>
                          </w:rPr>
                        </w:pPr>
                        <w:proofErr w:type="spellStart"/>
                        <w:r w:rsidRPr="00103835">
                          <w:rPr>
                            <w:rFonts w:ascii="Times New Roman" w:hAnsi="Times New Roman" w:cs="Times New Roman"/>
                            <w:sz w:val="24"/>
                            <w:szCs w:val="24"/>
                          </w:rPr>
                          <w:t>Облiковий</w:t>
                        </w:r>
                        <w:proofErr w:type="spellEnd"/>
                        <w:r w:rsidRPr="00103835">
                          <w:rPr>
                            <w:rFonts w:ascii="Times New Roman" w:hAnsi="Times New Roman" w:cs="Times New Roman"/>
                            <w:sz w:val="24"/>
                            <w:szCs w:val="24"/>
                          </w:rPr>
                          <w:t xml:space="preserve"> </w:t>
                        </w:r>
                        <w:proofErr w:type="spellStart"/>
                        <w:r w:rsidRPr="00103835">
                          <w:rPr>
                            <w:rFonts w:ascii="Times New Roman" w:hAnsi="Times New Roman" w:cs="Times New Roman"/>
                            <w:sz w:val="24"/>
                            <w:szCs w:val="24"/>
                          </w:rPr>
                          <w:t>вiддiл</w:t>
                        </w:r>
                        <w:proofErr w:type="spellEnd"/>
                      </w:p>
                    </w:txbxContent>
                  </v:textbox>
                </v:roundrect>
                <v:roundrect id="AutoShape 540" o:spid="_x0000_s1059" style="position:absolute;left:4785;top:8055;width:2805;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">
                  <v:textbox>
                    <w:txbxContent>
                      <w:p w:rsidR="006E3DC5" w:rsidRPr="00103835" w:rsidRDefault="006E3DC5" w:rsidP="00EF6229">
                        <w:pPr>
                          <w:spacing w:after="0" w:line="240" w:lineRule="auto"/>
                          <w:jc w:val="center"/>
                          <w:rPr>
                            <w:rFonts w:ascii="Times New Roman" w:hAnsi="Times New Roman" w:cs="Times New Roman"/>
                            <w:sz w:val="24"/>
                            <w:szCs w:val="24"/>
                          </w:rPr>
                        </w:pPr>
                        <w:proofErr w:type="spellStart"/>
                        <w:r w:rsidRPr="00103835">
                          <w:rPr>
                            <w:rFonts w:ascii="Times New Roman" w:hAnsi="Times New Roman" w:cs="Times New Roman"/>
                            <w:sz w:val="24"/>
                            <w:szCs w:val="24"/>
                          </w:rPr>
                          <w:t>Вiддiл</w:t>
                        </w:r>
                        <w:proofErr w:type="spellEnd"/>
                        <w:r w:rsidRPr="00103835">
                          <w:rPr>
                            <w:rFonts w:ascii="Times New Roman" w:hAnsi="Times New Roman" w:cs="Times New Roman"/>
                            <w:sz w:val="24"/>
                            <w:szCs w:val="24"/>
                          </w:rPr>
                          <w:t xml:space="preserve"> </w:t>
                        </w:r>
                        <w:proofErr w:type="spellStart"/>
                        <w:r w:rsidRPr="00103835">
                          <w:rPr>
                            <w:rFonts w:ascii="Times New Roman" w:hAnsi="Times New Roman" w:cs="Times New Roman"/>
                            <w:sz w:val="24"/>
                            <w:szCs w:val="24"/>
                          </w:rPr>
                          <w:t>закyпiвeль</w:t>
                        </w:r>
                        <w:proofErr w:type="spellEnd"/>
                      </w:p>
                    </w:txbxContent>
                  </v:textbox>
                </v:roundrect>
                <v:roundrect id="AutoShape 541" o:spid="_x0000_s1060" style="position:absolute;left:4785;top:9465;width:2805;height:6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">
                  <v:textbox>
                    <w:txbxContent>
                      <w:p w:rsidR="006E3DC5" w:rsidRPr="00103835" w:rsidRDefault="006E3DC5" w:rsidP="00EF6229">
                        <w:pPr>
                          <w:spacing w:after="0" w:line="240" w:lineRule="auto"/>
                          <w:jc w:val="center"/>
                          <w:rPr>
                            <w:rFonts w:ascii="Times New Roman" w:hAnsi="Times New Roman" w:cs="Times New Roman"/>
                            <w:sz w:val="24"/>
                            <w:szCs w:val="24"/>
                          </w:rPr>
                        </w:pPr>
                        <w:proofErr w:type="spellStart"/>
                        <w:r w:rsidRPr="00103835">
                          <w:rPr>
                            <w:rFonts w:ascii="Times New Roman" w:hAnsi="Times New Roman" w:cs="Times New Roman"/>
                            <w:sz w:val="24"/>
                            <w:szCs w:val="24"/>
                          </w:rPr>
                          <w:t>Вiддiл</w:t>
                        </w:r>
                        <w:proofErr w:type="spellEnd"/>
                        <w:r w:rsidRPr="00103835">
                          <w:rPr>
                            <w:rFonts w:ascii="Times New Roman" w:hAnsi="Times New Roman" w:cs="Times New Roman"/>
                            <w:sz w:val="24"/>
                            <w:szCs w:val="24"/>
                          </w:rPr>
                          <w:t xml:space="preserve"> </w:t>
                        </w:r>
                        <w:proofErr w:type="spellStart"/>
                        <w:r w:rsidRPr="00103835">
                          <w:rPr>
                            <w:rFonts w:ascii="Times New Roman" w:hAnsi="Times New Roman" w:cs="Times New Roman"/>
                            <w:sz w:val="24"/>
                            <w:szCs w:val="24"/>
                          </w:rPr>
                          <w:t>сeртифiкацiї</w:t>
                        </w:r>
                        <w:proofErr w:type="spellEnd"/>
                      </w:p>
                    </w:txbxContent>
                  </v:textbox>
                </v:roundrect>
                <v:roundrect id="AutoShape 542" o:spid="_x0000_s1061" style="position:absolute;left:4785;top:8730;width:2805;height:6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">
                  <v:textbox>
                    <w:txbxContent>
                      <w:p w:rsidR="006E3DC5" w:rsidRPr="0010431F" w:rsidRDefault="006E3DC5" w:rsidP="00103835">
                        <w:pPr>
                          <w:spacing w:after="0" w:line="200" w:lineRule="exact"/>
                          <w:jc w:val="center"/>
                          <w:rPr>
                            <w:rFonts w:ascii="Times New Roman" w:hAnsi="Times New Roman" w:cs="Times New Roman"/>
                            <w:sz w:val="18"/>
                            <w:szCs w:val="18"/>
                          </w:rPr>
                        </w:pPr>
                        <w:proofErr w:type="spellStart"/>
                        <w:r w:rsidRPr="0010431F">
                          <w:rPr>
                            <w:rFonts w:ascii="Times New Roman" w:hAnsi="Times New Roman" w:cs="Times New Roman"/>
                            <w:sz w:val="18"/>
                            <w:szCs w:val="18"/>
                          </w:rPr>
                          <w:t>Облiково</w:t>
                        </w:r>
                        <w:proofErr w:type="spellEnd"/>
                        <w:r w:rsidRPr="0010431F">
                          <w:rPr>
                            <w:rFonts w:ascii="Times New Roman" w:hAnsi="Times New Roman" w:cs="Times New Roman"/>
                            <w:sz w:val="18"/>
                            <w:szCs w:val="18"/>
                            <w:lang w:val="uk-UA"/>
                          </w:rPr>
                          <w:t>-</w:t>
                        </w:r>
                        <w:proofErr w:type="spellStart"/>
                        <w:r w:rsidRPr="0010431F">
                          <w:rPr>
                            <w:rFonts w:ascii="Times New Roman" w:hAnsi="Times New Roman" w:cs="Times New Roman"/>
                            <w:sz w:val="18"/>
                            <w:szCs w:val="18"/>
                          </w:rPr>
                          <w:t>опeрацiйний</w:t>
                        </w:r>
                        <w:proofErr w:type="spellEnd"/>
                        <w:r w:rsidRPr="0010431F">
                          <w:rPr>
                            <w:rFonts w:ascii="Times New Roman" w:hAnsi="Times New Roman" w:cs="Times New Roman"/>
                            <w:sz w:val="18"/>
                            <w:szCs w:val="18"/>
                          </w:rPr>
                          <w:t xml:space="preserve"> </w:t>
                        </w:r>
                        <w:proofErr w:type="spellStart"/>
                        <w:r w:rsidRPr="0010431F">
                          <w:rPr>
                            <w:rFonts w:ascii="Times New Roman" w:hAnsi="Times New Roman" w:cs="Times New Roman"/>
                            <w:sz w:val="18"/>
                            <w:szCs w:val="18"/>
                          </w:rPr>
                          <w:t>вiддiл</w:t>
                        </w:r>
                        <w:proofErr w:type="spellEnd"/>
                      </w:p>
                    </w:txbxContent>
                  </v:textbox>
                </v:roundrect>
                <v:roundrect id="AutoShape 543" o:spid="_x0000_s1062" style="position:absolute;left:2327;top:10215;width:1998;height:8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">
                  <v:textbox>
                    <w:txbxContent>
                      <w:p w:rsidR="006E3DC5" w:rsidRPr="00EF6229" w:rsidRDefault="006E3DC5" w:rsidP="00EF6229">
                        <w:pPr>
                          <w:spacing w:after="0" w:line="240" w:lineRule="auto"/>
                          <w:jc w:val="center"/>
                          <w:rPr>
                            <w:rFonts w:ascii="Times New Roman" w:hAnsi="Times New Roman" w:cs="Times New Roman"/>
                            <w:sz w:val="24"/>
                            <w:szCs w:val="24"/>
                          </w:rPr>
                        </w:pPr>
                        <w:proofErr w:type="spellStart"/>
                        <w:r w:rsidRPr="00EF6229">
                          <w:rPr>
                            <w:rFonts w:ascii="Times New Roman" w:hAnsi="Times New Roman" w:cs="Times New Roman"/>
                            <w:sz w:val="24"/>
                            <w:szCs w:val="24"/>
                          </w:rPr>
                          <w:t>Вiддiл</w:t>
                        </w:r>
                        <w:proofErr w:type="spellEnd"/>
                        <w:r w:rsidRPr="00EF6229">
                          <w:rPr>
                            <w:rFonts w:ascii="Times New Roman" w:hAnsi="Times New Roman" w:cs="Times New Roman"/>
                            <w:sz w:val="24"/>
                            <w:szCs w:val="24"/>
                          </w:rPr>
                          <w:t xml:space="preserve"> </w:t>
                        </w:r>
                        <w:proofErr w:type="spellStart"/>
                        <w:r w:rsidRPr="00EF6229">
                          <w:rPr>
                            <w:rFonts w:ascii="Times New Roman" w:hAnsi="Times New Roman" w:cs="Times New Roman"/>
                            <w:sz w:val="24"/>
                            <w:szCs w:val="24"/>
                          </w:rPr>
                          <w:t>продажiв</w:t>
                        </w:r>
                        <w:proofErr w:type="spellEnd"/>
                      </w:p>
                    </w:txbxContent>
                  </v:textbox>
                </v:roundrect>
                <v:roundrect id="AutoShape 544" o:spid="_x0000_s1063" style="position:absolute;left:2327;top:9255;width:1998;height:8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">
                  <v:textbox>
                    <w:txbxContent>
                      <w:p w:rsidR="006E3DC5" w:rsidRPr="0010431F" w:rsidRDefault="006E3DC5" w:rsidP="00EF6229">
                        <w:pPr>
                          <w:spacing w:after="0" w:line="240" w:lineRule="auto"/>
                          <w:jc w:val="center"/>
                          <w:rPr>
                            <w:rFonts w:ascii="Times New Roman" w:hAnsi="Times New Roman" w:cs="Times New Roman"/>
                            <w:sz w:val="18"/>
                            <w:szCs w:val="18"/>
                          </w:rPr>
                        </w:pPr>
                        <w:proofErr w:type="spellStart"/>
                        <w:r w:rsidRPr="0010431F">
                          <w:rPr>
                            <w:rFonts w:ascii="Times New Roman" w:hAnsi="Times New Roman" w:cs="Times New Roman"/>
                            <w:sz w:val="18"/>
                            <w:szCs w:val="18"/>
                          </w:rPr>
                          <w:t>Грyпа</w:t>
                        </w:r>
                        <w:proofErr w:type="spellEnd"/>
                        <w:r w:rsidRPr="0010431F">
                          <w:rPr>
                            <w:rFonts w:ascii="Times New Roman" w:hAnsi="Times New Roman" w:cs="Times New Roman"/>
                            <w:sz w:val="18"/>
                            <w:szCs w:val="18"/>
                          </w:rPr>
                          <w:t xml:space="preserve"> </w:t>
                        </w:r>
                        <w:proofErr w:type="spellStart"/>
                        <w:r w:rsidRPr="0010431F">
                          <w:rPr>
                            <w:rFonts w:ascii="Times New Roman" w:hAnsi="Times New Roman" w:cs="Times New Roman"/>
                            <w:sz w:val="18"/>
                            <w:szCs w:val="18"/>
                          </w:rPr>
                          <w:t>планyвання</w:t>
                        </w:r>
                        <w:proofErr w:type="spellEnd"/>
                        <w:r w:rsidRPr="0010431F">
                          <w:rPr>
                            <w:rFonts w:ascii="Times New Roman" w:hAnsi="Times New Roman" w:cs="Times New Roman"/>
                            <w:sz w:val="18"/>
                            <w:szCs w:val="18"/>
                          </w:rPr>
                          <w:t xml:space="preserve"> та </w:t>
                        </w:r>
                        <w:proofErr w:type="spellStart"/>
                        <w:r w:rsidRPr="0010431F">
                          <w:rPr>
                            <w:rFonts w:ascii="Times New Roman" w:hAnsi="Times New Roman" w:cs="Times New Roman"/>
                            <w:sz w:val="18"/>
                            <w:szCs w:val="18"/>
                          </w:rPr>
                          <w:t>маркeтингy</w:t>
                        </w:r>
                        <w:proofErr w:type="spellEnd"/>
                      </w:p>
                    </w:txbxContent>
                  </v:textbox>
                </v:roundrect>
                <v:roundrect id="AutoShape 545" o:spid="_x0000_s1064" style="position:absolute;left:4785;top:10920;width:2805;height:4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">
                  <v:textbox>
                    <w:txbxContent>
                      <w:p w:rsidR="006E3DC5" w:rsidRPr="00103835" w:rsidRDefault="006E3DC5" w:rsidP="00105661">
                        <w:pPr>
                          <w:spacing w:after="0" w:line="240" w:lineRule="auto"/>
                          <w:jc w:val="center"/>
                          <w:rPr>
                            <w:rFonts w:ascii="Times New Roman" w:hAnsi="Times New Roman" w:cs="Times New Roman"/>
                            <w:sz w:val="24"/>
                            <w:szCs w:val="24"/>
                          </w:rPr>
                        </w:pPr>
                        <w:r w:rsidRPr="00103835">
                          <w:rPr>
                            <w:rFonts w:ascii="Times New Roman" w:hAnsi="Times New Roman" w:cs="Times New Roman"/>
                            <w:sz w:val="24"/>
                            <w:szCs w:val="24"/>
                          </w:rPr>
                          <w:t>Склад</w:t>
                        </w:r>
                      </w:p>
                    </w:txbxContent>
                  </v:textbox>
                </v:roundrect>
                <v:roundrect id="AutoShape 546" o:spid="_x0000_s1065" style="position:absolute;left:8517;top:8115;width:1998;height:6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">
                  <v:textbox>
                    <w:txbxContent>
                      <w:p w:rsidR="006E3DC5" w:rsidRPr="00103835" w:rsidRDefault="006E3DC5" w:rsidP="00105661">
                        <w:pPr>
                          <w:spacing w:after="0" w:line="240" w:lineRule="auto"/>
                          <w:jc w:val="center"/>
                          <w:rPr>
                            <w:rFonts w:ascii="Times New Roman" w:hAnsi="Times New Roman" w:cs="Times New Roman"/>
                            <w:sz w:val="24"/>
                            <w:szCs w:val="24"/>
                          </w:rPr>
                        </w:pPr>
                        <w:r w:rsidRPr="00103835">
                          <w:rPr>
                            <w:rFonts w:ascii="Times New Roman" w:hAnsi="Times New Roman" w:cs="Times New Roman"/>
                            <w:sz w:val="24"/>
                            <w:szCs w:val="24"/>
                          </w:rPr>
                          <w:t xml:space="preserve">IТ - </w:t>
                        </w:r>
                        <w:proofErr w:type="spellStart"/>
                        <w:r w:rsidRPr="00103835">
                          <w:rPr>
                            <w:rFonts w:ascii="Times New Roman" w:hAnsi="Times New Roman" w:cs="Times New Roman"/>
                            <w:sz w:val="24"/>
                            <w:szCs w:val="24"/>
                          </w:rPr>
                          <w:t>слyжба</w:t>
                        </w:r>
                        <w:proofErr w:type="spellEnd"/>
                      </w:p>
                    </w:txbxContent>
                  </v:textbox>
                </v:roundrect>
                <v:roundrect id="AutoShape 547" o:spid="_x0000_s1066" style="position:absolute;left:8517;top:7335;width:1998;height:6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">
                  <v:textbox>
                    <w:txbxContent>
                      <w:p w:rsidR="006E3DC5" w:rsidRPr="00103835" w:rsidRDefault="006E3DC5" w:rsidP="00EF6229">
                        <w:pPr>
                          <w:spacing w:after="0" w:line="240" w:lineRule="auto"/>
                          <w:jc w:val="center"/>
                          <w:rPr>
                            <w:rFonts w:ascii="Times New Roman" w:hAnsi="Times New Roman" w:cs="Times New Roman"/>
                            <w:sz w:val="24"/>
                            <w:szCs w:val="24"/>
                          </w:rPr>
                        </w:pPr>
                        <w:proofErr w:type="spellStart"/>
                        <w:r w:rsidRPr="00103835">
                          <w:rPr>
                            <w:rFonts w:ascii="Times New Roman" w:hAnsi="Times New Roman" w:cs="Times New Roman"/>
                            <w:sz w:val="24"/>
                            <w:szCs w:val="24"/>
                          </w:rPr>
                          <w:t>Вiддiл</w:t>
                        </w:r>
                        <w:proofErr w:type="spellEnd"/>
                        <w:r w:rsidRPr="00103835">
                          <w:rPr>
                            <w:rFonts w:ascii="Times New Roman" w:hAnsi="Times New Roman" w:cs="Times New Roman"/>
                            <w:sz w:val="24"/>
                            <w:szCs w:val="24"/>
                          </w:rPr>
                          <w:t xml:space="preserve"> </w:t>
                        </w:r>
                        <w:proofErr w:type="spellStart"/>
                        <w:r w:rsidRPr="00103835">
                          <w:rPr>
                            <w:rFonts w:ascii="Times New Roman" w:hAnsi="Times New Roman" w:cs="Times New Roman"/>
                            <w:sz w:val="24"/>
                            <w:szCs w:val="24"/>
                          </w:rPr>
                          <w:t>кадрiв</w:t>
                        </w:r>
                        <w:proofErr w:type="spellEnd"/>
                      </w:p>
                    </w:txbxContent>
                  </v:textbox>
                </v:roundrect>
                <v:shape id="AutoShape 548" o:spid="_x0000_s1067" type="#_x0000_t32" style="position:absolute;left:6411;top:5565;width:0;height:17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group>
            </w:pict>
          </mc:Fallback>
        </mc:AlternateContent>
      </w:r>
      <w:r w:rsidR="00705742" w:rsidRPr="00274611">
        <w:rPr>
          <w:sz w:val="28"/>
          <w:szCs w:val="28"/>
        </w:rPr>
        <w:t xml:space="preserve">Підприємство діє </w:t>
      </w:r>
      <w:r w:rsidR="00C20D48" w:rsidRPr="00274611">
        <w:rPr>
          <w:sz w:val="28"/>
          <w:szCs w:val="28"/>
        </w:rPr>
        <w:t>з</w:t>
      </w:r>
      <w:r w:rsidR="00705742" w:rsidRPr="00274611">
        <w:rPr>
          <w:sz w:val="28"/>
          <w:szCs w:val="28"/>
        </w:rPr>
        <w:t>а принцип</w:t>
      </w:r>
      <w:r w:rsidR="00C20D48" w:rsidRPr="00274611">
        <w:rPr>
          <w:sz w:val="28"/>
          <w:szCs w:val="28"/>
        </w:rPr>
        <w:t>ом</w:t>
      </w:r>
      <w:r w:rsidR="00705742" w:rsidRPr="00274611">
        <w:rPr>
          <w:sz w:val="28"/>
          <w:szCs w:val="28"/>
        </w:rPr>
        <w:t xml:space="preserve"> повного господарського розрахунку, самофінансування </w:t>
      </w:r>
      <w:r w:rsidR="00C20D48" w:rsidRPr="00274611">
        <w:rPr>
          <w:sz w:val="28"/>
          <w:szCs w:val="28"/>
        </w:rPr>
        <w:t>та</w:t>
      </w:r>
      <w:r w:rsidR="00705742" w:rsidRPr="00274611">
        <w:rPr>
          <w:sz w:val="28"/>
          <w:szCs w:val="28"/>
        </w:rPr>
        <w:t xml:space="preserve"> самоокупності, забезпечує соціальний розвиток і стимулювання працівників, несе повну відповідальність за результати власної </w:t>
      </w:r>
      <w:r w:rsidR="008F4C7D">
        <w:rPr>
          <w:sz w:val="28"/>
          <w:szCs w:val="28"/>
        </w:rPr>
        <w:t>фінансової</w:t>
      </w:r>
      <w:r w:rsidR="00705742" w:rsidRPr="00274611">
        <w:rPr>
          <w:sz w:val="28"/>
          <w:szCs w:val="28"/>
        </w:rPr>
        <w:t xml:space="preserve"> діяльності </w:t>
      </w:r>
      <w:r w:rsidR="008F4C7D">
        <w:rPr>
          <w:sz w:val="28"/>
          <w:szCs w:val="28"/>
        </w:rPr>
        <w:t>та</w:t>
      </w:r>
      <w:r w:rsidR="00705742" w:rsidRPr="00274611">
        <w:rPr>
          <w:sz w:val="28"/>
          <w:szCs w:val="28"/>
        </w:rPr>
        <w:t xml:space="preserve"> виконання покладених на себе зобов'язань перед бюджетом, банками, </w:t>
      </w:r>
      <w:r w:rsidR="008F4C7D" w:rsidRPr="00274611">
        <w:rPr>
          <w:sz w:val="28"/>
          <w:szCs w:val="28"/>
        </w:rPr>
        <w:t xml:space="preserve">постачальниками і споживачами, </w:t>
      </w:r>
      <w:r w:rsidR="00705742" w:rsidRPr="00274611">
        <w:rPr>
          <w:sz w:val="28"/>
          <w:szCs w:val="28"/>
        </w:rPr>
        <w:t xml:space="preserve">трудовим колективом </w:t>
      </w:r>
      <w:r w:rsidR="008F4C7D">
        <w:rPr>
          <w:sz w:val="28"/>
          <w:szCs w:val="28"/>
        </w:rPr>
        <w:t xml:space="preserve">відповідно до </w:t>
      </w:r>
      <w:r w:rsidR="00705742" w:rsidRPr="00274611">
        <w:rPr>
          <w:sz w:val="28"/>
          <w:szCs w:val="28"/>
        </w:rPr>
        <w:t>чинно</w:t>
      </w:r>
      <w:r w:rsidR="008F4C7D">
        <w:rPr>
          <w:sz w:val="28"/>
          <w:szCs w:val="28"/>
        </w:rPr>
        <w:t>го</w:t>
      </w:r>
      <w:r w:rsidR="00705742" w:rsidRPr="00274611">
        <w:rPr>
          <w:sz w:val="28"/>
          <w:szCs w:val="28"/>
        </w:rPr>
        <w:t xml:space="preserve"> законодавств</w:t>
      </w:r>
      <w:r w:rsidR="008F4C7D">
        <w:rPr>
          <w:sz w:val="28"/>
          <w:szCs w:val="28"/>
        </w:rPr>
        <w:t>а</w:t>
      </w:r>
      <w:r w:rsidR="00705742" w:rsidRPr="00274611">
        <w:rPr>
          <w:sz w:val="28"/>
          <w:szCs w:val="28"/>
        </w:rPr>
        <w:t>.</w:t>
      </w:r>
      <w:r w:rsidR="007B3DA7" w:rsidRPr="00274611">
        <w:rPr>
          <w:sz w:val="28"/>
          <w:szCs w:val="28"/>
        </w:rPr>
        <w:t xml:space="preserve"> Орган</w:t>
      </w:r>
      <w:r w:rsidR="00110B5D">
        <w:rPr>
          <w:sz w:val="28"/>
          <w:szCs w:val="28"/>
        </w:rPr>
        <w:t>і</w:t>
      </w:r>
      <w:r w:rsidR="007B3DA7" w:rsidRPr="00274611">
        <w:rPr>
          <w:sz w:val="28"/>
          <w:szCs w:val="28"/>
        </w:rPr>
        <w:t>зац</w:t>
      </w:r>
      <w:r w:rsidR="00110B5D">
        <w:rPr>
          <w:sz w:val="28"/>
          <w:szCs w:val="28"/>
        </w:rPr>
        <w:t>і</w:t>
      </w:r>
      <w:r w:rsidR="007B3DA7" w:rsidRPr="00274611">
        <w:rPr>
          <w:sz w:val="28"/>
          <w:szCs w:val="28"/>
        </w:rPr>
        <w:t>йна структура управл</w:t>
      </w:r>
      <w:r w:rsidR="00110B5D">
        <w:rPr>
          <w:sz w:val="28"/>
          <w:szCs w:val="28"/>
        </w:rPr>
        <w:t>і</w:t>
      </w:r>
      <w:r w:rsidR="007B3DA7" w:rsidRPr="00274611">
        <w:rPr>
          <w:sz w:val="28"/>
          <w:szCs w:val="28"/>
        </w:rPr>
        <w:t xml:space="preserve">ння на ТОВ «Фокстрот» </w:t>
      </w:r>
      <w:r w:rsidR="007F3470" w:rsidRPr="00274611">
        <w:rPr>
          <w:sz w:val="28"/>
          <w:szCs w:val="28"/>
        </w:rPr>
        <w:t>відображена на рис.</w:t>
      </w:r>
      <w:r w:rsidR="007B3DA7" w:rsidRPr="00274611">
        <w:rPr>
          <w:sz w:val="28"/>
          <w:szCs w:val="28"/>
        </w:rPr>
        <w:t>2.1.</w:t>
      </w:r>
    </w:p>
    <w:p w:rsidR="007B3DA7" w:rsidRPr="00274611" w:rsidRDefault="007B3DA7" w:rsidP="007B3DA7">
      <w:pPr>
        <w:pStyle w:val="11"/>
        <w:spacing w:line="360" w:lineRule="auto"/>
        <w:ind w:firstLine="567"/>
        <w:jc w:val="both"/>
      </w:pPr>
    </w:p>
    <w:p w:rsidR="007B3DA7" w:rsidRPr="00274611" w:rsidRDefault="007B3DA7" w:rsidP="007B3DA7">
      <w:pPr>
        <w:pStyle w:val="11"/>
        <w:spacing w:line="360" w:lineRule="auto"/>
        <w:ind w:firstLine="567"/>
        <w:jc w:val="both"/>
      </w:pPr>
    </w:p>
    <w:p w:rsidR="007B3DA7" w:rsidRPr="00274611" w:rsidRDefault="007B3DA7" w:rsidP="007B3DA7">
      <w:pPr>
        <w:pStyle w:val="11"/>
        <w:spacing w:line="360" w:lineRule="auto"/>
        <w:ind w:firstLine="567"/>
        <w:jc w:val="both"/>
      </w:pPr>
    </w:p>
    <w:p w:rsidR="007B3DA7" w:rsidRPr="00274611" w:rsidRDefault="007B3DA7" w:rsidP="007B3DA7">
      <w:pPr>
        <w:pStyle w:val="11"/>
        <w:spacing w:line="360" w:lineRule="auto"/>
        <w:ind w:firstLine="567"/>
        <w:jc w:val="both"/>
        <w:rPr>
          <w:sz w:val="28"/>
          <w:szCs w:val="28"/>
        </w:rPr>
      </w:pPr>
    </w:p>
    <w:p w:rsidR="00CE3A89" w:rsidRPr="00274611" w:rsidRDefault="00CE3A89" w:rsidP="004C2028">
      <w:pPr>
        <w:pStyle w:val="11"/>
        <w:spacing w:line="360" w:lineRule="auto"/>
        <w:ind w:firstLine="567"/>
        <w:jc w:val="center"/>
        <w:rPr>
          <w:sz w:val="28"/>
          <w:szCs w:val="28"/>
        </w:rPr>
      </w:pPr>
    </w:p>
    <w:p w:rsidR="007B3DA7" w:rsidRPr="00274611" w:rsidRDefault="007B3DA7" w:rsidP="004C2028">
      <w:pPr>
        <w:pStyle w:val="11"/>
        <w:spacing w:line="360" w:lineRule="auto"/>
        <w:ind w:firstLine="567"/>
        <w:jc w:val="center"/>
      </w:pPr>
    </w:p>
    <w:p w:rsidR="00E10610" w:rsidRPr="00274611" w:rsidRDefault="00E10610" w:rsidP="004C2028">
      <w:pPr>
        <w:pStyle w:val="11"/>
        <w:spacing w:line="360" w:lineRule="auto"/>
        <w:ind w:firstLine="567"/>
        <w:jc w:val="center"/>
      </w:pPr>
    </w:p>
    <w:p w:rsidR="00E10610" w:rsidRPr="00274611" w:rsidRDefault="00E10610" w:rsidP="004C2028">
      <w:pPr>
        <w:pStyle w:val="11"/>
        <w:spacing w:line="360" w:lineRule="auto"/>
        <w:ind w:firstLine="567"/>
        <w:jc w:val="center"/>
      </w:pPr>
    </w:p>
    <w:p w:rsidR="00105661" w:rsidRPr="00274611" w:rsidRDefault="00105661" w:rsidP="004C2028">
      <w:pPr>
        <w:pStyle w:val="11"/>
        <w:spacing w:line="360" w:lineRule="auto"/>
        <w:ind w:firstLine="567"/>
        <w:jc w:val="center"/>
      </w:pPr>
    </w:p>
    <w:p w:rsidR="00105661" w:rsidRPr="00274611" w:rsidRDefault="00105661" w:rsidP="004C2028">
      <w:pPr>
        <w:pStyle w:val="11"/>
        <w:spacing w:line="360" w:lineRule="auto"/>
        <w:ind w:firstLine="567"/>
        <w:jc w:val="center"/>
      </w:pPr>
    </w:p>
    <w:p w:rsidR="00105661" w:rsidRPr="00274611" w:rsidRDefault="00105661" w:rsidP="004C2028">
      <w:pPr>
        <w:pStyle w:val="11"/>
        <w:spacing w:line="360" w:lineRule="auto"/>
        <w:ind w:firstLine="567"/>
        <w:jc w:val="center"/>
      </w:pPr>
    </w:p>
    <w:p w:rsidR="00105661" w:rsidRPr="00274611" w:rsidRDefault="00105661" w:rsidP="004C2028">
      <w:pPr>
        <w:pStyle w:val="11"/>
        <w:spacing w:line="360" w:lineRule="auto"/>
        <w:ind w:firstLine="567"/>
        <w:jc w:val="center"/>
      </w:pPr>
    </w:p>
    <w:p w:rsidR="00105661" w:rsidRPr="00274611" w:rsidRDefault="00105661" w:rsidP="004C2028">
      <w:pPr>
        <w:pStyle w:val="11"/>
        <w:spacing w:line="360" w:lineRule="auto"/>
        <w:ind w:firstLine="567"/>
        <w:jc w:val="center"/>
      </w:pPr>
    </w:p>
    <w:p w:rsidR="00105661" w:rsidRPr="00274611" w:rsidRDefault="00105661" w:rsidP="004C2028">
      <w:pPr>
        <w:pStyle w:val="11"/>
        <w:spacing w:line="360" w:lineRule="auto"/>
        <w:ind w:firstLine="567"/>
        <w:jc w:val="center"/>
      </w:pPr>
    </w:p>
    <w:p w:rsidR="00705742" w:rsidRPr="00274611" w:rsidRDefault="007B3DA7" w:rsidP="004C2028">
      <w:pPr>
        <w:pStyle w:val="11"/>
        <w:spacing w:line="360" w:lineRule="auto"/>
        <w:ind w:firstLine="567"/>
        <w:jc w:val="both"/>
        <w:rPr>
          <w:sz w:val="28"/>
          <w:szCs w:val="28"/>
        </w:rPr>
      </w:pPr>
      <w:r w:rsidRPr="00274611">
        <w:rPr>
          <w:sz w:val="28"/>
          <w:szCs w:val="28"/>
        </w:rPr>
        <w:t>Рис.2.1. Орган</w:t>
      </w:r>
      <w:r w:rsidR="00110B5D">
        <w:rPr>
          <w:sz w:val="28"/>
          <w:szCs w:val="28"/>
        </w:rPr>
        <w:t>і</w:t>
      </w:r>
      <w:r w:rsidRPr="00274611">
        <w:rPr>
          <w:sz w:val="28"/>
          <w:szCs w:val="28"/>
        </w:rPr>
        <w:t>зац</w:t>
      </w:r>
      <w:r w:rsidR="00110B5D">
        <w:rPr>
          <w:sz w:val="28"/>
          <w:szCs w:val="28"/>
        </w:rPr>
        <w:t>і</w:t>
      </w:r>
      <w:r w:rsidRPr="00274611">
        <w:rPr>
          <w:sz w:val="28"/>
          <w:szCs w:val="28"/>
        </w:rPr>
        <w:t>йно-виробнича структура п</w:t>
      </w:r>
      <w:r w:rsidR="00110B5D">
        <w:rPr>
          <w:sz w:val="28"/>
          <w:szCs w:val="28"/>
        </w:rPr>
        <w:t>і</w:t>
      </w:r>
      <w:r w:rsidRPr="00274611">
        <w:rPr>
          <w:sz w:val="28"/>
          <w:szCs w:val="28"/>
        </w:rPr>
        <w:t>дприємства «Фокстрот»</w:t>
      </w:r>
    </w:p>
    <w:p w:rsidR="00CE3A89" w:rsidRPr="00274611" w:rsidRDefault="00CE3A89" w:rsidP="00CE3A89">
      <w:pPr>
        <w:pStyle w:val="11"/>
        <w:spacing w:line="360" w:lineRule="auto"/>
        <w:ind w:firstLine="567"/>
        <w:jc w:val="both"/>
        <w:rPr>
          <w:sz w:val="28"/>
          <w:szCs w:val="28"/>
        </w:rPr>
      </w:pPr>
      <w:r w:rsidRPr="00274611">
        <w:rPr>
          <w:sz w:val="28"/>
          <w:szCs w:val="28"/>
        </w:rPr>
        <w:t>Основні принципи діяльності компанії «Фокстрот» показано на рис. 2.</w:t>
      </w:r>
      <w:r w:rsidR="00B83525" w:rsidRPr="00274611">
        <w:rPr>
          <w:sz w:val="28"/>
          <w:szCs w:val="28"/>
        </w:rPr>
        <w:t>2</w:t>
      </w:r>
    </w:p>
    <w:p w:rsidR="00CE3A89" w:rsidRPr="00274611" w:rsidRDefault="00250C29" w:rsidP="0010431F">
      <w:pPr>
        <w:pStyle w:val="11"/>
        <w:spacing w:line="360" w:lineRule="auto"/>
        <w:jc w:val="both"/>
        <w:rPr>
          <w:sz w:val="28"/>
          <w:szCs w:val="28"/>
        </w:rPr>
      </w:pPr>
      <w:r>
        <w:rPr>
          <w:noProof/>
          <w:lang w:eastAsia="uk-UA"/>
        </w:rPr>
        <mc:AlternateContent>
          <mc:Choice Requires="wps">
            <w:drawing>
              <wp:anchor distT="0" distB="0" distL="114300" distR="114300" simplePos="0" relativeHeight="251660800" behindDoc="0" locked="0" layoutInCell="1" allowOverlap="1">
                <wp:simplePos x="0" y="0"/>
                <wp:positionH relativeFrom="column">
                  <wp:posOffset>3860165</wp:posOffset>
                </wp:positionH>
                <wp:positionV relativeFrom="paragraph">
                  <wp:posOffset>1029335</wp:posOffset>
                </wp:positionV>
                <wp:extent cx="0" cy="255905"/>
                <wp:effectExtent l="55245" t="8255" r="59055" b="21590"/>
                <wp:wrapNone/>
                <wp:docPr id="38" name="AutoShap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675B2" id="AutoShape 499" o:spid="_x0000_s1026" type="#_x0000_t32" style="position:absolute;margin-left:303.95pt;margin-top:81.05pt;width:0;height:2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">
                <v:stroke endarrow="block"/>
              </v:shape>
            </w:pict>
          </mc:Fallback>
        </mc:AlternateContent>
      </w:r>
      <w:r>
        <w:rPr>
          <w:noProof/>
          <w:lang w:eastAsia="uk-UA"/>
        </w:rPr>
        <mc:AlternateContent>
          <mc:Choice Requires="wps">
            <w:drawing>
              <wp:anchor distT="0" distB="0" distL="114300" distR="114300" simplePos="0" relativeHeight="251659776" behindDoc="0" locked="0" layoutInCell="1" allowOverlap="1">
                <wp:simplePos x="0" y="0"/>
                <wp:positionH relativeFrom="column">
                  <wp:posOffset>2302510</wp:posOffset>
                </wp:positionH>
                <wp:positionV relativeFrom="paragraph">
                  <wp:posOffset>1028065</wp:posOffset>
                </wp:positionV>
                <wp:extent cx="635" cy="257175"/>
                <wp:effectExtent l="59690" t="6985" r="53975" b="21590"/>
                <wp:wrapNone/>
                <wp:docPr id="37"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47583" id="AutoShape 498" o:spid="_x0000_s1026" type="#_x0000_t32" style="position:absolute;margin-left:181.3pt;margin-top:80.95pt;width:.0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">
                <v:stroke endarrow="block"/>
              </v:shape>
            </w:pict>
          </mc:Fallback>
        </mc:AlternateContent>
      </w:r>
      <w:r>
        <w:rPr>
          <w:noProof/>
          <w:lang w:eastAsia="uk-UA"/>
        </w:rPr>
        <mc:AlternateContent>
          <mc:Choice Requires="wps">
            <w:drawing>
              <wp:anchor distT="0" distB="0" distL="114300" distR="114300" simplePos="0" relativeHeight="251658752" behindDoc="0" locked="0" layoutInCell="1" allowOverlap="1">
                <wp:simplePos x="0" y="0"/>
                <wp:positionH relativeFrom="column">
                  <wp:posOffset>5389880</wp:posOffset>
                </wp:positionH>
                <wp:positionV relativeFrom="paragraph">
                  <wp:posOffset>1029335</wp:posOffset>
                </wp:positionV>
                <wp:extent cx="0" cy="220980"/>
                <wp:effectExtent l="60960" t="8255" r="53340" b="18415"/>
                <wp:wrapNone/>
                <wp:docPr id="36"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32349" id="AutoShape 497" o:spid="_x0000_s1026" type="#_x0000_t32" style="position:absolute;margin-left:424.4pt;margin-top:81.05pt;width:0;height:1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v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">
                <v:stroke endarrow="block"/>
              </v:shape>
            </w:pict>
          </mc:Fallback>
        </mc:AlternateContent>
      </w:r>
      <w:r>
        <w:rPr>
          <w:noProof/>
          <w:lang w:eastAsia="uk-UA"/>
        </w:rPr>
        <mc:AlternateContent>
          <mc:Choice Requires="wps">
            <w:drawing>
              <wp:anchor distT="0" distB="0" distL="114300" distR="114300" simplePos="0" relativeHeight="251657728" behindDoc="0" locked="0" layoutInCell="1" allowOverlap="1">
                <wp:simplePos x="0" y="0"/>
                <wp:positionH relativeFrom="column">
                  <wp:posOffset>931545</wp:posOffset>
                </wp:positionH>
                <wp:positionV relativeFrom="paragraph">
                  <wp:posOffset>1028065</wp:posOffset>
                </wp:positionV>
                <wp:extent cx="4457700" cy="1270"/>
                <wp:effectExtent l="12700" t="6985" r="6350" b="10795"/>
                <wp:wrapNone/>
                <wp:docPr id="35"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770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9B038" id="AutoShape 496" o:spid="_x0000_s1026" type="#_x0000_t32" style="position:absolute;margin-left:73.35pt;margin-top:80.95pt;width:351pt;height:.1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zmKwIAAEs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"/>
            </w:pict>
          </mc:Fallback>
        </mc:AlternateContent>
      </w:r>
      <w:r>
        <w:rPr>
          <w:noProof/>
          <w:lang w:eastAsia="uk-UA"/>
        </w:rPr>
        <mc:AlternateContent>
          <mc:Choice Requires="wpg">
            <w:drawing>
              <wp:inline distT="0" distB="0" distL="0" distR="0">
                <wp:extent cx="6097270" cy="1828800"/>
                <wp:effectExtent l="0" t="0" r="3175" b="1905"/>
                <wp:docPr id="13"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1828800"/>
                          <a:chOff x="0" y="0"/>
                          <a:chExt cx="9539" cy="3239"/>
                        </a:xfrm>
                      </wpg:grpSpPr>
                      <wps:wsp>
                        <wps:cNvPr id="14" name="Rectangle 475"/>
                        <wps:cNvSpPr>
                          <a:spLocks noChangeArrowheads="1"/>
                        </wps:cNvSpPr>
                        <wps:spPr bwMode="auto">
                          <a:xfrm>
                            <a:off x="0" y="0"/>
                            <a:ext cx="9539" cy="3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g:grpSp>
                        <wpg:cNvPr id="15" name="Group 476"/>
                        <wpg:cNvGrpSpPr>
                          <a:grpSpLocks/>
                        </wpg:cNvGrpSpPr>
                        <wpg:grpSpPr bwMode="auto">
                          <a:xfrm>
                            <a:off x="180" y="360"/>
                            <a:ext cx="8639" cy="2519"/>
                            <a:chOff x="180" y="360"/>
                            <a:chExt cx="8639" cy="2519"/>
                          </a:xfrm>
                        </wpg:grpSpPr>
                        <wps:wsp>
                          <wps:cNvPr id="16" name="Text Box 477"/>
                          <wps:cNvSpPr txBox="1">
                            <a:spLocks noChangeArrowheads="1"/>
                          </wps:cNvSpPr>
                          <wps:spPr bwMode="auto">
                            <a:xfrm>
                              <a:off x="3059" y="360"/>
                              <a:ext cx="3238" cy="899"/>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6E3DC5" w:rsidRDefault="006E3DC5" w:rsidP="00CE3A89">
                                <w:pPr>
                                  <w:jc w:val="center"/>
                                  <w:rPr>
                                    <w:rFonts w:ascii="Times New Roman" w:hAnsi="Times New Roman"/>
                                    <w:b/>
                                    <w:sz w:val="24"/>
                                    <w:szCs w:val="24"/>
                                    <w:lang w:val="uk-UA"/>
                                  </w:rPr>
                                </w:pPr>
                                <w:r>
                                  <w:rPr>
                                    <w:rFonts w:ascii="Times New Roman" w:hAnsi="Times New Roman"/>
                                    <w:b/>
                                    <w:sz w:val="24"/>
                                    <w:szCs w:val="24"/>
                                    <w:lang w:val="uk-UA"/>
                                  </w:rPr>
                                  <w:t>Принципи діяльності «Фокстрот»</w:t>
                                </w:r>
                              </w:p>
                            </w:txbxContent>
                          </wps:txbx>
                          <wps:bodyPr rot="0" vert="horz" wrap="square" lIns="91440" tIns="45720" rIns="91440" bIns="45720" anchor="ctr" anchorCtr="0">
                            <a:noAutofit/>
                          </wps:bodyPr>
                        </wps:wsp>
                        <wpg:grpSp>
                          <wpg:cNvPr id="17" name="Group 478"/>
                          <wpg:cNvGrpSpPr>
                            <a:grpSpLocks/>
                          </wpg:cNvGrpSpPr>
                          <wpg:grpSpPr bwMode="auto">
                            <a:xfrm>
                              <a:off x="180" y="1980"/>
                              <a:ext cx="1618" cy="899"/>
                              <a:chOff x="180" y="1980"/>
                              <a:chExt cx="1618" cy="899"/>
                            </a:xfrm>
                          </wpg:grpSpPr>
                          <wps:wsp>
                            <wps:cNvPr id="18" name="AutoShape 479"/>
                            <wps:cNvSpPr>
                              <a:spLocks noChangeArrowheads="1"/>
                            </wps:cNvSpPr>
                            <wps:spPr bwMode="auto">
                              <a:xfrm>
                                <a:off x="180" y="1980"/>
                                <a:ext cx="1618" cy="899"/>
                              </a:xfrm>
                              <a:prstGeom prst="roundRect">
                                <a:avLst>
                                  <a:gd name="adj" fmla="val 16667"/>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none" lIns="91440" tIns="45720" rIns="91440" bIns="45720" anchor="ctr" anchorCtr="0" upright="1">
                              <a:noAutofit/>
                            </wps:bodyPr>
                          </wps:wsp>
                          <wps:wsp>
                            <wps:cNvPr id="19" name="Text Box 480"/>
                            <wps:cNvSpPr txBox="1">
                              <a:spLocks noChangeArrowheads="1"/>
                            </wps:cNvSpPr>
                            <wps:spPr bwMode="auto">
                              <a:xfrm>
                                <a:off x="222" y="2023"/>
                                <a:ext cx="1532" cy="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E3DC5" w:rsidRDefault="006E3DC5" w:rsidP="00CE3A89">
                                  <w:pPr>
                                    <w:rPr>
                                      <w:rFonts w:ascii="Times New Roman" w:hAnsi="Times New Roman"/>
                                      <w:sz w:val="24"/>
                                      <w:szCs w:val="24"/>
                                      <w:lang w:val="uk-UA"/>
                                    </w:rPr>
                                  </w:pPr>
                                  <w:r>
                                    <w:rPr>
                                      <w:rFonts w:ascii="Times New Roman" w:hAnsi="Times New Roman"/>
                                      <w:sz w:val="24"/>
                                      <w:szCs w:val="24"/>
                                      <w:lang w:val="uk-UA"/>
                                    </w:rPr>
                                    <w:t>Споживач перш за все</w:t>
                                  </w:r>
                                </w:p>
                              </w:txbxContent>
                            </wps:txbx>
                            <wps:bodyPr rot="0" vert="horz" wrap="square" lIns="91440" tIns="45720" rIns="91440" bIns="45720" anchor="ctr" anchorCtr="0">
                              <a:noAutofit/>
                            </wps:bodyPr>
                          </wps:wsp>
                        </wpg:grpSp>
                        <wpg:grpSp>
                          <wpg:cNvPr id="20" name="Group 481"/>
                          <wpg:cNvGrpSpPr>
                            <a:grpSpLocks/>
                          </wpg:cNvGrpSpPr>
                          <wpg:grpSpPr bwMode="auto">
                            <a:xfrm>
                              <a:off x="2160" y="1980"/>
                              <a:ext cx="1799" cy="899"/>
                              <a:chOff x="2160" y="1980"/>
                              <a:chExt cx="1799" cy="899"/>
                            </a:xfrm>
                          </wpg:grpSpPr>
                          <wps:wsp>
                            <wps:cNvPr id="21" name="AutoShape 482"/>
                            <wps:cNvSpPr>
                              <a:spLocks noChangeArrowheads="1"/>
                            </wps:cNvSpPr>
                            <wps:spPr bwMode="auto">
                              <a:xfrm>
                                <a:off x="2160" y="1980"/>
                                <a:ext cx="1799" cy="899"/>
                              </a:xfrm>
                              <a:prstGeom prst="roundRect">
                                <a:avLst>
                                  <a:gd name="adj" fmla="val 16667"/>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none" lIns="91440" tIns="45720" rIns="91440" bIns="45720" anchor="ctr" anchorCtr="0" upright="1">
                              <a:noAutofit/>
                            </wps:bodyPr>
                          </wps:wsp>
                          <wps:wsp>
                            <wps:cNvPr id="22" name="Text Box 483"/>
                            <wps:cNvSpPr txBox="1">
                              <a:spLocks noChangeArrowheads="1"/>
                            </wps:cNvSpPr>
                            <wps:spPr bwMode="auto">
                              <a:xfrm>
                                <a:off x="2203" y="2023"/>
                                <a:ext cx="1713" cy="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E3DC5" w:rsidRDefault="006E3DC5" w:rsidP="00CE3A89">
                                  <w:pPr>
                                    <w:rPr>
                                      <w:rFonts w:ascii="Times New Roman" w:hAnsi="Times New Roman"/>
                                      <w:sz w:val="24"/>
                                      <w:szCs w:val="24"/>
                                      <w:lang w:val="uk-UA"/>
                                    </w:rPr>
                                  </w:pPr>
                                  <w:r>
                                    <w:rPr>
                                      <w:rFonts w:ascii="Times New Roman" w:hAnsi="Times New Roman"/>
                                      <w:sz w:val="24"/>
                                      <w:szCs w:val="24"/>
                                      <w:lang w:val="uk-UA"/>
                                    </w:rPr>
                                    <w:t>Залучення</w:t>
                                  </w:r>
                                </w:p>
                              </w:txbxContent>
                            </wps:txbx>
                            <wps:bodyPr rot="0" vert="horz" wrap="square" lIns="91440" tIns="45720" rIns="91440" bIns="45720" anchor="ctr" anchorCtr="0">
                              <a:noAutofit/>
                            </wps:bodyPr>
                          </wps:wsp>
                        </wpg:grpSp>
                        <wpg:grpSp>
                          <wpg:cNvPr id="23" name="Group 484"/>
                          <wpg:cNvGrpSpPr>
                            <a:grpSpLocks/>
                          </wpg:cNvGrpSpPr>
                          <wpg:grpSpPr bwMode="auto">
                            <a:xfrm>
                              <a:off x="4500" y="1980"/>
                              <a:ext cx="1798" cy="899"/>
                              <a:chOff x="4500" y="1980"/>
                              <a:chExt cx="1798" cy="899"/>
                            </a:xfrm>
                          </wpg:grpSpPr>
                          <wps:wsp>
                            <wps:cNvPr id="24" name="AutoShape 485"/>
                            <wps:cNvSpPr>
                              <a:spLocks noChangeArrowheads="1"/>
                            </wps:cNvSpPr>
                            <wps:spPr bwMode="auto">
                              <a:xfrm>
                                <a:off x="4500" y="1980"/>
                                <a:ext cx="1798" cy="899"/>
                              </a:xfrm>
                              <a:prstGeom prst="roundRect">
                                <a:avLst>
                                  <a:gd name="adj" fmla="val 16667"/>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none" lIns="91440" tIns="45720" rIns="91440" bIns="45720" anchor="ctr" anchorCtr="0" upright="1">
                              <a:noAutofit/>
                            </wps:bodyPr>
                          </wps:wsp>
                          <wps:wsp>
                            <wps:cNvPr id="25" name="Text Box 486"/>
                            <wps:cNvSpPr txBox="1">
                              <a:spLocks noChangeArrowheads="1"/>
                            </wps:cNvSpPr>
                            <wps:spPr bwMode="auto">
                              <a:xfrm>
                                <a:off x="4542" y="2023"/>
                                <a:ext cx="1712" cy="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E3DC5" w:rsidRDefault="006E3DC5" w:rsidP="00CE3A89">
                                  <w:pPr>
                                    <w:rPr>
                                      <w:rFonts w:ascii="Times New Roman" w:hAnsi="Times New Roman"/>
                                      <w:sz w:val="24"/>
                                      <w:szCs w:val="24"/>
                                      <w:lang w:val="uk-UA"/>
                                    </w:rPr>
                                  </w:pPr>
                                  <w:r>
                                    <w:rPr>
                                      <w:rFonts w:ascii="Times New Roman" w:hAnsi="Times New Roman"/>
                                      <w:sz w:val="24"/>
                                      <w:szCs w:val="24"/>
                                      <w:lang w:val="uk-UA"/>
                                    </w:rPr>
                                    <w:t>Прагнення до досконалості</w:t>
                                  </w:r>
                                </w:p>
                              </w:txbxContent>
                            </wps:txbx>
                            <wps:bodyPr rot="0" vert="horz" wrap="square" lIns="91440" tIns="45720" rIns="91440" bIns="45720" anchor="ctr" anchorCtr="0">
                              <a:noAutofit/>
                            </wps:bodyPr>
                          </wps:wsp>
                        </wpg:grpSp>
                        <wpg:grpSp>
                          <wpg:cNvPr id="26" name="Group 487"/>
                          <wpg:cNvGrpSpPr>
                            <a:grpSpLocks/>
                          </wpg:cNvGrpSpPr>
                          <wpg:grpSpPr bwMode="auto">
                            <a:xfrm>
                              <a:off x="6839" y="1968"/>
                              <a:ext cx="1980" cy="899"/>
                              <a:chOff x="6839" y="1968"/>
                              <a:chExt cx="1980" cy="899"/>
                            </a:xfrm>
                          </wpg:grpSpPr>
                          <wps:wsp>
                            <wps:cNvPr id="27" name="AutoShape 488"/>
                            <wps:cNvSpPr>
                              <a:spLocks noChangeArrowheads="1"/>
                            </wps:cNvSpPr>
                            <wps:spPr bwMode="auto">
                              <a:xfrm>
                                <a:off x="6839" y="1968"/>
                                <a:ext cx="1980" cy="899"/>
                              </a:xfrm>
                              <a:prstGeom prst="roundRect">
                                <a:avLst>
                                  <a:gd name="adj" fmla="val 16667"/>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none" lIns="91440" tIns="45720" rIns="91440" bIns="45720" anchor="ctr" anchorCtr="0" upright="1">
                              <a:noAutofit/>
                            </wps:bodyPr>
                          </wps:wsp>
                          <wps:wsp>
                            <wps:cNvPr id="28" name="Text Box 489"/>
                            <wps:cNvSpPr txBox="1">
                              <a:spLocks noChangeArrowheads="1"/>
                            </wps:cNvSpPr>
                            <wps:spPr bwMode="auto">
                              <a:xfrm>
                                <a:off x="6881" y="2011"/>
                                <a:ext cx="1894" cy="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E3DC5" w:rsidRDefault="006E3DC5" w:rsidP="00CE3A89">
                                  <w:pPr>
                                    <w:rPr>
                                      <w:rFonts w:ascii="Times New Roman" w:hAnsi="Times New Roman"/>
                                      <w:sz w:val="24"/>
                                      <w:szCs w:val="24"/>
                                      <w:lang w:val="uk-UA"/>
                                    </w:rPr>
                                  </w:pPr>
                                  <w:r>
                                    <w:rPr>
                                      <w:rFonts w:ascii="Times New Roman" w:hAnsi="Times New Roman"/>
                                      <w:sz w:val="24"/>
                                      <w:szCs w:val="24"/>
                                      <w:lang w:val="uk-UA"/>
                                    </w:rPr>
                                    <w:t>Інноваційність</w:t>
                                  </w:r>
                                </w:p>
                              </w:txbxContent>
                            </wps:txbx>
                            <wps:bodyPr rot="0" vert="horz" wrap="square" lIns="91440" tIns="45720" rIns="91440" bIns="45720" anchor="ctr" anchorCtr="0">
                              <a:noAutofit/>
                            </wps:bodyPr>
                          </wps:wsp>
                        </wpg:grpSp>
                        <wps:wsp>
                          <wps:cNvPr id="29" name="Line 490"/>
                          <wps:cNvCnPr>
                            <a:cxnSpLocks noChangeShapeType="1"/>
                          </wps:cNvCnPr>
                          <wps:spPr bwMode="auto">
                            <a:xfrm>
                              <a:off x="4680" y="1260"/>
                              <a:ext cx="0" cy="35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Line 491"/>
                          <wps:cNvCnPr>
                            <a:cxnSpLocks noChangeShapeType="1"/>
                          </wps:cNvCnPr>
                          <wps:spPr bwMode="auto">
                            <a:xfrm>
                              <a:off x="900" y="1620"/>
                              <a:ext cx="7019" cy="0"/>
                            </a:xfrm>
                            <a:prstGeom prst="line">
                              <a:avLst/>
                            </a:prstGeom>
                            <a:noFill/>
                            <a:ln w="38100">
                              <a:solidFill>
                                <a:schemeClr val="lt1">
                                  <a:lumMod val="95000"/>
                                  <a:lumOff val="0"/>
                                </a:scheme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31" name="Line 492"/>
                          <wps:cNvCnPr>
                            <a:cxnSpLocks noChangeShapeType="1"/>
                          </wps:cNvCnPr>
                          <wps:spPr bwMode="auto">
                            <a:xfrm>
                              <a:off x="900" y="1620"/>
                              <a:ext cx="0" cy="35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Line 493"/>
                          <wps:cNvCnPr>
                            <a:cxnSpLocks noChangeShapeType="1"/>
                          </wps:cNvCnPr>
                          <wps:spPr bwMode="auto">
                            <a:xfrm>
                              <a:off x="3060" y="1620"/>
                              <a:ext cx="0" cy="359"/>
                            </a:xfrm>
                            <a:prstGeom prst="line">
                              <a:avLst/>
                            </a:prstGeom>
                            <a:noFill/>
                            <a:ln w="38100">
                              <a:solidFill>
                                <a:schemeClr val="lt1">
                                  <a:lumMod val="95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33" name="Line 494"/>
                          <wps:cNvCnPr>
                            <a:cxnSpLocks noChangeShapeType="1"/>
                          </wps:cNvCnPr>
                          <wps:spPr bwMode="auto">
                            <a:xfrm>
                              <a:off x="5400" y="1620"/>
                              <a:ext cx="0" cy="359"/>
                            </a:xfrm>
                            <a:prstGeom prst="line">
                              <a:avLst/>
                            </a:prstGeom>
                            <a:noFill/>
                            <a:ln w="38100">
                              <a:solidFill>
                                <a:schemeClr val="lt1">
                                  <a:lumMod val="95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34" name="Line 495"/>
                          <wps:cNvCnPr>
                            <a:cxnSpLocks noChangeShapeType="1"/>
                          </wps:cNvCnPr>
                          <wps:spPr bwMode="auto">
                            <a:xfrm>
                              <a:off x="7920" y="1620"/>
                              <a:ext cx="0" cy="359"/>
                            </a:xfrm>
                            <a:prstGeom prst="line">
                              <a:avLst/>
                            </a:prstGeom>
                            <a:noFill/>
                            <a:ln w="38100">
                              <a:solidFill>
                                <a:schemeClr val="lt1">
                                  <a:lumMod val="95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g:grpSp>
                    </wpg:wgp>
                  </a:graphicData>
                </a:graphic>
              </wp:inline>
            </w:drawing>
          </mc:Choice>
          <mc:Fallback>
            <w:pict>
              <v:group id="Group 474" o:spid="_x0000_s1068" style="width:480.1pt;height:2in;mso-position-horizontal-relative:char;mso-position-vertical-relative:line" coordsize="9539,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">
                <v:rect id="Rectangle 475" o:spid="_x0000_s1069" style="position:absolute;width:9539;height:32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" filled="f" stroked="f">
                  <v:stroke joinstyle="round"/>
                </v:rect>
                <v:group id="Group 476" o:spid="_x0000_s1070" style="position:absolute;left:180;top:360;width:8639;height:2519" coordorigin="180,360" coordsize="8639,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477" o:spid="_x0000_s1071" type="#_x0000_t202" style="position:absolute;left:3059;top:360;width:3238;height: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" fillcolor="#4f81bd [3204]" strokecolor="#f2f2f2 [3041]" strokeweight="3pt">
                    <v:shadow on="t" color="#243f60 [1604]" opacity=".5" offset="1pt"/>
                    <v:textbox>
                      <w:txbxContent>
                        <w:p w:rsidR="006E3DC5" w:rsidRDefault="006E3DC5" w:rsidP="00CE3A89">
                          <w:pPr>
                            <w:jc w:val="center"/>
                            <w:rPr>
                              <w:rFonts w:ascii="Times New Roman" w:hAnsi="Times New Roman"/>
                              <w:b/>
                              <w:sz w:val="24"/>
                              <w:szCs w:val="24"/>
                              <w:lang w:val="uk-UA"/>
                            </w:rPr>
                          </w:pPr>
                          <w:r>
                            <w:rPr>
                              <w:rFonts w:ascii="Times New Roman" w:hAnsi="Times New Roman"/>
                              <w:b/>
                              <w:sz w:val="24"/>
                              <w:szCs w:val="24"/>
                              <w:lang w:val="uk-UA"/>
                            </w:rPr>
                            <w:t>Принципи діяльності «Фокстрот»</w:t>
                          </w:r>
                        </w:p>
                      </w:txbxContent>
                    </v:textbox>
                  </v:shape>
                  <v:group id="Group 478" o:spid="_x0000_s1072" style="position:absolute;left:180;top:1980;width:1618;height:899" coordorigin="180,1980" coordsize="1618,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oundrect id="AutoShape 479" o:spid="_x0000_s1073" style="position:absolute;left:180;top:1980;width:1618;height:899;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" fillcolor="#4f81bd [3204]" strokecolor="#f2f2f2 [3041]" strokeweight="3pt">
                      <v:stroke joinstyle="miter"/>
                      <v:shadow on="t" color="#243f60 [1604]" opacity=".5" offset="1pt"/>
                    </v:roundrect>
                    <v:shape id="Text Box 480" o:spid="_x0000_s1074" type="#_x0000_t202" style="position:absolute;left:222;top:2023;width:1532;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stroke joinstyle="round"/>
                      <v:textbox>
                        <w:txbxContent>
                          <w:p w:rsidR="006E3DC5" w:rsidRDefault="006E3DC5" w:rsidP="00CE3A89">
                            <w:pPr>
                              <w:rPr>
                                <w:rFonts w:ascii="Times New Roman" w:hAnsi="Times New Roman"/>
                                <w:sz w:val="24"/>
                                <w:szCs w:val="24"/>
                                <w:lang w:val="uk-UA"/>
                              </w:rPr>
                            </w:pPr>
                            <w:r>
                              <w:rPr>
                                <w:rFonts w:ascii="Times New Roman" w:hAnsi="Times New Roman"/>
                                <w:sz w:val="24"/>
                                <w:szCs w:val="24"/>
                                <w:lang w:val="uk-UA"/>
                              </w:rPr>
                              <w:t>Споживач перш за все</w:t>
                            </w:r>
                          </w:p>
                        </w:txbxContent>
                      </v:textbox>
                    </v:shape>
                  </v:group>
                  <v:group id="Group 481" o:spid="_x0000_s1075" style="position:absolute;left:2160;top:1980;width:1799;height:899" coordorigin="2160,1980" coordsize="1799,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AutoShape 482" o:spid="_x0000_s1076" style="position:absolute;left:2160;top:1980;width:1799;height:899;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" fillcolor="#4f81bd [3204]" strokecolor="#f2f2f2 [3041]" strokeweight="3pt">
                      <v:stroke joinstyle="miter"/>
                      <v:shadow on="t" color="#243f60 [1604]" opacity=".5" offset="1pt"/>
                    </v:roundrect>
                    <v:shape id="Text Box 483" o:spid="_x0000_s1077" type="#_x0000_t202" style="position:absolute;left:2203;top:2023;width:1713;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" filled="f" stroked="f">
                      <v:stroke joinstyle="round"/>
                      <v:textbox>
                        <w:txbxContent>
                          <w:p w:rsidR="006E3DC5" w:rsidRDefault="006E3DC5" w:rsidP="00CE3A89">
                            <w:pPr>
                              <w:rPr>
                                <w:rFonts w:ascii="Times New Roman" w:hAnsi="Times New Roman"/>
                                <w:sz w:val="24"/>
                                <w:szCs w:val="24"/>
                                <w:lang w:val="uk-UA"/>
                              </w:rPr>
                            </w:pPr>
                            <w:r>
                              <w:rPr>
                                <w:rFonts w:ascii="Times New Roman" w:hAnsi="Times New Roman"/>
                                <w:sz w:val="24"/>
                                <w:szCs w:val="24"/>
                                <w:lang w:val="uk-UA"/>
                              </w:rPr>
                              <w:t>Залучення</w:t>
                            </w:r>
                          </w:p>
                        </w:txbxContent>
                      </v:textbox>
                    </v:shape>
                  </v:group>
                  <v:group id="Group 484" o:spid="_x0000_s1078" style="position:absolute;left:4500;top:1980;width:1798;height:899" coordorigin="4500,1980" coordsize="1798,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oundrect id="AutoShape 485" o:spid="_x0000_s1079" style="position:absolute;left:4500;top:1980;width:1798;height:899;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" fillcolor="#4f81bd [3204]" strokecolor="#f2f2f2 [3041]" strokeweight="3pt">
                      <v:stroke joinstyle="miter"/>
                      <v:shadow on="t" color="#243f60 [1604]" opacity=".5" offset="1pt"/>
                    </v:roundrect>
                    <v:shape id="Text Box 486" o:spid="_x0000_s1080" type="#_x0000_t202" style="position:absolute;left:4542;top:2023;width:1712;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8QBwwAAANsAAAAPAAAAZHJzL2Rvd25yZXYueG1sRI/disIw&#10;FITvhX2HcBa8EU1XWJ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di/EAcMAAADbAAAADwAA&#10;AAAAAAAAAAAAAAAHAgAAZHJzL2Rvd25yZXYueG1sUEsFBgAAAAADAAMAtwAAAPcCAAAAAA==&#10;" filled="f" stroked="f">
                      <v:stroke joinstyle="round"/>
                      <v:textbox>
                        <w:txbxContent>
                          <w:p w:rsidR="006E3DC5" w:rsidRDefault="006E3DC5" w:rsidP="00CE3A89">
                            <w:pPr>
                              <w:rPr>
                                <w:rFonts w:ascii="Times New Roman" w:hAnsi="Times New Roman"/>
                                <w:sz w:val="24"/>
                                <w:szCs w:val="24"/>
                                <w:lang w:val="uk-UA"/>
                              </w:rPr>
                            </w:pPr>
                            <w:r>
                              <w:rPr>
                                <w:rFonts w:ascii="Times New Roman" w:hAnsi="Times New Roman"/>
                                <w:sz w:val="24"/>
                                <w:szCs w:val="24"/>
                                <w:lang w:val="uk-UA"/>
                              </w:rPr>
                              <w:t>Прагнення до досконалості</w:t>
                            </w:r>
                          </w:p>
                        </w:txbxContent>
                      </v:textbox>
                    </v:shape>
                  </v:group>
                  <v:group id="Group 487" o:spid="_x0000_s1081" style="position:absolute;left:6839;top:1968;width:1980;height:899" coordorigin="6839,1968" coordsize="1980,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oundrect id="AutoShape 488" o:spid="_x0000_s1082" style="position:absolute;left:6839;top:1968;width:1980;height:899;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" fillcolor="#4f81bd [3204]" strokecolor="#f2f2f2 [3041]" strokeweight="3pt">
                      <v:stroke joinstyle="miter"/>
                      <v:shadow on="t" color="#243f60 [1604]" opacity=".5" offset="1pt"/>
                    </v:roundrect>
                    <v:shape id="Text Box 489" o:spid="_x0000_s1083" type="#_x0000_t202" style="position:absolute;left:6881;top:2011;width:1894;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" filled="f" stroked="f">
                      <v:stroke joinstyle="round"/>
                      <v:textbox>
                        <w:txbxContent>
                          <w:p w:rsidR="006E3DC5" w:rsidRDefault="006E3DC5" w:rsidP="00CE3A89">
                            <w:pPr>
                              <w:rPr>
                                <w:rFonts w:ascii="Times New Roman" w:hAnsi="Times New Roman"/>
                                <w:sz w:val="24"/>
                                <w:szCs w:val="24"/>
                                <w:lang w:val="uk-UA"/>
                              </w:rPr>
                            </w:pPr>
                            <w:proofErr w:type="spellStart"/>
                            <w:r>
                              <w:rPr>
                                <w:rFonts w:ascii="Times New Roman" w:hAnsi="Times New Roman"/>
                                <w:sz w:val="24"/>
                                <w:szCs w:val="24"/>
                                <w:lang w:val="uk-UA"/>
                              </w:rPr>
                              <w:t>Інноваційність</w:t>
                            </w:r>
                            <w:proofErr w:type="spellEnd"/>
                          </w:p>
                        </w:txbxContent>
                      </v:textbox>
                    </v:shape>
                  </v:group>
                  <v:line id="Line 490" o:spid="_x0000_s1084" style="position:absolute;visibility:visible;mso-wrap-style:square" from="4680,1260" to="4680,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" strokeweight=".26mm">
                    <v:stroke joinstyle="miter"/>
                  </v:line>
                  <v:line id="Line 491" o:spid="_x0000_s1085" style="position:absolute;visibility:visible;mso-wrap-style:square" from="900,1620" to="7919,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" strokecolor="#f2f2f2 [3041]" strokeweight="3pt">
                    <v:stroke joinstyle="miter"/>
                    <v:shadow color="#243f60 [1604]" opacity=".5" offset="1pt"/>
                  </v:line>
                  <v:line id="Line 492" o:spid="_x0000_s1086" style="position:absolute;visibility:visible;mso-wrap-style:square" from="900,1620" to="900,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" strokeweight=".26mm">
                    <v:stroke endarrow="block" joinstyle="miter"/>
                  </v:line>
                  <v:line id="Line 493" o:spid="_x0000_s1087" style="position:absolute;visibility:visible;mso-wrap-style:square" from="3060,1620" to="3060,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" strokecolor="#f2f2f2 [3041]" strokeweight="3pt">
                    <v:stroke endarrow="block" joinstyle="miter"/>
                    <v:shadow color="#243f60 [1604]" opacity=".5" offset="1pt"/>
                  </v:line>
                  <v:line id="Line 494" o:spid="_x0000_s1088" style="position:absolute;visibility:visible;mso-wrap-style:square" from="5400,1620" to="5400,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" strokecolor="#f2f2f2 [3041]" strokeweight="3pt">
                    <v:stroke endarrow="block" joinstyle="miter"/>
                    <v:shadow color="#243f60 [1604]" opacity=".5" offset="1pt"/>
                  </v:line>
                  <v:line id="Line 495" o:spid="_x0000_s1089" style="position:absolute;visibility:visible;mso-wrap-style:square" from="7920,1620" to="7920,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" strokecolor="#f2f2f2 [3041]" strokeweight="3pt">
                    <v:stroke endarrow="block" joinstyle="miter"/>
                    <v:shadow color="#243f60 [1604]" opacity=".5" offset="1pt"/>
                  </v:line>
                </v:group>
                <w10:anchorlock/>
              </v:group>
            </w:pict>
          </mc:Fallback>
        </mc:AlternateContent>
      </w:r>
    </w:p>
    <w:p w:rsidR="00CE3A89" w:rsidRPr="00274611" w:rsidRDefault="00CE3A89" w:rsidP="00CE3A89">
      <w:pPr>
        <w:pStyle w:val="11"/>
        <w:spacing w:line="360" w:lineRule="auto"/>
        <w:ind w:firstLine="567"/>
        <w:jc w:val="center"/>
        <w:rPr>
          <w:sz w:val="28"/>
          <w:szCs w:val="28"/>
        </w:rPr>
      </w:pPr>
      <w:r w:rsidRPr="00274611">
        <w:rPr>
          <w:sz w:val="28"/>
          <w:szCs w:val="28"/>
        </w:rPr>
        <w:t>Рис. 2.</w:t>
      </w:r>
      <w:r w:rsidR="00B83525" w:rsidRPr="00274611">
        <w:rPr>
          <w:sz w:val="28"/>
          <w:szCs w:val="28"/>
        </w:rPr>
        <w:t>2</w:t>
      </w:r>
      <w:r w:rsidRPr="00274611">
        <w:rPr>
          <w:sz w:val="28"/>
          <w:szCs w:val="28"/>
        </w:rPr>
        <w:t>.Принципи діяльності компанії «Фокстрот» (розроблено автором)</w:t>
      </w:r>
    </w:p>
    <w:p w:rsidR="00791733" w:rsidRPr="0010431F" w:rsidRDefault="00791733" w:rsidP="004C2028">
      <w:pPr>
        <w:pStyle w:val="11"/>
        <w:spacing w:line="360" w:lineRule="auto"/>
        <w:ind w:firstLine="567"/>
        <w:jc w:val="both"/>
        <w:rPr>
          <w:sz w:val="16"/>
          <w:szCs w:val="16"/>
        </w:rPr>
      </w:pPr>
    </w:p>
    <w:p w:rsidR="00705742" w:rsidRPr="00274611" w:rsidRDefault="00705742" w:rsidP="00FA0436">
      <w:pPr>
        <w:pStyle w:val="11"/>
        <w:spacing w:line="336" w:lineRule="auto"/>
        <w:ind w:firstLine="567"/>
        <w:jc w:val="both"/>
        <w:rPr>
          <w:sz w:val="28"/>
          <w:szCs w:val="28"/>
        </w:rPr>
      </w:pPr>
      <w:r w:rsidRPr="00274611">
        <w:rPr>
          <w:sz w:val="28"/>
          <w:szCs w:val="28"/>
        </w:rPr>
        <w:t xml:space="preserve">Суть першого принципу </w:t>
      </w:r>
      <w:r w:rsidR="0075052B" w:rsidRPr="00274611">
        <w:rPr>
          <w:sz w:val="28"/>
          <w:szCs w:val="28"/>
        </w:rPr>
        <w:t>–</w:t>
      </w:r>
      <w:r w:rsidRPr="00274611">
        <w:rPr>
          <w:sz w:val="28"/>
          <w:szCs w:val="28"/>
        </w:rPr>
        <w:t xml:space="preserve"> Споживач </w:t>
      </w:r>
      <w:r w:rsidR="0075052B" w:rsidRPr="00274611">
        <w:rPr>
          <w:sz w:val="28"/>
          <w:szCs w:val="28"/>
        </w:rPr>
        <w:t>–</w:t>
      </w:r>
      <w:r w:rsidRPr="00274611">
        <w:rPr>
          <w:sz w:val="28"/>
          <w:szCs w:val="28"/>
        </w:rPr>
        <w:t xml:space="preserve"> перш за все, говорить поважати  бажання і виявляти зацікавленість до потреб покупців. Будувати стосунки з покупцями найкращим шляхом.</w:t>
      </w:r>
    </w:p>
    <w:p w:rsidR="00705742" w:rsidRPr="00274611" w:rsidRDefault="00705742" w:rsidP="00FA0436">
      <w:pPr>
        <w:pStyle w:val="11"/>
        <w:spacing w:line="336" w:lineRule="auto"/>
        <w:ind w:firstLine="567"/>
        <w:jc w:val="both"/>
        <w:rPr>
          <w:sz w:val="28"/>
          <w:szCs w:val="28"/>
        </w:rPr>
      </w:pPr>
      <w:r w:rsidRPr="00274611">
        <w:rPr>
          <w:sz w:val="28"/>
          <w:szCs w:val="28"/>
        </w:rPr>
        <w:t>Другий принцип – Залучення, тобто, брати участь у діяльності компанії, проявляти ініціативу і бажання вчитись та виконувати свою роботу на найвищому рівні.</w:t>
      </w:r>
    </w:p>
    <w:p w:rsidR="00705742" w:rsidRPr="00274611" w:rsidRDefault="005F0BA9" w:rsidP="00FA0436">
      <w:pPr>
        <w:pStyle w:val="11"/>
        <w:spacing w:line="336" w:lineRule="auto"/>
        <w:ind w:firstLine="567"/>
        <w:jc w:val="both"/>
        <w:rPr>
          <w:sz w:val="28"/>
          <w:szCs w:val="28"/>
        </w:rPr>
      </w:pPr>
      <w:r w:rsidRPr="00274611">
        <w:rPr>
          <w:sz w:val="28"/>
          <w:szCs w:val="28"/>
        </w:rPr>
        <w:t>Третій принцип –</w:t>
      </w:r>
      <w:r w:rsidR="00705742" w:rsidRPr="00274611">
        <w:rPr>
          <w:sz w:val="28"/>
          <w:szCs w:val="28"/>
        </w:rPr>
        <w:t xml:space="preserve"> Прагнення до досконалості, полягає в тому, що компанія намагається представляти товари і сервіс в найкращому вигляді. А також відповідно до стандартів  ідеалу забезпечує комфорт і задоволення споживачів.</w:t>
      </w:r>
    </w:p>
    <w:p w:rsidR="00705742" w:rsidRPr="00274611" w:rsidRDefault="005F0BA9" w:rsidP="00FA0436">
      <w:pPr>
        <w:pStyle w:val="11"/>
        <w:spacing w:line="336" w:lineRule="auto"/>
        <w:ind w:firstLine="567"/>
        <w:jc w:val="both"/>
        <w:rPr>
          <w:sz w:val="28"/>
          <w:szCs w:val="28"/>
        </w:rPr>
      </w:pPr>
      <w:r w:rsidRPr="00274611">
        <w:rPr>
          <w:sz w:val="28"/>
          <w:szCs w:val="28"/>
        </w:rPr>
        <w:t>Ч</w:t>
      </w:r>
      <w:r w:rsidR="00705742" w:rsidRPr="00274611">
        <w:rPr>
          <w:sz w:val="28"/>
          <w:szCs w:val="28"/>
        </w:rPr>
        <w:t xml:space="preserve">етвертий принцип – </w:t>
      </w:r>
      <w:r w:rsidR="00A62FB6" w:rsidRPr="00274611">
        <w:rPr>
          <w:sz w:val="28"/>
          <w:szCs w:val="28"/>
        </w:rPr>
        <w:t>і</w:t>
      </w:r>
      <w:r w:rsidR="00705742" w:rsidRPr="00274611">
        <w:rPr>
          <w:sz w:val="28"/>
          <w:szCs w:val="28"/>
        </w:rPr>
        <w:t>нноваційність, означає постійне удосконалення сервісу та послуг, лідерство у продажі інноваційних товарів та першість у впровадженні кращих ідей.</w:t>
      </w:r>
    </w:p>
    <w:p w:rsidR="00705742" w:rsidRPr="00274611" w:rsidRDefault="00705742" w:rsidP="00FA0436">
      <w:pPr>
        <w:pStyle w:val="11"/>
        <w:spacing w:line="336" w:lineRule="auto"/>
        <w:ind w:firstLine="567"/>
        <w:jc w:val="both"/>
        <w:rPr>
          <w:sz w:val="28"/>
          <w:szCs w:val="28"/>
        </w:rPr>
      </w:pPr>
      <w:r w:rsidRPr="00274611">
        <w:rPr>
          <w:sz w:val="28"/>
          <w:szCs w:val="28"/>
        </w:rPr>
        <w:t xml:space="preserve">Ефективно свою роботу </w:t>
      </w:r>
      <w:r w:rsidR="008F4C7D">
        <w:rPr>
          <w:sz w:val="28"/>
          <w:szCs w:val="28"/>
        </w:rPr>
        <w:t>П</w:t>
      </w:r>
      <w:r w:rsidRPr="00274611">
        <w:rPr>
          <w:sz w:val="28"/>
          <w:szCs w:val="28"/>
        </w:rPr>
        <w:t>родовжує виконувати Контакт-центр</w:t>
      </w:r>
      <w:r w:rsidR="00A413EA" w:rsidRPr="00274611">
        <w:rPr>
          <w:sz w:val="28"/>
          <w:szCs w:val="28"/>
        </w:rPr>
        <w:t>, де</w:t>
      </w:r>
      <w:r w:rsidRPr="00274611">
        <w:rPr>
          <w:sz w:val="28"/>
          <w:szCs w:val="28"/>
        </w:rPr>
        <w:t xml:space="preserve"> 1</w:t>
      </w:r>
      <w:r w:rsidR="007743AA" w:rsidRPr="00274611">
        <w:rPr>
          <w:sz w:val="28"/>
          <w:szCs w:val="28"/>
        </w:rPr>
        <w:t>9</w:t>
      </w:r>
      <w:r w:rsidRPr="00274611">
        <w:rPr>
          <w:sz w:val="28"/>
          <w:szCs w:val="28"/>
        </w:rPr>
        <w:t xml:space="preserve"> кваліфікованих консультантів </w:t>
      </w:r>
      <w:r w:rsidR="008F4C7D">
        <w:rPr>
          <w:sz w:val="28"/>
          <w:szCs w:val="28"/>
        </w:rPr>
        <w:t>опрацьову</w:t>
      </w:r>
      <w:r w:rsidRPr="00274611">
        <w:rPr>
          <w:sz w:val="28"/>
          <w:szCs w:val="28"/>
        </w:rPr>
        <w:t xml:space="preserve">ють в місяць від </w:t>
      </w:r>
      <w:r w:rsidR="008F4C7D">
        <w:rPr>
          <w:sz w:val="28"/>
          <w:szCs w:val="28"/>
        </w:rPr>
        <w:t>35</w:t>
      </w:r>
      <w:r w:rsidRPr="00274611">
        <w:rPr>
          <w:sz w:val="28"/>
          <w:szCs w:val="28"/>
        </w:rPr>
        <w:t xml:space="preserve"> 000 до </w:t>
      </w:r>
      <w:r w:rsidR="008F4C7D">
        <w:rPr>
          <w:sz w:val="28"/>
          <w:szCs w:val="28"/>
        </w:rPr>
        <w:t>85</w:t>
      </w:r>
      <w:r w:rsidRPr="00274611">
        <w:rPr>
          <w:sz w:val="28"/>
          <w:szCs w:val="28"/>
        </w:rPr>
        <w:t xml:space="preserve"> 000 повідомлень, що надходять за телефоном, </w:t>
      </w:r>
      <w:r w:rsidR="00110B5D">
        <w:rPr>
          <w:sz w:val="28"/>
          <w:szCs w:val="28"/>
        </w:rPr>
        <w:t>І</w:t>
      </w:r>
      <w:r w:rsidRPr="00274611">
        <w:rPr>
          <w:sz w:val="28"/>
          <w:szCs w:val="28"/>
        </w:rPr>
        <w:t xml:space="preserve">CQ, електронною поштою, Інтернет-форуми </w:t>
      </w:r>
      <w:r w:rsidR="00A413EA" w:rsidRPr="00274611">
        <w:rPr>
          <w:sz w:val="28"/>
          <w:szCs w:val="28"/>
        </w:rPr>
        <w:t>і</w:t>
      </w:r>
      <w:r w:rsidRPr="00274611">
        <w:rPr>
          <w:sz w:val="28"/>
          <w:szCs w:val="28"/>
        </w:rPr>
        <w:t xml:space="preserve"> соціальні мережі. На </w:t>
      </w:r>
      <w:r w:rsidR="00A413EA" w:rsidRPr="00274611">
        <w:rPr>
          <w:sz w:val="28"/>
          <w:szCs w:val="28"/>
        </w:rPr>
        <w:t xml:space="preserve">його </w:t>
      </w:r>
      <w:r w:rsidRPr="00274611">
        <w:rPr>
          <w:sz w:val="28"/>
          <w:szCs w:val="28"/>
        </w:rPr>
        <w:t xml:space="preserve">базі функціонує професійна Група по роботі </w:t>
      </w:r>
      <w:r w:rsidR="00A413EA" w:rsidRPr="00274611">
        <w:rPr>
          <w:sz w:val="28"/>
          <w:szCs w:val="28"/>
        </w:rPr>
        <w:t>і</w:t>
      </w:r>
      <w:r w:rsidRPr="00274611">
        <w:rPr>
          <w:sz w:val="28"/>
          <w:szCs w:val="28"/>
        </w:rPr>
        <w:t>з рекламаціями. Фахівці обробляють</w:t>
      </w:r>
      <w:r w:rsidR="00A413EA" w:rsidRPr="00274611">
        <w:rPr>
          <w:sz w:val="28"/>
          <w:szCs w:val="28"/>
        </w:rPr>
        <w:t xml:space="preserve"> звернення,</w:t>
      </w:r>
      <w:r w:rsidRPr="00274611">
        <w:rPr>
          <w:sz w:val="28"/>
          <w:szCs w:val="28"/>
        </w:rPr>
        <w:t xml:space="preserve"> скарги клієнтів, пов'язані </w:t>
      </w:r>
      <w:r w:rsidR="00A413EA" w:rsidRPr="00274611">
        <w:rPr>
          <w:sz w:val="28"/>
          <w:szCs w:val="28"/>
        </w:rPr>
        <w:t>і</w:t>
      </w:r>
      <w:r w:rsidRPr="00274611">
        <w:rPr>
          <w:sz w:val="28"/>
          <w:szCs w:val="28"/>
        </w:rPr>
        <w:t xml:space="preserve">з роботою сервісних центрів </w:t>
      </w:r>
      <w:r w:rsidR="008F4C7D">
        <w:rPr>
          <w:sz w:val="28"/>
          <w:szCs w:val="28"/>
        </w:rPr>
        <w:t>і</w:t>
      </w:r>
      <w:r w:rsidRPr="00274611">
        <w:rPr>
          <w:sz w:val="28"/>
          <w:szCs w:val="28"/>
        </w:rPr>
        <w:t xml:space="preserve"> магазинів.</w:t>
      </w:r>
    </w:p>
    <w:p w:rsidR="00D719B7" w:rsidRPr="00274611" w:rsidRDefault="00705742" w:rsidP="00FA0436">
      <w:pPr>
        <w:pStyle w:val="11"/>
        <w:spacing w:line="336" w:lineRule="auto"/>
        <w:ind w:firstLine="567"/>
        <w:jc w:val="both"/>
        <w:rPr>
          <w:rFonts w:eastAsia="Times New Roman"/>
          <w:sz w:val="28"/>
          <w:szCs w:val="28"/>
        </w:rPr>
      </w:pPr>
      <w:r w:rsidRPr="00274611">
        <w:rPr>
          <w:rFonts w:eastAsia="Times New Roman"/>
          <w:sz w:val="28"/>
          <w:szCs w:val="28"/>
        </w:rPr>
        <w:t>Для</w:t>
      </w:r>
      <w:r w:rsidR="00B64158" w:rsidRPr="00274611">
        <w:rPr>
          <w:rFonts w:eastAsia="Times New Roman"/>
          <w:sz w:val="28"/>
          <w:szCs w:val="28"/>
        </w:rPr>
        <w:t xml:space="preserve"> </w:t>
      </w:r>
      <w:r w:rsidR="00A413EA" w:rsidRPr="00274611">
        <w:rPr>
          <w:rFonts w:eastAsia="Times New Roman"/>
          <w:sz w:val="28"/>
          <w:szCs w:val="28"/>
        </w:rPr>
        <w:t>того, щоб</w:t>
      </w:r>
      <w:r w:rsidRPr="00274611">
        <w:rPr>
          <w:rFonts w:eastAsia="Times New Roman"/>
          <w:sz w:val="28"/>
          <w:szCs w:val="28"/>
        </w:rPr>
        <w:t xml:space="preserve"> розроб</w:t>
      </w:r>
      <w:r w:rsidR="00A413EA" w:rsidRPr="00274611">
        <w:rPr>
          <w:rFonts w:eastAsia="Times New Roman"/>
          <w:sz w:val="28"/>
          <w:szCs w:val="28"/>
        </w:rPr>
        <w:t>ити</w:t>
      </w:r>
      <w:r w:rsidRPr="00274611">
        <w:rPr>
          <w:rFonts w:eastAsia="Times New Roman"/>
          <w:sz w:val="28"/>
          <w:szCs w:val="28"/>
        </w:rPr>
        <w:t xml:space="preserve"> стратегічн</w:t>
      </w:r>
      <w:r w:rsidR="00A413EA" w:rsidRPr="00274611">
        <w:rPr>
          <w:rFonts w:eastAsia="Times New Roman"/>
          <w:sz w:val="28"/>
          <w:szCs w:val="28"/>
        </w:rPr>
        <w:t>у</w:t>
      </w:r>
      <w:r w:rsidRPr="00274611">
        <w:rPr>
          <w:rFonts w:eastAsia="Times New Roman"/>
          <w:sz w:val="28"/>
          <w:szCs w:val="28"/>
        </w:rPr>
        <w:t xml:space="preserve"> програм</w:t>
      </w:r>
      <w:r w:rsidR="00A413EA" w:rsidRPr="00274611">
        <w:rPr>
          <w:rFonts w:eastAsia="Times New Roman"/>
          <w:sz w:val="28"/>
          <w:szCs w:val="28"/>
        </w:rPr>
        <w:t>у</w:t>
      </w:r>
      <w:r w:rsidRPr="00274611">
        <w:rPr>
          <w:rFonts w:eastAsia="Times New Roman"/>
          <w:sz w:val="28"/>
          <w:szCs w:val="28"/>
        </w:rPr>
        <w:t xml:space="preserve"> маркетингу</w:t>
      </w:r>
      <w:r w:rsidR="00B46736" w:rsidRPr="00274611">
        <w:rPr>
          <w:rFonts w:eastAsia="Times New Roman"/>
          <w:sz w:val="28"/>
          <w:szCs w:val="28"/>
        </w:rPr>
        <w:t xml:space="preserve"> на основі </w:t>
      </w:r>
      <w:r w:rsidRPr="00274611">
        <w:rPr>
          <w:rFonts w:eastAsia="Times New Roman"/>
          <w:sz w:val="28"/>
          <w:szCs w:val="28"/>
        </w:rPr>
        <w:t xml:space="preserve">аналізу </w:t>
      </w:r>
      <w:r w:rsidR="00B64158" w:rsidRPr="00274611">
        <w:rPr>
          <w:rFonts w:eastAsia="Times New Roman"/>
          <w:sz w:val="28"/>
          <w:szCs w:val="28"/>
        </w:rPr>
        <w:t xml:space="preserve">та </w:t>
      </w:r>
      <w:r w:rsidRPr="00274611">
        <w:rPr>
          <w:rFonts w:eastAsia="Times New Roman"/>
          <w:sz w:val="28"/>
          <w:szCs w:val="28"/>
        </w:rPr>
        <w:t xml:space="preserve">оцінки ефективності </w:t>
      </w:r>
      <w:r w:rsidR="00B46736" w:rsidRPr="00274611">
        <w:rPr>
          <w:rFonts w:eastAsia="Times New Roman"/>
          <w:sz w:val="28"/>
          <w:szCs w:val="28"/>
        </w:rPr>
        <w:t xml:space="preserve">підприємства </w:t>
      </w:r>
      <w:r w:rsidR="00A413EA" w:rsidRPr="00274611">
        <w:rPr>
          <w:rFonts w:eastAsia="Times New Roman"/>
          <w:sz w:val="28"/>
          <w:szCs w:val="28"/>
        </w:rPr>
        <w:t>слід про</w:t>
      </w:r>
      <w:r w:rsidRPr="00274611">
        <w:rPr>
          <w:rFonts w:eastAsia="Times New Roman"/>
          <w:sz w:val="28"/>
          <w:szCs w:val="28"/>
        </w:rPr>
        <w:t>аналіз</w:t>
      </w:r>
      <w:r w:rsidR="00A413EA" w:rsidRPr="00274611">
        <w:rPr>
          <w:rFonts w:eastAsia="Times New Roman"/>
          <w:sz w:val="28"/>
          <w:szCs w:val="28"/>
        </w:rPr>
        <w:t>увати</w:t>
      </w:r>
      <w:r w:rsidRPr="00274611">
        <w:rPr>
          <w:rFonts w:eastAsia="Times New Roman"/>
          <w:sz w:val="28"/>
          <w:szCs w:val="28"/>
        </w:rPr>
        <w:t xml:space="preserve"> виробничо-господарськ</w:t>
      </w:r>
      <w:r w:rsidR="00A413EA" w:rsidRPr="00274611">
        <w:rPr>
          <w:rFonts w:eastAsia="Times New Roman"/>
          <w:sz w:val="28"/>
          <w:szCs w:val="28"/>
        </w:rPr>
        <w:t>у</w:t>
      </w:r>
      <w:r w:rsidRPr="00274611">
        <w:rPr>
          <w:rFonts w:eastAsia="Times New Roman"/>
          <w:sz w:val="28"/>
          <w:szCs w:val="28"/>
        </w:rPr>
        <w:t xml:space="preserve"> діяльн</w:t>
      </w:r>
      <w:r w:rsidR="00A413EA" w:rsidRPr="00274611">
        <w:rPr>
          <w:rFonts w:eastAsia="Times New Roman"/>
          <w:sz w:val="28"/>
          <w:szCs w:val="28"/>
        </w:rPr>
        <w:t>і</w:t>
      </w:r>
      <w:r w:rsidRPr="00274611">
        <w:rPr>
          <w:rFonts w:eastAsia="Times New Roman"/>
          <w:sz w:val="28"/>
          <w:szCs w:val="28"/>
        </w:rPr>
        <w:t>ст</w:t>
      </w:r>
      <w:r w:rsidR="00A413EA" w:rsidRPr="00274611">
        <w:rPr>
          <w:rFonts w:eastAsia="Times New Roman"/>
          <w:sz w:val="28"/>
          <w:szCs w:val="28"/>
        </w:rPr>
        <w:t>ь</w:t>
      </w:r>
      <w:r w:rsidRPr="00274611">
        <w:rPr>
          <w:rFonts w:eastAsia="Times New Roman"/>
          <w:sz w:val="28"/>
          <w:szCs w:val="28"/>
        </w:rPr>
        <w:t xml:space="preserve"> за основними економічними</w:t>
      </w:r>
      <w:r w:rsidR="008F4C7D">
        <w:rPr>
          <w:rFonts w:eastAsia="Times New Roman"/>
          <w:sz w:val="28"/>
          <w:szCs w:val="28"/>
        </w:rPr>
        <w:t xml:space="preserve"> та технічними</w:t>
      </w:r>
      <w:r w:rsidRPr="00274611">
        <w:rPr>
          <w:rFonts w:eastAsia="Times New Roman"/>
          <w:sz w:val="28"/>
          <w:szCs w:val="28"/>
        </w:rPr>
        <w:t xml:space="preserve"> показниками: динаміка доходів від реалізації продукції, рів</w:t>
      </w:r>
      <w:r w:rsidR="00A413EA" w:rsidRPr="00274611">
        <w:rPr>
          <w:rFonts w:eastAsia="Times New Roman"/>
          <w:sz w:val="28"/>
          <w:szCs w:val="28"/>
        </w:rPr>
        <w:t>е</w:t>
      </w:r>
      <w:r w:rsidRPr="00274611">
        <w:rPr>
          <w:rFonts w:eastAsia="Times New Roman"/>
          <w:sz w:val="28"/>
          <w:szCs w:val="28"/>
        </w:rPr>
        <w:t>н</w:t>
      </w:r>
      <w:r w:rsidR="00A413EA" w:rsidRPr="00274611">
        <w:rPr>
          <w:rFonts w:eastAsia="Times New Roman"/>
          <w:sz w:val="28"/>
          <w:szCs w:val="28"/>
        </w:rPr>
        <w:t>ь</w:t>
      </w:r>
      <w:r w:rsidRPr="00274611">
        <w:rPr>
          <w:rFonts w:eastAsia="Times New Roman"/>
          <w:sz w:val="28"/>
          <w:szCs w:val="28"/>
        </w:rPr>
        <w:t xml:space="preserve"> собівартості продукції, валов</w:t>
      </w:r>
      <w:r w:rsidR="00A413EA" w:rsidRPr="00274611">
        <w:rPr>
          <w:rFonts w:eastAsia="Times New Roman"/>
          <w:sz w:val="28"/>
          <w:szCs w:val="28"/>
        </w:rPr>
        <w:t>ий</w:t>
      </w:r>
      <w:r w:rsidRPr="00274611">
        <w:rPr>
          <w:rFonts w:eastAsia="Times New Roman"/>
          <w:sz w:val="28"/>
          <w:szCs w:val="28"/>
        </w:rPr>
        <w:t xml:space="preserve"> прибут</w:t>
      </w:r>
      <w:r w:rsidR="00A413EA" w:rsidRPr="00274611">
        <w:rPr>
          <w:rFonts w:eastAsia="Times New Roman"/>
          <w:sz w:val="28"/>
          <w:szCs w:val="28"/>
        </w:rPr>
        <w:t>о</w:t>
      </w:r>
      <w:r w:rsidRPr="00274611">
        <w:rPr>
          <w:rFonts w:eastAsia="Times New Roman"/>
          <w:sz w:val="28"/>
          <w:szCs w:val="28"/>
        </w:rPr>
        <w:t>к, рентабельн</w:t>
      </w:r>
      <w:r w:rsidR="00A413EA" w:rsidRPr="00274611">
        <w:rPr>
          <w:rFonts w:eastAsia="Times New Roman"/>
          <w:sz w:val="28"/>
          <w:szCs w:val="28"/>
        </w:rPr>
        <w:t>і</w:t>
      </w:r>
      <w:r w:rsidRPr="00274611">
        <w:rPr>
          <w:rFonts w:eastAsia="Times New Roman"/>
          <w:sz w:val="28"/>
          <w:szCs w:val="28"/>
        </w:rPr>
        <w:t>ст</w:t>
      </w:r>
      <w:r w:rsidR="00A413EA" w:rsidRPr="00274611">
        <w:rPr>
          <w:rFonts w:eastAsia="Times New Roman"/>
          <w:sz w:val="28"/>
          <w:szCs w:val="28"/>
        </w:rPr>
        <w:t>ь</w:t>
      </w:r>
      <w:r w:rsidRPr="00274611">
        <w:rPr>
          <w:rFonts w:eastAsia="Times New Roman"/>
          <w:sz w:val="28"/>
          <w:szCs w:val="28"/>
        </w:rPr>
        <w:t xml:space="preserve"> підприємства </w:t>
      </w:r>
      <w:r w:rsidR="00A413EA" w:rsidRPr="00274611">
        <w:rPr>
          <w:rFonts w:eastAsia="Times New Roman"/>
          <w:sz w:val="28"/>
          <w:szCs w:val="28"/>
        </w:rPr>
        <w:t>і</w:t>
      </w:r>
      <w:r w:rsidRPr="00274611">
        <w:rPr>
          <w:rFonts w:eastAsia="Times New Roman"/>
          <w:sz w:val="28"/>
          <w:szCs w:val="28"/>
        </w:rPr>
        <w:t xml:space="preserve"> чист</w:t>
      </w:r>
      <w:r w:rsidR="00A413EA" w:rsidRPr="00274611">
        <w:rPr>
          <w:rFonts w:eastAsia="Times New Roman"/>
          <w:sz w:val="28"/>
          <w:szCs w:val="28"/>
        </w:rPr>
        <w:t>ий</w:t>
      </w:r>
      <w:r w:rsidRPr="00274611">
        <w:rPr>
          <w:rFonts w:eastAsia="Times New Roman"/>
          <w:sz w:val="28"/>
          <w:szCs w:val="28"/>
        </w:rPr>
        <w:t xml:space="preserve"> прибут</w:t>
      </w:r>
      <w:r w:rsidR="00A413EA" w:rsidRPr="00274611">
        <w:rPr>
          <w:rFonts w:eastAsia="Times New Roman"/>
          <w:sz w:val="28"/>
          <w:szCs w:val="28"/>
        </w:rPr>
        <w:t>о</w:t>
      </w:r>
      <w:r w:rsidRPr="00274611">
        <w:rPr>
          <w:rFonts w:eastAsia="Times New Roman"/>
          <w:sz w:val="28"/>
          <w:szCs w:val="28"/>
        </w:rPr>
        <w:t xml:space="preserve">к. </w:t>
      </w:r>
    </w:p>
    <w:p w:rsidR="00947525" w:rsidRPr="00274611" w:rsidRDefault="00947525" w:rsidP="00947525">
      <w:pPr>
        <w:widowControl w:val="0"/>
        <w:spacing w:after="0" w:line="367" w:lineRule="auto"/>
        <w:ind w:firstLine="567"/>
        <w:jc w:val="both"/>
        <w:rPr>
          <w:rFonts w:ascii="Times New Roman" w:hAnsi="Times New Roman"/>
          <w:bCs/>
          <w:sz w:val="28"/>
          <w:szCs w:val="28"/>
          <w:lang w:val="uk-UA"/>
        </w:rPr>
      </w:pPr>
      <w:r>
        <w:rPr>
          <w:rFonts w:ascii="Times New Roman" w:hAnsi="Times New Roman"/>
          <w:bCs/>
          <w:sz w:val="28"/>
          <w:szCs w:val="28"/>
          <w:lang w:val="uk-UA"/>
        </w:rPr>
        <w:t>Ч</w:t>
      </w:r>
      <w:r w:rsidRPr="00274611">
        <w:rPr>
          <w:rFonts w:ascii="Times New Roman" w:hAnsi="Times New Roman"/>
          <w:bCs/>
          <w:sz w:val="28"/>
          <w:szCs w:val="28"/>
          <w:lang w:val="uk-UA"/>
        </w:rPr>
        <w:t>ист</w:t>
      </w:r>
      <w:r>
        <w:rPr>
          <w:rFonts w:ascii="Times New Roman" w:hAnsi="Times New Roman"/>
          <w:bCs/>
          <w:sz w:val="28"/>
          <w:szCs w:val="28"/>
          <w:lang w:val="uk-UA"/>
        </w:rPr>
        <w:t>ий</w:t>
      </w:r>
      <w:r w:rsidRPr="00274611">
        <w:rPr>
          <w:rFonts w:ascii="Times New Roman" w:hAnsi="Times New Roman"/>
          <w:bCs/>
          <w:sz w:val="28"/>
          <w:szCs w:val="28"/>
          <w:lang w:val="uk-UA"/>
        </w:rPr>
        <w:t xml:space="preserve"> дох</w:t>
      </w:r>
      <w:r>
        <w:rPr>
          <w:rFonts w:ascii="Times New Roman" w:hAnsi="Times New Roman"/>
          <w:bCs/>
          <w:sz w:val="28"/>
          <w:szCs w:val="28"/>
          <w:lang w:val="uk-UA"/>
        </w:rPr>
        <w:t>і</w:t>
      </w:r>
      <w:r w:rsidRPr="00274611">
        <w:rPr>
          <w:rFonts w:ascii="Times New Roman" w:hAnsi="Times New Roman"/>
          <w:bCs/>
          <w:sz w:val="28"/>
          <w:szCs w:val="28"/>
          <w:lang w:val="uk-UA"/>
        </w:rPr>
        <w:t>д, який у 2018 році дорівнював 97828,8 тис. грн. збільшився до 216748 тис. грн. у 2020 році, тобто на 119465,2 тис. грн.</w:t>
      </w:r>
    </w:p>
    <w:p w:rsidR="00947525" w:rsidRPr="00274611" w:rsidRDefault="00947525" w:rsidP="00947525">
      <w:pPr>
        <w:pStyle w:val="21"/>
        <w:widowControl w:val="0"/>
        <w:spacing w:line="367" w:lineRule="auto"/>
        <w:ind w:firstLine="567"/>
        <w:rPr>
          <w:bCs/>
          <w:szCs w:val="28"/>
        </w:rPr>
      </w:pPr>
      <w:r w:rsidRPr="00274611">
        <w:rPr>
          <w:bCs/>
          <w:szCs w:val="28"/>
        </w:rPr>
        <w:t>Збільшився прибуток від операційної діяльності у 2020 р. на 893,2 тис. грн. у порівнянні з 2018 р., де прибуток від операційної діяльності дорівнював 3426,8 тис. грн. відбувся за рахунок зменшення адміністративних витрат на 34,6 %, тобто на 1072,5 тис. грн. в 2020 р. у порівнянні з 2018 р. – 3098,5 тис. грн.</w:t>
      </w:r>
    </w:p>
    <w:p w:rsidR="00C84466" w:rsidRPr="00274611" w:rsidRDefault="00C84466" w:rsidP="00FA0436">
      <w:pPr>
        <w:pStyle w:val="11"/>
        <w:spacing w:line="336" w:lineRule="auto"/>
        <w:ind w:firstLine="567"/>
        <w:jc w:val="both"/>
        <w:rPr>
          <w:rFonts w:eastAsia="Times New Roman"/>
          <w:sz w:val="28"/>
          <w:szCs w:val="28"/>
        </w:rPr>
      </w:pPr>
      <w:r w:rsidRPr="00274611">
        <w:rPr>
          <w:rFonts w:eastAsia="Times New Roman"/>
          <w:sz w:val="28"/>
          <w:szCs w:val="28"/>
        </w:rPr>
        <w:t>Анал</w:t>
      </w:r>
      <w:r w:rsidR="00110B5D">
        <w:rPr>
          <w:rFonts w:eastAsia="Times New Roman"/>
          <w:sz w:val="28"/>
          <w:szCs w:val="28"/>
        </w:rPr>
        <w:t>і</w:t>
      </w:r>
      <w:r w:rsidRPr="00274611">
        <w:rPr>
          <w:rFonts w:eastAsia="Times New Roman"/>
          <w:sz w:val="28"/>
          <w:szCs w:val="28"/>
        </w:rPr>
        <w:t>з ф</w:t>
      </w:r>
      <w:r w:rsidR="00110B5D">
        <w:rPr>
          <w:rFonts w:eastAsia="Times New Roman"/>
          <w:sz w:val="28"/>
          <w:szCs w:val="28"/>
        </w:rPr>
        <w:t>і</w:t>
      </w:r>
      <w:r w:rsidRPr="00274611">
        <w:rPr>
          <w:rFonts w:eastAsia="Times New Roman"/>
          <w:sz w:val="28"/>
          <w:szCs w:val="28"/>
        </w:rPr>
        <w:t xml:space="preserve">нансового стану </w:t>
      </w:r>
      <w:r w:rsidR="001C1D06" w:rsidRPr="00274611">
        <w:rPr>
          <w:rFonts w:eastAsia="Times New Roman"/>
          <w:sz w:val="28"/>
          <w:szCs w:val="28"/>
        </w:rPr>
        <w:t>є</w:t>
      </w:r>
      <w:r w:rsidRPr="00274611">
        <w:rPr>
          <w:rFonts w:eastAsia="Times New Roman"/>
          <w:sz w:val="28"/>
          <w:szCs w:val="28"/>
        </w:rPr>
        <w:t xml:space="preserve"> частин</w:t>
      </w:r>
      <w:r w:rsidR="001C1D06" w:rsidRPr="00274611">
        <w:rPr>
          <w:rFonts w:eastAsia="Times New Roman"/>
          <w:sz w:val="28"/>
          <w:szCs w:val="28"/>
        </w:rPr>
        <w:t>ою</w:t>
      </w:r>
      <w:r w:rsidRPr="00274611">
        <w:rPr>
          <w:rFonts w:eastAsia="Times New Roman"/>
          <w:sz w:val="28"/>
          <w:szCs w:val="28"/>
        </w:rPr>
        <w:t xml:space="preserve"> загального анал</w:t>
      </w:r>
      <w:r w:rsidR="00110B5D">
        <w:rPr>
          <w:rFonts w:eastAsia="Times New Roman"/>
          <w:sz w:val="28"/>
          <w:szCs w:val="28"/>
        </w:rPr>
        <w:t>і</w:t>
      </w:r>
      <w:r w:rsidRPr="00274611">
        <w:rPr>
          <w:rFonts w:eastAsia="Times New Roman"/>
          <w:sz w:val="28"/>
          <w:szCs w:val="28"/>
        </w:rPr>
        <w:t>зу господарської д</w:t>
      </w:r>
      <w:r w:rsidR="00110B5D">
        <w:rPr>
          <w:rFonts w:eastAsia="Times New Roman"/>
          <w:sz w:val="28"/>
          <w:szCs w:val="28"/>
        </w:rPr>
        <w:t>і</w:t>
      </w:r>
      <w:r w:rsidRPr="00274611">
        <w:rPr>
          <w:rFonts w:eastAsia="Times New Roman"/>
          <w:sz w:val="28"/>
          <w:szCs w:val="28"/>
        </w:rPr>
        <w:t>яльност</w:t>
      </w:r>
      <w:r w:rsidR="00110B5D">
        <w:rPr>
          <w:rFonts w:eastAsia="Times New Roman"/>
          <w:sz w:val="28"/>
          <w:szCs w:val="28"/>
        </w:rPr>
        <w:t>і</w:t>
      </w:r>
      <w:r w:rsidRPr="00274611">
        <w:rPr>
          <w:rFonts w:eastAsia="Times New Roman"/>
          <w:sz w:val="28"/>
          <w:szCs w:val="28"/>
        </w:rPr>
        <w:t xml:space="preserve"> п</w:t>
      </w:r>
      <w:r w:rsidR="00110B5D">
        <w:rPr>
          <w:rFonts w:eastAsia="Times New Roman"/>
          <w:sz w:val="28"/>
          <w:szCs w:val="28"/>
        </w:rPr>
        <w:t>і</w:t>
      </w:r>
      <w:r w:rsidRPr="00274611">
        <w:rPr>
          <w:rFonts w:eastAsia="Times New Roman"/>
          <w:sz w:val="28"/>
          <w:szCs w:val="28"/>
        </w:rPr>
        <w:t xml:space="preserve">дприємства, який складається </w:t>
      </w:r>
      <w:r w:rsidR="00B64158" w:rsidRPr="00274611">
        <w:rPr>
          <w:rFonts w:eastAsia="Times New Roman"/>
          <w:sz w:val="28"/>
          <w:szCs w:val="28"/>
        </w:rPr>
        <w:t>і</w:t>
      </w:r>
      <w:r w:rsidRPr="00274611">
        <w:rPr>
          <w:rFonts w:eastAsia="Times New Roman"/>
          <w:sz w:val="28"/>
          <w:szCs w:val="28"/>
        </w:rPr>
        <w:t xml:space="preserve">з </w:t>
      </w:r>
      <w:r w:rsidR="00B64158" w:rsidRPr="00274611">
        <w:rPr>
          <w:rFonts w:eastAsia="Times New Roman"/>
          <w:sz w:val="28"/>
          <w:szCs w:val="28"/>
        </w:rPr>
        <w:t>2</w:t>
      </w:r>
      <w:r w:rsidRPr="00274611">
        <w:rPr>
          <w:rFonts w:eastAsia="Times New Roman"/>
          <w:sz w:val="28"/>
          <w:szCs w:val="28"/>
        </w:rPr>
        <w:t xml:space="preserve"> взаємозал</w:t>
      </w:r>
      <w:r w:rsidR="00110B5D">
        <w:rPr>
          <w:rFonts w:eastAsia="Times New Roman"/>
          <w:sz w:val="28"/>
          <w:szCs w:val="28"/>
        </w:rPr>
        <w:t>е</w:t>
      </w:r>
      <w:r w:rsidRPr="00274611">
        <w:rPr>
          <w:rFonts w:eastAsia="Times New Roman"/>
          <w:sz w:val="28"/>
          <w:szCs w:val="28"/>
        </w:rPr>
        <w:t>жних частин: ф</w:t>
      </w:r>
      <w:r w:rsidR="00110B5D">
        <w:rPr>
          <w:rFonts w:eastAsia="Times New Roman"/>
          <w:sz w:val="28"/>
          <w:szCs w:val="28"/>
        </w:rPr>
        <w:t>і</w:t>
      </w:r>
      <w:r w:rsidRPr="00274611">
        <w:rPr>
          <w:rFonts w:eastAsia="Times New Roman"/>
          <w:sz w:val="28"/>
          <w:szCs w:val="28"/>
        </w:rPr>
        <w:t>нансового анал</w:t>
      </w:r>
      <w:r w:rsidR="00110B5D">
        <w:rPr>
          <w:rFonts w:eastAsia="Times New Roman"/>
          <w:sz w:val="28"/>
          <w:szCs w:val="28"/>
        </w:rPr>
        <w:t>і</w:t>
      </w:r>
      <w:r w:rsidRPr="00274611">
        <w:rPr>
          <w:rFonts w:eastAsia="Times New Roman"/>
          <w:sz w:val="28"/>
          <w:szCs w:val="28"/>
        </w:rPr>
        <w:t>зу й управл</w:t>
      </w:r>
      <w:r w:rsidR="00110B5D">
        <w:rPr>
          <w:rFonts w:eastAsia="Times New Roman"/>
          <w:sz w:val="28"/>
          <w:szCs w:val="28"/>
        </w:rPr>
        <w:t>і</w:t>
      </w:r>
      <w:r w:rsidRPr="00274611">
        <w:rPr>
          <w:rFonts w:eastAsia="Times New Roman"/>
          <w:sz w:val="28"/>
          <w:szCs w:val="28"/>
        </w:rPr>
        <w:t>нського анал</w:t>
      </w:r>
      <w:r w:rsidR="00110B5D">
        <w:rPr>
          <w:rFonts w:eastAsia="Times New Roman"/>
          <w:sz w:val="28"/>
          <w:szCs w:val="28"/>
        </w:rPr>
        <w:t>і</w:t>
      </w:r>
      <w:r w:rsidRPr="00274611">
        <w:rPr>
          <w:rFonts w:eastAsia="Times New Roman"/>
          <w:sz w:val="28"/>
          <w:szCs w:val="28"/>
        </w:rPr>
        <w:t>зу. Анал</w:t>
      </w:r>
      <w:r w:rsidR="00110B5D">
        <w:rPr>
          <w:rFonts w:eastAsia="Times New Roman"/>
          <w:sz w:val="28"/>
          <w:szCs w:val="28"/>
        </w:rPr>
        <w:t>і</w:t>
      </w:r>
      <w:r w:rsidRPr="00274611">
        <w:rPr>
          <w:rFonts w:eastAsia="Times New Roman"/>
          <w:sz w:val="28"/>
          <w:szCs w:val="28"/>
        </w:rPr>
        <w:t>з ф</w:t>
      </w:r>
      <w:r w:rsidR="00110B5D">
        <w:rPr>
          <w:rFonts w:eastAsia="Times New Roman"/>
          <w:sz w:val="28"/>
          <w:szCs w:val="28"/>
        </w:rPr>
        <w:t>і</w:t>
      </w:r>
      <w:r w:rsidRPr="00274611">
        <w:rPr>
          <w:rFonts w:eastAsia="Times New Roman"/>
          <w:sz w:val="28"/>
          <w:szCs w:val="28"/>
        </w:rPr>
        <w:t>нансової д</w:t>
      </w:r>
      <w:r w:rsidR="00110B5D">
        <w:rPr>
          <w:rFonts w:eastAsia="Times New Roman"/>
          <w:sz w:val="28"/>
          <w:szCs w:val="28"/>
        </w:rPr>
        <w:t>і</w:t>
      </w:r>
      <w:r w:rsidRPr="00274611">
        <w:rPr>
          <w:rFonts w:eastAsia="Times New Roman"/>
          <w:sz w:val="28"/>
          <w:szCs w:val="28"/>
        </w:rPr>
        <w:t>яльност</w:t>
      </w:r>
      <w:r w:rsidR="00110B5D">
        <w:rPr>
          <w:rFonts w:eastAsia="Times New Roman"/>
          <w:sz w:val="28"/>
          <w:szCs w:val="28"/>
        </w:rPr>
        <w:t>і</w:t>
      </w:r>
      <w:r w:rsidRPr="00274611">
        <w:rPr>
          <w:rFonts w:eastAsia="Times New Roman"/>
          <w:sz w:val="28"/>
          <w:szCs w:val="28"/>
        </w:rPr>
        <w:t xml:space="preserve"> – зас</w:t>
      </w:r>
      <w:r w:rsidR="00110B5D">
        <w:rPr>
          <w:rFonts w:eastAsia="Times New Roman"/>
          <w:sz w:val="28"/>
          <w:szCs w:val="28"/>
        </w:rPr>
        <w:t>і</w:t>
      </w:r>
      <w:r w:rsidRPr="00274611">
        <w:rPr>
          <w:rFonts w:eastAsia="Times New Roman"/>
          <w:sz w:val="28"/>
          <w:szCs w:val="28"/>
        </w:rPr>
        <w:t>б досл</w:t>
      </w:r>
      <w:r w:rsidR="00110B5D">
        <w:rPr>
          <w:rFonts w:eastAsia="Times New Roman"/>
          <w:sz w:val="28"/>
          <w:szCs w:val="28"/>
        </w:rPr>
        <w:t>і</w:t>
      </w:r>
      <w:r w:rsidRPr="00274611">
        <w:rPr>
          <w:rFonts w:eastAsia="Times New Roman"/>
          <w:sz w:val="28"/>
          <w:szCs w:val="28"/>
        </w:rPr>
        <w:t>дж</w:t>
      </w:r>
      <w:r w:rsidR="00110B5D">
        <w:rPr>
          <w:rFonts w:eastAsia="Times New Roman"/>
          <w:sz w:val="28"/>
          <w:szCs w:val="28"/>
        </w:rPr>
        <w:t>е</w:t>
      </w:r>
      <w:r w:rsidRPr="00274611">
        <w:rPr>
          <w:rFonts w:eastAsia="Times New Roman"/>
          <w:sz w:val="28"/>
          <w:szCs w:val="28"/>
        </w:rPr>
        <w:t>ння ф</w:t>
      </w:r>
      <w:r w:rsidR="00110B5D">
        <w:rPr>
          <w:rFonts w:eastAsia="Times New Roman"/>
          <w:sz w:val="28"/>
          <w:szCs w:val="28"/>
        </w:rPr>
        <w:t>і</w:t>
      </w:r>
      <w:r w:rsidRPr="00274611">
        <w:rPr>
          <w:rFonts w:eastAsia="Times New Roman"/>
          <w:sz w:val="28"/>
          <w:szCs w:val="28"/>
        </w:rPr>
        <w:t>нансових м</w:t>
      </w:r>
      <w:r w:rsidR="00110B5D">
        <w:rPr>
          <w:rFonts w:eastAsia="Times New Roman"/>
          <w:sz w:val="28"/>
          <w:szCs w:val="28"/>
        </w:rPr>
        <w:t>е</w:t>
      </w:r>
      <w:r w:rsidRPr="00274611">
        <w:rPr>
          <w:rFonts w:eastAsia="Times New Roman"/>
          <w:sz w:val="28"/>
          <w:szCs w:val="28"/>
        </w:rPr>
        <w:t>хан</w:t>
      </w:r>
      <w:r w:rsidR="00110B5D">
        <w:rPr>
          <w:rFonts w:eastAsia="Times New Roman"/>
          <w:sz w:val="28"/>
          <w:szCs w:val="28"/>
        </w:rPr>
        <w:t>і</w:t>
      </w:r>
      <w:r w:rsidRPr="00274611">
        <w:rPr>
          <w:rFonts w:eastAsia="Times New Roman"/>
          <w:sz w:val="28"/>
          <w:szCs w:val="28"/>
        </w:rPr>
        <w:t>зм</w:t>
      </w:r>
      <w:r w:rsidR="00110B5D">
        <w:rPr>
          <w:rFonts w:eastAsia="Times New Roman"/>
          <w:sz w:val="28"/>
          <w:szCs w:val="28"/>
        </w:rPr>
        <w:t>і</w:t>
      </w:r>
      <w:r w:rsidRPr="00274611">
        <w:rPr>
          <w:rFonts w:eastAsia="Times New Roman"/>
          <w:sz w:val="28"/>
          <w:szCs w:val="28"/>
        </w:rPr>
        <w:t>в п</w:t>
      </w:r>
      <w:r w:rsidR="00110B5D">
        <w:rPr>
          <w:rFonts w:eastAsia="Times New Roman"/>
          <w:sz w:val="28"/>
          <w:szCs w:val="28"/>
        </w:rPr>
        <w:t>і</w:t>
      </w:r>
      <w:r w:rsidRPr="00274611">
        <w:rPr>
          <w:rFonts w:eastAsia="Times New Roman"/>
          <w:sz w:val="28"/>
          <w:szCs w:val="28"/>
        </w:rPr>
        <w:t>дприємства, проц</w:t>
      </w:r>
      <w:r w:rsidR="00110B5D">
        <w:rPr>
          <w:rFonts w:eastAsia="Times New Roman"/>
          <w:sz w:val="28"/>
          <w:szCs w:val="28"/>
        </w:rPr>
        <w:t>е</w:t>
      </w:r>
      <w:r w:rsidRPr="00274611">
        <w:rPr>
          <w:rFonts w:eastAsia="Times New Roman"/>
          <w:sz w:val="28"/>
          <w:szCs w:val="28"/>
        </w:rPr>
        <w:t>с</w:t>
      </w:r>
      <w:r w:rsidR="00110B5D">
        <w:rPr>
          <w:rFonts w:eastAsia="Times New Roman"/>
          <w:sz w:val="28"/>
          <w:szCs w:val="28"/>
        </w:rPr>
        <w:t>і</w:t>
      </w:r>
      <w:r w:rsidRPr="00274611">
        <w:rPr>
          <w:rFonts w:eastAsia="Times New Roman"/>
          <w:sz w:val="28"/>
          <w:szCs w:val="28"/>
        </w:rPr>
        <w:t xml:space="preserve">в формування </w:t>
      </w:r>
      <w:r w:rsidR="008F4C7D">
        <w:rPr>
          <w:rFonts w:eastAsia="Times New Roman"/>
          <w:sz w:val="28"/>
          <w:szCs w:val="28"/>
        </w:rPr>
        <w:t>та</w:t>
      </w:r>
      <w:r w:rsidRPr="00274611">
        <w:rPr>
          <w:rFonts w:eastAsia="Times New Roman"/>
          <w:sz w:val="28"/>
          <w:szCs w:val="28"/>
        </w:rPr>
        <w:t xml:space="preserve"> використання ф</w:t>
      </w:r>
      <w:r w:rsidR="00110B5D">
        <w:rPr>
          <w:rFonts w:eastAsia="Times New Roman"/>
          <w:sz w:val="28"/>
          <w:szCs w:val="28"/>
        </w:rPr>
        <w:t>і</w:t>
      </w:r>
      <w:r w:rsidRPr="00274611">
        <w:rPr>
          <w:rFonts w:eastAsia="Times New Roman"/>
          <w:sz w:val="28"/>
          <w:szCs w:val="28"/>
        </w:rPr>
        <w:t>нансових р</w:t>
      </w:r>
      <w:r w:rsidR="00110B5D">
        <w:rPr>
          <w:rFonts w:eastAsia="Times New Roman"/>
          <w:sz w:val="28"/>
          <w:szCs w:val="28"/>
        </w:rPr>
        <w:t>е</w:t>
      </w:r>
      <w:r w:rsidRPr="00274611">
        <w:rPr>
          <w:rFonts w:eastAsia="Times New Roman"/>
          <w:sz w:val="28"/>
          <w:szCs w:val="28"/>
        </w:rPr>
        <w:t>сурс</w:t>
      </w:r>
      <w:r w:rsidR="00110B5D">
        <w:rPr>
          <w:rFonts w:eastAsia="Times New Roman"/>
          <w:sz w:val="28"/>
          <w:szCs w:val="28"/>
        </w:rPr>
        <w:t>і</w:t>
      </w:r>
      <w:r w:rsidRPr="00274611">
        <w:rPr>
          <w:rFonts w:eastAsia="Times New Roman"/>
          <w:sz w:val="28"/>
          <w:szCs w:val="28"/>
        </w:rPr>
        <w:t>в. Для цього використовуються показники л</w:t>
      </w:r>
      <w:r w:rsidR="00110B5D">
        <w:rPr>
          <w:rFonts w:eastAsia="Times New Roman"/>
          <w:sz w:val="28"/>
          <w:szCs w:val="28"/>
        </w:rPr>
        <w:t>і</w:t>
      </w:r>
      <w:r w:rsidRPr="00274611">
        <w:rPr>
          <w:rFonts w:eastAsia="Times New Roman"/>
          <w:sz w:val="28"/>
          <w:szCs w:val="28"/>
        </w:rPr>
        <w:t>кв</w:t>
      </w:r>
      <w:r w:rsidR="00110B5D">
        <w:rPr>
          <w:rFonts w:eastAsia="Times New Roman"/>
          <w:sz w:val="28"/>
          <w:szCs w:val="28"/>
        </w:rPr>
        <w:t>і</w:t>
      </w:r>
      <w:r w:rsidRPr="00274611">
        <w:rPr>
          <w:rFonts w:eastAsia="Times New Roman"/>
          <w:sz w:val="28"/>
          <w:szCs w:val="28"/>
        </w:rPr>
        <w:t>дност</w:t>
      </w:r>
      <w:r w:rsidR="00110B5D">
        <w:rPr>
          <w:rFonts w:eastAsia="Times New Roman"/>
          <w:sz w:val="28"/>
          <w:szCs w:val="28"/>
        </w:rPr>
        <w:t>і</w:t>
      </w:r>
      <w:r w:rsidRPr="00274611">
        <w:rPr>
          <w:rFonts w:eastAsia="Times New Roman"/>
          <w:sz w:val="28"/>
          <w:szCs w:val="28"/>
        </w:rPr>
        <w:t>, ф</w:t>
      </w:r>
      <w:r w:rsidR="00110B5D">
        <w:rPr>
          <w:rFonts w:eastAsia="Times New Roman"/>
          <w:sz w:val="28"/>
          <w:szCs w:val="28"/>
        </w:rPr>
        <w:t>і</w:t>
      </w:r>
      <w:r w:rsidRPr="00274611">
        <w:rPr>
          <w:rFonts w:eastAsia="Times New Roman"/>
          <w:sz w:val="28"/>
          <w:szCs w:val="28"/>
        </w:rPr>
        <w:t>нансової ст</w:t>
      </w:r>
      <w:r w:rsidR="00110B5D">
        <w:rPr>
          <w:rFonts w:eastAsia="Times New Roman"/>
          <w:sz w:val="28"/>
          <w:szCs w:val="28"/>
        </w:rPr>
        <w:t>і</w:t>
      </w:r>
      <w:r w:rsidRPr="00274611">
        <w:rPr>
          <w:rFonts w:eastAsia="Times New Roman"/>
          <w:sz w:val="28"/>
          <w:szCs w:val="28"/>
        </w:rPr>
        <w:t>йкост</w:t>
      </w:r>
      <w:r w:rsidR="00110B5D">
        <w:rPr>
          <w:rFonts w:eastAsia="Times New Roman"/>
          <w:sz w:val="28"/>
          <w:szCs w:val="28"/>
        </w:rPr>
        <w:t>і</w:t>
      </w:r>
      <w:r w:rsidRPr="00274611">
        <w:rPr>
          <w:rFonts w:eastAsia="Times New Roman"/>
          <w:sz w:val="28"/>
          <w:szCs w:val="28"/>
        </w:rPr>
        <w:t>, прибутковост</w:t>
      </w:r>
      <w:r w:rsidR="00110B5D">
        <w:rPr>
          <w:rFonts w:eastAsia="Times New Roman"/>
          <w:sz w:val="28"/>
          <w:szCs w:val="28"/>
        </w:rPr>
        <w:t>і</w:t>
      </w:r>
      <w:r w:rsidRPr="00274611">
        <w:rPr>
          <w:rFonts w:eastAsia="Times New Roman"/>
          <w:sz w:val="28"/>
          <w:szCs w:val="28"/>
        </w:rPr>
        <w:t>, платоспроможност</w:t>
      </w:r>
      <w:r w:rsidR="00110B5D">
        <w:rPr>
          <w:rFonts w:eastAsia="Times New Roman"/>
          <w:sz w:val="28"/>
          <w:szCs w:val="28"/>
        </w:rPr>
        <w:t>і</w:t>
      </w:r>
      <w:r w:rsidRPr="00274611">
        <w:rPr>
          <w:rFonts w:eastAsia="Times New Roman"/>
          <w:sz w:val="28"/>
          <w:szCs w:val="28"/>
        </w:rPr>
        <w:t>, поточної д</w:t>
      </w:r>
      <w:r w:rsidR="00110B5D">
        <w:rPr>
          <w:rFonts w:eastAsia="Times New Roman"/>
          <w:sz w:val="28"/>
          <w:szCs w:val="28"/>
        </w:rPr>
        <w:t>і</w:t>
      </w:r>
      <w:r w:rsidRPr="00274611">
        <w:rPr>
          <w:rFonts w:eastAsia="Times New Roman"/>
          <w:sz w:val="28"/>
          <w:szCs w:val="28"/>
        </w:rPr>
        <w:t>яльност</w:t>
      </w:r>
      <w:r w:rsidR="00110B5D">
        <w:rPr>
          <w:rFonts w:eastAsia="Times New Roman"/>
          <w:sz w:val="28"/>
          <w:szCs w:val="28"/>
        </w:rPr>
        <w:t>і</w:t>
      </w:r>
      <w:r w:rsidRPr="00274611">
        <w:rPr>
          <w:rFonts w:eastAsia="Times New Roman"/>
          <w:sz w:val="28"/>
          <w:szCs w:val="28"/>
        </w:rPr>
        <w:t xml:space="preserve"> тощо </w:t>
      </w:r>
      <w:r w:rsidRPr="0010431F">
        <w:rPr>
          <w:rFonts w:eastAsia="Times New Roman"/>
          <w:sz w:val="28"/>
          <w:szCs w:val="28"/>
        </w:rPr>
        <w:t>[</w:t>
      </w:r>
      <w:r w:rsidR="0010431F" w:rsidRPr="00250C29">
        <w:rPr>
          <w:sz w:val="28"/>
          <w:szCs w:val="28"/>
        </w:rPr>
        <w:t>52</w:t>
      </w:r>
      <w:r w:rsidRPr="00274611">
        <w:rPr>
          <w:rFonts w:eastAsia="Times New Roman"/>
          <w:sz w:val="28"/>
          <w:szCs w:val="28"/>
        </w:rPr>
        <w:t>]. Обчислимо ко</w:t>
      </w:r>
      <w:r w:rsidR="00110B5D">
        <w:rPr>
          <w:rFonts w:eastAsia="Times New Roman"/>
          <w:sz w:val="28"/>
          <w:szCs w:val="28"/>
        </w:rPr>
        <w:t>е</w:t>
      </w:r>
      <w:r w:rsidRPr="00274611">
        <w:rPr>
          <w:rFonts w:eastAsia="Times New Roman"/>
          <w:sz w:val="28"/>
          <w:szCs w:val="28"/>
        </w:rPr>
        <w:t>ф</w:t>
      </w:r>
      <w:r w:rsidR="00110B5D">
        <w:rPr>
          <w:rFonts w:eastAsia="Times New Roman"/>
          <w:sz w:val="28"/>
          <w:szCs w:val="28"/>
        </w:rPr>
        <w:t>і</w:t>
      </w:r>
      <w:r w:rsidRPr="00274611">
        <w:rPr>
          <w:rFonts w:eastAsia="Times New Roman"/>
          <w:sz w:val="28"/>
          <w:szCs w:val="28"/>
        </w:rPr>
        <w:t>ц</w:t>
      </w:r>
      <w:r w:rsidR="00110B5D">
        <w:rPr>
          <w:rFonts w:eastAsia="Times New Roman"/>
          <w:sz w:val="28"/>
          <w:szCs w:val="28"/>
        </w:rPr>
        <w:t>і</w:t>
      </w:r>
      <w:r w:rsidRPr="00274611">
        <w:rPr>
          <w:rFonts w:eastAsia="Times New Roman"/>
          <w:sz w:val="28"/>
          <w:szCs w:val="28"/>
        </w:rPr>
        <w:t>єнти платоспроможност</w:t>
      </w:r>
      <w:r w:rsidR="00110B5D">
        <w:rPr>
          <w:rFonts w:eastAsia="Times New Roman"/>
          <w:sz w:val="28"/>
          <w:szCs w:val="28"/>
        </w:rPr>
        <w:t>і</w:t>
      </w:r>
      <w:r w:rsidRPr="00274611">
        <w:rPr>
          <w:rFonts w:eastAsia="Times New Roman"/>
          <w:sz w:val="28"/>
          <w:szCs w:val="28"/>
        </w:rPr>
        <w:t xml:space="preserve"> для ТОВ «Фокстрот», як</w:t>
      </w:r>
      <w:r w:rsidR="00110B5D">
        <w:rPr>
          <w:rFonts w:eastAsia="Times New Roman"/>
          <w:sz w:val="28"/>
          <w:szCs w:val="28"/>
        </w:rPr>
        <w:t>і</w:t>
      </w:r>
      <w:r w:rsidRPr="00274611">
        <w:rPr>
          <w:rFonts w:eastAsia="Times New Roman"/>
          <w:sz w:val="28"/>
          <w:szCs w:val="28"/>
        </w:rPr>
        <w:t xml:space="preserve"> в</w:t>
      </w:r>
      <w:r w:rsidR="00110B5D">
        <w:rPr>
          <w:rFonts w:eastAsia="Times New Roman"/>
          <w:sz w:val="28"/>
          <w:szCs w:val="28"/>
        </w:rPr>
        <w:t>і</w:t>
      </w:r>
      <w:r w:rsidRPr="00274611">
        <w:rPr>
          <w:rFonts w:eastAsia="Times New Roman"/>
          <w:sz w:val="28"/>
          <w:szCs w:val="28"/>
        </w:rPr>
        <w:t>д</w:t>
      </w:r>
      <w:r w:rsidR="00110B5D">
        <w:rPr>
          <w:rFonts w:eastAsia="Times New Roman"/>
          <w:sz w:val="28"/>
          <w:szCs w:val="28"/>
        </w:rPr>
        <w:t>і</w:t>
      </w:r>
      <w:r w:rsidRPr="00274611">
        <w:rPr>
          <w:rFonts w:eastAsia="Times New Roman"/>
          <w:sz w:val="28"/>
          <w:szCs w:val="28"/>
        </w:rPr>
        <w:t>грають значну роль у проц</w:t>
      </w:r>
      <w:r w:rsidR="00110B5D">
        <w:rPr>
          <w:rFonts w:eastAsia="Times New Roman"/>
          <w:sz w:val="28"/>
          <w:szCs w:val="28"/>
        </w:rPr>
        <w:t>е</w:t>
      </w:r>
      <w:r w:rsidRPr="00274611">
        <w:rPr>
          <w:rFonts w:eastAsia="Times New Roman"/>
          <w:sz w:val="28"/>
          <w:szCs w:val="28"/>
        </w:rPr>
        <w:t>с</w:t>
      </w:r>
      <w:r w:rsidR="00110B5D">
        <w:rPr>
          <w:rFonts w:eastAsia="Times New Roman"/>
          <w:sz w:val="28"/>
          <w:szCs w:val="28"/>
        </w:rPr>
        <w:t>і</w:t>
      </w:r>
      <w:r w:rsidRPr="00274611">
        <w:rPr>
          <w:rFonts w:eastAsia="Times New Roman"/>
          <w:sz w:val="28"/>
          <w:szCs w:val="28"/>
        </w:rPr>
        <w:t xml:space="preserve"> оц</w:t>
      </w:r>
      <w:r w:rsidR="00110B5D">
        <w:rPr>
          <w:rFonts w:eastAsia="Times New Roman"/>
          <w:sz w:val="28"/>
          <w:szCs w:val="28"/>
        </w:rPr>
        <w:t>і</w:t>
      </w:r>
      <w:r w:rsidRPr="00274611">
        <w:rPr>
          <w:rFonts w:eastAsia="Times New Roman"/>
          <w:sz w:val="28"/>
          <w:szCs w:val="28"/>
        </w:rPr>
        <w:t>нки ф</w:t>
      </w:r>
      <w:r w:rsidR="00110B5D">
        <w:rPr>
          <w:rFonts w:eastAsia="Times New Roman"/>
          <w:sz w:val="28"/>
          <w:szCs w:val="28"/>
        </w:rPr>
        <w:t>і</w:t>
      </w:r>
      <w:r w:rsidRPr="00274611">
        <w:rPr>
          <w:rFonts w:eastAsia="Times New Roman"/>
          <w:sz w:val="28"/>
          <w:szCs w:val="28"/>
        </w:rPr>
        <w:t>нансового стану будь-якого п</w:t>
      </w:r>
      <w:r w:rsidR="00110B5D">
        <w:rPr>
          <w:rFonts w:eastAsia="Times New Roman"/>
          <w:sz w:val="28"/>
          <w:szCs w:val="28"/>
        </w:rPr>
        <w:t>і</w:t>
      </w:r>
      <w:r w:rsidRPr="00274611">
        <w:rPr>
          <w:rFonts w:eastAsia="Times New Roman"/>
          <w:sz w:val="28"/>
          <w:szCs w:val="28"/>
        </w:rPr>
        <w:t xml:space="preserve">дприємства (табл. 2.1). </w:t>
      </w:r>
    </w:p>
    <w:p w:rsidR="00DB6EAB" w:rsidRPr="00274611" w:rsidRDefault="00DB6EAB" w:rsidP="00DB6EAB">
      <w:pPr>
        <w:pStyle w:val="11"/>
        <w:spacing w:line="360" w:lineRule="auto"/>
        <w:ind w:firstLine="567"/>
        <w:jc w:val="right"/>
        <w:rPr>
          <w:rFonts w:eastAsia="Times New Roman"/>
          <w:sz w:val="28"/>
          <w:szCs w:val="28"/>
        </w:rPr>
      </w:pPr>
      <w:r w:rsidRPr="00274611">
        <w:rPr>
          <w:rFonts w:eastAsia="Times New Roman"/>
          <w:sz w:val="28"/>
          <w:szCs w:val="28"/>
        </w:rPr>
        <w:t xml:space="preserve">Таблиця </w:t>
      </w:r>
      <w:r w:rsidR="007F3470" w:rsidRPr="00274611">
        <w:rPr>
          <w:rFonts w:eastAsia="Times New Roman"/>
          <w:sz w:val="28"/>
          <w:szCs w:val="28"/>
        </w:rPr>
        <w:t>2.1.</w:t>
      </w:r>
    </w:p>
    <w:p w:rsidR="008D665A" w:rsidRPr="00274611" w:rsidRDefault="008D665A" w:rsidP="00827CA3">
      <w:pPr>
        <w:pStyle w:val="11"/>
        <w:spacing w:line="360" w:lineRule="auto"/>
        <w:ind w:firstLine="567"/>
        <w:jc w:val="center"/>
        <w:rPr>
          <w:rFonts w:eastAsia="Times New Roman"/>
          <w:sz w:val="28"/>
          <w:szCs w:val="28"/>
        </w:rPr>
      </w:pPr>
      <w:r w:rsidRPr="00274611">
        <w:rPr>
          <w:rFonts w:eastAsia="Times New Roman"/>
          <w:sz w:val="28"/>
          <w:szCs w:val="28"/>
        </w:rPr>
        <w:t>Показники платоспроможност</w:t>
      </w:r>
      <w:r w:rsidR="00110B5D">
        <w:rPr>
          <w:rFonts w:eastAsia="Times New Roman"/>
          <w:sz w:val="28"/>
          <w:szCs w:val="28"/>
        </w:rPr>
        <w:t>і</w:t>
      </w:r>
      <w:r w:rsidRPr="00274611">
        <w:rPr>
          <w:rFonts w:eastAsia="Times New Roman"/>
          <w:sz w:val="28"/>
          <w:szCs w:val="28"/>
        </w:rPr>
        <w:t xml:space="preserve"> «Фокстрот»</w:t>
      </w:r>
    </w:p>
    <w:tbl>
      <w:tblPr>
        <w:tblStyle w:val="aff6"/>
        <w:tblW w:w="0" w:type="auto"/>
        <w:tblLook w:val="04A0" w:firstRow="1" w:lastRow="0" w:firstColumn="1" w:lastColumn="0" w:noHBand="0" w:noVBand="1"/>
      </w:tblPr>
      <w:tblGrid>
        <w:gridCol w:w="3555"/>
        <w:gridCol w:w="3436"/>
        <w:gridCol w:w="878"/>
        <w:gridCol w:w="878"/>
        <w:gridCol w:w="879"/>
      </w:tblGrid>
      <w:tr w:rsidR="00910740" w:rsidRPr="00274611" w:rsidTr="008D665A">
        <w:tc>
          <w:tcPr>
            <w:tcW w:w="3652" w:type="dxa"/>
          </w:tcPr>
          <w:p w:rsidR="00910740" w:rsidRPr="00274611" w:rsidRDefault="008D665A" w:rsidP="008D665A">
            <w:pPr>
              <w:pStyle w:val="11"/>
              <w:ind w:firstLine="567"/>
              <w:jc w:val="both"/>
              <w:rPr>
                <w:rFonts w:cs="Times New Roman"/>
              </w:rPr>
            </w:pPr>
            <w:r w:rsidRPr="00274611">
              <w:rPr>
                <w:rFonts w:cs="Times New Roman"/>
              </w:rPr>
              <w:t>Ко</w:t>
            </w:r>
            <w:r w:rsidR="00110B5D">
              <w:rPr>
                <w:rFonts w:cs="Times New Roman"/>
              </w:rPr>
              <w:t>е</w:t>
            </w:r>
            <w:r w:rsidRPr="00274611">
              <w:rPr>
                <w:rFonts w:cs="Times New Roman"/>
              </w:rPr>
              <w:t>ф</w:t>
            </w:r>
            <w:r w:rsidR="00110B5D">
              <w:rPr>
                <w:rFonts w:cs="Times New Roman"/>
              </w:rPr>
              <w:t>і</w:t>
            </w:r>
            <w:r w:rsidRPr="00274611">
              <w:rPr>
                <w:rFonts w:cs="Times New Roman"/>
              </w:rPr>
              <w:t>ц</w:t>
            </w:r>
            <w:r w:rsidR="00110B5D">
              <w:rPr>
                <w:rFonts w:cs="Times New Roman"/>
              </w:rPr>
              <w:t>і</w:t>
            </w:r>
            <w:r w:rsidRPr="00274611">
              <w:rPr>
                <w:rFonts w:cs="Times New Roman"/>
              </w:rPr>
              <w:t>єнт</w:t>
            </w:r>
          </w:p>
        </w:tc>
        <w:tc>
          <w:tcPr>
            <w:tcW w:w="3544" w:type="dxa"/>
          </w:tcPr>
          <w:p w:rsidR="00910740" w:rsidRPr="00274611" w:rsidRDefault="008D665A" w:rsidP="008D665A">
            <w:pPr>
              <w:pStyle w:val="11"/>
              <w:jc w:val="both"/>
              <w:rPr>
                <w:rFonts w:cs="Times New Roman"/>
              </w:rPr>
            </w:pPr>
            <w:r w:rsidRPr="00274611">
              <w:rPr>
                <w:rFonts w:cs="Times New Roman"/>
              </w:rPr>
              <w:t>Формула для розрахунку</w:t>
            </w:r>
          </w:p>
        </w:tc>
        <w:tc>
          <w:tcPr>
            <w:tcW w:w="885" w:type="dxa"/>
          </w:tcPr>
          <w:p w:rsidR="00910740" w:rsidRPr="00274611" w:rsidRDefault="008D665A" w:rsidP="008D665A">
            <w:pPr>
              <w:pStyle w:val="11"/>
              <w:jc w:val="both"/>
              <w:rPr>
                <w:rFonts w:cs="Times New Roman"/>
              </w:rPr>
            </w:pPr>
            <w:r w:rsidRPr="00274611">
              <w:rPr>
                <w:rFonts w:cs="Times New Roman"/>
              </w:rPr>
              <w:t xml:space="preserve">2018 </w:t>
            </w:r>
          </w:p>
        </w:tc>
        <w:tc>
          <w:tcPr>
            <w:tcW w:w="885" w:type="dxa"/>
          </w:tcPr>
          <w:p w:rsidR="00910740" w:rsidRPr="00274611" w:rsidRDefault="008D665A" w:rsidP="008D665A">
            <w:pPr>
              <w:pStyle w:val="11"/>
              <w:jc w:val="both"/>
              <w:rPr>
                <w:rFonts w:cs="Times New Roman"/>
              </w:rPr>
            </w:pPr>
            <w:r w:rsidRPr="00274611">
              <w:rPr>
                <w:rFonts w:cs="Times New Roman"/>
              </w:rPr>
              <w:t>2019</w:t>
            </w:r>
          </w:p>
        </w:tc>
        <w:tc>
          <w:tcPr>
            <w:tcW w:w="886" w:type="dxa"/>
          </w:tcPr>
          <w:p w:rsidR="00910740" w:rsidRPr="00274611" w:rsidRDefault="008D665A" w:rsidP="008D665A">
            <w:pPr>
              <w:pStyle w:val="11"/>
              <w:jc w:val="both"/>
              <w:rPr>
                <w:rFonts w:cs="Times New Roman"/>
              </w:rPr>
            </w:pPr>
            <w:r w:rsidRPr="00274611">
              <w:rPr>
                <w:rFonts w:cs="Times New Roman"/>
              </w:rPr>
              <w:t>2020</w:t>
            </w:r>
          </w:p>
        </w:tc>
      </w:tr>
      <w:tr w:rsidR="00910740" w:rsidRPr="00274611" w:rsidTr="008D665A">
        <w:tc>
          <w:tcPr>
            <w:tcW w:w="3652" w:type="dxa"/>
          </w:tcPr>
          <w:p w:rsidR="00910740" w:rsidRPr="00274611" w:rsidRDefault="008D665A" w:rsidP="008D665A">
            <w:pPr>
              <w:pStyle w:val="11"/>
              <w:jc w:val="both"/>
              <w:rPr>
                <w:rFonts w:cs="Times New Roman"/>
              </w:rPr>
            </w:pPr>
            <w:r w:rsidRPr="00274611">
              <w:rPr>
                <w:rFonts w:cs="Times New Roman"/>
              </w:rPr>
              <w:t>Ко</w:t>
            </w:r>
            <w:r w:rsidR="00110B5D">
              <w:rPr>
                <w:rFonts w:cs="Times New Roman"/>
              </w:rPr>
              <w:t>е</w:t>
            </w:r>
            <w:r w:rsidRPr="00274611">
              <w:rPr>
                <w:rFonts w:cs="Times New Roman"/>
              </w:rPr>
              <w:t>ф</w:t>
            </w:r>
            <w:r w:rsidR="00110B5D">
              <w:rPr>
                <w:rFonts w:cs="Times New Roman"/>
              </w:rPr>
              <w:t>і</w:t>
            </w:r>
            <w:r w:rsidRPr="00274611">
              <w:rPr>
                <w:rFonts w:cs="Times New Roman"/>
              </w:rPr>
              <w:t>ц</w:t>
            </w:r>
            <w:r w:rsidR="00110B5D">
              <w:rPr>
                <w:rFonts w:cs="Times New Roman"/>
              </w:rPr>
              <w:t>і</w:t>
            </w:r>
            <w:r w:rsidRPr="00274611">
              <w:rPr>
                <w:rFonts w:cs="Times New Roman"/>
              </w:rPr>
              <w:t>єнт автоном</w:t>
            </w:r>
            <w:r w:rsidR="00110B5D">
              <w:rPr>
                <w:rFonts w:cs="Times New Roman"/>
              </w:rPr>
              <w:t>і</w:t>
            </w:r>
            <w:r w:rsidRPr="00274611">
              <w:rPr>
                <w:rFonts w:cs="Times New Roman"/>
              </w:rPr>
              <w:t>ї</w:t>
            </w:r>
          </w:p>
        </w:tc>
        <w:tc>
          <w:tcPr>
            <w:tcW w:w="3544" w:type="dxa"/>
          </w:tcPr>
          <w:p w:rsidR="008D665A" w:rsidRPr="00274611" w:rsidRDefault="008D665A" w:rsidP="008D665A">
            <w:pPr>
              <w:pStyle w:val="11"/>
              <w:jc w:val="both"/>
              <w:rPr>
                <w:rFonts w:cs="Times New Roman"/>
              </w:rPr>
            </w:pPr>
            <w:r w:rsidRPr="00274611">
              <w:rPr>
                <w:rFonts w:cs="Times New Roman"/>
              </w:rPr>
              <w:t>Власний кап</w:t>
            </w:r>
            <w:r w:rsidRPr="00274611">
              <w:rPr>
                <w:rFonts w:ascii="Cambria Math" w:hAnsi="Cambria Math" w:cs="Cambria Math"/>
              </w:rPr>
              <w:t>𝑖</w:t>
            </w:r>
            <w:r w:rsidRPr="00274611">
              <w:rPr>
                <w:rFonts w:cs="Times New Roman"/>
              </w:rPr>
              <w:t>тал/</w:t>
            </w:r>
          </w:p>
          <w:p w:rsidR="00910740" w:rsidRPr="00274611" w:rsidRDefault="008D665A" w:rsidP="008D665A">
            <w:pPr>
              <w:pStyle w:val="11"/>
              <w:jc w:val="both"/>
              <w:rPr>
                <w:rFonts w:cs="Times New Roman"/>
              </w:rPr>
            </w:pPr>
            <w:r w:rsidRPr="00274611">
              <w:rPr>
                <w:rFonts w:cs="Times New Roman"/>
              </w:rPr>
              <w:t>Активи п</w:t>
            </w:r>
            <w:r w:rsidR="008E1A00">
              <w:rPr>
                <w:rFonts w:ascii="Cambria Math" w:hAnsi="Cambria Math" w:cs="Cambria Math"/>
              </w:rPr>
              <w:t>і</w:t>
            </w:r>
            <w:r w:rsidRPr="00274611">
              <w:rPr>
                <w:rFonts w:cs="Times New Roman"/>
              </w:rPr>
              <w:t>дприємства</w:t>
            </w:r>
          </w:p>
        </w:tc>
        <w:tc>
          <w:tcPr>
            <w:tcW w:w="885" w:type="dxa"/>
          </w:tcPr>
          <w:p w:rsidR="00910740" w:rsidRPr="00274611" w:rsidRDefault="008D665A" w:rsidP="00DB6EAB">
            <w:pPr>
              <w:pStyle w:val="11"/>
              <w:jc w:val="both"/>
              <w:rPr>
                <w:rFonts w:cs="Times New Roman"/>
              </w:rPr>
            </w:pPr>
            <w:r w:rsidRPr="00274611">
              <w:rPr>
                <w:rFonts w:cs="Times New Roman"/>
              </w:rPr>
              <w:t>0,03</w:t>
            </w:r>
            <w:r w:rsidR="00DB6EAB" w:rsidRPr="00274611">
              <w:rPr>
                <w:rFonts w:cs="Times New Roman"/>
              </w:rPr>
              <w:t>3</w:t>
            </w:r>
          </w:p>
        </w:tc>
        <w:tc>
          <w:tcPr>
            <w:tcW w:w="885" w:type="dxa"/>
          </w:tcPr>
          <w:p w:rsidR="00910740" w:rsidRPr="00274611" w:rsidRDefault="008D665A" w:rsidP="00B64158">
            <w:pPr>
              <w:pStyle w:val="11"/>
              <w:jc w:val="both"/>
              <w:rPr>
                <w:rFonts w:cs="Times New Roman"/>
              </w:rPr>
            </w:pPr>
            <w:r w:rsidRPr="00274611">
              <w:rPr>
                <w:rFonts w:cs="Times New Roman"/>
              </w:rPr>
              <w:t>0,03</w:t>
            </w:r>
            <w:r w:rsidR="00B64158" w:rsidRPr="00274611">
              <w:rPr>
                <w:rFonts w:cs="Times New Roman"/>
              </w:rPr>
              <w:t>7</w:t>
            </w:r>
          </w:p>
        </w:tc>
        <w:tc>
          <w:tcPr>
            <w:tcW w:w="886" w:type="dxa"/>
          </w:tcPr>
          <w:p w:rsidR="00910740" w:rsidRPr="00274611" w:rsidRDefault="008D665A" w:rsidP="00DB6EAB">
            <w:pPr>
              <w:pStyle w:val="11"/>
              <w:jc w:val="both"/>
              <w:rPr>
                <w:rFonts w:cs="Times New Roman"/>
              </w:rPr>
            </w:pPr>
            <w:r w:rsidRPr="00274611">
              <w:rPr>
                <w:rFonts w:cs="Times New Roman"/>
              </w:rPr>
              <w:t>0,04</w:t>
            </w:r>
            <w:r w:rsidR="00DB6EAB" w:rsidRPr="00274611">
              <w:rPr>
                <w:rFonts w:cs="Times New Roman"/>
              </w:rPr>
              <w:t>4</w:t>
            </w:r>
          </w:p>
        </w:tc>
      </w:tr>
      <w:tr w:rsidR="00910740" w:rsidRPr="00274611" w:rsidTr="008D665A">
        <w:tc>
          <w:tcPr>
            <w:tcW w:w="3652" w:type="dxa"/>
          </w:tcPr>
          <w:p w:rsidR="00910740" w:rsidRPr="00274611" w:rsidRDefault="008D665A" w:rsidP="008D665A">
            <w:pPr>
              <w:pStyle w:val="11"/>
              <w:jc w:val="both"/>
              <w:rPr>
                <w:rFonts w:cs="Times New Roman"/>
              </w:rPr>
            </w:pPr>
            <w:r w:rsidRPr="00274611">
              <w:rPr>
                <w:rFonts w:cs="Times New Roman"/>
              </w:rPr>
              <w:t>Ко</w:t>
            </w:r>
            <w:r w:rsidR="00110B5D">
              <w:rPr>
                <w:rFonts w:cs="Times New Roman"/>
              </w:rPr>
              <w:t>е</w:t>
            </w:r>
            <w:r w:rsidRPr="00274611">
              <w:rPr>
                <w:rFonts w:cs="Times New Roman"/>
              </w:rPr>
              <w:t>ф</w:t>
            </w:r>
            <w:r w:rsidR="00110B5D">
              <w:rPr>
                <w:rFonts w:cs="Times New Roman"/>
              </w:rPr>
              <w:t>і</w:t>
            </w:r>
            <w:r w:rsidRPr="00274611">
              <w:rPr>
                <w:rFonts w:cs="Times New Roman"/>
              </w:rPr>
              <w:t>ц</w:t>
            </w:r>
            <w:r w:rsidR="00110B5D">
              <w:rPr>
                <w:rFonts w:cs="Times New Roman"/>
              </w:rPr>
              <w:t>і</w:t>
            </w:r>
            <w:r w:rsidRPr="00274611">
              <w:rPr>
                <w:rFonts w:cs="Times New Roman"/>
              </w:rPr>
              <w:t>єнт ф</w:t>
            </w:r>
            <w:r w:rsidR="00110B5D">
              <w:rPr>
                <w:rFonts w:cs="Times New Roman"/>
              </w:rPr>
              <w:t>і</w:t>
            </w:r>
            <w:r w:rsidRPr="00274611">
              <w:rPr>
                <w:rFonts w:cs="Times New Roman"/>
              </w:rPr>
              <w:t>нансування</w:t>
            </w:r>
          </w:p>
        </w:tc>
        <w:tc>
          <w:tcPr>
            <w:tcW w:w="3544" w:type="dxa"/>
          </w:tcPr>
          <w:p w:rsidR="008D665A" w:rsidRPr="00274611" w:rsidRDefault="008D665A" w:rsidP="008D665A">
            <w:pPr>
              <w:pStyle w:val="11"/>
              <w:jc w:val="both"/>
              <w:rPr>
                <w:rFonts w:cs="Times New Roman"/>
              </w:rPr>
            </w:pPr>
            <w:r w:rsidRPr="00274611">
              <w:rPr>
                <w:rFonts w:cs="Times New Roman"/>
              </w:rPr>
              <w:t>зал</w:t>
            </w:r>
            <w:r w:rsidRPr="00274611">
              <w:rPr>
                <w:rFonts w:ascii="Cambria Math" w:hAnsi="Cambria Math" w:cs="Cambria Math"/>
              </w:rPr>
              <w:t>𝑦</w:t>
            </w:r>
            <w:r w:rsidRPr="00274611">
              <w:rPr>
                <w:rFonts w:cs="Times New Roman"/>
              </w:rPr>
              <w:t>ч</w:t>
            </w:r>
            <w:r w:rsidRPr="00274611">
              <w:rPr>
                <w:rFonts w:ascii="Cambria Math" w:hAnsi="Cambria Math" w:cs="Cambria Math"/>
              </w:rPr>
              <w:t>𝑒</w:t>
            </w:r>
            <w:r w:rsidRPr="00274611">
              <w:rPr>
                <w:rFonts w:cs="Times New Roman"/>
              </w:rPr>
              <w:t>ний кап</w:t>
            </w:r>
            <w:r w:rsidRPr="00274611">
              <w:rPr>
                <w:rFonts w:ascii="Cambria Math" w:hAnsi="Cambria Math" w:cs="Cambria Math"/>
              </w:rPr>
              <w:t>𝑖</w:t>
            </w:r>
            <w:r w:rsidRPr="00274611">
              <w:rPr>
                <w:rFonts w:cs="Times New Roman"/>
              </w:rPr>
              <w:t>тал/</w:t>
            </w:r>
          </w:p>
          <w:p w:rsidR="00910740" w:rsidRPr="00274611" w:rsidRDefault="008D665A" w:rsidP="008D665A">
            <w:pPr>
              <w:pStyle w:val="11"/>
              <w:jc w:val="both"/>
              <w:rPr>
                <w:rFonts w:cs="Times New Roman"/>
              </w:rPr>
            </w:pPr>
            <w:r w:rsidRPr="00274611">
              <w:rPr>
                <w:rFonts w:cs="Times New Roman"/>
              </w:rPr>
              <w:t>власний кап</w:t>
            </w:r>
            <w:r w:rsidRPr="00274611">
              <w:rPr>
                <w:rFonts w:ascii="Cambria Math" w:hAnsi="Cambria Math" w:cs="Cambria Math"/>
              </w:rPr>
              <w:t>𝑖</w:t>
            </w:r>
            <w:r w:rsidRPr="00274611">
              <w:rPr>
                <w:rFonts w:cs="Times New Roman"/>
              </w:rPr>
              <w:t>тал</w:t>
            </w:r>
          </w:p>
        </w:tc>
        <w:tc>
          <w:tcPr>
            <w:tcW w:w="885" w:type="dxa"/>
          </w:tcPr>
          <w:p w:rsidR="00910740" w:rsidRPr="00274611" w:rsidRDefault="008D665A" w:rsidP="00DB6EAB">
            <w:pPr>
              <w:pStyle w:val="11"/>
              <w:jc w:val="both"/>
              <w:rPr>
                <w:rFonts w:cs="Times New Roman"/>
              </w:rPr>
            </w:pPr>
            <w:r w:rsidRPr="00274611">
              <w:rPr>
                <w:rFonts w:cs="Times New Roman"/>
              </w:rPr>
              <w:t>29,7</w:t>
            </w:r>
            <w:r w:rsidR="00DB6EAB" w:rsidRPr="00274611">
              <w:rPr>
                <w:rFonts w:cs="Times New Roman"/>
              </w:rPr>
              <w:t>6</w:t>
            </w:r>
          </w:p>
        </w:tc>
        <w:tc>
          <w:tcPr>
            <w:tcW w:w="885" w:type="dxa"/>
          </w:tcPr>
          <w:p w:rsidR="00910740" w:rsidRPr="00274611" w:rsidRDefault="008D665A" w:rsidP="00DB6EAB">
            <w:pPr>
              <w:pStyle w:val="11"/>
              <w:jc w:val="both"/>
              <w:rPr>
                <w:rFonts w:cs="Times New Roman"/>
              </w:rPr>
            </w:pPr>
            <w:r w:rsidRPr="00274611">
              <w:rPr>
                <w:rFonts w:cs="Times New Roman"/>
              </w:rPr>
              <w:t>29,</w:t>
            </w:r>
            <w:r w:rsidR="00DB6EAB" w:rsidRPr="00274611">
              <w:rPr>
                <w:rFonts w:cs="Times New Roman"/>
              </w:rPr>
              <w:t>1</w:t>
            </w:r>
          </w:p>
        </w:tc>
        <w:tc>
          <w:tcPr>
            <w:tcW w:w="886" w:type="dxa"/>
          </w:tcPr>
          <w:p w:rsidR="00910740" w:rsidRPr="00274611" w:rsidRDefault="008D665A" w:rsidP="00DB6EAB">
            <w:pPr>
              <w:pStyle w:val="11"/>
              <w:jc w:val="both"/>
              <w:rPr>
                <w:rFonts w:cs="Times New Roman"/>
              </w:rPr>
            </w:pPr>
            <w:r w:rsidRPr="00274611">
              <w:rPr>
                <w:rFonts w:cs="Times New Roman"/>
              </w:rPr>
              <w:t>22,0</w:t>
            </w:r>
            <w:r w:rsidR="00DB6EAB" w:rsidRPr="00274611">
              <w:rPr>
                <w:rFonts w:cs="Times New Roman"/>
              </w:rPr>
              <w:t>9</w:t>
            </w:r>
          </w:p>
        </w:tc>
      </w:tr>
      <w:tr w:rsidR="00910740" w:rsidRPr="00274611" w:rsidTr="008D665A">
        <w:tc>
          <w:tcPr>
            <w:tcW w:w="3652" w:type="dxa"/>
          </w:tcPr>
          <w:p w:rsidR="00910740" w:rsidRPr="00274611" w:rsidRDefault="008D665A" w:rsidP="008D665A">
            <w:pPr>
              <w:pStyle w:val="11"/>
              <w:jc w:val="both"/>
              <w:rPr>
                <w:rFonts w:cs="Times New Roman"/>
              </w:rPr>
            </w:pPr>
            <w:r w:rsidRPr="00274611">
              <w:rPr>
                <w:rFonts w:cs="Times New Roman"/>
              </w:rPr>
              <w:t>Ко</w:t>
            </w:r>
            <w:r w:rsidR="00110B5D">
              <w:rPr>
                <w:rFonts w:cs="Times New Roman"/>
              </w:rPr>
              <w:t>е</w:t>
            </w:r>
            <w:r w:rsidRPr="00274611">
              <w:rPr>
                <w:rFonts w:cs="Times New Roman"/>
              </w:rPr>
              <w:t>ф</w:t>
            </w:r>
            <w:r w:rsidR="00110B5D">
              <w:rPr>
                <w:rFonts w:cs="Times New Roman"/>
              </w:rPr>
              <w:t>і</w:t>
            </w:r>
            <w:r w:rsidRPr="00274611">
              <w:rPr>
                <w:rFonts w:cs="Times New Roman"/>
              </w:rPr>
              <w:t>ц</w:t>
            </w:r>
            <w:r w:rsidR="00110B5D">
              <w:rPr>
                <w:rFonts w:cs="Times New Roman"/>
              </w:rPr>
              <w:t>і</w:t>
            </w:r>
            <w:r w:rsidRPr="00274611">
              <w:rPr>
                <w:rFonts w:cs="Times New Roman"/>
              </w:rPr>
              <w:t>єнт заб</w:t>
            </w:r>
            <w:r w:rsidR="00110B5D">
              <w:rPr>
                <w:rFonts w:cs="Times New Roman"/>
              </w:rPr>
              <w:t>е</w:t>
            </w:r>
            <w:r w:rsidRPr="00274611">
              <w:rPr>
                <w:rFonts w:cs="Times New Roman"/>
              </w:rPr>
              <w:t>зп</w:t>
            </w:r>
            <w:r w:rsidR="00110B5D">
              <w:rPr>
                <w:rFonts w:cs="Times New Roman"/>
              </w:rPr>
              <w:t>е</w:t>
            </w:r>
            <w:r w:rsidRPr="00274611">
              <w:rPr>
                <w:rFonts w:cs="Times New Roman"/>
              </w:rPr>
              <w:t>ч</w:t>
            </w:r>
            <w:r w:rsidR="00110B5D">
              <w:rPr>
                <w:rFonts w:cs="Times New Roman"/>
              </w:rPr>
              <w:t>е</w:t>
            </w:r>
            <w:r w:rsidRPr="00274611">
              <w:rPr>
                <w:rFonts w:cs="Times New Roman"/>
              </w:rPr>
              <w:t>ння власними оборотними активами</w:t>
            </w:r>
          </w:p>
        </w:tc>
        <w:tc>
          <w:tcPr>
            <w:tcW w:w="3544" w:type="dxa"/>
          </w:tcPr>
          <w:p w:rsidR="00910740" w:rsidRPr="00274611" w:rsidRDefault="00110B5D" w:rsidP="00110B5D">
            <w:pPr>
              <w:pStyle w:val="11"/>
              <w:jc w:val="both"/>
              <w:rPr>
                <w:rFonts w:cs="Times New Roman"/>
              </w:rPr>
            </w:pPr>
            <w:r w:rsidRPr="00274611">
              <w:rPr>
                <w:rFonts w:cs="Times New Roman"/>
              </w:rPr>
              <w:t>власні</w:t>
            </w:r>
            <w:r w:rsidR="008D665A" w:rsidRPr="00274611">
              <w:rPr>
                <w:rFonts w:cs="Times New Roman"/>
              </w:rPr>
              <w:t xml:space="preserve"> </w:t>
            </w:r>
            <w:r w:rsidRPr="00274611">
              <w:rPr>
                <w:rFonts w:cs="Times New Roman"/>
              </w:rPr>
              <w:t>оборотні</w:t>
            </w:r>
            <w:r w:rsidR="008D665A" w:rsidRPr="00274611">
              <w:rPr>
                <w:rFonts w:cs="Times New Roman"/>
              </w:rPr>
              <w:t xml:space="preserve"> засоби/ мат</w:t>
            </w:r>
            <w:r>
              <w:rPr>
                <w:rFonts w:cs="Times New Roman"/>
              </w:rPr>
              <w:t>е</w:t>
            </w:r>
            <w:r w:rsidR="008D665A" w:rsidRPr="00274611">
              <w:rPr>
                <w:rFonts w:cs="Times New Roman"/>
              </w:rPr>
              <w:t>р</w:t>
            </w:r>
            <w:r>
              <w:rPr>
                <w:rFonts w:cs="Times New Roman"/>
              </w:rPr>
              <w:t>і</w:t>
            </w:r>
            <w:r w:rsidR="008D665A" w:rsidRPr="00274611">
              <w:rPr>
                <w:rFonts w:cs="Times New Roman"/>
              </w:rPr>
              <w:t>альн</w:t>
            </w:r>
            <w:r>
              <w:rPr>
                <w:rFonts w:cs="Times New Roman"/>
              </w:rPr>
              <w:t>і</w:t>
            </w:r>
            <w:r w:rsidR="008D665A" w:rsidRPr="00274611">
              <w:rPr>
                <w:rFonts w:cs="Times New Roman"/>
              </w:rPr>
              <w:t xml:space="preserve"> </w:t>
            </w:r>
            <w:r w:rsidRPr="00274611">
              <w:rPr>
                <w:rFonts w:cs="Times New Roman"/>
              </w:rPr>
              <w:t>оборотні</w:t>
            </w:r>
            <w:r w:rsidR="008D665A" w:rsidRPr="00274611">
              <w:rPr>
                <w:rFonts w:cs="Times New Roman"/>
              </w:rPr>
              <w:t xml:space="preserve"> активи</w:t>
            </w:r>
          </w:p>
        </w:tc>
        <w:tc>
          <w:tcPr>
            <w:tcW w:w="885" w:type="dxa"/>
          </w:tcPr>
          <w:p w:rsidR="00910740" w:rsidRPr="00274611" w:rsidRDefault="008D665A" w:rsidP="00DB6EAB">
            <w:pPr>
              <w:pStyle w:val="11"/>
              <w:jc w:val="both"/>
              <w:rPr>
                <w:rFonts w:cs="Times New Roman"/>
              </w:rPr>
            </w:pPr>
            <w:r w:rsidRPr="00274611">
              <w:rPr>
                <w:rFonts w:cs="Times New Roman"/>
              </w:rPr>
              <w:t>0,2</w:t>
            </w:r>
            <w:r w:rsidR="00DB6EAB" w:rsidRPr="00274611">
              <w:rPr>
                <w:rFonts w:cs="Times New Roman"/>
              </w:rPr>
              <w:t>8</w:t>
            </w:r>
          </w:p>
        </w:tc>
        <w:tc>
          <w:tcPr>
            <w:tcW w:w="885" w:type="dxa"/>
          </w:tcPr>
          <w:p w:rsidR="00910740" w:rsidRPr="00274611" w:rsidRDefault="008D665A" w:rsidP="00DB6EAB">
            <w:pPr>
              <w:pStyle w:val="11"/>
              <w:jc w:val="both"/>
              <w:rPr>
                <w:rFonts w:cs="Times New Roman"/>
              </w:rPr>
            </w:pPr>
            <w:r w:rsidRPr="00274611">
              <w:rPr>
                <w:rFonts w:cs="Times New Roman"/>
              </w:rPr>
              <w:t>0,06</w:t>
            </w:r>
            <w:r w:rsidR="00DB6EAB" w:rsidRPr="00274611">
              <w:rPr>
                <w:rFonts w:cs="Times New Roman"/>
              </w:rPr>
              <w:t>4</w:t>
            </w:r>
          </w:p>
        </w:tc>
        <w:tc>
          <w:tcPr>
            <w:tcW w:w="886" w:type="dxa"/>
          </w:tcPr>
          <w:p w:rsidR="00910740" w:rsidRPr="00274611" w:rsidRDefault="008D665A" w:rsidP="00DB6EAB">
            <w:pPr>
              <w:pStyle w:val="11"/>
              <w:jc w:val="both"/>
              <w:rPr>
                <w:rFonts w:cs="Times New Roman"/>
              </w:rPr>
            </w:pPr>
            <w:r w:rsidRPr="00274611">
              <w:rPr>
                <w:rFonts w:cs="Times New Roman"/>
              </w:rPr>
              <w:t>0,01</w:t>
            </w:r>
            <w:r w:rsidR="00DB6EAB" w:rsidRPr="00274611">
              <w:rPr>
                <w:rFonts w:cs="Times New Roman"/>
              </w:rPr>
              <w:t>4</w:t>
            </w:r>
          </w:p>
        </w:tc>
      </w:tr>
      <w:tr w:rsidR="00910740" w:rsidRPr="00274611" w:rsidTr="008D665A">
        <w:tc>
          <w:tcPr>
            <w:tcW w:w="3652" w:type="dxa"/>
          </w:tcPr>
          <w:p w:rsidR="00910740" w:rsidRPr="00274611" w:rsidRDefault="008D665A" w:rsidP="008D665A">
            <w:pPr>
              <w:pStyle w:val="11"/>
              <w:jc w:val="both"/>
              <w:rPr>
                <w:rFonts w:cs="Times New Roman"/>
              </w:rPr>
            </w:pPr>
            <w:r w:rsidRPr="00274611">
              <w:rPr>
                <w:rFonts w:cs="Times New Roman"/>
              </w:rPr>
              <w:t>Ко</w:t>
            </w:r>
            <w:r w:rsidR="00110B5D">
              <w:rPr>
                <w:rFonts w:cs="Times New Roman"/>
              </w:rPr>
              <w:t>е</w:t>
            </w:r>
            <w:r w:rsidRPr="00274611">
              <w:rPr>
                <w:rFonts w:cs="Times New Roman"/>
              </w:rPr>
              <w:t>ф</w:t>
            </w:r>
            <w:r w:rsidR="00110B5D">
              <w:rPr>
                <w:rFonts w:cs="Times New Roman"/>
              </w:rPr>
              <w:t>і</w:t>
            </w:r>
            <w:r w:rsidRPr="00274611">
              <w:rPr>
                <w:rFonts w:cs="Times New Roman"/>
              </w:rPr>
              <w:t>ц</w:t>
            </w:r>
            <w:r w:rsidR="00110B5D">
              <w:rPr>
                <w:rFonts w:cs="Times New Roman"/>
              </w:rPr>
              <w:t>і</w:t>
            </w:r>
            <w:r w:rsidRPr="00274611">
              <w:rPr>
                <w:rFonts w:cs="Times New Roman"/>
              </w:rPr>
              <w:t>єнт ман</w:t>
            </w:r>
            <w:r w:rsidR="00110B5D">
              <w:rPr>
                <w:rFonts w:cs="Times New Roman"/>
              </w:rPr>
              <w:t>е</w:t>
            </w:r>
            <w:r w:rsidRPr="00274611">
              <w:rPr>
                <w:rFonts w:cs="Times New Roman"/>
              </w:rPr>
              <w:t>вр</w:t>
            </w:r>
            <w:r w:rsidR="00110B5D">
              <w:rPr>
                <w:rFonts w:cs="Times New Roman"/>
              </w:rPr>
              <w:t>е</w:t>
            </w:r>
            <w:r w:rsidRPr="00274611">
              <w:rPr>
                <w:rFonts w:cs="Times New Roman"/>
              </w:rPr>
              <w:t>ност</w:t>
            </w:r>
            <w:r w:rsidR="00110B5D">
              <w:rPr>
                <w:rFonts w:cs="Times New Roman"/>
              </w:rPr>
              <w:t>і</w:t>
            </w:r>
            <w:r w:rsidRPr="00274611">
              <w:rPr>
                <w:rFonts w:cs="Times New Roman"/>
              </w:rPr>
              <w:t xml:space="preserve"> власного кап</w:t>
            </w:r>
            <w:r w:rsidR="00110B5D">
              <w:rPr>
                <w:rFonts w:cs="Times New Roman"/>
              </w:rPr>
              <w:t>і</w:t>
            </w:r>
            <w:r w:rsidRPr="00274611">
              <w:rPr>
                <w:rFonts w:cs="Times New Roman"/>
              </w:rPr>
              <w:t>талу</w:t>
            </w:r>
          </w:p>
        </w:tc>
        <w:tc>
          <w:tcPr>
            <w:tcW w:w="3544" w:type="dxa"/>
          </w:tcPr>
          <w:p w:rsidR="00910740" w:rsidRPr="00274611" w:rsidRDefault="008D665A" w:rsidP="008D665A">
            <w:pPr>
              <w:pStyle w:val="11"/>
              <w:jc w:val="both"/>
              <w:rPr>
                <w:rFonts w:cs="Times New Roman"/>
              </w:rPr>
            </w:pPr>
            <w:r w:rsidRPr="00274611">
              <w:rPr>
                <w:rFonts w:cs="Times New Roman"/>
              </w:rPr>
              <w:t>власний оборотний кап</w:t>
            </w:r>
            <w:r w:rsidRPr="00274611">
              <w:rPr>
                <w:rFonts w:ascii="Cambria Math" w:hAnsi="Cambria Math" w:cs="Cambria Math"/>
              </w:rPr>
              <w:t>𝑖</w:t>
            </w:r>
            <w:r w:rsidRPr="00274611">
              <w:rPr>
                <w:rFonts w:cs="Times New Roman"/>
              </w:rPr>
              <w:t>тал/ власний кап</w:t>
            </w:r>
            <w:r w:rsidRPr="00274611">
              <w:rPr>
                <w:rFonts w:ascii="Cambria Math" w:hAnsi="Cambria Math" w:cs="Cambria Math"/>
              </w:rPr>
              <w:t>𝑖</w:t>
            </w:r>
            <w:r w:rsidRPr="00274611">
              <w:rPr>
                <w:rFonts w:cs="Times New Roman"/>
              </w:rPr>
              <w:t>тал</w:t>
            </w:r>
          </w:p>
        </w:tc>
        <w:tc>
          <w:tcPr>
            <w:tcW w:w="885" w:type="dxa"/>
          </w:tcPr>
          <w:p w:rsidR="00910740" w:rsidRPr="00274611" w:rsidRDefault="008D665A" w:rsidP="00DB6EAB">
            <w:pPr>
              <w:pStyle w:val="11"/>
              <w:jc w:val="both"/>
              <w:rPr>
                <w:rFonts w:cs="Times New Roman"/>
              </w:rPr>
            </w:pPr>
            <w:r w:rsidRPr="00274611">
              <w:rPr>
                <w:rFonts w:cs="Times New Roman"/>
              </w:rPr>
              <w:t>0,9</w:t>
            </w:r>
            <w:r w:rsidR="00DB6EAB" w:rsidRPr="00274611">
              <w:rPr>
                <w:rFonts w:cs="Times New Roman"/>
              </w:rPr>
              <w:t>9</w:t>
            </w:r>
          </w:p>
        </w:tc>
        <w:tc>
          <w:tcPr>
            <w:tcW w:w="885" w:type="dxa"/>
          </w:tcPr>
          <w:p w:rsidR="00910740" w:rsidRPr="00274611" w:rsidRDefault="008D665A" w:rsidP="00DB6EAB">
            <w:pPr>
              <w:pStyle w:val="11"/>
              <w:jc w:val="both"/>
              <w:rPr>
                <w:rFonts w:cs="Times New Roman"/>
              </w:rPr>
            </w:pPr>
            <w:r w:rsidRPr="00274611">
              <w:rPr>
                <w:rFonts w:cs="Times New Roman"/>
              </w:rPr>
              <w:t>0,5</w:t>
            </w:r>
            <w:r w:rsidR="00DB6EAB" w:rsidRPr="00274611">
              <w:rPr>
                <w:rFonts w:cs="Times New Roman"/>
              </w:rPr>
              <w:t>7</w:t>
            </w:r>
          </w:p>
        </w:tc>
        <w:tc>
          <w:tcPr>
            <w:tcW w:w="886" w:type="dxa"/>
          </w:tcPr>
          <w:p w:rsidR="00910740" w:rsidRPr="00274611" w:rsidRDefault="008D665A" w:rsidP="00DB6EAB">
            <w:pPr>
              <w:pStyle w:val="11"/>
              <w:ind w:firstLine="103"/>
              <w:jc w:val="both"/>
              <w:rPr>
                <w:rFonts w:cs="Times New Roman"/>
              </w:rPr>
            </w:pPr>
            <w:r w:rsidRPr="00274611">
              <w:rPr>
                <w:rFonts w:cs="Times New Roman"/>
              </w:rPr>
              <w:t>0,2</w:t>
            </w:r>
            <w:r w:rsidR="00DB6EAB" w:rsidRPr="00274611">
              <w:rPr>
                <w:rFonts w:cs="Times New Roman"/>
              </w:rPr>
              <w:t>7</w:t>
            </w:r>
          </w:p>
        </w:tc>
      </w:tr>
    </w:tbl>
    <w:p w:rsidR="00FA0436" w:rsidRPr="0010431F" w:rsidRDefault="00FA0436" w:rsidP="00DB6EAB">
      <w:pPr>
        <w:pStyle w:val="11"/>
        <w:spacing w:line="360" w:lineRule="auto"/>
        <w:ind w:firstLine="567"/>
        <w:jc w:val="both"/>
        <w:rPr>
          <w:rFonts w:eastAsia="Times New Roman"/>
          <w:sz w:val="16"/>
          <w:szCs w:val="16"/>
        </w:rPr>
      </w:pPr>
    </w:p>
    <w:p w:rsidR="001C1D06" w:rsidRPr="00274611" w:rsidRDefault="00110B5D" w:rsidP="00DB6EAB">
      <w:pPr>
        <w:pStyle w:val="11"/>
        <w:spacing w:line="360" w:lineRule="auto"/>
        <w:ind w:firstLine="567"/>
        <w:jc w:val="both"/>
        <w:rPr>
          <w:rFonts w:eastAsia="Times New Roman"/>
          <w:sz w:val="28"/>
          <w:szCs w:val="28"/>
        </w:rPr>
      </w:pPr>
      <w:r w:rsidRPr="00274611">
        <w:rPr>
          <w:rFonts w:eastAsia="Times New Roman"/>
          <w:sz w:val="28"/>
          <w:szCs w:val="28"/>
        </w:rPr>
        <w:t>Ко</w:t>
      </w:r>
      <w:r>
        <w:rPr>
          <w:rFonts w:eastAsia="Times New Roman"/>
          <w:sz w:val="28"/>
          <w:szCs w:val="28"/>
        </w:rPr>
        <w:t>е</w:t>
      </w:r>
      <w:r w:rsidRPr="00274611">
        <w:rPr>
          <w:rFonts w:eastAsia="Times New Roman"/>
          <w:sz w:val="28"/>
          <w:szCs w:val="28"/>
        </w:rPr>
        <w:t>ф</w:t>
      </w:r>
      <w:r>
        <w:rPr>
          <w:rFonts w:eastAsia="Times New Roman"/>
          <w:sz w:val="28"/>
          <w:szCs w:val="28"/>
        </w:rPr>
        <w:t>і</w:t>
      </w:r>
      <w:r w:rsidRPr="00274611">
        <w:rPr>
          <w:rFonts w:eastAsia="Times New Roman"/>
          <w:sz w:val="28"/>
          <w:szCs w:val="28"/>
        </w:rPr>
        <w:t>ц</w:t>
      </w:r>
      <w:r>
        <w:rPr>
          <w:rFonts w:eastAsia="Times New Roman"/>
          <w:sz w:val="28"/>
          <w:szCs w:val="28"/>
        </w:rPr>
        <w:t>і</w:t>
      </w:r>
      <w:r w:rsidRPr="00274611">
        <w:rPr>
          <w:rFonts w:eastAsia="Times New Roman"/>
          <w:sz w:val="28"/>
          <w:szCs w:val="28"/>
        </w:rPr>
        <w:t>єнт</w:t>
      </w:r>
      <w:r w:rsidR="00DB6EAB" w:rsidRPr="00274611">
        <w:rPr>
          <w:rFonts w:eastAsia="Times New Roman"/>
          <w:sz w:val="28"/>
          <w:szCs w:val="28"/>
        </w:rPr>
        <w:t xml:space="preserve"> </w:t>
      </w:r>
      <w:r w:rsidRPr="00274611">
        <w:rPr>
          <w:rFonts w:eastAsia="Times New Roman"/>
          <w:sz w:val="28"/>
          <w:szCs w:val="28"/>
        </w:rPr>
        <w:t>автономі</w:t>
      </w:r>
      <w:r>
        <w:rPr>
          <w:rFonts w:eastAsia="Times New Roman"/>
          <w:sz w:val="28"/>
          <w:szCs w:val="28"/>
        </w:rPr>
        <w:t>ї</w:t>
      </w:r>
      <w:r w:rsidR="00DB6EAB" w:rsidRPr="00274611">
        <w:rPr>
          <w:rFonts w:eastAsia="Times New Roman"/>
          <w:sz w:val="28"/>
          <w:szCs w:val="28"/>
        </w:rPr>
        <w:t xml:space="preserve"> показує, яку частину загальних вклад</w:t>
      </w:r>
      <w:r>
        <w:rPr>
          <w:rFonts w:eastAsia="Times New Roman"/>
          <w:sz w:val="28"/>
          <w:szCs w:val="28"/>
        </w:rPr>
        <w:t>е</w:t>
      </w:r>
      <w:r w:rsidR="00DB6EAB" w:rsidRPr="00274611">
        <w:rPr>
          <w:rFonts w:eastAsia="Times New Roman"/>
          <w:sz w:val="28"/>
          <w:szCs w:val="28"/>
        </w:rPr>
        <w:t>н</w:t>
      </w:r>
      <w:r w:rsidR="002F4F4D">
        <w:rPr>
          <w:rFonts w:eastAsia="Times New Roman"/>
          <w:sz w:val="28"/>
          <w:szCs w:val="28"/>
        </w:rPr>
        <w:t>ь</w:t>
      </w:r>
      <w:r w:rsidR="00DB6EAB" w:rsidRPr="00274611">
        <w:rPr>
          <w:rFonts w:eastAsia="Times New Roman"/>
          <w:sz w:val="28"/>
          <w:szCs w:val="28"/>
        </w:rPr>
        <w:t xml:space="preserve"> у п</w:t>
      </w:r>
      <w:r>
        <w:rPr>
          <w:rFonts w:eastAsia="Times New Roman"/>
          <w:sz w:val="28"/>
          <w:szCs w:val="28"/>
        </w:rPr>
        <w:t>і</w:t>
      </w:r>
      <w:r w:rsidR="00DB6EAB" w:rsidRPr="00274611">
        <w:rPr>
          <w:rFonts w:eastAsia="Times New Roman"/>
          <w:sz w:val="28"/>
          <w:szCs w:val="28"/>
        </w:rPr>
        <w:t>дприємство складає власний кап</w:t>
      </w:r>
      <w:r>
        <w:rPr>
          <w:rFonts w:eastAsia="Times New Roman"/>
          <w:sz w:val="28"/>
          <w:szCs w:val="28"/>
        </w:rPr>
        <w:t>і</w:t>
      </w:r>
      <w:r w:rsidR="00DB6EAB" w:rsidRPr="00274611">
        <w:rPr>
          <w:rFonts w:eastAsia="Times New Roman"/>
          <w:sz w:val="28"/>
          <w:szCs w:val="28"/>
        </w:rPr>
        <w:t>тал. В</w:t>
      </w:r>
      <w:r>
        <w:rPr>
          <w:rFonts w:eastAsia="Times New Roman"/>
          <w:sz w:val="28"/>
          <w:szCs w:val="28"/>
        </w:rPr>
        <w:t>і</w:t>
      </w:r>
      <w:r w:rsidR="00DB6EAB" w:rsidRPr="00274611">
        <w:rPr>
          <w:rFonts w:eastAsia="Times New Roman"/>
          <w:sz w:val="28"/>
          <w:szCs w:val="28"/>
        </w:rPr>
        <w:t xml:space="preserve">н </w:t>
      </w:r>
      <w:r w:rsidR="002F4F4D">
        <w:rPr>
          <w:rFonts w:eastAsia="Times New Roman"/>
          <w:sz w:val="28"/>
          <w:szCs w:val="28"/>
        </w:rPr>
        <w:t>відобража</w:t>
      </w:r>
      <w:r w:rsidR="00DB6EAB" w:rsidRPr="00274611">
        <w:rPr>
          <w:rFonts w:eastAsia="Times New Roman"/>
          <w:sz w:val="28"/>
          <w:szCs w:val="28"/>
        </w:rPr>
        <w:t>є ф</w:t>
      </w:r>
      <w:r>
        <w:rPr>
          <w:rFonts w:eastAsia="Times New Roman"/>
          <w:sz w:val="28"/>
          <w:szCs w:val="28"/>
        </w:rPr>
        <w:t>і</w:t>
      </w:r>
      <w:r w:rsidR="00DB6EAB" w:rsidRPr="00274611">
        <w:rPr>
          <w:rFonts w:eastAsia="Times New Roman"/>
          <w:sz w:val="28"/>
          <w:szCs w:val="28"/>
        </w:rPr>
        <w:t xml:space="preserve">нансову </w:t>
      </w:r>
      <w:r w:rsidR="002F4F4D">
        <w:rPr>
          <w:rFonts w:eastAsia="Times New Roman"/>
          <w:sz w:val="28"/>
          <w:szCs w:val="28"/>
        </w:rPr>
        <w:t>стійкість</w:t>
      </w:r>
      <w:r w:rsidR="00DB6EAB" w:rsidRPr="00274611">
        <w:rPr>
          <w:rFonts w:eastAsia="Times New Roman"/>
          <w:sz w:val="28"/>
          <w:szCs w:val="28"/>
        </w:rPr>
        <w:t xml:space="preserve"> п</w:t>
      </w:r>
      <w:r>
        <w:rPr>
          <w:rFonts w:eastAsia="Times New Roman"/>
          <w:sz w:val="28"/>
          <w:szCs w:val="28"/>
        </w:rPr>
        <w:t>і</w:t>
      </w:r>
      <w:r w:rsidR="00DB6EAB" w:rsidRPr="00274611">
        <w:rPr>
          <w:rFonts w:eastAsia="Times New Roman"/>
          <w:sz w:val="28"/>
          <w:szCs w:val="28"/>
        </w:rPr>
        <w:t>дприємства в</w:t>
      </w:r>
      <w:r>
        <w:rPr>
          <w:rFonts w:eastAsia="Times New Roman"/>
          <w:sz w:val="28"/>
          <w:szCs w:val="28"/>
        </w:rPr>
        <w:t>і</w:t>
      </w:r>
      <w:r w:rsidR="00DB6EAB" w:rsidRPr="00274611">
        <w:rPr>
          <w:rFonts w:eastAsia="Times New Roman"/>
          <w:sz w:val="28"/>
          <w:szCs w:val="28"/>
        </w:rPr>
        <w:t>д зовн</w:t>
      </w:r>
      <w:r>
        <w:rPr>
          <w:rFonts w:eastAsia="Times New Roman"/>
          <w:sz w:val="28"/>
          <w:szCs w:val="28"/>
        </w:rPr>
        <w:t>і</w:t>
      </w:r>
      <w:r w:rsidR="00DB6EAB" w:rsidRPr="00274611">
        <w:rPr>
          <w:rFonts w:eastAsia="Times New Roman"/>
          <w:sz w:val="28"/>
          <w:szCs w:val="28"/>
        </w:rPr>
        <w:t>шн</w:t>
      </w:r>
      <w:r>
        <w:rPr>
          <w:rFonts w:eastAsia="Times New Roman"/>
          <w:sz w:val="28"/>
          <w:szCs w:val="28"/>
        </w:rPr>
        <w:t>і</w:t>
      </w:r>
      <w:r w:rsidR="00DB6EAB" w:rsidRPr="00274611">
        <w:rPr>
          <w:rFonts w:eastAsia="Times New Roman"/>
          <w:sz w:val="28"/>
          <w:szCs w:val="28"/>
        </w:rPr>
        <w:t>х дж</w:t>
      </w:r>
      <w:r>
        <w:rPr>
          <w:rFonts w:eastAsia="Times New Roman"/>
          <w:sz w:val="28"/>
          <w:szCs w:val="28"/>
        </w:rPr>
        <w:t>е</w:t>
      </w:r>
      <w:r w:rsidR="00DB6EAB" w:rsidRPr="00274611">
        <w:rPr>
          <w:rFonts w:eastAsia="Times New Roman"/>
          <w:sz w:val="28"/>
          <w:szCs w:val="28"/>
        </w:rPr>
        <w:t>р</w:t>
      </w:r>
      <w:r>
        <w:rPr>
          <w:rFonts w:eastAsia="Times New Roman"/>
          <w:sz w:val="28"/>
          <w:szCs w:val="28"/>
        </w:rPr>
        <w:t>е</w:t>
      </w:r>
      <w:r w:rsidR="00DB6EAB" w:rsidRPr="00274611">
        <w:rPr>
          <w:rFonts w:eastAsia="Times New Roman"/>
          <w:sz w:val="28"/>
          <w:szCs w:val="28"/>
        </w:rPr>
        <w:t>л ф</w:t>
      </w:r>
      <w:r>
        <w:rPr>
          <w:rFonts w:eastAsia="Times New Roman"/>
          <w:sz w:val="28"/>
          <w:szCs w:val="28"/>
        </w:rPr>
        <w:t>і</w:t>
      </w:r>
      <w:r w:rsidR="00DB6EAB" w:rsidRPr="00274611">
        <w:rPr>
          <w:rFonts w:eastAsia="Times New Roman"/>
          <w:sz w:val="28"/>
          <w:szCs w:val="28"/>
        </w:rPr>
        <w:t>нансування. Оптимальн</w:t>
      </w:r>
      <w:r>
        <w:rPr>
          <w:rFonts w:eastAsia="Times New Roman"/>
          <w:sz w:val="28"/>
          <w:szCs w:val="28"/>
        </w:rPr>
        <w:t>е</w:t>
      </w:r>
      <w:r w:rsidR="00DB6EAB" w:rsidRPr="00274611">
        <w:rPr>
          <w:rFonts w:eastAsia="Times New Roman"/>
          <w:sz w:val="28"/>
          <w:szCs w:val="28"/>
        </w:rPr>
        <w:t xml:space="preserve"> знач</w:t>
      </w:r>
      <w:r>
        <w:rPr>
          <w:rFonts w:eastAsia="Times New Roman"/>
          <w:sz w:val="28"/>
          <w:szCs w:val="28"/>
        </w:rPr>
        <w:t>е</w:t>
      </w:r>
      <w:r w:rsidR="00DB6EAB" w:rsidRPr="00274611">
        <w:rPr>
          <w:rFonts w:eastAsia="Times New Roman"/>
          <w:sz w:val="28"/>
          <w:szCs w:val="28"/>
        </w:rPr>
        <w:t xml:space="preserve">ння </w:t>
      </w:r>
      <w:r w:rsidR="002F4F4D">
        <w:rPr>
          <w:rFonts w:eastAsia="Times New Roman"/>
          <w:sz w:val="28"/>
          <w:szCs w:val="28"/>
        </w:rPr>
        <w:sym w:font="Symbol" w:char="F03E"/>
      </w:r>
      <w:r w:rsidR="002F4F4D">
        <w:rPr>
          <w:rFonts w:eastAsia="Times New Roman"/>
          <w:sz w:val="28"/>
          <w:szCs w:val="28"/>
        </w:rPr>
        <w:t xml:space="preserve"> </w:t>
      </w:r>
      <w:r w:rsidR="00DB6EAB" w:rsidRPr="00274611">
        <w:rPr>
          <w:rFonts w:eastAsia="Times New Roman"/>
          <w:sz w:val="28"/>
          <w:szCs w:val="28"/>
        </w:rPr>
        <w:t>0,5. Знач</w:t>
      </w:r>
      <w:r>
        <w:rPr>
          <w:rFonts w:eastAsia="Times New Roman"/>
          <w:sz w:val="28"/>
          <w:szCs w:val="28"/>
        </w:rPr>
        <w:t>е</w:t>
      </w:r>
      <w:r w:rsidR="00DB6EAB" w:rsidRPr="00274611">
        <w:rPr>
          <w:rFonts w:eastAsia="Times New Roman"/>
          <w:sz w:val="28"/>
          <w:szCs w:val="28"/>
        </w:rPr>
        <w:t>ння ко</w:t>
      </w:r>
      <w:r>
        <w:rPr>
          <w:rFonts w:eastAsia="Times New Roman"/>
          <w:sz w:val="28"/>
          <w:szCs w:val="28"/>
        </w:rPr>
        <w:t>е</w:t>
      </w:r>
      <w:r w:rsidR="00DB6EAB" w:rsidRPr="00274611">
        <w:rPr>
          <w:rFonts w:eastAsia="Times New Roman"/>
          <w:sz w:val="28"/>
          <w:szCs w:val="28"/>
        </w:rPr>
        <w:t>ф</w:t>
      </w:r>
      <w:r>
        <w:rPr>
          <w:rFonts w:eastAsia="Times New Roman"/>
          <w:sz w:val="28"/>
          <w:szCs w:val="28"/>
        </w:rPr>
        <w:t>і</w:t>
      </w:r>
      <w:r w:rsidR="00DB6EAB" w:rsidRPr="00274611">
        <w:rPr>
          <w:rFonts w:eastAsia="Times New Roman"/>
          <w:sz w:val="28"/>
          <w:szCs w:val="28"/>
        </w:rPr>
        <w:t>ц</w:t>
      </w:r>
      <w:r>
        <w:rPr>
          <w:rFonts w:eastAsia="Times New Roman"/>
          <w:sz w:val="28"/>
          <w:szCs w:val="28"/>
        </w:rPr>
        <w:t>і</w:t>
      </w:r>
      <w:r w:rsidR="00DB6EAB" w:rsidRPr="00274611">
        <w:rPr>
          <w:rFonts w:eastAsia="Times New Roman"/>
          <w:sz w:val="28"/>
          <w:szCs w:val="28"/>
        </w:rPr>
        <w:t>єнта автоном</w:t>
      </w:r>
      <w:r>
        <w:rPr>
          <w:rFonts w:eastAsia="Times New Roman"/>
          <w:sz w:val="28"/>
          <w:szCs w:val="28"/>
        </w:rPr>
        <w:t>і</w:t>
      </w:r>
      <w:r w:rsidR="00DB6EAB" w:rsidRPr="00274611">
        <w:rPr>
          <w:rFonts w:eastAsia="Times New Roman"/>
          <w:sz w:val="28"/>
          <w:szCs w:val="28"/>
        </w:rPr>
        <w:t xml:space="preserve">ї в «Фокстрот» </w:t>
      </w:r>
      <w:r w:rsidR="00D67C9C" w:rsidRPr="00274611">
        <w:rPr>
          <w:rFonts w:eastAsia="Times New Roman"/>
          <w:sz w:val="28"/>
          <w:szCs w:val="28"/>
        </w:rPr>
        <w:t>істот</w:t>
      </w:r>
      <w:r w:rsidR="00DB6EAB" w:rsidRPr="00274611">
        <w:rPr>
          <w:rFonts w:eastAsia="Times New Roman"/>
          <w:sz w:val="28"/>
          <w:szCs w:val="28"/>
        </w:rPr>
        <w:t>но нижч</w:t>
      </w:r>
      <w:r>
        <w:rPr>
          <w:rFonts w:eastAsia="Times New Roman"/>
          <w:sz w:val="28"/>
          <w:szCs w:val="28"/>
        </w:rPr>
        <w:t>е</w:t>
      </w:r>
      <w:r w:rsidR="00DB6EAB" w:rsidRPr="00274611">
        <w:rPr>
          <w:rFonts w:eastAsia="Times New Roman"/>
          <w:sz w:val="28"/>
          <w:szCs w:val="28"/>
        </w:rPr>
        <w:t xml:space="preserve"> за м</w:t>
      </w:r>
      <w:r>
        <w:rPr>
          <w:rFonts w:eastAsia="Times New Roman"/>
          <w:sz w:val="28"/>
          <w:szCs w:val="28"/>
        </w:rPr>
        <w:t>і</w:t>
      </w:r>
      <w:r w:rsidR="00DB6EAB" w:rsidRPr="00274611">
        <w:rPr>
          <w:rFonts w:eastAsia="Times New Roman"/>
          <w:sz w:val="28"/>
          <w:szCs w:val="28"/>
        </w:rPr>
        <w:t>н</w:t>
      </w:r>
      <w:r>
        <w:rPr>
          <w:rFonts w:eastAsia="Times New Roman"/>
          <w:sz w:val="28"/>
          <w:szCs w:val="28"/>
        </w:rPr>
        <w:t>і</w:t>
      </w:r>
      <w:r w:rsidR="00DB6EAB" w:rsidRPr="00274611">
        <w:rPr>
          <w:rFonts w:eastAsia="Times New Roman"/>
          <w:sz w:val="28"/>
          <w:szCs w:val="28"/>
        </w:rPr>
        <w:t>мальн</w:t>
      </w:r>
      <w:r>
        <w:rPr>
          <w:rFonts w:eastAsia="Times New Roman"/>
          <w:sz w:val="28"/>
          <w:szCs w:val="28"/>
        </w:rPr>
        <w:t>е</w:t>
      </w:r>
      <w:r w:rsidR="00DB6EAB" w:rsidRPr="00274611">
        <w:rPr>
          <w:rFonts w:eastAsia="Times New Roman"/>
          <w:sz w:val="28"/>
          <w:szCs w:val="28"/>
        </w:rPr>
        <w:t xml:space="preserve"> протягом всього досл</w:t>
      </w:r>
      <w:r>
        <w:rPr>
          <w:rFonts w:eastAsia="Times New Roman"/>
          <w:sz w:val="28"/>
          <w:szCs w:val="28"/>
        </w:rPr>
        <w:t>і</w:t>
      </w:r>
      <w:r w:rsidR="00DB6EAB" w:rsidRPr="00274611">
        <w:rPr>
          <w:rFonts w:eastAsia="Times New Roman"/>
          <w:sz w:val="28"/>
          <w:szCs w:val="28"/>
        </w:rPr>
        <w:t>джуваного п</w:t>
      </w:r>
      <w:r>
        <w:rPr>
          <w:rFonts w:eastAsia="Times New Roman"/>
          <w:sz w:val="28"/>
          <w:szCs w:val="28"/>
        </w:rPr>
        <w:t>е</w:t>
      </w:r>
      <w:r w:rsidR="00DB6EAB" w:rsidRPr="00274611">
        <w:rPr>
          <w:rFonts w:eastAsia="Times New Roman"/>
          <w:sz w:val="28"/>
          <w:szCs w:val="28"/>
        </w:rPr>
        <w:t>р</w:t>
      </w:r>
      <w:r>
        <w:rPr>
          <w:rFonts w:eastAsia="Times New Roman"/>
          <w:sz w:val="28"/>
          <w:szCs w:val="28"/>
        </w:rPr>
        <w:t>і</w:t>
      </w:r>
      <w:r w:rsidR="00DB6EAB" w:rsidRPr="00274611">
        <w:rPr>
          <w:rFonts w:eastAsia="Times New Roman"/>
          <w:sz w:val="28"/>
          <w:szCs w:val="28"/>
        </w:rPr>
        <w:t>оду, ц</w:t>
      </w:r>
      <w:r>
        <w:rPr>
          <w:rFonts w:eastAsia="Times New Roman"/>
          <w:sz w:val="28"/>
          <w:szCs w:val="28"/>
        </w:rPr>
        <w:t>е</w:t>
      </w:r>
      <w:r w:rsidR="00DB6EAB" w:rsidRPr="00274611">
        <w:rPr>
          <w:rFonts w:eastAsia="Times New Roman"/>
          <w:sz w:val="28"/>
          <w:szCs w:val="28"/>
        </w:rPr>
        <w:t xml:space="preserve"> значить, що в</w:t>
      </w:r>
      <w:r>
        <w:rPr>
          <w:rFonts w:eastAsia="Times New Roman"/>
          <w:sz w:val="28"/>
          <w:szCs w:val="28"/>
        </w:rPr>
        <w:t>е</w:t>
      </w:r>
      <w:r w:rsidR="00DB6EAB" w:rsidRPr="00274611">
        <w:rPr>
          <w:rFonts w:eastAsia="Times New Roman"/>
          <w:sz w:val="28"/>
          <w:szCs w:val="28"/>
        </w:rPr>
        <w:t>лика частина зобов’язань п</w:t>
      </w:r>
      <w:r>
        <w:rPr>
          <w:rFonts w:eastAsia="Times New Roman"/>
          <w:sz w:val="28"/>
          <w:szCs w:val="28"/>
        </w:rPr>
        <w:t>і</w:t>
      </w:r>
      <w:r w:rsidR="00DB6EAB" w:rsidRPr="00274611">
        <w:rPr>
          <w:rFonts w:eastAsia="Times New Roman"/>
          <w:sz w:val="28"/>
          <w:szCs w:val="28"/>
        </w:rPr>
        <w:t>дприємства н</w:t>
      </w:r>
      <w:r>
        <w:rPr>
          <w:rFonts w:eastAsia="Times New Roman"/>
          <w:sz w:val="28"/>
          <w:szCs w:val="28"/>
        </w:rPr>
        <w:t>е</w:t>
      </w:r>
      <w:r w:rsidR="00DB6EAB" w:rsidRPr="00274611">
        <w:rPr>
          <w:rFonts w:eastAsia="Times New Roman"/>
          <w:sz w:val="28"/>
          <w:szCs w:val="28"/>
        </w:rPr>
        <w:t xml:space="preserve"> мож</w:t>
      </w:r>
      <w:r>
        <w:rPr>
          <w:rFonts w:eastAsia="Times New Roman"/>
          <w:sz w:val="28"/>
          <w:szCs w:val="28"/>
        </w:rPr>
        <w:t>е</w:t>
      </w:r>
      <w:r w:rsidR="00DB6EAB" w:rsidRPr="00274611">
        <w:rPr>
          <w:rFonts w:eastAsia="Times New Roman"/>
          <w:sz w:val="28"/>
          <w:szCs w:val="28"/>
        </w:rPr>
        <w:t xml:space="preserve"> бути покрита власними активами.</w:t>
      </w:r>
    </w:p>
    <w:p w:rsidR="00DB6EAB" w:rsidRPr="00274611" w:rsidRDefault="00DB6EAB" w:rsidP="00DB6EAB">
      <w:pPr>
        <w:pStyle w:val="11"/>
        <w:spacing w:line="360" w:lineRule="auto"/>
        <w:ind w:firstLine="567"/>
        <w:jc w:val="both"/>
        <w:rPr>
          <w:rFonts w:eastAsia="Times New Roman"/>
          <w:sz w:val="28"/>
          <w:szCs w:val="28"/>
        </w:rPr>
      </w:pPr>
      <w:r w:rsidRPr="00274611">
        <w:rPr>
          <w:rFonts w:eastAsia="Times New Roman"/>
          <w:sz w:val="28"/>
          <w:szCs w:val="28"/>
        </w:rPr>
        <w:t>Ко</w:t>
      </w:r>
      <w:r w:rsidR="00110B5D">
        <w:rPr>
          <w:rFonts w:eastAsia="Times New Roman"/>
          <w:sz w:val="28"/>
          <w:szCs w:val="28"/>
        </w:rPr>
        <w:t>е</w:t>
      </w:r>
      <w:r w:rsidRPr="00274611">
        <w:rPr>
          <w:rFonts w:eastAsia="Times New Roman"/>
          <w:sz w:val="28"/>
          <w:szCs w:val="28"/>
        </w:rPr>
        <w:t>ф</w:t>
      </w:r>
      <w:r w:rsidR="00110B5D">
        <w:rPr>
          <w:rFonts w:eastAsia="Times New Roman"/>
          <w:sz w:val="28"/>
          <w:szCs w:val="28"/>
        </w:rPr>
        <w:t>і</w:t>
      </w:r>
      <w:r w:rsidRPr="00274611">
        <w:rPr>
          <w:rFonts w:eastAsia="Times New Roman"/>
          <w:sz w:val="28"/>
          <w:szCs w:val="28"/>
        </w:rPr>
        <w:t>ц</w:t>
      </w:r>
      <w:r w:rsidR="00110B5D">
        <w:rPr>
          <w:rFonts w:eastAsia="Times New Roman"/>
          <w:sz w:val="28"/>
          <w:szCs w:val="28"/>
        </w:rPr>
        <w:t>і</w:t>
      </w:r>
      <w:r w:rsidRPr="00274611">
        <w:rPr>
          <w:rFonts w:eastAsia="Times New Roman"/>
          <w:sz w:val="28"/>
          <w:szCs w:val="28"/>
        </w:rPr>
        <w:t>єнт ф</w:t>
      </w:r>
      <w:r w:rsidR="00110B5D">
        <w:rPr>
          <w:rFonts w:eastAsia="Times New Roman"/>
          <w:sz w:val="28"/>
          <w:szCs w:val="28"/>
        </w:rPr>
        <w:t>і</w:t>
      </w:r>
      <w:r w:rsidRPr="00274611">
        <w:rPr>
          <w:rFonts w:eastAsia="Times New Roman"/>
          <w:sz w:val="28"/>
          <w:szCs w:val="28"/>
        </w:rPr>
        <w:t>нансування в п</w:t>
      </w:r>
      <w:r w:rsidR="00110B5D">
        <w:rPr>
          <w:rFonts w:eastAsia="Times New Roman"/>
          <w:sz w:val="28"/>
          <w:szCs w:val="28"/>
        </w:rPr>
        <w:t>е</w:t>
      </w:r>
      <w:r w:rsidRPr="00274611">
        <w:rPr>
          <w:rFonts w:eastAsia="Times New Roman"/>
          <w:sz w:val="28"/>
          <w:szCs w:val="28"/>
        </w:rPr>
        <w:t>р</w:t>
      </w:r>
      <w:r w:rsidR="00110B5D">
        <w:rPr>
          <w:rFonts w:eastAsia="Times New Roman"/>
          <w:sz w:val="28"/>
          <w:szCs w:val="28"/>
        </w:rPr>
        <w:t>і</w:t>
      </w:r>
      <w:r w:rsidRPr="00274611">
        <w:rPr>
          <w:rFonts w:eastAsia="Times New Roman"/>
          <w:sz w:val="28"/>
          <w:szCs w:val="28"/>
        </w:rPr>
        <w:t>од з 2018-2020 роки зм</w:t>
      </w:r>
      <w:r w:rsidR="00110B5D">
        <w:rPr>
          <w:rFonts w:eastAsia="Times New Roman"/>
          <w:sz w:val="28"/>
          <w:szCs w:val="28"/>
        </w:rPr>
        <w:t>е</w:t>
      </w:r>
      <w:r w:rsidRPr="00274611">
        <w:rPr>
          <w:rFonts w:eastAsia="Times New Roman"/>
          <w:sz w:val="28"/>
          <w:szCs w:val="28"/>
        </w:rPr>
        <w:t xml:space="preserve">ншився з 29,76 до 22,09 </w:t>
      </w:r>
      <w:r w:rsidR="00110B5D">
        <w:rPr>
          <w:rFonts w:eastAsia="Times New Roman"/>
          <w:sz w:val="28"/>
          <w:szCs w:val="28"/>
        </w:rPr>
        <w:t>і</w:t>
      </w:r>
      <w:r w:rsidRPr="00274611">
        <w:rPr>
          <w:rFonts w:eastAsia="Times New Roman"/>
          <w:sz w:val="28"/>
          <w:szCs w:val="28"/>
        </w:rPr>
        <w:t xml:space="preserve"> ц</w:t>
      </w:r>
      <w:r w:rsidR="00110B5D">
        <w:rPr>
          <w:rFonts w:eastAsia="Times New Roman"/>
          <w:sz w:val="28"/>
          <w:szCs w:val="28"/>
        </w:rPr>
        <w:t>е</w:t>
      </w:r>
      <w:r w:rsidRPr="00274611">
        <w:rPr>
          <w:rFonts w:eastAsia="Times New Roman"/>
          <w:sz w:val="28"/>
          <w:szCs w:val="28"/>
        </w:rPr>
        <w:t xml:space="preserve"> означає, що в ц</w:t>
      </w:r>
      <w:r w:rsidR="00110B5D">
        <w:rPr>
          <w:rFonts w:eastAsia="Times New Roman"/>
          <w:sz w:val="28"/>
          <w:szCs w:val="28"/>
        </w:rPr>
        <w:t>і</w:t>
      </w:r>
      <w:r w:rsidRPr="00274611">
        <w:rPr>
          <w:rFonts w:eastAsia="Times New Roman"/>
          <w:sz w:val="28"/>
          <w:szCs w:val="28"/>
        </w:rPr>
        <w:t>лому протягом даного п</w:t>
      </w:r>
      <w:r w:rsidR="00110B5D">
        <w:rPr>
          <w:rFonts w:eastAsia="Times New Roman"/>
          <w:sz w:val="28"/>
          <w:szCs w:val="28"/>
        </w:rPr>
        <w:t>е</w:t>
      </w:r>
      <w:r w:rsidRPr="00274611">
        <w:rPr>
          <w:rFonts w:eastAsia="Times New Roman"/>
          <w:sz w:val="28"/>
          <w:szCs w:val="28"/>
        </w:rPr>
        <w:t>р</w:t>
      </w:r>
      <w:r w:rsidR="00110B5D">
        <w:rPr>
          <w:rFonts w:eastAsia="Times New Roman"/>
          <w:sz w:val="28"/>
          <w:szCs w:val="28"/>
        </w:rPr>
        <w:t>і</w:t>
      </w:r>
      <w:r w:rsidRPr="00274611">
        <w:rPr>
          <w:rFonts w:eastAsia="Times New Roman"/>
          <w:sz w:val="28"/>
          <w:szCs w:val="28"/>
        </w:rPr>
        <w:t>оду в</w:t>
      </w:r>
      <w:r w:rsidR="00110B5D">
        <w:rPr>
          <w:rFonts w:eastAsia="Times New Roman"/>
          <w:sz w:val="28"/>
          <w:szCs w:val="28"/>
        </w:rPr>
        <w:t>і</w:t>
      </w:r>
      <w:r w:rsidRPr="00274611">
        <w:rPr>
          <w:rFonts w:eastAsia="Times New Roman"/>
          <w:sz w:val="28"/>
          <w:szCs w:val="28"/>
        </w:rPr>
        <w:t>дбулося значн</w:t>
      </w:r>
      <w:r w:rsidR="00110B5D">
        <w:rPr>
          <w:rFonts w:eastAsia="Times New Roman"/>
          <w:sz w:val="28"/>
          <w:szCs w:val="28"/>
        </w:rPr>
        <w:t>е</w:t>
      </w:r>
      <w:r w:rsidRPr="00274611">
        <w:rPr>
          <w:rFonts w:eastAsia="Times New Roman"/>
          <w:sz w:val="28"/>
          <w:szCs w:val="28"/>
        </w:rPr>
        <w:t xml:space="preserve"> п</w:t>
      </w:r>
      <w:r w:rsidR="00110B5D">
        <w:rPr>
          <w:rFonts w:eastAsia="Times New Roman"/>
          <w:sz w:val="28"/>
          <w:szCs w:val="28"/>
        </w:rPr>
        <w:t>е</w:t>
      </w:r>
      <w:r w:rsidRPr="00274611">
        <w:rPr>
          <w:rFonts w:eastAsia="Times New Roman"/>
          <w:sz w:val="28"/>
          <w:szCs w:val="28"/>
        </w:rPr>
        <w:t>р</w:t>
      </w:r>
      <w:r w:rsidR="00110B5D">
        <w:rPr>
          <w:rFonts w:eastAsia="Times New Roman"/>
          <w:sz w:val="28"/>
          <w:szCs w:val="28"/>
        </w:rPr>
        <w:t>е</w:t>
      </w:r>
      <w:r w:rsidRPr="00274611">
        <w:rPr>
          <w:rFonts w:eastAsia="Times New Roman"/>
          <w:sz w:val="28"/>
          <w:szCs w:val="28"/>
        </w:rPr>
        <w:t>вищ</w:t>
      </w:r>
      <w:r w:rsidR="00110B5D">
        <w:rPr>
          <w:rFonts w:eastAsia="Times New Roman"/>
          <w:sz w:val="28"/>
          <w:szCs w:val="28"/>
        </w:rPr>
        <w:t>е</w:t>
      </w:r>
      <w:r w:rsidRPr="00274611">
        <w:rPr>
          <w:rFonts w:eastAsia="Times New Roman"/>
          <w:sz w:val="28"/>
          <w:szCs w:val="28"/>
        </w:rPr>
        <w:t>ння позикових кошт</w:t>
      </w:r>
      <w:r w:rsidR="00110B5D">
        <w:rPr>
          <w:rFonts w:eastAsia="Times New Roman"/>
          <w:sz w:val="28"/>
          <w:szCs w:val="28"/>
        </w:rPr>
        <w:t>і</w:t>
      </w:r>
      <w:r w:rsidRPr="00274611">
        <w:rPr>
          <w:rFonts w:eastAsia="Times New Roman"/>
          <w:sz w:val="28"/>
          <w:szCs w:val="28"/>
        </w:rPr>
        <w:t>в над власними. Ц</w:t>
      </w:r>
      <w:r w:rsidR="00110B5D">
        <w:rPr>
          <w:rFonts w:eastAsia="Times New Roman"/>
          <w:sz w:val="28"/>
          <w:szCs w:val="28"/>
        </w:rPr>
        <w:t>е</w:t>
      </w:r>
      <w:r w:rsidRPr="00274611">
        <w:rPr>
          <w:rFonts w:eastAsia="Times New Roman"/>
          <w:sz w:val="28"/>
          <w:szCs w:val="28"/>
        </w:rPr>
        <w:t xml:space="preserve"> </w:t>
      </w:r>
      <w:r w:rsidR="001C1D06" w:rsidRPr="00274611">
        <w:rPr>
          <w:rFonts w:eastAsia="Times New Roman"/>
          <w:sz w:val="28"/>
          <w:szCs w:val="28"/>
        </w:rPr>
        <w:t>свідчить про те</w:t>
      </w:r>
      <w:r w:rsidRPr="00274611">
        <w:rPr>
          <w:rFonts w:eastAsia="Times New Roman"/>
          <w:sz w:val="28"/>
          <w:szCs w:val="28"/>
        </w:rPr>
        <w:t>, що п</w:t>
      </w:r>
      <w:r w:rsidR="00110B5D">
        <w:rPr>
          <w:rFonts w:eastAsia="Times New Roman"/>
          <w:sz w:val="28"/>
          <w:szCs w:val="28"/>
        </w:rPr>
        <w:t>і</w:t>
      </w:r>
      <w:r w:rsidRPr="00274611">
        <w:rPr>
          <w:rFonts w:eastAsia="Times New Roman"/>
          <w:sz w:val="28"/>
          <w:szCs w:val="28"/>
        </w:rPr>
        <w:t>дприємство зал</w:t>
      </w:r>
      <w:r w:rsidR="00110B5D">
        <w:rPr>
          <w:rFonts w:eastAsia="Times New Roman"/>
          <w:sz w:val="28"/>
          <w:szCs w:val="28"/>
        </w:rPr>
        <w:t>е</w:t>
      </w:r>
      <w:r w:rsidRPr="00274611">
        <w:rPr>
          <w:rFonts w:eastAsia="Times New Roman"/>
          <w:sz w:val="28"/>
          <w:szCs w:val="28"/>
        </w:rPr>
        <w:t>жн</w:t>
      </w:r>
      <w:r w:rsidR="00110B5D">
        <w:rPr>
          <w:rFonts w:eastAsia="Times New Roman"/>
          <w:sz w:val="28"/>
          <w:szCs w:val="28"/>
        </w:rPr>
        <w:t>е</w:t>
      </w:r>
      <w:r w:rsidRPr="00274611">
        <w:rPr>
          <w:rFonts w:eastAsia="Times New Roman"/>
          <w:sz w:val="28"/>
          <w:szCs w:val="28"/>
        </w:rPr>
        <w:t xml:space="preserve"> в</w:t>
      </w:r>
      <w:r w:rsidR="00110B5D">
        <w:rPr>
          <w:rFonts w:eastAsia="Times New Roman"/>
          <w:sz w:val="28"/>
          <w:szCs w:val="28"/>
        </w:rPr>
        <w:t>і</w:t>
      </w:r>
      <w:r w:rsidRPr="00274611">
        <w:rPr>
          <w:rFonts w:eastAsia="Times New Roman"/>
          <w:sz w:val="28"/>
          <w:szCs w:val="28"/>
        </w:rPr>
        <w:t>д зовн</w:t>
      </w:r>
      <w:r w:rsidR="00110B5D">
        <w:rPr>
          <w:rFonts w:eastAsia="Times New Roman"/>
          <w:sz w:val="28"/>
          <w:szCs w:val="28"/>
        </w:rPr>
        <w:t>і</w:t>
      </w:r>
      <w:r w:rsidRPr="00274611">
        <w:rPr>
          <w:rFonts w:eastAsia="Times New Roman"/>
          <w:sz w:val="28"/>
          <w:szCs w:val="28"/>
        </w:rPr>
        <w:t>шнього ф</w:t>
      </w:r>
      <w:r w:rsidR="00110B5D">
        <w:rPr>
          <w:rFonts w:eastAsia="Times New Roman"/>
          <w:sz w:val="28"/>
          <w:szCs w:val="28"/>
        </w:rPr>
        <w:t>і</w:t>
      </w:r>
      <w:r w:rsidRPr="00274611">
        <w:rPr>
          <w:rFonts w:eastAsia="Times New Roman"/>
          <w:sz w:val="28"/>
          <w:szCs w:val="28"/>
        </w:rPr>
        <w:t>нансування.</w:t>
      </w:r>
    </w:p>
    <w:p w:rsidR="00C84466" w:rsidRPr="00274611" w:rsidRDefault="00B076F3" w:rsidP="00B076F3">
      <w:pPr>
        <w:pStyle w:val="11"/>
        <w:spacing w:line="360" w:lineRule="auto"/>
        <w:ind w:firstLine="567"/>
        <w:jc w:val="both"/>
        <w:rPr>
          <w:sz w:val="28"/>
          <w:szCs w:val="28"/>
        </w:rPr>
      </w:pPr>
      <w:r w:rsidRPr="00274611">
        <w:rPr>
          <w:sz w:val="28"/>
          <w:szCs w:val="28"/>
        </w:rPr>
        <w:t>Ко</w:t>
      </w:r>
      <w:r w:rsidR="00110B5D">
        <w:rPr>
          <w:sz w:val="28"/>
          <w:szCs w:val="28"/>
        </w:rPr>
        <w:t>е</w:t>
      </w:r>
      <w:r w:rsidRPr="00274611">
        <w:rPr>
          <w:sz w:val="28"/>
          <w:szCs w:val="28"/>
        </w:rPr>
        <w:t>ф</w:t>
      </w:r>
      <w:r w:rsidR="00110B5D">
        <w:rPr>
          <w:sz w:val="28"/>
          <w:szCs w:val="28"/>
        </w:rPr>
        <w:t>і</w:t>
      </w:r>
      <w:r w:rsidRPr="00274611">
        <w:rPr>
          <w:sz w:val="28"/>
          <w:szCs w:val="28"/>
        </w:rPr>
        <w:t>ц</w:t>
      </w:r>
      <w:r w:rsidR="00110B5D">
        <w:rPr>
          <w:sz w:val="28"/>
          <w:szCs w:val="28"/>
        </w:rPr>
        <w:t>і</w:t>
      </w:r>
      <w:r w:rsidRPr="00274611">
        <w:rPr>
          <w:sz w:val="28"/>
          <w:szCs w:val="28"/>
        </w:rPr>
        <w:t>єнт заб</w:t>
      </w:r>
      <w:r w:rsidR="00110B5D">
        <w:rPr>
          <w:sz w:val="28"/>
          <w:szCs w:val="28"/>
        </w:rPr>
        <w:t>е</w:t>
      </w:r>
      <w:r w:rsidRPr="00274611">
        <w:rPr>
          <w:sz w:val="28"/>
          <w:szCs w:val="28"/>
        </w:rPr>
        <w:t>зп</w:t>
      </w:r>
      <w:r w:rsidR="00110B5D">
        <w:rPr>
          <w:sz w:val="28"/>
          <w:szCs w:val="28"/>
        </w:rPr>
        <w:t>е</w:t>
      </w:r>
      <w:r w:rsidRPr="00274611">
        <w:rPr>
          <w:sz w:val="28"/>
          <w:szCs w:val="28"/>
        </w:rPr>
        <w:t>ч</w:t>
      </w:r>
      <w:r w:rsidR="00110B5D">
        <w:rPr>
          <w:sz w:val="28"/>
          <w:szCs w:val="28"/>
        </w:rPr>
        <w:t>е</w:t>
      </w:r>
      <w:r w:rsidRPr="00274611">
        <w:rPr>
          <w:sz w:val="28"/>
          <w:szCs w:val="28"/>
        </w:rPr>
        <w:t>ння власними оборотними активами з 201</w:t>
      </w:r>
      <w:r w:rsidR="00DB6EAB" w:rsidRPr="00274611">
        <w:rPr>
          <w:sz w:val="28"/>
          <w:szCs w:val="28"/>
        </w:rPr>
        <w:t>8</w:t>
      </w:r>
      <w:r w:rsidRPr="00274611">
        <w:rPr>
          <w:sz w:val="28"/>
          <w:szCs w:val="28"/>
        </w:rPr>
        <w:t xml:space="preserve"> по 20</w:t>
      </w:r>
      <w:r w:rsidR="00DB6EAB" w:rsidRPr="00274611">
        <w:rPr>
          <w:sz w:val="28"/>
          <w:szCs w:val="28"/>
        </w:rPr>
        <w:t xml:space="preserve">20 </w:t>
      </w:r>
      <w:r w:rsidRPr="00274611">
        <w:rPr>
          <w:sz w:val="28"/>
          <w:szCs w:val="28"/>
        </w:rPr>
        <w:t>роки залишався м</w:t>
      </w:r>
      <w:r w:rsidR="00110B5D">
        <w:rPr>
          <w:sz w:val="28"/>
          <w:szCs w:val="28"/>
        </w:rPr>
        <w:t>е</w:t>
      </w:r>
      <w:r w:rsidRPr="00274611">
        <w:rPr>
          <w:sz w:val="28"/>
          <w:szCs w:val="28"/>
        </w:rPr>
        <w:t>нш</w:t>
      </w:r>
      <w:r w:rsidR="00110B5D">
        <w:rPr>
          <w:sz w:val="28"/>
          <w:szCs w:val="28"/>
        </w:rPr>
        <w:t>е</w:t>
      </w:r>
      <w:r w:rsidRPr="00274611">
        <w:rPr>
          <w:sz w:val="28"/>
          <w:szCs w:val="28"/>
        </w:rPr>
        <w:t xml:space="preserve"> 0, ц</w:t>
      </w:r>
      <w:r w:rsidR="00110B5D">
        <w:rPr>
          <w:sz w:val="28"/>
          <w:szCs w:val="28"/>
        </w:rPr>
        <w:t>е</w:t>
      </w:r>
      <w:r w:rsidRPr="00274611">
        <w:rPr>
          <w:sz w:val="28"/>
          <w:szCs w:val="28"/>
        </w:rPr>
        <w:t xml:space="preserve"> </w:t>
      </w:r>
      <w:r w:rsidR="001C1D06" w:rsidRPr="00274611">
        <w:rPr>
          <w:sz w:val="28"/>
          <w:szCs w:val="28"/>
        </w:rPr>
        <w:t>свідчить про те</w:t>
      </w:r>
      <w:r w:rsidRPr="00274611">
        <w:rPr>
          <w:sz w:val="28"/>
          <w:szCs w:val="28"/>
        </w:rPr>
        <w:t>, що наявн</w:t>
      </w:r>
      <w:r w:rsidR="00110B5D">
        <w:rPr>
          <w:sz w:val="28"/>
          <w:szCs w:val="28"/>
        </w:rPr>
        <w:t>і</w:t>
      </w:r>
      <w:r w:rsidRPr="00274611">
        <w:rPr>
          <w:sz w:val="28"/>
          <w:szCs w:val="28"/>
        </w:rPr>
        <w:t xml:space="preserve"> оборотн</w:t>
      </w:r>
      <w:r w:rsidR="00110B5D">
        <w:rPr>
          <w:sz w:val="28"/>
          <w:szCs w:val="28"/>
        </w:rPr>
        <w:t>і</w:t>
      </w:r>
      <w:r w:rsidRPr="00274611">
        <w:rPr>
          <w:sz w:val="28"/>
          <w:szCs w:val="28"/>
        </w:rPr>
        <w:t xml:space="preserve"> активи, п</w:t>
      </w:r>
      <w:r w:rsidR="00110B5D">
        <w:rPr>
          <w:sz w:val="28"/>
          <w:szCs w:val="28"/>
        </w:rPr>
        <w:t>і</w:t>
      </w:r>
      <w:r w:rsidRPr="00274611">
        <w:rPr>
          <w:sz w:val="28"/>
          <w:szCs w:val="28"/>
        </w:rPr>
        <w:t>дприємства н</w:t>
      </w:r>
      <w:r w:rsidR="00110B5D">
        <w:rPr>
          <w:sz w:val="28"/>
          <w:szCs w:val="28"/>
        </w:rPr>
        <w:t>е</w:t>
      </w:r>
      <w:r w:rsidRPr="00274611">
        <w:rPr>
          <w:sz w:val="28"/>
          <w:szCs w:val="28"/>
        </w:rPr>
        <w:t xml:space="preserve"> покриваються власними </w:t>
      </w:r>
      <w:r w:rsidR="001C1D06" w:rsidRPr="00274611">
        <w:rPr>
          <w:sz w:val="28"/>
          <w:szCs w:val="28"/>
        </w:rPr>
        <w:t>та</w:t>
      </w:r>
      <w:r w:rsidRPr="00274611">
        <w:rPr>
          <w:sz w:val="28"/>
          <w:szCs w:val="28"/>
        </w:rPr>
        <w:t xml:space="preserve"> прир</w:t>
      </w:r>
      <w:r w:rsidR="00110B5D">
        <w:rPr>
          <w:sz w:val="28"/>
          <w:szCs w:val="28"/>
        </w:rPr>
        <w:t>і</w:t>
      </w:r>
      <w:r w:rsidRPr="00274611">
        <w:rPr>
          <w:sz w:val="28"/>
          <w:szCs w:val="28"/>
        </w:rPr>
        <w:t>вняними до них дж</w:t>
      </w:r>
      <w:r w:rsidR="00110B5D">
        <w:rPr>
          <w:sz w:val="28"/>
          <w:szCs w:val="28"/>
        </w:rPr>
        <w:t>е</w:t>
      </w:r>
      <w:r w:rsidRPr="00274611">
        <w:rPr>
          <w:sz w:val="28"/>
          <w:szCs w:val="28"/>
        </w:rPr>
        <w:t>р</w:t>
      </w:r>
      <w:r w:rsidR="00110B5D">
        <w:rPr>
          <w:sz w:val="28"/>
          <w:szCs w:val="28"/>
        </w:rPr>
        <w:t>е</w:t>
      </w:r>
      <w:r w:rsidRPr="00274611">
        <w:rPr>
          <w:sz w:val="28"/>
          <w:szCs w:val="28"/>
        </w:rPr>
        <w:t>лами. Ко</w:t>
      </w:r>
      <w:r w:rsidR="00110B5D">
        <w:rPr>
          <w:sz w:val="28"/>
          <w:szCs w:val="28"/>
        </w:rPr>
        <w:t>е</w:t>
      </w:r>
      <w:r w:rsidRPr="00274611">
        <w:rPr>
          <w:sz w:val="28"/>
          <w:szCs w:val="28"/>
        </w:rPr>
        <w:t>ф</w:t>
      </w:r>
      <w:r w:rsidR="00110B5D">
        <w:rPr>
          <w:sz w:val="28"/>
          <w:szCs w:val="28"/>
        </w:rPr>
        <w:t>і</w:t>
      </w:r>
      <w:r w:rsidRPr="00274611">
        <w:rPr>
          <w:sz w:val="28"/>
          <w:szCs w:val="28"/>
        </w:rPr>
        <w:t>ц</w:t>
      </w:r>
      <w:r w:rsidR="00110B5D">
        <w:rPr>
          <w:sz w:val="28"/>
          <w:szCs w:val="28"/>
        </w:rPr>
        <w:t>і</w:t>
      </w:r>
      <w:r w:rsidRPr="00274611">
        <w:rPr>
          <w:sz w:val="28"/>
          <w:szCs w:val="28"/>
        </w:rPr>
        <w:t>єнт ман</w:t>
      </w:r>
      <w:r w:rsidR="00110B5D">
        <w:rPr>
          <w:sz w:val="28"/>
          <w:szCs w:val="28"/>
        </w:rPr>
        <w:t>е</w:t>
      </w:r>
      <w:r w:rsidRPr="00274611">
        <w:rPr>
          <w:sz w:val="28"/>
          <w:szCs w:val="28"/>
        </w:rPr>
        <w:t>вр</w:t>
      </w:r>
      <w:r w:rsidR="00110B5D">
        <w:rPr>
          <w:sz w:val="28"/>
          <w:szCs w:val="28"/>
        </w:rPr>
        <w:t>е</w:t>
      </w:r>
      <w:r w:rsidRPr="00274611">
        <w:rPr>
          <w:sz w:val="28"/>
          <w:szCs w:val="28"/>
        </w:rPr>
        <w:t>ност</w:t>
      </w:r>
      <w:r w:rsidR="00110B5D">
        <w:rPr>
          <w:sz w:val="28"/>
          <w:szCs w:val="28"/>
        </w:rPr>
        <w:t>і</w:t>
      </w:r>
      <w:r w:rsidRPr="00274611">
        <w:rPr>
          <w:sz w:val="28"/>
          <w:szCs w:val="28"/>
        </w:rPr>
        <w:t xml:space="preserve"> протягом усього п</w:t>
      </w:r>
      <w:r w:rsidR="00110B5D">
        <w:rPr>
          <w:sz w:val="28"/>
          <w:szCs w:val="28"/>
        </w:rPr>
        <w:t>е</w:t>
      </w:r>
      <w:r w:rsidRPr="00274611">
        <w:rPr>
          <w:sz w:val="28"/>
          <w:szCs w:val="28"/>
        </w:rPr>
        <w:t>р</w:t>
      </w:r>
      <w:r w:rsidR="00110B5D">
        <w:rPr>
          <w:sz w:val="28"/>
          <w:szCs w:val="28"/>
        </w:rPr>
        <w:t>і</w:t>
      </w:r>
      <w:r w:rsidRPr="00274611">
        <w:rPr>
          <w:sz w:val="28"/>
          <w:szCs w:val="28"/>
        </w:rPr>
        <w:t xml:space="preserve">оду є низькими </w:t>
      </w:r>
      <w:r w:rsidR="00110B5D">
        <w:rPr>
          <w:sz w:val="28"/>
          <w:szCs w:val="28"/>
        </w:rPr>
        <w:t>і</w:t>
      </w:r>
      <w:r w:rsidRPr="00274611">
        <w:rPr>
          <w:sz w:val="28"/>
          <w:szCs w:val="28"/>
        </w:rPr>
        <w:t xml:space="preserve"> поступов</w:t>
      </w:r>
      <w:r w:rsidR="001C1D06" w:rsidRPr="00274611">
        <w:rPr>
          <w:sz w:val="28"/>
          <w:szCs w:val="28"/>
        </w:rPr>
        <w:t>о</w:t>
      </w:r>
      <w:r w:rsidRPr="00274611">
        <w:rPr>
          <w:sz w:val="28"/>
          <w:szCs w:val="28"/>
        </w:rPr>
        <w:t xml:space="preserve"> зниж</w:t>
      </w:r>
      <w:r w:rsidR="001C1D06" w:rsidRPr="00274611">
        <w:rPr>
          <w:sz w:val="28"/>
          <w:szCs w:val="28"/>
        </w:rPr>
        <w:t>ується</w:t>
      </w:r>
      <w:r w:rsidRPr="00274611">
        <w:rPr>
          <w:sz w:val="28"/>
          <w:szCs w:val="28"/>
        </w:rPr>
        <w:t>, що св</w:t>
      </w:r>
      <w:r w:rsidR="00110B5D">
        <w:rPr>
          <w:sz w:val="28"/>
          <w:szCs w:val="28"/>
        </w:rPr>
        <w:t>і</w:t>
      </w:r>
      <w:r w:rsidRPr="00274611">
        <w:rPr>
          <w:sz w:val="28"/>
          <w:szCs w:val="28"/>
        </w:rPr>
        <w:t>дчить про зм</w:t>
      </w:r>
      <w:r w:rsidR="00110B5D">
        <w:rPr>
          <w:sz w:val="28"/>
          <w:szCs w:val="28"/>
        </w:rPr>
        <w:t>е</w:t>
      </w:r>
      <w:r w:rsidRPr="00274611">
        <w:rPr>
          <w:sz w:val="28"/>
          <w:szCs w:val="28"/>
        </w:rPr>
        <w:t>нш</w:t>
      </w:r>
      <w:r w:rsidR="00110B5D">
        <w:rPr>
          <w:sz w:val="28"/>
          <w:szCs w:val="28"/>
        </w:rPr>
        <w:t>е</w:t>
      </w:r>
      <w:r w:rsidRPr="00274611">
        <w:rPr>
          <w:sz w:val="28"/>
          <w:szCs w:val="28"/>
        </w:rPr>
        <w:t>ння ступ</w:t>
      </w:r>
      <w:r w:rsidR="00110B5D">
        <w:rPr>
          <w:sz w:val="28"/>
          <w:szCs w:val="28"/>
        </w:rPr>
        <w:t>е</w:t>
      </w:r>
      <w:r w:rsidRPr="00274611">
        <w:rPr>
          <w:sz w:val="28"/>
          <w:szCs w:val="28"/>
        </w:rPr>
        <w:t>ня моб</w:t>
      </w:r>
      <w:r w:rsidR="00110B5D">
        <w:rPr>
          <w:sz w:val="28"/>
          <w:szCs w:val="28"/>
        </w:rPr>
        <w:t>і</w:t>
      </w:r>
      <w:r w:rsidRPr="00274611">
        <w:rPr>
          <w:sz w:val="28"/>
          <w:szCs w:val="28"/>
        </w:rPr>
        <w:t>льност</w:t>
      </w:r>
      <w:r w:rsidR="00110B5D">
        <w:rPr>
          <w:sz w:val="28"/>
          <w:szCs w:val="28"/>
        </w:rPr>
        <w:t>і</w:t>
      </w:r>
      <w:r w:rsidRPr="00274611">
        <w:rPr>
          <w:sz w:val="28"/>
          <w:szCs w:val="28"/>
        </w:rPr>
        <w:t xml:space="preserve"> власних засоб</w:t>
      </w:r>
      <w:r w:rsidR="00110B5D">
        <w:rPr>
          <w:sz w:val="28"/>
          <w:szCs w:val="28"/>
        </w:rPr>
        <w:t>і</w:t>
      </w:r>
      <w:r w:rsidRPr="00274611">
        <w:rPr>
          <w:sz w:val="28"/>
          <w:szCs w:val="28"/>
        </w:rPr>
        <w:t>в п</w:t>
      </w:r>
      <w:r w:rsidR="00110B5D">
        <w:rPr>
          <w:sz w:val="28"/>
          <w:szCs w:val="28"/>
        </w:rPr>
        <w:t>і</w:t>
      </w:r>
      <w:r w:rsidRPr="00274611">
        <w:rPr>
          <w:sz w:val="28"/>
          <w:szCs w:val="28"/>
        </w:rPr>
        <w:t xml:space="preserve">дприємства. </w:t>
      </w:r>
      <w:r w:rsidR="001C1D06" w:rsidRPr="00274611">
        <w:rPr>
          <w:sz w:val="28"/>
          <w:szCs w:val="28"/>
        </w:rPr>
        <w:t>Відтак зазначимо</w:t>
      </w:r>
      <w:r w:rsidRPr="00274611">
        <w:rPr>
          <w:sz w:val="28"/>
          <w:szCs w:val="28"/>
        </w:rPr>
        <w:t>, що показники платоспроможност</w:t>
      </w:r>
      <w:r w:rsidR="00110B5D">
        <w:rPr>
          <w:sz w:val="28"/>
          <w:szCs w:val="28"/>
        </w:rPr>
        <w:t>і</w:t>
      </w:r>
      <w:r w:rsidRPr="00274611">
        <w:rPr>
          <w:sz w:val="28"/>
          <w:szCs w:val="28"/>
        </w:rPr>
        <w:t xml:space="preserve"> «Фокстрот» протягом 20</w:t>
      </w:r>
      <w:r w:rsidR="004107E6" w:rsidRPr="00274611">
        <w:rPr>
          <w:sz w:val="28"/>
          <w:szCs w:val="28"/>
        </w:rPr>
        <w:t xml:space="preserve">18 </w:t>
      </w:r>
      <w:r w:rsidR="001C1D06" w:rsidRPr="00274611">
        <w:rPr>
          <w:sz w:val="28"/>
          <w:szCs w:val="28"/>
        </w:rPr>
        <w:t xml:space="preserve">– </w:t>
      </w:r>
      <w:r w:rsidRPr="00274611">
        <w:rPr>
          <w:sz w:val="28"/>
          <w:szCs w:val="28"/>
        </w:rPr>
        <w:t>20</w:t>
      </w:r>
      <w:r w:rsidR="004107E6" w:rsidRPr="00274611">
        <w:rPr>
          <w:sz w:val="28"/>
          <w:szCs w:val="28"/>
        </w:rPr>
        <w:t>20</w:t>
      </w:r>
      <w:r w:rsidRPr="00274611">
        <w:rPr>
          <w:sz w:val="28"/>
          <w:szCs w:val="28"/>
        </w:rPr>
        <w:t xml:space="preserve"> рок</w:t>
      </w:r>
      <w:r w:rsidR="00110B5D">
        <w:rPr>
          <w:sz w:val="28"/>
          <w:szCs w:val="28"/>
        </w:rPr>
        <w:t>і</w:t>
      </w:r>
      <w:r w:rsidRPr="00274611">
        <w:rPr>
          <w:sz w:val="28"/>
          <w:szCs w:val="28"/>
        </w:rPr>
        <w:t>в мають т</w:t>
      </w:r>
      <w:r w:rsidR="00110B5D">
        <w:rPr>
          <w:sz w:val="28"/>
          <w:szCs w:val="28"/>
        </w:rPr>
        <w:t>е</w:t>
      </w:r>
      <w:r w:rsidRPr="00274611">
        <w:rPr>
          <w:sz w:val="28"/>
          <w:szCs w:val="28"/>
        </w:rPr>
        <w:t>нд</w:t>
      </w:r>
      <w:r w:rsidR="00110B5D">
        <w:rPr>
          <w:sz w:val="28"/>
          <w:szCs w:val="28"/>
        </w:rPr>
        <w:t>е</w:t>
      </w:r>
      <w:r w:rsidRPr="00274611">
        <w:rPr>
          <w:sz w:val="28"/>
          <w:szCs w:val="28"/>
        </w:rPr>
        <w:t>нц</w:t>
      </w:r>
      <w:r w:rsidR="00110B5D">
        <w:rPr>
          <w:sz w:val="28"/>
          <w:szCs w:val="28"/>
        </w:rPr>
        <w:t>і</w:t>
      </w:r>
      <w:r w:rsidRPr="00274611">
        <w:rPr>
          <w:sz w:val="28"/>
          <w:szCs w:val="28"/>
        </w:rPr>
        <w:t>ю до зниж</w:t>
      </w:r>
      <w:r w:rsidR="00110B5D">
        <w:rPr>
          <w:sz w:val="28"/>
          <w:szCs w:val="28"/>
        </w:rPr>
        <w:t>е</w:t>
      </w:r>
      <w:r w:rsidRPr="00274611">
        <w:rPr>
          <w:sz w:val="28"/>
          <w:szCs w:val="28"/>
        </w:rPr>
        <w:t>ння (за винятком ко</w:t>
      </w:r>
      <w:r w:rsidR="00110B5D">
        <w:rPr>
          <w:sz w:val="28"/>
          <w:szCs w:val="28"/>
        </w:rPr>
        <w:t>е</w:t>
      </w:r>
      <w:r w:rsidRPr="00274611">
        <w:rPr>
          <w:sz w:val="28"/>
          <w:szCs w:val="28"/>
        </w:rPr>
        <w:t>ф</w:t>
      </w:r>
      <w:r w:rsidR="00110B5D">
        <w:rPr>
          <w:sz w:val="28"/>
          <w:szCs w:val="28"/>
        </w:rPr>
        <w:t>і</w:t>
      </w:r>
      <w:r w:rsidRPr="00274611">
        <w:rPr>
          <w:sz w:val="28"/>
          <w:szCs w:val="28"/>
        </w:rPr>
        <w:t>ц</w:t>
      </w:r>
      <w:r w:rsidR="00110B5D">
        <w:rPr>
          <w:sz w:val="28"/>
          <w:szCs w:val="28"/>
        </w:rPr>
        <w:t>і</w:t>
      </w:r>
      <w:r w:rsidRPr="00274611">
        <w:rPr>
          <w:sz w:val="28"/>
          <w:szCs w:val="28"/>
        </w:rPr>
        <w:t>єнта автоном</w:t>
      </w:r>
      <w:r w:rsidR="00110B5D">
        <w:rPr>
          <w:sz w:val="28"/>
          <w:szCs w:val="28"/>
        </w:rPr>
        <w:t>і</w:t>
      </w:r>
      <w:r w:rsidRPr="00274611">
        <w:rPr>
          <w:sz w:val="28"/>
          <w:szCs w:val="28"/>
        </w:rPr>
        <w:t>ї). Основною причиною такого стану є висока зал</w:t>
      </w:r>
      <w:r w:rsidR="00110B5D">
        <w:rPr>
          <w:sz w:val="28"/>
          <w:szCs w:val="28"/>
        </w:rPr>
        <w:t>е</w:t>
      </w:r>
      <w:r w:rsidRPr="00274611">
        <w:rPr>
          <w:sz w:val="28"/>
          <w:szCs w:val="28"/>
        </w:rPr>
        <w:t>жн</w:t>
      </w:r>
      <w:r w:rsidR="00110B5D">
        <w:rPr>
          <w:sz w:val="28"/>
          <w:szCs w:val="28"/>
        </w:rPr>
        <w:t>і</w:t>
      </w:r>
      <w:r w:rsidRPr="00274611">
        <w:rPr>
          <w:sz w:val="28"/>
          <w:szCs w:val="28"/>
        </w:rPr>
        <w:t>сть в</w:t>
      </w:r>
      <w:r w:rsidR="00110B5D">
        <w:rPr>
          <w:sz w:val="28"/>
          <w:szCs w:val="28"/>
        </w:rPr>
        <w:t>і</w:t>
      </w:r>
      <w:r w:rsidRPr="00274611">
        <w:rPr>
          <w:sz w:val="28"/>
          <w:szCs w:val="28"/>
        </w:rPr>
        <w:t>д зовн</w:t>
      </w:r>
      <w:r w:rsidR="00110B5D">
        <w:rPr>
          <w:sz w:val="28"/>
          <w:szCs w:val="28"/>
        </w:rPr>
        <w:t>і</w:t>
      </w:r>
      <w:r w:rsidRPr="00274611">
        <w:rPr>
          <w:sz w:val="28"/>
          <w:szCs w:val="28"/>
        </w:rPr>
        <w:t>шн</w:t>
      </w:r>
      <w:r w:rsidR="00110B5D">
        <w:rPr>
          <w:sz w:val="28"/>
          <w:szCs w:val="28"/>
        </w:rPr>
        <w:t>і</w:t>
      </w:r>
      <w:r w:rsidRPr="00274611">
        <w:rPr>
          <w:sz w:val="28"/>
          <w:szCs w:val="28"/>
        </w:rPr>
        <w:t>х дж</w:t>
      </w:r>
      <w:r w:rsidR="00110B5D">
        <w:rPr>
          <w:sz w:val="28"/>
          <w:szCs w:val="28"/>
        </w:rPr>
        <w:t>е</w:t>
      </w:r>
      <w:r w:rsidRPr="00274611">
        <w:rPr>
          <w:sz w:val="28"/>
          <w:szCs w:val="28"/>
        </w:rPr>
        <w:t>р</w:t>
      </w:r>
      <w:r w:rsidR="00110B5D">
        <w:rPr>
          <w:sz w:val="28"/>
          <w:szCs w:val="28"/>
        </w:rPr>
        <w:t>е</w:t>
      </w:r>
      <w:r w:rsidRPr="00274611">
        <w:rPr>
          <w:sz w:val="28"/>
          <w:szCs w:val="28"/>
        </w:rPr>
        <w:t>л ф</w:t>
      </w:r>
      <w:r w:rsidR="00110B5D">
        <w:rPr>
          <w:sz w:val="28"/>
          <w:szCs w:val="28"/>
        </w:rPr>
        <w:t>і</w:t>
      </w:r>
      <w:r w:rsidRPr="00274611">
        <w:rPr>
          <w:sz w:val="28"/>
          <w:szCs w:val="28"/>
        </w:rPr>
        <w:t>нансування при н</w:t>
      </w:r>
      <w:r w:rsidR="00110B5D">
        <w:rPr>
          <w:sz w:val="28"/>
          <w:szCs w:val="28"/>
        </w:rPr>
        <w:t>е</w:t>
      </w:r>
      <w:r w:rsidRPr="00274611">
        <w:rPr>
          <w:sz w:val="28"/>
          <w:szCs w:val="28"/>
        </w:rPr>
        <w:t>в</w:t>
      </w:r>
      <w:r w:rsidR="00110B5D">
        <w:rPr>
          <w:sz w:val="28"/>
          <w:szCs w:val="28"/>
        </w:rPr>
        <w:t>е</w:t>
      </w:r>
      <w:r w:rsidRPr="00274611">
        <w:rPr>
          <w:sz w:val="28"/>
          <w:szCs w:val="28"/>
        </w:rPr>
        <w:t>лик</w:t>
      </w:r>
      <w:r w:rsidR="00110B5D">
        <w:rPr>
          <w:sz w:val="28"/>
          <w:szCs w:val="28"/>
        </w:rPr>
        <w:t>і</w:t>
      </w:r>
      <w:r w:rsidRPr="00274611">
        <w:rPr>
          <w:sz w:val="28"/>
          <w:szCs w:val="28"/>
        </w:rPr>
        <w:t>й частц</w:t>
      </w:r>
      <w:r w:rsidR="00110B5D">
        <w:rPr>
          <w:sz w:val="28"/>
          <w:szCs w:val="28"/>
        </w:rPr>
        <w:t>і</w:t>
      </w:r>
      <w:r w:rsidRPr="00274611">
        <w:rPr>
          <w:sz w:val="28"/>
          <w:szCs w:val="28"/>
        </w:rPr>
        <w:t xml:space="preserve"> власного кап</w:t>
      </w:r>
      <w:r w:rsidR="00110B5D">
        <w:rPr>
          <w:sz w:val="28"/>
          <w:szCs w:val="28"/>
        </w:rPr>
        <w:t>і</w:t>
      </w:r>
      <w:r w:rsidRPr="00274611">
        <w:rPr>
          <w:sz w:val="28"/>
          <w:szCs w:val="28"/>
        </w:rPr>
        <w:t>талу.</w:t>
      </w:r>
    </w:p>
    <w:p w:rsidR="00DB6EAB" w:rsidRPr="00274611" w:rsidRDefault="00DC2BE4" w:rsidP="0010431F">
      <w:pPr>
        <w:pStyle w:val="11"/>
        <w:spacing w:line="312" w:lineRule="auto"/>
        <w:ind w:firstLine="567"/>
        <w:jc w:val="both"/>
        <w:rPr>
          <w:sz w:val="28"/>
          <w:szCs w:val="28"/>
        </w:rPr>
      </w:pPr>
      <w:r w:rsidRPr="00274611">
        <w:rPr>
          <w:sz w:val="28"/>
          <w:szCs w:val="28"/>
        </w:rPr>
        <w:t xml:space="preserve">Важливим </w:t>
      </w:r>
      <w:r w:rsidR="00B076F3" w:rsidRPr="00274611">
        <w:rPr>
          <w:sz w:val="28"/>
          <w:szCs w:val="28"/>
        </w:rPr>
        <w:t>показником ф</w:t>
      </w:r>
      <w:r w:rsidR="00110B5D">
        <w:rPr>
          <w:sz w:val="28"/>
          <w:szCs w:val="28"/>
        </w:rPr>
        <w:t>і</w:t>
      </w:r>
      <w:r w:rsidR="00B076F3" w:rsidRPr="00274611">
        <w:rPr>
          <w:sz w:val="28"/>
          <w:szCs w:val="28"/>
        </w:rPr>
        <w:t>нансово-</w:t>
      </w:r>
      <w:r w:rsidR="00110B5D">
        <w:rPr>
          <w:sz w:val="28"/>
          <w:szCs w:val="28"/>
        </w:rPr>
        <w:t>е</w:t>
      </w:r>
      <w:r w:rsidR="00B076F3" w:rsidRPr="00274611">
        <w:rPr>
          <w:sz w:val="28"/>
          <w:szCs w:val="28"/>
        </w:rPr>
        <w:t>коном</w:t>
      </w:r>
      <w:r w:rsidR="00110B5D">
        <w:rPr>
          <w:sz w:val="28"/>
          <w:szCs w:val="28"/>
        </w:rPr>
        <w:t>і</w:t>
      </w:r>
      <w:r w:rsidR="00B076F3" w:rsidRPr="00274611">
        <w:rPr>
          <w:sz w:val="28"/>
          <w:szCs w:val="28"/>
        </w:rPr>
        <w:t>чного стану п</w:t>
      </w:r>
      <w:r w:rsidR="00110B5D">
        <w:rPr>
          <w:sz w:val="28"/>
          <w:szCs w:val="28"/>
        </w:rPr>
        <w:t>і</w:t>
      </w:r>
      <w:r w:rsidR="00B076F3" w:rsidRPr="00274611">
        <w:rPr>
          <w:sz w:val="28"/>
          <w:szCs w:val="28"/>
        </w:rPr>
        <w:t>дприємства є л</w:t>
      </w:r>
      <w:r w:rsidR="00110B5D">
        <w:rPr>
          <w:sz w:val="28"/>
          <w:szCs w:val="28"/>
        </w:rPr>
        <w:t>і</w:t>
      </w:r>
      <w:r w:rsidR="00B076F3" w:rsidRPr="00274611">
        <w:rPr>
          <w:sz w:val="28"/>
          <w:szCs w:val="28"/>
        </w:rPr>
        <w:t>кв</w:t>
      </w:r>
      <w:r w:rsidR="00110B5D">
        <w:rPr>
          <w:sz w:val="28"/>
          <w:szCs w:val="28"/>
        </w:rPr>
        <w:t>і</w:t>
      </w:r>
      <w:r w:rsidR="00B076F3" w:rsidRPr="00274611">
        <w:rPr>
          <w:sz w:val="28"/>
          <w:szCs w:val="28"/>
        </w:rPr>
        <w:t>дн</w:t>
      </w:r>
      <w:r w:rsidR="00110B5D">
        <w:rPr>
          <w:sz w:val="28"/>
          <w:szCs w:val="28"/>
        </w:rPr>
        <w:t>і</w:t>
      </w:r>
      <w:r w:rsidR="00B076F3" w:rsidRPr="00274611">
        <w:rPr>
          <w:sz w:val="28"/>
          <w:szCs w:val="28"/>
        </w:rPr>
        <w:t xml:space="preserve">сть </w:t>
      </w:r>
      <w:r w:rsidR="00DB6EAB" w:rsidRPr="00274611">
        <w:rPr>
          <w:sz w:val="28"/>
          <w:szCs w:val="28"/>
        </w:rPr>
        <w:t>–</w:t>
      </w:r>
      <w:r w:rsidR="00B076F3" w:rsidRPr="00274611">
        <w:rPr>
          <w:sz w:val="28"/>
          <w:szCs w:val="28"/>
        </w:rPr>
        <w:t xml:space="preserve"> спроможн</w:t>
      </w:r>
      <w:r w:rsidR="00110B5D">
        <w:rPr>
          <w:sz w:val="28"/>
          <w:szCs w:val="28"/>
        </w:rPr>
        <w:t>і</w:t>
      </w:r>
      <w:r w:rsidR="00B076F3" w:rsidRPr="00274611">
        <w:rPr>
          <w:sz w:val="28"/>
          <w:szCs w:val="28"/>
        </w:rPr>
        <w:t>сть п</w:t>
      </w:r>
      <w:r w:rsidR="00110B5D">
        <w:rPr>
          <w:sz w:val="28"/>
          <w:szCs w:val="28"/>
        </w:rPr>
        <w:t>і</w:t>
      </w:r>
      <w:r w:rsidR="00B076F3" w:rsidRPr="00274611">
        <w:rPr>
          <w:sz w:val="28"/>
          <w:szCs w:val="28"/>
        </w:rPr>
        <w:t>дприємства погашати свої поточн</w:t>
      </w:r>
      <w:r w:rsidR="00110B5D">
        <w:rPr>
          <w:sz w:val="28"/>
          <w:szCs w:val="28"/>
        </w:rPr>
        <w:t>і</w:t>
      </w:r>
      <w:r w:rsidR="00B076F3" w:rsidRPr="00274611">
        <w:rPr>
          <w:sz w:val="28"/>
          <w:szCs w:val="28"/>
        </w:rPr>
        <w:t xml:space="preserve"> зобов’язання вчасно </w:t>
      </w:r>
      <w:r w:rsidR="002F4F4D">
        <w:rPr>
          <w:sz w:val="28"/>
          <w:szCs w:val="28"/>
        </w:rPr>
        <w:t>та у</w:t>
      </w:r>
      <w:r w:rsidR="00B076F3" w:rsidRPr="00274611">
        <w:rPr>
          <w:sz w:val="28"/>
          <w:szCs w:val="28"/>
        </w:rPr>
        <w:t xml:space="preserve"> повному обсяз</w:t>
      </w:r>
      <w:r w:rsidR="00110B5D">
        <w:rPr>
          <w:sz w:val="28"/>
          <w:szCs w:val="28"/>
        </w:rPr>
        <w:t>і</w:t>
      </w:r>
      <w:r w:rsidR="00B076F3" w:rsidRPr="00274611">
        <w:rPr>
          <w:sz w:val="28"/>
          <w:szCs w:val="28"/>
        </w:rPr>
        <w:t xml:space="preserve">. </w:t>
      </w:r>
      <w:r w:rsidR="002F4F4D">
        <w:rPr>
          <w:sz w:val="28"/>
          <w:szCs w:val="28"/>
        </w:rPr>
        <w:t>Через те, що</w:t>
      </w:r>
      <w:r w:rsidR="00B076F3" w:rsidRPr="00274611">
        <w:rPr>
          <w:sz w:val="28"/>
          <w:szCs w:val="28"/>
        </w:rPr>
        <w:t xml:space="preserve"> поточн</w:t>
      </w:r>
      <w:r w:rsidR="00110B5D">
        <w:rPr>
          <w:sz w:val="28"/>
          <w:szCs w:val="28"/>
        </w:rPr>
        <w:t>і</w:t>
      </w:r>
      <w:r w:rsidR="00B076F3" w:rsidRPr="00274611">
        <w:rPr>
          <w:sz w:val="28"/>
          <w:szCs w:val="28"/>
        </w:rPr>
        <w:t xml:space="preserve"> зобов'язання мають р</w:t>
      </w:r>
      <w:r w:rsidR="00110B5D">
        <w:rPr>
          <w:sz w:val="28"/>
          <w:szCs w:val="28"/>
        </w:rPr>
        <w:t>і</w:t>
      </w:r>
      <w:r w:rsidR="00B076F3" w:rsidRPr="00274611">
        <w:rPr>
          <w:sz w:val="28"/>
          <w:szCs w:val="28"/>
        </w:rPr>
        <w:t xml:space="preserve">зний </w:t>
      </w:r>
      <w:r w:rsidR="002F4F4D">
        <w:rPr>
          <w:sz w:val="28"/>
          <w:szCs w:val="28"/>
        </w:rPr>
        <w:t>термін</w:t>
      </w:r>
      <w:r w:rsidR="00B076F3" w:rsidRPr="00274611">
        <w:rPr>
          <w:sz w:val="28"/>
          <w:szCs w:val="28"/>
        </w:rPr>
        <w:t xml:space="preserve"> погаш</w:t>
      </w:r>
      <w:r w:rsidR="00110B5D">
        <w:rPr>
          <w:sz w:val="28"/>
          <w:szCs w:val="28"/>
        </w:rPr>
        <w:t>е</w:t>
      </w:r>
      <w:r w:rsidR="00B076F3" w:rsidRPr="00274611">
        <w:rPr>
          <w:sz w:val="28"/>
          <w:szCs w:val="28"/>
        </w:rPr>
        <w:t>ння, а оборотн</w:t>
      </w:r>
      <w:r w:rsidR="00110B5D">
        <w:rPr>
          <w:sz w:val="28"/>
          <w:szCs w:val="28"/>
        </w:rPr>
        <w:t>і</w:t>
      </w:r>
      <w:r w:rsidR="00B076F3" w:rsidRPr="00274611">
        <w:rPr>
          <w:sz w:val="28"/>
          <w:szCs w:val="28"/>
        </w:rPr>
        <w:t xml:space="preserve"> активи </w:t>
      </w:r>
      <w:r w:rsidR="00DB6EAB" w:rsidRPr="00274611">
        <w:rPr>
          <w:sz w:val="28"/>
          <w:szCs w:val="28"/>
        </w:rPr>
        <w:t>–</w:t>
      </w:r>
      <w:r w:rsidR="00B076F3" w:rsidRPr="00274611">
        <w:rPr>
          <w:sz w:val="28"/>
          <w:szCs w:val="28"/>
        </w:rPr>
        <w:t xml:space="preserve"> р</w:t>
      </w:r>
      <w:r w:rsidR="00110B5D">
        <w:rPr>
          <w:sz w:val="28"/>
          <w:szCs w:val="28"/>
        </w:rPr>
        <w:t>і</w:t>
      </w:r>
      <w:r w:rsidR="00B076F3" w:rsidRPr="00274611">
        <w:rPr>
          <w:sz w:val="28"/>
          <w:szCs w:val="28"/>
        </w:rPr>
        <w:t>зний ступ</w:t>
      </w:r>
      <w:r w:rsidR="00110B5D">
        <w:rPr>
          <w:sz w:val="28"/>
          <w:szCs w:val="28"/>
        </w:rPr>
        <w:t>і</w:t>
      </w:r>
      <w:r w:rsidR="00B076F3" w:rsidRPr="00274611">
        <w:rPr>
          <w:sz w:val="28"/>
          <w:szCs w:val="28"/>
        </w:rPr>
        <w:t>нь л</w:t>
      </w:r>
      <w:r w:rsidR="00110B5D">
        <w:rPr>
          <w:sz w:val="28"/>
          <w:szCs w:val="28"/>
        </w:rPr>
        <w:t>і</w:t>
      </w:r>
      <w:r w:rsidR="00B076F3" w:rsidRPr="00274611">
        <w:rPr>
          <w:sz w:val="28"/>
          <w:szCs w:val="28"/>
        </w:rPr>
        <w:t>кв</w:t>
      </w:r>
      <w:r w:rsidR="00110B5D">
        <w:rPr>
          <w:sz w:val="28"/>
          <w:szCs w:val="28"/>
        </w:rPr>
        <w:t>і</w:t>
      </w:r>
      <w:r w:rsidR="00B076F3" w:rsidRPr="00274611">
        <w:rPr>
          <w:sz w:val="28"/>
          <w:szCs w:val="28"/>
        </w:rPr>
        <w:t>дност</w:t>
      </w:r>
      <w:r w:rsidR="00110B5D">
        <w:rPr>
          <w:sz w:val="28"/>
          <w:szCs w:val="28"/>
        </w:rPr>
        <w:t>і</w:t>
      </w:r>
      <w:r w:rsidR="00B076F3" w:rsidRPr="00274611">
        <w:rPr>
          <w:sz w:val="28"/>
          <w:szCs w:val="28"/>
        </w:rPr>
        <w:t xml:space="preserve">, </w:t>
      </w:r>
      <w:r w:rsidR="002F4F4D">
        <w:rPr>
          <w:sz w:val="28"/>
          <w:szCs w:val="28"/>
        </w:rPr>
        <w:t xml:space="preserve">то </w:t>
      </w:r>
      <w:r w:rsidR="00B076F3" w:rsidRPr="00274611">
        <w:rPr>
          <w:sz w:val="28"/>
          <w:szCs w:val="28"/>
        </w:rPr>
        <w:t>для оц</w:t>
      </w:r>
      <w:r w:rsidR="00110B5D">
        <w:rPr>
          <w:sz w:val="28"/>
          <w:szCs w:val="28"/>
        </w:rPr>
        <w:t>і</w:t>
      </w:r>
      <w:r w:rsidR="00B076F3" w:rsidRPr="00274611">
        <w:rPr>
          <w:sz w:val="28"/>
          <w:szCs w:val="28"/>
        </w:rPr>
        <w:t>нки л</w:t>
      </w:r>
      <w:r w:rsidR="00110B5D">
        <w:rPr>
          <w:sz w:val="28"/>
          <w:szCs w:val="28"/>
        </w:rPr>
        <w:t>і</w:t>
      </w:r>
      <w:r w:rsidR="00B076F3" w:rsidRPr="00274611">
        <w:rPr>
          <w:sz w:val="28"/>
          <w:szCs w:val="28"/>
        </w:rPr>
        <w:t>кв</w:t>
      </w:r>
      <w:r w:rsidR="00110B5D">
        <w:rPr>
          <w:sz w:val="28"/>
          <w:szCs w:val="28"/>
        </w:rPr>
        <w:t>і</w:t>
      </w:r>
      <w:r w:rsidR="00B076F3" w:rsidRPr="00274611">
        <w:rPr>
          <w:sz w:val="28"/>
          <w:szCs w:val="28"/>
        </w:rPr>
        <w:t>дност</w:t>
      </w:r>
      <w:r w:rsidR="00110B5D">
        <w:rPr>
          <w:sz w:val="28"/>
          <w:szCs w:val="28"/>
        </w:rPr>
        <w:t>і</w:t>
      </w:r>
      <w:r w:rsidR="00B076F3" w:rsidRPr="00274611">
        <w:rPr>
          <w:sz w:val="28"/>
          <w:szCs w:val="28"/>
        </w:rPr>
        <w:t xml:space="preserve"> </w:t>
      </w:r>
      <w:r w:rsidR="002F4F4D">
        <w:rPr>
          <w:sz w:val="28"/>
          <w:szCs w:val="28"/>
        </w:rPr>
        <w:t>застос</w:t>
      </w:r>
      <w:r w:rsidR="00B076F3" w:rsidRPr="00274611">
        <w:rPr>
          <w:sz w:val="28"/>
          <w:szCs w:val="28"/>
        </w:rPr>
        <w:t>овують р</w:t>
      </w:r>
      <w:r w:rsidR="00110B5D">
        <w:rPr>
          <w:sz w:val="28"/>
          <w:szCs w:val="28"/>
        </w:rPr>
        <w:t>і</w:t>
      </w:r>
      <w:r w:rsidR="00B076F3" w:rsidRPr="00274611">
        <w:rPr>
          <w:sz w:val="28"/>
          <w:szCs w:val="28"/>
        </w:rPr>
        <w:t>зн</w:t>
      </w:r>
      <w:r w:rsidR="00110B5D">
        <w:rPr>
          <w:sz w:val="28"/>
          <w:szCs w:val="28"/>
        </w:rPr>
        <w:t>і</w:t>
      </w:r>
      <w:r w:rsidR="00B076F3" w:rsidRPr="00274611">
        <w:rPr>
          <w:sz w:val="28"/>
          <w:szCs w:val="28"/>
        </w:rPr>
        <w:t xml:space="preserve"> за зм</w:t>
      </w:r>
      <w:r w:rsidR="00110B5D">
        <w:rPr>
          <w:sz w:val="28"/>
          <w:szCs w:val="28"/>
        </w:rPr>
        <w:t>і</w:t>
      </w:r>
      <w:r w:rsidR="00B076F3" w:rsidRPr="00274611">
        <w:rPr>
          <w:sz w:val="28"/>
          <w:szCs w:val="28"/>
        </w:rPr>
        <w:t xml:space="preserve">стом </w:t>
      </w:r>
      <w:r w:rsidR="002F4F4D">
        <w:rPr>
          <w:sz w:val="28"/>
          <w:szCs w:val="28"/>
        </w:rPr>
        <w:t>і</w:t>
      </w:r>
      <w:r w:rsidR="00B076F3" w:rsidRPr="00274611">
        <w:rPr>
          <w:sz w:val="28"/>
          <w:szCs w:val="28"/>
        </w:rPr>
        <w:t xml:space="preserve"> признач</w:t>
      </w:r>
      <w:r w:rsidR="00110B5D">
        <w:rPr>
          <w:sz w:val="28"/>
          <w:szCs w:val="28"/>
        </w:rPr>
        <w:t>е</w:t>
      </w:r>
      <w:r w:rsidR="00B076F3" w:rsidRPr="00274611">
        <w:rPr>
          <w:sz w:val="28"/>
          <w:szCs w:val="28"/>
        </w:rPr>
        <w:t>нням ко</w:t>
      </w:r>
      <w:r w:rsidR="00110B5D">
        <w:rPr>
          <w:sz w:val="28"/>
          <w:szCs w:val="28"/>
        </w:rPr>
        <w:t>е</w:t>
      </w:r>
      <w:r w:rsidR="00B076F3" w:rsidRPr="00274611">
        <w:rPr>
          <w:sz w:val="28"/>
          <w:szCs w:val="28"/>
        </w:rPr>
        <w:t>ф</w:t>
      </w:r>
      <w:r w:rsidR="00110B5D">
        <w:rPr>
          <w:sz w:val="28"/>
          <w:szCs w:val="28"/>
        </w:rPr>
        <w:t>і</w:t>
      </w:r>
      <w:r w:rsidR="00B076F3" w:rsidRPr="00274611">
        <w:rPr>
          <w:sz w:val="28"/>
          <w:szCs w:val="28"/>
        </w:rPr>
        <w:t>ц</w:t>
      </w:r>
      <w:r w:rsidR="00110B5D">
        <w:rPr>
          <w:sz w:val="28"/>
          <w:szCs w:val="28"/>
        </w:rPr>
        <w:t>і</w:t>
      </w:r>
      <w:r w:rsidR="00B076F3" w:rsidRPr="00274611">
        <w:rPr>
          <w:sz w:val="28"/>
          <w:szCs w:val="28"/>
        </w:rPr>
        <w:t>єнти</w:t>
      </w:r>
      <w:r w:rsidR="002F4F4D">
        <w:rPr>
          <w:sz w:val="28"/>
          <w:szCs w:val="28"/>
        </w:rPr>
        <w:t xml:space="preserve"> (</w:t>
      </w:r>
      <w:r w:rsidR="00B076F3" w:rsidRPr="00274611">
        <w:rPr>
          <w:sz w:val="28"/>
          <w:szCs w:val="28"/>
        </w:rPr>
        <w:t>табл. 2.2</w:t>
      </w:r>
      <w:r w:rsidR="002F4F4D">
        <w:rPr>
          <w:sz w:val="28"/>
          <w:szCs w:val="28"/>
        </w:rPr>
        <w:t>)</w:t>
      </w:r>
      <w:r w:rsidR="00B076F3" w:rsidRPr="00274611">
        <w:rPr>
          <w:sz w:val="28"/>
          <w:szCs w:val="28"/>
        </w:rPr>
        <w:t xml:space="preserve">. </w:t>
      </w:r>
    </w:p>
    <w:p w:rsidR="00DB6EAB" w:rsidRPr="00274611" w:rsidRDefault="00B076F3" w:rsidP="0010431F">
      <w:pPr>
        <w:pStyle w:val="11"/>
        <w:spacing w:line="312" w:lineRule="auto"/>
        <w:ind w:firstLine="567"/>
        <w:jc w:val="right"/>
        <w:rPr>
          <w:sz w:val="28"/>
          <w:szCs w:val="28"/>
        </w:rPr>
      </w:pPr>
      <w:r w:rsidRPr="00274611">
        <w:rPr>
          <w:sz w:val="28"/>
          <w:szCs w:val="28"/>
        </w:rPr>
        <w:t>Таблиця 2.2</w:t>
      </w:r>
    </w:p>
    <w:p w:rsidR="00705742" w:rsidRPr="00274611" w:rsidRDefault="00B076F3" w:rsidP="0010431F">
      <w:pPr>
        <w:pStyle w:val="11"/>
        <w:spacing w:line="312" w:lineRule="auto"/>
        <w:ind w:firstLine="567"/>
        <w:jc w:val="center"/>
        <w:rPr>
          <w:rFonts w:eastAsia="Times New Roman"/>
          <w:sz w:val="28"/>
          <w:szCs w:val="28"/>
        </w:rPr>
      </w:pPr>
      <w:r w:rsidRPr="00274611">
        <w:rPr>
          <w:sz w:val="28"/>
          <w:szCs w:val="28"/>
        </w:rPr>
        <w:t>Показники л</w:t>
      </w:r>
      <w:r w:rsidR="00110B5D">
        <w:rPr>
          <w:sz w:val="28"/>
          <w:szCs w:val="28"/>
        </w:rPr>
        <w:t>і</w:t>
      </w:r>
      <w:r w:rsidRPr="00274611">
        <w:rPr>
          <w:sz w:val="28"/>
          <w:szCs w:val="28"/>
        </w:rPr>
        <w:t>кв</w:t>
      </w:r>
      <w:r w:rsidR="00110B5D">
        <w:rPr>
          <w:sz w:val="28"/>
          <w:szCs w:val="28"/>
        </w:rPr>
        <w:t>і</w:t>
      </w:r>
      <w:r w:rsidRPr="00274611">
        <w:rPr>
          <w:sz w:val="28"/>
          <w:szCs w:val="28"/>
        </w:rPr>
        <w:t>дност</w:t>
      </w:r>
      <w:r w:rsidR="00110B5D">
        <w:rPr>
          <w:sz w:val="28"/>
          <w:szCs w:val="28"/>
        </w:rPr>
        <w:t>і</w:t>
      </w:r>
      <w:r w:rsidRPr="00274611">
        <w:rPr>
          <w:sz w:val="28"/>
          <w:szCs w:val="28"/>
        </w:rPr>
        <w:t xml:space="preserve"> ТОВ «Фокстрот»</w:t>
      </w:r>
    </w:p>
    <w:tbl>
      <w:tblPr>
        <w:tblStyle w:val="aff6"/>
        <w:tblW w:w="0" w:type="auto"/>
        <w:tblLook w:val="04A0" w:firstRow="1" w:lastRow="0" w:firstColumn="1" w:lastColumn="0" w:noHBand="0" w:noVBand="1"/>
      </w:tblPr>
      <w:tblGrid>
        <w:gridCol w:w="3962"/>
        <w:gridCol w:w="3035"/>
        <w:gridCol w:w="875"/>
        <w:gridCol w:w="878"/>
        <w:gridCol w:w="876"/>
      </w:tblGrid>
      <w:tr w:rsidR="002373E1" w:rsidRPr="00274611" w:rsidTr="0087706C">
        <w:tc>
          <w:tcPr>
            <w:tcW w:w="4077" w:type="dxa"/>
          </w:tcPr>
          <w:p w:rsidR="002373E1" w:rsidRPr="00274611" w:rsidRDefault="002373E1" w:rsidP="00944D5F">
            <w:pPr>
              <w:pStyle w:val="11"/>
              <w:ind w:firstLine="567"/>
              <w:jc w:val="both"/>
              <w:rPr>
                <w:rFonts w:cs="Times New Roman"/>
              </w:rPr>
            </w:pPr>
            <w:r w:rsidRPr="00274611">
              <w:rPr>
                <w:rFonts w:cs="Times New Roman"/>
              </w:rPr>
              <w:t>Ко</w:t>
            </w:r>
            <w:r w:rsidR="00110B5D">
              <w:rPr>
                <w:rFonts w:cs="Times New Roman"/>
              </w:rPr>
              <w:t>е</w:t>
            </w:r>
            <w:r w:rsidRPr="00274611">
              <w:rPr>
                <w:rFonts w:cs="Times New Roman"/>
              </w:rPr>
              <w:t>ф</w:t>
            </w:r>
            <w:r w:rsidR="00110B5D">
              <w:rPr>
                <w:rFonts w:cs="Times New Roman"/>
              </w:rPr>
              <w:t>і</w:t>
            </w:r>
            <w:r w:rsidRPr="00274611">
              <w:rPr>
                <w:rFonts w:cs="Times New Roman"/>
              </w:rPr>
              <w:t>ц</w:t>
            </w:r>
            <w:r w:rsidR="00110B5D">
              <w:rPr>
                <w:rFonts w:cs="Times New Roman"/>
              </w:rPr>
              <w:t>і</w:t>
            </w:r>
            <w:r w:rsidRPr="00274611">
              <w:rPr>
                <w:rFonts w:cs="Times New Roman"/>
              </w:rPr>
              <w:t>єнт</w:t>
            </w:r>
          </w:p>
        </w:tc>
        <w:tc>
          <w:tcPr>
            <w:tcW w:w="3119" w:type="dxa"/>
          </w:tcPr>
          <w:p w:rsidR="002373E1" w:rsidRPr="00274611" w:rsidRDefault="002373E1" w:rsidP="00944D5F">
            <w:pPr>
              <w:pStyle w:val="11"/>
              <w:jc w:val="both"/>
              <w:rPr>
                <w:rFonts w:cs="Times New Roman"/>
              </w:rPr>
            </w:pPr>
            <w:r w:rsidRPr="00274611">
              <w:rPr>
                <w:rFonts w:cs="Times New Roman"/>
              </w:rPr>
              <w:t>Формула для розрахунку</w:t>
            </w:r>
          </w:p>
        </w:tc>
        <w:tc>
          <w:tcPr>
            <w:tcW w:w="885" w:type="dxa"/>
          </w:tcPr>
          <w:p w:rsidR="002373E1" w:rsidRPr="00274611" w:rsidRDefault="002373E1" w:rsidP="00944D5F">
            <w:pPr>
              <w:pStyle w:val="11"/>
              <w:jc w:val="both"/>
              <w:rPr>
                <w:rFonts w:cs="Times New Roman"/>
              </w:rPr>
            </w:pPr>
            <w:r w:rsidRPr="00274611">
              <w:rPr>
                <w:rFonts w:cs="Times New Roman"/>
              </w:rPr>
              <w:t xml:space="preserve">2018 </w:t>
            </w:r>
          </w:p>
        </w:tc>
        <w:tc>
          <w:tcPr>
            <w:tcW w:w="885" w:type="dxa"/>
          </w:tcPr>
          <w:p w:rsidR="002373E1" w:rsidRPr="00274611" w:rsidRDefault="002373E1" w:rsidP="00944D5F">
            <w:pPr>
              <w:pStyle w:val="11"/>
              <w:jc w:val="both"/>
              <w:rPr>
                <w:rFonts w:cs="Times New Roman"/>
              </w:rPr>
            </w:pPr>
            <w:r w:rsidRPr="00274611">
              <w:rPr>
                <w:rFonts w:cs="Times New Roman"/>
              </w:rPr>
              <w:t>2019</w:t>
            </w:r>
          </w:p>
        </w:tc>
        <w:tc>
          <w:tcPr>
            <w:tcW w:w="886" w:type="dxa"/>
          </w:tcPr>
          <w:p w:rsidR="002373E1" w:rsidRPr="00274611" w:rsidRDefault="002373E1" w:rsidP="00944D5F">
            <w:pPr>
              <w:pStyle w:val="11"/>
              <w:jc w:val="both"/>
              <w:rPr>
                <w:rFonts w:cs="Times New Roman"/>
              </w:rPr>
            </w:pPr>
            <w:r w:rsidRPr="00274611">
              <w:rPr>
                <w:rFonts w:cs="Times New Roman"/>
              </w:rPr>
              <w:t>2020</w:t>
            </w:r>
          </w:p>
        </w:tc>
      </w:tr>
      <w:tr w:rsidR="002373E1" w:rsidRPr="00274611" w:rsidTr="0087706C">
        <w:tc>
          <w:tcPr>
            <w:tcW w:w="4077" w:type="dxa"/>
          </w:tcPr>
          <w:p w:rsidR="002373E1" w:rsidRPr="00274611" w:rsidRDefault="002373E1" w:rsidP="00944D5F">
            <w:pPr>
              <w:pStyle w:val="11"/>
              <w:jc w:val="both"/>
              <w:rPr>
                <w:rFonts w:cs="Times New Roman"/>
              </w:rPr>
            </w:pPr>
            <w:r w:rsidRPr="00274611">
              <w:t>Ко</w:t>
            </w:r>
            <w:r w:rsidR="00110B5D">
              <w:t>е</w:t>
            </w:r>
            <w:r w:rsidRPr="00274611">
              <w:t>ф</w:t>
            </w:r>
            <w:r w:rsidR="00110B5D">
              <w:t>і</w:t>
            </w:r>
            <w:r w:rsidRPr="00274611">
              <w:t>ц</w:t>
            </w:r>
            <w:r w:rsidR="00110B5D">
              <w:t>і</w:t>
            </w:r>
            <w:r w:rsidRPr="00274611">
              <w:t>єнт покриття</w:t>
            </w:r>
          </w:p>
        </w:tc>
        <w:tc>
          <w:tcPr>
            <w:tcW w:w="3119" w:type="dxa"/>
          </w:tcPr>
          <w:p w:rsidR="002373E1" w:rsidRPr="00274611" w:rsidRDefault="002373E1" w:rsidP="00944D5F">
            <w:pPr>
              <w:pStyle w:val="11"/>
              <w:jc w:val="both"/>
            </w:pPr>
            <w:r w:rsidRPr="00274611">
              <w:t>оборотн</w:t>
            </w:r>
            <w:r w:rsidR="00110B5D">
              <w:t>і</w:t>
            </w:r>
            <w:r w:rsidRPr="00274611">
              <w:t xml:space="preserve"> активи /</w:t>
            </w:r>
          </w:p>
          <w:p w:rsidR="002373E1" w:rsidRPr="00274611" w:rsidRDefault="002373E1" w:rsidP="00944D5F">
            <w:pPr>
              <w:pStyle w:val="11"/>
              <w:jc w:val="both"/>
              <w:rPr>
                <w:rFonts w:cs="Times New Roman"/>
              </w:rPr>
            </w:pPr>
            <w:r w:rsidRPr="00274611">
              <w:t>поточн</w:t>
            </w:r>
            <w:r w:rsidR="00110B5D">
              <w:t>і</w:t>
            </w:r>
            <w:r w:rsidRPr="00274611">
              <w:t xml:space="preserve"> зобов ′язання</w:t>
            </w:r>
          </w:p>
        </w:tc>
        <w:tc>
          <w:tcPr>
            <w:tcW w:w="885" w:type="dxa"/>
          </w:tcPr>
          <w:p w:rsidR="002373E1" w:rsidRPr="00274611" w:rsidRDefault="002373E1" w:rsidP="00DB6EAB">
            <w:pPr>
              <w:pStyle w:val="11"/>
              <w:jc w:val="both"/>
              <w:rPr>
                <w:rFonts w:cs="Times New Roman"/>
              </w:rPr>
            </w:pPr>
            <w:r w:rsidRPr="00274611">
              <w:t>1,3</w:t>
            </w:r>
            <w:r w:rsidR="00DB6EAB" w:rsidRPr="00274611">
              <w:t>7</w:t>
            </w:r>
          </w:p>
        </w:tc>
        <w:tc>
          <w:tcPr>
            <w:tcW w:w="885" w:type="dxa"/>
          </w:tcPr>
          <w:p w:rsidR="002373E1" w:rsidRPr="00274611" w:rsidRDefault="002373E1" w:rsidP="00DB6EAB">
            <w:pPr>
              <w:pStyle w:val="11"/>
              <w:jc w:val="both"/>
              <w:rPr>
                <w:rFonts w:cs="Times New Roman"/>
              </w:rPr>
            </w:pPr>
            <w:r w:rsidRPr="00274611">
              <w:t>0,9</w:t>
            </w:r>
            <w:r w:rsidR="00DB6EAB" w:rsidRPr="00274611">
              <w:t>4</w:t>
            </w:r>
          </w:p>
        </w:tc>
        <w:tc>
          <w:tcPr>
            <w:tcW w:w="886" w:type="dxa"/>
          </w:tcPr>
          <w:p w:rsidR="002373E1" w:rsidRPr="00274611" w:rsidRDefault="002373E1" w:rsidP="00DB6EAB">
            <w:pPr>
              <w:pStyle w:val="11"/>
              <w:jc w:val="both"/>
              <w:rPr>
                <w:rFonts w:cs="Times New Roman"/>
              </w:rPr>
            </w:pPr>
            <w:r w:rsidRPr="00274611">
              <w:t>0,9</w:t>
            </w:r>
            <w:r w:rsidR="00DB6EAB" w:rsidRPr="00274611">
              <w:t>9</w:t>
            </w:r>
          </w:p>
        </w:tc>
      </w:tr>
      <w:tr w:rsidR="002373E1" w:rsidRPr="00274611" w:rsidTr="0087706C">
        <w:tc>
          <w:tcPr>
            <w:tcW w:w="4077" w:type="dxa"/>
          </w:tcPr>
          <w:p w:rsidR="002373E1" w:rsidRPr="00274611" w:rsidRDefault="002373E1" w:rsidP="00944D5F">
            <w:pPr>
              <w:pStyle w:val="11"/>
              <w:jc w:val="both"/>
              <w:rPr>
                <w:rFonts w:cs="Times New Roman"/>
              </w:rPr>
            </w:pPr>
            <w:r w:rsidRPr="00274611">
              <w:t>Ко</w:t>
            </w:r>
            <w:r w:rsidR="00110B5D">
              <w:t>е</w:t>
            </w:r>
            <w:r w:rsidRPr="00274611">
              <w:t>ф</w:t>
            </w:r>
            <w:r w:rsidR="00110B5D">
              <w:t>і</w:t>
            </w:r>
            <w:r w:rsidRPr="00274611">
              <w:t>ц</w:t>
            </w:r>
            <w:r w:rsidR="00110B5D">
              <w:t>і</w:t>
            </w:r>
            <w:r w:rsidRPr="00274611">
              <w:t>єнт поточної л</w:t>
            </w:r>
            <w:r w:rsidR="00110B5D">
              <w:t>і</w:t>
            </w:r>
            <w:r w:rsidRPr="00274611">
              <w:t>кв</w:t>
            </w:r>
            <w:r w:rsidR="00110B5D">
              <w:t>і</w:t>
            </w:r>
            <w:r w:rsidRPr="00274611">
              <w:t>дност</w:t>
            </w:r>
            <w:r w:rsidR="00110B5D">
              <w:t>і</w:t>
            </w:r>
          </w:p>
        </w:tc>
        <w:tc>
          <w:tcPr>
            <w:tcW w:w="3119" w:type="dxa"/>
          </w:tcPr>
          <w:p w:rsidR="002373E1" w:rsidRPr="00274611" w:rsidRDefault="002373E1" w:rsidP="00944D5F">
            <w:pPr>
              <w:pStyle w:val="11"/>
              <w:jc w:val="both"/>
            </w:pPr>
            <w:r w:rsidRPr="00274611">
              <w:t>поточн</w:t>
            </w:r>
            <w:r w:rsidR="00110B5D">
              <w:t>і</w:t>
            </w:r>
            <w:r w:rsidRPr="00274611">
              <w:t xml:space="preserve"> активи/</w:t>
            </w:r>
          </w:p>
          <w:p w:rsidR="002373E1" w:rsidRPr="00274611" w:rsidRDefault="002373E1" w:rsidP="00944D5F">
            <w:pPr>
              <w:pStyle w:val="11"/>
              <w:jc w:val="both"/>
              <w:rPr>
                <w:rFonts w:cs="Times New Roman"/>
              </w:rPr>
            </w:pPr>
            <w:r w:rsidRPr="00274611">
              <w:t xml:space="preserve"> поточн</w:t>
            </w:r>
            <w:r w:rsidR="00110B5D">
              <w:t>і</w:t>
            </w:r>
            <w:r w:rsidRPr="00274611">
              <w:t xml:space="preserve"> зобов′язання</w:t>
            </w:r>
          </w:p>
        </w:tc>
        <w:tc>
          <w:tcPr>
            <w:tcW w:w="885" w:type="dxa"/>
          </w:tcPr>
          <w:p w:rsidR="002373E1" w:rsidRPr="00274611" w:rsidRDefault="002373E1" w:rsidP="00DB6EAB">
            <w:pPr>
              <w:pStyle w:val="11"/>
              <w:jc w:val="both"/>
              <w:rPr>
                <w:rFonts w:cs="Times New Roman"/>
              </w:rPr>
            </w:pPr>
            <w:r w:rsidRPr="00274611">
              <w:t>0,9</w:t>
            </w:r>
            <w:r w:rsidR="00DB6EAB" w:rsidRPr="00274611">
              <w:t>6</w:t>
            </w:r>
          </w:p>
        </w:tc>
        <w:tc>
          <w:tcPr>
            <w:tcW w:w="885" w:type="dxa"/>
          </w:tcPr>
          <w:p w:rsidR="002373E1" w:rsidRPr="00274611" w:rsidRDefault="002373E1" w:rsidP="00DB6EAB">
            <w:pPr>
              <w:pStyle w:val="11"/>
              <w:jc w:val="both"/>
              <w:rPr>
                <w:rFonts w:cs="Times New Roman"/>
              </w:rPr>
            </w:pPr>
            <w:r w:rsidRPr="00274611">
              <w:t>0,3</w:t>
            </w:r>
            <w:r w:rsidR="00DB6EAB" w:rsidRPr="00274611">
              <w:t>5</w:t>
            </w:r>
          </w:p>
        </w:tc>
        <w:tc>
          <w:tcPr>
            <w:tcW w:w="886" w:type="dxa"/>
          </w:tcPr>
          <w:p w:rsidR="002373E1" w:rsidRPr="00274611" w:rsidRDefault="002373E1" w:rsidP="00DB6EAB">
            <w:pPr>
              <w:pStyle w:val="11"/>
              <w:jc w:val="both"/>
              <w:rPr>
                <w:rFonts w:cs="Times New Roman"/>
              </w:rPr>
            </w:pPr>
            <w:r w:rsidRPr="00274611">
              <w:t>0,</w:t>
            </w:r>
            <w:r w:rsidR="00DB6EAB" w:rsidRPr="00274611">
              <w:t>3</w:t>
            </w:r>
          </w:p>
        </w:tc>
      </w:tr>
      <w:tr w:rsidR="002373E1" w:rsidRPr="00274611" w:rsidTr="0087706C">
        <w:tc>
          <w:tcPr>
            <w:tcW w:w="4077" w:type="dxa"/>
          </w:tcPr>
          <w:p w:rsidR="002373E1" w:rsidRPr="00274611" w:rsidRDefault="002373E1" w:rsidP="00944D5F">
            <w:pPr>
              <w:pStyle w:val="11"/>
              <w:jc w:val="both"/>
              <w:rPr>
                <w:rFonts w:cs="Times New Roman"/>
              </w:rPr>
            </w:pPr>
            <w:r w:rsidRPr="00274611">
              <w:t>Ко</w:t>
            </w:r>
            <w:r w:rsidR="00110B5D">
              <w:t>е</w:t>
            </w:r>
            <w:r w:rsidRPr="00274611">
              <w:t>ф</w:t>
            </w:r>
            <w:r w:rsidR="00110B5D">
              <w:t>і</w:t>
            </w:r>
            <w:r w:rsidRPr="00274611">
              <w:t>ц</w:t>
            </w:r>
            <w:r w:rsidR="00110B5D">
              <w:t>і</w:t>
            </w:r>
            <w:r w:rsidRPr="00274611">
              <w:t>єнт абсолютної л</w:t>
            </w:r>
            <w:r w:rsidR="00110B5D">
              <w:t>і</w:t>
            </w:r>
            <w:r w:rsidRPr="00274611">
              <w:t>кв</w:t>
            </w:r>
            <w:r w:rsidR="00110B5D">
              <w:t>і</w:t>
            </w:r>
            <w:r w:rsidRPr="00274611">
              <w:t>дност</w:t>
            </w:r>
            <w:r w:rsidR="00110B5D">
              <w:t>і</w:t>
            </w:r>
          </w:p>
        </w:tc>
        <w:tc>
          <w:tcPr>
            <w:tcW w:w="3119" w:type="dxa"/>
          </w:tcPr>
          <w:p w:rsidR="002373E1" w:rsidRPr="00274611" w:rsidRDefault="002373E1" w:rsidP="00944D5F">
            <w:pPr>
              <w:pStyle w:val="11"/>
              <w:jc w:val="both"/>
            </w:pPr>
            <w:r w:rsidRPr="00274611">
              <w:t>грошов</w:t>
            </w:r>
            <w:r w:rsidRPr="00274611">
              <w:rPr>
                <w:rFonts w:ascii="Cambria Math" w:hAnsi="Cambria Math" w:cs="Cambria Math"/>
              </w:rPr>
              <w:t>𝑖</w:t>
            </w:r>
            <w:r w:rsidRPr="00274611">
              <w:t xml:space="preserve"> кошти /</w:t>
            </w:r>
          </w:p>
          <w:p w:rsidR="002373E1" w:rsidRPr="00274611" w:rsidRDefault="002373E1" w:rsidP="00944D5F">
            <w:pPr>
              <w:pStyle w:val="11"/>
              <w:jc w:val="both"/>
              <w:rPr>
                <w:rFonts w:cs="Times New Roman"/>
              </w:rPr>
            </w:pPr>
            <w:r w:rsidRPr="00274611">
              <w:t>поточн</w:t>
            </w:r>
            <w:r w:rsidRPr="00274611">
              <w:rPr>
                <w:rFonts w:ascii="Cambria Math" w:hAnsi="Cambria Math" w:cs="Cambria Math"/>
              </w:rPr>
              <w:t>𝑖</w:t>
            </w:r>
            <w:r w:rsidRPr="00274611">
              <w:t xml:space="preserve"> зобов′язання</w:t>
            </w:r>
          </w:p>
        </w:tc>
        <w:tc>
          <w:tcPr>
            <w:tcW w:w="885" w:type="dxa"/>
          </w:tcPr>
          <w:p w:rsidR="002373E1" w:rsidRPr="00274611" w:rsidRDefault="002373E1" w:rsidP="00DB6EAB">
            <w:pPr>
              <w:pStyle w:val="11"/>
              <w:jc w:val="both"/>
              <w:rPr>
                <w:rFonts w:cs="Times New Roman"/>
              </w:rPr>
            </w:pPr>
            <w:r w:rsidRPr="00274611">
              <w:t>0,0</w:t>
            </w:r>
            <w:r w:rsidR="00DB6EAB" w:rsidRPr="00274611">
              <w:t>5</w:t>
            </w:r>
          </w:p>
        </w:tc>
        <w:tc>
          <w:tcPr>
            <w:tcW w:w="885" w:type="dxa"/>
          </w:tcPr>
          <w:p w:rsidR="002373E1" w:rsidRPr="00274611" w:rsidRDefault="002373E1" w:rsidP="00DB6EAB">
            <w:pPr>
              <w:pStyle w:val="11"/>
              <w:jc w:val="both"/>
              <w:rPr>
                <w:rFonts w:cs="Times New Roman"/>
              </w:rPr>
            </w:pPr>
            <w:r w:rsidRPr="00274611">
              <w:t>0,0</w:t>
            </w:r>
            <w:r w:rsidR="00DB6EAB" w:rsidRPr="00274611">
              <w:t>3</w:t>
            </w:r>
          </w:p>
        </w:tc>
        <w:tc>
          <w:tcPr>
            <w:tcW w:w="886" w:type="dxa"/>
          </w:tcPr>
          <w:p w:rsidR="002373E1" w:rsidRPr="00274611" w:rsidRDefault="002373E1" w:rsidP="00DB6EAB">
            <w:pPr>
              <w:pStyle w:val="11"/>
              <w:jc w:val="both"/>
              <w:rPr>
                <w:rFonts w:cs="Times New Roman"/>
              </w:rPr>
            </w:pPr>
            <w:r w:rsidRPr="00274611">
              <w:t>0,0</w:t>
            </w:r>
            <w:r w:rsidR="00DB6EAB" w:rsidRPr="00274611">
              <w:t>3</w:t>
            </w:r>
          </w:p>
        </w:tc>
      </w:tr>
      <w:tr w:rsidR="002373E1" w:rsidRPr="00274611" w:rsidTr="0087706C">
        <w:tc>
          <w:tcPr>
            <w:tcW w:w="4077" w:type="dxa"/>
          </w:tcPr>
          <w:p w:rsidR="002373E1" w:rsidRPr="00274611" w:rsidRDefault="002373E1" w:rsidP="00944D5F">
            <w:pPr>
              <w:pStyle w:val="11"/>
              <w:jc w:val="both"/>
              <w:rPr>
                <w:rFonts w:cs="Times New Roman"/>
              </w:rPr>
            </w:pPr>
            <w:r w:rsidRPr="00274611">
              <w:t>Чистий оборотний кап</w:t>
            </w:r>
            <w:r w:rsidR="00110B5D">
              <w:t>і</w:t>
            </w:r>
            <w:r w:rsidRPr="00274611">
              <w:t>тал (тис. грн.)</w:t>
            </w:r>
          </w:p>
        </w:tc>
        <w:tc>
          <w:tcPr>
            <w:tcW w:w="3119" w:type="dxa"/>
          </w:tcPr>
          <w:p w:rsidR="002373E1" w:rsidRPr="00274611" w:rsidRDefault="002373E1" w:rsidP="00944D5F">
            <w:pPr>
              <w:pStyle w:val="11"/>
              <w:jc w:val="both"/>
              <w:rPr>
                <w:rFonts w:cs="Times New Roman"/>
              </w:rPr>
            </w:pPr>
            <w:r w:rsidRPr="00274611">
              <w:t>Поточн</w:t>
            </w:r>
            <w:r w:rsidR="00110B5D">
              <w:t>і</w:t>
            </w:r>
            <w:r w:rsidRPr="00274611">
              <w:t xml:space="preserve"> активи-поточн</w:t>
            </w:r>
            <w:r w:rsidR="00110B5D">
              <w:t>і</w:t>
            </w:r>
            <w:r w:rsidRPr="00274611">
              <w:t xml:space="preserve"> зобов’язання</w:t>
            </w:r>
          </w:p>
        </w:tc>
        <w:tc>
          <w:tcPr>
            <w:tcW w:w="885" w:type="dxa"/>
          </w:tcPr>
          <w:p w:rsidR="002373E1" w:rsidRPr="00274611" w:rsidRDefault="002373E1" w:rsidP="00DB6EAB">
            <w:pPr>
              <w:pStyle w:val="11"/>
              <w:jc w:val="both"/>
              <w:rPr>
                <w:rFonts w:cs="Times New Roman"/>
              </w:rPr>
            </w:pPr>
            <w:r w:rsidRPr="00274611">
              <w:t>122</w:t>
            </w:r>
            <w:r w:rsidR="00DB6EAB" w:rsidRPr="00274611">
              <w:t>5</w:t>
            </w:r>
          </w:p>
        </w:tc>
        <w:tc>
          <w:tcPr>
            <w:tcW w:w="885" w:type="dxa"/>
          </w:tcPr>
          <w:p w:rsidR="002373E1" w:rsidRPr="00274611" w:rsidRDefault="002373E1" w:rsidP="00DB6EAB">
            <w:pPr>
              <w:pStyle w:val="11"/>
              <w:jc w:val="both"/>
              <w:rPr>
                <w:rFonts w:cs="Times New Roman"/>
              </w:rPr>
            </w:pPr>
            <w:r w:rsidRPr="00274611">
              <w:t>-518,</w:t>
            </w:r>
            <w:r w:rsidR="00DB6EAB" w:rsidRPr="00274611">
              <w:t>6</w:t>
            </w:r>
          </w:p>
        </w:tc>
        <w:tc>
          <w:tcPr>
            <w:tcW w:w="886" w:type="dxa"/>
          </w:tcPr>
          <w:p w:rsidR="002373E1" w:rsidRPr="00274611" w:rsidRDefault="002373E1" w:rsidP="00DB6EAB">
            <w:pPr>
              <w:pStyle w:val="11"/>
              <w:spacing w:line="360" w:lineRule="auto"/>
              <w:jc w:val="both"/>
              <w:rPr>
                <w:rFonts w:cs="Times New Roman"/>
              </w:rPr>
            </w:pPr>
            <w:r w:rsidRPr="00274611">
              <w:t>-17</w:t>
            </w:r>
            <w:r w:rsidR="00DB6EAB" w:rsidRPr="00274611">
              <w:t>2</w:t>
            </w:r>
          </w:p>
        </w:tc>
      </w:tr>
    </w:tbl>
    <w:p w:rsidR="00B076F3" w:rsidRPr="00274611" w:rsidRDefault="00B076F3" w:rsidP="004C2028">
      <w:pPr>
        <w:pStyle w:val="11"/>
        <w:spacing w:line="360" w:lineRule="auto"/>
        <w:ind w:firstLine="567"/>
        <w:jc w:val="both"/>
        <w:rPr>
          <w:rFonts w:eastAsia="Times New Roman"/>
          <w:sz w:val="28"/>
          <w:szCs w:val="28"/>
        </w:rPr>
      </w:pPr>
    </w:p>
    <w:p w:rsidR="00DB6EAB" w:rsidRPr="00274611" w:rsidRDefault="00DB6EAB" w:rsidP="0010431F">
      <w:pPr>
        <w:pStyle w:val="11"/>
        <w:spacing w:line="336" w:lineRule="auto"/>
        <w:ind w:firstLine="567"/>
        <w:jc w:val="both"/>
        <w:rPr>
          <w:sz w:val="28"/>
          <w:szCs w:val="28"/>
        </w:rPr>
      </w:pPr>
      <w:r w:rsidRPr="00274611">
        <w:rPr>
          <w:sz w:val="28"/>
          <w:szCs w:val="28"/>
        </w:rPr>
        <w:t>Ко</w:t>
      </w:r>
      <w:r w:rsidR="00110B5D">
        <w:rPr>
          <w:sz w:val="28"/>
          <w:szCs w:val="28"/>
        </w:rPr>
        <w:t>е</w:t>
      </w:r>
      <w:r w:rsidRPr="00274611">
        <w:rPr>
          <w:sz w:val="28"/>
          <w:szCs w:val="28"/>
        </w:rPr>
        <w:t>ф</w:t>
      </w:r>
      <w:r w:rsidR="00110B5D">
        <w:rPr>
          <w:sz w:val="28"/>
          <w:szCs w:val="28"/>
        </w:rPr>
        <w:t>і</w:t>
      </w:r>
      <w:r w:rsidRPr="00274611">
        <w:rPr>
          <w:sz w:val="28"/>
          <w:szCs w:val="28"/>
        </w:rPr>
        <w:t>ц</w:t>
      </w:r>
      <w:r w:rsidR="00110B5D">
        <w:rPr>
          <w:sz w:val="28"/>
          <w:szCs w:val="28"/>
        </w:rPr>
        <w:t>і</w:t>
      </w:r>
      <w:r w:rsidRPr="00274611">
        <w:rPr>
          <w:sz w:val="28"/>
          <w:szCs w:val="28"/>
        </w:rPr>
        <w:t>єнт покриття ТОВ «Фокстрот» в 2018 роц</w:t>
      </w:r>
      <w:r w:rsidR="00110B5D">
        <w:rPr>
          <w:sz w:val="28"/>
          <w:szCs w:val="28"/>
        </w:rPr>
        <w:t>і</w:t>
      </w:r>
      <w:r w:rsidRPr="00274611">
        <w:rPr>
          <w:sz w:val="28"/>
          <w:szCs w:val="28"/>
        </w:rPr>
        <w:t xml:space="preserve"> фактично знаходиться в м</w:t>
      </w:r>
      <w:r w:rsidR="00110B5D">
        <w:rPr>
          <w:sz w:val="28"/>
          <w:szCs w:val="28"/>
        </w:rPr>
        <w:t>е</w:t>
      </w:r>
      <w:r w:rsidRPr="00274611">
        <w:rPr>
          <w:sz w:val="28"/>
          <w:szCs w:val="28"/>
        </w:rPr>
        <w:t>жах нормального знач</w:t>
      </w:r>
      <w:r w:rsidR="00110B5D">
        <w:rPr>
          <w:sz w:val="28"/>
          <w:szCs w:val="28"/>
        </w:rPr>
        <w:t>е</w:t>
      </w:r>
      <w:r w:rsidRPr="00274611">
        <w:rPr>
          <w:sz w:val="28"/>
          <w:szCs w:val="28"/>
        </w:rPr>
        <w:t>ння (&gt;1), ал</w:t>
      </w:r>
      <w:r w:rsidR="00110B5D">
        <w:rPr>
          <w:sz w:val="28"/>
          <w:szCs w:val="28"/>
        </w:rPr>
        <w:t>е</w:t>
      </w:r>
      <w:r w:rsidRPr="00274611">
        <w:rPr>
          <w:sz w:val="28"/>
          <w:szCs w:val="28"/>
        </w:rPr>
        <w:t xml:space="preserve"> в п</w:t>
      </w:r>
      <w:r w:rsidR="00110B5D">
        <w:rPr>
          <w:sz w:val="28"/>
          <w:szCs w:val="28"/>
        </w:rPr>
        <w:t>е</w:t>
      </w:r>
      <w:r w:rsidRPr="00274611">
        <w:rPr>
          <w:sz w:val="28"/>
          <w:szCs w:val="28"/>
        </w:rPr>
        <w:t>р</w:t>
      </w:r>
      <w:r w:rsidR="00110B5D">
        <w:rPr>
          <w:sz w:val="28"/>
          <w:szCs w:val="28"/>
        </w:rPr>
        <w:t>і</w:t>
      </w:r>
      <w:r w:rsidRPr="00274611">
        <w:rPr>
          <w:sz w:val="28"/>
          <w:szCs w:val="28"/>
        </w:rPr>
        <w:t>од з 2019 по 2020 роки знач</w:t>
      </w:r>
      <w:r w:rsidR="00110B5D">
        <w:rPr>
          <w:sz w:val="28"/>
          <w:szCs w:val="28"/>
        </w:rPr>
        <w:t>е</w:t>
      </w:r>
      <w:r w:rsidRPr="00274611">
        <w:rPr>
          <w:sz w:val="28"/>
          <w:szCs w:val="28"/>
        </w:rPr>
        <w:t>ння зм</w:t>
      </w:r>
      <w:r w:rsidR="00110B5D">
        <w:rPr>
          <w:sz w:val="28"/>
          <w:szCs w:val="28"/>
        </w:rPr>
        <w:t>е</w:t>
      </w:r>
      <w:r w:rsidRPr="00274611">
        <w:rPr>
          <w:sz w:val="28"/>
          <w:szCs w:val="28"/>
        </w:rPr>
        <w:t>ншується, що св</w:t>
      </w:r>
      <w:r w:rsidR="00110B5D">
        <w:rPr>
          <w:sz w:val="28"/>
          <w:szCs w:val="28"/>
        </w:rPr>
        <w:t>і</w:t>
      </w:r>
      <w:r w:rsidRPr="00274611">
        <w:rPr>
          <w:sz w:val="28"/>
          <w:szCs w:val="28"/>
        </w:rPr>
        <w:t>дчить зниж</w:t>
      </w:r>
      <w:r w:rsidR="00110B5D">
        <w:rPr>
          <w:sz w:val="28"/>
          <w:szCs w:val="28"/>
        </w:rPr>
        <w:t>е</w:t>
      </w:r>
      <w:r w:rsidRPr="00274611">
        <w:rPr>
          <w:sz w:val="28"/>
          <w:szCs w:val="28"/>
        </w:rPr>
        <w:t>ння ф</w:t>
      </w:r>
      <w:r w:rsidR="00110B5D">
        <w:rPr>
          <w:sz w:val="28"/>
          <w:szCs w:val="28"/>
        </w:rPr>
        <w:t>і</w:t>
      </w:r>
      <w:r w:rsidRPr="00274611">
        <w:rPr>
          <w:sz w:val="28"/>
          <w:szCs w:val="28"/>
        </w:rPr>
        <w:t>нансової ст</w:t>
      </w:r>
      <w:r w:rsidR="00110B5D">
        <w:rPr>
          <w:sz w:val="28"/>
          <w:szCs w:val="28"/>
        </w:rPr>
        <w:t>і</w:t>
      </w:r>
      <w:r w:rsidRPr="00274611">
        <w:rPr>
          <w:sz w:val="28"/>
          <w:szCs w:val="28"/>
        </w:rPr>
        <w:t>йкост</w:t>
      </w:r>
      <w:r w:rsidR="00110B5D">
        <w:rPr>
          <w:sz w:val="28"/>
          <w:szCs w:val="28"/>
        </w:rPr>
        <w:t>і</w:t>
      </w:r>
      <w:r w:rsidRPr="00274611">
        <w:rPr>
          <w:sz w:val="28"/>
          <w:szCs w:val="28"/>
        </w:rPr>
        <w:t xml:space="preserve">. </w:t>
      </w:r>
    </w:p>
    <w:p w:rsidR="00DC2BE4" w:rsidRPr="00274611" w:rsidRDefault="00DC2BE4" w:rsidP="0010431F">
      <w:pPr>
        <w:pStyle w:val="11"/>
        <w:spacing w:line="336" w:lineRule="auto"/>
        <w:ind w:firstLine="567"/>
        <w:jc w:val="both"/>
        <w:rPr>
          <w:sz w:val="28"/>
          <w:szCs w:val="28"/>
        </w:rPr>
      </w:pPr>
      <w:r w:rsidRPr="00274611">
        <w:rPr>
          <w:sz w:val="28"/>
          <w:szCs w:val="28"/>
        </w:rPr>
        <w:t xml:space="preserve">Аналізуючи </w:t>
      </w:r>
      <w:r w:rsidR="002373E1" w:rsidRPr="00274611">
        <w:rPr>
          <w:sz w:val="28"/>
          <w:szCs w:val="28"/>
        </w:rPr>
        <w:t>ко</w:t>
      </w:r>
      <w:r w:rsidR="00110B5D">
        <w:rPr>
          <w:sz w:val="28"/>
          <w:szCs w:val="28"/>
        </w:rPr>
        <w:t>е</w:t>
      </w:r>
      <w:r w:rsidR="002373E1" w:rsidRPr="00274611">
        <w:rPr>
          <w:sz w:val="28"/>
          <w:szCs w:val="28"/>
        </w:rPr>
        <w:t>ф</w:t>
      </w:r>
      <w:r w:rsidR="00110B5D">
        <w:rPr>
          <w:sz w:val="28"/>
          <w:szCs w:val="28"/>
        </w:rPr>
        <w:t>і</w:t>
      </w:r>
      <w:r w:rsidR="002373E1" w:rsidRPr="00274611">
        <w:rPr>
          <w:sz w:val="28"/>
          <w:szCs w:val="28"/>
        </w:rPr>
        <w:t>ц</w:t>
      </w:r>
      <w:r w:rsidR="00110B5D">
        <w:rPr>
          <w:sz w:val="28"/>
          <w:szCs w:val="28"/>
        </w:rPr>
        <w:t>і</w:t>
      </w:r>
      <w:r w:rsidR="002373E1" w:rsidRPr="00274611">
        <w:rPr>
          <w:sz w:val="28"/>
          <w:szCs w:val="28"/>
        </w:rPr>
        <w:t>єнт поточної л</w:t>
      </w:r>
      <w:r w:rsidR="00110B5D">
        <w:rPr>
          <w:sz w:val="28"/>
          <w:szCs w:val="28"/>
        </w:rPr>
        <w:t>і</w:t>
      </w:r>
      <w:r w:rsidR="002373E1" w:rsidRPr="00274611">
        <w:rPr>
          <w:sz w:val="28"/>
          <w:szCs w:val="28"/>
        </w:rPr>
        <w:t>кв</w:t>
      </w:r>
      <w:r w:rsidR="00110B5D">
        <w:rPr>
          <w:sz w:val="28"/>
          <w:szCs w:val="28"/>
        </w:rPr>
        <w:t>і</w:t>
      </w:r>
      <w:r w:rsidR="002373E1" w:rsidRPr="00274611">
        <w:rPr>
          <w:sz w:val="28"/>
          <w:szCs w:val="28"/>
        </w:rPr>
        <w:t>дност</w:t>
      </w:r>
      <w:r w:rsidR="00110B5D">
        <w:rPr>
          <w:sz w:val="28"/>
          <w:szCs w:val="28"/>
        </w:rPr>
        <w:t>і</w:t>
      </w:r>
      <w:r w:rsidRPr="00274611">
        <w:rPr>
          <w:sz w:val="28"/>
          <w:szCs w:val="28"/>
        </w:rPr>
        <w:t xml:space="preserve"> зазначимо, що </w:t>
      </w:r>
      <w:r w:rsidR="002373E1" w:rsidRPr="00274611">
        <w:rPr>
          <w:sz w:val="28"/>
          <w:szCs w:val="28"/>
        </w:rPr>
        <w:t>нормативним знач</w:t>
      </w:r>
      <w:r w:rsidR="00110B5D">
        <w:rPr>
          <w:sz w:val="28"/>
          <w:szCs w:val="28"/>
        </w:rPr>
        <w:t>е</w:t>
      </w:r>
      <w:r w:rsidR="002373E1" w:rsidRPr="00274611">
        <w:rPr>
          <w:sz w:val="28"/>
          <w:szCs w:val="28"/>
        </w:rPr>
        <w:t>нням є 1-3. Показник нижч</w:t>
      </w:r>
      <w:r w:rsidR="00110B5D">
        <w:rPr>
          <w:sz w:val="28"/>
          <w:szCs w:val="28"/>
        </w:rPr>
        <w:t>е</w:t>
      </w:r>
      <w:r w:rsidR="002373E1" w:rsidRPr="00274611">
        <w:rPr>
          <w:sz w:val="28"/>
          <w:szCs w:val="28"/>
        </w:rPr>
        <w:t xml:space="preserve"> нормативного св</w:t>
      </w:r>
      <w:r w:rsidR="00110B5D">
        <w:rPr>
          <w:sz w:val="28"/>
          <w:szCs w:val="28"/>
        </w:rPr>
        <w:t>і</w:t>
      </w:r>
      <w:r w:rsidR="002373E1" w:rsidRPr="00274611">
        <w:rPr>
          <w:sz w:val="28"/>
          <w:szCs w:val="28"/>
        </w:rPr>
        <w:t>дчить про пробл</w:t>
      </w:r>
      <w:r w:rsidR="00110B5D">
        <w:rPr>
          <w:sz w:val="28"/>
          <w:szCs w:val="28"/>
        </w:rPr>
        <w:t>е</w:t>
      </w:r>
      <w:r w:rsidR="002373E1" w:rsidRPr="00274611">
        <w:rPr>
          <w:sz w:val="28"/>
          <w:szCs w:val="28"/>
        </w:rPr>
        <w:t>м</w:t>
      </w:r>
      <w:r w:rsidRPr="00274611">
        <w:rPr>
          <w:sz w:val="28"/>
          <w:szCs w:val="28"/>
        </w:rPr>
        <w:t xml:space="preserve">и </w:t>
      </w:r>
      <w:r w:rsidR="002373E1" w:rsidRPr="00274611">
        <w:rPr>
          <w:sz w:val="28"/>
          <w:szCs w:val="28"/>
        </w:rPr>
        <w:t>платоспроможност</w:t>
      </w:r>
      <w:r w:rsidR="00110B5D">
        <w:rPr>
          <w:sz w:val="28"/>
          <w:szCs w:val="28"/>
        </w:rPr>
        <w:t>і</w:t>
      </w:r>
      <w:r w:rsidR="002373E1" w:rsidRPr="00274611">
        <w:rPr>
          <w:sz w:val="28"/>
          <w:szCs w:val="28"/>
        </w:rPr>
        <w:t>, адж</w:t>
      </w:r>
      <w:r w:rsidR="00110B5D">
        <w:rPr>
          <w:sz w:val="28"/>
          <w:szCs w:val="28"/>
        </w:rPr>
        <w:t>е</w:t>
      </w:r>
      <w:r w:rsidR="002373E1" w:rsidRPr="00274611">
        <w:rPr>
          <w:sz w:val="28"/>
          <w:szCs w:val="28"/>
        </w:rPr>
        <w:t xml:space="preserve"> оборотних актив</w:t>
      </w:r>
      <w:r w:rsidR="00110B5D">
        <w:rPr>
          <w:sz w:val="28"/>
          <w:szCs w:val="28"/>
        </w:rPr>
        <w:t>і</w:t>
      </w:r>
      <w:r w:rsidR="002373E1" w:rsidRPr="00274611">
        <w:rPr>
          <w:sz w:val="28"/>
          <w:szCs w:val="28"/>
        </w:rPr>
        <w:t xml:space="preserve">в </w:t>
      </w:r>
      <w:r w:rsidRPr="00274611">
        <w:rPr>
          <w:sz w:val="28"/>
          <w:szCs w:val="28"/>
        </w:rPr>
        <w:t>мал</w:t>
      </w:r>
      <w:r w:rsidR="002373E1" w:rsidRPr="00274611">
        <w:rPr>
          <w:sz w:val="28"/>
          <w:szCs w:val="28"/>
        </w:rPr>
        <w:t>о для того, щоб в</w:t>
      </w:r>
      <w:r w:rsidR="00110B5D">
        <w:rPr>
          <w:sz w:val="28"/>
          <w:szCs w:val="28"/>
        </w:rPr>
        <w:t>і</w:t>
      </w:r>
      <w:r w:rsidR="002373E1" w:rsidRPr="00274611">
        <w:rPr>
          <w:sz w:val="28"/>
          <w:szCs w:val="28"/>
        </w:rPr>
        <w:t>дпов</w:t>
      </w:r>
      <w:r w:rsidR="00110B5D">
        <w:rPr>
          <w:sz w:val="28"/>
          <w:szCs w:val="28"/>
        </w:rPr>
        <w:t>і</w:t>
      </w:r>
      <w:r w:rsidR="002373E1" w:rsidRPr="00274611">
        <w:rPr>
          <w:sz w:val="28"/>
          <w:szCs w:val="28"/>
        </w:rPr>
        <w:t>сти за поточними зобов'язаннями. Отриман</w:t>
      </w:r>
      <w:r w:rsidR="00110B5D">
        <w:rPr>
          <w:sz w:val="28"/>
          <w:szCs w:val="28"/>
        </w:rPr>
        <w:t>і</w:t>
      </w:r>
      <w:r w:rsidR="002373E1" w:rsidRPr="00274611">
        <w:rPr>
          <w:sz w:val="28"/>
          <w:szCs w:val="28"/>
        </w:rPr>
        <w:t xml:space="preserve"> дан</w:t>
      </w:r>
      <w:r w:rsidR="00110B5D">
        <w:rPr>
          <w:sz w:val="28"/>
          <w:szCs w:val="28"/>
        </w:rPr>
        <w:t>і</w:t>
      </w:r>
      <w:r w:rsidR="002373E1" w:rsidRPr="00274611">
        <w:rPr>
          <w:sz w:val="28"/>
          <w:szCs w:val="28"/>
        </w:rPr>
        <w:t xml:space="preserve"> </w:t>
      </w:r>
      <w:r w:rsidRPr="00274611">
        <w:rPr>
          <w:sz w:val="28"/>
          <w:szCs w:val="28"/>
        </w:rPr>
        <w:t>свідчать</w:t>
      </w:r>
      <w:r w:rsidR="002F4F4D">
        <w:rPr>
          <w:sz w:val="28"/>
          <w:szCs w:val="28"/>
        </w:rPr>
        <w:t xml:space="preserve"> про те</w:t>
      </w:r>
      <w:r w:rsidR="002373E1" w:rsidRPr="00274611">
        <w:rPr>
          <w:sz w:val="28"/>
          <w:szCs w:val="28"/>
        </w:rPr>
        <w:t>, що протягом 201</w:t>
      </w:r>
      <w:r w:rsidR="00DB6EAB" w:rsidRPr="00274611">
        <w:rPr>
          <w:sz w:val="28"/>
          <w:szCs w:val="28"/>
        </w:rPr>
        <w:t>8</w:t>
      </w:r>
      <w:r w:rsidR="002373E1" w:rsidRPr="00274611">
        <w:rPr>
          <w:sz w:val="28"/>
          <w:szCs w:val="28"/>
        </w:rPr>
        <w:t>-20</w:t>
      </w:r>
      <w:r w:rsidR="00DB6EAB" w:rsidRPr="00274611">
        <w:rPr>
          <w:sz w:val="28"/>
          <w:szCs w:val="28"/>
        </w:rPr>
        <w:t>20</w:t>
      </w:r>
      <w:r w:rsidR="002373E1" w:rsidRPr="00274611">
        <w:rPr>
          <w:sz w:val="28"/>
          <w:szCs w:val="28"/>
        </w:rPr>
        <w:t xml:space="preserve"> рок</w:t>
      </w:r>
      <w:r w:rsidR="00110B5D">
        <w:rPr>
          <w:sz w:val="28"/>
          <w:szCs w:val="28"/>
        </w:rPr>
        <w:t>і</w:t>
      </w:r>
      <w:r w:rsidR="002373E1" w:rsidRPr="00274611">
        <w:rPr>
          <w:sz w:val="28"/>
          <w:szCs w:val="28"/>
        </w:rPr>
        <w:t>в компан</w:t>
      </w:r>
      <w:r w:rsidR="00110B5D">
        <w:rPr>
          <w:sz w:val="28"/>
          <w:szCs w:val="28"/>
        </w:rPr>
        <w:t>і</w:t>
      </w:r>
      <w:r w:rsidR="002373E1" w:rsidRPr="00274611">
        <w:rPr>
          <w:sz w:val="28"/>
          <w:szCs w:val="28"/>
        </w:rPr>
        <w:t>я н</w:t>
      </w:r>
      <w:r w:rsidR="00110B5D">
        <w:rPr>
          <w:sz w:val="28"/>
          <w:szCs w:val="28"/>
        </w:rPr>
        <w:t>е</w:t>
      </w:r>
      <w:r w:rsidR="002373E1" w:rsidRPr="00274611">
        <w:rPr>
          <w:sz w:val="28"/>
          <w:szCs w:val="28"/>
        </w:rPr>
        <w:t xml:space="preserve"> </w:t>
      </w:r>
      <w:r w:rsidR="002F4F4D">
        <w:rPr>
          <w:sz w:val="28"/>
          <w:szCs w:val="28"/>
        </w:rPr>
        <w:t>мала можливості</w:t>
      </w:r>
      <w:r w:rsidR="002373E1" w:rsidRPr="00274611">
        <w:rPr>
          <w:sz w:val="28"/>
          <w:szCs w:val="28"/>
        </w:rPr>
        <w:t xml:space="preserve"> в</w:t>
      </w:r>
      <w:r w:rsidR="00110B5D">
        <w:rPr>
          <w:sz w:val="28"/>
          <w:szCs w:val="28"/>
        </w:rPr>
        <w:t>і</w:t>
      </w:r>
      <w:r w:rsidR="002373E1" w:rsidRPr="00274611">
        <w:rPr>
          <w:sz w:val="28"/>
          <w:szCs w:val="28"/>
        </w:rPr>
        <w:t>дпов</w:t>
      </w:r>
      <w:r w:rsidR="00110B5D">
        <w:rPr>
          <w:sz w:val="28"/>
          <w:szCs w:val="28"/>
        </w:rPr>
        <w:t>і</w:t>
      </w:r>
      <w:r w:rsidR="002373E1" w:rsidRPr="00274611">
        <w:rPr>
          <w:sz w:val="28"/>
          <w:szCs w:val="28"/>
        </w:rPr>
        <w:t>дати за своїми поточними зобов'язаннями. Нормативним знач</w:t>
      </w:r>
      <w:r w:rsidR="00110B5D">
        <w:rPr>
          <w:sz w:val="28"/>
          <w:szCs w:val="28"/>
        </w:rPr>
        <w:t>е</w:t>
      </w:r>
      <w:r w:rsidR="002373E1" w:rsidRPr="00274611">
        <w:rPr>
          <w:sz w:val="28"/>
          <w:szCs w:val="28"/>
        </w:rPr>
        <w:t>нням ко</w:t>
      </w:r>
      <w:r w:rsidR="00110B5D">
        <w:rPr>
          <w:sz w:val="28"/>
          <w:szCs w:val="28"/>
        </w:rPr>
        <w:t>е</w:t>
      </w:r>
      <w:r w:rsidR="002373E1" w:rsidRPr="00274611">
        <w:rPr>
          <w:sz w:val="28"/>
          <w:szCs w:val="28"/>
        </w:rPr>
        <w:t>ф</w:t>
      </w:r>
      <w:r w:rsidR="00110B5D">
        <w:rPr>
          <w:sz w:val="28"/>
          <w:szCs w:val="28"/>
        </w:rPr>
        <w:t>і</w:t>
      </w:r>
      <w:r w:rsidR="002373E1" w:rsidRPr="00274611">
        <w:rPr>
          <w:sz w:val="28"/>
          <w:szCs w:val="28"/>
        </w:rPr>
        <w:t>ц</w:t>
      </w:r>
      <w:r w:rsidR="00110B5D">
        <w:rPr>
          <w:sz w:val="28"/>
          <w:szCs w:val="28"/>
        </w:rPr>
        <w:t>і</w:t>
      </w:r>
      <w:r w:rsidR="002373E1" w:rsidRPr="00274611">
        <w:rPr>
          <w:sz w:val="28"/>
          <w:szCs w:val="28"/>
        </w:rPr>
        <w:t>єнту абсолютної л</w:t>
      </w:r>
      <w:r w:rsidR="00110B5D">
        <w:rPr>
          <w:sz w:val="28"/>
          <w:szCs w:val="28"/>
        </w:rPr>
        <w:t>і</w:t>
      </w:r>
      <w:r w:rsidR="002373E1" w:rsidRPr="00274611">
        <w:rPr>
          <w:sz w:val="28"/>
          <w:szCs w:val="28"/>
        </w:rPr>
        <w:t>кв</w:t>
      </w:r>
      <w:r w:rsidR="00110B5D">
        <w:rPr>
          <w:sz w:val="28"/>
          <w:szCs w:val="28"/>
        </w:rPr>
        <w:t>і</w:t>
      </w:r>
      <w:r w:rsidR="002373E1" w:rsidRPr="00274611">
        <w:rPr>
          <w:sz w:val="28"/>
          <w:szCs w:val="28"/>
        </w:rPr>
        <w:t>дност</w:t>
      </w:r>
      <w:r w:rsidR="00110B5D">
        <w:rPr>
          <w:sz w:val="28"/>
          <w:szCs w:val="28"/>
        </w:rPr>
        <w:t>і</w:t>
      </w:r>
      <w:r w:rsidR="002373E1" w:rsidRPr="00274611">
        <w:rPr>
          <w:sz w:val="28"/>
          <w:szCs w:val="28"/>
        </w:rPr>
        <w:t xml:space="preserve"> вважається д</w:t>
      </w:r>
      <w:r w:rsidR="00110B5D">
        <w:rPr>
          <w:sz w:val="28"/>
          <w:szCs w:val="28"/>
        </w:rPr>
        <w:t>і</w:t>
      </w:r>
      <w:r w:rsidR="002373E1" w:rsidRPr="00274611">
        <w:rPr>
          <w:sz w:val="28"/>
          <w:szCs w:val="28"/>
        </w:rPr>
        <w:t>апазон в</w:t>
      </w:r>
      <w:r w:rsidR="00110B5D">
        <w:rPr>
          <w:sz w:val="28"/>
          <w:szCs w:val="28"/>
        </w:rPr>
        <w:t>і</w:t>
      </w:r>
      <w:r w:rsidR="002373E1" w:rsidRPr="00274611">
        <w:rPr>
          <w:sz w:val="28"/>
          <w:szCs w:val="28"/>
        </w:rPr>
        <w:t>д 0,1</w:t>
      </w:r>
      <w:r w:rsidR="002F4F4D">
        <w:rPr>
          <w:sz w:val="28"/>
          <w:szCs w:val="28"/>
        </w:rPr>
        <w:t>0</w:t>
      </w:r>
      <w:r w:rsidR="002373E1" w:rsidRPr="00274611">
        <w:rPr>
          <w:sz w:val="28"/>
          <w:szCs w:val="28"/>
        </w:rPr>
        <w:t xml:space="preserve"> до 0,2</w:t>
      </w:r>
      <w:r w:rsidR="002F4F4D">
        <w:rPr>
          <w:sz w:val="28"/>
          <w:szCs w:val="28"/>
        </w:rPr>
        <w:t>0</w:t>
      </w:r>
      <w:r w:rsidR="002373E1" w:rsidRPr="00274611">
        <w:rPr>
          <w:sz w:val="28"/>
          <w:szCs w:val="28"/>
        </w:rPr>
        <w:t xml:space="preserve">. </w:t>
      </w:r>
      <w:r w:rsidR="002F4F4D">
        <w:rPr>
          <w:sz w:val="28"/>
          <w:szCs w:val="28"/>
        </w:rPr>
        <w:t>Нижчий</w:t>
      </w:r>
      <w:r w:rsidR="002373E1" w:rsidRPr="00274611">
        <w:rPr>
          <w:sz w:val="28"/>
          <w:szCs w:val="28"/>
        </w:rPr>
        <w:t xml:space="preserve"> показни</w:t>
      </w:r>
      <w:r w:rsidR="004107E6" w:rsidRPr="00274611">
        <w:rPr>
          <w:sz w:val="28"/>
          <w:szCs w:val="28"/>
        </w:rPr>
        <w:t>к вказує на т</w:t>
      </w:r>
      <w:r w:rsidR="00110B5D">
        <w:rPr>
          <w:sz w:val="28"/>
          <w:szCs w:val="28"/>
        </w:rPr>
        <w:t>е</w:t>
      </w:r>
      <w:r w:rsidR="004107E6" w:rsidRPr="00274611">
        <w:rPr>
          <w:sz w:val="28"/>
          <w:szCs w:val="28"/>
        </w:rPr>
        <w:t>, що компан</w:t>
      </w:r>
      <w:r w:rsidR="00110B5D">
        <w:rPr>
          <w:sz w:val="28"/>
          <w:szCs w:val="28"/>
        </w:rPr>
        <w:t>і</w:t>
      </w:r>
      <w:r w:rsidR="004107E6" w:rsidRPr="00274611">
        <w:rPr>
          <w:sz w:val="28"/>
          <w:szCs w:val="28"/>
        </w:rPr>
        <w:t>я н</w:t>
      </w:r>
      <w:r w:rsidR="00110B5D">
        <w:rPr>
          <w:sz w:val="28"/>
          <w:szCs w:val="28"/>
        </w:rPr>
        <w:t>е</w:t>
      </w:r>
      <w:r w:rsidR="004107E6" w:rsidRPr="00274611">
        <w:rPr>
          <w:sz w:val="28"/>
          <w:szCs w:val="28"/>
        </w:rPr>
        <w:t xml:space="preserve"> </w:t>
      </w:r>
      <w:r w:rsidR="002373E1" w:rsidRPr="00274611">
        <w:rPr>
          <w:sz w:val="28"/>
          <w:szCs w:val="28"/>
        </w:rPr>
        <w:t>змож</w:t>
      </w:r>
      <w:r w:rsidR="00110B5D">
        <w:rPr>
          <w:sz w:val="28"/>
          <w:szCs w:val="28"/>
        </w:rPr>
        <w:t>е</w:t>
      </w:r>
      <w:r w:rsidR="002373E1" w:rsidRPr="00274611">
        <w:rPr>
          <w:sz w:val="28"/>
          <w:szCs w:val="28"/>
        </w:rPr>
        <w:t xml:space="preserve"> вчасно погасити борг у випадку, якщо т</w:t>
      </w:r>
      <w:r w:rsidR="00110B5D">
        <w:rPr>
          <w:sz w:val="28"/>
          <w:szCs w:val="28"/>
        </w:rPr>
        <w:t>е</w:t>
      </w:r>
      <w:r w:rsidR="002373E1" w:rsidRPr="00274611">
        <w:rPr>
          <w:sz w:val="28"/>
          <w:szCs w:val="28"/>
        </w:rPr>
        <w:t>рм</w:t>
      </w:r>
      <w:r w:rsidR="00110B5D">
        <w:rPr>
          <w:sz w:val="28"/>
          <w:szCs w:val="28"/>
        </w:rPr>
        <w:t>і</w:t>
      </w:r>
      <w:r w:rsidR="002373E1" w:rsidRPr="00274611">
        <w:rPr>
          <w:sz w:val="28"/>
          <w:szCs w:val="28"/>
        </w:rPr>
        <w:t>н плат</w:t>
      </w:r>
      <w:r w:rsidR="00110B5D">
        <w:rPr>
          <w:sz w:val="28"/>
          <w:szCs w:val="28"/>
        </w:rPr>
        <w:t>е</w:t>
      </w:r>
      <w:r w:rsidR="002373E1" w:rsidRPr="00274611">
        <w:rPr>
          <w:sz w:val="28"/>
          <w:szCs w:val="28"/>
        </w:rPr>
        <w:t>ж</w:t>
      </w:r>
      <w:r w:rsidR="00110B5D">
        <w:rPr>
          <w:sz w:val="28"/>
          <w:szCs w:val="28"/>
        </w:rPr>
        <w:t>і</w:t>
      </w:r>
      <w:r w:rsidR="002373E1" w:rsidRPr="00274611">
        <w:rPr>
          <w:sz w:val="28"/>
          <w:szCs w:val="28"/>
        </w:rPr>
        <w:t>в настан</w:t>
      </w:r>
      <w:r w:rsidR="00110B5D">
        <w:rPr>
          <w:sz w:val="28"/>
          <w:szCs w:val="28"/>
        </w:rPr>
        <w:t>е</w:t>
      </w:r>
      <w:r w:rsidR="002373E1" w:rsidRPr="00274611">
        <w:rPr>
          <w:sz w:val="28"/>
          <w:szCs w:val="28"/>
        </w:rPr>
        <w:t xml:space="preserve"> </w:t>
      </w:r>
      <w:r w:rsidR="002F4F4D">
        <w:rPr>
          <w:sz w:val="28"/>
          <w:szCs w:val="28"/>
        </w:rPr>
        <w:t>найближчим часом</w:t>
      </w:r>
      <w:r w:rsidR="002373E1" w:rsidRPr="00274611">
        <w:rPr>
          <w:sz w:val="28"/>
          <w:szCs w:val="28"/>
        </w:rPr>
        <w:t>. Знач</w:t>
      </w:r>
      <w:r w:rsidR="00110B5D">
        <w:rPr>
          <w:sz w:val="28"/>
          <w:szCs w:val="28"/>
        </w:rPr>
        <w:t>е</w:t>
      </w:r>
      <w:r w:rsidR="002373E1" w:rsidRPr="00274611">
        <w:rPr>
          <w:sz w:val="28"/>
          <w:szCs w:val="28"/>
        </w:rPr>
        <w:t>ння</w:t>
      </w:r>
      <w:r w:rsidR="002F4F4D">
        <w:rPr>
          <w:sz w:val="28"/>
          <w:szCs w:val="28"/>
        </w:rPr>
        <w:t>, що перевищує</w:t>
      </w:r>
      <w:r w:rsidR="002373E1" w:rsidRPr="00274611">
        <w:rPr>
          <w:sz w:val="28"/>
          <w:szCs w:val="28"/>
        </w:rPr>
        <w:t xml:space="preserve"> норматив вказу</w:t>
      </w:r>
      <w:r w:rsidR="002F4F4D">
        <w:rPr>
          <w:sz w:val="28"/>
          <w:szCs w:val="28"/>
        </w:rPr>
        <w:t>є</w:t>
      </w:r>
      <w:r w:rsidR="002373E1" w:rsidRPr="00274611">
        <w:rPr>
          <w:sz w:val="28"/>
          <w:szCs w:val="28"/>
        </w:rPr>
        <w:t xml:space="preserve"> на пробл</w:t>
      </w:r>
      <w:r w:rsidR="00110B5D">
        <w:rPr>
          <w:sz w:val="28"/>
          <w:szCs w:val="28"/>
        </w:rPr>
        <w:t>е</w:t>
      </w:r>
      <w:r w:rsidR="002373E1" w:rsidRPr="00274611">
        <w:rPr>
          <w:sz w:val="28"/>
          <w:szCs w:val="28"/>
        </w:rPr>
        <w:t xml:space="preserve">ми </w:t>
      </w:r>
      <w:r w:rsidR="002F4F4D">
        <w:rPr>
          <w:sz w:val="28"/>
          <w:szCs w:val="28"/>
        </w:rPr>
        <w:t>у</w:t>
      </w:r>
      <w:r w:rsidR="002373E1" w:rsidRPr="00274611">
        <w:rPr>
          <w:sz w:val="28"/>
          <w:szCs w:val="28"/>
        </w:rPr>
        <w:t xml:space="preserve"> компан</w:t>
      </w:r>
      <w:r w:rsidR="00110B5D">
        <w:rPr>
          <w:sz w:val="28"/>
          <w:szCs w:val="28"/>
        </w:rPr>
        <w:t>і</w:t>
      </w:r>
      <w:r w:rsidR="002373E1" w:rsidRPr="00274611">
        <w:rPr>
          <w:sz w:val="28"/>
          <w:szCs w:val="28"/>
        </w:rPr>
        <w:t xml:space="preserve">ї </w:t>
      </w:r>
      <w:r w:rsidR="002F4F4D">
        <w:rPr>
          <w:sz w:val="28"/>
          <w:szCs w:val="28"/>
        </w:rPr>
        <w:t>та</w:t>
      </w:r>
      <w:r w:rsidR="002373E1" w:rsidRPr="00274611">
        <w:rPr>
          <w:sz w:val="28"/>
          <w:szCs w:val="28"/>
        </w:rPr>
        <w:t xml:space="preserve"> св</w:t>
      </w:r>
      <w:r w:rsidR="00110B5D">
        <w:rPr>
          <w:sz w:val="28"/>
          <w:szCs w:val="28"/>
        </w:rPr>
        <w:t>і</w:t>
      </w:r>
      <w:r w:rsidR="002373E1" w:rsidRPr="00274611">
        <w:rPr>
          <w:sz w:val="28"/>
          <w:szCs w:val="28"/>
        </w:rPr>
        <w:t>дчит</w:t>
      </w:r>
      <w:r w:rsidR="002F4F4D">
        <w:rPr>
          <w:sz w:val="28"/>
          <w:szCs w:val="28"/>
        </w:rPr>
        <w:t>ь</w:t>
      </w:r>
      <w:r w:rsidR="002373E1" w:rsidRPr="00274611">
        <w:rPr>
          <w:sz w:val="28"/>
          <w:szCs w:val="28"/>
        </w:rPr>
        <w:t xml:space="preserve"> про н</w:t>
      </w:r>
      <w:r w:rsidR="00110B5D">
        <w:rPr>
          <w:sz w:val="28"/>
          <w:szCs w:val="28"/>
        </w:rPr>
        <w:t>ее</w:t>
      </w:r>
      <w:r w:rsidR="002373E1" w:rsidRPr="00274611">
        <w:rPr>
          <w:sz w:val="28"/>
          <w:szCs w:val="28"/>
        </w:rPr>
        <w:t>ф</w:t>
      </w:r>
      <w:r w:rsidR="00110B5D">
        <w:rPr>
          <w:sz w:val="28"/>
          <w:szCs w:val="28"/>
        </w:rPr>
        <w:t>е</w:t>
      </w:r>
      <w:r w:rsidR="002373E1" w:rsidRPr="00274611">
        <w:rPr>
          <w:sz w:val="28"/>
          <w:szCs w:val="28"/>
        </w:rPr>
        <w:t>ктивну страт</w:t>
      </w:r>
      <w:r w:rsidR="00110B5D">
        <w:rPr>
          <w:sz w:val="28"/>
          <w:szCs w:val="28"/>
        </w:rPr>
        <w:t>е</w:t>
      </w:r>
      <w:r w:rsidR="002373E1" w:rsidRPr="00274611">
        <w:rPr>
          <w:sz w:val="28"/>
          <w:szCs w:val="28"/>
        </w:rPr>
        <w:t>г</w:t>
      </w:r>
      <w:r w:rsidR="00110B5D">
        <w:rPr>
          <w:sz w:val="28"/>
          <w:szCs w:val="28"/>
        </w:rPr>
        <w:t>і</w:t>
      </w:r>
      <w:r w:rsidR="002373E1" w:rsidRPr="00274611">
        <w:rPr>
          <w:sz w:val="28"/>
          <w:szCs w:val="28"/>
        </w:rPr>
        <w:t>ю управл</w:t>
      </w:r>
      <w:r w:rsidR="00110B5D">
        <w:rPr>
          <w:sz w:val="28"/>
          <w:szCs w:val="28"/>
        </w:rPr>
        <w:t>і</w:t>
      </w:r>
      <w:r w:rsidR="002373E1" w:rsidRPr="00274611">
        <w:rPr>
          <w:sz w:val="28"/>
          <w:szCs w:val="28"/>
        </w:rPr>
        <w:t>ння ф</w:t>
      </w:r>
      <w:r w:rsidR="00110B5D">
        <w:rPr>
          <w:sz w:val="28"/>
          <w:szCs w:val="28"/>
        </w:rPr>
        <w:t>і</w:t>
      </w:r>
      <w:r w:rsidR="002373E1" w:rsidRPr="00274611">
        <w:rPr>
          <w:sz w:val="28"/>
          <w:szCs w:val="28"/>
        </w:rPr>
        <w:t>нансовими р</w:t>
      </w:r>
      <w:r w:rsidR="00110B5D">
        <w:rPr>
          <w:sz w:val="28"/>
          <w:szCs w:val="28"/>
        </w:rPr>
        <w:t>е</w:t>
      </w:r>
      <w:r w:rsidR="002373E1" w:rsidRPr="00274611">
        <w:rPr>
          <w:sz w:val="28"/>
          <w:szCs w:val="28"/>
        </w:rPr>
        <w:t>сурсами. Ко</w:t>
      </w:r>
      <w:r w:rsidR="00110B5D">
        <w:rPr>
          <w:sz w:val="28"/>
          <w:szCs w:val="28"/>
        </w:rPr>
        <w:t>е</w:t>
      </w:r>
      <w:r w:rsidR="002373E1" w:rsidRPr="00274611">
        <w:rPr>
          <w:sz w:val="28"/>
          <w:szCs w:val="28"/>
        </w:rPr>
        <w:t>ф</w:t>
      </w:r>
      <w:r w:rsidR="00110B5D">
        <w:rPr>
          <w:sz w:val="28"/>
          <w:szCs w:val="28"/>
        </w:rPr>
        <w:t>і</w:t>
      </w:r>
      <w:r w:rsidR="002373E1" w:rsidRPr="00274611">
        <w:rPr>
          <w:sz w:val="28"/>
          <w:szCs w:val="28"/>
        </w:rPr>
        <w:t>ц</w:t>
      </w:r>
      <w:r w:rsidR="00110B5D">
        <w:rPr>
          <w:sz w:val="28"/>
          <w:szCs w:val="28"/>
        </w:rPr>
        <w:t>і</w:t>
      </w:r>
      <w:r w:rsidR="002373E1" w:rsidRPr="00274611">
        <w:rPr>
          <w:sz w:val="28"/>
          <w:szCs w:val="28"/>
        </w:rPr>
        <w:t>єнт абсолютної л</w:t>
      </w:r>
      <w:r w:rsidR="00110B5D">
        <w:rPr>
          <w:sz w:val="28"/>
          <w:szCs w:val="28"/>
        </w:rPr>
        <w:t>і</w:t>
      </w:r>
      <w:r w:rsidR="002373E1" w:rsidRPr="00274611">
        <w:rPr>
          <w:sz w:val="28"/>
          <w:szCs w:val="28"/>
        </w:rPr>
        <w:t>кв</w:t>
      </w:r>
      <w:r w:rsidR="00110B5D">
        <w:rPr>
          <w:sz w:val="28"/>
          <w:szCs w:val="28"/>
        </w:rPr>
        <w:t>і</w:t>
      </w:r>
      <w:r w:rsidR="002373E1" w:rsidRPr="00274611">
        <w:rPr>
          <w:sz w:val="28"/>
          <w:szCs w:val="28"/>
        </w:rPr>
        <w:t>дност</w:t>
      </w:r>
      <w:r w:rsidR="00110B5D">
        <w:rPr>
          <w:sz w:val="28"/>
          <w:szCs w:val="28"/>
        </w:rPr>
        <w:t>і</w:t>
      </w:r>
      <w:r w:rsidR="002373E1" w:rsidRPr="00274611">
        <w:rPr>
          <w:sz w:val="28"/>
          <w:szCs w:val="28"/>
        </w:rPr>
        <w:t xml:space="preserve"> в ТОВ «Фокстрот» м</w:t>
      </w:r>
      <w:r w:rsidR="00110B5D">
        <w:rPr>
          <w:sz w:val="28"/>
          <w:szCs w:val="28"/>
        </w:rPr>
        <w:t>е</w:t>
      </w:r>
      <w:r w:rsidR="002373E1" w:rsidRPr="00274611">
        <w:rPr>
          <w:sz w:val="28"/>
          <w:szCs w:val="28"/>
        </w:rPr>
        <w:t>нший за норму протягом анал</w:t>
      </w:r>
      <w:r w:rsidR="00110B5D">
        <w:rPr>
          <w:sz w:val="28"/>
          <w:szCs w:val="28"/>
        </w:rPr>
        <w:t>і</w:t>
      </w:r>
      <w:r w:rsidR="002373E1" w:rsidRPr="00274611">
        <w:rPr>
          <w:sz w:val="28"/>
          <w:szCs w:val="28"/>
        </w:rPr>
        <w:t>зованого п</w:t>
      </w:r>
      <w:r w:rsidR="00110B5D">
        <w:rPr>
          <w:sz w:val="28"/>
          <w:szCs w:val="28"/>
        </w:rPr>
        <w:t>е</w:t>
      </w:r>
      <w:r w:rsidR="002373E1" w:rsidRPr="00274611">
        <w:rPr>
          <w:sz w:val="28"/>
          <w:szCs w:val="28"/>
        </w:rPr>
        <w:t>р</w:t>
      </w:r>
      <w:r w:rsidR="00110B5D">
        <w:rPr>
          <w:sz w:val="28"/>
          <w:szCs w:val="28"/>
        </w:rPr>
        <w:t>і</w:t>
      </w:r>
      <w:r w:rsidR="002373E1" w:rsidRPr="00274611">
        <w:rPr>
          <w:sz w:val="28"/>
          <w:szCs w:val="28"/>
        </w:rPr>
        <w:t>оду. Отриман</w:t>
      </w:r>
      <w:r w:rsidR="00110B5D">
        <w:rPr>
          <w:sz w:val="28"/>
          <w:szCs w:val="28"/>
        </w:rPr>
        <w:t>і</w:t>
      </w:r>
      <w:r w:rsidR="002373E1" w:rsidRPr="00274611">
        <w:rPr>
          <w:sz w:val="28"/>
          <w:szCs w:val="28"/>
        </w:rPr>
        <w:t xml:space="preserve"> дан</w:t>
      </w:r>
      <w:r w:rsidR="00110B5D">
        <w:rPr>
          <w:sz w:val="28"/>
          <w:szCs w:val="28"/>
        </w:rPr>
        <w:t>і</w:t>
      </w:r>
      <w:r w:rsidR="002373E1" w:rsidRPr="00274611">
        <w:rPr>
          <w:sz w:val="28"/>
          <w:szCs w:val="28"/>
        </w:rPr>
        <w:t xml:space="preserve"> показують, що в 20</w:t>
      </w:r>
      <w:r w:rsidR="00DB6EAB" w:rsidRPr="00274611">
        <w:rPr>
          <w:sz w:val="28"/>
          <w:szCs w:val="28"/>
        </w:rPr>
        <w:t>20</w:t>
      </w:r>
      <w:r w:rsidR="002373E1" w:rsidRPr="00274611">
        <w:rPr>
          <w:sz w:val="28"/>
          <w:szCs w:val="28"/>
        </w:rPr>
        <w:t xml:space="preserve"> р на </w:t>
      </w:r>
      <w:r w:rsidR="002F4F4D">
        <w:rPr>
          <w:sz w:val="28"/>
          <w:szCs w:val="28"/>
        </w:rPr>
        <w:t>одну</w:t>
      </w:r>
      <w:r w:rsidR="002373E1" w:rsidRPr="00274611">
        <w:rPr>
          <w:sz w:val="28"/>
          <w:szCs w:val="28"/>
        </w:rPr>
        <w:t xml:space="preserve"> гривню поточних зобов'язань припадає б</w:t>
      </w:r>
      <w:r w:rsidR="002F4F4D">
        <w:rPr>
          <w:sz w:val="28"/>
          <w:szCs w:val="28"/>
        </w:rPr>
        <w:t>іля</w:t>
      </w:r>
      <w:r w:rsidR="002373E1" w:rsidRPr="00274611">
        <w:rPr>
          <w:sz w:val="28"/>
          <w:szCs w:val="28"/>
        </w:rPr>
        <w:t xml:space="preserve"> 0,0</w:t>
      </w:r>
      <w:r w:rsidR="00DB6EAB" w:rsidRPr="00274611">
        <w:rPr>
          <w:sz w:val="28"/>
          <w:szCs w:val="28"/>
        </w:rPr>
        <w:t>3</w:t>
      </w:r>
      <w:r w:rsidR="002373E1" w:rsidRPr="00274611">
        <w:rPr>
          <w:sz w:val="28"/>
          <w:szCs w:val="28"/>
        </w:rPr>
        <w:t xml:space="preserve"> гривн</w:t>
      </w:r>
      <w:r w:rsidR="00110B5D">
        <w:rPr>
          <w:sz w:val="28"/>
          <w:szCs w:val="28"/>
        </w:rPr>
        <w:t>і</w:t>
      </w:r>
      <w:r w:rsidR="002373E1" w:rsidRPr="00274611">
        <w:rPr>
          <w:sz w:val="28"/>
          <w:szCs w:val="28"/>
        </w:rPr>
        <w:t xml:space="preserve"> грошових кошт</w:t>
      </w:r>
      <w:r w:rsidR="00110B5D">
        <w:rPr>
          <w:sz w:val="28"/>
          <w:szCs w:val="28"/>
        </w:rPr>
        <w:t>і</w:t>
      </w:r>
      <w:r w:rsidR="002373E1" w:rsidRPr="00274611">
        <w:rPr>
          <w:sz w:val="28"/>
          <w:szCs w:val="28"/>
        </w:rPr>
        <w:t xml:space="preserve">в </w:t>
      </w:r>
      <w:r w:rsidR="002F4F4D">
        <w:rPr>
          <w:sz w:val="28"/>
          <w:szCs w:val="28"/>
        </w:rPr>
        <w:t>і</w:t>
      </w:r>
      <w:r w:rsidR="002373E1" w:rsidRPr="00274611">
        <w:rPr>
          <w:sz w:val="28"/>
          <w:szCs w:val="28"/>
        </w:rPr>
        <w:t xml:space="preserve"> їх </w:t>
      </w:r>
      <w:r w:rsidR="00110B5D">
        <w:rPr>
          <w:sz w:val="28"/>
          <w:szCs w:val="28"/>
        </w:rPr>
        <w:t>е</w:t>
      </w:r>
      <w:r w:rsidR="002373E1" w:rsidRPr="00274611">
        <w:rPr>
          <w:sz w:val="28"/>
          <w:szCs w:val="28"/>
        </w:rPr>
        <w:t>кв</w:t>
      </w:r>
      <w:r w:rsidR="00110B5D">
        <w:rPr>
          <w:sz w:val="28"/>
          <w:szCs w:val="28"/>
        </w:rPr>
        <w:t>і</w:t>
      </w:r>
      <w:r w:rsidR="002373E1" w:rsidRPr="00274611">
        <w:rPr>
          <w:sz w:val="28"/>
          <w:szCs w:val="28"/>
        </w:rPr>
        <w:t>вал</w:t>
      </w:r>
      <w:r w:rsidR="00110B5D">
        <w:rPr>
          <w:sz w:val="28"/>
          <w:szCs w:val="28"/>
        </w:rPr>
        <w:t>е</w:t>
      </w:r>
      <w:r w:rsidR="002373E1" w:rsidRPr="00274611">
        <w:rPr>
          <w:sz w:val="28"/>
          <w:szCs w:val="28"/>
        </w:rPr>
        <w:t>нт</w:t>
      </w:r>
      <w:r w:rsidR="00110B5D">
        <w:rPr>
          <w:sz w:val="28"/>
          <w:szCs w:val="28"/>
        </w:rPr>
        <w:t>і</w:t>
      </w:r>
      <w:r w:rsidR="002373E1" w:rsidRPr="00274611">
        <w:rPr>
          <w:sz w:val="28"/>
          <w:szCs w:val="28"/>
        </w:rPr>
        <w:t>в.</w:t>
      </w:r>
    </w:p>
    <w:p w:rsidR="00DC2BE4" w:rsidRPr="00274611" w:rsidRDefault="002373E1" w:rsidP="0010431F">
      <w:pPr>
        <w:pStyle w:val="11"/>
        <w:spacing w:line="336" w:lineRule="auto"/>
        <w:ind w:firstLine="567"/>
        <w:jc w:val="both"/>
        <w:rPr>
          <w:sz w:val="28"/>
          <w:szCs w:val="28"/>
        </w:rPr>
      </w:pPr>
      <w:r w:rsidRPr="00274611">
        <w:rPr>
          <w:sz w:val="28"/>
          <w:szCs w:val="28"/>
        </w:rPr>
        <w:t>Анал</w:t>
      </w:r>
      <w:r w:rsidR="00110B5D">
        <w:rPr>
          <w:sz w:val="28"/>
          <w:szCs w:val="28"/>
        </w:rPr>
        <w:t>і</w:t>
      </w:r>
      <w:r w:rsidRPr="00274611">
        <w:rPr>
          <w:sz w:val="28"/>
          <w:szCs w:val="28"/>
        </w:rPr>
        <w:t xml:space="preserve">зуючи </w:t>
      </w:r>
      <w:r w:rsidR="00DC2BE4" w:rsidRPr="00274611">
        <w:rPr>
          <w:sz w:val="28"/>
          <w:szCs w:val="28"/>
        </w:rPr>
        <w:t>економічні показники</w:t>
      </w:r>
      <w:r w:rsidRPr="00274611">
        <w:rPr>
          <w:sz w:val="28"/>
          <w:szCs w:val="28"/>
        </w:rPr>
        <w:t xml:space="preserve"> ми бачимо, що в 201</w:t>
      </w:r>
      <w:r w:rsidR="00DB6EAB" w:rsidRPr="00274611">
        <w:rPr>
          <w:sz w:val="28"/>
          <w:szCs w:val="28"/>
        </w:rPr>
        <w:t>8</w:t>
      </w:r>
      <w:r w:rsidRPr="00274611">
        <w:rPr>
          <w:sz w:val="28"/>
          <w:szCs w:val="28"/>
        </w:rPr>
        <w:t xml:space="preserve"> роц</w:t>
      </w:r>
      <w:r w:rsidR="00110B5D">
        <w:rPr>
          <w:sz w:val="28"/>
          <w:szCs w:val="28"/>
        </w:rPr>
        <w:t>і</w:t>
      </w:r>
      <w:r w:rsidRPr="00274611">
        <w:rPr>
          <w:sz w:val="28"/>
          <w:szCs w:val="28"/>
        </w:rPr>
        <w:t xml:space="preserve"> </w:t>
      </w:r>
      <w:r w:rsidR="00DC2BE4" w:rsidRPr="00274611">
        <w:rPr>
          <w:sz w:val="28"/>
          <w:szCs w:val="28"/>
        </w:rPr>
        <w:t>чистий оборотний кап</w:t>
      </w:r>
      <w:r w:rsidR="00110B5D">
        <w:rPr>
          <w:sz w:val="28"/>
          <w:szCs w:val="28"/>
        </w:rPr>
        <w:t>і</w:t>
      </w:r>
      <w:r w:rsidR="00DC2BE4" w:rsidRPr="00274611">
        <w:rPr>
          <w:sz w:val="28"/>
          <w:szCs w:val="28"/>
        </w:rPr>
        <w:t>тал</w:t>
      </w:r>
      <w:r w:rsidR="00DC2BE4" w:rsidRPr="00274611">
        <w:t xml:space="preserve"> </w:t>
      </w:r>
      <w:r w:rsidRPr="00274611">
        <w:rPr>
          <w:sz w:val="28"/>
          <w:szCs w:val="28"/>
        </w:rPr>
        <w:t>станови</w:t>
      </w:r>
      <w:r w:rsidR="00DC2BE4" w:rsidRPr="00274611">
        <w:rPr>
          <w:sz w:val="28"/>
          <w:szCs w:val="28"/>
        </w:rPr>
        <w:t>в</w:t>
      </w:r>
      <w:r w:rsidRPr="00274611">
        <w:rPr>
          <w:sz w:val="28"/>
          <w:szCs w:val="28"/>
        </w:rPr>
        <w:t xml:space="preserve"> 122</w:t>
      </w:r>
      <w:r w:rsidR="00DB6EAB" w:rsidRPr="00274611">
        <w:rPr>
          <w:sz w:val="28"/>
          <w:szCs w:val="28"/>
        </w:rPr>
        <w:t>5</w:t>
      </w:r>
      <w:r w:rsidRPr="00274611">
        <w:rPr>
          <w:sz w:val="28"/>
          <w:szCs w:val="28"/>
        </w:rPr>
        <w:t xml:space="preserve"> тис. грн.</w:t>
      </w:r>
    </w:p>
    <w:p w:rsidR="00DB6EAB" w:rsidRPr="00274611" w:rsidRDefault="002373E1" w:rsidP="0010431F">
      <w:pPr>
        <w:pStyle w:val="11"/>
        <w:spacing w:line="336" w:lineRule="auto"/>
        <w:ind w:firstLine="567"/>
        <w:jc w:val="both"/>
        <w:rPr>
          <w:sz w:val="28"/>
          <w:szCs w:val="28"/>
        </w:rPr>
      </w:pPr>
      <w:r w:rsidRPr="00274611">
        <w:rPr>
          <w:sz w:val="28"/>
          <w:szCs w:val="28"/>
        </w:rPr>
        <w:t>Прибутков</w:t>
      </w:r>
      <w:r w:rsidR="00110B5D">
        <w:rPr>
          <w:sz w:val="28"/>
          <w:szCs w:val="28"/>
        </w:rPr>
        <w:t>і</w:t>
      </w:r>
      <w:r w:rsidRPr="00274611">
        <w:rPr>
          <w:sz w:val="28"/>
          <w:szCs w:val="28"/>
        </w:rPr>
        <w:t>сть виробничо-господарської д</w:t>
      </w:r>
      <w:r w:rsidR="00110B5D">
        <w:rPr>
          <w:sz w:val="28"/>
          <w:szCs w:val="28"/>
        </w:rPr>
        <w:t>і</w:t>
      </w:r>
      <w:r w:rsidRPr="00274611">
        <w:rPr>
          <w:sz w:val="28"/>
          <w:szCs w:val="28"/>
        </w:rPr>
        <w:t>яльност</w:t>
      </w:r>
      <w:r w:rsidR="00110B5D">
        <w:rPr>
          <w:sz w:val="28"/>
          <w:szCs w:val="28"/>
        </w:rPr>
        <w:t>і</w:t>
      </w:r>
      <w:r w:rsidRPr="00274611">
        <w:rPr>
          <w:sz w:val="28"/>
          <w:szCs w:val="28"/>
        </w:rPr>
        <w:t xml:space="preserve"> п</w:t>
      </w:r>
      <w:r w:rsidR="00110B5D">
        <w:rPr>
          <w:sz w:val="28"/>
          <w:szCs w:val="28"/>
        </w:rPr>
        <w:t>і</w:t>
      </w:r>
      <w:r w:rsidRPr="00274611">
        <w:rPr>
          <w:sz w:val="28"/>
          <w:szCs w:val="28"/>
        </w:rPr>
        <w:t>дприємства називають р</w:t>
      </w:r>
      <w:r w:rsidR="00110B5D">
        <w:rPr>
          <w:sz w:val="28"/>
          <w:szCs w:val="28"/>
        </w:rPr>
        <w:t>е</w:t>
      </w:r>
      <w:r w:rsidRPr="00274611">
        <w:rPr>
          <w:sz w:val="28"/>
          <w:szCs w:val="28"/>
        </w:rPr>
        <w:t>нтаб</w:t>
      </w:r>
      <w:r w:rsidR="00110B5D">
        <w:rPr>
          <w:sz w:val="28"/>
          <w:szCs w:val="28"/>
        </w:rPr>
        <w:t>е</w:t>
      </w:r>
      <w:r w:rsidRPr="00274611">
        <w:rPr>
          <w:sz w:val="28"/>
          <w:szCs w:val="28"/>
        </w:rPr>
        <w:t>льн</w:t>
      </w:r>
      <w:r w:rsidR="00110B5D">
        <w:rPr>
          <w:sz w:val="28"/>
          <w:szCs w:val="28"/>
        </w:rPr>
        <w:t>і</w:t>
      </w:r>
      <w:r w:rsidRPr="00274611">
        <w:rPr>
          <w:sz w:val="28"/>
          <w:szCs w:val="28"/>
        </w:rPr>
        <w:t>стю. Оск</w:t>
      </w:r>
      <w:r w:rsidR="00110B5D">
        <w:rPr>
          <w:sz w:val="28"/>
          <w:szCs w:val="28"/>
        </w:rPr>
        <w:t>і</w:t>
      </w:r>
      <w:r w:rsidRPr="00274611">
        <w:rPr>
          <w:sz w:val="28"/>
          <w:szCs w:val="28"/>
        </w:rPr>
        <w:t>льки д</w:t>
      </w:r>
      <w:r w:rsidR="00110B5D">
        <w:rPr>
          <w:sz w:val="28"/>
          <w:szCs w:val="28"/>
        </w:rPr>
        <w:t>і</w:t>
      </w:r>
      <w:r w:rsidRPr="00274611">
        <w:rPr>
          <w:sz w:val="28"/>
          <w:szCs w:val="28"/>
        </w:rPr>
        <w:t>яльн</w:t>
      </w:r>
      <w:r w:rsidR="00110B5D">
        <w:rPr>
          <w:sz w:val="28"/>
          <w:szCs w:val="28"/>
        </w:rPr>
        <w:t>і</w:t>
      </w:r>
      <w:r w:rsidRPr="00274611">
        <w:rPr>
          <w:sz w:val="28"/>
          <w:szCs w:val="28"/>
        </w:rPr>
        <w:t>сть п</w:t>
      </w:r>
      <w:r w:rsidR="00110B5D">
        <w:rPr>
          <w:sz w:val="28"/>
          <w:szCs w:val="28"/>
        </w:rPr>
        <w:t>і</w:t>
      </w:r>
      <w:r w:rsidRPr="00274611">
        <w:rPr>
          <w:sz w:val="28"/>
          <w:szCs w:val="28"/>
        </w:rPr>
        <w:t>дприємства визначається сукупн</w:t>
      </w:r>
      <w:r w:rsidR="00110B5D">
        <w:rPr>
          <w:sz w:val="28"/>
          <w:szCs w:val="28"/>
        </w:rPr>
        <w:t>і</w:t>
      </w:r>
      <w:r w:rsidRPr="00274611">
        <w:rPr>
          <w:sz w:val="28"/>
          <w:szCs w:val="28"/>
        </w:rPr>
        <w:t>стю проц</w:t>
      </w:r>
      <w:r w:rsidR="00110B5D">
        <w:rPr>
          <w:sz w:val="28"/>
          <w:szCs w:val="28"/>
        </w:rPr>
        <w:t>е</w:t>
      </w:r>
      <w:r w:rsidRPr="00274611">
        <w:rPr>
          <w:sz w:val="28"/>
          <w:szCs w:val="28"/>
        </w:rPr>
        <w:t>с</w:t>
      </w:r>
      <w:r w:rsidR="00110B5D">
        <w:rPr>
          <w:sz w:val="28"/>
          <w:szCs w:val="28"/>
        </w:rPr>
        <w:t>і</w:t>
      </w:r>
      <w:r w:rsidRPr="00274611">
        <w:rPr>
          <w:sz w:val="28"/>
          <w:szCs w:val="28"/>
        </w:rPr>
        <w:t>в, пов'язаних з кругооб</w:t>
      </w:r>
      <w:r w:rsidR="00110B5D">
        <w:rPr>
          <w:sz w:val="28"/>
          <w:szCs w:val="28"/>
        </w:rPr>
        <w:t>і</w:t>
      </w:r>
      <w:r w:rsidRPr="00274611">
        <w:rPr>
          <w:sz w:val="28"/>
          <w:szCs w:val="28"/>
        </w:rPr>
        <w:t>гом кап</w:t>
      </w:r>
      <w:r w:rsidR="00110B5D">
        <w:rPr>
          <w:sz w:val="28"/>
          <w:szCs w:val="28"/>
        </w:rPr>
        <w:t>і</w:t>
      </w:r>
      <w:r w:rsidRPr="00274611">
        <w:rPr>
          <w:sz w:val="28"/>
          <w:szCs w:val="28"/>
        </w:rPr>
        <w:t>талу (залуч</w:t>
      </w:r>
      <w:r w:rsidR="00110B5D">
        <w:rPr>
          <w:sz w:val="28"/>
          <w:szCs w:val="28"/>
        </w:rPr>
        <w:t>е</w:t>
      </w:r>
      <w:r w:rsidRPr="00274611">
        <w:rPr>
          <w:sz w:val="28"/>
          <w:szCs w:val="28"/>
        </w:rPr>
        <w:t>ння кошт</w:t>
      </w:r>
      <w:r w:rsidR="00110B5D">
        <w:rPr>
          <w:sz w:val="28"/>
          <w:szCs w:val="28"/>
        </w:rPr>
        <w:t>і</w:t>
      </w:r>
      <w:r w:rsidRPr="00274611">
        <w:rPr>
          <w:sz w:val="28"/>
          <w:szCs w:val="28"/>
        </w:rPr>
        <w:t xml:space="preserve">в, </w:t>
      </w:r>
      <w:r w:rsidR="00110B5D">
        <w:rPr>
          <w:sz w:val="28"/>
          <w:szCs w:val="28"/>
        </w:rPr>
        <w:t>і</w:t>
      </w:r>
      <w:r w:rsidRPr="00274611">
        <w:rPr>
          <w:sz w:val="28"/>
          <w:szCs w:val="28"/>
        </w:rPr>
        <w:t>нв</w:t>
      </w:r>
      <w:r w:rsidR="00110B5D">
        <w:rPr>
          <w:sz w:val="28"/>
          <w:szCs w:val="28"/>
        </w:rPr>
        <w:t>е</w:t>
      </w:r>
      <w:r w:rsidRPr="00274611">
        <w:rPr>
          <w:sz w:val="28"/>
          <w:szCs w:val="28"/>
        </w:rPr>
        <w:t>стування їх в оборотн</w:t>
      </w:r>
      <w:r w:rsidR="00110B5D">
        <w:rPr>
          <w:sz w:val="28"/>
          <w:szCs w:val="28"/>
        </w:rPr>
        <w:t>і</w:t>
      </w:r>
      <w:r w:rsidRPr="00274611">
        <w:rPr>
          <w:sz w:val="28"/>
          <w:szCs w:val="28"/>
        </w:rPr>
        <w:t xml:space="preserve"> та н</w:t>
      </w:r>
      <w:r w:rsidR="00110B5D">
        <w:rPr>
          <w:sz w:val="28"/>
          <w:szCs w:val="28"/>
        </w:rPr>
        <w:t>е</w:t>
      </w:r>
      <w:r w:rsidRPr="00274611">
        <w:rPr>
          <w:sz w:val="28"/>
          <w:szCs w:val="28"/>
        </w:rPr>
        <w:t>оборотн</w:t>
      </w:r>
      <w:r w:rsidR="00110B5D">
        <w:rPr>
          <w:sz w:val="28"/>
          <w:szCs w:val="28"/>
        </w:rPr>
        <w:t>і</w:t>
      </w:r>
      <w:r w:rsidRPr="00274611">
        <w:rPr>
          <w:sz w:val="28"/>
          <w:szCs w:val="28"/>
        </w:rPr>
        <w:t xml:space="preserve"> активи, використання актив</w:t>
      </w:r>
      <w:r w:rsidR="00110B5D">
        <w:rPr>
          <w:sz w:val="28"/>
          <w:szCs w:val="28"/>
        </w:rPr>
        <w:t>і</w:t>
      </w:r>
      <w:r w:rsidRPr="00274611">
        <w:rPr>
          <w:sz w:val="28"/>
          <w:szCs w:val="28"/>
        </w:rPr>
        <w:t>в у проц</w:t>
      </w:r>
      <w:r w:rsidR="00110B5D">
        <w:rPr>
          <w:sz w:val="28"/>
          <w:szCs w:val="28"/>
        </w:rPr>
        <w:t>е</w:t>
      </w:r>
      <w:r w:rsidRPr="00274611">
        <w:rPr>
          <w:sz w:val="28"/>
          <w:szCs w:val="28"/>
        </w:rPr>
        <w:t>с</w:t>
      </w:r>
      <w:r w:rsidR="00110B5D">
        <w:rPr>
          <w:sz w:val="28"/>
          <w:szCs w:val="28"/>
        </w:rPr>
        <w:t>і</w:t>
      </w:r>
      <w:r w:rsidRPr="00274611">
        <w:rPr>
          <w:sz w:val="28"/>
          <w:szCs w:val="28"/>
        </w:rPr>
        <w:t xml:space="preserve"> виробництва та р</w:t>
      </w:r>
      <w:r w:rsidR="00110B5D">
        <w:rPr>
          <w:sz w:val="28"/>
          <w:szCs w:val="28"/>
        </w:rPr>
        <w:t>е</w:t>
      </w:r>
      <w:r w:rsidRPr="00274611">
        <w:rPr>
          <w:sz w:val="28"/>
          <w:szCs w:val="28"/>
        </w:rPr>
        <w:t>ал</w:t>
      </w:r>
      <w:r w:rsidR="00110B5D">
        <w:rPr>
          <w:sz w:val="28"/>
          <w:szCs w:val="28"/>
        </w:rPr>
        <w:t>і</w:t>
      </w:r>
      <w:r w:rsidRPr="00274611">
        <w:rPr>
          <w:sz w:val="28"/>
          <w:szCs w:val="28"/>
        </w:rPr>
        <w:t>зац</w:t>
      </w:r>
      <w:r w:rsidR="00110B5D">
        <w:rPr>
          <w:sz w:val="28"/>
          <w:szCs w:val="28"/>
        </w:rPr>
        <w:t>і</w:t>
      </w:r>
      <w:r w:rsidRPr="00274611">
        <w:rPr>
          <w:sz w:val="28"/>
          <w:szCs w:val="28"/>
        </w:rPr>
        <w:t>ї продукц</w:t>
      </w:r>
      <w:r w:rsidR="00110B5D">
        <w:rPr>
          <w:sz w:val="28"/>
          <w:szCs w:val="28"/>
        </w:rPr>
        <w:t>і</w:t>
      </w:r>
      <w:r w:rsidRPr="00274611">
        <w:rPr>
          <w:sz w:val="28"/>
          <w:szCs w:val="28"/>
        </w:rPr>
        <w:t>ї), р</w:t>
      </w:r>
      <w:r w:rsidR="00110B5D">
        <w:rPr>
          <w:sz w:val="28"/>
          <w:szCs w:val="28"/>
        </w:rPr>
        <w:t>е</w:t>
      </w:r>
      <w:r w:rsidRPr="00274611">
        <w:rPr>
          <w:sz w:val="28"/>
          <w:szCs w:val="28"/>
        </w:rPr>
        <w:t>нтаб</w:t>
      </w:r>
      <w:r w:rsidR="00110B5D">
        <w:rPr>
          <w:sz w:val="28"/>
          <w:szCs w:val="28"/>
        </w:rPr>
        <w:t>е</w:t>
      </w:r>
      <w:r w:rsidRPr="00274611">
        <w:rPr>
          <w:sz w:val="28"/>
          <w:szCs w:val="28"/>
        </w:rPr>
        <w:t>льн</w:t>
      </w:r>
      <w:r w:rsidR="00110B5D">
        <w:rPr>
          <w:sz w:val="28"/>
          <w:szCs w:val="28"/>
        </w:rPr>
        <w:t>і</w:t>
      </w:r>
      <w:r w:rsidRPr="00274611">
        <w:rPr>
          <w:sz w:val="28"/>
          <w:szCs w:val="28"/>
        </w:rPr>
        <w:t>сть виробничо-господарської д</w:t>
      </w:r>
      <w:r w:rsidR="00110B5D">
        <w:rPr>
          <w:sz w:val="28"/>
          <w:szCs w:val="28"/>
        </w:rPr>
        <w:t>і</w:t>
      </w:r>
      <w:r w:rsidRPr="00274611">
        <w:rPr>
          <w:sz w:val="28"/>
          <w:szCs w:val="28"/>
        </w:rPr>
        <w:t>яльност</w:t>
      </w:r>
      <w:r w:rsidR="00110B5D">
        <w:rPr>
          <w:sz w:val="28"/>
          <w:szCs w:val="28"/>
        </w:rPr>
        <w:t>і</w:t>
      </w:r>
      <w:r w:rsidRPr="00274611">
        <w:rPr>
          <w:sz w:val="28"/>
          <w:szCs w:val="28"/>
        </w:rPr>
        <w:t xml:space="preserve"> можна охаракт</w:t>
      </w:r>
      <w:r w:rsidR="00110B5D">
        <w:rPr>
          <w:sz w:val="28"/>
          <w:szCs w:val="28"/>
        </w:rPr>
        <w:t>е</w:t>
      </w:r>
      <w:r w:rsidRPr="00274611">
        <w:rPr>
          <w:sz w:val="28"/>
          <w:szCs w:val="28"/>
        </w:rPr>
        <w:t>ризувати сукупн</w:t>
      </w:r>
      <w:r w:rsidR="00110B5D">
        <w:rPr>
          <w:sz w:val="28"/>
          <w:szCs w:val="28"/>
        </w:rPr>
        <w:t>і</w:t>
      </w:r>
      <w:r w:rsidRPr="00274611">
        <w:rPr>
          <w:sz w:val="28"/>
          <w:szCs w:val="28"/>
        </w:rPr>
        <w:t>стю в</w:t>
      </w:r>
      <w:r w:rsidR="00110B5D">
        <w:rPr>
          <w:sz w:val="28"/>
          <w:szCs w:val="28"/>
        </w:rPr>
        <w:t>і</w:t>
      </w:r>
      <w:r w:rsidRPr="00274611">
        <w:rPr>
          <w:sz w:val="28"/>
          <w:szCs w:val="28"/>
        </w:rPr>
        <w:t>дпов</w:t>
      </w:r>
      <w:r w:rsidR="00110B5D">
        <w:rPr>
          <w:sz w:val="28"/>
          <w:szCs w:val="28"/>
        </w:rPr>
        <w:t>і</w:t>
      </w:r>
      <w:r w:rsidRPr="00274611">
        <w:rPr>
          <w:sz w:val="28"/>
          <w:szCs w:val="28"/>
        </w:rPr>
        <w:t>дних ко</w:t>
      </w:r>
      <w:r w:rsidR="00110B5D">
        <w:rPr>
          <w:sz w:val="28"/>
          <w:szCs w:val="28"/>
        </w:rPr>
        <w:t>е</w:t>
      </w:r>
      <w:r w:rsidRPr="00274611">
        <w:rPr>
          <w:sz w:val="28"/>
          <w:szCs w:val="28"/>
        </w:rPr>
        <w:t>ф</w:t>
      </w:r>
      <w:r w:rsidR="00110B5D">
        <w:rPr>
          <w:sz w:val="28"/>
          <w:szCs w:val="28"/>
        </w:rPr>
        <w:t>і</w:t>
      </w:r>
      <w:r w:rsidRPr="00274611">
        <w:rPr>
          <w:sz w:val="28"/>
          <w:szCs w:val="28"/>
        </w:rPr>
        <w:t>ц</w:t>
      </w:r>
      <w:r w:rsidR="00110B5D">
        <w:rPr>
          <w:sz w:val="28"/>
          <w:szCs w:val="28"/>
        </w:rPr>
        <w:t>і</w:t>
      </w:r>
      <w:r w:rsidRPr="00274611">
        <w:rPr>
          <w:sz w:val="28"/>
          <w:szCs w:val="28"/>
        </w:rPr>
        <w:t>єнт</w:t>
      </w:r>
      <w:r w:rsidR="00110B5D">
        <w:rPr>
          <w:sz w:val="28"/>
          <w:szCs w:val="28"/>
        </w:rPr>
        <w:t>і</w:t>
      </w:r>
      <w:r w:rsidRPr="00274611">
        <w:rPr>
          <w:sz w:val="28"/>
          <w:szCs w:val="28"/>
        </w:rPr>
        <w:t>в. Розрахунок ко</w:t>
      </w:r>
      <w:r w:rsidR="00110B5D">
        <w:rPr>
          <w:sz w:val="28"/>
          <w:szCs w:val="28"/>
        </w:rPr>
        <w:t>е</w:t>
      </w:r>
      <w:r w:rsidRPr="00274611">
        <w:rPr>
          <w:sz w:val="28"/>
          <w:szCs w:val="28"/>
        </w:rPr>
        <w:t>ф</w:t>
      </w:r>
      <w:r w:rsidR="00110B5D">
        <w:rPr>
          <w:sz w:val="28"/>
          <w:szCs w:val="28"/>
        </w:rPr>
        <w:t>і</w:t>
      </w:r>
      <w:r w:rsidRPr="00274611">
        <w:rPr>
          <w:sz w:val="28"/>
          <w:szCs w:val="28"/>
        </w:rPr>
        <w:t>ц</w:t>
      </w:r>
      <w:r w:rsidR="00110B5D">
        <w:rPr>
          <w:sz w:val="28"/>
          <w:szCs w:val="28"/>
        </w:rPr>
        <w:t>і</w:t>
      </w:r>
      <w:r w:rsidRPr="00274611">
        <w:rPr>
          <w:sz w:val="28"/>
          <w:szCs w:val="28"/>
        </w:rPr>
        <w:t>єнт</w:t>
      </w:r>
      <w:r w:rsidR="00110B5D">
        <w:rPr>
          <w:sz w:val="28"/>
          <w:szCs w:val="28"/>
        </w:rPr>
        <w:t>і</w:t>
      </w:r>
      <w:r w:rsidRPr="00274611">
        <w:rPr>
          <w:sz w:val="28"/>
          <w:szCs w:val="28"/>
        </w:rPr>
        <w:t>в р</w:t>
      </w:r>
      <w:r w:rsidR="00110B5D">
        <w:rPr>
          <w:sz w:val="28"/>
          <w:szCs w:val="28"/>
        </w:rPr>
        <w:t>е</w:t>
      </w:r>
      <w:r w:rsidRPr="00274611">
        <w:rPr>
          <w:sz w:val="28"/>
          <w:szCs w:val="28"/>
        </w:rPr>
        <w:t>нтаб</w:t>
      </w:r>
      <w:r w:rsidR="00110B5D">
        <w:rPr>
          <w:sz w:val="28"/>
          <w:szCs w:val="28"/>
        </w:rPr>
        <w:t>е</w:t>
      </w:r>
      <w:r w:rsidRPr="00274611">
        <w:rPr>
          <w:sz w:val="28"/>
          <w:szCs w:val="28"/>
        </w:rPr>
        <w:t>льност</w:t>
      </w:r>
      <w:r w:rsidR="00110B5D">
        <w:rPr>
          <w:sz w:val="28"/>
          <w:szCs w:val="28"/>
        </w:rPr>
        <w:t>і</w:t>
      </w:r>
      <w:r w:rsidRPr="00274611">
        <w:rPr>
          <w:sz w:val="28"/>
          <w:szCs w:val="28"/>
        </w:rPr>
        <w:t xml:space="preserve"> д</w:t>
      </w:r>
      <w:r w:rsidR="00110B5D">
        <w:rPr>
          <w:sz w:val="28"/>
          <w:szCs w:val="28"/>
        </w:rPr>
        <w:t>і</w:t>
      </w:r>
      <w:r w:rsidRPr="00274611">
        <w:rPr>
          <w:sz w:val="28"/>
          <w:szCs w:val="28"/>
        </w:rPr>
        <w:t>яльност</w:t>
      </w:r>
      <w:r w:rsidR="00110B5D">
        <w:rPr>
          <w:sz w:val="28"/>
          <w:szCs w:val="28"/>
        </w:rPr>
        <w:t>і</w:t>
      </w:r>
      <w:r w:rsidRPr="00274611">
        <w:rPr>
          <w:sz w:val="28"/>
          <w:szCs w:val="28"/>
        </w:rPr>
        <w:t xml:space="preserve"> п</w:t>
      </w:r>
      <w:r w:rsidR="00110B5D">
        <w:rPr>
          <w:sz w:val="28"/>
          <w:szCs w:val="28"/>
        </w:rPr>
        <w:t>і</w:t>
      </w:r>
      <w:r w:rsidRPr="00274611">
        <w:rPr>
          <w:sz w:val="28"/>
          <w:szCs w:val="28"/>
        </w:rPr>
        <w:t>дприємства пр</w:t>
      </w:r>
      <w:r w:rsidR="00110B5D">
        <w:rPr>
          <w:sz w:val="28"/>
          <w:szCs w:val="28"/>
        </w:rPr>
        <w:t>е</w:t>
      </w:r>
      <w:r w:rsidRPr="00274611">
        <w:rPr>
          <w:sz w:val="28"/>
          <w:szCs w:val="28"/>
        </w:rPr>
        <w:t>дставл</w:t>
      </w:r>
      <w:r w:rsidR="00110B5D">
        <w:rPr>
          <w:sz w:val="28"/>
          <w:szCs w:val="28"/>
        </w:rPr>
        <w:t>е</w:t>
      </w:r>
      <w:r w:rsidRPr="00274611">
        <w:rPr>
          <w:sz w:val="28"/>
          <w:szCs w:val="28"/>
        </w:rPr>
        <w:t xml:space="preserve">но у табл. 2.3. </w:t>
      </w:r>
    </w:p>
    <w:p w:rsidR="00DB6EAB" w:rsidRPr="00274611" w:rsidRDefault="002373E1" w:rsidP="00DB6EAB">
      <w:pPr>
        <w:pStyle w:val="11"/>
        <w:spacing w:line="360" w:lineRule="auto"/>
        <w:ind w:firstLine="567"/>
        <w:jc w:val="right"/>
        <w:rPr>
          <w:sz w:val="28"/>
          <w:szCs w:val="28"/>
        </w:rPr>
      </w:pPr>
      <w:r w:rsidRPr="00274611">
        <w:rPr>
          <w:sz w:val="28"/>
          <w:szCs w:val="28"/>
        </w:rPr>
        <w:t>Таблиця 2.3</w:t>
      </w:r>
    </w:p>
    <w:p w:rsidR="007E5447" w:rsidRPr="00274611" w:rsidRDefault="002373E1" w:rsidP="00DB6EAB">
      <w:pPr>
        <w:pStyle w:val="11"/>
        <w:spacing w:line="360" w:lineRule="auto"/>
        <w:ind w:firstLine="567"/>
        <w:jc w:val="center"/>
        <w:rPr>
          <w:rFonts w:eastAsia="Times New Roman"/>
          <w:sz w:val="28"/>
          <w:szCs w:val="28"/>
        </w:rPr>
      </w:pPr>
      <w:r w:rsidRPr="00274611">
        <w:rPr>
          <w:sz w:val="28"/>
          <w:szCs w:val="28"/>
        </w:rPr>
        <w:t>Показники р</w:t>
      </w:r>
      <w:r w:rsidR="00110B5D">
        <w:rPr>
          <w:sz w:val="28"/>
          <w:szCs w:val="28"/>
        </w:rPr>
        <w:t>е</w:t>
      </w:r>
      <w:r w:rsidRPr="00274611">
        <w:rPr>
          <w:sz w:val="28"/>
          <w:szCs w:val="28"/>
        </w:rPr>
        <w:t>нтаб</w:t>
      </w:r>
      <w:r w:rsidR="00110B5D">
        <w:rPr>
          <w:sz w:val="28"/>
          <w:szCs w:val="28"/>
        </w:rPr>
        <w:t>е</w:t>
      </w:r>
      <w:r w:rsidRPr="00274611">
        <w:rPr>
          <w:sz w:val="28"/>
          <w:szCs w:val="28"/>
        </w:rPr>
        <w:t>льност</w:t>
      </w:r>
      <w:r w:rsidR="00110B5D">
        <w:rPr>
          <w:sz w:val="28"/>
          <w:szCs w:val="28"/>
        </w:rPr>
        <w:t>і</w:t>
      </w:r>
      <w:r w:rsidRPr="00274611">
        <w:rPr>
          <w:sz w:val="28"/>
          <w:szCs w:val="28"/>
        </w:rPr>
        <w:t xml:space="preserve"> ТОВ «Фокстрот»</w:t>
      </w:r>
    </w:p>
    <w:tbl>
      <w:tblPr>
        <w:tblStyle w:val="aff6"/>
        <w:tblW w:w="0" w:type="auto"/>
        <w:tblLook w:val="04A0" w:firstRow="1" w:lastRow="0" w:firstColumn="1" w:lastColumn="0" w:noHBand="0" w:noVBand="1"/>
      </w:tblPr>
      <w:tblGrid>
        <w:gridCol w:w="3741"/>
        <w:gridCol w:w="3345"/>
        <w:gridCol w:w="881"/>
        <w:gridCol w:w="880"/>
        <w:gridCol w:w="779"/>
      </w:tblGrid>
      <w:tr w:rsidR="002373E1" w:rsidRPr="00274611" w:rsidTr="0010431F">
        <w:tc>
          <w:tcPr>
            <w:tcW w:w="3794" w:type="dxa"/>
          </w:tcPr>
          <w:p w:rsidR="002373E1" w:rsidRPr="00274611" w:rsidRDefault="002373E1" w:rsidP="00944D5F">
            <w:pPr>
              <w:pStyle w:val="11"/>
              <w:ind w:firstLine="567"/>
              <w:jc w:val="both"/>
              <w:rPr>
                <w:rFonts w:cs="Times New Roman"/>
              </w:rPr>
            </w:pPr>
            <w:r w:rsidRPr="00274611">
              <w:rPr>
                <w:rFonts w:cs="Times New Roman"/>
              </w:rPr>
              <w:t>Ко</w:t>
            </w:r>
            <w:r w:rsidR="00110B5D">
              <w:rPr>
                <w:rFonts w:cs="Times New Roman"/>
              </w:rPr>
              <w:t>е</w:t>
            </w:r>
            <w:r w:rsidRPr="00274611">
              <w:rPr>
                <w:rFonts w:cs="Times New Roman"/>
              </w:rPr>
              <w:t>ф</w:t>
            </w:r>
            <w:r w:rsidR="00110B5D">
              <w:rPr>
                <w:rFonts w:cs="Times New Roman"/>
              </w:rPr>
              <w:t>і</w:t>
            </w:r>
            <w:r w:rsidRPr="00274611">
              <w:rPr>
                <w:rFonts w:cs="Times New Roman"/>
              </w:rPr>
              <w:t>ц</w:t>
            </w:r>
            <w:r w:rsidR="00110B5D">
              <w:rPr>
                <w:rFonts w:cs="Times New Roman"/>
              </w:rPr>
              <w:t>і</w:t>
            </w:r>
            <w:r w:rsidRPr="00274611">
              <w:rPr>
                <w:rFonts w:cs="Times New Roman"/>
              </w:rPr>
              <w:t>єнт</w:t>
            </w:r>
          </w:p>
        </w:tc>
        <w:tc>
          <w:tcPr>
            <w:tcW w:w="3402" w:type="dxa"/>
          </w:tcPr>
          <w:p w:rsidR="002373E1" w:rsidRPr="00274611" w:rsidRDefault="002373E1" w:rsidP="00944D5F">
            <w:pPr>
              <w:pStyle w:val="11"/>
              <w:jc w:val="both"/>
              <w:rPr>
                <w:rFonts w:cs="Times New Roman"/>
              </w:rPr>
            </w:pPr>
            <w:r w:rsidRPr="00274611">
              <w:rPr>
                <w:rFonts w:cs="Times New Roman"/>
              </w:rPr>
              <w:t>Формула для розрахунку</w:t>
            </w:r>
          </w:p>
        </w:tc>
        <w:tc>
          <w:tcPr>
            <w:tcW w:w="885" w:type="dxa"/>
          </w:tcPr>
          <w:p w:rsidR="002373E1" w:rsidRPr="00274611" w:rsidRDefault="002373E1" w:rsidP="00944D5F">
            <w:pPr>
              <w:pStyle w:val="11"/>
              <w:jc w:val="both"/>
              <w:rPr>
                <w:rFonts w:cs="Times New Roman"/>
              </w:rPr>
            </w:pPr>
            <w:r w:rsidRPr="00274611">
              <w:rPr>
                <w:rFonts w:cs="Times New Roman"/>
              </w:rPr>
              <w:t xml:space="preserve">2018 </w:t>
            </w:r>
          </w:p>
        </w:tc>
        <w:tc>
          <w:tcPr>
            <w:tcW w:w="885" w:type="dxa"/>
          </w:tcPr>
          <w:p w:rsidR="002373E1" w:rsidRPr="00274611" w:rsidRDefault="002373E1" w:rsidP="00944D5F">
            <w:pPr>
              <w:pStyle w:val="11"/>
              <w:jc w:val="both"/>
              <w:rPr>
                <w:rFonts w:cs="Times New Roman"/>
              </w:rPr>
            </w:pPr>
            <w:r w:rsidRPr="00274611">
              <w:rPr>
                <w:rFonts w:cs="Times New Roman"/>
              </w:rPr>
              <w:t>2019</w:t>
            </w:r>
          </w:p>
        </w:tc>
        <w:tc>
          <w:tcPr>
            <w:tcW w:w="781" w:type="dxa"/>
          </w:tcPr>
          <w:p w:rsidR="002373E1" w:rsidRPr="00274611" w:rsidRDefault="002373E1" w:rsidP="00944D5F">
            <w:pPr>
              <w:pStyle w:val="11"/>
              <w:jc w:val="both"/>
              <w:rPr>
                <w:rFonts w:cs="Times New Roman"/>
              </w:rPr>
            </w:pPr>
            <w:r w:rsidRPr="00274611">
              <w:rPr>
                <w:rFonts w:cs="Times New Roman"/>
              </w:rPr>
              <w:t>2020</w:t>
            </w:r>
          </w:p>
        </w:tc>
      </w:tr>
      <w:tr w:rsidR="002373E1" w:rsidRPr="00274611" w:rsidTr="0010431F">
        <w:tc>
          <w:tcPr>
            <w:tcW w:w="3794" w:type="dxa"/>
          </w:tcPr>
          <w:p w:rsidR="002373E1" w:rsidRPr="00274611" w:rsidRDefault="002373E1" w:rsidP="00DB6EAB">
            <w:pPr>
              <w:pStyle w:val="11"/>
              <w:rPr>
                <w:rFonts w:cs="Times New Roman"/>
              </w:rPr>
            </w:pPr>
            <w:r w:rsidRPr="00274611">
              <w:t>Ко</w:t>
            </w:r>
            <w:r w:rsidR="00110B5D">
              <w:t>е</w:t>
            </w:r>
            <w:r w:rsidRPr="00274611">
              <w:t>ф</w:t>
            </w:r>
            <w:r w:rsidR="00110B5D">
              <w:t>і</w:t>
            </w:r>
            <w:r w:rsidRPr="00274611">
              <w:t>ц</w:t>
            </w:r>
            <w:r w:rsidR="00110B5D">
              <w:t>і</w:t>
            </w:r>
            <w:r w:rsidRPr="00274611">
              <w:t>єнт р</w:t>
            </w:r>
            <w:r w:rsidR="00110B5D">
              <w:t>е</w:t>
            </w:r>
            <w:r w:rsidRPr="00274611">
              <w:t>нтаб</w:t>
            </w:r>
            <w:r w:rsidR="00110B5D">
              <w:t>е</w:t>
            </w:r>
            <w:r w:rsidRPr="00274611">
              <w:t>льност</w:t>
            </w:r>
            <w:r w:rsidR="00110B5D">
              <w:t>і</w:t>
            </w:r>
            <w:r w:rsidRPr="00274611">
              <w:t xml:space="preserve"> актив</w:t>
            </w:r>
            <w:r w:rsidR="00110B5D">
              <w:t>і</w:t>
            </w:r>
            <w:r w:rsidRPr="00274611">
              <w:t>в</w:t>
            </w:r>
          </w:p>
        </w:tc>
        <w:tc>
          <w:tcPr>
            <w:tcW w:w="3402" w:type="dxa"/>
          </w:tcPr>
          <w:p w:rsidR="002373E1" w:rsidRPr="00274611" w:rsidRDefault="002373E1" w:rsidP="00944D5F">
            <w:pPr>
              <w:pStyle w:val="11"/>
              <w:jc w:val="both"/>
              <w:rPr>
                <w:rFonts w:cs="Times New Roman"/>
              </w:rPr>
            </w:pPr>
            <w:r w:rsidRPr="00274611">
              <w:t>приб</w:t>
            </w:r>
            <w:r w:rsidRPr="00274611">
              <w:rPr>
                <w:rFonts w:ascii="Cambria Math" w:hAnsi="Cambria Math" w:cs="Cambria Math"/>
              </w:rPr>
              <w:t>𝑦</w:t>
            </w:r>
            <w:r w:rsidRPr="00274611">
              <w:t>ток /активи</w:t>
            </w:r>
          </w:p>
        </w:tc>
        <w:tc>
          <w:tcPr>
            <w:tcW w:w="885" w:type="dxa"/>
          </w:tcPr>
          <w:p w:rsidR="002373E1" w:rsidRPr="00274611" w:rsidRDefault="00CF12D6" w:rsidP="00A1707E">
            <w:pPr>
              <w:pStyle w:val="11"/>
              <w:jc w:val="center"/>
              <w:rPr>
                <w:rFonts w:cs="Times New Roman"/>
              </w:rPr>
            </w:pPr>
            <w:r w:rsidRPr="00274611">
              <w:t>0,00</w:t>
            </w:r>
            <w:r w:rsidR="00A1707E" w:rsidRPr="00274611">
              <w:t>4</w:t>
            </w:r>
          </w:p>
        </w:tc>
        <w:tc>
          <w:tcPr>
            <w:tcW w:w="885" w:type="dxa"/>
          </w:tcPr>
          <w:p w:rsidR="002373E1" w:rsidRPr="00274611" w:rsidRDefault="00CF12D6" w:rsidP="00A1707E">
            <w:pPr>
              <w:pStyle w:val="11"/>
              <w:jc w:val="center"/>
              <w:rPr>
                <w:rFonts w:cs="Times New Roman"/>
              </w:rPr>
            </w:pPr>
            <w:r w:rsidRPr="00274611">
              <w:t>0,0</w:t>
            </w:r>
            <w:r w:rsidR="00A1707E" w:rsidRPr="00274611">
              <w:t>4</w:t>
            </w:r>
          </w:p>
        </w:tc>
        <w:tc>
          <w:tcPr>
            <w:tcW w:w="781" w:type="dxa"/>
          </w:tcPr>
          <w:p w:rsidR="002373E1" w:rsidRPr="00274611" w:rsidRDefault="00CF12D6" w:rsidP="00A1707E">
            <w:pPr>
              <w:pStyle w:val="11"/>
              <w:jc w:val="center"/>
              <w:rPr>
                <w:rFonts w:cs="Times New Roman"/>
              </w:rPr>
            </w:pPr>
            <w:r w:rsidRPr="00274611">
              <w:t>0,1</w:t>
            </w:r>
            <w:r w:rsidR="00A1707E" w:rsidRPr="00274611">
              <w:t>5</w:t>
            </w:r>
          </w:p>
        </w:tc>
      </w:tr>
      <w:tr w:rsidR="002373E1" w:rsidRPr="00274611" w:rsidTr="0010431F">
        <w:tc>
          <w:tcPr>
            <w:tcW w:w="3794" w:type="dxa"/>
          </w:tcPr>
          <w:p w:rsidR="002373E1" w:rsidRPr="00274611" w:rsidRDefault="00CF12D6" w:rsidP="00DB6EAB">
            <w:pPr>
              <w:pStyle w:val="11"/>
              <w:rPr>
                <w:rFonts w:cs="Times New Roman"/>
              </w:rPr>
            </w:pPr>
            <w:r w:rsidRPr="00274611">
              <w:t>Ко</w:t>
            </w:r>
            <w:r w:rsidR="00110B5D">
              <w:t>е</w:t>
            </w:r>
            <w:r w:rsidRPr="00274611">
              <w:t>ф</w:t>
            </w:r>
            <w:r w:rsidR="00110B5D">
              <w:t>і</w:t>
            </w:r>
            <w:r w:rsidRPr="00274611">
              <w:t>ц</w:t>
            </w:r>
            <w:r w:rsidR="00110B5D">
              <w:t>і</w:t>
            </w:r>
            <w:r w:rsidRPr="00274611">
              <w:t>єнт р</w:t>
            </w:r>
            <w:r w:rsidR="00110B5D">
              <w:t>е</w:t>
            </w:r>
            <w:r w:rsidRPr="00274611">
              <w:t>нтаб</w:t>
            </w:r>
            <w:r w:rsidR="00110B5D">
              <w:t>е</w:t>
            </w:r>
            <w:r w:rsidRPr="00274611">
              <w:t>льност</w:t>
            </w:r>
            <w:r w:rsidR="00110B5D">
              <w:t>і</w:t>
            </w:r>
            <w:r w:rsidRPr="00274611">
              <w:t xml:space="preserve"> власного кап</w:t>
            </w:r>
            <w:r w:rsidR="00110B5D">
              <w:t>і</w:t>
            </w:r>
            <w:r w:rsidRPr="00274611">
              <w:t>талу</w:t>
            </w:r>
          </w:p>
        </w:tc>
        <w:tc>
          <w:tcPr>
            <w:tcW w:w="3402" w:type="dxa"/>
          </w:tcPr>
          <w:p w:rsidR="00CF12D6" w:rsidRPr="00274611" w:rsidRDefault="00CF12D6" w:rsidP="00944D5F">
            <w:pPr>
              <w:pStyle w:val="11"/>
              <w:jc w:val="both"/>
            </w:pPr>
            <w:r w:rsidRPr="00274611">
              <w:t>чистий приб</w:t>
            </w:r>
            <w:r w:rsidRPr="00274611">
              <w:rPr>
                <w:rFonts w:ascii="Cambria Math" w:hAnsi="Cambria Math" w:cs="Cambria Math"/>
              </w:rPr>
              <w:t>𝑦</w:t>
            </w:r>
            <w:r w:rsidRPr="00274611">
              <w:t>ток/</w:t>
            </w:r>
          </w:p>
          <w:p w:rsidR="002373E1" w:rsidRPr="00274611" w:rsidRDefault="00CF12D6" w:rsidP="00944D5F">
            <w:pPr>
              <w:pStyle w:val="11"/>
              <w:jc w:val="both"/>
              <w:rPr>
                <w:rFonts w:cs="Times New Roman"/>
              </w:rPr>
            </w:pPr>
            <w:r w:rsidRPr="00274611">
              <w:t xml:space="preserve"> власний кап</w:t>
            </w:r>
            <w:r w:rsidRPr="00274611">
              <w:rPr>
                <w:rFonts w:ascii="Cambria Math" w:hAnsi="Cambria Math" w:cs="Cambria Math"/>
              </w:rPr>
              <w:t>𝑖</w:t>
            </w:r>
            <w:r w:rsidRPr="00274611">
              <w:t>тал</w:t>
            </w:r>
          </w:p>
        </w:tc>
        <w:tc>
          <w:tcPr>
            <w:tcW w:w="885" w:type="dxa"/>
          </w:tcPr>
          <w:p w:rsidR="002373E1" w:rsidRPr="00274611" w:rsidRDefault="00CF12D6" w:rsidP="00DB6EAB">
            <w:pPr>
              <w:pStyle w:val="11"/>
              <w:jc w:val="center"/>
              <w:rPr>
                <w:rFonts w:cs="Times New Roman"/>
              </w:rPr>
            </w:pPr>
            <w:r w:rsidRPr="00274611">
              <w:t>0,1</w:t>
            </w:r>
          </w:p>
        </w:tc>
        <w:tc>
          <w:tcPr>
            <w:tcW w:w="885" w:type="dxa"/>
          </w:tcPr>
          <w:p w:rsidR="002373E1" w:rsidRPr="00274611" w:rsidRDefault="00CF12D6" w:rsidP="00A1707E">
            <w:pPr>
              <w:pStyle w:val="11"/>
              <w:jc w:val="center"/>
              <w:rPr>
                <w:rFonts w:cs="Times New Roman"/>
              </w:rPr>
            </w:pPr>
            <w:r w:rsidRPr="00274611">
              <w:t>0,09</w:t>
            </w:r>
          </w:p>
        </w:tc>
        <w:tc>
          <w:tcPr>
            <w:tcW w:w="781" w:type="dxa"/>
          </w:tcPr>
          <w:p w:rsidR="002373E1" w:rsidRPr="00274611" w:rsidRDefault="00CF12D6" w:rsidP="00A1707E">
            <w:pPr>
              <w:pStyle w:val="11"/>
              <w:jc w:val="center"/>
              <w:rPr>
                <w:rFonts w:cs="Times New Roman"/>
              </w:rPr>
            </w:pPr>
            <w:r w:rsidRPr="00274611">
              <w:t>0,0</w:t>
            </w:r>
            <w:r w:rsidR="00A1707E" w:rsidRPr="00274611">
              <w:t>6</w:t>
            </w:r>
          </w:p>
        </w:tc>
      </w:tr>
      <w:tr w:rsidR="002373E1" w:rsidRPr="00274611" w:rsidTr="0010431F">
        <w:trPr>
          <w:trHeight w:val="359"/>
        </w:trPr>
        <w:tc>
          <w:tcPr>
            <w:tcW w:w="3794" w:type="dxa"/>
          </w:tcPr>
          <w:p w:rsidR="002373E1" w:rsidRPr="00274611" w:rsidRDefault="00CF12D6" w:rsidP="00DB6EAB">
            <w:pPr>
              <w:pStyle w:val="11"/>
              <w:rPr>
                <w:rFonts w:cs="Times New Roman"/>
              </w:rPr>
            </w:pPr>
            <w:r w:rsidRPr="00274611">
              <w:t>Ко</w:t>
            </w:r>
            <w:r w:rsidR="00110B5D">
              <w:t>е</w:t>
            </w:r>
            <w:r w:rsidRPr="00274611">
              <w:t>ф</w:t>
            </w:r>
            <w:r w:rsidR="00110B5D">
              <w:t>і</w:t>
            </w:r>
            <w:r w:rsidRPr="00274611">
              <w:t>ц</w:t>
            </w:r>
            <w:r w:rsidR="00110B5D">
              <w:t>і</w:t>
            </w:r>
            <w:r w:rsidRPr="00274611">
              <w:t>єнт р</w:t>
            </w:r>
            <w:r w:rsidR="00110B5D">
              <w:t>е</w:t>
            </w:r>
            <w:r w:rsidRPr="00274611">
              <w:t>нтаб</w:t>
            </w:r>
            <w:r w:rsidR="00110B5D">
              <w:t>е</w:t>
            </w:r>
            <w:r w:rsidRPr="00274611">
              <w:t>льност</w:t>
            </w:r>
            <w:r w:rsidR="00110B5D">
              <w:t>і</w:t>
            </w:r>
            <w:r w:rsidRPr="00274611">
              <w:t xml:space="preserve"> д</w:t>
            </w:r>
            <w:r w:rsidR="00110B5D">
              <w:t>і</w:t>
            </w:r>
            <w:r w:rsidRPr="00274611">
              <w:t>яльност</w:t>
            </w:r>
            <w:r w:rsidR="00110B5D">
              <w:t>і</w:t>
            </w:r>
          </w:p>
        </w:tc>
        <w:tc>
          <w:tcPr>
            <w:tcW w:w="3402" w:type="dxa"/>
          </w:tcPr>
          <w:p w:rsidR="00CF12D6" w:rsidRPr="00274611" w:rsidRDefault="00CF12D6" w:rsidP="00944D5F">
            <w:pPr>
              <w:pStyle w:val="11"/>
              <w:jc w:val="both"/>
            </w:pPr>
            <w:r w:rsidRPr="00274611">
              <w:t>чистий приб</w:t>
            </w:r>
            <w:r w:rsidRPr="00274611">
              <w:rPr>
                <w:rFonts w:ascii="Cambria Math" w:hAnsi="Cambria Math" w:cs="Cambria Math"/>
              </w:rPr>
              <w:t>𝑦</w:t>
            </w:r>
            <w:r w:rsidRPr="00274611">
              <w:t>ток/</w:t>
            </w:r>
          </w:p>
          <w:p w:rsidR="002373E1" w:rsidRPr="00274611" w:rsidRDefault="00CF12D6" w:rsidP="00944D5F">
            <w:pPr>
              <w:pStyle w:val="11"/>
              <w:jc w:val="both"/>
              <w:rPr>
                <w:rFonts w:cs="Times New Roman"/>
              </w:rPr>
            </w:pPr>
            <w:r w:rsidRPr="00274611">
              <w:t xml:space="preserve"> чиста вир</w:t>
            </w:r>
            <w:r w:rsidRPr="00274611">
              <w:rPr>
                <w:rFonts w:ascii="Cambria Math" w:hAnsi="Cambria Math" w:cs="Cambria Math"/>
              </w:rPr>
              <w:t>𝑦</w:t>
            </w:r>
            <w:r w:rsidRPr="00274611">
              <w:t>чка</w:t>
            </w:r>
          </w:p>
        </w:tc>
        <w:tc>
          <w:tcPr>
            <w:tcW w:w="885" w:type="dxa"/>
          </w:tcPr>
          <w:p w:rsidR="002373E1" w:rsidRPr="00274611" w:rsidRDefault="00CF12D6" w:rsidP="00DB6EAB">
            <w:pPr>
              <w:pStyle w:val="11"/>
              <w:jc w:val="center"/>
              <w:rPr>
                <w:rFonts w:cs="Times New Roman"/>
              </w:rPr>
            </w:pPr>
            <w:r w:rsidRPr="00274611">
              <w:t>0,01</w:t>
            </w:r>
          </w:p>
        </w:tc>
        <w:tc>
          <w:tcPr>
            <w:tcW w:w="885" w:type="dxa"/>
          </w:tcPr>
          <w:p w:rsidR="002373E1" w:rsidRPr="00274611" w:rsidRDefault="00CF12D6" w:rsidP="00A1707E">
            <w:pPr>
              <w:pStyle w:val="11"/>
              <w:jc w:val="center"/>
              <w:rPr>
                <w:rFonts w:cs="Times New Roman"/>
              </w:rPr>
            </w:pPr>
            <w:r w:rsidRPr="00274611">
              <w:t>0,04</w:t>
            </w:r>
          </w:p>
        </w:tc>
        <w:tc>
          <w:tcPr>
            <w:tcW w:w="781" w:type="dxa"/>
          </w:tcPr>
          <w:p w:rsidR="002373E1" w:rsidRPr="00274611" w:rsidRDefault="00CF12D6" w:rsidP="00A1707E">
            <w:pPr>
              <w:pStyle w:val="11"/>
              <w:spacing w:line="360" w:lineRule="auto"/>
              <w:jc w:val="center"/>
              <w:rPr>
                <w:rFonts w:cs="Times New Roman"/>
              </w:rPr>
            </w:pPr>
            <w:r w:rsidRPr="00274611">
              <w:t>0,0</w:t>
            </w:r>
            <w:r w:rsidR="00A1707E" w:rsidRPr="00274611">
              <w:t>3</w:t>
            </w:r>
          </w:p>
        </w:tc>
      </w:tr>
    </w:tbl>
    <w:p w:rsidR="0010431F" w:rsidRDefault="0010431F" w:rsidP="0010431F">
      <w:pPr>
        <w:pStyle w:val="11"/>
        <w:spacing w:line="336" w:lineRule="auto"/>
        <w:ind w:firstLine="567"/>
        <w:jc w:val="both"/>
        <w:rPr>
          <w:sz w:val="28"/>
          <w:szCs w:val="28"/>
        </w:rPr>
      </w:pPr>
    </w:p>
    <w:p w:rsidR="0010431F" w:rsidRPr="00274611" w:rsidRDefault="0010431F" w:rsidP="0010431F">
      <w:pPr>
        <w:pStyle w:val="11"/>
        <w:spacing w:line="336" w:lineRule="auto"/>
        <w:ind w:firstLine="567"/>
        <w:jc w:val="both"/>
        <w:rPr>
          <w:sz w:val="28"/>
          <w:szCs w:val="28"/>
        </w:rPr>
      </w:pPr>
      <w:r w:rsidRPr="00274611">
        <w:rPr>
          <w:sz w:val="28"/>
          <w:szCs w:val="28"/>
        </w:rPr>
        <w:t>В</w:t>
      </w:r>
      <w:r>
        <w:rPr>
          <w:sz w:val="28"/>
          <w:szCs w:val="28"/>
        </w:rPr>
        <w:t>і</w:t>
      </w:r>
      <w:r w:rsidRPr="00274611">
        <w:rPr>
          <w:sz w:val="28"/>
          <w:szCs w:val="28"/>
        </w:rPr>
        <w:t>дпов</w:t>
      </w:r>
      <w:r>
        <w:rPr>
          <w:sz w:val="28"/>
          <w:szCs w:val="28"/>
        </w:rPr>
        <w:t>і</w:t>
      </w:r>
      <w:r w:rsidRPr="00274611">
        <w:rPr>
          <w:sz w:val="28"/>
          <w:szCs w:val="28"/>
        </w:rPr>
        <w:t>дно до розрахованих ко</w:t>
      </w:r>
      <w:r>
        <w:rPr>
          <w:sz w:val="28"/>
          <w:szCs w:val="28"/>
        </w:rPr>
        <w:t>е</w:t>
      </w:r>
      <w:r w:rsidRPr="00274611">
        <w:rPr>
          <w:sz w:val="28"/>
          <w:szCs w:val="28"/>
        </w:rPr>
        <w:t>ф</w:t>
      </w:r>
      <w:r>
        <w:rPr>
          <w:sz w:val="28"/>
          <w:szCs w:val="28"/>
        </w:rPr>
        <w:t>і</w:t>
      </w:r>
      <w:r w:rsidRPr="00274611">
        <w:rPr>
          <w:sz w:val="28"/>
          <w:szCs w:val="28"/>
        </w:rPr>
        <w:t>ц</w:t>
      </w:r>
      <w:r>
        <w:rPr>
          <w:sz w:val="28"/>
          <w:szCs w:val="28"/>
        </w:rPr>
        <w:t>і</w:t>
      </w:r>
      <w:r w:rsidRPr="00274611">
        <w:rPr>
          <w:sz w:val="28"/>
          <w:szCs w:val="28"/>
        </w:rPr>
        <w:t>єнт</w:t>
      </w:r>
      <w:r>
        <w:rPr>
          <w:sz w:val="28"/>
          <w:szCs w:val="28"/>
        </w:rPr>
        <w:t>і</w:t>
      </w:r>
      <w:r w:rsidRPr="00274611">
        <w:rPr>
          <w:sz w:val="28"/>
          <w:szCs w:val="28"/>
        </w:rPr>
        <w:t>в, зниж</w:t>
      </w:r>
      <w:r>
        <w:rPr>
          <w:sz w:val="28"/>
          <w:szCs w:val="28"/>
        </w:rPr>
        <w:t>е</w:t>
      </w:r>
      <w:r w:rsidRPr="00274611">
        <w:rPr>
          <w:sz w:val="28"/>
          <w:szCs w:val="28"/>
        </w:rPr>
        <w:t>ння р</w:t>
      </w:r>
      <w:r>
        <w:rPr>
          <w:sz w:val="28"/>
          <w:szCs w:val="28"/>
        </w:rPr>
        <w:t>і</w:t>
      </w:r>
      <w:r w:rsidRPr="00274611">
        <w:rPr>
          <w:sz w:val="28"/>
          <w:szCs w:val="28"/>
        </w:rPr>
        <w:t>вня показника р</w:t>
      </w:r>
      <w:r>
        <w:rPr>
          <w:sz w:val="28"/>
          <w:szCs w:val="28"/>
        </w:rPr>
        <w:t>е</w:t>
      </w:r>
      <w:r w:rsidRPr="00274611">
        <w:rPr>
          <w:sz w:val="28"/>
          <w:szCs w:val="28"/>
        </w:rPr>
        <w:t>нтаб</w:t>
      </w:r>
      <w:r>
        <w:rPr>
          <w:sz w:val="28"/>
          <w:szCs w:val="28"/>
        </w:rPr>
        <w:t>е</w:t>
      </w:r>
      <w:r w:rsidRPr="00274611">
        <w:rPr>
          <w:sz w:val="28"/>
          <w:szCs w:val="28"/>
        </w:rPr>
        <w:t>льност</w:t>
      </w:r>
      <w:r>
        <w:rPr>
          <w:sz w:val="28"/>
          <w:szCs w:val="28"/>
        </w:rPr>
        <w:t>і</w:t>
      </w:r>
      <w:r w:rsidRPr="00274611">
        <w:rPr>
          <w:sz w:val="28"/>
          <w:szCs w:val="28"/>
        </w:rPr>
        <w:t xml:space="preserve"> власного кап</w:t>
      </w:r>
      <w:r>
        <w:rPr>
          <w:sz w:val="28"/>
          <w:szCs w:val="28"/>
        </w:rPr>
        <w:t>і</w:t>
      </w:r>
      <w:r w:rsidRPr="00274611">
        <w:rPr>
          <w:sz w:val="28"/>
          <w:szCs w:val="28"/>
        </w:rPr>
        <w:t>талу, св</w:t>
      </w:r>
      <w:r>
        <w:rPr>
          <w:sz w:val="28"/>
          <w:szCs w:val="28"/>
        </w:rPr>
        <w:t>і</w:t>
      </w:r>
      <w:r w:rsidRPr="00274611">
        <w:rPr>
          <w:sz w:val="28"/>
          <w:szCs w:val="28"/>
        </w:rPr>
        <w:t>дчить по зм</w:t>
      </w:r>
      <w:r>
        <w:rPr>
          <w:sz w:val="28"/>
          <w:szCs w:val="28"/>
        </w:rPr>
        <w:t>е</w:t>
      </w:r>
      <w:r w:rsidRPr="00274611">
        <w:rPr>
          <w:sz w:val="28"/>
          <w:szCs w:val="28"/>
        </w:rPr>
        <w:t>нш</w:t>
      </w:r>
      <w:r>
        <w:rPr>
          <w:sz w:val="28"/>
          <w:szCs w:val="28"/>
        </w:rPr>
        <w:t>е</w:t>
      </w:r>
      <w:r w:rsidRPr="00274611">
        <w:rPr>
          <w:sz w:val="28"/>
          <w:szCs w:val="28"/>
        </w:rPr>
        <w:t xml:space="preserve">ння </w:t>
      </w:r>
      <w:r>
        <w:rPr>
          <w:sz w:val="28"/>
          <w:szCs w:val="28"/>
        </w:rPr>
        <w:t>і</w:t>
      </w:r>
      <w:r w:rsidRPr="00274611">
        <w:rPr>
          <w:sz w:val="28"/>
          <w:szCs w:val="28"/>
        </w:rPr>
        <w:t>нв</w:t>
      </w:r>
      <w:r>
        <w:rPr>
          <w:sz w:val="28"/>
          <w:szCs w:val="28"/>
        </w:rPr>
        <w:t>е</w:t>
      </w:r>
      <w:r w:rsidRPr="00274611">
        <w:rPr>
          <w:sz w:val="28"/>
          <w:szCs w:val="28"/>
        </w:rPr>
        <w:t>стиц</w:t>
      </w:r>
      <w:r>
        <w:rPr>
          <w:sz w:val="28"/>
          <w:szCs w:val="28"/>
        </w:rPr>
        <w:t>і</w:t>
      </w:r>
      <w:r w:rsidRPr="00274611">
        <w:rPr>
          <w:sz w:val="28"/>
          <w:szCs w:val="28"/>
        </w:rPr>
        <w:t>йної привабливост</w:t>
      </w:r>
      <w:r>
        <w:rPr>
          <w:sz w:val="28"/>
          <w:szCs w:val="28"/>
        </w:rPr>
        <w:t>і</w:t>
      </w:r>
      <w:r w:rsidRPr="00274611">
        <w:rPr>
          <w:sz w:val="28"/>
          <w:szCs w:val="28"/>
        </w:rPr>
        <w:t>. Зб</w:t>
      </w:r>
      <w:r>
        <w:rPr>
          <w:sz w:val="28"/>
          <w:szCs w:val="28"/>
        </w:rPr>
        <w:t>і</w:t>
      </w:r>
      <w:r w:rsidRPr="00274611">
        <w:rPr>
          <w:sz w:val="28"/>
          <w:szCs w:val="28"/>
        </w:rPr>
        <w:t>льш</w:t>
      </w:r>
      <w:r>
        <w:rPr>
          <w:sz w:val="28"/>
          <w:szCs w:val="28"/>
        </w:rPr>
        <w:t>е</w:t>
      </w:r>
      <w:r w:rsidRPr="00274611">
        <w:rPr>
          <w:sz w:val="28"/>
          <w:szCs w:val="28"/>
        </w:rPr>
        <w:t>ння ж р</w:t>
      </w:r>
      <w:r>
        <w:rPr>
          <w:sz w:val="28"/>
          <w:szCs w:val="28"/>
        </w:rPr>
        <w:t>е</w:t>
      </w:r>
      <w:r w:rsidRPr="00274611">
        <w:rPr>
          <w:sz w:val="28"/>
          <w:szCs w:val="28"/>
        </w:rPr>
        <w:t>нтаб</w:t>
      </w:r>
      <w:r>
        <w:rPr>
          <w:sz w:val="28"/>
          <w:szCs w:val="28"/>
        </w:rPr>
        <w:t>е</w:t>
      </w:r>
      <w:r w:rsidRPr="00274611">
        <w:rPr>
          <w:sz w:val="28"/>
          <w:szCs w:val="28"/>
        </w:rPr>
        <w:t>льност</w:t>
      </w:r>
      <w:r>
        <w:rPr>
          <w:sz w:val="28"/>
          <w:szCs w:val="28"/>
        </w:rPr>
        <w:t>і</w:t>
      </w:r>
      <w:r w:rsidRPr="00274611">
        <w:rPr>
          <w:sz w:val="28"/>
          <w:szCs w:val="28"/>
        </w:rPr>
        <w:t xml:space="preserve"> актив</w:t>
      </w:r>
      <w:r>
        <w:rPr>
          <w:sz w:val="28"/>
          <w:szCs w:val="28"/>
        </w:rPr>
        <w:t>і</w:t>
      </w:r>
      <w:r w:rsidRPr="00274611">
        <w:rPr>
          <w:sz w:val="28"/>
          <w:szCs w:val="28"/>
        </w:rPr>
        <w:t>в св</w:t>
      </w:r>
      <w:r>
        <w:rPr>
          <w:sz w:val="28"/>
          <w:szCs w:val="28"/>
        </w:rPr>
        <w:t>і</w:t>
      </w:r>
      <w:r w:rsidRPr="00274611">
        <w:rPr>
          <w:sz w:val="28"/>
          <w:szCs w:val="28"/>
        </w:rPr>
        <w:t>дчить про зростання попиту на послуги п</w:t>
      </w:r>
      <w:r>
        <w:rPr>
          <w:sz w:val="28"/>
          <w:szCs w:val="28"/>
        </w:rPr>
        <w:t>і</w:t>
      </w:r>
      <w:r w:rsidRPr="00274611">
        <w:rPr>
          <w:sz w:val="28"/>
          <w:szCs w:val="28"/>
        </w:rPr>
        <w:t>дприємства, тобто зб</w:t>
      </w:r>
      <w:r>
        <w:rPr>
          <w:sz w:val="28"/>
          <w:szCs w:val="28"/>
        </w:rPr>
        <w:t>і</w:t>
      </w:r>
      <w:r w:rsidRPr="00274611">
        <w:rPr>
          <w:sz w:val="28"/>
          <w:szCs w:val="28"/>
        </w:rPr>
        <w:t>льш</w:t>
      </w:r>
      <w:r>
        <w:rPr>
          <w:sz w:val="28"/>
          <w:szCs w:val="28"/>
        </w:rPr>
        <w:t>е</w:t>
      </w:r>
      <w:r w:rsidRPr="00274611">
        <w:rPr>
          <w:sz w:val="28"/>
          <w:szCs w:val="28"/>
        </w:rPr>
        <w:t>ння обсяг</w:t>
      </w:r>
      <w:r>
        <w:rPr>
          <w:sz w:val="28"/>
          <w:szCs w:val="28"/>
        </w:rPr>
        <w:t>і</w:t>
      </w:r>
      <w:r w:rsidRPr="00274611">
        <w:rPr>
          <w:sz w:val="28"/>
          <w:szCs w:val="28"/>
        </w:rPr>
        <w:t>в р</w:t>
      </w:r>
      <w:r>
        <w:rPr>
          <w:sz w:val="28"/>
          <w:szCs w:val="28"/>
        </w:rPr>
        <w:t>е</w:t>
      </w:r>
      <w:r w:rsidRPr="00274611">
        <w:rPr>
          <w:sz w:val="28"/>
          <w:szCs w:val="28"/>
        </w:rPr>
        <w:t>ал</w:t>
      </w:r>
      <w:r>
        <w:rPr>
          <w:sz w:val="28"/>
          <w:szCs w:val="28"/>
        </w:rPr>
        <w:t>і</w:t>
      </w:r>
      <w:r w:rsidRPr="00274611">
        <w:rPr>
          <w:sz w:val="28"/>
          <w:szCs w:val="28"/>
        </w:rPr>
        <w:t>зованої продукц</w:t>
      </w:r>
      <w:r>
        <w:rPr>
          <w:sz w:val="28"/>
          <w:szCs w:val="28"/>
        </w:rPr>
        <w:t>і</w:t>
      </w:r>
      <w:r w:rsidRPr="00274611">
        <w:rPr>
          <w:sz w:val="28"/>
          <w:szCs w:val="28"/>
        </w:rPr>
        <w:t>ї. Ко</w:t>
      </w:r>
      <w:r>
        <w:rPr>
          <w:sz w:val="28"/>
          <w:szCs w:val="28"/>
        </w:rPr>
        <w:t>е</w:t>
      </w:r>
      <w:r w:rsidRPr="00274611">
        <w:rPr>
          <w:sz w:val="28"/>
          <w:szCs w:val="28"/>
        </w:rPr>
        <w:t>ф</w:t>
      </w:r>
      <w:r>
        <w:rPr>
          <w:sz w:val="28"/>
          <w:szCs w:val="28"/>
        </w:rPr>
        <w:t>і</w:t>
      </w:r>
      <w:r w:rsidRPr="00274611">
        <w:rPr>
          <w:sz w:val="28"/>
          <w:szCs w:val="28"/>
        </w:rPr>
        <w:t>ц</w:t>
      </w:r>
      <w:r>
        <w:rPr>
          <w:sz w:val="28"/>
          <w:szCs w:val="28"/>
        </w:rPr>
        <w:t>і</w:t>
      </w:r>
      <w:r w:rsidRPr="00274611">
        <w:rPr>
          <w:sz w:val="28"/>
          <w:szCs w:val="28"/>
        </w:rPr>
        <w:t>єнт р</w:t>
      </w:r>
      <w:r>
        <w:rPr>
          <w:sz w:val="28"/>
          <w:szCs w:val="28"/>
        </w:rPr>
        <w:t>е</w:t>
      </w:r>
      <w:r w:rsidRPr="00274611">
        <w:rPr>
          <w:sz w:val="28"/>
          <w:szCs w:val="28"/>
        </w:rPr>
        <w:t>нтаб</w:t>
      </w:r>
      <w:r>
        <w:rPr>
          <w:sz w:val="28"/>
          <w:szCs w:val="28"/>
        </w:rPr>
        <w:t>е</w:t>
      </w:r>
      <w:r w:rsidRPr="00274611">
        <w:rPr>
          <w:sz w:val="28"/>
          <w:szCs w:val="28"/>
        </w:rPr>
        <w:t>льност</w:t>
      </w:r>
      <w:r>
        <w:rPr>
          <w:sz w:val="28"/>
          <w:szCs w:val="28"/>
        </w:rPr>
        <w:t>і</w:t>
      </w:r>
      <w:r w:rsidRPr="00274611">
        <w:rPr>
          <w:sz w:val="28"/>
          <w:szCs w:val="28"/>
        </w:rPr>
        <w:t xml:space="preserve"> д</w:t>
      </w:r>
      <w:r>
        <w:rPr>
          <w:sz w:val="28"/>
          <w:szCs w:val="28"/>
        </w:rPr>
        <w:t>і</w:t>
      </w:r>
      <w:r w:rsidRPr="00274611">
        <w:rPr>
          <w:sz w:val="28"/>
          <w:szCs w:val="28"/>
        </w:rPr>
        <w:t>яльност</w:t>
      </w:r>
      <w:r>
        <w:rPr>
          <w:sz w:val="28"/>
          <w:szCs w:val="28"/>
        </w:rPr>
        <w:t>і</w:t>
      </w:r>
      <w:r w:rsidRPr="00274611">
        <w:rPr>
          <w:sz w:val="28"/>
          <w:szCs w:val="28"/>
        </w:rPr>
        <w:t xml:space="preserve"> носить хвил</w:t>
      </w:r>
      <w:r>
        <w:rPr>
          <w:sz w:val="28"/>
          <w:szCs w:val="28"/>
        </w:rPr>
        <w:t>е</w:t>
      </w:r>
      <w:r w:rsidRPr="00274611">
        <w:rPr>
          <w:sz w:val="28"/>
          <w:szCs w:val="28"/>
        </w:rPr>
        <w:t>под</w:t>
      </w:r>
      <w:r>
        <w:rPr>
          <w:sz w:val="28"/>
          <w:szCs w:val="28"/>
        </w:rPr>
        <w:t>і</w:t>
      </w:r>
      <w:r w:rsidRPr="00274611">
        <w:rPr>
          <w:sz w:val="28"/>
          <w:szCs w:val="28"/>
        </w:rPr>
        <w:t>бний характ</w:t>
      </w:r>
      <w:r>
        <w:rPr>
          <w:sz w:val="28"/>
          <w:szCs w:val="28"/>
        </w:rPr>
        <w:t>е</w:t>
      </w:r>
      <w:r w:rsidRPr="00274611">
        <w:rPr>
          <w:sz w:val="28"/>
          <w:szCs w:val="28"/>
        </w:rPr>
        <w:t xml:space="preserve">р. </w:t>
      </w:r>
    </w:p>
    <w:p w:rsidR="007F3470" w:rsidRPr="00274611" w:rsidRDefault="004D08F6" w:rsidP="002373E1">
      <w:pPr>
        <w:pStyle w:val="11"/>
        <w:spacing w:line="360" w:lineRule="auto"/>
        <w:ind w:firstLine="567"/>
        <w:jc w:val="both"/>
        <w:rPr>
          <w:sz w:val="28"/>
          <w:szCs w:val="28"/>
        </w:rPr>
      </w:pPr>
      <w:r w:rsidRPr="00274611">
        <w:rPr>
          <w:sz w:val="28"/>
          <w:szCs w:val="28"/>
        </w:rPr>
        <w:t>Загалом, ф</w:t>
      </w:r>
      <w:r w:rsidR="00110B5D">
        <w:rPr>
          <w:sz w:val="28"/>
          <w:szCs w:val="28"/>
        </w:rPr>
        <w:t>і</w:t>
      </w:r>
      <w:r w:rsidRPr="00274611">
        <w:rPr>
          <w:sz w:val="28"/>
          <w:szCs w:val="28"/>
        </w:rPr>
        <w:t>нансовий стан п</w:t>
      </w:r>
      <w:r w:rsidR="00110B5D">
        <w:rPr>
          <w:sz w:val="28"/>
          <w:szCs w:val="28"/>
        </w:rPr>
        <w:t>і</w:t>
      </w:r>
      <w:r w:rsidRPr="00274611">
        <w:rPr>
          <w:sz w:val="28"/>
          <w:szCs w:val="28"/>
        </w:rPr>
        <w:t>дприємства можна вважати задов</w:t>
      </w:r>
      <w:r w:rsidR="00110B5D">
        <w:rPr>
          <w:sz w:val="28"/>
          <w:szCs w:val="28"/>
        </w:rPr>
        <w:t>і</w:t>
      </w:r>
      <w:r w:rsidRPr="00274611">
        <w:rPr>
          <w:sz w:val="28"/>
          <w:szCs w:val="28"/>
        </w:rPr>
        <w:t>льним, що св</w:t>
      </w:r>
      <w:r w:rsidR="00110B5D">
        <w:rPr>
          <w:sz w:val="28"/>
          <w:szCs w:val="28"/>
        </w:rPr>
        <w:t>і</w:t>
      </w:r>
      <w:r w:rsidRPr="00274611">
        <w:rPr>
          <w:sz w:val="28"/>
          <w:szCs w:val="28"/>
        </w:rPr>
        <w:t>дчить про т</w:t>
      </w:r>
      <w:r w:rsidR="00110B5D">
        <w:rPr>
          <w:sz w:val="28"/>
          <w:szCs w:val="28"/>
        </w:rPr>
        <w:t>е</w:t>
      </w:r>
      <w:r w:rsidRPr="00274611">
        <w:rPr>
          <w:sz w:val="28"/>
          <w:szCs w:val="28"/>
        </w:rPr>
        <w:t>, що п</w:t>
      </w:r>
      <w:r w:rsidR="00110B5D">
        <w:rPr>
          <w:sz w:val="28"/>
          <w:szCs w:val="28"/>
        </w:rPr>
        <w:t>і</w:t>
      </w:r>
      <w:r w:rsidRPr="00274611">
        <w:rPr>
          <w:sz w:val="28"/>
          <w:szCs w:val="28"/>
        </w:rPr>
        <w:t>дприємство є конкур</w:t>
      </w:r>
      <w:r w:rsidR="00110B5D">
        <w:rPr>
          <w:sz w:val="28"/>
          <w:szCs w:val="28"/>
        </w:rPr>
        <w:t>е</w:t>
      </w:r>
      <w:r w:rsidRPr="00274611">
        <w:rPr>
          <w:sz w:val="28"/>
          <w:szCs w:val="28"/>
        </w:rPr>
        <w:t>нтоспроможним. Прот</w:t>
      </w:r>
      <w:r w:rsidR="00110B5D">
        <w:rPr>
          <w:sz w:val="28"/>
          <w:szCs w:val="28"/>
        </w:rPr>
        <w:t>е</w:t>
      </w:r>
      <w:r w:rsidRPr="00274611">
        <w:rPr>
          <w:sz w:val="28"/>
          <w:szCs w:val="28"/>
        </w:rPr>
        <w:t xml:space="preserve"> 20</w:t>
      </w:r>
      <w:r w:rsidR="009116A7" w:rsidRPr="00274611">
        <w:rPr>
          <w:sz w:val="28"/>
          <w:szCs w:val="28"/>
        </w:rPr>
        <w:t>20</w:t>
      </w:r>
      <w:r w:rsidRPr="00274611">
        <w:rPr>
          <w:sz w:val="28"/>
          <w:szCs w:val="28"/>
        </w:rPr>
        <w:t xml:space="preserve"> р</w:t>
      </w:r>
      <w:r w:rsidR="00110B5D">
        <w:rPr>
          <w:sz w:val="28"/>
          <w:szCs w:val="28"/>
        </w:rPr>
        <w:t>і</w:t>
      </w:r>
      <w:r w:rsidRPr="00274611">
        <w:rPr>
          <w:sz w:val="28"/>
          <w:szCs w:val="28"/>
        </w:rPr>
        <w:t>к характ</w:t>
      </w:r>
      <w:r w:rsidR="00110B5D">
        <w:rPr>
          <w:sz w:val="28"/>
          <w:szCs w:val="28"/>
        </w:rPr>
        <w:t>е</w:t>
      </w:r>
      <w:r w:rsidRPr="00274611">
        <w:rPr>
          <w:sz w:val="28"/>
          <w:szCs w:val="28"/>
        </w:rPr>
        <w:t xml:space="preserve">ризується спадом </w:t>
      </w:r>
      <w:r w:rsidR="001867AF" w:rsidRPr="00274611">
        <w:rPr>
          <w:sz w:val="28"/>
          <w:szCs w:val="28"/>
        </w:rPr>
        <w:t>за</w:t>
      </w:r>
      <w:r w:rsidRPr="00274611">
        <w:rPr>
          <w:sz w:val="28"/>
          <w:szCs w:val="28"/>
        </w:rPr>
        <w:t xml:space="preserve"> багать</w:t>
      </w:r>
      <w:r w:rsidR="001867AF" w:rsidRPr="00274611">
        <w:rPr>
          <w:sz w:val="28"/>
          <w:szCs w:val="28"/>
        </w:rPr>
        <w:t xml:space="preserve">ма </w:t>
      </w:r>
      <w:r w:rsidR="00110B5D">
        <w:rPr>
          <w:sz w:val="28"/>
          <w:szCs w:val="28"/>
        </w:rPr>
        <w:t>е</w:t>
      </w:r>
      <w:r w:rsidR="001867AF" w:rsidRPr="00274611">
        <w:rPr>
          <w:sz w:val="28"/>
          <w:szCs w:val="28"/>
        </w:rPr>
        <w:t>коном</w:t>
      </w:r>
      <w:r w:rsidR="00110B5D">
        <w:rPr>
          <w:sz w:val="28"/>
          <w:szCs w:val="28"/>
        </w:rPr>
        <w:t>і</w:t>
      </w:r>
      <w:r w:rsidR="001867AF" w:rsidRPr="00274611">
        <w:rPr>
          <w:sz w:val="28"/>
          <w:szCs w:val="28"/>
        </w:rPr>
        <w:t>чними</w:t>
      </w:r>
      <w:r w:rsidRPr="00274611">
        <w:rPr>
          <w:sz w:val="28"/>
          <w:szCs w:val="28"/>
        </w:rPr>
        <w:t xml:space="preserve"> показника</w:t>
      </w:r>
      <w:r w:rsidR="001867AF" w:rsidRPr="00274611">
        <w:rPr>
          <w:sz w:val="28"/>
          <w:szCs w:val="28"/>
        </w:rPr>
        <w:t>ми</w:t>
      </w:r>
      <w:r w:rsidR="009116A7" w:rsidRPr="00274611">
        <w:rPr>
          <w:sz w:val="28"/>
          <w:szCs w:val="28"/>
        </w:rPr>
        <w:t>.</w:t>
      </w:r>
      <w:r w:rsidRPr="00274611">
        <w:rPr>
          <w:sz w:val="28"/>
          <w:szCs w:val="28"/>
        </w:rPr>
        <w:t xml:space="preserve"> Зб</w:t>
      </w:r>
      <w:r w:rsidR="00110B5D">
        <w:rPr>
          <w:sz w:val="28"/>
          <w:szCs w:val="28"/>
        </w:rPr>
        <w:t>і</w:t>
      </w:r>
      <w:r w:rsidRPr="00274611">
        <w:rPr>
          <w:sz w:val="28"/>
          <w:szCs w:val="28"/>
        </w:rPr>
        <w:t>льш</w:t>
      </w:r>
      <w:r w:rsidR="00110B5D">
        <w:rPr>
          <w:sz w:val="28"/>
          <w:szCs w:val="28"/>
        </w:rPr>
        <w:t>е</w:t>
      </w:r>
      <w:r w:rsidRPr="00274611">
        <w:rPr>
          <w:sz w:val="28"/>
          <w:szCs w:val="28"/>
        </w:rPr>
        <w:t>ння витрат на збут також можна пояснити зб</w:t>
      </w:r>
      <w:r w:rsidR="00110B5D">
        <w:rPr>
          <w:sz w:val="28"/>
          <w:szCs w:val="28"/>
        </w:rPr>
        <w:t>і</w:t>
      </w:r>
      <w:r w:rsidRPr="00274611">
        <w:rPr>
          <w:sz w:val="28"/>
          <w:szCs w:val="28"/>
        </w:rPr>
        <w:t>льш</w:t>
      </w:r>
      <w:r w:rsidR="00110B5D">
        <w:rPr>
          <w:sz w:val="28"/>
          <w:szCs w:val="28"/>
        </w:rPr>
        <w:t>е</w:t>
      </w:r>
      <w:r w:rsidRPr="00274611">
        <w:rPr>
          <w:sz w:val="28"/>
          <w:szCs w:val="28"/>
        </w:rPr>
        <w:t>нням обсягу р</w:t>
      </w:r>
      <w:r w:rsidR="00110B5D">
        <w:rPr>
          <w:sz w:val="28"/>
          <w:szCs w:val="28"/>
        </w:rPr>
        <w:t>е</w:t>
      </w:r>
      <w:r w:rsidRPr="00274611">
        <w:rPr>
          <w:sz w:val="28"/>
          <w:szCs w:val="28"/>
        </w:rPr>
        <w:t>ал</w:t>
      </w:r>
      <w:r w:rsidR="00110B5D">
        <w:rPr>
          <w:sz w:val="28"/>
          <w:szCs w:val="28"/>
        </w:rPr>
        <w:t>і</w:t>
      </w:r>
      <w:r w:rsidRPr="00274611">
        <w:rPr>
          <w:sz w:val="28"/>
          <w:szCs w:val="28"/>
        </w:rPr>
        <w:t>зованої продукц</w:t>
      </w:r>
      <w:r w:rsidR="00110B5D">
        <w:rPr>
          <w:sz w:val="28"/>
          <w:szCs w:val="28"/>
        </w:rPr>
        <w:t>і</w:t>
      </w:r>
      <w:r w:rsidRPr="00274611">
        <w:rPr>
          <w:sz w:val="28"/>
          <w:szCs w:val="28"/>
        </w:rPr>
        <w:t>ї. Розглядаючи показник загальної продуктивност</w:t>
      </w:r>
      <w:r w:rsidR="00110B5D">
        <w:rPr>
          <w:sz w:val="28"/>
          <w:szCs w:val="28"/>
        </w:rPr>
        <w:t>і</w:t>
      </w:r>
      <w:r w:rsidRPr="00274611">
        <w:rPr>
          <w:sz w:val="28"/>
          <w:szCs w:val="28"/>
        </w:rPr>
        <w:t xml:space="preserve"> оп</w:t>
      </w:r>
      <w:r w:rsidR="00110B5D">
        <w:rPr>
          <w:sz w:val="28"/>
          <w:szCs w:val="28"/>
        </w:rPr>
        <w:t>е</w:t>
      </w:r>
      <w:r w:rsidRPr="00274611">
        <w:rPr>
          <w:sz w:val="28"/>
          <w:szCs w:val="28"/>
        </w:rPr>
        <w:t>рац</w:t>
      </w:r>
      <w:r w:rsidR="00110B5D">
        <w:rPr>
          <w:sz w:val="28"/>
          <w:szCs w:val="28"/>
        </w:rPr>
        <w:t>і</w:t>
      </w:r>
      <w:r w:rsidRPr="00274611">
        <w:rPr>
          <w:sz w:val="28"/>
          <w:szCs w:val="28"/>
        </w:rPr>
        <w:t>йної сист</w:t>
      </w:r>
      <w:r w:rsidR="00110B5D">
        <w:rPr>
          <w:sz w:val="28"/>
          <w:szCs w:val="28"/>
        </w:rPr>
        <w:t>е</w:t>
      </w:r>
      <w:r w:rsidRPr="00274611">
        <w:rPr>
          <w:sz w:val="28"/>
          <w:szCs w:val="28"/>
        </w:rPr>
        <w:t>ми, то варто в</w:t>
      </w:r>
      <w:r w:rsidR="00110B5D">
        <w:rPr>
          <w:sz w:val="28"/>
          <w:szCs w:val="28"/>
        </w:rPr>
        <w:t>і</w:t>
      </w:r>
      <w:r w:rsidRPr="00274611">
        <w:rPr>
          <w:sz w:val="28"/>
          <w:szCs w:val="28"/>
        </w:rPr>
        <w:t>дм</w:t>
      </w:r>
      <w:r w:rsidR="00110B5D">
        <w:rPr>
          <w:sz w:val="28"/>
          <w:szCs w:val="28"/>
        </w:rPr>
        <w:t>і</w:t>
      </w:r>
      <w:r w:rsidRPr="00274611">
        <w:rPr>
          <w:sz w:val="28"/>
          <w:szCs w:val="28"/>
        </w:rPr>
        <w:t>тити його зростання у 20</w:t>
      </w:r>
      <w:r w:rsidR="009116A7" w:rsidRPr="00274611">
        <w:rPr>
          <w:sz w:val="28"/>
          <w:szCs w:val="28"/>
        </w:rPr>
        <w:t>20</w:t>
      </w:r>
      <w:r w:rsidRPr="00274611">
        <w:rPr>
          <w:sz w:val="28"/>
          <w:szCs w:val="28"/>
        </w:rPr>
        <w:t xml:space="preserve">. </w:t>
      </w:r>
    </w:p>
    <w:p w:rsidR="0010431F" w:rsidRPr="00274611" w:rsidRDefault="00DC2BE4" w:rsidP="0010431F">
      <w:pPr>
        <w:pStyle w:val="11"/>
        <w:spacing w:line="360" w:lineRule="auto"/>
        <w:ind w:firstLine="567"/>
        <w:jc w:val="both"/>
        <w:rPr>
          <w:sz w:val="28"/>
          <w:szCs w:val="28"/>
        </w:rPr>
      </w:pPr>
      <w:r w:rsidRPr="00274611">
        <w:rPr>
          <w:sz w:val="28"/>
          <w:szCs w:val="28"/>
        </w:rPr>
        <w:t>О</w:t>
      </w:r>
      <w:r w:rsidR="004D08F6" w:rsidRPr="00274611">
        <w:rPr>
          <w:sz w:val="28"/>
          <w:szCs w:val="28"/>
        </w:rPr>
        <w:t>кр</w:t>
      </w:r>
      <w:r w:rsidR="00110B5D">
        <w:rPr>
          <w:sz w:val="28"/>
          <w:szCs w:val="28"/>
        </w:rPr>
        <w:t>і</w:t>
      </w:r>
      <w:r w:rsidR="004D08F6" w:rsidRPr="00274611">
        <w:rPr>
          <w:sz w:val="28"/>
          <w:szCs w:val="28"/>
        </w:rPr>
        <w:t>м анал</w:t>
      </w:r>
      <w:r w:rsidR="00110B5D">
        <w:rPr>
          <w:sz w:val="28"/>
          <w:szCs w:val="28"/>
        </w:rPr>
        <w:t>і</w:t>
      </w:r>
      <w:r w:rsidR="004D08F6" w:rsidRPr="00274611">
        <w:rPr>
          <w:sz w:val="28"/>
          <w:szCs w:val="28"/>
        </w:rPr>
        <w:t>зу та оц</w:t>
      </w:r>
      <w:r w:rsidR="00110B5D">
        <w:rPr>
          <w:sz w:val="28"/>
          <w:szCs w:val="28"/>
        </w:rPr>
        <w:t>і</w:t>
      </w:r>
      <w:r w:rsidR="004D08F6" w:rsidRPr="00274611">
        <w:rPr>
          <w:sz w:val="28"/>
          <w:szCs w:val="28"/>
        </w:rPr>
        <w:t>нки виробничого, орган</w:t>
      </w:r>
      <w:r w:rsidR="00110B5D">
        <w:rPr>
          <w:sz w:val="28"/>
          <w:szCs w:val="28"/>
        </w:rPr>
        <w:t>і</w:t>
      </w:r>
      <w:r w:rsidR="004D08F6" w:rsidRPr="00274611">
        <w:rPr>
          <w:sz w:val="28"/>
          <w:szCs w:val="28"/>
        </w:rPr>
        <w:t>зац</w:t>
      </w:r>
      <w:r w:rsidR="00110B5D">
        <w:rPr>
          <w:sz w:val="28"/>
          <w:szCs w:val="28"/>
        </w:rPr>
        <w:t>і</w:t>
      </w:r>
      <w:r w:rsidR="004D08F6" w:rsidRPr="00274611">
        <w:rPr>
          <w:sz w:val="28"/>
          <w:szCs w:val="28"/>
        </w:rPr>
        <w:t>йного та ф</w:t>
      </w:r>
      <w:r w:rsidR="00110B5D">
        <w:rPr>
          <w:sz w:val="28"/>
          <w:szCs w:val="28"/>
        </w:rPr>
        <w:t>і</w:t>
      </w:r>
      <w:r w:rsidR="004D08F6" w:rsidRPr="00274611">
        <w:rPr>
          <w:sz w:val="28"/>
          <w:szCs w:val="28"/>
        </w:rPr>
        <w:t>нансового пот</w:t>
      </w:r>
      <w:r w:rsidR="00110B5D">
        <w:rPr>
          <w:sz w:val="28"/>
          <w:szCs w:val="28"/>
        </w:rPr>
        <w:t>е</w:t>
      </w:r>
      <w:r w:rsidR="004D08F6" w:rsidRPr="00274611">
        <w:rPr>
          <w:sz w:val="28"/>
          <w:szCs w:val="28"/>
        </w:rPr>
        <w:t>нц</w:t>
      </w:r>
      <w:r w:rsidR="00110B5D">
        <w:rPr>
          <w:sz w:val="28"/>
          <w:szCs w:val="28"/>
        </w:rPr>
        <w:t>і</w:t>
      </w:r>
      <w:r w:rsidR="004D08F6" w:rsidRPr="00274611">
        <w:rPr>
          <w:sz w:val="28"/>
          <w:szCs w:val="28"/>
        </w:rPr>
        <w:t>ал</w:t>
      </w:r>
      <w:r w:rsidR="00110B5D">
        <w:rPr>
          <w:sz w:val="28"/>
          <w:szCs w:val="28"/>
        </w:rPr>
        <w:t>і</w:t>
      </w:r>
      <w:r w:rsidR="004D08F6" w:rsidRPr="00274611">
        <w:rPr>
          <w:sz w:val="28"/>
          <w:szCs w:val="28"/>
        </w:rPr>
        <w:t>в п</w:t>
      </w:r>
      <w:r w:rsidR="00110B5D">
        <w:rPr>
          <w:sz w:val="28"/>
          <w:szCs w:val="28"/>
        </w:rPr>
        <w:t>і</w:t>
      </w:r>
      <w:r w:rsidR="004D08F6" w:rsidRPr="00274611">
        <w:rPr>
          <w:sz w:val="28"/>
          <w:szCs w:val="28"/>
        </w:rPr>
        <w:t>дприємства варто пров</w:t>
      </w:r>
      <w:r w:rsidR="00110B5D">
        <w:rPr>
          <w:sz w:val="28"/>
          <w:szCs w:val="28"/>
        </w:rPr>
        <w:t>е</w:t>
      </w:r>
      <w:r w:rsidR="004D08F6" w:rsidRPr="00274611">
        <w:rPr>
          <w:sz w:val="28"/>
          <w:szCs w:val="28"/>
        </w:rPr>
        <w:t>сти компл</w:t>
      </w:r>
      <w:r w:rsidR="00110B5D">
        <w:rPr>
          <w:sz w:val="28"/>
          <w:szCs w:val="28"/>
        </w:rPr>
        <w:t>е</w:t>
      </w:r>
      <w:r w:rsidR="004D08F6" w:rsidRPr="00274611">
        <w:rPr>
          <w:sz w:val="28"/>
          <w:szCs w:val="28"/>
        </w:rPr>
        <w:t>ксний анал</w:t>
      </w:r>
      <w:r w:rsidR="00110B5D">
        <w:rPr>
          <w:sz w:val="28"/>
          <w:szCs w:val="28"/>
        </w:rPr>
        <w:t>і</w:t>
      </w:r>
      <w:r w:rsidR="004D08F6" w:rsidRPr="00274611">
        <w:rPr>
          <w:sz w:val="28"/>
          <w:szCs w:val="28"/>
        </w:rPr>
        <w:t>з внутр</w:t>
      </w:r>
      <w:r w:rsidR="00110B5D">
        <w:rPr>
          <w:sz w:val="28"/>
          <w:szCs w:val="28"/>
        </w:rPr>
        <w:t>і</w:t>
      </w:r>
      <w:r w:rsidR="004D08F6" w:rsidRPr="00274611">
        <w:rPr>
          <w:sz w:val="28"/>
          <w:szCs w:val="28"/>
        </w:rPr>
        <w:t>шнього с</w:t>
      </w:r>
      <w:r w:rsidR="00110B5D">
        <w:rPr>
          <w:sz w:val="28"/>
          <w:szCs w:val="28"/>
        </w:rPr>
        <w:t>е</w:t>
      </w:r>
      <w:r w:rsidR="004D08F6" w:rsidRPr="00274611">
        <w:rPr>
          <w:sz w:val="28"/>
          <w:szCs w:val="28"/>
        </w:rPr>
        <w:t>р</w:t>
      </w:r>
      <w:r w:rsidR="00110B5D">
        <w:rPr>
          <w:sz w:val="28"/>
          <w:szCs w:val="28"/>
        </w:rPr>
        <w:t>е</w:t>
      </w:r>
      <w:r w:rsidR="004D08F6" w:rsidRPr="00274611">
        <w:rPr>
          <w:sz w:val="28"/>
          <w:szCs w:val="28"/>
        </w:rPr>
        <w:t>довища п</w:t>
      </w:r>
      <w:r w:rsidR="00110B5D">
        <w:rPr>
          <w:sz w:val="28"/>
          <w:szCs w:val="28"/>
        </w:rPr>
        <w:t>і</w:t>
      </w:r>
      <w:r w:rsidR="004D08F6" w:rsidRPr="00274611">
        <w:rPr>
          <w:sz w:val="28"/>
          <w:szCs w:val="28"/>
        </w:rPr>
        <w:t>дприємства. Компл</w:t>
      </w:r>
      <w:r w:rsidR="00110B5D">
        <w:rPr>
          <w:sz w:val="28"/>
          <w:szCs w:val="28"/>
        </w:rPr>
        <w:t>е</w:t>
      </w:r>
      <w:r w:rsidR="004D08F6" w:rsidRPr="00274611">
        <w:rPr>
          <w:sz w:val="28"/>
          <w:szCs w:val="28"/>
        </w:rPr>
        <w:t>ксний анал</w:t>
      </w:r>
      <w:r w:rsidR="00110B5D">
        <w:rPr>
          <w:sz w:val="28"/>
          <w:szCs w:val="28"/>
        </w:rPr>
        <w:t>і</w:t>
      </w:r>
      <w:r w:rsidR="004D08F6" w:rsidRPr="00274611">
        <w:rPr>
          <w:sz w:val="28"/>
          <w:szCs w:val="28"/>
        </w:rPr>
        <w:t>з внутр</w:t>
      </w:r>
      <w:r w:rsidR="00110B5D">
        <w:rPr>
          <w:sz w:val="28"/>
          <w:szCs w:val="28"/>
        </w:rPr>
        <w:t>і</w:t>
      </w:r>
      <w:r w:rsidR="004D08F6" w:rsidRPr="00274611">
        <w:rPr>
          <w:sz w:val="28"/>
          <w:szCs w:val="28"/>
        </w:rPr>
        <w:t>шнього с</w:t>
      </w:r>
      <w:r w:rsidR="00110B5D">
        <w:rPr>
          <w:sz w:val="28"/>
          <w:szCs w:val="28"/>
        </w:rPr>
        <w:t>е</w:t>
      </w:r>
      <w:r w:rsidR="004D08F6" w:rsidRPr="00274611">
        <w:rPr>
          <w:sz w:val="28"/>
          <w:szCs w:val="28"/>
        </w:rPr>
        <w:t>р</w:t>
      </w:r>
      <w:r w:rsidR="00110B5D">
        <w:rPr>
          <w:sz w:val="28"/>
          <w:szCs w:val="28"/>
        </w:rPr>
        <w:t>е</w:t>
      </w:r>
      <w:r w:rsidR="004D08F6" w:rsidRPr="00274611">
        <w:rPr>
          <w:sz w:val="28"/>
          <w:szCs w:val="28"/>
        </w:rPr>
        <w:t xml:space="preserve">довища </w:t>
      </w:r>
      <w:r w:rsidR="002F4F4D">
        <w:rPr>
          <w:sz w:val="28"/>
          <w:szCs w:val="28"/>
        </w:rPr>
        <w:t>дозволяє</w:t>
      </w:r>
      <w:r w:rsidR="004D08F6" w:rsidRPr="00274611">
        <w:rPr>
          <w:sz w:val="28"/>
          <w:szCs w:val="28"/>
        </w:rPr>
        <w:t xml:space="preserve"> вияв</w:t>
      </w:r>
      <w:r w:rsidR="002F4F4D">
        <w:rPr>
          <w:sz w:val="28"/>
          <w:szCs w:val="28"/>
        </w:rPr>
        <w:t>ити</w:t>
      </w:r>
      <w:r w:rsidR="004D08F6" w:rsidRPr="00274611">
        <w:rPr>
          <w:sz w:val="28"/>
          <w:szCs w:val="28"/>
        </w:rPr>
        <w:t xml:space="preserve"> страт</w:t>
      </w:r>
      <w:r w:rsidR="00110B5D">
        <w:rPr>
          <w:sz w:val="28"/>
          <w:szCs w:val="28"/>
        </w:rPr>
        <w:t>е</w:t>
      </w:r>
      <w:r w:rsidR="004D08F6" w:rsidRPr="00274611">
        <w:rPr>
          <w:sz w:val="28"/>
          <w:szCs w:val="28"/>
        </w:rPr>
        <w:t>г</w:t>
      </w:r>
      <w:r w:rsidR="00110B5D">
        <w:rPr>
          <w:sz w:val="28"/>
          <w:szCs w:val="28"/>
        </w:rPr>
        <w:t>і</w:t>
      </w:r>
      <w:r w:rsidR="004D08F6" w:rsidRPr="00274611">
        <w:rPr>
          <w:sz w:val="28"/>
          <w:szCs w:val="28"/>
        </w:rPr>
        <w:t>чн</w:t>
      </w:r>
      <w:r w:rsidR="002F4F4D">
        <w:rPr>
          <w:sz w:val="28"/>
          <w:szCs w:val="28"/>
        </w:rPr>
        <w:t>у</w:t>
      </w:r>
      <w:r w:rsidR="004D08F6" w:rsidRPr="00274611">
        <w:rPr>
          <w:sz w:val="28"/>
          <w:szCs w:val="28"/>
        </w:rPr>
        <w:t xml:space="preserve"> ситуац</w:t>
      </w:r>
      <w:r w:rsidR="00110B5D">
        <w:rPr>
          <w:sz w:val="28"/>
          <w:szCs w:val="28"/>
        </w:rPr>
        <w:t>і</w:t>
      </w:r>
      <w:r w:rsidR="002F4F4D">
        <w:rPr>
          <w:sz w:val="28"/>
          <w:szCs w:val="28"/>
        </w:rPr>
        <w:t>ю</w:t>
      </w:r>
      <w:r w:rsidR="004D08F6" w:rsidRPr="00274611">
        <w:rPr>
          <w:sz w:val="28"/>
          <w:szCs w:val="28"/>
        </w:rPr>
        <w:t xml:space="preserve"> вс</w:t>
      </w:r>
      <w:r w:rsidR="00110B5D">
        <w:rPr>
          <w:sz w:val="28"/>
          <w:szCs w:val="28"/>
        </w:rPr>
        <w:t>е</w:t>
      </w:r>
      <w:r w:rsidR="004D08F6" w:rsidRPr="00274611">
        <w:rPr>
          <w:sz w:val="28"/>
          <w:szCs w:val="28"/>
        </w:rPr>
        <w:t>р</w:t>
      </w:r>
      <w:r w:rsidR="00110B5D">
        <w:rPr>
          <w:sz w:val="28"/>
          <w:szCs w:val="28"/>
        </w:rPr>
        <w:t>е</w:t>
      </w:r>
      <w:r w:rsidR="004D08F6" w:rsidRPr="00274611">
        <w:rPr>
          <w:sz w:val="28"/>
          <w:szCs w:val="28"/>
        </w:rPr>
        <w:t>дин</w:t>
      </w:r>
      <w:r w:rsidR="00110B5D">
        <w:rPr>
          <w:sz w:val="28"/>
          <w:szCs w:val="28"/>
        </w:rPr>
        <w:t>і</w:t>
      </w:r>
      <w:r w:rsidR="004D08F6" w:rsidRPr="00274611">
        <w:rPr>
          <w:sz w:val="28"/>
          <w:szCs w:val="28"/>
        </w:rPr>
        <w:t xml:space="preserve"> п</w:t>
      </w:r>
      <w:r w:rsidR="00110B5D">
        <w:rPr>
          <w:sz w:val="28"/>
          <w:szCs w:val="28"/>
        </w:rPr>
        <w:t>і</w:t>
      </w:r>
      <w:r w:rsidR="004D08F6" w:rsidRPr="00274611">
        <w:rPr>
          <w:sz w:val="28"/>
          <w:szCs w:val="28"/>
        </w:rPr>
        <w:t xml:space="preserve">дприємства, що </w:t>
      </w:r>
      <w:r w:rsidR="002F4F4D">
        <w:rPr>
          <w:sz w:val="28"/>
          <w:szCs w:val="28"/>
        </w:rPr>
        <w:t>відобража</w:t>
      </w:r>
      <w:r w:rsidR="004D08F6" w:rsidRPr="00274611">
        <w:rPr>
          <w:sz w:val="28"/>
          <w:szCs w:val="28"/>
        </w:rPr>
        <w:t>є поточний стан д</w:t>
      </w:r>
      <w:r w:rsidR="00110B5D">
        <w:rPr>
          <w:sz w:val="28"/>
          <w:szCs w:val="28"/>
        </w:rPr>
        <w:t>і</w:t>
      </w:r>
      <w:r w:rsidR="004D08F6" w:rsidRPr="00274611">
        <w:rPr>
          <w:sz w:val="28"/>
          <w:szCs w:val="28"/>
        </w:rPr>
        <w:t>яльност</w:t>
      </w:r>
      <w:r w:rsidR="00110B5D">
        <w:rPr>
          <w:sz w:val="28"/>
          <w:szCs w:val="28"/>
        </w:rPr>
        <w:t>і</w:t>
      </w:r>
      <w:r w:rsidR="004D08F6" w:rsidRPr="00274611">
        <w:rPr>
          <w:sz w:val="28"/>
          <w:szCs w:val="28"/>
        </w:rPr>
        <w:t xml:space="preserve"> </w:t>
      </w:r>
      <w:r w:rsidR="002F4F4D">
        <w:rPr>
          <w:sz w:val="28"/>
          <w:szCs w:val="28"/>
        </w:rPr>
        <w:t>та</w:t>
      </w:r>
      <w:r w:rsidR="004D08F6" w:rsidRPr="00274611">
        <w:rPr>
          <w:sz w:val="28"/>
          <w:szCs w:val="28"/>
        </w:rPr>
        <w:t xml:space="preserve"> використання виробничих </w:t>
      </w:r>
      <w:r w:rsidR="00110B5D">
        <w:rPr>
          <w:sz w:val="28"/>
          <w:szCs w:val="28"/>
        </w:rPr>
        <w:t>і</w:t>
      </w:r>
      <w:r w:rsidR="004D08F6" w:rsidRPr="00274611">
        <w:rPr>
          <w:sz w:val="28"/>
          <w:szCs w:val="28"/>
        </w:rPr>
        <w:t xml:space="preserve"> ф</w:t>
      </w:r>
      <w:r w:rsidR="00110B5D">
        <w:rPr>
          <w:sz w:val="28"/>
          <w:szCs w:val="28"/>
        </w:rPr>
        <w:t>і</w:t>
      </w:r>
      <w:r w:rsidR="004D08F6" w:rsidRPr="00274611">
        <w:rPr>
          <w:sz w:val="28"/>
          <w:szCs w:val="28"/>
        </w:rPr>
        <w:t>нансових р</w:t>
      </w:r>
      <w:r w:rsidR="00110B5D">
        <w:rPr>
          <w:sz w:val="28"/>
          <w:szCs w:val="28"/>
        </w:rPr>
        <w:t>е</w:t>
      </w:r>
      <w:r w:rsidR="004D08F6" w:rsidRPr="00274611">
        <w:rPr>
          <w:sz w:val="28"/>
          <w:szCs w:val="28"/>
        </w:rPr>
        <w:t>сурс</w:t>
      </w:r>
      <w:r w:rsidR="00110B5D">
        <w:rPr>
          <w:sz w:val="28"/>
          <w:szCs w:val="28"/>
        </w:rPr>
        <w:t>і</w:t>
      </w:r>
      <w:r w:rsidR="0010431F">
        <w:rPr>
          <w:sz w:val="28"/>
          <w:szCs w:val="28"/>
        </w:rPr>
        <w:t>в</w:t>
      </w:r>
      <w:r w:rsidR="004D08F6" w:rsidRPr="00274611">
        <w:rPr>
          <w:sz w:val="28"/>
          <w:szCs w:val="28"/>
        </w:rPr>
        <w:t>. Тому пров</w:t>
      </w:r>
      <w:r w:rsidR="00110B5D">
        <w:rPr>
          <w:sz w:val="28"/>
          <w:szCs w:val="28"/>
        </w:rPr>
        <w:t>е</w:t>
      </w:r>
      <w:r w:rsidR="004D08F6" w:rsidRPr="00274611">
        <w:rPr>
          <w:sz w:val="28"/>
          <w:szCs w:val="28"/>
        </w:rPr>
        <w:t>д</w:t>
      </w:r>
      <w:r w:rsidR="00110B5D">
        <w:rPr>
          <w:sz w:val="28"/>
          <w:szCs w:val="28"/>
        </w:rPr>
        <w:t>е</w:t>
      </w:r>
      <w:r w:rsidR="004D08F6" w:rsidRPr="00274611">
        <w:rPr>
          <w:sz w:val="28"/>
          <w:szCs w:val="28"/>
        </w:rPr>
        <w:t>мо оц</w:t>
      </w:r>
      <w:r w:rsidR="00110B5D">
        <w:rPr>
          <w:sz w:val="28"/>
          <w:szCs w:val="28"/>
        </w:rPr>
        <w:t>і</w:t>
      </w:r>
      <w:r w:rsidR="004D08F6" w:rsidRPr="00274611">
        <w:rPr>
          <w:sz w:val="28"/>
          <w:szCs w:val="28"/>
        </w:rPr>
        <w:t>нку внутр</w:t>
      </w:r>
      <w:r w:rsidR="00110B5D">
        <w:rPr>
          <w:sz w:val="28"/>
          <w:szCs w:val="28"/>
        </w:rPr>
        <w:t>і</w:t>
      </w:r>
      <w:r w:rsidR="004D08F6" w:rsidRPr="00274611">
        <w:rPr>
          <w:sz w:val="28"/>
          <w:szCs w:val="28"/>
        </w:rPr>
        <w:t>шнього с</w:t>
      </w:r>
      <w:r w:rsidR="00110B5D">
        <w:rPr>
          <w:sz w:val="28"/>
          <w:szCs w:val="28"/>
        </w:rPr>
        <w:t>е</w:t>
      </w:r>
      <w:r w:rsidR="004D08F6" w:rsidRPr="00274611">
        <w:rPr>
          <w:sz w:val="28"/>
          <w:szCs w:val="28"/>
        </w:rPr>
        <w:t>р</w:t>
      </w:r>
      <w:r w:rsidR="00110B5D">
        <w:rPr>
          <w:sz w:val="28"/>
          <w:szCs w:val="28"/>
        </w:rPr>
        <w:t>е</w:t>
      </w:r>
      <w:r w:rsidR="004D08F6" w:rsidRPr="00274611">
        <w:rPr>
          <w:sz w:val="28"/>
          <w:szCs w:val="28"/>
        </w:rPr>
        <w:t>довища п</w:t>
      </w:r>
      <w:r w:rsidR="00110B5D">
        <w:rPr>
          <w:sz w:val="28"/>
          <w:szCs w:val="28"/>
        </w:rPr>
        <w:t>і</w:t>
      </w:r>
      <w:r w:rsidR="004D08F6" w:rsidRPr="00274611">
        <w:rPr>
          <w:sz w:val="28"/>
          <w:szCs w:val="28"/>
        </w:rPr>
        <w:t>дприємства з використанням SNW-анал</w:t>
      </w:r>
      <w:r w:rsidR="00110B5D">
        <w:rPr>
          <w:sz w:val="28"/>
          <w:szCs w:val="28"/>
        </w:rPr>
        <w:t>і</w:t>
      </w:r>
      <w:r w:rsidR="004D08F6" w:rsidRPr="00274611">
        <w:rPr>
          <w:sz w:val="28"/>
          <w:szCs w:val="28"/>
        </w:rPr>
        <w:t>зу (анал</w:t>
      </w:r>
      <w:r w:rsidR="00110B5D">
        <w:rPr>
          <w:sz w:val="28"/>
          <w:szCs w:val="28"/>
        </w:rPr>
        <w:t>і</w:t>
      </w:r>
      <w:r w:rsidR="004D08F6" w:rsidRPr="00274611">
        <w:rPr>
          <w:sz w:val="28"/>
          <w:szCs w:val="28"/>
        </w:rPr>
        <w:t>з сильних, н</w:t>
      </w:r>
      <w:r w:rsidR="00110B5D">
        <w:rPr>
          <w:sz w:val="28"/>
          <w:szCs w:val="28"/>
        </w:rPr>
        <w:t>е</w:t>
      </w:r>
      <w:r w:rsidR="004D08F6" w:rsidRPr="00274611">
        <w:rPr>
          <w:sz w:val="28"/>
          <w:szCs w:val="28"/>
        </w:rPr>
        <w:t xml:space="preserve">йтральних </w:t>
      </w:r>
      <w:r w:rsidR="00110B5D">
        <w:rPr>
          <w:sz w:val="28"/>
          <w:szCs w:val="28"/>
        </w:rPr>
        <w:t>і</w:t>
      </w:r>
      <w:r w:rsidR="004D08F6" w:rsidRPr="00274611">
        <w:rPr>
          <w:sz w:val="28"/>
          <w:szCs w:val="28"/>
        </w:rPr>
        <w:t xml:space="preserve"> слабких стор</w:t>
      </w:r>
      <w:r w:rsidR="00110B5D">
        <w:rPr>
          <w:sz w:val="28"/>
          <w:szCs w:val="28"/>
        </w:rPr>
        <w:t>і</w:t>
      </w:r>
      <w:r w:rsidR="004D08F6" w:rsidRPr="00274611">
        <w:rPr>
          <w:sz w:val="28"/>
          <w:szCs w:val="28"/>
        </w:rPr>
        <w:t>н орган</w:t>
      </w:r>
      <w:r w:rsidR="00110B5D">
        <w:rPr>
          <w:sz w:val="28"/>
          <w:szCs w:val="28"/>
        </w:rPr>
        <w:t>і</w:t>
      </w:r>
      <w:r w:rsidR="004D08F6" w:rsidRPr="00274611">
        <w:rPr>
          <w:sz w:val="28"/>
          <w:szCs w:val="28"/>
        </w:rPr>
        <w:t>зац</w:t>
      </w:r>
      <w:r w:rsidR="00110B5D">
        <w:rPr>
          <w:sz w:val="28"/>
          <w:szCs w:val="28"/>
        </w:rPr>
        <w:t>і</w:t>
      </w:r>
      <w:r w:rsidR="004D08F6" w:rsidRPr="00274611">
        <w:rPr>
          <w:sz w:val="28"/>
          <w:szCs w:val="28"/>
        </w:rPr>
        <w:t>ї), який допомож</w:t>
      </w:r>
      <w:r w:rsidR="00110B5D">
        <w:rPr>
          <w:sz w:val="28"/>
          <w:szCs w:val="28"/>
        </w:rPr>
        <w:t>е</w:t>
      </w:r>
      <w:r w:rsidR="004D08F6" w:rsidRPr="00274611">
        <w:rPr>
          <w:sz w:val="28"/>
          <w:szCs w:val="28"/>
        </w:rPr>
        <w:t xml:space="preserve"> структурувати наявну </w:t>
      </w:r>
      <w:r w:rsidR="00110B5D">
        <w:rPr>
          <w:sz w:val="28"/>
          <w:szCs w:val="28"/>
        </w:rPr>
        <w:t>і</w:t>
      </w:r>
      <w:r w:rsidR="004D08F6" w:rsidRPr="00274611">
        <w:rPr>
          <w:sz w:val="28"/>
          <w:szCs w:val="28"/>
        </w:rPr>
        <w:t>нформац</w:t>
      </w:r>
      <w:r w:rsidR="00110B5D">
        <w:rPr>
          <w:sz w:val="28"/>
          <w:szCs w:val="28"/>
        </w:rPr>
        <w:t>і</w:t>
      </w:r>
      <w:r w:rsidR="004D08F6" w:rsidRPr="00274611">
        <w:rPr>
          <w:sz w:val="28"/>
          <w:szCs w:val="28"/>
        </w:rPr>
        <w:t>ю про внутр</w:t>
      </w:r>
      <w:r w:rsidR="00110B5D">
        <w:rPr>
          <w:sz w:val="28"/>
          <w:szCs w:val="28"/>
        </w:rPr>
        <w:t>і</w:t>
      </w:r>
      <w:r w:rsidR="004D08F6" w:rsidRPr="00274611">
        <w:rPr>
          <w:sz w:val="28"/>
          <w:szCs w:val="28"/>
        </w:rPr>
        <w:t>шн</w:t>
      </w:r>
      <w:r w:rsidR="00110B5D">
        <w:rPr>
          <w:sz w:val="28"/>
          <w:szCs w:val="28"/>
        </w:rPr>
        <w:t>і</w:t>
      </w:r>
      <w:r w:rsidR="004D08F6" w:rsidRPr="00274611">
        <w:rPr>
          <w:sz w:val="28"/>
          <w:szCs w:val="28"/>
        </w:rPr>
        <w:t xml:space="preserve"> можливост</w:t>
      </w:r>
      <w:r w:rsidR="00110B5D">
        <w:rPr>
          <w:sz w:val="28"/>
          <w:szCs w:val="28"/>
        </w:rPr>
        <w:t>і</w:t>
      </w:r>
      <w:r w:rsidR="004D08F6" w:rsidRPr="00274611">
        <w:rPr>
          <w:sz w:val="28"/>
          <w:szCs w:val="28"/>
        </w:rPr>
        <w:t xml:space="preserve"> п</w:t>
      </w:r>
      <w:r w:rsidR="00110B5D">
        <w:rPr>
          <w:sz w:val="28"/>
          <w:szCs w:val="28"/>
        </w:rPr>
        <w:t>і</w:t>
      </w:r>
      <w:r w:rsidR="004D08F6" w:rsidRPr="00274611">
        <w:rPr>
          <w:sz w:val="28"/>
          <w:szCs w:val="28"/>
        </w:rPr>
        <w:t>дприємства, вид</w:t>
      </w:r>
      <w:r w:rsidR="00110B5D">
        <w:rPr>
          <w:sz w:val="28"/>
          <w:szCs w:val="28"/>
        </w:rPr>
        <w:t>і</w:t>
      </w:r>
      <w:r w:rsidR="004D08F6" w:rsidRPr="00274611">
        <w:rPr>
          <w:sz w:val="28"/>
          <w:szCs w:val="28"/>
        </w:rPr>
        <w:t>ливши при цьому фактори впливу (табл. 2.</w:t>
      </w:r>
      <w:r w:rsidR="007F3470" w:rsidRPr="00274611">
        <w:rPr>
          <w:sz w:val="28"/>
          <w:szCs w:val="28"/>
        </w:rPr>
        <w:t>4</w:t>
      </w:r>
      <w:r w:rsidR="004D08F6" w:rsidRPr="00274611">
        <w:rPr>
          <w:sz w:val="28"/>
          <w:szCs w:val="28"/>
        </w:rPr>
        <w:t xml:space="preserve">). </w:t>
      </w:r>
    </w:p>
    <w:p w:rsidR="00BA1DC4" w:rsidRPr="00274611" w:rsidRDefault="004D08F6" w:rsidP="0010431F">
      <w:pPr>
        <w:pStyle w:val="11"/>
        <w:spacing w:line="312" w:lineRule="auto"/>
        <w:ind w:firstLine="567"/>
        <w:jc w:val="right"/>
        <w:rPr>
          <w:sz w:val="28"/>
          <w:szCs w:val="28"/>
        </w:rPr>
      </w:pPr>
      <w:r w:rsidRPr="00274611">
        <w:rPr>
          <w:sz w:val="28"/>
          <w:szCs w:val="28"/>
        </w:rPr>
        <w:t>Таблиця 2.</w:t>
      </w:r>
      <w:r w:rsidR="007F3470" w:rsidRPr="00274611">
        <w:rPr>
          <w:sz w:val="28"/>
          <w:szCs w:val="28"/>
        </w:rPr>
        <w:t>4</w:t>
      </w:r>
    </w:p>
    <w:p w:rsidR="00BA1DC4" w:rsidRPr="00274611" w:rsidRDefault="004D08F6" w:rsidP="0010431F">
      <w:pPr>
        <w:pStyle w:val="11"/>
        <w:spacing w:line="312" w:lineRule="auto"/>
        <w:ind w:firstLine="567"/>
        <w:jc w:val="center"/>
        <w:rPr>
          <w:sz w:val="28"/>
          <w:szCs w:val="28"/>
        </w:rPr>
      </w:pPr>
      <w:r w:rsidRPr="00274611">
        <w:rPr>
          <w:sz w:val="28"/>
          <w:szCs w:val="28"/>
        </w:rPr>
        <w:t>SNW-анал</w:t>
      </w:r>
      <w:r w:rsidR="00110B5D">
        <w:rPr>
          <w:sz w:val="28"/>
          <w:szCs w:val="28"/>
        </w:rPr>
        <w:t>і</w:t>
      </w:r>
      <w:r w:rsidRPr="00274611">
        <w:rPr>
          <w:sz w:val="28"/>
          <w:szCs w:val="28"/>
        </w:rPr>
        <w:t>з ТОВ «Фокстрот»</w:t>
      </w:r>
    </w:p>
    <w:tbl>
      <w:tblPr>
        <w:tblStyle w:val="aff6"/>
        <w:tblW w:w="0" w:type="auto"/>
        <w:tblLook w:val="04A0" w:firstRow="1" w:lastRow="0" w:firstColumn="1" w:lastColumn="0" w:noHBand="0" w:noVBand="1"/>
      </w:tblPr>
      <w:tblGrid>
        <w:gridCol w:w="5302"/>
        <w:gridCol w:w="1397"/>
        <w:gridCol w:w="1511"/>
        <w:gridCol w:w="1416"/>
      </w:tblGrid>
      <w:tr w:rsidR="00BA1DC4" w:rsidRPr="00274611" w:rsidTr="00BA1DC4">
        <w:tc>
          <w:tcPr>
            <w:tcW w:w="5495" w:type="dxa"/>
            <w:vMerge w:val="restart"/>
          </w:tcPr>
          <w:p w:rsidR="00BA1DC4" w:rsidRPr="00274611" w:rsidRDefault="00BA1DC4" w:rsidP="005C2B67">
            <w:pPr>
              <w:pStyle w:val="11"/>
              <w:jc w:val="both"/>
            </w:pPr>
            <w:r w:rsidRPr="00274611">
              <w:t>П</w:t>
            </w:r>
            <w:r w:rsidR="00110B5D">
              <w:t>е</w:t>
            </w:r>
            <w:r w:rsidRPr="00274611">
              <w:t>р</w:t>
            </w:r>
            <w:r w:rsidR="00110B5D">
              <w:t>е</w:t>
            </w:r>
            <w:r w:rsidRPr="00274611">
              <w:t>л</w:t>
            </w:r>
            <w:r w:rsidR="00110B5D">
              <w:t>і</w:t>
            </w:r>
            <w:r w:rsidRPr="00274611">
              <w:t>к внутр</w:t>
            </w:r>
            <w:r w:rsidR="00110B5D">
              <w:t>і</w:t>
            </w:r>
            <w:r w:rsidRPr="00274611">
              <w:t>шн</w:t>
            </w:r>
            <w:r w:rsidR="00110B5D">
              <w:t>і</w:t>
            </w:r>
            <w:r w:rsidRPr="00274611">
              <w:t>х складових п</w:t>
            </w:r>
            <w:r w:rsidR="00110B5D">
              <w:t>і</w:t>
            </w:r>
            <w:r w:rsidRPr="00274611">
              <w:t>дприємства</w:t>
            </w:r>
          </w:p>
        </w:tc>
        <w:tc>
          <w:tcPr>
            <w:tcW w:w="4357" w:type="dxa"/>
            <w:gridSpan w:val="3"/>
          </w:tcPr>
          <w:p w:rsidR="00BA1DC4" w:rsidRPr="00274611" w:rsidRDefault="00BA1DC4" w:rsidP="005C2B67">
            <w:pPr>
              <w:pStyle w:val="11"/>
              <w:jc w:val="both"/>
            </w:pPr>
            <w:r w:rsidRPr="00274611">
              <w:t>Як</w:t>
            </w:r>
            <w:r w:rsidR="00110B5D">
              <w:t>і</w:t>
            </w:r>
            <w:r w:rsidRPr="00274611">
              <w:t>сна оц</w:t>
            </w:r>
            <w:r w:rsidR="00110B5D">
              <w:t>і</w:t>
            </w:r>
            <w:r w:rsidRPr="00274611">
              <w:t>нка позиц</w:t>
            </w:r>
            <w:r w:rsidR="00110B5D">
              <w:t>і</w:t>
            </w:r>
            <w:r w:rsidRPr="00274611">
              <w:t>ї</w:t>
            </w:r>
          </w:p>
        </w:tc>
      </w:tr>
      <w:tr w:rsidR="00BA1DC4" w:rsidRPr="00274611" w:rsidTr="00BA1DC4">
        <w:tc>
          <w:tcPr>
            <w:tcW w:w="5495" w:type="dxa"/>
            <w:vMerge/>
          </w:tcPr>
          <w:p w:rsidR="00BA1DC4" w:rsidRPr="00274611" w:rsidRDefault="00BA1DC4" w:rsidP="005C2B67">
            <w:pPr>
              <w:pStyle w:val="11"/>
              <w:jc w:val="both"/>
            </w:pPr>
          </w:p>
        </w:tc>
        <w:tc>
          <w:tcPr>
            <w:tcW w:w="1417" w:type="dxa"/>
          </w:tcPr>
          <w:p w:rsidR="00BA1DC4" w:rsidRPr="00274611" w:rsidRDefault="00BA1DC4" w:rsidP="005C2B67">
            <w:pPr>
              <w:pStyle w:val="11"/>
              <w:jc w:val="both"/>
            </w:pPr>
            <w:r w:rsidRPr="00274611">
              <w:t>S-Str</w:t>
            </w:r>
            <w:r w:rsidR="00110B5D">
              <w:t>е</w:t>
            </w:r>
            <w:r w:rsidRPr="00274611">
              <w:t>ngth</w:t>
            </w:r>
          </w:p>
        </w:tc>
        <w:tc>
          <w:tcPr>
            <w:tcW w:w="1543" w:type="dxa"/>
          </w:tcPr>
          <w:p w:rsidR="00BA1DC4" w:rsidRPr="00274611" w:rsidRDefault="00BA1DC4" w:rsidP="005C2B67">
            <w:pPr>
              <w:pStyle w:val="11"/>
              <w:jc w:val="both"/>
            </w:pPr>
            <w:r w:rsidRPr="00274611">
              <w:t>N-N</w:t>
            </w:r>
            <w:r w:rsidR="00110B5D">
              <w:t>е</w:t>
            </w:r>
            <w:r w:rsidRPr="00274611">
              <w:t>utral</w:t>
            </w:r>
          </w:p>
        </w:tc>
        <w:tc>
          <w:tcPr>
            <w:tcW w:w="1397" w:type="dxa"/>
          </w:tcPr>
          <w:p w:rsidR="00BA1DC4" w:rsidRPr="00274611" w:rsidRDefault="00BA1DC4" w:rsidP="005C2B67">
            <w:pPr>
              <w:pStyle w:val="11"/>
              <w:jc w:val="both"/>
            </w:pPr>
            <w:r w:rsidRPr="00274611">
              <w:t>WW</w:t>
            </w:r>
            <w:r w:rsidR="00110B5D">
              <w:t>е</w:t>
            </w:r>
            <w:r w:rsidRPr="00274611">
              <w:t>akn</w:t>
            </w:r>
            <w:r w:rsidR="00110B5D">
              <w:t>е</w:t>
            </w:r>
            <w:r w:rsidRPr="00274611">
              <w:t>ss</w:t>
            </w:r>
          </w:p>
        </w:tc>
      </w:tr>
      <w:tr w:rsidR="00BA1DC4" w:rsidRPr="00274611" w:rsidTr="00944D5F">
        <w:tc>
          <w:tcPr>
            <w:tcW w:w="9852" w:type="dxa"/>
            <w:gridSpan w:val="4"/>
          </w:tcPr>
          <w:p w:rsidR="00BA1DC4" w:rsidRPr="00274611" w:rsidRDefault="00BA1DC4" w:rsidP="005C2B67">
            <w:pPr>
              <w:pStyle w:val="11"/>
              <w:jc w:val="both"/>
            </w:pPr>
            <w:r w:rsidRPr="00274611">
              <w:t>Марк</w:t>
            </w:r>
            <w:r w:rsidR="00110B5D">
              <w:t>е</w:t>
            </w:r>
            <w:r w:rsidRPr="00274611">
              <w:t>тингова пол</w:t>
            </w:r>
            <w:r w:rsidR="00110B5D">
              <w:t>і</w:t>
            </w:r>
            <w:r w:rsidRPr="00274611">
              <w:t>тика п</w:t>
            </w:r>
            <w:r w:rsidR="00110B5D">
              <w:t>і</w:t>
            </w:r>
            <w:r w:rsidRPr="00274611">
              <w:t>дприємства</w:t>
            </w:r>
          </w:p>
        </w:tc>
      </w:tr>
      <w:tr w:rsidR="00BA1DC4" w:rsidRPr="00274611" w:rsidTr="00BA1DC4">
        <w:tc>
          <w:tcPr>
            <w:tcW w:w="5495" w:type="dxa"/>
          </w:tcPr>
          <w:p w:rsidR="00BA1DC4" w:rsidRPr="00274611" w:rsidRDefault="00BA1DC4" w:rsidP="005C2B67">
            <w:pPr>
              <w:pStyle w:val="11"/>
              <w:jc w:val="both"/>
            </w:pPr>
            <w:r w:rsidRPr="00274611">
              <w:t>1. Р</w:t>
            </w:r>
            <w:r w:rsidR="00110B5D">
              <w:t>і</w:t>
            </w:r>
            <w:r w:rsidRPr="00274611">
              <w:t>в</w:t>
            </w:r>
            <w:r w:rsidR="00110B5D">
              <w:t>е</w:t>
            </w:r>
            <w:r w:rsidRPr="00274611">
              <w:t>нь затрат на марк</w:t>
            </w:r>
            <w:r w:rsidR="00110B5D">
              <w:t>е</w:t>
            </w:r>
            <w:r w:rsidRPr="00274611">
              <w:t>тинг</w:t>
            </w:r>
          </w:p>
        </w:tc>
        <w:tc>
          <w:tcPr>
            <w:tcW w:w="1417" w:type="dxa"/>
          </w:tcPr>
          <w:p w:rsidR="00BA1DC4" w:rsidRPr="00274611" w:rsidRDefault="00BA1DC4" w:rsidP="005C2B67">
            <w:pPr>
              <w:pStyle w:val="11"/>
              <w:jc w:val="center"/>
            </w:pPr>
          </w:p>
        </w:tc>
        <w:tc>
          <w:tcPr>
            <w:tcW w:w="1543" w:type="dxa"/>
          </w:tcPr>
          <w:p w:rsidR="00BA1DC4" w:rsidRPr="00274611" w:rsidRDefault="00BA1DC4" w:rsidP="005C2B67">
            <w:pPr>
              <w:pStyle w:val="11"/>
              <w:jc w:val="center"/>
            </w:pPr>
          </w:p>
        </w:tc>
        <w:tc>
          <w:tcPr>
            <w:tcW w:w="1397" w:type="dxa"/>
          </w:tcPr>
          <w:p w:rsidR="00BA1DC4" w:rsidRPr="00274611" w:rsidRDefault="00BA1DC4" w:rsidP="005C2B67">
            <w:pPr>
              <w:pStyle w:val="11"/>
              <w:jc w:val="center"/>
            </w:pPr>
            <w:r w:rsidRPr="00274611">
              <w:t>+</w:t>
            </w:r>
          </w:p>
        </w:tc>
      </w:tr>
      <w:tr w:rsidR="00BA1DC4" w:rsidRPr="00274611" w:rsidTr="008E1A00">
        <w:trPr>
          <w:trHeight w:val="70"/>
        </w:trPr>
        <w:tc>
          <w:tcPr>
            <w:tcW w:w="5495" w:type="dxa"/>
          </w:tcPr>
          <w:p w:rsidR="00BA1DC4" w:rsidRPr="00274611" w:rsidRDefault="00BA1DC4" w:rsidP="005C2B67">
            <w:pPr>
              <w:pStyle w:val="11"/>
              <w:jc w:val="both"/>
            </w:pPr>
            <w:r w:rsidRPr="00274611">
              <w:t xml:space="preserve">2. </w:t>
            </w:r>
            <w:r w:rsidR="00110B5D">
              <w:t>І</w:t>
            </w:r>
            <w:r w:rsidRPr="00274611">
              <w:t>м</w:t>
            </w:r>
            <w:r w:rsidR="00110B5D">
              <w:t>і</w:t>
            </w:r>
            <w:r w:rsidRPr="00274611">
              <w:t>дж п</w:t>
            </w:r>
            <w:r w:rsidR="00110B5D">
              <w:t>і</w:t>
            </w:r>
            <w:r w:rsidRPr="00274611">
              <w:t>дприємства</w:t>
            </w:r>
          </w:p>
        </w:tc>
        <w:tc>
          <w:tcPr>
            <w:tcW w:w="1417" w:type="dxa"/>
          </w:tcPr>
          <w:p w:rsidR="00BA1DC4" w:rsidRPr="00274611" w:rsidRDefault="00BA1DC4" w:rsidP="005C2B67">
            <w:pPr>
              <w:pStyle w:val="11"/>
              <w:jc w:val="center"/>
            </w:pPr>
            <w:r w:rsidRPr="00274611">
              <w:t>+</w:t>
            </w:r>
          </w:p>
        </w:tc>
        <w:tc>
          <w:tcPr>
            <w:tcW w:w="1543" w:type="dxa"/>
          </w:tcPr>
          <w:p w:rsidR="00BA1DC4" w:rsidRPr="00274611" w:rsidRDefault="00BA1DC4" w:rsidP="005C2B67">
            <w:pPr>
              <w:pStyle w:val="11"/>
              <w:jc w:val="center"/>
            </w:pPr>
          </w:p>
        </w:tc>
        <w:tc>
          <w:tcPr>
            <w:tcW w:w="1397" w:type="dxa"/>
          </w:tcPr>
          <w:p w:rsidR="00BA1DC4" w:rsidRPr="00274611" w:rsidRDefault="00BA1DC4" w:rsidP="005C2B67">
            <w:pPr>
              <w:pStyle w:val="11"/>
              <w:jc w:val="center"/>
            </w:pPr>
          </w:p>
        </w:tc>
      </w:tr>
      <w:tr w:rsidR="00BA1DC4" w:rsidRPr="00274611" w:rsidTr="00BA1DC4">
        <w:tc>
          <w:tcPr>
            <w:tcW w:w="5495" w:type="dxa"/>
          </w:tcPr>
          <w:p w:rsidR="00BA1DC4" w:rsidRPr="00274611" w:rsidRDefault="00BA1DC4" w:rsidP="005C2B67">
            <w:pPr>
              <w:pStyle w:val="11"/>
              <w:jc w:val="both"/>
            </w:pPr>
            <w:r w:rsidRPr="00274611">
              <w:t>3. Р</w:t>
            </w:r>
            <w:r w:rsidR="00110B5D">
              <w:t>і</w:t>
            </w:r>
            <w:r w:rsidRPr="00274611">
              <w:t>в</w:t>
            </w:r>
            <w:r w:rsidR="00110B5D">
              <w:t>е</w:t>
            </w:r>
            <w:r w:rsidRPr="00274611">
              <w:t>нь задовол</w:t>
            </w:r>
            <w:r w:rsidR="00110B5D">
              <w:t>е</w:t>
            </w:r>
            <w:r w:rsidRPr="00274611">
              <w:t>ност</w:t>
            </w:r>
            <w:r w:rsidR="00110B5D">
              <w:t>і</w:t>
            </w:r>
            <w:r w:rsidRPr="00274611">
              <w:t xml:space="preserve"> споживач</w:t>
            </w:r>
            <w:r w:rsidR="00110B5D">
              <w:t>і</w:t>
            </w:r>
            <w:r w:rsidRPr="00274611">
              <w:t>в</w:t>
            </w:r>
          </w:p>
        </w:tc>
        <w:tc>
          <w:tcPr>
            <w:tcW w:w="1417" w:type="dxa"/>
          </w:tcPr>
          <w:p w:rsidR="00BA1DC4" w:rsidRPr="00274611" w:rsidRDefault="00BA1DC4" w:rsidP="005C2B67">
            <w:pPr>
              <w:pStyle w:val="11"/>
              <w:jc w:val="center"/>
            </w:pPr>
            <w:r w:rsidRPr="00274611">
              <w:t>+</w:t>
            </w:r>
          </w:p>
        </w:tc>
        <w:tc>
          <w:tcPr>
            <w:tcW w:w="1543" w:type="dxa"/>
          </w:tcPr>
          <w:p w:rsidR="00BA1DC4" w:rsidRPr="00274611" w:rsidRDefault="00BA1DC4" w:rsidP="005C2B67">
            <w:pPr>
              <w:pStyle w:val="11"/>
              <w:jc w:val="center"/>
            </w:pPr>
          </w:p>
        </w:tc>
        <w:tc>
          <w:tcPr>
            <w:tcW w:w="1397" w:type="dxa"/>
          </w:tcPr>
          <w:p w:rsidR="00BA1DC4" w:rsidRPr="00274611" w:rsidRDefault="00BA1DC4" w:rsidP="005C2B67">
            <w:pPr>
              <w:pStyle w:val="11"/>
              <w:jc w:val="center"/>
            </w:pPr>
          </w:p>
        </w:tc>
      </w:tr>
      <w:tr w:rsidR="00BA1DC4" w:rsidRPr="00274611" w:rsidTr="00BA1DC4">
        <w:tc>
          <w:tcPr>
            <w:tcW w:w="5495" w:type="dxa"/>
          </w:tcPr>
          <w:p w:rsidR="00BA1DC4" w:rsidRPr="00274611" w:rsidRDefault="00BA1DC4" w:rsidP="005C2B67">
            <w:pPr>
              <w:pStyle w:val="11"/>
              <w:jc w:val="both"/>
            </w:pPr>
            <w:r w:rsidRPr="00274611">
              <w:t>4.Оц</w:t>
            </w:r>
            <w:r w:rsidR="00110B5D">
              <w:t>і</w:t>
            </w:r>
            <w:r w:rsidRPr="00274611">
              <w:t xml:space="preserve">нка </w:t>
            </w:r>
            <w:r w:rsidR="00110B5D">
              <w:t>і</w:t>
            </w:r>
            <w:r w:rsidRPr="00274611">
              <w:t>нформац</w:t>
            </w:r>
            <w:r w:rsidR="00110B5D">
              <w:t>і</w:t>
            </w:r>
            <w:r w:rsidRPr="00274611">
              <w:t>йного заб</w:t>
            </w:r>
            <w:r w:rsidR="00110B5D">
              <w:t>е</w:t>
            </w:r>
            <w:r w:rsidRPr="00274611">
              <w:t>зп</w:t>
            </w:r>
            <w:r w:rsidR="00110B5D">
              <w:t>е</w:t>
            </w:r>
            <w:r w:rsidRPr="00274611">
              <w:t>ч</w:t>
            </w:r>
            <w:r w:rsidR="00110B5D">
              <w:t>е</w:t>
            </w:r>
            <w:r w:rsidRPr="00274611">
              <w:t>ння</w:t>
            </w:r>
          </w:p>
        </w:tc>
        <w:tc>
          <w:tcPr>
            <w:tcW w:w="1417" w:type="dxa"/>
          </w:tcPr>
          <w:p w:rsidR="00BA1DC4" w:rsidRPr="00274611" w:rsidRDefault="00BA1DC4" w:rsidP="005C2B67">
            <w:pPr>
              <w:pStyle w:val="11"/>
              <w:jc w:val="center"/>
            </w:pPr>
            <w:r w:rsidRPr="00274611">
              <w:t>+</w:t>
            </w:r>
          </w:p>
        </w:tc>
        <w:tc>
          <w:tcPr>
            <w:tcW w:w="1543" w:type="dxa"/>
          </w:tcPr>
          <w:p w:rsidR="00BA1DC4" w:rsidRPr="00274611" w:rsidRDefault="00BA1DC4" w:rsidP="005C2B67">
            <w:pPr>
              <w:pStyle w:val="11"/>
              <w:jc w:val="center"/>
            </w:pPr>
          </w:p>
        </w:tc>
        <w:tc>
          <w:tcPr>
            <w:tcW w:w="1397" w:type="dxa"/>
          </w:tcPr>
          <w:p w:rsidR="00BA1DC4" w:rsidRPr="00274611" w:rsidRDefault="00BA1DC4" w:rsidP="005C2B67">
            <w:pPr>
              <w:pStyle w:val="11"/>
              <w:jc w:val="center"/>
            </w:pPr>
          </w:p>
        </w:tc>
      </w:tr>
      <w:tr w:rsidR="00BA1DC4" w:rsidRPr="00274611" w:rsidTr="00944D5F">
        <w:tc>
          <w:tcPr>
            <w:tcW w:w="9852" w:type="dxa"/>
            <w:gridSpan w:val="4"/>
          </w:tcPr>
          <w:p w:rsidR="00BA1DC4" w:rsidRPr="00274611" w:rsidRDefault="00BA1DC4" w:rsidP="005C2B67">
            <w:pPr>
              <w:pStyle w:val="11"/>
              <w:jc w:val="center"/>
            </w:pPr>
            <w:r w:rsidRPr="00274611">
              <w:t>Орган</w:t>
            </w:r>
            <w:r w:rsidR="00110B5D">
              <w:t>і</w:t>
            </w:r>
            <w:r w:rsidRPr="00274611">
              <w:t>зац</w:t>
            </w:r>
            <w:r w:rsidR="00110B5D">
              <w:t>і</w:t>
            </w:r>
            <w:r w:rsidRPr="00274611">
              <w:t>йна пол</w:t>
            </w:r>
            <w:r w:rsidR="00110B5D">
              <w:t>і</w:t>
            </w:r>
            <w:r w:rsidRPr="00274611">
              <w:t>тика управл</w:t>
            </w:r>
            <w:r w:rsidR="00110B5D">
              <w:t>і</w:t>
            </w:r>
            <w:r w:rsidRPr="00274611">
              <w:t>ння п</w:t>
            </w:r>
            <w:r w:rsidR="00110B5D">
              <w:t>і</w:t>
            </w:r>
            <w:r w:rsidRPr="00274611">
              <w:t>дприємством</w:t>
            </w:r>
          </w:p>
        </w:tc>
      </w:tr>
      <w:tr w:rsidR="00BA1DC4" w:rsidRPr="00274611" w:rsidTr="00BA1DC4">
        <w:tc>
          <w:tcPr>
            <w:tcW w:w="5495" w:type="dxa"/>
          </w:tcPr>
          <w:p w:rsidR="00BA1DC4" w:rsidRPr="00274611" w:rsidRDefault="00BA1DC4" w:rsidP="005C2B67">
            <w:pPr>
              <w:pStyle w:val="11"/>
              <w:jc w:val="both"/>
            </w:pPr>
            <w:r w:rsidRPr="00274611">
              <w:t xml:space="preserve">5. </w:t>
            </w:r>
            <w:r w:rsidR="00110B5D">
              <w:t>Е</w:t>
            </w:r>
            <w:r w:rsidRPr="00274611">
              <w:t>ф</w:t>
            </w:r>
            <w:r w:rsidR="00110B5D">
              <w:t>е</w:t>
            </w:r>
            <w:r w:rsidRPr="00274611">
              <w:t>ктивн</w:t>
            </w:r>
            <w:r w:rsidR="00110B5D">
              <w:t>і</w:t>
            </w:r>
            <w:r w:rsidRPr="00274611">
              <w:t>сть стилю управл</w:t>
            </w:r>
            <w:r w:rsidR="00110B5D">
              <w:t>і</w:t>
            </w:r>
            <w:r w:rsidRPr="00274611">
              <w:t>ння</w:t>
            </w:r>
          </w:p>
        </w:tc>
        <w:tc>
          <w:tcPr>
            <w:tcW w:w="1417" w:type="dxa"/>
          </w:tcPr>
          <w:p w:rsidR="00BA1DC4" w:rsidRPr="00274611" w:rsidRDefault="00BA1DC4" w:rsidP="005C2B67">
            <w:pPr>
              <w:pStyle w:val="11"/>
              <w:jc w:val="center"/>
            </w:pPr>
            <w:r w:rsidRPr="00274611">
              <w:t>+</w:t>
            </w:r>
          </w:p>
        </w:tc>
        <w:tc>
          <w:tcPr>
            <w:tcW w:w="1543" w:type="dxa"/>
          </w:tcPr>
          <w:p w:rsidR="00BA1DC4" w:rsidRPr="00274611" w:rsidRDefault="00BA1DC4" w:rsidP="005C2B67">
            <w:pPr>
              <w:pStyle w:val="11"/>
              <w:jc w:val="center"/>
            </w:pPr>
          </w:p>
        </w:tc>
        <w:tc>
          <w:tcPr>
            <w:tcW w:w="1397" w:type="dxa"/>
          </w:tcPr>
          <w:p w:rsidR="00BA1DC4" w:rsidRPr="00274611" w:rsidRDefault="00BA1DC4" w:rsidP="005C2B67">
            <w:pPr>
              <w:pStyle w:val="11"/>
              <w:jc w:val="center"/>
            </w:pPr>
          </w:p>
        </w:tc>
      </w:tr>
      <w:tr w:rsidR="00BA1DC4" w:rsidRPr="00274611" w:rsidTr="00BA1DC4">
        <w:tc>
          <w:tcPr>
            <w:tcW w:w="5495" w:type="dxa"/>
          </w:tcPr>
          <w:p w:rsidR="00BA1DC4" w:rsidRPr="00274611" w:rsidRDefault="00BA1DC4" w:rsidP="005C2B67">
            <w:pPr>
              <w:pStyle w:val="11"/>
              <w:jc w:val="both"/>
            </w:pPr>
            <w:r w:rsidRPr="00274611">
              <w:t>6. Характ</w:t>
            </w:r>
            <w:r w:rsidR="00110B5D">
              <w:t>е</w:t>
            </w:r>
            <w:r w:rsidRPr="00274611">
              <w:t>р д</w:t>
            </w:r>
            <w:r w:rsidR="00110B5D">
              <w:t>е</w:t>
            </w:r>
            <w:r w:rsidRPr="00274611">
              <w:t>л</w:t>
            </w:r>
            <w:r w:rsidR="00110B5D">
              <w:t>е</w:t>
            </w:r>
            <w:r w:rsidRPr="00274611">
              <w:t>гування повноваж</w:t>
            </w:r>
            <w:r w:rsidR="00110B5D">
              <w:t>е</w:t>
            </w:r>
            <w:r w:rsidRPr="00274611">
              <w:t>нь</w:t>
            </w:r>
          </w:p>
        </w:tc>
        <w:tc>
          <w:tcPr>
            <w:tcW w:w="1417" w:type="dxa"/>
          </w:tcPr>
          <w:p w:rsidR="00BA1DC4" w:rsidRPr="00274611" w:rsidRDefault="00BA1DC4" w:rsidP="005C2B67">
            <w:pPr>
              <w:pStyle w:val="11"/>
              <w:jc w:val="center"/>
            </w:pPr>
            <w:r w:rsidRPr="00274611">
              <w:t>+</w:t>
            </w:r>
          </w:p>
        </w:tc>
        <w:tc>
          <w:tcPr>
            <w:tcW w:w="1543" w:type="dxa"/>
          </w:tcPr>
          <w:p w:rsidR="00BA1DC4" w:rsidRPr="00274611" w:rsidRDefault="00BA1DC4" w:rsidP="005C2B67">
            <w:pPr>
              <w:pStyle w:val="11"/>
              <w:jc w:val="center"/>
            </w:pPr>
          </w:p>
        </w:tc>
        <w:tc>
          <w:tcPr>
            <w:tcW w:w="1397" w:type="dxa"/>
          </w:tcPr>
          <w:p w:rsidR="00BA1DC4" w:rsidRPr="00274611" w:rsidRDefault="00BA1DC4" w:rsidP="005C2B67">
            <w:pPr>
              <w:pStyle w:val="11"/>
              <w:jc w:val="center"/>
            </w:pPr>
          </w:p>
        </w:tc>
      </w:tr>
      <w:tr w:rsidR="00BA1DC4" w:rsidRPr="00274611" w:rsidTr="00BA1DC4">
        <w:tc>
          <w:tcPr>
            <w:tcW w:w="5495" w:type="dxa"/>
          </w:tcPr>
          <w:p w:rsidR="00BA1DC4" w:rsidRPr="00274611" w:rsidRDefault="00BA1DC4" w:rsidP="005C2B67">
            <w:pPr>
              <w:pStyle w:val="11"/>
              <w:jc w:val="both"/>
            </w:pPr>
            <w:r w:rsidRPr="00274611">
              <w:t xml:space="preserve">7. </w:t>
            </w:r>
            <w:r w:rsidR="00110B5D">
              <w:t>Е</w:t>
            </w:r>
            <w:r w:rsidRPr="00274611">
              <w:t>ф</w:t>
            </w:r>
            <w:r w:rsidR="00110B5D">
              <w:t>е</w:t>
            </w:r>
            <w:r w:rsidRPr="00274611">
              <w:t>ктивн</w:t>
            </w:r>
            <w:r w:rsidR="00110B5D">
              <w:t>і</w:t>
            </w:r>
            <w:r w:rsidRPr="00274611">
              <w:t>сть орган</w:t>
            </w:r>
            <w:r w:rsidR="00110B5D">
              <w:t>і</w:t>
            </w:r>
            <w:r w:rsidRPr="00274611">
              <w:t>зац</w:t>
            </w:r>
            <w:r w:rsidR="00110B5D">
              <w:t>і</w:t>
            </w:r>
            <w:r w:rsidRPr="00274611">
              <w:t>йної структури</w:t>
            </w:r>
          </w:p>
        </w:tc>
        <w:tc>
          <w:tcPr>
            <w:tcW w:w="1417" w:type="dxa"/>
          </w:tcPr>
          <w:p w:rsidR="00BA1DC4" w:rsidRPr="00274611" w:rsidRDefault="00BA1DC4" w:rsidP="005C2B67">
            <w:pPr>
              <w:pStyle w:val="11"/>
              <w:jc w:val="center"/>
            </w:pPr>
          </w:p>
        </w:tc>
        <w:tc>
          <w:tcPr>
            <w:tcW w:w="1543" w:type="dxa"/>
          </w:tcPr>
          <w:p w:rsidR="00BA1DC4" w:rsidRPr="00274611" w:rsidRDefault="00BA1DC4" w:rsidP="005C2B67">
            <w:pPr>
              <w:pStyle w:val="11"/>
              <w:jc w:val="center"/>
            </w:pPr>
            <w:r w:rsidRPr="00274611">
              <w:t>+</w:t>
            </w:r>
          </w:p>
        </w:tc>
        <w:tc>
          <w:tcPr>
            <w:tcW w:w="1397" w:type="dxa"/>
          </w:tcPr>
          <w:p w:rsidR="00BA1DC4" w:rsidRPr="00274611" w:rsidRDefault="00BA1DC4" w:rsidP="005C2B67">
            <w:pPr>
              <w:pStyle w:val="11"/>
              <w:jc w:val="center"/>
            </w:pPr>
          </w:p>
        </w:tc>
      </w:tr>
      <w:tr w:rsidR="00BA1DC4" w:rsidRPr="00274611" w:rsidTr="00BA1DC4">
        <w:tc>
          <w:tcPr>
            <w:tcW w:w="5495" w:type="dxa"/>
          </w:tcPr>
          <w:p w:rsidR="00BA1DC4" w:rsidRPr="00274611" w:rsidRDefault="00BA1DC4" w:rsidP="005C2B67">
            <w:pPr>
              <w:pStyle w:val="11"/>
              <w:jc w:val="both"/>
            </w:pPr>
            <w:r w:rsidRPr="00274611">
              <w:t>8. Р</w:t>
            </w:r>
            <w:r w:rsidR="00110B5D">
              <w:t>і</w:t>
            </w:r>
            <w:r w:rsidRPr="00274611">
              <w:t>в</w:t>
            </w:r>
            <w:r w:rsidR="00110B5D">
              <w:t>е</w:t>
            </w:r>
            <w:r w:rsidRPr="00274611">
              <w:t>нь навик</w:t>
            </w:r>
            <w:r w:rsidR="00110B5D">
              <w:t>і</w:t>
            </w:r>
            <w:r w:rsidRPr="00274611">
              <w:t>в та досв</w:t>
            </w:r>
            <w:r w:rsidR="00110B5D">
              <w:t>і</w:t>
            </w:r>
            <w:r w:rsidRPr="00274611">
              <w:t>ду трудових р</w:t>
            </w:r>
            <w:r w:rsidR="00110B5D">
              <w:t>е</w:t>
            </w:r>
            <w:r w:rsidRPr="00274611">
              <w:t>сурс</w:t>
            </w:r>
            <w:r w:rsidR="00110B5D">
              <w:t>і</w:t>
            </w:r>
            <w:r w:rsidRPr="00274611">
              <w:t>в</w:t>
            </w:r>
          </w:p>
        </w:tc>
        <w:tc>
          <w:tcPr>
            <w:tcW w:w="1417" w:type="dxa"/>
          </w:tcPr>
          <w:p w:rsidR="00BA1DC4" w:rsidRPr="00274611" w:rsidRDefault="00BA1DC4" w:rsidP="005C2B67">
            <w:pPr>
              <w:pStyle w:val="11"/>
              <w:jc w:val="center"/>
            </w:pPr>
            <w:r w:rsidRPr="00274611">
              <w:t>+</w:t>
            </w:r>
          </w:p>
        </w:tc>
        <w:tc>
          <w:tcPr>
            <w:tcW w:w="1543" w:type="dxa"/>
          </w:tcPr>
          <w:p w:rsidR="00BA1DC4" w:rsidRPr="00274611" w:rsidRDefault="00BA1DC4" w:rsidP="005C2B67">
            <w:pPr>
              <w:pStyle w:val="11"/>
              <w:jc w:val="center"/>
            </w:pPr>
          </w:p>
        </w:tc>
        <w:tc>
          <w:tcPr>
            <w:tcW w:w="1397" w:type="dxa"/>
          </w:tcPr>
          <w:p w:rsidR="00BA1DC4" w:rsidRPr="00274611" w:rsidRDefault="00BA1DC4" w:rsidP="005C2B67">
            <w:pPr>
              <w:pStyle w:val="11"/>
              <w:jc w:val="center"/>
            </w:pPr>
          </w:p>
        </w:tc>
      </w:tr>
      <w:tr w:rsidR="00BA1DC4" w:rsidRPr="00274611" w:rsidTr="00BA1DC4">
        <w:tc>
          <w:tcPr>
            <w:tcW w:w="5495" w:type="dxa"/>
          </w:tcPr>
          <w:p w:rsidR="00BA1DC4" w:rsidRPr="00274611" w:rsidRDefault="00BA1DC4" w:rsidP="005C2B67">
            <w:pPr>
              <w:pStyle w:val="11"/>
              <w:jc w:val="both"/>
            </w:pPr>
            <w:r w:rsidRPr="00274611">
              <w:t>9. Структура чис</w:t>
            </w:r>
            <w:r w:rsidR="00110B5D">
              <w:t>е</w:t>
            </w:r>
            <w:r w:rsidRPr="00274611">
              <w:t>льност</w:t>
            </w:r>
            <w:r w:rsidR="00110B5D">
              <w:t>і</w:t>
            </w:r>
            <w:r w:rsidRPr="00274611">
              <w:t xml:space="preserve"> кадр</w:t>
            </w:r>
            <w:r w:rsidR="00110B5D">
              <w:t>і</w:t>
            </w:r>
            <w:r w:rsidRPr="00274611">
              <w:t>в</w:t>
            </w:r>
          </w:p>
        </w:tc>
        <w:tc>
          <w:tcPr>
            <w:tcW w:w="1417" w:type="dxa"/>
          </w:tcPr>
          <w:p w:rsidR="00BA1DC4" w:rsidRPr="00274611" w:rsidRDefault="00BA1DC4" w:rsidP="005C2B67">
            <w:pPr>
              <w:pStyle w:val="11"/>
              <w:jc w:val="center"/>
            </w:pPr>
          </w:p>
        </w:tc>
        <w:tc>
          <w:tcPr>
            <w:tcW w:w="1543" w:type="dxa"/>
          </w:tcPr>
          <w:p w:rsidR="00BA1DC4" w:rsidRPr="00274611" w:rsidRDefault="00BA1DC4" w:rsidP="005C2B67">
            <w:pPr>
              <w:pStyle w:val="11"/>
              <w:jc w:val="center"/>
            </w:pPr>
            <w:r w:rsidRPr="00274611">
              <w:t>+</w:t>
            </w:r>
          </w:p>
        </w:tc>
        <w:tc>
          <w:tcPr>
            <w:tcW w:w="1397" w:type="dxa"/>
          </w:tcPr>
          <w:p w:rsidR="00BA1DC4" w:rsidRPr="00274611" w:rsidRDefault="00BA1DC4" w:rsidP="005C2B67">
            <w:pPr>
              <w:pStyle w:val="11"/>
              <w:jc w:val="center"/>
            </w:pPr>
          </w:p>
        </w:tc>
      </w:tr>
      <w:tr w:rsidR="00BA1DC4" w:rsidRPr="00274611" w:rsidTr="00BA1DC4">
        <w:tc>
          <w:tcPr>
            <w:tcW w:w="5495" w:type="dxa"/>
          </w:tcPr>
          <w:p w:rsidR="00BA1DC4" w:rsidRPr="00274611" w:rsidRDefault="00BA1DC4" w:rsidP="005C2B67">
            <w:pPr>
              <w:pStyle w:val="11"/>
              <w:jc w:val="both"/>
            </w:pPr>
            <w:r w:rsidRPr="00274611">
              <w:t>10.Р</w:t>
            </w:r>
            <w:r w:rsidR="00110B5D">
              <w:t>і</w:t>
            </w:r>
            <w:r w:rsidRPr="00274611">
              <w:t>в</w:t>
            </w:r>
            <w:r w:rsidR="00110B5D">
              <w:t>е</w:t>
            </w:r>
            <w:r w:rsidRPr="00274611">
              <w:t>нь зароб</w:t>
            </w:r>
            <w:r w:rsidR="00110B5D">
              <w:t>і</w:t>
            </w:r>
            <w:r w:rsidRPr="00274611">
              <w:t>тної плати</w:t>
            </w:r>
          </w:p>
        </w:tc>
        <w:tc>
          <w:tcPr>
            <w:tcW w:w="1417" w:type="dxa"/>
          </w:tcPr>
          <w:p w:rsidR="00BA1DC4" w:rsidRPr="00274611" w:rsidRDefault="00BA1DC4" w:rsidP="005C2B67">
            <w:pPr>
              <w:pStyle w:val="11"/>
              <w:jc w:val="center"/>
            </w:pPr>
            <w:r w:rsidRPr="00274611">
              <w:t>+</w:t>
            </w:r>
          </w:p>
        </w:tc>
        <w:tc>
          <w:tcPr>
            <w:tcW w:w="1543" w:type="dxa"/>
          </w:tcPr>
          <w:p w:rsidR="00BA1DC4" w:rsidRPr="00274611" w:rsidRDefault="00BA1DC4" w:rsidP="005C2B67">
            <w:pPr>
              <w:pStyle w:val="11"/>
              <w:jc w:val="center"/>
            </w:pPr>
          </w:p>
        </w:tc>
        <w:tc>
          <w:tcPr>
            <w:tcW w:w="1397" w:type="dxa"/>
          </w:tcPr>
          <w:p w:rsidR="00BA1DC4" w:rsidRPr="00274611" w:rsidRDefault="00BA1DC4" w:rsidP="005C2B67">
            <w:pPr>
              <w:pStyle w:val="11"/>
              <w:jc w:val="center"/>
            </w:pPr>
          </w:p>
        </w:tc>
      </w:tr>
      <w:tr w:rsidR="00BA1DC4" w:rsidRPr="00274611" w:rsidTr="00BA1DC4">
        <w:tc>
          <w:tcPr>
            <w:tcW w:w="5495" w:type="dxa"/>
          </w:tcPr>
          <w:p w:rsidR="00BA1DC4" w:rsidRPr="00274611" w:rsidRDefault="00BA1DC4" w:rsidP="005C2B67">
            <w:pPr>
              <w:pStyle w:val="11"/>
              <w:jc w:val="both"/>
            </w:pPr>
            <w:r w:rsidRPr="00274611">
              <w:t>11. Мотивац</w:t>
            </w:r>
            <w:r w:rsidR="00110B5D">
              <w:t>і</w:t>
            </w:r>
            <w:r w:rsidRPr="00274611">
              <w:t>я та стимулювання працюючих</w:t>
            </w:r>
          </w:p>
        </w:tc>
        <w:tc>
          <w:tcPr>
            <w:tcW w:w="1417" w:type="dxa"/>
          </w:tcPr>
          <w:p w:rsidR="00BA1DC4" w:rsidRPr="00274611" w:rsidRDefault="00BA1DC4" w:rsidP="005C2B67">
            <w:pPr>
              <w:pStyle w:val="11"/>
              <w:jc w:val="center"/>
            </w:pPr>
            <w:r w:rsidRPr="00274611">
              <w:t>+</w:t>
            </w:r>
          </w:p>
        </w:tc>
        <w:tc>
          <w:tcPr>
            <w:tcW w:w="1543" w:type="dxa"/>
          </w:tcPr>
          <w:p w:rsidR="00BA1DC4" w:rsidRPr="00274611" w:rsidRDefault="00BA1DC4" w:rsidP="005C2B67">
            <w:pPr>
              <w:pStyle w:val="11"/>
              <w:jc w:val="center"/>
            </w:pPr>
          </w:p>
        </w:tc>
        <w:tc>
          <w:tcPr>
            <w:tcW w:w="1397" w:type="dxa"/>
          </w:tcPr>
          <w:p w:rsidR="00BA1DC4" w:rsidRPr="00274611" w:rsidRDefault="00BA1DC4" w:rsidP="005C2B67">
            <w:pPr>
              <w:pStyle w:val="11"/>
              <w:jc w:val="center"/>
            </w:pPr>
          </w:p>
        </w:tc>
      </w:tr>
    </w:tbl>
    <w:p w:rsidR="005C2B67" w:rsidRPr="00274611" w:rsidRDefault="005C2B67" w:rsidP="002373E1">
      <w:pPr>
        <w:pStyle w:val="11"/>
        <w:spacing w:line="360" w:lineRule="auto"/>
        <w:ind w:firstLine="567"/>
        <w:jc w:val="both"/>
      </w:pPr>
    </w:p>
    <w:p w:rsidR="0010431F" w:rsidRDefault="0010431F" w:rsidP="0010431F">
      <w:pPr>
        <w:pStyle w:val="11"/>
        <w:spacing w:line="360" w:lineRule="auto"/>
        <w:ind w:firstLine="567"/>
        <w:jc w:val="both"/>
        <w:rPr>
          <w:sz w:val="28"/>
          <w:szCs w:val="28"/>
        </w:rPr>
      </w:pPr>
      <w:r w:rsidRPr="00274611">
        <w:rPr>
          <w:sz w:val="28"/>
          <w:szCs w:val="28"/>
        </w:rPr>
        <w:t>За р</w:t>
      </w:r>
      <w:r>
        <w:rPr>
          <w:sz w:val="28"/>
          <w:szCs w:val="28"/>
        </w:rPr>
        <w:t>е</w:t>
      </w:r>
      <w:r w:rsidRPr="00274611">
        <w:rPr>
          <w:sz w:val="28"/>
          <w:szCs w:val="28"/>
        </w:rPr>
        <w:t>зультатами анал</w:t>
      </w:r>
      <w:r>
        <w:rPr>
          <w:sz w:val="28"/>
          <w:szCs w:val="28"/>
        </w:rPr>
        <w:t>і</w:t>
      </w:r>
      <w:r w:rsidRPr="00274611">
        <w:rPr>
          <w:sz w:val="28"/>
          <w:szCs w:val="28"/>
        </w:rPr>
        <w:t>зу зазначимо, що п</w:t>
      </w:r>
      <w:r>
        <w:rPr>
          <w:sz w:val="28"/>
          <w:szCs w:val="28"/>
        </w:rPr>
        <w:t>і</w:t>
      </w:r>
      <w:r w:rsidRPr="00274611">
        <w:rPr>
          <w:sz w:val="28"/>
          <w:szCs w:val="28"/>
        </w:rPr>
        <w:t>дприємство має досить сильну конкур</w:t>
      </w:r>
      <w:r>
        <w:rPr>
          <w:sz w:val="28"/>
          <w:szCs w:val="28"/>
        </w:rPr>
        <w:t>е</w:t>
      </w:r>
      <w:r w:rsidRPr="00274611">
        <w:rPr>
          <w:sz w:val="28"/>
          <w:szCs w:val="28"/>
        </w:rPr>
        <w:t>нтну позиц</w:t>
      </w:r>
      <w:r>
        <w:rPr>
          <w:sz w:val="28"/>
          <w:szCs w:val="28"/>
        </w:rPr>
        <w:t>і</w:t>
      </w:r>
      <w:r w:rsidRPr="00274611">
        <w:rPr>
          <w:sz w:val="28"/>
          <w:szCs w:val="28"/>
        </w:rPr>
        <w:t xml:space="preserve">ю, </w:t>
      </w:r>
      <w:r w:rsidR="002F4F4D">
        <w:rPr>
          <w:sz w:val="28"/>
          <w:szCs w:val="28"/>
        </w:rPr>
        <w:t>тому що</w:t>
      </w:r>
      <w:r w:rsidRPr="00274611">
        <w:rPr>
          <w:sz w:val="28"/>
          <w:szCs w:val="28"/>
        </w:rPr>
        <w:t xml:space="preserve"> за б</w:t>
      </w:r>
      <w:r>
        <w:rPr>
          <w:sz w:val="28"/>
          <w:szCs w:val="28"/>
        </w:rPr>
        <w:t>і</w:t>
      </w:r>
      <w:r w:rsidRPr="00274611">
        <w:rPr>
          <w:sz w:val="28"/>
          <w:szCs w:val="28"/>
        </w:rPr>
        <w:t>льш</w:t>
      </w:r>
      <w:r>
        <w:rPr>
          <w:sz w:val="28"/>
          <w:szCs w:val="28"/>
        </w:rPr>
        <w:t>і</w:t>
      </w:r>
      <w:r w:rsidRPr="00274611">
        <w:rPr>
          <w:sz w:val="28"/>
          <w:szCs w:val="28"/>
        </w:rPr>
        <w:t>стю ключових позиц</w:t>
      </w:r>
      <w:r>
        <w:rPr>
          <w:sz w:val="28"/>
          <w:szCs w:val="28"/>
        </w:rPr>
        <w:t>і</w:t>
      </w:r>
      <w:r w:rsidRPr="00274611">
        <w:rPr>
          <w:sz w:val="28"/>
          <w:szCs w:val="28"/>
        </w:rPr>
        <w:t>й знаходиться в стан</w:t>
      </w:r>
      <w:r>
        <w:rPr>
          <w:sz w:val="28"/>
          <w:szCs w:val="28"/>
        </w:rPr>
        <w:t>і</w:t>
      </w:r>
      <w:r w:rsidRPr="00274611">
        <w:rPr>
          <w:sz w:val="28"/>
          <w:szCs w:val="28"/>
        </w:rPr>
        <w:t xml:space="preserve"> N</w:t>
      </w:r>
      <w:r w:rsidR="008E1A00">
        <w:rPr>
          <w:sz w:val="28"/>
          <w:szCs w:val="28"/>
        </w:rPr>
        <w:t xml:space="preserve"> </w:t>
      </w:r>
      <w:r>
        <w:rPr>
          <w:sz w:val="28"/>
          <w:szCs w:val="28"/>
        </w:rPr>
        <w:t>і</w:t>
      </w:r>
      <w:r w:rsidRPr="00274611">
        <w:rPr>
          <w:sz w:val="28"/>
          <w:szCs w:val="28"/>
        </w:rPr>
        <w:t xml:space="preserve"> S . </w:t>
      </w:r>
    </w:p>
    <w:p w:rsidR="0010431F" w:rsidRPr="00274611" w:rsidRDefault="0010431F" w:rsidP="0010431F">
      <w:pPr>
        <w:pStyle w:val="11"/>
        <w:spacing w:line="360" w:lineRule="auto"/>
        <w:ind w:firstLine="567"/>
        <w:jc w:val="both"/>
        <w:rPr>
          <w:sz w:val="28"/>
          <w:szCs w:val="28"/>
        </w:rPr>
      </w:pPr>
      <w:r w:rsidRPr="00274611">
        <w:rPr>
          <w:sz w:val="28"/>
          <w:szCs w:val="28"/>
        </w:rPr>
        <w:t>Вид</w:t>
      </w:r>
      <w:r>
        <w:rPr>
          <w:sz w:val="28"/>
          <w:szCs w:val="28"/>
        </w:rPr>
        <w:t>і</w:t>
      </w:r>
      <w:r w:rsidRPr="00274611">
        <w:rPr>
          <w:sz w:val="28"/>
          <w:szCs w:val="28"/>
        </w:rPr>
        <w:t>л</w:t>
      </w:r>
      <w:r>
        <w:rPr>
          <w:sz w:val="28"/>
          <w:szCs w:val="28"/>
        </w:rPr>
        <w:t>е</w:t>
      </w:r>
      <w:r w:rsidRPr="00274611">
        <w:rPr>
          <w:sz w:val="28"/>
          <w:szCs w:val="28"/>
        </w:rPr>
        <w:t>ння фактор</w:t>
      </w:r>
      <w:r>
        <w:rPr>
          <w:sz w:val="28"/>
          <w:szCs w:val="28"/>
        </w:rPr>
        <w:t>і</w:t>
      </w:r>
      <w:r w:rsidRPr="00274611">
        <w:rPr>
          <w:sz w:val="28"/>
          <w:szCs w:val="28"/>
        </w:rPr>
        <w:t>в, як</w:t>
      </w:r>
      <w:r>
        <w:rPr>
          <w:sz w:val="28"/>
          <w:szCs w:val="28"/>
        </w:rPr>
        <w:t>і</w:t>
      </w:r>
      <w:r w:rsidRPr="00274611">
        <w:rPr>
          <w:sz w:val="28"/>
          <w:szCs w:val="28"/>
        </w:rPr>
        <w:t xml:space="preserve"> впливають на конкур</w:t>
      </w:r>
      <w:r>
        <w:rPr>
          <w:sz w:val="28"/>
          <w:szCs w:val="28"/>
        </w:rPr>
        <w:t>е</w:t>
      </w:r>
      <w:r w:rsidRPr="00274611">
        <w:rPr>
          <w:sz w:val="28"/>
          <w:szCs w:val="28"/>
        </w:rPr>
        <w:t>нтн</w:t>
      </w:r>
      <w:r>
        <w:rPr>
          <w:sz w:val="28"/>
          <w:szCs w:val="28"/>
        </w:rPr>
        <w:t>і</w:t>
      </w:r>
      <w:r w:rsidRPr="00274611">
        <w:rPr>
          <w:sz w:val="28"/>
          <w:szCs w:val="28"/>
        </w:rPr>
        <w:t xml:space="preserve"> позиц</w:t>
      </w:r>
      <w:r>
        <w:rPr>
          <w:sz w:val="28"/>
          <w:szCs w:val="28"/>
        </w:rPr>
        <w:t>і</w:t>
      </w:r>
      <w:r w:rsidRPr="00274611">
        <w:rPr>
          <w:sz w:val="28"/>
          <w:szCs w:val="28"/>
        </w:rPr>
        <w:t>ї п</w:t>
      </w:r>
      <w:r>
        <w:rPr>
          <w:sz w:val="28"/>
          <w:szCs w:val="28"/>
        </w:rPr>
        <w:t>і</w:t>
      </w:r>
      <w:r w:rsidRPr="00274611">
        <w:rPr>
          <w:sz w:val="28"/>
          <w:szCs w:val="28"/>
        </w:rPr>
        <w:t>дприємства (зм</w:t>
      </w:r>
      <w:r>
        <w:rPr>
          <w:sz w:val="28"/>
          <w:szCs w:val="28"/>
        </w:rPr>
        <w:t>і</w:t>
      </w:r>
      <w:r w:rsidRPr="00274611">
        <w:rPr>
          <w:sz w:val="28"/>
          <w:szCs w:val="28"/>
        </w:rPr>
        <w:t>цнюючи та послаблюючи), та розд</w:t>
      </w:r>
      <w:r>
        <w:rPr>
          <w:sz w:val="28"/>
          <w:szCs w:val="28"/>
        </w:rPr>
        <w:t>і</w:t>
      </w:r>
      <w:r w:rsidRPr="00274611">
        <w:rPr>
          <w:sz w:val="28"/>
          <w:szCs w:val="28"/>
        </w:rPr>
        <w:t>л</w:t>
      </w:r>
      <w:r>
        <w:rPr>
          <w:sz w:val="28"/>
          <w:szCs w:val="28"/>
        </w:rPr>
        <w:t>е</w:t>
      </w:r>
      <w:r w:rsidRPr="00274611">
        <w:rPr>
          <w:sz w:val="28"/>
          <w:szCs w:val="28"/>
        </w:rPr>
        <w:t>ння їх на т</w:t>
      </w:r>
      <w:r>
        <w:rPr>
          <w:sz w:val="28"/>
          <w:szCs w:val="28"/>
        </w:rPr>
        <w:t>і</w:t>
      </w:r>
      <w:r w:rsidRPr="00274611">
        <w:rPr>
          <w:sz w:val="28"/>
          <w:szCs w:val="28"/>
        </w:rPr>
        <w:t>, що описують сильн</w:t>
      </w:r>
      <w:r>
        <w:rPr>
          <w:sz w:val="28"/>
          <w:szCs w:val="28"/>
        </w:rPr>
        <w:t>і</w:t>
      </w:r>
      <w:r w:rsidRPr="00274611">
        <w:rPr>
          <w:sz w:val="28"/>
          <w:szCs w:val="28"/>
        </w:rPr>
        <w:t xml:space="preserve"> та 44 слабк</w:t>
      </w:r>
      <w:r>
        <w:rPr>
          <w:sz w:val="28"/>
          <w:szCs w:val="28"/>
        </w:rPr>
        <w:t>і</w:t>
      </w:r>
      <w:r w:rsidRPr="00274611">
        <w:rPr>
          <w:sz w:val="28"/>
          <w:szCs w:val="28"/>
        </w:rPr>
        <w:t xml:space="preserve"> сторони п</w:t>
      </w:r>
      <w:r>
        <w:rPr>
          <w:sz w:val="28"/>
          <w:szCs w:val="28"/>
        </w:rPr>
        <w:t>і</w:t>
      </w:r>
      <w:r w:rsidRPr="00274611">
        <w:rPr>
          <w:sz w:val="28"/>
          <w:szCs w:val="28"/>
        </w:rPr>
        <w:t>дприємства за р</w:t>
      </w:r>
      <w:r>
        <w:rPr>
          <w:sz w:val="28"/>
          <w:szCs w:val="28"/>
        </w:rPr>
        <w:t>е</w:t>
      </w:r>
      <w:r w:rsidRPr="00274611">
        <w:rPr>
          <w:sz w:val="28"/>
          <w:szCs w:val="28"/>
        </w:rPr>
        <w:t>зультатами пров</w:t>
      </w:r>
      <w:r>
        <w:rPr>
          <w:sz w:val="28"/>
          <w:szCs w:val="28"/>
        </w:rPr>
        <w:t>е</w:t>
      </w:r>
      <w:r w:rsidRPr="00274611">
        <w:rPr>
          <w:sz w:val="28"/>
          <w:szCs w:val="28"/>
        </w:rPr>
        <w:t>д</w:t>
      </w:r>
      <w:r>
        <w:rPr>
          <w:sz w:val="28"/>
          <w:szCs w:val="28"/>
        </w:rPr>
        <w:t>е</w:t>
      </w:r>
      <w:r w:rsidRPr="00274611">
        <w:rPr>
          <w:sz w:val="28"/>
          <w:szCs w:val="28"/>
        </w:rPr>
        <w:t>ного SNW-анал</w:t>
      </w:r>
      <w:r>
        <w:rPr>
          <w:sz w:val="28"/>
          <w:szCs w:val="28"/>
        </w:rPr>
        <w:t>і</w:t>
      </w:r>
      <w:r w:rsidRPr="00274611">
        <w:rPr>
          <w:sz w:val="28"/>
          <w:szCs w:val="28"/>
        </w:rPr>
        <w:t xml:space="preserve">зу згруповано в таблицю 2.5. </w:t>
      </w:r>
    </w:p>
    <w:p w:rsidR="00BA1DC4" w:rsidRPr="00274611" w:rsidRDefault="004D08F6" w:rsidP="005C2B67">
      <w:pPr>
        <w:pStyle w:val="11"/>
        <w:spacing w:line="360" w:lineRule="auto"/>
        <w:ind w:firstLine="567"/>
        <w:jc w:val="right"/>
        <w:rPr>
          <w:sz w:val="28"/>
          <w:szCs w:val="28"/>
        </w:rPr>
      </w:pPr>
      <w:r w:rsidRPr="00274611">
        <w:rPr>
          <w:sz w:val="28"/>
          <w:szCs w:val="28"/>
        </w:rPr>
        <w:t>Таблиця 2.</w:t>
      </w:r>
      <w:r w:rsidR="007F3470" w:rsidRPr="00274611">
        <w:rPr>
          <w:sz w:val="28"/>
          <w:szCs w:val="28"/>
        </w:rPr>
        <w:t>5</w:t>
      </w:r>
      <w:r w:rsidRPr="00274611">
        <w:rPr>
          <w:sz w:val="28"/>
          <w:szCs w:val="28"/>
        </w:rPr>
        <w:t xml:space="preserve"> </w:t>
      </w:r>
    </w:p>
    <w:p w:rsidR="00BA1DC4" w:rsidRPr="00274611" w:rsidRDefault="004D08F6" w:rsidP="005C2B67">
      <w:pPr>
        <w:pStyle w:val="11"/>
        <w:spacing w:line="360" w:lineRule="auto"/>
        <w:ind w:firstLine="567"/>
        <w:jc w:val="center"/>
        <w:rPr>
          <w:sz w:val="28"/>
          <w:szCs w:val="28"/>
        </w:rPr>
      </w:pPr>
      <w:r w:rsidRPr="00274611">
        <w:rPr>
          <w:sz w:val="28"/>
          <w:szCs w:val="28"/>
        </w:rPr>
        <w:t>Вид</w:t>
      </w:r>
      <w:r w:rsidR="00110B5D">
        <w:rPr>
          <w:sz w:val="28"/>
          <w:szCs w:val="28"/>
        </w:rPr>
        <w:t>і</w:t>
      </w:r>
      <w:r w:rsidRPr="00274611">
        <w:rPr>
          <w:sz w:val="28"/>
          <w:szCs w:val="28"/>
        </w:rPr>
        <w:t>л</w:t>
      </w:r>
      <w:r w:rsidR="00110B5D">
        <w:rPr>
          <w:sz w:val="28"/>
          <w:szCs w:val="28"/>
        </w:rPr>
        <w:t>е</w:t>
      </w:r>
      <w:r w:rsidRPr="00274611">
        <w:rPr>
          <w:sz w:val="28"/>
          <w:szCs w:val="28"/>
        </w:rPr>
        <w:t>ння фактор</w:t>
      </w:r>
      <w:r w:rsidR="00110B5D">
        <w:rPr>
          <w:sz w:val="28"/>
          <w:szCs w:val="28"/>
        </w:rPr>
        <w:t>і</w:t>
      </w:r>
      <w:r w:rsidRPr="00274611">
        <w:rPr>
          <w:sz w:val="28"/>
          <w:szCs w:val="28"/>
        </w:rPr>
        <w:t>в, що впливають на конкур</w:t>
      </w:r>
      <w:r w:rsidR="00110B5D">
        <w:rPr>
          <w:sz w:val="28"/>
          <w:szCs w:val="28"/>
        </w:rPr>
        <w:t>е</w:t>
      </w:r>
      <w:r w:rsidRPr="00274611">
        <w:rPr>
          <w:sz w:val="28"/>
          <w:szCs w:val="28"/>
        </w:rPr>
        <w:t>нтн</w:t>
      </w:r>
      <w:r w:rsidR="00110B5D">
        <w:rPr>
          <w:sz w:val="28"/>
          <w:szCs w:val="28"/>
        </w:rPr>
        <w:t>і</w:t>
      </w:r>
      <w:r w:rsidRPr="00274611">
        <w:rPr>
          <w:sz w:val="28"/>
          <w:szCs w:val="28"/>
        </w:rPr>
        <w:t xml:space="preserve"> позиц</w:t>
      </w:r>
      <w:r w:rsidR="00110B5D">
        <w:rPr>
          <w:sz w:val="28"/>
          <w:szCs w:val="28"/>
        </w:rPr>
        <w:t>і</w:t>
      </w:r>
      <w:r w:rsidRPr="00274611">
        <w:rPr>
          <w:sz w:val="28"/>
          <w:szCs w:val="28"/>
        </w:rPr>
        <w:t>ї ТОВ «Фокстрот» за даними SW</w:t>
      </w:r>
      <w:r w:rsidR="0010431F">
        <w:rPr>
          <w:sz w:val="28"/>
          <w:szCs w:val="28"/>
          <w:lang w:val="en-US"/>
        </w:rPr>
        <w:t>OT</w:t>
      </w:r>
      <w:r w:rsidRPr="00274611">
        <w:rPr>
          <w:sz w:val="28"/>
          <w:szCs w:val="28"/>
        </w:rPr>
        <w:t>-анал</w:t>
      </w:r>
      <w:r w:rsidR="00110B5D">
        <w:rPr>
          <w:sz w:val="28"/>
          <w:szCs w:val="28"/>
        </w:rPr>
        <w:t>і</w:t>
      </w:r>
      <w:r w:rsidRPr="00274611">
        <w:rPr>
          <w:sz w:val="28"/>
          <w:szCs w:val="28"/>
        </w:rPr>
        <w:t>зу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0"/>
        <w:gridCol w:w="4570"/>
      </w:tblGrid>
      <w:tr w:rsidR="00257AC1" w:rsidRPr="00BD08FD" w:rsidTr="0010431F">
        <w:trPr>
          <w:trHeight w:val="145"/>
          <w:jc w:val="center"/>
        </w:trPr>
        <w:tc>
          <w:tcPr>
            <w:tcW w:w="4290" w:type="dxa"/>
          </w:tcPr>
          <w:p w:rsidR="00257AC1" w:rsidRPr="00BD08FD" w:rsidRDefault="00257AC1" w:rsidP="002F4F4D">
            <w:pPr>
              <w:pStyle w:val="11"/>
              <w:ind w:left="850"/>
              <w:jc w:val="center"/>
              <w:rPr>
                <w:rFonts w:cs="Times New Roman"/>
              </w:rPr>
            </w:pPr>
            <w:r w:rsidRPr="00BD08FD">
              <w:rPr>
                <w:rFonts w:cs="Times New Roman"/>
                <w:color w:val="1B1B1B"/>
                <w:shd w:val="clear" w:color="auto" w:fill="FFFFFF"/>
              </w:rPr>
              <w:t>S (str</w:t>
            </w:r>
            <w:r w:rsidR="00110B5D" w:rsidRPr="00BD08FD">
              <w:rPr>
                <w:rFonts w:cs="Times New Roman"/>
                <w:color w:val="1B1B1B"/>
                <w:shd w:val="clear" w:color="auto" w:fill="FFFFFF"/>
              </w:rPr>
              <w:t>е</w:t>
            </w:r>
            <w:r w:rsidRPr="00BD08FD">
              <w:rPr>
                <w:rFonts w:cs="Times New Roman"/>
                <w:color w:val="1B1B1B"/>
                <w:shd w:val="clear" w:color="auto" w:fill="FFFFFF"/>
              </w:rPr>
              <w:t>ngths) — сильні ст</w:t>
            </w:r>
            <w:r w:rsidR="002F4F4D">
              <w:rPr>
                <w:rFonts w:cs="Times New Roman"/>
                <w:color w:val="1B1B1B"/>
                <w:shd w:val="clear" w:color="auto" w:fill="FFFFFF"/>
                <w:lang w:val="en-US"/>
              </w:rPr>
              <w:t>o</w:t>
            </w:r>
            <w:r w:rsidRPr="00BD08FD">
              <w:rPr>
                <w:rFonts w:cs="Times New Roman"/>
                <w:color w:val="1B1B1B"/>
                <w:shd w:val="clear" w:color="auto" w:fill="FFFFFF"/>
              </w:rPr>
              <w:t>рони</w:t>
            </w:r>
          </w:p>
        </w:tc>
        <w:tc>
          <w:tcPr>
            <w:tcW w:w="4570" w:type="dxa"/>
          </w:tcPr>
          <w:p w:rsidR="00257AC1" w:rsidRPr="00BD08FD" w:rsidRDefault="00257AC1" w:rsidP="00DE22F8">
            <w:pPr>
              <w:widowControl w:val="0"/>
              <w:spacing w:after="0" w:line="240" w:lineRule="auto"/>
              <w:jc w:val="center"/>
              <w:rPr>
                <w:rFonts w:ascii="Times New Roman" w:hAnsi="Times New Roman" w:cs="Times New Roman"/>
                <w:sz w:val="24"/>
                <w:szCs w:val="24"/>
                <w:lang w:val="uk-UA"/>
              </w:rPr>
            </w:pPr>
            <w:r w:rsidRPr="00BD08FD">
              <w:rPr>
                <w:rFonts w:ascii="Times New Roman" w:hAnsi="Times New Roman" w:cs="Times New Roman"/>
                <w:color w:val="1B1B1B"/>
                <w:sz w:val="24"/>
                <w:szCs w:val="24"/>
                <w:shd w:val="clear" w:color="auto" w:fill="FFFFFF"/>
                <w:lang w:val="uk-UA"/>
              </w:rPr>
              <w:t>W (w</w:t>
            </w:r>
            <w:r w:rsidR="00110B5D" w:rsidRPr="00BD08FD">
              <w:rPr>
                <w:rFonts w:ascii="Times New Roman" w:hAnsi="Times New Roman" w:cs="Times New Roman"/>
                <w:color w:val="1B1B1B"/>
                <w:sz w:val="24"/>
                <w:szCs w:val="24"/>
                <w:shd w:val="clear" w:color="auto" w:fill="FFFFFF"/>
                <w:lang w:val="uk-UA"/>
              </w:rPr>
              <w:t>е</w:t>
            </w:r>
            <w:r w:rsidRPr="00BD08FD">
              <w:rPr>
                <w:rFonts w:ascii="Times New Roman" w:hAnsi="Times New Roman" w:cs="Times New Roman"/>
                <w:color w:val="1B1B1B"/>
                <w:sz w:val="24"/>
                <w:szCs w:val="24"/>
                <w:shd w:val="clear" w:color="auto" w:fill="FFFFFF"/>
                <w:lang w:val="uk-UA"/>
              </w:rPr>
              <w:t>akn</w:t>
            </w:r>
            <w:r w:rsidR="00110B5D" w:rsidRPr="00BD08FD">
              <w:rPr>
                <w:rFonts w:ascii="Times New Roman" w:hAnsi="Times New Roman" w:cs="Times New Roman"/>
                <w:color w:val="1B1B1B"/>
                <w:sz w:val="24"/>
                <w:szCs w:val="24"/>
                <w:shd w:val="clear" w:color="auto" w:fill="FFFFFF"/>
                <w:lang w:val="uk-UA"/>
              </w:rPr>
              <w:t>е</w:t>
            </w:r>
            <w:r w:rsidRPr="00BD08FD">
              <w:rPr>
                <w:rFonts w:ascii="Times New Roman" w:hAnsi="Times New Roman" w:cs="Times New Roman"/>
                <w:color w:val="1B1B1B"/>
                <w:sz w:val="24"/>
                <w:szCs w:val="24"/>
                <w:shd w:val="clear" w:color="auto" w:fill="FFFFFF"/>
                <w:lang w:val="uk-UA"/>
              </w:rPr>
              <w:t>ss</w:t>
            </w:r>
            <w:r w:rsidR="00110B5D" w:rsidRPr="00BD08FD">
              <w:rPr>
                <w:rFonts w:ascii="Times New Roman" w:hAnsi="Times New Roman" w:cs="Times New Roman"/>
                <w:color w:val="1B1B1B"/>
                <w:sz w:val="24"/>
                <w:szCs w:val="24"/>
                <w:shd w:val="clear" w:color="auto" w:fill="FFFFFF"/>
                <w:lang w:val="uk-UA"/>
              </w:rPr>
              <w:t>е</w:t>
            </w:r>
            <w:r w:rsidRPr="00BD08FD">
              <w:rPr>
                <w:rFonts w:ascii="Times New Roman" w:hAnsi="Times New Roman" w:cs="Times New Roman"/>
                <w:color w:val="1B1B1B"/>
                <w:sz w:val="24"/>
                <w:szCs w:val="24"/>
                <w:shd w:val="clear" w:color="auto" w:fill="FFFFFF"/>
                <w:lang w:val="uk-UA"/>
              </w:rPr>
              <w:t>s) — слабкі сторони</w:t>
            </w:r>
          </w:p>
        </w:tc>
      </w:tr>
      <w:tr w:rsidR="00257AC1" w:rsidRPr="00BD08FD" w:rsidTr="0010431F">
        <w:trPr>
          <w:cantSplit/>
          <w:trHeight w:val="2767"/>
          <w:jc w:val="center"/>
        </w:trPr>
        <w:tc>
          <w:tcPr>
            <w:tcW w:w="4290" w:type="dxa"/>
          </w:tcPr>
          <w:p w:rsidR="00257AC1" w:rsidRPr="00BD08FD" w:rsidRDefault="00257AC1" w:rsidP="00DE22F8">
            <w:pPr>
              <w:widowControl w:val="0"/>
              <w:spacing w:after="0" w:line="240" w:lineRule="auto"/>
              <w:rPr>
                <w:rFonts w:ascii="Times New Roman" w:hAnsi="Times New Roman" w:cs="Times New Roman"/>
                <w:sz w:val="24"/>
                <w:szCs w:val="24"/>
                <w:lang w:val="uk-UA"/>
              </w:rPr>
            </w:pPr>
            <w:r w:rsidRPr="00BD08FD">
              <w:rPr>
                <w:rFonts w:ascii="Times New Roman" w:hAnsi="Times New Roman" w:cs="Times New Roman"/>
                <w:sz w:val="24"/>
                <w:szCs w:val="24"/>
                <w:lang w:val="uk-UA"/>
              </w:rPr>
              <w:t xml:space="preserve">1. </w:t>
            </w:r>
            <w:r w:rsidR="00110B5D" w:rsidRPr="00BD08FD">
              <w:rPr>
                <w:rFonts w:ascii="Times New Roman" w:hAnsi="Times New Roman" w:cs="Times New Roman"/>
                <w:sz w:val="24"/>
                <w:szCs w:val="24"/>
                <w:lang w:val="uk-UA"/>
              </w:rPr>
              <w:t>І</w:t>
            </w:r>
            <w:r w:rsidRPr="00BD08FD">
              <w:rPr>
                <w:rFonts w:ascii="Times New Roman" w:hAnsi="Times New Roman" w:cs="Times New Roman"/>
                <w:sz w:val="24"/>
                <w:szCs w:val="24"/>
                <w:lang w:val="uk-UA"/>
              </w:rPr>
              <w:t>м</w:t>
            </w:r>
            <w:r w:rsidR="00110B5D" w:rsidRPr="00BD08FD">
              <w:rPr>
                <w:rFonts w:ascii="Times New Roman" w:hAnsi="Times New Roman" w:cs="Times New Roman"/>
                <w:sz w:val="24"/>
                <w:szCs w:val="24"/>
                <w:lang w:val="uk-UA"/>
              </w:rPr>
              <w:t>і</w:t>
            </w:r>
            <w:r w:rsidRPr="00BD08FD">
              <w:rPr>
                <w:rFonts w:ascii="Times New Roman" w:hAnsi="Times New Roman" w:cs="Times New Roman"/>
                <w:sz w:val="24"/>
                <w:szCs w:val="24"/>
                <w:lang w:val="uk-UA"/>
              </w:rPr>
              <w:t>дж п</w:t>
            </w:r>
            <w:r w:rsidR="00110B5D" w:rsidRPr="00BD08FD">
              <w:rPr>
                <w:rFonts w:ascii="Times New Roman" w:hAnsi="Times New Roman" w:cs="Times New Roman"/>
                <w:sz w:val="24"/>
                <w:szCs w:val="24"/>
                <w:lang w:val="uk-UA"/>
              </w:rPr>
              <w:t>і</w:t>
            </w:r>
            <w:r w:rsidRPr="00BD08FD">
              <w:rPr>
                <w:rFonts w:ascii="Times New Roman" w:hAnsi="Times New Roman" w:cs="Times New Roman"/>
                <w:sz w:val="24"/>
                <w:szCs w:val="24"/>
                <w:lang w:val="uk-UA"/>
              </w:rPr>
              <w:t>дприємства</w:t>
            </w:r>
          </w:p>
          <w:p w:rsidR="00257AC1" w:rsidRPr="00BD08FD" w:rsidRDefault="00257AC1" w:rsidP="00DE22F8">
            <w:pPr>
              <w:widowControl w:val="0"/>
              <w:spacing w:after="0" w:line="240" w:lineRule="auto"/>
              <w:rPr>
                <w:rFonts w:ascii="Times New Roman" w:hAnsi="Times New Roman" w:cs="Times New Roman"/>
                <w:sz w:val="24"/>
                <w:szCs w:val="24"/>
                <w:lang w:val="uk-UA"/>
              </w:rPr>
            </w:pPr>
            <w:r w:rsidRPr="00BD08FD">
              <w:rPr>
                <w:rFonts w:ascii="Times New Roman" w:hAnsi="Times New Roman" w:cs="Times New Roman"/>
                <w:sz w:val="24"/>
                <w:szCs w:val="24"/>
                <w:lang w:val="uk-UA"/>
              </w:rPr>
              <w:t>2. Р</w:t>
            </w:r>
            <w:r w:rsidR="00110B5D" w:rsidRPr="00BD08FD">
              <w:rPr>
                <w:rFonts w:ascii="Times New Roman" w:hAnsi="Times New Roman" w:cs="Times New Roman"/>
                <w:sz w:val="24"/>
                <w:szCs w:val="24"/>
                <w:lang w:val="uk-UA"/>
              </w:rPr>
              <w:t>і</w:t>
            </w:r>
            <w:r w:rsidRPr="00BD08FD">
              <w:rPr>
                <w:rFonts w:ascii="Times New Roman" w:hAnsi="Times New Roman" w:cs="Times New Roman"/>
                <w:sz w:val="24"/>
                <w:szCs w:val="24"/>
                <w:lang w:val="uk-UA"/>
              </w:rPr>
              <w:t>в</w:t>
            </w:r>
            <w:r w:rsidR="00110B5D" w:rsidRPr="00BD08FD">
              <w:rPr>
                <w:rFonts w:ascii="Times New Roman" w:hAnsi="Times New Roman" w:cs="Times New Roman"/>
                <w:sz w:val="24"/>
                <w:szCs w:val="24"/>
                <w:lang w:val="uk-UA"/>
              </w:rPr>
              <w:t>е</w:t>
            </w:r>
            <w:r w:rsidRPr="00BD08FD">
              <w:rPr>
                <w:rFonts w:ascii="Times New Roman" w:hAnsi="Times New Roman" w:cs="Times New Roman"/>
                <w:sz w:val="24"/>
                <w:szCs w:val="24"/>
                <w:lang w:val="uk-UA"/>
              </w:rPr>
              <w:t>нь задовол</w:t>
            </w:r>
            <w:r w:rsidR="00110B5D" w:rsidRPr="00BD08FD">
              <w:rPr>
                <w:rFonts w:ascii="Times New Roman" w:hAnsi="Times New Roman" w:cs="Times New Roman"/>
                <w:sz w:val="24"/>
                <w:szCs w:val="24"/>
                <w:lang w:val="uk-UA"/>
              </w:rPr>
              <w:t>е</w:t>
            </w:r>
            <w:r w:rsidRPr="00BD08FD">
              <w:rPr>
                <w:rFonts w:ascii="Times New Roman" w:hAnsi="Times New Roman" w:cs="Times New Roman"/>
                <w:sz w:val="24"/>
                <w:szCs w:val="24"/>
                <w:lang w:val="uk-UA"/>
              </w:rPr>
              <w:t>ност</w:t>
            </w:r>
            <w:r w:rsidR="00110B5D" w:rsidRPr="00BD08FD">
              <w:rPr>
                <w:rFonts w:ascii="Times New Roman" w:hAnsi="Times New Roman" w:cs="Times New Roman"/>
                <w:sz w:val="24"/>
                <w:szCs w:val="24"/>
                <w:lang w:val="uk-UA"/>
              </w:rPr>
              <w:t>і</w:t>
            </w:r>
            <w:r w:rsidRPr="00BD08FD">
              <w:rPr>
                <w:rFonts w:ascii="Times New Roman" w:hAnsi="Times New Roman" w:cs="Times New Roman"/>
                <w:sz w:val="24"/>
                <w:szCs w:val="24"/>
                <w:lang w:val="uk-UA"/>
              </w:rPr>
              <w:t xml:space="preserve"> споживач</w:t>
            </w:r>
            <w:r w:rsidR="00110B5D" w:rsidRPr="00BD08FD">
              <w:rPr>
                <w:rFonts w:ascii="Times New Roman" w:hAnsi="Times New Roman" w:cs="Times New Roman"/>
                <w:sz w:val="24"/>
                <w:szCs w:val="24"/>
                <w:lang w:val="uk-UA"/>
              </w:rPr>
              <w:t>і</w:t>
            </w:r>
            <w:r w:rsidRPr="00BD08FD">
              <w:rPr>
                <w:rFonts w:ascii="Times New Roman" w:hAnsi="Times New Roman" w:cs="Times New Roman"/>
                <w:sz w:val="24"/>
                <w:szCs w:val="24"/>
                <w:lang w:val="uk-UA"/>
              </w:rPr>
              <w:t>в</w:t>
            </w:r>
          </w:p>
          <w:p w:rsidR="00257AC1" w:rsidRPr="00BD08FD" w:rsidRDefault="00257AC1" w:rsidP="00DE22F8">
            <w:pPr>
              <w:widowControl w:val="0"/>
              <w:spacing w:after="0" w:line="240" w:lineRule="auto"/>
              <w:rPr>
                <w:rFonts w:ascii="Times New Roman" w:hAnsi="Times New Roman" w:cs="Times New Roman"/>
                <w:sz w:val="24"/>
                <w:szCs w:val="24"/>
                <w:lang w:val="uk-UA"/>
              </w:rPr>
            </w:pPr>
            <w:r w:rsidRPr="00BD08FD">
              <w:rPr>
                <w:rFonts w:ascii="Times New Roman" w:hAnsi="Times New Roman" w:cs="Times New Roman"/>
                <w:sz w:val="24"/>
                <w:szCs w:val="24"/>
                <w:lang w:val="uk-UA"/>
              </w:rPr>
              <w:t>3.Оц</w:t>
            </w:r>
            <w:r w:rsidR="00110B5D" w:rsidRPr="00BD08FD">
              <w:rPr>
                <w:rFonts w:ascii="Times New Roman" w:hAnsi="Times New Roman" w:cs="Times New Roman"/>
                <w:sz w:val="24"/>
                <w:szCs w:val="24"/>
                <w:lang w:val="uk-UA"/>
              </w:rPr>
              <w:t>і</w:t>
            </w:r>
            <w:r w:rsidRPr="00BD08FD">
              <w:rPr>
                <w:rFonts w:ascii="Times New Roman" w:hAnsi="Times New Roman" w:cs="Times New Roman"/>
                <w:sz w:val="24"/>
                <w:szCs w:val="24"/>
                <w:lang w:val="uk-UA"/>
              </w:rPr>
              <w:t xml:space="preserve">нка </w:t>
            </w:r>
            <w:r w:rsidR="00110B5D" w:rsidRPr="00BD08FD">
              <w:rPr>
                <w:rFonts w:ascii="Times New Roman" w:hAnsi="Times New Roman" w:cs="Times New Roman"/>
                <w:sz w:val="24"/>
                <w:szCs w:val="24"/>
                <w:lang w:val="uk-UA"/>
              </w:rPr>
              <w:t>і</w:t>
            </w:r>
            <w:r w:rsidRPr="00BD08FD">
              <w:rPr>
                <w:rFonts w:ascii="Times New Roman" w:hAnsi="Times New Roman" w:cs="Times New Roman"/>
                <w:sz w:val="24"/>
                <w:szCs w:val="24"/>
                <w:lang w:val="uk-UA"/>
              </w:rPr>
              <w:t>нформац</w:t>
            </w:r>
            <w:r w:rsidR="00110B5D" w:rsidRPr="00BD08FD">
              <w:rPr>
                <w:rFonts w:ascii="Times New Roman" w:hAnsi="Times New Roman" w:cs="Times New Roman"/>
                <w:sz w:val="24"/>
                <w:szCs w:val="24"/>
                <w:lang w:val="uk-UA"/>
              </w:rPr>
              <w:t>і</w:t>
            </w:r>
            <w:r w:rsidRPr="00BD08FD">
              <w:rPr>
                <w:rFonts w:ascii="Times New Roman" w:hAnsi="Times New Roman" w:cs="Times New Roman"/>
                <w:sz w:val="24"/>
                <w:szCs w:val="24"/>
                <w:lang w:val="uk-UA"/>
              </w:rPr>
              <w:t>йного заб</w:t>
            </w:r>
            <w:r w:rsidR="00110B5D" w:rsidRPr="00BD08FD">
              <w:rPr>
                <w:rFonts w:ascii="Times New Roman" w:hAnsi="Times New Roman" w:cs="Times New Roman"/>
                <w:sz w:val="24"/>
                <w:szCs w:val="24"/>
                <w:lang w:val="uk-UA"/>
              </w:rPr>
              <w:t>е</w:t>
            </w:r>
            <w:r w:rsidRPr="00BD08FD">
              <w:rPr>
                <w:rFonts w:ascii="Times New Roman" w:hAnsi="Times New Roman" w:cs="Times New Roman"/>
                <w:sz w:val="24"/>
                <w:szCs w:val="24"/>
                <w:lang w:val="uk-UA"/>
              </w:rPr>
              <w:t>зп</w:t>
            </w:r>
            <w:r w:rsidR="00110B5D" w:rsidRPr="00BD08FD">
              <w:rPr>
                <w:rFonts w:ascii="Times New Roman" w:hAnsi="Times New Roman" w:cs="Times New Roman"/>
                <w:sz w:val="24"/>
                <w:szCs w:val="24"/>
                <w:lang w:val="uk-UA"/>
              </w:rPr>
              <w:t>е</w:t>
            </w:r>
            <w:r w:rsidRPr="00BD08FD">
              <w:rPr>
                <w:rFonts w:ascii="Times New Roman" w:hAnsi="Times New Roman" w:cs="Times New Roman"/>
                <w:sz w:val="24"/>
                <w:szCs w:val="24"/>
                <w:lang w:val="uk-UA"/>
              </w:rPr>
              <w:t>ч</w:t>
            </w:r>
            <w:r w:rsidR="00110B5D" w:rsidRPr="00BD08FD">
              <w:rPr>
                <w:rFonts w:ascii="Times New Roman" w:hAnsi="Times New Roman" w:cs="Times New Roman"/>
                <w:sz w:val="24"/>
                <w:szCs w:val="24"/>
                <w:lang w:val="uk-UA"/>
              </w:rPr>
              <w:t>е</w:t>
            </w:r>
            <w:r w:rsidRPr="00BD08FD">
              <w:rPr>
                <w:rFonts w:ascii="Times New Roman" w:hAnsi="Times New Roman" w:cs="Times New Roman"/>
                <w:sz w:val="24"/>
                <w:szCs w:val="24"/>
                <w:lang w:val="uk-UA"/>
              </w:rPr>
              <w:t>ння</w:t>
            </w:r>
          </w:p>
          <w:p w:rsidR="00257AC1" w:rsidRPr="00BD08FD" w:rsidRDefault="00257AC1" w:rsidP="00DE22F8">
            <w:pPr>
              <w:widowControl w:val="0"/>
              <w:spacing w:after="0" w:line="240" w:lineRule="auto"/>
              <w:rPr>
                <w:rFonts w:ascii="Times New Roman" w:hAnsi="Times New Roman" w:cs="Times New Roman"/>
                <w:sz w:val="24"/>
                <w:szCs w:val="24"/>
                <w:lang w:val="uk-UA"/>
              </w:rPr>
            </w:pPr>
            <w:r w:rsidRPr="00BD08FD">
              <w:rPr>
                <w:rFonts w:ascii="Times New Roman" w:hAnsi="Times New Roman" w:cs="Times New Roman"/>
                <w:sz w:val="24"/>
                <w:szCs w:val="24"/>
                <w:lang w:val="uk-UA"/>
              </w:rPr>
              <w:t xml:space="preserve">4. </w:t>
            </w:r>
            <w:r w:rsidR="00110B5D" w:rsidRPr="00BD08FD">
              <w:rPr>
                <w:rFonts w:ascii="Times New Roman" w:hAnsi="Times New Roman" w:cs="Times New Roman"/>
                <w:sz w:val="24"/>
                <w:szCs w:val="24"/>
                <w:lang w:val="uk-UA"/>
              </w:rPr>
              <w:t>Е</w:t>
            </w:r>
            <w:r w:rsidRPr="00BD08FD">
              <w:rPr>
                <w:rFonts w:ascii="Times New Roman" w:hAnsi="Times New Roman" w:cs="Times New Roman"/>
                <w:sz w:val="24"/>
                <w:szCs w:val="24"/>
                <w:lang w:val="uk-UA"/>
              </w:rPr>
              <w:t>ф</w:t>
            </w:r>
            <w:r w:rsidR="00110B5D" w:rsidRPr="00BD08FD">
              <w:rPr>
                <w:rFonts w:ascii="Times New Roman" w:hAnsi="Times New Roman" w:cs="Times New Roman"/>
                <w:sz w:val="24"/>
                <w:szCs w:val="24"/>
                <w:lang w:val="uk-UA"/>
              </w:rPr>
              <w:t>е</w:t>
            </w:r>
            <w:r w:rsidRPr="00BD08FD">
              <w:rPr>
                <w:rFonts w:ascii="Times New Roman" w:hAnsi="Times New Roman" w:cs="Times New Roman"/>
                <w:sz w:val="24"/>
                <w:szCs w:val="24"/>
                <w:lang w:val="uk-UA"/>
              </w:rPr>
              <w:t>ктивн</w:t>
            </w:r>
            <w:r w:rsidR="00110B5D" w:rsidRPr="00BD08FD">
              <w:rPr>
                <w:rFonts w:ascii="Times New Roman" w:hAnsi="Times New Roman" w:cs="Times New Roman"/>
                <w:sz w:val="24"/>
                <w:szCs w:val="24"/>
                <w:lang w:val="uk-UA"/>
              </w:rPr>
              <w:t>і</w:t>
            </w:r>
            <w:r w:rsidRPr="00BD08FD">
              <w:rPr>
                <w:rFonts w:ascii="Times New Roman" w:hAnsi="Times New Roman" w:cs="Times New Roman"/>
                <w:sz w:val="24"/>
                <w:szCs w:val="24"/>
                <w:lang w:val="uk-UA"/>
              </w:rPr>
              <w:t>сть стилю управл</w:t>
            </w:r>
            <w:r w:rsidR="00110B5D" w:rsidRPr="00BD08FD">
              <w:rPr>
                <w:rFonts w:ascii="Times New Roman" w:hAnsi="Times New Roman" w:cs="Times New Roman"/>
                <w:sz w:val="24"/>
                <w:szCs w:val="24"/>
                <w:lang w:val="uk-UA"/>
              </w:rPr>
              <w:t>і</w:t>
            </w:r>
            <w:r w:rsidRPr="00BD08FD">
              <w:rPr>
                <w:rFonts w:ascii="Times New Roman" w:hAnsi="Times New Roman" w:cs="Times New Roman"/>
                <w:sz w:val="24"/>
                <w:szCs w:val="24"/>
                <w:lang w:val="uk-UA"/>
              </w:rPr>
              <w:t>ння</w:t>
            </w:r>
          </w:p>
          <w:p w:rsidR="00257AC1" w:rsidRPr="00BD08FD" w:rsidRDefault="00257AC1" w:rsidP="00DE22F8">
            <w:pPr>
              <w:widowControl w:val="0"/>
              <w:spacing w:after="0" w:line="240" w:lineRule="auto"/>
              <w:rPr>
                <w:rFonts w:ascii="Times New Roman" w:hAnsi="Times New Roman" w:cs="Times New Roman"/>
                <w:sz w:val="24"/>
                <w:szCs w:val="24"/>
                <w:lang w:val="uk-UA"/>
              </w:rPr>
            </w:pPr>
            <w:r w:rsidRPr="00BD08FD">
              <w:rPr>
                <w:rFonts w:ascii="Times New Roman" w:hAnsi="Times New Roman" w:cs="Times New Roman"/>
                <w:sz w:val="24"/>
                <w:szCs w:val="24"/>
                <w:lang w:val="uk-UA"/>
              </w:rPr>
              <w:t>5.Характ</w:t>
            </w:r>
            <w:r w:rsidR="00110B5D" w:rsidRPr="00BD08FD">
              <w:rPr>
                <w:rFonts w:ascii="Times New Roman" w:hAnsi="Times New Roman" w:cs="Times New Roman"/>
                <w:sz w:val="24"/>
                <w:szCs w:val="24"/>
                <w:lang w:val="uk-UA"/>
              </w:rPr>
              <w:t>е</w:t>
            </w:r>
            <w:r w:rsidRPr="00BD08FD">
              <w:rPr>
                <w:rFonts w:ascii="Times New Roman" w:hAnsi="Times New Roman" w:cs="Times New Roman"/>
                <w:sz w:val="24"/>
                <w:szCs w:val="24"/>
                <w:lang w:val="uk-UA"/>
              </w:rPr>
              <w:t>р д</w:t>
            </w:r>
            <w:r w:rsidR="00110B5D" w:rsidRPr="00BD08FD">
              <w:rPr>
                <w:rFonts w:ascii="Times New Roman" w:hAnsi="Times New Roman" w:cs="Times New Roman"/>
                <w:sz w:val="24"/>
                <w:szCs w:val="24"/>
                <w:lang w:val="uk-UA"/>
              </w:rPr>
              <w:t>е</w:t>
            </w:r>
            <w:r w:rsidRPr="00BD08FD">
              <w:rPr>
                <w:rFonts w:ascii="Times New Roman" w:hAnsi="Times New Roman" w:cs="Times New Roman"/>
                <w:sz w:val="24"/>
                <w:szCs w:val="24"/>
                <w:lang w:val="uk-UA"/>
              </w:rPr>
              <w:t>л</w:t>
            </w:r>
            <w:r w:rsidR="00110B5D" w:rsidRPr="00BD08FD">
              <w:rPr>
                <w:rFonts w:ascii="Times New Roman" w:hAnsi="Times New Roman" w:cs="Times New Roman"/>
                <w:sz w:val="24"/>
                <w:szCs w:val="24"/>
                <w:lang w:val="uk-UA"/>
              </w:rPr>
              <w:t>е</w:t>
            </w:r>
            <w:r w:rsidRPr="00BD08FD">
              <w:rPr>
                <w:rFonts w:ascii="Times New Roman" w:hAnsi="Times New Roman" w:cs="Times New Roman"/>
                <w:sz w:val="24"/>
                <w:szCs w:val="24"/>
                <w:lang w:val="uk-UA"/>
              </w:rPr>
              <w:t>гування повноваж</w:t>
            </w:r>
            <w:r w:rsidR="00110B5D" w:rsidRPr="00BD08FD">
              <w:rPr>
                <w:rFonts w:ascii="Times New Roman" w:hAnsi="Times New Roman" w:cs="Times New Roman"/>
                <w:sz w:val="24"/>
                <w:szCs w:val="24"/>
                <w:lang w:val="uk-UA"/>
              </w:rPr>
              <w:t>е</w:t>
            </w:r>
            <w:r w:rsidRPr="00BD08FD">
              <w:rPr>
                <w:rFonts w:ascii="Times New Roman" w:hAnsi="Times New Roman" w:cs="Times New Roman"/>
                <w:sz w:val="24"/>
                <w:szCs w:val="24"/>
                <w:lang w:val="uk-UA"/>
              </w:rPr>
              <w:t>нь</w:t>
            </w:r>
          </w:p>
          <w:p w:rsidR="00257AC1" w:rsidRPr="00BD08FD" w:rsidRDefault="00257AC1" w:rsidP="00DE22F8">
            <w:pPr>
              <w:widowControl w:val="0"/>
              <w:spacing w:after="0" w:line="240" w:lineRule="auto"/>
              <w:rPr>
                <w:rFonts w:ascii="Times New Roman" w:hAnsi="Times New Roman" w:cs="Times New Roman"/>
                <w:sz w:val="24"/>
                <w:szCs w:val="24"/>
                <w:lang w:val="uk-UA"/>
              </w:rPr>
            </w:pPr>
            <w:r w:rsidRPr="00BD08FD">
              <w:rPr>
                <w:rFonts w:ascii="Times New Roman" w:hAnsi="Times New Roman" w:cs="Times New Roman"/>
                <w:sz w:val="24"/>
                <w:szCs w:val="24"/>
                <w:lang w:val="uk-UA"/>
              </w:rPr>
              <w:t>6. Р</w:t>
            </w:r>
            <w:r w:rsidR="00110B5D" w:rsidRPr="00BD08FD">
              <w:rPr>
                <w:rFonts w:ascii="Times New Roman" w:hAnsi="Times New Roman" w:cs="Times New Roman"/>
                <w:sz w:val="24"/>
                <w:szCs w:val="24"/>
                <w:lang w:val="uk-UA"/>
              </w:rPr>
              <w:t>і</w:t>
            </w:r>
            <w:r w:rsidRPr="00BD08FD">
              <w:rPr>
                <w:rFonts w:ascii="Times New Roman" w:hAnsi="Times New Roman" w:cs="Times New Roman"/>
                <w:sz w:val="24"/>
                <w:szCs w:val="24"/>
                <w:lang w:val="uk-UA"/>
              </w:rPr>
              <w:t>в</w:t>
            </w:r>
            <w:r w:rsidR="00110B5D" w:rsidRPr="00BD08FD">
              <w:rPr>
                <w:rFonts w:ascii="Times New Roman" w:hAnsi="Times New Roman" w:cs="Times New Roman"/>
                <w:sz w:val="24"/>
                <w:szCs w:val="24"/>
                <w:lang w:val="uk-UA"/>
              </w:rPr>
              <w:t>е</w:t>
            </w:r>
            <w:r w:rsidRPr="00BD08FD">
              <w:rPr>
                <w:rFonts w:ascii="Times New Roman" w:hAnsi="Times New Roman" w:cs="Times New Roman"/>
                <w:sz w:val="24"/>
                <w:szCs w:val="24"/>
                <w:lang w:val="uk-UA"/>
              </w:rPr>
              <w:t>нь навик</w:t>
            </w:r>
            <w:r w:rsidR="00110B5D" w:rsidRPr="00BD08FD">
              <w:rPr>
                <w:rFonts w:ascii="Times New Roman" w:hAnsi="Times New Roman" w:cs="Times New Roman"/>
                <w:sz w:val="24"/>
                <w:szCs w:val="24"/>
                <w:lang w:val="uk-UA"/>
              </w:rPr>
              <w:t>і</w:t>
            </w:r>
            <w:r w:rsidRPr="00BD08FD">
              <w:rPr>
                <w:rFonts w:ascii="Times New Roman" w:hAnsi="Times New Roman" w:cs="Times New Roman"/>
                <w:sz w:val="24"/>
                <w:szCs w:val="24"/>
                <w:lang w:val="uk-UA"/>
              </w:rPr>
              <w:t>в та досв</w:t>
            </w:r>
            <w:r w:rsidR="00110B5D" w:rsidRPr="00BD08FD">
              <w:rPr>
                <w:rFonts w:ascii="Times New Roman" w:hAnsi="Times New Roman" w:cs="Times New Roman"/>
                <w:sz w:val="24"/>
                <w:szCs w:val="24"/>
                <w:lang w:val="uk-UA"/>
              </w:rPr>
              <w:t>і</w:t>
            </w:r>
            <w:r w:rsidRPr="00BD08FD">
              <w:rPr>
                <w:rFonts w:ascii="Times New Roman" w:hAnsi="Times New Roman" w:cs="Times New Roman"/>
                <w:sz w:val="24"/>
                <w:szCs w:val="24"/>
                <w:lang w:val="uk-UA"/>
              </w:rPr>
              <w:t>ду трудових р</w:t>
            </w:r>
            <w:r w:rsidR="00110B5D" w:rsidRPr="00BD08FD">
              <w:rPr>
                <w:rFonts w:ascii="Times New Roman" w:hAnsi="Times New Roman" w:cs="Times New Roman"/>
                <w:sz w:val="24"/>
                <w:szCs w:val="24"/>
                <w:lang w:val="uk-UA"/>
              </w:rPr>
              <w:t>е</w:t>
            </w:r>
            <w:r w:rsidRPr="00BD08FD">
              <w:rPr>
                <w:rFonts w:ascii="Times New Roman" w:hAnsi="Times New Roman" w:cs="Times New Roman"/>
                <w:sz w:val="24"/>
                <w:szCs w:val="24"/>
                <w:lang w:val="uk-UA"/>
              </w:rPr>
              <w:t>сурс</w:t>
            </w:r>
            <w:r w:rsidR="00110B5D" w:rsidRPr="00BD08FD">
              <w:rPr>
                <w:rFonts w:ascii="Times New Roman" w:hAnsi="Times New Roman" w:cs="Times New Roman"/>
                <w:sz w:val="24"/>
                <w:szCs w:val="24"/>
                <w:lang w:val="uk-UA"/>
              </w:rPr>
              <w:t>і</w:t>
            </w:r>
            <w:r w:rsidRPr="00BD08FD">
              <w:rPr>
                <w:rFonts w:ascii="Times New Roman" w:hAnsi="Times New Roman" w:cs="Times New Roman"/>
                <w:sz w:val="24"/>
                <w:szCs w:val="24"/>
                <w:lang w:val="uk-UA"/>
              </w:rPr>
              <w:t>в</w:t>
            </w:r>
          </w:p>
          <w:p w:rsidR="00257AC1" w:rsidRPr="00BD08FD" w:rsidRDefault="00257AC1" w:rsidP="00DE22F8">
            <w:pPr>
              <w:widowControl w:val="0"/>
              <w:spacing w:after="0" w:line="240" w:lineRule="auto"/>
              <w:rPr>
                <w:rFonts w:ascii="Times New Roman" w:hAnsi="Times New Roman" w:cs="Times New Roman"/>
                <w:sz w:val="24"/>
                <w:szCs w:val="24"/>
                <w:lang w:val="uk-UA"/>
              </w:rPr>
            </w:pPr>
            <w:r w:rsidRPr="00BD08FD">
              <w:rPr>
                <w:rFonts w:ascii="Times New Roman" w:hAnsi="Times New Roman" w:cs="Times New Roman"/>
                <w:sz w:val="24"/>
                <w:szCs w:val="24"/>
                <w:lang w:val="uk-UA"/>
              </w:rPr>
              <w:t>7.Р</w:t>
            </w:r>
            <w:r w:rsidR="00110B5D" w:rsidRPr="00BD08FD">
              <w:rPr>
                <w:rFonts w:ascii="Times New Roman" w:hAnsi="Times New Roman" w:cs="Times New Roman"/>
                <w:sz w:val="24"/>
                <w:szCs w:val="24"/>
                <w:lang w:val="uk-UA"/>
              </w:rPr>
              <w:t>і</w:t>
            </w:r>
            <w:r w:rsidRPr="00BD08FD">
              <w:rPr>
                <w:rFonts w:ascii="Times New Roman" w:hAnsi="Times New Roman" w:cs="Times New Roman"/>
                <w:sz w:val="24"/>
                <w:szCs w:val="24"/>
                <w:lang w:val="uk-UA"/>
              </w:rPr>
              <w:t>в</w:t>
            </w:r>
            <w:r w:rsidR="00110B5D" w:rsidRPr="00BD08FD">
              <w:rPr>
                <w:rFonts w:ascii="Times New Roman" w:hAnsi="Times New Roman" w:cs="Times New Roman"/>
                <w:sz w:val="24"/>
                <w:szCs w:val="24"/>
                <w:lang w:val="uk-UA"/>
              </w:rPr>
              <w:t>е</w:t>
            </w:r>
            <w:r w:rsidRPr="00BD08FD">
              <w:rPr>
                <w:rFonts w:ascii="Times New Roman" w:hAnsi="Times New Roman" w:cs="Times New Roman"/>
                <w:sz w:val="24"/>
                <w:szCs w:val="24"/>
                <w:lang w:val="uk-UA"/>
              </w:rPr>
              <w:t>нь зароб</w:t>
            </w:r>
            <w:r w:rsidR="00110B5D" w:rsidRPr="00BD08FD">
              <w:rPr>
                <w:rFonts w:ascii="Times New Roman" w:hAnsi="Times New Roman" w:cs="Times New Roman"/>
                <w:sz w:val="24"/>
                <w:szCs w:val="24"/>
                <w:lang w:val="uk-UA"/>
              </w:rPr>
              <w:t>і</w:t>
            </w:r>
            <w:r w:rsidRPr="00BD08FD">
              <w:rPr>
                <w:rFonts w:ascii="Times New Roman" w:hAnsi="Times New Roman" w:cs="Times New Roman"/>
                <w:sz w:val="24"/>
                <w:szCs w:val="24"/>
                <w:lang w:val="uk-UA"/>
              </w:rPr>
              <w:t>тної плати</w:t>
            </w:r>
          </w:p>
          <w:p w:rsidR="00257AC1" w:rsidRPr="00BD08FD" w:rsidRDefault="00257AC1" w:rsidP="00DE22F8">
            <w:pPr>
              <w:widowControl w:val="0"/>
              <w:spacing w:after="0" w:line="240" w:lineRule="auto"/>
              <w:rPr>
                <w:rFonts w:ascii="Times New Roman" w:hAnsi="Times New Roman" w:cs="Times New Roman"/>
                <w:sz w:val="24"/>
                <w:szCs w:val="24"/>
                <w:lang w:val="uk-UA"/>
              </w:rPr>
            </w:pPr>
            <w:r w:rsidRPr="00BD08FD">
              <w:rPr>
                <w:rFonts w:ascii="Times New Roman" w:hAnsi="Times New Roman" w:cs="Times New Roman"/>
                <w:sz w:val="24"/>
                <w:szCs w:val="24"/>
                <w:lang w:val="uk-UA"/>
              </w:rPr>
              <w:t>8.Мотивац</w:t>
            </w:r>
            <w:r w:rsidR="00110B5D" w:rsidRPr="00BD08FD">
              <w:rPr>
                <w:rFonts w:ascii="Times New Roman" w:hAnsi="Times New Roman" w:cs="Times New Roman"/>
                <w:sz w:val="24"/>
                <w:szCs w:val="24"/>
                <w:lang w:val="uk-UA"/>
              </w:rPr>
              <w:t>і</w:t>
            </w:r>
            <w:r w:rsidRPr="00BD08FD">
              <w:rPr>
                <w:rFonts w:ascii="Times New Roman" w:hAnsi="Times New Roman" w:cs="Times New Roman"/>
                <w:sz w:val="24"/>
                <w:szCs w:val="24"/>
                <w:lang w:val="uk-UA"/>
              </w:rPr>
              <w:t>я та стимулювання працюючих</w:t>
            </w:r>
          </w:p>
        </w:tc>
        <w:tc>
          <w:tcPr>
            <w:tcW w:w="4570" w:type="dxa"/>
          </w:tcPr>
          <w:p w:rsidR="00257AC1" w:rsidRPr="00BD08FD" w:rsidRDefault="00257AC1" w:rsidP="00DE22F8">
            <w:pPr>
              <w:widowControl w:val="0"/>
              <w:spacing w:after="0" w:line="240" w:lineRule="auto"/>
              <w:rPr>
                <w:rFonts w:ascii="Times New Roman" w:hAnsi="Times New Roman" w:cs="Times New Roman"/>
                <w:sz w:val="24"/>
                <w:szCs w:val="24"/>
                <w:lang w:val="uk-UA"/>
              </w:rPr>
            </w:pPr>
            <w:r w:rsidRPr="00BD08FD">
              <w:rPr>
                <w:rFonts w:ascii="Times New Roman" w:hAnsi="Times New Roman" w:cs="Times New Roman"/>
                <w:sz w:val="24"/>
                <w:szCs w:val="24"/>
                <w:lang w:val="uk-UA"/>
              </w:rPr>
              <w:t>1.Р</w:t>
            </w:r>
            <w:r w:rsidR="00110B5D" w:rsidRPr="00BD08FD">
              <w:rPr>
                <w:rFonts w:ascii="Times New Roman" w:hAnsi="Times New Roman" w:cs="Times New Roman"/>
                <w:sz w:val="24"/>
                <w:szCs w:val="24"/>
                <w:lang w:val="uk-UA"/>
              </w:rPr>
              <w:t>і</w:t>
            </w:r>
            <w:r w:rsidRPr="00BD08FD">
              <w:rPr>
                <w:rFonts w:ascii="Times New Roman" w:hAnsi="Times New Roman" w:cs="Times New Roman"/>
                <w:sz w:val="24"/>
                <w:szCs w:val="24"/>
                <w:lang w:val="uk-UA"/>
              </w:rPr>
              <w:t>в</w:t>
            </w:r>
            <w:r w:rsidR="00110B5D" w:rsidRPr="00BD08FD">
              <w:rPr>
                <w:rFonts w:ascii="Times New Roman" w:hAnsi="Times New Roman" w:cs="Times New Roman"/>
                <w:sz w:val="24"/>
                <w:szCs w:val="24"/>
                <w:lang w:val="uk-UA"/>
              </w:rPr>
              <w:t>е</w:t>
            </w:r>
            <w:r w:rsidRPr="00BD08FD">
              <w:rPr>
                <w:rFonts w:ascii="Times New Roman" w:hAnsi="Times New Roman" w:cs="Times New Roman"/>
                <w:sz w:val="24"/>
                <w:szCs w:val="24"/>
                <w:lang w:val="uk-UA"/>
              </w:rPr>
              <w:t>нь затрат на марк</w:t>
            </w:r>
            <w:r w:rsidR="00110B5D" w:rsidRPr="00BD08FD">
              <w:rPr>
                <w:rFonts w:ascii="Times New Roman" w:hAnsi="Times New Roman" w:cs="Times New Roman"/>
                <w:sz w:val="24"/>
                <w:szCs w:val="24"/>
                <w:lang w:val="uk-UA"/>
              </w:rPr>
              <w:t>е</w:t>
            </w:r>
            <w:r w:rsidRPr="00BD08FD">
              <w:rPr>
                <w:rFonts w:ascii="Times New Roman" w:hAnsi="Times New Roman" w:cs="Times New Roman"/>
                <w:sz w:val="24"/>
                <w:szCs w:val="24"/>
                <w:lang w:val="uk-UA"/>
              </w:rPr>
              <w:t>тинг</w:t>
            </w:r>
          </w:p>
          <w:p w:rsidR="00257AC1" w:rsidRPr="00BD08FD" w:rsidRDefault="00257AC1" w:rsidP="00DE22F8">
            <w:pPr>
              <w:widowControl w:val="0"/>
              <w:spacing w:after="0" w:line="240" w:lineRule="auto"/>
              <w:rPr>
                <w:rFonts w:ascii="Times New Roman" w:hAnsi="Times New Roman" w:cs="Times New Roman"/>
                <w:sz w:val="24"/>
                <w:szCs w:val="24"/>
                <w:lang w:val="uk-UA"/>
              </w:rPr>
            </w:pPr>
            <w:r w:rsidRPr="00BD08FD">
              <w:rPr>
                <w:rFonts w:ascii="Times New Roman" w:hAnsi="Times New Roman" w:cs="Times New Roman"/>
                <w:sz w:val="24"/>
                <w:szCs w:val="24"/>
                <w:lang w:val="uk-UA"/>
              </w:rPr>
              <w:t>2.</w:t>
            </w:r>
            <w:r w:rsidR="00110B5D" w:rsidRPr="00BD08FD">
              <w:rPr>
                <w:rFonts w:ascii="Times New Roman" w:hAnsi="Times New Roman" w:cs="Times New Roman"/>
                <w:sz w:val="24"/>
                <w:szCs w:val="24"/>
                <w:lang w:val="uk-UA"/>
              </w:rPr>
              <w:t>Е</w:t>
            </w:r>
            <w:r w:rsidRPr="00BD08FD">
              <w:rPr>
                <w:rFonts w:ascii="Times New Roman" w:hAnsi="Times New Roman" w:cs="Times New Roman"/>
                <w:sz w:val="24"/>
                <w:szCs w:val="24"/>
                <w:lang w:val="uk-UA"/>
              </w:rPr>
              <w:t>ф</w:t>
            </w:r>
            <w:r w:rsidR="00110B5D" w:rsidRPr="00BD08FD">
              <w:rPr>
                <w:rFonts w:ascii="Times New Roman" w:hAnsi="Times New Roman" w:cs="Times New Roman"/>
                <w:sz w:val="24"/>
                <w:szCs w:val="24"/>
                <w:lang w:val="uk-UA"/>
              </w:rPr>
              <w:t>е</w:t>
            </w:r>
            <w:r w:rsidRPr="00BD08FD">
              <w:rPr>
                <w:rFonts w:ascii="Times New Roman" w:hAnsi="Times New Roman" w:cs="Times New Roman"/>
                <w:sz w:val="24"/>
                <w:szCs w:val="24"/>
                <w:lang w:val="uk-UA"/>
              </w:rPr>
              <w:t>ктивн</w:t>
            </w:r>
            <w:r w:rsidR="00110B5D" w:rsidRPr="00BD08FD">
              <w:rPr>
                <w:rFonts w:ascii="Times New Roman" w:hAnsi="Times New Roman" w:cs="Times New Roman"/>
                <w:sz w:val="24"/>
                <w:szCs w:val="24"/>
                <w:lang w:val="uk-UA"/>
              </w:rPr>
              <w:t>і</w:t>
            </w:r>
            <w:r w:rsidRPr="00BD08FD">
              <w:rPr>
                <w:rFonts w:ascii="Times New Roman" w:hAnsi="Times New Roman" w:cs="Times New Roman"/>
                <w:sz w:val="24"/>
                <w:szCs w:val="24"/>
                <w:lang w:val="uk-UA"/>
              </w:rPr>
              <w:t>сть орган</w:t>
            </w:r>
            <w:r w:rsidR="00110B5D" w:rsidRPr="00BD08FD">
              <w:rPr>
                <w:rFonts w:ascii="Times New Roman" w:hAnsi="Times New Roman" w:cs="Times New Roman"/>
                <w:sz w:val="24"/>
                <w:szCs w:val="24"/>
                <w:lang w:val="uk-UA"/>
              </w:rPr>
              <w:t>і</w:t>
            </w:r>
            <w:r w:rsidRPr="00BD08FD">
              <w:rPr>
                <w:rFonts w:ascii="Times New Roman" w:hAnsi="Times New Roman" w:cs="Times New Roman"/>
                <w:sz w:val="24"/>
                <w:szCs w:val="24"/>
                <w:lang w:val="uk-UA"/>
              </w:rPr>
              <w:t>зац</w:t>
            </w:r>
            <w:r w:rsidR="00110B5D" w:rsidRPr="00BD08FD">
              <w:rPr>
                <w:rFonts w:ascii="Times New Roman" w:hAnsi="Times New Roman" w:cs="Times New Roman"/>
                <w:sz w:val="24"/>
                <w:szCs w:val="24"/>
                <w:lang w:val="uk-UA"/>
              </w:rPr>
              <w:t>і</w:t>
            </w:r>
            <w:r w:rsidRPr="00BD08FD">
              <w:rPr>
                <w:rFonts w:ascii="Times New Roman" w:hAnsi="Times New Roman" w:cs="Times New Roman"/>
                <w:sz w:val="24"/>
                <w:szCs w:val="24"/>
                <w:lang w:val="uk-UA"/>
              </w:rPr>
              <w:t>йної структури</w:t>
            </w:r>
          </w:p>
          <w:p w:rsidR="00257AC1" w:rsidRPr="00BD08FD" w:rsidRDefault="00257AC1" w:rsidP="00DE22F8">
            <w:pPr>
              <w:widowControl w:val="0"/>
              <w:spacing w:after="0" w:line="240" w:lineRule="auto"/>
              <w:rPr>
                <w:rFonts w:ascii="Times New Roman" w:hAnsi="Times New Roman" w:cs="Times New Roman"/>
                <w:sz w:val="24"/>
                <w:szCs w:val="24"/>
                <w:lang w:val="uk-UA"/>
              </w:rPr>
            </w:pPr>
            <w:r w:rsidRPr="00BD08FD">
              <w:rPr>
                <w:rFonts w:ascii="Times New Roman" w:hAnsi="Times New Roman" w:cs="Times New Roman"/>
                <w:sz w:val="24"/>
                <w:szCs w:val="24"/>
                <w:lang w:val="uk-UA"/>
              </w:rPr>
              <w:t>3.Структура чис</w:t>
            </w:r>
            <w:r w:rsidR="00110B5D" w:rsidRPr="00BD08FD">
              <w:rPr>
                <w:rFonts w:ascii="Times New Roman" w:hAnsi="Times New Roman" w:cs="Times New Roman"/>
                <w:sz w:val="24"/>
                <w:szCs w:val="24"/>
                <w:lang w:val="uk-UA"/>
              </w:rPr>
              <w:t>е</w:t>
            </w:r>
            <w:r w:rsidRPr="00BD08FD">
              <w:rPr>
                <w:rFonts w:ascii="Times New Roman" w:hAnsi="Times New Roman" w:cs="Times New Roman"/>
                <w:sz w:val="24"/>
                <w:szCs w:val="24"/>
                <w:lang w:val="uk-UA"/>
              </w:rPr>
              <w:t>льност</w:t>
            </w:r>
            <w:r w:rsidR="00110B5D" w:rsidRPr="00BD08FD">
              <w:rPr>
                <w:rFonts w:ascii="Times New Roman" w:hAnsi="Times New Roman" w:cs="Times New Roman"/>
                <w:sz w:val="24"/>
                <w:szCs w:val="24"/>
                <w:lang w:val="uk-UA"/>
              </w:rPr>
              <w:t>і</w:t>
            </w:r>
            <w:r w:rsidRPr="00BD08FD">
              <w:rPr>
                <w:rFonts w:ascii="Times New Roman" w:hAnsi="Times New Roman" w:cs="Times New Roman"/>
                <w:sz w:val="24"/>
                <w:szCs w:val="24"/>
                <w:lang w:val="uk-UA"/>
              </w:rPr>
              <w:t xml:space="preserve"> кадр</w:t>
            </w:r>
            <w:r w:rsidR="00110B5D" w:rsidRPr="00BD08FD">
              <w:rPr>
                <w:rFonts w:ascii="Times New Roman" w:hAnsi="Times New Roman" w:cs="Times New Roman"/>
                <w:sz w:val="24"/>
                <w:szCs w:val="24"/>
                <w:lang w:val="uk-UA"/>
              </w:rPr>
              <w:t>і</w:t>
            </w:r>
            <w:r w:rsidRPr="00BD08FD">
              <w:rPr>
                <w:rFonts w:ascii="Times New Roman" w:hAnsi="Times New Roman" w:cs="Times New Roman"/>
                <w:sz w:val="24"/>
                <w:szCs w:val="24"/>
                <w:lang w:val="uk-UA"/>
              </w:rPr>
              <w:t>в</w:t>
            </w:r>
          </w:p>
          <w:p w:rsidR="00257AC1" w:rsidRPr="00BD08FD" w:rsidRDefault="00257AC1" w:rsidP="00DE22F8">
            <w:pPr>
              <w:widowControl w:val="0"/>
              <w:spacing w:after="0" w:line="240" w:lineRule="auto"/>
              <w:rPr>
                <w:rFonts w:ascii="Times New Roman" w:hAnsi="Times New Roman" w:cs="Times New Roman"/>
                <w:sz w:val="24"/>
                <w:szCs w:val="24"/>
                <w:lang w:val="uk-UA"/>
              </w:rPr>
            </w:pPr>
            <w:r w:rsidRPr="00BD08FD">
              <w:rPr>
                <w:rFonts w:ascii="Times New Roman" w:hAnsi="Times New Roman" w:cs="Times New Roman"/>
                <w:sz w:val="24"/>
                <w:szCs w:val="24"/>
                <w:lang w:val="uk-UA"/>
              </w:rPr>
              <w:t>4.В</w:t>
            </w:r>
            <w:r w:rsidR="00110B5D" w:rsidRPr="00BD08FD">
              <w:rPr>
                <w:rFonts w:ascii="Times New Roman" w:hAnsi="Times New Roman" w:cs="Times New Roman"/>
                <w:sz w:val="24"/>
                <w:szCs w:val="24"/>
                <w:lang w:val="uk-UA"/>
              </w:rPr>
              <w:t>е</w:t>
            </w:r>
            <w:r w:rsidRPr="00BD08FD">
              <w:rPr>
                <w:rFonts w:ascii="Times New Roman" w:hAnsi="Times New Roman" w:cs="Times New Roman"/>
                <w:sz w:val="24"/>
                <w:szCs w:val="24"/>
                <w:lang w:val="uk-UA"/>
              </w:rPr>
              <w:t>личина кап</w:t>
            </w:r>
            <w:r w:rsidR="00110B5D" w:rsidRPr="00BD08FD">
              <w:rPr>
                <w:rFonts w:ascii="Times New Roman" w:hAnsi="Times New Roman" w:cs="Times New Roman"/>
                <w:sz w:val="24"/>
                <w:szCs w:val="24"/>
                <w:lang w:val="uk-UA"/>
              </w:rPr>
              <w:t>і</w:t>
            </w:r>
            <w:r w:rsidRPr="00BD08FD">
              <w:rPr>
                <w:rFonts w:ascii="Times New Roman" w:hAnsi="Times New Roman" w:cs="Times New Roman"/>
                <w:sz w:val="24"/>
                <w:szCs w:val="24"/>
                <w:lang w:val="uk-UA"/>
              </w:rPr>
              <w:t>тальних вклад</w:t>
            </w:r>
            <w:r w:rsidR="00110B5D" w:rsidRPr="00BD08FD">
              <w:rPr>
                <w:rFonts w:ascii="Times New Roman" w:hAnsi="Times New Roman" w:cs="Times New Roman"/>
                <w:sz w:val="24"/>
                <w:szCs w:val="24"/>
                <w:lang w:val="uk-UA"/>
              </w:rPr>
              <w:t>е</w:t>
            </w:r>
            <w:r w:rsidRPr="00BD08FD">
              <w:rPr>
                <w:rFonts w:ascii="Times New Roman" w:hAnsi="Times New Roman" w:cs="Times New Roman"/>
                <w:sz w:val="24"/>
                <w:szCs w:val="24"/>
                <w:lang w:val="uk-UA"/>
              </w:rPr>
              <w:t>нь</w:t>
            </w:r>
          </w:p>
          <w:p w:rsidR="00257AC1" w:rsidRPr="00BD08FD" w:rsidRDefault="00257AC1" w:rsidP="00DE22F8">
            <w:pPr>
              <w:widowControl w:val="0"/>
              <w:spacing w:after="0" w:line="240" w:lineRule="auto"/>
              <w:rPr>
                <w:rFonts w:ascii="Times New Roman" w:hAnsi="Times New Roman" w:cs="Times New Roman"/>
                <w:sz w:val="24"/>
                <w:szCs w:val="24"/>
                <w:lang w:val="uk-UA"/>
              </w:rPr>
            </w:pPr>
            <w:r w:rsidRPr="00BD08FD">
              <w:rPr>
                <w:rFonts w:ascii="Times New Roman" w:hAnsi="Times New Roman" w:cs="Times New Roman"/>
                <w:sz w:val="24"/>
                <w:szCs w:val="24"/>
                <w:lang w:val="uk-UA"/>
              </w:rPr>
              <w:t>5.Р</w:t>
            </w:r>
            <w:r w:rsidR="00110B5D" w:rsidRPr="00BD08FD">
              <w:rPr>
                <w:rFonts w:ascii="Times New Roman" w:hAnsi="Times New Roman" w:cs="Times New Roman"/>
                <w:sz w:val="24"/>
                <w:szCs w:val="24"/>
                <w:lang w:val="uk-UA"/>
              </w:rPr>
              <w:t>і</w:t>
            </w:r>
            <w:r w:rsidRPr="00BD08FD">
              <w:rPr>
                <w:rFonts w:ascii="Times New Roman" w:hAnsi="Times New Roman" w:cs="Times New Roman"/>
                <w:sz w:val="24"/>
                <w:szCs w:val="24"/>
                <w:lang w:val="uk-UA"/>
              </w:rPr>
              <w:t>в</w:t>
            </w:r>
            <w:r w:rsidR="00110B5D" w:rsidRPr="00BD08FD">
              <w:rPr>
                <w:rFonts w:ascii="Times New Roman" w:hAnsi="Times New Roman" w:cs="Times New Roman"/>
                <w:sz w:val="24"/>
                <w:szCs w:val="24"/>
                <w:lang w:val="uk-UA"/>
              </w:rPr>
              <w:t>е</w:t>
            </w:r>
            <w:r w:rsidRPr="00BD08FD">
              <w:rPr>
                <w:rFonts w:ascii="Times New Roman" w:hAnsi="Times New Roman" w:cs="Times New Roman"/>
                <w:sz w:val="24"/>
                <w:szCs w:val="24"/>
                <w:lang w:val="uk-UA"/>
              </w:rPr>
              <w:t>нь л</w:t>
            </w:r>
            <w:r w:rsidR="00110B5D" w:rsidRPr="00BD08FD">
              <w:rPr>
                <w:rFonts w:ascii="Times New Roman" w:hAnsi="Times New Roman" w:cs="Times New Roman"/>
                <w:sz w:val="24"/>
                <w:szCs w:val="24"/>
                <w:lang w:val="uk-UA"/>
              </w:rPr>
              <w:t>і</w:t>
            </w:r>
            <w:r w:rsidRPr="00BD08FD">
              <w:rPr>
                <w:rFonts w:ascii="Times New Roman" w:hAnsi="Times New Roman" w:cs="Times New Roman"/>
                <w:sz w:val="24"/>
                <w:szCs w:val="24"/>
                <w:lang w:val="uk-UA"/>
              </w:rPr>
              <w:t>кв</w:t>
            </w:r>
            <w:r w:rsidR="00110B5D" w:rsidRPr="00BD08FD">
              <w:rPr>
                <w:rFonts w:ascii="Times New Roman" w:hAnsi="Times New Roman" w:cs="Times New Roman"/>
                <w:sz w:val="24"/>
                <w:szCs w:val="24"/>
                <w:lang w:val="uk-UA"/>
              </w:rPr>
              <w:t>і</w:t>
            </w:r>
            <w:r w:rsidRPr="00BD08FD">
              <w:rPr>
                <w:rFonts w:ascii="Times New Roman" w:hAnsi="Times New Roman" w:cs="Times New Roman"/>
                <w:sz w:val="24"/>
                <w:szCs w:val="24"/>
                <w:lang w:val="uk-UA"/>
              </w:rPr>
              <w:t>дност</w:t>
            </w:r>
            <w:r w:rsidR="00110B5D" w:rsidRPr="00BD08FD">
              <w:rPr>
                <w:rFonts w:ascii="Times New Roman" w:hAnsi="Times New Roman" w:cs="Times New Roman"/>
                <w:sz w:val="24"/>
                <w:szCs w:val="24"/>
                <w:lang w:val="uk-UA"/>
              </w:rPr>
              <w:t>і</w:t>
            </w:r>
            <w:r w:rsidRPr="00BD08FD">
              <w:rPr>
                <w:rFonts w:ascii="Times New Roman" w:hAnsi="Times New Roman" w:cs="Times New Roman"/>
                <w:sz w:val="24"/>
                <w:szCs w:val="24"/>
                <w:lang w:val="uk-UA"/>
              </w:rPr>
              <w:t xml:space="preserve"> та платоспроможност</w:t>
            </w:r>
            <w:r w:rsidR="00110B5D" w:rsidRPr="00BD08FD">
              <w:rPr>
                <w:rFonts w:ascii="Times New Roman" w:hAnsi="Times New Roman" w:cs="Times New Roman"/>
                <w:sz w:val="24"/>
                <w:szCs w:val="24"/>
                <w:lang w:val="uk-UA"/>
              </w:rPr>
              <w:t>і</w:t>
            </w:r>
          </w:p>
        </w:tc>
      </w:tr>
      <w:tr w:rsidR="00257AC1" w:rsidRPr="00BD08FD" w:rsidTr="008E1A00">
        <w:trPr>
          <w:cantSplit/>
          <w:trHeight w:val="455"/>
          <w:jc w:val="center"/>
        </w:trPr>
        <w:tc>
          <w:tcPr>
            <w:tcW w:w="4290" w:type="dxa"/>
          </w:tcPr>
          <w:p w:rsidR="00257AC1" w:rsidRPr="00BD08FD" w:rsidRDefault="00257AC1" w:rsidP="00DE22F8">
            <w:pPr>
              <w:pStyle w:val="11"/>
              <w:ind w:left="850"/>
              <w:jc w:val="center"/>
              <w:rPr>
                <w:rFonts w:cs="Times New Roman"/>
              </w:rPr>
            </w:pPr>
            <w:r w:rsidRPr="00BD08FD">
              <w:rPr>
                <w:rFonts w:cs="Times New Roman"/>
                <w:color w:val="1B1B1B"/>
                <w:shd w:val="clear" w:color="auto" w:fill="FFFFFF"/>
              </w:rPr>
              <w:t>O (opportun</w:t>
            </w:r>
            <w:r w:rsidR="00110B5D" w:rsidRPr="00BD08FD">
              <w:rPr>
                <w:rFonts w:cs="Times New Roman"/>
                <w:color w:val="1B1B1B"/>
                <w:shd w:val="clear" w:color="auto" w:fill="FFFFFF"/>
              </w:rPr>
              <w:t>і</w:t>
            </w:r>
            <w:r w:rsidRPr="00BD08FD">
              <w:rPr>
                <w:rFonts w:cs="Times New Roman"/>
                <w:color w:val="1B1B1B"/>
                <w:shd w:val="clear" w:color="auto" w:fill="FFFFFF"/>
              </w:rPr>
              <w:t>t</w:t>
            </w:r>
            <w:r w:rsidR="00110B5D" w:rsidRPr="00BD08FD">
              <w:rPr>
                <w:rFonts w:cs="Times New Roman"/>
                <w:color w:val="1B1B1B"/>
                <w:shd w:val="clear" w:color="auto" w:fill="FFFFFF"/>
              </w:rPr>
              <w:t>іе</w:t>
            </w:r>
            <w:r w:rsidRPr="00BD08FD">
              <w:rPr>
                <w:rFonts w:cs="Times New Roman"/>
                <w:color w:val="1B1B1B"/>
                <w:shd w:val="clear" w:color="auto" w:fill="FFFFFF"/>
              </w:rPr>
              <w:t>s) — можливості</w:t>
            </w:r>
          </w:p>
        </w:tc>
        <w:tc>
          <w:tcPr>
            <w:tcW w:w="4570" w:type="dxa"/>
          </w:tcPr>
          <w:p w:rsidR="00257AC1" w:rsidRPr="00BD08FD" w:rsidRDefault="00257AC1" w:rsidP="00DE22F8">
            <w:pPr>
              <w:widowControl w:val="0"/>
              <w:spacing w:after="0" w:line="240" w:lineRule="auto"/>
              <w:jc w:val="center"/>
              <w:rPr>
                <w:rFonts w:ascii="Times New Roman" w:hAnsi="Times New Roman" w:cs="Times New Roman"/>
                <w:sz w:val="24"/>
                <w:szCs w:val="24"/>
                <w:lang w:val="uk-UA"/>
              </w:rPr>
            </w:pPr>
            <w:r w:rsidRPr="00BD08FD">
              <w:rPr>
                <w:rFonts w:ascii="Times New Roman" w:hAnsi="Times New Roman" w:cs="Times New Roman"/>
                <w:color w:val="1B1B1B"/>
                <w:sz w:val="24"/>
                <w:szCs w:val="24"/>
                <w:shd w:val="clear" w:color="auto" w:fill="FFFFFF"/>
                <w:lang w:val="uk-UA"/>
              </w:rPr>
              <w:t>T (thr</w:t>
            </w:r>
            <w:r w:rsidR="00110B5D" w:rsidRPr="00BD08FD">
              <w:rPr>
                <w:rFonts w:ascii="Times New Roman" w:hAnsi="Times New Roman" w:cs="Times New Roman"/>
                <w:color w:val="1B1B1B"/>
                <w:sz w:val="24"/>
                <w:szCs w:val="24"/>
                <w:shd w:val="clear" w:color="auto" w:fill="FFFFFF"/>
                <w:lang w:val="uk-UA"/>
              </w:rPr>
              <w:t>е</w:t>
            </w:r>
            <w:r w:rsidRPr="00BD08FD">
              <w:rPr>
                <w:rFonts w:ascii="Times New Roman" w:hAnsi="Times New Roman" w:cs="Times New Roman"/>
                <w:color w:val="1B1B1B"/>
                <w:sz w:val="24"/>
                <w:szCs w:val="24"/>
                <w:shd w:val="clear" w:color="auto" w:fill="FFFFFF"/>
                <w:lang w:val="uk-UA"/>
              </w:rPr>
              <w:t>ats) — загрози</w:t>
            </w:r>
          </w:p>
        </w:tc>
      </w:tr>
      <w:tr w:rsidR="00257AC1" w:rsidRPr="00BD08FD" w:rsidTr="0010431F">
        <w:trPr>
          <w:cantSplit/>
          <w:trHeight w:val="3480"/>
          <w:jc w:val="center"/>
        </w:trPr>
        <w:tc>
          <w:tcPr>
            <w:tcW w:w="4290" w:type="dxa"/>
          </w:tcPr>
          <w:p w:rsidR="00257AC1" w:rsidRPr="00BD08FD" w:rsidRDefault="00257AC1" w:rsidP="00DE22F8">
            <w:pPr>
              <w:widowControl w:val="0"/>
              <w:spacing w:after="0" w:line="240" w:lineRule="auto"/>
              <w:rPr>
                <w:rFonts w:ascii="Times New Roman" w:hAnsi="Times New Roman" w:cs="Times New Roman"/>
                <w:sz w:val="24"/>
                <w:szCs w:val="24"/>
                <w:lang w:val="uk-UA"/>
              </w:rPr>
            </w:pPr>
            <w:r w:rsidRPr="00BD08FD">
              <w:rPr>
                <w:rStyle w:val="hps"/>
                <w:rFonts w:ascii="Times New Roman" w:hAnsi="Times New Roman" w:cs="Times New Roman"/>
                <w:sz w:val="24"/>
                <w:szCs w:val="24"/>
                <w:lang w:val="uk-UA"/>
              </w:rPr>
              <w:t>1</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Нові</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види</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продукції</w:t>
            </w:r>
            <w:r w:rsidRPr="00BD08FD">
              <w:rPr>
                <w:rFonts w:ascii="Times New Roman" w:hAnsi="Times New Roman" w:cs="Times New Roman"/>
                <w:sz w:val="24"/>
                <w:szCs w:val="24"/>
                <w:lang w:val="uk-UA"/>
              </w:rPr>
              <w:br/>
            </w:r>
            <w:r w:rsidRPr="00BD08FD">
              <w:rPr>
                <w:rStyle w:val="hps"/>
                <w:rFonts w:ascii="Times New Roman" w:hAnsi="Times New Roman" w:cs="Times New Roman"/>
                <w:sz w:val="24"/>
                <w:szCs w:val="24"/>
                <w:lang w:val="uk-UA"/>
              </w:rPr>
              <w:t>2</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Нові</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потреби</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мода</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в</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т.ч.</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потреби</w:t>
            </w:r>
            <w:r w:rsidRPr="00BD08FD">
              <w:rPr>
                <w:rFonts w:ascii="Times New Roman" w:hAnsi="Times New Roman" w:cs="Times New Roman"/>
                <w:sz w:val="24"/>
                <w:szCs w:val="24"/>
                <w:lang w:val="uk-UA"/>
              </w:rPr>
              <w:t xml:space="preserve"> </w:t>
            </w:r>
          </w:p>
          <w:p w:rsidR="00257AC1" w:rsidRPr="00BD08FD" w:rsidRDefault="00257AC1" w:rsidP="00DE22F8">
            <w:pPr>
              <w:widowControl w:val="0"/>
              <w:spacing w:after="0" w:line="240" w:lineRule="auto"/>
              <w:rPr>
                <w:rStyle w:val="hps"/>
                <w:rFonts w:ascii="Times New Roman" w:hAnsi="Times New Roman" w:cs="Times New Roman"/>
                <w:sz w:val="24"/>
                <w:szCs w:val="24"/>
                <w:lang w:val="uk-UA"/>
              </w:rPr>
            </w:pPr>
            <w:r w:rsidRPr="00BD08FD">
              <w:rPr>
                <w:rStyle w:val="hps"/>
                <w:rFonts w:ascii="Times New Roman" w:hAnsi="Times New Roman" w:cs="Times New Roman"/>
                <w:sz w:val="24"/>
                <w:szCs w:val="24"/>
                <w:lang w:val="uk-UA"/>
              </w:rPr>
              <w:t>неусвідомлені</w:t>
            </w:r>
            <w:r w:rsidRPr="00BD08FD">
              <w:rPr>
                <w:rFonts w:ascii="Times New Roman" w:hAnsi="Times New Roman" w:cs="Times New Roman"/>
                <w:sz w:val="24"/>
                <w:szCs w:val="24"/>
                <w:lang w:val="uk-UA"/>
              </w:rPr>
              <w:br/>
            </w:r>
            <w:r w:rsidRPr="00BD08FD">
              <w:rPr>
                <w:rStyle w:val="hps"/>
                <w:rFonts w:ascii="Times New Roman" w:hAnsi="Times New Roman" w:cs="Times New Roman"/>
                <w:sz w:val="24"/>
                <w:szCs w:val="24"/>
                <w:lang w:val="uk-UA"/>
              </w:rPr>
              <w:t>3</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Захоплення</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суміжних</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сегментів</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 xml:space="preserve">- </w:t>
            </w:r>
          </w:p>
          <w:p w:rsidR="00257AC1" w:rsidRPr="00BD08FD" w:rsidRDefault="00257AC1" w:rsidP="00DE22F8">
            <w:pPr>
              <w:widowControl w:val="0"/>
              <w:spacing w:after="0" w:line="240" w:lineRule="auto"/>
              <w:rPr>
                <w:rFonts w:ascii="Times New Roman" w:hAnsi="Times New Roman" w:cs="Times New Roman"/>
                <w:sz w:val="24"/>
                <w:szCs w:val="24"/>
                <w:lang w:val="uk-UA"/>
              </w:rPr>
            </w:pPr>
            <w:r w:rsidRPr="00BD08FD">
              <w:rPr>
                <w:rStyle w:val="hps"/>
                <w:rFonts w:ascii="Times New Roman" w:hAnsi="Times New Roman" w:cs="Times New Roman"/>
                <w:sz w:val="24"/>
                <w:szCs w:val="24"/>
                <w:lang w:val="uk-UA"/>
              </w:rPr>
              <w:t>вивчення</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ситуацій</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перемикань</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споживачів</w:t>
            </w:r>
            <w:r w:rsidRPr="00BD08FD">
              <w:rPr>
                <w:rFonts w:ascii="Times New Roman" w:hAnsi="Times New Roman" w:cs="Times New Roman"/>
                <w:sz w:val="24"/>
                <w:szCs w:val="24"/>
                <w:lang w:val="uk-UA"/>
              </w:rPr>
              <w:br/>
            </w:r>
            <w:r w:rsidRPr="00BD08FD">
              <w:rPr>
                <w:rStyle w:val="hps"/>
                <w:rFonts w:ascii="Times New Roman" w:hAnsi="Times New Roman" w:cs="Times New Roman"/>
                <w:sz w:val="24"/>
                <w:szCs w:val="24"/>
                <w:lang w:val="uk-UA"/>
              </w:rPr>
              <w:t>4</w:t>
            </w:r>
            <w:r w:rsidRPr="00BD08FD">
              <w:rPr>
                <w:rFonts w:ascii="Times New Roman" w:hAnsi="Times New Roman" w:cs="Times New Roman"/>
                <w:sz w:val="24"/>
                <w:szCs w:val="24"/>
                <w:lang w:val="uk-UA"/>
              </w:rPr>
              <w:t xml:space="preserve">. </w:t>
            </w:r>
            <w:r w:rsidRPr="00BD08FD">
              <w:rPr>
                <w:rStyle w:val="hpsatn"/>
                <w:rFonts w:ascii="Times New Roman" w:hAnsi="Times New Roman" w:cs="Times New Roman"/>
                <w:sz w:val="24"/>
                <w:szCs w:val="24"/>
                <w:lang w:val="uk-UA"/>
              </w:rPr>
              <w:t>(</w:t>
            </w:r>
            <w:r w:rsidRPr="00BD08FD">
              <w:rPr>
                <w:rFonts w:ascii="Times New Roman" w:hAnsi="Times New Roman" w:cs="Times New Roman"/>
                <w:sz w:val="24"/>
                <w:szCs w:val="24"/>
                <w:lang w:val="uk-UA"/>
              </w:rPr>
              <w:t xml:space="preserve">Пере) Визначення </w:t>
            </w:r>
            <w:r w:rsidRPr="00BD08FD">
              <w:rPr>
                <w:rStyle w:val="hps"/>
                <w:rFonts w:ascii="Times New Roman" w:hAnsi="Times New Roman" w:cs="Times New Roman"/>
                <w:sz w:val="24"/>
                <w:szCs w:val="24"/>
                <w:lang w:val="uk-UA"/>
              </w:rPr>
              <w:t>цільової</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аудиторії</w:t>
            </w:r>
            <w:r w:rsidRPr="00BD08FD">
              <w:rPr>
                <w:rFonts w:ascii="Times New Roman" w:hAnsi="Times New Roman" w:cs="Times New Roman"/>
                <w:sz w:val="24"/>
                <w:szCs w:val="24"/>
                <w:lang w:val="uk-UA"/>
              </w:rPr>
              <w:br/>
            </w:r>
            <w:r w:rsidRPr="00BD08FD">
              <w:rPr>
                <w:rStyle w:val="hps"/>
                <w:rFonts w:ascii="Times New Roman" w:hAnsi="Times New Roman" w:cs="Times New Roman"/>
                <w:sz w:val="24"/>
                <w:szCs w:val="24"/>
                <w:lang w:val="uk-UA"/>
              </w:rPr>
              <w:t>5</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Додаткові</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послуги</w:t>
            </w:r>
            <w:r w:rsidRPr="00BD08FD">
              <w:rPr>
                <w:rFonts w:ascii="Times New Roman" w:hAnsi="Times New Roman" w:cs="Times New Roman"/>
                <w:sz w:val="24"/>
                <w:szCs w:val="24"/>
                <w:lang w:val="uk-UA"/>
              </w:rPr>
              <w:br/>
            </w:r>
            <w:r w:rsidRPr="00BD08FD">
              <w:rPr>
                <w:rStyle w:val="hps"/>
                <w:rFonts w:ascii="Times New Roman" w:hAnsi="Times New Roman" w:cs="Times New Roman"/>
                <w:sz w:val="24"/>
                <w:szCs w:val="24"/>
                <w:lang w:val="uk-UA"/>
              </w:rPr>
              <w:t>6</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Тенденції</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попиту</w:t>
            </w:r>
            <w:r w:rsidRPr="00BD08FD">
              <w:rPr>
                <w:rFonts w:ascii="Times New Roman" w:hAnsi="Times New Roman" w:cs="Times New Roman"/>
                <w:sz w:val="24"/>
                <w:szCs w:val="24"/>
                <w:lang w:val="uk-UA"/>
              </w:rPr>
              <w:br/>
            </w:r>
            <w:r w:rsidRPr="00BD08FD">
              <w:rPr>
                <w:rStyle w:val="hps"/>
                <w:rFonts w:ascii="Times New Roman" w:hAnsi="Times New Roman" w:cs="Times New Roman"/>
                <w:sz w:val="24"/>
                <w:szCs w:val="24"/>
                <w:lang w:val="uk-UA"/>
              </w:rPr>
              <w:t>7</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Співпраця з</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іншими</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компаніями</w:t>
            </w:r>
            <w:r w:rsidRPr="00BD08FD">
              <w:rPr>
                <w:rFonts w:ascii="Times New Roman" w:hAnsi="Times New Roman" w:cs="Times New Roman"/>
                <w:sz w:val="24"/>
                <w:szCs w:val="24"/>
                <w:lang w:val="uk-UA"/>
              </w:rPr>
              <w:br/>
            </w:r>
            <w:r w:rsidRPr="00BD08FD">
              <w:rPr>
                <w:rStyle w:val="hps"/>
                <w:rFonts w:ascii="Times New Roman" w:hAnsi="Times New Roman" w:cs="Times New Roman"/>
                <w:sz w:val="24"/>
                <w:szCs w:val="24"/>
                <w:lang w:val="uk-UA"/>
              </w:rPr>
              <w:t>8</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Збільшення</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реклами</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на</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ЦА</w:t>
            </w:r>
            <w:r w:rsidRPr="00BD08FD">
              <w:rPr>
                <w:rFonts w:ascii="Times New Roman" w:hAnsi="Times New Roman" w:cs="Times New Roman"/>
                <w:sz w:val="24"/>
                <w:szCs w:val="24"/>
                <w:lang w:val="uk-UA"/>
              </w:rPr>
              <w:br/>
            </w:r>
            <w:r w:rsidRPr="00BD08FD">
              <w:rPr>
                <w:rStyle w:val="hps"/>
                <w:rFonts w:ascii="Times New Roman" w:hAnsi="Times New Roman" w:cs="Times New Roman"/>
                <w:sz w:val="24"/>
                <w:szCs w:val="24"/>
                <w:lang w:val="uk-UA"/>
              </w:rPr>
              <w:t>9</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Формування</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УТП</w:t>
            </w:r>
            <w:r w:rsidRPr="00BD08FD">
              <w:rPr>
                <w:rFonts w:ascii="Times New Roman" w:hAnsi="Times New Roman" w:cs="Times New Roman"/>
                <w:sz w:val="24"/>
                <w:szCs w:val="24"/>
                <w:lang w:val="uk-UA"/>
              </w:rPr>
              <w:br/>
            </w:r>
            <w:r w:rsidRPr="00BD08FD">
              <w:rPr>
                <w:rStyle w:val="hps"/>
                <w:rFonts w:ascii="Times New Roman" w:hAnsi="Times New Roman" w:cs="Times New Roman"/>
                <w:sz w:val="24"/>
                <w:szCs w:val="24"/>
                <w:lang w:val="uk-UA"/>
              </w:rPr>
              <w:t>10</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Добрі зв'язки з</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громадськістю</w:t>
            </w:r>
            <w:r w:rsidR="00250C29">
              <w:rPr>
                <w:rFonts w:ascii="Times New Roman" w:hAnsi="Times New Roman" w:cs="Times New Roman"/>
                <w:b/>
                <w:noProof/>
                <w:sz w:val="24"/>
                <w:szCs w:val="24"/>
                <w:lang w:val="uk-UA" w:eastAsia="uk-UA"/>
              </w:rPr>
              <mc:AlternateContent>
                <mc:Choice Requires="wps">
                  <w:drawing>
                    <wp:anchor distT="0" distB="0" distL="114300" distR="114300" simplePos="0" relativeHeight="251664896" behindDoc="0" locked="0" layoutInCell="1" allowOverlap="1">
                      <wp:simplePos x="0" y="0"/>
                      <wp:positionH relativeFrom="column">
                        <wp:posOffset>2424430</wp:posOffset>
                      </wp:positionH>
                      <wp:positionV relativeFrom="paragraph">
                        <wp:posOffset>4524375</wp:posOffset>
                      </wp:positionV>
                      <wp:extent cx="635" cy="66675"/>
                      <wp:effectExtent l="10795" t="9525" r="7620" b="9525"/>
                      <wp:wrapNone/>
                      <wp:docPr id="12" name="AutoShap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45883" id="AutoShape 559" o:spid="_x0000_s1026" type="#_x0000_t32" style="position:absolute;margin-left:190.9pt;margin-top:356.25pt;width:.05pt;height: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3tIQIAAD4EAAAOAAAAZHJzL2Uyb0RvYy54bWysU8GO2yAQvVfqPyDuie1s7E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"/>
                  </w:pict>
                </mc:Fallback>
              </mc:AlternateContent>
            </w:r>
            <w:r w:rsidR="00250C29">
              <w:rPr>
                <w:rFonts w:ascii="Times New Roman" w:hAnsi="Times New Roman" w:cs="Times New Roman"/>
                <w:b/>
                <w:noProof/>
                <w:sz w:val="24"/>
                <w:szCs w:val="24"/>
                <w:lang w:val="uk-UA" w:eastAsia="uk-UA"/>
              </w:rPr>
              <mc:AlternateContent>
                <mc:Choice Requires="wps">
                  <w:drawing>
                    <wp:anchor distT="0" distB="0" distL="114300" distR="114300" simplePos="0" relativeHeight="251663872" behindDoc="0" locked="0" layoutInCell="1" allowOverlap="1">
                      <wp:simplePos x="0" y="0"/>
                      <wp:positionH relativeFrom="column">
                        <wp:posOffset>596265</wp:posOffset>
                      </wp:positionH>
                      <wp:positionV relativeFrom="paragraph">
                        <wp:posOffset>4524375</wp:posOffset>
                      </wp:positionV>
                      <wp:extent cx="635" cy="66675"/>
                      <wp:effectExtent l="11430" t="9525" r="6985" b="9525"/>
                      <wp:wrapNone/>
                      <wp:docPr id="11" name="AutoShap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09881" id="AutoShape 558" o:spid="_x0000_s1026" type="#_x0000_t32" style="position:absolute;margin-left:46.95pt;margin-top:356.25pt;width:.05pt;height: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bnIQIAAD4EAAAOAAAAZHJzL2Uyb0RvYy54bWysU8GO2yAQvVfqPyDuie1s7E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"/>
                  </w:pict>
                </mc:Fallback>
              </mc:AlternateContent>
            </w:r>
            <w:r w:rsidR="00250C29">
              <w:rPr>
                <w:rFonts w:ascii="Times New Roman" w:hAnsi="Times New Roman" w:cs="Times New Roman"/>
                <w:b/>
                <w:noProof/>
                <w:sz w:val="24"/>
                <w:szCs w:val="24"/>
                <w:lang w:val="uk-UA" w:eastAsia="uk-UA"/>
              </w:rPr>
              <mc:AlternateContent>
                <mc:Choice Requires="wps">
                  <w:drawing>
                    <wp:anchor distT="0" distB="0" distL="114300" distR="114300" simplePos="0" relativeHeight="251662848" behindDoc="0" locked="0" layoutInCell="1" allowOverlap="1">
                      <wp:simplePos x="0" y="0"/>
                      <wp:positionH relativeFrom="column">
                        <wp:posOffset>4284980</wp:posOffset>
                      </wp:positionH>
                      <wp:positionV relativeFrom="paragraph">
                        <wp:posOffset>282575</wp:posOffset>
                      </wp:positionV>
                      <wp:extent cx="0" cy="143510"/>
                      <wp:effectExtent l="13970" t="6350" r="5080" b="12065"/>
                      <wp:wrapNone/>
                      <wp:docPr id="10" name="AutoShap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CD68F" id="AutoShape 557" o:spid="_x0000_s1026" type="#_x0000_t32" style="position:absolute;margin-left:337.4pt;margin-top:22.25pt;width:0;height:1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"/>
                  </w:pict>
                </mc:Fallback>
              </mc:AlternateContent>
            </w:r>
          </w:p>
        </w:tc>
        <w:tc>
          <w:tcPr>
            <w:tcW w:w="4570" w:type="dxa"/>
          </w:tcPr>
          <w:p w:rsidR="00257AC1" w:rsidRPr="00BD08FD" w:rsidRDefault="00257AC1" w:rsidP="00DE22F8">
            <w:pPr>
              <w:widowControl w:val="0"/>
              <w:suppressAutoHyphens w:val="0"/>
              <w:spacing w:after="0" w:line="240" w:lineRule="auto"/>
              <w:rPr>
                <w:rFonts w:ascii="Times New Roman" w:hAnsi="Times New Roman" w:cs="Times New Roman"/>
                <w:sz w:val="24"/>
                <w:szCs w:val="24"/>
                <w:lang w:val="uk-UA"/>
              </w:rPr>
            </w:pPr>
            <w:r w:rsidRPr="00BD08FD">
              <w:rPr>
                <w:rStyle w:val="hps"/>
                <w:rFonts w:ascii="Times New Roman" w:hAnsi="Times New Roman" w:cs="Times New Roman"/>
                <w:sz w:val="24"/>
                <w:szCs w:val="24"/>
                <w:lang w:val="uk-UA"/>
              </w:rPr>
              <w:t>1</w:t>
            </w:r>
            <w:r w:rsidRPr="00BD08FD">
              <w:rPr>
                <w:rFonts w:ascii="Times New Roman" w:hAnsi="Times New Roman" w:cs="Times New Roman"/>
                <w:sz w:val="24"/>
                <w:szCs w:val="24"/>
                <w:lang w:val="uk-UA"/>
              </w:rPr>
              <w:t xml:space="preserve">. </w:t>
            </w:r>
            <w:r w:rsidRPr="00BD08FD">
              <w:rPr>
                <w:rStyle w:val="hpsatn"/>
                <w:rFonts w:ascii="Times New Roman" w:hAnsi="Times New Roman" w:cs="Times New Roman"/>
                <w:sz w:val="24"/>
                <w:szCs w:val="24"/>
                <w:lang w:val="uk-UA"/>
              </w:rPr>
              <w:t>Конкуренція</w:t>
            </w:r>
            <w:r w:rsidRPr="00BD08FD">
              <w:rPr>
                <w:rFonts w:ascii="Times New Roman" w:hAnsi="Times New Roman" w:cs="Times New Roman"/>
                <w:sz w:val="24"/>
                <w:szCs w:val="24"/>
                <w:lang w:val="uk-UA"/>
              </w:rPr>
              <w:br/>
            </w:r>
            <w:r w:rsidRPr="00BD08FD">
              <w:rPr>
                <w:rStyle w:val="hps"/>
                <w:rFonts w:ascii="Times New Roman" w:hAnsi="Times New Roman" w:cs="Times New Roman"/>
                <w:sz w:val="24"/>
                <w:szCs w:val="24"/>
                <w:lang w:val="uk-UA"/>
              </w:rPr>
              <w:t>2</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Слабкість</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постачальників</w:t>
            </w:r>
            <w:r w:rsidRPr="00BD08FD">
              <w:rPr>
                <w:rFonts w:ascii="Times New Roman" w:hAnsi="Times New Roman" w:cs="Times New Roman"/>
                <w:sz w:val="24"/>
                <w:szCs w:val="24"/>
                <w:lang w:val="uk-UA"/>
              </w:rPr>
              <w:br/>
            </w:r>
            <w:r w:rsidRPr="00BD08FD">
              <w:rPr>
                <w:rStyle w:val="hps"/>
                <w:rFonts w:ascii="Times New Roman" w:hAnsi="Times New Roman" w:cs="Times New Roman"/>
                <w:sz w:val="24"/>
                <w:szCs w:val="24"/>
                <w:lang w:val="uk-UA"/>
              </w:rPr>
              <w:t>3</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Продаж непопулярних товарів</w:t>
            </w:r>
            <w:r w:rsidRPr="00BD08FD">
              <w:rPr>
                <w:rFonts w:ascii="Times New Roman" w:hAnsi="Times New Roman" w:cs="Times New Roman"/>
                <w:sz w:val="24"/>
                <w:szCs w:val="24"/>
                <w:lang w:val="uk-UA"/>
              </w:rPr>
              <w:br/>
            </w:r>
            <w:r w:rsidRPr="00BD08FD">
              <w:rPr>
                <w:rStyle w:val="hps"/>
                <w:rFonts w:ascii="Times New Roman" w:hAnsi="Times New Roman" w:cs="Times New Roman"/>
                <w:sz w:val="24"/>
                <w:szCs w:val="24"/>
                <w:lang w:val="uk-UA"/>
              </w:rPr>
              <w:t>4</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Зміна</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тенденцій</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попиту</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моди</w:t>
            </w:r>
            <w:r w:rsidRPr="00BD08FD">
              <w:rPr>
                <w:rFonts w:ascii="Times New Roman" w:hAnsi="Times New Roman" w:cs="Times New Roman"/>
                <w:sz w:val="24"/>
                <w:szCs w:val="24"/>
                <w:lang w:val="uk-UA"/>
              </w:rPr>
              <w:br/>
            </w:r>
            <w:r w:rsidRPr="00BD08FD">
              <w:rPr>
                <w:rStyle w:val="hps"/>
                <w:rFonts w:ascii="Times New Roman" w:hAnsi="Times New Roman" w:cs="Times New Roman"/>
                <w:sz w:val="24"/>
                <w:szCs w:val="24"/>
                <w:lang w:val="uk-UA"/>
              </w:rPr>
              <w:t>5</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Законодавче</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регулювання</w:t>
            </w:r>
            <w:r w:rsidRPr="00BD08FD">
              <w:rPr>
                <w:rFonts w:ascii="Times New Roman" w:hAnsi="Times New Roman" w:cs="Times New Roman"/>
                <w:sz w:val="24"/>
                <w:szCs w:val="24"/>
                <w:lang w:val="uk-UA"/>
              </w:rPr>
              <w:br/>
              <w:t xml:space="preserve">      </w:t>
            </w:r>
            <w:r w:rsidRPr="00BD08FD">
              <w:rPr>
                <w:rStyle w:val="hps"/>
                <w:rFonts w:ascii="Times New Roman" w:hAnsi="Times New Roman" w:cs="Times New Roman"/>
                <w:sz w:val="24"/>
                <w:szCs w:val="24"/>
                <w:lang w:val="uk-UA"/>
              </w:rPr>
              <w:t>a.</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Нові</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митні</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бар'єри</w:t>
            </w:r>
            <w:r w:rsidRPr="00BD08FD">
              <w:rPr>
                <w:rFonts w:ascii="Times New Roman" w:hAnsi="Times New Roman" w:cs="Times New Roman"/>
                <w:sz w:val="24"/>
                <w:szCs w:val="24"/>
                <w:lang w:val="uk-UA"/>
              </w:rPr>
              <w:br/>
              <w:t xml:space="preserve">      </w:t>
            </w:r>
            <w:r w:rsidRPr="00BD08FD">
              <w:rPr>
                <w:rStyle w:val="hps"/>
                <w:rFonts w:ascii="Times New Roman" w:hAnsi="Times New Roman" w:cs="Times New Roman"/>
                <w:sz w:val="24"/>
                <w:szCs w:val="24"/>
                <w:lang w:val="uk-UA"/>
              </w:rPr>
              <w:t>b.</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Нові законодавчі</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акти</w:t>
            </w:r>
            <w:r w:rsidRPr="00BD08FD">
              <w:rPr>
                <w:rFonts w:ascii="Times New Roman" w:hAnsi="Times New Roman" w:cs="Times New Roman"/>
                <w:sz w:val="24"/>
                <w:szCs w:val="24"/>
                <w:lang w:val="uk-UA"/>
              </w:rPr>
              <w:br/>
            </w:r>
            <w:r w:rsidRPr="00BD08FD">
              <w:rPr>
                <w:rStyle w:val="hps"/>
                <w:rFonts w:ascii="Times New Roman" w:hAnsi="Times New Roman" w:cs="Times New Roman"/>
                <w:sz w:val="24"/>
                <w:szCs w:val="24"/>
                <w:lang w:val="uk-UA"/>
              </w:rPr>
              <w:t>6</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Лобіювання</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конкурентів</w:t>
            </w:r>
            <w:r w:rsidRPr="00BD08FD">
              <w:rPr>
                <w:rFonts w:ascii="Times New Roman" w:hAnsi="Times New Roman" w:cs="Times New Roman"/>
                <w:sz w:val="24"/>
                <w:szCs w:val="24"/>
                <w:lang w:val="uk-UA"/>
              </w:rPr>
              <w:br/>
            </w:r>
            <w:r w:rsidRPr="00BD08FD">
              <w:rPr>
                <w:rStyle w:val="hps"/>
                <w:rFonts w:ascii="Times New Roman" w:hAnsi="Times New Roman" w:cs="Times New Roman"/>
                <w:sz w:val="24"/>
                <w:szCs w:val="24"/>
                <w:lang w:val="uk-UA"/>
              </w:rPr>
              <w:t>7</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Активність</w:t>
            </w:r>
            <w:r w:rsidRPr="00BD08FD">
              <w:rPr>
                <w:rFonts w:ascii="Times New Roman" w:hAnsi="Times New Roman" w:cs="Times New Roman"/>
                <w:sz w:val="24"/>
                <w:szCs w:val="24"/>
                <w:lang w:val="uk-UA"/>
              </w:rPr>
              <w:t xml:space="preserve"> </w:t>
            </w:r>
            <w:r w:rsidR="000C386D">
              <w:rPr>
                <w:rFonts w:ascii="Times New Roman" w:hAnsi="Times New Roman" w:cs="Times New Roman"/>
                <w:sz w:val="24"/>
                <w:szCs w:val="24"/>
                <w:lang w:val="uk-UA"/>
              </w:rPr>
              <w:t xml:space="preserve">усіх </w:t>
            </w:r>
            <w:r w:rsidRPr="00BD08FD">
              <w:rPr>
                <w:rStyle w:val="hps"/>
                <w:rFonts w:ascii="Times New Roman" w:hAnsi="Times New Roman" w:cs="Times New Roman"/>
                <w:sz w:val="24"/>
                <w:szCs w:val="24"/>
                <w:lang w:val="uk-UA"/>
              </w:rPr>
              <w:t>конкурентів</w:t>
            </w:r>
            <w:r w:rsidRPr="00BD08FD">
              <w:rPr>
                <w:rFonts w:ascii="Times New Roman" w:hAnsi="Times New Roman" w:cs="Times New Roman"/>
                <w:sz w:val="24"/>
                <w:szCs w:val="24"/>
                <w:lang w:val="uk-UA"/>
              </w:rPr>
              <w:br/>
              <w:t xml:space="preserve">      </w:t>
            </w:r>
            <w:r w:rsidRPr="00BD08FD">
              <w:rPr>
                <w:rStyle w:val="hps"/>
                <w:rFonts w:ascii="Times New Roman" w:hAnsi="Times New Roman" w:cs="Times New Roman"/>
                <w:sz w:val="24"/>
                <w:szCs w:val="24"/>
                <w:lang w:val="uk-UA"/>
              </w:rPr>
              <w:t>a.</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Програми</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просування</w:t>
            </w:r>
            <w:r w:rsidRPr="00BD08FD">
              <w:rPr>
                <w:rFonts w:ascii="Times New Roman" w:hAnsi="Times New Roman" w:cs="Times New Roman"/>
                <w:sz w:val="24"/>
                <w:szCs w:val="24"/>
                <w:lang w:val="uk-UA"/>
              </w:rPr>
              <w:br/>
              <w:t xml:space="preserve">      </w:t>
            </w:r>
            <w:r w:rsidRPr="00BD08FD">
              <w:rPr>
                <w:rStyle w:val="hps"/>
                <w:rFonts w:ascii="Times New Roman" w:hAnsi="Times New Roman" w:cs="Times New Roman"/>
                <w:sz w:val="24"/>
                <w:szCs w:val="24"/>
                <w:lang w:val="uk-UA"/>
              </w:rPr>
              <w:t>b.</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Додаткові</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послуги</w:t>
            </w:r>
            <w:r w:rsidRPr="00BD08FD">
              <w:rPr>
                <w:rFonts w:ascii="Times New Roman" w:hAnsi="Times New Roman" w:cs="Times New Roman"/>
                <w:sz w:val="24"/>
                <w:szCs w:val="24"/>
                <w:lang w:val="uk-UA"/>
              </w:rPr>
              <w:br/>
            </w:r>
            <w:r w:rsidRPr="00BD08FD">
              <w:rPr>
                <w:rStyle w:val="hps"/>
                <w:rFonts w:ascii="Times New Roman" w:hAnsi="Times New Roman" w:cs="Times New Roman"/>
                <w:sz w:val="24"/>
                <w:szCs w:val="24"/>
                <w:lang w:val="uk-UA"/>
              </w:rPr>
              <w:t>8</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Сезонний</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спад</w:t>
            </w:r>
            <w:r w:rsidRPr="00BD08FD">
              <w:rPr>
                <w:rFonts w:ascii="Times New Roman" w:hAnsi="Times New Roman" w:cs="Times New Roman"/>
                <w:sz w:val="24"/>
                <w:szCs w:val="24"/>
                <w:lang w:val="uk-UA"/>
              </w:rPr>
              <w:br/>
            </w:r>
            <w:r w:rsidRPr="00BD08FD">
              <w:rPr>
                <w:rStyle w:val="hps"/>
                <w:rFonts w:ascii="Times New Roman" w:hAnsi="Times New Roman" w:cs="Times New Roman"/>
                <w:sz w:val="24"/>
                <w:szCs w:val="24"/>
                <w:lang w:val="uk-UA"/>
              </w:rPr>
              <w:t>9</w:t>
            </w:r>
            <w:r w:rsidRPr="00BD08FD">
              <w:rPr>
                <w:rFonts w:ascii="Times New Roman" w:hAnsi="Times New Roman" w:cs="Times New Roman"/>
                <w:sz w:val="24"/>
                <w:szCs w:val="24"/>
                <w:lang w:val="uk-UA"/>
              </w:rPr>
              <w:t>.</w:t>
            </w:r>
            <w:r w:rsidRPr="00BD08FD">
              <w:rPr>
                <w:rStyle w:val="hps"/>
                <w:rFonts w:ascii="Times New Roman" w:hAnsi="Times New Roman" w:cs="Times New Roman"/>
                <w:sz w:val="24"/>
                <w:szCs w:val="24"/>
                <w:lang w:val="uk-UA"/>
              </w:rPr>
              <w:t>Економічний</w:t>
            </w:r>
            <w:r w:rsidRPr="00BD08FD">
              <w:rPr>
                <w:rFonts w:ascii="Times New Roman" w:hAnsi="Times New Roman" w:cs="Times New Roman"/>
                <w:sz w:val="24"/>
                <w:szCs w:val="24"/>
                <w:lang w:val="uk-UA"/>
              </w:rPr>
              <w:t xml:space="preserve"> </w:t>
            </w:r>
            <w:r w:rsidRPr="00BD08FD">
              <w:rPr>
                <w:rStyle w:val="hps"/>
                <w:rFonts w:ascii="Times New Roman" w:hAnsi="Times New Roman" w:cs="Times New Roman"/>
                <w:sz w:val="24"/>
                <w:szCs w:val="24"/>
                <w:lang w:val="uk-UA"/>
              </w:rPr>
              <w:t>спад</w:t>
            </w:r>
          </w:p>
          <w:p w:rsidR="00257AC1" w:rsidRPr="00BD08FD" w:rsidRDefault="00257AC1" w:rsidP="00DE22F8">
            <w:pPr>
              <w:widowControl w:val="0"/>
              <w:spacing w:after="0" w:line="240" w:lineRule="auto"/>
              <w:rPr>
                <w:rFonts w:ascii="Times New Roman" w:hAnsi="Times New Roman" w:cs="Times New Roman"/>
                <w:sz w:val="24"/>
                <w:szCs w:val="24"/>
                <w:lang w:val="uk-UA"/>
              </w:rPr>
            </w:pPr>
          </w:p>
        </w:tc>
      </w:tr>
    </w:tbl>
    <w:p w:rsidR="00257AC1" w:rsidRPr="00274611" w:rsidRDefault="00257AC1" w:rsidP="005C2B67">
      <w:pPr>
        <w:pStyle w:val="11"/>
        <w:spacing w:line="360" w:lineRule="auto"/>
        <w:ind w:firstLine="567"/>
        <w:jc w:val="center"/>
        <w:rPr>
          <w:sz w:val="28"/>
          <w:szCs w:val="28"/>
        </w:rPr>
      </w:pPr>
    </w:p>
    <w:p w:rsidR="00257AC1" w:rsidRPr="00274611" w:rsidRDefault="00257AC1" w:rsidP="008E1A00">
      <w:pPr>
        <w:pStyle w:val="11"/>
        <w:spacing w:line="336" w:lineRule="auto"/>
        <w:ind w:firstLine="567"/>
        <w:jc w:val="both"/>
        <w:rPr>
          <w:sz w:val="28"/>
          <w:szCs w:val="28"/>
        </w:rPr>
      </w:pPr>
      <w:r w:rsidRPr="00274611">
        <w:rPr>
          <w:sz w:val="28"/>
          <w:szCs w:val="28"/>
        </w:rPr>
        <w:t>Фактори внутр</w:t>
      </w:r>
      <w:r w:rsidR="00110B5D">
        <w:rPr>
          <w:sz w:val="28"/>
          <w:szCs w:val="28"/>
        </w:rPr>
        <w:t>і</w:t>
      </w:r>
      <w:r w:rsidRPr="00274611">
        <w:rPr>
          <w:sz w:val="28"/>
          <w:szCs w:val="28"/>
        </w:rPr>
        <w:t>шнього с</w:t>
      </w:r>
      <w:r w:rsidR="00110B5D">
        <w:rPr>
          <w:sz w:val="28"/>
          <w:szCs w:val="28"/>
        </w:rPr>
        <w:t>е</w:t>
      </w:r>
      <w:r w:rsidRPr="00274611">
        <w:rPr>
          <w:sz w:val="28"/>
          <w:szCs w:val="28"/>
        </w:rPr>
        <w:t>р</w:t>
      </w:r>
      <w:r w:rsidR="00110B5D">
        <w:rPr>
          <w:sz w:val="28"/>
          <w:szCs w:val="28"/>
        </w:rPr>
        <w:t>е</w:t>
      </w:r>
      <w:r w:rsidRPr="00274611">
        <w:rPr>
          <w:sz w:val="28"/>
          <w:szCs w:val="28"/>
        </w:rPr>
        <w:t>довища, що були в стан</w:t>
      </w:r>
      <w:r w:rsidR="00110B5D">
        <w:rPr>
          <w:sz w:val="28"/>
          <w:szCs w:val="28"/>
        </w:rPr>
        <w:t>і</w:t>
      </w:r>
      <w:r w:rsidRPr="00274611">
        <w:rPr>
          <w:sz w:val="28"/>
          <w:szCs w:val="28"/>
        </w:rPr>
        <w:t xml:space="preserve"> (N) також в</w:t>
      </w:r>
      <w:r w:rsidR="00110B5D">
        <w:rPr>
          <w:sz w:val="28"/>
          <w:szCs w:val="28"/>
        </w:rPr>
        <w:t>і</w:t>
      </w:r>
      <w:r w:rsidRPr="00274611">
        <w:rPr>
          <w:sz w:val="28"/>
          <w:szCs w:val="28"/>
        </w:rPr>
        <w:t>дн</w:t>
      </w:r>
      <w:r w:rsidR="00110B5D">
        <w:rPr>
          <w:sz w:val="28"/>
          <w:szCs w:val="28"/>
        </w:rPr>
        <w:t>е</w:t>
      </w:r>
      <w:r w:rsidRPr="00274611">
        <w:rPr>
          <w:sz w:val="28"/>
          <w:szCs w:val="28"/>
        </w:rPr>
        <w:t>с</w:t>
      </w:r>
      <w:r w:rsidR="00110B5D">
        <w:rPr>
          <w:sz w:val="28"/>
          <w:szCs w:val="28"/>
        </w:rPr>
        <w:t>е</w:t>
      </w:r>
      <w:r w:rsidRPr="00274611">
        <w:rPr>
          <w:sz w:val="28"/>
          <w:szCs w:val="28"/>
        </w:rPr>
        <w:t>но в групу фактор</w:t>
      </w:r>
      <w:r w:rsidR="00110B5D">
        <w:rPr>
          <w:sz w:val="28"/>
          <w:szCs w:val="28"/>
        </w:rPr>
        <w:t>і</w:t>
      </w:r>
      <w:r w:rsidRPr="00274611">
        <w:rPr>
          <w:sz w:val="28"/>
          <w:szCs w:val="28"/>
        </w:rPr>
        <w:t>в, що описують слабк</w:t>
      </w:r>
      <w:r w:rsidR="00110B5D">
        <w:rPr>
          <w:sz w:val="28"/>
          <w:szCs w:val="28"/>
        </w:rPr>
        <w:t>і</w:t>
      </w:r>
      <w:r w:rsidRPr="00274611">
        <w:rPr>
          <w:sz w:val="28"/>
          <w:szCs w:val="28"/>
        </w:rPr>
        <w:t xml:space="preserve"> сторони, адж</w:t>
      </w:r>
      <w:r w:rsidR="00110B5D">
        <w:rPr>
          <w:sz w:val="28"/>
          <w:szCs w:val="28"/>
        </w:rPr>
        <w:t>е</w:t>
      </w:r>
      <w:r w:rsidRPr="00274611">
        <w:rPr>
          <w:sz w:val="28"/>
          <w:szCs w:val="28"/>
        </w:rPr>
        <w:t xml:space="preserve"> ц</w:t>
      </w:r>
      <w:r w:rsidR="00110B5D">
        <w:rPr>
          <w:sz w:val="28"/>
          <w:szCs w:val="28"/>
        </w:rPr>
        <w:t>е</w:t>
      </w:r>
      <w:r w:rsidRPr="00274611">
        <w:rPr>
          <w:sz w:val="28"/>
          <w:szCs w:val="28"/>
        </w:rPr>
        <w:t xml:space="preserve"> н</w:t>
      </w:r>
      <w:r w:rsidR="00110B5D">
        <w:rPr>
          <w:sz w:val="28"/>
          <w:szCs w:val="28"/>
        </w:rPr>
        <w:t>е</w:t>
      </w:r>
      <w:r w:rsidRPr="00274611">
        <w:rPr>
          <w:sz w:val="28"/>
          <w:szCs w:val="28"/>
        </w:rPr>
        <w:t>йтральн</w:t>
      </w:r>
      <w:r w:rsidR="00110B5D">
        <w:rPr>
          <w:sz w:val="28"/>
          <w:szCs w:val="28"/>
        </w:rPr>
        <w:t>е</w:t>
      </w:r>
      <w:r w:rsidRPr="00274611">
        <w:rPr>
          <w:sz w:val="28"/>
          <w:szCs w:val="28"/>
        </w:rPr>
        <w:t xml:space="preserve"> полож</w:t>
      </w:r>
      <w:r w:rsidR="00110B5D">
        <w:rPr>
          <w:sz w:val="28"/>
          <w:szCs w:val="28"/>
        </w:rPr>
        <w:t>е</w:t>
      </w:r>
      <w:r w:rsidRPr="00274611">
        <w:rPr>
          <w:sz w:val="28"/>
          <w:szCs w:val="28"/>
        </w:rPr>
        <w:t>ння, як</w:t>
      </w:r>
      <w:r w:rsidR="00110B5D">
        <w:rPr>
          <w:sz w:val="28"/>
          <w:szCs w:val="28"/>
        </w:rPr>
        <w:t>е</w:t>
      </w:r>
      <w:r w:rsidRPr="00274611">
        <w:rPr>
          <w:sz w:val="28"/>
          <w:szCs w:val="28"/>
        </w:rPr>
        <w:t xml:space="preserve"> потр</w:t>
      </w:r>
      <w:r w:rsidR="00110B5D">
        <w:rPr>
          <w:sz w:val="28"/>
          <w:szCs w:val="28"/>
        </w:rPr>
        <w:t>і</w:t>
      </w:r>
      <w:r w:rsidRPr="00274611">
        <w:rPr>
          <w:sz w:val="28"/>
          <w:szCs w:val="28"/>
        </w:rPr>
        <w:t>бно вдосконалювати п</w:t>
      </w:r>
      <w:r w:rsidR="00110B5D">
        <w:rPr>
          <w:sz w:val="28"/>
          <w:szCs w:val="28"/>
        </w:rPr>
        <w:t>і</w:t>
      </w:r>
      <w:r w:rsidRPr="00274611">
        <w:rPr>
          <w:sz w:val="28"/>
          <w:szCs w:val="28"/>
        </w:rPr>
        <w:t>дприємство з м</w:t>
      </w:r>
      <w:r w:rsidR="00110B5D">
        <w:rPr>
          <w:sz w:val="28"/>
          <w:szCs w:val="28"/>
        </w:rPr>
        <w:t>е</w:t>
      </w:r>
      <w:r w:rsidRPr="00274611">
        <w:rPr>
          <w:sz w:val="28"/>
          <w:szCs w:val="28"/>
        </w:rPr>
        <w:t xml:space="preserve">тою </w:t>
      </w:r>
      <w:r w:rsidR="00110B5D">
        <w:rPr>
          <w:sz w:val="28"/>
          <w:szCs w:val="28"/>
        </w:rPr>
        <w:t>е</w:t>
      </w:r>
      <w:r w:rsidRPr="00274611">
        <w:rPr>
          <w:sz w:val="28"/>
          <w:szCs w:val="28"/>
        </w:rPr>
        <w:t>ф</w:t>
      </w:r>
      <w:r w:rsidR="00110B5D">
        <w:rPr>
          <w:sz w:val="28"/>
          <w:szCs w:val="28"/>
        </w:rPr>
        <w:t>е</w:t>
      </w:r>
      <w:r w:rsidRPr="00274611">
        <w:rPr>
          <w:sz w:val="28"/>
          <w:szCs w:val="28"/>
        </w:rPr>
        <w:t>ктивн</w:t>
      </w:r>
      <w:r w:rsidR="00110B5D">
        <w:rPr>
          <w:sz w:val="28"/>
          <w:szCs w:val="28"/>
        </w:rPr>
        <w:t>і</w:t>
      </w:r>
      <w:r w:rsidRPr="00274611">
        <w:rPr>
          <w:sz w:val="28"/>
          <w:szCs w:val="28"/>
        </w:rPr>
        <w:t>шої орган</w:t>
      </w:r>
      <w:r w:rsidR="00110B5D">
        <w:rPr>
          <w:sz w:val="28"/>
          <w:szCs w:val="28"/>
        </w:rPr>
        <w:t>і</w:t>
      </w:r>
      <w:r w:rsidRPr="00274611">
        <w:rPr>
          <w:sz w:val="28"/>
          <w:szCs w:val="28"/>
        </w:rPr>
        <w:t>зац</w:t>
      </w:r>
      <w:r w:rsidR="00110B5D">
        <w:rPr>
          <w:sz w:val="28"/>
          <w:szCs w:val="28"/>
        </w:rPr>
        <w:t>і</w:t>
      </w:r>
      <w:r w:rsidRPr="00274611">
        <w:rPr>
          <w:sz w:val="28"/>
          <w:szCs w:val="28"/>
        </w:rPr>
        <w:t>ї д</w:t>
      </w:r>
      <w:r w:rsidR="00110B5D">
        <w:rPr>
          <w:sz w:val="28"/>
          <w:szCs w:val="28"/>
        </w:rPr>
        <w:t>і</w:t>
      </w:r>
      <w:r w:rsidRPr="00274611">
        <w:rPr>
          <w:sz w:val="28"/>
          <w:szCs w:val="28"/>
        </w:rPr>
        <w:t>яльност</w:t>
      </w:r>
      <w:r w:rsidR="00110B5D">
        <w:rPr>
          <w:sz w:val="28"/>
          <w:szCs w:val="28"/>
        </w:rPr>
        <w:t>і</w:t>
      </w:r>
      <w:r w:rsidRPr="00274611">
        <w:rPr>
          <w:sz w:val="28"/>
          <w:szCs w:val="28"/>
        </w:rPr>
        <w:t xml:space="preserve"> внутр</w:t>
      </w:r>
      <w:r w:rsidR="00110B5D">
        <w:rPr>
          <w:sz w:val="28"/>
          <w:szCs w:val="28"/>
        </w:rPr>
        <w:t>і</w:t>
      </w:r>
      <w:r w:rsidRPr="00274611">
        <w:rPr>
          <w:sz w:val="28"/>
          <w:szCs w:val="28"/>
        </w:rPr>
        <w:t>шнього с</w:t>
      </w:r>
      <w:r w:rsidR="00110B5D">
        <w:rPr>
          <w:sz w:val="28"/>
          <w:szCs w:val="28"/>
        </w:rPr>
        <w:t>е</w:t>
      </w:r>
      <w:r w:rsidRPr="00274611">
        <w:rPr>
          <w:sz w:val="28"/>
          <w:szCs w:val="28"/>
        </w:rPr>
        <w:t>р</w:t>
      </w:r>
      <w:r w:rsidR="00110B5D">
        <w:rPr>
          <w:sz w:val="28"/>
          <w:szCs w:val="28"/>
        </w:rPr>
        <w:t>е</w:t>
      </w:r>
      <w:r w:rsidRPr="00274611">
        <w:rPr>
          <w:sz w:val="28"/>
          <w:szCs w:val="28"/>
        </w:rPr>
        <w:t>довищ</w:t>
      </w:r>
      <w:r w:rsidR="00110B5D">
        <w:rPr>
          <w:sz w:val="28"/>
          <w:szCs w:val="28"/>
        </w:rPr>
        <w:t>е</w:t>
      </w:r>
      <w:r w:rsidRPr="00274611">
        <w:rPr>
          <w:sz w:val="28"/>
          <w:szCs w:val="28"/>
        </w:rPr>
        <w:t xml:space="preserve">. Такими факторами є </w:t>
      </w:r>
      <w:r w:rsidR="00110B5D">
        <w:rPr>
          <w:sz w:val="28"/>
          <w:szCs w:val="28"/>
        </w:rPr>
        <w:t>е</w:t>
      </w:r>
      <w:r w:rsidRPr="00274611">
        <w:rPr>
          <w:sz w:val="28"/>
          <w:szCs w:val="28"/>
        </w:rPr>
        <w:t>ф</w:t>
      </w:r>
      <w:r w:rsidR="00110B5D">
        <w:rPr>
          <w:sz w:val="28"/>
          <w:szCs w:val="28"/>
        </w:rPr>
        <w:t>е</w:t>
      </w:r>
      <w:r w:rsidRPr="00274611">
        <w:rPr>
          <w:sz w:val="28"/>
          <w:szCs w:val="28"/>
        </w:rPr>
        <w:t>ктивн</w:t>
      </w:r>
      <w:r w:rsidR="00110B5D">
        <w:rPr>
          <w:sz w:val="28"/>
          <w:szCs w:val="28"/>
        </w:rPr>
        <w:t>і</w:t>
      </w:r>
      <w:r w:rsidRPr="00274611">
        <w:rPr>
          <w:sz w:val="28"/>
          <w:szCs w:val="28"/>
        </w:rPr>
        <w:t>сть орган</w:t>
      </w:r>
      <w:r w:rsidR="00110B5D">
        <w:rPr>
          <w:sz w:val="28"/>
          <w:szCs w:val="28"/>
        </w:rPr>
        <w:t>і</w:t>
      </w:r>
      <w:r w:rsidRPr="00274611">
        <w:rPr>
          <w:sz w:val="28"/>
          <w:szCs w:val="28"/>
        </w:rPr>
        <w:t>зац</w:t>
      </w:r>
      <w:r w:rsidR="00110B5D">
        <w:rPr>
          <w:sz w:val="28"/>
          <w:szCs w:val="28"/>
        </w:rPr>
        <w:t>і</w:t>
      </w:r>
      <w:r w:rsidRPr="00274611">
        <w:rPr>
          <w:sz w:val="28"/>
          <w:szCs w:val="28"/>
        </w:rPr>
        <w:t>йної структури, структура чис</w:t>
      </w:r>
      <w:r w:rsidR="00110B5D">
        <w:rPr>
          <w:sz w:val="28"/>
          <w:szCs w:val="28"/>
        </w:rPr>
        <w:t>е</w:t>
      </w:r>
      <w:r w:rsidRPr="00274611">
        <w:rPr>
          <w:sz w:val="28"/>
          <w:szCs w:val="28"/>
        </w:rPr>
        <w:t>льност</w:t>
      </w:r>
      <w:r w:rsidR="00110B5D">
        <w:rPr>
          <w:sz w:val="28"/>
          <w:szCs w:val="28"/>
        </w:rPr>
        <w:t>і</w:t>
      </w:r>
      <w:r w:rsidRPr="00274611">
        <w:rPr>
          <w:sz w:val="28"/>
          <w:szCs w:val="28"/>
        </w:rPr>
        <w:t xml:space="preserve"> кадр</w:t>
      </w:r>
      <w:r w:rsidR="00110B5D">
        <w:rPr>
          <w:sz w:val="28"/>
          <w:szCs w:val="28"/>
        </w:rPr>
        <w:t>і</w:t>
      </w:r>
      <w:r w:rsidRPr="00274611">
        <w:rPr>
          <w:sz w:val="28"/>
          <w:szCs w:val="28"/>
        </w:rPr>
        <w:t>в та р</w:t>
      </w:r>
      <w:r w:rsidR="00110B5D">
        <w:rPr>
          <w:sz w:val="28"/>
          <w:szCs w:val="28"/>
        </w:rPr>
        <w:t>і</w:t>
      </w:r>
      <w:r w:rsidRPr="00274611">
        <w:rPr>
          <w:sz w:val="28"/>
          <w:szCs w:val="28"/>
        </w:rPr>
        <w:t>в</w:t>
      </w:r>
      <w:r w:rsidR="00110B5D">
        <w:rPr>
          <w:sz w:val="28"/>
          <w:szCs w:val="28"/>
        </w:rPr>
        <w:t>е</w:t>
      </w:r>
      <w:r w:rsidRPr="00274611">
        <w:rPr>
          <w:sz w:val="28"/>
          <w:szCs w:val="28"/>
        </w:rPr>
        <w:t>нь л</w:t>
      </w:r>
      <w:r w:rsidR="00110B5D">
        <w:rPr>
          <w:sz w:val="28"/>
          <w:szCs w:val="28"/>
        </w:rPr>
        <w:t>і</w:t>
      </w:r>
      <w:r w:rsidRPr="00274611">
        <w:rPr>
          <w:sz w:val="28"/>
          <w:szCs w:val="28"/>
        </w:rPr>
        <w:t>кв</w:t>
      </w:r>
      <w:r w:rsidR="00110B5D">
        <w:rPr>
          <w:sz w:val="28"/>
          <w:szCs w:val="28"/>
        </w:rPr>
        <w:t>і</w:t>
      </w:r>
      <w:r w:rsidRPr="00274611">
        <w:rPr>
          <w:sz w:val="28"/>
          <w:szCs w:val="28"/>
        </w:rPr>
        <w:t>дност</w:t>
      </w:r>
      <w:r w:rsidR="00110B5D">
        <w:rPr>
          <w:sz w:val="28"/>
          <w:szCs w:val="28"/>
        </w:rPr>
        <w:t>і</w:t>
      </w:r>
      <w:r w:rsidRPr="00274611">
        <w:rPr>
          <w:sz w:val="28"/>
          <w:szCs w:val="28"/>
        </w:rPr>
        <w:t xml:space="preserve"> та платоспроможност</w:t>
      </w:r>
      <w:r w:rsidR="00110B5D">
        <w:rPr>
          <w:sz w:val="28"/>
          <w:szCs w:val="28"/>
        </w:rPr>
        <w:t>і</w:t>
      </w:r>
      <w:r w:rsidRPr="00274611">
        <w:rPr>
          <w:sz w:val="28"/>
          <w:szCs w:val="28"/>
        </w:rPr>
        <w:t xml:space="preserve">. </w:t>
      </w:r>
    </w:p>
    <w:p w:rsidR="004D08F6" w:rsidRPr="00274611" w:rsidRDefault="004D08F6" w:rsidP="008E1A00">
      <w:pPr>
        <w:pStyle w:val="11"/>
        <w:spacing w:line="336" w:lineRule="auto"/>
        <w:ind w:firstLine="567"/>
        <w:jc w:val="both"/>
        <w:rPr>
          <w:rFonts w:eastAsia="Times New Roman"/>
          <w:sz w:val="28"/>
          <w:szCs w:val="28"/>
        </w:rPr>
      </w:pPr>
      <w:r w:rsidRPr="00274611">
        <w:rPr>
          <w:sz w:val="28"/>
          <w:szCs w:val="28"/>
        </w:rPr>
        <w:t>Ал</w:t>
      </w:r>
      <w:r w:rsidR="00110B5D">
        <w:rPr>
          <w:sz w:val="28"/>
          <w:szCs w:val="28"/>
        </w:rPr>
        <w:t>е</w:t>
      </w:r>
      <w:r w:rsidRPr="00274611">
        <w:rPr>
          <w:sz w:val="28"/>
          <w:szCs w:val="28"/>
        </w:rPr>
        <w:t xml:space="preserve"> особливу увагу варто зв</w:t>
      </w:r>
      <w:r w:rsidR="00110B5D">
        <w:rPr>
          <w:sz w:val="28"/>
          <w:szCs w:val="28"/>
        </w:rPr>
        <w:t>е</w:t>
      </w:r>
      <w:r w:rsidRPr="00274611">
        <w:rPr>
          <w:sz w:val="28"/>
          <w:szCs w:val="28"/>
        </w:rPr>
        <w:t>рнути на слабк</w:t>
      </w:r>
      <w:r w:rsidR="00110B5D">
        <w:rPr>
          <w:sz w:val="28"/>
          <w:szCs w:val="28"/>
        </w:rPr>
        <w:t>і</w:t>
      </w:r>
      <w:r w:rsidRPr="00274611">
        <w:rPr>
          <w:sz w:val="28"/>
          <w:szCs w:val="28"/>
        </w:rPr>
        <w:t xml:space="preserve"> сторони д</w:t>
      </w:r>
      <w:r w:rsidR="00110B5D">
        <w:rPr>
          <w:sz w:val="28"/>
          <w:szCs w:val="28"/>
        </w:rPr>
        <w:t>і</w:t>
      </w:r>
      <w:r w:rsidRPr="00274611">
        <w:rPr>
          <w:sz w:val="28"/>
          <w:szCs w:val="28"/>
        </w:rPr>
        <w:t>яльност</w:t>
      </w:r>
      <w:r w:rsidR="00110B5D">
        <w:rPr>
          <w:sz w:val="28"/>
          <w:szCs w:val="28"/>
        </w:rPr>
        <w:t>і</w:t>
      </w:r>
      <w:r w:rsidRPr="00274611">
        <w:rPr>
          <w:sz w:val="28"/>
          <w:szCs w:val="28"/>
        </w:rPr>
        <w:t xml:space="preserve"> внутр</w:t>
      </w:r>
      <w:r w:rsidR="00110B5D">
        <w:rPr>
          <w:sz w:val="28"/>
          <w:szCs w:val="28"/>
        </w:rPr>
        <w:t>і</w:t>
      </w:r>
      <w:r w:rsidRPr="00274611">
        <w:rPr>
          <w:sz w:val="28"/>
          <w:szCs w:val="28"/>
        </w:rPr>
        <w:t>шнього с</w:t>
      </w:r>
      <w:r w:rsidR="00110B5D">
        <w:rPr>
          <w:sz w:val="28"/>
          <w:szCs w:val="28"/>
        </w:rPr>
        <w:t>е</w:t>
      </w:r>
      <w:r w:rsidRPr="00274611">
        <w:rPr>
          <w:sz w:val="28"/>
          <w:szCs w:val="28"/>
        </w:rPr>
        <w:t>р</w:t>
      </w:r>
      <w:r w:rsidR="00110B5D">
        <w:rPr>
          <w:sz w:val="28"/>
          <w:szCs w:val="28"/>
        </w:rPr>
        <w:t>е</w:t>
      </w:r>
      <w:r w:rsidRPr="00274611">
        <w:rPr>
          <w:sz w:val="28"/>
          <w:szCs w:val="28"/>
        </w:rPr>
        <w:t>довища, до яких в</w:t>
      </w:r>
      <w:r w:rsidR="00110B5D">
        <w:rPr>
          <w:sz w:val="28"/>
          <w:szCs w:val="28"/>
        </w:rPr>
        <w:t>і</w:t>
      </w:r>
      <w:r w:rsidRPr="00274611">
        <w:rPr>
          <w:sz w:val="28"/>
          <w:szCs w:val="28"/>
        </w:rPr>
        <w:t>дн</w:t>
      </w:r>
      <w:r w:rsidR="00110B5D">
        <w:rPr>
          <w:sz w:val="28"/>
          <w:szCs w:val="28"/>
        </w:rPr>
        <w:t>е</w:t>
      </w:r>
      <w:r w:rsidRPr="00274611">
        <w:rPr>
          <w:sz w:val="28"/>
          <w:szCs w:val="28"/>
        </w:rPr>
        <w:t>с</w:t>
      </w:r>
      <w:r w:rsidR="00110B5D">
        <w:rPr>
          <w:sz w:val="28"/>
          <w:szCs w:val="28"/>
        </w:rPr>
        <w:t>е</w:t>
      </w:r>
      <w:r w:rsidRPr="00274611">
        <w:rPr>
          <w:sz w:val="28"/>
          <w:szCs w:val="28"/>
        </w:rPr>
        <w:t>но р</w:t>
      </w:r>
      <w:r w:rsidR="00110B5D">
        <w:rPr>
          <w:sz w:val="28"/>
          <w:szCs w:val="28"/>
        </w:rPr>
        <w:t>і</w:t>
      </w:r>
      <w:r w:rsidRPr="00274611">
        <w:rPr>
          <w:sz w:val="28"/>
          <w:szCs w:val="28"/>
        </w:rPr>
        <w:t>в</w:t>
      </w:r>
      <w:r w:rsidR="00110B5D">
        <w:rPr>
          <w:sz w:val="28"/>
          <w:szCs w:val="28"/>
        </w:rPr>
        <w:t>е</w:t>
      </w:r>
      <w:r w:rsidRPr="00274611">
        <w:rPr>
          <w:sz w:val="28"/>
          <w:szCs w:val="28"/>
        </w:rPr>
        <w:t>нь витрат на марк</w:t>
      </w:r>
      <w:r w:rsidR="00110B5D">
        <w:rPr>
          <w:sz w:val="28"/>
          <w:szCs w:val="28"/>
        </w:rPr>
        <w:t>е</w:t>
      </w:r>
      <w:r w:rsidRPr="00274611">
        <w:rPr>
          <w:sz w:val="28"/>
          <w:szCs w:val="28"/>
        </w:rPr>
        <w:t>тинг та в</w:t>
      </w:r>
      <w:r w:rsidR="00110B5D">
        <w:rPr>
          <w:sz w:val="28"/>
          <w:szCs w:val="28"/>
        </w:rPr>
        <w:t>е</w:t>
      </w:r>
      <w:r w:rsidRPr="00274611">
        <w:rPr>
          <w:sz w:val="28"/>
          <w:szCs w:val="28"/>
        </w:rPr>
        <w:t>личину кап</w:t>
      </w:r>
      <w:r w:rsidR="00110B5D">
        <w:rPr>
          <w:sz w:val="28"/>
          <w:szCs w:val="28"/>
        </w:rPr>
        <w:t>і</w:t>
      </w:r>
      <w:r w:rsidRPr="00274611">
        <w:rPr>
          <w:sz w:val="28"/>
          <w:szCs w:val="28"/>
        </w:rPr>
        <w:t>тальних вклад</w:t>
      </w:r>
      <w:r w:rsidR="00110B5D">
        <w:rPr>
          <w:sz w:val="28"/>
          <w:szCs w:val="28"/>
        </w:rPr>
        <w:t>е</w:t>
      </w:r>
      <w:r w:rsidRPr="00274611">
        <w:rPr>
          <w:sz w:val="28"/>
          <w:szCs w:val="28"/>
        </w:rPr>
        <w:t xml:space="preserve">нь. Таким чином, </w:t>
      </w:r>
      <w:r w:rsidR="008C44C5" w:rsidRPr="00274611">
        <w:rPr>
          <w:sz w:val="28"/>
          <w:szCs w:val="28"/>
        </w:rPr>
        <w:t>чинників</w:t>
      </w:r>
      <w:r w:rsidRPr="00274611">
        <w:rPr>
          <w:sz w:val="28"/>
          <w:szCs w:val="28"/>
        </w:rPr>
        <w:t>, як</w:t>
      </w:r>
      <w:r w:rsidR="00110B5D">
        <w:rPr>
          <w:sz w:val="28"/>
          <w:szCs w:val="28"/>
        </w:rPr>
        <w:t>і</w:t>
      </w:r>
      <w:r w:rsidRPr="00274611">
        <w:rPr>
          <w:sz w:val="28"/>
          <w:szCs w:val="28"/>
        </w:rPr>
        <w:t xml:space="preserve"> описують слабк</w:t>
      </w:r>
      <w:r w:rsidR="00110B5D">
        <w:rPr>
          <w:sz w:val="28"/>
          <w:szCs w:val="28"/>
        </w:rPr>
        <w:t>і</w:t>
      </w:r>
      <w:r w:rsidRPr="00274611">
        <w:rPr>
          <w:sz w:val="28"/>
          <w:szCs w:val="28"/>
        </w:rPr>
        <w:t xml:space="preserve"> сторони п</w:t>
      </w:r>
      <w:r w:rsidR="00110B5D">
        <w:rPr>
          <w:sz w:val="28"/>
          <w:szCs w:val="28"/>
        </w:rPr>
        <w:t>і</w:t>
      </w:r>
      <w:r w:rsidRPr="00274611">
        <w:rPr>
          <w:sz w:val="28"/>
          <w:szCs w:val="28"/>
        </w:rPr>
        <w:t>дприємства, мало. Ал</w:t>
      </w:r>
      <w:r w:rsidR="00110B5D">
        <w:rPr>
          <w:sz w:val="28"/>
          <w:szCs w:val="28"/>
        </w:rPr>
        <w:t>е</w:t>
      </w:r>
      <w:r w:rsidRPr="00274611">
        <w:rPr>
          <w:sz w:val="28"/>
          <w:szCs w:val="28"/>
        </w:rPr>
        <w:t xml:space="preserve"> фактори, що описують сильн</w:t>
      </w:r>
      <w:r w:rsidR="00110B5D">
        <w:rPr>
          <w:sz w:val="28"/>
          <w:szCs w:val="28"/>
        </w:rPr>
        <w:t>і</w:t>
      </w:r>
      <w:r w:rsidRPr="00274611">
        <w:rPr>
          <w:sz w:val="28"/>
          <w:szCs w:val="28"/>
        </w:rPr>
        <w:t xml:space="preserve"> сторони п</w:t>
      </w:r>
      <w:r w:rsidR="00110B5D">
        <w:rPr>
          <w:sz w:val="28"/>
          <w:szCs w:val="28"/>
        </w:rPr>
        <w:t>і</w:t>
      </w:r>
      <w:r w:rsidRPr="00274611">
        <w:rPr>
          <w:sz w:val="28"/>
          <w:szCs w:val="28"/>
        </w:rPr>
        <w:t>дприємства, потр</w:t>
      </w:r>
      <w:r w:rsidR="00110B5D">
        <w:rPr>
          <w:sz w:val="28"/>
          <w:szCs w:val="28"/>
        </w:rPr>
        <w:t>і</w:t>
      </w:r>
      <w:r w:rsidRPr="00274611">
        <w:rPr>
          <w:sz w:val="28"/>
          <w:szCs w:val="28"/>
        </w:rPr>
        <w:t>бно пост</w:t>
      </w:r>
      <w:r w:rsidR="00110B5D">
        <w:rPr>
          <w:sz w:val="28"/>
          <w:szCs w:val="28"/>
        </w:rPr>
        <w:t>і</w:t>
      </w:r>
      <w:r w:rsidRPr="00274611">
        <w:rPr>
          <w:sz w:val="28"/>
          <w:szCs w:val="28"/>
        </w:rPr>
        <w:t>йно тримати в тонус</w:t>
      </w:r>
      <w:r w:rsidR="00110B5D">
        <w:rPr>
          <w:sz w:val="28"/>
          <w:szCs w:val="28"/>
        </w:rPr>
        <w:t>і</w:t>
      </w:r>
      <w:r w:rsidRPr="00274611">
        <w:rPr>
          <w:sz w:val="28"/>
          <w:szCs w:val="28"/>
        </w:rPr>
        <w:t xml:space="preserve"> та ор</w:t>
      </w:r>
      <w:r w:rsidR="00110B5D">
        <w:rPr>
          <w:sz w:val="28"/>
          <w:szCs w:val="28"/>
        </w:rPr>
        <w:t>і</w:t>
      </w:r>
      <w:r w:rsidRPr="00274611">
        <w:rPr>
          <w:sz w:val="28"/>
          <w:szCs w:val="28"/>
        </w:rPr>
        <w:t>єнтуватися на зм</w:t>
      </w:r>
      <w:r w:rsidR="00110B5D">
        <w:rPr>
          <w:sz w:val="28"/>
          <w:szCs w:val="28"/>
        </w:rPr>
        <w:t>і</w:t>
      </w:r>
      <w:r w:rsidRPr="00274611">
        <w:rPr>
          <w:sz w:val="28"/>
          <w:szCs w:val="28"/>
        </w:rPr>
        <w:t>ни внутр</w:t>
      </w:r>
      <w:r w:rsidR="00110B5D">
        <w:rPr>
          <w:sz w:val="28"/>
          <w:szCs w:val="28"/>
        </w:rPr>
        <w:t>і</w:t>
      </w:r>
      <w:r w:rsidRPr="00274611">
        <w:rPr>
          <w:sz w:val="28"/>
          <w:szCs w:val="28"/>
        </w:rPr>
        <w:t>шнього с</w:t>
      </w:r>
      <w:r w:rsidR="00110B5D">
        <w:rPr>
          <w:sz w:val="28"/>
          <w:szCs w:val="28"/>
        </w:rPr>
        <w:t>е</w:t>
      </w:r>
      <w:r w:rsidRPr="00274611">
        <w:rPr>
          <w:sz w:val="28"/>
          <w:szCs w:val="28"/>
        </w:rPr>
        <w:t>р</w:t>
      </w:r>
      <w:r w:rsidR="00110B5D">
        <w:rPr>
          <w:sz w:val="28"/>
          <w:szCs w:val="28"/>
        </w:rPr>
        <w:t>е</w:t>
      </w:r>
      <w:r w:rsidRPr="00274611">
        <w:rPr>
          <w:sz w:val="28"/>
          <w:szCs w:val="28"/>
        </w:rPr>
        <w:t>довища п</w:t>
      </w:r>
      <w:r w:rsidR="00110B5D">
        <w:rPr>
          <w:sz w:val="28"/>
          <w:szCs w:val="28"/>
        </w:rPr>
        <w:t>і</w:t>
      </w:r>
      <w:r w:rsidRPr="00274611">
        <w:rPr>
          <w:sz w:val="28"/>
          <w:szCs w:val="28"/>
        </w:rPr>
        <w:t>дприємства та загальн</w:t>
      </w:r>
      <w:r w:rsidR="00110B5D">
        <w:rPr>
          <w:sz w:val="28"/>
          <w:szCs w:val="28"/>
        </w:rPr>
        <w:t>і</w:t>
      </w:r>
      <w:r w:rsidRPr="00274611">
        <w:rPr>
          <w:sz w:val="28"/>
          <w:szCs w:val="28"/>
        </w:rPr>
        <w:t xml:space="preserve"> т</w:t>
      </w:r>
      <w:r w:rsidR="00110B5D">
        <w:rPr>
          <w:sz w:val="28"/>
          <w:szCs w:val="28"/>
        </w:rPr>
        <w:t>е</w:t>
      </w:r>
      <w:r w:rsidRPr="00274611">
        <w:rPr>
          <w:sz w:val="28"/>
          <w:szCs w:val="28"/>
        </w:rPr>
        <w:t>нд</w:t>
      </w:r>
      <w:r w:rsidR="00110B5D">
        <w:rPr>
          <w:sz w:val="28"/>
          <w:szCs w:val="28"/>
        </w:rPr>
        <w:t>е</w:t>
      </w:r>
      <w:r w:rsidRPr="00274611">
        <w:rPr>
          <w:sz w:val="28"/>
          <w:szCs w:val="28"/>
        </w:rPr>
        <w:t>нц</w:t>
      </w:r>
      <w:r w:rsidR="00110B5D">
        <w:rPr>
          <w:sz w:val="28"/>
          <w:szCs w:val="28"/>
        </w:rPr>
        <w:t>і</w:t>
      </w:r>
      <w:r w:rsidRPr="00274611">
        <w:rPr>
          <w:sz w:val="28"/>
          <w:szCs w:val="28"/>
        </w:rPr>
        <w:t>ї розвитку галуз</w:t>
      </w:r>
      <w:r w:rsidR="00110B5D">
        <w:rPr>
          <w:sz w:val="28"/>
          <w:szCs w:val="28"/>
        </w:rPr>
        <w:t>і</w:t>
      </w:r>
      <w:r w:rsidRPr="00274611">
        <w:rPr>
          <w:sz w:val="28"/>
          <w:szCs w:val="28"/>
        </w:rPr>
        <w:t>.</w:t>
      </w:r>
    </w:p>
    <w:p w:rsidR="0048671E" w:rsidRPr="00274611" w:rsidRDefault="0048671E" w:rsidP="008E1A00">
      <w:pPr>
        <w:pStyle w:val="11"/>
        <w:spacing w:line="336" w:lineRule="auto"/>
        <w:ind w:firstLine="567"/>
        <w:jc w:val="both"/>
        <w:rPr>
          <w:spacing w:val="-4"/>
          <w:w w:val="101"/>
          <w:sz w:val="28"/>
          <w:szCs w:val="28"/>
        </w:rPr>
      </w:pPr>
      <w:r w:rsidRPr="00274611">
        <w:rPr>
          <w:spacing w:val="-4"/>
          <w:w w:val="101"/>
          <w:sz w:val="28"/>
          <w:szCs w:val="28"/>
        </w:rPr>
        <w:t xml:space="preserve">Для того, щоб правильно обрати стратегічну модель планування діяльності підприємства необхідно провести аналіз зовнішніх та внутрішніх </w:t>
      </w:r>
      <w:r w:rsidR="000C386D">
        <w:rPr>
          <w:spacing w:val="-4"/>
          <w:w w:val="101"/>
          <w:sz w:val="28"/>
          <w:szCs w:val="28"/>
        </w:rPr>
        <w:t>чинник</w:t>
      </w:r>
      <w:r w:rsidRPr="00274611">
        <w:rPr>
          <w:spacing w:val="-4"/>
          <w:w w:val="101"/>
          <w:sz w:val="28"/>
          <w:szCs w:val="28"/>
        </w:rPr>
        <w:t xml:space="preserve">ів, </w:t>
      </w:r>
      <w:r w:rsidR="000C386D">
        <w:rPr>
          <w:spacing w:val="-4"/>
          <w:w w:val="101"/>
          <w:sz w:val="28"/>
          <w:szCs w:val="28"/>
        </w:rPr>
        <w:t xml:space="preserve">що </w:t>
      </w:r>
      <w:r w:rsidRPr="00274611">
        <w:rPr>
          <w:spacing w:val="-4"/>
          <w:w w:val="101"/>
          <w:sz w:val="28"/>
          <w:szCs w:val="28"/>
        </w:rPr>
        <w:t>впливають на підприємство за допомогою SWOТ-аналізу.</w:t>
      </w:r>
    </w:p>
    <w:p w:rsidR="00045D9E" w:rsidRPr="00274611" w:rsidRDefault="00257AC1" w:rsidP="008E1A00">
      <w:pPr>
        <w:widowControl w:val="0"/>
        <w:spacing w:after="0" w:line="336" w:lineRule="auto"/>
        <w:ind w:firstLine="567"/>
        <w:jc w:val="both"/>
        <w:rPr>
          <w:rFonts w:ascii="Times New Roman" w:hAnsi="Times New Roman"/>
          <w:sz w:val="28"/>
          <w:szCs w:val="28"/>
          <w:lang w:val="uk-UA"/>
        </w:rPr>
      </w:pPr>
      <w:r w:rsidRPr="00274611">
        <w:rPr>
          <w:rFonts w:ascii="Times New Roman" w:hAnsi="Times New Roman"/>
          <w:sz w:val="28"/>
          <w:szCs w:val="28"/>
          <w:lang w:val="uk-UA"/>
        </w:rPr>
        <w:t>Зауважимо</w:t>
      </w:r>
      <w:r w:rsidR="00045D9E" w:rsidRPr="00274611">
        <w:rPr>
          <w:rFonts w:ascii="Times New Roman" w:hAnsi="Times New Roman"/>
          <w:sz w:val="28"/>
          <w:szCs w:val="28"/>
          <w:lang w:val="uk-UA"/>
        </w:rPr>
        <w:t>, що можливості компанії “Фокстрот” досить великі, та не зважаючи на ряд загроз</w:t>
      </w:r>
      <w:r w:rsidR="00BD08FD">
        <w:rPr>
          <w:rFonts w:ascii="Times New Roman" w:hAnsi="Times New Roman"/>
          <w:sz w:val="28"/>
          <w:szCs w:val="28"/>
          <w:lang w:val="uk-UA"/>
        </w:rPr>
        <w:t xml:space="preserve"> вони є</w:t>
      </w:r>
      <w:r w:rsidR="00045D9E" w:rsidRPr="00274611">
        <w:rPr>
          <w:rFonts w:ascii="Times New Roman" w:hAnsi="Times New Roman"/>
          <w:sz w:val="28"/>
          <w:szCs w:val="28"/>
          <w:lang w:val="uk-UA"/>
        </w:rPr>
        <w:t xml:space="preserve"> досить перспективними. Але загрози водночас являються мотиваційним фактором, тобто зважаючи на ринок конкуренції варто запроваджувати нові ви</w:t>
      </w:r>
      <w:r w:rsidR="00274611">
        <w:rPr>
          <w:rFonts w:ascii="Times New Roman" w:hAnsi="Times New Roman"/>
          <w:sz w:val="28"/>
          <w:szCs w:val="28"/>
          <w:lang w:val="uk-UA"/>
        </w:rPr>
        <w:t>д</w:t>
      </w:r>
      <w:r w:rsidR="00045D9E" w:rsidRPr="00274611">
        <w:rPr>
          <w:rFonts w:ascii="Times New Roman" w:hAnsi="Times New Roman"/>
          <w:sz w:val="28"/>
          <w:szCs w:val="28"/>
          <w:lang w:val="uk-UA"/>
        </w:rPr>
        <w:t>и продукції та необхідно навчитись виясняти ще не усвідомлені потреби споживачів, Беручи до уваги зміни тенденції попиту варто навчитись в</w:t>
      </w:r>
      <w:r w:rsidR="00274611">
        <w:rPr>
          <w:rFonts w:ascii="Times New Roman" w:hAnsi="Times New Roman"/>
          <w:sz w:val="28"/>
          <w:szCs w:val="28"/>
          <w:lang w:val="uk-UA"/>
        </w:rPr>
        <w:t>ч</w:t>
      </w:r>
      <w:r w:rsidR="00045D9E" w:rsidRPr="00274611">
        <w:rPr>
          <w:rFonts w:ascii="Times New Roman" w:hAnsi="Times New Roman"/>
          <w:sz w:val="28"/>
          <w:szCs w:val="28"/>
          <w:lang w:val="uk-UA"/>
        </w:rPr>
        <w:t xml:space="preserve">асно реагувати на зміну перемикань споживачів. Також дуже важливим фактором впливу на підприємство є законодавче регулювання, які можуть повпливати значною </w:t>
      </w:r>
      <w:r w:rsidR="00BD08FD" w:rsidRPr="00274611">
        <w:rPr>
          <w:rFonts w:ascii="Times New Roman" w:hAnsi="Times New Roman"/>
          <w:sz w:val="28"/>
          <w:szCs w:val="28"/>
          <w:lang w:val="uk-UA"/>
        </w:rPr>
        <w:t>мірою</w:t>
      </w:r>
      <w:r w:rsidR="00045D9E" w:rsidRPr="00274611">
        <w:rPr>
          <w:rFonts w:ascii="Times New Roman" w:hAnsi="Times New Roman"/>
          <w:sz w:val="28"/>
          <w:szCs w:val="28"/>
          <w:lang w:val="uk-UA"/>
        </w:rPr>
        <w:t xml:space="preserve"> на наявний асортимент </w:t>
      </w:r>
      <w:r w:rsidR="00BD08FD" w:rsidRPr="00274611">
        <w:rPr>
          <w:rFonts w:ascii="Times New Roman" w:hAnsi="Times New Roman"/>
          <w:sz w:val="28"/>
          <w:szCs w:val="28"/>
          <w:lang w:val="uk-UA"/>
        </w:rPr>
        <w:t>продукції</w:t>
      </w:r>
      <w:r w:rsidR="00045D9E" w:rsidRPr="00274611">
        <w:rPr>
          <w:rFonts w:ascii="Times New Roman" w:hAnsi="Times New Roman"/>
          <w:sz w:val="28"/>
          <w:szCs w:val="28"/>
          <w:lang w:val="uk-UA"/>
        </w:rPr>
        <w:t>, ціну та в свою чергу попит.</w:t>
      </w:r>
      <w:r w:rsidRPr="00274611">
        <w:rPr>
          <w:rFonts w:ascii="Times New Roman" w:hAnsi="Times New Roman"/>
          <w:sz w:val="28"/>
          <w:szCs w:val="28"/>
          <w:lang w:val="uk-UA"/>
        </w:rPr>
        <w:t xml:space="preserve"> </w:t>
      </w:r>
      <w:r w:rsidR="00045D9E" w:rsidRPr="00274611">
        <w:rPr>
          <w:rFonts w:ascii="Times New Roman" w:hAnsi="Times New Roman"/>
          <w:sz w:val="28"/>
          <w:szCs w:val="28"/>
          <w:lang w:val="uk-UA"/>
        </w:rPr>
        <w:t xml:space="preserve">Також не менш важливий вплив має рекламна діяльність компанії та маркетингова, яку в подальшому необхідно вдосконалювати. </w:t>
      </w:r>
    </w:p>
    <w:p w:rsidR="00045D9E" w:rsidRDefault="00045D9E" w:rsidP="008E1A00">
      <w:pPr>
        <w:pStyle w:val="11"/>
        <w:spacing w:line="336" w:lineRule="auto"/>
        <w:ind w:firstLine="567"/>
        <w:jc w:val="both"/>
        <w:rPr>
          <w:sz w:val="28"/>
          <w:szCs w:val="28"/>
        </w:rPr>
      </w:pPr>
      <w:r w:rsidRPr="00274611">
        <w:rPr>
          <w:bCs/>
          <w:color w:val="000000"/>
          <w:spacing w:val="-3"/>
          <w:w w:val="101"/>
          <w:sz w:val="28"/>
          <w:szCs w:val="28"/>
        </w:rPr>
        <w:t xml:space="preserve">Для встановлення взаємозв'язків будується матриця </w:t>
      </w:r>
      <w:r w:rsidRPr="00274611">
        <w:rPr>
          <w:bCs/>
          <w:color w:val="000000"/>
          <w:spacing w:val="-5"/>
          <w:w w:val="101"/>
          <w:sz w:val="28"/>
          <w:szCs w:val="28"/>
        </w:rPr>
        <w:t>SWOT-аналізу</w:t>
      </w:r>
      <w:r w:rsidR="008E1A00">
        <w:rPr>
          <w:bCs/>
          <w:color w:val="000000"/>
          <w:spacing w:val="-5"/>
          <w:w w:val="101"/>
          <w:sz w:val="28"/>
          <w:szCs w:val="28"/>
        </w:rPr>
        <w:t xml:space="preserve"> </w:t>
      </w:r>
      <w:r w:rsidR="008E1A00" w:rsidRPr="008E1A00">
        <w:rPr>
          <w:bCs/>
          <w:color w:val="000000"/>
          <w:spacing w:val="-5"/>
          <w:w w:val="101"/>
          <w:sz w:val="26"/>
          <w:szCs w:val="26"/>
        </w:rPr>
        <w:t>(табл. 2.6)</w:t>
      </w:r>
      <w:r w:rsidRPr="008E1A00">
        <w:rPr>
          <w:bCs/>
          <w:color w:val="000000"/>
          <w:spacing w:val="-5"/>
          <w:w w:val="101"/>
          <w:sz w:val="26"/>
          <w:szCs w:val="26"/>
        </w:rPr>
        <w:t>.</w:t>
      </w:r>
      <w:r w:rsidRPr="00274611">
        <w:rPr>
          <w:sz w:val="28"/>
          <w:szCs w:val="28"/>
        </w:rPr>
        <w:t xml:space="preserve"> </w:t>
      </w:r>
    </w:p>
    <w:p w:rsidR="00045D9E" w:rsidRPr="00274611" w:rsidRDefault="00045D9E" w:rsidP="008E1A00">
      <w:pPr>
        <w:pStyle w:val="11"/>
        <w:spacing w:line="336" w:lineRule="auto"/>
        <w:jc w:val="right"/>
        <w:rPr>
          <w:sz w:val="28"/>
          <w:szCs w:val="28"/>
        </w:rPr>
      </w:pPr>
      <w:r w:rsidRPr="00274611">
        <w:rPr>
          <w:sz w:val="28"/>
          <w:szCs w:val="28"/>
        </w:rPr>
        <w:t>Таблиця 2.</w:t>
      </w:r>
      <w:r w:rsidR="00257AC1" w:rsidRPr="00274611">
        <w:rPr>
          <w:sz w:val="28"/>
          <w:szCs w:val="28"/>
        </w:rPr>
        <w:t>6</w:t>
      </w:r>
    </w:p>
    <w:p w:rsidR="00045D9E" w:rsidRPr="00274611" w:rsidRDefault="00045D9E" w:rsidP="008E1A00">
      <w:pPr>
        <w:pStyle w:val="11"/>
        <w:spacing w:line="336" w:lineRule="auto"/>
        <w:jc w:val="center"/>
      </w:pPr>
      <w:r w:rsidRPr="00274611">
        <w:rPr>
          <w:bCs/>
          <w:color w:val="000000"/>
          <w:spacing w:val="-3"/>
          <w:w w:val="101"/>
          <w:sz w:val="28"/>
          <w:szCs w:val="28"/>
        </w:rPr>
        <w:t xml:space="preserve">Матриця </w:t>
      </w:r>
      <w:r w:rsidRPr="00274611">
        <w:rPr>
          <w:bCs/>
          <w:color w:val="000000"/>
          <w:spacing w:val="-5"/>
          <w:w w:val="101"/>
          <w:sz w:val="28"/>
          <w:szCs w:val="28"/>
        </w:rPr>
        <w:t>SWOT-аналізу для ТзОВ «Фокстрот»</w:t>
      </w:r>
      <w:r w:rsidR="00D719B7" w:rsidRPr="00274611">
        <w:t xml:space="preserve"> </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425"/>
        <w:gridCol w:w="426"/>
        <w:gridCol w:w="425"/>
        <w:gridCol w:w="425"/>
        <w:gridCol w:w="425"/>
        <w:gridCol w:w="426"/>
        <w:gridCol w:w="425"/>
        <w:gridCol w:w="425"/>
        <w:gridCol w:w="425"/>
        <w:gridCol w:w="426"/>
        <w:gridCol w:w="545"/>
        <w:gridCol w:w="1439"/>
      </w:tblGrid>
      <w:tr w:rsidR="008D0C69" w:rsidRPr="00274611" w:rsidTr="006E3DC5">
        <w:trPr>
          <w:jc w:val="center"/>
        </w:trPr>
        <w:tc>
          <w:tcPr>
            <w:tcW w:w="3539" w:type="dxa"/>
            <w:vMerge w:val="restart"/>
          </w:tcPr>
          <w:p w:rsidR="008D0C69" w:rsidRPr="00274611" w:rsidRDefault="008D0C69" w:rsidP="006E3DC5">
            <w:pPr>
              <w:pStyle w:val="11"/>
              <w:ind w:left="-57" w:right="-57"/>
              <w:jc w:val="both"/>
              <w:rPr>
                <w:rFonts w:cs="Times New Roman"/>
              </w:rPr>
            </w:pPr>
            <w:r w:rsidRPr="00274611">
              <w:rPr>
                <w:rFonts w:cs="Times New Roman"/>
              </w:rPr>
              <w:t>Теперішнє</w:t>
            </w:r>
          </w:p>
        </w:tc>
        <w:tc>
          <w:tcPr>
            <w:tcW w:w="4798" w:type="dxa"/>
            <w:gridSpan w:val="11"/>
          </w:tcPr>
          <w:p w:rsidR="008D0C69" w:rsidRPr="00274611" w:rsidRDefault="008D0C69" w:rsidP="000C386D">
            <w:pPr>
              <w:pStyle w:val="11"/>
              <w:ind w:left="-57" w:right="-57"/>
              <w:jc w:val="center"/>
              <w:rPr>
                <w:rFonts w:cs="Times New Roman"/>
              </w:rPr>
            </w:pPr>
            <w:r w:rsidRPr="00274611">
              <w:rPr>
                <w:rFonts w:cs="Times New Roman"/>
              </w:rPr>
              <w:t>Взаємний вплив</w:t>
            </w:r>
          </w:p>
        </w:tc>
        <w:tc>
          <w:tcPr>
            <w:tcW w:w="1439" w:type="dxa"/>
            <w:vMerge w:val="restart"/>
          </w:tcPr>
          <w:p w:rsidR="008D0C69" w:rsidRPr="00274611" w:rsidRDefault="008D0C69" w:rsidP="006E3DC5">
            <w:pPr>
              <w:pStyle w:val="11"/>
              <w:ind w:left="-57" w:right="-57"/>
              <w:jc w:val="both"/>
              <w:rPr>
                <w:rFonts w:cs="Times New Roman"/>
              </w:rPr>
            </w:pPr>
            <w:r w:rsidRPr="00274611">
              <w:rPr>
                <w:rFonts w:cs="Times New Roman"/>
              </w:rPr>
              <w:t>Майбутнє</w:t>
            </w:r>
          </w:p>
        </w:tc>
      </w:tr>
      <w:tr w:rsidR="008D0C69" w:rsidRPr="00274611" w:rsidTr="006E3DC5">
        <w:trPr>
          <w:jc w:val="center"/>
        </w:trPr>
        <w:tc>
          <w:tcPr>
            <w:tcW w:w="3539" w:type="dxa"/>
            <w:vMerge/>
          </w:tcPr>
          <w:p w:rsidR="008D0C69" w:rsidRPr="00274611" w:rsidRDefault="008D0C69" w:rsidP="006E3DC5">
            <w:pPr>
              <w:pStyle w:val="11"/>
              <w:ind w:left="-57" w:right="-57"/>
              <w:jc w:val="both"/>
              <w:rPr>
                <w:rFonts w:cs="Times New Roman"/>
              </w:rPr>
            </w:pPr>
          </w:p>
        </w:tc>
        <w:tc>
          <w:tcPr>
            <w:tcW w:w="2126" w:type="dxa"/>
            <w:gridSpan w:val="5"/>
          </w:tcPr>
          <w:p w:rsidR="008D0C69" w:rsidRPr="00274611" w:rsidRDefault="008D0C69" w:rsidP="000C386D">
            <w:pPr>
              <w:pStyle w:val="11"/>
              <w:ind w:left="-57" w:right="-57"/>
              <w:jc w:val="center"/>
              <w:rPr>
                <w:rFonts w:cs="Times New Roman"/>
              </w:rPr>
            </w:pPr>
            <w:r w:rsidRPr="00274611">
              <w:rPr>
                <w:rFonts w:cs="Times New Roman"/>
              </w:rPr>
              <w:t>Можливості</w:t>
            </w:r>
          </w:p>
        </w:tc>
        <w:tc>
          <w:tcPr>
            <w:tcW w:w="2127" w:type="dxa"/>
            <w:gridSpan w:val="5"/>
          </w:tcPr>
          <w:p w:rsidR="008D0C69" w:rsidRPr="00274611" w:rsidRDefault="008D0C69" w:rsidP="000C386D">
            <w:pPr>
              <w:pStyle w:val="11"/>
              <w:ind w:left="-57" w:right="-57"/>
              <w:jc w:val="center"/>
              <w:rPr>
                <w:rFonts w:cs="Times New Roman"/>
              </w:rPr>
            </w:pPr>
            <w:r w:rsidRPr="00274611">
              <w:rPr>
                <w:rFonts w:cs="Times New Roman"/>
              </w:rPr>
              <w:t>Загрози</w:t>
            </w:r>
          </w:p>
        </w:tc>
        <w:tc>
          <w:tcPr>
            <w:tcW w:w="545" w:type="dxa"/>
          </w:tcPr>
          <w:p w:rsidR="008D0C69" w:rsidRPr="00274611" w:rsidRDefault="008D0C69" w:rsidP="006E3DC5">
            <w:pPr>
              <w:pStyle w:val="11"/>
              <w:ind w:left="-57" w:right="-57"/>
              <w:jc w:val="both"/>
              <w:rPr>
                <w:rFonts w:cs="Times New Roman"/>
              </w:rPr>
            </w:pPr>
          </w:p>
        </w:tc>
        <w:tc>
          <w:tcPr>
            <w:tcW w:w="1439" w:type="dxa"/>
            <w:vMerge/>
          </w:tcPr>
          <w:p w:rsidR="008D0C69" w:rsidRPr="00274611" w:rsidRDefault="008D0C69" w:rsidP="006E3DC5">
            <w:pPr>
              <w:pStyle w:val="11"/>
              <w:ind w:left="-57" w:right="-57"/>
              <w:jc w:val="both"/>
              <w:rPr>
                <w:rFonts w:cs="Times New Roman"/>
              </w:rPr>
            </w:pPr>
          </w:p>
        </w:tc>
      </w:tr>
      <w:tr w:rsidR="008D0C69" w:rsidRPr="00274611" w:rsidTr="006E3DC5">
        <w:trPr>
          <w:jc w:val="center"/>
        </w:trPr>
        <w:tc>
          <w:tcPr>
            <w:tcW w:w="3539" w:type="dxa"/>
          </w:tcPr>
          <w:p w:rsidR="008D0C69" w:rsidRPr="00274611" w:rsidRDefault="008D0C69" w:rsidP="006E3DC5">
            <w:pPr>
              <w:pStyle w:val="11"/>
              <w:ind w:left="-57" w:right="-57"/>
              <w:jc w:val="both"/>
              <w:rPr>
                <w:rFonts w:cs="Times New Roman"/>
              </w:rPr>
            </w:pPr>
            <w:r w:rsidRPr="00274611">
              <w:rPr>
                <w:rFonts w:cs="Times New Roman"/>
              </w:rPr>
              <w:t>Сильні сторони</w:t>
            </w:r>
          </w:p>
        </w:tc>
        <w:tc>
          <w:tcPr>
            <w:tcW w:w="425" w:type="dxa"/>
          </w:tcPr>
          <w:p w:rsidR="008D0C69" w:rsidRPr="00274611" w:rsidRDefault="008D0C69" w:rsidP="006E3DC5">
            <w:pPr>
              <w:pStyle w:val="11"/>
              <w:ind w:left="-57" w:right="-57"/>
              <w:jc w:val="both"/>
              <w:rPr>
                <w:rFonts w:cs="Times New Roman"/>
              </w:rPr>
            </w:pPr>
            <w:r w:rsidRPr="00274611">
              <w:rPr>
                <w:rFonts w:cs="Times New Roman"/>
              </w:rPr>
              <w:t>1</w:t>
            </w:r>
          </w:p>
        </w:tc>
        <w:tc>
          <w:tcPr>
            <w:tcW w:w="426" w:type="dxa"/>
          </w:tcPr>
          <w:p w:rsidR="008D0C69" w:rsidRPr="00274611" w:rsidRDefault="008D0C69" w:rsidP="006E3DC5">
            <w:pPr>
              <w:pStyle w:val="11"/>
              <w:ind w:left="-57" w:right="-57"/>
              <w:jc w:val="both"/>
              <w:rPr>
                <w:rFonts w:cs="Times New Roman"/>
              </w:rPr>
            </w:pPr>
            <w:r w:rsidRPr="00274611">
              <w:rPr>
                <w:rFonts w:cs="Times New Roman"/>
              </w:rPr>
              <w:t>2</w:t>
            </w:r>
          </w:p>
        </w:tc>
        <w:tc>
          <w:tcPr>
            <w:tcW w:w="425" w:type="dxa"/>
          </w:tcPr>
          <w:p w:rsidR="008D0C69" w:rsidRPr="00274611" w:rsidRDefault="008D0C69" w:rsidP="006E3DC5">
            <w:pPr>
              <w:pStyle w:val="11"/>
              <w:ind w:left="-57" w:right="-57"/>
              <w:jc w:val="both"/>
              <w:rPr>
                <w:rFonts w:cs="Times New Roman"/>
              </w:rPr>
            </w:pPr>
            <w:r w:rsidRPr="00274611">
              <w:rPr>
                <w:rFonts w:cs="Times New Roman"/>
              </w:rPr>
              <w:t>3</w:t>
            </w:r>
          </w:p>
        </w:tc>
        <w:tc>
          <w:tcPr>
            <w:tcW w:w="425" w:type="dxa"/>
          </w:tcPr>
          <w:p w:rsidR="008D0C69" w:rsidRPr="00274611" w:rsidRDefault="008D0C69" w:rsidP="006E3DC5">
            <w:pPr>
              <w:pStyle w:val="11"/>
              <w:ind w:left="-57" w:right="-57"/>
              <w:jc w:val="both"/>
              <w:rPr>
                <w:rFonts w:cs="Times New Roman"/>
              </w:rPr>
            </w:pPr>
            <w:r w:rsidRPr="00274611">
              <w:rPr>
                <w:rFonts w:cs="Times New Roman"/>
              </w:rPr>
              <w:t>4</w:t>
            </w:r>
          </w:p>
        </w:tc>
        <w:tc>
          <w:tcPr>
            <w:tcW w:w="425" w:type="dxa"/>
          </w:tcPr>
          <w:p w:rsidR="008D0C69" w:rsidRPr="00274611" w:rsidRDefault="008D0C69" w:rsidP="006E3DC5">
            <w:pPr>
              <w:pStyle w:val="11"/>
              <w:ind w:left="-57" w:right="-57"/>
              <w:jc w:val="both"/>
              <w:rPr>
                <w:rFonts w:cs="Times New Roman"/>
              </w:rPr>
            </w:pPr>
            <w:r w:rsidRPr="00274611">
              <w:rPr>
                <w:rFonts w:cs="Times New Roman"/>
              </w:rPr>
              <w:t>5</w:t>
            </w:r>
            <w:r w:rsidR="000C386D">
              <w:rPr>
                <w:rFonts w:cs="Times New Roman"/>
              </w:rPr>
              <w:t>.</w:t>
            </w:r>
          </w:p>
        </w:tc>
        <w:tc>
          <w:tcPr>
            <w:tcW w:w="426" w:type="dxa"/>
          </w:tcPr>
          <w:p w:rsidR="008D0C69" w:rsidRPr="00274611" w:rsidRDefault="008D0C69" w:rsidP="006E3DC5">
            <w:pPr>
              <w:pStyle w:val="11"/>
              <w:ind w:left="-57" w:right="-57"/>
              <w:jc w:val="both"/>
              <w:rPr>
                <w:rFonts w:cs="Times New Roman"/>
              </w:rPr>
            </w:pPr>
            <w:r w:rsidRPr="00274611">
              <w:rPr>
                <w:rFonts w:cs="Times New Roman"/>
              </w:rPr>
              <w:t>1</w:t>
            </w:r>
          </w:p>
        </w:tc>
        <w:tc>
          <w:tcPr>
            <w:tcW w:w="425" w:type="dxa"/>
          </w:tcPr>
          <w:p w:rsidR="008D0C69" w:rsidRPr="00274611" w:rsidRDefault="008D0C69" w:rsidP="006E3DC5">
            <w:pPr>
              <w:pStyle w:val="11"/>
              <w:ind w:left="-57" w:right="-57"/>
              <w:jc w:val="both"/>
              <w:rPr>
                <w:rFonts w:cs="Times New Roman"/>
              </w:rPr>
            </w:pPr>
            <w:r w:rsidRPr="00274611">
              <w:rPr>
                <w:rFonts w:cs="Times New Roman"/>
              </w:rPr>
              <w:t>2</w:t>
            </w:r>
          </w:p>
        </w:tc>
        <w:tc>
          <w:tcPr>
            <w:tcW w:w="425" w:type="dxa"/>
          </w:tcPr>
          <w:p w:rsidR="008D0C69" w:rsidRPr="00274611" w:rsidRDefault="008D0C69" w:rsidP="006E3DC5">
            <w:pPr>
              <w:pStyle w:val="11"/>
              <w:ind w:left="-57" w:right="-57"/>
              <w:jc w:val="both"/>
              <w:rPr>
                <w:rFonts w:cs="Times New Roman"/>
              </w:rPr>
            </w:pPr>
            <w:r w:rsidRPr="00274611">
              <w:rPr>
                <w:rFonts w:cs="Times New Roman"/>
              </w:rPr>
              <w:t>3</w:t>
            </w:r>
          </w:p>
        </w:tc>
        <w:tc>
          <w:tcPr>
            <w:tcW w:w="425" w:type="dxa"/>
          </w:tcPr>
          <w:p w:rsidR="008D0C69" w:rsidRPr="00274611" w:rsidRDefault="008D0C69" w:rsidP="006E3DC5">
            <w:pPr>
              <w:pStyle w:val="11"/>
              <w:ind w:left="-57" w:right="-57"/>
              <w:jc w:val="both"/>
              <w:rPr>
                <w:rFonts w:cs="Times New Roman"/>
              </w:rPr>
            </w:pPr>
            <w:r w:rsidRPr="00274611">
              <w:rPr>
                <w:rFonts w:cs="Times New Roman"/>
              </w:rPr>
              <w:t>4</w:t>
            </w:r>
          </w:p>
        </w:tc>
        <w:tc>
          <w:tcPr>
            <w:tcW w:w="426" w:type="dxa"/>
          </w:tcPr>
          <w:p w:rsidR="008D0C69" w:rsidRPr="00274611" w:rsidRDefault="008D0C69" w:rsidP="006E3DC5">
            <w:pPr>
              <w:pStyle w:val="11"/>
              <w:ind w:left="-57" w:right="-57"/>
              <w:jc w:val="both"/>
              <w:rPr>
                <w:rFonts w:cs="Times New Roman"/>
              </w:rPr>
            </w:pPr>
            <w:r w:rsidRPr="00274611">
              <w:rPr>
                <w:rFonts w:cs="Times New Roman"/>
              </w:rPr>
              <w:t>5</w:t>
            </w:r>
            <w:r w:rsidR="000C386D">
              <w:rPr>
                <w:rFonts w:cs="Times New Roman"/>
              </w:rPr>
              <w:t>.</w:t>
            </w:r>
          </w:p>
        </w:tc>
        <w:tc>
          <w:tcPr>
            <w:tcW w:w="545" w:type="dxa"/>
          </w:tcPr>
          <w:p w:rsidR="008D0C69" w:rsidRPr="00274611" w:rsidRDefault="008D0C69" w:rsidP="006E3DC5">
            <w:pPr>
              <w:pStyle w:val="11"/>
              <w:ind w:left="-57" w:right="-57"/>
              <w:jc w:val="both"/>
              <w:rPr>
                <w:rFonts w:cs="Times New Roman"/>
              </w:rPr>
            </w:pPr>
          </w:p>
        </w:tc>
        <w:tc>
          <w:tcPr>
            <w:tcW w:w="1439" w:type="dxa"/>
          </w:tcPr>
          <w:p w:rsidR="008D0C69" w:rsidRPr="00274611" w:rsidRDefault="008D0C69" w:rsidP="006E3DC5">
            <w:pPr>
              <w:pStyle w:val="11"/>
              <w:ind w:left="-57" w:right="-57"/>
              <w:jc w:val="both"/>
              <w:rPr>
                <w:rFonts w:cs="Times New Roman"/>
              </w:rPr>
            </w:pPr>
            <w:r w:rsidRPr="00274611">
              <w:rPr>
                <w:rFonts w:cs="Times New Roman"/>
              </w:rPr>
              <w:t>Можливості</w:t>
            </w:r>
          </w:p>
        </w:tc>
      </w:tr>
      <w:tr w:rsidR="008D0C69" w:rsidRPr="00274611" w:rsidTr="006E3DC5">
        <w:trPr>
          <w:jc w:val="center"/>
        </w:trPr>
        <w:tc>
          <w:tcPr>
            <w:tcW w:w="3539" w:type="dxa"/>
          </w:tcPr>
          <w:p w:rsidR="008D0C69" w:rsidRPr="00274611" w:rsidRDefault="008D0C69" w:rsidP="006E3DC5">
            <w:pPr>
              <w:pStyle w:val="11"/>
              <w:ind w:left="-57" w:right="-57"/>
              <w:jc w:val="both"/>
              <w:rPr>
                <w:rFonts w:cs="Times New Roman"/>
              </w:rPr>
            </w:pPr>
            <w:r w:rsidRPr="00274611">
              <w:rPr>
                <w:rFonts w:cs="Times New Roman"/>
              </w:rPr>
              <w:t>Великий досвід</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6"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0</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6" w:type="dxa"/>
          </w:tcPr>
          <w:p w:rsidR="008D0C69" w:rsidRPr="00274611" w:rsidRDefault="008D0C69" w:rsidP="006E3DC5">
            <w:pPr>
              <w:pStyle w:val="11"/>
              <w:ind w:left="-57" w:right="-57"/>
              <w:jc w:val="both"/>
              <w:rPr>
                <w:rFonts w:cs="Times New Roman"/>
              </w:rPr>
            </w:pPr>
            <w:r w:rsidRPr="00274611">
              <w:rPr>
                <w:rFonts w:cs="Times New Roman"/>
              </w:rPr>
              <w:t>0</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0</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6" w:type="dxa"/>
          </w:tcPr>
          <w:p w:rsidR="008D0C69" w:rsidRPr="00274611" w:rsidRDefault="008D0C69" w:rsidP="006E3DC5">
            <w:pPr>
              <w:pStyle w:val="11"/>
              <w:ind w:left="-57" w:right="-57"/>
              <w:jc w:val="both"/>
              <w:rPr>
                <w:rFonts w:cs="Times New Roman"/>
              </w:rPr>
            </w:pPr>
            <w:r w:rsidRPr="00274611">
              <w:rPr>
                <w:rFonts w:cs="Times New Roman"/>
              </w:rPr>
              <w:t>+</w:t>
            </w:r>
          </w:p>
        </w:tc>
        <w:tc>
          <w:tcPr>
            <w:tcW w:w="545" w:type="dxa"/>
          </w:tcPr>
          <w:p w:rsidR="008D0C69" w:rsidRPr="00274611" w:rsidRDefault="008D0C69" w:rsidP="006E3DC5">
            <w:pPr>
              <w:pStyle w:val="11"/>
              <w:ind w:left="-57" w:right="-57"/>
              <w:jc w:val="both"/>
              <w:rPr>
                <w:rFonts w:cs="Times New Roman"/>
              </w:rPr>
            </w:pPr>
            <w:r w:rsidRPr="00274611">
              <w:rPr>
                <w:rFonts w:cs="Times New Roman"/>
              </w:rPr>
              <w:t>12</w:t>
            </w:r>
          </w:p>
        </w:tc>
        <w:tc>
          <w:tcPr>
            <w:tcW w:w="1439" w:type="dxa"/>
          </w:tcPr>
          <w:p w:rsidR="008D0C69" w:rsidRPr="00274611" w:rsidRDefault="008D0C69" w:rsidP="006E3DC5">
            <w:pPr>
              <w:pStyle w:val="11"/>
              <w:ind w:left="-57" w:right="-57"/>
              <w:jc w:val="center"/>
              <w:rPr>
                <w:rFonts w:cs="Times New Roman"/>
              </w:rPr>
            </w:pPr>
            <w:r w:rsidRPr="00274611">
              <w:rPr>
                <w:rFonts w:cs="Times New Roman"/>
              </w:rPr>
              <w:t>О1</w:t>
            </w:r>
          </w:p>
        </w:tc>
      </w:tr>
      <w:tr w:rsidR="008D0C69" w:rsidRPr="00274611" w:rsidTr="006E3DC5">
        <w:trPr>
          <w:jc w:val="center"/>
        </w:trPr>
        <w:tc>
          <w:tcPr>
            <w:tcW w:w="3539" w:type="dxa"/>
          </w:tcPr>
          <w:p w:rsidR="008D0C69" w:rsidRPr="00274611" w:rsidRDefault="008D0C69" w:rsidP="006E3DC5">
            <w:pPr>
              <w:pStyle w:val="11"/>
              <w:ind w:left="-57" w:right="-57"/>
              <w:jc w:val="both"/>
              <w:rPr>
                <w:rFonts w:cs="Times New Roman"/>
              </w:rPr>
            </w:pPr>
            <w:r w:rsidRPr="00274611">
              <w:rPr>
                <w:rFonts w:cs="Times New Roman"/>
              </w:rPr>
              <w:t>Висока якість обслуговування</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6" w:type="dxa"/>
          </w:tcPr>
          <w:p w:rsidR="008D0C69" w:rsidRPr="00274611" w:rsidRDefault="008D0C69" w:rsidP="006E3DC5">
            <w:pPr>
              <w:pStyle w:val="11"/>
              <w:ind w:left="-57" w:right="-57"/>
              <w:jc w:val="both"/>
              <w:rPr>
                <w:rFonts w:cs="Times New Roman"/>
              </w:rPr>
            </w:pPr>
            <w:r w:rsidRPr="00274611">
              <w:rPr>
                <w:rFonts w:cs="Times New Roman"/>
              </w:rPr>
              <w:t>0</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0</w:t>
            </w:r>
          </w:p>
        </w:tc>
        <w:tc>
          <w:tcPr>
            <w:tcW w:w="425" w:type="dxa"/>
          </w:tcPr>
          <w:p w:rsidR="008D0C69" w:rsidRPr="00274611" w:rsidRDefault="008D0C69" w:rsidP="006E3DC5">
            <w:pPr>
              <w:pStyle w:val="11"/>
              <w:ind w:left="-57" w:right="-57"/>
              <w:jc w:val="both"/>
              <w:rPr>
                <w:rFonts w:cs="Times New Roman"/>
              </w:rPr>
            </w:pPr>
            <w:r w:rsidRPr="00274611">
              <w:rPr>
                <w:rFonts w:cs="Times New Roman"/>
              </w:rPr>
              <w:t>0</w:t>
            </w:r>
          </w:p>
        </w:tc>
        <w:tc>
          <w:tcPr>
            <w:tcW w:w="426"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0</w:t>
            </w:r>
          </w:p>
        </w:tc>
        <w:tc>
          <w:tcPr>
            <w:tcW w:w="425" w:type="dxa"/>
          </w:tcPr>
          <w:p w:rsidR="008D0C69" w:rsidRPr="00274611" w:rsidRDefault="008D0C69" w:rsidP="006E3DC5">
            <w:pPr>
              <w:pStyle w:val="11"/>
              <w:ind w:left="-57" w:right="-57"/>
              <w:jc w:val="both"/>
              <w:rPr>
                <w:rFonts w:cs="Times New Roman"/>
              </w:rPr>
            </w:pPr>
            <w:r w:rsidRPr="00274611">
              <w:rPr>
                <w:rFonts w:cs="Times New Roman"/>
              </w:rPr>
              <w:t>0</w:t>
            </w:r>
          </w:p>
        </w:tc>
        <w:tc>
          <w:tcPr>
            <w:tcW w:w="426" w:type="dxa"/>
          </w:tcPr>
          <w:p w:rsidR="008D0C69" w:rsidRPr="00274611" w:rsidRDefault="008D0C69" w:rsidP="006E3DC5">
            <w:pPr>
              <w:pStyle w:val="11"/>
              <w:ind w:left="-57" w:right="-57"/>
              <w:jc w:val="both"/>
              <w:rPr>
                <w:rFonts w:cs="Times New Roman"/>
              </w:rPr>
            </w:pPr>
            <w:r w:rsidRPr="00274611">
              <w:rPr>
                <w:rFonts w:cs="Times New Roman"/>
              </w:rPr>
              <w:t>0</w:t>
            </w:r>
          </w:p>
        </w:tc>
        <w:tc>
          <w:tcPr>
            <w:tcW w:w="545" w:type="dxa"/>
          </w:tcPr>
          <w:p w:rsidR="008D0C69" w:rsidRPr="00274611" w:rsidRDefault="008D0C69" w:rsidP="006E3DC5">
            <w:pPr>
              <w:pStyle w:val="11"/>
              <w:ind w:left="-57" w:right="-57"/>
              <w:jc w:val="both"/>
              <w:rPr>
                <w:rFonts w:cs="Times New Roman"/>
              </w:rPr>
            </w:pPr>
            <w:r w:rsidRPr="00274611">
              <w:rPr>
                <w:rFonts w:cs="Times New Roman"/>
              </w:rPr>
              <w:t>5</w:t>
            </w:r>
          </w:p>
        </w:tc>
        <w:tc>
          <w:tcPr>
            <w:tcW w:w="1439" w:type="dxa"/>
          </w:tcPr>
          <w:p w:rsidR="008D0C69" w:rsidRPr="00274611" w:rsidRDefault="008D0C69" w:rsidP="006E3DC5">
            <w:pPr>
              <w:pStyle w:val="11"/>
              <w:ind w:left="-57" w:right="-57"/>
              <w:jc w:val="center"/>
              <w:rPr>
                <w:rFonts w:cs="Times New Roman"/>
              </w:rPr>
            </w:pPr>
            <w:r w:rsidRPr="00274611">
              <w:rPr>
                <w:rFonts w:cs="Times New Roman"/>
              </w:rPr>
              <w:t>О2</w:t>
            </w:r>
          </w:p>
        </w:tc>
      </w:tr>
      <w:tr w:rsidR="008D0C69" w:rsidRPr="00274611" w:rsidTr="006E3DC5">
        <w:trPr>
          <w:jc w:val="center"/>
        </w:trPr>
        <w:tc>
          <w:tcPr>
            <w:tcW w:w="3539" w:type="dxa"/>
          </w:tcPr>
          <w:p w:rsidR="008D0C69" w:rsidRPr="00274611" w:rsidRDefault="008D0C69" w:rsidP="006E3DC5">
            <w:pPr>
              <w:pStyle w:val="11"/>
              <w:ind w:left="-57" w:right="-57"/>
              <w:jc w:val="both"/>
              <w:rPr>
                <w:rFonts w:cs="Times New Roman"/>
              </w:rPr>
            </w:pPr>
            <w:r w:rsidRPr="00274611">
              <w:rPr>
                <w:rFonts w:cs="Times New Roman"/>
              </w:rPr>
              <w:t>Висока популярність компанії</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6" w:type="dxa"/>
          </w:tcPr>
          <w:p w:rsidR="008D0C69" w:rsidRPr="00274611" w:rsidRDefault="008D0C69" w:rsidP="006E3DC5">
            <w:pPr>
              <w:pStyle w:val="11"/>
              <w:ind w:left="-57" w:right="-57"/>
              <w:jc w:val="both"/>
              <w:rPr>
                <w:rFonts w:cs="Times New Roman"/>
              </w:rPr>
            </w:pPr>
            <w:r w:rsidRPr="00274611">
              <w:rPr>
                <w:rFonts w:cs="Times New Roman"/>
              </w:rPr>
              <w:t>0</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0</w:t>
            </w:r>
          </w:p>
        </w:tc>
        <w:tc>
          <w:tcPr>
            <w:tcW w:w="426"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0</w:t>
            </w:r>
          </w:p>
        </w:tc>
        <w:tc>
          <w:tcPr>
            <w:tcW w:w="426" w:type="dxa"/>
          </w:tcPr>
          <w:p w:rsidR="008D0C69" w:rsidRPr="00274611" w:rsidRDefault="008D0C69" w:rsidP="006E3DC5">
            <w:pPr>
              <w:pStyle w:val="11"/>
              <w:ind w:left="-57" w:right="-57"/>
              <w:jc w:val="both"/>
              <w:rPr>
                <w:rFonts w:cs="Times New Roman"/>
              </w:rPr>
            </w:pPr>
            <w:r w:rsidRPr="00274611">
              <w:rPr>
                <w:rFonts w:cs="Times New Roman"/>
              </w:rPr>
              <w:t>0</w:t>
            </w:r>
          </w:p>
        </w:tc>
        <w:tc>
          <w:tcPr>
            <w:tcW w:w="545" w:type="dxa"/>
          </w:tcPr>
          <w:p w:rsidR="008D0C69" w:rsidRPr="00274611" w:rsidRDefault="008D0C69" w:rsidP="006E3DC5">
            <w:pPr>
              <w:pStyle w:val="11"/>
              <w:ind w:left="-57" w:right="-57"/>
              <w:jc w:val="both"/>
              <w:rPr>
                <w:rFonts w:cs="Times New Roman"/>
              </w:rPr>
            </w:pPr>
            <w:r w:rsidRPr="00274611">
              <w:rPr>
                <w:rFonts w:cs="Times New Roman"/>
              </w:rPr>
              <w:t>7</w:t>
            </w:r>
          </w:p>
        </w:tc>
        <w:tc>
          <w:tcPr>
            <w:tcW w:w="1439" w:type="dxa"/>
          </w:tcPr>
          <w:p w:rsidR="008D0C69" w:rsidRPr="00274611" w:rsidRDefault="008D0C69" w:rsidP="006E3DC5">
            <w:pPr>
              <w:pStyle w:val="11"/>
              <w:ind w:left="-57" w:right="-57"/>
              <w:jc w:val="center"/>
              <w:rPr>
                <w:rFonts w:cs="Times New Roman"/>
              </w:rPr>
            </w:pPr>
            <w:r w:rsidRPr="00274611">
              <w:rPr>
                <w:rFonts w:cs="Times New Roman"/>
              </w:rPr>
              <w:t>О3</w:t>
            </w:r>
          </w:p>
        </w:tc>
      </w:tr>
      <w:tr w:rsidR="008D0C69" w:rsidRPr="00274611" w:rsidTr="006E3DC5">
        <w:trPr>
          <w:jc w:val="center"/>
        </w:trPr>
        <w:tc>
          <w:tcPr>
            <w:tcW w:w="3539" w:type="dxa"/>
          </w:tcPr>
          <w:p w:rsidR="008D0C69" w:rsidRPr="00274611" w:rsidRDefault="008D0C69" w:rsidP="006E3DC5">
            <w:pPr>
              <w:pStyle w:val="11"/>
              <w:ind w:left="-57" w:right="-57"/>
              <w:jc w:val="both"/>
              <w:rPr>
                <w:rFonts w:cs="Times New Roman"/>
              </w:rPr>
            </w:pPr>
            <w:r w:rsidRPr="00274611">
              <w:rPr>
                <w:rFonts w:cs="Times New Roman"/>
              </w:rPr>
              <w:t>Великі об’єми продажу</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6"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6"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0</w:t>
            </w:r>
          </w:p>
        </w:tc>
        <w:tc>
          <w:tcPr>
            <w:tcW w:w="426" w:type="dxa"/>
          </w:tcPr>
          <w:p w:rsidR="008D0C69" w:rsidRPr="00274611" w:rsidRDefault="008D0C69" w:rsidP="006E3DC5">
            <w:pPr>
              <w:pStyle w:val="11"/>
              <w:ind w:left="-57" w:right="-57"/>
              <w:jc w:val="both"/>
              <w:rPr>
                <w:rFonts w:cs="Times New Roman"/>
              </w:rPr>
            </w:pPr>
            <w:r w:rsidRPr="00274611">
              <w:rPr>
                <w:rFonts w:cs="Times New Roman"/>
              </w:rPr>
              <w:t>++</w:t>
            </w:r>
          </w:p>
        </w:tc>
        <w:tc>
          <w:tcPr>
            <w:tcW w:w="545" w:type="dxa"/>
          </w:tcPr>
          <w:p w:rsidR="008D0C69" w:rsidRPr="00274611" w:rsidRDefault="008D0C69" w:rsidP="006E3DC5">
            <w:pPr>
              <w:pStyle w:val="11"/>
              <w:ind w:left="-57" w:right="-57"/>
              <w:jc w:val="both"/>
              <w:rPr>
                <w:rFonts w:cs="Times New Roman"/>
              </w:rPr>
            </w:pPr>
            <w:r w:rsidRPr="00274611">
              <w:rPr>
                <w:rFonts w:cs="Times New Roman"/>
              </w:rPr>
              <w:t>15</w:t>
            </w:r>
          </w:p>
        </w:tc>
        <w:tc>
          <w:tcPr>
            <w:tcW w:w="1439" w:type="dxa"/>
          </w:tcPr>
          <w:p w:rsidR="008D0C69" w:rsidRPr="00274611" w:rsidRDefault="008D0C69" w:rsidP="006E3DC5">
            <w:pPr>
              <w:pStyle w:val="11"/>
              <w:ind w:left="-57" w:right="-57"/>
              <w:jc w:val="center"/>
              <w:rPr>
                <w:rFonts w:cs="Times New Roman"/>
              </w:rPr>
            </w:pPr>
            <w:r w:rsidRPr="00274611">
              <w:rPr>
                <w:rFonts w:cs="Times New Roman"/>
              </w:rPr>
              <w:t>О4</w:t>
            </w:r>
          </w:p>
        </w:tc>
      </w:tr>
      <w:tr w:rsidR="008D0C69" w:rsidRPr="00274611" w:rsidTr="006E3DC5">
        <w:trPr>
          <w:jc w:val="center"/>
        </w:trPr>
        <w:tc>
          <w:tcPr>
            <w:tcW w:w="3539" w:type="dxa"/>
          </w:tcPr>
          <w:p w:rsidR="008D0C69" w:rsidRPr="00274611" w:rsidRDefault="008D0C69" w:rsidP="006E3DC5">
            <w:pPr>
              <w:pStyle w:val="11"/>
              <w:ind w:left="-57" w:right="-57"/>
              <w:jc w:val="both"/>
              <w:rPr>
                <w:rFonts w:cs="Times New Roman"/>
              </w:rPr>
            </w:pPr>
            <w:r w:rsidRPr="00274611">
              <w:rPr>
                <w:rFonts w:cs="Times New Roman"/>
              </w:rPr>
              <w:t>Лідерство в галузі</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6" w:type="dxa"/>
          </w:tcPr>
          <w:p w:rsidR="008D0C69" w:rsidRPr="00274611" w:rsidRDefault="008D0C69" w:rsidP="006E3DC5">
            <w:pPr>
              <w:pStyle w:val="11"/>
              <w:ind w:left="-57" w:right="-57"/>
              <w:jc w:val="both"/>
              <w:rPr>
                <w:rFonts w:cs="Times New Roman"/>
              </w:rPr>
            </w:pPr>
            <w:r w:rsidRPr="00274611">
              <w:rPr>
                <w:rFonts w:cs="Times New Roman"/>
              </w:rPr>
              <w:t>0</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6" w:type="dxa"/>
          </w:tcPr>
          <w:p w:rsidR="008D0C69" w:rsidRPr="00274611" w:rsidRDefault="008D0C69" w:rsidP="006E3DC5">
            <w:pPr>
              <w:pStyle w:val="11"/>
              <w:ind w:left="-57" w:right="-57"/>
              <w:jc w:val="both"/>
              <w:rPr>
                <w:rFonts w:cs="Times New Roman"/>
              </w:rPr>
            </w:pPr>
            <w:r w:rsidRPr="00274611">
              <w:rPr>
                <w:rFonts w:cs="Times New Roman"/>
              </w:rPr>
              <w:t>0</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6" w:type="dxa"/>
          </w:tcPr>
          <w:p w:rsidR="008D0C69" w:rsidRPr="00274611" w:rsidRDefault="008D0C69" w:rsidP="006E3DC5">
            <w:pPr>
              <w:pStyle w:val="11"/>
              <w:ind w:left="-57" w:right="-57"/>
              <w:jc w:val="both"/>
              <w:rPr>
                <w:rFonts w:cs="Times New Roman"/>
              </w:rPr>
            </w:pPr>
            <w:r w:rsidRPr="00274611">
              <w:rPr>
                <w:rFonts w:cs="Times New Roman"/>
              </w:rPr>
              <w:t>0</w:t>
            </w:r>
          </w:p>
        </w:tc>
        <w:tc>
          <w:tcPr>
            <w:tcW w:w="545" w:type="dxa"/>
          </w:tcPr>
          <w:p w:rsidR="008D0C69" w:rsidRPr="00274611" w:rsidRDefault="008D0C69" w:rsidP="006E3DC5">
            <w:pPr>
              <w:pStyle w:val="11"/>
              <w:ind w:left="-57" w:right="-57"/>
              <w:jc w:val="both"/>
              <w:rPr>
                <w:rFonts w:cs="Times New Roman"/>
              </w:rPr>
            </w:pPr>
            <w:r w:rsidRPr="00274611">
              <w:rPr>
                <w:rFonts w:cs="Times New Roman"/>
              </w:rPr>
              <w:t>9</w:t>
            </w:r>
          </w:p>
        </w:tc>
        <w:tc>
          <w:tcPr>
            <w:tcW w:w="1439" w:type="dxa"/>
          </w:tcPr>
          <w:p w:rsidR="008D0C69" w:rsidRPr="00274611" w:rsidRDefault="008D0C69" w:rsidP="006E3DC5">
            <w:pPr>
              <w:pStyle w:val="11"/>
              <w:ind w:left="-57" w:right="-57"/>
              <w:jc w:val="center"/>
              <w:rPr>
                <w:rFonts w:cs="Times New Roman"/>
              </w:rPr>
            </w:pPr>
            <w:r w:rsidRPr="00274611">
              <w:rPr>
                <w:rFonts w:cs="Times New Roman"/>
              </w:rPr>
              <w:t>О5</w:t>
            </w:r>
          </w:p>
        </w:tc>
      </w:tr>
      <w:tr w:rsidR="008D0C69" w:rsidRPr="00274611" w:rsidTr="006E3DC5">
        <w:trPr>
          <w:jc w:val="center"/>
        </w:trPr>
        <w:tc>
          <w:tcPr>
            <w:tcW w:w="3539" w:type="dxa"/>
          </w:tcPr>
          <w:p w:rsidR="008D0C69" w:rsidRPr="00274611" w:rsidRDefault="008D0C69" w:rsidP="006E3DC5">
            <w:pPr>
              <w:pStyle w:val="11"/>
              <w:ind w:left="-57" w:right="-57"/>
              <w:jc w:val="both"/>
              <w:rPr>
                <w:rFonts w:cs="Times New Roman"/>
              </w:rPr>
            </w:pPr>
            <w:r w:rsidRPr="00274611">
              <w:rPr>
                <w:rFonts w:cs="Times New Roman"/>
              </w:rPr>
              <w:t>Слабкі сторони</w:t>
            </w:r>
          </w:p>
        </w:tc>
        <w:tc>
          <w:tcPr>
            <w:tcW w:w="425" w:type="dxa"/>
          </w:tcPr>
          <w:p w:rsidR="008D0C69" w:rsidRPr="00274611" w:rsidRDefault="008D0C69" w:rsidP="006E3DC5">
            <w:pPr>
              <w:pStyle w:val="11"/>
              <w:ind w:left="-57" w:right="-57"/>
              <w:jc w:val="both"/>
              <w:rPr>
                <w:rFonts w:cs="Times New Roman"/>
              </w:rPr>
            </w:pPr>
          </w:p>
        </w:tc>
        <w:tc>
          <w:tcPr>
            <w:tcW w:w="426" w:type="dxa"/>
          </w:tcPr>
          <w:p w:rsidR="008D0C69" w:rsidRPr="00274611" w:rsidRDefault="008D0C69" w:rsidP="006E3DC5">
            <w:pPr>
              <w:pStyle w:val="11"/>
              <w:ind w:left="-57" w:right="-57"/>
              <w:jc w:val="both"/>
              <w:rPr>
                <w:rFonts w:cs="Times New Roman"/>
              </w:rPr>
            </w:pPr>
          </w:p>
        </w:tc>
        <w:tc>
          <w:tcPr>
            <w:tcW w:w="425" w:type="dxa"/>
          </w:tcPr>
          <w:p w:rsidR="008D0C69" w:rsidRPr="00274611" w:rsidRDefault="008D0C69" w:rsidP="006E3DC5">
            <w:pPr>
              <w:pStyle w:val="11"/>
              <w:ind w:left="-57" w:right="-57"/>
              <w:jc w:val="both"/>
              <w:rPr>
                <w:rFonts w:cs="Times New Roman"/>
              </w:rPr>
            </w:pPr>
          </w:p>
        </w:tc>
        <w:tc>
          <w:tcPr>
            <w:tcW w:w="425" w:type="dxa"/>
          </w:tcPr>
          <w:p w:rsidR="008D0C69" w:rsidRPr="00274611" w:rsidRDefault="008D0C69" w:rsidP="006E3DC5">
            <w:pPr>
              <w:pStyle w:val="11"/>
              <w:ind w:left="-57" w:right="-57"/>
              <w:jc w:val="both"/>
              <w:rPr>
                <w:rFonts w:cs="Times New Roman"/>
              </w:rPr>
            </w:pPr>
          </w:p>
        </w:tc>
        <w:tc>
          <w:tcPr>
            <w:tcW w:w="425" w:type="dxa"/>
          </w:tcPr>
          <w:p w:rsidR="008D0C69" w:rsidRPr="00274611" w:rsidRDefault="008D0C69" w:rsidP="006E3DC5">
            <w:pPr>
              <w:pStyle w:val="11"/>
              <w:ind w:left="-57" w:right="-57"/>
              <w:jc w:val="both"/>
              <w:rPr>
                <w:rFonts w:cs="Times New Roman"/>
              </w:rPr>
            </w:pPr>
          </w:p>
        </w:tc>
        <w:tc>
          <w:tcPr>
            <w:tcW w:w="426" w:type="dxa"/>
          </w:tcPr>
          <w:p w:rsidR="008D0C69" w:rsidRPr="00274611" w:rsidRDefault="008D0C69" w:rsidP="006E3DC5">
            <w:pPr>
              <w:pStyle w:val="11"/>
              <w:ind w:left="-57" w:right="-57"/>
              <w:jc w:val="both"/>
              <w:rPr>
                <w:rFonts w:cs="Times New Roman"/>
              </w:rPr>
            </w:pPr>
          </w:p>
        </w:tc>
        <w:tc>
          <w:tcPr>
            <w:tcW w:w="425" w:type="dxa"/>
          </w:tcPr>
          <w:p w:rsidR="008D0C69" w:rsidRPr="00274611" w:rsidRDefault="008D0C69" w:rsidP="006E3DC5">
            <w:pPr>
              <w:pStyle w:val="11"/>
              <w:ind w:left="-57" w:right="-57"/>
              <w:jc w:val="both"/>
              <w:rPr>
                <w:rFonts w:cs="Times New Roman"/>
              </w:rPr>
            </w:pPr>
          </w:p>
        </w:tc>
        <w:tc>
          <w:tcPr>
            <w:tcW w:w="425" w:type="dxa"/>
          </w:tcPr>
          <w:p w:rsidR="008D0C69" w:rsidRPr="00274611" w:rsidRDefault="008D0C69" w:rsidP="006E3DC5">
            <w:pPr>
              <w:pStyle w:val="11"/>
              <w:ind w:left="-57" w:right="-57"/>
              <w:jc w:val="both"/>
              <w:rPr>
                <w:rFonts w:cs="Times New Roman"/>
              </w:rPr>
            </w:pPr>
          </w:p>
        </w:tc>
        <w:tc>
          <w:tcPr>
            <w:tcW w:w="425" w:type="dxa"/>
          </w:tcPr>
          <w:p w:rsidR="008D0C69" w:rsidRPr="00274611" w:rsidRDefault="008D0C69" w:rsidP="006E3DC5">
            <w:pPr>
              <w:pStyle w:val="11"/>
              <w:ind w:left="-57" w:right="-57"/>
              <w:jc w:val="both"/>
              <w:rPr>
                <w:rFonts w:cs="Times New Roman"/>
              </w:rPr>
            </w:pPr>
          </w:p>
        </w:tc>
        <w:tc>
          <w:tcPr>
            <w:tcW w:w="426" w:type="dxa"/>
          </w:tcPr>
          <w:p w:rsidR="008D0C69" w:rsidRPr="00274611" w:rsidRDefault="008D0C69" w:rsidP="006E3DC5">
            <w:pPr>
              <w:pStyle w:val="11"/>
              <w:ind w:left="-57" w:right="-57"/>
              <w:jc w:val="both"/>
              <w:rPr>
                <w:rFonts w:cs="Times New Roman"/>
              </w:rPr>
            </w:pPr>
          </w:p>
        </w:tc>
        <w:tc>
          <w:tcPr>
            <w:tcW w:w="545" w:type="dxa"/>
          </w:tcPr>
          <w:p w:rsidR="008D0C69" w:rsidRPr="00274611" w:rsidRDefault="008D0C69" w:rsidP="006E3DC5">
            <w:pPr>
              <w:pStyle w:val="11"/>
              <w:ind w:left="-57" w:right="-57"/>
              <w:jc w:val="both"/>
              <w:rPr>
                <w:rFonts w:cs="Times New Roman"/>
              </w:rPr>
            </w:pPr>
          </w:p>
        </w:tc>
        <w:tc>
          <w:tcPr>
            <w:tcW w:w="1439" w:type="dxa"/>
          </w:tcPr>
          <w:p w:rsidR="008D0C69" w:rsidRPr="00274611" w:rsidRDefault="008D0C69" w:rsidP="006E3DC5">
            <w:pPr>
              <w:pStyle w:val="11"/>
              <w:ind w:left="-57" w:right="-57"/>
              <w:jc w:val="center"/>
              <w:rPr>
                <w:rFonts w:cs="Times New Roman"/>
              </w:rPr>
            </w:pPr>
            <w:r w:rsidRPr="00274611">
              <w:rPr>
                <w:rFonts w:cs="Times New Roman"/>
              </w:rPr>
              <w:t>Проблеми та ризики</w:t>
            </w:r>
          </w:p>
        </w:tc>
      </w:tr>
      <w:tr w:rsidR="008D0C69" w:rsidRPr="00274611" w:rsidTr="006E3DC5">
        <w:trPr>
          <w:jc w:val="center"/>
        </w:trPr>
        <w:tc>
          <w:tcPr>
            <w:tcW w:w="3539" w:type="dxa"/>
          </w:tcPr>
          <w:p w:rsidR="008D0C69" w:rsidRPr="00274611" w:rsidRDefault="008D0C69" w:rsidP="006E3DC5">
            <w:pPr>
              <w:pStyle w:val="11"/>
              <w:ind w:left="-57" w:right="-57"/>
              <w:jc w:val="both"/>
              <w:rPr>
                <w:rFonts w:cs="Times New Roman"/>
              </w:rPr>
            </w:pPr>
            <w:r w:rsidRPr="00274611">
              <w:rPr>
                <w:rFonts w:cs="Times New Roman"/>
              </w:rPr>
              <w:t>Велика конкуренція</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6" w:type="dxa"/>
          </w:tcPr>
          <w:p w:rsidR="008D0C69" w:rsidRPr="00274611" w:rsidRDefault="008D0C69" w:rsidP="006E3DC5">
            <w:pPr>
              <w:pStyle w:val="11"/>
              <w:ind w:left="-57" w:right="-57"/>
              <w:jc w:val="both"/>
              <w:rPr>
                <w:rFonts w:cs="Times New Roman"/>
              </w:rPr>
            </w:pPr>
            <w:r w:rsidRPr="00274611">
              <w:rPr>
                <w:rFonts w:cs="Times New Roman"/>
              </w:rPr>
              <w:t>0</w:t>
            </w:r>
          </w:p>
        </w:tc>
        <w:tc>
          <w:tcPr>
            <w:tcW w:w="425" w:type="dxa"/>
          </w:tcPr>
          <w:p w:rsidR="008D0C69" w:rsidRPr="00274611" w:rsidRDefault="008D0C69" w:rsidP="006E3DC5">
            <w:pPr>
              <w:pStyle w:val="11"/>
              <w:ind w:left="-57" w:right="-57"/>
              <w:jc w:val="both"/>
              <w:rPr>
                <w:rFonts w:cs="Times New Roman"/>
              </w:rPr>
            </w:pPr>
            <w:r w:rsidRPr="00274611">
              <w:rPr>
                <w:rFonts w:cs="Times New Roman"/>
              </w:rPr>
              <w:t>0</w:t>
            </w:r>
          </w:p>
        </w:tc>
        <w:tc>
          <w:tcPr>
            <w:tcW w:w="425" w:type="dxa"/>
          </w:tcPr>
          <w:p w:rsidR="008D0C69" w:rsidRPr="00274611" w:rsidRDefault="008D0C69" w:rsidP="006E3DC5">
            <w:pPr>
              <w:pStyle w:val="11"/>
              <w:ind w:left="-57" w:right="-57"/>
              <w:jc w:val="both"/>
              <w:rPr>
                <w:rFonts w:cs="Times New Roman"/>
              </w:rPr>
            </w:pPr>
            <w:r w:rsidRPr="00274611">
              <w:rPr>
                <w:rFonts w:cs="Times New Roman"/>
              </w:rPr>
              <w:t>0</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6"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0</w:t>
            </w:r>
          </w:p>
        </w:tc>
        <w:tc>
          <w:tcPr>
            <w:tcW w:w="426" w:type="dxa"/>
          </w:tcPr>
          <w:p w:rsidR="008D0C69" w:rsidRPr="00274611" w:rsidRDefault="008D0C69" w:rsidP="006E3DC5">
            <w:pPr>
              <w:pStyle w:val="11"/>
              <w:ind w:left="-57" w:right="-57"/>
              <w:jc w:val="both"/>
              <w:rPr>
                <w:rFonts w:cs="Times New Roman"/>
              </w:rPr>
            </w:pPr>
            <w:r w:rsidRPr="00274611">
              <w:rPr>
                <w:rFonts w:cs="Times New Roman"/>
              </w:rPr>
              <w:t>-</w:t>
            </w:r>
          </w:p>
        </w:tc>
        <w:tc>
          <w:tcPr>
            <w:tcW w:w="545" w:type="dxa"/>
          </w:tcPr>
          <w:p w:rsidR="008D0C69" w:rsidRPr="00274611" w:rsidRDefault="008D0C69" w:rsidP="006E3DC5">
            <w:pPr>
              <w:pStyle w:val="11"/>
              <w:ind w:left="-57" w:right="-57"/>
              <w:jc w:val="both"/>
              <w:rPr>
                <w:rFonts w:cs="Times New Roman"/>
              </w:rPr>
            </w:pPr>
            <w:r w:rsidRPr="00274611">
              <w:rPr>
                <w:rFonts w:cs="Times New Roman"/>
              </w:rPr>
              <w:t>-10</w:t>
            </w:r>
          </w:p>
        </w:tc>
        <w:tc>
          <w:tcPr>
            <w:tcW w:w="1439" w:type="dxa"/>
          </w:tcPr>
          <w:p w:rsidR="008D0C69" w:rsidRPr="00274611" w:rsidRDefault="008D0C69" w:rsidP="006E3DC5">
            <w:pPr>
              <w:pStyle w:val="11"/>
              <w:ind w:left="-57" w:right="-57"/>
              <w:jc w:val="center"/>
              <w:rPr>
                <w:rFonts w:cs="Times New Roman"/>
              </w:rPr>
            </w:pPr>
            <w:r w:rsidRPr="00274611">
              <w:rPr>
                <w:rFonts w:cs="Times New Roman"/>
              </w:rPr>
              <w:t>Т1</w:t>
            </w:r>
          </w:p>
        </w:tc>
      </w:tr>
      <w:tr w:rsidR="008D0C69" w:rsidRPr="00274611" w:rsidTr="006E3DC5">
        <w:trPr>
          <w:jc w:val="center"/>
        </w:trPr>
        <w:tc>
          <w:tcPr>
            <w:tcW w:w="3539" w:type="dxa"/>
          </w:tcPr>
          <w:p w:rsidR="008D0C69" w:rsidRPr="00274611" w:rsidRDefault="008D0C69" w:rsidP="006E3DC5">
            <w:pPr>
              <w:pStyle w:val="11"/>
              <w:ind w:left="-57" w:right="-57"/>
              <w:jc w:val="both"/>
              <w:rPr>
                <w:rFonts w:cs="Times New Roman"/>
              </w:rPr>
            </w:pPr>
            <w:r w:rsidRPr="00274611">
              <w:rPr>
                <w:rFonts w:cs="Times New Roman"/>
              </w:rPr>
              <w:t>Слабкий імідж продукції</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6"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0</w:t>
            </w:r>
          </w:p>
        </w:tc>
        <w:tc>
          <w:tcPr>
            <w:tcW w:w="426" w:type="dxa"/>
          </w:tcPr>
          <w:p w:rsidR="008D0C69" w:rsidRPr="00274611" w:rsidRDefault="008D0C69" w:rsidP="006E3DC5">
            <w:pPr>
              <w:pStyle w:val="11"/>
              <w:ind w:left="-57" w:right="-57"/>
              <w:jc w:val="both"/>
              <w:rPr>
                <w:rFonts w:cs="Times New Roman"/>
              </w:rPr>
            </w:pPr>
            <w:r w:rsidRPr="00274611">
              <w:rPr>
                <w:rFonts w:cs="Times New Roman"/>
              </w:rPr>
              <w:t>0</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0</w:t>
            </w:r>
          </w:p>
        </w:tc>
        <w:tc>
          <w:tcPr>
            <w:tcW w:w="425" w:type="dxa"/>
          </w:tcPr>
          <w:p w:rsidR="008D0C69" w:rsidRPr="00274611" w:rsidRDefault="008D0C69" w:rsidP="006E3DC5">
            <w:pPr>
              <w:pStyle w:val="11"/>
              <w:ind w:left="-57" w:right="-57"/>
              <w:jc w:val="both"/>
              <w:rPr>
                <w:rFonts w:cs="Times New Roman"/>
              </w:rPr>
            </w:pPr>
            <w:r w:rsidRPr="00274611">
              <w:rPr>
                <w:rFonts w:cs="Times New Roman"/>
              </w:rPr>
              <w:t>0</w:t>
            </w:r>
          </w:p>
        </w:tc>
        <w:tc>
          <w:tcPr>
            <w:tcW w:w="426" w:type="dxa"/>
          </w:tcPr>
          <w:p w:rsidR="008D0C69" w:rsidRPr="00274611" w:rsidRDefault="008D0C69" w:rsidP="006E3DC5">
            <w:pPr>
              <w:pStyle w:val="11"/>
              <w:ind w:left="-57" w:right="-57"/>
              <w:jc w:val="both"/>
              <w:rPr>
                <w:rFonts w:cs="Times New Roman"/>
              </w:rPr>
            </w:pPr>
            <w:r w:rsidRPr="00274611">
              <w:rPr>
                <w:rFonts w:cs="Times New Roman"/>
              </w:rPr>
              <w:t>0</w:t>
            </w:r>
          </w:p>
        </w:tc>
        <w:tc>
          <w:tcPr>
            <w:tcW w:w="545" w:type="dxa"/>
          </w:tcPr>
          <w:p w:rsidR="008D0C69" w:rsidRPr="00274611" w:rsidRDefault="008D0C69" w:rsidP="006E3DC5">
            <w:pPr>
              <w:pStyle w:val="11"/>
              <w:ind w:left="-57" w:right="-57"/>
              <w:jc w:val="both"/>
              <w:rPr>
                <w:rFonts w:cs="Times New Roman"/>
              </w:rPr>
            </w:pPr>
            <w:r w:rsidRPr="00274611">
              <w:rPr>
                <w:rFonts w:cs="Times New Roman"/>
              </w:rPr>
              <w:t>-7</w:t>
            </w:r>
          </w:p>
        </w:tc>
        <w:tc>
          <w:tcPr>
            <w:tcW w:w="1439" w:type="dxa"/>
          </w:tcPr>
          <w:p w:rsidR="008D0C69" w:rsidRPr="00274611" w:rsidRDefault="008D0C69" w:rsidP="006E3DC5">
            <w:pPr>
              <w:pStyle w:val="11"/>
              <w:ind w:left="-57" w:right="-57"/>
              <w:jc w:val="center"/>
              <w:rPr>
                <w:rFonts w:cs="Times New Roman"/>
              </w:rPr>
            </w:pPr>
            <w:r w:rsidRPr="00274611">
              <w:rPr>
                <w:rFonts w:cs="Times New Roman"/>
              </w:rPr>
              <w:t>Т2</w:t>
            </w:r>
          </w:p>
        </w:tc>
      </w:tr>
      <w:tr w:rsidR="008D0C69" w:rsidRPr="00274611" w:rsidTr="006E3DC5">
        <w:trPr>
          <w:jc w:val="center"/>
        </w:trPr>
        <w:tc>
          <w:tcPr>
            <w:tcW w:w="3539" w:type="dxa"/>
          </w:tcPr>
          <w:p w:rsidR="008D0C69" w:rsidRPr="00274611" w:rsidRDefault="008D0C69" w:rsidP="006E3DC5">
            <w:pPr>
              <w:pStyle w:val="11"/>
              <w:ind w:left="-57" w:right="-57"/>
              <w:jc w:val="both"/>
              <w:rPr>
                <w:rFonts w:cs="Times New Roman"/>
              </w:rPr>
            </w:pPr>
            <w:r w:rsidRPr="00274611">
              <w:rPr>
                <w:rFonts w:cs="Times New Roman"/>
              </w:rPr>
              <w:t>Слабкий менеджмент</w:t>
            </w:r>
          </w:p>
        </w:tc>
        <w:tc>
          <w:tcPr>
            <w:tcW w:w="425" w:type="dxa"/>
          </w:tcPr>
          <w:p w:rsidR="008D0C69" w:rsidRPr="00274611" w:rsidRDefault="008D0C69" w:rsidP="006E3DC5">
            <w:pPr>
              <w:pStyle w:val="11"/>
              <w:ind w:left="-57" w:right="-57"/>
              <w:jc w:val="both"/>
              <w:rPr>
                <w:rFonts w:cs="Times New Roman"/>
              </w:rPr>
            </w:pPr>
            <w:r w:rsidRPr="00274611">
              <w:rPr>
                <w:rFonts w:cs="Times New Roman"/>
              </w:rPr>
              <w:t>0</w:t>
            </w:r>
          </w:p>
        </w:tc>
        <w:tc>
          <w:tcPr>
            <w:tcW w:w="426"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0</w:t>
            </w:r>
          </w:p>
        </w:tc>
        <w:tc>
          <w:tcPr>
            <w:tcW w:w="425" w:type="dxa"/>
          </w:tcPr>
          <w:p w:rsidR="008D0C69" w:rsidRPr="00274611" w:rsidRDefault="008D0C69" w:rsidP="006E3DC5">
            <w:pPr>
              <w:pStyle w:val="11"/>
              <w:ind w:left="-57" w:right="-57"/>
              <w:jc w:val="both"/>
              <w:rPr>
                <w:rFonts w:cs="Times New Roman"/>
              </w:rPr>
            </w:pPr>
            <w:r w:rsidRPr="00274611">
              <w:rPr>
                <w:rFonts w:cs="Times New Roman"/>
              </w:rPr>
              <w:t>0</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6" w:type="dxa"/>
          </w:tcPr>
          <w:p w:rsidR="008D0C69" w:rsidRPr="00274611" w:rsidRDefault="008D0C69" w:rsidP="006E3DC5">
            <w:pPr>
              <w:pStyle w:val="11"/>
              <w:ind w:left="-57" w:right="-57"/>
              <w:jc w:val="both"/>
              <w:rPr>
                <w:rFonts w:cs="Times New Roman"/>
              </w:rPr>
            </w:pPr>
            <w:r w:rsidRPr="00274611">
              <w:rPr>
                <w:rFonts w:cs="Times New Roman"/>
              </w:rPr>
              <w:t>0</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0</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6" w:type="dxa"/>
          </w:tcPr>
          <w:p w:rsidR="008D0C69" w:rsidRPr="00274611" w:rsidRDefault="008D0C69" w:rsidP="006E3DC5">
            <w:pPr>
              <w:pStyle w:val="11"/>
              <w:ind w:left="-57" w:right="-57"/>
              <w:jc w:val="both"/>
              <w:rPr>
                <w:rFonts w:cs="Times New Roman"/>
              </w:rPr>
            </w:pPr>
            <w:r w:rsidRPr="00274611">
              <w:rPr>
                <w:rFonts w:cs="Times New Roman"/>
              </w:rPr>
              <w:t>-</w:t>
            </w:r>
          </w:p>
        </w:tc>
        <w:tc>
          <w:tcPr>
            <w:tcW w:w="545" w:type="dxa"/>
          </w:tcPr>
          <w:p w:rsidR="008D0C69" w:rsidRPr="00274611" w:rsidRDefault="008D0C69" w:rsidP="006E3DC5">
            <w:pPr>
              <w:pStyle w:val="11"/>
              <w:ind w:left="-57" w:right="-57"/>
              <w:jc w:val="both"/>
              <w:rPr>
                <w:rFonts w:cs="Times New Roman"/>
              </w:rPr>
            </w:pPr>
            <w:r w:rsidRPr="00274611">
              <w:rPr>
                <w:rFonts w:cs="Times New Roman"/>
              </w:rPr>
              <w:t>-6</w:t>
            </w:r>
          </w:p>
        </w:tc>
        <w:tc>
          <w:tcPr>
            <w:tcW w:w="1439" w:type="dxa"/>
          </w:tcPr>
          <w:p w:rsidR="008D0C69" w:rsidRPr="00274611" w:rsidRDefault="008D0C69" w:rsidP="006E3DC5">
            <w:pPr>
              <w:pStyle w:val="11"/>
              <w:ind w:left="-57" w:right="-57"/>
              <w:jc w:val="center"/>
              <w:rPr>
                <w:rFonts w:cs="Times New Roman"/>
              </w:rPr>
            </w:pPr>
            <w:r w:rsidRPr="00274611">
              <w:rPr>
                <w:rFonts w:cs="Times New Roman"/>
              </w:rPr>
              <w:t>Т3</w:t>
            </w:r>
          </w:p>
        </w:tc>
      </w:tr>
      <w:tr w:rsidR="008D0C69" w:rsidRPr="00274611" w:rsidTr="006E3DC5">
        <w:trPr>
          <w:jc w:val="center"/>
        </w:trPr>
        <w:tc>
          <w:tcPr>
            <w:tcW w:w="3539" w:type="dxa"/>
          </w:tcPr>
          <w:p w:rsidR="008D0C69" w:rsidRPr="00274611" w:rsidRDefault="008D0C69" w:rsidP="006E3DC5">
            <w:pPr>
              <w:pStyle w:val="11"/>
              <w:ind w:left="-57" w:right="-57"/>
              <w:jc w:val="both"/>
              <w:rPr>
                <w:rFonts w:cs="Times New Roman"/>
              </w:rPr>
            </w:pPr>
            <w:r w:rsidRPr="00274611">
              <w:rPr>
                <w:rFonts w:cs="Times New Roman"/>
              </w:rPr>
              <w:t>Відсутність стратегії</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6"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0</w:t>
            </w:r>
          </w:p>
        </w:tc>
        <w:tc>
          <w:tcPr>
            <w:tcW w:w="426" w:type="dxa"/>
          </w:tcPr>
          <w:p w:rsidR="008D0C69" w:rsidRPr="00274611" w:rsidRDefault="008D0C69" w:rsidP="006E3DC5">
            <w:pPr>
              <w:pStyle w:val="11"/>
              <w:ind w:left="-57" w:right="-57"/>
              <w:jc w:val="both"/>
              <w:rPr>
                <w:rFonts w:cs="Times New Roman"/>
              </w:rPr>
            </w:pPr>
            <w:r w:rsidRPr="00274611">
              <w:rPr>
                <w:rFonts w:cs="Times New Roman"/>
              </w:rPr>
              <w:t>0</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6" w:type="dxa"/>
          </w:tcPr>
          <w:p w:rsidR="008D0C69" w:rsidRPr="00274611" w:rsidRDefault="008D0C69" w:rsidP="006E3DC5">
            <w:pPr>
              <w:pStyle w:val="11"/>
              <w:ind w:left="-57" w:right="-57"/>
              <w:jc w:val="both"/>
              <w:rPr>
                <w:rFonts w:cs="Times New Roman"/>
              </w:rPr>
            </w:pPr>
            <w:r w:rsidRPr="00274611">
              <w:rPr>
                <w:rFonts w:cs="Times New Roman"/>
              </w:rPr>
              <w:t>--</w:t>
            </w:r>
          </w:p>
        </w:tc>
        <w:tc>
          <w:tcPr>
            <w:tcW w:w="545" w:type="dxa"/>
          </w:tcPr>
          <w:p w:rsidR="008D0C69" w:rsidRPr="00274611" w:rsidRDefault="008D0C69" w:rsidP="006E3DC5">
            <w:pPr>
              <w:pStyle w:val="11"/>
              <w:ind w:left="-57" w:right="-57"/>
              <w:jc w:val="both"/>
              <w:rPr>
                <w:rFonts w:cs="Times New Roman"/>
              </w:rPr>
            </w:pPr>
            <w:r w:rsidRPr="00274611">
              <w:rPr>
                <w:rFonts w:cs="Times New Roman"/>
              </w:rPr>
              <w:t>-11</w:t>
            </w:r>
          </w:p>
        </w:tc>
        <w:tc>
          <w:tcPr>
            <w:tcW w:w="1439" w:type="dxa"/>
          </w:tcPr>
          <w:p w:rsidR="008D0C69" w:rsidRPr="00274611" w:rsidRDefault="008D0C69" w:rsidP="006E3DC5">
            <w:pPr>
              <w:pStyle w:val="11"/>
              <w:ind w:left="-57" w:right="-57"/>
              <w:jc w:val="center"/>
              <w:rPr>
                <w:rFonts w:cs="Times New Roman"/>
              </w:rPr>
            </w:pPr>
            <w:r w:rsidRPr="00274611">
              <w:rPr>
                <w:rFonts w:cs="Times New Roman"/>
              </w:rPr>
              <w:t>Т4</w:t>
            </w:r>
          </w:p>
        </w:tc>
      </w:tr>
      <w:tr w:rsidR="008D0C69" w:rsidRPr="00274611" w:rsidTr="006E3DC5">
        <w:trPr>
          <w:jc w:val="center"/>
        </w:trPr>
        <w:tc>
          <w:tcPr>
            <w:tcW w:w="3539" w:type="dxa"/>
          </w:tcPr>
          <w:p w:rsidR="008D0C69" w:rsidRPr="00274611" w:rsidRDefault="008D0C69" w:rsidP="006E3DC5">
            <w:pPr>
              <w:pStyle w:val="11"/>
              <w:ind w:left="-57" w:right="-57"/>
              <w:jc w:val="both"/>
              <w:rPr>
                <w:rFonts w:cs="Times New Roman"/>
              </w:rPr>
            </w:pPr>
            <w:r w:rsidRPr="00274611">
              <w:rPr>
                <w:rFonts w:cs="Times New Roman"/>
              </w:rPr>
              <w:t>Внутрішньо-політичні проблеми</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6"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6" w:type="dxa"/>
          </w:tcPr>
          <w:p w:rsidR="008D0C69" w:rsidRPr="00274611" w:rsidRDefault="008D0C69" w:rsidP="006E3DC5">
            <w:pPr>
              <w:pStyle w:val="11"/>
              <w:ind w:left="-57" w:right="-57"/>
              <w:jc w:val="both"/>
              <w:rPr>
                <w:rFonts w:cs="Times New Roman"/>
              </w:rPr>
            </w:pPr>
            <w:r w:rsidRPr="00274611">
              <w:rPr>
                <w:rFonts w:cs="Times New Roman"/>
              </w:rPr>
              <w:t>0</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5" w:type="dxa"/>
          </w:tcPr>
          <w:p w:rsidR="008D0C69" w:rsidRPr="00274611" w:rsidRDefault="008D0C69" w:rsidP="006E3DC5">
            <w:pPr>
              <w:pStyle w:val="11"/>
              <w:ind w:left="-57" w:right="-57"/>
              <w:jc w:val="both"/>
              <w:rPr>
                <w:rFonts w:cs="Times New Roman"/>
              </w:rPr>
            </w:pPr>
            <w:r w:rsidRPr="00274611">
              <w:rPr>
                <w:rFonts w:cs="Times New Roman"/>
              </w:rPr>
              <w:t>--</w:t>
            </w:r>
          </w:p>
        </w:tc>
        <w:tc>
          <w:tcPr>
            <w:tcW w:w="426" w:type="dxa"/>
          </w:tcPr>
          <w:p w:rsidR="008D0C69" w:rsidRPr="00274611" w:rsidRDefault="008D0C69" w:rsidP="006E3DC5">
            <w:pPr>
              <w:pStyle w:val="11"/>
              <w:ind w:left="-57" w:right="-57"/>
              <w:jc w:val="both"/>
              <w:rPr>
                <w:rFonts w:cs="Times New Roman"/>
              </w:rPr>
            </w:pPr>
            <w:r w:rsidRPr="00274611">
              <w:rPr>
                <w:rFonts w:cs="Times New Roman"/>
              </w:rPr>
              <w:t>--</w:t>
            </w:r>
          </w:p>
        </w:tc>
        <w:tc>
          <w:tcPr>
            <w:tcW w:w="545" w:type="dxa"/>
          </w:tcPr>
          <w:p w:rsidR="008D0C69" w:rsidRPr="00274611" w:rsidRDefault="008D0C69" w:rsidP="006E3DC5">
            <w:pPr>
              <w:pStyle w:val="11"/>
              <w:ind w:left="-57" w:right="-57"/>
              <w:jc w:val="both"/>
              <w:rPr>
                <w:rFonts w:cs="Times New Roman"/>
              </w:rPr>
            </w:pPr>
            <w:r w:rsidRPr="00274611">
              <w:rPr>
                <w:rFonts w:cs="Times New Roman"/>
              </w:rPr>
              <w:t>-15</w:t>
            </w:r>
          </w:p>
        </w:tc>
        <w:tc>
          <w:tcPr>
            <w:tcW w:w="1439" w:type="dxa"/>
          </w:tcPr>
          <w:p w:rsidR="008D0C69" w:rsidRPr="00274611" w:rsidRDefault="008D0C69" w:rsidP="006E3DC5">
            <w:pPr>
              <w:pStyle w:val="11"/>
              <w:ind w:left="-57" w:right="-57"/>
              <w:jc w:val="center"/>
              <w:rPr>
                <w:rFonts w:cs="Times New Roman"/>
              </w:rPr>
            </w:pPr>
            <w:r w:rsidRPr="00274611">
              <w:rPr>
                <w:rFonts w:cs="Times New Roman"/>
              </w:rPr>
              <w:t>Т5</w:t>
            </w:r>
          </w:p>
        </w:tc>
      </w:tr>
      <w:tr w:rsidR="008D0C69" w:rsidRPr="00274611" w:rsidTr="006E3DC5">
        <w:trPr>
          <w:jc w:val="center"/>
        </w:trPr>
        <w:tc>
          <w:tcPr>
            <w:tcW w:w="3539" w:type="dxa"/>
          </w:tcPr>
          <w:p w:rsidR="008D0C69" w:rsidRPr="00274611" w:rsidRDefault="008D0C69" w:rsidP="006E3DC5">
            <w:pPr>
              <w:pStyle w:val="11"/>
              <w:ind w:left="-57" w:right="-57"/>
              <w:jc w:val="both"/>
              <w:rPr>
                <w:rFonts w:cs="Times New Roman"/>
              </w:rPr>
            </w:pPr>
          </w:p>
        </w:tc>
        <w:tc>
          <w:tcPr>
            <w:tcW w:w="425" w:type="dxa"/>
          </w:tcPr>
          <w:p w:rsidR="008D0C69" w:rsidRPr="00274611" w:rsidRDefault="008D0C69" w:rsidP="006E3DC5">
            <w:pPr>
              <w:pStyle w:val="11"/>
              <w:ind w:left="-57" w:right="-57"/>
              <w:jc w:val="both"/>
              <w:rPr>
                <w:rFonts w:cs="Times New Roman"/>
              </w:rPr>
            </w:pPr>
            <w:r w:rsidRPr="00274611">
              <w:rPr>
                <w:rFonts w:cs="Times New Roman"/>
              </w:rPr>
              <w:t>0</w:t>
            </w:r>
          </w:p>
        </w:tc>
        <w:tc>
          <w:tcPr>
            <w:tcW w:w="426" w:type="dxa"/>
          </w:tcPr>
          <w:p w:rsidR="008D0C69" w:rsidRPr="00274611" w:rsidRDefault="008D0C69" w:rsidP="006E3DC5">
            <w:pPr>
              <w:pStyle w:val="11"/>
              <w:ind w:left="-57" w:right="-57"/>
              <w:jc w:val="both"/>
              <w:rPr>
                <w:rFonts w:cs="Times New Roman"/>
              </w:rPr>
            </w:pPr>
            <w:r w:rsidRPr="00274611">
              <w:rPr>
                <w:rFonts w:cs="Times New Roman"/>
              </w:rPr>
              <w:t>-1</w:t>
            </w:r>
          </w:p>
        </w:tc>
        <w:tc>
          <w:tcPr>
            <w:tcW w:w="425" w:type="dxa"/>
          </w:tcPr>
          <w:p w:rsidR="008D0C69" w:rsidRPr="00274611" w:rsidRDefault="008D0C69" w:rsidP="006E3DC5">
            <w:pPr>
              <w:pStyle w:val="11"/>
              <w:ind w:left="-57" w:right="-57"/>
              <w:jc w:val="both"/>
              <w:rPr>
                <w:rFonts w:cs="Times New Roman"/>
              </w:rPr>
            </w:pPr>
            <w:r w:rsidRPr="00274611">
              <w:rPr>
                <w:rFonts w:cs="Times New Roman"/>
              </w:rPr>
              <w:t>3</w:t>
            </w:r>
          </w:p>
        </w:tc>
        <w:tc>
          <w:tcPr>
            <w:tcW w:w="425" w:type="dxa"/>
          </w:tcPr>
          <w:p w:rsidR="008D0C69" w:rsidRPr="00274611" w:rsidRDefault="008D0C69" w:rsidP="006E3DC5">
            <w:pPr>
              <w:pStyle w:val="11"/>
              <w:ind w:left="-57" w:right="-57"/>
              <w:jc w:val="both"/>
              <w:rPr>
                <w:rFonts w:cs="Times New Roman"/>
              </w:rPr>
            </w:pPr>
            <w:r w:rsidRPr="00274611">
              <w:rPr>
                <w:rFonts w:cs="Times New Roman"/>
              </w:rPr>
              <w:t>1</w:t>
            </w:r>
          </w:p>
        </w:tc>
        <w:tc>
          <w:tcPr>
            <w:tcW w:w="425" w:type="dxa"/>
          </w:tcPr>
          <w:p w:rsidR="008D0C69" w:rsidRPr="00274611" w:rsidRDefault="008D0C69" w:rsidP="006E3DC5">
            <w:pPr>
              <w:pStyle w:val="11"/>
              <w:ind w:left="-57" w:right="-57"/>
              <w:jc w:val="both"/>
              <w:rPr>
                <w:rFonts w:cs="Times New Roman"/>
              </w:rPr>
            </w:pPr>
            <w:r w:rsidRPr="00274611">
              <w:rPr>
                <w:rFonts w:cs="Times New Roman"/>
              </w:rPr>
              <w:t>-2</w:t>
            </w:r>
          </w:p>
        </w:tc>
        <w:tc>
          <w:tcPr>
            <w:tcW w:w="426" w:type="dxa"/>
          </w:tcPr>
          <w:p w:rsidR="008D0C69" w:rsidRPr="00274611" w:rsidRDefault="008D0C69" w:rsidP="006E3DC5">
            <w:pPr>
              <w:pStyle w:val="11"/>
              <w:ind w:left="-57" w:right="-57"/>
              <w:jc w:val="both"/>
              <w:rPr>
                <w:rFonts w:cs="Times New Roman"/>
              </w:rPr>
            </w:pPr>
            <w:r w:rsidRPr="00274611">
              <w:rPr>
                <w:rFonts w:cs="Times New Roman"/>
              </w:rPr>
              <w:t>2</w:t>
            </w:r>
          </w:p>
        </w:tc>
        <w:tc>
          <w:tcPr>
            <w:tcW w:w="425" w:type="dxa"/>
          </w:tcPr>
          <w:p w:rsidR="008D0C69" w:rsidRPr="00274611" w:rsidRDefault="008D0C69" w:rsidP="006E3DC5">
            <w:pPr>
              <w:pStyle w:val="11"/>
              <w:ind w:left="-57" w:right="-57"/>
              <w:jc w:val="both"/>
              <w:rPr>
                <w:rFonts w:cs="Times New Roman"/>
              </w:rPr>
            </w:pPr>
            <w:r w:rsidRPr="00274611">
              <w:rPr>
                <w:rFonts w:cs="Times New Roman"/>
              </w:rPr>
              <w:t>3</w:t>
            </w:r>
          </w:p>
        </w:tc>
        <w:tc>
          <w:tcPr>
            <w:tcW w:w="425" w:type="dxa"/>
          </w:tcPr>
          <w:p w:rsidR="008D0C69" w:rsidRPr="00274611" w:rsidRDefault="008D0C69" w:rsidP="006E3DC5">
            <w:pPr>
              <w:pStyle w:val="11"/>
              <w:ind w:left="-57" w:right="-57"/>
              <w:jc w:val="both"/>
              <w:rPr>
                <w:rFonts w:cs="Times New Roman"/>
              </w:rPr>
            </w:pPr>
            <w:r w:rsidRPr="00274611">
              <w:rPr>
                <w:rFonts w:cs="Times New Roman"/>
              </w:rPr>
              <w:t>-1</w:t>
            </w:r>
          </w:p>
        </w:tc>
        <w:tc>
          <w:tcPr>
            <w:tcW w:w="425" w:type="dxa"/>
          </w:tcPr>
          <w:p w:rsidR="008D0C69" w:rsidRPr="00274611" w:rsidRDefault="008D0C69" w:rsidP="006E3DC5">
            <w:pPr>
              <w:pStyle w:val="11"/>
              <w:ind w:left="-57" w:right="-57"/>
              <w:jc w:val="both"/>
              <w:rPr>
                <w:rFonts w:cs="Times New Roman"/>
              </w:rPr>
            </w:pPr>
            <w:r w:rsidRPr="00274611">
              <w:rPr>
                <w:rFonts w:cs="Times New Roman"/>
              </w:rPr>
              <w:t>-2</w:t>
            </w:r>
          </w:p>
        </w:tc>
        <w:tc>
          <w:tcPr>
            <w:tcW w:w="426" w:type="dxa"/>
          </w:tcPr>
          <w:p w:rsidR="008D0C69" w:rsidRPr="00274611" w:rsidRDefault="008D0C69" w:rsidP="006E3DC5">
            <w:pPr>
              <w:pStyle w:val="11"/>
              <w:ind w:left="-57" w:right="-57"/>
              <w:jc w:val="both"/>
              <w:rPr>
                <w:rFonts w:cs="Times New Roman"/>
              </w:rPr>
            </w:pPr>
            <w:r w:rsidRPr="00274611">
              <w:rPr>
                <w:rFonts w:cs="Times New Roman"/>
              </w:rPr>
              <w:t>-4</w:t>
            </w:r>
          </w:p>
        </w:tc>
        <w:tc>
          <w:tcPr>
            <w:tcW w:w="545" w:type="dxa"/>
          </w:tcPr>
          <w:p w:rsidR="008D0C69" w:rsidRPr="00274611" w:rsidRDefault="008D0C69" w:rsidP="006E3DC5">
            <w:pPr>
              <w:pStyle w:val="11"/>
              <w:ind w:left="-57" w:right="-57"/>
              <w:jc w:val="both"/>
              <w:rPr>
                <w:rFonts w:cs="Times New Roman"/>
              </w:rPr>
            </w:pPr>
            <w:r w:rsidRPr="00274611">
              <w:rPr>
                <w:rFonts w:cs="Times New Roman"/>
              </w:rPr>
              <w:t>-1</w:t>
            </w:r>
          </w:p>
        </w:tc>
        <w:tc>
          <w:tcPr>
            <w:tcW w:w="1439" w:type="dxa"/>
          </w:tcPr>
          <w:p w:rsidR="008D0C69" w:rsidRPr="00274611" w:rsidRDefault="008D0C69" w:rsidP="006E3DC5">
            <w:pPr>
              <w:pStyle w:val="11"/>
              <w:ind w:left="-57" w:right="-57"/>
              <w:jc w:val="both"/>
              <w:rPr>
                <w:rFonts w:cs="Times New Roman"/>
              </w:rPr>
            </w:pPr>
          </w:p>
        </w:tc>
      </w:tr>
    </w:tbl>
    <w:p w:rsidR="00045D9E" w:rsidRPr="00274611" w:rsidRDefault="00045D9E" w:rsidP="004C2028">
      <w:pPr>
        <w:pStyle w:val="11"/>
        <w:spacing w:line="360" w:lineRule="auto"/>
        <w:ind w:firstLine="567"/>
        <w:jc w:val="both"/>
      </w:pPr>
    </w:p>
    <w:p w:rsidR="006E3DC5" w:rsidRPr="00274611" w:rsidRDefault="006E3DC5" w:rsidP="006E3DC5">
      <w:pPr>
        <w:pStyle w:val="11"/>
        <w:spacing w:line="336" w:lineRule="auto"/>
        <w:ind w:firstLine="567"/>
        <w:jc w:val="both"/>
        <w:rPr>
          <w:sz w:val="28"/>
          <w:szCs w:val="28"/>
        </w:rPr>
      </w:pPr>
      <w:r w:rsidRPr="00274611">
        <w:rPr>
          <w:sz w:val="28"/>
          <w:szCs w:val="28"/>
        </w:rPr>
        <w:t xml:space="preserve">За результатами проведеного SWOT-аналізу </w:t>
      </w:r>
      <w:r w:rsidR="000C386D">
        <w:rPr>
          <w:sz w:val="28"/>
          <w:szCs w:val="28"/>
        </w:rPr>
        <w:t xml:space="preserve">нами </w:t>
      </w:r>
      <w:r w:rsidRPr="00274611">
        <w:rPr>
          <w:sz w:val="28"/>
          <w:szCs w:val="28"/>
        </w:rPr>
        <w:t>встановл</w:t>
      </w:r>
      <w:r w:rsidR="000C386D">
        <w:rPr>
          <w:sz w:val="28"/>
          <w:szCs w:val="28"/>
        </w:rPr>
        <w:t>ен</w:t>
      </w:r>
      <w:r w:rsidRPr="00274611">
        <w:rPr>
          <w:sz w:val="28"/>
          <w:szCs w:val="28"/>
        </w:rPr>
        <w:t>о, що досліджуване підприємство ТзОВ «Фокстрот» має ряд сильних сторін і можливостей на ринку, а це перш за все великий досвід та наявність нових видів продукції, а також правильне визначення цільової аудиторії, що сприяє великим об’ємам продажів. До слабких сторін насамперед варто віднести внутрішньополітичні проблеми, що приводять до неефективного законодавчого регулювання, а також значне зростання конкуренції на ринку товарів і послуг. Відтак, запропону</w:t>
      </w:r>
      <w:r w:rsidR="000C386D">
        <w:rPr>
          <w:sz w:val="28"/>
          <w:szCs w:val="28"/>
        </w:rPr>
        <w:t>ємо</w:t>
      </w:r>
      <w:r w:rsidRPr="00274611">
        <w:rPr>
          <w:sz w:val="28"/>
          <w:szCs w:val="28"/>
        </w:rPr>
        <w:t xml:space="preserve"> конкретні стратегії з потенціювання цих сторін </w:t>
      </w:r>
      <w:r w:rsidR="000C386D">
        <w:rPr>
          <w:sz w:val="28"/>
          <w:szCs w:val="28"/>
        </w:rPr>
        <w:t>та</w:t>
      </w:r>
      <w:r w:rsidRPr="00274611">
        <w:rPr>
          <w:sz w:val="28"/>
          <w:szCs w:val="28"/>
        </w:rPr>
        <w:t xml:space="preserve"> можливостей за умов </w:t>
      </w:r>
      <w:r w:rsidR="000C386D">
        <w:rPr>
          <w:sz w:val="28"/>
          <w:szCs w:val="28"/>
        </w:rPr>
        <w:t>у</w:t>
      </w:r>
      <w:r w:rsidRPr="00274611">
        <w:rPr>
          <w:sz w:val="28"/>
          <w:szCs w:val="28"/>
        </w:rPr>
        <w:t xml:space="preserve">рахування й обмеження впливу слабких сторін і загроз, що забезпечить </w:t>
      </w:r>
      <w:r w:rsidR="000C386D">
        <w:rPr>
          <w:sz w:val="28"/>
          <w:szCs w:val="28"/>
        </w:rPr>
        <w:t>товариству</w:t>
      </w:r>
      <w:r w:rsidRPr="00274611">
        <w:rPr>
          <w:sz w:val="28"/>
          <w:szCs w:val="28"/>
        </w:rPr>
        <w:t xml:space="preserve"> конкурентні переваги. </w:t>
      </w:r>
    </w:p>
    <w:p w:rsidR="00045D9E" w:rsidRPr="00274611" w:rsidRDefault="00045D9E" w:rsidP="008E1A00">
      <w:pPr>
        <w:widowControl w:val="0"/>
        <w:spacing w:after="0" w:line="336" w:lineRule="auto"/>
        <w:ind w:firstLine="540"/>
        <w:jc w:val="both"/>
        <w:rPr>
          <w:rFonts w:ascii="Times New Roman" w:hAnsi="Times New Roman"/>
          <w:color w:val="000000"/>
          <w:sz w:val="28"/>
          <w:szCs w:val="28"/>
          <w:shd w:val="clear" w:color="auto" w:fill="FFFFFF"/>
          <w:lang w:val="uk-UA"/>
        </w:rPr>
      </w:pPr>
      <w:r w:rsidRPr="00274611">
        <w:rPr>
          <w:rFonts w:ascii="Times New Roman" w:hAnsi="Times New Roman"/>
          <w:color w:val="000000"/>
          <w:sz w:val="28"/>
          <w:szCs w:val="28"/>
          <w:shd w:val="clear" w:color="auto" w:fill="FFFFFF"/>
          <w:lang w:val="uk-UA"/>
        </w:rPr>
        <w:t>От</w:t>
      </w:r>
      <w:r w:rsidR="008C44C5" w:rsidRPr="00274611">
        <w:rPr>
          <w:rFonts w:ascii="Times New Roman" w:hAnsi="Times New Roman"/>
          <w:color w:val="000000"/>
          <w:sz w:val="28"/>
          <w:szCs w:val="28"/>
          <w:shd w:val="clear" w:color="auto" w:fill="FFFFFF"/>
          <w:lang w:val="uk-UA"/>
        </w:rPr>
        <w:t>же, з проведеного нами аналізу відзначимо</w:t>
      </w:r>
      <w:r w:rsidRPr="00274611">
        <w:rPr>
          <w:rFonts w:ascii="Times New Roman" w:hAnsi="Times New Roman"/>
          <w:color w:val="000000"/>
          <w:sz w:val="28"/>
          <w:szCs w:val="28"/>
          <w:shd w:val="clear" w:color="auto" w:fill="FFFFFF"/>
          <w:lang w:val="uk-UA"/>
        </w:rPr>
        <w:t>, що компанія «Фокстрот» за рахунок власного великого досвіду, якості обслуговування клієнтів та наявності нової продукції здатна конкурувати з іншими відомими компаніями на ри</w:t>
      </w:r>
      <w:r w:rsidR="00274611" w:rsidRPr="00274611">
        <w:rPr>
          <w:rFonts w:ascii="Times New Roman" w:hAnsi="Times New Roman"/>
          <w:color w:val="000000"/>
          <w:sz w:val="28"/>
          <w:szCs w:val="28"/>
          <w:shd w:val="clear" w:color="auto" w:fill="FFFFFF"/>
          <w:lang w:val="uk-UA"/>
        </w:rPr>
        <w:t>н</w:t>
      </w:r>
      <w:r w:rsidRPr="00274611">
        <w:rPr>
          <w:rFonts w:ascii="Times New Roman" w:hAnsi="Times New Roman"/>
          <w:color w:val="000000"/>
          <w:sz w:val="28"/>
          <w:szCs w:val="28"/>
          <w:shd w:val="clear" w:color="auto" w:fill="FFFFFF"/>
          <w:lang w:val="uk-UA"/>
        </w:rPr>
        <w:t xml:space="preserve">ку. Проте необхідно звернути увагу недосконалість розробленої стратегії, що тягне за собою ряд загроз – зміна попиту, що значною мірою залежить від постачальника та модних тенденцій. </w:t>
      </w:r>
    </w:p>
    <w:p w:rsidR="00045D9E" w:rsidRPr="00274611" w:rsidRDefault="00045D9E" w:rsidP="008E1A00">
      <w:pPr>
        <w:widowControl w:val="0"/>
        <w:spacing w:after="0" w:line="336" w:lineRule="auto"/>
        <w:jc w:val="both"/>
        <w:rPr>
          <w:rFonts w:ascii="Times New Roman" w:hAnsi="Times New Roman"/>
          <w:color w:val="000000"/>
          <w:sz w:val="28"/>
          <w:szCs w:val="28"/>
          <w:shd w:val="clear" w:color="auto" w:fill="FFFFFF"/>
          <w:lang w:val="uk-UA"/>
        </w:rPr>
      </w:pPr>
    </w:p>
    <w:p w:rsidR="00045D9E" w:rsidRPr="00274611" w:rsidRDefault="00045D9E" w:rsidP="008E1A00">
      <w:pPr>
        <w:pStyle w:val="msonospacing0"/>
        <w:widowControl w:val="0"/>
        <w:spacing w:line="336" w:lineRule="auto"/>
        <w:ind w:firstLine="567"/>
        <w:jc w:val="center"/>
        <w:rPr>
          <w:rStyle w:val="apple-converted-space"/>
          <w:b/>
          <w:szCs w:val="28"/>
          <w:lang w:val="uk-UA"/>
        </w:rPr>
      </w:pPr>
      <w:r w:rsidRPr="00274611">
        <w:rPr>
          <w:lang w:val="uk-UA"/>
        </w:rPr>
        <w:t xml:space="preserve">2.2 </w:t>
      </w:r>
      <w:r w:rsidRPr="00274611">
        <w:rPr>
          <w:rStyle w:val="apple-converted-space"/>
          <w:b/>
          <w:szCs w:val="28"/>
          <w:lang w:val="uk-UA"/>
        </w:rPr>
        <w:t>Оцінка та аналіз маркетингової діяльності ТзОВ «Фокстрот. Техніка для дому»</w:t>
      </w:r>
    </w:p>
    <w:p w:rsidR="00045D9E" w:rsidRPr="00274611" w:rsidRDefault="00DE22F8" w:rsidP="008E1A00">
      <w:pPr>
        <w:pStyle w:val="msonospacing0"/>
        <w:widowControl w:val="0"/>
        <w:spacing w:line="336" w:lineRule="auto"/>
        <w:ind w:firstLine="567"/>
        <w:jc w:val="both"/>
        <w:rPr>
          <w:shd w:val="clear" w:color="auto" w:fill="FFFFFF"/>
          <w:lang w:val="uk-UA"/>
        </w:rPr>
      </w:pPr>
      <w:r>
        <w:rPr>
          <w:szCs w:val="28"/>
          <w:shd w:val="clear" w:color="auto" w:fill="FFFFFF"/>
          <w:lang w:val="uk-UA"/>
        </w:rPr>
        <w:t>З метою</w:t>
      </w:r>
      <w:r w:rsidR="00045D9E" w:rsidRPr="00274611">
        <w:rPr>
          <w:szCs w:val="28"/>
          <w:shd w:val="clear" w:color="auto" w:fill="FFFFFF"/>
          <w:lang w:val="uk-UA"/>
        </w:rPr>
        <w:t xml:space="preserve"> успішного функціонування будь-якого підприємства в умовах переходу ринкової економіки важливим чинником є переорієнтація підприємства на засади маркетингу. Для формування раціональної виробничої програми, яка оперативно реагуватиме на ринкову ситуацію та перемагатиме в умовах конкуренції стає необхідним впровадження концепції маркетингу у практику.</w:t>
      </w:r>
    </w:p>
    <w:p w:rsidR="00045D9E" w:rsidRPr="00274611" w:rsidRDefault="00045D9E" w:rsidP="008E1A00">
      <w:pPr>
        <w:pStyle w:val="msonospacing0"/>
        <w:widowControl w:val="0"/>
        <w:spacing w:line="336" w:lineRule="auto"/>
        <w:ind w:firstLine="567"/>
        <w:jc w:val="both"/>
        <w:rPr>
          <w:color w:val="000000"/>
          <w:szCs w:val="28"/>
          <w:lang w:val="uk-UA"/>
        </w:rPr>
      </w:pPr>
      <w:r w:rsidRPr="00274611">
        <w:rPr>
          <w:color w:val="000000"/>
          <w:szCs w:val="28"/>
          <w:lang w:val="uk-UA"/>
        </w:rPr>
        <w:t xml:space="preserve">Підприємство має договори із популярними в Україні та інших державах постачальниками </w:t>
      </w:r>
      <w:r w:rsidR="00DE22F8">
        <w:rPr>
          <w:color w:val="000000"/>
          <w:szCs w:val="28"/>
          <w:lang w:val="uk-UA"/>
        </w:rPr>
        <w:t xml:space="preserve">побутових </w:t>
      </w:r>
      <w:r w:rsidRPr="00274611">
        <w:rPr>
          <w:color w:val="000000"/>
          <w:szCs w:val="28"/>
          <w:lang w:val="uk-UA"/>
        </w:rPr>
        <w:t>товарів. Порівняльна характеристика основного асортименту товарів та послуг ТОВ «</w:t>
      </w:r>
      <w:r w:rsidRPr="00274611">
        <w:rPr>
          <w:rFonts w:eastAsia="Times New Roman"/>
          <w:iCs/>
          <w:color w:val="000000"/>
          <w:szCs w:val="28"/>
          <w:lang w:val="uk-UA"/>
        </w:rPr>
        <w:t>Фокстрот</w:t>
      </w:r>
      <w:r w:rsidRPr="00274611">
        <w:rPr>
          <w:color w:val="000000"/>
          <w:szCs w:val="28"/>
          <w:lang w:val="uk-UA"/>
        </w:rPr>
        <w:t xml:space="preserve">» за постачальниками за </w:t>
      </w:r>
      <w:r w:rsidR="00FA0436" w:rsidRPr="00274611">
        <w:rPr>
          <w:color w:val="000000"/>
          <w:szCs w:val="28"/>
          <w:lang w:val="uk-UA"/>
        </w:rPr>
        <w:t>2018</w:t>
      </w:r>
      <w:r w:rsidRPr="00274611">
        <w:rPr>
          <w:color w:val="000000"/>
          <w:szCs w:val="28"/>
          <w:lang w:val="uk-UA"/>
        </w:rPr>
        <w:t>-</w:t>
      </w:r>
      <w:r w:rsidR="00FA0436" w:rsidRPr="00274611">
        <w:rPr>
          <w:color w:val="000000"/>
          <w:szCs w:val="28"/>
          <w:lang w:val="uk-UA"/>
        </w:rPr>
        <w:t>2020</w:t>
      </w:r>
      <w:r w:rsidRPr="00274611">
        <w:rPr>
          <w:color w:val="000000"/>
          <w:szCs w:val="28"/>
          <w:lang w:val="uk-UA"/>
        </w:rPr>
        <w:t xml:space="preserve"> роки наведена у табл. 2.</w:t>
      </w:r>
      <w:r w:rsidR="008E1A00">
        <w:rPr>
          <w:color w:val="000000"/>
          <w:szCs w:val="28"/>
          <w:lang w:val="uk-UA"/>
        </w:rPr>
        <w:t>7</w:t>
      </w:r>
      <w:r w:rsidRPr="00274611">
        <w:rPr>
          <w:color w:val="000000"/>
          <w:szCs w:val="28"/>
          <w:lang w:val="uk-UA"/>
        </w:rPr>
        <w:t xml:space="preserve">. </w:t>
      </w:r>
    </w:p>
    <w:p w:rsidR="000C386D" w:rsidRPr="00274611" w:rsidRDefault="000C386D" w:rsidP="000C386D">
      <w:pPr>
        <w:pStyle w:val="msonospacing0"/>
        <w:widowControl w:val="0"/>
        <w:spacing w:line="336" w:lineRule="auto"/>
        <w:ind w:firstLine="567"/>
        <w:jc w:val="both"/>
        <w:rPr>
          <w:color w:val="000000"/>
          <w:szCs w:val="28"/>
          <w:lang w:val="uk-UA"/>
        </w:rPr>
      </w:pPr>
      <w:r w:rsidRPr="00274611">
        <w:rPr>
          <w:color w:val="000000"/>
          <w:szCs w:val="28"/>
          <w:lang w:val="uk-UA"/>
        </w:rPr>
        <w:t>Фокстрот вирішив не продовжувати контракт з постачальниками, що висували побутову техніку (компанія «Sm</w:t>
      </w:r>
      <w:r>
        <w:rPr>
          <w:color w:val="000000"/>
          <w:szCs w:val="28"/>
          <w:lang w:val="uk-UA"/>
        </w:rPr>
        <w:t>е</w:t>
      </w:r>
      <w:r w:rsidRPr="00274611">
        <w:rPr>
          <w:color w:val="000000"/>
          <w:szCs w:val="28"/>
          <w:lang w:val="uk-UA"/>
        </w:rPr>
        <w:t>g» (Італія), компанія «Da</w:t>
      </w:r>
      <w:r>
        <w:rPr>
          <w:color w:val="000000"/>
          <w:szCs w:val="28"/>
          <w:lang w:val="uk-UA"/>
        </w:rPr>
        <w:t>е</w:t>
      </w:r>
      <w:r w:rsidRPr="00274611">
        <w:rPr>
          <w:color w:val="000000"/>
          <w:szCs w:val="28"/>
          <w:lang w:val="uk-UA"/>
        </w:rPr>
        <w:t>woo» (П.</w:t>
      </w:r>
      <w:r>
        <w:rPr>
          <w:color w:val="000000"/>
          <w:szCs w:val="28"/>
          <w:lang w:val="uk-UA"/>
        </w:rPr>
        <w:t xml:space="preserve"> </w:t>
      </w:r>
      <w:r w:rsidRPr="00274611">
        <w:rPr>
          <w:color w:val="000000"/>
          <w:szCs w:val="28"/>
          <w:lang w:val="uk-UA"/>
        </w:rPr>
        <w:t>Корея) через високу ціну виробників, саме тому їхня продукція не користувалась популярністю серед українців, адже вона розрахована на людей з високим рівнем доходів, а серед населення України переважає середній клас.</w:t>
      </w:r>
    </w:p>
    <w:p w:rsidR="00045D9E" w:rsidRPr="00274611" w:rsidRDefault="00045D9E" w:rsidP="00FA0436">
      <w:pPr>
        <w:pStyle w:val="msonospacing0"/>
        <w:widowControl w:val="0"/>
        <w:spacing w:line="348" w:lineRule="auto"/>
        <w:ind w:firstLine="567"/>
        <w:jc w:val="right"/>
        <w:rPr>
          <w:rFonts w:eastAsia="Times New Roman"/>
          <w:iCs/>
          <w:color w:val="000000"/>
          <w:szCs w:val="28"/>
          <w:lang w:val="uk-UA"/>
        </w:rPr>
      </w:pPr>
      <w:r w:rsidRPr="00274611">
        <w:rPr>
          <w:rFonts w:eastAsia="Times New Roman"/>
          <w:iCs/>
          <w:color w:val="000000"/>
          <w:szCs w:val="28"/>
          <w:lang w:val="uk-UA"/>
        </w:rPr>
        <w:t>Таблиця 2.</w:t>
      </w:r>
      <w:r w:rsidR="008E1A00">
        <w:rPr>
          <w:rFonts w:eastAsia="Times New Roman"/>
          <w:iCs/>
          <w:color w:val="000000"/>
          <w:szCs w:val="28"/>
          <w:lang w:val="uk-UA"/>
        </w:rPr>
        <w:t>7</w:t>
      </w:r>
    </w:p>
    <w:p w:rsidR="00045D9E" w:rsidRPr="00274611" w:rsidRDefault="00045D9E" w:rsidP="00FA0436">
      <w:pPr>
        <w:pStyle w:val="msonospacing0"/>
        <w:widowControl w:val="0"/>
        <w:spacing w:line="348" w:lineRule="auto"/>
        <w:ind w:firstLine="567"/>
        <w:jc w:val="center"/>
        <w:rPr>
          <w:rFonts w:eastAsia="Times New Roman"/>
          <w:iCs/>
          <w:color w:val="000000"/>
          <w:szCs w:val="28"/>
          <w:lang w:val="uk-UA"/>
        </w:rPr>
      </w:pPr>
      <w:r w:rsidRPr="00274611">
        <w:rPr>
          <w:rFonts w:eastAsia="Times New Roman"/>
          <w:iCs/>
          <w:color w:val="000000"/>
          <w:szCs w:val="28"/>
          <w:lang w:val="uk-UA"/>
        </w:rPr>
        <w:t xml:space="preserve">Порівняльна характеристика основного асортименту продукції та послуг ТОВ «Фокстрот» за постачальниками за </w:t>
      </w:r>
      <w:r w:rsidR="00FA0436" w:rsidRPr="00274611">
        <w:rPr>
          <w:rFonts w:eastAsia="Times New Roman"/>
          <w:iCs/>
          <w:color w:val="000000"/>
          <w:szCs w:val="28"/>
          <w:lang w:val="uk-UA"/>
        </w:rPr>
        <w:t>2018</w:t>
      </w:r>
      <w:r w:rsidRPr="00274611">
        <w:rPr>
          <w:rFonts w:eastAsia="Times New Roman"/>
          <w:iCs/>
          <w:color w:val="000000"/>
          <w:szCs w:val="28"/>
          <w:lang w:val="uk-UA"/>
        </w:rPr>
        <w:t xml:space="preserve"> – </w:t>
      </w:r>
      <w:r w:rsidR="00FA0436" w:rsidRPr="00274611">
        <w:rPr>
          <w:rFonts w:eastAsia="Times New Roman"/>
          <w:iCs/>
          <w:color w:val="000000"/>
          <w:szCs w:val="28"/>
          <w:lang w:val="uk-UA"/>
        </w:rPr>
        <w:t>2020</w:t>
      </w:r>
      <w:r w:rsidRPr="00274611">
        <w:rPr>
          <w:rFonts w:eastAsia="Times New Roman"/>
          <w:iCs/>
          <w:color w:val="000000"/>
          <w:szCs w:val="28"/>
          <w:lang w:val="uk-UA"/>
        </w:rPr>
        <w:t xml:space="preserve"> рр.</w:t>
      </w:r>
    </w:p>
    <w:tbl>
      <w:tblPr>
        <w:tblW w:w="789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7"/>
        <w:gridCol w:w="1208"/>
        <w:gridCol w:w="1208"/>
        <w:gridCol w:w="1208"/>
      </w:tblGrid>
      <w:tr w:rsidR="002E1B9D" w:rsidRPr="00274611" w:rsidTr="008D74F9">
        <w:trPr>
          <w:trHeight w:val="20"/>
          <w:jc w:val="center"/>
        </w:trPr>
        <w:tc>
          <w:tcPr>
            <w:tcW w:w="4267" w:type="dxa"/>
            <w:vMerge w:val="restar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4C2028">
            <w:pPr>
              <w:pStyle w:val="msonospacing0"/>
              <w:widowControl w:val="0"/>
              <w:jc w:val="both"/>
              <w:rPr>
                <w:rFonts w:eastAsia="Times New Roman"/>
                <w:color w:val="000000"/>
                <w:sz w:val="24"/>
                <w:szCs w:val="24"/>
                <w:lang w:val="uk-UA" w:eastAsia="ru-RU"/>
              </w:rPr>
            </w:pPr>
            <w:r w:rsidRPr="00274611">
              <w:rPr>
                <w:rFonts w:eastAsia="Times New Roman"/>
                <w:color w:val="000000"/>
                <w:sz w:val="24"/>
                <w:szCs w:val="24"/>
                <w:lang w:val="uk-UA" w:eastAsia="ru-RU"/>
              </w:rPr>
              <w:t>Перелік основних видів товарів, за постачальниками</w:t>
            </w:r>
          </w:p>
        </w:tc>
        <w:tc>
          <w:tcPr>
            <w:tcW w:w="3624" w:type="dxa"/>
            <w:gridSpan w:val="3"/>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4C2028">
            <w:pPr>
              <w:pStyle w:val="msonospacing0"/>
              <w:widowControl w:val="0"/>
              <w:jc w:val="both"/>
              <w:rPr>
                <w:rFonts w:eastAsia="Times New Roman"/>
                <w:color w:val="000000"/>
                <w:sz w:val="24"/>
                <w:szCs w:val="24"/>
                <w:lang w:val="uk-UA" w:eastAsia="ru-RU"/>
              </w:rPr>
            </w:pPr>
            <w:r w:rsidRPr="00274611">
              <w:rPr>
                <w:rFonts w:eastAsia="Times New Roman"/>
                <w:color w:val="000000"/>
                <w:sz w:val="24"/>
                <w:szCs w:val="24"/>
                <w:lang w:val="uk-UA" w:eastAsia="ru-RU"/>
              </w:rPr>
              <w:t>Наявність товару, %</w:t>
            </w:r>
          </w:p>
        </w:tc>
      </w:tr>
      <w:tr w:rsidR="002E1B9D" w:rsidRPr="00274611" w:rsidTr="00BB6844">
        <w:trPr>
          <w:trHeight w:val="157"/>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E1B9D" w:rsidRPr="00274611" w:rsidRDefault="002E1B9D" w:rsidP="004C2028">
            <w:pPr>
              <w:widowControl w:val="0"/>
              <w:spacing w:after="0" w:line="240" w:lineRule="auto"/>
              <w:rPr>
                <w:rFonts w:ascii="Times New Roman" w:eastAsia="Times New Roman" w:hAnsi="Times New Roman"/>
                <w:color w:val="000000"/>
                <w:sz w:val="24"/>
                <w:szCs w:val="24"/>
                <w:lang w:val="uk-UA" w:eastAsia="ru-RU"/>
              </w:rPr>
            </w:pPr>
          </w:p>
        </w:tc>
        <w:tc>
          <w:tcPr>
            <w:tcW w:w="120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FA0436" w:rsidP="008D74F9">
            <w:pPr>
              <w:pStyle w:val="msonospacing0"/>
              <w:widowControl w:val="0"/>
              <w:jc w:val="center"/>
              <w:rPr>
                <w:rFonts w:eastAsia="Times New Roman"/>
                <w:color w:val="000000"/>
                <w:sz w:val="24"/>
                <w:szCs w:val="24"/>
                <w:lang w:val="uk-UA" w:eastAsia="ru-RU"/>
              </w:rPr>
            </w:pPr>
            <w:r w:rsidRPr="00274611">
              <w:rPr>
                <w:rFonts w:eastAsia="Times New Roman"/>
                <w:color w:val="000000"/>
                <w:sz w:val="24"/>
                <w:szCs w:val="24"/>
                <w:lang w:val="uk-UA" w:eastAsia="ru-RU"/>
              </w:rPr>
              <w:t>2018</w:t>
            </w:r>
            <w:r w:rsidR="002E1B9D" w:rsidRPr="00274611">
              <w:rPr>
                <w:rFonts w:eastAsia="Times New Roman"/>
                <w:color w:val="000000"/>
                <w:sz w:val="24"/>
                <w:szCs w:val="24"/>
                <w:lang w:val="uk-UA" w:eastAsia="ru-RU"/>
              </w:rPr>
              <w:t>р.</w:t>
            </w:r>
          </w:p>
        </w:tc>
        <w:tc>
          <w:tcPr>
            <w:tcW w:w="120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FA0436" w:rsidP="008D74F9">
            <w:pPr>
              <w:pStyle w:val="msonospacing0"/>
              <w:widowControl w:val="0"/>
              <w:jc w:val="center"/>
              <w:rPr>
                <w:rFonts w:eastAsia="Times New Roman"/>
                <w:color w:val="000000"/>
                <w:sz w:val="24"/>
                <w:szCs w:val="24"/>
                <w:lang w:val="uk-UA" w:eastAsia="ru-RU"/>
              </w:rPr>
            </w:pPr>
            <w:r w:rsidRPr="00274611">
              <w:rPr>
                <w:rFonts w:eastAsia="Times New Roman"/>
                <w:color w:val="000000"/>
                <w:sz w:val="24"/>
                <w:szCs w:val="24"/>
                <w:lang w:val="uk-UA" w:eastAsia="ru-RU"/>
              </w:rPr>
              <w:t>2019</w:t>
            </w:r>
            <w:r w:rsidR="002E1B9D" w:rsidRPr="00274611">
              <w:rPr>
                <w:rFonts w:eastAsia="Times New Roman"/>
                <w:color w:val="000000"/>
                <w:sz w:val="24"/>
                <w:szCs w:val="24"/>
                <w:lang w:val="uk-UA" w:eastAsia="ru-RU"/>
              </w:rPr>
              <w:t>р.</w:t>
            </w:r>
          </w:p>
        </w:tc>
        <w:tc>
          <w:tcPr>
            <w:tcW w:w="120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FA0436" w:rsidP="008D74F9">
            <w:pPr>
              <w:pStyle w:val="msonospacing0"/>
              <w:widowControl w:val="0"/>
              <w:jc w:val="center"/>
              <w:rPr>
                <w:rFonts w:eastAsia="Times New Roman"/>
                <w:color w:val="000000"/>
                <w:sz w:val="24"/>
                <w:szCs w:val="24"/>
                <w:lang w:val="uk-UA" w:eastAsia="ru-RU"/>
              </w:rPr>
            </w:pPr>
            <w:r w:rsidRPr="00274611">
              <w:rPr>
                <w:rFonts w:eastAsia="Times New Roman"/>
                <w:color w:val="000000"/>
                <w:sz w:val="24"/>
                <w:szCs w:val="24"/>
                <w:lang w:val="uk-UA" w:eastAsia="ru-RU"/>
              </w:rPr>
              <w:t>2020</w:t>
            </w:r>
            <w:r w:rsidR="002E1B9D" w:rsidRPr="00274611">
              <w:rPr>
                <w:rFonts w:eastAsia="Times New Roman"/>
                <w:color w:val="000000"/>
                <w:sz w:val="24"/>
                <w:szCs w:val="24"/>
                <w:lang w:val="uk-UA" w:eastAsia="ru-RU"/>
              </w:rPr>
              <w:t>р.</w:t>
            </w:r>
          </w:p>
        </w:tc>
      </w:tr>
      <w:tr w:rsidR="002E1B9D" w:rsidRPr="00274611" w:rsidTr="008E1A00">
        <w:trPr>
          <w:trHeight w:val="23"/>
          <w:jc w:val="center"/>
        </w:trPr>
        <w:tc>
          <w:tcPr>
            <w:tcW w:w="426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4C2028">
            <w:pPr>
              <w:pStyle w:val="msonospacing0"/>
              <w:widowControl w:val="0"/>
              <w:jc w:val="both"/>
              <w:rPr>
                <w:color w:val="000000" w:themeColor="text1"/>
                <w:sz w:val="24"/>
                <w:szCs w:val="24"/>
                <w:lang w:val="uk-UA" w:eastAsia="ru-RU"/>
              </w:rPr>
            </w:pPr>
            <w:r w:rsidRPr="00274611">
              <w:rPr>
                <w:color w:val="000000" w:themeColor="text1"/>
                <w:sz w:val="24"/>
                <w:szCs w:val="24"/>
                <w:lang w:val="uk-UA" w:eastAsia="ru-RU"/>
              </w:rPr>
              <w:t xml:space="preserve">1. </w:t>
            </w:r>
            <w:hyperlink r:id="rId27" w:tooltip="Модельный ряд DAEWOO" w:history="1">
              <w:r w:rsidRPr="00274611">
                <w:rPr>
                  <w:rStyle w:val="ad"/>
                  <w:color w:val="000000" w:themeColor="text1"/>
                  <w:sz w:val="24"/>
                  <w:szCs w:val="24"/>
                  <w:u w:val="none"/>
                  <w:lang w:val="uk-UA"/>
                </w:rPr>
                <w:t>DA</w:t>
              </w:r>
              <w:r w:rsidR="00110B5D">
                <w:rPr>
                  <w:rStyle w:val="ad"/>
                  <w:color w:val="000000" w:themeColor="text1"/>
                  <w:sz w:val="24"/>
                  <w:szCs w:val="24"/>
                  <w:u w:val="none"/>
                  <w:lang w:val="uk-UA"/>
                </w:rPr>
                <w:t>Е</w:t>
              </w:r>
              <w:r w:rsidRPr="00274611">
                <w:rPr>
                  <w:rStyle w:val="ad"/>
                  <w:color w:val="000000" w:themeColor="text1"/>
                  <w:sz w:val="24"/>
                  <w:szCs w:val="24"/>
                  <w:u w:val="none"/>
                  <w:lang w:val="uk-UA"/>
                </w:rPr>
                <w:t>WOO</w:t>
              </w:r>
            </w:hyperlink>
          </w:p>
        </w:tc>
        <w:tc>
          <w:tcPr>
            <w:tcW w:w="120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8D74F9">
            <w:pPr>
              <w:pStyle w:val="msonospacing0"/>
              <w:widowControl w:val="0"/>
              <w:jc w:val="center"/>
              <w:rPr>
                <w:rFonts w:eastAsia="Times New Roman"/>
                <w:color w:val="000000"/>
                <w:sz w:val="24"/>
                <w:szCs w:val="24"/>
                <w:lang w:val="uk-UA" w:eastAsia="ru-RU"/>
              </w:rPr>
            </w:pPr>
            <w:r w:rsidRPr="00274611">
              <w:rPr>
                <w:rFonts w:eastAsia="Times New Roman"/>
                <w:color w:val="000000"/>
                <w:sz w:val="24"/>
                <w:szCs w:val="24"/>
                <w:lang w:val="uk-UA" w:eastAsia="ru-RU"/>
              </w:rPr>
              <w:t>3,1</w:t>
            </w:r>
          </w:p>
        </w:tc>
        <w:tc>
          <w:tcPr>
            <w:tcW w:w="120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8D74F9">
            <w:pPr>
              <w:pStyle w:val="msonospacing0"/>
              <w:widowControl w:val="0"/>
              <w:jc w:val="center"/>
              <w:rPr>
                <w:rFonts w:eastAsia="Times New Roman"/>
                <w:color w:val="000000"/>
                <w:sz w:val="24"/>
                <w:szCs w:val="24"/>
                <w:lang w:val="uk-UA" w:eastAsia="ru-RU"/>
              </w:rPr>
            </w:pPr>
            <w:r w:rsidRPr="00274611">
              <w:rPr>
                <w:rFonts w:eastAsia="Times New Roman"/>
                <w:color w:val="000000"/>
                <w:sz w:val="24"/>
                <w:szCs w:val="24"/>
                <w:lang w:val="uk-UA" w:eastAsia="ru-RU"/>
              </w:rPr>
              <w:t>-</w:t>
            </w:r>
          </w:p>
        </w:tc>
        <w:tc>
          <w:tcPr>
            <w:tcW w:w="120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8D74F9">
            <w:pPr>
              <w:pStyle w:val="msonospacing0"/>
              <w:widowControl w:val="0"/>
              <w:jc w:val="center"/>
              <w:rPr>
                <w:rFonts w:eastAsia="Times New Roman"/>
                <w:color w:val="000000"/>
                <w:sz w:val="24"/>
                <w:szCs w:val="24"/>
                <w:lang w:val="uk-UA" w:eastAsia="ru-RU"/>
              </w:rPr>
            </w:pPr>
            <w:r w:rsidRPr="00274611">
              <w:rPr>
                <w:rFonts w:eastAsia="Times New Roman"/>
                <w:color w:val="000000"/>
                <w:sz w:val="24"/>
                <w:szCs w:val="24"/>
                <w:lang w:val="uk-UA" w:eastAsia="ru-RU"/>
              </w:rPr>
              <w:t>-</w:t>
            </w:r>
          </w:p>
        </w:tc>
      </w:tr>
      <w:tr w:rsidR="002E1B9D" w:rsidRPr="00274611" w:rsidTr="008D74F9">
        <w:trPr>
          <w:trHeight w:val="23"/>
          <w:jc w:val="center"/>
        </w:trPr>
        <w:tc>
          <w:tcPr>
            <w:tcW w:w="426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4C2028">
            <w:pPr>
              <w:pStyle w:val="msonospacing0"/>
              <w:widowControl w:val="0"/>
              <w:jc w:val="both"/>
              <w:rPr>
                <w:color w:val="000000" w:themeColor="text1"/>
                <w:sz w:val="24"/>
                <w:szCs w:val="24"/>
                <w:lang w:val="uk-UA" w:eastAsia="ru-RU"/>
              </w:rPr>
            </w:pPr>
            <w:r w:rsidRPr="00274611">
              <w:rPr>
                <w:color w:val="000000" w:themeColor="text1"/>
                <w:sz w:val="24"/>
                <w:szCs w:val="24"/>
                <w:lang w:val="uk-UA" w:eastAsia="ru-RU"/>
              </w:rPr>
              <w:t xml:space="preserve">2. </w:t>
            </w:r>
            <w:hyperlink r:id="rId28" w:tgtFrame="_blank" w:history="1">
              <w:r w:rsidRPr="00274611">
                <w:rPr>
                  <w:rStyle w:val="ad"/>
                  <w:bCs/>
                  <w:color w:val="000000" w:themeColor="text1"/>
                  <w:sz w:val="24"/>
                  <w:szCs w:val="24"/>
                  <w:u w:val="none"/>
                  <w:lang w:val="uk-UA"/>
                </w:rPr>
                <w:t>Sm</w:t>
              </w:r>
              <w:r w:rsidR="00110B5D">
                <w:rPr>
                  <w:rStyle w:val="ad"/>
                  <w:bCs/>
                  <w:color w:val="000000" w:themeColor="text1"/>
                  <w:sz w:val="24"/>
                  <w:szCs w:val="24"/>
                  <w:u w:val="none"/>
                  <w:lang w:val="uk-UA"/>
                </w:rPr>
                <w:t>е</w:t>
              </w:r>
              <w:r w:rsidRPr="00274611">
                <w:rPr>
                  <w:rStyle w:val="ad"/>
                  <w:bCs/>
                  <w:color w:val="000000" w:themeColor="text1"/>
                  <w:sz w:val="24"/>
                  <w:szCs w:val="24"/>
                  <w:u w:val="none"/>
                  <w:lang w:val="uk-UA"/>
                </w:rPr>
                <w:t>g</w:t>
              </w:r>
            </w:hyperlink>
          </w:p>
        </w:tc>
        <w:tc>
          <w:tcPr>
            <w:tcW w:w="120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8D74F9">
            <w:pPr>
              <w:widowControl w:val="0"/>
              <w:spacing w:after="0" w:line="240" w:lineRule="auto"/>
              <w:jc w:val="center"/>
              <w:rPr>
                <w:rFonts w:ascii="Times New Roman" w:hAnsi="Times New Roman"/>
                <w:sz w:val="24"/>
                <w:szCs w:val="24"/>
                <w:lang w:val="uk-UA"/>
              </w:rPr>
            </w:pPr>
            <w:r w:rsidRPr="00274611">
              <w:rPr>
                <w:rFonts w:ascii="Times New Roman" w:hAnsi="Times New Roman"/>
                <w:sz w:val="24"/>
                <w:szCs w:val="24"/>
                <w:lang w:val="uk-UA"/>
              </w:rPr>
              <w:t>1,9</w:t>
            </w:r>
          </w:p>
        </w:tc>
        <w:tc>
          <w:tcPr>
            <w:tcW w:w="120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8D74F9">
            <w:pPr>
              <w:widowControl w:val="0"/>
              <w:spacing w:after="0" w:line="240" w:lineRule="auto"/>
              <w:jc w:val="center"/>
              <w:rPr>
                <w:rFonts w:ascii="Times New Roman" w:hAnsi="Times New Roman"/>
                <w:sz w:val="24"/>
                <w:szCs w:val="24"/>
                <w:lang w:val="uk-UA"/>
              </w:rPr>
            </w:pPr>
            <w:r w:rsidRPr="00274611">
              <w:rPr>
                <w:rFonts w:ascii="Times New Roman" w:hAnsi="Times New Roman"/>
                <w:sz w:val="24"/>
                <w:szCs w:val="24"/>
                <w:lang w:val="uk-UA"/>
              </w:rPr>
              <w:t>-</w:t>
            </w:r>
          </w:p>
        </w:tc>
        <w:tc>
          <w:tcPr>
            <w:tcW w:w="120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8D74F9">
            <w:pPr>
              <w:widowControl w:val="0"/>
              <w:spacing w:after="0" w:line="240" w:lineRule="auto"/>
              <w:jc w:val="center"/>
              <w:rPr>
                <w:rFonts w:ascii="Times New Roman" w:hAnsi="Times New Roman"/>
                <w:sz w:val="24"/>
                <w:szCs w:val="24"/>
                <w:lang w:val="uk-UA"/>
              </w:rPr>
            </w:pPr>
            <w:r w:rsidRPr="00274611">
              <w:rPr>
                <w:rFonts w:ascii="Times New Roman" w:hAnsi="Times New Roman"/>
                <w:sz w:val="24"/>
                <w:szCs w:val="24"/>
                <w:lang w:val="uk-UA"/>
              </w:rPr>
              <w:t>-</w:t>
            </w:r>
          </w:p>
        </w:tc>
      </w:tr>
      <w:tr w:rsidR="002E1B9D" w:rsidRPr="00274611" w:rsidTr="008D74F9">
        <w:trPr>
          <w:trHeight w:val="23"/>
          <w:jc w:val="center"/>
        </w:trPr>
        <w:tc>
          <w:tcPr>
            <w:tcW w:w="426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4C2028">
            <w:pPr>
              <w:pStyle w:val="msonospacing0"/>
              <w:widowControl w:val="0"/>
              <w:jc w:val="both"/>
              <w:rPr>
                <w:color w:val="000000" w:themeColor="text1"/>
                <w:sz w:val="24"/>
                <w:szCs w:val="24"/>
                <w:lang w:val="uk-UA" w:eastAsia="ru-RU"/>
              </w:rPr>
            </w:pPr>
            <w:r w:rsidRPr="00274611">
              <w:rPr>
                <w:color w:val="000000" w:themeColor="text1"/>
                <w:sz w:val="24"/>
                <w:szCs w:val="24"/>
                <w:lang w:val="uk-UA" w:eastAsia="ru-RU"/>
              </w:rPr>
              <w:t>3.</w:t>
            </w:r>
            <w:r w:rsidRPr="00274611">
              <w:rPr>
                <w:color w:val="000000" w:themeColor="text1"/>
                <w:sz w:val="24"/>
                <w:szCs w:val="24"/>
                <w:lang w:val="uk-UA"/>
              </w:rPr>
              <w:t xml:space="preserve"> </w:t>
            </w:r>
            <w:hyperlink r:id="rId29" w:tooltip="Модельный ряд Whirlpool" w:history="1">
              <w:r w:rsidRPr="00274611">
                <w:rPr>
                  <w:rStyle w:val="ad"/>
                  <w:bCs/>
                  <w:color w:val="000000" w:themeColor="text1"/>
                  <w:sz w:val="24"/>
                  <w:szCs w:val="24"/>
                  <w:u w:val="none"/>
                  <w:lang w:val="uk-UA"/>
                </w:rPr>
                <w:t>Wh</w:t>
              </w:r>
              <w:r w:rsidR="00110B5D">
                <w:rPr>
                  <w:rStyle w:val="ad"/>
                  <w:bCs/>
                  <w:color w:val="000000" w:themeColor="text1"/>
                  <w:sz w:val="24"/>
                  <w:szCs w:val="24"/>
                  <w:u w:val="none"/>
                  <w:lang w:val="uk-UA"/>
                </w:rPr>
                <w:t>і</w:t>
              </w:r>
              <w:r w:rsidRPr="00274611">
                <w:rPr>
                  <w:rStyle w:val="ad"/>
                  <w:bCs/>
                  <w:color w:val="000000" w:themeColor="text1"/>
                  <w:sz w:val="24"/>
                  <w:szCs w:val="24"/>
                  <w:u w:val="none"/>
                  <w:lang w:val="uk-UA"/>
                </w:rPr>
                <w:t>rlpool</w:t>
              </w:r>
            </w:hyperlink>
          </w:p>
        </w:tc>
        <w:tc>
          <w:tcPr>
            <w:tcW w:w="120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8D74F9">
            <w:pPr>
              <w:widowControl w:val="0"/>
              <w:autoSpaceDE w:val="0"/>
              <w:autoSpaceDN w:val="0"/>
              <w:adjustRightInd w:val="0"/>
              <w:spacing w:after="0" w:line="240" w:lineRule="auto"/>
              <w:jc w:val="center"/>
              <w:rPr>
                <w:rFonts w:ascii="Times New Roman" w:hAnsi="Times New Roman"/>
                <w:sz w:val="24"/>
                <w:szCs w:val="24"/>
                <w:lang w:val="uk-UA"/>
              </w:rPr>
            </w:pPr>
            <w:r w:rsidRPr="00274611">
              <w:rPr>
                <w:rFonts w:ascii="Times New Roman" w:hAnsi="Times New Roman"/>
                <w:sz w:val="24"/>
                <w:szCs w:val="24"/>
                <w:lang w:val="uk-UA"/>
              </w:rPr>
              <w:t>2,35</w:t>
            </w:r>
          </w:p>
        </w:tc>
        <w:tc>
          <w:tcPr>
            <w:tcW w:w="120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8D74F9">
            <w:pPr>
              <w:widowControl w:val="0"/>
              <w:autoSpaceDE w:val="0"/>
              <w:autoSpaceDN w:val="0"/>
              <w:adjustRightInd w:val="0"/>
              <w:spacing w:after="0" w:line="240" w:lineRule="auto"/>
              <w:jc w:val="center"/>
              <w:rPr>
                <w:rFonts w:ascii="Times New Roman" w:hAnsi="Times New Roman"/>
                <w:sz w:val="24"/>
                <w:szCs w:val="24"/>
                <w:lang w:val="uk-UA"/>
              </w:rPr>
            </w:pPr>
            <w:r w:rsidRPr="00274611">
              <w:rPr>
                <w:rFonts w:ascii="Times New Roman" w:hAnsi="Times New Roman"/>
                <w:sz w:val="24"/>
                <w:szCs w:val="24"/>
                <w:lang w:val="uk-UA"/>
              </w:rPr>
              <w:t>2,39</w:t>
            </w:r>
          </w:p>
        </w:tc>
        <w:tc>
          <w:tcPr>
            <w:tcW w:w="120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8D74F9">
            <w:pPr>
              <w:widowControl w:val="0"/>
              <w:autoSpaceDE w:val="0"/>
              <w:autoSpaceDN w:val="0"/>
              <w:adjustRightInd w:val="0"/>
              <w:spacing w:after="0" w:line="240" w:lineRule="auto"/>
              <w:jc w:val="center"/>
              <w:rPr>
                <w:rFonts w:ascii="Times New Roman" w:hAnsi="Times New Roman"/>
                <w:sz w:val="24"/>
                <w:szCs w:val="24"/>
                <w:lang w:val="uk-UA"/>
              </w:rPr>
            </w:pPr>
            <w:r w:rsidRPr="00274611">
              <w:rPr>
                <w:rFonts w:ascii="Times New Roman" w:hAnsi="Times New Roman"/>
                <w:sz w:val="24"/>
                <w:szCs w:val="24"/>
                <w:lang w:val="uk-UA"/>
              </w:rPr>
              <w:t>1,16</w:t>
            </w:r>
          </w:p>
        </w:tc>
      </w:tr>
      <w:tr w:rsidR="002E1B9D" w:rsidRPr="00274611" w:rsidTr="008D74F9">
        <w:trPr>
          <w:trHeight w:val="23"/>
          <w:jc w:val="center"/>
        </w:trPr>
        <w:tc>
          <w:tcPr>
            <w:tcW w:w="426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4C2028">
            <w:pPr>
              <w:pStyle w:val="msonospacing0"/>
              <w:widowControl w:val="0"/>
              <w:jc w:val="both"/>
              <w:rPr>
                <w:color w:val="000000" w:themeColor="text1"/>
                <w:sz w:val="24"/>
                <w:szCs w:val="24"/>
                <w:lang w:val="uk-UA" w:eastAsia="ru-RU"/>
              </w:rPr>
            </w:pPr>
            <w:r w:rsidRPr="00274611">
              <w:rPr>
                <w:color w:val="000000" w:themeColor="text1"/>
                <w:sz w:val="24"/>
                <w:szCs w:val="24"/>
                <w:lang w:val="uk-UA" w:eastAsia="ru-RU"/>
              </w:rPr>
              <w:t xml:space="preserve">4. </w:t>
            </w:r>
            <w:hyperlink r:id="rId30" w:tooltip="Модельный ряд Gorenje" w:history="1">
              <w:r w:rsidRPr="00274611">
                <w:rPr>
                  <w:rStyle w:val="ad"/>
                  <w:bCs/>
                  <w:color w:val="000000" w:themeColor="text1"/>
                  <w:sz w:val="24"/>
                  <w:szCs w:val="24"/>
                  <w:u w:val="none"/>
                  <w:lang w:val="uk-UA"/>
                </w:rPr>
                <w:t>Gor</w:t>
              </w:r>
              <w:r w:rsidR="00110B5D">
                <w:rPr>
                  <w:rStyle w:val="ad"/>
                  <w:bCs/>
                  <w:color w:val="000000" w:themeColor="text1"/>
                  <w:sz w:val="24"/>
                  <w:szCs w:val="24"/>
                  <w:u w:val="none"/>
                  <w:lang w:val="uk-UA"/>
                </w:rPr>
                <w:t>е</w:t>
              </w:r>
              <w:r w:rsidRPr="00274611">
                <w:rPr>
                  <w:rStyle w:val="ad"/>
                  <w:bCs/>
                  <w:color w:val="000000" w:themeColor="text1"/>
                  <w:sz w:val="24"/>
                  <w:szCs w:val="24"/>
                  <w:u w:val="none"/>
                  <w:lang w:val="uk-UA"/>
                </w:rPr>
                <w:t>nj</w:t>
              </w:r>
              <w:r w:rsidR="00110B5D">
                <w:rPr>
                  <w:rStyle w:val="ad"/>
                  <w:bCs/>
                  <w:color w:val="000000" w:themeColor="text1"/>
                  <w:sz w:val="24"/>
                  <w:szCs w:val="24"/>
                  <w:u w:val="none"/>
                  <w:lang w:val="uk-UA"/>
                </w:rPr>
                <w:t>е</w:t>
              </w:r>
            </w:hyperlink>
          </w:p>
        </w:tc>
        <w:tc>
          <w:tcPr>
            <w:tcW w:w="120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8D74F9">
            <w:pPr>
              <w:widowControl w:val="0"/>
              <w:autoSpaceDE w:val="0"/>
              <w:autoSpaceDN w:val="0"/>
              <w:adjustRightInd w:val="0"/>
              <w:spacing w:after="0" w:line="240" w:lineRule="auto"/>
              <w:jc w:val="center"/>
              <w:rPr>
                <w:rFonts w:ascii="Times New Roman" w:hAnsi="Times New Roman"/>
                <w:sz w:val="24"/>
                <w:szCs w:val="24"/>
                <w:lang w:val="uk-UA"/>
              </w:rPr>
            </w:pPr>
            <w:r w:rsidRPr="00274611">
              <w:rPr>
                <w:rFonts w:ascii="Times New Roman" w:hAnsi="Times New Roman"/>
                <w:sz w:val="24"/>
                <w:szCs w:val="24"/>
                <w:lang w:val="uk-UA"/>
              </w:rPr>
              <w:t>13,9</w:t>
            </w:r>
          </w:p>
        </w:tc>
        <w:tc>
          <w:tcPr>
            <w:tcW w:w="120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8D74F9">
            <w:pPr>
              <w:widowControl w:val="0"/>
              <w:autoSpaceDE w:val="0"/>
              <w:autoSpaceDN w:val="0"/>
              <w:adjustRightInd w:val="0"/>
              <w:spacing w:after="0" w:line="240" w:lineRule="auto"/>
              <w:jc w:val="center"/>
              <w:rPr>
                <w:rFonts w:ascii="Times New Roman" w:hAnsi="Times New Roman"/>
                <w:sz w:val="24"/>
                <w:szCs w:val="24"/>
                <w:lang w:val="uk-UA"/>
              </w:rPr>
            </w:pPr>
            <w:r w:rsidRPr="00274611">
              <w:rPr>
                <w:rFonts w:ascii="Times New Roman" w:hAnsi="Times New Roman"/>
                <w:sz w:val="24"/>
                <w:szCs w:val="24"/>
                <w:lang w:val="uk-UA"/>
              </w:rPr>
              <w:t>14,85</w:t>
            </w:r>
          </w:p>
        </w:tc>
        <w:tc>
          <w:tcPr>
            <w:tcW w:w="120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8D74F9">
            <w:pPr>
              <w:widowControl w:val="0"/>
              <w:autoSpaceDE w:val="0"/>
              <w:autoSpaceDN w:val="0"/>
              <w:adjustRightInd w:val="0"/>
              <w:spacing w:after="0" w:line="240" w:lineRule="auto"/>
              <w:jc w:val="center"/>
              <w:rPr>
                <w:rFonts w:ascii="Times New Roman" w:hAnsi="Times New Roman"/>
                <w:sz w:val="24"/>
                <w:szCs w:val="24"/>
                <w:lang w:val="uk-UA"/>
              </w:rPr>
            </w:pPr>
            <w:r w:rsidRPr="00274611">
              <w:rPr>
                <w:rFonts w:ascii="Times New Roman" w:hAnsi="Times New Roman"/>
                <w:sz w:val="24"/>
                <w:szCs w:val="24"/>
                <w:lang w:val="uk-UA"/>
              </w:rPr>
              <w:t>11,47</w:t>
            </w:r>
          </w:p>
        </w:tc>
      </w:tr>
      <w:tr w:rsidR="002E1B9D" w:rsidRPr="00274611" w:rsidTr="008D74F9">
        <w:trPr>
          <w:trHeight w:val="23"/>
          <w:jc w:val="center"/>
        </w:trPr>
        <w:tc>
          <w:tcPr>
            <w:tcW w:w="426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4C2028">
            <w:pPr>
              <w:pStyle w:val="msonospacing0"/>
              <w:widowControl w:val="0"/>
              <w:jc w:val="both"/>
              <w:rPr>
                <w:color w:val="000000" w:themeColor="text1"/>
                <w:sz w:val="24"/>
                <w:szCs w:val="24"/>
                <w:lang w:val="uk-UA" w:eastAsia="ru-RU"/>
              </w:rPr>
            </w:pPr>
            <w:r w:rsidRPr="00274611">
              <w:rPr>
                <w:color w:val="000000" w:themeColor="text1"/>
                <w:sz w:val="24"/>
                <w:szCs w:val="24"/>
                <w:lang w:val="uk-UA" w:eastAsia="ru-RU"/>
              </w:rPr>
              <w:t xml:space="preserve">5. </w:t>
            </w:r>
            <w:r w:rsidRPr="00274611">
              <w:rPr>
                <w:color w:val="000000" w:themeColor="text1"/>
                <w:sz w:val="24"/>
                <w:szCs w:val="24"/>
                <w:lang w:val="uk-UA"/>
              </w:rPr>
              <w:t>L</w:t>
            </w:r>
            <w:r w:rsidR="00110B5D">
              <w:rPr>
                <w:color w:val="000000" w:themeColor="text1"/>
                <w:sz w:val="24"/>
                <w:szCs w:val="24"/>
                <w:lang w:val="uk-UA"/>
              </w:rPr>
              <w:t>і</w:t>
            </w:r>
            <w:r w:rsidRPr="00274611">
              <w:rPr>
                <w:color w:val="000000" w:themeColor="text1"/>
                <w:sz w:val="24"/>
                <w:szCs w:val="24"/>
                <w:lang w:val="uk-UA"/>
              </w:rPr>
              <w:t>b</w:t>
            </w:r>
            <w:r w:rsidR="00110B5D">
              <w:rPr>
                <w:color w:val="000000" w:themeColor="text1"/>
                <w:sz w:val="24"/>
                <w:szCs w:val="24"/>
                <w:lang w:val="uk-UA"/>
              </w:rPr>
              <w:t>е</w:t>
            </w:r>
            <w:r w:rsidRPr="00274611">
              <w:rPr>
                <w:color w:val="000000" w:themeColor="text1"/>
                <w:sz w:val="24"/>
                <w:szCs w:val="24"/>
                <w:lang w:val="uk-UA"/>
              </w:rPr>
              <w:t>rton</w:t>
            </w:r>
          </w:p>
        </w:tc>
        <w:tc>
          <w:tcPr>
            <w:tcW w:w="120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8D74F9">
            <w:pPr>
              <w:widowControl w:val="0"/>
              <w:autoSpaceDE w:val="0"/>
              <w:autoSpaceDN w:val="0"/>
              <w:adjustRightInd w:val="0"/>
              <w:spacing w:after="0" w:line="240" w:lineRule="auto"/>
              <w:jc w:val="center"/>
              <w:rPr>
                <w:rFonts w:ascii="Times New Roman" w:hAnsi="Times New Roman"/>
                <w:sz w:val="24"/>
                <w:szCs w:val="24"/>
                <w:lang w:val="uk-UA"/>
              </w:rPr>
            </w:pPr>
            <w:r w:rsidRPr="00274611">
              <w:rPr>
                <w:rFonts w:ascii="Times New Roman" w:hAnsi="Times New Roman"/>
                <w:sz w:val="24"/>
                <w:szCs w:val="24"/>
                <w:lang w:val="uk-UA"/>
              </w:rPr>
              <w:t>7,8</w:t>
            </w:r>
          </w:p>
        </w:tc>
        <w:tc>
          <w:tcPr>
            <w:tcW w:w="120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8D74F9">
            <w:pPr>
              <w:widowControl w:val="0"/>
              <w:autoSpaceDE w:val="0"/>
              <w:autoSpaceDN w:val="0"/>
              <w:adjustRightInd w:val="0"/>
              <w:spacing w:after="0" w:line="240" w:lineRule="auto"/>
              <w:jc w:val="center"/>
              <w:rPr>
                <w:rFonts w:ascii="Times New Roman" w:hAnsi="Times New Roman"/>
                <w:sz w:val="24"/>
                <w:szCs w:val="24"/>
                <w:lang w:val="uk-UA"/>
              </w:rPr>
            </w:pPr>
            <w:r w:rsidRPr="00274611">
              <w:rPr>
                <w:rFonts w:ascii="Times New Roman" w:hAnsi="Times New Roman"/>
                <w:sz w:val="24"/>
                <w:szCs w:val="24"/>
                <w:lang w:val="uk-UA"/>
              </w:rPr>
              <w:t>7,82</w:t>
            </w:r>
          </w:p>
        </w:tc>
        <w:tc>
          <w:tcPr>
            <w:tcW w:w="120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8D74F9">
            <w:pPr>
              <w:widowControl w:val="0"/>
              <w:autoSpaceDE w:val="0"/>
              <w:autoSpaceDN w:val="0"/>
              <w:adjustRightInd w:val="0"/>
              <w:spacing w:after="0" w:line="240" w:lineRule="auto"/>
              <w:jc w:val="center"/>
              <w:rPr>
                <w:rFonts w:ascii="Times New Roman" w:hAnsi="Times New Roman"/>
                <w:sz w:val="24"/>
                <w:szCs w:val="24"/>
                <w:lang w:val="uk-UA"/>
              </w:rPr>
            </w:pPr>
            <w:r w:rsidRPr="00274611">
              <w:rPr>
                <w:rFonts w:ascii="Times New Roman" w:hAnsi="Times New Roman"/>
                <w:sz w:val="24"/>
                <w:szCs w:val="24"/>
                <w:lang w:val="uk-UA"/>
              </w:rPr>
              <w:t>7,81</w:t>
            </w:r>
          </w:p>
        </w:tc>
      </w:tr>
      <w:tr w:rsidR="002E1B9D" w:rsidRPr="00274611" w:rsidTr="008D74F9">
        <w:trPr>
          <w:trHeight w:val="23"/>
          <w:jc w:val="center"/>
        </w:trPr>
        <w:tc>
          <w:tcPr>
            <w:tcW w:w="426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4C2028">
            <w:pPr>
              <w:pStyle w:val="msonospacing0"/>
              <w:widowControl w:val="0"/>
              <w:jc w:val="both"/>
              <w:rPr>
                <w:color w:val="000000" w:themeColor="text1"/>
                <w:sz w:val="24"/>
                <w:szCs w:val="24"/>
                <w:lang w:val="uk-UA" w:eastAsia="ru-RU"/>
              </w:rPr>
            </w:pPr>
            <w:r w:rsidRPr="00274611">
              <w:rPr>
                <w:color w:val="000000" w:themeColor="text1"/>
                <w:sz w:val="24"/>
                <w:szCs w:val="24"/>
                <w:lang w:val="uk-UA" w:eastAsia="ru-RU"/>
              </w:rPr>
              <w:t xml:space="preserve">6. </w:t>
            </w:r>
            <w:r w:rsidRPr="00274611">
              <w:rPr>
                <w:color w:val="000000" w:themeColor="text1"/>
                <w:sz w:val="24"/>
                <w:szCs w:val="24"/>
                <w:lang w:val="uk-UA"/>
              </w:rPr>
              <w:t>BOSCH</w:t>
            </w:r>
          </w:p>
        </w:tc>
        <w:tc>
          <w:tcPr>
            <w:tcW w:w="120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8D74F9">
            <w:pPr>
              <w:pStyle w:val="msonospacing0"/>
              <w:widowControl w:val="0"/>
              <w:jc w:val="center"/>
              <w:rPr>
                <w:rFonts w:eastAsia="Times New Roman"/>
                <w:color w:val="000000"/>
                <w:sz w:val="24"/>
                <w:szCs w:val="24"/>
                <w:lang w:val="uk-UA" w:eastAsia="ru-RU"/>
              </w:rPr>
            </w:pPr>
            <w:r w:rsidRPr="00274611">
              <w:rPr>
                <w:rFonts w:eastAsia="Times New Roman"/>
                <w:color w:val="000000"/>
                <w:sz w:val="24"/>
                <w:szCs w:val="24"/>
                <w:lang w:val="uk-UA" w:eastAsia="ru-RU"/>
              </w:rPr>
              <w:t>1,2</w:t>
            </w:r>
          </w:p>
        </w:tc>
        <w:tc>
          <w:tcPr>
            <w:tcW w:w="120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8D74F9">
            <w:pPr>
              <w:pStyle w:val="msonospacing0"/>
              <w:widowControl w:val="0"/>
              <w:jc w:val="center"/>
              <w:rPr>
                <w:rFonts w:eastAsia="Times New Roman"/>
                <w:color w:val="000000"/>
                <w:sz w:val="24"/>
                <w:szCs w:val="24"/>
                <w:lang w:val="uk-UA" w:eastAsia="ru-RU"/>
              </w:rPr>
            </w:pPr>
            <w:r w:rsidRPr="00274611">
              <w:rPr>
                <w:rFonts w:eastAsia="Times New Roman"/>
                <w:color w:val="000000"/>
                <w:sz w:val="24"/>
                <w:szCs w:val="24"/>
                <w:lang w:val="uk-UA" w:eastAsia="ru-RU"/>
              </w:rPr>
              <w:t>1,54</w:t>
            </w:r>
          </w:p>
        </w:tc>
        <w:tc>
          <w:tcPr>
            <w:tcW w:w="120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8D74F9">
            <w:pPr>
              <w:pStyle w:val="msonospacing0"/>
              <w:widowControl w:val="0"/>
              <w:jc w:val="center"/>
              <w:rPr>
                <w:rFonts w:eastAsia="Times New Roman"/>
                <w:color w:val="000000"/>
                <w:sz w:val="24"/>
                <w:szCs w:val="24"/>
                <w:lang w:val="uk-UA" w:eastAsia="ru-RU"/>
              </w:rPr>
            </w:pPr>
            <w:r w:rsidRPr="00274611">
              <w:rPr>
                <w:rFonts w:eastAsia="Times New Roman"/>
                <w:color w:val="000000"/>
                <w:sz w:val="24"/>
                <w:szCs w:val="24"/>
                <w:lang w:val="uk-UA" w:eastAsia="ru-RU"/>
              </w:rPr>
              <w:t>1,40</w:t>
            </w:r>
          </w:p>
        </w:tc>
      </w:tr>
      <w:tr w:rsidR="002E1B9D" w:rsidRPr="00274611" w:rsidTr="008D74F9">
        <w:trPr>
          <w:trHeight w:val="23"/>
          <w:jc w:val="center"/>
        </w:trPr>
        <w:tc>
          <w:tcPr>
            <w:tcW w:w="426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4C2028">
            <w:pPr>
              <w:pStyle w:val="msonospacing0"/>
              <w:widowControl w:val="0"/>
              <w:jc w:val="both"/>
              <w:rPr>
                <w:color w:val="000000" w:themeColor="text1"/>
                <w:sz w:val="24"/>
                <w:szCs w:val="24"/>
                <w:lang w:val="uk-UA" w:eastAsia="ru-RU"/>
              </w:rPr>
            </w:pPr>
            <w:r w:rsidRPr="00274611">
              <w:rPr>
                <w:color w:val="000000" w:themeColor="text1"/>
                <w:sz w:val="24"/>
                <w:szCs w:val="24"/>
                <w:lang w:val="uk-UA" w:eastAsia="ru-RU"/>
              </w:rPr>
              <w:t xml:space="preserve">7. </w:t>
            </w:r>
            <w:r w:rsidRPr="00274611">
              <w:rPr>
                <w:color w:val="000000" w:themeColor="text1"/>
                <w:sz w:val="24"/>
                <w:szCs w:val="24"/>
                <w:lang w:val="uk-UA"/>
              </w:rPr>
              <w:t>Zanuss</w:t>
            </w:r>
            <w:r w:rsidR="00110B5D">
              <w:rPr>
                <w:color w:val="000000" w:themeColor="text1"/>
                <w:sz w:val="24"/>
                <w:szCs w:val="24"/>
                <w:lang w:val="uk-UA"/>
              </w:rPr>
              <w:t>і</w:t>
            </w:r>
          </w:p>
        </w:tc>
        <w:tc>
          <w:tcPr>
            <w:tcW w:w="120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8D74F9">
            <w:pPr>
              <w:pStyle w:val="msonospacing0"/>
              <w:widowControl w:val="0"/>
              <w:jc w:val="center"/>
              <w:rPr>
                <w:rFonts w:eastAsia="Times New Roman"/>
                <w:color w:val="000000"/>
                <w:sz w:val="24"/>
                <w:szCs w:val="24"/>
                <w:lang w:val="uk-UA" w:eastAsia="ru-RU"/>
              </w:rPr>
            </w:pPr>
            <w:r w:rsidRPr="00274611">
              <w:rPr>
                <w:rFonts w:eastAsia="Times New Roman"/>
                <w:color w:val="000000"/>
                <w:sz w:val="24"/>
                <w:szCs w:val="24"/>
                <w:lang w:val="uk-UA" w:eastAsia="ru-RU"/>
              </w:rPr>
              <w:t>7,8</w:t>
            </w:r>
          </w:p>
        </w:tc>
        <w:tc>
          <w:tcPr>
            <w:tcW w:w="120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8D74F9">
            <w:pPr>
              <w:pStyle w:val="msonospacing0"/>
              <w:widowControl w:val="0"/>
              <w:jc w:val="center"/>
              <w:rPr>
                <w:rFonts w:eastAsia="Times New Roman"/>
                <w:color w:val="000000"/>
                <w:sz w:val="24"/>
                <w:szCs w:val="24"/>
                <w:lang w:val="uk-UA" w:eastAsia="ru-RU"/>
              </w:rPr>
            </w:pPr>
            <w:r w:rsidRPr="00274611">
              <w:rPr>
                <w:rFonts w:eastAsia="Times New Roman"/>
                <w:color w:val="000000"/>
                <w:sz w:val="24"/>
                <w:szCs w:val="24"/>
                <w:lang w:val="uk-UA" w:eastAsia="ru-RU"/>
              </w:rPr>
              <w:t>7,82</w:t>
            </w:r>
          </w:p>
        </w:tc>
        <w:tc>
          <w:tcPr>
            <w:tcW w:w="120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8D74F9">
            <w:pPr>
              <w:pStyle w:val="msonospacing0"/>
              <w:widowControl w:val="0"/>
              <w:jc w:val="center"/>
              <w:rPr>
                <w:rFonts w:eastAsia="Times New Roman"/>
                <w:color w:val="000000"/>
                <w:sz w:val="24"/>
                <w:szCs w:val="24"/>
                <w:lang w:val="uk-UA" w:eastAsia="ru-RU"/>
              </w:rPr>
            </w:pPr>
            <w:r w:rsidRPr="00274611">
              <w:rPr>
                <w:rFonts w:eastAsia="Times New Roman"/>
                <w:color w:val="000000"/>
                <w:sz w:val="24"/>
                <w:szCs w:val="24"/>
                <w:lang w:val="uk-UA" w:eastAsia="ru-RU"/>
              </w:rPr>
              <w:t>7,81</w:t>
            </w:r>
          </w:p>
        </w:tc>
      </w:tr>
      <w:tr w:rsidR="002E1B9D" w:rsidRPr="00274611" w:rsidTr="008D74F9">
        <w:trPr>
          <w:trHeight w:val="23"/>
          <w:jc w:val="center"/>
        </w:trPr>
        <w:tc>
          <w:tcPr>
            <w:tcW w:w="426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4C2028">
            <w:pPr>
              <w:pStyle w:val="msonospacing0"/>
              <w:widowControl w:val="0"/>
              <w:jc w:val="both"/>
              <w:rPr>
                <w:sz w:val="24"/>
                <w:szCs w:val="24"/>
                <w:lang w:val="uk-UA" w:eastAsia="ru-RU"/>
              </w:rPr>
            </w:pPr>
            <w:r w:rsidRPr="00274611">
              <w:rPr>
                <w:sz w:val="24"/>
                <w:szCs w:val="24"/>
                <w:lang w:val="uk-UA" w:eastAsia="ru-RU"/>
              </w:rPr>
              <w:t xml:space="preserve">8. </w:t>
            </w:r>
            <w:r w:rsidRPr="00274611">
              <w:rPr>
                <w:sz w:val="24"/>
                <w:szCs w:val="24"/>
                <w:lang w:val="uk-UA"/>
              </w:rPr>
              <w:t>Samsung</w:t>
            </w:r>
          </w:p>
        </w:tc>
        <w:tc>
          <w:tcPr>
            <w:tcW w:w="120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8D74F9">
            <w:pPr>
              <w:pStyle w:val="msonospacing0"/>
              <w:widowControl w:val="0"/>
              <w:jc w:val="center"/>
              <w:rPr>
                <w:rFonts w:eastAsia="Times New Roman"/>
                <w:color w:val="000000"/>
                <w:sz w:val="24"/>
                <w:szCs w:val="24"/>
                <w:lang w:val="uk-UA" w:eastAsia="ru-RU"/>
              </w:rPr>
            </w:pPr>
            <w:r w:rsidRPr="00274611">
              <w:rPr>
                <w:rFonts w:eastAsia="Times New Roman"/>
                <w:color w:val="000000"/>
                <w:sz w:val="24"/>
                <w:szCs w:val="24"/>
                <w:lang w:val="uk-UA" w:eastAsia="ru-RU"/>
              </w:rPr>
              <w:t>16,22</w:t>
            </w:r>
          </w:p>
        </w:tc>
        <w:tc>
          <w:tcPr>
            <w:tcW w:w="120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8D74F9">
            <w:pPr>
              <w:pStyle w:val="msonospacing0"/>
              <w:widowControl w:val="0"/>
              <w:jc w:val="center"/>
              <w:rPr>
                <w:rFonts w:eastAsia="Times New Roman"/>
                <w:color w:val="000000"/>
                <w:sz w:val="24"/>
                <w:szCs w:val="24"/>
                <w:lang w:val="uk-UA" w:eastAsia="ru-RU"/>
              </w:rPr>
            </w:pPr>
            <w:r w:rsidRPr="00274611">
              <w:rPr>
                <w:rFonts w:eastAsia="Times New Roman"/>
                <w:color w:val="000000"/>
                <w:sz w:val="24"/>
                <w:szCs w:val="24"/>
                <w:lang w:val="uk-UA" w:eastAsia="ru-RU"/>
              </w:rPr>
              <w:t>16,48</w:t>
            </w:r>
          </w:p>
        </w:tc>
        <w:tc>
          <w:tcPr>
            <w:tcW w:w="1208"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2E1B9D" w:rsidRPr="00274611" w:rsidRDefault="002E1B9D" w:rsidP="008D74F9">
            <w:pPr>
              <w:pStyle w:val="msonospacing0"/>
              <w:widowControl w:val="0"/>
              <w:jc w:val="center"/>
              <w:rPr>
                <w:rFonts w:eastAsia="Times New Roman"/>
                <w:color w:val="000000"/>
                <w:sz w:val="24"/>
                <w:szCs w:val="24"/>
                <w:lang w:val="uk-UA" w:eastAsia="ru-RU"/>
              </w:rPr>
            </w:pPr>
            <w:r w:rsidRPr="00274611">
              <w:rPr>
                <w:rFonts w:eastAsia="Times New Roman"/>
                <w:color w:val="000000"/>
                <w:sz w:val="24"/>
                <w:szCs w:val="24"/>
                <w:lang w:val="uk-UA" w:eastAsia="ru-RU"/>
              </w:rPr>
              <w:t>16,97</w:t>
            </w:r>
          </w:p>
        </w:tc>
      </w:tr>
    </w:tbl>
    <w:p w:rsidR="00045D9E" w:rsidRPr="00274611" w:rsidRDefault="00045D9E" w:rsidP="004C2028">
      <w:pPr>
        <w:pStyle w:val="msonospacing0"/>
        <w:widowControl w:val="0"/>
        <w:spacing w:line="360" w:lineRule="auto"/>
        <w:jc w:val="both"/>
        <w:rPr>
          <w:lang w:val="uk-UA"/>
        </w:rPr>
      </w:pPr>
    </w:p>
    <w:p w:rsidR="003B23D7" w:rsidRPr="00274611" w:rsidRDefault="00E86BCD" w:rsidP="00E93F17">
      <w:pPr>
        <w:pStyle w:val="msonospacing0"/>
        <w:widowControl w:val="0"/>
        <w:spacing w:line="360" w:lineRule="auto"/>
        <w:ind w:firstLine="567"/>
        <w:jc w:val="both"/>
        <w:rPr>
          <w:color w:val="000000"/>
          <w:szCs w:val="28"/>
          <w:lang w:val="uk-UA"/>
        </w:rPr>
      </w:pPr>
      <w:r>
        <w:rPr>
          <w:color w:val="000000"/>
          <w:szCs w:val="28"/>
          <w:lang w:val="uk-UA"/>
        </w:rPr>
        <w:t>В</w:t>
      </w:r>
      <w:r w:rsidR="003B23D7" w:rsidRPr="00274611">
        <w:rPr>
          <w:color w:val="000000"/>
          <w:szCs w:val="28"/>
          <w:lang w:val="uk-UA"/>
        </w:rPr>
        <w:t>ажко було робити якийсь прогноз просування продукції на ринку, оскільки рівень прибутків від її продажів знизився у 2020 р,  хоча продукція і приносила певні прибутки та мала попит у населення.</w:t>
      </w:r>
    </w:p>
    <w:p w:rsidR="003B23D7" w:rsidRPr="00274611" w:rsidRDefault="003B23D7" w:rsidP="00E93F17">
      <w:pPr>
        <w:pStyle w:val="msonospacing0"/>
        <w:widowControl w:val="0"/>
        <w:spacing w:line="360" w:lineRule="auto"/>
        <w:ind w:firstLine="567"/>
        <w:jc w:val="both"/>
        <w:rPr>
          <w:rFonts w:eastAsia="Times New Roman"/>
          <w:szCs w:val="28"/>
          <w:lang w:val="uk-UA"/>
        </w:rPr>
      </w:pPr>
      <w:r w:rsidRPr="00274611">
        <w:rPr>
          <w:rFonts w:eastAsia="Times New Roman"/>
          <w:szCs w:val="28"/>
          <w:lang w:val="uk-UA"/>
        </w:rPr>
        <w:t>Таким чином у 2020 р. керівництвом підприємства було переглянуто свою кадрову політику, в результаті чого вирішило звільнити частину супервайзерів та торгових агентів. Таке рішення суттєво вплинуло на рентабельність підприємства, оскільки кількість висококваліфікованих працівників значно зменшилась.</w:t>
      </w:r>
    </w:p>
    <w:p w:rsidR="003B23D7" w:rsidRPr="00274611" w:rsidRDefault="003B23D7" w:rsidP="00E93F17">
      <w:pPr>
        <w:pStyle w:val="msonospacing0"/>
        <w:widowControl w:val="0"/>
        <w:spacing w:line="360" w:lineRule="auto"/>
        <w:ind w:firstLine="567"/>
        <w:jc w:val="both"/>
        <w:rPr>
          <w:szCs w:val="28"/>
          <w:lang w:val="uk-UA"/>
        </w:rPr>
      </w:pPr>
      <w:r w:rsidRPr="00274611">
        <w:rPr>
          <w:szCs w:val="28"/>
          <w:lang w:val="uk-UA"/>
        </w:rPr>
        <w:t xml:space="preserve">Підприємство помилково вважало, що через невеликий обсяг збуту товарів у порівнянні з іншими товарами, недоцільним розвивати діяльність дрібних споживачів. В результаті такої політики та епідемією </w:t>
      </w:r>
      <w:r w:rsidR="0089455D">
        <w:rPr>
          <w:szCs w:val="28"/>
          <w:lang w:val="en-US"/>
        </w:rPr>
        <w:t>C</w:t>
      </w:r>
      <w:r w:rsidRPr="00274611">
        <w:rPr>
          <w:szCs w:val="28"/>
          <w:lang w:val="uk-UA"/>
        </w:rPr>
        <w:t>ov</w:t>
      </w:r>
      <w:r w:rsidR="00110B5D">
        <w:rPr>
          <w:szCs w:val="28"/>
          <w:lang w:val="uk-UA"/>
        </w:rPr>
        <w:t>і</w:t>
      </w:r>
      <w:r w:rsidRPr="00274611">
        <w:rPr>
          <w:szCs w:val="28"/>
          <w:lang w:val="uk-UA"/>
        </w:rPr>
        <w:t>d19 підприємство втратило майже 500 тис. грн. загального товарообігу за поточний період.</w:t>
      </w:r>
    </w:p>
    <w:p w:rsidR="00045D9E" w:rsidRPr="00274611" w:rsidRDefault="008D74F9" w:rsidP="00E93F17">
      <w:pPr>
        <w:pStyle w:val="msonospacing0"/>
        <w:widowControl w:val="0"/>
        <w:spacing w:line="360" w:lineRule="auto"/>
        <w:ind w:firstLine="851"/>
        <w:jc w:val="both"/>
        <w:rPr>
          <w:szCs w:val="28"/>
          <w:lang w:val="uk-UA"/>
        </w:rPr>
      </w:pPr>
      <w:r w:rsidRPr="00274611">
        <w:rPr>
          <w:szCs w:val="28"/>
          <w:lang w:val="uk-UA"/>
        </w:rPr>
        <w:t>Загалом відзначимо</w:t>
      </w:r>
      <w:r w:rsidR="00045D9E" w:rsidRPr="00274611">
        <w:rPr>
          <w:szCs w:val="28"/>
          <w:lang w:val="uk-UA"/>
        </w:rPr>
        <w:t xml:space="preserve">, що із звільненням працівників, яких підприємство вважало зайвими, у </w:t>
      </w:r>
      <w:r w:rsidR="00FA0436" w:rsidRPr="00274611">
        <w:rPr>
          <w:szCs w:val="28"/>
          <w:lang w:val="uk-UA"/>
        </w:rPr>
        <w:t>2020</w:t>
      </w:r>
      <w:r w:rsidR="00045D9E" w:rsidRPr="00274611">
        <w:rPr>
          <w:szCs w:val="28"/>
          <w:lang w:val="uk-UA"/>
        </w:rPr>
        <w:t xml:space="preserve"> р. цей спостерігався процес зменшення обсягів продажу, хоча через у </w:t>
      </w:r>
      <w:r w:rsidR="00FA0436" w:rsidRPr="00274611">
        <w:rPr>
          <w:szCs w:val="28"/>
          <w:lang w:val="uk-UA"/>
        </w:rPr>
        <w:t>2019</w:t>
      </w:r>
      <w:r w:rsidR="00045D9E" w:rsidRPr="00274611">
        <w:rPr>
          <w:szCs w:val="28"/>
          <w:lang w:val="uk-UA"/>
        </w:rPr>
        <w:t xml:space="preserve"> р. і спостерігалося та прогнозувалось зростання обсягів продажу деяких товарних груп. Це свідчить про те, що наслідком наявності більшої кількості кадрів при зниженні обсягів робіт є зростання прибутків підприємства у </w:t>
      </w:r>
      <w:r w:rsidR="00FA0436" w:rsidRPr="00274611">
        <w:rPr>
          <w:szCs w:val="28"/>
          <w:lang w:val="uk-UA"/>
        </w:rPr>
        <w:t>2019</w:t>
      </w:r>
      <w:r w:rsidR="00045D9E" w:rsidRPr="00274611">
        <w:rPr>
          <w:szCs w:val="28"/>
          <w:lang w:val="uk-UA"/>
        </w:rPr>
        <w:t xml:space="preserve"> р.</w:t>
      </w:r>
    </w:p>
    <w:p w:rsidR="00045D9E" w:rsidRPr="00274611" w:rsidRDefault="00045D9E" w:rsidP="00E93F17">
      <w:pPr>
        <w:pStyle w:val="msonospacing0"/>
        <w:widowControl w:val="0"/>
        <w:spacing w:line="360" w:lineRule="auto"/>
        <w:ind w:firstLine="851"/>
        <w:jc w:val="both"/>
        <w:rPr>
          <w:szCs w:val="28"/>
          <w:lang w:val="uk-UA"/>
        </w:rPr>
      </w:pPr>
      <w:r w:rsidRPr="00274611">
        <w:rPr>
          <w:szCs w:val="28"/>
          <w:lang w:val="uk-UA"/>
        </w:rPr>
        <w:t xml:space="preserve">Не </w:t>
      </w:r>
      <w:r w:rsidR="000C386D">
        <w:rPr>
          <w:szCs w:val="28"/>
          <w:lang w:val="uk-UA"/>
        </w:rPr>
        <w:t>зважаючи на</w:t>
      </w:r>
      <w:r w:rsidRPr="00274611">
        <w:rPr>
          <w:szCs w:val="28"/>
          <w:lang w:val="uk-UA"/>
        </w:rPr>
        <w:t xml:space="preserve"> збільшення загального </w:t>
      </w:r>
      <w:r w:rsidR="000C386D">
        <w:rPr>
          <w:szCs w:val="28"/>
          <w:lang w:val="uk-UA"/>
        </w:rPr>
        <w:t xml:space="preserve">фахового </w:t>
      </w:r>
      <w:r w:rsidRPr="00274611">
        <w:rPr>
          <w:szCs w:val="28"/>
          <w:lang w:val="uk-UA"/>
        </w:rPr>
        <w:t xml:space="preserve">рівня працівників </w:t>
      </w:r>
      <w:r w:rsidR="000C386D">
        <w:rPr>
          <w:szCs w:val="28"/>
          <w:lang w:val="uk-UA"/>
        </w:rPr>
        <w:t>товарист</w:t>
      </w:r>
      <w:r w:rsidRPr="00274611">
        <w:rPr>
          <w:szCs w:val="28"/>
          <w:lang w:val="uk-UA"/>
        </w:rPr>
        <w:t xml:space="preserve">ва, </w:t>
      </w:r>
      <w:r w:rsidR="000C386D">
        <w:rPr>
          <w:szCs w:val="28"/>
          <w:lang w:val="uk-UA"/>
        </w:rPr>
        <w:t>істотн</w:t>
      </w:r>
      <w:r w:rsidRPr="00274611">
        <w:rPr>
          <w:szCs w:val="28"/>
          <w:lang w:val="uk-UA"/>
        </w:rPr>
        <w:t xml:space="preserve">их змін у структурі та обсягах </w:t>
      </w:r>
      <w:r w:rsidR="00E93F17">
        <w:rPr>
          <w:szCs w:val="28"/>
          <w:lang w:val="uk-UA"/>
        </w:rPr>
        <w:t>реалізації</w:t>
      </w:r>
      <w:r w:rsidRPr="00274611">
        <w:rPr>
          <w:szCs w:val="28"/>
          <w:lang w:val="uk-UA"/>
        </w:rPr>
        <w:t xml:space="preserve"> це не принесло. </w:t>
      </w:r>
      <w:r w:rsidR="00E93F17">
        <w:rPr>
          <w:szCs w:val="28"/>
          <w:lang w:val="uk-UA"/>
        </w:rPr>
        <w:t>Це підтверджують дані</w:t>
      </w:r>
      <w:r w:rsidRPr="00274611">
        <w:rPr>
          <w:szCs w:val="28"/>
          <w:lang w:val="uk-UA"/>
        </w:rPr>
        <w:t xml:space="preserve"> про недостатність кваліфікації працівників торговельного відділу у сфері маркетингу</w:t>
      </w:r>
      <w:r w:rsidR="00E93F17" w:rsidRPr="00E93F17">
        <w:rPr>
          <w:szCs w:val="28"/>
          <w:lang w:val="uk-UA"/>
        </w:rPr>
        <w:t xml:space="preserve"> </w:t>
      </w:r>
      <w:r w:rsidR="00E93F17" w:rsidRPr="00274611">
        <w:rPr>
          <w:szCs w:val="28"/>
          <w:lang w:val="uk-UA"/>
        </w:rPr>
        <w:t>отримані шляхом опитування експертів</w:t>
      </w:r>
      <w:r w:rsidRPr="00274611">
        <w:rPr>
          <w:szCs w:val="28"/>
          <w:lang w:val="uk-UA"/>
        </w:rPr>
        <w:t xml:space="preserve">. </w:t>
      </w:r>
    </w:p>
    <w:p w:rsidR="00045D9E" w:rsidRPr="00274611" w:rsidRDefault="00E93F17" w:rsidP="00E93F17">
      <w:pPr>
        <w:pStyle w:val="msonospacing0"/>
        <w:widowControl w:val="0"/>
        <w:spacing w:line="360" w:lineRule="auto"/>
        <w:ind w:firstLine="851"/>
        <w:jc w:val="both"/>
        <w:rPr>
          <w:rStyle w:val="a6"/>
          <w:i w:val="0"/>
          <w:color w:val="000000"/>
          <w:lang w:val="uk-UA"/>
        </w:rPr>
      </w:pPr>
      <w:r>
        <w:rPr>
          <w:szCs w:val="28"/>
          <w:lang w:val="uk-UA"/>
        </w:rPr>
        <w:t>Проаналізуємо</w:t>
      </w:r>
      <w:r w:rsidR="00045D9E" w:rsidRPr="00274611">
        <w:rPr>
          <w:szCs w:val="28"/>
          <w:lang w:val="uk-UA"/>
        </w:rPr>
        <w:t xml:space="preserve"> ефективн</w:t>
      </w:r>
      <w:r>
        <w:rPr>
          <w:szCs w:val="28"/>
          <w:lang w:val="uk-UA"/>
        </w:rPr>
        <w:t>і</w:t>
      </w:r>
      <w:r w:rsidR="00045D9E" w:rsidRPr="00274611">
        <w:rPr>
          <w:szCs w:val="28"/>
          <w:lang w:val="uk-UA"/>
        </w:rPr>
        <w:t>ст</w:t>
      </w:r>
      <w:r>
        <w:rPr>
          <w:szCs w:val="28"/>
          <w:lang w:val="uk-UA"/>
        </w:rPr>
        <w:t>ь</w:t>
      </w:r>
      <w:r w:rsidR="00045D9E" w:rsidRPr="00274611">
        <w:rPr>
          <w:szCs w:val="28"/>
          <w:lang w:val="uk-UA"/>
        </w:rPr>
        <w:t xml:space="preserve"> виконуваних функцій працівників підприємства, пов’язаних із організацією та управлінням на </w:t>
      </w:r>
      <w:r w:rsidR="002E1B9D" w:rsidRPr="00274611">
        <w:rPr>
          <w:szCs w:val="28"/>
          <w:lang w:val="uk-UA"/>
        </w:rPr>
        <w:t>підприємстві</w:t>
      </w:r>
      <w:r w:rsidR="00045D9E" w:rsidRPr="00274611">
        <w:rPr>
          <w:szCs w:val="28"/>
          <w:lang w:val="uk-UA"/>
        </w:rPr>
        <w:t xml:space="preserve"> маркетингової діяльності.</w:t>
      </w:r>
      <w:r w:rsidR="00045D9E" w:rsidRPr="00274611">
        <w:rPr>
          <w:rStyle w:val="a6"/>
          <w:i w:val="0"/>
          <w:color w:val="000000"/>
          <w:szCs w:val="28"/>
          <w:lang w:val="uk-UA"/>
        </w:rPr>
        <w:t xml:space="preserve"> Проведемо порівняльну характеристику функціональних обов’язків працівників ТОВ «Фокстрот», що безпосередньо приймають участь в діяльності маркетингового відділу підприємства.</w:t>
      </w:r>
    </w:p>
    <w:p w:rsidR="00045D9E" w:rsidRPr="00274611" w:rsidRDefault="00045D9E" w:rsidP="00E93F17">
      <w:pPr>
        <w:pStyle w:val="msonospacing0"/>
        <w:widowControl w:val="0"/>
        <w:spacing w:line="360" w:lineRule="auto"/>
        <w:ind w:firstLine="851"/>
        <w:jc w:val="both"/>
        <w:rPr>
          <w:lang w:val="uk-UA"/>
        </w:rPr>
      </w:pPr>
      <w:r w:rsidRPr="00274611">
        <w:rPr>
          <w:szCs w:val="28"/>
          <w:lang w:val="uk-UA"/>
        </w:rPr>
        <w:t>1.</w:t>
      </w:r>
      <w:r w:rsidRPr="00274611">
        <w:rPr>
          <w:rStyle w:val="apple-converted-space"/>
          <w:color w:val="000000"/>
          <w:szCs w:val="28"/>
          <w:lang w:val="uk-UA"/>
        </w:rPr>
        <w:t> </w:t>
      </w:r>
      <w:r w:rsidRPr="00274611">
        <w:rPr>
          <w:rStyle w:val="aff4"/>
          <w:b w:val="0"/>
          <w:color w:val="000000"/>
          <w:szCs w:val="28"/>
          <w:lang w:val="uk-UA"/>
        </w:rPr>
        <w:t>Директор</w:t>
      </w:r>
      <w:r w:rsidRPr="00274611">
        <w:rPr>
          <w:szCs w:val="28"/>
          <w:lang w:val="uk-UA"/>
        </w:rPr>
        <w:t>. Генеральний директор. Керує підприємством та керує роботою торгового відділу,</w:t>
      </w:r>
      <w:r w:rsidR="00E86BCD">
        <w:rPr>
          <w:szCs w:val="28"/>
          <w:lang w:val="uk-UA"/>
        </w:rPr>
        <w:t xml:space="preserve"> </w:t>
      </w:r>
      <w:r w:rsidRPr="00274611">
        <w:rPr>
          <w:szCs w:val="28"/>
          <w:lang w:val="uk-UA"/>
        </w:rPr>
        <w:t>координує роботу заступника, розробляє генеральну, маркетингову та товарну стратегію підприємства. Керує фінансовою політикою підприємства, саме тому на нашу думку він повинен бути з освітою маркетолога та з великим досвідом роботи в цій галузі.</w:t>
      </w:r>
    </w:p>
    <w:p w:rsidR="00045D9E" w:rsidRPr="00274611" w:rsidRDefault="00045D9E" w:rsidP="00E93F17">
      <w:pPr>
        <w:pStyle w:val="msonospacing0"/>
        <w:widowControl w:val="0"/>
        <w:spacing w:line="360" w:lineRule="auto"/>
        <w:ind w:firstLine="851"/>
        <w:jc w:val="both"/>
        <w:rPr>
          <w:szCs w:val="28"/>
          <w:lang w:val="uk-UA"/>
        </w:rPr>
      </w:pPr>
      <w:r w:rsidRPr="00274611">
        <w:rPr>
          <w:szCs w:val="28"/>
          <w:lang w:val="uk-UA"/>
        </w:rPr>
        <w:t>2.</w:t>
      </w:r>
      <w:r w:rsidRPr="00274611">
        <w:rPr>
          <w:rStyle w:val="apple-converted-space"/>
          <w:color w:val="000000"/>
          <w:szCs w:val="28"/>
          <w:lang w:val="uk-UA"/>
        </w:rPr>
        <w:t> </w:t>
      </w:r>
      <w:r w:rsidRPr="00274611">
        <w:rPr>
          <w:rStyle w:val="aff4"/>
          <w:b w:val="0"/>
          <w:color w:val="000000"/>
          <w:szCs w:val="28"/>
          <w:lang w:val="uk-UA"/>
        </w:rPr>
        <w:t>Заступник директора</w:t>
      </w:r>
      <w:r w:rsidRPr="00274611">
        <w:rPr>
          <w:szCs w:val="28"/>
          <w:lang w:val="uk-UA"/>
        </w:rPr>
        <w:t>. Як і директор має управлінські повноваження, зокрема контролює роботу відділів підприємства. Приймає учать у плануванні асортимент та розробці генеральної стратегії підприємства. Має повноваження проводити переговори, укладати угоди, та безпосередньо займається маркетинговою діяльністю підприємства.</w:t>
      </w:r>
    </w:p>
    <w:p w:rsidR="00045D9E" w:rsidRPr="00274611" w:rsidRDefault="00045D9E" w:rsidP="00E93F17">
      <w:pPr>
        <w:pStyle w:val="msonospacing0"/>
        <w:widowControl w:val="0"/>
        <w:spacing w:line="360" w:lineRule="auto"/>
        <w:ind w:firstLine="851"/>
        <w:jc w:val="both"/>
        <w:rPr>
          <w:szCs w:val="28"/>
          <w:lang w:val="uk-UA"/>
        </w:rPr>
      </w:pPr>
      <w:r w:rsidRPr="00274611">
        <w:rPr>
          <w:szCs w:val="28"/>
          <w:lang w:val="uk-UA"/>
        </w:rPr>
        <w:t>3.</w:t>
      </w:r>
      <w:r w:rsidRPr="00274611">
        <w:rPr>
          <w:rStyle w:val="apple-converted-space"/>
          <w:color w:val="000000"/>
          <w:szCs w:val="28"/>
          <w:lang w:val="uk-UA"/>
        </w:rPr>
        <w:t> </w:t>
      </w:r>
      <w:r w:rsidRPr="00274611">
        <w:rPr>
          <w:rStyle w:val="aff4"/>
          <w:b w:val="0"/>
          <w:color w:val="000000"/>
          <w:szCs w:val="28"/>
          <w:lang w:val="uk-UA"/>
        </w:rPr>
        <w:t>Директор філії</w:t>
      </w:r>
      <w:r w:rsidRPr="00274611">
        <w:rPr>
          <w:szCs w:val="28"/>
          <w:lang w:val="uk-UA"/>
        </w:rPr>
        <w:t>. Займається плануванням та організацією роботи філії в конкретному філіалі, відповідно до розроблених стратегій підприємства,  відповідає за розширення асортименту товарів, організацію запланованих маркетингових акцій. Здійснює контроль над роботою офісно</w:t>
      </w:r>
      <w:r w:rsidR="002E1B9D" w:rsidRPr="00274611">
        <w:rPr>
          <w:szCs w:val="28"/>
          <w:lang w:val="uk-UA"/>
        </w:rPr>
        <w:t>ю</w:t>
      </w:r>
      <w:r w:rsidRPr="00274611">
        <w:rPr>
          <w:szCs w:val="28"/>
          <w:lang w:val="uk-UA"/>
        </w:rPr>
        <w:t>, збутової і складської частин філії.</w:t>
      </w:r>
    </w:p>
    <w:p w:rsidR="00045D9E" w:rsidRPr="00274611" w:rsidRDefault="00045D9E" w:rsidP="00E93F17">
      <w:pPr>
        <w:pStyle w:val="msonospacing0"/>
        <w:widowControl w:val="0"/>
        <w:spacing w:line="360" w:lineRule="auto"/>
        <w:ind w:firstLine="851"/>
        <w:jc w:val="both"/>
        <w:rPr>
          <w:szCs w:val="28"/>
          <w:lang w:val="uk-UA"/>
        </w:rPr>
      </w:pPr>
      <w:r w:rsidRPr="00274611">
        <w:rPr>
          <w:szCs w:val="28"/>
          <w:lang w:val="uk-UA"/>
        </w:rPr>
        <w:t>4.</w:t>
      </w:r>
      <w:r w:rsidRPr="00274611">
        <w:rPr>
          <w:rStyle w:val="apple-converted-space"/>
          <w:color w:val="000000"/>
          <w:szCs w:val="28"/>
          <w:lang w:val="uk-UA"/>
        </w:rPr>
        <w:t> </w:t>
      </w:r>
      <w:r w:rsidRPr="00274611">
        <w:rPr>
          <w:rStyle w:val="aff4"/>
          <w:b w:val="0"/>
          <w:color w:val="000000"/>
          <w:szCs w:val="28"/>
          <w:lang w:val="uk-UA"/>
        </w:rPr>
        <w:t>Супервайзер</w:t>
      </w:r>
      <w:r w:rsidRPr="00274611">
        <w:rPr>
          <w:szCs w:val="28"/>
          <w:lang w:val="uk-UA"/>
        </w:rPr>
        <w:t>. Займається постачанням товарів,</w:t>
      </w:r>
      <w:r w:rsidR="00E86BCD">
        <w:rPr>
          <w:szCs w:val="28"/>
          <w:lang w:val="uk-UA"/>
        </w:rPr>
        <w:t xml:space="preserve"> </w:t>
      </w:r>
      <w:r w:rsidRPr="00274611">
        <w:rPr>
          <w:szCs w:val="28"/>
          <w:lang w:val="uk-UA"/>
        </w:rPr>
        <w:t>які закріплених за ним, не допускає надлишку їх на складах чи дефіциту. Перебуває у постійній взаємодії з постачальниками, та особисто веде переговори. Проводить сертифікацію товарів, відповідає за наявність пакету документів на кожну партію товару, установленого певними нормативними актами. Має  на меті виконання планових завдань відділу здійснюючи агресивну збутову політику на закріплених територіях.</w:t>
      </w:r>
    </w:p>
    <w:p w:rsidR="00045D9E" w:rsidRPr="00274611" w:rsidRDefault="00045D9E" w:rsidP="00E93F17">
      <w:pPr>
        <w:pStyle w:val="msonospacing0"/>
        <w:widowControl w:val="0"/>
        <w:spacing w:line="360" w:lineRule="auto"/>
        <w:ind w:firstLine="851"/>
        <w:jc w:val="both"/>
        <w:rPr>
          <w:szCs w:val="28"/>
          <w:lang w:val="uk-UA"/>
        </w:rPr>
      </w:pPr>
      <w:r w:rsidRPr="00274611">
        <w:rPr>
          <w:szCs w:val="28"/>
          <w:lang w:val="uk-UA"/>
        </w:rPr>
        <w:t>5.</w:t>
      </w:r>
      <w:r w:rsidRPr="00274611">
        <w:rPr>
          <w:rStyle w:val="apple-converted-space"/>
          <w:color w:val="000000"/>
          <w:szCs w:val="28"/>
          <w:lang w:val="uk-UA"/>
        </w:rPr>
        <w:t> </w:t>
      </w:r>
      <w:r w:rsidRPr="00274611">
        <w:rPr>
          <w:rStyle w:val="aff4"/>
          <w:b w:val="0"/>
          <w:color w:val="000000"/>
          <w:szCs w:val="28"/>
          <w:lang w:val="uk-UA"/>
        </w:rPr>
        <w:t>Мерчендайзер</w:t>
      </w:r>
      <w:r w:rsidRPr="00274611">
        <w:rPr>
          <w:szCs w:val="28"/>
          <w:lang w:val="uk-UA"/>
        </w:rPr>
        <w:t xml:space="preserve">. Займається організацією та керівництвом продажу товарів за допомогою методу прямої доставки його підприємствам роздрібної торгівлі. Займається маркетинговим аналізом готуючи плани щодо маркетингових та рекламних акцій з просування різних товарних брендів, відповідно до потреб замовників. Проводить сертифікацію товарів та несе відповідальність за наявність необхідної кількості товару, установленого відповідним пакетом документів. Займається розвитком уже наявної бази клієнтів, та організовує, контролює роботу з пошуку і залучення нових клієнтів. </w:t>
      </w:r>
    </w:p>
    <w:p w:rsidR="00045D9E" w:rsidRPr="00274611" w:rsidRDefault="00045D9E" w:rsidP="00E93F17">
      <w:pPr>
        <w:pStyle w:val="msonospacing0"/>
        <w:widowControl w:val="0"/>
        <w:spacing w:line="360" w:lineRule="auto"/>
        <w:ind w:firstLine="851"/>
        <w:jc w:val="both"/>
        <w:rPr>
          <w:szCs w:val="28"/>
          <w:lang w:val="uk-UA"/>
        </w:rPr>
      </w:pPr>
      <w:r w:rsidRPr="00274611">
        <w:rPr>
          <w:szCs w:val="28"/>
          <w:lang w:val="uk-UA"/>
        </w:rPr>
        <w:t>6.</w:t>
      </w:r>
      <w:r w:rsidRPr="00274611">
        <w:rPr>
          <w:rStyle w:val="apple-converted-space"/>
          <w:color w:val="000000"/>
          <w:szCs w:val="28"/>
          <w:lang w:val="uk-UA"/>
        </w:rPr>
        <w:t> </w:t>
      </w:r>
      <w:r w:rsidRPr="00274611">
        <w:rPr>
          <w:rStyle w:val="aff4"/>
          <w:b w:val="0"/>
          <w:color w:val="000000"/>
          <w:szCs w:val="28"/>
          <w:lang w:val="uk-UA"/>
        </w:rPr>
        <w:t>Торговельний агент</w:t>
      </w:r>
      <w:r w:rsidRPr="00274611">
        <w:rPr>
          <w:szCs w:val="28"/>
          <w:lang w:val="uk-UA"/>
        </w:rPr>
        <w:t>. Як і мерчендайзер займається підтримкою та розвитком власної клієнтської бази та постачанням їхньої продукції. Організовує проведення збутової політики на відповідній території. Сприяє максимальному росту обсягу продажу товарів потенційним покупцям.</w:t>
      </w:r>
    </w:p>
    <w:p w:rsidR="00045D9E" w:rsidRPr="00274611" w:rsidRDefault="00045D9E" w:rsidP="00E93F17">
      <w:pPr>
        <w:widowControl w:val="0"/>
        <w:spacing w:after="0" w:line="360" w:lineRule="auto"/>
        <w:ind w:firstLine="851"/>
        <w:jc w:val="both"/>
        <w:rPr>
          <w:rFonts w:ascii="Times New Roman" w:hAnsi="Times New Roman"/>
          <w:sz w:val="28"/>
          <w:szCs w:val="28"/>
          <w:lang w:val="uk-UA"/>
        </w:rPr>
      </w:pPr>
      <w:r w:rsidRPr="00274611">
        <w:rPr>
          <w:rFonts w:ascii="Times New Roman" w:hAnsi="Times New Roman"/>
          <w:sz w:val="28"/>
          <w:szCs w:val="28"/>
          <w:lang w:val="uk-UA"/>
        </w:rPr>
        <w:t xml:space="preserve">ТзОВ «Фокстрот» розвиває власний бізнес, і завдяки міцному партнерству із провідними бізнес-організаціями збільшує можливий рівень темпів зростання торговельних мереж холдингу. Основними бізнес-партнерами </w:t>
      </w:r>
      <w:r w:rsidR="00EA279D" w:rsidRPr="00274611">
        <w:rPr>
          <w:rFonts w:ascii="Times New Roman" w:hAnsi="Times New Roman"/>
          <w:sz w:val="28"/>
          <w:szCs w:val="28"/>
          <w:lang w:val="uk-UA"/>
        </w:rPr>
        <w:t>є</w:t>
      </w:r>
      <w:r w:rsidRPr="00274611">
        <w:rPr>
          <w:rFonts w:ascii="Times New Roman" w:hAnsi="Times New Roman"/>
          <w:sz w:val="28"/>
          <w:szCs w:val="28"/>
          <w:lang w:val="uk-UA"/>
        </w:rPr>
        <w:t xml:space="preserve"> успішні фінансові групи та банки, з якими ТзОВ «Фокстрот» проводить різноманітні програми споживчого кредитування. Відносно партнерів соціального проектування, сюди входять концерни, які також слідують філософії соціально-відповідального бізнесу, вітчизняні та закордонні громадські організації, відомі діячі культури та політики. Серед них:</w:t>
      </w:r>
    </w:p>
    <w:p w:rsidR="00045D9E" w:rsidRPr="00274611" w:rsidRDefault="00045D9E" w:rsidP="00E93F17">
      <w:pPr>
        <w:pStyle w:val="msolistparagraph0"/>
        <w:widowControl w:val="0"/>
        <w:numPr>
          <w:ilvl w:val="0"/>
          <w:numId w:val="36"/>
        </w:numPr>
        <w:tabs>
          <w:tab w:val="left" w:pos="851"/>
        </w:tabs>
        <w:spacing w:after="0" w:line="360" w:lineRule="auto"/>
        <w:ind w:left="0" w:firstLine="567"/>
        <w:jc w:val="both"/>
        <w:rPr>
          <w:rFonts w:ascii="Times New Roman" w:hAnsi="Times New Roman"/>
          <w:sz w:val="28"/>
          <w:szCs w:val="28"/>
          <w:lang w:val="uk-UA"/>
        </w:rPr>
      </w:pPr>
      <w:r w:rsidRPr="00274611">
        <w:rPr>
          <w:rFonts w:ascii="Times New Roman" w:hAnsi="Times New Roman"/>
          <w:color w:val="000000"/>
          <w:sz w:val="28"/>
          <w:szCs w:val="28"/>
          <w:shd w:val="clear" w:color="auto" w:fill="FFFFFF"/>
          <w:lang w:val="uk-UA"/>
        </w:rPr>
        <w:t>Фінансова компанія «</w:t>
      </w:r>
      <w:r w:rsidRPr="00274611">
        <w:rPr>
          <w:rFonts w:ascii="Times New Roman" w:hAnsi="Times New Roman"/>
          <w:sz w:val="28"/>
          <w:szCs w:val="28"/>
          <w:lang w:val="uk-UA"/>
        </w:rPr>
        <w:t>Простофінанс»;</w:t>
      </w:r>
    </w:p>
    <w:p w:rsidR="00045D9E" w:rsidRPr="00274611" w:rsidRDefault="00045D9E" w:rsidP="00E93F17">
      <w:pPr>
        <w:widowControl w:val="0"/>
        <w:numPr>
          <w:ilvl w:val="0"/>
          <w:numId w:val="36"/>
        </w:numPr>
        <w:tabs>
          <w:tab w:val="left" w:pos="851"/>
        </w:tabs>
        <w:spacing w:after="0" w:line="360" w:lineRule="auto"/>
        <w:ind w:left="0" w:firstLine="567"/>
        <w:jc w:val="both"/>
        <w:rPr>
          <w:rFonts w:ascii="Times New Roman" w:eastAsia="Times New Roman" w:hAnsi="Times New Roman"/>
          <w:sz w:val="28"/>
          <w:szCs w:val="28"/>
          <w:lang w:val="uk-UA"/>
        </w:rPr>
      </w:pPr>
      <w:r w:rsidRPr="00274611">
        <w:rPr>
          <w:rFonts w:ascii="Times New Roman" w:eastAsia="Times New Roman" w:hAnsi="Times New Roman"/>
          <w:sz w:val="28"/>
          <w:szCs w:val="28"/>
          <w:lang w:val="uk-UA"/>
        </w:rPr>
        <w:t>Компанія «Юг-контракт»;</w:t>
      </w:r>
    </w:p>
    <w:p w:rsidR="00045D9E" w:rsidRPr="00274611" w:rsidRDefault="00045D9E" w:rsidP="00E93F17">
      <w:pPr>
        <w:widowControl w:val="0"/>
        <w:numPr>
          <w:ilvl w:val="0"/>
          <w:numId w:val="36"/>
        </w:numPr>
        <w:tabs>
          <w:tab w:val="left" w:pos="851"/>
        </w:tabs>
        <w:spacing w:after="0" w:line="360" w:lineRule="auto"/>
        <w:ind w:left="0" w:firstLine="567"/>
        <w:jc w:val="both"/>
        <w:rPr>
          <w:rFonts w:ascii="Times New Roman" w:eastAsia="Times New Roman" w:hAnsi="Times New Roman"/>
          <w:sz w:val="28"/>
          <w:szCs w:val="28"/>
          <w:lang w:val="uk-UA"/>
        </w:rPr>
      </w:pPr>
      <w:r w:rsidRPr="00274611">
        <w:rPr>
          <w:rFonts w:ascii="Times New Roman" w:eastAsia="Times New Roman" w:hAnsi="Times New Roman"/>
          <w:sz w:val="28"/>
          <w:szCs w:val="28"/>
          <w:lang w:val="uk-UA"/>
        </w:rPr>
        <w:t>Мережа магазинів «Фокус»;</w:t>
      </w:r>
    </w:p>
    <w:p w:rsidR="00045D9E" w:rsidRPr="00274611" w:rsidRDefault="00045D9E" w:rsidP="00E93F17">
      <w:pPr>
        <w:widowControl w:val="0"/>
        <w:numPr>
          <w:ilvl w:val="0"/>
          <w:numId w:val="36"/>
        </w:numPr>
        <w:tabs>
          <w:tab w:val="left" w:pos="851"/>
        </w:tabs>
        <w:spacing w:after="0" w:line="360" w:lineRule="auto"/>
        <w:ind w:left="0" w:firstLine="567"/>
        <w:jc w:val="both"/>
        <w:rPr>
          <w:rFonts w:ascii="Times New Roman" w:eastAsia="Times New Roman" w:hAnsi="Times New Roman"/>
          <w:sz w:val="28"/>
          <w:szCs w:val="28"/>
          <w:lang w:val="uk-UA"/>
        </w:rPr>
      </w:pPr>
      <w:r w:rsidRPr="00274611">
        <w:rPr>
          <w:rFonts w:ascii="Times New Roman" w:eastAsia="Times New Roman" w:hAnsi="Times New Roman"/>
          <w:sz w:val="28"/>
          <w:szCs w:val="28"/>
          <w:lang w:val="uk-UA"/>
        </w:rPr>
        <w:t>ПАТ «Приватбанк»;</w:t>
      </w:r>
    </w:p>
    <w:p w:rsidR="00045D9E" w:rsidRPr="00274611" w:rsidRDefault="00045D9E" w:rsidP="00E93F17">
      <w:pPr>
        <w:widowControl w:val="0"/>
        <w:numPr>
          <w:ilvl w:val="0"/>
          <w:numId w:val="36"/>
        </w:numPr>
        <w:tabs>
          <w:tab w:val="left" w:pos="851"/>
        </w:tabs>
        <w:spacing w:after="0" w:line="360" w:lineRule="auto"/>
        <w:ind w:left="0" w:firstLine="567"/>
        <w:jc w:val="both"/>
        <w:rPr>
          <w:rFonts w:ascii="Times New Roman" w:eastAsia="Times New Roman" w:hAnsi="Times New Roman"/>
          <w:sz w:val="28"/>
          <w:szCs w:val="28"/>
          <w:lang w:val="uk-UA"/>
        </w:rPr>
      </w:pPr>
      <w:r w:rsidRPr="00274611">
        <w:rPr>
          <w:rFonts w:ascii="Times New Roman" w:eastAsia="Times New Roman" w:hAnsi="Times New Roman"/>
          <w:sz w:val="28"/>
          <w:szCs w:val="28"/>
          <w:lang w:val="uk-UA"/>
        </w:rPr>
        <w:t>Страхова компанія «Добробут та захист»;</w:t>
      </w:r>
    </w:p>
    <w:p w:rsidR="00045D9E" w:rsidRPr="00274611" w:rsidRDefault="00045D9E" w:rsidP="00E93F17">
      <w:pPr>
        <w:widowControl w:val="0"/>
        <w:numPr>
          <w:ilvl w:val="0"/>
          <w:numId w:val="36"/>
        </w:numPr>
        <w:tabs>
          <w:tab w:val="left" w:pos="851"/>
        </w:tabs>
        <w:spacing w:after="0" w:line="360" w:lineRule="auto"/>
        <w:ind w:left="0" w:firstLine="567"/>
        <w:jc w:val="both"/>
        <w:rPr>
          <w:rFonts w:ascii="Times New Roman" w:eastAsia="Times New Roman" w:hAnsi="Times New Roman"/>
          <w:sz w:val="28"/>
          <w:szCs w:val="28"/>
          <w:lang w:val="uk-UA"/>
        </w:rPr>
      </w:pPr>
      <w:r w:rsidRPr="00274611">
        <w:rPr>
          <w:rFonts w:ascii="Times New Roman" w:eastAsia="Times New Roman" w:hAnsi="Times New Roman"/>
          <w:sz w:val="28"/>
          <w:szCs w:val="28"/>
          <w:lang w:val="uk-UA"/>
        </w:rPr>
        <w:t>Компанія «Nobl</w:t>
      </w:r>
      <w:r w:rsidR="00110B5D">
        <w:rPr>
          <w:rFonts w:ascii="Times New Roman" w:eastAsia="Times New Roman" w:hAnsi="Times New Roman"/>
          <w:sz w:val="28"/>
          <w:szCs w:val="28"/>
          <w:lang w:val="uk-UA"/>
        </w:rPr>
        <w:t>е</w:t>
      </w:r>
      <w:r w:rsidRPr="00274611">
        <w:rPr>
          <w:rFonts w:ascii="Times New Roman" w:eastAsia="Times New Roman" w:hAnsi="Times New Roman"/>
          <w:sz w:val="28"/>
          <w:szCs w:val="28"/>
          <w:lang w:val="uk-UA"/>
        </w:rPr>
        <w:t>ss</w:t>
      </w:r>
      <w:r w:rsidR="00110B5D">
        <w:rPr>
          <w:rFonts w:ascii="Times New Roman" w:eastAsia="Times New Roman" w:hAnsi="Times New Roman"/>
          <w:sz w:val="28"/>
          <w:szCs w:val="28"/>
          <w:lang w:val="uk-UA"/>
        </w:rPr>
        <w:t>е</w:t>
      </w:r>
      <w:r w:rsidRPr="00274611">
        <w:rPr>
          <w:rFonts w:ascii="Times New Roman" w:eastAsia="Times New Roman" w:hAnsi="Times New Roman"/>
          <w:sz w:val="28"/>
          <w:szCs w:val="28"/>
          <w:lang w:val="uk-UA"/>
        </w:rPr>
        <w:t>»;</w:t>
      </w:r>
    </w:p>
    <w:p w:rsidR="00045D9E" w:rsidRPr="00274611" w:rsidRDefault="00045D9E" w:rsidP="00E93F17">
      <w:pPr>
        <w:widowControl w:val="0"/>
        <w:numPr>
          <w:ilvl w:val="0"/>
          <w:numId w:val="36"/>
        </w:numPr>
        <w:tabs>
          <w:tab w:val="left" w:pos="851"/>
        </w:tabs>
        <w:spacing w:after="0" w:line="360" w:lineRule="auto"/>
        <w:ind w:left="0" w:firstLine="567"/>
        <w:jc w:val="both"/>
        <w:rPr>
          <w:rFonts w:ascii="Times New Roman" w:eastAsia="Times New Roman" w:hAnsi="Times New Roman"/>
          <w:sz w:val="28"/>
          <w:szCs w:val="28"/>
          <w:lang w:val="uk-UA"/>
        </w:rPr>
      </w:pPr>
      <w:r w:rsidRPr="00274611">
        <w:rPr>
          <w:rFonts w:ascii="Times New Roman" w:eastAsia="Times New Roman" w:hAnsi="Times New Roman"/>
          <w:sz w:val="28"/>
          <w:szCs w:val="28"/>
          <w:lang w:val="uk-UA"/>
        </w:rPr>
        <w:t>Український форум грантодавців;</w:t>
      </w:r>
    </w:p>
    <w:p w:rsidR="00045D9E" w:rsidRPr="00274611" w:rsidRDefault="00045D9E" w:rsidP="00E93F17">
      <w:pPr>
        <w:pStyle w:val="msonospacing0"/>
        <w:widowControl w:val="0"/>
        <w:spacing w:line="360" w:lineRule="auto"/>
        <w:ind w:firstLine="851"/>
        <w:jc w:val="both"/>
        <w:rPr>
          <w:szCs w:val="28"/>
          <w:lang w:val="uk-UA"/>
        </w:rPr>
      </w:pPr>
      <w:r w:rsidRPr="00274611">
        <w:rPr>
          <w:szCs w:val="28"/>
          <w:lang w:val="uk-UA"/>
        </w:rPr>
        <w:t>Для того, щоб збільшити власні прибутки «Фокстрот» проводить рекламну діяльність компанії.</w:t>
      </w:r>
    </w:p>
    <w:p w:rsidR="00045D9E" w:rsidRPr="00274611" w:rsidRDefault="00045D9E" w:rsidP="00E93F17">
      <w:pPr>
        <w:widowControl w:val="0"/>
        <w:spacing w:after="0" w:line="360" w:lineRule="auto"/>
        <w:ind w:firstLine="709"/>
        <w:jc w:val="both"/>
        <w:rPr>
          <w:rFonts w:ascii="Times New Roman" w:hAnsi="Times New Roman"/>
          <w:sz w:val="28"/>
          <w:szCs w:val="28"/>
          <w:lang w:val="uk-UA"/>
        </w:rPr>
      </w:pPr>
      <w:r w:rsidRPr="00274611">
        <w:rPr>
          <w:rFonts w:ascii="Times New Roman" w:hAnsi="Times New Roman"/>
          <w:sz w:val="28"/>
          <w:szCs w:val="28"/>
          <w:lang w:val="uk-UA"/>
        </w:rPr>
        <w:t>В досліджуваному нами підприємстві ТзОВ «Фокстрот» рекламна діяльність представлена:</w:t>
      </w:r>
    </w:p>
    <w:p w:rsidR="00045D9E" w:rsidRPr="00274611" w:rsidRDefault="00EA279D" w:rsidP="00E93F17">
      <w:pPr>
        <w:widowControl w:val="0"/>
        <w:numPr>
          <w:ilvl w:val="0"/>
          <w:numId w:val="35"/>
        </w:numPr>
        <w:tabs>
          <w:tab w:val="left" w:pos="851"/>
        </w:tabs>
        <w:spacing w:after="0" w:line="360" w:lineRule="auto"/>
        <w:ind w:left="0" w:firstLine="567"/>
        <w:jc w:val="both"/>
        <w:rPr>
          <w:rFonts w:ascii="Times New Roman" w:hAnsi="Times New Roman"/>
          <w:sz w:val="28"/>
          <w:szCs w:val="28"/>
          <w:lang w:val="uk-UA"/>
        </w:rPr>
      </w:pPr>
      <w:r w:rsidRPr="00274611">
        <w:rPr>
          <w:rFonts w:ascii="Times New Roman" w:hAnsi="Times New Roman"/>
          <w:sz w:val="28"/>
          <w:szCs w:val="28"/>
          <w:lang w:val="uk-UA"/>
        </w:rPr>
        <w:t>р</w:t>
      </w:r>
      <w:r w:rsidR="00045D9E" w:rsidRPr="00274611">
        <w:rPr>
          <w:rFonts w:ascii="Times New Roman" w:hAnsi="Times New Roman"/>
          <w:sz w:val="28"/>
          <w:szCs w:val="28"/>
          <w:lang w:val="uk-UA"/>
        </w:rPr>
        <w:t>еклама в пресі;</w:t>
      </w:r>
    </w:p>
    <w:p w:rsidR="00045D9E" w:rsidRPr="00274611" w:rsidRDefault="00045D9E" w:rsidP="00E93F17">
      <w:pPr>
        <w:widowControl w:val="0"/>
        <w:numPr>
          <w:ilvl w:val="0"/>
          <w:numId w:val="35"/>
        </w:numPr>
        <w:tabs>
          <w:tab w:val="left" w:pos="851"/>
        </w:tabs>
        <w:spacing w:after="0" w:line="360" w:lineRule="auto"/>
        <w:ind w:left="0" w:firstLine="567"/>
        <w:jc w:val="both"/>
        <w:rPr>
          <w:rFonts w:ascii="Times New Roman" w:hAnsi="Times New Roman"/>
          <w:sz w:val="28"/>
          <w:szCs w:val="28"/>
          <w:lang w:val="uk-UA"/>
        </w:rPr>
      </w:pPr>
      <w:r w:rsidRPr="00274611">
        <w:rPr>
          <w:rFonts w:ascii="Times New Roman" w:hAnsi="Times New Roman"/>
          <w:sz w:val="28"/>
          <w:szCs w:val="28"/>
          <w:lang w:val="uk-UA"/>
        </w:rPr>
        <w:t>поліграфічною продукцією;</w:t>
      </w:r>
    </w:p>
    <w:p w:rsidR="00045D9E" w:rsidRPr="00274611" w:rsidRDefault="00045D9E" w:rsidP="00E93F17">
      <w:pPr>
        <w:widowControl w:val="0"/>
        <w:numPr>
          <w:ilvl w:val="0"/>
          <w:numId w:val="35"/>
        </w:numPr>
        <w:tabs>
          <w:tab w:val="left" w:pos="851"/>
        </w:tabs>
        <w:spacing w:after="0" w:line="360" w:lineRule="auto"/>
        <w:ind w:left="0" w:firstLine="567"/>
        <w:jc w:val="both"/>
        <w:rPr>
          <w:rFonts w:ascii="Times New Roman" w:hAnsi="Times New Roman"/>
          <w:sz w:val="28"/>
          <w:szCs w:val="28"/>
          <w:lang w:val="uk-UA"/>
        </w:rPr>
      </w:pPr>
      <w:r w:rsidRPr="00274611">
        <w:rPr>
          <w:rFonts w:ascii="Times New Roman" w:hAnsi="Times New Roman"/>
          <w:sz w:val="28"/>
          <w:szCs w:val="28"/>
          <w:lang w:val="uk-UA"/>
        </w:rPr>
        <w:t>сайтом в Інтернеті;</w:t>
      </w:r>
    </w:p>
    <w:p w:rsidR="00045D9E" w:rsidRPr="00274611" w:rsidRDefault="00045D9E" w:rsidP="00E93F17">
      <w:pPr>
        <w:widowControl w:val="0"/>
        <w:numPr>
          <w:ilvl w:val="0"/>
          <w:numId w:val="35"/>
        </w:numPr>
        <w:tabs>
          <w:tab w:val="left" w:pos="851"/>
        </w:tabs>
        <w:spacing w:after="0" w:line="360" w:lineRule="auto"/>
        <w:ind w:left="0" w:firstLine="567"/>
        <w:jc w:val="both"/>
        <w:rPr>
          <w:rFonts w:ascii="Times New Roman" w:hAnsi="Times New Roman"/>
          <w:sz w:val="28"/>
          <w:szCs w:val="28"/>
          <w:lang w:val="uk-UA"/>
        </w:rPr>
      </w:pPr>
      <w:r w:rsidRPr="00274611">
        <w:rPr>
          <w:rFonts w:ascii="Times New Roman" w:hAnsi="Times New Roman"/>
          <w:sz w:val="28"/>
          <w:szCs w:val="28"/>
          <w:lang w:val="uk-UA"/>
        </w:rPr>
        <w:t>реклама на телебаченні;</w:t>
      </w:r>
    </w:p>
    <w:p w:rsidR="00045D9E" w:rsidRPr="00274611" w:rsidRDefault="00045D9E" w:rsidP="00E93F17">
      <w:pPr>
        <w:widowControl w:val="0"/>
        <w:tabs>
          <w:tab w:val="left" w:pos="726"/>
        </w:tabs>
        <w:spacing w:after="0" w:line="360" w:lineRule="auto"/>
        <w:ind w:firstLine="851"/>
        <w:jc w:val="both"/>
        <w:rPr>
          <w:rFonts w:ascii="Times New Roman" w:hAnsi="Times New Roman"/>
          <w:bCs/>
          <w:iCs/>
          <w:sz w:val="28"/>
          <w:szCs w:val="28"/>
          <w:lang w:val="uk-UA"/>
        </w:rPr>
      </w:pPr>
      <w:r w:rsidRPr="00274611">
        <w:rPr>
          <w:rFonts w:ascii="Times New Roman" w:hAnsi="Times New Roman"/>
          <w:bCs/>
          <w:iCs/>
          <w:sz w:val="28"/>
          <w:szCs w:val="28"/>
          <w:lang w:val="uk-UA"/>
        </w:rPr>
        <w:t>Реклама в пресі представлена у «Фокстроті» у різних виданнях, таких як «У кожен дім» та інших, що безкоштовно подаються кожному громадянину, тобто значний відсоток населення знатиме про асортимент, місце розташування і ціни даної організації.</w:t>
      </w:r>
    </w:p>
    <w:p w:rsidR="00045D9E" w:rsidRPr="00274611" w:rsidRDefault="00045D9E" w:rsidP="00E93F17">
      <w:pPr>
        <w:widowControl w:val="0"/>
        <w:tabs>
          <w:tab w:val="left" w:pos="726"/>
        </w:tabs>
        <w:autoSpaceDE w:val="0"/>
        <w:spacing w:after="0" w:line="360" w:lineRule="auto"/>
        <w:ind w:firstLine="709"/>
        <w:jc w:val="both"/>
        <w:rPr>
          <w:rFonts w:ascii="Times New Roman" w:hAnsi="Times New Roman"/>
          <w:iCs/>
          <w:sz w:val="28"/>
          <w:szCs w:val="28"/>
          <w:lang w:val="uk-UA"/>
        </w:rPr>
      </w:pPr>
      <w:r w:rsidRPr="00274611">
        <w:rPr>
          <w:rFonts w:ascii="Times New Roman" w:hAnsi="Times New Roman"/>
          <w:iCs/>
          <w:sz w:val="28"/>
          <w:szCs w:val="28"/>
          <w:lang w:val="uk-UA"/>
        </w:rPr>
        <w:t>Без сумніву, розглянути всі форми газетно-журнальної реклами зовсім не легко, тим більше що удосконалюються старі форми рекламних оголошень і виникають нові завдяки розвитку комп'ютерних і поліграфічних технологій та появі нових рекламних тенденцій.</w:t>
      </w:r>
    </w:p>
    <w:p w:rsidR="00045D9E" w:rsidRPr="00274611" w:rsidRDefault="00045D9E" w:rsidP="00E93F17">
      <w:pPr>
        <w:widowControl w:val="0"/>
        <w:tabs>
          <w:tab w:val="left" w:pos="726"/>
        </w:tabs>
        <w:autoSpaceDE w:val="0"/>
        <w:spacing w:after="0" w:line="360" w:lineRule="auto"/>
        <w:ind w:firstLine="709"/>
        <w:jc w:val="both"/>
        <w:rPr>
          <w:rFonts w:ascii="Times New Roman" w:hAnsi="Times New Roman"/>
          <w:iCs/>
          <w:sz w:val="28"/>
          <w:szCs w:val="28"/>
          <w:lang w:val="uk-UA"/>
        </w:rPr>
      </w:pPr>
      <w:r w:rsidRPr="00274611">
        <w:rPr>
          <w:rFonts w:ascii="Times New Roman" w:hAnsi="Times New Roman"/>
          <w:iCs/>
          <w:sz w:val="28"/>
          <w:szCs w:val="28"/>
          <w:lang w:val="uk-UA"/>
        </w:rPr>
        <w:t xml:space="preserve">Реклама на телебаченні завжди вважалась найосновнішим носієм реклами для широкого кола споживачів не </w:t>
      </w:r>
      <w:r w:rsidR="00E93F17">
        <w:rPr>
          <w:rFonts w:ascii="Times New Roman" w:hAnsi="Times New Roman"/>
          <w:iCs/>
          <w:sz w:val="28"/>
          <w:szCs w:val="28"/>
          <w:lang w:val="uk-UA"/>
        </w:rPr>
        <w:t>лише</w:t>
      </w:r>
      <w:r w:rsidRPr="00274611">
        <w:rPr>
          <w:rFonts w:ascii="Times New Roman" w:hAnsi="Times New Roman"/>
          <w:iCs/>
          <w:sz w:val="28"/>
          <w:szCs w:val="28"/>
          <w:lang w:val="uk-UA"/>
        </w:rPr>
        <w:t xml:space="preserve"> в Україні, але й у всьому світі. Реклама товарів, які пропонує ТзОВ «Фокстрот» представлена численними відеороликами, які можна спостерігати як на телебаченні,</w:t>
      </w:r>
      <w:r w:rsidR="0089455D" w:rsidRPr="00250C29">
        <w:rPr>
          <w:rFonts w:ascii="Times New Roman" w:hAnsi="Times New Roman"/>
          <w:iCs/>
          <w:sz w:val="28"/>
          <w:szCs w:val="28"/>
        </w:rPr>
        <w:t xml:space="preserve"> </w:t>
      </w:r>
      <w:r w:rsidRPr="00274611">
        <w:rPr>
          <w:rFonts w:ascii="Times New Roman" w:hAnsi="Times New Roman"/>
          <w:iCs/>
          <w:sz w:val="28"/>
          <w:szCs w:val="28"/>
          <w:lang w:val="uk-UA"/>
        </w:rPr>
        <w:t>на таких провідних телеканалах як «1+1», «Інтер», «</w:t>
      </w:r>
      <w:r w:rsidR="00110B5D">
        <w:rPr>
          <w:rFonts w:ascii="Times New Roman" w:hAnsi="Times New Roman"/>
          <w:iCs/>
          <w:sz w:val="28"/>
          <w:szCs w:val="28"/>
          <w:lang w:val="uk-UA"/>
        </w:rPr>
        <w:t>І</w:t>
      </w:r>
      <w:r w:rsidRPr="00274611">
        <w:rPr>
          <w:rFonts w:ascii="Times New Roman" w:hAnsi="Times New Roman"/>
          <w:iCs/>
          <w:sz w:val="28"/>
          <w:szCs w:val="28"/>
          <w:lang w:val="uk-UA"/>
        </w:rPr>
        <w:t>CTV», «Новий» та інші, так і переглядати в мережі Інтернет. Відеоролики формують позитивне ставлення до товарів, інформують про наявність акцій та різноманітних знижок, а також новинки та розпродажі.</w:t>
      </w:r>
    </w:p>
    <w:p w:rsidR="00045D9E" w:rsidRPr="00274611" w:rsidRDefault="00045D9E" w:rsidP="00E93F17">
      <w:pPr>
        <w:pStyle w:val="msonospacing0"/>
        <w:widowControl w:val="0"/>
        <w:spacing w:line="360" w:lineRule="auto"/>
        <w:ind w:firstLine="709"/>
        <w:jc w:val="both"/>
        <w:rPr>
          <w:szCs w:val="28"/>
          <w:lang w:val="uk-UA"/>
        </w:rPr>
      </w:pPr>
      <w:r w:rsidRPr="00274611">
        <w:rPr>
          <w:iCs/>
          <w:szCs w:val="28"/>
          <w:lang w:val="uk-UA"/>
        </w:rPr>
        <w:t xml:space="preserve">Також одним із провідних ЗМІ є Інтернет. Сайт ТзОВ «Фоктстрот» розміщений в Інтернеті за адресою </w:t>
      </w:r>
      <w:hyperlink r:id="rId31" w:history="1">
        <w:r w:rsidRPr="00274611">
          <w:rPr>
            <w:rStyle w:val="ad"/>
            <w:color w:val="auto"/>
            <w:u w:val="none"/>
            <w:lang w:val="uk-UA"/>
          </w:rPr>
          <w:t>http://www.foxtrot.com.ua</w:t>
        </w:r>
      </w:hyperlink>
      <w:r w:rsidRPr="00274611">
        <w:rPr>
          <w:iCs/>
          <w:szCs w:val="28"/>
          <w:lang w:val="uk-UA"/>
        </w:rPr>
        <w:t>.</w:t>
      </w:r>
      <w:r w:rsidRPr="00274611">
        <w:rPr>
          <w:szCs w:val="28"/>
          <w:lang w:val="uk-UA"/>
        </w:rPr>
        <w:t xml:space="preserve"> Сайт </w:t>
      </w:r>
      <w:r w:rsidR="00E93F17">
        <w:rPr>
          <w:szCs w:val="28"/>
          <w:lang w:val="uk-UA"/>
        </w:rPr>
        <w:t>представлений</w:t>
      </w:r>
      <w:r w:rsidRPr="00274611">
        <w:rPr>
          <w:szCs w:val="28"/>
          <w:lang w:val="uk-UA"/>
        </w:rPr>
        <w:t xml:space="preserve"> російською </w:t>
      </w:r>
      <w:r w:rsidR="00E93F17">
        <w:rPr>
          <w:szCs w:val="28"/>
          <w:lang w:val="uk-UA"/>
        </w:rPr>
        <w:t>й</w:t>
      </w:r>
      <w:r w:rsidRPr="00274611">
        <w:rPr>
          <w:szCs w:val="28"/>
          <w:lang w:val="uk-UA"/>
        </w:rPr>
        <w:t xml:space="preserve"> англійською мовами </w:t>
      </w:r>
      <w:r w:rsidR="00E93F17">
        <w:rPr>
          <w:szCs w:val="28"/>
          <w:lang w:val="uk-UA"/>
        </w:rPr>
        <w:t>та має</w:t>
      </w:r>
      <w:r w:rsidRPr="00274611">
        <w:rPr>
          <w:szCs w:val="28"/>
          <w:lang w:val="uk-UA"/>
        </w:rPr>
        <w:t xml:space="preserve"> наступн</w:t>
      </w:r>
      <w:r w:rsidR="00E93F17">
        <w:rPr>
          <w:szCs w:val="28"/>
          <w:lang w:val="uk-UA"/>
        </w:rPr>
        <w:t>і</w:t>
      </w:r>
      <w:r w:rsidRPr="00274611">
        <w:rPr>
          <w:szCs w:val="28"/>
          <w:lang w:val="uk-UA"/>
        </w:rPr>
        <w:t xml:space="preserve"> сторін</w:t>
      </w:r>
      <w:r w:rsidR="00E93F17">
        <w:rPr>
          <w:szCs w:val="28"/>
          <w:lang w:val="uk-UA"/>
        </w:rPr>
        <w:t>ки</w:t>
      </w:r>
      <w:r w:rsidRPr="00274611">
        <w:rPr>
          <w:szCs w:val="28"/>
          <w:lang w:val="uk-UA"/>
        </w:rPr>
        <w:t>: «Каталог товаров», «Акции», «Магазины», «Гид покупателя», «Техноблог», «Программа комфорта», «Хиты продаж», «Новинки», «Распродажа». З моменту створення сайту  і до сьогодні сайт динамічно наповнюється новою інформацією, в т.ч. новими публікаціями, новинами, технічними даними та іншим.</w:t>
      </w:r>
    </w:p>
    <w:p w:rsidR="00045D9E" w:rsidRPr="00274611" w:rsidRDefault="00045D9E" w:rsidP="00E93F17">
      <w:pPr>
        <w:widowControl w:val="0"/>
        <w:tabs>
          <w:tab w:val="left" w:pos="726"/>
        </w:tabs>
        <w:spacing w:after="0" w:line="360" w:lineRule="auto"/>
        <w:ind w:firstLine="709"/>
        <w:jc w:val="both"/>
        <w:rPr>
          <w:rFonts w:ascii="Times New Roman" w:hAnsi="Times New Roman"/>
          <w:iCs/>
          <w:sz w:val="28"/>
          <w:szCs w:val="28"/>
          <w:lang w:val="uk-UA"/>
        </w:rPr>
      </w:pPr>
      <w:r w:rsidRPr="00274611">
        <w:rPr>
          <w:rFonts w:ascii="Times New Roman" w:hAnsi="Times New Roman"/>
          <w:iCs/>
          <w:sz w:val="28"/>
          <w:szCs w:val="28"/>
          <w:lang w:val="uk-UA"/>
        </w:rPr>
        <w:t>Також ТзОВ «Фокстрот» використовує такі найпоширеніші способами реклами на радіо:</w:t>
      </w:r>
    </w:p>
    <w:p w:rsidR="00045D9E" w:rsidRPr="00274611" w:rsidRDefault="00045D9E" w:rsidP="00E93F17">
      <w:pPr>
        <w:widowControl w:val="0"/>
        <w:numPr>
          <w:ilvl w:val="0"/>
          <w:numId w:val="37"/>
        </w:numPr>
        <w:tabs>
          <w:tab w:val="left" w:pos="726"/>
          <w:tab w:val="left" w:pos="1134"/>
        </w:tabs>
        <w:spacing w:after="0" w:line="360" w:lineRule="auto"/>
        <w:ind w:left="0" w:firstLine="567"/>
        <w:jc w:val="both"/>
        <w:rPr>
          <w:rFonts w:ascii="Times New Roman" w:hAnsi="Times New Roman"/>
          <w:iCs/>
          <w:sz w:val="28"/>
          <w:szCs w:val="28"/>
          <w:lang w:val="uk-UA"/>
        </w:rPr>
      </w:pPr>
      <w:r w:rsidRPr="00274611">
        <w:rPr>
          <w:rFonts w:ascii="Times New Roman" w:hAnsi="Times New Roman"/>
          <w:iCs/>
          <w:sz w:val="28"/>
          <w:szCs w:val="28"/>
          <w:lang w:val="uk-UA"/>
        </w:rPr>
        <w:t>оголошення – інформація про нові акції, новинки, розпродаж;</w:t>
      </w:r>
    </w:p>
    <w:p w:rsidR="00045D9E" w:rsidRPr="00274611" w:rsidRDefault="00045D9E" w:rsidP="00E93F17">
      <w:pPr>
        <w:widowControl w:val="0"/>
        <w:numPr>
          <w:ilvl w:val="0"/>
          <w:numId w:val="37"/>
        </w:numPr>
        <w:tabs>
          <w:tab w:val="left" w:pos="726"/>
          <w:tab w:val="left" w:pos="1134"/>
        </w:tabs>
        <w:spacing w:after="0" w:line="360" w:lineRule="auto"/>
        <w:ind w:left="0" w:firstLine="567"/>
        <w:jc w:val="both"/>
        <w:rPr>
          <w:rFonts w:ascii="Times New Roman" w:hAnsi="Times New Roman"/>
          <w:iCs/>
          <w:sz w:val="28"/>
          <w:szCs w:val="28"/>
          <w:lang w:val="uk-UA"/>
        </w:rPr>
      </w:pPr>
      <w:r w:rsidRPr="00274611">
        <w:rPr>
          <w:rFonts w:ascii="Times New Roman" w:hAnsi="Times New Roman"/>
          <w:iCs/>
          <w:sz w:val="28"/>
          <w:szCs w:val="28"/>
          <w:lang w:val="uk-UA"/>
        </w:rPr>
        <w:t xml:space="preserve">аудіоролик </w:t>
      </w:r>
      <w:r w:rsidR="008D74F9" w:rsidRPr="00274611">
        <w:rPr>
          <w:rFonts w:ascii="Times New Roman" w:hAnsi="Times New Roman"/>
          <w:iCs/>
          <w:sz w:val="28"/>
          <w:szCs w:val="28"/>
          <w:lang w:val="uk-UA"/>
        </w:rPr>
        <w:t>–</w:t>
      </w:r>
      <w:r w:rsidRPr="00274611">
        <w:rPr>
          <w:rFonts w:ascii="Times New Roman" w:hAnsi="Times New Roman"/>
          <w:iCs/>
          <w:sz w:val="28"/>
          <w:szCs w:val="28"/>
          <w:lang w:val="uk-UA"/>
        </w:rPr>
        <w:t xml:space="preserve"> спеціально підготовлений радіосюжет, який </w:t>
      </w:r>
      <w:r w:rsidR="00E93F17">
        <w:rPr>
          <w:rFonts w:ascii="Times New Roman" w:hAnsi="Times New Roman"/>
          <w:iCs/>
          <w:sz w:val="28"/>
          <w:szCs w:val="28"/>
          <w:lang w:val="uk-UA"/>
        </w:rPr>
        <w:t>у</w:t>
      </w:r>
      <w:r w:rsidRPr="00274611">
        <w:rPr>
          <w:rFonts w:ascii="Times New Roman" w:hAnsi="Times New Roman"/>
          <w:iCs/>
          <w:sz w:val="28"/>
          <w:szCs w:val="28"/>
          <w:lang w:val="uk-UA"/>
        </w:rPr>
        <w:t xml:space="preserve"> музичному супроводі</w:t>
      </w:r>
      <w:r w:rsidR="00E93F17">
        <w:rPr>
          <w:rFonts w:ascii="Times New Roman" w:hAnsi="Times New Roman"/>
          <w:iCs/>
          <w:sz w:val="28"/>
          <w:szCs w:val="28"/>
          <w:lang w:val="uk-UA"/>
        </w:rPr>
        <w:t xml:space="preserve"> под</w:t>
      </w:r>
      <w:r w:rsidRPr="00274611">
        <w:rPr>
          <w:rFonts w:ascii="Times New Roman" w:hAnsi="Times New Roman"/>
          <w:iCs/>
          <w:sz w:val="28"/>
          <w:szCs w:val="28"/>
          <w:lang w:val="uk-UA"/>
        </w:rPr>
        <w:t>ає інформацію про рекламований об'єкт.</w:t>
      </w:r>
    </w:p>
    <w:p w:rsidR="00045D9E" w:rsidRPr="00274611" w:rsidRDefault="00045D9E" w:rsidP="00E93F17">
      <w:pPr>
        <w:widowControl w:val="0"/>
        <w:numPr>
          <w:ilvl w:val="0"/>
          <w:numId w:val="37"/>
        </w:numPr>
        <w:tabs>
          <w:tab w:val="left" w:pos="726"/>
          <w:tab w:val="left" w:pos="1134"/>
        </w:tabs>
        <w:spacing w:after="0" w:line="360" w:lineRule="auto"/>
        <w:ind w:left="0" w:firstLine="567"/>
        <w:jc w:val="both"/>
        <w:rPr>
          <w:rFonts w:ascii="Times New Roman" w:hAnsi="Times New Roman"/>
          <w:iCs/>
          <w:sz w:val="28"/>
          <w:szCs w:val="28"/>
          <w:lang w:val="uk-UA"/>
        </w:rPr>
      </w:pPr>
      <w:r w:rsidRPr="00274611">
        <w:rPr>
          <w:rFonts w:ascii="Times New Roman" w:hAnsi="Times New Roman"/>
          <w:iCs/>
          <w:sz w:val="28"/>
          <w:szCs w:val="28"/>
          <w:lang w:val="uk-UA"/>
        </w:rPr>
        <w:t xml:space="preserve">радіорепортажі </w:t>
      </w:r>
      <w:r w:rsidR="008E1A00">
        <w:rPr>
          <w:rFonts w:ascii="Times New Roman" w:hAnsi="Times New Roman"/>
          <w:iCs/>
          <w:sz w:val="28"/>
          <w:szCs w:val="28"/>
          <w:lang w:val="uk-UA"/>
        </w:rPr>
        <w:t>–</w:t>
      </w:r>
      <w:r w:rsidRPr="00274611">
        <w:rPr>
          <w:rFonts w:ascii="Times New Roman" w:hAnsi="Times New Roman"/>
          <w:iCs/>
          <w:sz w:val="28"/>
          <w:szCs w:val="28"/>
          <w:lang w:val="uk-UA"/>
        </w:rPr>
        <w:t xml:space="preserve"> доносять інформацію про враження споживачів про куплені товари, здійснюють анонс нових товарів та послуг.</w:t>
      </w:r>
    </w:p>
    <w:p w:rsidR="00045D9E" w:rsidRPr="00274611" w:rsidRDefault="00045D9E" w:rsidP="00E93F17">
      <w:pPr>
        <w:pStyle w:val="msonospacing0"/>
        <w:widowControl w:val="0"/>
        <w:spacing w:line="360" w:lineRule="auto"/>
        <w:ind w:firstLine="709"/>
        <w:jc w:val="both"/>
        <w:rPr>
          <w:szCs w:val="28"/>
          <w:lang w:val="uk-UA"/>
        </w:rPr>
      </w:pPr>
      <w:r w:rsidRPr="00274611">
        <w:rPr>
          <w:szCs w:val="28"/>
          <w:lang w:val="uk-UA"/>
        </w:rPr>
        <w:t xml:space="preserve">Вартість реклами розміщеної на радіо в середньому становить </w:t>
      </w:r>
      <w:r w:rsidR="00E93F17">
        <w:rPr>
          <w:szCs w:val="28"/>
          <w:lang w:val="uk-UA"/>
        </w:rPr>
        <w:t>5</w:t>
      </w:r>
      <w:r w:rsidRPr="00274611">
        <w:rPr>
          <w:szCs w:val="28"/>
          <w:lang w:val="uk-UA"/>
        </w:rPr>
        <w:t xml:space="preserve">00 гривень за </w:t>
      </w:r>
      <w:r w:rsidR="00E93F17">
        <w:rPr>
          <w:szCs w:val="28"/>
          <w:lang w:val="uk-UA"/>
        </w:rPr>
        <w:t>1</w:t>
      </w:r>
      <w:r w:rsidRPr="00274611">
        <w:rPr>
          <w:szCs w:val="28"/>
          <w:lang w:val="uk-UA"/>
        </w:rPr>
        <w:t xml:space="preserve"> трансляцію рекламного ролика тривалістю до 30 секунд.</w:t>
      </w:r>
    </w:p>
    <w:p w:rsidR="00045D9E" w:rsidRPr="00274611" w:rsidRDefault="00045D9E" w:rsidP="00E93F17">
      <w:pPr>
        <w:pStyle w:val="msonospacing0"/>
        <w:widowControl w:val="0"/>
        <w:spacing w:line="360" w:lineRule="auto"/>
        <w:ind w:firstLine="709"/>
        <w:jc w:val="both"/>
        <w:rPr>
          <w:szCs w:val="28"/>
          <w:lang w:val="uk-UA"/>
        </w:rPr>
      </w:pPr>
      <w:r w:rsidRPr="00274611">
        <w:rPr>
          <w:szCs w:val="28"/>
          <w:lang w:val="uk-UA"/>
        </w:rPr>
        <w:t>Ефективним засобом для реклами споживчих товарів є зовнішня реклама, її використовують для просування своїх товарних знаків.</w:t>
      </w:r>
    </w:p>
    <w:p w:rsidR="00045D9E" w:rsidRPr="00274611" w:rsidRDefault="00045D9E" w:rsidP="00E93F17">
      <w:pPr>
        <w:pStyle w:val="msonospacing0"/>
        <w:widowControl w:val="0"/>
        <w:spacing w:line="360" w:lineRule="auto"/>
        <w:ind w:firstLine="709"/>
        <w:jc w:val="both"/>
        <w:rPr>
          <w:szCs w:val="28"/>
          <w:lang w:val="uk-UA"/>
        </w:rPr>
      </w:pPr>
      <w:r w:rsidRPr="00274611">
        <w:rPr>
          <w:szCs w:val="28"/>
          <w:lang w:val="uk-UA"/>
        </w:rPr>
        <w:t>Проведемо аналіз способів зовнішньої реклами ТзОВ «Фокстрот»:</w:t>
      </w:r>
    </w:p>
    <w:p w:rsidR="00045D9E" w:rsidRPr="00274611" w:rsidRDefault="00045D9E" w:rsidP="00E93F17">
      <w:pPr>
        <w:widowControl w:val="0"/>
        <w:numPr>
          <w:ilvl w:val="0"/>
          <w:numId w:val="38"/>
        </w:numPr>
        <w:tabs>
          <w:tab w:val="left" w:pos="726"/>
          <w:tab w:val="left" w:pos="1134"/>
        </w:tabs>
        <w:autoSpaceDE w:val="0"/>
        <w:spacing w:after="0" w:line="360" w:lineRule="auto"/>
        <w:ind w:left="0" w:firstLine="567"/>
        <w:jc w:val="both"/>
        <w:rPr>
          <w:rFonts w:ascii="Times New Roman" w:hAnsi="Times New Roman"/>
          <w:iCs/>
          <w:sz w:val="28"/>
          <w:szCs w:val="28"/>
          <w:lang w:val="uk-UA"/>
        </w:rPr>
      </w:pPr>
      <w:r w:rsidRPr="00274611">
        <w:rPr>
          <w:rFonts w:ascii="Times New Roman" w:hAnsi="Times New Roman"/>
          <w:iCs/>
          <w:sz w:val="28"/>
          <w:szCs w:val="28"/>
          <w:lang w:val="uk-UA"/>
        </w:rPr>
        <w:t xml:space="preserve">біллборди (стандартні вуличні щити) </w:t>
      </w:r>
    </w:p>
    <w:p w:rsidR="00045D9E" w:rsidRPr="00274611" w:rsidRDefault="00045D9E" w:rsidP="00E93F17">
      <w:pPr>
        <w:widowControl w:val="0"/>
        <w:autoSpaceDE w:val="0"/>
        <w:spacing w:after="0" w:line="360" w:lineRule="auto"/>
        <w:ind w:firstLine="709"/>
        <w:jc w:val="both"/>
        <w:rPr>
          <w:rFonts w:ascii="Times New Roman" w:hAnsi="Times New Roman"/>
          <w:iCs/>
          <w:sz w:val="28"/>
          <w:szCs w:val="28"/>
          <w:lang w:val="uk-UA"/>
        </w:rPr>
      </w:pPr>
      <w:r w:rsidRPr="00274611">
        <w:rPr>
          <w:rFonts w:ascii="Times New Roman" w:hAnsi="Times New Roman"/>
          <w:iCs/>
          <w:sz w:val="28"/>
          <w:szCs w:val="28"/>
          <w:lang w:val="uk-UA"/>
        </w:rPr>
        <w:t>Реклама на щитах - один з найпоширеніших видів реклами. Розміщення реклами на щиту є одним з найдорожчих способів зовнішньої реклами. Вартість розміщення реклами на щиті протягом місяця ТзОВ «Фокстрот» в середньому складає 2500 гривень залежно від обхвату аудиторії та району розміщення реклами.</w:t>
      </w:r>
    </w:p>
    <w:p w:rsidR="00045D9E" w:rsidRPr="00274611" w:rsidRDefault="008D74F9" w:rsidP="00E93F17">
      <w:pPr>
        <w:widowControl w:val="0"/>
        <w:numPr>
          <w:ilvl w:val="0"/>
          <w:numId w:val="39"/>
        </w:numPr>
        <w:tabs>
          <w:tab w:val="left" w:pos="726"/>
          <w:tab w:val="left" w:pos="1134"/>
        </w:tabs>
        <w:spacing w:after="0" w:line="360" w:lineRule="auto"/>
        <w:ind w:left="0" w:firstLine="567"/>
        <w:jc w:val="both"/>
        <w:rPr>
          <w:rFonts w:ascii="Times New Roman" w:hAnsi="Times New Roman"/>
          <w:iCs/>
          <w:sz w:val="28"/>
          <w:szCs w:val="28"/>
          <w:lang w:val="uk-UA"/>
        </w:rPr>
      </w:pPr>
      <w:r w:rsidRPr="00274611">
        <w:rPr>
          <w:rFonts w:ascii="Times New Roman" w:hAnsi="Times New Roman"/>
          <w:iCs/>
          <w:sz w:val="28"/>
          <w:szCs w:val="28"/>
          <w:lang w:val="uk-UA"/>
        </w:rPr>
        <w:t xml:space="preserve"> </w:t>
      </w:r>
      <w:r w:rsidR="00045D9E" w:rsidRPr="00274611">
        <w:rPr>
          <w:rFonts w:ascii="Times New Roman" w:hAnsi="Times New Roman"/>
          <w:iCs/>
          <w:sz w:val="28"/>
          <w:szCs w:val="28"/>
          <w:lang w:val="uk-UA"/>
        </w:rPr>
        <w:t xml:space="preserve">брандмауери </w:t>
      </w:r>
      <w:r w:rsidRPr="00274611">
        <w:rPr>
          <w:rFonts w:ascii="Times New Roman" w:hAnsi="Times New Roman"/>
          <w:iCs/>
          <w:sz w:val="28"/>
          <w:szCs w:val="28"/>
          <w:lang w:val="uk-UA"/>
        </w:rPr>
        <w:t xml:space="preserve">– </w:t>
      </w:r>
      <w:r w:rsidR="00045D9E" w:rsidRPr="00274611">
        <w:rPr>
          <w:rFonts w:ascii="Times New Roman" w:hAnsi="Times New Roman"/>
          <w:iCs/>
          <w:sz w:val="28"/>
          <w:szCs w:val="28"/>
          <w:lang w:val="uk-UA"/>
        </w:rPr>
        <w:t>великі рекламні конструкції, які розташовуються на глухих стінах будівель. Вартість розміщення реклами на брандмауері в середньому складає близько 1400 гривень за місяць.</w:t>
      </w:r>
    </w:p>
    <w:p w:rsidR="00045D9E" w:rsidRPr="00274611" w:rsidRDefault="008D74F9" w:rsidP="00E93F17">
      <w:pPr>
        <w:widowControl w:val="0"/>
        <w:numPr>
          <w:ilvl w:val="0"/>
          <w:numId w:val="39"/>
        </w:numPr>
        <w:tabs>
          <w:tab w:val="left" w:pos="726"/>
          <w:tab w:val="left" w:pos="1134"/>
        </w:tabs>
        <w:spacing w:after="0" w:line="360" w:lineRule="auto"/>
        <w:ind w:left="0" w:firstLine="567"/>
        <w:jc w:val="both"/>
        <w:rPr>
          <w:rFonts w:ascii="Times New Roman" w:hAnsi="Times New Roman"/>
          <w:iCs/>
          <w:sz w:val="28"/>
          <w:szCs w:val="28"/>
          <w:lang w:val="uk-UA"/>
        </w:rPr>
      </w:pPr>
      <w:r w:rsidRPr="00274611">
        <w:rPr>
          <w:rFonts w:ascii="Times New Roman" w:hAnsi="Times New Roman"/>
          <w:iCs/>
          <w:sz w:val="28"/>
          <w:szCs w:val="28"/>
          <w:lang w:val="uk-UA"/>
        </w:rPr>
        <w:t xml:space="preserve"> </w:t>
      </w:r>
      <w:r w:rsidR="00045D9E" w:rsidRPr="00274611">
        <w:rPr>
          <w:rFonts w:ascii="Times New Roman" w:hAnsi="Times New Roman"/>
          <w:iCs/>
          <w:sz w:val="28"/>
          <w:szCs w:val="28"/>
          <w:lang w:val="uk-UA"/>
        </w:rPr>
        <w:t xml:space="preserve">вуличні рекламні конструкції </w:t>
      </w:r>
    </w:p>
    <w:p w:rsidR="00045D9E" w:rsidRPr="00274611" w:rsidRDefault="00045D9E" w:rsidP="00E93F17">
      <w:pPr>
        <w:widowControl w:val="0"/>
        <w:tabs>
          <w:tab w:val="left" w:pos="1134"/>
        </w:tabs>
        <w:spacing w:after="0" w:line="360" w:lineRule="auto"/>
        <w:ind w:firstLine="709"/>
        <w:jc w:val="both"/>
        <w:rPr>
          <w:rFonts w:ascii="Times New Roman" w:hAnsi="Times New Roman"/>
          <w:iCs/>
          <w:sz w:val="28"/>
          <w:szCs w:val="28"/>
          <w:lang w:val="uk-UA"/>
        </w:rPr>
      </w:pPr>
      <w:r w:rsidRPr="00274611">
        <w:rPr>
          <w:rFonts w:ascii="Times New Roman" w:hAnsi="Times New Roman"/>
          <w:iCs/>
          <w:sz w:val="28"/>
          <w:szCs w:val="28"/>
          <w:lang w:val="uk-UA"/>
        </w:rPr>
        <w:t>Вартість розміщення реклами на таких конструкціях, залежно від розміру макету становить від 700 до 1500 гривень за місяць.</w:t>
      </w:r>
    </w:p>
    <w:p w:rsidR="00045D9E" w:rsidRPr="00274611" w:rsidRDefault="00045D9E" w:rsidP="00E93F17">
      <w:pPr>
        <w:widowControl w:val="0"/>
        <w:numPr>
          <w:ilvl w:val="0"/>
          <w:numId w:val="6"/>
        </w:numPr>
        <w:tabs>
          <w:tab w:val="left" w:pos="726"/>
          <w:tab w:val="left" w:pos="1134"/>
        </w:tabs>
        <w:autoSpaceDE w:val="0"/>
        <w:spacing w:after="0" w:line="360" w:lineRule="auto"/>
        <w:ind w:left="0" w:firstLine="709"/>
        <w:jc w:val="both"/>
        <w:rPr>
          <w:rFonts w:ascii="Times New Roman" w:hAnsi="Times New Roman"/>
          <w:sz w:val="28"/>
          <w:szCs w:val="28"/>
          <w:lang w:val="uk-UA"/>
        </w:rPr>
      </w:pPr>
      <w:r w:rsidRPr="00274611">
        <w:rPr>
          <w:rFonts w:ascii="Times New Roman" w:hAnsi="Times New Roman"/>
          <w:sz w:val="28"/>
          <w:szCs w:val="28"/>
          <w:lang w:val="uk-UA"/>
        </w:rPr>
        <w:t>покажчики</w:t>
      </w:r>
    </w:p>
    <w:p w:rsidR="00045D9E" w:rsidRPr="00274611" w:rsidRDefault="00045D9E" w:rsidP="00E93F17">
      <w:pPr>
        <w:widowControl w:val="0"/>
        <w:tabs>
          <w:tab w:val="left" w:pos="1134"/>
        </w:tabs>
        <w:autoSpaceDE w:val="0"/>
        <w:spacing w:after="0" w:line="360" w:lineRule="auto"/>
        <w:ind w:firstLine="709"/>
        <w:jc w:val="both"/>
        <w:rPr>
          <w:rFonts w:ascii="Times New Roman" w:hAnsi="Times New Roman"/>
          <w:sz w:val="28"/>
          <w:szCs w:val="28"/>
          <w:lang w:val="uk-UA"/>
        </w:rPr>
      </w:pPr>
      <w:r w:rsidRPr="00274611">
        <w:rPr>
          <w:rFonts w:ascii="Times New Roman" w:hAnsi="Times New Roman"/>
          <w:sz w:val="28"/>
          <w:szCs w:val="28"/>
          <w:lang w:val="uk-UA"/>
        </w:rPr>
        <w:t>В середньому вартість покажчика складає від 50 до 500 гривень залежно від місця встановлення та його виду.</w:t>
      </w:r>
    </w:p>
    <w:p w:rsidR="00045D9E" w:rsidRPr="00274611" w:rsidRDefault="00045D9E" w:rsidP="00E93F17">
      <w:pPr>
        <w:widowControl w:val="0"/>
        <w:numPr>
          <w:ilvl w:val="0"/>
          <w:numId w:val="6"/>
        </w:numPr>
        <w:tabs>
          <w:tab w:val="left" w:pos="726"/>
          <w:tab w:val="left" w:pos="1134"/>
        </w:tabs>
        <w:autoSpaceDE w:val="0"/>
        <w:spacing w:after="0" w:line="360" w:lineRule="auto"/>
        <w:ind w:left="0" w:firstLine="709"/>
        <w:jc w:val="both"/>
        <w:rPr>
          <w:rFonts w:ascii="Times New Roman" w:hAnsi="Times New Roman"/>
          <w:sz w:val="28"/>
          <w:szCs w:val="28"/>
          <w:lang w:val="uk-UA"/>
        </w:rPr>
      </w:pPr>
      <w:r w:rsidRPr="00274611">
        <w:rPr>
          <w:rFonts w:ascii="Times New Roman" w:hAnsi="Times New Roman"/>
          <w:sz w:val="28"/>
          <w:szCs w:val="28"/>
          <w:lang w:val="uk-UA"/>
        </w:rPr>
        <w:t xml:space="preserve">вивіски </w:t>
      </w:r>
    </w:p>
    <w:p w:rsidR="00045D9E" w:rsidRPr="00274611" w:rsidRDefault="00045D9E" w:rsidP="00E93F17">
      <w:pPr>
        <w:widowControl w:val="0"/>
        <w:autoSpaceDE w:val="0"/>
        <w:spacing w:after="0" w:line="360" w:lineRule="auto"/>
        <w:ind w:firstLine="709"/>
        <w:jc w:val="both"/>
        <w:rPr>
          <w:rFonts w:ascii="Times New Roman" w:hAnsi="Times New Roman"/>
          <w:sz w:val="28"/>
          <w:szCs w:val="28"/>
          <w:lang w:val="uk-UA"/>
        </w:rPr>
      </w:pPr>
      <w:r w:rsidRPr="00274611">
        <w:rPr>
          <w:rFonts w:ascii="Times New Roman" w:hAnsi="Times New Roman"/>
          <w:sz w:val="28"/>
          <w:szCs w:val="28"/>
          <w:lang w:val="uk-UA"/>
        </w:rPr>
        <w:t>Вивіска являється однією з перших форм зовнішньої реклами, вона містить як іміджевий характер, так і інформаційний (назва, дні і години роботи).</w:t>
      </w:r>
    </w:p>
    <w:p w:rsidR="00045D9E" w:rsidRPr="00274611" w:rsidRDefault="00045D9E" w:rsidP="00E93F17">
      <w:pPr>
        <w:widowControl w:val="0"/>
        <w:numPr>
          <w:ilvl w:val="0"/>
          <w:numId w:val="6"/>
        </w:numPr>
        <w:tabs>
          <w:tab w:val="left" w:pos="726"/>
          <w:tab w:val="left" w:pos="1134"/>
        </w:tabs>
        <w:autoSpaceDE w:val="0"/>
        <w:spacing w:after="0" w:line="360" w:lineRule="auto"/>
        <w:ind w:left="0" w:firstLine="709"/>
        <w:jc w:val="both"/>
        <w:rPr>
          <w:rFonts w:ascii="Times New Roman" w:hAnsi="Times New Roman"/>
          <w:iCs/>
          <w:sz w:val="28"/>
          <w:szCs w:val="28"/>
          <w:lang w:val="uk-UA"/>
        </w:rPr>
      </w:pPr>
      <w:r w:rsidRPr="00274611">
        <w:rPr>
          <w:rFonts w:ascii="Times New Roman" w:hAnsi="Times New Roman"/>
          <w:iCs/>
          <w:sz w:val="28"/>
          <w:szCs w:val="28"/>
          <w:lang w:val="uk-UA"/>
        </w:rPr>
        <w:t>штендери – цей вид реклами теж є дуже практичним у діяльності ТзОВ «Фокстрот», їх розміщують поблизу магазину, вона характеризується більш яскравими картинами та мінімумом тексту.</w:t>
      </w:r>
    </w:p>
    <w:p w:rsidR="00045D9E" w:rsidRPr="00274611" w:rsidRDefault="00045D9E" w:rsidP="00E93F17">
      <w:pPr>
        <w:widowControl w:val="0"/>
        <w:tabs>
          <w:tab w:val="left" w:pos="726"/>
        </w:tabs>
        <w:autoSpaceDE w:val="0"/>
        <w:spacing w:after="0" w:line="360" w:lineRule="auto"/>
        <w:ind w:firstLine="709"/>
        <w:jc w:val="both"/>
        <w:rPr>
          <w:rFonts w:ascii="Times New Roman" w:hAnsi="Times New Roman"/>
          <w:iCs/>
          <w:sz w:val="28"/>
          <w:szCs w:val="28"/>
          <w:lang w:val="uk-UA"/>
        </w:rPr>
      </w:pPr>
      <w:r w:rsidRPr="00274611">
        <w:rPr>
          <w:rFonts w:ascii="Times New Roman" w:hAnsi="Times New Roman"/>
          <w:iCs/>
          <w:sz w:val="28"/>
          <w:szCs w:val="28"/>
          <w:lang w:val="uk-UA"/>
        </w:rPr>
        <w:t>Також компанія використовує прямий вид реклам, який використовується для обхвату уже заздалегідь наміченої території.</w:t>
      </w:r>
    </w:p>
    <w:p w:rsidR="00045D9E" w:rsidRPr="00274611" w:rsidRDefault="00045D9E" w:rsidP="00E93F17">
      <w:pPr>
        <w:pStyle w:val="msonospacing0"/>
        <w:widowControl w:val="0"/>
        <w:spacing w:line="360" w:lineRule="auto"/>
        <w:ind w:firstLine="709"/>
        <w:jc w:val="both"/>
        <w:rPr>
          <w:iCs/>
          <w:szCs w:val="28"/>
          <w:lang w:val="uk-UA"/>
        </w:rPr>
      </w:pPr>
      <w:r w:rsidRPr="00274611">
        <w:rPr>
          <w:bCs/>
          <w:szCs w:val="28"/>
          <w:lang w:val="uk-UA"/>
        </w:rPr>
        <w:t>Прямий маркетинг або так званий дірект-маркетинг - вид маркетингової комунікації, основою якого є пряма особиста комунікація з клієнтом середовища "бізнес для бізнесу" (Bus</w:t>
      </w:r>
      <w:r w:rsidR="00110B5D">
        <w:rPr>
          <w:bCs/>
          <w:szCs w:val="28"/>
          <w:lang w:val="uk-UA"/>
        </w:rPr>
        <w:t>і</w:t>
      </w:r>
      <w:r w:rsidRPr="00274611">
        <w:rPr>
          <w:bCs/>
          <w:szCs w:val="28"/>
          <w:lang w:val="uk-UA"/>
        </w:rPr>
        <w:t>n</w:t>
      </w:r>
      <w:r w:rsidR="00110B5D">
        <w:rPr>
          <w:bCs/>
          <w:szCs w:val="28"/>
          <w:lang w:val="uk-UA"/>
        </w:rPr>
        <w:t>е</w:t>
      </w:r>
      <w:r w:rsidRPr="00274611">
        <w:rPr>
          <w:bCs/>
          <w:szCs w:val="28"/>
          <w:lang w:val="uk-UA"/>
        </w:rPr>
        <w:t>ss-to-bus</w:t>
      </w:r>
      <w:r w:rsidR="00110B5D">
        <w:rPr>
          <w:bCs/>
          <w:szCs w:val="28"/>
          <w:lang w:val="uk-UA"/>
        </w:rPr>
        <w:t>і</w:t>
      </w:r>
      <w:r w:rsidRPr="00274611">
        <w:rPr>
          <w:bCs/>
          <w:szCs w:val="28"/>
          <w:lang w:val="uk-UA"/>
        </w:rPr>
        <w:t>n</w:t>
      </w:r>
      <w:r w:rsidR="00110B5D">
        <w:rPr>
          <w:bCs/>
          <w:szCs w:val="28"/>
          <w:lang w:val="uk-UA"/>
        </w:rPr>
        <w:t>е</w:t>
      </w:r>
      <w:r w:rsidRPr="00274611">
        <w:rPr>
          <w:bCs/>
          <w:szCs w:val="28"/>
          <w:lang w:val="uk-UA"/>
        </w:rPr>
        <w:t>ss, B2b) метою якого є побудова взаємних відносин і отримання прибутку.</w:t>
      </w:r>
      <w:r w:rsidRPr="00274611">
        <w:rPr>
          <w:iCs/>
          <w:szCs w:val="28"/>
          <w:lang w:val="uk-UA"/>
        </w:rPr>
        <w:t xml:space="preserve"> ТзОВ «Фокстрот» е</w:t>
      </w:r>
      <w:r w:rsidRPr="00274611">
        <w:rPr>
          <w:bCs/>
          <w:szCs w:val="28"/>
          <w:lang w:val="uk-UA"/>
        </w:rPr>
        <w:t xml:space="preserve">лектронну поштову розсилку – на електронну адресу клієнтів компанії «Фокстрот» розсилається інформація щодо проведення популярних акцій, щодо спеціальних пропозицій акційних моделей, тотального розпродажу товарів певних брендів тощо. Цей </w:t>
      </w:r>
      <w:r w:rsidRPr="00274611">
        <w:rPr>
          <w:iCs/>
          <w:szCs w:val="28"/>
          <w:lang w:val="uk-UA"/>
        </w:rPr>
        <w:t>спосіб розповсюдження реклами справді є дуже дійовим інструментом маркетингу.</w:t>
      </w:r>
    </w:p>
    <w:p w:rsidR="00045D9E" w:rsidRPr="00274611" w:rsidRDefault="00045D9E" w:rsidP="00E93F17">
      <w:pPr>
        <w:pStyle w:val="msonospacing0"/>
        <w:widowControl w:val="0"/>
        <w:spacing w:line="360" w:lineRule="auto"/>
        <w:ind w:firstLine="567"/>
        <w:jc w:val="both"/>
        <w:rPr>
          <w:iCs/>
          <w:szCs w:val="28"/>
          <w:lang w:val="uk-UA"/>
        </w:rPr>
      </w:pPr>
      <w:r w:rsidRPr="00274611">
        <w:rPr>
          <w:iCs/>
          <w:szCs w:val="28"/>
          <w:lang w:val="uk-UA"/>
        </w:rPr>
        <w:t>ТзО</w:t>
      </w:r>
      <w:r w:rsidR="008E1A00">
        <w:rPr>
          <w:iCs/>
          <w:szCs w:val="28"/>
          <w:lang w:val="uk-UA"/>
        </w:rPr>
        <w:t>В</w:t>
      </w:r>
      <w:r w:rsidRPr="00274611">
        <w:rPr>
          <w:iCs/>
          <w:szCs w:val="28"/>
          <w:lang w:val="uk-UA"/>
        </w:rPr>
        <w:t xml:space="preserve"> «Фокстрот» використовує безліч способів притягання до себе клієнтів та переманювання їх у конкурентів, та шукає різні методи реклами асортименту своїх товарів та послуг. ТзОВ «Фокстрот» використовує фірмові сувенірні </w:t>
      </w:r>
      <w:r w:rsidR="008D74F9" w:rsidRPr="00274611">
        <w:rPr>
          <w:iCs/>
          <w:szCs w:val="28"/>
          <w:lang w:val="uk-UA"/>
        </w:rPr>
        <w:t>–</w:t>
      </w:r>
      <w:r w:rsidRPr="00274611">
        <w:rPr>
          <w:iCs/>
          <w:szCs w:val="28"/>
          <w:lang w:val="uk-UA"/>
        </w:rPr>
        <w:t xml:space="preserve"> брилки, значки, авторучки, сумки та багато іншого. Сюди можна віднести також </w:t>
      </w:r>
      <w:r w:rsidRPr="00274611">
        <w:rPr>
          <w:szCs w:val="28"/>
          <w:lang w:val="uk-UA"/>
        </w:rPr>
        <w:t xml:space="preserve">фірмові пакувальні матеріали – це зокрема подарункові пакети з символікою компанії «Фокстрот», що свідчить про престиж компанії, хороший сервіс та її популярність </w:t>
      </w:r>
      <w:r w:rsidRPr="00274611">
        <w:rPr>
          <w:iCs/>
          <w:szCs w:val="28"/>
          <w:lang w:val="uk-UA"/>
        </w:rPr>
        <w:t>.</w:t>
      </w:r>
    </w:p>
    <w:p w:rsidR="00045D9E" w:rsidRPr="00274611" w:rsidRDefault="00045D9E" w:rsidP="00E93F17">
      <w:pPr>
        <w:pStyle w:val="msonospacing0"/>
        <w:widowControl w:val="0"/>
        <w:spacing w:line="360" w:lineRule="auto"/>
        <w:ind w:firstLine="567"/>
        <w:jc w:val="both"/>
        <w:rPr>
          <w:iCs/>
          <w:szCs w:val="28"/>
          <w:lang w:val="uk-UA"/>
        </w:rPr>
      </w:pPr>
      <w:r w:rsidRPr="00274611">
        <w:rPr>
          <w:iCs/>
          <w:szCs w:val="28"/>
          <w:lang w:val="uk-UA"/>
        </w:rPr>
        <w:t>З вище сказаного можна зробити висновок, що в управлінні рекламною діяльністю ТзОВ «Фокстрот» присутній великий вибір каналів та способів поширення реклами. Тому першочерговим завданням управління маркетингової діяльності є визначення ефективних каналів та способів реклами для об’єкта.</w:t>
      </w:r>
    </w:p>
    <w:p w:rsidR="00045D9E" w:rsidRPr="00274611" w:rsidRDefault="00045D9E" w:rsidP="00E93F17">
      <w:pPr>
        <w:pStyle w:val="msonospacing0"/>
        <w:widowControl w:val="0"/>
        <w:spacing w:line="360" w:lineRule="auto"/>
        <w:ind w:firstLine="567"/>
        <w:jc w:val="both"/>
        <w:rPr>
          <w:szCs w:val="28"/>
          <w:lang w:val="uk-UA"/>
        </w:rPr>
      </w:pPr>
      <w:r w:rsidRPr="00274611">
        <w:rPr>
          <w:szCs w:val="28"/>
          <w:lang w:val="uk-UA"/>
        </w:rPr>
        <w:t>Дослідивши рекламну діяльність на ТзОВ «Фокстрот» ми дійшли такого висновку про стан негативних та позитивних аспектів рекламної діяльності на підприємстві:</w:t>
      </w:r>
    </w:p>
    <w:p w:rsidR="00045D9E" w:rsidRPr="00274611" w:rsidRDefault="00045D9E" w:rsidP="00E93F17">
      <w:pPr>
        <w:pStyle w:val="af6"/>
        <w:widowControl w:val="0"/>
        <w:spacing w:line="360" w:lineRule="auto"/>
        <w:ind w:firstLine="567"/>
        <w:jc w:val="both"/>
        <w:rPr>
          <w:rFonts w:ascii="Times New Roman" w:hAnsi="Times New Roman"/>
          <w:b w:val="0"/>
          <w:i w:val="0"/>
          <w:sz w:val="28"/>
          <w:szCs w:val="28"/>
        </w:rPr>
      </w:pPr>
      <w:r w:rsidRPr="00274611">
        <w:rPr>
          <w:rFonts w:ascii="Times New Roman" w:hAnsi="Times New Roman"/>
          <w:b w:val="0"/>
          <w:i w:val="0"/>
          <w:sz w:val="28"/>
          <w:szCs w:val="28"/>
        </w:rPr>
        <w:t>Негативні аспекти:</w:t>
      </w:r>
    </w:p>
    <w:p w:rsidR="00045D9E" w:rsidRPr="00274611" w:rsidRDefault="0089455D" w:rsidP="00E93F17">
      <w:pPr>
        <w:pStyle w:val="af6"/>
        <w:widowControl w:val="0"/>
        <w:numPr>
          <w:ilvl w:val="0"/>
          <w:numId w:val="40"/>
        </w:numPr>
        <w:tabs>
          <w:tab w:val="left" w:pos="851"/>
          <w:tab w:val="left" w:pos="993"/>
        </w:tabs>
        <w:spacing w:line="360" w:lineRule="auto"/>
        <w:ind w:left="0" w:firstLine="567"/>
        <w:jc w:val="both"/>
        <w:rPr>
          <w:rFonts w:ascii="Times New Roman" w:hAnsi="Times New Roman"/>
          <w:b w:val="0"/>
          <w:i w:val="0"/>
          <w:sz w:val="28"/>
          <w:szCs w:val="28"/>
        </w:rPr>
      </w:pPr>
      <w:r>
        <w:rPr>
          <w:rFonts w:ascii="Times New Roman" w:hAnsi="Times New Roman"/>
          <w:b w:val="0"/>
          <w:i w:val="0"/>
          <w:sz w:val="28"/>
          <w:szCs w:val="28"/>
        </w:rPr>
        <w:t>в</w:t>
      </w:r>
      <w:r w:rsidR="00045D9E" w:rsidRPr="00274611">
        <w:rPr>
          <w:rFonts w:ascii="Times New Roman" w:hAnsi="Times New Roman"/>
          <w:b w:val="0"/>
          <w:i w:val="0"/>
          <w:sz w:val="28"/>
          <w:szCs w:val="28"/>
        </w:rPr>
        <w:t>ідсутність посади, працююча на якій людина б відповідала за  організацію та контроль рекламної діяльності;</w:t>
      </w:r>
    </w:p>
    <w:p w:rsidR="00045D9E" w:rsidRPr="00274611" w:rsidRDefault="0089455D" w:rsidP="00E93F17">
      <w:pPr>
        <w:pStyle w:val="af6"/>
        <w:widowControl w:val="0"/>
        <w:numPr>
          <w:ilvl w:val="0"/>
          <w:numId w:val="40"/>
        </w:numPr>
        <w:tabs>
          <w:tab w:val="left" w:pos="851"/>
          <w:tab w:val="left" w:pos="993"/>
        </w:tabs>
        <w:spacing w:line="360" w:lineRule="auto"/>
        <w:ind w:left="0" w:firstLine="567"/>
        <w:jc w:val="both"/>
        <w:rPr>
          <w:rFonts w:ascii="Times New Roman" w:hAnsi="Times New Roman"/>
          <w:b w:val="0"/>
          <w:i w:val="0"/>
          <w:sz w:val="28"/>
          <w:szCs w:val="28"/>
        </w:rPr>
      </w:pPr>
      <w:r>
        <w:rPr>
          <w:rFonts w:ascii="Times New Roman" w:hAnsi="Times New Roman"/>
          <w:b w:val="0"/>
          <w:i w:val="0"/>
          <w:sz w:val="28"/>
          <w:szCs w:val="28"/>
        </w:rPr>
        <w:t>д</w:t>
      </w:r>
      <w:r w:rsidR="00045D9E" w:rsidRPr="00274611">
        <w:rPr>
          <w:rFonts w:ascii="Times New Roman" w:hAnsi="Times New Roman"/>
          <w:b w:val="0"/>
          <w:i w:val="0"/>
          <w:sz w:val="28"/>
          <w:szCs w:val="28"/>
        </w:rPr>
        <w:t>ецентралізація рекламної діяльності – різні відділи – різні керівники;</w:t>
      </w:r>
    </w:p>
    <w:p w:rsidR="00045D9E" w:rsidRPr="00274611" w:rsidRDefault="00045D9E" w:rsidP="00E93F17">
      <w:pPr>
        <w:pStyle w:val="af6"/>
        <w:widowControl w:val="0"/>
        <w:tabs>
          <w:tab w:val="left" w:pos="851"/>
          <w:tab w:val="left" w:pos="993"/>
        </w:tabs>
        <w:spacing w:line="360" w:lineRule="auto"/>
        <w:ind w:left="567"/>
        <w:jc w:val="both"/>
        <w:rPr>
          <w:rFonts w:ascii="Times New Roman" w:hAnsi="Times New Roman"/>
          <w:b w:val="0"/>
          <w:i w:val="0"/>
          <w:sz w:val="28"/>
          <w:szCs w:val="28"/>
        </w:rPr>
      </w:pPr>
      <w:r w:rsidRPr="00274611">
        <w:rPr>
          <w:rFonts w:ascii="Times New Roman" w:hAnsi="Times New Roman"/>
          <w:b w:val="0"/>
          <w:i w:val="0"/>
          <w:sz w:val="28"/>
          <w:szCs w:val="28"/>
        </w:rPr>
        <w:t>Позитивні аспекти:</w:t>
      </w:r>
    </w:p>
    <w:p w:rsidR="00045D9E" w:rsidRPr="00274611" w:rsidRDefault="0089455D" w:rsidP="00E93F17">
      <w:pPr>
        <w:pStyle w:val="af6"/>
        <w:widowControl w:val="0"/>
        <w:numPr>
          <w:ilvl w:val="0"/>
          <w:numId w:val="40"/>
        </w:numPr>
        <w:tabs>
          <w:tab w:val="left" w:pos="851"/>
          <w:tab w:val="left" w:pos="993"/>
        </w:tabs>
        <w:spacing w:line="360" w:lineRule="auto"/>
        <w:ind w:left="0" w:firstLine="567"/>
        <w:jc w:val="both"/>
        <w:rPr>
          <w:rFonts w:ascii="Times New Roman" w:hAnsi="Times New Roman"/>
          <w:b w:val="0"/>
          <w:i w:val="0"/>
          <w:sz w:val="28"/>
          <w:szCs w:val="28"/>
        </w:rPr>
      </w:pPr>
      <w:r>
        <w:rPr>
          <w:rFonts w:ascii="Times New Roman" w:hAnsi="Times New Roman"/>
          <w:b w:val="0"/>
          <w:i w:val="0"/>
          <w:sz w:val="28"/>
          <w:szCs w:val="28"/>
        </w:rPr>
        <w:t>р</w:t>
      </w:r>
      <w:r w:rsidR="00045D9E" w:rsidRPr="00274611">
        <w:rPr>
          <w:rFonts w:ascii="Times New Roman" w:hAnsi="Times New Roman"/>
          <w:b w:val="0"/>
          <w:i w:val="0"/>
          <w:sz w:val="28"/>
          <w:szCs w:val="28"/>
        </w:rPr>
        <w:t>екламна діяльність присутня не зважаючи на відсутність конкретного відповідального за це відділу;</w:t>
      </w:r>
    </w:p>
    <w:p w:rsidR="00045D9E" w:rsidRPr="00274611" w:rsidRDefault="0089455D" w:rsidP="00E93F17">
      <w:pPr>
        <w:pStyle w:val="af6"/>
        <w:widowControl w:val="0"/>
        <w:numPr>
          <w:ilvl w:val="0"/>
          <w:numId w:val="40"/>
        </w:numPr>
        <w:tabs>
          <w:tab w:val="left" w:pos="851"/>
          <w:tab w:val="left" w:pos="993"/>
        </w:tabs>
        <w:spacing w:line="360" w:lineRule="auto"/>
        <w:ind w:left="0" w:firstLine="567"/>
        <w:jc w:val="both"/>
        <w:rPr>
          <w:rFonts w:ascii="Times New Roman" w:hAnsi="Times New Roman"/>
          <w:b w:val="0"/>
          <w:i w:val="0"/>
          <w:sz w:val="28"/>
          <w:szCs w:val="28"/>
        </w:rPr>
      </w:pPr>
      <w:r>
        <w:rPr>
          <w:rFonts w:ascii="Times New Roman" w:hAnsi="Times New Roman"/>
          <w:b w:val="0"/>
          <w:i w:val="0"/>
          <w:sz w:val="28"/>
          <w:szCs w:val="28"/>
        </w:rPr>
        <w:t>п</w:t>
      </w:r>
      <w:r w:rsidR="00045D9E" w:rsidRPr="00274611">
        <w:rPr>
          <w:rFonts w:ascii="Times New Roman" w:hAnsi="Times New Roman"/>
          <w:b w:val="0"/>
          <w:i w:val="0"/>
          <w:sz w:val="28"/>
          <w:szCs w:val="28"/>
        </w:rPr>
        <w:t>оліграфічна інформаційно-рекламна продукція представлена на високому професійному рівні;</w:t>
      </w:r>
    </w:p>
    <w:p w:rsidR="00045D9E" w:rsidRPr="00274611" w:rsidRDefault="0089455D" w:rsidP="00E93F17">
      <w:pPr>
        <w:pStyle w:val="af6"/>
        <w:widowControl w:val="0"/>
        <w:numPr>
          <w:ilvl w:val="0"/>
          <w:numId w:val="40"/>
        </w:numPr>
        <w:tabs>
          <w:tab w:val="left" w:pos="851"/>
          <w:tab w:val="left" w:pos="993"/>
        </w:tabs>
        <w:spacing w:line="360" w:lineRule="auto"/>
        <w:ind w:left="0" w:firstLine="567"/>
        <w:jc w:val="both"/>
        <w:rPr>
          <w:rFonts w:ascii="Times New Roman" w:hAnsi="Times New Roman"/>
          <w:b w:val="0"/>
          <w:i w:val="0"/>
          <w:sz w:val="28"/>
          <w:szCs w:val="28"/>
        </w:rPr>
      </w:pPr>
      <w:r>
        <w:rPr>
          <w:rFonts w:ascii="Times New Roman" w:hAnsi="Times New Roman"/>
          <w:b w:val="0"/>
          <w:i w:val="0"/>
          <w:sz w:val="28"/>
          <w:szCs w:val="28"/>
        </w:rPr>
        <w:t>в</w:t>
      </w:r>
      <w:r w:rsidR="00045D9E" w:rsidRPr="00274611">
        <w:rPr>
          <w:rFonts w:ascii="Times New Roman" w:hAnsi="Times New Roman"/>
          <w:b w:val="0"/>
          <w:i w:val="0"/>
          <w:sz w:val="28"/>
          <w:szCs w:val="28"/>
        </w:rPr>
        <w:t>исокий рівень забезпечення комп’ютерною технікою;</w:t>
      </w:r>
    </w:p>
    <w:p w:rsidR="00045D9E" w:rsidRPr="00274611" w:rsidRDefault="0089455D" w:rsidP="00E93F17">
      <w:pPr>
        <w:pStyle w:val="af6"/>
        <w:widowControl w:val="0"/>
        <w:numPr>
          <w:ilvl w:val="0"/>
          <w:numId w:val="40"/>
        </w:numPr>
        <w:tabs>
          <w:tab w:val="left" w:pos="851"/>
          <w:tab w:val="left" w:pos="993"/>
        </w:tabs>
        <w:spacing w:line="360" w:lineRule="auto"/>
        <w:ind w:left="0" w:firstLine="567"/>
        <w:jc w:val="both"/>
        <w:rPr>
          <w:rFonts w:ascii="Times New Roman" w:hAnsi="Times New Roman"/>
          <w:b w:val="0"/>
          <w:i w:val="0"/>
          <w:sz w:val="28"/>
          <w:szCs w:val="28"/>
        </w:rPr>
      </w:pPr>
      <w:r>
        <w:rPr>
          <w:rFonts w:ascii="Times New Roman" w:hAnsi="Times New Roman"/>
          <w:b w:val="0"/>
          <w:i w:val="0"/>
          <w:sz w:val="28"/>
          <w:szCs w:val="28"/>
        </w:rPr>
        <w:t>р</w:t>
      </w:r>
      <w:r w:rsidR="00045D9E" w:rsidRPr="00274611">
        <w:rPr>
          <w:rFonts w:ascii="Times New Roman" w:hAnsi="Times New Roman"/>
          <w:b w:val="0"/>
          <w:i w:val="0"/>
          <w:sz w:val="28"/>
          <w:szCs w:val="28"/>
        </w:rPr>
        <w:t>еклама в Інтернеті виправдовує усі сподівання, інформує про нову продукцію та акції, що забезпечує постійну поінформованість споживачів.</w:t>
      </w:r>
    </w:p>
    <w:p w:rsidR="00045D9E" w:rsidRPr="00274611" w:rsidRDefault="00045D9E" w:rsidP="00E93F17">
      <w:pPr>
        <w:pStyle w:val="af6"/>
        <w:widowControl w:val="0"/>
        <w:spacing w:line="360" w:lineRule="auto"/>
        <w:ind w:firstLine="567"/>
        <w:jc w:val="both"/>
        <w:rPr>
          <w:rFonts w:ascii="Times New Roman" w:hAnsi="Times New Roman"/>
          <w:b w:val="0"/>
          <w:i w:val="0"/>
          <w:sz w:val="28"/>
          <w:szCs w:val="28"/>
        </w:rPr>
      </w:pPr>
      <w:r w:rsidRPr="00274611">
        <w:rPr>
          <w:rFonts w:ascii="Times New Roman" w:hAnsi="Times New Roman"/>
          <w:b w:val="0"/>
          <w:i w:val="0"/>
          <w:sz w:val="28"/>
          <w:szCs w:val="28"/>
        </w:rPr>
        <w:t>Таким чином, можна зробити висновок, що ТзОВ «Фокстрот» поступово розвиває свою маркетингову та рекламну діяльність, хоча і дуже повільно. Але зважаючи на великі масштаби цієї організації, цього не достатньо, важливою умовою збільшення клієнтської бази є реорганізація маркетингової діяльності, при чому у найближчі терміни.</w:t>
      </w:r>
    </w:p>
    <w:p w:rsidR="00045D9E" w:rsidRPr="00250C29" w:rsidRDefault="00045D9E" w:rsidP="00E93F17">
      <w:pPr>
        <w:widowControl w:val="0"/>
        <w:spacing w:after="0" w:line="360" w:lineRule="auto"/>
        <w:ind w:firstLine="567"/>
        <w:rPr>
          <w:rFonts w:ascii="Times New Roman" w:hAnsi="Times New Roman"/>
          <w:bCs/>
          <w:sz w:val="28"/>
          <w:szCs w:val="28"/>
          <w:shd w:val="clear" w:color="auto" w:fill="FF0000"/>
          <w:lang w:val="uk-UA"/>
        </w:rPr>
      </w:pPr>
    </w:p>
    <w:p w:rsidR="00045D9E" w:rsidRPr="00274611" w:rsidRDefault="00045D9E" w:rsidP="00E93F17">
      <w:pPr>
        <w:widowControl w:val="0"/>
        <w:spacing w:after="0" w:line="360" w:lineRule="auto"/>
        <w:ind w:firstLine="567"/>
        <w:jc w:val="center"/>
        <w:rPr>
          <w:rFonts w:ascii="Times New Roman" w:hAnsi="Times New Roman"/>
          <w:b/>
          <w:bCs/>
          <w:sz w:val="28"/>
          <w:szCs w:val="28"/>
          <w:lang w:val="uk-UA"/>
        </w:rPr>
      </w:pPr>
      <w:r w:rsidRPr="00274611">
        <w:rPr>
          <w:rFonts w:ascii="Times New Roman" w:hAnsi="Times New Roman"/>
          <w:b/>
          <w:bCs/>
          <w:sz w:val="28"/>
          <w:szCs w:val="28"/>
          <w:lang w:val="uk-UA"/>
        </w:rPr>
        <w:t xml:space="preserve">Висновки до </w:t>
      </w:r>
      <w:r w:rsidR="001867AF" w:rsidRPr="00274611">
        <w:rPr>
          <w:rFonts w:ascii="Times New Roman" w:hAnsi="Times New Roman"/>
          <w:b/>
          <w:bCs/>
          <w:sz w:val="28"/>
          <w:szCs w:val="28"/>
          <w:lang w:val="uk-UA"/>
        </w:rPr>
        <w:t xml:space="preserve">другого </w:t>
      </w:r>
      <w:r w:rsidRPr="00274611">
        <w:rPr>
          <w:rFonts w:ascii="Times New Roman" w:hAnsi="Times New Roman"/>
          <w:b/>
          <w:bCs/>
          <w:sz w:val="28"/>
          <w:szCs w:val="28"/>
          <w:lang w:val="uk-UA"/>
        </w:rPr>
        <w:t xml:space="preserve">розділу </w:t>
      </w:r>
    </w:p>
    <w:p w:rsidR="00045D9E" w:rsidRPr="00274611" w:rsidRDefault="00045D9E" w:rsidP="00E93F17">
      <w:pPr>
        <w:pStyle w:val="21"/>
        <w:widowControl w:val="0"/>
        <w:ind w:firstLine="567"/>
        <w:rPr>
          <w:bCs/>
          <w:szCs w:val="28"/>
        </w:rPr>
      </w:pPr>
      <w:r w:rsidRPr="00274611">
        <w:rPr>
          <w:bCs/>
          <w:szCs w:val="28"/>
        </w:rPr>
        <w:t>Економічним результатом господарювання підприємства будь-якої галузі діяльності, у тому числі торгівлі, є прибуток. Він віддзеркалює зміст організації, який може здійснюватися за таких умов: коли продукція підприємства користується попитом споживачів, існує прийнятий для покупців рівень цін, доходи, що отримані від реалізації продукції, перевищують її собівартість і витрати реалізацію.</w:t>
      </w:r>
    </w:p>
    <w:p w:rsidR="00045D9E" w:rsidRPr="00274611" w:rsidRDefault="00045D9E" w:rsidP="00E93F17">
      <w:pPr>
        <w:widowControl w:val="0"/>
        <w:spacing w:after="0" w:line="360" w:lineRule="auto"/>
        <w:ind w:firstLine="567"/>
        <w:jc w:val="both"/>
        <w:rPr>
          <w:rFonts w:ascii="Times New Roman" w:hAnsi="Times New Roman"/>
          <w:color w:val="000000"/>
          <w:sz w:val="28"/>
          <w:szCs w:val="28"/>
          <w:lang w:val="uk-UA"/>
        </w:rPr>
      </w:pPr>
      <w:r w:rsidRPr="00274611">
        <w:rPr>
          <w:rFonts w:ascii="Times New Roman" w:hAnsi="Times New Roman"/>
          <w:color w:val="000000"/>
          <w:sz w:val="28"/>
          <w:szCs w:val="28"/>
          <w:lang w:val="uk-UA"/>
        </w:rPr>
        <w:t xml:space="preserve">Компанія «Фокстрот. Техніка для дому» є лідером з продажу побутової техніки та електроніки на ринку України. Безпосередня діяльність ТзОВ «Фокстрот» спрямована на забезпечення потреб споживача та надання послуг. Для цього керівництво «Фокстроту» керується такими принципами: споживач - перш за все, залучення, прагнення до досконалості та інноваційність. Крім того, для зацікавлення покупців керівництвом було розроблено та запроваджено Програму комфорту, завдяки якій відвідуваність мережі істотно збільшилась. Про це свідчить статистика Програми яка на кінець </w:t>
      </w:r>
      <w:r w:rsidR="00FA0436" w:rsidRPr="00274611">
        <w:rPr>
          <w:rFonts w:ascii="Times New Roman" w:hAnsi="Times New Roman"/>
          <w:color w:val="000000"/>
          <w:sz w:val="28"/>
          <w:szCs w:val="28"/>
          <w:lang w:val="uk-UA"/>
        </w:rPr>
        <w:t>2020</w:t>
      </w:r>
      <w:r w:rsidRPr="00274611">
        <w:rPr>
          <w:rFonts w:ascii="Times New Roman" w:hAnsi="Times New Roman"/>
          <w:color w:val="000000"/>
          <w:sz w:val="28"/>
          <w:szCs w:val="28"/>
          <w:lang w:val="uk-UA"/>
        </w:rPr>
        <w:t xml:space="preserve"> року продемонструвала 3,5 лояльних до мережі покупців, на протязі січня-вересня </w:t>
      </w:r>
      <w:r w:rsidR="00FA0436" w:rsidRPr="00274611">
        <w:rPr>
          <w:rFonts w:ascii="Times New Roman" w:hAnsi="Times New Roman"/>
          <w:color w:val="000000"/>
          <w:sz w:val="28"/>
          <w:szCs w:val="28"/>
          <w:lang w:val="uk-UA"/>
        </w:rPr>
        <w:t>2020</w:t>
      </w:r>
      <w:r w:rsidRPr="00274611">
        <w:rPr>
          <w:rFonts w:ascii="Times New Roman" w:hAnsi="Times New Roman"/>
          <w:color w:val="000000"/>
          <w:sz w:val="28"/>
          <w:szCs w:val="28"/>
          <w:lang w:val="uk-UA"/>
        </w:rPr>
        <w:t xml:space="preserve"> року до Програми приєдналося 250 тис. нових учасників. Варто зазначити, що споживачі визнали ТзОВ «Фокстрот» вибором №1 серед мереж побутової електроніки.</w:t>
      </w:r>
    </w:p>
    <w:p w:rsidR="00045D9E" w:rsidRPr="00274611" w:rsidRDefault="00045D9E" w:rsidP="00E93F17">
      <w:pPr>
        <w:widowControl w:val="0"/>
        <w:spacing w:after="0" w:line="360" w:lineRule="auto"/>
        <w:ind w:firstLine="567"/>
        <w:jc w:val="both"/>
        <w:rPr>
          <w:rFonts w:ascii="Times New Roman" w:hAnsi="Times New Roman"/>
          <w:color w:val="000000"/>
          <w:sz w:val="28"/>
          <w:szCs w:val="28"/>
          <w:lang w:val="uk-UA"/>
        </w:rPr>
      </w:pPr>
      <w:r w:rsidRPr="00274611">
        <w:rPr>
          <w:rFonts w:ascii="Times New Roman" w:hAnsi="Times New Roman"/>
          <w:color w:val="000000"/>
          <w:sz w:val="28"/>
          <w:szCs w:val="28"/>
          <w:lang w:val="uk-UA"/>
        </w:rPr>
        <w:t xml:space="preserve">Згідно проведеного нами аналізу щодо маркетингової діяльності компанії можна стверджувати про великий асортимент продукції та послуг, що носить назви відомих світових брендів, через що, на нашу думку, і користується значним попитом у населення. Поряд з цим можна виділити сильні та слабкі сторони </w:t>
      </w:r>
      <w:r w:rsidR="00E93F17">
        <w:rPr>
          <w:rFonts w:ascii="Times New Roman" w:hAnsi="Times New Roman"/>
          <w:color w:val="000000"/>
          <w:sz w:val="28"/>
          <w:szCs w:val="28"/>
          <w:lang w:val="uk-UA"/>
        </w:rPr>
        <w:t>товариства</w:t>
      </w:r>
      <w:r w:rsidRPr="00274611">
        <w:rPr>
          <w:rFonts w:ascii="Times New Roman" w:hAnsi="Times New Roman"/>
          <w:color w:val="000000"/>
          <w:sz w:val="28"/>
          <w:szCs w:val="28"/>
          <w:lang w:val="uk-UA"/>
        </w:rPr>
        <w:t xml:space="preserve">, а також </w:t>
      </w:r>
      <w:r w:rsidR="00E93F17">
        <w:rPr>
          <w:rFonts w:ascii="Times New Roman" w:hAnsi="Times New Roman"/>
          <w:color w:val="000000"/>
          <w:sz w:val="28"/>
          <w:szCs w:val="28"/>
          <w:lang w:val="uk-UA"/>
        </w:rPr>
        <w:t>його</w:t>
      </w:r>
      <w:r w:rsidRPr="00274611">
        <w:rPr>
          <w:rFonts w:ascii="Times New Roman" w:hAnsi="Times New Roman"/>
          <w:color w:val="000000"/>
          <w:sz w:val="28"/>
          <w:szCs w:val="28"/>
          <w:lang w:val="uk-UA"/>
        </w:rPr>
        <w:t xml:space="preserve"> можливості </w:t>
      </w:r>
      <w:r w:rsidR="00E93F17">
        <w:rPr>
          <w:rFonts w:ascii="Times New Roman" w:hAnsi="Times New Roman"/>
          <w:color w:val="000000"/>
          <w:sz w:val="28"/>
          <w:szCs w:val="28"/>
          <w:lang w:val="uk-UA"/>
        </w:rPr>
        <w:t>і</w:t>
      </w:r>
      <w:r w:rsidRPr="00274611">
        <w:rPr>
          <w:rFonts w:ascii="Times New Roman" w:hAnsi="Times New Roman"/>
          <w:color w:val="000000"/>
          <w:sz w:val="28"/>
          <w:szCs w:val="28"/>
          <w:lang w:val="uk-UA"/>
        </w:rPr>
        <w:t xml:space="preserve"> загрози, для чого і було проведено SWOT – аналіз. </w:t>
      </w:r>
    </w:p>
    <w:p w:rsidR="00045D9E" w:rsidRPr="00274611" w:rsidRDefault="00045D9E" w:rsidP="00E93F17">
      <w:pPr>
        <w:widowControl w:val="0"/>
        <w:spacing w:after="0" w:line="360" w:lineRule="auto"/>
        <w:ind w:firstLine="567"/>
        <w:jc w:val="both"/>
        <w:rPr>
          <w:rFonts w:ascii="Times New Roman" w:hAnsi="Times New Roman"/>
          <w:color w:val="000000"/>
          <w:sz w:val="28"/>
          <w:szCs w:val="28"/>
          <w:lang w:val="uk-UA"/>
        </w:rPr>
      </w:pPr>
      <w:r w:rsidRPr="00274611">
        <w:rPr>
          <w:rFonts w:ascii="Times New Roman" w:hAnsi="Times New Roman"/>
          <w:color w:val="000000"/>
          <w:sz w:val="28"/>
          <w:szCs w:val="28"/>
          <w:lang w:val="uk-UA"/>
        </w:rPr>
        <w:t>Для того, щоб збільшити свої прибутки ТМ «Фокстрот» проводить різноманітні акції, знижки та розпродаж товарів. Велику роль відіграє рекламна діяльність компанії, яка представлена в пресі, на телебаченні, радіо, на Інтернет-сайтах, а також рекламними буклетами, які пропонуються кожному громадянину безкоштовно.</w:t>
      </w:r>
    </w:p>
    <w:p w:rsidR="00045D9E" w:rsidRPr="00274611" w:rsidRDefault="00045D9E" w:rsidP="00E93F17">
      <w:pPr>
        <w:widowControl w:val="0"/>
        <w:spacing w:after="0" w:line="360" w:lineRule="auto"/>
        <w:ind w:firstLine="567"/>
        <w:jc w:val="both"/>
        <w:rPr>
          <w:rFonts w:ascii="Times New Roman" w:hAnsi="Times New Roman"/>
          <w:bCs/>
          <w:sz w:val="28"/>
          <w:szCs w:val="28"/>
          <w:lang w:val="uk-UA"/>
        </w:rPr>
      </w:pPr>
      <w:r w:rsidRPr="00274611">
        <w:rPr>
          <w:rFonts w:ascii="Times New Roman" w:hAnsi="Times New Roman"/>
          <w:color w:val="000000"/>
          <w:sz w:val="28"/>
          <w:szCs w:val="28"/>
          <w:lang w:val="uk-UA"/>
        </w:rPr>
        <w:t xml:space="preserve">Отже, з вище наведеного ми бачимо, що розробка та запровадження певних програм за </w:t>
      </w:r>
      <w:r w:rsidR="00FA0436" w:rsidRPr="00274611">
        <w:rPr>
          <w:rFonts w:ascii="Times New Roman" w:hAnsi="Times New Roman"/>
          <w:color w:val="000000"/>
          <w:sz w:val="28"/>
          <w:szCs w:val="28"/>
          <w:lang w:val="uk-UA"/>
        </w:rPr>
        <w:t>2018</w:t>
      </w:r>
      <w:r w:rsidRPr="00274611">
        <w:rPr>
          <w:rFonts w:ascii="Times New Roman" w:hAnsi="Times New Roman"/>
          <w:color w:val="000000"/>
          <w:sz w:val="28"/>
          <w:szCs w:val="28"/>
          <w:lang w:val="uk-UA"/>
        </w:rPr>
        <w:t>-</w:t>
      </w:r>
      <w:r w:rsidR="00FA0436" w:rsidRPr="00274611">
        <w:rPr>
          <w:rFonts w:ascii="Times New Roman" w:hAnsi="Times New Roman"/>
          <w:color w:val="000000"/>
          <w:sz w:val="28"/>
          <w:szCs w:val="28"/>
          <w:lang w:val="uk-UA"/>
        </w:rPr>
        <w:t>2020</w:t>
      </w:r>
      <w:r w:rsidRPr="00274611">
        <w:rPr>
          <w:rFonts w:ascii="Times New Roman" w:hAnsi="Times New Roman"/>
          <w:color w:val="000000"/>
          <w:sz w:val="28"/>
          <w:szCs w:val="28"/>
          <w:lang w:val="uk-UA"/>
        </w:rPr>
        <w:t xml:space="preserve"> роки великою мірою посприяло збільшенню </w:t>
      </w:r>
      <w:r w:rsidRPr="00274611">
        <w:rPr>
          <w:rFonts w:ascii="Times New Roman" w:hAnsi="Times New Roman"/>
          <w:bCs/>
          <w:sz w:val="28"/>
          <w:szCs w:val="28"/>
          <w:lang w:val="uk-UA"/>
        </w:rPr>
        <w:t xml:space="preserve">чистого доходу, який у </w:t>
      </w:r>
      <w:r w:rsidR="00FA0436" w:rsidRPr="00274611">
        <w:rPr>
          <w:rFonts w:ascii="Times New Roman" w:hAnsi="Times New Roman"/>
          <w:bCs/>
          <w:sz w:val="28"/>
          <w:szCs w:val="28"/>
          <w:lang w:val="uk-UA"/>
        </w:rPr>
        <w:t>2018</w:t>
      </w:r>
      <w:r w:rsidRPr="00274611">
        <w:rPr>
          <w:rFonts w:ascii="Times New Roman" w:hAnsi="Times New Roman"/>
          <w:bCs/>
          <w:sz w:val="28"/>
          <w:szCs w:val="28"/>
          <w:lang w:val="uk-UA"/>
        </w:rPr>
        <w:t xml:space="preserve"> році дорівнював 97828,8 тис. грн. збільшився до 216748 тис. грн. у </w:t>
      </w:r>
      <w:r w:rsidR="00FA0436" w:rsidRPr="00274611">
        <w:rPr>
          <w:rFonts w:ascii="Times New Roman" w:hAnsi="Times New Roman"/>
          <w:bCs/>
          <w:sz w:val="28"/>
          <w:szCs w:val="28"/>
          <w:lang w:val="uk-UA"/>
        </w:rPr>
        <w:t>2020</w:t>
      </w:r>
      <w:r w:rsidRPr="00274611">
        <w:rPr>
          <w:rFonts w:ascii="Times New Roman" w:hAnsi="Times New Roman"/>
          <w:bCs/>
          <w:sz w:val="28"/>
          <w:szCs w:val="28"/>
          <w:lang w:val="uk-UA"/>
        </w:rPr>
        <w:t xml:space="preserve"> році, тобто на 119465,2 тис. грн.</w:t>
      </w:r>
    </w:p>
    <w:p w:rsidR="0096692A" w:rsidRPr="00274611" w:rsidRDefault="00045D9E" w:rsidP="00E93F17">
      <w:pPr>
        <w:pStyle w:val="21"/>
        <w:widowControl w:val="0"/>
        <w:ind w:firstLine="567"/>
        <w:rPr>
          <w:b/>
          <w:szCs w:val="28"/>
        </w:rPr>
      </w:pPr>
      <w:r w:rsidRPr="00274611">
        <w:rPr>
          <w:bCs/>
          <w:szCs w:val="28"/>
        </w:rPr>
        <w:t xml:space="preserve">Збільшився прибуток від операційної діяльності у </w:t>
      </w:r>
      <w:r w:rsidR="00FA0436" w:rsidRPr="00274611">
        <w:rPr>
          <w:bCs/>
          <w:szCs w:val="28"/>
        </w:rPr>
        <w:t>2020</w:t>
      </w:r>
      <w:r w:rsidRPr="00274611">
        <w:rPr>
          <w:bCs/>
          <w:szCs w:val="28"/>
        </w:rPr>
        <w:t xml:space="preserve"> р. на 893,2 тис. грн. у порівнянні з </w:t>
      </w:r>
      <w:r w:rsidR="00FA0436" w:rsidRPr="00274611">
        <w:rPr>
          <w:bCs/>
          <w:szCs w:val="28"/>
        </w:rPr>
        <w:t>2018</w:t>
      </w:r>
      <w:r w:rsidRPr="00274611">
        <w:rPr>
          <w:bCs/>
          <w:szCs w:val="28"/>
        </w:rPr>
        <w:t xml:space="preserve"> р., де прибуток від операційної діяльності дорівнював 3426,8 тис. грн. відбувся за рахунок зменшення адміністративних витрат на 34,6</w:t>
      </w:r>
      <w:r w:rsidR="0089455D">
        <w:rPr>
          <w:bCs/>
          <w:szCs w:val="28"/>
        </w:rPr>
        <w:t> </w:t>
      </w:r>
      <w:r w:rsidRPr="00274611">
        <w:rPr>
          <w:bCs/>
          <w:szCs w:val="28"/>
        </w:rPr>
        <w:t xml:space="preserve">%, тобто на 1072,5 тис. грн. в </w:t>
      </w:r>
      <w:r w:rsidR="00FA0436" w:rsidRPr="00274611">
        <w:rPr>
          <w:bCs/>
          <w:szCs w:val="28"/>
        </w:rPr>
        <w:t>2020</w:t>
      </w:r>
      <w:r w:rsidRPr="00274611">
        <w:rPr>
          <w:bCs/>
          <w:szCs w:val="28"/>
        </w:rPr>
        <w:t xml:space="preserve"> р. у порівнянні з </w:t>
      </w:r>
      <w:r w:rsidR="00FA0436" w:rsidRPr="00274611">
        <w:rPr>
          <w:bCs/>
          <w:szCs w:val="28"/>
        </w:rPr>
        <w:t>2018</w:t>
      </w:r>
      <w:r w:rsidRPr="00274611">
        <w:rPr>
          <w:bCs/>
          <w:szCs w:val="28"/>
        </w:rPr>
        <w:t xml:space="preserve"> р. – 3098,5</w:t>
      </w:r>
      <w:r w:rsidR="0089455D">
        <w:rPr>
          <w:bCs/>
          <w:szCs w:val="28"/>
        </w:rPr>
        <w:t> </w:t>
      </w:r>
      <w:r w:rsidRPr="00274611">
        <w:rPr>
          <w:bCs/>
          <w:szCs w:val="28"/>
        </w:rPr>
        <w:t>тис.</w:t>
      </w:r>
      <w:r w:rsidR="0089455D">
        <w:rPr>
          <w:bCs/>
          <w:szCs w:val="28"/>
        </w:rPr>
        <w:t> </w:t>
      </w:r>
      <w:r w:rsidRPr="00274611">
        <w:rPr>
          <w:bCs/>
          <w:szCs w:val="28"/>
        </w:rPr>
        <w:t>грн.</w:t>
      </w:r>
      <w:bookmarkStart w:id="3" w:name="OLE_LINK5"/>
      <w:bookmarkStart w:id="4" w:name="OLE_LINK12"/>
      <w:bookmarkStart w:id="5" w:name="OLE_LINK11"/>
      <w:r w:rsidR="0096692A" w:rsidRPr="00274611">
        <w:rPr>
          <w:b/>
          <w:szCs w:val="28"/>
        </w:rPr>
        <w:br w:type="page"/>
      </w:r>
    </w:p>
    <w:p w:rsidR="00045D9E" w:rsidRPr="00274611" w:rsidRDefault="00045D9E" w:rsidP="002A0DE1">
      <w:pPr>
        <w:widowControl w:val="0"/>
        <w:spacing w:after="0" w:line="336" w:lineRule="auto"/>
        <w:jc w:val="center"/>
        <w:rPr>
          <w:rFonts w:ascii="Times New Roman" w:hAnsi="Times New Roman"/>
          <w:b/>
          <w:sz w:val="28"/>
          <w:szCs w:val="28"/>
          <w:lang w:val="uk-UA"/>
        </w:rPr>
      </w:pPr>
      <w:r w:rsidRPr="00274611">
        <w:rPr>
          <w:rFonts w:ascii="Times New Roman" w:hAnsi="Times New Roman"/>
          <w:b/>
          <w:sz w:val="28"/>
          <w:szCs w:val="28"/>
          <w:lang w:val="uk-UA"/>
        </w:rPr>
        <w:t>РОЗДІЛ 3</w:t>
      </w:r>
    </w:p>
    <w:p w:rsidR="00045D9E" w:rsidRPr="00274611" w:rsidRDefault="00045D9E" w:rsidP="002A0DE1">
      <w:pPr>
        <w:widowControl w:val="0"/>
        <w:spacing w:after="0" w:line="336" w:lineRule="auto"/>
        <w:jc w:val="center"/>
        <w:rPr>
          <w:rFonts w:ascii="Times New Roman" w:hAnsi="Times New Roman"/>
          <w:b/>
          <w:sz w:val="28"/>
          <w:szCs w:val="28"/>
          <w:lang w:val="uk-UA"/>
        </w:rPr>
      </w:pPr>
      <w:r w:rsidRPr="00274611">
        <w:rPr>
          <w:rFonts w:ascii="Times New Roman" w:hAnsi="Times New Roman"/>
          <w:b/>
          <w:sz w:val="28"/>
          <w:szCs w:val="28"/>
          <w:lang w:val="uk-UA"/>
        </w:rPr>
        <w:t>ВИКОРИСТАННЯ ІННОВАЦІЙНИХ ІНСТРУМЕНТІВ ДЛЯ ПОКРАЩЕННЯ ДІЯЛЬНОСТІ СТРАТЕГІЧНОГО ПОТЕНЦІАЛУ</w:t>
      </w:r>
    </w:p>
    <w:p w:rsidR="00045D9E" w:rsidRPr="00274611" w:rsidRDefault="00045D9E" w:rsidP="002A0DE1">
      <w:pPr>
        <w:widowControl w:val="0"/>
        <w:spacing w:after="0" w:line="336" w:lineRule="auto"/>
        <w:jc w:val="center"/>
        <w:rPr>
          <w:rFonts w:ascii="Times New Roman" w:hAnsi="Times New Roman"/>
          <w:b/>
          <w:sz w:val="28"/>
          <w:szCs w:val="28"/>
          <w:lang w:val="uk-UA"/>
        </w:rPr>
      </w:pPr>
    </w:p>
    <w:p w:rsidR="00045D9E" w:rsidRPr="00274611" w:rsidRDefault="00045D9E" w:rsidP="002A0DE1">
      <w:pPr>
        <w:widowControl w:val="0"/>
        <w:spacing w:after="0" w:line="336" w:lineRule="auto"/>
        <w:jc w:val="center"/>
        <w:rPr>
          <w:rFonts w:ascii="Times New Roman" w:hAnsi="Times New Roman"/>
          <w:b/>
          <w:sz w:val="28"/>
          <w:szCs w:val="28"/>
          <w:lang w:val="uk-UA"/>
        </w:rPr>
      </w:pPr>
      <w:r w:rsidRPr="00274611">
        <w:rPr>
          <w:rFonts w:ascii="Times New Roman" w:hAnsi="Times New Roman"/>
          <w:b/>
          <w:sz w:val="28"/>
          <w:szCs w:val="28"/>
          <w:lang w:val="uk-UA"/>
        </w:rPr>
        <w:t xml:space="preserve">3.1. </w:t>
      </w:r>
      <w:r w:rsidR="001867AF" w:rsidRPr="00274611">
        <w:rPr>
          <w:rFonts w:ascii="Times New Roman" w:hAnsi="Times New Roman"/>
          <w:b/>
          <w:sz w:val="28"/>
          <w:szCs w:val="28"/>
          <w:lang w:val="uk-UA"/>
        </w:rPr>
        <w:t xml:space="preserve">Удосконалення </w:t>
      </w:r>
      <w:r w:rsidRPr="00274611">
        <w:rPr>
          <w:rFonts w:ascii="Times New Roman" w:hAnsi="Times New Roman"/>
          <w:b/>
          <w:sz w:val="28"/>
          <w:szCs w:val="28"/>
          <w:lang w:val="uk-UA"/>
        </w:rPr>
        <w:t xml:space="preserve">маркетингової діяльності у мережі «Фокстрот. Техніка для дому» для імплементації інноваційних інструментів управління стратегічним </w:t>
      </w:r>
      <w:r w:rsidR="00F259B9">
        <w:rPr>
          <w:rFonts w:ascii="Times New Roman" w:hAnsi="Times New Roman"/>
          <w:b/>
          <w:sz w:val="28"/>
          <w:szCs w:val="28"/>
          <w:lang w:val="uk-UA"/>
        </w:rPr>
        <w:t>потенці</w:t>
      </w:r>
      <w:r w:rsidRPr="00274611">
        <w:rPr>
          <w:rFonts w:ascii="Times New Roman" w:hAnsi="Times New Roman"/>
          <w:b/>
          <w:sz w:val="28"/>
          <w:szCs w:val="28"/>
          <w:lang w:val="uk-UA"/>
        </w:rPr>
        <w:t>алом</w:t>
      </w:r>
    </w:p>
    <w:p w:rsidR="00045D9E" w:rsidRPr="00274611" w:rsidRDefault="00045D9E" w:rsidP="002A0DE1">
      <w:pPr>
        <w:widowControl w:val="0"/>
        <w:spacing w:after="0" w:line="336" w:lineRule="auto"/>
        <w:ind w:firstLine="708"/>
        <w:jc w:val="both"/>
        <w:rPr>
          <w:rFonts w:ascii="Times New Roman" w:hAnsi="Times New Roman"/>
          <w:sz w:val="28"/>
          <w:szCs w:val="28"/>
          <w:lang w:val="uk-UA"/>
        </w:rPr>
      </w:pPr>
      <w:bookmarkStart w:id="6" w:name="OLE_LINK1"/>
      <w:bookmarkStart w:id="7" w:name="OLE_LINK4"/>
      <w:r w:rsidRPr="00274611">
        <w:rPr>
          <w:rStyle w:val="hps"/>
          <w:rFonts w:ascii="Times New Roman" w:hAnsi="Times New Roman"/>
          <w:sz w:val="28"/>
          <w:szCs w:val="28"/>
          <w:lang w:val="uk-UA"/>
        </w:rPr>
        <w:t>Умови</w:t>
      </w:r>
      <w:r w:rsidRPr="00274611">
        <w:rPr>
          <w:rFonts w:ascii="Times New Roman" w:hAnsi="Times New Roman"/>
          <w:sz w:val="28"/>
          <w:szCs w:val="28"/>
          <w:lang w:val="uk-UA"/>
        </w:rPr>
        <w:t xml:space="preserve"> </w:t>
      </w:r>
      <w:r w:rsidRPr="00274611">
        <w:rPr>
          <w:rStyle w:val="hps"/>
          <w:rFonts w:ascii="Times New Roman" w:hAnsi="Times New Roman"/>
          <w:sz w:val="28"/>
          <w:szCs w:val="28"/>
          <w:lang w:val="uk-UA"/>
        </w:rPr>
        <w:t>підприємницької</w:t>
      </w:r>
      <w:r w:rsidRPr="00274611">
        <w:rPr>
          <w:rFonts w:ascii="Times New Roman" w:hAnsi="Times New Roman"/>
          <w:sz w:val="28"/>
          <w:szCs w:val="28"/>
          <w:lang w:val="uk-UA"/>
        </w:rPr>
        <w:t xml:space="preserve"> </w:t>
      </w:r>
      <w:r w:rsidRPr="00274611">
        <w:rPr>
          <w:rStyle w:val="hps"/>
          <w:rFonts w:ascii="Times New Roman" w:hAnsi="Times New Roman"/>
          <w:sz w:val="28"/>
          <w:szCs w:val="28"/>
          <w:lang w:val="uk-UA"/>
        </w:rPr>
        <w:t>діяльності</w:t>
      </w:r>
      <w:r w:rsidRPr="00274611">
        <w:rPr>
          <w:rFonts w:ascii="Times New Roman" w:hAnsi="Times New Roman"/>
          <w:sz w:val="28"/>
          <w:szCs w:val="28"/>
          <w:lang w:val="uk-UA"/>
        </w:rPr>
        <w:t xml:space="preserve">, </w:t>
      </w:r>
      <w:r w:rsidRPr="00274611">
        <w:rPr>
          <w:rStyle w:val="hps"/>
          <w:rFonts w:ascii="Times New Roman" w:hAnsi="Times New Roman"/>
          <w:sz w:val="28"/>
          <w:szCs w:val="28"/>
          <w:lang w:val="uk-UA"/>
        </w:rPr>
        <w:t>в</w:t>
      </w:r>
      <w:r w:rsidRPr="00274611">
        <w:rPr>
          <w:rFonts w:ascii="Times New Roman" w:hAnsi="Times New Roman"/>
          <w:sz w:val="28"/>
          <w:szCs w:val="28"/>
          <w:lang w:val="uk-UA"/>
        </w:rPr>
        <w:t xml:space="preserve"> </w:t>
      </w:r>
      <w:r w:rsidRPr="00274611">
        <w:rPr>
          <w:rStyle w:val="hps"/>
          <w:rFonts w:ascii="Times New Roman" w:hAnsi="Times New Roman"/>
          <w:sz w:val="28"/>
          <w:szCs w:val="28"/>
          <w:lang w:val="uk-UA"/>
        </w:rPr>
        <w:t>контексті яких</w:t>
      </w:r>
      <w:r w:rsidRPr="00274611">
        <w:rPr>
          <w:rFonts w:ascii="Times New Roman" w:hAnsi="Times New Roman"/>
          <w:sz w:val="28"/>
          <w:szCs w:val="28"/>
          <w:lang w:val="uk-UA"/>
        </w:rPr>
        <w:t xml:space="preserve"> </w:t>
      </w:r>
      <w:r w:rsidRPr="00274611">
        <w:rPr>
          <w:rStyle w:val="hps"/>
          <w:rFonts w:ascii="Times New Roman" w:hAnsi="Times New Roman"/>
          <w:sz w:val="28"/>
          <w:szCs w:val="28"/>
          <w:lang w:val="uk-UA"/>
        </w:rPr>
        <w:t>існують підприємства</w:t>
      </w:r>
      <w:r w:rsidRPr="00274611">
        <w:rPr>
          <w:rFonts w:ascii="Times New Roman" w:hAnsi="Times New Roman"/>
          <w:sz w:val="28"/>
          <w:szCs w:val="28"/>
          <w:lang w:val="uk-UA"/>
        </w:rPr>
        <w:t xml:space="preserve">, </w:t>
      </w:r>
      <w:r w:rsidRPr="00274611">
        <w:rPr>
          <w:rStyle w:val="hps"/>
          <w:rFonts w:ascii="Times New Roman" w:hAnsi="Times New Roman"/>
          <w:sz w:val="28"/>
          <w:szCs w:val="28"/>
          <w:lang w:val="uk-UA"/>
        </w:rPr>
        <w:t>стають все</w:t>
      </w:r>
      <w:r w:rsidRPr="00274611">
        <w:rPr>
          <w:rFonts w:ascii="Times New Roman" w:hAnsi="Times New Roman"/>
          <w:sz w:val="28"/>
          <w:szCs w:val="28"/>
          <w:lang w:val="uk-UA"/>
        </w:rPr>
        <w:t xml:space="preserve"> </w:t>
      </w:r>
      <w:r w:rsidRPr="00274611">
        <w:rPr>
          <w:rStyle w:val="hps"/>
          <w:rFonts w:ascii="Times New Roman" w:hAnsi="Times New Roman"/>
          <w:sz w:val="28"/>
          <w:szCs w:val="28"/>
          <w:lang w:val="uk-UA"/>
        </w:rPr>
        <w:t>більш динамічними</w:t>
      </w:r>
      <w:r w:rsidRPr="00274611">
        <w:rPr>
          <w:rFonts w:ascii="Times New Roman" w:hAnsi="Times New Roman"/>
          <w:sz w:val="28"/>
          <w:szCs w:val="28"/>
          <w:lang w:val="uk-UA"/>
        </w:rPr>
        <w:t xml:space="preserve">. </w:t>
      </w:r>
      <w:r w:rsidR="00F259B9">
        <w:rPr>
          <w:rStyle w:val="hps"/>
          <w:rFonts w:ascii="Times New Roman" w:hAnsi="Times New Roman"/>
          <w:sz w:val="28"/>
          <w:szCs w:val="28"/>
          <w:lang w:val="uk-UA"/>
        </w:rPr>
        <w:t>Сучасна</w:t>
      </w:r>
      <w:r w:rsidRPr="00274611">
        <w:rPr>
          <w:rFonts w:ascii="Times New Roman" w:hAnsi="Times New Roman"/>
          <w:sz w:val="28"/>
          <w:szCs w:val="28"/>
          <w:lang w:val="uk-UA"/>
        </w:rPr>
        <w:t xml:space="preserve"> </w:t>
      </w:r>
      <w:r w:rsidRPr="00274611">
        <w:rPr>
          <w:rStyle w:val="hps"/>
          <w:rFonts w:ascii="Times New Roman" w:hAnsi="Times New Roman"/>
          <w:sz w:val="28"/>
          <w:szCs w:val="28"/>
          <w:lang w:val="uk-UA"/>
        </w:rPr>
        <w:t>економіка</w:t>
      </w:r>
      <w:r w:rsidRPr="00274611">
        <w:rPr>
          <w:rFonts w:ascii="Times New Roman" w:hAnsi="Times New Roman"/>
          <w:sz w:val="28"/>
          <w:szCs w:val="28"/>
          <w:lang w:val="uk-UA"/>
        </w:rPr>
        <w:t xml:space="preserve">, орієнтована </w:t>
      </w:r>
      <w:r w:rsidRPr="00274611">
        <w:rPr>
          <w:rStyle w:val="hps"/>
          <w:rFonts w:ascii="Times New Roman" w:hAnsi="Times New Roman"/>
          <w:sz w:val="28"/>
          <w:szCs w:val="28"/>
          <w:lang w:val="uk-UA"/>
        </w:rPr>
        <w:t>на знання і</w:t>
      </w:r>
      <w:r w:rsidRPr="00274611">
        <w:rPr>
          <w:rFonts w:ascii="Times New Roman" w:hAnsi="Times New Roman"/>
          <w:sz w:val="28"/>
          <w:szCs w:val="28"/>
          <w:lang w:val="uk-UA"/>
        </w:rPr>
        <w:t xml:space="preserve"> </w:t>
      </w:r>
      <w:r w:rsidRPr="00274611">
        <w:rPr>
          <w:rStyle w:val="hps"/>
          <w:rFonts w:ascii="Times New Roman" w:hAnsi="Times New Roman"/>
          <w:sz w:val="28"/>
          <w:szCs w:val="28"/>
          <w:lang w:val="uk-UA"/>
        </w:rPr>
        <w:t>сервіс</w:t>
      </w:r>
      <w:r w:rsidRPr="00274611">
        <w:rPr>
          <w:rFonts w:ascii="Times New Roman" w:hAnsi="Times New Roman"/>
          <w:sz w:val="28"/>
          <w:szCs w:val="28"/>
          <w:lang w:val="uk-UA"/>
        </w:rPr>
        <w:t xml:space="preserve">, </w:t>
      </w:r>
      <w:r w:rsidRPr="00274611">
        <w:rPr>
          <w:rStyle w:val="hps"/>
          <w:rFonts w:ascii="Times New Roman" w:hAnsi="Times New Roman"/>
          <w:sz w:val="28"/>
          <w:szCs w:val="28"/>
          <w:lang w:val="uk-UA"/>
        </w:rPr>
        <w:t>веде</w:t>
      </w:r>
      <w:r w:rsidRPr="00274611">
        <w:rPr>
          <w:rFonts w:ascii="Times New Roman" w:hAnsi="Times New Roman"/>
          <w:sz w:val="28"/>
          <w:szCs w:val="28"/>
          <w:lang w:val="uk-UA"/>
        </w:rPr>
        <w:t xml:space="preserve"> </w:t>
      </w:r>
      <w:r w:rsidRPr="00274611">
        <w:rPr>
          <w:rStyle w:val="hps"/>
          <w:rFonts w:ascii="Times New Roman" w:hAnsi="Times New Roman"/>
          <w:sz w:val="28"/>
          <w:szCs w:val="28"/>
          <w:lang w:val="uk-UA"/>
        </w:rPr>
        <w:t>до домінуючої</w:t>
      </w:r>
      <w:r w:rsidRPr="00274611">
        <w:rPr>
          <w:rFonts w:ascii="Times New Roman" w:hAnsi="Times New Roman"/>
          <w:sz w:val="28"/>
          <w:szCs w:val="28"/>
          <w:lang w:val="uk-UA"/>
        </w:rPr>
        <w:t xml:space="preserve"> </w:t>
      </w:r>
      <w:r w:rsidRPr="00274611">
        <w:rPr>
          <w:rStyle w:val="hps"/>
          <w:rFonts w:ascii="Times New Roman" w:hAnsi="Times New Roman"/>
          <w:sz w:val="28"/>
          <w:szCs w:val="28"/>
          <w:lang w:val="uk-UA"/>
        </w:rPr>
        <w:t>ролі "</w:t>
      </w:r>
      <w:r w:rsidRPr="00274611">
        <w:rPr>
          <w:rFonts w:ascii="Times New Roman" w:hAnsi="Times New Roman"/>
          <w:sz w:val="28"/>
          <w:szCs w:val="28"/>
          <w:lang w:val="uk-UA"/>
        </w:rPr>
        <w:t xml:space="preserve">м'яких" </w:t>
      </w:r>
      <w:r w:rsidRPr="00274611">
        <w:rPr>
          <w:rStyle w:val="hps"/>
          <w:rFonts w:ascii="Times New Roman" w:hAnsi="Times New Roman"/>
          <w:sz w:val="28"/>
          <w:szCs w:val="28"/>
          <w:lang w:val="uk-UA"/>
        </w:rPr>
        <w:t>чинників успіху</w:t>
      </w:r>
      <w:r w:rsidRPr="00274611">
        <w:rPr>
          <w:rFonts w:ascii="Times New Roman" w:hAnsi="Times New Roman"/>
          <w:sz w:val="28"/>
          <w:szCs w:val="28"/>
          <w:lang w:val="uk-UA"/>
        </w:rPr>
        <w:t xml:space="preserve">, </w:t>
      </w:r>
      <w:r w:rsidRPr="00274611">
        <w:rPr>
          <w:rStyle w:val="hps"/>
          <w:rFonts w:ascii="Times New Roman" w:hAnsi="Times New Roman"/>
          <w:sz w:val="28"/>
          <w:szCs w:val="28"/>
          <w:lang w:val="uk-UA"/>
        </w:rPr>
        <w:t>підвищуючи</w:t>
      </w:r>
      <w:r w:rsidRPr="00274611">
        <w:rPr>
          <w:rFonts w:ascii="Times New Roman" w:hAnsi="Times New Roman"/>
          <w:sz w:val="28"/>
          <w:szCs w:val="28"/>
          <w:lang w:val="uk-UA"/>
        </w:rPr>
        <w:t xml:space="preserve"> </w:t>
      </w:r>
      <w:r w:rsidRPr="00274611">
        <w:rPr>
          <w:rStyle w:val="hps"/>
          <w:rFonts w:ascii="Times New Roman" w:hAnsi="Times New Roman"/>
          <w:sz w:val="28"/>
          <w:szCs w:val="28"/>
          <w:lang w:val="uk-UA"/>
        </w:rPr>
        <w:t>разом</w:t>
      </w:r>
      <w:r w:rsidRPr="00274611">
        <w:rPr>
          <w:rFonts w:ascii="Times New Roman" w:hAnsi="Times New Roman"/>
          <w:sz w:val="28"/>
          <w:szCs w:val="28"/>
          <w:lang w:val="uk-UA"/>
        </w:rPr>
        <w:t xml:space="preserve"> </w:t>
      </w:r>
      <w:r w:rsidRPr="00274611">
        <w:rPr>
          <w:rStyle w:val="hps"/>
          <w:rFonts w:ascii="Times New Roman" w:hAnsi="Times New Roman"/>
          <w:sz w:val="28"/>
          <w:szCs w:val="28"/>
          <w:lang w:val="uk-UA"/>
        </w:rPr>
        <w:t>з тим</w:t>
      </w:r>
      <w:r w:rsidRPr="00274611">
        <w:rPr>
          <w:rFonts w:ascii="Times New Roman" w:hAnsi="Times New Roman"/>
          <w:sz w:val="28"/>
          <w:szCs w:val="28"/>
          <w:lang w:val="uk-UA"/>
        </w:rPr>
        <w:t xml:space="preserve"> </w:t>
      </w:r>
      <w:r w:rsidRPr="00274611">
        <w:rPr>
          <w:rStyle w:val="hps"/>
          <w:rFonts w:ascii="Times New Roman" w:hAnsi="Times New Roman"/>
          <w:sz w:val="28"/>
          <w:szCs w:val="28"/>
          <w:lang w:val="uk-UA"/>
        </w:rPr>
        <w:t>не тільки</w:t>
      </w:r>
      <w:r w:rsidRPr="00274611">
        <w:rPr>
          <w:rFonts w:ascii="Times New Roman" w:hAnsi="Times New Roman"/>
          <w:sz w:val="28"/>
          <w:szCs w:val="28"/>
          <w:lang w:val="uk-UA"/>
        </w:rPr>
        <w:t xml:space="preserve"> </w:t>
      </w:r>
      <w:r w:rsidRPr="00274611">
        <w:rPr>
          <w:rStyle w:val="hps"/>
          <w:rFonts w:ascii="Times New Roman" w:hAnsi="Times New Roman"/>
          <w:sz w:val="28"/>
          <w:szCs w:val="28"/>
          <w:lang w:val="uk-UA"/>
        </w:rPr>
        <w:t>динаміку на</w:t>
      </w:r>
      <w:r w:rsidRPr="00274611">
        <w:rPr>
          <w:rFonts w:ascii="Times New Roman" w:hAnsi="Times New Roman"/>
          <w:sz w:val="28"/>
          <w:szCs w:val="28"/>
          <w:lang w:val="uk-UA"/>
        </w:rPr>
        <w:t xml:space="preserve"> </w:t>
      </w:r>
      <w:r w:rsidRPr="00274611">
        <w:rPr>
          <w:rStyle w:val="hps"/>
          <w:rFonts w:ascii="Times New Roman" w:hAnsi="Times New Roman"/>
          <w:sz w:val="28"/>
          <w:szCs w:val="28"/>
          <w:lang w:val="uk-UA"/>
        </w:rPr>
        <w:t>макро</w:t>
      </w:r>
      <w:r w:rsidRPr="00274611">
        <w:rPr>
          <w:rFonts w:ascii="Times New Roman" w:hAnsi="Times New Roman"/>
          <w:sz w:val="28"/>
          <w:szCs w:val="28"/>
          <w:lang w:val="uk-UA"/>
        </w:rPr>
        <w:t xml:space="preserve">рівні, </w:t>
      </w:r>
      <w:r w:rsidRPr="00274611">
        <w:rPr>
          <w:rStyle w:val="hps"/>
          <w:rFonts w:ascii="Times New Roman" w:hAnsi="Times New Roman"/>
          <w:sz w:val="28"/>
          <w:szCs w:val="28"/>
          <w:lang w:val="uk-UA"/>
        </w:rPr>
        <w:t>а й</w:t>
      </w:r>
      <w:r w:rsidRPr="00274611">
        <w:rPr>
          <w:rFonts w:ascii="Times New Roman" w:hAnsi="Times New Roman"/>
          <w:sz w:val="28"/>
          <w:szCs w:val="28"/>
          <w:lang w:val="uk-UA"/>
        </w:rPr>
        <w:t xml:space="preserve"> </w:t>
      </w:r>
      <w:r w:rsidRPr="00274611">
        <w:rPr>
          <w:rStyle w:val="hps"/>
          <w:rFonts w:ascii="Times New Roman" w:hAnsi="Times New Roman"/>
          <w:sz w:val="28"/>
          <w:szCs w:val="28"/>
          <w:lang w:val="uk-UA"/>
        </w:rPr>
        <w:t>створюючи</w:t>
      </w:r>
      <w:r w:rsidRPr="00274611">
        <w:rPr>
          <w:rFonts w:ascii="Times New Roman" w:hAnsi="Times New Roman"/>
          <w:sz w:val="28"/>
          <w:szCs w:val="28"/>
          <w:lang w:val="uk-UA"/>
        </w:rPr>
        <w:t xml:space="preserve"> </w:t>
      </w:r>
      <w:r w:rsidRPr="00274611">
        <w:rPr>
          <w:rStyle w:val="hps"/>
          <w:rFonts w:ascii="Times New Roman" w:hAnsi="Times New Roman"/>
          <w:sz w:val="28"/>
          <w:szCs w:val="28"/>
          <w:lang w:val="uk-UA"/>
        </w:rPr>
        <w:t>нові відносини</w:t>
      </w:r>
      <w:r w:rsidRPr="00274611">
        <w:rPr>
          <w:rFonts w:ascii="Times New Roman" w:hAnsi="Times New Roman"/>
          <w:sz w:val="28"/>
          <w:szCs w:val="28"/>
          <w:lang w:val="uk-UA"/>
        </w:rPr>
        <w:t xml:space="preserve"> </w:t>
      </w:r>
      <w:r w:rsidRPr="00274611">
        <w:rPr>
          <w:rStyle w:val="hps"/>
          <w:rFonts w:ascii="Times New Roman" w:hAnsi="Times New Roman"/>
          <w:sz w:val="28"/>
          <w:szCs w:val="28"/>
          <w:lang w:val="uk-UA"/>
        </w:rPr>
        <w:t>всередині</w:t>
      </w:r>
      <w:r w:rsidRPr="00274611">
        <w:rPr>
          <w:rFonts w:ascii="Times New Roman" w:hAnsi="Times New Roman"/>
          <w:sz w:val="28"/>
          <w:szCs w:val="28"/>
          <w:lang w:val="uk-UA"/>
        </w:rPr>
        <w:t xml:space="preserve">, </w:t>
      </w:r>
      <w:r w:rsidRPr="00274611">
        <w:rPr>
          <w:rStyle w:val="hps"/>
          <w:rFonts w:ascii="Times New Roman" w:hAnsi="Times New Roman"/>
          <w:sz w:val="28"/>
          <w:szCs w:val="28"/>
          <w:lang w:val="uk-UA"/>
        </w:rPr>
        <w:t>дії компанії</w:t>
      </w:r>
      <w:r w:rsidRPr="00274611">
        <w:rPr>
          <w:rFonts w:ascii="Times New Roman" w:hAnsi="Times New Roman"/>
          <w:sz w:val="28"/>
          <w:szCs w:val="28"/>
          <w:lang w:val="uk-UA"/>
        </w:rPr>
        <w:t xml:space="preserve"> </w:t>
      </w:r>
      <w:r w:rsidRPr="00274611">
        <w:rPr>
          <w:rStyle w:val="hps"/>
          <w:rFonts w:ascii="Times New Roman" w:hAnsi="Times New Roman"/>
          <w:sz w:val="28"/>
          <w:szCs w:val="28"/>
          <w:lang w:val="uk-UA"/>
        </w:rPr>
        <w:t>стають більш</w:t>
      </w:r>
      <w:r w:rsidRPr="00274611">
        <w:rPr>
          <w:rFonts w:ascii="Times New Roman" w:hAnsi="Times New Roman"/>
          <w:sz w:val="28"/>
          <w:szCs w:val="28"/>
          <w:lang w:val="uk-UA"/>
        </w:rPr>
        <w:t xml:space="preserve"> </w:t>
      </w:r>
      <w:r w:rsidRPr="00274611">
        <w:rPr>
          <w:rStyle w:val="hps"/>
          <w:rFonts w:ascii="Times New Roman" w:hAnsi="Times New Roman"/>
          <w:sz w:val="28"/>
          <w:szCs w:val="28"/>
          <w:lang w:val="uk-UA"/>
        </w:rPr>
        <w:t>комплексними</w:t>
      </w:r>
      <w:r w:rsidRPr="00274611">
        <w:rPr>
          <w:rFonts w:ascii="Times New Roman" w:hAnsi="Times New Roman"/>
          <w:sz w:val="28"/>
          <w:szCs w:val="28"/>
          <w:lang w:val="uk-UA"/>
        </w:rPr>
        <w:t>.</w:t>
      </w:r>
    </w:p>
    <w:bookmarkEnd w:id="6"/>
    <w:p w:rsidR="00045D9E" w:rsidRPr="00274611" w:rsidRDefault="00F259B9" w:rsidP="002A0DE1">
      <w:pPr>
        <w:widowControl w:val="0"/>
        <w:spacing w:after="0" w:line="336" w:lineRule="auto"/>
        <w:ind w:firstLine="708"/>
        <w:jc w:val="both"/>
        <w:rPr>
          <w:rStyle w:val="hps"/>
          <w:rFonts w:ascii="Times New Roman" w:hAnsi="Times New Roman"/>
          <w:sz w:val="28"/>
          <w:szCs w:val="28"/>
          <w:lang w:val="uk-UA"/>
        </w:rPr>
      </w:pPr>
      <w:r>
        <w:rPr>
          <w:rStyle w:val="hps"/>
          <w:rFonts w:ascii="Times New Roman" w:hAnsi="Times New Roman"/>
          <w:sz w:val="28"/>
          <w:szCs w:val="28"/>
          <w:lang w:val="uk-UA"/>
        </w:rPr>
        <w:t>Відтак, постає нагальна потреба дослідження</w:t>
      </w:r>
      <w:r w:rsidR="00045D9E" w:rsidRPr="00274611">
        <w:rPr>
          <w:rStyle w:val="hps"/>
          <w:rFonts w:ascii="Times New Roman" w:hAnsi="Times New Roman"/>
          <w:sz w:val="28"/>
          <w:szCs w:val="28"/>
          <w:lang w:val="uk-UA"/>
        </w:rPr>
        <w:t xml:space="preserve"> тенденці</w:t>
      </w:r>
      <w:r>
        <w:rPr>
          <w:rStyle w:val="hps"/>
          <w:rFonts w:ascii="Times New Roman" w:hAnsi="Times New Roman"/>
          <w:sz w:val="28"/>
          <w:szCs w:val="28"/>
          <w:lang w:val="uk-UA"/>
        </w:rPr>
        <w:t>й</w:t>
      </w:r>
      <w:r w:rsidR="00045D9E" w:rsidRPr="00274611">
        <w:rPr>
          <w:rStyle w:val="hps"/>
          <w:rFonts w:ascii="Times New Roman" w:hAnsi="Times New Roman"/>
          <w:sz w:val="28"/>
          <w:szCs w:val="28"/>
          <w:lang w:val="uk-UA"/>
        </w:rPr>
        <w:t>, планува</w:t>
      </w:r>
      <w:r>
        <w:rPr>
          <w:rStyle w:val="hps"/>
          <w:rFonts w:ascii="Times New Roman" w:hAnsi="Times New Roman"/>
          <w:sz w:val="28"/>
          <w:szCs w:val="28"/>
          <w:lang w:val="uk-UA"/>
        </w:rPr>
        <w:t>ння</w:t>
      </w:r>
      <w:r w:rsidR="00045D9E" w:rsidRPr="00274611">
        <w:rPr>
          <w:rStyle w:val="hps"/>
          <w:rFonts w:ascii="Times New Roman" w:hAnsi="Times New Roman"/>
          <w:sz w:val="28"/>
          <w:szCs w:val="28"/>
          <w:lang w:val="uk-UA"/>
        </w:rPr>
        <w:t xml:space="preserve"> і викон</w:t>
      </w:r>
      <w:r>
        <w:rPr>
          <w:rStyle w:val="hps"/>
          <w:rFonts w:ascii="Times New Roman" w:hAnsi="Times New Roman"/>
          <w:sz w:val="28"/>
          <w:szCs w:val="28"/>
          <w:lang w:val="uk-UA"/>
        </w:rPr>
        <w:t>ання</w:t>
      </w:r>
      <w:r w:rsidR="00045D9E" w:rsidRPr="00274611">
        <w:rPr>
          <w:rStyle w:val="hps"/>
          <w:rFonts w:ascii="Times New Roman" w:hAnsi="Times New Roman"/>
          <w:sz w:val="28"/>
          <w:szCs w:val="28"/>
          <w:lang w:val="uk-UA"/>
        </w:rPr>
        <w:t xml:space="preserve"> якісніше</w:t>
      </w:r>
      <w:r>
        <w:rPr>
          <w:rStyle w:val="hps"/>
          <w:rFonts w:ascii="Times New Roman" w:hAnsi="Times New Roman"/>
          <w:sz w:val="28"/>
          <w:szCs w:val="28"/>
          <w:lang w:val="uk-UA"/>
        </w:rPr>
        <w:t xml:space="preserve"> та</w:t>
      </w:r>
      <w:r w:rsidR="00045D9E" w:rsidRPr="00274611">
        <w:rPr>
          <w:rStyle w:val="hps"/>
          <w:rFonts w:ascii="Times New Roman" w:hAnsi="Times New Roman"/>
          <w:sz w:val="28"/>
          <w:szCs w:val="28"/>
          <w:lang w:val="uk-UA"/>
        </w:rPr>
        <w:t xml:space="preserve"> швидше ніж конкурент, а для цього потрібно використовувати стратегічний потенціал підприємства. Як зазначалось раніше до стратегічного потенціалу відносяться як фінансові так і трудові ресурси.</w:t>
      </w:r>
    </w:p>
    <w:p w:rsidR="00045D9E" w:rsidRPr="00274611" w:rsidRDefault="00045D9E" w:rsidP="002A0DE1">
      <w:pPr>
        <w:widowControl w:val="0"/>
        <w:spacing w:after="0" w:line="336" w:lineRule="auto"/>
        <w:ind w:firstLine="708"/>
        <w:jc w:val="both"/>
        <w:rPr>
          <w:rStyle w:val="hps"/>
          <w:rFonts w:ascii="Times New Roman" w:hAnsi="Times New Roman"/>
          <w:sz w:val="28"/>
          <w:szCs w:val="28"/>
          <w:lang w:val="uk-UA"/>
        </w:rPr>
      </w:pPr>
      <w:r w:rsidRPr="00274611">
        <w:rPr>
          <w:rStyle w:val="hps"/>
          <w:rFonts w:ascii="Times New Roman" w:hAnsi="Times New Roman"/>
          <w:sz w:val="28"/>
          <w:szCs w:val="28"/>
          <w:lang w:val="uk-UA"/>
        </w:rPr>
        <w:t>Управління стратегічним потенціалом не можливе без належної діяльності маркетингового відділу, оскільки він у будь-якій компанії відіграє дуже важливу роль</w:t>
      </w:r>
      <w:r w:rsidR="007C405A" w:rsidRPr="00274611">
        <w:rPr>
          <w:rStyle w:val="hps"/>
          <w:rFonts w:ascii="Times New Roman" w:hAnsi="Times New Roman"/>
          <w:sz w:val="28"/>
          <w:szCs w:val="28"/>
          <w:lang w:val="uk-UA"/>
        </w:rPr>
        <w:t>. На нашу думку</w:t>
      </w:r>
      <w:r w:rsidRPr="00274611">
        <w:rPr>
          <w:rStyle w:val="hps"/>
          <w:rFonts w:ascii="Times New Roman" w:hAnsi="Times New Roman"/>
          <w:sz w:val="28"/>
          <w:szCs w:val="28"/>
          <w:lang w:val="uk-UA"/>
        </w:rPr>
        <w:t xml:space="preserve">, </w:t>
      </w:r>
      <w:r w:rsidR="007C405A" w:rsidRPr="00274611">
        <w:rPr>
          <w:rStyle w:val="hps"/>
          <w:rFonts w:ascii="Times New Roman" w:hAnsi="Times New Roman"/>
          <w:sz w:val="28"/>
          <w:szCs w:val="28"/>
          <w:lang w:val="uk-UA"/>
        </w:rPr>
        <w:t xml:space="preserve">специфікою </w:t>
      </w:r>
      <w:r w:rsidR="00F259B9" w:rsidRPr="00274611">
        <w:rPr>
          <w:rStyle w:val="hps"/>
          <w:rFonts w:ascii="Times New Roman" w:hAnsi="Times New Roman"/>
          <w:sz w:val="28"/>
          <w:szCs w:val="28"/>
          <w:lang w:val="uk-UA"/>
        </w:rPr>
        <w:t>відділу</w:t>
      </w:r>
      <w:r w:rsidR="007C405A" w:rsidRPr="00274611">
        <w:rPr>
          <w:rStyle w:val="hps"/>
          <w:rFonts w:ascii="Times New Roman" w:hAnsi="Times New Roman"/>
          <w:sz w:val="28"/>
          <w:szCs w:val="28"/>
          <w:lang w:val="uk-UA"/>
        </w:rPr>
        <w:t xml:space="preserve"> є те</w:t>
      </w:r>
      <w:r w:rsidRPr="00274611">
        <w:rPr>
          <w:rStyle w:val="hps"/>
          <w:rFonts w:ascii="Times New Roman" w:hAnsi="Times New Roman"/>
          <w:sz w:val="28"/>
          <w:szCs w:val="28"/>
          <w:lang w:val="uk-UA"/>
        </w:rPr>
        <w:t xml:space="preserve">, що </w:t>
      </w:r>
      <w:r w:rsidR="007C405A" w:rsidRPr="00274611">
        <w:rPr>
          <w:rStyle w:val="hps"/>
          <w:rFonts w:ascii="Times New Roman" w:hAnsi="Times New Roman"/>
          <w:sz w:val="28"/>
          <w:szCs w:val="28"/>
          <w:lang w:val="uk-UA"/>
        </w:rPr>
        <w:t xml:space="preserve">його </w:t>
      </w:r>
      <w:r w:rsidRPr="00274611">
        <w:rPr>
          <w:rStyle w:val="hps"/>
          <w:rFonts w:ascii="Times New Roman" w:hAnsi="Times New Roman"/>
          <w:sz w:val="28"/>
          <w:szCs w:val="28"/>
          <w:lang w:val="uk-UA"/>
        </w:rPr>
        <w:t xml:space="preserve">співробітники ніколи і нічого не виробляють </w:t>
      </w:r>
      <w:r w:rsidR="007C405A" w:rsidRPr="00274611">
        <w:rPr>
          <w:rStyle w:val="hps"/>
          <w:rFonts w:ascii="Times New Roman" w:hAnsi="Times New Roman"/>
          <w:sz w:val="28"/>
          <w:szCs w:val="28"/>
          <w:lang w:val="uk-UA"/>
        </w:rPr>
        <w:t>–</w:t>
      </w:r>
      <w:r w:rsidRPr="00274611">
        <w:rPr>
          <w:rStyle w:val="hps"/>
          <w:rFonts w:ascii="Times New Roman" w:hAnsi="Times New Roman"/>
          <w:sz w:val="28"/>
          <w:szCs w:val="28"/>
          <w:lang w:val="uk-UA"/>
        </w:rPr>
        <w:t xml:space="preserve"> в плані продукції, не </w:t>
      </w:r>
      <w:r w:rsidR="00F259B9">
        <w:rPr>
          <w:rStyle w:val="hps"/>
          <w:rFonts w:ascii="Times New Roman" w:hAnsi="Times New Roman"/>
          <w:sz w:val="28"/>
          <w:szCs w:val="28"/>
          <w:lang w:val="uk-UA"/>
        </w:rPr>
        <w:t>надаю</w:t>
      </w:r>
      <w:r w:rsidRPr="00274611">
        <w:rPr>
          <w:rStyle w:val="hps"/>
          <w:rFonts w:ascii="Times New Roman" w:hAnsi="Times New Roman"/>
          <w:sz w:val="28"/>
          <w:szCs w:val="28"/>
          <w:lang w:val="uk-UA"/>
        </w:rPr>
        <w:t xml:space="preserve">ть ніяких послуг, а також не приносять, в прямому сенсі слова, грошей у фірму, вони тільки їх витрачають. </w:t>
      </w:r>
      <w:r w:rsidR="007C405A" w:rsidRPr="00274611">
        <w:rPr>
          <w:rStyle w:val="hps"/>
          <w:rFonts w:ascii="Times New Roman" w:hAnsi="Times New Roman"/>
          <w:sz w:val="28"/>
          <w:szCs w:val="28"/>
          <w:lang w:val="uk-UA"/>
        </w:rPr>
        <w:t>Проте, в</w:t>
      </w:r>
      <w:r w:rsidRPr="00274611">
        <w:rPr>
          <w:rStyle w:val="hps"/>
          <w:rFonts w:ascii="Times New Roman" w:hAnsi="Times New Roman"/>
          <w:sz w:val="28"/>
          <w:szCs w:val="28"/>
          <w:lang w:val="uk-UA"/>
        </w:rPr>
        <w:t>ідділ маркетингу завжди має два головні завдання, з якими успішно справлятися йому допомагає CRM - універсальні програмний комплекс, що є незамінним помічником сучасного маркетолога:</w:t>
      </w:r>
    </w:p>
    <w:p w:rsidR="00045D9E" w:rsidRPr="00274611" w:rsidRDefault="00045D9E" w:rsidP="002A0DE1">
      <w:pPr>
        <w:pStyle w:val="a4"/>
        <w:widowControl w:val="0"/>
        <w:numPr>
          <w:ilvl w:val="0"/>
          <w:numId w:val="20"/>
        </w:numPr>
        <w:tabs>
          <w:tab w:val="left" w:pos="851"/>
        </w:tabs>
        <w:spacing w:after="0" w:line="336" w:lineRule="auto"/>
        <w:ind w:left="0" w:firstLine="567"/>
        <w:jc w:val="both"/>
        <w:rPr>
          <w:rStyle w:val="hps"/>
          <w:rFonts w:ascii="Times New Roman" w:hAnsi="Times New Roman"/>
          <w:sz w:val="28"/>
          <w:szCs w:val="28"/>
          <w:lang w:val="uk-UA"/>
        </w:rPr>
      </w:pPr>
      <w:r w:rsidRPr="00274611">
        <w:rPr>
          <w:rStyle w:val="hps"/>
          <w:rFonts w:ascii="Times New Roman" w:hAnsi="Times New Roman"/>
          <w:sz w:val="28"/>
          <w:szCs w:val="28"/>
          <w:lang w:val="uk-UA"/>
        </w:rPr>
        <w:t>вивчення та аналіз ринкової ситуації (з'ясування того, які з продуктів потрібна ринку, що випускають або продають конкуруючі організації, формування замовлень для виробництва або для відділу закупівель);</w:t>
      </w:r>
    </w:p>
    <w:p w:rsidR="00045D9E" w:rsidRPr="00274611" w:rsidRDefault="00045D9E" w:rsidP="002A0DE1">
      <w:pPr>
        <w:pStyle w:val="a4"/>
        <w:widowControl w:val="0"/>
        <w:numPr>
          <w:ilvl w:val="0"/>
          <w:numId w:val="20"/>
        </w:numPr>
        <w:tabs>
          <w:tab w:val="left" w:pos="851"/>
        </w:tabs>
        <w:spacing w:after="0" w:line="336" w:lineRule="auto"/>
        <w:ind w:left="0" w:firstLine="567"/>
        <w:jc w:val="both"/>
        <w:rPr>
          <w:rStyle w:val="hps"/>
          <w:rFonts w:ascii="Times New Roman" w:hAnsi="Times New Roman"/>
          <w:sz w:val="28"/>
          <w:szCs w:val="28"/>
          <w:lang w:val="uk-UA"/>
        </w:rPr>
      </w:pPr>
      <w:r w:rsidRPr="00274611">
        <w:rPr>
          <w:rStyle w:val="hps"/>
          <w:rFonts w:ascii="Times New Roman" w:hAnsi="Times New Roman"/>
          <w:sz w:val="28"/>
          <w:szCs w:val="28"/>
          <w:lang w:val="uk-UA"/>
        </w:rPr>
        <w:t>комплексне просування товарів (роз'яснення покупцям того, що тільки у вас вони зможуть придбати високоякісні продукти за найвигіднішими цінами, і перенаправлення їх потоку у відділ продажів).</w:t>
      </w:r>
    </w:p>
    <w:p w:rsidR="00045D9E" w:rsidRPr="00274611" w:rsidRDefault="00045D9E" w:rsidP="002A0DE1">
      <w:pPr>
        <w:widowControl w:val="0"/>
        <w:spacing w:after="0" w:line="336" w:lineRule="auto"/>
        <w:ind w:firstLine="708"/>
        <w:jc w:val="both"/>
        <w:rPr>
          <w:lang w:val="uk-UA"/>
        </w:rPr>
      </w:pPr>
      <w:r w:rsidRPr="00274611">
        <w:rPr>
          <w:rStyle w:val="hps"/>
          <w:rFonts w:ascii="Times New Roman" w:hAnsi="Times New Roman"/>
          <w:sz w:val="28"/>
          <w:szCs w:val="28"/>
          <w:lang w:val="uk-UA"/>
        </w:rPr>
        <w:t xml:space="preserve">Незважаючи на те, що позиції </w:t>
      </w:r>
      <w:r w:rsidRPr="00274611">
        <w:rPr>
          <w:rFonts w:ascii="Times New Roman" w:eastAsia="Times New Roman" w:hAnsi="Times New Roman"/>
          <w:sz w:val="28"/>
          <w:szCs w:val="28"/>
          <w:lang w:val="uk-UA"/>
        </w:rPr>
        <w:t>ТзОВ</w:t>
      </w:r>
      <w:r w:rsidRPr="00274611">
        <w:rPr>
          <w:rFonts w:eastAsia="Times New Roman"/>
          <w:b/>
          <w:sz w:val="28"/>
          <w:szCs w:val="28"/>
          <w:lang w:val="uk-UA"/>
        </w:rPr>
        <w:t xml:space="preserve"> </w:t>
      </w:r>
      <w:r w:rsidRPr="00274611">
        <w:rPr>
          <w:rFonts w:ascii="Times New Roman" w:hAnsi="Times New Roman"/>
          <w:sz w:val="28"/>
          <w:szCs w:val="28"/>
          <w:lang w:val="uk-UA"/>
        </w:rPr>
        <w:t xml:space="preserve">«Фокстрот. Техніка для дому» є досить сильними на ринку України, проте потрібно розуміти, що бути першим не легко, а втримати свої позиції ще важче. Саме тому, ми пропонуємо </w:t>
      </w:r>
      <w:r w:rsidR="007C405A" w:rsidRPr="00274611">
        <w:rPr>
          <w:rFonts w:ascii="Times New Roman" w:hAnsi="Times New Roman"/>
          <w:sz w:val="28"/>
          <w:szCs w:val="28"/>
          <w:lang w:val="uk-UA"/>
        </w:rPr>
        <w:t xml:space="preserve">удосконалити роботу та оптимізувати діяльність </w:t>
      </w:r>
      <w:r w:rsidRPr="00274611">
        <w:rPr>
          <w:rFonts w:ascii="Times New Roman" w:hAnsi="Times New Roman"/>
          <w:sz w:val="28"/>
          <w:szCs w:val="28"/>
          <w:lang w:val="uk-UA"/>
        </w:rPr>
        <w:t>маркетингов</w:t>
      </w:r>
      <w:r w:rsidR="007C405A" w:rsidRPr="00274611">
        <w:rPr>
          <w:rFonts w:ascii="Times New Roman" w:hAnsi="Times New Roman"/>
          <w:sz w:val="28"/>
          <w:szCs w:val="28"/>
          <w:lang w:val="uk-UA"/>
        </w:rPr>
        <w:t>ого</w:t>
      </w:r>
      <w:r w:rsidRPr="00274611">
        <w:rPr>
          <w:rFonts w:ascii="Times New Roman" w:hAnsi="Times New Roman"/>
          <w:sz w:val="28"/>
          <w:szCs w:val="28"/>
          <w:lang w:val="uk-UA"/>
        </w:rPr>
        <w:t xml:space="preserve"> відділ</w:t>
      </w:r>
      <w:r w:rsidR="007C405A" w:rsidRPr="00274611">
        <w:rPr>
          <w:rFonts w:ascii="Times New Roman" w:hAnsi="Times New Roman"/>
          <w:sz w:val="28"/>
          <w:szCs w:val="28"/>
          <w:lang w:val="uk-UA"/>
        </w:rPr>
        <w:t>у</w:t>
      </w:r>
      <w:r w:rsidRPr="00274611">
        <w:rPr>
          <w:rFonts w:ascii="Times New Roman" w:hAnsi="Times New Roman"/>
          <w:sz w:val="28"/>
          <w:szCs w:val="28"/>
          <w:lang w:val="uk-UA"/>
        </w:rPr>
        <w:t xml:space="preserve">, </w:t>
      </w:r>
      <w:r w:rsidR="007C405A" w:rsidRPr="00274611">
        <w:rPr>
          <w:rFonts w:ascii="Times New Roman" w:hAnsi="Times New Roman"/>
          <w:sz w:val="28"/>
          <w:szCs w:val="28"/>
          <w:lang w:val="uk-UA"/>
        </w:rPr>
        <w:t>як</w:t>
      </w:r>
      <w:r w:rsidRPr="00274611">
        <w:rPr>
          <w:rFonts w:ascii="Times New Roman" w:hAnsi="Times New Roman"/>
          <w:sz w:val="28"/>
          <w:szCs w:val="28"/>
          <w:lang w:val="uk-UA"/>
        </w:rPr>
        <w:t>ий зможе на належному рівні і з використання інноваційних інструментів розвивати стратегічний потенціал підприємства та примножувати його прибутки. Проте для цього перш за все потрібно правильно підібрати персонал, тобто створити стратегічний потенціал:</w:t>
      </w:r>
    </w:p>
    <w:p w:rsidR="00045D9E" w:rsidRPr="00274611" w:rsidRDefault="00045D9E" w:rsidP="002A0DE1">
      <w:pPr>
        <w:pStyle w:val="a4"/>
        <w:widowControl w:val="0"/>
        <w:numPr>
          <w:ilvl w:val="0"/>
          <w:numId w:val="21"/>
        </w:numPr>
        <w:tabs>
          <w:tab w:val="left" w:pos="851"/>
        </w:tabs>
        <w:spacing w:after="0" w:line="336" w:lineRule="auto"/>
        <w:ind w:left="0" w:firstLine="567"/>
        <w:jc w:val="both"/>
        <w:rPr>
          <w:rFonts w:ascii="Times New Roman" w:hAnsi="Times New Roman"/>
          <w:sz w:val="28"/>
          <w:szCs w:val="28"/>
          <w:lang w:val="uk-UA"/>
        </w:rPr>
      </w:pPr>
      <w:r w:rsidRPr="00274611">
        <w:rPr>
          <w:rFonts w:ascii="Times New Roman" w:hAnsi="Times New Roman"/>
          <w:sz w:val="28"/>
          <w:szCs w:val="28"/>
          <w:lang w:val="uk-UA"/>
        </w:rPr>
        <w:t>маркетолог повинен знати продукт «Фокстрот. Техніка для дому», тобто мати свіжий погляд на діяльність підприємства, але при тому мати уявлення про те яким вона повинна бути;</w:t>
      </w:r>
    </w:p>
    <w:p w:rsidR="00045D9E" w:rsidRPr="00274611" w:rsidRDefault="00045D9E" w:rsidP="002A0DE1">
      <w:pPr>
        <w:pStyle w:val="a4"/>
        <w:widowControl w:val="0"/>
        <w:numPr>
          <w:ilvl w:val="0"/>
          <w:numId w:val="21"/>
        </w:numPr>
        <w:tabs>
          <w:tab w:val="left" w:pos="851"/>
        </w:tabs>
        <w:spacing w:after="0" w:line="336" w:lineRule="auto"/>
        <w:ind w:left="0" w:firstLine="567"/>
        <w:jc w:val="both"/>
        <w:rPr>
          <w:rFonts w:ascii="Times New Roman" w:hAnsi="Times New Roman"/>
          <w:sz w:val="28"/>
          <w:szCs w:val="28"/>
          <w:lang w:val="uk-UA"/>
        </w:rPr>
      </w:pPr>
      <w:r w:rsidRPr="00274611">
        <w:rPr>
          <w:rFonts w:ascii="Times New Roman" w:hAnsi="Times New Roman"/>
          <w:sz w:val="28"/>
          <w:szCs w:val="28"/>
          <w:lang w:val="uk-UA"/>
        </w:rPr>
        <w:t xml:space="preserve">обов’язкова посада бренд-менеджера, </w:t>
      </w:r>
      <w:r w:rsidR="007C405A" w:rsidRPr="00274611">
        <w:rPr>
          <w:rFonts w:ascii="Times New Roman" w:hAnsi="Times New Roman"/>
          <w:sz w:val="28"/>
          <w:szCs w:val="28"/>
          <w:lang w:val="uk-UA"/>
        </w:rPr>
        <w:t>який</w:t>
      </w:r>
      <w:r w:rsidRPr="00274611">
        <w:rPr>
          <w:rFonts w:ascii="Times New Roman" w:hAnsi="Times New Roman"/>
          <w:sz w:val="28"/>
          <w:szCs w:val="28"/>
          <w:lang w:val="uk-UA"/>
        </w:rPr>
        <w:t xml:space="preserve"> зможе стати гарантом послідовності бренду і збереження відмінностей від інших марок, котрий має бути досить жорстким,</w:t>
      </w:r>
      <w:r w:rsidR="0096692A" w:rsidRPr="00274611">
        <w:rPr>
          <w:rFonts w:ascii="Times New Roman" w:hAnsi="Times New Roman"/>
          <w:sz w:val="28"/>
          <w:szCs w:val="28"/>
          <w:lang w:val="uk-UA"/>
        </w:rPr>
        <w:t xml:space="preserve"> </w:t>
      </w:r>
      <w:r w:rsidRPr="00274611">
        <w:rPr>
          <w:rFonts w:ascii="Times New Roman" w:hAnsi="Times New Roman"/>
          <w:sz w:val="28"/>
          <w:szCs w:val="28"/>
          <w:lang w:val="uk-UA"/>
        </w:rPr>
        <w:t>щоб не давати знижувати ціни, навіть якщо цього хочуть продавці.</w:t>
      </w:r>
    </w:p>
    <w:p w:rsidR="00045D9E" w:rsidRPr="00274611" w:rsidRDefault="007C405A" w:rsidP="002A0DE1">
      <w:pPr>
        <w:pStyle w:val="a4"/>
        <w:widowControl w:val="0"/>
        <w:spacing w:after="0" w:line="336" w:lineRule="auto"/>
        <w:ind w:left="0"/>
        <w:jc w:val="both"/>
        <w:rPr>
          <w:rFonts w:ascii="Times New Roman" w:hAnsi="Times New Roman"/>
          <w:sz w:val="28"/>
          <w:szCs w:val="28"/>
          <w:lang w:val="uk-UA"/>
        </w:rPr>
      </w:pPr>
      <w:r w:rsidRPr="00274611">
        <w:rPr>
          <w:rFonts w:ascii="Times New Roman" w:hAnsi="Times New Roman"/>
          <w:sz w:val="28"/>
          <w:szCs w:val="28"/>
          <w:lang w:val="uk-UA"/>
        </w:rPr>
        <w:t xml:space="preserve">У </w:t>
      </w:r>
      <w:r w:rsidR="00F259B9">
        <w:rPr>
          <w:rFonts w:ascii="Times New Roman" w:hAnsi="Times New Roman"/>
          <w:sz w:val="28"/>
          <w:szCs w:val="28"/>
          <w:lang w:val="uk-UA"/>
        </w:rPr>
        <w:t xml:space="preserve">розширені </w:t>
      </w:r>
      <w:r w:rsidRPr="00274611">
        <w:rPr>
          <w:rFonts w:ascii="Times New Roman" w:hAnsi="Times New Roman"/>
          <w:sz w:val="28"/>
          <w:szCs w:val="28"/>
          <w:lang w:val="uk-UA"/>
        </w:rPr>
        <w:t>компетентності відділу має входити</w:t>
      </w:r>
      <w:r w:rsidR="00045D9E" w:rsidRPr="00274611">
        <w:rPr>
          <w:rFonts w:ascii="Times New Roman" w:hAnsi="Times New Roman"/>
          <w:sz w:val="28"/>
          <w:szCs w:val="28"/>
          <w:lang w:val="uk-UA"/>
        </w:rPr>
        <w:t>:</w:t>
      </w:r>
    </w:p>
    <w:p w:rsidR="00045D9E" w:rsidRPr="00274611" w:rsidRDefault="00045D9E" w:rsidP="002A0DE1">
      <w:pPr>
        <w:pStyle w:val="a4"/>
        <w:widowControl w:val="0"/>
        <w:numPr>
          <w:ilvl w:val="0"/>
          <w:numId w:val="22"/>
        </w:numPr>
        <w:tabs>
          <w:tab w:val="left" w:pos="851"/>
        </w:tabs>
        <w:spacing w:after="0" w:line="336" w:lineRule="auto"/>
        <w:ind w:left="0" w:firstLine="567"/>
        <w:jc w:val="both"/>
        <w:rPr>
          <w:rFonts w:ascii="Times New Roman" w:hAnsi="Times New Roman"/>
          <w:sz w:val="28"/>
          <w:szCs w:val="28"/>
          <w:lang w:val="uk-UA"/>
        </w:rPr>
      </w:pPr>
      <w:r w:rsidRPr="00274611">
        <w:rPr>
          <w:rFonts w:ascii="Times New Roman" w:hAnsi="Times New Roman"/>
          <w:sz w:val="28"/>
          <w:szCs w:val="28"/>
          <w:lang w:val="uk-UA"/>
        </w:rPr>
        <w:t>коригування цілей і завдань підприємництва у відповідності зі стратегією споживчої цінності;</w:t>
      </w:r>
    </w:p>
    <w:p w:rsidR="00045D9E" w:rsidRPr="00274611" w:rsidRDefault="00045D9E" w:rsidP="002A0DE1">
      <w:pPr>
        <w:pStyle w:val="a4"/>
        <w:widowControl w:val="0"/>
        <w:numPr>
          <w:ilvl w:val="0"/>
          <w:numId w:val="22"/>
        </w:numPr>
        <w:tabs>
          <w:tab w:val="left" w:pos="851"/>
          <w:tab w:val="left" w:pos="1134"/>
          <w:tab w:val="left" w:pos="1843"/>
        </w:tabs>
        <w:spacing w:after="0" w:line="336" w:lineRule="auto"/>
        <w:ind w:left="0" w:firstLine="567"/>
        <w:jc w:val="both"/>
        <w:rPr>
          <w:rFonts w:ascii="Times New Roman" w:hAnsi="Times New Roman"/>
          <w:sz w:val="28"/>
          <w:szCs w:val="28"/>
          <w:lang w:val="uk-UA"/>
        </w:rPr>
      </w:pPr>
      <w:r w:rsidRPr="00274611">
        <w:rPr>
          <w:rFonts w:ascii="Times New Roman" w:hAnsi="Times New Roman"/>
          <w:sz w:val="28"/>
          <w:szCs w:val="28"/>
          <w:lang w:val="uk-UA"/>
        </w:rPr>
        <w:t>відмова від широкої диверсифікації продукції, якщо вона не користується попитом серед споживачів, це призведе до покращення обслуговування</w:t>
      </w:r>
      <w:r w:rsidR="007C405A" w:rsidRPr="00274611">
        <w:rPr>
          <w:rFonts w:ascii="Times New Roman" w:hAnsi="Times New Roman"/>
          <w:sz w:val="28"/>
          <w:szCs w:val="28"/>
          <w:lang w:val="uk-UA"/>
        </w:rPr>
        <w:t>,</w:t>
      </w:r>
      <w:r w:rsidRPr="00274611">
        <w:rPr>
          <w:rFonts w:ascii="Times New Roman" w:hAnsi="Times New Roman"/>
          <w:sz w:val="28"/>
          <w:szCs w:val="28"/>
          <w:lang w:val="uk-UA"/>
        </w:rPr>
        <w:t xml:space="preserve"> адже персонал чітко знатиме переваги власного магазину і товарів, що представленні у ньому, оскільки важко орієнтуватися в 1000 одиниць представленого продукту однаково добре, враховуючи, що найчастіше купляють 100;</w:t>
      </w:r>
    </w:p>
    <w:p w:rsidR="00045D9E" w:rsidRPr="00274611" w:rsidRDefault="007C405A" w:rsidP="002A0DE1">
      <w:pPr>
        <w:pStyle w:val="a4"/>
        <w:widowControl w:val="0"/>
        <w:numPr>
          <w:ilvl w:val="0"/>
          <w:numId w:val="22"/>
        </w:numPr>
        <w:tabs>
          <w:tab w:val="left" w:pos="851"/>
          <w:tab w:val="left" w:pos="1134"/>
          <w:tab w:val="left" w:pos="1843"/>
        </w:tabs>
        <w:spacing w:after="0" w:line="336" w:lineRule="auto"/>
        <w:ind w:left="0" w:firstLine="567"/>
        <w:jc w:val="both"/>
        <w:rPr>
          <w:rFonts w:ascii="Times New Roman" w:hAnsi="Times New Roman"/>
          <w:sz w:val="28"/>
          <w:szCs w:val="28"/>
          <w:lang w:val="uk-UA"/>
        </w:rPr>
      </w:pPr>
      <w:r w:rsidRPr="00274611">
        <w:rPr>
          <w:rFonts w:ascii="Times New Roman" w:hAnsi="Times New Roman"/>
          <w:sz w:val="28"/>
          <w:szCs w:val="28"/>
          <w:lang w:val="uk-UA"/>
        </w:rPr>
        <w:t>трансформація</w:t>
      </w:r>
      <w:r w:rsidR="00045D9E" w:rsidRPr="00274611">
        <w:rPr>
          <w:rFonts w:ascii="Times New Roman" w:hAnsi="Times New Roman"/>
          <w:sz w:val="28"/>
          <w:szCs w:val="28"/>
          <w:lang w:val="uk-UA"/>
        </w:rPr>
        <w:t xml:space="preserve"> орієнтирів бізнесу продажів на споживача, формування </w:t>
      </w:r>
      <w:r w:rsidRPr="00274611">
        <w:rPr>
          <w:rFonts w:ascii="Times New Roman" w:hAnsi="Times New Roman"/>
          <w:sz w:val="28"/>
          <w:szCs w:val="28"/>
          <w:lang w:val="uk-UA"/>
        </w:rPr>
        <w:t>та</w:t>
      </w:r>
      <w:r w:rsidR="00045D9E" w:rsidRPr="00274611">
        <w:rPr>
          <w:rFonts w:ascii="Times New Roman" w:hAnsi="Times New Roman"/>
          <w:sz w:val="28"/>
          <w:szCs w:val="28"/>
          <w:lang w:val="uk-UA"/>
        </w:rPr>
        <w:t xml:space="preserve"> прагнення до найбільш ефективного задоволення споживчих цінностей. Ця обставина приведе до необхідності кардинальної перебудови всього процесу управління організацією, а основною проблемою стане проблема зміни мислення персоналу, але якщо продавець думатиме не про власну вигоду, а про задоволення покупця, то й продаватиме краще, а споживач буде більш задоволений і рекомендуватиме саме «Фокстрот. Техніку для дому» серед інших підприємств зі схожими функціями своїм друзям, родичам та тому подібне;</w:t>
      </w:r>
    </w:p>
    <w:p w:rsidR="00045D9E" w:rsidRPr="00274611" w:rsidRDefault="00045D9E" w:rsidP="002A0DE1">
      <w:pPr>
        <w:pStyle w:val="a4"/>
        <w:widowControl w:val="0"/>
        <w:numPr>
          <w:ilvl w:val="0"/>
          <w:numId w:val="22"/>
        </w:numPr>
        <w:tabs>
          <w:tab w:val="left" w:pos="851"/>
          <w:tab w:val="left" w:pos="1134"/>
          <w:tab w:val="left" w:pos="1843"/>
        </w:tabs>
        <w:spacing w:after="0" w:line="336" w:lineRule="auto"/>
        <w:ind w:left="0" w:firstLine="567"/>
        <w:jc w:val="both"/>
        <w:rPr>
          <w:rFonts w:ascii="Times New Roman" w:hAnsi="Times New Roman"/>
          <w:sz w:val="28"/>
          <w:szCs w:val="28"/>
          <w:lang w:val="uk-UA"/>
        </w:rPr>
      </w:pPr>
      <w:r w:rsidRPr="00274611">
        <w:rPr>
          <w:rFonts w:ascii="Times New Roman" w:hAnsi="Times New Roman"/>
          <w:sz w:val="28"/>
          <w:szCs w:val="28"/>
          <w:lang w:val="uk-UA"/>
        </w:rPr>
        <w:t>формува</w:t>
      </w:r>
      <w:r w:rsidR="007C405A" w:rsidRPr="00274611">
        <w:rPr>
          <w:rFonts w:ascii="Times New Roman" w:hAnsi="Times New Roman"/>
          <w:sz w:val="28"/>
          <w:szCs w:val="28"/>
          <w:lang w:val="uk-UA"/>
        </w:rPr>
        <w:t>ння</w:t>
      </w:r>
      <w:r w:rsidRPr="00274611">
        <w:rPr>
          <w:rFonts w:ascii="Times New Roman" w:hAnsi="Times New Roman"/>
          <w:sz w:val="28"/>
          <w:szCs w:val="28"/>
          <w:lang w:val="uk-UA"/>
        </w:rPr>
        <w:t xml:space="preserve"> конкурентн</w:t>
      </w:r>
      <w:r w:rsidR="007C405A" w:rsidRPr="00274611">
        <w:rPr>
          <w:rFonts w:ascii="Times New Roman" w:hAnsi="Times New Roman"/>
          <w:sz w:val="28"/>
          <w:szCs w:val="28"/>
          <w:lang w:val="uk-UA"/>
        </w:rPr>
        <w:t>ої</w:t>
      </w:r>
      <w:r w:rsidRPr="00274611">
        <w:rPr>
          <w:rFonts w:ascii="Times New Roman" w:hAnsi="Times New Roman"/>
          <w:sz w:val="28"/>
          <w:szCs w:val="28"/>
          <w:lang w:val="uk-UA"/>
        </w:rPr>
        <w:t xml:space="preserve"> стратегі</w:t>
      </w:r>
      <w:r w:rsidR="007C405A" w:rsidRPr="00274611">
        <w:rPr>
          <w:rFonts w:ascii="Times New Roman" w:hAnsi="Times New Roman"/>
          <w:sz w:val="28"/>
          <w:szCs w:val="28"/>
          <w:lang w:val="uk-UA"/>
        </w:rPr>
        <w:t>ї</w:t>
      </w:r>
      <w:r w:rsidRPr="00274611">
        <w:rPr>
          <w:rFonts w:ascii="Times New Roman" w:hAnsi="Times New Roman"/>
          <w:sz w:val="28"/>
          <w:szCs w:val="28"/>
          <w:lang w:val="uk-UA"/>
        </w:rPr>
        <w:t>;</w:t>
      </w:r>
    </w:p>
    <w:p w:rsidR="00045D9E" w:rsidRPr="00274611" w:rsidRDefault="00045D9E" w:rsidP="002A0DE1">
      <w:pPr>
        <w:pStyle w:val="a4"/>
        <w:widowControl w:val="0"/>
        <w:numPr>
          <w:ilvl w:val="0"/>
          <w:numId w:val="22"/>
        </w:numPr>
        <w:tabs>
          <w:tab w:val="left" w:pos="851"/>
          <w:tab w:val="left" w:pos="1134"/>
          <w:tab w:val="left" w:pos="1843"/>
        </w:tabs>
        <w:spacing w:after="0" w:line="336" w:lineRule="auto"/>
        <w:ind w:left="0" w:firstLine="567"/>
        <w:jc w:val="both"/>
        <w:rPr>
          <w:rFonts w:ascii="Times New Roman" w:hAnsi="Times New Roman"/>
          <w:sz w:val="28"/>
          <w:szCs w:val="28"/>
          <w:lang w:val="uk-UA"/>
        </w:rPr>
      </w:pPr>
      <w:r w:rsidRPr="00274611">
        <w:rPr>
          <w:rFonts w:ascii="Times New Roman" w:hAnsi="Times New Roman"/>
          <w:sz w:val="28"/>
          <w:szCs w:val="28"/>
          <w:lang w:val="uk-UA"/>
        </w:rPr>
        <w:t xml:space="preserve">аналіз попиту та пропозиції </w:t>
      </w:r>
      <w:r w:rsidR="007C405A" w:rsidRPr="00274611">
        <w:rPr>
          <w:rFonts w:ascii="Times New Roman" w:hAnsi="Times New Roman"/>
          <w:sz w:val="28"/>
          <w:szCs w:val="28"/>
          <w:lang w:val="uk-UA"/>
        </w:rPr>
        <w:t>тощо</w:t>
      </w:r>
      <w:r w:rsidRPr="00274611">
        <w:rPr>
          <w:rFonts w:ascii="Times New Roman" w:hAnsi="Times New Roman"/>
          <w:sz w:val="28"/>
          <w:szCs w:val="28"/>
          <w:lang w:val="uk-UA"/>
        </w:rPr>
        <w:t>.</w:t>
      </w:r>
    </w:p>
    <w:p w:rsidR="00045D9E" w:rsidRPr="00274611" w:rsidRDefault="00045D9E" w:rsidP="002A0DE1">
      <w:pPr>
        <w:pStyle w:val="a4"/>
        <w:widowControl w:val="0"/>
        <w:tabs>
          <w:tab w:val="left" w:pos="1134"/>
        </w:tabs>
        <w:spacing w:after="0" w:line="336" w:lineRule="auto"/>
        <w:ind w:left="0" w:firstLine="708"/>
        <w:jc w:val="both"/>
        <w:rPr>
          <w:rFonts w:ascii="Times New Roman" w:eastAsia="TimesNewRoman" w:hAnsi="Times New Roman"/>
          <w:sz w:val="28"/>
          <w:szCs w:val="28"/>
          <w:lang w:val="uk-UA"/>
        </w:rPr>
      </w:pPr>
      <w:r w:rsidRPr="00274611">
        <w:rPr>
          <w:rFonts w:ascii="Times New Roman" w:hAnsi="Times New Roman"/>
          <w:sz w:val="28"/>
          <w:szCs w:val="28"/>
          <w:lang w:val="uk-UA"/>
        </w:rPr>
        <w:t xml:space="preserve">Якщо все зробити правильно, то функціональний маркетинговий відділ зможе за рік принести «Фокстрот. Техніка для дому» збільшення прибутку на 10%, завдяки запровадженню інноваційних інструментів управління. Перш за все це </w:t>
      </w:r>
      <w:r w:rsidRPr="00274611">
        <w:rPr>
          <w:rFonts w:ascii="Times New Roman" w:eastAsia="Times New Roman" w:hAnsi="Times New Roman"/>
          <w:sz w:val="28"/>
          <w:szCs w:val="28"/>
          <w:lang w:val="uk-UA"/>
        </w:rPr>
        <w:t>введення системи збалансованих показників,</w:t>
      </w:r>
      <w:r w:rsidRPr="00274611">
        <w:rPr>
          <w:rFonts w:ascii="TimesNewRoman" w:eastAsia="TimesNewRoman" w:hAnsi="TimesNewRoman" w:cs="TimesNewRoman"/>
          <w:sz w:val="28"/>
          <w:szCs w:val="28"/>
          <w:lang w:val="uk-UA"/>
        </w:rPr>
        <w:t xml:space="preserve"> </w:t>
      </w:r>
      <w:r w:rsidRPr="00274611">
        <w:rPr>
          <w:rFonts w:ascii="Times New Roman" w:eastAsia="TimesNewRoman" w:hAnsi="Times New Roman"/>
          <w:sz w:val="28"/>
          <w:szCs w:val="28"/>
          <w:lang w:val="uk-UA"/>
        </w:rPr>
        <w:t xml:space="preserve">котра є моделлю стратегічного управління підприємством на засадах вимірювання і розуміння її практичності по комплектуванню показників, зібраних так, щоб проаналізувати всі вагомі (з точки зору стратегії) елементи її функціонування (фінансові, виробничі, маркетингові), супервайзер чи мерчендайзер не зможе цього зробити. Дана система зможе укріпити позиції «Фокстрот. Техніка для дома» на вітчизняному ринку шляхом моніторингу внутрішнього та зовнішнього середовища, проведенням соціологічним опитувань, розробленням єдиної стратегії і шляхів її досягнення, що входить до функцій маркетингового відділу.  </w:t>
      </w:r>
    </w:p>
    <w:p w:rsidR="00045D9E" w:rsidRPr="00274611" w:rsidRDefault="00045D9E" w:rsidP="002A0DE1">
      <w:pPr>
        <w:widowControl w:val="0"/>
        <w:tabs>
          <w:tab w:val="left" w:pos="1134"/>
        </w:tabs>
        <w:autoSpaceDE w:val="0"/>
        <w:spacing w:after="0" w:line="336" w:lineRule="auto"/>
        <w:ind w:firstLine="708"/>
        <w:rPr>
          <w:rFonts w:ascii="Times New Roman" w:eastAsia="TimesNewRoman" w:hAnsi="Times New Roman"/>
          <w:sz w:val="28"/>
          <w:szCs w:val="28"/>
          <w:lang w:val="uk-UA"/>
        </w:rPr>
      </w:pPr>
      <w:r w:rsidRPr="00274611">
        <w:rPr>
          <w:rFonts w:ascii="Times New Roman" w:eastAsia="TimesNewRoman" w:hAnsi="Times New Roman"/>
          <w:sz w:val="28"/>
          <w:szCs w:val="28"/>
          <w:lang w:val="uk-UA"/>
        </w:rPr>
        <w:t>При запровадженн</w:t>
      </w:r>
      <w:r w:rsidR="00F259B9">
        <w:rPr>
          <w:rFonts w:ascii="Times New Roman" w:eastAsia="TimesNewRoman" w:hAnsi="Times New Roman"/>
          <w:sz w:val="28"/>
          <w:szCs w:val="28"/>
          <w:lang w:val="uk-UA"/>
        </w:rPr>
        <w:t>і</w:t>
      </w:r>
      <w:r w:rsidRPr="00274611">
        <w:rPr>
          <w:rFonts w:ascii="Times New Roman" w:eastAsia="TimesNewRoman" w:hAnsi="Times New Roman"/>
          <w:sz w:val="28"/>
          <w:szCs w:val="28"/>
          <w:lang w:val="uk-UA"/>
        </w:rPr>
        <w:t xml:space="preserve"> цієї системи «Фокстрот. Техніка для дому» отримає такі переваги над конкурентами у процесі стратегічного управління як:</w:t>
      </w:r>
    </w:p>
    <w:p w:rsidR="00045D9E" w:rsidRPr="00274611" w:rsidRDefault="00045D9E" w:rsidP="002A0DE1">
      <w:pPr>
        <w:pStyle w:val="a4"/>
        <w:widowControl w:val="0"/>
        <w:numPr>
          <w:ilvl w:val="0"/>
          <w:numId w:val="23"/>
        </w:numPr>
        <w:tabs>
          <w:tab w:val="left" w:pos="709"/>
          <w:tab w:val="left" w:pos="851"/>
        </w:tabs>
        <w:autoSpaceDE w:val="0"/>
        <w:spacing w:after="0" w:line="336" w:lineRule="auto"/>
        <w:ind w:left="0" w:firstLine="567"/>
        <w:rPr>
          <w:rFonts w:ascii="Times New Roman" w:hAnsi="Times New Roman"/>
          <w:sz w:val="28"/>
          <w:szCs w:val="28"/>
          <w:lang w:val="uk-UA"/>
        </w:rPr>
      </w:pPr>
      <w:r w:rsidRPr="00274611">
        <w:rPr>
          <w:rFonts w:ascii="Times New Roman" w:hAnsi="Times New Roman"/>
          <w:sz w:val="28"/>
          <w:szCs w:val="28"/>
          <w:lang w:val="uk-UA"/>
        </w:rPr>
        <w:t>покращення механізму внутрішньої та зовнішньої звітності;</w:t>
      </w:r>
    </w:p>
    <w:p w:rsidR="00045D9E" w:rsidRPr="00274611" w:rsidRDefault="00045D9E" w:rsidP="002A0DE1">
      <w:pPr>
        <w:pStyle w:val="a4"/>
        <w:widowControl w:val="0"/>
        <w:numPr>
          <w:ilvl w:val="0"/>
          <w:numId w:val="23"/>
        </w:numPr>
        <w:tabs>
          <w:tab w:val="left" w:pos="709"/>
          <w:tab w:val="left" w:pos="851"/>
        </w:tabs>
        <w:autoSpaceDE w:val="0"/>
        <w:spacing w:after="0" w:line="336" w:lineRule="auto"/>
        <w:ind w:left="0" w:firstLine="567"/>
        <w:rPr>
          <w:rFonts w:ascii="Times New Roman" w:hAnsi="Times New Roman"/>
          <w:sz w:val="28"/>
          <w:szCs w:val="28"/>
          <w:lang w:val="uk-UA"/>
        </w:rPr>
      </w:pPr>
      <w:r w:rsidRPr="00274611">
        <w:rPr>
          <w:rFonts w:ascii="Times New Roman" w:hAnsi="Times New Roman"/>
          <w:sz w:val="28"/>
          <w:szCs w:val="28"/>
          <w:lang w:val="uk-UA"/>
        </w:rPr>
        <w:t>матиме змогу адекватного реагування на зміни ситуації на ринку;</w:t>
      </w:r>
    </w:p>
    <w:p w:rsidR="00045D9E" w:rsidRPr="00274611" w:rsidRDefault="00045D9E" w:rsidP="002A0DE1">
      <w:pPr>
        <w:pStyle w:val="a4"/>
        <w:widowControl w:val="0"/>
        <w:numPr>
          <w:ilvl w:val="0"/>
          <w:numId w:val="23"/>
        </w:numPr>
        <w:tabs>
          <w:tab w:val="left" w:pos="709"/>
          <w:tab w:val="left" w:pos="851"/>
        </w:tabs>
        <w:autoSpaceDE w:val="0"/>
        <w:spacing w:after="0" w:line="336" w:lineRule="auto"/>
        <w:ind w:left="0" w:firstLine="567"/>
        <w:rPr>
          <w:rFonts w:ascii="Times New Roman" w:hAnsi="Times New Roman"/>
          <w:sz w:val="28"/>
          <w:szCs w:val="28"/>
          <w:lang w:val="uk-UA"/>
        </w:rPr>
      </w:pPr>
      <w:r w:rsidRPr="00274611">
        <w:rPr>
          <w:rFonts w:ascii="Times New Roman" w:hAnsi="Times New Roman"/>
          <w:sz w:val="28"/>
          <w:szCs w:val="28"/>
          <w:lang w:val="uk-UA"/>
        </w:rPr>
        <w:t>збалансованість задач та підтрим</w:t>
      </w:r>
      <w:r w:rsidR="00F259B9">
        <w:rPr>
          <w:rFonts w:ascii="Times New Roman" w:hAnsi="Times New Roman"/>
          <w:sz w:val="28"/>
          <w:szCs w:val="28"/>
          <w:lang w:val="uk-UA"/>
        </w:rPr>
        <w:t>ка</w:t>
      </w:r>
      <w:r w:rsidRPr="00274611">
        <w:rPr>
          <w:rFonts w:ascii="Times New Roman" w:hAnsi="Times New Roman"/>
          <w:sz w:val="28"/>
          <w:szCs w:val="28"/>
          <w:lang w:val="uk-UA"/>
        </w:rPr>
        <w:t xml:space="preserve"> їх успіху;</w:t>
      </w:r>
    </w:p>
    <w:p w:rsidR="00045D9E" w:rsidRPr="00274611" w:rsidRDefault="00045D9E" w:rsidP="002A0DE1">
      <w:pPr>
        <w:pStyle w:val="a4"/>
        <w:widowControl w:val="0"/>
        <w:numPr>
          <w:ilvl w:val="0"/>
          <w:numId w:val="23"/>
        </w:numPr>
        <w:tabs>
          <w:tab w:val="left" w:pos="709"/>
          <w:tab w:val="left" w:pos="851"/>
        </w:tabs>
        <w:autoSpaceDE w:val="0"/>
        <w:spacing w:after="0" w:line="336" w:lineRule="auto"/>
        <w:ind w:left="0" w:firstLine="567"/>
        <w:rPr>
          <w:rFonts w:ascii="Times New Roman" w:hAnsi="Times New Roman"/>
          <w:sz w:val="28"/>
          <w:szCs w:val="28"/>
          <w:lang w:val="uk-UA"/>
        </w:rPr>
      </w:pPr>
      <w:r w:rsidRPr="00274611">
        <w:rPr>
          <w:rFonts w:ascii="Times New Roman" w:hAnsi="Times New Roman"/>
          <w:sz w:val="28"/>
          <w:szCs w:val="28"/>
          <w:lang w:val="uk-UA"/>
        </w:rPr>
        <w:t>зменшення ролі фінансових показників у діяльності підприємства;</w:t>
      </w:r>
    </w:p>
    <w:p w:rsidR="00045D9E" w:rsidRPr="00274611" w:rsidRDefault="00045D9E" w:rsidP="002A0DE1">
      <w:pPr>
        <w:pStyle w:val="a4"/>
        <w:widowControl w:val="0"/>
        <w:numPr>
          <w:ilvl w:val="0"/>
          <w:numId w:val="23"/>
        </w:numPr>
        <w:tabs>
          <w:tab w:val="left" w:pos="709"/>
          <w:tab w:val="left" w:pos="851"/>
        </w:tabs>
        <w:autoSpaceDE w:val="0"/>
        <w:spacing w:after="0" w:line="336" w:lineRule="auto"/>
        <w:ind w:left="0" w:firstLine="567"/>
        <w:rPr>
          <w:rFonts w:ascii="Times New Roman" w:hAnsi="Times New Roman"/>
          <w:sz w:val="28"/>
          <w:szCs w:val="28"/>
          <w:lang w:val="uk-UA"/>
        </w:rPr>
      </w:pPr>
      <w:r w:rsidRPr="00274611">
        <w:rPr>
          <w:rFonts w:ascii="Times New Roman" w:hAnsi="Times New Roman"/>
          <w:sz w:val="28"/>
          <w:szCs w:val="28"/>
          <w:lang w:val="uk-UA"/>
        </w:rPr>
        <w:t>збільшення стратегічних зворотних зв’язків та інформованості;</w:t>
      </w:r>
    </w:p>
    <w:p w:rsidR="00045D9E" w:rsidRPr="00274611" w:rsidRDefault="00045D9E" w:rsidP="002A0DE1">
      <w:pPr>
        <w:widowControl w:val="0"/>
        <w:tabs>
          <w:tab w:val="left" w:pos="1134"/>
        </w:tabs>
        <w:autoSpaceDE w:val="0"/>
        <w:spacing w:after="0" w:line="336" w:lineRule="auto"/>
        <w:ind w:firstLine="708"/>
        <w:jc w:val="both"/>
        <w:rPr>
          <w:rFonts w:ascii="Times New Roman" w:hAnsi="Times New Roman"/>
          <w:sz w:val="28"/>
          <w:szCs w:val="28"/>
          <w:lang w:val="uk-UA"/>
        </w:rPr>
      </w:pPr>
      <w:r w:rsidRPr="00274611">
        <w:rPr>
          <w:rFonts w:ascii="Times New Roman" w:hAnsi="Times New Roman"/>
          <w:sz w:val="28"/>
          <w:szCs w:val="28"/>
          <w:lang w:val="uk-UA"/>
        </w:rPr>
        <w:t>Що ж стосується планування та перспективного розвитку то тут варто виділити:</w:t>
      </w:r>
    </w:p>
    <w:p w:rsidR="00045D9E" w:rsidRPr="00274611" w:rsidRDefault="00045D9E" w:rsidP="002A0DE1">
      <w:pPr>
        <w:pStyle w:val="a4"/>
        <w:widowControl w:val="0"/>
        <w:numPr>
          <w:ilvl w:val="0"/>
          <w:numId w:val="24"/>
        </w:numPr>
        <w:tabs>
          <w:tab w:val="left" w:pos="709"/>
          <w:tab w:val="left" w:pos="993"/>
        </w:tabs>
        <w:autoSpaceDE w:val="0"/>
        <w:spacing w:after="0" w:line="336" w:lineRule="auto"/>
        <w:ind w:left="0" w:firstLine="567"/>
        <w:jc w:val="both"/>
        <w:rPr>
          <w:rFonts w:ascii="Times New Roman" w:hAnsi="Times New Roman"/>
          <w:sz w:val="28"/>
          <w:szCs w:val="28"/>
          <w:lang w:val="uk-UA"/>
        </w:rPr>
      </w:pPr>
      <w:r w:rsidRPr="00274611">
        <w:rPr>
          <w:rFonts w:ascii="Times New Roman" w:hAnsi="Times New Roman"/>
          <w:sz w:val="28"/>
          <w:szCs w:val="28"/>
          <w:lang w:val="uk-UA"/>
        </w:rPr>
        <w:t>швидшу та легшу  процедуру  планування, що допоможе випередити конкурентів;</w:t>
      </w:r>
    </w:p>
    <w:p w:rsidR="00045D9E" w:rsidRPr="00274611" w:rsidRDefault="00045D9E" w:rsidP="002A0DE1">
      <w:pPr>
        <w:pStyle w:val="a4"/>
        <w:widowControl w:val="0"/>
        <w:numPr>
          <w:ilvl w:val="0"/>
          <w:numId w:val="24"/>
        </w:numPr>
        <w:tabs>
          <w:tab w:val="left" w:pos="709"/>
          <w:tab w:val="left" w:pos="993"/>
        </w:tabs>
        <w:autoSpaceDE w:val="0"/>
        <w:spacing w:after="0" w:line="336" w:lineRule="auto"/>
        <w:ind w:left="0" w:firstLine="567"/>
        <w:jc w:val="both"/>
        <w:rPr>
          <w:rFonts w:ascii="Times New Roman" w:hAnsi="Times New Roman"/>
          <w:sz w:val="28"/>
          <w:szCs w:val="28"/>
          <w:lang w:val="uk-UA"/>
        </w:rPr>
      </w:pPr>
      <w:r w:rsidRPr="00274611">
        <w:rPr>
          <w:rFonts w:ascii="Times New Roman" w:hAnsi="Times New Roman"/>
          <w:sz w:val="28"/>
          <w:szCs w:val="28"/>
          <w:lang w:val="uk-UA"/>
        </w:rPr>
        <w:t>введення сталого процесу планування, що пов’язує стратегічні та оперативні елементи, даючи змогу планування на довгострокові періоди.</w:t>
      </w:r>
    </w:p>
    <w:p w:rsidR="00045D9E" w:rsidRPr="00274611" w:rsidRDefault="00045D9E" w:rsidP="002A0DE1">
      <w:pPr>
        <w:widowControl w:val="0"/>
        <w:tabs>
          <w:tab w:val="left" w:pos="1134"/>
        </w:tabs>
        <w:autoSpaceDE w:val="0"/>
        <w:spacing w:after="0" w:line="336" w:lineRule="auto"/>
        <w:ind w:firstLine="708"/>
        <w:jc w:val="both"/>
        <w:rPr>
          <w:rFonts w:ascii="Times New Roman" w:hAnsi="Times New Roman"/>
          <w:sz w:val="28"/>
          <w:szCs w:val="28"/>
          <w:lang w:val="uk-UA"/>
        </w:rPr>
      </w:pPr>
      <w:r w:rsidRPr="00274611">
        <w:rPr>
          <w:rFonts w:ascii="Times New Roman" w:hAnsi="Times New Roman"/>
          <w:sz w:val="28"/>
          <w:szCs w:val="28"/>
          <w:lang w:val="uk-UA"/>
        </w:rPr>
        <w:t>Також її введення допоможе стимулювати такий елемент стратегічного потенціалу, як кадри, тим самим підвищуючи їх цінність та конкурентоспроможність шляхом:</w:t>
      </w:r>
    </w:p>
    <w:p w:rsidR="00045D9E" w:rsidRPr="00274611" w:rsidRDefault="00045D9E" w:rsidP="002A0DE1">
      <w:pPr>
        <w:pStyle w:val="a4"/>
        <w:widowControl w:val="0"/>
        <w:numPr>
          <w:ilvl w:val="0"/>
          <w:numId w:val="25"/>
        </w:numPr>
        <w:tabs>
          <w:tab w:val="left" w:pos="709"/>
          <w:tab w:val="left" w:pos="851"/>
        </w:tabs>
        <w:autoSpaceDE w:val="0"/>
        <w:spacing w:after="0" w:line="336" w:lineRule="auto"/>
        <w:ind w:left="0" w:firstLine="567"/>
        <w:jc w:val="both"/>
        <w:rPr>
          <w:rFonts w:ascii="Times New Roman" w:hAnsi="Times New Roman"/>
          <w:sz w:val="28"/>
          <w:szCs w:val="28"/>
          <w:lang w:val="uk-UA"/>
        </w:rPr>
      </w:pPr>
      <w:r w:rsidRPr="00274611">
        <w:rPr>
          <w:rFonts w:ascii="Times New Roman" w:hAnsi="Times New Roman"/>
          <w:sz w:val="28"/>
          <w:szCs w:val="28"/>
          <w:lang w:val="uk-UA"/>
        </w:rPr>
        <w:t>збільшення продуктивності мислення, що буде спрямоване на процес;</w:t>
      </w:r>
    </w:p>
    <w:p w:rsidR="00045D9E" w:rsidRPr="00274611" w:rsidRDefault="00045D9E" w:rsidP="002A0DE1">
      <w:pPr>
        <w:pStyle w:val="a4"/>
        <w:widowControl w:val="0"/>
        <w:numPr>
          <w:ilvl w:val="0"/>
          <w:numId w:val="25"/>
        </w:numPr>
        <w:tabs>
          <w:tab w:val="left" w:pos="709"/>
          <w:tab w:val="left" w:pos="851"/>
        </w:tabs>
        <w:autoSpaceDE w:val="0"/>
        <w:spacing w:after="0" w:line="336" w:lineRule="auto"/>
        <w:ind w:left="0" w:firstLine="567"/>
        <w:jc w:val="both"/>
        <w:rPr>
          <w:rFonts w:ascii="Times New Roman" w:hAnsi="Times New Roman"/>
          <w:sz w:val="28"/>
          <w:szCs w:val="28"/>
          <w:lang w:val="uk-UA"/>
        </w:rPr>
      </w:pPr>
      <w:r w:rsidRPr="00274611">
        <w:rPr>
          <w:rFonts w:ascii="Times New Roman" w:hAnsi="Times New Roman"/>
          <w:sz w:val="28"/>
          <w:szCs w:val="28"/>
          <w:lang w:val="uk-UA"/>
        </w:rPr>
        <w:t>удосконалення та заохочення процесу стратегічного навчання, що дасть змогу краще працювати з клієнтами та стати ближчим з керівництвом;</w:t>
      </w:r>
    </w:p>
    <w:p w:rsidR="00045D9E" w:rsidRPr="00274611" w:rsidRDefault="00045D9E" w:rsidP="002A0DE1">
      <w:pPr>
        <w:pStyle w:val="a4"/>
        <w:widowControl w:val="0"/>
        <w:numPr>
          <w:ilvl w:val="0"/>
          <w:numId w:val="25"/>
        </w:numPr>
        <w:tabs>
          <w:tab w:val="left" w:pos="709"/>
          <w:tab w:val="left" w:pos="851"/>
        </w:tabs>
        <w:autoSpaceDE w:val="0"/>
        <w:spacing w:after="0" w:line="336" w:lineRule="auto"/>
        <w:ind w:left="0" w:firstLine="567"/>
        <w:jc w:val="both"/>
        <w:rPr>
          <w:rFonts w:ascii="Times New Roman" w:hAnsi="Times New Roman"/>
          <w:sz w:val="28"/>
          <w:szCs w:val="28"/>
          <w:lang w:val="uk-UA"/>
        </w:rPr>
      </w:pPr>
      <w:r w:rsidRPr="00274611">
        <w:rPr>
          <w:rFonts w:ascii="Times New Roman" w:hAnsi="Times New Roman"/>
          <w:sz w:val="28"/>
          <w:szCs w:val="28"/>
          <w:lang w:val="uk-UA"/>
        </w:rPr>
        <w:t>удосконалення процесу здійснення стратегії завдяки досягнення спільного її розуміння;</w:t>
      </w:r>
    </w:p>
    <w:p w:rsidR="00045D9E" w:rsidRPr="00274611" w:rsidRDefault="00045D9E" w:rsidP="0089455D">
      <w:pPr>
        <w:pStyle w:val="a4"/>
        <w:widowControl w:val="0"/>
        <w:numPr>
          <w:ilvl w:val="0"/>
          <w:numId w:val="25"/>
        </w:numPr>
        <w:tabs>
          <w:tab w:val="left" w:pos="709"/>
          <w:tab w:val="left" w:pos="851"/>
          <w:tab w:val="left" w:pos="1134"/>
        </w:tabs>
        <w:autoSpaceDE w:val="0"/>
        <w:spacing w:after="0" w:line="336" w:lineRule="auto"/>
        <w:ind w:left="0" w:firstLine="567"/>
        <w:jc w:val="both"/>
        <w:rPr>
          <w:rFonts w:ascii="Times New Roman" w:hAnsi="Times New Roman"/>
          <w:sz w:val="28"/>
          <w:szCs w:val="28"/>
          <w:lang w:val="uk-UA"/>
        </w:rPr>
      </w:pPr>
      <w:r w:rsidRPr="00274611">
        <w:rPr>
          <w:rFonts w:ascii="Times New Roman" w:hAnsi="Times New Roman"/>
          <w:sz w:val="28"/>
          <w:szCs w:val="28"/>
          <w:lang w:val="uk-UA"/>
        </w:rPr>
        <w:t>направляти ініціативи та мотивувати працівників до прийняття правильних рішень;</w:t>
      </w:r>
    </w:p>
    <w:p w:rsidR="00045D9E" w:rsidRPr="00274611" w:rsidRDefault="00045D9E" w:rsidP="0089455D">
      <w:pPr>
        <w:pStyle w:val="a4"/>
        <w:widowControl w:val="0"/>
        <w:numPr>
          <w:ilvl w:val="0"/>
          <w:numId w:val="25"/>
        </w:numPr>
        <w:tabs>
          <w:tab w:val="left" w:pos="709"/>
          <w:tab w:val="left" w:pos="851"/>
          <w:tab w:val="left" w:pos="1134"/>
        </w:tabs>
        <w:autoSpaceDE w:val="0"/>
        <w:spacing w:after="0" w:line="336" w:lineRule="auto"/>
        <w:ind w:left="0" w:firstLine="567"/>
        <w:jc w:val="both"/>
        <w:rPr>
          <w:rFonts w:ascii="Times New Roman" w:hAnsi="Times New Roman"/>
          <w:sz w:val="28"/>
          <w:szCs w:val="28"/>
          <w:lang w:val="uk-UA"/>
        </w:rPr>
      </w:pPr>
      <w:r w:rsidRPr="00274611">
        <w:rPr>
          <w:rFonts w:ascii="Times New Roman" w:hAnsi="Times New Roman"/>
          <w:sz w:val="28"/>
          <w:szCs w:val="28"/>
          <w:lang w:val="uk-UA"/>
        </w:rPr>
        <w:t>узгодження стратегії з цілями персоналу.</w:t>
      </w:r>
    </w:p>
    <w:p w:rsidR="00045D9E" w:rsidRPr="00274611" w:rsidRDefault="00045D9E" w:rsidP="0089455D">
      <w:pPr>
        <w:widowControl w:val="0"/>
        <w:tabs>
          <w:tab w:val="left" w:pos="851"/>
          <w:tab w:val="left" w:pos="1134"/>
        </w:tabs>
        <w:autoSpaceDE w:val="0"/>
        <w:spacing w:after="0" w:line="336" w:lineRule="auto"/>
        <w:ind w:firstLine="567"/>
        <w:jc w:val="both"/>
        <w:rPr>
          <w:rFonts w:ascii="Times New Roman" w:hAnsi="Times New Roman"/>
          <w:sz w:val="28"/>
          <w:szCs w:val="28"/>
          <w:lang w:val="uk-UA"/>
        </w:rPr>
      </w:pPr>
      <w:r w:rsidRPr="00274611">
        <w:rPr>
          <w:rFonts w:ascii="Times New Roman" w:hAnsi="Times New Roman"/>
          <w:sz w:val="28"/>
          <w:szCs w:val="28"/>
          <w:lang w:val="uk-UA"/>
        </w:rPr>
        <w:t>Також при формуванні стратегії управління перевагами буде:</w:t>
      </w:r>
    </w:p>
    <w:p w:rsidR="00045D9E" w:rsidRPr="00274611" w:rsidRDefault="00045D9E" w:rsidP="0089455D">
      <w:pPr>
        <w:pStyle w:val="a4"/>
        <w:widowControl w:val="0"/>
        <w:numPr>
          <w:ilvl w:val="0"/>
          <w:numId w:val="8"/>
        </w:numPr>
        <w:tabs>
          <w:tab w:val="left" w:pos="851"/>
          <w:tab w:val="left" w:pos="1134"/>
        </w:tabs>
        <w:autoSpaceDE w:val="0"/>
        <w:spacing w:after="0" w:line="336" w:lineRule="auto"/>
        <w:ind w:left="0" w:firstLine="567"/>
        <w:rPr>
          <w:rFonts w:ascii="Times New Roman" w:hAnsi="Times New Roman"/>
          <w:sz w:val="28"/>
          <w:szCs w:val="28"/>
          <w:lang w:val="uk-UA"/>
        </w:rPr>
      </w:pPr>
      <w:r w:rsidRPr="00274611">
        <w:rPr>
          <w:rFonts w:ascii="Times New Roman" w:hAnsi="Times New Roman"/>
          <w:sz w:val="28"/>
          <w:szCs w:val="28"/>
          <w:lang w:val="uk-UA"/>
        </w:rPr>
        <w:t>можливість загального розуміння стратегії;</w:t>
      </w:r>
    </w:p>
    <w:p w:rsidR="00045D9E" w:rsidRPr="00274611" w:rsidRDefault="00DB5994" w:rsidP="0089455D">
      <w:pPr>
        <w:pStyle w:val="a4"/>
        <w:widowControl w:val="0"/>
        <w:numPr>
          <w:ilvl w:val="0"/>
          <w:numId w:val="8"/>
        </w:numPr>
        <w:tabs>
          <w:tab w:val="left" w:pos="851"/>
          <w:tab w:val="left" w:pos="1134"/>
        </w:tabs>
        <w:autoSpaceDE w:val="0"/>
        <w:spacing w:after="0" w:line="336" w:lineRule="auto"/>
        <w:ind w:left="0" w:firstLine="567"/>
        <w:rPr>
          <w:rFonts w:ascii="Times New Roman" w:hAnsi="Times New Roman"/>
          <w:sz w:val="28"/>
          <w:szCs w:val="28"/>
          <w:lang w:val="uk-UA"/>
        </w:rPr>
      </w:pPr>
      <w:r>
        <w:rPr>
          <w:rFonts w:ascii="Times New Roman" w:hAnsi="Times New Roman"/>
          <w:sz w:val="28"/>
          <w:szCs w:val="28"/>
          <w:lang w:val="uk-UA"/>
        </w:rPr>
        <w:t>ви</w:t>
      </w:r>
      <w:r w:rsidR="00045D9E" w:rsidRPr="00274611">
        <w:rPr>
          <w:rFonts w:ascii="Times New Roman" w:hAnsi="Times New Roman"/>
          <w:sz w:val="28"/>
          <w:szCs w:val="28"/>
          <w:lang w:val="uk-UA"/>
        </w:rPr>
        <w:t>ведення стратегії на операційний рівень;</w:t>
      </w:r>
    </w:p>
    <w:p w:rsidR="00045D9E" w:rsidRPr="00274611" w:rsidRDefault="00045D9E" w:rsidP="0089455D">
      <w:pPr>
        <w:pStyle w:val="a4"/>
        <w:widowControl w:val="0"/>
        <w:numPr>
          <w:ilvl w:val="0"/>
          <w:numId w:val="8"/>
        </w:numPr>
        <w:tabs>
          <w:tab w:val="left" w:pos="851"/>
          <w:tab w:val="left" w:pos="1134"/>
        </w:tabs>
        <w:autoSpaceDE w:val="0"/>
        <w:spacing w:after="0" w:line="336" w:lineRule="auto"/>
        <w:ind w:left="0" w:firstLine="567"/>
        <w:rPr>
          <w:rFonts w:ascii="Times New Roman" w:hAnsi="Times New Roman"/>
          <w:sz w:val="28"/>
          <w:szCs w:val="28"/>
          <w:lang w:val="uk-UA"/>
        </w:rPr>
      </w:pPr>
      <w:r w:rsidRPr="00274611">
        <w:rPr>
          <w:rFonts w:ascii="Times New Roman" w:hAnsi="Times New Roman"/>
          <w:sz w:val="28"/>
          <w:szCs w:val="28"/>
          <w:lang w:val="uk-UA"/>
        </w:rPr>
        <w:t xml:space="preserve">розповсюдження стратегії на кожному </w:t>
      </w:r>
      <w:r w:rsidR="00DB5994">
        <w:rPr>
          <w:rFonts w:ascii="Times New Roman" w:hAnsi="Times New Roman"/>
          <w:sz w:val="28"/>
          <w:szCs w:val="28"/>
          <w:lang w:val="uk-UA"/>
        </w:rPr>
        <w:t xml:space="preserve">із </w:t>
      </w:r>
      <w:r w:rsidRPr="00274611">
        <w:rPr>
          <w:rFonts w:ascii="Times New Roman" w:hAnsi="Times New Roman"/>
          <w:sz w:val="28"/>
          <w:szCs w:val="28"/>
          <w:lang w:val="uk-UA"/>
        </w:rPr>
        <w:t>рівні</w:t>
      </w:r>
      <w:r w:rsidR="00DB5994">
        <w:rPr>
          <w:rFonts w:ascii="Times New Roman" w:hAnsi="Times New Roman"/>
          <w:sz w:val="28"/>
          <w:szCs w:val="28"/>
          <w:lang w:val="uk-UA"/>
        </w:rPr>
        <w:t>в</w:t>
      </w:r>
      <w:r w:rsidRPr="00274611">
        <w:rPr>
          <w:rFonts w:ascii="Times New Roman" w:hAnsi="Times New Roman"/>
          <w:sz w:val="28"/>
          <w:szCs w:val="28"/>
          <w:lang w:val="uk-UA"/>
        </w:rPr>
        <w:t xml:space="preserve"> </w:t>
      </w:r>
      <w:r w:rsidR="00DB5994">
        <w:rPr>
          <w:rFonts w:ascii="Times New Roman" w:hAnsi="Times New Roman"/>
          <w:sz w:val="28"/>
          <w:szCs w:val="28"/>
          <w:lang w:val="uk-UA"/>
        </w:rPr>
        <w:t>і</w:t>
      </w:r>
      <w:r w:rsidRPr="00274611">
        <w:rPr>
          <w:rFonts w:ascii="Times New Roman" w:hAnsi="Times New Roman"/>
          <w:sz w:val="28"/>
          <w:szCs w:val="28"/>
          <w:lang w:val="uk-UA"/>
        </w:rPr>
        <w:t xml:space="preserve"> між </w:t>
      </w:r>
      <w:r w:rsidR="00DB5994">
        <w:rPr>
          <w:rFonts w:ascii="Times New Roman" w:hAnsi="Times New Roman"/>
          <w:sz w:val="28"/>
          <w:szCs w:val="28"/>
          <w:lang w:val="uk-UA"/>
        </w:rPr>
        <w:t>ним</w:t>
      </w:r>
      <w:r w:rsidRPr="00274611">
        <w:rPr>
          <w:rFonts w:ascii="Times New Roman" w:hAnsi="Times New Roman"/>
          <w:sz w:val="28"/>
          <w:szCs w:val="28"/>
          <w:lang w:val="uk-UA"/>
        </w:rPr>
        <w:t>и.</w:t>
      </w:r>
    </w:p>
    <w:p w:rsidR="00045D9E" w:rsidRPr="00274611" w:rsidRDefault="00045D9E" w:rsidP="0089455D">
      <w:pPr>
        <w:widowControl w:val="0"/>
        <w:tabs>
          <w:tab w:val="left" w:pos="851"/>
          <w:tab w:val="left" w:pos="1134"/>
        </w:tabs>
        <w:autoSpaceDE w:val="0"/>
        <w:spacing w:after="0" w:line="336" w:lineRule="auto"/>
        <w:ind w:firstLine="567"/>
        <w:jc w:val="both"/>
        <w:rPr>
          <w:rFonts w:ascii="Times New Roman" w:hAnsi="Times New Roman"/>
          <w:sz w:val="28"/>
          <w:szCs w:val="28"/>
          <w:lang w:val="uk-UA"/>
        </w:rPr>
      </w:pPr>
      <w:r w:rsidRPr="00274611">
        <w:rPr>
          <w:rFonts w:ascii="Times New Roman" w:hAnsi="Times New Roman"/>
          <w:sz w:val="28"/>
          <w:szCs w:val="28"/>
          <w:lang w:val="uk-UA"/>
        </w:rPr>
        <w:t xml:space="preserve">Наступним інноваційним інструментом це буде запровадження </w:t>
      </w:r>
      <w:bookmarkStart w:id="8" w:name="OLE_LINK3"/>
      <w:bookmarkStart w:id="9" w:name="OLE_LINK2"/>
      <w:r w:rsidRPr="00274611">
        <w:rPr>
          <w:rFonts w:ascii="Times New Roman" w:hAnsi="Times New Roman"/>
          <w:sz w:val="28"/>
          <w:szCs w:val="28"/>
          <w:lang w:val="uk-UA"/>
        </w:rPr>
        <w:t>концепції управління вартістю</w:t>
      </w:r>
      <w:bookmarkEnd w:id="8"/>
      <w:bookmarkEnd w:id="9"/>
      <w:r w:rsidRPr="00274611">
        <w:rPr>
          <w:rFonts w:ascii="Times New Roman" w:hAnsi="Times New Roman"/>
          <w:sz w:val="28"/>
          <w:szCs w:val="28"/>
          <w:lang w:val="uk-UA"/>
        </w:rPr>
        <w:t xml:space="preserve">, котра являє собою системний підхід до управління компанією як до багатопланового  комплексного та перемінливого явища, що зв'язує в єдине ціле задачі, ресурси і процеси, дозволяючи цим самим концепції управління вартістю вирішити проблеми компаній, залишені поза розглядом попередніми теоріями управління. Якщо маркетинговий відділ запровадить дану концепцію, то дасть змогу залучити інвесторів і тим самим збільшити вартість компанії. Оскільки питання управління вартістю підприємства не досить застосовується не тільки на підприємствах типу «Фокстрот. Техніка для дому», а й в Україні в цілому, адже менеджерів швидше хвилюють проблеми  сервісу та правильного спрямування грошових резервів, а не ринкова ціна підприємств, котрими вони керують. </w:t>
      </w:r>
      <w:r w:rsidR="00F259B9">
        <w:rPr>
          <w:rFonts w:ascii="Times New Roman" w:hAnsi="Times New Roman"/>
          <w:sz w:val="28"/>
          <w:szCs w:val="28"/>
          <w:lang w:val="uk-UA"/>
        </w:rPr>
        <w:t>У</w:t>
      </w:r>
      <w:r w:rsidRPr="00274611">
        <w:rPr>
          <w:rFonts w:ascii="Times New Roman" w:hAnsi="Times New Roman"/>
          <w:sz w:val="28"/>
          <w:szCs w:val="28"/>
          <w:lang w:val="uk-UA"/>
        </w:rPr>
        <w:t xml:space="preserve"> результаті, сильно скромна капіталізація нашої економіки і рідкісне для світової спільноти явище: балансова вартість підприємства суттєво переважає його ринкову вартість. Звичайно також вагомим фактором є низька інвестиційна привабливість українських підприємств. Саме тому, на </w:t>
      </w:r>
      <w:r w:rsidR="00F259B9">
        <w:rPr>
          <w:rFonts w:ascii="Times New Roman" w:hAnsi="Times New Roman"/>
          <w:sz w:val="28"/>
          <w:szCs w:val="28"/>
          <w:lang w:val="uk-UA"/>
        </w:rPr>
        <w:t xml:space="preserve">нашу </w:t>
      </w:r>
      <w:r w:rsidRPr="00274611">
        <w:rPr>
          <w:rFonts w:ascii="Times New Roman" w:hAnsi="Times New Roman"/>
          <w:sz w:val="28"/>
          <w:szCs w:val="28"/>
          <w:lang w:val="uk-UA"/>
        </w:rPr>
        <w:t>думку, запровадження даної схеми у діяльність «Фокстрот. Техніка для дому» допоможе закріпити лідерську позицію на ринку України та дасть змогу виходу на світовий ринок продажів техніки.</w:t>
      </w:r>
    </w:p>
    <w:p w:rsidR="00045D9E" w:rsidRPr="00274611" w:rsidRDefault="00045D9E" w:rsidP="002A0DE1">
      <w:pPr>
        <w:pStyle w:val="a4"/>
        <w:widowControl w:val="0"/>
        <w:autoSpaceDE w:val="0"/>
        <w:spacing w:after="0" w:line="336" w:lineRule="auto"/>
        <w:ind w:left="0" w:firstLine="708"/>
        <w:jc w:val="both"/>
        <w:rPr>
          <w:rFonts w:ascii="Times New Roman" w:hAnsi="Times New Roman"/>
          <w:sz w:val="28"/>
          <w:szCs w:val="28"/>
          <w:lang w:val="uk-UA"/>
        </w:rPr>
      </w:pPr>
      <w:r w:rsidRPr="00274611">
        <w:rPr>
          <w:rFonts w:ascii="Times New Roman" w:hAnsi="Times New Roman"/>
          <w:sz w:val="28"/>
          <w:szCs w:val="28"/>
          <w:lang w:val="uk-UA"/>
        </w:rPr>
        <w:t xml:space="preserve">Відділ маркетингу також </w:t>
      </w:r>
      <w:r w:rsidR="007C405A" w:rsidRPr="00274611">
        <w:rPr>
          <w:rFonts w:ascii="Times New Roman" w:hAnsi="Times New Roman"/>
          <w:sz w:val="28"/>
          <w:szCs w:val="28"/>
          <w:lang w:val="uk-UA"/>
        </w:rPr>
        <w:t>повинен</w:t>
      </w:r>
      <w:r w:rsidRPr="00274611">
        <w:rPr>
          <w:rFonts w:ascii="Times New Roman" w:hAnsi="Times New Roman"/>
          <w:sz w:val="28"/>
          <w:szCs w:val="28"/>
          <w:lang w:val="uk-UA"/>
        </w:rPr>
        <w:t xml:space="preserve"> взяти на себе такі функції </w:t>
      </w:r>
      <w:r w:rsidR="007C405A" w:rsidRPr="00274611">
        <w:rPr>
          <w:rFonts w:ascii="Times New Roman" w:hAnsi="Times New Roman"/>
          <w:sz w:val="28"/>
          <w:szCs w:val="28"/>
          <w:lang w:val="uk-UA"/>
        </w:rPr>
        <w:t>з</w:t>
      </w:r>
      <w:r w:rsidRPr="00274611">
        <w:rPr>
          <w:rFonts w:ascii="Times New Roman" w:hAnsi="Times New Roman"/>
          <w:sz w:val="28"/>
          <w:szCs w:val="28"/>
          <w:lang w:val="uk-UA"/>
        </w:rPr>
        <w:t xml:space="preserve"> управлінн</w:t>
      </w:r>
      <w:r w:rsidR="007C405A" w:rsidRPr="00274611">
        <w:rPr>
          <w:rFonts w:ascii="Times New Roman" w:hAnsi="Times New Roman"/>
          <w:sz w:val="28"/>
          <w:szCs w:val="28"/>
          <w:lang w:val="uk-UA"/>
        </w:rPr>
        <w:t>я</w:t>
      </w:r>
      <w:r w:rsidRPr="00274611">
        <w:rPr>
          <w:rFonts w:ascii="Times New Roman" w:hAnsi="Times New Roman"/>
          <w:sz w:val="28"/>
          <w:szCs w:val="28"/>
          <w:lang w:val="uk-UA"/>
        </w:rPr>
        <w:t xml:space="preserve"> стратегічним персоналом у короткостроковому періоді на вирішення проблеми поточної ефективності, тобто перетворення існуючих ресурсів і компетенції в ринкові конкурентні переваги, тоді як у довгостроковій перспективі розвиток нових ресурсів, які дозволили б використовувати ринкові шанси. Також він може розробляти стратегічні програми підприємств на основі припущень про достовірність розвитку майбутніх подій, зв'язків, взаємодій, сприяти реалізації цих стратегій. Проте як зазначалось вище складність проблематики зумовлює необхідність збалансованого розподілу завдань в рамках стратегічного управління потенціалом «Фокстрот. Техніка для дому». Тому ми вважаємо, що доцільно, щоб відділ маркетингу взяв на себе функції стратегічного планування і став підсистемою стратегічного управлінн</w:t>
      </w:r>
      <w:r w:rsidR="000C301D" w:rsidRPr="00274611">
        <w:rPr>
          <w:rFonts w:ascii="Times New Roman" w:hAnsi="Times New Roman"/>
          <w:sz w:val="28"/>
          <w:szCs w:val="28"/>
          <w:lang w:val="uk-UA"/>
        </w:rPr>
        <w:t>я в області потенціалу успіху (</w:t>
      </w:r>
      <w:r w:rsidRPr="00274611">
        <w:rPr>
          <w:rFonts w:ascii="Times New Roman" w:hAnsi="Times New Roman"/>
          <w:sz w:val="28"/>
          <w:szCs w:val="28"/>
          <w:lang w:val="uk-UA"/>
        </w:rPr>
        <w:t>рис.3.1).</w:t>
      </w:r>
    </w:p>
    <w:p w:rsidR="00045D9E" w:rsidRPr="00274611" w:rsidRDefault="00250C29" w:rsidP="004C2028">
      <w:pPr>
        <w:pStyle w:val="a4"/>
        <w:widowControl w:val="0"/>
        <w:autoSpaceDE w:val="0"/>
        <w:spacing w:after="0" w:line="360" w:lineRule="auto"/>
        <w:ind w:left="0" w:firstLine="708"/>
        <w:jc w:val="both"/>
        <w:rPr>
          <w:rFonts w:ascii="Times New Roman" w:hAnsi="Times New Roman"/>
          <w:sz w:val="28"/>
          <w:szCs w:val="28"/>
          <w:lang w:val="uk-UA"/>
        </w:rPr>
      </w:pPr>
      <w:r>
        <w:rPr>
          <w:noProof/>
          <w:lang w:val="uk-UA" w:eastAsia="uk-UA"/>
        </w:rPr>
        <mc:AlternateContent>
          <mc:Choice Requires="wps">
            <w:drawing>
              <wp:anchor distT="0" distB="0" distL="114935" distR="114935" simplePos="0" relativeHeight="251651584" behindDoc="0" locked="0" layoutInCell="1" allowOverlap="1">
                <wp:simplePos x="0" y="0"/>
                <wp:positionH relativeFrom="column">
                  <wp:posOffset>1532890</wp:posOffset>
                </wp:positionH>
                <wp:positionV relativeFrom="paragraph">
                  <wp:posOffset>104140</wp:posOffset>
                </wp:positionV>
                <wp:extent cx="2488565" cy="1374140"/>
                <wp:effectExtent l="13970" t="9525" r="12065" b="6985"/>
                <wp:wrapNone/>
                <wp:docPr id="9"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1374140"/>
                        </a:xfrm>
                        <a:prstGeom prst="rect">
                          <a:avLst/>
                        </a:prstGeom>
                        <a:solidFill>
                          <a:srgbClr val="FFFFFF"/>
                        </a:solidFill>
                        <a:ln w="6350">
                          <a:solidFill>
                            <a:srgbClr val="000000"/>
                          </a:solidFill>
                          <a:miter lim="800000"/>
                          <a:headEnd/>
                          <a:tailEnd/>
                        </a:ln>
                      </wps:spPr>
                      <wps:txbx>
                        <w:txbxContent>
                          <w:p w:rsidR="006E3DC5" w:rsidRDefault="006E3DC5" w:rsidP="00045D9E">
                            <w:pPr>
                              <w:jc w:val="center"/>
                              <w:rPr>
                                <w:rFonts w:ascii="Times New Roman" w:hAnsi="Times New Roman"/>
                                <w:sz w:val="26"/>
                                <w:szCs w:val="26"/>
                              </w:rPr>
                            </w:pPr>
                            <w:r>
                              <w:rPr>
                                <w:rFonts w:ascii="Times New Roman" w:hAnsi="Times New Roman"/>
                                <w:b/>
                                <w:i/>
                                <w:sz w:val="26"/>
                                <w:szCs w:val="26"/>
                              </w:rPr>
                              <w:t>Система планування</w:t>
                            </w:r>
                            <w:r>
                              <w:rPr>
                                <w:rFonts w:ascii="Times New Roman" w:hAnsi="Times New Roman"/>
                                <w:sz w:val="26"/>
                                <w:szCs w:val="26"/>
                              </w:rPr>
                              <w:t xml:space="preserve"> (виявлення майбутнього стратегічного потенціалу для успіху, шляхом моніторингу внутрішнього середовища)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90" type="#_x0000_t202" style="position:absolute;left:0;text-align:left;margin-left:120.7pt;margin-top:8.2pt;width:195.95pt;height:108.2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24UMQIAAFsEAAAOAAAAZHJzL2Uyb0RvYy54bWysVNuO0zAQfUfiHyy/0yTdtrR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" strokeweight=".5pt">
                <v:textbox inset="7.45pt,3.85pt,7.45pt,3.85pt">
                  <w:txbxContent>
                    <w:p w:rsidR="006E3DC5" w:rsidRDefault="006E3DC5" w:rsidP="00045D9E">
                      <w:pPr>
                        <w:jc w:val="center"/>
                        <w:rPr>
                          <w:rFonts w:ascii="Times New Roman" w:hAnsi="Times New Roman"/>
                          <w:sz w:val="26"/>
                          <w:szCs w:val="26"/>
                        </w:rPr>
                      </w:pPr>
                      <w:r>
                        <w:rPr>
                          <w:rFonts w:ascii="Times New Roman" w:hAnsi="Times New Roman"/>
                          <w:b/>
                          <w:i/>
                          <w:sz w:val="26"/>
                          <w:szCs w:val="26"/>
                        </w:rPr>
                        <w:t xml:space="preserve">Система </w:t>
                      </w:r>
                      <w:proofErr w:type="spellStart"/>
                      <w:r>
                        <w:rPr>
                          <w:rFonts w:ascii="Times New Roman" w:hAnsi="Times New Roman"/>
                          <w:b/>
                          <w:i/>
                          <w:sz w:val="26"/>
                          <w:szCs w:val="26"/>
                        </w:rPr>
                        <w:t>планування</w:t>
                      </w:r>
                      <w:proofErr w:type="spellEnd"/>
                      <w:r>
                        <w:rPr>
                          <w:rFonts w:ascii="Times New Roman" w:hAnsi="Times New Roman"/>
                          <w:sz w:val="26"/>
                          <w:szCs w:val="26"/>
                        </w:rPr>
                        <w:t xml:space="preserve"> (</w:t>
                      </w:r>
                      <w:proofErr w:type="spellStart"/>
                      <w:r>
                        <w:rPr>
                          <w:rFonts w:ascii="Times New Roman" w:hAnsi="Times New Roman"/>
                          <w:sz w:val="26"/>
                          <w:szCs w:val="26"/>
                        </w:rPr>
                        <w:t>виявлення</w:t>
                      </w:r>
                      <w:proofErr w:type="spellEnd"/>
                      <w:r>
                        <w:rPr>
                          <w:rFonts w:ascii="Times New Roman" w:hAnsi="Times New Roman"/>
                          <w:sz w:val="26"/>
                          <w:szCs w:val="26"/>
                        </w:rPr>
                        <w:t xml:space="preserve"> </w:t>
                      </w:r>
                      <w:proofErr w:type="spellStart"/>
                      <w:r>
                        <w:rPr>
                          <w:rFonts w:ascii="Times New Roman" w:hAnsi="Times New Roman"/>
                          <w:sz w:val="26"/>
                          <w:szCs w:val="26"/>
                        </w:rPr>
                        <w:t>майбутнього</w:t>
                      </w:r>
                      <w:proofErr w:type="spellEnd"/>
                      <w:r>
                        <w:rPr>
                          <w:rFonts w:ascii="Times New Roman" w:hAnsi="Times New Roman"/>
                          <w:sz w:val="26"/>
                          <w:szCs w:val="26"/>
                        </w:rPr>
                        <w:t xml:space="preserve"> </w:t>
                      </w:r>
                      <w:proofErr w:type="spellStart"/>
                      <w:r>
                        <w:rPr>
                          <w:rFonts w:ascii="Times New Roman" w:hAnsi="Times New Roman"/>
                          <w:sz w:val="26"/>
                          <w:szCs w:val="26"/>
                        </w:rPr>
                        <w:t>стратегічного</w:t>
                      </w:r>
                      <w:proofErr w:type="spellEnd"/>
                      <w:r>
                        <w:rPr>
                          <w:rFonts w:ascii="Times New Roman" w:hAnsi="Times New Roman"/>
                          <w:sz w:val="26"/>
                          <w:szCs w:val="26"/>
                        </w:rPr>
                        <w:t xml:space="preserve"> </w:t>
                      </w:r>
                      <w:proofErr w:type="spellStart"/>
                      <w:r>
                        <w:rPr>
                          <w:rFonts w:ascii="Times New Roman" w:hAnsi="Times New Roman"/>
                          <w:sz w:val="26"/>
                          <w:szCs w:val="26"/>
                        </w:rPr>
                        <w:t>потенціалу</w:t>
                      </w:r>
                      <w:proofErr w:type="spellEnd"/>
                      <w:r>
                        <w:rPr>
                          <w:rFonts w:ascii="Times New Roman" w:hAnsi="Times New Roman"/>
                          <w:sz w:val="26"/>
                          <w:szCs w:val="26"/>
                        </w:rPr>
                        <w:t xml:space="preserve"> для </w:t>
                      </w:r>
                      <w:proofErr w:type="spellStart"/>
                      <w:r>
                        <w:rPr>
                          <w:rFonts w:ascii="Times New Roman" w:hAnsi="Times New Roman"/>
                          <w:sz w:val="26"/>
                          <w:szCs w:val="26"/>
                        </w:rPr>
                        <w:t>успіху</w:t>
                      </w:r>
                      <w:proofErr w:type="spellEnd"/>
                      <w:r>
                        <w:rPr>
                          <w:rFonts w:ascii="Times New Roman" w:hAnsi="Times New Roman"/>
                          <w:sz w:val="26"/>
                          <w:szCs w:val="26"/>
                        </w:rPr>
                        <w:t xml:space="preserve">, шляхом </w:t>
                      </w:r>
                      <w:proofErr w:type="spellStart"/>
                      <w:r>
                        <w:rPr>
                          <w:rFonts w:ascii="Times New Roman" w:hAnsi="Times New Roman"/>
                          <w:sz w:val="26"/>
                          <w:szCs w:val="26"/>
                        </w:rPr>
                        <w:t>моніторингу</w:t>
                      </w:r>
                      <w:proofErr w:type="spellEnd"/>
                      <w:r>
                        <w:rPr>
                          <w:rFonts w:ascii="Times New Roman" w:hAnsi="Times New Roman"/>
                          <w:sz w:val="26"/>
                          <w:szCs w:val="26"/>
                        </w:rPr>
                        <w:t xml:space="preserve"> </w:t>
                      </w:r>
                      <w:proofErr w:type="spellStart"/>
                      <w:r>
                        <w:rPr>
                          <w:rFonts w:ascii="Times New Roman" w:hAnsi="Times New Roman"/>
                          <w:sz w:val="26"/>
                          <w:szCs w:val="26"/>
                        </w:rPr>
                        <w:t>внутрішнього</w:t>
                      </w:r>
                      <w:proofErr w:type="spellEnd"/>
                      <w:r>
                        <w:rPr>
                          <w:rFonts w:ascii="Times New Roman" w:hAnsi="Times New Roman"/>
                          <w:sz w:val="26"/>
                          <w:szCs w:val="26"/>
                        </w:rPr>
                        <w:t xml:space="preserve"> </w:t>
                      </w:r>
                      <w:proofErr w:type="spellStart"/>
                      <w:r>
                        <w:rPr>
                          <w:rFonts w:ascii="Times New Roman" w:hAnsi="Times New Roman"/>
                          <w:sz w:val="26"/>
                          <w:szCs w:val="26"/>
                        </w:rPr>
                        <w:t>середовища</w:t>
                      </w:r>
                      <w:proofErr w:type="spellEnd"/>
                      <w:r>
                        <w:rPr>
                          <w:rFonts w:ascii="Times New Roman" w:hAnsi="Times New Roman"/>
                          <w:sz w:val="26"/>
                          <w:szCs w:val="26"/>
                        </w:rPr>
                        <w:t>)</w:t>
                      </w:r>
                    </w:p>
                  </w:txbxContent>
                </v:textbox>
              </v:shape>
            </w:pict>
          </mc:Fallback>
        </mc:AlternateContent>
      </w:r>
      <w:r>
        <w:rPr>
          <w:noProof/>
          <w:lang w:val="uk-UA" w:eastAsia="uk-UA"/>
        </w:rPr>
        <mc:AlternateContent>
          <mc:Choice Requires="wps">
            <w:drawing>
              <wp:anchor distT="0" distB="0" distL="114300" distR="114300" simplePos="0" relativeHeight="251652608" behindDoc="0" locked="0" layoutInCell="1" allowOverlap="1">
                <wp:simplePos x="0" y="0"/>
                <wp:positionH relativeFrom="column">
                  <wp:posOffset>1282065</wp:posOffset>
                </wp:positionH>
                <wp:positionV relativeFrom="paragraph">
                  <wp:posOffset>1470660</wp:posOffset>
                </wp:positionV>
                <wp:extent cx="467360" cy="553085"/>
                <wp:effectExtent l="48895" t="52070" r="55245" b="52070"/>
                <wp:wrapNone/>
                <wp:docPr id="8" name="AutoShap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360" cy="553085"/>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3A2FB" id="AutoShape 459" o:spid="_x0000_s1026" type="#_x0000_t32" style="position:absolute;margin-left:100.95pt;margin-top:115.8pt;width:36.8pt;height:43.5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" strokeweight=".26mm">
                <v:stroke startarrow="block" endarrow="block" joinstyle="miter"/>
              </v:shape>
            </w:pict>
          </mc:Fallback>
        </mc:AlternateContent>
      </w:r>
      <w:r>
        <w:rPr>
          <w:noProof/>
          <w:lang w:val="uk-UA" w:eastAsia="uk-UA"/>
        </w:rPr>
        <mc:AlternateContent>
          <mc:Choice Requires="wps">
            <w:drawing>
              <wp:anchor distT="0" distB="0" distL="114300" distR="114300" simplePos="0" relativeHeight="251653632" behindDoc="0" locked="0" layoutInCell="1" allowOverlap="1">
                <wp:simplePos x="0" y="0"/>
                <wp:positionH relativeFrom="column">
                  <wp:posOffset>3749040</wp:posOffset>
                </wp:positionH>
                <wp:positionV relativeFrom="paragraph">
                  <wp:posOffset>1470660</wp:posOffset>
                </wp:positionV>
                <wp:extent cx="381635" cy="553085"/>
                <wp:effectExtent l="58420" t="42545" r="55245" b="42545"/>
                <wp:wrapNone/>
                <wp:docPr id="7" name="AutoShap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 cy="553085"/>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A2F71" id="AutoShape 460" o:spid="_x0000_s1026" type="#_x0000_t32" style="position:absolute;margin-left:295.2pt;margin-top:115.8pt;width:30.05pt;height:43.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" strokeweight=".26mm">
                <v:stroke startarrow="block" endarrow="block" joinstyle="miter"/>
              </v:shape>
            </w:pict>
          </mc:Fallback>
        </mc:AlternateContent>
      </w:r>
      <w:r>
        <w:rPr>
          <w:noProof/>
          <w:lang w:val="uk-UA" w:eastAsia="uk-UA"/>
        </w:rPr>
        <mc:AlternateContent>
          <mc:Choice Requires="wps">
            <w:drawing>
              <wp:anchor distT="0" distB="0" distL="114935" distR="114935" simplePos="0" relativeHeight="251654656" behindDoc="0" locked="0" layoutInCell="1" allowOverlap="1">
                <wp:simplePos x="0" y="0"/>
                <wp:positionH relativeFrom="column">
                  <wp:posOffset>94615</wp:posOffset>
                </wp:positionH>
                <wp:positionV relativeFrom="paragraph">
                  <wp:posOffset>2046605</wp:posOffset>
                </wp:positionV>
                <wp:extent cx="2421890" cy="1736090"/>
                <wp:effectExtent l="13970" t="8890" r="12065" b="7620"/>
                <wp:wrapNone/>
                <wp:docPr id="6"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1736090"/>
                        </a:xfrm>
                        <a:prstGeom prst="rect">
                          <a:avLst/>
                        </a:prstGeom>
                        <a:solidFill>
                          <a:srgbClr val="FFFFFF"/>
                        </a:solidFill>
                        <a:ln w="6350">
                          <a:solidFill>
                            <a:srgbClr val="000000"/>
                          </a:solidFill>
                          <a:miter lim="800000"/>
                          <a:headEnd/>
                          <a:tailEnd/>
                        </a:ln>
                      </wps:spPr>
                      <wps:txbx>
                        <w:txbxContent>
                          <w:p w:rsidR="006E3DC5" w:rsidRDefault="006E3DC5" w:rsidP="00045D9E">
                            <w:pPr>
                              <w:spacing w:line="360" w:lineRule="auto"/>
                              <w:jc w:val="center"/>
                              <w:rPr>
                                <w:rFonts w:ascii="Times New Roman" w:hAnsi="Times New Roman"/>
                                <w:sz w:val="26"/>
                                <w:szCs w:val="26"/>
                              </w:rPr>
                            </w:pPr>
                            <w:r>
                              <w:rPr>
                                <w:rFonts w:ascii="Times New Roman" w:hAnsi="Times New Roman"/>
                                <w:b/>
                                <w:i/>
                                <w:sz w:val="26"/>
                                <w:szCs w:val="26"/>
                              </w:rPr>
                              <w:t>Система реалізації</w:t>
                            </w:r>
                            <w:r>
                              <w:rPr>
                                <w:rFonts w:ascii="Times New Roman" w:hAnsi="Times New Roman"/>
                                <w:sz w:val="26"/>
                                <w:szCs w:val="26"/>
                              </w:rPr>
                              <w:t xml:space="preserve"> (Формування нового  стратегічного потенціалу та перетворення існуючого у фактори успіху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091" type="#_x0000_t202" style="position:absolute;left:0;text-align:left;margin-left:7.45pt;margin-top:161.15pt;width:190.7pt;height:136.7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" strokeweight=".5pt">
                <v:textbox inset="7.45pt,3.85pt,7.45pt,3.85pt">
                  <w:txbxContent>
                    <w:p w:rsidR="006E3DC5" w:rsidRDefault="006E3DC5" w:rsidP="00045D9E">
                      <w:pPr>
                        <w:spacing w:line="360" w:lineRule="auto"/>
                        <w:jc w:val="center"/>
                        <w:rPr>
                          <w:rFonts w:ascii="Times New Roman" w:hAnsi="Times New Roman"/>
                          <w:sz w:val="26"/>
                          <w:szCs w:val="26"/>
                        </w:rPr>
                      </w:pPr>
                      <w:r>
                        <w:rPr>
                          <w:rFonts w:ascii="Times New Roman" w:hAnsi="Times New Roman"/>
                          <w:b/>
                          <w:i/>
                          <w:sz w:val="26"/>
                          <w:szCs w:val="26"/>
                        </w:rPr>
                        <w:t xml:space="preserve">Система </w:t>
                      </w:r>
                      <w:proofErr w:type="spellStart"/>
                      <w:r>
                        <w:rPr>
                          <w:rFonts w:ascii="Times New Roman" w:hAnsi="Times New Roman"/>
                          <w:b/>
                          <w:i/>
                          <w:sz w:val="26"/>
                          <w:szCs w:val="26"/>
                        </w:rPr>
                        <w:t>реалізації</w:t>
                      </w:r>
                      <w:proofErr w:type="spellEnd"/>
                      <w:r>
                        <w:rPr>
                          <w:rFonts w:ascii="Times New Roman" w:hAnsi="Times New Roman"/>
                          <w:sz w:val="26"/>
                          <w:szCs w:val="26"/>
                        </w:rPr>
                        <w:t xml:space="preserve"> (</w:t>
                      </w:r>
                      <w:proofErr w:type="spellStart"/>
                      <w:r>
                        <w:rPr>
                          <w:rFonts w:ascii="Times New Roman" w:hAnsi="Times New Roman"/>
                          <w:sz w:val="26"/>
                          <w:szCs w:val="26"/>
                        </w:rPr>
                        <w:t>Формування</w:t>
                      </w:r>
                      <w:proofErr w:type="spellEnd"/>
                      <w:r>
                        <w:rPr>
                          <w:rFonts w:ascii="Times New Roman" w:hAnsi="Times New Roman"/>
                          <w:sz w:val="26"/>
                          <w:szCs w:val="26"/>
                        </w:rPr>
                        <w:t xml:space="preserve"> нового  </w:t>
                      </w:r>
                      <w:proofErr w:type="spellStart"/>
                      <w:r>
                        <w:rPr>
                          <w:rFonts w:ascii="Times New Roman" w:hAnsi="Times New Roman"/>
                          <w:sz w:val="26"/>
                          <w:szCs w:val="26"/>
                        </w:rPr>
                        <w:t>стратегічного</w:t>
                      </w:r>
                      <w:proofErr w:type="spellEnd"/>
                      <w:r>
                        <w:rPr>
                          <w:rFonts w:ascii="Times New Roman" w:hAnsi="Times New Roman"/>
                          <w:sz w:val="26"/>
                          <w:szCs w:val="26"/>
                        </w:rPr>
                        <w:t xml:space="preserve"> </w:t>
                      </w:r>
                      <w:proofErr w:type="spellStart"/>
                      <w:r>
                        <w:rPr>
                          <w:rFonts w:ascii="Times New Roman" w:hAnsi="Times New Roman"/>
                          <w:sz w:val="26"/>
                          <w:szCs w:val="26"/>
                        </w:rPr>
                        <w:t>потенціалу</w:t>
                      </w:r>
                      <w:proofErr w:type="spellEnd"/>
                      <w:r>
                        <w:rPr>
                          <w:rFonts w:ascii="Times New Roman" w:hAnsi="Times New Roman"/>
                          <w:sz w:val="26"/>
                          <w:szCs w:val="26"/>
                        </w:rPr>
                        <w:t xml:space="preserve"> та </w:t>
                      </w:r>
                      <w:proofErr w:type="spellStart"/>
                      <w:r>
                        <w:rPr>
                          <w:rFonts w:ascii="Times New Roman" w:hAnsi="Times New Roman"/>
                          <w:sz w:val="26"/>
                          <w:szCs w:val="26"/>
                        </w:rPr>
                        <w:t>перетворення</w:t>
                      </w:r>
                      <w:proofErr w:type="spellEnd"/>
                      <w:r>
                        <w:rPr>
                          <w:rFonts w:ascii="Times New Roman" w:hAnsi="Times New Roman"/>
                          <w:sz w:val="26"/>
                          <w:szCs w:val="26"/>
                        </w:rPr>
                        <w:t xml:space="preserve"> </w:t>
                      </w:r>
                      <w:proofErr w:type="spellStart"/>
                      <w:r>
                        <w:rPr>
                          <w:rFonts w:ascii="Times New Roman" w:hAnsi="Times New Roman"/>
                          <w:sz w:val="26"/>
                          <w:szCs w:val="26"/>
                        </w:rPr>
                        <w:t>існуючого</w:t>
                      </w:r>
                      <w:proofErr w:type="spellEnd"/>
                      <w:r>
                        <w:rPr>
                          <w:rFonts w:ascii="Times New Roman" w:hAnsi="Times New Roman"/>
                          <w:sz w:val="26"/>
                          <w:szCs w:val="26"/>
                        </w:rPr>
                        <w:t xml:space="preserve"> у </w:t>
                      </w:r>
                      <w:proofErr w:type="spellStart"/>
                      <w:r>
                        <w:rPr>
                          <w:rFonts w:ascii="Times New Roman" w:hAnsi="Times New Roman"/>
                          <w:sz w:val="26"/>
                          <w:szCs w:val="26"/>
                        </w:rPr>
                        <w:t>фактори</w:t>
                      </w:r>
                      <w:proofErr w:type="spellEnd"/>
                      <w:r>
                        <w:rPr>
                          <w:rFonts w:ascii="Times New Roman" w:hAnsi="Times New Roman"/>
                          <w:sz w:val="26"/>
                          <w:szCs w:val="26"/>
                        </w:rPr>
                        <w:t xml:space="preserve"> </w:t>
                      </w:r>
                      <w:proofErr w:type="spellStart"/>
                      <w:r>
                        <w:rPr>
                          <w:rFonts w:ascii="Times New Roman" w:hAnsi="Times New Roman"/>
                          <w:sz w:val="26"/>
                          <w:szCs w:val="26"/>
                        </w:rPr>
                        <w:t>успіху</w:t>
                      </w:r>
                      <w:proofErr w:type="spellEnd"/>
                      <w:r>
                        <w:rPr>
                          <w:rFonts w:ascii="Times New Roman" w:hAnsi="Times New Roman"/>
                          <w:sz w:val="26"/>
                          <w:szCs w:val="26"/>
                        </w:rPr>
                        <w:t xml:space="preserve"> )</w:t>
                      </w:r>
                    </w:p>
                  </w:txbxContent>
                </v:textbox>
              </v:shape>
            </w:pict>
          </mc:Fallback>
        </mc:AlternateContent>
      </w:r>
      <w:r>
        <w:rPr>
          <w:noProof/>
          <w:lang w:val="uk-UA" w:eastAsia="uk-UA"/>
        </w:rPr>
        <mc:AlternateContent>
          <mc:Choice Requires="wps">
            <w:drawing>
              <wp:anchor distT="0" distB="0" distL="114935" distR="114935" simplePos="0" relativeHeight="251655680" behindDoc="0" locked="0" layoutInCell="1" allowOverlap="1">
                <wp:simplePos x="0" y="0"/>
                <wp:positionH relativeFrom="column">
                  <wp:posOffset>3161665</wp:posOffset>
                </wp:positionH>
                <wp:positionV relativeFrom="paragraph">
                  <wp:posOffset>2046605</wp:posOffset>
                </wp:positionV>
                <wp:extent cx="2621915" cy="1736090"/>
                <wp:effectExtent l="13970" t="8890" r="12065" b="7620"/>
                <wp:wrapNone/>
                <wp:docPr id="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1736090"/>
                        </a:xfrm>
                        <a:prstGeom prst="rect">
                          <a:avLst/>
                        </a:prstGeom>
                        <a:solidFill>
                          <a:srgbClr val="FFFFFF"/>
                        </a:solidFill>
                        <a:ln w="6350">
                          <a:solidFill>
                            <a:srgbClr val="000000"/>
                          </a:solidFill>
                          <a:miter lim="800000"/>
                          <a:headEnd/>
                          <a:tailEnd/>
                        </a:ln>
                      </wps:spPr>
                      <wps:txbx>
                        <w:txbxContent>
                          <w:p w:rsidR="006E3DC5" w:rsidRDefault="006E3DC5" w:rsidP="00045D9E">
                            <w:pPr>
                              <w:spacing w:after="0"/>
                              <w:jc w:val="center"/>
                              <w:rPr>
                                <w:rFonts w:ascii="Times New Roman" w:hAnsi="Times New Roman"/>
                                <w:sz w:val="26"/>
                                <w:szCs w:val="26"/>
                              </w:rPr>
                            </w:pPr>
                            <w:r>
                              <w:rPr>
                                <w:rFonts w:ascii="Times New Roman" w:hAnsi="Times New Roman"/>
                                <w:b/>
                                <w:i/>
                                <w:sz w:val="26"/>
                                <w:szCs w:val="26"/>
                              </w:rPr>
                              <w:t>Система контролю</w:t>
                            </w:r>
                            <w:r>
                              <w:rPr>
                                <w:rFonts w:ascii="Times New Roman" w:hAnsi="Times New Roman"/>
                                <w:sz w:val="26"/>
                                <w:szCs w:val="26"/>
                              </w:rPr>
                              <w:t xml:space="preserve"> </w:t>
                            </w:r>
                          </w:p>
                          <w:p w:rsidR="006E3DC5" w:rsidRDefault="006E3DC5" w:rsidP="00045D9E">
                            <w:pPr>
                              <w:spacing w:after="0" w:line="360" w:lineRule="auto"/>
                              <w:jc w:val="center"/>
                              <w:rPr>
                                <w:rFonts w:ascii="Times New Roman" w:hAnsi="Times New Roman"/>
                                <w:sz w:val="26"/>
                                <w:szCs w:val="26"/>
                              </w:rPr>
                            </w:pPr>
                            <w:r>
                              <w:rPr>
                                <w:rFonts w:ascii="Times New Roman" w:hAnsi="Times New Roman"/>
                                <w:sz w:val="26"/>
                                <w:szCs w:val="26"/>
                              </w:rPr>
                              <w:t>(повірка  ефективності реалізації  планів та прий1няття рішень та постійний  контроль за достовірністю планових передумов)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092" type="#_x0000_t202" style="position:absolute;left:0;text-align:left;margin-left:248.95pt;margin-top:161.15pt;width:206.45pt;height:136.7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" strokeweight=".5pt">
                <v:textbox inset="7.45pt,3.85pt,7.45pt,3.85pt">
                  <w:txbxContent>
                    <w:p w:rsidR="006E3DC5" w:rsidRDefault="006E3DC5" w:rsidP="00045D9E">
                      <w:pPr>
                        <w:spacing w:after="0"/>
                        <w:jc w:val="center"/>
                        <w:rPr>
                          <w:rFonts w:ascii="Times New Roman" w:hAnsi="Times New Roman"/>
                          <w:sz w:val="26"/>
                          <w:szCs w:val="26"/>
                        </w:rPr>
                      </w:pPr>
                      <w:r>
                        <w:rPr>
                          <w:rFonts w:ascii="Times New Roman" w:hAnsi="Times New Roman"/>
                          <w:b/>
                          <w:i/>
                          <w:sz w:val="26"/>
                          <w:szCs w:val="26"/>
                        </w:rPr>
                        <w:t>Система контролю</w:t>
                      </w:r>
                      <w:r>
                        <w:rPr>
                          <w:rFonts w:ascii="Times New Roman" w:hAnsi="Times New Roman"/>
                          <w:sz w:val="26"/>
                          <w:szCs w:val="26"/>
                        </w:rPr>
                        <w:t xml:space="preserve"> </w:t>
                      </w:r>
                    </w:p>
                    <w:p w:rsidR="006E3DC5" w:rsidRDefault="006E3DC5" w:rsidP="00045D9E">
                      <w:pPr>
                        <w:spacing w:after="0" w:line="360" w:lineRule="auto"/>
                        <w:jc w:val="center"/>
                        <w:rPr>
                          <w:rFonts w:ascii="Times New Roman" w:hAnsi="Times New Roman"/>
                          <w:sz w:val="26"/>
                          <w:szCs w:val="26"/>
                        </w:rPr>
                      </w:pPr>
                      <w:r>
                        <w:rPr>
                          <w:rFonts w:ascii="Times New Roman" w:hAnsi="Times New Roman"/>
                          <w:sz w:val="26"/>
                          <w:szCs w:val="26"/>
                        </w:rPr>
                        <w:t>(</w:t>
                      </w:r>
                      <w:proofErr w:type="spellStart"/>
                      <w:r>
                        <w:rPr>
                          <w:rFonts w:ascii="Times New Roman" w:hAnsi="Times New Roman"/>
                          <w:sz w:val="26"/>
                          <w:szCs w:val="26"/>
                        </w:rPr>
                        <w:t>повірка</w:t>
                      </w:r>
                      <w:proofErr w:type="spellEnd"/>
                      <w:r>
                        <w:rPr>
                          <w:rFonts w:ascii="Times New Roman" w:hAnsi="Times New Roman"/>
                          <w:sz w:val="26"/>
                          <w:szCs w:val="26"/>
                        </w:rPr>
                        <w:t xml:space="preserve">  </w:t>
                      </w:r>
                      <w:proofErr w:type="spellStart"/>
                      <w:r>
                        <w:rPr>
                          <w:rFonts w:ascii="Times New Roman" w:hAnsi="Times New Roman"/>
                          <w:sz w:val="26"/>
                          <w:szCs w:val="26"/>
                        </w:rPr>
                        <w:t>ефективності</w:t>
                      </w:r>
                      <w:proofErr w:type="spellEnd"/>
                      <w:r>
                        <w:rPr>
                          <w:rFonts w:ascii="Times New Roman" w:hAnsi="Times New Roman"/>
                          <w:sz w:val="26"/>
                          <w:szCs w:val="26"/>
                        </w:rPr>
                        <w:t xml:space="preserve"> </w:t>
                      </w:r>
                      <w:proofErr w:type="spellStart"/>
                      <w:r>
                        <w:rPr>
                          <w:rFonts w:ascii="Times New Roman" w:hAnsi="Times New Roman"/>
                          <w:sz w:val="26"/>
                          <w:szCs w:val="26"/>
                        </w:rPr>
                        <w:t>реалізації</w:t>
                      </w:r>
                      <w:proofErr w:type="spellEnd"/>
                      <w:r>
                        <w:rPr>
                          <w:rFonts w:ascii="Times New Roman" w:hAnsi="Times New Roman"/>
                          <w:sz w:val="26"/>
                          <w:szCs w:val="26"/>
                        </w:rPr>
                        <w:t xml:space="preserve">  </w:t>
                      </w:r>
                      <w:proofErr w:type="spellStart"/>
                      <w:r>
                        <w:rPr>
                          <w:rFonts w:ascii="Times New Roman" w:hAnsi="Times New Roman"/>
                          <w:sz w:val="26"/>
                          <w:szCs w:val="26"/>
                        </w:rPr>
                        <w:t>планів</w:t>
                      </w:r>
                      <w:proofErr w:type="spellEnd"/>
                      <w:r>
                        <w:rPr>
                          <w:rFonts w:ascii="Times New Roman" w:hAnsi="Times New Roman"/>
                          <w:sz w:val="26"/>
                          <w:szCs w:val="26"/>
                        </w:rPr>
                        <w:t xml:space="preserve"> та прий1няття </w:t>
                      </w:r>
                      <w:proofErr w:type="spellStart"/>
                      <w:r>
                        <w:rPr>
                          <w:rFonts w:ascii="Times New Roman" w:hAnsi="Times New Roman"/>
                          <w:sz w:val="26"/>
                          <w:szCs w:val="26"/>
                        </w:rPr>
                        <w:t>рішень</w:t>
                      </w:r>
                      <w:proofErr w:type="spellEnd"/>
                      <w:r>
                        <w:rPr>
                          <w:rFonts w:ascii="Times New Roman" w:hAnsi="Times New Roman"/>
                          <w:sz w:val="26"/>
                          <w:szCs w:val="26"/>
                        </w:rPr>
                        <w:t xml:space="preserve"> та </w:t>
                      </w:r>
                      <w:proofErr w:type="spellStart"/>
                      <w:r>
                        <w:rPr>
                          <w:rFonts w:ascii="Times New Roman" w:hAnsi="Times New Roman"/>
                          <w:sz w:val="26"/>
                          <w:szCs w:val="26"/>
                        </w:rPr>
                        <w:t>постійний</w:t>
                      </w:r>
                      <w:proofErr w:type="spellEnd"/>
                      <w:r>
                        <w:rPr>
                          <w:rFonts w:ascii="Times New Roman" w:hAnsi="Times New Roman"/>
                          <w:sz w:val="26"/>
                          <w:szCs w:val="26"/>
                        </w:rPr>
                        <w:t xml:space="preserve">  контроль за </w:t>
                      </w:r>
                      <w:proofErr w:type="spellStart"/>
                      <w:r>
                        <w:rPr>
                          <w:rFonts w:ascii="Times New Roman" w:hAnsi="Times New Roman"/>
                          <w:sz w:val="26"/>
                          <w:szCs w:val="26"/>
                        </w:rPr>
                        <w:t>достовірністю</w:t>
                      </w:r>
                      <w:proofErr w:type="spellEnd"/>
                      <w:r>
                        <w:rPr>
                          <w:rFonts w:ascii="Times New Roman" w:hAnsi="Times New Roman"/>
                          <w:sz w:val="26"/>
                          <w:szCs w:val="26"/>
                        </w:rPr>
                        <w:t xml:space="preserve"> </w:t>
                      </w:r>
                      <w:proofErr w:type="spellStart"/>
                      <w:r>
                        <w:rPr>
                          <w:rFonts w:ascii="Times New Roman" w:hAnsi="Times New Roman"/>
                          <w:sz w:val="26"/>
                          <w:szCs w:val="26"/>
                        </w:rPr>
                        <w:t>планових</w:t>
                      </w:r>
                      <w:proofErr w:type="spellEnd"/>
                      <w:r>
                        <w:rPr>
                          <w:rFonts w:ascii="Times New Roman" w:hAnsi="Times New Roman"/>
                          <w:sz w:val="26"/>
                          <w:szCs w:val="26"/>
                        </w:rPr>
                        <w:t xml:space="preserve"> </w:t>
                      </w:r>
                      <w:proofErr w:type="spellStart"/>
                      <w:r>
                        <w:rPr>
                          <w:rFonts w:ascii="Times New Roman" w:hAnsi="Times New Roman"/>
                          <w:sz w:val="26"/>
                          <w:szCs w:val="26"/>
                        </w:rPr>
                        <w:t>передумов</w:t>
                      </w:r>
                      <w:proofErr w:type="spellEnd"/>
                      <w:r>
                        <w:rPr>
                          <w:rFonts w:ascii="Times New Roman" w:hAnsi="Times New Roman"/>
                          <w:sz w:val="26"/>
                          <w:szCs w:val="26"/>
                        </w:rPr>
                        <w:t>)</w:t>
                      </w:r>
                    </w:p>
                  </w:txbxContent>
                </v:textbox>
              </v:shape>
            </w:pict>
          </mc:Fallback>
        </mc:AlternateContent>
      </w:r>
      <w:r>
        <w:rPr>
          <w:noProof/>
          <w:lang w:val="uk-UA" w:eastAsia="uk-UA"/>
        </w:rPr>
        <mc:AlternateContent>
          <mc:Choice Requires="wps">
            <w:drawing>
              <wp:anchor distT="0" distB="0" distL="114300" distR="114300" simplePos="0" relativeHeight="251656704" behindDoc="0" locked="0" layoutInCell="1" allowOverlap="1">
                <wp:simplePos x="0" y="0"/>
                <wp:positionH relativeFrom="column">
                  <wp:posOffset>2510790</wp:posOffset>
                </wp:positionH>
                <wp:positionV relativeFrom="paragraph">
                  <wp:posOffset>2625725</wp:posOffset>
                </wp:positionV>
                <wp:extent cx="657860" cy="10160"/>
                <wp:effectExtent l="20320" t="54610" r="17145" b="59055"/>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 cy="10160"/>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93D6E" id="AutoShape 463" o:spid="_x0000_s1026" type="#_x0000_t32" style="position:absolute;margin-left:197.7pt;margin-top:206.75pt;width:51.8pt;height:.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" strokeweight=".26mm">
                <v:stroke startarrow="block" endarrow="block" joinstyle="miter"/>
              </v:shape>
            </w:pict>
          </mc:Fallback>
        </mc:AlternateContent>
      </w:r>
    </w:p>
    <w:p w:rsidR="00045D9E" w:rsidRPr="00274611" w:rsidRDefault="00045D9E" w:rsidP="004C2028">
      <w:pPr>
        <w:pStyle w:val="a4"/>
        <w:widowControl w:val="0"/>
        <w:autoSpaceDE w:val="0"/>
        <w:spacing w:after="0" w:line="360" w:lineRule="auto"/>
        <w:jc w:val="both"/>
        <w:rPr>
          <w:rFonts w:ascii="Times New Roman" w:hAnsi="Times New Roman"/>
          <w:sz w:val="28"/>
          <w:szCs w:val="28"/>
          <w:lang w:val="uk-UA"/>
        </w:rPr>
      </w:pPr>
    </w:p>
    <w:p w:rsidR="00045D9E" w:rsidRPr="00274611" w:rsidRDefault="00045D9E" w:rsidP="004C2028">
      <w:pPr>
        <w:widowControl w:val="0"/>
        <w:rPr>
          <w:lang w:val="uk-UA"/>
        </w:rPr>
      </w:pPr>
    </w:p>
    <w:p w:rsidR="00045D9E" w:rsidRPr="00274611" w:rsidRDefault="00045D9E" w:rsidP="004C2028">
      <w:pPr>
        <w:widowControl w:val="0"/>
        <w:rPr>
          <w:lang w:val="uk-UA"/>
        </w:rPr>
      </w:pPr>
    </w:p>
    <w:p w:rsidR="00045D9E" w:rsidRPr="00274611" w:rsidRDefault="00045D9E" w:rsidP="004C2028">
      <w:pPr>
        <w:widowControl w:val="0"/>
        <w:rPr>
          <w:rFonts w:ascii="Times New Roman" w:hAnsi="Times New Roman"/>
          <w:sz w:val="28"/>
          <w:szCs w:val="28"/>
          <w:lang w:val="uk-UA"/>
        </w:rPr>
      </w:pPr>
    </w:p>
    <w:p w:rsidR="00045D9E" w:rsidRPr="00274611" w:rsidRDefault="00045D9E" w:rsidP="004C2028">
      <w:pPr>
        <w:widowControl w:val="0"/>
        <w:rPr>
          <w:lang w:val="uk-UA"/>
        </w:rPr>
      </w:pPr>
    </w:p>
    <w:p w:rsidR="00045D9E" w:rsidRPr="00274611" w:rsidRDefault="00045D9E" w:rsidP="004C2028">
      <w:pPr>
        <w:widowControl w:val="0"/>
        <w:rPr>
          <w:rFonts w:ascii="Times New Roman" w:hAnsi="Times New Roman"/>
          <w:sz w:val="28"/>
          <w:szCs w:val="28"/>
          <w:lang w:val="uk-UA"/>
        </w:rPr>
      </w:pPr>
    </w:p>
    <w:p w:rsidR="00045D9E" w:rsidRPr="00274611" w:rsidRDefault="00045D9E" w:rsidP="004C2028">
      <w:pPr>
        <w:widowControl w:val="0"/>
        <w:rPr>
          <w:lang w:val="uk-UA"/>
        </w:rPr>
      </w:pPr>
    </w:p>
    <w:p w:rsidR="00045D9E" w:rsidRPr="00274611" w:rsidRDefault="00045D9E" w:rsidP="004C2028">
      <w:pPr>
        <w:widowControl w:val="0"/>
        <w:rPr>
          <w:lang w:val="uk-UA"/>
        </w:rPr>
      </w:pPr>
    </w:p>
    <w:p w:rsidR="00045D9E" w:rsidRPr="00274611" w:rsidRDefault="00045D9E" w:rsidP="004C2028">
      <w:pPr>
        <w:widowControl w:val="0"/>
        <w:rPr>
          <w:lang w:val="uk-UA"/>
        </w:rPr>
      </w:pPr>
    </w:p>
    <w:p w:rsidR="00045D9E" w:rsidRPr="00274611" w:rsidRDefault="00045D9E" w:rsidP="004C2028">
      <w:pPr>
        <w:widowControl w:val="0"/>
        <w:rPr>
          <w:lang w:val="uk-UA"/>
        </w:rPr>
      </w:pPr>
    </w:p>
    <w:p w:rsidR="000C301D" w:rsidRPr="00274611" w:rsidRDefault="000C301D" w:rsidP="004C2028">
      <w:pPr>
        <w:widowControl w:val="0"/>
        <w:rPr>
          <w:lang w:val="uk-UA"/>
        </w:rPr>
      </w:pPr>
    </w:p>
    <w:p w:rsidR="00045D9E" w:rsidRPr="00274611" w:rsidRDefault="00045D9E" w:rsidP="004C2028">
      <w:pPr>
        <w:widowControl w:val="0"/>
        <w:tabs>
          <w:tab w:val="left" w:pos="915"/>
        </w:tabs>
        <w:jc w:val="center"/>
        <w:rPr>
          <w:rFonts w:ascii="Times New Roman" w:hAnsi="Times New Roman"/>
          <w:b/>
          <w:sz w:val="28"/>
          <w:szCs w:val="28"/>
          <w:lang w:val="uk-UA"/>
        </w:rPr>
      </w:pPr>
      <w:r w:rsidRPr="00274611">
        <w:rPr>
          <w:rFonts w:ascii="Times New Roman" w:hAnsi="Times New Roman"/>
          <w:b/>
          <w:sz w:val="28"/>
          <w:szCs w:val="28"/>
          <w:lang w:val="uk-UA"/>
        </w:rPr>
        <w:t>Рис. 3.1. Підсистеми управління стратегічного потенціалу і їх функції (складено автором)</w:t>
      </w:r>
    </w:p>
    <w:p w:rsidR="000C301D" w:rsidRPr="00274611" w:rsidRDefault="000C301D" w:rsidP="004C2028">
      <w:pPr>
        <w:widowControl w:val="0"/>
        <w:tabs>
          <w:tab w:val="left" w:pos="915"/>
        </w:tabs>
        <w:jc w:val="center"/>
        <w:rPr>
          <w:rFonts w:ascii="Times New Roman" w:hAnsi="Times New Roman"/>
          <w:b/>
          <w:sz w:val="28"/>
          <w:szCs w:val="28"/>
          <w:lang w:val="uk-UA"/>
        </w:rPr>
      </w:pPr>
    </w:p>
    <w:p w:rsidR="00045D9E" w:rsidRPr="00274611" w:rsidRDefault="00F259B9" w:rsidP="00DB5994">
      <w:pPr>
        <w:widowControl w:val="0"/>
        <w:tabs>
          <w:tab w:val="left" w:pos="915"/>
        </w:tabs>
        <w:spacing w:after="0" w:line="348"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видно з рисунка 3.1 </w:t>
      </w:r>
      <w:r w:rsidR="00045D9E" w:rsidRPr="00274611">
        <w:rPr>
          <w:rFonts w:ascii="Times New Roman" w:hAnsi="Times New Roman" w:cs="Times New Roman"/>
          <w:sz w:val="28"/>
          <w:szCs w:val="28"/>
          <w:lang w:val="uk-UA"/>
        </w:rPr>
        <w:t>всі підсистеми взаємопов’язані, а отже повинні взаємодіяти для досягнення успіху і не зможуть функціонувати без хоча б одного елементу. Для того щоб відділ виконував своє призначення «Фокстрот. Техніка для дому» потрібно:</w:t>
      </w:r>
    </w:p>
    <w:p w:rsidR="00045D9E" w:rsidRPr="00274611" w:rsidRDefault="00045D9E" w:rsidP="00DB5994">
      <w:pPr>
        <w:pStyle w:val="a4"/>
        <w:widowControl w:val="0"/>
        <w:numPr>
          <w:ilvl w:val="0"/>
          <w:numId w:val="26"/>
        </w:numPr>
        <w:tabs>
          <w:tab w:val="left" w:pos="360"/>
          <w:tab w:val="left" w:pos="993"/>
          <w:tab w:val="left" w:pos="1635"/>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орієнтуватися на існуючий внутрішньофірмовий стратегічний потенціал на освоєних ринках. Саме тому основна увага повинна концентруватися на своїх сильних сторонах. Очевидно, що подібна орієнтація може викликати ослаблення конкурентних переваг, насамперед на динамічних ринках, проте в майбутньому принесе значний прибуток;</w:t>
      </w:r>
    </w:p>
    <w:p w:rsidR="00045D9E" w:rsidRPr="00274611" w:rsidRDefault="00045D9E" w:rsidP="00DB5994">
      <w:pPr>
        <w:pStyle w:val="a4"/>
        <w:widowControl w:val="0"/>
        <w:numPr>
          <w:ilvl w:val="0"/>
          <w:numId w:val="26"/>
        </w:numPr>
        <w:tabs>
          <w:tab w:val="left" w:pos="360"/>
          <w:tab w:val="left" w:pos="993"/>
          <w:tab w:val="left" w:pos="1635"/>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формувати новий стратегічний потенціалу на вже освоєних ринках. Це фундаментальна течія у розвитку підприємства у разі, коли наявні ринки володіють достатнім потенціалом зростання, чи у випадку коли у фірми бракує грошових резервів для експансії на інших ринках, це допоможе «Фокстрот. Техніка для дому» закріпити свої конкурентні переваги. </w:t>
      </w:r>
    </w:p>
    <w:p w:rsidR="00045D9E" w:rsidRPr="00274611" w:rsidRDefault="00045D9E" w:rsidP="00DB5994">
      <w:pPr>
        <w:pStyle w:val="a4"/>
        <w:widowControl w:val="0"/>
        <w:numPr>
          <w:ilvl w:val="0"/>
          <w:numId w:val="26"/>
        </w:numPr>
        <w:tabs>
          <w:tab w:val="left" w:pos="360"/>
          <w:tab w:val="left" w:pos="993"/>
          <w:tab w:val="left" w:pos="1635"/>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освоювати нові ринки завдяки наявному стратегічного потенціалу. «Фокстрот. Техніка для дому» на базі своїх ресурсів повинен знаходити нові резерви або ринки, де вони могли б прибутково застосовуватися. Першочерговим питанням, що потребує вирішення при такій направленості нерідко є брак ринкового "ноу-хау", що обтяжує профілювання товарів і послуг у покупців і формування ефективної збутової мережі.</w:t>
      </w:r>
    </w:p>
    <w:p w:rsidR="00045D9E" w:rsidRPr="00274611" w:rsidRDefault="00045D9E" w:rsidP="00DB5994">
      <w:pPr>
        <w:pStyle w:val="a4"/>
        <w:widowControl w:val="0"/>
        <w:numPr>
          <w:ilvl w:val="0"/>
          <w:numId w:val="26"/>
        </w:numPr>
        <w:tabs>
          <w:tab w:val="left" w:pos="360"/>
          <w:tab w:val="left" w:pos="851"/>
          <w:tab w:val="left" w:pos="1134"/>
          <w:tab w:val="left" w:pos="1635"/>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формувати новий стратегічний потенціал для освоєння нових ринків. Це найважчий шлях, так як підприємство не знайоме зі специфікою нового ринку і через це ж змушене розвивати переваги, котрі мають надати «Фокстрот. Техніка для дому» довгострокові переваги перед конкурентами. Через значні ризики схожі обставини є виправданими у тих моментах, коли ринок передбачає дуже високий дохід. Це, як правило, типово для ринків, що розвиваються на котрих новий постачальник товарів і послуг не відчуває звиклого тиску з боку вже наявних тут конкурентів. </w:t>
      </w:r>
      <w:r w:rsidR="00DB5994">
        <w:rPr>
          <w:rFonts w:ascii="Times New Roman" w:hAnsi="Times New Roman" w:cs="Times New Roman"/>
          <w:sz w:val="28"/>
          <w:szCs w:val="28"/>
          <w:lang w:val="uk-UA"/>
        </w:rPr>
        <w:t xml:space="preserve">Це </w:t>
      </w:r>
      <w:r w:rsidRPr="00274611">
        <w:rPr>
          <w:rFonts w:ascii="Times New Roman" w:hAnsi="Times New Roman" w:cs="Times New Roman"/>
          <w:sz w:val="28"/>
          <w:szCs w:val="28"/>
          <w:lang w:val="uk-UA"/>
        </w:rPr>
        <w:t>не виправдан</w:t>
      </w:r>
      <w:r w:rsidR="00DB5994">
        <w:rPr>
          <w:rFonts w:ascii="Times New Roman" w:hAnsi="Times New Roman" w:cs="Times New Roman"/>
          <w:sz w:val="28"/>
          <w:szCs w:val="28"/>
          <w:lang w:val="uk-UA"/>
        </w:rPr>
        <w:t>о при умові</w:t>
      </w:r>
      <w:r w:rsidRPr="00274611">
        <w:rPr>
          <w:rFonts w:ascii="Times New Roman" w:hAnsi="Times New Roman" w:cs="Times New Roman"/>
          <w:sz w:val="28"/>
          <w:szCs w:val="28"/>
          <w:lang w:val="uk-UA"/>
        </w:rPr>
        <w:t>, коли ринок не володіє високим потенціалом зростання, і зумовлює появу великих ризиків, а наявні ресурси підприємства не гарантують експансії, тому саме «Фокстроту. Техніка для дому», оскільки він володіє більшою часткою ринку продажу техніки, доцільно розгляд</w:t>
      </w:r>
      <w:r w:rsidR="00F259B9">
        <w:rPr>
          <w:rFonts w:ascii="Times New Roman" w:hAnsi="Times New Roman" w:cs="Times New Roman"/>
          <w:sz w:val="28"/>
          <w:szCs w:val="28"/>
          <w:lang w:val="uk-UA"/>
        </w:rPr>
        <w:t>ат</w:t>
      </w:r>
      <w:r w:rsidRPr="00274611">
        <w:rPr>
          <w:rFonts w:ascii="Times New Roman" w:hAnsi="Times New Roman" w:cs="Times New Roman"/>
          <w:sz w:val="28"/>
          <w:szCs w:val="28"/>
          <w:lang w:val="uk-UA"/>
        </w:rPr>
        <w:t xml:space="preserve">и </w:t>
      </w:r>
      <w:r w:rsidR="00F259B9">
        <w:rPr>
          <w:rFonts w:ascii="Times New Roman" w:hAnsi="Times New Roman" w:cs="Times New Roman"/>
          <w:sz w:val="28"/>
          <w:szCs w:val="28"/>
          <w:lang w:val="uk-UA"/>
        </w:rPr>
        <w:t>й</w:t>
      </w:r>
      <w:r w:rsidRPr="00274611">
        <w:rPr>
          <w:rFonts w:ascii="Times New Roman" w:hAnsi="Times New Roman" w:cs="Times New Roman"/>
          <w:sz w:val="28"/>
          <w:szCs w:val="28"/>
          <w:lang w:val="uk-UA"/>
        </w:rPr>
        <w:t xml:space="preserve"> інші можливості отримання прибутку.</w:t>
      </w:r>
    </w:p>
    <w:p w:rsidR="00045D9E" w:rsidRPr="00274611" w:rsidRDefault="00045D9E" w:rsidP="00DB5994">
      <w:pPr>
        <w:widowControl w:val="0"/>
        <w:tabs>
          <w:tab w:val="left" w:pos="915"/>
        </w:tabs>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Також маркетинговий відділ </w:t>
      </w:r>
      <w:r w:rsidR="009333F6" w:rsidRPr="00274611">
        <w:rPr>
          <w:rFonts w:ascii="Times New Roman" w:hAnsi="Times New Roman" w:cs="Times New Roman"/>
          <w:sz w:val="28"/>
          <w:szCs w:val="28"/>
          <w:lang w:val="uk-UA"/>
        </w:rPr>
        <w:t>має</w:t>
      </w:r>
      <w:r w:rsidRPr="00274611">
        <w:rPr>
          <w:rFonts w:ascii="Times New Roman" w:hAnsi="Times New Roman" w:cs="Times New Roman"/>
          <w:sz w:val="28"/>
          <w:szCs w:val="28"/>
          <w:lang w:val="uk-UA"/>
        </w:rPr>
        <w:t xml:space="preserve"> використовувати різні новітні інструменти для збільшення попиту на певний бренд магазину, </w:t>
      </w:r>
      <w:r w:rsidR="009333F6" w:rsidRPr="00274611">
        <w:rPr>
          <w:rFonts w:ascii="Times New Roman" w:hAnsi="Times New Roman" w:cs="Times New Roman"/>
          <w:sz w:val="28"/>
          <w:szCs w:val="28"/>
          <w:lang w:val="uk-UA"/>
        </w:rPr>
        <w:t xml:space="preserve">який з різних </w:t>
      </w:r>
      <w:r w:rsidRPr="00274611">
        <w:rPr>
          <w:rFonts w:ascii="Times New Roman" w:hAnsi="Times New Roman" w:cs="Times New Roman"/>
          <w:sz w:val="28"/>
          <w:szCs w:val="28"/>
          <w:lang w:val="uk-UA"/>
        </w:rPr>
        <w:t xml:space="preserve">причин має малу популярність, одним з таких інструментів може бути QR-квести, що є одним з інструментів QR-маркетингу. Метою таких маркетингових заходів є залучення уваги широкої аудиторії до певного бренду або продукту. Так як в даний час QR-коди є трендовим явищем, QR-квести отримують широкий розголос в суспільстві та ЗМІ, як наслідок будучи дуже ефективними. Для того щоб зібрати максимальну кількість учасників переможцю обіцяють цінний приз, а гра при цьому стає ще більш популярною та цікавою. Останнім часом до QR-квестів вдаються не лише великі міжрегіональні організації і бренди, але малий бізнес також. Так, наприклад, «Фокстрот. Техніка для дому» вибравши у вигляді подарунку, один з популярних брендів, можна поставити умову, що отримати його можна буде безкоштовно, </w:t>
      </w:r>
      <w:r w:rsidR="00F259B9">
        <w:rPr>
          <w:rFonts w:ascii="Times New Roman" w:hAnsi="Times New Roman" w:cs="Times New Roman"/>
          <w:sz w:val="28"/>
          <w:szCs w:val="28"/>
          <w:lang w:val="uk-UA"/>
        </w:rPr>
        <w:t>за</w:t>
      </w:r>
      <w:r w:rsidRPr="00274611">
        <w:rPr>
          <w:rFonts w:ascii="Times New Roman" w:hAnsi="Times New Roman" w:cs="Times New Roman"/>
          <w:sz w:val="28"/>
          <w:szCs w:val="28"/>
          <w:lang w:val="uk-UA"/>
        </w:rPr>
        <w:t xml:space="preserve"> умов</w:t>
      </w:r>
      <w:r w:rsidR="00F259B9">
        <w:rPr>
          <w:rFonts w:ascii="Times New Roman" w:hAnsi="Times New Roman" w:cs="Times New Roman"/>
          <w:sz w:val="28"/>
          <w:szCs w:val="28"/>
          <w:lang w:val="uk-UA"/>
        </w:rPr>
        <w:t xml:space="preserve">и </w:t>
      </w:r>
      <w:r w:rsidRPr="00274611">
        <w:rPr>
          <w:rFonts w:ascii="Times New Roman" w:hAnsi="Times New Roman" w:cs="Times New Roman"/>
          <w:sz w:val="28"/>
          <w:szCs w:val="28"/>
          <w:lang w:val="uk-UA"/>
        </w:rPr>
        <w:t>придба</w:t>
      </w:r>
      <w:r w:rsidR="00F259B9">
        <w:rPr>
          <w:rFonts w:ascii="Times New Roman" w:hAnsi="Times New Roman" w:cs="Times New Roman"/>
          <w:sz w:val="28"/>
          <w:szCs w:val="28"/>
          <w:lang w:val="uk-UA"/>
        </w:rPr>
        <w:t>ння</w:t>
      </w:r>
      <w:r w:rsidRPr="00274611">
        <w:rPr>
          <w:rFonts w:ascii="Times New Roman" w:hAnsi="Times New Roman" w:cs="Times New Roman"/>
          <w:sz w:val="28"/>
          <w:szCs w:val="28"/>
          <w:lang w:val="uk-UA"/>
        </w:rPr>
        <w:t xml:space="preserve"> товар</w:t>
      </w:r>
      <w:r w:rsidR="00F259B9">
        <w:rPr>
          <w:rFonts w:ascii="Times New Roman" w:hAnsi="Times New Roman" w:cs="Times New Roman"/>
          <w:sz w:val="28"/>
          <w:szCs w:val="28"/>
          <w:lang w:val="uk-UA"/>
        </w:rPr>
        <w:t>у</w:t>
      </w:r>
      <w:r w:rsidRPr="00274611">
        <w:rPr>
          <w:rFonts w:ascii="Times New Roman" w:hAnsi="Times New Roman" w:cs="Times New Roman"/>
          <w:sz w:val="28"/>
          <w:szCs w:val="28"/>
          <w:lang w:val="uk-UA"/>
        </w:rPr>
        <w:t xml:space="preserve"> менш популярного бренду та отримати QR-код, котрий потрібно буде розгадати.</w:t>
      </w:r>
    </w:p>
    <w:p w:rsidR="00045D9E" w:rsidRPr="00274611" w:rsidRDefault="00045D9E" w:rsidP="00DB5994">
      <w:pPr>
        <w:widowControl w:val="0"/>
        <w:tabs>
          <w:tab w:val="left" w:pos="915"/>
        </w:tabs>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Також маркетинговий відділ зможе розглянути такий вид діяльності як безбюджетне управління (B</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yond Budg</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t</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ng), що відкриває нові можливості для стратегічного управління підприємством з переходом до гнучкого розподілу ресурсів. Внаслідок цього спрощується і стає більш еластичним оперативний процес планування та управління підприємством при одночасному скороченні витрат. «Фокстрот. Техніка для дому» буде одним з перших підприємств, що запровадять таку методику на місці, це може бути безвідсотковий кредит, проте за участі магазину без посередників, тобто банків. Зважаючи на те,</w:t>
      </w:r>
      <w:r w:rsidR="009333F6" w:rsidRPr="00274611">
        <w:rPr>
          <w:rFonts w:ascii="Times New Roman" w:hAnsi="Times New Roman" w:cs="Times New Roman"/>
          <w:sz w:val="28"/>
          <w:szCs w:val="28"/>
          <w:lang w:val="uk-UA"/>
        </w:rPr>
        <w:t xml:space="preserve"> </w:t>
      </w:r>
      <w:r w:rsidRPr="00274611">
        <w:rPr>
          <w:rFonts w:ascii="Times New Roman" w:hAnsi="Times New Roman" w:cs="Times New Roman"/>
          <w:sz w:val="28"/>
          <w:szCs w:val="28"/>
          <w:lang w:val="uk-UA"/>
        </w:rPr>
        <w:t>що громадяни не сильно довіряють банкам і зазвичай досить тривалий період накопичують кошти для покупки тої чи іншої техніки, то такий підхід стимулюватиме їх до більш швидшої покупки, тим самим збільшуючи попит на продукцію «Фокстрот. Техніка для дому» і збільшуватиметься як товарообіг даної мережі так і прибутки.</w:t>
      </w:r>
    </w:p>
    <w:p w:rsidR="00045D9E" w:rsidRPr="00274611" w:rsidRDefault="009333F6" w:rsidP="00DB5994">
      <w:pPr>
        <w:widowControl w:val="0"/>
        <w:tabs>
          <w:tab w:val="left" w:pos="915"/>
        </w:tabs>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В</w:t>
      </w:r>
      <w:r w:rsidR="00045D9E" w:rsidRPr="00274611">
        <w:rPr>
          <w:rFonts w:ascii="Times New Roman" w:hAnsi="Times New Roman" w:cs="Times New Roman"/>
          <w:sz w:val="28"/>
          <w:szCs w:val="28"/>
          <w:lang w:val="uk-UA"/>
        </w:rPr>
        <w:t xml:space="preserve"> основі такої схеми лежать принципово інші методи, на відміну від тих, які ще сьогодні є типовими для багатьох підприємств. Функція контролю здійснюється не фахівцями з управління, а менеджерами і співробітниками одного з магазинів «Фокстрот. Техніка для дому» безпосередньо на місцях. Якщо проводити певні тренінги та навчання для ознайомлення співробітників з різними умовами надання кредиту, психологічними чинниками та інше, то це дозволить значній частині співробітників бути уповноваженій самостійно приймати рішення про видачу кредиту. Ділова відповідальність у значній мірі децентралізована у філіях, які розглядаються в контексті менеджменту як структурний підрозділ, результати діяльності якого вимірюються отриманим прибутком (Prof</w:t>
      </w:r>
      <w:r w:rsidR="00110B5D">
        <w:rPr>
          <w:rFonts w:ascii="Times New Roman" w:hAnsi="Times New Roman" w:cs="Times New Roman"/>
          <w:sz w:val="28"/>
          <w:szCs w:val="28"/>
          <w:lang w:val="uk-UA"/>
        </w:rPr>
        <w:t>і</w:t>
      </w:r>
      <w:r w:rsidR="00045D9E" w:rsidRPr="00274611">
        <w:rPr>
          <w:rFonts w:ascii="Times New Roman" w:hAnsi="Times New Roman" w:cs="Times New Roman"/>
          <w:sz w:val="28"/>
          <w:szCs w:val="28"/>
          <w:lang w:val="uk-UA"/>
        </w:rPr>
        <w:t>t C</w:t>
      </w:r>
      <w:r w:rsidR="00110B5D">
        <w:rPr>
          <w:rFonts w:ascii="Times New Roman" w:hAnsi="Times New Roman" w:cs="Times New Roman"/>
          <w:sz w:val="28"/>
          <w:szCs w:val="28"/>
          <w:lang w:val="uk-UA"/>
        </w:rPr>
        <w:t>е</w:t>
      </w:r>
      <w:r w:rsidR="00045D9E" w:rsidRPr="00274611">
        <w:rPr>
          <w:rFonts w:ascii="Times New Roman" w:hAnsi="Times New Roman" w:cs="Times New Roman"/>
          <w:sz w:val="28"/>
          <w:szCs w:val="28"/>
          <w:lang w:val="uk-UA"/>
        </w:rPr>
        <w:t>nt</w:t>
      </w:r>
      <w:r w:rsidR="00110B5D">
        <w:rPr>
          <w:rFonts w:ascii="Times New Roman" w:hAnsi="Times New Roman" w:cs="Times New Roman"/>
          <w:sz w:val="28"/>
          <w:szCs w:val="28"/>
          <w:lang w:val="uk-UA"/>
        </w:rPr>
        <w:t>е</w:t>
      </w:r>
      <w:r w:rsidR="00045D9E" w:rsidRPr="00274611">
        <w:rPr>
          <w:rFonts w:ascii="Times New Roman" w:hAnsi="Times New Roman" w:cs="Times New Roman"/>
          <w:sz w:val="28"/>
          <w:szCs w:val="28"/>
          <w:lang w:val="uk-UA"/>
        </w:rPr>
        <w:t xml:space="preserve">r). </w:t>
      </w:r>
    </w:p>
    <w:p w:rsidR="00045D9E" w:rsidRPr="00274611" w:rsidRDefault="00045D9E" w:rsidP="00DB5994">
      <w:pPr>
        <w:widowControl w:val="0"/>
        <w:tabs>
          <w:tab w:val="left" w:pos="915"/>
        </w:tabs>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Також ми пропонуємо, щоб кожен філіал формував цілі з орієнтацією на ринкові вимоги. При цьому оцінку показників робити з використанням такого інструменту як бенчмаркінг (B</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nchmark</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ng), що представляє собою порівняльний аналіз ефективності бізнес-процесів однієї фірми з бізнес-процесами інших фірм-конкурентів. Для цього потрібно менеджерам  конкретного філіалу надати вільний доступ до ресурсів в межах визначених і узгоджених показників. Внутрішні зони обслуговування повинні "продавати" свої послуги в умовах конкуренції експлуатаційним одиницям. Завдання «Фокстрот. Техніка для дому» повинно полягати в тому, щоб перемагати на ринку, здобувати перемогу в конкурентній боротьбі і створювати для цього необхідну гнучкість, а не в тому, щоб дотримуватися колись у минулому узгодженого бюджету.</w:t>
      </w:r>
      <w:bookmarkEnd w:id="7"/>
    </w:p>
    <w:p w:rsidR="00045D9E" w:rsidRPr="00274611" w:rsidRDefault="00045D9E" w:rsidP="00DB5994">
      <w:pPr>
        <w:widowControl w:val="0"/>
        <w:tabs>
          <w:tab w:val="left" w:pos="915"/>
        </w:tabs>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Отже, завдяки </w:t>
      </w:r>
      <w:r w:rsidR="00EE7087" w:rsidRPr="00274611">
        <w:rPr>
          <w:rFonts w:ascii="Times New Roman" w:hAnsi="Times New Roman" w:cs="Times New Roman"/>
          <w:sz w:val="28"/>
          <w:szCs w:val="28"/>
          <w:lang w:val="uk-UA"/>
        </w:rPr>
        <w:t xml:space="preserve">удосконаленню роботи </w:t>
      </w:r>
      <w:r w:rsidRPr="00274611">
        <w:rPr>
          <w:rFonts w:ascii="Times New Roman" w:hAnsi="Times New Roman" w:cs="Times New Roman"/>
          <w:sz w:val="28"/>
          <w:szCs w:val="28"/>
          <w:lang w:val="uk-UA"/>
        </w:rPr>
        <w:t>маркетингового відділу «Фокстрот. Техніка для дому» зможе запровадити для своєї діяльності різні інноваційні системи, використання який допоможе підприємству зберегти позицію лідера на українську ринку, та дасть змогу вийти на міжнародний ринок. Серед новітніх методів, котрі ми пропонуємо використати є:</w:t>
      </w:r>
    </w:p>
    <w:p w:rsidR="00045D9E" w:rsidRPr="00274611" w:rsidRDefault="00045D9E" w:rsidP="00DB5994">
      <w:pPr>
        <w:pStyle w:val="a4"/>
        <w:widowControl w:val="0"/>
        <w:numPr>
          <w:ilvl w:val="0"/>
          <w:numId w:val="27"/>
        </w:numPr>
        <w:tabs>
          <w:tab w:val="left" w:pos="851"/>
          <w:tab w:val="left" w:pos="1635"/>
        </w:tabs>
        <w:spacing w:after="0" w:line="348" w:lineRule="auto"/>
        <w:ind w:left="0" w:firstLine="567"/>
        <w:jc w:val="both"/>
        <w:rPr>
          <w:rFonts w:ascii="Times New Roman" w:eastAsia="Times New Roman" w:hAnsi="Times New Roman" w:cs="Times New Roman"/>
          <w:sz w:val="28"/>
          <w:szCs w:val="28"/>
          <w:lang w:val="uk-UA"/>
        </w:rPr>
      </w:pPr>
      <w:r w:rsidRPr="00274611">
        <w:rPr>
          <w:rFonts w:ascii="Times New Roman" w:eastAsia="Times New Roman" w:hAnsi="Times New Roman" w:cs="Times New Roman"/>
          <w:sz w:val="28"/>
          <w:szCs w:val="28"/>
          <w:lang w:val="uk-UA"/>
        </w:rPr>
        <w:t>система збалансованих показників;</w:t>
      </w:r>
    </w:p>
    <w:p w:rsidR="00045D9E" w:rsidRPr="00274611" w:rsidRDefault="00045D9E" w:rsidP="00DB5994">
      <w:pPr>
        <w:pStyle w:val="a4"/>
        <w:widowControl w:val="0"/>
        <w:numPr>
          <w:ilvl w:val="0"/>
          <w:numId w:val="27"/>
        </w:numPr>
        <w:tabs>
          <w:tab w:val="left" w:pos="851"/>
          <w:tab w:val="left" w:pos="1635"/>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безбюджетне управління;</w:t>
      </w:r>
    </w:p>
    <w:p w:rsidR="00045D9E" w:rsidRPr="00274611" w:rsidRDefault="00045D9E" w:rsidP="00DB5994">
      <w:pPr>
        <w:pStyle w:val="a4"/>
        <w:widowControl w:val="0"/>
        <w:numPr>
          <w:ilvl w:val="0"/>
          <w:numId w:val="27"/>
        </w:numPr>
        <w:tabs>
          <w:tab w:val="left" w:pos="851"/>
          <w:tab w:val="left" w:pos="1635"/>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концепції управління вартістю.</w:t>
      </w:r>
    </w:p>
    <w:p w:rsidR="00045D9E" w:rsidRPr="00274611" w:rsidRDefault="00045D9E" w:rsidP="00DB5994">
      <w:pPr>
        <w:widowControl w:val="0"/>
        <w:tabs>
          <w:tab w:val="left" w:pos="915"/>
        </w:tabs>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Також ми пропонуємо використати такі інструменти, як QR-квести та бенчмаркінг.</w:t>
      </w:r>
    </w:p>
    <w:bookmarkEnd w:id="3"/>
    <w:p w:rsidR="000C301D" w:rsidRPr="00274611" w:rsidRDefault="000C301D" w:rsidP="00DB5994">
      <w:pPr>
        <w:widowControl w:val="0"/>
        <w:spacing w:after="0" w:line="348" w:lineRule="auto"/>
        <w:ind w:firstLine="567"/>
        <w:jc w:val="both"/>
        <w:rPr>
          <w:rFonts w:ascii="Times New Roman" w:hAnsi="Times New Roman" w:cs="Times New Roman"/>
          <w:sz w:val="28"/>
          <w:szCs w:val="28"/>
          <w:lang w:val="uk-UA"/>
        </w:rPr>
      </w:pPr>
    </w:p>
    <w:p w:rsidR="00045D9E" w:rsidRPr="00274611" w:rsidRDefault="00045D9E" w:rsidP="00DB5994">
      <w:pPr>
        <w:widowControl w:val="0"/>
        <w:spacing w:after="0" w:line="348" w:lineRule="auto"/>
        <w:ind w:firstLine="567"/>
        <w:jc w:val="both"/>
        <w:rPr>
          <w:rFonts w:ascii="Times New Roman" w:hAnsi="Times New Roman" w:cs="Times New Roman"/>
          <w:b/>
          <w:sz w:val="28"/>
          <w:szCs w:val="28"/>
          <w:lang w:val="uk-UA"/>
        </w:rPr>
      </w:pPr>
      <w:r w:rsidRPr="00274611">
        <w:rPr>
          <w:rFonts w:ascii="Times New Roman" w:hAnsi="Times New Roman" w:cs="Times New Roman"/>
          <w:b/>
          <w:sz w:val="28"/>
          <w:szCs w:val="28"/>
          <w:lang w:val="uk-UA"/>
        </w:rPr>
        <w:t>3.2. Інноваційні стратегії розвитку стратегічного потенціалу «Фокстрот. Техніка для дому»</w:t>
      </w:r>
    </w:p>
    <w:p w:rsidR="00045D9E" w:rsidRPr="00274611" w:rsidRDefault="00F259B9" w:rsidP="00DB5994">
      <w:pPr>
        <w:widowControl w:val="0"/>
        <w:spacing w:after="0" w:line="348" w:lineRule="auto"/>
        <w:ind w:firstLine="567"/>
        <w:jc w:val="both"/>
        <w:rPr>
          <w:rFonts w:ascii="Times New Roman" w:hAnsi="Times New Roman" w:cs="Times New Roman"/>
          <w:sz w:val="28"/>
          <w:szCs w:val="28"/>
          <w:lang w:val="uk-UA"/>
        </w:rPr>
      </w:pPr>
      <w:bookmarkStart w:id="10" w:name="OLE_LINK7"/>
      <w:bookmarkStart w:id="11" w:name="OLE_LINK6"/>
      <w:bookmarkStart w:id="12" w:name="OLE_LINK9"/>
      <w:bookmarkStart w:id="13" w:name="OLE_LINK8"/>
      <w:r>
        <w:rPr>
          <w:rFonts w:ascii="Times New Roman" w:hAnsi="Times New Roman" w:cs="Times New Roman"/>
          <w:sz w:val="28"/>
          <w:szCs w:val="28"/>
          <w:lang w:val="uk-UA"/>
        </w:rPr>
        <w:t>Доведен</w:t>
      </w:r>
      <w:r w:rsidR="00045D9E" w:rsidRPr="00274611">
        <w:rPr>
          <w:rFonts w:ascii="Times New Roman" w:hAnsi="Times New Roman" w:cs="Times New Roman"/>
          <w:sz w:val="28"/>
          <w:szCs w:val="28"/>
          <w:lang w:val="uk-UA"/>
        </w:rPr>
        <w:t xml:space="preserve">о, що реальні конкурентні переваги фірм на сучасному українському ринку багато </w:t>
      </w:r>
      <w:r w:rsidR="00EE7087" w:rsidRPr="00274611">
        <w:rPr>
          <w:rFonts w:ascii="Times New Roman" w:hAnsi="Times New Roman" w:cs="Times New Roman"/>
          <w:sz w:val="28"/>
          <w:szCs w:val="28"/>
          <w:lang w:val="uk-UA"/>
        </w:rPr>
        <w:t>у</w:t>
      </w:r>
      <w:r w:rsidR="00045D9E" w:rsidRPr="00274611">
        <w:rPr>
          <w:rFonts w:ascii="Times New Roman" w:hAnsi="Times New Roman" w:cs="Times New Roman"/>
          <w:sz w:val="28"/>
          <w:szCs w:val="28"/>
          <w:lang w:val="uk-UA"/>
        </w:rPr>
        <w:t xml:space="preserve"> чому залежать від обраної стратегії розвитку підприємства та специфіки її реалізації. Інноваційна стратегія є однією з провідних складових фронтальної стратегії організації.</w:t>
      </w:r>
    </w:p>
    <w:p w:rsidR="00045D9E" w:rsidRPr="00274611" w:rsidRDefault="00045D9E" w:rsidP="00DB5994">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Покращення виробничих процесів, збільшення наукоємності продукції, котра виготовляється, </w:t>
      </w:r>
      <w:r w:rsidR="00F259B9">
        <w:rPr>
          <w:rFonts w:ascii="Times New Roman" w:hAnsi="Times New Roman" w:cs="Times New Roman"/>
          <w:sz w:val="28"/>
          <w:szCs w:val="28"/>
          <w:lang w:val="uk-UA"/>
        </w:rPr>
        <w:t>трансформ</w:t>
      </w:r>
      <w:r w:rsidRPr="00274611">
        <w:rPr>
          <w:rFonts w:ascii="Times New Roman" w:hAnsi="Times New Roman" w:cs="Times New Roman"/>
          <w:sz w:val="28"/>
          <w:szCs w:val="28"/>
          <w:lang w:val="uk-UA"/>
        </w:rPr>
        <w:t xml:space="preserve">ація зовнішнього середовища компанії зобов’язують до </w:t>
      </w:r>
      <w:r w:rsidR="00F259B9">
        <w:rPr>
          <w:rFonts w:ascii="Times New Roman" w:hAnsi="Times New Roman" w:cs="Times New Roman"/>
          <w:sz w:val="28"/>
          <w:szCs w:val="28"/>
          <w:lang w:val="uk-UA"/>
        </w:rPr>
        <w:t>підвищ</w:t>
      </w:r>
      <w:r w:rsidRPr="00274611">
        <w:rPr>
          <w:rFonts w:ascii="Times New Roman" w:hAnsi="Times New Roman" w:cs="Times New Roman"/>
          <w:sz w:val="28"/>
          <w:szCs w:val="28"/>
          <w:lang w:val="uk-UA"/>
        </w:rPr>
        <w:t xml:space="preserve">ення вимог до суті її політики, тактики і стратегії , до особливостей менеджменту. </w:t>
      </w:r>
      <w:r w:rsidR="00F259B9">
        <w:rPr>
          <w:rFonts w:ascii="Times New Roman" w:hAnsi="Times New Roman" w:cs="Times New Roman"/>
          <w:sz w:val="28"/>
          <w:szCs w:val="28"/>
          <w:lang w:val="uk-UA"/>
        </w:rPr>
        <w:t>За так</w:t>
      </w:r>
      <w:r w:rsidRPr="00274611">
        <w:rPr>
          <w:rFonts w:ascii="Times New Roman" w:hAnsi="Times New Roman" w:cs="Times New Roman"/>
          <w:sz w:val="28"/>
          <w:szCs w:val="28"/>
          <w:lang w:val="uk-UA"/>
        </w:rPr>
        <w:t>их обставин</w:t>
      </w:r>
      <w:r w:rsidR="00F259B9">
        <w:rPr>
          <w:rFonts w:ascii="Times New Roman" w:hAnsi="Times New Roman" w:cs="Times New Roman"/>
          <w:sz w:val="28"/>
          <w:szCs w:val="28"/>
          <w:lang w:val="uk-UA"/>
        </w:rPr>
        <w:t xml:space="preserve"> головною</w:t>
      </w:r>
      <w:r w:rsidRPr="00274611">
        <w:rPr>
          <w:rFonts w:ascii="Times New Roman" w:hAnsi="Times New Roman" w:cs="Times New Roman"/>
          <w:sz w:val="28"/>
          <w:szCs w:val="28"/>
          <w:lang w:val="uk-UA"/>
        </w:rPr>
        <w:t xml:space="preserve"> умовою продуктивного функціонування будь-якого суб'єкта є ступінь його конкретної і можливої інноваційності. Отже логічно розсудити, що інноваційна стратегія є провідни</w:t>
      </w:r>
      <w:r w:rsidR="00F259B9">
        <w:rPr>
          <w:rFonts w:ascii="Times New Roman" w:hAnsi="Times New Roman" w:cs="Times New Roman"/>
          <w:sz w:val="28"/>
          <w:szCs w:val="28"/>
          <w:lang w:val="uk-UA"/>
        </w:rPr>
        <w:t>м</w:t>
      </w:r>
      <w:r w:rsidRPr="00274611">
        <w:rPr>
          <w:rFonts w:ascii="Times New Roman" w:hAnsi="Times New Roman" w:cs="Times New Roman"/>
          <w:sz w:val="28"/>
          <w:szCs w:val="28"/>
          <w:lang w:val="uk-UA"/>
        </w:rPr>
        <w:t xml:space="preserve"> елемент</w:t>
      </w:r>
      <w:r w:rsidR="00F259B9">
        <w:rPr>
          <w:rFonts w:ascii="Times New Roman" w:hAnsi="Times New Roman" w:cs="Times New Roman"/>
          <w:sz w:val="28"/>
          <w:szCs w:val="28"/>
          <w:lang w:val="uk-UA"/>
        </w:rPr>
        <w:t>ом</w:t>
      </w:r>
      <w:r w:rsidRPr="00274611">
        <w:rPr>
          <w:rFonts w:ascii="Times New Roman" w:hAnsi="Times New Roman" w:cs="Times New Roman"/>
          <w:sz w:val="28"/>
          <w:szCs w:val="28"/>
          <w:lang w:val="uk-UA"/>
        </w:rPr>
        <w:t xml:space="preserve"> в організаційній стратегії, проте не варто при цьому зменшувати роль інших її ланок.</w:t>
      </w:r>
    </w:p>
    <w:p w:rsidR="00045D9E" w:rsidRPr="00274611" w:rsidRDefault="00045D9E" w:rsidP="00DB5994">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Інноваційна стратегія як елемент фронтальної стратегії підприємства представляє собою цілеспрямовану роботу з формулювання пріоритетів багатообіцяючого розвитку підприємства і їх реалізації, в наслідок котрих формується новітні ознаки виробництва і управління.</w:t>
      </w:r>
    </w:p>
    <w:p w:rsidR="00045D9E" w:rsidRPr="00274611" w:rsidRDefault="00045D9E" w:rsidP="00DB5994">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Основою розвитку для «Фокстроту» </w:t>
      </w:r>
      <w:r w:rsidR="00F259B9">
        <w:rPr>
          <w:rFonts w:ascii="Times New Roman" w:hAnsi="Times New Roman" w:cs="Times New Roman"/>
          <w:sz w:val="28"/>
          <w:szCs w:val="28"/>
          <w:lang w:val="uk-UA"/>
        </w:rPr>
        <w:t>має</w:t>
      </w:r>
      <w:r w:rsidRPr="00274611">
        <w:rPr>
          <w:rFonts w:ascii="Times New Roman" w:hAnsi="Times New Roman" w:cs="Times New Roman"/>
          <w:sz w:val="28"/>
          <w:szCs w:val="28"/>
          <w:lang w:val="uk-UA"/>
        </w:rPr>
        <w:t xml:space="preserve"> стати довгострокове стратегічне планування і чітке виконання операційних орієнтирів у рамках загальної стратегії, при цьому пріоритетним для них має бути вирішення завдань щодо залучення якісної робочої сили та продукції. </w:t>
      </w:r>
      <w:r w:rsidR="00F259B9">
        <w:rPr>
          <w:rFonts w:ascii="Times New Roman" w:hAnsi="Times New Roman" w:cs="Times New Roman"/>
          <w:sz w:val="28"/>
          <w:szCs w:val="28"/>
          <w:lang w:val="uk-UA"/>
        </w:rPr>
        <w:t>Варто застосовувати</w:t>
      </w:r>
      <w:r w:rsidRPr="00274611">
        <w:rPr>
          <w:rFonts w:ascii="Times New Roman" w:hAnsi="Times New Roman" w:cs="Times New Roman"/>
          <w:sz w:val="28"/>
          <w:szCs w:val="28"/>
          <w:lang w:val="uk-UA"/>
        </w:rPr>
        <w:t xml:space="preserve"> інноваційну стратегію, коли крім знижок на продукцію пропону</w:t>
      </w:r>
      <w:r w:rsidR="00EF5F83">
        <w:rPr>
          <w:rFonts w:ascii="Times New Roman" w:hAnsi="Times New Roman" w:cs="Times New Roman"/>
          <w:sz w:val="28"/>
          <w:szCs w:val="28"/>
          <w:lang w:val="uk-UA"/>
        </w:rPr>
        <w:t>ється</w:t>
      </w:r>
      <w:r w:rsidRPr="00274611">
        <w:rPr>
          <w:rFonts w:ascii="Times New Roman" w:hAnsi="Times New Roman" w:cs="Times New Roman"/>
          <w:sz w:val="28"/>
          <w:szCs w:val="28"/>
          <w:lang w:val="uk-UA"/>
        </w:rPr>
        <w:t xml:space="preserve"> і додатковий сервіс: можливість п</w:t>
      </w:r>
      <w:r w:rsidR="00EE7087" w:rsidRPr="00274611">
        <w:rPr>
          <w:rFonts w:ascii="Times New Roman" w:hAnsi="Times New Roman" w:cs="Times New Roman"/>
          <w:sz w:val="28"/>
          <w:szCs w:val="28"/>
          <w:lang w:val="uk-UA"/>
        </w:rPr>
        <w:t>р</w:t>
      </w:r>
      <w:r w:rsidRPr="00274611">
        <w:rPr>
          <w:rFonts w:ascii="Times New Roman" w:hAnsi="Times New Roman" w:cs="Times New Roman"/>
          <w:sz w:val="28"/>
          <w:szCs w:val="28"/>
          <w:lang w:val="uk-UA"/>
        </w:rPr>
        <w:t>овірки техніки на місці, такої як телевізори, монітори на биті пік селі, доставка, підключення та інші, та все ж це вже на сьогоднішній день перейняли конкуренти, тому доцільно ввести нові інноваційні  інструменти для більшого задоволення клієнта і для збільшення їх кількості перш за все це можливе через розвиток Інтернет торгівлі:</w:t>
      </w:r>
    </w:p>
    <w:p w:rsidR="00045D9E" w:rsidRPr="00274611" w:rsidRDefault="00045D9E" w:rsidP="00DB5994">
      <w:pPr>
        <w:pStyle w:val="a4"/>
        <w:widowControl w:val="0"/>
        <w:numPr>
          <w:ilvl w:val="0"/>
          <w:numId w:val="28"/>
        </w:numPr>
        <w:tabs>
          <w:tab w:val="left" w:pos="851"/>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потрібно правильно сформулювати ціль (якщо «Фокстрот. Техніка для дому» хоче продавати свій товар не тільки в магазинах, але й через Інтернет, то потрібно слідкувати не за відвідувачами сайту, а за здійсненими покупками, визначити цільову аудиторію, мати хорошу лояльність до покупців і підвищену мотивацію на повторні замовлення);</w:t>
      </w:r>
    </w:p>
    <w:p w:rsidR="00045D9E" w:rsidRPr="00274611" w:rsidRDefault="00045D9E" w:rsidP="00DB5994">
      <w:pPr>
        <w:pStyle w:val="a4"/>
        <w:widowControl w:val="0"/>
        <w:numPr>
          <w:ilvl w:val="0"/>
          <w:numId w:val="28"/>
        </w:numPr>
        <w:tabs>
          <w:tab w:val="left" w:pos="851"/>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розміщувати контекстну рекламу на Googl</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 xml:space="preserve"> та інших популярних пошукових сайтах;</w:t>
      </w:r>
    </w:p>
    <w:p w:rsidR="00045D9E" w:rsidRPr="00274611" w:rsidRDefault="00045D9E" w:rsidP="00DB5994">
      <w:pPr>
        <w:pStyle w:val="a4"/>
        <w:widowControl w:val="0"/>
        <w:numPr>
          <w:ilvl w:val="0"/>
          <w:numId w:val="28"/>
        </w:numPr>
        <w:tabs>
          <w:tab w:val="left" w:pos="851"/>
          <w:tab w:val="left" w:pos="993"/>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активно популяризувати мережу «Фокстрот. Техніка для дому» у соціальних мережах (більшість людей проводить вільний час у соціальних мережах, але щоб інтернет-магазин зацікавив потрібно:</w:t>
      </w:r>
    </w:p>
    <w:p w:rsidR="00045D9E" w:rsidRPr="002A0DE1" w:rsidRDefault="00EF5F83" w:rsidP="00DB5994">
      <w:pPr>
        <w:pStyle w:val="a4"/>
        <w:widowControl w:val="0"/>
        <w:numPr>
          <w:ilvl w:val="0"/>
          <w:numId w:val="28"/>
        </w:numPr>
        <w:tabs>
          <w:tab w:val="left" w:pos="851"/>
          <w:tab w:val="left" w:pos="993"/>
        </w:tabs>
        <w:spacing w:after="0" w:line="348"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сформув</w:t>
      </w:r>
      <w:r w:rsidR="00045D9E" w:rsidRPr="00274611">
        <w:rPr>
          <w:rFonts w:ascii="Times New Roman" w:hAnsi="Times New Roman" w:cs="Times New Roman"/>
          <w:sz w:val="28"/>
          <w:szCs w:val="28"/>
          <w:lang w:val="uk-UA"/>
        </w:rPr>
        <w:t>ати цікавий контент. Не слід постити тільки новини про нові товари і знижки, доцільно застосовувати щосили контент маркетинг, люди втомились від агресивної реклами, котра тільки дратує, тобто варто перестати продавати, а на нашу думку, а краще поділитися з ними цікавою та корисною інформацією, позбавленої реклами. Стаття в блозі, інтерв'ю з експертом, відеосюжет на YouTub</w:t>
      </w:r>
      <w:r w:rsidR="00110B5D">
        <w:rPr>
          <w:rFonts w:ascii="Times New Roman" w:hAnsi="Times New Roman" w:cs="Times New Roman"/>
          <w:sz w:val="28"/>
          <w:szCs w:val="28"/>
          <w:lang w:val="uk-UA"/>
        </w:rPr>
        <w:t>е</w:t>
      </w:r>
      <w:r w:rsidR="00045D9E" w:rsidRPr="00274611">
        <w:rPr>
          <w:rFonts w:ascii="Times New Roman" w:hAnsi="Times New Roman" w:cs="Times New Roman"/>
          <w:sz w:val="28"/>
          <w:szCs w:val="28"/>
          <w:lang w:val="uk-UA"/>
        </w:rPr>
        <w:t xml:space="preserve">, конкурс на зразок «Топ-10 необхідної техніки в домі». Писати цікаво і люди </w:t>
      </w:r>
      <w:r w:rsidR="00045D9E" w:rsidRPr="002A0DE1">
        <w:rPr>
          <w:rFonts w:ascii="Times New Roman" w:hAnsi="Times New Roman" w:cs="Times New Roman"/>
          <w:sz w:val="28"/>
          <w:szCs w:val="28"/>
          <w:lang w:val="uk-UA"/>
        </w:rPr>
        <w:t>будуть ділитися з друзями, а отже буде рости і відвідуваність вашої групи</w:t>
      </w:r>
      <w:r w:rsidR="007765D5" w:rsidRPr="002A0DE1">
        <w:rPr>
          <w:rFonts w:ascii="Times New Roman" w:hAnsi="Times New Roman" w:cs="Times New Roman"/>
          <w:sz w:val="28"/>
          <w:szCs w:val="28"/>
          <w:lang w:val="uk-UA"/>
        </w:rPr>
        <w:t xml:space="preserve"> </w:t>
      </w:r>
      <w:r w:rsidR="002A0DE1" w:rsidRPr="00250C29">
        <w:rPr>
          <w:rFonts w:ascii="Times New Roman" w:hAnsi="Times New Roman" w:cs="Times New Roman"/>
          <w:sz w:val="28"/>
          <w:szCs w:val="28"/>
        </w:rPr>
        <w:t>[68]</w:t>
      </w:r>
      <w:r w:rsidR="002A0DE1" w:rsidRPr="002A0DE1">
        <w:rPr>
          <w:rFonts w:ascii="Times New Roman" w:hAnsi="Times New Roman" w:cs="Times New Roman"/>
          <w:sz w:val="28"/>
          <w:szCs w:val="28"/>
          <w:lang w:val="uk-UA"/>
        </w:rPr>
        <w:t>;</w:t>
      </w:r>
      <w:r w:rsidR="00045D9E" w:rsidRPr="002A0DE1">
        <w:rPr>
          <w:rFonts w:ascii="Times New Roman" w:hAnsi="Times New Roman" w:cs="Times New Roman"/>
          <w:sz w:val="28"/>
          <w:szCs w:val="28"/>
          <w:lang w:val="uk-UA"/>
        </w:rPr>
        <w:t xml:space="preserve"> </w:t>
      </w:r>
    </w:p>
    <w:p w:rsidR="00045D9E" w:rsidRPr="00274611" w:rsidRDefault="00045D9E" w:rsidP="00DB5994">
      <w:pPr>
        <w:pStyle w:val="a4"/>
        <w:widowControl w:val="0"/>
        <w:numPr>
          <w:ilvl w:val="0"/>
          <w:numId w:val="28"/>
        </w:numPr>
        <w:tabs>
          <w:tab w:val="left" w:pos="851"/>
          <w:tab w:val="left" w:pos="993"/>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потрібно проводити конкурси. Що цінніший приз, тим більше ви отримаєте віддачу від людей. Не </w:t>
      </w:r>
      <w:r w:rsidR="00EE7087" w:rsidRPr="00274611">
        <w:rPr>
          <w:rFonts w:ascii="Times New Roman" w:hAnsi="Times New Roman" w:cs="Times New Roman"/>
          <w:sz w:val="28"/>
          <w:szCs w:val="28"/>
          <w:lang w:val="uk-UA"/>
        </w:rPr>
        <w:t xml:space="preserve">слід </w:t>
      </w:r>
      <w:r w:rsidRPr="00274611">
        <w:rPr>
          <w:rFonts w:ascii="Times New Roman" w:hAnsi="Times New Roman" w:cs="Times New Roman"/>
          <w:sz w:val="28"/>
          <w:szCs w:val="28"/>
          <w:lang w:val="uk-UA"/>
        </w:rPr>
        <w:t>роб</w:t>
      </w:r>
      <w:r w:rsidR="00EE7087" w:rsidRPr="00274611">
        <w:rPr>
          <w:rFonts w:ascii="Times New Roman" w:hAnsi="Times New Roman" w:cs="Times New Roman"/>
          <w:sz w:val="28"/>
          <w:szCs w:val="28"/>
          <w:lang w:val="uk-UA"/>
        </w:rPr>
        <w:t>ити</w:t>
      </w:r>
      <w:r w:rsidRPr="00274611">
        <w:rPr>
          <w:rFonts w:ascii="Times New Roman" w:hAnsi="Times New Roman" w:cs="Times New Roman"/>
          <w:sz w:val="28"/>
          <w:szCs w:val="28"/>
          <w:lang w:val="uk-UA"/>
        </w:rPr>
        <w:t xml:space="preserve"> умови занадто простими або, навпаки, складними; </w:t>
      </w:r>
    </w:p>
    <w:p w:rsidR="00045D9E" w:rsidRPr="00274611" w:rsidRDefault="00045D9E" w:rsidP="00DB5994">
      <w:pPr>
        <w:pStyle w:val="a4"/>
        <w:widowControl w:val="0"/>
        <w:numPr>
          <w:ilvl w:val="0"/>
          <w:numId w:val="28"/>
        </w:numPr>
        <w:tabs>
          <w:tab w:val="left" w:pos="851"/>
          <w:tab w:val="left" w:pos="993"/>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один з головний показників успішної роботи з користувачами </w:t>
      </w:r>
      <w:r w:rsidR="00EE7087" w:rsidRPr="00274611">
        <w:rPr>
          <w:rFonts w:ascii="Times New Roman" w:hAnsi="Times New Roman" w:cs="Times New Roman"/>
          <w:sz w:val="28"/>
          <w:szCs w:val="28"/>
          <w:lang w:val="uk-UA"/>
        </w:rPr>
        <w:t xml:space="preserve">– </w:t>
      </w:r>
      <w:r w:rsidRPr="00274611">
        <w:rPr>
          <w:rFonts w:ascii="Times New Roman" w:hAnsi="Times New Roman" w:cs="Times New Roman"/>
          <w:sz w:val="28"/>
          <w:szCs w:val="28"/>
          <w:lang w:val="uk-UA"/>
        </w:rPr>
        <w:t xml:space="preserve">своєчасна відповідь на їхні запитання в групі. Намагайтеся відповідати на всі питання протягом доби; </w:t>
      </w:r>
    </w:p>
    <w:p w:rsidR="00045D9E" w:rsidRPr="00274611" w:rsidRDefault="00045D9E" w:rsidP="00DB5994">
      <w:pPr>
        <w:pStyle w:val="a4"/>
        <w:widowControl w:val="0"/>
        <w:numPr>
          <w:ilvl w:val="0"/>
          <w:numId w:val="28"/>
        </w:numPr>
        <w:tabs>
          <w:tab w:val="left" w:pos="851"/>
          <w:tab w:val="left" w:pos="993"/>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доцільно використовувати таргетовану рекламу в соціальних мережах, тобто таку яка прив’язана до цільової аудиторії);</w:t>
      </w:r>
    </w:p>
    <w:p w:rsidR="00045D9E" w:rsidRPr="00274611" w:rsidRDefault="00045D9E" w:rsidP="00DB5994">
      <w:pPr>
        <w:pStyle w:val="a4"/>
        <w:widowControl w:val="0"/>
        <w:numPr>
          <w:ilvl w:val="0"/>
          <w:numId w:val="28"/>
        </w:numPr>
        <w:tabs>
          <w:tab w:val="left" w:pos="851"/>
          <w:tab w:val="left" w:pos="993"/>
          <w:tab w:val="left" w:pos="1276"/>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провести активну роботу на форумах і тематичних сторінках (це допоможе «Фокстрот. Техніці для дому» краще зрозуміти цільову аудиторію, де вона шукає товар, які її вимоги, знати які сайти вона відвідує та розмістити там рекламу);</w:t>
      </w:r>
    </w:p>
    <w:p w:rsidR="00045D9E" w:rsidRPr="00274611" w:rsidRDefault="00045D9E" w:rsidP="00DB5994">
      <w:pPr>
        <w:pStyle w:val="a4"/>
        <w:widowControl w:val="0"/>
        <w:numPr>
          <w:ilvl w:val="0"/>
          <w:numId w:val="28"/>
        </w:numPr>
        <w:tabs>
          <w:tab w:val="left" w:pos="851"/>
          <w:tab w:val="left" w:pos="993"/>
          <w:tab w:val="left" w:pos="1276"/>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використовувати метод «сарафанного радіо», тобто, якщо низькі ціни і швидка доставка, зважаючи на те, що якість відповідає ціні, то один задоволений споживач зможе привести 10 покупців.</w:t>
      </w:r>
    </w:p>
    <w:p w:rsidR="00045D9E" w:rsidRPr="00274611" w:rsidRDefault="00045D9E" w:rsidP="00DB5994">
      <w:pPr>
        <w:pStyle w:val="a4"/>
        <w:widowControl w:val="0"/>
        <w:tabs>
          <w:tab w:val="left" w:pos="851"/>
          <w:tab w:val="left" w:pos="993"/>
          <w:tab w:val="left" w:pos="1276"/>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Наступним кроком повинно стати використання інтерактивних систем, що застосовуються для реалізації нових проектів. </w:t>
      </w:r>
      <w:r w:rsidR="00EF5F83">
        <w:rPr>
          <w:rFonts w:ascii="Times New Roman" w:hAnsi="Times New Roman" w:cs="Times New Roman"/>
          <w:sz w:val="28"/>
          <w:szCs w:val="28"/>
          <w:lang w:val="uk-UA"/>
        </w:rPr>
        <w:t>Відтак,</w:t>
      </w:r>
      <w:r w:rsidRPr="00274611">
        <w:rPr>
          <w:rFonts w:ascii="Times New Roman" w:hAnsi="Times New Roman" w:cs="Times New Roman"/>
          <w:sz w:val="28"/>
          <w:szCs w:val="28"/>
          <w:lang w:val="uk-UA"/>
        </w:rPr>
        <w:t xml:space="preserve"> можна створити цікаву рекламну кампанію, </w:t>
      </w:r>
      <w:r w:rsidR="00EF5F83">
        <w:rPr>
          <w:rFonts w:ascii="Times New Roman" w:hAnsi="Times New Roman" w:cs="Times New Roman"/>
          <w:sz w:val="28"/>
          <w:szCs w:val="28"/>
          <w:lang w:val="uk-UA"/>
        </w:rPr>
        <w:t>яка</w:t>
      </w:r>
      <w:r w:rsidRPr="00274611">
        <w:rPr>
          <w:rFonts w:ascii="Times New Roman" w:hAnsi="Times New Roman" w:cs="Times New Roman"/>
          <w:sz w:val="28"/>
          <w:szCs w:val="28"/>
          <w:lang w:val="uk-UA"/>
        </w:rPr>
        <w:t xml:space="preserve"> буде проходити у найбільших містах України, а потім і у всіх інших, для цього потрібно:</w:t>
      </w:r>
    </w:p>
    <w:p w:rsidR="00045D9E" w:rsidRPr="00274611" w:rsidRDefault="00045D9E" w:rsidP="00DB5994">
      <w:pPr>
        <w:pStyle w:val="a4"/>
        <w:widowControl w:val="0"/>
        <w:numPr>
          <w:ilvl w:val="0"/>
          <w:numId w:val="28"/>
        </w:numPr>
        <w:tabs>
          <w:tab w:val="left" w:pos="851"/>
          <w:tab w:val="left" w:pos="993"/>
          <w:tab w:val="left" w:pos="1276"/>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створити якісну рекламу, до якої мож</w:t>
      </w:r>
      <w:r w:rsidR="00EF5F83">
        <w:rPr>
          <w:rFonts w:ascii="Times New Roman" w:hAnsi="Times New Roman" w:cs="Times New Roman"/>
          <w:sz w:val="28"/>
          <w:szCs w:val="28"/>
          <w:lang w:val="uk-UA"/>
        </w:rPr>
        <w:t>на</w:t>
      </w:r>
      <w:r w:rsidRPr="00274611">
        <w:rPr>
          <w:rFonts w:ascii="Times New Roman" w:hAnsi="Times New Roman" w:cs="Times New Roman"/>
          <w:sz w:val="28"/>
          <w:szCs w:val="28"/>
          <w:lang w:val="uk-UA"/>
        </w:rPr>
        <w:t xml:space="preserve"> застосувати новітні методи;</w:t>
      </w:r>
    </w:p>
    <w:p w:rsidR="00045D9E" w:rsidRPr="00274611" w:rsidRDefault="00045D9E" w:rsidP="00DB5994">
      <w:pPr>
        <w:pStyle w:val="a4"/>
        <w:widowControl w:val="0"/>
        <w:numPr>
          <w:ilvl w:val="0"/>
          <w:numId w:val="28"/>
        </w:numPr>
        <w:tabs>
          <w:tab w:val="left" w:pos="851"/>
          <w:tab w:val="left" w:pos="993"/>
          <w:tab w:val="left" w:pos="1276"/>
        </w:tabs>
        <w:spacing w:after="0" w:line="348" w:lineRule="auto"/>
        <w:ind w:left="0" w:firstLine="567"/>
        <w:jc w:val="both"/>
        <w:rPr>
          <w:rStyle w:val="hps"/>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використовувати </w:t>
      </w:r>
      <w:r w:rsidRPr="00274611">
        <w:rPr>
          <w:rStyle w:val="hps"/>
          <w:rFonts w:ascii="Times New Roman" w:hAnsi="Times New Roman" w:cs="Times New Roman"/>
          <w:sz w:val="28"/>
          <w:szCs w:val="28"/>
          <w:lang w:val="uk-UA"/>
        </w:rPr>
        <w:t>проекційну систему, що</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дає</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можливість</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будь-якій людині</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вступити в гру</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з рекламою «Фокстрот. Техніка для дому», де б він її не розмістив - на екрані, інтерактивній стіні (що допоможе при дотику змінювати зображення на стіні, дизайн та інше), вітрині, стенді і навіть на підлозі;</w:t>
      </w:r>
    </w:p>
    <w:p w:rsidR="00045D9E" w:rsidRPr="00274611" w:rsidRDefault="00045D9E" w:rsidP="00DB5994">
      <w:pPr>
        <w:pStyle w:val="a4"/>
        <w:widowControl w:val="0"/>
        <w:numPr>
          <w:ilvl w:val="0"/>
          <w:numId w:val="28"/>
        </w:numPr>
        <w:tabs>
          <w:tab w:val="left" w:pos="851"/>
          <w:tab w:val="left" w:pos="1276"/>
        </w:tabs>
        <w:spacing w:after="0" w:line="348" w:lineRule="auto"/>
        <w:ind w:left="0" w:firstLine="567"/>
        <w:jc w:val="both"/>
        <w:rPr>
          <w:rStyle w:val="hps"/>
          <w:rFonts w:ascii="Times New Roman" w:hAnsi="Times New Roman" w:cs="Times New Roman"/>
          <w:sz w:val="28"/>
          <w:szCs w:val="28"/>
          <w:lang w:val="uk-UA"/>
        </w:rPr>
      </w:pPr>
      <w:r w:rsidRPr="00274611">
        <w:rPr>
          <w:rStyle w:val="hps"/>
          <w:rFonts w:ascii="Times New Roman" w:hAnsi="Times New Roman" w:cs="Times New Roman"/>
          <w:sz w:val="28"/>
          <w:szCs w:val="28"/>
          <w:lang w:val="uk-UA"/>
        </w:rPr>
        <w:t>3D голограма - ще одне успішне інтерактивне рішення для компанії  для створення оригінальної реклами: відтворена тривимірна копія рекламованого продукту у супроводі різних спецефектів вразить не одного потенційного споживача;</w:t>
      </w:r>
    </w:p>
    <w:p w:rsidR="00045D9E" w:rsidRPr="00274611" w:rsidRDefault="00045D9E" w:rsidP="00DB5994">
      <w:pPr>
        <w:pStyle w:val="a4"/>
        <w:widowControl w:val="0"/>
        <w:numPr>
          <w:ilvl w:val="0"/>
          <w:numId w:val="28"/>
        </w:numPr>
        <w:tabs>
          <w:tab w:val="left" w:pos="851"/>
          <w:tab w:val="left" w:pos="1276"/>
        </w:tabs>
        <w:spacing w:after="0" w:line="348" w:lineRule="auto"/>
        <w:ind w:left="0" w:firstLine="567"/>
        <w:jc w:val="both"/>
        <w:rPr>
          <w:rStyle w:val="hps"/>
          <w:rFonts w:ascii="Times New Roman" w:hAnsi="Times New Roman" w:cs="Times New Roman"/>
          <w:sz w:val="28"/>
          <w:szCs w:val="28"/>
          <w:lang w:val="uk-UA"/>
        </w:rPr>
      </w:pPr>
      <w:r w:rsidRPr="00274611">
        <w:rPr>
          <w:rStyle w:val="hps"/>
          <w:rFonts w:ascii="Times New Roman" w:hAnsi="Times New Roman" w:cs="Times New Roman"/>
          <w:sz w:val="28"/>
          <w:szCs w:val="28"/>
          <w:lang w:val="uk-UA"/>
        </w:rPr>
        <w:t xml:space="preserve"> також можна створювати за допомогою інтерактивної системи «доповнену реальність», що на даний момент по праву вважається одним з найбільш видовищних видів реклами. </w:t>
      </w:r>
      <w:bookmarkEnd w:id="10"/>
      <w:bookmarkEnd w:id="11"/>
    </w:p>
    <w:p w:rsidR="00045D9E" w:rsidRPr="00274611" w:rsidRDefault="00045D9E" w:rsidP="00DB5994">
      <w:pPr>
        <w:pStyle w:val="a4"/>
        <w:widowControl w:val="0"/>
        <w:tabs>
          <w:tab w:val="left" w:pos="851"/>
          <w:tab w:val="left" w:pos="1276"/>
        </w:tabs>
        <w:spacing w:after="0" w:line="348" w:lineRule="auto"/>
        <w:ind w:left="0" w:firstLine="567"/>
        <w:jc w:val="both"/>
        <w:rPr>
          <w:rStyle w:val="hps"/>
          <w:rFonts w:ascii="Times New Roman" w:hAnsi="Times New Roman" w:cs="Times New Roman"/>
          <w:sz w:val="28"/>
          <w:szCs w:val="28"/>
          <w:lang w:val="uk-UA"/>
        </w:rPr>
      </w:pPr>
      <w:r w:rsidRPr="00274611">
        <w:rPr>
          <w:rStyle w:val="hps"/>
          <w:rFonts w:ascii="Times New Roman" w:hAnsi="Times New Roman" w:cs="Times New Roman"/>
          <w:sz w:val="28"/>
          <w:szCs w:val="28"/>
          <w:lang w:val="uk-UA"/>
        </w:rPr>
        <w:t>Що ж стосується самої інноваційної стратегії, то на нашу думку, для «Фокстрот. Техніка для дому» найбільш підходяща буде стратегія «лідера»:</w:t>
      </w:r>
    </w:p>
    <w:p w:rsidR="00045D9E" w:rsidRPr="00274611" w:rsidRDefault="00045D9E" w:rsidP="00DB5994">
      <w:pPr>
        <w:pStyle w:val="a4"/>
        <w:widowControl w:val="0"/>
        <w:numPr>
          <w:ilvl w:val="0"/>
          <w:numId w:val="28"/>
        </w:numPr>
        <w:tabs>
          <w:tab w:val="left" w:pos="851"/>
          <w:tab w:val="left" w:pos="1276"/>
        </w:tabs>
        <w:spacing w:after="0" w:line="348" w:lineRule="auto"/>
        <w:ind w:left="0" w:firstLine="567"/>
        <w:jc w:val="both"/>
        <w:rPr>
          <w:rStyle w:val="hps"/>
          <w:rFonts w:ascii="Times New Roman" w:hAnsi="Times New Roman" w:cs="Times New Roman"/>
          <w:sz w:val="28"/>
          <w:szCs w:val="28"/>
          <w:lang w:val="uk-UA"/>
        </w:rPr>
      </w:pPr>
      <w:r w:rsidRPr="00274611">
        <w:rPr>
          <w:rStyle w:val="hps"/>
          <w:rFonts w:ascii="Times New Roman" w:hAnsi="Times New Roman" w:cs="Times New Roman"/>
          <w:sz w:val="28"/>
          <w:szCs w:val="28"/>
          <w:lang w:val="uk-UA"/>
        </w:rPr>
        <w:t>старатися поповнювати асортимент новинками скоріше, ніж це зробить конкурент;</w:t>
      </w:r>
    </w:p>
    <w:p w:rsidR="00045D9E" w:rsidRPr="00274611" w:rsidRDefault="00045D9E" w:rsidP="00DB5994">
      <w:pPr>
        <w:pStyle w:val="a4"/>
        <w:widowControl w:val="0"/>
        <w:numPr>
          <w:ilvl w:val="0"/>
          <w:numId w:val="28"/>
        </w:numPr>
        <w:tabs>
          <w:tab w:val="left" w:pos="851"/>
          <w:tab w:val="left" w:pos="1276"/>
        </w:tabs>
        <w:spacing w:after="0" w:line="348" w:lineRule="auto"/>
        <w:ind w:left="0" w:firstLine="567"/>
        <w:jc w:val="both"/>
        <w:rPr>
          <w:rFonts w:ascii="Times New Roman" w:hAnsi="Times New Roman" w:cs="Times New Roman"/>
          <w:sz w:val="28"/>
          <w:szCs w:val="28"/>
          <w:lang w:val="uk-UA"/>
        </w:rPr>
      </w:pPr>
      <w:r w:rsidRPr="00274611">
        <w:rPr>
          <w:rStyle w:val="hps"/>
          <w:rFonts w:ascii="Times New Roman" w:hAnsi="Times New Roman" w:cs="Times New Roman"/>
          <w:sz w:val="28"/>
          <w:szCs w:val="28"/>
          <w:lang w:val="uk-UA"/>
        </w:rPr>
        <w:t>проводити обслуговування клієнта на високому рівні, що буде відчутним у порівнянні з іншими торговими</w:t>
      </w:r>
      <w:r w:rsidRPr="00274611">
        <w:rPr>
          <w:rFonts w:ascii="Times New Roman" w:hAnsi="Times New Roman" w:cs="Times New Roman"/>
          <w:sz w:val="28"/>
          <w:szCs w:val="28"/>
          <w:lang w:val="uk-UA"/>
        </w:rPr>
        <w:t xml:space="preserve"> мережами;</w:t>
      </w:r>
    </w:p>
    <w:p w:rsidR="00045D9E" w:rsidRPr="00274611" w:rsidRDefault="00045D9E" w:rsidP="00DB5994">
      <w:pPr>
        <w:pStyle w:val="a4"/>
        <w:widowControl w:val="0"/>
        <w:numPr>
          <w:ilvl w:val="0"/>
          <w:numId w:val="28"/>
        </w:numPr>
        <w:tabs>
          <w:tab w:val="left" w:pos="851"/>
          <w:tab w:val="left" w:pos="1276"/>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створювати асортимент не лише з відомих брендів, але і якісних товарів не знайомих українському споживачу марок і просувати їх на вітчизняний ринок, адже ціна у них буде нижча, а якість не завжди гірша</w:t>
      </w:r>
      <w:r w:rsidR="00EF5F83">
        <w:rPr>
          <w:rFonts w:ascii="Times New Roman" w:hAnsi="Times New Roman" w:cs="Times New Roman"/>
          <w:sz w:val="28"/>
          <w:szCs w:val="28"/>
          <w:lang w:val="uk-UA"/>
        </w:rPr>
        <w:t>. Ц</w:t>
      </w:r>
      <w:r w:rsidRPr="00274611">
        <w:rPr>
          <w:rFonts w:ascii="Times New Roman" w:hAnsi="Times New Roman" w:cs="Times New Roman"/>
          <w:sz w:val="28"/>
          <w:szCs w:val="28"/>
          <w:lang w:val="uk-UA"/>
        </w:rPr>
        <w:t>е допоможе залучити аудиторію нижче середнього класу і збільшити популярність магазинів мережі «Фокстрот. Техніка для дому»;</w:t>
      </w:r>
    </w:p>
    <w:p w:rsidR="00045D9E" w:rsidRPr="00274611" w:rsidRDefault="00045D9E" w:rsidP="00DB5994">
      <w:pPr>
        <w:pStyle w:val="a4"/>
        <w:widowControl w:val="0"/>
        <w:numPr>
          <w:ilvl w:val="0"/>
          <w:numId w:val="28"/>
        </w:numPr>
        <w:tabs>
          <w:tab w:val="left" w:pos="851"/>
          <w:tab w:val="left" w:pos="1276"/>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покращувати програму лояльності та роботу з клієнтами (для цього насамперед варто перестати здійснювати поштову розсилку на емейли, оскільки це викликає агресію у людей, чи просто її автоматично видаляють навіть не читаючи, а «Фокстрот. Техніка для дому» витрачає на це кошти</w:t>
      </w:r>
      <w:r w:rsidR="00EF5F83">
        <w:rPr>
          <w:rFonts w:ascii="Times New Roman" w:hAnsi="Times New Roman" w:cs="Times New Roman"/>
          <w:sz w:val="28"/>
          <w:szCs w:val="28"/>
          <w:lang w:val="uk-UA"/>
        </w:rPr>
        <w:t>. В</w:t>
      </w:r>
      <w:r w:rsidRPr="00274611">
        <w:rPr>
          <w:rFonts w:ascii="Times New Roman" w:hAnsi="Times New Roman" w:cs="Times New Roman"/>
          <w:sz w:val="28"/>
          <w:szCs w:val="28"/>
          <w:lang w:val="uk-UA"/>
        </w:rPr>
        <w:t>арто видавати іменні карточки для покупців, де накопичуватиметься знижка незалежно від вартості продукції, а від кількості придбаної техніки протягом року, консультантам доцільно надавати не лише інформацію про товар, а і про гарантію від виробника і магазину, права покупця, коли товар захочеться повернути чи він буде несправний при доставці та інше);</w:t>
      </w:r>
    </w:p>
    <w:p w:rsidR="00045D9E" w:rsidRPr="00274611" w:rsidRDefault="00045D9E" w:rsidP="00DB5994">
      <w:pPr>
        <w:pStyle w:val="a4"/>
        <w:widowControl w:val="0"/>
        <w:numPr>
          <w:ilvl w:val="0"/>
          <w:numId w:val="28"/>
        </w:numPr>
        <w:tabs>
          <w:tab w:val="left" w:pos="851"/>
          <w:tab w:val="left" w:pos="1276"/>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забезпечити довгострокові відносини з покупцями .</w:t>
      </w:r>
    </w:p>
    <w:p w:rsidR="00045D9E" w:rsidRPr="00274611" w:rsidRDefault="00045D9E" w:rsidP="00DB5994">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При розгляді впливу бар’єрів реалізації конкурентної стратегії на впровадження інноваційних управлінських рішень «Фокстрот. Техніка для дому» ми виявили такі недоліки, котрі не дають змоги сформувати ефективну інноваційну стратегію: </w:t>
      </w:r>
    </w:p>
    <w:p w:rsidR="00045D9E" w:rsidRPr="00274611" w:rsidRDefault="00045D9E" w:rsidP="00DB5994">
      <w:pPr>
        <w:pStyle w:val="a4"/>
        <w:widowControl w:val="0"/>
        <w:numPr>
          <w:ilvl w:val="0"/>
          <w:numId w:val="29"/>
        </w:numPr>
        <w:tabs>
          <w:tab w:val="left" w:pos="851"/>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недостатнє розуміння вимог споживачів;</w:t>
      </w:r>
    </w:p>
    <w:p w:rsidR="00045D9E" w:rsidRPr="00274611" w:rsidRDefault="00045D9E" w:rsidP="00DB5994">
      <w:pPr>
        <w:pStyle w:val="a4"/>
        <w:widowControl w:val="0"/>
        <w:numPr>
          <w:ilvl w:val="0"/>
          <w:numId w:val="29"/>
        </w:numPr>
        <w:tabs>
          <w:tab w:val="left" w:pos="851"/>
        </w:tabs>
        <w:spacing w:after="0" w:line="348" w:lineRule="auto"/>
        <w:ind w:left="0" w:firstLine="567"/>
        <w:jc w:val="both"/>
        <w:rPr>
          <w:rStyle w:val="longtext"/>
          <w:rFonts w:ascii="Times New Roman" w:hAnsi="Times New Roman" w:cs="Times New Roman"/>
          <w:sz w:val="28"/>
          <w:szCs w:val="28"/>
          <w:lang w:val="uk-UA"/>
        </w:rPr>
      </w:pPr>
      <w:r w:rsidRPr="00274611">
        <w:rPr>
          <w:rStyle w:val="hps"/>
          <w:rFonts w:ascii="Times New Roman" w:hAnsi="Times New Roman" w:cs="Times New Roman"/>
          <w:sz w:val="28"/>
          <w:szCs w:val="28"/>
          <w:lang w:val="uk-UA"/>
        </w:rPr>
        <w:t>брак</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систематизованої</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інформації</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про покупців</w:t>
      </w:r>
      <w:r w:rsidRPr="00274611">
        <w:rPr>
          <w:rStyle w:val="longtext"/>
          <w:rFonts w:ascii="Times New Roman" w:hAnsi="Times New Roman" w:cs="Times New Roman"/>
          <w:sz w:val="28"/>
          <w:szCs w:val="28"/>
          <w:lang w:val="uk-UA"/>
        </w:rPr>
        <w:t>;</w:t>
      </w:r>
    </w:p>
    <w:p w:rsidR="00045D9E" w:rsidRPr="00274611" w:rsidRDefault="00045D9E" w:rsidP="00DB5994">
      <w:pPr>
        <w:pStyle w:val="a4"/>
        <w:widowControl w:val="0"/>
        <w:numPr>
          <w:ilvl w:val="0"/>
          <w:numId w:val="29"/>
        </w:numPr>
        <w:tabs>
          <w:tab w:val="left" w:pos="851"/>
        </w:tabs>
        <w:spacing w:after="0" w:line="348" w:lineRule="auto"/>
        <w:ind w:left="0" w:firstLine="567"/>
        <w:jc w:val="both"/>
        <w:rPr>
          <w:rStyle w:val="longtext"/>
          <w:rFonts w:ascii="Times New Roman" w:hAnsi="Times New Roman" w:cs="Times New Roman"/>
          <w:sz w:val="28"/>
          <w:szCs w:val="28"/>
          <w:lang w:val="uk-UA"/>
        </w:rPr>
      </w:pPr>
      <w:r w:rsidRPr="00274611">
        <w:rPr>
          <w:rStyle w:val="hps"/>
          <w:rFonts w:ascii="Times New Roman" w:hAnsi="Times New Roman" w:cs="Times New Roman"/>
          <w:sz w:val="28"/>
          <w:szCs w:val="28"/>
          <w:lang w:val="uk-UA"/>
        </w:rPr>
        <w:t>відсутність системи</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багатоканальної</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інформаційної</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системи підтримки</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споживачів</w:t>
      </w:r>
      <w:r w:rsidRPr="00274611">
        <w:rPr>
          <w:rStyle w:val="longtext"/>
          <w:rFonts w:ascii="Times New Roman" w:hAnsi="Times New Roman" w:cs="Times New Roman"/>
          <w:sz w:val="28"/>
          <w:szCs w:val="28"/>
          <w:lang w:val="uk-UA"/>
        </w:rPr>
        <w:t>;</w:t>
      </w:r>
    </w:p>
    <w:p w:rsidR="00045D9E" w:rsidRPr="00274611" w:rsidRDefault="00045D9E" w:rsidP="00DB5994">
      <w:pPr>
        <w:pStyle w:val="a4"/>
        <w:widowControl w:val="0"/>
        <w:numPr>
          <w:ilvl w:val="0"/>
          <w:numId w:val="29"/>
        </w:numPr>
        <w:tabs>
          <w:tab w:val="left" w:pos="851"/>
        </w:tabs>
        <w:spacing w:after="0" w:line="348" w:lineRule="auto"/>
        <w:ind w:left="0" w:firstLine="567"/>
        <w:jc w:val="both"/>
        <w:rPr>
          <w:rStyle w:val="hps"/>
          <w:rFonts w:ascii="Times New Roman" w:hAnsi="Times New Roman" w:cs="Times New Roman"/>
          <w:sz w:val="28"/>
          <w:szCs w:val="28"/>
          <w:lang w:val="uk-UA"/>
        </w:rPr>
      </w:pPr>
      <w:r w:rsidRPr="00274611">
        <w:rPr>
          <w:rStyle w:val="hps"/>
          <w:rFonts w:ascii="Times New Roman" w:hAnsi="Times New Roman" w:cs="Times New Roman"/>
          <w:sz w:val="28"/>
          <w:szCs w:val="28"/>
          <w:lang w:val="uk-UA"/>
        </w:rPr>
        <w:t>відсутність уявлення</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про</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взаємодію</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покупця</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з компанією після продажу;</w:t>
      </w:r>
    </w:p>
    <w:p w:rsidR="00045D9E" w:rsidRPr="00274611" w:rsidRDefault="00045D9E" w:rsidP="00DB5994">
      <w:pPr>
        <w:pStyle w:val="a4"/>
        <w:widowControl w:val="0"/>
        <w:numPr>
          <w:ilvl w:val="0"/>
          <w:numId w:val="29"/>
        </w:numPr>
        <w:tabs>
          <w:tab w:val="left" w:pos="851"/>
        </w:tabs>
        <w:spacing w:after="0" w:line="348" w:lineRule="auto"/>
        <w:ind w:left="0" w:firstLine="567"/>
        <w:jc w:val="both"/>
        <w:rPr>
          <w:rStyle w:val="longtext"/>
          <w:rFonts w:ascii="Times New Roman" w:hAnsi="Times New Roman" w:cs="Times New Roman"/>
          <w:sz w:val="28"/>
          <w:szCs w:val="28"/>
          <w:lang w:val="uk-UA"/>
        </w:rPr>
      </w:pPr>
      <w:r w:rsidRPr="00274611">
        <w:rPr>
          <w:rStyle w:val="hps"/>
          <w:rFonts w:ascii="Times New Roman" w:hAnsi="Times New Roman" w:cs="Times New Roman"/>
          <w:sz w:val="28"/>
          <w:szCs w:val="28"/>
          <w:lang w:val="uk-UA"/>
        </w:rPr>
        <w:t>неузгодженість дій</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магазинів</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служб сервісу</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доставки</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та інформаційної підтримки</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покупців</w:t>
      </w:r>
      <w:r w:rsidRPr="00274611">
        <w:rPr>
          <w:rStyle w:val="longtext"/>
          <w:rFonts w:ascii="Times New Roman" w:hAnsi="Times New Roman" w:cs="Times New Roman"/>
          <w:sz w:val="28"/>
          <w:szCs w:val="28"/>
          <w:lang w:val="uk-UA"/>
        </w:rPr>
        <w:t>;</w:t>
      </w:r>
    </w:p>
    <w:p w:rsidR="00045D9E" w:rsidRPr="00274611" w:rsidRDefault="00045D9E" w:rsidP="00DB5994">
      <w:pPr>
        <w:pStyle w:val="a4"/>
        <w:widowControl w:val="0"/>
        <w:numPr>
          <w:ilvl w:val="0"/>
          <w:numId w:val="29"/>
        </w:numPr>
        <w:tabs>
          <w:tab w:val="left" w:pos="851"/>
        </w:tabs>
        <w:spacing w:after="0" w:line="348" w:lineRule="auto"/>
        <w:ind w:left="0" w:firstLine="567"/>
        <w:jc w:val="both"/>
        <w:rPr>
          <w:rStyle w:val="longtext"/>
          <w:rFonts w:ascii="Times New Roman" w:hAnsi="Times New Roman" w:cs="Times New Roman"/>
          <w:sz w:val="28"/>
          <w:szCs w:val="28"/>
          <w:lang w:val="uk-UA"/>
        </w:rPr>
      </w:pPr>
      <w:r w:rsidRPr="00274611">
        <w:rPr>
          <w:rStyle w:val="hps"/>
          <w:rFonts w:ascii="Times New Roman" w:hAnsi="Times New Roman" w:cs="Times New Roman"/>
          <w:sz w:val="28"/>
          <w:szCs w:val="28"/>
          <w:lang w:val="uk-UA"/>
        </w:rPr>
        <w:t>відсутність механізмів</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вимірювання</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(оцінки)</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та управління</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лояльністю</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і прибутковістю</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покупців</w:t>
      </w:r>
      <w:r w:rsidRPr="00274611">
        <w:rPr>
          <w:rStyle w:val="longtext"/>
          <w:rFonts w:ascii="Times New Roman" w:hAnsi="Times New Roman" w:cs="Times New Roman"/>
          <w:sz w:val="28"/>
          <w:szCs w:val="28"/>
          <w:lang w:val="uk-UA"/>
        </w:rPr>
        <w:t>;</w:t>
      </w:r>
    </w:p>
    <w:p w:rsidR="00045D9E" w:rsidRPr="00274611" w:rsidRDefault="00045D9E" w:rsidP="00DB5994">
      <w:pPr>
        <w:pStyle w:val="a4"/>
        <w:widowControl w:val="0"/>
        <w:numPr>
          <w:ilvl w:val="0"/>
          <w:numId w:val="29"/>
        </w:numPr>
        <w:tabs>
          <w:tab w:val="left" w:pos="851"/>
        </w:tabs>
        <w:spacing w:after="0" w:line="348" w:lineRule="auto"/>
        <w:ind w:left="0" w:firstLine="567"/>
        <w:jc w:val="both"/>
        <w:rPr>
          <w:rStyle w:val="hps"/>
          <w:rFonts w:ascii="Times New Roman" w:hAnsi="Times New Roman" w:cs="Times New Roman"/>
          <w:sz w:val="28"/>
          <w:szCs w:val="28"/>
          <w:lang w:val="uk-UA"/>
        </w:rPr>
      </w:pP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недостатній</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потік інформації</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«знизу</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 вгору</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про існуючі</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конфліктних</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ситуаціях</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з покупцями</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на місцях.</w:t>
      </w:r>
    </w:p>
    <w:p w:rsidR="00045D9E" w:rsidRPr="00274611" w:rsidRDefault="00045D9E" w:rsidP="00DB5994">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Для покращення ситуації з відсутністю систематизованої інформацією про покупців доцільно «Фокстроту» використати анкетування про оцінку якості обслуговування, сервісу, бажання відвідати знову цей магазин та інше. Також можна робити спочатку один дзвінок в місяць для опитування клієнта про справність придбаного товару, а потім рідше, це допоможе минулому покупцю не забувати про магазин де був придбаний товар, але і не докучатиме, також зважаючи та на те, що не у всіх містах де є магазини мережі «Фокстрот» наявні сервісні центри ми пропонуємо приймати гарантійний товар у магазині, де він був придбаний, а магазинам уже направляти його у сервісний центри, у міста де вони є. Але при цьому ми рекомендуємо видавати покупцю товар зі схожими функціями, тобто, якщо це телевізор, то хай самий дешевий, але видати телевізор, щоб споживач не відчував дискомфорту, без придбаного товару, це буде нововведення, якого ще не мають конкуренти, і це допоможе не тільки втримати позицію лідера, але і залишити конкурентів далеко позаду.</w:t>
      </w:r>
      <w:bookmarkEnd w:id="12"/>
      <w:bookmarkEnd w:id="13"/>
    </w:p>
    <w:p w:rsidR="00045D9E" w:rsidRPr="00274611" w:rsidRDefault="00045D9E" w:rsidP="00DB5994">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Неузгодженість дій магазинів, служб сервісу, доставки та інформаційної підтримки покупців зумовлена відсутністю поняття організаційного розвитку, під яким розуміють нормативну стратегію перенавчання, спрямовану на надання впливу на переконання, оцінки і ставлення до роботи в рамках організації, з тим щоб вона могла краще адаптуватися до прискореного темпу змін у технологіях, </w:t>
      </w:r>
      <w:r w:rsidR="00EF5F83">
        <w:rPr>
          <w:rFonts w:ascii="Times New Roman" w:hAnsi="Times New Roman" w:cs="Times New Roman"/>
          <w:sz w:val="28"/>
          <w:szCs w:val="28"/>
          <w:lang w:val="uk-UA"/>
        </w:rPr>
        <w:t>у</w:t>
      </w:r>
      <w:r w:rsidRPr="00274611">
        <w:rPr>
          <w:rFonts w:ascii="Times New Roman" w:hAnsi="Times New Roman" w:cs="Times New Roman"/>
          <w:sz w:val="28"/>
          <w:szCs w:val="28"/>
          <w:lang w:val="uk-UA"/>
        </w:rPr>
        <w:t xml:space="preserve"> нашому індустріальному оточенні і в спілкуванні </w:t>
      </w:r>
      <w:r w:rsidR="00EF5F83">
        <w:rPr>
          <w:rFonts w:ascii="Times New Roman" w:hAnsi="Times New Roman" w:cs="Times New Roman"/>
          <w:sz w:val="28"/>
          <w:szCs w:val="28"/>
          <w:lang w:val="uk-UA"/>
        </w:rPr>
        <w:t>загалом</w:t>
      </w:r>
      <w:r w:rsidRPr="00274611">
        <w:rPr>
          <w:rFonts w:ascii="Times New Roman" w:hAnsi="Times New Roman" w:cs="Times New Roman"/>
          <w:sz w:val="28"/>
          <w:szCs w:val="28"/>
          <w:lang w:val="uk-UA"/>
        </w:rPr>
        <w:t xml:space="preserve">. Організаційний розвиток включає в себе формальну організаційну реконструкцію, яка часто починається та отримує підтримку </w:t>
      </w:r>
      <w:r w:rsidR="00EF5F83">
        <w:rPr>
          <w:rFonts w:ascii="Times New Roman" w:hAnsi="Times New Roman" w:cs="Times New Roman"/>
          <w:sz w:val="28"/>
          <w:szCs w:val="28"/>
          <w:lang w:val="uk-UA"/>
        </w:rPr>
        <w:t>та</w:t>
      </w:r>
      <w:r w:rsidRPr="00274611">
        <w:rPr>
          <w:rFonts w:ascii="Times New Roman" w:hAnsi="Times New Roman" w:cs="Times New Roman"/>
          <w:sz w:val="28"/>
          <w:szCs w:val="28"/>
          <w:lang w:val="uk-UA"/>
        </w:rPr>
        <w:t xml:space="preserve"> підкріплення в результаті нормативних перетворень і змін в області поведінки. Це свідчить про те, що необхідно перш за все змінювати мислення продавців-консультантів, використовуючи нові мотивації, а саме:</w:t>
      </w:r>
    </w:p>
    <w:p w:rsidR="00045D9E" w:rsidRPr="00274611" w:rsidRDefault="00045D9E" w:rsidP="00DB5994">
      <w:pPr>
        <w:pStyle w:val="a4"/>
        <w:widowControl w:val="0"/>
        <w:numPr>
          <w:ilvl w:val="0"/>
          <w:numId w:val="30"/>
        </w:numPr>
        <w:tabs>
          <w:tab w:val="left" w:pos="851"/>
        </w:tabs>
        <w:spacing w:after="0" w:line="348" w:lineRule="auto"/>
        <w:ind w:left="0" w:firstLine="567"/>
        <w:jc w:val="both"/>
        <w:rPr>
          <w:rFonts w:ascii="Times New Roman" w:eastAsia="Times New Roman" w:hAnsi="Times New Roman" w:cs="Times New Roman"/>
          <w:sz w:val="28"/>
          <w:szCs w:val="28"/>
          <w:lang w:val="uk-UA"/>
        </w:rPr>
      </w:pPr>
      <w:r w:rsidRPr="00274611">
        <w:rPr>
          <w:rFonts w:ascii="Times New Roman" w:eastAsia="Times New Roman" w:hAnsi="Times New Roman" w:cs="Times New Roman"/>
          <w:sz w:val="28"/>
          <w:szCs w:val="28"/>
          <w:lang w:val="uk-UA"/>
        </w:rPr>
        <w:t>надавати відсотки до заробітної плати не від кількості проданих одиниць, а від чисельності задоволених покупців, це стимулюватиме персонал не гнатись за кількістю, а за якістю;</w:t>
      </w:r>
    </w:p>
    <w:p w:rsidR="00045D9E" w:rsidRPr="00274611" w:rsidRDefault="00045D9E" w:rsidP="00DB5994">
      <w:pPr>
        <w:pStyle w:val="a4"/>
        <w:widowControl w:val="0"/>
        <w:numPr>
          <w:ilvl w:val="0"/>
          <w:numId w:val="30"/>
        </w:numPr>
        <w:tabs>
          <w:tab w:val="left" w:pos="851"/>
        </w:tabs>
        <w:spacing w:after="0" w:line="348" w:lineRule="auto"/>
        <w:ind w:left="0" w:firstLine="567"/>
        <w:jc w:val="both"/>
        <w:rPr>
          <w:rFonts w:ascii="Times New Roman" w:eastAsia="Times New Roman" w:hAnsi="Times New Roman" w:cs="Times New Roman"/>
          <w:sz w:val="28"/>
          <w:szCs w:val="28"/>
          <w:lang w:val="uk-UA"/>
        </w:rPr>
      </w:pPr>
      <w:r w:rsidRPr="00274611">
        <w:rPr>
          <w:rFonts w:ascii="Times New Roman" w:eastAsia="Times New Roman" w:hAnsi="Times New Roman" w:cs="Times New Roman"/>
          <w:sz w:val="28"/>
          <w:szCs w:val="28"/>
          <w:lang w:val="uk-UA"/>
        </w:rPr>
        <w:t>проводити психологічні тренінги з персоналом, де надавати їм змогу відчути себе покупцем, а не продавцем, це допоможе, людям, котрі безпосередньо спілкуються з клієнтами краще їх розуміти.</w:t>
      </w:r>
    </w:p>
    <w:p w:rsidR="00045D9E" w:rsidRPr="00274611" w:rsidRDefault="00045D9E" w:rsidP="00DB5994">
      <w:pPr>
        <w:widowControl w:val="0"/>
        <w:spacing w:after="0" w:line="348" w:lineRule="auto"/>
        <w:ind w:firstLine="567"/>
        <w:jc w:val="both"/>
        <w:rPr>
          <w:rStyle w:val="hps"/>
          <w:rFonts w:ascii="Times New Roman" w:hAnsi="Times New Roman" w:cs="Times New Roman"/>
          <w:sz w:val="28"/>
          <w:szCs w:val="28"/>
          <w:lang w:val="uk-UA"/>
        </w:rPr>
      </w:pPr>
      <w:r w:rsidRPr="00274611">
        <w:rPr>
          <w:rFonts w:ascii="Times New Roman" w:eastAsia="Times New Roman" w:hAnsi="Times New Roman" w:cs="Times New Roman"/>
          <w:sz w:val="28"/>
          <w:szCs w:val="28"/>
          <w:lang w:val="uk-UA"/>
        </w:rPr>
        <w:t xml:space="preserve">Для розробки </w:t>
      </w:r>
      <w:r w:rsidRPr="00274611">
        <w:rPr>
          <w:rStyle w:val="hps"/>
          <w:rFonts w:ascii="Times New Roman" w:hAnsi="Times New Roman" w:cs="Times New Roman"/>
          <w:sz w:val="28"/>
          <w:szCs w:val="28"/>
          <w:lang w:val="uk-UA"/>
        </w:rPr>
        <w:t>механізмів</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вимірювання</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(оцінки)</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та управління</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лояльністю</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і прибутковістю</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покупців ми пропонуємо використати такі параметри:</w:t>
      </w:r>
    </w:p>
    <w:p w:rsidR="00045D9E" w:rsidRPr="00274611" w:rsidRDefault="00045D9E" w:rsidP="00DB5994">
      <w:pPr>
        <w:pStyle w:val="a4"/>
        <w:widowControl w:val="0"/>
        <w:numPr>
          <w:ilvl w:val="0"/>
          <w:numId w:val="31"/>
        </w:numPr>
        <w:tabs>
          <w:tab w:val="left" w:pos="851"/>
        </w:tabs>
        <w:spacing w:after="0" w:line="348" w:lineRule="auto"/>
        <w:ind w:left="0" w:firstLine="567"/>
        <w:jc w:val="both"/>
        <w:rPr>
          <w:rFonts w:ascii="Times New Roman" w:eastAsia="TimesNewRomanPSMT" w:hAnsi="Times New Roman" w:cs="Times New Roman"/>
          <w:sz w:val="28"/>
          <w:szCs w:val="28"/>
          <w:lang w:val="uk-UA"/>
        </w:rPr>
      </w:pPr>
      <w:r w:rsidRPr="00274611">
        <w:rPr>
          <w:rFonts w:ascii="Times New Roman" w:eastAsia="TimesNewRomanPSMT" w:hAnsi="Times New Roman" w:cs="Times New Roman"/>
          <w:sz w:val="28"/>
          <w:szCs w:val="28"/>
          <w:lang w:val="uk-UA"/>
        </w:rPr>
        <w:t>купівельна активність, котра розкривається такими показниками: середній обсяг покупок споживача, індекс зростання обсягу покупок, частота здійснення покупок;</w:t>
      </w:r>
    </w:p>
    <w:p w:rsidR="00045D9E" w:rsidRPr="00274611" w:rsidRDefault="00045D9E" w:rsidP="00DB5994">
      <w:pPr>
        <w:pStyle w:val="a4"/>
        <w:widowControl w:val="0"/>
        <w:numPr>
          <w:ilvl w:val="0"/>
          <w:numId w:val="31"/>
        </w:numPr>
        <w:tabs>
          <w:tab w:val="left" w:pos="851"/>
        </w:tabs>
        <w:spacing w:after="0" w:line="348" w:lineRule="auto"/>
        <w:ind w:left="0" w:firstLine="567"/>
        <w:jc w:val="both"/>
        <w:rPr>
          <w:rFonts w:ascii="Times New Roman" w:eastAsia="TimesNewRomanPSMT" w:hAnsi="Times New Roman" w:cs="Times New Roman"/>
          <w:sz w:val="28"/>
          <w:szCs w:val="28"/>
          <w:lang w:val="uk-UA"/>
        </w:rPr>
      </w:pPr>
      <w:r w:rsidRPr="00274611">
        <w:rPr>
          <w:rFonts w:ascii="Times New Roman" w:eastAsia="TimesNewRomanPSMT" w:hAnsi="Times New Roman" w:cs="Times New Roman"/>
          <w:sz w:val="28"/>
          <w:szCs w:val="28"/>
          <w:lang w:val="uk-UA"/>
        </w:rPr>
        <w:t>імідж, що вказує наскільки споживач виділяє підприємство серед конкурентів і визначає рівень бар’єру переключення;</w:t>
      </w:r>
    </w:p>
    <w:p w:rsidR="00045D9E" w:rsidRPr="00274611" w:rsidRDefault="00045D9E" w:rsidP="00DB5994">
      <w:pPr>
        <w:pStyle w:val="a4"/>
        <w:widowControl w:val="0"/>
        <w:numPr>
          <w:ilvl w:val="0"/>
          <w:numId w:val="31"/>
        </w:numPr>
        <w:tabs>
          <w:tab w:val="left" w:pos="851"/>
        </w:tabs>
        <w:spacing w:after="0" w:line="348" w:lineRule="auto"/>
        <w:ind w:left="0" w:firstLine="567"/>
        <w:jc w:val="both"/>
        <w:rPr>
          <w:rFonts w:ascii="Times New Roman" w:hAnsi="Times New Roman" w:cs="Times New Roman"/>
          <w:sz w:val="28"/>
          <w:szCs w:val="28"/>
          <w:lang w:val="uk-UA"/>
        </w:rPr>
      </w:pPr>
      <w:r w:rsidRPr="00274611">
        <w:rPr>
          <w:rFonts w:ascii="Times New Roman" w:eastAsia="TimesNewRomanPSMT" w:hAnsi="Times New Roman" w:cs="Times New Roman"/>
          <w:sz w:val="28"/>
          <w:szCs w:val="28"/>
          <w:lang w:val="uk-UA"/>
        </w:rPr>
        <w:t>задоволеність, що відображає динаміку рівня задоволеності споживачів маркетинговою діяльністю підприємства.</w:t>
      </w:r>
    </w:p>
    <w:p w:rsidR="00045D9E" w:rsidRPr="00274611" w:rsidRDefault="00045D9E" w:rsidP="00DB5994">
      <w:pPr>
        <w:pStyle w:val="a4"/>
        <w:widowControl w:val="0"/>
        <w:numPr>
          <w:ilvl w:val="0"/>
          <w:numId w:val="31"/>
        </w:numPr>
        <w:tabs>
          <w:tab w:val="left" w:pos="851"/>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покращити діяльність контакт-центру, шляхом збільшення кількості операторів, </w:t>
      </w:r>
      <w:r w:rsidR="00EF5F83">
        <w:rPr>
          <w:rFonts w:ascii="Times New Roman" w:hAnsi="Times New Roman" w:cs="Times New Roman"/>
          <w:sz w:val="28"/>
          <w:szCs w:val="28"/>
          <w:lang w:val="uk-UA"/>
        </w:rPr>
        <w:t>що</w:t>
      </w:r>
      <w:r w:rsidRPr="00274611">
        <w:rPr>
          <w:rFonts w:ascii="Times New Roman" w:hAnsi="Times New Roman" w:cs="Times New Roman"/>
          <w:sz w:val="28"/>
          <w:szCs w:val="28"/>
          <w:lang w:val="uk-UA"/>
        </w:rPr>
        <w:t xml:space="preserve"> дасть змогу опрацьовувати більше вхідних дзвінків принаймні в 3 рази і здійснювати якісний моніторинг задоволеності споживачів;</w:t>
      </w:r>
    </w:p>
    <w:p w:rsidR="00045D9E" w:rsidRPr="00274611" w:rsidRDefault="00045D9E" w:rsidP="00DB5994">
      <w:pPr>
        <w:pStyle w:val="a4"/>
        <w:widowControl w:val="0"/>
        <w:numPr>
          <w:ilvl w:val="0"/>
          <w:numId w:val="31"/>
        </w:numPr>
        <w:tabs>
          <w:tab w:val="left" w:pos="851"/>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удосконалити CRM-систему завдяки організації єдиної клієнтської бази даних з фіксацією історії різних типів взаємодій та автоматизацією основних бізнес-процесів, наприклад "Ремонт на виїзді", "Ремонт у Фокстроті" та автоматизації документообігу. Для вибору доцільного CRM рішення повинен бути проведений конкурс серед декількох компаній., до котрих повинні пред'являтися ряд загальних вимог до технологій CRM системи:</w:t>
      </w:r>
    </w:p>
    <w:p w:rsidR="00045D9E" w:rsidRPr="00274611" w:rsidRDefault="00045D9E" w:rsidP="00DB5994">
      <w:pPr>
        <w:pStyle w:val="a4"/>
        <w:widowControl w:val="0"/>
        <w:numPr>
          <w:ilvl w:val="0"/>
          <w:numId w:val="31"/>
        </w:numPr>
        <w:tabs>
          <w:tab w:val="left" w:pos="851"/>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база даних повинна знаходитися на власному сервері «Фокстрот. Техніка для дому», але також повинна бути забезпечена можливість прямого підключення «клієнт-серверу» через Інтернет;</w:t>
      </w:r>
    </w:p>
    <w:p w:rsidR="00045D9E" w:rsidRPr="00274611" w:rsidRDefault="00045D9E" w:rsidP="00DB5994">
      <w:pPr>
        <w:pStyle w:val="a4"/>
        <w:widowControl w:val="0"/>
        <w:numPr>
          <w:ilvl w:val="0"/>
          <w:numId w:val="31"/>
        </w:numPr>
        <w:tabs>
          <w:tab w:val="left" w:pos="851"/>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швидкий доступ до необхідної інформації (спеціалізовані за функціями, зручні інтерфейси для різних відділів і співробітників);</w:t>
      </w:r>
    </w:p>
    <w:p w:rsidR="00045D9E" w:rsidRPr="00274611" w:rsidRDefault="00045D9E" w:rsidP="00DB5994">
      <w:pPr>
        <w:pStyle w:val="a4"/>
        <w:widowControl w:val="0"/>
        <w:numPr>
          <w:ilvl w:val="0"/>
          <w:numId w:val="31"/>
        </w:numPr>
        <w:tabs>
          <w:tab w:val="left" w:pos="851"/>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інтеграційні можливості (з 1C, з MS Off</w:t>
      </w:r>
      <w:r w:rsidR="00110B5D">
        <w:rPr>
          <w:rFonts w:ascii="Times New Roman" w:hAnsi="Times New Roman" w:cs="Times New Roman"/>
          <w:sz w:val="28"/>
          <w:szCs w:val="28"/>
          <w:lang w:val="uk-UA"/>
        </w:rPr>
        <w:t>і</w:t>
      </w:r>
      <w:r w:rsidRPr="00274611">
        <w:rPr>
          <w:rFonts w:ascii="Times New Roman" w:hAnsi="Times New Roman" w:cs="Times New Roman"/>
          <w:sz w:val="28"/>
          <w:szCs w:val="28"/>
          <w:lang w:val="uk-UA"/>
        </w:rPr>
        <w:t>c</w:t>
      </w:r>
      <w:r w:rsidR="00110B5D">
        <w:rPr>
          <w:rFonts w:ascii="Times New Roman" w:hAnsi="Times New Roman" w:cs="Times New Roman"/>
          <w:sz w:val="28"/>
          <w:szCs w:val="28"/>
          <w:lang w:val="uk-UA"/>
        </w:rPr>
        <w:t>е</w:t>
      </w:r>
      <w:r w:rsidRPr="00274611">
        <w:rPr>
          <w:rFonts w:ascii="Times New Roman" w:hAnsi="Times New Roman" w:cs="Times New Roman"/>
          <w:sz w:val="28"/>
          <w:szCs w:val="28"/>
          <w:lang w:val="uk-UA"/>
        </w:rPr>
        <w:t xml:space="preserve"> та ін);</w:t>
      </w:r>
    </w:p>
    <w:p w:rsidR="00045D9E" w:rsidRPr="00274611" w:rsidRDefault="00045D9E" w:rsidP="00DB5994">
      <w:pPr>
        <w:pStyle w:val="a4"/>
        <w:widowControl w:val="0"/>
        <w:numPr>
          <w:ilvl w:val="0"/>
          <w:numId w:val="31"/>
        </w:numPr>
        <w:tabs>
          <w:tab w:val="left" w:pos="851"/>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розширена аналітика, легка для сприйняття (зведені звіти, ділова графіка);</w:t>
      </w:r>
    </w:p>
    <w:p w:rsidR="00045D9E" w:rsidRPr="00274611" w:rsidRDefault="00045D9E" w:rsidP="00DB5994">
      <w:pPr>
        <w:pStyle w:val="a4"/>
        <w:widowControl w:val="0"/>
        <w:numPr>
          <w:ilvl w:val="0"/>
          <w:numId w:val="31"/>
        </w:numPr>
        <w:tabs>
          <w:tab w:val="left" w:pos="851"/>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потрібно провести експрес-обстеження бізнес-процесів компанії, потім обрати одне з рішень на платформі "Клієнт-Комунікатор" - система "CRM Продажі" Prof-версії, що включає в себе ліцензії на повний набір інструментів для налаштування під специфіку завдань замовника.</w:t>
      </w:r>
      <w:bookmarkStart w:id="14" w:name="OLE_LINK10"/>
    </w:p>
    <w:p w:rsidR="00045D9E" w:rsidRPr="00274611" w:rsidRDefault="00045D9E" w:rsidP="00DB5994">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Все це дасть змогу «Фокстроту» не тільки забезпечити процвітання власного бізнесу, а співпрацювати з покупцем. Тобто ми пропонуємо даному підприємству обрати стратегію розвитку, що орієнтується на споживача. В основі клієнторієнтованої стратегії бізнесу «Фокстрот» - ідея впровадження на українському ринку якісно нового рівня обслуговування покупців. Наше глибоке переконання в тому, що робота над підвищенням правової грамотності вітчизняних споживачів потребує підтримки бізнесу. У питаннях прав споживачів сьогодні не достатньо тільки контролюючих функцій держави і громадських організацій, потрібні також і добра воля, і бажання змінити ситуацію вітчизняних бізнесменів. І хоча тут «Фокстрот» виступив з ноу-хау, сформувавши за роки систему роботи з клієнтами завдяки завзятому спілкуванню з ними - Програму комфорту, проте на сьогоднішній час цього замало. Ми хочемо довести, що «Фокстрот» не просто повинен робити бізнес, але і вибудовувати взаємовигідні і відкриті відносини з покупцями.</w:t>
      </w:r>
    </w:p>
    <w:p w:rsidR="00045D9E" w:rsidRPr="00274611" w:rsidRDefault="00045D9E" w:rsidP="00DB5994">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Основне завдання компанії «Фокстрот. Техніка для дому» </w:t>
      </w:r>
      <w:r w:rsidR="00BE2D2E">
        <w:rPr>
          <w:rFonts w:ascii="Times New Roman" w:hAnsi="Times New Roman" w:cs="Times New Roman"/>
          <w:sz w:val="28"/>
          <w:szCs w:val="28"/>
          <w:lang w:val="uk-UA"/>
        </w:rPr>
        <w:t>–</w:t>
      </w:r>
      <w:r w:rsidRPr="00274611">
        <w:rPr>
          <w:rFonts w:ascii="Times New Roman" w:hAnsi="Times New Roman" w:cs="Times New Roman"/>
          <w:sz w:val="28"/>
          <w:szCs w:val="28"/>
          <w:lang w:val="uk-UA"/>
        </w:rPr>
        <w:t xml:space="preserve"> забезпечити довгострокову співпрацю зі споживачами. Хоча дана компанія завжди бажала надавати своїм покупцям, крім широкого асортименту і вигідної ціни, ще й додаткові сервіси, як це прийнято у цілому світі, але на українському ринку таких традицій не було. Для того, щоб вибудовувати партнерські відносини окремо з кожним покупцем, вони повинні були розуміти і знати свого споживача. Тому була впроваджена Програма комфорту. Компанія «Фокстрот. Техніка для дому » </w:t>
      </w:r>
      <w:r w:rsidR="00BE2D2E">
        <w:rPr>
          <w:rFonts w:ascii="Times New Roman" w:hAnsi="Times New Roman" w:cs="Times New Roman"/>
          <w:sz w:val="28"/>
          <w:szCs w:val="28"/>
          <w:lang w:val="uk-UA"/>
        </w:rPr>
        <w:t xml:space="preserve">є </w:t>
      </w:r>
      <w:r w:rsidRPr="00274611">
        <w:rPr>
          <w:rFonts w:ascii="Times New Roman" w:hAnsi="Times New Roman" w:cs="Times New Roman"/>
          <w:sz w:val="28"/>
          <w:szCs w:val="28"/>
          <w:lang w:val="uk-UA"/>
        </w:rPr>
        <w:t>першою на українському ринку зробила такий крок.</w:t>
      </w:r>
    </w:p>
    <w:p w:rsidR="007765D5" w:rsidRPr="002A0DE1" w:rsidRDefault="00045D9E" w:rsidP="00DB5994">
      <w:pPr>
        <w:pStyle w:val="af"/>
        <w:spacing w:line="348" w:lineRule="auto"/>
        <w:ind w:firstLine="567"/>
        <w:jc w:val="both"/>
        <w:rPr>
          <w:rFonts w:ascii="Times New Roman" w:hAnsi="Times New Roman"/>
          <w:color w:val="000000"/>
          <w:sz w:val="28"/>
          <w:szCs w:val="28"/>
        </w:rPr>
      </w:pPr>
      <w:r w:rsidRPr="00274611">
        <w:rPr>
          <w:rFonts w:ascii="Times New Roman" w:hAnsi="Times New Roman"/>
          <w:sz w:val="28"/>
          <w:szCs w:val="28"/>
        </w:rPr>
        <w:t xml:space="preserve">В основі Програми комфорту лежить ідентифікатор </w:t>
      </w:r>
      <w:r w:rsidR="00BE2D2E">
        <w:rPr>
          <w:rFonts w:ascii="Times New Roman" w:hAnsi="Times New Roman"/>
          <w:sz w:val="28"/>
          <w:szCs w:val="28"/>
        </w:rPr>
        <w:t>–</w:t>
      </w:r>
      <w:r w:rsidRPr="00274611">
        <w:rPr>
          <w:rFonts w:ascii="Times New Roman" w:hAnsi="Times New Roman"/>
          <w:sz w:val="28"/>
          <w:szCs w:val="28"/>
        </w:rPr>
        <w:t xml:space="preserve"> це картка з унікальним номером. Виходячи з історії взаємин із споживачем і ґрунтуючись на історії покупок, вони бачать, які додаткові послуги надати кожній людині </w:t>
      </w:r>
      <w:r w:rsidR="00BE2D2E">
        <w:rPr>
          <w:rFonts w:ascii="Times New Roman" w:hAnsi="Times New Roman"/>
          <w:sz w:val="28"/>
          <w:szCs w:val="28"/>
        </w:rPr>
        <w:t>–</w:t>
      </w:r>
      <w:r w:rsidRPr="00274611">
        <w:rPr>
          <w:rFonts w:ascii="Times New Roman" w:hAnsi="Times New Roman"/>
          <w:sz w:val="28"/>
          <w:szCs w:val="28"/>
        </w:rPr>
        <w:t xml:space="preserve"> спеціальні пропозиції, вигідні ціни, подарунки, більш якісне і докладне консультування при зверненні до Контакт-центру. Основне завдання </w:t>
      </w:r>
      <w:r w:rsidR="00BE2D2E">
        <w:rPr>
          <w:rFonts w:ascii="Times New Roman" w:hAnsi="Times New Roman"/>
          <w:sz w:val="28"/>
          <w:szCs w:val="28"/>
        </w:rPr>
        <w:t>–</w:t>
      </w:r>
      <w:r w:rsidRPr="00274611">
        <w:rPr>
          <w:rFonts w:ascii="Times New Roman" w:hAnsi="Times New Roman"/>
          <w:sz w:val="28"/>
          <w:szCs w:val="28"/>
        </w:rPr>
        <w:t xml:space="preserve"> це вибудовування партнерських взаємин з кожним з їхніх покупців. Але оскільки карта не іменна, то її можна передати у користування будь-кому іншому, хто має намір придбати техніку, це призведе до того що інформація про покупця буде спотворена, а оскільки картка є як інструментом ідентифікації покупця, так і базового монетарного привілею у вигляді знижок (система знижок - накопичувальна), то так воно і є. Це вигідно і споживачеві, оскільки він отримує більше якісних сервісів та знижок; а компанія вважає, що їй, оскільки думає, що покупець залишається лояльним компанії, і наступні покупки здійснюватиме в супермаркеті «Фокстрот». При збереженні традиційних </w:t>
      </w:r>
      <w:r w:rsidRPr="002A0DE1">
        <w:rPr>
          <w:rFonts w:ascii="Times New Roman" w:hAnsi="Times New Roman"/>
          <w:sz w:val="28"/>
          <w:szCs w:val="28"/>
        </w:rPr>
        <w:t>цінових переваг акцент зміщується на програму лояльності і розвиток нових сервісів</w:t>
      </w:r>
      <w:bookmarkEnd w:id="14"/>
      <w:r w:rsidR="007765D5" w:rsidRPr="002A0DE1">
        <w:rPr>
          <w:rFonts w:ascii="Times New Roman" w:hAnsi="Times New Roman"/>
          <w:sz w:val="28"/>
          <w:szCs w:val="28"/>
        </w:rPr>
        <w:t xml:space="preserve"> </w:t>
      </w:r>
      <w:r w:rsidR="002A0DE1" w:rsidRPr="00250C29">
        <w:rPr>
          <w:rFonts w:ascii="Times New Roman" w:hAnsi="Times New Roman"/>
          <w:sz w:val="28"/>
          <w:szCs w:val="28"/>
          <w:lang w:val="ru-RU"/>
        </w:rPr>
        <w:t>[55]</w:t>
      </w:r>
      <w:r w:rsidR="002A0DE1" w:rsidRPr="002A0DE1">
        <w:rPr>
          <w:rFonts w:ascii="Times New Roman" w:hAnsi="Times New Roman"/>
          <w:sz w:val="28"/>
          <w:szCs w:val="28"/>
        </w:rPr>
        <w:t>.</w:t>
      </w:r>
    </w:p>
    <w:p w:rsidR="00045D9E" w:rsidRPr="00274611" w:rsidRDefault="00045D9E" w:rsidP="00DB5994">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Тому ми пропонуємо ввести дану модель: накопичувати знижку не від ціни товару, а від кількості придбаної техніки (не варто зважати на вартість товару, тому що покупець може придбати холодильник у «Фокстроті», а комбайн у іншому магазині,  не буде говорити про лояльність до даної мережі, а якщо і за батарейками, мікрохвильовою, кухонним комбайном споживач йтиме до «Фокстрот», то тоді можна стверджувати, що це їх споживач).</w:t>
      </w:r>
    </w:p>
    <w:p w:rsidR="00045D9E" w:rsidRPr="00274611" w:rsidRDefault="00045D9E" w:rsidP="00DB5994">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Також для будь-якого магазину важливо реалізовувати стратегією соціальної відповідальності, що забезпечує формування переваг у двох напрямках:</w:t>
      </w:r>
    </w:p>
    <w:p w:rsidR="00045D9E" w:rsidRPr="00274611" w:rsidRDefault="00045D9E" w:rsidP="00DB5994">
      <w:pPr>
        <w:pStyle w:val="a4"/>
        <w:widowControl w:val="0"/>
        <w:numPr>
          <w:ilvl w:val="0"/>
          <w:numId w:val="32"/>
        </w:numPr>
        <w:tabs>
          <w:tab w:val="left" w:pos="851"/>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для зацікавлених сторін у регіонах присутності підприємства;</w:t>
      </w:r>
    </w:p>
    <w:p w:rsidR="00045D9E" w:rsidRPr="00274611" w:rsidRDefault="00045D9E" w:rsidP="00DB5994">
      <w:pPr>
        <w:pStyle w:val="a4"/>
        <w:widowControl w:val="0"/>
        <w:numPr>
          <w:ilvl w:val="0"/>
          <w:numId w:val="32"/>
        </w:numPr>
        <w:tabs>
          <w:tab w:val="left" w:pos="851"/>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для самого підприємства. </w:t>
      </w:r>
    </w:p>
    <w:p w:rsidR="00045D9E" w:rsidRPr="00274611" w:rsidRDefault="00045D9E" w:rsidP="00DB5994">
      <w:pPr>
        <w:widowControl w:val="0"/>
        <w:spacing w:after="0" w:line="348" w:lineRule="auto"/>
        <w:ind w:firstLine="567"/>
        <w:jc w:val="both"/>
        <w:rPr>
          <w:rStyle w:val="hps"/>
          <w:rFonts w:ascii="Times New Roman" w:hAnsi="Times New Roman" w:cs="Times New Roman"/>
          <w:sz w:val="28"/>
          <w:szCs w:val="28"/>
          <w:lang w:val="uk-UA"/>
        </w:rPr>
      </w:pPr>
      <w:r w:rsidRPr="00274611">
        <w:rPr>
          <w:rFonts w:ascii="Times New Roman" w:hAnsi="Times New Roman" w:cs="Times New Roman"/>
          <w:sz w:val="28"/>
          <w:szCs w:val="28"/>
          <w:lang w:val="uk-UA"/>
        </w:rPr>
        <w:t>Переваги для зацікавлених сторін підприємства, як ми вже зазначали, забезпечуються за допомогою задоволення різноманітних потреб, що сприяє сталому соціально-економічному розвитку суспільства. Всі зацікавлені сторони стосовно підприємства можуть бути розділені на зовнішні і внутрішні. До зовнішніх відносяться покупці та постачальники, акціонери та інвестори, органи влади та регулюючі органи, конкуренти, суспільство в цілому та навколишнє середовище. До внутрішніх відноситься персонал організації. Однак реалізація соціальної відповідальності підприємства забезпечує формування переваг не тільки для зацікавлених сторін, а й для самого підприємства, оскільки сприяє зростанню його конкурентоспроможності, стійкості та зниження ризиків господарської діяльності (зокрема, пов'язаних з впровадженням інновацій). Таким чином, можна встановити двосторонній зв'язок між соціальною відповідальністю підприємства і його інноваційною діяльністю, Даний зв'язок проявляється в тому, що інновації є одним з напрямів реалізації соціальної відповідальності бізнесу, разом з тим соціальна відповідальність забезпечує зниження факторів ризику інноваційної</w:t>
      </w:r>
      <w:r w:rsidRPr="00274611">
        <w:rPr>
          <w:rStyle w:val="hps"/>
          <w:rFonts w:ascii="Times New Roman" w:hAnsi="Times New Roman" w:cs="Times New Roman"/>
          <w:sz w:val="28"/>
          <w:szCs w:val="28"/>
          <w:lang w:val="uk-UA"/>
        </w:rPr>
        <w:t xml:space="preserve"> діяльності та</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посилення</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сприятливих можливостей</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При</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цьому необхідно</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розуміти</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що наявність</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такого зв'язку</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не є</w:t>
      </w:r>
      <w:r w:rsidRPr="00274611">
        <w:rPr>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обов'язковою умовою розвитку</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інноваційної</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діяльності</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підприємства:</w:t>
      </w:r>
      <w:r w:rsidRPr="00274611">
        <w:rPr>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реалізація соціальної</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відповідальності</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бізнесу (</w:t>
      </w:r>
      <w:r w:rsidRPr="00274611">
        <w:rPr>
          <w:rStyle w:val="longtext"/>
          <w:rFonts w:ascii="Times New Roman" w:hAnsi="Times New Roman" w:cs="Times New Roman"/>
          <w:sz w:val="28"/>
          <w:szCs w:val="28"/>
          <w:lang w:val="uk-UA"/>
        </w:rPr>
        <w:t xml:space="preserve">у всіх ключових </w:t>
      </w:r>
      <w:r w:rsidRPr="00274611">
        <w:rPr>
          <w:rStyle w:val="hps"/>
          <w:rFonts w:ascii="Times New Roman" w:hAnsi="Times New Roman" w:cs="Times New Roman"/>
          <w:sz w:val="28"/>
          <w:szCs w:val="28"/>
          <w:lang w:val="uk-UA"/>
        </w:rPr>
        <w:t>напрямках)</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є</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добровільною ініціативою</w:t>
      </w:r>
      <w:r w:rsidRPr="00274611">
        <w:rPr>
          <w:rStyle w:val="longtext"/>
          <w:rFonts w:ascii="Times New Roman" w:hAnsi="Times New Roman" w:cs="Times New Roman"/>
          <w:sz w:val="28"/>
          <w:szCs w:val="28"/>
          <w:lang w:val="uk-UA"/>
        </w:rPr>
        <w:t xml:space="preserve"> </w:t>
      </w:r>
      <w:r w:rsidRPr="00274611">
        <w:rPr>
          <w:rStyle w:val="hps"/>
          <w:rFonts w:ascii="Times New Roman" w:hAnsi="Times New Roman" w:cs="Times New Roman"/>
          <w:sz w:val="28"/>
          <w:szCs w:val="28"/>
          <w:lang w:val="uk-UA"/>
        </w:rPr>
        <w:t>кожного підприємства, однак, разом з тим може виступати ефективним інструментом управління ризиком інноваційної діяльності.</w:t>
      </w:r>
    </w:p>
    <w:p w:rsidR="00045D9E" w:rsidRPr="00274611" w:rsidRDefault="00045D9E" w:rsidP="00DB5994">
      <w:pPr>
        <w:widowControl w:val="0"/>
        <w:spacing w:after="0" w:line="348" w:lineRule="auto"/>
        <w:ind w:firstLine="567"/>
        <w:jc w:val="both"/>
        <w:rPr>
          <w:rStyle w:val="hps"/>
          <w:rFonts w:ascii="Times New Roman" w:hAnsi="Times New Roman" w:cs="Times New Roman"/>
          <w:sz w:val="28"/>
          <w:szCs w:val="28"/>
          <w:lang w:val="uk-UA"/>
        </w:rPr>
      </w:pPr>
    </w:p>
    <w:p w:rsidR="00045D9E" w:rsidRPr="00274611" w:rsidRDefault="00045D9E" w:rsidP="00DB5994">
      <w:pPr>
        <w:widowControl w:val="0"/>
        <w:spacing w:after="0" w:line="348" w:lineRule="auto"/>
        <w:ind w:firstLine="567"/>
        <w:jc w:val="both"/>
        <w:rPr>
          <w:rStyle w:val="hps"/>
          <w:rFonts w:ascii="Times New Roman" w:hAnsi="Times New Roman" w:cs="Times New Roman"/>
          <w:b/>
          <w:sz w:val="28"/>
          <w:szCs w:val="28"/>
          <w:lang w:val="uk-UA"/>
        </w:rPr>
      </w:pPr>
      <w:r w:rsidRPr="00274611">
        <w:rPr>
          <w:rStyle w:val="hps"/>
          <w:rFonts w:ascii="Times New Roman" w:hAnsi="Times New Roman" w:cs="Times New Roman"/>
          <w:b/>
          <w:sz w:val="28"/>
          <w:szCs w:val="28"/>
          <w:lang w:val="uk-UA"/>
        </w:rPr>
        <w:t>Висновки до</w:t>
      </w:r>
      <w:r w:rsidR="0096692A" w:rsidRPr="00274611">
        <w:rPr>
          <w:rStyle w:val="hps"/>
          <w:rFonts w:ascii="Times New Roman" w:hAnsi="Times New Roman" w:cs="Times New Roman"/>
          <w:b/>
          <w:sz w:val="28"/>
          <w:szCs w:val="28"/>
          <w:lang w:val="uk-UA"/>
        </w:rPr>
        <w:t xml:space="preserve"> третього</w:t>
      </w:r>
      <w:r w:rsidRPr="00274611">
        <w:rPr>
          <w:rStyle w:val="hps"/>
          <w:rFonts w:ascii="Times New Roman" w:hAnsi="Times New Roman" w:cs="Times New Roman"/>
          <w:b/>
          <w:sz w:val="28"/>
          <w:szCs w:val="28"/>
          <w:lang w:val="uk-UA"/>
        </w:rPr>
        <w:t xml:space="preserve"> розділу </w:t>
      </w:r>
    </w:p>
    <w:p w:rsidR="00045D9E" w:rsidRPr="00274611" w:rsidRDefault="0096692A" w:rsidP="00DB5994">
      <w:pPr>
        <w:widowControl w:val="0"/>
        <w:spacing w:after="0" w:line="348" w:lineRule="auto"/>
        <w:ind w:firstLine="567"/>
        <w:jc w:val="both"/>
        <w:rPr>
          <w:rFonts w:ascii="Times New Roman" w:hAnsi="Times New Roman" w:cs="Times New Roman"/>
          <w:sz w:val="28"/>
          <w:szCs w:val="28"/>
          <w:lang w:val="uk-UA"/>
        </w:rPr>
      </w:pPr>
      <w:r w:rsidRPr="00274611">
        <w:rPr>
          <w:rStyle w:val="hps"/>
          <w:rFonts w:ascii="Times New Roman" w:hAnsi="Times New Roman" w:cs="Times New Roman"/>
          <w:sz w:val="28"/>
          <w:szCs w:val="28"/>
          <w:lang w:val="uk-UA"/>
        </w:rPr>
        <w:t>С</w:t>
      </w:r>
      <w:r w:rsidR="00045D9E" w:rsidRPr="00274611">
        <w:rPr>
          <w:rStyle w:val="hps"/>
          <w:rFonts w:ascii="Times New Roman" w:hAnsi="Times New Roman" w:cs="Times New Roman"/>
          <w:sz w:val="28"/>
          <w:szCs w:val="28"/>
          <w:lang w:val="uk-UA"/>
        </w:rPr>
        <w:t>ьогодні</w:t>
      </w:r>
      <w:r w:rsidRPr="00274611">
        <w:rPr>
          <w:rStyle w:val="hps"/>
          <w:rFonts w:ascii="Times New Roman" w:hAnsi="Times New Roman" w:cs="Times New Roman"/>
          <w:sz w:val="28"/>
          <w:szCs w:val="28"/>
          <w:lang w:val="uk-UA"/>
        </w:rPr>
        <w:t xml:space="preserve"> у вітчизняній практиці використовуються в основному зарубіжні</w:t>
      </w:r>
      <w:r w:rsidR="00045D9E" w:rsidRPr="00274611">
        <w:rPr>
          <w:rFonts w:ascii="Times New Roman" w:hAnsi="Times New Roman" w:cs="Times New Roman"/>
          <w:sz w:val="28"/>
          <w:szCs w:val="28"/>
          <w:lang w:val="uk-UA"/>
        </w:rPr>
        <w:t xml:space="preserve"> підходи стратегічного менеджменту</w:t>
      </w:r>
      <w:r w:rsidRPr="00274611">
        <w:rPr>
          <w:rFonts w:ascii="Times New Roman" w:hAnsi="Times New Roman" w:cs="Times New Roman"/>
          <w:sz w:val="28"/>
          <w:szCs w:val="28"/>
          <w:lang w:val="uk-UA"/>
        </w:rPr>
        <w:t xml:space="preserve">, які </w:t>
      </w:r>
      <w:r w:rsidR="00045D9E" w:rsidRPr="00274611">
        <w:rPr>
          <w:rFonts w:ascii="Times New Roman" w:hAnsi="Times New Roman" w:cs="Times New Roman"/>
          <w:sz w:val="28"/>
          <w:szCs w:val="28"/>
          <w:lang w:val="uk-UA"/>
        </w:rPr>
        <w:t xml:space="preserve">запозичені </w:t>
      </w:r>
      <w:r w:rsidR="00DB5994">
        <w:rPr>
          <w:rFonts w:ascii="Times New Roman" w:hAnsi="Times New Roman" w:cs="Times New Roman"/>
          <w:sz w:val="28"/>
          <w:szCs w:val="28"/>
          <w:lang w:val="uk-UA"/>
        </w:rPr>
        <w:t>із</w:t>
      </w:r>
      <w:r w:rsidR="00045D9E" w:rsidRPr="00274611">
        <w:rPr>
          <w:rFonts w:ascii="Times New Roman" w:hAnsi="Times New Roman" w:cs="Times New Roman"/>
          <w:sz w:val="28"/>
          <w:szCs w:val="28"/>
          <w:lang w:val="uk-UA"/>
        </w:rPr>
        <w:t xml:space="preserve"> </w:t>
      </w:r>
      <w:r w:rsidR="00DB5994">
        <w:rPr>
          <w:rFonts w:ascii="Times New Roman" w:hAnsi="Times New Roman" w:cs="Times New Roman"/>
          <w:sz w:val="28"/>
          <w:szCs w:val="28"/>
          <w:lang w:val="uk-UA"/>
        </w:rPr>
        <w:t>досліджень</w:t>
      </w:r>
      <w:r w:rsidR="00045D9E" w:rsidRPr="00274611">
        <w:rPr>
          <w:rFonts w:ascii="Times New Roman" w:hAnsi="Times New Roman" w:cs="Times New Roman"/>
          <w:sz w:val="28"/>
          <w:szCs w:val="28"/>
          <w:lang w:val="uk-UA"/>
        </w:rPr>
        <w:t xml:space="preserve"> зарубіжних учених і практики американських</w:t>
      </w:r>
      <w:r w:rsidR="00DB5994">
        <w:rPr>
          <w:rFonts w:ascii="Times New Roman" w:hAnsi="Times New Roman" w:cs="Times New Roman"/>
          <w:sz w:val="28"/>
          <w:szCs w:val="28"/>
          <w:lang w:val="uk-UA"/>
        </w:rPr>
        <w:t xml:space="preserve"> та</w:t>
      </w:r>
      <w:r w:rsidR="00045D9E" w:rsidRPr="00274611">
        <w:rPr>
          <w:rFonts w:ascii="Times New Roman" w:hAnsi="Times New Roman" w:cs="Times New Roman"/>
          <w:sz w:val="28"/>
          <w:szCs w:val="28"/>
          <w:lang w:val="uk-UA"/>
        </w:rPr>
        <w:t xml:space="preserve"> європейських корпорацій. В</w:t>
      </w:r>
      <w:r w:rsidRPr="00274611">
        <w:rPr>
          <w:rFonts w:ascii="Times New Roman" w:hAnsi="Times New Roman" w:cs="Times New Roman"/>
          <w:sz w:val="28"/>
          <w:szCs w:val="28"/>
          <w:lang w:val="uk-UA"/>
        </w:rPr>
        <w:t>загалі в</w:t>
      </w:r>
      <w:r w:rsidR="00045D9E" w:rsidRPr="00274611">
        <w:rPr>
          <w:rFonts w:ascii="Times New Roman" w:hAnsi="Times New Roman" w:cs="Times New Roman"/>
          <w:sz w:val="28"/>
          <w:szCs w:val="28"/>
          <w:lang w:val="uk-UA"/>
        </w:rPr>
        <w:t xml:space="preserve">ітчизняним підприємствам </w:t>
      </w:r>
      <w:r w:rsidR="00DB5994">
        <w:rPr>
          <w:rFonts w:ascii="Times New Roman" w:hAnsi="Times New Roman" w:cs="Times New Roman"/>
          <w:sz w:val="28"/>
          <w:szCs w:val="28"/>
          <w:lang w:val="uk-UA"/>
        </w:rPr>
        <w:t>складно</w:t>
      </w:r>
      <w:r w:rsidR="00045D9E" w:rsidRPr="00274611">
        <w:rPr>
          <w:rFonts w:ascii="Times New Roman" w:hAnsi="Times New Roman" w:cs="Times New Roman"/>
          <w:sz w:val="28"/>
          <w:szCs w:val="28"/>
          <w:lang w:val="uk-UA"/>
        </w:rPr>
        <w:t xml:space="preserve"> застосовувати стратегічне управління через складні умови господарювання, брак </w:t>
      </w:r>
      <w:r w:rsidR="00DB5994">
        <w:rPr>
          <w:rFonts w:ascii="Times New Roman" w:hAnsi="Times New Roman" w:cs="Times New Roman"/>
          <w:sz w:val="28"/>
          <w:szCs w:val="28"/>
          <w:lang w:val="uk-UA"/>
        </w:rPr>
        <w:t>фінансових ремурсів</w:t>
      </w:r>
      <w:r w:rsidR="00045D9E" w:rsidRPr="00274611">
        <w:rPr>
          <w:rFonts w:ascii="Times New Roman" w:hAnsi="Times New Roman" w:cs="Times New Roman"/>
          <w:sz w:val="28"/>
          <w:szCs w:val="28"/>
          <w:lang w:val="uk-UA"/>
        </w:rPr>
        <w:t xml:space="preserve"> для впровадження інноваційних процесів, </w:t>
      </w:r>
      <w:r w:rsidR="00DB5994">
        <w:rPr>
          <w:rFonts w:ascii="Times New Roman" w:hAnsi="Times New Roman" w:cs="Times New Roman"/>
          <w:sz w:val="28"/>
          <w:szCs w:val="28"/>
          <w:lang w:val="uk-UA"/>
        </w:rPr>
        <w:t>жорстка</w:t>
      </w:r>
      <w:r w:rsidR="00045D9E" w:rsidRPr="00274611">
        <w:rPr>
          <w:rFonts w:ascii="Times New Roman" w:hAnsi="Times New Roman" w:cs="Times New Roman"/>
          <w:sz w:val="28"/>
          <w:szCs w:val="28"/>
          <w:lang w:val="uk-UA"/>
        </w:rPr>
        <w:t xml:space="preserve"> конкурентн</w:t>
      </w:r>
      <w:r w:rsidR="00DB5994">
        <w:rPr>
          <w:rFonts w:ascii="Times New Roman" w:hAnsi="Times New Roman" w:cs="Times New Roman"/>
          <w:sz w:val="28"/>
          <w:szCs w:val="28"/>
          <w:lang w:val="uk-UA"/>
        </w:rPr>
        <w:t>а</w:t>
      </w:r>
      <w:r w:rsidR="00045D9E" w:rsidRPr="00274611">
        <w:rPr>
          <w:rFonts w:ascii="Times New Roman" w:hAnsi="Times New Roman" w:cs="Times New Roman"/>
          <w:sz w:val="28"/>
          <w:szCs w:val="28"/>
          <w:lang w:val="uk-UA"/>
        </w:rPr>
        <w:t xml:space="preserve"> боротьб</w:t>
      </w:r>
      <w:r w:rsidR="00DB5994">
        <w:rPr>
          <w:rFonts w:ascii="Times New Roman" w:hAnsi="Times New Roman" w:cs="Times New Roman"/>
          <w:sz w:val="28"/>
          <w:szCs w:val="28"/>
          <w:lang w:val="uk-UA"/>
        </w:rPr>
        <w:t>а</w:t>
      </w:r>
      <w:r w:rsidR="00045D9E" w:rsidRPr="00274611">
        <w:rPr>
          <w:rFonts w:ascii="Times New Roman" w:hAnsi="Times New Roman" w:cs="Times New Roman"/>
          <w:sz w:val="28"/>
          <w:szCs w:val="28"/>
          <w:lang w:val="uk-UA"/>
        </w:rPr>
        <w:t>.</w:t>
      </w:r>
    </w:p>
    <w:p w:rsidR="0096692A" w:rsidRPr="00274611" w:rsidRDefault="0096692A" w:rsidP="00DB5994">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Відтак, п</w:t>
      </w:r>
      <w:r w:rsidR="00045D9E" w:rsidRPr="00274611">
        <w:rPr>
          <w:rFonts w:ascii="Times New Roman" w:hAnsi="Times New Roman" w:cs="Times New Roman"/>
          <w:sz w:val="28"/>
          <w:szCs w:val="28"/>
          <w:lang w:val="uk-UA"/>
        </w:rPr>
        <w:t xml:space="preserve">ри впровадженні механізмів управління СПП на вітчизняних підприємствах </w:t>
      </w:r>
      <w:r w:rsidRPr="00274611">
        <w:rPr>
          <w:rFonts w:ascii="Times New Roman" w:hAnsi="Times New Roman" w:cs="Times New Roman"/>
          <w:sz w:val="28"/>
          <w:szCs w:val="28"/>
          <w:lang w:val="uk-UA"/>
        </w:rPr>
        <w:t>слід</w:t>
      </w:r>
      <w:r w:rsidR="00045D9E" w:rsidRPr="00274611">
        <w:rPr>
          <w:rFonts w:ascii="Times New Roman" w:hAnsi="Times New Roman" w:cs="Times New Roman"/>
          <w:sz w:val="28"/>
          <w:szCs w:val="28"/>
          <w:lang w:val="uk-UA"/>
        </w:rPr>
        <w:t>:</w:t>
      </w:r>
    </w:p>
    <w:p w:rsidR="00045D9E" w:rsidRPr="00274611" w:rsidRDefault="0096692A" w:rsidP="00DB5994">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w:t>
      </w:r>
      <w:r w:rsidR="00045D9E" w:rsidRPr="00274611">
        <w:rPr>
          <w:rFonts w:ascii="Times New Roman" w:hAnsi="Times New Roman" w:cs="Times New Roman"/>
          <w:sz w:val="28"/>
          <w:szCs w:val="28"/>
          <w:lang w:val="uk-UA"/>
        </w:rPr>
        <w:t xml:space="preserve"> переконатися, що перша особа підприємства дійсно прагне і зацікавлена в управлінні СПП;</w:t>
      </w:r>
    </w:p>
    <w:p w:rsidR="00045D9E" w:rsidRPr="00274611" w:rsidRDefault="0096692A" w:rsidP="00DB5994">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w:t>
      </w:r>
      <w:r w:rsidR="00045D9E" w:rsidRPr="00274611">
        <w:rPr>
          <w:rFonts w:ascii="Times New Roman" w:hAnsi="Times New Roman" w:cs="Times New Roman"/>
          <w:sz w:val="28"/>
          <w:szCs w:val="28"/>
          <w:lang w:val="uk-UA"/>
        </w:rPr>
        <w:t xml:space="preserve"> визначити відповідальних за здійснення окремих етапів управління СПП у відділі (департаменті тощо) стратегічного розвитку на підприємстві, перед яким став</w:t>
      </w:r>
      <w:r w:rsidR="00DB5994">
        <w:rPr>
          <w:rFonts w:ascii="Times New Roman" w:hAnsi="Times New Roman" w:cs="Times New Roman"/>
          <w:sz w:val="28"/>
          <w:szCs w:val="28"/>
          <w:lang w:val="uk-UA"/>
        </w:rPr>
        <w:t>лять</w:t>
      </w:r>
      <w:r w:rsidR="00045D9E" w:rsidRPr="00274611">
        <w:rPr>
          <w:rFonts w:ascii="Times New Roman" w:hAnsi="Times New Roman" w:cs="Times New Roman"/>
          <w:sz w:val="28"/>
          <w:szCs w:val="28"/>
          <w:lang w:val="uk-UA"/>
        </w:rPr>
        <w:t xml:space="preserve">ся завдання зведення усіх стратегічних </w:t>
      </w:r>
      <w:r w:rsidR="00DB5994">
        <w:rPr>
          <w:rFonts w:ascii="Times New Roman" w:hAnsi="Times New Roman" w:cs="Times New Roman"/>
          <w:sz w:val="28"/>
          <w:szCs w:val="28"/>
          <w:lang w:val="uk-UA"/>
        </w:rPr>
        <w:t>досліджень</w:t>
      </w:r>
      <w:r w:rsidR="00045D9E" w:rsidRPr="00274611">
        <w:rPr>
          <w:rFonts w:ascii="Times New Roman" w:hAnsi="Times New Roman" w:cs="Times New Roman"/>
          <w:sz w:val="28"/>
          <w:szCs w:val="28"/>
          <w:lang w:val="uk-UA"/>
        </w:rPr>
        <w:t xml:space="preserve"> у задані певним форматом про</w:t>
      </w:r>
      <w:r w:rsidR="00DB5994">
        <w:rPr>
          <w:rFonts w:ascii="Times New Roman" w:hAnsi="Times New Roman" w:cs="Times New Roman"/>
          <w:sz w:val="28"/>
          <w:szCs w:val="28"/>
          <w:lang w:val="uk-UA"/>
        </w:rPr>
        <w:t>є</w:t>
      </w:r>
      <w:r w:rsidR="00045D9E" w:rsidRPr="00274611">
        <w:rPr>
          <w:rFonts w:ascii="Times New Roman" w:hAnsi="Times New Roman" w:cs="Times New Roman"/>
          <w:sz w:val="28"/>
          <w:szCs w:val="28"/>
          <w:lang w:val="uk-UA"/>
        </w:rPr>
        <w:t>кти рішень і становлення й удосконалення усіх робіт з управління СПП);</w:t>
      </w:r>
    </w:p>
    <w:p w:rsidR="00045D9E" w:rsidRPr="00274611" w:rsidRDefault="0096692A" w:rsidP="00DB5994">
      <w:pPr>
        <w:widowControl w:val="0"/>
        <w:spacing w:after="0" w:line="348" w:lineRule="auto"/>
        <w:ind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w:t>
      </w:r>
      <w:r w:rsidR="00045D9E" w:rsidRPr="00274611">
        <w:rPr>
          <w:rFonts w:ascii="Times New Roman" w:hAnsi="Times New Roman" w:cs="Times New Roman"/>
          <w:sz w:val="28"/>
          <w:szCs w:val="28"/>
          <w:lang w:val="uk-UA"/>
        </w:rPr>
        <w:t xml:space="preserve"> відслідковувати зміни в теоретичній та практичній базі управління СПП;</w:t>
      </w:r>
    </w:p>
    <w:p w:rsidR="00045D9E" w:rsidRPr="002A0DE1" w:rsidRDefault="00045D9E" w:rsidP="00DB5994">
      <w:pPr>
        <w:pStyle w:val="a4"/>
        <w:widowControl w:val="0"/>
        <w:numPr>
          <w:ilvl w:val="0"/>
          <w:numId w:val="11"/>
        </w:numPr>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 </w:t>
      </w:r>
      <w:r w:rsidRPr="002A0DE1">
        <w:rPr>
          <w:rFonts w:ascii="Times New Roman" w:hAnsi="Times New Roman" w:cs="Times New Roman"/>
          <w:sz w:val="28"/>
          <w:szCs w:val="28"/>
          <w:lang w:val="uk-UA"/>
        </w:rPr>
        <w:t>враховувати досвід світових компаній, трансформуючи його з урахуванням особливостей перехідної економіки України.</w:t>
      </w:r>
    </w:p>
    <w:p w:rsidR="00045D9E" w:rsidRPr="002A0DE1" w:rsidRDefault="00045D9E" w:rsidP="00DB5994">
      <w:pPr>
        <w:widowControl w:val="0"/>
        <w:tabs>
          <w:tab w:val="left" w:pos="915"/>
        </w:tabs>
        <w:spacing w:after="0" w:line="348" w:lineRule="auto"/>
        <w:ind w:firstLine="567"/>
        <w:jc w:val="both"/>
        <w:rPr>
          <w:rFonts w:ascii="Times New Roman" w:hAnsi="Times New Roman" w:cs="Times New Roman"/>
          <w:sz w:val="28"/>
          <w:szCs w:val="28"/>
          <w:lang w:val="uk-UA"/>
        </w:rPr>
      </w:pPr>
      <w:r w:rsidRPr="002A0DE1">
        <w:rPr>
          <w:rFonts w:ascii="Times New Roman" w:hAnsi="Times New Roman" w:cs="Times New Roman"/>
          <w:sz w:val="28"/>
          <w:szCs w:val="28"/>
          <w:lang w:val="uk-UA"/>
        </w:rPr>
        <w:t xml:space="preserve">Саме тому, на </w:t>
      </w:r>
      <w:r w:rsidR="00EE7087" w:rsidRPr="002A0DE1">
        <w:rPr>
          <w:rFonts w:ascii="Times New Roman" w:hAnsi="Times New Roman" w:cs="Times New Roman"/>
          <w:sz w:val="28"/>
          <w:szCs w:val="28"/>
          <w:lang w:val="uk-UA"/>
        </w:rPr>
        <w:t>нашу думку</w:t>
      </w:r>
      <w:r w:rsidRPr="002A0DE1">
        <w:rPr>
          <w:rFonts w:ascii="Times New Roman" w:hAnsi="Times New Roman" w:cs="Times New Roman"/>
          <w:sz w:val="28"/>
          <w:szCs w:val="28"/>
          <w:lang w:val="uk-UA"/>
        </w:rPr>
        <w:t xml:space="preserve">, завдяки </w:t>
      </w:r>
      <w:r w:rsidR="00EE7087" w:rsidRPr="002A0DE1">
        <w:rPr>
          <w:rFonts w:ascii="Times New Roman" w:hAnsi="Times New Roman" w:cs="Times New Roman"/>
          <w:sz w:val="28"/>
          <w:szCs w:val="28"/>
          <w:lang w:val="uk-UA"/>
        </w:rPr>
        <w:t>удосконалення роботи</w:t>
      </w:r>
      <w:r w:rsidRPr="002A0DE1">
        <w:rPr>
          <w:rFonts w:ascii="Times New Roman" w:hAnsi="Times New Roman" w:cs="Times New Roman"/>
          <w:sz w:val="28"/>
          <w:szCs w:val="28"/>
          <w:lang w:val="uk-UA"/>
        </w:rPr>
        <w:t xml:space="preserve"> маркетингового відділу «Фокстрот. Техніка для дому» зможе запровадити для своєї діяльності різні інноваційні системи, використання який допоможе підприємству зберегти позицію лідера на українську ринку, та дасть змогу вийти на міжнародний ринок. Серед новітніх методів, котрі ми пропонуємо використати є:</w:t>
      </w:r>
    </w:p>
    <w:p w:rsidR="00045D9E" w:rsidRPr="002A0DE1" w:rsidRDefault="00045D9E" w:rsidP="00DB5994">
      <w:pPr>
        <w:pStyle w:val="a4"/>
        <w:widowControl w:val="0"/>
        <w:numPr>
          <w:ilvl w:val="0"/>
          <w:numId w:val="34"/>
        </w:numPr>
        <w:tabs>
          <w:tab w:val="left" w:pos="851"/>
          <w:tab w:val="left" w:pos="1635"/>
        </w:tabs>
        <w:spacing w:after="0" w:line="348" w:lineRule="auto"/>
        <w:ind w:left="0" w:firstLine="567"/>
        <w:jc w:val="both"/>
        <w:rPr>
          <w:rFonts w:ascii="Times New Roman" w:eastAsia="Times New Roman" w:hAnsi="Times New Roman" w:cs="Times New Roman"/>
          <w:sz w:val="28"/>
          <w:szCs w:val="28"/>
          <w:lang w:val="uk-UA"/>
        </w:rPr>
      </w:pPr>
      <w:r w:rsidRPr="002A0DE1">
        <w:rPr>
          <w:rFonts w:ascii="Times New Roman" w:eastAsia="Times New Roman" w:hAnsi="Times New Roman" w:cs="Times New Roman"/>
          <w:sz w:val="28"/>
          <w:szCs w:val="28"/>
          <w:lang w:val="uk-UA"/>
        </w:rPr>
        <w:t>система збалансованих показників;</w:t>
      </w:r>
    </w:p>
    <w:p w:rsidR="00045D9E" w:rsidRPr="002A0DE1" w:rsidRDefault="00045D9E" w:rsidP="00DB5994">
      <w:pPr>
        <w:pStyle w:val="a4"/>
        <w:widowControl w:val="0"/>
        <w:numPr>
          <w:ilvl w:val="0"/>
          <w:numId w:val="34"/>
        </w:numPr>
        <w:tabs>
          <w:tab w:val="left" w:pos="851"/>
          <w:tab w:val="left" w:pos="1635"/>
        </w:tabs>
        <w:spacing w:after="0" w:line="348" w:lineRule="auto"/>
        <w:ind w:left="0" w:firstLine="567"/>
        <w:jc w:val="both"/>
        <w:rPr>
          <w:rFonts w:ascii="Times New Roman" w:hAnsi="Times New Roman" w:cs="Times New Roman"/>
          <w:sz w:val="28"/>
          <w:szCs w:val="28"/>
          <w:lang w:val="uk-UA"/>
        </w:rPr>
      </w:pPr>
      <w:r w:rsidRPr="002A0DE1">
        <w:rPr>
          <w:rFonts w:ascii="Times New Roman" w:hAnsi="Times New Roman" w:cs="Times New Roman"/>
          <w:sz w:val="28"/>
          <w:szCs w:val="28"/>
          <w:lang w:val="uk-UA"/>
        </w:rPr>
        <w:t>безбюджетне управління;</w:t>
      </w:r>
    </w:p>
    <w:p w:rsidR="00045D9E" w:rsidRPr="002A0DE1" w:rsidRDefault="00045D9E" w:rsidP="00DB5994">
      <w:pPr>
        <w:pStyle w:val="a4"/>
        <w:widowControl w:val="0"/>
        <w:numPr>
          <w:ilvl w:val="0"/>
          <w:numId w:val="34"/>
        </w:numPr>
        <w:tabs>
          <w:tab w:val="left" w:pos="851"/>
          <w:tab w:val="left" w:pos="1635"/>
        </w:tabs>
        <w:spacing w:after="0" w:line="348" w:lineRule="auto"/>
        <w:ind w:left="0" w:firstLine="567"/>
        <w:jc w:val="both"/>
        <w:rPr>
          <w:rFonts w:ascii="Times New Roman" w:hAnsi="Times New Roman" w:cs="Times New Roman"/>
          <w:sz w:val="28"/>
          <w:szCs w:val="28"/>
          <w:lang w:val="uk-UA"/>
        </w:rPr>
      </w:pPr>
      <w:r w:rsidRPr="002A0DE1">
        <w:rPr>
          <w:rFonts w:ascii="Times New Roman" w:hAnsi="Times New Roman" w:cs="Times New Roman"/>
          <w:sz w:val="28"/>
          <w:szCs w:val="28"/>
          <w:lang w:val="uk-UA"/>
        </w:rPr>
        <w:t>концепції управління вартістю.</w:t>
      </w:r>
    </w:p>
    <w:p w:rsidR="00045D9E" w:rsidRPr="002A0DE1" w:rsidRDefault="00045D9E" w:rsidP="00DB5994">
      <w:pPr>
        <w:widowControl w:val="0"/>
        <w:tabs>
          <w:tab w:val="left" w:pos="915"/>
        </w:tabs>
        <w:spacing w:after="0" w:line="348" w:lineRule="auto"/>
        <w:ind w:firstLine="567"/>
        <w:jc w:val="both"/>
        <w:rPr>
          <w:rFonts w:ascii="Times New Roman" w:hAnsi="Times New Roman" w:cs="Times New Roman"/>
          <w:sz w:val="28"/>
          <w:szCs w:val="28"/>
          <w:lang w:val="uk-UA"/>
        </w:rPr>
      </w:pPr>
      <w:r w:rsidRPr="002A0DE1">
        <w:rPr>
          <w:rFonts w:ascii="Times New Roman" w:hAnsi="Times New Roman" w:cs="Times New Roman"/>
          <w:sz w:val="28"/>
          <w:szCs w:val="28"/>
          <w:lang w:val="uk-UA"/>
        </w:rPr>
        <w:tab/>
        <w:t>Також ми пропонуємо використати такі інструменти, як QR-квести та бенчмаркінг.</w:t>
      </w:r>
    </w:p>
    <w:p w:rsidR="00045D9E" w:rsidRPr="00274611" w:rsidRDefault="00045D9E" w:rsidP="00DB5994">
      <w:pPr>
        <w:widowControl w:val="0"/>
        <w:spacing w:after="0" w:line="348" w:lineRule="auto"/>
        <w:ind w:firstLine="567"/>
        <w:jc w:val="both"/>
        <w:rPr>
          <w:rStyle w:val="longtext"/>
          <w:rFonts w:ascii="Times New Roman" w:hAnsi="Times New Roman" w:cs="Times New Roman"/>
          <w:sz w:val="28"/>
          <w:szCs w:val="28"/>
          <w:lang w:val="uk-UA"/>
        </w:rPr>
      </w:pPr>
      <w:r w:rsidRPr="002A0DE1">
        <w:rPr>
          <w:rStyle w:val="longtext"/>
          <w:rFonts w:ascii="Times New Roman" w:hAnsi="Times New Roman" w:cs="Times New Roman"/>
          <w:sz w:val="28"/>
          <w:szCs w:val="28"/>
          <w:lang w:val="uk-UA"/>
        </w:rPr>
        <w:t>А зважаючи на певні недоліки у діяльності «Фокстрот. Техніка</w:t>
      </w:r>
      <w:r w:rsidRPr="00274611">
        <w:rPr>
          <w:rStyle w:val="longtext"/>
          <w:rFonts w:ascii="Times New Roman" w:hAnsi="Times New Roman" w:cs="Times New Roman"/>
          <w:sz w:val="28"/>
          <w:szCs w:val="28"/>
          <w:lang w:val="uk-UA"/>
        </w:rPr>
        <w:t xml:space="preserve"> для дому» впровадження інноваційної стратегії розвитку зможе їх усунути і втримати та покращити позицію у конкурентному середовищі, це можливо завдяки використанню таких інс</w:t>
      </w:r>
      <w:r w:rsidR="000C301D" w:rsidRPr="00274611">
        <w:rPr>
          <w:rStyle w:val="longtext"/>
          <w:rFonts w:ascii="Times New Roman" w:hAnsi="Times New Roman" w:cs="Times New Roman"/>
          <w:sz w:val="28"/>
          <w:szCs w:val="28"/>
          <w:lang w:val="uk-UA"/>
        </w:rPr>
        <w:t>трументів</w:t>
      </w:r>
      <w:r w:rsidRPr="00274611">
        <w:rPr>
          <w:rStyle w:val="longtext"/>
          <w:rFonts w:ascii="Times New Roman" w:hAnsi="Times New Roman" w:cs="Times New Roman"/>
          <w:sz w:val="28"/>
          <w:szCs w:val="28"/>
          <w:lang w:val="uk-UA"/>
        </w:rPr>
        <w:t>:</w:t>
      </w:r>
    </w:p>
    <w:p w:rsidR="00045D9E" w:rsidRPr="00274611" w:rsidRDefault="00045D9E" w:rsidP="00DB5994">
      <w:pPr>
        <w:pStyle w:val="a4"/>
        <w:widowControl w:val="0"/>
        <w:numPr>
          <w:ilvl w:val="0"/>
          <w:numId w:val="12"/>
        </w:numPr>
        <w:tabs>
          <w:tab w:val="left" w:pos="993"/>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покращення діяльності інтернет-магазину «Фокстрот»;</w:t>
      </w:r>
    </w:p>
    <w:p w:rsidR="00045D9E" w:rsidRPr="00274611" w:rsidRDefault="00045D9E" w:rsidP="00DB5994">
      <w:pPr>
        <w:pStyle w:val="a4"/>
        <w:widowControl w:val="0"/>
        <w:numPr>
          <w:ilvl w:val="0"/>
          <w:numId w:val="12"/>
        </w:numPr>
        <w:tabs>
          <w:tab w:val="left" w:pos="993"/>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використання стратегії «лідера»;</w:t>
      </w:r>
    </w:p>
    <w:p w:rsidR="00045D9E" w:rsidRPr="00274611" w:rsidRDefault="00045D9E" w:rsidP="00DB5994">
      <w:pPr>
        <w:pStyle w:val="a4"/>
        <w:widowControl w:val="0"/>
        <w:numPr>
          <w:ilvl w:val="0"/>
          <w:numId w:val="12"/>
        </w:numPr>
        <w:tabs>
          <w:tab w:val="left" w:pos="993"/>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застосування інтерактивних систем;</w:t>
      </w:r>
    </w:p>
    <w:p w:rsidR="00045D9E" w:rsidRPr="00274611" w:rsidRDefault="00045D9E" w:rsidP="00DB5994">
      <w:pPr>
        <w:pStyle w:val="a4"/>
        <w:widowControl w:val="0"/>
        <w:numPr>
          <w:ilvl w:val="0"/>
          <w:numId w:val="12"/>
        </w:numPr>
        <w:tabs>
          <w:tab w:val="left" w:pos="993"/>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зміні мислення продавців-консультантів;</w:t>
      </w:r>
    </w:p>
    <w:p w:rsidR="00045D9E" w:rsidRPr="00274611" w:rsidRDefault="00045D9E" w:rsidP="00DB5994">
      <w:pPr>
        <w:pStyle w:val="a4"/>
        <w:widowControl w:val="0"/>
        <w:numPr>
          <w:ilvl w:val="0"/>
          <w:numId w:val="12"/>
        </w:numPr>
        <w:tabs>
          <w:tab w:val="left" w:pos="993"/>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використання певних параметрів для вимірювання та управління лояльність покупців;</w:t>
      </w:r>
    </w:p>
    <w:p w:rsidR="00045D9E" w:rsidRPr="00274611" w:rsidRDefault="00045D9E" w:rsidP="00DB5994">
      <w:pPr>
        <w:pStyle w:val="a4"/>
        <w:widowControl w:val="0"/>
        <w:numPr>
          <w:ilvl w:val="0"/>
          <w:numId w:val="12"/>
        </w:numPr>
        <w:tabs>
          <w:tab w:val="left" w:pos="993"/>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удосконалення Програми Комфорту;</w:t>
      </w:r>
    </w:p>
    <w:p w:rsidR="00045D9E" w:rsidRPr="00274611" w:rsidRDefault="00045D9E" w:rsidP="00DB5994">
      <w:pPr>
        <w:pStyle w:val="a4"/>
        <w:widowControl w:val="0"/>
        <w:numPr>
          <w:ilvl w:val="0"/>
          <w:numId w:val="12"/>
        </w:numPr>
        <w:tabs>
          <w:tab w:val="left" w:pos="993"/>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реалізації стратегії соціальної відповідальності.</w:t>
      </w:r>
    </w:p>
    <w:bookmarkEnd w:id="4"/>
    <w:bookmarkEnd w:id="5"/>
    <w:p w:rsidR="00045D9E" w:rsidRPr="00274611" w:rsidRDefault="00045D9E" w:rsidP="00E0073D">
      <w:pPr>
        <w:widowControl w:val="0"/>
        <w:spacing w:after="0" w:line="348" w:lineRule="auto"/>
        <w:ind w:firstLine="567"/>
        <w:jc w:val="both"/>
        <w:rPr>
          <w:rFonts w:ascii="Times New Roman" w:hAnsi="Times New Roman" w:cs="Times New Roman"/>
          <w:b/>
          <w:sz w:val="28"/>
          <w:szCs w:val="28"/>
          <w:lang w:val="uk-UA"/>
        </w:rPr>
      </w:pPr>
    </w:p>
    <w:p w:rsidR="00045D9E" w:rsidRPr="00274611" w:rsidRDefault="00045D9E" w:rsidP="00E0073D">
      <w:pPr>
        <w:widowControl w:val="0"/>
        <w:suppressAutoHyphens w:val="0"/>
        <w:spacing w:after="0" w:line="348" w:lineRule="auto"/>
        <w:ind w:firstLine="567"/>
        <w:jc w:val="both"/>
        <w:rPr>
          <w:rFonts w:ascii="Times New Roman" w:hAnsi="Times New Roman" w:cs="Times New Roman"/>
          <w:sz w:val="28"/>
          <w:szCs w:val="28"/>
          <w:lang w:val="uk-UA"/>
        </w:rPr>
        <w:sectPr w:rsidR="00045D9E" w:rsidRPr="00274611" w:rsidSect="00947525">
          <w:pgSz w:w="11905" w:h="16837"/>
          <w:pgMar w:top="1134" w:right="851" w:bottom="1134" w:left="1418" w:header="709" w:footer="709" w:gutter="0"/>
          <w:pgNumType w:start="2"/>
          <w:cols w:space="720"/>
        </w:sectPr>
      </w:pPr>
    </w:p>
    <w:p w:rsidR="00045D9E" w:rsidRPr="00274611" w:rsidRDefault="00045D9E" w:rsidP="00E0073D">
      <w:pPr>
        <w:pStyle w:val="17"/>
        <w:widowControl w:val="0"/>
        <w:spacing w:after="0" w:line="348" w:lineRule="auto"/>
        <w:ind w:left="284" w:firstLine="567"/>
        <w:jc w:val="both"/>
        <w:rPr>
          <w:rFonts w:ascii="Times New Roman" w:hAnsi="Times New Roman" w:cs="Times New Roman"/>
          <w:b/>
          <w:sz w:val="28"/>
          <w:szCs w:val="28"/>
          <w:lang w:val="uk-UA"/>
        </w:rPr>
      </w:pPr>
      <w:r w:rsidRPr="00274611">
        <w:rPr>
          <w:rFonts w:ascii="Times New Roman" w:hAnsi="Times New Roman" w:cs="Times New Roman"/>
          <w:b/>
          <w:sz w:val="28"/>
          <w:szCs w:val="28"/>
          <w:lang w:val="uk-UA"/>
        </w:rPr>
        <w:t>ВИСНОВКИ</w:t>
      </w:r>
    </w:p>
    <w:p w:rsidR="00045D9E" w:rsidRPr="00274611" w:rsidRDefault="00045D9E" w:rsidP="00E0073D">
      <w:pPr>
        <w:pStyle w:val="17"/>
        <w:widowControl w:val="0"/>
        <w:spacing w:after="0" w:line="348" w:lineRule="auto"/>
        <w:ind w:left="284" w:firstLine="567"/>
        <w:jc w:val="both"/>
        <w:rPr>
          <w:rFonts w:ascii="Times New Roman" w:hAnsi="Times New Roman" w:cs="Times New Roman"/>
          <w:b/>
          <w:sz w:val="28"/>
          <w:szCs w:val="28"/>
          <w:lang w:val="uk-UA"/>
        </w:rPr>
      </w:pPr>
    </w:p>
    <w:p w:rsidR="00045D9E" w:rsidRPr="00274611" w:rsidRDefault="00045D9E" w:rsidP="00E0073D">
      <w:pPr>
        <w:pStyle w:val="18"/>
        <w:widowControl w:val="0"/>
        <w:shd w:val="clear" w:color="auto" w:fill="FFFFFF"/>
        <w:spacing w:before="0" w:after="0" w:line="348" w:lineRule="auto"/>
        <w:ind w:firstLine="567"/>
        <w:jc w:val="both"/>
        <w:rPr>
          <w:rFonts w:cs="Times New Roman"/>
          <w:sz w:val="28"/>
          <w:szCs w:val="28"/>
          <w:lang w:val="uk-UA"/>
        </w:rPr>
      </w:pPr>
      <w:r w:rsidRPr="00274611">
        <w:rPr>
          <w:rFonts w:cs="Times New Roman"/>
          <w:sz w:val="28"/>
          <w:szCs w:val="28"/>
          <w:lang w:val="uk-UA"/>
        </w:rPr>
        <w:t>У кваліфікаційній роботі було проведено дослідження системи управління стратегічним потенціалом підприємства</w:t>
      </w:r>
      <w:r w:rsidR="00EE7087" w:rsidRPr="00274611">
        <w:rPr>
          <w:rFonts w:cs="Times New Roman"/>
          <w:sz w:val="28"/>
          <w:szCs w:val="28"/>
          <w:lang w:val="uk-UA"/>
        </w:rPr>
        <w:t xml:space="preserve"> та</w:t>
      </w:r>
      <w:r w:rsidRPr="00274611">
        <w:rPr>
          <w:rFonts w:cs="Times New Roman"/>
          <w:sz w:val="28"/>
          <w:szCs w:val="28"/>
          <w:lang w:val="uk-UA"/>
        </w:rPr>
        <w:t xml:space="preserve"> визначено напрями розвитку</w:t>
      </w:r>
      <w:r w:rsidRPr="00274611">
        <w:rPr>
          <w:rFonts w:cs="Times New Roman"/>
          <w:color w:val="000000"/>
          <w:sz w:val="28"/>
          <w:szCs w:val="28"/>
          <w:lang w:val="uk-UA"/>
        </w:rPr>
        <w:t xml:space="preserve"> торговельного підприємства з використанням </w:t>
      </w:r>
      <w:r w:rsidRPr="00274611">
        <w:rPr>
          <w:rFonts w:cs="Times New Roman"/>
          <w:sz w:val="28"/>
          <w:szCs w:val="28"/>
          <w:lang w:val="uk-UA"/>
        </w:rPr>
        <w:t>інноваційних інструментів.</w:t>
      </w:r>
    </w:p>
    <w:p w:rsidR="00045D9E" w:rsidRPr="00274611" w:rsidRDefault="00E0073D" w:rsidP="00E0073D">
      <w:pPr>
        <w:pStyle w:val="18"/>
        <w:widowControl w:val="0"/>
        <w:shd w:val="clear" w:color="auto" w:fill="FFFFFF"/>
        <w:spacing w:before="0" w:after="0" w:line="348" w:lineRule="auto"/>
        <w:ind w:firstLine="567"/>
        <w:jc w:val="both"/>
        <w:rPr>
          <w:rFonts w:cs="Times New Roman"/>
          <w:sz w:val="28"/>
          <w:szCs w:val="28"/>
          <w:lang w:val="uk-UA"/>
        </w:rPr>
      </w:pPr>
      <w:r w:rsidRPr="00274611">
        <w:rPr>
          <w:rFonts w:cs="Times New Roman"/>
          <w:sz w:val="28"/>
          <w:szCs w:val="28"/>
          <w:lang w:val="uk-UA"/>
        </w:rPr>
        <w:t>У</w:t>
      </w:r>
      <w:r w:rsidR="00045D9E" w:rsidRPr="00274611">
        <w:rPr>
          <w:rFonts w:cs="Times New Roman"/>
          <w:sz w:val="28"/>
          <w:szCs w:val="28"/>
          <w:lang w:val="uk-UA"/>
        </w:rPr>
        <w:t xml:space="preserve"> ході проведених досліджень щодо формування стратегічного потенціалу підприємства було зроблено теоретичне узагальнення та практичне вирішення поставленої перед нами задачі. Це дало можливість обґрунтувати такі висновки:</w:t>
      </w:r>
    </w:p>
    <w:p w:rsidR="00045D9E" w:rsidRPr="00274611" w:rsidRDefault="00E0073D" w:rsidP="00E0073D">
      <w:pPr>
        <w:pStyle w:val="17"/>
        <w:widowControl w:val="0"/>
        <w:tabs>
          <w:tab w:val="left" w:pos="142"/>
        </w:tabs>
        <w:spacing w:after="0" w:line="348" w:lineRule="auto"/>
        <w:ind w:left="284"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1. Дано</w:t>
      </w:r>
      <w:r w:rsidR="00045D9E" w:rsidRPr="00274611">
        <w:rPr>
          <w:rFonts w:ascii="Times New Roman" w:hAnsi="Times New Roman" w:cs="Times New Roman"/>
          <w:sz w:val="28"/>
          <w:szCs w:val="28"/>
          <w:lang w:val="uk-UA"/>
        </w:rPr>
        <w:t xml:space="preserve"> загальну характеристику стратегічного потенціалу підприємства під яким слід розуміти такі виробничі можливості, які є в наявності і можуть бути спрямовані на досягнення певної поставленої мети або розв’язання конкретної задачі. </w:t>
      </w:r>
    </w:p>
    <w:p w:rsidR="00045D9E" w:rsidRPr="0089455D" w:rsidRDefault="00E0073D" w:rsidP="00303164">
      <w:pPr>
        <w:pStyle w:val="17"/>
        <w:widowControl w:val="0"/>
        <w:tabs>
          <w:tab w:val="left" w:pos="993"/>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2. </w:t>
      </w:r>
      <w:r w:rsidR="00045D9E" w:rsidRPr="00274611">
        <w:rPr>
          <w:rFonts w:ascii="Times New Roman" w:hAnsi="Times New Roman" w:cs="Times New Roman"/>
          <w:sz w:val="28"/>
          <w:szCs w:val="28"/>
          <w:lang w:val="uk-UA"/>
        </w:rPr>
        <w:t xml:space="preserve">Оскільки стратегічний потенціал підприємства </w:t>
      </w:r>
      <w:r w:rsidRPr="00274611">
        <w:rPr>
          <w:rFonts w:ascii="Times New Roman" w:hAnsi="Times New Roman" w:cs="Times New Roman"/>
          <w:sz w:val="28"/>
          <w:szCs w:val="28"/>
          <w:lang w:val="uk-UA"/>
        </w:rPr>
        <w:t>є</w:t>
      </w:r>
      <w:r w:rsidR="00045D9E" w:rsidRPr="00274611">
        <w:rPr>
          <w:rFonts w:ascii="Times New Roman" w:hAnsi="Times New Roman" w:cs="Times New Roman"/>
          <w:sz w:val="28"/>
          <w:szCs w:val="28"/>
          <w:lang w:val="uk-UA"/>
        </w:rPr>
        <w:t xml:space="preserve"> складн</w:t>
      </w:r>
      <w:r w:rsidRPr="00274611">
        <w:rPr>
          <w:rFonts w:ascii="Times New Roman" w:hAnsi="Times New Roman" w:cs="Times New Roman"/>
          <w:sz w:val="28"/>
          <w:szCs w:val="28"/>
          <w:lang w:val="uk-UA"/>
        </w:rPr>
        <w:t>ою</w:t>
      </w:r>
      <w:r w:rsidR="00045D9E" w:rsidRPr="00274611">
        <w:rPr>
          <w:rFonts w:ascii="Times New Roman" w:hAnsi="Times New Roman" w:cs="Times New Roman"/>
          <w:sz w:val="28"/>
          <w:szCs w:val="28"/>
          <w:lang w:val="uk-UA"/>
        </w:rPr>
        <w:t>, динамічн</w:t>
      </w:r>
      <w:r w:rsidRPr="00274611">
        <w:rPr>
          <w:rFonts w:ascii="Times New Roman" w:hAnsi="Times New Roman" w:cs="Times New Roman"/>
          <w:sz w:val="28"/>
          <w:szCs w:val="28"/>
          <w:lang w:val="uk-UA"/>
        </w:rPr>
        <w:t>ою</w:t>
      </w:r>
      <w:r w:rsidR="00045D9E" w:rsidRPr="00274611">
        <w:rPr>
          <w:rFonts w:ascii="Times New Roman" w:hAnsi="Times New Roman" w:cs="Times New Roman"/>
          <w:sz w:val="28"/>
          <w:szCs w:val="28"/>
          <w:lang w:val="uk-UA"/>
        </w:rPr>
        <w:t>, поліструктурн</w:t>
      </w:r>
      <w:r w:rsidRPr="00274611">
        <w:rPr>
          <w:rFonts w:ascii="Times New Roman" w:hAnsi="Times New Roman" w:cs="Times New Roman"/>
          <w:sz w:val="28"/>
          <w:szCs w:val="28"/>
          <w:lang w:val="uk-UA"/>
        </w:rPr>
        <w:t>ою</w:t>
      </w:r>
      <w:r w:rsidR="00045D9E" w:rsidRPr="00274611">
        <w:rPr>
          <w:rFonts w:ascii="Times New Roman" w:hAnsi="Times New Roman" w:cs="Times New Roman"/>
          <w:sz w:val="28"/>
          <w:szCs w:val="28"/>
          <w:lang w:val="uk-UA"/>
        </w:rPr>
        <w:t xml:space="preserve"> систем</w:t>
      </w:r>
      <w:r w:rsidRPr="00274611">
        <w:rPr>
          <w:rFonts w:ascii="Times New Roman" w:hAnsi="Times New Roman" w:cs="Times New Roman"/>
          <w:sz w:val="28"/>
          <w:szCs w:val="28"/>
          <w:lang w:val="uk-UA"/>
        </w:rPr>
        <w:t>ою</w:t>
      </w:r>
      <w:r w:rsidR="00045D9E" w:rsidRPr="00274611">
        <w:rPr>
          <w:rFonts w:ascii="Times New Roman" w:hAnsi="Times New Roman" w:cs="Times New Roman"/>
          <w:sz w:val="28"/>
          <w:szCs w:val="28"/>
          <w:lang w:val="uk-UA"/>
        </w:rPr>
        <w:t xml:space="preserve">, яка має свої </w:t>
      </w:r>
      <w:r w:rsidR="00045D9E" w:rsidRPr="0089455D">
        <w:rPr>
          <w:rFonts w:ascii="Times New Roman" w:hAnsi="Times New Roman" w:cs="Times New Roman"/>
          <w:sz w:val="28"/>
          <w:szCs w:val="28"/>
          <w:lang w:val="uk-UA"/>
        </w:rPr>
        <w:t xml:space="preserve">закономірності розвитку, виділимо чотири основні риси стратегічного потенціалу підприємства: перша риса визначається його можливостями, друга риса говорить, що можливості підприємства залежать від наявності ресурсів і резервів, третя риса полягає в тому, що стратегічний потенціал підприємства визначається  професійними навиками різних категорій персоналу, четверта риса визначає стратегічний потенціал підприємства як форму підприємництва і відповідну їй організаційну структуру. </w:t>
      </w:r>
    </w:p>
    <w:p w:rsidR="00045D9E" w:rsidRPr="00274611" w:rsidRDefault="00E0073D" w:rsidP="00303164">
      <w:pPr>
        <w:pStyle w:val="17"/>
        <w:widowControl w:val="0"/>
        <w:tabs>
          <w:tab w:val="left" w:pos="993"/>
        </w:tabs>
        <w:spacing w:after="0" w:line="348" w:lineRule="auto"/>
        <w:ind w:left="0" w:firstLine="567"/>
        <w:jc w:val="both"/>
        <w:rPr>
          <w:rFonts w:ascii="Times New Roman" w:hAnsi="Times New Roman" w:cs="Times New Roman"/>
          <w:sz w:val="28"/>
          <w:szCs w:val="28"/>
          <w:lang w:val="uk-UA"/>
        </w:rPr>
      </w:pPr>
      <w:r w:rsidRPr="0089455D">
        <w:rPr>
          <w:rFonts w:ascii="Times New Roman" w:hAnsi="Times New Roman" w:cs="Times New Roman"/>
          <w:sz w:val="28"/>
          <w:szCs w:val="28"/>
          <w:lang w:val="uk-UA"/>
        </w:rPr>
        <w:t xml:space="preserve">3. </w:t>
      </w:r>
      <w:r w:rsidR="00045D9E" w:rsidRPr="0089455D">
        <w:rPr>
          <w:rFonts w:ascii="Times New Roman" w:hAnsi="Times New Roman" w:cs="Times New Roman"/>
          <w:sz w:val="28"/>
          <w:szCs w:val="28"/>
          <w:lang w:val="uk-UA"/>
        </w:rPr>
        <w:t>Наведено перелік основних наукових підходів</w:t>
      </w:r>
      <w:r w:rsidR="00045D9E" w:rsidRPr="00274611">
        <w:rPr>
          <w:rFonts w:ascii="Times New Roman" w:hAnsi="Times New Roman" w:cs="Times New Roman"/>
          <w:sz w:val="28"/>
          <w:szCs w:val="28"/>
          <w:lang w:val="uk-UA"/>
        </w:rPr>
        <w:t xml:space="preserve"> щодо процесу формування стратегічного потенціалу, серед яких: системний, </w:t>
      </w:r>
      <w:r w:rsidR="00DB5994" w:rsidRPr="00274611">
        <w:rPr>
          <w:rFonts w:ascii="Times New Roman" w:hAnsi="Times New Roman" w:cs="Times New Roman"/>
          <w:sz w:val="28"/>
          <w:szCs w:val="28"/>
          <w:lang w:val="uk-UA"/>
        </w:rPr>
        <w:t xml:space="preserve">інноваційний, </w:t>
      </w:r>
      <w:r w:rsidR="00045D9E" w:rsidRPr="00274611">
        <w:rPr>
          <w:rFonts w:ascii="Times New Roman" w:hAnsi="Times New Roman" w:cs="Times New Roman"/>
          <w:sz w:val="28"/>
          <w:szCs w:val="28"/>
          <w:lang w:val="uk-UA"/>
        </w:rPr>
        <w:t xml:space="preserve">маркетинговий, </w:t>
      </w:r>
      <w:r w:rsidR="00DB5994" w:rsidRPr="00274611">
        <w:rPr>
          <w:rFonts w:ascii="Times New Roman" w:hAnsi="Times New Roman" w:cs="Times New Roman"/>
          <w:sz w:val="28"/>
          <w:szCs w:val="28"/>
          <w:lang w:val="uk-UA"/>
        </w:rPr>
        <w:t xml:space="preserve">відтворювальний, </w:t>
      </w:r>
      <w:r w:rsidR="00045D9E" w:rsidRPr="00274611">
        <w:rPr>
          <w:rFonts w:ascii="Times New Roman" w:hAnsi="Times New Roman" w:cs="Times New Roman"/>
          <w:sz w:val="28"/>
          <w:szCs w:val="28"/>
          <w:lang w:val="uk-UA"/>
        </w:rPr>
        <w:t xml:space="preserve">функціональний, нормативний, комплексний, </w:t>
      </w:r>
      <w:r w:rsidR="00DB5994" w:rsidRPr="00274611">
        <w:rPr>
          <w:rFonts w:ascii="Times New Roman" w:hAnsi="Times New Roman" w:cs="Times New Roman"/>
          <w:sz w:val="28"/>
          <w:szCs w:val="28"/>
          <w:lang w:val="uk-UA"/>
        </w:rPr>
        <w:t>динамічний,</w:t>
      </w:r>
      <w:r w:rsidR="00DB5994">
        <w:rPr>
          <w:rFonts w:ascii="Times New Roman" w:hAnsi="Times New Roman" w:cs="Times New Roman"/>
          <w:sz w:val="28"/>
          <w:szCs w:val="28"/>
          <w:lang w:val="uk-UA"/>
        </w:rPr>
        <w:t xml:space="preserve"> </w:t>
      </w:r>
      <w:r w:rsidR="00045D9E" w:rsidRPr="00274611">
        <w:rPr>
          <w:rFonts w:ascii="Times New Roman" w:hAnsi="Times New Roman" w:cs="Times New Roman"/>
          <w:sz w:val="28"/>
          <w:szCs w:val="28"/>
          <w:lang w:val="uk-UA"/>
        </w:rPr>
        <w:t>інтеграційний, оптимізаційний, а також адміністративний підходи. Розроблено узагальнену класифікацію видів стратегічного потенціалу.</w:t>
      </w:r>
    </w:p>
    <w:p w:rsidR="00045D9E" w:rsidRPr="0089455D" w:rsidRDefault="00E0073D" w:rsidP="00303164">
      <w:pPr>
        <w:pStyle w:val="17"/>
        <w:widowControl w:val="0"/>
        <w:tabs>
          <w:tab w:val="left" w:pos="993"/>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4. </w:t>
      </w:r>
      <w:r w:rsidR="00045D9E" w:rsidRPr="00274611">
        <w:rPr>
          <w:rFonts w:ascii="Times New Roman" w:hAnsi="Times New Roman" w:cs="Times New Roman"/>
          <w:sz w:val="28"/>
          <w:szCs w:val="28"/>
          <w:lang w:val="uk-UA"/>
        </w:rPr>
        <w:t xml:space="preserve">Підходи щодо </w:t>
      </w:r>
      <w:r w:rsidR="00045D9E" w:rsidRPr="0089455D">
        <w:rPr>
          <w:rFonts w:ascii="Times New Roman" w:hAnsi="Times New Roman" w:cs="Times New Roman"/>
          <w:sz w:val="28"/>
          <w:szCs w:val="28"/>
          <w:lang w:val="uk-UA"/>
        </w:rPr>
        <w:t xml:space="preserve">оцінювання стратегічного потенціалу підприємства було об’єднано у такі групи: </w:t>
      </w:r>
    </w:p>
    <w:p w:rsidR="00045D9E" w:rsidRPr="0089455D" w:rsidRDefault="00110B5D" w:rsidP="002A75DD">
      <w:pPr>
        <w:pStyle w:val="17"/>
        <w:widowControl w:val="0"/>
        <w:numPr>
          <w:ilvl w:val="0"/>
          <w:numId w:val="9"/>
        </w:numPr>
        <w:tabs>
          <w:tab w:val="left" w:pos="993"/>
        </w:tabs>
        <w:spacing w:after="0" w:line="348" w:lineRule="auto"/>
        <w:ind w:left="0" w:firstLine="567"/>
        <w:jc w:val="both"/>
        <w:rPr>
          <w:rFonts w:ascii="Times New Roman" w:hAnsi="Times New Roman" w:cs="Times New Roman"/>
          <w:sz w:val="28"/>
          <w:szCs w:val="28"/>
          <w:lang w:val="uk-UA"/>
        </w:rPr>
      </w:pPr>
      <w:r w:rsidRPr="0089455D">
        <w:rPr>
          <w:rFonts w:ascii="Times New Roman" w:hAnsi="Times New Roman" w:cs="Times New Roman"/>
          <w:sz w:val="28"/>
          <w:szCs w:val="28"/>
          <w:lang w:val="uk-UA"/>
        </w:rPr>
        <w:t>І</w:t>
      </w:r>
      <w:r w:rsidR="00045D9E" w:rsidRPr="0089455D">
        <w:rPr>
          <w:rFonts w:ascii="Times New Roman" w:hAnsi="Times New Roman" w:cs="Times New Roman"/>
          <w:sz w:val="28"/>
          <w:szCs w:val="28"/>
          <w:lang w:val="uk-UA"/>
        </w:rPr>
        <w:t xml:space="preserve"> група, в основу якої покладено розрахунок виробничої потужності, і включає в себе методи: ключового обладнання, основних фондів, розрахунку потужності з використанням багатофакторних економічних та математичних моделей. </w:t>
      </w:r>
    </w:p>
    <w:p w:rsidR="00045D9E" w:rsidRPr="00274611" w:rsidRDefault="00045D9E" w:rsidP="002A75DD">
      <w:pPr>
        <w:pStyle w:val="17"/>
        <w:widowControl w:val="0"/>
        <w:numPr>
          <w:ilvl w:val="0"/>
          <w:numId w:val="9"/>
        </w:numPr>
        <w:tabs>
          <w:tab w:val="left" w:pos="993"/>
        </w:tabs>
        <w:spacing w:after="0" w:line="348" w:lineRule="auto"/>
        <w:ind w:left="0" w:firstLine="567"/>
        <w:jc w:val="both"/>
        <w:rPr>
          <w:rStyle w:val="a6"/>
          <w:rFonts w:ascii="Times New Roman" w:hAnsi="Times New Roman" w:cs="Times New Roman"/>
          <w:i w:val="0"/>
          <w:sz w:val="28"/>
          <w:szCs w:val="28"/>
          <w:lang w:val="uk-UA"/>
        </w:rPr>
      </w:pPr>
      <w:r w:rsidRPr="0089455D">
        <w:rPr>
          <w:rFonts w:ascii="Times New Roman" w:hAnsi="Times New Roman" w:cs="Times New Roman"/>
          <w:sz w:val="28"/>
          <w:szCs w:val="28"/>
          <w:lang w:val="uk-UA"/>
        </w:rPr>
        <w:t>ІІ група дозволяє оцінити стратегічний потенціал підприємства у залежності від часу</w:t>
      </w:r>
      <w:r w:rsidRPr="0089455D">
        <w:rPr>
          <w:rStyle w:val="a6"/>
          <w:rFonts w:ascii="Times New Roman" w:hAnsi="Times New Roman" w:cs="Times New Roman"/>
          <w:i w:val="0"/>
          <w:sz w:val="28"/>
          <w:szCs w:val="28"/>
          <w:lang w:val="uk-UA"/>
        </w:rPr>
        <w:t xml:space="preserve"> (результатний або дохідний, витратний або майновий, порівняльний або ринковий). До групи витратних зараховуються методи, які враховують тільки минулий час; до</w:t>
      </w:r>
      <w:r w:rsidRPr="00274611">
        <w:rPr>
          <w:rStyle w:val="a6"/>
          <w:rFonts w:ascii="Times New Roman" w:hAnsi="Times New Roman" w:cs="Times New Roman"/>
          <w:i w:val="0"/>
          <w:sz w:val="28"/>
          <w:szCs w:val="28"/>
          <w:lang w:val="uk-UA"/>
        </w:rPr>
        <w:t xml:space="preserve"> групи ринкових (порівняльних) належать методи, які враховують лише дійсний (теперішній) час; до групи дохідних (результатних) відносяться методи, які беруть до уваги тільки майбутній час. </w:t>
      </w:r>
    </w:p>
    <w:p w:rsidR="00045D9E" w:rsidRPr="00274611" w:rsidRDefault="00E0073D" w:rsidP="00303164">
      <w:pPr>
        <w:pStyle w:val="17"/>
        <w:widowControl w:val="0"/>
        <w:tabs>
          <w:tab w:val="left" w:pos="993"/>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5. </w:t>
      </w:r>
      <w:r w:rsidR="00045D9E" w:rsidRPr="00274611">
        <w:rPr>
          <w:rFonts w:ascii="Times New Roman" w:hAnsi="Times New Roman" w:cs="Times New Roman"/>
          <w:sz w:val="28"/>
          <w:szCs w:val="28"/>
          <w:lang w:val="uk-UA"/>
        </w:rPr>
        <w:t>Здійснено соціально економічну характеристику стратегічного потенціалу ТзОВ «Фокстрот. Техніка для дому», в процесі якої було визначено основні цінності компанії, принципи її функціонування.</w:t>
      </w:r>
    </w:p>
    <w:p w:rsidR="00045D9E" w:rsidRPr="00274611" w:rsidRDefault="00E0073D" w:rsidP="00303164">
      <w:pPr>
        <w:pStyle w:val="11"/>
        <w:tabs>
          <w:tab w:val="left" w:pos="993"/>
        </w:tabs>
        <w:spacing w:line="348" w:lineRule="auto"/>
        <w:ind w:firstLine="567"/>
        <w:jc w:val="both"/>
        <w:rPr>
          <w:rFonts w:cs="Times New Roman"/>
          <w:sz w:val="28"/>
          <w:szCs w:val="28"/>
        </w:rPr>
      </w:pPr>
      <w:r w:rsidRPr="00274611">
        <w:rPr>
          <w:rFonts w:cs="Times New Roman"/>
          <w:sz w:val="28"/>
          <w:szCs w:val="28"/>
        </w:rPr>
        <w:t xml:space="preserve">6. </w:t>
      </w:r>
      <w:r w:rsidR="00DB5994">
        <w:rPr>
          <w:rFonts w:cs="Times New Roman"/>
          <w:sz w:val="28"/>
          <w:szCs w:val="28"/>
        </w:rPr>
        <w:t>Товари</w:t>
      </w:r>
      <w:r w:rsidR="00045D9E" w:rsidRPr="00274611">
        <w:rPr>
          <w:rFonts w:cs="Times New Roman"/>
          <w:sz w:val="28"/>
          <w:szCs w:val="28"/>
        </w:rPr>
        <w:t>ство має лінійну систему організації –</w:t>
      </w:r>
      <w:r w:rsidR="00DB5994">
        <w:rPr>
          <w:rFonts w:cs="Times New Roman"/>
          <w:sz w:val="28"/>
          <w:szCs w:val="28"/>
        </w:rPr>
        <w:t xml:space="preserve"> </w:t>
      </w:r>
      <w:r w:rsidR="00045D9E" w:rsidRPr="00274611">
        <w:rPr>
          <w:rFonts w:cs="Times New Roman"/>
          <w:sz w:val="28"/>
          <w:szCs w:val="28"/>
        </w:rPr>
        <w:t>чітку форму організації</w:t>
      </w:r>
      <w:r w:rsidR="00DB5994">
        <w:rPr>
          <w:rFonts w:cs="Times New Roman"/>
          <w:sz w:val="28"/>
          <w:szCs w:val="28"/>
        </w:rPr>
        <w:t>, яка</w:t>
      </w:r>
      <w:r w:rsidR="00045D9E" w:rsidRPr="00274611">
        <w:rPr>
          <w:rFonts w:cs="Times New Roman"/>
          <w:sz w:val="28"/>
          <w:szCs w:val="28"/>
        </w:rPr>
        <w:t xml:space="preserve"> ґрунтується на принципі єдності розподілу доручень</w:t>
      </w:r>
      <w:r w:rsidR="005346A7">
        <w:rPr>
          <w:rFonts w:cs="Times New Roman"/>
          <w:sz w:val="28"/>
          <w:szCs w:val="28"/>
        </w:rPr>
        <w:t>. Відповідно до</w:t>
      </w:r>
      <w:r w:rsidR="00045D9E" w:rsidRPr="00274611">
        <w:rPr>
          <w:rFonts w:cs="Times New Roman"/>
          <w:sz w:val="28"/>
          <w:szCs w:val="28"/>
        </w:rPr>
        <w:t xml:space="preserve"> цьо</w:t>
      </w:r>
      <w:r w:rsidR="005346A7">
        <w:rPr>
          <w:rFonts w:cs="Times New Roman"/>
          <w:sz w:val="28"/>
          <w:szCs w:val="28"/>
        </w:rPr>
        <w:t>го</w:t>
      </w:r>
      <w:r w:rsidR="00045D9E" w:rsidRPr="00274611">
        <w:rPr>
          <w:rFonts w:cs="Times New Roman"/>
          <w:sz w:val="28"/>
          <w:szCs w:val="28"/>
        </w:rPr>
        <w:t xml:space="preserve"> принципу право віддавати розпорядження має </w:t>
      </w:r>
      <w:r w:rsidR="005346A7">
        <w:rPr>
          <w:rFonts w:cs="Times New Roman"/>
          <w:sz w:val="28"/>
          <w:szCs w:val="28"/>
        </w:rPr>
        <w:t>лише</w:t>
      </w:r>
      <w:r w:rsidR="00045D9E" w:rsidRPr="00274611">
        <w:rPr>
          <w:rFonts w:cs="Times New Roman"/>
          <w:sz w:val="28"/>
          <w:szCs w:val="28"/>
        </w:rPr>
        <w:t xml:space="preserve"> вищестоя</w:t>
      </w:r>
      <w:r w:rsidR="0089455D">
        <w:rPr>
          <w:rFonts w:cs="Times New Roman"/>
          <w:sz w:val="28"/>
          <w:szCs w:val="28"/>
        </w:rPr>
        <w:t>ч</w:t>
      </w:r>
      <w:r w:rsidR="00045D9E" w:rsidRPr="00274611">
        <w:rPr>
          <w:rFonts w:cs="Times New Roman"/>
          <w:sz w:val="28"/>
          <w:szCs w:val="28"/>
        </w:rPr>
        <w:t xml:space="preserve">а інстанція. </w:t>
      </w:r>
    </w:p>
    <w:p w:rsidR="00045D9E" w:rsidRPr="00274611" w:rsidRDefault="00E0073D" w:rsidP="00303164">
      <w:pPr>
        <w:pStyle w:val="17"/>
        <w:widowControl w:val="0"/>
        <w:tabs>
          <w:tab w:val="left" w:pos="993"/>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7. </w:t>
      </w:r>
      <w:r w:rsidR="00045D9E" w:rsidRPr="00274611">
        <w:rPr>
          <w:rFonts w:ascii="Times New Roman" w:hAnsi="Times New Roman" w:cs="Times New Roman"/>
          <w:sz w:val="28"/>
          <w:szCs w:val="28"/>
          <w:lang w:val="uk-UA"/>
        </w:rPr>
        <w:t>З метою забезпечення конкурентних переваг проведено SWOT-аналіз, в ході якого було визначено слабкі сторони, запобігання загроз та сильні сторони, для збільшення можливостей компанії.</w:t>
      </w:r>
    </w:p>
    <w:p w:rsidR="00045D9E" w:rsidRPr="00274611" w:rsidRDefault="00E0073D" w:rsidP="00303164">
      <w:pPr>
        <w:pStyle w:val="msonospacing0"/>
        <w:widowControl w:val="0"/>
        <w:tabs>
          <w:tab w:val="left" w:pos="993"/>
        </w:tabs>
        <w:spacing w:line="348" w:lineRule="auto"/>
        <w:ind w:firstLine="567"/>
        <w:jc w:val="both"/>
        <w:rPr>
          <w:rStyle w:val="a6"/>
          <w:rFonts w:cs="Times New Roman"/>
          <w:i w:val="0"/>
          <w:color w:val="000000"/>
          <w:szCs w:val="28"/>
          <w:lang w:val="uk-UA"/>
        </w:rPr>
      </w:pPr>
      <w:r w:rsidRPr="00274611">
        <w:rPr>
          <w:rFonts w:cs="Times New Roman"/>
          <w:szCs w:val="28"/>
          <w:lang w:val="uk-UA"/>
        </w:rPr>
        <w:t xml:space="preserve">8. </w:t>
      </w:r>
      <w:r w:rsidR="00045D9E" w:rsidRPr="00274611">
        <w:rPr>
          <w:rFonts w:cs="Times New Roman"/>
          <w:szCs w:val="28"/>
          <w:lang w:val="uk-UA"/>
        </w:rPr>
        <w:t>Проаналізовано ефективність виконуваних функцій працівників підприємства, пов’язаних із організацією та управлінням на підприємстві маркетингової діяльності.</w:t>
      </w:r>
      <w:r w:rsidRPr="00274611">
        <w:rPr>
          <w:rFonts w:cs="Times New Roman"/>
          <w:szCs w:val="28"/>
          <w:lang w:val="uk-UA"/>
        </w:rPr>
        <w:t xml:space="preserve"> </w:t>
      </w:r>
      <w:r w:rsidR="00045D9E" w:rsidRPr="00274611">
        <w:rPr>
          <w:rStyle w:val="a6"/>
          <w:rFonts w:cs="Times New Roman"/>
          <w:i w:val="0"/>
          <w:color w:val="000000"/>
          <w:szCs w:val="28"/>
          <w:lang w:val="uk-UA"/>
        </w:rPr>
        <w:t>Проведено порівняльну характеристику функціональних обов’язків працівників ТОВ «Фокстрот», що безпосередньо приймають участь в діяльності маркетингового відділу підприємства.</w:t>
      </w:r>
    </w:p>
    <w:p w:rsidR="00045D9E" w:rsidRPr="00274611" w:rsidRDefault="00E0073D" w:rsidP="00BE2D2E">
      <w:pPr>
        <w:pStyle w:val="17"/>
        <w:widowControl w:val="0"/>
        <w:tabs>
          <w:tab w:val="left" w:pos="993"/>
        </w:tabs>
        <w:spacing w:after="0" w:line="348" w:lineRule="auto"/>
        <w:ind w:left="0" w:firstLine="567"/>
        <w:jc w:val="both"/>
        <w:rPr>
          <w:rFonts w:ascii="Times New Roman" w:hAnsi="Times New Roman" w:cs="Times New Roman"/>
          <w:sz w:val="28"/>
          <w:szCs w:val="28"/>
          <w:lang w:val="uk-UA"/>
        </w:rPr>
      </w:pPr>
      <w:r w:rsidRPr="00274611">
        <w:rPr>
          <w:rFonts w:ascii="Times New Roman" w:hAnsi="Times New Roman" w:cs="Times New Roman"/>
          <w:sz w:val="28"/>
          <w:szCs w:val="28"/>
          <w:lang w:val="uk-UA"/>
        </w:rPr>
        <w:t xml:space="preserve">9. </w:t>
      </w:r>
      <w:r w:rsidR="00045D9E" w:rsidRPr="00274611">
        <w:rPr>
          <w:rFonts w:ascii="Times New Roman" w:hAnsi="Times New Roman" w:cs="Times New Roman"/>
          <w:sz w:val="28"/>
          <w:szCs w:val="28"/>
          <w:lang w:val="uk-UA"/>
        </w:rPr>
        <w:t xml:space="preserve">Запропоновано новітні </w:t>
      </w:r>
      <w:r w:rsidR="00045D9E" w:rsidRPr="00274611">
        <w:rPr>
          <w:rStyle w:val="longtext"/>
          <w:rFonts w:ascii="Times New Roman" w:hAnsi="Times New Roman" w:cs="Times New Roman"/>
          <w:sz w:val="28"/>
          <w:szCs w:val="28"/>
          <w:lang w:val="uk-UA"/>
        </w:rPr>
        <w:t xml:space="preserve">впровадження інноваційної стратегії розвитку завдяки використанню таких інструментів: </w:t>
      </w:r>
      <w:r w:rsidR="00045D9E" w:rsidRPr="00274611">
        <w:rPr>
          <w:rFonts w:ascii="Times New Roman" w:hAnsi="Times New Roman" w:cs="Times New Roman"/>
          <w:sz w:val="28"/>
          <w:szCs w:val="28"/>
          <w:lang w:val="uk-UA"/>
        </w:rPr>
        <w:t>покращення діяльності інтернет-магазину «Фокстрот»; використання стратегії «лідера»; застосування інтерактивних систем; усунення виявлених недоліків; зміні мислення продавців-консультантів; використання певних параметрів для вимірювання та управління лояльність покупців; удосконалення Програми Комфорту; реалізації стратегії соціальної відповідальності.</w:t>
      </w:r>
    </w:p>
    <w:p w:rsidR="00E0073D" w:rsidRPr="00274611" w:rsidRDefault="00E0073D" w:rsidP="00BE2D2E">
      <w:pPr>
        <w:pStyle w:val="17"/>
        <w:widowControl w:val="0"/>
        <w:spacing w:after="0" w:line="348" w:lineRule="auto"/>
        <w:ind w:left="0" w:firstLine="567"/>
        <w:jc w:val="both"/>
        <w:rPr>
          <w:rFonts w:ascii="Times New Roman" w:eastAsia="Times New Roman" w:hAnsi="Times New Roman" w:cs="Times New Roman"/>
          <w:color w:val="1F1F1F"/>
          <w:sz w:val="28"/>
          <w:szCs w:val="28"/>
          <w:lang w:val="uk-UA" w:eastAsia="uk-UA"/>
        </w:rPr>
      </w:pPr>
      <w:r w:rsidRPr="00274611">
        <w:rPr>
          <w:rFonts w:ascii="Times New Roman" w:hAnsi="Times New Roman" w:cs="Times New Roman"/>
          <w:sz w:val="28"/>
          <w:szCs w:val="28"/>
          <w:lang w:val="uk-UA"/>
        </w:rPr>
        <w:t>1</w:t>
      </w:r>
      <w:r w:rsidR="00BE2D2E">
        <w:rPr>
          <w:rFonts w:ascii="Times New Roman" w:hAnsi="Times New Roman" w:cs="Times New Roman"/>
          <w:sz w:val="28"/>
          <w:szCs w:val="28"/>
          <w:lang w:val="uk-UA"/>
        </w:rPr>
        <w:t>0</w:t>
      </w:r>
      <w:r w:rsidRPr="00274611">
        <w:rPr>
          <w:rFonts w:ascii="Times New Roman" w:hAnsi="Times New Roman" w:cs="Times New Roman"/>
          <w:sz w:val="28"/>
          <w:szCs w:val="28"/>
          <w:lang w:val="uk-UA"/>
        </w:rPr>
        <w:t xml:space="preserve">. </w:t>
      </w:r>
      <w:r w:rsidR="00045D9E" w:rsidRPr="00274611">
        <w:rPr>
          <w:rFonts w:ascii="Times New Roman" w:hAnsi="Times New Roman" w:cs="Times New Roman"/>
          <w:sz w:val="28"/>
          <w:szCs w:val="28"/>
          <w:lang w:val="uk-UA"/>
        </w:rPr>
        <w:t>Представлено новітні методи управління стратегічним потенціалом підприємства: система збалансованих показників; без бюджетне управління; концепції управління вартістю.</w:t>
      </w:r>
      <w:r w:rsidRPr="00274611">
        <w:rPr>
          <w:rFonts w:ascii="Times New Roman" w:eastAsia="Times New Roman" w:hAnsi="Times New Roman" w:cs="Times New Roman"/>
          <w:color w:val="1F1F1F"/>
          <w:sz w:val="28"/>
          <w:szCs w:val="28"/>
          <w:lang w:val="uk-UA" w:eastAsia="uk-UA"/>
        </w:rPr>
        <w:br w:type="page"/>
      </w:r>
    </w:p>
    <w:p w:rsidR="00134CA8" w:rsidRPr="0002556D" w:rsidRDefault="00134CA8" w:rsidP="002B251F">
      <w:pPr>
        <w:pStyle w:val="a4"/>
        <w:tabs>
          <w:tab w:val="left" w:pos="1134"/>
        </w:tabs>
        <w:spacing w:after="0" w:line="240" w:lineRule="auto"/>
        <w:ind w:left="0" w:firstLine="567"/>
        <w:jc w:val="center"/>
        <w:outlineLvl w:val="0"/>
        <w:rPr>
          <w:rFonts w:ascii="Times New Roman" w:hAnsi="Times New Roman" w:cs="Times New Roman"/>
          <w:b/>
          <w:sz w:val="28"/>
          <w:szCs w:val="28"/>
          <w:lang w:val="uk-UA"/>
        </w:rPr>
      </w:pPr>
      <w:bookmarkStart w:id="15" w:name="bookmark319"/>
      <w:bookmarkStart w:id="16" w:name="_Toc356390224"/>
      <w:bookmarkStart w:id="17" w:name="bookmark318"/>
      <w:bookmarkEnd w:id="15"/>
      <w:r w:rsidRPr="002B251F">
        <w:rPr>
          <w:rFonts w:ascii="Times New Roman" w:hAnsi="Times New Roman" w:cs="Times New Roman"/>
          <w:b/>
          <w:sz w:val="28"/>
          <w:szCs w:val="28"/>
          <w:lang w:val="uk-UA"/>
        </w:rPr>
        <w:t>СПИСОК ВИКОРИСТАНИХ ДЖЕРЕЛ</w:t>
      </w:r>
      <w:bookmarkEnd w:id="16"/>
    </w:p>
    <w:bookmarkEnd w:id="17"/>
    <w:p w:rsidR="007B17FA" w:rsidRPr="00F61951" w:rsidRDefault="007B17FA" w:rsidP="00C42AD1">
      <w:pPr>
        <w:widowControl w:val="0"/>
        <w:spacing w:after="0" w:line="312" w:lineRule="auto"/>
        <w:jc w:val="both"/>
        <w:rPr>
          <w:rFonts w:ascii="Times New Roman" w:hAnsi="Times New Roman" w:cs="Times New Roman"/>
          <w:color w:val="000000"/>
          <w:sz w:val="28"/>
          <w:szCs w:val="28"/>
          <w:lang w:val="uk-UA"/>
        </w:rPr>
      </w:pPr>
    </w:p>
    <w:p w:rsidR="007B17FA" w:rsidRPr="00F61951" w:rsidRDefault="0023246D" w:rsidP="00C42AD1">
      <w:pPr>
        <w:pStyle w:val="1d"/>
        <w:numPr>
          <w:ilvl w:val="0"/>
          <w:numId w:val="47"/>
        </w:numPr>
        <w:tabs>
          <w:tab w:val="left" w:pos="709"/>
          <w:tab w:val="left" w:pos="851"/>
          <w:tab w:val="left" w:pos="993"/>
        </w:tabs>
        <w:spacing w:line="312" w:lineRule="auto"/>
        <w:ind w:left="0" w:firstLine="567"/>
        <w:jc w:val="both"/>
        <w:rPr>
          <w:lang w:val="uk-UA"/>
        </w:rPr>
      </w:pPr>
      <w:hyperlink r:id="rId32" w:history="1">
        <w:bookmarkStart w:id="18" w:name="bookmark337"/>
        <w:bookmarkEnd w:id="18"/>
        <w:r w:rsidR="007B17FA" w:rsidRPr="00F61951">
          <w:rPr>
            <w:lang w:val="uk-UA"/>
          </w:rPr>
          <w:t xml:space="preserve">Абрамович І. А. </w:t>
        </w:r>
      </w:hyperlink>
      <w:r w:rsidR="007B17FA" w:rsidRPr="00F61951">
        <w:rPr>
          <w:lang w:val="uk-UA"/>
        </w:rPr>
        <w:t>Товарний асортимент підприємства: сутність та</w:t>
      </w:r>
      <w:r w:rsidR="007B17FA" w:rsidRPr="00250C29">
        <w:t xml:space="preserve"> </w:t>
      </w:r>
      <w:r w:rsidR="007B17FA" w:rsidRPr="00F61951">
        <w:rPr>
          <w:lang w:val="uk-UA"/>
        </w:rPr>
        <w:t>умови формування /</w:t>
      </w:r>
      <w:hyperlink r:id="rId33" w:history="1">
        <w:r w:rsidR="007B17FA" w:rsidRPr="00F61951">
          <w:rPr>
            <w:lang w:val="uk-UA"/>
          </w:rPr>
          <w:t xml:space="preserve"> Науковий вісник Ужгородського національного</w:t>
        </w:r>
      </w:hyperlink>
      <w:r w:rsidR="007B17FA" w:rsidRPr="00F61951">
        <w:rPr>
          <w:lang w:val="uk-UA"/>
        </w:rPr>
        <w:t xml:space="preserve"> </w:t>
      </w:r>
      <w:hyperlink r:id="rId34" w:history="1">
        <w:r w:rsidR="007B17FA" w:rsidRPr="00F61951">
          <w:rPr>
            <w:lang w:val="uk-UA"/>
          </w:rPr>
          <w:t>університету. Серія : Міжнародні економічні відносини та світове</w:t>
        </w:r>
      </w:hyperlink>
      <w:r w:rsidR="007B17FA" w:rsidRPr="00F61951">
        <w:rPr>
          <w:lang w:val="uk-UA"/>
        </w:rPr>
        <w:t xml:space="preserve"> </w:t>
      </w:r>
      <w:hyperlink r:id="rId35" w:history="1">
        <w:r w:rsidR="007B17FA" w:rsidRPr="00F61951">
          <w:rPr>
            <w:lang w:val="uk-UA"/>
          </w:rPr>
          <w:t>господарство.</w:t>
        </w:r>
      </w:hyperlink>
      <w:r w:rsidR="007B17FA" w:rsidRPr="00F61951">
        <w:rPr>
          <w:lang w:val="en-US"/>
        </w:rPr>
        <w:t xml:space="preserve"> </w:t>
      </w:r>
      <w:r w:rsidR="007B17FA" w:rsidRPr="00F61951">
        <w:rPr>
          <w:lang w:val="uk-UA"/>
        </w:rPr>
        <w:t>2017.Вип.</w:t>
      </w:r>
      <w:r w:rsidR="007B17FA" w:rsidRPr="00F61951">
        <w:rPr>
          <w:lang w:val="en-US"/>
        </w:rPr>
        <w:t xml:space="preserve"> </w:t>
      </w:r>
      <w:r w:rsidR="007B17FA" w:rsidRPr="00F61951">
        <w:rPr>
          <w:lang w:val="uk-UA"/>
        </w:rPr>
        <w:t>12(1).</w:t>
      </w:r>
      <w:r w:rsidR="007B17FA" w:rsidRPr="00F61951">
        <w:rPr>
          <w:lang w:val="uk-UA"/>
        </w:rPr>
        <w:tab/>
        <w:t>с.</w:t>
      </w:r>
      <w:r w:rsidR="00E94D1D" w:rsidRPr="00F61951">
        <w:rPr>
          <w:lang w:val="uk-UA"/>
        </w:rPr>
        <w:t xml:space="preserve"> </w:t>
      </w:r>
      <w:r w:rsidR="007B17FA" w:rsidRPr="00F61951">
        <w:rPr>
          <w:lang w:val="uk-UA"/>
        </w:rPr>
        <w:t>6-9.</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 xml:space="preserve">Алексеев С.Б. Механізм формування та вибору стратегічних цілей торговельної мережі на підставі аналізу її зовнішнього стратегічного потенціалу / С.Б. Алексеев // Механізм регулювання економіки. 2014. № 2. С. 88-95. </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 xml:space="preserve">Ансофф И. Стратегическое управление. пер. с англ.; науч. ред. и авт. предисл. Л. И. Евенко. М.: Экономика, 1989. 519 с. </w:t>
      </w:r>
    </w:p>
    <w:p w:rsidR="007B17FA" w:rsidRPr="00F61951" w:rsidRDefault="007B17FA" w:rsidP="00C42AD1">
      <w:pPr>
        <w:pStyle w:val="a4"/>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Антикризове управления: от банкротства к финансовому оздоровлению / Под ред. Г.П. Иванова. М.: Закон и право, 2008. 290 с.</w:t>
      </w:r>
    </w:p>
    <w:p w:rsidR="003432C7" w:rsidRPr="007B17FA" w:rsidRDefault="003432C7" w:rsidP="003432C7">
      <w:pPr>
        <w:pStyle w:val="a4"/>
        <w:widowControl w:val="0"/>
        <w:numPr>
          <w:ilvl w:val="0"/>
          <w:numId w:val="47"/>
        </w:numPr>
        <w:tabs>
          <w:tab w:val="left" w:pos="709"/>
          <w:tab w:val="left" w:pos="851"/>
        </w:tabs>
        <w:spacing w:after="0" w:line="240" w:lineRule="auto"/>
        <w:ind w:left="0" w:firstLine="567"/>
        <w:jc w:val="both"/>
        <w:rPr>
          <w:rFonts w:ascii="Times New Roman" w:hAnsi="Times New Roman" w:cs="Times New Roman"/>
          <w:sz w:val="28"/>
          <w:szCs w:val="28"/>
          <w:lang w:val="uk-UA"/>
        </w:rPr>
      </w:pPr>
      <w:r w:rsidRPr="007B17FA">
        <w:rPr>
          <w:rFonts w:ascii="Times New Roman" w:hAnsi="Times New Roman" w:cs="Times New Roman"/>
          <w:sz w:val="28"/>
          <w:szCs w:val="28"/>
          <w:lang w:val="uk-UA"/>
        </w:rPr>
        <w:t>Ансофф И. Стратегический менеджмент. Классическое издание. /Пер. с англ. под ред. Петрова А.Н. / И.Ансофф</w:t>
      </w:r>
      <w:r>
        <w:rPr>
          <w:rFonts w:ascii="Times New Roman" w:hAnsi="Times New Roman" w:cs="Times New Roman"/>
          <w:sz w:val="28"/>
          <w:szCs w:val="28"/>
          <w:lang w:val="uk-UA"/>
        </w:rPr>
        <w:t>.</w:t>
      </w:r>
      <w:r w:rsidRPr="007B17FA">
        <w:rPr>
          <w:rFonts w:ascii="Times New Roman" w:hAnsi="Times New Roman" w:cs="Times New Roman"/>
          <w:sz w:val="28"/>
          <w:szCs w:val="28"/>
          <w:lang w:val="uk-UA"/>
        </w:rPr>
        <w:t xml:space="preserve">  СПб.: Питер 2011. 344 с. </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 xml:space="preserve">Балан В.Г. Стратегічне управління: навч. посіб. 2-ге вид., перероб. і допов. Київ. Наукова столиця, 2018. 523 с.  </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 xml:space="preserve">Безпарточний М.Г. Обґрунтування стратегій розвитку торговельних підприємств. / М.Г.Безпарточний //Вісник соціально-економічних досліджень. 2015. –Вип. 1 (56). С. 19–26 </w:t>
      </w:r>
    </w:p>
    <w:p w:rsidR="007B17FA" w:rsidRPr="00F61951" w:rsidRDefault="007B17FA" w:rsidP="00C42AD1">
      <w:pPr>
        <w:pStyle w:val="a4"/>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Бидик А.Г. Визначення стратегічного потенціалу конкурентоспроможності сільськогосподарських підприємств / А.Г. Бидик // Економіка АПК. 2002. №4. С. 150 -154.</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Бланк И.А. Торговый менеджмент. К.: Украинско-финский институт менеджмента и бизнеса, 1997. 408 с 9.</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 xml:space="preserve">Блонська В. І. Формування та оцінювання стратегічного потенціалу підприємств торгівлі / В. І. Блонська, Р. О. Чижовський // Науковий вісник НЛТУ України. 2010. Вип. 20.3. С. 179-185. 3. </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 xml:space="preserve">Бондар О. В. Інноваційний менеджмент : навч. посіб. для студентів ВНЗ / О. В. Бондар, А. О. Глєбова ; ВНЗ Укоопспілки "Полтав. ун-т економіки і торгівлі". - Київ : Освіта України, 2013. 479 с. </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Бужинська Є.А., Павлова В.Г. Впровадження стандартів торговельних послуг як засіб підвищення конкурентоспроможності підприємств роздрібної торгівлі. / Є.А.Бужинська, В.Г. Павлова // Економіка та управління підприємствами .Міжнародний науковий журнал «Інтернаука». Серія: «Економічні науки».</w:t>
      </w:r>
      <w:r w:rsidR="00E94D1D" w:rsidRPr="00F61951">
        <w:rPr>
          <w:rFonts w:ascii="Times New Roman" w:hAnsi="Times New Roman" w:cs="Times New Roman"/>
          <w:sz w:val="28"/>
          <w:szCs w:val="28"/>
          <w:lang w:val="uk-UA"/>
        </w:rPr>
        <w:t xml:space="preserve"> </w:t>
      </w:r>
      <w:r w:rsidRPr="00F61951">
        <w:rPr>
          <w:rFonts w:ascii="Times New Roman" w:hAnsi="Times New Roman" w:cs="Times New Roman"/>
          <w:sz w:val="28"/>
          <w:szCs w:val="28"/>
          <w:lang w:val="uk-UA"/>
        </w:rPr>
        <w:t>2018. № 6(14)</w:t>
      </w:r>
      <w:r w:rsidR="00E94D1D" w:rsidRPr="00F61951">
        <w:rPr>
          <w:rFonts w:ascii="Times New Roman" w:hAnsi="Times New Roman" w:cs="Times New Roman"/>
          <w:sz w:val="28"/>
          <w:szCs w:val="28"/>
          <w:lang w:val="uk-UA"/>
        </w:rPr>
        <w:t>.</w:t>
      </w:r>
      <w:r w:rsidR="0089455D">
        <w:rPr>
          <w:rFonts w:ascii="Times New Roman" w:hAnsi="Times New Roman" w:cs="Times New Roman"/>
          <w:sz w:val="28"/>
          <w:szCs w:val="28"/>
          <w:lang w:val="uk-UA"/>
        </w:rPr>
        <w:t xml:space="preserve"> С.15-22</w:t>
      </w:r>
      <w:r w:rsidRPr="00F61951">
        <w:rPr>
          <w:rFonts w:ascii="Times New Roman" w:hAnsi="Times New Roman" w:cs="Times New Roman"/>
          <w:sz w:val="28"/>
          <w:szCs w:val="28"/>
          <w:lang w:val="uk-UA"/>
        </w:rPr>
        <w:t xml:space="preserve">. </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 xml:space="preserve">Бузько И. Р. Стратегический потенциал: формирувание приоритетов и развитие предприятия : [монография] / И. Р. Бузько, И. Є. Дмитренко, Е. А. Сущенко // Восточноукр. национального ун-т им. В. Даля, Донбасский горнометталургичекий ин-т.  Алчевск, 2002. 216 с. </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 xml:space="preserve">Буряк Л. Д. Фінансовий менеджмент у малому бізнесі: Навч.-метод. посібник для самост. вивч. дисц. - К.: КНЕУ, 2016. </w:t>
      </w:r>
    </w:p>
    <w:p w:rsidR="007B17FA" w:rsidRPr="00F61951" w:rsidRDefault="00BE2D2E" w:rsidP="00C42AD1">
      <w:pPr>
        <w:pStyle w:val="a4"/>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Виханский О. С., Наумов А. И. В54 Менеджмент : учебник / О. С. Виханский, А. И. Наумов. 5е изд. стереотипн. М. : Магистр : ИНФРАМ, 2014. 576 с</w:t>
      </w:r>
      <w:r w:rsidR="007B17FA" w:rsidRPr="00F61951">
        <w:rPr>
          <w:rFonts w:ascii="Times New Roman" w:hAnsi="Times New Roman" w:cs="Times New Roman"/>
          <w:sz w:val="28"/>
          <w:szCs w:val="28"/>
          <w:lang w:val="uk-UA"/>
        </w:rPr>
        <w:t>.</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Власова Н. О. Формування ефективної цінової політики підприємств</w:t>
      </w:r>
      <w:r w:rsidR="00E94D1D" w:rsidRPr="00F61951">
        <w:rPr>
          <w:rFonts w:ascii="Times New Roman" w:hAnsi="Times New Roman" w:cs="Times New Roman"/>
          <w:sz w:val="28"/>
          <w:szCs w:val="28"/>
          <w:lang w:val="uk-UA"/>
        </w:rPr>
        <w:t xml:space="preserve"> торгівлі на продовольчі товари</w:t>
      </w:r>
      <w:r w:rsidRPr="00F61951">
        <w:rPr>
          <w:rFonts w:ascii="Times New Roman" w:hAnsi="Times New Roman" w:cs="Times New Roman"/>
          <w:sz w:val="28"/>
          <w:szCs w:val="28"/>
          <w:lang w:val="uk-UA"/>
        </w:rPr>
        <w:t xml:space="preserve">: монографія / Власова Н. </w:t>
      </w:r>
      <w:r w:rsidR="00E94D1D" w:rsidRPr="00F61951">
        <w:rPr>
          <w:rFonts w:ascii="Times New Roman" w:hAnsi="Times New Roman" w:cs="Times New Roman"/>
          <w:sz w:val="28"/>
          <w:szCs w:val="28"/>
          <w:lang w:val="uk-UA"/>
        </w:rPr>
        <w:t>та ін.</w:t>
      </w:r>
      <w:r w:rsidRPr="00F61951">
        <w:rPr>
          <w:rFonts w:ascii="Times New Roman" w:hAnsi="Times New Roman" w:cs="Times New Roman"/>
          <w:sz w:val="28"/>
          <w:szCs w:val="28"/>
          <w:lang w:val="uk-UA"/>
        </w:rPr>
        <w:t xml:space="preserve">; Харк. держ. ун-т харч. та торгівлі.  Х.: ХДУХТ 2015. 376 с. </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 xml:space="preserve">Володькина М.В. Стратегический менеджмент: учебное пособие./ М.В. Володькина.К.: Знання-Прес, 2002. 149 с. </w:t>
      </w:r>
    </w:p>
    <w:p w:rsidR="007B17FA" w:rsidRPr="00F61951" w:rsidRDefault="007B17FA" w:rsidP="00C42AD1">
      <w:pPr>
        <w:pStyle w:val="a4"/>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Гавва В.Н. Оценка потенциала предприятия и отрасли / В.Н. Гавва-Харьков: Нац. Аэрокосм. ун-т «Харьк. Авиац. ин-т», 2007. 287 с.</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 xml:space="preserve">Герасимчук В.Г. Стратегічне управління підприємством. Графічне моделювання:навч. посіб. / В.Г. Герасимчук. К. : КНЕУ, 2000. 360 с. 14. </w:t>
      </w:r>
    </w:p>
    <w:p w:rsidR="007B17FA" w:rsidRPr="00F61951" w:rsidRDefault="007B17FA" w:rsidP="00C42AD1">
      <w:pPr>
        <w:pStyle w:val="a4"/>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Гетьман О.О., Шаповал В.М. Економічна діагностика: Навч</w:t>
      </w:r>
      <w:r w:rsidR="00F61951" w:rsidRPr="00F61951">
        <w:rPr>
          <w:rFonts w:ascii="Times New Roman" w:hAnsi="Times New Roman" w:cs="Times New Roman"/>
          <w:sz w:val="28"/>
          <w:szCs w:val="28"/>
          <w:lang w:val="uk-UA"/>
        </w:rPr>
        <w:t xml:space="preserve">. </w:t>
      </w:r>
      <w:r w:rsidRPr="00F61951">
        <w:rPr>
          <w:rFonts w:ascii="Times New Roman" w:hAnsi="Times New Roman" w:cs="Times New Roman"/>
          <w:sz w:val="28"/>
          <w:szCs w:val="28"/>
          <w:lang w:val="uk-UA"/>
        </w:rPr>
        <w:t xml:space="preserve">посібник. / О.О. Гетьман, В.М. Шаповал. К.: Центр навчальної літератури. 2009. </w:t>
      </w:r>
      <w:r w:rsidR="0089455D">
        <w:rPr>
          <w:rFonts w:ascii="Times New Roman" w:hAnsi="Times New Roman" w:cs="Times New Roman"/>
          <w:sz w:val="28"/>
          <w:szCs w:val="28"/>
          <w:lang w:val="uk-UA"/>
        </w:rPr>
        <w:t>2</w:t>
      </w:r>
      <w:r w:rsidRPr="00F61951">
        <w:rPr>
          <w:rFonts w:ascii="Times New Roman" w:hAnsi="Times New Roman" w:cs="Times New Roman"/>
          <w:sz w:val="28"/>
          <w:szCs w:val="28"/>
          <w:lang w:val="uk-UA"/>
        </w:rPr>
        <w:t>10 с.</w:t>
      </w:r>
    </w:p>
    <w:p w:rsidR="007B17FA" w:rsidRPr="00F61951" w:rsidRDefault="007B17FA" w:rsidP="00C42AD1">
      <w:pPr>
        <w:pStyle w:val="Default"/>
        <w:numPr>
          <w:ilvl w:val="0"/>
          <w:numId w:val="47"/>
        </w:numPr>
        <w:tabs>
          <w:tab w:val="left" w:pos="709"/>
          <w:tab w:val="left" w:pos="851"/>
          <w:tab w:val="left" w:pos="993"/>
        </w:tabs>
        <w:spacing w:line="312" w:lineRule="auto"/>
        <w:ind w:left="0" w:firstLine="567"/>
        <w:jc w:val="both"/>
        <w:rPr>
          <w:rFonts w:cs="Times New Roman"/>
          <w:sz w:val="28"/>
          <w:szCs w:val="28"/>
          <w:lang w:val="uk-UA"/>
        </w:rPr>
      </w:pPr>
      <w:r w:rsidRPr="00F61951">
        <w:rPr>
          <w:rFonts w:cs="Times New Roman"/>
          <w:sz w:val="28"/>
          <w:szCs w:val="28"/>
          <w:lang w:val="uk-UA"/>
        </w:rPr>
        <w:t xml:space="preserve">ГК "Фокстрот" у ТОП-5 Індексу прозорості копаній України / УНІАН. 2016. URL: https://www.unіan.ua/common/1268740-gk-fokstrot-u-top-5-іndеksu-prozorostі-kompanіy-ukrajіnі.html. </w:t>
      </w:r>
    </w:p>
    <w:p w:rsidR="007B17FA" w:rsidRPr="00F61951" w:rsidRDefault="00BE2D2E" w:rsidP="00C42AD1">
      <w:pPr>
        <w:pStyle w:val="Default"/>
        <w:numPr>
          <w:ilvl w:val="0"/>
          <w:numId w:val="47"/>
        </w:numPr>
        <w:tabs>
          <w:tab w:val="left" w:pos="709"/>
          <w:tab w:val="left" w:pos="851"/>
          <w:tab w:val="left" w:pos="993"/>
        </w:tabs>
        <w:spacing w:line="312" w:lineRule="auto"/>
        <w:ind w:left="0" w:firstLine="567"/>
        <w:jc w:val="both"/>
        <w:rPr>
          <w:rFonts w:cs="Times New Roman"/>
          <w:sz w:val="28"/>
          <w:szCs w:val="28"/>
          <w:lang w:val="uk-UA"/>
        </w:rPr>
      </w:pPr>
      <w:r w:rsidRPr="00F61951">
        <w:rPr>
          <w:rFonts w:cs="Times New Roman"/>
          <w:sz w:val="28"/>
          <w:szCs w:val="28"/>
          <w:lang w:val="uk-UA"/>
        </w:rPr>
        <w:t>Градов А.П., Кузин Б.И., Федотов А.В., Слабиков Г.В., Соколицын А. С. Стратегия и тактика антикризисного управления фирмой. СПб.: Специальная литература, 2007. 510 с.</w:t>
      </w:r>
    </w:p>
    <w:p w:rsidR="00BE2D2E" w:rsidRPr="00F61951" w:rsidRDefault="00BE2D2E"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Группа компаний «ФОКСТРОТ»: "Фокстрот. Техника для дома". URL: http://www.foxtrotgroup.com.ua/.</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 xml:space="preserve">Джонсон Дж. Корпоративная стратегия: теорія и практика. 7-еизд. / Дж.Джонсон ; пер. с англ. М. : Вильямс, 2007. 800 с. </w:t>
      </w:r>
    </w:p>
    <w:p w:rsidR="007B17FA" w:rsidRPr="00F61951" w:rsidRDefault="007B17FA" w:rsidP="00C42AD1">
      <w:pPr>
        <w:pStyle w:val="a4"/>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Діагностика стану підприємства: теорія і практика: Монографія / За заг. Ред.. проф.. А.Е. Ворононкової. Х.: ВД «ІНДЕК», 2006. 448 с.</w:t>
      </w:r>
    </w:p>
    <w:p w:rsidR="007B17FA" w:rsidRPr="00F61951" w:rsidRDefault="007B17FA" w:rsidP="00C42AD1">
      <w:pPr>
        <w:pStyle w:val="a4"/>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bookmarkStart w:id="19" w:name="bookmark320"/>
      <w:bookmarkStart w:id="20" w:name="bookmark321"/>
      <w:bookmarkStart w:id="21" w:name="bookmark322"/>
      <w:bookmarkEnd w:id="19"/>
      <w:bookmarkEnd w:id="20"/>
      <w:bookmarkEnd w:id="21"/>
      <w:r w:rsidRPr="00F61951">
        <w:rPr>
          <w:rFonts w:ascii="Times New Roman" w:hAnsi="Times New Roman" w:cs="Times New Roman"/>
          <w:sz w:val="28"/>
          <w:szCs w:val="28"/>
          <w:lang w:val="uk-UA"/>
        </w:rPr>
        <w:t>Дробитько Н.</w:t>
      </w:r>
      <w:r w:rsidR="00F61951" w:rsidRPr="00F61951">
        <w:rPr>
          <w:rFonts w:ascii="Times New Roman" w:hAnsi="Times New Roman" w:cs="Times New Roman"/>
          <w:sz w:val="28"/>
          <w:szCs w:val="28"/>
          <w:lang w:val="uk-UA"/>
        </w:rPr>
        <w:t xml:space="preserve"> </w:t>
      </w:r>
      <w:r w:rsidRPr="00F61951">
        <w:rPr>
          <w:rFonts w:ascii="Times New Roman" w:hAnsi="Times New Roman" w:cs="Times New Roman"/>
          <w:sz w:val="28"/>
          <w:szCs w:val="28"/>
          <w:lang w:val="uk-UA"/>
        </w:rPr>
        <w:t xml:space="preserve">А. Диагностика конкурентоспособности и стратегического потенциала предприятия / Н. А. Дробитько // Управління проектами та розвиток виробництва: Зб. Наук. Праць. </w:t>
      </w:r>
      <w:r w:rsidR="00E94D1D" w:rsidRPr="00F61951">
        <w:rPr>
          <w:rFonts w:ascii="Times New Roman" w:hAnsi="Times New Roman" w:cs="Times New Roman"/>
          <w:sz w:val="28"/>
          <w:szCs w:val="28"/>
          <w:lang w:val="uk-UA"/>
        </w:rPr>
        <w:t>КНЕУ, 2005. 528 с.</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bookmarkStart w:id="22" w:name="bookmark323"/>
      <w:bookmarkEnd w:id="22"/>
      <w:r w:rsidRPr="00F61951">
        <w:rPr>
          <w:rFonts w:ascii="Times New Roman" w:hAnsi="Times New Roman" w:cs="Times New Roman"/>
          <w:sz w:val="28"/>
          <w:szCs w:val="28"/>
          <w:lang w:val="uk-UA"/>
        </w:rPr>
        <w:t xml:space="preserve">Друкер Питер Ф. Задачи менеджмента в XXІ веке. / Питер Ф Друкер; пер. с англ.: учебное пособие.  М.: Издательский дом «Вильямс»,2001. 272 с. </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bookmarkStart w:id="23" w:name="bookmark324"/>
      <w:bookmarkStart w:id="24" w:name="bookmark326"/>
      <w:bookmarkEnd w:id="23"/>
      <w:bookmarkEnd w:id="24"/>
      <w:r w:rsidRPr="00F61951">
        <w:rPr>
          <w:rFonts w:ascii="Times New Roman" w:hAnsi="Times New Roman" w:cs="Times New Roman"/>
          <w:sz w:val="28"/>
          <w:szCs w:val="28"/>
          <w:lang w:val="uk-UA"/>
        </w:rPr>
        <w:t xml:space="preserve">Єпіфанова І.Ю. Формування стратегії розвитку підприємства в сучасних умовах / І.Ю. Єпіфанова. // Вісник ОНУ імені І.І. Мечникова. 2017. Т. 22., Вип. 2 (55). С . 99–103. </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bookmarkStart w:id="25" w:name="bookmark328"/>
      <w:bookmarkStart w:id="26" w:name="bookmark332"/>
      <w:bookmarkStart w:id="27" w:name="bookmark333"/>
      <w:bookmarkStart w:id="28" w:name="bookmark335"/>
      <w:bookmarkEnd w:id="25"/>
      <w:bookmarkEnd w:id="26"/>
      <w:bookmarkEnd w:id="27"/>
      <w:bookmarkEnd w:id="28"/>
      <w:r w:rsidRPr="00F61951">
        <w:rPr>
          <w:rFonts w:ascii="Times New Roman" w:hAnsi="Times New Roman" w:cs="Times New Roman"/>
          <w:sz w:val="28"/>
          <w:szCs w:val="28"/>
          <w:lang w:val="uk-UA"/>
        </w:rPr>
        <w:t>Зайцев Л.Г. Стратегический менеджмент: ученик/ Л.Г. Зайцев.</w:t>
      </w:r>
      <w:r w:rsidR="00E94D1D" w:rsidRPr="00F61951">
        <w:rPr>
          <w:rFonts w:ascii="Times New Roman" w:hAnsi="Times New Roman" w:cs="Times New Roman"/>
          <w:sz w:val="28"/>
          <w:szCs w:val="28"/>
          <w:lang w:val="uk-UA"/>
        </w:rPr>
        <w:t xml:space="preserve"> </w:t>
      </w:r>
      <w:r w:rsidRPr="00F61951">
        <w:rPr>
          <w:rFonts w:ascii="Times New Roman" w:hAnsi="Times New Roman" w:cs="Times New Roman"/>
          <w:sz w:val="28"/>
          <w:szCs w:val="28"/>
          <w:lang w:val="uk-UA"/>
        </w:rPr>
        <w:t xml:space="preserve">М.: Юристъ, 2002. 416 с. </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bookmarkStart w:id="29" w:name="bookmark336"/>
      <w:bookmarkStart w:id="30" w:name="bookmark338"/>
      <w:bookmarkStart w:id="31" w:name="bookmark339"/>
      <w:bookmarkStart w:id="32" w:name="bookmark340"/>
      <w:bookmarkStart w:id="33" w:name="bookmark342"/>
      <w:bookmarkEnd w:id="29"/>
      <w:bookmarkEnd w:id="30"/>
      <w:bookmarkEnd w:id="31"/>
      <w:bookmarkEnd w:id="32"/>
      <w:bookmarkEnd w:id="33"/>
      <w:r w:rsidRPr="00F61951">
        <w:rPr>
          <w:rFonts w:ascii="Times New Roman" w:hAnsi="Times New Roman" w:cs="Times New Roman"/>
          <w:sz w:val="28"/>
          <w:szCs w:val="28"/>
          <w:lang w:val="uk-UA"/>
        </w:rPr>
        <w:t xml:space="preserve">Зуб А.Т. Стратегический менеджмент: Теория и практика:учебное пособие для вузов. / А.Т. Зуб. M.: Аспект Пресс, 2002. 415 с. </w:t>
      </w:r>
    </w:p>
    <w:p w:rsidR="007B17FA" w:rsidRPr="00F61951" w:rsidRDefault="007B17FA" w:rsidP="00C42AD1">
      <w:pPr>
        <w:pStyle w:val="a4"/>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bookmarkStart w:id="34" w:name="bookmark343"/>
      <w:bookmarkEnd w:id="34"/>
      <w:r w:rsidRPr="00F61951">
        <w:rPr>
          <w:rFonts w:ascii="Times New Roman" w:hAnsi="Times New Roman" w:cs="Times New Roman"/>
          <w:sz w:val="28"/>
          <w:szCs w:val="28"/>
          <w:lang w:val="uk-UA"/>
        </w:rPr>
        <w:t>Іваненко В.І. Економічний аналіз господарської діяльності / В.І. Іваненко. К., 2005. 199 с.</w:t>
      </w:r>
    </w:p>
    <w:p w:rsidR="007B17FA" w:rsidRPr="00F61951" w:rsidRDefault="007B17FA" w:rsidP="00C42AD1">
      <w:pPr>
        <w:pStyle w:val="a4"/>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bookmarkStart w:id="35" w:name="bookmark345"/>
      <w:bookmarkStart w:id="36" w:name="bookmark346"/>
      <w:bookmarkStart w:id="37" w:name="bookmark347"/>
      <w:bookmarkEnd w:id="35"/>
      <w:bookmarkEnd w:id="36"/>
      <w:bookmarkEnd w:id="37"/>
      <w:r w:rsidRPr="00F61951">
        <w:rPr>
          <w:rFonts w:ascii="Times New Roman" w:hAnsi="Times New Roman" w:cs="Times New Roman"/>
          <w:sz w:val="28"/>
          <w:szCs w:val="28"/>
          <w:lang w:val="uk-UA"/>
        </w:rPr>
        <w:t>Ігнатієва І. А. Методологічні аспекти управління стратегічним потенціалом підприємства / І. А. Ігнатієва // Проблеми науки. 2007. № 1. С. 98 – 104.</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bookmarkStart w:id="38" w:name="bookmark348"/>
      <w:bookmarkStart w:id="39" w:name="bookmark349"/>
      <w:bookmarkStart w:id="40" w:name="bookmark350"/>
      <w:bookmarkStart w:id="41" w:name="bookmark352"/>
      <w:bookmarkStart w:id="42" w:name="bookmark355"/>
      <w:bookmarkEnd w:id="38"/>
      <w:bookmarkEnd w:id="39"/>
      <w:bookmarkEnd w:id="40"/>
      <w:bookmarkEnd w:id="41"/>
      <w:bookmarkEnd w:id="42"/>
      <w:r w:rsidRPr="00F61951">
        <w:rPr>
          <w:rFonts w:ascii="Times New Roman" w:hAnsi="Times New Roman" w:cs="Times New Roman"/>
          <w:sz w:val="28"/>
          <w:szCs w:val="28"/>
          <w:lang w:val="uk-UA"/>
        </w:rPr>
        <w:t xml:space="preserve">Інноваційний менеджмент: підручник / А. В. Череп, Т. В. Пуліна, О. Г. Череп.  К. : Кондор, 2018. 442 с. </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 xml:space="preserve">Інноваційний менеджмент: теорія та практика : навч. посіб. / [О. А. Гавриш та ін.] ; Нац. техн. ун-т України "Київ. політехн. ін-т". Київ : НТУУ "КПІ" : Політехніка, 2016. 388 с.  </w:t>
      </w:r>
    </w:p>
    <w:p w:rsidR="007B17FA" w:rsidRPr="00F61951" w:rsidRDefault="007B17FA" w:rsidP="00C42AD1">
      <w:pPr>
        <w:pStyle w:val="a4"/>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bookmarkStart w:id="43" w:name="bookmark358"/>
      <w:bookmarkStart w:id="44" w:name="bookmark359"/>
      <w:bookmarkStart w:id="45" w:name="bookmark361"/>
      <w:bookmarkStart w:id="46" w:name="bookmark365"/>
      <w:bookmarkStart w:id="47" w:name="bookmark380"/>
      <w:bookmarkStart w:id="48" w:name="bookmark387"/>
      <w:bookmarkStart w:id="49" w:name="bookmark388"/>
      <w:bookmarkEnd w:id="43"/>
      <w:bookmarkEnd w:id="44"/>
      <w:bookmarkEnd w:id="45"/>
      <w:bookmarkEnd w:id="46"/>
      <w:bookmarkEnd w:id="47"/>
      <w:bookmarkEnd w:id="48"/>
      <w:bookmarkEnd w:id="49"/>
      <w:r w:rsidRPr="00F61951">
        <w:rPr>
          <w:rFonts w:ascii="Times New Roman" w:hAnsi="Times New Roman" w:cs="Times New Roman"/>
          <w:sz w:val="28"/>
          <w:szCs w:val="28"/>
          <w:lang w:val="uk-UA"/>
        </w:rPr>
        <w:t>Карлоф Б. Деловая стратегия: Пер. с анг. / Науч. Ред. и авт. Предисл. В.А. Приписнова.  М.: Экономика, 2008. -159 с.</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bookmarkStart w:id="50" w:name="bookmark389"/>
      <w:bookmarkStart w:id="51" w:name="bookmark390"/>
      <w:bookmarkStart w:id="52" w:name="bookmark391"/>
      <w:bookmarkStart w:id="53" w:name="bookmark392"/>
      <w:bookmarkStart w:id="54" w:name="bookmark393"/>
      <w:bookmarkEnd w:id="50"/>
      <w:bookmarkEnd w:id="51"/>
      <w:bookmarkEnd w:id="52"/>
      <w:bookmarkEnd w:id="53"/>
      <w:bookmarkEnd w:id="54"/>
      <w:r w:rsidRPr="00F61951">
        <w:rPr>
          <w:rFonts w:ascii="Times New Roman" w:hAnsi="Times New Roman" w:cs="Times New Roman"/>
          <w:sz w:val="28"/>
          <w:szCs w:val="28"/>
          <w:lang w:val="uk-UA"/>
        </w:rPr>
        <w:t>Кіндрацька Г.І. Стратегічний менеджмент: навч. посіб. / Г.І. Кіндрацька.</w:t>
      </w:r>
      <w:r w:rsidR="00F61951" w:rsidRPr="00F61951">
        <w:rPr>
          <w:rFonts w:ascii="Times New Roman" w:hAnsi="Times New Roman" w:cs="Times New Roman"/>
          <w:sz w:val="28"/>
          <w:szCs w:val="28"/>
          <w:lang w:val="uk-UA"/>
        </w:rPr>
        <w:t xml:space="preserve"> </w:t>
      </w:r>
      <w:r w:rsidRPr="00F61951">
        <w:rPr>
          <w:rFonts w:ascii="Times New Roman" w:hAnsi="Times New Roman" w:cs="Times New Roman"/>
          <w:sz w:val="28"/>
          <w:szCs w:val="28"/>
          <w:lang w:val="uk-UA"/>
        </w:rPr>
        <w:t xml:space="preserve">К.: Знання, 2006. 366 с. </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bookmarkStart w:id="55" w:name="bookmark394"/>
      <w:bookmarkEnd w:id="55"/>
      <w:r w:rsidRPr="00F61951">
        <w:rPr>
          <w:rFonts w:ascii="Times New Roman" w:hAnsi="Times New Roman" w:cs="Times New Roman"/>
          <w:sz w:val="28"/>
          <w:szCs w:val="28"/>
          <w:lang w:val="uk-UA"/>
        </w:rPr>
        <w:t>Коллис Д.Дж.,Монтгомери С.А. Корпоративная стратегия. Ресурсный подход/ Д.Дж Коллис, С.А. Монтгомери; Пер. с апнгл. М.:ЗАО «ОлимпБизнес»,</w:t>
      </w:r>
      <w:r w:rsidR="0089455D">
        <w:rPr>
          <w:rFonts w:ascii="Times New Roman" w:hAnsi="Times New Roman" w:cs="Times New Roman"/>
          <w:sz w:val="28"/>
          <w:szCs w:val="28"/>
          <w:lang w:val="uk-UA"/>
        </w:rPr>
        <w:t xml:space="preserve"> </w:t>
      </w:r>
      <w:r w:rsidRPr="00F61951">
        <w:rPr>
          <w:rFonts w:ascii="Times New Roman" w:hAnsi="Times New Roman" w:cs="Times New Roman"/>
          <w:sz w:val="28"/>
          <w:szCs w:val="28"/>
          <w:lang w:val="uk-UA"/>
        </w:rPr>
        <w:t xml:space="preserve">2007. 400с. </w:t>
      </w:r>
    </w:p>
    <w:p w:rsidR="007B17FA" w:rsidRPr="00F61951" w:rsidRDefault="007B17FA" w:rsidP="00C42AD1">
      <w:pPr>
        <w:pStyle w:val="1d"/>
        <w:numPr>
          <w:ilvl w:val="0"/>
          <w:numId w:val="47"/>
        </w:numPr>
        <w:tabs>
          <w:tab w:val="left" w:pos="709"/>
          <w:tab w:val="left" w:pos="851"/>
          <w:tab w:val="left" w:pos="993"/>
          <w:tab w:val="left" w:pos="1080"/>
        </w:tabs>
        <w:spacing w:line="312" w:lineRule="auto"/>
        <w:ind w:left="0" w:firstLine="567"/>
        <w:jc w:val="both"/>
        <w:rPr>
          <w:lang w:val="uk-UA"/>
        </w:rPr>
      </w:pPr>
      <w:r w:rsidRPr="00F61951">
        <w:rPr>
          <w:lang w:val="uk-UA"/>
        </w:rPr>
        <w:t xml:space="preserve">Коноваленко В.М. Управління закупівельною діяльністю роздрібного торговельного підприємства : автореферат дис. на здобуття наук. ступеню канд. екон. наук . Київ. : КНТЕУ, 2009. </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 xml:space="preserve">Краснокутська Н. С., Кабанець І. А. Стратегічне управління: навч. посіб. для студентів екон. спец.; Нац. техн. ун-т "Харків. політехн. ін-т". Харків : НТУ "ХПІ", 2017. 459 с. </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Кушлик О. Ю., Степанюк Г. С. Стратегічне управління : навч. посіб. Івано-Франків. нац. техн. ун-т нафти і газу, Каф. менеджменту і адміністрування. Івано-Франківськ : ІФНТУНГ, 2018. 235 с.</w:t>
      </w:r>
    </w:p>
    <w:p w:rsidR="007B17FA" w:rsidRPr="00F61951" w:rsidRDefault="007B17FA" w:rsidP="00C42AD1">
      <w:pPr>
        <w:pStyle w:val="1d"/>
        <w:numPr>
          <w:ilvl w:val="0"/>
          <w:numId w:val="47"/>
        </w:numPr>
        <w:tabs>
          <w:tab w:val="left" w:pos="709"/>
          <w:tab w:val="left" w:pos="851"/>
          <w:tab w:val="left" w:pos="993"/>
        </w:tabs>
        <w:spacing w:line="312" w:lineRule="auto"/>
        <w:ind w:left="0" w:firstLine="567"/>
        <w:jc w:val="both"/>
        <w:rPr>
          <w:lang w:val="uk-UA"/>
        </w:rPr>
      </w:pPr>
      <w:r w:rsidRPr="00F61951">
        <w:rPr>
          <w:lang w:val="uk-UA"/>
        </w:rPr>
        <w:t>Ларіна Я.С, Рябчик А.В. Поведінка споживача: навч. посібник. Київ.: Академія, 2014. 224 с.</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Литвинов О.І. Стратегічний розвиток торговельного підприємства в умовах невизначеності зовнішнього середовища: автореф.дис... канд. екон. наук.: 08.00.04. Харків, 2015.2</w:t>
      </w:r>
      <w:r w:rsidR="00F61951" w:rsidRPr="00F61951">
        <w:rPr>
          <w:rFonts w:ascii="Times New Roman" w:hAnsi="Times New Roman" w:cs="Times New Roman"/>
          <w:sz w:val="28"/>
          <w:szCs w:val="28"/>
          <w:lang w:val="uk-UA"/>
        </w:rPr>
        <w:t>1</w:t>
      </w:r>
      <w:r w:rsidRPr="00F61951">
        <w:rPr>
          <w:rFonts w:ascii="Times New Roman" w:hAnsi="Times New Roman" w:cs="Times New Roman"/>
          <w:sz w:val="28"/>
          <w:szCs w:val="28"/>
          <w:lang w:val="uk-UA"/>
        </w:rPr>
        <w:t>0 с.</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 xml:space="preserve">Мазаракі А., Лагутін В. Внутрішній ринок України в умовах дисбалансів між виробництвом і споживанням / А. Мазаракі, В. Лагутін // Економіка України. 2016. № 4. С. 4–18. </w:t>
      </w:r>
    </w:p>
    <w:p w:rsidR="007B17FA" w:rsidRPr="00F61951" w:rsidRDefault="00CD53E8"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Матвєєв В.В. Сутність стратегічного управління конкурентним потенціалом підприємства // Молодий вчений. 2015. № 2(2). С. 179–184.</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 xml:space="preserve">Маркова В.Д. Кузнецова С.А..Стратегический менеджмент: курс лекций. / В.Д. Маркова, С.А.Кузнецова. М.: ИНФРА-М; Новосибирск: Сибирское соглашение, 2006. 288 с. </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Мелушова І. Ю. Використання елементів АВС - аналізу під час розробки цінової політики на підприємствах торгівлі</w:t>
      </w:r>
      <w:r w:rsidR="002B251F" w:rsidRPr="00F61951">
        <w:rPr>
          <w:rFonts w:ascii="Times New Roman" w:hAnsi="Times New Roman" w:cs="Times New Roman"/>
          <w:sz w:val="28"/>
          <w:szCs w:val="28"/>
          <w:lang w:val="uk-UA"/>
        </w:rPr>
        <w:t xml:space="preserve"> </w:t>
      </w:r>
      <w:r w:rsidRPr="00F61951">
        <w:rPr>
          <w:rFonts w:ascii="Times New Roman" w:hAnsi="Times New Roman" w:cs="Times New Roman"/>
          <w:sz w:val="28"/>
          <w:szCs w:val="28"/>
          <w:lang w:val="uk-UA"/>
        </w:rPr>
        <w:t xml:space="preserve">/ І. Ю. Мелушова // Стратегічні напрямки розвитку підприємств харчових виробництв, ресторанного господарства і торгівлі : Міжнар. наук.-практ. конф., 19 листоп. 2018 р.  Харків : ХДУХТ, 2008.  С. 109–110. </w:t>
      </w:r>
    </w:p>
    <w:p w:rsidR="007B17FA" w:rsidRPr="00F61951" w:rsidRDefault="007B17FA" w:rsidP="00C42AD1">
      <w:pPr>
        <w:pStyle w:val="a4"/>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Мескон М.Х., Альберт М., Хедоурі Ф. Основи менеджмента: Пер. З анг./ М.Х. Маскон, М. Альберт, Ф. Хедоурі.  М.:Спрва, 2008. 144 с.</w:t>
      </w:r>
    </w:p>
    <w:p w:rsidR="007B17FA" w:rsidRPr="00F61951" w:rsidRDefault="007B17FA" w:rsidP="00C42AD1">
      <w:pPr>
        <w:pStyle w:val="a4"/>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Микитенко В.В. Діагностика стратегічного потенціалу підприємства /В.В. Микитенко, І.А. Ігнатієва // Вісник економічної науки України.  2005. №2. С. 180 -186.</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Микитюк П.П. Інноваційний менеджмент: підруч. Тернопіль : Екон. Думка ТНЕУ, 2019. 518 с.</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Минцберг Г. Куинн Дж. Стратегический процес /Г Минцберг. Дж.Куинн;пер. с анг. Под. ред. Ю. Каптуревского</w:t>
      </w:r>
      <w:r w:rsidR="002B251F" w:rsidRPr="00F61951">
        <w:rPr>
          <w:rFonts w:ascii="Times New Roman" w:hAnsi="Times New Roman" w:cs="Times New Roman"/>
          <w:sz w:val="28"/>
          <w:szCs w:val="28"/>
          <w:lang w:val="uk-UA"/>
        </w:rPr>
        <w:t>. СПб. : Питер, 2001.  688 с.</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 xml:space="preserve">Наливайко А.П. Теорія стратегії підприємства. Сучаний стан та напрямки розвитку: монографія. / А.П. Наливайко.– К.: КНЕУ, 2001. 227 с. 49. </w:t>
      </w:r>
    </w:p>
    <w:p w:rsidR="00DB3C1E" w:rsidRPr="00F61951" w:rsidRDefault="00DB3C1E"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rPr>
        <w:t>Наумова Л. Ю. Розвиток малого та середнього підприємництва як фактор фінансової стабілізації в державі // “Фінанси України”. Київ: Міністерство Фінансів України, 2014р. с. 24-29.</w:t>
      </w:r>
      <w:r w:rsidR="007B17FA" w:rsidRPr="00F61951">
        <w:rPr>
          <w:rFonts w:ascii="Times New Roman" w:hAnsi="Times New Roman" w:cs="Times New Roman"/>
          <w:sz w:val="28"/>
          <w:szCs w:val="28"/>
          <w:lang w:val="uk-UA"/>
        </w:rPr>
        <w:t xml:space="preserve"> </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 xml:space="preserve">Пирс ІІ Дж. Робинсон Р. Стратегический менеджмент./ІІ Дж. Пирс, Р. Робинсон ; 12-е изд.  СПб.: Питер, 2013. 560 с. </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 xml:space="preserve">Підприємницькі мережі в торгівлі : монографія /[Н.О. Голошубова, О.О. Кавун, В.М. Торопков та ін.] ;за заг. ред. Н.О. Голошубової. К. : Київ. нац. торг.- екон.ун-т, 2014. 344 с. </w:t>
      </w:r>
    </w:p>
    <w:p w:rsidR="00DB3C1E" w:rsidRPr="00F61951" w:rsidRDefault="00DB3C1E" w:rsidP="00C42AD1">
      <w:pPr>
        <w:pStyle w:val="af"/>
        <w:numPr>
          <w:ilvl w:val="0"/>
          <w:numId w:val="47"/>
        </w:numPr>
        <w:tabs>
          <w:tab w:val="left" w:pos="993"/>
        </w:tabs>
        <w:spacing w:line="312" w:lineRule="auto"/>
        <w:ind w:left="0" w:firstLine="567"/>
        <w:jc w:val="both"/>
        <w:rPr>
          <w:rFonts w:ascii="Times New Roman" w:hAnsi="Times New Roman"/>
          <w:color w:val="000000"/>
          <w:sz w:val="28"/>
          <w:szCs w:val="28"/>
        </w:rPr>
      </w:pPr>
      <w:r w:rsidRPr="00F61951">
        <w:rPr>
          <w:rFonts w:ascii="Times New Roman" w:hAnsi="Times New Roman"/>
          <w:sz w:val="28"/>
          <w:szCs w:val="28"/>
        </w:rPr>
        <w:t>Портал споживача</w:t>
      </w:r>
      <w:r w:rsidR="002B251F" w:rsidRPr="00F61951">
        <w:rPr>
          <w:rFonts w:ascii="Times New Roman" w:hAnsi="Times New Roman"/>
          <w:sz w:val="28"/>
          <w:szCs w:val="28"/>
        </w:rPr>
        <w:t>.</w:t>
      </w:r>
      <w:r w:rsidRPr="00F61951">
        <w:rPr>
          <w:rFonts w:ascii="Times New Roman" w:hAnsi="Times New Roman"/>
          <w:sz w:val="28"/>
          <w:szCs w:val="28"/>
        </w:rPr>
        <w:t xml:space="preserve"> Лучшие практики корпоративной социальной ответсвенности: Фокстрот. Техника для дома </w:t>
      </w:r>
      <w:r w:rsidRPr="00F61951">
        <w:rPr>
          <w:rFonts w:ascii="Times New Roman" w:hAnsi="Times New Roman"/>
          <w:color w:val="000000"/>
          <w:sz w:val="28"/>
          <w:szCs w:val="28"/>
        </w:rPr>
        <w:t>[Электронный ресурс]. – Режим доступу:</w:t>
      </w:r>
      <w:r w:rsidRPr="00F61951">
        <w:rPr>
          <w:rFonts w:ascii="Times New Roman" w:hAnsi="Times New Roman"/>
          <w:sz w:val="28"/>
          <w:szCs w:val="28"/>
        </w:rPr>
        <w:t xml:space="preserve"> </w:t>
      </w:r>
      <w:r w:rsidRPr="00F61951">
        <w:rPr>
          <w:rFonts w:ascii="Times New Roman" w:hAnsi="Times New Roman"/>
          <w:color w:val="000000"/>
          <w:sz w:val="28"/>
          <w:szCs w:val="28"/>
        </w:rPr>
        <w:t>http:</w:t>
      </w:r>
      <w:r w:rsidRPr="00F61951">
        <w:rPr>
          <w:rFonts w:ascii="Times New Roman" w:hAnsi="Times New Roman"/>
          <w:sz w:val="28"/>
          <w:szCs w:val="28"/>
        </w:rPr>
        <w:t xml:space="preserve"> </w:t>
      </w:r>
      <w:r w:rsidRPr="00F61951">
        <w:rPr>
          <w:rFonts w:ascii="Times New Roman" w:hAnsi="Times New Roman"/>
          <w:color w:val="000000"/>
          <w:sz w:val="28"/>
          <w:szCs w:val="28"/>
        </w:rPr>
        <w:t>http://www.consumеrіnfo.org.ua/must_know/csr/1087/11717/</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Портер М.Е. Стратегія конкуренції</w:t>
      </w:r>
      <w:r w:rsidR="002B251F" w:rsidRPr="00F61951">
        <w:rPr>
          <w:rFonts w:ascii="Times New Roman" w:hAnsi="Times New Roman" w:cs="Times New Roman"/>
          <w:sz w:val="28"/>
          <w:szCs w:val="28"/>
          <w:lang w:val="uk-UA"/>
        </w:rPr>
        <w:t>.</w:t>
      </w:r>
      <w:r w:rsidRPr="00F61951">
        <w:rPr>
          <w:rFonts w:ascii="Times New Roman" w:hAnsi="Times New Roman" w:cs="Times New Roman"/>
          <w:sz w:val="28"/>
          <w:szCs w:val="28"/>
          <w:lang w:val="uk-UA"/>
        </w:rPr>
        <w:t xml:space="preserve"> К.: Основи, 1997. 390с. </w:t>
      </w:r>
    </w:p>
    <w:p w:rsidR="007B17FA" w:rsidRPr="00F61951" w:rsidRDefault="00DB3C1E" w:rsidP="00C42AD1">
      <w:pPr>
        <w:pStyle w:val="1d"/>
        <w:numPr>
          <w:ilvl w:val="0"/>
          <w:numId w:val="47"/>
        </w:numPr>
        <w:tabs>
          <w:tab w:val="left" w:pos="709"/>
          <w:tab w:val="left" w:pos="851"/>
          <w:tab w:val="left" w:pos="993"/>
          <w:tab w:val="left" w:pos="1227"/>
        </w:tabs>
        <w:spacing w:line="312" w:lineRule="auto"/>
        <w:ind w:left="0" w:firstLine="567"/>
        <w:jc w:val="both"/>
        <w:rPr>
          <w:lang w:val="uk-UA"/>
        </w:rPr>
      </w:pPr>
      <w:r w:rsidRPr="00F61951">
        <w:rPr>
          <w:color w:val="252525"/>
          <w:shd w:val="clear" w:color="auto" w:fill="FFFFFF"/>
        </w:rPr>
        <w:t>Програма лояльності Фокстрот досягла 9,5 млн учасників Джерело: https://rau.ua/press-release-uk/programma-loyalnosty-fokstrot-dostygla-9-5-mln-uchastnykov/</w:t>
      </w:r>
      <w:r w:rsidRPr="00F61951">
        <w:t xml:space="preserve"> https://rau.ua/prеss-rеlеasе-uk/programma-loyalnosty-fokstrot-dostygla-9-5-mln-uchastnykov/</w:t>
      </w:r>
      <w:r w:rsidR="007B17FA" w:rsidRPr="00F61951">
        <w:rPr>
          <w:lang w:val="uk-UA"/>
        </w:rPr>
        <w:t>.</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 xml:space="preserve">Романюк С. А. Теорія та практика стратегічного управління : монографія. Нац. акад. держ. упр. при Президентові України. Київ : НАДУ, 2019. 231 с. </w:t>
      </w:r>
    </w:p>
    <w:p w:rsidR="007B17FA" w:rsidRPr="00F61951" w:rsidRDefault="007B17FA" w:rsidP="00C42AD1">
      <w:pPr>
        <w:pStyle w:val="a4"/>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Сатуріна С. Визначення місця стратегічного потенціалу в управлінні підприємством / С. Сатуріна // Економіст</w:t>
      </w:r>
      <w:r w:rsidR="002B251F" w:rsidRPr="00F61951">
        <w:rPr>
          <w:rFonts w:ascii="Times New Roman" w:hAnsi="Times New Roman" w:cs="Times New Roman"/>
          <w:sz w:val="28"/>
          <w:szCs w:val="28"/>
          <w:lang w:val="uk-UA"/>
        </w:rPr>
        <w:t>.</w:t>
      </w:r>
      <w:r w:rsidRPr="00F61951">
        <w:rPr>
          <w:rFonts w:ascii="Times New Roman" w:hAnsi="Times New Roman" w:cs="Times New Roman"/>
          <w:sz w:val="28"/>
          <w:szCs w:val="28"/>
          <w:lang w:val="uk-UA"/>
        </w:rPr>
        <w:t xml:space="preserve"> 2007. №2.</w:t>
      </w:r>
      <w:r w:rsidR="002B251F" w:rsidRPr="00F61951">
        <w:rPr>
          <w:rFonts w:ascii="Times New Roman" w:hAnsi="Times New Roman" w:cs="Times New Roman"/>
          <w:sz w:val="28"/>
          <w:szCs w:val="28"/>
          <w:lang w:val="uk-UA"/>
        </w:rPr>
        <w:t xml:space="preserve"> </w:t>
      </w:r>
      <w:r w:rsidRPr="00F61951">
        <w:rPr>
          <w:rFonts w:ascii="Times New Roman" w:hAnsi="Times New Roman" w:cs="Times New Roman"/>
          <w:sz w:val="28"/>
          <w:szCs w:val="28"/>
          <w:lang w:val="uk-UA"/>
        </w:rPr>
        <w:t>С. 47 – 53.</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Стратегічний менеджмент: Підручник / І.М. Писаревський,</w:t>
      </w:r>
      <w:r w:rsidR="002B251F" w:rsidRPr="00F61951">
        <w:rPr>
          <w:rFonts w:ascii="Times New Roman" w:hAnsi="Times New Roman" w:cs="Times New Roman"/>
          <w:sz w:val="28"/>
          <w:szCs w:val="28"/>
          <w:lang w:val="uk-UA"/>
        </w:rPr>
        <w:t xml:space="preserve"> </w:t>
      </w:r>
      <w:r w:rsidRPr="00F61951">
        <w:rPr>
          <w:rFonts w:ascii="Times New Roman" w:hAnsi="Times New Roman" w:cs="Times New Roman"/>
          <w:sz w:val="28"/>
          <w:szCs w:val="28"/>
          <w:lang w:val="uk-UA"/>
        </w:rPr>
        <w:t xml:space="preserve">О.М.Тищенко, М.М. Поколодна, Н.Б. Петрова. – Х.: ХНАМГ, 2009. 287 с. 63. </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Томпсон А.А. Стрикленд А.Дж.Стратегический менеджмент: концепции и ситуации для анализа. / А.А. Томпсон, А.Дж.Стрикленд ;12-е издание: пер. с англ. М.: Издательский дом «Вильямс», 2006. 928 с.</w:t>
      </w:r>
    </w:p>
    <w:p w:rsidR="00A17244" w:rsidRPr="00A17244" w:rsidRDefault="00A17244" w:rsidP="00C42AD1">
      <w:pPr>
        <w:pStyle w:val="Default"/>
        <w:numPr>
          <w:ilvl w:val="0"/>
          <w:numId w:val="47"/>
        </w:numPr>
        <w:tabs>
          <w:tab w:val="left" w:pos="709"/>
          <w:tab w:val="left" w:pos="851"/>
          <w:tab w:val="left" w:pos="993"/>
        </w:tabs>
        <w:spacing w:line="312" w:lineRule="auto"/>
        <w:ind w:left="0" w:firstLine="567"/>
        <w:jc w:val="both"/>
        <w:rPr>
          <w:rFonts w:cs="Times New Roman"/>
          <w:sz w:val="28"/>
          <w:szCs w:val="28"/>
          <w:lang w:val="uk-UA"/>
        </w:rPr>
      </w:pPr>
      <w:r w:rsidRPr="00A17244">
        <w:rPr>
          <w:rFonts w:cs="Times New Roman"/>
          <w:sz w:val="28"/>
          <w:szCs w:val="28"/>
          <w:lang w:val="uk-UA"/>
        </w:rPr>
        <w:t>Федонін О.С., Рєпіна І.М., Олексик О.І. Потенціал підприємства: формування та оцінка: Навч. посібник. К.: КНЕУ, 2003. 316 с.</w:t>
      </w:r>
    </w:p>
    <w:p w:rsidR="007B17FA" w:rsidRPr="00F61951" w:rsidRDefault="007B17FA" w:rsidP="00C42AD1">
      <w:pPr>
        <w:pStyle w:val="Default"/>
        <w:numPr>
          <w:ilvl w:val="0"/>
          <w:numId w:val="47"/>
        </w:numPr>
        <w:tabs>
          <w:tab w:val="left" w:pos="709"/>
          <w:tab w:val="left" w:pos="851"/>
          <w:tab w:val="left" w:pos="993"/>
        </w:tabs>
        <w:spacing w:line="312" w:lineRule="auto"/>
        <w:ind w:left="0" w:firstLine="567"/>
        <w:jc w:val="both"/>
        <w:rPr>
          <w:rFonts w:cs="Times New Roman"/>
          <w:sz w:val="28"/>
          <w:szCs w:val="28"/>
          <w:lang w:val="uk-UA"/>
        </w:rPr>
      </w:pPr>
      <w:r w:rsidRPr="00F61951">
        <w:rPr>
          <w:rFonts w:cs="Times New Roman"/>
          <w:sz w:val="28"/>
          <w:szCs w:val="28"/>
          <w:lang w:val="uk-UA"/>
        </w:rPr>
        <w:t xml:space="preserve">Фокстрот // ЛІГА.Досье - Биографии политиков, история компаний. URL: http://fіlе.lіga.nеt/company/2305-fokstrot.html. </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 xml:space="preserve">Хамел Г., Прахалад К. Конкурируя за будущее: создание рынков завтрашнего дня./ Г.Хамел, К.Прахалад . М.: Олимп-Бизнес, 2002. 256с. </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ХангерДж.Д.,Уилен Т.Л. Основы стратегического менеджмента:/ Дж.Д., Хангер , Т.Л.Уилен ;пер. с англ. 4-е изд. М.:ЮНИТИ-ДАНА,2008. 319 с.</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 xml:space="preserve">Шелегеда Б. І. Стратегічне управління потенціалом підприємства: монографія / Б. І. Шелегеда, Н. В. Касьянова, А. Я. Берсуцький та ін. – Донецьк : ДонУЕП, 2006. 219 с. </w:t>
      </w:r>
    </w:p>
    <w:p w:rsidR="007B17FA" w:rsidRPr="00F61951" w:rsidRDefault="007B17FA" w:rsidP="00C42AD1">
      <w:pPr>
        <w:pStyle w:val="a4"/>
        <w:widowControl w:val="0"/>
        <w:numPr>
          <w:ilvl w:val="0"/>
          <w:numId w:val="47"/>
        </w:numPr>
        <w:tabs>
          <w:tab w:val="left" w:pos="709"/>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Шершньова З. Є. Стратегічне управління : підручник. 2-ге вид., перероб. і доп. К. : КНЕУ, 2004. 699 с.</w:t>
      </w:r>
    </w:p>
    <w:p w:rsidR="00DB3C1E" w:rsidRDefault="00DB3C1E" w:rsidP="00C42AD1">
      <w:pPr>
        <w:pStyle w:val="a4"/>
        <w:widowControl w:val="0"/>
        <w:numPr>
          <w:ilvl w:val="0"/>
          <w:numId w:val="47"/>
        </w:numPr>
        <w:tabs>
          <w:tab w:val="left" w:pos="851"/>
          <w:tab w:val="left" w:pos="993"/>
        </w:tabs>
        <w:spacing w:after="0" w:line="312" w:lineRule="auto"/>
        <w:ind w:left="0" w:firstLine="567"/>
        <w:jc w:val="both"/>
        <w:rPr>
          <w:rFonts w:ascii="Times New Roman" w:hAnsi="Times New Roman" w:cs="Times New Roman"/>
          <w:sz w:val="28"/>
          <w:szCs w:val="28"/>
          <w:lang w:val="uk-UA"/>
        </w:rPr>
      </w:pPr>
      <w:r w:rsidRPr="00F61951">
        <w:rPr>
          <w:rFonts w:ascii="Times New Roman" w:hAnsi="Times New Roman" w:cs="Times New Roman"/>
          <w:sz w:val="28"/>
          <w:szCs w:val="28"/>
          <w:lang w:val="uk-UA"/>
        </w:rPr>
        <w:t>Clеvеland Ohіo Contеnt Markеtіng World Еvеnts/ Ohіo Clеvеland// Contеnt Mark</w:t>
      </w:r>
      <w:r w:rsidRPr="002B251F">
        <w:rPr>
          <w:rFonts w:ascii="Times New Roman" w:hAnsi="Times New Roman" w:cs="Times New Roman"/>
          <w:sz w:val="28"/>
          <w:szCs w:val="28"/>
          <w:lang w:val="uk-UA"/>
        </w:rPr>
        <w:t>еtіng World 2013 Sеptеmbеr 9-12, 2013</w:t>
      </w:r>
      <w:r w:rsidR="002B251F">
        <w:rPr>
          <w:rFonts w:ascii="Times New Roman" w:hAnsi="Times New Roman" w:cs="Times New Roman"/>
          <w:sz w:val="28"/>
          <w:szCs w:val="28"/>
          <w:lang w:val="uk-UA"/>
        </w:rPr>
        <w:t>.</w:t>
      </w:r>
      <w:r w:rsidRPr="002B251F">
        <w:rPr>
          <w:rFonts w:ascii="Times New Roman" w:hAnsi="Times New Roman" w:cs="Times New Roman"/>
          <w:sz w:val="28"/>
          <w:szCs w:val="28"/>
          <w:lang w:val="uk-UA"/>
        </w:rPr>
        <w:t xml:space="preserve"> </w:t>
      </w:r>
    </w:p>
    <w:p w:rsidR="00A17244" w:rsidRDefault="00A17244" w:rsidP="00A17244">
      <w:pPr>
        <w:widowControl w:val="0"/>
        <w:tabs>
          <w:tab w:val="left" w:pos="851"/>
          <w:tab w:val="left" w:pos="993"/>
        </w:tabs>
        <w:spacing w:after="0" w:line="336" w:lineRule="auto"/>
        <w:jc w:val="both"/>
        <w:rPr>
          <w:rFonts w:ascii="Times New Roman" w:hAnsi="Times New Roman" w:cs="Times New Roman"/>
          <w:sz w:val="28"/>
          <w:szCs w:val="28"/>
          <w:lang w:val="uk-UA"/>
        </w:rPr>
      </w:pPr>
    </w:p>
    <w:p w:rsidR="000F4C0E" w:rsidRDefault="000F4C0E">
      <w:pPr>
        <w:suppressAutoHyphens w:val="0"/>
        <w:rPr>
          <w:rFonts w:ascii="Arial" w:eastAsia="Times New Roman" w:hAnsi="Arial" w:cs="Arial"/>
          <w:color w:val="1F1F1F"/>
          <w:sz w:val="21"/>
          <w:szCs w:val="21"/>
          <w:lang w:val="uk-UA" w:eastAsia="uk-UA"/>
        </w:rPr>
      </w:pPr>
    </w:p>
    <w:sectPr w:rsidR="000F4C0E" w:rsidSect="00C31188">
      <w:pgSz w:w="11906" w:h="16838"/>
      <w:pgMar w:top="993" w:right="851"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DC5" w:rsidRDefault="006E3DC5" w:rsidP="002059A6">
      <w:pPr>
        <w:spacing w:after="0" w:line="240" w:lineRule="auto"/>
      </w:pPr>
      <w:r>
        <w:separator/>
      </w:r>
    </w:p>
  </w:endnote>
  <w:endnote w:type="continuationSeparator" w:id="0">
    <w:p w:rsidR="006E3DC5" w:rsidRDefault="006E3DC5" w:rsidP="0020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
    <w:altName w:val="Yu Gothic UI"/>
    <w:panose1 w:val="00000000000000000000"/>
    <w:charset w:val="80"/>
    <w:family w:val="auto"/>
    <w:notTrueType/>
    <w:pitch w:val="default"/>
    <w:sig w:usb0="00000000" w:usb1="08070000" w:usb2="00000010" w:usb3="00000000" w:csb0="00020004" w:csb1="00000000"/>
  </w:font>
  <w:font w:name="TimesNewRomanPSMT">
    <w:altName w:val="Times New Roman"/>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DC5" w:rsidRDefault="006E3DC5" w:rsidP="002059A6">
      <w:pPr>
        <w:spacing w:after="0" w:line="240" w:lineRule="auto"/>
      </w:pPr>
      <w:r>
        <w:separator/>
      </w:r>
    </w:p>
  </w:footnote>
  <w:footnote w:type="continuationSeparator" w:id="0">
    <w:p w:rsidR="006E3DC5" w:rsidRDefault="006E3DC5" w:rsidP="00205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805032"/>
      <w:docPartObj>
        <w:docPartGallery w:val="Page Numbers (Top of Page)"/>
        <w:docPartUnique/>
      </w:docPartObj>
    </w:sdtPr>
    <w:sdtEndPr/>
    <w:sdtContent>
      <w:p w:rsidR="006E3DC5" w:rsidRDefault="006E3DC5">
        <w:pPr>
          <w:pStyle w:val="a9"/>
          <w:jc w:val="right"/>
        </w:pPr>
        <w:r w:rsidRPr="002B251F">
          <w:rPr>
            <w:rFonts w:ascii="Times New Roman" w:hAnsi="Times New Roman" w:cs="Times New Roman"/>
            <w:sz w:val="24"/>
            <w:szCs w:val="24"/>
          </w:rPr>
          <w:fldChar w:fldCharType="begin"/>
        </w:r>
        <w:r w:rsidRPr="002B251F">
          <w:rPr>
            <w:rFonts w:ascii="Times New Roman" w:hAnsi="Times New Roman" w:cs="Times New Roman"/>
            <w:sz w:val="24"/>
            <w:szCs w:val="24"/>
          </w:rPr>
          <w:instrText>PAGE   \* MERGEFORMAT</w:instrText>
        </w:r>
        <w:r w:rsidRPr="002B251F">
          <w:rPr>
            <w:rFonts w:ascii="Times New Roman" w:hAnsi="Times New Roman" w:cs="Times New Roman"/>
            <w:sz w:val="24"/>
            <w:szCs w:val="24"/>
          </w:rPr>
          <w:fldChar w:fldCharType="separate"/>
        </w:r>
        <w:r w:rsidR="0023246D">
          <w:rPr>
            <w:rFonts w:ascii="Times New Roman" w:hAnsi="Times New Roman" w:cs="Times New Roman"/>
            <w:noProof/>
            <w:sz w:val="24"/>
            <w:szCs w:val="24"/>
          </w:rPr>
          <w:t>1</w:t>
        </w:r>
        <w:r w:rsidRPr="002B251F">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lvlText w:val="%1"/>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211" w:hanging="36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28"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068"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428" w:hanging="360"/>
      </w:pPr>
      <w:rPr>
        <w:rFonts w:ascii="Symbol" w:hAnsi="Symbol"/>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8"/>
    <w:multiLevelType w:val="singleLevel"/>
    <w:tmpl w:val="00000008"/>
    <w:name w:val="WW8Num9"/>
    <w:lvl w:ilvl="0">
      <w:start w:val="1"/>
      <w:numFmt w:val="bullet"/>
      <w:lvlText w:val="-"/>
      <w:lvlJc w:val="left"/>
      <w:pPr>
        <w:tabs>
          <w:tab w:val="num" w:pos="0"/>
        </w:tabs>
        <w:ind w:left="1211" w:hanging="360"/>
      </w:pPr>
      <w:rPr>
        <w:rFonts w:ascii="Times New Roman" w:hAnsi="Times New Roman" w:cs="Times New Roman"/>
      </w:rPr>
    </w:lvl>
  </w:abstractNum>
  <w:abstractNum w:abstractNumId="8" w15:restartNumberingAfterBreak="0">
    <w:nsid w:val="00000009"/>
    <w:multiLevelType w:val="singleLevel"/>
    <w:tmpl w:val="00000009"/>
    <w:name w:val="WW8Num10"/>
    <w:lvl w:ilvl="0">
      <w:start w:val="1"/>
      <w:numFmt w:val="bullet"/>
      <w:lvlText w:val=""/>
      <w:lvlJc w:val="left"/>
      <w:pPr>
        <w:tabs>
          <w:tab w:val="num" w:pos="0"/>
        </w:tabs>
        <w:ind w:left="1428" w:hanging="360"/>
      </w:pPr>
      <w:rPr>
        <w:rFonts w:ascii="Symbol" w:hAnsi="Symbol"/>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420" w:hanging="360"/>
      </w:pPr>
      <w:rPr>
        <w:rFonts w:ascii="Times New Roman" w:hAnsi="Times New Roman" w:cs="Times New Roman"/>
      </w:rPr>
    </w:lvl>
  </w:abstractNum>
  <w:abstractNum w:abstractNumId="10" w15:restartNumberingAfterBreak="0">
    <w:nsid w:val="0000000B"/>
    <w:multiLevelType w:val="singleLevel"/>
    <w:tmpl w:val="0000000B"/>
    <w:name w:val="WW8Num12"/>
    <w:lvl w:ilvl="0">
      <w:start w:val="1"/>
      <w:numFmt w:val="bullet"/>
      <w:lvlText w:val=""/>
      <w:lvlJc w:val="left"/>
      <w:pPr>
        <w:tabs>
          <w:tab w:val="num" w:pos="0"/>
        </w:tabs>
        <w:ind w:left="1428" w:hanging="360"/>
      </w:pPr>
      <w:rPr>
        <w:rFonts w:ascii="Symbol" w:hAnsi="Symbol"/>
      </w:rPr>
    </w:lvl>
  </w:abstractNum>
  <w:abstractNum w:abstractNumId="11" w15:restartNumberingAfterBreak="0">
    <w:nsid w:val="0000000C"/>
    <w:multiLevelType w:val="singleLevel"/>
    <w:tmpl w:val="0000000C"/>
    <w:name w:val="WW8Num13"/>
    <w:lvl w:ilvl="0">
      <w:start w:val="1"/>
      <w:numFmt w:val="bullet"/>
      <w:lvlText w:val=""/>
      <w:lvlJc w:val="left"/>
      <w:pPr>
        <w:tabs>
          <w:tab w:val="num" w:pos="0"/>
        </w:tabs>
        <w:ind w:left="1068" w:hanging="360"/>
      </w:pPr>
      <w:rPr>
        <w:rFonts w:ascii="Symbol" w:hAnsi="Symbol"/>
      </w:rPr>
    </w:lvl>
  </w:abstractNum>
  <w:abstractNum w:abstractNumId="12" w15:restartNumberingAfterBreak="0">
    <w:nsid w:val="0000000D"/>
    <w:multiLevelType w:val="singleLevel"/>
    <w:tmpl w:val="0000000D"/>
    <w:name w:val="WW8Num14"/>
    <w:lvl w:ilvl="0">
      <w:start w:val="1"/>
      <w:numFmt w:val="bullet"/>
      <w:lvlText w:val=""/>
      <w:lvlJc w:val="left"/>
      <w:pPr>
        <w:tabs>
          <w:tab w:val="num" w:pos="0"/>
        </w:tabs>
        <w:ind w:left="1287" w:hanging="360"/>
      </w:pPr>
      <w:rPr>
        <w:rFonts w:ascii="Wingdings" w:hAnsi="Wingdings"/>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1428" w:hanging="360"/>
      </w:pPr>
      <w:rPr>
        <w:rFonts w:ascii="Symbol" w:hAnsi="Symbol"/>
      </w:rPr>
    </w:lvl>
  </w:abstractNum>
  <w:abstractNum w:abstractNumId="14" w15:restartNumberingAfterBreak="0">
    <w:nsid w:val="0000000F"/>
    <w:multiLevelType w:val="multilevel"/>
    <w:tmpl w:val="0000000F"/>
    <w:name w:val="WW8Num16"/>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5" w15:restartNumberingAfterBreak="0">
    <w:nsid w:val="00000010"/>
    <w:multiLevelType w:val="singleLevel"/>
    <w:tmpl w:val="00000010"/>
    <w:name w:val="WW8Num18"/>
    <w:lvl w:ilvl="0">
      <w:start w:val="1"/>
      <w:numFmt w:val="bullet"/>
      <w:lvlText w:val=""/>
      <w:lvlJc w:val="left"/>
      <w:pPr>
        <w:tabs>
          <w:tab w:val="num" w:pos="0"/>
        </w:tabs>
        <w:ind w:left="1287" w:hanging="360"/>
      </w:pPr>
      <w:rPr>
        <w:rFonts w:ascii="Wingdings" w:hAnsi="Wingdings"/>
      </w:rPr>
    </w:lvl>
  </w:abstractNum>
  <w:abstractNum w:abstractNumId="16" w15:restartNumberingAfterBreak="0">
    <w:nsid w:val="00000011"/>
    <w:multiLevelType w:val="singleLevel"/>
    <w:tmpl w:val="00000011"/>
    <w:name w:val="WW8Num19"/>
    <w:lvl w:ilvl="0">
      <w:start w:val="1"/>
      <w:numFmt w:val="bullet"/>
      <w:lvlText w:val=""/>
      <w:lvlJc w:val="left"/>
      <w:pPr>
        <w:tabs>
          <w:tab w:val="num" w:pos="0"/>
        </w:tabs>
        <w:ind w:left="1428" w:hanging="360"/>
      </w:pPr>
      <w:rPr>
        <w:rFonts w:ascii="Symbol" w:hAnsi="Symbol"/>
      </w:rPr>
    </w:lvl>
  </w:abstractNum>
  <w:abstractNum w:abstractNumId="17" w15:restartNumberingAfterBreak="0">
    <w:nsid w:val="00000012"/>
    <w:multiLevelType w:val="singleLevel"/>
    <w:tmpl w:val="00000012"/>
    <w:name w:val="WW8Num20"/>
    <w:lvl w:ilvl="0">
      <w:start w:val="1"/>
      <w:numFmt w:val="bullet"/>
      <w:lvlText w:val=""/>
      <w:lvlJc w:val="left"/>
      <w:pPr>
        <w:tabs>
          <w:tab w:val="num" w:pos="0"/>
        </w:tabs>
        <w:ind w:left="1080" w:hanging="360"/>
      </w:pPr>
      <w:rPr>
        <w:rFonts w:ascii="Symbol" w:hAnsi="Symbol"/>
      </w:rPr>
    </w:lvl>
  </w:abstractNum>
  <w:abstractNum w:abstractNumId="18" w15:restartNumberingAfterBreak="0">
    <w:nsid w:val="00000013"/>
    <w:multiLevelType w:val="singleLevel"/>
    <w:tmpl w:val="00000013"/>
    <w:name w:val="WW8Num21"/>
    <w:lvl w:ilvl="0">
      <w:start w:val="1"/>
      <w:numFmt w:val="bullet"/>
      <w:lvlText w:val=""/>
      <w:lvlJc w:val="left"/>
      <w:pPr>
        <w:tabs>
          <w:tab w:val="num" w:pos="0"/>
        </w:tabs>
        <w:ind w:left="1854" w:hanging="360"/>
      </w:pPr>
      <w:rPr>
        <w:rFonts w:ascii="Symbol" w:hAnsi="Symbol"/>
      </w:rPr>
    </w:lvl>
  </w:abstractNum>
  <w:abstractNum w:abstractNumId="19" w15:restartNumberingAfterBreak="0">
    <w:nsid w:val="00000014"/>
    <w:multiLevelType w:val="singleLevel"/>
    <w:tmpl w:val="00000014"/>
    <w:name w:val="WW8Num22"/>
    <w:lvl w:ilvl="0">
      <w:start w:val="1"/>
      <w:numFmt w:val="bullet"/>
      <w:lvlText w:val=""/>
      <w:lvlJc w:val="left"/>
      <w:pPr>
        <w:tabs>
          <w:tab w:val="num" w:pos="0"/>
        </w:tabs>
        <w:ind w:left="720" w:hanging="360"/>
      </w:pPr>
      <w:rPr>
        <w:rFonts w:ascii="Symbol" w:hAnsi="Symbol"/>
      </w:rPr>
    </w:lvl>
  </w:abstractNum>
  <w:abstractNum w:abstractNumId="20" w15:restartNumberingAfterBreak="0">
    <w:nsid w:val="00000015"/>
    <w:multiLevelType w:val="singleLevel"/>
    <w:tmpl w:val="00000015"/>
    <w:name w:val="WW8Num23"/>
    <w:lvl w:ilvl="0">
      <w:start w:val="1"/>
      <w:numFmt w:val="bullet"/>
      <w:lvlText w:val=""/>
      <w:lvlJc w:val="left"/>
      <w:pPr>
        <w:tabs>
          <w:tab w:val="num" w:pos="540"/>
        </w:tabs>
        <w:ind w:left="540" w:hanging="360"/>
      </w:pPr>
      <w:rPr>
        <w:rFonts w:ascii="Symbol" w:hAnsi="Symbol"/>
      </w:rPr>
    </w:lvl>
  </w:abstractNum>
  <w:abstractNum w:abstractNumId="21" w15:restartNumberingAfterBreak="0">
    <w:nsid w:val="00000016"/>
    <w:multiLevelType w:val="singleLevel"/>
    <w:tmpl w:val="00000016"/>
    <w:name w:val="WW8Num25"/>
    <w:lvl w:ilvl="0">
      <w:start w:val="1"/>
      <w:numFmt w:val="bullet"/>
      <w:lvlText w:val=""/>
      <w:lvlJc w:val="left"/>
      <w:pPr>
        <w:tabs>
          <w:tab w:val="num" w:pos="1440"/>
        </w:tabs>
        <w:ind w:left="1440" w:hanging="360"/>
      </w:pPr>
      <w:rPr>
        <w:rFonts w:ascii="Wingdings" w:hAnsi="Wingdings"/>
      </w:rPr>
    </w:lvl>
  </w:abstractNum>
  <w:abstractNum w:abstractNumId="22" w15:restartNumberingAfterBreak="0">
    <w:nsid w:val="00000017"/>
    <w:multiLevelType w:val="singleLevel"/>
    <w:tmpl w:val="00000017"/>
    <w:name w:val="WW8Num26"/>
    <w:lvl w:ilvl="0">
      <w:start w:val="1"/>
      <w:numFmt w:val="bullet"/>
      <w:lvlText w:val="-"/>
      <w:lvlJc w:val="left"/>
      <w:pPr>
        <w:tabs>
          <w:tab w:val="num" w:pos="0"/>
        </w:tabs>
        <w:ind w:left="1571" w:hanging="360"/>
      </w:pPr>
      <w:rPr>
        <w:rFonts w:ascii="Times New Roman" w:hAnsi="Times New Roman" w:cs="Times New Roman"/>
      </w:rPr>
    </w:lvl>
  </w:abstractNum>
  <w:abstractNum w:abstractNumId="23" w15:restartNumberingAfterBreak="0">
    <w:nsid w:val="00000018"/>
    <w:multiLevelType w:val="singleLevel"/>
    <w:tmpl w:val="00000018"/>
    <w:name w:val="WW8Num27"/>
    <w:lvl w:ilvl="0">
      <w:start w:val="1"/>
      <w:numFmt w:val="bullet"/>
      <w:lvlText w:val=""/>
      <w:lvlJc w:val="left"/>
      <w:pPr>
        <w:tabs>
          <w:tab w:val="num" w:pos="0"/>
        </w:tabs>
        <w:ind w:left="1287" w:hanging="360"/>
      </w:pPr>
      <w:rPr>
        <w:rFonts w:ascii="Wingdings" w:hAnsi="Wingdings"/>
      </w:rPr>
    </w:lvl>
  </w:abstractNum>
  <w:abstractNum w:abstractNumId="24" w15:restartNumberingAfterBreak="0">
    <w:nsid w:val="00000019"/>
    <w:multiLevelType w:val="singleLevel"/>
    <w:tmpl w:val="00000019"/>
    <w:name w:val="WW8Num28"/>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1A"/>
    <w:multiLevelType w:val="singleLevel"/>
    <w:tmpl w:val="0000001A"/>
    <w:name w:val="WW8Num29"/>
    <w:lvl w:ilvl="0">
      <w:start w:val="1"/>
      <w:numFmt w:val="bullet"/>
      <w:lvlText w:val=""/>
      <w:lvlJc w:val="left"/>
      <w:pPr>
        <w:tabs>
          <w:tab w:val="num" w:pos="0"/>
        </w:tabs>
        <w:ind w:left="720" w:hanging="360"/>
      </w:pPr>
      <w:rPr>
        <w:rFonts w:ascii="Symbol" w:hAnsi="Symbol"/>
      </w:rPr>
    </w:lvl>
  </w:abstractNum>
  <w:abstractNum w:abstractNumId="26" w15:restartNumberingAfterBreak="0">
    <w:nsid w:val="0000001B"/>
    <w:multiLevelType w:val="singleLevel"/>
    <w:tmpl w:val="0000001B"/>
    <w:name w:val="WW8Num30"/>
    <w:lvl w:ilvl="0">
      <w:start w:val="1"/>
      <w:numFmt w:val="bullet"/>
      <w:lvlText w:val=""/>
      <w:lvlJc w:val="left"/>
      <w:pPr>
        <w:tabs>
          <w:tab w:val="num" w:pos="0"/>
        </w:tabs>
        <w:ind w:left="1593" w:hanging="885"/>
      </w:pPr>
      <w:rPr>
        <w:rFonts w:ascii="Symbol" w:hAnsi="Symbol"/>
      </w:rPr>
    </w:lvl>
  </w:abstractNum>
  <w:abstractNum w:abstractNumId="27" w15:restartNumberingAfterBreak="0">
    <w:nsid w:val="0000001C"/>
    <w:multiLevelType w:val="singleLevel"/>
    <w:tmpl w:val="0000001C"/>
    <w:name w:val="WW8Num31"/>
    <w:lvl w:ilvl="0">
      <w:start w:val="1"/>
      <w:numFmt w:val="bullet"/>
      <w:lvlText w:val=""/>
      <w:lvlJc w:val="left"/>
      <w:pPr>
        <w:tabs>
          <w:tab w:val="num" w:pos="0"/>
        </w:tabs>
        <w:ind w:left="1428" w:hanging="360"/>
      </w:pPr>
      <w:rPr>
        <w:rFonts w:ascii="Symbol" w:hAnsi="Symbol"/>
      </w:rPr>
    </w:lvl>
  </w:abstractNum>
  <w:abstractNum w:abstractNumId="28" w15:restartNumberingAfterBreak="0">
    <w:nsid w:val="0000001D"/>
    <w:multiLevelType w:val="singleLevel"/>
    <w:tmpl w:val="7FF8CA1A"/>
    <w:lvl w:ilvl="0">
      <w:start w:val="1"/>
      <w:numFmt w:val="bullet"/>
      <w:lvlText w:val=""/>
      <w:lvlJc w:val="left"/>
      <w:pPr>
        <w:ind w:left="1429" w:hanging="360"/>
      </w:pPr>
      <w:rPr>
        <w:rFonts w:ascii="Symbol" w:hAnsi="Symbol" w:hint="default"/>
      </w:rPr>
    </w:lvl>
  </w:abstractNum>
  <w:abstractNum w:abstractNumId="29" w15:restartNumberingAfterBreak="0">
    <w:nsid w:val="0000001E"/>
    <w:multiLevelType w:val="singleLevel"/>
    <w:tmpl w:val="0000001E"/>
    <w:name w:val="WW8Num33"/>
    <w:lvl w:ilvl="0">
      <w:start w:val="1"/>
      <w:numFmt w:val="bullet"/>
      <w:lvlText w:val=""/>
      <w:lvlJc w:val="left"/>
      <w:pPr>
        <w:tabs>
          <w:tab w:val="num" w:pos="0"/>
        </w:tabs>
        <w:ind w:left="1068" w:hanging="360"/>
      </w:pPr>
      <w:rPr>
        <w:rFonts w:ascii="Symbol" w:hAnsi="Symbol"/>
      </w:rPr>
    </w:lvl>
  </w:abstractNum>
  <w:abstractNum w:abstractNumId="30" w15:restartNumberingAfterBreak="0">
    <w:nsid w:val="0000001F"/>
    <w:multiLevelType w:val="singleLevel"/>
    <w:tmpl w:val="0000001F"/>
    <w:name w:val="WW8Num34"/>
    <w:lvl w:ilvl="0">
      <w:start w:val="1"/>
      <w:numFmt w:val="bullet"/>
      <w:lvlText w:val=""/>
      <w:lvlJc w:val="left"/>
      <w:pPr>
        <w:tabs>
          <w:tab w:val="num" w:pos="0"/>
        </w:tabs>
        <w:ind w:left="360" w:hanging="360"/>
      </w:pPr>
      <w:rPr>
        <w:rFonts w:ascii="Wingdings" w:hAnsi="Wingdings"/>
      </w:rPr>
    </w:lvl>
  </w:abstractNum>
  <w:abstractNum w:abstractNumId="31" w15:restartNumberingAfterBreak="0">
    <w:nsid w:val="00000020"/>
    <w:multiLevelType w:val="singleLevel"/>
    <w:tmpl w:val="00000020"/>
    <w:name w:val="WW8Num35"/>
    <w:lvl w:ilvl="0">
      <w:start w:val="1"/>
      <w:numFmt w:val="bullet"/>
      <w:lvlText w:val=""/>
      <w:lvlJc w:val="left"/>
      <w:pPr>
        <w:tabs>
          <w:tab w:val="num" w:pos="0"/>
        </w:tabs>
        <w:ind w:left="720" w:hanging="360"/>
      </w:pPr>
      <w:rPr>
        <w:rFonts w:ascii="Wingdings" w:hAnsi="Wingdings"/>
      </w:rPr>
    </w:lvl>
  </w:abstractNum>
  <w:abstractNum w:abstractNumId="32" w15:restartNumberingAfterBreak="0">
    <w:nsid w:val="00000021"/>
    <w:multiLevelType w:val="singleLevel"/>
    <w:tmpl w:val="7FF8CA1A"/>
    <w:lvl w:ilvl="0">
      <w:start w:val="1"/>
      <w:numFmt w:val="bullet"/>
      <w:lvlText w:val=""/>
      <w:lvlJc w:val="left"/>
      <w:pPr>
        <w:ind w:left="1068" w:hanging="360"/>
      </w:pPr>
      <w:rPr>
        <w:rFonts w:ascii="Symbol" w:hAnsi="Symbol" w:hint="default"/>
      </w:rPr>
    </w:lvl>
  </w:abstractNum>
  <w:abstractNum w:abstractNumId="33" w15:restartNumberingAfterBreak="0">
    <w:nsid w:val="00000022"/>
    <w:multiLevelType w:val="singleLevel"/>
    <w:tmpl w:val="00000022"/>
    <w:name w:val="WW8Num37"/>
    <w:lvl w:ilvl="0">
      <w:numFmt w:val="bullet"/>
      <w:lvlText w:val="-"/>
      <w:lvlJc w:val="left"/>
      <w:pPr>
        <w:tabs>
          <w:tab w:val="num" w:pos="0"/>
        </w:tabs>
        <w:ind w:left="405" w:hanging="360"/>
      </w:pPr>
      <w:rPr>
        <w:rFonts w:ascii="Calibri" w:hAnsi="Calibri" w:cs="Times New Roman"/>
      </w:rPr>
    </w:lvl>
  </w:abstractNum>
  <w:abstractNum w:abstractNumId="34" w15:restartNumberingAfterBreak="0">
    <w:nsid w:val="019C6501"/>
    <w:multiLevelType w:val="hybridMultilevel"/>
    <w:tmpl w:val="393E6A24"/>
    <w:lvl w:ilvl="0" w:tplc="7FF8CA1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15:restartNumberingAfterBreak="0">
    <w:nsid w:val="072A1305"/>
    <w:multiLevelType w:val="hybridMultilevel"/>
    <w:tmpl w:val="937C78A4"/>
    <w:lvl w:ilvl="0" w:tplc="7FF8CA1A">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6" w15:restartNumberingAfterBreak="0">
    <w:nsid w:val="097D3D02"/>
    <w:multiLevelType w:val="hybridMultilevel"/>
    <w:tmpl w:val="88B059B6"/>
    <w:lvl w:ilvl="0" w:tplc="7FF8CA1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1038760D"/>
    <w:multiLevelType w:val="hybridMultilevel"/>
    <w:tmpl w:val="3118BA68"/>
    <w:lvl w:ilvl="0" w:tplc="7FF8CA1A">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8" w15:restartNumberingAfterBreak="0">
    <w:nsid w:val="11103767"/>
    <w:multiLevelType w:val="hybridMultilevel"/>
    <w:tmpl w:val="34B2E6D2"/>
    <w:lvl w:ilvl="0" w:tplc="7FF8CA1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15:restartNumberingAfterBreak="0">
    <w:nsid w:val="11B918D2"/>
    <w:multiLevelType w:val="multilevel"/>
    <w:tmpl w:val="EF9CB90E"/>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4F07809"/>
    <w:multiLevelType w:val="hybridMultilevel"/>
    <w:tmpl w:val="38A229FE"/>
    <w:lvl w:ilvl="0" w:tplc="D25A758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1" w15:restartNumberingAfterBreak="0">
    <w:nsid w:val="152274A3"/>
    <w:multiLevelType w:val="hybridMultilevel"/>
    <w:tmpl w:val="B41E5D36"/>
    <w:lvl w:ilvl="0" w:tplc="7FF8CA1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2" w15:restartNumberingAfterBreak="0">
    <w:nsid w:val="17D44CC8"/>
    <w:multiLevelType w:val="hybridMultilevel"/>
    <w:tmpl w:val="D5FA8006"/>
    <w:lvl w:ilvl="0" w:tplc="7794FA0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19DF3F78"/>
    <w:multiLevelType w:val="multilevel"/>
    <w:tmpl w:val="35B85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E862B2D"/>
    <w:multiLevelType w:val="hybridMultilevel"/>
    <w:tmpl w:val="4D32EC2A"/>
    <w:lvl w:ilvl="0" w:tplc="7FF8CA1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5" w15:restartNumberingAfterBreak="0">
    <w:nsid w:val="1FED7763"/>
    <w:multiLevelType w:val="hybridMultilevel"/>
    <w:tmpl w:val="C19AE3D0"/>
    <w:lvl w:ilvl="0" w:tplc="7FF8CA1A">
      <w:start w:val="1"/>
      <w:numFmt w:val="bullet"/>
      <w:lvlText w:val=""/>
      <w:lvlJc w:val="left"/>
      <w:pPr>
        <w:ind w:left="2007" w:hanging="360"/>
      </w:pPr>
      <w:rPr>
        <w:rFonts w:ascii="Symbol" w:hAnsi="Symbol"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46" w15:restartNumberingAfterBreak="0">
    <w:nsid w:val="20C263A3"/>
    <w:multiLevelType w:val="hybridMultilevel"/>
    <w:tmpl w:val="6C5A4F5E"/>
    <w:lvl w:ilvl="0" w:tplc="7FF8CA1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273D0843"/>
    <w:multiLevelType w:val="hybridMultilevel"/>
    <w:tmpl w:val="61FEADDE"/>
    <w:lvl w:ilvl="0" w:tplc="7FF8CA1A">
      <w:start w:val="1"/>
      <w:numFmt w:val="bullet"/>
      <w:lvlText w:val=""/>
      <w:lvlJc w:val="left"/>
      <w:pPr>
        <w:ind w:left="2007" w:hanging="360"/>
      </w:pPr>
      <w:rPr>
        <w:rFonts w:ascii="Symbol" w:hAnsi="Symbol"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48" w15:restartNumberingAfterBreak="0">
    <w:nsid w:val="29CF1285"/>
    <w:multiLevelType w:val="hybridMultilevel"/>
    <w:tmpl w:val="7D20B4A0"/>
    <w:lvl w:ilvl="0" w:tplc="7FF8CA1A">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9" w15:restartNumberingAfterBreak="0">
    <w:nsid w:val="2F534229"/>
    <w:multiLevelType w:val="hybridMultilevel"/>
    <w:tmpl w:val="C2F01E06"/>
    <w:lvl w:ilvl="0" w:tplc="7FF8CA1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0" w15:restartNumberingAfterBreak="0">
    <w:nsid w:val="35A118D0"/>
    <w:multiLevelType w:val="hybridMultilevel"/>
    <w:tmpl w:val="1F06B38A"/>
    <w:lvl w:ilvl="0" w:tplc="7FF8CA1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15:restartNumberingAfterBreak="0">
    <w:nsid w:val="397615D4"/>
    <w:multiLevelType w:val="hybridMultilevel"/>
    <w:tmpl w:val="3E5E2C06"/>
    <w:lvl w:ilvl="0" w:tplc="7FF8CA1A">
      <w:start w:val="1"/>
      <w:numFmt w:val="bullet"/>
      <w:lvlText w:val=""/>
      <w:lvlJc w:val="left"/>
      <w:pPr>
        <w:ind w:left="2007" w:hanging="360"/>
      </w:pPr>
      <w:rPr>
        <w:rFonts w:ascii="Symbol" w:hAnsi="Symbol"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52" w15:restartNumberingAfterBreak="0">
    <w:nsid w:val="3F6C662F"/>
    <w:multiLevelType w:val="hybridMultilevel"/>
    <w:tmpl w:val="E3CCB130"/>
    <w:lvl w:ilvl="0" w:tplc="7FF8CA1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3" w15:restartNumberingAfterBreak="0">
    <w:nsid w:val="40397AF2"/>
    <w:multiLevelType w:val="hybridMultilevel"/>
    <w:tmpl w:val="F1468A88"/>
    <w:lvl w:ilvl="0" w:tplc="7FF8CA1A">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4" w15:restartNumberingAfterBreak="0">
    <w:nsid w:val="44E43481"/>
    <w:multiLevelType w:val="hybridMultilevel"/>
    <w:tmpl w:val="46ACA6F6"/>
    <w:lvl w:ilvl="0" w:tplc="AD4EF5E6">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45440852"/>
    <w:multiLevelType w:val="hybridMultilevel"/>
    <w:tmpl w:val="C47EC874"/>
    <w:lvl w:ilvl="0" w:tplc="7FF8CA1A">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6" w15:restartNumberingAfterBreak="0">
    <w:nsid w:val="486B6BBE"/>
    <w:multiLevelType w:val="hybridMultilevel"/>
    <w:tmpl w:val="2D9C0698"/>
    <w:lvl w:ilvl="0" w:tplc="7FF8CA1A">
      <w:start w:val="1"/>
      <w:numFmt w:val="bullet"/>
      <w:lvlText w:val=""/>
      <w:lvlJc w:val="left"/>
      <w:pPr>
        <w:ind w:left="2007" w:hanging="360"/>
      </w:pPr>
      <w:rPr>
        <w:rFonts w:ascii="Symbol" w:hAnsi="Symbol"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57" w15:restartNumberingAfterBreak="0">
    <w:nsid w:val="4A485EE0"/>
    <w:multiLevelType w:val="hybridMultilevel"/>
    <w:tmpl w:val="E8BCF96C"/>
    <w:lvl w:ilvl="0" w:tplc="7FF8CA1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8" w15:restartNumberingAfterBreak="0">
    <w:nsid w:val="4BDB5068"/>
    <w:multiLevelType w:val="hybridMultilevel"/>
    <w:tmpl w:val="91B40FC6"/>
    <w:lvl w:ilvl="0" w:tplc="4CEA0426">
      <w:start w:val="1"/>
      <w:numFmt w:val="decimal"/>
      <w:lvlText w:val="%1."/>
      <w:lvlJc w:val="left"/>
      <w:pPr>
        <w:ind w:left="708" w:hanging="360"/>
      </w:pPr>
      <w:rPr>
        <w:rFonts w:hint="default"/>
      </w:rPr>
    </w:lvl>
    <w:lvl w:ilvl="1" w:tplc="04220019" w:tentative="1">
      <w:start w:val="1"/>
      <w:numFmt w:val="lowerLetter"/>
      <w:lvlText w:val="%2."/>
      <w:lvlJc w:val="left"/>
      <w:pPr>
        <w:ind w:left="1428" w:hanging="360"/>
      </w:pPr>
    </w:lvl>
    <w:lvl w:ilvl="2" w:tplc="0422001B" w:tentative="1">
      <w:start w:val="1"/>
      <w:numFmt w:val="lowerRoman"/>
      <w:lvlText w:val="%3."/>
      <w:lvlJc w:val="right"/>
      <w:pPr>
        <w:ind w:left="2148" w:hanging="180"/>
      </w:pPr>
    </w:lvl>
    <w:lvl w:ilvl="3" w:tplc="0422000F" w:tentative="1">
      <w:start w:val="1"/>
      <w:numFmt w:val="decimal"/>
      <w:lvlText w:val="%4."/>
      <w:lvlJc w:val="left"/>
      <w:pPr>
        <w:ind w:left="2868" w:hanging="360"/>
      </w:pPr>
    </w:lvl>
    <w:lvl w:ilvl="4" w:tplc="04220019" w:tentative="1">
      <w:start w:val="1"/>
      <w:numFmt w:val="lowerLetter"/>
      <w:lvlText w:val="%5."/>
      <w:lvlJc w:val="left"/>
      <w:pPr>
        <w:ind w:left="3588" w:hanging="360"/>
      </w:pPr>
    </w:lvl>
    <w:lvl w:ilvl="5" w:tplc="0422001B" w:tentative="1">
      <w:start w:val="1"/>
      <w:numFmt w:val="lowerRoman"/>
      <w:lvlText w:val="%6."/>
      <w:lvlJc w:val="right"/>
      <w:pPr>
        <w:ind w:left="4308" w:hanging="180"/>
      </w:pPr>
    </w:lvl>
    <w:lvl w:ilvl="6" w:tplc="0422000F" w:tentative="1">
      <w:start w:val="1"/>
      <w:numFmt w:val="decimal"/>
      <w:lvlText w:val="%7."/>
      <w:lvlJc w:val="left"/>
      <w:pPr>
        <w:ind w:left="5028" w:hanging="360"/>
      </w:pPr>
    </w:lvl>
    <w:lvl w:ilvl="7" w:tplc="04220019" w:tentative="1">
      <w:start w:val="1"/>
      <w:numFmt w:val="lowerLetter"/>
      <w:lvlText w:val="%8."/>
      <w:lvlJc w:val="left"/>
      <w:pPr>
        <w:ind w:left="5748" w:hanging="360"/>
      </w:pPr>
    </w:lvl>
    <w:lvl w:ilvl="8" w:tplc="0422001B" w:tentative="1">
      <w:start w:val="1"/>
      <w:numFmt w:val="lowerRoman"/>
      <w:lvlText w:val="%9."/>
      <w:lvlJc w:val="right"/>
      <w:pPr>
        <w:ind w:left="6468" w:hanging="180"/>
      </w:pPr>
    </w:lvl>
  </w:abstractNum>
  <w:abstractNum w:abstractNumId="59" w15:restartNumberingAfterBreak="0">
    <w:nsid w:val="4C27265E"/>
    <w:multiLevelType w:val="hybridMultilevel"/>
    <w:tmpl w:val="1E6093B4"/>
    <w:lvl w:ilvl="0" w:tplc="7FF8CA1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0" w15:restartNumberingAfterBreak="0">
    <w:nsid w:val="4EB12808"/>
    <w:multiLevelType w:val="hybridMultilevel"/>
    <w:tmpl w:val="00B0B1AC"/>
    <w:lvl w:ilvl="0" w:tplc="5AD03A6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1" w15:restartNumberingAfterBreak="0">
    <w:nsid w:val="4F024ACC"/>
    <w:multiLevelType w:val="hybridMultilevel"/>
    <w:tmpl w:val="5F1E67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15:restartNumberingAfterBreak="0">
    <w:nsid w:val="54145B21"/>
    <w:multiLevelType w:val="hybridMultilevel"/>
    <w:tmpl w:val="ED4E5DF4"/>
    <w:lvl w:ilvl="0" w:tplc="CB7CF3CE">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15:restartNumberingAfterBreak="0">
    <w:nsid w:val="54F75AEF"/>
    <w:multiLevelType w:val="multilevel"/>
    <w:tmpl w:val="35B85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45B4E54"/>
    <w:multiLevelType w:val="hybridMultilevel"/>
    <w:tmpl w:val="7536FE7C"/>
    <w:lvl w:ilvl="0" w:tplc="7FF8CA1A">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5" w15:restartNumberingAfterBreak="0">
    <w:nsid w:val="673B08CD"/>
    <w:multiLevelType w:val="hybridMultilevel"/>
    <w:tmpl w:val="C7FC863E"/>
    <w:lvl w:ilvl="0" w:tplc="7FF8CA1A">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66" w15:restartNumberingAfterBreak="0">
    <w:nsid w:val="693A1F00"/>
    <w:multiLevelType w:val="hybridMultilevel"/>
    <w:tmpl w:val="DDD00D96"/>
    <w:lvl w:ilvl="0" w:tplc="7FF8CA1A">
      <w:start w:val="1"/>
      <w:numFmt w:val="bullet"/>
      <w:lvlText w:val=""/>
      <w:lvlJc w:val="left"/>
      <w:pPr>
        <w:ind w:left="2007" w:hanging="360"/>
      </w:pPr>
      <w:rPr>
        <w:rFonts w:ascii="Symbol" w:hAnsi="Symbol"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67" w15:restartNumberingAfterBreak="0">
    <w:nsid w:val="6C54259B"/>
    <w:multiLevelType w:val="hybridMultilevel"/>
    <w:tmpl w:val="CB122A96"/>
    <w:lvl w:ilvl="0" w:tplc="7FF8CA1A">
      <w:start w:val="1"/>
      <w:numFmt w:val="bullet"/>
      <w:lvlText w:val=""/>
      <w:lvlJc w:val="left"/>
      <w:pPr>
        <w:ind w:left="2007" w:hanging="360"/>
      </w:pPr>
      <w:rPr>
        <w:rFonts w:ascii="Symbol" w:hAnsi="Symbol"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68" w15:restartNumberingAfterBreak="0">
    <w:nsid w:val="6C943D36"/>
    <w:multiLevelType w:val="hybridMultilevel"/>
    <w:tmpl w:val="0FB033BC"/>
    <w:lvl w:ilvl="0" w:tplc="7FF8CA1A">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9" w15:restartNumberingAfterBreak="0">
    <w:nsid w:val="6FF722F0"/>
    <w:multiLevelType w:val="hybridMultilevel"/>
    <w:tmpl w:val="258A9E74"/>
    <w:lvl w:ilvl="0" w:tplc="7FF8CA1A">
      <w:start w:val="1"/>
      <w:numFmt w:val="bullet"/>
      <w:lvlText w:val=""/>
      <w:lvlJc w:val="left"/>
      <w:pPr>
        <w:ind w:left="180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0" w15:restartNumberingAfterBreak="0">
    <w:nsid w:val="79062F2C"/>
    <w:multiLevelType w:val="hybridMultilevel"/>
    <w:tmpl w:val="55FE8C2A"/>
    <w:lvl w:ilvl="0" w:tplc="88AEEE36">
      <w:start w:val="27"/>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1" w15:restartNumberingAfterBreak="0">
    <w:nsid w:val="7AAA20E5"/>
    <w:multiLevelType w:val="hybridMultilevel"/>
    <w:tmpl w:val="6B32EF7A"/>
    <w:lvl w:ilvl="0" w:tplc="7FF8CA1A">
      <w:start w:val="1"/>
      <w:numFmt w:val="bullet"/>
      <w:lvlText w:val=""/>
      <w:lvlJc w:val="left"/>
      <w:pPr>
        <w:ind w:left="2007" w:hanging="360"/>
      </w:pPr>
      <w:rPr>
        <w:rFonts w:ascii="Symbol" w:hAnsi="Symbol"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72" w15:restartNumberingAfterBreak="0">
    <w:nsid w:val="7C2E3407"/>
    <w:multiLevelType w:val="hybridMultilevel"/>
    <w:tmpl w:val="68AA9BF4"/>
    <w:lvl w:ilvl="0" w:tplc="7FF8CA1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3" w15:restartNumberingAfterBreak="0">
    <w:nsid w:val="7C3C6A34"/>
    <w:multiLevelType w:val="multilevel"/>
    <w:tmpl w:val="3AEC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E95635C"/>
    <w:multiLevelType w:val="hybridMultilevel"/>
    <w:tmpl w:val="174E5690"/>
    <w:lvl w:ilvl="0" w:tplc="7FF8CA1A">
      <w:start w:val="1"/>
      <w:numFmt w:val="bullet"/>
      <w:lvlText w:val=""/>
      <w:lvlJc w:val="left"/>
      <w:pPr>
        <w:ind w:left="1287" w:hanging="360"/>
      </w:pPr>
      <w:rPr>
        <w:rFonts w:ascii="Symbol" w:hAnsi="Symbol" w:hint="default"/>
      </w:rPr>
    </w:lvl>
    <w:lvl w:ilvl="1" w:tplc="6C86F1C0">
      <w:numFmt w:val="bullet"/>
      <w:lvlText w:val="–"/>
      <w:lvlJc w:val="left"/>
      <w:pPr>
        <w:ind w:left="2007" w:hanging="360"/>
      </w:pPr>
      <w:rPr>
        <w:rFonts w:ascii="Times New Roman" w:eastAsia="Arial Unicode MS" w:hAnsi="Times New Roman" w:cs="Times New Roman" w:hint="default"/>
        <w:color w:val="000000"/>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1"/>
  </w:num>
  <w:num w:numId="8">
    <w:abstractNumId w:val="32"/>
  </w:num>
  <w:num w:numId="9">
    <w:abstractNumId w:val="4"/>
  </w:num>
  <w:num w:numId="10">
    <w:abstractNumId w:val="73"/>
  </w:num>
  <w:num w:numId="11">
    <w:abstractNumId w:val="62"/>
  </w:num>
  <w:num w:numId="12">
    <w:abstractNumId w:val="38"/>
  </w:num>
  <w:num w:numId="13">
    <w:abstractNumId w:val="43"/>
  </w:num>
  <w:num w:numId="14">
    <w:abstractNumId w:val="39"/>
  </w:num>
  <w:num w:numId="15">
    <w:abstractNumId w:val="63"/>
  </w:num>
  <w:num w:numId="16">
    <w:abstractNumId w:val="42"/>
  </w:num>
  <w:num w:numId="17">
    <w:abstractNumId w:val="70"/>
  </w:num>
  <w:num w:numId="18">
    <w:abstractNumId w:val="60"/>
  </w:num>
  <w:num w:numId="19">
    <w:abstractNumId w:val="58"/>
  </w:num>
  <w:num w:numId="20">
    <w:abstractNumId w:val="64"/>
  </w:num>
  <w:num w:numId="21">
    <w:abstractNumId w:val="68"/>
  </w:num>
  <w:num w:numId="22">
    <w:abstractNumId w:val="53"/>
  </w:num>
  <w:num w:numId="23">
    <w:abstractNumId w:val="35"/>
  </w:num>
  <w:num w:numId="24">
    <w:abstractNumId w:val="37"/>
  </w:num>
  <w:num w:numId="25">
    <w:abstractNumId w:val="55"/>
  </w:num>
  <w:num w:numId="26">
    <w:abstractNumId w:val="46"/>
  </w:num>
  <w:num w:numId="27">
    <w:abstractNumId w:val="45"/>
  </w:num>
  <w:num w:numId="28">
    <w:abstractNumId w:val="50"/>
  </w:num>
  <w:num w:numId="29">
    <w:abstractNumId w:val="56"/>
  </w:num>
  <w:num w:numId="30">
    <w:abstractNumId w:val="51"/>
  </w:num>
  <w:num w:numId="31">
    <w:abstractNumId w:val="47"/>
  </w:num>
  <w:num w:numId="32">
    <w:abstractNumId w:val="71"/>
  </w:num>
  <w:num w:numId="33">
    <w:abstractNumId w:val="66"/>
  </w:num>
  <w:num w:numId="34">
    <w:abstractNumId w:val="67"/>
  </w:num>
  <w:num w:numId="35">
    <w:abstractNumId w:val="52"/>
  </w:num>
  <w:num w:numId="36">
    <w:abstractNumId w:val="65"/>
  </w:num>
  <w:num w:numId="37">
    <w:abstractNumId w:val="44"/>
  </w:num>
  <w:num w:numId="38">
    <w:abstractNumId w:val="41"/>
  </w:num>
  <w:num w:numId="39">
    <w:abstractNumId w:val="72"/>
  </w:num>
  <w:num w:numId="40">
    <w:abstractNumId w:val="34"/>
  </w:num>
  <w:num w:numId="41">
    <w:abstractNumId w:val="74"/>
  </w:num>
  <w:num w:numId="42">
    <w:abstractNumId w:val="48"/>
  </w:num>
  <w:num w:numId="43">
    <w:abstractNumId w:val="69"/>
  </w:num>
  <w:num w:numId="44">
    <w:abstractNumId w:val="57"/>
  </w:num>
  <w:num w:numId="45">
    <w:abstractNumId w:val="40"/>
  </w:num>
  <w:num w:numId="46">
    <w:abstractNumId w:val="36"/>
  </w:num>
  <w:num w:numId="47">
    <w:abstractNumId w:val="61"/>
  </w:num>
  <w:num w:numId="48">
    <w:abstractNumId w:val="59"/>
  </w:num>
  <w:num w:numId="49">
    <w:abstractNumId w:val="49"/>
  </w:num>
  <w:num w:numId="50">
    <w:abstractNumId w:val="5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37"/>
    <w:rsid w:val="0002435E"/>
    <w:rsid w:val="0002556D"/>
    <w:rsid w:val="00037DD6"/>
    <w:rsid w:val="00045D9E"/>
    <w:rsid w:val="00081876"/>
    <w:rsid w:val="00097737"/>
    <w:rsid w:val="000C0C72"/>
    <w:rsid w:val="000C301D"/>
    <w:rsid w:val="000C386D"/>
    <w:rsid w:val="000C6DC1"/>
    <w:rsid w:val="000D031A"/>
    <w:rsid w:val="000F4C0E"/>
    <w:rsid w:val="00103835"/>
    <w:rsid w:val="00103F01"/>
    <w:rsid w:val="0010431F"/>
    <w:rsid w:val="00105661"/>
    <w:rsid w:val="00110B5D"/>
    <w:rsid w:val="001324D3"/>
    <w:rsid w:val="00134CA8"/>
    <w:rsid w:val="001360DC"/>
    <w:rsid w:val="00151C8E"/>
    <w:rsid w:val="00165D97"/>
    <w:rsid w:val="001867AF"/>
    <w:rsid w:val="001C1D06"/>
    <w:rsid w:val="001C291D"/>
    <w:rsid w:val="001D229E"/>
    <w:rsid w:val="001E2BDA"/>
    <w:rsid w:val="001F4CC7"/>
    <w:rsid w:val="001F5034"/>
    <w:rsid w:val="002059A6"/>
    <w:rsid w:val="00207082"/>
    <w:rsid w:val="002071EC"/>
    <w:rsid w:val="00226344"/>
    <w:rsid w:val="0023246D"/>
    <w:rsid w:val="002373E1"/>
    <w:rsid w:val="00250C29"/>
    <w:rsid w:val="00257AC1"/>
    <w:rsid w:val="00274611"/>
    <w:rsid w:val="0028192F"/>
    <w:rsid w:val="00287A40"/>
    <w:rsid w:val="002A0DE1"/>
    <w:rsid w:val="002A75DD"/>
    <w:rsid w:val="002B251F"/>
    <w:rsid w:val="002B28E0"/>
    <w:rsid w:val="002C5219"/>
    <w:rsid w:val="002E1B9D"/>
    <w:rsid w:val="002F39E2"/>
    <w:rsid w:val="002F4F4D"/>
    <w:rsid w:val="00303164"/>
    <w:rsid w:val="00320ADD"/>
    <w:rsid w:val="003432C7"/>
    <w:rsid w:val="003A2FB5"/>
    <w:rsid w:val="003A4F78"/>
    <w:rsid w:val="003B23D7"/>
    <w:rsid w:val="003B3EB9"/>
    <w:rsid w:val="003D6B02"/>
    <w:rsid w:val="003E2CC8"/>
    <w:rsid w:val="003F3EE9"/>
    <w:rsid w:val="0040565E"/>
    <w:rsid w:val="004107E6"/>
    <w:rsid w:val="00434DB4"/>
    <w:rsid w:val="0048671E"/>
    <w:rsid w:val="00492D53"/>
    <w:rsid w:val="004B3B25"/>
    <w:rsid w:val="004B6E3F"/>
    <w:rsid w:val="004C123B"/>
    <w:rsid w:val="004C2028"/>
    <w:rsid w:val="004C5931"/>
    <w:rsid w:val="004D08F6"/>
    <w:rsid w:val="004D2F4E"/>
    <w:rsid w:val="004D63D0"/>
    <w:rsid w:val="004E2704"/>
    <w:rsid w:val="00502A5B"/>
    <w:rsid w:val="00512EFA"/>
    <w:rsid w:val="00514062"/>
    <w:rsid w:val="005346A7"/>
    <w:rsid w:val="005458F3"/>
    <w:rsid w:val="005749E8"/>
    <w:rsid w:val="00577D03"/>
    <w:rsid w:val="005844DC"/>
    <w:rsid w:val="005969E8"/>
    <w:rsid w:val="005C2B67"/>
    <w:rsid w:val="005E4C9D"/>
    <w:rsid w:val="005E5D48"/>
    <w:rsid w:val="005F0BA9"/>
    <w:rsid w:val="0061741F"/>
    <w:rsid w:val="006540CA"/>
    <w:rsid w:val="006715B9"/>
    <w:rsid w:val="00682B52"/>
    <w:rsid w:val="00685EB0"/>
    <w:rsid w:val="006A1201"/>
    <w:rsid w:val="006C0639"/>
    <w:rsid w:val="006C2AF2"/>
    <w:rsid w:val="006D19A9"/>
    <w:rsid w:val="006E1187"/>
    <w:rsid w:val="006E3DC5"/>
    <w:rsid w:val="00703E15"/>
    <w:rsid w:val="00705742"/>
    <w:rsid w:val="0070755B"/>
    <w:rsid w:val="00730445"/>
    <w:rsid w:val="00745AA4"/>
    <w:rsid w:val="0075052B"/>
    <w:rsid w:val="00757576"/>
    <w:rsid w:val="00762725"/>
    <w:rsid w:val="007671E0"/>
    <w:rsid w:val="007743AA"/>
    <w:rsid w:val="007765D5"/>
    <w:rsid w:val="00781119"/>
    <w:rsid w:val="00791733"/>
    <w:rsid w:val="007937C7"/>
    <w:rsid w:val="007A1971"/>
    <w:rsid w:val="007A1AEF"/>
    <w:rsid w:val="007B065D"/>
    <w:rsid w:val="007B17FA"/>
    <w:rsid w:val="007B3DA7"/>
    <w:rsid w:val="007C405A"/>
    <w:rsid w:val="007E16D8"/>
    <w:rsid w:val="007E5447"/>
    <w:rsid w:val="007F3470"/>
    <w:rsid w:val="00827CA3"/>
    <w:rsid w:val="00836483"/>
    <w:rsid w:val="008546AD"/>
    <w:rsid w:val="008604B5"/>
    <w:rsid w:val="008731E6"/>
    <w:rsid w:val="0087706C"/>
    <w:rsid w:val="008834DC"/>
    <w:rsid w:val="00892922"/>
    <w:rsid w:val="0089455D"/>
    <w:rsid w:val="00894B28"/>
    <w:rsid w:val="008B0470"/>
    <w:rsid w:val="008C44C5"/>
    <w:rsid w:val="008D0C69"/>
    <w:rsid w:val="008D4E53"/>
    <w:rsid w:val="008D665A"/>
    <w:rsid w:val="008D74F9"/>
    <w:rsid w:val="008E1A00"/>
    <w:rsid w:val="008F1F69"/>
    <w:rsid w:val="008F4C7D"/>
    <w:rsid w:val="0090443F"/>
    <w:rsid w:val="00910740"/>
    <w:rsid w:val="009116A7"/>
    <w:rsid w:val="00924216"/>
    <w:rsid w:val="0093013F"/>
    <w:rsid w:val="009333F6"/>
    <w:rsid w:val="00944D5F"/>
    <w:rsid w:val="00947525"/>
    <w:rsid w:val="00961746"/>
    <w:rsid w:val="0096692A"/>
    <w:rsid w:val="009954AD"/>
    <w:rsid w:val="009C43F9"/>
    <w:rsid w:val="009D1074"/>
    <w:rsid w:val="00A1707E"/>
    <w:rsid w:val="00A17244"/>
    <w:rsid w:val="00A3280A"/>
    <w:rsid w:val="00A338E3"/>
    <w:rsid w:val="00A413EA"/>
    <w:rsid w:val="00A44DA0"/>
    <w:rsid w:val="00A4510D"/>
    <w:rsid w:val="00A62FB6"/>
    <w:rsid w:val="00A71DEF"/>
    <w:rsid w:val="00A83D14"/>
    <w:rsid w:val="00AA45AC"/>
    <w:rsid w:val="00AD0EDF"/>
    <w:rsid w:val="00AD3A6F"/>
    <w:rsid w:val="00B076F3"/>
    <w:rsid w:val="00B1148D"/>
    <w:rsid w:val="00B21EC1"/>
    <w:rsid w:val="00B364FA"/>
    <w:rsid w:val="00B425CA"/>
    <w:rsid w:val="00B46736"/>
    <w:rsid w:val="00B64158"/>
    <w:rsid w:val="00B648FF"/>
    <w:rsid w:val="00B83525"/>
    <w:rsid w:val="00B961AF"/>
    <w:rsid w:val="00BA1DC4"/>
    <w:rsid w:val="00BB6844"/>
    <w:rsid w:val="00BD08FD"/>
    <w:rsid w:val="00BE2D2E"/>
    <w:rsid w:val="00C20D48"/>
    <w:rsid w:val="00C271BA"/>
    <w:rsid w:val="00C31188"/>
    <w:rsid w:val="00C32D98"/>
    <w:rsid w:val="00C42AD1"/>
    <w:rsid w:val="00C73252"/>
    <w:rsid w:val="00C7733C"/>
    <w:rsid w:val="00C84466"/>
    <w:rsid w:val="00CA0B77"/>
    <w:rsid w:val="00CA388F"/>
    <w:rsid w:val="00CB5B88"/>
    <w:rsid w:val="00CC1159"/>
    <w:rsid w:val="00CD53E8"/>
    <w:rsid w:val="00CE2D43"/>
    <w:rsid w:val="00CE3A89"/>
    <w:rsid w:val="00CE7937"/>
    <w:rsid w:val="00CF12D6"/>
    <w:rsid w:val="00D4528E"/>
    <w:rsid w:val="00D570DC"/>
    <w:rsid w:val="00D67C9C"/>
    <w:rsid w:val="00D719B7"/>
    <w:rsid w:val="00D9064E"/>
    <w:rsid w:val="00DB3C1E"/>
    <w:rsid w:val="00DB5994"/>
    <w:rsid w:val="00DB6974"/>
    <w:rsid w:val="00DB6EAB"/>
    <w:rsid w:val="00DC2BE4"/>
    <w:rsid w:val="00DD04AE"/>
    <w:rsid w:val="00DD12AD"/>
    <w:rsid w:val="00DE22F8"/>
    <w:rsid w:val="00DE64A6"/>
    <w:rsid w:val="00DE6C56"/>
    <w:rsid w:val="00DF6C5E"/>
    <w:rsid w:val="00E0073D"/>
    <w:rsid w:val="00E10610"/>
    <w:rsid w:val="00E36E2A"/>
    <w:rsid w:val="00E43967"/>
    <w:rsid w:val="00E66EFE"/>
    <w:rsid w:val="00E71484"/>
    <w:rsid w:val="00E7505E"/>
    <w:rsid w:val="00E86BCD"/>
    <w:rsid w:val="00E93F17"/>
    <w:rsid w:val="00E94D1D"/>
    <w:rsid w:val="00EA279D"/>
    <w:rsid w:val="00EB3E68"/>
    <w:rsid w:val="00EE7087"/>
    <w:rsid w:val="00EF5F83"/>
    <w:rsid w:val="00EF6229"/>
    <w:rsid w:val="00F259B9"/>
    <w:rsid w:val="00F3263D"/>
    <w:rsid w:val="00F344D1"/>
    <w:rsid w:val="00F61934"/>
    <w:rsid w:val="00F61951"/>
    <w:rsid w:val="00F625CE"/>
    <w:rsid w:val="00F62B13"/>
    <w:rsid w:val="00F668E6"/>
    <w:rsid w:val="00F71406"/>
    <w:rsid w:val="00F72993"/>
    <w:rsid w:val="00FA0436"/>
    <w:rsid w:val="00FA744D"/>
    <w:rsid w:val="00FC08EC"/>
    <w:rsid w:val="00FC252E"/>
    <w:rsid w:val="00FC7310"/>
    <w:rsid w:val="00FF0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A8BC"/>
  <w15:docId w15:val="{726BDD89-F625-4945-914B-BD17BDE1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737"/>
    <w:pPr>
      <w:suppressAutoHyphens/>
    </w:pPr>
    <w:rPr>
      <w:rFonts w:ascii="Calibri" w:eastAsia="Calibri" w:hAnsi="Calibri" w:cs="Calibri"/>
      <w:lang w:eastAsia="ar-SA"/>
    </w:rPr>
  </w:style>
  <w:style w:type="paragraph" w:styleId="1">
    <w:name w:val="heading 1"/>
    <w:basedOn w:val="a"/>
    <w:next w:val="a"/>
    <w:link w:val="10"/>
    <w:qFormat/>
    <w:rsid w:val="00045D9E"/>
    <w:pPr>
      <w:keepNext/>
      <w:numPr>
        <w:numId w:val="4"/>
      </w:numPr>
      <w:spacing w:after="0" w:line="240" w:lineRule="auto"/>
      <w:jc w:val="center"/>
      <w:outlineLvl w:val="0"/>
    </w:pPr>
    <w:rPr>
      <w:rFonts w:ascii="Times New Roman" w:eastAsia="Times New Roman" w:hAnsi="Times New Roman"/>
      <w:b/>
      <w:bCs/>
      <w:sz w:val="24"/>
      <w:szCs w:val="24"/>
    </w:rPr>
  </w:style>
  <w:style w:type="paragraph" w:styleId="2">
    <w:name w:val="heading 2"/>
    <w:basedOn w:val="a"/>
    <w:next w:val="a"/>
    <w:link w:val="20"/>
    <w:semiHidden/>
    <w:unhideWhenUsed/>
    <w:qFormat/>
    <w:rsid w:val="00045D9E"/>
    <w:pPr>
      <w:keepNext/>
      <w:numPr>
        <w:ilvl w:val="1"/>
        <w:numId w:val="4"/>
      </w:numPr>
      <w:spacing w:before="240" w:after="60"/>
      <w:outlineLvl w:val="1"/>
    </w:pPr>
    <w:rPr>
      <w:rFonts w:ascii="Cambria" w:eastAsia="Times New Roman" w:hAnsi="Cambria"/>
      <w:b/>
      <w:bCs/>
      <w:i/>
      <w:iCs/>
      <w:sz w:val="28"/>
      <w:szCs w:val="28"/>
    </w:rPr>
  </w:style>
  <w:style w:type="paragraph" w:styleId="4">
    <w:name w:val="heading 4"/>
    <w:basedOn w:val="a"/>
    <w:next w:val="a"/>
    <w:link w:val="40"/>
    <w:semiHidden/>
    <w:unhideWhenUsed/>
    <w:qFormat/>
    <w:rsid w:val="00045D9E"/>
    <w:pPr>
      <w:keepNext/>
      <w:keepLines/>
      <w:numPr>
        <w:ilvl w:val="3"/>
        <w:numId w:val="4"/>
      </w:numPr>
      <w:spacing w:before="200" w:after="0"/>
      <w:outlineLvl w:val="3"/>
    </w:pPr>
    <w:rPr>
      <w:rFonts w:ascii="Cambria" w:eastAsia="Times New Roman" w:hAnsi="Cambria" w:cs="Times New Roman"/>
      <w:b/>
      <w:bCs/>
      <w:i/>
      <w:iCs/>
      <w:color w:val="4F81BD"/>
      <w:lang w:val="en-US"/>
    </w:rPr>
  </w:style>
  <w:style w:type="paragraph" w:styleId="5">
    <w:name w:val="heading 5"/>
    <w:basedOn w:val="a"/>
    <w:next w:val="a"/>
    <w:link w:val="50"/>
    <w:semiHidden/>
    <w:unhideWhenUsed/>
    <w:qFormat/>
    <w:rsid w:val="00045D9E"/>
    <w:pPr>
      <w:numPr>
        <w:ilvl w:val="4"/>
        <w:numId w:val="4"/>
      </w:numPr>
      <w:spacing w:before="240" w:after="60"/>
      <w:outlineLvl w:val="4"/>
    </w:pPr>
    <w:rPr>
      <w:rFonts w:eastAsia="Times New Roman"/>
      <w:b/>
      <w:bCs/>
      <w:i/>
      <w:iCs/>
      <w:sz w:val="26"/>
      <w:szCs w:val="26"/>
    </w:rPr>
  </w:style>
  <w:style w:type="paragraph" w:styleId="7">
    <w:name w:val="heading 7"/>
    <w:basedOn w:val="a"/>
    <w:next w:val="a"/>
    <w:link w:val="70"/>
    <w:semiHidden/>
    <w:unhideWhenUsed/>
    <w:qFormat/>
    <w:rsid w:val="00045D9E"/>
    <w:pPr>
      <w:numPr>
        <w:ilvl w:val="6"/>
        <w:numId w:val="4"/>
      </w:numPr>
      <w:spacing w:before="240" w:after="60"/>
      <w:outlineLvl w:val="6"/>
    </w:pPr>
    <w:rPr>
      <w:rFonts w:eastAsia="Times New Roman"/>
      <w:sz w:val="24"/>
      <w:szCs w:val="24"/>
    </w:rPr>
  </w:style>
  <w:style w:type="paragraph" w:styleId="8">
    <w:name w:val="heading 8"/>
    <w:basedOn w:val="a"/>
    <w:next w:val="a"/>
    <w:link w:val="80"/>
    <w:unhideWhenUsed/>
    <w:qFormat/>
    <w:rsid w:val="00045D9E"/>
    <w:pPr>
      <w:numPr>
        <w:ilvl w:val="7"/>
        <w:numId w:val="4"/>
      </w:num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97737"/>
    <w:pPr>
      <w:spacing w:after="150" w:line="240" w:lineRule="auto"/>
      <w:ind w:left="75" w:right="75"/>
      <w:jc w:val="both"/>
    </w:pPr>
    <w:rPr>
      <w:rFonts w:ascii="Verdana" w:eastAsia="Arial Unicode MS" w:hAnsi="Verdana" w:cs="Arial Unicode MS"/>
      <w:sz w:val="21"/>
      <w:szCs w:val="21"/>
      <w:lang w:val="en-GB"/>
    </w:rPr>
  </w:style>
  <w:style w:type="paragraph" w:styleId="a4">
    <w:name w:val="List Paragraph"/>
    <w:basedOn w:val="a"/>
    <w:qFormat/>
    <w:rsid w:val="00097737"/>
    <w:pPr>
      <w:ind w:left="720"/>
    </w:pPr>
  </w:style>
  <w:style w:type="paragraph" w:customStyle="1" w:styleId="a5">
    <w:name w:val="Готовый"/>
    <w:basedOn w:val="a"/>
    <w:rsid w:val="0009773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character" w:customStyle="1" w:styleId="hps">
    <w:name w:val="hps"/>
    <w:rsid w:val="00097737"/>
  </w:style>
  <w:style w:type="character" w:styleId="a6">
    <w:name w:val="Emphasis"/>
    <w:basedOn w:val="a0"/>
    <w:qFormat/>
    <w:rsid w:val="00097737"/>
    <w:rPr>
      <w:i/>
      <w:iCs/>
    </w:rPr>
  </w:style>
  <w:style w:type="paragraph" w:styleId="a7">
    <w:name w:val="Balloon Text"/>
    <w:basedOn w:val="a"/>
    <w:link w:val="a8"/>
    <w:uiPriority w:val="99"/>
    <w:semiHidden/>
    <w:unhideWhenUsed/>
    <w:rsid w:val="000977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7737"/>
    <w:rPr>
      <w:rFonts w:ascii="Tahoma" w:eastAsia="Calibri" w:hAnsi="Tahoma" w:cs="Tahoma"/>
      <w:sz w:val="16"/>
      <w:szCs w:val="16"/>
      <w:lang w:eastAsia="ar-SA"/>
    </w:rPr>
  </w:style>
  <w:style w:type="paragraph" w:styleId="a9">
    <w:name w:val="header"/>
    <w:basedOn w:val="a"/>
    <w:link w:val="aa"/>
    <w:uiPriority w:val="99"/>
    <w:unhideWhenUsed/>
    <w:rsid w:val="002059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059A6"/>
    <w:rPr>
      <w:rFonts w:ascii="Calibri" w:eastAsia="Calibri" w:hAnsi="Calibri" w:cs="Calibri"/>
      <w:lang w:eastAsia="ar-SA"/>
    </w:rPr>
  </w:style>
  <w:style w:type="paragraph" w:styleId="ab">
    <w:name w:val="footer"/>
    <w:basedOn w:val="a"/>
    <w:link w:val="ac"/>
    <w:unhideWhenUsed/>
    <w:rsid w:val="002059A6"/>
    <w:pPr>
      <w:tabs>
        <w:tab w:val="center" w:pos="4677"/>
        <w:tab w:val="right" w:pos="9355"/>
      </w:tabs>
      <w:spacing w:after="0" w:line="240" w:lineRule="auto"/>
    </w:pPr>
  </w:style>
  <w:style w:type="character" w:customStyle="1" w:styleId="ac">
    <w:name w:val="Нижний колонтитул Знак"/>
    <w:basedOn w:val="a0"/>
    <w:link w:val="ab"/>
    <w:rsid w:val="002059A6"/>
    <w:rPr>
      <w:rFonts w:ascii="Calibri" w:eastAsia="Calibri" w:hAnsi="Calibri" w:cs="Calibri"/>
      <w:lang w:eastAsia="ar-SA"/>
    </w:rPr>
  </w:style>
  <w:style w:type="character" w:styleId="ad">
    <w:name w:val="Hyperlink"/>
    <w:unhideWhenUsed/>
    <w:rsid w:val="00705742"/>
    <w:rPr>
      <w:color w:val="0000FF"/>
      <w:u w:val="single"/>
    </w:rPr>
  </w:style>
  <w:style w:type="paragraph" w:customStyle="1" w:styleId="11">
    <w:name w:val="Без інтервалів1"/>
    <w:uiPriority w:val="1"/>
    <w:qFormat/>
    <w:rsid w:val="00705742"/>
    <w:pPr>
      <w:widowControl w:val="0"/>
      <w:suppressAutoHyphens/>
      <w:spacing w:after="0" w:line="240" w:lineRule="auto"/>
    </w:pPr>
    <w:rPr>
      <w:rFonts w:ascii="Times New Roman" w:eastAsia="Andale Sans UI" w:hAnsi="Times New Roman" w:cs="Calibri"/>
      <w:kern w:val="2"/>
      <w:sz w:val="24"/>
      <w:szCs w:val="24"/>
      <w:lang w:val="uk-UA" w:eastAsia="ar-SA"/>
    </w:rPr>
  </w:style>
  <w:style w:type="character" w:customStyle="1" w:styleId="atn">
    <w:name w:val="atn"/>
    <w:rsid w:val="0048671E"/>
  </w:style>
  <w:style w:type="character" w:customStyle="1" w:styleId="hpsatn">
    <w:name w:val="hps atn"/>
    <w:rsid w:val="00045D9E"/>
  </w:style>
  <w:style w:type="character" w:customStyle="1" w:styleId="10">
    <w:name w:val="Заголовок 1 Знак"/>
    <w:basedOn w:val="a0"/>
    <w:link w:val="1"/>
    <w:rsid w:val="00045D9E"/>
    <w:rPr>
      <w:rFonts w:ascii="Times New Roman" w:eastAsia="Times New Roman" w:hAnsi="Times New Roman" w:cs="Calibri"/>
      <w:b/>
      <w:bCs/>
      <w:sz w:val="24"/>
      <w:szCs w:val="24"/>
      <w:lang w:eastAsia="ar-SA"/>
    </w:rPr>
  </w:style>
  <w:style w:type="character" w:customStyle="1" w:styleId="20">
    <w:name w:val="Заголовок 2 Знак"/>
    <w:basedOn w:val="a0"/>
    <w:link w:val="2"/>
    <w:semiHidden/>
    <w:rsid w:val="00045D9E"/>
    <w:rPr>
      <w:rFonts w:ascii="Cambria" w:eastAsia="Times New Roman" w:hAnsi="Cambria" w:cs="Calibri"/>
      <w:b/>
      <w:bCs/>
      <w:i/>
      <w:iCs/>
      <w:sz w:val="28"/>
      <w:szCs w:val="28"/>
      <w:lang w:eastAsia="ar-SA"/>
    </w:rPr>
  </w:style>
  <w:style w:type="character" w:customStyle="1" w:styleId="40">
    <w:name w:val="Заголовок 4 Знак"/>
    <w:basedOn w:val="a0"/>
    <w:link w:val="4"/>
    <w:semiHidden/>
    <w:rsid w:val="00045D9E"/>
    <w:rPr>
      <w:rFonts w:ascii="Cambria" w:eastAsia="Times New Roman" w:hAnsi="Cambria" w:cs="Times New Roman"/>
      <w:b/>
      <w:bCs/>
      <w:i/>
      <w:iCs/>
      <w:color w:val="4F81BD"/>
      <w:lang w:val="en-US" w:eastAsia="ar-SA"/>
    </w:rPr>
  </w:style>
  <w:style w:type="character" w:customStyle="1" w:styleId="50">
    <w:name w:val="Заголовок 5 Знак"/>
    <w:basedOn w:val="a0"/>
    <w:link w:val="5"/>
    <w:semiHidden/>
    <w:rsid w:val="00045D9E"/>
    <w:rPr>
      <w:rFonts w:ascii="Calibri" w:eastAsia="Times New Roman" w:hAnsi="Calibri" w:cs="Calibri"/>
      <w:b/>
      <w:bCs/>
      <w:i/>
      <w:iCs/>
      <w:sz w:val="26"/>
      <w:szCs w:val="26"/>
      <w:lang w:eastAsia="ar-SA"/>
    </w:rPr>
  </w:style>
  <w:style w:type="character" w:customStyle="1" w:styleId="70">
    <w:name w:val="Заголовок 7 Знак"/>
    <w:basedOn w:val="a0"/>
    <w:link w:val="7"/>
    <w:semiHidden/>
    <w:rsid w:val="00045D9E"/>
    <w:rPr>
      <w:rFonts w:ascii="Calibri" w:eastAsia="Times New Roman" w:hAnsi="Calibri" w:cs="Calibri"/>
      <w:sz w:val="24"/>
      <w:szCs w:val="24"/>
      <w:lang w:eastAsia="ar-SA"/>
    </w:rPr>
  </w:style>
  <w:style w:type="character" w:customStyle="1" w:styleId="80">
    <w:name w:val="Заголовок 8 Знак"/>
    <w:basedOn w:val="a0"/>
    <w:link w:val="8"/>
    <w:rsid w:val="00045D9E"/>
    <w:rPr>
      <w:rFonts w:ascii="Calibri" w:eastAsia="Times New Roman" w:hAnsi="Calibri" w:cs="Calibri"/>
      <w:i/>
      <w:iCs/>
      <w:sz w:val="24"/>
      <w:szCs w:val="24"/>
      <w:lang w:eastAsia="ar-SA"/>
    </w:rPr>
  </w:style>
  <w:style w:type="character" w:styleId="ae">
    <w:name w:val="FollowedHyperlink"/>
    <w:basedOn w:val="a0"/>
    <w:uiPriority w:val="99"/>
    <w:semiHidden/>
    <w:unhideWhenUsed/>
    <w:rsid w:val="00045D9E"/>
    <w:rPr>
      <w:color w:val="800080" w:themeColor="followedHyperlink"/>
      <w:u w:val="single"/>
    </w:rPr>
  </w:style>
  <w:style w:type="paragraph" w:styleId="af">
    <w:name w:val="footnote text"/>
    <w:basedOn w:val="a"/>
    <w:link w:val="12"/>
    <w:semiHidden/>
    <w:unhideWhenUsed/>
    <w:rsid w:val="00045D9E"/>
    <w:pPr>
      <w:spacing w:after="0" w:line="240" w:lineRule="auto"/>
    </w:pPr>
    <w:rPr>
      <w:rFonts w:eastAsia="Times New Roman" w:cs="Times New Roman"/>
      <w:sz w:val="20"/>
      <w:szCs w:val="20"/>
      <w:lang w:val="uk-UA"/>
    </w:rPr>
  </w:style>
  <w:style w:type="character" w:customStyle="1" w:styleId="af0">
    <w:name w:val="Текст сноски Знак"/>
    <w:basedOn w:val="a0"/>
    <w:semiHidden/>
    <w:rsid w:val="00045D9E"/>
    <w:rPr>
      <w:rFonts w:ascii="Calibri" w:eastAsia="Calibri" w:hAnsi="Calibri" w:cs="Calibri"/>
      <w:sz w:val="20"/>
      <w:szCs w:val="20"/>
      <w:lang w:eastAsia="ar-SA"/>
    </w:rPr>
  </w:style>
  <w:style w:type="paragraph" w:styleId="af1">
    <w:name w:val="Body Text"/>
    <w:basedOn w:val="a"/>
    <w:link w:val="af2"/>
    <w:semiHidden/>
    <w:unhideWhenUsed/>
    <w:rsid w:val="00045D9E"/>
    <w:pPr>
      <w:spacing w:after="120"/>
    </w:pPr>
  </w:style>
  <w:style w:type="character" w:customStyle="1" w:styleId="af2">
    <w:name w:val="Основной текст Знак"/>
    <w:basedOn w:val="a0"/>
    <w:link w:val="af1"/>
    <w:semiHidden/>
    <w:rsid w:val="00045D9E"/>
    <w:rPr>
      <w:rFonts w:ascii="Calibri" w:eastAsia="Calibri" w:hAnsi="Calibri" w:cs="Calibri"/>
      <w:lang w:eastAsia="ar-SA"/>
    </w:rPr>
  </w:style>
  <w:style w:type="paragraph" w:styleId="af3">
    <w:name w:val="List"/>
    <w:basedOn w:val="af1"/>
    <w:semiHidden/>
    <w:unhideWhenUsed/>
    <w:rsid w:val="00045D9E"/>
    <w:rPr>
      <w:rFonts w:cs="Tahoma"/>
    </w:rPr>
  </w:style>
  <w:style w:type="paragraph" w:styleId="af4">
    <w:name w:val="Subtitle"/>
    <w:basedOn w:val="a"/>
    <w:next w:val="a"/>
    <w:link w:val="af5"/>
    <w:qFormat/>
    <w:rsid w:val="00045D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rsid w:val="00045D9E"/>
    <w:rPr>
      <w:rFonts w:asciiTheme="majorHAnsi" w:eastAsiaTheme="majorEastAsia" w:hAnsiTheme="majorHAnsi" w:cstheme="majorBidi"/>
      <w:i/>
      <w:iCs/>
      <w:color w:val="4F81BD" w:themeColor="accent1"/>
      <w:spacing w:val="15"/>
      <w:sz w:val="24"/>
      <w:szCs w:val="24"/>
      <w:lang w:eastAsia="ar-SA"/>
    </w:rPr>
  </w:style>
  <w:style w:type="paragraph" w:styleId="af6">
    <w:name w:val="Title"/>
    <w:basedOn w:val="a"/>
    <w:next w:val="af4"/>
    <w:link w:val="af7"/>
    <w:qFormat/>
    <w:rsid w:val="00045D9E"/>
    <w:pPr>
      <w:spacing w:after="0" w:line="240" w:lineRule="auto"/>
      <w:jc w:val="center"/>
    </w:pPr>
    <w:rPr>
      <w:b/>
      <w:i/>
      <w:sz w:val="32"/>
      <w:szCs w:val="20"/>
      <w:lang w:val="uk-UA"/>
    </w:rPr>
  </w:style>
  <w:style w:type="character" w:customStyle="1" w:styleId="af8">
    <w:name w:val="Название Знак"/>
    <w:basedOn w:val="a0"/>
    <w:rsid w:val="00045D9E"/>
    <w:rPr>
      <w:rFonts w:asciiTheme="majorHAnsi" w:eastAsiaTheme="majorEastAsia" w:hAnsiTheme="majorHAnsi" w:cstheme="majorBidi"/>
      <w:color w:val="17365D" w:themeColor="text2" w:themeShade="BF"/>
      <w:spacing w:val="5"/>
      <w:kern w:val="28"/>
      <w:sz w:val="52"/>
      <w:szCs w:val="52"/>
      <w:lang w:eastAsia="ar-SA"/>
    </w:rPr>
  </w:style>
  <w:style w:type="paragraph" w:styleId="af9">
    <w:name w:val="Body Text Indent"/>
    <w:basedOn w:val="a"/>
    <w:link w:val="13"/>
    <w:unhideWhenUsed/>
    <w:rsid w:val="00045D9E"/>
    <w:pPr>
      <w:spacing w:after="0" w:line="360" w:lineRule="auto"/>
      <w:ind w:firstLine="720"/>
    </w:pPr>
    <w:rPr>
      <w:rFonts w:ascii="Times New Roman" w:eastAsia="Times New Roman" w:hAnsi="Times New Roman"/>
      <w:bCs/>
      <w:sz w:val="28"/>
      <w:szCs w:val="24"/>
      <w:lang w:val="uk-UA"/>
    </w:rPr>
  </w:style>
  <w:style w:type="character" w:customStyle="1" w:styleId="afa">
    <w:name w:val="Основной текст с отступом Знак"/>
    <w:basedOn w:val="a0"/>
    <w:semiHidden/>
    <w:rsid w:val="00045D9E"/>
    <w:rPr>
      <w:rFonts w:ascii="Calibri" w:eastAsia="Calibri" w:hAnsi="Calibri" w:cs="Calibri"/>
      <w:lang w:eastAsia="ar-SA"/>
    </w:rPr>
  </w:style>
  <w:style w:type="paragraph" w:customStyle="1" w:styleId="14">
    <w:name w:val="Заголовок1"/>
    <w:basedOn w:val="a"/>
    <w:next w:val="af1"/>
    <w:rsid w:val="00045D9E"/>
    <w:pPr>
      <w:keepNext/>
      <w:spacing w:before="240" w:after="120"/>
    </w:pPr>
    <w:rPr>
      <w:rFonts w:ascii="Arial" w:eastAsia="Andale Sans UI" w:hAnsi="Arial" w:cs="Tahoma"/>
      <w:sz w:val="28"/>
      <w:szCs w:val="28"/>
    </w:rPr>
  </w:style>
  <w:style w:type="paragraph" w:customStyle="1" w:styleId="15">
    <w:name w:val="Название1"/>
    <w:basedOn w:val="a"/>
    <w:rsid w:val="00045D9E"/>
    <w:pPr>
      <w:suppressLineNumbers/>
      <w:spacing w:before="120" w:after="120"/>
    </w:pPr>
    <w:rPr>
      <w:rFonts w:cs="Tahoma"/>
      <w:i/>
      <w:iCs/>
      <w:sz w:val="24"/>
      <w:szCs w:val="24"/>
    </w:rPr>
  </w:style>
  <w:style w:type="paragraph" w:customStyle="1" w:styleId="16">
    <w:name w:val="Указатель1"/>
    <w:basedOn w:val="a"/>
    <w:rsid w:val="00045D9E"/>
    <w:pPr>
      <w:suppressLineNumbers/>
    </w:pPr>
    <w:rPr>
      <w:rFonts w:cs="Tahoma"/>
    </w:rPr>
  </w:style>
  <w:style w:type="paragraph" w:customStyle="1" w:styleId="msonospacing0">
    <w:name w:val="msonospacing"/>
    <w:rsid w:val="00045D9E"/>
    <w:pPr>
      <w:suppressAutoHyphens/>
      <w:spacing w:after="0" w:line="240" w:lineRule="auto"/>
    </w:pPr>
    <w:rPr>
      <w:rFonts w:ascii="Times New Roman" w:eastAsia="Calibri" w:hAnsi="Times New Roman" w:cs="Calibri"/>
      <w:sz w:val="28"/>
      <w:lang w:eastAsia="ar-SA"/>
    </w:rPr>
  </w:style>
  <w:style w:type="paragraph" w:customStyle="1" w:styleId="msolistparagraph0">
    <w:name w:val="msolistparagraph"/>
    <w:basedOn w:val="a"/>
    <w:rsid w:val="00045D9E"/>
    <w:pPr>
      <w:ind w:left="720"/>
    </w:pPr>
  </w:style>
  <w:style w:type="paragraph" w:customStyle="1" w:styleId="21">
    <w:name w:val="Основной текст с отступом 21"/>
    <w:basedOn w:val="a"/>
    <w:rsid w:val="00045D9E"/>
    <w:pPr>
      <w:spacing w:after="0" w:line="360" w:lineRule="auto"/>
      <w:ind w:firstLine="720"/>
      <w:jc w:val="both"/>
    </w:pPr>
    <w:rPr>
      <w:rFonts w:ascii="Times New Roman" w:eastAsia="Times New Roman" w:hAnsi="Times New Roman"/>
      <w:sz w:val="28"/>
      <w:szCs w:val="24"/>
      <w:lang w:val="uk-UA"/>
    </w:rPr>
  </w:style>
  <w:style w:type="paragraph" w:customStyle="1" w:styleId="31">
    <w:name w:val="Основной текст с отступом 31"/>
    <w:basedOn w:val="a"/>
    <w:rsid w:val="00045D9E"/>
    <w:pPr>
      <w:shd w:val="clear" w:color="auto" w:fill="FFFFFF"/>
      <w:spacing w:after="0" w:line="360" w:lineRule="auto"/>
      <w:ind w:firstLine="720"/>
      <w:jc w:val="both"/>
    </w:pPr>
    <w:rPr>
      <w:rFonts w:ascii="Times New Roman" w:eastAsia="Times New Roman" w:hAnsi="Times New Roman"/>
      <w:color w:val="000000"/>
      <w:sz w:val="28"/>
      <w:szCs w:val="28"/>
      <w:lang w:val="uk-UA"/>
    </w:rPr>
  </w:style>
  <w:style w:type="paragraph" w:customStyle="1" w:styleId="afb">
    <w:name w:val="Курсовик"/>
    <w:basedOn w:val="a"/>
    <w:rsid w:val="00045D9E"/>
    <w:pPr>
      <w:autoSpaceDE w:val="0"/>
      <w:spacing w:after="0" w:line="360" w:lineRule="auto"/>
      <w:ind w:firstLine="567"/>
      <w:jc w:val="both"/>
    </w:pPr>
    <w:rPr>
      <w:rFonts w:ascii="Times New Roman" w:eastAsia="Times New Roman" w:hAnsi="Times New Roman"/>
      <w:kern w:val="2"/>
      <w:sz w:val="28"/>
      <w:szCs w:val="28"/>
    </w:rPr>
  </w:style>
  <w:style w:type="paragraph" w:customStyle="1" w:styleId="WW-BodyTextIndent3">
    <w:name w:val="WW-Body Text Indent 3"/>
    <w:basedOn w:val="a"/>
    <w:rsid w:val="00045D9E"/>
    <w:pPr>
      <w:widowControl w:val="0"/>
      <w:autoSpaceDE w:val="0"/>
      <w:spacing w:after="0" w:line="360" w:lineRule="auto"/>
      <w:ind w:firstLine="720"/>
      <w:jc w:val="both"/>
    </w:pPr>
    <w:rPr>
      <w:rFonts w:ascii="Times New Roman" w:eastAsia="Tahoma" w:hAnsi="Times New Roman" w:cs="Tahoma"/>
      <w:color w:val="000000"/>
      <w:sz w:val="28"/>
      <w:szCs w:val="15"/>
      <w:lang w:val="uk-UA"/>
    </w:rPr>
  </w:style>
  <w:style w:type="paragraph" w:customStyle="1" w:styleId="Default">
    <w:name w:val="Default"/>
    <w:rsid w:val="00045D9E"/>
    <w:pPr>
      <w:suppressAutoHyphens/>
      <w:autoSpaceDE w:val="0"/>
      <w:spacing w:after="0" w:line="240" w:lineRule="auto"/>
    </w:pPr>
    <w:rPr>
      <w:rFonts w:ascii="Times New Roman" w:eastAsia="Calibri" w:hAnsi="Times New Roman" w:cs="Calibri"/>
      <w:color w:val="000000"/>
      <w:sz w:val="24"/>
      <w:szCs w:val="24"/>
      <w:lang w:val="en-US" w:eastAsia="ar-SA"/>
    </w:rPr>
  </w:style>
  <w:style w:type="paragraph" w:customStyle="1" w:styleId="afc">
    <w:name w:val="Содержимое таблицы"/>
    <w:basedOn w:val="a"/>
    <w:rsid w:val="00045D9E"/>
    <w:pPr>
      <w:suppressLineNumbers/>
    </w:pPr>
  </w:style>
  <w:style w:type="paragraph" w:customStyle="1" w:styleId="afd">
    <w:name w:val="Заголовок таблицы"/>
    <w:basedOn w:val="afc"/>
    <w:rsid w:val="00045D9E"/>
    <w:pPr>
      <w:jc w:val="center"/>
    </w:pPr>
    <w:rPr>
      <w:b/>
      <w:bCs/>
    </w:rPr>
  </w:style>
  <w:style w:type="paragraph" w:customStyle="1" w:styleId="afe">
    <w:name w:val="Содержимое врезки"/>
    <w:basedOn w:val="af1"/>
    <w:rsid w:val="00045D9E"/>
  </w:style>
  <w:style w:type="paragraph" w:customStyle="1" w:styleId="17">
    <w:name w:val="Абзац списка1"/>
    <w:basedOn w:val="a"/>
    <w:rsid w:val="00045D9E"/>
    <w:pPr>
      <w:ind w:left="720"/>
    </w:pPr>
  </w:style>
  <w:style w:type="paragraph" w:customStyle="1" w:styleId="18">
    <w:name w:val="Обычный (веб)1"/>
    <w:basedOn w:val="a"/>
    <w:rsid w:val="00045D9E"/>
    <w:pPr>
      <w:spacing w:before="280" w:after="280" w:line="240" w:lineRule="auto"/>
    </w:pPr>
    <w:rPr>
      <w:rFonts w:ascii="Times New Roman" w:hAnsi="Times New Roman"/>
      <w:sz w:val="24"/>
      <w:szCs w:val="24"/>
      <w:lang w:val="en-US"/>
    </w:rPr>
  </w:style>
  <w:style w:type="character" w:styleId="aff">
    <w:name w:val="footnote reference"/>
    <w:semiHidden/>
    <w:unhideWhenUsed/>
    <w:rsid w:val="00045D9E"/>
    <w:rPr>
      <w:vertAlign w:val="superscript"/>
    </w:rPr>
  </w:style>
  <w:style w:type="character" w:styleId="aff0">
    <w:name w:val="endnote reference"/>
    <w:semiHidden/>
    <w:unhideWhenUsed/>
    <w:rsid w:val="00045D9E"/>
    <w:rPr>
      <w:vertAlign w:val="superscript"/>
    </w:rPr>
  </w:style>
  <w:style w:type="character" w:customStyle="1" w:styleId="WW8Num1z0">
    <w:name w:val="WW8Num1z0"/>
    <w:rsid w:val="00045D9E"/>
    <w:rPr>
      <w:rFonts w:ascii="Times New Roman" w:eastAsia="Times New Roman" w:hAnsi="Times New Roman" w:cs="Times New Roman" w:hint="default"/>
    </w:rPr>
  </w:style>
  <w:style w:type="character" w:customStyle="1" w:styleId="WW8Num1z1">
    <w:name w:val="WW8Num1z1"/>
    <w:rsid w:val="00045D9E"/>
    <w:rPr>
      <w:rFonts w:ascii="Courier New" w:hAnsi="Courier New" w:cs="Courier New" w:hint="default"/>
    </w:rPr>
  </w:style>
  <w:style w:type="character" w:customStyle="1" w:styleId="WW8Num1z2">
    <w:name w:val="WW8Num1z2"/>
    <w:rsid w:val="00045D9E"/>
    <w:rPr>
      <w:rFonts w:ascii="Wingdings" w:hAnsi="Wingdings" w:hint="default"/>
    </w:rPr>
  </w:style>
  <w:style w:type="character" w:customStyle="1" w:styleId="WW8Num1z3">
    <w:name w:val="WW8Num1z3"/>
    <w:rsid w:val="00045D9E"/>
    <w:rPr>
      <w:rFonts w:ascii="Symbol" w:hAnsi="Symbol" w:hint="default"/>
    </w:rPr>
  </w:style>
  <w:style w:type="character" w:customStyle="1" w:styleId="WW8Num2z0">
    <w:name w:val="WW8Num2z0"/>
    <w:rsid w:val="00045D9E"/>
    <w:rPr>
      <w:rFonts w:ascii="Wingdings" w:hAnsi="Wingdings" w:hint="default"/>
    </w:rPr>
  </w:style>
  <w:style w:type="character" w:customStyle="1" w:styleId="WW8Num2z1">
    <w:name w:val="WW8Num2z1"/>
    <w:rsid w:val="00045D9E"/>
    <w:rPr>
      <w:rFonts w:ascii="Courier New" w:hAnsi="Courier New" w:cs="Courier New" w:hint="default"/>
    </w:rPr>
  </w:style>
  <w:style w:type="character" w:customStyle="1" w:styleId="WW8Num2z3">
    <w:name w:val="WW8Num2z3"/>
    <w:rsid w:val="00045D9E"/>
    <w:rPr>
      <w:rFonts w:ascii="Symbol" w:hAnsi="Symbol" w:hint="default"/>
    </w:rPr>
  </w:style>
  <w:style w:type="character" w:customStyle="1" w:styleId="WW8Num3z0">
    <w:name w:val="WW8Num3z0"/>
    <w:rsid w:val="00045D9E"/>
    <w:rPr>
      <w:rFonts w:ascii="Symbol" w:hAnsi="Symbol" w:hint="default"/>
    </w:rPr>
  </w:style>
  <w:style w:type="character" w:customStyle="1" w:styleId="WW8Num3z1">
    <w:name w:val="WW8Num3z1"/>
    <w:rsid w:val="00045D9E"/>
    <w:rPr>
      <w:rFonts w:ascii="Courier New" w:hAnsi="Courier New" w:cs="Courier New" w:hint="default"/>
    </w:rPr>
  </w:style>
  <w:style w:type="character" w:customStyle="1" w:styleId="WW8Num3z2">
    <w:name w:val="WW8Num3z2"/>
    <w:rsid w:val="00045D9E"/>
    <w:rPr>
      <w:rFonts w:ascii="Wingdings" w:hAnsi="Wingdings" w:hint="default"/>
    </w:rPr>
  </w:style>
  <w:style w:type="character" w:customStyle="1" w:styleId="WW8Num4z0">
    <w:name w:val="WW8Num4z0"/>
    <w:rsid w:val="00045D9E"/>
    <w:rPr>
      <w:rFonts w:ascii="Symbol" w:hAnsi="Symbol" w:hint="default"/>
    </w:rPr>
  </w:style>
  <w:style w:type="character" w:customStyle="1" w:styleId="WW8Num4z1">
    <w:name w:val="WW8Num4z1"/>
    <w:rsid w:val="00045D9E"/>
    <w:rPr>
      <w:rFonts w:ascii="Courier New" w:hAnsi="Courier New" w:cs="Courier New" w:hint="default"/>
    </w:rPr>
  </w:style>
  <w:style w:type="character" w:customStyle="1" w:styleId="WW8Num4z2">
    <w:name w:val="WW8Num4z2"/>
    <w:rsid w:val="00045D9E"/>
    <w:rPr>
      <w:rFonts w:ascii="Wingdings" w:hAnsi="Wingdings" w:hint="default"/>
    </w:rPr>
  </w:style>
  <w:style w:type="character" w:customStyle="1" w:styleId="WW8Num5z0">
    <w:name w:val="WW8Num5z0"/>
    <w:rsid w:val="00045D9E"/>
    <w:rPr>
      <w:rFonts w:ascii="Symbol" w:hAnsi="Symbol" w:hint="default"/>
    </w:rPr>
  </w:style>
  <w:style w:type="character" w:customStyle="1" w:styleId="WW8Num5z1">
    <w:name w:val="WW8Num5z1"/>
    <w:rsid w:val="00045D9E"/>
    <w:rPr>
      <w:rFonts w:ascii="Courier New" w:hAnsi="Courier New" w:cs="Courier New" w:hint="default"/>
    </w:rPr>
  </w:style>
  <w:style w:type="character" w:customStyle="1" w:styleId="WW8Num5z2">
    <w:name w:val="WW8Num5z2"/>
    <w:rsid w:val="00045D9E"/>
    <w:rPr>
      <w:rFonts w:ascii="Wingdings" w:hAnsi="Wingdings" w:hint="default"/>
    </w:rPr>
  </w:style>
  <w:style w:type="character" w:customStyle="1" w:styleId="WW8Num6z0">
    <w:name w:val="WW8Num6z0"/>
    <w:rsid w:val="00045D9E"/>
    <w:rPr>
      <w:rFonts w:ascii="Times New Roman" w:eastAsia="Calibri" w:hAnsi="Times New Roman" w:cs="Times New Roman" w:hint="default"/>
    </w:rPr>
  </w:style>
  <w:style w:type="character" w:customStyle="1" w:styleId="WW8Num6z1">
    <w:name w:val="WW8Num6z1"/>
    <w:rsid w:val="00045D9E"/>
    <w:rPr>
      <w:rFonts w:ascii="Courier New" w:hAnsi="Courier New" w:cs="Courier New" w:hint="default"/>
    </w:rPr>
  </w:style>
  <w:style w:type="character" w:customStyle="1" w:styleId="WW8Num6z2">
    <w:name w:val="WW8Num6z2"/>
    <w:rsid w:val="00045D9E"/>
    <w:rPr>
      <w:rFonts w:ascii="Wingdings" w:hAnsi="Wingdings" w:hint="default"/>
    </w:rPr>
  </w:style>
  <w:style w:type="character" w:customStyle="1" w:styleId="WW8Num6z3">
    <w:name w:val="WW8Num6z3"/>
    <w:rsid w:val="00045D9E"/>
    <w:rPr>
      <w:rFonts w:ascii="Symbol" w:hAnsi="Symbol" w:hint="default"/>
    </w:rPr>
  </w:style>
  <w:style w:type="character" w:customStyle="1" w:styleId="WW8Num7z0">
    <w:name w:val="WW8Num7z0"/>
    <w:rsid w:val="00045D9E"/>
    <w:rPr>
      <w:rFonts w:ascii="Symbol" w:hAnsi="Symbol" w:hint="default"/>
    </w:rPr>
  </w:style>
  <w:style w:type="character" w:customStyle="1" w:styleId="WW8Num7z1">
    <w:name w:val="WW8Num7z1"/>
    <w:rsid w:val="00045D9E"/>
    <w:rPr>
      <w:rFonts w:ascii="Courier New" w:hAnsi="Courier New" w:cs="Courier New" w:hint="default"/>
    </w:rPr>
  </w:style>
  <w:style w:type="character" w:customStyle="1" w:styleId="WW8Num7z2">
    <w:name w:val="WW8Num7z2"/>
    <w:rsid w:val="00045D9E"/>
    <w:rPr>
      <w:rFonts w:ascii="Wingdings" w:hAnsi="Wingdings" w:hint="default"/>
    </w:rPr>
  </w:style>
  <w:style w:type="character" w:customStyle="1" w:styleId="WW8Num8z0">
    <w:name w:val="WW8Num8z0"/>
    <w:rsid w:val="00045D9E"/>
    <w:rPr>
      <w:rFonts w:ascii="Symbol" w:hAnsi="Symbol" w:hint="default"/>
    </w:rPr>
  </w:style>
  <w:style w:type="character" w:customStyle="1" w:styleId="WW8Num8z1">
    <w:name w:val="WW8Num8z1"/>
    <w:rsid w:val="00045D9E"/>
    <w:rPr>
      <w:rFonts w:ascii="Courier New" w:hAnsi="Courier New" w:cs="Courier New" w:hint="default"/>
    </w:rPr>
  </w:style>
  <w:style w:type="character" w:customStyle="1" w:styleId="WW8Num8z2">
    <w:name w:val="WW8Num8z2"/>
    <w:rsid w:val="00045D9E"/>
    <w:rPr>
      <w:rFonts w:ascii="Wingdings" w:hAnsi="Wingdings" w:hint="default"/>
    </w:rPr>
  </w:style>
  <w:style w:type="character" w:customStyle="1" w:styleId="WW8Num9z0">
    <w:name w:val="WW8Num9z0"/>
    <w:rsid w:val="00045D9E"/>
    <w:rPr>
      <w:rFonts w:ascii="Times New Roman" w:eastAsia="Times New Roman" w:hAnsi="Times New Roman" w:cs="Times New Roman" w:hint="default"/>
    </w:rPr>
  </w:style>
  <w:style w:type="character" w:customStyle="1" w:styleId="WW8Num10z0">
    <w:name w:val="WW8Num10z0"/>
    <w:rsid w:val="00045D9E"/>
    <w:rPr>
      <w:rFonts w:ascii="Symbol" w:hAnsi="Symbol" w:hint="default"/>
    </w:rPr>
  </w:style>
  <w:style w:type="character" w:customStyle="1" w:styleId="WW8Num10z1">
    <w:name w:val="WW8Num10z1"/>
    <w:rsid w:val="00045D9E"/>
    <w:rPr>
      <w:rFonts w:ascii="Courier New" w:hAnsi="Courier New" w:cs="Courier New" w:hint="default"/>
    </w:rPr>
  </w:style>
  <w:style w:type="character" w:customStyle="1" w:styleId="WW8Num10z2">
    <w:name w:val="WW8Num10z2"/>
    <w:rsid w:val="00045D9E"/>
    <w:rPr>
      <w:rFonts w:ascii="Wingdings" w:hAnsi="Wingdings" w:hint="default"/>
    </w:rPr>
  </w:style>
  <w:style w:type="character" w:customStyle="1" w:styleId="WW8Num11z0">
    <w:name w:val="WW8Num11z0"/>
    <w:rsid w:val="00045D9E"/>
    <w:rPr>
      <w:rFonts w:ascii="Times New Roman" w:eastAsia="Calibri" w:hAnsi="Times New Roman" w:cs="Times New Roman" w:hint="default"/>
    </w:rPr>
  </w:style>
  <w:style w:type="character" w:customStyle="1" w:styleId="WW8Num11z1">
    <w:name w:val="WW8Num11z1"/>
    <w:rsid w:val="00045D9E"/>
    <w:rPr>
      <w:rFonts w:ascii="Courier New" w:hAnsi="Courier New" w:cs="Courier New" w:hint="default"/>
    </w:rPr>
  </w:style>
  <w:style w:type="character" w:customStyle="1" w:styleId="WW8Num11z2">
    <w:name w:val="WW8Num11z2"/>
    <w:rsid w:val="00045D9E"/>
    <w:rPr>
      <w:rFonts w:ascii="Wingdings" w:hAnsi="Wingdings" w:hint="default"/>
    </w:rPr>
  </w:style>
  <w:style w:type="character" w:customStyle="1" w:styleId="WW8Num11z3">
    <w:name w:val="WW8Num11z3"/>
    <w:rsid w:val="00045D9E"/>
    <w:rPr>
      <w:rFonts w:ascii="Symbol" w:hAnsi="Symbol" w:hint="default"/>
    </w:rPr>
  </w:style>
  <w:style w:type="character" w:customStyle="1" w:styleId="WW8Num12z0">
    <w:name w:val="WW8Num12z0"/>
    <w:rsid w:val="00045D9E"/>
    <w:rPr>
      <w:rFonts w:ascii="Symbol" w:hAnsi="Symbol" w:hint="default"/>
    </w:rPr>
  </w:style>
  <w:style w:type="character" w:customStyle="1" w:styleId="WW8Num12z1">
    <w:name w:val="WW8Num12z1"/>
    <w:rsid w:val="00045D9E"/>
    <w:rPr>
      <w:rFonts w:ascii="Courier New" w:hAnsi="Courier New" w:cs="Courier New" w:hint="default"/>
    </w:rPr>
  </w:style>
  <w:style w:type="character" w:customStyle="1" w:styleId="WW8Num12z2">
    <w:name w:val="WW8Num12z2"/>
    <w:rsid w:val="00045D9E"/>
    <w:rPr>
      <w:rFonts w:ascii="Wingdings" w:hAnsi="Wingdings" w:hint="default"/>
    </w:rPr>
  </w:style>
  <w:style w:type="character" w:customStyle="1" w:styleId="WW8Num13z0">
    <w:name w:val="WW8Num13z0"/>
    <w:rsid w:val="00045D9E"/>
    <w:rPr>
      <w:rFonts w:ascii="Symbol" w:hAnsi="Symbol" w:hint="default"/>
    </w:rPr>
  </w:style>
  <w:style w:type="character" w:customStyle="1" w:styleId="WW8Num13z1">
    <w:name w:val="WW8Num13z1"/>
    <w:rsid w:val="00045D9E"/>
    <w:rPr>
      <w:rFonts w:ascii="Courier New" w:hAnsi="Courier New" w:cs="Courier New" w:hint="default"/>
    </w:rPr>
  </w:style>
  <w:style w:type="character" w:customStyle="1" w:styleId="WW8Num13z2">
    <w:name w:val="WW8Num13z2"/>
    <w:rsid w:val="00045D9E"/>
    <w:rPr>
      <w:rFonts w:ascii="Wingdings" w:hAnsi="Wingdings" w:hint="default"/>
    </w:rPr>
  </w:style>
  <w:style w:type="character" w:customStyle="1" w:styleId="WW8Num14z0">
    <w:name w:val="WW8Num14z0"/>
    <w:rsid w:val="00045D9E"/>
    <w:rPr>
      <w:rFonts w:ascii="Wingdings" w:hAnsi="Wingdings" w:hint="default"/>
    </w:rPr>
  </w:style>
  <w:style w:type="character" w:customStyle="1" w:styleId="WW8Num15z0">
    <w:name w:val="WW8Num15z0"/>
    <w:rsid w:val="00045D9E"/>
    <w:rPr>
      <w:rFonts w:ascii="Symbol" w:hAnsi="Symbol" w:hint="default"/>
    </w:rPr>
  </w:style>
  <w:style w:type="character" w:customStyle="1" w:styleId="WW8Num15z1">
    <w:name w:val="WW8Num15z1"/>
    <w:rsid w:val="00045D9E"/>
    <w:rPr>
      <w:rFonts w:ascii="Courier New" w:hAnsi="Courier New" w:cs="Courier New" w:hint="default"/>
    </w:rPr>
  </w:style>
  <w:style w:type="character" w:customStyle="1" w:styleId="WW8Num15z2">
    <w:name w:val="WW8Num15z2"/>
    <w:rsid w:val="00045D9E"/>
    <w:rPr>
      <w:rFonts w:ascii="Wingdings" w:hAnsi="Wingdings" w:hint="default"/>
    </w:rPr>
  </w:style>
  <w:style w:type="character" w:customStyle="1" w:styleId="WW8Num17z0">
    <w:name w:val="WW8Num17z0"/>
    <w:rsid w:val="00045D9E"/>
    <w:rPr>
      <w:lang w:val="uk-UA"/>
    </w:rPr>
  </w:style>
  <w:style w:type="character" w:customStyle="1" w:styleId="WW8Num18z0">
    <w:name w:val="WW8Num18z0"/>
    <w:rsid w:val="00045D9E"/>
    <w:rPr>
      <w:rFonts w:ascii="Wingdings" w:hAnsi="Wingdings" w:hint="default"/>
    </w:rPr>
  </w:style>
  <w:style w:type="character" w:customStyle="1" w:styleId="WW8Num19z0">
    <w:name w:val="WW8Num19z0"/>
    <w:rsid w:val="00045D9E"/>
    <w:rPr>
      <w:rFonts w:ascii="Symbol" w:hAnsi="Symbol" w:hint="default"/>
    </w:rPr>
  </w:style>
  <w:style w:type="character" w:customStyle="1" w:styleId="WW8Num19z1">
    <w:name w:val="WW8Num19z1"/>
    <w:rsid w:val="00045D9E"/>
    <w:rPr>
      <w:rFonts w:ascii="Courier New" w:hAnsi="Courier New" w:cs="Courier New" w:hint="default"/>
    </w:rPr>
  </w:style>
  <w:style w:type="character" w:customStyle="1" w:styleId="WW8Num19z2">
    <w:name w:val="WW8Num19z2"/>
    <w:rsid w:val="00045D9E"/>
    <w:rPr>
      <w:rFonts w:ascii="Wingdings" w:hAnsi="Wingdings" w:hint="default"/>
    </w:rPr>
  </w:style>
  <w:style w:type="character" w:customStyle="1" w:styleId="WW8Num20z0">
    <w:name w:val="WW8Num20z0"/>
    <w:rsid w:val="00045D9E"/>
    <w:rPr>
      <w:rFonts w:ascii="Symbol" w:hAnsi="Symbol" w:hint="default"/>
    </w:rPr>
  </w:style>
  <w:style w:type="character" w:customStyle="1" w:styleId="WW8Num20z1">
    <w:name w:val="WW8Num20z1"/>
    <w:rsid w:val="00045D9E"/>
    <w:rPr>
      <w:rFonts w:ascii="Courier New" w:hAnsi="Courier New" w:cs="Courier New" w:hint="default"/>
    </w:rPr>
  </w:style>
  <w:style w:type="character" w:customStyle="1" w:styleId="WW8Num20z2">
    <w:name w:val="WW8Num20z2"/>
    <w:rsid w:val="00045D9E"/>
    <w:rPr>
      <w:rFonts w:ascii="Wingdings" w:hAnsi="Wingdings" w:hint="default"/>
    </w:rPr>
  </w:style>
  <w:style w:type="character" w:customStyle="1" w:styleId="WW8Num21z0">
    <w:name w:val="WW8Num21z0"/>
    <w:rsid w:val="00045D9E"/>
    <w:rPr>
      <w:rFonts w:ascii="Symbol" w:hAnsi="Symbol" w:hint="default"/>
    </w:rPr>
  </w:style>
  <w:style w:type="character" w:customStyle="1" w:styleId="WW8Num21z1">
    <w:name w:val="WW8Num21z1"/>
    <w:rsid w:val="00045D9E"/>
    <w:rPr>
      <w:rFonts w:ascii="Courier New" w:hAnsi="Courier New" w:cs="Courier New" w:hint="default"/>
    </w:rPr>
  </w:style>
  <w:style w:type="character" w:customStyle="1" w:styleId="WW8Num21z2">
    <w:name w:val="WW8Num21z2"/>
    <w:rsid w:val="00045D9E"/>
    <w:rPr>
      <w:rFonts w:ascii="Wingdings" w:hAnsi="Wingdings" w:hint="default"/>
    </w:rPr>
  </w:style>
  <w:style w:type="character" w:customStyle="1" w:styleId="WW8Num22z0">
    <w:name w:val="WW8Num22z0"/>
    <w:rsid w:val="00045D9E"/>
    <w:rPr>
      <w:rFonts w:ascii="Symbol" w:hAnsi="Symbol" w:hint="default"/>
    </w:rPr>
  </w:style>
  <w:style w:type="character" w:customStyle="1" w:styleId="WW8Num22z1">
    <w:name w:val="WW8Num22z1"/>
    <w:rsid w:val="00045D9E"/>
    <w:rPr>
      <w:rFonts w:ascii="Courier New" w:hAnsi="Courier New" w:cs="Courier New" w:hint="default"/>
    </w:rPr>
  </w:style>
  <w:style w:type="character" w:customStyle="1" w:styleId="WW8Num22z2">
    <w:name w:val="WW8Num22z2"/>
    <w:rsid w:val="00045D9E"/>
    <w:rPr>
      <w:rFonts w:ascii="Wingdings" w:hAnsi="Wingdings" w:hint="default"/>
    </w:rPr>
  </w:style>
  <w:style w:type="character" w:customStyle="1" w:styleId="WW8Num23z0">
    <w:name w:val="WW8Num23z0"/>
    <w:rsid w:val="00045D9E"/>
    <w:rPr>
      <w:rFonts w:ascii="Symbol" w:hAnsi="Symbol" w:hint="default"/>
    </w:rPr>
  </w:style>
  <w:style w:type="character" w:customStyle="1" w:styleId="WW8Num24z0">
    <w:name w:val="WW8Num24z0"/>
    <w:rsid w:val="00045D9E"/>
    <w:rPr>
      <w:rFonts w:ascii="Times New Roman" w:eastAsia="Calibri" w:hAnsi="Times New Roman" w:cs="Times New Roman" w:hint="default"/>
    </w:rPr>
  </w:style>
  <w:style w:type="character" w:customStyle="1" w:styleId="WW8Num24z1">
    <w:name w:val="WW8Num24z1"/>
    <w:rsid w:val="00045D9E"/>
    <w:rPr>
      <w:rFonts w:ascii="Courier New" w:hAnsi="Courier New" w:cs="Courier New" w:hint="default"/>
    </w:rPr>
  </w:style>
  <w:style w:type="character" w:customStyle="1" w:styleId="WW8Num24z2">
    <w:name w:val="WW8Num24z2"/>
    <w:rsid w:val="00045D9E"/>
    <w:rPr>
      <w:rFonts w:ascii="Wingdings" w:hAnsi="Wingdings" w:hint="default"/>
    </w:rPr>
  </w:style>
  <w:style w:type="character" w:customStyle="1" w:styleId="WW8Num24z3">
    <w:name w:val="WW8Num24z3"/>
    <w:rsid w:val="00045D9E"/>
    <w:rPr>
      <w:rFonts w:ascii="Symbol" w:hAnsi="Symbol" w:hint="default"/>
    </w:rPr>
  </w:style>
  <w:style w:type="character" w:customStyle="1" w:styleId="WW8Num25z0">
    <w:name w:val="WW8Num25z0"/>
    <w:rsid w:val="00045D9E"/>
    <w:rPr>
      <w:rFonts w:ascii="Wingdings" w:hAnsi="Wingdings" w:hint="default"/>
    </w:rPr>
  </w:style>
  <w:style w:type="character" w:customStyle="1" w:styleId="WW8Num25z1">
    <w:name w:val="WW8Num25z1"/>
    <w:rsid w:val="00045D9E"/>
    <w:rPr>
      <w:rFonts w:ascii="Courier New" w:hAnsi="Courier New" w:cs="Courier New" w:hint="default"/>
    </w:rPr>
  </w:style>
  <w:style w:type="character" w:customStyle="1" w:styleId="WW8Num25z3">
    <w:name w:val="WW8Num25z3"/>
    <w:rsid w:val="00045D9E"/>
    <w:rPr>
      <w:rFonts w:ascii="Symbol" w:hAnsi="Symbol" w:hint="default"/>
    </w:rPr>
  </w:style>
  <w:style w:type="character" w:customStyle="1" w:styleId="WW8Num26z0">
    <w:name w:val="WW8Num26z0"/>
    <w:rsid w:val="00045D9E"/>
    <w:rPr>
      <w:rFonts w:ascii="Times New Roman" w:eastAsia="Times New Roman" w:hAnsi="Times New Roman" w:cs="Times New Roman" w:hint="default"/>
    </w:rPr>
  </w:style>
  <w:style w:type="character" w:customStyle="1" w:styleId="WW8Num26z1">
    <w:name w:val="WW8Num26z1"/>
    <w:rsid w:val="00045D9E"/>
    <w:rPr>
      <w:rFonts w:ascii="Courier New" w:hAnsi="Courier New" w:cs="Courier New" w:hint="default"/>
    </w:rPr>
  </w:style>
  <w:style w:type="character" w:customStyle="1" w:styleId="WW8Num26z2">
    <w:name w:val="WW8Num26z2"/>
    <w:rsid w:val="00045D9E"/>
    <w:rPr>
      <w:rFonts w:ascii="Wingdings" w:hAnsi="Wingdings" w:hint="default"/>
    </w:rPr>
  </w:style>
  <w:style w:type="character" w:customStyle="1" w:styleId="WW8Num26z3">
    <w:name w:val="WW8Num26z3"/>
    <w:rsid w:val="00045D9E"/>
    <w:rPr>
      <w:rFonts w:ascii="Symbol" w:hAnsi="Symbol" w:hint="default"/>
    </w:rPr>
  </w:style>
  <w:style w:type="character" w:customStyle="1" w:styleId="WW8Num27z0">
    <w:name w:val="WW8Num27z0"/>
    <w:rsid w:val="00045D9E"/>
    <w:rPr>
      <w:rFonts w:ascii="Wingdings" w:hAnsi="Wingdings" w:hint="default"/>
    </w:rPr>
  </w:style>
  <w:style w:type="character" w:customStyle="1" w:styleId="WW8Num28z0">
    <w:name w:val="WW8Num28z0"/>
    <w:rsid w:val="00045D9E"/>
    <w:rPr>
      <w:rFonts w:ascii="Symbol" w:hAnsi="Symbol" w:hint="default"/>
    </w:rPr>
  </w:style>
  <w:style w:type="character" w:customStyle="1" w:styleId="WW8Num29z0">
    <w:name w:val="WW8Num29z0"/>
    <w:rsid w:val="00045D9E"/>
    <w:rPr>
      <w:rFonts w:ascii="Symbol" w:hAnsi="Symbol" w:hint="default"/>
    </w:rPr>
  </w:style>
  <w:style w:type="character" w:customStyle="1" w:styleId="WW8Num29z1">
    <w:name w:val="WW8Num29z1"/>
    <w:rsid w:val="00045D9E"/>
    <w:rPr>
      <w:rFonts w:ascii="Courier New" w:hAnsi="Courier New" w:cs="Courier New" w:hint="default"/>
    </w:rPr>
  </w:style>
  <w:style w:type="character" w:customStyle="1" w:styleId="WW8Num29z2">
    <w:name w:val="WW8Num29z2"/>
    <w:rsid w:val="00045D9E"/>
    <w:rPr>
      <w:rFonts w:ascii="Wingdings" w:hAnsi="Wingdings" w:hint="default"/>
    </w:rPr>
  </w:style>
  <w:style w:type="character" w:customStyle="1" w:styleId="WW8Num30z0">
    <w:name w:val="WW8Num30z0"/>
    <w:rsid w:val="00045D9E"/>
    <w:rPr>
      <w:rFonts w:ascii="Symbol" w:hAnsi="Symbol" w:hint="default"/>
    </w:rPr>
  </w:style>
  <w:style w:type="character" w:customStyle="1" w:styleId="WW8Num30z1">
    <w:name w:val="WW8Num30z1"/>
    <w:rsid w:val="00045D9E"/>
    <w:rPr>
      <w:rFonts w:ascii="Courier New" w:hAnsi="Courier New" w:cs="Courier New" w:hint="default"/>
    </w:rPr>
  </w:style>
  <w:style w:type="character" w:customStyle="1" w:styleId="WW8Num30z2">
    <w:name w:val="WW8Num30z2"/>
    <w:rsid w:val="00045D9E"/>
    <w:rPr>
      <w:rFonts w:ascii="Wingdings" w:hAnsi="Wingdings" w:hint="default"/>
    </w:rPr>
  </w:style>
  <w:style w:type="character" w:customStyle="1" w:styleId="WW8Num31z0">
    <w:name w:val="WW8Num31z0"/>
    <w:rsid w:val="00045D9E"/>
    <w:rPr>
      <w:rFonts w:ascii="Symbol" w:hAnsi="Symbol" w:hint="default"/>
    </w:rPr>
  </w:style>
  <w:style w:type="character" w:customStyle="1" w:styleId="WW8Num31z1">
    <w:name w:val="WW8Num31z1"/>
    <w:rsid w:val="00045D9E"/>
    <w:rPr>
      <w:rFonts w:ascii="Courier New" w:hAnsi="Courier New" w:cs="Courier New" w:hint="default"/>
    </w:rPr>
  </w:style>
  <w:style w:type="character" w:customStyle="1" w:styleId="WW8Num31z2">
    <w:name w:val="WW8Num31z2"/>
    <w:rsid w:val="00045D9E"/>
    <w:rPr>
      <w:rFonts w:ascii="Wingdings" w:hAnsi="Wingdings" w:hint="default"/>
    </w:rPr>
  </w:style>
  <w:style w:type="character" w:customStyle="1" w:styleId="WW8Num32z0">
    <w:name w:val="WW8Num32z0"/>
    <w:rsid w:val="00045D9E"/>
    <w:rPr>
      <w:rFonts w:ascii="Symbol" w:hAnsi="Symbol" w:hint="default"/>
    </w:rPr>
  </w:style>
  <w:style w:type="character" w:customStyle="1" w:styleId="WW8Num33z0">
    <w:name w:val="WW8Num33z0"/>
    <w:rsid w:val="00045D9E"/>
    <w:rPr>
      <w:rFonts w:ascii="Symbol" w:hAnsi="Symbol" w:hint="default"/>
    </w:rPr>
  </w:style>
  <w:style w:type="character" w:customStyle="1" w:styleId="WW8Num33z1">
    <w:name w:val="WW8Num33z1"/>
    <w:rsid w:val="00045D9E"/>
    <w:rPr>
      <w:rFonts w:ascii="Courier New" w:hAnsi="Courier New" w:cs="Courier New" w:hint="default"/>
    </w:rPr>
  </w:style>
  <w:style w:type="character" w:customStyle="1" w:styleId="WW8Num33z2">
    <w:name w:val="WW8Num33z2"/>
    <w:rsid w:val="00045D9E"/>
    <w:rPr>
      <w:rFonts w:ascii="Wingdings" w:hAnsi="Wingdings" w:hint="default"/>
    </w:rPr>
  </w:style>
  <w:style w:type="character" w:customStyle="1" w:styleId="WW8Num34z0">
    <w:name w:val="WW8Num34z0"/>
    <w:rsid w:val="00045D9E"/>
    <w:rPr>
      <w:rFonts w:ascii="Wingdings" w:hAnsi="Wingdings" w:hint="default"/>
    </w:rPr>
  </w:style>
  <w:style w:type="character" w:customStyle="1" w:styleId="WW8Num34z1">
    <w:name w:val="WW8Num34z1"/>
    <w:rsid w:val="00045D9E"/>
    <w:rPr>
      <w:rFonts w:ascii="Courier New" w:hAnsi="Courier New" w:cs="Courier New" w:hint="default"/>
    </w:rPr>
  </w:style>
  <w:style w:type="character" w:customStyle="1" w:styleId="WW8Num34z3">
    <w:name w:val="WW8Num34z3"/>
    <w:rsid w:val="00045D9E"/>
    <w:rPr>
      <w:rFonts w:ascii="Symbol" w:hAnsi="Symbol" w:hint="default"/>
    </w:rPr>
  </w:style>
  <w:style w:type="character" w:customStyle="1" w:styleId="WW8Num35z0">
    <w:name w:val="WW8Num35z0"/>
    <w:rsid w:val="00045D9E"/>
    <w:rPr>
      <w:rFonts w:ascii="Wingdings" w:hAnsi="Wingdings" w:hint="default"/>
    </w:rPr>
  </w:style>
  <w:style w:type="character" w:customStyle="1" w:styleId="WW8Num35z1">
    <w:name w:val="WW8Num35z1"/>
    <w:rsid w:val="00045D9E"/>
    <w:rPr>
      <w:rFonts w:ascii="Courier New" w:hAnsi="Courier New" w:cs="Courier New" w:hint="default"/>
    </w:rPr>
  </w:style>
  <w:style w:type="character" w:customStyle="1" w:styleId="WW8Num35z3">
    <w:name w:val="WW8Num35z3"/>
    <w:rsid w:val="00045D9E"/>
    <w:rPr>
      <w:rFonts w:ascii="Symbol" w:hAnsi="Symbol" w:hint="default"/>
    </w:rPr>
  </w:style>
  <w:style w:type="character" w:customStyle="1" w:styleId="WW8Num36z0">
    <w:name w:val="WW8Num36z0"/>
    <w:rsid w:val="00045D9E"/>
    <w:rPr>
      <w:rFonts w:ascii="Symbol" w:hAnsi="Symbol" w:hint="default"/>
    </w:rPr>
  </w:style>
  <w:style w:type="character" w:customStyle="1" w:styleId="WW8Num36z1">
    <w:name w:val="WW8Num36z1"/>
    <w:rsid w:val="00045D9E"/>
    <w:rPr>
      <w:rFonts w:ascii="Courier New" w:hAnsi="Courier New" w:cs="Courier New" w:hint="default"/>
    </w:rPr>
  </w:style>
  <w:style w:type="character" w:customStyle="1" w:styleId="WW8Num36z2">
    <w:name w:val="WW8Num36z2"/>
    <w:rsid w:val="00045D9E"/>
    <w:rPr>
      <w:rFonts w:ascii="Wingdings" w:hAnsi="Wingdings" w:hint="default"/>
    </w:rPr>
  </w:style>
  <w:style w:type="character" w:customStyle="1" w:styleId="WW8Num37z0">
    <w:name w:val="WW8Num37z0"/>
    <w:rsid w:val="00045D9E"/>
    <w:rPr>
      <w:rFonts w:ascii="Calibri" w:eastAsia="Calibri" w:hAnsi="Calibri" w:cs="Times New Roman" w:hint="default"/>
    </w:rPr>
  </w:style>
  <w:style w:type="character" w:customStyle="1" w:styleId="WW8Num37z1">
    <w:name w:val="WW8Num37z1"/>
    <w:rsid w:val="00045D9E"/>
    <w:rPr>
      <w:rFonts w:ascii="Courier New" w:hAnsi="Courier New" w:cs="Courier New" w:hint="default"/>
    </w:rPr>
  </w:style>
  <w:style w:type="character" w:customStyle="1" w:styleId="WW8Num37z2">
    <w:name w:val="WW8Num37z2"/>
    <w:rsid w:val="00045D9E"/>
    <w:rPr>
      <w:rFonts w:ascii="Wingdings" w:hAnsi="Wingdings" w:hint="default"/>
    </w:rPr>
  </w:style>
  <w:style w:type="character" w:customStyle="1" w:styleId="WW8Num37z3">
    <w:name w:val="WW8Num37z3"/>
    <w:rsid w:val="00045D9E"/>
    <w:rPr>
      <w:rFonts w:ascii="Symbol" w:hAnsi="Symbol" w:hint="default"/>
    </w:rPr>
  </w:style>
  <w:style w:type="character" w:customStyle="1" w:styleId="19">
    <w:name w:val="Основной шрифт абзаца1"/>
    <w:rsid w:val="00045D9E"/>
  </w:style>
  <w:style w:type="character" w:customStyle="1" w:styleId="1a">
    <w:name w:val="Название Знак1"/>
    <w:rsid w:val="00045D9E"/>
    <w:rPr>
      <w:rFonts w:ascii="Cambria" w:eastAsia="Times New Roman" w:hAnsi="Cambria" w:cs="Times New Roman" w:hint="default"/>
      <w:b/>
      <w:bCs/>
      <w:kern w:val="2"/>
      <w:sz w:val="32"/>
      <w:szCs w:val="32"/>
    </w:rPr>
  </w:style>
  <w:style w:type="character" w:customStyle="1" w:styleId="apple-converted-space">
    <w:name w:val="apple-converted-space"/>
    <w:basedOn w:val="19"/>
    <w:rsid w:val="00045D9E"/>
  </w:style>
  <w:style w:type="character" w:customStyle="1" w:styleId="22">
    <w:name w:val="Основной текст с отступом 2 Знак"/>
    <w:rsid w:val="00045D9E"/>
    <w:rPr>
      <w:rFonts w:ascii="Times New Roman" w:eastAsia="Times New Roman" w:hAnsi="Times New Roman" w:cs="Times New Roman" w:hint="default"/>
      <w:sz w:val="28"/>
      <w:szCs w:val="24"/>
      <w:lang w:val="uk-UA"/>
    </w:rPr>
  </w:style>
  <w:style w:type="character" w:customStyle="1" w:styleId="3">
    <w:name w:val="Основной текст с отступом 3 Знак"/>
    <w:rsid w:val="00045D9E"/>
    <w:rPr>
      <w:rFonts w:ascii="Times New Roman" w:eastAsia="Times New Roman" w:hAnsi="Times New Roman" w:cs="Times New Roman" w:hint="default"/>
      <w:color w:val="000000"/>
      <w:sz w:val="28"/>
      <w:szCs w:val="28"/>
      <w:shd w:val="clear" w:color="auto" w:fill="FFFFFF"/>
      <w:lang w:val="uk-UA"/>
    </w:rPr>
  </w:style>
  <w:style w:type="character" w:customStyle="1" w:styleId="aff1">
    <w:name w:val="Символ сноски"/>
    <w:basedOn w:val="19"/>
    <w:rsid w:val="00045D9E"/>
    <w:rPr>
      <w:vertAlign w:val="superscript"/>
    </w:rPr>
  </w:style>
  <w:style w:type="character" w:customStyle="1" w:styleId="longtext">
    <w:name w:val="long_text"/>
    <w:basedOn w:val="19"/>
    <w:rsid w:val="00045D9E"/>
  </w:style>
  <w:style w:type="character" w:customStyle="1" w:styleId="aff2">
    <w:name w:val="Символ нумерации"/>
    <w:rsid w:val="00045D9E"/>
  </w:style>
  <w:style w:type="character" w:customStyle="1" w:styleId="aff3">
    <w:name w:val="Символы концевой сноски"/>
    <w:rsid w:val="00045D9E"/>
  </w:style>
  <w:style w:type="character" w:customStyle="1" w:styleId="af7">
    <w:name w:val="Заголовок Знак"/>
    <w:basedOn w:val="a0"/>
    <w:link w:val="af6"/>
    <w:locked/>
    <w:rsid w:val="00045D9E"/>
    <w:rPr>
      <w:rFonts w:ascii="Calibri" w:eastAsia="Calibri" w:hAnsi="Calibri" w:cs="Calibri"/>
      <w:b/>
      <w:i/>
      <w:sz w:val="32"/>
      <w:szCs w:val="20"/>
      <w:lang w:val="uk-UA" w:eastAsia="ar-SA"/>
    </w:rPr>
  </w:style>
  <w:style w:type="character" w:customStyle="1" w:styleId="13">
    <w:name w:val="Основной текст с отступом Знак1"/>
    <w:basedOn w:val="a0"/>
    <w:link w:val="af9"/>
    <w:locked/>
    <w:rsid w:val="00045D9E"/>
    <w:rPr>
      <w:rFonts w:ascii="Times New Roman" w:eastAsia="Times New Roman" w:hAnsi="Times New Roman" w:cs="Calibri"/>
      <w:bCs/>
      <w:sz w:val="28"/>
      <w:szCs w:val="24"/>
      <w:lang w:val="uk-UA" w:eastAsia="ar-SA"/>
    </w:rPr>
  </w:style>
  <w:style w:type="character" w:customStyle="1" w:styleId="1b">
    <w:name w:val="Нижний колонтитул Знак1"/>
    <w:basedOn w:val="a0"/>
    <w:semiHidden/>
    <w:locked/>
    <w:rsid w:val="00045D9E"/>
    <w:rPr>
      <w:rFonts w:ascii="Times New Roman" w:eastAsia="Times New Roman" w:hAnsi="Times New Roman" w:cs="Calibri"/>
      <w:sz w:val="24"/>
      <w:szCs w:val="24"/>
      <w:lang w:val="en-GB" w:eastAsia="ar-SA"/>
    </w:rPr>
  </w:style>
  <w:style w:type="character" w:customStyle="1" w:styleId="1c">
    <w:name w:val="Верхний колонтитул Знак1"/>
    <w:basedOn w:val="a0"/>
    <w:locked/>
    <w:rsid w:val="00045D9E"/>
    <w:rPr>
      <w:rFonts w:ascii="Times New Roman" w:eastAsia="Times New Roman" w:hAnsi="Times New Roman" w:cs="Calibri"/>
      <w:sz w:val="24"/>
      <w:szCs w:val="24"/>
      <w:lang w:val="en-GB" w:eastAsia="ar-SA"/>
    </w:rPr>
  </w:style>
  <w:style w:type="character" w:customStyle="1" w:styleId="12">
    <w:name w:val="Текст сноски Знак1"/>
    <w:basedOn w:val="a0"/>
    <w:link w:val="af"/>
    <w:semiHidden/>
    <w:locked/>
    <w:rsid w:val="00045D9E"/>
    <w:rPr>
      <w:rFonts w:ascii="Calibri" w:eastAsia="Times New Roman" w:hAnsi="Calibri" w:cs="Times New Roman"/>
      <w:sz w:val="20"/>
      <w:szCs w:val="20"/>
      <w:lang w:val="uk-UA" w:eastAsia="ar-SA"/>
    </w:rPr>
  </w:style>
  <w:style w:type="character" w:styleId="aff4">
    <w:name w:val="Strong"/>
    <w:basedOn w:val="a0"/>
    <w:qFormat/>
    <w:rsid w:val="00045D9E"/>
    <w:rPr>
      <w:b/>
      <w:bCs/>
    </w:rPr>
  </w:style>
  <w:style w:type="character" w:customStyle="1" w:styleId="aff5">
    <w:name w:val="Основний текст_"/>
    <w:basedOn w:val="a0"/>
    <w:link w:val="1d"/>
    <w:rsid w:val="00AD3A6F"/>
    <w:rPr>
      <w:rFonts w:ascii="Times New Roman" w:eastAsia="Times New Roman" w:hAnsi="Times New Roman" w:cs="Times New Roman"/>
      <w:sz w:val="28"/>
      <w:szCs w:val="28"/>
    </w:rPr>
  </w:style>
  <w:style w:type="paragraph" w:customStyle="1" w:styleId="1d">
    <w:name w:val="Основний текст1"/>
    <w:basedOn w:val="a"/>
    <w:link w:val="aff5"/>
    <w:rsid w:val="00AD3A6F"/>
    <w:pPr>
      <w:widowControl w:val="0"/>
      <w:suppressAutoHyphens w:val="0"/>
      <w:spacing w:after="0" w:line="360" w:lineRule="auto"/>
      <w:ind w:firstLine="400"/>
    </w:pPr>
    <w:rPr>
      <w:rFonts w:ascii="Times New Roman" w:eastAsia="Times New Roman" w:hAnsi="Times New Roman" w:cs="Times New Roman"/>
      <w:sz w:val="28"/>
      <w:szCs w:val="28"/>
      <w:lang w:eastAsia="en-US"/>
    </w:rPr>
  </w:style>
  <w:style w:type="character" w:customStyle="1" w:styleId="6">
    <w:name w:val="Заголовок №6_"/>
    <w:basedOn w:val="a0"/>
    <w:link w:val="60"/>
    <w:rsid w:val="00B961AF"/>
    <w:rPr>
      <w:rFonts w:ascii="Times New Roman" w:eastAsia="Times New Roman" w:hAnsi="Times New Roman" w:cs="Times New Roman"/>
      <w:b/>
      <w:bCs/>
      <w:sz w:val="28"/>
      <w:szCs w:val="28"/>
    </w:rPr>
  </w:style>
  <w:style w:type="paragraph" w:customStyle="1" w:styleId="60">
    <w:name w:val="Заголовок №6"/>
    <w:basedOn w:val="a"/>
    <w:link w:val="6"/>
    <w:rsid w:val="00B961AF"/>
    <w:pPr>
      <w:widowControl w:val="0"/>
      <w:suppressAutoHyphens w:val="0"/>
      <w:spacing w:after="450" w:line="360" w:lineRule="auto"/>
      <w:ind w:firstLine="720"/>
      <w:outlineLvl w:val="5"/>
    </w:pPr>
    <w:rPr>
      <w:rFonts w:ascii="Times New Roman" w:eastAsia="Times New Roman" w:hAnsi="Times New Roman" w:cs="Times New Roman"/>
      <w:b/>
      <w:bCs/>
      <w:sz w:val="28"/>
      <w:szCs w:val="28"/>
      <w:lang w:eastAsia="en-US"/>
    </w:rPr>
  </w:style>
  <w:style w:type="table" w:styleId="aff6">
    <w:name w:val="Table Grid"/>
    <w:basedOn w:val="a1"/>
    <w:uiPriority w:val="59"/>
    <w:rsid w:val="0091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C7733C"/>
  </w:style>
  <w:style w:type="paragraph" w:customStyle="1" w:styleId="23">
    <w:name w:val="Абзац списка2"/>
    <w:basedOn w:val="a"/>
    <w:link w:val="ListParagraphChar"/>
    <w:rsid w:val="00703E15"/>
    <w:pPr>
      <w:suppressAutoHyphens w:val="0"/>
      <w:ind w:left="720"/>
      <w:contextualSpacing/>
    </w:pPr>
    <w:rPr>
      <w:rFonts w:eastAsia="Times New Roman" w:cs="Times New Roman"/>
      <w:lang w:val="uk-UA" w:eastAsia="en-US"/>
    </w:rPr>
  </w:style>
  <w:style w:type="character" w:customStyle="1" w:styleId="ListParagraphChar">
    <w:name w:val="List Paragraph Char"/>
    <w:link w:val="23"/>
    <w:locked/>
    <w:rsid w:val="00703E15"/>
    <w:rPr>
      <w:rFonts w:ascii="Calibri" w:eastAsia="Times New Roman" w:hAnsi="Calibri" w:cs="Times New Roman"/>
      <w:lang w:val="uk-UA"/>
    </w:rPr>
  </w:style>
  <w:style w:type="character" w:customStyle="1" w:styleId="tlid-translation">
    <w:name w:val="tlid-translation"/>
    <w:rsid w:val="00703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71418">
      <w:bodyDiv w:val="1"/>
      <w:marLeft w:val="0"/>
      <w:marRight w:val="0"/>
      <w:marTop w:val="0"/>
      <w:marBottom w:val="0"/>
      <w:divBdr>
        <w:top w:val="none" w:sz="0" w:space="0" w:color="auto"/>
        <w:left w:val="none" w:sz="0" w:space="0" w:color="auto"/>
        <w:bottom w:val="none" w:sz="0" w:space="0" w:color="auto"/>
        <w:right w:val="none" w:sz="0" w:space="0" w:color="auto"/>
      </w:divBdr>
      <w:divsChild>
        <w:div w:id="2026596259">
          <w:marLeft w:val="0"/>
          <w:marRight w:val="0"/>
          <w:marTop w:val="0"/>
          <w:marBottom w:val="0"/>
          <w:divBdr>
            <w:top w:val="none" w:sz="0" w:space="0" w:color="auto"/>
            <w:left w:val="none" w:sz="0" w:space="0" w:color="auto"/>
            <w:bottom w:val="none" w:sz="0" w:space="0" w:color="auto"/>
            <w:right w:val="none" w:sz="0" w:space="0" w:color="auto"/>
          </w:divBdr>
          <w:divsChild>
            <w:div w:id="1213729139">
              <w:marLeft w:val="0"/>
              <w:marRight w:val="0"/>
              <w:marTop w:val="0"/>
              <w:marBottom w:val="0"/>
              <w:divBdr>
                <w:top w:val="none" w:sz="0" w:space="0" w:color="auto"/>
                <w:left w:val="none" w:sz="0" w:space="0" w:color="auto"/>
                <w:bottom w:val="none" w:sz="0" w:space="0" w:color="auto"/>
                <w:right w:val="none" w:sz="0" w:space="0" w:color="auto"/>
              </w:divBdr>
              <w:divsChild>
                <w:div w:id="1921597867">
                  <w:marLeft w:val="0"/>
                  <w:marRight w:val="0"/>
                  <w:marTop w:val="0"/>
                  <w:marBottom w:val="0"/>
                  <w:divBdr>
                    <w:top w:val="none" w:sz="0" w:space="0" w:color="auto"/>
                    <w:left w:val="none" w:sz="0" w:space="0" w:color="auto"/>
                    <w:bottom w:val="none" w:sz="0" w:space="0" w:color="auto"/>
                    <w:right w:val="none" w:sz="0" w:space="0" w:color="auto"/>
                  </w:divBdr>
                  <w:divsChild>
                    <w:div w:id="541097523">
                      <w:marLeft w:val="0"/>
                      <w:marRight w:val="0"/>
                      <w:marTop w:val="0"/>
                      <w:marBottom w:val="0"/>
                      <w:divBdr>
                        <w:top w:val="none" w:sz="0" w:space="0" w:color="auto"/>
                        <w:left w:val="none" w:sz="0" w:space="0" w:color="auto"/>
                        <w:bottom w:val="none" w:sz="0" w:space="0" w:color="auto"/>
                        <w:right w:val="none" w:sz="0" w:space="0" w:color="auto"/>
                      </w:divBdr>
                    </w:div>
                    <w:div w:id="5051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45472">
          <w:marLeft w:val="0"/>
          <w:marRight w:val="0"/>
          <w:marTop w:val="0"/>
          <w:marBottom w:val="0"/>
          <w:divBdr>
            <w:top w:val="none" w:sz="0" w:space="0" w:color="auto"/>
            <w:left w:val="none" w:sz="0" w:space="0" w:color="auto"/>
            <w:bottom w:val="none" w:sz="0" w:space="0" w:color="auto"/>
            <w:right w:val="none" w:sz="0" w:space="0" w:color="auto"/>
          </w:divBdr>
          <w:divsChild>
            <w:div w:id="68502111">
              <w:marLeft w:val="0"/>
              <w:marRight w:val="0"/>
              <w:marTop w:val="0"/>
              <w:marBottom w:val="0"/>
              <w:divBdr>
                <w:top w:val="none" w:sz="0" w:space="0" w:color="auto"/>
                <w:left w:val="none" w:sz="0" w:space="0" w:color="auto"/>
                <w:bottom w:val="none" w:sz="0" w:space="0" w:color="auto"/>
                <w:right w:val="none" w:sz="0" w:space="0" w:color="auto"/>
              </w:divBdr>
              <w:divsChild>
                <w:div w:id="1609696236">
                  <w:marLeft w:val="0"/>
                  <w:marRight w:val="0"/>
                  <w:marTop w:val="0"/>
                  <w:marBottom w:val="0"/>
                  <w:divBdr>
                    <w:top w:val="none" w:sz="0" w:space="0" w:color="auto"/>
                    <w:left w:val="none" w:sz="0" w:space="0" w:color="auto"/>
                    <w:bottom w:val="none" w:sz="0" w:space="0" w:color="auto"/>
                    <w:right w:val="none" w:sz="0" w:space="0" w:color="auto"/>
                  </w:divBdr>
                  <w:divsChild>
                    <w:div w:id="277958091">
                      <w:marLeft w:val="0"/>
                      <w:marRight w:val="0"/>
                      <w:marTop w:val="0"/>
                      <w:marBottom w:val="0"/>
                      <w:divBdr>
                        <w:top w:val="none" w:sz="0" w:space="0" w:color="auto"/>
                        <w:left w:val="none" w:sz="0" w:space="0" w:color="auto"/>
                        <w:bottom w:val="none" w:sz="0" w:space="0" w:color="auto"/>
                        <w:right w:val="none" w:sz="0" w:space="0" w:color="auto"/>
                      </w:divBdr>
                      <w:divsChild>
                        <w:div w:id="2118910546">
                          <w:marLeft w:val="0"/>
                          <w:marRight w:val="0"/>
                          <w:marTop w:val="0"/>
                          <w:marBottom w:val="0"/>
                          <w:divBdr>
                            <w:top w:val="none" w:sz="0" w:space="0" w:color="auto"/>
                            <w:left w:val="none" w:sz="0" w:space="0" w:color="auto"/>
                            <w:bottom w:val="none" w:sz="0" w:space="0" w:color="auto"/>
                            <w:right w:val="none" w:sz="0" w:space="0" w:color="auto"/>
                          </w:divBdr>
                        </w:div>
                      </w:divsChild>
                    </w:div>
                    <w:div w:id="551616821">
                      <w:marLeft w:val="0"/>
                      <w:marRight w:val="0"/>
                      <w:marTop w:val="0"/>
                      <w:marBottom w:val="0"/>
                      <w:divBdr>
                        <w:top w:val="none" w:sz="0" w:space="0" w:color="auto"/>
                        <w:left w:val="none" w:sz="0" w:space="0" w:color="auto"/>
                        <w:bottom w:val="none" w:sz="0" w:space="0" w:color="auto"/>
                        <w:right w:val="none" w:sz="0" w:space="0" w:color="auto"/>
                      </w:divBdr>
                      <w:divsChild>
                        <w:div w:id="779373828">
                          <w:marLeft w:val="0"/>
                          <w:marRight w:val="0"/>
                          <w:marTop w:val="0"/>
                          <w:marBottom w:val="0"/>
                          <w:divBdr>
                            <w:top w:val="none" w:sz="0" w:space="0" w:color="auto"/>
                            <w:left w:val="none" w:sz="0" w:space="0" w:color="auto"/>
                            <w:bottom w:val="none" w:sz="0" w:space="0" w:color="auto"/>
                            <w:right w:val="none" w:sz="0" w:space="0" w:color="auto"/>
                          </w:divBdr>
                          <w:divsChild>
                            <w:div w:id="591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28929">
      <w:bodyDiv w:val="1"/>
      <w:marLeft w:val="0"/>
      <w:marRight w:val="0"/>
      <w:marTop w:val="0"/>
      <w:marBottom w:val="0"/>
      <w:divBdr>
        <w:top w:val="none" w:sz="0" w:space="0" w:color="auto"/>
        <w:left w:val="none" w:sz="0" w:space="0" w:color="auto"/>
        <w:bottom w:val="none" w:sz="0" w:space="0" w:color="auto"/>
        <w:right w:val="none" w:sz="0" w:space="0" w:color="auto"/>
      </w:divBdr>
    </w:div>
    <w:div w:id="177815127">
      <w:bodyDiv w:val="1"/>
      <w:marLeft w:val="0"/>
      <w:marRight w:val="0"/>
      <w:marTop w:val="0"/>
      <w:marBottom w:val="0"/>
      <w:divBdr>
        <w:top w:val="none" w:sz="0" w:space="0" w:color="auto"/>
        <w:left w:val="none" w:sz="0" w:space="0" w:color="auto"/>
        <w:bottom w:val="none" w:sz="0" w:space="0" w:color="auto"/>
        <w:right w:val="none" w:sz="0" w:space="0" w:color="auto"/>
      </w:divBdr>
      <w:divsChild>
        <w:div w:id="1573659218">
          <w:marLeft w:val="0"/>
          <w:marRight w:val="0"/>
          <w:marTop w:val="0"/>
          <w:marBottom w:val="0"/>
          <w:divBdr>
            <w:top w:val="none" w:sz="0" w:space="0" w:color="auto"/>
            <w:left w:val="none" w:sz="0" w:space="0" w:color="auto"/>
            <w:bottom w:val="none" w:sz="0" w:space="0" w:color="auto"/>
            <w:right w:val="none" w:sz="0" w:space="0" w:color="auto"/>
          </w:divBdr>
          <w:divsChild>
            <w:div w:id="2109620124">
              <w:marLeft w:val="0"/>
              <w:marRight w:val="0"/>
              <w:marTop w:val="0"/>
              <w:marBottom w:val="0"/>
              <w:divBdr>
                <w:top w:val="single" w:sz="6" w:space="10" w:color="2DBE60"/>
                <w:left w:val="single" w:sz="6" w:space="12" w:color="2DBE60"/>
                <w:bottom w:val="single" w:sz="6" w:space="10" w:color="2DBE60"/>
                <w:right w:val="single" w:sz="6" w:space="12" w:color="2DBE60"/>
              </w:divBdr>
            </w:div>
          </w:divsChild>
        </w:div>
        <w:div w:id="425535391">
          <w:marLeft w:val="0"/>
          <w:marRight w:val="0"/>
          <w:marTop w:val="300"/>
          <w:marBottom w:val="0"/>
          <w:divBdr>
            <w:top w:val="none" w:sz="0" w:space="0" w:color="auto"/>
            <w:left w:val="none" w:sz="0" w:space="0" w:color="auto"/>
            <w:bottom w:val="none" w:sz="0" w:space="0" w:color="auto"/>
            <w:right w:val="none" w:sz="0" w:space="0" w:color="auto"/>
          </w:divBdr>
          <w:divsChild>
            <w:div w:id="2130538798">
              <w:marLeft w:val="0"/>
              <w:marRight w:val="0"/>
              <w:marTop w:val="0"/>
              <w:marBottom w:val="0"/>
              <w:divBdr>
                <w:top w:val="none" w:sz="0" w:space="23" w:color="auto"/>
                <w:left w:val="none" w:sz="0" w:space="23" w:color="auto"/>
                <w:bottom w:val="single" w:sz="6" w:space="16" w:color="E5E5E5"/>
                <w:right w:val="none" w:sz="0" w:space="23" w:color="auto"/>
              </w:divBdr>
              <w:divsChild>
                <w:div w:id="1174568346">
                  <w:marLeft w:val="0"/>
                  <w:marRight w:val="0"/>
                  <w:marTop w:val="0"/>
                  <w:marBottom w:val="0"/>
                  <w:divBdr>
                    <w:top w:val="none" w:sz="0" w:space="0" w:color="auto"/>
                    <w:left w:val="none" w:sz="0" w:space="0" w:color="auto"/>
                    <w:bottom w:val="none" w:sz="0" w:space="0" w:color="auto"/>
                    <w:right w:val="none" w:sz="0" w:space="0" w:color="auto"/>
                  </w:divBdr>
                </w:div>
                <w:div w:id="962266352">
                  <w:marLeft w:val="0"/>
                  <w:marRight w:val="0"/>
                  <w:marTop w:val="0"/>
                  <w:marBottom w:val="0"/>
                  <w:divBdr>
                    <w:top w:val="none" w:sz="0" w:space="0" w:color="auto"/>
                    <w:left w:val="none" w:sz="0" w:space="0" w:color="auto"/>
                    <w:bottom w:val="none" w:sz="0" w:space="0" w:color="auto"/>
                    <w:right w:val="none" w:sz="0" w:space="0" w:color="auto"/>
                  </w:divBdr>
                </w:div>
              </w:divsChild>
            </w:div>
            <w:div w:id="309287636">
              <w:marLeft w:val="0"/>
              <w:marRight w:val="0"/>
              <w:marTop w:val="0"/>
              <w:marBottom w:val="0"/>
              <w:divBdr>
                <w:top w:val="none" w:sz="0" w:space="0" w:color="auto"/>
                <w:left w:val="none" w:sz="0" w:space="0" w:color="auto"/>
                <w:bottom w:val="none" w:sz="0" w:space="0" w:color="auto"/>
                <w:right w:val="none" w:sz="0" w:space="0" w:color="auto"/>
              </w:divBdr>
              <w:divsChild>
                <w:div w:id="97649437">
                  <w:marLeft w:val="0"/>
                  <w:marRight w:val="0"/>
                  <w:marTop w:val="0"/>
                  <w:marBottom w:val="0"/>
                  <w:divBdr>
                    <w:top w:val="none" w:sz="0" w:space="0" w:color="auto"/>
                    <w:left w:val="none" w:sz="0" w:space="0" w:color="auto"/>
                    <w:bottom w:val="single" w:sz="6" w:space="0" w:color="E5E5E5"/>
                    <w:right w:val="none" w:sz="0" w:space="0" w:color="auto"/>
                  </w:divBdr>
                  <w:divsChild>
                    <w:div w:id="513767464">
                      <w:marLeft w:val="0"/>
                      <w:marRight w:val="450"/>
                      <w:marTop w:val="0"/>
                      <w:marBottom w:val="0"/>
                      <w:divBdr>
                        <w:top w:val="none" w:sz="0" w:space="0" w:color="auto"/>
                        <w:left w:val="none" w:sz="0" w:space="0" w:color="auto"/>
                        <w:bottom w:val="none" w:sz="0" w:space="0" w:color="auto"/>
                        <w:right w:val="none" w:sz="0" w:space="0" w:color="auto"/>
                      </w:divBdr>
                    </w:div>
                    <w:div w:id="1167984073">
                      <w:marLeft w:val="0"/>
                      <w:marRight w:val="0"/>
                      <w:marTop w:val="0"/>
                      <w:marBottom w:val="0"/>
                      <w:divBdr>
                        <w:top w:val="none" w:sz="0" w:space="0" w:color="auto"/>
                        <w:left w:val="none" w:sz="0" w:space="0" w:color="auto"/>
                        <w:bottom w:val="none" w:sz="0" w:space="0" w:color="auto"/>
                        <w:right w:val="none" w:sz="0" w:space="0" w:color="auto"/>
                      </w:divBdr>
                    </w:div>
                  </w:divsChild>
                </w:div>
                <w:div w:id="1651059823">
                  <w:marLeft w:val="0"/>
                  <w:marRight w:val="0"/>
                  <w:marTop w:val="0"/>
                  <w:marBottom w:val="0"/>
                  <w:divBdr>
                    <w:top w:val="none" w:sz="0" w:space="0" w:color="auto"/>
                    <w:left w:val="none" w:sz="0" w:space="0" w:color="auto"/>
                    <w:bottom w:val="single" w:sz="6" w:space="0" w:color="E5E5E5"/>
                    <w:right w:val="none" w:sz="0" w:space="0" w:color="auto"/>
                  </w:divBdr>
                  <w:divsChild>
                    <w:div w:id="2061860504">
                      <w:marLeft w:val="0"/>
                      <w:marRight w:val="450"/>
                      <w:marTop w:val="0"/>
                      <w:marBottom w:val="0"/>
                      <w:divBdr>
                        <w:top w:val="none" w:sz="0" w:space="0" w:color="auto"/>
                        <w:left w:val="none" w:sz="0" w:space="0" w:color="auto"/>
                        <w:bottom w:val="none" w:sz="0" w:space="0" w:color="auto"/>
                        <w:right w:val="none" w:sz="0" w:space="0" w:color="auto"/>
                      </w:divBdr>
                    </w:div>
                    <w:div w:id="943155253">
                      <w:marLeft w:val="0"/>
                      <w:marRight w:val="0"/>
                      <w:marTop w:val="0"/>
                      <w:marBottom w:val="0"/>
                      <w:divBdr>
                        <w:top w:val="none" w:sz="0" w:space="0" w:color="auto"/>
                        <w:left w:val="none" w:sz="0" w:space="0" w:color="auto"/>
                        <w:bottom w:val="none" w:sz="0" w:space="0" w:color="auto"/>
                        <w:right w:val="none" w:sz="0" w:space="0" w:color="auto"/>
                      </w:divBdr>
                    </w:div>
                  </w:divsChild>
                </w:div>
                <w:div w:id="497815247">
                  <w:marLeft w:val="0"/>
                  <w:marRight w:val="0"/>
                  <w:marTop w:val="0"/>
                  <w:marBottom w:val="0"/>
                  <w:divBdr>
                    <w:top w:val="none" w:sz="0" w:space="0" w:color="auto"/>
                    <w:left w:val="none" w:sz="0" w:space="0" w:color="auto"/>
                    <w:bottom w:val="single" w:sz="6" w:space="0" w:color="E5E5E5"/>
                    <w:right w:val="none" w:sz="0" w:space="0" w:color="auto"/>
                  </w:divBdr>
                  <w:divsChild>
                    <w:div w:id="1125738751">
                      <w:marLeft w:val="0"/>
                      <w:marRight w:val="450"/>
                      <w:marTop w:val="0"/>
                      <w:marBottom w:val="0"/>
                      <w:divBdr>
                        <w:top w:val="none" w:sz="0" w:space="0" w:color="auto"/>
                        <w:left w:val="none" w:sz="0" w:space="0" w:color="auto"/>
                        <w:bottom w:val="none" w:sz="0" w:space="0" w:color="auto"/>
                        <w:right w:val="none" w:sz="0" w:space="0" w:color="auto"/>
                      </w:divBdr>
                    </w:div>
                    <w:div w:id="895699774">
                      <w:marLeft w:val="0"/>
                      <w:marRight w:val="0"/>
                      <w:marTop w:val="0"/>
                      <w:marBottom w:val="0"/>
                      <w:divBdr>
                        <w:top w:val="none" w:sz="0" w:space="0" w:color="auto"/>
                        <w:left w:val="none" w:sz="0" w:space="0" w:color="auto"/>
                        <w:bottom w:val="none" w:sz="0" w:space="0" w:color="auto"/>
                        <w:right w:val="none" w:sz="0" w:space="0" w:color="auto"/>
                      </w:divBdr>
                    </w:div>
                  </w:divsChild>
                </w:div>
                <w:div w:id="1809468829">
                  <w:marLeft w:val="0"/>
                  <w:marRight w:val="0"/>
                  <w:marTop w:val="0"/>
                  <w:marBottom w:val="0"/>
                  <w:divBdr>
                    <w:top w:val="none" w:sz="0" w:space="0" w:color="auto"/>
                    <w:left w:val="none" w:sz="0" w:space="0" w:color="auto"/>
                    <w:bottom w:val="single" w:sz="6" w:space="0" w:color="E5E5E5"/>
                    <w:right w:val="none" w:sz="0" w:space="0" w:color="auto"/>
                  </w:divBdr>
                  <w:divsChild>
                    <w:div w:id="871235903">
                      <w:marLeft w:val="0"/>
                      <w:marRight w:val="450"/>
                      <w:marTop w:val="0"/>
                      <w:marBottom w:val="0"/>
                      <w:divBdr>
                        <w:top w:val="none" w:sz="0" w:space="0" w:color="auto"/>
                        <w:left w:val="none" w:sz="0" w:space="0" w:color="auto"/>
                        <w:bottom w:val="none" w:sz="0" w:space="0" w:color="auto"/>
                        <w:right w:val="none" w:sz="0" w:space="0" w:color="auto"/>
                      </w:divBdr>
                    </w:div>
                    <w:div w:id="1346438871">
                      <w:marLeft w:val="0"/>
                      <w:marRight w:val="0"/>
                      <w:marTop w:val="0"/>
                      <w:marBottom w:val="0"/>
                      <w:divBdr>
                        <w:top w:val="none" w:sz="0" w:space="0" w:color="auto"/>
                        <w:left w:val="none" w:sz="0" w:space="0" w:color="auto"/>
                        <w:bottom w:val="none" w:sz="0" w:space="0" w:color="auto"/>
                        <w:right w:val="none" w:sz="0" w:space="0" w:color="auto"/>
                      </w:divBdr>
                    </w:div>
                  </w:divsChild>
                </w:div>
                <w:div w:id="887765561">
                  <w:marLeft w:val="0"/>
                  <w:marRight w:val="0"/>
                  <w:marTop w:val="0"/>
                  <w:marBottom w:val="0"/>
                  <w:divBdr>
                    <w:top w:val="none" w:sz="0" w:space="0" w:color="auto"/>
                    <w:left w:val="none" w:sz="0" w:space="0" w:color="auto"/>
                    <w:bottom w:val="single" w:sz="6" w:space="0" w:color="E5E5E5"/>
                    <w:right w:val="none" w:sz="0" w:space="0" w:color="auto"/>
                  </w:divBdr>
                  <w:divsChild>
                    <w:div w:id="213201312">
                      <w:marLeft w:val="0"/>
                      <w:marRight w:val="450"/>
                      <w:marTop w:val="0"/>
                      <w:marBottom w:val="0"/>
                      <w:divBdr>
                        <w:top w:val="none" w:sz="0" w:space="0" w:color="auto"/>
                        <w:left w:val="none" w:sz="0" w:space="0" w:color="auto"/>
                        <w:bottom w:val="none" w:sz="0" w:space="0" w:color="auto"/>
                        <w:right w:val="none" w:sz="0" w:space="0" w:color="auto"/>
                      </w:divBdr>
                    </w:div>
                    <w:div w:id="1515144852">
                      <w:marLeft w:val="0"/>
                      <w:marRight w:val="0"/>
                      <w:marTop w:val="0"/>
                      <w:marBottom w:val="0"/>
                      <w:divBdr>
                        <w:top w:val="none" w:sz="0" w:space="0" w:color="auto"/>
                        <w:left w:val="none" w:sz="0" w:space="0" w:color="auto"/>
                        <w:bottom w:val="none" w:sz="0" w:space="0" w:color="auto"/>
                        <w:right w:val="none" w:sz="0" w:space="0" w:color="auto"/>
                      </w:divBdr>
                    </w:div>
                  </w:divsChild>
                </w:div>
                <w:div w:id="32655210">
                  <w:marLeft w:val="0"/>
                  <w:marRight w:val="0"/>
                  <w:marTop w:val="0"/>
                  <w:marBottom w:val="0"/>
                  <w:divBdr>
                    <w:top w:val="none" w:sz="0" w:space="0" w:color="auto"/>
                    <w:left w:val="none" w:sz="0" w:space="0" w:color="auto"/>
                    <w:bottom w:val="single" w:sz="6" w:space="0" w:color="E5E5E5"/>
                    <w:right w:val="none" w:sz="0" w:space="0" w:color="auto"/>
                  </w:divBdr>
                  <w:divsChild>
                    <w:div w:id="791051244">
                      <w:marLeft w:val="0"/>
                      <w:marRight w:val="450"/>
                      <w:marTop w:val="0"/>
                      <w:marBottom w:val="0"/>
                      <w:divBdr>
                        <w:top w:val="none" w:sz="0" w:space="0" w:color="auto"/>
                        <w:left w:val="none" w:sz="0" w:space="0" w:color="auto"/>
                        <w:bottom w:val="none" w:sz="0" w:space="0" w:color="auto"/>
                        <w:right w:val="none" w:sz="0" w:space="0" w:color="auto"/>
                      </w:divBdr>
                    </w:div>
                    <w:div w:id="805851812">
                      <w:marLeft w:val="0"/>
                      <w:marRight w:val="0"/>
                      <w:marTop w:val="0"/>
                      <w:marBottom w:val="0"/>
                      <w:divBdr>
                        <w:top w:val="none" w:sz="0" w:space="0" w:color="auto"/>
                        <w:left w:val="none" w:sz="0" w:space="0" w:color="auto"/>
                        <w:bottom w:val="none" w:sz="0" w:space="0" w:color="auto"/>
                        <w:right w:val="none" w:sz="0" w:space="0" w:color="auto"/>
                      </w:divBdr>
                      <w:divsChild>
                        <w:div w:id="11139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126">
                  <w:marLeft w:val="0"/>
                  <w:marRight w:val="0"/>
                  <w:marTop w:val="0"/>
                  <w:marBottom w:val="0"/>
                  <w:divBdr>
                    <w:top w:val="none" w:sz="0" w:space="0" w:color="auto"/>
                    <w:left w:val="none" w:sz="0" w:space="0" w:color="auto"/>
                    <w:bottom w:val="single" w:sz="6" w:space="0" w:color="E5E5E5"/>
                    <w:right w:val="none" w:sz="0" w:space="0" w:color="auto"/>
                  </w:divBdr>
                  <w:divsChild>
                    <w:div w:id="1522277371">
                      <w:marLeft w:val="0"/>
                      <w:marRight w:val="450"/>
                      <w:marTop w:val="0"/>
                      <w:marBottom w:val="0"/>
                      <w:divBdr>
                        <w:top w:val="none" w:sz="0" w:space="0" w:color="auto"/>
                        <w:left w:val="none" w:sz="0" w:space="0" w:color="auto"/>
                        <w:bottom w:val="none" w:sz="0" w:space="0" w:color="auto"/>
                        <w:right w:val="none" w:sz="0" w:space="0" w:color="auto"/>
                      </w:divBdr>
                    </w:div>
                    <w:div w:id="1139299691">
                      <w:marLeft w:val="0"/>
                      <w:marRight w:val="0"/>
                      <w:marTop w:val="0"/>
                      <w:marBottom w:val="0"/>
                      <w:divBdr>
                        <w:top w:val="none" w:sz="0" w:space="0" w:color="auto"/>
                        <w:left w:val="none" w:sz="0" w:space="0" w:color="auto"/>
                        <w:bottom w:val="none" w:sz="0" w:space="0" w:color="auto"/>
                        <w:right w:val="none" w:sz="0" w:space="0" w:color="auto"/>
                      </w:divBdr>
                      <w:divsChild>
                        <w:div w:id="6467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30833">
                  <w:marLeft w:val="0"/>
                  <w:marRight w:val="0"/>
                  <w:marTop w:val="0"/>
                  <w:marBottom w:val="0"/>
                  <w:divBdr>
                    <w:top w:val="none" w:sz="0" w:space="0" w:color="auto"/>
                    <w:left w:val="none" w:sz="0" w:space="0" w:color="auto"/>
                    <w:bottom w:val="single" w:sz="6" w:space="0" w:color="E5E5E5"/>
                    <w:right w:val="none" w:sz="0" w:space="0" w:color="auto"/>
                  </w:divBdr>
                  <w:divsChild>
                    <w:div w:id="50201107">
                      <w:marLeft w:val="0"/>
                      <w:marRight w:val="450"/>
                      <w:marTop w:val="0"/>
                      <w:marBottom w:val="0"/>
                      <w:divBdr>
                        <w:top w:val="none" w:sz="0" w:space="0" w:color="auto"/>
                        <w:left w:val="none" w:sz="0" w:space="0" w:color="auto"/>
                        <w:bottom w:val="none" w:sz="0" w:space="0" w:color="auto"/>
                        <w:right w:val="none" w:sz="0" w:space="0" w:color="auto"/>
                      </w:divBdr>
                    </w:div>
                    <w:div w:id="583145341">
                      <w:marLeft w:val="0"/>
                      <w:marRight w:val="0"/>
                      <w:marTop w:val="0"/>
                      <w:marBottom w:val="0"/>
                      <w:divBdr>
                        <w:top w:val="none" w:sz="0" w:space="0" w:color="auto"/>
                        <w:left w:val="none" w:sz="0" w:space="0" w:color="auto"/>
                        <w:bottom w:val="none" w:sz="0" w:space="0" w:color="auto"/>
                        <w:right w:val="none" w:sz="0" w:space="0" w:color="auto"/>
                      </w:divBdr>
                    </w:div>
                  </w:divsChild>
                </w:div>
                <w:div w:id="1839034619">
                  <w:marLeft w:val="0"/>
                  <w:marRight w:val="0"/>
                  <w:marTop w:val="0"/>
                  <w:marBottom w:val="0"/>
                  <w:divBdr>
                    <w:top w:val="none" w:sz="0" w:space="0" w:color="auto"/>
                    <w:left w:val="none" w:sz="0" w:space="0" w:color="auto"/>
                    <w:bottom w:val="single" w:sz="6" w:space="0" w:color="E5E5E5"/>
                    <w:right w:val="none" w:sz="0" w:space="0" w:color="auto"/>
                  </w:divBdr>
                  <w:divsChild>
                    <w:div w:id="731119834">
                      <w:marLeft w:val="0"/>
                      <w:marRight w:val="450"/>
                      <w:marTop w:val="0"/>
                      <w:marBottom w:val="0"/>
                      <w:divBdr>
                        <w:top w:val="none" w:sz="0" w:space="0" w:color="auto"/>
                        <w:left w:val="none" w:sz="0" w:space="0" w:color="auto"/>
                        <w:bottom w:val="none" w:sz="0" w:space="0" w:color="auto"/>
                        <w:right w:val="none" w:sz="0" w:space="0" w:color="auto"/>
                      </w:divBdr>
                    </w:div>
                    <w:div w:id="1023825238">
                      <w:marLeft w:val="0"/>
                      <w:marRight w:val="0"/>
                      <w:marTop w:val="0"/>
                      <w:marBottom w:val="0"/>
                      <w:divBdr>
                        <w:top w:val="none" w:sz="0" w:space="0" w:color="auto"/>
                        <w:left w:val="none" w:sz="0" w:space="0" w:color="auto"/>
                        <w:bottom w:val="none" w:sz="0" w:space="0" w:color="auto"/>
                        <w:right w:val="none" w:sz="0" w:space="0" w:color="auto"/>
                      </w:divBdr>
                    </w:div>
                  </w:divsChild>
                </w:div>
                <w:div w:id="1002705766">
                  <w:marLeft w:val="0"/>
                  <w:marRight w:val="0"/>
                  <w:marTop w:val="0"/>
                  <w:marBottom w:val="0"/>
                  <w:divBdr>
                    <w:top w:val="none" w:sz="0" w:space="0" w:color="auto"/>
                    <w:left w:val="none" w:sz="0" w:space="0" w:color="auto"/>
                    <w:bottom w:val="single" w:sz="6" w:space="0" w:color="E5E5E5"/>
                    <w:right w:val="none" w:sz="0" w:space="0" w:color="auto"/>
                  </w:divBdr>
                  <w:divsChild>
                    <w:div w:id="1709642160">
                      <w:marLeft w:val="0"/>
                      <w:marRight w:val="450"/>
                      <w:marTop w:val="0"/>
                      <w:marBottom w:val="0"/>
                      <w:divBdr>
                        <w:top w:val="none" w:sz="0" w:space="0" w:color="auto"/>
                        <w:left w:val="none" w:sz="0" w:space="0" w:color="auto"/>
                        <w:bottom w:val="none" w:sz="0" w:space="0" w:color="auto"/>
                        <w:right w:val="none" w:sz="0" w:space="0" w:color="auto"/>
                      </w:divBdr>
                    </w:div>
                    <w:div w:id="185291526">
                      <w:marLeft w:val="0"/>
                      <w:marRight w:val="0"/>
                      <w:marTop w:val="0"/>
                      <w:marBottom w:val="0"/>
                      <w:divBdr>
                        <w:top w:val="none" w:sz="0" w:space="0" w:color="auto"/>
                        <w:left w:val="none" w:sz="0" w:space="0" w:color="auto"/>
                        <w:bottom w:val="none" w:sz="0" w:space="0" w:color="auto"/>
                        <w:right w:val="none" w:sz="0" w:space="0" w:color="auto"/>
                      </w:divBdr>
                    </w:div>
                  </w:divsChild>
                </w:div>
                <w:div w:id="2119370877">
                  <w:marLeft w:val="0"/>
                  <w:marRight w:val="0"/>
                  <w:marTop w:val="0"/>
                  <w:marBottom w:val="0"/>
                  <w:divBdr>
                    <w:top w:val="none" w:sz="0" w:space="0" w:color="auto"/>
                    <w:left w:val="none" w:sz="0" w:space="0" w:color="auto"/>
                    <w:bottom w:val="single" w:sz="6" w:space="0" w:color="E5E5E5"/>
                    <w:right w:val="none" w:sz="0" w:space="0" w:color="auto"/>
                  </w:divBdr>
                  <w:divsChild>
                    <w:div w:id="1188715563">
                      <w:marLeft w:val="0"/>
                      <w:marRight w:val="450"/>
                      <w:marTop w:val="0"/>
                      <w:marBottom w:val="0"/>
                      <w:divBdr>
                        <w:top w:val="none" w:sz="0" w:space="0" w:color="auto"/>
                        <w:left w:val="none" w:sz="0" w:space="0" w:color="auto"/>
                        <w:bottom w:val="none" w:sz="0" w:space="0" w:color="auto"/>
                        <w:right w:val="none" w:sz="0" w:space="0" w:color="auto"/>
                      </w:divBdr>
                    </w:div>
                    <w:div w:id="2060126429">
                      <w:marLeft w:val="0"/>
                      <w:marRight w:val="0"/>
                      <w:marTop w:val="0"/>
                      <w:marBottom w:val="0"/>
                      <w:divBdr>
                        <w:top w:val="none" w:sz="0" w:space="0" w:color="auto"/>
                        <w:left w:val="none" w:sz="0" w:space="0" w:color="auto"/>
                        <w:bottom w:val="none" w:sz="0" w:space="0" w:color="auto"/>
                        <w:right w:val="none" w:sz="0" w:space="0" w:color="auto"/>
                      </w:divBdr>
                      <w:divsChild>
                        <w:div w:id="2057046844">
                          <w:marLeft w:val="0"/>
                          <w:marRight w:val="0"/>
                          <w:marTop w:val="0"/>
                          <w:marBottom w:val="30"/>
                          <w:divBdr>
                            <w:top w:val="none" w:sz="0" w:space="0" w:color="auto"/>
                            <w:left w:val="none" w:sz="0" w:space="0" w:color="auto"/>
                            <w:bottom w:val="none" w:sz="0" w:space="0" w:color="auto"/>
                            <w:right w:val="none" w:sz="0" w:space="0" w:color="auto"/>
                          </w:divBdr>
                        </w:div>
                        <w:div w:id="198554522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45031690">
                  <w:marLeft w:val="0"/>
                  <w:marRight w:val="0"/>
                  <w:marTop w:val="0"/>
                  <w:marBottom w:val="0"/>
                  <w:divBdr>
                    <w:top w:val="none" w:sz="0" w:space="0" w:color="auto"/>
                    <w:left w:val="none" w:sz="0" w:space="0" w:color="auto"/>
                    <w:bottom w:val="single" w:sz="6" w:space="0" w:color="E5E5E5"/>
                    <w:right w:val="none" w:sz="0" w:space="0" w:color="auto"/>
                  </w:divBdr>
                  <w:divsChild>
                    <w:div w:id="868688552">
                      <w:marLeft w:val="0"/>
                      <w:marRight w:val="450"/>
                      <w:marTop w:val="0"/>
                      <w:marBottom w:val="0"/>
                      <w:divBdr>
                        <w:top w:val="none" w:sz="0" w:space="0" w:color="auto"/>
                        <w:left w:val="none" w:sz="0" w:space="0" w:color="auto"/>
                        <w:bottom w:val="none" w:sz="0" w:space="0" w:color="auto"/>
                        <w:right w:val="none" w:sz="0" w:space="0" w:color="auto"/>
                      </w:divBdr>
                    </w:div>
                    <w:div w:id="7258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00870">
      <w:bodyDiv w:val="1"/>
      <w:marLeft w:val="0"/>
      <w:marRight w:val="0"/>
      <w:marTop w:val="0"/>
      <w:marBottom w:val="0"/>
      <w:divBdr>
        <w:top w:val="none" w:sz="0" w:space="0" w:color="auto"/>
        <w:left w:val="none" w:sz="0" w:space="0" w:color="auto"/>
        <w:bottom w:val="none" w:sz="0" w:space="0" w:color="auto"/>
        <w:right w:val="none" w:sz="0" w:space="0" w:color="auto"/>
      </w:divBdr>
    </w:div>
    <w:div w:id="387999135">
      <w:bodyDiv w:val="1"/>
      <w:marLeft w:val="0"/>
      <w:marRight w:val="0"/>
      <w:marTop w:val="0"/>
      <w:marBottom w:val="0"/>
      <w:divBdr>
        <w:top w:val="none" w:sz="0" w:space="0" w:color="auto"/>
        <w:left w:val="none" w:sz="0" w:space="0" w:color="auto"/>
        <w:bottom w:val="none" w:sz="0" w:space="0" w:color="auto"/>
        <w:right w:val="none" w:sz="0" w:space="0" w:color="auto"/>
      </w:divBdr>
    </w:div>
    <w:div w:id="395519943">
      <w:bodyDiv w:val="1"/>
      <w:marLeft w:val="0"/>
      <w:marRight w:val="0"/>
      <w:marTop w:val="0"/>
      <w:marBottom w:val="0"/>
      <w:divBdr>
        <w:top w:val="none" w:sz="0" w:space="0" w:color="auto"/>
        <w:left w:val="none" w:sz="0" w:space="0" w:color="auto"/>
        <w:bottom w:val="none" w:sz="0" w:space="0" w:color="auto"/>
        <w:right w:val="none" w:sz="0" w:space="0" w:color="auto"/>
      </w:divBdr>
    </w:div>
    <w:div w:id="835615692">
      <w:bodyDiv w:val="1"/>
      <w:marLeft w:val="0"/>
      <w:marRight w:val="0"/>
      <w:marTop w:val="0"/>
      <w:marBottom w:val="0"/>
      <w:divBdr>
        <w:top w:val="none" w:sz="0" w:space="0" w:color="auto"/>
        <w:left w:val="none" w:sz="0" w:space="0" w:color="auto"/>
        <w:bottom w:val="none" w:sz="0" w:space="0" w:color="auto"/>
        <w:right w:val="none" w:sz="0" w:space="0" w:color="auto"/>
      </w:divBdr>
    </w:div>
    <w:div w:id="1144272394">
      <w:bodyDiv w:val="1"/>
      <w:marLeft w:val="0"/>
      <w:marRight w:val="0"/>
      <w:marTop w:val="0"/>
      <w:marBottom w:val="0"/>
      <w:divBdr>
        <w:top w:val="none" w:sz="0" w:space="0" w:color="auto"/>
        <w:left w:val="none" w:sz="0" w:space="0" w:color="auto"/>
        <w:bottom w:val="none" w:sz="0" w:space="0" w:color="auto"/>
        <w:right w:val="none" w:sz="0" w:space="0" w:color="auto"/>
      </w:divBdr>
    </w:div>
    <w:div w:id="1264340985">
      <w:bodyDiv w:val="1"/>
      <w:marLeft w:val="0"/>
      <w:marRight w:val="0"/>
      <w:marTop w:val="0"/>
      <w:marBottom w:val="0"/>
      <w:divBdr>
        <w:top w:val="none" w:sz="0" w:space="0" w:color="auto"/>
        <w:left w:val="none" w:sz="0" w:space="0" w:color="auto"/>
        <w:bottom w:val="none" w:sz="0" w:space="0" w:color="auto"/>
        <w:right w:val="none" w:sz="0" w:space="0" w:color="auto"/>
      </w:divBdr>
    </w:div>
    <w:div w:id="20813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18" Type="http://schemas.openxmlformats.org/officeDocument/2006/relationships/hyperlink" Target="http://uk.wikipedia.org/wiki/&#1047;&#1074;&#1110;&#1090;" TargetMode="External"/><Relationship Id="rId26" Type="http://schemas.openxmlformats.org/officeDocument/2006/relationships/hyperlink" Target="http://uk.wikipedia.org/wiki/&#1044;&#1086;&#1075;&#1086;&#1074;&#1110;&#1088;" TargetMode="External"/><Relationship Id="rId3" Type="http://schemas.openxmlformats.org/officeDocument/2006/relationships/styles" Target="styles.xml"/><Relationship Id="rId21" Type="http://schemas.openxmlformats.org/officeDocument/2006/relationships/hyperlink" Target="http://uk.wikipedia.org/wiki/&#1044;&#1086;&#1095;&#1110;&#1088;&#1085;&#1108;_&#1087;&#1110;&#1076;&#1087;&#1088;&#1080;&#1108;&#1084;&#1089;&#1090;&#1074;&#1086;" TargetMode="External"/><Relationship Id="rId3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850:%d0%9c%d1%96%d0%b6%d0%bd.%d0%b5%d0%ba%d0%be%d0%bd.%d0%b2%d1%96%d0%b4%d0%bd."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uk.wikipedia.org/wiki/&#1050;&#1086;&#1084;&#1087;&#1077;&#1090;&#1077;&#1085;&#1094;&#1110;&#1103;" TargetMode="External"/><Relationship Id="rId25" Type="http://schemas.openxmlformats.org/officeDocument/2006/relationships/hyperlink" Target="http://uk.wikipedia.org/wiki/&#1054;&#1087;&#1083;&#1072;&#1090;&#1072;_&#1087;&#1088;&#1072;&#1094;&#1110;" TargetMode="External"/><Relationship Id="rId3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850:%d0%9c%d1%96%d0%b6%d0%bd.%d0%b5%d0%ba%d0%be%d0%bd.%d0%b2%d1%96%d0%b4%d0%bd." TargetMode="External"/><Relationship Id="rId2" Type="http://schemas.openxmlformats.org/officeDocument/2006/relationships/numbering" Target="numbering.xml"/><Relationship Id="rId16" Type="http://schemas.openxmlformats.org/officeDocument/2006/relationships/hyperlink" Target="http://uk.wikipedia.org/wiki/&#1056;&#1077;&#1074;&#1110;&#1079;&#1110;&#1081;&#1085;&#1072;_&#1082;&#1086;&#1084;&#1110;&#1089;&#1110;&#1103;" TargetMode="External"/><Relationship Id="rId20" Type="http://schemas.openxmlformats.org/officeDocument/2006/relationships/hyperlink" Target="http://uk.wikipedia.org/wiki/&#1055;&#1088;&#1080;&#1073;&#1091;&#1090;&#1086;&#1082;" TargetMode="External"/><Relationship Id="rId29" Type="http://schemas.openxmlformats.org/officeDocument/2006/relationships/hyperlink" Target="http://price.ua/index.php?action=catalog/index&amp;category_id=368&amp;firm_id=&amp;city_id=18&amp;vendor_id=&amp;original_query=catalog368t18.html&amp;pag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uk.wikipedia.org/wiki/&#1055;&#1086;&#1089;&#1072;&#1076;&#1086;&#1074;&#1072;_&#1086;&#1089;&#1086;&#1073;&#1072;" TargetMode="External"/><Relationship Id="rId3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0%d0%b1%d1%80%d0%b0%d0%bc%d0%be%d0%b2%d0%b8%d1%87%20%d0%8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uk.wikipedia.org/wiki/&#1055;&#1088;&#1077;&#1076;&#1089;&#1090;&#1072;&#1074;&#1085;&#1080;&#1094;&#1090;&#1074;&#1086;" TargetMode="External"/><Relationship Id="rId28" Type="http://schemas.openxmlformats.org/officeDocument/2006/relationships/hyperlink" Target="http://price.ua/fidurl.php?fid=10805&amp;cid=368&amp;mid=236654&amp;prid=18815535&amp;url=http%3A%2F%2Fsmeg-kiev.com.ua&amp;bid_model=1" TargetMode="External"/><Relationship Id="rId36"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uk.wikipedia.org/wiki/&#1057;&#1090;&#1072;&#1090;&#1091;&#1090;" TargetMode="External"/><Relationship Id="rId31" Type="http://schemas.openxmlformats.org/officeDocument/2006/relationships/hyperlink" Target="http://www.foxtrot.com.ua/"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hyperlink" Target="http://uk.wikipedia.org/wiki/&#1060;&#1110;&#1083;&#1110;&#1103;" TargetMode="External"/><Relationship Id="rId27" Type="http://schemas.openxmlformats.org/officeDocument/2006/relationships/hyperlink" Target="http://price.ua/index.php?action=catalog/index&amp;category_id=368&amp;vendor_id=910&amp;currency_id=1&amp;city_id=18" TargetMode="External"/><Relationship Id="rId30" Type="http://schemas.openxmlformats.org/officeDocument/2006/relationships/hyperlink" Target="http://price.ua/index.php?action=catalog/index&amp;category_id=368&amp;firm_id=&amp;city_id=18&amp;vendor_id=&amp;original_query=catalog368t18.html&amp;page=2" TargetMode="External"/><Relationship Id="rId3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850:%d0%9c%d1%96%d0%b6%d0%bd.%d0%b5%d0%ba%d0%be%d0%bd.%d0%b2%d1%96%d0%b4%d0%b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7F9E70-8FAD-4602-A5E0-3E9B09429092}"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D5C92D33-9706-45EE-B1B7-11136DC50D76}">
      <dgm:prSet phldrT="[Текст]"/>
      <dgm:spPr/>
      <dgm:t>
        <a:bodyPr/>
        <a:lstStyle/>
        <a:p>
          <a:r>
            <a:rPr lang="ru-RU"/>
            <a:t>Спроможн</a:t>
          </a:r>
          <a:r>
            <a:rPr lang="uk-UA"/>
            <a:t>ість забезпечення стійкості до будь-яких негативних змін у зовнішньому середовищі його діяльності за допомогою реалізації  ефективних захисних стратегій.</a:t>
          </a:r>
          <a:endParaRPr lang="ru-RU"/>
        </a:p>
      </dgm:t>
    </dgm:pt>
    <dgm:pt modelId="{A5DD511F-7B7F-4A1E-9829-16F56C2D4ABF}" type="parTrans" cxnId="{F8FF1150-945F-42CC-A0D3-533FA73305AD}">
      <dgm:prSet/>
      <dgm:spPr/>
      <dgm:t>
        <a:bodyPr/>
        <a:lstStyle/>
        <a:p>
          <a:endParaRPr lang="ru-RU"/>
        </a:p>
      </dgm:t>
    </dgm:pt>
    <dgm:pt modelId="{3B29696E-642D-4CD9-B7EC-51D23F301EC8}" type="sibTrans" cxnId="{F8FF1150-945F-42CC-A0D3-533FA73305AD}">
      <dgm:prSet/>
      <dgm:spPr/>
      <dgm:t>
        <a:bodyPr/>
        <a:lstStyle/>
        <a:p>
          <a:endParaRPr lang="ru-RU"/>
        </a:p>
      </dgm:t>
    </dgm:pt>
    <dgm:pt modelId="{236952C1-5526-40A1-A6D0-C05362161F20}">
      <dgm:prSet phldrT="[Текст]"/>
      <dgm:spPr/>
      <dgm:t>
        <a:bodyPr/>
        <a:lstStyle/>
        <a:p>
          <a:r>
            <a:rPr lang="uk-UA"/>
            <a:t>Здатність аналізувати та прогнозувати кон"юктюру ринків  ресурсів та капіталу,розроблення та використання  ефективних стратегій взаємодії з ринками для залучення потрібних ресурсів.</a:t>
          </a:r>
          <a:endParaRPr lang="ru-RU"/>
        </a:p>
      </dgm:t>
    </dgm:pt>
    <dgm:pt modelId="{DEED3D42-2B52-42A8-98AE-876B9CFA906D}" type="parTrans" cxnId="{4159BA96-5CEF-41E4-B93D-70CFA6CEAB8A}">
      <dgm:prSet/>
      <dgm:spPr/>
      <dgm:t>
        <a:bodyPr/>
        <a:lstStyle/>
        <a:p>
          <a:endParaRPr lang="ru-RU"/>
        </a:p>
      </dgm:t>
    </dgm:pt>
    <dgm:pt modelId="{26190523-1366-4475-92C2-CA7D1245111D}" type="sibTrans" cxnId="{4159BA96-5CEF-41E4-B93D-70CFA6CEAB8A}">
      <dgm:prSet/>
      <dgm:spPr/>
      <dgm:t>
        <a:bodyPr/>
        <a:lstStyle/>
        <a:p>
          <a:endParaRPr lang="ru-RU"/>
        </a:p>
      </dgm:t>
    </dgm:pt>
    <dgm:pt modelId="{A8422FF8-B69B-4AE5-889E-6DFAF65A1DA9}">
      <dgm:prSet phldrT="[Текст]"/>
      <dgm:spPr/>
      <dgm:t>
        <a:bodyPr/>
        <a:lstStyle/>
        <a:p>
          <a:r>
            <a:rPr lang="uk-UA"/>
            <a:t>Змога до раціонального використання інвестеційних можливостей відносно розвитку ресурсного потенціалу.</a:t>
          </a:r>
          <a:endParaRPr lang="ru-RU"/>
        </a:p>
      </dgm:t>
    </dgm:pt>
    <dgm:pt modelId="{1446D892-ED1C-446A-A60E-3415EC54EC9D}" type="parTrans" cxnId="{812646A7-89C4-4AB6-B571-A59056B37375}">
      <dgm:prSet/>
      <dgm:spPr/>
      <dgm:t>
        <a:bodyPr/>
        <a:lstStyle/>
        <a:p>
          <a:endParaRPr lang="ru-RU"/>
        </a:p>
      </dgm:t>
    </dgm:pt>
    <dgm:pt modelId="{6146D85D-72CF-4DA7-88D3-5D28D8C07C3A}" type="sibTrans" cxnId="{812646A7-89C4-4AB6-B571-A59056B37375}">
      <dgm:prSet/>
      <dgm:spPr/>
      <dgm:t>
        <a:bodyPr/>
        <a:lstStyle/>
        <a:p>
          <a:endParaRPr lang="ru-RU"/>
        </a:p>
      </dgm:t>
    </dgm:pt>
    <dgm:pt modelId="{B222ED30-0A32-4E6A-9E15-3967CE2FDC14}" type="pres">
      <dgm:prSet presAssocID="{007F9E70-8FAD-4602-A5E0-3E9B09429092}" presName="diagram" presStyleCnt="0">
        <dgm:presLayoutVars>
          <dgm:dir/>
          <dgm:resizeHandles val="exact"/>
        </dgm:presLayoutVars>
      </dgm:prSet>
      <dgm:spPr/>
      <dgm:t>
        <a:bodyPr/>
        <a:lstStyle/>
        <a:p>
          <a:endParaRPr lang="ru-RU"/>
        </a:p>
      </dgm:t>
    </dgm:pt>
    <dgm:pt modelId="{74C98D6F-8696-4345-B301-6E650A9B213D}" type="pres">
      <dgm:prSet presAssocID="{D5C92D33-9706-45EE-B1B7-11136DC50D76}" presName="node" presStyleLbl="node1" presStyleIdx="0" presStyleCnt="3">
        <dgm:presLayoutVars>
          <dgm:bulletEnabled val="1"/>
        </dgm:presLayoutVars>
      </dgm:prSet>
      <dgm:spPr/>
      <dgm:t>
        <a:bodyPr/>
        <a:lstStyle/>
        <a:p>
          <a:endParaRPr lang="ru-RU"/>
        </a:p>
      </dgm:t>
    </dgm:pt>
    <dgm:pt modelId="{D7670DD3-859E-444B-98C2-5412577E16DB}" type="pres">
      <dgm:prSet presAssocID="{3B29696E-642D-4CD9-B7EC-51D23F301EC8}" presName="sibTrans" presStyleCnt="0"/>
      <dgm:spPr/>
    </dgm:pt>
    <dgm:pt modelId="{3152B5DE-D590-45D1-B076-4B8EB8D0520C}" type="pres">
      <dgm:prSet presAssocID="{236952C1-5526-40A1-A6D0-C05362161F20}" presName="node" presStyleLbl="node1" presStyleIdx="1" presStyleCnt="3">
        <dgm:presLayoutVars>
          <dgm:bulletEnabled val="1"/>
        </dgm:presLayoutVars>
      </dgm:prSet>
      <dgm:spPr/>
      <dgm:t>
        <a:bodyPr/>
        <a:lstStyle/>
        <a:p>
          <a:endParaRPr lang="ru-RU"/>
        </a:p>
      </dgm:t>
    </dgm:pt>
    <dgm:pt modelId="{017CEA7B-4CF5-4975-8B96-61EA2FBF5E2C}" type="pres">
      <dgm:prSet presAssocID="{26190523-1366-4475-92C2-CA7D1245111D}" presName="sibTrans" presStyleCnt="0"/>
      <dgm:spPr/>
    </dgm:pt>
    <dgm:pt modelId="{0801AEB5-EE3F-43DC-BC57-013588C5EDAD}" type="pres">
      <dgm:prSet presAssocID="{A8422FF8-B69B-4AE5-889E-6DFAF65A1DA9}" presName="node" presStyleLbl="node1" presStyleIdx="2" presStyleCnt="3">
        <dgm:presLayoutVars>
          <dgm:bulletEnabled val="1"/>
        </dgm:presLayoutVars>
      </dgm:prSet>
      <dgm:spPr/>
      <dgm:t>
        <a:bodyPr/>
        <a:lstStyle/>
        <a:p>
          <a:endParaRPr lang="ru-RU"/>
        </a:p>
      </dgm:t>
    </dgm:pt>
  </dgm:ptLst>
  <dgm:cxnLst>
    <dgm:cxn modelId="{803E0835-5C34-408E-9F52-4E5F16A0438F}" type="presOf" srcId="{D5C92D33-9706-45EE-B1B7-11136DC50D76}" destId="{74C98D6F-8696-4345-B301-6E650A9B213D}" srcOrd="0" destOrd="0" presId="urn:microsoft.com/office/officeart/2005/8/layout/default"/>
    <dgm:cxn modelId="{40235ABB-7475-44B6-8806-92F7190EA248}" type="presOf" srcId="{007F9E70-8FAD-4602-A5E0-3E9B09429092}" destId="{B222ED30-0A32-4E6A-9E15-3967CE2FDC14}" srcOrd="0" destOrd="0" presId="urn:microsoft.com/office/officeart/2005/8/layout/default"/>
    <dgm:cxn modelId="{812646A7-89C4-4AB6-B571-A59056B37375}" srcId="{007F9E70-8FAD-4602-A5E0-3E9B09429092}" destId="{A8422FF8-B69B-4AE5-889E-6DFAF65A1DA9}" srcOrd="2" destOrd="0" parTransId="{1446D892-ED1C-446A-A60E-3415EC54EC9D}" sibTransId="{6146D85D-72CF-4DA7-88D3-5D28D8C07C3A}"/>
    <dgm:cxn modelId="{F3B7E25D-0A94-4055-8235-2E45DDF952D4}" type="presOf" srcId="{A8422FF8-B69B-4AE5-889E-6DFAF65A1DA9}" destId="{0801AEB5-EE3F-43DC-BC57-013588C5EDAD}" srcOrd="0" destOrd="0" presId="urn:microsoft.com/office/officeart/2005/8/layout/default"/>
    <dgm:cxn modelId="{4159BA96-5CEF-41E4-B93D-70CFA6CEAB8A}" srcId="{007F9E70-8FAD-4602-A5E0-3E9B09429092}" destId="{236952C1-5526-40A1-A6D0-C05362161F20}" srcOrd="1" destOrd="0" parTransId="{DEED3D42-2B52-42A8-98AE-876B9CFA906D}" sibTransId="{26190523-1366-4475-92C2-CA7D1245111D}"/>
    <dgm:cxn modelId="{F8FF1150-945F-42CC-A0D3-533FA73305AD}" srcId="{007F9E70-8FAD-4602-A5E0-3E9B09429092}" destId="{D5C92D33-9706-45EE-B1B7-11136DC50D76}" srcOrd="0" destOrd="0" parTransId="{A5DD511F-7B7F-4A1E-9829-16F56C2D4ABF}" sibTransId="{3B29696E-642D-4CD9-B7EC-51D23F301EC8}"/>
    <dgm:cxn modelId="{98063934-84E4-4EB7-BD33-50E2EA278994}" type="presOf" srcId="{236952C1-5526-40A1-A6D0-C05362161F20}" destId="{3152B5DE-D590-45D1-B076-4B8EB8D0520C}" srcOrd="0" destOrd="0" presId="urn:microsoft.com/office/officeart/2005/8/layout/default"/>
    <dgm:cxn modelId="{6D62BAB4-5B65-48B6-BD1C-1BACAF721334}" type="presParOf" srcId="{B222ED30-0A32-4E6A-9E15-3967CE2FDC14}" destId="{74C98D6F-8696-4345-B301-6E650A9B213D}" srcOrd="0" destOrd="0" presId="urn:microsoft.com/office/officeart/2005/8/layout/default"/>
    <dgm:cxn modelId="{D63CC5B9-7232-427F-AC84-9C35974B4B2B}" type="presParOf" srcId="{B222ED30-0A32-4E6A-9E15-3967CE2FDC14}" destId="{D7670DD3-859E-444B-98C2-5412577E16DB}" srcOrd="1" destOrd="0" presId="urn:microsoft.com/office/officeart/2005/8/layout/default"/>
    <dgm:cxn modelId="{A2505FED-B2C7-41F6-8EB4-9E1A5F073298}" type="presParOf" srcId="{B222ED30-0A32-4E6A-9E15-3967CE2FDC14}" destId="{3152B5DE-D590-45D1-B076-4B8EB8D0520C}" srcOrd="2" destOrd="0" presId="urn:microsoft.com/office/officeart/2005/8/layout/default"/>
    <dgm:cxn modelId="{2E27EDFA-77D8-4A02-A810-0DEF5E464725}" type="presParOf" srcId="{B222ED30-0A32-4E6A-9E15-3967CE2FDC14}" destId="{017CEA7B-4CF5-4975-8B96-61EA2FBF5E2C}" srcOrd="3" destOrd="0" presId="urn:microsoft.com/office/officeart/2005/8/layout/default"/>
    <dgm:cxn modelId="{CDF2A953-BD85-48F2-BAAC-60B20D3AF813}" type="presParOf" srcId="{B222ED30-0A32-4E6A-9E15-3967CE2FDC14}" destId="{0801AEB5-EE3F-43DC-BC57-013588C5EDAD}" srcOrd="4"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C98D6F-8696-4345-B301-6E650A9B213D}">
      <dsp:nvSpPr>
        <dsp:cNvPr id="0" name=""/>
        <dsp:cNvSpPr/>
      </dsp:nvSpPr>
      <dsp:spPr>
        <a:xfrm>
          <a:off x="161002" y="1696"/>
          <a:ext cx="2459235" cy="1475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Спроможн</a:t>
          </a:r>
          <a:r>
            <a:rPr lang="uk-UA" sz="1300" kern="1200"/>
            <a:t>ість забезпечення стійкості до будь-яких негативних змін у зовнішньому середовищі його діяльності за допомогою реалізації  ефективних захисних стратегій.</a:t>
          </a:r>
          <a:endParaRPr lang="ru-RU" sz="1300" kern="1200"/>
        </a:p>
      </dsp:txBody>
      <dsp:txXfrm>
        <a:off x="161002" y="1696"/>
        <a:ext cx="2459235" cy="1475541"/>
      </dsp:txXfrm>
    </dsp:sp>
    <dsp:sp modelId="{3152B5DE-D590-45D1-B076-4B8EB8D0520C}">
      <dsp:nvSpPr>
        <dsp:cNvPr id="0" name=""/>
        <dsp:cNvSpPr/>
      </dsp:nvSpPr>
      <dsp:spPr>
        <a:xfrm>
          <a:off x="2866161" y="1696"/>
          <a:ext cx="2459235" cy="1475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t>Здатність аналізувати та прогнозувати кон"юктюру ринків  ресурсів та капіталу,розроблення та використання  ефективних стратегій взаємодії з ринками для залучення потрібних ресурсів.</a:t>
          </a:r>
          <a:endParaRPr lang="ru-RU" sz="1300" kern="1200"/>
        </a:p>
      </dsp:txBody>
      <dsp:txXfrm>
        <a:off x="2866161" y="1696"/>
        <a:ext cx="2459235" cy="1475541"/>
      </dsp:txXfrm>
    </dsp:sp>
    <dsp:sp modelId="{0801AEB5-EE3F-43DC-BC57-013588C5EDAD}">
      <dsp:nvSpPr>
        <dsp:cNvPr id="0" name=""/>
        <dsp:cNvSpPr/>
      </dsp:nvSpPr>
      <dsp:spPr>
        <a:xfrm>
          <a:off x="1513582" y="1723161"/>
          <a:ext cx="2459235" cy="1475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t>Змога до раціонального використання інвестеційних можливостей відносно розвитку ресурсного потенціалу.</a:t>
          </a:r>
          <a:endParaRPr lang="ru-RU" sz="1300" kern="1200"/>
        </a:p>
      </dsp:txBody>
      <dsp:txXfrm>
        <a:off x="1513582" y="1723161"/>
        <a:ext cx="2459235" cy="147554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14E3E-9F3D-46E2-B200-92AFB3B4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69</Pages>
  <Words>82103</Words>
  <Characters>46799</Characters>
  <Application>Microsoft Office Word</Application>
  <DocSecurity>0</DocSecurity>
  <Lines>389</Lines>
  <Paragraphs>257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DIT</Company>
  <LinksUpToDate>false</LinksUpToDate>
  <CharactersWithSpaces>128645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Dmitriv-M</dc:creator>
  <cp:lastModifiedBy>Користувач Windows</cp:lastModifiedBy>
  <cp:revision>11</cp:revision>
  <dcterms:created xsi:type="dcterms:W3CDTF">2021-11-24T15:07:00Z</dcterms:created>
  <dcterms:modified xsi:type="dcterms:W3CDTF">2021-12-02T23:15:00Z</dcterms:modified>
</cp:coreProperties>
</file>