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BFFD1" w14:textId="77777777" w:rsidR="00F7648D" w:rsidRDefault="00F7648D" w:rsidP="00F7648D">
      <w:pPr>
        <w:spacing w:after="0" w:line="240" w:lineRule="auto"/>
        <w:ind w:firstLine="709"/>
        <w:jc w:val="center"/>
        <w:rPr>
          <w:rFonts w:ascii="Arial" w:hAnsi="Arial" w:cs="Arial"/>
          <w:sz w:val="28"/>
          <w:szCs w:val="28"/>
        </w:rPr>
      </w:pPr>
    </w:p>
    <w:p w14:paraId="6031CD6A" w14:textId="77777777" w:rsidR="00F7648D" w:rsidRDefault="00F7648D" w:rsidP="00F7648D">
      <w:pPr>
        <w:spacing w:after="0" w:line="240" w:lineRule="auto"/>
        <w:ind w:firstLine="709"/>
        <w:jc w:val="center"/>
        <w:rPr>
          <w:rFonts w:ascii="Arial" w:hAnsi="Arial" w:cs="Arial"/>
          <w:sz w:val="28"/>
          <w:szCs w:val="28"/>
        </w:rPr>
      </w:pPr>
    </w:p>
    <w:p w14:paraId="71A24933" w14:textId="77777777" w:rsidR="00F7648D" w:rsidRPr="0091274E" w:rsidRDefault="0091274E" w:rsidP="00F7648D">
      <w:pPr>
        <w:spacing w:after="0" w:line="240" w:lineRule="auto"/>
        <w:ind w:firstLine="709"/>
        <w:jc w:val="center"/>
        <w:rPr>
          <w:rFonts w:ascii="Arial" w:hAnsi="Arial" w:cs="Arial"/>
          <w:b/>
          <w:sz w:val="28"/>
          <w:szCs w:val="28"/>
        </w:rPr>
      </w:pPr>
      <w:r w:rsidRPr="0091274E">
        <w:rPr>
          <w:rFonts w:ascii="Arial" w:hAnsi="Arial" w:cs="Arial"/>
          <w:sz w:val="28"/>
          <w:szCs w:val="28"/>
        </w:rPr>
        <w:t>Щербина Валерія Володимирівна</w:t>
      </w:r>
    </w:p>
    <w:p w14:paraId="79DF26BB" w14:textId="77777777" w:rsidR="00F7648D" w:rsidRPr="0091274E" w:rsidRDefault="00F7648D" w:rsidP="00F7648D">
      <w:pPr>
        <w:spacing w:after="0" w:line="240" w:lineRule="auto"/>
        <w:ind w:firstLine="709"/>
        <w:jc w:val="center"/>
        <w:rPr>
          <w:rFonts w:ascii="Arial" w:hAnsi="Arial" w:cs="Arial"/>
          <w:b/>
          <w:sz w:val="28"/>
          <w:szCs w:val="28"/>
        </w:rPr>
      </w:pPr>
    </w:p>
    <w:p w14:paraId="00DDC1DC" w14:textId="77777777" w:rsidR="00F7648D" w:rsidRDefault="00F7648D" w:rsidP="00032FAE">
      <w:pPr>
        <w:spacing w:after="0" w:line="360" w:lineRule="auto"/>
        <w:ind w:firstLine="709"/>
        <w:jc w:val="both"/>
        <w:rPr>
          <w:rFonts w:ascii="Arial" w:hAnsi="Arial" w:cs="Arial"/>
          <w:b/>
          <w:sz w:val="28"/>
          <w:szCs w:val="28"/>
        </w:rPr>
      </w:pPr>
      <w:r w:rsidRPr="0091274E">
        <w:rPr>
          <w:rFonts w:ascii="Arial" w:hAnsi="Arial" w:cs="Arial"/>
          <w:sz w:val="28"/>
          <w:szCs w:val="28"/>
        </w:rPr>
        <w:t xml:space="preserve">Облік, аналіз і правове забезпечення витрат на виробництво та калькулювання собівартості продукції </w:t>
      </w:r>
    </w:p>
    <w:p w14:paraId="5662B404" w14:textId="77777777" w:rsidR="00F7648D" w:rsidRDefault="00F7648D" w:rsidP="00F7648D">
      <w:pPr>
        <w:spacing w:after="0" w:line="240" w:lineRule="auto"/>
        <w:ind w:firstLine="709"/>
        <w:rPr>
          <w:rFonts w:ascii="Arial" w:hAnsi="Arial" w:cs="Arial"/>
          <w:b/>
          <w:sz w:val="28"/>
          <w:szCs w:val="28"/>
        </w:rPr>
      </w:pPr>
    </w:p>
    <w:p w14:paraId="23A0E5E8" w14:textId="77777777" w:rsidR="00F7648D" w:rsidRDefault="00F7648D" w:rsidP="00F7648D">
      <w:pPr>
        <w:spacing w:after="0" w:line="240" w:lineRule="auto"/>
        <w:ind w:firstLine="709"/>
        <w:rPr>
          <w:rFonts w:ascii="Arial" w:hAnsi="Arial" w:cs="Arial"/>
          <w:b/>
          <w:sz w:val="28"/>
          <w:szCs w:val="28"/>
        </w:rPr>
      </w:pPr>
    </w:p>
    <w:p w14:paraId="6EA0BC29" w14:textId="77777777" w:rsidR="0091274E" w:rsidRDefault="0091274E" w:rsidP="0091274E">
      <w:pPr>
        <w:spacing w:after="0" w:line="360" w:lineRule="auto"/>
        <w:ind w:firstLine="709"/>
        <w:jc w:val="center"/>
        <w:rPr>
          <w:rFonts w:ascii="Arial" w:hAnsi="Arial" w:cs="Arial"/>
          <w:b/>
          <w:sz w:val="28"/>
          <w:szCs w:val="28"/>
        </w:rPr>
      </w:pPr>
    </w:p>
    <w:p w14:paraId="275F6AA8" w14:textId="77777777" w:rsidR="004F46F9" w:rsidRPr="00DD21D1" w:rsidRDefault="004F46F9" w:rsidP="008B1BE3">
      <w:pPr>
        <w:spacing w:after="0" w:line="360" w:lineRule="auto"/>
        <w:ind w:firstLine="709"/>
        <w:jc w:val="both"/>
        <w:rPr>
          <w:rFonts w:ascii="Times New Roman" w:hAnsi="Times New Roman" w:cs="Times New Roman"/>
          <w:sz w:val="28"/>
          <w:szCs w:val="28"/>
        </w:rPr>
      </w:pPr>
    </w:p>
    <w:p w14:paraId="128B68F4" w14:textId="77777777" w:rsidR="004F46F9" w:rsidRPr="00DD21D1" w:rsidRDefault="004F46F9" w:rsidP="008B1BE3">
      <w:pPr>
        <w:spacing w:after="0" w:line="360" w:lineRule="auto"/>
        <w:ind w:firstLine="709"/>
        <w:jc w:val="both"/>
        <w:rPr>
          <w:rFonts w:ascii="Times New Roman" w:hAnsi="Times New Roman" w:cs="Times New Roman"/>
          <w:sz w:val="28"/>
          <w:szCs w:val="28"/>
        </w:rPr>
      </w:pPr>
    </w:p>
    <w:p w14:paraId="09461BC8" w14:textId="77777777" w:rsidR="001750C1" w:rsidRDefault="001750C1" w:rsidP="001750C1">
      <w:pPr>
        <w:jc w:val="center"/>
        <w:rPr>
          <w:rFonts w:ascii="Times New Roman" w:hAnsi="Times New Roman" w:cs="Times New Roman"/>
          <w:sz w:val="28"/>
          <w:szCs w:val="28"/>
        </w:rPr>
      </w:pPr>
      <w:r>
        <w:rPr>
          <w:rFonts w:ascii="Times New Roman" w:hAnsi="Times New Roman" w:cs="Times New Roman"/>
          <w:sz w:val="28"/>
          <w:szCs w:val="28"/>
        </w:rPr>
        <w:t>Зміст</w:t>
      </w:r>
    </w:p>
    <w:p w14:paraId="61A4718A" w14:textId="77777777" w:rsidR="001750C1" w:rsidRPr="00640768" w:rsidRDefault="001750C1" w:rsidP="001750C1">
      <w:pPr>
        <w:rPr>
          <w:rFonts w:ascii="Times New Roman" w:hAnsi="Times New Roman" w:cs="Times New Roman"/>
          <w:sz w:val="28"/>
          <w:szCs w:val="28"/>
        </w:rPr>
      </w:pPr>
      <w:r w:rsidRPr="00640768">
        <w:rPr>
          <w:rFonts w:ascii="Times New Roman" w:hAnsi="Times New Roman" w:cs="Times New Roman"/>
          <w:sz w:val="28"/>
          <w:szCs w:val="28"/>
        </w:rPr>
        <w:t xml:space="preserve">ВСТУП </w:t>
      </w:r>
      <w:r>
        <w:rPr>
          <w:rFonts w:ascii="Times New Roman" w:hAnsi="Times New Roman" w:cs="Times New Roman"/>
          <w:sz w:val="28"/>
          <w:szCs w:val="28"/>
        </w:rPr>
        <w:t>……………………………………………………………………………</w:t>
      </w:r>
      <w:r w:rsidR="00761F23">
        <w:rPr>
          <w:rFonts w:ascii="Times New Roman" w:hAnsi="Times New Roman" w:cs="Times New Roman"/>
          <w:sz w:val="28"/>
          <w:szCs w:val="28"/>
        </w:rPr>
        <w:t>….</w:t>
      </w:r>
      <w:r w:rsidRPr="00640768">
        <w:rPr>
          <w:rFonts w:ascii="Times New Roman" w:hAnsi="Times New Roman" w:cs="Times New Roman"/>
          <w:sz w:val="28"/>
          <w:szCs w:val="28"/>
        </w:rPr>
        <w:t>3</w:t>
      </w:r>
    </w:p>
    <w:p w14:paraId="7CA4A993" w14:textId="77777777" w:rsidR="001750C1" w:rsidRDefault="001750C1" w:rsidP="001750C1">
      <w:pPr>
        <w:spacing w:after="0" w:line="360" w:lineRule="auto"/>
        <w:rPr>
          <w:rFonts w:ascii="Times New Roman" w:hAnsi="Times New Roman" w:cs="Times New Roman"/>
          <w:sz w:val="28"/>
          <w:szCs w:val="28"/>
        </w:rPr>
      </w:pPr>
      <w:r w:rsidRPr="00640768">
        <w:rPr>
          <w:rFonts w:ascii="Times New Roman" w:hAnsi="Times New Roman" w:cs="Times New Roman"/>
          <w:sz w:val="28"/>
          <w:szCs w:val="28"/>
        </w:rPr>
        <w:t xml:space="preserve">РОЗДІЛ 1 ТЕОРЕТИЧНІ ОСНОВИ ОБЛІКУ ВИТРАТ ТА ПРОЦЕСУ КАЛЬКУЛЮВАННЯ СОБІВАРТОСТІ ПРОДУКЦІЇ </w:t>
      </w:r>
      <w:r>
        <w:rPr>
          <w:rFonts w:ascii="Times New Roman" w:hAnsi="Times New Roman" w:cs="Times New Roman"/>
          <w:sz w:val="28"/>
          <w:szCs w:val="28"/>
        </w:rPr>
        <w:t>…………………………</w:t>
      </w:r>
      <w:r w:rsidR="00761F23">
        <w:rPr>
          <w:rFonts w:ascii="Times New Roman" w:hAnsi="Times New Roman" w:cs="Times New Roman"/>
          <w:sz w:val="28"/>
          <w:szCs w:val="28"/>
        </w:rPr>
        <w:t>….</w:t>
      </w:r>
      <w:r w:rsidRPr="00640768">
        <w:rPr>
          <w:rFonts w:ascii="Times New Roman" w:hAnsi="Times New Roman" w:cs="Times New Roman"/>
          <w:sz w:val="28"/>
          <w:szCs w:val="28"/>
        </w:rPr>
        <w:t>6</w:t>
      </w:r>
    </w:p>
    <w:p w14:paraId="540A6290" w14:textId="77777777" w:rsidR="001750C1" w:rsidRPr="00640768" w:rsidRDefault="001750C1" w:rsidP="001750C1">
      <w:pPr>
        <w:spacing w:after="0" w:line="360" w:lineRule="auto"/>
        <w:rPr>
          <w:rFonts w:ascii="Times New Roman" w:hAnsi="Times New Roman" w:cs="Times New Roman"/>
          <w:sz w:val="28"/>
          <w:szCs w:val="28"/>
        </w:rPr>
      </w:pPr>
      <w:r>
        <w:rPr>
          <w:rFonts w:ascii="Times New Roman" w:hAnsi="Times New Roman" w:cs="Times New Roman"/>
          <w:sz w:val="28"/>
          <w:szCs w:val="28"/>
        </w:rPr>
        <w:t>1.1.</w:t>
      </w:r>
      <w:r w:rsidRPr="00640768">
        <w:rPr>
          <w:rFonts w:ascii="Times New Roman" w:hAnsi="Times New Roman" w:cs="Times New Roman"/>
          <w:sz w:val="28"/>
          <w:szCs w:val="28"/>
        </w:rPr>
        <w:t xml:space="preserve">Сутність витрат та основні фактори формування собівартості в сільськогосподарському виробництві </w:t>
      </w:r>
      <w:r>
        <w:rPr>
          <w:rFonts w:ascii="Times New Roman" w:hAnsi="Times New Roman" w:cs="Times New Roman"/>
          <w:sz w:val="28"/>
          <w:szCs w:val="28"/>
        </w:rPr>
        <w:t>…………………………………………</w:t>
      </w:r>
      <w:r w:rsidR="00761F23">
        <w:rPr>
          <w:rFonts w:ascii="Times New Roman" w:hAnsi="Times New Roman" w:cs="Times New Roman"/>
          <w:sz w:val="28"/>
          <w:szCs w:val="28"/>
        </w:rPr>
        <w:t>…..</w:t>
      </w:r>
      <w:r>
        <w:rPr>
          <w:rFonts w:ascii="Times New Roman" w:hAnsi="Times New Roman" w:cs="Times New Roman"/>
          <w:sz w:val="28"/>
          <w:szCs w:val="28"/>
        </w:rPr>
        <w:t>6</w:t>
      </w:r>
    </w:p>
    <w:p w14:paraId="2D741963" w14:textId="77777777" w:rsidR="001750C1" w:rsidRPr="00640768" w:rsidRDefault="001750C1" w:rsidP="001750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Pr="00640768">
        <w:rPr>
          <w:rFonts w:ascii="Times New Roman" w:hAnsi="Times New Roman" w:cs="Times New Roman"/>
          <w:sz w:val="28"/>
          <w:szCs w:val="28"/>
        </w:rPr>
        <w:t xml:space="preserve">Основні підходи щодо обліку витрат та процесу калькулювання </w:t>
      </w:r>
      <w:r>
        <w:rPr>
          <w:rFonts w:ascii="Times New Roman" w:hAnsi="Times New Roman" w:cs="Times New Roman"/>
          <w:sz w:val="28"/>
          <w:szCs w:val="28"/>
        </w:rPr>
        <w:t>………</w:t>
      </w:r>
      <w:r w:rsidR="00761F23">
        <w:rPr>
          <w:rFonts w:ascii="Times New Roman" w:hAnsi="Times New Roman" w:cs="Times New Roman"/>
          <w:sz w:val="28"/>
          <w:szCs w:val="28"/>
        </w:rPr>
        <w:t>…14</w:t>
      </w:r>
      <w:r w:rsidRPr="00640768">
        <w:rPr>
          <w:rFonts w:ascii="Times New Roman" w:hAnsi="Times New Roman" w:cs="Times New Roman"/>
          <w:sz w:val="28"/>
          <w:szCs w:val="28"/>
        </w:rPr>
        <w:t xml:space="preserve"> </w:t>
      </w:r>
    </w:p>
    <w:p w14:paraId="59FEB418" w14:textId="77777777" w:rsidR="001750C1" w:rsidRPr="00640768" w:rsidRDefault="001750C1" w:rsidP="001750C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1.3. </w:t>
      </w:r>
      <w:r w:rsidRPr="00640768">
        <w:rPr>
          <w:rFonts w:ascii="Times New Roman" w:hAnsi="Times New Roman" w:cs="Times New Roman"/>
          <w:sz w:val="28"/>
          <w:szCs w:val="28"/>
        </w:rPr>
        <w:t xml:space="preserve">Нормативно-правові засади формування інформації про витрати виробництва. </w:t>
      </w:r>
      <w:r>
        <w:rPr>
          <w:rFonts w:ascii="Times New Roman" w:hAnsi="Times New Roman" w:cs="Times New Roman"/>
          <w:sz w:val="28"/>
          <w:szCs w:val="28"/>
        </w:rPr>
        <w:t>……………………………...……………………………………</w:t>
      </w:r>
      <w:r w:rsidR="00761F23">
        <w:rPr>
          <w:rFonts w:ascii="Times New Roman" w:hAnsi="Times New Roman" w:cs="Times New Roman"/>
          <w:sz w:val="28"/>
          <w:szCs w:val="28"/>
        </w:rPr>
        <w:t>…..</w:t>
      </w:r>
      <w:r w:rsidR="00C539DF">
        <w:rPr>
          <w:rFonts w:ascii="Times New Roman" w:hAnsi="Times New Roman" w:cs="Times New Roman"/>
          <w:sz w:val="28"/>
          <w:szCs w:val="28"/>
        </w:rPr>
        <w:t>18</w:t>
      </w:r>
    </w:p>
    <w:p w14:paraId="1B4FE15A" w14:textId="77777777" w:rsidR="001750C1" w:rsidRPr="00640768" w:rsidRDefault="001750C1" w:rsidP="001750C1">
      <w:pPr>
        <w:spacing w:after="0" w:line="360" w:lineRule="auto"/>
        <w:jc w:val="both"/>
        <w:rPr>
          <w:rFonts w:ascii="Times New Roman" w:hAnsi="Times New Roman" w:cs="Times New Roman"/>
          <w:sz w:val="28"/>
          <w:szCs w:val="28"/>
        </w:rPr>
      </w:pPr>
      <w:r w:rsidRPr="00640768">
        <w:rPr>
          <w:rFonts w:ascii="Times New Roman" w:hAnsi="Times New Roman" w:cs="Times New Roman"/>
          <w:sz w:val="28"/>
          <w:szCs w:val="28"/>
        </w:rPr>
        <w:t xml:space="preserve">Висновки до розділу 1 </w:t>
      </w:r>
      <w:r>
        <w:rPr>
          <w:rFonts w:ascii="Times New Roman" w:hAnsi="Times New Roman" w:cs="Times New Roman"/>
          <w:sz w:val="28"/>
          <w:szCs w:val="28"/>
        </w:rPr>
        <w:t>…………………………………………………………...</w:t>
      </w:r>
      <w:r w:rsidR="00761F23">
        <w:rPr>
          <w:rFonts w:ascii="Times New Roman" w:hAnsi="Times New Roman" w:cs="Times New Roman"/>
          <w:sz w:val="28"/>
          <w:szCs w:val="28"/>
        </w:rPr>
        <w:t>...</w:t>
      </w:r>
      <w:r w:rsidR="00C539DF">
        <w:rPr>
          <w:rFonts w:ascii="Times New Roman" w:hAnsi="Times New Roman" w:cs="Times New Roman"/>
          <w:sz w:val="28"/>
          <w:szCs w:val="28"/>
        </w:rPr>
        <w:t>24</w:t>
      </w:r>
    </w:p>
    <w:p w14:paraId="6284EAFF" w14:textId="77777777" w:rsidR="001750C1" w:rsidRPr="00640768" w:rsidRDefault="001750C1" w:rsidP="001750C1">
      <w:pPr>
        <w:spacing w:after="0" w:line="360" w:lineRule="auto"/>
        <w:rPr>
          <w:rFonts w:ascii="Times New Roman" w:hAnsi="Times New Roman" w:cs="Times New Roman"/>
          <w:sz w:val="28"/>
          <w:szCs w:val="28"/>
        </w:rPr>
      </w:pPr>
      <w:r w:rsidRPr="00640768">
        <w:rPr>
          <w:rFonts w:ascii="Times New Roman" w:hAnsi="Times New Roman" w:cs="Times New Roman"/>
          <w:sz w:val="28"/>
          <w:szCs w:val="28"/>
        </w:rPr>
        <w:t xml:space="preserve">РОЗДІЛ 2 ОБЛІК ВИТРАТ ТА ПРОЦЕС КАЛЬКУЛЮВАННЯ СОБІВАРТОСТІ ПРОДУКЦІЇ В СІЛЬСЬКОГОСПОДАРСЬКОМУ ВИРОБНИЦТВІ </w:t>
      </w:r>
      <w:r w:rsidRPr="00640768">
        <w:rPr>
          <w:rFonts w:ascii="Times New Roman" w:hAnsi="Times New Roman" w:cs="Times New Roman"/>
          <w:color w:val="000000" w:themeColor="text1"/>
          <w:sz w:val="28"/>
          <w:szCs w:val="28"/>
        </w:rPr>
        <w:t>В ДІЯЛЬНОСТІ СВК «ТРУДІВНИК»</w:t>
      </w:r>
      <w:r>
        <w:rPr>
          <w:rFonts w:ascii="Times New Roman" w:hAnsi="Times New Roman" w:cs="Times New Roman"/>
          <w:color w:val="000000" w:themeColor="text1"/>
          <w:sz w:val="28"/>
          <w:szCs w:val="28"/>
        </w:rPr>
        <w:t>……………………</w:t>
      </w:r>
      <w:r w:rsidRPr="00640768">
        <w:rPr>
          <w:rFonts w:ascii="Times New Roman" w:hAnsi="Times New Roman" w:cs="Times New Roman"/>
          <w:color w:val="000000" w:themeColor="text1"/>
          <w:sz w:val="28"/>
          <w:szCs w:val="28"/>
        </w:rPr>
        <w:t xml:space="preserve"> </w:t>
      </w:r>
      <w:r w:rsidR="009D21B7">
        <w:rPr>
          <w:rFonts w:ascii="Times New Roman" w:hAnsi="Times New Roman" w:cs="Times New Roman"/>
          <w:color w:val="000000" w:themeColor="text1"/>
          <w:sz w:val="28"/>
          <w:szCs w:val="28"/>
        </w:rPr>
        <w:t>...</w:t>
      </w:r>
      <w:r w:rsidR="00761F23">
        <w:rPr>
          <w:rFonts w:ascii="Times New Roman" w:hAnsi="Times New Roman" w:cs="Times New Roman"/>
          <w:color w:val="000000" w:themeColor="text1"/>
          <w:sz w:val="28"/>
          <w:szCs w:val="28"/>
        </w:rPr>
        <w:t>.....................................</w:t>
      </w:r>
      <w:r w:rsidR="00C539DF">
        <w:rPr>
          <w:rFonts w:ascii="Times New Roman" w:hAnsi="Times New Roman" w:cs="Times New Roman"/>
          <w:color w:val="000000" w:themeColor="text1"/>
          <w:sz w:val="28"/>
          <w:szCs w:val="28"/>
        </w:rPr>
        <w:t>25</w:t>
      </w:r>
    </w:p>
    <w:p w14:paraId="20382669" w14:textId="77777777" w:rsidR="001750C1" w:rsidRPr="00640768" w:rsidRDefault="001750C1" w:rsidP="001750C1">
      <w:pPr>
        <w:widowControl w:val="0"/>
        <w:suppressAutoHyphens/>
        <w:spacing w:after="0" w:line="360" w:lineRule="auto"/>
        <w:rPr>
          <w:rFonts w:ascii="Times New Roman" w:hAnsi="Times New Roman" w:cs="Times New Roman"/>
          <w:color w:val="000000" w:themeColor="text1"/>
          <w:sz w:val="28"/>
          <w:szCs w:val="28"/>
        </w:rPr>
      </w:pPr>
      <w:r w:rsidRPr="00640768">
        <w:rPr>
          <w:rFonts w:ascii="Times New Roman" w:hAnsi="Times New Roman" w:cs="Times New Roman"/>
          <w:color w:val="000000" w:themeColor="text1"/>
          <w:sz w:val="28"/>
          <w:szCs w:val="28"/>
        </w:rPr>
        <w:t xml:space="preserve">2.1. Організація бухгалтерського обліку в господарстві. </w:t>
      </w:r>
      <w:r>
        <w:rPr>
          <w:rFonts w:ascii="Times New Roman" w:hAnsi="Times New Roman" w:cs="Times New Roman"/>
          <w:color w:val="000000" w:themeColor="text1"/>
          <w:sz w:val="28"/>
          <w:szCs w:val="28"/>
        </w:rPr>
        <w:t>…………………</w:t>
      </w:r>
      <w:r w:rsidR="009D21B7">
        <w:rPr>
          <w:rFonts w:ascii="Times New Roman" w:hAnsi="Times New Roman" w:cs="Times New Roman"/>
          <w:color w:val="000000" w:themeColor="text1"/>
          <w:sz w:val="28"/>
          <w:szCs w:val="28"/>
        </w:rPr>
        <w:t>…</w:t>
      </w:r>
      <w:r w:rsidR="00761F23">
        <w:rPr>
          <w:rFonts w:ascii="Times New Roman" w:hAnsi="Times New Roman" w:cs="Times New Roman"/>
          <w:color w:val="000000" w:themeColor="text1"/>
          <w:sz w:val="28"/>
          <w:szCs w:val="28"/>
        </w:rPr>
        <w:t>….</w:t>
      </w:r>
      <w:r w:rsidR="00C539DF">
        <w:rPr>
          <w:rFonts w:ascii="Times New Roman" w:hAnsi="Times New Roman" w:cs="Times New Roman"/>
          <w:color w:val="000000" w:themeColor="text1"/>
          <w:sz w:val="28"/>
          <w:szCs w:val="28"/>
        </w:rPr>
        <w:t>25</w:t>
      </w:r>
    </w:p>
    <w:p w14:paraId="25264198" w14:textId="77777777" w:rsidR="001750C1" w:rsidRDefault="001750C1" w:rsidP="001750C1">
      <w:pPr>
        <w:spacing w:after="0" w:line="360" w:lineRule="auto"/>
        <w:jc w:val="both"/>
        <w:rPr>
          <w:rFonts w:ascii="Times New Roman" w:hAnsi="Times New Roman" w:cs="Times New Roman"/>
          <w:sz w:val="28"/>
          <w:szCs w:val="28"/>
        </w:rPr>
      </w:pPr>
      <w:r w:rsidRPr="00640768">
        <w:rPr>
          <w:rFonts w:ascii="Times New Roman" w:hAnsi="Times New Roman" w:cs="Times New Roman"/>
          <w:sz w:val="28"/>
          <w:szCs w:val="28"/>
        </w:rPr>
        <w:t xml:space="preserve">2.2. Облік витрат та процес калькулювання собівартості продукції </w:t>
      </w:r>
    </w:p>
    <w:p w14:paraId="47AF2794" w14:textId="77777777" w:rsidR="001750C1" w:rsidRPr="00640768" w:rsidRDefault="001750C1" w:rsidP="001750C1">
      <w:pPr>
        <w:spacing w:after="0" w:line="360" w:lineRule="auto"/>
        <w:jc w:val="both"/>
        <w:rPr>
          <w:rFonts w:ascii="Times New Roman" w:hAnsi="Times New Roman" w:cs="Times New Roman"/>
          <w:sz w:val="28"/>
          <w:szCs w:val="28"/>
        </w:rPr>
      </w:pPr>
      <w:r w:rsidRPr="00640768">
        <w:rPr>
          <w:rFonts w:ascii="Times New Roman" w:hAnsi="Times New Roman" w:cs="Times New Roman"/>
          <w:sz w:val="28"/>
          <w:szCs w:val="28"/>
        </w:rPr>
        <w:t xml:space="preserve">рослинництва </w:t>
      </w:r>
      <w:r w:rsidR="00D652A8">
        <w:rPr>
          <w:rFonts w:ascii="Times New Roman" w:hAnsi="Times New Roman" w:cs="Times New Roman"/>
          <w:sz w:val="28"/>
          <w:szCs w:val="28"/>
        </w:rPr>
        <w:t>……………………………………………………</w:t>
      </w:r>
      <w:r w:rsidR="00D652A8" w:rsidRPr="00A32EBA">
        <w:rPr>
          <w:rFonts w:ascii="Times New Roman" w:hAnsi="Times New Roman" w:cs="Times New Roman"/>
          <w:sz w:val="28"/>
          <w:szCs w:val="28"/>
          <w:lang w:val="ru-RU"/>
        </w:rPr>
        <w:t>//</w:t>
      </w:r>
      <w:r>
        <w:rPr>
          <w:rFonts w:ascii="Times New Roman" w:hAnsi="Times New Roman" w:cs="Times New Roman"/>
          <w:sz w:val="28"/>
          <w:szCs w:val="28"/>
        </w:rPr>
        <w:t>…………</w:t>
      </w:r>
      <w:r w:rsidR="009D21B7">
        <w:rPr>
          <w:rFonts w:ascii="Times New Roman" w:hAnsi="Times New Roman" w:cs="Times New Roman"/>
          <w:sz w:val="28"/>
          <w:szCs w:val="28"/>
        </w:rPr>
        <w:t>...</w:t>
      </w:r>
      <w:r>
        <w:rPr>
          <w:rFonts w:ascii="Times New Roman" w:hAnsi="Times New Roman" w:cs="Times New Roman"/>
          <w:sz w:val="28"/>
          <w:szCs w:val="28"/>
        </w:rPr>
        <w:t>.</w:t>
      </w:r>
      <w:r w:rsidR="00761F23">
        <w:rPr>
          <w:rFonts w:ascii="Times New Roman" w:hAnsi="Times New Roman" w:cs="Times New Roman"/>
          <w:sz w:val="28"/>
          <w:szCs w:val="28"/>
        </w:rPr>
        <w:t>.....3</w:t>
      </w:r>
      <w:r w:rsidR="00C539DF">
        <w:rPr>
          <w:rFonts w:ascii="Times New Roman" w:hAnsi="Times New Roman" w:cs="Times New Roman"/>
          <w:sz w:val="28"/>
          <w:szCs w:val="28"/>
        </w:rPr>
        <w:t>1</w:t>
      </w:r>
    </w:p>
    <w:p w14:paraId="258E3DEC" w14:textId="77777777" w:rsidR="001750C1" w:rsidRDefault="001750C1" w:rsidP="001750C1">
      <w:pPr>
        <w:spacing w:after="0" w:line="360" w:lineRule="auto"/>
        <w:jc w:val="both"/>
        <w:rPr>
          <w:rFonts w:ascii="Times New Roman" w:hAnsi="Times New Roman" w:cs="Times New Roman"/>
          <w:sz w:val="28"/>
          <w:szCs w:val="28"/>
        </w:rPr>
      </w:pPr>
      <w:r w:rsidRPr="00640768">
        <w:rPr>
          <w:rFonts w:ascii="Times New Roman" w:hAnsi="Times New Roman" w:cs="Times New Roman"/>
          <w:sz w:val="28"/>
          <w:szCs w:val="28"/>
        </w:rPr>
        <w:t xml:space="preserve">2.3. Облік витрат та процес калькулювання собівартості продукції </w:t>
      </w:r>
    </w:p>
    <w:p w14:paraId="5CEA4273" w14:textId="77777777" w:rsidR="001750C1" w:rsidRPr="00640768" w:rsidRDefault="001750C1" w:rsidP="001750C1">
      <w:pPr>
        <w:spacing w:after="0" w:line="360" w:lineRule="auto"/>
        <w:jc w:val="both"/>
        <w:rPr>
          <w:rFonts w:ascii="Times New Roman" w:hAnsi="Times New Roman" w:cs="Times New Roman"/>
          <w:sz w:val="28"/>
          <w:szCs w:val="28"/>
        </w:rPr>
      </w:pPr>
      <w:r w:rsidRPr="00640768">
        <w:rPr>
          <w:rFonts w:ascii="Times New Roman" w:hAnsi="Times New Roman" w:cs="Times New Roman"/>
          <w:sz w:val="28"/>
          <w:szCs w:val="28"/>
        </w:rPr>
        <w:t xml:space="preserve">тваринництва </w:t>
      </w:r>
      <w:r>
        <w:rPr>
          <w:rFonts w:ascii="Times New Roman" w:hAnsi="Times New Roman" w:cs="Times New Roman"/>
          <w:sz w:val="28"/>
          <w:szCs w:val="28"/>
        </w:rPr>
        <w:t>…………………………………………………………………</w:t>
      </w:r>
      <w:r w:rsidR="009D21B7">
        <w:rPr>
          <w:rFonts w:ascii="Times New Roman" w:hAnsi="Times New Roman" w:cs="Times New Roman"/>
          <w:sz w:val="28"/>
          <w:szCs w:val="28"/>
        </w:rPr>
        <w:t>…</w:t>
      </w:r>
      <w:r w:rsidR="00761F23">
        <w:rPr>
          <w:rFonts w:ascii="Times New Roman" w:hAnsi="Times New Roman" w:cs="Times New Roman"/>
          <w:sz w:val="28"/>
          <w:szCs w:val="28"/>
        </w:rPr>
        <w:t>….</w:t>
      </w:r>
      <w:r w:rsidR="00C539DF">
        <w:rPr>
          <w:rFonts w:ascii="Times New Roman" w:hAnsi="Times New Roman" w:cs="Times New Roman"/>
          <w:sz w:val="28"/>
          <w:szCs w:val="28"/>
        </w:rPr>
        <w:t>41</w:t>
      </w:r>
    </w:p>
    <w:p w14:paraId="22042D11" w14:textId="77777777" w:rsidR="001750C1" w:rsidRPr="00640768" w:rsidRDefault="001750C1" w:rsidP="001750C1">
      <w:pPr>
        <w:spacing w:after="0" w:line="360" w:lineRule="auto"/>
        <w:jc w:val="both"/>
        <w:rPr>
          <w:rFonts w:ascii="Times New Roman" w:hAnsi="Times New Roman" w:cs="Times New Roman"/>
          <w:sz w:val="28"/>
          <w:szCs w:val="28"/>
        </w:rPr>
      </w:pPr>
      <w:r w:rsidRPr="00640768">
        <w:rPr>
          <w:rFonts w:ascii="Times New Roman" w:hAnsi="Times New Roman" w:cs="Times New Roman"/>
          <w:sz w:val="28"/>
          <w:szCs w:val="28"/>
        </w:rPr>
        <w:t xml:space="preserve">Висновки до розділу </w:t>
      </w:r>
      <w:r>
        <w:rPr>
          <w:rFonts w:ascii="Times New Roman" w:hAnsi="Times New Roman" w:cs="Times New Roman"/>
          <w:sz w:val="28"/>
          <w:szCs w:val="28"/>
        </w:rPr>
        <w:t>………………………………………………………..….</w:t>
      </w:r>
      <w:r w:rsidR="009D21B7">
        <w:rPr>
          <w:rFonts w:ascii="Times New Roman" w:hAnsi="Times New Roman" w:cs="Times New Roman"/>
          <w:sz w:val="28"/>
          <w:szCs w:val="28"/>
        </w:rPr>
        <w:t>..</w:t>
      </w:r>
      <w:r w:rsidR="00761F23">
        <w:rPr>
          <w:rFonts w:ascii="Times New Roman" w:hAnsi="Times New Roman" w:cs="Times New Roman"/>
          <w:sz w:val="28"/>
          <w:szCs w:val="28"/>
        </w:rPr>
        <w:t>....</w:t>
      </w:r>
      <w:r w:rsidR="00C539DF">
        <w:rPr>
          <w:rFonts w:ascii="Times New Roman" w:hAnsi="Times New Roman" w:cs="Times New Roman"/>
          <w:sz w:val="28"/>
          <w:szCs w:val="28"/>
        </w:rPr>
        <w:t>48</w:t>
      </w:r>
    </w:p>
    <w:p w14:paraId="15419F40" w14:textId="77777777" w:rsidR="001750C1" w:rsidRDefault="001750C1" w:rsidP="001750C1">
      <w:pPr>
        <w:pStyle w:val="3"/>
        <w:spacing w:before="0" w:line="360" w:lineRule="auto"/>
        <w:ind w:right="74"/>
        <w:jc w:val="both"/>
        <w:rPr>
          <w:rFonts w:ascii="Times New Roman" w:hAnsi="Times New Roman" w:cs="Times New Roman"/>
          <w:color w:val="000000" w:themeColor="text1"/>
          <w:sz w:val="28"/>
          <w:szCs w:val="28"/>
        </w:rPr>
      </w:pPr>
      <w:r w:rsidRPr="00640768">
        <w:rPr>
          <w:rFonts w:ascii="Times New Roman" w:hAnsi="Times New Roman" w:cs="Times New Roman"/>
          <w:color w:val="000000" w:themeColor="text1"/>
          <w:sz w:val="28"/>
          <w:szCs w:val="28"/>
        </w:rPr>
        <w:lastRenderedPageBreak/>
        <w:t xml:space="preserve">РОЗДІЛ 3 АНАЛІЗ ВИТРАТ В СИСТЕМІ УПРАВЛІННЯ </w:t>
      </w:r>
    </w:p>
    <w:p w14:paraId="118704F6" w14:textId="77777777" w:rsidR="001750C1" w:rsidRPr="00640768" w:rsidRDefault="001750C1" w:rsidP="001750C1">
      <w:pPr>
        <w:pStyle w:val="3"/>
        <w:spacing w:before="0" w:line="360" w:lineRule="auto"/>
        <w:ind w:right="74"/>
        <w:jc w:val="both"/>
        <w:rPr>
          <w:rFonts w:ascii="Times New Roman" w:hAnsi="Times New Roman" w:cs="Times New Roman"/>
          <w:color w:val="000000" w:themeColor="text1"/>
          <w:sz w:val="28"/>
          <w:szCs w:val="28"/>
        </w:rPr>
      </w:pPr>
      <w:r w:rsidRPr="00640768">
        <w:rPr>
          <w:rFonts w:ascii="Times New Roman" w:hAnsi="Times New Roman" w:cs="Times New Roman"/>
          <w:color w:val="000000" w:themeColor="text1"/>
          <w:sz w:val="28"/>
          <w:szCs w:val="28"/>
        </w:rPr>
        <w:t>СОБІВАРТІСТЮ ПРОДУКЦІЇ</w:t>
      </w:r>
      <w:r w:rsidR="00D652A8">
        <w:rPr>
          <w:rFonts w:ascii="Times New Roman" w:hAnsi="Times New Roman" w:cs="Times New Roman"/>
          <w:color w:val="000000" w:themeColor="text1"/>
          <w:sz w:val="28"/>
          <w:szCs w:val="28"/>
        </w:rPr>
        <w:t>…………………………………</w:t>
      </w:r>
      <w:r w:rsidR="00D652A8" w:rsidRPr="00A32EB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00761F23">
        <w:rPr>
          <w:rFonts w:ascii="Times New Roman" w:hAnsi="Times New Roman" w:cs="Times New Roman"/>
          <w:color w:val="000000" w:themeColor="text1"/>
          <w:sz w:val="28"/>
          <w:szCs w:val="28"/>
        </w:rPr>
        <w:t>…..</w:t>
      </w:r>
      <w:r w:rsidR="00C539DF">
        <w:rPr>
          <w:rFonts w:ascii="Times New Roman" w:hAnsi="Times New Roman" w:cs="Times New Roman"/>
          <w:color w:val="000000" w:themeColor="text1"/>
          <w:sz w:val="28"/>
          <w:szCs w:val="28"/>
        </w:rPr>
        <w:t>49</w:t>
      </w:r>
    </w:p>
    <w:p w14:paraId="03D61961" w14:textId="77777777" w:rsidR="001750C1" w:rsidRPr="00640768" w:rsidRDefault="001750C1" w:rsidP="001750C1">
      <w:pPr>
        <w:spacing w:after="0" w:line="360" w:lineRule="auto"/>
        <w:ind w:right="55"/>
        <w:jc w:val="both"/>
        <w:rPr>
          <w:rFonts w:ascii="Times New Roman" w:hAnsi="Times New Roman" w:cs="Times New Roman"/>
          <w:color w:val="000000" w:themeColor="text1"/>
          <w:sz w:val="28"/>
          <w:szCs w:val="28"/>
        </w:rPr>
      </w:pPr>
      <w:r w:rsidRPr="00640768">
        <w:rPr>
          <w:rFonts w:ascii="Times New Roman" w:hAnsi="Times New Roman" w:cs="Times New Roman"/>
          <w:color w:val="000000" w:themeColor="text1"/>
          <w:sz w:val="28"/>
          <w:szCs w:val="28"/>
        </w:rPr>
        <w:t xml:space="preserve">3.1. Аналіз витрат сільськогосподарських підприємств та їх структуризація </w:t>
      </w:r>
      <w:r w:rsidR="00C539DF">
        <w:rPr>
          <w:rFonts w:ascii="Times New Roman" w:hAnsi="Times New Roman" w:cs="Times New Roman"/>
          <w:color w:val="000000" w:themeColor="text1"/>
          <w:sz w:val="28"/>
          <w:szCs w:val="28"/>
        </w:rPr>
        <w:t>49</w:t>
      </w:r>
    </w:p>
    <w:p w14:paraId="479840B5" w14:textId="77777777" w:rsidR="001750C1" w:rsidRPr="00640768" w:rsidRDefault="001750C1" w:rsidP="001750C1">
      <w:pPr>
        <w:spacing w:after="0" w:line="360" w:lineRule="auto"/>
        <w:ind w:right="55"/>
        <w:jc w:val="both"/>
        <w:rPr>
          <w:rFonts w:ascii="Times New Roman" w:hAnsi="Times New Roman" w:cs="Times New Roman"/>
          <w:color w:val="000000" w:themeColor="text1"/>
          <w:sz w:val="28"/>
          <w:szCs w:val="28"/>
        </w:rPr>
      </w:pPr>
      <w:r w:rsidRPr="00640768">
        <w:rPr>
          <w:rFonts w:ascii="Times New Roman" w:hAnsi="Times New Roman" w:cs="Times New Roman"/>
          <w:color w:val="000000" w:themeColor="text1"/>
          <w:sz w:val="28"/>
          <w:szCs w:val="28"/>
        </w:rPr>
        <w:t xml:space="preserve">3.2. Факторний аналіз собівартості сільськогосподарської продукції </w:t>
      </w:r>
      <w:r w:rsidR="00D652A8">
        <w:rPr>
          <w:rFonts w:ascii="Times New Roman" w:hAnsi="Times New Roman" w:cs="Times New Roman"/>
          <w:color w:val="000000" w:themeColor="text1"/>
          <w:sz w:val="28"/>
          <w:szCs w:val="28"/>
        </w:rPr>
        <w:t>……</w:t>
      </w:r>
      <w:r w:rsidR="00761F23">
        <w:rPr>
          <w:rFonts w:ascii="Times New Roman" w:hAnsi="Times New Roman" w:cs="Times New Roman"/>
          <w:color w:val="000000" w:themeColor="text1"/>
          <w:sz w:val="28"/>
          <w:szCs w:val="28"/>
        </w:rPr>
        <w:t>….</w:t>
      </w:r>
      <w:r w:rsidR="00C539DF">
        <w:rPr>
          <w:rFonts w:ascii="Times New Roman" w:hAnsi="Times New Roman" w:cs="Times New Roman"/>
          <w:color w:val="000000" w:themeColor="text1"/>
          <w:sz w:val="28"/>
          <w:szCs w:val="28"/>
        </w:rPr>
        <w:t>56</w:t>
      </w:r>
    </w:p>
    <w:p w14:paraId="36F72883" w14:textId="77777777" w:rsidR="001750C1" w:rsidRPr="00640768" w:rsidRDefault="001750C1" w:rsidP="001750C1">
      <w:pPr>
        <w:spacing w:after="0" w:line="360" w:lineRule="auto"/>
        <w:jc w:val="both"/>
        <w:rPr>
          <w:rFonts w:ascii="Times New Roman" w:hAnsi="Times New Roman" w:cs="Times New Roman"/>
          <w:color w:val="000000" w:themeColor="text1"/>
          <w:sz w:val="28"/>
          <w:szCs w:val="28"/>
        </w:rPr>
      </w:pPr>
      <w:r w:rsidRPr="00640768">
        <w:rPr>
          <w:rFonts w:ascii="Times New Roman" w:hAnsi="Times New Roman" w:cs="Times New Roman"/>
          <w:color w:val="000000" w:themeColor="text1"/>
          <w:sz w:val="28"/>
          <w:szCs w:val="28"/>
        </w:rPr>
        <w:t>Висновки до розділу 3</w:t>
      </w:r>
      <w:r w:rsidR="00761F23">
        <w:rPr>
          <w:rFonts w:ascii="Times New Roman" w:hAnsi="Times New Roman" w:cs="Times New Roman"/>
          <w:color w:val="000000" w:themeColor="text1"/>
          <w:sz w:val="28"/>
          <w:szCs w:val="28"/>
        </w:rPr>
        <w:t xml:space="preserve"> ……………………………………………………………..</w:t>
      </w:r>
      <w:r w:rsidR="00C539DF">
        <w:rPr>
          <w:rFonts w:ascii="Times New Roman" w:hAnsi="Times New Roman" w:cs="Times New Roman"/>
          <w:color w:val="000000" w:themeColor="text1"/>
          <w:sz w:val="28"/>
          <w:szCs w:val="28"/>
        </w:rPr>
        <w:t>63</w:t>
      </w:r>
    </w:p>
    <w:p w14:paraId="42D9EB61" w14:textId="77777777" w:rsidR="001750C1" w:rsidRDefault="001750C1" w:rsidP="001750C1">
      <w:pPr>
        <w:spacing w:after="0" w:line="360" w:lineRule="auto"/>
        <w:jc w:val="both"/>
        <w:rPr>
          <w:rFonts w:ascii="Times New Roman" w:hAnsi="Times New Roman" w:cs="Times New Roman"/>
          <w:color w:val="000000" w:themeColor="text1"/>
          <w:sz w:val="28"/>
          <w:szCs w:val="28"/>
        </w:rPr>
      </w:pPr>
      <w:r w:rsidRPr="00640768">
        <w:rPr>
          <w:rFonts w:ascii="Times New Roman" w:hAnsi="Times New Roman" w:cs="Times New Roman"/>
          <w:color w:val="000000" w:themeColor="text1"/>
          <w:sz w:val="28"/>
          <w:szCs w:val="28"/>
        </w:rPr>
        <w:t xml:space="preserve">ВИСНОВКИ ТА ПРОПОЗИЦІЇ </w:t>
      </w:r>
      <w:r w:rsidR="00D652A8">
        <w:rPr>
          <w:rFonts w:ascii="Times New Roman" w:hAnsi="Times New Roman" w:cs="Times New Roman"/>
          <w:color w:val="000000" w:themeColor="text1"/>
          <w:sz w:val="28"/>
          <w:szCs w:val="28"/>
        </w:rPr>
        <w:t>…………………………………</w:t>
      </w:r>
      <w:r w:rsidR="00761F23">
        <w:rPr>
          <w:rFonts w:ascii="Times New Roman" w:hAnsi="Times New Roman" w:cs="Times New Roman"/>
          <w:color w:val="000000" w:themeColor="text1"/>
          <w:sz w:val="28"/>
          <w:szCs w:val="28"/>
        </w:rPr>
        <w:t>………..…….</w:t>
      </w:r>
      <w:r w:rsidR="00C539DF">
        <w:rPr>
          <w:rFonts w:ascii="Times New Roman" w:hAnsi="Times New Roman" w:cs="Times New Roman"/>
          <w:color w:val="000000" w:themeColor="text1"/>
          <w:sz w:val="28"/>
          <w:szCs w:val="28"/>
        </w:rPr>
        <w:t>64</w:t>
      </w:r>
    </w:p>
    <w:p w14:paraId="3D27AE26" w14:textId="77777777" w:rsidR="001750C1" w:rsidRDefault="001750C1" w:rsidP="001750C1">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СПИСОК ВИКОРИ</w:t>
      </w:r>
      <w:r w:rsidR="00D652A8">
        <w:rPr>
          <w:rFonts w:ascii="Times New Roman" w:hAnsi="Times New Roman" w:cs="Times New Roman"/>
          <w:color w:val="000000" w:themeColor="text1"/>
          <w:sz w:val="28"/>
          <w:szCs w:val="28"/>
        </w:rPr>
        <w:t>СТАНИХ ДЖЕРЕЛ………………</w:t>
      </w:r>
      <w:r w:rsidR="00761F23">
        <w:rPr>
          <w:rFonts w:ascii="Times New Roman" w:hAnsi="Times New Roman" w:cs="Times New Roman"/>
          <w:color w:val="000000" w:themeColor="text1"/>
          <w:sz w:val="28"/>
          <w:szCs w:val="28"/>
        </w:rPr>
        <w:t>……………………. …6</w:t>
      </w:r>
      <w:r w:rsidR="00C539DF">
        <w:rPr>
          <w:rFonts w:ascii="Times New Roman" w:hAnsi="Times New Roman" w:cs="Times New Roman"/>
          <w:color w:val="000000" w:themeColor="text1"/>
          <w:sz w:val="28"/>
          <w:szCs w:val="28"/>
        </w:rPr>
        <w:t>7</w:t>
      </w:r>
    </w:p>
    <w:p w14:paraId="3650AD57" w14:textId="77777777" w:rsidR="00E71F4E" w:rsidRPr="00A32EBA" w:rsidRDefault="00E71F4E" w:rsidP="001750C1">
      <w:pPr>
        <w:spacing w:after="0" w:line="360" w:lineRule="auto"/>
        <w:jc w:val="both"/>
        <w:rPr>
          <w:rFonts w:ascii="Times New Roman" w:hAnsi="Times New Roman" w:cs="Times New Roman"/>
          <w:color w:val="000000" w:themeColor="text1"/>
          <w:sz w:val="28"/>
          <w:szCs w:val="28"/>
        </w:rPr>
      </w:pPr>
      <w:r w:rsidRPr="00A32EBA">
        <w:rPr>
          <w:rFonts w:ascii="Times New Roman" w:hAnsi="Times New Roman" w:cs="Times New Roman"/>
          <w:color w:val="000000" w:themeColor="text1"/>
          <w:sz w:val="28"/>
          <w:szCs w:val="28"/>
        </w:rPr>
        <w:t>ДОДАТ</w:t>
      </w:r>
      <w:r w:rsidR="00761F23" w:rsidRPr="00A32EBA">
        <w:rPr>
          <w:rFonts w:ascii="Times New Roman" w:hAnsi="Times New Roman" w:cs="Times New Roman"/>
          <w:color w:val="000000" w:themeColor="text1"/>
          <w:sz w:val="28"/>
          <w:szCs w:val="28"/>
        </w:rPr>
        <w:t>КИ…………………………………………………………………………..</w:t>
      </w:r>
      <w:r w:rsidR="00C539DF" w:rsidRPr="00A32EBA">
        <w:rPr>
          <w:rFonts w:ascii="Times New Roman" w:hAnsi="Times New Roman" w:cs="Times New Roman"/>
          <w:color w:val="000000" w:themeColor="text1"/>
          <w:sz w:val="28"/>
          <w:szCs w:val="28"/>
        </w:rPr>
        <w:t>73</w:t>
      </w:r>
    </w:p>
    <w:p w14:paraId="5016ABA9" w14:textId="77777777" w:rsidR="00E651A0" w:rsidRDefault="00E651A0" w:rsidP="008B1BE3">
      <w:pPr>
        <w:spacing w:after="0" w:line="360" w:lineRule="auto"/>
        <w:ind w:firstLine="709"/>
        <w:jc w:val="center"/>
        <w:rPr>
          <w:rFonts w:ascii="Times New Roman" w:hAnsi="Times New Roman" w:cs="Times New Roman"/>
          <w:sz w:val="28"/>
          <w:szCs w:val="28"/>
        </w:rPr>
      </w:pPr>
    </w:p>
    <w:p w14:paraId="10C4500F" w14:textId="77777777" w:rsidR="00761F23" w:rsidRDefault="00761F23" w:rsidP="008B1BE3">
      <w:pPr>
        <w:spacing w:after="0" w:line="360" w:lineRule="auto"/>
        <w:ind w:firstLine="709"/>
        <w:jc w:val="center"/>
        <w:rPr>
          <w:rFonts w:ascii="Times New Roman" w:hAnsi="Times New Roman" w:cs="Times New Roman"/>
          <w:sz w:val="28"/>
          <w:szCs w:val="28"/>
        </w:rPr>
      </w:pPr>
    </w:p>
    <w:p w14:paraId="564004DF" w14:textId="77777777" w:rsidR="00761F23" w:rsidRDefault="00761F23" w:rsidP="008B1BE3">
      <w:pPr>
        <w:spacing w:after="0" w:line="360" w:lineRule="auto"/>
        <w:ind w:firstLine="709"/>
        <w:jc w:val="center"/>
        <w:rPr>
          <w:rFonts w:ascii="Times New Roman" w:hAnsi="Times New Roman" w:cs="Times New Roman"/>
          <w:sz w:val="28"/>
          <w:szCs w:val="28"/>
        </w:rPr>
      </w:pPr>
    </w:p>
    <w:p w14:paraId="7107CC68" w14:textId="77777777" w:rsidR="008B1BE3" w:rsidRPr="00DD21D1" w:rsidRDefault="008B1BE3" w:rsidP="008B1BE3">
      <w:pPr>
        <w:spacing w:after="0" w:line="360" w:lineRule="auto"/>
        <w:ind w:firstLine="709"/>
        <w:jc w:val="center"/>
        <w:rPr>
          <w:rFonts w:ascii="Times New Roman" w:hAnsi="Times New Roman" w:cs="Times New Roman"/>
          <w:sz w:val="28"/>
          <w:szCs w:val="28"/>
        </w:rPr>
      </w:pPr>
      <w:r w:rsidRPr="00DD21D1">
        <w:rPr>
          <w:rFonts w:ascii="Times New Roman" w:hAnsi="Times New Roman" w:cs="Times New Roman"/>
          <w:sz w:val="28"/>
          <w:szCs w:val="28"/>
        </w:rPr>
        <w:t>ВСТУП</w:t>
      </w:r>
    </w:p>
    <w:p w14:paraId="5339931D"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 </w:t>
      </w:r>
    </w:p>
    <w:p w14:paraId="62CD9793"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b/>
          <w:color w:val="000000" w:themeColor="text1"/>
          <w:sz w:val="28"/>
          <w:szCs w:val="28"/>
        </w:rPr>
        <w:t>Актуальність теми</w:t>
      </w:r>
      <w:r w:rsidR="007338F1" w:rsidRPr="00DD21D1">
        <w:rPr>
          <w:rFonts w:ascii="Times New Roman" w:hAnsi="Times New Roman"/>
          <w:b/>
          <w:color w:val="000000" w:themeColor="text1"/>
          <w:sz w:val="28"/>
          <w:szCs w:val="28"/>
        </w:rPr>
        <w:t>.</w:t>
      </w:r>
      <w:r w:rsidRPr="00DD21D1">
        <w:rPr>
          <w:rFonts w:ascii="Times New Roman" w:hAnsi="Times New Roman" w:cs="Times New Roman"/>
          <w:sz w:val="28"/>
          <w:szCs w:val="28"/>
        </w:rPr>
        <w:t xml:space="preserve"> Сучасні умови господарювання вимагають нового підходу до системи управління виробничою діяльністю суб’єктів різних видів економічної діяльності. Особливо це стосується сільськогосподарських підприємств. Сучасний економічний стан на більшості сільськогосподарських підприємств потребує постійних удосконалень щодо діючої практики ведення обліку та аналізу витрат, яка не достатньою мірою відповідає потребам управління в умовах розвитку ринкових відносин. Це пов’язано зі складністю, динамізмом, високим рівнем конкуренції та глобалізації підприємницького середовища. В таких умовах набуває актуальності проблема управління витратами на підприємстві. Вирішення даної проблеми повинно базуватися на всебічному, глибокому аналізі облікових даних про витрати, на основі яких необхідно здійснювати систематичний облік і якісний аналіз витрат. </w:t>
      </w:r>
    </w:p>
    <w:p w14:paraId="043CCCA8"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Формування витрат виробництва є основним і одночасно найбільш складним елементом організації та розвитку виробничо-господарського механізму підприємств, охопленого системою управлінського обліку. Саме від його ретельного дослідження та успішного практичного застосування буде залежати рентабельність виробництва і окремих видів продукції, виявлення </w:t>
      </w:r>
      <w:r w:rsidRPr="00DD21D1">
        <w:rPr>
          <w:rFonts w:ascii="Times New Roman" w:hAnsi="Times New Roman" w:cs="Times New Roman"/>
          <w:sz w:val="28"/>
          <w:szCs w:val="28"/>
        </w:rPr>
        <w:lastRenderedPageBreak/>
        <w:t>резервів з</w:t>
      </w:r>
      <w:r w:rsidR="0084143C" w:rsidRPr="00DD21D1">
        <w:rPr>
          <w:rFonts w:ascii="Times New Roman" w:hAnsi="Times New Roman" w:cs="Times New Roman"/>
          <w:sz w:val="28"/>
          <w:szCs w:val="28"/>
        </w:rPr>
        <w:t>ниження собівартості продукції</w:t>
      </w:r>
      <w:r w:rsidRPr="00DD21D1">
        <w:rPr>
          <w:rFonts w:ascii="Times New Roman" w:hAnsi="Times New Roman" w:cs="Times New Roman"/>
          <w:sz w:val="28"/>
          <w:szCs w:val="28"/>
        </w:rPr>
        <w:t xml:space="preserve">, розрахунок економічної ефективності від впровадження організаційно-технічних заходів, а також обґрунтування рішень стосовно виробництва нових видів продукції. </w:t>
      </w:r>
    </w:p>
    <w:p w14:paraId="2B83EBE0"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Галузеві аспекти обліку, аналізу</w:t>
      </w:r>
      <w:r w:rsidR="007338F1" w:rsidRPr="00DD21D1">
        <w:rPr>
          <w:rFonts w:ascii="Times New Roman" w:hAnsi="Times New Roman" w:cs="Times New Roman"/>
          <w:sz w:val="28"/>
          <w:szCs w:val="28"/>
        </w:rPr>
        <w:t xml:space="preserve"> і правового</w:t>
      </w:r>
      <w:r w:rsidRPr="00DD21D1">
        <w:rPr>
          <w:rFonts w:ascii="Times New Roman" w:hAnsi="Times New Roman" w:cs="Times New Roman"/>
          <w:sz w:val="28"/>
          <w:szCs w:val="28"/>
        </w:rPr>
        <w:t xml:space="preserve"> забезпечення витрат досліджували провідні науковці, серед яких Ф.Ф. </w:t>
      </w:r>
      <w:proofErr w:type="spellStart"/>
      <w:r w:rsidRPr="00DD21D1">
        <w:rPr>
          <w:rFonts w:ascii="Times New Roman" w:hAnsi="Times New Roman" w:cs="Times New Roman"/>
          <w:sz w:val="28"/>
          <w:szCs w:val="28"/>
        </w:rPr>
        <w:t>Бутинець</w:t>
      </w:r>
      <w:proofErr w:type="spellEnd"/>
      <w:r w:rsidRPr="00DD21D1">
        <w:rPr>
          <w:rFonts w:ascii="Times New Roman" w:hAnsi="Times New Roman" w:cs="Times New Roman"/>
          <w:sz w:val="28"/>
          <w:szCs w:val="28"/>
        </w:rPr>
        <w:t xml:space="preserve">, С.Ф. </w:t>
      </w:r>
      <w:proofErr w:type="spellStart"/>
      <w:r w:rsidRPr="00DD21D1">
        <w:rPr>
          <w:rFonts w:ascii="Times New Roman" w:hAnsi="Times New Roman" w:cs="Times New Roman"/>
          <w:sz w:val="28"/>
          <w:szCs w:val="28"/>
        </w:rPr>
        <w:t>Голов</w:t>
      </w:r>
      <w:proofErr w:type="spellEnd"/>
      <w:r w:rsidRPr="00DD21D1">
        <w:rPr>
          <w:rFonts w:ascii="Times New Roman" w:hAnsi="Times New Roman" w:cs="Times New Roman"/>
          <w:sz w:val="28"/>
          <w:szCs w:val="28"/>
        </w:rPr>
        <w:t xml:space="preserve">, М.Г. </w:t>
      </w:r>
      <w:proofErr w:type="spellStart"/>
      <w:r w:rsidRPr="00DD21D1">
        <w:rPr>
          <w:rFonts w:ascii="Times New Roman" w:hAnsi="Times New Roman" w:cs="Times New Roman"/>
          <w:sz w:val="28"/>
          <w:szCs w:val="28"/>
        </w:rPr>
        <w:t>Грещак</w:t>
      </w:r>
      <w:proofErr w:type="spellEnd"/>
      <w:r w:rsidRPr="00DD21D1">
        <w:rPr>
          <w:rFonts w:ascii="Times New Roman" w:hAnsi="Times New Roman" w:cs="Times New Roman"/>
          <w:sz w:val="28"/>
          <w:szCs w:val="28"/>
        </w:rPr>
        <w:t xml:space="preserve">, В.М. Жук, О.В. Ісай, В.Б. Івашкевич, М.І. Ковальчук, В.С. </w:t>
      </w:r>
      <w:proofErr w:type="spellStart"/>
      <w:r w:rsidRPr="00DD21D1">
        <w:rPr>
          <w:rFonts w:ascii="Times New Roman" w:hAnsi="Times New Roman" w:cs="Times New Roman"/>
          <w:sz w:val="28"/>
          <w:szCs w:val="28"/>
        </w:rPr>
        <w:t>Лень</w:t>
      </w:r>
      <w:proofErr w:type="spellEnd"/>
      <w:r w:rsidRPr="00DD21D1">
        <w:rPr>
          <w:rFonts w:ascii="Times New Roman" w:hAnsi="Times New Roman" w:cs="Times New Roman"/>
          <w:sz w:val="28"/>
          <w:szCs w:val="28"/>
        </w:rPr>
        <w:t xml:space="preserve">, Є.М. Мних, Л.В. </w:t>
      </w:r>
      <w:proofErr w:type="spellStart"/>
      <w:r w:rsidRPr="00DD21D1">
        <w:rPr>
          <w:rFonts w:ascii="Times New Roman" w:hAnsi="Times New Roman" w:cs="Times New Roman"/>
          <w:sz w:val="28"/>
          <w:szCs w:val="28"/>
        </w:rPr>
        <w:t>Нападовська</w:t>
      </w:r>
      <w:proofErr w:type="spellEnd"/>
      <w:r w:rsidRPr="00DD21D1">
        <w:rPr>
          <w:rFonts w:ascii="Times New Roman" w:hAnsi="Times New Roman" w:cs="Times New Roman"/>
          <w:sz w:val="28"/>
          <w:szCs w:val="28"/>
        </w:rPr>
        <w:t xml:space="preserve">, Н.Л. Л.К. Сук, І.Б. Садовська, В.В Сопко, Ю.С. </w:t>
      </w:r>
      <w:proofErr w:type="spellStart"/>
      <w:r w:rsidRPr="00DD21D1">
        <w:rPr>
          <w:rFonts w:ascii="Times New Roman" w:hAnsi="Times New Roman" w:cs="Times New Roman"/>
          <w:sz w:val="28"/>
          <w:szCs w:val="28"/>
        </w:rPr>
        <w:t>ЦалЦалко</w:t>
      </w:r>
      <w:proofErr w:type="spellEnd"/>
      <w:r w:rsidRPr="00DD21D1">
        <w:rPr>
          <w:rFonts w:ascii="Times New Roman" w:hAnsi="Times New Roman" w:cs="Times New Roman"/>
          <w:sz w:val="28"/>
          <w:szCs w:val="28"/>
        </w:rPr>
        <w:t xml:space="preserve">, А.В. Череп, М.Г. Чумаченко, В.П. Ярмоленко, І.Й. Яремко. </w:t>
      </w:r>
    </w:p>
    <w:p w14:paraId="7EFCB59B"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Важливою умовою успішної діяльності підприємства є досягнення оптимального рівня витрат на виробництво, внаслідок чого зросте конкурентоспроможність продукції та виявляється тенденція до довгострокового економічного зростання сільськогосподарських підприємств. </w:t>
      </w:r>
    </w:p>
    <w:p w14:paraId="3FCFF538"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Водночас низка теоретичних та практичних проблем, пов’язаних з обліком витрат та процесом калькулювання собівартості сільськогосподарської продукції залишаються малодослідженими. Все це зумовило актуальність теми дослідження. </w:t>
      </w:r>
    </w:p>
    <w:p w14:paraId="27FF2D34"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b/>
          <w:sz w:val="28"/>
          <w:szCs w:val="28"/>
        </w:rPr>
        <w:t xml:space="preserve">Метою </w:t>
      </w:r>
      <w:r w:rsidR="007338F1" w:rsidRPr="00DD21D1">
        <w:rPr>
          <w:rFonts w:ascii="Times New Roman" w:hAnsi="Times New Roman" w:cs="Times New Roman"/>
          <w:b/>
          <w:sz w:val="28"/>
          <w:szCs w:val="28"/>
        </w:rPr>
        <w:t>кваліфікаційної</w:t>
      </w:r>
      <w:r w:rsidRPr="00DD21D1">
        <w:rPr>
          <w:rFonts w:ascii="Times New Roman" w:hAnsi="Times New Roman" w:cs="Times New Roman"/>
          <w:b/>
          <w:sz w:val="28"/>
          <w:szCs w:val="28"/>
        </w:rPr>
        <w:t xml:space="preserve"> роботи</w:t>
      </w:r>
      <w:r w:rsidRPr="00DD21D1">
        <w:rPr>
          <w:rFonts w:ascii="Times New Roman" w:hAnsi="Times New Roman" w:cs="Times New Roman"/>
          <w:sz w:val="28"/>
          <w:szCs w:val="28"/>
        </w:rPr>
        <w:t xml:space="preserve"> є обґрунтування теоретичних положень та практичних засад бухгалтерського обліку і аналізу витрат та процесів калькулювання сільськогосподарської продукції. </w:t>
      </w:r>
    </w:p>
    <w:p w14:paraId="0375DECA"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Реалізація мети дослідження зумовила постановку та вирішення наступних </w:t>
      </w:r>
      <w:r w:rsidRPr="00DD21D1">
        <w:rPr>
          <w:rFonts w:ascii="Times New Roman" w:hAnsi="Times New Roman" w:cs="Times New Roman"/>
          <w:b/>
          <w:sz w:val="28"/>
          <w:szCs w:val="28"/>
        </w:rPr>
        <w:t>завдань</w:t>
      </w:r>
      <w:r w:rsidRPr="00DD21D1">
        <w:rPr>
          <w:rFonts w:ascii="Times New Roman" w:hAnsi="Times New Roman" w:cs="Times New Roman"/>
          <w:sz w:val="28"/>
          <w:szCs w:val="28"/>
        </w:rPr>
        <w:t xml:space="preserve">: </w:t>
      </w:r>
    </w:p>
    <w:p w14:paraId="5BF09604" w14:textId="77777777" w:rsidR="007338F1" w:rsidRPr="00DD21D1" w:rsidRDefault="008B1BE3" w:rsidP="007338F1">
      <w:pPr>
        <w:pStyle w:val="a3"/>
        <w:numPr>
          <w:ilvl w:val="0"/>
          <w:numId w:val="5"/>
        </w:numPr>
        <w:spacing w:after="0" w:line="360" w:lineRule="auto"/>
        <w:ind w:left="0"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з’ясувати економічний зміст і теоретичні положення обліку і аналізу витрат сільськогосподарських підприємств; </w:t>
      </w:r>
    </w:p>
    <w:p w14:paraId="37B7FEDB" w14:textId="77777777" w:rsidR="007338F1" w:rsidRPr="00DD21D1" w:rsidRDefault="008B1BE3" w:rsidP="007338F1">
      <w:pPr>
        <w:pStyle w:val="a3"/>
        <w:numPr>
          <w:ilvl w:val="0"/>
          <w:numId w:val="5"/>
        </w:numPr>
        <w:spacing w:after="0" w:line="360" w:lineRule="auto"/>
        <w:ind w:left="0"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дослідити сучасні підходи до класифікації витрат сільськогосподарських підприємств для визначення напряму організації аналітичного обліку; </w:t>
      </w:r>
    </w:p>
    <w:p w14:paraId="28B8E483" w14:textId="77777777" w:rsidR="007338F1" w:rsidRPr="00DD21D1" w:rsidRDefault="007338F1" w:rsidP="007338F1">
      <w:pPr>
        <w:pStyle w:val="a3"/>
        <w:numPr>
          <w:ilvl w:val="0"/>
          <w:numId w:val="5"/>
        </w:numPr>
        <w:spacing w:after="0" w:line="360" w:lineRule="auto"/>
        <w:ind w:left="0" w:firstLine="709"/>
        <w:jc w:val="both"/>
        <w:rPr>
          <w:rFonts w:ascii="Times New Roman" w:hAnsi="Times New Roman" w:cs="Times New Roman"/>
          <w:sz w:val="28"/>
          <w:szCs w:val="28"/>
        </w:rPr>
      </w:pPr>
      <w:r w:rsidRPr="00DD21D1">
        <w:rPr>
          <w:rFonts w:ascii="Times New Roman" w:hAnsi="Times New Roman"/>
          <w:color w:val="000000" w:themeColor="text1"/>
          <w:sz w:val="28"/>
          <w:szCs w:val="28"/>
        </w:rPr>
        <w:t xml:space="preserve">розглянути особливості правового забезпечення </w:t>
      </w:r>
      <w:r w:rsidRPr="00DD21D1">
        <w:rPr>
          <w:rFonts w:ascii="Times New Roman" w:hAnsi="Times New Roman" w:cs="Times New Roman"/>
          <w:sz w:val="28"/>
          <w:szCs w:val="28"/>
        </w:rPr>
        <w:t>витрат на виробництво та калькулювання собівартості продукції</w:t>
      </w:r>
      <w:r w:rsidR="00483D1A" w:rsidRPr="00DD21D1">
        <w:rPr>
          <w:rFonts w:ascii="Times New Roman" w:hAnsi="Times New Roman"/>
          <w:color w:val="000000" w:themeColor="text1"/>
          <w:sz w:val="28"/>
          <w:szCs w:val="28"/>
        </w:rPr>
        <w:t xml:space="preserve"> </w:t>
      </w:r>
      <w:r w:rsidRPr="00DD21D1">
        <w:rPr>
          <w:rFonts w:ascii="Times New Roman" w:hAnsi="Times New Roman"/>
          <w:color w:val="000000" w:themeColor="text1"/>
          <w:sz w:val="28"/>
          <w:szCs w:val="28"/>
        </w:rPr>
        <w:t>підприємства</w:t>
      </w:r>
    </w:p>
    <w:p w14:paraId="58233DF8" w14:textId="77777777" w:rsidR="007338F1" w:rsidRPr="00DD21D1" w:rsidRDefault="008B1BE3" w:rsidP="007338F1">
      <w:pPr>
        <w:pStyle w:val="a3"/>
        <w:numPr>
          <w:ilvl w:val="0"/>
          <w:numId w:val="5"/>
        </w:numPr>
        <w:spacing w:after="0" w:line="360" w:lineRule="auto"/>
        <w:ind w:left="0"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узагальнити </w:t>
      </w:r>
      <w:r w:rsidRPr="00DD21D1">
        <w:rPr>
          <w:rFonts w:ascii="Times New Roman" w:hAnsi="Times New Roman" w:cs="Times New Roman"/>
          <w:sz w:val="28"/>
          <w:szCs w:val="28"/>
        </w:rPr>
        <w:tab/>
        <w:t>теоретико-</w:t>
      </w:r>
      <w:r w:rsidR="007338F1" w:rsidRPr="00DD21D1">
        <w:rPr>
          <w:rFonts w:ascii="Times New Roman" w:hAnsi="Times New Roman" w:cs="Times New Roman"/>
          <w:sz w:val="28"/>
          <w:szCs w:val="28"/>
        </w:rPr>
        <w:t xml:space="preserve">методичні </w:t>
      </w:r>
      <w:r w:rsidR="007338F1" w:rsidRPr="00DD21D1">
        <w:rPr>
          <w:rFonts w:ascii="Times New Roman" w:hAnsi="Times New Roman" w:cs="Times New Roman"/>
          <w:sz w:val="28"/>
          <w:szCs w:val="28"/>
        </w:rPr>
        <w:tab/>
        <w:t xml:space="preserve">основи </w:t>
      </w:r>
      <w:r w:rsidR="007338F1" w:rsidRPr="00DD21D1">
        <w:rPr>
          <w:rFonts w:ascii="Times New Roman" w:hAnsi="Times New Roman" w:cs="Times New Roman"/>
          <w:sz w:val="28"/>
          <w:szCs w:val="28"/>
        </w:rPr>
        <w:tab/>
        <w:t xml:space="preserve">формування </w:t>
      </w:r>
      <w:r w:rsidRPr="00DD21D1">
        <w:rPr>
          <w:rFonts w:ascii="Times New Roman" w:hAnsi="Times New Roman" w:cs="Times New Roman"/>
          <w:sz w:val="28"/>
          <w:szCs w:val="28"/>
        </w:rPr>
        <w:t xml:space="preserve">витрат виробництва; </w:t>
      </w:r>
    </w:p>
    <w:p w14:paraId="5B0D3EC4" w14:textId="77777777" w:rsidR="007338F1" w:rsidRPr="00DD21D1" w:rsidRDefault="008B1BE3" w:rsidP="007338F1">
      <w:pPr>
        <w:pStyle w:val="a3"/>
        <w:numPr>
          <w:ilvl w:val="0"/>
          <w:numId w:val="5"/>
        </w:numPr>
        <w:spacing w:after="0" w:line="360" w:lineRule="auto"/>
        <w:ind w:left="0" w:firstLine="709"/>
        <w:jc w:val="both"/>
        <w:rPr>
          <w:rFonts w:ascii="Times New Roman" w:hAnsi="Times New Roman" w:cs="Times New Roman"/>
          <w:sz w:val="28"/>
          <w:szCs w:val="28"/>
        </w:rPr>
      </w:pPr>
      <w:r w:rsidRPr="00DD21D1">
        <w:rPr>
          <w:rFonts w:ascii="Times New Roman" w:hAnsi="Times New Roman" w:cs="Times New Roman"/>
          <w:sz w:val="28"/>
          <w:szCs w:val="28"/>
        </w:rPr>
        <w:lastRenderedPageBreak/>
        <w:t xml:space="preserve">розкрити стан обліку й аналізу витрат підприємств; </w:t>
      </w:r>
    </w:p>
    <w:p w14:paraId="262DBFB8" w14:textId="77777777" w:rsidR="007338F1" w:rsidRPr="00DD21D1" w:rsidRDefault="008B1BE3" w:rsidP="007338F1">
      <w:pPr>
        <w:pStyle w:val="a3"/>
        <w:numPr>
          <w:ilvl w:val="0"/>
          <w:numId w:val="5"/>
        </w:numPr>
        <w:spacing w:after="0" w:line="360" w:lineRule="auto"/>
        <w:ind w:left="0"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обґрунтувати основні шляхи вдосконалення обліку та аналізу витрат у сільськогосподарських підприємствах; </w:t>
      </w:r>
    </w:p>
    <w:p w14:paraId="4420B981" w14:textId="77777777" w:rsidR="008B1BE3" w:rsidRPr="00DD21D1" w:rsidRDefault="008B1BE3" w:rsidP="007338F1">
      <w:pPr>
        <w:pStyle w:val="a3"/>
        <w:numPr>
          <w:ilvl w:val="0"/>
          <w:numId w:val="5"/>
        </w:numPr>
        <w:spacing w:after="0" w:line="360" w:lineRule="auto"/>
        <w:ind w:left="0"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проаналізувати структуру та динаміку витрат виробництва. </w:t>
      </w:r>
    </w:p>
    <w:p w14:paraId="36796487"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b/>
          <w:sz w:val="28"/>
          <w:szCs w:val="28"/>
        </w:rPr>
        <w:t>Об’єктом дослідження</w:t>
      </w:r>
      <w:r w:rsidRPr="00DD21D1">
        <w:rPr>
          <w:rFonts w:ascii="Times New Roman" w:hAnsi="Times New Roman" w:cs="Times New Roman"/>
          <w:sz w:val="28"/>
          <w:szCs w:val="28"/>
        </w:rPr>
        <w:t xml:space="preserve"> є діюча система обліку витрат і калькулювання собівартості продукції в сільськогосподарському виробництві. </w:t>
      </w:r>
    </w:p>
    <w:p w14:paraId="6A1260A3"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b/>
          <w:sz w:val="28"/>
          <w:szCs w:val="28"/>
        </w:rPr>
        <w:t>Предметом дослідження</w:t>
      </w:r>
      <w:r w:rsidRPr="00DD21D1">
        <w:rPr>
          <w:rFonts w:ascii="Times New Roman" w:hAnsi="Times New Roman" w:cs="Times New Roman"/>
          <w:sz w:val="28"/>
          <w:szCs w:val="28"/>
        </w:rPr>
        <w:t xml:space="preserve"> є теоретичні і практичні аспекти обліку та аналізу витрат сільськогосподарських підприємств. </w:t>
      </w:r>
    </w:p>
    <w:p w14:paraId="5E1245FF"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b/>
          <w:sz w:val="28"/>
          <w:szCs w:val="28"/>
        </w:rPr>
        <w:t>Інформаційною базою дослідження</w:t>
      </w:r>
      <w:r w:rsidRPr="00DD21D1">
        <w:rPr>
          <w:rFonts w:ascii="Times New Roman" w:hAnsi="Times New Roman" w:cs="Times New Roman"/>
          <w:sz w:val="28"/>
          <w:szCs w:val="28"/>
        </w:rPr>
        <w:t xml:space="preserve"> є наукові праці вітчизняних і зарубіжних вчених із питань бухгалтерського обліку, економічного аналізу, облікова та звітна інформація сільськогосподарських підприємств, матеріали науково-практичних конференцій, довідково-інформаційні видання, методичні матеріали та рекомендації, нормативно-правові акти, що регулюють питання бухгалтерського обліку витрат та процесу калькулювання </w:t>
      </w:r>
      <w:r w:rsidR="00593F98" w:rsidRPr="00DD21D1">
        <w:rPr>
          <w:rFonts w:ascii="Times New Roman" w:hAnsi="Times New Roman" w:cs="Times New Roman"/>
          <w:sz w:val="28"/>
          <w:szCs w:val="28"/>
        </w:rPr>
        <w:t>собівартості продукції, інтернет</w:t>
      </w:r>
      <w:r w:rsidRPr="00DD21D1">
        <w:rPr>
          <w:rFonts w:ascii="Times New Roman" w:hAnsi="Times New Roman" w:cs="Times New Roman"/>
          <w:sz w:val="28"/>
          <w:szCs w:val="28"/>
        </w:rPr>
        <w:t xml:space="preserve">-ресурси тощо. </w:t>
      </w:r>
    </w:p>
    <w:p w14:paraId="7E144058" w14:textId="77777777" w:rsidR="008B1BE3" w:rsidRPr="00DD21D1" w:rsidRDefault="00593F98"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b/>
          <w:sz w:val="28"/>
          <w:szCs w:val="28"/>
        </w:rPr>
        <w:t>Методи дослідження.</w:t>
      </w:r>
      <w:r w:rsidRPr="00DD21D1">
        <w:rPr>
          <w:rFonts w:ascii="Times New Roman" w:hAnsi="Times New Roman" w:cs="Times New Roman"/>
          <w:sz w:val="28"/>
          <w:szCs w:val="28"/>
        </w:rPr>
        <w:t xml:space="preserve"> </w:t>
      </w:r>
      <w:r w:rsidR="008B1BE3" w:rsidRPr="00DD21D1">
        <w:rPr>
          <w:rFonts w:ascii="Times New Roman" w:hAnsi="Times New Roman" w:cs="Times New Roman"/>
          <w:sz w:val="28"/>
          <w:szCs w:val="28"/>
        </w:rPr>
        <w:t xml:space="preserve">В процесі дослідження використовувалися загальнонаукові та спеціальні методи дослідження такі, як: діалектичний метод пізнання, індукції та дедукції, наукової абстракції, системний аналіз, методи причинно-наслідкового зв’язку і порівняння. </w:t>
      </w:r>
    </w:p>
    <w:p w14:paraId="69F561B5" w14:textId="77777777" w:rsidR="008B1BE3" w:rsidRPr="00DD21D1" w:rsidRDefault="008B1BE3" w:rsidP="00593F98">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b/>
          <w:sz w:val="28"/>
          <w:szCs w:val="28"/>
        </w:rPr>
        <w:t>Наукова новизна одержаних результатів</w:t>
      </w:r>
      <w:r w:rsidRPr="00DD21D1">
        <w:rPr>
          <w:rFonts w:ascii="Times New Roman" w:hAnsi="Times New Roman" w:cs="Times New Roman"/>
          <w:sz w:val="28"/>
          <w:szCs w:val="28"/>
        </w:rPr>
        <w:t xml:space="preserve"> полягає в обґрунтуванні теоретичних положень і розробці практичних рекомендацій із удосконалення обліку й економічного аналізу витрат сільськогосподарських підприємств. </w:t>
      </w:r>
    </w:p>
    <w:p w14:paraId="05B252C5" w14:textId="77777777" w:rsidR="00593F98" w:rsidRPr="00DD21D1" w:rsidRDefault="00593F98" w:rsidP="00593F98">
      <w:pPr>
        <w:widowControl w:val="0"/>
        <w:tabs>
          <w:tab w:val="left" w:pos="851"/>
          <w:tab w:val="left" w:pos="993"/>
        </w:tabs>
        <w:suppressAutoHyphens/>
        <w:spacing w:after="0" w:line="360" w:lineRule="auto"/>
        <w:ind w:firstLine="567"/>
        <w:jc w:val="both"/>
        <w:rPr>
          <w:rFonts w:ascii="Times New Roman" w:hAnsi="Times New Roman"/>
          <w:color w:val="000000" w:themeColor="text1"/>
          <w:sz w:val="28"/>
          <w:szCs w:val="28"/>
        </w:rPr>
      </w:pPr>
      <w:r w:rsidRPr="00DD21D1">
        <w:rPr>
          <w:rFonts w:ascii="Times New Roman" w:hAnsi="Times New Roman"/>
          <w:b/>
          <w:bCs/>
          <w:color w:val="000000" w:themeColor="text1"/>
          <w:sz w:val="28"/>
          <w:szCs w:val="28"/>
        </w:rPr>
        <w:t>Практичне значення одержаних результатів</w:t>
      </w:r>
      <w:r w:rsidRPr="00DD21D1">
        <w:rPr>
          <w:rFonts w:ascii="Times New Roman" w:hAnsi="Times New Roman"/>
          <w:bCs/>
          <w:color w:val="000000" w:themeColor="text1"/>
          <w:sz w:val="28"/>
          <w:szCs w:val="28"/>
        </w:rPr>
        <w:t xml:space="preserve"> </w:t>
      </w:r>
      <w:r w:rsidRPr="00DD21D1">
        <w:rPr>
          <w:rFonts w:ascii="Times New Roman" w:hAnsi="Times New Roman"/>
          <w:color w:val="000000" w:themeColor="text1"/>
          <w:sz w:val="28"/>
          <w:szCs w:val="28"/>
        </w:rPr>
        <w:t xml:space="preserve">полягає у тому, що вони формують теоретичну базу для дослідження й практичного розв`язання проблем бухгалтерського обліку </w:t>
      </w:r>
      <w:r w:rsidRPr="00DD21D1">
        <w:rPr>
          <w:rFonts w:ascii="Times New Roman" w:hAnsi="Times New Roman" w:cs="Times New Roman"/>
          <w:sz w:val="28"/>
          <w:szCs w:val="28"/>
        </w:rPr>
        <w:t>витрат на виробництво та калькулювання собівартості продукції</w:t>
      </w:r>
      <w:r w:rsidRPr="00DD21D1">
        <w:rPr>
          <w:rFonts w:ascii="Times New Roman" w:hAnsi="Times New Roman"/>
          <w:color w:val="000000" w:themeColor="text1"/>
          <w:sz w:val="28"/>
          <w:szCs w:val="28"/>
        </w:rPr>
        <w:t xml:space="preserve">. Реалізація авторських пропозицій і рекомендацій, що містяться в роботі, сприятиме удосконаленню бухгалтерського обліку сільськогосподарської діяльності в частині формування повної, обґрунтованої й неупередженої інформації про господарські операції з </w:t>
      </w:r>
      <w:r w:rsidRPr="00DD21D1">
        <w:rPr>
          <w:rFonts w:ascii="Times New Roman" w:hAnsi="Times New Roman" w:cs="Times New Roman"/>
          <w:sz w:val="28"/>
          <w:szCs w:val="28"/>
        </w:rPr>
        <w:t>витрат на виробництво та калькулювання собівартості продукції</w:t>
      </w:r>
      <w:r w:rsidRPr="00DD21D1">
        <w:rPr>
          <w:rFonts w:ascii="Times New Roman" w:hAnsi="Times New Roman"/>
          <w:color w:val="000000" w:themeColor="text1"/>
          <w:sz w:val="28"/>
          <w:szCs w:val="28"/>
        </w:rPr>
        <w:t xml:space="preserve"> відповідно до вимог користувачів в </w:t>
      </w:r>
      <w:r w:rsidRPr="00DD21D1">
        <w:rPr>
          <w:rFonts w:ascii="Times New Roman" w:hAnsi="Times New Roman"/>
          <w:color w:val="000000" w:themeColor="text1"/>
          <w:sz w:val="28"/>
          <w:szCs w:val="28"/>
        </w:rPr>
        <w:lastRenderedPageBreak/>
        <w:t xml:space="preserve">умовах ринкової економіки. </w:t>
      </w:r>
    </w:p>
    <w:p w14:paraId="251E0644" w14:textId="77777777" w:rsidR="00593F98" w:rsidRPr="00DD21D1" w:rsidRDefault="00593F98" w:rsidP="00593F98">
      <w:pPr>
        <w:pStyle w:val="a4"/>
        <w:spacing w:after="0" w:line="360" w:lineRule="auto"/>
        <w:ind w:left="0" w:firstLine="567"/>
        <w:jc w:val="both"/>
        <w:rPr>
          <w:rFonts w:ascii="Times New Roman" w:hAnsi="Times New Roman"/>
          <w:color w:val="000000" w:themeColor="text1"/>
          <w:sz w:val="28"/>
          <w:szCs w:val="28"/>
          <w:lang w:val="uk-UA"/>
        </w:rPr>
      </w:pPr>
      <w:r w:rsidRPr="00DD21D1">
        <w:rPr>
          <w:rFonts w:ascii="Times New Roman" w:hAnsi="Times New Roman"/>
          <w:b/>
          <w:color w:val="000000" w:themeColor="text1"/>
          <w:sz w:val="28"/>
          <w:szCs w:val="28"/>
          <w:lang w:val="uk-UA"/>
        </w:rPr>
        <w:t>Апробація результатів магістерської роботи</w:t>
      </w:r>
      <w:r w:rsidRPr="00DD21D1">
        <w:rPr>
          <w:rFonts w:ascii="Times New Roman" w:hAnsi="Times New Roman"/>
          <w:color w:val="000000" w:themeColor="text1"/>
          <w:sz w:val="28"/>
          <w:szCs w:val="28"/>
          <w:lang w:val="uk-UA"/>
        </w:rPr>
        <w:t xml:space="preserve"> Результати проведеного дослідження апробовано на </w:t>
      </w:r>
      <w:r w:rsidR="00BC316A" w:rsidRPr="00DD21D1">
        <w:rPr>
          <w:rFonts w:ascii="Times New Roman" w:hAnsi="Times New Roman"/>
          <w:color w:val="000000" w:themeColor="text1"/>
          <w:sz w:val="28"/>
          <w:szCs w:val="28"/>
          <w:lang w:val="uk-UA"/>
        </w:rPr>
        <w:t>Всеукраїнській</w:t>
      </w:r>
      <w:r w:rsidRPr="00DD21D1">
        <w:rPr>
          <w:rFonts w:ascii="Times New Roman" w:hAnsi="Times New Roman"/>
          <w:color w:val="000000" w:themeColor="text1"/>
          <w:sz w:val="28"/>
          <w:szCs w:val="28"/>
          <w:lang w:val="uk-UA"/>
        </w:rPr>
        <w:t xml:space="preserve"> науково-практичні конференції «</w:t>
      </w:r>
      <w:r w:rsidRPr="00DD21D1">
        <w:rPr>
          <w:rFonts w:ascii="Times New Roman" w:hAnsi="Times New Roman"/>
          <w:sz w:val="28"/>
          <w:szCs w:val="28"/>
          <w:lang w:val="uk-UA"/>
        </w:rPr>
        <w:t>Напрями модернізації фінансово-економічної системи держави, регіонів, підприємств, організацій</w:t>
      </w:r>
      <w:r w:rsidR="00483D1A" w:rsidRPr="00DD21D1">
        <w:rPr>
          <w:rFonts w:ascii="Times New Roman" w:hAnsi="Times New Roman"/>
          <w:sz w:val="28"/>
          <w:szCs w:val="28"/>
          <w:lang w:val="uk-UA"/>
        </w:rPr>
        <w:t xml:space="preserve"> </w:t>
      </w:r>
      <w:r w:rsidRPr="00DD21D1">
        <w:rPr>
          <w:rFonts w:ascii="Times New Roman" w:hAnsi="Times New Roman"/>
          <w:bCs/>
          <w:color w:val="000000" w:themeColor="text1"/>
          <w:sz w:val="28"/>
          <w:szCs w:val="28"/>
          <w:lang w:val="uk-UA"/>
        </w:rPr>
        <w:t>(м. Вінниця 17 квітня 2019 р).</w:t>
      </w:r>
    </w:p>
    <w:p w14:paraId="0BE3291C" w14:textId="77777777" w:rsidR="00593F98" w:rsidRPr="001750C1" w:rsidRDefault="00593F98" w:rsidP="00593F98">
      <w:pPr>
        <w:spacing w:after="0" w:line="360" w:lineRule="auto"/>
        <w:ind w:firstLine="540"/>
        <w:jc w:val="both"/>
        <w:rPr>
          <w:rFonts w:ascii="Times New Roman" w:hAnsi="Times New Roman"/>
          <w:color w:val="000000" w:themeColor="text1"/>
          <w:sz w:val="28"/>
          <w:szCs w:val="28"/>
        </w:rPr>
      </w:pPr>
      <w:r w:rsidRPr="001750C1">
        <w:rPr>
          <w:rFonts w:ascii="Times New Roman" w:hAnsi="Times New Roman" w:cs="Times New Roman"/>
          <w:b/>
          <w:bCs/>
          <w:color w:val="000000" w:themeColor="text1"/>
          <w:sz w:val="28"/>
          <w:szCs w:val="28"/>
        </w:rPr>
        <w:t>Структура та обсяг роботи</w:t>
      </w:r>
      <w:r w:rsidRPr="001750C1">
        <w:rPr>
          <w:rFonts w:ascii="Times New Roman" w:hAnsi="Times New Roman" w:cs="Times New Roman"/>
          <w:bCs/>
          <w:color w:val="000000" w:themeColor="text1"/>
          <w:sz w:val="28"/>
          <w:szCs w:val="28"/>
        </w:rPr>
        <w:t xml:space="preserve">. </w:t>
      </w:r>
      <w:r w:rsidR="00BC316A" w:rsidRPr="001750C1">
        <w:rPr>
          <w:rFonts w:ascii="Times New Roman" w:hAnsi="Times New Roman" w:cs="Times New Roman"/>
          <w:color w:val="000000" w:themeColor="text1"/>
          <w:sz w:val="28"/>
          <w:szCs w:val="28"/>
        </w:rPr>
        <w:t>Кваліфікаційна</w:t>
      </w:r>
      <w:r w:rsidRPr="001750C1">
        <w:rPr>
          <w:rFonts w:ascii="Times New Roman" w:hAnsi="Times New Roman" w:cs="Times New Roman"/>
          <w:color w:val="000000" w:themeColor="text1"/>
          <w:sz w:val="28"/>
          <w:szCs w:val="28"/>
        </w:rPr>
        <w:t xml:space="preserve"> робота складається із вступу,</w:t>
      </w:r>
      <w:r w:rsidRPr="001750C1">
        <w:rPr>
          <w:rFonts w:ascii="Times New Roman" w:hAnsi="Times New Roman"/>
          <w:color w:val="000000" w:themeColor="text1"/>
          <w:sz w:val="28"/>
          <w:szCs w:val="28"/>
        </w:rPr>
        <w:t xml:space="preserve"> трьох розділів, висновків, списку використаних літературних джерел та додатків.</w:t>
      </w:r>
      <w:r w:rsidR="001750C1" w:rsidRPr="001750C1">
        <w:rPr>
          <w:rFonts w:ascii="Times New Roman" w:hAnsi="Times New Roman"/>
          <w:color w:val="000000" w:themeColor="text1"/>
          <w:sz w:val="28"/>
          <w:szCs w:val="28"/>
        </w:rPr>
        <w:t xml:space="preserve"> Основний зміст викладено на 94</w:t>
      </w:r>
      <w:r w:rsidRPr="001750C1">
        <w:rPr>
          <w:rFonts w:ascii="Times New Roman" w:hAnsi="Times New Roman"/>
          <w:color w:val="000000" w:themeColor="text1"/>
          <w:sz w:val="28"/>
          <w:szCs w:val="28"/>
        </w:rPr>
        <w:t xml:space="preserve"> сторінках друкованого</w:t>
      </w:r>
      <w:r w:rsidR="001750C1" w:rsidRPr="001750C1">
        <w:rPr>
          <w:rFonts w:ascii="Times New Roman" w:hAnsi="Times New Roman"/>
          <w:color w:val="000000" w:themeColor="text1"/>
          <w:sz w:val="28"/>
          <w:szCs w:val="28"/>
        </w:rPr>
        <w:t xml:space="preserve"> тексту, в тому числі 16 таблиць, 6</w:t>
      </w:r>
      <w:r w:rsidRPr="001750C1">
        <w:rPr>
          <w:rFonts w:ascii="Times New Roman" w:hAnsi="Times New Roman"/>
          <w:color w:val="000000" w:themeColor="text1"/>
          <w:sz w:val="28"/>
          <w:szCs w:val="28"/>
        </w:rPr>
        <w:t xml:space="preserve"> рисунків та додатки. Список</w:t>
      </w:r>
      <w:r w:rsidR="001750C1" w:rsidRPr="001750C1">
        <w:rPr>
          <w:rFonts w:ascii="Times New Roman" w:hAnsi="Times New Roman"/>
          <w:color w:val="000000" w:themeColor="text1"/>
          <w:sz w:val="28"/>
          <w:szCs w:val="28"/>
        </w:rPr>
        <w:t xml:space="preserve"> літературних джерел налічує 75 найменувань</w:t>
      </w:r>
    </w:p>
    <w:p w14:paraId="24ACD8D0" w14:textId="77777777" w:rsidR="008B1BE3" w:rsidRPr="00DD21D1" w:rsidRDefault="008B1BE3" w:rsidP="006C1F9C">
      <w:pPr>
        <w:spacing w:after="0" w:line="360" w:lineRule="auto"/>
        <w:ind w:firstLine="709"/>
        <w:jc w:val="center"/>
        <w:rPr>
          <w:rFonts w:ascii="Times New Roman" w:hAnsi="Times New Roman" w:cs="Times New Roman"/>
          <w:sz w:val="28"/>
          <w:szCs w:val="28"/>
        </w:rPr>
      </w:pPr>
      <w:r w:rsidRPr="00DD21D1">
        <w:rPr>
          <w:rFonts w:ascii="Times New Roman" w:hAnsi="Times New Roman" w:cs="Times New Roman"/>
          <w:sz w:val="28"/>
          <w:szCs w:val="28"/>
        </w:rPr>
        <w:t>РОЗДІЛ 1 ТЕОРЕТИЧНІ ОСНОВИ ОБЛІКУ ВИТРАТ ТА ПРОЦЕСУ КАЛЬКУЛЮВАННЯ СОБІВАРТОСТІ ПРОДУКЦІЇ В</w:t>
      </w:r>
      <w:r w:rsidR="00483D1A" w:rsidRPr="00DD21D1">
        <w:rPr>
          <w:rFonts w:ascii="Times New Roman" w:hAnsi="Times New Roman" w:cs="Times New Roman"/>
          <w:sz w:val="28"/>
          <w:szCs w:val="28"/>
        </w:rPr>
        <w:t xml:space="preserve"> </w:t>
      </w:r>
      <w:r w:rsidRPr="00DD21D1">
        <w:rPr>
          <w:rFonts w:ascii="Times New Roman" w:hAnsi="Times New Roman" w:cs="Times New Roman"/>
          <w:sz w:val="28"/>
          <w:szCs w:val="28"/>
        </w:rPr>
        <w:t>СІЛЬСЬКОГОСПОДАРСЬКОМУ ВИРОБНИЦТВІ</w:t>
      </w:r>
    </w:p>
    <w:p w14:paraId="16065B89" w14:textId="77777777" w:rsidR="008B1BE3" w:rsidRPr="00DD21D1" w:rsidRDefault="008B1BE3" w:rsidP="006C1F9C">
      <w:pPr>
        <w:spacing w:after="0" w:line="360" w:lineRule="auto"/>
        <w:ind w:firstLine="709"/>
        <w:jc w:val="center"/>
        <w:rPr>
          <w:rFonts w:ascii="Times New Roman" w:hAnsi="Times New Roman" w:cs="Times New Roman"/>
          <w:sz w:val="28"/>
          <w:szCs w:val="28"/>
        </w:rPr>
      </w:pPr>
    </w:p>
    <w:p w14:paraId="0CF2648C" w14:textId="77777777" w:rsidR="008B1BE3" w:rsidRPr="00DD21D1" w:rsidRDefault="008B1BE3" w:rsidP="008B1BE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1.1. Сутність витрат та основні фактори формування собівартості в сільськогосподарському виробництві </w:t>
      </w:r>
    </w:p>
    <w:p w14:paraId="4A08172A" w14:textId="77777777" w:rsidR="006C1F9C" w:rsidRPr="00DD21D1" w:rsidRDefault="006C1F9C" w:rsidP="008B1BE3">
      <w:pPr>
        <w:spacing w:after="0" w:line="360" w:lineRule="auto"/>
        <w:ind w:firstLine="709"/>
        <w:jc w:val="both"/>
        <w:rPr>
          <w:rFonts w:ascii="Times New Roman" w:hAnsi="Times New Roman" w:cs="Times New Roman"/>
          <w:sz w:val="28"/>
          <w:szCs w:val="28"/>
        </w:rPr>
      </w:pPr>
    </w:p>
    <w:p w14:paraId="4B959715"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Розробка теоретичних і практичних аспектів обліку та економічного аналізу витрат сільськогосподарських підприємств потребує детального вивчення теоретичних аспектів витрат як економічної категорії, так і об'єкта управління. Сучасна бухгалтерська наука має не лише вдосконалюватись у тісному зв’язку з прикладними економічними дисциплінами, а й розвивати свої позиції на основі інноваційних технологій фундаментальних економічних дисциплін.</w:t>
      </w:r>
    </w:p>
    <w:p w14:paraId="44D1DD51"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 xml:space="preserve"> Усі сучасні економічні науки взаємопов’язані, оскільки мають спільні об’єкти дослідження, тому сутність таких об’єктів слід визначати, виходячи з їх </w:t>
      </w:r>
      <w:proofErr w:type="spellStart"/>
      <w:r w:rsidRPr="0080036C">
        <w:rPr>
          <w:rFonts w:ascii="Times New Roman" w:hAnsi="Times New Roman" w:cs="Times New Roman"/>
          <w:sz w:val="28"/>
          <w:szCs w:val="28"/>
        </w:rPr>
        <w:t>багатовимірності</w:t>
      </w:r>
      <w:proofErr w:type="spellEnd"/>
      <w:r w:rsidRPr="0080036C">
        <w:rPr>
          <w:rFonts w:ascii="Times New Roman" w:hAnsi="Times New Roman" w:cs="Times New Roman"/>
          <w:sz w:val="28"/>
          <w:szCs w:val="28"/>
        </w:rPr>
        <w:t xml:space="preserve"> та прояву в різних економічних науках. Наведені міркування доводять актуальність дослідження вирішення проблем понятійного апарату обліку та аналізу витрат як з економіко-теоретичної, так і з позицій облікової практики.</w:t>
      </w:r>
    </w:p>
    <w:p w14:paraId="42243A5A"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lastRenderedPageBreak/>
        <w:t>Ефективна діяльність підприємства та його майбутній розвиток базується насамперед на правильному розумінні та розмірі витрат як однієї з важливих якісних характеристик його функціонування і є запорукою діяльності підприємства в основі його діяльності.</w:t>
      </w:r>
    </w:p>
    <w:p w14:paraId="02DF64F1"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 xml:space="preserve"> Собівартість є одним із найважливіших факторів, що визначають розмір доходу підприємств, а відповідно, їх фінансовий стан, конкурентоспроможність та рентабельність.</w:t>
      </w:r>
    </w:p>
    <w:p w14:paraId="4F3027A6"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Поняття сутності витрат як економічної категорії історично змінювалося під впливом різних соціально-економічних умов.</w:t>
      </w:r>
    </w:p>
    <w:p w14:paraId="056DEAB2"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У розвитку знань про витрати виділяють чотири історичні етапи.</w:t>
      </w:r>
    </w:p>
    <w:p w14:paraId="64D15B8B"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Перший етап характеризується поданням публічної звітності про видатки, розрахунок і контроль видатків здійснюється на економічному та державному рівнях (XXVIII – I ст. до н. е.), коли видатки розраховувалися як для індивідуальних господарств, так і для держави як ціле.</w:t>
      </w:r>
    </w:p>
    <w:p w14:paraId="4EB1DC21"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Витрати в цей період розглядаються переважно через заробітну плату, харчування робітників і використані матеріали, без формування певних тенденцій у розумінні їх глибинної сутності.</w:t>
      </w:r>
    </w:p>
    <w:p w14:paraId="1856C8C4"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Другий етап характеризувався здійсненням низки фундаментальних досліджень з розкриття сутності та змісту поняття «витрати» та появою різноманітних теорій витрат (XIV-XIX ст.). Розвиток міцного теоретичного вчення про витрати було набуто саме в цей період у політичній економії, коли сформувався ряд нових концептуальних підходів до тлумачення та розуміння витрат. Сукупність знань про економічну природу витрат починається з 16 ст. меркантилісти, які вважали витрати в тісному зв'язку із заробітною платою, яка не повинна бути високою, і передбачали рівність заробітної плати робітників без державного регулювання їх розміру.</w:t>
      </w:r>
    </w:p>
    <w:p w14:paraId="5460B475"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Третій етап характеризується використанням економіко-математичних методів у розробці теорії витрат у рамках неокласичної теорії та мікроекономіки, вивчення поведінки витрат, визначення витрат як об’єкта управління, обліку та контроль (XX ст.).</w:t>
      </w:r>
    </w:p>
    <w:p w14:paraId="1CF7E19F"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lastRenderedPageBreak/>
        <w:t xml:space="preserve">Основні теорії, які досліджували змістовні характеристики та поведінку витрат у ХХ столітті, базуються на неокласичній теорії вартості. На початку ХХ ст. неокласики розглядали витрати через виробничу функцію, коли економіка функціонує за принципом порівняння витрат і </w:t>
      </w:r>
      <w:proofErr w:type="spellStart"/>
      <w:r w:rsidRPr="0080036C">
        <w:rPr>
          <w:rFonts w:ascii="Times New Roman" w:hAnsi="Times New Roman" w:cs="Times New Roman"/>
          <w:sz w:val="28"/>
          <w:szCs w:val="28"/>
        </w:rPr>
        <w:t>вигод</w:t>
      </w:r>
      <w:proofErr w:type="spellEnd"/>
      <w:r w:rsidRPr="0080036C">
        <w:rPr>
          <w:rFonts w:ascii="Times New Roman" w:hAnsi="Times New Roman" w:cs="Times New Roman"/>
          <w:sz w:val="28"/>
          <w:szCs w:val="28"/>
        </w:rPr>
        <w:t xml:space="preserve"> шляхом узгодження технологічної та економічної ефективності.</w:t>
      </w:r>
    </w:p>
    <w:p w14:paraId="6C974090"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Четвертий етап характеризується появою нового напрямку у вивченні витрат — управління витратами (кінець ХХ ст. — дотепер). У процесі еволюції наукових підходів до розуміння витрат отримані результати створюють основу для подальшого розвитку теорії управління витратами [3, с. 112].</w:t>
      </w:r>
    </w:p>
    <w:p w14:paraId="0194D02C"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Аналіз еволюції поглядів на сутність категорії «витрати» та наукових досліджень з цього питання дозволяє виділити наступні етапи та напрямки її розвитку:</w:t>
      </w:r>
    </w:p>
    <w:p w14:paraId="4502E533"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 вартість навчання класичної школи економічної теорії;</w:t>
      </w:r>
    </w:p>
    <w:p w14:paraId="1B1FBEBB"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 витрати виробництва в теорії вартості праці;</w:t>
      </w:r>
    </w:p>
    <w:p w14:paraId="2BE4CBC6"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 неокласична та сучасна концепція витрат виробництва.</w:t>
      </w:r>
    </w:p>
    <w:p w14:paraId="036A3B7B" w14:textId="77777777" w:rsidR="0080036C" w:rsidRP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 xml:space="preserve">Питання витрат виробництва знайшло відображення в працях В. </w:t>
      </w:r>
      <w:proofErr w:type="spellStart"/>
      <w:r w:rsidRPr="0080036C">
        <w:rPr>
          <w:rFonts w:ascii="Times New Roman" w:hAnsi="Times New Roman" w:cs="Times New Roman"/>
          <w:sz w:val="28"/>
          <w:szCs w:val="28"/>
        </w:rPr>
        <w:t>Петті</w:t>
      </w:r>
      <w:proofErr w:type="spellEnd"/>
      <w:r w:rsidRPr="0080036C">
        <w:rPr>
          <w:rFonts w:ascii="Times New Roman" w:hAnsi="Times New Roman" w:cs="Times New Roman"/>
          <w:sz w:val="28"/>
          <w:szCs w:val="28"/>
        </w:rPr>
        <w:t xml:space="preserve">, П. </w:t>
      </w:r>
      <w:proofErr w:type="spellStart"/>
      <w:r w:rsidRPr="0080036C">
        <w:rPr>
          <w:rFonts w:ascii="Times New Roman" w:hAnsi="Times New Roman" w:cs="Times New Roman"/>
          <w:sz w:val="28"/>
          <w:szCs w:val="28"/>
        </w:rPr>
        <w:t>Буагільбера</w:t>
      </w:r>
      <w:proofErr w:type="spellEnd"/>
      <w:r w:rsidRPr="0080036C">
        <w:rPr>
          <w:rFonts w:ascii="Times New Roman" w:hAnsi="Times New Roman" w:cs="Times New Roman"/>
          <w:sz w:val="28"/>
          <w:szCs w:val="28"/>
        </w:rPr>
        <w:t>, А. Сміта і Д. Рікардо, які були прихильниками чистої теорії вартості. Вони заклали основу ідеї абстрактної праці, обґрунтували поділ праці, визначили регіональну диференціацію витрат виробництва. Цей науковий напрямок називається теорією абсолютних переваг або абсолютних витрат.</w:t>
      </w:r>
    </w:p>
    <w:p w14:paraId="3E62A24E" w14:textId="77777777" w:rsidR="0080036C" w:rsidRDefault="0080036C" w:rsidP="0080036C">
      <w:pPr>
        <w:spacing w:after="0" w:line="360" w:lineRule="auto"/>
        <w:ind w:firstLine="709"/>
        <w:jc w:val="both"/>
        <w:rPr>
          <w:rFonts w:ascii="Times New Roman" w:hAnsi="Times New Roman" w:cs="Times New Roman"/>
          <w:sz w:val="28"/>
          <w:szCs w:val="28"/>
        </w:rPr>
      </w:pPr>
      <w:r w:rsidRPr="0080036C">
        <w:rPr>
          <w:rFonts w:ascii="Times New Roman" w:hAnsi="Times New Roman" w:cs="Times New Roman"/>
          <w:sz w:val="28"/>
          <w:szCs w:val="28"/>
        </w:rPr>
        <w:t xml:space="preserve">Відповідно до цієї теорії вартість вартості визначається витратами праці на виробництво товарів, оскільки під витратами виробництва А. Сміт розумів заробітну плату за витрачену працю, а також прибуток і ренту. Але Д. Рікардо з ним не погодився, виключивши оренду зі списку витрат. За словами вченого, в </w:t>
      </w:r>
    </w:p>
    <w:p w14:paraId="3A309F81" w14:textId="36E9B21C" w:rsidR="00FE472F" w:rsidRPr="00DD21D1" w:rsidRDefault="00483D1A" w:rsidP="0080036C">
      <w:pPr>
        <w:spacing w:after="0" w:line="360" w:lineRule="auto"/>
        <w:ind w:firstLine="709"/>
        <w:jc w:val="both"/>
        <w:rPr>
          <w:rFonts w:ascii="Times New Roman" w:hAnsi="Times New Roman"/>
          <w:sz w:val="28"/>
        </w:rPr>
      </w:pPr>
      <w:r w:rsidRPr="00DD21D1">
        <w:rPr>
          <w:rFonts w:ascii="Times New Roman" w:hAnsi="Times New Roman"/>
          <w:sz w:val="28"/>
        </w:rPr>
        <w:t>Отже, відповідно до чисто</w:t>
      </w:r>
      <w:r w:rsidR="00FE472F" w:rsidRPr="00DD21D1">
        <w:rPr>
          <w:rFonts w:ascii="Times New Roman" w:hAnsi="Times New Roman"/>
          <w:sz w:val="28"/>
        </w:rPr>
        <w:t>ї теорії вартості можна стверд</w:t>
      </w:r>
      <w:r w:rsidRPr="00DD21D1">
        <w:rPr>
          <w:rFonts w:ascii="Times New Roman" w:hAnsi="Times New Roman"/>
          <w:sz w:val="28"/>
        </w:rPr>
        <w:t xml:space="preserve">жувати що, витратами є </w:t>
      </w:r>
      <w:r w:rsidR="00FE472F" w:rsidRPr="00DD21D1">
        <w:rPr>
          <w:rFonts w:ascii="Times New Roman" w:hAnsi="Times New Roman"/>
          <w:sz w:val="28"/>
        </w:rPr>
        <w:t>використані на виробництво пра</w:t>
      </w:r>
      <w:r w:rsidRPr="00DD21D1">
        <w:rPr>
          <w:rFonts w:ascii="Times New Roman" w:hAnsi="Times New Roman"/>
          <w:sz w:val="28"/>
        </w:rPr>
        <w:t>ця, вкладений капітал та земля, яка застосовується в про</w:t>
      </w:r>
      <w:r w:rsidR="003A6A16" w:rsidRPr="00DD21D1">
        <w:rPr>
          <w:rFonts w:ascii="Times New Roman" w:hAnsi="Times New Roman"/>
          <w:sz w:val="28"/>
        </w:rPr>
        <w:t xml:space="preserve"> </w:t>
      </w:r>
      <w:r w:rsidRPr="00DD21D1">
        <w:rPr>
          <w:rFonts w:ascii="Times New Roman" w:hAnsi="Times New Roman"/>
          <w:sz w:val="28"/>
        </w:rPr>
        <w:t xml:space="preserve">цесі виробництва товарів. </w:t>
      </w:r>
    </w:p>
    <w:p w14:paraId="55976A91"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xml:space="preserve">У трудовій теорії вартості Т. Мальтус вартістю вважав і працю, яка витрачається на покупку певного товару. У витрати виробництва вчений також включав прибуток на авансований капітал, витрати живої та уречевленої праці. </w:t>
      </w:r>
      <w:r w:rsidRPr="00CD38A2">
        <w:rPr>
          <w:rFonts w:ascii="Times New Roman" w:hAnsi="Times New Roman"/>
          <w:sz w:val="28"/>
        </w:rPr>
        <w:lastRenderedPageBreak/>
        <w:t>Отже, ціна є пропорційною витратам виробництва. «Прибуток виступав номінальною надбавкою до ціни на товар, а у сфері обігу вона формувалася за рахунок реалізації товару дорожче за його вартість. У разі прибуток завжди залишається нереалізованої, тобто кожен, хто вигравав як продавець, відразу втрачав як покупець. Але цю проблему можна вирішити за рахунок землевласників, чиновників та інших верств населення, які купують, нічого не виробляючи, і таким чином приносять прибуток капіталістам» [22, 58].</w:t>
      </w:r>
    </w:p>
    <w:p w14:paraId="2CE0165E"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xml:space="preserve">Майже одночасно з теорією трудової вартості виникає теорія витрат виробництва, яка визначає їх як основу мінової вартості та цін. Набуває поширення і теорія трьох факторів виробництва: праці, капіталу та землі, що формують вартість у процесі виробництва. Ця теорія обґрунтована Ж.Б. </w:t>
      </w:r>
      <w:proofErr w:type="spellStart"/>
      <w:r w:rsidRPr="00CD38A2">
        <w:rPr>
          <w:rFonts w:ascii="Times New Roman" w:hAnsi="Times New Roman"/>
          <w:sz w:val="28"/>
        </w:rPr>
        <w:t>Сея</w:t>
      </w:r>
      <w:proofErr w:type="spellEnd"/>
      <w:r w:rsidRPr="00CD38A2">
        <w:rPr>
          <w:rFonts w:ascii="Times New Roman" w:hAnsi="Times New Roman"/>
          <w:sz w:val="28"/>
        </w:rPr>
        <w:t>.</w:t>
      </w:r>
    </w:p>
    <w:p w14:paraId="2BC6D7E3"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Теорія трьох факторів виробництва стала основою багатьох наступних теорій вартості, зокрема граничної корисності та граничної продуктивності. При обґрунтуванні необхідності включати в собівартість продукції ряду елементів чистого доходу економісти посилаються на вчення К. Маркса, згідно з яким «витрати виробництва (з + v + частина m), що включають певні елементи додаткової вартості (відсоток та ренту), на практиці тотожні собівартості».</w:t>
      </w:r>
    </w:p>
    <w:p w14:paraId="0654DABD"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К. Маркс досить чітко розділяв категорії витрат виробництва та собівартості: «…коли кажуть, що витрати виробництва або вартість товару дорівнює 110, то розрахунок ведеться так: початковий капітал дорівнює 100 (наприклад, сировина – 50, праця – 40, засоби праці – 10 ) + 5% (відсоток) + 5% (прибуток). Отже, витрати виробництва дорівнюють 110, а чи не 100. І витрати виробництва більше, ніж собівартість виробництва» [32, з. 24].</w:t>
      </w:r>
    </w:p>
    <w:p w14:paraId="00582BC7"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В економічному вченні К. Маркса поняття «витрати виробництва» обґрунтовано у чотирьох значеннях при їх дослідженні від загальної абстракції до аналізу конкретних форм капіталістичних витрат:</w:t>
      </w:r>
    </w:p>
    <w:p w14:paraId="51941DBA"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xml:space="preserve">- Витрати виробництва, що виявляються як вартість товару для суспільства (з + v + m). Такі витрати необхідні, щоб продукт був вироблений за </w:t>
      </w:r>
      <w:r w:rsidRPr="00CD38A2">
        <w:rPr>
          <w:rFonts w:ascii="Times New Roman" w:hAnsi="Times New Roman"/>
          <w:sz w:val="28"/>
        </w:rPr>
        <w:lastRenderedPageBreak/>
        <w:t>будь-яких суспільних умов і безпосередньо залежить від ефективності засобів праці та їх продуктивності;</w:t>
      </w:r>
    </w:p>
    <w:p w14:paraId="3A453766"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витрати виробництва (</w:t>
      </w:r>
      <w:proofErr w:type="spellStart"/>
      <w:r w:rsidRPr="00CD38A2">
        <w:rPr>
          <w:rFonts w:ascii="Times New Roman" w:hAnsi="Times New Roman"/>
          <w:sz w:val="28"/>
        </w:rPr>
        <w:t>з+v</w:t>
      </w:r>
      <w:proofErr w:type="spellEnd"/>
      <w:r w:rsidRPr="00CD38A2">
        <w:rPr>
          <w:rFonts w:ascii="Times New Roman" w:hAnsi="Times New Roman"/>
          <w:sz w:val="28"/>
        </w:rPr>
        <w:t>), які з погляду соціального відтворення виступають, як відшкодування витрат задля забезпечення простого відтворення;</w:t>
      </w:r>
    </w:p>
    <w:p w14:paraId="0C6B0938"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xml:space="preserve">- Витрати виробництва – це ціни виробництва, які виступають умовою пропозиції товарів. Через війну конкуренції товари продаються за своєю вартістю, а, по цінам виробництва, що у своє чергу складаються з </w:t>
      </w:r>
      <w:proofErr w:type="spellStart"/>
      <w:r w:rsidRPr="00CD38A2">
        <w:rPr>
          <w:rFonts w:ascii="Times New Roman" w:hAnsi="Times New Roman"/>
          <w:sz w:val="28"/>
        </w:rPr>
        <w:t>с+v+р</w:t>
      </w:r>
      <w:proofErr w:type="spellEnd"/>
      <w:r w:rsidRPr="00CD38A2">
        <w:rPr>
          <w:rFonts w:ascii="Times New Roman" w:hAnsi="Times New Roman"/>
          <w:sz w:val="28"/>
        </w:rPr>
        <w:t>. Частина витрат «р» має бути відшкодована у тому, щоб виробництво не змінювало своїх обсягів;</w:t>
      </w:r>
    </w:p>
    <w:p w14:paraId="014D4F90"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Витрати виробництва у формі собівартості, що є витратами окремого капіталіста. У разі капіталіст досліджується щодо найманої праці, торгового і позичкового капіталу. Це зумовлює перерозподіл частини додаткової вартості (m) у формі відсотка за позикою, орендною платою та чистими витратами обігу, які сформовані простим відтворенням індивідуального капіталу.</w:t>
      </w:r>
    </w:p>
    <w:p w14:paraId="0DF1ECDB"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Відповідно до марксистської концепції витрат виробництва є вартість товару, сума витрат на придбання засобів виробництва та робочої сили (постійного та змінного капіталу). У цьому переліку К. Маркс особливо виділяє витрати виробництва (витрати праці), що утворюють додану вартість товару. Отже, з теорії витрат виробництва ми можемо стверджувати, що витратами слід вважати сукупність спожитих у процесі виробництва засобів виробництва та необхідної праці робочої сили, які визначають скільки коштує бізнесмену створення та реалізація даного товару.</w:t>
      </w:r>
    </w:p>
    <w:p w14:paraId="1518411D" w14:textId="77777777" w:rsidR="00CD38A2" w:rsidRP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xml:space="preserve">У ХІХ ст. зароджувалися нові </w:t>
      </w:r>
      <w:proofErr w:type="spellStart"/>
      <w:r w:rsidRPr="00CD38A2">
        <w:rPr>
          <w:rFonts w:ascii="Times New Roman" w:hAnsi="Times New Roman"/>
          <w:sz w:val="28"/>
        </w:rPr>
        <w:t>маржиналістські</w:t>
      </w:r>
      <w:proofErr w:type="spellEnd"/>
      <w:r w:rsidRPr="00CD38A2">
        <w:rPr>
          <w:rFonts w:ascii="Times New Roman" w:hAnsi="Times New Roman"/>
          <w:sz w:val="28"/>
        </w:rPr>
        <w:t xml:space="preserve"> концепції витрат, що сприймають витрати як явище, засноване на граничній корисності. Відповідно до теорії основою витрат є будь-яке рішення про виробництво товарів, що супроводжується необхідністю відмови у застосуванні тих самих ресурсів іншими виробництвами.</w:t>
      </w:r>
    </w:p>
    <w:p w14:paraId="5B655728" w14:textId="77777777" w:rsidR="00CD38A2" w:rsidRDefault="00CD38A2" w:rsidP="00CD38A2">
      <w:pPr>
        <w:spacing w:after="0" w:line="360" w:lineRule="auto"/>
        <w:ind w:firstLine="709"/>
        <w:jc w:val="both"/>
        <w:rPr>
          <w:rFonts w:ascii="Times New Roman" w:hAnsi="Times New Roman"/>
          <w:sz w:val="28"/>
        </w:rPr>
      </w:pPr>
      <w:r w:rsidRPr="00CD38A2">
        <w:rPr>
          <w:rFonts w:ascii="Times New Roman" w:hAnsi="Times New Roman"/>
          <w:sz w:val="28"/>
        </w:rPr>
        <w:t xml:space="preserve">Отже, на підставі основних тверджень представників неокласичної теорії вартості можна зробити висновок, що витрати — це витрати таких факторів </w:t>
      </w:r>
      <w:r w:rsidRPr="00CD38A2">
        <w:rPr>
          <w:rFonts w:ascii="Times New Roman" w:hAnsi="Times New Roman"/>
          <w:sz w:val="28"/>
        </w:rPr>
        <w:lastRenderedPageBreak/>
        <w:t>виробництва, як земля, праця, капітал та організаторські здібності. На сьогоднішній день розвиток знань про категорію "витрати" уповільнюється через відсутність єдності думок вчених щодо його сутності. У більшості випадків неузгодженість виникає внаслідок різноманітного перекладу терміну українською мовою із зарубіжних джерел. Для опису витрат у російській використовуються три поняття — «витрати», «витрати», «витрати». В англійській термінології, враховуючи сфери діяльності підприємства, для досліджуваної категорії використовуються такі поняття, як "</w:t>
      </w:r>
      <w:proofErr w:type="spellStart"/>
      <w:r w:rsidRPr="00CD38A2">
        <w:rPr>
          <w:rFonts w:ascii="Times New Roman" w:hAnsi="Times New Roman"/>
          <w:sz w:val="28"/>
        </w:rPr>
        <w:t>expenses</w:t>
      </w:r>
      <w:proofErr w:type="spellEnd"/>
      <w:r w:rsidRPr="00CD38A2">
        <w:rPr>
          <w:rFonts w:ascii="Times New Roman" w:hAnsi="Times New Roman"/>
          <w:sz w:val="28"/>
        </w:rPr>
        <w:t>", "</w:t>
      </w:r>
      <w:proofErr w:type="spellStart"/>
      <w:r w:rsidRPr="00CD38A2">
        <w:rPr>
          <w:rFonts w:ascii="Times New Roman" w:hAnsi="Times New Roman"/>
          <w:sz w:val="28"/>
        </w:rPr>
        <w:t>cost</w:t>
      </w:r>
      <w:proofErr w:type="spellEnd"/>
      <w:r w:rsidRPr="00CD38A2">
        <w:rPr>
          <w:rFonts w:ascii="Times New Roman" w:hAnsi="Times New Roman"/>
          <w:sz w:val="28"/>
        </w:rPr>
        <w:t>", "</w:t>
      </w:r>
      <w:proofErr w:type="spellStart"/>
      <w:r w:rsidRPr="00CD38A2">
        <w:rPr>
          <w:rFonts w:ascii="Times New Roman" w:hAnsi="Times New Roman"/>
          <w:sz w:val="28"/>
        </w:rPr>
        <w:t>spend</w:t>
      </w:r>
      <w:proofErr w:type="spellEnd"/>
      <w:r w:rsidRPr="00CD38A2">
        <w:rPr>
          <w:rFonts w:ascii="Times New Roman" w:hAnsi="Times New Roman"/>
          <w:sz w:val="28"/>
        </w:rPr>
        <w:t>", "</w:t>
      </w:r>
      <w:proofErr w:type="spellStart"/>
      <w:r w:rsidRPr="00CD38A2">
        <w:rPr>
          <w:rFonts w:ascii="Times New Roman" w:hAnsi="Times New Roman"/>
          <w:sz w:val="28"/>
        </w:rPr>
        <w:t>charge</w:t>
      </w:r>
      <w:proofErr w:type="spellEnd"/>
      <w:r w:rsidRPr="00CD38A2">
        <w:rPr>
          <w:rFonts w:ascii="Times New Roman" w:hAnsi="Times New Roman"/>
          <w:sz w:val="28"/>
        </w:rPr>
        <w:t>", "</w:t>
      </w:r>
      <w:proofErr w:type="spellStart"/>
      <w:r w:rsidRPr="00CD38A2">
        <w:rPr>
          <w:rFonts w:ascii="Times New Roman" w:hAnsi="Times New Roman"/>
          <w:sz w:val="28"/>
        </w:rPr>
        <w:t>expenditure</w:t>
      </w:r>
      <w:proofErr w:type="spellEnd"/>
      <w:r w:rsidRPr="00CD38A2">
        <w:rPr>
          <w:rFonts w:ascii="Times New Roman" w:hAnsi="Times New Roman"/>
          <w:sz w:val="28"/>
        </w:rPr>
        <w:t>", "</w:t>
      </w:r>
      <w:proofErr w:type="spellStart"/>
      <w:r w:rsidRPr="00CD38A2">
        <w:rPr>
          <w:rFonts w:ascii="Times New Roman" w:hAnsi="Times New Roman"/>
          <w:sz w:val="28"/>
        </w:rPr>
        <w:t>outlay</w:t>
      </w:r>
      <w:proofErr w:type="spellEnd"/>
      <w:r w:rsidRPr="00CD38A2">
        <w:rPr>
          <w:rFonts w:ascii="Times New Roman" w:hAnsi="Times New Roman"/>
          <w:sz w:val="28"/>
        </w:rPr>
        <w:t>", "</w:t>
      </w:r>
      <w:proofErr w:type="spellStart"/>
      <w:r w:rsidRPr="00CD38A2">
        <w:rPr>
          <w:rFonts w:ascii="Times New Roman" w:hAnsi="Times New Roman"/>
          <w:sz w:val="28"/>
        </w:rPr>
        <w:t>disbursements</w:t>
      </w:r>
      <w:proofErr w:type="spellEnd"/>
      <w:r w:rsidRPr="00CD38A2">
        <w:rPr>
          <w:rFonts w:ascii="Times New Roman" w:hAnsi="Times New Roman"/>
          <w:sz w:val="28"/>
        </w:rPr>
        <w:t xml:space="preserve">", </w:t>
      </w:r>
    </w:p>
    <w:p w14:paraId="5B86864B"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 xml:space="preserve">По бухгалтерському підходу витрати – це зменшення економічних </w:t>
      </w:r>
      <w:proofErr w:type="spellStart"/>
      <w:r w:rsidRPr="006044FE">
        <w:rPr>
          <w:rFonts w:ascii="Times New Roman" w:hAnsi="Times New Roman" w:cs="Times New Roman"/>
          <w:sz w:val="28"/>
          <w:szCs w:val="28"/>
        </w:rPr>
        <w:t>вигод</w:t>
      </w:r>
      <w:proofErr w:type="spellEnd"/>
      <w:r w:rsidRPr="006044FE">
        <w:rPr>
          <w:rFonts w:ascii="Times New Roman" w:hAnsi="Times New Roman" w:cs="Times New Roman"/>
          <w:sz w:val="28"/>
          <w:szCs w:val="28"/>
        </w:rPr>
        <w:t xml:space="preserve"> у вигляді вибуття активів чи збільшення зобов'язань, які призводять до зменшення власного капіталу [12, з. 16].</w:t>
      </w:r>
    </w:p>
    <w:p w14:paraId="52DACCA7"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Бухгалтерське визначення витрат зовсім інакше розкриває їх зміст, ніж економічне тлумачення. У цьому сенсі витрати - це загальноекономічна категорія, що характеризує використання різних субстанцій та сил природи у процесі господарювання. Під економічними витратами розуміють «витрати втрачених можливостей», тобто суму, яку можна отримати за вигіднішому використанні ресурсів [19, з. 217].</w:t>
      </w:r>
    </w:p>
    <w:p w14:paraId="2EEA019A"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Витрати також економічна категорія. Виникнення та розвитку розглядають у історичному аспекті. Витрати виникли з появою товарного виробництва та обігу. Тому розкриття сутності витрат у час пов'язують із типом економіки, економічним устроєм, формою власності коштом виробництва, функціями торгівлі як галузі, і навіть встановленням та розвитком економічної думки [48, з. 248].</w:t>
      </w:r>
    </w:p>
    <w:p w14:paraId="624C501A"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З економічної точки зору витрати - це «вартісне відображення абсолютної величини спожитих ресурсів, необхідних для здійснення виробничо-господарської діяльності підприємства та досягнення ним поставленої мети» [14, с. 175].</w:t>
      </w:r>
    </w:p>
    <w:p w14:paraId="24A9E983"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 xml:space="preserve">Л.І. </w:t>
      </w:r>
      <w:proofErr w:type="spellStart"/>
      <w:r w:rsidRPr="006044FE">
        <w:rPr>
          <w:rFonts w:ascii="Times New Roman" w:hAnsi="Times New Roman" w:cs="Times New Roman"/>
          <w:sz w:val="28"/>
          <w:szCs w:val="28"/>
        </w:rPr>
        <w:t>Пославська</w:t>
      </w:r>
      <w:proofErr w:type="spellEnd"/>
      <w:r w:rsidRPr="006044FE">
        <w:rPr>
          <w:rFonts w:ascii="Times New Roman" w:hAnsi="Times New Roman" w:cs="Times New Roman"/>
          <w:sz w:val="28"/>
          <w:szCs w:val="28"/>
        </w:rPr>
        <w:t xml:space="preserve"> зазначає, що поняття «витрати» з позицій управлінського (економічного) підходу слід тлумачити так. Витрати - це економічна категорія, </w:t>
      </w:r>
      <w:r w:rsidRPr="006044FE">
        <w:rPr>
          <w:rFonts w:ascii="Times New Roman" w:hAnsi="Times New Roman" w:cs="Times New Roman"/>
          <w:sz w:val="28"/>
          <w:szCs w:val="28"/>
        </w:rPr>
        <w:lastRenderedPageBreak/>
        <w:t>що відображає грошово-матеріальні ресурси, використані підприємством для здійснення його виробничо-господарської діяльності та досягнення поставленої мети за умови застосування найбільш ефективного варіанту їх використання [62, с. 138].</w:t>
      </w:r>
    </w:p>
    <w:p w14:paraId="257007EE"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В.А., Дерій характеризує витрати як відтік або інше використання активів та (або) виникнення кредиторської заборгованості в результаті відвантаження або виробництва товарів, надання послуг або здійснення інших операцій, що є основою діяльності суб'єкта господарювання [15, с. 86].</w:t>
      </w:r>
    </w:p>
    <w:p w14:paraId="55ECF7EC"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 xml:space="preserve">М.Ф. </w:t>
      </w:r>
      <w:proofErr w:type="spellStart"/>
      <w:r w:rsidRPr="006044FE">
        <w:rPr>
          <w:rFonts w:ascii="Times New Roman" w:hAnsi="Times New Roman" w:cs="Times New Roman"/>
          <w:sz w:val="28"/>
          <w:szCs w:val="28"/>
        </w:rPr>
        <w:t>Огійчук</w:t>
      </w:r>
      <w:proofErr w:type="spellEnd"/>
      <w:r w:rsidRPr="006044FE">
        <w:rPr>
          <w:rFonts w:ascii="Times New Roman" w:hAnsi="Times New Roman" w:cs="Times New Roman"/>
          <w:sz w:val="28"/>
          <w:szCs w:val="28"/>
        </w:rPr>
        <w:t xml:space="preserve"> визначає витрати як зменшення економічних </w:t>
      </w:r>
      <w:proofErr w:type="spellStart"/>
      <w:r w:rsidRPr="006044FE">
        <w:rPr>
          <w:rFonts w:ascii="Times New Roman" w:hAnsi="Times New Roman" w:cs="Times New Roman"/>
          <w:sz w:val="28"/>
          <w:szCs w:val="28"/>
        </w:rPr>
        <w:t>вигод</w:t>
      </w:r>
      <w:proofErr w:type="spellEnd"/>
      <w:r w:rsidRPr="006044FE">
        <w:rPr>
          <w:rFonts w:ascii="Times New Roman" w:hAnsi="Times New Roman" w:cs="Times New Roman"/>
          <w:sz w:val="28"/>
          <w:szCs w:val="28"/>
        </w:rPr>
        <w:t xml:space="preserve"> у вигляді вибуття (використання) активів чи збільшення зобов'язань, що веде до зменшення капіталу (за винятком розподілу між власниками) [46, с. 74].</w:t>
      </w:r>
    </w:p>
    <w:p w14:paraId="7EEFF6FE"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Витрати це достовірно оцінена величина економічних ресурсів, споживання яких у оцінюваному періоді призводить до змін у складі активів та зобов'язань та сприяє досягненню цілей діяльності підприємства в частині обліку ресурсної природи витрат та відзначенні ефективності як обов'язкової умови їх здійснення</w:t>
      </w:r>
    </w:p>
    <w:p w14:paraId="56E35B71"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 xml:space="preserve">К.Є. </w:t>
      </w:r>
      <w:proofErr w:type="spellStart"/>
      <w:r w:rsidRPr="006044FE">
        <w:rPr>
          <w:rFonts w:ascii="Times New Roman" w:hAnsi="Times New Roman" w:cs="Times New Roman"/>
          <w:sz w:val="28"/>
          <w:szCs w:val="28"/>
        </w:rPr>
        <w:t>Ралко</w:t>
      </w:r>
      <w:proofErr w:type="spellEnd"/>
      <w:r w:rsidRPr="006044FE">
        <w:rPr>
          <w:rFonts w:ascii="Times New Roman" w:hAnsi="Times New Roman" w:cs="Times New Roman"/>
          <w:sz w:val="28"/>
          <w:szCs w:val="28"/>
        </w:rPr>
        <w:t xml:space="preserve"> вважає, що з економічної сутності витрати є грошовим виразом витрачених певний період чинників виробництва, необхідні здійснення підприємництвом своєї виробничої та реалізаційної діяльності, тобто. витрат різних ресурсів (праці, сировини, матеріалів, основних засобів, фінансових ресурсів) у процесі виробництва та розподілу продукції, а також до витрат слід відносити втрачені економічні вигоди, пов'язані з упущеною можливістю оптимального застосування своїх ресурсів [67, с.7].</w:t>
      </w:r>
    </w:p>
    <w:p w14:paraId="6B37F0EA"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 xml:space="preserve">Ми вважаємо, що витрати можна вважати економічною категорією, яку використовують різні економічні науки. </w:t>
      </w:r>
      <w:proofErr w:type="spellStart"/>
      <w:r w:rsidRPr="006044FE">
        <w:rPr>
          <w:rFonts w:ascii="Times New Roman" w:hAnsi="Times New Roman" w:cs="Times New Roman"/>
          <w:sz w:val="28"/>
          <w:szCs w:val="28"/>
        </w:rPr>
        <w:t>Грунтуючись</w:t>
      </w:r>
      <w:proofErr w:type="spellEnd"/>
      <w:r w:rsidRPr="006044FE">
        <w:rPr>
          <w:rFonts w:ascii="Times New Roman" w:hAnsi="Times New Roman" w:cs="Times New Roman"/>
          <w:sz w:val="28"/>
          <w:szCs w:val="28"/>
        </w:rPr>
        <w:t xml:space="preserve"> на твердженні, що у кожної з економічних наук свої предмет та об'єкт дослідження, а також мету та цілі, вважаємо неможливим формулювання єдиного тлумачення витрат. Хоча сутність цієї економічної категорії у різних науках подібна, проте, якщо розглядати з позиції двох економічних дисциплін, зокрема економічної теорії та бухгалтерського обліку, тлумачення витрат не може бути однаковим, адже </w:t>
      </w:r>
      <w:r w:rsidRPr="006044FE">
        <w:rPr>
          <w:rFonts w:ascii="Times New Roman" w:hAnsi="Times New Roman" w:cs="Times New Roman"/>
          <w:sz w:val="28"/>
          <w:szCs w:val="28"/>
        </w:rPr>
        <w:lastRenderedPageBreak/>
        <w:t>економічна теорія – це суто теоретична (фундаментальна) економічна дисципліна, а бухгалтерський Облік є прикладною дисципліною. В економічному аналізі має використовуватися визначення витрат, тотожно бухгалтерського, оскільки саме облікові процедури формують інформаційну базу здійснення економічного аналізу процесів господарської діяльності.</w:t>
      </w:r>
    </w:p>
    <w:p w14:paraId="5C222C4E"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 xml:space="preserve">Розглядаючи еволюцію витрат, К.М. Радченко підтримує думку, що доцільно розділяти у змістовному розумінні поняття «витрати», «витрати», «собівартість» на підставі позицій процесу виробництва. Також раціонально – вважати витратами використання ресурсів у процесі їх перетворення на продукт, «витратами» – всі витрати досі продажу продукту (товару), а «собівартістю» – витрати з урахуванням грошової (вартісної) оцінки всіх ресурсів до часу реалізації, тобто собівартість включає витрати технологічних перетворень та </w:t>
      </w:r>
      <w:proofErr w:type="spellStart"/>
      <w:r w:rsidRPr="006044FE">
        <w:rPr>
          <w:rFonts w:ascii="Times New Roman" w:hAnsi="Times New Roman" w:cs="Times New Roman"/>
          <w:sz w:val="28"/>
          <w:szCs w:val="28"/>
        </w:rPr>
        <w:t>транзакційних</w:t>
      </w:r>
      <w:proofErr w:type="spellEnd"/>
      <w:r w:rsidRPr="006044FE">
        <w:rPr>
          <w:rFonts w:ascii="Times New Roman" w:hAnsi="Times New Roman" w:cs="Times New Roman"/>
          <w:sz w:val="28"/>
          <w:szCs w:val="28"/>
        </w:rPr>
        <w:t xml:space="preserve"> витрат [66].</w:t>
      </w:r>
    </w:p>
    <w:p w14:paraId="260A8A5F" w14:textId="77777777" w:rsidR="006044FE" w:rsidRPr="006044FE"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Однією з основних показників, визначальних діяльність підприємства, дає можливість оцінити ефективність виробничих витрат, є собівартість продукції. До того ж цей показник використовується у процесі планування витрат підприємства та прибутку.</w:t>
      </w:r>
    </w:p>
    <w:p w14:paraId="7764C878" w14:textId="7239F0F8" w:rsidR="008B1BE3" w:rsidRPr="00DD21D1" w:rsidRDefault="006044FE" w:rsidP="006044FE">
      <w:pPr>
        <w:spacing w:after="0" w:line="360" w:lineRule="auto"/>
        <w:ind w:firstLine="709"/>
        <w:jc w:val="both"/>
        <w:rPr>
          <w:rFonts w:ascii="Times New Roman" w:hAnsi="Times New Roman" w:cs="Times New Roman"/>
          <w:sz w:val="28"/>
          <w:szCs w:val="28"/>
        </w:rPr>
      </w:pPr>
      <w:r w:rsidRPr="006044FE">
        <w:rPr>
          <w:rFonts w:ascii="Times New Roman" w:hAnsi="Times New Roman" w:cs="Times New Roman"/>
          <w:sz w:val="28"/>
          <w:szCs w:val="28"/>
        </w:rPr>
        <w:t xml:space="preserve">Формування собівартості продукції є одним з найважливіших інструментів системи </w:t>
      </w:r>
      <w:r w:rsidR="002C46CA">
        <w:rPr>
          <w:rFonts w:ascii="Times New Roman" w:hAnsi="Times New Roman" w:cs="Times New Roman"/>
          <w:sz w:val="28"/>
          <w:szCs w:val="28"/>
        </w:rPr>
        <w:t xml:space="preserve"> </w:t>
      </w:r>
      <w:r w:rsidR="008B1BE3" w:rsidRPr="00DD21D1">
        <w:rPr>
          <w:rFonts w:ascii="Times New Roman" w:hAnsi="Times New Roman" w:cs="Times New Roman"/>
          <w:sz w:val="28"/>
          <w:szCs w:val="28"/>
        </w:rPr>
        <w:t xml:space="preserve"> </w:t>
      </w:r>
    </w:p>
    <w:p w14:paraId="32FEA8C0" w14:textId="77777777" w:rsidR="000D260E" w:rsidRPr="000D260E"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t>У бухгалтерському обліку собівартість — це кошторис витрат ресурсів, що використовуються в процесі досягнення певних цілей.</w:t>
      </w:r>
    </w:p>
    <w:p w14:paraId="6E9CA5CA" w14:textId="77777777" w:rsidR="000D260E" w:rsidRPr="000D260E"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t>Підприємство повинно самостійно визначити перелік витрат, які включаються до собівартості продукції (робіт, послуг) як елемента облікової політики, виходячи з економічної сутності здійснених витрат та загальних принципів обліку та вимог до організації його обслуговування.</w:t>
      </w:r>
    </w:p>
    <w:p w14:paraId="0A9120A2" w14:textId="77777777" w:rsidR="000D260E" w:rsidRPr="000D260E"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t>Тому, розглядаючи собівартість, необхідно враховувати підпорядкованість конкретним цілям: визначення витрат, пов’язаних з виробництвом продукції, формування ціни, прогнозування та визначення кінцевого результату діяльності тощо.</w:t>
      </w:r>
    </w:p>
    <w:p w14:paraId="7C9DB034" w14:textId="77777777" w:rsidR="000D260E" w:rsidRPr="000D260E"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t>На практиці виділяють такі види витрат:</w:t>
      </w:r>
    </w:p>
    <w:p w14:paraId="487DB46D" w14:textId="77777777" w:rsidR="000D260E" w:rsidRPr="000D260E"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lastRenderedPageBreak/>
        <w:t>1. Залежно від часу формування витрат: планові, фактичні, нормативні, кошторисні.</w:t>
      </w:r>
    </w:p>
    <w:p w14:paraId="197F850E" w14:textId="77777777" w:rsidR="000D260E" w:rsidRPr="000D260E"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t>2. Залежно від тривалості періоду: місячні, квартальні, річні.</w:t>
      </w:r>
    </w:p>
    <w:p w14:paraId="4C201A31" w14:textId="77777777" w:rsidR="000D260E" w:rsidRPr="000D260E"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t>3. За складом продукції: товарна продукція, валова продукція, реалізована продукція, незавершене виробництво [68].</w:t>
      </w:r>
    </w:p>
    <w:p w14:paraId="648F1FE5" w14:textId="4CEE75DB" w:rsidR="001C51ED" w:rsidRDefault="000D260E" w:rsidP="000D260E">
      <w:pPr>
        <w:spacing w:after="0" w:line="360" w:lineRule="auto"/>
        <w:ind w:firstLine="709"/>
        <w:jc w:val="both"/>
        <w:rPr>
          <w:rFonts w:ascii="Times New Roman" w:hAnsi="Times New Roman" w:cs="Times New Roman"/>
          <w:sz w:val="28"/>
          <w:szCs w:val="28"/>
        </w:rPr>
      </w:pPr>
      <w:r w:rsidRPr="000D260E">
        <w:rPr>
          <w:rFonts w:ascii="Times New Roman" w:hAnsi="Times New Roman" w:cs="Times New Roman"/>
          <w:sz w:val="28"/>
          <w:szCs w:val="28"/>
        </w:rPr>
        <w:t xml:space="preserve">В.В. </w:t>
      </w:r>
      <w:proofErr w:type="spellStart"/>
      <w:r w:rsidRPr="000D260E">
        <w:rPr>
          <w:rFonts w:ascii="Times New Roman" w:hAnsi="Times New Roman" w:cs="Times New Roman"/>
          <w:sz w:val="28"/>
          <w:szCs w:val="28"/>
        </w:rPr>
        <w:t>Дубовая</w:t>
      </w:r>
      <w:proofErr w:type="spellEnd"/>
      <w:r w:rsidRPr="000D260E">
        <w:rPr>
          <w:rFonts w:ascii="Times New Roman" w:hAnsi="Times New Roman" w:cs="Times New Roman"/>
          <w:sz w:val="28"/>
          <w:szCs w:val="28"/>
        </w:rPr>
        <w:t>, досліджуючи формування собівартості продукції, запропонував власний погляд на склад виробничої собівартості сільськогосподарської продукції на основі методичних рекомендацій з планування, обліку та калькулювання собівартості продукції (робіт, послуг) сільськогосподарських підприємств [18]. , с. 140].</w:t>
      </w:r>
    </w:p>
    <w:p w14:paraId="732C3649" w14:textId="77777777" w:rsidR="000D260E" w:rsidRPr="00DD21D1" w:rsidRDefault="000D260E" w:rsidP="000D260E">
      <w:pPr>
        <w:spacing w:after="0" w:line="360" w:lineRule="auto"/>
        <w:ind w:firstLine="709"/>
        <w:jc w:val="both"/>
        <w:rPr>
          <w:rFonts w:ascii="Times New Roman" w:hAnsi="Times New Roman" w:cs="Times New Roman"/>
          <w:sz w:val="28"/>
          <w:szCs w:val="28"/>
        </w:rPr>
      </w:pPr>
    </w:p>
    <w:p w14:paraId="61C779F1" w14:textId="77777777" w:rsidR="001C51ED" w:rsidRPr="00DD21D1" w:rsidRDefault="00266591" w:rsidP="001C51ED">
      <w:pPr>
        <w:spacing w:after="0" w:line="360" w:lineRule="auto"/>
        <w:ind w:firstLine="567"/>
        <w:rPr>
          <w:rFonts w:ascii="Times New Roman" w:hAnsi="Times New Roman"/>
          <w:sz w:val="28"/>
        </w:rPr>
      </w:pPr>
      <w:r w:rsidRPr="00DD21D1">
        <w:rPr>
          <w:rFonts w:ascii="Times New Roman" w:hAnsi="Times New Roman"/>
          <w:sz w:val="28"/>
        </w:rPr>
        <w:t>1</w:t>
      </w:r>
      <w:r w:rsidR="001C51ED" w:rsidRPr="00DD21D1">
        <w:rPr>
          <w:rFonts w:ascii="Times New Roman" w:hAnsi="Times New Roman"/>
          <w:sz w:val="28"/>
        </w:rPr>
        <w:t xml:space="preserve">.2. </w:t>
      </w:r>
      <w:r w:rsidR="00861964" w:rsidRPr="00DD21D1">
        <w:rPr>
          <w:rFonts w:ascii="Times New Roman" w:hAnsi="Times New Roman"/>
          <w:sz w:val="28"/>
        </w:rPr>
        <w:t>Основні підходи</w:t>
      </w:r>
      <w:r w:rsidR="001C51ED" w:rsidRPr="00DD21D1">
        <w:rPr>
          <w:rFonts w:ascii="Times New Roman" w:hAnsi="Times New Roman"/>
          <w:sz w:val="28"/>
        </w:rPr>
        <w:t xml:space="preserve"> </w:t>
      </w:r>
      <w:r w:rsidR="00861964" w:rsidRPr="00DD21D1">
        <w:rPr>
          <w:rFonts w:ascii="Times New Roman" w:hAnsi="Times New Roman"/>
          <w:sz w:val="28"/>
        </w:rPr>
        <w:t xml:space="preserve">щодо </w:t>
      </w:r>
      <w:r w:rsidR="001C51ED" w:rsidRPr="00DD21D1">
        <w:rPr>
          <w:rFonts w:ascii="Times New Roman" w:hAnsi="Times New Roman"/>
          <w:sz w:val="28"/>
        </w:rPr>
        <w:t>обліку витрат та процесу калькулювання</w:t>
      </w:r>
      <w:r w:rsidR="001C411B" w:rsidRPr="00DD21D1">
        <w:rPr>
          <w:rFonts w:ascii="Times New Roman" w:hAnsi="Times New Roman"/>
          <w:sz w:val="28"/>
        </w:rPr>
        <w:t xml:space="preserve"> </w:t>
      </w:r>
    </w:p>
    <w:p w14:paraId="3C9E0604" w14:textId="77777777" w:rsidR="00266591" w:rsidRPr="00DD21D1" w:rsidRDefault="00266591" w:rsidP="001C51ED">
      <w:pPr>
        <w:spacing w:after="0" w:line="360" w:lineRule="auto"/>
        <w:ind w:firstLine="567"/>
        <w:rPr>
          <w:rFonts w:ascii="Times New Roman" w:hAnsi="Times New Roman"/>
          <w:sz w:val="28"/>
        </w:rPr>
      </w:pPr>
    </w:p>
    <w:p w14:paraId="485182E2"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Зміст і класифікація витрат досліджується багатьма вітчизняними та зарубіжними вченими. Витрати підприємства формуються в процесі використання ресурсів при здійсненні окремих видів діяльності. Вони мають різні цільові орієнтації, але їх можна класифікувати за певними критеріями:</w:t>
      </w:r>
    </w:p>
    <w:p w14:paraId="7A1704F8"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за виробничим процесом: основні, накладні.</w:t>
      </w:r>
    </w:p>
    <w:p w14:paraId="60269B5F"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xml:space="preserve">- за єдністю композиції: </w:t>
      </w:r>
      <w:proofErr w:type="spellStart"/>
      <w:r w:rsidRPr="00354E5E">
        <w:rPr>
          <w:rFonts w:ascii="Times New Roman" w:hAnsi="Times New Roman"/>
          <w:sz w:val="28"/>
        </w:rPr>
        <w:t>одноелементні</w:t>
      </w:r>
      <w:proofErr w:type="spellEnd"/>
      <w:r w:rsidRPr="00354E5E">
        <w:rPr>
          <w:rFonts w:ascii="Times New Roman" w:hAnsi="Times New Roman"/>
          <w:sz w:val="28"/>
        </w:rPr>
        <w:t>, складні.</w:t>
      </w:r>
    </w:p>
    <w:p w14:paraId="44238053"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за доцільністю витрачання: продуктивні, непродуктивні.</w:t>
      </w:r>
    </w:p>
    <w:p w14:paraId="20FED0D0"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за календарним періодом: поточні, довгострокові, одноразові.</w:t>
      </w:r>
    </w:p>
    <w:p w14:paraId="6A9D7B2D"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за видами витрат: за економічними елементами, за статтями калькуляції.</w:t>
      </w:r>
    </w:p>
    <w:p w14:paraId="368B4F5B"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по відношенню до собівартості: собівартість продукції, витрати періоду.</w:t>
      </w:r>
    </w:p>
    <w:p w14:paraId="19702004"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за місцем походження: витрати на виробництво, цех, ділянки, послуги тощо.</w:t>
      </w:r>
    </w:p>
    <w:p w14:paraId="7D88F7A4"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за видами продукції (робіт, послуг): витрати на продукцію, типові представники продукції, групи однотипної продукції, разові замовлення, напівфабрикати, валова, товарна, реалізована продукція.</w:t>
      </w:r>
    </w:p>
    <w:p w14:paraId="0A9145A5"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xml:space="preserve">Виробничі процеси сільськогосподарської продукції являють собою безперервні та виробничі витрати (виробниче споживання) зазначених вище </w:t>
      </w:r>
      <w:r w:rsidRPr="00354E5E">
        <w:rPr>
          <w:rFonts w:ascii="Times New Roman" w:hAnsi="Times New Roman"/>
          <w:sz w:val="28"/>
        </w:rPr>
        <w:lastRenderedPageBreak/>
        <w:t>економічних факторів у виробництві товарів. Це економічне явище відображається за допомогою таких економічних категорій, як «витрати виробництва» та «собівартість продукції».</w:t>
      </w:r>
    </w:p>
    <w:p w14:paraId="0229702F" w14:textId="77777777" w:rsidR="00354E5E" w:rsidRPr="00354E5E" w:rsidRDefault="00354E5E" w:rsidP="00354E5E">
      <w:pPr>
        <w:spacing w:after="0" w:line="360" w:lineRule="auto"/>
        <w:ind w:firstLine="709"/>
        <w:jc w:val="both"/>
        <w:rPr>
          <w:rFonts w:ascii="Times New Roman" w:hAnsi="Times New Roman"/>
          <w:sz w:val="28"/>
        </w:rPr>
      </w:pPr>
      <w:proofErr w:type="spellStart"/>
      <w:r w:rsidRPr="00354E5E">
        <w:rPr>
          <w:rFonts w:ascii="Times New Roman" w:hAnsi="Times New Roman"/>
          <w:sz w:val="28"/>
        </w:rPr>
        <w:t>Горбонос</w:t>
      </w:r>
      <w:proofErr w:type="spellEnd"/>
      <w:r w:rsidRPr="00354E5E">
        <w:rPr>
          <w:rFonts w:ascii="Times New Roman" w:hAnsi="Times New Roman"/>
          <w:sz w:val="28"/>
        </w:rPr>
        <w:t xml:space="preserve"> В.Ф. у своїй роботі розрізняє поняття витрат і витрат: під витратами він розуміє грошове вираження ресурсів, витрачених на основну діяльність підприємства, які шляхом обміну або перетворення були використані на певні цілі. Що стосується витрат, то це достовірно оцінена частина витрат підприємства, що призводить до зменшення економічних </w:t>
      </w:r>
      <w:proofErr w:type="spellStart"/>
      <w:r w:rsidRPr="00354E5E">
        <w:rPr>
          <w:rFonts w:ascii="Times New Roman" w:hAnsi="Times New Roman"/>
          <w:sz w:val="28"/>
        </w:rPr>
        <w:t>вигод</w:t>
      </w:r>
      <w:proofErr w:type="spellEnd"/>
      <w:r w:rsidRPr="00354E5E">
        <w:rPr>
          <w:rFonts w:ascii="Times New Roman" w:hAnsi="Times New Roman"/>
          <w:sz w:val="28"/>
        </w:rPr>
        <w:t xml:space="preserve"> за рахунок збільшення зобов'язань або зменшення активів і співвідноситься з доходом підприємства, за яким воно здійснювалося у звітному періоді. [12, с. 177].</w:t>
      </w:r>
    </w:p>
    <w:p w14:paraId="0AC1791E"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xml:space="preserve">О.Р. </w:t>
      </w:r>
      <w:proofErr w:type="spellStart"/>
      <w:r w:rsidRPr="00354E5E">
        <w:rPr>
          <w:rFonts w:ascii="Times New Roman" w:hAnsi="Times New Roman"/>
          <w:sz w:val="28"/>
        </w:rPr>
        <w:t>Ласковий</w:t>
      </w:r>
      <w:proofErr w:type="spellEnd"/>
      <w:r w:rsidRPr="00354E5E">
        <w:rPr>
          <w:rFonts w:ascii="Times New Roman" w:hAnsi="Times New Roman"/>
          <w:sz w:val="28"/>
        </w:rPr>
        <w:t xml:space="preserve"> розглядає витрати з двох позицій: з одного боку, витрати — це сума, витрачена на щось, а з іншого — кошторис витрат матеріалів, палива, енергії, основних засобів, трудових ресурсів та інших витрат, що використовуються у виробничих процесах. Витрати означають повноту виробничого процесу, виражають ту частину витрат, яка відноситься до готової продукції [30, с. 70].</w:t>
      </w:r>
    </w:p>
    <w:p w14:paraId="3B5036AA"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Собівартість продукції (робіт, послуг) - це кошторисна вартість природних ресурсів, сировини, матеріалів, паливно-мастильних матеріалів, основних засобів, персоналу та інших витрат на її виробництво та реалізацію, використаних у процесі виробництва продукції (робіт, послуг). . В економічній літературі постійно зустрічається ототожнення понять «витрати виробництва» і «витрати виробництва».</w:t>
      </w:r>
    </w:p>
    <w:p w14:paraId="0F4DDC29"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На думку В. Дерія, усі різні речовини і сили природи, що використовуються у процесі виробництва для виготовлення нового продукту праці, утворюють поняття споживання, а грошовий вираз суми витрат на виробництво конкретного продукту визначає. вартість [15, с. 19].</w:t>
      </w:r>
    </w:p>
    <w:p w14:paraId="3903D53B"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xml:space="preserve">Так, В.Г. </w:t>
      </w:r>
      <w:proofErr w:type="spellStart"/>
      <w:r w:rsidRPr="00354E5E">
        <w:rPr>
          <w:rFonts w:ascii="Times New Roman" w:hAnsi="Times New Roman"/>
          <w:sz w:val="28"/>
        </w:rPr>
        <w:t>Настіч</w:t>
      </w:r>
      <w:proofErr w:type="spellEnd"/>
      <w:r w:rsidRPr="00354E5E">
        <w:rPr>
          <w:rFonts w:ascii="Times New Roman" w:hAnsi="Times New Roman"/>
          <w:sz w:val="28"/>
        </w:rPr>
        <w:t xml:space="preserve"> зазначає, що управлінський облік витрат на виробництво складається з двох розділів – власне, облік витрат виробництва та калькуляційний облік витрат на виробництво. Перший охоплює облік виробничих витрат за економічними елементами, видами, місцями походження </w:t>
      </w:r>
      <w:r w:rsidRPr="00354E5E">
        <w:rPr>
          <w:rFonts w:ascii="Times New Roman" w:hAnsi="Times New Roman"/>
          <w:sz w:val="28"/>
        </w:rPr>
        <w:lastRenderedPageBreak/>
        <w:t>та об’єктами обліку, а другий охоплює облік собівартості товарів за статтями витрат, визначення собівартості продукції за місцями походження витрат виробництва та калькуляцію. собівартість продукції за видами та калькуляційними одиницями, а також складання бухгалтерських кошторисів фактична собівартість готової продукції підприємства, тобто 90].</w:t>
      </w:r>
    </w:p>
    <w:p w14:paraId="63180515"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Вартість як економічна категорія, один з об’єктів обліку та один із інструментів управління бізнес-процесами на підприємстві, з точки зору її сутності та ефективності, вимагає:</w:t>
      </w:r>
    </w:p>
    <w:p w14:paraId="2B87EFDD"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комплексне відображення виробничих процесів у кількісному та вартісному вираженні з метою управління та визначення прибутку;</w:t>
      </w:r>
    </w:p>
    <w:p w14:paraId="1909C715"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вибір бізнес-процесів і пов'язаних з ними витрат як об'єктів обліку;</w:t>
      </w:r>
    </w:p>
    <w:p w14:paraId="27272348"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обмеження предмета сферою діяльності підприємства;</w:t>
      </w:r>
    </w:p>
    <w:p w14:paraId="238152E8"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систематичне використання елементів методу (планування,</w:t>
      </w:r>
    </w:p>
    <w:p w14:paraId="33564847"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нормування, вимірювання, облік, оцінка, групування, аналіз, контроль) у відображенні виробничого процесу з нерозривним зв'язком із процесом зростання витрат;</w:t>
      </w:r>
    </w:p>
    <w:p w14:paraId="101F95E6" w14:textId="77777777" w:rsidR="00354E5E" w:rsidRP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класифікація витрат відповідно до цілей управління ними щодо визначення собівартості продукції та прибутку, прийняття рішень і планування, здійснення процесу контролю та регулювання;</w:t>
      </w:r>
    </w:p>
    <w:p w14:paraId="481E3D2F" w14:textId="77777777" w:rsidR="00354E5E" w:rsidRDefault="00354E5E" w:rsidP="00354E5E">
      <w:pPr>
        <w:spacing w:after="0" w:line="360" w:lineRule="auto"/>
        <w:ind w:firstLine="709"/>
        <w:jc w:val="both"/>
        <w:rPr>
          <w:rFonts w:ascii="Times New Roman" w:hAnsi="Times New Roman"/>
          <w:sz w:val="28"/>
        </w:rPr>
      </w:pPr>
      <w:r w:rsidRPr="00354E5E">
        <w:rPr>
          <w:rFonts w:ascii="Times New Roman" w:hAnsi="Times New Roman"/>
          <w:sz w:val="28"/>
        </w:rPr>
        <w:t xml:space="preserve">- формування внутрішньої звітності за рівнями управління виробничими процесами з використанням прийнятих на підприємстві принципів управління з урахуванням трансформації показників внутрішньої звітності в показники зовнішньої звітності. </w:t>
      </w:r>
    </w:p>
    <w:p w14:paraId="2BC218F2"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Важливою умовою раціонального обліку витрат і калькулювання собівартості продукції є правильне визначення об’єктів обліку та об’єктів калькуляції, а також методики обліку витрат на виробництво та калькулювання собівартості продукції.</w:t>
      </w:r>
    </w:p>
    <w:p w14:paraId="5043D5AE"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 xml:space="preserve">На думку вчених, калькуляція – це термін, який зараз майже завжди вживається поряд із витратами виробництва, обліком витрат на виробництво (управлінський облік) [54, с. 37]. Сьогодні під поняттям калькулювання </w:t>
      </w:r>
      <w:r w:rsidRPr="003842BD">
        <w:rPr>
          <w:rFonts w:ascii="Times New Roman" w:hAnsi="Times New Roman"/>
          <w:sz w:val="28"/>
        </w:rPr>
        <w:lastRenderedPageBreak/>
        <w:t>розуміють розрахунок у грошовій мірі результатів будь-якого господарського процесу (у широкому розумінні) і калькуляцію собівартості одиниці продукції, послуг, робіт (у вузькому).</w:t>
      </w:r>
    </w:p>
    <w:p w14:paraId="556955EB"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Досліджуючи концепцію процесу калькулювання собівартості, необхідно зробити висновок, що облік витрат і калькулювання собівартості як єдиний процес складається з двох взаємопов’язаних етапів:</w:t>
      </w:r>
    </w:p>
    <w:p w14:paraId="4511ECD1"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I етап - організація аналітичного обліку витрат і розподіл витрат на виробництво продукції між об'єктами обліку;</w:t>
      </w:r>
    </w:p>
    <w:p w14:paraId="5BB6DC99"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ІІ етап - калькуляція, що включає операції з визначення собівартості продукції та одиниць продукції</w:t>
      </w:r>
    </w:p>
    <w:p w14:paraId="1139CF26"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Слід розрізняти два методи калькуляції собівартості:</w:t>
      </w:r>
    </w:p>
    <w:p w14:paraId="71CC980E"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 метод послідовного підсумовування витрат;</w:t>
      </w:r>
    </w:p>
    <w:p w14:paraId="50F23437"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 метод прямого нагромадження витрат»</w:t>
      </w:r>
    </w:p>
    <w:p w14:paraId="76CA07CE"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Традиційно використовуються такі основні методи обліку витрат: звичайний, превентивний, замовний, нормативний.</w:t>
      </w:r>
    </w:p>
    <w:p w14:paraId="3F9A6445"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Так, Н.С. Петришина розрізняє дві класифікаційні ознаки: за технологією та організацією виробництва (невиробничі, побічні, конспіративні, попереджувальні, безособові, нормативні, оперативні) і за об’єктами виробництва (частина, виріб, збірка, група виробів, замовлення, процес, перерозподіл, виробництво) [50 , С. 62].</w:t>
      </w:r>
    </w:p>
    <w:p w14:paraId="21057D6A"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Шевчук О.А.. групує методи обліку та калькуляції витрат за трьома критеріями, а саме:</w:t>
      </w:r>
    </w:p>
    <w:p w14:paraId="6AA916E2"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об’єкти обліку витрат (</w:t>
      </w:r>
      <w:proofErr w:type="spellStart"/>
      <w:r w:rsidRPr="003842BD">
        <w:rPr>
          <w:rFonts w:ascii="Times New Roman" w:hAnsi="Times New Roman"/>
          <w:sz w:val="28"/>
        </w:rPr>
        <w:t>потехнологічний</w:t>
      </w:r>
      <w:proofErr w:type="spellEnd"/>
      <w:r w:rsidRPr="003842BD">
        <w:rPr>
          <w:rFonts w:ascii="Times New Roman" w:hAnsi="Times New Roman"/>
          <w:sz w:val="28"/>
        </w:rPr>
        <w:t>, профілактичний, підрядний, метод обліку (розрахунку) витрат за функціями – ABC-метод);</w:t>
      </w:r>
    </w:p>
    <w:p w14:paraId="73DFD1F6"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повноту облікових витрат (розрахунок повної собівартості та неповної собівартості);</w:t>
      </w:r>
    </w:p>
    <w:p w14:paraId="6C86BFDA"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ефективність обліку та контролю витрат (облік факт</w:t>
      </w:r>
    </w:p>
    <w:p w14:paraId="087B0735"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собівартості та нормативних витрат) [39].</w:t>
      </w:r>
    </w:p>
    <w:p w14:paraId="72D03D37"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 xml:space="preserve">Особливості сільськогосподарського виробництва визначають класифікацію витрат, методи обліку та калькулювання собівартості продукції, </w:t>
      </w:r>
      <w:r w:rsidRPr="003842BD">
        <w:rPr>
          <w:rFonts w:ascii="Times New Roman" w:hAnsi="Times New Roman"/>
          <w:sz w:val="28"/>
        </w:rPr>
        <w:lastRenderedPageBreak/>
        <w:t xml:space="preserve">період калькуляції кошторисів, елементи аналізу, планування і, тим самим, впливають на організацію поточного та стратегічного управлінського обліку в сільському господарстві. Водночас вони впливають і на структуру собівартості продукції, методи </w:t>
      </w:r>
      <w:proofErr w:type="spellStart"/>
      <w:r w:rsidRPr="003842BD">
        <w:rPr>
          <w:rFonts w:ascii="Times New Roman" w:hAnsi="Times New Roman"/>
          <w:sz w:val="28"/>
        </w:rPr>
        <w:t>оперативно</w:t>
      </w:r>
      <w:proofErr w:type="spellEnd"/>
      <w:r w:rsidRPr="003842BD">
        <w:rPr>
          <w:rFonts w:ascii="Times New Roman" w:hAnsi="Times New Roman"/>
          <w:sz w:val="28"/>
        </w:rPr>
        <w:t>-економічного аналізу та контролю, що потребує спеціальних заходів щодо підвищення якісних показників сільськогосподарських підприємств, дотримання суворого контролю на всіх виробничих ділянках та рівнях підприємства.</w:t>
      </w:r>
    </w:p>
    <w:p w14:paraId="39C95354" w14:textId="77777777" w:rsidR="003842BD" w:rsidRPr="003842BD"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Отже, методи обліку витрат і калькулювання собівартості продукції впливають на організацію та методологію обліку витрат, а також на оперативність отримання інформації про собівартість у системі прийняття управлінських рішень.</w:t>
      </w:r>
    </w:p>
    <w:p w14:paraId="15147F85" w14:textId="2657667E" w:rsidR="003A5DD3" w:rsidRDefault="003842BD" w:rsidP="003842BD">
      <w:pPr>
        <w:spacing w:after="0" w:line="360" w:lineRule="auto"/>
        <w:ind w:firstLine="709"/>
        <w:jc w:val="both"/>
        <w:rPr>
          <w:rFonts w:ascii="Times New Roman" w:hAnsi="Times New Roman"/>
          <w:sz w:val="28"/>
        </w:rPr>
      </w:pPr>
      <w:r w:rsidRPr="003842BD">
        <w:rPr>
          <w:rFonts w:ascii="Times New Roman" w:hAnsi="Times New Roman"/>
          <w:sz w:val="28"/>
        </w:rPr>
        <w:t>Таким чином, необхідно враховувати, що кожен із методів обліку та калькулювання собівартості продукції має свої переваги та недоліки, які необхідно вивчити. Також на практиці необхідно враховувати особливості організаційно-технологічних процесів сільськогосподарського виробництва, а також тип управління підприємством.</w:t>
      </w:r>
    </w:p>
    <w:p w14:paraId="0203C5B8" w14:textId="77777777" w:rsidR="003842BD" w:rsidRPr="00DD21D1" w:rsidRDefault="003842BD" w:rsidP="003842BD">
      <w:pPr>
        <w:spacing w:after="0" w:line="360" w:lineRule="auto"/>
        <w:ind w:firstLine="709"/>
        <w:jc w:val="both"/>
        <w:rPr>
          <w:rFonts w:ascii="Times New Roman" w:hAnsi="Times New Roman"/>
          <w:sz w:val="28"/>
        </w:rPr>
      </w:pPr>
    </w:p>
    <w:p w14:paraId="4E6CCFE2" w14:textId="77777777" w:rsidR="003A5DD3" w:rsidRPr="00DD21D1" w:rsidRDefault="007E5928" w:rsidP="003A5DD3">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1.3. Нормативно-правові засади</w:t>
      </w:r>
      <w:r w:rsidR="003A5DD3" w:rsidRPr="00DD21D1">
        <w:rPr>
          <w:rFonts w:ascii="Times New Roman" w:hAnsi="Times New Roman" w:cs="Times New Roman"/>
          <w:sz w:val="28"/>
          <w:szCs w:val="28"/>
        </w:rPr>
        <w:t xml:space="preserve"> формування інформації про витрати виробництва.</w:t>
      </w:r>
    </w:p>
    <w:p w14:paraId="3F6FDE47" w14:textId="77777777" w:rsidR="003A5DD3" w:rsidRPr="00DD21D1" w:rsidRDefault="003A5DD3" w:rsidP="003A5DD3">
      <w:pPr>
        <w:spacing w:after="0" w:line="360" w:lineRule="auto"/>
        <w:ind w:firstLine="709"/>
        <w:jc w:val="both"/>
        <w:rPr>
          <w:rFonts w:ascii="Times New Roman" w:hAnsi="Times New Roman" w:cs="Times New Roman"/>
          <w:sz w:val="28"/>
          <w:szCs w:val="28"/>
        </w:rPr>
      </w:pPr>
    </w:p>
    <w:p w14:paraId="5C411433"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В умовах економічної самостійності підприємства рівень собівартості продукції є одним з основних розрахункових показників рентабельності його функціонування, що характеризує ступінь використання виробничих ресурсів, ефективність виробничого процесу та системи управління в цілому. .</w:t>
      </w:r>
    </w:p>
    <w:p w14:paraId="47B0D22D"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Нині собівартість є основним критерієм як для визначення ціни продукції, так і для розробки стратегії підприємства. Інформація про витрати формується в рамках фінансового обліку, але її недостатньо для прийняття тактичних і стратегічних рішень.</w:t>
      </w:r>
    </w:p>
    <w:p w14:paraId="657BE688"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lastRenderedPageBreak/>
        <w:t>Необхідно враховувати галузеву специфіку підприємства, що передбачає використання конкретних уніфікованих форм документів та спеціальних облікових регістрів.</w:t>
      </w:r>
    </w:p>
    <w:p w14:paraId="5D47D59B"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Впровадження системи управлінського обліку на підприємствах сприяє прийняттю як тактичних, так і стратегічних управлінських рішень, дозволяє здійснювати стратегічне управління витратами. У структурі обліково-аналітичної системи можна виділити виробничий підрозділ, відповідальний за формування інформаційно-аналітичної бази управління виробничою діяльністю, калькулювання собівартості продукції, робіт, послуг. За оцінками більшості фахівців світової школи, незалежний управлінський облік є більш продуктивним і гнучким, ніж інтегрований у фінансовий облік. Більшість вітчизняних спеціалістів погоджуються з точкою зору, що управлінський облік має вестися одночасно з фінансовим.</w:t>
      </w:r>
    </w:p>
    <w:p w14:paraId="27DA9239"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 xml:space="preserve">Такий підхід до організації управлінського обліку зумовлений національним менталітетом. Так, для східноєвропейської моделі бухгалтерського обліку більш характерним є використання моністичної системи, а для </w:t>
      </w:r>
      <w:proofErr w:type="spellStart"/>
      <w:r w:rsidRPr="004870C6">
        <w:rPr>
          <w:rFonts w:ascii="Times New Roman" w:hAnsi="Times New Roman" w:cs="Times New Roman"/>
          <w:sz w:val="28"/>
          <w:szCs w:val="28"/>
        </w:rPr>
        <w:t>британо</w:t>
      </w:r>
      <w:proofErr w:type="spellEnd"/>
      <w:r w:rsidRPr="004870C6">
        <w:rPr>
          <w:rFonts w:ascii="Times New Roman" w:hAnsi="Times New Roman" w:cs="Times New Roman"/>
          <w:sz w:val="28"/>
          <w:szCs w:val="28"/>
        </w:rPr>
        <w:t>-американської – автономної системи. При виборі конкретного варіанту організації управлінського обліку на підприємстві необхідно враховувати наступні фактори:</w:t>
      </w:r>
    </w:p>
    <w:p w14:paraId="0728524D"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 структура Плану рахунків бухгалтерського обліку;</w:t>
      </w:r>
    </w:p>
    <w:p w14:paraId="30EA134A"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 галузева приналежність;</w:t>
      </w:r>
    </w:p>
    <w:p w14:paraId="1EF2C405"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 розмір та організаційна структура підприємства;</w:t>
      </w:r>
    </w:p>
    <w:p w14:paraId="6256A7E4"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 xml:space="preserve">- ефективність системи обліку (співвідношення </w:t>
      </w:r>
      <w:proofErr w:type="spellStart"/>
      <w:r w:rsidRPr="004870C6">
        <w:rPr>
          <w:rFonts w:ascii="Times New Roman" w:hAnsi="Times New Roman" w:cs="Times New Roman"/>
          <w:sz w:val="28"/>
          <w:szCs w:val="28"/>
        </w:rPr>
        <w:t>вигод</w:t>
      </w:r>
      <w:proofErr w:type="spellEnd"/>
      <w:r w:rsidRPr="004870C6">
        <w:rPr>
          <w:rFonts w:ascii="Times New Roman" w:hAnsi="Times New Roman" w:cs="Times New Roman"/>
          <w:sz w:val="28"/>
          <w:szCs w:val="28"/>
        </w:rPr>
        <w:t xml:space="preserve"> при її використанні з витратами).</w:t>
      </w:r>
    </w:p>
    <w:p w14:paraId="3173B8E2"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Необхідність побудови обліку витрат відповідно до організаційної структури підприємства виникає в процесі зіставлення суми витрат з відповідальністю конкретних осіб (центрів відповідальності).</w:t>
      </w:r>
    </w:p>
    <w:p w14:paraId="3F8894E3"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На нашу думку, структуру нормативно-правової бази бухгалтерського обліку та аналізу витрат можна представити таким чином:</w:t>
      </w:r>
    </w:p>
    <w:p w14:paraId="75C499AF"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lastRenderedPageBreak/>
        <w:t>1 рівень - Кодекси України: Господарський, Податковий, Цивільний, Земельний</w:t>
      </w:r>
    </w:p>
    <w:p w14:paraId="1248CAE2"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2 рівень – Закон України «Про бухгалтерський облік та фінансову звітність в Україні»</w:t>
      </w:r>
    </w:p>
    <w:p w14:paraId="0D9C00C5"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3 рівень - Положення (стандарт) бухгалтерського обліку 16 «Витрати», Накази (листи) Мінфіну про застосування П (С) БО 16</w:t>
      </w:r>
    </w:p>
    <w:p w14:paraId="34D62FAD"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4 рівень – методичні рекомендації з планування, обліку та калькулювання собівартості продукції (робіт, послуг) сільськогосподарських підприємств.</w:t>
      </w:r>
    </w:p>
    <w:p w14:paraId="17EFDCD6"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5 рівень - Наказ про облікову політику, внутрішні розпорядчі документи</w:t>
      </w:r>
    </w:p>
    <w:p w14:paraId="67F7C12D"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Важливими є питання нормативного регулювання обліку виробничого процесу на державному рівні, визначені Господарським, Цивільним і Податковим кодексами України, а також Кодексом про адміністративні правопорушення.</w:t>
      </w:r>
    </w:p>
    <w:p w14:paraId="26BAC779"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Господарський та Цивільний кодекси України лише регулюють умови поставки якісного товару покупцеві та вказують, що продукція має відповідати стандартам якості на національному та міжнародному рівнях; покупець і продавець повинні самі забезпечити всі можливі умови для поставки або приймання продукції на основі власного професійного судження.</w:t>
      </w:r>
    </w:p>
    <w:p w14:paraId="6683248D" w14:textId="77777777" w:rsidR="004870C6" w:rsidRP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Закон України «Про бухгалтерський облік та фінансову звітність в Україні» визначає правову базу регулювання, організації, ведення. I рівень Закону України «Про бухгалтерський облік та фінансову звітність в Україні» II рівень Положення (стандарт) бухгалтерського обліку 16 «Витрати» II рівень Накази ( листи) Мінфіну, що роз’яснюють застосування П (С) БО 16 34 бухгалтерського обліку. та фінансової звітності в країні [50]. У свою чергу, Положенням (стандартом) бухгалтерського обліку 16 «Витрати» визначено методологічні основи формування в бухгалтерському обліку інформації про витрати підприємства та розкриття її у фінансовій звітності.</w:t>
      </w:r>
    </w:p>
    <w:p w14:paraId="6CF5D0EB" w14:textId="77777777" w:rsidR="004870C6" w:rsidRDefault="004870C6" w:rsidP="004870C6">
      <w:pPr>
        <w:spacing w:after="0" w:line="360" w:lineRule="auto"/>
        <w:ind w:firstLine="539"/>
        <w:jc w:val="both"/>
        <w:rPr>
          <w:rFonts w:ascii="Times New Roman" w:hAnsi="Times New Roman" w:cs="Times New Roman"/>
          <w:sz w:val="28"/>
          <w:szCs w:val="28"/>
        </w:rPr>
      </w:pPr>
      <w:r w:rsidRPr="004870C6">
        <w:rPr>
          <w:rFonts w:ascii="Times New Roman" w:hAnsi="Times New Roman" w:cs="Times New Roman"/>
          <w:sz w:val="28"/>
          <w:szCs w:val="28"/>
        </w:rPr>
        <w:t xml:space="preserve">Наступним рівнем державного регулювання є Положення (стандарти) бухгалтерського обліку, що є методологічною основою формування в бухгалтерському обліку інформації про готову продукцію належної якості та </w:t>
      </w:r>
      <w:r w:rsidRPr="004870C6">
        <w:rPr>
          <w:rFonts w:ascii="Times New Roman" w:hAnsi="Times New Roman" w:cs="Times New Roman"/>
          <w:sz w:val="28"/>
          <w:szCs w:val="28"/>
        </w:rPr>
        <w:lastRenderedPageBreak/>
        <w:t xml:space="preserve">браку, незавершеного виробництва та напівфабрикатів, відходів виробництва, визначення їх вартість та розкриття інформації у звітності компанії. </w:t>
      </w:r>
    </w:p>
    <w:p w14:paraId="38F6004D" w14:textId="77777777" w:rsidR="006D5664" w:rsidRPr="006D5664" w:rsidRDefault="006D5664" w:rsidP="006D5664">
      <w:pPr>
        <w:spacing w:after="0" w:line="360" w:lineRule="auto"/>
        <w:ind w:firstLine="539"/>
        <w:jc w:val="both"/>
        <w:rPr>
          <w:rFonts w:ascii="Times New Roman" w:hAnsi="Times New Roman"/>
          <w:sz w:val="28"/>
          <w:szCs w:val="28"/>
        </w:rPr>
      </w:pPr>
      <w:r w:rsidRPr="006D5664">
        <w:rPr>
          <w:rFonts w:ascii="Times New Roman" w:hAnsi="Times New Roman"/>
          <w:sz w:val="28"/>
          <w:szCs w:val="28"/>
        </w:rPr>
        <w:t xml:space="preserve">На державному рівні досить важливими є Методичні рекомендації з обліку запасів </w:t>
      </w:r>
      <w:proofErr w:type="spellStart"/>
      <w:r w:rsidRPr="006D5664">
        <w:rPr>
          <w:rFonts w:ascii="Times New Roman" w:hAnsi="Times New Roman"/>
          <w:sz w:val="28"/>
          <w:szCs w:val="28"/>
        </w:rPr>
        <w:t>No</w:t>
      </w:r>
      <w:proofErr w:type="spellEnd"/>
      <w:r w:rsidRPr="006D5664">
        <w:rPr>
          <w:rFonts w:ascii="Times New Roman" w:hAnsi="Times New Roman"/>
          <w:sz w:val="28"/>
          <w:szCs w:val="28"/>
        </w:rPr>
        <w:t xml:space="preserve"> 2 від 10.07.2007 р. [36], які вказують на оцінку виробництва в бухгалтерському обліку.</w:t>
      </w:r>
    </w:p>
    <w:p w14:paraId="50764C6F" w14:textId="77777777" w:rsidR="006D5664" w:rsidRPr="006D5664" w:rsidRDefault="006D5664" w:rsidP="006D5664">
      <w:pPr>
        <w:spacing w:after="0" w:line="360" w:lineRule="auto"/>
        <w:ind w:firstLine="539"/>
        <w:jc w:val="both"/>
        <w:rPr>
          <w:rFonts w:ascii="Times New Roman" w:hAnsi="Times New Roman"/>
          <w:sz w:val="28"/>
          <w:szCs w:val="28"/>
        </w:rPr>
      </w:pPr>
      <w:r w:rsidRPr="006D5664">
        <w:rPr>
          <w:rFonts w:ascii="Times New Roman" w:hAnsi="Times New Roman"/>
          <w:sz w:val="28"/>
          <w:szCs w:val="28"/>
        </w:rPr>
        <w:t xml:space="preserve">Нормативним документом у сфері бухгалтерського обліку сільськогосподарського виробництва є методичні рекомендації з планування, обліку та калькулювання собівартості продукції (робіт, послуг) сільськогосподарських підприємств. Цей нормативний акт регулює склад і класифікацію витрат, застосування методики їх планування та обліку та визначення собівартості продукції (робіт, послуг) у сільськогосподарських підприємствах різних організаційно-правових форм і форм власності, у </w:t>
      </w:r>
      <w:proofErr w:type="spellStart"/>
      <w:r w:rsidRPr="006D5664">
        <w:rPr>
          <w:rFonts w:ascii="Times New Roman" w:hAnsi="Times New Roman"/>
          <w:sz w:val="28"/>
          <w:szCs w:val="28"/>
        </w:rPr>
        <w:t>т.ч</w:t>
      </w:r>
      <w:proofErr w:type="spellEnd"/>
      <w:r w:rsidRPr="006D5664">
        <w:rPr>
          <w:rFonts w:ascii="Times New Roman" w:hAnsi="Times New Roman"/>
          <w:sz w:val="28"/>
          <w:szCs w:val="28"/>
        </w:rPr>
        <w:t>. допоміжні та допоміжні підрозділи.</w:t>
      </w:r>
    </w:p>
    <w:p w14:paraId="655F1C95" w14:textId="77777777" w:rsidR="006D5664" w:rsidRPr="006D5664" w:rsidRDefault="006D5664" w:rsidP="006D5664">
      <w:pPr>
        <w:spacing w:after="0" w:line="360" w:lineRule="auto"/>
        <w:ind w:firstLine="539"/>
        <w:jc w:val="both"/>
        <w:rPr>
          <w:rFonts w:ascii="Times New Roman" w:hAnsi="Times New Roman"/>
          <w:sz w:val="28"/>
          <w:szCs w:val="28"/>
        </w:rPr>
      </w:pPr>
      <w:r w:rsidRPr="006D5664">
        <w:rPr>
          <w:rFonts w:ascii="Times New Roman" w:hAnsi="Times New Roman"/>
          <w:sz w:val="28"/>
          <w:szCs w:val="28"/>
        </w:rPr>
        <w:t>Бухгалтерське відображення операцій з виробництва продукції ґрунтується на їх грошовому вимірі, тобто на оцінці та калькуляції. Для визначення собівартості продукції розроблено алгоритм застосування різних методів оцінки результатів виробничого процесу, що враховує вимоги П (С) БО 9 «Запаси» та П (С) БО 16. «Витрати» і сприяє достовірності цих показників випуску та реалізації продукції у фінансовій звітності</w:t>
      </w:r>
    </w:p>
    <w:p w14:paraId="0CD86D4E" w14:textId="77777777" w:rsidR="006D5664" w:rsidRPr="006D5664" w:rsidRDefault="006D5664" w:rsidP="006D5664">
      <w:pPr>
        <w:spacing w:after="0" w:line="360" w:lineRule="auto"/>
        <w:ind w:firstLine="539"/>
        <w:jc w:val="both"/>
        <w:rPr>
          <w:rFonts w:ascii="Times New Roman" w:hAnsi="Times New Roman"/>
          <w:sz w:val="28"/>
          <w:szCs w:val="28"/>
        </w:rPr>
      </w:pPr>
      <w:r w:rsidRPr="006D5664">
        <w:rPr>
          <w:rFonts w:ascii="Times New Roman" w:hAnsi="Times New Roman"/>
          <w:sz w:val="28"/>
          <w:szCs w:val="28"/>
        </w:rPr>
        <w:t>П'ятий - останній рівень, що стосується рішень щодо організації та ведення бухгалтерського обліку, включає наказ про облікову політику, що містить питання податкового обліку та інші розпорядження керівництва щодо уніфікації, зведення бухгалтерського обліку між підрозділами підприємства.</w:t>
      </w:r>
    </w:p>
    <w:p w14:paraId="7A163E55" w14:textId="65E5EF66" w:rsidR="002D0FA8" w:rsidRPr="00DD21D1" w:rsidRDefault="006D5664" w:rsidP="006D5664">
      <w:pPr>
        <w:spacing w:after="0" w:line="360" w:lineRule="auto"/>
        <w:jc w:val="both"/>
        <w:rPr>
          <w:rFonts w:ascii="Times New Roman" w:hAnsi="Times New Roman" w:cs="Times New Roman"/>
          <w:sz w:val="28"/>
          <w:szCs w:val="28"/>
        </w:rPr>
      </w:pPr>
      <w:r w:rsidRPr="006D5664">
        <w:rPr>
          <w:rFonts w:ascii="Times New Roman" w:hAnsi="Times New Roman"/>
          <w:sz w:val="28"/>
          <w:szCs w:val="28"/>
        </w:rPr>
        <w:t>Усі перераховані елементи нормативного блоку визначають специфіку інформаційного забезпечення процесів управління витратами і повинні враховуватися при вдосконаленні таких процесів. Основна проблема полягає в жорсткій регламентації облікових процедур, хоча досліджувані підприємства у своїх наказах про облікову політику можуть вибрати варіанти певних облікових процедур, пояснити та обґрунтувати особливості їх застосування до контролюючих органів надзвичайно важко.</w:t>
      </w:r>
      <w:r w:rsidR="00760A6E">
        <w:rPr>
          <w:rFonts w:ascii="Times New Roman" w:hAnsi="Times New Roman" w:cs="Times New Roman"/>
          <w:noProof/>
          <w:sz w:val="28"/>
          <w:szCs w:val="28"/>
          <w:lang w:val="en-US"/>
        </w:rPr>
        <w:pict w14:anchorId="46C945D1">
          <v:rect id="Прямоугольник 18" o:spid="_x0000_s1026" style="position:absolute;left:0;text-align:left;margin-left:128.85pt;margin-top:15.15pt;width:208pt;height:49pt;z-index:25168486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" fillcolor="white [3201]" strokecolor="black [3213]" strokeweight="1pt">
            <v:textbox>
              <w:txbxContent>
                <w:p w14:paraId="1A9C34C6"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ІНСТИТУЦІЙНИЙ БЛОК</w:t>
                  </w:r>
                </w:p>
                <w:p w14:paraId="75A16139"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Загальнодержавні нормативні акти</w:t>
                  </w:r>
                </w:p>
                <w:p w14:paraId="4B1BCAFB"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Місцеві нормативні положення</w:t>
                  </w:r>
                </w:p>
                <w:p w14:paraId="0446E205" w14:textId="77777777" w:rsidR="005E787D" w:rsidRPr="00501C2E" w:rsidRDefault="005E787D" w:rsidP="00501C2E">
                  <w:pPr>
                    <w:spacing w:after="0" w:line="240" w:lineRule="auto"/>
                    <w:jc w:val="center"/>
                    <w:rPr>
                      <w:rFonts w:ascii="Times New Roman" w:hAnsi="Times New Roman" w:cs="Times New Roman"/>
                      <w:sz w:val="24"/>
                      <w:szCs w:val="24"/>
                    </w:rPr>
                  </w:pPr>
                </w:p>
              </w:txbxContent>
            </v:textbox>
            <w10:wrap anchorx="margin"/>
          </v:rect>
        </w:pict>
      </w:r>
    </w:p>
    <w:p w14:paraId="42624D32" w14:textId="77777777" w:rsidR="002D0FA8"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lastRenderedPageBreak/>
        <w:pict w14:anchorId="328849BB">
          <v:shapetype id="_x0000_t32" coordsize="21600,21600" o:spt="32" o:oned="t" path="m,l21600,21600e" filled="f">
            <v:path arrowok="t" fillok="f" o:connecttype="none"/>
            <o:lock v:ext="edit" shapetype="t"/>
          </v:shapetype>
          <v:shape id="Прямая со стрелкой 31" o:spid="_x0000_s1164" type="#_x0000_t32" style="position:absolute;left:0;text-align:left;margin-left:26.95pt;margin-top:3.15pt;width:97pt;height:65pt;flip:y;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" strokecolor="black [3200]" strokeweight=".5pt">
            <v:stroke startarrow="block" endarrow="block" joinstyle="miter"/>
          </v:shape>
        </w:pict>
      </w:r>
      <w:r>
        <w:rPr>
          <w:rFonts w:ascii="Times New Roman" w:hAnsi="Times New Roman" w:cs="Times New Roman"/>
          <w:noProof/>
          <w:sz w:val="28"/>
          <w:szCs w:val="28"/>
          <w:lang w:val="en-US"/>
        </w:rPr>
        <w:pict w14:anchorId="31814681">
          <v:shape id="Прямая со стрелкой 29" o:spid="_x0000_s1163" type="#_x0000_t32" style="position:absolute;left:0;text-align:left;margin-left:336.95pt;margin-top:17.15pt;width:70pt;height:54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" strokecolor="black [3200]" strokeweight=".5pt">
            <v:stroke startarrow="block" endarrow="block" joinstyle="miter"/>
          </v:shape>
        </w:pict>
      </w:r>
    </w:p>
    <w:p w14:paraId="50385CFE"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477A85D9">
          <v:shape id="Прямая со стрелкой 25" o:spid="_x0000_s1162" type="#_x0000_t32" style="position:absolute;left:0;text-align:left;margin-left:233.95pt;margin-top:19pt;width:1pt;height:79pt;flip:x y;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" strokecolor="black [3200]" strokeweight=".5pt">
            <v:stroke startarrow="block" endarrow="block" joinstyle="miter"/>
          </v:shape>
        </w:pict>
      </w:r>
    </w:p>
    <w:p w14:paraId="1D545058"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426DBE82">
          <v:rect id="Прямоугольник 19" o:spid="_x0000_s1027" style="position:absolute;left:0;text-align:left;margin-left:-31.05pt;margin-top:23.7pt;width:167pt;height:168pt;z-index:2516869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" fillcolor="white [3201]" strokecolor="black [3213]" strokeweight="1pt">
            <v:textbox>
              <w:txbxContent>
                <w:p w14:paraId="3A2A0377"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ОБЛІКОВО-АНАЛІТИЧНИЙ БЛОК</w:t>
                  </w:r>
                </w:p>
                <w:p w14:paraId="78D3C10C" w14:textId="77777777" w:rsidR="005E787D" w:rsidRDefault="005E787D" w:rsidP="00501C2E">
                  <w:pPr>
                    <w:spacing w:after="0" w:line="240" w:lineRule="auto"/>
                    <w:jc w:val="center"/>
                    <w:rPr>
                      <w:rFonts w:ascii="Times New Roman" w:hAnsi="Times New Roman" w:cs="Times New Roman"/>
                      <w:sz w:val="24"/>
                      <w:szCs w:val="24"/>
                    </w:rPr>
                  </w:pPr>
                </w:p>
                <w:p w14:paraId="6EA1DAE0"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ОБЛІК</w:t>
                  </w:r>
                </w:p>
                <w:p w14:paraId="5256A468"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Фінансовий облік і звітність</w:t>
                  </w:r>
                </w:p>
                <w:p w14:paraId="60EE0C4F"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Управлінський облік і звітність</w:t>
                  </w:r>
                </w:p>
                <w:p w14:paraId="275B2D6F"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Статистичний облік і звітність</w:t>
                  </w:r>
                </w:p>
                <w:p w14:paraId="6FEAC307"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Податковий облік і звітність</w:t>
                  </w:r>
                </w:p>
                <w:p w14:paraId="1C48DD3B"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АНАЛІЗ</w:t>
                  </w:r>
                </w:p>
                <w:p w14:paraId="325BD350" w14:textId="77777777" w:rsidR="005E787D" w:rsidRDefault="005E787D" w:rsidP="00501C2E">
                  <w:pPr>
                    <w:spacing w:after="0" w:line="240" w:lineRule="auto"/>
                    <w:jc w:val="center"/>
                    <w:rPr>
                      <w:rFonts w:ascii="Times New Roman" w:hAnsi="Times New Roman" w:cs="Times New Roman"/>
                      <w:sz w:val="24"/>
                      <w:szCs w:val="24"/>
                    </w:rPr>
                  </w:pPr>
                </w:p>
                <w:p w14:paraId="07C6645B" w14:textId="77777777" w:rsidR="005E787D" w:rsidRDefault="005E787D" w:rsidP="00501C2E">
                  <w:pPr>
                    <w:spacing w:after="0" w:line="240" w:lineRule="auto"/>
                    <w:jc w:val="center"/>
                    <w:rPr>
                      <w:rFonts w:ascii="Times New Roman" w:hAnsi="Times New Roman" w:cs="Times New Roman"/>
                      <w:sz w:val="24"/>
                      <w:szCs w:val="24"/>
                    </w:rPr>
                  </w:pPr>
                </w:p>
                <w:p w14:paraId="6104A4B0" w14:textId="77777777" w:rsidR="005E787D" w:rsidRPr="00501C2E" w:rsidRDefault="005E787D" w:rsidP="00501C2E">
                  <w:pPr>
                    <w:spacing w:after="0" w:line="240" w:lineRule="auto"/>
                    <w:jc w:val="center"/>
                    <w:rPr>
                      <w:rFonts w:ascii="Times New Roman" w:hAnsi="Times New Roman" w:cs="Times New Roman"/>
                      <w:sz w:val="24"/>
                      <w:szCs w:val="24"/>
                    </w:rPr>
                  </w:pPr>
                </w:p>
              </w:txbxContent>
            </v:textbox>
            <w10:wrap anchorx="margin"/>
          </v:rect>
        </w:pict>
      </w:r>
    </w:p>
    <w:p w14:paraId="469B122A"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0732518E">
          <v:rect id="Прямоугольник 20" o:spid="_x0000_s1028" style="position:absolute;left:0;text-align:left;margin-left:414pt;margin-top:.55pt;width:150pt;height:160pt;z-index:251688960;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" fillcolor="white [3201]" strokecolor="black [3213]" strokeweight="1pt">
            <v:textbox>
              <w:txbxContent>
                <w:p w14:paraId="442853F8"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ПЛАНОВО-ОРГАНІЗАЦІЙНИЙ БЛОК</w:t>
                  </w:r>
                </w:p>
                <w:p w14:paraId="5A2A2875" w14:textId="77777777" w:rsidR="005E787D" w:rsidRDefault="005E787D" w:rsidP="00501C2E">
                  <w:pPr>
                    <w:spacing w:after="0" w:line="240" w:lineRule="auto"/>
                    <w:jc w:val="center"/>
                    <w:rPr>
                      <w:rFonts w:ascii="Times New Roman" w:hAnsi="Times New Roman" w:cs="Times New Roman"/>
                      <w:sz w:val="24"/>
                      <w:szCs w:val="24"/>
                    </w:rPr>
                  </w:pPr>
                </w:p>
                <w:p w14:paraId="1E5F08C4"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ПЛАНУВАННЯ</w:t>
                  </w:r>
                </w:p>
                <w:p w14:paraId="3EE00F22"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Стратегічний рівень</w:t>
                  </w:r>
                </w:p>
                <w:p w14:paraId="34B17394"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Тактичний рівень</w:t>
                  </w:r>
                </w:p>
                <w:p w14:paraId="16ABC1A5"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Оперативний рівень</w:t>
                  </w:r>
                </w:p>
                <w:p w14:paraId="5630985A"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ОРГАНІЗАЦІЯ</w:t>
                  </w:r>
                </w:p>
                <w:p w14:paraId="2151A47E" w14:textId="77777777" w:rsidR="005E787D" w:rsidRDefault="005E787D" w:rsidP="00501C2E">
                  <w:pPr>
                    <w:spacing w:after="0" w:line="240" w:lineRule="auto"/>
                    <w:jc w:val="center"/>
                    <w:rPr>
                      <w:rFonts w:ascii="Times New Roman" w:hAnsi="Times New Roman" w:cs="Times New Roman"/>
                      <w:sz w:val="24"/>
                      <w:szCs w:val="24"/>
                    </w:rPr>
                  </w:pPr>
                </w:p>
                <w:p w14:paraId="5420298C" w14:textId="77777777" w:rsidR="005E787D" w:rsidRDefault="005E787D" w:rsidP="00501C2E">
                  <w:pPr>
                    <w:spacing w:after="0" w:line="240" w:lineRule="auto"/>
                    <w:jc w:val="center"/>
                    <w:rPr>
                      <w:rFonts w:ascii="Times New Roman" w:hAnsi="Times New Roman" w:cs="Times New Roman"/>
                      <w:sz w:val="24"/>
                      <w:szCs w:val="24"/>
                    </w:rPr>
                  </w:pPr>
                </w:p>
                <w:p w14:paraId="70E6CD67" w14:textId="77777777" w:rsidR="005E787D" w:rsidRPr="00501C2E" w:rsidRDefault="005E787D" w:rsidP="00501C2E">
                  <w:pPr>
                    <w:spacing w:after="0" w:line="240" w:lineRule="auto"/>
                    <w:jc w:val="center"/>
                    <w:rPr>
                      <w:rFonts w:ascii="Times New Roman" w:hAnsi="Times New Roman" w:cs="Times New Roman"/>
                      <w:sz w:val="24"/>
                      <w:szCs w:val="24"/>
                    </w:rPr>
                  </w:pPr>
                </w:p>
              </w:txbxContent>
            </v:textbox>
            <w10:wrap anchorx="page"/>
          </v:rect>
        </w:pict>
      </w:r>
    </w:p>
    <w:p w14:paraId="4614B910"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306F5D46">
          <v:rect id="Прямоугольник 17" o:spid="_x0000_s1029" style="position:absolute;left:0;text-align:left;margin-left:0;margin-top:24.55pt;width:124pt;height:63pt;z-index:251682816;visibility:visible;mso-position-horizontal:center;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" fillcolor="white [3201]" strokecolor="black [3213]" strokeweight="1pt">
            <v:textbox>
              <w:txbxContent>
                <w:p w14:paraId="27F94ABD" w14:textId="77777777" w:rsidR="005E787D" w:rsidRPr="00501C2E" w:rsidRDefault="005E787D" w:rsidP="00501C2E">
                  <w:pPr>
                    <w:jc w:val="center"/>
                    <w:rPr>
                      <w:rFonts w:ascii="Times New Roman" w:hAnsi="Times New Roman" w:cs="Times New Roman"/>
                      <w:sz w:val="28"/>
                      <w:szCs w:val="28"/>
                    </w:rPr>
                  </w:pPr>
                  <w:r w:rsidRPr="00501C2E">
                    <w:rPr>
                      <w:rFonts w:ascii="Times New Roman" w:hAnsi="Times New Roman" w:cs="Times New Roman"/>
                      <w:sz w:val="28"/>
                      <w:szCs w:val="28"/>
                    </w:rPr>
                    <w:t>ІНФОРМАЦІЙНЕ СЕРЕДОВИЩЕ УПРАВЛІННЯ</w:t>
                  </w:r>
                </w:p>
              </w:txbxContent>
            </v:textbox>
            <w10:wrap anchorx="margin"/>
          </v:rect>
        </w:pict>
      </w:r>
    </w:p>
    <w:p w14:paraId="240C728E"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0C937FF7"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3B5A121C">
          <v:shape id="Прямая со стрелкой 24" o:spid="_x0000_s1161" type="#_x0000_t32" style="position:absolute;left:0;text-align:left;margin-left:296.95pt;margin-top:5.25pt;width:32pt;height:3.6pt;flip:y;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" strokecolor="black [3200]" strokeweight=".5pt">
            <v:stroke startarrow="block" endarrow="block" joinstyle="miter"/>
          </v:shape>
        </w:pict>
      </w:r>
      <w:r>
        <w:rPr>
          <w:rFonts w:ascii="Times New Roman" w:hAnsi="Times New Roman" w:cs="Times New Roman"/>
          <w:noProof/>
          <w:sz w:val="28"/>
          <w:szCs w:val="28"/>
          <w:lang w:val="en-US"/>
        </w:rPr>
        <w:pict w14:anchorId="0975812F">
          <v:shape id="Прямая со стрелкой 23" o:spid="_x0000_s1160" type="#_x0000_t32" style="position:absolute;left:0;text-align:left;margin-left:136.95pt;margin-top:8.25pt;width:30pt;height:3.6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" strokecolor="black [3200]" strokeweight=".5pt">
            <v:stroke startarrow="block" endarrow="block" joinstyle="miter"/>
          </v:shape>
        </w:pict>
      </w:r>
    </w:p>
    <w:p w14:paraId="11A0DA0F"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7BE9A6B6">
          <v:shape id="Прямая со стрелкой 26" o:spid="_x0000_s1159" type="#_x0000_t32" style="position:absolute;left:0;text-align:left;margin-left:242.95pt;margin-top:17.1pt;width:2pt;height:64pt;flip:x y;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" strokecolor="black [3200]" strokeweight=".5pt">
            <v:stroke startarrow="block" endarrow="block" joinstyle="miter"/>
          </v:shape>
        </w:pict>
      </w:r>
    </w:p>
    <w:p w14:paraId="62DA352F"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68372DB4"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4DAD8EA0">
          <v:shape id="Прямая со стрелкой 30" o:spid="_x0000_s1158" type="#_x0000_t32" style="position:absolute;left:0;text-align:left;margin-left:326.95pt;margin-top:19.8pt;width:84pt;height:102pt;flip:y;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" strokecolor="black [3200]" strokeweight=".5pt">
            <v:stroke startarrow="block" endarrow="block" joinstyle="miter"/>
          </v:shape>
        </w:pict>
      </w:r>
    </w:p>
    <w:p w14:paraId="27E1463B" w14:textId="77777777" w:rsidR="00501C2E" w:rsidRPr="00DD21D1" w:rsidRDefault="00760A6E" w:rsidP="00863A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1645695E">
          <v:shape id="Прямая со стрелкой 28" o:spid="_x0000_s1157" type="#_x0000_t32" style="position:absolute;left:0;text-align:left;margin-left:50.95pt;margin-top:2.65pt;width:106pt;height:86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" strokecolor="black [3200]" strokeweight=".5pt">
            <v:stroke startarrow="block" endarrow="block" joinstyle="miter"/>
          </v:shape>
        </w:pict>
      </w:r>
      <w:r>
        <w:rPr>
          <w:rFonts w:ascii="Times New Roman" w:hAnsi="Times New Roman" w:cs="Times New Roman"/>
          <w:noProof/>
          <w:sz w:val="28"/>
          <w:szCs w:val="28"/>
          <w:lang w:val="en-US"/>
        </w:rPr>
        <w:pict w14:anchorId="7FE7FB6F">
          <v:rect id="Прямоугольник 21" o:spid="_x0000_s1030" style="position:absolute;left:0;text-align:left;margin-left:158.95pt;margin-top:5.5pt;width:167pt;height:124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" fillcolor="white [3201]" strokecolor="black [3213]" strokeweight="1pt">
            <v:textbox>
              <w:txbxContent>
                <w:p w14:paraId="36CC9AC6"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КОНТРОЛЬНО-</w:t>
                  </w:r>
                </w:p>
                <w:p w14:paraId="625A6050"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МОТИВАЦІЙНИЙ БЛОК </w:t>
                  </w:r>
                </w:p>
                <w:p w14:paraId="402DDAB8" w14:textId="77777777" w:rsidR="005E787D" w:rsidRDefault="005E787D" w:rsidP="00501C2E">
                  <w:pPr>
                    <w:spacing w:after="0" w:line="240" w:lineRule="auto"/>
                    <w:jc w:val="center"/>
                    <w:rPr>
                      <w:rFonts w:ascii="Times New Roman" w:hAnsi="Times New Roman" w:cs="Times New Roman"/>
                      <w:sz w:val="24"/>
                      <w:szCs w:val="24"/>
                    </w:rPr>
                  </w:pPr>
                </w:p>
                <w:p w14:paraId="3A2C8FC6"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w:t>
                  </w:r>
                </w:p>
                <w:p w14:paraId="5A946AFB"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Власники</w:t>
                  </w:r>
                </w:p>
                <w:p w14:paraId="0AD9070A"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Менеджери</w:t>
                  </w:r>
                </w:p>
                <w:p w14:paraId="42EFB4AB"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Контролюючі органи</w:t>
                  </w:r>
                </w:p>
                <w:p w14:paraId="00F2DA25" w14:textId="77777777" w:rsidR="005E787D" w:rsidRDefault="005E787D" w:rsidP="00501C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МОТИВАЦІЯ</w:t>
                  </w:r>
                </w:p>
                <w:p w14:paraId="7FA75EA2" w14:textId="77777777" w:rsidR="005E787D" w:rsidRDefault="005E787D" w:rsidP="00501C2E">
                  <w:pPr>
                    <w:spacing w:after="0" w:line="240" w:lineRule="auto"/>
                    <w:jc w:val="center"/>
                    <w:rPr>
                      <w:rFonts w:ascii="Times New Roman" w:hAnsi="Times New Roman" w:cs="Times New Roman"/>
                      <w:sz w:val="24"/>
                      <w:szCs w:val="24"/>
                    </w:rPr>
                  </w:pPr>
                </w:p>
                <w:p w14:paraId="52E65899" w14:textId="77777777" w:rsidR="005E787D" w:rsidRDefault="005E787D" w:rsidP="00501C2E">
                  <w:pPr>
                    <w:spacing w:after="0" w:line="240" w:lineRule="auto"/>
                    <w:jc w:val="center"/>
                    <w:rPr>
                      <w:rFonts w:ascii="Times New Roman" w:hAnsi="Times New Roman" w:cs="Times New Roman"/>
                      <w:sz w:val="24"/>
                      <w:szCs w:val="24"/>
                    </w:rPr>
                  </w:pPr>
                </w:p>
                <w:p w14:paraId="69E1D29A" w14:textId="77777777" w:rsidR="005E787D" w:rsidRPr="00501C2E" w:rsidRDefault="005E787D" w:rsidP="00501C2E">
                  <w:pPr>
                    <w:spacing w:after="0" w:line="240" w:lineRule="auto"/>
                    <w:jc w:val="center"/>
                    <w:rPr>
                      <w:rFonts w:ascii="Times New Roman" w:hAnsi="Times New Roman" w:cs="Times New Roman"/>
                      <w:sz w:val="24"/>
                      <w:szCs w:val="24"/>
                    </w:rPr>
                  </w:pPr>
                </w:p>
              </w:txbxContent>
            </v:textbox>
            <w10:wrap anchorx="margin"/>
          </v:rect>
        </w:pict>
      </w:r>
    </w:p>
    <w:p w14:paraId="0850183C"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03BE5E43"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3932E71D"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70D914E8"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5303EC29"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5887BFAD" w14:textId="77777777" w:rsidR="00501C2E" w:rsidRPr="00DD21D1" w:rsidRDefault="00501C2E" w:rsidP="00863A31">
      <w:pPr>
        <w:spacing w:after="0" w:line="360" w:lineRule="auto"/>
        <w:ind w:firstLine="709"/>
        <w:jc w:val="both"/>
        <w:rPr>
          <w:rFonts w:ascii="Times New Roman" w:hAnsi="Times New Roman" w:cs="Times New Roman"/>
          <w:sz w:val="28"/>
          <w:szCs w:val="28"/>
        </w:rPr>
      </w:pPr>
    </w:p>
    <w:p w14:paraId="6AD1476E" w14:textId="77777777" w:rsidR="00501C2E" w:rsidRPr="00DD21D1" w:rsidRDefault="00501C2E" w:rsidP="00501C2E">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Рис. 1.2 Складові інформаційного середовища управління витратами сільськогосподарського підприємства</w:t>
      </w:r>
    </w:p>
    <w:p w14:paraId="54CE177D" w14:textId="77777777" w:rsidR="0055289A" w:rsidRPr="0055289A" w:rsidRDefault="0055289A" w:rsidP="0055289A">
      <w:pPr>
        <w:spacing w:after="0" w:line="360" w:lineRule="auto"/>
        <w:ind w:firstLine="709"/>
        <w:jc w:val="both"/>
        <w:rPr>
          <w:rFonts w:ascii="Times New Roman" w:hAnsi="Times New Roman"/>
          <w:sz w:val="28"/>
        </w:rPr>
      </w:pPr>
      <w:r w:rsidRPr="0055289A">
        <w:rPr>
          <w:rFonts w:ascii="Times New Roman" w:hAnsi="Times New Roman"/>
          <w:sz w:val="28"/>
        </w:rPr>
        <w:t>Враховуючи наявні підходи до формування нормативного забезпечення управління витратами, наведену класифікацію витрат та основні процеси виникнення інформаційних потоків у рамках стратегічного управління витратами підприємств, доцільно сформувати спільне бачення компоненти інформаційного середовища для управління витратами підприємства (рис. 1.2)</w:t>
      </w:r>
    </w:p>
    <w:p w14:paraId="0167EE61" w14:textId="77777777" w:rsidR="0055289A" w:rsidRPr="0055289A" w:rsidRDefault="0055289A" w:rsidP="0055289A">
      <w:pPr>
        <w:spacing w:after="0" w:line="360" w:lineRule="auto"/>
        <w:ind w:firstLine="709"/>
        <w:jc w:val="both"/>
        <w:rPr>
          <w:rFonts w:ascii="Times New Roman" w:hAnsi="Times New Roman"/>
          <w:sz w:val="28"/>
        </w:rPr>
      </w:pPr>
      <w:r w:rsidRPr="0055289A">
        <w:rPr>
          <w:rFonts w:ascii="Times New Roman" w:hAnsi="Times New Roman"/>
          <w:sz w:val="28"/>
        </w:rPr>
        <w:t xml:space="preserve">Формування інформаційних потоків, що характеризують процеси управління витратами, відбувається за участю чотирьох основних блоків, а саме: інституційного; планово-організаційні; контрольно-мотиваційна; обліково-аналітична. Кожен із перерахованих вище блоків має безпосередній вплив на процеси управління витратами, а процеси взаємодії відбуваються за рахунок інформаційних потоків у межах загального інформаційного </w:t>
      </w:r>
      <w:r w:rsidRPr="0055289A">
        <w:rPr>
          <w:rFonts w:ascii="Times New Roman" w:hAnsi="Times New Roman"/>
          <w:sz w:val="28"/>
        </w:rPr>
        <w:lastRenderedPageBreak/>
        <w:t>середовища управління витратами. Щоб деталізувати впливи в межах конкретного блоку, ми представляємо їх розширений опис.</w:t>
      </w:r>
    </w:p>
    <w:p w14:paraId="0B30BC29" w14:textId="77777777" w:rsidR="0055289A" w:rsidRPr="0055289A" w:rsidRDefault="0055289A" w:rsidP="0055289A">
      <w:pPr>
        <w:spacing w:after="0" w:line="360" w:lineRule="auto"/>
        <w:ind w:firstLine="709"/>
        <w:jc w:val="both"/>
        <w:rPr>
          <w:rFonts w:ascii="Times New Roman" w:hAnsi="Times New Roman"/>
          <w:sz w:val="28"/>
        </w:rPr>
      </w:pPr>
      <w:r w:rsidRPr="0055289A">
        <w:rPr>
          <w:rFonts w:ascii="Times New Roman" w:hAnsi="Times New Roman"/>
          <w:sz w:val="28"/>
        </w:rPr>
        <w:t>Інституційний блок містить нормативно-правові акти на національному та місцевому рівнях, які регулюють основні процедури бухгалтерського та аналітичного забезпечення управління витратами.</w:t>
      </w:r>
    </w:p>
    <w:p w14:paraId="67AF17DB" w14:textId="77777777" w:rsidR="0055289A" w:rsidRPr="0055289A" w:rsidRDefault="0055289A" w:rsidP="0055289A">
      <w:pPr>
        <w:spacing w:after="0" w:line="360" w:lineRule="auto"/>
        <w:ind w:firstLine="709"/>
        <w:jc w:val="both"/>
        <w:rPr>
          <w:rFonts w:ascii="Times New Roman" w:hAnsi="Times New Roman"/>
          <w:sz w:val="28"/>
        </w:rPr>
      </w:pPr>
      <w:r w:rsidRPr="0055289A">
        <w:rPr>
          <w:rFonts w:ascii="Times New Roman" w:hAnsi="Times New Roman"/>
          <w:sz w:val="28"/>
        </w:rPr>
        <w:t>Планово-організаційний блок містить інформацію про особливості стратегічного та оперативного планування витрат та організації цього процесу безпосередньо на підприємстві.</w:t>
      </w:r>
    </w:p>
    <w:p w14:paraId="43332348" w14:textId="77777777" w:rsidR="0055289A" w:rsidRPr="0055289A" w:rsidRDefault="0055289A" w:rsidP="0055289A">
      <w:pPr>
        <w:spacing w:after="0" w:line="360" w:lineRule="auto"/>
        <w:ind w:firstLine="709"/>
        <w:jc w:val="both"/>
        <w:rPr>
          <w:rFonts w:ascii="Times New Roman" w:hAnsi="Times New Roman"/>
          <w:sz w:val="28"/>
        </w:rPr>
      </w:pPr>
      <w:r w:rsidRPr="0055289A">
        <w:rPr>
          <w:rFonts w:ascii="Times New Roman" w:hAnsi="Times New Roman"/>
          <w:sz w:val="28"/>
        </w:rPr>
        <w:t>Контрольно-мотиваційний блок містить інформацію про мотивацію та зацікавленість сторін у сфері управління витратами та особливості організації системи контролю як функціонування системи управління витратами, так і системи контролю за досягненням власних цілей (в наявність опортуністичної поведінки окремих суб'єктів або навіть груп).</w:t>
      </w:r>
    </w:p>
    <w:p w14:paraId="1BDD66E9" w14:textId="77777777" w:rsidR="0055289A" w:rsidRPr="0055289A" w:rsidRDefault="0055289A" w:rsidP="0055289A">
      <w:pPr>
        <w:spacing w:after="0" w:line="360" w:lineRule="auto"/>
        <w:ind w:firstLine="709"/>
        <w:jc w:val="both"/>
        <w:rPr>
          <w:rFonts w:ascii="Times New Roman" w:hAnsi="Times New Roman"/>
          <w:sz w:val="28"/>
        </w:rPr>
      </w:pPr>
      <w:r w:rsidRPr="0055289A">
        <w:rPr>
          <w:rFonts w:ascii="Times New Roman" w:hAnsi="Times New Roman"/>
          <w:sz w:val="28"/>
        </w:rPr>
        <w:t>Обліково-аналітичний блок формалізує інформацію про витрати в різних аспектах, відповідно до цілей запитів користувачів, а також дає можливість поглиблено проаналізувати процеси управління витратами.</w:t>
      </w:r>
    </w:p>
    <w:p w14:paraId="512A0AD2" w14:textId="77777777" w:rsidR="0055289A" w:rsidRDefault="0055289A" w:rsidP="0055289A">
      <w:pPr>
        <w:spacing w:after="0" w:line="360" w:lineRule="auto"/>
        <w:ind w:firstLine="709"/>
        <w:jc w:val="both"/>
        <w:rPr>
          <w:rFonts w:ascii="Times New Roman" w:hAnsi="Times New Roman"/>
          <w:sz w:val="28"/>
        </w:rPr>
      </w:pPr>
      <w:r w:rsidRPr="0055289A">
        <w:rPr>
          <w:rFonts w:ascii="Times New Roman" w:hAnsi="Times New Roman"/>
          <w:sz w:val="28"/>
        </w:rPr>
        <w:t xml:space="preserve">Однак саме середовище не дозволяє вдосконалювати систему управління витратами підприємства, а лише дозволяє надавати зацікавленим сторонам необхідну інформацію в потрібному контексті. Тому лише за допомогою відповідних аналітичних інструментів можна створити позитивні конфігурації в загальній системі управління витратами та на підприємстві в цілому. </w:t>
      </w:r>
    </w:p>
    <w:p w14:paraId="47F4E513" w14:textId="77777777" w:rsidR="0055289A" w:rsidRDefault="0055289A" w:rsidP="0055289A">
      <w:pPr>
        <w:spacing w:after="0" w:line="360" w:lineRule="auto"/>
        <w:ind w:firstLine="709"/>
        <w:jc w:val="both"/>
        <w:rPr>
          <w:rFonts w:ascii="Times New Roman" w:hAnsi="Times New Roman"/>
          <w:sz w:val="28"/>
        </w:rPr>
      </w:pPr>
    </w:p>
    <w:p w14:paraId="707DDCE8" w14:textId="54EDF5A0" w:rsidR="001C51ED" w:rsidRPr="00DD21D1" w:rsidRDefault="001C51ED" w:rsidP="0055289A">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Висновок до розділу 1</w:t>
      </w:r>
    </w:p>
    <w:p w14:paraId="2790B56E" w14:textId="77777777" w:rsidR="001C51ED" w:rsidRPr="00DD21D1" w:rsidRDefault="001C51ED" w:rsidP="00483D1A">
      <w:pPr>
        <w:spacing w:after="0" w:line="360" w:lineRule="auto"/>
        <w:ind w:firstLine="709"/>
        <w:jc w:val="both"/>
        <w:rPr>
          <w:rFonts w:ascii="Times New Roman" w:hAnsi="Times New Roman" w:cs="Times New Roman"/>
          <w:sz w:val="28"/>
          <w:szCs w:val="28"/>
        </w:rPr>
      </w:pPr>
    </w:p>
    <w:p w14:paraId="52619151" w14:textId="77777777" w:rsidR="009C55CB" w:rsidRPr="009C55CB" w:rsidRDefault="009C55CB" w:rsidP="009C55CB">
      <w:pPr>
        <w:spacing w:after="0" w:line="360" w:lineRule="auto"/>
        <w:ind w:firstLine="709"/>
        <w:jc w:val="both"/>
        <w:rPr>
          <w:rFonts w:ascii="Times New Roman" w:hAnsi="Times New Roman" w:cs="Times New Roman"/>
          <w:sz w:val="28"/>
          <w:szCs w:val="28"/>
        </w:rPr>
      </w:pPr>
      <w:r w:rsidRPr="009C55CB">
        <w:rPr>
          <w:rFonts w:ascii="Times New Roman" w:hAnsi="Times New Roman" w:cs="Times New Roman"/>
          <w:sz w:val="28"/>
          <w:szCs w:val="28"/>
        </w:rPr>
        <w:t xml:space="preserve">Витрати — досить значна економічна категорія, сутність якої досліджується з самого початку осмислення фактів і явищ економічного життя та виникнення економічної думки. У кожному з напрямів розвитку економічної науки розуміння витрат не залишалося постійним, а змінювалося з розвитком економічної теорії та теоретичних і практичних аспектів управління ними. Економічна сутність виробничих витрат базується на змістовній </w:t>
      </w:r>
      <w:proofErr w:type="spellStart"/>
      <w:r w:rsidRPr="009C55CB">
        <w:rPr>
          <w:rFonts w:ascii="Times New Roman" w:hAnsi="Times New Roman" w:cs="Times New Roman"/>
          <w:sz w:val="28"/>
          <w:szCs w:val="28"/>
        </w:rPr>
        <w:t>характеристикі</w:t>
      </w:r>
      <w:proofErr w:type="spellEnd"/>
      <w:r w:rsidRPr="009C55CB">
        <w:rPr>
          <w:rFonts w:ascii="Times New Roman" w:hAnsi="Times New Roman" w:cs="Times New Roman"/>
          <w:sz w:val="28"/>
          <w:szCs w:val="28"/>
        </w:rPr>
        <w:t xml:space="preserve"> </w:t>
      </w:r>
      <w:r w:rsidRPr="009C55CB">
        <w:rPr>
          <w:rFonts w:ascii="Times New Roman" w:hAnsi="Times New Roman" w:cs="Times New Roman"/>
          <w:sz w:val="28"/>
          <w:szCs w:val="28"/>
        </w:rPr>
        <w:lastRenderedPageBreak/>
        <w:t>виробництва як суспільного явища, що має подвійний характер: з одного боку, це процес продуктивного споживання ресурсів (засобів виробництва і праці), а з іншого. , процес створення продукту.</w:t>
      </w:r>
    </w:p>
    <w:p w14:paraId="0410B5E2" w14:textId="77777777" w:rsidR="009C55CB" w:rsidRPr="009C55CB" w:rsidRDefault="009C55CB" w:rsidP="009C55CB">
      <w:pPr>
        <w:spacing w:after="0" w:line="360" w:lineRule="auto"/>
        <w:ind w:firstLine="709"/>
        <w:jc w:val="both"/>
        <w:rPr>
          <w:rFonts w:ascii="Times New Roman" w:hAnsi="Times New Roman" w:cs="Times New Roman"/>
          <w:sz w:val="28"/>
          <w:szCs w:val="28"/>
        </w:rPr>
      </w:pPr>
      <w:r w:rsidRPr="009C55CB">
        <w:rPr>
          <w:rFonts w:ascii="Times New Roman" w:hAnsi="Times New Roman" w:cs="Times New Roman"/>
          <w:sz w:val="28"/>
          <w:szCs w:val="28"/>
        </w:rPr>
        <w:t>Таким чином, з далеко неповного переліку ознак сільського господарства, наведеного в цьому підрозділі, а також факторів формування собівартості, стає очевидним, що механізм формування витрат і витрат та їх вимірювання в сільському господарстві повинен базуватися на специфічний, властивий тільки набору інструментів. Усвідомлюючи об'єктивність цього явища, багато теоретиків і практиків намагалися запропонувати методи і прийоми, які найбільше відповідають потребам і особливостям сільського господарства /</w:t>
      </w:r>
    </w:p>
    <w:p w14:paraId="4ABA1E7D" w14:textId="75FC8D50" w:rsidR="00C74DE7" w:rsidRDefault="009C55CB" w:rsidP="009C55CB">
      <w:pPr>
        <w:spacing w:after="0" w:line="360" w:lineRule="auto"/>
        <w:ind w:firstLine="709"/>
        <w:jc w:val="both"/>
        <w:rPr>
          <w:rFonts w:ascii="Times New Roman" w:hAnsi="Times New Roman" w:cs="Times New Roman"/>
          <w:sz w:val="28"/>
          <w:szCs w:val="28"/>
        </w:rPr>
      </w:pPr>
      <w:r w:rsidRPr="009C55CB">
        <w:rPr>
          <w:rFonts w:ascii="Times New Roman" w:hAnsi="Times New Roman" w:cs="Times New Roman"/>
          <w:sz w:val="28"/>
          <w:szCs w:val="28"/>
        </w:rPr>
        <w:t>У результаті аналізу різних поглядів вітчизняних і зарубіжних вчених і економістів на сутність поняття «витрати» можна зробити висновок, що під витратами слід розуміти сукупність ресурсів, що використовуються в процесі основних та інших нормальних діяльність, виражена у вартісних показниках, розрахованих відповідно до галузевих правил і мотивованих цілей отримання прибутку, а також зменшення зобов'язань підприємства перед бюджетом, банками та іншими кредиторами.</w:t>
      </w:r>
    </w:p>
    <w:p w14:paraId="74C63E5B" w14:textId="77777777" w:rsidR="009C55CB" w:rsidRPr="00DD21D1" w:rsidRDefault="009C55CB" w:rsidP="009C55CB">
      <w:pPr>
        <w:spacing w:after="0" w:line="360" w:lineRule="auto"/>
        <w:ind w:firstLine="709"/>
        <w:jc w:val="both"/>
        <w:rPr>
          <w:rFonts w:ascii="Times New Roman" w:hAnsi="Times New Roman" w:cs="Times New Roman"/>
          <w:sz w:val="28"/>
          <w:szCs w:val="28"/>
        </w:rPr>
      </w:pPr>
    </w:p>
    <w:p w14:paraId="61307EFE" w14:textId="77777777" w:rsidR="00297760" w:rsidRPr="00DD21D1" w:rsidRDefault="00297760" w:rsidP="00297760">
      <w:pPr>
        <w:spacing w:after="0" w:line="360" w:lineRule="auto"/>
        <w:ind w:firstLine="709"/>
        <w:jc w:val="center"/>
        <w:rPr>
          <w:rFonts w:ascii="Times New Roman" w:hAnsi="Times New Roman" w:cs="Times New Roman"/>
          <w:sz w:val="28"/>
          <w:szCs w:val="28"/>
        </w:rPr>
      </w:pPr>
      <w:r w:rsidRPr="00DD21D1">
        <w:rPr>
          <w:rFonts w:ascii="Times New Roman" w:hAnsi="Times New Roman" w:cs="Times New Roman"/>
          <w:sz w:val="28"/>
          <w:szCs w:val="28"/>
        </w:rPr>
        <w:t xml:space="preserve">РОЗДІЛ 2 ОБЛІК ВИТРАТ ТА ПРОЦЕС КАЛЬКУЛЮВАННЯ СОБІВАРТОСТІ ПРОДУКЦІЇ В СІЛЬСЬКОГОСПОДАРСЬКОМУ ВИРОБНИЦТВІ </w:t>
      </w:r>
      <w:r w:rsidRPr="00DD21D1">
        <w:rPr>
          <w:rFonts w:ascii="Times New Roman" w:hAnsi="Times New Roman" w:cs="Times New Roman"/>
          <w:color w:val="000000" w:themeColor="text1"/>
          <w:sz w:val="28"/>
          <w:szCs w:val="28"/>
        </w:rPr>
        <w:t>В ДІЯЛЬНОСТІ СВК «ТРУДІВНИК»</w:t>
      </w:r>
    </w:p>
    <w:p w14:paraId="1C84D175" w14:textId="77777777" w:rsidR="00297760" w:rsidRPr="00DD21D1" w:rsidRDefault="00297760" w:rsidP="00297760">
      <w:pPr>
        <w:widowControl w:val="0"/>
        <w:suppressAutoHyphens/>
        <w:spacing w:after="0" w:line="360" w:lineRule="auto"/>
        <w:ind w:firstLine="601"/>
        <w:jc w:val="center"/>
        <w:rPr>
          <w:rFonts w:ascii="Times New Roman" w:hAnsi="Times New Roman" w:cs="Times New Roman"/>
          <w:color w:val="000000" w:themeColor="text1"/>
          <w:sz w:val="28"/>
          <w:szCs w:val="28"/>
        </w:rPr>
      </w:pPr>
    </w:p>
    <w:p w14:paraId="2E6440A9" w14:textId="77777777" w:rsidR="00297760" w:rsidRPr="00DD21D1" w:rsidRDefault="00297760" w:rsidP="00297760">
      <w:pPr>
        <w:widowControl w:val="0"/>
        <w:suppressAutoHyphens/>
        <w:spacing w:after="0" w:line="360" w:lineRule="auto"/>
        <w:ind w:firstLine="601"/>
        <w:jc w:val="center"/>
        <w:rPr>
          <w:rFonts w:ascii="Times New Roman" w:hAnsi="Times New Roman"/>
          <w:color w:val="000000" w:themeColor="text1"/>
          <w:sz w:val="28"/>
          <w:szCs w:val="28"/>
        </w:rPr>
      </w:pPr>
      <w:r w:rsidRPr="00DD21D1">
        <w:rPr>
          <w:rFonts w:ascii="Times New Roman" w:hAnsi="Times New Roman"/>
          <w:color w:val="000000" w:themeColor="text1"/>
          <w:sz w:val="28"/>
          <w:szCs w:val="28"/>
        </w:rPr>
        <w:t>2.1. Організація бухгалтерського обліку в господарстві.</w:t>
      </w:r>
    </w:p>
    <w:p w14:paraId="57114DFD" w14:textId="77777777" w:rsidR="00297760" w:rsidRPr="00DD21D1" w:rsidRDefault="00297760" w:rsidP="00297760">
      <w:pPr>
        <w:spacing w:after="0" w:line="360" w:lineRule="auto"/>
        <w:ind w:firstLine="540"/>
        <w:jc w:val="both"/>
        <w:rPr>
          <w:rFonts w:ascii="Times New Roman" w:hAnsi="Times New Roman"/>
          <w:color w:val="000000" w:themeColor="text1"/>
          <w:sz w:val="28"/>
          <w:szCs w:val="28"/>
        </w:rPr>
      </w:pPr>
    </w:p>
    <w:p w14:paraId="6797E8D8"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Сільськогосподарський виробничий кооператив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надалі СПК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створений відповідно до Господарського кодексу України, Законів України «Про власність», «Про підприємства в Україні», шляхом зміни організаційно-правової форми та форми власності кооператив «Гайсинське» правонаступником останнього...</w:t>
      </w:r>
    </w:p>
    <w:p w14:paraId="49CC8268"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lastRenderedPageBreak/>
        <w:t>Територія ТРЦ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xml:space="preserve">» розташована в південно-східній частині району. Територія Гайсинського району розташована майже в центральній частині Вінницької області і за фізико-географічним та агроґрунтовим поділом віднесена до південно-східного (Вінницького) агроґрунтового району центральної </w:t>
      </w:r>
      <w:proofErr w:type="spellStart"/>
      <w:r w:rsidRPr="00BF3614">
        <w:rPr>
          <w:rFonts w:ascii="Times New Roman" w:hAnsi="Times New Roman"/>
          <w:bCs/>
          <w:color w:val="000000" w:themeColor="text1"/>
          <w:sz w:val="28"/>
          <w:szCs w:val="28"/>
        </w:rPr>
        <w:t>підзони</w:t>
      </w:r>
      <w:proofErr w:type="spellEnd"/>
      <w:r w:rsidRPr="00BF3614">
        <w:rPr>
          <w:rFonts w:ascii="Times New Roman" w:hAnsi="Times New Roman"/>
          <w:bCs/>
          <w:color w:val="000000" w:themeColor="text1"/>
          <w:sz w:val="28"/>
          <w:szCs w:val="28"/>
        </w:rPr>
        <w:t xml:space="preserve"> Правобережного лісу. степу, для якого характерна відносно незначна мінливість ґрунтового покриву, що обумовлено відносно сірими опідзоленими ґрунтами та чорноземами (опідзолені, вилужені та типові). За механічним складом їх відносять до </w:t>
      </w:r>
      <w:proofErr w:type="spellStart"/>
      <w:r w:rsidRPr="00BF3614">
        <w:rPr>
          <w:rFonts w:ascii="Times New Roman" w:hAnsi="Times New Roman"/>
          <w:bCs/>
          <w:color w:val="000000" w:themeColor="text1"/>
          <w:sz w:val="28"/>
          <w:szCs w:val="28"/>
        </w:rPr>
        <w:t>важкосуглинистих</w:t>
      </w:r>
      <w:proofErr w:type="spellEnd"/>
      <w:r w:rsidRPr="00BF3614">
        <w:rPr>
          <w:rFonts w:ascii="Times New Roman" w:hAnsi="Times New Roman"/>
          <w:bCs/>
          <w:color w:val="000000" w:themeColor="text1"/>
          <w:sz w:val="28"/>
          <w:szCs w:val="28"/>
        </w:rPr>
        <w:t>. Показник родючості 66. Вміст гумусу коливається від 3,2 до 5,5%. Кислотність близька до нейтральної або нейтральної. Рельєф території слабо хвилястий.</w:t>
      </w:r>
    </w:p>
    <w:p w14:paraId="45B3A4C0"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Виробничий центр розташований у селі Ярмолинці, розташованому за 16 км від районного центру Гайсин та 136 км від міста Вінниця.</w:t>
      </w:r>
    </w:p>
    <w:p w14:paraId="17C432D8"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Основною метою діяльності кооперативу є виробництво сільськогосподарської продукції та її переробка з метою отримання прибутку та задоволення економічних і соціальних потреб членів кооперативу. Кооператив здійснює виробництво сільськогосподарської продукції, її переробку та реалізацію, надає послуги сільськогосподарським товаровиробникам. Кооператив може займатися будь-якою діяльністю, не забороненою чинним законодавством, як на території України, так і за її межами. Для здійснення окремих видів діяльності кооператив має право отримувати спеціальні дозволи (ліцензії, сертифікати) у порядку, встановленому чинним законодавством.</w:t>
      </w:r>
    </w:p>
    <w:p w14:paraId="5CDF3AD2"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 xml:space="preserve">Управління кооперативом здійснюється на засадах самоврядування, широкої демократичності та відкритості, активної участі всіх членів кооперативу у вирішенні всіх питань його діяльності. Вищим органом управління кооперативу є Загальні збори кооперативу. Загальні збори проводяться щорічно після закінчення фінансового року. Вони можуть бути скликані позачергово за рішенням Правління кооперативу або за ініціативою не менше третини членів кооперативу. Правління кооперативу зобов’язане прийняти рішення про скликання Загальних зборів та повідомити членів </w:t>
      </w:r>
      <w:r w:rsidRPr="00BF3614">
        <w:rPr>
          <w:rFonts w:ascii="Times New Roman" w:hAnsi="Times New Roman"/>
          <w:bCs/>
          <w:color w:val="000000" w:themeColor="text1"/>
          <w:sz w:val="28"/>
          <w:szCs w:val="28"/>
        </w:rPr>
        <w:lastRenderedPageBreak/>
        <w:t>кооперативу про час і місце їх проведення та порядок денний не пізніш як за 10 днів. Головою Загальних зборів є голова кооперативу.</w:t>
      </w:r>
    </w:p>
    <w:p w14:paraId="7AE06686"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Усі господарські операції в ТРЦ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відображаються в бухгалтерському обліку за встановленими правилами, які ґрунтуються на сукупності принципів, методів та облікових процедур, що становлять зміст облікової політики. Формування облікової політики в ТРЦ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є відповідальним завданням і полягає насамперед у застосуванні встановлених законом принципів бухгалтерського обліку, складання та подання фінансової звітності, у виборі методів і процедур обробки облікової інформації.</w:t>
      </w:r>
    </w:p>
    <w:p w14:paraId="0DCA1386"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Для складання фінансової звітності для ТРЦ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відповідно до прийнятих національних положень (стандартів) бухгалтерського обліку та представлення її користувачам СК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використовує положення конкретного та затвердженого наказу керівника облікової політики.</w:t>
      </w:r>
    </w:p>
    <w:p w14:paraId="1C5BC470"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Бухгалтерський облік у ТРЦ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веде бухгалтерська служба, яка є самостійним структурним підрозділом на чолі з головним бухгалтером.</w:t>
      </w:r>
    </w:p>
    <w:p w14:paraId="078BBE7A"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У своїй роботі керується Законом України «Про бухгалтерський облік та фінансову звітність в Україні», іншими законодавчими та нормативними актами, відповідає за дотримання встановлених єдиних методичних основ бухгалтерського обліку.</w:t>
      </w:r>
    </w:p>
    <w:p w14:paraId="1717143B" w14:textId="77777777" w:rsidR="00BF3614" w:rsidRP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ДП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веде бухгалтерський облік майна та результатів роботи методом подвійного запису господарських операцій відповідно до Плану рахунків бухгалтерського обліку.</w:t>
      </w:r>
    </w:p>
    <w:p w14:paraId="7980B689" w14:textId="77777777" w:rsidR="00BF3614" w:rsidRDefault="00BF3614" w:rsidP="00BF3614">
      <w:pPr>
        <w:spacing w:after="0" w:line="360" w:lineRule="auto"/>
        <w:ind w:firstLine="567"/>
        <w:jc w:val="both"/>
        <w:rPr>
          <w:rFonts w:ascii="Times New Roman" w:hAnsi="Times New Roman"/>
          <w:bCs/>
          <w:color w:val="000000" w:themeColor="text1"/>
          <w:sz w:val="28"/>
          <w:szCs w:val="28"/>
        </w:rPr>
      </w:pPr>
      <w:r w:rsidRPr="00BF3614">
        <w:rPr>
          <w:rFonts w:ascii="Times New Roman" w:hAnsi="Times New Roman"/>
          <w:bCs/>
          <w:color w:val="000000" w:themeColor="text1"/>
          <w:sz w:val="28"/>
          <w:szCs w:val="28"/>
        </w:rPr>
        <w:t>У СПК «</w:t>
      </w:r>
      <w:proofErr w:type="spellStart"/>
      <w:r w:rsidRPr="00BF3614">
        <w:rPr>
          <w:rFonts w:ascii="Times New Roman" w:hAnsi="Times New Roman"/>
          <w:bCs/>
          <w:color w:val="000000" w:themeColor="text1"/>
          <w:sz w:val="28"/>
          <w:szCs w:val="28"/>
        </w:rPr>
        <w:t>Трудовник</w:t>
      </w:r>
      <w:proofErr w:type="spellEnd"/>
      <w:r w:rsidRPr="00BF3614">
        <w:rPr>
          <w:rFonts w:ascii="Times New Roman" w:hAnsi="Times New Roman"/>
          <w:bCs/>
          <w:color w:val="000000" w:themeColor="text1"/>
          <w:sz w:val="28"/>
          <w:szCs w:val="28"/>
        </w:rPr>
        <w:t xml:space="preserve">» складено робочий процес для раціональної організації бухгалтерського обліку, що відображає рух первинних документів від моменту їх створення до передачі в архів. </w:t>
      </w:r>
    </w:p>
    <w:p w14:paraId="44084CD2"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Бухгалтерія ТРЦ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 у встановлені терміни приймає та обробляє первинні документи на сир, матеріали тощо. Усі документи сортуються та перевіряються.</w:t>
      </w:r>
    </w:p>
    <w:p w14:paraId="0D77FEC4"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Структура бухгалтерської служби ТРЦ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 xml:space="preserve">» визначається змістом та обсягом бухгалтерської роботи; це залежить від розміру </w:t>
      </w:r>
      <w:r w:rsidRPr="0030443B">
        <w:rPr>
          <w:rFonts w:ascii="Times New Roman" w:hAnsi="Times New Roman"/>
          <w:color w:val="000000" w:themeColor="text1"/>
          <w:sz w:val="28"/>
          <w:szCs w:val="28"/>
        </w:rPr>
        <w:lastRenderedPageBreak/>
        <w:t>господарської діяльності, кількості працівників, членів кооперативу, постачальників та інших підрядників. Бухгалтерський облік у СПК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 здійснюють головний бухгалтер та бухгалтери: бухгалтер виробництва та реалізації, бухгалтер матеріально-технічного забезпечення, бухгалтер розрахунків. Для кожного працівника бухгалтерії розроблено відповідну посадову інструкцію для працівника бухгалтерської служби ТРЦ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w:t>
      </w:r>
    </w:p>
    <w:p w14:paraId="4F755CF3"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У діяльності ТРЦ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 використовується комп’ютеризована форма обліку, заснована на використанні програмних продуктів і технічних засобів. Найбільш виправданим способом реєстрації та узагальнення облікової інформації є використання комп'ютерної обробки інформації - обліку за допомогою однієї із спеціалізованих програм. У діяльності ТРЦ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 використовується спеціалізована система програми 1С:Підприємство 8.2, яка призначена для автоматизації облікових робіт на сільськогосподарських підприємствах. У діяльності підприємства використовується конфігурація «1С:Управління сільськогосподарським підприємством для України».</w:t>
      </w:r>
    </w:p>
    <w:p w14:paraId="647BB582"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Облікова політика підприємства є важливим інструментом, завдяки якому є можливість оптимального поєднання державного регулювання та власної ініціативи підприємства в організації та веденні бухгалтерського обліку.</w:t>
      </w:r>
    </w:p>
    <w:p w14:paraId="78EF3741"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СПК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 затвердив Наказ про облікову політику. У Наказі про облікову політику для забезпечення ведення бухгалтерського обліку на підприємстві визначаються основи організації бухгалтерського обліку. Бухгалтерський облік веде бухгалтерія підприємства, яку очолює головний бухгалтер.</w:t>
      </w:r>
    </w:p>
    <w:p w14:paraId="0C27C28F"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Кількісний та якісний склад бухгалтерії визначається штатним розписом та затверджується окремим наказом керівника ДЕЦ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w:t>
      </w:r>
    </w:p>
    <w:p w14:paraId="6C5FAADC"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 xml:space="preserve"> Права та обов’язки головного бухгалтера та всіх посадових осіб бухгалтерії визначаються також Законом «Про бухгалтерський облік та фінансову звітність», наказом про облікову політику та затвердженими посадовими інструкціями.</w:t>
      </w:r>
    </w:p>
    <w:p w14:paraId="2D2A9BA1"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lastRenderedPageBreak/>
        <w:t>Головний бухгалтер ТРЦ «</w:t>
      </w:r>
      <w:proofErr w:type="spellStart"/>
      <w:r w:rsidRPr="0030443B">
        <w:rPr>
          <w:rFonts w:ascii="Times New Roman" w:hAnsi="Times New Roman"/>
          <w:color w:val="000000" w:themeColor="text1"/>
          <w:sz w:val="28"/>
          <w:szCs w:val="28"/>
        </w:rPr>
        <w:t>Трудовник</w:t>
      </w:r>
      <w:proofErr w:type="spellEnd"/>
      <w:r w:rsidRPr="0030443B">
        <w:rPr>
          <w:rFonts w:ascii="Times New Roman" w:hAnsi="Times New Roman"/>
          <w:color w:val="000000" w:themeColor="text1"/>
          <w:sz w:val="28"/>
          <w:szCs w:val="28"/>
        </w:rPr>
        <w:t>»:</w:t>
      </w:r>
    </w:p>
    <w:p w14:paraId="56A143EE"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 забезпечує дотримання на підприємстві встановлених єдиних методичних основ бухгалтерського обліку, складання та подання фінансової звітності у встановлені терміни;</w:t>
      </w:r>
    </w:p>
    <w:p w14:paraId="03B7F681"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 організовує контроль за відображенням на рахунках усіх господарських операцій;</w:t>
      </w:r>
    </w:p>
    <w:p w14:paraId="43785BB3"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 бере участь у проектуванні матеріалів, пов'язаних з нестачею та відшкодуванням збитків від нестачі, крадіжок та пошкодження цінностей підприємства:</w:t>
      </w:r>
    </w:p>
    <w:p w14:paraId="7B62BBA3"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Накази головного бухгалтера щодо встановлення та здійснення бухгалтерського обліку на підприємстві є обов’язковими для виконання всіма структурними підрозділами та всіма працівниками підприємства.</w:t>
      </w:r>
    </w:p>
    <w:p w14:paraId="15C565B6"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Головний бухгалтер наділяється правом другого підпису, який він ставить на первинних бухгалтерських документах, бухгалтерських регістрах та відповідних звітах. Головний бухгалтер несе персональну відповідальність перед керівником підприємства. У разі відсутності головного бухгалтера його обов’язки та відповідальність покладаються на його першого заступника. Відповідальність інших працівників бухгалтерії регламентується посадовими інструкціями, що затверджуються керівником підприємства.</w:t>
      </w:r>
    </w:p>
    <w:p w14:paraId="50DBB695"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Компанія затвердила перелік посадових осіб, наділених правом уповноваження господарської діяльності. Зразки підписів відповідних осіб за переліком затверджуються окремим наказом керівника та надсилаються до відповідних структурних підрозділів.</w:t>
      </w:r>
    </w:p>
    <w:p w14:paraId="17F84634"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Перераховані особи наділені правами та несуть повну відповідальність за відповідність здійснюваної діяльності чинному законодавству та статуту підприємства відповідно до посадових інструкцій. Також затвердити перелік посадових осіб, яким дозволено отримувати та видавати товарно-матеріальні цінності.</w:t>
      </w:r>
    </w:p>
    <w:p w14:paraId="2AA9E4BA" w14:textId="77777777" w:rsidR="0030443B" w:rsidRP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 xml:space="preserve">Перераховані особи наділені правами та несуть повну відповідальність за відповідність виконуваної діяльності актам законодавства та статуту </w:t>
      </w:r>
      <w:r w:rsidRPr="0030443B">
        <w:rPr>
          <w:rFonts w:ascii="Times New Roman" w:hAnsi="Times New Roman"/>
          <w:color w:val="000000" w:themeColor="text1"/>
          <w:sz w:val="28"/>
          <w:szCs w:val="28"/>
        </w:rPr>
        <w:lastRenderedPageBreak/>
        <w:t>підприємства відповідно до посадових інструкцій та чинних законодавчих актів України.</w:t>
      </w:r>
    </w:p>
    <w:p w14:paraId="553A54C1" w14:textId="77777777" w:rsidR="0030443B" w:rsidRDefault="0030443B" w:rsidP="0030443B">
      <w:pPr>
        <w:spacing w:after="0" w:line="360" w:lineRule="auto"/>
        <w:ind w:firstLine="709"/>
        <w:jc w:val="both"/>
        <w:rPr>
          <w:rFonts w:ascii="Times New Roman" w:hAnsi="Times New Roman"/>
          <w:color w:val="000000" w:themeColor="text1"/>
          <w:sz w:val="28"/>
          <w:szCs w:val="28"/>
        </w:rPr>
      </w:pPr>
      <w:r w:rsidRPr="0030443B">
        <w:rPr>
          <w:rFonts w:ascii="Times New Roman" w:hAnsi="Times New Roman"/>
          <w:color w:val="000000" w:themeColor="text1"/>
          <w:sz w:val="28"/>
          <w:szCs w:val="28"/>
        </w:rPr>
        <w:t xml:space="preserve">Відповідальність за складання фінансової звітності та іншої звітності на вимогу власників, органів статистики покладається на головного бухгалтера. На підприємстві затверджено правила та графік роботи згідно з переліком документів, затвердженим керівником. </w:t>
      </w:r>
    </w:p>
    <w:p w14:paraId="7CD335CC" w14:textId="77777777" w:rsidR="009E206A" w:rsidRPr="009E206A" w:rsidRDefault="009E206A" w:rsidP="009E206A">
      <w:pPr>
        <w:spacing w:after="0" w:line="360" w:lineRule="auto"/>
        <w:ind w:firstLine="709"/>
        <w:jc w:val="right"/>
        <w:rPr>
          <w:rFonts w:ascii="Times New Roman" w:hAnsi="Times New Roman" w:cs="Times New Roman"/>
          <w:sz w:val="28"/>
          <w:szCs w:val="28"/>
        </w:rPr>
      </w:pPr>
      <w:r w:rsidRPr="009E206A">
        <w:rPr>
          <w:rFonts w:ascii="Times New Roman" w:hAnsi="Times New Roman" w:cs="Times New Roman"/>
          <w:sz w:val="28"/>
          <w:szCs w:val="28"/>
        </w:rPr>
        <w:t>Відповідальність за рівень відповідності реєстрів бухгалтерського обліку, порядку та способу реєстрації та узагальнення інформації, передбачених цією комп’ютерною програмою, вимогам законодавства покладається на головного бухгалтера підприємства. Перелік первинних документів, які використовуються підприємством на практиці, затверджено та офіційно затверджено відповідними державними органами. Затверджено також форми первинних облікових документів (зведених первинних документів), які використовуються підприємством на практиці, але не затверджені відповідними державними органами. До форм суворої звітності належать: Довіреність та Касова книга.</w:t>
      </w:r>
    </w:p>
    <w:p w14:paraId="4DC3D15D" w14:textId="77777777" w:rsidR="009E206A" w:rsidRPr="009E206A" w:rsidRDefault="009E206A" w:rsidP="009E206A">
      <w:pPr>
        <w:spacing w:after="0" w:line="360" w:lineRule="auto"/>
        <w:ind w:firstLine="709"/>
        <w:jc w:val="right"/>
        <w:rPr>
          <w:rFonts w:ascii="Times New Roman" w:hAnsi="Times New Roman" w:cs="Times New Roman"/>
          <w:sz w:val="28"/>
          <w:szCs w:val="28"/>
        </w:rPr>
      </w:pPr>
      <w:r w:rsidRPr="009E206A">
        <w:rPr>
          <w:rFonts w:ascii="Times New Roman" w:hAnsi="Times New Roman" w:cs="Times New Roman"/>
          <w:sz w:val="28"/>
          <w:szCs w:val="28"/>
        </w:rPr>
        <w:t>ДЕЦ «</w:t>
      </w:r>
      <w:proofErr w:type="spellStart"/>
      <w:r w:rsidRPr="009E206A">
        <w:rPr>
          <w:rFonts w:ascii="Times New Roman" w:hAnsi="Times New Roman" w:cs="Times New Roman"/>
          <w:sz w:val="28"/>
          <w:szCs w:val="28"/>
        </w:rPr>
        <w:t>Трудовник</w:t>
      </w:r>
      <w:proofErr w:type="spellEnd"/>
      <w:r w:rsidRPr="009E206A">
        <w:rPr>
          <w:rFonts w:ascii="Times New Roman" w:hAnsi="Times New Roman" w:cs="Times New Roman"/>
          <w:sz w:val="28"/>
          <w:szCs w:val="28"/>
        </w:rPr>
        <w:t>» затвердив перелік посадових осіб, які використовують у своїй роботі форми суворої звітності. Відповідно, директор підприємства має право підписувати довіреності на отримання товарно-матеріальних цінностей та укладення правочинів.</w:t>
      </w:r>
    </w:p>
    <w:p w14:paraId="6C43B92B" w14:textId="77777777" w:rsidR="009E206A" w:rsidRPr="009E206A" w:rsidRDefault="009E206A" w:rsidP="009E206A">
      <w:pPr>
        <w:spacing w:after="0" w:line="360" w:lineRule="auto"/>
        <w:ind w:firstLine="709"/>
        <w:jc w:val="right"/>
        <w:rPr>
          <w:rFonts w:ascii="Times New Roman" w:hAnsi="Times New Roman" w:cs="Times New Roman"/>
          <w:sz w:val="28"/>
          <w:szCs w:val="28"/>
        </w:rPr>
      </w:pPr>
      <w:r w:rsidRPr="009E206A">
        <w:rPr>
          <w:rFonts w:ascii="Times New Roman" w:hAnsi="Times New Roman" w:cs="Times New Roman"/>
          <w:sz w:val="28"/>
          <w:szCs w:val="28"/>
        </w:rPr>
        <w:t>Усі первинні документи, регістри бухгалтерського обліку, фінансова, статистична та інша звітність складаються українською мовою. Документи, що є підставою для бухгалтерських регістрів і складені іноземною мовою, мають бути перекладені українською мовою. У СПК «</w:t>
      </w:r>
      <w:proofErr w:type="spellStart"/>
      <w:r w:rsidRPr="009E206A">
        <w:rPr>
          <w:rFonts w:ascii="Times New Roman" w:hAnsi="Times New Roman" w:cs="Times New Roman"/>
          <w:sz w:val="28"/>
          <w:szCs w:val="28"/>
        </w:rPr>
        <w:t>Трудовник</w:t>
      </w:r>
      <w:proofErr w:type="spellEnd"/>
      <w:r w:rsidRPr="009E206A">
        <w:rPr>
          <w:rFonts w:ascii="Times New Roman" w:hAnsi="Times New Roman" w:cs="Times New Roman"/>
          <w:sz w:val="28"/>
          <w:szCs w:val="28"/>
        </w:rPr>
        <w:t>» затверджено робочий план рахунків з використанням рахунків першого, другого та третього порядку.</w:t>
      </w:r>
    </w:p>
    <w:p w14:paraId="502F73B2" w14:textId="77777777" w:rsidR="009E206A" w:rsidRDefault="009E206A" w:rsidP="009E206A">
      <w:pPr>
        <w:spacing w:after="0" w:line="360" w:lineRule="auto"/>
        <w:ind w:firstLine="709"/>
        <w:jc w:val="right"/>
        <w:rPr>
          <w:rFonts w:ascii="Times New Roman" w:hAnsi="Times New Roman" w:cs="Times New Roman"/>
          <w:sz w:val="28"/>
          <w:szCs w:val="28"/>
        </w:rPr>
      </w:pPr>
      <w:r w:rsidRPr="009E206A">
        <w:rPr>
          <w:rFonts w:ascii="Times New Roman" w:hAnsi="Times New Roman" w:cs="Times New Roman"/>
          <w:sz w:val="28"/>
          <w:szCs w:val="28"/>
        </w:rPr>
        <w:t>СПК «</w:t>
      </w:r>
      <w:proofErr w:type="spellStart"/>
      <w:r w:rsidRPr="009E206A">
        <w:rPr>
          <w:rFonts w:ascii="Times New Roman" w:hAnsi="Times New Roman" w:cs="Times New Roman"/>
          <w:sz w:val="28"/>
          <w:szCs w:val="28"/>
        </w:rPr>
        <w:t>Трудовник</w:t>
      </w:r>
      <w:proofErr w:type="spellEnd"/>
      <w:r w:rsidRPr="009E206A">
        <w:rPr>
          <w:rFonts w:ascii="Times New Roman" w:hAnsi="Times New Roman" w:cs="Times New Roman"/>
          <w:sz w:val="28"/>
          <w:szCs w:val="28"/>
        </w:rPr>
        <w:t xml:space="preserve">» застосовує 8 і 9 клас Плану рахунків бухгалтерського обліку. Оцінка стану організації бухгалтерського обліку на Підприємстві відображена в таблиці 2.5. </w:t>
      </w:r>
    </w:p>
    <w:p w14:paraId="09E65297" w14:textId="5B8D20C8" w:rsidR="006C6107" w:rsidRPr="00DD21D1" w:rsidRDefault="006C6107" w:rsidP="009E206A">
      <w:pPr>
        <w:spacing w:after="0" w:line="360" w:lineRule="auto"/>
        <w:ind w:firstLine="709"/>
        <w:jc w:val="right"/>
        <w:rPr>
          <w:rFonts w:ascii="Times New Roman" w:hAnsi="Times New Roman" w:cs="Times New Roman"/>
          <w:sz w:val="28"/>
          <w:szCs w:val="28"/>
        </w:rPr>
      </w:pPr>
      <w:r w:rsidRPr="00DD21D1">
        <w:rPr>
          <w:rFonts w:ascii="Times New Roman" w:hAnsi="Times New Roman" w:cs="Times New Roman"/>
          <w:sz w:val="28"/>
          <w:szCs w:val="28"/>
        </w:rPr>
        <w:t>Таблиця 2.1</w:t>
      </w:r>
    </w:p>
    <w:p w14:paraId="63FB18DC" w14:textId="77777777" w:rsidR="006C6107" w:rsidRPr="00DD21D1" w:rsidRDefault="006C6107" w:rsidP="006C6107">
      <w:pPr>
        <w:spacing w:after="0" w:line="360" w:lineRule="auto"/>
        <w:ind w:firstLine="709"/>
        <w:jc w:val="center"/>
        <w:rPr>
          <w:rFonts w:ascii="Times New Roman" w:hAnsi="Times New Roman" w:cs="Times New Roman"/>
          <w:sz w:val="28"/>
          <w:szCs w:val="28"/>
        </w:rPr>
      </w:pPr>
      <w:r w:rsidRPr="00DD21D1">
        <w:rPr>
          <w:rFonts w:ascii="Times New Roman" w:hAnsi="Times New Roman" w:cs="Times New Roman"/>
          <w:sz w:val="28"/>
          <w:szCs w:val="28"/>
        </w:rPr>
        <w:t>Оцінка стану організації та ведення бухгалтерського обліку</w:t>
      </w:r>
    </w:p>
    <w:tbl>
      <w:tblPr>
        <w:tblOverlap w:val="never"/>
        <w:tblW w:w="9563" w:type="dxa"/>
        <w:jc w:val="center"/>
        <w:tblLayout w:type="fixed"/>
        <w:tblCellMar>
          <w:left w:w="10" w:type="dxa"/>
          <w:right w:w="10" w:type="dxa"/>
        </w:tblCellMar>
        <w:tblLook w:val="0000" w:firstRow="0" w:lastRow="0" w:firstColumn="0" w:lastColumn="0" w:noHBand="0" w:noVBand="0"/>
      </w:tblPr>
      <w:tblGrid>
        <w:gridCol w:w="4688"/>
        <w:gridCol w:w="4875"/>
      </w:tblGrid>
      <w:tr w:rsidR="006C6107" w:rsidRPr="00DD21D1" w14:paraId="05135C76" w14:textId="77777777" w:rsidTr="006C6107">
        <w:trPr>
          <w:trHeight w:hRule="exact" w:val="668"/>
          <w:jc w:val="center"/>
        </w:trPr>
        <w:tc>
          <w:tcPr>
            <w:tcW w:w="4688" w:type="dxa"/>
            <w:tcBorders>
              <w:top w:val="single" w:sz="4" w:space="0" w:color="auto"/>
              <w:left w:val="single" w:sz="4" w:space="0" w:color="auto"/>
            </w:tcBorders>
            <w:shd w:val="clear" w:color="auto" w:fill="FFFFFF"/>
          </w:tcPr>
          <w:p w14:paraId="32F59DFE" w14:textId="77777777" w:rsidR="006C6107" w:rsidRPr="00DD21D1" w:rsidRDefault="006C6107" w:rsidP="006C6107">
            <w:pPr>
              <w:pStyle w:val="Other0"/>
              <w:shd w:val="clear" w:color="auto" w:fill="auto"/>
              <w:jc w:val="center"/>
              <w:rPr>
                <w:sz w:val="24"/>
                <w:szCs w:val="24"/>
              </w:rPr>
            </w:pPr>
            <w:r w:rsidRPr="00DD21D1">
              <w:rPr>
                <w:color w:val="000000"/>
                <w:sz w:val="24"/>
                <w:szCs w:val="24"/>
                <w:lang w:eastAsia="uk-UA" w:bidi="uk-UA"/>
              </w:rPr>
              <w:lastRenderedPageBreak/>
              <w:t>Наявність наказу но підприємству «Про організацію бухгалтерського обліку»</w:t>
            </w:r>
          </w:p>
        </w:tc>
        <w:tc>
          <w:tcPr>
            <w:tcW w:w="4875" w:type="dxa"/>
            <w:tcBorders>
              <w:top w:val="single" w:sz="4" w:space="0" w:color="auto"/>
              <w:left w:val="single" w:sz="4" w:space="0" w:color="auto"/>
              <w:right w:val="single" w:sz="4" w:space="0" w:color="auto"/>
            </w:tcBorders>
            <w:shd w:val="clear" w:color="auto" w:fill="FFFFFF"/>
          </w:tcPr>
          <w:p w14:paraId="13BAEC99"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 xml:space="preserve">Наказ про облікову політику </w:t>
            </w:r>
            <w:r w:rsidRPr="00DD21D1">
              <w:rPr>
                <w:color w:val="000000" w:themeColor="text1"/>
                <w:sz w:val="28"/>
              </w:rPr>
              <w:t>СВК «Трудівник»</w:t>
            </w:r>
            <w:r w:rsidR="00357CF1" w:rsidRPr="00DD21D1">
              <w:rPr>
                <w:color w:val="000000" w:themeColor="text1"/>
                <w:sz w:val="28"/>
              </w:rPr>
              <w:t xml:space="preserve"> </w:t>
            </w:r>
          </w:p>
        </w:tc>
      </w:tr>
      <w:tr w:rsidR="006C6107" w:rsidRPr="00DD21D1" w14:paraId="5D3C4345" w14:textId="77777777" w:rsidTr="006C6107">
        <w:trPr>
          <w:trHeight w:hRule="exact" w:val="345"/>
          <w:jc w:val="center"/>
        </w:trPr>
        <w:tc>
          <w:tcPr>
            <w:tcW w:w="4688" w:type="dxa"/>
            <w:tcBorders>
              <w:top w:val="single" w:sz="4" w:space="0" w:color="auto"/>
              <w:left w:val="single" w:sz="4" w:space="0" w:color="auto"/>
            </w:tcBorders>
            <w:shd w:val="clear" w:color="auto" w:fill="FFFFFF"/>
          </w:tcPr>
          <w:p w14:paraId="52CEDB28"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Відповідальний за організацію обліку</w:t>
            </w:r>
          </w:p>
        </w:tc>
        <w:tc>
          <w:tcPr>
            <w:tcW w:w="4875" w:type="dxa"/>
            <w:tcBorders>
              <w:top w:val="single" w:sz="4" w:space="0" w:color="auto"/>
              <w:left w:val="single" w:sz="4" w:space="0" w:color="auto"/>
              <w:right w:val="single" w:sz="4" w:space="0" w:color="auto"/>
            </w:tcBorders>
            <w:shd w:val="clear" w:color="auto" w:fill="FFFFFF"/>
          </w:tcPr>
          <w:p w14:paraId="64BA6186"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Головний бухгалтер</w:t>
            </w:r>
          </w:p>
        </w:tc>
      </w:tr>
      <w:tr w:rsidR="006C6107" w:rsidRPr="00DD21D1" w14:paraId="5A784DA0" w14:textId="77777777" w:rsidTr="006C6107">
        <w:trPr>
          <w:trHeight w:hRule="exact" w:val="360"/>
          <w:jc w:val="center"/>
        </w:trPr>
        <w:tc>
          <w:tcPr>
            <w:tcW w:w="4688" w:type="dxa"/>
            <w:tcBorders>
              <w:top w:val="single" w:sz="4" w:space="0" w:color="auto"/>
              <w:left w:val="single" w:sz="4" w:space="0" w:color="auto"/>
            </w:tcBorders>
            <w:shd w:val="clear" w:color="auto" w:fill="FFFFFF"/>
          </w:tcPr>
          <w:p w14:paraId="6BED95FD"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Форма бухгалтерського обліку</w:t>
            </w:r>
          </w:p>
        </w:tc>
        <w:tc>
          <w:tcPr>
            <w:tcW w:w="4875" w:type="dxa"/>
            <w:tcBorders>
              <w:top w:val="single" w:sz="4" w:space="0" w:color="auto"/>
              <w:left w:val="single" w:sz="4" w:space="0" w:color="auto"/>
              <w:right w:val="single" w:sz="4" w:space="0" w:color="auto"/>
            </w:tcBorders>
            <w:shd w:val="clear" w:color="auto" w:fill="FFFFFF"/>
          </w:tcPr>
          <w:p w14:paraId="14A008A5"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Автоматизована</w:t>
            </w:r>
          </w:p>
        </w:tc>
      </w:tr>
      <w:tr w:rsidR="006C6107" w:rsidRPr="00DD21D1" w14:paraId="3172E99A" w14:textId="77777777" w:rsidTr="006C6107">
        <w:trPr>
          <w:trHeight w:hRule="exact" w:val="615"/>
          <w:jc w:val="center"/>
        </w:trPr>
        <w:tc>
          <w:tcPr>
            <w:tcW w:w="4688" w:type="dxa"/>
            <w:tcBorders>
              <w:top w:val="single" w:sz="4" w:space="0" w:color="auto"/>
              <w:left w:val="single" w:sz="4" w:space="0" w:color="auto"/>
            </w:tcBorders>
            <w:shd w:val="clear" w:color="auto" w:fill="FFFFFF"/>
            <w:vAlign w:val="bottom"/>
          </w:tcPr>
          <w:p w14:paraId="5446C8FE" w14:textId="77777777" w:rsidR="006C6107" w:rsidRPr="00DD21D1" w:rsidRDefault="006C6107" w:rsidP="006C6107">
            <w:pPr>
              <w:pStyle w:val="Other0"/>
              <w:shd w:val="clear" w:color="auto" w:fill="auto"/>
              <w:jc w:val="center"/>
              <w:rPr>
                <w:sz w:val="24"/>
                <w:szCs w:val="24"/>
              </w:rPr>
            </w:pPr>
            <w:proofErr w:type="spellStart"/>
            <w:r w:rsidRPr="00DD21D1">
              <w:rPr>
                <w:color w:val="000000"/>
                <w:sz w:val="24"/>
                <w:szCs w:val="24"/>
                <w:lang w:eastAsia="ru-RU" w:bidi="ru-RU"/>
              </w:rPr>
              <w:t>Заключения</w:t>
            </w:r>
            <w:proofErr w:type="spellEnd"/>
            <w:r w:rsidRPr="00DD21D1">
              <w:rPr>
                <w:color w:val="000000"/>
                <w:sz w:val="24"/>
                <w:szCs w:val="24"/>
                <w:lang w:eastAsia="ru-RU" w:bidi="ru-RU"/>
              </w:rPr>
              <w:t xml:space="preserve"> </w:t>
            </w:r>
            <w:r w:rsidRPr="00DD21D1">
              <w:rPr>
                <w:color w:val="000000"/>
                <w:sz w:val="24"/>
                <w:szCs w:val="24"/>
                <w:lang w:eastAsia="uk-UA" w:bidi="uk-UA"/>
              </w:rPr>
              <w:t>договорів на матеріальну відповідальність</w:t>
            </w:r>
          </w:p>
        </w:tc>
        <w:tc>
          <w:tcPr>
            <w:tcW w:w="4875" w:type="dxa"/>
            <w:tcBorders>
              <w:top w:val="single" w:sz="4" w:space="0" w:color="auto"/>
              <w:left w:val="single" w:sz="4" w:space="0" w:color="auto"/>
              <w:right w:val="single" w:sz="4" w:space="0" w:color="auto"/>
            </w:tcBorders>
            <w:shd w:val="clear" w:color="auto" w:fill="FFFFFF"/>
            <w:vAlign w:val="bottom"/>
          </w:tcPr>
          <w:p w14:paraId="3A999842" w14:textId="77777777" w:rsidR="006C6107" w:rsidRPr="00DD21D1" w:rsidRDefault="006C6107" w:rsidP="006C6107">
            <w:pPr>
              <w:pStyle w:val="Other0"/>
              <w:shd w:val="clear" w:color="auto" w:fill="auto"/>
              <w:jc w:val="center"/>
              <w:rPr>
                <w:sz w:val="24"/>
                <w:szCs w:val="24"/>
              </w:rPr>
            </w:pPr>
            <w:r w:rsidRPr="00DD21D1">
              <w:rPr>
                <w:color w:val="000000"/>
                <w:sz w:val="24"/>
                <w:szCs w:val="24"/>
                <w:lang w:eastAsia="uk-UA" w:bidi="uk-UA"/>
              </w:rPr>
              <w:t>Організація матеріальної відповідальності покладена на кадровий відділ</w:t>
            </w:r>
          </w:p>
        </w:tc>
      </w:tr>
      <w:tr w:rsidR="006C6107" w:rsidRPr="00DD21D1" w14:paraId="6B233FA1" w14:textId="77777777" w:rsidTr="006C6107">
        <w:trPr>
          <w:trHeight w:hRule="exact" w:val="630"/>
          <w:jc w:val="center"/>
        </w:trPr>
        <w:tc>
          <w:tcPr>
            <w:tcW w:w="4688" w:type="dxa"/>
            <w:tcBorders>
              <w:top w:val="single" w:sz="4" w:space="0" w:color="auto"/>
              <w:left w:val="single" w:sz="4" w:space="0" w:color="auto"/>
            </w:tcBorders>
            <w:shd w:val="clear" w:color="auto" w:fill="FFFFFF"/>
            <w:vAlign w:val="bottom"/>
          </w:tcPr>
          <w:p w14:paraId="207899AE" w14:textId="77777777" w:rsidR="006C6107" w:rsidRPr="00DD21D1" w:rsidRDefault="006C6107" w:rsidP="006C6107">
            <w:pPr>
              <w:pStyle w:val="Other0"/>
              <w:shd w:val="clear" w:color="auto" w:fill="auto"/>
              <w:jc w:val="center"/>
              <w:rPr>
                <w:sz w:val="24"/>
                <w:szCs w:val="24"/>
              </w:rPr>
            </w:pPr>
            <w:r w:rsidRPr="00DD21D1">
              <w:rPr>
                <w:color w:val="000000"/>
                <w:sz w:val="24"/>
                <w:szCs w:val="24"/>
                <w:lang w:eastAsia="uk-UA" w:bidi="uk-UA"/>
              </w:rPr>
              <w:t>Відповідальний за організацію податкового обліку</w:t>
            </w:r>
          </w:p>
        </w:tc>
        <w:tc>
          <w:tcPr>
            <w:tcW w:w="4875" w:type="dxa"/>
            <w:tcBorders>
              <w:top w:val="single" w:sz="4" w:space="0" w:color="auto"/>
              <w:left w:val="single" w:sz="4" w:space="0" w:color="auto"/>
              <w:right w:val="single" w:sz="4" w:space="0" w:color="auto"/>
            </w:tcBorders>
            <w:shd w:val="clear" w:color="auto" w:fill="FFFFFF"/>
          </w:tcPr>
          <w:p w14:paraId="4DAC6ECB"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 xml:space="preserve">Головний бухгалтер </w:t>
            </w:r>
            <w:r w:rsidRPr="00DD21D1">
              <w:rPr>
                <w:color w:val="000000" w:themeColor="text1"/>
                <w:sz w:val="28"/>
              </w:rPr>
              <w:t>СВК «Трудівник»</w:t>
            </w:r>
            <w:r w:rsidR="00357CF1" w:rsidRPr="00DD21D1">
              <w:rPr>
                <w:color w:val="000000" w:themeColor="text1"/>
                <w:sz w:val="28"/>
              </w:rPr>
              <w:t xml:space="preserve"> </w:t>
            </w:r>
          </w:p>
        </w:tc>
      </w:tr>
      <w:tr w:rsidR="006C6107" w:rsidRPr="00DD21D1" w14:paraId="4B25807B" w14:textId="77777777" w:rsidTr="006C6107">
        <w:trPr>
          <w:trHeight w:hRule="exact" w:val="315"/>
          <w:jc w:val="center"/>
        </w:trPr>
        <w:tc>
          <w:tcPr>
            <w:tcW w:w="4688" w:type="dxa"/>
            <w:tcBorders>
              <w:top w:val="single" w:sz="4" w:space="0" w:color="auto"/>
              <w:left w:val="single" w:sz="4" w:space="0" w:color="auto"/>
            </w:tcBorders>
            <w:shd w:val="clear" w:color="auto" w:fill="FFFFFF"/>
            <w:vAlign w:val="bottom"/>
          </w:tcPr>
          <w:p w14:paraId="424CF42E"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Визначені методи нарахування зносу</w:t>
            </w:r>
          </w:p>
        </w:tc>
        <w:tc>
          <w:tcPr>
            <w:tcW w:w="4875" w:type="dxa"/>
            <w:tcBorders>
              <w:top w:val="single" w:sz="4" w:space="0" w:color="auto"/>
              <w:left w:val="single" w:sz="4" w:space="0" w:color="auto"/>
              <w:right w:val="single" w:sz="4" w:space="0" w:color="auto"/>
            </w:tcBorders>
            <w:shd w:val="clear" w:color="auto" w:fill="FFFFFF"/>
            <w:vAlign w:val="bottom"/>
          </w:tcPr>
          <w:p w14:paraId="1D4069BF"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Прямолінійний</w:t>
            </w:r>
          </w:p>
        </w:tc>
      </w:tr>
      <w:tr w:rsidR="006C6107" w:rsidRPr="00DD21D1" w14:paraId="35FC423C" w14:textId="77777777" w:rsidTr="006C6107">
        <w:trPr>
          <w:trHeight w:hRule="exact" w:val="960"/>
          <w:jc w:val="center"/>
        </w:trPr>
        <w:tc>
          <w:tcPr>
            <w:tcW w:w="4688" w:type="dxa"/>
            <w:tcBorders>
              <w:top w:val="single" w:sz="4" w:space="0" w:color="auto"/>
              <w:left w:val="single" w:sz="4" w:space="0" w:color="auto"/>
            </w:tcBorders>
            <w:shd w:val="clear" w:color="auto" w:fill="FFFFFF"/>
            <w:vAlign w:val="bottom"/>
          </w:tcPr>
          <w:p w14:paraId="78BEBC15" w14:textId="77777777" w:rsidR="006C6107" w:rsidRPr="00DD21D1" w:rsidRDefault="006C6107" w:rsidP="006C6107">
            <w:pPr>
              <w:pStyle w:val="Other0"/>
              <w:shd w:val="clear" w:color="auto" w:fill="auto"/>
              <w:jc w:val="center"/>
              <w:rPr>
                <w:sz w:val="24"/>
                <w:szCs w:val="24"/>
              </w:rPr>
            </w:pPr>
            <w:r w:rsidRPr="00DD21D1">
              <w:rPr>
                <w:color w:val="000000"/>
                <w:sz w:val="24"/>
                <w:szCs w:val="24"/>
                <w:lang w:eastAsia="uk-UA" w:bidi="uk-UA"/>
              </w:rPr>
              <w:t>Визначення методів оцінки сировини, матеріалів, готової продукції та товарів при їх вибутті</w:t>
            </w:r>
          </w:p>
        </w:tc>
        <w:tc>
          <w:tcPr>
            <w:tcW w:w="4875" w:type="dxa"/>
            <w:tcBorders>
              <w:top w:val="single" w:sz="4" w:space="0" w:color="auto"/>
              <w:left w:val="single" w:sz="4" w:space="0" w:color="auto"/>
              <w:right w:val="single" w:sz="4" w:space="0" w:color="auto"/>
            </w:tcBorders>
            <w:shd w:val="clear" w:color="auto" w:fill="FFFFFF"/>
          </w:tcPr>
          <w:p w14:paraId="484263D2"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За методом середньозваженої собі вар гості</w:t>
            </w:r>
          </w:p>
        </w:tc>
      </w:tr>
      <w:tr w:rsidR="006C6107" w:rsidRPr="00DD21D1" w14:paraId="20029E98" w14:textId="77777777" w:rsidTr="006C6107">
        <w:trPr>
          <w:trHeight w:hRule="exact" w:val="645"/>
          <w:jc w:val="center"/>
        </w:trPr>
        <w:tc>
          <w:tcPr>
            <w:tcW w:w="4688" w:type="dxa"/>
            <w:tcBorders>
              <w:top w:val="single" w:sz="4" w:space="0" w:color="auto"/>
              <w:left w:val="single" w:sz="4" w:space="0" w:color="auto"/>
              <w:bottom w:val="single" w:sz="4" w:space="0" w:color="auto"/>
            </w:tcBorders>
            <w:shd w:val="clear" w:color="auto" w:fill="FFFFFF"/>
            <w:vAlign w:val="bottom"/>
          </w:tcPr>
          <w:p w14:paraId="2985D48F" w14:textId="77777777" w:rsidR="006C6107" w:rsidRPr="00DD21D1" w:rsidRDefault="006C6107" w:rsidP="006C6107">
            <w:pPr>
              <w:pStyle w:val="Other0"/>
              <w:shd w:val="clear" w:color="auto" w:fill="auto"/>
              <w:jc w:val="center"/>
              <w:rPr>
                <w:sz w:val="24"/>
                <w:szCs w:val="24"/>
              </w:rPr>
            </w:pPr>
            <w:r w:rsidRPr="00DD21D1">
              <w:rPr>
                <w:color w:val="000000"/>
                <w:sz w:val="24"/>
                <w:szCs w:val="24"/>
                <w:lang w:eastAsia="uk-UA" w:bidi="uk-UA"/>
              </w:rPr>
              <w:t>Система оплати праці та наявність колективного договору</w:t>
            </w:r>
          </w:p>
        </w:tc>
        <w:tc>
          <w:tcPr>
            <w:tcW w:w="4875" w:type="dxa"/>
            <w:tcBorders>
              <w:top w:val="single" w:sz="4" w:space="0" w:color="auto"/>
              <w:left w:val="single" w:sz="4" w:space="0" w:color="auto"/>
              <w:bottom w:val="single" w:sz="4" w:space="0" w:color="auto"/>
              <w:right w:val="single" w:sz="4" w:space="0" w:color="auto"/>
            </w:tcBorders>
            <w:shd w:val="clear" w:color="auto" w:fill="FFFFFF"/>
            <w:vAlign w:val="bottom"/>
          </w:tcPr>
          <w:p w14:paraId="0E3846D9" w14:textId="77777777" w:rsidR="006C6107" w:rsidRPr="00DD21D1" w:rsidRDefault="006C6107" w:rsidP="006C6107">
            <w:pPr>
              <w:pStyle w:val="Other0"/>
              <w:shd w:val="clear" w:color="auto" w:fill="auto"/>
              <w:jc w:val="center"/>
              <w:rPr>
                <w:sz w:val="24"/>
                <w:szCs w:val="24"/>
              </w:rPr>
            </w:pPr>
            <w:r w:rsidRPr="00DD21D1">
              <w:rPr>
                <w:color w:val="000000"/>
                <w:sz w:val="24"/>
                <w:szCs w:val="24"/>
                <w:lang w:eastAsia="uk-UA" w:bidi="uk-UA"/>
              </w:rPr>
              <w:t>Ухвалено колективний договір. Система оплати праці - відрядно-преміальна</w:t>
            </w:r>
          </w:p>
        </w:tc>
      </w:tr>
      <w:tr w:rsidR="006C6107" w:rsidRPr="00DD21D1" w14:paraId="7B90EE41" w14:textId="77777777" w:rsidTr="006C6107">
        <w:trPr>
          <w:trHeight w:hRule="exact" w:val="645"/>
          <w:jc w:val="center"/>
        </w:trPr>
        <w:tc>
          <w:tcPr>
            <w:tcW w:w="4688" w:type="dxa"/>
            <w:tcBorders>
              <w:top w:val="single" w:sz="4" w:space="0" w:color="auto"/>
              <w:left w:val="single" w:sz="4" w:space="0" w:color="auto"/>
              <w:bottom w:val="single" w:sz="4" w:space="0" w:color="auto"/>
            </w:tcBorders>
            <w:shd w:val="clear" w:color="auto" w:fill="FFFFFF"/>
            <w:vAlign w:val="bottom"/>
          </w:tcPr>
          <w:p w14:paraId="1F8AE3B2" w14:textId="77777777" w:rsidR="006C6107" w:rsidRPr="00DD21D1" w:rsidRDefault="006C6107" w:rsidP="006C6107">
            <w:pPr>
              <w:pStyle w:val="Other0"/>
              <w:shd w:val="clear" w:color="auto" w:fill="auto"/>
              <w:jc w:val="center"/>
              <w:rPr>
                <w:sz w:val="24"/>
                <w:szCs w:val="24"/>
              </w:rPr>
            </w:pPr>
            <w:r w:rsidRPr="00DD21D1">
              <w:rPr>
                <w:color w:val="000000"/>
                <w:sz w:val="24"/>
                <w:szCs w:val="24"/>
                <w:lang w:eastAsia="uk-UA" w:bidi="uk-UA"/>
              </w:rPr>
              <w:t>Визначення переліку створюваних фондів і резервів та порядку розподілу прибутку</w:t>
            </w:r>
          </w:p>
        </w:tc>
        <w:tc>
          <w:tcPr>
            <w:tcW w:w="4875" w:type="dxa"/>
            <w:tcBorders>
              <w:top w:val="single" w:sz="4" w:space="0" w:color="auto"/>
              <w:left w:val="single" w:sz="4" w:space="0" w:color="auto"/>
              <w:bottom w:val="single" w:sz="4" w:space="0" w:color="auto"/>
              <w:right w:val="single" w:sz="4" w:space="0" w:color="auto"/>
            </w:tcBorders>
            <w:shd w:val="clear" w:color="auto" w:fill="FFFFFF"/>
          </w:tcPr>
          <w:p w14:paraId="2E4DD92A"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Резерв коштів не формує</w:t>
            </w:r>
          </w:p>
        </w:tc>
      </w:tr>
      <w:tr w:rsidR="006C6107" w:rsidRPr="00DD21D1" w14:paraId="48E7260E" w14:textId="77777777" w:rsidTr="006C6107">
        <w:trPr>
          <w:trHeight w:hRule="exact" w:val="379"/>
          <w:jc w:val="center"/>
        </w:trPr>
        <w:tc>
          <w:tcPr>
            <w:tcW w:w="4688" w:type="dxa"/>
            <w:tcBorders>
              <w:top w:val="single" w:sz="4" w:space="0" w:color="auto"/>
              <w:left w:val="single" w:sz="4" w:space="0" w:color="auto"/>
              <w:bottom w:val="single" w:sz="4" w:space="0" w:color="auto"/>
            </w:tcBorders>
            <w:shd w:val="clear" w:color="auto" w:fill="FFFFFF"/>
            <w:vAlign w:val="bottom"/>
          </w:tcPr>
          <w:p w14:paraId="02113731"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 xml:space="preserve">Г рафік </w:t>
            </w:r>
            <w:r w:rsidRPr="00DD21D1">
              <w:rPr>
                <w:color w:val="000000"/>
                <w:sz w:val="24"/>
                <w:szCs w:val="24"/>
                <w:lang w:eastAsia="ru-RU" w:bidi="ru-RU"/>
              </w:rPr>
              <w:t>документообороту</w:t>
            </w:r>
          </w:p>
        </w:tc>
        <w:tc>
          <w:tcPr>
            <w:tcW w:w="4875" w:type="dxa"/>
            <w:tcBorders>
              <w:top w:val="single" w:sz="4" w:space="0" w:color="auto"/>
              <w:left w:val="single" w:sz="4" w:space="0" w:color="auto"/>
              <w:bottom w:val="single" w:sz="4" w:space="0" w:color="auto"/>
              <w:right w:val="single" w:sz="4" w:space="0" w:color="auto"/>
            </w:tcBorders>
            <w:shd w:val="clear" w:color="auto" w:fill="FFFFFF"/>
            <w:vAlign w:val="bottom"/>
          </w:tcPr>
          <w:p w14:paraId="697F04C7" w14:textId="77777777" w:rsidR="006C6107" w:rsidRPr="00DD21D1" w:rsidRDefault="006C6107" w:rsidP="006C6107">
            <w:pPr>
              <w:pStyle w:val="Other0"/>
              <w:shd w:val="clear" w:color="auto" w:fill="auto"/>
              <w:spacing w:line="240" w:lineRule="auto"/>
              <w:jc w:val="center"/>
              <w:rPr>
                <w:sz w:val="24"/>
                <w:szCs w:val="24"/>
              </w:rPr>
            </w:pPr>
            <w:r w:rsidRPr="00DD21D1">
              <w:rPr>
                <w:color w:val="000000"/>
                <w:sz w:val="24"/>
                <w:szCs w:val="24"/>
                <w:lang w:eastAsia="uk-UA" w:bidi="uk-UA"/>
              </w:rPr>
              <w:t xml:space="preserve">Затверджено графік </w:t>
            </w:r>
            <w:r w:rsidRPr="00DD21D1">
              <w:rPr>
                <w:color w:val="000000"/>
                <w:sz w:val="24"/>
                <w:szCs w:val="24"/>
                <w:lang w:eastAsia="ru-RU" w:bidi="ru-RU"/>
              </w:rPr>
              <w:t>документообороту</w:t>
            </w:r>
          </w:p>
        </w:tc>
      </w:tr>
    </w:tbl>
    <w:p w14:paraId="66ABB6CF" w14:textId="77777777" w:rsidR="006C6107" w:rsidRPr="00DD21D1" w:rsidRDefault="006C6107" w:rsidP="006C6107">
      <w:pPr>
        <w:spacing w:after="0" w:line="360" w:lineRule="auto"/>
        <w:ind w:firstLine="709"/>
        <w:jc w:val="center"/>
      </w:pPr>
    </w:p>
    <w:p w14:paraId="6491073A" w14:textId="77777777" w:rsidR="006C6107" w:rsidRPr="00DD21D1" w:rsidRDefault="006C6107" w:rsidP="006C6107">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 xml:space="preserve">З метою забезпечення достовірності даних бухгалтерського обліку й звітності на </w:t>
      </w:r>
      <w:r w:rsidR="00E92DB4" w:rsidRPr="00DD21D1">
        <w:rPr>
          <w:rFonts w:ascii="Times New Roman" w:hAnsi="Times New Roman" w:cs="Times New Roman"/>
          <w:color w:val="000000" w:themeColor="text1"/>
          <w:sz w:val="28"/>
          <w:szCs w:val="28"/>
        </w:rPr>
        <w:t>СВК «Трудівник»</w:t>
      </w:r>
      <w:r w:rsidRPr="00DD21D1">
        <w:rPr>
          <w:rFonts w:ascii="Times New Roman" w:hAnsi="Times New Roman" w:cs="Times New Roman"/>
          <w:sz w:val="28"/>
          <w:szCs w:val="28"/>
        </w:rPr>
        <w:t xml:space="preserve"> проводиться інвентаризація активів і зобов'язань.</w:t>
      </w:r>
    </w:p>
    <w:p w14:paraId="2ACF28B8" w14:textId="77777777" w:rsidR="006C6107" w:rsidRPr="00DD21D1" w:rsidRDefault="006C6107" w:rsidP="00D6133E">
      <w:pPr>
        <w:spacing w:after="0" w:line="360" w:lineRule="auto"/>
        <w:ind w:firstLine="709"/>
        <w:jc w:val="both"/>
      </w:pPr>
    </w:p>
    <w:p w14:paraId="6859DCDA" w14:textId="77777777" w:rsidR="00D6133E" w:rsidRPr="00DD21D1" w:rsidRDefault="00E92DB4" w:rsidP="00D6133E">
      <w:pPr>
        <w:spacing w:after="0" w:line="360" w:lineRule="auto"/>
        <w:ind w:firstLine="709"/>
        <w:jc w:val="both"/>
        <w:rPr>
          <w:rFonts w:ascii="Times New Roman" w:hAnsi="Times New Roman" w:cs="Times New Roman"/>
          <w:sz w:val="28"/>
          <w:szCs w:val="28"/>
        </w:rPr>
      </w:pPr>
      <w:r w:rsidRPr="00DD21D1">
        <w:rPr>
          <w:rFonts w:ascii="Times New Roman" w:hAnsi="Times New Roman"/>
          <w:sz w:val="28"/>
        </w:rPr>
        <w:t>2.2</w:t>
      </w:r>
      <w:r w:rsidR="00297760" w:rsidRPr="00DD21D1">
        <w:rPr>
          <w:rFonts w:ascii="Times New Roman" w:hAnsi="Times New Roman"/>
          <w:sz w:val="28"/>
        </w:rPr>
        <w:t>. Облік витрат та процес калькулювання собівартості продукції рослинництва</w:t>
      </w:r>
    </w:p>
    <w:p w14:paraId="5A7A985F" w14:textId="77777777" w:rsidR="00E92DB4" w:rsidRPr="00DD21D1" w:rsidRDefault="00E92DB4" w:rsidP="00483D1A">
      <w:pPr>
        <w:spacing w:after="0" w:line="360" w:lineRule="auto"/>
        <w:ind w:firstLine="709"/>
        <w:jc w:val="both"/>
        <w:rPr>
          <w:rFonts w:ascii="Times New Roman" w:hAnsi="Times New Roman"/>
          <w:sz w:val="28"/>
        </w:rPr>
      </w:pPr>
    </w:p>
    <w:p w14:paraId="5FAB4F8F" w14:textId="77777777" w:rsidR="0088544C" w:rsidRPr="0088544C" w:rsidRDefault="0088544C" w:rsidP="0088544C">
      <w:pPr>
        <w:spacing w:after="0" w:line="360" w:lineRule="auto"/>
        <w:ind w:firstLine="709"/>
        <w:jc w:val="right"/>
        <w:rPr>
          <w:rFonts w:ascii="Times New Roman" w:hAnsi="Times New Roman"/>
          <w:sz w:val="28"/>
        </w:rPr>
      </w:pPr>
      <w:r w:rsidRPr="0088544C">
        <w:rPr>
          <w:rFonts w:ascii="Times New Roman" w:hAnsi="Times New Roman"/>
          <w:sz w:val="28"/>
        </w:rPr>
        <w:t>Облік витрат — це відображення на рахунках бухгалтерського обліку витрат, здійснених на підприємстві протягом певного періоду, пов'язаних з процесами постачання, виробництва та реалізації в обсягах, що утворюють собівартість готової продукції.</w:t>
      </w:r>
    </w:p>
    <w:p w14:paraId="4A18002F" w14:textId="77777777" w:rsidR="0088544C" w:rsidRPr="0088544C" w:rsidRDefault="0088544C" w:rsidP="0088544C">
      <w:pPr>
        <w:spacing w:after="0" w:line="360" w:lineRule="auto"/>
        <w:ind w:firstLine="709"/>
        <w:jc w:val="right"/>
        <w:rPr>
          <w:rFonts w:ascii="Times New Roman" w:hAnsi="Times New Roman"/>
          <w:sz w:val="28"/>
        </w:rPr>
      </w:pPr>
      <w:r w:rsidRPr="0088544C">
        <w:rPr>
          <w:rFonts w:ascii="Times New Roman" w:hAnsi="Times New Roman"/>
          <w:sz w:val="28"/>
        </w:rPr>
        <w:t>Рослинництво має специфічні характеристики, які також впливають на ведення бухгалтерського обліку. Характеризується сезонним характером виробництва, розривом між періодами технологічних процесів і надходженням готової продукції. Витрати виробництва в рослинництві здійснюються довго, і дуже нерівномірно, технологічний процес залежить від природних умов і практично не може бути прискорений за рахунок інтенсифікації.</w:t>
      </w:r>
    </w:p>
    <w:p w14:paraId="15CBDFBF" w14:textId="77777777" w:rsidR="0088544C" w:rsidRPr="0088544C" w:rsidRDefault="0088544C" w:rsidP="0088544C">
      <w:pPr>
        <w:spacing w:after="0" w:line="360" w:lineRule="auto"/>
        <w:ind w:firstLine="709"/>
        <w:jc w:val="right"/>
        <w:rPr>
          <w:rFonts w:ascii="Times New Roman" w:hAnsi="Times New Roman"/>
          <w:sz w:val="28"/>
        </w:rPr>
      </w:pPr>
      <w:r w:rsidRPr="0088544C">
        <w:rPr>
          <w:rFonts w:ascii="Times New Roman" w:hAnsi="Times New Roman"/>
          <w:sz w:val="28"/>
        </w:rPr>
        <w:lastRenderedPageBreak/>
        <w:t>Для узагальнення витрат на виробництво продукції (робіт, послуг) ТРЦ «</w:t>
      </w:r>
      <w:proofErr w:type="spellStart"/>
      <w:r w:rsidRPr="0088544C">
        <w:rPr>
          <w:rFonts w:ascii="Times New Roman" w:hAnsi="Times New Roman"/>
          <w:sz w:val="28"/>
        </w:rPr>
        <w:t>Трудовник</w:t>
      </w:r>
      <w:proofErr w:type="spellEnd"/>
      <w:r w:rsidRPr="0088544C">
        <w:rPr>
          <w:rFonts w:ascii="Times New Roman" w:hAnsi="Times New Roman"/>
          <w:sz w:val="28"/>
        </w:rPr>
        <w:t>» використовують рахунок 23 «Виробництво», до якого відкривають субрахунок 1 «Рослинництво».</w:t>
      </w:r>
    </w:p>
    <w:p w14:paraId="49535F9A" w14:textId="77777777" w:rsidR="0088544C" w:rsidRPr="0088544C" w:rsidRDefault="0088544C" w:rsidP="0088544C">
      <w:pPr>
        <w:spacing w:after="0" w:line="360" w:lineRule="auto"/>
        <w:ind w:firstLine="709"/>
        <w:jc w:val="right"/>
        <w:rPr>
          <w:rFonts w:ascii="Times New Roman" w:hAnsi="Times New Roman"/>
          <w:sz w:val="28"/>
        </w:rPr>
      </w:pPr>
      <w:r w:rsidRPr="0088544C">
        <w:rPr>
          <w:rFonts w:ascii="Times New Roman" w:hAnsi="Times New Roman"/>
          <w:sz w:val="28"/>
        </w:rPr>
        <w:t>За економічним змістом відноситься до групи рахунків господарських засобів і процесів, обліку витрат на виробництво, за призначенням і структурою відноситься до групи операційних, розрахункових рахунків.</w:t>
      </w:r>
    </w:p>
    <w:p w14:paraId="1E878026" w14:textId="77777777" w:rsidR="0088544C" w:rsidRPr="0088544C" w:rsidRDefault="0088544C" w:rsidP="0088544C">
      <w:pPr>
        <w:spacing w:after="0" w:line="360" w:lineRule="auto"/>
        <w:ind w:firstLine="709"/>
        <w:jc w:val="right"/>
        <w:rPr>
          <w:rFonts w:ascii="Times New Roman" w:hAnsi="Times New Roman"/>
          <w:sz w:val="28"/>
        </w:rPr>
      </w:pPr>
      <w:r w:rsidRPr="0088544C">
        <w:rPr>
          <w:rFonts w:ascii="Times New Roman" w:hAnsi="Times New Roman"/>
          <w:sz w:val="28"/>
        </w:rPr>
        <w:t xml:space="preserve">Витрати на виробництво продукції рослинництва відображаються за дебетом </w:t>
      </w:r>
      <w:proofErr w:type="spellStart"/>
      <w:r w:rsidRPr="0088544C">
        <w:rPr>
          <w:rFonts w:ascii="Times New Roman" w:hAnsi="Times New Roman"/>
          <w:sz w:val="28"/>
        </w:rPr>
        <w:t>субрахунка</w:t>
      </w:r>
      <w:proofErr w:type="spellEnd"/>
      <w:r w:rsidRPr="0088544C">
        <w:rPr>
          <w:rFonts w:ascii="Times New Roman" w:hAnsi="Times New Roman"/>
          <w:sz w:val="28"/>
        </w:rPr>
        <w:t xml:space="preserve"> 231 36 «Рослинництво». За кредитом </w:t>
      </w:r>
      <w:proofErr w:type="spellStart"/>
      <w:r w:rsidRPr="0088544C">
        <w:rPr>
          <w:rFonts w:ascii="Times New Roman" w:hAnsi="Times New Roman"/>
          <w:sz w:val="28"/>
        </w:rPr>
        <w:t>субрахунка</w:t>
      </w:r>
      <w:proofErr w:type="spellEnd"/>
      <w:r w:rsidRPr="0088544C">
        <w:rPr>
          <w:rFonts w:ascii="Times New Roman" w:hAnsi="Times New Roman"/>
          <w:sz w:val="28"/>
        </w:rPr>
        <w:t xml:space="preserve"> 231 «Рослинництво» відображають оприбуткування сільськогосподарської продукції зі збору врожаю та списання витрат на втрачений урожай.</w:t>
      </w:r>
    </w:p>
    <w:p w14:paraId="4F4BE62E" w14:textId="77777777" w:rsidR="0088544C" w:rsidRPr="0088544C" w:rsidRDefault="0088544C" w:rsidP="0088544C">
      <w:pPr>
        <w:spacing w:after="0" w:line="360" w:lineRule="auto"/>
        <w:ind w:firstLine="709"/>
        <w:jc w:val="right"/>
        <w:rPr>
          <w:rFonts w:ascii="Times New Roman" w:hAnsi="Times New Roman"/>
          <w:sz w:val="28"/>
        </w:rPr>
      </w:pPr>
      <w:r w:rsidRPr="0088544C">
        <w:rPr>
          <w:rFonts w:ascii="Times New Roman" w:hAnsi="Times New Roman"/>
          <w:sz w:val="28"/>
        </w:rPr>
        <w:t>Облік витрат на виробництво продукції рослинництва та загальної кількості отриманої продукції за видами ведеться за методом нарахування з початку року. При складанні бухгалтерських проводок для ТРЦ «</w:t>
      </w:r>
      <w:proofErr w:type="spellStart"/>
      <w:r w:rsidRPr="0088544C">
        <w:rPr>
          <w:rFonts w:ascii="Times New Roman" w:hAnsi="Times New Roman"/>
          <w:sz w:val="28"/>
        </w:rPr>
        <w:t>Трудовник</w:t>
      </w:r>
      <w:proofErr w:type="spellEnd"/>
      <w:r w:rsidRPr="0088544C">
        <w:rPr>
          <w:rFonts w:ascii="Times New Roman" w:hAnsi="Times New Roman"/>
          <w:sz w:val="28"/>
        </w:rPr>
        <w:t>» рахунки 8 класу не використовуються.</w:t>
      </w:r>
    </w:p>
    <w:p w14:paraId="2FB4B871" w14:textId="77777777" w:rsidR="0088544C" w:rsidRDefault="0088544C" w:rsidP="0088544C">
      <w:pPr>
        <w:spacing w:after="0" w:line="360" w:lineRule="auto"/>
        <w:ind w:firstLine="709"/>
        <w:jc w:val="right"/>
        <w:rPr>
          <w:rFonts w:ascii="Times New Roman" w:hAnsi="Times New Roman"/>
          <w:sz w:val="28"/>
        </w:rPr>
      </w:pPr>
      <w:r w:rsidRPr="0088544C">
        <w:rPr>
          <w:rFonts w:ascii="Times New Roman" w:hAnsi="Times New Roman"/>
          <w:sz w:val="28"/>
        </w:rPr>
        <w:t xml:space="preserve">У ході нашого дослідження було виявлено кореспонденцію рахунків, представлену в таблиці 2.2. </w:t>
      </w:r>
    </w:p>
    <w:p w14:paraId="04B08E51" w14:textId="44B6B118" w:rsidR="00E92DB4" w:rsidRPr="00DD21D1" w:rsidRDefault="002709FB" w:rsidP="0088544C">
      <w:pPr>
        <w:spacing w:after="0" w:line="360" w:lineRule="auto"/>
        <w:ind w:firstLine="709"/>
        <w:jc w:val="right"/>
        <w:rPr>
          <w:rFonts w:ascii="Times New Roman" w:hAnsi="Times New Roman" w:cs="Times New Roman"/>
          <w:sz w:val="28"/>
          <w:szCs w:val="28"/>
        </w:rPr>
      </w:pPr>
      <w:r w:rsidRPr="00DD21D1">
        <w:rPr>
          <w:rFonts w:ascii="Times New Roman" w:hAnsi="Times New Roman" w:cs="Times New Roman"/>
          <w:sz w:val="28"/>
          <w:szCs w:val="28"/>
        </w:rPr>
        <w:t>Таблиця 2.2</w:t>
      </w:r>
      <w:r w:rsidR="00E92DB4" w:rsidRPr="00DD21D1">
        <w:rPr>
          <w:rFonts w:ascii="Times New Roman" w:hAnsi="Times New Roman" w:cs="Times New Roman"/>
          <w:sz w:val="28"/>
          <w:szCs w:val="28"/>
        </w:rPr>
        <w:t xml:space="preserve"> </w:t>
      </w:r>
    </w:p>
    <w:p w14:paraId="045076A5" w14:textId="77777777" w:rsidR="00E92DB4" w:rsidRPr="00DD21D1" w:rsidRDefault="00E92DB4" w:rsidP="00E92DB4">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Основні бухгалтерські проводки з обліку виробництва продукції рослинництва</w:t>
      </w:r>
      <w:r w:rsidR="00357CF1" w:rsidRPr="00DD21D1">
        <w:rPr>
          <w:rFonts w:ascii="Times New Roman" w:hAnsi="Times New Roman" w:cs="Times New Roman"/>
          <w:sz w:val="28"/>
          <w:szCs w:val="28"/>
        </w:rPr>
        <w:t xml:space="preserve"> на СВК «Трудівник»</w:t>
      </w:r>
    </w:p>
    <w:tbl>
      <w:tblPr>
        <w:tblStyle w:val="TableGrid"/>
        <w:tblW w:w="9518" w:type="dxa"/>
        <w:tblInd w:w="0" w:type="dxa"/>
        <w:tblCellMar>
          <w:top w:w="54" w:type="dxa"/>
          <w:left w:w="106" w:type="dxa"/>
          <w:right w:w="47" w:type="dxa"/>
        </w:tblCellMar>
        <w:tblLook w:val="04A0" w:firstRow="1" w:lastRow="0" w:firstColumn="1" w:lastColumn="0" w:noHBand="0" w:noVBand="1"/>
      </w:tblPr>
      <w:tblGrid>
        <w:gridCol w:w="542"/>
        <w:gridCol w:w="5760"/>
        <w:gridCol w:w="1080"/>
        <w:gridCol w:w="1080"/>
        <w:gridCol w:w="1056"/>
      </w:tblGrid>
      <w:tr w:rsidR="00E92DB4" w:rsidRPr="00DD21D1" w14:paraId="18B5EEE3" w14:textId="77777777" w:rsidTr="000A7FEF">
        <w:trPr>
          <w:trHeight w:val="562"/>
        </w:trPr>
        <w:tc>
          <w:tcPr>
            <w:tcW w:w="542" w:type="dxa"/>
            <w:vMerge w:val="restart"/>
            <w:tcBorders>
              <w:top w:val="single" w:sz="4" w:space="0" w:color="000000"/>
              <w:left w:val="single" w:sz="4" w:space="0" w:color="000000"/>
              <w:bottom w:val="single" w:sz="4" w:space="0" w:color="000000"/>
              <w:right w:val="single" w:sz="4" w:space="0" w:color="000000"/>
            </w:tcBorders>
            <w:vAlign w:val="center"/>
          </w:tcPr>
          <w:p w14:paraId="1DE45AC8" w14:textId="77777777" w:rsidR="00E92DB4" w:rsidRPr="00DD21D1" w:rsidRDefault="00E92DB4" w:rsidP="000A7FEF">
            <w:pPr>
              <w:spacing w:after="0" w:line="259" w:lineRule="auto"/>
              <w:ind w:left="48"/>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5C7B5F08" w14:textId="77777777" w:rsidR="00E92DB4" w:rsidRPr="00DD21D1" w:rsidRDefault="00E92DB4" w:rsidP="000A7FEF">
            <w:pPr>
              <w:spacing w:after="0" w:line="259" w:lineRule="auto"/>
              <w:ind w:left="5"/>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п/п </w:t>
            </w:r>
          </w:p>
        </w:tc>
        <w:tc>
          <w:tcPr>
            <w:tcW w:w="5760" w:type="dxa"/>
            <w:vMerge w:val="restart"/>
            <w:tcBorders>
              <w:top w:val="single" w:sz="4" w:space="0" w:color="000000"/>
              <w:left w:val="single" w:sz="4" w:space="0" w:color="000000"/>
              <w:bottom w:val="single" w:sz="4" w:space="0" w:color="000000"/>
              <w:right w:val="single" w:sz="4" w:space="0" w:color="000000"/>
            </w:tcBorders>
            <w:vAlign w:val="center"/>
          </w:tcPr>
          <w:p w14:paraId="03F98E7A" w14:textId="77777777" w:rsidR="00E92DB4" w:rsidRPr="00DD21D1" w:rsidRDefault="00E92DB4" w:rsidP="000A7FEF">
            <w:pPr>
              <w:spacing w:after="0" w:line="259" w:lineRule="auto"/>
              <w:ind w:right="57"/>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Зміст господарської операції </w:t>
            </w:r>
          </w:p>
        </w:tc>
        <w:tc>
          <w:tcPr>
            <w:tcW w:w="2160" w:type="dxa"/>
            <w:gridSpan w:val="2"/>
            <w:tcBorders>
              <w:top w:val="single" w:sz="4" w:space="0" w:color="000000"/>
              <w:left w:val="single" w:sz="4" w:space="0" w:color="000000"/>
              <w:bottom w:val="single" w:sz="4" w:space="0" w:color="000000"/>
              <w:right w:val="single" w:sz="4" w:space="0" w:color="000000"/>
            </w:tcBorders>
          </w:tcPr>
          <w:p w14:paraId="17DB8643"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Кореспонденція рахунків </w:t>
            </w:r>
          </w:p>
        </w:tc>
        <w:tc>
          <w:tcPr>
            <w:tcW w:w="1056" w:type="dxa"/>
            <w:vMerge w:val="restart"/>
            <w:tcBorders>
              <w:top w:val="single" w:sz="4" w:space="0" w:color="000000"/>
              <w:left w:val="single" w:sz="4" w:space="0" w:color="000000"/>
              <w:bottom w:val="single" w:sz="4" w:space="0" w:color="000000"/>
              <w:right w:val="single" w:sz="4" w:space="0" w:color="000000"/>
            </w:tcBorders>
            <w:vAlign w:val="center"/>
          </w:tcPr>
          <w:p w14:paraId="5BBA64B2"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Сума, грн. </w:t>
            </w:r>
          </w:p>
        </w:tc>
      </w:tr>
      <w:tr w:rsidR="00E92DB4" w:rsidRPr="00DD21D1" w14:paraId="6E2F58DA" w14:textId="77777777" w:rsidTr="000A7FEF">
        <w:trPr>
          <w:trHeight w:val="283"/>
        </w:trPr>
        <w:tc>
          <w:tcPr>
            <w:tcW w:w="0" w:type="auto"/>
            <w:vMerge/>
            <w:tcBorders>
              <w:top w:val="nil"/>
              <w:left w:val="single" w:sz="4" w:space="0" w:color="000000"/>
              <w:bottom w:val="single" w:sz="4" w:space="0" w:color="000000"/>
              <w:right w:val="single" w:sz="4" w:space="0" w:color="000000"/>
            </w:tcBorders>
          </w:tcPr>
          <w:p w14:paraId="169A355D" w14:textId="77777777" w:rsidR="00E92DB4" w:rsidRPr="00DD21D1" w:rsidRDefault="00E92DB4" w:rsidP="000A7FEF">
            <w:pPr>
              <w:spacing w:after="160" w:line="259" w:lineRule="auto"/>
              <w:rPr>
                <w:rFonts w:ascii="Times New Roman" w:hAnsi="Times New Roman" w:cs="Times New Roman"/>
                <w:sz w:val="24"/>
                <w:szCs w:val="24"/>
                <w:lang w:val="uk-UA"/>
              </w:rPr>
            </w:pPr>
          </w:p>
        </w:tc>
        <w:tc>
          <w:tcPr>
            <w:tcW w:w="0" w:type="auto"/>
            <w:vMerge/>
            <w:tcBorders>
              <w:top w:val="nil"/>
              <w:left w:val="single" w:sz="4" w:space="0" w:color="000000"/>
              <w:bottom w:val="single" w:sz="4" w:space="0" w:color="000000"/>
              <w:right w:val="single" w:sz="4" w:space="0" w:color="000000"/>
            </w:tcBorders>
          </w:tcPr>
          <w:p w14:paraId="34FDDB6C" w14:textId="77777777" w:rsidR="00E92DB4" w:rsidRPr="00DD21D1" w:rsidRDefault="00E92DB4" w:rsidP="000A7FEF">
            <w:pPr>
              <w:spacing w:after="160" w:line="259" w:lineRule="auto"/>
              <w:rPr>
                <w:rFonts w:ascii="Times New Roman" w:hAnsi="Times New Roman" w:cs="Times New Roman"/>
                <w:sz w:val="24"/>
                <w:szCs w:val="24"/>
                <w:lang w:val="uk-UA"/>
              </w:rPr>
            </w:pPr>
          </w:p>
        </w:tc>
        <w:tc>
          <w:tcPr>
            <w:tcW w:w="1080" w:type="dxa"/>
            <w:tcBorders>
              <w:top w:val="single" w:sz="4" w:space="0" w:color="000000"/>
              <w:left w:val="single" w:sz="4" w:space="0" w:color="000000"/>
              <w:bottom w:val="single" w:sz="4" w:space="0" w:color="000000"/>
              <w:right w:val="single" w:sz="4" w:space="0" w:color="000000"/>
            </w:tcBorders>
          </w:tcPr>
          <w:p w14:paraId="09D77F47"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proofErr w:type="spellStart"/>
            <w:r w:rsidRPr="00DD21D1">
              <w:rPr>
                <w:rFonts w:ascii="Times New Roman" w:hAnsi="Times New Roman" w:cs="Times New Roman"/>
                <w:sz w:val="24"/>
                <w:szCs w:val="24"/>
                <w:lang w:val="uk-UA"/>
              </w:rPr>
              <w:t>Дт</w:t>
            </w:r>
            <w:proofErr w:type="spellEnd"/>
            <w:r w:rsidRPr="00DD21D1">
              <w:rPr>
                <w:rFonts w:ascii="Times New Roman" w:hAnsi="Times New Roman" w:cs="Times New Roman"/>
                <w:sz w:val="24"/>
                <w:szCs w:val="24"/>
                <w:lang w:val="uk-UA"/>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B3A6D62" w14:textId="77777777" w:rsidR="00E92DB4" w:rsidRPr="00DD21D1" w:rsidRDefault="00E92DB4" w:rsidP="000A7FEF">
            <w:pPr>
              <w:spacing w:after="0" w:line="259" w:lineRule="auto"/>
              <w:ind w:right="69"/>
              <w:jc w:val="center"/>
              <w:rPr>
                <w:rFonts w:ascii="Times New Roman" w:hAnsi="Times New Roman" w:cs="Times New Roman"/>
                <w:sz w:val="24"/>
                <w:szCs w:val="24"/>
                <w:lang w:val="uk-UA"/>
              </w:rPr>
            </w:pPr>
            <w:proofErr w:type="spellStart"/>
            <w:r w:rsidRPr="00DD21D1">
              <w:rPr>
                <w:rFonts w:ascii="Times New Roman" w:hAnsi="Times New Roman" w:cs="Times New Roman"/>
                <w:sz w:val="24"/>
                <w:szCs w:val="24"/>
                <w:lang w:val="uk-UA"/>
              </w:rPr>
              <w:t>Кт</w:t>
            </w:r>
            <w:proofErr w:type="spellEnd"/>
            <w:r w:rsidRPr="00DD21D1">
              <w:rPr>
                <w:rFonts w:ascii="Times New Roman" w:hAnsi="Times New Roman" w:cs="Times New Roman"/>
                <w:sz w:val="24"/>
                <w:szCs w:val="24"/>
                <w:lang w:val="uk-UA"/>
              </w:rPr>
              <w:t xml:space="preserve"> </w:t>
            </w:r>
          </w:p>
        </w:tc>
        <w:tc>
          <w:tcPr>
            <w:tcW w:w="0" w:type="auto"/>
            <w:vMerge/>
            <w:tcBorders>
              <w:top w:val="nil"/>
              <w:left w:val="single" w:sz="4" w:space="0" w:color="000000"/>
              <w:bottom w:val="single" w:sz="4" w:space="0" w:color="000000"/>
              <w:right w:val="single" w:sz="4" w:space="0" w:color="000000"/>
            </w:tcBorders>
          </w:tcPr>
          <w:p w14:paraId="7B8310FB" w14:textId="77777777" w:rsidR="00E92DB4" w:rsidRPr="00DD21D1" w:rsidRDefault="00E92DB4" w:rsidP="000A7FEF">
            <w:pPr>
              <w:spacing w:after="160" w:line="259" w:lineRule="auto"/>
              <w:rPr>
                <w:rFonts w:ascii="Times New Roman" w:hAnsi="Times New Roman" w:cs="Times New Roman"/>
                <w:sz w:val="24"/>
                <w:szCs w:val="24"/>
                <w:lang w:val="uk-UA"/>
              </w:rPr>
            </w:pPr>
          </w:p>
        </w:tc>
      </w:tr>
      <w:tr w:rsidR="00E92DB4" w:rsidRPr="00DD21D1" w14:paraId="429596DE" w14:textId="77777777" w:rsidTr="000A7FEF">
        <w:trPr>
          <w:trHeight w:val="288"/>
        </w:trPr>
        <w:tc>
          <w:tcPr>
            <w:tcW w:w="542" w:type="dxa"/>
            <w:tcBorders>
              <w:top w:val="single" w:sz="4" w:space="0" w:color="000000"/>
              <w:left w:val="single" w:sz="4" w:space="0" w:color="000000"/>
              <w:bottom w:val="single" w:sz="4" w:space="0" w:color="000000"/>
              <w:right w:val="single" w:sz="4" w:space="0" w:color="000000"/>
            </w:tcBorders>
          </w:tcPr>
          <w:p w14:paraId="2970A426" w14:textId="77777777" w:rsidR="00E92DB4" w:rsidRPr="00DD21D1" w:rsidRDefault="00E92DB4" w:rsidP="000A7FEF">
            <w:pPr>
              <w:spacing w:after="0" w:line="259" w:lineRule="auto"/>
              <w:ind w:right="5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 </w:t>
            </w:r>
          </w:p>
        </w:tc>
        <w:tc>
          <w:tcPr>
            <w:tcW w:w="5760" w:type="dxa"/>
            <w:tcBorders>
              <w:top w:val="single" w:sz="4" w:space="0" w:color="000000"/>
              <w:left w:val="single" w:sz="4" w:space="0" w:color="000000"/>
              <w:bottom w:val="single" w:sz="4" w:space="0" w:color="000000"/>
              <w:right w:val="single" w:sz="4" w:space="0" w:color="000000"/>
            </w:tcBorders>
          </w:tcPr>
          <w:p w14:paraId="61561082"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3DC428BD"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295BA883"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4 </w:t>
            </w:r>
          </w:p>
        </w:tc>
        <w:tc>
          <w:tcPr>
            <w:tcW w:w="1056" w:type="dxa"/>
            <w:tcBorders>
              <w:top w:val="single" w:sz="4" w:space="0" w:color="000000"/>
              <w:left w:val="single" w:sz="4" w:space="0" w:color="000000"/>
              <w:bottom w:val="single" w:sz="4" w:space="0" w:color="000000"/>
              <w:right w:val="single" w:sz="4" w:space="0" w:color="000000"/>
            </w:tcBorders>
          </w:tcPr>
          <w:p w14:paraId="3C5C78DD"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5 </w:t>
            </w:r>
          </w:p>
        </w:tc>
      </w:tr>
      <w:tr w:rsidR="00E92DB4" w:rsidRPr="00DD21D1" w14:paraId="4909433C"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7FC9A1A7"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 </w:t>
            </w:r>
          </w:p>
        </w:tc>
        <w:tc>
          <w:tcPr>
            <w:tcW w:w="5760" w:type="dxa"/>
            <w:tcBorders>
              <w:top w:val="single" w:sz="4" w:space="0" w:color="000000"/>
              <w:left w:val="single" w:sz="4" w:space="0" w:color="000000"/>
              <w:bottom w:val="single" w:sz="4" w:space="0" w:color="000000"/>
              <w:right w:val="single" w:sz="4" w:space="0" w:color="000000"/>
            </w:tcBorders>
          </w:tcPr>
          <w:p w14:paraId="754B9028"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Списано на виробництво продукції рослинництва витрати матеріальних цінностей </w:t>
            </w:r>
          </w:p>
        </w:tc>
        <w:tc>
          <w:tcPr>
            <w:tcW w:w="1080" w:type="dxa"/>
            <w:tcBorders>
              <w:top w:val="single" w:sz="4" w:space="0" w:color="000000"/>
              <w:left w:val="single" w:sz="4" w:space="0" w:color="000000"/>
              <w:bottom w:val="single" w:sz="4" w:space="0" w:color="000000"/>
              <w:right w:val="single" w:sz="4" w:space="0" w:color="000000"/>
            </w:tcBorders>
            <w:vAlign w:val="center"/>
          </w:tcPr>
          <w:p w14:paraId="6EE63E8C"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11FA6FFB"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20 </w:t>
            </w:r>
          </w:p>
        </w:tc>
        <w:tc>
          <w:tcPr>
            <w:tcW w:w="1056" w:type="dxa"/>
            <w:tcBorders>
              <w:top w:val="single" w:sz="4" w:space="0" w:color="000000"/>
              <w:left w:val="single" w:sz="4" w:space="0" w:color="000000"/>
              <w:bottom w:val="single" w:sz="4" w:space="0" w:color="000000"/>
              <w:right w:val="single" w:sz="4" w:space="0" w:color="000000"/>
            </w:tcBorders>
            <w:vAlign w:val="center"/>
          </w:tcPr>
          <w:p w14:paraId="4FA6B20C"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788 </w:t>
            </w:r>
          </w:p>
        </w:tc>
      </w:tr>
      <w:tr w:rsidR="00E92DB4" w:rsidRPr="00DD21D1" w14:paraId="005E7296"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03653C94"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 </w:t>
            </w:r>
          </w:p>
        </w:tc>
        <w:tc>
          <w:tcPr>
            <w:tcW w:w="5760" w:type="dxa"/>
            <w:tcBorders>
              <w:top w:val="single" w:sz="4" w:space="0" w:color="000000"/>
              <w:left w:val="single" w:sz="4" w:space="0" w:color="000000"/>
              <w:bottom w:val="single" w:sz="4" w:space="0" w:color="000000"/>
              <w:right w:val="single" w:sz="4" w:space="0" w:color="000000"/>
            </w:tcBorders>
          </w:tcPr>
          <w:p w14:paraId="5DD19CD5"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Списано на виробництво продукції рослинництва насіння, посадковий матеріал, органічні добрива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4D7A7184"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6D61C27F"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27 </w:t>
            </w:r>
          </w:p>
        </w:tc>
        <w:tc>
          <w:tcPr>
            <w:tcW w:w="1056" w:type="dxa"/>
            <w:tcBorders>
              <w:top w:val="single" w:sz="4" w:space="0" w:color="000000"/>
              <w:left w:val="single" w:sz="4" w:space="0" w:color="000000"/>
              <w:bottom w:val="single" w:sz="4" w:space="0" w:color="000000"/>
              <w:right w:val="single" w:sz="4" w:space="0" w:color="000000"/>
            </w:tcBorders>
            <w:vAlign w:val="center"/>
          </w:tcPr>
          <w:p w14:paraId="5A6F7167"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456 </w:t>
            </w:r>
          </w:p>
        </w:tc>
      </w:tr>
      <w:tr w:rsidR="00E92DB4" w:rsidRPr="00DD21D1" w14:paraId="7948F601" w14:textId="77777777" w:rsidTr="000A7FEF">
        <w:trPr>
          <w:trHeight w:val="840"/>
        </w:trPr>
        <w:tc>
          <w:tcPr>
            <w:tcW w:w="542" w:type="dxa"/>
            <w:tcBorders>
              <w:top w:val="single" w:sz="4" w:space="0" w:color="000000"/>
              <w:left w:val="single" w:sz="4" w:space="0" w:color="000000"/>
              <w:bottom w:val="single" w:sz="4" w:space="0" w:color="000000"/>
              <w:right w:val="single" w:sz="4" w:space="0" w:color="000000"/>
            </w:tcBorders>
          </w:tcPr>
          <w:p w14:paraId="425E82C3"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 </w:t>
            </w:r>
          </w:p>
        </w:tc>
        <w:tc>
          <w:tcPr>
            <w:tcW w:w="5760" w:type="dxa"/>
            <w:tcBorders>
              <w:top w:val="single" w:sz="4" w:space="0" w:color="000000"/>
              <w:left w:val="single" w:sz="4" w:space="0" w:color="000000"/>
              <w:bottom w:val="single" w:sz="4" w:space="0" w:color="000000"/>
              <w:right w:val="single" w:sz="4" w:space="0" w:color="000000"/>
            </w:tcBorders>
          </w:tcPr>
          <w:p w14:paraId="3ECB5B5E" w14:textId="77777777" w:rsidR="00E92DB4" w:rsidRPr="00DD21D1" w:rsidRDefault="00E92DB4" w:rsidP="000A7FEF">
            <w:pPr>
              <w:spacing w:after="0" w:line="259" w:lineRule="auto"/>
              <w:ind w:right="60"/>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Віднесено витрати незавершеного виробництва та витрати поточного року що підлягають розподілу, на відповідні об’єкти обліку </w:t>
            </w:r>
          </w:p>
        </w:tc>
        <w:tc>
          <w:tcPr>
            <w:tcW w:w="1080" w:type="dxa"/>
            <w:tcBorders>
              <w:top w:val="single" w:sz="4" w:space="0" w:color="000000"/>
              <w:left w:val="single" w:sz="4" w:space="0" w:color="000000"/>
              <w:bottom w:val="single" w:sz="4" w:space="0" w:color="000000"/>
              <w:right w:val="single" w:sz="4" w:space="0" w:color="000000"/>
            </w:tcBorders>
            <w:vAlign w:val="center"/>
          </w:tcPr>
          <w:p w14:paraId="1A7CF5EC"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46F3313B"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56" w:type="dxa"/>
            <w:tcBorders>
              <w:top w:val="single" w:sz="4" w:space="0" w:color="000000"/>
              <w:left w:val="single" w:sz="4" w:space="0" w:color="000000"/>
              <w:bottom w:val="single" w:sz="4" w:space="0" w:color="000000"/>
              <w:right w:val="single" w:sz="4" w:space="0" w:color="000000"/>
            </w:tcBorders>
            <w:vAlign w:val="center"/>
          </w:tcPr>
          <w:p w14:paraId="7AB47DBF"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652 </w:t>
            </w:r>
          </w:p>
        </w:tc>
      </w:tr>
      <w:tr w:rsidR="00E92DB4" w:rsidRPr="00DD21D1" w14:paraId="3F0E4B76"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7F127AAC"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4. </w:t>
            </w:r>
          </w:p>
        </w:tc>
        <w:tc>
          <w:tcPr>
            <w:tcW w:w="5760" w:type="dxa"/>
            <w:tcBorders>
              <w:top w:val="single" w:sz="4" w:space="0" w:color="000000"/>
              <w:left w:val="single" w:sz="4" w:space="0" w:color="000000"/>
              <w:bottom w:val="single" w:sz="4" w:space="0" w:color="000000"/>
              <w:right w:val="single" w:sz="4" w:space="0" w:color="000000"/>
            </w:tcBorders>
          </w:tcPr>
          <w:p w14:paraId="02F9117F"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Включено до витрат виробництва вартість послуг допоміжних виробництв </w:t>
            </w:r>
          </w:p>
        </w:tc>
        <w:tc>
          <w:tcPr>
            <w:tcW w:w="1080" w:type="dxa"/>
            <w:tcBorders>
              <w:top w:val="single" w:sz="4" w:space="0" w:color="000000"/>
              <w:left w:val="single" w:sz="4" w:space="0" w:color="000000"/>
              <w:bottom w:val="single" w:sz="4" w:space="0" w:color="000000"/>
              <w:right w:val="single" w:sz="4" w:space="0" w:color="000000"/>
            </w:tcBorders>
            <w:vAlign w:val="center"/>
          </w:tcPr>
          <w:p w14:paraId="2820F61A"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138E096F"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234 </w:t>
            </w:r>
          </w:p>
        </w:tc>
        <w:tc>
          <w:tcPr>
            <w:tcW w:w="1056" w:type="dxa"/>
            <w:tcBorders>
              <w:top w:val="single" w:sz="4" w:space="0" w:color="000000"/>
              <w:left w:val="single" w:sz="4" w:space="0" w:color="000000"/>
              <w:bottom w:val="single" w:sz="4" w:space="0" w:color="000000"/>
              <w:right w:val="single" w:sz="4" w:space="0" w:color="000000"/>
            </w:tcBorders>
            <w:vAlign w:val="center"/>
          </w:tcPr>
          <w:p w14:paraId="4B0CA477"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200 </w:t>
            </w:r>
          </w:p>
        </w:tc>
      </w:tr>
      <w:tr w:rsidR="00E92DB4" w:rsidRPr="00DD21D1" w14:paraId="7796BE99"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2271CCBB"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5. </w:t>
            </w:r>
          </w:p>
        </w:tc>
        <w:tc>
          <w:tcPr>
            <w:tcW w:w="5760" w:type="dxa"/>
            <w:tcBorders>
              <w:top w:val="single" w:sz="4" w:space="0" w:color="000000"/>
              <w:left w:val="single" w:sz="4" w:space="0" w:color="000000"/>
              <w:bottom w:val="single" w:sz="4" w:space="0" w:color="000000"/>
              <w:right w:val="single" w:sz="4" w:space="0" w:color="000000"/>
            </w:tcBorders>
          </w:tcPr>
          <w:p w14:paraId="02C7D3C4"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Віднесено на продукцію рослинництва загально виробничі витрати</w:t>
            </w:r>
            <w:r w:rsidR="00357CF1" w:rsidRPr="00DD21D1">
              <w:rPr>
                <w:rFonts w:ascii="Times New Roman" w:hAnsi="Times New Roman" w:cs="Times New Roman"/>
                <w:sz w:val="24"/>
                <w:szCs w:val="24"/>
                <w:lang w:val="uk-UA"/>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4713B1A9"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599387B9"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91 </w:t>
            </w:r>
          </w:p>
        </w:tc>
        <w:tc>
          <w:tcPr>
            <w:tcW w:w="1056" w:type="dxa"/>
            <w:tcBorders>
              <w:top w:val="single" w:sz="4" w:space="0" w:color="000000"/>
              <w:left w:val="single" w:sz="4" w:space="0" w:color="000000"/>
              <w:bottom w:val="single" w:sz="4" w:space="0" w:color="000000"/>
              <w:right w:val="single" w:sz="4" w:space="0" w:color="000000"/>
            </w:tcBorders>
            <w:vAlign w:val="center"/>
          </w:tcPr>
          <w:p w14:paraId="0BCAA132"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197 </w:t>
            </w:r>
          </w:p>
        </w:tc>
      </w:tr>
      <w:tr w:rsidR="00E92DB4" w:rsidRPr="00DD21D1" w14:paraId="24D45EBC"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6D1ADFB3"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lastRenderedPageBreak/>
              <w:t xml:space="preserve">6. </w:t>
            </w:r>
          </w:p>
        </w:tc>
        <w:tc>
          <w:tcPr>
            <w:tcW w:w="5760" w:type="dxa"/>
            <w:tcBorders>
              <w:top w:val="single" w:sz="4" w:space="0" w:color="000000"/>
              <w:left w:val="single" w:sz="4" w:space="0" w:color="000000"/>
              <w:bottom w:val="single" w:sz="4" w:space="0" w:color="000000"/>
              <w:right w:val="single" w:sz="4" w:space="0" w:color="000000"/>
            </w:tcBorders>
          </w:tcPr>
          <w:p w14:paraId="3B04DA6D"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Прийнято до оплати рахунки постачальників за надані послуги рослинництва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443C5FF0"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5B3959F2"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63 </w:t>
            </w:r>
          </w:p>
        </w:tc>
        <w:tc>
          <w:tcPr>
            <w:tcW w:w="1056" w:type="dxa"/>
            <w:tcBorders>
              <w:top w:val="single" w:sz="4" w:space="0" w:color="000000"/>
              <w:left w:val="single" w:sz="4" w:space="0" w:color="000000"/>
              <w:bottom w:val="single" w:sz="4" w:space="0" w:color="000000"/>
              <w:right w:val="single" w:sz="4" w:space="0" w:color="000000"/>
            </w:tcBorders>
            <w:vAlign w:val="center"/>
          </w:tcPr>
          <w:p w14:paraId="423C7800"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181 </w:t>
            </w:r>
          </w:p>
        </w:tc>
      </w:tr>
      <w:tr w:rsidR="00E92DB4" w:rsidRPr="00DD21D1" w14:paraId="7E896B49"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024317C2"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7. </w:t>
            </w:r>
          </w:p>
        </w:tc>
        <w:tc>
          <w:tcPr>
            <w:tcW w:w="5760" w:type="dxa"/>
            <w:tcBorders>
              <w:top w:val="single" w:sz="4" w:space="0" w:color="000000"/>
              <w:left w:val="single" w:sz="4" w:space="0" w:color="000000"/>
              <w:bottom w:val="single" w:sz="4" w:space="0" w:color="000000"/>
              <w:right w:val="single" w:sz="4" w:space="0" w:color="000000"/>
            </w:tcBorders>
          </w:tcPr>
          <w:p w14:paraId="62F32F90"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Списано </w:t>
            </w:r>
            <w:r w:rsidRPr="00DD21D1">
              <w:rPr>
                <w:rFonts w:ascii="Times New Roman" w:hAnsi="Times New Roman" w:cs="Times New Roman"/>
                <w:sz w:val="24"/>
                <w:szCs w:val="24"/>
                <w:lang w:val="uk-UA"/>
              </w:rPr>
              <w:tab/>
              <w:t xml:space="preserve">на </w:t>
            </w:r>
            <w:r w:rsidRPr="00DD21D1">
              <w:rPr>
                <w:rFonts w:ascii="Times New Roman" w:hAnsi="Times New Roman" w:cs="Times New Roman"/>
                <w:sz w:val="24"/>
                <w:szCs w:val="24"/>
                <w:lang w:val="uk-UA"/>
              </w:rPr>
              <w:tab/>
              <w:t xml:space="preserve">рослинництво </w:t>
            </w:r>
            <w:r w:rsidRPr="00DD21D1">
              <w:rPr>
                <w:rFonts w:ascii="Times New Roman" w:hAnsi="Times New Roman" w:cs="Times New Roman"/>
                <w:sz w:val="24"/>
                <w:szCs w:val="24"/>
                <w:lang w:val="uk-UA"/>
              </w:rPr>
              <w:tab/>
              <w:t xml:space="preserve">витрати </w:t>
            </w:r>
            <w:r w:rsidRPr="00DD21D1">
              <w:rPr>
                <w:rFonts w:ascii="Times New Roman" w:hAnsi="Times New Roman" w:cs="Times New Roman"/>
                <w:sz w:val="24"/>
                <w:szCs w:val="24"/>
                <w:lang w:val="uk-UA"/>
              </w:rPr>
              <w:tab/>
              <w:t xml:space="preserve">на ремонт основних засобів </w:t>
            </w:r>
          </w:p>
        </w:tc>
        <w:tc>
          <w:tcPr>
            <w:tcW w:w="1080" w:type="dxa"/>
            <w:tcBorders>
              <w:top w:val="single" w:sz="4" w:space="0" w:color="000000"/>
              <w:left w:val="single" w:sz="4" w:space="0" w:color="000000"/>
              <w:bottom w:val="single" w:sz="4" w:space="0" w:color="000000"/>
              <w:right w:val="single" w:sz="4" w:space="0" w:color="000000"/>
            </w:tcBorders>
            <w:vAlign w:val="center"/>
          </w:tcPr>
          <w:p w14:paraId="26748919"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5FBC5022"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234 </w:t>
            </w:r>
          </w:p>
        </w:tc>
        <w:tc>
          <w:tcPr>
            <w:tcW w:w="1056" w:type="dxa"/>
            <w:tcBorders>
              <w:top w:val="single" w:sz="4" w:space="0" w:color="000000"/>
              <w:left w:val="single" w:sz="4" w:space="0" w:color="000000"/>
              <w:bottom w:val="single" w:sz="4" w:space="0" w:color="000000"/>
              <w:right w:val="single" w:sz="4" w:space="0" w:color="000000"/>
            </w:tcBorders>
            <w:vAlign w:val="center"/>
          </w:tcPr>
          <w:p w14:paraId="565B1033"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134 </w:t>
            </w:r>
          </w:p>
        </w:tc>
      </w:tr>
      <w:tr w:rsidR="00E92DB4" w:rsidRPr="00DD21D1" w14:paraId="4E541B53" w14:textId="77777777" w:rsidTr="000A7FEF">
        <w:trPr>
          <w:trHeight w:val="835"/>
        </w:trPr>
        <w:tc>
          <w:tcPr>
            <w:tcW w:w="542" w:type="dxa"/>
            <w:tcBorders>
              <w:top w:val="single" w:sz="4" w:space="0" w:color="000000"/>
              <w:left w:val="single" w:sz="4" w:space="0" w:color="000000"/>
              <w:bottom w:val="single" w:sz="4" w:space="0" w:color="000000"/>
              <w:right w:val="single" w:sz="4" w:space="0" w:color="000000"/>
            </w:tcBorders>
          </w:tcPr>
          <w:p w14:paraId="78E5CBE6"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8. </w:t>
            </w:r>
          </w:p>
        </w:tc>
        <w:tc>
          <w:tcPr>
            <w:tcW w:w="5760" w:type="dxa"/>
            <w:tcBorders>
              <w:top w:val="single" w:sz="4" w:space="0" w:color="000000"/>
              <w:left w:val="single" w:sz="4" w:space="0" w:color="000000"/>
              <w:bottom w:val="single" w:sz="4" w:space="0" w:color="000000"/>
              <w:right w:val="single" w:sz="4" w:space="0" w:color="000000"/>
            </w:tcBorders>
          </w:tcPr>
          <w:p w14:paraId="22CC247A" w14:textId="77777777" w:rsidR="00E92DB4" w:rsidRPr="00DD21D1" w:rsidRDefault="00E92DB4" w:rsidP="000A7FEF">
            <w:pPr>
              <w:spacing w:after="0" w:line="259" w:lineRule="auto"/>
              <w:ind w:right="63"/>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Списано на витрати виробництва вартість малоцінних і швидкозношуваних предметів при передачі їх в експлуатацію </w:t>
            </w:r>
          </w:p>
        </w:tc>
        <w:tc>
          <w:tcPr>
            <w:tcW w:w="1080" w:type="dxa"/>
            <w:tcBorders>
              <w:top w:val="single" w:sz="4" w:space="0" w:color="000000"/>
              <w:left w:val="single" w:sz="4" w:space="0" w:color="000000"/>
              <w:bottom w:val="single" w:sz="4" w:space="0" w:color="000000"/>
              <w:right w:val="single" w:sz="4" w:space="0" w:color="000000"/>
            </w:tcBorders>
            <w:vAlign w:val="center"/>
          </w:tcPr>
          <w:p w14:paraId="0CA021C8"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763CB7BD"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22 </w:t>
            </w:r>
          </w:p>
        </w:tc>
        <w:tc>
          <w:tcPr>
            <w:tcW w:w="1056" w:type="dxa"/>
            <w:tcBorders>
              <w:top w:val="single" w:sz="4" w:space="0" w:color="000000"/>
              <w:left w:val="single" w:sz="4" w:space="0" w:color="000000"/>
              <w:bottom w:val="single" w:sz="4" w:space="0" w:color="000000"/>
              <w:right w:val="single" w:sz="4" w:space="0" w:color="000000"/>
            </w:tcBorders>
            <w:vAlign w:val="center"/>
          </w:tcPr>
          <w:p w14:paraId="1261D5CF" w14:textId="77777777" w:rsidR="00E92DB4" w:rsidRPr="00DD21D1" w:rsidRDefault="00E92DB4" w:rsidP="000A7FEF">
            <w:pPr>
              <w:spacing w:after="0" w:line="259" w:lineRule="auto"/>
              <w:ind w:right="5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94 </w:t>
            </w:r>
          </w:p>
        </w:tc>
      </w:tr>
      <w:tr w:rsidR="00E92DB4" w:rsidRPr="00DD21D1" w14:paraId="4A1C7152" w14:textId="77777777" w:rsidTr="000A7FEF">
        <w:trPr>
          <w:trHeight w:val="614"/>
        </w:trPr>
        <w:tc>
          <w:tcPr>
            <w:tcW w:w="542" w:type="dxa"/>
            <w:tcBorders>
              <w:top w:val="single" w:sz="4" w:space="0" w:color="000000"/>
              <w:left w:val="single" w:sz="4" w:space="0" w:color="000000"/>
              <w:bottom w:val="single" w:sz="4" w:space="0" w:color="000000"/>
              <w:right w:val="single" w:sz="4" w:space="0" w:color="000000"/>
            </w:tcBorders>
          </w:tcPr>
          <w:p w14:paraId="0BA910AE" w14:textId="77777777" w:rsidR="00E92DB4" w:rsidRPr="00DD21D1" w:rsidRDefault="00E92DB4" w:rsidP="000A7FEF">
            <w:pPr>
              <w:spacing w:after="0" w:line="259" w:lineRule="auto"/>
              <w:ind w:right="6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 </w:t>
            </w:r>
          </w:p>
        </w:tc>
        <w:tc>
          <w:tcPr>
            <w:tcW w:w="5760" w:type="dxa"/>
            <w:tcBorders>
              <w:top w:val="single" w:sz="4" w:space="0" w:color="000000"/>
              <w:left w:val="single" w:sz="4" w:space="0" w:color="000000"/>
              <w:bottom w:val="single" w:sz="4" w:space="0" w:color="000000"/>
              <w:right w:val="single" w:sz="4" w:space="0" w:color="000000"/>
            </w:tcBorders>
          </w:tcPr>
          <w:p w14:paraId="6FF1884C"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Нараховано амортизацію основних засобів, що використовуються у рослинництві </w:t>
            </w:r>
          </w:p>
        </w:tc>
        <w:tc>
          <w:tcPr>
            <w:tcW w:w="1080" w:type="dxa"/>
            <w:tcBorders>
              <w:top w:val="single" w:sz="4" w:space="0" w:color="000000"/>
              <w:left w:val="single" w:sz="4" w:space="0" w:color="000000"/>
              <w:bottom w:val="single" w:sz="4" w:space="0" w:color="000000"/>
              <w:right w:val="single" w:sz="4" w:space="0" w:color="000000"/>
            </w:tcBorders>
            <w:vAlign w:val="center"/>
          </w:tcPr>
          <w:p w14:paraId="2006C871"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3F446234"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131 </w:t>
            </w:r>
          </w:p>
        </w:tc>
        <w:tc>
          <w:tcPr>
            <w:tcW w:w="1056" w:type="dxa"/>
            <w:tcBorders>
              <w:top w:val="single" w:sz="4" w:space="0" w:color="000000"/>
              <w:left w:val="single" w:sz="4" w:space="0" w:color="000000"/>
              <w:bottom w:val="single" w:sz="4" w:space="0" w:color="000000"/>
              <w:right w:val="single" w:sz="4" w:space="0" w:color="000000"/>
            </w:tcBorders>
            <w:vAlign w:val="center"/>
          </w:tcPr>
          <w:p w14:paraId="3D7845D9"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4,2 </w:t>
            </w:r>
          </w:p>
        </w:tc>
      </w:tr>
      <w:tr w:rsidR="00E92DB4" w:rsidRPr="00DD21D1" w14:paraId="2B7A3371" w14:textId="77777777" w:rsidTr="000A7FEF">
        <w:trPr>
          <w:trHeight w:val="614"/>
        </w:trPr>
        <w:tc>
          <w:tcPr>
            <w:tcW w:w="542" w:type="dxa"/>
            <w:tcBorders>
              <w:top w:val="single" w:sz="4" w:space="0" w:color="000000"/>
              <w:left w:val="single" w:sz="4" w:space="0" w:color="000000"/>
              <w:bottom w:val="single" w:sz="4" w:space="0" w:color="000000"/>
              <w:right w:val="single" w:sz="4" w:space="0" w:color="000000"/>
            </w:tcBorders>
          </w:tcPr>
          <w:p w14:paraId="40342850"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10. </w:t>
            </w:r>
          </w:p>
        </w:tc>
        <w:tc>
          <w:tcPr>
            <w:tcW w:w="5760" w:type="dxa"/>
            <w:tcBorders>
              <w:top w:val="single" w:sz="4" w:space="0" w:color="000000"/>
              <w:left w:val="single" w:sz="4" w:space="0" w:color="000000"/>
              <w:bottom w:val="single" w:sz="4" w:space="0" w:color="000000"/>
              <w:right w:val="single" w:sz="4" w:space="0" w:color="000000"/>
            </w:tcBorders>
          </w:tcPr>
          <w:p w14:paraId="2BFB5084"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Нараховано оплату праці працівникам безпосередньо зайнятим у технологічному процесі виробництва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634CAE6B"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0FCC303E"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66 </w:t>
            </w:r>
          </w:p>
        </w:tc>
        <w:tc>
          <w:tcPr>
            <w:tcW w:w="1056" w:type="dxa"/>
            <w:tcBorders>
              <w:top w:val="single" w:sz="4" w:space="0" w:color="000000"/>
              <w:left w:val="single" w:sz="4" w:space="0" w:color="000000"/>
              <w:bottom w:val="single" w:sz="4" w:space="0" w:color="000000"/>
              <w:right w:val="single" w:sz="4" w:space="0" w:color="000000"/>
            </w:tcBorders>
            <w:vAlign w:val="center"/>
          </w:tcPr>
          <w:p w14:paraId="2763672F" w14:textId="77777777" w:rsidR="00E92DB4" w:rsidRPr="00DD21D1" w:rsidRDefault="00E92DB4" w:rsidP="000A7FEF">
            <w:pPr>
              <w:spacing w:after="0" w:line="259" w:lineRule="auto"/>
              <w:ind w:right="64"/>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184 </w:t>
            </w:r>
          </w:p>
        </w:tc>
      </w:tr>
      <w:tr w:rsidR="00E92DB4" w:rsidRPr="00DD21D1" w14:paraId="1577BB68" w14:textId="77777777" w:rsidTr="000A7FEF">
        <w:trPr>
          <w:trHeight w:val="840"/>
        </w:trPr>
        <w:tc>
          <w:tcPr>
            <w:tcW w:w="542" w:type="dxa"/>
            <w:tcBorders>
              <w:top w:val="single" w:sz="4" w:space="0" w:color="000000"/>
              <w:left w:val="single" w:sz="4" w:space="0" w:color="000000"/>
              <w:bottom w:val="single" w:sz="4" w:space="0" w:color="000000"/>
              <w:right w:val="single" w:sz="4" w:space="0" w:color="000000"/>
            </w:tcBorders>
          </w:tcPr>
          <w:p w14:paraId="0A1446D4"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11. </w:t>
            </w:r>
          </w:p>
        </w:tc>
        <w:tc>
          <w:tcPr>
            <w:tcW w:w="5760" w:type="dxa"/>
            <w:tcBorders>
              <w:top w:val="single" w:sz="4" w:space="0" w:color="000000"/>
              <w:left w:val="single" w:sz="4" w:space="0" w:color="000000"/>
              <w:bottom w:val="single" w:sz="4" w:space="0" w:color="000000"/>
              <w:right w:val="single" w:sz="4" w:space="0" w:color="000000"/>
            </w:tcBorders>
          </w:tcPr>
          <w:p w14:paraId="46EDDF26" w14:textId="77777777" w:rsidR="00E92DB4" w:rsidRPr="00DD21D1" w:rsidRDefault="00E92DB4" w:rsidP="000A7FEF">
            <w:pPr>
              <w:spacing w:after="0" w:line="259" w:lineRule="auto"/>
              <w:ind w:right="58"/>
              <w:rPr>
                <w:rFonts w:ascii="Times New Roman" w:hAnsi="Times New Roman" w:cs="Times New Roman"/>
                <w:sz w:val="24"/>
                <w:szCs w:val="24"/>
                <w:lang w:val="uk-UA"/>
              </w:rPr>
            </w:pPr>
            <w:r w:rsidRPr="00DD21D1">
              <w:rPr>
                <w:rFonts w:ascii="Times New Roman" w:hAnsi="Times New Roman" w:cs="Times New Roman"/>
                <w:sz w:val="24"/>
                <w:szCs w:val="24"/>
                <w:lang w:val="uk-UA"/>
              </w:rPr>
              <w:t>Проведено відрахування від витрат на оплату праці робітників галузі рослинництва єдиного внеску на загальнообов'язкове державне соціальне страхування</w:t>
            </w:r>
            <w:r w:rsidR="00357CF1" w:rsidRPr="00DD21D1">
              <w:rPr>
                <w:rFonts w:ascii="Times New Roman" w:hAnsi="Times New Roman" w:cs="Times New Roman"/>
                <w:sz w:val="24"/>
                <w:szCs w:val="24"/>
                <w:lang w:val="uk-UA"/>
              </w:rP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14:paraId="2E968E1F"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60D70284"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651 </w:t>
            </w:r>
          </w:p>
        </w:tc>
        <w:tc>
          <w:tcPr>
            <w:tcW w:w="1056" w:type="dxa"/>
            <w:tcBorders>
              <w:top w:val="single" w:sz="4" w:space="0" w:color="000000"/>
              <w:left w:val="single" w:sz="4" w:space="0" w:color="000000"/>
              <w:bottom w:val="single" w:sz="4" w:space="0" w:color="000000"/>
              <w:right w:val="single" w:sz="4" w:space="0" w:color="000000"/>
            </w:tcBorders>
            <w:vAlign w:val="center"/>
          </w:tcPr>
          <w:p w14:paraId="33887831"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3,9 </w:t>
            </w:r>
          </w:p>
        </w:tc>
      </w:tr>
      <w:tr w:rsidR="00E92DB4" w:rsidRPr="00DD21D1" w14:paraId="0DB52FB3" w14:textId="77777777" w:rsidTr="000A7FEF">
        <w:trPr>
          <w:trHeight w:val="614"/>
        </w:trPr>
        <w:tc>
          <w:tcPr>
            <w:tcW w:w="542" w:type="dxa"/>
            <w:tcBorders>
              <w:top w:val="single" w:sz="4" w:space="0" w:color="000000"/>
              <w:left w:val="single" w:sz="4" w:space="0" w:color="000000"/>
              <w:bottom w:val="single" w:sz="4" w:space="0" w:color="000000"/>
              <w:right w:val="single" w:sz="4" w:space="0" w:color="000000"/>
            </w:tcBorders>
          </w:tcPr>
          <w:p w14:paraId="2D5D42D3"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12. </w:t>
            </w:r>
          </w:p>
        </w:tc>
        <w:tc>
          <w:tcPr>
            <w:tcW w:w="5760" w:type="dxa"/>
            <w:tcBorders>
              <w:top w:val="single" w:sz="4" w:space="0" w:color="000000"/>
              <w:left w:val="single" w:sz="4" w:space="0" w:color="000000"/>
              <w:bottom w:val="single" w:sz="4" w:space="0" w:color="000000"/>
              <w:right w:val="single" w:sz="4" w:space="0" w:color="000000"/>
            </w:tcBorders>
          </w:tcPr>
          <w:p w14:paraId="6DD95B69" w14:textId="77777777" w:rsidR="00E92DB4" w:rsidRPr="00DD21D1" w:rsidRDefault="00E92DB4" w:rsidP="000A7FEF">
            <w:pPr>
              <w:spacing w:after="0" w:line="259" w:lineRule="auto"/>
              <w:rPr>
                <w:rFonts w:ascii="Times New Roman" w:hAnsi="Times New Roman" w:cs="Times New Roman"/>
                <w:sz w:val="24"/>
                <w:szCs w:val="24"/>
                <w:lang w:val="uk-UA"/>
              </w:rPr>
            </w:pPr>
            <w:proofErr w:type="spellStart"/>
            <w:r w:rsidRPr="00DD21D1">
              <w:rPr>
                <w:rFonts w:ascii="Times New Roman" w:hAnsi="Times New Roman" w:cs="Times New Roman"/>
                <w:sz w:val="24"/>
                <w:szCs w:val="24"/>
                <w:lang w:val="uk-UA"/>
              </w:rPr>
              <w:t>Оплачено</w:t>
            </w:r>
            <w:proofErr w:type="spellEnd"/>
            <w:r w:rsidRPr="00DD21D1">
              <w:rPr>
                <w:rFonts w:ascii="Times New Roman" w:hAnsi="Times New Roman" w:cs="Times New Roman"/>
                <w:sz w:val="24"/>
                <w:szCs w:val="24"/>
                <w:lang w:val="uk-UA"/>
              </w:rPr>
              <w:t xml:space="preserve"> </w:t>
            </w:r>
            <w:r w:rsidRPr="00DD21D1">
              <w:rPr>
                <w:rFonts w:ascii="Times New Roman" w:hAnsi="Times New Roman" w:cs="Times New Roman"/>
                <w:sz w:val="24"/>
                <w:szCs w:val="24"/>
                <w:lang w:val="uk-UA"/>
              </w:rPr>
              <w:tab/>
              <w:t xml:space="preserve">підзвітними </w:t>
            </w:r>
            <w:r w:rsidRPr="00DD21D1">
              <w:rPr>
                <w:rFonts w:ascii="Times New Roman" w:hAnsi="Times New Roman" w:cs="Times New Roman"/>
                <w:sz w:val="24"/>
                <w:szCs w:val="24"/>
                <w:lang w:val="uk-UA"/>
              </w:rPr>
              <w:tab/>
              <w:t xml:space="preserve">особами </w:t>
            </w:r>
            <w:r w:rsidRPr="00DD21D1">
              <w:rPr>
                <w:rFonts w:ascii="Times New Roman" w:hAnsi="Times New Roman" w:cs="Times New Roman"/>
                <w:sz w:val="24"/>
                <w:szCs w:val="24"/>
                <w:lang w:val="uk-UA"/>
              </w:rPr>
              <w:tab/>
              <w:t xml:space="preserve">витрати рослинництва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4694C547"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546111A1"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372 </w:t>
            </w:r>
          </w:p>
        </w:tc>
        <w:tc>
          <w:tcPr>
            <w:tcW w:w="1056" w:type="dxa"/>
            <w:tcBorders>
              <w:top w:val="single" w:sz="4" w:space="0" w:color="000000"/>
              <w:left w:val="single" w:sz="4" w:space="0" w:color="000000"/>
              <w:bottom w:val="single" w:sz="4" w:space="0" w:color="000000"/>
              <w:right w:val="single" w:sz="4" w:space="0" w:color="000000"/>
            </w:tcBorders>
            <w:vAlign w:val="center"/>
          </w:tcPr>
          <w:p w14:paraId="2AEE295A" w14:textId="77777777" w:rsidR="00E92DB4" w:rsidRPr="00DD21D1" w:rsidRDefault="00E92DB4" w:rsidP="000A7FEF">
            <w:pPr>
              <w:spacing w:after="0" w:line="259" w:lineRule="auto"/>
              <w:ind w:right="5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30 </w:t>
            </w:r>
          </w:p>
        </w:tc>
      </w:tr>
      <w:tr w:rsidR="00E92DB4" w:rsidRPr="00DD21D1" w14:paraId="52EDC45D"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7AF39CDF"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13. </w:t>
            </w:r>
          </w:p>
          <w:p w14:paraId="6ED615B7" w14:textId="77777777" w:rsidR="00E92DB4" w:rsidRPr="00DD21D1" w:rsidRDefault="00E92DB4" w:rsidP="000A7FEF">
            <w:pPr>
              <w:spacing w:after="0" w:line="259" w:lineRule="auto"/>
              <w:ind w:right="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260BED51"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Нараховано резерв на оплату відпусток працівникам рослинництва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329BFC31"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2526AD62" w14:textId="77777777" w:rsidR="00E92DB4" w:rsidRPr="00DD21D1" w:rsidRDefault="00E92DB4" w:rsidP="000A7FEF">
            <w:pPr>
              <w:spacing w:after="0" w:line="259" w:lineRule="auto"/>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471 </w:t>
            </w:r>
          </w:p>
        </w:tc>
        <w:tc>
          <w:tcPr>
            <w:tcW w:w="1056" w:type="dxa"/>
            <w:tcBorders>
              <w:top w:val="single" w:sz="4" w:space="0" w:color="000000"/>
              <w:left w:val="single" w:sz="4" w:space="0" w:color="000000"/>
              <w:bottom w:val="single" w:sz="4" w:space="0" w:color="000000"/>
              <w:right w:val="single" w:sz="4" w:space="0" w:color="000000"/>
            </w:tcBorders>
            <w:vAlign w:val="center"/>
          </w:tcPr>
          <w:p w14:paraId="57D64A50" w14:textId="77777777" w:rsidR="00E92DB4" w:rsidRPr="00DD21D1" w:rsidRDefault="00E92DB4" w:rsidP="000A7FEF">
            <w:pPr>
              <w:spacing w:after="0" w:line="259" w:lineRule="auto"/>
              <w:ind w:right="6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9,2 </w:t>
            </w:r>
          </w:p>
        </w:tc>
      </w:tr>
    </w:tbl>
    <w:p w14:paraId="069313CF" w14:textId="77777777" w:rsidR="00E92DB4" w:rsidRPr="00DD21D1" w:rsidRDefault="00E92DB4" w:rsidP="00E92DB4">
      <w:pPr>
        <w:spacing w:after="0" w:line="259" w:lineRule="auto"/>
        <w:ind w:left="10" w:right="59" w:hanging="10"/>
        <w:jc w:val="right"/>
        <w:rPr>
          <w:rFonts w:ascii="Times New Roman" w:hAnsi="Times New Roman" w:cs="Times New Roman"/>
          <w:sz w:val="24"/>
          <w:szCs w:val="24"/>
        </w:rPr>
      </w:pPr>
      <w:r w:rsidRPr="00DD21D1">
        <w:rPr>
          <w:rFonts w:ascii="Times New Roman" w:hAnsi="Times New Roman" w:cs="Times New Roman"/>
          <w:i/>
          <w:sz w:val="24"/>
          <w:szCs w:val="24"/>
        </w:rPr>
        <w:t xml:space="preserve">Продовження таблиці 2.1 </w:t>
      </w:r>
    </w:p>
    <w:tbl>
      <w:tblPr>
        <w:tblStyle w:val="TableGrid"/>
        <w:tblW w:w="9518" w:type="dxa"/>
        <w:tblInd w:w="0" w:type="dxa"/>
        <w:tblCellMar>
          <w:top w:w="54" w:type="dxa"/>
          <w:left w:w="106" w:type="dxa"/>
        </w:tblCellMar>
        <w:tblLook w:val="04A0" w:firstRow="1" w:lastRow="0" w:firstColumn="1" w:lastColumn="0" w:noHBand="0" w:noVBand="1"/>
      </w:tblPr>
      <w:tblGrid>
        <w:gridCol w:w="542"/>
        <w:gridCol w:w="5760"/>
        <w:gridCol w:w="1080"/>
        <w:gridCol w:w="1080"/>
        <w:gridCol w:w="1056"/>
      </w:tblGrid>
      <w:tr w:rsidR="00E92DB4" w:rsidRPr="00DD21D1" w14:paraId="525DFA97" w14:textId="77777777" w:rsidTr="000A7FEF">
        <w:trPr>
          <w:trHeight w:val="283"/>
        </w:trPr>
        <w:tc>
          <w:tcPr>
            <w:tcW w:w="542" w:type="dxa"/>
            <w:tcBorders>
              <w:top w:val="single" w:sz="4" w:space="0" w:color="000000"/>
              <w:left w:val="single" w:sz="4" w:space="0" w:color="000000"/>
              <w:bottom w:val="single" w:sz="4" w:space="0" w:color="000000"/>
              <w:right w:val="single" w:sz="4" w:space="0" w:color="000000"/>
            </w:tcBorders>
          </w:tcPr>
          <w:p w14:paraId="536B8E84" w14:textId="77777777" w:rsidR="00E92DB4" w:rsidRPr="00DD21D1" w:rsidRDefault="00E92DB4" w:rsidP="000A7FEF">
            <w:pPr>
              <w:spacing w:after="0" w:line="259" w:lineRule="auto"/>
              <w:ind w:right="10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 </w:t>
            </w:r>
          </w:p>
        </w:tc>
        <w:tc>
          <w:tcPr>
            <w:tcW w:w="5760" w:type="dxa"/>
            <w:tcBorders>
              <w:top w:val="single" w:sz="4" w:space="0" w:color="000000"/>
              <w:left w:val="single" w:sz="4" w:space="0" w:color="000000"/>
              <w:bottom w:val="single" w:sz="4" w:space="0" w:color="000000"/>
              <w:right w:val="single" w:sz="4" w:space="0" w:color="000000"/>
            </w:tcBorders>
          </w:tcPr>
          <w:p w14:paraId="60473F22"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 </w:t>
            </w:r>
          </w:p>
        </w:tc>
        <w:tc>
          <w:tcPr>
            <w:tcW w:w="1080" w:type="dxa"/>
            <w:tcBorders>
              <w:top w:val="single" w:sz="4" w:space="0" w:color="000000"/>
              <w:left w:val="single" w:sz="4" w:space="0" w:color="000000"/>
              <w:bottom w:val="single" w:sz="4" w:space="0" w:color="000000"/>
              <w:right w:val="single" w:sz="4" w:space="0" w:color="000000"/>
            </w:tcBorders>
          </w:tcPr>
          <w:p w14:paraId="284DEBBF"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 </w:t>
            </w:r>
          </w:p>
        </w:tc>
        <w:tc>
          <w:tcPr>
            <w:tcW w:w="1080" w:type="dxa"/>
            <w:tcBorders>
              <w:top w:val="single" w:sz="4" w:space="0" w:color="000000"/>
              <w:left w:val="single" w:sz="4" w:space="0" w:color="000000"/>
              <w:bottom w:val="single" w:sz="4" w:space="0" w:color="000000"/>
              <w:right w:val="single" w:sz="4" w:space="0" w:color="000000"/>
            </w:tcBorders>
          </w:tcPr>
          <w:p w14:paraId="5059C38B"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4 </w:t>
            </w:r>
          </w:p>
        </w:tc>
        <w:tc>
          <w:tcPr>
            <w:tcW w:w="1056" w:type="dxa"/>
            <w:tcBorders>
              <w:top w:val="single" w:sz="4" w:space="0" w:color="000000"/>
              <w:left w:val="single" w:sz="4" w:space="0" w:color="000000"/>
              <w:bottom w:val="single" w:sz="4" w:space="0" w:color="000000"/>
              <w:right w:val="single" w:sz="4" w:space="0" w:color="000000"/>
            </w:tcBorders>
          </w:tcPr>
          <w:p w14:paraId="1EAF9E70"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5 </w:t>
            </w:r>
          </w:p>
        </w:tc>
      </w:tr>
      <w:tr w:rsidR="00E92DB4" w:rsidRPr="00DD21D1" w14:paraId="364B40E7" w14:textId="77777777" w:rsidTr="000A7FEF">
        <w:trPr>
          <w:trHeight w:val="840"/>
        </w:trPr>
        <w:tc>
          <w:tcPr>
            <w:tcW w:w="542" w:type="dxa"/>
            <w:tcBorders>
              <w:top w:val="single" w:sz="4" w:space="0" w:color="000000"/>
              <w:left w:val="single" w:sz="4" w:space="0" w:color="000000"/>
              <w:bottom w:val="single" w:sz="4" w:space="0" w:color="000000"/>
              <w:right w:val="single" w:sz="4" w:space="0" w:color="000000"/>
            </w:tcBorders>
          </w:tcPr>
          <w:p w14:paraId="7A634CC4"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14. </w:t>
            </w:r>
          </w:p>
        </w:tc>
        <w:tc>
          <w:tcPr>
            <w:tcW w:w="5760" w:type="dxa"/>
            <w:tcBorders>
              <w:top w:val="single" w:sz="4" w:space="0" w:color="000000"/>
              <w:left w:val="single" w:sz="4" w:space="0" w:color="000000"/>
              <w:bottom w:val="single" w:sz="4" w:space="0" w:color="000000"/>
              <w:right w:val="single" w:sz="4" w:space="0" w:color="000000"/>
            </w:tcBorders>
          </w:tcPr>
          <w:p w14:paraId="4E84FA35" w14:textId="77777777" w:rsidR="00E92DB4" w:rsidRPr="00DD21D1" w:rsidRDefault="00E92DB4" w:rsidP="000A7FEF">
            <w:pPr>
              <w:spacing w:after="0" w:line="259" w:lineRule="auto"/>
              <w:ind w:right="101"/>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Відображено заборгованість перед іншими підприємствами за надані ними послуги для потреб рослинництва </w:t>
            </w:r>
          </w:p>
        </w:tc>
        <w:tc>
          <w:tcPr>
            <w:tcW w:w="1080" w:type="dxa"/>
            <w:tcBorders>
              <w:top w:val="single" w:sz="4" w:space="0" w:color="000000"/>
              <w:left w:val="single" w:sz="4" w:space="0" w:color="000000"/>
              <w:bottom w:val="single" w:sz="4" w:space="0" w:color="000000"/>
              <w:right w:val="single" w:sz="4" w:space="0" w:color="000000"/>
            </w:tcBorders>
            <w:vAlign w:val="center"/>
          </w:tcPr>
          <w:p w14:paraId="5E7F9898"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600DFB26"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685 </w:t>
            </w:r>
          </w:p>
        </w:tc>
        <w:tc>
          <w:tcPr>
            <w:tcW w:w="1056" w:type="dxa"/>
            <w:tcBorders>
              <w:top w:val="single" w:sz="4" w:space="0" w:color="000000"/>
              <w:left w:val="single" w:sz="4" w:space="0" w:color="000000"/>
              <w:bottom w:val="single" w:sz="4" w:space="0" w:color="000000"/>
              <w:right w:val="single" w:sz="4" w:space="0" w:color="000000"/>
            </w:tcBorders>
            <w:vAlign w:val="center"/>
          </w:tcPr>
          <w:p w14:paraId="1368CB48"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550 </w:t>
            </w:r>
          </w:p>
        </w:tc>
      </w:tr>
      <w:tr w:rsidR="00E92DB4" w:rsidRPr="00DD21D1" w14:paraId="4B1DC283" w14:textId="77777777" w:rsidTr="000A7FEF">
        <w:trPr>
          <w:trHeight w:val="566"/>
        </w:trPr>
        <w:tc>
          <w:tcPr>
            <w:tcW w:w="542" w:type="dxa"/>
            <w:tcBorders>
              <w:top w:val="single" w:sz="4" w:space="0" w:color="000000"/>
              <w:left w:val="single" w:sz="4" w:space="0" w:color="000000"/>
              <w:bottom w:val="single" w:sz="4" w:space="0" w:color="000000"/>
              <w:right w:val="single" w:sz="4" w:space="0" w:color="000000"/>
            </w:tcBorders>
          </w:tcPr>
          <w:p w14:paraId="0005BD28"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15. </w:t>
            </w:r>
          </w:p>
        </w:tc>
        <w:tc>
          <w:tcPr>
            <w:tcW w:w="5760" w:type="dxa"/>
            <w:tcBorders>
              <w:top w:val="single" w:sz="4" w:space="0" w:color="000000"/>
              <w:left w:val="single" w:sz="4" w:space="0" w:color="000000"/>
              <w:bottom w:val="single" w:sz="4" w:space="0" w:color="000000"/>
              <w:right w:val="single" w:sz="4" w:space="0" w:color="000000"/>
            </w:tcBorders>
          </w:tcPr>
          <w:p w14:paraId="773655D5"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Списані поточні біологічні активи рослинництва на початок збирання урожаю </w:t>
            </w:r>
          </w:p>
        </w:tc>
        <w:tc>
          <w:tcPr>
            <w:tcW w:w="1080" w:type="dxa"/>
            <w:tcBorders>
              <w:top w:val="single" w:sz="4" w:space="0" w:color="000000"/>
              <w:left w:val="single" w:sz="4" w:space="0" w:color="000000"/>
              <w:bottom w:val="single" w:sz="4" w:space="0" w:color="000000"/>
              <w:right w:val="single" w:sz="4" w:space="0" w:color="000000"/>
            </w:tcBorders>
            <w:vAlign w:val="center"/>
          </w:tcPr>
          <w:p w14:paraId="7A87D652"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4835FEDA"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21 </w:t>
            </w:r>
          </w:p>
        </w:tc>
        <w:tc>
          <w:tcPr>
            <w:tcW w:w="1056" w:type="dxa"/>
            <w:tcBorders>
              <w:top w:val="single" w:sz="4" w:space="0" w:color="000000"/>
              <w:left w:val="single" w:sz="4" w:space="0" w:color="000000"/>
              <w:bottom w:val="single" w:sz="4" w:space="0" w:color="000000"/>
              <w:right w:val="single" w:sz="4" w:space="0" w:color="000000"/>
            </w:tcBorders>
            <w:vAlign w:val="center"/>
          </w:tcPr>
          <w:p w14:paraId="5A7EBCCC"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789 </w:t>
            </w:r>
          </w:p>
        </w:tc>
      </w:tr>
      <w:tr w:rsidR="00E92DB4" w:rsidRPr="00DD21D1" w14:paraId="1522AEA6" w14:textId="77777777" w:rsidTr="000A7FEF">
        <w:trPr>
          <w:trHeight w:val="835"/>
        </w:trPr>
        <w:tc>
          <w:tcPr>
            <w:tcW w:w="542" w:type="dxa"/>
            <w:tcBorders>
              <w:top w:val="single" w:sz="4" w:space="0" w:color="000000"/>
              <w:left w:val="single" w:sz="4" w:space="0" w:color="000000"/>
              <w:bottom w:val="single" w:sz="4" w:space="0" w:color="000000"/>
              <w:right w:val="single" w:sz="4" w:space="0" w:color="000000"/>
            </w:tcBorders>
          </w:tcPr>
          <w:p w14:paraId="4FBC04B7"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16. </w:t>
            </w:r>
          </w:p>
        </w:tc>
        <w:tc>
          <w:tcPr>
            <w:tcW w:w="5760" w:type="dxa"/>
            <w:tcBorders>
              <w:top w:val="single" w:sz="4" w:space="0" w:color="000000"/>
              <w:left w:val="single" w:sz="4" w:space="0" w:color="000000"/>
              <w:bottom w:val="single" w:sz="4" w:space="0" w:color="000000"/>
              <w:right w:val="single" w:sz="4" w:space="0" w:color="000000"/>
            </w:tcBorders>
          </w:tcPr>
          <w:p w14:paraId="7B0DB43F" w14:textId="77777777" w:rsidR="00E92DB4" w:rsidRPr="00DD21D1" w:rsidRDefault="00E92DB4" w:rsidP="000A7FEF">
            <w:pPr>
              <w:spacing w:after="0" w:line="259" w:lineRule="auto"/>
              <w:ind w:right="105"/>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Визнано дохід від первісного визнання сільськогосподарської продукції та додаткових біологічних активів </w:t>
            </w:r>
          </w:p>
        </w:tc>
        <w:tc>
          <w:tcPr>
            <w:tcW w:w="1080" w:type="dxa"/>
            <w:tcBorders>
              <w:top w:val="single" w:sz="4" w:space="0" w:color="000000"/>
              <w:left w:val="single" w:sz="4" w:space="0" w:color="000000"/>
              <w:bottom w:val="single" w:sz="4" w:space="0" w:color="000000"/>
              <w:right w:val="single" w:sz="4" w:space="0" w:color="000000"/>
            </w:tcBorders>
            <w:vAlign w:val="center"/>
          </w:tcPr>
          <w:p w14:paraId="57C8D7EF"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4F10E030"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710 </w:t>
            </w:r>
          </w:p>
        </w:tc>
        <w:tc>
          <w:tcPr>
            <w:tcW w:w="1056" w:type="dxa"/>
            <w:tcBorders>
              <w:top w:val="single" w:sz="4" w:space="0" w:color="000000"/>
              <w:left w:val="single" w:sz="4" w:space="0" w:color="000000"/>
              <w:bottom w:val="single" w:sz="4" w:space="0" w:color="000000"/>
              <w:right w:val="single" w:sz="4" w:space="0" w:color="000000"/>
            </w:tcBorders>
            <w:vAlign w:val="center"/>
          </w:tcPr>
          <w:p w14:paraId="55756EA6"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890 </w:t>
            </w:r>
          </w:p>
        </w:tc>
      </w:tr>
      <w:tr w:rsidR="00E92DB4" w:rsidRPr="00DD21D1" w14:paraId="503AAFFA" w14:textId="77777777" w:rsidTr="000A7FEF">
        <w:trPr>
          <w:trHeight w:val="566"/>
        </w:trPr>
        <w:tc>
          <w:tcPr>
            <w:tcW w:w="542" w:type="dxa"/>
            <w:tcBorders>
              <w:top w:val="single" w:sz="4" w:space="0" w:color="000000"/>
              <w:left w:val="single" w:sz="4" w:space="0" w:color="000000"/>
              <w:bottom w:val="single" w:sz="4" w:space="0" w:color="000000"/>
              <w:right w:val="single" w:sz="4" w:space="0" w:color="000000"/>
            </w:tcBorders>
          </w:tcPr>
          <w:p w14:paraId="6E92CFB2"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17. </w:t>
            </w:r>
          </w:p>
        </w:tc>
        <w:tc>
          <w:tcPr>
            <w:tcW w:w="5760" w:type="dxa"/>
            <w:tcBorders>
              <w:top w:val="single" w:sz="4" w:space="0" w:color="000000"/>
              <w:left w:val="single" w:sz="4" w:space="0" w:color="000000"/>
              <w:bottom w:val="single" w:sz="4" w:space="0" w:color="000000"/>
              <w:right w:val="single" w:sz="4" w:space="0" w:color="000000"/>
            </w:tcBorders>
          </w:tcPr>
          <w:p w14:paraId="1136E51D"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Первісне визнання сільськогосподарської продукції та додаткових біологічних активів у рослинництві </w:t>
            </w:r>
          </w:p>
        </w:tc>
        <w:tc>
          <w:tcPr>
            <w:tcW w:w="1080" w:type="dxa"/>
            <w:tcBorders>
              <w:top w:val="single" w:sz="4" w:space="0" w:color="000000"/>
              <w:left w:val="single" w:sz="4" w:space="0" w:color="000000"/>
              <w:bottom w:val="single" w:sz="4" w:space="0" w:color="000000"/>
              <w:right w:val="single" w:sz="4" w:space="0" w:color="000000"/>
            </w:tcBorders>
            <w:vAlign w:val="center"/>
          </w:tcPr>
          <w:p w14:paraId="02005059"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27 </w:t>
            </w:r>
          </w:p>
        </w:tc>
        <w:tc>
          <w:tcPr>
            <w:tcW w:w="1080" w:type="dxa"/>
            <w:tcBorders>
              <w:top w:val="single" w:sz="4" w:space="0" w:color="000000"/>
              <w:left w:val="single" w:sz="4" w:space="0" w:color="000000"/>
              <w:bottom w:val="single" w:sz="4" w:space="0" w:color="000000"/>
              <w:right w:val="single" w:sz="4" w:space="0" w:color="000000"/>
            </w:tcBorders>
            <w:vAlign w:val="center"/>
          </w:tcPr>
          <w:p w14:paraId="61170C65"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56" w:type="dxa"/>
            <w:tcBorders>
              <w:top w:val="single" w:sz="4" w:space="0" w:color="000000"/>
              <w:left w:val="single" w:sz="4" w:space="0" w:color="000000"/>
              <w:bottom w:val="single" w:sz="4" w:space="0" w:color="000000"/>
              <w:right w:val="single" w:sz="4" w:space="0" w:color="000000"/>
            </w:tcBorders>
            <w:vAlign w:val="center"/>
          </w:tcPr>
          <w:p w14:paraId="4C436306" w14:textId="77777777" w:rsidR="00E92DB4" w:rsidRPr="00DD21D1" w:rsidRDefault="00E92DB4" w:rsidP="000A7FEF">
            <w:pPr>
              <w:spacing w:after="0" w:line="259" w:lineRule="auto"/>
              <w:ind w:left="62"/>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296804 </w:t>
            </w:r>
          </w:p>
        </w:tc>
      </w:tr>
      <w:tr w:rsidR="00E92DB4" w:rsidRPr="00DD21D1" w14:paraId="1989B96C" w14:textId="77777777" w:rsidTr="000A7FEF">
        <w:trPr>
          <w:trHeight w:val="562"/>
        </w:trPr>
        <w:tc>
          <w:tcPr>
            <w:tcW w:w="542" w:type="dxa"/>
            <w:tcBorders>
              <w:top w:val="single" w:sz="4" w:space="0" w:color="000000"/>
              <w:left w:val="single" w:sz="4" w:space="0" w:color="000000"/>
              <w:bottom w:val="single" w:sz="4" w:space="0" w:color="000000"/>
              <w:right w:val="single" w:sz="4" w:space="0" w:color="000000"/>
            </w:tcBorders>
          </w:tcPr>
          <w:p w14:paraId="767DD8A4"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18. </w:t>
            </w:r>
          </w:p>
        </w:tc>
        <w:tc>
          <w:tcPr>
            <w:tcW w:w="5760" w:type="dxa"/>
            <w:tcBorders>
              <w:top w:val="single" w:sz="4" w:space="0" w:color="000000"/>
              <w:left w:val="single" w:sz="4" w:space="0" w:color="000000"/>
              <w:bottom w:val="single" w:sz="4" w:space="0" w:color="000000"/>
              <w:right w:val="single" w:sz="4" w:space="0" w:color="000000"/>
            </w:tcBorders>
          </w:tcPr>
          <w:p w14:paraId="54ED0F14"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Списано </w:t>
            </w:r>
            <w:r w:rsidRPr="00DD21D1">
              <w:rPr>
                <w:rFonts w:ascii="Times New Roman" w:hAnsi="Times New Roman" w:cs="Times New Roman"/>
                <w:sz w:val="24"/>
                <w:szCs w:val="24"/>
                <w:lang w:val="uk-UA"/>
              </w:rPr>
              <w:tab/>
              <w:t xml:space="preserve">вартість </w:t>
            </w:r>
            <w:r w:rsidRPr="00DD21D1">
              <w:rPr>
                <w:rFonts w:ascii="Times New Roman" w:hAnsi="Times New Roman" w:cs="Times New Roman"/>
                <w:sz w:val="24"/>
                <w:szCs w:val="24"/>
                <w:lang w:val="uk-UA"/>
              </w:rPr>
              <w:tab/>
              <w:t xml:space="preserve">зеленого </w:t>
            </w:r>
            <w:r w:rsidRPr="00DD21D1">
              <w:rPr>
                <w:rFonts w:ascii="Times New Roman" w:hAnsi="Times New Roman" w:cs="Times New Roman"/>
                <w:sz w:val="24"/>
                <w:szCs w:val="24"/>
                <w:lang w:val="uk-UA"/>
              </w:rPr>
              <w:tab/>
              <w:t xml:space="preserve">корму, </w:t>
            </w:r>
            <w:r w:rsidRPr="00DD21D1">
              <w:rPr>
                <w:rFonts w:ascii="Times New Roman" w:hAnsi="Times New Roman" w:cs="Times New Roman"/>
                <w:sz w:val="24"/>
                <w:szCs w:val="24"/>
                <w:lang w:val="uk-UA"/>
              </w:rPr>
              <w:tab/>
              <w:t>згодованого</w:t>
            </w:r>
            <w:r w:rsidR="00357CF1" w:rsidRPr="00DD21D1">
              <w:rPr>
                <w:rFonts w:ascii="Times New Roman" w:hAnsi="Times New Roman" w:cs="Times New Roman"/>
                <w:sz w:val="24"/>
                <w:szCs w:val="24"/>
                <w:lang w:val="uk-UA"/>
              </w:rPr>
              <w:t xml:space="preserve"> </w:t>
            </w:r>
            <w:r w:rsidRPr="00DD21D1">
              <w:rPr>
                <w:rFonts w:ascii="Times New Roman" w:hAnsi="Times New Roman" w:cs="Times New Roman"/>
                <w:sz w:val="24"/>
                <w:szCs w:val="24"/>
                <w:lang w:val="uk-UA"/>
              </w:rPr>
              <w:t xml:space="preserve">тваринам на випасі </w:t>
            </w:r>
          </w:p>
        </w:tc>
        <w:tc>
          <w:tcPr>
            <w:tcW w:w="1080" w:type="dxa"/>
            <w:tcBorders>
              <w:top w:val="single" w:sz="4" w:space="0" w:color="000000"/>
              <w:left w:val="single" w:sz="4" w:space="0" w:color="000000"/>
              <w:bottom w:val="single" w:sz="4" w:space="0" w:color="000000"/>
              <w:right w:val="single" w:sz="4" w:space="0" w:color="000000"/>
            </w:tcBorders>
            <w:vAlign w:val="center"/>
          </w:tcPr>
          <w:p w14:paraId="256843B7"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232 </w:t>
            </w:r>
          </w:p>
        </w:tc>
        <w:tc>
          <w:tcPr>
            <w:tcW w:w="1080" w:type="dxa"/>
            <w:tcBorders>
              <w:top w:val="single" w:sz="4" w:space="0" w:color="000000"/>
              <w:left w:val="single" w:sz="4" w:space="0" w:color="000000"/>
              <w:bottom w:val="single" w:sz="4" w:space="0" w:color="000000"/>
              <w:right w:val="single" w:sz="4" w:space="0" w:color="000000"/>
            </w:tcBorders>
            <w:vAlign w:val="center"/>
          </w:tcPr>
          <w:p w14:paraId="2BFA87F7"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56" w:type="dxa"/>
            <w:tcBorders>
              <w:top w:val="single" w:sz="4" w:space="0" w:color="000000"/>
              <w:left w:val="single" w:sz="4" w:space="0" w:color="000000"/>
              <w:bottom w:val="single" w:sz="4" w:space="0" w:color="000000"/>
              <w:right w:val="single" w:sz="4" w:space="0" w:color="000000"/>
            </w:tcBorders>
            <w:vAlign w:val="center"/>
          </w:tcPr>
          <w:p w14:paraId="453EE952" w14:textId="77777777" w:rsidR="00E92DB4" w:rsidRPr="00DD21D1" w:rsidRDefault="00E92DB4" w:rsidP="000A7FEF">
            <w:pPr>
              <w:spacing w:after="0" w:line="259" w:lineRule="auto"/>
              <w:ind w:right="10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50 </w:t>
            </w:r>
          </w:p>
        </w:tc>
      </w:tr>
      <w:tr w:rsidR="00E92DB4" w:rsidRPr="00DD21D1" w14:paraId="79C17A80" w14:textId="77777777" w:rsidTr="000A7FEF">
        <w:trPr>
          <w:trHeight w:val="283"/>
        </w:trPr>
        <w:tc>
          <w:tcPr>
            <w:tcW w:w="542" w:type="dxa"/>
            <w:tcBorders>
              <w:top w:val="single" w:sz="4" w:space="0" w:color="000000"/>
              <w:left w:val="single" w:sz="4" w:space="0" w:color="000000"/>
              <w:bottom w:val="single" w:sz="4" w:space="0" w:color="000000"/>
              <w:right w:val="single" w:sz="4" w:space="0" w:color="000000"/>
            </w:tcBorders>
          </w:tcPr>
          <w:p w14:paraId="539B146A"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19.</w:t>
            </w:r>
            <w:r w:rsidR="00357CF1" w:rsidRPr="00DD21D1">
              <w:rPr>
                <w:rFonts w:ascii="Times New Roman" w:hAnsi="Times New Roman" w:cs="Times New Roman"/>
                <w:sz w:val="24"/>
                <w:szCs w:val="24"/>
                <w:lang w:val="uk-UA"/>
              </w:rPr>
              <w:t xml:space="preserve"> </w:t>
            </w:r>
          </w:p>
        </w:tc>
        <w:tc>
          <w:tcPr>
            <w:tcW w:w="5760" w:type="dxa"/>
            <w:tcBorders>
              <w:top w:val="single" w:sz="4" w:space="0" w:color="000000"/>
              <w:left w:val="single" w:sz="4" w:space="0" w:color="000000"/>
              <w:bottom w:val="single" w:sz="4" w:space="0" w:color="000000"/>
              <w:right w:val="single" w:sz="4" w:space="0" w:color="000000"/>
            </w:tcBorders>
          </w:tcPr>
          <w:p w14:paraId="7F6AF87A" w14:textId="77777777" w:rsidR="00E92DB4" w:rsidRPr="00DD21D1" w:rsidRDefault="00E92DB4" w:rsidP="000A7FEF">
            <w:pPr>
              <w:spacing w:after="0" w:line="259"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Оприбутковані поточні біологічні активи </w:t>
            </w:r>
          </w:p>
        </w:tc>
        <w:tc>
          <w:tcPr>
            <w:tcW w:w="1080" w:type="dxa"/>
            <w:tcBorders>
              <w:top w:val="single" w:sz="4" w:space="0" w:color="000000"/>
              <w:left w:val="single" w:sz="4" w:space="0" w:color="000000"/>
              <w:bottom w:val="single" w:sz="4" w:space="0" w:color="000000"/>
              <w:right w:val="single" w:sz="4" w:space="0" w:color="000000"/>
            </w:tcBorders>
          </w:tcPr>
          <w:p w14:paraId="45CB5595"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21 </w:t>
            </w:r>
          </w:p>
        </w:tc>
        <w:tc>
          <w:tcPr>
            <w:tcW w:w="1080" w:type="dxa"/>
            <w:tcBorders>
              <w:top w:val="single" w:sz="4" w:space="0" w:color="000000"/>
              <w:left w:val="single" w:sz="4" w:space="0" w:color="000000"/>
              <w:bottom w:val="single" w:sz="4" w:space="0" w:color="000000"/>
              <w:right w:val="single" w:sz="4" w:space="0" w:color="000000"/>
            </w:tcBorders>
          </w:tcPr>
          <w:p w14:paraId="249F194F"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56" w:type="dxa"/>
            <w:tcBorders>
              <w:top w:val="single" w:sz="4" w:space="0" w:color="000000"/>
              <w:left w:val="single" w:sz="4" w:space="0" w:color="000000"/>
              <w:bottom w:val="single" w:sz="4" w:space="0" w:color="000000"/>
              <w:right w:val="single" w:sz="4" w:space="0" w:color="000000"/>
            </w:tcBorders>
          </w:tcPr>
          <w:p w14:paraId="069ABFEC"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345 </w:t>
            </w:r>
          </w:p>
        </w:tc>
      </w:tr>
      <w:tr w:rsidR="00E92DB4" w:rsidRPr="00DD21D1" w14:paraId="1641FD3C" w14:textId="77777777" w:rsidTr="000A7FEF">
        <w:trPr>
          <w:trHeight w:val="840"/>
        </w:trPr>
        <w:tc>
          <w:tcPr>
            <w:tcW w:w="542" w:type="dxa"/>
            <w:tcBorders>
              <w:top w:val="single" w:sz="4" w:space="0" w:color="000000"/>
              <w:left w:val="single" w:sz="4" w:space="0" w:color="000000"/>
              <w:bottom w:val="single" w:sz="4" w:space="0" w:color="000000"/>
              <w:right w:val="single" w:sz="4" w:space="0" w:color="000000"/>
            </w:tcBorders>
          </w:tcPr>
          <w:p w14:paraId="0E85826E"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20. </w:t>
            </w:r>
          </w:p>
        </w:tc>
        <w:tc>
          <w:tcPr>
            <w:tcW w:w="5760" w:type="dxa"/>
            <w:tcBorders>
              <w:top w:val="single" w:sz="4" w:space="0" w:color="000000"/>
              <w:left w:val="single" w:sz="4" w:space="0" w:color="000000"/>
              <w:bottom w:val="single" w:sz="4" w:space="0" w:color="000000"/>
              <w:right w:val="single" w:sz="4" w:space="0" w:color="000000"/>
            </w:tcBorders>
          </w:tcPr>
          <w:p w14:paraId="32E9683D" w14:textId="77777777" w:rsidR="00E92DB4" w:rsidRPr="00DD21D1" w:rsidRDefault="00E92DB4" w:rsidP="000A7FEF">
            <w:pPr>
              <w:spacing w:after="0" w:line="259" w:lineRule="auto"/>
              <w:ind w:right="10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Визнано витрати від первісного визнання сільськогосподарської продукції та додаткових біологічних активів </w:t>
            </w:r>
          </w:p>
        </w:tc>
        <w:tc>
          <w:tcPr>
            <w:tcW w:w="1080" w:type="dxa"/>
            <w:tcBorders>
              <w:top w:val="single" w:sz="4" w:space="0" w:color="000000"/>
              <w:left w:val="single" w:sz="4" w:space="0" w:color="000000"/>
              <w:bottom w:val="single" w:sz="4" w:space="0" w:color="000000"/>
              <w:right w:val="single" w:sz="4" w:space="0" w:color="000000"/>
            </w:tcBorders>
            <w:vAlign w:val="center"/>
          </w:tcPr>
          <w:p w14:paraId="3F50C16E"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940 </w:t>
            </w:r>
          </w:p>
        </w:tc>
        <w:tc>
          <w:tcPr>
            <w:tcW w:w="1080" w:type="dxa"/>
            <w:tcBorders>
              <w:top w:val="single" w:sz="4" w:space="0" w:color="000000"/>
              <w:left w:val="single" w:sz="4" w:space="0" w:color="000000"/>
              <w:bottom w:val="single" w:sz="4" w:space="0" w:color="000000"/>
              <w:right w:val="single" w:sz="4" w:space="0" w:color="000000"/>
            </w:tcBorders>
            <w:vAlign w:val="center"/>
          </w:tcPr>
          <w:p w14:paraId="18196790"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56" w:type="dxa"/>
            <w:tcBorders>
              <w:top w:val="single" w:sz="4" w:space="0" w:color="000000"/>
              <w:left w:val="single" w:sz="4" w:space="0" w:color="000000"/>
              <w:bottom w:val="single" w:sz="4" w:space="0" w:color="000000"/>
              <w:right w:val="single" w:sz="4" w:space="0" w:color="000000"/>
            </w:tcBorders>
            <w:vAlign w:val="center"/>
          </w:tcPr>
          <w:p w14:paraId="21A6C78C"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900 </w:t>
            </w:r>
          </w:p>
        </w:tc>
      </w:tr>
      <w:tr w:rsidR="00E92DB4" w:rsidRPr="00DD21D1" w14:paraId="71F716BE" w14:textId="77777777" w:rsidTr="000A7FEF">
        <w:trPr>
          <w:trHeight w:val="2568"/>
        </w:trPr>
        <w:tc>
          <w:tcPr>
            <w:tcW w:w="542" w:type="dxa"/>
            <w:tcBorders>
              <w:top w:val="single" w:sz="4" w:space="0" w:color="000000"/>
              <w:left w:val="single" w:sz="4" w:space="0" w:color="000000"/>
              <w:bottom w:val="single" w:sz="4" w:space="0" w:color="000000"/>
              <w:right w:val="single" w:sz="4" w:space="0" w:color="000000"/>
            </w:tcBorders>
          </w:tcPr>
          <w:p w14:paraId="7C9CA330" w14:textId="77777777" w:rsidR="00E92DB4" w:rsidRPr="00DD21D1" w:rsidRDefault="00E92DB4" w:rsidP="000A7FEF">
            <w:pPr>
              <w:spacing w:after="0" w:line="259" w:lineRule="auto"/>
              <w:ind w:left="14"/>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21. </w:t>
            </w:r>
          </w:p>
        </w:tc>
        <w:tc>
          <w:tcPr>
            <w:tcW w:w="5760" w:type="dxa"/>
            <w:tcBorders>
              <w:top w:val="single" w:sz="4" w:space="0" w:color="000000"/>
              <w:left w:val="single" w:sz="4" w:space="0" w:color="000000"/>
              <w:bottom w:val="single" w:sz="4" w:space="0" w:color="000000"/>
              <w:right w:val="single" w:sz="4" w:space="0" w:color="000000"/>
            </w:tcBorders>
          </w:tcPr>
          <w:p w14:paraId="202D51B7" w14:textId="77777777" w:rsidR="00E92DB4" w:rsidRPr="00DD21D1" w:rsidRDefault="00E92DB4" w:rsidP="000A7FEF">
            <w:pPr>
              <w:spacing w:after="0" w:line="238" w:lineRule="auto"/>
              <w:ind w:right="103"/>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Коригування суми доходів та суми витрат в кінці року при остаточному визначенні суми фактичних витрат на біологічні перетворення: </w:t>
            </w:r>
          </w:p>
          <w:p w14:paraId="05A494E7" w14:textId="77777777" w:rsidR="00E92DB4" w:rsidRPr="00DD21D1" w:rsidRDefault="00E92DB4" w:rsidP="00E92DB4">
            <w:pPr>
              <w:numPr>
                <w:ilvl w:val="0"/>
                <w:numId w:val="9"/>
              </w:numPr>
              <w:spacing w:after="2" w:line="238" w:lineRule="auto"/>
              <w:ind w:right="110"/>
              <w:jc w:val="both"/>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на суму перевищення фактичних доходів, визначених в кінці року над сумою доходів, віднесених протягом року; </w:t>
            </w:r>
          </w:p>
          <w:p w14:paraId="15F116F8" w14:textId="77777777" w:rsidR="00E92DB4" w:rsidRPr="00DD21D1" w:rsidRDefault="00E92DB4" w:rsidP="00E92DB4">
            <w:pPr>
              <w:numPr>
                <w:ilvl w:val="0"/>
                <w:numId w:val="9"/>
              </w:numPr>
              <w:spacing w:after="0" w:line="259" w:lineRule="auto"/>
              <w:ind w:right="110"/>
              <w:jc w:val="both"/>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на суму перевищення доходів, віднесених протягом року над сумою фактичних витрат, визначених в кінці року (червоне сторно); </w:t>
            </w:r>
          </w:p>
        </w:tc>
        <w:tc>
          <w:tcPr>
            <w:tcW w:w="1080" w:type="dxa"/>
            <w:tcBorders>
              <w:top w:val="single" w:sz="4" w:space="0" w:color="000000"/>
              <w:left w:val="single" w:sz="4" w:space="0" w:color="000000"/>
              <w:bottom w:val="single" w:sz="4" w:space="0" w:color="000000"/>
              <w:right w:val="single" w:sz="4" w:space="0" w:color="000000"/>
            </w:tcBorders>
            <w:vAlign w:val="center"/>
          </w:tcPr>
          <w:p w14:paraId="5D0AF2A5"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080B99E2"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401B22D5"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6C1413E7"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p w14:paraId="594C6C8B"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63ECF26D"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141D28F3"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80" w:type="dxa"/>
            <w:tcBorders>
              <w:top w:val="single" w:sz="4" w:space="0" w:color="000000"/>
              <w:left w:val="single" w:sz="4" w:space="0" w:color="000000"/>
              <w:bottom w:val="single" w:sz="4" w:space="0" w:color="000000"/>
              <w:right w:val="single" w:sz="4" w:space="0" w:color="000000"/>
            </w:tcBorders>
            <w:vAlign w:val="center"/>
          </w:tcPr>
          <w:p w14:paraId="3DB8B497"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71F4D52D"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58A314C2"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03604899"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710 </w:t>
            </w:r>
          </w:p>
          <w:p w14:paraId="1FCDBB33"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32934E0C"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5825F6E1"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710 </w:t>
            </w:r>
          </w:p>
        </w:tc>
        <w:tc>
          <w:tcPr>
            <w:tcW w:w="1056" w:type="dxa"/>
            <w:tcBorders>
              <w:top w:val="single" w:sz="4" w:space="0" w:color="000000"/>
              <w:left w:val="single" w:sz="4" w:space="0" w:color="000000"/>
              <w:bottom w:val="single" w:sz="4" w:space="0" w:color="000000"/>
              <w:right w:val="single" w:sz="4" w:space="0" w:color="000000"/>
            </w:tcBorders>
            <w:vAlign w:val="center"/>
          </w:tcPr>
          <w:p w14:paraId="437CEB62"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2A5ED9AE"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13D1C234"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7113FE22"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678 </w:t>
            </w:r>
          </w:p>
          <w:p w14:paraId="270955DD"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2C2FCE56"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410B84EC"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345 </w:t>
            </w:r>
          </w:p>
        </w:tc>
      </w:tr>
      <w:tr w:rsidR="00E92DB4" w:rsidRPr="00DD21D1" w14:paraId="6B31ADEA" w14:textId="77777777" w:rsidTr="000A7FEF">
        <w:trPr>
          <w:trHeight w:val="1733"/>
        </w:trPr>
        <w:tc>
          <w:tcPr>
            <w:tcW w:w="542" w:type="dxa"/>
            <w:tcBorders>
              <w:top w:val="single" w:sz="4" w:space="0" w:color="000000"/>
              <w:left w:val="single" w:sz="4" w:space="0" w:color="000000"/>
              <w:bottom w:val="single" w:sz="4" w:space="0" w:color="000000"/>
              <w:right w:val="single" w:sz="4" w:space="0" w:color="000000"/>
            </w:tcBorders>
          </w:tcPr>
          <w:p w14:paraId="2F305C07" w14:textId="77777777" w:rsidR="00E92DB4" w:rsidRPr="00DD21D1" w:rsidRDefault="00E92DB4" w:rsidP="000A7FEF">
            <w:pPr>
              <w:spacing w:after="0" w:line="259" w:lineRule="auto"/>
              <w:ind w:left="5"/>
              <w:rPr>
                <w:rFonts w:ascii="Times New Roman" w:hAnsi="Times New Roman" w:cs="Times New Roman"/>
                <w:sz w:val="24"/>
                <w:szCs w:val="24"/>
                <w:lang w:val="uk-UA"/>
              </w:rPr>
            </w:pPr>
            <w:r w:rsidRPr="00DD21D1">
              <w:rPr>
                <w:rFonts w:ascii="Times New Roman" w:hAnsi="Times New Roman" w:cs="Times New Roman"/>
                <w:sz w:val="24"/>
                <w:szCs w:val="24"/>
                <w:lang w:val="uk-UA"/>
              </w:rPr>
              <w:lastRenderedPageBreak/>
              <w:t xml:space="preserve"> </w:t>
            </w:r>
          </w:p>
        </w:tc>
        <w:tc>
          <w:tcPr>
            <w:tcW w:w="5760" w:type="dxa"/>
            <w:tcBorders>
              <w:top w:val="single" w:sz="4" w:space="0" w:color="000000"/>
              <w:left w:val="single" w:sz="4" w:space="0" w:color="000000"/>
              <w:bottom w:val="single" w:sz="4" w:space="0" w:color="000000"/>
              <w:right w:val="single" w:sz="4" w:space="0" w:color="000000"/>
            </w:tcBorders>
          </w:tcPr>
          <w:p w14:paraId="6D474CAF" w14:textId="77777777" w:rsidR="00E92DB4" w:rsidRPr="00DD21D1" w:rsidRDefault="00E92DB4" w:rsidP="000A7FEF">
            <w:pPr>
              <w:spacing w:after="5" w:line="236"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на суму перевищення фактичних витрат, визначених в кінці року, над сумою інших </w:t>
            </w:r>
          </w:p>
          <w:p w14:paraId="6355D51A" w14:textId="77777777" w:rsidR="00E92DB4" w:rsidRPr="00DD21D1" w:rsidRDefault="00E92DB4" w:rsidP="000A7FEF">
            <w:pPr>
              <w:spacing w:after="0" w:line="259" w:lineRule="auto"/>
              <w:ind w:right="102"/>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операційних втрат, віднесених протягом року; - на суму перевищення інших операційних втрат, віднесених протягом року, над сумою фактичних витрат, визначених в кінці року (червоне сторно) </w:t>
            </w:r>
          </w:p>
        </w:tc>
        <w:tc>
          <w:tcPr>
            <w:tcW w:w="1080" w:type="dxa"/>
            <w:tcBorders>
              <w:top w:val="single" w:sz="4" w:space="0" w:color="000000"/>
              <w:left w:val="single" w:sz="4" w:space="0" w:color="000000"/>
              <w:bottom w:val="single" w:sz="4" w:space="0" w:color="000000"/>
              <w:right w:val="single" w:sz="4" w:space="0" w:color="000000"/>
            </w:tcBorders>
            <w:vAlign w:val="center"/>
          </w:tcPr>
          <w:p w14:paraId="6EDD2647"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351257D9"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1BC0E298"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940 </w:t>
            </w:r>
          </w:p>
          <w:p w14:paraId="51C1B4FD"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0F492A9A"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940 </w:t>
            </w:r>
          </w:p>
        </w:tc>
        <w:tc>
          <w:tcPr>
            <w:tcW w:w="1080" w:type="dxa"/>
            <w:tcBorders>
              <w:top w:val="single" w:sz="4" w:space="0" w:color="000000"/>
              <w:left w:val="single" w:sz="4" w:space="0" w:color="000000"/>
              <w:bottom w:val="single" w:sz="4" w:space="0" w:color="000000"/>
              <w:right w:val="single" w:sz="4" w:space="0" w:color="000000"/>
            </w:tcBorders>
            <w:vAlign w:val="center"/>
          </w:tcPr>
          <w:p w14:paraId="04F3FD83"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1F513A79"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0A3CEA0F"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p w14:paraId="5DEBFA78" w14:textId="77777777" w:rsidR="00E92DB4" w:rsidRPr="00DD21D1" w:rsidRDefault="00E92DB4" w:rsidP="000A7FEF">
            <w:pPr>
              <w:spacing w:after="0" w:line="259" w:lineRule="auto"/>
              <w:ind w:right="5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40F4B033" w14:textId="77777777" w:rsidR="00E92DB4" w:rsidRPr="00DD21D1" w:rsidRDefault="00E92DB4" w:rsidP="000A7FEF">
            <w:pPr>
              <w:spacing w:after="0" w:line="259" w:lineRule="auto"/>
              <w:ind w:right="11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231 </w:t>
            </w:r>
          </w:p>
        </w:tc>
        <w:tc>
          <w:tcPr>
            <w:tcW w:w="1056" w:type="dxa"/>
            <w:tcBorders>
              <w:top w:val="single" w:sz="4" w:space="0" w:color="000000"/>
              <w:left w:val="single" w:sz="4" w:space="0" w:color="000000"/>
              <w:bottom w:val="single" w:sz="4" w:space="0" w:color="000000"/>
              <w:right w:val="single" w:sz="4" w:space="0" w:color="000000"/>
            </w:tcBorders>
            <w:vAlign w:val="center"/>
          </w:tcPr>
          <w:p w14:paraId="06186FDE"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72885B3B"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7420E07D"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645 </w:t>
            </w:r>
          </w:p>
          <w:p w14:paraId="2C511791" w14:textId="77777777" w:rsidR="00E92DB4" w:rsidRPr="00DD21D1" w:rsidRDefault="00E92DB4" w:rsidP="000A7FEF">
            <w:pPr>
              <w:spacing w:after="0" w:line="259" w:lineRule="auto"/>
              <w:ind w:right="46"/>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p w14:paraId="3E01EEC4" w14:textId="77777777" w:rsidR="00E92DB4" w:rsidRPr="00DD21D1" w:rsidRDefault="00E92DB4" w:rsidP="000A7FEF">
            <w:pPr>
              <w:spacing w:after="0" w:line="259" w:lineRule="auto"/>
              <w:ind w:right="11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234 </w:t>
            </w:r>
          </w:p>
        </w:tc>
      </w:tr>
    </w:tbl>
    <w:p w14:paraId="6BE9EC9B" w14:textId="77777777" w:rsidR="00E92DB4" w:rsidRPr="00DD21D1" w:rsidRDefault="00E92DB4" w:rsidP="00E92DB4">
      <w:pPr>
        <w:spacing w:after="0" w:line="360" w:lineRule="auto"/>
        <w:ind w:firstLine="709"/>
        <w:jc w:val="both"/>
        <w:rPr>
          <w:rFonts w:ascii="Times New Roman" w:hAnsi="Times New Roman" w:cs="Times New Roman"/>
          <w:sz w:val="28"/>
          <w:szCs w:val="28"/>
        </w:rPr>
      </w:pPr>
    </w:p>
    <w:p w14:paraId="2E3D5E9E"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Аналітичний облік за субрахунком 231 «Рослинництво» ведеться за видами продукції, за статтями витрат та за видами чи групами продукції, що випускається у звіті про витрати та випуск продукції основного виробництва (ф. № 5.5. С .-г.)</w:t>
      </w:r>
    </w:p>
    <w:p w14:paraId="03638FDF"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Об'єктами обліку витрат у рослинництві є витрати на окремі посіви або групу культур (озимі зернові, яра пшениця, просо, гречка, картопля тощо), види робіт (оранка під осінню оранку, лущення стерні, снігозатримання). , та ін.), витрати на розподіл (витрати на зрошення, на утримання насаджень укриття тощо), інші об’єкти обліку витрат (прибирання та валкування соломи, післязбиральна переробка продукції, виробництво трав’яного борошна тощо. ).</w:t>
      </w:r>
    </w:p>
    <w:p w14:paraId="1D930188"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xml:space="preserve"> Витрати на виробництво продукції, робіт і послуг у плануванні та обліку групуються за статтями, які досліджувані підприємства визначають самостійно шляхом виділення окремих статей як постійних і змінних витрат.</w:t>
      </w:r>
    </w:p>
    <w:p w14:paraId="2BAE75A1"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Витрати на ТРЦ «</w:t>
      </w:r>
      <w:proofErr w:type="spellStart"/>
      <w:r w:rsidRPr="00A752AD">
        <w:rPr>
          <w:rFonts w:ascii="Times New Roman" w:hAnsi="Times New Roman" w:cs="Times New Roman"/>
          <w:sz w:val="28"/>
          <w:szCs w:val="28"/>
        </w:rPr>
        <w:t>Трудовник</w:t>
      </w:r>
      <w:proofErr w:type="spellEnd"/>
      <w:r w:rsidRPr="00A752AD">
        <w:rPr>
          <w:rFonts w:ascii="Times New Roman" w:hAnsi="Times New Roman" w:cs="Times New Roman"/>
          <w:sz w:val="28"/>
          <w:szCs w:val="28"/>
        </w:rPr>
        <w:t>» групуються за статтями таким чином:</w:t>
      </w:r>
    </w:p>
    <w:p w14:paraId="5EE3764E"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витрати на оплату праці;</w:t>
      </w:r>
    </w:p>
    <w:p w14:paraId="573E7FDA"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витрати на проведення громадських заходів;</w:t>
      </w:r>
    </w:p>
    <w:p w14:paraId="13BBAF28"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насіння та посадковий матеріал;</w:t>
      </w:r>
    </w:p>
    <w:p w14:paraId="223B46A8"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витрати на утримання основних засобів;</w:t>
      </w:r>
    </w:p>
    <w:p w14:paraId="57126C8D"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добрива, включаючи витрати на внесення в ґрунт органічних мікродобрив;</w:t>
      </w:r>
    </w:p>
    <w:p w14:paraId="78DB4F09"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засоби захисту рослин;</w:t>
      </w:r>
    </w:p>
    <w:p w14:paraId="1074091A"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роботи та послуги;</w:t>
      </w:r>
    </w:p>
    <w:p w14:paraId="4E8DF599"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Інші витрати;</w:t>
      </w:r>
    </w:p>
    <w:p w14:paraId="3713CF8A"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lastRenderedPageBreak/>
        <w:t>- невиробничі витрати;</w:t>
      </w:r>
    </w:p>
    <w:p w14:paraId="0E0DBCA0"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витрати на управління та утримання виробництва.</w:t>
      </w:r>
    </w:p>
    <w:p w14:paraId="4009F149"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Наведена вище класифікація групування витрат за статтями максимально враховує всі витрати при виробництві продукції рослинництва, що доцільно при здійсненні управління виробництвом та точному обліку собівартості продукції.</w:t>
      </w:r>
    </w:p>
    <w:p w14:paraId="587A48F9" w14:textId="77777777" w:rsidR="00A752AD" w:rsidRP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За ступенем впливу обсягу виробництва на рівень витрат витрати поділяються на умовно-змінні та умовно-постійні. Умовно-змінні витрати включають витрати на сировину і матеріали, придбані комплектуючі вироби, напівфабрикати, технологічне паливо та енергію, заробітну плату працівників, зайнятих на виробництві продукції, мінус соціальні заходи, а також інші витрати.</w:t>
      </w:r>
    </w:p>
    <w:p w14:paraId="7C68A976" w14:textId="77777777" w:rsidR="00A752AD" w:rsidRDefault="00A752AD" w:rsidP="00A752AD">
      <w:pPr>
        <w:spacing w:after="0" w:line="360" w:lineRule="auto"/>
        <w:ind w:left="653" w:right="55"/>
        <w:jc w:val="right"/>
        <w:rPr>
          <w:rFonts w:ascii="Times New Roman" w:hAnsi="Times New Roman" w:cs="Times New Roman"/>
          <w:sz w:val="28"/>
          <w:szCs w:val="28"/>
        </w:rPr>
      </w:pPr>
      <w:r w:rsidRPr="00A752AD">
        <w:rPr>
          <w:rFonts w:ascii="Times New Roman" w:hAnsi="Times New Roman" w:cs="Times New Roman"/>
          <w:sz w:val="28"/>
          <w:szCs w:val="28"/>
        </w:rPr>
        <w:t xml:space="preserve">Умовно постійні - це витрати, абсолютна величина яких істотно не змінюється зі збільшенням випуску продукції. Для цього розглянемо групування прямих витрат з урахуванням їх поділу на три групи у сфері рослинництва. За основу взятий склад статей видатків, наведений у Методичних рекомендаціях [36] (табл. 2.3). </w:t>
      </w:r>
    </w:p>
    <w:p w14:paraId="6EAC43F3" w14:textId="6536A519" w:rsidR="00357CF1" w:rsidRPr="00DD21D1" w:rsidRDefault="002709FB" w:rsidP="00A752AD">
      <w:pPr>
        <w:spacing w:after="0" w:line="360" w:lineRule="auto"/>
        <w:ind w:left="653" w:right="55"/>
        <w:jc w:val="right"/>
        <w:rPr>
          <w:rFonts w:ascii="Times New Roman" w:hAnsi="Times New Roman" w:cs="Times New Roman"/>
          <w:sz w:val="28"/>
          <w:szCs w:val="28"/>
        </w:rPr>
      </w:pPr>
      <w:r w:rsidRPr="00DD21D1">
        <w:rPr>
          <w:rFonts w:ascii="Times New Roman" w:hAnsi="Times New Roman" w:cs="Times New Roman"/>
          <w:sz w:val="28"/>
          <w:szCs w:val="28"/>
        </w:rPr>
        <w:t>Таблиця 2.3</w:t>
      </w:r>
    </w:p>
    <w:p w14:paraId="61B7A35B" w14:textId="77777777" w:rsidR="00357CF1" w:rsidRPr="00DD21D1" w:rsidRDefault="00357CF1" w:rsidP="00F927E3">
      <w:pPr>
        <w:spacing w:after="0" w:line="360" w:lineRule="auto"/>
        <w:ind w:left="653" w:right="55"/>
        <w:jc w:val="center"/>
        <w:rPr>
          <w:rFonts w:ascii="Times New Roman" w:hAnsi="Times New Roman" w:cs="Times New Roman"/>
          <w:color w:val="000000" w:themeColor="text1"/>
          <w:sz w:val="28"/>
          <w:szCs w:val="28"/>
        </w:rPr>
      </w:pPr>
      <w:r w:rsidRPr="00DD21D1">
        <w:rPr>
          <w:rFonts w:ascii="Times New Roman" w:hAnsi="Times New Roman" w:cs="Times New Roman"/>
          <w:color w:val="000000" w:themeColor="text1"/>
          <w:sz w:val="28"/>
          <w:szCs w:val="28"/>
        </w:rPr>
        <w:t>Групування статей витрат відносно обсягу виробництва в галузі</w:t>
      </w:r>
    </w:p>
    <w:p w14:paraId="5D02D16B" w14:textId="77777777" w:rsidR="00357CF1" w:rsidRPr="00DD21D1" w:rsidRDefault="00357CF1" w:rsidP="00F927E3">
      <w:pPr>
        <w:pStyle w:val="3"/>
        <w:spacing w:before="0" w:line="360" w:lineRule="auto"/>
        <w:ind w:right="108"/>
        <w:jc w:val="center"/>
        <w:rPr>
          <w:rFonts w:ascii="Times New Roman" w:hAnsi="Times New Roman" w:cs="Times New Roman"/>
          <w:color w:val="000000" w:themeColor="text1"/>
          <w:sz w:val="28"/>
          <w:szCs w:val="28"/>
        </w:rPr>
      </w:pPr>
      <w:r w:rsidRPr="00DD21D1">
        <w:rPr>
          <w:rFonts w:ascii="Times New Roman" w:hAnsi="Times New Roman" w:cs="Times New Roman"/>
          <w:color w:val="000000" w:themeColor="text1"/>
          <w:sz w:val="28"/>
          <w:szCs w:val="28"/>
        </w:rPr>
        <w:t>рослинництва</w:t>
      </w:r>
    </w:p>
    <w:tbl>
      <w:tblPr>
        <w:tblStyle w:val="TableGrid"/>
        <w:tblW w:w="9518" w:type="dxa"/>
        <w:tblInd w:w="0" w:type="dxa"/>
        <w:tblCellMar>
          <w:top w:w="54" w:type="dxa"/>
          <w:left w:w="62" w:type="dxa"/>
        </w:tblCellMar>
        <w:tblLook w:val="04A0" w:firstRow="1" w:lastRow="0" w:firstColumn="1" w:lastColumn="0" w:noHBand="0" w:noVBand="1"/>
      </w:tblPr>
      <w:tblGrid>
        <w:gridCol w:w="806"/>
        <w:gridCol w:w="4709"/>
        <w:gridCol w:w="1200"/>
        <w:gridCol w:w="1800"/>
        <w:gridCol w:w="1003"/>
      </w:tblGrid>
      <w:tr w:rsidR="00357CF1" w:rsidRPr="00DD21D1" w14:paraId="1FAF3691" w14:textId="77777777" w:rsidTr="000A7FEF">
        <w:trPr>
          <w:trHeight w:val="288"/>
        </w:trPr>
        <w:tc>
          <w:tcPr>
            <w:tcW w:w="806" w:type="dxa"/>
            <w:tcBorders>
              <w:top w:val="single" w:sz="4" w:space="0" w:color="000000"/>
              <w:left w:val="single" w:sz="4" w:space="0" w:color="000000"/>
              <w:bottom w:val="single" w:sz="4" w:space="0" w:color="000000"/>
              <w:right w:val="single" w:sz="4" w:space="0" w:color="000000"/>
            </w:tcBorders>
          </w:tcPr>
          <w:p w14:paraId="5028DD45" w14:textId="77777777" w:rsidR="00357CF1" w:rsidRPr="00DD21D1" w:rsidRDefault="00357CF1" w:rsidP="00F927E3">
            <w:pPr>
              <w:spacing w:after="0" w:line="240" w:lineRule="auto"/>
              <w:ind w:left="48"/>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з/п </w:t>
            </w:r>
          </w:p>
        </w:tc>
        <w:tc>
          <w:tcPr>
            <w:tcW w:w="4709" w:type="dxa"/>
            <w:tcBorders>
              <w:top w:val="single" w:sz="4" w:space="0" w:color="000000"/>
              <w:left w:val="single" w:sz="4" w:space="0" w:color="000000"/>
              <w:bottom w:val="single" w:sz="4" w:space="0" w:color="000000"/>
              <w:right w:val="single" w:sz="4" w:space="0" w:color="000000"/>
            </w:tcBorders>
          </w:tcPr>
          <w:p w14:paraId="4ABD9361" w14:textId="77777777" w:rsidR="00357CF1" w:rsidRPr="00DD21D1" w:rsidRDefault="00357CF1" w:rsidP="00F927E3">
            <w:pPr>
              <w:spacing w:after="0" w:line="240" w:lineRule="auto"/>
              <w:ind w:left="883"/>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Назва статей </w:t>
            </w:r>
          </w:p>
        </w:tc>
        <w:tc>
          <w:tcPr>
            <w:tcW w:w="1200" w:type="dxa"/>
            <w:tcBorders>
              <w:top w:val="single" w:sz="4" w:space="0" w:color="000000"/>
              <w:left w:val="single" w:sz="4" w:space="0" w:color="000000"/>
              <w:bottom w:val="single" w:sz="4" w:space="0" w:color="000000"/>
              <w:right w:val="single" w:sz="4" w:space="0" w:color="000000"/>
            </w:tcBorders>
          </w:tcPr>
          <w:p w14:paraId="65CBDEFB" w14:textId="77777777" w:rsidR="00357CF1" w:rsidRPr="00DD21D1" w:rsidRDefault="00357CF1" w:rsidP="00F927E3">
            <w:pPr>
              <w:spacing w:after="0" w:line="240" w:lineRule="auto"/>
              <w:ind w:left="43"/>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Змінні </w:t>
            </w:r>
          </w:p>
        </w:tc>
        <w:tc>
          <w:tcPr>
            <w:tcW w:w="1800" w:type="dxa"/>
            <w:tcBorders>
              <w:top w:val="single" w:sz="4" w:space="0" w:color="000000"/>
              <w:left w:val="single" w:sz="4" w:space="0" w:color="000000"/>
              <w:bottom w:val="single" w:sz="4" w:space="0" w:color="000000"/>
              <w:right w:val="single" w:sz="4" w:space="0" w:color="000000"/>
            </w:tcBorders>
          </w:tcPr>
          <w:p w14:paraId="59362EDB" w14:textId="77777777" w:rsidR="00357CF1" w:rsidRPr="00DD21D1" w:rsidRDefault="00357CF1" w:rsidP="00F927E3">
            <w:pPr>
              <w:spacing w:after="0" w:line="240" w:lineRule="auto"/>
              <w:ind w:left="43"/>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Умовно-змінні </w:t>
            </w:r>
          </w:p>
        </w:tc>
        <w:tc>
          <w:tcPr>
            <w:tcW w:w="1003" w:type="dxa"/>
            <w:tcBorders>
              <w:top w:val="single" w:sz="4" w:space="0" w:color="000000"/>
              <w:left w:val="single" w:sz="4" w:space="0" w:color="000000"/>
              <w:bottom w:val="single" w:sz="4" w:space="0" w:color="000000"/>
              <w:right w:val="single" w:sz="4" w:space="0" w:color="000000"/>
            </w:tcBorders>
          </w:tcPr>
          <w:p w14:paraId="0EB06213"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Постійні </w:t>
            </w:r>
          </w:p>
        </w:tc>
      </w:tr>
      <w:tr w:rsidR="00357CF1" w:rsidRPr="00DD21D1" w14:paraId="2903B915" w14:textId="77777777" w:rsidTr="000A7FEF">
        <w:trPr>
          <w:trHeight w:val="288"/>
        </w:trPr>
        <w:tc>
          <w:tcPr>
            <w:tcW w:w="806" w:type="dxa"/>
            <w:tcBorders>
              <w:top w:val="single" w:sz="4" w:space="0" w:color="000000"/>
              <w:left w:val="single" w:sz="4" w:space="0" w:color="000000"/>
              <w:bottom w:val="single" w:sz="4" w:space="0" w:color="000000"/>
              <w:right w:val="single" w:sz="4" w:space="0" w:color="000000"/>
            </w:tcBorders>
          </w:tcPr>
          <w:p w14:paraId="1FCD0CFA"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1. </w:t>
            </w:r>
          </w:p>
        </w:tc>
        <w:tc>
          <w:tcPr>
            <w:tcW w:w="4709" w:type="dxa"/>
            <w:tcBorders>
              <w:top w:val="single" w:sz="4" w:space="0" w:color="000000"/>
              <w:left w:val="single" w:sz="4" w:space="0" w:color="000000"/>
              <w:bottom w:val="single" w:sz="4" w:space="0" w:color="000000"/>
              <w:right w:val="single" w:sz="4" w:space="0" w:color="000000"/>
            </w:tcBorders>
          </w:tcPr>
          <w:p w14:paraId="1877A46C"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Насіння і посадковий матеріал </w:t>
            </w:r>
          </w:p>
        </w:tc>
        <w:tc>
          <w:tcPr>
            <w:tcW w:w="1200" w:type="dxa"/>
            <w:tcBorders>
              <w:top w:val="single" w:sz="4" w:space="0" w:color="000000"/>
              <w:left w:val="single" w:sz="4" w:space="0" w:color="000000"/>
              <w:bottom w:val="single" w:sz="4" w:space="0" w:color="000000"/>
              <w:right w:val="single" w:sz="4" w:space="0" w:color="000000"/>
            </w:tcBorders>
          </w:tcPr>
          <w:p w14:paraId="40EB6F4B" w14:textId="77777777" w:rsidR="00357CF1" w:rsidRPr="00DD21D1" w:rsidRDefault="00357CF1" w:rsidP="00F927E3">
            <w:pPr>
              <w:spacing w:after="0" w:line="240" w:lineRule="auto"/>
              <w:ind w:right="3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3196298"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1FE82C99" w14:textId="77777777" w:rsidR="00357CF1" w:rsidRPr="00DD21D1" w:rsidRDefault="00357CF1" w:rsidP="00F927E3">
            <w:pPr>
              <w:spacing w:after="0" w:line="240" w:lineRule="auto"/>
              <w:ind w:right="38"/>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79E82858" w14:textId="77777777" w:rsidTr="000A7FEF">
        <w:trPr>
          <w:trHeight w:val="283"/>
        </w:trPr>
        <w:tc>
          <w:tcPr>
            <w:tcW w:w="806" w:type="dxa"/>
            <w:tcBorders>
              <w:top w:val="single" w:sz="4" w:space="0" w:color="000000"/>
              <w:left w:val="single" w:sz="4" w:space="0" w:color="000000"/>
              <w:bottom w:val="single" w:sz="4" w:space="0" w:color="000000"/>
              <w:right w:val="single" w:sz="4" w:space="0" w:color="000000"/>
            </w:tcBorders>
          </w:tcPr>
          <w:p w14:paraId="0EE029C2"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2. </w:t>
            </w:r>
          </w:p>
        </w:tc>
        <w:tc>
          <w:tcPr>
            <w:tcW w:w="4709" w:type="dxa"/>
            <w:tcBorders>
              <w:top w:val="single" w:sz="4" w:space="0" w:color="000000"/>
              <w:left w:val="single" w:sz="4" w:space="0" w:color="000000"/>
              <w:bottom w:val="single" w:sz="4" w:space="0" w:color="000000"/>
              <w:right w:val="single" w:sz="4" w:space="0" w:color="000000"/>
            </w:tcBorders>
          </w:tcPr>
          <w:p w14:paraId="48AEA3C2"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Паливо і мастильні матеріали </w:t>
            </w:r>
          </w:p>
        </w:tc>
        <w:tc>
          <w:tcPr>
            <w:tcW w:w="1200" w:type="dxa"/>
            <w:tcBorders>
              <w:top w:val="single" w:sz="4" w:space="0" w:color="000000"/>
              <w:left w:val="single" w:sz="4" w:space="0" w:color="000000"/>
              <w:bottom w:val="single" w:sz="4" w:space="0" w:color="000000"/>
              <w:right w:val="single" w:sz="4" w:space="0" w:color="000000"/>
            </w:tcBorders>
          </w:tcPr>
          <w:p w14:paraId="6ECD30BA" w14:textId="77777777" w:rsidR="00357CF1" w:rsidRPr="00DD21D1" w:rsidRDefault="00357CF1" w:rsidP="00F927E3">
            <w:pPr>
              <w:spacing w:after="0" w:line="240" w:lineRule="auto"/>
              <w:ind w:right="3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50D334F3"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1A31EF9" w14:textId="77777777" w:rsidR="00357CF1" w:rsidRPr="00DD21D1" w:rsidRDefault="00357CF1" w:rsidP="00F927E3">
            <w:pPr>
              <w:spacing w:after="0" w:line="240" w:lineRule="auto"/>
              <w:ind w:right="38"/>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03DC289F" w14:textId="77777777" w:rsidTr="000A7FEF">
        <w:trPr>
          <w:trHeight w:val="288"/>
        </w:trPr>
        <w:tc>
          <w:tcPr>
            <w:tcW w:w="806" w:type="dxa"/>
            <w:tcBorders>
              <w:top w:val="single" w:sz="4" w:space="0" w:color="000000"/>
              <w:left w:val="single" w:sz="4" w:space="0" w:color="000000"/>
              <w:bottom w:val="single" w:sz="4" w:space="0" w:color="000000"/>
              <w:right w:val="single" w:sz="4" w:space="0" w:color="000000"/>
            </w:tcBorders>
          </w:tcPr>
          <w:p w14:paraId="5A60BBC4"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3. </w:t>
            </w:r>
          </w:p>
        </w:tc>
        <w:tc>
          <w:tcPr>
            <w:tcW w:w="4709" w:type="dxa"/>
            <w:tcBorders>
              <w:top w:val="single" w:sz="4" w:space="0" w:color="000000"/>
              <w:left w:val="single" w:sz="4" w:space="0" w:color="000000"/>
              <w:bottom w:val="single" w:sz="4" w:space="0" w:color="000000"/>
              <w:right w:val="single" w:sz="4" w:space="0" w:color="000000"/>
            </w:tcBorders>
          </w:tcPr>
          <w:p w14:paraId="4C103B86"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Добрива </w:t>
            </w:r>
          </w:p>
        </w:tc>
        <w:tc>
          <w:tcPr>
            <w:tcW w:w="1200" w:type="dxa"/>
            <w:tcBorders>
              <w:top w:val="single" w:sz="4" w:space="0" w:color="000000"/>
              <w:left w:val="single" w:sz="4" w:space="0" w:color="000000"/>
              <w:bottom w:val="single" w:sz="4" w:space="0" w:color="000000"/>
              <w:right w:val="single" w:sz="4" w:space="0" w:color="000000"/>
            </w:tcBorders>
          </w:tcPr>
          <w:p w14:paraId="25C85E0C" w14:textId="77777777" w:rsidR="00357CF1" w:rsidRPr="00DD21D1" w:rsidRDefault="00357CF1" w:rsidP="00F927E3">
            <w:pPr>
              <w:spacing w:after="0" w:line="240" w:lineRule="auto"/>
              <w:ind w:right="3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2CCA816"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0591089" w14:textId="77777777" w:rsidR="00357CF1" w:rsidRPr="00DD21D1" w:rsidRDefault="00357CF1" w:rsidP="00F927E3">
            <w:pPr>
              <w:spacing w:after="0" w:line="240" w:lineRule="auto"/>
              <w:ind w:right="38"/>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58F48DF2" w14:textId="77777777" w:rsidTr="000A7FEF">
        <w:trPr>
          <w:trHeight w:val="288"/>
        </w:trPr>
        <w:tc>
          <w:tcPr>
            <w:tcW w:w="806" w:type="dxa"/>
            <w:tcBorders>
              <w:top w:val="single" w:sz="4" w:space="0" w:color="000000"/>
              <w:left w:val="single" w:sz="4" w:space="0" w:color="000000"/>
              <w:bottom w:val="single" w:sz="4" w:space="0" w:color="000000"/>
              <w:right w:val="single" w:sz="4" w:space="0" w:color="000000"/>
            </w:tcBorders>
          </w:tcPr>
          <w:p w14:paraId="300F0EDD"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4. </w:t>
            </w:r>
          </w:p>
        </w:tc>
        <w:tc>
          <w:tcPr>
            <w:tcW w:w="4709" w:type="dxa"/>
            <w:tcBorders>
              <w:top w:val="single" w:sz="4" w:space="0" w:color="000000"/>
              <w:left w:val="single" w:sz="4" w:space="0" w:color="000000"/>
              <w:bottom w:val="single" w:sz="4" w:space="0" w:color="000000"/>
              <w:right w:val="single" w:sz="4" w:space="0" w:color="000000"/>
            </w:tcBorders>
          </w:tcPr>
          <w:p w14:paraId="4CBA097A"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Засоби захисту рослин </w:t>
            </w:r>
          </w:p>
        </w:tc>
        <w:tc>
          <w:tcPr>
            <w:tcW w:w="1200" w:type="dxa"/>
            <w:tcBorders>
              <w:top w:val="single" w:sz="4" w:space="0" w:color="000000"/>
              <w:left w:val="single" w:sz="4" w:space="0" w:color="000000"/>
              <w:bottom w:val="single" w:sz="4" w:space="0" w:color="000000"/>
              <w:right w:val="single" w:sz="4" w:space="0" w:color="000000"/>
            </w:tcBorders>
          </w:tcPr>
          <w:p w14:paraId="180A7B51" w14:textId="77777777" w:rsidR="00357CF1" w:rsidRPr="00DD21D1" w:rsidRDefault="00357CF1" w:rsidP="00F927E3">
            <w:pPr>
              <w:spacing w:after="0" w:line="240" w:lineRule="auto"/>
              <w:ind w:right="3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65299EC7"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08BD15A8"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34EBE795" w14:textId="77777777" w:rsidTr="000A7FEF">
        <w:trPr>
          <w:trHeight w:val="283"/>
        </w:trPr>
        <w:tc>
          <w:tcPr>
            <w:tcW w:w="806" w:type="dxa"/>
            <w:tcBorders>
              <w:top w:val="single" w:sz="4" w:space="0" w:color="000000"/>
              <w:left w:val="single" w:sz="4" w:space="0" w:color="000000"/>
              <w:bottom w:val="single" w:sz="4" w:space="0" w:color="000000"/>
              <w:right w:val="single" w:sz="4" w:space="0" w:color="000000"/>
            </w:tcBorders>
          </w:tcPr>
          <w:p w14:paraId="38F6546E"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5. </w:t>
            </w:r>
          </w:p>
        </w:tc>
        <w:tc>
          <w:tcPr>
            <w:tcW w:w="4709" w:type="dxa"/>
            <w:tcBorders>
              <w:top w:val="single" w:sz="4" w:space="0" w:color="000000"/>
              <w:left w:val="single" w:sz="4" w:space="0" w:color="000000"/>
              <w:bottom w:val="single" w:sz="4" w:space="0" w:color="000000"/>
              <w:right w:val="single" w:sz="4" w:space="0" w:color="000000"/>
            </w:tcBorders>
          </w:tcPr>
          <w:p w14:paraId="5D11DFCB"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Оплата праці з відрахуваннями </w:t>
            </w:r>
          </w:p>
        </w:tc>
        <w:tc>
          <w:tcPr>
            <w:tcW w:w="1200" w:type="dxa"/>
            <w:tcBorders>
              <w:top w:val="single" w:sz="4" w:space="0" w:color="000000"/>
              <w:left w:val="single" w:sz="4" w:space="0" w:color="000000"/>
              <w:bottom w:val="single" w:sz="4" w:space="0" w:color="000000"/>
              <w:right w:val="single" w:sz="4" w:space="0" w:color="000000"/>
            </w:tcBorders>
          </w:tcPr>
          <w:p w14:paraId="11C354CD" w14:textId="77777777" w:rsidR="00357CF1" w:rsidRPr="00DD21D1" w:rsidRDefault="00357CF1" w:rsidP="00F927E3">
            <w:pPr>
              <w:spacing w:after="0" w:line="240" w:lineRule="auto"/>
              <w:ind w:right="3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0D98FF16"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17EB4D3"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1777076A" w14:textId="77777777" w:rsidTr="000A7FEF">
        <w:trPr>
          <w:trHeight w:val="288"/>
        </w:trPr>
        <w:tc>
          <w:tcPr>
            <w:tcW w:w="806" w:type="dxa"/>
            <w:tcBorders>
              <w:top w:val="single" w:sz="4" w:space="0" w:color="000000"/>
              <w:left w:val="single" w:sz="4" w:space="0" w:color="000000"/>
              <w:bottom w:val="single" w:sz="4" w:space="0" w:color="000000"/>
              <w:right w:val="single" w:sz="4" w:space="0" w:color="000000"/>
            </w:tcBorders>
          </w:tcPr>
          <w:p w14:paraId="59200C4E"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6. </w:t>
            </w:r>
          </w:p>
        </w:tc>
        <w:tc>
          <w:tcPr>
            <w:tcW w:w="4709" w:type="dxa"/>
            <w:tcBorders>
              <w:top w:val="single" w:sz="4" w:space="0" w:color="000000"/>
              <w:left w:val="single" w:sz="4" w:space="0" w:color="000000"/>
              <w:bottom w:val="single" w:sz="4" w:space="0" w:color="000000"/>
              <w:right w:val="single" w:sz="4" w:space="0" w:color="000000"/>
            </w:tcBorders>
          </w:tcPr>
          <w:p w14:paraId="3D84E99F"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Роботи і послуги </w:t>
            </w:r>
          </w:p>
        </w:tc>
        <w:tc>
          <w:tcPr>
            <w:tcW w:w="1200" w:type="dxa"/>
            <w:tcBorders>
              <w:top w:val="single" w:sz="4" w:space="0" w:color="000000"/>
              <w:left w:val="single" w:sz="4" w:space="0" w:color="000000"/>
              <w:bottom w:val="single" w:sz="4" w:space="0" w:color="000000"/>
              <w:right w:val="single" w:sz="4" w:space="0" w:color="000000"/>
            </w:tcBorders>
          </w:tcPr>
          <w:p w14:paraId="2F035812" w14:textId="77777777" w:rsidR="00357CF1" w:rsidRPr="00DD21D1" w:rsidRDefault="00357CF1" w:rsidP="00F927E3">
            <w:pPr>
              <w:spacing w:after="0" w:line="240" w:lineRule="auto"/>
              <w:ind w:right="35"/>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E56862E"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8664BCE"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1F946894" w14:textId="77777777" w:rsidTr="000A7FEF">
        <w:trPr>
          <w:trHeight w:val="283"/>
        </w:trPr>
        <w:tc>
          <w:tcPr>
            <w:tcW w:w="806" w:type="dxa"/>
            <w:tcBorders>
              <w:top w:val="single" w:sz="4" w:space="0" w:color="000000"/>
              <w:left w:val="single" w:sz="4" w:space="0" w:color="000000"/>
              <w:bottom w:val="single" w:sz="4" w:space="0" w:color="000000"/>
              <w:right w:val="single" w:sz="4" w:space="0" w:color="000000"/>
            </w:tcBorders>
          </w:tcPr>
          <w:p w14:paraId="4C641E5C"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7. </w:t>
            </w:r>
          </w:p>
        </w:tc>
        <w:tc>
          <w:tcPr>
            <w:tcW w:w="4709" w:type="dxa"/>
            <w:tcBorders>
              <w:top w:val="single" w:sz="4" w:space="0" w:color="000000"/>
              <w:left w:val="single" w:sz="4" w:space="0" w:color="000000"/>
              <w:bottom w:val="single" w:sz="4" w:space="0" w:color="000000"/>
              <w:right w:val="single" w:sz="4" w:space="0" w:color="000000"/>
            </w:tcBorders>
          </w:tcPr>
          <w:p w14:paraId="37ED99BF"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Витрати на ремонт необоротних активів </w:t>
            </w:r>
          </w:p>
        </w:tc>
        <w:tc>
          <w:tcPr>
            <w:tcW w:w="1200" w:type="dxa"/>
            <w:tcBorders>
              <w:top w:val="single" w:sz="4" w:space="0" w:color="000000"/>
              <w:left w:val="single" w:sz="4" w:space="0" w:color="000000"/>
              <w:bottom w:val="single" w:sz="4" w:space="0" w:color="000000"/>
              <w:right w:val="single" w:sz="4" w:space="0" w:color="000000"/>
            </w:tcBorders>
          </w:tcPr>
          <w:p w14:paraId="31300490" w14:textId="77777777" w:rsidR="00357CF1" w:rsidRPr="00DD21D1" w:rsidRDefault="00357CF1" w:rsidP="00F927E3">
            <w:pPr>
              <w:spacing w:after="0" w:line="240" w:lineRule="auto"/>
              <w:ind w:right="3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A2BC96E" w14:textId="77777777" w:rsidR="00357CF1" w:rsidRPr="00DD21D1" w:rsidRDefault="00357CF1" w:rsidP="00F927E3">
            <w:pPr>
              <w:spacing w:after="0" w:line="240" w:lineRule="auto"/>
              <w:ind w:right="38"/>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1CDB2E85"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5B43ADAB" w14:textId="77777777" w:rsidTr="000A7FEF">
        <w:trPr>
          <w:trHeight w:val="288"/>
        </w:trPr>
        <w:tc>
          <w:tcPr>
            <w:tcW w:w="806" w:type="dxa"/>
            <w:tcBorders>
              <w:top w:val="single" w:sz="4" w:space="0" w:color="000000"/>
              <w:left w:val="single" w:sz="4" w:space="0" w:color="000000"/>
              <w:bottom w:val="single" w:sz="4" w:space="0" w:color="000000"/>
              <w:right w:val="single" w:sz="4" w:space="0" w:color="000000"/>
            </w:tcBorders>
          </w:tcPr>
          <w:p w14:paraId="1B7CBB74"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8. </w:t>
            </w:r>
          </w:p>
        </w:tc>
        <w:tc>
          <w:tcPr>
            <w:tcW w:w="4709" w:type="dxa"/>
            <w:tcBorders>
              <w:top w:val="single" w:sz="4" w:space="0" w:color="000000"/>
              <w:left w:val="single" w:sz="4" w:space="0" w:color="000000"/>
              <w:bottom w:val="single" w:sz="4" w:space="0" w:color="000000"/>
              <w:right w:val="single" w:sz="4" w:space="0" w:color="000000"/>
            </w:tcBorders>
          </w:tcPr>
          <w:p w14:paraId="1B3001C6"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Інші витрат на утримання основних засобів </w:t>
            </w:r>
          </w:p>
        </w:tc>
        <w:tc>
          <w:tcPr>
            <w:tcW w:w="1200" w:type="dxa"/>
            <w:tcBorders>
              <w:top w:val="single" w:sz="4" w:space="0" w:color="000000"/>
              <w:left w:val="single" w:sz="4" w:space="0" w:color="000000"/>
              <w:bottom w:val="single" w:sz="4" w:space="0" w:color="000000"/>
              <w:right w:val="single" w:sz="4" w:space="0" w:color="000000"/>
            </w:tcBorders>
          </w:tcPr>
          <w:p w14:paraId="1BC0B7FD" w14:textId="77777777" w:rsidR="00357CF1" w:rsidRPr="00DD21D1" w:rsidRDefault="00357CF1" w:rsidP="00F927E3">
            <w:pPr>
              <w:spacing w:after="0" w:line="240" w:lineRule="auto"/>
              <w:ind w:right="3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B5F1B15" w14:textId="77777777" w:rsidR="00357CF1" w:rsidRPr="00DD21D1" w:rsidRDefault="00357CF1" w:rsidP="00F927E3">
            <w:pPr>
              <w:spacing w:after="0" w:line="240" w:lineRule="auto"/>
              <w:ind w:right="38"/>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1A9EDAFC"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r w:rsidR="00357CF1" w:rsidRPr="00DD21D1" w14:paraId="75E7F368" w14:textId="77777777" w:rsidTr="000A7FEF">
        <w:trPr>
          <w:trHeight w:val="288"/>
        </w:trPr>
        <w:tc>
          <w:tcPr>
            <w:tcW w:w="806" w:type="dxa"/>
            <w:tcBorders>
              <w:top w:val="single" w:sz="4" w:space="0" w:color="000000"/>
              <w:left w:val="single" w:sz="4" w:space="0" w:color="000000"/>
              <w:bottom w:val="single" w:sz="4" w:space="0" w:color="000000"/>
              <w:right w:val="single" w:sz="4" w:space="0" w:color="000000"/>
            </w:tcBorders>
          </w:tcPr>
          <w:p w14:paraId="4E6A54D5" w14:textId="77777777" w:rsidR="00357CF1" w:rsidRPr="00DD21D1" w:rsidRDefault="00357CF1" w:rsidP="00F927E3">
            <w:pPr>
              <w:spacing w:after="0" w:line="240" w:lineRule="auto"/>
              <w:ind w:right="29"/>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9. </w:t>
            </w:r>
          </w:p>
        </w:tc>
        <w:tc>
          <w:tcPr>
            <w:tcW w:w="4709" w:type="dxa"/>
            <w:tcBorders>
              <w:top w:val="single" w:sz="4" w:space="0" w:color="000000"/>
              <w:left w:val="single" w:sz="4" w:space="0" w:color="000000"/>
              <w:bottom w:val="single" w:sz="4" w:space="0" w:color="000000"/>
              <w:right w:val="single" w:sz="4" w:space="0" w:color="000000"/>
            </w:tcBorders>
          </w:tcPr>
          <w:p w14:paraId="604555CE" w14:textId="77777777" w:rsidR="00357CF1" w:rsidRPr="00DD21D1" w:rsidRDefault="00357CF1" w:rsidP="00F927E3">
            <w:pPr>
              <w:spacing w:after="0" w:line="240" w:lineRule="auto"/>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Інші витрати </w:t>
            </w:r>
          </w:p>
        </w:tc>
        <w:tc>
          <w:tcPr>
            <w:tcW w:w="1200" w:type="dxa"/>
            <w:tcBorders>
              <w:top w:val="single" w:sz="4" w:space="0" w:color="000000"/>
              <w:left w:val="single" w:sz="4" w:space="0" w:color="000000"/>
              <w:bottom w:val="single" w:sz="4" w:space="0" w:color="000000"/>
              <w:right w:val="single" w:sz="4" w:space="0" w:color="000000"/>
            </w:tcBorders>
          </w:tcPr>
          <w:p w14:paraId="5EF9A54A" w14:textId="77777777" w:rsidR="00357CF1" w:rsidRPr="00DD21D1" w:rsidRDefault="00357CF1" w:rsidP="00F927E3">
            <w:pPr>
              <w:spacing w:after="0" w:line="240" w:lineRule="auto"/>
              <w:ind w:right="33"/>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A46DF7A" w14:textId="77777777" w:rsidR="00357CF1" w:rsidRPr="00DD21D1" w:rsidRDefault="00357CF1" w:rsidP="00F927E3">
            <w:pPr>
              <w:spacing w:after="0" w:line="240" w:lineRule="auto"/>
              <w:ind w:right="38"/>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7BF80BC1" w14:textId="77777777" w:rsidR="00357CF1" w:rsidRPr="00DD21D1" w:rsidRDefault="00357CF1" w:rsidP="00F927E3">
            <w:pPr>
              <w:spacing w:after="0" w:line="240" w:lineRule="auto"/>
              <w:ind w:right="30"/>
              <w:jc w:val="center"/>
              <w:rPr>
                <w:rFonts w:ascii="Times New Roman" w:hAnsi="Times New Roman" w:cs="Times New Roman"/>
                <w:sz w:val="24"/>
                <w:szCs w:val="24"/>
                <w:lang w:val="uk-UA"/>
              </w:rPr>
            </w:pPr>
            <w:r w:rsidRPr="00DD21D1">
              <w:rPr>
                <w:rFonts w:ascii="Times New Roman" w:hAnsi="Times New Roman" w:cs="Times New Roman"/>
                <w:sz w:val="24"/>
                <w:szCs w:val="24"/>
                <w:lang w:val="uk-UA"/>
              </w:rPr>
              <w:t xml:space="preserve">+ </w:t>
            </w:r>
          </w:p>
        </w:tc>
      </w:tr>
    </w:tbl>
    <w:p w14:paraId="5E71C634" w14:textId="77777777" w:rsidR="004F46F9" w:rsidRPr="00DD21D1" w:rsidRDefault="00E92DB4" w:rsidP="00F927E3">
      <w:pPr>
        <w:spacing w:after="0" w:line="360" w:lineRule="auto"/>
        <w:ind w:firstLine="709"/>
        <w:jc w:val="both"/>
        <w:rPr>
          <w:rFonts w:ascii="Times New Roman" w:hAnsi="Times New Roman" w:cs="Times New Roman"/>
          <w:sz w:val="24"/>
          <w:szCs w:val="24"/>
        </w:rPr>
      </w:pPr>
      <w:r w:rsidRPr="00DD21D1">
        <w:rPr>
          <w:rFonts w:ascii="Times New Roman" w:hAnsi="Times New Roman" w:cs="Times New Roman"/>
          <w:sz w:val="24"/>
          <w:szCs w:val="24"/>
        </w:rPr>
        <w:t>.</w:t>
      </w:r>
    </w:p>
    <w:p w14:paraId="0F97C2B5" w14:textId="77777777" w:rsidR="00777E31" w:rsidRPr="00777E31" w:rsidRDefault="00777E31" w:rsidP="00777E31">
      <w:pPr>
        <w:spacing w:after="0" w:line="360" w:lineRule="auto"/>
        <w:ind w:firstLine="709"/>
        <w:jc w:val="both"/>
        <w:rPr>
          <w:rFonts w:ascii="Times New Roman" w:hAnsi="Times New Roman" w:cs="Times New Roman"/>
          <w:sz w:val="28"/>
          <w:szCs w:val="28"/>
        </w:rPr>
      </w:pPr>
      <w:r w:rsidRPr="00777E31">
        <w:rPr>
          <w:rFonts w:ascii="Times New Roman" w:hAnsi="Times New Roman" w:cs="Times New Roman"/>
          <w:sz w:val="28"/>
          <w:szCs w:val="28"/>
        </w:rPr>
        <w:t xml:space="preserve">Значну частину основних витрат, пов’язаних з вирощуванням сільськогосподарських культур протягом року, не можна віднести до того чи </w:t>
      </w:r>
      <w:r w:rsidRPr="00777E31">
        <w:rPr>
          <w:rFonts w:ascii="Times New Roman" w:hAnsi="Times New Roman" w:cs="Times New Roman"/>
          <w:sz w:val="28"/>
          <w:szCs w:val="28"/>
        </w:rPr>
        <w:lastRenderedPageBreak/>
        <w:t>іншого об’єкта калькуляції. Тому такі витрати попередньо враховуються протягом року у складі загального виробництва, а потім відносяться до окремих видів сільськогосподарських культур за розподілом.</w:t>
      </w:r>
    </w:p>
    <w:p w14:paraId="4C1562A9" w14:textId="77777777" w:rsidR="00777E31" w:rsidRPr="00777E31" w:rsidRDefault="00777E31" w:rsidP="00777E31">
      <w:pPr>
        <w:spacing w:after="0" w:line="360" w:lineRule="auto"/>
        <w:ind w:firstLine="709"/>
        <w:jc w:val="both"/>
        <w:rPr>
          <w:rFonts w:ascii="Times New Roman" w:hAnsi="Times New Roman" w:cs="Times New Roman"/>
          <w:sz w:val="28"/>
          <w:szCs w:val="28"/>
        </w:rPr>
      </w:pPr>
      <w:r w:rsidRPr="00777E31">
        <w:rPr>
          <w:rFonts w:ascii="Times New Roman" w:hAnsi="Times New Roman" w:cs="Times New Roman"/>
          <w:sz w:val="28"/>
          <w:szCs w:val="28"/>
        </w:rPr>
        <w:t>У НТЦ «</w:t>
      </w:r>
      <w:proofErr w:type="spellStart"/>
      <w:r w:rsidRPr="00777E31">
        <w:rPr>
          <w:rFonts w:ascii="Times New Roman" w:hAnsi="Times New Roman" w:cs="Times New Roman"/>
          <w:sz w:val="28"/>
          <w:szCs w:val="28"/>
        </w:rPr>
        <w:t>Трудовник</w:t>
      </w:r>
      <w:proofErr w:type="spellEnd"/>
      <w:r w:rsidRPr="00777E31">
        <w:rPr>
          <w:rFonts w:ascii="Times New Roman" w:hAnsi="Times New Roman" w:cs="Times New Roman"/>
          <w:sz w:val="28"/>
          <w:szCs w:val="28"/>
        </w:rPr>
        <w:t xml:space="preserve">» загальновиробничі витрати розподіляються </w:t>
      </w:r>
      <w:proofErr w:type="spellStart"/>
      <w:r w:rsidRPr="00777E31">
        <w:rPr>
          <w:rFonts w:ascii="Times New Roman" w:hAnsi="Times New Roman" w:cs="Times New Roman"/>
          <w:sz w:val="28"/>
          <w:szCs w:val="28"/>
        </w:rPr>
        <w:t>пропорційно</w:t>
      </w:r>
      <w:proofErr w:type="spellEnd"/>
      <w:r w:rsidRPr="00777E31">
        <w:rPr>
          <w:rFonts w:ascii="Times New Roman" w:hAnsi="Times New Roman" w:cs="Times New Roman"/>
          <w:sz w:val="28"/>
          <w:szCs w:val="28"/>
        </w:rPr>
        <w:t xml:space="preserve"> до суми прямих витрат без вартості спожитого насіння між об’єктами витрат (такий розподіл існував і раніше). Такий облік і розподіл загальновиробничих витрат значно полегшує роботу бухгалтера.</w:t>
      </w:r>
    </w:p>
    <w:p w14:paraId="6B76BD1E" w14:textId="77777777" w:rsidR="00777E31" w:rsidRPr="00777E31" w:rsidRDefault="00777E31" w:rsidP="00777E31">
      <w:pPr>
        <w:spacing w:after="0" w:line="360" w:lineRule="auto"/>
        <w:ind w:firstLine="709"/>
        <w:jc w:val="both"/>
        <w:rPr>
          <w:rFonts w:ascii="Times New Roman" w:hAnsi="Times New Roman" w:cs="Times New Roman"/>
          <w:sz w:val="28"/>
          <w:szCs w:val="28"/>
        </w:rPr>
      </w:pPr>
      <w:r w:rsidRPr="00777E31">
        <w:rPr>
          <w:rFonts w:ascii="Times New Roman" w:hAnsi="Times New Roman" w:cs="Times New Roman"/>
          <w:sz w:val="28"/>
          <w:szCs w:val="28"/>
        </w:rPr>
        <w:t>Окрему групу аналітичних рахунків складають рахунки в обліку витрат на роботи під урожай наступного року. Ці витрати в кінці року не списуються, а обліковуються як незавершене виробництво, яке при вирощуванні продукції рослинництва включає внесення органічних і мінеральних добрив, спеціальну глибоку оранку, освоєння нових земель.</w:t>
      </w:r>
    </w:p>
    <w:p w14:paraId="45420BED" w14:textId="77777777" w:rsidR="00777E31" w:rsidRPr="00777E31" w:rsidRDefault="00777E31" w:rsidP="00777E31">
      <w:pPr>
        <w:spacing w:after="0" w:line="360" w:lineRule="auto"/>
        <w:ind w:firstLine="709"/>
        <w:jc w:val="both"/>
        <w:rPr>
          <w:rFonts w:ascii="Times New Roman" w:hAnsi="Times New Roman" w:cs="Times New Roman"/>
          <w:sz w:val="28"/>
          <w:szCs w:val="28"/>
        </w:rPr>
      </w:pPr>
      <w:r w:rsidRPr="00777E31">
        <w:rPr>
          <w:rFonts w:ascii="Times New Roman" w:hAnsi="Times New Roman" w:cs="Times New Roman"/>
          <w:sz w:val="28"/>
          <w:szCs w:val="28"/>
        </w:rPr>
        <w:t>Витрати на незавершене виробництво розподіляються після складання звіту про посівні площі, але не пізніше 1 липня. Розподіл витрат на незавершене виробництво здійснюється поетапно, по кожній культурі. При пересіві повністю загиблих культур собівартістю буде вартість насіння, витрати на передпосівну обробку ґрунту, посів та інші роботи, що виконуються повторно при пересіванні новою культурою (повторні витрати).</w:t>
      </w:r>
    </w:p>
    <w:p w14:paraId="3B6AF1C2" w14:textId="77777777" w:rsidR="00777E31" w:rsidRDefault="00777E31" w:rsidP="00777E31">
      <w:pPr>
        <w:spacing w:after="0" w:line="360" w:lineRule="auto"/>
        <w:ind w:firstLine="709"/>
        <w:jc w:val="both"/>
        <w:rPr>
          <w:rFonts w:ascii="Times New Roman" w:hAnsi="Times New Roman" w:cs="Times New Roman"/>
          <w:sz w:val="28"/>
          <w:szCs w:val="28"/>
        </w:rPr>
      </w:pPr>
      <w:r w:rsidRPr="00777E31">
        <w:rPr>
          <w:rFonts w:ascii="Times New Roman" w:hAnsi="Times New Roman" w:cs="Times New Roman"/>
          <w:sz w:val="28"/>
          <w:szCs w:val="28"/>
        </w:rPr>
        <w:t xml:space="preserve"> Система групування витрат для будь-якого виробництва включає такі елементи: матеріальні витрати, витрати на оплату праці, відрахування на соціальні заходи, амортизацію та інші витрати. Це групування є єдиним і обов’язковим для всіх підприємств незалежно від їх галузі. Загальна схема обліку продукції рослинництва на досліджуваних підприємствах відображена на рисунку 2.1</w:t>
      </w:r>
    </w:p>
    <w:p w14:paraId="272C70E2" w14:textId="045E9446" w:rsidR="000A7FEF" w:rsidRPr="00DD21D1" w:rsidRDefault="00760A6E" w:rsidP="00777E31">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01A5CBB0">
          <v:line id="Прямая соединительная линия 75" o:spid="_x0000_s1156" style="position:absolute;left:0;text-align:left;z-index:251718656;visibility:visible" from="330.95pt,21.85pt" to="395.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" strokecolor="black [3200]" strokeweight=".5pt">
            <v:stroke joinstyle="miter"/>
          </v:line>
        </w:pict>
      </w:r>
      <w:r>
        <w:rPr>
          <w:rFonts w:ascii="Times New Roman" w:hAnsi="Times New Roman" w:cs="Times New Roman"/>
          <w:noProof/>
          <w:sz w:val="28"/>
          <w:szCs w:val="28"/>
          <w:lang w:val="en-US"/>
        </w:rPr>
        <w:pict w14:anchorId="5083C3E0">
          <v:rect id="Прямоугольник 22" o:spid="_x0000_s1031" style="position:absolute;left:0;text-align:left;margin-left:139.95pt;margin-top:10.85pt;width:190pt;height:26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" fillcolor="white [3201]" strokecolor="black [3213]" strokeweight="1pt">
            <v:textbox>
              <w:txbxContent>
                <w:p w14:paraId="566478AE" w14:textId="77777777" w:rsidR="005E787D" w:rsidRPr="000A7FEF" w:rsidRDefault="005E787D" w:rsidP="000A7FEF">
                  <w:pPr>
                    <w:jc w:val="center"/>
                    <w:rPr>
                      <w:rFonts w:ascii="Times New Roman" w:hAnsi="Times New Roman" w:cs="Times New Roman"/>
                      <w:sz w:val="24"/>
                      <w:szCs w:val="24"/>
                    </w:rPr>
                  </w:pPr>
                  <w:r w:rsidRPr="000A7FEF">
                    <w:rPr>
                      <w:rFonts w:ascii="Times New Roman" w:hAnsi="Times New Roman" w:cs="Times New Roman"/>
                      <w:sz w:val="24"/>
                      <w:szCs w:val="24"/>
                    </w:rPr>
                    <w:t>ПЕРВИННІ ДОКУМЕНТИ</w:t>
                  </w:r>
                </w:p>
              </w:txbxContent>
            </v:textbox>
          </v:rect>
        </w:pict>
      </w:r>
    </w:p>
    <w:p w14:paraId="6EF3597A" w14:textId="77777777" w:rsidR="000A7FEF" w:rsidRPr="00DD21D1" w:rsidRDefault="00760A6E" w:rsidP="00F927E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69FE5745">
          <v:shape id="Прямая со стрелкой 74" o:spid="_x0000_s1155" type="#_x0000_t32" style="position:absolute;left:0;text-align:left;margin-left:394.95pt;margin-top:.7pt;width:7pt;height:42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" strokecolor="black [3200]" strokeweight=".5pt">
            <v:stroke endarrow="block" joinstyle="miter"/>
          </v:shape>
        </w:pict>
      </w:r>
      <w:r>
        <w:rPr>
          <w:rFonts w:ascii="Times New Roman" w:hAnsi="Times New Roman" w:cs="Times New Roman"/>
          <w:noProof/>
          <w:sz w:val="28"/>
          <w:szCs w:val="28"/>
          <w:lang w:val="en-US"/>
        </w:rPr>
        <w:pict w14:anchorId="5D66D0C6">
          <v:line id="Прямая соединительная линия 73" o:spid="_x0000_s1154" style="position:absolute;left:0;text-align:left;flip:y;z-index:251716608;visibility:visible" from="56.95pt,.7pt" to="138.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" strokecolor="black [3200]" strokeweight=".5pt">
            <v:stroke joinstyle="miter"/>
          </v:line>
        </w:pict>
      </w:r>
      <w:r>
        <w:rPr>
          <w:rFonts w:ascii="Times New Roman" w:hAnsi="Times New Roman" w:cs="Times New Roman"/>
          <w:noProof/>
          <w:sz w:val="28"/>
          <w:szCs w:val="28"/>
          <w:lang w:val="en-US"/>
        </w:rPr>
        <w:pict w14:anchorId="4C642C8C">
          <v:shape id="Прямая со стрелкой 72" o:spid="_x0000_s1153" type="#_x0000_t32" style="position:absolute;left:0;text-align:left;margin-left:50.95pt;margin-top:4.7pt;width:3.6pt;height:34pt;flip:x;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" strokecolor="black [3200]" strokeweight=".5pt">
            <v:stroke endarrow="block" joinstyle="miter"/>
          </v:shape>
        </w:pict>
      </w:r>
      <w:r>
        <w:rPr>
          <w:rFonts w:ascii="Times New Roman" w:hAnsi="Times New Roman" w:cs="Times New Roman"/>
          <w:noProof/>
          <w:sz w:val="28"/>
          <w:szCs w:val="28"/>
          <w:lang w:val="en-US"/>
        </w:rPr>
        <w:pict w14:anchorId="3A0DD0ED">
          <v:shape id="Прямая со стрелкой 70" o:spid="_x0000_s1152" type="#_x0000_t32" style="position:absolute;left:0;text-align:left;margin-left:274.95pt;margin-top:14.7pt;width:3pt;height:27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" strokecolor="black [3200]" strokeweight=".5pt">
            <v:stroke endarrow="block" joinstyle="miter"/>
          </v:shape>
        </w:pict>
      </w:r>
      <w:r>
        <w:rPr>
          <w:rFonts w:ascii="Times New Roman" w:hAnsi="Times New Roman" w:cs="Times New Roman"/>
          <w:noProof/>
          <w:sz w:val="28"/>
          <w:szCs w:val="28"/>
          <w:lang w:val="en-US"/>
        </w:rPr>
        <w:pict w14:anchorId="3F14D450">
          <v:shape id="Прямая со стрелкой 69" o:spid="_x0000_s1151" type="#_x0000_t32" style="position:absolute;left:0;text-align:left;margin-left:173.95pt;margin-top:13.7pt;width:0;height:24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" strokecolor="black [3200]" strokeweight=".5pt">
            <v:stroke endarrow="block" joinstyle="miter"/>
          </v:shape>
        </w:pict>
      </w:r>
    </w:p>
    <w:p w14:paraId="08BC9330" w14:textId="77777777" w:rsidR="000A7FEF" w:rsidRPr="00DD21D1" w:rsidRDefault="00760A6E" w:rsidP="00F927E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1D21CE17">
          <v:rect id="Прямоугольник 66" o:spid="_x0000_s1032" style="position:absolute;left:0;text-align:left;margin-left:343pt;margin-top:19.4pt;width:104pt;height:56pt;z-index:251708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" fillcolor="white [3201]" strokecolor="black [3213]" strokeweight="1pt">
            <v:textbox>
              <w:txbxContent>
                <w:p w14:paraId="49FD6855" w14:textId="77777777" w:rsidR="005E787D" w:rsidRPr="000A7FEF" w:rsidRDefault="005E787D" w:rsidP="000A7FEF">
                  <w:pPr>
                    <w:jc w:val="center"/>
                    <w:rPr>
                      <w:rFonts w:ascii="Times New Roman" w:hAnsi="Times New Roman" w:cs="Times New Roman"/>
                      <w:sz w:val="24"/>
                      <w:szCs w:val="24"/>
                    </w:rPr>
                  </w:pPr>
                  <w:r>
                    <w:rPr>
                      <w:rFonts w:ascii="Times New Roman" w:hAnsi="Times New Roman" w:cs="Times New Roman"/>
                      <w:sz w:val="24"/>
                      <w:szCs w:val="24"/>
                    </w:rPr>
                    <w:t>Документи з обліку засобів праці</w:t>
                  </w:r>
                </w:p>
              </w:txbxContent>
            </v:textbox>
          </v:rect>
        </w:pict>
      </w:r>
      <w:r>
        <w:rPr>
          <w:rFonts w:ascii="Times New Roman" w:hAnsi="Times New Roman" w:cs="Times New Roman"/>
          <w:noProof/>
          <w:sz w:val="28"/>
          <w:szCs w:val="28"/>
          <w:lang w:val="en-US"/>
        </w:rPr>
        <w:pict w14:anchorId="34EC17B5">
          <v:rect id="Прямоугольник 65" o:spid="_x0000_s1033" style="position:absolute;left:0;text-align:left;margin-left:228pt;margin-top:15.1pt;width:104pt;height:56pt;z-index:251706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" fillcolor="white [3201]" strokecolor="black [3213]" strokeweight="1pt">
            <v:textbox>
              <w:txbxContent>
                <w:p w14:paraId="0642A156" w14:textId="77777777" w:rsidR="005E787D" w:rsidRPr="000A7FEF" w:rsidRDefault="005E787D" w:rsidP="000A7FEF">
                  <w:pPr>
                    <w:jc w:val="center"/>
                    <w:rPr>
                      <w:rFonts w:ascii="Times New Roman" w:hAnsi="Times New Roman" w:cs="Times New Roman"/>
                      <w:sz w:val="24"/>
                      <w:szCs w:val="24"/>
                    </w:rPr>
                  </w:pPr>
                  <w:r>
                    <w:rPr>
                      <w:rFonts w:ascii="Times New Roman" w:hAnsi="Times New Roman" w:cs="Times New Roman"/>
                      <w:sz w:val="24"/>
                      <w:szCs w:val="24"/>
                    </w:rPr>
                    <w:t>Документи з обліку виходу продукції</w:t>
                  </w:r>
                </w:p>
              </w:txbxContent>
            </v:textbox>
          </v:rect>
        </w:pict>
      </w:r>
      <w:r>
        <w:rPr>
          <w:rFonts w:ascii="Times New Roman" w:hAnsi="Times New Roman" w:cs="Times New Roman"/>
          <w:noProof/>
          <w:sz w:val="28"/>
          <w:szCs w:val="28"/>
          <w:lang w:val="en-US"/>
        </w:rPr>
        <w:pict w14:anchorId="60563BF1">
          <v:rect id="Прямоугольник 64" o:spid="_x0000_s1034" style="position:absolute;left:0;text-align:left;margin-left:114pt;margin-top:14.25pt;width:104pt;height:56pt;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" fillcolor="white [3201]" strokecolor="black [3213]" strokeweight="1pt">
            <v:textbox>
              <w:txbxContent>
                <w:p w14:paraId="7BF91396" w14:textId="77777777" w:rsidR="005E787D" w:rsidRPr="000A7FEF" w:rsidRDefault="005E787D" w:rsidP="000A7FEF">
                  <w:pPr>
                    <w:jc w:val="center"/>
                    <w:rPr>
                      <w:rFonts w:ascii="Times New Roman" w:hAnsi="Times New Roman" w:cs="Times New Roman"/>
                      <w:sz w:val="24"/>
                      <w:szCs w:val="24"/>
                    </w:rPr>
                  </w:pPr>
                  <w:r>
                    <w:rPr>
                      <w:rFonts w:ascii="Times New Roman" w:hAnsi="Times New Roman" w:cs="Times New Roman"/>
                      <w:sz w:val="24"/>
                      <w:szCs w:val="24"/>
                    </w:rPr>
                    <w:t>Документи з обліку предметів праці</w:t>
                  </w:r>
                </w:p>
              </w:txbxContent>
            </v:textbox>
          </v:rect>
        </w:pict>
      </w:r>
      <w:r>
        <w:rPr>
          <w:rFonts w:ascii="Times New Roman" w:hAnsi="Times New Roman" w:cs="Times New Roman"/>
          <w:noProof/>
          <w:sz w:val="28"/>
          <w:szCs w:val="28"/>
          <w:lang w:val="en-US"/>
        </w:rPr>
        <w:pict w14:anchorId="67466770">
          <v:rect id="Прямоугольник 27" o:spid="_x0000_s1035" style="position:absolute;left:0;text-align:left;margin-left:-.05pt;margin-top:14.55pt;width:104pt;height:56pt;z-index:2517022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" fillcolor="white [3201]" strokecolor="black [3213]" strokeweight="1pt">
            <v:textbox>
              <w:txbxContent>
                <w:p w14:paraId="226753DC" w14:textId="77777777" w:rsidR="005E787D" w:rsidRPr="000A7FEF" w:rsidRDefault="005E787D" w:rsidP="000A7FEF">
                  <w:pPr>
                    <w:jc w:val="center"/>
                    <w:rPr>
                      <w:rFonts w:ascii="Times New Roman" w:hAnsi="Times New Roman" w:cs="Times New Roman"/>
                      <w:sz w:val="24"/>
                      <w:szCs w:val="24"/>
                    </w:rPr>
                  </w:pPr>
                  <w:r>
                    <w:rPr>
                      <w:rFonts w:ascii="Times New Roman" w:hAnsi="Times New Roman" w:cs="Times New Roman"/>
                      <w:sz w:val="24"/>
                      <w:szCs w:val="24"/>
                    </w:rPr>
                    <w:t>Документи з обліку витрат</w:t>
                  </w:r>
                </w:p>
              </w:txbxContent>
            </v:textbox>
            <w10:wrap anchorx="margin"/>
          </v:rect>
        </w:pict>
      </w:r>
    </w:p>
    <w:p w14:paraId="45674146" w14:textId="77777777" w:rsidR="000A7FEF" w:rsidRPr="00DD21D1" w:rsidRDefault="000A7FEF" w:rsidP="00F927E3">
      <w:pPr>
        <w:spacing w:after="0" w:line="360" w:lineRule="auto"/>
        <w:ind w:firstLine="709"/>
        <w:jc w:val="both"/>
        <w:rPr>
          <w:rFonts w:ascii="Times New Roman" w:hAnsi="Times New Roman" w:cs="Times New Roman"/>
          <w:sz w:val="28"/>
          <w:szCs w:val="28"/>
        </w:rPr>
      </w:pPr>
    </w:p>
    <w:p w14:paraId="253FF40C" w14:textId="77777777" w:rsidR="000A7FEF" w:rsidRPr="00DD21D1" w:rsidRDefault="00760A6E" w:rsidP="00F927E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12FB1A31">
          <v:shape id="Прямая со стрелкой 76" o:spid="_x0000_s1150" type="#_x0000_t32" style="position:absolute;left:0;text-align:left;margin-left:52.95pt;margin-top:23.25pt;width:1.55pt;height:1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" strokecolor="black [3200]" strokeweight=".5pt">
            <v:stroke endarrow="block" joinstyle="miter"/>
          </v:shape>
        </w:pict>
      </w:r>
    </w:p>
    <w:p w14:paraId="21822D21" w14:textId="77777777" w:rsidR="000A7FEF" w:rsidRPr="00DD21D1" w:rsidRDefault="00760A6E" w:rsidP="00F927E3">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en-US"/>
        </w:rPr>
        <w:pict w14:anchorId="46288FDC">
          <v:shape id="Прямая со стрелкой 80" o:spid="_x0000_s1149" type="#_x0000_t32" style="position:absolute;left:0;text-align:left;margin-left:357.95pt;margin-top:4.1pt;width:16pt;height:82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" strokecolor="black [3200]" strokeweight=".5pt">
            <v:stroke endarrow="block" joinstyle="miter"/>
          </v:shape>
        </w:pict>
      </w:r>
      <w:r>
        <w:rPr>
          <w:rFonts w:ascii="Times New Roman" w:hAnsi="Times New Roman" w:cs="Times New Roman"/>
          <w:noProof/>
          <w:sz w:val="28"/>
          <w:szCs w:val="28"/>
          <w:lang w:val="en-US"/>
        </w:rPr>
        <w:pict w14:anchorId="1D23BE65">
          <v:shape id="Прямая со стрелкой 78" o:spid="_x0000_s1148" type="#_x0000_t32" style="position:absolute;left:0;text-align:left;margin-left:269.95pt;margin-top:1.1pt;width:7pt;height:17pt;flip:x;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" strokecolor="black [3200]" strokeweight=".5pt">
            <v:stroke endarrow="block" joinstyle="miter"/>
          </v:shape>
        </w:pict>
      </w:r>
      <w:r>
        <w:rPr>
          <w:rFonts w:ascii="Times New Roman" w:hAnsi="Times New Roman" w:cs="Times New Roman"/>
          <w:noProof/>
          <w:sz w:val="28"/>
          <w:szCs w:val="28"/>
          <w:lang w:val="en-US"/>
        </w:rPr>
        <w:pict w14:anchorId="7F4BE980">
          <v:shape id="Прямая со стрелкой 77" o:spid="_x0000_s1147" type="#_x0000_t32" style="position:absolute;left:0;text-align:left;margin-left:171.95pt;margin-top:1.1pt;width:1pt;height:17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" strokecolor="black [3200]" strokeweight=".5pt">
            <v:stroke endarrow="block" joinstyle="miter"/>
          </v:shape>
        </w:pict>
      </w:r>
      <w:r>
        <w:rPr>
          <w:rFonts w:ascii="Times New Roman" w:hAnsi="Times New Roman" w:cs="Times New Roman"/>
          <w:noProof/>
          <w:sz w:val="28"/>
          <w:szCs w:val="28"/>
          <w:lang w:val="en-US"/>
        </w:rPr>
        <w:pict w14:anchorId="1E49D846">
          <v:rect id="Прямоугольник 68" o:spid="_x0000_s1036" style="position:absolute;left:0;text-align:left;margin-left:119.95pt;margin-top:16.1pt;width:194pt;height:56pt;z-index:251712512;visibility:visible;mso-position-horizont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" fillcolor="white [3201]" strokecolor="black [3213]" strokeweight="1pt">
            <v:textbox>
              <w:txbxContent>
                <w:p w14:paraId="7A9083D1" w14:textId="77777777" w:rsidR="005E787D" w:rsidRPr="000A7FEF" w:rsidRDefault="005E787D" w:rsidP="000A7FEF">
                  <w:pPr>
                    <w:jc w:val="center"/>
                    <w:rPr>
                      <w:rFonts w:ascii="Times New Roman" w:hAnsi="Times New Roman" w:cs="Times New Roman"/>
                      <w:sz w:val="24"/>
                      <w:szCs w:val="24"/>
                    </w:rPr>
                  </w:pPr>
                  <w:r>
                    <w:rPr>
                      <w:rFonts w:ascii="Times New Roman" w:hAnsi="Times New Roman" w:cs="Times New Roman"/>
                      <w:sz w:val="24"/>
                      <w:szCs w:val="24"/>
                    </w:rPr>
                    <w:t>Звіти про рух матеріальних цінностей</w:t>
                  </w:r>
                </w:p>
              </w:txbxContent>
            </v:textbox>
            <w10:wrap anchorx="margin"/>
          </v:rect>
        </w:pict>
      </w:r>
      <w:r>
        <w:rPr>
          <w:rFonts w:ascii="Times New Roman" w:hAnsi="Times New Roman" w:cs="Times New Roman"/>
          <w:noProof/>
          <w:sz w:val="28"/>
          <w:szCs w:val="28"/>
          <w:lang w:val="en-US"/>
        </w:rPr>
        <w:pict w14:anchorId="11FACA2D">
          <v:rect id="Прямоугольник 67" o:spid="_x0000_s1037" style="position:absolute;left:0;text-align:left;margin-left:0;margin-top:16.1pt;width:104pt;height:56pt;z-index:251710464;visibility:visible;mso-position-horizontal:lef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" fillcolor="white [3201]" strokecolor="black [3213]" strokeweight="1pt">
            <v:textbox>
              <w:txbxContent>
                <w:p w14:paraId="38E418F5" w14:textId="77777777" w:rsidR="005E787D" w:rsidRPr="000A7FEF" w:rsidRDefault="005E787D" w:rsidP="000A7FEF">
                  <w:pPr>
                    <w:jc w:val="center"/>
                    <w:rPr>
                      <w:rFonts w:ascii="Times New Roman" w:hAnsi="Times New Roman" w:cs="Times New Roman"/>
                      <w:sz w:val="24"/>
                      <w:szCs w:val="24"/>
                    </w:rPr>
                  </w:pPr>
                  <w:r>
                    <w:rPr>
                      <w:rFonts w:ascii="Times New Roman" w:hAnsi="Times New Roman" w:cs="Times New Roman"/>
                      <w:sz w:val="24"/>
                      <w:szCs w:val="24"/>
                    </w:rPr>
                    <w:t>Накопичувальні відомості</w:t>
                  </w:r>
                </w:p>
              </w:txbxContent>
            </v:textbox>
            <w10:wrap anchorx="margin"/>
          </v:rect>
        </w:pict>
      </w:r>
    </w:p>
    <w:p w14:paraId="1A0A0A61" w14:textId="77777777" w:rsidR="000A7FEF" w:rsidRPr="00DD21D1" w:rsidRDefault="000A7FEF" w:rsidP="00F927E3">
      <w:pPr>
        <w:spacing w:after="0" w:line="360" w:lineRule="auto"/>
        <w:ind w:left="9" w:right="67" w:firstLine="700"/>
        <w:rPr>
          <w:rFonts w:ascii="Times New Roman" w:hAnsi="Times New Roman" w:cs="Times New Roman"/>
          <w:sz w:val="28"/>
          <w:szCs w:val="28"/>
        </w:rPr>
      </w:pPr>
    </w:p>
    <w:p w14:paraId="0E3CF858" w14:textId="77777777" w:rsidR="000A7FEF" w:rsidRPr="00DD21D1" w:rsidRDefault="00760A6E" w:rsidP="00F927E3">
      <w:pPr>
        <w:spacing w:after="0" w:line="360" w:lineRule="auto"/>
        <w:ind w:left="9" w:right="67" w:firstLine="700"/>
        <w:rPr>
          <w:rFonts w:ascii="Times New Roman" w:hAnsi="Times New Roman" w:cs="Times New Roman"/>
          <w:sz w:val="28"/>
          <w:szCs w:val="28"/>
        </w:rPr>
      </w:pPr>
      <w:r>
        <w:rPr>
          <w:rFonts w:ascii="Times New Roman" w:hAnsi="Times New Roman" w:cs="Times New Roman"/>
          <w:noProof/>
          <w:sz w:val="28"/>
          <w:szCs w:val="28"/>
          <w:lang w:val="en-US"/>
        </w:rPr>
        <w:pict w14:anchorId="5D2AE488">
          <v:shape id="Прямая со стрелкой 164" o:spid="_x0000_s1146" type="#_x0000_t32" style="position:absolute;left:0;text-align:left;margin-left:73.95pt;margin-top:23.8pt;width:15pt;height:1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" strokecolor="black [3200]" strokeweight=".5pt">
            <v:stroke endarrow="block" joinstyle="miter"/>
          </v:shape>
        </w:pict>
      </w:r>
    </w:p>
    <w:p w14:paraId="540FF7EC" w14:textId="77777777" w:rsidR="00DA09AF" w:rsidRPr="00DD21D1" w:rsidRDefault="00760A6E" w:rsidP="00F927E3">
      <w:pPr>
        <w:spacing w:after="0" w:line="360" w:lineRule="auto"/>
        <w:ind w:left="9" w:right="67" w:firstLine="700"/>
        <w:rPr>
          <w:rFonts w:ascii="Times New Roman" w:hAnsi="Times New Roman" w:cs="Times New Roman"/>
          <w:sz w:val="28"/>
          <w:szCs w:val="28"/>
        </w:rPr>
      </w:pPr>
      <w:r>
        <w:rPr>
          <w:rFonts w:ascii="Times New Roman" w:hAnsi="Times New Roman" w:cs="Times New Roman"/>
          <w:noProof/>
          <w:sz w:val="28"/>
          <w:szCs w:val="28"/>
          <w:lang w:val="en-US"/>
        </w:rPr>
        <w:pict w14:anchorId="518E1A7C">
          <v:shape id="Прямая со стрелкой 170" o:spid="_x0000_s1145" type="#_x0000_t32" style="position:absolute;left:0;text-align:left;margin-left:202.95pt;margin-top:1.65pt;width:1pt;height:14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" strokecolor="black [3200]" strokeweight=".5pt">
            <v:stroke endarrow="block" joinstyle="miter"/>
          </v:shape>
        </w:pict>
      </w:r>
      <w:r>
        <w:rPr>
          <w:rFonts w:ascii="Times New Roman" w:hAnsi="Times New Roman" w:cs="Times New Roman"/>
          <w:noProof/>
          <w:sz w:val="28"/>
          <w:szCs w:val="28"/>
          <w:lang w:val="en-US"/>
        </w:rPr>
        <w:pict w14:anchorId="539AE229">
          <v:rect id="Прямоугольник 79" o:spid="_x0000_s1038" style="position:absolute;left:0;text-align:left;margin-left:23.95pt;margin-top:18.65pt;width:426pt;height:36pt;z-index:251722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" fillcolor="white [3201]" strokecolor="black [3213]" strokeweight="1pt">
            <v:textbox>
              <w:txbxContent>
                <w:p w14:paraId="50BC33DF" w14:textId="77777777" w:rsidR="005E787D" w:rsidRPr="00DA09AF" w:rsidRDefault="005E787D" w:rsidP="00DA09AF">
                  <w:pPr>
                    <w:jc w:val="center"/>
                    <w:rPr>
                      <w:rFonts w:ascii="Times New Roman" w:hAnsi="Times New Roman" w:cs="Times New Roman"/>
                      <w:sz w:val="24"/>
                      <w:szCs w:val="24"/>
                    </w:rPr>
                  </w:pPr>
                  <w:r>
                    <w:rPr>
                      <w:rFonts w:ascii="Times New Roman" w:hAnsi="Times New Roman" w:cs="Times New Roman"/>
                      <w:sz w:val="24"/>
                      <w:szCs w:val="24"/>
                    </w:rPr>
                    <w:t>Звіт про витрати та вихід продукції</w:t>
                  </w:r>
                </w:p>
              </w:txbxContent>
            </v:textbox>
          </v:rect>
        </w:pict>
      </w:r>
    </w:p>
    <w:p w14:paraId="03A6FC2B" w14:textId="77777777" w:rsidR="00DA09AF" w:rsidRPr="00DD21D1" w:rsidRDefault="00DA09AF" w:rsidP="00F927E3">
      <w:pPr>
        <w:spacing w:after="0" w:line="360" w:lineRule="auto"/>
        <w:ind w:left="9" w:right="67" w:firstLine="700"/>
        <w:rPr>
          <w:rFonts w:ascii="Times New Roman" w:hAnsi="Times New Roman" w:cs="Times New Roman"/>
          <w:sz w:val="28"/>
          <w:szCs w:val="28"/>
        </w:rPr>
      </w:pPr>
    </w:p>
    <w:p w14:paraId="3824B285" w14:textId="77777777" w:rsidR="00DA09AF" w:rsidRPr="00DD21D1" w:rsidRDefault="00760A6E" w:rsidP="00F927E3">
      <w:pPr>
        <w:spacing w:after="0" w:line="360" w:lineRule="auto"/>
        <w:ind w:left="9" w:right="67" w:firstLine="700"/>
        <w:rPr>
          <w:rFonts w:ascii="Times New Roman" w:hAnsi="Times New Roman" w:cs="Times New Roman"/>
          <w:sz w:val="28"/>
          <w:szCs w:val="28"/>
        </w:rPr>
      </w:pPr>
      <w:r>
        <w:rPr>
          <w:rFonts w:ascii="Times New Roman" w:hAnsi="Times New Roman" w:cs="Times New Roman"/>
          <w:noProof/>
          <w:sz w:val="28"/>
          <w:szCs w:val="28"/>
          <w:lang w:val="en-US"/>
        </w:rPr>
        <w:pict w14:anchorId="77E313EF">
          <v:shape id="Прямая со стрелкой 173" o:spid="_x0000_s1144" type="#_x0000_t32" style="position:absolute;left:0;text-align:left;margin-left:215.95pt;margin-top:11.35pt;width:0;height:10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" strokecolor="black [3200]" strokeweight=".5pt">
            <v:stroke endarrow="block" joinstyle="miter"/>
          </v:shape>
        </w:pict>
      </w:r>
      <w:r>
        <w:rPr>
          <w:rFonts w:ascii="Times New Roman" w:hAnsi="Times New Roman" w:cs="Times New Roman"/>
          <w:noProof/>
          <w:sz w:val="28"/>
          <w:szCs w:val="28"/>
          <w:lang w:val="en-US"/>
        </w:rPr>
        <w:pict w14:anchorId="5D80BE3E">
          <v:rect id="Прямоугольник 171" o:spid="_x0000_s1039" style="position:absolute;left:0;text-align:left;margin-left:22.1pt;margin-top:20.8pt;width:426pt;height:36pt;z-index:25172787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" fillcolor="white [3201]" strokecolor="black [3213]" strokeweight="1pt">
            <v:textbox>
              <w:txbxContent>
                <w:p w14:paraId="3E0BBE83" w14:textId="77777777" w:rsidR="005E787D" w:rsidRPr="00DA09AF" w:rsidRDefault="005E787D" w:rsidP="00DA09AF">
                  <w:pPr>
                    <w:jc w:val="center"/>
                    <w:rPr>
                      <w:rFonts w:ascii="Times New Roman" w:hAnsi="Times New Roman" w:cs="Times New Roman"/>
                      <w:sz w:val="24"/>
                      <w:szCs w:val="24"/>
                    </w:rPr>
                  </w:pPr>
                  <w:r>
                    <w:rPr>
                      <w:rFonts w:ascii="Times New Roman" w:hAnsi="Times New Roman" w:cs="Times New Roman"/>
                      <w:sz w:val="24"/>
                      <w:szCs w:val="24"/>
                    </w:rPr>
                    <w:t>Зведена відомість</w:t>
                  </w:r>
                </w:p>
              </w:txbxContent>
            </v:textbox>
            <w10:wrap anchorx="margin"/>
          </v:rect>
        </w:pict>
      </w:r>
    </w:p>
    <w:p w14:paraId="72E17B4B" w14:textId="77777777" w:rsidR="00DA09AF" w:rsidRPr="00DD21D1" w:rsidRDefault="00DA09AF" w:rsidP="00F927E3">
      <w:pPr>
        <w:spacing w:after="0" w:line="360" w:lineRule="auto"/>
        <w:ind w:left="9" w:right="67" w:firstLine="700"/>
        <w:rPr>
          <w:rFonts w:ascii="Times New Roman" w:hAnsi="Times New Roman" w:cs="Times New Roman"/>
          <w:sz w:val="28"/>
          <w:szCs w:val="28"/>
        </w:rPr>
      </w:pPr>
    </w:p>
    <w:p w14:paraId="4F43EA6D" w14:textId="77777777" w:rsidR="00DA09AF" w:rsidRPr="00DD21D1" w:rsidRDefault="00760A6E" w:rsidP="00F927E3">
      <w:pPr>
        <w:spacing w:after="0" w:line="360" w:lineRule="auto"/>
        <w:ind w:left="9" w:right="67" w:firstLine="700"/>
        <w:rPr>
          <w:rFonts w:ascii="Times New Roman" w:hAnsi="Times New Roman" w:cs="Times New Roman"/>
          <w:sz w:val="28"/>
          <w:szCs w:val="28"/>
        </w:rPr>
      </w:pPr>
      <w:r>
        <w:rPr>
          <w:rFonts w:ascii="Times New Roman" w:hAnsi="Times New Roman" w:cs="Times New Roman"/>
          <w:noProof/>
          <w:sz w:val="28"/>
          <w:szCs w:val="28"/>
          <w:lang w:val="en-US"/>
        </w:rPr>
        <w:pict w14:anchorId="2F0F4BA2">
          <v:shape id="Прямая со стрелкой 174" o:spid="_x0000_s1143" type="#_x0000_t32" style="position:absolute;left:0;text-align:left;margin-left:220.95pt;margin-top:9.1pt;width:1pt;height:13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" strokecolor="black [3200]" strokeweight=".5pt">
            <v:stroke endarrow="block" joinstyle="miter"/>
          </v:shape>
        </w:pict>
      </w:r>
      <w:r>
        <w:rPr>
          <w:rFonts w:ascii="Times New Roman" w:hAnsi="Times New Roman" w:cs="Times New Roman"/>
          <w:noProof/>
          <w:sz w:val="28"/>
          <w:szCs w:val="28"/>
          <w:lang w:val="en-US"/>
        </w:rPr>
        <w:pict w14:anchorId="78D54A08">
          <v:rect id="Прямоугольник 172" o:spid="_x0000_s1040" style="position:absolute;left:0;text-align:left;margin-left:0;margin-top:20.85pt;width:426pt;height:36pt;z-index:251729920;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" fillcolor="white [3201]" strokecolor="black [3213]" strokeweight="1pt">
            <v:textbox>
              <w:txbxContent>
                <w:p w14:paraId="6A62A4E2" w14:textId="77777777" w:rsidR="005E787D" w:rsidRPr="00DA09AF" w:rsidRDefault="005E787D" w:rsidP="00DA09AF">
                  <w:pPr>
                    <w:jc w:val="center"/>
                    <w:rPr>
                      <w:rFonts w:ascii="Times New Roman" w:hAnsi="Times New Roman" w:cs="Times New Roman"/>
                      <w:sz w:val="24"/>
                      <w:szCs w:val="24"/>
                    </w:rPr>
                  </w:pPr>
                  <w:r>
                    <w:rPr>
                      <w:rFonts w:ascii="Times New Roman" w:hAnsi="Times New Roman" w:cs="Times New Roman"/>
                      <w:sz w:val="24"/>
                      <w:szCs w:val="24"/>
                    </w:rPr>
                    <w:t>Головна книга</w:t>
                  </w:r>
                </w:p>
              </w:txbxContent>
            </v:textbox>
            <w10:wrap anchorx="margin"/>
          </v:rect>
        </w:pict>
      </w:r>
    </w:p>
    <w:p w14:paraId="7B852CF0" w14:textId="77777777" w:rsidR="00F927E3" w:rsidRPr="00DD21D1" w:rsidRDefault="00F927E3" w:rsidP="00F927E3">
      <w:pPr>
        <w:spacing w:after="0" w:line="360" w:lineRule="auto"/>
        <w:ind w:left="9" w:right="67" w:firstLine="700"/>
        <w:rPr>
          <w:rFonts w:ascii="Times New Roman" w:hAnsi="Times New Roman" w:cs="Times New Roman"/>
          <w:sz w:val="28"/>
          <w:szCs w:val="28"/>
        </w:rPr>
      </w:pPr>
    </w:p>
    <w:p w14:paraId="3F19EF1F" w14:textId="77777777" w:rsidR="00F927E3" w:rsidRPr="00DD21D1" w:rsidRDefault="00F927E3" w:rsidP="00F927E3">
      <w:pPr>
        <w:spacing w:after="0" w:line="360" w:lineRule="auto"/>
        <w:ind w:left="9" w:right="67" w:firstLine="700"/>
        <w:rPr>
          <w:rFonts w:ascii="Times New Roman" w:hAnsi="Times New Roman" w:cs="Times New Roman"/>
          <w:sz w:val="28"/>
          <w:szCs w:val="28"/>
        </w:rPr>
      </w:pPr>
    </w:p>
    <w:p w14:paraId="60F73C85" w14:textId="77777777" w:rsidR="005E787D" w:rsidRDefault="005E787D" w:rsidP="00F927E3">
      <w:pPr>
        <w:spacing w:after="0" w:line="360" w:lineRule="auto"/>
        <w:ind w:left="9" w:right="67" w:firstLine="700"/>
        <w:rPr>
          <w:rFonts w:ascii="Times New Roman" w:hAnsi="Times New Roman" w:cs="Times New Roman"/>
          <w:sz w:val="28"/>
          <w:szCs w:val="28"/>
        </w:rPr>
      </w:pPr>
    </w:p>
    <w:p w14:paraId="07D9A65E" w14:textId="77777777" w:rsidR="000A7FEF" w:rsidRPr="00DD21D1" w:rsidRDefault="001750C1" w:rsidP="00F927E3">
      <w:pPr>
        <w:spacing w:after="0" w:line="360" w:lineRule="auto"/>
        <w:ind w:left="9" w:right="67" w:firstLine="700"/>
        <w:rPr>
          <w:rFonts w:ascii="Times New Roman" w:hAnsi="Times New Roman" w:cs="Times New Roman"/>
          <w:sz w:val="28"/>
          <w:szCs w:val="28"/>
        </w:rPr>
      </w:pPr>
      <w:r>
        <w:rPr>
          <w:rFonts w:ascii="Times New Roman" w:hAnsi="Times New Roman" w:cs="Times New Roman"/>
          <w:sz w:val="28"/>
          <w:szCs w:val="28"/>
        </w:rPr>
        <w:t>Рис. 2.1</w:t>
      </w:r>
      <w:r w:rsidR="000A7FEF" w:rsidRPr="00DD21D1">
        <w:rPr>
          <w:rFonts w:ascii="Times New Roman" w:hAnsi="Times New Roman" w:cs="Times New Roman"/>
          <w:sz w:val="28"/>
          <w:szCs w:val="28"/>
        </w:rPr>
        <w:t>.</w:t>
      </w:r>
      <w:r w:rsidR="000A7FEF" w:rsidRPr="00DD21D1">
        <w:rPr>
          <w:rFonts w:ascii="Times New Roman" w:hAnsi="Times New Roman" w:cs="Times New Roman"/>
          <w:b/>
          <w:sz w:val="28"/>
          <w:szCs w:val="28"/>
        </w:rPr>
        <w:t xml:space="preserve"> </w:t>
      </w:r>
      <w:r w:rsidR="000A7FEF" w:rsidRPr="00DD21D1">
        <w:rPr>
          <w:rFonts w:ascii="Times New Roman" w:hAnsi="Times New Roman" w:cs="Times New Roman"/>
          <w:sz w:val="28"/>
          <w:szCs w:val="28"/>
        </w:rPr>
        <w:t xml:space="preserve">Схема відображення записів у документах з обліку витрат і виходу продукції рослинництва у досліджуваних підприємствах </w:t>
      </w:r>
    </w:p>
    <w:p w14:paraId="4DB0FF14"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Таким чином, інформація про виробництво продукції починає формуватися в первинному обліку (первинних документах), а потім проходить стадію зведення (зведені документи), обліку та аналізу.</w:t>
      </w:r>
    </w:p>
    <w:p w14:paraId="1A367D3B"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На підприємстві СПК «</w:t>
      </w:r>
      <w:proofErr w:type="spellStart"/>
      <w:r w:rsidRPr="00056C23">
        <w:rPr>
          <w:rFonts w:ascii="Times New Roman" w:hAnsi="Times New Roman"/>
          <w:sz w:val="28"/>
        </w:rPr>
        <w:t>Трудовник</w:t>
      </w:r>
      <w:proofErr w:type="spellEnd"/>
      <w:r w:rsidRPr="00056C23">
        <w:rPr>
          <w:rFonts w:ascii="Times New Roman" w:hAnsi="Times New Roman"/>
          <w:sz w:val="28"/>
        </w:rPr>
        <w:t>» реєстрація первинних документів здійснюється в програмі 1С «Бухгалтерія» 8.2.</w:t>
      </w:r>
    </w:p>
    <w:p w14:paraId="376F078B"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Розрахунок собівартості одиниці продукції (робіт, послуг) здійснюється з метою визначення ефективності запланованих і фактично реалізованих агротехнічних, технологічних, організаційно-економічних заходів, спрямованих на розвиток і вдосконалення виробництва, та для обґрунтування цінова політика підприємства.</w:t>
      </w:r>
    </w:p>
    <w:p w14:paraId="3981216F"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 xml:space="preserve"> Собівартість продукції (робіт, послуг) - це поточні витрати підприємства, пов'язані зі створенням продукції, виконанням робіт і наданням послуг. У плануванні та обліку визначають собівартість продукції та собівартість реалізованої продукції.</w:t>
      </w:r>
    </w:p>
    <w:p w14:paraId="29EC732C"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Вартість одиниці визначається за допомогою певних методів. Їх вибір залежить від особливостей технології та організації виробництва, характеру продукції, що виготовляється.</w:t>
      </w:r>
    </w:p>
    <w:p w14:paraId="6F0B1C46"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lastRenderedPageBreak/>
        <w:t>У сільськогосподарському виробництві використовуються такі методи калькулювання собівартості продукції: позамовний, процесний та простий [74].</w:t>
      </w:r>
    </w:p>
    <w:p w14:paraId="1848999A"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звичайний спосіб обліку витрат передбачає врахування фактичних витрат і виходу конкретного виду продукції (основного, другорядного, супутнього) в одному технологічному процесі. НТЦ «</w:t>
      </w:r>
      <w:proofErr w:type="spellStart"/>
      <w:r w:rsidRPr="00056C23">
        <w:rPr>
          <w:rFonts w:ascii="Times New Roman" w:hAnsi="Times New Roman"/>
          <w:sz w:val="28"/>
        </w:rPr>
        <w:t>Трудовник</w:t>
      </w:r>
      <w:proofErr w:type="spellEnd"/>
      <w:r w:rsidRPr="00056C23">
        <w:rPr>
          <w:rFonts w:ascii="Times New Roman" w:hAnsi="Times New Roman"/>
          <w:sz w:val="28"/>
        </w:rPr>
        <w:t>» обрав простий метод обліку витрат та калькулювання собівартості продукції рослинництва</w:t>
      </w:r>
    </w:p>
    <w:p w14:paraId="34395946"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Використання в сільському господарстві простого методу, як показує практика, дає змогу формувати дані відповідно до потреб облікових контрольних функцій. Слід мати на увазі, що здійснення поточного контролю витрат у рослинництві потребує врахування біологічних перетворень довгострокових і поточних фондів рослинництва шляхом виконання багатьох технологічних операцій, які мають бути передбачені кошторисом підрозділу, зокрема , в технологічних картах. Заслуговує на увагу ще один момент - це облік фактичних витрат на виробництво продукції рослинництва, пов'язаних з конкретними видами побічної продукції та подальший розрахунок собівартості всіх видів продукції.</w:t>
      </w:r>
    </w:p>
    <w:p w14:paraId="1722B257"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 xml:space="preserve">Фактична собівартість сільськогосподарської продукції в поточному році визначається наприкінці року, а протягом року розраховується за плановою собівартістю. Наприкінці року проводиться коригування на суму відхилення. Різниця між фактичною та плановою собівартістю сільськогосподарської продукції відноситься </w:t>
      </w:r>
      <w:proofErr w:type="spellStart"/>
      <w:r w:rsidRPr="00056C23">
        <w:rPr>
          <w:rFonts w:ascii="Times New Roman" w:hAnsi="Times New Roman"/>
          <w:sz w:val="28"/>
        </w:rPr>
        <w:t>пропорційно</w:t>
      </w:r>
      <w:proofErr w:type="spellEnd"/>
      <w:r w:rsidRPr="00056C23">
        <w:rPr>
          <w:rFonts w:ascii="Times New Roman" w:hAnsi="Times New Roman"/>
          <w:sz w:val="28"/>
        </w:rPr>
        <w:t xml:space="preserve"> до залишку продукції на кінець року та до тих рахунків, на які ця продукція була списана протягом року. Якщо фактична собівартість продукції виявиться вищою за планову, то різницю слід списати додатковим проводом, а якщо нижче планової, то відобразити методом «сторно».</w:t>
      </w:r>
    </w:p>
    <w:p w14:paraId="29207A44"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 xml:space="preserve">Витрати на вирощування та збирання зернових культур становлять собівартість зерна, зернових відходів та соломи. Загальна кількість розподіляється на зерно та зерновідходи </w:t>
      </w:r>
      <w:proofErr w:type="spellStart"/>
      <w:r w:rsidRPr="00056C23">
        <w:rPr>
          <w:rFonts w:ascii="Times New Roman" w:hAnsi="Times New Roman"/>
          <w:sz w:val="28"/>
        </w:rPr>
        <w:t>пропорційно</w:t>
      </w:r>
      <w:proofErr w:type="spellEnd"/>
      <w:r w:rsidRPr="00056C23">
        <w:rPr>
          <w:rFonts w:ascii="Times New Roman" w:hAnsi="Times New Roman"/>
          <w:sz w:val="28"/>
        </w:rPr>
        <w:t xml:space="preserve"> питомій вазі високоякісного зерна, що міститься в зернових відходах.</w:t>
      </w:r>
    </w:p>
    <w:p w14:paraId="5DFF4131"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lastRenderedPageBreak/>
        <w:t>Собівартість 1 ц зерна та зернових відходів визначається діленням собівартості вирощування зернових культур на відповідну фізичну масу зерна та зернових відходів після очищення та сушіння. Розглянемо визначення собівартості 1 ц зерна, зернових відходів, соломи озимої пшениці на прикладі з діяльності НТЦ «</w:t>
      </w:r>
      <w:proofErr w:type="spellStart"/>
      <w:r w:rsidRPr="00056C23">
        <w:rPr>
          <w:rFonts w:ascii="Times New Roman" w:hAnsi="Times New Roman"/>
          <w:sz w:val="28"/>
        </w:rPr>
        <w:t>Трудовник</w:t>
      </w:r>
      <w:proofErr w:type="spellEnd"/>
      <w:r w:rsidRPr="00056C23">
        <w:rPr>
          <w:rFonts w:ascii="Times New Roman" w:hAnsi="Times New Roman"/>
          <w:sz w:val="28"/>
        </w:rPr>
        <w:t>».</w:t>
      </w:r>
    </w:p>
    <w:p w14:paraId="2474E160"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 xml:space="preserve">Валовий збір зерна озимої пшениці в бункерній вазі склав 1192810 </w:t>
      </w:r>
      <w:proofErr w:type="spellStart"/>
      <w:r w:rsidRPr="00056C23">
        <w:rPr>
          <w:rFonts w:ascii="Times New Roman" w:hAnsi="Times New Roman"/>
          <w:sz w:val="28"/>
        </w:rPr>
        <w:t>цнт</w:t>
      </w:r>
      <w:proofErr w:type="spellEnd"/>
      <w:r w:rsidRPr="00056C23">
        <w:rPr>
          <w:rFonts w:ascii="Times New Roman" w:hAnsi="Times New Roman"/>
          <w:sz w:val="28"/>
        </w:rPr>
        <w:t xml:space="preserve"> з посівної площі 15925 га. Справедлива вартість 1 ц зерна озимої пшениці – 490 грн. Загальні фактичні витрати на вирощування, збирання та доопрацювання основної, супутньої та побічної продукції озимої пшениці склали 297 260 690 грн.</w:t>
      </w:r>
    </w:p>
    <w:p w14:paraId="32F6DAEB" w14:textId="77777777" w:rsidR="00056C23" w:rsidRP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Допускається пошкодження посівів приватною особою на площі 0,5 га, що за балансовою вартістю становить 2085 грн. Планова вартість 1 ц зерна озимої пшениці за кошторисом витрат становить 330 грн.</w:t>
      </w:r>
    </w:p>
    <w:p w14:paraId="626750D6" w14:textId="77777777" w:rsidR="00056C23" w:rsidRDefault="00056C23" w:rsidP="00056C23">
      <w:pPr>
        <w:spacing w:after="0" w:line="360" w:lineRule="auto"/>
        <w:ind w:firstLine="709"/>
        <w:jc w:val="right"/>
        <w:rPr>
          <w:rFonts w:ascii="Times New Roman" w:hAnsi="Times New Roman"/>
          <w:sz w:val="28"/>
        </w:rPr>
      </w:pPr>
      <w:r w:rsidRPr="00056C23">
        <w:rPr>
          <w:rFonts w:ascii="Times New Roman" w:hAnsi="Times New Roman"/>
          <w:sz w:val="28"/>
        </w:rPr>
        <w:t xml:space="preserve">Після переробки та сушіння зерна отримано зернових відходів у кількості 59 267 </w:t>
      </w:r>
      <w:proofErr w:type="spellStart"/>
      <w:r w:rsidRPr="00056C23">
        <w:rPr>
          <w:rFonts w:ascii="Times New Roman" w:hAnsi="Times New Roman"/>
          <w:sz w:val="28"/>
        </w:rPr>
        <w:t>цнт</w:t>
      </w:r>
      <w:proofErr w:type="spellEnd"/>
      <w:r w:rsidRPr="00056C23">
        <w:rPr>
          <w:rFonts w:ascii="Times New Roman" w:hAnsi="Times New Roman"/>
          <w:sz w:val="28"/>
        </w:rPr>
        <w:t xml:space="preserve">, які, за даними лабораторних аналізів, містять 40% зерна вищого сорту; невикористані відходи та висихання - у розмірі 2100 ц. Крім того, отримано 11710 </w:t>
      </w:r>
      <w:proofErr w:type="spellStart"/>
      <w:r w:rsidRPr="00056C23">
        <w:rPr>
          <w:rFonts w:ascii="Times New Roman" w:hAnsi="Times New Roman"/>
          <w:sz w:val="28"/>
        </w:rPr>
        <w:t>цнт</w:t>
      </w:r>
      <w:proofErr w:type="spellEnd"/>
      <w:r w:rsidRPr="00056C23">
        <w:rPr>
          <w:rFonts w:ascii="Times New Roman" w:hAnsi="Times New Roman"/>
          <w:sz w:val="28"/>
        </w:rPr>
        <w:t xml:space="preserve"> соломи. Фактичні витрати на збирання, транспортування та опалення соломи склали 201217 грн. Загальний розрахунок собівартості продукції озимої пшениці наведено в таблиці 2.4. </w:t>
      </w:r>
    </w:p>
    <w:p w14:paraId="2518CC08" w14:textId="0797B780" w:rsidR="001748E7" w:rsidRPr="00DD21D1" w:rsidRDefault="001750C1" w:rsidP="00056C23">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2.4</w:t>
      </w:r>
    </w:p>
    <w:p w14:paraId="43581C75" w14:textId="77777777" w:rsidR="001748E7" w:rsidRPr="00DD21D1" w:rsidRDefault="001748E7" w:rsidP="001748E7">
      <w:pPr>
        <w:spacing w:after="0" w:line="360" w:lineRule="auto"/>
        <w:ind w:firstLine="709"/>
        <w:jc w:val="center"/>
        <w:rPr>
          <w:rFonts w:ascii="Times New Roman" w:hAnsi="Times New Roman" w:cs="Times New Roman"/>
          <w:sz w:val="28"/>
          <w:szCs w:val="28"/>
        </w:rPr>
      </w:pPr>
      <w:r w:rsidRPr="00DD21D1">
        <w:rPr>
          <w:rFonts w:ascii="Times New Roman" w:hAnsi="Times New Roman" w:cs="Times New Roman"/>
          <w:sz w:val="28"/>
          <w:szCs w:val="28"/>
        </w:rPr>
        <w:t>Розрахунок собівартості продукції озимої пшениці</w:t>
      </w:r>
    </w:p>
    <w:tbl>
      <w:tblPr>
        <w:tblOverlap w:val="never"/>
        <w:tblW w:w="9046" w:type="dxa"/>
        <w:jc w:val="center"/>
        <w:tblLayout w:type="fixed"/>
        <w:tblCellMar>
          <w:left w:w="10" w:type="dxa"/>
          <w:right w:w="10" w:type="dxa"/>
        </w:tblCellMar>
        <w:tblLook w:val="0000" w:firstRow="0" w:lastRow="0" w:firstColumn="0" w:lastColumn="0" w:noHBand="0" w:noVBand="0"/>
      </w:tblPr>
      <w:tblGrid>
        <w:gridCol w:w="728"/>
        <w:gridCol w:w="5646"/>
        <w:gridCol w:w="1110"/>
        <w:gridCol w:w="1562"/>
      </w:tblGrid>
      <w:tr w:rsidR="001748E7" w:rsidRPr="00DD21D1" w14:paraId="4335153F" w14:textId="77777777" w:rsidTr="001748E7">
        <w:trPr>
          <w:trHeight w:hRule="exact" w:val="614"/>
          <w:jc w:val="center"/>
        </w:trPr>
        <w:tc>
          <w:tcPr>
            <w:tcW w:w="728" w:type="dxa"/>
            <w:tcBorders>
              <w:top w:val="single" w:sz="4" w:space="0" w:color="auto"/>
              <w:left w:val="single" w:sz="4" w:space="0" w:color="auto"/>
            </w:tcBorders>
            <w:shd w:val="clear" w:color="auto" w:fill="FFFFFF"/>
          </w:tcPr>
          <w:p w14:paraId="26488E45"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 п/п</w:t>
            </w:r>
          </w:p>
        </w:tc>
        <w:tc>
          <w:tcPr>
            <w:tcW w:w="5646" w:type="dxa"/>
            <w:tcBorders>
              <w:top w:val="single" w:sz="4" w:space="0" w:color="auto"/>
              <w:left w:val="single" w:sz="4" w:space="0" w:color="auto"/>
            </w:tcBorders>
            <w:shd w:val="clear" w:color="auto" w:fill="FFFFFF"/>
          </w:tcPr>
          <w:p w14:paraId="4886B7C5"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Зміст запису</w:t>
            </w:r>
          </w:p>
        </w:tc>
        <w:tc>
          <w:tcPr>
            <w:tcW w:w="1110" w:type="dxa"/>
            <w:tcBorders>
              <w:top w:val="single" w:sz="4" w:space="0" w:color="auto"/>
              <w:left w:val="single" w:sz="4" w:space="0" w:color="auto"/>
            </w:tcBorders>
            <w:shd w:val="clear" w:color="auto" w:fill="FFFFFF"/>
          </w:tcPr>
          <w:p w14:paraId="7344DE13" w14:textId="77777777" w:rsidR="001748E7" w:rsidRPr="00DD21D1" w:rsidRDefault="00E17C1B" w:rsidP="001748E7">
            <w:pPr>
              <w:pStyle w:val="Other0"/>
              <w:shd w:val="clear" w:color="auto" w:fill="auto"/>
              <w:spacing w:line="240" w:lineRule="auto"/>
              <w:jc w:val="center"/>
              <w:rPr>
                <w:sz w:val="24"/>
                <w:szCs w:val="24"/>
              </w:rPr>
            </w:pPr>
            <w:r>
              <w:rPr>
                <w:color w:val="000000"/>
                <w:sz w:val="24"/>
                <w:szCs w:val="24"/>
                <w:lang w:eastAsia="uk-UA" w:bidi="uk-UA"/>
              </w:rPr>
              <w:t>Кількіс</w:t>
            </w:r>
            <w:r w:rsidR="001748E7" w:rsidRPr="00DD21D1">
              <w:rPr>
                <w:color w:val="000000"/>
                <w:sz w:val="24"/>
                <w:szCs w:val="24"/>
                <w:lang w:eastAsia="uk-UA" w:bidi="uk-UA"/>
              </w:rPr>
              <w:t>ть, ц</w:t>
            </w:r>
          </w:p>
        </w:tc>
        <w:tc>
          <w:tcPr>
            <w:tcW w:w="1562" w:type="dxa"/>
            <w:tcBorders>
              <w:top w:val="single" w:sz="4" w:space="0" w:color="auto"/>
              <w:left w:val="single" w:sz="4" w:space="0" w:color="auto"/>
              <w:right w:val="single" w:sz="4" w:space="0" w:color="auto"/>
            </w:tcBorders>
            <w:shd w:val="clear" w:color="auto" w:fill="FFFFFF"/>
          </w:tcPr>
          <w:p w14:paraId="3408731E"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Сума, гри.</w:t>
            </w:r>
          </w:p>
        </w:tc>
      </w:tr>
      <w:tr w:rsidR="001748E7" w:rsidRPr="00DD21D1" w14:paraId="10628C14" w14:textId="77777777" w:rsidTr="001748E7">
        <w:trPr>
          <w:trHeight w:hRule="exact" w:val="314"/>
          <w:jc w:val="center"/>
        </w:trPr>
        <w:tc>
          <w:tcPr>
            <w:tcW w:w="728" w:type="dxa"/>
            <w:vMerge w:val="restart"/>
            <w:tcBorders>
              <w:top w:val="single" w:sz="4" w:space="0" w:color="auto"/>
              <w:left w:val="single" w:sz="4" w:space="0" w:color="auto"/>
            </w:tcBorders>
            <w:shd w:val="clear" w:color="auto" w:fill="FFFFFF"/>
          </w:tcPr>
          <w:p w14:paraId="667CF970" w14:textId="77777777" w:rsidR="001748E7" w:rsidRPr="00DD21D1" w:rsidRDefault="001748E7" w:rsidP="001748E7">
            <w:pPr>
              <w:pStyle w:val="Other0"/>
              <w:shd w:val="clear" w:color="auto" w:fill="auto"/>
              <w:spacing w:line="240" w:lineRule="auto"/>
              <w:rPr>
                <w:sz w:val="24"/>
                <w:szCs w:val="24"/>
              </w:rPr>
            </w:pPr>
            <w:r w:rsidRPr="00DD21D1">
              <w:rPr>
                <w:color w:val="000000"/>
                <w:sz w:val="24"/>
                <w:szCs w:val="24"/>
                <w:lang w:eastAsia="uk-UA" w:bidi="uk-UA"/>
              </w:rPr>
              <w:t>1.</w:t>
            </w:r>
          </w:p>
        </w:tc>
        <w:tc>
          <w:tcPr>
            <w:tcW w:w="5646" w:type="dxa"/>
            <w:tcBorders>
              <w:top w:val="single" w:sz="4" w:space="0" w:color="auto"/>
              <w:left w:val="single" w:sz="4" w:space="0" w:color="auto"/>
            </w:tcBorders>
            <w:shd w:val="clear" w:color="auto" w:fill="FFFFFF"/>
            <w:vAlign w:val="bottom"/>
          </w:tcPr>
          <w:p w14:paraId="637A1893" w14:textId="77777777" w:rsidR="001748E7" w:rsidRPr="00DD21D1" w:rsidRDefault="001748E7" w:rsidP="001748E7">
            <w:pPr>
              <w:pStyle w:val="Other0"/>
              <w:shd w:val="clear" w:color="auto" w:fill="auto"/>
              <w:spacing w:line="240" w:lineRule="auto"/>
              <w:ind w:firstLine="300"/>
              <w:rPr>
                <w:sz w:val="24"/>
                <w:szCs w:val="24"/>
              </w:rPr>
            </w:pPr>
            <w:r w:rsidRPr="00DD21D1">
              <w:rPr>
                <w:color w:val="000000"/>
                <w:sz w:val="24"/>
                <w:szCs w:val="24"/>
                <w:lang w:eastAsia="uk-UA" w:bidi="uk-UA"/>
              </w:rPr>
              <w:t>Валовий збір (за справедливою вартістю)</w:t>
            </w:r>
          </w:p>
        </w:tc>
        <w:tc>
          <w:tcPr>
            <w:tcW w:w="1110" w:type="dxa"/>
            <w:tcBorders>
              <w:top w:val="single" w:sz="4" w:space="0" w:color="auto"/>
              <w:left w:val="single" w:sz="4" w:space="0" w:color="auto"/>
            </w:tcBorders>
            <w:shd w:val="clear" w:color="auto" w:fill="FFFFFF"/>
          </w:tcPr>
          <w:p w14:paraId="5E0DA5E7"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right w:val="single" w:sz="4" w:space="0" w:color="auto"/>
            </w:tcBorders>
            <w:shd w:val="clear" w:color="auto" w:fill="FFFFFF"/>
          </w:tcPr>
          <w:p w14:paraId="4CA27B57" w14:textId="77777777" w:rsidR="001748E7" w:rsidRPr="00DD21D1" w:rsidRDefault="001748E7" w:rsidP="001748E7">
            <w:pPr>
              <w:spacing w:after="0" w:line="240" w:lineRule="auto"/>
              <w:rPr>
                <w:rFonts w:ascii="Times New Roman" w:hAnsi="Times New Roman" w:cs="Times New Roman"/>
                <w:sz w:val="24"/>
                <w:szCs w:val="24"/>
              </w:rPr>
            </w:pPr>
          </w:p>
        </w:tc>
      </w:tr>
      <w:tr w:rsidR="001748E7" w:rsidRPr="00DD21D1" w14:paraId="5DB1097F" w14:textId="77777777" w:rsidTr="001748E7">
        <w:trPr>
          <w:trHeight w:hRule="exact" w:val="359"/>
          <w:jc w:val="center"/>
        </w:trPr>
        <w:tc>
          <w:tcPr>
            <w:tcW w:w="728" w:type="dxa"/>
            <w:vMerge/>
            <w:tcBorders>
              <w:left w:val="single" w:sz="4" w:space="0" w:color="auto"/>
            </w:tcBorders>
            <w:shd w:val="clear" w:color="auto" w:fill="FFFFFF"/>
          </w:tcPr>
          <w:p w14:paraId="2FA49C14"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tcPr>
          <w:p w14:paraId="590489AD" w14:textId="77777777" w:rsidR="001748E7" w:rsidRPr="00DD21D1" w:rsidRDefault="001748E7" w:rsidP="001748E7">
            <w:pPr>
              <w:pStyle w:val="Other0"/>
              <w:shd w:val="clear" w:color="auto" w:fill="auto"/>
              <w:spacing w:line="240" w:lineRule="auto"/>
              <w:ind w:firstLine="300"/>
              <w:rPr>
                <w:sz w:val="24"/>
                <w:szCs w:val="24"/>
              </w:rPr>
            </w:pPr>
            <w:r w:rsidRPr="00DD21D1">
              <w:rPr>
                <w:color w:val="000000"/>
                <w:sz w:val="24"/>
                <w:szCs w:val="24"/>
                <w:lang w:eastAsia="uk-UA" w:bidi="uk-UA"/>
              </w:rPr>
              <w:t>зерно у бункерній вазі</w:t>
            </w:r>
          </w:p>
        </w:tc>
        <w:tc>
          <w:tcPr>
            <w:tcW w:w="1110" w:type="dxa"/>
            <w:tcBorders>
              <w:top w:val="single" w:sz="4" w:space="0" w:color="auto"/>
              <w:left w:val="single" w:sz="4" w:space="0" w:color="auto"/>
            </w:tcBorders>
            <w:shd w:val="clear" w:color="auto" w:fill="FFFFFF"/>
          </w:tcPr>
          <w:p w14:paraId="1E228698"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1192810</w:t>
            </w:r>
          </w:p>
        </w:tc>
        <w:tc>
          <w:tcPr>
            <w:tcW w:w="1562" w:type="dxa"/>
            <w:tcBorders>
              <w:top w:val="single" w:sz="4" w:space="0" w:color="auto"/>
              <w:left w:val="single" w:sz="4" w:space="0" w:color="auto"/>
              <w:right w:val="single" w:sz="4" w:space="0" w:color="auto"/>
            </w:tcBorders>
            <w:shd w:val="clear" w:color="auto" w:fill="FFFFFF"/>
          </w:tcPr>
          <w:p w14:paraId="2D923968" w14:textId="77777777" w:rsidR="001748E7" w:rsidRPr="00DD21D1" w:rsidRDefault="001748E7" w:rsidP="001748E7">
            <w:pPr>
              <w:pStyle w:val="Other0"/>
              <w:shd w:val="clear" w:color="auto" w:fill="auto"/>
              <w:spacing w:line="240" w:lineRule="auto"/>
              <w:jc w:val="both"/>
              <w:rPr>
                <w:sz w:val="24"/>
                <w:szCs w:val="24"/>
              </w:rPr>
            </w:pPr>
            <w:r w:rsidRPr="00DD21D1">
              <w:rPr>
                <w:color w:val="000000"/>
                <w:sz w:val="24"/>
                <w:szCs w:val="24"/>
                <w:lang w:eastAsia="uk-UA" w:bidi="uk-UA"/>
              </w:rPr>
              <w:t>594476900</w:t>
            </w:r>
          </w:p>
        </w:tc>
      </w:tr>
      <w:tr w:rsidR="001748E7" w:rsidRPr="00DD21D1" w14:paraId="01FD6DF8" w14:textId="77777777" w:rsidTr="001748E7">
        <w:trPr>
          <w:trHeight w:hRule="exact" w:val="392"/>
          <w:jc w:val="center"/>
        </w:trPr>
        <w:tc>
          <w:tcPr>
            <w:tcW w:w="728" w:type="dxa"/>
            <w:vMerge/>
            <w:tcBorders>
              <w:left w:val="single" w:sz="4" w:space="0" w:color="auto"/>
            </w:tcBorders>
            <w:shd w:val="clear" w:color="auto" w:fill="FFFFFF"/>
          </w:tcPr>
          <w:p w14:paraId="6BC6283F"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tcPr>
          <w:p w14:paraId="2C02F44C" w14:textId="77777777" w:rsidR="001748E7" w:rsidRPr="00DD21D1" w:rsidRDefault="001748E7" w:rsidP="001748E7">
            <w:pPr>
              <w:pStyle w:val="Other0"/>
              <w:shd w:val="clear" w:color="auto" w:fill="auto"/>
              <w:spacing w:line="240" w:lineRule="auto"/>
              <w:ind w:firstLine="300"/>
              <w:rPr>
                <w:sz w:val="24"/>
                <w:szCs w:val="24"/>
              </w:rPr>
            </w:pPr>
            <w:r w:rsidRPr="00DD21D1">
              <w:rPr>
                <w:color w:val="000000"/>
                <w:sz w:val="24"/>
                <w:szCs w:val="24"/>
                <w:lang w:eastAsia="uk-UA" w:bidi="uk-UA"/>
              </w:rPr>
              <w:t>зерно після доробки і сушки</w:t>
            </w:r>
          </w:p>
        </w:tc>
        <w:tc>
          <w:tcPr>
            <w:tcW w:w="1110" w:type="dxa"/>
            <w:tcBorders>
              <w:top w:val="single" w:sz="4" w:space="0" w:color="auto"/>
              <w:left w:val="single" w:sz="4" w:space="0" w:color="auto"/>
            </w:tcBorders>
            <w:shd w:val="clear" w:color="auto" w:fill="FFFFFF"/>
          </w:tcPr>
          <w:p w14:paraId="0862C162"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1110743</w:t>
            </w:r>
          </w:p>
        </w:tc>
        <w:tc>
          <w:tcPr>
            <w:tcW w:w="1562" w:type="dxa"/>
            <w:tcBorders>
              <w:top w:val="single" w:sz="4" w:space="0" w:color="auto"/>
              <w:left w:val="single" w:sz="4" w:space="0" w:color="auto"/>
              <w:right w:val="single" w:sz="4" w:space="0" w:color="auto"/>
            </w:tcBorders>
            <w:shd w:val="clear" w:color="auto" w:fill="FFFFFF"/>
          </w:tcPr>
          <w:p w14:paraId="4FA181CD" w14:textId="77777777" w:rsidR="001748E7" w:rsidRPr="00DD21D1" w:rsidRDefault="001748E7" w:rsidP="001748E7">
            <w:pPr>
              <w:pStyle w:val="Other0"/>
              <w:shd w:val="clear" w:color="auto" w:fill="auto"/>
              <w:spacing w:line="240" w:lineRule="auto"/>
              <w:jc w:val="both"/>
              <w:rPr>
                <w:sz w:val="24"/>
                <w:szCs w:val="24"/>
              </w:rPr>
            </w:pPr>
            <w:r w:rsidRPr="00DD21D1">
              <w:rPr>
                <w:color w:val="000000"/>
                <w:sz w:val="24"/>
                <w:szCs w:val="24"/>
                <w:lang w:eastAsia="uk-UA" w:bidi="uk-UA"/>
              </w:rPr>
              <w:t>544264070</w:t>
            </w:r>
          </w:p>
        </w:tc>
      </w:tr>
      <w:tr w:rsidR="001748E7" w:rsidRPr="00DD21D1" w14:paraId="725B0A2F" w14:textId="77777777" w:rsidTr="001748E7">
        <w:trPr>
          <w:trHeight w:hRule="exact" w:val="295"/>
          <w:jc w:val="center"/>
        </w:trPr>
        <w:tc>
          <w:tcPr>
            <w:tcW w:w="728" w:type="dxa"/>
            <w:vMerge/>
            <w:tcBorders>
              <w:left w:val="single" w:sz="4" w:space="0" w:color="auto"/>
            </w:tcBorders>
            <w:shd w:val="clear" w:color="auto" w:fill="FFFFFF"/>
          </w:tcPr>
          <w:p w14:paraId="7270640F"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vAlign w:val="bottom"/>
          </w:tcPr>
          <w:p w14:paraId="5CBB90A8" w14:textId="77777777" w:rsidR="001748E7" w:rsidRPr="00DD21D1" w:rsidRDefault="001748E7" w:rsidP="001748E7">
            <w:pPr>
              <w:pStyle w:val="Other0"/>
              <w:shd w:val="clear" w:color="auto" w:fill="auto"/>
              <w:spacing w:line="240" w:lineRule="auto"/>
              <w:ind w:firstLine="300"/>
              <w:rPr>
                <w:sz w:val="24"/>
                <w:szCs w:val="24"/>
              </w:rPr>
            </w:pPr>
            <w:r w:rsidRPr="00DD21D1">
              <w:rPr>
                <w:color w:val="000000"/>
                <w:sz w:val="24"/>
                <w:szCs w:val="24"/>
                <w:lang w:eastAsia="uk-UA" w:bidi="uk-UA"/>
              </w:rPr>
              <w:t>зернові відходи з 40% вмістом повноцінного зерна</w:t>
            </w:r>
          </w:p>
        </w:tc>
        <w:tc>
          <w:tcPr>
            <w:tcW w:w="1110" w:type="dxa"/>
            <w:tcBorders>
              <w:top w:val="single" w:sz="4" w:space="0" w:color="auto"/>
              <w:left w:val="single" w:sz="4" w:space="0" w:color="auto"/>
            </w:tcBorders>
            <w:shd w:val="clear" w:color="auto" w:fill="FFFFFF"/>
            <w:vAlign w:val="bottom"/>
          </w:tcPr>
          <w:p w14:paraId="22A95B85"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59267</w:t>
            </w:r>
          </w:p>
        </w:tc>
        <w:tc>
          <w:tcPr>
            <w:tcW w:w="1562" w:type="dxa"/>
            <w:tcBorders>
              <w:top w:val="single" w:sz="4" w:space="0" w:color="auto"/>
              <w:left w:val="single" w:sz="4" w:space="0" w:color="auto"/>
              <w:right w:val="single" w:sz="4" w:space="0" w:color="auto"/>
            </w:tcBorders>
            <w:shd w:val="clear" w:color="auto" w:fill="FFFFFF"/>
            <w:vAlign w:val="bottom"/>
          </w:tcPr>
          <w:p w14:paraId="5628B2AA" w14:textId="77777777" w:rsidR="001748E7" w:rsidRPr="00DD21D1" w:rsidRDefault="001748E7" w:rsidP="001748E7">
            <w:pPr>
              <w:pStyle w:val="Other0"/>
              <w:shd w:val="clear" w:color="auto" w:fill="auto"/>
              <w:tabs>
                <w:tab w:val="left" w:pos="510"/>
              </w:tabs>
              <w:spacing w:line="240" w:lineRule="auto"/>
              <w:jc w:val="both"/>
              <w:rPr>
                <w:sz w:val="24"/>
                <w:szCs w:val="24"/>
              </w:rPr>
            </w:pPr>
            <w:r w:rsidRPr="00DD21D1">
              <w:rPr>
                <w:color w:val="000000"/>
                <w:sz w:val="24"/>
                <w:szCs w:val="24"/>
                <w:vertAlign w:val="superscript"/>
                <w:lang w:eastAsia="uk-UA" w:bidi="uk-UA"/>
              </w:rPr>
              <w:t>г</w:t>
            </w:r>
            <w:r w:rsidRPr="00DD21D1">
              <w:rPr>
                <w:color w:val="000000"/>
                <w:sz w:val="24"/>
                <w:szCs w:val="24"/>
                <w:lang w:eastAsia="uk-UA" w:bidi="uk-UA"/>
              </w:rPr>
              <w:tab/>
              <w:t>X</w:t>
            </w:r>
          </w:p>
        </w:tc>
      </w:tr>
      <w:tr w:rsidR="001748E7" w:rsidRPr="00DD21D1" w14:paraId="4E87A057" w14:textId="77777777" w:rsidTr="001748E7">
        <w:trPr>
          <w:trHeight w:hRule="exact" w:val="610"/>
          <w:jc w:val="center"/>
        </w:trPr>
        <w:tc>
          <w:tcPr>
            <w:tcW w:w="728" w:type="dxa"/>
            <w:tcBorders>
              <w:top w:val="single" w:sz="4" w:space="0" w:color="auto"/>
              <w:left w:val="single" w:sz="4" w:space="0" w:color="auto"/>
            </w:tcBorders>
            <w:shd w:val="clear" w:color="auto" w:fill="FFFFFF"/>
          </w:tcPr>
          <w:p w14:paraId="29A29287"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vAlign w:val="bottom"/>
          </w:tcPr>
          <w:p w14:paraId="5CDC1CC8" w14:textId="77777777" w:rsidR="001748E7" w:rsidRPr="00DD21D1" w:rsidRDefault="001748E7" w:rsidP="001748E7">
            <w:pPr>
              <w:pStyle w:val="Other0"/>
              <w:shd w:val="clear" w:color="auto" w:fill="auto"/>
              <w:spacing w:line="240" w:lineRule="auto"/>
              <w:ind w:left="300"/>
              <w:rPr>
                <w:sz w:val="24"/>
                <w:szCs w:val="24"/>
              </w:rPr>
            </w:pPr>
            <w:r w:rsidRPr="00DD21D1">
              <w:rPr>
                <w:color w:val="000000"/>
                <w:sz w:val="24"/>
                <w:szCs w:val="24"/>
                <w:lang w:eastAsia="uk-UA" w:bidi="uk-UA"/>
              </w:rPr>
              <w:t>•зернові відходи в переведенні на повноцінне зерно (59267 х 40%)</w:t>
            </w:r>
          </w:p>
        </w:tc>
        <w:tc>
          <w:tcPr>
            <w:tcW w:w="1110" w:type="dxa"/>
            <w:tcBorders>
              <w:top w:val="single" w:sz="4" w:space="0" w:color="auto"/>
              <w:left w:val="single" w:sz="4" w:space="0" w:color="auto"/>
            </w:tcBorders>
            <w:shd w:val="clear" w:color="auto" w:fill="FFFFFF"/>
            <w:vAlign w:val="bottom"/>
          </w:tcPr>
          <w:p w14:paraId="03491966"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23706,8</w:t>
            </w:r>
          </w:p>
        </w:tc>
        <w:tc>
          <w:tcPr>
            <w:tcW w:w="1562" w:type="dxa"/>
            <w:tcBorders>
              <w:top w:val="single" w:sz="4" w:space="0" w:color="auto"/>
              <w:left w:val="single" w:sz="4" w:space="0" w:color="auto"/>
              <w:right w:val="single" w:sz="4" w:space="0" w:color="auto"/>
            </w:tcBorders>
            <w:shd w:val="clear" w:color="auto" w:fill="FFFFFF"/>
            <w:vAlign w:val="bottom"/>
          </w:tcPr>
          <w:p w14:paraId="26601162"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11616332</w:t>
            </w:r>
          </w:p>
        </w:tc>
      </w:tr>
      <w:tr w:rsidR="001748E7" w:rsidRPr="00DD21D1" w14:paraId="71D40480" w14:textId="77777777" w:rsidTr="001748E7">
        <w:trPr>
          <w:trHeight w:hRule="exact" w:val="561"/>
          <w:jc w:val="center"/>
        </w:trPr>
        <w:tc>
          <w:tcPr>
            <w:tcW w:w="728" w:type="dxa"/>
            <w:tcBorders>
              <w:top w:val="single" w:sz="4" w:space="0" w:color="auto"/>
              <w:left w:val="single" w:sz="4" w:space="0" w:color="auto"/>
            </w:tcBorders>
            <w:shd w:val="clear" w:color="auto" w:fill="FFFFFF"/>
          </w:tcPr>
          <w:p w14:paraId="441EFBE0"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vAlign w:val="bottom"/>
          </w:tcPr>
          <w:p w14:paraId="73B1AB25" w14:textId="77777777" w:rsidR="001748E7" w:rsidRPr="00DD21D1" w:rsidRDefault="001748E7" w:rsidP="001748E7">
            <w:pPr>
              <w:pStyle w:val="Other0"/>
              <w:shd w:val="clear" w:color="auto" w:fill="auto"/>
              <w:spacing w:line="240" w:lineRule="auto"/>
              <w:ind w:left="300"/>
              <w:rPr>
                <w:sz w:val="24"/>
                <w:szCs w:val="24"/>
              </w:rPr>
            </w:pPr>
            <w:r w:rsidRPr="00DD21D1">
              <w:rPr>
                <w:color w:val="000000"/>
                <w:sz w:val="24"/>
                <w:szCs w:val="24"/>
                <w:lang w:eastAsia="uk-UA" w:bidi="uk-UA"/>
              </w:rPr>
              <w:t>повноцінне зерно, що підлягає калькуляції (1110743 + 23706,8)</w:t>
            </w:r>
          </w:p>
        </w:tc>
        <w:tc>
          <w:tcPr>
            <w:tcW w:w="1110" w:type="dxa"/>
            <w:tcBorders>
              <w:top w:val="single" w:sz="4" w:space="0" w:color="auto"/>
              <w:left w:val="single" w:sz="4" w:space="0" w:color="auto"/>
            </w:tcBorders>
            <w:shd w:val="clear" w:color="auto" w:fill="FFFFFF"/>
            <w:vAlign w:val="bottom"/>
          </w:tcPr>
          <w:p w14:paraId="01FFA46E"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1134449,8</w:t>
            </w:r>
          </w:p>
        </w:tc>
        <w:tc>
          <w:tcPr>
            <w:tcW w:w="1562" w:type="dxa"/>
            <w:tcBorders>
              <w:top w:val="single" w:sz="4" w:space="0" w:color="auto"/>
              <w:left w:val="single" w:sz="4" w:space="0" w:color="auto"/>
              <w:right w:val="single" w:sz="4" w:space="0" w:color="auto"/>
            </w:tcBorders>
            <w:shd w:val="clear" w:color="auto" w:fill="FFFFFF"/>
            <w:vAlign w:val="bottom"/>
          </w:tcPr>
          <w:p w14:paraId="4753B859" w14:textId="77777777" w:rsidR="001748E7" w:rsidRPr="00DD21D1" w:rsidRDefault="001748E7" w:rsidP="001748E7">
            <w:pPr>
              <w:pStyle w:val="Other0"/>
              <w:shd w:val="clear" w:color="auto" w:fill="auto"/>
              <w:spacing w:line="240" w:lineRule="auto"/>
              <w:jc w:val="both"/>
              <w:rPr>
                <w:sz w:val="24"/>
                <w:szCs w:val="24"/>
              </w:rPr>
            </w:pPr>
            <w:r w:rsidRPr="00DD21D1">
              <w:rPr>
                <w:color w:val="000000"/>
                <w:sz w:val="24"/>
                <w:szCs w:val="24"/>
                <w:lang w:eastAsia="uk-UA" w:bidi="uk-UA"/>
              </w:rPr>
              <w:t>445555420</w:t>
            </w:r>
          </w:p>
        </w:tc>
      </w:tr>
      <w:tr w:rsidR="001748E7" w:rsidRPr="00DD21D1" w14:paraId="25FD5975" w14:textId="77777777" w:rsidTr="001748E7">
        <w:trPr>
          <w:trHeight w:hRule="exact" w:val="619"/>
          <w:jc w:val="center"/>
        </w:trPr>
        <w:tc>
          <w:tcPr>
            <w:tcW w:w="728" w:type="dxa"/>
            <w:tcBorders>
              <w:top w:val="single" w:sz="4" w:space="0" w:color="auto"/>
              <w:left w:val="single" w:sz="4" w:space="0" w:color="auto"/>
            </w:tcBorders>
            <w:shd w:val="clear" w:color="auto" w:fill="FFFFFF"/>
          </w:tcPr>
          <w:p w14:paraId="6DBD8EFE"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tcPr>
          <w:p w14:paraId="1C23A714" w14:textId="77777777" w:rsidR="001748E7" w:rsidRPr="00DD21D1" w:rsidRDefault="001748E7" w:rsidP="001748E7">
            <w:pPr>
              <w:pStyle w:val="Other0"/>
              <w:shd w:val="clear" w:color="auto" w:fill="auto"/>
              <w:spacing w:line="240" w:lineRule="auto"/>
              <w:ind w:left="300"/>
              <w:rPr>
                <w:color w:val="000000"/>
                <w:sz w:val="24"/>
                <w:szCs w:val="24"/>
                <w:lang w:eastAsia="uk-UA" w:bidi="uk-UA"/>
              </w:rPr>
            </w:pPr>
            <w:r w:rsidRPr="00DD21D1">
              <w:rPr>
                <w:color w:val="000000"/>
                <w:sz w:val="24"/>
                <w:szCs w:val="24"/>
                <w:lang w:eastAsia="uk-UA" w:bidi="uk-UA"/>
              </w:rPr>
              <w:t>невикористані відходи та усихання</w:t>
            </w:r>
          </w:p>
          <w:p w14:paraId="1ECD6709" w14:textId="77777777" w:rsidR="001748E7" w:rsidRPr="00DD21D1" w:rsidRDefault="001748E7" w:rsidP="001748E7">
            <w:pPr>
              <w:pStyle w:val="Other0"/>
              <w:shd w:val="clear" w:color="auto" w:fill="auto"/>
              <w:spacing w:line="240" w:lineRule="auto"/>
              <w:ind w:left="300"/>
              <w:rPr>
                <w:sz w:val="24"/>
                <w:szCs w:val="24"/>
              </w:rPr>
            </w:pPr>
            <w:r w:rsidRPr="00DD21D1">
              <w:rPr>
                <w:color w:val="000000"/>
                <w:sz w:val="24"/>
                <w:szCs w:val="24"/>
                <w:lang w:eastAsia="uk-UA" w:bidi="uk-UA"/>
              </w:rPr>
              <w:t xml:space="preserve"> (59267 - 31706,8) + 2100</w:t>
            </w:r>
          </w:p>
        </w:tc>
        <w:tc>
          <w:tcPr>
            <w:tcW w:w="1110" w:type="dxa"/>
            <w:tcBorders>
              <w:top w:val="single" w:sz="4" w:space="0" w:color="auto"/>
              <w:left w:val="single" w:sz="4" w:space="0" w:color="auto"/>
            </w:tcBorders>
            <w:shd w:val="clear" w:color="auto" w:fill="FFFFFF"/>
            <w:vAlign w:val="bottom"/>
          </w:tcPr>
          <w:p w14:paraId="48F683A9"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37660,2</w:t>
            </w:r>
          </w:p>
        </w:tc>
        <w:tc>
          <w:tcPr>
            <w:tcW w:w="1562" w:type="dxa"/>
            <w:tcBorders>
              <w:top w:val="single" w:sz="4" w:space="0" w:color="auto"/>
              <w:left w:val="single" w:sz="4" w:space="0" w:color="auto"/>
              <w:right w:val="single" w:sz="4" w:space="0" w:color="auto"/>
            </w:tcBorders>
            <w:shd w:val="clear" w:color="auto" w:fill="FFFFFF"/>
            <w:vAlign w:val="bottom"/>
          </w:tcPr>
          <w:p w14:paraId="3425B77F"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18943498</w:t>
            </w:r>
          </w:p>
        </w:tc>
      </w:tr>
      <w:tr w:rsidR="001748E7" w:rsidRPr="00DD21D1" w14:paraId="7A5857D8" w14:textId="77777777" w:rsidTr="001748E7">
        <w:trPr>
          <w:trHeight w:hRule="exact" w:val="293"/>
          <w:jc w:val="center"/>
        </w:trPr>
        <w:tc>
          <w:tcPr>
            <w:tcW w:w="728" w:type="dxa"/>
            <w:tcBorders>
              <w:top w:val="single" w:sz="4" w:space="0" w:color="auto"/>
              <w:left w:val="single" w:sz="4" w:space="0" w:color="auto"/>
            </w:tcBorders>
            <w:shd w:val="clear" w:color="auto" w:fill="FFFFFF"/>
          </w:tcPr>
          <w:p w14:paraId="035D9A93"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vAlign w:val="bottom"/>
          </w:tcPr>
          <w:p w14:paraId="38FFAE4D" w14:textId="77777777" w:rsidR="001748E7" w:rsidRPr="00DD21D1" w:rsidRDefault="001748E7" w:rsidP="001748E7">
            <w:pPr>
              <w:pStyle w:val="Other0"/>
              <w:shd w:val="clear" w:color="auto" w:fill="auto"/>
              <w:spacing w:line="240" w:lineRule="auto"/>
              <w:ind w:firstLine="300"/>
              <w:rPr>
                <w:sz w:val="24"/>
                <w:szCs w:val="24"/>
              </w:rPr>
            </w:pPr>
            <w:r w:rsidRPr="00DD21D1">
              <w:rPr>
                <w:color w:val="000000"/>
                <w:sz w:val="24"/>
                <w:szCs w:val="24"/>
                <w:lang w:eastAsia="uk-UA" w:bidi="uk-UA"/>
              </w:rPr>
              <w:t>солома</w:t>
            </w:r>
          </w:p>
        </w:tc>
        <w:tc>
          <w:tcPr>
            <w:tcW w:w="1110" w:type="dxa"/>
            <w:tcBorders>
              <w:top w:val="single" w:sz="4" w:space="0" w:color="auto"/>
              <w:left w:val="single" w:sz="4" w:space="0" w:color="auto"/>
            </w:tcBorders>
            <w:shd w:val="clear" w:color="auto" w:fill="FFFFFF"/>
            <w:vAlign w:val="bottom"/>
          </w:tcPr>
          <w:p w14:paraId="43CEA2F4"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11710</w:t>
            </w:r>
          </w:p>
        </w:tc>
        <w:tc>
          <w:tcPr>
            <w:tcW w:w="1562" w:type="dxa"/>
            <w:tcBorders>
              <w:top w:val="single" w:sz="4" w:space="0" w:color="auto"/>
              <w:left w:val="single" w:sz="4" w:space="0" w:color="auto"/>
              <w:right w:val="single" w:sz="4" w:space="0" w:color="auto"/>
            </w:tcBorders>
            <w:shd w:val="clear" w:color="auto" w:fill="FFFFFF"/>
            <w:vAlign w:val="bottom"/>
          </w:tcPr>
          <w:p w14:paraId="694E4274"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201217</w:t>
            </w:r>
          </w:p>
        </w:tc>
      </w:tr>
      <w:tr w:rsidR="001748E7" w:rsidRPr="00DD21D1" w14:paraId="2F6B047E" w14:textId="77777777" w:rsidTr="001748E7">
        <w:trPr>
          <w:trHeight w:hRule="exact" w:val="351"/>
          <w:jc w:val="center"/>
        </w:trPr>
        <w:tc>
          <w:tcPr>
            <w:tcW w:w="728" w:type="dxa"/>
            <w:vMerge w:val="restart"/>
            <w:tcBorders>
              <w:top w:val="single" w:sz="4" w:space="0" w:color="auto"/>
              <w:left w:val="single" w:sz="4" w:space="0" w:color="auto"/>
            </w:tcBorders>
            <w:shd w:val="clear" w:color="auto" w:fill="FFFFFF"/>
            <w:vAlign w:val="center"/>
          </w:tcPr>
          <w:p w14:paraId="2A2EF567" w14:textId="77777777" w:rsidR="001748E7" w:rsidRPr="00DD21D1" w:rsidRDefault="001748E7" w:rsidP="001748E7">
            <w:pPr>
              <w:pStyle w:val="Other0"/>
              <w:shd w:val="clear" w:color="auto" w:fill="auto"/>
              <w:spacing w:line="240" w:lineRule="auto"/>
              <w:ind w:firstLine="320"/>
              <w:jc w:val="both"/>
              <w:rPr>
                <w:sz w:val="24"/>
                <w:szCs w:val="24"/>
              </w:rPr>
            </w:pPr>
            <w:r w:rsidRPr="00DD21D1">
              <w:rPr>
                <w:color w:val="000000"/>
                <w:sz w:val="24"/>
                <w:szCs w:val="24"/>
                <w:lang w:eastAsia="uk-UA" w:bidi="uk-UA"/>
              </w:rPr>
              <w:t>2.</w:t>
            </w:r>
          </w:p>
        </w:tc>
        <w:tc>
          <w:tcPr>
            <w:tcW w:w="5646" w:type="dxa"/>
            <w:tcBorders>
              <w:top w:val="single" w:sz="4" w:space="0" w:color="auto"/>
              <w:left w:val="single" w:sz="4" w:space="0" w:color="auto"/>
            </w:tcBorders>
            <w:shd w:val="clear" w:color="auto" w:fill="FFFFFF"/>
            <w:vAlign w:val="bottom"/>
          </w:tcPr>
          <w:p w14:paraId="668934AD" w14:textId="77777777" w:rsidR="001748E7" w:rsidRPr="00DD21D1" w:rsidRDefault="001748E7" w:rsidP="001748E7">
            <w:pPr>
              <w:pStyle w:val="Other0"/>
              <w:shd w:val="clear" w:color="auto" w:fill="auto"/>
              <w:spacing w:line="240" w:lineRule="auto"/>
              <w:ind w:firstLine="300"/>
              <w:jc w:val="both"/>
              <w:rPr>
                <w:sz w:val="24"/>
                <w:szCs w:val="24"/>
              </w:rPr>
            </w:pPr>
            <w:r w:rsidRPr="00DD21D1">
              <w:rPr>
                <w:color w:val="000000"/>
                <w:sz w:val="24"/>
                <w:szCs w:val="24"/>
                <w:lang w:eastAsia="uk-UA" w:bidi="uk-UA"/>
              </w:rPr>
              <w:t>Витрати з вирощування озимої пшениці, в т. ч.:</w:t>
            </w:r>
          </w:p>
        </w:tc>
        <w:tc>
          <w:tcPr>
            <w:tcW w:w="1110" w:type="dxa"/>
            <w:tcBorders>
              <w:top w:val="single" w:sz="4" w:space="0" w:color="auto"/>
              <w:left w:val="single" w:sz="4" w:space="0" w:color="auto"/>
            </w:tcBorders>
            <w:shd w:val="clear" w:color="auto" w:fill="FFFFFF"/>
          </w:tcPr>
          <w:p w14:paraId="38B6BCE5"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right w:val="single" w:sz="4" w:space="0" w:color="auto"/>
            </w:tcBorders>
            <w:shd w:val="clear" w:color="auto" w:fill="FFFFFF"/>
            <w:vAlign w:val="bottom"/>
          </w:tcPr>
          <w:p w14:paraId="5579742F" w14:textId="77777777" w:rsidR="001748E7" w:rsidRPr="00DD21D1" w:rsidRDefault="001748E7" w:rsidP="001748E7">
            <w:pPr>
              <w:pStyle w:val="Other0"/>
              <w:shd w:val="clear" w:color="auto" w:fill="auto"/>
              <w:spacing w:line="240" w:lineRule="auto"/>
              <w:jc w:val="both"/>
              <w:rPr>
                <w:sz w:val="24"/>
                <w:szCs w:val="24"/>
              </w:rPr>
            </w:pPr>
            <w:r w:rsidRPr="00DD21D1">
              <w:rPr>
                <w:color w:val="000000"/>
                <w:sz w:val="24"/>
                <w:szCs w:val="24"/>
                <w:lang w:eastAsia="uk-UA" w:bidi="uk-UA"/>
              </w:rPr>
              <w:t>297260690</w:t>
            </w:r>
          </w:p>
        </w:tc>
      </w:tr>
      <w:tr w:rsidR="001748E7" w:rsidRPr="00DD21D1" w14:paraId="2779A229" w14:textId="77777777" w:rsidTr="001748E7">
        <w:trPr>
          <w:trHeight w:hRule="exact" w:val="398"/>
          <w:jc w:val="center"/>
        </w:trPr>
        <w:tc>
          <w:tcPr>
            <w:tcW w:w="728" w:type="dxa"/>
            <w:vMerge/>
            <w:tcBorders>
              <w:left w:val="single" w:sz="4" w:space="0" w:color="auto"/>
            </w:tcBorders>
            <w:shd w:val="clear" w:color="auto" w:fill="FFFFFF"/>
            <w:vAlign w:val="center"/>
          </w:tcPr>
          <w:p w14:paraId="37983250"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vAlign w:val="bottom"/>
          </w:tcPr>
          <w:p w14:paraId="64CEE70D" w14:textId="77777777" w:rsidR="001748E7" w:rsidRPr="00DD21D1" w:rsidRDefault="001748E7" w:rsidP="001748E7">
            <w:pPr>
              <w:pStyle w:val="Other0"/>
              <w:shd w:val="clear" w:color="auto" w:fill="auto"/>
              <w:spacing w:line="240" w:lineRule="auto"/>
              <w:ind w:firstLine="300"/>
              <w:jc w:val="both"/>
              <w:rPr>
                <w:sz w:val="24"/>
                <w:szCs w:val="24"/>
              </w:rPr>
            </w:pPr>
            <w:r w:rsidRPr="00DD21D1">
              <w:rPr>
                <w:color w:val="000000"/>
                <w:sz w:val="24"/>
                <w:szCs w:val="24"/>
                <w:lang w:eastAsia="uk-UA" w:bidi="uk-UA"/>
              </w:rPr>
              <w:t>вартість зіпсованих посівів</w:t>
            </w:r>
          </w:p>
        </w:tc>
        <w:tc>
          <w:tcPr>
            <w:tcW w:w="1110" w:type="dxa"/>
            <w:tcBorders>
              <w:top w:val="single" w:sz="4" w:space="0" w:color="auto"/>
              <w:left w:val="single" w:sz="4" w:space="0" w:color="auto"/>
            </w:tcBorders>
            <w:shd w:val="clear" w:color="auto" w:fill="FFFFFF"/>
          </w:tcPr>
          <w:p w14:paraId="7082BC34"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right w:val="single" w:sz="4" w:space="0" w:color="auto"/>
            </w:tcBorders>
            <w:shd w:val="clear" w:color="auto" w:fill="FFFFFF"/>
            <w:vAlign w:val="bottom"/>
          </w:tcPr>
          <w:p w14:paraId="627B18F7"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2085</w:t>
            </w:r>
          </w:p>
        </w:tc>
      </w:tr>
      <w:tr w:rsidR="001748E7" w:rsidRPr="00DD21D1" w14:paraId="7342749E" w14:textId="77777777" w:rsidTr="001748E7">
        <w:trPr>
          <w:trHeight w:hRule="exact" w:val="443"/>
          <w:jc w:val="center"/>
        </w:trPr>
        <w:tc>
          <w:tcPr>
            <w:tcW w:w="728" w:type="dxa"/>
            <w:vMerge/>
            <w:tcBorders>
              <w:left w:val="single" w:sz="4" w:space="0" w:color="auto"/>
            </w:tcBorders>
            <w:shd w:val="clear" w:color="auto" w:fill="FFFFFF"/>
            <w:vAlign w:val="center"/>
          </w:tcPr>
          <w:p w14:paraId="004EBDFD" w14:textId="77777777" w:rsidR="001748E7" w:rsidRPr="00DD21D1" w:rsidRDefault="001748E7" w:rsidP="001748E7">
            <w:pPr>
              <w:spacing w:after="0" w:line="240" w:lineRule="auto"/>
              <w:rPr>
                <w:rFonts w:ascii="Times New Roman" w:hAnsi="Times New Roman" w:cs="Times New Roman"/>
                <w:sz w:val="24"/>
                <w:szCs w:val="24"/>
              </w:rPr>
            </w:pPr>
          </w:p>
        </w:tc>
        <w:tc>
          <w:tcPr>
            <w:tcW w:w="5646" w:type="dxa"/>
            <w:tcBorders>
              <w:top w:val="single" w:sz="4" w:space="0" w:color="auto"/>
              <w:left w:val="single" w:sz="4" w:space="0" w:color="auto"/>
            </w:tcBorders>
            <w:shd w:val="clear" w:color="auto" w:fill="FFFFFF"/>
            <w:vAlign w:val="bottom"/>
          </w:tcPr>
          <w:p w14:paraId="67DB4423" w14:textId="77777777" w:rsidR="001748E7" w:rsidRPr="00DD21D1" w:rsidRDefault="001748E7" w:rsidP="001748E7">
            <w:pPr>
              <w:pStyle w:val="Other0"/>
              <w:shd w:val="clear" w:color="auto" w:fill="auto"/>
              <w:spacing w:line="240" w:lineRule="auto"/>
              <w:ind w:firstLine="300"/>
              <w:jc w:val="both"/>
              <w:rPr>
                <w:sz w:val="24"/>
                <w:szCs w:val="24"/>
              </w:rPr>
            </w:pPr>
            <w:r w:rsidRPr="00DD21D1">
              <w:rPr>
                <w:color w:val="000000"/>
                <w:sz w:val="24"/>
                <w:szCs w:val="24"/>
                <w:lang w:eastAsia="uk-UA" w:bidi="uk-UA"/>
              </w:rPr>
              <w:t>виграти на збирання соломи</w:t>
            </w:r>
          </w:p>
        </w:tc>
        <w:tc>
          <w:tcPr>
            <w:tcW w:w="1110" w:type="dxa"/>
            <w:tcBorders>
              <w:top w:val="single" w:sz="4" w:space="0" w:color="auto"/>
              <w:left w:val="single" w:sz="4" w:space="0" w:color="auto"/>
            </w:tcBorders>
            <w:shd w:val="clear" w:color="auto" w:fill="FFFFFF"/>
          </w:tcPr>
          <w:p w14:paraId="61D1D984"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right w:val="single" w:sz="4" w:space="0" w:color="auto"/>
            </w:tcBorders>
            <w:shd w:val="clear" w:color="auto" w:fill="FFFFFF"/>
            <w:vAlign w:val="bottom"/>
          </w:tcPr>
          <w:p w14:paraId="4A928D45" w14:textId="77777777" w:rsidR="001748E7" w:rsidRPr="00DD21D1" w:rsidRDefault="001748E7" w:rsidP="001748E7">
            <w:pPr>
              <w:pStyle w:val="Other0"/>
              <w:shd w:val="clear" w:color="auto" w:fill="auto"/>
              <w:spacing w:line="240" w:lineRule="auto"/>
              <w:jc w:val="center"/>
              <w:rPr>
                <w:sz w:val="24"/>
                <w:szCs w:val="24"/>
              </w:rPr>
            </w:pPr>
            <w:r w:rsidRPr="00DD21D1">
              <w:rPr>
                <w:color w:val="000000"/>
                <w:sz w:val="24"/>
                <w:szCs w:val="24"/>
                <w:lang w:eastAsia="uk-UA" w:bidi="uk-UA"/>
              </w:rPr>
              <w:t>201217</w:t>
            </w:r>
          </w:p>
        </w:tc>
      </w:tr>
      <w:tr w:rsidR="001748E7" w:rsidRPr="00DD21D1" w14:paraId="2FBA279D" w14:textId="77777777" w:rsidTr="001748E7">
        <w:trPr>
          <w:trHeight w:hRule="exact" w:val="603"/>
          <w:jc w:val="center"/>
        </w:trPr>
        <w:tc>
          <w:tcPr>
            <w:tcW w:w="728" w:type="dxa"/>
            <w:tcBorders>
              <w:top w:val="single" w:sz="4" w:space="0" w:color="auto"/>
              <w:left w:val="single" w:sz="4" w:space="0" w:color="auto"/>
            </w:tcBorders>
            <w:shd w:val="clear" w:color="auto" w:fill="FFFFFF"/>
          </w:tcPr>
          <w:p w14:paraId="5780C875" w14:textId="77777777" w:rsidR="001748E7" w:rsidRPr="00DD21D1" w:rsidRDefault="001748E7" w:rsidP="001748E7">
            <w:pPr>
              <w:pStyle w:val="Other0"/>
              <w:shd w:val="clear" w:color="auto" w:fill="auto"/>
              <w:spacing w:line="240" w:lineRule="auto"/>
              <w:ind w:firstLine="320"/>
              <w:jc w:val="both"/>
              <w:rPr>
                <w:sz w:val="24"/>
                <w:szCs w:val="24"/>
              </w:rPr>
            </w:pPr>
            <w:r w:rsidRPr="00DD21D1">
              <w:rPr>
                <w:color w:val="000000"/>
                <w:sz w:val="24"/>
                <w:szCs w:val="24"/>
                <w:lang w:eastAsia="uk-UA" w:bidi="uk-UA"/>
              </w:rPr>
              <w:t>3.</w:t>
            </w:r>
          </w:p>
        </w:tc>
        <w:tc>
          <w:tcPr>
            <w:tcW w:w="5646" w:type="dxa"/>
            <w:tcBorders>
              <w:top w:val="single" w:sz="4" w:space="0" w:color="auto"/>
              <w:left w:val="single" w:sz="4" w:space="0" w:color="auto"/>
            </w:tcBorders>
            <w:shd w:val="clear" w:color="auto" w:fill="FFFFFF"/>
            <w:vAlign w:val="bottom"/>
          </w:tcPr>
          <w:p w14:paraId="02972279" w14:textId="77777777" w:rsidR="001748E7" w:rsidRPr="00DD21D1" w:rsidRDefault="001748E7" w:rsidP="001748E7">
            <w:pPr>
              <w:pStyle w:val="Other0"/>
              <w:shd w:val="clear" w:color="auto" w:fill="auto"/>
              <w:spacing w:line="240" w:lineRule="auto"/>
              <w:ind w:left="300"/>
              <w:rPr>
                <w:sz w:val="24"/>
                <w:szCs w:val="24"/>
              </w:rPr>
            </w:pPr>
            <w:r w:rsidRPr="00DD21D1">
              <w:rPr>
                <w:color w:val="000000"/>
                <w:sz w:val="24"/>
                <w:szCs w:val="24"/>
                <w:lang w:eastAsia="uk-UA" w:bidi="uk-UA"/>
              </w:rPr>
              <w:t>Виграти, що віднесені на повноцінне зерно (289362100-2085-201217)</w:t>
            </w:r>
          </w:p>
        </w:tc>
        <w:tc>
          <w:tcPr>
            <w:tcW w:w="1110" w:type="dxa"/>
            <w:tcBorders>
              <w:top w:val="single" w:sz="4" w:space="0" w:color="auto"/>
              <w:left w:val="single" w:sz="4" w:space="0" w:color="auto"/>
            </w:tcBorders>
            <w:shd w:val="clear" w:color="auto" w:fill="FFFFFF"/>
          </w:tcPr>
          <w:p w14:paraId="7B1239FF"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right w:val="single" w:sz="4" w:space="0" w:color="auto"/>
            </w:tcBorders>
            <w:shd w:val="clear" w:color="auto" w:fill="FFFFFF"/>
            <w:vAlign w:val="center"/>
          </w:tcPr>
          <w:p w14:paraId="0547D4C4" w14:textId="77777777" w:rsidR="001748E7" w:rsidRPr="00DD21D1" w:rsidRDefault="001748E7" w:rsidP="001748E7">
            <w:pPr>
              <w:pStyle w:val="Other0"/>
              <w:shd w:val="clear" w:color="auto" w:fill="auto"/>
              <w:spacing w:line="240" w:lineRule="auto"/>
              <w:jc w:val="both"/>
              <w:rPr>
                <w:sz w:val="24"/>
                <w:szCs w:val="24"/>
              </w:rPr>
            </w:pPr>
            <w:r w:rsidRPr="00DD21D1">
              <w:rPr>
                <w:color w:val="000000"/>
                <w:sz w:val="24"/>
                <w:szCs w:val="24"/>
                <w:lang w:eastAsia="uk-UA" w:bidi="uk-UA"/>
              </w:rPr>
              <w:t>297057430</w:t>
            </w:r>
          </w:p>
        </w:tc>
      </w:tr>
      <w:tr w:rsidR="001748E7" w:rsidRPr="00DD21D1" w14:paraId="37D5CCF2" w14:textId="77777777" w:rsidTr="001748E7">
        <w:trPr>
          <w:trHeight w:hRule="exact" w:val="567"/>
          <w:jc w:val="center"/>
        </w:trPr>
        <w:tc>
          <w:tcPr>
            <w:tcW w:w="728" w:type="dxa"/>
            <w:tcBorders>
              <w:top w:val="single" w:sz="4" w:space="0" w:color="auto"/>
              <w:left w:val="single" w:sz="4" w:space="0" w:color="auto"/>
              <w:bottom w:val="single" w:sz="4" w:space="0" w:color="auto"/>
            </w:tcBorders>
            <w:shd w:val="clear" w:color="auto" w:fill="FFFFFF"/>
          </w:tcPr>
          <w:p w14:paraId="138E85A8" w14:textId="77777777" w:rsidR="001748E7" w:rsidRPr="00DD21D1" w:rsidRDefault="001748E7" w:rsidP="001748E7">
            <w:pPr>
              <w:pStyle w:val="Other0"/>
              <w:shd w:val="clear" w:color="auto" w:fill="auto"/>
              <w:spacing w:line="240" w:lineRule="auto"/>
              <w:ind w:firstLine="320"/>
              <w:jc w:val="both"/>
              <w:rPr>
                <w:sz w:val="24"/>
                <w:szCs w:val="24"/>
              </w:rPr>
            </w:pPr>
            <w:r w:rsidRPr="00DD21D1">
              <w:rPr>
                <w:color w:val="000000"/>
                <w:sz w:val="24"/>
                <w:szCs w:val="24"/>
                <w:lang w:eastAsia="uk-UA" w:bidi="uk-UA"/>
              </w:rPr>
              <w:t>4.</w:t>
            </w:r>
          </w:p>
        </w:tc>
        <w:tc>
          <w:tcPr>
            <w:tcW w:w="5646" w:type="dxa"/>
            <w:tcBorders>
              <w:top w:val="single" w:sz="4" w:space="0" w:color="auto"/>
              <w:left w:val="single" w:sz="4" w:space="0" w:color="auto"/>
              <w:bottom w:val="single" w:sz="4" w:space="0" w:color="auto"/>
            </w:tcBorders>
            <w:shd w:val="clear" w:color="auto" w:fill="FFFFFF"/>
          </w:tcPr>
          <w:p w14:paraId="5DAA4CC8" w14:textId="77777777" w:rsidR="001748E7" w:rsidRPr="00DD21D1" w:rsidRDefault="001748E7" w:rsidP="001748E7">
            <w:pPr>
              <w:pStyle w:val="Other0"/>
              <w:shd w:val="clear" w:color="auto" w:fill="auto"/>
              <w:spacing w:line="240" w:lineRule="auto"/>
              <w:ind w:left="300"/>
              <w:rPr>
                <w:sz w:val="24"/>
                <w:szCs w:val="24"/>
              </w:rPr>
            </w:pPr>
            <w:r w:rsidRPr="00DD21D1">
              <w:rPr>
                <w:color w:val="000000"/>
                <w:sz w:val="24"/>
                <w:szCs w:val="24"/>
                <w:lang w:eastAsia="uk-UA" w:bidi="uk-UA"/>
              </w:rPr>
              <w:t>Фактична собівартість 1 ц повноцінного зерна (297057430: 1134449,8)</w:t>
            </w:r>
          </w:p>
        </w:tc>
        <w:tc>
          <w:tcPr>
            <w:tcW w:w="1110" w:type="dxa"/>
            <w:tcBorders>
              <w:top w:val="single" w:sz="4" w:space="0" w:color="auto"/>
              <w:left w:val="single" w:sz="4" w:space="0" w:color="auto"/>
              <w:bottom w:val="single" w:sz="4" w:space="0" w:color="auto"/>
            </w:tcBorders>
            <w:shd w:val="clear" w:color="auto" w:fill="FFFFFF"/>
          </w:tcPr>
          <w:p w14:paraId="69506AD2"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14:paraId="4D1EF625" w14:textId="77777777" w:rsidR="001748E7" w:rsidRPr="00DD21D1" w:rsidRDefault="001748E7" w:rsidP="001748E7">
            <w:pPr>
              <w:pStyle w:val="Other0"/>
              <w:shd w:val="clear" w:color="auto" w:fill="auto"/>
              <w:spacing w:line="240" w:lineRule="auto"/>
              <w:ind w:firstLine="500"/>
              <w:rPr>
                <w:sz w:val="24"/>
                <w:szCs w:val="24"/>
              </w:rPr>
            </w:pPr>
            <w:r w:rsidRPr="00DD21D1">
              <w:rPr>
                <w:color w:val="000000"/>
                <w:sz w:val="24"/>
                <w:szCs w:val="24"/>
                <w:lang w:eastAsia="uk-UA" w:bidi="uk-UA"/>
              </w:rPr>
              <w:t>350</w:t>
            </w:r>
          </w:p>
        </w:tc>
      </w:tr>
      <w:tr w:rsidR="001748E7" w:rsidRPr="00DD21D1" w14:paraId="08225598" w14:textId="77777777" w:rsidTr="001748E7">
        <w:trPr>
          <w:trHeight w:hRule="exact" w:val="609"/>
          <w:jc w:val="center"/>
        </w:trPr>
        <w:tc>
          <w:tcPr>
            <w:tcW w:w="728" w:type="dxa"/>
            <w:tcBorders>
              <w:top w:val="single" w:sz="4" w:space="0" w:color="auto"/>
              <w:left w:val="single" w:sz="4" w:space="0" w:color="auto"/>
            </w:tcBorders>
            <w:shd w:val="clear" w:color="auto" w:fill="FFFFFF"/>
          </w:tcPr>
          <w:p w14:paraId="20244226" w14:textId="77777777" w:rsidR="001748E7" w:rsidRPr="00DD21D1" w:rsidRDefault="001748E7" w:rsidP="001748E7">
            <w:pPr>
              <w:pStyle w:val="Other0"/>
              <w:shd w:val="clear" w:color="auto" w:fill="auto"/>
              <w:spacing w:line="240" w:lineRule="auto"/>
              <w:ind w:firstLine="320"/>
              <w:jc w:val="both"/>
              <w:rPr>
                <w:sz w:val="24"/>
                <w:szCs w:val="24"/>
              </w:rPr>
            </w:pPr>
            <w:r w:rsidRPr="00DD21D1">
              <w:rPr>
                <w:color w:val="000000"/>
                <w:sz w:val="24"/>
                <w:szCs w:val="24"/>
                <w:lang w:eastAsia="uk-UA" w:bidi="uk-UA"/>
              </w:rPr>
              <w:t>5.</w:t>
            </w:r>
          </w:p>
        </w:tc>
        <w:tc>
          <w:tcPr>
            <w:tcW w:w="5646" w:type="dxa"/>
            <w:tcBorders>
              <w:top w:val="single" w:sz="4" w:space="0" w:color="auto"/>
              <w:left w:val="single" w:sz="4" w:space="0" w:color="auto"/>
            </w:tcBorders>
            <w:shd w:val="clear" w:color="auto" w:fill="FFFFFF"/>
            <w:vAlign w:val="bottom"/>
          </w:tcPr>
          <w:p w14:paraId="2A0A644D" w14:textId="77777777" w:rsidR="001748E7" w:rsidRPr="00DD21D1" w:rsidRDefault="001748E7" w:rsidP="001748E7">
            <w:pPr>
              <w:pStyle w:val="Other0"/>
              <w:shd w:val="clear" w:color="auto" w:fill="auto"/>
              <w:spacing w:line="240" w:lineRule="auto"/>
              <w:ind w:left="300"/>
              <w:rPr>
                <w:sz w:val="24"/>
                <w:szCs w:val="24"/>
              </w:rPr>
            </w:pPr>
            <w:r w:rsidRPr="00DD21D1">
              <w:rPr>
                <w:color w:val="000000"/>
                <w:sz w:val="24"/>
                <w:szCs w:val="24"/>
                <w:lang w:eastAsia="uk-UA" w:bidi="uk-UA"/>
              </w:rPr>
              <w:t>Фактичні виграти, що віднесені на зернові відходи (23706,8 х 350)</w:t>
            </w:r>
          </w:p>
        </w:tc>
        <w:tc>
          <w:tcPr>
            <w:tcW w:w="1110" w:type="dxa"/>
            <w:tcBorders>
              <w:top w:val="single" w:sz="4" w:space="0" w:color="auto"/>
              <w:left w:val="single" w:sz="4" w:space="0" w:color="auto"/>
            </w:tcBorders>
            <w:shd w:val="clear" w:color="auto" w:fill="FFFFFF"/>
          </w:tcPr>
          <w:p w14:paraId="6BB6B629"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right w:val="single" w:sz="4" w:space="0" w:color="auto"/>
            </w:tcBorders>
            <w:shd w:val="clear" w:color="auto" w:fill="FFFFFF"/>
            <w:vAlign w:val="center"/>
          </w:tcPr>
          <w:p w14:paraId="5B773B14" w14:textId="77777777" w:rsidR="001748E7" w:rsidRPr="00DD21D1" w:rsidRDefault="001748E7" w:rsidP="001748E7">
            <w:pPr>
              <w:pStyle w:val="Other0"/>
              <w:shd w:val="clear" w:color="auto" w:fill="auto"/>
              <w:spacing w:line="240" w:lineRule="auto"/>
              <w:ind w:firstLine="320"/>
              <w:rPr>
                <w:sz w:val="24"/>
                <w:szCs w:val="24"/>
              </w:rPr>
            </w:pPr>
            <w:r w:rsidRPr="00DD21D1">
              <w:rPr>
                <w:color w:val="000000"/>
                <w:sz w:val="24"/>
                <w:szCs w:val="24"/>
                <w:lang w:eastAsia="uk-UA" w:bidi="uk-UA"/>
              </w:rPr>
              <w:t>8297380</w:t>
            </w:r>
          </w:p>
        </w:tc>
      </w:tr>
      <w:tr w:rsidR="001748E7" w:rsidRPr="00DD21D1" w14:paraId="574D9529" w14:textId="77777777" w:rsidTr="001748E7">
        <w:trPr>
          <w:trHeight w:hRule="exact" w:val="581"/>
          <w:jc w:val="center"/>
        </w:trPr>
        <w:tc>
          <w:tcPr>
            <w:tcW w:w="728" w:type="dxa"/>
            <w:tcBorders>
              <w:top w:val="single" w:sz="4" w:space="0" w:color="auto"/>
              <w:left w:val="single" w:sz="4" w:space="0" w:color="auto"/>
            </w:tcBorders>
            <w:shd w:val="clear" w:color="auto" w:fill="FFFFFF"/>
            <w:vAlign w:val="center"/>
          </w:tcPr>
          <w:p w14:paraId="283A6E34" w14:textId="77777777" w:rsidR="001748E7" w:rsidRPr="00DD21D1" w:rsidRDefault="001748E7" w:rsidP="001748E7">
            <w:pPr>
              <w:pStyle w:val="Other0"/>
              <w:shd w:val="clear" w:color="auto" w:fill="auto"/>
              <w:spacing w:line="240" w:lineRule="auto"/>
              <w:ind w:firstLine="320"/>
              <w:jc w:val="both"/>
              <w:rPr>
                <w:sz w:val="24"/>
                <w:szCs w:val="24"/>
              </w:rPr>
            </w:pPr>
            <w:r w:rsidRPr="00DD21D1">
              <w:rPr>
                <w:color w:val="000000"/>
                <w:sz w:val="24"/>
                <w:szCs w:val="24"/>
                <w:lang w:eastAsia="uk-UA" w:bidi="uk-UA"/>
              </w:rPr>
              <w:t>6.</w:t>
            </w:r>
          </w:p>
        </w:tc>
        <w:tc>
          <w:tcPr>
            <w:tcW w:w="5646" w:type="dxa"/>
            <w:tcBorders>
              <w:top w:val="single" w:sz="4" w:space="0" w:color="auto"/>
              <w:left w:val="single" w:sz="4" w:space="0" w:color="auto"/>
            </w:tcBorders>
            <w:shd w:val="clear" w:color="auto" w:fill="FFFFFF"/>
            <w:vAlign w:val="bottom"/>
          </w:tcPr>
          <w:p w14:paraId="64A28D64" w14:textId="77777777" w:rsidR="001748E7" w:rsidRPr="00DD21D1" w:rsidRDefault="001748E7" w:rsidP="001748E7">
            <w:pPr>
              <w:pStyle w:val="Other0"/>
              <w:shd w:val="clear" w:color="auto" w:fill="auto"/>
              <w:spacing w:line="240" w:lineRule="auto"/>
              <w:ind w:left="300"/>
              <w:rPr>
                <w:sz w:val="24"/>
                <w:szCs w:val="24"/>
              </w:rPr>
            </w:pPr>
            <w:r w:rsidRPr="00DD21D1">
              <w:rPr>
                <w:color w:val="000000"/>
                <w:sz w:val="24"/>
                <w:szCs w:val="24"/>
                <w:lang w:eastAsia="uk-UA" w:bidi="uk-UA"/>
              </w:rPr>
              <w:t>Фактична собівартість 1 ц зернових відходів (8297380 : 59267)</w:t>
            </w:r>
          </w:p>
        </w:tc>
        <w:tc>
          <w:tcPr>
            <w:tcW w:w="1110" w:type="dxa"/>
            <w:tcBorders>
              <w:top w:val="single" w:sz="4" w:space="0" w:color="auto"/>
              <w:left w:val="single" w:sz="4" w:space="0" w:color="auto"/>
            </w:tcBorders>
            <w:shd w:val="clear" w:color="auto" w:fill="FFFFFF"/>
          </w:tcPr>
          <w:p w14:paraId="4B1720A0"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right w:val="single" w:sz="4" w:space="0" w:color="auto"/>
            </w:tcBorders>
            <w:shd w:val="clear" w:color="auto" w:fill="FFFFFF"/>
            <w:vAlign w:val="center"/>
          </w:tcPr>
          <w:p w14:paraId="514B7829" w14:textId="77777777" w:rsidR="001748E7" w:rsidRPr="00DD21D1" w:rsidRDefault="001748E7" w:rsidP="001748E7">
            <w:pPr>
              <w:pStyle w:val="Other0"/>
              <w:shd w:val="clear" w:color="auto" w:fill="auto"/>
              <w:spacing w:line="240" w:lineRule="auto"/>
              <w:ind w:firstLine="560"/>
              <w:rPr>
                <w:sz w:val="24"/>
                <w:szCs w:val="24"/>
              </w:rPr>
            </w:pPr>
            <w:r w:rsidRPr="00DD21D1">
              <w:rPr>
                <w:color w:val="000000"/>
                <w:sz w:val="24"/>
                <w:szCs w:val="24"/>
                <w:lang w:eastAsia="uk-UA" w:bidi="uk-UA"/>
              </w:rPr>
              <w:t>140</w:t>
            </w:r>
          </w:p>
        </w:tc>
      </w:tr>
      <w:tr w:rsidR="001748E7" w:rsidRPr="00DD21D1" w14:paraId="6A47142A" w14:textId="77777777" w:rsidTr="001748E7">
        <w:trPr>
          <w:trHeight w:hRule="exact" w:val="389"/>
          <w:jc w:val="center"/>
        </w:trPr>
        <w:tc>
          <w:tcPr>
            <w:tcW w:w="728" w:type="dxa"/>
            <w:tcBorders>
              <w:top w:val="single" w:sz="4" w:space="0" w:color="auto"/>
              <w:left w:val="single" w:sz="4" w:space="0" w:color="auto"/>
              <w:bottom w:val="single" w:sz="4" w:space="0" w:color="auto"/>
            </w:tcBorders>
            <w:shd w:val="clear" w:color="auto" w:fill="FFFFFF"/>
          </w:tcPr>
          <w:p w14:paraId="56601EAF" w14:textId="77777777" w:rsidR="001748E7" w:rsidRPr="00DD21D1" w:rsidRDefault="001748E7" w:rsidP="001748E7">
            <w:pPr>
              <w:pStyle w:val="Other0"/>
              <w:shd w:val="clear" w:color="auto" w:fill="auto"/>
              <w:spacing w:line="240" w:lineRule="auto"/>
              <w:ind w:firstLine="320"/>
              <w:jc w:val="both"/>
              <w:rPr>
                <w:sz w:val="24"/>
                <w:szCs w:val="24"/>
              </w:rPr>
            </w:pPr>
            <w:r w:rsidRPr="00DD21D1">
              <w:rPr>
                <w:color w:val="000000"/>
                <w:sz w:val="24"/>
                <w:szCs w:val="24"/>
                <w:lang w:eastAsia="uk-UA" w:bidi="uk-UA"/>
              </w:rPr>
              <w:t>7.</w:t>
            </w:r>
          </w:p>
        </w:tc>
        <w:tc>
          <w:tcPr>
            <w:tcW w:w="5646" w:type="dxa"/>
            <w:tcBorders>
              <w:top w:val="single" w:sz="4" w:space="0" w:color="auto"/>
              <w:left w:val="single" w:sz="4" w:space="0" w:color="auto"/>
              <w:bottom w:val="single" w:sz="4" w:space="0" w:color="auto"/>
            </w:tcBorders>
            <w:shd w:val="clear" w:color="auto" w:fill="FFFFFF"/>
          </w:tcPr>
          <w:p w14:paraId="408602C8" w14:textId="77777777" w:rsidR="001748E7" w:rsidRPr="00DD21D1" w:rsidRDefault="001748E7" w:rsidP="001748E7">
            <w:pPr>
              <w:pStyle w:val="Other0"/>
              <w:shd w:val="clear" w:color="auto" w:fill="auto"/>
              <w:spacing w:line="240" w:lineRule="auto"/>
              <w:ind w:firstLine="300"/>
              <w:rPr>
                <w:sz w:val="24"/>
                <w:szCs w:val="24"/>
              </w:rPr>
            </w:pPr>
            <w:r w:rsidRPr="00DD21D1">
              <w:rPr>
                <w:color w:val="000000"/>
                <w:sz w:val="24"/>
                <w:szCs w:val="24"/>
                <w:lang w:eastAsia="uk-UA" w:bidi="uk-UA"/>
              </w:rPr>
              <w:t>Фактична собівартість 1 ц соломи (5571,84 :464,32)</w:t>
            </w:r>
          </w:p>
        </w:tc>
        <w:tc>
          <w:tcPr>
            <w:tcW w:w="1110" w:type="dxa"/>
            <w:tcBorders>
              <w:top w:val="single" w:sz="4" w:space="0" w:color="auto"/>
              <w:left w:val="single" w:sz="4" w:space="0" w:color="auto"/>
              <w:bottom w:val="single" w:sz="4" w:space="0" w:color="auto"/>
            </w:tcBorders>
            <w:shd w:val="clear" w:color="auto" w:fill="FFFFFF"/>
          </w:tcPr>
          <w:p w14:paraId="70257903" w14:textId="77777777" w:rsidR="001748E7" w:rsidRPr="00DD21D1" w:rsidRDefault="001748E7" w:rsidP="001748E7">
            <w:pPr>
              <w:spacing w:after="0" w:line="240" w:lineRule="auto"/>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shd w:val="clear" w:color="auto" w:fill="FFFFFF"/>
            <w:vAlign w:val="bottom"/>
          </w:tcPr>
          <w:p w14:paraId="68A0576E" w14:textId="77777777" w:rsidR="001748E7" w:rsidRPr="00DD21D1" w:rsidRDefault="001748E7" w:rsidP="001748E7">
            <w:pPr>
              <w:pStyle w:val="Other0"/>
              <w:shd w:val="clear" w:color="auto" w:fill="auto"/>
              <w:spacing w:line="240" w:lineRule="auto"/>
              <w:ind w:firstLine="560"/>
              <w:jc w:val="both"/>
              <w:rPr>
                <w:sz w:val="24"/>
                <w:szCs w:val="24"/>
              </w:rPr>
            </w:pPr>
            <w:r w:rsidRPr="00DD21D1">
              <w:rPr>
                <w:color w:val="000000"/>
                <w:sz w:val="24"/>
                <w:szCs w:val="24"/>
                <w:lang w:eastAsia="uk-UA" w:bidi="uk-UA"/>
              </w:rPr>
              <w:t>60</w:t>
            </w:r>
          </w:p>
        </w:tc>
      </w:tr>
    </w:tbl>
    <w:p w14:paraId="43DD7D1A" w14:textId="77777777" w:rsidR="001748E7" w:rsidRPr="00DD21D1" w:rsidRDefault="001748E7" w:rsidP="001748E7">
      <w:pPr>
        <w:spacing w:after="0" w:line="360" w:lineRule="auto"/>
        <w:ind w:firstLine="709"/>
        <w:jc w:val="center"/>
        <w:rPr>
          <w:rFonts w:ascii="Times New Roman" w:hAnsi="Times New Roman" w:cs="Times New Roman"/>
          <w:sz w:val="28"/>
          <w:szCs w:val="28"/>
        </w:rPr>
      </w:pPr>
    </w:p>
    <w:p w14:paraId="6FCA9971"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Різниця між фактичною та плановою вартістю 1 ц зерна становить 20 грн. (350 грн - 330 грн). Для проведення коригування різницю між фактичною та плановою собівартістю одиниці множать на суму капіталізованої продукції, а отриману суму розподіляють на рахунки, на яких обліковується використана продукція.</w:t>
      </w:r>
    </w:p>
    <w:p w14:paraId="4A6D6C47"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 xml:space="preserve">Виправлення здійснюється методом додаткового запису. При розрахунку собівартості 1 ц кукурудзи качани в повній стиглості перераховують на сухе зерно за фактичним урожаєм зерна від качанів, визначеним </w:t>
      </w:r>
      <w:proofErr w:type="spellStart"/>
      <w:r w:rsidRPr="00476AC5">
        <w:rPr>
          <w:rFonts w:ascii="Times New Roman" w:hAnsi="Times New Roman" w:cs="Times New Roman"/>
          <w:sz w:val="28"/>
          <w:szCs w:val="28"/>
        </w:rPr>
        <w:t>хлібоприймаючими</w:t>
      </w:r>
      <w:proofErr w:type="spellEnd"/>
      <w:r w:rsidRPr="00476AC5">
        <w:rPr>
          <w:rFonts w:ascii="Times New Roman" w:hAnsi="Times New Roman" w:cs="Times New Roman"/>
          <w:sz w:val="28"/>
          <w:szCs w:val="28"/>
        </w:rPr>
        <w:t xml:space="preserve"> підприємствами за результатами обмолоту середньодобових проб з урахуванням основна вологість зерна на качанах (22%).</w:t>
      </w:r>
    </w:p>
    <w:p w14:paraId="62DFACBE"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Качани кукурудзи повної стиглості, що залишилися в господарстві, а також закладені на силос, переводять на сухе зерно за середнім відсотком виходу зерна основної вологи від качанів, що реалізуються господарством заготівельним організаціям.</w:t>
      </w:r>
    </w:p>
    <w:p w14:paraId="39F2E3C5"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Цей відсоток визначається за даними реєстрів накладних за отримане зерно. Собівартість 1 ц кукурудзи визначається діленням виробничих витрат (без витрат на збирання, транспортування стебел кукурудзи) на масу зерна кукурудзи. Собівартість кошиків соняшнику визначається залежно від віднесених до них витрат за нормативами, встановленими на основі витрат на збирання, пресування, транспортування тощо.</w:t>
      </w:r>
    </w:p>
    <w:p w14:paraId="3618C1E0"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 xml:space="preserve">Собівартість 1 ц продукції (насіння) соняшнику визначається в порядку, встановленому для зернових культур. Із загальної суми витрат, віднесених на </w:t>
      </w:r>
      <w:r w:rsidRPr="00476AC5">
        <w:rPr>
          <w:rFonts w:ascii="Times New Roman" w:hAnsi="Times New Roman" w:cs="Times New Roman"/>
          <w:sz w:val="28"/>
          <w:szCs w:val="28"/>
        </w:rPr>
        <w:lastRenderedPageBreak/>
        <w:t>соняшник, віднімається вартість стебел і кошиків соняшнику, виходячи з кошторисної та нормативної вартості робіт, пов’язаних із заготівлею побічної продукції.</w:t>
      </w:r>
    </w:p>
    <w:p w14:paraId="6ED288E3"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Сума витрат, що залишилися, ділиться на вагу, отриману від врожаю та капіталізованої продукції. У ТРЦ «</w:t>
      </w:r>
      <w:proofErr w:type="spellStart"/>
      <w:r w:rsidRPr="00476AC5">
        <w:rPr>
          <w:rFonts w:ascii="Times New Roman" w:hAnsi="Times New Roman" w:cs="Times New Roman"/>
          <w:sz w:val="28"/>
          <w:szCs w:val="28"/>
        </w:rPr>
        <w:t>Трудовник</w:t>
      </w:r>
      <w:proofErr w:type="spellEnd"/>
      <w:r w:rsidRPr="00476AC5">
        <w:rPr>
          <w:rFonts w:ascii="Times New Roman" w:hAnsi="Times New Roman" w:cs="Times New Roman"/>
          <w:sz w:val="28"/>
          <w:szCs w:val="28"/>
        </w:rPr>
        <w:t>» вартість стебел і кошиків не враховується.</w:t>
      </w:r>
    </w:p>
    <w:p w14:paraId="1DDA567E"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Планова собівартість соняшнику в СПК «</w:t>
      </w:r>
      <w:proofErr w:type="spellStart"/>
      <w:r w:rsidRPr="00476AC5">
        <w:rPr>
          <w:rFonts w:ascii="Times New Roman" w:hAnsi="Times New Roman" w:cs="Times New Roman"/>
          <w:sz w:val="28"/>
          <w:szCs w:val="28"/>
        </w:rPr>
        <w:t>Трудовник</w:t>
      </w:r>
      <w:proofErr w:type="spellEnd"/>
      <w:r w:rsidRPr="00476AC5">
        <w:rPr>
          <w:rFonts w:ascii="Times New Roman" w:hAnsi="Times New Roman" w:cs="Times New Roman"/>
          <w:sz w:val="28"/>
          <w:szCs w:val="28"/>
        </w:rPr>
        <w:t xml:space="preserve">» на 2020 рік склала 410 грн. У 2016 році валовий збір насіння соняшнику за вирахуванням мертвих відходів склав 31 тис. </w:t>
      </w:r>
      <w:proofErr w:type="spellStart"/>
      <w:r w:rsidRPr="00476AC5">
        <w:rPr>
          <w:rFonts w:ascii="Times New Roman" w:hAnsi="Times New Roman" w:cs="Times New Roman"/>
          <w:sz w:val="28"/>
          <w:szCs w:val="28"/>
        </w:rPr>
        <w:t>цнт</w:t>
      </w:r>
      <w:proofErr w:type="spellEnd"/>
      <w:r w:rsidRPr="00476AC5">
        <w:rPr>
          <w:rFonts w:ascii="Times New Roman" w:hAnsi="Times New Roman" w:cs="Times New Roman"/>
          <w:sz w:val="28"/>
          <w:szCs w:val="28"/>
        </w:rPr>
        <w:t>.</w:t>
      </w:r>
    </w:p>
    <w:p w14:paraId="5C34D426"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Фактичні витрати на вирощування соняшнику склали 12 436 700 грн. Фактична собівартість 1 ц соняшнику становить (12436700/31000) = 401 грн. Різниця між фактичною та плановою собівартістю 1 ц соняшнику становила 401 - 410 = - 9 грн.</w:t>
      </w:r>
    </w:p>
    <w:p w14:paraId="71BB8E5E"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На всі товари (-9) × 31000 = 279000 грн</w:t>
      </w:r>
    </w:p>
    <w:p w14:paraId="4351A0D0"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...У нашому випадку планова вартість 1 ц насіння вища від фактичної, тому застосовується метод «червоної сторони».</w:t>
      </w:r>
    </w:p>
    <w:p w14:paraId="2D931E5C"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 xml:space="preserve">При цьому складається така бухгалтерська проводка: </w:t>
      </w:r>
      <w:proofErr w:type="spellStart"/>
      <w:r w:rsidRPr="00476AC5">
        <w:rPr>
          <w:rFonts w:ascii="Times New Roman" w:hAnsi="Times New Roman" w:cs="Times New Roman"/>
          <w:sz w:val="28"/>
          <w:szCs w:val="28"/>
        </w:rPr>
        <w:t>Дт</w:t>
      </w:r>
      <w:proofErr w:type="spellEnd"/>
      <w:r w:rsidRPr="00476AC5">
        <w:rPr>
          <w:rFonts w:ascii="Times New Roman" w:hAnsi="Times New Roman" w:cs="Times New Roman"/>
          <w:sz w:val="28"/>
          <w:szCs w:val="28"/>
        </w:rPr>
        <w:t xml:space="preserve"> 940 </w:t>
      </w:r>
      <w:proofErr w:type="spellStart"/>
      <w:r w:rsidRPr="00476AC5">
        <w:rPr>
          <w:rFonts w:ascii="Times New Roman" w:hAnsi="Times New Roman" w:cs="Times New Roman"/>
          <w:sz w:val="28"/>
          <w:szCs w:val="28"/>
        </w:rPr>
        <w:t>Кт</w:t>
      </w:r>
      <w:proofErr w:type="spellEnd"/>
      <w:r w:rsidRPr="00476AC5">
        <w:rPr>
          <w:rFonts w:ascii="Times New Roman" w:hAnsi="Times New Roman" w:cs="Times New Roman"/>
          <w:sz w:val="28"/>
          <w:szCs w:val="28"/>
        </w:rPr>
        <w:t xml:space="preserve"> 231 на суму 279 000 грн.</w:t>
      </w:r>
    </w:p>
    <w:p w14:paraId="00007E40" w14:textId="77777777" w:rsidR="00476AC5" w:rsidRP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Таким чином, для визначення фактичної собівартості одиниці продукції складається спеціальний розрахунок. У рослинництві досліджувані підприємства використовують частину власної готової продукції як насіння для подальшого виробництва. Продукція власного виробництва (зерно для посіву) використовується для отримання нової продукції в наступному році, що призводить до економічної вигоди.</w:t>
      </w:r>
    </w:p>
    <w:p w14:paraId="22D341E4" w14:textId="77777777" w:rsidR="00476AC5" w:rsidRDefault="00476AC5" w:rsidP="00476AC5">
      <w:pPr>
        <w:spacing w:after="0" w:line="360" w:lineRule="auto"/>
        <w:ind w:firstLine="709"/>
        <w:jc w:val="both"/>
        <w:rPr>
          <w:rFonts w:ascii="Times New Roman" w:hAnsi="Times New Roman" w:cs="Times New Roman"/>
          <w:sz w:val="28"/>
          <w:szCs w:val="28"/>
        </w:rPr>
      </w:pPr>
      <w:r w:rsidRPr="00476AC5">
        <w:rPr>
          <w:rFonts w:ascii="Times New Roman" w:hAnsi="Times New Roman" w:cs="Times New Roman"/>
          <w:sz w:val="28"/>
          <w:szCs w:val="28"/>
        </w:rPr>
        <w:t xml:space="preserve">Отже, визначення собівартості продукції є досить складним і послідовним процесом, який вимагає точного обліку та відповідальності працівників на кожному етапі обробки інформації. </w:t>
      </w:r>
    </w:p>
    <w:p w14:paraId="4115ECAB" w14:textId="77777777" w:rsidR="00476AC5" w:rsidRDefault="00476AC5" w:rsidP="00476AC5">
      <w:pPr>
        <w:spacing w:after="0" w:line="360" w:lineRule="auto"/>
        <w:ind w:firstLine="709"/>
        <w:jc w:val="both"/>
        <w:rPr>
          <w:rFonts w:ascii="Times New Roman" w:hAnsi="Times New Roman" w:cs="Times New Roman"/>
          <w:sz w:val="28"/>
          <w:szCs w:val="28"/>
        </w:rPr>
      </w:pPr>
    </w:p>
    <w:p w14:paraId="0A719D1B" w14:textId="77777777" w:rsidR="00476AC5" w:rsidRDefault="00476AC5" w:rsidP="00476AC5">
      <w:pPr>
        <w:spacing w:after="0" w:line="360" w:lineRule="auto"/>
        <w:ind w:firstLine="709"/>
        <w:jc w:val="both"/>
        <w:rPr>
          <w:rFonts w:ascii="Times New Roman" w:hAnsi="Times New Roman" w:cs="Times New Roman"/>
          <w:sz w:val="28"/>
          <w:szCs w:val="28"/>
        </w:rPr>
      </w:pPr>
    </w:p>
    <w:p w14:paraId="3D13116D" w14:textId="01252E66" w:rsidR="00C1198D" w:rsidRPr="00DD21D1" w:rsidRDefault="00E5321D" w:rsidP="00476AC5">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lastRenderedPageBreak/>
        <w:t>2.3</w:t>
      </w:r>
      <w:r w:rsidR="00C1198D" w:rsidRPr="00DD21D1">
        <w:rPr>
          <w:rFonts w:ascii="Times New Roman" w:hAnsi="Times New Roman" w:cs="Times New Roman"/>
          <w:sz w:val="28"/>
          <w:szCs w:val="28"/>
        </w:rPr>
        <w:t xml:space="preserve">. Облік витрат та процес калькулювання собівартості продукції тваринництва </w:t>
      </w:r>
    </w:p>
    <w:p w14:paraId="1F905E50" w14:textId="77777777" w:rsidR="00E5321D" w:rsidRPr="00DD21D1" w:rsidRDefault="00E5321D" w:rsidP="008B1BE3">
      <w:pPr>
        <w:spacing w:after="0" w:line="360" w:lineRule="auto"/>
        <w:ind w:firstLine="709"/>
        <w:jc w:val="both"/>
        <w:rPr>
          <w:rFonts w:ascii="Times New Roman" w:hAnsi="Times New Roman" w:cs="Times New Roman"/>
          <w:sz w:val="28"/>
          <w:szCs w:val="28"/>
        </w:rPr>
      </w:pPr>
    </w:p>
    <w:p w14:paraId="6CC4C093" w14:textId="77777777" w:rsidR="007C5A91" w:rsidRP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t>У контексті розвитку ринку сільськогосподарської продукції та її переробки важлива роль також належить продукції тваринництва. Облік виробничого процесу в тваринництві на НТЦ «</w:t>
      </w:r>
      <w:proofErr w:type="spellStart"/>
      <w:r w:rsidRPr="007C5A91">
        <w:rPr>
          <w:rFonts w:ascii="Times New Roman" w:hAnsi="Times New Roman" w:cs="Times New Roman"/>
          <w:sz w:val="28"/>
          <w:szCs w:val="28"/>
        </w:rPr>
        <w:t>Трудовник</w:t>
      </w:r>
      <w:proofErr w:type="spellEnd"/>
      <w:r w:rsidRPr="007C5A91">
        <w:rPr>
          <w:rFonts w:ascii="Times New Roman" w:hAnsi="Times New Roman" w:cs="Times New Roman"/>
          <w:sz w:val="28"/>
          <w:szCs w:val="28"/>
        </w:rPr>
        <w:t xml:space="preserve">» дозволяє акумулювати та систематизувати витрати на вирощування та годівлю тварин, відстежувати приріст їх живої маси, вести облік поголів’я, його живої маси, собівартість на початок звітності. період, а також зміни цих показників за звітний період Фінансово-економічний механізм обліку витрат на виробництво продукції у тваринництві розрізняють за галузями: тваринництво (молочне та м’ясо); свинарство, вівчарство (вовняне, м’ясо, каракуль), птахівництво (яєчне, м’ясо), бджільництво (мед, </w:t>
      </w:r>
      <w:proofErr w:type="spellStart"/>
      <w:r w:rsidRPr="007C5A91">
        <w:rPr>
          <w:rFonts w:ascii="Times New Roman" w:hAnsi="Times New Roman" w:cs="Times New Roman"/>
          <w:sz w:val="28"/>
          <w:szCs w:val="28"/>
        </w:rPr>
        <w:t>медозапилення</w:t>
      </w:r>
      <w:proofErr w:type="spellEnd"/>
      <w:r w:rsidRPr="007C5A91">
        <w:rPr>
          <w:rFonts w:ascii="Times New Roman" w:hAnsi="Times New Roman" w:cs="Times New Roman"/>
          <w:sz w:val="28"/>
          <w:szCs w:val="28"/>
        </w:rPr>
        <w:t>, бджільництво), рибництво, шовківництво тощо та види виробництва, тобто за спеціалізацією.</w:t>
      </w:r>
    </w:p>
    <w:p w14:paraId="531CB459" w14:textId="77777777" w:rsidR="007C5A91" w:rsidRP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t>Натомість виробничі витрати мають бути строго розмежовані за видами: вартість живої праці, використання засобів праці та предметів праці, основних засобів і предметів, кормів, засобів захисту тварин. Тваринництво має ряд істотних особливостей, відображених у створенні бухгалтерського обліку.</w:t>
      </w:r>
    </w:p>
    <w:p w14:paraId="0F3F985F" w14:textId="77777777" w:rsidR="007C5A91" w:rsidRP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t>У первинному обліку використовується велика кількість різноманітних документів, з яких здійснюються всі наступні записи. Записи про виробничі витрати продукції СПК «</w:t>
      </w:r>
      <w:proofErr w:type="spellStart"/>
      <w:r w:rsidRPr="007C5A91">
        <w:rPr>
          <w:rFonts w:ascii="Times New Roman" w:hAnsi="Times New Roman" w:cs="Times New Roman"/>
          <w:sz w:val="28"/>
          <w:szCs w:val="28"/>
        </w:rPr>
        <w:t>Трудовник</w:t>
      </w:r>
      <w:proofErr w:type="spellEnd"/>
      <w:r w:rsidRPr="007C5A91">
        <w:rPr>
          <w:rFonts w:ascii="Times New Roman" w:hAnsi="Times New Roman" w:cs="Times New Roman"/>
          <w:sz w:val="28"/>
          <w:szCs w:val="28"/>
        </w:rPr>
        <w:t>» здійснюють на підставі відповідних бухгалтерських документів</w:t>
      </w:r>
    </w:p>
    <w:p w14:paraId="15C5266B" w14:textId="77777777" w:rsidR="007C5A91" w:rsidRP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t>У СПК «</w:t>
      </w:r>
      <w:proofErr w:type="spellStart"/>
      <w:r w:rsidRPr="007C5A91">
        <w:rPr>
          <w:rFonts w:ascii="Times New Roman" w:hAnsi="Times New Roman" w:cs="Times New Roman"/>
          <w:sz w:val="28"/>
          <w:szCs w:val="28"/>
        </w:rPr>
        <w:t>Трудовник</w:t>
      </w:r>
      <w:proofErr w:type="spellEnd"/>
      <w:r w:rsidRPr="007C5A91">
        <w:rPr>
          <w:rFonts w:ascii="Times New Roman" w:hAnsi="Times New Roman" w:cs="Times New Roman"/>
          <w:sz w:val="28"/>
          <w:szCs w:val="28"/>
        </w:rPr>
        <w:t>» використовується така номенклатура статей витрат (табл. 2.5). Така номенклатура статей витрат дає змогу ТРЦ «</w:t>
      </w:r>
      <w:proofErr w:type="spellStart"/>
      <w:r w:rsidRPr="007C5A91">
        <w:rPr>
          <w:rFonts w:ascii="Times New Roman" w:hAnsi="Times New Roman" w:cs="Times New Roman"/>
          <w:sz w:val="28"/>
          <w:szCs w:val="28"/>
        </w:rPr>
        <w:t>Трудовник</w:t>
      </w:r>
      <w:proofErr w:type="spellEnd"/>
      <w:r w:rsidRPr="007C5A91">
        <w:rPr>
          <w:rFonts w:ascii="Times New Roman" w:hAnsi="Times New Roman" w:cs="Times New Roman"/>
          <w:sz w:val="28"/>
          <w:szCs w:val="28"/>
        </w:rPr>
        <w:t>» отримувати детальну інформацію про витрати, понесені на вирощування того чи іншого виду продукції, а також визначати резерви їх зменшення. Для успішного здійснення господарської діяльності необхідно, щоб ціна кожної одиниці продукції, виробленої підприємством, покривала витрати, а кожен підрозділ або частина виробничого процесу відповідав за формування своєї частини виробничих витрат.</w:t>
      </w:r>
    </w:p>
    <w:p w14:paraId="475F894C" w14:textId="77777777" w:rsidR="007C5A91" w:rsidRP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lastRenderedPageBreak/>
        <w:t>Групування витрат має відповідати потребам формування вартісних параметрів підприємства, задовольняти не тільки економічні, а й технічні аспекти управління (нормування, калькуляція, бюджетування, облік, контроль, аналіз, єдність методичного та організаційна структура) як фінансового, так і внутрішньогосподарського обліку.</w:t>
      </w:r>
    </w:p>
    <w:p w14:paraId="37230BD1" w14:textId="77777777" w:rsidR="007C5A91" w:rsidRP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t>Система групування витрат на створення продукції тваринництва. Як і рослинництво, воно включає такі елементи: матеріальні витрати, витрати на оплату праці, відрахування на соціальні заходи, амортизацію та інші витрати.</w:t>
      </w:r>
    </w:p>
    <w:p w14:paraId="56891748" w14:textId="77777777" w:rsidR="007C5A91" w:rsidRP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t>За елементарним розділом видатків необхідно визначити їх структуру, питому вагу окремих видатків, визначити розмір національного доходу тощо.</w:t>
      </w:r>
    </w:p>
    <w:p w14:paraId="464EBCB5" w14:textId="77777777" w:rsidR="007C5A91" w:rsidRDefault="007C5A91" w:rsidP="007C5A91">
      <w:pPr>
        <w:spacing w:after="0" w:line="360" w:lineRule="auto"/>
        <w:ind w:firstLine="709"/>
        <w:jc w:val="right"/>
        <w:rPr>
          <w:rFonts w:ascii="Times New Roman" w:hAnsi="Times New Roman" w:cs="Times New Roman"/>
          <w:sz w:val="28"/>
          <w:szCs w:val="28"/>
        </w:rPr>
      </w:pPr>
      <w:r w:rsidRPr="007C5A91">
        <w:rPr>
          <w:rFonts w:ascii="Times New Roman" w:hAnsi="Times New Roman" w:cs="Times New Roman"/>
          <w:sz w:val="28"/>
          <w:szCs w:val="28"/>
        </w:rPr>
        <w:t xml:space="preserve">Елементне групування витрат використовується для бюджетування, формування нормативно-правової бази виробництва, аналізу тощо. Цей план групування витрат є відправною точкою у формуванні практично всіх параметрів витрат, визначення виробничих результатів і фінансових результатів. Аналітичний облік витрат і випуску продукції тваринництва ведеться у звіті про витрати і випуск продукції основного виробництва (ф. № 5.5 сільськогосподарський). Звіт складається за місяць і за методом нарахування з початку року в розрізі об’єктів аналітичного обліку за відповідними статтями видатків. Показники Звіту. за кредитом аналітичних рахунків виробництва переносяться до Зведеної звітності </w:t>
      </w:r>
    </w:p>
    <w:p w14:paraId="54F62CCC" w14:textId="48D24931" w:rsidR="00E5321D" w:rsidRPr="00DD21D1" w:rsidRDefault="001750C1" w:rsidP="007C5A91">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2.5</w:t>
      </w:r>
    </w:p>
    <w:p w14:paraId="03217943" w14:textId="77777777" w:rsidR="00E5321D" w:rsidRPr="00DD21D1" w:rsidRDefault="00E5321D" w:rsidP="00E5321D">
      <w:pPr>
        <w:spacing w:after="0" w:line="360" w:lineRule="auto"/>
        <w:ind w:firstLine="709"/>
        <w:jc w:val="center"/>
        <w:rPr>
          <w:rFonts w:ascii="Times New Roman" w:hAnsi="Times New Roman" w:cs="Times New Roman"/>
          <w:sz w:val="28"/>
          <w:szCs w:val="28"/>
        </w:rPr>
      </w:pPr>
      <w:r w:rsidRPr="00DD21D1">
        <w:rPr>
          <w:rFonts w:ascii="Times New Roman" w:hAnsi="Times New Roman" w:cs="Times New Roman"/>
          <w:sz w:val="28"/>
          <w:szCs w:val="28"/>
        </w:rPr>
        <w:t>Номенклатура статей витрат для галузі тваринництва.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63"/>
        <w:gridCol w:w="6704"/>
      </w:tblGrid>
      <w:tr w:rsidR="00E5321D" w:rsidRPr="00DD21D1" w14:paraId="0A2F9131" w14:textId="77777777" w:rsidTr="005141A6">
        <w:trPr>
          <w:trHeight w:hRule="exact" w:val="604"/>
          <w:jc w:val="center"/>
        </w:trPr>
        <w:tc>
          <w:tcPr>
            <w:tcW w:w="2363" w:type="dxa"/>
            <w:tcBorders>
              <w:top w:val="single" w:sz="4" w:space="0" w:color="auto"/>
              <w:left w:val="single" w:sz="4" w:space="0" w:color="auto"/>
            </w:tcBorders>
            <w:shd w:val="clear" w:color="auto" w:fill="FFFFFF"/>
            <w:vAlign w:val="bottom"/>
          </w:tcPr>
          <w:p w14:paraId="3635A913"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Типова номенклатура</w:t>
            </w:r>
          </w:p>
        </w:tc>
        <w:tc>
          <w:tcPr>
            <w:tcW w:w="6704" w:type="dxa"/>
            <w:tcBorders>
              <w:top w:val="single" w:sz="4" w:space="0" w:color="auto"/>
              <w:left w:val="single" w:sz="4" w:space="0" w:color="auto"/>
              <w:right w:val="single" w:sz="4" w:space="0" w:color="auto"/>
            </w:tcBorders>
            <w:shd w:val="clear" w:color="auto" w:fill="FFFFFF"/>
            <w:vAlign w:val="bottom"/>
          </w:tcPr>
          <w:p w14:paraId="43A41E6A" w14:textId="77777777" w:rsidR="00E5321D" w:rsidRPr="00DD21D1" w:rsidRDefault="00E5321D" w:rsidP="005141A6">
            <w:pPr>
              <w:pStyle w:val="Other0"/>
              <w:shd w:val="clear" w:color="auto" w:fill="auto"/>
              <w:ind w:firstLine="122"/>
              <w:jc w:val="center"/>
              <w:rPr>
                <w:sz w:val="24"/>
                <w:szCs w:val="24"/>
              </w:rPr>
            </w:pPr>
            <w:r w:rsidRPr="00DD21D1">
              <w:rPr>
                <w:color w:val="000000"/>
                <w:sz w:val="24"/>
                <w:szCs w:val="24"/>
                <w:lang w:eastAsia="uk-UA" w:bidi="uk-UA"/>
              </w:rPr>
              <w:t>Деталізо</w:t>
            </w:r>
            <w:r w:rsidRPr="00DD21D1">
              <w:rPr>
                <w:color w:val="000000"/>
                <w:sz w:val="24"/>
                <w:szCs w:val="24"/>
                <w:lang w:eastAsia="ru-RU" w:bidi="ru-RU"/>
              </w:rPr>
              <w:t xml:space="preserve">вана </w:t>
            </w:r>
            <w:r w:rsidRPr="00DD21D1">
              <w:rPr>
                <w:color w:val="000000"/>
                <w:sz w:val="24"/>
                <w:szCs w:val="24"/>
                <w:lang w:eastAsia="uk-UA" w:bidi="uk-UA"/>
              </w:rPr>
              <w:t>номенклатура</w:t>
            </w:r>
          </w:p>
        </w:tc>
      </w:tr>
      <w:tr w:rsidR="00E5321D" w:rsidRPr="00DD21D1" w14:paraId="480830E8" w14:textId="77777777" w:rsidTr="005141A6">
        <w:trPr>
          <w:trHeight w:hRule="exact" w:val="649"/>
          <w:jc w:val="center"/>
        </w:trPr>
        <w:tc>
          <w:tcPr>
            <w:tcW w:w="2363" w:type="dxa"/>
            <w:tcBorders>
              <w:top w:val="single" w:sz="4" w:space="0" w:color="auto"/>
              <w:left w:val="single" w:sz="4" w:space="0" w:color="auto"/>
            </w:tcBorders>
            <w:shd w:val="clear" w:color="auto" w:fill="FFFFFF"/>
            <w:vAlign w:val="bottom"/>
          </w:tcPr>
          <w:p w14:paraId="5DE1BF9E" w14:textId="77777777" w:rsidR="00E5321D" w:rsidRPr="00DD21D1" w:rsidRDefault="00E5321D" w:rsidP="005141A6">
            <w:pPr>
              <w:pStyle w:val="Other0"/>
              <w:shd w:val="clear" w:color="auto" w:fill="auto"/>
              <w:ind w:left="320" w:firstLine="122"/>
              <w:jc w:val="center"/>
              <w:rPr>
                <w:sz w:val="24"/>
                <w:szCs w:val="24"/>
              </w:rPr>
            </w:pPr>
            <w:r w:rsidRPr="00DD21D1">
              <w:rPr>
                <w:color w:val="000000"/>
                <w:sz w:val="24"/>
                <w:szCs w:val="24"/>
                <w:lang w:eastAsia="uk-UA" w:bidi="uk-UA"/>
              </w:rPr>
              <w:t>Витрати на оплату праці</w:t>
            </w:r>
          </w:p>
        </w:tc>
        <w:tc>
          <w:tcPr>
            <w:tcW w:w="6704" w:type="dxa"/>
            <w:tcBorders>
              <w:top w:val="single" w:sz="4" w:space="0" w:color="auto"/>
              <w:left w:val="single" w:sz="4" w:space="0" w:color="auto"/>
              <w:right w:val="single" w:sz="4" w:space="0" w:color="auto"/>
            </w:tcBorders>
            <w:shd w:val="clear" w:color="auto" w:fill="FFFFFF"/>
            <w:vAlign w:val="bottom"/>
          </w:tcPr>
          <w:p w14:paraId="388100CB" w14:textId="77777777" w:rsidR="00E5321D" w:rsidRPr="00DD21D1" w:rsidRDefault="00E5321D" w:rsidP="005141A6">
            <w:pPr>
              <w:pStyle w:val="Other0"/>
              <w:shd w:val="clear" w:color="auto" w:fill="auto"/>
              <w:ind w:left="320" w:firstLine="122"/>
              <w:rPr>
                <w:sz w:val="24"/>
                <w:szCs w:val="24"/>
              </w:rPr>
            </w:pPr>
            <w:r w:rsidRPr="00DD21D1">
              <w:rPr>
                <w:color w:val="000000"/>
                <w:sz w:val="24"/>
                <w:szCs w:val="24"/>
                <w:lang w:eastAsia="uk-UA" w:bidi="uk-UA"/>
              </w:rPr>
              <w:t>Оплата праці працівників, зайнятих утриманням та доглядом за тваринами</w:t>
            </w:r>
          </w:p>
        </w:tc>
      </w:tr>
      <w:tr w:rsidR="00E5321D" w:rsidRPr="00DD21D1" w14:paraId="2B6F2643" w14:textId="77777777" w:rsidTr="005141A6">
        <w:trPr>
          <w:trHeight w:hRule="exact" w:val="762"/>
          <w:jc w:val="center"/>
        </w:trPr>
        <w:tc>
          <w:tcPr>
            <w:tcW w:w="2363" w:type="dxa"/>
            <w:tcBorders>
              <w:top w:val="single" w:sz="4" w:space="0" w:color="auto"/>
              <w:left w:val="single" w:sz="4" w:space="0" w:color="auto"/>
            </w:tcBorders>
            <w:shd w:val="clear" w:color="auto" w:fill="FFFFFF"/>
            <w:vAlign w:val="bottom"/>
          </w:tcPr>
          <w:p w14:paraId="7D4900DB" w14:textId="77777777" w:rsidR="00E5321D" w:rsidRPr="00DD21D1" w:rsidRDefault="00E5321D" w:rsidP="005141A6">
            <w:pPr>
              <w:pStyle w:val="Other0"/>
              <w:shd w:val="clear" w:color="auto" w:fill="auto"/>
              <w:tabs>
                <w:tab w:val="left" w:pos="2038"/>
              </w:tabs>
              <w:ind w:firstLine="122"/>
              <w:jc w:val="center"/>
              <w:rPr>
                <w:sz w:val="24"/>
                <w:szCs w:val="24"/>
              </w:rPr>
            </w:pPr>
            <w:r w:rsidRPr="00DD21D1">
              <w:rPr>
                <w:color w:val="000000"/>
                <w:sz w:val="24"/>
                <w:szCs w:val="24"/>
                <w:lang w:eastAsia="uk-UA" w:bidi="uk-UA"/>
              </w:rPr>
              <w:t>Відрахування</w:t>
            </w:r>
            <w:r w:rsidRPr="00DD21D1">
              <w:rPr>
                <w:color w:val="000000"/>
                <w:sz w:val="24"/>
                <w:szCs w:val="24"/>
                <w:lang w:eastAsia="uk-UA" w:bidi="uk-UA"/>
              </w:rPr>
              <w:tab/>
              <w:t>на</w:t>
            </w:r>
          </w:p>
          <w:p w14:paraId="74B2C3D2" w14:textId="77777777" w:rsidR="00E5321D" w:rsidRPr="00DD21D1" w:rsidRDefault="00E5321D" w:rsidP="005141A6">
            <w:pPr>
              <w:pStyle w:val="Other0"/>
              <w:shd w:val="clear" w:color="auto" w:fill="auto"/>
              <w:ind w:firstLine="122"/>
              <w:jc w:val="center"/>
              <w:rPr>
                <w:sz w:val="24"/>
                <w:szCs w:val="24"/>
              </w:rPr>
            </w:pPr>
            <w:r w:rsidRPr="00DD21D1">
              <w:rPr>
                <w:color w:val="000000"/>
                <w:sz w:val="24"/>
                <w:szCs w:val="24"/>
                <w:lang w:eastAsia="uk-UA" w:bidi="uk-UA"/>
              </w:rPr>
              <w:t>соціальні заходи</w:t>
            </w:r>
          </w:p>
        </w:tc>
        <w:tc>
          <w:tcPr>
            <w:tcW w:w="6704" w:type="dxa"/>
            <w:tcBorders>
              <w:top w:val="single" w:sz="4" w:space="0" w:color="auto"/>
              <w:left w:val="single" w:sz="4" w:space="0" w:color="auto"/>
              <w:right w:val="single" w:sz="4" w:space="0" w:color="auto"/>
            </w:tcBorders>
            <w:shd w:val="clear" w:color="auto" w:fill="FFFFFF"/>
            <w:vAlign w:val="bottom"/>
          </w:tcPr>
          <w:p w14:paraId="090F4FA5" w14:textId="77777777" w:rsidR="00E5321D" w:rsidRPr="00DD21D1" w:rsidRDefault="00E5321D" w:rsidP="005141A6">
            <w:pPr>
              <w:pStyle w:val="Other0"/>
              <w:shd w:val="clear" w:color="auto" w:fill="auto"/>
              <w:ind w:left="320" w:firstLine="122"/>
              <w:rPr>
                <w:sz w:val="24"/>
                <w:szCs w:val="24"/>
              </w:rPr>
            </w:pPr>
            <w:r w:rsidRPr="00DD21D1">
              <w:rPr>
                <w:color w:val="000000"/>
                <w:sz w:val="24"/>
                <w:szCs w:val="24"/>
                <w:lang w:eastAsia="uk-UA" w:bidi="uk-UA"/>
              </w:rPr>
              <w:t>Відрахування на соціальні заходи для працівників, зайнятих утриманням га доглядом за тваринами</w:t>
            </w:r>
          </w:p>
        </w:tc>
      </w:tr>
      <w:tr w:rsidR="00E5321D" w:rsidRPr="00DD21D1" w14:paraId="3E1DE582" w14:textId="77777777" w:rsidTr="005141A6">
        <w:trPr>
          <w:trHeight w:hRule="exact" w:val="278"/>
          <w:jc w:val="center"/>
        </w:trPr>
        <w:tc>
          <w:tcPr>
            <w:tcW w:w="2363" w:type="dxa"/>
            <w:vMerge w:val="restart"/>
            <w:tcBorders>
              <w:top w:val="single" w:sz="4" w:space="0" w:color="auto"/>
              <w:left w:val="single" w:sz="4" w:space="0" w:color="auto"/>
            </w:tcBorders>
            <w:shd w:val="clear" w:color="auto" w:fill="FFFFFF"/>
            <w:vAlign w:val="bottom"/>
          </w:tcPr>
          <w:p w14:paraId="621BB074" w14:textId="77777777" w:rsidR="00E5321D" w:rsidRPr="00DD21D1" w:rsidRDefault="00E5321D" w:rsidP="005141A6">
            <w:pPr>
              <w:pStyle w:val="Other0"/>
              <w:shd w:val="clear" w:color="auto" w:fill="auto"/>
              <w:ind w:left="320" w:firstLine="122"/>
              <w:rPr>
                <w:sz w:val="24"/>
                <w:szCs w:val="24"/>
              </w:rPr>
            </w:pPr>
            <w:r w:rsidRPr="00DD21D1">
              <w:rPr>
                <w:color w:val="000000"/>
                <w:sz w:val="24"/>
                <w:szCs w:val="24"/>
                <w:lang w:eastAsia="uk-UA" w:bidi="uk-UA"/>
              </w:rPr>
              <w:t>Паливо та мастильні матеріали</w:t>
            </w:r>
          </w:p>
        </w:tc>
        <w:tc>
          <w:tcPr>
            <w:tcW w:w="6704" w:type="dxa"/>
            <w:tcBorders>
              <w:top w:val="single" w:sz="4" w:space="0" w:color="auto"/>
              <w:left w:val="single" w:sz="4" w:space="0" w:color="auto"/>
              <w:right w:val="single" w:sz="4" w:space="0" w:color="auto"/>
            </w:tcBorders>
            <w:shd w:val="clear" w:color="auto" w:fill="FFFFFF"/>
          </w:tcPr>
          <w:p w14:paraId="5B4D435B"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Пальне</w:t>
            </w:r>
          </w:p>
        </w:tc>
      </w:tr>
      <w:tr w:rsidR="00E5321D" w:rsidRPr="00DD21D1" w14:paraId="4FEDAEBE" w14:textId="77777777" w:rsidTr="005141A6">
        <w:trPr>
          <w:trHeight w:hRule="exact" w:val="423"/>
          <w:jc w:val="center"/>
        </w:trPr>
        <w:tc>
          <w:tcPr>
            <w:tcW w:w="2363" w:type="dxa"/>
            <w:vMerge/>
            <w:tcBorders>
              <w:left w:val="single" w:sz="4" w:space="0" w:color="auto"/>
            </w:tcBorders>
            <w:shd w:val="clear" w:color="auto" w:fill="FFFFFF"/>
            <w:vAlign w:val="bottom"/>
          </w:tcPr>
          <w:p w14:paraId="1BFA71D6"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71EDEEC3"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Мастильні матеріали</w:t>
            </w:r>
          </w:p>
        </w:tc>
      </w:tr>
      <w:tr w:rsidR="00E5321D" w:rsidRPr="00DD21D1" w14:paraId="5A7C5625" w14:textId="77777777" w:rsidTr="005141A6">
        <w:trPr>
          <w:trHeight w:hRule="exact" w:val="429"/>
          <w:jc w:val="center"/>
        </w:trPr>
        <w:tc>
          <w:tcPr>
            <w:tcW w:w="2363" w:type="dxa"/>
            <w:vMerge w:val="restart"/>
            <w:tcBorders>
              <w:top w:val="single" w:sz="4" w:space="0" w:color="auto"/>
              <w:left w:val="single" w:sz="4" w:space="0" w:color="auto"/>
            </w:tcBorders>
            <w:shd w:val="clear" w:color="auto" w:fill="FFFFFF"/>
          </w:tcPr>
          <w:p w14:paraId="6C558B42" w14:textId="77777777" w:rsidR="00E5321D" w:rsidRPr="00DD21D1" w:rsidRDefault="00E5321D" w:rsidP="005141A6">
            <w:pPr>
              <w:pStyle w:val="Other0"/>
              <w:shd w:val="clear" w:color="auto" w:fill="auto"/>
              <w:tabs>
                <w:tab w:val="left" w:pos="1580"/>
              </w:tabs>
              <w:ind w:firstLine="122"/>
              <w:jc w:val="center"/>
              <w:rPr>
                <w:sz w:val="24"/>
                <w:szCs w:val="24"/>
              </w:rPr>
            </w:pPr>
            <w:r w:rsidRPr="00DD21D1">
              <w:rPr>
                <w:color w:val="000000"/>
                <w:sz w:val="24"/>
                <w:szCs w:val="24"/>
                <w:lang w:eastAsia="uk-UA" w:bidi="uk-UA"/>
              </w:rPr>
              <w:t>Засоби захисту</w:t>
            </w:r>
          </w:p>
          <w:p w14:paraId="28CC53D2" w14:textId="77777777" w:rsidR="00E5321D" w:rsidRPr="00DD21D1" w:rsidRDefault="00E5321D" w:rsidP="005141A6">
            <w:pPr>
              <w:pStyle w:val="Other0"/>
              <w:shd w:val="clear" w:color="auto" w:fill="auto"/>
              <w:spacing w:line="233" w:lineRule="auto"/>
              <w:ind w:firstLine="122"/>
              <w:jc w:val="center"/>
              <w:rPr>
                <w:sz w:val="24"/>
                <w:szCs w:val="24"/>
              </w:rPr>
            </w:pPr>
            <w:r w:rsidRPr="00DD21D1">
              <w:rPr>
                <w:color w:val="000000"/>
                <w:sz w:val="24"/>
                <w:szCs w:val="24"/>
                <w:lang w:eastAsia="uk-UA" w:bidi="uk-UA"/>
              </w:rPr>
              <w:t>тварин</w:t>
            </w:r>
          </w:p>
        </w:tc>
        <w:tc>
          <w:tcPr>
            <w:tcW w:w="6704" w:type="dxa"/>
            <w:tcBorders>
              <w:top w:val="single" w:sz="4" w:space="0" w:color="auto"/>
              <w:left w:val="single" w:sz="4" w:space="0" w:color="auto"/>
              <w:right w:val="single" w:sz="4" w:space="0" w:color="auto"/>
            </w:tcBorders>
            <w:shd w:val="clear" w:color="auto" w:fill="FFFFFF"/>
            <w:vAlign w:val="bottom"/>
          </w:tcPr>
          <w:p w14:paraId="41B8680B"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Біопрепарати</w:t>
            </w:r>
          </w:p>
        </w:tc>
      </w:tr>
      <w:tr w:rsidR="00E5321D" w:rsidRPr="00DD21D1" w14:paraId="660BA982" w14:textId="77777777" w:rsidTr="005141A6">
        <w:trPr>
          <w:trHeight w:hRule="exact" w:val="294"/>
          <w:jc w:val="center"/>
        </w:trPr>
        <w:tc>
          <w:tcPr>
            <w:tcW w:w="2363" w:type="dxa"/>
            <w:vMerge/>
            <w:tcBorders>
              <w:left w:val="single" w:sz="4" w:space="0" w:color="auto"/>
            </w:tcBorders>
            <w:shd w:val="clear" w:color="auto" w:fill="FFFFFF"/>
          </w:tcPr>
          <w:p w14:paraId="6F01B5B6"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2FA4F304"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Дезінфекційні засоби</w:t>
            </w:r>
          </w:p>
        </w:tc>
      </w:tr>
      <w:tr w:rsidR="00E5321D" w:rsidRPr="00DD21D1" w14:paraId="2AFD49A6" w14:textId="77777777" w:rsidTr="005141A6">
        <w:trPr>
          <w:trHeight w:hRule="exact" w:val="425"/>
          <w:jc w:val="center"/>
        </w:trPr>
        <w:tc>
          <w:tcPr>
            <w:tcW w:w="2363" w:type="dxa"/>
            <w:vMerge/>
            <w:tcBorders>
              <w:left w:val="single" w:sz="4" w:space="0" w:color="auto"/>
            </w:tcBorders>
            <w:shd w:val="clear" w:color="auto" w:fill="FFFFFF"/>
          </w:tcPr>
          <w:p w14:paraId="6872BDE3"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14EB8941"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Ветеринарні препарати</w:t>
            </w:r>
          </w:p>
        </w:tc>
      </w:tr>
      <w:tr w:rsidR="00E5321D" w:rsidRPr="00DD21D1" w14:paraId="052406FA" w14:textId="77777777" w:rsidTr="005141A6">
        <w:trPr>
          <w:trHeight w:hRule="exact" w:val="431"/>
          <w:jc w:val="center"/>
        </w:trPr>
        <w:tc>
          <w:tcPr>
            <w:tcW w:w="2363" w:type="dxa"/>
            <w:vMerge w:val="restart"/>
            <w:tcBorders>
              <w:top w:val="single" w:sz="4" w:space="0" w:color="auto"/>
              <w:left w:val="single" w:sz="4" w:space="0" w:color="auto"/>
            </w:tcBorders>
            <w:shd w:val="clear" w:color="auto" w:fill="FFFFFF"/>
          </w:tcPr>
          <w:p w14:paraId="51FF2046" w14:textId="77777777" w:rsidR="00E5321D" w:rsidRPr="00DD21D1" w:rsidRDefault="00E5321D" w:rsidP="005141A6">
            <w:pPr>
              <w:pStyle w:val="Other0"/>
              <w:shd w:val="clear" w:color="auto" w:fill="auto"/>
              <w:ind w:firstLine="122"/>
              <w:jc w:val="center"/>
              <w:rPr>
                <w:sz w:val="24"/>
                <w:szCs w:val="24"/>
              </w:rPr>
            </w:pPr>
            <w:r w:rsidRPr="00DD21D1">
              <w:rPr>
                <w:color w:val="000000"/>
                <w:sz w:val="24"/>
                <w:szCs w:val="24"/>
                <w:lang w:eastAsia="uk-UA" w:bidi="uk-UA"/>
              </w:rPr>
              <w:lastRenderedPageBreak/>
              <w:t>Корми</w:t>
            </w:r>
          </w:p>
        </w:tc>
        <w:tc>
          <w:tcPr>
            <w:tcW w:w="6704" w:type="dxa"/>
            <w:tcBorders>
              <w:top w:val="single" w:sz="4" w:space="0" w:color="auto"/>
              <w:left w:val="single" w:sz="4" w:space="0" w:color="auto"/>
              <w:right w:val="single" w:sz="4" w:space="0" w:color="auto"/>
            </w:tcBorders>
            <w:shd w:val="clear" w:color="auto" w:fill="FFFFFF"/>
            <w:vAlign w:val="bottom"/>
          </w:tcPr>
          <w:p w14:paraId="4385F565"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Корми власного виробництва</w:t>
            </w:r>
          </w:p>
        </w:tc>
      </w:tr>
      <w:tr w:rsidR="00E5321D" w:rsidRPr="00DD21D1" w14:paraId="049AE8CF" w14:textId="77777777" w:rsidTr="005141A6">
        <w:trPr>
          <w:trHeight w:hRule="exact" w:val="410"/>
          <w:jc w:val="center"/>
        </w:trPr>
        <w:tc>
          <w:tcPr>
            <w:tcW w:w="2363" w:type="dxa"/>
            <w:vMerge/>
            <w:tcBorders>
              <w:left w:val="single" w:sz="4" w:space="0" w:color="auto"/>
            </w:tcBorders>
            <w:shd w:val="clear" w:color="auto" w:fill="FFFFFF"/>
          </w:tcPr>
          <w:p w14:paraId="522C4BC8"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086422E2"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Покупні корми</w:t>
            </w:r>
          </w:p>
        </w:tc>
      </w:tr>
      <w:tr w:rsidR="00E5321D" w:rsidRPr="00DD21D1" w14:paraId="1633DDFE" w14:textId="77777777" w:rsidTr="005141A6">
        <w:trPr>
          <w:trHeight w:hRule="exact" w:val="301"/>
          <w:jc w:val="center"/>
        </w:trPr>
        <w:tc>
          <w:tcPr>
            <w:tcW w:w="2363" w:type="dxa"/>
            <w:vMerge w:val="restart"/>
            <w:tcBorders>
              <w:top w:val="single" w:sz="4" w:space="0" w:color="auto"/>
              <w:left w:val="single" w:sz="4" w:space="0" w:color="auto"/>
            </w:tcBorders>
            <w:shd w:val="clear" w:color="auto" w:fill="FFFFFF"/>
          </w:tcPr>
          <w:p w14:paraId="45E20339" w14:textId="77777777" w:rsidR="00E5321D" w:rsidRPr="00DD21D1" w:rsidRDefault="00E5321D" w:rsidP="005141A6">
            <w:pPr>
              <w:pStyle w:val="Other0"/>
              <w:shd w:val="clear" w:color="auto" w:fill="auto"/>
              <w:ind w:firstLine="122"/>
              <w:jc w:val="center"/>
              <w:rPr>
                <w:sz w:val="24"/>
                <w:szCs w:val="24"/>
              </w:rPr>
            </w:pPr>
            <w:r w:rsidRPr="00DD21D1">
              <w:rPr>
                <w:color w:val="000000"/>
                <w:sz w:val="24"/>
                <w:szCs w:val="24"/>
                <w:lang w:eastAsia="uk-UA" w:bidi="uk-UA"/>
              </w:rPr>
              <w:t>Роботи та послуги</w:t>
            </w:r>
          </w:p>
        </w:tc>
        <w:tc>
          <w:tcPr>
            <w:tcW w:w="6704" w:type="dxa"/>
            <w:tcBorders>
              <w:top w:val="single" w:sz="4" w:space="0" w:color="auto"/>
              <w:left w:val="single" w:sz="4" w:space="0" w:color="auto"/>
              <w:right w:val="single" w:sz="4" w:space="0" w:color="auto"/>
            </w:tcBorders>
            <w:shd w:val="clear" w:color="auto" w:fill="FFFFFF"/>
            <w:vAlign w:val="bottom"/>
          </w:tcPr>
          <w:p w14:paraId="0AA27A20"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Транспортні послуги</w:t>
            </w:r>
          </w:p>
        </w:tc>
      </w:tr>
      <w:tr w:rsidR="00E5321D" w:rsidRPr="00DD21D1" w14:paraId="084083FD" w14:textId="77777777" w:rsidTr="005141A6">
        <w:trPr>
          <w:trHeight w:hRule="exact" w:val="255"/>
          <w:jc w:val="center"/>
        </w:trPr>
        <w:tc>
          <w:tcPr>
            <w:tcW w:w="2363" w:type="dxa"/>
            <w:vMerge/>
            <w:tcBorders>
              <w:left w:val="single" w:sz="4" w:space="0" w:color="auto"/>
            </w:tcBorders>
            <w:shd w:val="clear" w:color="auto" w:fill="FFFFFF"/>
          </w:tcPr>
          <w:p w14:paraId="5ED80DDF"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2199117C"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Електропостачання</w:t>
            </w:r>
          </w:p>
        </w:tc>
      </w:tr>
      <w:tr w:rsidR="00E5321D" w:rsidRPr="00DD21D1" w14:paraId="7D3AAE59" w14:textId="77777777" w:rsidTr="005141A6">
        <w:trPr>
          <w:trHeight w:hRule="exact" w:val="255"/>
          <w:jc w:val="center"/>
        </w:trPr>
        <w:tc>
          <w:tcPr>
            <w:tcW w:w="2363" w:type="dxa"/>
            <w:vMerge/>
            <w:tcBorders>
              <w:left w:val="single" w:sz="4" w:space="0" w:color="auto"/>
            </w:tcBorders>
            <w:shd w:val="clear" w:color="auto" w:fill="FFFFFF"/>
          </w:tcPr>
          <w:p w14:paraId="2E142E65"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tcPr>
          <w:p w14:paraId="574495FB"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Водопостачання і водовідведення</w:t>
            </w:r>
          </w:p>
        </w:tc>
      </w:tr>
      <w:tr w:rsidR="00E5321D" w:rsidRPr="00DD21D1" w14:paraId="7ADE4023" w14:textId="77777777" w:rsidTr="005141A6">
        <w:trPr>
          <w:trHeight w:hRule="exact" w:val="255"/>
          <w:jc w:val="center"/>
        </w:trPr>
        <w:tc>
          <w:tcPr>
            <w:tcW w:w="2363" w:type="dxa"/>
            <w:vMerge/>
            <w:tcBorders>
              <w:left w:val="single" w:sz="4" w:space="0" w:color="auto"/>
            </w:tcBorders>
            <w:shd w:val="clear" w:color="auto" w:fill="FFFFFF"/>
          </w:tcPr>
          <w:p w14:paraId="4F3F8950"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tcPr>
          <w:p w14:paraId="53839B00"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Теплопостачання</w:t>
            </w:r>
          </w:p>
        </w:tc>
      </w:tr>
      <w:tr w:rsidR="00E5321D" w:rsidRPr="00DD21D1" w14:paraId="0B594EBC" w14:textId="77777777" w:rsidTr="005141A6">
        <w:trPr>
          <w:trHeight w:hRule="exact" w:val="345"/>
          <w:jc w:val="center"/>
        </w:trPr>
        <w:tc>
          <w:tcPr>
            <w:tcW w:w="2363" w:type="dxa"/>
            <w:vMerge/>
            <w:tcBorders>
              <w:left w:val="single" w:sz="4" w:space="0" w:color="auto"/>
            </w:tcBorders>
            <w:shd w:val="clear" w:color="auto" w:fill="FFFFFF"/>
          </w:tcPr>
          <w:p w14:paraId="3B4F898F"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tcPr>
          <w:p w14:paraId="755CFCC0"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Газопостачання</w:t>
            </w:r>
          </w:p>
        </w:tc>
      </w:tr>
      <w:tr w:rsidR="00E5321D" w:rsidRPr="00DD21D1" w14:paraId="453CFCCC" w14:textId="77777777" w:rsidTr="005141A6">
        <w:trPr>
          <w:trHeight w:hRule="exact" w:val="293"/>
          <w:jc w:val="center"/>
        </w:trPr>
        <w:tc>
          <w:tcPr>
            <w:tcW w:w="2363" w:type="dxa"/>
            <w:vMerge/>
            <w:tcBorders>
              <w:left w:val="single" w:sz="4" w:space="0" w:color="auto"/>
            </w:tcBorders>
            <w:shd w:val="clear" w:color="auto" w:fill="FFFFFF"/>
          </w:tcPr>
          <w:p w14:paraId="7C2E34DF"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13AF4028"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Роботи і послуги сторонніх організацій</w:t>
            </w:r>
          </w:p>
        </w:tc>
      </w:tr>
      <w:tr w:rsidR="00E5321D" w:rsidRPr="00DD21D1" w14:paraId="582DD577" w14:textId="77777777" w:rsidTr="005141A6">
        <w:trPr>
          <w:trHeight w:hRule="exact" w:val="439"/>
          <w:jc w:val="center"/>
        </w:trPr>
        <w:tc>
          <w:tcPr>
            <w:tcW w:w="2363" w:type="dxa"/>
            <w:vMerge w:val="restart"/>
            <w:tcBorders>
              <w:top w:val="single" w:sz="4" w:space="0" w:color="auto"/>
              <w:left w:val="single" w:sz="4" w:space="0" w:color="auto"/>
            </w:tcBorders>
            <w:shd w:val="clear" w:color="auto" w:fill="FFFFFF"/>
          </w:tcPr>
          <w:p w14:paraId="4FBAF5C6" w14:textId="77777777" w:rsidR="00E5321D" w:rsidRPr="00DD21D1" w:rsidRDefault="001C411B" w:rsidP="005141A6">
            <w:pPr>
              <w:pStyle w:val="Other0"/>
              <w:shd w:val="clear" w:color="auto" w:fill="auto"/>
              <w:tabs>
                <w:tab w:val="left" w:pos="2053"/>
              </w:tabs>
              <w:ind w:firstLine="122"/>
              <w:jc w:val="center"/>
              <w:rPr>
                <w:sz w:val="24"/>
                <w:szCs w:val="24"/>
              </w:rPr>
            </w:pPr>
            <w:r w:rsidRPr="00DD21D1">
              <w:rPr>
                <w:color w:val="000000"/>
                <w:sz w:val="24"/>
                <w:szCs w:val="24"/>
                <w:lang w:eastAsia="uk-UA" w:bidi="uk-UA"/>
              </w:rPr>
              <w:t xml:space="preserve">Виграти </w:t>
            </w:r>
            <w:r w:rsidR="00E5321D" w:rsidRPr="00DD21D1">
              <w:rPr>
                <w:color w:val="000000"/>
                <w:sz w:val="24"/>
                <w:szCs w:val="24"/>
                <w:lang w:eastAsia="uk-UA" w:bidi="uk-UA"/>
              </w:rPr>
              <w:t>на</w:t>
            </w:r>
          </w:p>
          <w:p w14:paraId="52739AB3" w14:textId="77777777" w:rsidR="00E5321D" w:rsidRPr="00DD21D1" w:rsidRDefault="00E5321D" w:rsidP="005141A6">
            <w:pPr>
              <w:pStyle w:val="Other0"/>
              <w:shd w:val="clear" w:color="auto" w:fill="auto"/>
              <w:ind w:firstLine="122"/>
              <w:jc w:val="center"/>
              <w:rPr>
                <w:sz w:val="24"/>
                <w:szCs w:val="24"/>
              </w:rPr>
            </w:pPr>
            <w:r w:rsidRPr="00DD21D1">
              <w:rPr>
                <w:color w:val="000000"/>
                <w:sz w:val="24"/>
                <w:szCs w:val="24"/>
                <w:lang w:eastAsia="uk-UA" w:bidi="uk-UA"/>
              </w:rPr>
              <w:t>утримання основних засобів</w:t>
            </w:r>
          </w:p>
        </w:tc>
        <w:tc>
          <w:tcPr>
            <w:tcW w:w="6704" w:type="dxa"/>
            <w:tcBorders>
              <w:top w:val="single" w:sz="4" w:space="0" w:color="auto"/>
              <w:left w:val="single" w:sz="4" w:space="0" w:color="auto"/>
              <w:right w:val="single" w:sz="4" w:space="0" w:color="auto"/>
            </w:tcBorders>
            <w:shd w:val="clear" w:color="auto" w:fill="FFFFFF"/>
            <w:vAlign w:val="bottom"/>
          </w:tcPr>
          <w:p w14:paraId="3802A2D7"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Оплата праці працівників, зайнятих на ремонтних операціях</w:t>
            </w:r>
          </w:p>
        </w:tc>
      </w:tr>
      <w:tr w:rsidR="00E5321D" w:rsidRPr="00DD21D1" w14:paraId="626FEA92" w14:textId="77777777" w:rsidTr="005141A6">
        <w:trPr>
          <w:trHeight w:hRule="exact" w:val="289"/>
          <w:jc w:val="center"/>
        </w:trPr>
        <w:tc>
          <w:tcPr>
            <w:tcW w:w="2363" w:type="dxa"/>
            <w:vMerge/>
            <w:tcBorders>
              <w:left w:val="single" w:sz="4" w:space="0" w:color="auto"/>
            </w:tcBorders>
            <w:shd w:val="clear" w:color="auto" w:fill="FFFFFF"/>
          </w:tcPr>
          <w:p w14:paraId="71631B62"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tcPr>
          <w:p w14:paraId="021E60B0"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Запасні частини</w:t>
            </w:r>
          </w:p>
        </w:tc>
      </w:tr>
      <w:tr w:rsidR="00E5321D" w:rsidRPr="00DD21D1" w14:paraId="4F2B4D31" w14:textId="77777777" w:rsidTr="005141A6">
        <w:trPr>
          <w:trHeight w:hRule="exact" w:val="255"/>
          <w:jc w:val="center"/>
        </w:trPr>
        <w:tc>
          <w:tcPr>
            <w:tcW w:w="2363" w:type="dxa"/>
            <w:vMerge/>
            <w:tcBorders>
              <w:left w:val="single" w:sz="4" w:space="0" w:color="auto"/>
            </w:tcBorders>
            <w:shd w:val="clear" w:color="auto" w:fill="FFFFFF"/>
          </w:tcPr>
          <w:p w14:paraId="7A86CA70"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20113502"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Ремонтно-будівельні та інші матеріали</w:t>
            </w:r>
          </w:p>
        </w:tc>
      </w:tr>
      <w:tr w:rsidR="005141A6" w:rsidRPr="00DD21D1" w14:paraId="6A84420E" w14:textId="77777777" w:rsidTr="005141A6">
        <w:trPr>
          <w:trHeight w:val="347"/>
          <w:jc w:val="center"/>
        </w:trPr>
        <w:tc>
          <w:tcPr>
            <w:tcW w:w="2363" w:type="dxa"/>
            <w:vMerge/>
            <w:tcBorders>
              <w:left w:val="single" w:sz="4" w:space="0" w:color="auto"/>
            </w:tcBorders>
            <w:shd w:val="clear" w:color="auto" w:fill="FFFFFF"/>
          </w:tcPr>
          <w:p w14:paraId="4B3D24DF" w14:textId="77777777" w:rsidR="005141A6" w:rsidRPr="00DD21D1" w:rsidRDefault="005141A6"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03BC5136" w14:textId="77777777" w:rsidR="005141A6" w:rsidRPr="00DD21D1" w:rsidRDefault="005141A6" w:rsidP="005141A6">
            <w:pPr>
              <w:pStyle w:val="Other0"/>
              <w:shd w:val="clear" w:color="auto" w:fill="auto"/>
              <w:ind w:firstLine="122"/>
              <w:rPr>
                <w:sz w:val="24"/>
                <w:szCs w:val="24"/>
              </w:rPr>
            </w:pPr>
            <w:r w:rsidRPr="00DD21D1">
              <w:rPr>
                <w:color w:val="000000"/>
                <w:sz w:val="24"/>
                <w:szCs w:val="24"/>
                <w:lang w:eastAsia="uk-UA" w:bidi="uk-UA"/>
              </w:rPr>
              <w:t>Послуги з поточного обслуговування та ремонту</w:t>
            </w:r>
          </w:p>
        </w:tc>
      </w:tr>
      <w:tr w:rsidR="00E5321D" w:rsidRPr="00DD21D1" w14:paraId="4902BF30" w14:textId="77777777" w:rsidTr="005141A6">
        <w:trPr>
          <w:trHeight w:hRule="exact" w:val="439"/>
          <w:jc w:val="center"/>
        </w:trPr>
        <w:tc>
          <w:tcPr>
            <w:tcW w:w="2363" w:type="dxa"/>
            <w:vMerge/>
            <w:tcBorders>
              <w:left w:val="single" w:sz="4" w:space="0" w:color="auto"/>
            </w:tcBorders>
            <w:shd w:val="clear" w:color="auto" w:fill="FFFFFF"/>
          </w:tcPr>
          <w:p w14:paraId="6EE71130"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318B532D"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Амортизація необоротних активів</w:t>
            </w:r>
          </w:p>
        </w:tc>
      </w:tr>
      <w:tr w:rsidR="00E5321D" w:rsidRPr="00DD21D1" w14:paraId="3D28778A" w14:textId="77777777" w:rsidTr="005141A6">
        <w:trPr>
          <w:trHeight w:hRule="exact" w:val="431"/>
          <w:jc w:val="center"/>
        </w:trPr>
        <w:tc>
          <w:tcPr>
            <w:tcW w:w="2363" w:type="dxa"/>
            <w:vMerge w:val="restart"/>
            <w:tcBorders>
              <w:top w:val="single" w:sz="4" w:space="0" w:color="auto"/>
              <w:left w:val="single" w:sz="4" w:space="0" w:color="auto"/>
            </w:tcBorders>
            <w:shd w:val="clear" w:color="auto" w:fill="FFFFFF"/>
          </w:tcPr>
          <w:p w14:paraId="096D661D" w14:textId="77777777" w:rsidR="00E5321D" w:rsidRPr="00DD21D1" w:rsidRDefault="00E5321D" w:rsidP="005141A6">
            <w:pPr>
              <w:pStyle w:val="Other0"/>
              <w:shd w:val="clear" w:color="auto" w:fill="auto"/>
              <w:ind w:firstLine="122"/>
              <w:jc w:val="center"/>
              <w:rPr>
                <w:sz w:val="24"/>
                <w:szCs w:val="24"/>
              </w:rPr>
            </w:pPr>
            <w:r w:rsidRPr="00DD21D1">
              <w:rPr>
                <w:color w:val="000000"/>
                <w:sz w:val="24"/>
                <w:szCs w:val="24"/>
                <w:lang w:eastAsia="uk-UA" w:bidi="uk-UA"/>
              </w:rPr>
              <w:t>Інші витрати</w:t>
            </w:r>
          </w:p>
        </w:tc>
        <w:tc>
          <w:tcPr>
            <w:tcW w:w="6704" w:type="dxa"/>
            <w:tcBorders>
              <w:top w:val="single" w:sz="4" w:space="0" w:color="auto"/>
              <w:left w:val="single" w:sz="4" w:space="0" w:color="auto"/>
              <w:right w:val="single" w:sz="4" w:space="0" w:color="auto"/>
            </w:tcBorders>
            <w:shd w:val="clear" w:color="auto" w:fill="FFFFFF"/>
            <w:vAlign w:val="bottom"/>
          </w:tcPr>
          <w:p w14:paraId="44F31990" w14:textId="77777777" w:rsidR="00E5321D" w:rsidRPr="00DD21D1" w:rsidRDefault="00E5321D" w:rsidP="005141A6">
            <w:pPr>
              <w:pStyle w:val="Other0"/>
              <w:shd w:val="clear" w:color="auto" w:fill="auto"/>
              <w:ind w:firstLine="122"/>
              <w:jc w:val="both"/>
              <w:rPr>
                <w:sz w:val="24"/>
                <w:szCs w:val="24"/>
              </w:rPr>
            </w:pPr>
            <w:r w:rsidRPr="00DD21D1">
              <w:rPr>
                <w:color w:val="000000"/>
                <w:sz w:val="24"/>
                <w:szCs w:val="24"/>
                <w:lang w:eastAsia="uk-UA" w:bidi="uk-UA"/>
              </w:rPr>
              <w:t>Вартість МІІ1П, тари, інвентарю, матеріалів (підстилки, вапна)</w:t>
            </w:r>
          </w:p>
        </w:tc>
      </w:tr>
      <w:tr w:rsidR="00E5321D" w:rsidRPr="00DD21D1" w14:paraId="1C5EB3F0" w14:textId="77777777" w:rsidTr="005141A6">
        <w:trPr>
          <w:trHeight w:hRule="exact" w:val="410"/>
          <w:jc w:val="center"/>
        </w:trPr>
        <w:tc>
          <w:tcPr>
            <w:tcW w:w="2363" w:type="dxa"/>
            <w:vMerge/>
            <w:tcBorders>
              <w:left w:val="single" w:sz="4" w:space="0" w:color="auto"/>
            </w:tcBorders>
            <w:shd w:val="clear" w:color="auto" w:fill="FFFFFF"/>
          </w:tcPr>
          <w:p w14:paraId="547EB4E2"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1BEE3472"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Вартість бирок для ідентифікації тварин</w:t>
            </w:r>
          </w:p>
        </w:tc>
      </w:tr>
      <w:tr w:rsidR="00E5321D" w:rsidRPr="00DD21D1" w14:paraId="410A2F30" w14:textId="77777777" w:rsidTr="005141A6">
        <w:trPr>
          <w:trHeight w:hRule="exact" w:val="301"/>
          <w:jc w:val="center"/>
        </w:trPr>
        <w:tc>
          <w:tcPr>
            <w:tcW w:w="2363" w:type="dxa"/>
            <w:vMerge/>
            <w:tcBorders>
              <w:left w:val="single" w:sz="4" w:space="0" w:color="auto"/>
            </w:tcBorders>
            <w:shd w:val="clear" w:color="auto" w:fill="FFFFFF"/>
          </w:tcPr>
          <w:p w14:paraId="7829AC57"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71C5819C"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Орендні, страхові та лізингові платежі</w:t>
            </w:r>
          </w:p>
        </w:tc>
      </w:tr>
      <w:tr w:rsidR="00E5321D" w:rsidRPr="00DD21D1" w14:paraId="03307321" w14:textId="77777777" w:rsidTr="005141A6">
        <w:trPr>
          <w:trHeight w:hRule="exact" w:val="406"/>
          <w:jc w:val="center"/>
        </w:trPr>
        <w:tc>
          <w:tcPr>
            <w:tcW w:w="2363" w:type="dxa"/>
            <w:vMerge/>
            <w:tcBorders>
              <w:left w:val="single" w:sz="4" w:space="0" w:color="auto"/>
            </w:tcBorders>
            <w:shd w:val="clear" w:color="auto" w:fill="FFFFFF"/>
          </w:tcPr>
          <w:p w14:paraId="3EC12578" w14:textId="77777777" w:rsidR="00E5321D" w:rsidRPr="00DD21D1" w:rsidRDefault="00E5321D" w:rsidP="005141A6">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12C74F0D" w14:textId="77777777" w:rsidR="00E5321D" w:rsidRPr="00DD21D1" w:rsidRDefault="00E5321D" w:rsidP="005141A6">
            <w:pPr>
              <w:pStyle w:val="Other0"/>
              <w:shd w:val="clear" w:color="auto" w:fill="auto"/>
              <w:ind w:firstLine="122"/>
              <w:rPr>
                <w:sz w:val="24"/>
                <w:szCs w:val="24"/>
              </w:rPr>
            </w:pPr>
            <w:r w:rsidRPr="00DD21D1">
              <w:rPr>
                <w:color w:val="000000"/>
                <w:sz w:val="24"/>
                <w:szCs w:val="24"/>
                <w:lang w:eastAsia="uk-UA" w:bidi="uk-UA"/>
              </w:rPr>
              <w:t>Резерви та інші виграти</w:t>
            </w:r>
          </w:p>
        </w:tc>
      </w:tr>
      <w:tr w:rsidR="00E5321D" w:rsidRPr="00DD21D1" w14:paraId="09FC4EC3" w14:textId="77777777" w:rsidTr="005141A6">
        <w:trPr>
          <w:trHeight w:hRule="exact" w:val="426"/>
          <w:jc w:val="center"/>
        </w:trPr>
        <w:tc>
          <w:tcPr>
            <w:tcW w:w="2363" w:type="dxa"/>
            <w:vMerge/>
            <w:tcBorders>
              <w:left w:val="single" w:sz="4" w:space="0" w:color="auto"/>
            </w:tcBorders>
            <w:shd w:val="clear" w:color="auto" w:fill="FFFFFF"/>
          </w:tcPr>
          <w:p w14:paraId="74BD5E73" w14:textId="77777777" w:rsidR="00E5321D" w:rsidRPr="00DD21D1" w:rsidRDefault="00E5321D" w:rsidP="00E5321D">
            <w:pPr>
              <w:ind w:firstLine="122"/>
              <w:jc w:val="center"/>
              <w:rPr>
                <w:rFonts w:ascii="Times New Roman" w:hAnsi="Times New Roman" w:cs="Times New Roman"/>
                <w:sz w:val="24"/>
                <w:szCs w:val="24"/>
              </w:rPr>
            </w:pPr>
          </w:p>
        </w:tc>
        <w:tc>
          <w:tcPr>
            <w:tcW w:w="6704" w:type="dxa"/>
            <w:tcBorders>
              <w:top w:val="single" w:sz="4" w:space="0" w:color="auto"/>
              <w:left w:val="single" w:sz="4" w:space="0" w:color="auto"/>
              <w:right w:val="single" w:sz="4" w:space="0" w:color="auto"/>
            </w:tcBorders>
            <w:shd w:val="clear" w:color="auto" w:fill="FFFFFF"/>
            <w:vAlign w:val="bottom"/>
          </w:tcPr>
          <w:p w14:paraId="1FDD5B17" w14:textId="77777777" w:rsidR="00E5321D" w:rsidRPr="00DD21D1" w:rsidRDefault="00E5321D" w:rsidP="00E5321D">
            <w:pPr>
              <w:pStyle w:val="Other0"/>
              <w:shd w:val="clear" w:color="auto" w:fill="auto"/>
              <w:ind w:firstLine="122"/>
              <w:rPr>
                <w:sz w:val="24"/>
                <w:szCs w:val="24"/>
              </w:rPr>
            </w:pPr>
            <w:r w:rsidRPr="00DD21D1">
              <w:rPr>
                <w:color w:val="000000"/>
                <w:sz w:val="24"/>
                <w:szCs w:val="24"/>
                <w:lang w:eastAsia="uk-UA" w:bidi="uk-UA"/>
              </w:rPr>
              <w:t>Втрати від браку</w:t>
            </w:r>
          </w:p>
        </w:tc>
      </w:tr>
      <w:tr w:rsidR="00E5321D" w:rsidRPr="00DD21D1" w14:paraId="0E1411EC" w14:textId="77777777" w:rsidTr="005141A6">
        <w:trPr>
          <w:trHeight w:hRule="exact" w:val="408"/>
          <w:jc w:val="center"/>
        </w:trPr>
        <w:tc>
          <w:tcPr>
            <w:tcW w:w="2363" w:type="dxa"/>
            <w:tcBorders>
              <w:top w:val="single" w:sz="4" w:space="0" w:color="auto"/>
              <w:left w:val="single" w:sz="4" w:space="0" w:color="auto"/>
            </w:tcBorders>
            <w:shd w:val="clear" w:color="auto" w:fill="FFFFFF"/>
            <w:vAlign w:val="bottom"/>
          </w:tcPr>
          <w:p w14:paraId="2F66344E" w14:textId="77777777" w:rsidR="00E5321D" w:rsidRPr="00DD21D1" w:rsidRDefault="00E5321D" w:rsidP="005141A6">
            <w:pPr>
              <w:pStyle w:val="Other0"/>
              <w:shd w:val="clear" w:color="auto" w:fill="auto"/>
              <w:jc w:val="center"/>
              <w:rPr>
                <w:sz w:val="24"/>
                <w:szCs w:val="24"/>
              </w:rPr>
            </w:pPr>
            <w:r w:rsidRPr="00DD21D1">
              <w:rPr>
                <w:color w:val="000000"/>
                <w:sz w:val="24"/>
                <w:szCs w:val="24"/>
                <w:lang w:eastAsia="uk-UA" w:bidi="uk-UA"/>
              </w:rPr>
              <w:t xml:space="preserve">Непродуктивні </w:t>
            </w:r>
          </w:p>
        </w:tc>
        <w:tc>
          <w:tcPr>
            <w:tcW w:w="6704" w:type="dxa"/>
            <w:tcBorders>
              <w:top w:val="single" w:sz="4" w:space="0" w:color="auto"/>
              <w:left w:val="single" w:sz="4" w:space="0" w:color="auto"/>
              <w:right w:val="single" w:sz="4" w:space="0" w:color="auto"/>
            </w:tcBorders>
            <w:shd w:val="clear" w:color="auto" w:fill="FFFFFF"/>
          </w:tcPr>
          <w:p w14:paraId="7EF16747" w14:textId="77777777" w:rsidR="00E5321D" w:rsidRPr="00DD21D1" w:rsidRDefault="00E5321D" w:rsidP="00E5321D">
            <w:pPr>
              <w:pStyle w:val="Other0"/>
              <w:shd w:val="clear" w:color="auto" w:fill="auto"/>
              <w:ind w:firstLine="122"/>
              <w:jc w:val="both"/>
              <w:rPr>
                <w:sz w:val="24"/>
                <w:szCs w:val="24"/>
              </w:rPr>
            </w:pPr>
            <w:r w:rsidRPr="00DD21D1">
              <w:rPr>
                <w:color w:val="000000"/>
                <w:sz w:val="24"/>
                <w:szCs w:val="24"/>
                <w:lang w:eastAsia="uk-UA" w:bidi="uk-UA"/>
              </w:rPr>
              <w:t>Падіж</w:t>
            </w:r>
          </w:p>
        </w:tc>
      </w:tr>
      <w:tr w:rsidR="00E5321D" w:rsidRPr="00DD21D1" w14:paraId="2618FB2C" w14:textId="77777777" w:rsidTr="005141A6">
        <w:trPr>
          <w:trHeight w:hRule="exact" w:val="458"/>
          <w:jc w:val="center"/>
        </w:trPr>
        <w:tc>
          <w:tcPr>
            <w:tcW w:w="2363" w:type="dxa"/>
            <w:vMerge w:val="restart"/>
            <w:tcBorders>
              <w:top w:val="single" w:sz="4" w:space="0" w:color="auto"/>
              <w:left w:val="single" w:sz="4" w:space="0" w:color="auto"/>
            </w:tcBorders>
            <w:shd w:val="clear" w:color="auto" w:fill="FFFFFF"/>
          </w:tcPr>
          <w:p w14:paraId="3300396A" w14:textId="77777777" w:rsidR="00E5321D" w:rsidRPr="00DD21D1" w:rsidRDefault="001C411B" w:rsidP="00E5321D">
            <w:pPr>
              <w:pStyle w:val="Other0"/>
              <w:shd w:val="clear" w:color="auto" w:fill="auto"/>
              <w:tabs>
                <w:tab w:val="left" w:pos="2000"/>
              </w:tabs>
              <w:ind w:firstLine="122"/>
              <w:jc w:val="center"/>
              <w:rPr>
                <w:sz w:val="24"/>
                <w:szCs w:val="24"/>
              </w:rPr>
            </w:pPr>
            <w:r w:rsidRPr="00DD21D1">
              <w:rPr>
                <w:color w:val="000000"/>
                <w:sz w:val="24"/>
                <w:szCs w:val="24"/>
                <w:lang w:eastAsia="uk-UA" w:bidi="uk-UA"/>
              </w:rPr>
              <w:t xml:space="preserve">Виграти </w:t>
            </w:r>
            <w:r w:rsidR="00E5321D" w:rsidRPr="00DD21D1">
              <w:rPr>
                <w:color w:val="000000"/>
                <w:sz w:val="24"/>
                <w:szCs w:val="24"/>
                <w:lang w:eastAsia="uk-UA" w:bidi="uk-UA"/>
              </w:rPr>
              <w:t>на</w:t>
            </w:r>
          </w:p>
          <w:p w14:paraId="2AA77791" w14:textId="77777777" w:rsidR="00E5321D" w:rsidRPr="00DD21D1" w:rsidRDefault="00E5321D" w:rsidP="00E5321D">
            <w:pPr>
              <w:pStyle w:val="Other0"/>
              <w:shd w:val="clear" w:color="auto" w:fill="auto"/>
              <w:tabs>
                <w:tab w:val="left" w:pos="2008"/>
              </w:tabs>
              <w:jc w:val="center"/>
              <w:rPr>
                <w:sz w:val="24"/>
                <w:szCs w:val="24"/>
              </w:rPr>
            </w:pPr>
            <w:r w:rsidRPr="00DD21D1">
              <w:rPr>
                <w:color w:val="000000"/>
                <w:sz w:val="24"/>
                <w:szCs w:val="24"/>
                <w:lang w:eastAsia="uk-UA" w:bidi="uk-UA"/>
              </w:rPr>
              <w:t>організацію</w:t>
            </w:r>
          </w:p>
          <w:p w14:paraId="75A2CA44" w14:textId="77777777" w:rsidR="00E5321D" w:rsidRPr="00DD21D1" w:rsidRDefault="00E5321D" w:rsidP="00E5321D">
            <w:pPr>
              <w:pStyle w:val="Other0"/>
              <w:shd w:val="clear" w:color="auto" w:fill="auto"/>
              <w:ind w:firstLine="122"/>
              <w:jc w:val="center"/>
              <w:rPr>
                <w:sz w:val="24"/>
                <w:szCs w:val="24"/>
              </w:rPr>
            </w:pPr>
            <w:r w:rsidRPr="00DD21D1">
              <w:rPr>
                <w:color w:val="000000"/>
                <w:sz w:val="24"/>
                <w:szCs w:val="24"/>
                <w:lang w:eastAsia="uk-UA" w:bidi="uk-UA"/>
              </w:rPr>
              <w:t>управління</w:t>
            </w:r>
          </w:p>
        </w:tc>
        <w:tc>
          <w:tcPr>
            <w:tcW w:w="6704" w:type="dxa"/>
            <w:tcBorders>
              <w:top w:val="single" w:sz="4" w:space="0" w:color="auto"/>
              <w:left w:val="single" w:sz="4" w:space="0" w:color="auto"/>
              <w:right w:val="single" w:sz="4" w:space="0" w:color="auto"/>
            </w:tcBorders>
            <w:shd w:val="clear" w:color="auto" w:fill="FFFFFF"/>
          </w:tcPr>
          <w:p w14:paraId="013695AF" w14:textId="77777777" w:rsidR="00E5321D" w:rsidRPr="00DD21D1" w:rsidRDefault="00E5321D" w:rsidP="00E5321D">
            <w:pPr>
              <w:pStyle w:val="Other0"/>
              <w:shd w:val="clear" w:color="auto" w:fill="auto"/>
              <w:ind w:firstLine="122"/>
              <w:rPr>
                <w:sz w:val="24"/>
                <w:szCs w:val="24"/>
              </w:rPr>
            </w:pPr>
            <w:r w:rsidRPr="00DD21D1">
              <w:rPr>
                <w:color w:val="000000"/>
                <w:sz w:val="24"/>
                <w:szCs w:val="24"/>
                <w:lang w:eastAsia="uk-UA" w:bidi="uk-UA"/>
              </w:rPr>
              <w:t>Загальновиробничі витрати тваринництва</w:t>
            </w:r>
          </w:p>
        </w:tc>
      </w:tr>
      <w:tr w:rsidR="00E5321D" w:rsidRPr="00DD21D1" w14:paraId="1AF5F2E8" w14:textId="77777777" w:rsidTr="005141A6">
        <w:trPr>
          <w:trHeight w:hRule="exact" w:val="540"/>
          <w:jc w:val="center"/>
        </w:trPr>
        <w:tc>
          <w:tcPr>
            <w:tcW w:w="2363" w:type="dxa"/>
            <w:vMerge/>
            <w:tcBorders>
              <w:left w:val="single" w:sz="4" w:space="0" w:color="auto"/>
              <w:bottom w:val="single" w:sz="4" w:space="0" w:color="auto"/>
            </w:tcBorders>
            <w:shd w:val="clear" w:color="auto" w:fill="FFFFFF"/>
          </w:tcPr>
          <w:p w14:paraId="27687AFD" w14:textId="77777777" w:rsidR="00E5321D" w:rsidRPr="00DD21D1" w:rsidRDefault="00E5321D" w:rsidP="00E5321D">
            <w:pPr>
              <w:rPr>
                <w:rFonts w:ascii="Times New Roman" w:hAnsi="Times New Roman" w:cs="Times New Roman"/>
                <w:sz w:val="24"/>
                <w:szCs w:val="24"/>
              </w:rPr>
            </w:pPr>
          </w:p>
        </w:tc>
        <w:tc>
          <w:tcPr>
            <w:tcW w:w="6704" w:type="dxa"/>
            <w:tcBorders>
              <w:left w:val="single" w:sz="4" w:space="0" w:color="auto"/>
              <w:bottom w:val="single" w:sz="4" w:space="0" w:color="auto"/>
              <w:right w:val="single" w:sz="4" w:space="0" w:color="auto"/>
            </w:tcBorders>
            <w:shd w:val="clear" w:color="auto" w:fill="FFFFFF"/>
          </w:tcPr>
          <w:p w14:paraId="6E42FD22" w14:textId="77777777" w:rsidR="00E5321D" w:rsidRPr="00DD21D1" w:rsidRDefault="00E5321D" w:rsidP="00E5321D">
            <w:pPr>
              <w:rPr>
                <w:rFonts w:ascii="Times New Roman" w:hAnsi="Times New Roman" w:cs="Times New Roman"/>
                <w:sz w:val="24"/>
                <w:szCs w:val="24"/>
              </w:rPr>
            </w:pPr>
          </w:p>
        </w:tc>
      </w:tr>
    </w:tbl>
    <w:p w14:paraId="68747F94" w14:textId="77777777" w:rsidR="00E5321D" w:rsidRPr="00DD21D1" w:rsidRDefault="001C411B" w:rsidP="001C411B">
      <w:pPr>
        <w:spacing w:after="0" w:line="360" w:lineRule="auto"/>
        <w:ind w:firstLine="709"/>
        <w:jc w:val="both"/>
        <w:rPr>
          <w:rFonts w:ascii="Times New Roman" w:hAnsi="Times New Roman" w:cs="Times New Roman"/>
          <w:sz w:val="28"/>
          <w:szCs w:val="28"/>
        </w:rPr>
      </w:pPr>
      <w:r w:rsidRPr="00DD21D1">
        <w:rPr>
          <w:rFonts w:ascii="Times New Roman" w:hAnsi="Times New Roman" w:cs="Times New Roman"/>
          <w:sz w:val="28"/>
          <w:szCs w:val="28"/>
        </w:rPr>
        <w:t>Для синтетичного обліку витрат і виходу продукції тваринництва використовується субрахунок 232 «Виробництво продукції тваринництва». Це – активний калькуляційний рахунок, за дебетом якого відображаються витрати на виробництво, а за кредитом – вихід продукції. Залишок на субрахунку протягом року не виводять, замість нього відображають дебетовий і кредитовий оборот наростаючим підсумком. У кінці року залишок показуватиме витрати незавершеного виробництва. При проведеному дослідженні нами була встановлена наступна кореспонденція рахунків у досліджу</w:t>
      </w:r>
      <w:r w:rsidR="001750C1">
        <w:rPr>
          <w:rFonts w:ascii="Times New Roman" w:hAnsi="Times New Roman" w:cs="Times New Roman"/>
          <w:sz w:val="28"/>
          <w:szCs w:val="28"/>
        </w:rPr>
        <w:t>ваних підприємствах (таблиця 2.6</w:t>
      </w:r>
      <w:r w:rsidRPr="00DD21D1">
        <w:rPr>
          <w:rFonts w:ascii="Times New Roman" w:hAnsi="Times New Roman" w:cs="Times New Roman"/>
          <w:sz w:val="28"/>
          <w:szCs w:val="28"/>
        </w:rPr>
        <w:t>).</w:t>
      </w:r>
    </w:p>
    <w:p w14:paraId="584F2DAD" w14:textId="77777777" w:rsidR="001C411B" w:rsidRPr="00DD21D1" w:rsidRDefault="001750C1" w:rsidP="001C411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2.6</w:t>
      </w:r>
      <w:r w:rsidR="001C411B" w:rsidRPr="00DD21D1">
        <w:rPr>
          <w:rFonts w:ascii="Times New Roman" w:hAnsi="Times New Roman" w:cs="Times New Roman"/>
          <w:sz w:val="28"/>
          <w:szCs w:val="28"/>
        </w:rPr>
        <w:t xml:space="preserve"> </w:t>
      </w:r>
    </w:p>
    <w:p w14:paraId="709828AD" w14:textId="77777777" w:rsidR="001C411B" w:rsidRPr="00DD21D1" w:rsidRDefault="001C411B" w:rsidP="001C411B">
      <w:pPr>
        <w:spacing w:after="0" w:line="360" w:lineRule="auto"/>
        <w:ind w:firstLine="709"/>
        <w:jc w:val="center"/>
        <w:rPr>
          <w:rFonts w:ascii="Times New Roman" w:hAnsi="Times New Roman" w:cs="Times New Roman"/>
          <w:sz w:val="28"/>
          <w:szCs w:val="28"/>
        </w:rPr>
      </w:pPr>
      <w:r w:rsidRPr="00DD21D1">
        <w:rPr>
          <w:rFonts w:ascii="Times New Roman" w:hAnsi="Times New Roman" w:cs="Times New Roman"/>
          <w:sz w:val="28"/>
          <w:szCs w:val="28"/>
        </w:rPr>
        <w:t>Кореспонденція рахунків по рахунку 232 «Тваринництво»</w:t>
      </w:r>
    </w:p>
    <w:tbl>
      <w:tblPr>
        <w:tblStyle w:val="TableGrid1"/>
        <w:tblW w:w="9542" w:type="dxa"/>
        <w:tblInd w:w="0" w:type="dxa"/>
        <w:tblCellMar>
          <w:top w:w="54" w:type="dxa"/>
          <w:right w:w="49" w:type="dxa"/>
        </w:tblCellMar>
        <w:tblLook w:val="04A0" w:firstRow="1" w:lastRow="0" w:firstColumn="1" w:lastColumn="0" w:noHBand="0" w:noVBand="1"/>
      </w:tblPr>
      <w:tblGrid>
        <w:gridCol w:w="6805"/>
        <w:gridCol w:w="1700"/>
        <w:gridCol w:w="1037"/>
      </w:tblGrid>
      <w:tr w:rsidR="001C411B" w:rsidRPr="00DD21D1" w14:paraId="0737C573" w14:textId="77777777" w:rsidTr="004878C2">
        <w:trPr>
          <w:trHeight w:val="562"/>
        </w:trPr>
        <w:tc>
          <w:tcPr>
            <w:tcW w:w="6805" w:type="dxa"/>
            <w:tcBorders>
              <w:top w:val="single" w:sz="4" w:space="0" w:color="000000"/>
              <w:left w:val="single" w:sz="4" w:space="0" w:color="000000"/>
              <w:bottom w:val="single" w:sz="4" w:space="0" w:color="000000"/>
              <w:right w:val="single" w:sz="4" w:space="0" w:color="000000"/>
            </w:tcBorders>
          </w:tcPr>
          <w:p w14:paraId="185D6518" w14:textId="77777777" w:rsidR="001C411B" w:rsidRPr="00DD21D1" w:rsidRDefault="004A1E4A" w:rsidP="001C411B">
            <w:pPr>
              <w:spacing w:after="0" w:line="259" w:lineRule="auto"/>
              <w:ind w:left="110"/>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Зміст операції </w:t>
            </w:r>
          </w:p>
        </w:tc>
        <w:tc>
          <w:tcPr>
            <w:tcW w:w="1700" w:type="dxa"/>
            <w:tcBorders>
              <w:top w:val="single" w:sz="4" w:space="0" w:color="000000"/>
              <w:left w:val="single" w:sz="4" w:space="0" w:color="000000"/>
              <w:bottom w:val="single" w:sz="4" w:space="0" w:color="000000"/>
              <w:right w:val="single" w:sz="4" w:space="0" w:color="000000"/>
            </w:tcBorders>
          </w:tcPr>
          <w:p w14:paraId="51FC0117" w14:textId="77777777" w:rsidR="001C411B" w:rsidRPr="00DD21D1" w:rsidRDefault="001C411B" w:rsidP="001C411B">
            <w:pPr>
              <w:spacing w:after="0" w:line="259" w:lineRule="auto"/>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Кореспондую чий рахунок </w:t>
            </w:r>
          </w:p>
        </w:tc>
        <w:tc>
          <w:tcPr>
            <w:tcW w:w="1037" w:type="dxa"/>
            <w:tcBorders>
              <w:top w:val="single" w:sz="4" w:space="0" w:color="000000"/>
              <w:left w:val="single" w:sz="4" w:space="0" w:color="000000"/>
              <w:bottom w:val="single" w:sz="4" w:space="0" w:color="000000"/>
              <w:right w:val="single" w:sz="4" w:space="0" w:color="000000"/>
            </w:tcBorders>
          </w:tcPr>
          <w:p w14:paraId="4BC2B21C" w14:textId="77777777" w:rsidR="001C411B" w:rsidRPr="00DD21D1" w:rsidRDefault="001C411B" w:rsidP="001C411B">
            <w:pPr>
              <w:spacing w:after="0" w:line="259" w:lineRule="auto"/>
              <w:ind w:left="307" w:hanging="91"/>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Сума, грн. </w:t>
            </w:r>
          </w:p>
        </w:tc>
      </w:tr>
      <w:tr w:rsidR="001C411B" w:rsidRPr="00DD21D1" w14:paraId="4E5875A0" w14:textId="77777777" w:rsidTr="004878C2">
        <w:trPr>
          <w:trHeight w:val="283"/>
        </w:trPr>
        <w:tc>
          <w:tcPr>
            <w:tcW w:w="6805" w:type="dxa"/>
            <w:tcBorders>
              <w:top w:val="single" w:sz="4" w:space="0" w:color="000000"/>
              <w:left w:val="single" w:sz="4" w:space="0" w:color="000000"/>
              <w:bottom w:val="single" w:sz="4" w:space="0" w:color="000000"/>
              <w:right w:val="single" w:sz="4" w:space="0" w:color="000000"/>
            </w:tcBorders>
          </w:tcPr>
          <w:p w14:paraId="019E8820"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 </w:t>
            </w:r>
          </w:p>
        </w:tc>
        <w:tc>
          <w:tcPr>
            <w:tcW w:w="1700" w:type="dxa"/>
            <w:tcBorders>
              <w:top w:val="single" w:sz="4" w:space="0" w:color="000000"/>
              <w:left w:val="single" w:sz="4" w:space="0" w:color="000000"/>
              <w:bottom w:val="single" w:sz="4" w:space="0" w:color="000000"/>
              <w:right w:val="single" w:sz="4" w:space="0" w:color="000000"/>
            </w:tcBorders>
          </w:tcPr>
          <w:p w14:paraId="39D8E1B5" w14:textId="77777777" w:rsidR="001C411B" w:rsidRPr="00DD21D1" w:rsidRDefault="004A1E4A" w:rsidP="001C411B">
            <w:pPr>
              <w:tabs>
                <w:tab w:val="center" w:pos="853"/>
              </w:tabs>
              <w:spacing w:after="0" w:line="259" w:lineRule="auto"/>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ab/>
              <w:t xml:space="preserve">2 </w:t>
            </w:r>
          </w:p>
        </w:tc>
        <w:tc>
          <w:tcPr>
            <w:tcW w:w="1037" w:type="dxa"/>
            <w:tcBorders>
              <w:top w:val="single" w:sz="4" w:space="0" w:color="000000"/>
              <w:left w:val="single" w:sz="4" w:space="0" w:color="000000"/>
              <w:bottom w:val="single" w:sz="4" w:space="0" w:color="000000"/>
              <w:right w:val="single" w:sz="4" w:space="0" w:color="000000"/>
            </w:tcBorders>
          </w:tcPr>
          <w:p w14:paraId="5057AB6E" w14:textId="77777777" w:rsidR="001C411B" w:rsidRPr="00DD21D1" w:rsidRDefault="004A1E4A" w:rsidP="001C411B">
            <w:pPr>
              <w:spacing w:after="0" w:line="259" w:lineRule="auto"/>
              <w:ind w:left="106"/>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3 </w:t>
            </w:r>
          </w:p>
        </w:tc>
      </w:tr>
      <w:tr w:rsidR="001C411B" w:rsidRPr="00DD21D1" w14:paraId="7E661DD5" w14:textId="77777777" w:rsidTr="005268E9">
        <w:trPr>
          <w:trHeight w:val="359"/>
        </w:trPr>
        <w:tc>
          <w:tcPr>
            <w:tcW w:w="6805" w:type="dxa"/>
            <w:tcBorders>
              <w:top w:val="single" w:sz="4" w:space="0" w:color="000000"/>
              <w:left w:val="single" w:sz="4" w:space="0" w:color="000000"/>
              <w:bottom w:val="single" w:sz="4" w:space="0" w:color="000000"/>
              <w:right w:val="nil"/>
            </w:tcBorders>
          </w:tcPr>
          <w:p w14:paraId="32A54CB9" w14:textId="77777777" w:rsidR="001C411B" w:rsidRPr="00DD21D1" w:rsidRDefault="001C411B" w:rsidP="001C411B">
            <w:pPr>
              <w:spacing w:after="0" w:line="259" w:lineRule="auto"/>
              <w:ind w:left="3605"/>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lastRenderedPageBreak/>
              <w:t xml:space="preserve">По дебету рахунка 232 </w:t>
            </w:r>
          </w:p>
        </w:tc>
        <w:tc>
          <w:tcPr>
            <w:tcW w:w="2737" w:type="dxa"/>
            <w:gridSpan w:val="2"/>
            <w:tcBorders>
              <w:top w:val="single" w:sz="4" w:space="0" w:color="000000"/>
              <w:left w:val="nil"/>
              <w:bottom w:val="single" w:sz="4" w:space="0" w:color="000000"/>
              <w:right w:val="single" w:sz="4" w:space="0" w:color="000000"/>
            </w:tcBorders>
          </w:tcPr>
          <w:p w14:paraId="0A7D27A2" w14:textId="77777777" w:rsidR="001C411B" w:rsidRPr="00DD21D1" w:rsidRDefault="001C411B" w:rsidP="001C411B">
            <w:pPr>
              <w:spacing w:after="160" w:line="259" w:lineRule="auto"/>
              <w:rPr>
                <w:rFonts w:ascii="Times New Roman" w:eastAsia="Times New Roman" w:hAnsi="Times New Roman" w:cs="Times New Roman"/>
                <w:color w:val="000000"/>
                <w:sz w:val="28"/>
                <w:lang w:val="uk-UA"/>
              </w:rPr>
            </w:pPr>
          </w:p>
        </w:tc>
      </w:tr>
      <w:tr w:rsidR="001C411B" w:rsidRPr="00DD21D1" w14:paraId="64F64728" w14:textId="77777777" w:rsidTr="004878C2">
        <w:trPr>
          <w:trHeight w:val="288"/>
        </w:trPr>
        <w:tc>
          <w:tcPr>
            <w:tcW w:w="6805" w:type="dxa"/>
            <w:tcBorders>
              <w:top w:val="single" w:sz="4" w:space="0" w:color="000000"/>
              <w:left w:val="single" w:sz="4" w:space="0" w:color="000000"/>
              <w:bottom w:val="single" w:sz="4" w:space="0" w:color="000000"/>
              <w:right w:val="single" w:sz="8" w:space="0" w:color="000000"/>
            </w:tcBorders>
          </w:tcPr>
          <w:p w14:paraId="2E93661F"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1.Відпущено на виготовлення продукції тваринництва : </w:t>
            </w:r>
          </w:p>
        </w:tc>
        <w:tc>
          <w:tcPr>
            <w:tcW w:w="1700" w:type="dxa"/>
            <w:tcBorders>
              <w:top w:val="single" w:sz="4" w:space="0" w:color="000000"/>
              <w:left w:val="single" w:sz="8" w:space="0" w:color="000000"/>
              <w:bottom w:val="single" w:sz="4" w:space="0" w:color="000000"/>
              <w:right w:val="single" w:sz="4" w:space="0" w:color="000000"/>
            </w:tcBorders>
          </w:tcPr>
          <w:p w14:paraId="67C182E9" w14:textId="77777777" w:rsidR="001C411B" w:rsidRPr="00DD21D1" w:rsidRDefault="001C411B" w:rsidP="001C411B">
            <w:pPr>
              <w:spacing w:after="0" w:line="259" w:lineRule="auto"/>
              <w:ind w:left="107"/>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05C801B6" w14:textId="77777777" w:rsidR="001C411B" w:rsidRPr="00DD21D1" w:rsidRDefault="001C411B" w:rsidP="001C411B">
            <w:pPr>
              <w:spacing w:after="0" w:line="259" w:lineRule="auto"/>
              <w:ind w:left="106"/>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tc>
      </w:tr>
      <w:tr w:rsidR="001C411B" w:rsidRPr="00DD21D1" w14:paraId="33DADAC8" w14:textId="77777777" w:rsidTr="004878C2">
        <w:trPr>
          <w:trHeight w:val="283"/>
        </w:trPr>
        <w:tc>
          <w:tcPr>
            <w:tcW w:w="6805" w:type="dxa"/>
            <w:tcBorders>
              <w:top w:val="single" w:sz="4" w:space="0" w:color="000000"/>
              <w:left w:val="single" w:sz="4" w:space="0" w:color="000000"/>
              <w:bottom w:val="single" w:sz="4" w:space="0" w:color="000000"/>
              <w:right w:val="single" w:sz="8" w:space="0" w:color="000000"/>
            </w:tcBorders>
          </w:tcPr>
          <w:p w14:paraId="5714B188"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 сировини та матеріалів </w:t>
            </w:r>
          </w:p>
        </w:tc>
        <w:tc>
          <w:tcPr>
            <w:tcW w:w="1700" w:type="dxa"/>
            <w:tcBorders>
              <w:top w:val="single" w:sz="4" w:space="0" w:color="000000"/>
              <w:left w:val="single" w:sz="8" w:space="0" w:color="000000"/>
              <w:bottom w:val="single" w:sz="4" w:space="0" w:color="000000"/>
              <w:right w:val="single" w:sz="4" w:space="0" w:color="000000"/>
            </w:tcBorders>
          </w:tcPr>
          <w:p w14:paraId="4FEB8CBE"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201 </w:t>
            </w:r>
          </w:p>
        </w:tc>
        <w:tc>
          <w:tcPr>
            <w:tcW w:w="1037" w:type="dxa"/>
            <w:tcBorders>
              <w:top w:val="single" w:sz="4" w:space="0" w:color="000000"/>
              <w:left w:val="single" w:sz="4" w:space="0" w:color="000000"/>
              <w:bottom w:val="single" w:sz="4" w:space="0" w:color="000000"/>
              <w:right w:val="single" w:sz="4" w:space="0" w:color="000000"/>
            </w:tcBorders>
          </w:tcPr>
          <w:p w14:paraId="1A8322CD" w14:textId="77777777" w:rsidR="001C411B" w:rsidRPr="00DD21D1" w:rsidRDefault="004A1E4A" w:rsidP="001C411B">
            <w:pPr>
              <w:spacing w:after="0" w:line="259" w:lineRule="auto"/>
              <w:ind w:left="45"/>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128 </w:t>
            </w:r>
          </w:p>
        </w:tc>
      </w:tr>
      <w:tr w:rsidR="001C411B" w:rsidRPr="00DD21D1" w14:paraId="2E216F8A" w14:textId="77777777" w:rsidTr="004878C2">
        <w:trPr>
          <w:trHeight w:val="288"/>
        </w:trPr>
        <w:tc>
          <w:tcPr>
            <w:tcW w:w="6805" w:type="dxa"/>
            <w:tcBorders>
              <w:top w:val="single" w:sz="4" w:space="0" w:color="000000"/>
              <w:left w:val="single" w:sz="4" w:space="0" w:color="000000"/>
              <w:bottom w:val="single" w:sz="4" w:space="0" w:color="000000"/>
              <w:right w:val="single" w:sz="8" w:space="0" w:color="000000"/>
            </w:tcBorders>
          </w:tcPr>
          <w:p w14:paraId="6E07E8FE"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палива на технологічні цілі </w:t>
            </w:r>
          </w:p>
        </w:tc>
        <w:tc>
          <w:tcPr>
            <w:tcW w:w="1700" w:type="dxa"/>
            <w:tcBorders>
              <w:top w:val="single" w:sz="4" w:space="0" w:color="000000"/>
              <w:left w:val="single" w:sz="8" w:space="0" w:color="000000"/>
              <w:bottom w:val="single" w:sz="4" w:space="0" w:color="000000"/>
              <w:right w:val="single" w:sz="4" w:space="0" w:color="000000"/>
            </w:tcBorders>
          </w:tcPr>
          <w:p w14:paraId="40825D45"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203 </w:t>
            </w:r>
          </w:p>
        </w:tc>
        <w:tc>
          <w:tcPr>
            <w:tcW w:w="1037" w:type="dxa"/>
            <w:tcBorders>
              <w:top w:val="single" w:sz="4" w:space="0" w:color="000000"/>
              <w:left w:val="single" w:sz="4" w:space="0" w:color="000000"/>
              <w:bottom w:val="single" w:sz="4" w:space="0" w:color="000000"/>
              <w:right w:val="single" w:sz="4" w:space="0" w:color="000000"/>
            </w:tcBorders>
          </w:tcPr>
          <w:p w14:paraId="644109CA" w14:textId="77777777" w:rsidR="001C411B" w:rsidRPr="00DD21D1" w:rsidRDefault="001C411B" w:rsidP="001C411B">
            <w:pPr>
              <w:spacing w:after="0" w:line="259" w:lineRule="auto"/>
              <w:ind w:left="4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1224 </w:t>
            </w:r>
          </w:p>
        </w:tc>
      </w:tr>
      <w:tr w:rsidR="001C411B" w:rsidRPr="00DD21D1" w14:paraId="1D6918F4" w14:textId="77777777" w:rsidTr="004878C2">
        <w:trPr>
          <w:trHeight w:val="283"/>
        </w:trPr>
        <w:tc>
          <w:tcPr>
            <w:tcW w:w="6805" w:type="dxa"/>
            <w:tcBorders>
              <w:top w:val="single" w:sz="4" w:space="0" w:color="000000"/>
              <w:left w:val="single" w:sz="4" w:space="0" w:color="000000"/>
              <w:bottom w:val="single" w:sz="4" w:space="0" w:color="000000"/>
              <w:right w:val="single" w:sz="8" w:space="0" w:color="000000"/>
            </w:tcBorders>
          </w:tcPr>
          <w:p w14:paraId="53C0BCDA"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будівельних матеріалів</w:t>
            </w:r>
            <w:r w:rsidR="004A1E4A">
              <w:rPr>
                <w:rFonts w:ascii="Times New Roman" w:eastAsia="Times New Roman" w:hAnsi="Times New Roman" w:cs="Times New Roman"/>
                <w:color w:val="000000"/>
                <w:sz w:val="24"/>
                <w:lang w:val="uk-UA"/>
              </w:rPr>
              <w:t xml:space="preserve"> </w:t>
            </w:r>
          </w:p>
        </w:tc>
        <w:tc>
          <w:tcPr>
            <w:tcW w:w="1700" w:type="dxa"/>
            <w:tcBorders>
              <w:top w:val="single" w:sz="4" w:space="0" w:color="000000"/>
              <w:left w:val="single" w:sz="8" w:space="0" w:color="000000"/>
              <w:bottom w:val="single" w:sz="4" w:space="0" w:color="000000"/>
              <w:right w:val="single" w:sz="4" w:space="0" w:color="000000"/>
            </w:tcBorders>
          </w:tcPr>
          <w:p w14:paraId="2419C81F"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205 </w:t>
            </w:r>
          </w:p>
        </w:tc>
        <w:tc>
          <w:tcPr>
            <w:tcW w:w="1037" w:type="dxa"/>
            <w:tcBorders>
              <w:top w:val="single" w:sz="4" w:space="0" w:color="000000"/>
              <w:left w:val="single" w:sz="4" w:space="0" w:color="000000"/>
              <w:bottom w:val="single" w:sz="4" w:space="0" w:color="000000"/>
              <w:right w:val="single" w:sz="4" w:space="0" w:color="000000"/>
            </w:tcBorders>
          </w:tcPr>
          <w:p w14:paraId="0C1F0756" w14:textId="77777777" w:rsidR="001C411B" w:rsidRPr="00DD21D1" w:rsidRDefault="004A1E4A" w:rsidP="001C411B">
            <w:pPr>
              <w:spacing w:after="0" w:line="259" w:lineRule="auto"/>
              <w:ind w:left="45"/>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475 </w:t>
            </w:r>
          </w:p>
        </w:tc>
      </w:tr>
      <w:tr w:rsidR="001C411B" w:rsidRPr="00DD21D1" w14:paraId="3B376FBF" w14:textId="77777777" w:rsidTr="004878C2">
        <w:trPr>
          <w:trHeight w:val="288"/>
        </w:trPr>
        <w:tc>
          <w:tcPr>
            <w:tcW w:w="6805" w:type="dxa"/>
            <w:tcBorders>
              <w:top w:val="single" w:sz="4" w:space="0" w:color="000000"/>
              <w:left w:val="single" w:sz="4" w:space="0" w:color="000000"/>
              <w:bottom w:val="single" w:sz="4" w:space="0" w:color="000000"/>
              <w:right w:val="single" w:sz="8" w:space="0" w:color="000000"/>
            </w:tcBorders>
          </w:tcPr>
          <w:p w14:paraId="63EF10A5"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запасних частин на ремонт обладнання </w:t>
            </w:r>
          </w:p>
        </w:tc>
        <w:tc>
          <w:tcPr>
            <w:tcW w:w="1700" w:type="dxa"/>
            <w:tcBorders>
              <w:top w:val="single" w:sz="4" w:space="0" w:color="000000"/>
              <w:left w:val="single" w:sz="8" w:space="0" w:color="000000"/>
              <w:bottom w:val="single" w:sz="4" w:space="0" w:color="000000"/>
              <w:right w:val="single" w:sz="4" w:space="0" w:color="000000"/>
            </w:tcBorders>
          </w:tcPr>
          <w:p w14:paraId="655E7922"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207 </w:t>
            </w:r>
          </w:p>
        </w:tc>
        <w:tc>
          <w:tcPr>
            <w:tcW w:w="1037" w:type="dxa"/>
            <w:tcBorders>
              <w:top w:val="single" w:sz="4" w:space="0" w:color="000000"/>
              <w:left w:val="single" w:sz="4" w:space="0" w:color="000000"/>
              <w:bottom w:val="single" w:sz="4" w:space="0" w:color="000000"/>
              <w:right w:val="single" w:sz="4" w:space="0" w:color="000000"/>
            </w:tcBorders>
          </w:tcPr>
          <w:p w14:paraId="7459FC78" w14:textId="77777777" w:rsidR="001C411B" w:rsidRPr="00DD21D1" w:rsidRDefault="004A1E4A" w:rsidP="001C411B">
            <w:pPr>
              <w:spacing w:after="0" w:line="259" w:lineRule="auto"/>
              <w:ind w:left="45"/>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384 </w:t>
            </w:r>
          </w:p>
        </w:tc>
      </w:tr>
      <w:tr w:rsidR="001C411B" w:rsidRPr="00DD21D1" w14:paraId="06B7D335" w14:textId="77777777" w:rsidTr="004878C2">
        <w:trPr>
          <w:trHeight w:val="283"/>
        </w:trPr>
        <w:tc>
          <w:tcPr>
            <w:tcW w:w="6805" w:type="dxa"/>
            <w:tcBorders>
              <w:top w:val="single" w:sz="4" w:space="0" w:color="000000"/>
              <w:left w:val="single" w:sz="4" w:space="0" w:color="000000"/>
              <w:bottom w:val="single" w:sz="4" w:space="0" w:color="000000"/>
              <w:right w:val="single" w:sz="8" w:space="0" w:color="000000"/>
            </w:tcBorders>
          </w:tcPr>
          <w:p w14:paraId="58C6B872"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корми для відгодівлі худоби власного виробництва </w:t>
            </w:r>
          </w:p>
        </w:tc>
        <w:tc>
          <w:tcPr>
            <w:tcW w:w="1700" w:type="dxa"/>
            <w:tcBorders>
              <w:top w:val="single" w:sz="4" w:space="0" w:color="000000"/>
              <w:left w:val="single" w:sz="8" w:space="0" w:color="000000"/>
              <w:bottom w:val="single" w:sz="4" w:space="0" w:color="000000"/>
              <w:right w:val="single" w:sz="4" w:space="0" w:color="000000"/>
            </w:tcBorders>
          </w:tcPr>
          <w:p w14:paraId="5A9EC0E2"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27 </w:t>
            </w:r>
          </w:p>
        </w:tc>
        <w:tc>
          <w:tcPr>
            <w:tcW w:w="1037" w:type="dxa"/>
            <w:tcBorders>
              <w:top w:val="single" w:sz="4" w:space="0" w:color="000000"/>
              <w:left w:val="single" w:sz="4" w:space="0" w:color="000000"/>
              <w:bottom w:val="single" w:sz="4" w:space="0" w:color="000000"/>
              <w:right w:val="single" w:sz="4" w:space="0" w:color="000000"/>
            </w:tcBorders>
          </w:tcPr>
          <w:p w14:paraId="175A8548" w14:textId="77777777" w:rsidR="001C411B" w:rsidRPr="00DD21D1" w:rsidRDefault="001C411B" w:rsidP="001C411B">
            <w:pPr>
              <w:spacing w:after="0" w:line="259" w:lineRule="auto"/>
              <w:ind w:left="216"/>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10600 </w:t>
            </w:r>
          </w:p>
        </w:tc>
      </w:tr>
      <w:tr w:rsidR="001C411B" w:rsidRPr="00DD21D1" w14:paraId="600C0960" w14:textId="77777777" w:rsidTr="004878C2">
        <w:trPr>
          <w:trHeight w:val="562"/>
        </w:trPr>
        <w:tc>
          <w:tcPr>
            <w:tcW w:w="6805" w:type="dxa"/>
            <w:tcBorders>
              <w:top w:val="single" w:sz="4" w:space="0" w:color="000000"/>
              <w:left w:val="single" w:sz="4" w:space="0" w:color="000000"/>
              <w:bottom w:val="single" w:sz="4" w:space="0" w:color="000000"/>
              <w:right w:val="single" w:sz="8" w:space="0" w:color="000000"/>
            </w:tcBorders>
          </w:tcPr>
          <w:p w14:paraId="552E46A2" w14:textId="77777777" w:rsidR="001C411B" w:rsidRPr="00DD21D1" w:rsidRDefault="001C411B" w:rsidP="001C411B">
            <w:pPr>
              <w:spacing w:after="0" w:line="259" w:lineRule="auto"/>
              <w:ind w:left="110"/>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2.Відпущено зі складу для потреб тваринництва малоцінні та</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швидкозношувані предмети </w:t>
            </w:r>
          </w:p>
        </w:tc>
        <w:tc>
          <w:tcPr>
            <w:tcW w:w="1700" w:type="dxa"/>
            <w:tcBorders>
              <w:top w:val="single" w:sz="4" w:space="0" w:color="000000"/>
              <w:left w:val="single" w:sz="8" w:space="0" w:color="000000"/>
              <w:bottom w:val="single" w:sz="4" w:space="0" w:color="000000"/>
              <w:right w:val="single" w:sz="4" w:space="0" w:color="000000"/>
            </w:tcBorders>
          </w:tcPr>
          <w:p w14:paraId="6B589F66"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41E7F122"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22 </w:t>
            </w:r>
          </w:p>
        </w:tc>
        <w:tc>
          <w:tcPr>
            <w:tcW w:w="1037" w:type="dxa"/>
            <w:tcBorders>
              <w:top w:val="single" w:sz="4" w:space="0" w:color="000000"/>
              <w:left w:val="single" w:sz="4" w:space="0" w:color="000000"/>
              <w:bottom w:val="single" w:sz="4" w:space="0" w:color="000000"/>
              <w:right w:val="single" w:sz="4" w:space="0" w:color="000000"/>
            </w:tcBorders>
          </w:tcPr>
          <w:p w14:paraId="7A1A8089"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5C20A25" w14:textId="77777777" w:rsidR="001C411B" w:rsidRPr="00DD21D1" w:rsidRDefault="001C411B" w:rsidP="001C411B">
            <w:pPr>
              <w:spacing w:after="0" w:line="259" w:lineRule="auto"/>
              <w:ind w:left="4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1100 </w:t>
            </w:r>
          </w:p>
        </w:tc>
      </w:tr>
      <w:tr w:rsidR="001C411B" w:rsidRPr="00DD21D1" w14:paraId="67ABC6CF" w14:textId="77777777" w:rsidTr="004878C2">
        <w:trPr>
          <w:trHeight w:val="307"/>
        </w:trPr>
        <w:tc>
          <w:tcPr>
            <w:tcW w:w="6805" w:type="dxa"/>
            <w:tcBorders>
              <w:top w:val="single" w:sz="4" w:space="0" w:color="000000"/>
              <w:left w:val="single" w:sz="4" w:space="0" w:color="000000"/>
              <w:bottom w:val="single" w:sz="4" w:space="0" w:color="000000"/>
              <w:right w:val="single" w:sz="8" w:space="0" w:color="000000"/>
            </w:tcBorders>
          </w:tcPr>
          <w:p w14:paraId="48D0A335"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3.Нараховано амортизацію необоротних активів </w:t>
            </w:r>
          </w:p>
        </w:tc>
        <w:tc>
          <w:tcPr>
            <w:tcW w:w="1700" w:type="dxa"/>
            <w:tcBorders>
              <w:top w:val="single" w:sz="4" w:space="0" w:color="000000"/>
              <w:left w:val="single" w:sz="8" w:space="0" w:color="000000"/>
              <w:bottom w:val="single" w:sz="4" w:space="0" w:color="000000"/>
              <w:right w:val="single" w:sz="4" w:space="0" w:color="000000"/>
            </w:tcBorders>
          </w:tcPr>
          <w:p w14:paraId="07120159"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13 </w:t>
            </w:r>
          </w:p>
        </w:tc>
        <w:tc>
          <w:tcPr>
            <w:tcW w:w="1037" w:type="dxa"/>
            <w:tcBorders>
              <w:top w:val="single" w:sz="4" w:space="0" w:color="000000"/>
              <w:left w:val="single" w:sz="4" w:space="0" w:color="000000"/>
              <w:bottom w:val="single" w:sz="4" w:space="0" w:color="000000"/>
              <w:right w:val="single" w:sz="4" w:space="0" w:color="000000"/>
            </w:tcBorders>
          </w:tcPr>
          <w:p w14:paraId="58CA65AF" w14:textId="77777777" w:rsidR="001C411B" w:rsidRPr="00DD21D1" w:rsidRDefault="001C411B" w:rsidP="001C411B">
            <w:pPr>
              <w:spacing w:after="0" w:line="259" w:lineRule="auto"/>
              <w:ind w:left="4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1027 </w:t>
            </w:r>
          </w:p>
        </w:tc>
      </w:tr>
      <w:tr w:rsidR="001C411B" w:rsidRPr="00DD21D1" w14:paraId="65F13B0B" w14:textId="77777777" w:rsidTr="004878C2">
        <w:trPr>
          <w:trHeight w:val="283"/>
        </w:trPr>
        <w:tc>
          <w:tcPr>
            <w:tcW w:w="6805" w:type="dxa"/>
            <w:tcBorders>
              <w:top w:val="single" w:sz="4" w:space="0" w:color="000000"/>
              <w:left w:val="single" w:sz="4" w:space="0" w:color="000000"/>
              <w:bottom w:val="single" w:sz="4" w:space="0" w:color="000000"/>
              <w:right w:val="single" w:sz="8" w:space="0" w:color="000000"/>
            </w:tcBorders>
          </w:tcPr>
          <w:p w14:paraId="43F6E40B"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4.Списано на годівлю тварин корми шляхом випасу </w:t>
            </w:r>
          </w:p>
        </w:tc>
        <w:tc>
          <w:tcPr>
            <w:tcW w:w="1700" w:type="dxa"/>
            <w:tcBorders>
              <w:top w:val="single" w:sz="4" w:space="0" w:color="000000"/>
              <w:left w:val="single" w:sz="8" w:space="0" w:color="000000"/>
              <w:bottom w:val="single" w:sz="4" w:space="0" w:color="000000"/>
              <w:right w:val="single" w:sz="4" w:space="0" w:color="000000"/>
            </w:tcBorders>
          </w:tcPr>
          <w:p w14:paraId="71974299"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231 </w:t>
            </w:r>
          </w:p>
        </w:tc>
        <w:tc>
          <w:tcPr>
            <w:tcW w:w="1037" w:type="dxa"/>
            <w:tcBorders>
              <w:top w:val="single" w:sz="4" w:space="0" w:color="000000"/>
              <w:left w:val="single" w:sz="4" w:space="0" w:color="000000"/>
              <w:bottom w:val="single" w:sz="4" w:space="0" w:color="000000"/>
              <w:right w:val="single" w:sz="4" w:space="0" w:color="000000"/>
            </w:tcBorders>
          </w:tcPr>
          <w:p w14:paraId="52E2E828" w14:textId="77777777" w:rsidR="001C411B" w:rsidRPr="00DD21D1" w:rsidRDefault="001C411B" w:rsidP="001C411B">
            <w:pPr>
              <w:spacing w:after="0" w:line="259" w:lineRule="auto"/>
              <w:ind w:left="4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1067 </w:t>
            </w:r>
          </w:p>
        </w:tc>
      </w:tr>
      <w:tr w:rsidR="001C411B" w:rsidRPr="00DD21D1" w14:paraId="3944547E" w14:textId="77777777" w:rsidTr="004878C2">
        <w:trPr>
          <w:trHeight w:val="288"/>
        </w:trPr>
        <w:tc>
          <w:tcPr>
            <w:tcW w:w="6805" w:type="dxa"/>
            <w:tcBorders>
              <w:top w:val="single" w:sz="4" w:space="0" w:color="000000"/>
              <w:left w:val="single" w:sz="4" w:space="0" w:color="000000"/>
              <w:bottom w:val="single" w:sz="4" w:space="0" w:color="000000"/>
              <w:right w:val="single" w:sz="8" w:space="0" w:color="000000"/>
            </w:tcBorders>
          </w:tcPr>
          <w:p w14:paraId="72730024"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5.Віднесено вартість робіт виконаних робочими кіньми </w:t>
            </w:r>
          </w:p>
        </w:tc>
        <w:tc>
          <w:tcPr>
            <w:tcW w:w="1700" w:type="dxa"/>
            <w:tcBorders>
              <w:top w:val="single" w:sz="4" w:space="0" w:color="000000"/>
              <w:left w:val="single" w:sz="8" w:space="0" w:color="000000"/>
              <w:bottom w:val="single" w:sz="4" w:space="0" w:color="000000"/>
              <w:right w:val="single" w:sz="4" w:space="0" w:color="000000"/>
            </w:tcBorders>
          </w:tcPr>
          <w:p w14:paraId="40D95B8A"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234 </w:t>
            </w:r>
          </w:p>
        </w:tc>
        <w:tc>
          <w:tcPr>
            <w:tcW w:w="1037" w:type="dxa"/>
            <w:tcBorders>
              <w:top w:val="single" w:sz="4" w:space="0" w:color="000000"/>
              <w:left w:val="single" w:sz="4" w:space="0" w:color="000000"/>
              <w:bottom w:val="single" w:sz="4" w:space="0" w:color="000000"/>
              <w:right w:val="single" w:sz="4" w:space="0" w:color="000000"/>
            </w:tcBorders>
          </w:tcPr>
          <w:p w14:paraId="6D999DB7" w14:textId="77777777" w:rsidR="001C411B" w:rsidRPr="00DD21D1" w:rsidRDefault="004A1E4A" w:rsidP="001C411B">
            <w:pPr>
              <w:spacing w:after="0" w:line="259" w:lineRule="auto"/>
              <w:ind w:left="45"/>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298 </w:t>
            </w:r>
          </w:p>
        </w:tc>
      </w:tr>
      <w:tr w:rsidR="001C411B" w:rsidRPr="00DD21D1" w14:paraId="699D1B1A" w14:textId="77777777" w:rsidTr="004878C2">
        <w:trPr>
          <w:trHeight w:val="288"/>
        </w:trPr>
        <w:tc>
          <w:tcPr>
            <w:tcW w:w="6805" w:type="dxa"/>
            <w:tcBorders>
              <w:top w:val="single" w:sz="4" w:space="0" w:color="000000"/>
              <w:left w:val="single" w:sz="4" w:space="0" w:color="000000"/>
              <w:bottom w:val="single" w:sz="4" w:space="0" w:color="000000"/>
              <w:right w:val="single" w:sz="8" w:space="0" w:color="000000"/>
            </w:tcBorders>
          </w:tcPr>
          <w:p w14:paraId="0D6A258A"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6.Списано витрати допоміжних виробництв</w:t>
            </w:r>
            <w:r w:rsidR="004A1E4A">
              <w:rPr>
                <w:rFonts w:ascii="Times New Roman" w:eastAsia="Times New Roman" w:hAnsi="Times New Roman" w:cs="Times New Roman"/>
                <w:color w:val="000000"/>
                <w:sz w:val="24"/>
                <w:lang w:val="uk-UA"/>
              </w:rPr>
              <w:t xml:space="preserve"> </w:t>
            </w:r>
          </w:p>
        </w:tc>
        <w:tc>
          <w:tcPr>
            <w:tcW w:w="1700" w:type="dxa"/>
            <w:tcBorders>
              <w:top w:val="single" w:sz="4" w:space="0" w:color="000000"/>
              <w:left w:val="single" w:sz="8" w:space="0" w:color="000000"/>
              <w:bottom w:val="single" w:sz="4" w:space="0" w:color="000000"/>
              <w:right w:val="single" w:sz="4" w:space="0" w:color="000000"/>
            </w:tcBorders>
          </w:tcPr>
          <w:p w14:paraId="3C2EE8B7"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23 </w:t>
            </w:r>
          </w:p>
        </w:tc>
        <w:tc>
          <w:tcPr>
            <w:tcW w:w="1037" w:type="dxa"/>
            <w:tcBorders>
              <w:top w:val="single" w:sz="4" w:space="0" w:color="000000"/>
              <w:left w:val="single" w:sz="4" w:space="0" w:color="000000"/>
              <w:bottom w:val="single" w:sz="4" w:space="0" w:color="000000"/>
              <w:right w:val="single" w:sz="4" w:space="0" w:color="000000"/>
            </w:tcBorders>
          </w:tcPr>
          <w:p w14:paraId="6EA27631" w14:textId="77777777" w:rsidR="001C411B" w:rsidRPr="00DD21D1" w:rsidRDefault="001C411B" w:rsidP="001C411B">
            <w:pPr>
              <w:spacing w:after="0" w:line="259" w:lineRule="auto"/>
              <w:ind w:left="4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1057 </w:t>
            </w:r>
          </w:p>
        </w:tc>
      </w:tr>
      <w:tr w:rsidR="001C411B" w:rsidRPr="00DD21D1" w14:paraId="2779C71F" w14:textId="77777777" w:rsidTr="004878C2">
        <w:trPr>
          <w:trHeight w:val="312"/>
        </w:trPr>
        <w:tc>
          <w:tcPr>
            <w:tcW w:w="6805" w:type="dxa"/>
            <w:tcBorders>
              <w:top w:val="single" w:sz="4" w:space="0" w:color="000000"/>
              <w:left w:val="single" w:sz="4" w:space="0" w:color="000000"/>
              <w:bottom w:val="single" w:sz="4" w:space="0" w:color="000000"/>
              <w:right w:val="single" w:sz="8" w:space="0" w:color="000000"/>
            </w:tcBorders>
          </w:tcPr>
          <w:p w14:paraId="4B25A476" w14:textId="77777777" w:rsidR="001C411B" w:rsidRPr="00DD21D1" w:rsidRDefault="001C411B" w:rsidP="001C411B">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7.Оплачено підзвітними особами витрати тваринництва</w:t>
            </w:r>
            <w:r w:rsidR="004A1E4A">
              <w:rPr>
                <w:rFonts w:ascii="Times New Roman" w:eastAsia="Times New Roman" w:hAnsi="Times New Roman" w:cs="Times New Roman"/>
                <w:color w:val="000000"/>
                <w:sz w:val="24"/>
                <w:lang w:val="uk-UA"/>
              </w:rPr>
              <w:t xml:space="preserve"> </w:t>
            </w:r>
          </w:p>
        </w:tc>
        <w:tc>
          <w:tcPr>
            <w:tcW w:w="1700" w:type="dxa"/>
            <w:tcBorders>
              <w:top w:val="single" w:sz="4" w:space="0" w:color="000000"/>
              <w:left w:val="single" w:sz="8" w:space="0" w:color="000000"/>
              <w:bottom w:val="single" w:sz="4" w:space="0" w:color="000000"/>
              <w:right w:val="single" w:sz="4" w:space="0" w:color="000000"/>
            </w:tcBorders>
          </w:tcPr>
          <w:p w14:paraId="7E2331E8"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372 </w:t>
            </w:r>
          </w:p>
        </w:tc>
        <w:tc>
          <w:tcPr>
            <w:tcW w:w="1037" w:type="dxa"/>
            <w:tcBorders>
              <w:top w:val="single" w:sz="4" w:space="0" w:color="000000"/>
              <w:left w:val="single" w:sz="4" w:space="0" w:color="000000"/>
              <w:bottom w:val="single" w:sz="4" w:space="0" w:color="000000"/>
              <w:right w:val="single" w:sz="4" w:space="0" w:color="000000"/>
            </w:tcBorders>
          </w:tcPr>
          <w:p w14:paraId="273E98D4" w14:textId="77777777" w:rsidR="001C411B" w:rsidRPr="00DD21D1" w:rsidRDefault="004A1E4A" w:rsidP="001C411B">
            <w:pPr>
              <w:spacing w:after="0" w:line="259" w:lineRule="auto"/>
              <w:ind w:left="44"/>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900 </w:t>
            </w:r>
          </w:p>
        </w:tc>
      </w:tr>
      <w:tr w:rsidR="001C411B" w:rsidRPr="00DD21D1" w14:paraId="412E2901" w14:textId="77777777" w:rsidTr="005268E9">
        <w:trPr>
          <w:trHeight w:val="407"/>
        </w:trPr>
        <w:tc>
          <w:tcPr>
            <w:tcW w:w="6805" w:type="dxa"/>
            <w:tcBorders>
              <w:top w:val="single" w:sz="4" w:space="0" w:color="000000"/>
              <w:left w:val="single" w:sz="4" w:space="0" w:color="000000"/>
              <w:bottom w:val="single" w:sz="4" w:space="0" w:color="000000"/>
              <w:right w:val="single" w:sz="8" w:space="0" w:color="000000"/>
            </w:tcBorders>
          </w:tcPr>
          <w:p w14:paraId="05D8BC65" w14:textId="77777777" w:rsidR="001C411B" w:rsidRPr="00DD21D1" w:rsidRDefault="001C411B" w:rsidP="005268E9">
            <w:pPr>
              <w:spacing w:after="0" w:line="259" w:lineRule="auto"/>
              <w:ind w:left="1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8.Віднесено на витрати частину витрат майбутніх</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періодів </w:t>
            </w:r>
          </w:p>
        </w:tc>
        <w:tc>
          <w:tcPr>
            <w:tcW w:w="1700" w:type="dxa"/>
            <w:tcBorders>
              <w:top w:val="single" w:sz="4" w:space="0" w:color="000000"/>
              <w:left w:val="single" w:sz="8" w:space="0" w:color="000000"/>
              <w:bottom w:val="single" w:sz="4" w:space="0" w:color="000000"/>
              <w:right w:val="single" w:sz="4" w:space="0" w:color="000000"/>
            </w:tcBorders>
          </w:tcPr>
          <w:p w14:paraId="66C010C8" w14:textId="77777777" w:rsidR="001C411B" w:rsidRPr="00DD21D1" w:rsidRDefault="001C411B" w:rsidP="001C411B">
            <w:pPr>
              <w:spacing w:after="0" w:line="259" w:lineRule="auto"/>
              <w:ind w:left="5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39 </w:t>
            </w:r>
          </w:p>
        </w:tc>
        <w:tc>
          <w:tcPr>
            <w:tcW w:w="1037" w:type="dxa"/>
            <w:tcBorders>
              <w:top w:val="single" w:sz="4" w:space="0" w:color="000000"/>
              <w:left w:val="single" w:sz="4" w:space="0" w:color="000000"/>
              <w:bottom w:val="single" w:sz="4" w:space="0" w:color="000000"/>
              <w:right w:val="single" w:sz="4" w:space="0" w:color="000000"/>
            </w:tcBorders>
          </w:tcPr>
          <w:p w14:paraId="7150BB4B" w14:textId="77777777" w:rsidR="001C411B" w:rsidRPr="00DD21D1" w:rsidRDefault="001C411B" w:rsidP="001C411B">
            <w:pPr>
              <w:spacing w:after="0" w:line="259" w:lineRule="auto"/>
              <w:ind w:left="4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1300 </w:t>
            </w:r>
          </w:p>
        </w:tc>
      </w:tr>
      <w:tr w:rsidR="001C411B" w:rsidRPr="00DD21D1" w14:paraId="73DD8B46" w14:textId="77777777" w:rsidTr="004878C2">
        <w:trPr>
          <w:trHeight w:val="562"/>
        </w:trPr>
        <w:tc>
          <w:tcPr>
            <w:tcW w:w="6805" w:type="dxa"/>
            <w:tcBorders>
              <w:top w:val="single" w:sz="4" w:space="0" w:color="000000"/>
              <w:left w:val="single" w:sz="4" w:space="0" w:color="000000"/>
              <w:bottom w:val="single" w:sz="4" w:space="0" w:color="000000"/>
              <w:right w:val="single" w:sz="8" w:space="0" w:color="000000"/>
            </w:tcBorders>
          </w:tcPr>
          <w:p w14:paraId="22E7CF7A" w14:textId="77777777" w:rsidR="001C411B" w:rsidRPr="00DD21D1" w:rsidRDefault="001C411B" w:rsidP="001C411B">
            <w:pPr>
              <w:spacing w:after="0" w:line="259" w:lineRule="auto"/>
              <w:ind w:left="110"/>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9.Визнано дохід від первісного визнання сільськогосподарської</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продукції та додаткових біологічних активів тваринництва </w:t>
            </w:r>
          </w:p>
        </w:tc>
        <w:tc>
          <w:tcPr>
            <w:tcW w:w="1700" w:type="dxa"/>
            <w:tcBorders>
              <w:top w:val="single" w:sz="4" w:space="0" w:color="000000"/>
              <w:left w:val="single" w:sz="8" w:space="0" w:color="000000"/>
              <w:bottom w:val="single" w:sz="4" w:space="0" w:color="000000"/>
              <w:right w:val="single" w:sz="4" w:space="0" w:color="000000"/>
            </w:tcBorders>
          </w:tcPr>
          <w:p w14:paraId="320F3311"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0C26F26A"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710 </w:t>
            </w:r>
          </w:p>
        </w:tc>
        <w:tc>
          <w:tcPr>
            <w:tcW w:w="1037" w:type="dxa"/>
            <w:tcBorders>
              <w:top w:val="single" w:sz="4" w:space="0" w:color="000000"/>
              <w:left w:val="single" w:sz="4" w:space="0" w:color="000000"/>
              <w:bottom w:val="single" w:sz="4" w:space="0" w:color="000000"/>
              <w:right w:val="single" w:sz="4" w:space="0" w:color="000000"/>
            </w:tcBorders>
          </w:tcPr>
          <w:p w14:paraId="4D2E7AD0"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0B2A6125" w14:textId="77777777" w:rsidR="001C411B" w:rsidRPr="00DD21D1" w:rsidRDefault="001C411B" w:rsidP="001C411B">
            <w:pPr>
              <w:spacing w:after="0" w:line="259" w:lineRule="auto"/>
              <w:ind w:left="4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4590 </w:t>
            </w:r>
          </w:p>
        </w:tc>
      </w:tr>
      <w:tr w:rsidR="001C411B" w:rsidRPr="00DD21D1" w14:paraId="2C7BA91A" w14:textId="77777777" w:rsidTr="004878C2">
        <w:trPr>
          <w:trHeight w:val="562"/>
        </w:trPr>
        <w:tc>
          <w:tcPr>
            <w:tcW w:w="6805" w:type="dxa"/>
            <w:tcBorders>
              <w:top w:val="single" w:sz="4" w:space="0" w:color="000000"/>
              <w:left w:val="single" w:sz="4" w:space="0" w:color="000000"/>
              <w:bottom w:val="single" w:sz="4" w:space="0" w:color="000000"/>
              <w:right w:val="single" w:sz="8" w:space="0" w:color="000000"/>
            </w:tcBorders>
          </w:tcPr>
          <w:p w14:paraId="1534FD89" w14:textId="77777777" w:rsidR="001C411B" w:rsidRPr="00DD21D1" w:rsidRDefault="001C411B" w:rsidP="001C411B">
            <w:pPr>
              <w:spacing w:after="0" w:line="259" w:lineRule="auto"/>
              <w:ind w:left="110" w:hanging="96"/>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10.Розподілені та списані в кінці року загальновиробничі</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витрати тваринництва </w:t>
            </w:r>
          </w:p>
        </w:tc>
        <w:tc>
          <w:tcPr>
            <w:tcW w:w="1700" w:type="dxa"/>
            <w:tcBorders>
              <w:top w:val="single" w:sz="4" w:space="0" w:color="000000"/>
              <w:left w:val="single" w:sz="8" w:space="0" w:color="000000"/>
              <w:bottom w:val="single" w:sz="4" w:space="0" w:color="000000"/>
              <w:right w:val="single" w:sz="4" w:space="0" w:color="000000"/>
            </w:tcBorders>
          </w:tcPr>
          <w:p w14:paraId="2CEF230C"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D2058A0"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91 </w:t>
            </w:r>
          </w:p>
        </w:tc>
        <w:tc>
          <w:tcPr>
            <w:tcW w:w="1037" w:type="dxa"/>
            <w:tcBorders>
              <w:top w:val="single" w:sz="4" w:space="0" w:color="000000"/>
              <w:left w:val="single" w:sz="4" w:space="0" w:color="000000"/>
              <w:bottom w:val="single" w:sz="4" w:space="0" w:color="000000"/>
              <w:right w:val="single" w:sz="4" w:space="0" w:color="000000"/>
            </w:tcBorders>
          </w:tcPr>
          <w:p w14:paraId="0CF4E717"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2A5225AA" w14:textId="77777777" w:rsidR="001C411B" w:rsidRPr="00DD21D1" w:rsidRDefault="001C411B" w:rsidP="001C411B">
            <w:pPr>
              <w:spacing w:after="0" w:line="259" w:lineRule="auto"/>
              <w:ind w:left="4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2434 </w:t>
            </w:r>
          </w:p>
        </w:tc>
      </w:tr>
      <w:tr w:rsidR="001C411B" w:rsidRPr="00DD21D1" w14:paraId="74849E2F" w14:textId="77777777" w:rsidTr="004878C2">
        <w:trPr>
          <w:trHeight w:val="312"/>
        </w:trPr>
        <w:tc>
          <w:tcPr>
            <w:tcW w:w="6805" w:type="dxa"/>
            <w:tcBorders>
              <w:top w:val="single" w:sz="4" w:space="0" w:color="000000"/>
              <w:left w:val="single" w:sz="4" w:space="0" w:color="000000"/>
              <w:bottom w:val="single" w:sz="4" w:space="0" w:color="000000"/>
              <w:right w:val="single" w:sz="8" w:space="0" w:color="000000"/>
            </w:tcBorders>
          </w:tcPr>
          <w:p w14:paraId="1F1302B8" w14:textId="77777777" w:rsidR="001C411B" w:rsidRPr="00DD21D1" w:rsidRDefault="001C411B" w:rsidP="001C411B">
            <w:pPr>
              <w:spacing w:after="0" w:line="259" w:lineRule="auto"/>
              <w:ind w:left="5"/>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11.Розподілені інші непрямі витрати </w:t>
            </w:r>
          </w:p>
        </w:tc>
        <w:tc>
          <w:tcPr>
            <w:tcW w:w="1700" w:type="dxa"/>
            <w:tcBorders>
              <w:top w:val="single" w:sz="4" w:space="0" w:color="000000"/>
              <w:left w:val="single" w:sz="8" w:space="0" w:color="000000"/>
              <w:bottom w:val="single" w:sz="4" w:space="0" w:color="000000"/>
              <w:right w:val="single" w:sz="4" w:space="0" w:color="000000"/>
            </w:tcBorders>
          </w:tcPr>
          <w:p w14:paraId="375C1021" w14:textId="77777777" w:rsidR="001C411B" w:rsidRPr="00DD21D1" w:rsidRDefault="001C411B" w:rsidP="001C411B">
            <w:pPr>
              <w:spacing w:after="0" w:line="259" w:lineRule="auto"/>
              <w:ind w:left="5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91 </w:t>
            </w:r>
          </w:p>
        </w:tc>
        <w:tc>
          <w:tcPr>
            <w:tcW w:w="1037" w:type="dxa"/>
            <w:tcBorders>
              <w:top w:val="single" w:sz="4" w:space="0" w:color="000000"/>
              <w:left w:val="single" w:sz="4" w:space="0" w:color="000000"/>
              <w:bottom w:val="single" w:sz="4" w:space="0" w:color="000000"/>
              <w:right w:val="single" w:sz="4" w:space="0" w:color="000000"/>
            </w:tcBorders>
          </w:tcPr>
          <w:p w14:paraId="61E3A02C" w14:textId="77777777" w:rsidR="001C411B" w:rsidRPr="00DD21D1" w:rsidRDefault="001C411B" w:rsidP="001C411B">
            <w:pPr>
              <w:spacing w:after="0" w:line="259" w:lineRule="auto"/>
              <w:ind w:left="4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1345 </w:t>
            </w:r>
          </w:p>
        </w:tc>
      </w:tr>
      <w:tr w:rsidR="001C411B" w:rsidRPr="00DD21D1" w14:paraId="370C7ABC" w14:textId="77777777" w:rsidTr="004878C2">
        <w:trPr>
          <w:trHeight w:val="283"/>
        </w:trPr>
        <w:tc>
          <w:tcPr>
            <w:tcW w:w="6805" w:type="dxa"/>
            <w:tcBorders>
              <w:top w:val="single" w:sz="4" w:space="0" w:color="000000"/>
              <w:left w:val="single" w:sz="4" w:space="0" w:color="000000"/>
              <w:bottom w:val="single" w:sz="4" w:space="0" w:color="000000"/>
              <w:right w:val="single" w:sz="8" w:space="0" w:color="000000"/>
            </w:tcBorders>
          </w:tcPr>
          <w:p w14:paraId="1EB567FD" w14:textId="77777777" w:rsidR="001C411B" w:rsidRPr="00DD21D1" w:rsidRDefault="001C411B" w:rsidP="001C411B">
            <w:pPr>
              <w:spacing w:after="0" w:line="259" w:lineRule="auto"/>
              <w:ind w:left="5"/>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12.Списано вартість послуг сторонніх організацій </w:t>
            </w:r>
          </w:p>
        </w:tc>
        <w:tc>
          <w:tcPr>
            <w:tcW w:w="1700" w:type="dxa"/>
            <w:tcBorders>
              <w:top w:val="single" w:sz="4" w:space="0" w:color="000000"/>
              <w:left w:val="single" w:sz="8" w:space="0" w:color="000000"/>
              <w:bottom w:val="single" w:sz="4" w:space="0" w:color="000000"/>
              <w:right w:val="single" w:sz="4" w:space="0" w:color="000000"/>
            </w:tcBorders>
          </w:tcPr>
          <w:p w14:paraId="30631294"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63 </w:t>
            </w:r>
          </w:p>
        </w:tc>
        <w:tc>
          <w:tcPr>
            <w:tcW w:w="1037" w:type="dxa"/>
            <w:tcBorders>
              <w:top w:val="single" w:sz="4" w:space="0" w:color="000000"/>
              <w:left w:val="single" w:sz="4" w:space="0" w:color="000000"/>
              <w:bottom w:val="single" w:sz="4" w:space="0" w:color="000000"/>
              <w:right w:val="single" w:sz="4" w:space="0" w:color="000000"/>
            </w:tcBorders>
          </w:tcPr>
          <w:p w14:paraId="63CC7E0C" w14:textId="77777777" w:rsidR="001C411B" w:rsidRPr="00DD21D1" w:rsidRDefault="001C411B" w:rsidP="001C411B">
            <w:pPr>
              <w:spacing w:after="0" w:line="259" w:lineRule="auto"/>
              <w:ind w:left="4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315 </w:t>
            </w:r>
          </w:p>
        </w:tc>
      </w:tr>
      <w:tr w:rsidR="001C411B" w:rsidRPr="00DD21D1" w14:paraId="4777F778" w14:textId="77777777" w:rsidTr="004878C2">
        <w:trPr>
          <w:trHeight w:val="562"/>
        </w:trPr>
        <w:tc>
          <w:tcPr>
            <w:tcW w:w="6805" w:type="dxa"/>
            <w:tcBorders>
              <w:top w:val="single" w:sz="4" w:space="0" w:color="000000"/>
              <w:left w:val="single" w:sz="4" w:space="0" w:color="000000"/>
              <w:bottom w:val="single" w:sz="4" w:space="0" w:color="000000"/>
              <w:right w:val="single" w:sz="8" w:space="0" w:color="000000"/>
            </w:tcBorders>
          </w:tcPr>
          <w:p w14:paraId="74CD591B" w14:textId="77777777" w:rsidR="001C411B" w:rsidRPr="00DD21D1" w:rsidRDefault="001C411B" w:rsidP="001C411B">
            <w:pPr>
              <w:spacing w:after="0" w:line="259" w:lineRule="auto"/>
              <w:ind w:left="5"/>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13.Віднесено на витрати тваринництва використані корми та</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підстилку </w:t>
            </w:r>
          </w:p>
        </w:tc>
        <w:tc>
          <w:tcPr>
            <w:tcW w:w="1700" w:type="dxa"/>
            <w:tcBorders>
              <w:top w:val="single" w:sz="4" w:space="0" w:color="000000"/>
              <w:left w:val="single" w:sz="8" w:space="0" w:color="000000"/>
              <w:bottom w:val="single" w:sz="4" w:space="0" w:color="000000"/>
              <w:right w:val="single" w:sz="4" w:space="0" w:color="000000"/>
            </w:tcBorders>
          </w:tcPr>
          <w:p w14:paraId="04E066B6"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2FD0F802"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27 </w:t>
            </w:r>
          </w:p>
        </w:tc>
        <w:tc>
          <w:tcPr>
            <w:tcW w:w="1037" w:type="dxa"/>
            <w:tcBorders>
              <w:top w:val="single" w:sz="4" w:space="0" w:color="000000"/>
              <w:left w:val="single" w:sz="4" w:space="0" w:color="000000"/>
              <w:bottom w:val="single" w:sz="4" w:space="0" w:color="000000"/>
              <w:right w:val="single" w:sz="4" w:space="0" w:color="000000"/>
            </w:tcBorders>
          </w:tcPr>
          <w:p w14:paraId="7EC73EC9"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3CC0B1F6" w14:textId="77777777" w:rsidR="001C411B" w:rsidRPr="00DD21D1" w:rsidRDefault="001C411B" w:rsidP="001C411B">
            <w:pPr>
              <w:spacing w:after="0" w:line="259" w:lineRule="auto"/>
              <w:ind w:left="4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357 </w:t>
            </w:r>
          </w:p>
        </w:tc>
      </w:tr>
      <w:tr w:rsidR="001C411B" w:rsidRPr="00DD21D1" w14:paraId="3644BB19" w14:textId="77777777" w:rsidTr="004878C2">
        <w:trPr>
          <w:trHeight w:val="566"/>
        </w:trPr>
        <w:tc>
          <w:tcPr>
            <w:tcW w:w="6805" w:type="dxa"/>
            <w:tcBorders>
              <w:top w:val="single" w:sz="4" w:space="0" w:color="000000"/>
              <w:left w:val="single" w:sz="4" w:space="0" w:color="000000"/>
              <w:bottom w:val="single" w:sz="4" w:space="0" w:color="000000"/>
              <w:right w:val="single" w:sz="8" w:space="0" w:color="000000"/>
            </w:tcBorders>
          </w:tcPr>
          <w:p w14:paraId="605D8CE9" w14:textId="77777777" w:rsidR="001C411B" w:rsidRPr="00DD21D1" w:rsidRDefault="001C411B" w:rsidP="001C411B">
            <w:pPr>
              <w:spacing w:after="0" w:line="259" w:lineRule="auto"/>
              <w:ind w:left="5"/>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14.Нараховано заробітну плату виробничим працівникам</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тваринництва </w:t>
            </w:r>
          </w:p>
        </w:tc>
        <w:tc>
          <w:tcPr>
            <w:tcW w:w="1700" w:type="dxa"/>
            <w:tcBorders>
              <w:top w:val="single" w:sz="4" w:space="0" w:color="000000"/>
              <w:left w:val="single" w:sz="8" w:space="0" w:color="000000"/>
              <w:bottom w:val="single" w:sz="4" w:space="0" w:color="000000"/>
              <w:right w:val="single" w:sz="4" w:space="0" w:color="000000"/>
            </w:tcBorders>
          </w:tcPr>
          <w:p w14:paraId="7FF3AA12"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41D0762A"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661 </w:t>
            </w:r>
          </w:p>
        </w:tc>
        <w:tc>
          <w:tcPr>
            <w:tcW w:w="1037" w:type="dxa"/>
            <w:tcBorders>
              <w:top w:val="single" w:sz="4" w:space="0" w:color="000000"/>
              <w:left w:val="single" w:sz="4" w:space="0" w:color="000000"/>
              <w:bottom w:val="single" w:sz="4" w:space="0" w:color="000000"/>
              <w:right w:val="single" w:sz="4" w:space="0" w:color="000000"/>
            </w:tcBorders>
          </w:tcPr>
          <w:p w14:paraId="75520C63"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7B217B7" w14:textId="77777777" w:rsidR="001C411B" w:rsidRPr="00DD21D1" w:rsidRDefault="001C411B" w:rsidP="001C411B">
            <w:pPr>
              <w:spacing w:after="0" w:line="259" w:lineRule="auto"/>
              <w:ind w:left="4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3000 </w:t>
            </w:r>
          </w:p>
        </w:tc>
      </w:tr>
      <w:tr w:rsidR="001C411B" w:rsidRPr="00DD21D1" w14:paraId="47159E89" w14:textId="77777777" w:rsidTr="004878C2">
        <w:trPr>
          <w:trHeight w:val="835"/>
        </w:trPr>
        <w:tc>
          <w:tcPr>
            <w:tcW w:w="6805" w:type="dxa"/>
            <w:tcBorders>
              <w:top w:val="single" w:sz="4" w:space="0" w:color="000000"/>
              <w:left w:val="single" w:sz="4" w:space="0" w:color="000000"/>
              <w:bottom w:val="single" w:sz="4" w:space="0" w:color="000000"/>
              <w:right w:val="single" w:sz="8" w:space="0" w:color="000000"/>
            </w:tcBorders>
          </w:tcPr>
          <w:p w14:paraId="05CA6BFA" w14:textId="77777777" w:rsidR="001C411B" w:rsidRPr="00DD21D1" w:rsidRDefault="001C411B" w:rsidP="001C411B">
            <w:pPr>
              <w:spacing w:after="0" w:line="259" w:lineRule="auto"/>
              <w:ind w:left="5" w:right="58"/>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15.Проведено відрахування на соціальне страхування із зарплати</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робітників галузі тваринництва єдиного</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внеску</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на</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загально-</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обов'язкове державне соціальне страхування</w:t>
            </w:r>
            <w:r w:rsidR="004A1E4A">
              <w:rPr>
                <w:rFonts w:ascii="Times New Roman" w:eastAsia="Times New Roman" w:hAnsi="Times New Roman" w:cs="Times New Roman"/>
                <w:color w:val="000000"/>
                <w:sz w:val="24"/>
                <w:lang w:val="uk-UA"/>
              </w:rPr>
              <w:t xml:space="preserve"> </w:t>
            </w:r>
          </w:p>
        </w:tc>
        <w:tc>
          <w:tcPr>
            <w:tcW w:w="1700" w:type="dxa"/>
            <w:tcBorders>
              <w:top w:val="single" w:sz="4" w:space="0" w:color="000000"/>
              <w:left w:val="single" w:sz="8" w:space="0" w:color="000000"/>
              <w:bottom w:val="single" w:sz="4" w:space="0" w:color="000000"/>
              <w:right w:val="single" w:sz="4" w:space="0" w:color="000000"/>
            </w:tcBorders>
          </w:tcPr>
          <w:p w14:paraId="419D0AA5"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40AE37F4" w14:textId="77777777" w:rsidR="001C411B" w:rsidRPr="00DD21D1" w:rsidRDefault="001C411B" w:rsidP="001C411B">
            <w:pPr>
              <w:spacing w:after="0" w:line="259" w:lineRule="auto"/>
              <w:ind w:left="5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65 </w:t>
            </w:r>
          </w:p>
        </w:tc>
        <w:tc>
          <w:tcPr>
            <w:tcW w:w="1037" w:type="dxa"/>
            <w:tcBorders>
              <w:top w:val="single" w:sz="4" w:space="0" w:color="000000"/>
              <w:left w:val="single" w:sz="4" w:space="0" w:color="000000"/>
              <w:bottom w:val="single" w:sz="4" w:space="0" w:color="000000"/>
              <w:right w:val="single" w:sz="4" w:space="0" w:color="000000"/>
            </w:tcBorders>
          </w:tcPr>
          <w:p w14:paraId="76A56793" w14:textId="77777777" w:rsidR="001C411B" w:rsidRPr="00DD21D1" w:rsidRDefault="004A1E4A" w:rsidP="001C411B">
            <w:pPr>
              <w:spacing w:after="0" w:line="259" w:lineRule="auto"/>
              <w:ind w:left="282"/>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p>
          <w:p w14:paraId="42836DBC" w14:textId="77777777" w:rsidR="001C411B" w:rsidRPr="00DD21D1" w:rsidRDefault="004A1E4A" w:rsidP="001C411B">
            <w:pPr>
              <w:spacing w:after="0" w:line="259" w:lineRule="auto"/>
              <w:ind w:left="40"/>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300 </w:t>
            </w:r>
          </w:p>
        </w:tc>
      </w:tr>
      <w:tr w:rsidR="001C411B" w:rsidRPr="00DD21D1" w14:paraId="66C5016D" w14:textId="77777777" w:rsidTr="004878C2">
        <w:trPr>
          <w:trHeight w:val="562"/>
        </w:trPr>
        <w:tc>
          <w:tcPr>
            <w:tcW w:w="6805" w:type="dxa"/>
            <w:tcBorders>
              <w:top w:val="single" w:sz="4" w:space="0" w:color="000000"/>
              <w:left w:val="single" w:sz="4" w:space="0" w:color="000000"/>
              <w:bottom w:val="single" w:sz="4" w:space="0" w:color="000000"/>
              <w:right w:val="single" w:sz="8" w:space="0" w:color="000000"/>
            </w:tcBorders>
          </w:tcPr>
          <w:p w14:paraId="236FD46C" w14:textId="77777777" w:rsidR="001C411B" w:rsidRPr="00DD21D1" w:rsidRDefault="001C411B" w:rsidP="001C411B">
            <w:pPr>
              <w:spacing w:after="0" w:line="259" w:lineRule="auto"/>
              <w:ind w:left="-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16.Нараховано страхові платежі зі страхування майна галузі</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тваринництва </w:t>
            </w:r>
          </w:p>
        </w:tc>
        <w:tc>
          <w:tcPr>
            <w:tcW w:w="1700" w:type="dxa"/>
            <w:tcBorders>
              <w:top w:val="single" w:sz="4" w:space="0" w:color="000000"/>
              <w:left w:val="single" w:sz="8" w:space="0" w:color="000000"/>
              <w:bottom w:val="single" w:sz="4" w:space="0" w:color="000000"/>
              <w:right w:val="single" w:sz="4" w:space="0" w:color="000000"/>
            </w:tcBorders>
          </w:tcPr>
          <w:p w14:paraId="1435073B"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51632DA9"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655 </w:t>
            </w:r>
          </w:p>
        </w:tc>
        <w:tc>
          <w:tcPr>
            <w:tcW w:w="1037" w:type="dxa"/>
            <w:tcBorders>
              <w:top w:val="single" w:sz="4" w:space="0" w:color="000000"/>
              <w:left w:val="single" w:sz="4" w:space="0" w:color="000000"/>
              <w:bottom w:val="single" w:sz="4" w:space="0" w:color="000000"/>
              <w:right w:val="single" w:sz="4" w:space="0" w:color="000000"/>
            </w:tcBorders>
          </w:tcPr>
          <w:p w14:paraId="64DB9451"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56D5E528" w14:textId="77777777" w:rsidR="001C411B" w:rsidRPr="00DD21D1" w:rsidRDefault="004A1E4A" w:rsidP="001C411B">
            <w:pPr>
              <w:spacing w:after="0" w:line="259" w:lineRule="auto"/>
              <w:ind w:left="39"/>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5000 </w:t>
            </w:r>
          </w:p>
        </w:tc>
      </w:tr>
      <w:tr w:rsidR="001C411B" w:rsidRPr="00DD21D1" w14:paraId="1636A5AC" w14:textId="77777777" w:rsidTr="004878C2">
        <w:trPr>
          <w:trHeight w:val="1454"/>
        </w:trPr>
        <w:tc>
          <w:tcPr>
            <w:tcW w:w="6805" w:type="dxa"/>
            <w:tcBorders>
              <w:top w:val="single" w:sz="4" w:space="0" w:color="000000"/>
              <w:left w:val="single" w:sz="4" w:space="0" w:color="000000"/>
              <w:bottom w:val="single" w:sz="4" w:space="0" w:color="000000"/>
              <w:right w:val="single" w:sz="8" w:space="0" w:color="000000"/>
            </w:tcBorders>
          </w:tcPr>
          <w:p w14:paraId="2ED4A0E5" w14:textId="77777777" w:rsidR="001C411B" w:rsidRPr="00DD21D1" w:rsidRDefault="001C411B" w:rsidP="001C411B">
            <w:pPr>
              <w:spacing w:after="2" w:line="238" w:lineRule="auto"/>
              <w:ind w:left="-10"/>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17. Коригування суми доходів та суми витрат в кінці року при</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остаточному визначенні суми фактичних витрат на біологічні</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перетворення: </w:t>
            </w:r>
          </w:p>
          <w:p w14:paraId="2E2D330E" w14:textId="77777777" w:rsidR="001C411B" w:rsidRPr="00DD21D1" w:rsidRDefault="001C411B" w:rsidP="001C411B">
            <w:pPr>
              <w:spacing w:after="0" w:line="259" w:lineRule="auto"/>
              <w:ind w:left="173"/>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на суму перевищення фактичних доходів, визначених в кінці</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року над сумою доходів, віднесених протягом року; </w:t>
            </w:r>
          </w:p>
        </w:tc>
        <w:tc>
          <w:tcPr>
            <w:tcW w:w="1700" w:type="dxa"/>
            <w:tcBorders>
              <w:top w:val="single" w:sz="4" w:space="0" w:color="000000"/>
              <w:left w:val="single" w:sz="8" w:space="0" w:color="000000"/>
              <w:bottom w:val="single" w:sz="4" w:space="0" w:color="000000"/>
              <w:right w:val="single" w:sz="4" w:space="0" w:color="000000"/>
            </w:tcBorders>
          </w:tcPr>
          <w:p w14:paraId="170C6CF7"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52BD0124"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37E1B1DF" w14:textId="77777777" w:rsidR="001C411B" w:rsidRPr="00DD21D1" w:rsidRDefault="001C411B" w:rsidP="001C411B">
            <w:pPr>
              <w:spacing w:after="0" w:line="259" w:lineRule="auto"/>
              <w:ind w:left="4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710 </w:t>
            </w:r>
          </w:p>
        </w:tc>
        <w:tc>
          <w:tcPr>
            <w:tcW w:w="1037" w:type="dxa"/>
            <w:tcBorders>
              <w:top w:val="single" w:sz="4" w:space="0" w:color="000000"/>
              <w:left w:val="single" w:sz="4" w:space="0" w:color="000000"/>
              <w:bottom w:val="single" w:sz="4" w:space="0" w:color="000000"/>
              <w:right w:val="single" w:sz="4" w:space="0" w:color="000000"/>
            </w:tcBorders>
          </w:tcPr>
          <w:p w14:paraId="68719226"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800A959" w14:textId="77777777" w:rsidR="001C411B" w:rsidRPr="00DD21D1" w:rsidRDefault="001C411B" w:rsidP="001C411B">
            <w:pPr>
              <w:spacing w:after="0" w:line="259" w:lineRule="auto"/>
              <w:ind w:left="10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7C6DAA99" w14:textId="77777777" w:rsidR="001C411B" w:rsidRPr="00DD21D1" w:rsidRDefault="001C411B" w:rsidP="001C411B">
            <w:pPr>
              <w:spacing w:after="0" w:line="259" w:lineRule="auto"/>
              <w:ind w:left="4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456 </w:t>
            </w:r>
          </w:p>
        </w:tc>
      </w:tr>
      <w:tr w:rsidR="001C411B" w:rsidRPr="00DD21D1" w14:paraId="5D792E19" w14:textId="77777777" w:rsidTr="005141A6">
        <w:tblPrEx>
          <w:tblCellMar>
            <w:left w:w="5" w:type="dxa"/>
            <w:right w:w="74" w:type="dxa"/>
          </w:tblCellMar>
        </w:tblPrEx>
        <w:trPr>
          <w:trHeight w:val="835"/>
        </w:trPr>
        <w:tc>
          <w:tcPr>
            <w:tcW w:w="6805" w:type="dxa"/>
            <w:tcBorders>
              <w:top w:val="single" w:sz="4" w:space="0" w:color="000000"/>
              <w:left w:val="single" w:sz="4" w:space="0" w:color="000000"/>
              <w:bottom w:val="single" w:sz="4" w:space="0" w:color="000000"/>
              <w:right w:val="single" w:sz="8" w:space="0" w:color="000000"/>
            </w:tcBorders>
          </w:tcPr>
          <w:p w14:paraId="497E7526" w14:textId="77777777" w:rsidR="001C411B" w:rsidRPr="00DD21D1" w:rsidRDefault="001C411B" w:rsidP="001C411B">
            <w:pPr>
              <w:spacing w:after="0" w:line="259" w:lineRule="auto"/>
              <w:ind w:left="5" w:right="53"/>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на суму перевищення доходів, віднесених протягом року над</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сумою фактичних витрат, визначених в кінці року (червоне</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сторно) </w:t>
            </w:r>
          </w:p>
        </w:tc>
        <w:tc>
          <w:tcPr>
            <w:tcW w:w="1700" w:type="dxa"/>
            <w:tcBorders>
              <w:top w:val="single" w:sz="4" w:space="0" w:color="000000"/>
              <w:left w:val="single" w:sz="8" w:space="0" w:color="000000"/>
              <w:bottom w:val="single" w:sz="4" w:space="0" w:color="000000"/>
              <w:right w:val="single" w:sz="4" w:space="0" w:color="000000"/>
            </w:tcBorders>
          </w:tcPr>
          <w:p w14:paraId="13611F74"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10006728" w14:textId="77777777" w:rsidR="001C411B" w:rsidRPr="00DD21D1" w:rsidRDefault="001C411B" w:rsidP="001C411B">
            <w:pPr>
              <w:spacing w:after="0" w:line="259" w:lineRule="auto"/>
              <w:ind w:left="55"/>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710 </w:t>
            </w:r>
          </w:p>
        </w:tc>
        <w:tc>
          <w:tcPr>
            <w:tcW w:w="1037" w:type="dxa"/>
            <w:tcBorders>
              <w:top w:val="single" w:sz="4" w:space="0" w:color="000000"/>
              <w:left w:val="single" w:sz="4" w:space="0" w:color="000000"/>
              <w:bottom w:val="single" w:sz="4" w:space="0" w:color="000000"/>
              <w:right w:val="single" w:sz="4" w:space="0" w:color="000000"/>
            </w:tcBorders>
          </w:tcPr>
          <w:p w14:paraId="7A821DFA" w14:textId="77777777" w:rsidR="001C411B" w:rsidRPr="00DD21D1" w:rsidRDefault="001C411B" w:rsidP="001C411B">
            <w:pPr>
              <w:spacing w:after="0" w:line="259" w:lineRule="auto"/>
              <w:ind w:left="11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CC505B7" w14:textId="77777777" w:rsidR="001C411B" w:rsidRPr="00DD21D1" w:rsidRDefault="001C411B" w:rsidP="001C411B">
            <w:pPr>
              <w:spacing w:after="0" w:line="259" w:lineRule="auto"/>
              <w:ind w:left="55"/>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489 </w:t>
            </w:r>
          </w:p>
        </w:tc>
      </w:tr>
      <w:tr w:rsidR="001C411B" w:rsidRPr="00DD21D1" w14:paraId="13EE04E4" w14:textId="77777777" w:rsidTr="004878C2">
        <w:tblPrEx>
          <w:tblCellMar>
            <w:left w:w="5" w:type="dxa"/>
            <w:right w:w="74" w:type="dxa"/>
          </w:tblCellMar>
        </w:tblPrEx>
        <w:trPr>
          <w:trHeight w:val="288"/>
        </w:trPr>
        <w:tc>
          <w:tcPr>
            <w:tcW w:w="9542" w:type="dxa"/>
            <w:gridSpan w:val="3"/>
            <w:tcBorders>
              <w:top w:val="single" w:sz="4" w:space="0" w:color="000000"/>
              <w:left w:val="single" w:sz="4" w:space="0" w:color="000000"/>
              <w:bottom w:val="single" w:sz="4" w:space="0" w:color="000000"/>
              <w:right w:val="single" w:sz="4" w:space="0" w:color="000000"/>
            </w:tcBorders>
          </w:tcPr>
          <w:p w14:paraId="0CEA4F39" w14:textId="77777777" w:rsidR="001C411B" w:rsidRPr="00DD21D1" w:rsidRDefault="001C411B" w:rsidP="001C411B">
            <w:pPr>
              <w:spacing w:after="0" w:line="259" w:lineRule="auto"/>
              <w:ind w:left="66"/>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По кредиту </w:t>
            </w:r>
            <w:proofErr w:type="spellStart"/>
            <w:r w:rsidRPr="00DD21D1">
              <w:rPr>
                <w:rFonts w:ascii="Times New Roman" w:eastAsia="Times New Roman" w:hAnsi="Times New Roman" w:cs="Times New Roman"/>
                <w:color w:val="000000"/>
                <w:sz w:val="24"/>
                <w:lang w:val="uk-UA"/>
              </w:rPr>
              <w:t>субрахунка</w:t>
            </w:r>
            <w:proofErr w:type="spellEnd"/>
            <w:r w:rsidRPr="00DD21D1">
              <w:rPr>
                <w:rFonts w:ascii="Times New Roman" w:eastAsia="Times New Roman" w:hAnsi="Times New Roman" w:cs="Times New Roman"/>
                <w:color w:val="000000"/>
                <w:sz w:val="24"/>
                <w:lang w:val="uk-UA"/>
              </w:rPr>
              <w:t xml:space="preserve"> 232 </w:t>
            </w:r>
          </w:p>
        </w:tc>
      </w:tr>
      <w:tr w:rsidR="001C411B" w:rsidRPr="00DD21D1" w14:paraId="163D611E" w14:textId="77777777" w:rsidTr="005141A6">
        <w:tblPrEx>
          <w:tblCellMar>
            <w:left w:w="5" w:type="dxa"/>
            <w:right w:w="74" w:type="dxa"/>
          </w:tblCellMar>
        </w:tblPrEx>
        <w:trPr>
          <w:trHeight w:val="307"/>
        </w:trPr>
        <w:tc>
          <w:tcPr>
            <w:tcW w:w="6805" w:type="dxa"/>
            <w:tcBorders>
              <w:top w:val="single" w:sz="4" w:space="0" w:color="000000"/>
              <w:left w:val="single" w:sz="4" w:space="0" w:color="000000"/>
              <w:bottom w:val="single" w:sz="4" w:space="0" w:color="000000"/>
              <w:right w:val="single" w:sz="4" w:space="0" w:color="000000"/>
            </w:tcBorders>
          </w:tcPr>
          <w:p w14:paraId="2D3E67BC"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18.Оприбутковано гній, вивезений на поле </w:t>
            </w:r>
          </w:p>
        </w:tc>
        <w:tc>
          <w:tcPr>
            <w:tcW w:w="1700" w:type="dxa"/>
            <w:tcBorders>
              <w:top w:val="single" w:sz="4" w:space="0" w:color="000000"/>
              <w:left w:val="single" w:sz="4" w:space="0" w:color="000000"/>
              <w:bottom w:val="single" w:sz="4" w:space="0" w:color="000000"/>
              <w:right w:val="single" w:sz="4" w:space="0" w:color="000000"/>
            </w:tcBorders>
          </w:tcPr>
          <w:p w14:paraId="4E1E6705" w14:textId="77777777" w:rsidR="001C411B" w:rsidRPr="00DD21D1" w:rsidRDefault="001C411B" w:rsidP="001C411B">
            <w:pPr>
              <w:spacing w:after="0" w:line="259" w:lineRule="auto"/>
              <w:ind w:left="7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231 </w:t>
            </w:r>
          </w:p>
        </w:tc>
        <w:tc>
          <w:tcPr>
            <w:tcW w:w="1037" w:type="dxa"/>
            <w:tcBorders>
              <w:top w:val="single" w:sz="4" w:space="0" w:color="000000"/>
              <w:left w:val="single" w:sz="4" w:space="0" w:color="000000"/>
              <w:bottom w:val="single" w:sz="4" w:space="0" w:color="000000"/>
              <w:right w:val="single" w:sz="4" w:space="0" w:color="000000"/>
            </w:tcBorders>
          </w:tcPr>
          <w:p w14:paraId="7F630ED8" w14:textId="77777777" w:rsidR="001C411B" w:rsidRPr="00DD21D1" w:rsidRDefault="004A1E4A" w:rsidP="001C411B">
            <w:pPr>
              <w:spacing w:after="0" w:line="259" w:lineRule="auto"/>
              <w:ind w:left="60"/>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1146 </w:t>
            </w:r>
          </w:p>
        </w:tc>
      </w:tr>
      <w:tr w:rsidR="001C411B" w:rsidRPr="00DD21D1" w14:paraId="528ED037" w14:textId="77777777" w:rsidTr="005141A6">
        <w:tblPrEx>
          <w:tblCellMar>
            <w:left w:w="5" w:type="dxa"/>
            <w:right w:w="74" w:type="dxa"/>
          </w:tblCellMar>
        </w:tblPrEx>
        <w:trPr>
          <w:trHeight w:val="288"/>
        </w:trPr>
        <w:tc>
          <w:tcPr>
            <w:tcW w:w="6805" w:type="dxa"/>
            <w:tcBorders>
              <w:top w:val="single" w:sz="4" w:space="0" w:color="000000"/>
              <w:left w:val="single" w:sz="4" w:space="0" w:color="000000"/>
              <w:bottom w:val="single" w:sz="4" w:space="0" w:color="000000"/>
              <w:right w:val="single" w:sz="4" w:space="0" w:color="000000"/>
            </w:tcBorders>
          </w:tcPr>
          <w:p w14:paraId="4BC37E0F"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lastRenderedPageBreak/>
              <w:t xml:space="preserve">19.Оприбутковано поточні біологічні активи </w:t>
            </w:r>
          </w:p>
        </w:tc>
        <w:tc>
          <w:tcPr>
            <w:tcW w:w="1700" w:type="dxa"/>
            <w:tcBorders>
              <w:top w:val="single" w:sz="4" w:space="0" w:color="000000"/>
              <w:left w:val="single" w:sz="4" w:space="0" w:color="000000"/>
              <w:bottom w:val="single" w:sz="4" w:space="0" w:color="000000"/>
              <w:right w:val="single" w:sz="4" w:space="0" w:color="000000"/>
            </w:tcBorders>
          </w:tcPr>
          <w:p w14:paraId="25C7EE33" w14:textId="77777777" w:rsidR="001C411B" w:rsidRPr="00DD21D1" w:rsidRDefault="001C411B" w:rsidP="001C411B">
            <w:pPr>
              <w:spacing w:after="0" w:line="259" w:lineRule="auto"/>
              <w:ind w:left="7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21 </w:t>
            </w:r>
          </w:p>
        </w:tc>
        <w:tc>
          <w:tcPr>
            <w:tcW w:w="1037" w:type="dxa"/>
            <w:tcBorders>
              <w:top w:val="single" w:sz="4" w:space="0" w:color="000000"/>
              <w:left w:val="single" w:sz="4" w:space="0" w:color="000000"/>
              <w:bottom w:val="single" w:sz="4" w:space="0" w:color="000000"/>
              <w:right w:val="single" w:sz="4" w:space="0" w:color="000000"/>
            </w:tcBorders>
          </w:tcPr>
          <w:p w14:paraId="0209F1D3" w14:textId="77777777" w:rsidR="001C411B" w:rsidRPr="00DD21D1" w:rsidRDefault="004A1E4A" w:rsidP="001C411B">
            <w:pPr>
              <w:spacing w:after="0" w:line="259" w:lineRule="auto"/>
              <w:ind w:left="60"/>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1500 </w:t>
            </w:r>
          </w:p>
        </w:tc>
      </w:tr>
      <w:tr w:rsidR="001C411B" w:rsidRPr="00DD21D1" w14:paraId="26C851A5" w14:textId="77777777" w:rsidTr="005141A6">
        <w:tblPrEx>
          <w:tblCellMar>
            <w:left w:w="5" w:type="dxa"/>
            <w:right w:w="74" w:type="dxa"/>
          </w:tblCellMar>
        </w:tblPrEx>
        <w:trPr>
          <w:trHeight w:val="283"/>
        </w:trPr>
        <w:tc>
          <w:tcPr>
            <w:tcW w:w="6805" w:type="dxa"/>
            <w:tcBorders>
              <w:top w:val="single" w:sz="4" w:space="0" w:color="000000"/>
              <w:left w:val="single" w:sz="4" w:space="0" w:color="000000"/>
              <w:bottom w:val="single" w:sz="4" w:space="0" w:color="000000"/>
              <w:right w:val="single" w:sz="4" w:space="0" w:color="000000"/>
            </w:tcBorders>
          </w:tcPr>
          <w:p w14:paraId="4BD6C066"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20.Оприбутковано основну і побічну продукцію тваринництва </w:t>
            </w:r>
          </w:p>
        </w:tc>
        <w:tc>
          <w:tcPr>
            <w:tcW w:w="1700" w:type="dxa"/>
            <w:tcBorders>
              <w:top w:val="single" w:sz="4" w:space="0" w:color="000000"/>
              <w:left w:val="single" w:sz="4" w:space="0" w:color="000000"/>
              <w:bottom w:val="single" w:sz="4" w:space="0" w:color="000000"/>
              <w:right w:val="single" w:sz="4" w:space="0" w:color="000000"/>
            </w:tcBorders>
          </w:tcPr>
          <w:p w14:paraId="089FE18C" w14:textId="77777777" w:rsidR="001C411B" w:rsidRPr="00DD21D1" w:rsidRDefault="001C411B" w:rsidP="001C411B">
            <w:pPr>
              <w:spacing w:after="0" w:line="259" w:lineRule="auto"/>
              <w:ind w:left="7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27 </w:t>
            </w:r>
          </w:p>
        </w:tc>
        <w:tc>
          <w:tcPr>
            <w:tcW w:w="1037" w:type="dxa"/>
            <w:tcBorders>
              <w:top w:val="single" w:sz="4" w:space="0" w:color="000000"/>
              <w:left w:val="single" w:sz="4" w:space="0" w:color="000000"/>
              <w:bottom w:val="single" w:sz="4" w:space="0" w:color="000000"/>
              <w:right w:val="single" w:sz="4" w:space="0" w:color="000000"/>
            </w:tcBorders>
          </w:tcPr>
          <w:p w14:paraId="789C7F30" w14:textId="77777777" w:rsidR="001C411B" w:rsidRPr="00DD21D1" w:rsidRDefault="001C411B" w:rsidP="001C411B">
            <w:pPr>
              <w:spacing w:after="0" w:line="259" w:lineRule="auto"/>
              <w:ind w:left="211"/>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86280 </w:t>
            </w:r>
          </w:p>
        </w:tc>
      </w:tr>
      <w:tr w:rsidR="001C411B" w:rsidRPr="00DD21D1" w14:paraId="77232922" w14:textId="77777777" w:rsidTr="005141A6">
        <w:tblPrEx>
          <w:tblCellMar>
            <w:left w:w="5" w:type="dxa"/>
            <w:right w:w="74" w:type="dxa"/>
          </w:tblCellMar>
        </w:tblPrEx>
        <w:trPr>
          <w:trHeight w:val="840"/>
        </w:trPr>
        <w:tc>
          <w:tcPr>
            <w:tcW w:w="6805" w:type="dxa"/>
            <w:tcBorders>
              <w:top w:val="single" w:sz="4" w:space="0" w:color="000000"/>
              <w:left w:val="single" w:sz="4" w:space="0" w:color="000000"/>
              <w:bottom w:val="single" w:sz="4" w:space="0" w:color="000000"/>
              <w:right w:val="single" w:sz="4" w:space="0" w:color="000000"/>
            </w:tcBorders>
          </w:tcPr>
          <w:p w14:paraId="6DF0EE7F" w14:textId="77777777" w:rsidR="001C411B" w:rsidRPr="00DD21D1" w:rsidRDefault="001C411B" w:rsidP="001C411B">
            <w:pPr>
              <w:spacing w:after="0" w:line="259" w:lineRule="auto"/>
              <w:ind w:left="24"/>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21.Первісне визнання сільськогосподарської продукції та</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додаткових біологічних активів у тваринництві: приплід і</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приріст живої маси</w:t>
            </w:r>
            <w:r w:rsidR="004A1E4A">
              <w:rPr>
                <w:rFonts w:ascii="Times New Roman" w:eastAsia="Times New Roman" w:hAnsi="Times New Roman" w:cs="Times New Roman"/>
                <w:color w:val="000000"/>
                <w:sz w:val="24"/>
                <w:lang w:val="uk-UA"/>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EFA69E2"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77BCE4BB" w14:textId="77777777" w:rsidR="001C411B" w:rsidRPr="00DD21D1" w:rsidRDefault="001C411B" w:rsidP="001C411B">
            <w:pPr>
              <w:spacing w:after="0" w:line="259" w:lineRule="auto"/>
              <w:ind w:left="7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21 </w:t>
            </w:r>
          </w:p>
        </w:tc>
        <w:tc>
          <w:tcPr>
            <w:tcW w:w="1037" w:type="dxa"/>
            <w:tcBorders>
              <w:top w:val="single" w:sz="4" w:space="0" w:color="000000"/>
              <w:left w:val="single" w:sz="4" w:space="0" w:color="000000"/>
              <w:bottom w:val="single" w:sz="4" w:space="0" w:color="000000"/>
              <w:right w:val="single" w:sz="4" w:space="0" w:color="000000"/>
            </w:tcBorders>
          </w:tcPr>
          <w:p w14:paraId="249FCDC6" w14:textId="77777777" w:rsidR="001C411B" w:rsidRPr="00DD21D1" w:rsidRDefault="001C411B" w:rsidP="001C411B">
            <w:pPr>
              <w:spacing w:after="0" w:line="259" w:lineRule="auto"/>
              <w:ind w:left="5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21A5F7E1" w14:textId="77777777" w:rsidR="001C411B" w:rsidRPr="00DD21D1" w:rsidRDefault="001C411B" w:rsidP="001C411B">
            <w:pPr>
              <w:spacing w:after="0" w:line="259" w:lineRule="auto"/>
              <w:ind w:left="115"/>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293154 </w:t>
            </w:r>
          </w:p>
        </w:tc>
      </w:tr>
      <w:tr w:rsidR="001C411B" w:rsidRPr="00DD21D1" w14:paraId="038DDBE3" w14:textId="77777777" w:rsidTr="005141A6">
        <w:tblPrEx>
          <w:tblCellMar>
            <w:left w:w="5" w:type="dxa"/>
            <w:right w:w="74" w:type="dxa"/>
          </w:tblCellMar>
        </w:tblPrEx>
        <w:trPr>
          <w:trHeight w:val="283"/>
        </w:trPr>
        <w:tc>
          <w:tcPr>
            <w:tcW w:w="6805" w:type="dxa"/>
            <w:tcBorders>
              <w:top w:val="single" w:sz="4" w:space="0" w:color="000000"/>
              <w:left w:val="single" w:sz="4" w:space="0" w:color="000000"/>
              <w:bottom w:val="single" w:sz="4" w:space="0" w:color="000000"/>
              <w:right w:val="single" w:sz="4" w:space="0" w:color="000000"/>
            </w:tcBorders>
          </w:tcPr>
          <w:p w14:paraId="1AEDF89C"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22.Віднесено вартість робіт, виконаних робочими кіньми</w:t>
            </w:r>
            <w:r w:rsidR="004A1E4A">
              <w:rPr>
                <w:rFonts w:ascii="Times New Roman" w:eastAsia="Times New Roman" w:hAnsi="Times New Roman" w:cs="Times New Roman"/>
                <w:color w:val="000000"/>
                <w:sz w:val="24"/>
                <w:lang w:val="uk-UA"/>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6674ADE" w14:textId="77777777" w:rsidR="001C411B" w:rsidRPr="00DD21D1" w:rsidRDefault="001C411B" w:rsidP="001C411B">
            <w:pPr>
              <w:spacing w:after="0" w:line="259" w:lineRule="auto"/>
              <w:ind w:left="7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234 </w:t>
            </w:r>
          </w:p>
        </w:tc>
        <w:tc>
          <w:tcPr>
            <w:tcW w:w="1037" w:type="dxa"/>
            <w:tcBorders>
              <w:top w:val="single" w:sz="4" w:space="0" w:color="000000"/>
              <w:left w:val="single" w:sz="4" w:space="0" w:color="000000"/>
              <w:bottom w:val="single" w:sz="4" w:space="0" w:color="000000"/>
              <w:right w:val="single" w:sz="4" w:space="0" w:color="000000"/>
            </w:tcBorders>
          </w:tcPr>
          <w:p w14:paraId="33B00A74" w14:textId="77777777" w:rsidR="001C411B" w:rsidRPr="00DD21D1" w:rsidRDefault="004A1E4A" w:rsidP="001C411B">
            <w:pPr>
              <w:spacing w:after="0" w:line="259" w:lineRule="auto"/>
              <w:ind w:left="60"/>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3693 </w:t>
            </w:r>
          </w:p>
        </w:tc>
      </w:tr>
      <w:tr w:rsidR="001C411B" w:rsidRPr="00DD21D1" w14:paraId="2D77F1A3" w14:textId="77777777" w:rsidTr="005141A6">
        <w:tblPrEx>
          <w:tblCellMar>
            <w:left w:w="5" w:type="dxa"/>
            <w:right w:w="74" w:type="dxa"/>
          </w:tblCellMar>
        </w:tblPrEx>
        <w:trPr>
          <w:trHeight w:val="840"/>
        </w:trPr>
        <w:tc>
          <w:tcPr>
            <w:tcW w:w="6805" w:type="dxa"/>
            <w:tcBorders>
              <w:top w:val="single" w:sz="4" w:space="0" w:color="000000"/>
              <w:left w:val="single" w:sz="4" w:space="0" w:color="000000"/>
              <w:bottom w:val="single" w:sz="4" w:space="0" w:color="000000"/>
              <w:right w:val="single" w:sz="4" w:space="0" w:color="000000"/>
            </w:tcBorders>
          </w:tcPr>
          <w:p w14:paraId="74393B79" w14:textId="77777777" w:rsidR="001C411B" w:rsidRPr="00DD21D1" w:rsidRDefault="001C411B" w:rsidP="001C411B">
            <w:pPr>
              <w:spacing w:after="0" w:line="259" w:lineRule="auto"/>
              <w:ind w:left="24"/>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23.Визнано витрати від первісного визнання </w:t>
            </w:r>
          </w:p>
          <w:p w14:paraId="52AB9102" w14:textId="77777777" w:rsidR="001C411B" w:rsidRPr="00DD21D1" w:rsidRDefault="004A1E4A" w:rsidP="001C411B">
            <w:pPr>
              <w:spacing w:after="0" w:line="259" w:lineRule="auto"/>
              <w:ind w:left="24"/>
              <w:jc w:val="both"/>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сільськогосподарської продукції та додаткових біологічних</w:t>
            </w: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активів тваринництва </w:t>
            </w:r>
          </w:p>
        </w:tc>
        <w:tc>
          <w:tcPr>
            <w:tcW w:w="1700" w:type="dxa"/>
            <w:tcBorders>
              <w:top w:val="single" w:sz="4" w:space="0" w:color="000000"/>
              <w:left w:val="single" w:sz="4" w:space="0" w:color="000000"/>
              <w:bottom w:val="single" w:sz="4" w:space="0" w:color="000000"/>
              <w:right w:val="single" w:sz="4" w:space="0" w:color="000000"/>
            </w:tcBorders>
            <w:vAlign w:val="center"/>
          </w:tcPr>
          <w:p w14:paraId="1AE6E3E7" w14:textId="77777777" w:rsidR="001C411B" w:rsidRPr="00DD21D1" w:rsidRDefault="001C411B" w:rsidP="001C411B">
            <w:pPr>
              <w:spacing w:after="0" w:line="259" w:lineRule="auto"/>
              <w:ind w:left="7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940 </w:t>
            </w:r>
          </w:p>
        </w:tc>
        <w:tc>
          <w:tcPr>
            <w:tcW w:w="1037" w:type="dxa"/>
            <w:tcBorders>
              <w:top w:val="single" w:sz="4" w:space="0" w:color="000000"/>
              <w:left w:val="single" w:sz="4" w:space="0" w:color="000000"/>
              <w:bottom w:val="single" w:sz="4" w:space="0" w:color="000000"/>
              <w:right w:val="single" w:sz="4" w:space="0" w:color="000000"/>
            </w:tcBorders>
          </w:tcPr>
          <w:p w14:paraId="26C1D728"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7567E2E2" w14:textId="77777777" w:rsidR="001C411B" w:rsidRPr="00DD21D1" w:rsidRDefault="001C411B" w:rsidP="001C411B">
            <w:pPr>
              <w:spacing w:after="0" w:line="259" w:lineRule="auto"/>
              <w:ind w:left="65"/>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4713 </w:t>
            </w:r>
          </w:p>
        </w:tc>
      </w:tr>
      <w:tr w:rsidR="001C411B" w:rsidRPr="00DD21D1" w14:paraId="5BAD97B2" w14:textId="77777777" w:rsidTr="005141A6">
        <w:tblPrEx>
          <w:tblCellMar>
            <w:left w:w="5" w:type="dxa"/>
            <w:right w:w="74" w:type="dxa"/>
          </w:tblCellMar>
        </w:tblPrEx>
        <w:trPr>
          <w:trHeight w:val="2491"/>
        </w:trPr>
        <w:tc>
          <w:tcPr>
            <w:tcW w:w="6805" w:type="dxa"/>
            <w:tcBorders>
              <w:top w:val="single" w:sz="4" w:space="0" w:color="000000"/>
              <w:left w:val="single" w:sz="4" w:space="0" w:color="000000"/>
              <w:bottom w:val="single" w:sz="4" w:space="0" w:color="000000"/>
              <w:right w:val="single" w:sz="4" w:space="0" w:color="000000"/>
            </w:tcBorders>
          </w:tcPr>
          <w:p w14:paraId="6D7DC5AA" w14:textId="77777777" w:rsidR="001C411B" w:rsidRPr="00DD21D1" w:rsidRDefault="001C411B" w:rsidP="001C411B">
            <w:pPr>
              <w:spacing w:after="0" w:line="238" w:lineRule="auto"/>
              <w:ind w:left="24"/>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24.Коригування суми доходів та суми витрат в кінці року при</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остаточному визначенні суми фактичних витрат на біологічні</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перетворення: </w:t>
            </w:r>
          </w:p>
          <w:p w14:paraId="0D150797" w14:textId="77777777" w:rsidR="001C411B" w:rsidRPr="00DD21D1" w:rsidRDefault="001C411B" w:rsidP="001C411B">
            <w:pPr>
              <w:numPr>
                <w:ilvl w:val="0"/>
                <w:numId w:val="10"/>
              </w:numPr>
              <w:spacing w:after="11" w:line="238" w:lineRule="auto"/>
              <w:ind w:right="266"/>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на суму перевищення фактичних витрат, визначених в кінці</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року, над сумою інших операційних втрат, віднесених</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протягом року; </w:t>
            </w:r>
          </w:p>
          <w:p w14:paraId="7AD0F701" w14:textId="77777777" w:rsidR="001C411B" w:rsidRPr="00DD21D1" w:rsidRDefault="001C411B" w:rsidP="001C411B">
            <w:pPr>
              <w:numPr>
                <w:ilvl w:val="0"/>
                <w:numId w:val="10"/>
              </w:numPr>
              <w:spacing w:after="0" w:line="259" w:lineRule="auto"/>
              <w:ind w:right="266"/>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на суму перевищення інших операційних втрат, віднесених</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протягом року, над сумою фактичних витрат, визначених в</w:t>
            </w:r>
            <w:r w:rsidR="004A1E4A">
              <w:rPr>
                <w:rFonts w:ascii="Times New Roman" w:eastAsia="Times New Roman" w:hAnsi="Times New Roman" w:cs="Times New Roman"/>
                <w:color w:val="000000"/>
                <w:sz w:val="24"/>
                <w:lang w:val="uk-UA"/>
              </w:rPr>
              <w:t xml:space="preserve"> </w:t>
            </w:r>
            <w:r w:rsidRPr="00DD21D1">
              <w:rPr>
                <w:rFonts w:ascii="Times New Roman" w:eastAsia="Times New Roman" w:hAnsi="Times New Roman" w:cs="Times New Roman"/>
                <w:color w:val="000000"/>
                <w:sz w:val="24"/>
                <w:lang w:val="uk-UA"/>
              </w:rPr>
              <w:t xml:space="preserve">кінці року (червоне сторно) </w:t>
            </w:r>
          </w:p>
        </w:tc>
        <w:tc>
          <w:tcPr>
            <w:tcW w:w="1700" w:type="dxa"/>
            <w:tcBorders>
              <w:top w:val="single" w:sz="4" w:space="0" w:color="000000"/>
              <w:left w:val="single" w:sz="4" w:space="0" w:color="000000"/>
              <w:bottom w:val="single" w:sz="4" w:space="0" w:color="000000"/>
              <w:right w:val="single" w:sz="4" w:space="0" w:color="000000"/>
            </w:tcBorders>
          </w:tcPr>
          <w:p w14:paraId="3DA0E8AF"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10B5D36"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0C03C014"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06EC827B"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3A56598A"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1DB5C718" w14:textId="77777777" w:rsidR="001C411B" w:rsidRPr="00DD21D1" w:rsidRDefault="001C411B" w:rsidP="001C411B">
            <w:pPr>
              <w:spacing w:after="0" w:line="259" w:lineRule="auto"/>
              <w:ind w:left="7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940 </w:t>
            </w:r>
          </w:p>
          <w:p w14:paraId="61A3B3E4"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039194D" w14:textId="77777777" w:rsidR="001C411B" w:rsidRPr="00DD21D1" w:rsidRDefault="001C411B" w:rsidP="001C411B">
            <w:pPr>
              <w:spacing w:after="0" w:line="259" w:lineRule="auto"/>
              <w:ind w:left="13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098C9942" w14:textId="77777777" w:rsidR="001C411B" w:rsidRPr="00DD21D1" w:rsidRDefault="001C411B" w:rsidP="001C411B">
            <w:pPr>
              <w:spacing w:after="0" w:line="259" w:lineRule="auto"/>
              <w:ind w:left="7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940 </w:t>
            </w:r>
          </w:p>
        </w:tc>
        <w:tc>
          <w:tcPr>
            <w:tcW w:w="1037" w:type="dxa"/>
            <w:tcBorders>
              <w:top w:val="single" w:sz="4" w:space="0" w:color="000000"/>
              <w:left w:val="single" w:sz="4" w:space="0" w:color="000000"/>
              <w:bottom w:val="single" w:sz="4" w:space="0" w:color="000000"/>
              <w:right w:val="single" w:sz="4" w:space="0" w:color="000000"/>
            </w:tcBorders>
          </w:tcPr>
          <w:p w14:paraId="71E03D3C"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429A12D8"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2BD1BF9D"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28B0A707"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1C048BD7"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757577D7" w14:textId="77777777" w:rsidR="001C411B" w:rsidRPr="00DD21D1" w:rsidRDefault="001C411B" w:rsidP="001C411B">
            <w:pPr>
              <w:spacing w:after="0" w:line="259" w:lineRule="auto"/>
              <w:ind w:left="65"/>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564 </w:t>
            </w:r>
          </w:p>
          <w:p w14:paraId="368370E9"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6B8F7395" w14:textId="77777777" w:rsidR="001C411B" w:rsidRPr="00DD21D1" w:rsidRDefault="001C411B" w:rsidP="001C411B">
            <w:pPr>
              <w:spacing w:after="0" w:line="259" w:lineRule="auto"/>
              <w:ind w:left="12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79520C44" w14:textId="77777777" w:rsidR="001C411B" w:rsidRPr="00DD21D1" w:rsidRDefault="001C411B" w:rsidP="001C411B">
            <w:pPr>
              <w:spacing w:after="0" w:line="259" w:lineRule="auto"/>
              <w:ind w:left="65"/>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513 </w:t>
            </w:r>
          </w:p>
        </w:tc>
      </w:tr>
    </w:tbl>
    <w:p w14:paraId="2D4EAA5A"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У бухгалтерській документації ТРЦ «</w:t>
      </w:r>
      <w:proofErr w:type="spellStart"/>
      <w:r w:rsidRPr="00BD62A1">
        <w:rPr>
          <w:rFonts w:ascii="Times New Roman" w:eastAsia="Times New Roman" w:hAnsi="Times New Roman" w:cs="Times New Roman"/>
          <w:color w:val="000000"/>
          <w:sz w:val="28"/>
        </w:rPr>
        <w:t>Трудовник</w:t>
      </w:r>
      <w:proofErr w:type="spellEnd"/>
      <w:r w:rsidRPr="00BD62A1">
        <w:rPr>
          <w:rFonts w:ascii="Times New Roman" w:eastAsia="Times New Roman" w:hAnsi="Times New Roman" w:cs="Times New Roman"/>
          <w:color w:val="000000"/>
          <w:sz w:val="28"/>
        </w:rPr>
        <w:t>» витрати на виробництво продукції тваринництва визнаються витратами основної діяльності та пов’язані з біологічними перетвореннями біологічних активів. Біологічне перетворення — це процес якісних і кількісних змін біологічних активів. Витрати, пов’язані з біологічними перетвореннями біологічних активів, здійснюються відповідно до вимог П (С) БО 16 «Витрати». Розрахунок собівартості продукції тваринництва в НТЦ «</w:t>
      </w:r>
      <w:proofErr w:type="spellStart"/>
      <w:r w:rsidRPr="00BD62A1">
        <w:rPr>
          <w:rFonts w:ascii="Times New Roman" w:eastAsia="Times New Roman" w:hAnsi="Times New Roman" w:cs="Times New Roman"/>
          <w:color w:val="000000"/>
          <w:sz w:val="28"/>
        </w:rPr>
        <w:t>Трудовник</w:t>
      </w:r>
      <w:proofErr w:type="spellEnd"/>
      <w:r w:rsidRPr="00BD62A1">
        <w:rPr>
          <w:rFonts w:ascii="Times New Roman" w:eastAsia="Times New Roman" w:hAnsi="Times New Roman" w:cs="Times New Roman"/>
          <w:color w:val="000000"/>
          <w:sz w:val="28"/>
        </w:rPr>
        <w:t>» здійснюється на основі калькуляційних розрахунків, від точності та обґрунтованості яких залежить об’єктивність низки важливих економічних показників.</w:t>
      </w:r>
    </w:p>
    <w:p w14:paraId="3DEA0C06"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ТРЦ «</w:t>
      </w:r>
      <w:proofErr w:type="spellStart"/>
      <w:r w:rsidRPr="00BD62A1">
        <w:rPr>
          <w:rFonts w:ascii="Times New Roman" w:eastAsia="Times New Roman" w:hAnsi="Times New Roman" w:cs="Times New Roman"/>
          <w:color w:val="000000"/>
          <w:sz w:val="28"/>
        </w:rPr>
        <w:t>Трудовник</w:t>
      </w:r>
      <w:proofErr w:type="spellEnd"/>
      <w:r w:rsidRPr="00BD62A1">
        <w:rPr>
          <w:rFonts w:ascii="Times New Roman" w:eastAsia="Times New Roman" w:hAnsi="Times New Roman" w:cs="Times New Roman"/>
          <w:color w:val="000000"/>
          <w:sz w:val="28"/>
        </w:rPr>
        <w:t>» розраховує собівартість одного центнера молока та однієї голови гною.</w:t>
      </w:r>
    </w:p>
    <w:p w14:paraId="56DC070A"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Остання оцінюється за вартістю 60 кормо-днів утримання корови. Вартість 1 кормо-дня розраховується діленням загальних витрат на утримання основного стада корів на кількість кормо-днів.</w:t>
      </w:r>
    </w:p>
    <w:p w14:paraId="5206E1B3"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 xml:space="preserve">Для визначення собівартості 1 ц молока загальні витрати на утримання корів (без урахування витрат на послід і субпродукти) необхідно розділити на кількість отриманого молока в </w:t>
      </w:r>
      <w:proofErr w:type="spellStart"/>
      <w:r w:rsidRPr="00BD62A1">
        <w:rPr>
          <w:rFonts w:ascii="Times New Roman" w:eastAsia="Times New Roman" w:hAnsi="Times New Roman" w:cs="Times New Roman"/>
          <w:color w:val="000000"/>
          <w:sz w:val="28"/>
        </w:rPr>
        <w:t>цнт</w:t>
      </w:r>
      <w:proofErr w:type="spellEnd"/>
      <w:r w:rsidRPr="00BD62A1">
        <w:rPr>
          <w:rFonts w:ascii="Times New Roman" w:eastAsia="Times New Roman" w:hAnsi="Times New Roman" w:cs="Times New Roman"/>
          <w:color w:val="000000"/>
          <w:sz w:val="28"/>
        </w:rPr>
        <w:t>.</w:t>
      </w:r>
    </w:p>
    <w:p w14:paraId="6D0D6C69"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lastRenderedPageBreak/>
        <w:t>Розрахунок даних про собівартість продукції тваринництва в СПК «</w:t>
      </w:r>
      <w:proofErr w:type="spellStart"/>
      <w:r w:rsidRPr="00BD62A1">
        <w:rPr>
          <w:rFonts w:ascii="Times New Roman" w:eastAsia="Times New Roman" w:hAnsi="Times New Roman" w:cs="Times New Roman"/>
          <w:color w:val="000000"/>
          <w:sz w:val="28"/>
        </w:rPr>
        <w:t>Трудовник</w:t>
      </w:r>
      <w:proofErr w:type="spellEnd"/>
      <w:r w:rsidRPr="00BD62A1">
        <w:rPr>
          <w:rFonts w:ascii="Times New Roman" w:eastAsia="Times New Roman" w:hAnsi="Times New Roman" w:cs="Times New Roman"/>
          <w:color w:val="000000"/>
          <w:sz w:val="28"/>
        </w:rPr>
        <w:t>» розраховується так:</w:t>
      </w:r>
    </w:p>
    <w:p w14:paraId="3704F6ED"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Середньорічне поголів’я дійних корів на фермі «</w:t>
      </w:r>
      <w:proofErr w:type="spellStart"/>
      <w:r w:rsidRPr="00BD62A1">
        <w:rPr>
          <w:rFonts w:ascii="Times New Roman" w:eastAsia="Times New Roman" w:hAnsi="Times New Roman" w:cs="Times New Roman"/>
          <w:color w:val="000000"/>
          <w:sz w:val="28"/>
        </w:rPr>
        <w:t>Трудовник</w:t>
      </w:r>
      <w:proofErr w:type="spellEnd"/>
      <w:r w:rsidRPr="00BD62A1">
        <w:rPr>
          <w:rFonts w:ascii="Times New Roman" w:eastAsia="Times New Roman" w:hAnsi="Times New Roman" w:cs="Times New Roman"/>
          <w:color w:val="000000"/>
          <w:sz w:val="28"/>
        </w:rPr>
        <w:t>» у 2020 році становило 1671 голову. Кількість днів утримання на фермі 365.</w:t>
      </w:r>
    </w:p>
    <w:p w14:paraId="5481A276"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 xml:space="preserve">Визначте кількість </w:t>
      </w:r>
      <w:proofErr w:type="spellStart"/>
      <w:r w:rsidRPr="00BD62A1">
        <w:rPr>
          <w:rFonts w:ascii="Times New Roman" w:eastAsia="Times New Roman" w:hAnsi="Times New Roman" w:cs="Times New Roman"/>
          <w:color w:val="000000"/>
          <w:sz w:val="28"/>
        </w:rPr>
        <w:t>кормоднів</w:t>
      </w:r>
      <w:proofErr w:type="spellEnd"/>
      <w:r w:rsidRPr="00BD62A1">
        <w:rPr>
          <w:rFonts w:ascii="Times New Roman" w:eastAsia="Times New Roman" w:hAnsi="Times New Roman" w:cs="Times New Roman"/>
          <w:color w:val="000000"/>
          <w:sz w:val="28"/>
        </w:rPr>
        <w:t>: 1671 голова × 365 днів = 609915 стандартних днів.</w:t>
      </w:r>
    </w:p>
    <w:p w14:paraId="0C4263D5"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Сума витрат на утримання корів за вирахуванням вартості субпродуктів становить 9349997 грн.</w:t>
      </w:r>
    </w:p>
    <w:p w14:paraId="69FCA97C"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 xml:space="preserve"> 9349997: 609 915 </w:t>
      </w:r>
      <w:proofErr w:type="spellStart"/>
      <w:r w:rsidRPr="00BD62A1">
        <w:rPr>
          <w:rFonts w:ascii="Times New Roman" w:eastAsia="Times New Roman" w:hAnsi="Times New Roman" w:cs="Times New Roman"/>
          <w:color w:val="000000"/>
          <w:sz w:val="28"/>
        </w:rPr>
        <w:t>кормоднів</w:t>
      </w:r>
      <w:proofErr w:type="spellEnd"/>
      <w:r w:rsidRPr="00BD62A1">
        <w:rPr>
          <w:rFonts w:ascii="Times New Roman" w:eastAsia="Times New Roman" w:hAnsi="Times New Roman" w:cs="Times New Roman"/>
          <w:color w:val="000000"/>
          <w:sz w:val="28"/>
        </w:rPr>
        <w:t xml:space="preserve"> = 15,33 грн. - вартість одного </w:t>
      </w:r>
      <w:proofErr w:type="spellStart"/>
      <w:r w:rsidRPr="00BD62A1">
        <w:rPr>
          <w:rFonts w:ascii="Times New Roman" w:eastAsia="Times New Roman" w:hAnsi="Times New Roman" w:cs="Times New Roman"/>
          <w:color w:val="000000"/>
          <w:sz w:val="28"/>
        </w:rPr>
        <w:t>кормодня</w:t>
      </w:r>
      <w:proofErr w:type="spellEnd"/>
      <w:r w:rsidRPr="00BD62A1">
        <w:rPr>
          <w:rFonts w:ascii="Times New Roman" w:eastAsia="Times New Roman" w:hAnsi="Times New Roman" w:cs="Times New Roman"/>
          <w:color w:val="000000"/>
          <w:sz w:val="28"/>
        </w:rPr>
        <w:t>.</w:t>
      </w:r>
    </w:p>
    <w:p w14:paraId="1CFEE259"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Вартість 1 голови приплоду становить:</w:t>
      </w:r>
    </w:p>
    <w:p w14:paraId="793E442C"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60 кормо-днів утримання х 15,33 грн. = 920 грн</w:t>
      </w:r>
    </w:p>
    <w:p w14:paraId="64CA5600"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Вартість всього потомства становить:</w:t>
      </w:r>
    </w:p>
    <w:p w14:paraId="41522E51"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1367 голів приплоду х 920 грн = 1257 640 грн.</w:t>
      </w:r>
    </w:p>
    <w:p w14:paraId="08C7BDFC"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Розрахуємо собівартість виробництва молока 9349997 грн. - 1 257 640 грн = 8092357 грн</w:t>
      </w:r>
    </w:p>
    <w:p w14:paraId="71D016E1"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Собівартість 1 цент. молоко становить: 8092357 грн. : 49 606 c = 163,1 грн.</w:t>
      </w:r>
    </w:p>
    <w:p w14:paraId="570AA7A1"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У м'ясному скотарстві одну голову посліду оцінюють за живою масою і плановою собівартістю 1 ц ваги телят при відлученні.</w:t>
      </w:r>
    </w:p>
    <w:p w14:paraId="4ECDA8EC"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У ТРЦ «</w:t>
      </w:r>
      <w:proofErr w:type="spellStart"/>
      <w:r w:rsidRPr="00BD62A1">
        <w:rPr>
          <w:rFonts w:ascii="Times New Roman" w:eastAsia="Times New Roman" w:hAnsi="Times New Roman" w:cs="Times New Roman"/>
          <w:color w:val="000000"/>
          <w:sz w:val="28"/>
        </w:rPr>
        <w:t>Трудовник</w:t>
      </w:r>
      <w:proofErr w:type="spellEnd"/>
      <w:r w:rsidRPr="00BD62A1">
        <w:rPr>
          <w:rFonts w:ascii="Times New Roman" w:eastAsia="Times New Roman" w:hAnsi="Times New Roman" w:cs="Times New Roman"/>
          <w:color w:val="000000"/>
          <w:sz w:val="28"/>
        </w:rPr>
        <w:t>» утримується значна кількість свиней – 6670 голів. Всю худобу утримують у спеціалізованих приміщеннях.</w:t>
      </w:r>
    </w:p>
    <w:p w14:paraId="42D652FB"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У собівартість продукції свинарства включаються витрати на утримання свиноматок з поросятами до відлучення, кнурів, а також кількість відлучених і відгодівельних свиней.</w:t>
      </w:r>
    </w:p>
    <w:p w14:paraId="333A3A94" w14:textId="77777777" w:rsidR="00BD62A1" w:rsidRP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 xml:space="preserve">Витрати на утримання основного поголів’я свиней за звітний рік склали 19,56 млн. грн.; вартість субпродуктів - 2000 грн. Зафіксовано 20625 голів приплоду живою масою 165 </w:t>
      </w:r>
      <w:proofErr w:type="spellStart"/>
      <w:r w:rsidRPr="00BD62A1">
        <w:rPr>
          <w:rFonts w:ascii="Times New Roman" w:eastAsia="Times New Roman" w:hAnsi="Times New Roman" w:cs="Times New Roman"/>
          <w:color w:val="000000"/>
          <w:sz w:val="28"/>
        </w:rPr>
        <w:t>цнт</w:t>
      </w:r>
      <w:proofErr w:type="spellEnd"/>
      <w:r w:rsidRPr="00BD62A1">
        <w:rPr>
          <w:rFonts w:ascii="Times New Roman" w:eastAsia="Times New Roman" w:hAnsi="Times New Roman" w:cs="Times New Roman"/>
          <w:color w:val="000000"/>
          <w:sz w:val="28"/>
        </w:rPr>
        <w:t xml:space="preserve"> і 1299 і зростанням поросят до 2-місячного віку. </w:t>
      </w:r>
      <w:proofErr w:type="spellStart"/>
      <w:r w:rsidRPr="00BD62A1">
        <w:rPr>
          <w:rFonts w:ascii="Times New Roman" w:eastAsia="Times New Roman" w:hAnsi="Times New Roman" w:cs="Times New Roman"/>
          <w:color w:val="000000"/>
          <w:sz w:val="28"/>
        </w:rPr>
        <w:t>Відлучено</w:t>
      </w:r>
      <w:proofErr w:type="spellEnd"/>
      <w:r w:rsidRPr="00BD62A1">
        <w:rPr>
          <w:rFonts w:ascii="Times New Roman" w:eastAsia="Times New Roman" w:hAnsi="Times New Roman" w:cs="Times New Roman"/>
          <w:color w:val="000000"/>
          <w:sz w:val="28"/>
        </w:rPr>
        <w:t xml:space="preserve"> від свиноматок і передано в старші вікові групи 19609 голів масою 1299 </w:t>
      </w:r>
      <w:proofErr w:type="spellStart"/>
      <w:r w:rsidRPr="00BD62A1">
        <w:rPr>
          <w:rFonts w:ascii="Times New Roman" w:eastAsia="Times New Roman" w:hAnsi="Times New Roman" w:cs="Times New Roman"/>
          <w:color w:val="000000"/>
          <w:sz w:val="28"/>
        </w:rPr>
        <w:t>е.е</w:t>
      </w:r>
      <w:proofErr w:type="spellEnd"/>
      <w:r w:rsidRPr="00BD62A1">
        <w:rPr>
          <w:rFonts w:ascii="Times New Roman" w:eastAsia="Times New Roman" w:hAnsi="Times New Roman" w:cs="Times New Roman"/>
          <w:color w:val="000000"/>
          <w:sz w:val="28"/>
        </w:rPr>
        <w:t xml:space="preserve">. На початок року залишок поросят під свиноматки склав 5 тис. </w:t>
      </w:r>
      <w:r w:rsidRPr="00BD62A1">
        <w:rPr>
          <w:rFonts w:ascii="Times New Roman" w:eastAsia="Times New Roman" w:hAnsi="Times New Roman" w:cs="Times New Roman"/>
          <w:color w:val="000000"/>
          <w:sz w:val="28"/>
        </w:rPr>
        <w:lastRenderedPageBreak/>
        <w:t xml:space="preserve">голів живою масою 60 </w:t>
      </w:r>
      <w:proofErr w:type="spellStart"/>
      <w:r w:rsidRPr="00BD62A1">
        <w:rPr>
          <w:rFonts w:ascii="Times New Roman" w:eastAsia="Times New Roman" w:hAnsi="Times New Roman" w:cs="Times New Roman"/>
          <w:color w:val="000000"/>
          <w:sz w:val="28"/>
        </w:rPr>
        <w:t>цнт</w:t>
      </w:r>
      <w:proofErr w:type="spellEnd"/>
      <w:r w:rsidRPr="00BD62A1">
        <w:rPr>
          <w:rFonts w:ascii="Times New Roman" w:eastAsia="Times New Roman" w:hAnsi="Times New Roman" w:cs="Times New Roman"/>
          <w:color w:val="000000"/>
          <w:sz w:val="28"/>
        </w:rPr>
        <w:t xml:space="preserve"> на суму 78 тис. грн. Залишок поросят крижаних свиноматок на кінець року становив 6016 голів, жива маса – 225 </w:t>
      </w:r>
      <w:proofErr w:type="spellStart"/>
      <w:r w:rsidRPr="00BD62A1">
        <w:rPr>
          <w:rFonts w:ascii="Times New Roman" w:eastAsia="Times New Roman" w:hAnsi="Times New Roman" w:cs="Times New Roman"/>
          <w:color w:val="000000"/>
          <w:sz w:val="28"/>
        </w:rPr>
        <w:t>цнт</w:t>
      </w:r>
      <w:proofErr w:type="spellEnd"/>
      <w:r w:rsidRPr="00BD62A1">
        <w:rPr>
          <w:rFonts w:ascii="Times New Roman" w:eastAsia="Times New Roman" w:hAnsi="Times New Roman" w:cs="Times New Roman"/>
          <w:color w:val="000000"/>
          <w:sz w:val="28"/>
        </w:rPr>
        <w:t>.</w:t>
      </w:r>
    </w:p>
    <w:p w14:paraId="1D6C3F48" w14:textId="77777777" w:rsidR="00BD62A1" w:rsidRDefault="00BD62A1" w:rsidP="00BD62A1">
      <w:pPr>
        <w:spacing w:after="3" w:line="360" w:lineRule="auto"/>
        <w:ind w:right="55" w:firstLine="709"/>
        <w:jc w:val="right"/>
        <w:rPr>
          <w:rFonts w:ascii="Times New Roman" w:eastAsia="Times New Roman" w:hAnsi="Times New Roman" w:cs="Times New Roman"/>
          <w:color w:val="000000"/>
          <w:sz w:val="28"/>
        </w:rPr>
      </w:pPr>
      <w:r w:rsidRPr="00BD62A1">
        <w:rPr>
          <w:rFonts w:ascii="Times New Roman" w:eastAsia="Times New Roman" w:hAnsi="Times New Roman" w:cs="Times New Roman"/>
          <w:color w:val="000000"/>
          <w:sz w:val="28"/>
        </w:rPr>
        <w:t xml:space="preserve">Розрахунок представлено в таблиці 2.7. </w:t>
      </w:r>
    </w:p>
    <w:p w14:paraId="6454A9CC" w14:textId="266575FD" w:rsidR="005268E9" w:rsidRPr="00DD21D1" w:rsidRDefault="001C411B" w:rsidP="00BD62A1">
      <w:pPr>
        <w:spacing w:after="3" w:line="360" w:lineRule="auto"/>
        <w:ind w:right="55" w:firstLine="709"/>
        <w:jc w:val="right"/>
        <w:rPr>
          <w:rFonts w:ascii="Times New Roman" w:eastAsia="Times New Roman" w:hAnsi="Times New Roman" w:cs="Times New Roman"/>
          <w:color w:val="000000"/>
          <w:sz w:val="28"/>
        </w:rPr>
      </w:pPr>
      <w:r w:rsidRPr="00DD21D1">
        <w:rPr>
          <w:rFonts w:ascii="Times New Roman" w:eastAsia="Times New Roman" w:hAnsi="Times New Roman" w:cs="Times New Roman"/>
          <w:color w:val="000000"/>
          <w:sz w:val="28"/>
        </w:rPr>
        <w:t xml:space="preserve">Таблиця </w:t>
      </w:r>
      <w:r w:rsidR="001750C1">
        <w:rPr>
          <w:rFonts w:ascii="Times New Roman" w:eastAsia="Times New Roman" w:hAnsi="Times New Roman" w:cs="Times New Roman"/>
          <w:color w:val="000000"/>
          <w:sz w:val="28"/>
        </w:rPr>
        <w:t>2.7</w:t>
      </w:r>
    </w:p>
    <w:p w14:paraId="1F02E5EE" w14:textId="77777777" w:rsidR="001C411B" w:rsidRPr="00DD21D1" w:rsidRDefault="001C411B" w:rsidP="005268E9">
      <w:pPr>
        <w:spacing w:after="3" w:line="360" w:lineRule="auto"/>
        <w:ind w:right="55" w:firstLine="709"/>
        <w:jc w:val="both"/>
        <w:rPr>
          <w:rFonts w:ascii="Times New Roman" w:eastAsia="Times New Roman" w:hAnsi="Times New Roman" w:cs="Times New Roman"/>
          <w:color w:val="000000"/>
          <w:sz w:val="28"/>
        </w:rPr>
      </w:pPr>
      <w:r w:rsidRPr="00DD21D1">
        <w:rPr>
          <w:rFonts w:ascii="Times New Roman" w:eastAsia="Times New Roman" w:hAnsi="Times New Roman" w:cs="Times New Roman"/>
          <w:color w:val="000000"/>
          <w:sz w:val="28"/>
        </w:rPr>
        <w:t xml:space="preserve">Розрахунок фактичної собівартості 1 ц живої маси поросят </w:t>
      </w:r>
    </w:p>
    <w:tbl>
      <w:tblPr>
        <w:tblStyle w:val="TableGrid1"/>
        <w:tblW w:w="9542" w:type="dxa"/>
        <w:tblInd w:w="0" w:type="dxa"/>
        <w:tblCellMar>
          <w:top w:w="54" w:type="dxa"/>
          <w:left w:w="110" w:type="dxa"/>
          <w:right w:w="42" w:type="dxa"/>
        </w:tblCellMar>
        <w:tblLook w:val="04A0" w:firstRow="1" w:lastRow="0" w:firstColumn="1" w:lastColumn="0" w:noHBand="0" w:noVBand="1"/>
      </w:tblPr>
      <w:tblGrid>
        <w:gridCol w:w="5529"/>
        <w:gridCol w:w="1416"/>
        <w:gridCol w:w="1411"/>
        <w:gridCol w:w="1186"/>
      </w:tblGrid>
      <w:tr w:rsidR="001C411B" w:rsidRPr="00DD21D1" w14:paraId="0C6D07C7" w14:textId="77777777" w:rsidTr="004878C2">
        <w:trPr>
          <w:trHeight w:val="562"/>
        </w:trPr>
        <w:tc>
          <w:tcPr>
            <w:tcW w:w="5530" w:type="dxa"/>
            <w:tcBorders>
              <w:top w:val="single" w:sz="4" w:space="0" w:color="000000"/>
              <w:left w:val="single" w:sz="4" w:space="0" w:color="000000"/>
              <w:bottom w:val="single" w:sz="4" w:space="0" w:color="000000"/>
              <w:right w:val="single" w:sz="4" w:space="0" w:color="000000"/>
            </w:tcBorders>
          </w:tcPr>
          <w:p w14:paraId="4D3BA7BD" w14:textId="77777777" w:rsidR="001C411B" w:rsidRPr="00DD21D1" w:rsidRDefault="001C411B" w:rsidP="001C411B">
            <w:pPr>
              <w:spacing w:after="0" w:line="259" w:lineRule="auto"/>
              <w:ind w:right="6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Показники </w:t>
            </w:r>
          </w:p>
        </w:tc>
        <w:tc>
          <w:tcPr>
            <w:tcW w:w="1416" w:type="dxa"/>
            <w:tcBorders>
              <w:top w:val="single" w:sz="4" w:space="0" w:color="000000"/>
              <w:left w:val="single" w:sz="4" w:space="0" w:color="000000"/>
              <w:bottom w:val="single" w:sz="4" w:space="0" w:color="000000"/>
              <w:right w:val="single" w:sz="4" w:space="0" w:color="000000"/>
            </w:tcBorders>
          </w:tcPr>
          <w:p w14:paraId="049ED40E" w14:textId="77777777" w:rsidR="001C411B" w:rsidRPr="00DD21D1" w:rsidRDefault="001C411B" w:rsidP="001C411B">
            <w:pPr>
              <w:spacing w:after="0" w:line="259" w:lineRule="auto"/>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Кількість, голів </w:t>
            </w:r>
          </w:p>
        </w:tc>
        <w:tc>
          <w:tcPr>
            <w:tcW w:w="1411" w:type="dxa"/>
            <w:tcBorders>
              <w:top w:val="single" w:sz="4" w:space="0" w:color="000000"/>
              <w:left w:val="single" w:sz="4" w:space="0" w:color="000000"/>
              <w:bottom w:val="single" w:sz="4" w:space="0" w:color="000000"/>
              <w:right w:val="single" w:sz="4" w:space="0" w:color="000000"/>
            </w:tcBorders>
          </w:tcPr>
          <w:p w14:paraId="5C39E11F" w14:textId="77777777" w:rsidR="001C411B" w:rsidRPr="00DD21D1" w:rsidRDefault="001C411B" w:rsidP="001C411B">
            <w:pPr>
              <w:spacing w:after="0" w:line="259" w:lineRule="auto"/>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Вага (жива маса), ц </w:t>
            </w:r>
          </w:p>
        </w:tc>
        <w:tc>
          <w:tcPr>
            <w:tcW w:w="1186" w:type="dxa"/>
            <w:tcBorders>
              <w:top w:val="single" w:sz="4" w:space="0" w:color="000000"/>
              <w:left w:val="single" w:sz="4" w:space="0" w:color="000000"/>
              <w:bottom w:val="single" w:sz="4" w:space="0" w:color="000000"/>
              <w:right w:val="single" w:sz="4" w:space="0" w:color="000000"/>
            </w:tcBorders>
          </w:tcPr>
          <w:p w14:paraId="337E3968" w14:textId="77777777" w:rsidR="001C411B" w:rsidRPr="00DD21D1" w:rsidRDefault="001C411B" w:rsidP="001C411B">
            <w:pPr>
              <w:spacing w:after="0" w:line="259" w:lineRule="auto"/>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Сума, тис. грн. </w:t>
            </w:r>
          </w:p>
        </w:tc>
      </w:tr>
      <w:tr w:rsidR="001C411B" w:rsidRPr="00DD21D1" w14:paraId="711E470E" w14:textId="77777777" w:rsidTr="004878C2">
        <w:trPr>
          <w:trHeight w:val="562"/>
        </w:trPr>
        <w:tc>
          <w:tcPr>
            <w:tcW w:w="5530" w:type="dxa"/>
            <w:tcBorders>
              <w:top w:val="single" w:sz="4" w:space="0" w:color="000000"/>
              <w:left w:val="single" w:sz="4" w:space="0" w:color="000000"/>
              <w:bottom w:val="single" w:sz="4" w:space="0" w:color="000000"/>
              <w:right w:val="single" w:sz="4" w:space="0" w:color="000000"/>
            </w:tcBorders>
          </w:tcPr>
          <w:p w14:paraId="4DD00B39" w14:textId="77777777" w:rsidR="001C411B" w:rsidRPr="00DD21D1" w:rsidRDefault="001C411B" w:rsidP="001C411B">
            <w:pPr>
              <w:spacing w:after="0" w:line="259" w:lineRule="auto"/>
              <w:jc w:val="both"/>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Залишок поросят під свиноматками на початок року </w:t>
            </w:r>
          </w:p>
        </w:tc>
        <w:tc>
          <w:tcPr>
            <w:tcW w:w="1416" w:type="dxa"/>
            <w:tcBorders>
              <w:top w:val="single" w:sz="4" w:space="0" w:color="000000"/>
              <w:left w:val="single" w:sz="4" w:space="0" w:color="000000"/>
              <w:bottom w:val="single" w:sz="4" w:space="0" w:color="000000"/>
              <w:right w:val="single" w:sz="4" w:space="0" w:color="000000"/>
            </w:tcBorders>
          </w:tcPr>
          <w:p w14:paraId="414B70CF" w14:textId="77777777" w:rsidR="001C411B" w:rsidRPr="00DD21D1" w:rsidRDefault="001C411B" w:rsidP="001C411B">
            <w:pPr>
              <w:spacing w:after="0" w:line="259" w:lineRule="auto"/>
              <w:ind w:right="1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06338CA5" w14:textId="77777777" w:rsidR="001C411B" w:rsidRPr="00DD21D1" w:rsidRDefault="004A1E4A" w:rsidP="001C411B">
            <w:pPr>
              <w:spacing w:after="0" w:line="259" w:lineRule="auto"/>
              <w:ind w:right="73"/>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5000 </w:t>
            </w:r>
          </w:p>
        </w:tc>
        <w:tc>
          <w:tcPr>
            <w:tcW w:w="1411" w:type="dxa"/>
            <w:tcBorders>
              <w:top w:val="single" w:sz="4" w:space="0" w:color="000000"/>
              <w:left w:val="single" w:sz="4" w:space="0" w:color="000000"/>
              <w:bottom w:val="single" w:sz="4" w:space="0" w:color="000000"/>
              <w:right w:val="single" w:sz="4" w:space="0" w:color="000000"/>
            </w:tcBorders>
          </w:tcPr>
          <w:p w14:paraId="02A74872" w14:textId="77777777" w:rsidR="001C411B" w:rsidRPr="00DD21D1" w:rsidRDefault="004A1E4A" w:rsidP="001C411B">
            <w:pPr>
              <w:spacing w:after="0" w:line="259" w:lineRule="auto"/>
              <w:ind w:left="355" w:right="364" w:firstLine="240"/>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60 </w:t>
            </w:r>
          </w:p>
        </w:tc>
        <w:tc>
          <w:tcPr>
            <w:tcW w:w="1186" w:type="dxa"/>
            <w:tcBorders>
              <w:top w:val="single" w:sz="4" w:space="0" w:color="000000"/>
              <w:left w:val="single" w:sz="4" w:space="0" w:color="000000"/>
              <w:bottom w:val="single" w:sz="4" w:space="0" w:color="000000"/>
              <w:right w:val="single" w:sz="4" w:space="0" w:color="000000"/>
            </w:tcBorders>
          </w:tcPr>
          <w:p w14:paraId="66930139" w14:textId="77777777" w:rsidR="001C411B" w:rsidRPr="00DD21D1" w:rsidRDefault="001C411B" w:rsidP="001C411B">
            <w:pPr>
              <w:spacing w:after="0" w:line="259" w:lineRule="auto"/>
              <w:ind w:right="1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30A2D04F" w14:textId="77777777" w:rsidR="001C411B" w:rsidRPr="00DD21D1" w:rsidRDefault="001C411B" w:rsidP="001C411B">
            <w:pPr>
              <w:spacing w:after="0" w:line="259" w:lineRule="auto"/>
              <w:ind w:right="7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78 </w:t>
            </w:r>
          </w:p>
        </w:tc>
      </w:tr>
      <w:tr w:rsidR="001C411B" w:rsidRPr="00DD21D1" w14:paraId="539C19E6" w14:textId="77777777" w:rsidTr="004878C2">
        <w:trPr>
          <w:trHeight w:val="288"/>
        </w:trPr>
        <w:tc>
          <w:tcPr>
            <w:tcW w:w="5530" w:type="dxa"/>
            <w:tcBorders>
              <w:top w:val="single" w:sz="4" w:space="0" w:color="000000"/>
              <w:left w:val="single" w:sz="4" w:space="0" w:color="000000"/>
              <w:bottom w:val="single" w:sz="4" w:space="0" w:color="000000"/>
              <w:right w:val="single" w:sz="4" w:space="0" w:color="000000"/>
            </w:tcBorders>
          </w:tcPr>
          <w:p w14:paraId="3198D48E"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Приплід </w:t>
            </w:r>
          </w:p>
        </w:tc>
        <w:tc>
          <w:tcPr>
            <w:tcW w:w="1416" w:type="dxa"/>
            <w:tcBorders>
              <w:top w:val="single" w:sz="4" w:space="0" w:color="000000"/>
              <w:left w:val="single" w:sz="4" w:space="0" w:color="000000"/>
              <w:bottom w:val="single" w:sz="4" w:space="0" w:color="000000"/>
              <w:right w:val="single" w:sz="4" w:space="0" w:color="000000"/>
            </w:tcBorders>
          </w:tcPr>
          <w:p w14:paraId="4F1F17CA" w14:textId="77777777" w:rsidR="001C411B" w:rsidRPr="00DD21D1" w:rsidRDefault="001C411B" w:rsidP="001C411B">
            <w:pPr>
              <w:spacing w:after="0" w:line="259" w:lineRule="auto"/>
              <w:ind w:right="78"/>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20625 </w:t>
            </w:r>
          </w:p>
        </w:tc>
        <w:tc>
          <w:tcPr>
            <w:tcW w:w="1411" w:type="dxa"/>
            <w:tcBorders>
              <w:top w:val="single" w:sz="4" w:space="0" w:color="000000"/>
              <w:left w:val="single" w:sz="4" w:space="0" w:color="000000"/>
              <w:bottom w:val="single" w:sz="4" w:space="0" w:color="000000"/>
              <w:right w:val="single" w:sz="4" w:space="0" w:color="000000"/>
            </w:tcBorders>
          </w:tcPr>
          <w:p w14:paraId="76E06FCE" w14:textId="77777777" w:rsidR="001C411B" w:rsidRPr="00DD21D1" w:rsidRDefault="004A1E4A" w:rsidP="001C411B">
            <w:pPr>
              <w:spacing w:after="0" w:line="259" w:lineRule="auto"/>
              <w:ind w:right="64"/>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165 </w:t>
            </w:r>
          </w:p>
        </w:tc>
        <w:tc>
          <w:tcPr>
            <w:tcW w:w="1186" w:type="dxa"/>
            <w:tcBorders>
              <w:top w:val="single" w:sz="4" w:space="0" w:color="000000"/>
              <w:left w:val="single" w:sz="4" w:space="0" w:color="000000"/>
              <w:bottom w:val="single" w:sz="4" w:space="0" w:color="000000"/>
              <w:right w:val="single" w:sz="4" w:space="0" w:color="000000"/>
            </w:tcBorders>
          </w:tcPr>
          <w:p w14:paraId="1B2E205C" w14:textId="77777777" w:rsidR="001C411B" w:rsidRPr="00DD21D1" w:rsidRDefault="001C411B" w:rsidP="001C411B">
            <w:pPr>
              <w:spacing w:after="0" w:line="259" w:lineRule="auto"/>
              <w:ind w:right="7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tc>
      </w:tr>
      <w:tr w:rsidR="001C411B" w:rsidRPr="00DD21D1" w14:paraId="247529AE" w14:textId="77777777" w:rsidTr="004878C2">
        <w:trPr>
          <w:trHeight w:val="288"/>
        </w:trPr>
        <w:tc>
          <w:tcPr>
            <w:tcW w:w="5530" w:type="dxa"/>
            <w:tcBorders>
              <w:top w:val="single" w:sz="4" w:space="0" w:color="000000"/>
              <w:left w:val="single" w:sz="4" w:space="0" w:color="000000"/>
              <w:bottom w:val="single" w:sz="4" w:space="0" w:color="000000"/>
              <w:right w:val="single" w:sz="4" w:space="0" w:color="000000"/>
            </w:tcBorders>
          </w:tcPr>
          <w:p w14:paraId="269A7A67"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Приріст </w:t>
            </w:r>
          </w:p>
        </w:tc>
        <w:tc>
          <w:tcPr>
            <w:tcW w:w="1416" w:type="dxa"/>
            <w:tcBorders>
              <w:top w:val="single" w:sz="4" w:space="0" w:color="000000"/>
              <w:left w:val="single" w:sz="4" w:space="0" w:color="000000"/>
              <w:bottom w:val="single" w:sz="4" w:space="0" w:color="000000"/>
              <w:right w:val="single" w:sz="4" w:space="0" w:color="000000"/>
            </w:tcBorders>
          </w:tcPr>
          <w:p w14:paraId="0F567FD6" w14:textId="77777777" w:rsidR="001C411B" w:rsidRPr="00DD21D1" w:rsidRDefault="001C411B" w:rsidP="001C411B">
            <w:pPr>
              <w:spacing w:after="0" w:line="259" w:lineRule="auto"/>
              <w:ind w:right="80"/>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tc>
        <w:tc>
          <w:tcPr>
            <w:tcW w:w="1411" w:type="dxa"/>
            <w:tcBorders>
              <w:top w:val="single" w:sz="4" w:space="0" w:color="000000"/>
              <w:left w:val="single" w:sz="4" w:space="0" w:color="000000"/>
              <w:bottom w:val="single" w:sz="4" w:space="0" w:color="000000"/>
              <w:right w:val="single" w:sz="4" w:space="0" w:color="000000"/>
            </w:tcBorders>
          </w:tcPr>
          <w:p w14:paraId="0472F3FC" w14:textId="77777777" w:rsidR="001C411B" w:rsidRPr="00DD21D1" w:rsidRDefault="004A1E4A" w:rsidP="001C411B">
            <w:pPr>
              <w:spacing w:after="0" w:line="259" w:lineRule="auto"/>
              <w:ind w:right="68"/>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1229 </w:t>
            </w:r>
          </w:p>
        </w:tc>
        <w:tc>
          <w:tcPr>
            <w:tcW w:w="1186" w:type="dxa"/>
            <w:tcBorders>
              <w:top w:val="single" w:sz="4" w:space="0" w:color="000000"/>
              <w:left w:val="single" w:sz="4" w:space="0" w:color="000000"/>
              <w:bottom w:val="single" w:sz="4" w:space="0" w:color="000000"/>
              <w:right w:val="single" w:sz="4" w:space="0" w:color="000000"/>
            </w:tcBorders>
          </w:tcPr>
          <w:p w14:paraId="4906C9B6" w14:textId="77777777" w:rsidR="001C411B" w:rsidRPr="00DD21D1" w:rsidRDefault="001C411B" w:rsidP="001C411B">
            <w:pPr>
              <w:spacing w:after="0" w:line="259" w:lineRule="auto"/>
              <w:ind w:right="7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1956 </w:t>
            </w:r>
          </w:p>
        </w:tc>
      </w:tr>
      <w:tr w:rsidR="001C411B" w:rsidRPr="00DD21D1" w14:paraId="49A66ECC" w14:textId="77777777" w:rsidTr="004878C2">
        <w:trPr>
          <w:trHeight w:val="283"/>
        </w:trPr>
        <w:tc>
          <w:tcPr>
            <w:tcW w:w="5530" w:type="dxa"/>
            <w:tcBorders>
              <w:top w:val="single" w:sz="4" w:space="0" w:color="000000"/>
              <w:left w:val="single" w:sz="4" w:space="0" w:color="000000"/>
              <w:bottom w:val="single" w:sz="4" w:space="0" w:color="000000"/>
              <w:right w:val="single" w:sz="4" w:space="0" w:color="000000"/>
            </w:tcBorders>
          </w:tcPr>
          <w:p w14:paraId="3DCCB487"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Разом надійшло </w:t>
            </w:r>
          </w:p>
        </w:tc>
        <w:tc>
          <w:tcPr>
            <w:tcW w:w="1416" w:type="dxa"/>
            <w:tcBorders>
              <w:top w:val="single" w:sz="4" w:space="0" w:color="000000"/>
              <w:left w:val="single" w:sz="4" w:space="0" w:color="000000"/>
              <w:bottom w:val="single" w:sz="4" w:space="0" w:color="000000"/>
              <w:right w:val="single" w:sz="4" w:space="0" w:color="000000"/>
            </w:tcBorders>
          </w:tcPr>
          <w:p w14:paraId="71368159" w14:textId="77777777" w:rsidR="001C411B" w:rsidRPr="00DD21D1" w:rsidRDefault="001C411B" w:rsidP="001C411B">
            <w:pPr>
              <w:spacing w:after="0" w:line="259" w:lineRule="auto"/>
              <w:ind w:right="78"/>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20625 </w:t>
            </w:r>
          </w:p>
        </w:tc>
        <w:tc>
          <w:tcPr>
            <w:tcW w:w="1411" w:type="dxa"/>
            <w:tcBorders>
              <w:top w:val="single" w:sz="4" w:space="0" w:color="000000"/>
              <w:left w:val="single" w:sz="4" w:space="0" w:color="000000"/>
              <w:bottom w:val="single" w:sz="4" w:space="0" w:color="000000"/>
              <w:right w:val="single" w:sz="4" w:space="0" w:color="000000"/>
            </w:tcBorders>
          </w:tcPr>
          <w:p w14:paraId="530D1929" w14:textId="77777777" w:rsidR="001C411B" w:rsidRPr="00DD21D1" w:rsidRDefault="004A1E4A" w:rsidP="001C411B">
            <w:pPr>
              <w:spacing w:after="0" w:line="259" w:lineRule="auto"/>
              <w:ind w:right="68"/>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1464 </w:t>
            </w:r>
          </w:p>
        </w:tc>
        <w:tc>
          <w:tcPr>
            <w:tcW w:w="1186" w:type="dxa"/>
            <w:tcBorders>
              <w:top w:val="single" w:sz="4" w:space="0" w:color="000000"/>
              <w:left w:val="single" w:sz="4" w:space="0" w:color="000000"/>
              <w:bottom w:val="single" w:sz="4" w:space="0" w:color="000000"/>
              <w:right w:val="single" w:sz="4" w:space="0" w:color="000000"/>
            </w:tcBorders>
          </w:tcPr>
          <w:p w14:paraId="388B0E0A" w14:textId="77777777" w:rsidR="001C411B" w:rsidRPr="00DD21D1" w:rsidRDefault="001C411B" w:rsidP="001C411B">
            <w:pPr>
              <w:spacing w:after="0" w:line="259" w:lineRule="auto"/>
              <w:ind w:right="7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1956 </w:t>
            </w:r>
          </w:p>
        </w:tc>
      </w:tr>
      <w:tr w:rsidR="001C411B" w:rsidRPr="00DD21D1" w14:paraId="37F3A9DE" w14:textId="77777777" w:rsidTr="004878C2">
        <w:trPr>
          <w:trHeight w:val="288"/>
        </w:trPr>
        <w:tc>
          <w:tcPr>
            <w:tcW w:w="5530" w:type="dxa"/>
            <w:tcBorders>
              <w:top w:val="single" w:sz="4" w:space="0" w:color="000000"/>
              <w:left w:val="single" w:sz="4" w:space="0" w:color="000000"/>
              <w:bottom w:val="single" w:sz="4" w:space="0" w:color="000000"/>
              <w:right w:val="single" w:sz="4" w:space="0" w:color="000000"/>
            </w:tcBorders>
          </w:tcPr>
          <w:p w14:paraId="10F567CC"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Разом надійшло із залишком на початок року </w:t>
            </w:r>
          </w:p>
        </w:tc>
        <w:tc>
          <w:tcPr>
            <w:tcW w:w="1416" w:type="dxa"/>
            <w:tcBorders>
              <w:top w:val="single" w:sz="4" w:space="0" w:color="000000"/>
              <w:left w:val="single" w:sz="4" w:space="0" w:color="000000"/>
              <w:bottom w:val="single" w:sz="4" w:space="0" w:color="000000"/>
              <w:right w:val="single" w:sz="4" w:space="0" w:color="000000"/>
            </w:tcBorders>
          </w:tcPr>
          <w:p w14:paraId="319BAEDD" w14:textId="77777777" w:rsidR="001C411B" w:rsidRPr="00DD21D1" w:rsidRDefault="001C411B" w:rsidP="001C411B">
            <w:pPr>
              <w:spacing w:after="0" w:line="259" w:lineRule="auto"/>
              <w:ind w:right="78"/>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25625 </w:t>
            </w:r>
          </w:p>
        </w:tc>
        <w:tc>
          <w:tcPr>
            <w:tcW w:w="1411" w:type="dxa"/>
            <w:tcBorders>
              <w:top w:val="single" w:sz="4" w:space="0" w:color="000000"/>
              <w:left w:val="single" w:sz="4" w:space="0" w:color="000000"/>
              <w:bottom w:val="single" w:sz="4" w:space="0" w:color="000000"/>
              <w:right w:val="single" w:sz="4" w:space="0" w:color="000000"/>
            </w:tcBorders>
          </w:tcPr>
          <w:p w14:paraId="3C901F24" w14:textId="77777777" w:rsidR="001C411B" w:rsidRPr="00DD21D1" w:rsidRDefault="004A1E4A" w:rsidP="001C411B">
            <w:pPr>
              <w:spacing w:after="0" w:line="259" w:lineRule="auto"/>
              <w:ind w:right="68"/>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1524 </w:t>
            </w:r>
          </w:p>
        </w:tc>
        <w:tc>
          <w:tcPr>
            <w:tcW w:w="1186" w:type="dxa"/>
            <w:tcBorders>
              <w:top w:val="single" w:sz="4" w:space="0" w:color="000000"/>
              <w:left w:val="single" w:sz="4" w:space="0" w:color="000000"/>
              <w:bottom w:val="single" w:sz="4" w:space="0" w:color="000000"/>
              <w:right w:val="single" w:sz="4" w:space="0" w:color="000000"/>
            </w:tcBorders>
          </w:tcPr>
          <w:p w14:paraId="00076D2B" w14:textId="77777777" w:rsidR="001C411B" w:rsidRPr="00DD21D1" w:rsidRDefault="001C411B" w:rsidP="001C411B">
            <w:pPr>
              <w:spacing w:after="0" w:line="259" w:lineRule="auto"/>
              <w:ind w:right="7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2032 </w:t>
            </w:r>
          </w:p>
        </w:tc>
      </w:tr>
      <w:tr w:rsidR="001C411B" w:rsidRPr="00DD21D1" w14:paraId="0FBE7CA1" w14:textId="77777777" w:rsidTr="004878C2">
        <w:trPr>
          <w:trHeight w:val="562"/>
        </w:trPr>
        <w:tc>
          <w:tcPr>
            <w:tcW w:w="5530" w:type="dxa"/>
            <w:tcBorders>
              <w:top w:val="single" w:sz="4" w:space="0" w:color="000000"/>
              <w:left w:val="single" w:sz="4" w:space="0" w:color="000000"/>
              <w:bottom w:val="single" w:sz="4" w:space="0" w:color="000000"/>
              <w:right w:val="single" w:sz="4" w:space="0" w:color="000000"/>
            </w:tcBorders>
          </w:tcPr>
          <w:p w14:paraId="19C879AD"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Переведення </w:t>
            </w:r>
            <w:r w:rsidRPr="00DD21D1">
              <w:rPr>
                <w:rFonts w:ascii="Times New Roman" w:eastAsia="Times New Roman" w:hAnsi="Times New Roman" w:cs="Times New Roman"/>
                <w:color w:val="000000"/>
                <w:sz w:val="24"/>
                <w:lang w:val="uk-UA"/>
              </w:rPr>
              <w:tab/>
              <w:t xml:space="preserve">до </w:t>
            </w:r>
            <w:r w:rsidRPr="00DD21D1">
              <w:rPr>
                <w:rFonts w:ascii="Times New Roman" w:eastAsia="Times New Roman" w:hAnsi="Times New Roman" w:cs="Times New Roman"/>
                <w:color w:val="000000"/>
                <w:sz w:val="24"/>
                <w:lang w:val="uk-UA"/>
              </w:rPr>
              <w:tab/>
              <w:t xml:space="preserve">старшої </w:t>
            </w:r>
            <w:r w:rsidRPr="00DD21D1">
              <w:rPr>
                <w:rFonts w:ascii="Times New Roman" w:eastAsia="Times New Roman" w:hAnsi="Times New Roman" w:cs="Times New Roman"/>
                <w:color w:val="000000"/>
                <w:sz w:val="24"/>
                <w:lang w:val="uk-UA"/>
              </w:rPr>
              <w:tab/>
              <w:t xml:space="preserve">групи </w:t>
            </w:r>
            <w:r w:rsidRPr="00DD21D1">
              <w:rPr>
                <w:rFonts w:ascii="Times New Roman" w:eastAsia="Times New Roman" w:hAnsi="Times New Roman" w:cs="Times New Roman"/>
                <w:color w:val="000000"/>
                <w:sz w:val="24"/>
                <w:lang w:val="uk-UA"/>
              </w:rPr>
              <w:tab/>
              <w:t>(відлучення поросят)</w:t>
            </w:r>
            <w:r w:rsidR="004A1E4A">
              <w:rPr>
                <w:rFonts w:ascii="Times New Roman" w:eastAsia="Times New Roman" w:hAnsi="Times New Roman" w:cs="Times New Roman"/>
                <w:color w:val="000000"/>
                <w:sz w:val="24"/>
                <w:lang w:val="uk-UA"/>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AF0A2A9" w14:textId="77777777" w:rsidR="001C411B" w:rsidRPr="00DD21D1" w:rsidRDefault="001C411B" w:rsidP="001C411B">
            <w:pPr>
              <w:spacing w:after="0" w:line="259" w:lineRule="auto"/>
              <w:ind w:right="1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3C9D0BCE" w14:textId="77777777" w:rsidR="001C411B" w:rsidRPr="00DD21D1" w:rsidRDefault="001C411B" w:rsidP="001C411B">
            <w:pPr>
              <w:spacing w:after="0" w:line="259" w:lineRule="auto"/>
              <w:ind w:right="78"/>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19609 </w:t>
            </w:r>
          </w:p>
        </w:tc>
        <w:tc>
          <w:tcPr>
            <w:tcW w:w="1411" w:type="dxa"/>
            <w:tcBorders>
              <w:top w:val="single" w:sz="4" w:space="0" w:color="000000"/>
              <w:left w:val="single" w:sz="4" w:space="0" w:color="000000"/>
              <w:bottom w:val="single" w:sz="4" w:space="0" w:color="000000"/>
              <w:right w:val="single" w:sz="4" w:space="0" w:color="000000"/>
            </w:tcBorders>
          </w:tcPr>
          <w:p w14:paraId="6FDAB294" w14:textId="77777777" w:rsidR="001C411B" w:rsidRPr="00DD21D1" w:rsidRDefault="001C411B" w:rsidP="001C411B">
            <w:pPr>
              <w:spacing w:after="0" w:line="259" w:lineRule="auto"/>
              <w:ind w:right="8"/>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3401C251" w14:textId="77777777" w:rsidR="001C411B" w:rsidRPr="00DD21D1" w:rsidRDefault="001C411B" w:rsidP="001C411B">
            <w:pPr>
              <w:spacing w:after="0" w:line="259" w:lineRule="auto"/>
              <w:ind w:right="64"/>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1299 </w:t>
            </w:r>
          </w:p>
        </w:tc>
        <w:tc>
          <w:tcPr>
            <w:tcW w:w="1186" w:type="dxa"/>
            <w:tcBorders>
              <w:top w:val="single" w:sz="4" w:space="0" w:color="000000"/>
              <w:left w:val="single" w:sz="4" w:space="0" w:color="000000"/>
              <w:bottom w:val="single" w:sz="4" w:space="0" w:color="000000"/>
              <w:right w:val="single" w:sz="4" w:space="0" w:color="000000"/>
            </w:tcBorders>
          </w:tcPr>
          <w:p w14:paraId="42885C4A" w14:textId="77777777" w:rsidR="001C411B" w:rsidRPr="00DD21D1" w:rsidRDefault="001C411B" w:rsidP="001C411B">
            <w:pPr>
              <w:spacing w:after="0" w:line="259" w:lineRule="auto"/>
              <w:ind w:right="1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 </w:t>
            </w:r>
          </w:p>
          <w:p w14:paraId="04496BF0" w14:textId="77777777" w:rsidR="001C411B" w:rsidRPr="00DD21D1" w:rsidRDefault="001C411B" w:rsidP="001C411B">
            <w:pPr>
              <w:spacing w:after="0" w:line="259" w:lineRule="auto"/>
              <w:ind w:right="7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1732 </w:t>
            </w:r>
          </w:p>
        </w:tc>
      </w:tr>
      <w:tr w:rsidR="001C411B" w:rsidRPr="00DD21D1" w14:paraId="63EA8568" w14:textId="77777777" w:rsidTr="004878C2">
        <w:trPr>
          <w:trHeight w:val="283"/>
        </w:trPr>
        <w:tc>
          <w:tcPr>
            <w:tcW w:w="5530" w:type="dxa"/>
            <w:tcBorders>
              <w:top w:val="single" w:sz="4" w:space="0" w:color="000000"/>
              <w:left w:val="single" w:sz="4" w:space="0" w:color="000000"/>
              <w:bottom w:val="single" w:sz="4" w:space="0" w:color="000000"/>
              <w:right w:val="single" w:sz="4" w:space="0" w:color="000000"/>
            </w:tcBorders>
          </w:tcPr>
          <w:p w14:paraId="19BFE6EF"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Залишок поросят під свиноматками на кінець року </w:t>
            </w:r>
          </w:p>
        </w:tc>
        <w:tc>
          <w:tcPr>
            <w:tcW w:w="1416" w:type="dxa"/>
            <w:tcBorders>
              <w:top w:val="single" w:sz="4" w:space="0" w:color="000000"/>
              <w:left w:val="single" w:sz="4" w:space="0" w:color="000000"/>
              <w:bottom w:val="single" w:sz="4" w:space="0" w:color="000000"/>
              <w:right w:val="single" w:sz="4" w:space="0" w:color="000000"/>
            </w:tcBorders>
          </w:tcPr>
          <w:p w14:paraId="720B2C5F" w14:textId="77777777" w:rsidR="001C411B" w:rsidRPr="00DD21D1" w:rsidRDefault="004A1E4A" w:rsidP="001C411B">
            <w:pPr>
              <w:spacing w:after="0" w:line="259" w:lineRule="auto"/>
              <w:ind w:right="73"/>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6016 </w:t>
            </w:r>
          </w:p>
        </w:tc>
        <w:tc>
          <w:tcPr>
            <w:tcW w:w="1411" w:type="dxa"/>
            <w:tcBorders>
              <w:top w:val="single" w:sz="4" w:space="0" w:color="000000"/>
              <w:left w:val="single" w:sz="4" w:space="0" w:color="000000"/>
              <w:bottom w:val="single" w:sz="4" w:space="0" w:color="000000"/>
              <w:right w:val="single" w:sz="4" w:space="0" w:color="000000"/>
            </w:tcBorders>
          </w:tcPr>
          <w:p w14:paraId="31B238A4" w14:textId="77777777" w:rsidR="001C411B" w:rsidRPr="00DD21D1" w:rsidRDefault="004A1E4A" w:rsidP="001C411B">
            <w:pPr>
              <w:spacing w:after="0" w:line="259" w:lineRule="auto"/>
              <w:ind w:right="68"/>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225 </w:t>
            </w:r>
          </w:p>
        </w:tc>
        <w:tc>
          <w:tcPr>
            <w:tcW w:w="1186" w:type="dxa"/>
            <w:tcBorders>
              <w:top w:val="single" w:sz="4" w:space="0" w:color="000000"/>
              <w:left w:val="single" w:sz="4" w:space="0" w:color="000000"/>
              <w:bottom w:val="single" w:sz="4" w:space="0" w:color="000000"/>
              <w:right w:val="single" w:sz="4" w:space="0" w:color="000000"/>
            </w:tcBorders>
          </w:tcPr>
          <w:p w14:paraId="1D33B66F" w14:textId="77777777" w:rsidR="001C411B" w:rsidRPr="00DD21D1" w:rsidRDefault="004A1E4A" w:rsidP="001C411B">
            <w:pPr>
              <w:spacing w:after="0" w:line="259" w:lineRule="auto"/>
              <w:ind w:right="68"/>
              <w:jc w:val="center"/>
              <w:rPr>
                <w:rFonts w:ascii="Times New Roman" w:eastAsia="Times New Roman" w:hAnsi="Times New Roman" w:cs="Times New Roman"/>
                <w:color w:val="000000"/>
                <w:sz w:val="28"/>
                <w:lang w:val="uk-UA"/>
              </w:rPr>
            </w:pPr>
            <w:r>
              <w:rPr>
                <w:rFonts w:ascii="Times New Roman" w:eastAsia="Times New Roman" w:hAnsi="Times New Roman" w:cs="Times New Roman"/>
                <w:color w:val="000000"/>
                <w:sz w:val="24"/>
                <w:lang w:val="uk-UA"/>
              </w:rPr>
              <w:t xml:space="preserve"> </w:t>
            </w:r>
            <w:r w:rsidR="001C411B" w:rsidRPr="00DD21D1">
              <w:rPr>
                <w:rFonts w:ascii="Times New Roman" w:eastAsia="Times New Roman" w:hAnsi="Times New Roman" w:cs="Times New Roman"/>
                <w:color w:val="000000"/>
                <w:sz w:val="24"/>
                <w:lang w:val="uk-UA"/>
              </w:rPr>
              <w:t xml:space="preserve">300 </w:t>
            </w:r>
          </w:p>
        </w:tc>
      </w:tr>
      <w:tr w:rsidR="001C411B" w:rsidRPr="00DD21D1" w14:paraId="42A937CC" w14:textId="77777777" w:rsidTr="004878C2">
        <w:trPr>
          <w:trHeight w:val="288"/>
        </w:trPr>
        <w:tc>
          <w:tcPr>
            <w:tcW w:w="5530" w:type="dxa"/>
            <w:tcBorders>
              <w:top w:val="single" w:sz="4" w:space="0" w:color="000000"/>
              <w:left w:val="single" w:sz="4" w:space="0" w:color="000000"/>
              <w:bottom w:val="single" w:sz="4" w:space="0" w:color="000000"/>
              <w:right w:val="single" w:sz="4" w:space="0" w:color="000000"/>
            </w:tcBorders>
          </w:tcPr>
          <w:p w14:paraId="370CD2C1" w14:textId="77777777" w:rsidR="001C411B" w:rsidRPr="00DD21D1" w:rsidRDefault="001C411B" w:rsidP="001C411B">
            <w:pPr>
              <w:spacing w:after="0" w:line="259" w:lineRule="auto"/>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Разом вибуло із залишком на кінець року </w:t>
            </w:r>
          </w:p>
        </w:tc>
        <w:tc>
          <w:tcPr>
            <w:tcW w:w="1416" w:type="dxa"/>
            <w:tcBorders>
              <w:top w:val="single" w:sz="4" w:space="0" w:color="000000"/>
              <w:left w:val="single" w:sz="4" w:space="0" w:color="000000"/>
              <w:bottom w:val="single" w:sz="4" w:space="0" w:color="000000"/>
              <w:right w:val="single" w:sz="4" w:space="0" w:color="000000"/>
            </w:tcBorders>
          </w:tcPr>
          <w:p w14:paraId="01FE0624" w14:textId="77777777" w:rsidR="001C411B" w:rsidRPr="00DD21D1" w:rsidRDefault="001C411B" w:rsidP="001C411B">
            <w:pPr>
              <w:spacing w:after="0" w:line="259" w:lineRule="auto"/>
              <w:ind w:right="78"/>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25625 </w:t>
            </w:r>
          </w:p>
        </w:tc>
        <w:tc>
          <w:tcPr>
            <w:tcW w:w="1411" w:type="dxa"/>
            <w:tcBorders>
              <w:top w:val="single" w:sz="4" w:space="0" w:color="000000"/>
              <w:left w:val="single" w:sz="4" w:space="0" w:color="000000"/>
              <w:bottom w:val="single" w:sz="4" w:space="0" w:color="000000"/>
              <w:right w:val="single" w:sz="4" w:space="0" w:color="000000"/>
            </w:tcBorders>
          </w:tcPr>
          <w:p w14:paraId="093E4642" w14:textId="77777777" w:rsidR="001C411B" w:rsidRPr="00DD21D1" w:rsidRDefault="001C411B" w:rsidP="001C411B">
            <w:pPr>
              <w:spacing w:after="0" w:line="259" w:lineRule="auto"/>
              <w:ind w:right="68"/>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1524 </w:t>
            </w:r>
          </w:p>
        </w:tc>
        <w:tc>
          <w:tcPr>
            <w:tcW w:w="1186" w:type="dxa"/>
            <w:tcBorders>
              <w:top w:val="single" w:sz="4" w:space="0" w:color="000000"/>
              <w:left w:val="single" w:sz="4" w:space="0" w:color="000000"/>
              <w:bottom w:val="single" w:sz="4" w:space="0" w:color="000000"/>
              <w:right w:val="single" w:sz="4" w:space="0" w:color="000000"/>
            </w:tcBorders>
          </w:tcPr>
          <w:p w14:paraId="351A07C7" w14:textId="77777777" w:rsidR="001C411B" w:rsidRPr="00DD21D1" w:rsidRDefault="001C411B" w:rsidP="001C411B">
            <w:pPr>
              <w:spacing w:after="0" w:line="259" w:lineRule="auto"/>
              <w:ind w:right="73"/>
              <w:jc w:val="center"/>
              <w:rPr>
                <w:rFonts w:ascii="Times New Roman" w:eastAsia="Times New Roman" w:hAnsi="Times New Roman" w:cs="Times New Roman"/>
                <w:color w:val="000000"/>
                <w:sz w:val="28"/>
                <w:lang w:val="uk-UA"/>
              </w:rPr>
            </w:pPr>
            <w:r w:rsidRPr="00DD21D1">
              <w:rPr>
                <w:rFonts w:ascii="Times New Roman" w:eastAsia="Times New Roman" w:hAnsi="Times New Roman" w:cs="Times New Roman"/>
                <w:color w:val="000000"/>
                <w:sz w:val="24"/>
                <w:lang w:val="uk-UA"/>
              </w:rPr>
              <w:t xml:space="preserve">2032 </w:t>
            </w:r>
          </w:p>
        </w:tc>
      </w:tr>
    </w:tbl>
    <w:p w14:paraId="70CE67E2" w14:textId="77777777" w:rsidR="005141A6" w:rsidRDefault="005141A6" w:rsidP="00D0586A">
      <w:pPr>
        <w:spacing w:after="0" w:line="360" w:lineRule="auto"/>
        <w:ind w:firstLine="709"/>
        <w:rPr>
          <w:rFonts w:ascii="Times New Roman" w:hAnsi="Times New Roman" w:cs="Times New Roman"/>
          <w:sz w:val="28"/>
          <w:szCs w:val="28"/>
        </w:rPr>
      </w:pPr>
    </w:p>
    <w:p w14:paraId="3974384C" w14:textId="77777777" w:rsidR="004F46F9" w:rsidRPr="00DD21D1" w:rsidRDefault="00D0586A" w:rsidP="00D0586A">
      <w:pPr>
        <w:spacing w:after="0" w:line="360" w:lineRule="auto"/>
        <w:ind w:firstLine="709"/>
        <w:rPr>
          <w:rFonts w:ascii="Times New Roman" w:hAnsi="Times New Roman" w:cs="Times New Roman"/>
          <w:sz w:val="28"/>
          <w:szCs w:val="28"/>
        </w:rPr>
      </w:pPr>
      <w:r w:rsidRPr="00DD21D1">
        <w:rPr>
          <w:rFonts w:ascii="Times New Roman" w:hAnsi="Times New Roman" w:cs="Times New Roman"/>
          <w:sz w:val="28"/>
          <w:szCs w:val="28"/>
        </w:rPr>
        <w:t>Висновок до розділу 2</w:t>
      </w:r>
    </w:p>
    <w:p w14:paraId="45CAEFDD"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lastRenderedPageBreak/>
        <w:t>В бухгалтерській документації ТРЦ «</w:t>
      </w:r>
      <w:proofErr w:type="spellStart"/>
      <w:r w:rsidRPr="00F03C96">
        <w:rPr>
          <w:rFonts w:ascii="Times New Roman" w:eastAsia="Times New Roman" w:hAnsi="Times New Roman" w:cs="Times New Roman"/>
          <w:color w:val="auto"/>
          <w:sz w:val="28"/>
          <w:szCs w:val="20"/>
          <w:lang w:eastAsia="ru-RU"/>
        </w:rPr>
        <w:t>Трудовник</w:t>
      </w:r>
      <w:proofErr w:type="spellEnd"/>
      <w:r w:rsidRPr="00F03C96">
        <w:rPr>
          <w:rFonts w:ascii="Times New Roman" w:eastAsia="Times New Roman" w:hAnsi="Times New Roman" w:cs="Times New Roman"/>
          <w:color w:val="auto"/>
          <w:sz w:val="28"/>
          <w:szCs w:val="20"/>
          <w:lang w:eastAsia="ru-RU"/>
        </w:rPr>
        <w:t>» витрати на виробництво продукції тваринництва визнаються витратами основної діяльності та пов’язані з біологічними перетвореннями біологічних активів. Біологічна трансформація — це процес якісних і кількісних змін біологічних активів. Витрати, пов’язані з біологічними перетвореннями біологічних активів, здійснюються відповідно до вимог П (С) БО 16 «Витрати». Розрахунок собівартості продукції тваринництва в НТЦ «</w:t>
      </w:r>
      <w:proofErr w:type="spellStart"/>
      <w:r w:rsidRPr="00F03C96">
        <w:rPr>
          <w:rFonts w:ascii="Times New Roman" w:eastAsia="Times New Roman" w:hAnsi="Times New Roman" w:cs="Times New Roman"/>
          <w:color w:val="auto"/>
          <w:sz w:val="28"/>
          <w:szCs w:val="20"/>
          <w:lang w:eastAsia="ru-RU"/>
        </w:rPr>
        <w:t>Трудовник</w:t>
      </w:r>
      <w:proofErr w:type="spellEnd"/>
      <w:r w:rsidRPr="00F03C96">
        <w:rPr>
          <w:rFonts w:ascii="Times New Roman" w:eastAsia="Times New Roman" w:hAnsi="Times New Roman" w:cs="Times New Roman"/>
          <w:color w:val="auto"/>
          <w:sz w:val="28"/>
          <w:szCs w:val="20"/>
          <w:lang w:eastAsia="ru-RU"/>
        </w:rPr>
        <w:t>» базується на калькуляційних розрахунках, від точності та достовірності яких залежить об’єктивність низки важливих економічних показників.</w:t>
      </w:r>
    </w:p>
    <w:p w14:paraId="1560BED7"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ТРЦ «</w:t>
      </w:r>
      <w:proofErr w:type="spellStart"/>
      <w:r w:rsidRPr="00F03C96">
        <w:rPr>
          <w:rFonts w:ascii="Times New Roman" w:eastAsia="Times New Roman" w:hAnsi="Times New Roman" w:cs="Times New Roman"/>
          <w:color w:val="auto"/>
          <w:sz w:val="28"/>
          <w:szCs w:val="20"/>
          <w:lang w:eastAsia="ru-RU"/>
        </w:rPr>
        <w:t>Трудовник</w:t>
      </w:r>
      <w:proofErr w:type="spellEnd"/>
      <w:r w:rsidRPr="00F03C96">
        <w:rPr>
          <w:rFonts w:ascii="Times New Roman" w:eastAsia="Times New Roman" w:hAnsi="Times New Roman" w:cs="Times New Roman"/>
          <w:color w:val="auto"/>
          <w:sz w:val="28"/>
          <w:szCs w:val="20"/>
          <w:lang w:eastAsia="ru-RU"/>
        </w:rPr>
        <w:t>» розраховує собівартість одного центнера молока та однієї голови гною.</w:t>
      </w:r>
    </w:p>
    <w:p w14:paraId="3B85F182"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Остання оцінюється вартістю 60 кормо-днів корови. Вартість 1 кормо-дня розраховується діленням загальних витрат на утримання основного стада корів на кількість кормо-днів.</w:t>
      </w:r>
    </w:p>
    <w:p w14:paraId="1C8ED2EF"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Для визначення собівартості 1 ц молока загальну вартість утримання корів (без урахування витрат на послід і субпродукти) потрібно поділити на кількість отриманого молока в ц.</w:t>
      </w:r>
    </w:p>
    <w:p w14:paraId="2E3ED1F9"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Розрахунок даних про собівартість продукції тваринництва в ТРЦ «</w:t>
      </w:r>
      <w:proofErr w:type="spellStart"/>
      <w:r w:rsidRPr="00F03C96">
        <w:rPr>
          <w:rFonts w:ascii="Times New Roman" w:eastAsia="Times New Roman" w:hAnsi="Times New Roman" w:cs="Times New Roman"/>
          <w:color w:val="auto"/>
          <w:sz w:val="28"/>
          <w:szCs w:val="20"/>
          <w:lang w:eastAsia="ru-RU"/>
        </w:rPr>
        <w:t>Трудовник</w:t>
      </w:r>
      <w:proofErr w:type="spellEnd"/>
      <w:r w:rsidRPr="00F03C96">
        <w:rPr>
          <w:rFonts w:ascii="Times New Roman" w:eastAsia="Times New Roman" w:hAnsi="Times New Roman" w:cs="Times New Roman"/>
          <w:color w:val="auto"/>
          <w:sz w:val="28"/>
          <w:szCs w:val="20"/>
          <w:lang w:eastAsia="ru-RU"/>
        </w:rPr>
        <w:t>» розраховується так:</w:t>
      </w:r>
    </w:p>
    <w:p w14:paraId="3B0A0B4F"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Середньорічне поголів’я дійних корів на фермі «</w:t>
      </w:r>
      <w:proofErr w:type="spellStart"/>
      <w:r w:rsidRPr="00F03C96">
        <w:rPr>
          <w:rFonts w:ascii="Times New Roman" w:eastAsia="Times New Roman" w:hAnsi="Times New Roman" w:cs="Times New Roman"/>
          <w:color w:val="auto"/>
          <w:sz w:val="28"/>
          <w:szCs w:val="20"/>
          <w:lang w:eastAsia="ru-RU"/>
        </w:rPr>
        <w:t>Трудовник</w:t>
      </w:r>
      <w:proofErr w:type="spellEnd"/>
      <w:r w:rsidRPr="00F03C96">
        <w:rPr>
          <w:rFonts w:ascii="Times New Roman" w:eastAsia="Times New Roman" w:hAnsi="Times New Roman" w:cs="Times New Roman"/>
          <w:color w:val="auto"/>
          <w:sz w:val="28"/>
          <w:szCs w:val="20"/>
          <w:lang w:eastAsia="ru-RU"/>
        </w:rPr>
        <w:t>» у 2020 році становило 1671 голову. Дні на фермі 365.</w:t>
      </w:r>
    </w:p>
    <w:p w14:paraId="0B60A4FA"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Визначте кількість кормових днів: 1671 голова × 365 днів = 609 915 стандартних днів.</w:t>
      </w:r>
    </w:p>
    <w:p w14:paraId="15A5C50B"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Сума витрат на утримання корів за вирахуванням вартості субпродуктів становить 9349997 грн.</w:t>
      </w:r>
    </w:p>
    <w:p w14:paraId="1384EFA5"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 xml:space="preserve"> 9349997: 609915 </w:t>
      </w:r>
      <w:proofErr w:type="spellStart"/>
      <w:r w:rsidRPr="00F03C96">
        <w:rPr>
          <w:rFonts w:ascii="Times New Roman" w:eastAsia="Times New Roman" w:hAnsi="Times New Roman" w:cs="Times New Roman"/>
          <w:color w:val="auto"/>
          <w:sz w:val="28"/>
          <w:szCs w:val="20"/>
          <w:lang w:eastAsia="ru-RU"/>
        </w:rPr>
        <w:t>кормоднів</w:t>
      </w:r>
      <w:proofErr w:type="spellEnd"/>
      <w:r w:rsidRPr="00F03C96">
        <w:rPr>
          <w:rFonts w:ascii="Times New Roman" w:eastAsia="Times New Roman" w:hAnsi="Times New Roman" w:cs="Times New Roman"/>
          <w:color w:val="auto"/>
          <w:sz w:val="28"/>
          <w:szCs w:val="20"/>
          <w:lang w:eastAsia="ru-RU"/>
        </w:rPr>
        <w:t xml:space="preserve"> = 15,33 грн. - вартість одного </w:t>
      </w:r>
      <w:proofErr w:type="spellStart"/>
      <w:r w:rsidRPr="00F03C96">
        <w:rPr>
          <w:rFonts w:ascii="Times New Roman" w:eastAsia="Times New Roman" w:hAnsi="Times New Roman" w:cs="Times New Roman"/>
          <w:color w:val="auto"/>
          <w:sz w:val="28"/>
          <w:szCs w:val="20"/>
          <w:lang w:eastAsia="ru-RU"/>
        </w:rPr>
        <w:t>кормодня</w:t>
      </w:r>
      <w:proofErr w:type="spellEnd"/>
      <w:r w:rsidRPr="00F03C96">
        <w:rPr>
          <w:rFonts w:ascii="Times New Roman" w:eastAsia="Times New Roman" w:hAnsi="Times New Roman" w:cs="Times New Roman"/>
          <w:color w:val="auto"/>
          <w:sz w:val="28"/>
          <w:szCs w:val="20"/>
          <w:lang w:eastAsia="ru-RU"/>
        </w:rPr>
        <w:t>.</w:t>
      </w:r>
    </w:p>
    <w:p w14:paraId="6DEA4CB4"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Вартість 1 голови приплоду становить:</w:t>
      </w:r>
    </w:p>
    <w:p w14:paraId="508D8555"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60 кормо-днів утримання х 15,33 грн. = 920 грн</w:t>
      </w:r>
    </w:p>
    <w:p w14:paraId="6040F61A"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Вартість всього потомства становить:</w:t>
      </w:r>
    </w:p>
    <w:p w14:paraId="372E36B0"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lastRenderedPageBreak/>
        <w:t>1367 голів приплоду х 920 грн = 1257640 грн.</w:t>
      </w:r>
    </w:p>
    <w:p w14:paraId="02F4BF5B"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Розрахуємо собівартість виробництва молока 9349 997 грн. - 1 257 640 грн = 8 092 357 грн</w:t>
      </w:r>
    </w:p>
    <w:p w14:paraId="025DA921"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Собівартість 1 цент. молоко становить: 8092357 грн. : 49606 c = 163,1 грн.</w:t>
      </w:r>
    </w:p>
    <w:p w14:paraId="5E2E0AC4"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У м’ясному скотарстві одну голову посліду оцінюють за живою масою та плановою собівартістю 1 ц ваги телят при відлученні.</w:t>
      </w:r>
    </w:p>
    <w:p w14:paraId="275FDF63"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ТРЦ «</w:t>
      </w:r>
      <w:proofErr w:type="spellStart"/>
      <w:r w:rsidRPr="00F03C96">
        <w:rPr>
          <w:rFonts w:ascii="Times New Roman" w:eastAsia="Times New Roman" w:hAnsi="Times New Roman" w:cs="Times New Roman"/>
          <w:color w:val="auto"/>
          <w:sz w:val="28"/>
          <w:szCs w:val="20"/>
          <w:lang w:eastAsia="ru-RU"/>
        </w:rPr>
        <w:t>Трудовник</w:t>
      </w:r>
      <w:proofErr w:type="spellEnd"/>
      <w:r w:rsidRPr="00F03C96">
        <w:rPr>
          <w:rFonts w:ascii="Times New Roman" w:eastAsia="Times New Roman" w:hAnsi="Times New Roman" w:cs="Times New Roman"/>
          <w:color w:val="auto"/>
          <w:sz w:val="28"/>
          <w:szCs w:val="20"/>
          <w:lang w:eastAsia="ru-RU"/>
        </w:rPr>
        <w:t>» утримує значну кількість свиней – 6670 голів. Всю худобу утримують у спеціалізованих приміщеннях.</w:t>
      </w:r>
    </w:p>
    <w:p w14:paraId="2409912A"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У собівартість продукції свинарства включаються витрати на утримання свиноматок з відлученими поросятами, кнурами, а також кількість відлучених і відгодованих свиней.</w:t>
      </w:r>
    </w:p>
    <w:p w14:paraId="1E12B494" w14:textId="77777777" w:rsidR="00F03C96" w:rsidRPr="00F03C96" w:rsidRDefault="00F03C96" w:rsidP="00F03C96">
      <w:pPr>
        <w:pStyle w:val="3"/>
        <w:spacing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 xml:space="preserve">Витрати на утримання основного поголів’я свиней за звітний рік склали 19,56 млн. грн.; вартість субпродуктів - 2000 грн. Зафіксовано 20 625 голів приплоду живою масою 165 ц і 1299 і зростанням поросят до 2-місячного віку. </w:t>
      </w:r>
      <w:proofErr w:type="spellStart"/>
      <w:r w:rsidRPr="00F03C96">
        <w:rPr>
          <w:rFonts w:ascii="Times New Roman" w:eastAsia="Times New Roman" w:hAnsi="Times New Roman" w:cs="Times New Roman"/>
          <w:color w:val="auto"/>
          <w:sz w:val="28"/>
          <w:szCs w:val="20"/>
          <w:lang w:eastAsia="ru-RU"/>
        </w:rPr>
        <w:t>Відлучено</w:t>
      </w:r>
      <w:proofErr w:type="spellEnd"/>
      <w:r w:rsidRPr="00F03C96">
        <w:rPr>
          <w:rFonts w:ascii="Times New Roman" w:eastAsia="Times New Roman" w:hAnsi="Times New Roman" w:cs="Times New Roman"/>
          <w:color w:val="auto"/>
          <w:sz w:val="28"/>
          <w:szCs w:val="20"/>
          <w:lang w:eastAsia="ru-RU"/>
        </w:rPr>
        <w:t xml:space="preserve"> від свиноматок і передано в старші вікові групи 19609 голів масою 1299 </w:t>
      </w:r>
      <w:proofErr w:type="spellStart"/>
      <w:r w:rsidRPr="00F03C96">
        <w:rPr>
          <w:rFonts w:ascii="Times New Roman" w:eastAsia="Times New Roman" w:hAnsi="Times New Roman" w:cs="Times New Roman"/>
          <w:color w:val="auto"/>
          <w:sz w:val="28"/>
          <w:szCs w:val="20"/>
          <w:lang w:eastAsia="ru-RU"/>
        </w:rPr>
        <w:t>ц.о</w:t>
      </w:r>
      <w:proofErr w:type="spellEnd"/>
      <w:r w:rsidRPr="00F03C96">
        <w:rPr>
          <w:rFonts w:ascii="Times New Roman" w:eastAsia="Times New Roman" w:hAnsi="Times New Roman" w:cs="Times New Roman"/>
          <w:color w:val="auto"/>
          <w:sz w:val="28"/>
          <w:szCs w:val="20"/>
          <w:lang w:eastAsia="ru-RU"/>
        </w:rPr>
        <w:t>. До початку року залишок поросят для свиноматок склав 5 тис. голів живої маси 60 ц на суму 78 тис. грн. До кінця року залишок поросят льодових свиноматок склав 6016 голів, жива маса – 225 ц.</w:t>
      </w:r>
    </w:p>
    <w:p w14:paraId="63D66E32" w14:textId="344E6CBA" w:rsidR="00F03C96" w:rsidRDefault="00F03C96" w:rsidP="00F03C96">
      <w:pPr>
        <w:pStyle w:val="3"/>
        <w:spacing w:before="0" w:line="360" w:lineRule="auto"/>
        <w:ind w:right="74" w:firstLine="709"/>
        <w:jc w:val="both"/>
        <w:rPr>
          <w:rFonts w:ascii="Times New Roman" w:eastAsia="Times New Roman" w:hAnsi="Times New Roman" w:cs="Times New Roman"/>
          <w:color w:val="auto"/>
          <w:sz w:val="28"/>
          <w:szCs w:val="20"/>
          <w:lang w:eastAsia="ru-RU"/>
        </w:rPr>
      </w:pPr>
      <w:r w:rsidRPr="00F03C96">
        <w:rPr>
          <w:rFonts w:ascii="Times New Roman" w:eastAsia="Times New Roman" w:hAnsi="Times New Roman" w:cs="Times New Roman"/>
          <w:color w:val="auto"/>
          <w:sz w:val="28"/>
          <w:szCs w:val="20"/>
          <w:lang w:eastAsia="ru-RU"/>
        </w:rPr>
        <w:t xml:space="preserve">Розрахунок представлено в таблиці 2.7. </w:t>
      </w:r>
    </w:p>
    <w:p w14:paraId="3FADD903" w14:textId="77777777" w:rsidR="00F03C96" w:rsidRPr="00F03C96" w:rsidRDefault="00F03C96" w:rsidP="00F03C96">
      <w:pPr>
        <w:rPr>
          <w:lang w:eastAsia="ru-RU"/>
        </w:rPr>
      </w:pPr>
    </w:p>
    <w:p w14:paraId="622FC674" w14:textId="5CFFFE94" w:rsidR="00D0586A" w:rsidRPr="00DD21D1" w:rsidRDefault="00D0586A" w:rsidP="00F03C96">
      <w:pPr>
        <w:pStyle w:val="3"/>
        <w:spacing w:before="0" w:line="360" w:lineRule="auto"/>
        <w:ind w:right="74" w:firstLine="709"/>
        <w:jc w:val="both"/>
        <w:rPr>
          <w:rFonts w:ascii="Times New Roman" w:hAnsi="Times New Roman"/>
          <w:color w:val="000000" w:themeColor="text1"/>
          <w:sz w:val="28"/>
        </w:rPr>
      </w:pPr>
      <w:r w:rsidRPr="00DD21D1">
        <w:rPr>
          <w:rFonts w:ascii="Times New Roman" w:hAnsi="Times New Roman"/>
          <w:color w:val="000000" w:themeColor="text1"/>
          <w:sz w:val="28"/>
        </w:rPr>
        <w:t>РОЗДІЛ</w:t>
      </w:r>
      <w:r w:rsidR="003F784B" w:rsidRPr="00DD21D1">
        <w:rPr>
          <w:rFonts w:ascii="Times New Roman" w:hAnsi="Times New Roman"/>
          <w:color w:val="000000" w:themeColor="text1"/>
          <w:sz w:val="28"/>
        </w:rPr>
        <w:t xml:space="preserve"> </w:t>
      </w:r>
      <w:r w:rsidRPr="00DD21D1">
        <w:rPr>
          <w:rFonts w:ascii="Times New Roman" w:hAnsi="Times New Roman"/>
          <w:color w:val="000000" w:themeColor="text1"/>
          <w:sz w:val="28"/>
        </w:rPr>
        <w:t>3 АНАЛІЗ</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ВИТРАТ В СИСТЕМІ УПРАВЛІННЯ СОБІВАРТІСТЮ ПРОДУКЦІЇ</w:t>
      </w:r>
      <w:r w:rsidR="004878C2" w:rsidRPr="00DD21D1">
        <w:rPr>
          <w:rFonts w:ascii="Times New Roman" w:hAnsi="Times New Roman"/>
          <w:color w:val="000000" w:themeColor="text1"/>
          <w:sz w:val="28"/>
        </w:rPr>
        <w:t>.</w:t>
      </w:r>
    </w:p>
    <w:p w14:paraId="5DDD2DCD" w14:textId="77777777" w:rsidR="004878C2" w:rsidRPr="00DD21D1" w:rsidRDefault="004878C2" w:rsidP="00D0586A">
      <w:pPr>
        <w:spacing w:after="0" w:line="360" w:lineRule="auto"/>
        <w:ind w:left="4" w:right="55" w:firstLine="709"/>
        <w:jc w:val="both"/>
        <w:rPr>
          <w:rFonts w:ascii="Times New Roman" w:hAnsi="Times New Roman"/>
          <w:color w:val="000000" w:themeColor="text1"/>
          <w:sz w:val="28"/>
        </w:rPr>
      </w:pPr>
    </w:p>
    <w:p w14:paraId="0932ED43" w14:textId="77777777" w:rsidR="00D0586A" w:rsidRPr="00DD21D1" w:rsidRDefault="00D0586A" w:rsidP="00D0586A">
      <w:pPr>
        <w:spacing w:after="0" w:line="360" w:lineRule="auto"/>
        <w:ind w:left="4" w:right="55"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3.1. Аналіз витрат сільськогосподарських підприємств та їх структуризація </w:t>
      </w:r>
    </w:p>
    <w:p w14:paraId="01C4EA60" w14:textId="77777777" w:rsidR="003F784B" w:rsidRPr="00DD21D1" w:rsidRDefault="003F784B" w:rsidP="00D0586A">
      <w:pPr>
        <w:spacing w:after="0" w:line="360" w:lineRule="auto"/>
        <w:ind w:left="9" w:right="67" w:firstLine="709"/>
        <w:jc w:val="both"/>
        <w:rPr>
          <w:rFonts w:ascii="Times New Roman" w:hAnsi="Times New Roman"/>
          <w:color w:val="000000" w:themeColor="text1"/>
          <w:sz w:val="28"/>
        </w:rPr>
      </w:pPr>
    </w:p>
    <w:p w14:paraId="74A931E4" w14:textId="77777777" w:rsidR="00AB48CB" w:rsidRPr="00AB48CB" w:rsidRDefault="00AB48CB" w:rsidP="00AB48CB">
      <w:pPr>
        <w:spacing w:after="0" w:line="360" w:lineRule="auto"/>
        <w:ind w:left="9" w:right="67" w:firstLine="709"/>
        <w:jc w:val="both"/>
        <w:rPr>
          <w:rFonts w:ascii="Times New Roman" w:hAnsi="Times New Roman"/>
          <w:color w:val="000000" w:themeColor="text1"/>
          <w:sz w:val="28"/>
        </w:rPr>
      </w:pPr>
      <w:r w:rsidRPr="00AB48CB">
        <w:rPr>
          <w:rFonts w:ascii="Times New Roman" w:hAnsi="Times New Roman"/>
          <w:color w:val="000000" w:themeColor="text1"/>
          <w:sz w:val="28"/>
        </w:rPr>
        <w:t>Підготовка стратегічних управлінських рішень в умовах невизначеності потребує ретельного аналітичного обґрунтування.</w:t>
      </w:r>
    </w:p>
    <w:p w14:paraId="19EBFD4C" w14:textId="77777777" w:rsidR="00AB48CB" w:rsidRPr="00AB48CB" w:rsidRDefault="00AB48CB" w:rsidP="00AB48CB">
      <w:pPr>
        <w:spacing w:after="0" w:line="360" w:lineRule="auto"/>
        <w:ind w:left="9" w:right="67" w:firstLine="709"/>
        <w:jc w:val="both"/>
        <w:rPr>
          <w:rFonts w:ascii="Times New Roman" w:hAnsi="Times New Roman"/>
          <w:color w:val="000000" w:themeColor="text1"/>
          <w:sz w:val="28"/>
        </w:rPr>
      </w:pPr>
      <w:r w:rsidRPr="00AB48CB">
        <w:rPr>
          <w:rFonts w:ascii="Times New Roman" w:hAnsi="Times New Roman"/>
          <w:color w:val="000000" w:themeColor="text1"/>
          <w:sz w:val="28"/>
        </w:rPr>
        <w:lastRenderedPageBreak/>
        <w:t>Аналіз витрат підприємства є основою для їх прогнозування. Особливо важливим є ретельний економічний аналіз в контексті незалежного прогнозування витрат підприємства. У сучасних умовах підприємства прагнуть максимізувати свої доходи, що забезпечують їх розвиток та соціальні гарантії працівникам. Зниження та оптимізація витрат підприємства сприяє як зростанню прибутку, так і найбільш раціональній організації процесу праці.</w:t>
      </w:r>
    </w:p>
    <w:p w14:paraId="0D610BA1" w14:textId="77777777" w:rsidR="00AB48CB" w:rsidRPr="00AB48CB" w:rsidRDefault="00AB48CB" w:rsidP="00AB48CB">
      <w:pPr>
        <w:spacing w:after="0" w:line="360" w:lineRule="auto"/>
        <w:ind w:left="9" w:right="67" w:firstLine="709"/>
        <w:jc w:val="both"/>
        <w:rPr>
          <w:rFonts w:ascii="Times New Roman" w:hAnsi="Times New Roman"/>
          <w:color w:val="000000" w:themeColor="text1"/>
          <w:sz w:val="28"/>
        </w:rPr>
      </w:pPr>
      <w:r w:rsidRPr="00AB48CB">
        <w:rPr>
          <w:rFonts w:ascii="Times New Roman" w:hAnsi="Times New Roman"/>
          <w:color w:val="000000" w:themeColor="text1"/>
          <w:sz w:val="28"/>
        </w:rPr>
        <w:t>Економічний аналіз витрат є важливим інструментом управління ними, що дозволяє дати узагальнену оцінку ефективності використання ресурсів і визначити резерви збільшення прибутку та зниження ціни одиниці продукції.</w:t>
      </w:r>
    </w:p>
    <w:p w14:paraId="5F07C9BF" w14:textId="77777777" w:rsidR="00AB48CB" w:rsidRPr="00AB48CB" w:rsidRDefault="00AB48CB" w:rsidP="00AB48CB">
      <w:pPr>
        <w:spacing w:after="0" w:line="360" w:lineRule="auto"/>
        <w:ind w:left="9" w:right="67" w:firstLine="709"/>
        <w:jc w:val="both"/>
        <w:rPr>
          <w:rFonts w:ascii="Times New Roman" w:hAnsi="Times New Roman"/>
          <w:color w:val="000000" w:themeColor="text1"/>
          <w:sz w:val="28"/>
        </w:rPr>
      </w:pPr>
      <w:r w:rsidRPr="00AB48CB">
        <w:rPr>
          <w:rFonts w:ascii="Times New Roman" w:hAnsi="Times New Roman"/>
          <w:color w:val="000000" w:themeColor="text1"/>
          <w:sz w:val="28"/>
        </w:rPr>
        <w:t>Цільовим напрямком аналізу витрат виробництва є виявлення можливості раціонального використання виробничих ресурсів, інформаційне забезпечення та комплексна оцінка досягнутих результатів оптимізації витрат виробництва, обґрунтування управлінських рішень.</w:t>
      </w:r>
    </w:p>
    <w:p w14:paraId="48D38F4F" w14:textId="77777777" w:rsidR="00AB48CB" w:rsidRPr="00AB48CB" w:rsidRDefault="00AB48CB" w:rsidP="00AB48CB">
      <w:pPr>
        <w:spacing w:after="0" w:line="360" w:lineRule="auto"/>
        <w:ind w:left="9" w:right="67" w:firstLine="709"/>
        <w:jc w:val="both"/>
        <w:rPr>
          <w:rFonts w:ascii="Times New Roman" w:hAnsi="Times New Roman"/>
          <w:color w:val="000000" w:themeColor="text1"/>
          <w:sz w:val="28"/>
        </w:rPr>
      </w:pPr>
      <w:r w:rsidRPr="00AB48CB">
        <w:rPr>
          <w:rFonts w:ascii="Times New Roman" w:hAnsi="Times New Roman"/>
          <w:color w:val="000000" w:themeColor="text1"/>
          <w:sz w:val="28"/>
        </w:rPr>
        <w:t>Якість аналізу витрат значною мірою залежить від правильного використання принципів і методів аналізу, що дозволяє організувати системний підхід до вивчення господарської діяльності сільськогосподарських підприємств.</w:t>
      </w:r>
    </w:p>
    <w:p w14:paraId="772DAB41" w14:textId="77777777" w:rsidR="00AB48CB" w:rsidRPr="00AB48CB" w:rsidRDefault="00AB48CB" w:rsidP="00AB48CB">
      <w:pPr>
        <w:spacing w:after="0" w:line="360" w:lineRule="auto"/>
        <w:ind w:left="9" w:right="67" w:firstLine="709"/>
        <w:jc w:val="both"/>
        <w:rPr>
          <w:rFonts w:ascii="Times New Roman" w:hAnsi="Times New Roman"/>
          <w:color w:val="000000" w:themeColor="text1"/>
          <w:sz w:val="28"/>
        </w:rPr>
      </w:pPr>
      <w:r w:rsidRPr="00AB48CB">
        <w:rPr>
          <w:rFonts w:ascii="Times New Roman" w:hAnsi="Times New Roman"/>
          <w:color w:val="000000" w:themeColor="text1"/>
          <w:sz w:val="28"/>
        </w:rPr>
        <w:t>Основним методом аналізу є розробка аналітичних результатів, рекомендацій, які максимізуватимуть підтримку та відіграють важливу роль у прийнятті управлінських рішень. Методологія аналізу повинна визначатися структурою та властивостями системи сільськогосподарського підприємства.</w:t>
      </w:r>
    </w:p>
    <w:p w14:paraId="2E0FC97C" w14:textId="77777777" w:rsidR="00AB48CB" w:rsidRPr="00AB48CB" w:rsidRDefault="00AB48CB" w:rsidP="00AB48CB">
      <w:pPr>
        <w:spacing w:after="0" w:line="360" w:lineRule="auto"/>
        <w:ind w:left="9" w:right="67" w:firstLine="709"/>
        <w:jc w:val="both"/>
        <w:rPr>
          <w:rFonts w:ascii="Times New Roman" w:hAnsi="Times New Roman"/>
          <w:color w:val="000000" w:themeColor="text1"/>
          <w:sz w:val="28"/>
        </w:rPr>
      </w:pPr>
      <w:r w:rsidRPr="00AB48CB">
        <w:rPr>
          <w:rFonts w:ascii="Times New Roman" w:hAnsi="Times New Roman"/>
          <w:color w:val="000000" w:themeColor="text1"/>
          <w:sz w:val="28"/>
        </w:rPr>
        <w:t xml:space="preserve">На більшості підприємств важко отримати узагальнену інформацію про витрати на виготовлення продукції протягом виробничого циклу. Залежно від стану рівня витрат, конкретних завдань, поставлених керівництвом, аналіз може проводитися одночасно за всіма напрямками або їх частинами, охоплювати весь виробничий цикл або окремі його стадії та процеси. Однак для досягнення мети зниження витрат аналіз, на нашу думку, повинен проводитися системно, в результаті чого буде постійно накопичуватися інформація про зміни витрат та їх динаміку, що забезпечить якість аналізу та </w:t>
      </w:r>
      <w:r w:rsidRPr="00AB48CB">
        <w:rPr>
          <w:rFonts w:ascii="Times New Roman" w:hAnsi="Times New Roman"/>
          <w:color w:val="000000" w:themeColor="text1"/>
          <w:sz w:val="28"/>
        </w:rPr>
        <w:lastRenderedPageBreak/>
        <w:t>підвищення достовірності інформації, яка буде використовуватися при прийнятті управлінських рішень. ...</w:t>
      </w:r>
    </w:p>
    <w:p w14:paraId="08A06943" w14:textId="77777777" w:rsidR="00AB48CB" w:rsidRDefault="00AB48CB" w:rsidP="00AB48CB">
      <w:pPr>
        <w:spacing w:after="0" w:line="360" w:lineRule="auto"/>
        <w:ind w:left="720" w:firstLine="709"/>
        <w:jc w:val="both"/>
        <w:rPr>
          <w:rFonts w:ascii="Times New Roman" w:hAnsi="Times New Roman"/>
          <w:color w:val="000000" w:themeColor="text1"/>
          <w:sz w:val="28"/>
        </w:rPr>
      </w:pPr>
      <w:r w:rsidRPr="00AB48CB">
        <w:rPr>
          <w:rFonts w:ascii="Times New Roman" w:hAnsi="Times New Roman"/>
          <w:color w:val="000000" w:themeColor="text1"/>
          <w:sz w:val="28"/>
        </w:rPr>
        <w:t xml:space="preserve">Методологія аналізу собівартості продукції включає такі основні моменти, як показано на рис. 3.1. </w:t>
      </w:r>
    </w:p>
    <w:p w14:paraId="6F90F861" w14:textId="684A620D" w:rsidR="00D0586A" w:rsidRPr="00DD21D1" w:rsidRDefault="00760A6E" w:rsidP="00AB48CB">
      <w:pPr>
        <w:spacing w:after="0" w:line="360" w:lineRule="auto"/>
        <w:ind w:left="720" w:firstLine="709"/>
        <w:jc w:val="both"/>
        <w:rPr>
          <w:rFonts w:ascii="Times New Roman" w:hAnsi="Times New Roman"/>
          <w:color w:val="000000" w:themeColor="text1"/>
          <w:sz w:val="28"/>
        </w:rPr>
      </w:pPr>
      <w:r>
        <w:rPr>
          <w:rFonts w:ascii="Times New Roman" w:eastAsia="Calibri" w:hAnsi="Times New Roman" w:cs="Calibri"/>
          <w:noProof/>
          <w:color w:val="000000" w:themeColor="text1"/>
          <w:sz w:val="28"/>
          <w:lang w:val="en-US"/>
        </w:rPr>
      </w:r>
      <w:r>
        <w:rPr>
          <w:rFonts w:ascii="Times New Roman" w:eastAsia="Calibri" w:hAnsi="Times New Roman" w:cs="Calibri"/>
          <w:noProof/>
          <w:color w:val="000000" w:themeColor="text1"/>
          <w:sz w:val="28"/>
          <w:lang w:val="en-US"/>
        </w:rPr>
        <w:pict w14:anchorId="1993D186">
          <v:group id="Group 170456" o:spid="_x0000_s1041" style="width:490.45pt;height:269.8pt;mso-position-horizontal-relative:char;mso-position-vertical-relative:line" coordsize="62284,34266">
            <v:rect id="Rectangle 11842" o:spid="_x0000_s1042" style="position:absolute;width:587;height:2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" filled="f" stroked="f">
              <v:textbox inset="0,0,0,0">
                <w:txbxContent>
                  <w:p w14:paraId="256C1997"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rect id="Rectangle 11843" o:spid="_x0000_s1043" style="position:absolute;top:4328;width:587;height:2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" filled="f" stroked="f">
              <v:textbox inset="0,0,0,0">
                <w:txbxContent>
                  <w:p w14:paraId="0E4581D6"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rect id="Rectangle 11844" o:spid="_x0000_s1044" style="position:absolute;top:8656;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" filled="f" stroked="f">
              <v:textbox inset="0,0,0,0">
                <w:txbxContent>
                  <w:p w14:paraId="64F59E0A"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rect id="Rectangle 11845" o:spid="_x0000_s1045" style="position:absolute;top:12984;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" filled="f" stroked="f">
              <v:textbox inset="0,0,0,0">
                <w:txbxContent>
                  <w:p w14:paraId="0D5DB2E2"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rect id="Rectangle 11846" o:spid="_x0000_s1046" style="position:absolute;top:17343;width:587;height:2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" filled="f" stroked="f">
              <v:textbox inset="0,0,0,0">
                <w:txbxContent>
                  <w:p w14:paraId="5CD396D8"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rect id="Rectangle 11847" o:spid="_x0000_s1047" style="position:absolute;top:21671;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" filled="f" stroked="f">
              <v:textbox inset="0,0,0,0">
                <w:txbxContent>
                  <w:p w14:paraId="3289A850"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rect id="Rectangle 11848" o:spid="_x0000_s1048" style="position:absolute;top:25999;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" filled="f" stroked="f">
              <v:textbox inset="0,0,0,0">
                <w:txbxContent>
                  <w:p w14:paraId="47C8D01A"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50" o:spid="_x0000_s1049" style="position:absolute;left:4572;top:341;width:45720;height:3414;visibility:visible" coordsize="4572000,3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" adj="0,,0" path="m,341376r4572000,l4572000,,,,,341376xe" filled="f" strokeweight=".25397mm">
              <v:stroke miterlimit="66585f" joinstyle="miter" endcap="round"/>
              <v:formulas/>
              <v:path arrowok="t" o:connecttype="segments" textboxrect="0,0,4572000,341376"/>
            </v:shape>
            <v:rect id="Rectangle 11851" o:spid="_x0000_s1050" style="position:absolute;left:8290;top:1188;width:50950;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" filled="f" stroked="f">
              <v:textbox inset="0,0,0,0">
                <w:txbxContent>
                  <w:p w14:paraId="3AD0D48C" w14:textId="77777777" w:rsidR="005E787D" w:rsidRPr="004878C2" w:rsidRDefault="005E787D" w:rsidP="00D0586A">
                    <w:pPr>
                      <w:spacing w:after="160" w:line="259" w:lineRule="auto"/>
                      <w:rPr>
                        <w:rFonts w:ascii="Times New Roman" w:hAnsi="Times New Roman" w:cs="Times New Roman"/>
                        <w:lang w:val="ru-RU"/>
                      </w:rPr>
                    </w:pPr>
                    <w:r w:rsidRPr="004878C2">
                      <w:rPr>
                        <w:rFonts w:ascii="Times New Roman" w:hAnsi="Times New Roman" w:cs="Times New Roman"/>
                        <w:lang w:val="ru-RU"/>
                      </w:rPr>
                      <w:t xml:space="preserve">Методика </w:t>
                    </w:r>
                    <w:proofErr w:type="spellStart"/>
                    <w:r w:rsidRPr="004878C2">
                      <w:rPr>
                        <w:rFonts w:ascii="Times New Roman" w:hAnsi="Times New Roman" w:cs="Times New Roman"/>
                        <w:lang w:val="ru-RU"/>
                      </w:rPr>
                      <w:t>аналізу</w:t>
                    </w:r>
                    <w:proofErr w:type="spellEnd"/>
                    <w:r w:rsidRPr="004878C2">
                      <w:rPr>
                        <w:rFonts w:ascii="Times New Roman" w:hAnsi="Times New Roman" w:cs="Times New Roman"/>
                        <w:lang w:val="ru-RU"/>
                      </w:rPr>
                      <w:t xml:space="preserve"> </w:t>
                    </w:r>
                    <w:proofErr w:type="spellStart"/>
                    <w:r w:rsidRPr="004878C2">
                      <w:rPr>
                        <w:rFonts w:ascii="Times New Roman" w:hAnsi="Times New Roman" w:cs="Times New Roman"/>
                        <w:lang w:val="ru-RU"/>
                      </w:rPr>
                      <w:t>собівартості</w:t>
                    </w:r>
                    <w:proofErr w:type="spellEnd"/>
                    <w:r w:rsidRPr="004878C2">
                      <w:rPr>
                        <w:rFonts w:ascii="Times New Roman" w:hAnsi="Times New Roman" w:cs="Times New Roman"/>
                        <w:lang w:val="ru-RU"/>
                      </w:rPr>
                      <w:t xml:space="preserve"> </w:t>
                    </w:r>
                    <w:proofErr w:type="spellStart"/>
                    <w:r w:rsidRPr="004878C2">
                      <w:rPr>
                        <w:rFonts w:ascii="Times New Roman" w:hAnsi="Times New Roman" w:cs="Times New Roman"/>
                        <w:lang w:val="ru-RU"/>
                      </w:rPr>
                      <w:t>продукції</w:t>
                    </w:r>
                    <w:proofErr w:type="spellEnd"/>
                    <w:r w:rsidRPr="004878C2">
                      <w:rPr>
                        <w:rFonts w:ascii="Times New Roman" w:hAnsi="Times New Roman" w:cs="Times New Roman"/>
                        <w:lang w:val="ru-RU"/>
                      </w:rPr>
                      <w:t xml:space="preserve"> </w:t>
                    </w:r>
                    <w:proofErr w:type="spellStart"/>
                    <w:r w:rsidRPr="004878C2">
                      <w:rPr>
                        <w:rFonts w:ascii="Times New Roman" w:hAnsi="Times New Roman" w:cs="Times New Roman"/>
                        <w:lang w:val="ru-RU"/>
                      </w:rPr>
                      <w:t>включає</w:t>
                    </w:r>
                    <w:proofErr w:type="spellEnd"/>
                    <w:r w:rsidRPr="004878C2">
                      <w:rPr>
                        <w:rFonts w:ascii="Times New Roman" w:hAnsi="Times New Roman" w:cs="Times New Roman"/>
                        <w:lang w:val="ru-RU"/>
                      </w:rPr>
                      <w:t>:</w:t>
                    </w:r>
                  </w:p>
                </w:txbxContent>
              </v:textbox>
            </v:rect>
            <v:rect id="Rectangle 11852" o:spid="_x0000_s1051" style="position:absolute;left:46603;top:1188;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" filled="f" stroked="f">
              <v:textbox inset="0,0,0,0">
                <w:txbxContent>
                  <w:p w14:paraId="7F3F40E8"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54" o:spid="_x0000_s1052" style="position:absolute;left:7620;top:4974;width:42672;height:3414;visibility:visible" coordsize="4267200,3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" adj="0,,0" path="m,341376r4267200,l4267200,,,,,341376xe" filled="f" strokeweight=".25397mm">
              <v:stroke miterlimit="66585f" joinstyle="miter" endcap="round"/>
              <v:formulas/>
              <v:path arrowok="t" o:connecttype="segments" textboxrect="0,0,4267200,341376"/>
            </v:shape>
            <v:rect id="Rectangle 11855" o:spid="_x0000_s1053" style="position:absolute;left:17038;top:5821;width:31735;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" filled="f" stroked="f">
              <v:textbox inset="0,0,0,0">
                <w:txbxContent>
                  <w:p w14:paraId="6DE25623"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Завдання, мета, об’єкти аналізу</w:t>
                    </w:r>
                  </w:p>
                </w:txbxContent>
              </v:textbox>
            </v:rect>
            <v:rect id="Rectangle 11856" o:spid="_x0000_s1054" style="position:absolute;left:40873;top:5821;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" filled="f" stroked="f">
              <v:textbox inset="0,0,0,0">
                <w:txbxContent>
                  <w:p w14:paraId="2C35E35D"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58" o:spid="_x0000_s1055" style="position:absolute;left:7620;top:9181;width:42672;height:4785;visibility:visible" coordsize="4267200,4785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" adj="0,,0" path="m,478536r4267200,l4267200,,,,,478536xe" filled="f" strokeweight=".25397mm">
              <v:stroke miterlimit="66585f" joinstyle="miter" endcap="round"/>
              <v:formulas/>
              <v:path arrowok="t" o:connecttype="segments" textboxrect="0,0,4267200,478536"/>
            </v:shape>
            <v:rect id="Rectangle 11859" o:spid="_x0000_s1056" style="position:absolute;left:12588;top:10058;width:44112;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" filled="f" stroked="f">
              <v:textbox inset="0,0,0,0">
                <w:txbxContent>
                  <w:p w14:paraId="47E43F95"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Поради щодо послідовності, періодичності </w:t>
                    </w:r>
                  </w:p>
                </w:txbxContent>
              </v:textbox>
            </v:rect>
            <v:rect id="Rectangle 11860" o:spid="_x0000_s1057" style="position:absolute;left:13228;top:11857;width:38863;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" filled="f" stroked="f">
              <v:textbox inset="0,0,0,0">
                <w:txbxContent>
                  <w:p w14:paraId="27CF8FB4"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проведення аналізу та його організації</w:t>
                    </w:r>
                  </w:p>
                </w:txbxContent>
              </v:textbox>
            </v:rect>
            <v:rect id="Rectangle 11861" o:spid="_x0000_s1058" style="position:absolute;left:43555;top:13136;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" filled="f" stroked="f">
              <v:textbox inset="0,0,0,0">
                <w:txbxContent>
                  <w:p w14:paraId="0F8F4C73"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63" o:spid="_x0000_s1059" style="position:absolute;left:7620;top:14515;width:42672;height:3413;visibility:visible" coordsize="4267200,341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" adj="0,,0" path="m,341375r4267200,l4267200,,,,,341375xe" filled="f" strokeweight=".25397mm">
              <v:stroke miterlimit="66585f" joinstyle="miter" endcap="round"/>
              <v:formulas/>
              <v:path arrowok="t" o:connecttype="segments" textboxrect="0,0,4267200,341375"/>
            </v:shape>
            <v:rect id="Rectangle 11864" o:spid="_x0000_s1060" style="position:absolute;left:12161;top:15361;width:4465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" filled="f" stroked="f">
              <v:textbox inset="0,0,0,0">
                <w:txbxContent>
                  <w:p w14:paraId="1B68814C"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Джерела інформації про проведення аналізу</w:t>
                    </w:r>
                  </w:p>
                </w:txbxContent>
              </v:textbox>
            </v:rect>
            <v:rect id="Rectangle 11865" o:spid="_x0000_s1061" style="position:absolute;left:45750;top:15361;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" filled="f" stroked="f">
              <v:textbox inset="0,0,0,0">
                <w:txbxContent>
                  <w:p w14:paraId="75FFAE0F"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67" o:spid="_x0000_s1062" style="position:absolute;left:7620;top:18568;width:42672;height:3414;visibility:visible" coordsize="4267200,3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" adj="0,,0" path="m,341376r4267200,l4267200,,,,,341376xe" filled="f" strokeweight=".25397mm">
              <v:stroke miterlimit="66585f" joinstyle="miter" endcap="round"/>
              <v:formulas/>
              <v:path arrowok="t" o:connecttype="segments" textboxrect="0,0,4267200,341376"/>
            </v:shape>
            <v:rect id="Rectangle 11868" o:spid="_x0000_s1063" style="position:absolute;left:21336;top:19415;width:20242;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" filled="f" stroked="f">
              <v:textbox inset="0,0,0,0">
                <w:txbxContent>
                  <w:p w14:paraId="6EFA30EE"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Систему показників</w:t>
                    </w:r>
                  </w:p>
                </w:txbxContent>
              </v:textbox>
            </v:rect>
            <v:rect id="Rectangle 11869" o:spid="_x0000_s1064" style="position:absolute;left:36545;top:19415;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" filled="f" stroked="f">
              <v:textbox inset="0,0,0,0">
                <w:txbxContent>
                  <w:p w14:paraId="5CFB3CFC"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71" o:spid="_x0000_s1065" style="position:absolute;left:7620;top:22622;width:42672;height:3414;visibility:visible" coordsize="4267200,3413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" adj="0,,0" path="m,341378r4267200,l4267200,,,,,341378xe" filled="f" strokeweight=".25397mm">
              <v:stroke miterlimit="66585f" joinstyle="miter" endcap="round"/>
              <v:formulas/>
              <v:path arrowok="t" o:connecttype="segments" textboxrect="0,0,4267200,341378"/>
            </v:shape>
            <v:rect id="Rectangle 11872" o:spid="_x0000_s1066" style="position:absolute;left:13228;top:23500;width:41775;height:2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" filled="f" stroked="f">
              <v:textbox inset="0,0,0,0">
                <w:txbxContent>
                  <w:p w14:paraId="449C3B9F"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Систему факторів і резервів виробництва</w:t>
                    </w:r>
                  </w:p>
                </w:txbxContent>
              </v:textbox>
            </v:rect>
            <v:rect id="Rectangle 11873" o:spid="_x0000_s1067" style="position:absolute;left:44653;top:23500;width:587;height:2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" filled="f" stroked="f">
              <v:textbox inset="0,0,0,0">
                <w:txbxContent>
                  <w:p w14:paraId="25F35F62"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75" o:spid="_x0000_s1068" style="position:absolute;left:7680;top:26737;width:42672;height:3414;visibility:visible" coordsize="4267200,3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" adj="0,,0" path="m,341376r4267200,l4267200,,,,,341376xe" filled="f" strokeweight=".25397mm">
              <v:stroke miterlimit="66585f" joinstyle="miter" endcap="round"/>
              <v:formulas/>
              <v:path arrowok="t" o:connecttype="segments" textboxrect="0,0,4267200,341376"/>
            </v:shape>
            <v:rect id="Rectangle 11876" o:spid="_x0000_s1069" style="position:absolute;left:22646;top:27614;width:1695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" filled="f" stroked="f">
              <v:textbox inset="0,0,0,0">
                <w:txbxContent>
                  <w:p w14:paraId="63C44732"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Систему методів</w:t>
                    </w:r>
                  </w:p>
                </w:txbxContent>
              </v:textbox>
            </v:rect>
            <v:rect id="Rectangle 11877" o:spid="_x0000_s1070" style="position:absolute;left:35387;top:27614;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" filled="f" stroked="f">
              <v:textbox inset="0,0,0,0">
                <w:txbxContent>
                  <w:p w14:paraId="30FE6162"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 </w:t>
                    </w:r>
                  </w:p>
                </w:txbxContent>
              </v:textbox>
            </v:rect>
            <v:shape id="Shape 11879" o:spid="_x0000_s1071" style="position:absolute;left:7680;top:30852;width:42672;height:3414;visibility:visible" coordsize="4267200,3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" adj="0,,0" path="m,341376r4267200,l4267200,,,,,341376xe" filled="f" strokeweight=".25397mm">
              <v:stroke miterlimit="66585f" joinstyle="miter" endcap="round"/>
              <v:formulas/>
              <v:path arrowok="t" o:connecttype="segments" textboxrect="0,0,4267200,341376"/>
            </v:shape>
            <v:rect id="Rectangle 11880" o:spid="_x0000_s1072" style="position:absolute;left:9296;top:31729;width:529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" filled="f" stroked="f">
              <v:textbox inset="0,0,0,0">
                <w:txbxContent>
                  <w:p w14:paraId="2F332A11" w14:textId="77777777" w:rsidR="005E787D" w:rsidRPr="004878C2" w:rsidRDefault="005E787D" w:rsidP="00D0586A">
                    <w:pPr>
                      <w:spacing w:after="160" w:line="259" w:lineRule="auto"/>
                      <w:rPr>
                        <w:rFonts w:ascii="Times New Roman" w:hAnsi="Times New Roman" w:cs="Times New Roman"/>
                      </w:rPr>
                    </w:pPr>
                    <w:r w:rsidRPr="004878C2">
                      <w:rPr>
                        <w:rFonts w:ascii="Times New Roman" w:hAnsi="Times New Roman" w:cs="Times New Roman"/>
                      </w:rPr>
                      <w:t xml:space="preserve">Організаційне забезпечення виконання аналітичних </w:t>
                    </w:r>
                  </w:p>
                </w:txbxContent>
              </v:textbox>
            </v:rect>
            <v:shape id="Shape 11881" o:spid="_x0000_s1073" style="position:absolute;left:5212;top:6407;width:2347;height:762;visibility:visible" coordsize="23469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" adj="0,,0" path="m158496,r76200,39624l158496,76200r,-33528l6096,42672,,39624,6096,33528r152400,l158496,xe" fillcolor="black" stroked="f" strokeweight="0">
              <v:stroke miterlimit="83231f" joinstyle="miter"/>
              <v:formulas/>
              <v:path arrowok="t" o:connecttype="segments" textboxrect="0,0,234696,76200"/>
            </v:shape>
            <v:shape id="Shape 11882" o:spid="_x0000_s1074" style="position:absolute;left:5212;top:11162;width:2347;height:762;visibility:visible" coordsize="23469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" adj="0,,0" path="m158496,r76200,36576l158496,76200r,-33528l6096,42672,,36576,6096,33528r152400,l158496,xe" fillcolor="black" stroked="f" strokeweight="0">
              <v:stroke miterlimit="83231f" joinstyle="miter"/>
              <v:formulas/>
              <v:path arrowok="t" o:connecttype="segments" textboxrect="0,0,234696,76200"/>
            </v:shape>
            <v:shape id="Shape 11883" o:spid="_x0000_s1075" style="position:absolute;left:5212;top:15795;width:2347;height:762;visibility:visible" coordsize="23469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" adj="0,,0" path="m158496,r76200,36576l158496,76200r,-33527l6096,42673,,36576,6096,30480r152400,l158496,xe" fillcolor="black" stroked="f" strokeweight="0">
              <v:stroke miterlimit="83231f" joinstyle="miter"/>
              <v:formulas/>
              <v:path arrowok="t" o:connecttype="segments" textboxrect="0,0,234696,76200"/>
            </v:shape>
            <v:shape id="Shape 11884" o:spid="_x0000_s1076" style="position:absolute;left:5273;top:19909;width:2347;height:762;visibility:visible" coordsize="23469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" adj="0,,0" path="m158496,r76200,36576l158496,76200r,-33528l6096,42672,,36576,6096,30480r152400,l158496,xe" fillcolor="black" stroked="f" strokeweight="0">
              <v:stroke miterlimit="83231f" joinstyle="miter"/>
              <v:formulas/>
              <v:path arrowok="t" o:connecttype="segments" textboxrect="0,0,234696,76200"/>
            </v:shape>
            <v:shape id="Shape 11885" o:spid="_x0000_s1077" style="position:absolute;left:5273;top:24024;width:2316;height:762;visibility:visible" coordsize="231648,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" adj="0,,0" path="m155448,r76200,36576l155448,76200r,-33527l3048,42673,,36576,3048,30480r152400,l155448,xe" fillcolor="black" stroked="f" strokeweight="0">
              <v:stroke miterlimit="83231f" joinstyle="miter"/>
              <v:formulas/>
              <v:path arrowok="t" o:connecttype="segments" textboxrect="0,0,231648,76200"/>
            </v:shape>
            <v:shape id="Shape 11886" o:spid="_x0000_s1078" style="position:absolute;left:5273;top:28139;width:2347;height:762;visibility:visible" coordsize="23469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" adj="0,,0" path="m158496,r76200,36576l158496,76200r,-33528l6096,42672,,36576,6096,30480r152400,l158496,xe" fillcolor="black" stroked="f" strokeweight="0">
              <v:stroke miterlimit="83231f" joinstyle="miter"/>
              <v:formulas/>
              <v:path arrowok="t" o:connecttype="segments" textboxrect="0,0,234696,76200"/>
            </v:shape>
            <v:shape id="Shape 11887" o:spid="_x0000_s1079" style="position:absolute;left:5334;top:32010;width:2346;height:762;visibility:visible" coordsize="234696,76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" adj="0,,0" path="m158496,r76200,39625l158496,76200r,-33527l6096,42673,,39625,6096,33528r152400,l158496,xe" fillcolor="black" stroked="f" strokeweight="0">
              <v:stroke miterlimit="83231f" joinstyle="miter"/>
              <v:formulas/>
              <v:path arrowok="t" o:connecttype="segments" textboxrect="0,0,234696,76200"/>
            </v:shape>
            <v:shape id="Shape 11888" o:spid="_x0000_s1080" style="position:absolute;left:5273;top:3816;width:0;height:28590;visibility:visible" coordsize="0,28590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" adj="0,,0" path="m,2859026l,e" filled="f" strokeweight=".25397mm">
              <v:stroke joinstyle="round" endcap="round"/>
              <v:formulas/>
              <v:path arrowok="t" o:connecttype="segments" textboxrect="0,0,0,2859026"/>
            </v:shape>
            <w10:anchorlock/>
          </v:group>
        </w:pict>
      </w:r>
    </w:p>
    <w:p w14:paraId="2795947B" w14:textId="77777777" w:rsidR="00D0586A" w:rsidRPr="00DD21D1" w:rsidRDefault="00D0586A" w:rsidP="00D0586A">
      <w:pPr>
        <w:spacing w:after="0" w:line="360" w:lineRule="auto"/>
        <w:ind w:left="9" w:right="67" w:firstLine="709"/>
        <w:jc w:val="both"/>
        <w:rPr>
          <w:rFonts w:ascii="Times New Roman" w:hAnsi="Times New Roman"/>
          <w:color w:val="000000" w:themeColor="text1"/>
          <w:sz w:val="28"/>
        </w:rPr>
      </w:pPr>
      <w:r w:rsidRPr="00DD21D1">
        <w:rPr>
          <w:rFonts w:ascii="Times New Roman" w:hAnsi="Times New Roman"/>
          <w:color w:val="000000" w:themeColor="text1"/>
          <w:sz w:val="28"/>
        </w:rPr>
        <w:t>Рис.</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 xml:space="preserve">3.1. Методика аналізу собівартості продукції на досліджуваних підприємствах </w:t>
      </w:r>
    </w:p>
    <w:p w14:paraId="08AAA62C" w14:textId="77777777" w:rsidR="00246E0F" w:rsidRDefault="00246E0F" w:rsidP="004878C2">
      <w:pPr>
        <w:spacing w:after="0" w:line="360" w:lineRule="auto"/>
        <w:jc w:val="both"/>
        <w:rPr>
          <w:rFonts w:ascii="Times New Roman" w:hAnsi="Times New Roman"/>
          <w:color w:val="000000" w:themeColor="text1"/>
          <w:sz w:val="28"/>
        </w:rPr>
      </w:pPr>
      <w:r w:rsidRPr="00246E0F">
        <w:rPr>
          <w:rFonts w:ascii="Times New Roman" w:hAnsi="Times New Roman"/>
          <w:color w:val="000000" w:themeColor="text1"/>
          <w:sz w:val="28"/>
        </w:rPr>
        <w:t xml:space="preserve">Однією з основних структурних частин є формування завдань економічного аналізу. Складність цього етапу полягає в тому, що в ринковій економіці зона невизначеності збільшується в результаті дії різних факторів, відбувається орієнтація не тільки на проміжні, а переважно на кінцеві виробничо-фінансові результати. Також є обґрунтування ресурсного забезпечення поставлених цілей. Основні завдання аналізу собівартості продукції наведено на рис. 3.2. </w:t>
      </w:r>
    </w:p>
    <w:p w14:paraId="053FEC42" w14:textId="216DB44D" w:rsidR="00D0586A" w:rsidRPr="00DD21D1" w:rsidRDefault="00760A6E" w:rsidP="004878C2">
      <w:pPr>
        <w:spacing w:after="0" w:line="360" w:lineRule="auto"/>
        <w:jc w:val="both"/>
        <w:rPr>
          <w:rFonts w:ascii="Times New Roman" w:hAnsi="Times New Roman"/>
          <w:color w:val="000000" w:themeColor="text1"/>
          <w:sz w:val="28"/>
        </w:rPr>
      </w:pPr>
      <w:r>
        <w:rPr>
          <w:rFonts w:ascii="Times New Roman" w:eastAsia="Calibri" w:hAnsi="Times New Roman" w:cs="Calibri"/>
          <w:noProof/>
          <w:color w:val="000000" w:themeColor="text1"/>
          <w:sz w:val="28"/>
          <w:lang w:val="en-US"/>
        </w:rPr>
      </w:r>
      <w:r>
        <w:rPr>
          <w:rFonts w:ascii="Times New Roman" w:eastAsia="Calibri" w:hAnsi="Times New Roman" w:cs="Calibri"/>
          <w:noProof/>
          <w:color w:val="000000" w:themeColor="text1"/>
          <w:sz w:val="28"/>
          <w:lang w:val="en-US"/>
        </w:rPr>
        <w:pict w14:anchorId="795AED73">
          <v:group id="Group 170541" o:spid="_x0000_s1081" style="width:477.1pt;height:275.3pt;mso-position-horizontal-relative:char;mso-position-vertical-relative:line" coordsize="60594,34960">
            <v:rect id="Rectangle 11913" o:spid="_x0000_s1082" style="position:absolute;left:4572;top:115;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" filled="f" stroked="f">
              <v:textbox inset="0,0,0,0">
                <w:txbxContent>
                  <w:p w14:paraId="64A9AB1B"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14" o:spid="_x0000_s1083" style="position:absolute;left:4572;top:4443;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" filled="f" stroked="f">
              <v:textbox inset="0,0,0,0">
                <w:txbxContent>
                  <w:p w14:paraId="55A01040"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15" o:spid="_x0000_s1084" style="position:absolute;left:4572;top:8771;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" filled="f" stroked="f">
              <v:textbox inset="0,0,0,0">
                <w:txbxContent>
                  <w:p w14:paraId="1D23A4E9"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16" o:spid="_x0000_s1085" style="position:absolute;left:4572;top:13130;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" filled="f" stroked="f">
              <v:textbox inset="0,0,0,0">
                <w:txbxContent>
                  <w:p w14:paraId="1B1812F8"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17" o:spid="_x0000_s1086" style="position:absolute;left:4572;top:17458;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" filled="f" stroked="f">
              <v:textbox inset="0,0,0,0">
                <w:txbxContent>
                  <w:p w14:paraId="5E7D03D8"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18" o:spid="_x0000_s1087" style="position:absolute;left:4572;top:21786;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" filled="f" stroked="f">
              <v:textbox inset="0,0,0,0">
                <w:txbxContent>
                  <w:p w14:paraId="6C19FA01"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19" o:spid="_x0000_s1088" style="position:absolute;left:4572;top:26114;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" filled="f" stroked="f">
              <v:textbox inset="0,0,0,0">
                <w:txbxContent>
                  <w:p w14:paraId="72575487"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20" o:spid="_x0000_s1089" style="position:absolute;left:4572;top:30473;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la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X+OJ0IgODIDHpxBwAA//8DAFBLAQItABQABgAIAAAAIQDb4fbL7gAAAIUBAAATAAAAAAAA&#10;AAAAAAAAAAAAAABbQ29udGVudF9UeXBlc10ueG1sUEsBAi0AFAAGAAgAAAAhAFr0LFu/AAAAFQEA&#10;AAsAAAAAAAAAAAAAAAAAHwEAAF9yZWxzLy5yZWxzUEsBAi0AFAAGAAgAAAAhALe4SVrHAAAA3gAA&#10;AA8AAAAAAAAAAAAAAAAABwIAAGRycy9kb3ducmV2LnhtbFBLBQYAAAAAAwADALcAAAD7AgAAAAA=&#10;" filled="f" stroked="f">
              <v:textbox inset="0,0,0,0">
                <w:txbxContent>
                  <w:p w14:paraId="51403D0B"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shape id="Shape 11954" o:spid="_x0000_s1090" style="position:absolute;left:14630;width:30876;height:3413;visibility:visible" coordsize="3087624,3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" adj="0,,0" path="m,341376r3087624,l3087624,,,,,341376xe" filled="f" strokeweight=".25397mm">
              <v:stroke miterlimit="66585f" joinstyle="miter" endcap="round"/>
              <v:formulas/>
              <v:path arrowok="t" o:connecttype="segments" textboxrect="0,0,3087624,341376"/>
            </v:shape>
            <v:rect id="Rectangle 11955" o:spid="_x0000_s1091" style="position:absolute;left:17007;top:802;width:286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" filled="f" stroked="f">
              <v:textbox inset="0,0,0,0">
                <w:txbxContent>
                  <w:p w14:paraId="52A70132"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Зав</w:t>
                    </w:r>
                  </w:p>
                </w:txbxContent>
              </v:textbox>
            </v:rect>
            <v:rect id="Rectangle 11956" o:spid="_x0000_s1092" style="position:absolute;left:19171;top:802;width:2299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" filled="f" stroked="f">
              <v:textbox inset="0,0,0,0">
                <w:txbxContent>
                  <w:p w14:paraId="694077CC"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дання аналізу собівартості</w:t>
                    </w:r>
                  </w:p>
                </w:txbxContent>
              </v:textbox>
            </v:rect>
            <v:rect id="Rectangle 11957" o:spid="_x0000_s1093" style="position:absolute;left:36393;top:633;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" filled="f" stroked="f">
              <v:textbox inset="0,0,0,0">
                <w:txbxContent>
                  <w:p w14:paraId="7284F099"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58" o:spid="_x0000_s1094" style="position:absolute;left:36850;top:802;width:835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" filled="f" stroked="f">
              <v:textbox inset="0,0,0,0">
                <w:txbxContent>
                  <w:p w14:paraId="6B94BE29"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продукції</w:t>
                    </w:r>
                  </w:p>
                </w:txbxContent>
              </v:textbox>
            </v:rect>
            <v:rect id="Rectangle 11959" o:spid="_x0000_s1095" style="position:absolute;left:43098;top:802;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" filled="f" stroked="f">
              <v:textbox inset="0,0,0,0">
                <w:txbxContent>
                  <w:p w14:paraId="518F7B78"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shape id="Shape 11961" o:spid="_x0000_s1096" style="position:absolute;top:4572;width:28041;height:9845;visibility:visible" coordsize="2804162,984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" adj="0,,0" path="m,984504r2804162,l2804162,,,,,984504xe" filled="f" strokeweight=".25397mm">
              <v:stroke miterlimit="66585f" joinstyle="miter" endcap="round"/>
              <v:formulas/>
              <v:path arrowok="t" o:connecttype="segments" textboxrect="0,0,2804162,984504"/>
            </v:shape>
            <v:rect id="Rectangle 11962" o:spid="_x0000_s1097" style="position:absolute;left:1158;top:5405;width:34700;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" filled="f" stroked="f">
              <v:textbox inset="0,0,0,0">
                <w:txbxContent>
                  <w:p w14:paraId="4476D2BB"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Оцінка динаміки загальної суми витрат </w:t>
                    </w:r>
                  </w:p>
                </w:txbxContent>
              </v:textbox>
            </v:rect>
            <v:rect id="Rectangle 11963" o:spid="_x0000_s1098" style="position:absolute;left:5059;top:7142;width:2435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" filled="f" stroked="f">
              <v:textbox inset="0,0,0,0">
                <w:txbxContent>
                  <w:p w14:paraId="31E588F1"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на виробництво продукції з </w:t>
                    </w:r>
                  </w:p>
                </w:txbxContent>
              </v:textbox>
            </v:rect>
            <v:rect id="Rectangle 11964" o:spid="_x0000_s1099" style="position:absolute;left:1005;top:8910;width:2651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" filled="f" stroked="f">
              <v:textbox inset="0,0,0,0">
                <w:txbxContent>
                  <w:p w14:paraId="56E26288"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урахуванням впливу основних</w:t>
                    </w:r>
                  </w:p>
                </w:txbxContent>
              </v:textbox>
            </v:rect>
            <v:rect id="Rectangle 11965" o:spid="_x0000_s1100" style="position:absolute;left:20909;top:8910;width:862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" filled="f" stroked="f">
              <v:textbox inset="0,0,0,0">
                <w:txbxContent>
                  <w:p w14:paraId="5DC43AE4"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r w:rsidRPr="004878C2">
                      <w:rPr>
                        <w:rFonts w:ascii="Times New Roman" w:hAnsi="Times New Roman" w:cs="Times New Roman"/>
                        <w:sz w:val="24"/>
                        <w:szCs w:val="24"/>
                      </w:rPr>
                      <w:t xml:space="preserve">факторів </w:t>
                    </w:r>
                  </w:p>
                </w:txbxContent>
              </v:textbox>
            </v:rect>
            <v:rect id="Rectangle 11966" o:spid="_x0000_s1101" style="position:absolute;left:4754;top:10678;width:16129;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" filled="f" stroked="f">
              <v:textbox inset="0,0,0,0">
                <w:txbxContent>
                  <w:p w14:paraId="3E429B6B"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на результативний</w:t>
                    </w:r>
                  </w:p>
                </w:txbxContent>
              </v:textbox>
            </v:rect>
            <v:rect id="Rectangle 11967" o:spid="_x0000_s1102" style="position:absolute;left:16885;top:10678;width:8490;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" filled="f" stroked="f">
              <v:textbox inset="0,0,0,0">
                <w:txbxContent>
                  <w:p w14:paraId="6EF3270F"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r w:rsidRPr="004878C2">
                      <w:rPr>
                        <w:rFonts w:ascii="Times New Roman" w:hAnsi="Times New Roman" w:cs="Times New Roman"/>
                        <w:sz w:val="24"/>
                        <w:szCs w:val="24"/>
                      </w:rPr>
                      <w:t>показник</w:t>
                    </w:r>
                  </w:p>
                </w:txbxContent>
              </v:textbox>
            </v:rect>
            <v:rect id="Rectangle 11968" o:spid="_x0000_s1103" style="position:absolute;left:23256;top:10509;width:587;height:21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" filled="f" stroked="f">
              <v:textbox inset="0,0,0,0">
                <w:txbxContent>
                  <w:p w14:paraId="699C5E6B"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shape id="Shape 11970" o:spid="_x0000_s1104" style="position:absolute;left:31546;top:4572;width:28987;height:9845;visibility:visible" coordsize="2898648,984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" adj="0,,0" path="m,984504r2898648,l2898648,,,,,984504xe" filled="f" strokeweight=".25397mm">
              <v:stroke miterlimit="66585f" joinstyle="miter" endcap="round"/>
              <v:formulas/>
              <v:path arrowok="t" o:connecttype="segments" textboxrect="0,0,2898648,984504"/>
            </v:shape>
            <v:rect id="Rectangle 11971" o:spid="_x0000_s1105" style="position:absolute;left:32979;top:5405;width:27737;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" filled="f" stroked="f">
              <v:textbox inset="0,0,0,0">
                <w:txbxContent>
                  <w:p w14:paraId="42E16BC1"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Аналіз виконання плану по собі</w:t>
                    </w:r>
                  </w:p>
                </w:txbxContent>
              </v:textbox>
            </v:rect>
            <v:rect id="Rectangle 11972" o:spid="_x0000_s1106" style="position:absolute;left:53766;top:5405;width:7606;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" filled="f" stroked="f">
              <v:textbox inset="0,0,0,0">
                <w:txbxContent>
                  <w:p w14:paraId="70CBB3FB"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вартості </w:t>
                    </w:r>
                  </w:p>
                </w:txbxContent>
              </v:textbox>
            </v:rect>
            <v:rect id="Rectangle 11973" o:spid="_x0000_s1107" style="position:absolute;left:34076;top:7142;width:3234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" filled="f" stroked="f">
              <v:textbox inset="0,0,0,0">
                <w:txbxContent>
                  <w:p w14:paraId="0033B818" w14:textId="77777777" w:rsidR="005E787D" w:rsidRPr="004878C2" w:rsidRDefault="005E787D" w:rsidP="00D0586A">
                    <w:pPr>
                      <w:spacing w:after="160" w:line="259" w:lineRule="auto"/>
                      <w:rPr>
                        <w:rFonts w:ascii="Times New Roman" w:hAnsi="Times New Roman" w:cs="Times New Roman"/>
                        <w:sz w:val="24"/>
                        <w:szCs w:val="24"/>
                        <w:lang w:val="ru-RU"/>
                      </w:rPr>
                    </w:pPr>
                    <w:r w:rsidRPr="004878C2">
                      <w:rPr>
                        <w:rFonts w:ascii="Times New Roman" w:hAnsi="Times New Roman" w:cs="Times New Roman"/>
                        <w:sz w:val="24"/>
                        <w:szCs w:val="24"/>
                        <w:lang w:val="ru-RU"/>
                      </w:rPr>
                      <w:t xml:space="preserve">та </w:t>
                    </w:r>
                    <w:proofErr w:type="spellStart"/>
                    <w:r w:rsidRPr="004878C2">
                      <w:rPr>
                        <w:rFonts w:ascii="Times New Roman" w:hAnsi="Times New Roman" w:cs="Times New Roman"/>
                        <w:sz w:val="24"/>
                        <w:szCs w:val="24"/>
                        <w:lang w:val="ru-RU"/>
                      </w:rPr>
                      <w:t>її</w:t>
                    </w:r>
                    <w:proofErr w:type="spellEnd"/>
                    <w:r w:rsidRPr="004878C2">
                      <w:rPr>
                        <w:rFonts w:ascii="Times New Roman" w:hAnsi="Times New Roman" w:cs="Times New Roman"/>
                        <w:sz w:val="24"/>
                        <w:szCs w:val="24"/>
                        <w:lang w:val="ru-RU"/>
                      </w:rPr>
                      <w:t xml:space="preserve"> </w:t>
                    </w:r>
                    <w:proofErr w:type="spellStart"/>
                    <w:r w:rsidRPr="004878C2">
                      <w:rPr>
                        <w:rFonts w:ascii="Times New Roman" w:hAnsi="Times New Roman" w:cs="Times New Roman"/>
                        <w:sz w:val="24"/>
                        <w:szCs w:val="24"/>
                        <w:lang w:val="ru-RU"/>
                      </w:rPr>
                      <w:t>зміни</w:t>
                    </w:r>
                    <w:proofErr w:type="spellEnd"/>
                    <w:r w:rsidRPr="004878C2">
                      <w:rPr>
                        <w:rFonts w:ascii="Times New Roman" w:hAnsi="Times New Roman" w:cs="Times New Roman"/>
                        <w:sz w:val="24"/>
                        <w:szCs w:val="24"/>
                        <w:lang w:val="ru-RU"/>
                      </w:rPr>
                      <w:t xml:space="preserve"> </w:t>
                    </w:r>
                    <w:proofErr w:type="spellStart"/>
                    <w:r w:rsidRPr="004878C2">
                      <w:rPr>
                        <w:rFonts w:ascii="Times New Roman" w:hAnsi="Times New Roman" w:cs="Times New Roman"/>
                        <w:sz w:val="24"/>
                        <w:szCs w:val="24"/>
                        <w:lang w:val="ru-RU"/>
                      </w:rPr>
                      <w:t>відносно</w:t>
                    </w:r>
                    <w:proofErr w:type="spellEnd"/>
                    <w:r w:rsidRPr="004878C2">
                      <w:rPr>
                        <w:rFonts w:ascii="Times New Roman" w:hAnsi="Times New Roman" w:cs="Times New Roman"/>
                        <w:sz w:val="24"/>
                        <w:szCs w:val="24"/>
                        <w:lang w:val="ru-RU"/>
                      </w:rPr>
                      <w:t xml:space="preserve"> </w:t>
                    </w:r>
                    <w:proofErr w:type="spellStart"/>
                    <w:r w:rsidRPr="004878C2">
                      <w:rPr>
                        <w:rFonts w:ascii="Times New Roman" w:hAnsi="Times New Roman" w:cs="Times New Roman"/>
                        <w:sz w:val="24"/>
                        <w:szCs w:val="24"/>
                        <w:lang w:val="ru-RU"/>
                      </w:rPr>
                      <w:t>минулих</w:t>
                    </w:r>
                    <w:proofErr w:type="spellEnd"/>
                    <w:r w:rsidRPr="004878C2">
                      <w:rPr>
                        <w:rFonts w:ascii="Times New Roman" w:hAnsi="Times New Roman" w:cs="Times New Roman"/>
                        <w:sz w:val="24"/>
                        <w:szCs w:val="24"/>
                        <w:lang w:val="ru-RU"/>
                      </w:rPr>
                      <w:t xml:space="preserve"> </w:t>
                    </w:r>
                    <w:proofErr w:type="spellStart"/>
                    <w:r w:rsidRPr="004878C2">
                      <w:rPr>
                        <w:rFonts w:ascii="Times New Roman" w:hAnsi="Times New Roman" w:cs="Times New Roman"/>
                        <w:sz w:val="24"/>
                        <w:szCs w:val="24"/>
                        <w:lang w:val="ru-RU"/>
                      </w:rPr>
                      <w:t>звітних</w:t>
                    </w:r>
                    <w:proofErr w:type="spellEnd"/>
                    <w:r w:rsidRPr="004878C2">
                      <w:rPr>
                        <w:rFonts w:ascii="Times New Roman" w:hAnsi="Times New Roman" w:cs="Times New Roman"/>
                        <w:sz w:val="24"/>
                        <w:szCs w:val="24"/>
                        <w:lang w:val="ru-RU"/>
                      </w:rPr>
                      <w:t xml:space="preserve"> </w:t>
                    </w:r>
                  </w:p>
                </w:txbxContent>
              </v:textbox>
            </v:rect>
            <v:rect id="Rectangle 11974" o:spid="_x0000_s1108" style="position:absolute;left:34411;top:8910;width:842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" filled="f" stroked="f">
              <v:textbox inset="0,0,0,0">
                <w:txbxContent>
                  <w:p w14:paraId="7BA9F91A"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періодів з</w:t>
                    </w:r>
                  </w:p>
                </w:txbxContent>
              </v:textbox>
            </v:rect>
            <v:rect id="Rectangle 11975" o:spid="_x0000_s1109" style="position:absolute;left:40751;top:8910;width:2254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" filled="f" stroked="f">
              <v:textbox inset="0,0,0,0">
                <w:txbxContent>
                  <w:p w14:paraId="4B62E893"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r w:rsidRPr="004878C2">
                      <w:rPr>
                        <w:rFonts w:ascii="Times New Roman" w:hAnsi="Times New Roman" w:cs="Times New Roman"/>
                        <w:sz w:val="24"/>
                        <w:szCs w:val="24"/>
                      </w:rPr>
                      <w:t>урахуванням дотримання</w:t>
                    </w:r>
                  </w:p>
                </w:txbxContent>
              </v:textbox>
            </v:rect>
            <v:rect id="Rectangle 11976" o:spid="_x0000_s1110" style="position:absolute;left:57698;top:8741;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" filled="f" stroked="f">
              <v:textbox inset="0,0,0,0">
                <w:txbxContent>
                  <w:p w14:paraId="74540775"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77" o:spid="_x0000_s1111" style="position:absolute;left:36118;top:10647;width:2691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" filled="f" stroked="f">
              <v:textbox inset="0,0,0,0">
                <w:txbxContent>
                  <w:p w14:paraId="1357D22A"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підприємством вимог чинного </w:t>
                    </w:r>
                  </w:p>
                </w:txbxContent>
              </v:textbox>
            </v:rect>
            <v:rect id="Rectangle 11978" o:spid="_x0000_s1112" style="position:absolute;left:41391;top:12445;width:1238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" filled="f" stroked="f">
              <v:textbox inset="0,0,0,0">
                <w:txbxContent>
                  <w:p w14:paraId="78DAADC8"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законодавства</w:t>
                    </w:r>
                  </w:p>
                </w:txbxContent>
              </v:textbox>
            </v:rect>
            <v:rect id="Rectangle 11979" o:spid="_x0000_s1113" style="position:absolute;left:50688;top:12445;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" filled="f" stroked="f">
              <v:textbox inset="0,0,0,0">
                <w:txbxContent>
                  <w:p w14:paraId="42721D31"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shape id="Shape 11981" o:spid="_x0000_s1114" style="position:absolute;left:15209;top:17251;width:28987;height:8169;visibility:visible" coordsize="2898648,8168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" adj="0,,0" path="m,816864r2898648,l2898648,,,,,816864xe" filled="f" strokeweight=".25397mm">
              <v:stroke miterlimit="66585f" joinstyle="miter" endcap="round"/>
              <v:formulas/>
              <v:path arrowok="t" o:connecttype="segments" textboxrect="0,0,2898648,816864"/>
            </v:shape>
            <v:rect id="Rectangle 11982" o:spid="_x0000_s1115" style="position:absolute;left:18928;top:18054;width:2922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" filled="f" stroked="f">
              <v:textbox inset="0,0,0,0">
                <w:txbxContent>
                  <w:p w14:paraId="7BB51A6C"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Детальне дослідження структури </w:t>
                    </w:r>
                  </w:p>
                </w:txbxContent>
              </v:textbox>
            </v:rect>
            <v:rect id="Rectangle 11983" o:spid="_x0000_s1116" style="position:absolute;left:19598;top:19822;width:27439;height:18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" filled="f" stroked="f">
              <v:textbox inset="0,0,0,0">
                <w:txbxContent>
                  <w:p w14:paraId="0645C9BB"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собівартості продукції з метою </w:t>
                    </w:r>
                  </w:p>
                </w:txbxContent>
              </v:textbox>
            </v:rect>
            <v:rect id="Rectangle 11984" o:spid="_x0000_s1117" style="position:absolute;left:17586;top:21559;width:2158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RBj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" filled="f" stroked="f">
              <v:textbox inset="0,0,0,0">
                <w:txbxContent>
                  <w:p w14:paraId="6C51620A"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виявлення негативних та</w:t>
                    </w:r>
                  </w:p>
                </w:txbxContent>
              </v:textbox>
            </v:rect>
            <v:rect id="Rectangle 11985" o:spid="_x0000_s1118" style="position:absolute;left:33802;top:21390;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" filled="f" stroked="f">
              <v:textbox inset="0,0,0,0">
                <w:txbxContent>
                  <w:p w14:paraId="546B856C"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86" o:spid="_x0000_s1119" style="position:absolute;left:34259;top:21559;width:1060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" filled="f" stroked="f">
              <v:textbox inset="0,0,0,0">
                <w:txbxContent>
                  <w:p w14:paraId="280D0265"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позитивних </w:t>
                    </w:r>
                  </w:p>
                </w:txbxContent>
              </v:textbox>
            </v:rect>
            <v:rect id="Rectangle 11987" o:spid="_x0000_s1120" style="position:absolute;left:23103;top:23357;width:1763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" filled="f" stroked="f">
              <v:textbox inset="0,0,0,0">
                <w:txbxContent>
                  <w:p w14:paraId="255EBCD9"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змін у її формуванні</w:t>
                    </w:r>
                  </w:p>
                </w:txbxContent>
              </v:textbox>
            </v:rect>
            <v:rect id="Rectangle 11988" o:spid="_x0000_s1121" style="position:absolute;left:36301;top:23357;width:50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" filled="f" stroked="f">
              <v:textbox inset="0,0,0,0">
                <w:txbxContent>
                  <w:p w14:paraId="416789CE"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shape id="Shape 11989" o:spid="_x0000_s1122" style="position:absolute;left:29352;top:3383;width:762;height:13746;visibility:visible" coordsize="76200,13746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" adj="0,,0" path="m36576,r6096,3049l42672,1298448r33528,l36576,1374648,,1298448r33528,l33528,3049,36576,xe" fillcolor="black" stroked="f" strokeweight="0">
              <v:stroke miterlimit="83231f" joinstyle="miter"/>
              <v:formulas/>
              <v:path arrowok="t" o:connecttype="segments" textboxrect="0,0,76200,1374648"/>
            </v:shape>
            <v:shape id="Shape 11991" o:spid="_x0000_s1123" style="position:absolute;top:28102;width:24018;height:6858;visibility:visible" coordsize="2401825,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" adj="0,,0" path="m,685800r2401825,l2401825,,,,,685800xe" filled="f" strokeweight=".25397mm">
              <v:stroke miterlimit="66585f" joinstyle="miter" endcap="round"/>
              <v:formulas/>
              <v:path arrowok="t" o:connecttype="segments" textboxrect="0,0,2401825,685800"/>
            </v:shape>
            <v:rect id="Rectangle 11992" o:spid="_x0000_s1124" style="position:absolute;left:1158;top:28935;width:29354;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" filled="f" stroked="f">
              <v:textbox inset="0,0,0,0">
                <w:txbxContent>
                  <w:p w14:paraId="78B4086C"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Визначення факторів та оцінка їх </w:t>
                    </w:r>
                  </w:p>
                </w:txbxContent>
              </v:textbox>
            </v:rect>
            <v:rect id="Rectangle 11993" o:spid="_x0000_s1125" style="position:absolute;left:2590;top:30703;width:13868;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" filled="f" stroked="f">
              <v:textbox inset="0,0,0,0">
                <w:txbxContent>
                  <w:p w14:paraId="6F75A6B5"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впливу на зміну</w:t>
                    </w:r>
                  </w:p>
                </w:txbxContent>
              </v:textbox>
            </v:rect>
            <v:rect id="Rectangle 11994" o:spid="_x0000_s1126" style="position:absolute;left:12954;top:30534;width:587;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" filled="f" stroked="f">
              <v:textbox inset="0,0,0,0">
                <w:txbxContent>
                  <w:p w14:paraId="243859C1"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1995" o:spid="_x0000_s1127" style="position:absolute;left:13411;top:30703;width:11135;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" filled="f" stroked="f">
              <v:textbox inset="0,0,0,0">
                <w:txbxContent>
                  <w:p w14:paraId="1919A7A8"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собівартості </w:t>
                    </w:r>
                  </w:p>
                </w:txbxContent>
              </v:textbox>
            </v:rect>
            <v:rect id="Rectangle 11996" o:spid="_x0000_s1128" style="position:absolute;left:6065;top:32471;width:1581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" filled="f" stroked="f">
              <v:textbox inset="0,0,0,0">
                <w:txbxContent>
                  <w:p w14:paraId="593801DE"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одиниці продукції</w:t>
                    </w:r>
                  </w:p>
                </w:txbxContent>
              </v:textbox>
            </v:rect>
            <v:rect id="Rectangle 11997" o:spid="_x0000_s1129" style="position:absolute;left:17922;top:32471;width:50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" filled="f" stroked="f">
              <v:textbox inset="0,0,0,0">
                <w:txbxContent>
                  <w:p w14:paraId="787A5709"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shape id="Shape 11999" o:spid="_x0000_s1130" style="position:absolute;left:36576;top:28102;width:24018;height:6858;visibility:visible" coordsize="2401824,685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" adj="0,,0" path="m,685800r2401824,l2401824,,,,,685800xe" filled="f" strokeweight=".25397mm">
              <v:stroke miterlimit="66585f" joinstyle="miter" endcap="round"/>
              <v:formulas/>
              <v:path arrowok="t" o:connecttype="segments" textboxrect="0,0,2401824,685800"/>
            </v:shape>
            <v:rect id="Rectangle 12000" o:spid="_x0000_s1131" style="position:absolute;left:38618;top:28935;width:26989;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" filled="f" stroked="f">
              <v:textbox inset="0,0,0,0">
                <w:txbxContent>
                  <w:p w14:paraId="62AC84F3"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Розрахунок резервів зниження </w:t>
                    </w:r>
                  </w:p>
                </w:txbxContent>
              </v:textbox>
            </v:rect>
            <v:rect id="Rectangle 12001" o:spid="_x0000_s1132" style="position:absolute;left:38069;top:30703;width:15010;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" filled="f" stroked="f">
              <v:textbox inset="0,0,0,0">
                <w:txbxContent>
                  <w:p w14:paraId="1F444515"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собівартості та їх</w:t>
                    </w:r>
                  </w:p>
                </w:txbxContent>
              </v:textbox>
            </v:rect>
            <v:rect id="Rectangle 12002" o:spid="_x0000_s1133" style="position:absolute;left:49316;top:30534;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" filled="f" stroked="f">
              <v:textbox inset="0,0,0,0">
                <w:txbxContent>
                  <w:p w14:paraId="391539A9"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rect id="Rectangle 12003" o:spid="_x0000_s1134" style="position:absolute;left:49773;top:30703;width:8416;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" filled="f" stroked="f">
              <v:textbox inset="0,0,0,0">
                <w:txbxContent>
                  <w:p w14:paraId="2743FF41" w14:textId="77777777" w:rsidR="005E787D" w:rsidRPr="004878C2" w:rsidRDefault="005E787D" w:rsidP="00D0586A">
                    <w:pPr>
                      <w:spacing w:after="160" w:line="259" w:lineRule="auto"/>
                      <w:rPr>
                        <w:rFonts w:ascii="Times New Roman" w:hAnsi="Times New Roman" w:cs="Times New Roman"/>
                        <w:sz w:val="24"/>
                        <w:szCs w:val="24"/>
                      </w:rPr>
                    </w:pPr>
                    <w:proofErr w:type="spellStart"/>
                    <w:r w:rsidRPr="004878C2">
                      <w:rPr>
                        <w:rFonts w:ascii="Times New Roman" w:hAnsi="Times New Roman" w:cs="Times New Roman"/>
                        <w:sz w:val="24"/>
                        <w:szCs w:val="24"/>
                      </w:rPr>
                      <w:t>впровадж</w:t>
                    </w:r>
                    <w:proofErr w:type="spellEnd"/>
                  </w:p>
                </w:txbxContent>
              </v:textbox>
            </v:rect>
            <v:rect id="Rectangle 12004" o:spid="_x0000_s1135" style="position:absolute;left:56113;top:30703;width:4483;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" filled="f" stroked="f">
              <v:textbox inset="0,0,0,0">
                <w:txbxContent>
                  <w:p w14:paraId="128926AA" w14:textId="77777777" w:rsidR="005E787D" w:rsidRPr="004878C2" w:rsidRDefault="005E787D" w:rsidP="00D0586A">
                    <w:pPr>
                      <w:spacing w:after="160" w:line="259" w:lineRule="auto"/>
                      <w:rPr>
                        <w:rFonts w:ascii="Times New Roman" w:hAnsi="Times New Roman" w:cs="Times New Roman"/>
                        <w:sz w:val="24"/>
                        <w:szCs w:val="24"/>
                      </w:rPr>
                    </w:pPr>
                    <w:proofErr w:type="spellStart"/>
                    <w:r w:rsidRPr="004878C2">
                      <w:rPr>
                        <w:rFonts w:ascii="Times New Roman" w:hAnsi="Times New Roman" w:cs="Times New Roman"/>
                        <w:sz w:val="24"/>
                        <w:szCs w:val="24"/>
                      </w:rPr>
                      <w:t>ення</w:t>
                    </w:r>
                    <w:proofErr w:type="spellEnd"/>
                    <w:r w:rsidRPr="004878C2">
                      <w:rPr>
                        <w:rFonts w:ascii="Times New Roman" w:hAnsi="Times New Roman" w:cs="Times New Roman"/>
                        <w:sz w:val="24"/>
                        <w:szCs w:val="24"/>
                      </w:rPr>
                      <w:t xml:space="preserve"> </w:t>
                    </w:r>
                  </w:p>
                </w:txbxContent>
              </v:textbox>
            </v:rect>
            <v:rect id="Rectangle 12005" o:spid="_x0000_s1136" style="position:absolute;left:41635;top:32471;width:1441;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" filled="f" stroked="f">
              <v:textbox inset="0,0,0,0">
                <w:txbxContent>
                  <w:p w14:paraId="4CF16C5D"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у </w:t>
                    </w:r>
                  </w:p>
                </w:txbxContent>
              </v:textbox>
            </v:rect>
            <v:rect id="Rectangle 12006" o:spid="_x0000_s1137" style="position:absolute;left:42732;top:32471;width:10532;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" filled="f" stroked="f">
              <v:textbox inset="0,0,0,0">
                <w:txbxContent>
                  <w:p w14:paraId="27B4E029"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виробничий</w:t>
                    </w:r>
                  </w:p>
                </w:txbxContent>
              </v:textbox>
            </v:rect>
            <v:rect id="Rectangle 12007" o:spid="_x0000_s1138" style="position:absolute;left:50657;top:32471;width:6497;height:18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" filled="f" stroked="f">
              <v:textbox inset="0,0,0,0">
                <w:txbxContent>
                  <w:p w14:paraId="17E53275"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r w:rsidRPr="004878C2">
                      <w:rPr>
                        <w:rFonts w:ascii="Times New Roman" w:hAnsi="Times New Roman" w:cs="Times New Roman"/>
                        <w:sz w:val="24"/>
                        <w:szCs w:val="24"/>
                      </w:rPr>
                      <w:t>процес</w:t>
                    </w:r>
                  </w:p>
                </w:txbxContent>
              </v:textbox>
            </v:rect>
            <v:rect id="Rectangle 12008" o:spid="_x0000_s1139" style="position:absolute;left:55534;top:32302;width:588;height:2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" filled="f" stroked="f">
              <v:textbox inset="0,0,0,0">
                <w:txbxContent>
                  <w:p w14:paraId="38EADE90" w14:textId="77777777" w:rsidR="005E787D" w:rsidRPr="004878C2" w:rsidRDefault="005E787D" w:rsidP="00D0586A">
                    <w:pPr>
                      <w:spacing w:after="160" w:line="259" w:lineRule="auto"/>
                      <w:rPr>
                        <w:rFonts w:ascii="Times New Roman" w:hAnsi="Times New Roman" w:cs="Times New Roman"/>
                        <w:sz w:val="24"/>
                        <w:szCs w:val="24"/>
                      </w:rPr>
                    </w:pPr>
                    <w:r w:rsidRPr="004878C2">
                      <w:rPr>
                        <w:rFonts w:ascii="Times New Roman" w:hAnsi="Times New Roman" w:cs="Times New Roman"/>
                        <w:sz w:val="24"/>
                        <w:szCs w:val="24"/>
                      </w:rPr>
                      <w:t xml:space="preserve"> </w:t>
                    </w:r>
                  </w:p>
                </w:txbxContent>
              </v:textbox>
            </v:rect>
            <v:shape id="Shape 12009" o:spid="_x0000_s1140" style="position:absolute;left:9144;top:15483;width:41148;height:0;visibility:visible" coordsize="41148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" adj="0,,0" path="m,l4114800,e" filled="f" strokeweight=".25397mm">
              <v:stroke joinstyle="round" endcap="round"/>
              <v:formulas/>
              <v:path arrowok="t" o:connecttype="segments" textboxrect="0,0,4114800,0"/>
            </v:shape>
            <v:shape id="Shape 12010" o:spid="_x0000_s1141" style="position:absolute;left:8839;top:15453;width:762;height:12619;visibility:visible" coordsize="76200,1261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" adj="0,,0" path="m36576,r6096,3048l42672,1185672r33528,l36576,1261872,,1185672r33528,l33528,3048,36576,xe" fillcolor="black" stroked="f" strokeweight="0">
              <v:stroke miterlimit="83231f" joinstyle="miter"/>
              <v:formulas/>
              <v:path arrowok="t" o:connecttype="segments" textboxrect="0,0,76200,1261872"/>
            </v:shape>
            <v:shape id="Shape 12011" o:spid="_x0000_s1142" style="position:absolute;left:49926;top:15453;width:762;height:12619;visibility:visible" coordsize="76200,1261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" adj="0,,0" path="m36576,r6096,3048l42672,1185672r33528,l36576,1261872,,1185672r33528,l33528,3048,36576,xe" fillcolor="black" stroked="f" strokeweight="0">
              <v:stroke miterlimit="83231f" joinstyle="miter"/>
              <v:formulas/>
              <v:path arrowok="t" o:connecttype="segments" textboxrect="0,0,76200,1261872"/>
            </v:shape>
            <w10:anchorlock/>
          </v:group>
        </w:pict>
      </w:r>
    </w:p>
    <w:p w14:paraId="00574B84" w14:textId="77777777" w:rsidR="00D0586A" w:rsidRPr="00DD21D1" w:rsidRDefault="00D0586A" w:rsidP="00D0586A">
      <w:pPr>
        <w:spacing w:after="0" w:line="360" w:lineRule="auto"/>
        <w:ind w:left="720"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 </w:t>
      </w:r>
    </w:p>
    <w:p w14:paraId="2FF8A886" w14:textId="77777777" w:rsidR="00D0586A" w:rsidRPr="00DD21D1" w:rsidRDefault="00D0586A" w:rsidP="00D0586A">
      <w:pPr>
        <w:spacing w:after="0" w:line="360" w:lineRule="auto"/>
        <w:ind w:left="10" w:right="148" w:firstLine="709"/>
        <w:jc w:val="both"/>
        <w:rPr>
          <w:rFonts w:ascii="Times New Roman" w:hAnsi="Times New Roman"/>
          <w:color w:val="000000" w:themeColor="text1"/>
          <w:sz w:val="28"/>
        </w:rPr>
      </w:pPr>
      <w:r w:rsidRPr="00DD21D1">
        <w:rPr>
          <w:rFonts w:ascii="Times New Roman" w:hAnsi="Times New Roman"/>
          <w:color w:val="000000" w:themeColor="text1"/>
          <w:sz w:val="28"/>
        </w:rPr>
        <w:t>Рис.</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 xml:space="preserve">3.2. Завдання аналізу собівартості на </w:t>
      </w:r>
      <w:r w:rsidR="004878C2" w:rsidRPr="00DD21D1">
        <w:rPr>
          <w:rFonts w:ascii="Times New Roman" w:hAnsi="Times New Roman"/>
          <w:color w:val="000000" w:themeColor="text1"/>
          <w:sz w:val="28"/>
        </w:rPr>
        <w:t>СВК «Трудівник»</w:t>
      </w:r>
    </w:p>
    <w:p w14:paraId="7165DE8A" w14:textId="77777777" w:rsidR="004878C2" w:rsidRPr="00DD21D1" w:rsidRDefault="004878C2" w:rsidP="00D0586A">
      <w:pPr>
        <w:spacing w:after="0" w:line="360" w:lineRule="auto"/>
        <w:ind w:left="9" w:right="67" w:firstLine="709"/>
        <w:jc w:val="both"/>
        <w:rPr>
          <w:rFonts w:ascii="Times New Roman" w:hAnsi="Times New Roman"/>
          <w:color w:val="000000" w:themeColor="text1"/>
          <w:sz w:val="28"/>
        </w:rPr>
      </w:pPr>
    </w:p>
    <w:p w14:paraId="098F6BD7"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Для забезпечення достовірності результатів аналізу необхідно привести показники витрат діяльності різних періодів у форму, придатну для порівняння. Зокрема, така потреба виникає, коли:</w:t>
      </w:r>
    </w:p>
    <w:p w14:paraId="5E28D166"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 зміни в структурі підприємства в результаті злиття з іншими виробничими структурами, виділення окремих структурних частин при їх передачі в оренду, створення спільних підприємств;</w:t>
      </w:r>
    </w:p>
    <w:p w14:paraId="5EF61C08"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 зміни внаслідок перетворень у системі економічних відносин у складі витрат, що включаються до собівартості продукції, або при віднесенні до її складу витрат, раніше відшкодованих з інших джерел;</w:t>
      </w:r>
    </w:p>
    <w:p w14:paraId="229E40EA"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 досить відчутне зростання цін на запаси, виготовлену продукцію, підвищення заробітної плати, що зумовлено інфляційними процесами.</w:t>
      </w:r>
    </w:p>
    <w:p w14:paraId="2C2D1AF7"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Важливим етапом аналізу витрат є оцінка їх структури, що здійснюється за такими напрямками:</w:t>
      </w:r>
    </w:p>
    <w:p w14:paraId="597033EB"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 аналіз витрат за елементами витрат;</w:t>
      </w:r>
    </w:p>
    <w:p w14:paraId="4084B56F"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lastRenderedPageBreak/>
        <w:t>- аналіз витрат, згрупованих за їх функціональною роллю у виробничому процесі, тобто за статтями калькуляції;</w:t>
      </w:r>
    </w:p>
    <w:p w14:paraId="3E312EDA"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 аналіз прямих матеріальних і трудових витрат; - аналіз непрямих витрат.</w:t>
      </w:r>
    </w:p>
    <w:p w14:paraId="7FDF3EA1"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 xml:space="preserve">Аналіз структури витрат дозволяє оцінити витрату матеріалів, трудомісткість, енергоємність продукції, виявити тенденцію їх зміни та вплив на собівартість продукції; </w:t>
      </w:r>
      <w:proofErr w:type="spellStart"/>
      <w:r w:rsidRPr="00EB0E61">
        <w:rPr>
          <w:rFonts w:ascii="Times New Roman" w:hAnsi="Times New Roman"/>
          <w:color w:val="000000" w:themeColor="text1"/>
          <w:sz w:val="28"/>
        </w:rPr>
        <w:t>оперативно</w:t>
      </w:r>
      <w:proofErr w:type="spellEnd"/>
      <w:r w:rsidRPr="00EB0E61">
        <w:rPr>
          <w:rFonts w:ascii="Times New Roman" w:hAnsi="Times New Roman"/>
          <w:color w:val="000000" w:themeColor="text1"/>
          <w:sz w:val="28"/>
        </w:rPr>
        <w:t xml:space="preserve"> реагувати на відхилення від прогнозних, кошторисних, бюджетних показників видатків, приймати відповідні управлінські рішення.</w:t>
      </w:r>
    </w:p>
    <w:p w14:paraId="327293BC"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При плануванні та калькуляції собівартості продукції важливу роль відіграє класифікація витрат за елементами (економічний зміст) і калькуляційними статтями (характер походження та призначення). Групування витрат за елементами необхідне для вивчення матеріаломісткості, енергоємності, трудомісткості, фондомісткості продукції та встановлення впливу технічного прогресу на структуру собівартості.</w:t>
      </w:r>
    </w:p>
    <w:p w14:paraId="709A66D7"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Групування витрат за економічними елементами стосується лише операційної діяльності підприємств і дозволяє аналізувати склад, структуру та ефективність витрат.</w:t>
      </w:r>
    </w:p>
    <w:p w14:paraId="6E68343F"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Групування витрат за статтями калькуляції дозволяє визначити цільове виконання витрат, узагальнити їх за місцем походження відповідно до виробленої продукції, виконаної роботи, за видами діяльності та у зв'язку з виконанням різноманітних організаційних і технічні заходи.</w:t>
      </w:r>
    </w:p>
    <w:p w14:paraId="2EA955B1"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Групування витрат за економічними елементами характеризує їх ставлення до створення продукту, але не відображає цілей і призначення виробничих витрат, їх доцільності, не повністю розкриває їх роль у технологічному процесі виробництва.</w:t>
      </w:r>
    </w:p>
    <w:p w14:paraId="31492412"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Як уже зазначалося у другому розділі, об’єктом обліку витрат у П (С) БО 16 «Витрати» є продукція (робота, послуги) або вид діяльності підприємства, які потребують визначення витрат, пов’язаних з їх виробництвом. (виконання).</w:t>
      </w:r>
    </w:p>
    <w:p w14:paraId="5DF985ED"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lastRenderedPageBreak/>
        <w:t>Більшість підприємств є складним комплексом галузей з різними об’єктами обліку собівартості продукції. Таким чином, виражаються щонайменше три типи об’єктів обліку витрат, які відповідно визначають відмінності в методах обліку.</w:t>
      </w:r>
    </w:p>
    <w:p w14:paraId="4893C890"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Розглянемо склад і структуру операційних витрат ТРЦ «</w:t>
      </w:r>
      <w:proofErr w:type="spellStart"/>
      <w:r w:rsidRPr="00EB0E61">
        <w:rPr>
          <w:rFonts w:ascii="Times New Roman" w:hAnsi="Times New Roman"/>
          <w:color w:val="000000" w:themeColor="text1"/>
          <w:sz w:val="28"/>
        </w:rPr>
        <w:t>Трудовник</w:t>
      </w:r>
      <w:proofErr w:type="spellEnd"/>
      <w:r w:rsidRPr="00EB0E61">
        <w:rPr>
          <w:rFonts w:ascii="Times New Roman" w:hAnsi="Times New Roman"/>
          <w:color w:val="000000" w:themeColor="text1"/>
          <w:sz w:val="28"/>
        </w:rPr>
        <w:t>» у розрізі галузі рослинництва в таблицях 3.1. на 2018-2020 роки</w:t>
      </w:r>
    </w:p>
    <w:p w14:paraId="688212A1"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Оцінка операційних витрат за елементами за даними таблиці 3.1 виявила, що відбувається постійне зростання витрат підприємства, що пояснюється зростанням цін на добрива, пестициди, нафтопродукти тощо та виробничі послуги.</w:t>
      </w:r>
    </w:p>
    <w:p w14:paraId="61118DEB"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У структурі витрат найбільшу питому вагу за всі роки займають матеріальні витрати – 73,77 у 2018 р., 65,1 у 2019 р. та 76,4 % у 2020 р. Якщо провести порівняння за структурою, то суттєвих відхилень для досліджуваних не було. період, відхилень у бік зниження не було.</w:t>
      </w:r>
    </w:p>
    <w:p w14:paraId="797E4BA1" w14:textId="77777777" w:rsidR="00EB0E61" w:rsidRPr="00EB0E6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Зростання витрат на оплату праці в усіх господарствах свідчить про підвищення трудомісткості продукції та підвищення ставок оплати праці.</w:t>
      </w:r>
    </w:p>
    <w:p w14:paraId="14D92D8C" w14:textId="7D2868D4" w:rsidR="00E621D7" w:rsidRPr="00DD21D1" w:rsidRDefault="00EB0E61" w:rsidP="00EB0E61">
      <w:pPr>
        <w:spacing w:after="0" w:line="360" w:lineRule="auto"/>
        <w:ind w:left="9" w:right="67" w:firstLine="709"/>
        <w:jc w:val="both"/>
        <w:rPr>
          <w:rFonts w:ascii="Times New Roman" w:hAnsi="Times New Roman"/>
          <w:color w:val="000000" w:themeColor="text1"/>
          <w:sz w:val="28"/>
        </w:rPr>
      </w:pPr>
      <w:r w:rsidRPr="00EB0E61">
        <w:rPr>
          <w:rFonts w:ascii="Times New Roman" w:hAnsi="Times New Roman"/>
          <w:color w:val="000000" w:themeColor="text1"/>
          <w:sz w:val="28"/>
        </w:rPr>
        <w:t>Зростання частки амортизаційних відрахувань на всіх підприємствах по відношенню до 2020 року свідчить про збільшення капіталомісткості продукції.</w:t>
      </w:r>
    </w:p>
    <w:p w14:paraId="6AB503D0" w14:textId="77777777" w:rsidR="001D3C3C" w:rsidRPr="00DD21D1" w:rsidRDefault="001D3C3C" w:rsidP="004878C2">
      <w:pPr>
        <w:spacing w:after="0" w:line="360" w:lineRule="auto"/>
        <w:ind w:left="9" w:right="67" w:firstLine="709"/>
        <w:jc w:val="right"/>
        <w:rPr>
          <w:rFonts w:ascii="Times New Roman" w:hAnsi="Times New Roman"/>
          <w:color w:val="000000" w:themeColor="text1"/>
          <w:sz w:val="28"/>
        </w:rPr>
      </w:pPr>
    </w:p>
    <w:p w14:paraId="3D6025FE" w14:textId="77777777" w:rsidR="00E621D7" w:rsidRPr="00DD21D1" w:rsidRDefault="00E621D7" w:rsidP="004878C2">
      <w:pPr>
        <w:spacing w:after="0" w:line="360" w:lineRule="auto"/>
        <w:ind w:left="9" w:right="67" w:firstLine="709"/>
        <w:jc w:val="right"/>
        <w:rPr>
          <w:rFonts w:ascii="Times New Roman" w:hAnsi="Times New Roman"/>
          <w:color w:val="000000" w:themeColor="text1"/>
          <w:sz w:val="28"/>
        </w:rPr>
      </w:pPr>
    </w:p>
    <w:p w14:paraId="2C9E5C8A" w14:textId="77777777" w:rsidR="00E621D7" w:rsidRDefault="00E621D7" w:rsidP="004878C2">
      <w:pPr>
        <w:spacing w:after="0" w:line="360" w:lineRule="auto"/>
        <w:ind w:left="9" w:right="67" w:firstLine="709"/>
        <w:jc w:val="right"/>
        <w:rPr>
          <w:rFonts w:ascii="Times New Roman" w:hAnsi="Times New Roman"/>
          <w:color w:val="000000" w:themeColor="text1"/>
          <w:sz w:val="28"/>
        </w:rPr>
      </w:pPr>
    </w:p>
    <w:p w14:paraId="5250D6C0" w14:textId="77777777" w:rsidR="005141A6" w:rsidRPr="00DD21D1" w:rsidRDefault="005141A6" w:rsidP="004878C2">
      <w:pPr>
        <w:spacing w:after="0" w:line="360" w:lineRule="auto"/>
        <w:ind w:left="9" w:right="67" w:firstLine="709"/>
        <w:jc w:val="right"/>
        <w:rPr>
          <w:rFonts w:ascii="Times New Roman" w:hAnsi="Times New Roman"/>
          <w:color w:val="000000" w:themeColor="text1"/>
          <w:sz w:val="28"/>
        </w:rPr>
      </w:pPr>
    </w:p>
    <w:p w14:paraId="024B5B92" w14:textId="77777777" w:rsidR="00E621D7" w:rsidRPr="00DD21D1" w:rsidRDefault="00E621D7" w:rsidP="004878C2">
      <w:pPr>
        <w:spacing w:after="0" w:line="360" w:lineRule="auto"/>
        <w:ind w:left="9" w:right="67" w:firstLine="709"/>
        <w:jc w:val="right"/>
        <w:rPr>
          <w:rFonts w:ascii="Times New Roman" w:hAnsi="Times New Roman"/>
          <w:color w:val="000000" w:themeColor="text1"/>
          <w:sz w:val="28"/>
        </w:rPr>
      </w:pPr>
    </w:p>
    <w:p w14:paraId="20049F05" w14:textId="77777777" w:rsidR="004878C2" w:rsidRPr="00DD21D1" w:rsidRDefault="001750C1" w:rsidP="004878C2">
      <w:pPr>
        <w:spacing w:after="0" w:line="360" w:lineRule="auto"/>
        <w:ind w:left="9" w:right="67" w:firstLine="709"/>
        <w:jc w:val="right"/>
        <w:rPr>
          <w:rFonts w:ascii="Times New Roman" w:hAnsi="Times New Roman"/>
          <w:color w:val="000000" w:themeColor="text1"/>
          <w:sz w:val="28"/>
        </w:rPr>
      </w:pPr>
      <w:r>
        <w:rPr>
          <w:rFonts w:ascii="Times New Roman" w:hAnsi="Times New Roman"/>
          <w:color w:val="000000" w:themeColor="text1"/>
          <w:sz w:val="28"/>
        </w:rPr>
        <w:t>Таблиця 3.2</w:t>
      </w:r>
      <w:r w:rsidR="00D0586A" w:rsidRPr="00DD21D1">
        <w:rPr>
          <w:rFonts w:ascii="Times New Roman" w:hAnsi="Times New Roman"/>
          <w:color w:val="000000" w:themeColor="text1"/>
          <w:sz w:val="28"/>
        </w:rPr>
        <w:t xml:space="preserve">. </w:t>
      </w:r>
    </w:p>
    <w:p w14:paraId="6C555862" w14:textId="77777777" w:rsidR="00D0586A" w:rsidRPr="00DD21D1" w:rsidRDefault="00D0586A" w:rsidP="001D3C3C">
      <w:pPr>
        <w:spacing w:after="0" w:line="360" w:lineRule="auto"/>
        <w:ind w:left="9" w:right="67" w:firstLine="709"/>
        <w:jc w:val="both"/>
        <w:rPr>
          <w:rFonts w:ascii="Times New Roman" w:hAnsi="Times New Roman"/>
          <w:color w:val="000000" w:themeColor="text1"/>
          <w:sz w:val="28"/>
        </w:rPr>
      </w:pPr>
      <w:r w:rsidRPr="00DD21D1">
        <w:rPr>
          <w:rFonts w:ascii="Times New Roman" w:hAnsi="Times New Roman"/>
          <w:color w:val="000000" w:themeColor="text1"/>
          <w:sz w:val="28"/>
        </w:rPr>
        <w:t>Аналіз складу та структури витрат на виробництво продукції</w:t>
      </w:r>
      <w:r w:rsidR="00F03390">
        <w:rPr>
          <w:rFonts w:ascii="Times New Roman" w:hAnsi="Times New Roman"/>
          <w:color w:val="000000" w:themeColor="text1"/>
          <w:sz w:val="28"/>
        </w:rPr>
        <w:t xml:space="preserve"> рослинництва</w:t>
      </w:r>
      <w:r w:rsidR="001D3C3C" w:rsidRPr="00DD21D1">
        <w:rPr>
          <w:rFonts w:ascii="Times New Roman" w:hAnsi="Times New Roman"/>
          <w:color w:val="000000" w:themeColor="text1"/>
          <w:sz w:val="28"/>
        </w:rPr>
        <w:t xml:space="preserve"> в СВК «Трудівник»</w:t>
      </w:r>
      <w:r w:rsidR="004A1E4A">
        <w:rPr>
          <w:rFonts w:ascii="Times New Roman" w:hAnsi="Times New Roman"/>
          <w:color w:val="000000" w:themeColor="text1"/>
          <w:sz w:val="28"/>
        </w:rPr>
        <w:t xml:space="preserve"> </w:t>
      </w:r>
      <w:r w:rsidR="001D3C3C" w:rsidRPr="00DD21D1">
        <w:rPr>
          <w:rFonts w:ascii="Times New Roman" w:hAnsi="Times New Roman"/>
          <w:color w:val="000000" w:themeColor="text1"/>
          <w:sz w:val="28"/>
        </w:rPr>
        <w:t>рослинництва у 2018-2020</w:t>
      </w:r>
      <w:r w:rsidRPr="00DD21D1">
        <w:rPr>
          <w:rFonts w:ascii="Times New Roman" w:hAnsi="Times New Roman"/>
          <w:color w:val="000000" w:themeColor="text1"/>
          <w:sz w:val="28"/>
        </w:rPr>
        <w:t xml:space="preserve"> році </w:t>
      </w:r>
    </w:p>
    <w:tbl>
      <w:tblPr>
        <w:tblW w:w="10195" w:type="dxa"/>
        <w:tblInd w:w="-431" w:type="dxa"/>
        <w:tblLayout w:type="fixed"/>
        <w:tblLook w:val="04A0" w:firstRow="1" w:lastRow="0" w:firstColumn="1" w:lastColumn="0" w:noHBand="0" w:noVBand="1"/>
      </w:tblPr>
      <w:tblGrid>
        <w:gridCol w:w="1744"/>
        <w:gridCol w:w="876"/>
        <w:gridCol w:w="778"/>
        <w:gridCol w:w="876"/>
        <w:gridCol w:w="672"/>
        <w:gridCol w:w="12"/>
        <w:gridCol w:w="906"/>
        <w:gridCol w:w="690"/>
        <w:gridCol w:w="955"/>
        <w:gridCol w:w="852"/>
        <w:gridCol w:w="994"/>
        <w:gridCol w:w="760"/>
        <w:gridCol w:w="14"/>
        <w:gridCol w:w="66"/>
      </w:tblGrid>
      <w:tr w:rsidR="00DD21D1" w:rsidRPr="00DD21D1" w14:paraId="09BD0821" w14:textId="77777777" w:rsidTr="00C73C7F">
        <w:trPr>
          <w:trHeight w:val="315"/>
        </w:trPr>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2CA914"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Статті витрат</w:t>
            </w:r>
          </w:p>
        </w:tc>
        <w:tc>
          <w:tcPr>
            <w:tcW w:w="16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5F394F"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2018 р.</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66BC1"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2019 р.</w:t>
            </w:r>
          </w:p>
        </w:tc>
        <w:tc>
          <w:tcPr>
            <w:tcW w:w="15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0C613"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2020 р.</w:t>
            </w:r>
          </w:p>
        </w:tc>
        <w:tc>
          <w:tcPr>
            <w:tcW w:w="3641" w:type="dxa"/>
            <w:gridSpan w:val="6"/>
            <w:tcBorders>
              <w:top w:val="single" w:sz="4" w:space="0" w:color="auto"/>
              <w:left w:val="nil"/>
              <w:bottom w:val="single" w:sz="4" w:space="0" w:color="auto"/>
              <w:right w:val="single" w:sz="4" w:space="0" w:color="auto"/>
            </w:tcBorders>
            <w:shd w:val="clear" w:color="auto" w:fill="auto"/>
            <w:vAlign w:val="center"/>
            <w:hideMark/>
          </w:tcPr>
          <w:p w14:paraId="4EBB7D26"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Відхилення 2020 р</w:t>
            </w:r>
          </w:p>
        </w:tc>
      </w:tr>
      <w:tr w:rsidR="00DD21D1" w:rsidRPr="00DD21D1" w14:paraId="3CD92485" w14:textId="77777777" w:rsidTr="00C73C7F">
        <w:trPr>
          <w:trHeight w:val="315"/>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3ED8DFD"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hideMark/>
          </w:tcPr>
          <w:p w14:paraId="3B6CFEFF"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5F7F5F8A"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1596" w:type="dxa"/>
            <w:gridSpan w:val="2"/>
            <w:vMerge/>
            <w:tcBorders>
              <w:top w:val="single" w:sz="4" w:space="0" w:color="auto"/>
              <w:left w:val="single" w:sz="4" w:space="0" w:color="auto"/>
              <w:bottom w:val="single" w:sz="4" w:space="0" w:color="auto"/>
              <w:right w:val="single" w:sz="4" w:space="0" w:color="auto"/>
            </w:tcBorders>
            <w:vAlign w:val="center"/>
            <w:hideMark/>
          </w:tcPr>
          <w:p w14:paraId="34812858"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3641" w:type="dxa"/>
            <w:gridSpan w:val="6"/>
            <w:tcBorders>
              <w:top w:val="single" w:sz="4" w:space="0" w:color="auto"/>
              <w:left w:val="nil"/>
              <w:bottom w:val="single" w:sz="4" w:space="0" w:color="auto"/>
              <w:right w:val="single" w:sz="4" w:space="0" w:color="auto"/>
            </w:tcBorders>
            <w:shd w:val="clear" w:color="auto" w:fill="auto"/>
            <w:vAlign w:val="center"/>
            <w:hideMark/>
          </w:tcPr>
          <w:p w14:paraId="59F5916F"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 від:</w:t>
            </w:r>
          </w:p>
        </w:tc>
      </w:tr>
      <w:tr w:rsidR="00DD21D1" w:rsidRPr="00DD21D1" w14:paraId="034979FE" w14:textId="77777777" w:rsidTr="00C73C7F">
        <w:trPr>
          <w:gridAfter w:val="1"/>
          <w:wAfter w:w="66" w:type="dxa"/>
          <w:trHeight w:val="315"/>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15AC9F2"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1654" w:type="dxa"/>
            <w:gridSpan w:val="2"/>
            <w:vMerge/>
            <w:tcBorders>
              <w:top w:val="single" w:sz="4" w:space="0" w:color="auto"/>
              <w:left w:val="single" w:sz="4" w:space="0" w:color="auto"/>
              <w:bottom w:val="single" w:sz="4" w:space="0" w:color="auto"/>
              <w:right w:val="single" w:sz="4" w:space="0" w:color="auto"/>
            </w:tcBorders>
            <w:vAlign w:val="center"/>
            <w:hideMark/>
          </w:tcPr>
          <w:p w14:paraId="43023BA1"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47B66CEC"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1596" w:type="dxa"/>
            <w:gridSpan w:val="2"/>
            <w:vMerge/>
            <w:tcBorders>
              <w:top w:val="single" w:sz="4" w:space="0" w:color="auto"/>
              <w:left w:val="single" w:sz="4" w:space="0" w:color="auto"/>
              <w:bottom w:val="single" w:sz="4" w:space="0" w:color="auto"/>
              <w:right w:val="single" w:sz="4" w:space="0" w:color="auto"/>
            </w:tcBorders>
            <w:vAlign w:val="center"/>
            <w:hideMark/>
          </w:tcPr>
          <w:p w14:paraId="3C7D86FB"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1807" w:type="dxa"/>
            <w:gridSpan w:val="2"/>
            <w:tcBorders>
              <w:top w:val="single" w:sz="4" w:space="0" w:color="auto"/>
              <w:left w:val="nil"/>
              <w:bottom w:val="single" w:sz="4" w:space="0" w:color="auto"/>
              <w:right w:val="single" w:sz="4" w:space="0" w:color="auto"/>
            </w:tcBorders>
            <w:shd w:val="clear" w:color="auto" w:fill="auto"/>
            <w:vAlign w:val="center"/>
            <w:hideMark/>
          </w:tcPr>
          <w:p w14:paraId="36B01E94"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2018 р.</w:t>
            </w:r>
          </w:p>
        </w:tc>
        <w:tc>
          <w:tcPr>
            <w:tcW w:w="1768" w:type="dxa"/>
            <w:gridSpan w:val="3"/>
            <w:tcBorders>
              <w:top w:val="single" w:sz="4" w:space="0" w:color="auto"/>
              <w:left w:val="nil"/>
              <w:bottom w:val="single" w:sz="4" w:space="0" w:color="auto"/>
              <w:right w:val="single" w:sz="4" w:space="0" w:color="auto"/>
            </w:tcBorders>
            <w:shd w:val="clear" w:color="auto" w:fill="auto"/>
            <w:vAlign w:val="center"/>
            <w:hideMark/>
          </w:tcPr>
          <w:p w14:paraId="1D91F3FA"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2020 р.</w:t>
            </w:r>
          </w:p>
        </w:tc>
      </w:tr>
      <w:tr w:rsidR="00C73C7F" w:rsidRPr="00C72278" w14:paraId="194B0240" w14:textId="77777777" w:rsidTr="00C73C7F">
        <w:trPr>
          <w:gridAfter w:val="2"/>
          <w:wAfter w:w="80" w:type="dxa"/>
          <w:trHeight w:val="945"/>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34D9B348"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876" w:type="dxa"/>
            <w:tcBorders>
              <w:top w:val="nil"/>
              <w:left w:val="nil"/>
              <w:bottom w:val="single" w:sz="4" w:space="0" w:color="auto"/>
              <w:right w:val="single" w:sz="4" w:space="0" w:color="auto"/>
            </w:tcBorders>
            <w:shd w:val="clear" w:color="auto" w:fill="auto"/>
            <w:vAlign w:val="center"/>
            <w:hideMark/>
          </w:tcPr>
          <w:p w14:paraId="1EBF98DE"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Сума тис. грн.</w:t>
            </w:r>
          </w:p>
        </w:tc>
        <w:tc>
          <w:tcPr>
            <w:tcW w:w="778" w:type="dxa"/>
            <w:tcBorders>
              <w:top w:val="nil"/>
              <w:left w:val="nil"/>
              <w:bottom w:val="single" w:sz="4" w:space="0" w:color="auto"/>
              <w:right w:val="single" w:sz="4" w:space="0" w:color="auto"/>
            </w:tcBorders>
            <w:shd w:val="clear" w:color="auto" w:fill="auto"/>
            <w:vAlign w:val="center"/>
            <w:hideMark/>
          </w:tcPr>
          <w:p w14:paraId="3758409C"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w:t>
            </w:r>
          </w:p>
        </w:tc>
        <w:tc>
          <w:tcPr>
            <w:tcW w:w="876" w:type="dxa"/>
            <w:tcBorders>
              <w:top w:val="nil"/>
              <w:left w:val="nil"/>
              <w:bottom w:val="single" w:sz="4" w:space="0" w:color="auto"/>
              <w:right w:val="single" w:sz="4" w:space="0" w:color="auto"/>
            </w:tcBorders>
            <w:shd w:val="clear" w:color="auto" w:fill="auto"/>
            <w:vAlign w:val="center"/>
            <w:hideMark/>
          </w:tcPr>
          <w:p w14:paraId="4FB370D8"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proofErr w:type="spellStart"/>
            <w:r w:rsidRPr="00DD21D1">
              <w:rPr>
                <w:rFonts w:ascii="Times New Roman" w:eastAsia="Times New Roman" w:hAnsi="Times New Roman" w:cs="Times New Roman"/>
                <w:color w:val="000000"/>
                <w:sz w:val="24"/>
                <w:szCs w:val="24"/>
                <w:lang w:val="en-US"/>
              </w:rPr>
              <w:t>Сума</w:t>
            </w:r>
            <w:proofErr w:type="spellEnd"/>
            <w:r w:rsidRPr="00DD21D1">
              <w:rPr>
                <w:rFonts w:ascii="Times New Roman" w:eastAsia="Times New Roman" w:hAnsi="Times New Roman" w:cs="Times New Roman"/>
                <w:color w:val="000000"/>
                <w:sz w:val="24"/>
                <w:szCs w:val="24"/>
                <w:lang w:val="en-US"/>
              </w:rPr>
              <w:t xml:space="preserve"> </w:t>
            </w:r>
            <w:proofErr w:type="spellStart"/>
            <w:r w:rsidRPr="00DD21D1">
              <w:rPr>
                <w:rFonts w:ascii="Times New Roman" w:eastAsia="Times New Roman" w:hAnsi="Times New Roman" w:cs="Times New Roman"/>
                <w:color w:val="000000"/>
                <w:sz w:val="24"/>
                <w:szCs w:val="24"/>
                <w:lang w:val="en-US"/>
              </w:rPr>
              <w:t>тис</w:t>
            </w:r>
            <w:proofErr w:type="spellEnd"/>
            <w:r w:rsidRPr="00DD21D1">
              <w:rPr>
                <w:rFonts w:ascii="Times New Roman" w:eastAsia="Times New Roman" w:hAnsi="Times New Roman" w:cs="Times New Roman"/>
                <w:color w:val="000000"/>
                <w:sz w:val="24"/>
                <w:szCs w:val="24"/>
                <w:lang w:val="en-US"/>
              </w:rPr>
              <w:t xml:space="preserve">. </w:t>
            </w:r>
            <w:proofErr w:type="spellStart"/>
            <w:r w:rsidRPr="00DD21D1">
              <w:rPr>
                <w:rFonts w:ascii="Times New Roman" w:eastAsia="Times New Roman" w:hAnsi="Times New Roman" w:cs="Times New Roman"/>
                <w:color w:val="000000"/>
                <w:sz w:val="24"/>
                <w:szCs w:val="24"/>
                <w:lang w:val="en-US"/>
              </w:rPr>
              <w:t>грн</w:t>
            </w:r>
            <w:proofErr w:type="spellEnd"/>
            <w:r w:rsidRPr="00DD21D1">
              <w:rPr>
                <w:rFonts w:ascii="Times New Roman" w:eastAsia="Times New Roman" w:hAnsi="Times New Roman" w:cs="Times New Roman"/>
                <w:color w:val="000000"/>
                <w:sz w:val="24"/>
                <w:szCs w:val="24"/>
                <w:lang w:val="en-US"/>
              </w:rPr>
              <w:t>.</w:t>
            </w:r>
          </w:p>
        </w:tc>
        <w:tc>
          <w:tcPr>
            <w:tcW w:w="672" w:type="dxa"/>
            <w:tcBorders>
              <w:top w:val="nil"/>
              <w:left w:val="nil"/>
              <w:bottom w:val="single" w:sz="4" w:space="0" w:color="auto"/>
              <w:right w:val="single" w:sz="4" w:space="0" w:color="auto"/>
            </w:tcBorders>
            <w:shd w:val="clear" w:color="auto" w:fill="auto"/>
            <w:vAlign w:val="center"/>
            <w:hideMark/>
          </w:tcPr>
          <w:p w14:paraId="31FCF5F2"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w:t>
            </w:r>
          </w:p>
        </w:tc>
        <w:tc>
          <w:tcPr>
            <w:tcW w:w="918" w:type="dxa"/>
            <w:gridSpan w:val="2"/>
            <w:tcBorders>
              <w:top w:val="nil"/>
              <w:left w:val="nil"/>
              <w:bottom w:val="single" w:sz="4" w:space="0" w:color="auto"/>
              <w:right w:val="single" w:sz="4" w:space="0" w:color="auto"/>
            </w:tcBorders>
            <w:shd w:val="clear" w:color="auto" w:fill="auto"/>
            <w:vAlign w:val="center"/>
            <w:hideMark/>
          </w:tcPr>
          <w:p w14:paraId="507418D5"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proofErr w:type="spellStart"/>
            <w:r w:rsidRPr="00DD21D1">
              <w:rPr>
                <w:rFonts w:ascii="Times New Roman" w:eastAsia="Times New Roman" w:hAnsi="Times New Roman" w:cs="Times New Roman"/>
                <w:color w:val="000000"/>
                <w:sz w:val="24"/>
                <w:szCs w:val="24"/>
                <w:lang w:val="en-US"/>
              </w:rPr>
              <w:t>Сума</w:t>
            </w:r>
            <w:proofErr w:type="spellEnd"/>
            <w:r w:rsidRPr="00DD21D1">
              <w:rPr>
                <w:rFonts w:ascii="Times New Roman" w:eastAsia="Times New Roman" w:hAnsi="Times New Roman" w:cs="Times New Roman"/>
                <w:color w:val="000000"/>
                <w:sz w:val="24"/>
                <w:szCs w:val="24"/>
                <w:lang w:val="en-US"/>
              </w:rPr>
              <w:t xml:space="preserve"> </w:t>
            </w:r>
            <w:proofErr w:type="spellStart"/>
            <w:r w:rsidRPr="00DD21D1">
              <w:rPr>
                <w:rFonts w:ascii="Times New Roman" w:eastAsia="Times New Roman" w:hAnsi="Times New Roman" w:cs="Times New Roman"/>
                <w:color w:val="000000"/>
                <w:sz w:val="24"/>
                <w:szCs w:val="24"/>
                <w:lang w:val="en-US"/>
              </w:rPr>
              <w:t>тис</w:t>
            </w:r>
            <w:proofErr w:type="spellEnd"/>
            <w:r w:rsidRPr="00DD21D1">
              <w:rPr>
                <w:rFonts w:ascii="Times New Roman" w:eastAsia="Times New Roman" w:hAnsi="Times New Roman" w:cs="Times New Roman"/>
                <w:color w:val="000000"/>
                <w:sz w:val="24"/>
                <w:szCs w:val="24"/>
                <w:lang w:val="en-US"/>
              </w:rPr>
              <w:t xml:space="preserve">. </w:t>
            </w:r>
            <w:proofErr w:type="spellStart"/>
            <w:r w:rsidRPr="00DD21D1">
              <w:rPr>
                <w:rFonts w:ascii="Times New Roman" w:eastAsia="Times New Roman" w:hAnsi="Times New Roman" w:cs="Times New Roman"/>
                <w:color w:val="000000"/>
                <w:sz w:val="24"/>
                <w:szCs w:val="24"/>
                <w:lang w:val="en-US"/>
              </w:rPr>
              <w:t>грн</w:t>
            </w:r>
            <w:proofErr w:type="spellEnd"/>
            <w:r w:rsidRPr="00DD21D1">
              <w:rPr>
                <w:rFonts w:ascii="Times New Roman" w:eastAsia="Times New Roman" w:hAnsi="Times New Roman" w:cs="Times New Roman"/>
                <w:color w:val="000000"/>
                <w:sz w:val="24"/>
                <w:szCs w:val="24"/>
                <w:lang w:val="en-US"/>
              </w:rPr>
              <w:t>.</w:t>
            </w:r>
          </w:p>
        </w:tc>
        <w:tc>
          <w:tcPr>
            <w:tcW w:w="690" w:type="dxa"/>
            <w:tcBorders>
              <w:top w:val="nil"/>
              <w:left w:val="nil"/>
              <w:bottom w:val="single" w:sz="4" w:space="0" w:color="auto"/>
              <w:right w:val="single" w:sz="4" w:space="0" w:color="auto"/>
            </w:tcBorders>
            <w:shd w:val="clear" w:color="auto" w:fill="auto"/>
            <w:vAlign w:val="center"/>
            <w:hideMark/>
          </w:tcPr>
          <w:p w14:paraId="10E98E01"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AF9820B"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Сума тис. грн.</w:t>
            </w:r>
          </w:p>
        </w:tc>
        <w:tc>
          <w:tcPr>
            <w:tcW w:w="852" w:type="dxa"/>
            <w:tcBorders>
              <w:top w:val="nil"/>
              <w:left w:val="nil"/>
              <w:bottom w:val="single" w:sz="4" w:space="0" w:color="auto"/>
              <w:right w:val="single" w:sz="4" w:space="0" w:color="auto"/>
            </w:tcBorders>
            <w:shd w:val="clear" w:color="auto" w:fill="auto"/>
            <w:vAlign w:val="center"/>
            <w:hideMark/>
          </w:tcPr>
          <w:p w14:paraId="00FEDD5B"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w:t>
            </w:r>
          </w:p>
        </w:tc>
        <w:tc>
          <w:tcPr>
            <w:tcW w:w="994" w:type="dxa"/>
            <w:tcBorders>
              <w:top w:val="nil"/>
              <w:left w:val="nil"/>
              <w:bottom w:val="single" w:sz="4" w:space="0" w:color="auto"/>
              <w:right w:val="single" w:sz="4" w:space="0" w:color="auto"/>
            </w:tcBorders>
            <w:shd w:val="clear" w:color="auto" w:fill="auto"/>
            <w:vAlign w:val="center"/>
            <w:hideMark/>
          </w:tcPr>
          <w:p w14:paraId="4C7E9B30"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Сума тис. грн.</w:t>
            </w:r>
          </w:p>
        </w:tc>
        <w:tc>
          <w:tcPr>
            <w:tcW w:w="760" w:type="dxa"/>
            <w:tcBorders>
              <w:top w:val="nil"/>
              <w:left w:val="nil"/>
              <w:bottom w:val="single" w:sz="4" w:space="0" w:color="auto"/>
              <w:right w:val="single" w:sz="4" w:space="0" w:color="auto"/>
            </w:tcBorders>
            <w:shd w:val="clear" w:color="auto" w:fill="auto"/>
            <w:vAlign w:val="center"/>
            <w:hideMark/>
          </w:tcPr>
          <w:p w14:paraId="301463F2"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w:t>
            </w:r>
          </w:p>
        </w:tc>
      </w:tr>
      <w:tr w:rsidR="00C73C7F" w:rsidRPr="00C72278" w14:paraId="55BA4EC9"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DA201BA"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Матеріальні витрати</w:t>
            </w:r>
          </w:p>
        </w:tc>
        <w:tc>
          <w:tcPr>
            <w:tcW w:w="876" w:type="dxa"/>
            <w:tcBorders>
              <w:top w:val="nil"/>
              <w:left w:val="nil"/>
              <w:bottom w:val="single" w:sz="4" w:space="0" w:color="auto"/>
              <w:right w:val="single" w:sz="4" w:space="0" w:color="auto"/>
            </w:tcBorders>
            <w:shd w:val="clear" w:color="auto" w:fill="auto"/>
            <w:vAlign w:val="center"/>
            <w:hideMark/>
          </w:tcPr>
          <w:p w14:paraId="7B292A69"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3483,9</w:t>
            </w:r>
          </w:p>
        </w:tc>
        <w:tc>
          <w:tcPr>
            <w:tcW w:w="778" w:type="dxa"/>
            <w:tcBorders>
              <w:top w:val="nil"/>
              <w:left w:val="nil"/>
              <w:bottom w:val="single" w:sz="4" w:space="0" w:color="auto"/>
              <w:right w:val="single" w:sz="4" w:space="0" w:color="auto"/>
            </w:tcBorders>
            <w:shd w:val="clear" w:color="auto" w:fill="auto"/>
            <w:vAlign w:val="center"/>
            <w:hideMark/>
          </w:tcPr>
          <w:p w14:paraId="754D096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87,0</w:t>
            </w:r>
          </w:p>
        </w:tc>
        <w:tc>
          <w:tcPr>
            <w:tcW w:w="876" w:type="dxa"/>
            <w:tcBorders>
              <w:top w:val="nil"/>
              <w:left w:val="nil"/>
              <w:bottom w:val="single" w:sz="4" w:space="0" w:color="auto"/>
              <w:right w:val="single" w:sz="4" w:space="0" w:color="auto"/>
            </w:tcBorders>
            <w:shd w:val="clear" w:color="auto" w:fill="auto"/>
            <w:vAlign w:val="center"/>
            <w:hideMark/>
          </w:tcPr>
          <w:p w14:paraId="276FDAF1"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4471,2</w:t>
            </w:r>
          </w:p>
        </w:tc>
        <w:tc>
          <w:tcPr>
            <w:tcW w:w="672" w:type="dxa"/>
            <w:tcBorders>
              <w:top w:val="nil"/>
              <w:left w:val="nil"/>
              <w:bottom w:val="single" w:sz="4" w:space="0" w:color="auto"/>
              <w:right w:val="single" w:sz="4" w:space="0" w:color="auto"/>
            </w:tcBorders>
            <w:shd w:val="clear" w:color="auto" w:fill="auto"/>
            <w:vAlign w:val="center"/>
            <w:hideMark/>
          </w:tcPr>
          <w:p w14:paraId="092F0D85"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86,7</w:t>
            </w:r>
          </w:p>
        </w:tc>
        <w:tc>
          <w:tcPr>
            <w:tcW w:w="918" w:type="dxa"/>
            <w:gridSpan w:val="2"/>
            <w:tcBorders>
              <w:top w:val="nil"/>
              <w:left w:val="nil"/>
              <w:bottom w:val="single" w:sz="4" w:space="0" w:color="auto"/>
              <w:right w:val="single" w:sz="4" w:space="0" w:color="auto"/>
            </w:tcBorders>
            <w:shd w:val="clear" w:color="auto" w:fill="auto"/>
            <w:vAlign w:val="center"/>
            <w:hideMark/>
          </w:tcPr>
          <w:p w14:paraId="6D26631B"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6019,5</w:t>
            </w:r>
          </w:p>
        </w:tc>
        <w:tc>
          <w:tcPr>
            <w:tcW w:w="690" w:type="dxa"/>
            <w:tcBorders>
              <w:top w:val="nil"/>
              <w:left w:val="nil"/>
              <w:bottom w:val="single" w:sz="4" w:space="0" w:color="auto"/>
              <w:right w:val="single" w:sz="4" w:space="0" w:color="auto"/>
            </w:tcBorders>
            <w:shd w:val="clear" w:color="auto" w:fill="auto"/>
            <w:vAlign w:val="center"/>
            <w:hideMark/>
          </w:tcPr>
          <w:p w14:paraId="74B5010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85,8</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5EF69F33"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2535,6</w:t>
            </w:r>
          </w:p>
        </w:tc>
        <w:tc>
          <w:tcPr>
            <w:tcW w:w="852" w:type="dxa"/>
            <w:tcBorders>
              <w:top w:val="nil"/>
              <w:left w:val="nil"/>
              <w:bottom w:val="single" w:sz="4" w:space="0" w:color="auto"/>
              <w:right w:val="single" w:sz="4" w:space="0" w:color="auto"/>
            </w:tcBorders>
            <w:shd w:val="clear" w:color="auto" w:fill="auto"/>
            <w:vAlign w:val="center"/>
            <w:hideMark/>
          </w:tcPr>
          <w:p w14:paraId="36464005"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172,8</w:t>
            </w:r>
          </w:p>
        </w:tc>
        <w:tc>
          <w:tcPr>
            <w:tcW w:w="994" w:type="dxa"/>
            <w:tcBorders>
              <w:top w:val="nil"/>
              <w:left w:val="nil"/>
              <w:bottom w:val="single" w:sz="4" w:space="0" w:color="auto"/>
              <w:right w:val="single" w:sz="4" w:space="0" w:color="auto"/>
            </w:tcBorders>
            <w:shd w:val="clear" w:color="auto" w:fill="auto"/>
            <w:vAlign w:val="center"/>
            <w:hideMark/>
          </w:tcPr>
          <w:p w14:paraId="4012C726"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1548,3</w:t>
            </w:r>
          </w:p>
        </w:tc>
        <w:tc>
          <w:tcPr>
            <w:tcW w:w="760" w:type="dxa"/>
            <w:tcBorders>
              <w:top w:val="nil"/>
              <w:left w:val="nil"/>
              <w:bottom w:val="single" w:sz="4" w:space="0" w:color="auto"/>
              <w:right w:val="single" w:sz="4" w:space="0" w:color="auto"/>
            </w:tcBorders>
            <w:shd w:val="clear" w:color="auto" w:fill="auto"/>
            <w:vAlign w:val="center"/>
            <w:hideMark/>
          </w:tcPr>
          <w:p w14:paraId="2B6ED3A6"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172,8</w:t>
            </w:r>
          </w:p>
        </w:tc>
      </w:tr>
      <w:tr w:rsidR="00C72278" w:rsidRPr="00C72278" w14:paraId="052A4169"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76D59CC"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з них:</w:t>
            </w:r>
          </w:p>
        </w:tc>
        <w:tc>
          <w:tcPr>
            <w:tcW w:w="876" w:type="dxa"/>
            <w:tcBorders>
              <w:top w:val="nil"/>
              <w:left w:val="nil"/>
              <w:bottom w:val="single" w:sz="4" w:space="0" w:color="auto"/>
              <w:right w:val="single" w:sz="4" w:space="0" w:color="auto"/>
            </w:tcBorders>
            <w:shd w:val="clear" w:color="auto" w:fill="auto"/>
            <w:vAlign w:val="center"/>
          </w:tcPr>
          <w:p w14:paraId="691ACCB6"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778" w:type="dxa"/>
            <w:tcBorders>
              <w:top w:val="nil"/>
              <w:left w:val="nil"/>
              <w:bottom w:val="single" w:sz="4" w:space="0" w:color="auto"/>
              <w:right w:val="single" w:sz="4" w:space="0" w:color="auto"/>
            </w:tcBorders>
            <w:shd w:val="clear" w:color="auto" w:fill="auto"/>
            <w:vAlign w:val="center"/>
          </w:tcPr>
          <w:p w14:paraId="442C47A5"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p>
        </w:tc>
        <w:tc>
          <w:tcPr>
            <w:tcW w:w="876" w:type="dxa"/>
            <w:tcBorders>
              <w:top w:val="nil"/>
              <w:left w:val="nil"/>
              <w:bottom w:val="single" w:sz="4" w:space="0" w:color="auto"/>
              <w:right w:val="single" w:sz="4" w:space="0" w:color="auto"/>
            </w:tcBorders>
            <w:shd w:val="clear" w:color="auto" w:fill="auto"/>
            <w:vAlign w:val="center"/>
          </w:tcPr>
          <w:p w14:paraId="71C56380"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672" w:type="dxa"/>
            <w:tcBorders>
              <w:top w:val="nil"/>
              <w:left w:val="nil"/>
              <w:bottom w:val="single" w:sz="4" w:space="0" w:color="auto"/>
              <w:right w:val="single" w:sz="4" w:space="0" w:color="auto"/>
            </w:tcBorders>
            <w:shd w:val="clear" w:color="auto" w:fill="auto"/>
            <w:vAlign w:val="center"/>
          </w:tcPr>
          <w:p w14:paraId="3C87082E"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p>
        </w:tc>
        <w:tc>
          <w:tcPr>
            <w:tcW w:w="918" w:type="dxa"/>
            <w:gridSpan w:val="2"/>
            <w:tcBorders>
              <w:top w:val="nil"/>
              <w:left w:val="nil"/>
              <w:bottom w:val="single" w:sz="4" w:space="0" w:color="auto"/>
              <w:right w:val="single" w:sz="4" w:space="0" w:color="auto"/>
            </w:tcBorders>
            <w:shd w:val="clear" w:color="auto" w:fill="auto"/>
            <w:vAlign w:val="center"/>
          </w:tcPr>
          <w:p w14:paraId="2351AF18"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
        </w:tc>
        <w:tc>
          <w:tcPr>
            <w:tcW w:w="690" w:type="dxa"/>
            <w:tcBorders>
              <w:top w:val="nil"/>
              <w:left w:val="nil"/>
              <w:bottom w:val="single" w:sz="4" w:space="0" w:color="auto"/>
              <w:right w:val="single" w:sz="4" w:space="0" w:color="auto"/>
            </w:tcBorders>
            <w:shd w:val="clear" w:color="auto" w:fill="auto"/>
            <w:vAlign w:val="center"/>
          </w:tcPr>
          <w:p w14:paraId="0FB6F22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p>
        </w:tc>
        <w:tc>
          <w:tcPr>
            <w:tcW w:w="955" w:type="dxa"/>
            <w:tcBorders>
              <w:top w:val="single" w:sz="4" w:space="0" w:color="auto"/>
              <w:left w:val="nil"/>
              <w:bottom w:val="single" w:sz="4" w:space="0" w:color="auto"/>
              <w:right w:val="single" w:sz="4" w:space="0" w:color="auto"/>
            </w:tcBorders>
            <w:shd w:val="clear" w:color="auto" w:fill="auto"/>
            <w:vAlign w:val="center"/>
          </w:tcPr>
          <w:p w14:paraId="7874921D"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p>
        </w:tc>
        <w:tc>
          <w:tcPr>
            <w:tcW w:w="852" w:type="dxa"/>
            <w:tcBorders>
              <w:top w:val="nil"/>
              <w:left w:val="nil"/>
              <w:bottom w:val="single" w:sz="4" w:space="0" w:color="auto"/>
              <w:right w:val="single" w:sz="4" w:space="0" w:color="auto"/>
            </w:tcBorders>
            <w:shd w:val="clear" w:color="auto" w:fill="auto"/>
            <w:vAlign w:val="center"/>
          </w:tcPr>
          <w:p w14:paraId="2B165B79"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p>
        </w:tc>
        <w:tc>
          <w:tcPr>
            <w:tcW w:w="994" w:type="dxa"/>
            <w:tcBorders>
              <w:top w:val="nil"/>
              <w:left w:val="nil"/>
              <w:bottom w:val="single" w:sz="4" w:space="0" w:color="auto"/>
              <w:right w:val="single" w:sz="4" w:space="0" w:color="auto"/>
            </w:tcBorders>
            <w:shd w:val="clear" w:color="auto" w:fill="auto"/>
            <w:vAlign w:val="center"/>
          </w:tcPr>
          <w:p w14:paraId="13BFEB0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p>
        </w:tc>
        <w:tc>
          <w:tcPr>
            <w:tcW w:w="760" w:type="dxa"/>
            <w:tcBorders>
              <w:top w:val="nil"/>
              <w:left w:val="nil"/>
              <w:bottom w:val="single" w:sz="4" w:space="0" w:color="auto"/>
              <w:right w:val="single" w:sz="4" w:space="0" w:color="auto"/>
            </w:tcBorders>
            <w:shd w:val="clear" w:color="auto" w:fill="auto"/>
            <w:vAlign w:val="center"/>
          </w:tcPr>
          <w:p w14:paraId="44A83C9E"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p>
        </w:tc>
      </w:tr>
      <w:tr w:rsidR="00C72278" w:rsidRPr="00C72278" w14:paraId="571812CA"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411BFB9D"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 насіння та посадковий матеріал</w:t>
            </w:r>
          </w:p>
        </w:tc>
        <w:tc>
          <w:tcPr>
            <w:tcW w:w="876" w:type="dxa"/>
            <w:tcBorders>
              <w:top w:val="nil"/>
              <w:left w:val="nil"/>
              <w:bottom w:val="single" w:sz="4" w:space="0" w:color="auto"/>
              <w:right w:val="single" w:sz="4" w:space="0" w:color="auto"/>
            </w:tcBorders>
            <w:shd w:val="clear" w:color="auto" w:fill="auto"/>
            <w:vAlign w:val="center"/>
            <w:hideMark/>
          </w:tcPr>
          <w:p w14:paraId="69907ECA"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882,3</w:t>
            </w:r>
          </w:p>
        </w:tc>
        <w:tc>
          <w:tcPr>
            <w:tcW w:w="778" w:type="dxa"/>
            <w:tcBorders>
              <w:top w:val="nil"/>
              <w:left w:val="nil"/>
              <w:bottom w:val="single" w:sz="4" w:space="0" w:color="auto"/>
              <w:right w:val="single" w:sz="4" w:space="0" w:color="auto"/>
            </w:tcBorders>
            <w:shd w:val="clear" w:color="auto" w:fill="auto"/>
            <w:vAlign w:val="center"/>
            <w:hideMark/>
          </w:tcPr>
          <w:p w14:paraId="675CF38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22,0</w:t>
            </w:r>
          </w:p>
        </w:tc>
        <w:tc>
          <w:tcPr>
            <w:tcW w:w="876" w:type="dxa"/>
            <w:tcBorders>
              <w:top w:val="nil"/>
              <w:left w:val="nil"/>
              <w:bottom w:val="single" w:sz="4" w:space="0" w:color="auto"/>
              <w:right w:val="single" w:sz="4" w:space="0" w:color="auto"/>
            </w:tcBorders>
            <w:shd w:val="clear" w:color="auto" w:fill="auto"/>
            <w:vAlign w:val="center"/>
            <w:hideMark/>
          </w:tcPr>
          <w:p w14:paraId="73F794AD"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956,3</w:t>
            </w:r>
          </w:p>
        </w:tc>
        <w:tc>
          <w:tcPr>
            <w:tcW w:w="672" w:type="dxa"/>
            <w:tcBorders>
              <w:top w:val="nil"/>
              <w:left w:val="nil"/>
              <w:bottom w:val="single" w:sz="4" w:space="0" w:color="auto"/>
              <w:right w:val="single" w:sz="4" w:space="0" w:color="auto"/>
            </w:tcBorders>
            <w:shd w:val="clear" w:color="auto" w:fill="auto"/>
            <w:vAlign w:val="center"/>
            <w:hideMark/>
          </w:tcPr>
          <w:p w14:paraId="7C0F9CBE"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18,5</w:t>
            </w:r>
          </w:p>
        </w:tc>
        <w:tc>
          <w:tcPr>
            <w:tcW w:w="918" w:type="dxa"/>
            <w:gridSpan w:val="2"/>
            <w:tcBorders>
              <w:top w:val="nil"/>
              <w:left w:val="nil"/>
              <w:bottom w:val="single" w:sz="4" w:space="0" w:color="auto"/>
              <w:right w:val="single" w:sz="4" w:space="0" w:color="auto"/>
            </w:tcBorders>
            <w:shd w:val="clear" w:color="auto" w:fill="auto"/>
            <w:vAlign w:val="center"/>
            <w:hideMark/>
          </w:tcPr>
          <w:p w14:paraId="7DFD1470"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1124,3</w:t>
            </w:r>
          </w:p>
        </w:tc>
        <w:tc>
          <w:tcPr>
            <w:tcW w:w="690" w:type="dxa"/>
            <w:tcBorders>
              <w:top w:val="nil"/>
              <w:left w:val="nil"/>
              <w:bottom w:val="single" w:sz="4" w:space="0" w:color="auto"/>
              <w:right w:val="single" w:sz="4" w:space="0" w:color="auto"/>
            </w:tcBorders>
            <w:shd w:val="clear" w:color="auto" w:fill="auto"/>
            <w:vAlign w:val="center"/>
            <w:hideMark/>
          </w:tcPr>
          <w:p w14:paraId="710610C9"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16,0</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10BED1DA"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242,0</w:t>
            </w:r>
          </w:p>
        </w:tc>
        <w:tc>
          <w:tcPr>
            <w:tcW w:w="852" w:type="dxa"/>
            <w:tcBorders>
              <w:top w:val="nil"/>
              <w:left w:val="nil"/>
              <w:bottom w:val="single" w:sz="4" w:space="0" w:color="auto"/>
              <w:right w:val="single" w:sz="4" w:space="0" w:color="auto"/>
            </w:tcBorders>
            <w:shd w:val="clear" w:color="auto" w:fill="auto"/>
            <w:vAlign w:val="center"/>
            <w:hideMark/>
          </w:tcPr>
          <w:p w14:paraId="03856227"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127,4</w:t>
            </w:r>
          </w:p>
        </w:tc>
        <w:tc>
          <w:tcPr>
            <w:tcW w:w="994" w:type="dxa"/>
            <w:tcBorders>
              <w:top w:val="nil"/>
              <w:left w:val="nil"/>
              <w:bottom w:val="single" w:sz="4" w:space="0" w:color="auto"/>
              <w:right w:val="single" w:sz="4" w:space="0" w:color="auto"/>
            </w:tcBorders>
            <w:shd w:val="clear" w:color="auto" w:fill="auto"/>
            <w:vAlign w:val="center"/>
            <w:hideMark/>
          </w:tcPr>
          <w:p w14:paraId="2F13305C"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168,0</w:t>
            </w:r>
          </w:p>
        </w:tc>
        <w:tc>
          <w:tcPr>
            <w:tcW w:w="760" w:type="dxa"/>
            <w:tcBorders>
              <w:top w:val="nil"/>
              <w:left w:val="nil"/>
              <w:bottom w:val="single" w:sz="4" w:space="0" w:color="auto"/>
              <w:right w:val="single" w:sz="4" w:space="0" w:color="auto"/>
            </w:tcBorders>
            <w:shd w:val="clear" w:color="auto" w:fill="auto"/>
            <w:vAlign w:val="center"/>
            <w:hideMark/>
          </w:tcPr>
          <w:p w14:paraId="0E330A1F"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127,4</w:t>
            </w:r>
          </w:p>
        </w:tc>
      </w:tr>
      <w:tr w:rsidR="00C72278" w:rsidRPr="00C72278" w14:paraId="37B1C58A"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195ACD1"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w:t>
            </w:r>
            <w:r w:rsidR="004A1E4A">
              <w:rPr>
                <w:rFonts w:ascii="Times New Roman" w:eastAsia="Times New Roman" w:hAnsi="Times New Roman" w:cs="Times New Roman"/>
                <w:color w:val="000000"/>
                <w:sz w:val="24"/>
                <w:szCs w:val="24"/>
              </w:rPr>
              <w:t xml:space="preserve"> </w:t>
            </w:r>
            <w:r w:rsidRPr="00DD21D1">
              <w:rPr>
                <w:rFonts w:ascii="Times New Roman" w:eastAsia="Times New Roman" w:hAnsi="Times New Roman" w:cs="Times New Roman"/>
                <w:color w:val="000000"/>
                <w:sz w:val="24"/>
                <w:szCs w:val="24"/>
              </w:rPr>
              <w:t>мінеральні добрива</w:t>
            </w:r>
          </w:p>
        </w:tc>
        <w:tc>
          <w:tcPr>
            <w:tcW w:w="876" w:type="dxa"/>
            <w:tcBorders>
              <w:top w:val="nil"/>
              <w:left w:val="nil"/>
              <w:bottom w:val="single" w:sz="4" w:space="0" w:color="auto"/>
              <w:right w:val="single" w:sz="4" w:space="0" w:color="auto"/>
            </w:tcBorders>
            <w:shd w:val="clear" w:color="auto" w:fill="auto"/>
            <w:vAlign w:val="center"/>
            <w:hideMark/>
          </w:tcPr>
          <w:p w14:paraId="7613BB2B"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288,2</w:t>
            </w:r>
          </w:p>
        </w:tc>
        <w:tc>
          <w:tcPr>
            <w:tcW w:w="778" w:type="dxa"/>
            <w:tcBorders>
              <w:top w:val="nil"/>
              <w:left w:val="nil"/>
              <w:bottom w:val="single" w:sz="4" w:space="0" w:color="auto"/>
              <w:right w:val="single" w:sz="4" w:space="0" w:color="auto"/>
            </w:tcBorders>
            <w:shd w:val="clear" w:color="auto" w:fill="auto"/>
            <w:vAlign w:val="center"/>
            <w:hideMark/>
          </w:tcPr>
          <w:p w14:paraId="6E005A61"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7,2</w:t>
            </w:r>
          </w:p>
        </w:tc>
        <w:tc>
          <w:tcPr>
            <w:tcW w:w="876" w:type="dxa"/>
            <w:tcBorders>
              <w:top w:val="nil"/>
              <w:left w:val="nil"/>
              <w:bottom w:val="single" w:sz="4" w:space="0" w:color="auto"/>
              <w:right w:val="single" w:sz="4" w:space="0" w:color="auto"/>
            </w:tcBorders>
            <w:shd w:val="clear" w:color="auto" w:fill="auto"/>
            <w:vAlign w:val="center"/>
            <w:hideMark/>
          </w:tcPr>
          <w:p w14:paraId="1E981B86"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359,3</w:t>
            </w:r>
          </w:p>
        </w:tc>
        <w:tc>
          <w:tcPr>
            <w:tcW w:w="672" w:type="dxa"/>
            <w:tcBorders>
              <w:top w:val="nil"/>
              <w:left w:val="nil"/>
              <w:bottom w:val="single" w:sz="4" w:space="0" w:color="auto"/>
              <w:right w:val="single" w:sz="4" w:space="0" w:color="auto"/>
            </w:tcBorders>
            <w:shd w:val="clear" w:color="auto" w:fill="auto"/>
            <w:vAlign w:val="center"/>
            <w:hideMark/>
          </w:tcPr>
          <w:p w14:paraId="4C64A6E4"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7,0</w:t>
            </w:r>
          </w:p>
        </w:tc>
        <w:tc>
          <w:tcPr>
            <w:tcW w:w="918" w:type="dxa"/>
            <w:gridSpan w:val="2"/>
            <w:tcBorders>
              <w:top w:val="nil"/>
              <w:left w:val="nil"/>
              <w:bottom w:val="single" w:sz="4" w:space="0" w:color="auto"/>
              <w:right w:val="single" w:sz="4" w:space="0" w:color="auto"/>
            </w:tcBorders>
            <w:shd w:val="clear" w:color="auto" w:fill="auto"/>
            <w:vAlign w:val="center"/>
            <w:hideMark/>
          </w:tcPr>
          <w:p w14:paraId="4C63500B"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566,2</w:t>
            </w:r>
          </w:p>
        </w:tc>
        <w:tc>
          <w:tcPr>
            <w:tcW w:w="690" w:type="dxa"/>
            <w:tcBorders>
              <w:top w:val="nil"/>
              <w:left w:val="nil"/>
              <w:bottom w:val="single" w:sz="4" w:space="0" w:color="auto"/>
              <w:right w:val="single" w:sz="4" w:space="0" w:color="auto"/>
            </w:tcBorders>
            <w:shd w:val="clear" w:color="auto" w:fill="auto"/>
            <w:vAlign w:val="center"/>
            <w:hideMark/>
          </w:tcPr>
          <w:p w14:paraId="1902A052"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8,1</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14CD39F7"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278,0</w:t>
            </w:r>
          </w:p>
        </w:tc>
        <w:tc>
          <w:tcPr>
            <w:tcW w:w="852" w:type="dxa"/>
            <w:tcBorders>
              <w:top w:val="nil"/>
              <w:left w:val="nil"/>
              <w:bottom w:val="single" w:sz="4" w:space="0" w:color="auto"/>
              <w:right w:val="single" w:sz="4" w:space="0" w:color="auto"/>
            </w:tcBorders>
            <w:shd w:val="clear" w:color="auto" w:fill="auto"/>
            <w:vAlign w:val="center"/>
            <w:hideMark/>
          </w:tcPr>
          <w:p w14:paraId="203579D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196,5</w:t>
            </w:r>
          </w:p>
        </w:tc>
        <w:tc>
          <w:tcPr>
            <w:tcW w:w="994" w:type="dxa"/>
            <w:tcBorders>
              <w:top w:val="nil"/>
              <w:left w:val="nil"/>
              <w:bottom w:val="single" w:sz="4" w:space="0" w:color="auto"/>
              <w:right w:val="single" w:sz="4" w:space="0" w:color="auto"/>
            </w:tcBorders>
            <w:shd w:val="clear" w:color="auto" w:fill="auto"/>
            <w:vAlign w:val="center"/>
            <w:hideMark/>
          </w:tcPr>
          <w:p w14:paraId="3E902764"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206,9</w:t>
            </w:r>
          </w:p>
        </w:tc>
        <w:tc>
          <w:tcPr>
            <w:tcW w:w="760" w:type="dxa"/>
            <w:tcBorders>
              <w:top w:val="nil"/>
              <w:left w:val="nil"/>
              <w:bottom w:val="single" w:sz="4" w:space="0" w:color="auto"/>
              <w:right w:val="single" w:sz="4" w:space="0" w:color="auto"/>
            </w:tcBorders>
            <w:shd w:val="clear" w:color="auto" w:fill="auto"/>
            <w:vAlign w:val="center"/>
            <w:hideMark/>
          </w:tcPr>
          <w:p w14:paraId="3B43EB97"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196,5</w:t>
            </w:r>
          </w:p>
        </w:tc>
      </w:tr>
      <w:tr w:rsidR="00C72278" w:rsidRPr="00C72278" w14:paraId="01608871"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9F41620"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w:t>
            </w:r>
            <w:r w:rsidR="004A1E4A">
              <w:rPr>
                <w:rFonts w:ascii="Times New Roman" w:eastAsia="Times New Roman" w:hAnsi="Times New Roman" w:cs="Times New Roman"/>
                <w:color w:val="000000"/>
                <w:sz w:val="24"/>
                <w:szCs w:val="24"/>
              </w:rPr>
              <w:t xml:space="preserve"> </w:t>
            </w:r>
            <w:r w:rsidRPr="00DD21D1">
              <w:rPr>
                <w:rFonts w:ascii="Times New Roman" w:eastAsia="Times New Roman" w:hAnsi="Times New Roman" w:cs="Times New Roman"/>
                <w:color w:val="000000"/>
                <w:sz w:val="24"/>
                <w:szCs w:val="24"/>
              </w:rPr>
              <w:t>інша</w:t>
            </w:r>
            <w:r w:rsidR="004A1E4A">
              <w:rPr>
                <w:rFonts w:ascii="Times New Roman" w:eastAsia="Times New Roman" w:hAnsi="Times New Roman" w:cs="Times New Roman"/>
                <w:color w:val="000000"/>
                <w:sz w:val="24"/>
                <w:szCs w:val="24"/>
              </w:rPr>
              <w:t xml:space="preserve"> </w:t>
            </w:r>
            <w:r w:rsidRPr="00DD21D1">
              <w:rPr>
                <w:rFonts w:ascii="Times New Roman" w:eastAsia="Times New Roman" w:hAnsi="Times New Roman" w:cs="Times New Roman"/>
                <w:color w:val="000000"/>
                <w:sz w:val="24"/>
                <w:szCs w:val="24"/>
              </w:rPr>
              <w:t>с/г продукція</w:t>
            </w:r>
          </w:p>
        </w:tc>
        <w:tc>
          <w:tcPr>
            <w:tcW w:w="876" w:type="dxa"/>
            <w:tcBorders>
              <w:top w:val="nil"/>
              <w:left w:val="nil"/>
              <w:bottom w:val="single" w:sz="4" w:space="0" w:color="auto"/>
              <w:right w:val="single" w:sz="4" w:space="0" w:color="auto"/>
            </w:tcBorders>
            <w:shd w:val="clear" w:color="auto" w:fill="auto"/>
            <w:vAlign w:val="center"/>
            <w:hideMark/>
          </w:tcPr>
          <w:p w14:paraId="64019F0B"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301,1</w:t>
            </w:r>
          </w:p>
        </w:tc>
        <w:tc>
          <w:tcPr>
            <w:tcW w:w="778" w:type="dxa"/>
            <w:tcBorders>
              <w:top w:val="nil"/>
              <w:left w:val="nil"/>
              <w:bottom w:val="single" w:sz="4" w:space="0" w:color="auto"/>
              <w:right w:val="single" w:sz="4" w:space="0" w:color="auto"/>
            </w:tcBorders>
            <w:shd w:val="clear" w:color="auto" w:fill="auto"/>
            <w:vAlign w:val="center"/>
            <w:hideMark/>
          </w:tcPr>
          <w:p w14:paraId="2D3F4589"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7,5</w:t>
            </w:r>
          </w:p>
        </w:tc>
        <w:tc>
          <w:tcPr>
            <w:tcW w:w="876" w:type="dxa"/>
            <w:tcBorders>
              <w:top w:val="nil"/>
              <w:left w:val="nil"/>
              <w:bottom w:val="single" w:sz="4" w:space="0" w:color="auto"/>
              <w:right w:val="single" w:sz="4" w:space="0" w:color="auto"/>
            </w:tcBorders>
            <w:shd w:val="clear" w:color="auto" w:fill="auto"/>
            <w:vAlign w:val="center"/>
            <w:hideMark/>
          </w:tcPr>
          <w:p w14:paraId="6F5B58C1"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388,4</w:t>
            </w:r>
          </w:p>
        </w:tc>
        <w:tc>
          <w:tcPr>
            <w:tcW w:w="672" w:type="dxa"/>
            <w:tcBorders>
              <w:top w:val="nil"/>
              <w:left w:val="nil"/>
              <w:bottom w:val="single" w:sz="4" w:space="0" w:color="auto"/>
              <w:right w:val="single" w:sz="4" w:space="0" w:color="auto"/>
            </w:tcBorders>
            <w:shd w:val="clear" w:color="auto" w:fill="auto"/>
            <w:vAlign w:val="center"/>
            <w:hideMark/>
          </w:tcPr>
          <w:p w14:paraId="1E68E8F7"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7,5</w:t>
            </w:r>
          </w:p>
        </w:tc>
        <w:tc>
          <w:tcPr>
            <w:tcW w:w="918" w:type="dxa"/>
            <w:gridSpan w:val="2"/>
            <w:tcBorders>
              <w:top w:val="nil"/>
              <w:left w:val="nil"/>
              <w:bottom w:val="single" w:sz="4" w:space="0" w:color="auto"/>
              <w:right w:val="single" w:sz="4" w:space="0" w:color="auto"/>
            </w:tcBorders>
            <w:shd w:val="clear" w:color="auto" w:fill="auto"/>
            <w:vAlign w:val="center"/>
            <w:hideMark/>
          </w:tcPr>
          <w:p w14:paraId="39BE012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474,0</w:t>
            </w:r>
          </w:p>
        </w:tc>
        <w:tc>
          <w:tcPr>
            <w:tcW w:w="690" w:type="dxa"/>
            <w:tcBorders>
              <w:top w:val="nil"/>
              <w:left w:val="nil"/>
              <w:bottom w:val="single" w:sz="4" w:space="0" w:color="auto"/>
              <w:right w:val="single" w:sz="4" w:space="0" w:color="auto"/>
            </w:tcBorders>
            <w:shd w:val="clear" w:color="auto" w:fill="auto"/>
            <w:vAlign w:val="center"/>
            <w:hideMark/>
          </w:tcPr>
          <w:p w14:paraId="493F2290"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6,8</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161DCFA6"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172,9</w:t>
            </w:r>
          </w:p>
        </w:tc>
        <w:tc>
          <w:tcPr>
            <w:tcW w:w="852" w:type="dxa"/>
            <w:tcBorders>
              <w:top w:val="nil"/>
              <w:left w:val="nil"/>
              <w:bottom w:val="single" w:sz="4" w:space="0" w:color="auto"/>
              <w:right w:val="single" w:sz="4" w:space="0" w:color="auto"/>
            </w:tcBorders>
            <w:shd w:val="clear" w:color="auto" w:fill="auto"/>
            <w:vAlign w:val="center"/>
            <w:hideMark/>
          </w:tcPr>
          <w:p w14:paraId="10B3C4E9"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157,4</w:t>
            </w:r>
          </w:p>
        </w:tc>
        <w:tc>
          <w:tcPr>
            <w:tcW w:w="994" w:type="dxa"/>
            <w:tcBorders>
              <w:top w:val="nil"/>
              <w:left w:val="nil"/>
              <w:bottom w:val="single" w:sz="4" w:space="0" w:color="auto"/>
              <w:right w:val="single" w:sz="4" w:space="0" w:color="auto"/>
            </w:tcBorders>
            <w:shd w:val="clear" w:color="auto" w:fill="auto"/>
            <w:vAlign w:val="center"/>
            <w:hideMark/>
          </w:tcPr>
          <w:p w14:paraId="5B95DB8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85,6</w:t>
            </w:r>
          </w:p>
        </w:tc>
        <w:tc>
          <w:tcPr>
            <w:tcW w:w="760" w:type="dxa"/>
            <w:tcBorders>
              <w:top w:val="nil"/>
              <w:left w:val="nil"/>
              <w:bottom w:val="single" w:sz="4" w:space="0" w:color="auto"/>
              <w:right w:val="single" w:sz="4" w:space="0" w:color="auto"/>
            </w:tcBorders>
            <w:shd w:val="clear" w:color="auto" w:fill="auto"/>
            <w:vAlign w:val="center"/>
            <w:hideMark/>
          </w:tcPr>
          <w:p w14:paraId="1F14F0A4"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157,4</w:t>
            </w:r>
          </w:p>
        </w:tc>
      </w:tr>
      <w:tr w:rsidR="00C72278" w:rsidRPr="00C72278" w14:paraId="316314A9"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6F5F07C0"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 пальне та мастильні матеріали</w:t>
            </w:r>
          </w:p>
        </w:tc>
        <w:tc>
          <w:tcPr>
            <w:tcW w:w="876" w:type="dxa"/>
            <w:tcBorders>
              <w:top w:val="nil"/>
              <w:left w:val="nil"/>
              <w:bottom w:val="single" w:sz="4" w:space="0" w:color="auto"/>
              <w:right w:val="single" w:sz="4" w:space="0" w:color="auto"/>
            </w:tcBorders>
            <w:shd w:val="clear" w:color="auto" w:fill="auto"/>
            <w:vAlign w:val="center"/>
            <w:hideMark/>
          </w:tcPr>
          <w:p w14:paraId="2BB95381"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1411,6</w:t>
            </w:r>
          </w:p>
        </w:tc>
        <w:tc>
          <w:tcPr>
            <w:tcW w:w="778" w:type="dxa"/>
            <w:tcBorders>
              <w:top w:val="nil"/>
              <w:left w:val="nil"/>
              <w:bottom w:val="single" w:sz="4" w:space="0" w:color="auto"/>
              <w:right w:val="single" w:sz="4" w:space="0" w:color="auto"/>
            </w:tcBorders>
            <w:shd w:val="clear" w:color="auto" w:fill="auto"/>
            <w:vAlign w:val="center"/>
            <w:hideMark/>
          </w:tcPr>
          <w:p w14:paraId="7FC53987"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35,3</w:t>
            </w:r>
          </w:p>
        </w:tc>
        <w:tc>
          <w:tcPr>
            <w:tcW w:w="876" w:type="dxa"/>
            <w:tcBorders>
              <w:top w:val="nil"/>
              <w:left w:val="nil"/>
              <w:bottom w:val="single" w:sz="4" w:space="0" w:color="auto"/>
              <w:right w:val="single" w:sz="4" w:space="0" w:color="auto"/>
            </w:tcBorders>
            <w:shd w:val="clear" w:color="auto" w:fill="auto"/>
            <w:vAlign w:val="center"/>
            <w:hideMark/>
          </w:tcPr>
          <w:p w14:paraId="4C3CDCB0"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1998,6</w:t>
            </w:r>
          </w:p>
        </w:tc>
        <w:tc>
          <w:tcPr>
            <w:tcW w:w="672" w:type="dxa"/>
            <w:tcBorders>
              <w:top w:val="nil"/>
              <w:left w:val="nil"/>
              <w:bottom w:val="single" w:sz="4" w:space="0" w:color="auto"/>
              <w:right w:val="single" w:sz="4" w:space="0" w:color="auto"/>
            </w:tcBorders>
            <w:shd w:val="clear" w:color="auto" w:fill="auto"/>
            <w:vAlign w:val="center"/>
            <w:hideMark/>
          </w:tcPr>
          <w:p w14:paraId="55EB3476"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38,7</w:t>
            </w:r>
          </w:p>
        </w:tc>
        <w:tc>
          <w:tcPr>
            <w:tcW w:w="918" w:type="dxa"/>
            <w:gridSpan w:val="2"/>
            <w:tcBorders>
              <w:top w:val="nil"/>
              <w:left w:val="nil"/>
              <w:bottom w:val="single" w:sz="4" w:space="0" w:color="auto"/>
              <w:right w:val="single" w:sz="4" w:space="0" w:color="auto"/>
            </w:tcBorders>
            <w:shd w:val="clear" w:color="auto" w:fill="auto"/>
            <w:vAlign w:val="center"/>
            <w:hideMark/>
          </w:tcPr>
          <w:p w14:paraId="3B487B9E"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2698,2</w:t>
            </w:r>
          </w:p>
        </w:tc>
        <w:tc>
          <w:tcPr>
            <w:tcW w:w="690" w:type="dxa"/>
            <w:tcBorders>
              <w:top w:val="nil"/>
              <w:left w:val="nil"/>
              <w:bottom w:val="single" w:sz="4" w:space="0" w:color="auto"/>
              <w:right w:val="single" w:sz="4" w:space="0" w:color="auto"/>
            </w:tcBorders>
            <w:shd w:val="clear" w:color="auto" w:fill="auto"/>
            <w:vAlign w:val="center"/>
            <w:hideMark/>
          </w:tcPr>
          <w:p w14:paraId="66BB33B0"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38,5</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36BAD83B"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1286,6</w:t>
            </w:r>
          </w:p>
        </w:tc>
        <w:tc>
          <w:tcPr>
            <w:tcW w:w="852" w:type="dxa"/>
            <w:tcBorders>
              <w:top w:val="nil"/>
              <w:left w:val="nil"/>
              <w:bottom w:val="single" w:sz="4" w:space="0" w:color="auto"/>
              <w:right w:val="single" w:sz="4" w:space="0" w:color="auto"/>
            </w:tcBorders>
            <w:shd w:val="clear" w:color="auto" w:fill="auto"/>
            <w:vAlign w:val="center"/>
            <w:hideMark/>
          </w:tcPr>
          <w:p w14:paraId="39061B7D"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191,1</w:t>
            </w:r>
          </w:p>
        </w:tc>
        <w:tc>
          <w:tcPr>
            <w:tcW w:w="994" w:type="dxa"/>
            <w:tcBorders>
              <w:top w:val="nil"/>
              <w:left w:val="nil"/>
              <w:bottom w:val="single" w:sz="4" w:space="0" w:color="auto"/>
              <w:right w:val="single" w:sz="4" w:space="0" w:color="auto"/>
            </w:tcBorders>
            <w:shd w:val="clear" w:color="auto" w:fill="auto"/>
            <w:vAlign w:val="center"/>
            <w:hideMark/>
          </w:tcPr>
          <w:p w14:paraId="3A594BE6"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699,6</w:t>
            </w:r>
          </w:p>
        </w:tc>
        <w:tc>
          <w:tcPr>
            <w:tcW w:w="760" w:type="dxa"/>
            <w:tcBorders>
              <w:top w:val="nil"/>
              <w:left w:val="nil"/>
              <w:bottom w:val="single" w:sz="4" w:space="0" w:color="auto"/>
              <w:right w:val="single" w:sz="4" w:space="0" w:color="auto"/>
            </w:tcBorders>
            <w:shd w:val="clear" w:color="auto" w:fill="auto"/>
            <w:vAlign w:val="center"/>
            <w:hideMark/>
          </w:tcPr>
          <w:p w14:paraId="0EC186F5"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191,1</w:t>
            </w:r>
          </w:p>
        </w:tc>
      </w:tr>
      <w:tr w:rsidR="00C72278" w:rsidRPr="00C72278" w14:paraId="0CD0C173"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411C5EF4" w14:textId="77777777" w:rsidR="00DD21D1" w:rsidRPr="00DD21D1" w:rsidRDefault="00C73C7F" w:rsidP="00DD21D1">
            <w:pPr>
              <w:spacing w:after="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rPr>
              <w:t>електроенер</w:t>
            </w:r>
            <w:proofErr w:type="spellEnd"/>
          </w:p>
        </w:tc>
        <w:tc>
          <w:tcPr>
            <w:tcW w:w="876" w:type="dxa"/>
            <w:tcBorders>
              <w:top w:val="nil"/>
              <w:left w:val="nil"/>
              <w:bottom w:val="single" w:sz="4" w:space="0" w:color="auto"/>
              <w:right w:val="single" w:sz="4" w:space="0" w:color="auto"/>
            </w:tcBorders>
            <w:shd w:val="clear" w:color="auto" w:fill="auto"/>
            <w:vAlign w:val="center"/>
            <w:hideMark/>
          </w:tcPr>
          <w:p w14:paraId="78737C05"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224,3</w:t>
            </w:r>
          </w:p>
        </w:tc>
        <w:tc>
          <w:tcPr>
            <w:tcW w:w="778" w:type="dxa"/>
            <w:tcBorders>
              <w:top w:val="nil"/>
              <w:left w:val="nil"/>
              <w:bottom w:val="single" w:sz="4" w:space="0" w:color="auto"/>
              <w:right w:val="single" w:sz="4" w:space="0" w:color="auto"/>
            </w:tcBorders>
            <w:shd w:val="clear" w:color="auto" w:fill="auto"/>
            <w:vAlign w:val="center"/>
            <w:hideMark/>
          </w:tcPr>
          <w:p w14:paraId="0169D3AA"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5,6</w:t>
            </w:r>
          </w:p>
        </w:tc>
        <w:tc>
          <w:tcPr>
            <w:tcW w:w="876" w:type="dxa"/>
            <w:tcBorders>
              <w:top w:val="nil"/>
              <w:left w:val="nil"/>
              <w:bottom w:val="single" w:sz="4" w:space="0" w:color="auto"/>
              <w:right w:val="single" w:sz="4" w:space="0" w:color="auto"/>
            </w:tcBorders>
            <w:shd w:val="clear" w:color="auto" w:fill="auto"/>
            <w:vAlign w:val="center"/>
            <w:hideMark/>
          </w:tcPr>
          <w:p w14:paraId="53E9E05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302,5</w:t>
            </w:r>
          </w:p>
        </w:tc>
        <w:tc>
          <w:tcPr>
            <w:tcW w:w="672" w:type="dxa"/>
            <w:tcBorders>
              <w:top w:val="nil"/>
              <w:left w:val="nil"/>
              <w:bottom w:val="single" w:sz="4" w:space="0" w:color="auto"/>
              <w:right w:val="single" w:sz="4" w:space="0" w:color="auto"/>
            </w:tcBorders>
            <w:shd w:val="clear" w:color="auto" w:fill="auto"/>
            <w:vAlign w:val="center"/>
            <w:hideMark/>
          </w:tcPr>
          <w:p w14:paraId="4E517E85"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5,9</w:t>
            </w:r>
          </w:p>
        </w:tc>
        <w:tc>
          <w:tcPr>
            <w:tcW w:w="918" w:type="dxa"/>
            <w:gridSpan w:val="2"/>
            <w:tcBorders>
              <w:top w:val="nil"/>
              <w:left w:val="nil"/>
              <w:bottom w:val="single" w:sz="4" w:space="0" w:color="auto"/>
              <w:right w:val="single" w:sz="4" w:space="0" w:color="auto"/>
            </w:tcBorders>
            <w:shd w:val="clear" w:color="auto" w:fill="auto"/>
            <w:vAlign w:val="center"/>
            <w:hideMark/>
          </w:tcPr>
          <w:p w14:paraId="276F89BD"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554,7</w:t>
            </w:r>
          </w:p>
        </w:tc>
        <w:tc>
          <w:tcPr>
            <w:tcW w:w="690" w:type="dxa"/>
            <w:tcBorders>
              <w:top w:val="nil"/>
              <w:left w:val="nil"/>
              <w:bottom w:val="single" w:sz="4" w:space="0" w:color="auto"/>
              <w:right w:val="single" w:sz="4" w:space="0" w:color="auto"/>
            </w:tcBorders>
            <w:shd w:val="clear" w:color="auto" w:fill="auto"/>
            <w:vAlign w:val="center"/>
            <w:hideMark/>
          </w:tcPr>
          <w:p w14:paraId="7D03CDD4"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7,9</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15FC4ABC"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330,4</w:t>
            </w:r>
          </w:p>
        </w:tc>
        <w:tc>
          <w:tcPr>
            <w:tcW w:w="852" w:type="dxa"/>
            <w:tcBorders>
              <w:top w:val="nil"/>
              <w:left w:val="nil"/>
              <w:bottom w:val="single" w:sz="4" w:space="0" w:color="auto"/>
              <w:right w:val="single" w:sz="4" w:space="0" w:color="auto"/>
            </w:tcBorders>
            <w:shd w:val="clear" w:color="auto" w:fill="auto"/>
            <w:vAlign w:val="center"/>
            <w:hideMark/>
          </w:tcPr>
          <w:p w14:paraId="0ACBC692"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247,3</w:t>
            </w:r>
          </w:p>
        </w:tc>
        <w:tc>
          <w:tcPr>
            <w:tcW w:w="994" w:type="dxa"/>
            <w:tcBorders>
              <w:top w:val="nil"/>
              <w:left w:val="nil"/>
              <w:bottom w:val="single" w:sz="4" w:space="0" w:color="auto"/>
              <w:right w:val="single" w:sz="4" w:space="0" w:color="auto"/>
            </w:tcBorders>
            <w:shd w:val="clear" w:color="auto" w:fill="auto"/>
            <w:vAlign w:val="center"/>
            <w:hideMark/>
          </w:tcPr>
          <w:p w14:paraId="468D9253"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252,2</w:t>
            </w:r>
          </w:p>
        </w:tc>
        <w:tc>
          <w:tcPr>
            <w:tcW w:w="760" w:type="dxa"/>
            <w:tcBorders>
              <w:top w:val="nil"/>
              <w:left w:val="nil"/>
              <w:bottom w:val="single" w:sz="4" w:space="0" w:color="auto"/>
              <w:right w:val="single" w:sz="4" w:space="0" w:color="auto"/>
            </w:tcBorders>
            <w:shd w:val="clear" w:color="auto" w:fill="auto"/>
            <w:vAlign w:val="center"/>
            <w:hideMark/>
          </w:tcPr>
          <w:p w14:paraId="40335856"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247,3</w:t>
            </w:r>
          </w:p>
        </w:tc>
      </w:tr>
      <w:tr w:rsidR="00C72278" w:rsidRPr="00C72278" w14:paraId="3967D637"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3F9A02F6"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-запасні частини, будівельні матеріали</w:t>
            </w:r>
          </w:p>
        </w:tc>
        <w:tc>
          <w:tcPr>
            <w:tcW w:w="876" w:type="dxa"/>
            <w:tcBorders>
              <w:top w:val="nil"/>
              <w:left w:val="nil"/>
              <w:bottom w:val="single" w:sz="4" w:space="0" w:color="auto"/>
              <w:right w:val="single" w:sz="4" w:space="0" w:color="auto"/>
            </w:tcBorders>
            <w:shd w:val="clear" w:color="auto" w:fill="auto"/>
            <w:vAlign w:val="center"/>
            <w:hideMark/>
          </w:tcPr>
          <w:p w14:paraId="12707B53"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151,2</w:t>
            </w:r>
          </w:p>
        </w:tc>
        <w:tc>
          <w:tcPr>
            <w:tcW w:w="778" w:type="dxa"/>
            <w:tcBorders>
              <w:top w:val="nil"/>
              <w:left w:val="nil"/>
              <w:bottom w:val="single" w:sz="4" w:space="0" w:color="auto"/>
              <w:right w:val="single" w:sz="4" w:space="0" w:color="auto"/>
            </w:tcBorders>
            <w:shd w:val="clear" w:color="auto" w:fill="auto"/>
            <w:vAlign w:val="center"/>
            <w:hideMark/>
          </w:tcPr>
          <w:p w14:paraId="0037DE79"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3,8</w:t>
            </w:r>
          </w:p>
        </w:tc>
        <w:tc>
          <w:tcPr>
            <w:tcW w:w="876" w:type="dxa"/>
            <w:tcBorders>
              <w:top w:val="nil"/>
              <w:left w:val="nil"/>
              <w:bottom w:val="single" w:sz="4" w:space="0" w:color="auto"/>
              <w:right w:val="single" w:sz="4" w:space="0" w:color="auto"/>
            </w:tcBorders>
            <w:shd w:val="clear" w:color="auto" w:fill="auto"/>
            <w:vAlign w:val="center"/>
            <w:hideMark/>
          </w:tcPr>
          <w:p w14:paraId="7A5E67B9"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198,4</w:t>
            </w:r>
          </w:p>
        </w:tc>
        <w:tc>
          <w:tcPr>
            <w:tcW w:w="672" w:type="dxa"/>
            <w:tcBorders>
              <w:top w:val="nil"/>
              <w:left w:val="nil"/>
              <w:bottom w:val="single" w:sz="4" w:space="0" w:color="auto"/>
              <w:right w:val="single" w:sz="4" w:space="0" w:color="auto"/>
            </w:tcBorders>
            <w:shd w:val="clear" w:color="auto" w:fill="auto"/>
            <w:vAlign w:val="center"/>
            <w:hideMark/>
          </w:tcPr>
          <w:p w14:paraId="12BE2503"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3,8</w:t>
            </w:r>
          </w:p>
        </w:tc>
        <w:tc>
          <w:tcPr>
            <w:tcW w:w="918" w:type="dxa"/>
            <w:gridSpan w:val="2"/>
            <w:tcBorders>
              <w:top w:val="nil"/>
              <w:left w:val="nil"/>
              <w:bottom w:val="single" w:sz="4" w:space="0" w:color="auto"/>
              <w:right w:val="single" w:sz="4" w:space="0" w:color="auto"/>
            </w:tcBorders>
            <w:shd w:val="clear" w:color="auto" w:fill="auto"/>
            <w:vAlign w:val="center"/>
            <w:hideMark/>
          </w:tcPr>
          <w:p w14:paraId="239EAF3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247,4</w:t>
            </w:r>
          </w:p>
        </w:tc>
        <w:tc>
          <w:tcPr>
            <w:tcW w:w="690" w:type="dxa"/>
            <w:tcBorders>
              <w:top w:val="nil"/>
              <w:left w:val="nil"/>
              <w:bottom w:val="single" w:sz="4" w:space="0" w:color="auto"/>
              <w:right w:val="single" w:sz="4" w:space="0" w:color="auto"/>
            </w:tcBorders>
            <w:shd w:val="clear" w:color="auto" w:fill="auto"/>
            <w:vAlign w:val="center"/>
            <w:hideMark/>
          </w:tcPr>
          <w:p w14:paraId="19B5BE7C"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3,5</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C59502B"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96,2</w:t>
            </w:r>
          </w:p>
        </w:tc>
        <w:tc>
          <w:tcPr>
            <w:tcW w:w="852" w:type="dxa"/>
            <w:tcBorders>
              <w:top w:val="nil"/>
              <w:left w:val="nil"/>
              <w:bottom w:val="single" w:sz="4" w:space="0" w:color="auto"/>
              <w:right w:val="single" w:sz="4" w:space="0" w:color="auto"/>
            </w:tcBorders>
            <w:shd w:val="clear" w:color="auto" w:fill="auto"/>
            <w:vAlign w:val="center"/>
            <w:hideMark/>
          </w:tcPr>
          <w:p w14:paraId="39657982"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163,6</w:t>
            </w:r>
          </w:p>
        </w:tc>
        <w:tc>
          <w:tcPr>
            <w:tcW w:w="994" w:type="dxa"/>
            <w:tcBorders>
              <w:top w:val="nil"/>
              <w:left w:val="nil"/>
              <w:bottom w:val="single" w:sz="4" w:space="0" w:color="auto"/>
              <w:right w:val="single" w:sz="4" w:space="0" w:color="auto"/>
            </w:tcBorders>
            <w:shd w:val="clear" w:color="auto" w:fill="auto"/>
            <w:vAlign w:val="center"/>
            <w:hideMark/>
          </w:tcPr>
          <w:p w14:paraId="04F33BA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49,0</w:t>
            </w:r>
          </w:p>
        </w:tc>
        <w:tc>
          <w:tcPr>
            <w:tcW w:w="760" w:type="dxa"/>
            <w:tcBorders>
              <w:top w:val="nil"/>
              <w:left w:val="nil"/>
              <w:bottom w:val="single" w:sz="4" w:space="0" w:color="auto"/>
              <w:right w:val="single" w:sz="4" w:space="0" w:color="auto"/>
            </w:tcBorders>
            <w:shd w:val="clear" w:color="auto" w:fill="auto"/>
            <w:vAlign w:val="center"/>
            <w:hideMark/>
          </w:tcPr>
          <w:p w14:paraId="024558AF"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163,6</w:t>
            </w:r>
          </w:p>
        </w:tc>
      </w:tr>
      <w:tr w:rsidR="00C72278" w:rsidRPr="00C72278" w14:paraId="46EA8FD8"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5F91CF00"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 оплата послуг і робіт</w:t>
            </w:r>
          </w:p>
        </w:tc>
        <w:tc>
          <w:tcPr>
            <w:tcW w:w="876" w:type="dxa"/>
            <w:tcBorders>
              <w:top w:val="nil"/>
              <w:left w:val="nil"/>
              <w:bottom w:val="single" w:sz="4" w:space="0" w:color="auto"/>
              <w:right w:val="single" w:sz="4" w:space="0" w:color="auto"/>
            </w:tcBorders>
            <w:shd w:val="clear" w:color="auto" w:fill="auto"/>
            <w:vAlign w:val="center"/>
            <w:hideMark/>
          </w:tcPr>
          <w:p w14:paraId="77BF2DBB"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225,2</w:t>
            </w:r>
          </w:p>
        </w:tc>
        <w:tc>
          <w:tcPr>
            <w:tcW w:w="778" w:type="dxa"/>
            <w:tcBorders>
              <w:top w:val="nil"/>
              <w:left w:val="nil"/>
              <w:bottom w:val="single" w:sz="4" w:space="0" w:color="auto"/>
              <w:right w:val="single" w:sz="4" w:space="0" w:color="auto"/>
            </w:tcBorders>
            <w:shd w:val="clear" w:color="auto" w:fill="auto"/>
            <w:vAlign w:val="center"/>
            <w:hideMark/>
          </w:tcPr>
          <w:p w14:paraId="7C4A4D00"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5,6</w:t>
            </w:r>
          </w:p>
        </w:tc>
        <w:tc>
          <w:tcPr>
            <w:tcW w:w="876" w:type="dxa"/>
            <w:tcBorders>
              <w:top w:val="nil"/>
              <w:left w:val="nil"/>
              <w:bottom w:val="single" w:sz="4" w:space="0" w:color="auto"/>
              <w:right w:val="single" w:sz="4" w:space="0" w:color="auto"/>
            </w:tcBorders>
            <w:shd w:val="clear" w:color="auto" w:fill="auto"/>
            <w:vAlign w:val="center"/>
            <w:hideMark/>
          </w:tcPr>
          <w:p w14:paraId="4978F2C2"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267,7</w:t>
            </w:r>
          </w:p>
        </w:tc>
        <w:tc>
          <w:tcPr>
            <w:tcW w:w="672" w:type="dxa"/>
            <w:tcBorders>
              <w:top w:val="nil"/>
              <w:left w:val="nil"/>
              <w:bottom w:val="single" w:sz="4" w:space="0" w:color="auto"/>
              <w:right w:val="single" w:sz="4" w:space="0" w:color="auto"/>
            </w:tcBorders>
            <w:shd w:val="clear" w:color="auto" w:fill="auto"/>
            <w:vAlign w:val="center"/>
            <w:hideMark/>
          </w:tcPr>
          <w:p w14:paraId="4005DCC2"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5,2</w:t>
            </w:r>
          </w:p>
        </w:tc>
        <w:tc>
          <w:tcPr>
            <w:tcW w:w="918" w:type="dxa"/>
            <w:gridSpan w:val="2"/>
            <w:tcBorders>
              <w:top w:val="nil"/>
              <w:left w:val="nil"/>
              <w:bottom w:val="single" w:sz="4" w:space="0" w:color="auto"/>
              <w:right w:val="single" w:sz="4" w:space="0" w:color="auto"/>
            </w:tcBorders>
            <w:shd w:val="clear" w:color="auto" w:fill="auto"/>
            <w:vAlign w:val="center"/>
            <w:hideMark/>
          </w:tcPr>
          <w:p w14:paraId="3BF2E7FA"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354,7</w:t>
            </w:r>
          </w:p>
        </w:tc>
        <w:tc>
          <w:tcPr>
            <w:tcW w:w="690" w:type="dxa"/>
            <w:tcBorders>
              <w:top w:val="nil"/>
              <w:left w:val="nil"/>
              <w:bottom w:val="single" w:sz="4" w:space="0" w:color="auto"/>
              <w:right w:val="single" w:sz="4" w:space="0" w:color="auto"/>
            </w:tcBorders>
            <w:shd w:val="clear" w:color="auto" w:fill="auto"/>
            <w:vAlign w:val="center"/>
            <w:hideMark/>
          </w:tcPr>
          <w:p w14:paraId="70BA3211"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5,1</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321FA49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129,5</w:t>
            </w:r>
          </w:p>
        </w:tc>
        <w:tc>
          <w:tcPr>
            <w:tcW w:w="852" w:type="dxa"/>
            <w:tcBorders>
              <w:top w:val="nil"/>
              <w:left w:val="nil"/>
              <w:bottom w:val="single" w:sz="4" w:space="0" w:color="auto"/>
              <w:right w:val="single" w:sz="4" w:space="0" w:color="auto"/>
            </w:tcBorders>
            <w:shd w:val="clear" w:color="auto" w:fill="auto"/>
            <w:vAlign w:val="center"/>
            <w:hideMark/>
          </w:tcPr>
          <w:p w14:paraId="02FB37B7"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157,5</w:t>
            </w:r>
          </w:p>
        </w:tc>
        <w:tc>
          <w:tcPr>
            <w:tcW w:w="994" w:type="dxa"/>
            <w:tcBorders>
              <w:top w:val="nil"/>
              <w:left w:val="nil"/>
              <w:bottom w:val="single" w:sz="4" w:space="0" w:color="auto"/>
              <w:right w:val="single" w:sz="4" w:space="0" w:color="auto"/>
            </w:tcBorders>
            <w:shd w:val="clear" w:color="auto" w:fill="auto"/>
            <w:vAlign w:val="center"/>
            <w:hideMark/>
          </w:tcPr>
          <w:p w14:paraId="7A9513A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87,0</w:t>
            </w:r>
          </w:p>
        </w:tc>
        <w:tc>
          <w:tcPr>
            <w:tcW w:w="760" w:type="dxa"/>
            <w:tcBorders>
              <w:top w:val="nil"/>
              <w:left w:val="nil"/>
              <w:bottom w:val="single" w:sz="4" w:space="0" w:color="auto"/>
              <w:right w:val="single" w:sz="4" w:space="0" w:color="auto"/>
            </w:tcBorders>
            <w:shd w:val="clear" w:color="auto" w:fill="auto"/>
            <w:vAlign w:val="center"/>
            <w:hideMark/>
          </w:tcPr>
          <w:p w14:paraId="44212739"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157,5</w:t>
            </w:r>
          </w:p>
        </w:tc>
      </w:tr>
      <w:tr w:rsidR="00C72278" w:rsidRPr="00C72278" w14:paraId="3A8E9D6A"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2F9D3F04"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Витрати</w:t>
            </w:r>
            <w:r w:rsidR="004A1E4A">
              <w:rPr>
                <w:rFonts w:ascii="Times New Roman" w:eastAsia="Times New Roman" w:hAnsi="Times New Roman" w:cs="Times New Roman"/>
                <w:color w:val="000000"/>
                <w:sz w:val="24"/>
                <w:szCs w:val="24"/>
              </w:rPr>
              <w:t xml:space="preserve"> </w:t>
            </w:r>
            <w:r w:rsidRPr="00DD21D1">
              <w:rPr>
                <w:rFonts w:ascii="Times New Roman" w:eastAsia="Times New Roman" w:hAnsi="Times New Roman" w:cs="Times New Roman"/>
                <w:color w:val="000000"/>
                <w:sz w:val="24"/>
                <w:szCs w:val="24"/>
              </w:rPr>
              <w:t>на оплату праці</w:t>
            </w:r>
          </w:p>
        </w:tc>
        <w:tc>
          <w:tcPr>
            <w:tcW w:w="876" w:type="dxa"/>
            <w:tcBorders>
              <w:top w:val="nil"/>
              <w:left w:val="nil"/>
              <w:bottom w:val="single" w:sz="4" w:space="0" w:color="auto"/>
              <w:right w:val="single" w:sz="4" w:space="0" w:color="auto"/>
            </w:tcBorders>
            <w:shd w:val="clear" w:color="auto" w:fill="auto"/>
            <w:vAlign w:val="center"/>
            <w:hideMark/>
          </w:tcPr>
          <w:p w14:paraId="3E87455C"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334,2</w:t>
            </w:r>
          </w:p>
        </w:tc>
        <w:tc>
          <w:tcPr>
            <w:tcW w:w="778" w:type="dxa"/>
            <w:tcBorders>
              <w:top w:val="nil"/>
              <w:left w:val="nil"/>
              <w:bottom w:val="single" w:sz="4" w:space="0" w:color="auto"/>
              <w:right w:val="single" w:sz="4" w:space="0" w:color="auto"/>
            </w:tcBorders>
            <w:shd w:val="clear" w:color="auto" w:fill="auto"/>
            <w:vAlign w:val="center"/>
            <w:hideMark/>
          </w:tcPr>
          <w:p w14:paraId="667CAA25"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8,3</w:t>
            </w:r>
          </w:p>
        </w:tc>
        <w:tc>
          <w:tcPr>
            <w:tcW w:w="876" w:type="dxa"/>
            <w:tcBorders>
              <w:top w:val="nil"/>
              <w:left w:val="nil"/>
              <w:bottom w:val="single" w:sz="4" w:space="0" w:color="auto"/>
              <w:right w:val="single" w:sz="4" w:space="0" w:color="auto"/>
            </w:tcBorders>
            <w:shd w:val="clear" w:color="auto" w:fill="auto"/>
            <w:vAlign w:val="center"/>
            <w:hideMark/>
          </w:tcPr>
          <w:p w14:paraId="5798317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402,0</w:t>
            </w:r>
          </w:p>
        </w:tc>
        <w:tc>
          <w:tcPr>
            <w:tcW w:w="672" w:type="dxa"/>
            <w:tcBorders>
              <w:top w:val="nil"/>
              <w:left w:val="nil"/>
              <w:bottom w:val="single" w:sz="4" w:space="0" w:color="auto"/>
              <w:right w:val="single" w:sz="4" w:space="0" w:color="auto"/>
            </w:tcBorders>
            <w:shd w:val="clear" w:color="auto" w:fill="auto"/>
            <w:vAlign w:val="center"/>
            <w:hideMark/>
          </w:tcPr>
          <w:p w14:paraId="04AEB53E"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7,8</w:t>
            </w:r>
          </w:p>
        </w:tc>
        <w:tc>
          <w:tcPr>
            <w:tcW w:w="918" w:type="dxa"/>
            <w:gridSpan w:val="2"/>
            <w:tcBorders>
              <w:top w:val="nil"/>
              <w:left w:val="nil"/>
              <w:bottom w:val="single" w:sz="4" w:space="0" w:color="auto"/>
              <w:right w:val="single" w:sz="4" w:space="0" w:color="auto"/>
            </w:tcBorders>
            <w:shd w:val="clear" w:color="auto" w:fill="auto"/>
            <w:vAlign w:val="center"/>
            <w:hideMark/>
          </w:tcPr>
          <w:p w14:paraId="3D6BCD89"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448,9</w:t>
            </w:r>
          </w:p>
        </w:tc>
        <w:tc>
          <w:tcPr>
            <w:tcW w:w="690" w:type="dxa"/>
            <w:tcBorders>
              <w:top w:val="nil"/>
              <w:left w:val="nil"/>
              <w:bottom w:val="single" w:sz="4" w:space="0" w:color="auto"/>
              <w:right w:val="single" w:sz="4" w:space="0" w:color="auto"/>
            </w:tcBorders>
            <w:shd w:val="clear" w:color="auto" w:fill="auto"/>
            <w:vAlign w:val="center"/>
            <w:hideMark/>
          </w:tcPr>
          <w:p w14:paraId="6BB8DB95"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6,4</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2DCCC2AA"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114,7</w:t>
            </w:r>
          </w:p>
        </w:tc>
        <w:tc>
          <w:tcPr>
            <w:tcW w:w="852" w:type="dxa"/>
            <w:tcBorders>
              <w:top w:val="nil"/>
              <w:left w:val="nil"/>
              <w:bottom w:val="single" w:sz="4" w:space="0" w:color="auto"/>
              <w:right w:val="single" w:sz="4" w:space="0" w:color="auto"/>
            </w:tcBorders>
            <w:shd w:val="clear" w:color="auto" w:fill="auto"/>
            <w:vAlign w:val="center"/>
            <w:hideMark/>
          </w:tcPr>
          <w:p w14:paraId="2354BE04"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134,3</w:t>
            </w:r>
          </w:p>
        </w:tc>
        <w:tc>
          <w:tcPr>
            <w:tcW w:w="994" w:type="dxa"/>
            <w:tcBorders>
              <w:top w:val="nil"/>
              <w:left w:val="nil"/>
              <w:bottom w:val="single" w:sz="4" w:space="0" w:color="auto"/>
              <w:right w:val="single" w:sz="4" w:space="0" w:color="auto"/>
            </w:tcBorders>
            <w:shd w:val="clear" w:color="auto" w:fill="auto"/>
            <w:vAlign w:val="center"/>
            <w:hideMark/>
          </w:tcPr>
          <w:p w14:paraId="050A532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46,9</w:t>
            </w:r>
          </w:p>
        </w:tc>
        <w:tc>
          <w:tcPr>
            <w:tcW w:w="760" w:type="dxa"/>
            <w:tcBorders>
              <w:top w:val="nil"/>
              <w:left w:val="nil"/>
              <w:bottom w:val="single" w:sz="4" w:space="0" w:color="auto"/>
              <w:right w:val="single" w:sz="4" w:space="0" w:color="auto"/>
            </w:tcBorders>
            <w:shd w:val="clear" w:color="auto" w:fill="auto"/>
            <w:vAlign w:val="center"/>
            <w:hideMark/>
          </w:tcPr>
          <w:p w14:paraId="7824E5BE"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134,3</w:t>
            </w:r>
          </w:p>
        </w:tc>
      </w:tr>
      <w:tr w:rsidR="00C72278" w:rsidRPr="00C72278" w14:paraId="55E0AB89"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0C39BADC"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proofErr w:type="spellStart"/>
            <w:r w:rsidRPr="00DD21D1">
              <w:rPr>
                <w:rFonts w:ascii="Times New Roman" w:eastAsia="Times New Roman" w:hAnsi="Times New Roman" w:cs="Times New Roman"/>
                <w:color w:val="000000"/>
                <w:sz w:val="24"/>
                <w:szCs w:val="24"/>
              </w:rPr>
              <w:t>Відрахувння</w:t>
            </w:r>
            <w:proofErr w:type="spellEnd"/>
            <w:r w:rsidRPr="00DD21D1">
              <w:rPr>
                <w:rFonts w:ascii="Times New Roman" w:eastAsia="Times New Roman" w:hAnsi="Times New Roman" w:cs="Times New Roman"/>
                <w:color w:val="000000"/>
                <w:sz w:val="24"/>
                <w:szCs w:val="24"/>
              </w:rPr>
              <w:t xml:space="preserve"> на соціальні заходи</w:t>
            </w:r>
          </w:p>
        </w:tc>
        <w:tc>
          <w:tcPr>
            <w:tcW w:w="876" w:type="dxa"/>
            <w:tcBorders>
              <w:top w:val="nil"/>
              <w:left w:val="nil"/>
              <w:bottom w:val="single" w:sz="4" w:space="0" w:color="auto"/>
              <w:right w:val="single" w:sz="4" w:space="0" w:color="auto"/>
            </w:tcBorders>
            <w:shd w:val="clear" w:color="auto" w:fill="auto"/>
            <w:vAlign w:val="center"/>
            <w:hideMark/>
          </w:tcPr>
          <w:p w14:paraId="1DC24B1D"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69,1</w:t>
            </w:r>
          </w:p>
        </w:tc>
        <w:tc>
          <w:tcPr>
            <w:tcW w:w="778" w:type="dxa"/>
            <w:tcBorders>
              <w:top w:val="nil"/>
              <w:left w:val="nil"/>
              <w:bottom w:val="single" w:sz="4" w:space="0" w:color="auto"/>
              <w:right w:val="single" w:sz="4" w:space="0" w:color="auto"/>
            </w:tcBorders>
            <w:shd w:val="clear" w:color="auto" w:fill="auto"/>
            <w:vAlign w:val="center"/>
            <w:hideMark/>
          </w:tcPr>
          <w:p w14:paraId="41C84C0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1,7</w:t>
            </w:r>
          </w:p>
        </w:tc>
        <w:tc>
          <w:tcPr>
            <w:tcW w:w="876" w:type="dxa"/>
            <w:tcBorders>
              <w:top w:val="nil"/>
              <w:left w:val="nil"/>
              <w:bottom w:val="single" w:sz="4" w:space="0" w:color="auto"/>
              <w:right w:val="single" w:sz="4" w:space="0" w:color="auto"/>
            </w:tcBorders>
            <w:shd w:val="clear" w:color="auto" w:fill="auto"/>
            <w:vAlign w:val="center"/>
            <w:hideMark/>
          </w:tcPr>
          <w:p w14:paraId="3C1AC1F4"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89,9</w:t>
            </w:r>
          </w:p>
        </w:tc>
        <w:tc>
          <w:tcPr>
            <w:tcW w:w="672" w:type="dxa"/>
            <w:tcBorders>
              <w:top w:val="nil"/>
              <w:left w:val="nil"/>
              <w:bottom w:val="single" w:sz="4" w:space="0" w:color="auto"/>
              <w:right w:val="single" w:sz="4" w:space="0" w:color="auto"/>
            </w:tcBorders>
            <w:shd w:val="clear" w:color="auto" w:fill="auto"/>
            <w:vAlign w:val="center"/>
            <w:hideMark/>
          </w:tcPr>
          <w:p w14:paraId="698F73B2"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1,7</w:t>
            </w:r>
          </w:p>
        </w:tc>
        <w:tc>
          <w:tcPr>
            <w:tcW w:w="918" w:type="dxa"/>
            <w:gridSpan w:val="2"/>
            <w:tcBorders>
              <w:top w:val="nil"/>
              <w:left w:val="nil"/>
              <w:bottom w:val="single" w:sz="4" w:space="0" w:color="auto"/>
              <w:right w:val="single" w:sz="4" w:space="0" w:color="auto"/>
            </w:tcBorders>
            <w:shd w:val="clear" w:color="auto" w:fill="auto"/>
            <w:vAlign w:val="center"/>
            <w:hideMark/>
          </w:tcPr>
          <w:p w14:paraId="3F566D7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181,4</w:t>
            </w:r>
          </w:p>
        </w:tc>
        <w:tc>
          <w:tcPr>
            <w:tcW w:w="690" w:type="dxa"/>
            <w:tcBorders>
              <w:top w:val="nil"/>
              <w:left w:val="nil"/>
              <w:bottom w:val="single" w:sz="4" w:space="0" w:color="auto"/>
              <w:right w:val="single" w:sz="4" w:space="0" w:color="auto"/>
            </w:tcBorders>
            <w:shd w:val="clear" w:color="auto" w:fill="auto"/>
            <w:vAlign w:val="center"/>
            <w:hideMark/>
          </w:tcPr>
          <w:p w14:paraId="71B3884F"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2,6</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0F81437A"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112,3</w:t>
            </w:r>
          </w:p>
        </w:tc>
        <w:tc>
          <w:tcPr>
            <w:tcW w:w="852" w:type="dxa"/>
            <w:tcBorders>
              <w:top w:val="nil"/>
              <w:left w:val="nil"/>
              <w:bottom w:val="single" w:sz="4" w:space="0" w:color="auto"/>
              <w:right w:val="single" w:sz="4" w:space="0" w:color="auto"/>
            </w:tcBorders>
            <w:shd w:val="clear" w:color="auto" w:fill="auto"/>
            <w:vAlign w:val="center"/>
            <w:hideMark/>
          </w:tcPr>
          <w:p w14:paraId="6D064DB3"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262,5</w:t>
            </w:r>
          </w:p>
        </w:tc>
        <w:tc>
          <w:tcPr>
            <w:tcW w:w="994" w:type="dxa"/>
            <w:tcBorders>
              <w:top w:val="nil"/>
              <w:left w:val="nil"/>
              <w:bottom w:val="single" w:sz="4" w:space="0" w:color="auto"/>
              <w:right w:val="single" w:sz="4" w:space="0" w:color="auto"/>
            </w:tcBorders>
            <w:shd w:val="clear" w:color="auto" w:fill="auto"/>
            <w:vAlign w:val="center"/>
            <w:hideMark/>
          </w:tcPr>
          <w:p w14:paraId="25DFB694"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91,5</w:t>
            </w:r>
          </w:p>
        </w:tc>
        <w:tc>
          <w:tcPr>
            <w:tcW w:w="760" w:type="dxa"/>
            <w:tcBorders>
              <w:top w:val="nil"/>
              <w:left w:val="nil"/>
              <w:bottom w:val="single" w:sz="4" w:space="0" w:color="auto"/>
              <w:right w:val="single" w:sz="4" w:space="0" w:color="auto"/>
            </w:tcBorders>
            <w:shd w:val="clear" w:color="auto" w:fill="auto"/>
            <w:vAlign w:val="center"/>
            <w:hideMark/>
          </w:tcPr>
          <w:p w14:paraId="126C0AA2"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262,5</w:t>
            </w:r>
          </w:p>
        </w:tc>
      </w:tr>
      <w:tr w:rsidR="00C72278" w:rsidRPr="00C72278" w14:paraId="37EADB4A" w14:textId="77777777" w:rsidTr="00C73C7F">
        <w:trPr>
          <w:gridAfter w:val="2"/>
          <w:wAfter w:w="80"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272199F0" w14:textId="77777777" w:rsidR="00DD21D1" w:rsidRPr="00DD21D1" w:rsidRDefault="00DD21D1" w:rsidP="00DD21D1">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Амортизація</w:t>
            </w:r>
          </w:p>
        </w:tc>
        <w:tc>
          <w:tcPr>
            <w:tcW w:w="876" w:type="dxa"/>
            <w:tcBorders>
              <w:top w:val="nil"/>
              <w:left w:val="nil"/>
              <w:bottom w:val="single" w:sz="4" w:space="0" w:color="auto"/>
              <w:right w:val="single" w:sz="4" w:space="0" w:color="auto"/>
            </w:tcBorders>
            <w:shd w:val="clear" w:color="auto" w:fill="auto"/>
            <w:vAlign w:val="center"/>
            <w:hideMark/>
          </w:tcPr>
          <w:p w14:paraId="4F1B46A2"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116,6</w:t>
            </w:r>
          </w:p>
        </w:tc>
        <w:tc>
          <w:tcPr>
            <w:tcW w:w="778" w:type="dxa"/>
            <w:tcBorders>
              <w:top w:val="nil"/>
              <w:left w:val="nil"/>
              <w:bottom w:val="single" w:sz="4" w:space="0" w:color="auto"/>
              <w:right w:val="single" w:sz="4" w:space="0" w:color="auto"/>
            </w:tcBorders>
            <w:shd w:val="clear" w:color="auto" w:fill="auto"/>
            <w:vAlign w:val="center"/>
            <w:hideMark/>
          </w:tcPr>
          <w:p w14:paraId="64718267"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2,9</w:t>
            </w:r>
          </w:p>
        </w:tc>
        <w:tc>
          <w:tcPr>
            <w:tcW w:w="876" w:type="dxa"/>
            <w:tcBorders>
              <w:top w:val="nil"/>
              <w:left w:val="nil"/>
              <w:bottom w:val="single" w:sz="4" w:space="0" w:color="auto"/>
              <w:right w:val="single" w:sz="4" w:space="0" w:color="auto"/>
            </w:tcBorders>
            <w:shd w:val="clear" w:color="auto" w:fill="auto"/>
            <w:vAlign w:val="center"/>
            <w:hideMark/>
          </w:tcPr>
          <w:p w14:paraId="71A4832E"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196,2</w:t>
            </w:r>
          </w:p>
        </w:tc>
        <w:tc>
          <w:tcPr>
            <w:tcW w:w="672" w:type="dxa"/>
            <w:tcBorders>
              <w:top w:val="nil"/>
              <w:left w:val="nil"/>
              <w:bottom w:val="single" w:sz="4" w:space="0" w:color="auto"/>
              <w:right w:val="single" w:sz="4" w:space="0" w:color="auto"/>
            </w:tcBorders>
            <w:shd w:val="clear" w:color="auto" w:fill="auto"/>
            <w:vAlign w:val="center"/>
            <w:hideMark/>
          </w:tcPr>
          <w:p w14:paraId="4F496CC7"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3,8</w:t>
            </w:r>
          </w:p>
        </w:tc>
        <w:tc>
          <w:tcPr>
            <w:tcW w:w="918" w:type="dxa"/>
            <w:gridSpan w:val="2"/>
            <w:tcBorders>
              <w:top w:val="nil"/>
              <w:left w:val="nil"/>
              <w:bottom w:val="single" w:sz="4" w:space="0" w:color="auto"/>
              <w:right w:val="single" w:sz="4" w:space="0" w:color="auto"/>
            </w:tcBorders>
            <w:shd w:val="clear" w:color="auto" w:fill="auto"/>
            <w:vAlign w:val="center"/>
            <w:hideMark/>
          </w:tcPr>
          <w:p w14:paraId="4EDEEBE1"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365,2</w:t>
            </w:r>
          </w:p>
        </w:tc>
        <w:tc>
          <w:tcPr>
            <w:tcW w:w="690" w:type="dxa"/>
            <w:tcBorders>
              <w:top w:val="nil"/>
              <w:left w:val="nil"/>
              <w:bottom w:val="single" w:sz="4" w:space="0" w:color="auto"/>
              <w:right w:val="single" w:sz="4" w:space="0" w:color="auto"/>
            </w:tcBorders>
            <w:shd w:val="clear" w:color="auto" w:fill="auto"/>
            <w:vAlign w:val="center"/>
            <w:hideMark/>
          </w:tcPr>
          <w:p w14:paraId="590BEB8E"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5,2</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3958981A"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248,6</w:t>
            </w:r>
          </w:p>
        </w:tc>
        <w:tc>
          <w:tcPr>
            <w:tcW w:w="852" w:type="dxa"/>
            <w:tcBorders>
              <w:top w:val="nil"/>
              <w:left w:val="nil"/>
              <w:bottom w:val="single" w:sz="4" w:space="0" w:color="auto"/>
              <w:right w:val="single" w:sz="4" w:space="0" w:color="auto"/>
            </w:tcBorders>
            <w:shd w:val="clear" w:color="auto" w:fill="auto"/>
            <w:vAlign w:val="center"/>
            <w:hideMark/>
          </w:tcPr>
          <w:p w14:paraId="16CFFE68" w14:textId="77777777" w:rsidR="00DD21D1" w:rsidRPr="00DD21D1" w:rsidRDefault="00DD21D1"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313,2</w:t>
            </w:r>
          </w:p>
        </w:tc>
        <w:tc>
          <w:tcPr>
            <w:tcW w:w="994" w:type="dxa"/>
            <w:tcBorders>
              <w:top w:val="nil"/>
              <w:left w:val="nil"/>
              <w:bottom w:val="single" w:sz="4" w:space="0" w:color="auto"/>
              <w:right w:val="single" w:sz="4" w:space="0" w:color="auto"/>
            </w:tcBorders>
            <w:shd w:val="clear" w:color="auto" w:fill="auto"/>
            <w:vAlign w:val="center"/>
            <w:hideMark/>
          </w:tcPr>
          <w:p w14:paraId="445F90E8" w14:textId="77777777" w:rsidR="00DD21D1"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C72278">
              <w:rPr>
                <w:rFonts w:ascii="Times New Roman" w:eastAsia="Times New Roman" w:hAnsi="Times New Roman" w:cs="Times New Roman"/>
                <w:color w:val="000000"/>
                <w:sz w:val="24"/>
                <w:szCs w:val="24"/>
              </w:rPr>
              <w:t>169</w:t>
            </w:r>
          </w:p>
        </w:tc>
        <w:tc>
          <w:tcPr>
            <w:tcW w:w="760" w:type="dxa"/>
            <w:tcBorders>
              <w:top w:val="nil"/>
              <w:left w:val="nil"/>
              <w:bottom w:val="single" w:sz="4" w:space="0" w:color="auto"/>
              <w:right w:val="single" w:sz="4" w:space="0" w:color="auto"/>
            </w:tcBorders>
            <w:shd w:val="clear" w:color="auto" w:fill="auto"/>
            <w:vAlign w:val="center"/>
            <w:hideMark/>
          </w:tcPr>
          <w:p w14:paraId="2146E5CE" w14:textId="77777777" w:rsidR="00DD21D1" w:rsidRPr="00DD21D1" w:rsidRDefault="00DD21D1"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rPr>
              <w:t>313,2</w:t>
            </w:r>
          </w:p>
        </w:tc>
      </w:tr>
      <w:tr w:rsidR="00C72278" w:rsidRPr="00DD21D1" w14:paraId="58B2E8D0" w14:textId="77777777" w:rsidTr="00C73C7F">
        <w:trPr>
          <w:gridAfter w:val="1"/>
          <w:wAfter w:w="66" w:type="dxa"/>
          <w:trHeight w:val="315"/>
        </w:trPr>
        <w:tc>
          <w:tcPr>
            <w:tcW w:w="1744" w:type="dxa"/>
            <w:tcBorders>
              <w:top w:val="nil"/>
              <w:left w:val="single" w:sz="4" w:space="0" w:color="auto"/>
              <w:bottom w:val="single" w:sz="4" w:space="0" w:color="auto"/>
              <w:right w:val="single" w:sz="4" w:space="0" w:color="auto"/>
            </w:tcBorders>
            <w:shd w:val="clear" w:color="auto" w:fill="auto"/>
            <w:vAlign w:val="center"/>
            <w:hideMark/>
          </w:tcPr>
          <w:p w14:paraId="47EB7C5A" w14:textId="77777777" w:rsidR="00C72278" w:rsidRPr="00DD21D1" w:rsidRDefault="00C72278" w:rsidP="00DD21D1">
            <w:pPr>
              <w:spacing w:after="0" w:line="240" w:lineRule="auto"/>
              <w:rPr>
                <w:rFonts w:ascii="Times New Roman" w:eastAsia="Times New Roman" w:hAnsi="Times New Roman" w:cs="Times New Roman"/>
                <w:color w:val="000000"/>
                <w:sz w:val="24"/>
                <w:szCs w:val="24"/>
                <w:lang w:val="en-US"/>
              </w:rPr>
            </w:pPr>
            <w:proofErr w:type="spellStart"/>
            <w:r w:rsidRPr="00DD21D1">
              <w:rPr>
                <w:rFonts w:ascii="Times New Roman" w:eastAsia="Times New Roman" w:hAnsi="Times New Roman" w:cs="Times New Roman"/>
                <w:color w:val="000000"/>
                <w:sz w:val="24"/>
                <w:szCs w:val="24"/>
                <w:lang w:val="en-US"/>
              </w:rPr>
              <w:t>Всього</w:t>
            </w:r>
            <w:proofErr w:type="spellEnd"/>
            <w:r w:rsidRPr="00DD21D1">
              <w:rPr>
                <w:rFonts w:ascii="Times New Roman" w:eastAsia="Times New Roman" w:hAnsi="Times New Roman" w:cs="Times New Roman"/>
                <w:color w:val="000000"/>
                <w:sz w:val="24"/>
                <w:szCs w:val="24"/>
                <w:lang w:val="en-US"/>
              </w:rPr>
              <w:t xml:space="preserve"> </w:t>
            </w:r>
            <w:proofErr w:type="spellStart"/>
            <w:r w:rsidRPr="00DD21D1">
              <w:rPr>
                <w:rFonts w:ascii="Times New Roman" w:eastAsia="Times New Roman" w:hAnsi="Times New Roman" w:cs="Times New Roman"/>
                <w:color w:val="000000"/>
                <w:sz w:val="24"/>
                <w:szCs w:val="24"/>
                <w:lang w:val="en-US"/>
              </w:rPr>
              <w:t>витрат</w:t>
            </w:r>
            <w:proofErr w:type="spellEnd"/>
          </w:p>
        </w:tc>
        <w:tc>
          <w:tcPr>
            <w:tcW w:w="876" w:type="dxa"/>
            <w:tcBorders>
              <w:top w:val="nil"/>
              <w:left w:val="nil"/>
              <w:bottom w:val="single" w:sz="4" w:space="0" w:color="auto"/>
              <w:right w:val="single" w:sz="4" w:space="0" w:color="auto"/>
            </w:tcBorders>
            <w:shd w:val="clear" w:color="auto" w:fill="auto"/>
            <w:noWrap/>
            <w:vAlign w:val="bottom"/>
            <w:hideMark/>
          </w:tcPr>
          <w:p w14:paraId="300E53B3"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4003,8</w:t>
            </w:r>
          </w:p>
        </w:tc>
        <w:tc>
          <w:tcPr>
            <w:tcW w:w="778" w:type="dxa"/>
            <w:tcBorders>
              <w:top w:val="nil"/>
              <w:left w:val="nil"/>
              <w:bottom w:val="single" w:sz="4" w:space="0" w:color="auto"/>
              <w:right w:val="single" w:sz="4" w:space="0" w:color="auto"/>
            </w:tcBorders>
            <w:shd w:val="clear" w:color="auto" w:fill="auto"/>
            <w:noWrap/>
            <w:vAlign w:val="bottom"/>
            <w:hideMark/>
          </w:tcPr>
          <w:p w14:paraId="30ADCD0D"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100</w:t>
            </w:r>
          </w:p>
        </w:tc>
        <w:tc>
          <w:tcPr>
            <w:tcW w:w="876" w:type="dxa"/>
            <w:tcBorders>
              <w:top w:val="nil"/>
              <w:left w:val="nil"/>
              <w:bottom w:val="single" w:sz="4" w:space="0" w:color="auto"/>
              <w:right w:val="single" w:sz="4" w:space="0" w:color="auto"/>
            </w:tcBorders>
            <w:shd w:val="clear" w:color="auto" w:fill="auto"/>
            <w:noWrap/>
            <w:vAlign w:val="bottom"/>
            <w:hideMark/>
          </w:tcPr>
          <w:p w14:paraId="16A02917"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5159,3</w:t>
            </w:r>
          </w:p>
        </w:tc>
        <w:tc>
          <w:tcPr>
            <w:tcW w:w="672" w:type="dxa"/>
            <w:tcBorders>
              <w:top w:val="nil"/>
              <w:left w:val="nil"/>
              <w:bottom w:val="single" w:sz="4" w:space="0" w:color="auto"/>
              <w:right w:val="single" w:sz="4" w:space="0" w:color="auto"/>
            </w:tcBorders>
            <w:shd w:val="clear" w:color="auto" w:fill="auto"/>
            <w:vAlign w:val="center"/>
            <w:hideMark/>
          </w:tcPr>
          <w:p w14:paraId="19552821"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0,0</w:t>
            </w:r>
          </w:p>
        </w:tc>
        <w:tc>
          <w:tcPr>
            <w:tcW w:w="918" w:type="dxa"/>
            <w:gridSpan w:val="2"/>
            <w:tcBorders>
              <w:top w:val="nil"/>
              <w:left w:val="nil"/>
              <w:bottom w:val="single" w:sz="4" w:space="0" w:color="auto"/>
              <w:right w:val="single" w:sz="4" w:space="0" w:color="auto"/>
            </w:tcBorders>
            <w:shd w:val="clear" w:color="auto" w:fill="auto"/>
            <w:noWrap/>
            <w:vAlign w:val="bottom"/>
            <w:hideMark/>
          </w:tcPr>
          <w:p w14:paraId="72F14C7B"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7015,0</w:t>
            </w:r>
          </w:p>
        </w:tc>
        <w:tc>
          <w:tcPr>
            <w:tcW w:w="690" w:type="dxa"/>
            <w:tcBorders>
              <w:top w:val="nil"/>
              <w:left w:val="nil"/>
              <w:bottom w:val="single" w:sz="4" w:space="0" w:color="auto"/>
              <w:right w:val="single" w:sz="4" w:space="0" w:color="auto"/>
            </w:tcBorders>
            <w:shd w:val="clear" w:color="auto" w:fill="auto"/>
            <w:vAlign w:val="center"/>
            <w:hideMark/>
          </w:tcPr>
          <w:p w14:paraId="2E100A5D"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0,0</w:t>
            </w:r>
          </w:p>
        </w:tc>
        <w:tc>
          <w:tcPr>
            <w:tcW w:w="955" w:type="dxa"/>
            <w:tcBorders>
              <w:top w:val="nil"/>
              <w:left w:val="nil"/>
              <w:bottom w:val="single" w:sz="4" w:space="0" w:color="auto"/>
              <w:right w:val="single" w:sz="4" w:space="0" w:color="auto"/>
            </w:tcBorders>
            <w:shd w:val="clear" w:color="auto" w:fill="auto"/>
            <w:noWrap/>
            <w:vAlign w:val="bottom"/>
            <w:hideMark/>
          </w:tcPr>
          <w:p w14:paraId="386A590B" w14:textId="77777777" w:rsidR="00C72278" w:rsidRPr="00DD21D1" w:rsidRDefault="00C72278" w:rsidP="00C72278">
            <w:pPr>
              <w:spacing w:after="0" w:line="240" w:lineRule="auto"/>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 3011,2</w:t>
            </w:r>
          </w:p>
        </w:tc>
        <w:tc>
          <w:tcPr>
            <w:tcW w:w="852" w:type="dxa"/>
            <w:tcBorders>
              <w:top w:val="nil"/>
              <w:left w:val="nil"/>
              <w:bottom w:val="single" w:sz="4" w:space="0" w:color="auto"/>
              <w:right w:val="single" w:sz="4" w:space="0" w:color="auto"/>
            </w:tcBorders>
            <w:shd w:val="clear" w:color="auto" w:fill="auto"/>
            <w:vAlign w:val="center"/>
            <w:hideMark/>
          </w:tcPr>
          <w:p w14:paraId="62E6CADE"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172,8</w:t>
            </w:r>
          </w:p>
        </w:tc>
        <w:tc>
          <w:tcPr>
            <w:tcW w:w="994" w:type="dxa"/>
            <w:tcBorders>
              <w:top w:val="nil"/>
              <w:left w:val="nil"/>
              <w:bottom w:val="single" w:sz="4" w:space="0" w:color="auto"/>
              <w:right w:val="single" w:sz="4" w:space="0" w:color="auto"/>
            </w:tcBorders>
            <w:shd w:val="clear" w:color="auto" w:fill="auto"/>
            <w:noWrap/>
            <w:vAlign w:val="bottom"/>
            <w:hideMark/>
          </w:tcPr>
          <w:p w14:paraId="4B01989D" w14:textId="77777777" w:rsidR="00C72278" w:rsidRPr="00DD21D1" w:rsidRDefault="00C72278" w:rsidP="00DD21D1">
            <w:pPr>
              <w:spacing w:after="0" w:line="240" w:lineRule="auto"/>
              <w:jc w:val="right"/>
              <w:rPr>
                <w:rFonts w:ascii="Times New Roman" w:eastAsia="Times New Roman" w:hAnsi="Times New Roman" w:cs="Times New Roman"/>
                <w:color w:val="000000"/>
                <w:sz w:val="24"/>
                <w:szCs w:val="24"/>
                <w:lang w:val="en-US"/>
              </w:rPr>
            </w:pPr>
            <w:r w:rsidRPr="00C72278">
              <w:rPr>
                <w:rFonts w:ascii="Times New Roman" w:eastAsia="Times New Roman" w:hAnsi="Times New Roman" w:cs="Times New Roman"/>
                <w:color w:val="000000"/>
                <w:sz w:val="24"/>
                <w:szCs w:val="24"/>
                <w:lang w:val="en-US"/>
              </w:rPr>
              <w:t>3011</w:t>
            </w:r>
          </w:p>
        </w:tc>
        <w:tc>
          <w:tcPr>
            <w:tcW w:w="774" w:type="dxa"/>
            <w:gridSpan w:val="2"/>
            <w:tcBorders>
              <w:top w:val="nil"/>
              <w:left w:val="nil"/>
              <w:bottom w:val="single" w:sz="4" w:space="0" w:color="auto"/>
              <w:right w:val="single" w:sz="4" w:space="0" w:color="auto"/>
            </w:tcBorders>
            <w:shd w:val="clear" w:color="auto" w:fill="auto"/>
            <w:vAlign w:val="center"/>
            <w:hideMark/>
          </w:tcPr>
          <w:p w14:paraId="1748A371" w14:textId="77777777" w:rsidR="00C72278" w:rsidRPr="00DD21D1" w:rsidRDefault="00C72278" w:rsidP="00DD21D1">
            <w:pPr>
              <w:spacing w:after="0" w:line="240" w:lineRule="auto"/>
              <w:jc w:val="center"/>
              <w:rPr>
                <w:rFonts w:ascii="Times New Roman" w:eastAsia="Times New Roman" w:hAnsi="Times New Roman" w:cs="Times New Roman"/>
                <w:color w:val="000000"/>
                <w:sz w:val="24"/>
                <w:szCs w:val="24"/>
                <w:lang w:val="en-US"/>
              </w:rPr>
            </w:pPr>
            <w:r w:rsidRPr="00DD21D1">
              <w:rPr>
                <w:rFonts w:ascii="Times New Roman" w:eastAsia="Times New Roman" w:hAnsi="Times New Roman" w:cs="Times New Roman"/>
                <w:color w:val="000000"/>
                <w:sz w:val="24"/>
                <w:szCs w:val="24"/>
                <w:lang w:val="en-US"/>
              </w:rPr>
              <w:t>175,2</w:t>
            </w:r>
          </w:p>
        </w:tc>
      </w:tr>
    </w:tbl>
    <w:p w14:paraId="629A4755" w14:textId="77777777" w:rsidR="00DD21D1" w:rsidRDefault="00DD21D1" w:rsidP="00DD21D1">
      <w:pPr>
        <w:spacing w:after="0" w:line="360" w:lineRule="auto"/>
        <w:ind w:right="73"/>
        <w:jc w:val="both"/>
        <w:rPr>
          <w:rFonts w:ascii="Times New Roman" w:hAnsi="Times New Roman"/>
          <w:color w:val="000000" w:themeColor="text1"/>
          <w:sz w:val="28"/>
        </w:rPr>
      </w:pPr>
    </w:p>
    <w:p w14:paraId="53AF6490" w14:textId="77777777" w:rsidR="00D0586A" w:rsidRDefault="00D0586A" w:rsidP="009A119C">
      <w:pPr>
        <w:spacing w:after="0" w:line="360" w:lineRule="auto"/>
        <w:ind w:left="10" w:right="73" w:firstLine="709"/>
        <w:jc w:val="both"/>
        <w:rPr>
          <w:rFonts w:ascii="Times New Roman" w:hAnsi="Times New Roman"/>
          <w:color w:val="000000" w:themeColor="text1"/>
          <w:sz w:val="28"/>
        </w:rPr>
      </w:pPr>
      <w:r w:rsidRPr="00DD21D1">
        <w:rPr>
          <w:rFonts w:ascii="Times New Roman" w:hAnsi="Times New Roman"/>
          <w:color w:val="000000" w:themeColor="text1"/>
          <w:sz w:val="28"/>
        </w:rPr>
        <w:t>Склад</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і</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структура</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витрат</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галузі</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тваринництва</w:t>
      </w:r>
      <w:r w:rsidR="004A1E4A">
        <w:rPr>
          <w:rFonts w:ascii="Times New Roman" w:hAnsi="Times New Roman"/>
          <w:color w:val="000000" w:themeColor="text1"/>
          <w:sz w:val="28"/>
        </w:rPr>
        <w:t xml:space="preserve"> </w:t>
      </w:r>
      <w:r w:rsidR="00C72278">
        <w:rPr>
          <w:rFonts w:ascii="Times New Roman" w:hAnsi="Times New Roman"/>
          <w:color w:val="000000" w:themeColor="text1"/>
          <w:sz w:val="28"/>
        </w:rPr>
        <w:t>СВК «Трудівник»</w:t>
      </w:r>
      <w:r w:rsidRPr="00DD21D1">
        <w:rPr>
          <w:rFonts w:ascii="Times New Roman" w:hAnsi="Times New Roman"/>
          <w:color w:val="000000" w:themeColor="text1"/>
          <w:sz w:val="28"/>
        </w:rPr>
        <w:t xml:space="preserve"> за</w:t>
      </w:r>
      <w:r w:rsidR="004A1E4A">
        <w:rPr>
          <w:rFonts w:ascii="Times New Roman" w:hAnsi="Times New Roman"/>
          <w:color w:val="000000" w:themeColor="text1"/>
          <w:sz w:val="28"/>
        </w:rPr>
        <w:t xml:space="preserve"> </w:t>
      </w:r>
      <w:r w:rsidR="009A119C" w:rsidRPr="00DD21D1">
        <w:rPr>
          <w:rFonts w:ascii="Times New Roman" w:hAnsi="Times New Roman"/>
          <w:color w:val="000000" w:themeColor="text1"/>
          <w:sz w:val="28"/>
        </w:rPr>
        <w:t xml:space="preserve">2018-2020 </w:t>
      </w:r>
      <w:proofErr w:type="spellStart"/>
      <w:r w:rsidR="009A119C" w:rsidRPr="00DD21D1">
        <w:rPr>
          <w:rFonts w:ascii="Times New Roman" w:hAnsi="Times New Roman"/>
          <w:color w:val="000000" w:themeColor="text1"/>
          <w:sz w:val="28"/>
        </w:rPr>
        <w:t>р.р</w:t>
      </w:r>
      <w:proofErr w:type="spellEnd"/>
      <w:r w:rsidR="009A119C" w:rsidRPr="00DD21D1">
        <w:rPr>
          <w:rFonts w:ascii="Times New Roman" w:hAnsi="Times New Roman"/>
          <w:color w:val="000000" w:themeColor="text1"/>
          <w:sz w:val="28"/>
        </w:rPr>
        <w:t>.</w:t>
      </w:r>
      <w:r w:rsidR="004A1E4A">
        <w:rPr>
          <w:rFonts w:ascii="Times New Roman" w:hAnsi="Times New Roman"/>
          <w:color w:val="000000" w:themeColor="text1"/>
          <w:sz w:val="28"/>
        </w:rPr>
        <w:t xml:space="preserve"> </w:t>
      </w:r>
      <w:r w:rsidR="009A119C" w:rsidRPr="00DD21D1">
        <w:rPr>
          <w:rFonts w:ascii="Times New Roman" w:hAnsi="Times New Roman"/>
          <w:color w:val="000000" w:themeColor="text1"/>
          <w:sz w:val="28"/>
        </w:rPr>
        <w:t>відображення в таблицях 3.2</w:t>
      </w:r>
      <w:r w:rsidR="00C73C7F">
        <w:rPr>
          <w:rFonts w:ascii="Times New Roman" w:hAnsi="Times New Roman"/>
          <w:color w:val="000000" w:themeColor="text1"/>
          <w:sz w:val="28"/>
        </w:rPr>
        <w:t>.</w:t>
      </w:r>
    </w:p>
    <w:p w14:paraId="0AB1DC9B" w14:textId="77777777" w:rsidR="00C73C7F" w:rsidRPr="00DD21D1" w:rsidRDefault="00C73C7F" w:rsidP="00C73C7F">
      <w:pPr>
        <w:spacing w:after="0" w:line="360" w:lineRule="auto"/>
        <w:ind w:left="9" w:right="67" w:firstLine="709"/>
        <w:jc w:val="both"/>
        <w:rPr>
          <w:rFonts w:ascii="Times New Roman" w:hAnsi="Times New Roman"/>
          <w:color w:val="000000" w:themeColor="text1"/>
          <w:sz w:val="28"/>
        </w:rPr>
      </w:pPr>
      <w:r w:rsidRPr="00DD21D1">
        <w:rPr>
          <w:rFonts w:ascii="Times New Roman" w:hAnsi="Times New Roman"/>
          <w:color w:val="000000" w:themeColor="text1"/>
          <w:sz w:val="28"/>
        </w:rPr>
        <w:t>За</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даними</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таблиць</w:t>
      </w:r>
      <w:r w:rsidR="004A1E4A">
        <w:rPr>
          <w:rFonts w:ascii="Times New Roman" w:hAnsi="Times New Roman"/>
          <w:color w:val="000000" w:themeColor="text1"/>
          <w:sz w:val="28"/>
        </w:rPr>
        <w:t xml:space="preserve"> </w:t>
      </w:r>
      <w:r>
        <w:rPr>
          <w:rFonts w:ascii="Times New Roman" w:hAnsi="Times New Roman"/>
          <w:color w:val="000000" w:themeColor="text1"/>
          <w:sz w:val="28"/>
        </w:rPr>
        <w:t>3.2</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в</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структурі</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виробничої</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собівартос</w:t>
      </w:r>
      <w:r>
        <w:rPr>
          <w:rFonts w:ascii="Times New Roman" w:hAnsi="Times New Roman"/>
          <w:color w:val="000000" w:themeColor="text1"/>
          <w:sz w:val="28"/>
        </w:rPr>
        <w:t xml:space="preserve">ті тваринництва на </w:t>
      </w:r>
      <w:r>
        <w:rPr>
          <w:rFonts w:ascii="Times New Roman" w:hAnsi="Times New Roman"/>
          <w:color w:val="000000" w:themeColor="text1"/>
          <w:sz w:val="28"/>
          <w:lang w:val="ru-RU"/>
        </w:rPr>
        <w:t>СВК «</w:t>
      </w:r>
      <w:proofErr w:type="spellStart"/>
      <w:r>
        <w:rPr>
          <w:rFonts w:ascii="Times New Roman" w:hAnsi="Times New Roman"/>
          <w:color w:val="000000" w:themeColor="text1"/>
          <w:sz w:val="28"/>
          <w:lang w:val="ru-RU"/>
        </w:rPr>
        <w:t>Трудівник</w:t>
      </w:r>
      <w:proofErr w:type="spellEnd"/>
      <w:r>
        <w:rPr>
          <w:rFonts w:ascii="Times New Roman" w:hAnsi="Times New Roman"/>
          <w:color w:val="000000" w:themeColor="text1"/>
          <w:sz w:val="28"/>
          <w:lang w:val="ru-RU"/>
        </w:rPr>
        <w:t>»</w:t>
      </w:r>
      <w:r>
        <w:rPr>
          <w:rFonts w:ascii="Times New Roman" w:hAnsi="Times New Roman"/>
          <w:color w:val="000000" w:themeColor="text1"/>
          <w:sz w:val="28"/>
        </w:rPr>
        <w:t xml:space="preserve"> за 2018-2010</w:t>
      </w:r>
      <w:r w:rsidRPr="00DD21D1">
        <w:rPr>
          <w:rFonts w:ascii="Times New Roman" w:hAnsi="Times New Roman"/>
          <w:color w:val="000000" w:themeColor="text1"/>
          <w:sz w:val="28"/>
        </w:rPr>
        <w:t xml:space="preserve"> </w:t>
      </w:r>
      <w:proofErr w:type="spellStart"/>
      <w:r w:rsidRPr="00DD21D1">
        <w:rPr>
          <w:rFonts w:ascii="Times New Roman" w:hAnsi="Times New Roman"/>
          <w:color w:val="000000" w:themeColor="text1"/>
          <w:sz w:val="28"/>
        </w:rPr>
        <w:t>р.р</w:t>
      </w:r>
      <w:proofErr w:type="spellEnd"/>
      <w:r w:rsidRPr="00DD21D1">
        <w:rPr>
          <w:rFonts w:ascii="Times New Roman" w:hAnsi="Times New Roman"/>
          <w:color w:val="000000" w:themeColor="text1"/>
          <w:sz w:val="28"/>
        </w:rPr>
        <w:t>. найбільшу питому вагу з</w:t>
      </w:r>
      <w:r>
        <w:rPr>
          <w:rFonts w:ascii="Times New Roman" w:hAnsi="Times New Roman"/>
          <w:color w:val="000000" w:themeColor="text1"/>
          <w:sz w:val="28"/>
        </w:rPr>
        <w:t>аймають матеріальні витрати 63,4</w:t>
      </w:r>
      <w:r w:rsidRPr="00DD21D1">
        <w:rPr>
          <w:rFonts w:ascii="Times New Roman" w:hAnsi="Times New Roman"/>
          <w:color w:val="000000" w:themeColor="text1"/>
          <w:sz w:val="28"/>
        </w:rPr>
        <w:t xml:space="preserve"> %</w:t>
      </w:r>
      <w:r>
        <w:rPr>
          <w:rFonts w:ascii="Times New Roman" w:hAnsi="Times New Roman"/>
          <w:color w:val="000000" w:themeColor="text1"/>
          <w:sz w:val="28"/>
          <w:lang w:val="ru-RU"/>
        </w:rPr>
        <w:t>, 61,6</w:t>
      </w:r>
      <w:r>
        <w:rPr>
          <w:rFonts w:ascii="Times New Roman" w:hAnsi="Times New Roman"/>
          <w:color w:val="000000" w:themeColor="text1"/>
          <w:sz w:val="28"/>
        </w:rPr>
        <w:t xml:space="preserve"> та 53,9</w:t>
      </w:r>
      <w:r w:rsidRPr="00DD21D1">
        <w:rPr>
          <w:rFonts w:ascii="Times New Roman" w:hAnsi="Times New Roman"/>
          <w:color w:val="000000" w:themeColor="text1"/>
          <w:sz w:val="28"/>
        </w:rPr>
        <w:t xml:space="preserve"> % відповідно.</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Це свідчить про те, що виробництво продукції тваринництва є досить матеріаломістким. Витрати на корми на даних підприємствах становлять основну частку матеріальних витрат.</w:t>
      </w:r>
      <w:r w:rsidR="004A1E4A">
        <w:rPr>
          <w:rFonts w:ascii="Times New Roman" w:hAnsi="Times New Roman"/>
          <w:color w:val="000000" w:themeColor="text1"/>
          <w:sz w:val="28"/>
        </w:rPr>
        <w:t xml:space="preserve"> </w:t>
      </w:r>
    </w:p>
    <w:p w14:paraId="6468D630" w14:textId="77777777" w:rsidR="000F1C1B" w:rsidRPr="00DD21D1" w:rsidRDefault="001750C1" w:rsidP="00DD21D1">
      <w:pPr>
        <w:spacing w:after="0" w:line="360" w:lineRule="auto"/>
        <w:ind w:left="835" w:right="55" w:firstLine="709"/>
        <w:jc w:val="right"/>
        <w:rPr>
          <w:rFonts w:ascii="Times New Roman" w:hAnsi="Times New Roman"/>
          <w:color w:val="000000" w:themeColor="text1"/>
          <w:sz w:val="28"/>
        </w:rPr>
      </w:pPr>
      <w:r>
        <w:rPr>
          <w:rFonts w:ascii="Times New Roman" w:hAnsi="Times New Roman"/>
          <w:color w:val="000000" w:themeColor="text1"/>
          <w:sz w:val="28"/>
        </w:rPr>
        <w:t>Таблиця 3.3</w:t>
      </w:r>
    </w:p>
    <w:p w14:paraId="24EDCBE7" w14:textId="77777777" w:rsidR="00D0586A" w:rsidRPr="00DD21D1" w:rsidRDefault="00D0586A" w:rsidP="00DD21D1">
      <w:pPr>
        <w:spacing w:after="0" w:line="360" w:lineRule="auto"/>
        <w:ind w:right="55"/>
        <w:jc w:val="center"/>
        <w:rPr>
          <w:rFonts w:ascii="Times New Roman" w:hAnsi="Times New Roman"/>
          <w:color w:val="000000" w:themeColor="text1"/>
          <w:sz w:val="28"/>
        </w:rPr>
      </w:pPr>
      <w:r w:rsidRPr="00DD21D1">
        <w:rPr>
          <w:rFonts w:ascii="Times New Roman" w:hAnsi="Times New Roman"/>
          <w:color w:val="000000" w:themeColor="text1"/>
          <w:sz w:val="28"/>
        </w:rPr>
        <w:t>Аналіз складу та структури витрат на виробництво продукції</w:t>
      </w:r>
      <w:r w:rsidR="004A1E4A">
        <w:rPr>
          <w:rFonts w:ascii="Times New Roman" w:hAnsi="Times New Roman"/>
          <w:color w:val="000000" w:themeColor="text1"/>
          <w:sz w:val="28"/>
        </w:rPr>
        <w:t xml:space="preserve"> </w:t>
      </w:r>
      <w:r w:rsidR="00DD21D1">
        <w:rPr>
          <w:rFonts w:ascii="Times New Roman" w:hAnsi="Times New Roman"/>
          <w:color w:val="000000" w:themeColor="text1"/>
          <w:sz w:val="28"/>
        </w:rPr>
        <w:t>тваринництва у 2018-2020</w:t>
      </w:r>
      <w:r w:rsidRPr="00DD21D1">
        <w:rPr>
          <w:rFonts w:ascii="Times New Roman" w:hAnsi="Times New Roman"/>
          <w:color w:val="000000" w:themeColor="text1"/>
          <w:sz w:val="28"/>
        </w:rPr>
        <w:t xml:space="preserve"> році</w:t>
      </w:r>
    </w:p>
    <w:tbl>
      <w:tblPr>
        <w:tblW w:w="9896" w:type="dxa"/>
        <w:tblInd w:w="-294" w:type="dxa"/>
        <w:tblLayout w:type="fixed"/>
        <w:tblLook w:val="04A0" w:firstRow="1" w:lastRow="0" w:firstColumn="1" w:lastColumn="0" w:noHBand="0" w:noVBand="1"/>
      </w:tblPr>
      <w:tblGrid>
        <w:gridCol w:w="1560"/>
        <w:gridCol w:w="945"/>
        <w:gridCol w:w="850"/>
        <w:gridCol w:w="898"/>
        <w:gridCol w:w="703"/>
        <w:gridCol w:w="12"/>
        <w:gridCol w:w="864"/>
        <w:gridCol w:w="689"/>
        <w:gridCol w:w="756"/>
        <w:gridCol w:w="49"/>
        <w:gridCol w:w="850"/>
        <w:gridCol w:w="851"/>
        <w:gridCol w:w="755"/>
        <w:gridCol w:w="95"/>
        <w:gridCol w:w="19"/>
      </w:tblGrid>
      <w:tr w:rsidR="000F1C1B" w:rsidRPr="00DD21D1" w14:paraId="744EB10C" w14:textId="77777777" w:rsidTr="00DD21D1">
        <w:trPr>
          <w:gridAfter w:val="2"/>
          <w:wAfter w:w="114" w:type="dxa"/>
          <w:trHeight w:val="315"/>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415F0"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lastRenderedPageBreak/>
              <w:t>Статті витрат</w:t>
            </w:r>
          </w:p>
        </w:tc>
        <w:tc>
          <w:tcPr>
            <w:tcW w:w="1795"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04BA7ACC"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2018 р.</w:t>
            </w:r>
          </w:p>
        </w:tc>
        <w:tc>
          <w:tcPr>
            <w:tcW w:w="1613" w:type="dxa"/>
            <w:gridSpan w:val="3"/>
            <w:vMerge w:val="restart"/>
            <w:tcBorders>
              <w:top w:val="single" w:sz="8" w:space="0" w:color="000000"/>
              <w:left w:val="single" w:sz="8" w:space="0" w:color="000000"/>
              <w:bottom w:val="single" w:sz="8" w:space="0" w:color="000000"/>
              <w:right w:val="nil"/>
            </w:tcBorders>
            <w:shd w:val="clear" w:color="auto" w:fill="auto"/>
            <w:vAlign w:val="center"/>
            <w:hideMark/>
          </w:tcPr>
          <w:p w14:paraId="01059916"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2019 р.</w:t>
            </w:r>
          </w:p>
        </w:tc>
        <w:tc>
          <w:tcPr>
            <w:tcW w:w="1553"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CEA494"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2020 р.</w:t>
            </w:r>
          </w:p>
        </w:tc>
        <w:tc>
          <w:tcPr>
            <w:tcW w:w="3261" w:type="dxa"/>
            <w:gridSpan w:val="5"/>
            <w:tcBorders>
              <w:top w:val="single" w:sz="8" w:space="0" w:color="000000"/>
              <w:left w:val="nil"/>
              <w:bottom w:val="nil"/>
              <w:right w:val="nil"/>
            </w:tcBorders>
            <w:shd w:val="clear" w:color="auto" w:fill="auto"/>
            <w:vAlign w:val="center"/>
            <w:hideMark/>
          </w:tcPr>
          <w:p w14:paraId="688C9576"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Відхилення 2020 р</w:t>
            </w:r>
          </w:p>
        </w:tc>
      </w:tr>
      <w:tr w:rsidR="000F1C1B" w:rsidRPr="00DD21D1" w14:paraId="765F3A0E" w14:textId="77777777" w:rsidTr="00DD21D1">
        <w:trPr>
          <w:gridAfter w:val="2"/>
          <w:wAfter w:w="114" w:type="dxa"/>
          <w:trHeight w:val="330"/>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09EB09C1"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1795" w:type="dxa"/>
            <w:gridSpan w:val="2"/>
            <w:vMerge/>
            <w:tcBorders>
              <w:top w:val="single" w:sz="8" w:space="0" w:color="000000"/>
              <w:left w:val="single" w:sz="8" w:space="0" w:color="000000"/>
              <w:bottom w:val="single" w:sz="8" w:space="0" w:color="000000"/>
              <w:right w:val="nil"/>
            </w:tcBorders>
            <w:vAlign w:val="center"/>
            <w:hideMark/>
          </w:tcPr>
          <w:p w14:paraId="18E1F646"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1613" w:type="dxa"/>
            <w:gridSpan w:val="3"/>
            <w:vMerge/>
            <w:tcBorders>
              <w:top w:val="single" w:sz="8" w:space="0" w:color="000000"/>
              <w:left w:val="single" w:sz="8" w:space="0" w:color="000000"/>
              <w:bottom w:val="single" w:sz="8" w:space="0" w:color="000000"/>
              <w:right w:val="nil"/>
            </w:tcBorders>
            <w:vAlign w:val="center"/>
            <w:hideMark/>
          </w:tcPr>
          <w:p w14:paraId="2FB1A802"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1553" w:type="dxa"/>
            <w:gridSpan w:val="2"/>
            <w:vMerge/>
            <w:tcBorders>
              <w:top w:val="single" w:sz="8" w:space="0" w:color="000000"/>
              <w:left w:val="single" w:sz="8" w:space="0" w:color="000000"/>
              <w:bottom w:val="single" w:sz="8" w:space="0" w:color="000000"/>
              <w:right w:val="single" w:sz="8" w:space="0" w:color="000000"/>
            </w:tcBorders>
            <w:vAlign w:val="center"/>
            <w:hideMark/>
          </w:tcPr>
          <w:p w14:paraId="4D8720A1"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3261" w:type="dxa"/>
            <w:gridSpan w:val="5"/>
            <w:tcBorders>
              <w:top w:val="nil"/>
              <w:left w:val="nil"/>
              <w:bottom w:val="single" w:sz="8" w:space="0" w:color="000000"/>
              <w:right w:val="nil"/>
            </w:tcBorders>
            <w:shd w:val="clear" w:color="auto" w:fill="auto"/>
            <w:vAlign w:val="center"/>
            <w:hideMark/>
          </w:tcPr>
          <w:p w14:paraId="53FB9A67"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 від:</w:t>
            </w:r>
          </w:p>
        </w:tc>
      </w:tr>
      <w:tr w:rsidR="000F1C1B" w:rsidRPr="00DD21D1" w14:paraId="05DB1EF1" w14:textId="77777777" w:rsidTr="00DD21D1">
        <w:trPr>
          <w:trHeight w:val="330"/>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3E4326B8"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1795" w:type="dxa"/>
            <w:gridSpan w:val="2"/>
            <w:vMerge/>
            <w:tcBorders>
              <w:top w:val="single" w:sz="8" w:space="0" w:color="000000"/>
              <w:left w:val="single" w:sz="8" w:space="0" w:color="000000"/>
              <w:bottom w:val="single" w:sz="8" w:space="0" w:color="000000"/>
              <w:right w:val="nil"/>
            </w:tcBorders>
            <w:vAlign w:val="center"/>
            <w:hideMark/>
          </w:tcPr>
          <w:p w14:paraId="31312F98"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1613" w:type="dxa"/>
            <w:gridSpan w:val="3"/>
            <w:vMerge/>
            <w:tcBorders>
              <w:top w:val="single" w:sz="8" w:space="0" w:color="000000"/>
              <w:left w:val="single" w:sz="8" w:space="0" w:color="000000"/>
              <w:bottom w:val="single" w:sz="8" w:space="0" w:color="000000"/>
              <w:right w:val="nil"/>
            </w:tcBorders>
            <w:vAlign w:val="center"/>
            <w:hideMark/>
          </w:tcPr>
          <w:p w14:paraId="46FBB063"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1553" w:type="dxa"/>
            <w:gridSpan w:val="2"/>
            <w:vMerge/>
            <w:tcBorders>
              <w:top w:val="single" w:sz="8" w:space="0" w:color="000000"/>
              <w:left w:val="single" w:sz="8" w:space="0" w:color="000000"/>
              <w:bottom w:val="single" w:sz="8" w:space="0" w:color="000000"/>
              <w:right w:val="single" w:sz="8" w:space="0" w:color="000000"/>
            </w:tcBorders>
            <w:vAlign w:val="center"/>
            <w:hideMark/>
          </w:tcPr>
          <w:p w14:paraId="40AA9B75"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1655" w:type="dxa"/>
            <w:gridSpan w:val="3"/>
            <w:tcBorders>
              <w:top w:val="single" w:sz="8" w:space="0" w:color="000000"/>
              <w:left w:val="nil"/>
              <w:bottom w:val="single" w:sz="8" w:space="0" w:color="000000"/>
              <w:right w:val="single" w:sz="8" w:space="0" w:color="000000"/>
            </w:tcBorders>
            <w:shd w:val="clear" w:color="auto" w:fill="auto"/>
            <w:vAlign w:val="center"/>
            <w:hideMark/>
          </w:tcPr>
          <w:p w14:paraId="6C1ABB02"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2018 р.</w:t>
            </w:r>
          </w:p>
        </w:tc>
        <w:tc>
          <w:tcPr>
            <w:tcW w:w="1720" w:type="dxa"/>
            <w:gridSpan w:val="4"/>
            <w:tcBorders>
              <w:top w:val="single" w:sz="8" w:space="0" w:color="000000"/>
              <w:left w:val="nil"/>
              <w:bottom w:val="single" w:sz="8" w:space="0" w:color="000000"/>
              <w:right w:val="single" w:sz="8" w:space="0" w:color="000000"/>
            </w:tcBorders>
            <w:shd w:val="clear" w:color="auto" w:fill="auto"/>
            <w:vAlign w:val="center"/>
            <w:hideMark/>
          </w:tcPr>
          <w:p w14:paraId="58851DF5"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2020 р.</w:t>
            </w:r>
          </w:p>
        </w:tc>
      </w:tr>
      <w:tr w:rsidR="000F1C1B" w:rsidRPr="00DD21D1" w14:paraId="5C95850F" w14:textId="77777777" w:rsidTr="00DD21D1">
        <w:trPr>
          <w:gridAfter w:val="1"/>
          <w:wAfter w:w="19" w:type="dxa"/>
          <w:trHeight w:val="960"/>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423EBC59"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945" w:type="dxa"/>
            <w:tcBorders>
              <w:top w:val="nil"/>
              <w:left w:val="nil"/>
              <w:bottom w:val="single" w:sz="8" w:space="0" w:color="000000"/>
              <w:right w:val="single" w:sz="8" w:space="0" w:color="000000"/>
            </w:tcBorders>
            <w:shd w:val="clear" w:color="auto" w:fill="auto"/>
            <w:vAlign w:val="center"/>
            <w:hideMark/>
          </w:tcPr>
          <w:p w14:paraId="7BCC7008"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Сума тис. грн.</w:t>
            </w:r>
          </w:p>
        </w:tc>
        <w:tc>
          <w:tcPr>
            <w:tcW w:w="850" w:type="dxa"/>
            <w:tcBorders>
              <w:top w:val="nil"/>
              <w:left w:val="nil"/>
              <w:bottom w:val="single" w:sz="8" w:space="0" w:color="000000"/>
              <w:right w:val="single" w:sz="8" w:space="0" w:color="000000"/>
            </w:tcBorders>
            <w:shd w:val="clear" w:color="auto" w:fill="auto"/>
            <w:vAlign w:val="center"/>
            <w:hideMark/>
          </w:tcPr>
          <w:p w14:paraId="6CF2CA9B"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39538522"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Сума тис. грн.</w:t>
            </w:r>
          </w:p>
        </w:tc>
        <w:tc>
          <w:tcPr>
            <w:tcW w:w="703" w:type="dxa"/>
            <w:tcBorders>
              <w:top w:val="nil"/>
              <w:left w:val="nil"/>
              <w:bottom w:val="single" w:sz="8" w:space="0" w:color="000000"/>
              <w:right w:val="single" w:sz="8" w:space="0" w:color="000000"/>
            </w:tcBorders>
            <w:shd w:val="clear" w:color="auto" w:fill="auto"/>
            <w:vAlign w:val="center"/>
            <w:hideMark/>
          </w:tcPr>
          <w:p w14:paraId="542747AF"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01F5F8B8"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Сума тис. грн.</w:t>
            </w:r>
          </w:p>
        </w:tc>
        <w:tc>
          <w:tcPr>
            <w:tcW w:w="689" w:type="dxa"/>
            <w:tcBorders>
              <w:top w:val="nil"/>
              <w:left w:val="nil"/>
              <w:bottom w:val="single" w:sz="8" w:space="0" w:color="000000"/>
              <w:right w:val="single" w:sz="8" w:space="0" w:color="000000"/>
            </w:tcBorders>
            <w:shd w:val="clear" w:color="auto" w:fill="auto"/>
            <w:vAlign w:val="center"/>
            <w:hideMark/>
          </w:tcPr>
          <w:p w14:paraId="54534CC9"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1AB59FBA"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Сума тис. грн.</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44BD71D8"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w:t>
            </w:r>
          </w:p>
        </w:tc>
        <w:tc>
          <w:tcPr>
            <w:tcW w:w="851" w:type="dxa"/>
            <w:tcBorders>
              <w:top w:val="nil"/>
              <w:left w:val="nil"/>
              <w:bottom w:val="single" w:sz="8" w:space="0" w:color="000000"/>
              <w:right w:val="single" w:sz="8" w:space="0" w:color="000000"/>
            </w:tcBorders>
            <w:shd w:val="clear" w:color="auto" w:fill="auto"/>
            <w:vAlign w:val="center"/>
            <w:hideMark/>
          </w:tcPr>
          <w:p w14:paraId="32C54C0D"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Сума тис. грн.</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56036DBB"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w:t>
            </w:r>
          </w:p>
        </w:tc>
      </w:tr>
      <w:tr w:rsidR="000F1C1B" w:rsidRPr="00DD21D1" w14:paraId="4083005A"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6F1E8064"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Матеріальні витрати</w:t>
            </w:r>
          </w:p>
        </w:tc>
        <w:tc>
          <w:tcPr>
            <w:tcW w:w="945" w:type="dxa"/>
            <w:tcBorders>
              <w:top w:val="nil"/>
              <w:left w:val="nil"/>
              <w:bottom w:val="single" w:sz="8" w:space="0" w:color="000000"/>
              <w:right w:val="single" w:sz="8" w:space="0" w:color="000000"/>
            </w:tcBorders>
            <w:shd w:val="clear" w:color="auto" w:fill="auto"/>
            <w:vAlign w:val="center"/>
            <w:hideMark/>
          </w:tcPr>
          <w:p w14:paraId="00306468"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944,7</w:t>
            </w:r>
          </w:p>
        </w:tc>
        <w:tc>
          <w:tcPr>
            <w:tcW w:w="850" w:type="dxa"/>
            <w:tcBorders>
              <w:top w:val="nil"/>
              <w:left w:val="nil"/>
              <w:bottom w:val="single" w:sz="8" w:space="0" w:color="000000"/>
              <w:right w:val="single" w:sz="8" w:space="0" w:color="000000"/>
            </w:tcBorders>
            <w:shd w:val="clear" w:color="auto" w:fill="auto"/>
            <w:vAlign w:val="center"/>
            <w:hideMark/>
          </w:tcPr>
          <w:p w14:paraId="5B88A8CB"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63,4</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24C06AB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980,4</w:t>
            </w:r>
          </w:p>
        </w:tc>
        <w:tc>
          <w:tcPr>
            <w:tcW w:w="703" w:type="dxa"/>
            <w:tcBorders>
              <w:top w:val="nil"/>
              <w:left w:val="nil"/>
              <w:bottom w:val="single" w:sz="8" w:space="0" w:color="000000"/>
              <w:right w:val="single" w:sz="8" w:space="0" w:color="000000"/>
            </w:tcBorders>
            <w:shd w:val="clear" w:color="auto" w:fill="auto"/>
            <w:vAlign w:val="center"/>
            <w:hideMark/>
          </w:tcPr>
          <w:p w14:paraId="04CB813F"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61,4</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0E2A044A"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1017,1</w:t>
            </w:r>
          </w:p>
        </w:tc>
        <w:tc>
          <w:tcPr>
            <w:tcW w:w="689" w:type="dxa"/>
            <w:tcBorders>
              <w:top w:val="nil"/>
              <w:left w:val="nil"/>
              <w:bottom w:val="single" w:sz="8" w:space="0" w:color="000000"/>
              <w:right w:val="single" w:sz="8" w:space="0" w:color="000000"/>
            </w:tcBorders>
            <w:shd w:val="clear" w:color="auto" w:fill="auto"/>
            <w:vAlign w:val="center"/>
            <w:hideMark/>
          </w:tcPr>
          <w:p w14:paraId="7CF33969"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53,9</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19EE69A2"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72,4</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6A572252"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107,7</w:t>
            </w:r>
          </w:p>
        </w:tc>
        <w:tc>
          <w:tcPr>
            <w:tcW w:w="851" w:type="dxa"/>
            <w:tcBorders>
              <w:top w:val="nil"/>
              <w:left w:val="nil"/>
              <w:bottom w:val="single" w:sz="8" w:space="0" w:color="000000"/>
              <w:right w:val="single" w:sz="8" w:space="0" w:color="000000"/>
            </w:tcBorders>
            <w:shd w:val="clear" w:color="auto" w:fill="auto"/>
            <w:vAlign w:val="center"/>
            <w:hideMark/>
          </w:tcPr>
          <w:p w14:paraId="2BCCA604"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36,7</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6509B574"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107,7</w:t>
            </w:r>
          </w:p>
        </w:tc>
      </w:tr>
      <w:tr w:rsidR="000F1C1B" w:rsidRPr="00DD21D1" w14:paraId="4ECAD2B6"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7CB15508"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з них:</w:t>
            </w:r>
          </w:p>
        </w:tc>
        <w:tc>
          <w:tcPr>
            <w:tcW w:w="945" w:type="dxa"/>
            <w:tcBorders>
              <w:top w:val="nil"/>
              <w:left w:val="nil"/>
              <w:bottom w:val="single" w:sz="8" w:space="0" w:color="000000"/>
              <w:right w:val="single" w:sz="8" w:space="0" w:color="000000"/>
            </w:tcBorders>
            <w:shd w:val="clear" w:color="auto" w:fill="auto"/>
            <w:vAlign w:val="center"/>
          </w:tcPr>
          <w:p w14:paraId="3A181A07"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single" w:sz="8" w:space="0" w:color="000000"/>
              <w:right w:val="single" w:sz="8" w:space="0" w:color="000000"/>
            </w:tcBorders>
            <w:shd w:val="clear" w:color="auto" w:fill="auto"/>
            <w:vAlign w:val="center"/>
          </w:tcPr>
          <w:p w14:paraId="49AB5DC7"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p>
        </w:tc>
        <w:tc>
          <w:tcPr>
            <w:tcW w:w="898" w:type="dxa"/>
            <w:tcBorders>
              <w:top w:val="single" w:sz="8" w:space="0" w:color="000000"/>
              <w:left w:val="nil"/>
              <w:bottom w:val="single" w:sz="8" w:space="0" w:color="000000"/>
              <w:right w:val="single" w:sz="8" w:space="0" w:color="000000"/>
            </w:tcBorders>
            <w:shd w:val="clear" w:color="auto" w:fill="auto"/>
            <w:vAlign w:val="center"/>
          </w:tcPr>
          <w:p w14:paraId="4E396FF6"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703" w:type="dxa"/>
            <w:tcBorders>
              <w:top w:val="nil"/>
              <w:left w:val="nil"/>
              <w:bottom w:val="single" w:sz="8" w:space="0" w:color="000000"/>
              <w:right w:val="single" w:sz="8" w:space="0" w:color="000000"/>
            </w:tcBorders>
            <w:shd w:val="clear" w:color="auto" w:fill="auto"/>
            <w:vAlign w:val="center"/>
          </w:tcPr>
          <w:p w14:paraId="0C8913F3"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p>
        </w:tc>
        <w:tc>
          <w:tcPr>
            <w:tcW w:w="876" w:type="dxa"/>
            <w:gridSpan w:val="2"/>
            <w:tcBorders>
              <w:top w:val="single" w:sz="8" w:space="0" w:color="000000"/>
              <w:left w:val="nil"/>
              <w:bottom w:val="single" w:sz="8" w:space="0" w:color="000000"/>
              <w:right w:val="single" w:sz="8" w:space="0" w:color="000000"/>
            </w:tcBorders>
            <w:shd w:val="clear" w:color="auto" w:fill="auto"/>
            <w:vAlign w:val="center"/>
          </w:tcPr>
          <w:p w14:paraId="01CF141E"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
        </w:tc>
        <w:tc>
          <w:tcPr>
            <w:tcW w:w="689" w:type="dxa"/>
            <w:tcBorders>
              <w:top w:val="nil"/>
              <w:left w:val="nil"/>
              <w:bottom w:val="single" w:sz="8" w:space="0" w:color="000000"/>
              <w:right w:val="single" w:sz="8" w:space="0" w:color="000000"/>
            </w:tcBorders>
            <w:shd w:val="clear" w:color="auto" w:fill="auto"/>
            <w:vAlign w:val="center"/>
          </w:tcPr>
          <w:p w14:paraId="00437747"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p>
        </w:tc>
        <w:tc>
          <w:tcPr>
            <w:tcW w:w="756" w:type="dxa"/>
            <w:tcBorders>
              <w:top w:val="single" w:sz="8" w:space="0" w:color="000000"/>
              <w:left w:val="nil"/>
              <w:bottom w:val="single" w:sz="8" w:space="0" w:color="000000"/>
              <w:right w:val="single" w:sz="8" w:space="0" w:color="000000"/>
            </w:tcBorders>
            <w:shd w:val="clear" w:color="auto" w:fill="auto"/>
            <w:vAlign w:val="center"/>
          </w:tcPr>
          <w:p w14:paraId="3743910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p>
        </w:tc>
        <w:tc>
          <w:tcPr>
            <w:tcW w:w="899" w:type="dxa"/>
            <w:gridSpan w:val="2"/>
            <w:tcBorders>
              <w:top w:val="nil"/>
              <w:left w:val="nil"/>
              <w:bottom w:val="single" w:sz="8" w:space="0" w:color="000000"/>
              <w:right w:val="single" w:sz="8" w:space="0" w:color="000000"/>
            </w:tcBorders>
            <w:shd w:val="clear" w:color="auto" w:fill="auto"/>
            <w:vAlign w:val="center"/>
          </w:tcPr>
          <w:p w14:paraId="361E6BEF" w14:textId="77777777" w:rsidR="000F1C1B" w:rsidRPr="000F1C1B" w:rsidRDefault="000F1C1B" w:rsidP="000F1C1B">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8" w:space="0" w:color="000000"/>
              <w:right w:val="single" w:sz="8" w:space="0" w:color="000000"/>
            </w:tcBorders>
            <w:shd w:val="clear" w:color="auto" w:fill="auto"/>
            <w:vAlign w:val="center"/>
          </w:tcPr>
          <w:p w14:paraId="481F8F95"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p>
        </w:tc>
        <w:tc>
          <w:tcPr>
            <w:tcW w:w="850" w:type="dxa"/>
            <w:gridSpan w:val="2"/>
            <w:tcBorders>
              <w:top w:val="nil"/>
              <w:left w:val="nil"/>
              <w:bottom w:val="single" w:sz="8" w:space="0" w:color="000000"/>
              <w:right w:val="single" w:sz="8" w:space="0" w:color="000000"/>
            </w:tcBorders>
            <w:shd w:val="clear" w:color="auto" w:fill="auto"/>
            <w:vAlign w:val="center"/>
          </w:tcPr>
          <w:p w14:paraId="7DD42636" w14:textId="77777777" w:rsidR="000F1C1B" w:rsidRPr="000F1C1B" w:rsidRDefault="000F1C1B" w:rsidP="000F1C1B">
            <w:pPr>
              <w:spacing w:after="0" w:line="240" w:lineRule="auto"/>
              <w:jc w:val="center"/>
              <w:rPr>
                <w:rFonts w:ascii="Times New Roman" w:eastAsia="Times New Roman" w:hAnsi="Times New Roman" w:cs="Times New Roman"/>
                <w:color w:val="000000"/>
              </w:rPr>
            </w:pPr>
          </w:p>
        </w:tc>
      </w:tr>
      <w:tr w:rsidR="000F1C1B" w:rsidRPr="00DD21D1" w14:paraId="4F243EE8"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6027BF0"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корми</w:t>
            </w:r>
          </w:p>
        </w:tc>
        <w:tc>
          <w:tcPr>
            <w:tcW w:w="945" w:type="dxa"/>
            <w:tcBorders>
              <w:top w:val="nil"/>
              <w:left w:val="nil"/>
              <w:bottom w:val="single" w:sz="8" w:space="0" w:color="000000"/>
              <w:right w:val="single" w:sz="8" w:space="0" w:color="000000"/>
            </w:tcBorders>
            <w:shd w:val="clear" w:color="auto" w:fill="auto"/>
            <w:vAlign w:val="center"/>
            <w:hideMark/>
          </w:tcPr>
          <w:p w14:paraId="38598EA3"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412,2</w:t>
            </w:r>
          </w:p>
        </w:tc>
        <w:tc>
          <w:tcPr>
            <w:tcW w:w="850" w:type="dxa"/>
            <w:tcBorders>
              <w:top w:val="nil"/>
              <w:left w:val="nil"/>
              <w:bottom w:val="single" w:sz="8" w:space="0" w:color="000000"/>
              <w:right w:val="single" w:sz="8" w:space="0" w:color="000000"/>
            </w:tcBorders>
            <w:shd w:val="clear" w:color="auto" w:fill="auto"/>
            <w:vAlign w:val="center"/>
            <w:hideMark/>
          </w:tcPr>
          <w:p w14:paraId="5EC1E4FF"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27,7</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4F7AE60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422,5</w:t>
            </w:r>
          </w:p>
        </w:tc>
        <w:tc>
          <w:tcPr>
            <w:tcW w:w="703" w:type="dxa"/>
            <w:tcBorders>
              <w:top w:val="nil"/>
              <w:left w:val="nil"/>
              <w:bottom w:val="single" w:sz="8" w:space="0" w:color="000000"/>
              <w:right w:val="single" w:sz="8" w:space="0" w:color="000000"/>
            </w:tcBorders>
            <w:shd w:val="clear" w:color="auto" w:fill="auto"/>
            <w:vAlign w:val="center"/>
            <w:hideMark/>
          </w:tcPr>
          <w:p w14:paraId="38D84B47"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26,5</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5CCCB25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556,2</w:t>
            </w:r>
          </w:p>
        </w:tc>
        <w:tc>
          <w:tcPr>
            <w:tcW w:w="689" w:type="dxa"/>
            <w:tcBorders>
              <w:top w:val="nil"/>
              <w:left w:val="nil"/>
              <w:bottom w:val="single" w:sz="8" w:space="0" w:color="000000"/>
              <w:right w:val="single" w:sz="8" w:space="0" w:color="000000"/>
            </w:tcBorders>
            <w:shd w:val="clear" w:color="auto" w:fill="auto"/>
            <w:vAlign w:val="center"/>
            <w:hideMark/>
          </w:tcPr>
          <w:p w14:paraId="33E3963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29,5</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3D07970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144,0</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673A8EF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134,9</w:t>
            </w:r>
          </w:p>
        </w:tc>
        <w:tc>
          <w:tcPr>
            <w:tcW w:w="851" w:type="dxa"/>
            <w:tcBorders>
              <w:top w:val="nil"/>
              <w:left w:val="nil"/>
              <w:bottom w:val="single" w:sz="8" w:space="0" w:color="000000"/>
              <w:right w:val="single" w:sz="8" w:space="0" w:color="000000"/>
            </w:tcBorders>
            <w:shd w:val="clear" w:color="auto" w:fill="auto"/>
            <w:vAlign w:val="center"/>
            <w:hideMark/>
          </w:tcPr>
          <w:p w14:paraId="4C8C3B67"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133,7</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3ACFC0CD"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134,9</w:t>
            </w:r>
          </w:p>
        </w:tc>
      </w:tr>
      <w:tr w:rsidR="000F1C1B" w:rsidRPr="00DD21D1" w14:paraId="017AB71B"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3C8E1A3B"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 xml:space="preserve">інша </w:t>
            </w:r>
            <w:proofErr w:type="spellStart"/>
            <w:r w:rsidRPr="000F1C1B">
              <w:rPr>
                <w:rFonts w:ascii="Times New Roman" w:eastAsia="Times New Roman" w:hAnsi="Times New Roman" w:cs="Times New Roman"/>
                <w:color w:val="000000"/>
                <w:sz w:val="24"/>
                <w:szCs w:val="24"/>
              </w:rPr>
              <w:t>с.г</w:t>
            </w:r>
            <w:proofErr w:type="spellEnd"/>
            <w:r w:rsidRPr="000F1C1B">
              <w:rPr>
                <w:rFonts w:ascii="Times New Roman" w:eastAsia="Times New Roman" w:hAnsi="Times New Roman" w:cs="Times New Roman"/>
                <w:color w:val="000000"/>
                <w:sz w:val="24"/>
                <w:szCs w:val="24"/>
              </w:rPr>
              <w:t>. продукція</w:t>
            </w:r>
          </w:p>
        </w:tc>
        <w:tc>
          <w:tcPr>
            <w:tcW w:w="945" w:type="dxa"/>
            <w:tcBorders>
              <w:top w:val="nil"/>
              <w:left w:val="nil"/>
              <w:bottom w:val="single" w:sz="8" w:space="0" w:color="000000"/>
              <w:right w:val="single" w:sz="8" w:space="0" w:color="000000"/>
            </w:tcBorders>
            <w:shd w:val="clear" w:color="auto" w:fill="auto"/>
            <w:vAlign w:val="center"/>
            <w:hideMark/>
          </w:tcPr>
          <w:p w14:paraId="32911C0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45,2</w:t>
            </w:r>
          </w:p>
        </w:tc>
        <w:tc>
          <w:tcPr>
            <w:tcW w:w="850" w:type="dxa"/>
            <w:tcBorders>
              <w:top w:val="nil"/>
              <w:left w:val="nil"/>
              <w:bottom w:val="single" w:sz="8" w:space="0" w:color="000000"/>
              <w:right w:val="single" w:sz="8" w:space="0" w:color="000000"/>
            </w:tcBorders>
            <w:shd w:val="clear" w:color="auto" w:fill="auto"/>
            <w:vAlign w:val="center"/>
            <w:hideMark/>
          </w:tcPr>
          <w:p w14:paraId="03EC32A6"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3,0</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175FCD7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41,2</w:t>
            </w:r>
          </w:p>
        </w:tc>
        <w:tc>
          <w:tcPr>
            <w:tcW w:w="703" w:type="dxa"/>
            <w:tcBorders>
              <w:top w:val="nil"/>
              <w:left w:val="nil"/>
              <w:bottom w:val="single" w:sz="8" w:space="0" w:color="000000"/>
              <w:right w:val="single" w:sz="8" w:space="0" w:color="000000"/>
            </w:tcBorders>
            <w:shd w:val="clear" w:color="auto" w:fill="auto"/>
            <w:vAlign w:val="center"/>
            <w:hideMark/>
          </w:tcPr>
          <w:p w14:paraId="5159384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2,6</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66D1AA0D"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44,2</w:t>
            </w:r>
          </w:p>
        </w:tc>
        <w:tc>
          <w:tcPr>
            <w:tcW w:w="689" w:type="dxa"/>
            <w:tcBorders>
              <w:top w:val="nil"/>
              <w:left w:val="nil"/>
              <w:bottom w:val="single" w:sz="8" w:space="0" w:color="000000"/>
              <w:right w:val="single" w:sz="8" w:space="0" w:color="000000"/>
            </w:tcBorders>
            <w:shd w:val="clear" w:color="auto" w:fill="auto"/>
            <w:vAlign w:val="center"/>
            <w:hideMark/>
          </w:tcPr>
          <w:p w14:paraId="1475AAE3"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2,3</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01298B1A"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31CA269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97,8</w:t>
            </w:r>
          </w:p>
        </w:tc>
        <w:tc>
          <w:tcPr>
            <w:tcW w:w="851" w:type="dxa"/>
            <w:tcBorders>
              <w:top w:val="nil"/>
              <w:left w:val="nil"/>
              <w:bottom w:val="single" w:sz="8" w:space="0" w:color="000000"/>
              <w:right w:val="single" w:sz="8" w:space="0" w:color="000000"/>
            </w:tcBorders>
            <w:shd w:val="clear" w:color="auto" w:fill="auto"/>
            <w:vAlign w:val="center"/>
            <w:hideMark/>
          </w:tcPr>
          <w:p w14:paraId="3337F11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3,0</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0427AF3F"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97,8</w:t>
            </w:r>
          </w:p>
        </w:tc>
      </w:tr>
      <w:tr w:rsidR="000F1C1B" w:rsidRPr="00DD21D1" w14:paraId="3EA23236"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BCF2CE9"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пальне та мастильні матеріали</w:t>
            </w:r>
          </w:p>
        </w:tc>
        <w:tc>
          <w:tcPr>
            <w:tcW w:w="945" w:type="dxa"/>
            <w:tcBorders>
              <w:top w:val="nil"/>
              <w:left w:val="nil"/>
              <w:bottom w:val="single" w:sz="8" w:space="0" w:color="000000"/>
              <w:right w:val="single" w:sz="8" w:space="0" w:color="000000"/>
            </w:tcBorders>
            <w:shd w:val="clear" w:color="auto" w:fill="auto"/>
            <w:vAlign w:val="center"/>
            <w:hideMark/>
          </w:tcPr>
          <w:p w14:paraId="35FABB47"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141,2</w:t>
            </w:r>
          </w:p>
        </w:tc>
        <w:tc>
          <w:tcPr>
            <w:tcW w:w="850" w:type="dxa"/>
            <w:tcBorders>
              <w:top w:val="nil"/>
              <w:left w:val="nil"/>
              <w:bottom w:val="single" w:sz="8" w:space="0" w:color="000000"/>
              <w:right w:val="single" w:sz="8" w:space="0" w:color="000000"/>
            </w:tcBorders>
            <w:shd w:val="clear" w:color="auto" w:fill="auto"/>
            <w:vAlign w:val="center"/>
            <w:hideMark/>
          </w:tcPr>
          <w:p w14:paraId="6EEF6B35"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9,5</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71F0B6FA"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135,2</w:t>
            </w:r>
          </w:p>
        </w:tc>
        <w:tc>
          <w:tcPr>
            <w:tcW w:w="703" w:type="dxa"/>
            <w:tcBorders>
              <w:top w:val="nil"/>
              <w:left w:val="nil"/>
              <w:bottom w:val="single" w:sz="8" w:space="0" w:color="000000"/>
              <w:right w:val="single" w:sz="8" w:space="0" w:color="000000"/>
            </w:tcBorders>
            <w:shd w:val="clear" w:color="auto" w:fill="auto"/>
            <w:vAlign w:val="center"/>
            <w:hideMark/>
          </w:tcPr>
          <w:p w14:paraId="3AA89639"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8,5</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7097D6DB"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154,3</w:t>
            </w:r>
          </w:p>
        </w:tc>
        <w:tc>
          <w:tcPr>
            <w:tcW w:w="689" w:type="dxa"/>
            <w:tcBorders>
              <w:top w:val="nil"/>
              <w:left w:val="nil"/>
              <w:bottom w:val="single" w:sz="8" w:space="0" w:color="000000"/>
              <w:right w:val="single" w:sz="8" w:space="0" w:color="000000"/>
            </w:tcBorders>
            <w:shd w:val="clear" w:color="auto" w:fill="auto"/>
            <w:vAlign w:val="center"/>
            <w:hideMark/>
          </w:tcPr>
          <w:p w14:paraId="0C1A7AB6"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8,2</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6EE2420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13,1</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790AE87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109,3</w:t>
            </w:r>
          </w:p>
        </w:tc>
        <w:tc>
          <w:tcPr>
            <w:tcW w:w="851" w:type="dxa"/>
            <w:tcBorders>
              <w:top w:val="nil"/>
              <w:left w:val="nil"/>
              <w:bottom w:val="single" w:sz="8" w:space="0" w:color="000000"/>
              <w:right w:val="single" w:sz="8" w:space="0" w:color="000000"/>
            </w:tcBorders>
            <w:shd w:val="clear" w:color="auto" w:fill="auto"/>
            <w:vAlign w:val="center"/>
            <w:hideMark/>
          </w:tcPr>
          <w:p w14:paraId="32842D5D"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19,1</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13CD1B6F"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109,3</w:t>
            </w:r>
          </w:p>
        </w:tc>
      </w:tr>
      <w:tr w:rsidR="000F1C1B" w:rsidRPr="00DD21D1" w14:paraId="0A5AAEB6"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6F6D26FE"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електроенергія</w:t>
            </w:r>
          </w:p>
        </w:tc>
        <w:tc>
          <w:tcPr>
            <w:tcW w:w="945" w:type="dxa"/>
            <w:tcBorders>
              <w:top w:val="nil"/>
              <w:left w:val="nil"/>
              <w:bottom w:val="single" w:sz="8" w:space="0" w:color="000000"/>
              <w:right w:val="single" w:sz="8" w:space="0" w:color="000000"/>
            </w:tcBorders>
            <w:shd w:val="clear" w:color="auto" w:fill="auto"/>
            <w:vAlign w:val="center"/>
            <w:hideMark/>
          </w:tcPr>
          <w:p w14:paraId="497DD542"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52,3</w:t>
            </w:r>
          </w:p>
        </w:tc>
        <w:tc>
          <w:tcPr>
            <w:tcW w:w="850" w:type="dxa"/>
            <w:tcBorders>
              <w:top w:val="nil"/>
              <w:left w:val="nil"/>
              <w:bottom w:val="single" w:sz="8" w:space="0" w:color="000000"/>
              <w:right w:val="single" w:sz="8" w:space="0" w:color="000000"/>
            </w:tcBorders>
            <w:shd w:val="clear" w:color="auto" w:fill="auto"/>
            <w:vAlign w:val="center"/>
            <w:hideMark/>
          </w:tcPr>
          <w:p w14:paraId="7B6B2FE5"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3,5</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5A196C1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62,8</w:t>
            </w:r>
          </w:p>
        </w:tc>
        <w:tc>
          <w:tcPr>
            <w:tcW w:w="703" w:type="dxa"/>
            <w:tcBorders>
              <w:top w:val="nil"/>
              <w:left w:val="nil"/>
              <w:bottom w:val="single" w:sz="8" w:space="0" w:color="000000"/>
              <w:right w:val="single" w:sz="8" w:space="0" w:color="000000"/>
            </w:tcBorders>
            <w:shd w:val="clear" w:color="auto" w:fill="auto"/>
            <w:vAlign w:val="center"/>
            <w:hideMark/>
          </w:tcPr>
          <w:p w14:paraId="1C555B32"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3,9</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11984BA8"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62,3</w:t>
            </w:r>
          </w:p>
        </w:tc>
        <w:tc>
          <w:tcPr>
            <w:tcW w:w="689" w:type="dxa"/>
            <w:tcBorders>
              <w:top w:val="nil"/>
              <w:left w:val="nil"/>
              <w:bottom w:val="single" w:sz="8" w:space="0" w:color="000000"/>
              <w:right w:val="single" w:sz="8" w:space="0" w:color="000000"/>
            </w:tcBorders>
            <w:shd w:val="clear" w:color="auto" w:fill="auto"/>
            <w:vAlign w:val="center"/>
            <w:hideMark/>
          </w:tcPr>
          <w:p w14:paraId="1A9B323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3,3</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4EE32F9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10,0</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7CA4AC9B"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119,1</w:t>
            </w:r>
          </w:p>
        </w:tc>
        <w:tc>
          <w:tcPr>
            <w:tcW w:w="851" w:type="dxa"/>
            <w:tcBorders>
              <w:top w:val="nil"/>
              <w:left w:val="nil"/>
              <w:bottom w:val="single" w:sz="8" w:space="0" w:color="000000"/>
              <w:right w:val="single" w:sz="8" w:space="0" w:color="000000"/>
            </w:tcBorders>
            <w:shd w:val="clear" w:color="auto" w:fill="auto"/>
            <w:vAlign w:val="center"/>
            <w:hideMark/>
          </w:tcPr>
          <w:p w14:paraId="547EBBD4"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-0,5</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1CF8A83B"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119,1</w:t>
            </w:r>
          </w:p>
        </w:tc>
      </w:tr>
      <w:tr w:rsidR="000F1C1B" w:rsidRPr="00DD21D1" w14:paraId="242CFCC4"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3ED3656"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паливо та енергія</w:t>
            </w:r>
          </w:p>
        </w:tc>
        <w:tc>
          <w:tcPr>
            <w:tcW w:w="945" w:type="dxa"/>
            <w:tcBorders>
              <w:top w:val="nil"/>
              <w:left w:val="nil"/>
              <w:bottom w:val="single" w:sz="8" w:space="0" w:color="000000"/>
              <w:right w:val="single" w:sz="8" w:space="0" w:color="000000"/>
            </w:tcBorders>
            <w:shd w:val="clear" w:color="auto" w:fill="auto"/>
            <w:vAlign w:val="center"/>
            <w:hideMark/>
          </w:tcPr>
          <w:p w14:paraId="4E4A604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68,4</w:t>
            </w:r>
          </w:p>
        </w:tc>
        <w:tc>
          <w:tcPr>
            <w:tcW w:w="850" w:type="dxa"/>
            <w:tcBorders>
              <w:top w:val="nil"/>
              <w:left w:val="nil"/>
              <w:bottom w:val="single" w:sz="8" w:space="0" w:color="000000"/>
              <w:right w:val="single" w:sz="8" w:space="0" w:color="000000"/>
            </w:tcBorders>
            <w:shd w:val="clear" w:color="auto" w:fill="auto"/>
            <w:vAlign w:val="center"/>
            <w:hideMark/>
          </w:tcPr>
          <w:p w14:paraId="165B5D6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4,6</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4A1A1BD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78,5</w:t>
            </w:r>
          </w:p>
        </w:tc>
        <w:tc>
          <w:tcPr>
            <w:tcW w:w="703" w:type="dxa"/>
            <w:tcBorders>
              <w:top w:val="nil"/>
              <w:left w:val="nil"/>
              <w:bottom w:val="single" w:sz="8" w:space="0" w:color="000000"/>
              <w:right w:val="single" w:sz="8" w:space="0" w:color="000000"/>
            </w:tcBorders>
            <w:shd w:val="clear" w:color="auto" w:fill="auto"/>
            <w:vAlign w:val="center"/>
            <w:hideMark/>
          </w:tcPr>
          <w:p w14:paraId="66AA090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4,9</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24282A4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69,3</w:t>
            </w:r>
          </w:p>
        </w:tc>
        <w:tc>
          <w:tcPr>
            <w:tcW w:w="689" w:type="dxa"/>
            <w:tcBorders>
              <w:top w:val="nil"/>
              <w:left w:val="nil"/>
              <w:bottom w:val="single" w:sz="8" w:space="0" w:color="000000"/>
              <w:right w:val="single" w:sz="8" w:space="0" w:color="000000"/>
            </w:tcBorders>
            <w:shd w:val="clear" w:color="auto" w:fill="auto"/>
            <w:vAlign w:val="center"/>
            <w:hideMark/>
          </w:tcPr>
          <w:p w14:paraId="33EBBBF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3,7</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7597C7F3"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0,9</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5ADEBCD2"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101,3</w:t>
            </w:r>
          </w:p>
        </w:tc>
        <w:tc>
          <w:tcPr>
            <w:tcW w:w="851" w:type="dxa"/>
            <w:tcBorders>
              <w:top w:val="nil"/>
              <w:left w:val="nil"/>
              <w:bottom w:val="single" w:sz="8" w:space="0" w:color="000000"/>
              <w:right w:val="single" w:sz="8" w:space="0" w:color="000000"/>
            </w:tcBorders>
            <w:shd w:val="clear" w:color="auto" w:fill="auto"/>
            <w:vAlign w:val="center"/>
            <w:hideMark/>
          </w:tcPr>
          <w:p w14:paraId="2DFEB4C2"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-9,2</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1F69429B"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101,3</w:t>
            </w:r>
          </w:p>
        </w:tc>
      </w:tr>
      <w:tr w:rsidR="000F1C1B" w:rsidRPr="00DD21D1" w14:paraId="47B3E6E2"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6CE9B77A" w14:textId="77777777" w:rsidR="000F1C1B" w:rsidRPr="000F1C1B" w:rsidRDefault="000F1C1B" w:rsidP="00DD21D1">
            <w:pPr>
              <w:spacing w:after="0" w:line="240" w:lineRule="auto"/>
              <w:rPr>
                <w:rFonts w:ascii="Times New Roman" w:eastAsia="Times New Roman" w:hAnsi="Times New Roman" w:cs="Times New Roman"/>
                <w:color w:val="000000"/>
                <w:sz w:val="24"/>
                <w:szCs w:val="24"/>
              </w:rPr>
            </w:pPr>
            <w:proofErr w:type="spellStart"/>
            <w:r w:rsidRPr="000F1C1B">
              <w:rPr>
                <w:rFonts w:ascii="Times New Roman" w:eastAsia="Times New Roman" w:hAnsi="Times New Roman" w:cs="Times New Roman"/>
                <w:color w:val="000000"/>
                <w:sz w:val="24"/>
                <w:szCs w:val="24"/>
              </w:rPr>
              <w:t>зап</w:t>
            </w:r>
            <w:proofErr w:type="spellEnd"/>
            <w:r w:rsidRPr="000F1C1B">
              <w:rPr>
                <w:rFonts w:ascii="Times New Roman" w:eastAsia="Times New Roman" w:hAnsi="Times New Roman" w:cs="Times New Roman"/>
                <w:color w:val="000000"/>
                <w:sz w:val="24"/>
                <w:szCs w:val="24"/>
              </w:rPr>
              <w:t xml:space="preserve"> </w:t>
            </w:r>
            <w:proofErr w:type="spellStart"/>
            <w:r w:rsidRPr="000F1C1B">
              <w:rPr>
                <w:rFonts w:ascii="Times New Roman" w:eastAsia="Times New Roman" w:hAnsi="Times New Roman" w:cs="Times New Roman"/>
                <w:color w:val="000000"/>
                <w:sz w:val="24"/>
                <w:szCs w:val="24"/>
              </w:rPr>
              <w:t>чаcтини</w:t>
            </w:r>
            <w:proofErr w:type="spellEnd"/>
            <w:r w:rsidRPr="000F1C1B">
              <w:rPr>
                <w:rFonts w:ascii="Times New Roman" w:eastAsia="Times New Roman" w:hAnsi="Times New Roman" w:cs="Times New Roman"/>
                <w:color w:val="000000"/>
                <w:sz w:val="24"/>
                <w:szCs w:val="24"/>
              </w:rPr>
              <w:t xml:space="preserve"> та буд. матеріали</w:t>
            </w:r>
          </w:p>
        </w:tc>
        <w:tc>
          <w:tcPr>
            <w:tcW w:w="945" w:type="dxa"/>
            <w:tcBorders>
              <w:top w:val="nil"/>
              <w:left w:val="nil"/>
              <w:bottom w:val="single" w:sz="8" w:space="0" w:color="000000"/>
              <w:right w:val="single" w:sz="8" w:space="0" w:color="000000"/>
            </w:tcBorders>
            <w:shd w:val="clear" w:color="auto" w:fill="auto"/>
            <w:vAlign w:val="center"/>
            <w:hideMark/>
          </w:tcPr>
          <w:p w14:paraId="5D30C013"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84,2</w:t>
            </w:r>
          </w:p>
        </w:tc>
        <w:tc>
          <w:tcPr>
            <w:tcW w:w="850" w:type="dxa"/>
            <w:tcBorders>
              <w:top w:val="nil"/>
              <w:left w:val="nil"/>
              <w:bottom w:val="single" w:sz="8" w:space="0" w:color="000000"/>
              <w:right w:val="single" w:sz="8" w:space="0" w:color="000000"/>
            </w:tcBorders>
            <w:shd w:val="clear" w:color="auto" w:fill="auto"/>
            <w:vAlign w:val="center"/>
            <w:hideMark/>
          </w:tcPr>
          <w:p w14:paraId="3245836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5,7</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2FCDD7F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88,5</w:t>
            </w:r>
          </w:p>
        </w:tc>
        <w:tc>
          <w:tcPr>
            <w:tcW w:w="703" w:type="dxa"/>
            <w:tcBorders>
              <w:top w:val="nil"/>
              <w:left w:val="nil"/>
              <w:bottom w:val="single" w:sz="8" w:space="0" w:color="000000"/>
              <w:right w:val="single" w:sz="8" w:space="0" w:color="000000"/>
            </w:tcBorders>
            <w:shd w:val="clear" w:color="auto" w:fill="auto"/>
            <w:vAlign w:val="center"/>
            <w:hideMark/>
          </w:tcPr>
          <w:p w14:paraId="06E3BDC9"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5,5</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69F47653"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18,6</w:t>
            </w:r>
          </w:p>
        </w:tc>
        <w:tc>
          <w:tcPr>
            <w:tcW w:w="689" w:type="dxa"/>
            <w:tcBorders>
              <w:top w:val="nil"/>
              <w:left w:val="nil"/>
              <w:bottom w:val="single" w:sz="8" w:space="0" w:color="000000"/>
              <w:right w:val="single" w:sz="8" w:space="0" w:color="000000"/>
            </w:tcBorders>
            <w:shd w:val="clear" w:color="auto" w:fill="auto"/>
            <w:vAlign w:val="center"/>
            <w:hideMark/>
          </w:tcPr>
          <w:p w14:paraId="626C31BB"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6BBCBC2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-65,6</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428A3F17"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22,1</w:t>
            </w:r>
          </w:p>
        </w:tc>
        <w:tc>
          <w:tcPr>
            <w:tcW w:w="851" w:type="dxa"/>
            <w:tcBorders>
              <w:top w:val="nil"/>
              <w:left w:val="nil"/>
              <w:bottom w:val="single" w:sz="8" w:space="0" w:color="000000"/>
              <w:right w:val="single" w:sz="8" w:space="0" w:color="000000"/>
            </w:tcBorders>
            <w:shd w:val="clear" w:color="auto" w:fill="auto"/>
            <w:vAlign w:val="center"/>
            <w:hideMark/>
          </w:tcPr>
          <w:p w14:paraId="4CA32DFF"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-69,9</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2B2864E8"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22,1</w:t>
            </w:r>
          </w:p>
        </w:tc>
      </w:tr>
      <w:tr w:rsidR="000F1C1B" w:rsidRPr="00DD21D1" w14:paraId="32F7D4EC" w14:textId="77777777" w:rsidTr="00DD21D1">
        <w:trPr>
          <w:gridAfter w:val="1"/>
          <w:wAfter w:w="19" w:type="dxa"/>
          <w:trHeight w:val="330"/>
        </w:trPr>
        <w:tc>
          <w:tcPr>
            <w:tcW w:w="1560" w:type="dxa"/>
            <w:tcBorders>
              <w:top w:val="nil"/>
              <w:left w:val="single" w:sz="8" w:space="0" w:color="000000"/>
              <w:bottom w:val="single" w:sz="8" w:space="0" w:color="000000"/>
              <w:right w:val="single" w:sz="8" w:space="0" w:color="000000"/>
            </w:tcBorders>
            <w:shd w:val="clear" w:color="auto" w:fill="auto"/>
            <w:vAlign w:val="center"/>
            <w:hideMark/>
          </w:tcPr>
          <w:p w14:paraId="5BAD3455"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оплата робіт і послуг</w:t>
            </w:r>
          </w:p>
        </w:tc>
        <w:tc>
          <w:tcPr>
            <w:tcW w:w="945" w:type="dxa"/>
            <w:tcBorders>
              <w:top w:val="nil"/>
              <w:left w:val="nil"/>
              <w:bottom w:val="single" w:sz="8" w:space="0" w:color="000000"/>
              <w:right w:val="single" w:sz="8" w:space="0" w:color="000000"/>
            </w:tcBorders>
            <w:shd w:val="clear" w:color="auto" w:fill="auto"/>
            <w:vAlign w:val="center"/>
            <w:hideMark/>
          </w:tcPr>
          <w:p w14:paraId="1EBD7E9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141,2</w:t>
            </w:r>
          </w:p>
        </w:tc>
        <w:tc>
          <w:tcPr>
            <w:tcW w:w="850" w:type="dxa"/>
            <w:tcBorders>
              <w:top w:val="nil"/>
              <w:left w:val="nil"/>
              <w:bottom w:val="single" w:sz="8" w:space="0" w:color="000000"/>
              <w:right w:val="single" w:sz="8" w:space="0" w:color="000000"/>
            </w:tcBorders>
            <w:shd w:val="clear" w:color="auto" w:fill="auto"/>
            <w:vAlign w:val="center"/>
            <w:hideMark/>
          </w:tcPr>
          <w:p w14:paraId="66AF2FCA"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9,5</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69C941A8"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151,7</w:t>
            </w:r>
          </w:p>
        </w:tc>
        <w:tc>
          <w:tcPr>
            <w:tcW w:w="703" w:type="dxa"/>
            <w:tcBorders>
              <w:top w:val="nil"/>
              <w:left w:val="nil"/>
              <w:bottom w:val="single" w:sz="8" w:space="0" w:color="000000"/>
              <w:right w:val="single" w:sz="8" w:space="0" w:color="000000"/>
            </w:tcBorders>
            <w:shd w:val="clear" w:color="auto" w:fill="auto"/>
            <w:vAlign w:val="center"/>
            <w:hideMark/>
          </w:tcPr>
          <w:p w14:paraId="68E8ABB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9,5</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4111461B"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112,2</w:t>
            </w:r>
          </w:p>
        </w:tc>
        <w:tc>
          <w:tcPr>
            <w:tcW w:w="689" w:type="dxa"/>
            <w:tcBorders>
              <w:top w:val="nil"/>
              <w:left w:val="nil"/>
              <w:bottom w:val="single" w:sz="8" w:space="0" w:color="000000"/>
              <w:right w:val="single" w:sz="8" w:space="0" w:color="000000"/>
            </w:tcBorders>
            <w:shd w:val="clear" w:color="auto" w:fill="auto"/>
            <w:vAlign w:val="center"/>
            <w:hideMark/>
          </w:tcPr>
          <w:p w14:paraId="4EBB487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5,9</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01D88C4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-29,0</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6B89268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79,5</w:t>
            </w:r>
          </w:p>
        </w:tc>
        <w:tc>
          <w:tcPr>
            <w:tcW w:w="851" w:type="dxa"/>
            <w:tcBorders>
              <w:top w:val="nil"/>
              <w:left w:val="nil"/>
              <w:bottom w:val="single" w:sz="8" w:space="0" w:color="000000"/>
              <w:right w:val="single" w:sz="8" w:space="0" w:color="000000"/>
            </w:tcBorders>
            <w:shd w:val="clear" w:color="auto" w:fill="auto"/>
            <w:vAlign w:val="center"/>
            <w:hideMark/>
          </w:tcPr>
          <w:p w14:paraId="0796DFA3"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-39,5</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420E203E"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79,5</w:t>
            </w:r>
          </w:p>
        </w:tc>
      </w:tr>
      <w:tr w:rsidR="000F1C1B" w:rsidRPr="00DD21D1" w14:paraId="20B3B92D" w14:textId="77777777" w:rsidTr="00DD21D1">
        <w:trPr>
          <w:gridAfter w:val="1"/>
          <w:wAfter w:w="19" w:type="dxa"/>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8B038E0"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Витрати</w:t>
            </w:r>
            <w:r w:rsidR="004A1E4A">
              <w:rPr>
                <w:rFonts w:ascii="Times New Roman" w:eastAsia="Times New Roman" w:hAnsi="Times New Roman" w:cs="Times New Roman"/>
                <w:color w:val="000000"/>
                <w:sz w:val="24"/>
                <w:szCs w:val="24"/>
              </w:rPr>
              <w:t xml:space="preserve"> </w:t>
            </w:r>
            <w:r w:rsidRPr="000F1C1B">
              <w:rPr>
                <w:rFonts w:ascii="Times New Roman" w:eastAsia="Times New Roman" w:hAnsi="Times New Roman" w:cs="Times New Roman"/>
                <w:color w:val="000000"/>
                <w:sz w:val="24"/>
                <w:szCs w:val="24"/>
              </w:rPr>
              <w:t>на оплату праці</w:t>
            </w:r>
          </w:p>
        </w:tc>
        <w:tc>
          <w:tcPr>
            <w:tcW w:w="945" w:type="dxa"/>
            <w:tcBorders>
              <w:top w:val="nil"/>
              <w:left w:val="nil"/>
              <w:bottom w:val="single" w:sz="8" w:space="0" w:color="000000"/>
              <w:right w:val="single" w:sz="8" w:space="0" w:color="000000"/>
            </w:tcBorders>
            <w:shd w:val="clear" w:color="auto" w:fill="auto"/>
            <w:vAlign w:val="center"/>
            <w:hideMark/>
          </w:tcPr>
          <w:p w14:paraId="4B82CCBB"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399,4</w:t>
            </w:r>
          </w:p>
        </w:tc>
        <w:tc>
          <w:tcPr>
            <w:tcW w:w="850" w:type="dxa"/>
            <w:tcBorders>
              <w:top w:val="nil"/>
              <w:left w:val="nil"/>
              <w:bottom w:val="single" w:sz="8" w:space="0" w:color="000000"/>
              <w:right w:val="single" w:sz="8" w:space="0" w:color="000000"/>
            </w:tcBorders>
            <w:shd w:val="clear" w:color="auto" w:fill="auto"/>
            <w:vAlign w:val="center"/>
            <w:hideMark/>
          </w:tcPr>
          <w:p w14:paraId="73F4F63A"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26,8</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1796F62D"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402,0</w:t>
            </w:r>
          </w:p>
        </w:tc>
        <w:tc>
          <w:tcPr>
            <w:tcW w:w="703" w:type="dxa"/>
            <w:tcBorders>
              <w:top w:val="nil"/>
              <w:left w:val="nil"/>
              <w:bottom w:val="single" w:sz="8" w:space="0" w:color="000000"/>
              <w:right w:val="single" w:sz="8" w:space="0" w:color="000000"/>
            </w:tcBorders>
            <w:shd w:val="clear" w:color="auto" w:fill="auto"/>
            <w:vAlign w:val="center"/>
            <w:hideMark/>
          </w:tcPr>
          <w:p w14:paraId="156ECD6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25,2</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56CBA776"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544,2</w:t>
            </w:r>
          </w:p>
        </w:tc>
        <w:tc>
          <w:tcPr>
            <w:tcW w:w="689" w:type="dxa"/>
            <w:tcBorders>
              <w:top w:val="nil"/>
              <w:left w:val="nil"/>
              <w:bottom w:val="single" w:sz="8" w:space="0" w:color="000000"/>
              <w:right w:val="single" w:sz="8" w:space="0" w:color="000000"/>
            </w:tcBorders>
            <w:shd w:val="clear" w:color="auto" w:fill="auto"/>
            <w:vAlign w:val="center"/>
            <w:hideMark/>
          </w:tcPr>
          <w:p w14:paraId="5DE4440A"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28,8</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19131C3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144,8</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0D2EF328"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136,3</w:t>
            </w:r>
          </w:p>
        </w:tc>
        <w:tc>
          <w:tcPr>
            <w:tcW w:w="851" w:type="dxa"/>
            <w:tcBorders>
              <w:top w:val="nil"/>
              <w:left w:val="nil"/>
              <w:bottom w:val="single" w:sz="8" w:space="0" w:color="000000"/>
              <w:right w:val="single" w:sz="8" w:space="0" w:color="000000"/>
            </w:tcBorders>
            <w:shd w:val="clear" w:color="auto" w:fill="auto"/>
            <w:vAlign w:val="center"/>
            <w:hideMark/>
          </w:tcPr>
          <w:p w14:paraId="5D32F256"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142,2</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0687BEEA"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136,3</w:t>
            </w:r>
          </w:p>
        </w:tc>
      </w:tr>
      <w:tr w:rsidR="000F1C1B" w:rsidRPr="00DD21D1" w14:paraId="76819D41" w14:textId="77777777" w:rsidTr="00DD21D1">
        <w:trPr>
          <w:gridAfter w:val="1"/>
          <w:wAfter w:w="19" w:type="dxa"/>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29D3C698"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proofErr w:type="spellStart"/>
            <w:r w:rsidRPr="000F1C1B">
              <w:rPr>
                <w:rFonts w:ascii="Times New Roman" w:eastAsia="Times New Roman" w:hAnsi="Times New Roman" w:cs="Times New Roman"/>
                <w:color w:val="000000"/>
                <w:sz w:val="24"/>
                <w:szCs w:val="24"/>
              </w:rPr>
              <w:t>Відрахувння</w:t>
            </w:r>
            <w:proofErr w:type="spellEnd"/>
            <w:r w:rsidRPr="000F1C1B">
              <w:rPr>
                <w:rFonts w:ascii="Times New Roman" w:eastAsia="Times New Roman" w:hAnsi="Times New Roman" w:cs="Times New Roman"/>
                <w:color w:val="000000"/>
                <w:sz w:val="24"/>
                <w:szCs w:val="24"/>
              </w:rPr>
              <w:t xml:space="preserve"> на соціальні заходи</w:t>
            </w:r>
          </w:p>
        </w:tc>
        <w:tc>
          <w:tcPr>
            <w:tcW w:w="945" w:type="dxa"/>
            <w:tcBorders>
              <w:top w:val="nil"/>
              <w:left w:val="nil"/>
              <w:bottom w:val="single" w:sz="8" w:space="0" w:color="000000"/>
              <w:right w:val="single" w:sz="8" w:space="0" w:color="000000"/>
            </w:tcBorders>
            <w:shd w:val="clear" w:color="auto" w:fill="auto"/>
            <w:vAlign w:val="center"/>
            <w:hideMark/>
          </w:tcPr>
          <w:p w14:paraId="3C76877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41,2</w:t>
            </w:r>
          </w:p>
        </w:tc>
        <w:tc>
          <w:tcPr>
            <w:tcW w:w="850" w:type="dxa"/>
            <w:tcBorders>
              <w:top w:val="nil"/>
              <w:left w:val="nil"/>
              <w:bottom w:val="single" w:sz="8" w:space="0" w:color="000000"/>
              <w:right w:val="single" w:sz="8" w:space="0" w:color="000000"/>
            </w:tcBorders>
            <w:shd w:val="clear" w:color="auto" w:fill="auto"/>
            <w:vAlign w:val="center"/>
            <w:hideMark/>
          </w:tcPr>
          <w:p w14:paraId="2A38B12F"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2,8</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5BF22BB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89,9</w:t>
            </w:r>
          </w:p>
        </w:tc>
        <w:tc>
          <w:tcPr>
            <w:tcW w:w="703" w:type="dxa"/>
            <w:tcBorders>
              <w:top w:val="nil"/>
              <w:left w:val="nil"/>
              <w:bottom w:val="single" w:sz="8" w:space="0" w:color="000000"/>
              <w:right w:val="single" w:sz="8" w:space="0" w:color="000000"/>
            </w:tcBorders>
            <w:shd w:val="clear" w:color="auto" w:fill="auto"/>
            <w:vAlign w:val="center"/>
            <w:hideMark/>
          </w:tcPr>
          <w:p w14:paraId="74831A69"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5,6</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64992AA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101,3</w:t>
            </w:r>
          </w:p>
        </w:tc>
        <w:tc>
          <w:tcPr>
            <w:tcW w:w="689" w:type="dxa"/>
            <w:tcBorders>
              <w:top w:val="nil"/>
              <w:left w:val="nil"/>
              <w:bottom w:val="single" w:sz="8" w:space="0" w:color="000000"/>
              <w:right w:val="single" w:sz="8" w:space="0" w:color="000000"/>
            </w:tcBorders>
            <w:shd w:val="clear" w:color="auto" w:fill="auto"/>
            <w:vAlign w:val="center"/>
            <w:hideMark/>
          </w:tcPr>
          <w:p w14:paraId="6307047D"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5,4</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1F4420DB"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60,1</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13AD2530"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245,9</w:t>
            </w:r>
          </w:p>
        </w:tc>
        <w:tc>
          <w:tcPr>
            <w:tcW w:w="851" w:type="dxa"/>
            <w:tcBorders>
              <w:top w:val="nil"/>
              <w:left w:val="nil"/>
              <w:bottom w:val="single" w:sz="8" w:space="0" w:color="000000"/>
              <w:right w:val="single" w:sz="8" w:space="0" w:color="000000"/>
            </w:tcBorders>
            <w:shd w:val="clear" w:color="auto" w:fill="auto"/>
            <w:vAlign w:val="center"/>
            <w:hideMark/>
          </w:tcPr>
          <w:p w14:paraId="74785BA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11,4</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486219B9"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245,9</w:t>
            </w:r>
          </w:p>
        </w:tc>
      </w:tr>
      <w:tr w:rsidR="000F1C1B" w:rsidRPr="00DD21D1" w14:paraId="5CB26B9B" w14:textId="77777777" w:rsidTr="00DD21D1">
        <w:trPr>
          <w:gridAfter w:val="1"/>
          <w:wAfter w:w="19" w:type="dxa"/>
          <w:trHeight w:val="330"/>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657AB8A7" w14:textId="77777777" w:rsidR="000F1C1B" w:rsidRPr="000F1C1B" w:rsidRDefault="000F1C1B" w:rsidP="000F1C1B">
            <w:pPr>
              <w:spacing w:after="0" w:line="240" w:lineRule="auto"/>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Амортизація</w:t>
            </w:r>
          </w:p>
        </w:tc>
        <w:tc>
          <w:tcPr>
            <w:tcW w:w="945" w:type="dxa"/>
            <w:tcBorders>
              <w:top w:val="nil"/>
              <w:left w:val="nil"/>
              <w:bottom w:val="single" w:sz="8" w:space="0" w:color="000000"/>
              <w:right w:val="single" w:sz="8" w:space="0" w:color="000000"/>
            </w:tcBorders>
            <w:shd w:val="clear" w:color="auto" w:fill="auto"/>
            <w:vAlign w:val="center"/>
            <w:hideMark/>
          </w:tcPr>
          <w:p w14:paraId="300ACA3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104,4</w:t>
            </w:r>
          </w:p>
        </w:tc>
        <w:tc>
          <w:tcPr>
            <w:tcW w:w="850" w:type="dxa"/>
            <w:tcBorders>
              <w:top w:val="nil"/>
              <w:left w:val="nil"/>
              <w:bottom w:val="single" w:sz="8" w:space="0" w:color="000000"/>
              <w:right w:val="single" w:sz="8" w:space="0" w:color="000000"/>
            </w:tcBorders>
            <w:shd w:val="clear" w:color="auto" w:fill="auto"/>
            <w:vAlign w:val="center"/>
            <w:hideMark/>
          </w:tcPr>
          <w:p w14:paraId="28FB8661"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7,0</w:t>
            </w:r>
          </w:p>
        </w:tc>
        <w:tc>
          <w:tcPr>
            <w:tcW w:w="898" w:type="dxa"/>
            <w:tcBorders>
              <w:top w:val="single" w:sz="8" w:space="0" w:color="000000"/>
              <w:left w:val="nil"/>
              <w:bottom w:val="single" w:sz="8" w:space="0" w:color="000000"/>
              <w:right w:val="single" w:sz="8" w:space="0" w:color="000000"/>
            </w:tcBorders>
            <w:shd w:val="clear" w:color="auto" w:fill="auto"/>
            <w:vAlign w:val="center"/>
            <w:hideMark/>
          </w:tcPr>
          <w:p w14:paraId="545F0324"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123,6</w:t>
            </w:r>
          </w:p>
        </w:tc>
        <w:tc>
          <w:tcPr>
            <w:tcW w:w="703" w:type="dxa"/>
            <w:tcBorders>
              <w:top w:val="nil"/>
              <w:left w:val="nil"/>
              <w:bottom w:val="single" w:sz="8" w:space="0" w:color="000000"/>
              <w:right w:val="single" w:sz="8" w:space="0" w:color="000000"/>
            </w:tcBorders>
            <w:shd w:val="clear" w:color="auto" w:fill="auto"/>
            <w:vAlign w:val="center"/>
            <w:hideMark/>
          </w:tcPr>
          <w:p w14:paraId="5C0855FE"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7,7</w:t>
            </w:r>
          </w:p>
        </w:tc>
        <w:tc>
          <w:tcPr>
            <w:tcW w:w="876" w:type="dxa"/>
            <w:gridSpan w:val="2"/>
            <w:tcBorders>
              <w:top w:val="single" w:sz="8" w:space="0" w:color="000000"/>
              <w:left w:val="nil"/>
              <w:bottom w:val="single" w:sz="8" w:space="0" w:color="000000"/>
              <w:right w:val="single" w:sz="8" w:space="0" w:color="000000"/>
            </w:tcBorders>
            <w:shd w:val="clear" w:color="auto" w:fill="auto"/>
            <w:vAlign w:val="center"/>
            <w:hideMark/>
          </w:tcPr>
          <w:p w14:paraId="46D7C9EA"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224,2</w:t>
            </w:r>
          </w:p>
        </w:tc>
        <w:tc>
          <w:tcPr>
            <w:tcW w:w="689" w:type="dxa"/>
            <w:tcBorders>
              <w:top w:val="nil"/>
              <w:left w:val="nil"/>
              <w:bottom w:val="single" w:sz="8" w:space="0" w:color="000000"/>
              <w:right w:val="single" w:sz="8" w:space="0" w:color="000000"/>
            </w:tcBorders>
            <w:shd w:val="clear" w:color="auto" w:fill="auto"/>
            <w:vAlign w:val="center"/>
            <w:hideMark/>
          </w:tcPr>
          <w:p w14:paraId="5F69EB46"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11,9</w:t>
            </w:r>
          </w:p>
        </w:tc>
        <w:tc>
          <w:tcPr>
            <w:tcW w:w="756" w:type="dxa"/>
            <w:tcBorders>
              <w:top w:val="single" w:sz="8" w:space="0" w:color="000000"/>
              <w:left w:val="nil"/>
              <w:bottom w:val="single" w:sz="8" w:space="0" w:color="000000"/>
              <w:right w:val="single" w:sz="8" w:space="0" w:color="000000"/>
            </w:tcBorders>
            <w:shd w:val="clear" w:color="auto" w:fill="auto"/>
            <w:vAlign w:val="center"/>
            <w:hideMark/>
          </w:tcPr>
          <w:p w14:paraId="7D73D164"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119,8</w:t>
            </w:r>
          </w:p>
        </w:tc>
        <w:tc>
          <w:tcPr>
            <w:tcW w:w="899" w:type="dxa"/>
            <w:gridSpan w:val="2"/>
            <w:tcBorders>
              <w:top w:val="nil"/>
              <w:left w:val="nil"/>
              <w:bottom w:val="single" w:sz="8" w:space="0" w:color="000000"/>
              <w:right w:val="single" w:sz="8" w:space="0" w:color="000000"/>
            </w:tcBorders>
            <w:shd w:val="clear" w:color="auto" w:fill="auto"/>
            <w:vAlign w:val="center"/>
            <w:hideMark/>
          </w:tcPr>
          <w:p w14:paraId="5F34D7EC"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214,8</w:t>
            </w:r>
          </w:p>
        </w:tc>
        <w:tc>
          <w:tcPr>
            <w:tcW w:w="851" w:type="dxa"/>
            <w:tcBorders>
              <w:top w:val="nil"/>
              <w:left w:val="nil"/>
              <w:bottom w:val="single" w:sz="8" w:space="0" w:color="000000"/>
              <w:right w:val="single" w:sz="8" w:space="0" w:color="000000"/>
            </w:tcBorders>
            <w:shd w:val="clear" w:color="auto" w:fill="auto"/>
            <w:vAlign w:val="center"/>
            <w:hideMark/>
          </w:tcPr>
          <w:p w14:paraId="094C5679" w14:textId="77777777" w:rsidR="000F1C1B" w:rsidRPr="000F1C1B" w:rsidRDefault="000F1C1B" w:rsidP="000F1C1B">
            <w:pPr>
              <w:spacing w:after="0" w:line="240" w:lineRule="auto"/>
              <w:jc w:val="right"/>
              <w:rPr>
                <w:rFonts w:ascii="Times New Roman" w:eastAsia="Times New Roman" w:hAnsi="Times New Roman" w:cs="Times New Roman"/>
                <w:color w:val="000000"/>
                <w:sz w:val="24"/>
                <w:szCs w:val="24"/>
              </w:rPr>
            </w:pPr>
            <w:r w:rsidRPr="000F1C1B">
              <w:rPr>
                <w:rFonts w:ascii="Times New Roman" w:eastAsia="Times New Roman" w:hAnsi="Times New Roman" w:cs="Times New Roman"/>
                <w:color w:val="000000"/>
                <w:sz w:val="24"/>
                <w:szCs w:val="24"/>
              </w:rPr>
              <w:t>100,6</w:t>
            </w:r>
          </w:p>
        </w:tc>
        <w:tc>
          <w:tcPr>
            <w:tcW w:w="850" w:type="dxa"/>
            <w:gridSpan w:val="2"/>
            <w:tcBorders>
              <w:top w:val="nil"/>
              <w:left w:val="nil"/>
              <w:bottom w:val="single" w:sz="8" w:space="0" w:color="000000"/>
              <w:right w:val="single" w:sz="8" w:space="0" w:color="000000"/>
            </w:tcBorders>
            <w:shd w:val="clear" w:color="auto" w:fill="auto"/>
            <w:vAlign w:val="center"/>
            <w:hideMark/>
          </w:tcPr>
          <w:p w14:paraId="509E1C59" w14:textId="77777777" w:rsidR="000F1C1B" w:rsidRPr="000F1C1B" w:rsidRDefault="000F1C1B" w:rsidP="000F1C1B">
            <w:pPr>
              <w:spacing w:after="0" w:line="240" w:lineRule="auto"/>
              <w:jc w:val="center"/>
              <w:rPr>
                <w:rFonts w:ascii="Times New Roman" w:eastAsia="Times New Roman" w:hAnsi="Times New Roman" w:cs="Times New Roman"/>
                <w:color w:val="000000"/>
              </w:rPr>
            </w:pPr>
            <w:r w:rsidRPr="000F1C1B">
              <w:rPr>
                <w:rFonts w:ascii="Times New Roman" w:eastAsia="Times New Roman" w:hAnsi="Times New Roman" w:cs="Times New Roman"/>
                <w:color w:val="000000"/>
              </w:rPr>
              <w:t>214,8</w:t>
            </w:r>
          </w:p>
        </w:tc>
      </w:tr>
      <w:tr w:rsidR="00DD21D1" w:rsidRPr="00DD21D1" w14:paraId="06E9F68A" w14:textId="77777777" w:rsidTr="00DD21D1">
        <w:trPr>
          <w:gridAfter w:val="1"/>
          <w:wAfter w:w="19" w:type="dxa"/>
          <w:trHeight w:val="634"/>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6FB04" w14:textId="77777777" w:rsidR="00DD21D1" w:rsidRPr="00DD21D1" w:rsidRDefault="00DD21D1" w:rsidP="00DD21D1">
            <w:pPr>
              <w:spacing w:after="0" w:line="240" w:lineRule="auto"/>
              <w:rPr>
                <w:rFonts w:ascii="Times New Roman" w:hAnsi="Times New Roman" w:cs="Times New Roman"/>
                <w:sz w:val="24"/>
                <w:szCs w:val="24"/>
              </w:rPr>
            </w:pPr>
            <w:r w:rsidRPr="00DD21D1">
              <w:rPr>
                <w:rFonts w:ascii="Times New Roman" w:hAnsi="Times New Roman" w:cs="Times New Roman"/>
                <w:sz w:val="24"/>
                <w:szCs w:val="24"/>
              </w:rPr>
              <w:t>Всього витрат</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89CE6"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1489,7</w:t>
            </w:r>
          </w:p>
          <w:p w14:paraId="2D57F23B" w14:textId="77777777" w:rsidR="00DD21D1" w:rsidRPr="00DD21D1" w:rsidRDefault="00DD21D1" w:rsidP="00DD21D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490A3"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100</w:t>
            </w:r>
          </w:p>
          <w:p w14:paraId="3E5D7077" w14:textId="77777777" w:rsidR="00DD21D1" w:rsidRPr="00DD21D1" w:rsidRDefault="00DD21D1" w:rsidP="00DD21D1">
            <w:pP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0685D"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1595,9</w:t>
            </w:r>
          </w:p>
          <w:p w14:paraId="07A0772E" w14:textId="77777777" w:rsidR="00DD21D1" w:rsidRPr="00DD21D1" w:rsidRDefault="00DD21D1" w:rsidP="00DD21D1">
            <w:pPr>
              <w:rPr>
                <w:rFonts w:ascii="Times New Roman" w:hAnsi="Times New Roman" w:cs="Times New Roman"/>
                <w:sz w:val="24"/>
                <w:szCs w:val="24"/>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8C673"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100</w:t>
            </w:r>
          </w:p>
          <w:p w14:paraId="15B20019" w14:textId="77777777" w:rsidR="00DD21D1" w:rsidRPr="00DD21D1" w:rsidRDefault="00DD21D1" w:rsidP="00DD21D1">
            <w:pPr>
              <w:rPr>
                <w:rFonts w:ascii="Times New Roman" w:hAnsi="Times New Roman" w:cs="Times New Roman"/>
                <w:sz w:val="24"/>
                <w:szCs w:val="24"/>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A7C25"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1886,8</w:t>
            </w:r>
          </w:p>
          <w:p w14:paraId="55399911" w14:textId="77777777" w:rsidR="00DD21D1" w:rsidRPr="00DD21D1" w:rsidRDefault="00DD21D1" w:rsidP="00DD21D1">
            <w:pPr>
              <w:rPr>
                <w:rFonts w:ascii="Times New Roman" w:hAnsi="Times New Roman" w:cs="Times New Roman"/>
                <w:sz w:val="24"/>
                <w:szCs w:val="24"/>
              </w:rPr>
            </w:pP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0429"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100</w:t>
            </w:r>
          </w:p>
          <w:p w14:paraId="51564A59" w14:textId="77777777" w:rsidR="00DD21D1" w:rsidRPr="00DD21D1" w:rsidRDefault="00DD21D1" w:rsidP="00DD21D1">
            <w:pPr>
              <w:rPr>
                <w:rFonts w:ascii="Times New Roman" w:hAnsi="Times New Roman" w:cs="Times New Roman"/>
                <w:sz w:val="24"/>
                <w:szCs w:val="2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F0DAC"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397,1</w:t>
            </w:r>
          </w:p>
          <w:p w14:paraId="1D6C7B6B" w14:textId="77777777" w:rsidR="00DD21D1" w:rsidRPr="00DD21D1" w:rsidRDefault="00DD21D1" w:rsidP="00DD21D1">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77C21"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107,7</w:t>
            </w:r>
          </w:p>
          <w:p w14:paraId="30F1EA09" w14:textId="77777777" w:rsidR="00DD21D1" w:rsidRPr="00DD21D1" w:rsidRDefault="00DD21D1" w:rsidP="00DD21D1">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C3243"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397,1</w:t>
            </w:r>
          </w:p>
          <w:p w14:paraId="281109C3" w14:textId="77777777" w:rsidR="00DD21D1" w:rsidRPr="00DD21D1" w:rsidRDefault="00DD21D1" w:rsidP="00DD21D1">
            <w:pPr>
              <w:rPr>
                <w:rFonts w:ascii="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B03404" w14:textId="77777777" w:rsidR="00DD21D1" w:rsidRPr="00DD21D1" w:rsidRDefault="00DD21D1" w:rsidP="00DD21D1">
            <w:pPr>
              <w:rPr>
                <w:rFonts w:ascii="Times New Roman" w:hAnsi="Times New Roman" w:cs="Times New Roman"/>
                <w:sz w:val="24"/>
                <w:szCs w:val="24"/>
              </w:rPr>
            </w:pPr>
            <w:r w:rsidRPr="00DD21D1">
              <w:rPr>
                <w:rFonts w:ascii="Times New Roman" w:hAnsi="Times New Roman" w:cs="Times New Roman"/>
                <w:sz w:val="24"/>
                <w:szCs w:val="24"/>
              </w:rPr>
              <w:t>126,7</w:t>
            </w:r>
          </w:p>
          <w:p w14:paraId="72C83D70" w14:textId="77777777" w:rsidR="00DD21D1" w:rsidRPr="00DD21D1" w:rsidRDefault="00DD21D1" w:rsidP="00DD21D1">
            <w:pPr>
              <w:rPr>
                <w:rFonts w:ascii="Times New Roman" w:hAnsi="Times New Roman" w:cs="Times New Roman"/>
                <w:sz w:val="24"/>
                <w:szCs w:val="24"/>
              </w:rPr>
            </w:pPr>
          </w:p>
        </w:tc>
      </w:tr>
    </w:tbl>
    <w:p w14:paraId="58A3C18E" w14:textId="77777777" w:rsidR="00C73C7F" w:rsidRDefault="00C73C7F" w:rsidP="00D0586A">
      <w:pPr>
        <w:spacing w:after="0" w:line="360" w:lineRule="auto"/>
        <w:ind w:left="9" w:right="67" w:firstLine="709"/>
        <w:jc w:val="both"/>
        <w:rPr>
          <w:rFonts w:ascii="Times New Roman" w:hAnsi="Times New Roman"/>
          <w:color w:val="000000" w:themeColor="text1"/>
          <w:sz w:val="28"/>
        </w:rPr>
      </w:pPr>
    </w:p>
    <w:p w14:paraId="6DB04B3C" w14:textId="77777777" w:rsidR="008F2C2E" w:rsidRP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t>Наступна за величиною стаття – витрати на оплату праці, а в ТРЦ «</w:t>
      </w:r>
      <w:proofErr w:type="spellStart"/>
      <w:r w:rsidRPr="008F2C2E">
        <w:rPr>
          <w:rFonts w:ascii="Times New Roman" w:hAnsi="Times New Roman"/>
          <w:color w:val="000000" w:themeColor="text1"/>
          <w:sz w:val="28"/>
        </w:rPr>
        <w:t>Трудовник</w:t>
      </w:r>
      <w:proofErr w:type="spellEnd"/>
      <w:r w:rsidRPr="008F2C2E">
        <w:rPr>
          <w:rFonts w:ascii="Times New Roman" w:hAnsi="Times New Roman"/>
          <w:color w:val="000000" w:themeColor="text1"/>
          <w:sz w:val="28"/>
        </w:rPr>
        <w:t>» її вартість досить велика. Щодо решти статей витрат, то їх частка в загальній структурі витрат незначна.</w:t>
      </w:r>
    </w:p>
    <w:p w14:paraId="1F433E0D" w14:textId="77777777" w:rsidR="008F2C2E" w:rsidRP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t>Збільшення частки собівартості сільськогосподарської продукції на ТРЦ «</w:t>
      </w:r>
      <w:proofErr w:type="spellStart"/>
      <w:r w:rsidRPr="008F2C2E">
        <w:rPr>
          <w:rFonts w:ascii="Times New Roman" w:hAnsi="Times New Roman"/>
          <w:color w:val="000000" w:themeColor="text1"/>
          <w:sz w:val="28"/>
        </w:rPr>
        <w:t>Трудовник</w:t>
      </w:r>
      <w:proofErr w:type="spellEnd"/>
      <w:r w:rsidRPr="008F2C2E">
        <w:rPr>
          <w:rFonts w:ascii="Times New Roman" w:hAnsi="Times New Roman"/>
          <w:color w:val="000000" w:themeColor="text1"/>
          <w:sz w:val="28"/>
        </w:rPr>
        <w:t>» значною мірою пов’язане з подорожчанням промислових оборотних коштів (добрива, пестициди, нафтопродукти тощо) та виробничих послуг.</w:t>
      </w:r>
    </w:p>
    <w:p w14:paraId="71B038EF" w14:textId="77777777" w:rsidR="008F2C2E" w:rsidRP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lastRenderedPageBreak/>
        <w:t>Зниження всіх витрат для досліджуваних підприємств передбачає оцінку ефективності організаційно-технічних засобів з точки зору операційних витрат.</w:t>
      </w:r>
    </w:p>
    <w:p w14:paraId="10851C38" w14:textId="77777777" w:rsidR="008F2C2E" w:rsidRP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t>За результатами аналізу структури витрат за елементами на СПК «</w:t>
      </w:r>
      <w:proofErr w:type="spellStart"/>
      <w:r w:rsidRPr="008F2C2E">
        <w:rPr>
          <w:rFonts w:ascii="Times New Roman" w:hAnsi="Times New Roman"/>
          <w:color w:val="000000" w:themeColor="text1"/>
          <w:sz w:val="28"/>
        </w:rPr>
        <w:t>Трудовник</w:t>
      </w:r>
      <w:proofErr w:type="spellEnd"/>
      <w:r w:rsidRPr="008F2C2E">
        <w:rPr>
          <w:rFonts w:ascii="Times New Roman" w:hAnsi="Times New Roman"/>
          <w:color w:val="000000" w:themeColor="text1"/>
          <w:sz w:val="28"/>
        </w:rPr>
        <w:t>» можна зробити наступні висновки:</w:t>
      </w:r>
    </w:p>
    <w:p w14:paraId="5D983954" w14:textId="77777777" w:rsidR="008F2C2E" w:rsidRP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t>- зміна питомої ваги витрат на оплату праці - характеризує зміни трудомісткості продукції: збільшення частки таких витрат є наслідком збільшення трудомісткості продукції, і навпаки;</w:t>
      </w:r>
    </w:p>
    <w:p w14:paraId="33DC3311" w14:textId="77777777" w:rsidR="008F2C2E" w:rsidRP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t>- зміна питомої ваги матеріальних витрат - визначає зміни продуктивності праці: збільшення частки матеріальних витрат є наслідком підвищення продуктивності праці, і навпаки;</w:t>
      </w:r>
    </w:p>
    <w:p w14:paraId="219FEE11" w14:textId="77777777" w:rsidR="008F2C2E" w:rsidRP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t>- зміна питомої ваги амортизаційних відрахувань - характеризує зміни технічного рівня виробництва, амортизаційної політики підприємства.</w:t>
      </w:r>
    </w:p>
    <w:p w14:paraId="27F05F85" w14:textId="77777777" w:rsidR="008F2C2E" w:rsidRDefault="008F2C2E" w:rsidP="008F2C2E">
      <w:pPr>
        <w:spacing w:after="0" w:line="360" w:lineRule="auto"/>
        <w:ind w:left="715" w:firstLine="709"/>
        <w:jc w:val="both"/>
        <w:rPr>
          <w:rFonts w:ascii="Times New Roman" w:hAnsi="Times New Roman"/>
          <w:color w:val="000000" w:themeColor="text1"/>
          <w:sz w:val="28"/>
        </w:rPr>
      </w:pPr>
      <w:r w:rsidRPr="008F2C2E">
        <w:rPr>
          <w:rFonts w:ascii="Times New Roman" w:hAnsi="Times New Roman"/>
          <w:color w:val="000000" w:themeColor="text1"/>
          <w:sz w:val="28"/>
        </w:rPr>
        <w:t xml:space="preserve">Таким чином, вивчення структури витрат за наведеними елементами (а за потреби і за їх найважливішими складовими), а також змін, що відбулися протягом звітного періоду, дає змогу оцінити раціональність такої структури та зробити висновок про необхідність і можливість його зміни в бік зменшення </w:t>
      </w:r>
      <w:proofErr w:type="spellStart"/>
      <w:r w:rsidRPr="008F2C2E">
        <w:rPr>
          <w:rFonts w:ascii="Times New Roman" w:hAnsi="Times New Roman"/>
          <w:color w:val="000000" w:themeColor="text1"/>
          <w:sz w:val="28"/>
        </w:rPr>
        <w:t>матеріало</w:t>
      </w:r>
      <w:proofErr w:type="spellEnd"/>
      <w:r w:rsidRPr="008F2C2E">
        <w:rPr>
          <w:rFonts w:ascii="Times New Roman" w:hAnsi="Times New Roman"/>
          <w:color w:val="000000" w:themeColor="text1"/>
          <w:sz w:val="28"/>
        </w:rPr>
        <w:t xml:space="preserve">... - або трудомісткості. </w:t>
      </w:r>
    </w:p>
    <w:p w14:paraId="00DE4836" w14:textId="4037637C" w:rsidR="00D0586A" w:rsidRPr="00DD21D1" w:rsidRDefault="00D0586A" w:rsidP="008F2C2E">
      <w:pPr>
        <w:spacing w:after="0" w:line="360" w:lineRule="auto"/>
        <w:ind w:left="715"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 </w:t>
      </w:r>
    </w:p>
    <w:p w14:paraId="6A84FFFA" w14:textId="77777777" w:rsidR="00D0586A" w:rsidRPr="00DD21D1" w:rsidRDefault="00D0586A" w:rsidP="00C73C7F">
      <w:pPr>
        <w:spacing w:after="0" w:line="360" w:lineRule="auto"/>
        <w:ind w:left="725" w:right="55"/>
        <w:jc w:val="both"/>
        <w:rPr>
          <w:rFonts w:ascii="Times New Roman" w:hAnsi="Times New Roman"/>
          <w:color w:val="000000" w:themeColor="text1"/>
          <w:sz w:val="28"/>
        </w:rPr>
      </w:pPr>
      <w:r w:rsidRPr="00DD21D1">
        <w:rPr>
          <w:rFonts w:ascii="Times New Roman" w:hAnsi="Times New Roman"/>
          <w:color w:val="000000" w:themeColor="text1"/>
          <w:sz w:val="28"/>
        </w:rPr>
        <w:t xml:space="preserve">3.2. Факторний аналіз собівартості сільськогосподарської продукції </w:t>
      </w:r>
    </w:p>
    <w:p w14:paraId="0B5D1B27" w14:textId="77777777" w:rsidR="00C73C7F" w:rsidRDefault="00C73C7F" w:rsidP="00D0586A">
      <w:pPr>
        <w:spacing w:after="0" w:line="360" w:lineRule="auto"/>
        <w:ind w:left="9" w:right="67" w:firstLine="709"/>
        <w:jc w:val="both"/>
        <w:rPr>
          <w:rFonts w:ascii="Times New Roman" w:hAnsi="Times New Roman"/>
          <w:color w:val="000000" w:themeColor="text1"/>
          <w:sz w:val="28"/>
        </w:rPr>
      </w:pPr>
    </w:p>
    <w:p w14:paraId="0C1261ED" w14:textId="77777777" w:rsidR="00D534A9" w:rsidRPr="00D534A9" w:rsidRDefault="00D534A9" w:rsidP="00D534A9">
      <w:pPr>
        <w:spacing w:after="0" w:line="360" w:lineRule="auto"/>
        <w:ind w:left="10" w:right="69" w:firstLine="709"/>
        <w:jc w:val="right"/>
        <w:rPr>
          <w:rFonts w:ascii="Times New Roman" w:hAnsi="Times New Roman"/>
          <w:color w:val="000000" w:themeColor="text1"/>
          <w:sz w:val="28"/>
        </w:rPr>
      </w:pPr>
      <w:r w:rsidRPr="00D534A9">
        <w:rPr>
          <w:rFonts w:ascii="Times New Roman" w:hAnsi="Times New Roman"/>
          <w:color w:val="000000" w:themeColor="text1"/>
          <w:sz w:val="28"/>
        </w:rPr>
        <w:t>Собівартість одиниці продукції в ТРЦ «</w:t>
      </w:r>
      <w:proofErr w:type="spellStart"/>
      <w:r w:rsidRPr="00D534A9">
        <w:rPr>
          <w:rFonts w:ascii="Times New Roman" w:hAnsi="Times New Roman"/>
          <w:color w:val="000000" w:themeColor="text1"/>
          <w:sz w:val="28"/>
        </w:rPr>
        <w:t>Трудовник</w:t>
      </w:r>
      <w:proofErr w:type="spellEnd"/>
      <w:r w:rsidRPr="00D534A9">
        <w:rPr>
          <w:rFonts w:ascii="Times New Roman" w:hAnsi="Times New Roman"/>
          <w:color w:val="000000" w:themeColor="text1"/>
          <w:sz w:val="28"/>
        </w:rPr>
        <w:t>» формується під впливом системи виробничих факторів, які є рушійною силою або складовими виробництва, що безпосередньо впливають на процес формування собівартості. Якщо фактори в сукупності визначають рівень собівартості, то резерви її зниження характеризують ступінь використання окремих факторів, які по відношенню до собівартості можуть бути внутрішніми і зовнішніми.</w:t>
      </w:r>
    </w:p>
    <w:p w14:paraId="3843666A" w14:textId="77777777" w:rsidR="00D534A9" w:rsidRPr="00D534A9" w:rsidRDefault="00D534A9" w:rsidP="00D534A9">
      <w:pPr>
        <w:spacing w:after="0" w:line="360" w:lineRule="auto"/>
        <w:ind w:left="10" w:right="69" w:firstLine="709"/>
        <w:jc w:val="right"/>
        <w:rPr>
          <w:rFonts w:ascii="Times New Roman" w:hAnsi="Times New Roman"/>
          <w:color w:val="000000" w:themeColor="text1"/>
          <w:sz w:val="28"/>
        </w:rPr>
      </w:pPr>
      <w:r w:rsidRPr="00D534A9">
        <w:rPr>
          <w:rFonts w:ascii="Times New Roman" w:hAnsi="Times New Roman"/>
          <w:color w:val="000000" w:themeColor="text1"/>
          <w:sz w:val="28"/>
        </w:rPr>
        <w:t xml:space="preserve">Під економічним факторним аналізом розуміють поступовий перехід від початкового до кінцевого значення результуючої факторної системи (або </w:t>
      </w:r>
      <w:r w:rsidRPr="00D534A9">
        <w:rPr>
          <w:rFonts w:ascii="Times New Roman" w:hAnsi="Times New Roman"/>
          <w:color w:val="000000" w:themeColor="text1"/>
          <w:sz w:val="28"/>
        </w:rPr>
        <w:lastRenderedPageBreak/>
        <w:t>навпаки), розкриття повної сукупності кількісно виміряних факторів, що впливають на зміну результуючого показника. Факторний аналіз розуміється як метод комплексного і систематичного вивчення та вимірювання впливу факторів на значення ефективних показників.</w:t>
      </w:r>
    </w:p>
    <w:p w14:paraId="0CBCB585" w14:textId="77777777" w:rsidR="00D534A9" w:rsidRPr="00D534A9" w:rsidRDefault="00D534A9" w:rsidP="00D534A9">
      <w:pPr>
        <w:spacing w:after="0" w:line="360" w:lineRule="auto"/>
        <w:ind w:left="10" w:right="69" w:firstLine="709"/>
        <w:jc w:val="right"/>
        <w:rPr>
          <w:rFonts w:ascii="Times New Roman" w:hAnsi="Times New Roman"/>
          <w:color w:val="000000" w:themeColor="text1"/>
          <w:sz w:val="28"/>
        </w:rPr>
      </w:pPr>
      <w:r w:rsidRPr="00D534A9">
        <w:rPr>
          <w:rFonts w:ascii="Times New Roman" w:hAnsi="Times New Roman"/>
          <w:color w:val="000000" w:themeColor="text1"/>
          <w:sz w:val="28"/>
        </w:rPr>
        <w:t>Використання інструментарію економічного аналізу дає змогу виявити ті слабкі ланки підприємств, які викликають та посилюють кризовий стан. Саме на них потрібно звернути увагу і підлягати реінжинірингу, оскільки повна реінжиніринг усіх бізнес-процесів забирає занадто багато часу та ресурсів.</w:t>
      </w:r>
    </w:p>
    <w:p w14:paraId="3E8C6DF5" w14:textId="77777777" w:rsidR="00D534A9" w:rsidRPr="00D534A9" w:rsidRDefault="00D534A9" w:rsidP="00D534A9">
      <w:pPr>
        <w:spacing w:after="0" w:line="360" w:lineRule="auto"/>
        <w:ind w:left="10" w:right="69" w:firstLine="709"/>
        <w:jc w:val="right"/>
        <w:rPr>
          <w:rFonts w:ascii="Times New Roman" w:hAnsi="Times New Roman"/>
          <w:color w:val="000000" w:themeColor="text1"/>
          <w:sz w:val="28"/>
        </w:rPr>
      </w:pPr>
      <w:r w:rsidRPr="00D534A9">
        <w:rPr>
          <w:rFonts w:ascii="Times New Roman" w:hAnsi="Times New Roman"/>
          <w:color w:val="000000" w:themeColor="text1"/>
          <w:sz w:val="28"/>
        </w:rPr>
        <w:t xml:space="preserve"> При вивченні факторів, що впливають на собівартість продукції, вчені використовують результуючий показник собівартості всієї продукції, що випускається підприємством, де найважливішим фактором є обсяг виробництва. Такий підхід дозволяє довести роль масштабів виробництва у формуванні більшої рентабельності підприємства. Однак його результати не здатні відповісти на питання, пов’язані з впливом певного виду витрат на собівартість продукції. Той факт, що зміна обсягів виробництва найбільше впливає на зміну загальної собівартості є логічним і не потребує особливої ​​уваги.</w:t>
      </w:r>
    </w:p>
    <w:p w14:paraId="2C632426" w14:textId="77777777" w:rsidR="00D534A9" w:rsidRPr="00D534A9" w:rsidRDefault="00D534A9" w:rsidP="00D534A9">
      <w:pPr>
        <w:spacing w:after="0" w:line="360" w:lineRule="auto"/>
        <w:ind w:left="10" w:right="69" w:firstLine="709"/>
        <w:jc w:val="right"/>
        <w:rPr>
          <w:rFonts w:ascii="Times New Roman" w:hAnsi="Times New Roman"/>
          <w:color w:val="000000" w:themeColor="text1"/>
          <w:sz w:val="28"/>
        </w:rPr>
      </w:pPr>
      <w:r w:rsidRPr="00D534A9">
        <w:rPr>
          <w:rFonts w:ascii="Times New Roman" w:hAnsi="Times New Roman"/>
          <w:color w:val="000000" w:themeColor="text1"/>
          <w:sz w:val="28"/>
        </w:rPr>
        <w:t>Аналіз впливу змін факторів на зміну результуючого показника можна проводити різними методами. Для нашого дослідження було вирішено вдатися до методу ланцюгових замін. Цей метод дозволяє визначити вплив окремих факторів на зміну значення ефективного показника шляхом поступової заміни базового значення кожного факторного показника в обсязі ефективного показника на фактичний у звітному періоді.</w:t>
      </w:r>
    </w:p>
    <w:p w14:paraId="4F2DFD7C" w14:textId="77777777" w:rsidR="00D534A9" w:rsidRDefault="00D534A9" w:rsidP="00D534A9">
      <w:pPr>
        <w:spacing w:after="0" w:line="360" w:lineRule="auto"/>
        <w:ind w:left="10" w:right="69" w:firstLine="709"/>
        <w:jc w:val="right"/>
        <w:rPr>
          <w:rFonts w:ascii="Times New Roman" w:hAnsi="Times New Roman"/>
          <w:color w:val="000000" w:themeColor="text1"/>
          <w:sz w:val="28"/>
        </w:rPr>
      </w:pPr>
      <w:r w:rsidRPr="00D534A9">
        <w:rPr>
          <w:rFonts w:ascii="Times New Roman" w:hAnsi="Times New Roman"/>
          <w:color w:val="000000" w:themeColor="text1"/>
          <w:sz w:val="28"/>
        </w:rPr>
        <w:t xml:space="preserve">Тому для цього дослідження ми проаналізуємо вплив факторів на зміну собівартості за 2019-2020 роки. </w:t>
      </w:r>
    </w:p>
    <w:p w14:paraId="71ED2360" w14:textId="18D56FC8" w:rsidR="00D0586A" w:rsidRPr="00DD21D1" w:rsidRDefault="001750C1" w:rsidP="00D534A9">
      <w:pPr>
        <w:spacing w:after="0" w:line="360" w:lineRule="auto"/>
        <w:ind w:left="10" w:right="69" w:firstLine="709"/>
        <w:jc w:val="right"/>
        <w:rPr>
          <w:rFonts w:ascii="Times New Roman" w:hAnsi="Times New Roman"/>
          <w:color w:val="000000" w:themeColor="text1"/>
          <w:sz w:val="28"/>
        </w:rPr>
      </w:pPr>
      <w:r>
        <w:rPr>
          <w:rFonts w:ascii="Times New Roman" w:hAnsi="Times New Roman"/>
          <w:color w:val="000000" w:themeColor="text1"/>
          <w:sz w:val="28"/>
        </w:rPr>
        <w:t>Таблиця 3.4</w:t>
      </w:r>
      <w:r w:rsidR="00D0586A" w:rsidRPr="00DD21D1">
        <w:rPr>
          <w:rFonts w:ascii="Times New Roman" w:hAnsi="Times New Roman"/>
          <w:color w:val="000000" w:themeColor="text1"/>
          <w:sz w:val="28"/>
        </w:rPr>
        <w:t xml:space="preserve">. </w:t>
      </w:r>
    </w:p>
    <w:p w14:paraId="31730267" w14:textId="77777777" w:rsidR="00D0586A" w:rsidRPr="001B4933" w:rsidRDefault="00D0586A" w:rsidP="00D0586A">
      <w:pPr>
        <w:pStyle w:val="3"/>
        <w:spacing w:before="0" w:line="360" w:lineRule="auto"/>
        <w:ind w:right="74" w:firstLine="709"/>
        <w:jc w:val="both"/>
        <w:rPr>
          <w:rFonts w:ascii="Times New Roman" w:hAnsi="Times New Roman"/>
          <w:color w:val="000000" w:themeColor="text1"/>
          <w:sz w:val="28"/>
          <w:lang w:val="ru-RU"/>
        </w:rPr>
      </w:pPr>
      <w:r w:rsidRPr="00DD21D1">
        <w:rPr>
          <w:rFonts w:ascii="Times New Roman" w:hAnsi="Times New Roman"/>
          <w:color w:val="000000" w:themeColor="text1"/>
          <w:sz w:val="28"/>
        </w:rPr>
        <w:t>Аналіз впливу факторів на собівартість продукції рослинництва</w:t>
      </w:r>
      <w:r w:rsidR="004A1E4A">
        <w:rPr>
          <w:rFonts w:ascii="Times New Roman" w:hAnsi="Times New Roman"/>
          <w:color w:val="000000" w:themeColor="text1"/>
          <w:sz w:val="28"/>
        </w:rPr>
        <w:t xml:space="preserve"> </w:t>
      </w:r>
      <w:r w:rsidR="001B4933">
        <w:rPr>
          <w:rFonts w:ascii="Times New Roman" w:hAnsi="Times New Roman"/>
          <w:color w:val="000000" w:themeColor="text1"/>
          <w:sz w:val="28"/>
          <w:lang w:val="en-US"/>
        </w:rPr>
        <w:t>C</w:t>
      </w:r>
      <w:r w:rsidR="001B4933">
        <w:rPr>
          <w:rFonts w:ascii="Times New Roman" w:hAnsi="Times New Roman"/>
          <w:color w:val="000000" w:themeColor="text1"/>
          <w:sz w:val="28"/>
          <w:lang w:val="ru-RU"/>
        </w:rPr>
        <w:t>ВК «Труд</w:t>
      </w:r>
      <w:r w:rsidR="001B4933">
        <w:rPr>
          <w:rFonts w:ascii="Times New Roman" w:hAnsi="Times New Roman"/>
          <w:color w:val="000000" w:themeColor="text1"/>
          <w:sz w:val="28"/>
        </w:rPr>
        <w:t>і</w:t>
      </w:r>
      <w:r w:rsidR="001B4933">
        <w:rPr>
          <w:rFonts w:ascii="Times New Roman" w:hAnsi="Times New Roman"/>
          <w:color w:val="000000" w:themeColor="text1"/>
          <w:sz w:val="28"/>
          <w:lang w:val="ru-RU"/>
        </w:rPr>
        <w:t>вник»</w:t>
      </w:r>
    </w:p>
    <w:tbl>
      <w:tblPr>
        <w:tblStyle w:val="TableGrid"/>
        <w:tblW w:w="9659" w:type="dxa"/>
        <w:tblInd w:w="38" w:type="dxa"/>
        <w:tblCellMar>
          <w:top w:w="59" w:type="dxa"/>
        </w:tblCellMar>
        <w:tblLook w:val="04A0" w:firstRow="1" w:lastRow="0" w:firstColumn="1" w:lastColumn="0" w:noHBand="0" w:noVBand="1"/>
      </w:tblPr>
      <w:tblGrid>
        <w:gridCol w:w="1377"/>
        <w:gridCol w:w="854"/>
        <w:gridCol w:w="706"/>
        <w:gridCol w:w="710"/>
        <w:gridCol w:w="946"/>
        <w:gridCol w:w="850"/>
        <w:gridCol w:w="850"/>
        <w:gridCol w:w="710"/>
        <w:gridCol w:w="850"/>
        <w:gridCol w:w="888"/>
        <w:gridCol w:w="918"/>
      </w:tblGrid>
      <w:tr w:rsidR="00D0586A" w:rsidRPr="001B4933" w14:paraId="7F28C97F" w14:textId="77777777" w:rsidTr="001B4933">
        <w:trPr>
          <w:trHeight w:val="653"/>
        </w:trPr>
        <w:tc>
          <w:tcPr>
            <w:tcW w:w="1377" w:type="dxa"/>
            <w:vMerge w:val="restart"/>
            <w:tcBorders>
              <w:top w:val="single" w:sz="8" w:space="0" w:color="000000"/>
              <w:left w:val="single" w:sz="8" w:space="0" w:color="000000"/>
              <w:bottom w:val="single" w:sz="8" w:space="0" w:color="000000"/>
              <w:right w:val="single" w:sz="8" w:space="0" w:color="000000"/>
            </w:tcBorders>
            <w:vAlign w:val="center"/>
          </w:tcPr>
          <w:p w14:paraId="242FEBE2"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Види продукції</w:t>
            </w:r>
          </w:p>
        </w:tc>
        <w:tc>
          <w:tcPr>
            <w:tcW w:w="1560" w:type="dxa"/>
            <w:gridSpan w:val="2"/>
            <w:tcBorders>
              <w:top w:val="single" w:sz="8" w:space="0" w:color="000000"/>
              <w:left w:val="single" w:sz="8" w:space="0" w:color="000000"/>
              <w:bottom w:val="single" w:sz="8" w:space="0" w:color="000000"/>
              <w:right w:val="single" w:sz="8" w:space="0" w:color="000000"/>
            </w:tcBorders>
          </w:tcPr>
          <w:p w14:paraId="5D78F4FF" w14:textId="77777777" w:rsidR="00D0586A" w:rsidRPr="001B4933" w:rsidRDefault="00D0586A" w:rsidP="001B4933">
            <w:pPr>
              <w:spacing w:after="0" w:line="240" w:lineRule="auto"/>
              <w:ind w:left="1"/>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Затрати на</w:t>
            </w:r>
          </w:p>
          <w:p w14:paraId="045BC7D0" w14:textId="77777777" w:rsidR="00D0586A" w:rsidRPr="001B4933" w:rsidRDefault="00D0586A" w:rsidP="001B4933">
            <w:pPr>
              <w:spacing w:after="0" w:line="240" w:lineRule="auto"/>
              <w:ind w:left="91"/>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 га, тис. грн.</w:t>
            </w:r>
          </w:p>
        </w:tc>
        <w:tc>
          <w:tcPr>
            <w:tcW w:w="1656" w:type="dxa"/>
            <w:gridSpan w:val="2"/>
            <w:tcBorders>
              <w:top w:val="single" w:sz="8" w:space="0" w:color="000000"/>
              <w:left w:val="single" w:sz="8" w:space="0" w:color="000000"/>
              <w:bottom w:val="single" w:sz="8" w:space="0" w:color="000000"/>
              <w:right w:val="single" w:sz="8" w:space="0" w:color="000000"/>
            </w:tcBorders>
          </w:tcPr>
          <w:p w14:paraId="500D1CA0"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Урожайність, ц/га</w:t>
            </w:r>
          </w:p>
        </w:tc>
        <w:tc>
          <w:tcPr>
            <w:tcW w:w="2410" w:type="dxa"/>
            <w:gridSpan w:val="3"/>
            <w:tcBorders>
              <w:top w:val="single" w:sz="8" w:space="0" w:color="000000"/>
              <w:left w:val="single" w:sz="8" w:space="0" w:color="000000"/>
              <w:bottom w:val="single" w:sz="8" w:space="0" w:color="000000"/>
              <w:right w:val="single" w:sz="8" w:space="0" w:color="000000"/>
            </w:tcBorders>
            <w:vAlign w:val="center"/>
          </w:tcPr>
          <w:p w14:paraId="22100A75" w14:textId="77777777" w:rsidR="00D0586A" w:rsidRPr="001B4933" w:rsidRDefault="00D0586A" w:rsidP="001B4933">
            <w:pPr>
              <w:spacing w:after="0" w:line="240" w:lineRule="auto"/>
              <w:ind w:left="16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Собівартість 1 ц, грн.</w:t>
            </w:r>
          </w:p>
        </w:tc>
        <w:tc>
          <w:tcPr>
            <w:tcW w:w="2656" w:type="dxa"/>
            <w:gridSpan w:val="3"/>
            <w:tcBorders>
              <w:top w:val="single" w:sz="8" w:space="0" w:color="000000"/>
              <w:left w:val="single" w:sz="8" w:space="0" w:color="000000"/>
              <w:bottom w:val="single" w:sz="8" w:space="0" w:color="000000"/>
              <w:right w:val="single" w:sz="8" w:space="0" w:color="000000"/>
            </w:tcBorders>
          </w:tcPr>
          <w:p w14:paraId="5C6DE64C"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Відхилення від минулого року, (+, – )</w:t>
            </w:r>
          </w:p>
        </w:tc>
      </w:tr>
      <w:tr w:rsidR="00D0586A" w:rsidRPr="001B4933" w14:paraId="2F4C91E1" w14:textId="77777777" w:rsidTr="001B4933">
        <w:trPr>
          <w:trHeight w:val="571"/>
        </w:trPr>
        <w:tc>
          <w:tcPr>
            <w:tcW w:w="0" w:type="auto"/>
            <w:vMerge/>
            <w:tcBorders>
              <w:top w:val="nil"/>
              <w:left w:val="single" w:sz="8" w:space="0" w:color="000000"/>
              <w:bottom w:val="nil"/>
              <w:right w:val="single" w:sz="8" w:space="0" w:color="000000"/>
            </w:tcBorders>
          </w:tcPr>
          <w:p w14:paraId="5AC70FCF"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854" w:type="dxa"/>
            <w:vMerge w:val="restart"/>
            <w:tcBorders>
              <w:top w:val="single" w:sz="8" w:space="0" w:color="000000"/>
              <w:left w:val="single" w:sz="8" w:space="0" w:color="000000"/>
              <w:bottom w:val="single" w:sz="8" w:space="0" w:color="000000"/>
              <w:right w:val="single" w:sz="8" w:space="0" w:color="000000"/>
            </w:tcBorders>
            <w:vAlign w:val="center"/>
          </w:tcPr>
          <w:p w14:paraId="21B67003" w14:textId="77777777" w:rsidR="00D0586A" w:rsidRPr="001B4933" w:rsidRDefault="001B4933" w:rsidP="001B4933">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2019</w:t>
            </w:r>
          </w:p>
        </w:tc>
        <w:tc>
          <w:tcPr>
            <w:tcW w:w="706" w:type="dxa"/>
            <w:vMerge w:val="restart"/>
            <w:tcBorders>
              <w:top w:val="single" w:sz="8" w:space="0" w:color="000000"/>
              <w:left w:val="single" w:sz="8" w:space="0" w:color="000000"/>
              <w:bottom w:val="single" w:sz="8" w:space="0" w:color="000000"/>
              <w:right w:val="single" w:sz="8" w:space="0" w:color="000000"/>
            </w:tcBorders>
            <w:vAlign w:val="center"/>
          </w:tcPr>
          <w:p w14:paraId="6EF3E792" w14:textId="77777777" w:rsidR="00D0586A" w:rsidRPr="001B4933" w:rsidRDefault="001B4933" w:rsidP="001B4933">
            <w:pPr>
              <w:spacing w:after="0" w:line="240" w:lineRule="auto"/>
              <w:ind w:left="11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2020</w:t>
            </w:r>
          </w:p>
        </w:tc>
        <w:tc>
          <w:tcPr>
            <w:tcW w:w="710" w:type="dxa"/>
            <w:vMerge w:val="restart"/>
            <w:tcBorders>
              <w:top w:val="single" w:sz="8" w:space="0" w:color="000000"/>
              <w:left w:val="single" w:sz="8" w:space="0" w:color="000000"/>
              <w:bottom w:val="single" w:sz="8" w:space="0" w:color="000000"/>
              <w:right w:val="single" w:sz="8" w:space="0" w:color="000000"/>
            </w:tcBorders>
            <w:vAlign w:val="center"/>
          </w:tcPr>
          <w:p w14:paraId="1E07CCFE" w14:textId="77777777" w:rsidR="00D0586A" w:rsidRPr="001B4933" w:rsidRDefault="001B4933" w:rsidP="001B4933">
            <w:pPr>
              <w:spacing w:after="0" w:line="240" w:lineRule="auto"/>
              <w:ind w:left="115"/>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2019</w:t>
            </w:r>
          </w:p>
        </w:tc>
        <w:tc>
          <w:tcPr>
            <w:tcW w:w="946" w:type="dxa"/>
            <w:vMerge w:val="restart"/>
            <w:tcBorders>
              <w:top w:val="single" w:sz="8" w:space="0" w:color="000000"/>
              <w:left w:val="single" w:sz="8" w:space="0" w:color="000000"/>
              <w:bottom w:val="single" w:sz="8" w:space="0" w:color="000000"/>
              <w:right w:val="single" w:sz="8" w:space="0" w:color="000000"/>
            </w:tcBorders>
            <w:vAlign w:val="center"/>
          </w:tcPr>
          <w:p w14:paraId="2C4FF6FA" w14:textId="77777777" w:rsidR="00D0586A" w:rsidRPr="001B4933" w:rsidRDefault="001B4933" w:rsidP="001B4933">
            <w:pPr>
              <w:spacing w:after="0" w:line="240" w:lineRule="auto"/>
              <w:ind w:right="5"/>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2020</w:t>
            </w: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14:paraId="12C2B255" w14:textId="77777777" w:rsidR="00D0586A" w:rsidRPr="001B4933" w:rsidRDefault="001B4933" w:rsidP="001B4933">
            <w:pPr>
              <w:spacing w:after="0" w:line="240" w:lineRule="auto"/>
              <w:ind w:right="106"/>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2019</w:t>
            </w: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14:paraId="524034BB" w14:textId="77777777" w:rsidR="00D0586A" w:rsidRPr="001B4933" w:rsidRDefault="00D0586A" w:rsidP="001B4933">
            <w:pPr>
              <w:spacing w:after="0" w:line="240" w:lineRule="auto"/>
              <w:ind w:right="7"/>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Ум.</w:t>
            </w:r>
          </w:p>
        </w:tc>
        <w:tc>
          <w:tcPr>
            <w:tcW w:w="710" w:type="dxa"/>
            <w:vMerge w:val="restart"/>
            <w:tcBorders>
              <w:top w:val="single" w:sz="8" w:space="0" w:color="000000"/>
              <w:left w:val="single" w:sz="8" w:space="0" w:color="000000"/>
              <w:bottom w:val="single" w:sz="8" w:space="0" w:color="000000"/>
              <w:right w:val="single" w:sz="8" w:space="0" w:color="000000"/>
            </w:tcBorders>
            <w:vAlign w:val="center"/>
          </w:tcPr>
          <w:p w14:paraId="0433B936" w14:textId="77777777" w:rsidR="00D0586A" w:rsidRPr="001B4933" w:rsidRDefault="001B4933" w:rsidP="001B4933">
            <w:pPr>
              <w:spacing w:after="0" w:line="240" w:lineRule="auto"/>
              <w:ind w:left="115"/>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2020</w:t>
            </w: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14:paraId="4F5506D6" w14:textId="77777777" w:rsidR="00D0586A" w:rsidRPr="001B4933" w:rsidRDefault="00D0586A" w:rsidP="001B4933">
            <w:pPr>
              <w:spacing w:after="0" w:line="240" w:lineRule="auto"/>
              <w:ind w:left="86"/>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всього</w:t>
            </w:r>
          </w:p>
        </w:tc>
        <w:tc>
          <w:tcPr>
            <w:tcW w:w="1806" w:type="dxa"/>
            <w:gridSpan w:val="2"/>
            <w:tcBorders>
              <w:top w:val="single" w:sz="8" w:space="0" w:color="000000"/>
              <w:left w:val="single" w:sz="8" w:space="0" w:color="000000"/>
              <w:bottom w:val="single" w:sz="8" w:space="0" w:color="000000"/>
              <w:right w:val="single" w:sz="8" w:space="0" w:color="000000"/>
            </w:tcBorders>
          </w:tcPr>
          <w:p w14:paraId="0BF41EC1"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У т. ч. за рахунок</w:t>
            </w:r>
          </w:p>
        </w:tc>
      </w:tr>
      <w:tr w:rsidR="001B4933" w:rsidRPr="001B4933" w14:paraId="7EB9ED33" w14:textId="77777777" w:rsidTr="001B4933">
        <w:trPr>
          <w:trHeight w:val="571"/>
        </w:trPr>
        <w:tc>
          <w:tcPr>
            <w:tcW w:w="0" w:type="auto"/>
            <w:vMerge/>
            <w:tcBorders>
              <w:top w:val="nil"/>
              <w:left w:val="single" w:sz="8" w:space="0" w:color="000000"/>
              <w:bottom w:val="single" w:sz="8" w:space="0" w:color="000000"/>
              <w:right w:val="single" w:sz="8" w:space="0" w:color="000000"/>
            </w:tcBorders>
          </w:tcPr>
          <w:p w14:paraId="27852E52"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3B4EC180"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576230CD"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6CF7187D"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5E736274"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0B94DD7A"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690142EC"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70713B03"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42F1D5C7"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888" w:type="dxa"/>
            <w:tcBorders>
              <w:top w:val="single" w:sz="8" w:space="0" w:color="000000"/>
              <w:left w:val="single" w:sz="8" w:space="0" w:color="000000"/>
              <w:bottom w:val="single" w:sz="8" w:space="0" w:color="000000"/>
              <w:right w:val="single" w:sz="8" w:space="0" w:color="000000"/>
            </w:tcBorders>
            <w:vAlign w:val="center"/>
          </w:tcPr>
          <w:p w14:paraId="52A31E84" w14:textId="77777777" w:rsidR="00D0586A" w:rsidRPr="001B4933" w:rsidRDefault="00D0586A" w:rsidP="001B4933">
            <w:pPr>
              <w:spacing w:after="0" w:line="240" w:lineRule="auto"/>
              <w:ind w:left="19"/>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затрат</w:t>
            </w:r>
          </w:p>
        </w:tc>
        <w:tc>
          <w:tcPr>
            <w:tcW w:w="917" w:type="dxa"/>
            <w:tcBorders>
              <w:top w:val="single" w:sz="8" w:space="0" w:color="000000"/>
              <w:left w:val="single" w:sz="8" w:space="0" w:color="000000"/>
              <w:bottom w:val="single" w:sz="8" w:space="0" w:color="000000"/>
              <w:right w:val="single" w:sz="8" w:space="0" w:color="000000"/>
            </w:tcBorders>
          </w:tcPr>
          <w:p w14:paraId="56D68505"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урожай </w:t>
            </w:r>
            <w:proofErr w:type="spellStart"/>
            <w:r w:rsidRPr="001B4933">
              <w:rPr>
                <w:rFonts w:ascii="Times New Roman" w:hAnsi="Times New Roman"/>
                <w:color w:val="000000" w:themeColor="text1"/>
                <w:sz w:val="24"/>
                <w:szCs w:val="24"/>
                <w:lang w:val="uk-UA"/>
              </w:rPr>
              <w:t>ності</w:t>
            </w:r>
            <w:proofErr w:type="spellEnd"/>
          </w:p>
        </w:tc>
      </w:tr>
      <w:tr w:rsidR="001B4933" w:rsidRPr="001B4933" w14:paraId="296AEA55" w14:textId="77777777" w:rsidTr="001B4933">
        <w:trPr>
          <w:trHeight w:val="576"/>
        </w:trPr>
        <w:tc>
          <w:tcPr>
            <w:tcW w:w="1377" w:type="dxa"/>
            <w:tcBorders>
              <w:top w:val="single" w:sz="8" w:space="0" w:color="000000"/>
              <w:left w:val="single" w:sz="8" w:space="0" w:color="000000"/>
              <w:bottom w:val="single" w:sz="8" w:space="0" w:color="000000"/>
              <w:right w:val="single" w:sz="8" w:space="0" w:color="000000"/>
            </w:tcBorders>
          </w:tcPr>
          <w:p w14:paraId="3DCDBC4E" w14:textId="77777777" w:rsidR="00D0586A" w:rsidRPr="001B4933" w:rsidRDefault="001B4933" w:rsidP="001B4933">
            <w:pPr>
              <w:spacing w:after="0" w:line="240" w:lineRule="auto"/>
              <w:ind w:left="53"/>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Зернові </w:t>
            </w:r>
            <w:r w:rsidR="00D0586A" w:rsidRPr="001B4933">
              <w:rPr>
                <w:rFonts w:ascii="Times New Roman" w:hAnsi="Times New Roman"/>
                <w:color w:val="000000" w:themeColor="text1"/>
                <w:sz w:val="24"/>
                <w:szCs w:val="24"/>
                <w:lang w:val="uk-UA"/>
              </w:rPr>
              <w:t>та зернобобові</w:t>
            </w:r>
          </w:p>
        </w:tc>
        <w:tc>
          <w:tcPr>
            <w:tcW w:w="854" w:type="dxa"/>
            <w:tcBorders>
              <w:top w:val="single" w:sz="8" w:space="0" w:color="000000"/>
              <w:left w:val="single" w:sz="8" w:space="0" w:color="000000"/>
              <w:bottom w:val="single" w:sz="8" w:space="0" w:color="000000"/>
              <w:right w:val="single" w:sz="8" w:space="0" w:color="000000"/>
            </w:tcBorders>
            <w:vAlign w:val="center"/>
          </w:tcPr>
          <w:p w14:paraId="18BDE311" w14:textId="77777777" w:rsidR="00D0586A" w:rsidRPr="001B4933" w:rsidRDefault="00D0586A" w:rsidP="001B4933">
            <w:pPr>
              <w:spacing w:after="0" w:line="240" w:lineRule="auto"/>
              <w:ind w:right="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9,25</w:t>
            </w:r>
          </w:p>
        </w:tc>
        <w:tc>
          <w:tcPr>
            <w:tcW w:w="706" w:type="dxa"/>
            <w:tcBorders>
              <w:top w:val="single" w:sz="8" w:space="0" w:color="000000"/>
              <w:left w:val="single" w:sz="8" w:space="0" w:color="000000"/>
              <w:bottom w:val="single" w:sz="8" w:space="0" w:color="000000"/>
              <w:right w:val="single" w:sz="8" w:space="0" w:color="000000"/>
            </w:tcBorders>
            <w:vAlign w:val="center"/>
          </w:tcPr>
          <w:p w14:paraId="47BCB7C6" w14:textId="77777777" w:rsidR="00D0586A" w:rsidRPr="001B4933" w:rsidRDefault="00D0586A" w:rsidP="001B4933">
            <w:pPr>
              <w:spacing w:after="0" w:line="240" w:lineRule="auto"/>
              <w:ind w:left="77"/>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16,64</w:t>
            </w:r>
          </w:p>
        </w:tc>
        <w:tc>
          <w:tcPr>
            <w:tcW w:w="710" w:type="dxa"/>
            <w:tcBorders>
              <w:top w:val="single" w:sz="8" w:space="0" w:color="000000"/>
              <w:left w:val="single" w:sz="8" w:space="0" w:color="000000"/>
              <w:bottom w:val="single" w:sz="8" w:space="0" w:color="000000"/>
              <w:right w:val="single" w:sz="8" w:space="0" w:color="000000"/>
            </w:tcBorders>
            <w:vAlign w:val="center"/>
          </w:tcPr>
          <w:p w14:paraId="2DE31467" w14:textId="77777777" w:rsidR="00D0586A" w:rsidRPr="001B4933" w:rsidRDefault="00D0586A" w:rsidP="001B4933">
            <w:pPr>
              <w:spacing w:after="0" w:line="24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40,82</w:t>
            </w:r>
          </w:p>
        </w:tc>
        <w:tc>
          <w:tcPr>
            <w:tcW w:w="946" w:type="dxa"/>
            <w:tcBorders>
              <w:top w:val="single" w:sz="8" w:space="0" w:color="000000"/>
              <w:left w:val="single" w:sz="8" w:space="0" w:color="000000"/>
              <w:bottom w:val="single" w:sz="8" w:space="0" w:color="000000"/>
              <w:right w:val="single" w:sz="8" w:space="0" w:color="000000"/>
            </w:tcBorders>
            <w:vAlign w:val="center"/>
          </w:tcPr>
          <w:p w14:paraId="7B92755A"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75,99</w:t>
            </w:r>
          </w:p>
        </w:tc>
        <w:tc>
          <w:tcPr>
            <w:tcW w:w="850" w:type="dxa"/>
            <w:tcBorders>
              <w:top w:val="single" w:sz="8" w:space="0" w:color="000000"/>
              <w:left w:val="single" w:sz="8" w:space="0" w:color="000000"/>
              <w:bottom w:val="single" w:sz="8" w:space="0" w:color="000000"/>
              <w:right w:val="single" w:sz="8" w:space="0" w:color="000000"/>
            </w:tcBorders>
            <w:vAlign w:val="center"/>
          </w:tcPr>
          <w:p w14:paraId="3CACF7E7" w14:textId="77777777" w:rsidR="00D0586A" w:rsidRPr="001B4933" w:rsidRDefault="00D0586A" w:rsidP="001B4933">
            <w:pPr>
              <w:spacing w:after="0" w:line="240" w:lineRule="auto"/>
              <w:ind w:left="15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226,6</w:t>
            </w:r>
          </w:p>
        </w:tc>
        <w:tc>
          <w:tcPr>
            <w:tcW w:w="850" w:type="dxa"/>
            <w:tcBorders>
              <w:top w:val="single" w:sz="8" w:space="0" w:color="000000"/>
              <w:left w:val="single" w:sz="8" w:space="0" w:color="000000"/>
              <w:bottom w:val="single" w:sz="8" w:space="0" w:color="000000"/>
              <w:right w:val="single" w:sz="8" w:space="0" w:color="000000"/>
            </w:tcBorders>
            <w:vAlign w:val="center"/>
          </w:tcPr>
          <w:p w14:paraId="52AF3CA6" w14:textId="77777777" w:rsidR="00D0586A" w:rsidRPr="001B4933" w:rsidRDefault="00D0586A" w:rsidP="001B4933">
            <w:pPr>
              <w:spacing w:after="0" w:line="240" w:lineRule="auto"/>
              <w:ind w:left="15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121,7</w:t>
            </w:r>
          </w:p>
        </w:tc>
        <w:tc>
          <w:tcPr>
            <w:tcW w:w="710" w:type="dxa"/>
            <w:tcBorders>
              <w:top w:val="single" w:sz="8" w:space="0" w:color="000000"/>
              <w:left w:val="single" w:sz="8" w:space="0" w:color="000000"/>
              <w:bottom w:val="single" w:sz="8" w:space="0" w:color="000000"/>
              <w:right w:val="single" w:sz="8" w:space="0" w:color="000000"/>
            </w:tcBorders>
            <w:vAlign w:val="center"/>
          </w:tcPr>
          <w:p w14:paraId="27B67D14" w14:textId="77777777" w:rsidR="00D0586A" w:rsidRPr="001B4933" w:rsidRDefault="00D0586A" w:rsidP="001B4933">
            <w:pPr>
              <w:spacing w:after="0" w:line="24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218,9</w:t>
            </w:r>
          </w:p>
        </w:tc>
        <w:tc>
          <w:tcPr>
            <w:tcW w:w="850" w:type="dxa"/>
            <w:tcBorders>
              <w:top w:val="single" w:sz="8" w:space="0" w:color="000000"/>
              <w:left w:val="single" w:sz="8" w:space="0" w:color="000000"/>
              <w:bottom w:val="single" w:sz="8" w:space="0" w:color="000000"/>
              <w:right w:val="single" w:sz="8" w:space="0" w:color="000000"/>
            </w:tcBorders>
            <w:vAlign w:val="center"/>
          </w:tcPr>
          <w:p w14:paraId="1EE93AC4"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- 7,7</w:t>
            </w:r>
          </w:p>
        </w:tc>
        <w:tc>
          <w:tcPr>
            <w:tcW w:w="888" w:type="dxa"/>
            <w:tcBorders>
              <w:top w:val="single" w:sz="8" w:space="0" w:color="000000"/>
              <w:left w:val="single" w:sz="8" w:space="0" w:color="000000"/>
              <w:bottom w:val="single" w:sz="8" w:space="0" w:color="000000"/>
              <w:right w:val="single" w:sz="8" w:space="0" w:color="000000"/>
            </w:tcBorders>
            <w:vAlign w:val="center"/>
          </w:tcPr>
          <w:p w14:paraId="74802427" w14:textId="77777777" w:rsidR="00D0586A" w:rsidRPr="001B4933" w:rsidRDefault="00D0586A" w:rsidP="001B4933">
            <w:pPr>
              <w:spacing w:after="0" w:line="240" w:lineRule="auto"/>
              <w:ind w:left="5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-104,9</w:t>
            </w:r>
          </w:p>
        </w:tc>
        <w:tc>
          <w:tcPr>
            <w:tcW w:w="917" w:type="dxa"/>
            <w:tcBorders>
              <w:top w:val="single" w:sz="8" w:space="0" w:color="000000"/>
              <w:left w:val="single" w:sz="8" w:space="0" w:color="000000"/>
              <w:bottom w:val="single" w:sz="8" w:space="0" w:color="000000"/>
              <w:right w:val="single" w:sz="8" w:space="0" w:color="000000"/>
            </w:tcBorders>
            <w:vAlign w:val="center"/>
          </w:tcPr>
          <w:p w14:paraId="72F7D9C9" w14:textId="77777777" w:rsidR="00D0586A" w:rsidRPr="001B4933" w:rsidRDefault="00D0586A" w:rsidP="001B4933">
            <w:pPr>
              <w:tabs>
                <w:tab w:val="right" w:pos="917"/>
              </w:tabs>
              <w:spacing w:after="0" w:line="240" w:lineRule="auto"/>
              <w:ind w:left="-29"/>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97,2</w:t>
            </w:r>
          </w:p>
        </w:tc>
      </w:tr>
      <w:tr w:rsidR="001B4933" w:rsidRPr="001B4933" w14:paraId="04108F7E" w14:textId="77777777" w:rsidTr="001B4933">
        <w:trPr>
          <w:trHeight w:val="293"/>
        </w:trPr>
        <w:tc>
          <w:tcPr>
            <w:tcW w:w="1377" w:type="dxa"/>
            <w:tcBorders>
              <w:top w:val="single" w:sz="8" w:space="0" w:color="000000"/>
              <w:left w:val="single" w:sz="8" w:space="0" w:color="000000"/>
              <w:bottom w:val="single" w:sz="8" w:space="0" w:color="000000"/>
              <w:right w:val="single" w:sz="8" w:space="0" w:color="000000"/>
            </w:tcBorders>
          </w:tcPr>
          <w:p w14:paraId="05AC9187" w14:textId="77777777" w:rsidR="00D0586A" w:rsidRPr="001B4933" w:rsidRDefault="00D0586A" w:rsidP="001B4933">
            <w:pPr>
              <w:spacing w:after="0" w:line="240" w:lineRule="auto"/>
              <w:ind w:left="53"/>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Соя</w:t>
            </w:r>
          </w:p>
        </w:tc>
        <w:tc>
          <w:tcPr>
            <w:tcW w:w="854" w:type="dxa"/>
            <w:tcBorders>
              <w:top w:val="single" w:sz="8" w:space="0" w:color="000000"/>
              <w:left w:val="single" w:sz="8" w:space="0" w:color="000000"/>
              <w:bottom w:val="single" w:sz="8" w:space="0" w:color="000000"/>
              <w:right w:val="single" w:sz="8" w:space="0" w:color="000000"/>
            </w:tcBorders>
          </w:tcPr>
          <w:p w14:paraId="4857A8EE" w14:textId="77777777" w:rsidR="00D0586A" w:rsidRPr="001B4933" w:rsidRDefault="00D0586A" w:rsidP="001B4933">
            <w:pPr>
              <w:spacing w:after="0" w:line="240" w:lineRule="auto"/>
              <w:ind w:right="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7,42</w:t>
            </w:r>
          </w:p>
        </w:tc>
        <w:tc>
          <w:tcPr>
            <w:tcW w:w="706" w:type="dxa"/>
            <w:tcBorders>
              <w:top w:val="single" w:sz="8" w:space="0" w:color="000000"/>
              <w:left w:val="single" w:sz="8" w:space="0" w:color="000000"/>
              <w:bottom w:val="single" w:sz="8" w:space="0" w:color="000000"/>
              <w:right w:val="single" w:sz="8" w:space="0" w:color="000000"/>
            </w:tcBorders>
          </w:tcPr>
          <w:p w14:paraId="65F897D6" w14:textId="77777777" w:rsidR="00D0586A" w:rsidRPr="001B4933" w:rsidRDefault="00D0586A" w:rsidP="001B4933">
            <w:pPr>
              <w:spacing w:after="0" w:line="240" w:lineRule="auto"/>
              <w:ind w:left="77"/>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15,17</w:t>
            </w:r>
          </w:p>
        </w:tc>
        <w:tc>
          <w:tcPr>
            <w:tcW w:w="710" w:type="dxa"/>
            <w:tcBorders>
              <w:top w:val="single" w:sz="8" w:space="0" w:color="000000"/>
              <w:left w:val="single" w:sz="8" w:space="0" w:color="000000"/>
              <w:bottom w:val="single" w:sz="8" w:space="0" w:color="000000"/>
              <w:right w:val="single" w:sz="8" w:space="0" w:color="000000"/>
            </w:tcBorders>
          </w:tcPr>
          <w:p w14:paraId="0CE5E3BB" w14:textId="77777777" w:rsidR="00D0586A" w:rsidRPr="001B4933" w:rsidRDefault="00D0586A" w:rsidP="001B4933">
            <w:pPr>
              <w:spacing w:after="0" w:line="24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10,78</w:t>
            </w:r>
          </w:p>
        </w:tc>
        <w:tc>
          <w:tcPr>
            <w:tcW w:w="946" w:type="dxa"/>
            <w:tcBorders>
              <w:top w:val="single" w:sz="8" w:space="0" w:color="000000"/>
              <w:left w:val="single" w:sz="8" w:space="0" w:color="000000"/>
              <w:bottom w:val="single" w:sz="8" w:space="0" w:color="000000"/>
              <w:right w:val="single" w:sz="8" w:space="0" w:color="000000"/>
            </w:tcBorders>
          </w:tcPr>
          <w:p w14:paraId="6A5E417E"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25,42</w:t>
            </w:r>
          </w:p>
        </w:tc>
        <w:tc>
          <w:tcPr>
            <w:tcW w:w="850" w:type="dxa"/>
            <w:tcBorders>
              <w:top w:val="single" w:sz="8" w:space="0" w:color="000000"/>
              <w:left w:val="single" w:sz="8" w:space="0" w:color="000000"/>
              <w:bottom w:val="single" w:sz="8" w:space="0" w:color="000000"/>
              <w:right w:val="single" w:sz="8" w:space="0" w:color="000000"/>
            </w:tcBorders>
          </w:tcPr>
          <w:p w14:paraId="3D036055" w14:textId="77777777" w:rsidR="00D0586A" w:rsidRPr="001B4933" w:rsidRDefault="00D0586A" w:rsidP="001B4933">
            <w:pPr>
              <w:spacing w:after="0" w:line="240" w:lineRule="auto"/>
              <w:ind w:left="15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688,3</w:t>
            </w:r>
          </w:p>
        </w:tc>
        <w:tc>
          <w:tcPr>
            <w:tcW w:w="850" w:type="dxa"/>
            <w:tcBorders>
              <w:top w:val="single" w:sz="8" w:space="0" w:color="000000"/>
              <w:left w:val="single" w:sz="8" w:space="0" w:color="000000"/>
              <w:bottom w:val="single" w:sz="8" w:space="0" w:color="000000"/>
              <w:right w:val="single" w:sz="8" w:space="0" w:color="000000"/>
            </w:tcBorders>
          </w:tcPr>
          <w:p w14:paraId="45936363" w14:textId="77777777" w:rsidR="00D0586A" w:rsidRPr="001B4933" w:rsidRDefault="00D0586A" w:rsidP="001B4933">
            <w:pPr>
              <w:spacing w:after="0" w:line="240" w:lineRule="auto"/>
              <w:ind w:left="15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291,9</w:t>
            </w:r>
          </w:p>
        </w:tc>
        <w:tc>
          <w:tcPr>
            <w:tcW w:w="710" w:type="dxa"/>
            <w:tcBorders>
              <w:top w:val="single" w:sz="8" w:space="0" w:color="000000"/>
              <w:left w:val="single" w:sz="8" w:space="0" w:color="000000"/>
              <w:bottom w:val="single" w:sz="8" w:space="0" w:color="000000"/>
              <w:right w:val="single" w:sz="8" w:space="0" w:color="000000"/>
            </w:tcBorders>
          </w:tcPr>
          <w:p w14:paraId="4258A3E2" w14:textId="77777777" w:rsidR="00D0586A" w:rsidRPr="001B4933" w:rsidRDefault="00D0586A" w:rsidP="001B4933">
            <w:pPr>
              <w:spacing w:after="0" w:line="240" w:lineRule="auto"/>
              <w:ind w:left="5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596,8</w:t>
            </w:r>
          </w:p>
        </w:tc>
        <w:tc>
          <w:tcPr>
            <w:tcW w:w="850" w:type="dxa"/>
            <w:tcBorders>
              <w:top w:val="single" w:sz="8" w:space="0" w:color="000000"/>
              <w:left w:val="single" w:sz="8" w:space="0" w:color="000000"/>
              <w:bottom w:val="single" w:sz="8" w:space="0" w:color="000000"/>
              <w:right w:val="single" w:sz="8" w:space="0" w:color="000000"/>
            </w:tcBorders>
          </w:tcPr>
          <w:p w14:paraId="5D93E38D" w14:textId="77777777" w:rsidR="00D0586A" w:rsidRPr="001B4933" w:rsidRDefault="00D0586A" w:rsidP="001B4933">
            <w:pPr>
              <w:spacing w:after="0" w:line="240" w:lineRule="auto"/>
              <w:ind w:left="139"/>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- 91,5</w:t>
            </w:r>
          </w:p>
        </w:tc>
        <w:tc>
          <w:tcPr>
            <w:tcW w:w="888" w:type="dxa"/>
            <w:tcBorders>
              <w:top w:val="single" w:sz="8" w:space="0" w:color="000000"/>
              <w:left w:val="single" w:sz="8" w:space="0" w:color="000000"/>
              <w:bottom w:val="single" w:sz="8" w:space="0" w:color="000000"/>
              <w:right w:val="single" w:sz="8" w:space="0" w:color="000000"/>
            </w:tcBorders>
          </w:tcPr>
          <w:p w14:paraId="0D8D78E2" w14:textId="77777777" w:rsidR="00D0586A" w:rsidRPr="001B4933" w:rsidRDefault="00D0586A" w:rsidP="001B4933">
            <w:pPr>
              <w:spacing w:after="0" w:line="240" w:lineRule="auto"/>
              <w:ind w:left="2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- 396,4</w:t>
            </w:r>
          </w:p>
        </w:tc>
        <w:tc>
          <w:tcPr>
            <w:tcW w:w="917" w:type="dxa"/>
            <w:tcBorders>
              <w:top w:val="single" w:sz="8" w:space="0" w:color="000000"/>
              <w:left w:val="single" w:sz="8" w:space="0" w:color="000000"/>
              <w:bottom w:val="single" w:sz="8" w:space="0" w:color="000000"/>
              <w:right w:val="single" w:sz="8" w:space="0" w:color="000000"/>
            </w:tcBorders>
          </w:tcPr>
          <w:p w14:paraId="076335B8" w14:textId="77777777" w:rsidR="00D0586A" w:rsidRPr="001B4933" w:rsidRDefault="00D0586A" w:rsidP="001B4933">
            <w:pPr>
              <w:spacing w:after="0" w:line="240" w:lineRule="auto"/>
              <w:ind w:left="187"/>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304,9</w:t>
            </w:r>
          </w:p>
        </w:tc>
      </w:tr>
      <w:tr w:rsidR="001B4933" w:rsidRPr="001B4933" w14:paraId="6C9BED56" w14:textId="77777777" w:rsidTr="001B4933">
        <w:trPr>
          <w:trHeight w:val="576"/>
        </w:trPr>
        <w:tc>
          <w:tcPr>
            <w:tcW w:w="1377" w:type="dxa"/>
            <w:tcBorders>
              <w:top w:val="single" w:sz="8" w:space="0" w:color="000000"/>
              <w:left w:val="single" w:sz="8" w:space="0" w:color="000000"/>
              <w:bottom w:val="single" w:sz="8" w:space="0" w:color="000000"/>
              <w:right w:val="single" w:sz="8" w:space="0" w:color="000000"/>
            </w:tcBorders>
          </w:tcPr>
          <w:p w14:paraId="0A5D785E" w14:textId="77777777" w:rsidR="00D0586A" w:rsidRPr="001B4933" w:rsidRDefault="00D0586A" w:rsidP="001B4933">
            <w:pPr>
              <w:spacing w:after="0" w:line="240" w:lineRule="auto"/>
              <w:ind w:left="53"/>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Цукрові буряки</w:t>
            </w:r>
          </w:p>
        </w:tc>
        <w:tc>
          <w:tcPr>
            <w:tcW w:w="854" w:type="dxa"/>
            <w:tcBorders>
              <w:top w:val="single" w:sz="8" w:space="0" w:color="000000"/>
              <w:left w:val="single" w:sz="8" w:space="0" w:color="000000"/>
              <w:bottom w:val="single" w:sz="8" w:space="0" w:color="000000"/>
              <w:right w:val="single" w:sz="8" w:space="0" w:color="000000"/>
            </w:tcBorders>
            <w:vAlign w:val="center"/>
          </w:tcPr>
          <w:p w14:paraId="3EDF6C57" w14:textId="77777777" w:rsidR="00D0586A" w:rsidRPr="001B4933" w:rsidRDefault="00D0586A" w:rsidP="001B4933">
            <w:pPr>
              <w:spacing w:after="0" w:line="240" w:lineRule="auto"/>
              <w:ind w:left="5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32,22</w:t>
            </w:r>
          </w:p>
        </w:tc>
        <w:tc>
          <w:tcPr>
            <w:tcW w:w="706" w:type="dxa"/>
            <w:tcBorders>
              <w:top w:val="single" w:sz="8" w:space="0" w:color="000000"/>
              <w:left w:val="single" w:sz="8" w:space="0" w:color="000000"/>
              <w:bottom w:val="single" w:sz="8" w:space="0" w:color="000000"/>
              <w:right w:val="single" w:sz="8" w:space="0" w:color="000000"/>
            </w:tcBorders>
            <w:vAlign w:val="center"/>
          </w:tcPr>
          <w:p w14:paraId="1C4C164E" w14:textId="77777777" w:rsidR="00D0586A" w:rsidRPr="001B4933" w:rsidRDefault="00D0586A" w:rsidP="001B4933">
            <w:pPr>
              <w:spacing w:after="0" w:line="240" w:lineRule="auto"/>
              <w:ind w:left="53"/>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35,07</w:t>
            </w:r>
          </w:p>
        </w:tc>
        <w:tc>
          <w:tcPr>
            <w:tcW w:w="710" w:type="dxa"/>
            <w:tcBorders>
              <w:top w:val="single" w:sz="8" w:space="0" w:color="000000"/>
              <w:left w:val="single" w:sz="8" w:space="0" w:color="000000"/>
              <w:bottom w:val="single" w:sz="8" w:space="0" w:color="000000"/>
              <w:right w:val="single" w:sz="8" w:space="0" w:color="000000"/>
            </w:tcBorders>
            <w:vAlign w:val="center"/>
          </w:tcPr>
          <w:p w14:paraId="2E0079DD" w14:textId="77777777" w:rsidR="00D0586A" w:rsidRPr="001B4933" w:rsidRDefault="00D0586A" w:rsidP="001B4933">
            <w:pPr>
              <w:spacing w:after="0" w:line="240" w:lineRule="auto"/>
              <w:ind w:left="5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355,1</w:t>
            </w:r>
          </w:p>
        </w:tc>
        <w:tc>
          <w:tcPr>
            <w:tcW w:w="946" w:type="dxa"/>
            <w:tcBorders>
              <w:top w:val="single" w:sz="8" w:space="0" w:color="000000"/>
              <w:left w:val="single" w:sz="8" w:space="0" w:color="000000"/>
              <w:bottom w:val="single" w:sz="8" w:space="0" w:color="000000"/>
              <w:right w:val="single" w:sz="8" w:space="0" w:color="000000"/>
            </w:tcBorders>
            <w:vAlign w:val="center"/>
          </w:tcPr>
          <w:p w14:paraId="634FF0B8" w14:textId="77777777" w:rsidR="00D0586A" w:rsidRPr="001B4933" w:rsidRDefault="00D0586A" w:rsidP="001B4933">
            <w:pPr>
              <w:spacing w:after="0" w:line="240" w:lineRule="auto"/>
              <w:ind w:left="5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508,19</w:t>
            </w:r>
          </w:p>
        </w:tc>
        <w:tc>
          <w:tcPr>
            <w:tcW w:w="850" w:type="dxa"/>
            <w:tcBorders>
              <w:top w:val="single" w:sz="8" w:space="0" w:color="000000"/>
              <w:left w:val="single" w:sz="8" w:space="0" w:color="000000"/>
              <w:bottom w:val="single" w:sz="8" w:space="0" w:color="000000"/>
              <w:right w:val="single" w:sz="8" w:space="0" w:color="000000"/>
            </w:tcBorders>
            <w:vAlign w:val="center"/>
          </w:tcPr>
          <w:p w14:paraId="0CD2B018" w14:textId="77777777" w:rsidR="00D0586A" w:rsidRPr="001B4933" w:rsidRDefault="00D0586A" w:rsidP="001B4933">
            <w:pPr>
              <w:spacing w:after="0" w:line="240" w:lineRule="auto"/>
              <w:ind w:lef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90,7</w:t>
            </w:r>
          </w:p>
        </w:tc>
        <w:tc>
          <w:tcPr>
            <w:tcW w:w="850" w:type="dxa"/>
            <w:tcBorders>
              <w:top w:val="single" w:sz="8" w:space="0" w:color="000000"/>
              <w:left w:val="single" w:sz="8" w:space="0" w:color="000000"/>
              <w:bottom w:val="single" w:sz="8" w:space="0" w:color="000000"/>
              <w:right w:val="single" w:sz="8" w:space="0" w:color="000000"/>
            </w:tcBorders>
            <w:vAlign w:val="center"/>
          </w:tcPr>
          <w:p w14:paraId="09BA35C1" w14:textId="77777777" w:rsidR="00D0586A" w:rsidRPr="001B4933" w:rsidRDefault="00D0586A" w:rsidP="001B4933">
            <w:pPr>
              <w:spacing w:after="0" w:line="240" w:lineRule="auto"/>
              <w:ind w:righ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63,4</w:t>
            </w:r>
          </w:p>
        </w:tc>
        <w:tc>
          <w:tcPr>
            <w:tcW w:w="710" w:type="dxa"/>
            <w:tcBorders>
              <w:top w:val="single" w:sz="8" w:space="0" w:color="000000"/>
              <w:left w:val="single" w:sz="8" w:space="0" w:color="000000"/>
              <w:bottom w:val="single" w:sz="8" w:space="0" w:color="000000"/>
              <w:right w:val="single" w:sz="8" w:space="0" w:color="000000"/>
            </w:tcBorders>
            <w:vAlign w:val="center"/>
          </w:tcPr>
          <w:p w14:paraId="47ACE6F5"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69</w:t>
            </w:r>
          </w:p>
        </w:tc>
        <w:tc>
          <w:tcPr>
            <w:tcW w:w="850" w:type="dxa"/>
            <w:tcBorders>
              <w:top w:val="single" w:sz="8" w:space="0" w:color="000000"/>
              <w:left w:val="single" w:sz="8" w:space="0" w:color="000000"/>
              <w:bottom w:val="single" w:sz="8" w:space="0" w:color="000000"/>
              <w:right w:val="single" w:sz="8" w:space="0" w:color="000000"/>
            </w:tcBorders>
            <w:vAlign w:val="center"/>
          </w:tcPr>
          <w:p w14:paraId="4F252789" w14:textId="77777777" w:rsidR="00D0586A" w:rsidRPr="001B4933" w:rsidRDefault="00D0586A" w:rsidP="001B4933">
            <w:pPr>
              <w:spacing w:after="0" w:line="240" w:lineRule="auto"/>
              <w:ind w:left="139"/>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- 21,7</w:t>
            </w:r>
          </w:p>
        </w:tc>
        <w:tc>
          <w:tcPr>
            <w:tcW w:w="888" w:type="dxa"/>
            <w:tcBorders>
              <w:top w:val="single" w:sz="8" w:space="0" w:color="000000"/>
              <w:left w:val="single" w:sz="8" w:space="0" w:color="000000"/>
              <w:bottom w:val="single" w:sz="8" w:space="0" w:color="000000"/>
              <w:right w:val="single" w:sz="8" w:space="0" w:color="000000"/>
            </w:tcBorders>
            <w:vAlign w:val="center"/>
          </w:tcPr>
          <w:p w14:paraId="5F6A8723" w14:textId="77777777" w:rsidR="00D0586A" w:rsidRPr="001B4933" w:rsidRDefault="00D0586A" w:rsidP="001B4933">
            <w:pPr>
              <w:spacing w:after="0" w:line="240" w:lineRule="auto"/>
              <w:ind w:left="7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- 27,3</w:t>
            </w:r>
          </w:p>
        </w:tc>
        <w:tc>
          <w:tcPr>
            <w:tcW w:w="917" w:type="dxa"/>
            <w:tcBorders>
              <w:top w:val="single" w:sz="8" w:space="0" w:color="000000"/>
              <w:left w:val="single" w:sz="8" w:space="0" w:color="000000"/>
              <w:bottom w:val="single" w:sz="8" w:space="0" w:color="000000"/>
              <w:right w:val="single" w:sz="8" w:space="0" w:color="000000"/>
            </w:tcBorders>
            <w:vAlign w:val="center"/>
          </w:tcPr>
          <w:p w14:paraId="14CF37CA"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5,6</w:t>
            </w:r>
          </w:p>
        </w:tc>
      </w:tr>
    </w:tbl>
    <w:p w14:paraId="34ECFBD9" w14:textId="77777777" w:rsidR="00D0586A" w:rsidRPr="00DD21D1" w:rsidRDefault="00D0586A" w:rsidP="001B4933">
      <w:pPr>
        <w:spacing w:after="0" w:line="360" w:lineRule="auto"/>
        <w:ind w:left="706" w:firstLine="709"/>
        <w:jc w:val="right"/>
        <w:rPr>
          <w:rFonts w:ascii="Times New Roman" w:hAnsi="Times New Roman"/>
          <w:color w:val="000000" w:themeColor="text1"/>
          <w:sz w:val="28"/>
        </w:rPr>
      </w:pPr>
      <w:r w:rsidRPr="00DD21D1">
        <w:rPr>
          <w:rFonts w:ascii="Times New Roman" w:hAnsi="Times New Roman"/>
          <w:color w:val="000000" w:themeColor="text1"/>
          <w:sz w:val="28"/>
        </w:rPr>
        <w:t xml:space="preserve"> </w:t>
      </w:r>
      <w:r w:rsidR="001750C1">
        <w:rPr>
          <w:rFonts w:ascii="Times New Roman" w:hAnsi="Times New Roman"/>
          <w:color w:val="000000" w:themeColor="text1"/>
          <w:sz w:val="28"/>
        </w:rPr>
        <w:t>Таблиця 3.5</w:t>
      </w:r>
      <w:r w:rsidRPr="00DD21D1">
        <w:rPr>
          <w:rFonts w:ascii="Times New Roman" w:hAnsi="Times New Roman"/>
          <w:color w:val="000000" w:themeColor="text1"/>
          <w:sz w:val="28"/>
        </w:rPr>
        <w:t xml:space="preserve">. </w:t>
      </w:r>
    </w:p>
    <w:p w14:paraId="02867433" w14:textId="77777777" w:rsidR="00D0586A" w:rsidRPr="00DD21D1" w:rsidRDefault="00D0586A" w:rsidP="00D0586A">
      <w:pPr>
        <w:pStyle w:val="3"/>
        <w:spacing w:before="0" w:line="360" w:lineRule="auto"/>
        <w:ind w:right="69" w:firstLine="709"/>
        <w:jc w:val="both"/>
        <w:rPr>
          <w:rFonts w:ascii="Times New Roman" w:hAnsi="Times New Roman"/>
          <w:color w:val="000000" w:themeColor="text1"/>
          <w:sz w:val="28"/>
        </w:rPr>
      </w:pPr>
      <w:r w:rsidRPr="00DD21D1">
        <w:rPr>
          <w:rFonts w:ascii="Times New Roman" w:hAnsi="Times New Roman"/>
          <w:color w:val="000000" w:themeColor="text1"/>
          <w:sz w:val="28"/>
        </w:rPr>
        <w:t>Аналіз впливу факторів на собівартість продукції тваринництва</w:t>
      </w:r>
      <w:r w:rsidR="004A1E4A">
        <w:rPr>
          <w:rFonts w:ascii="Times New Roman" w:hAnsi="Times New Roman"/>
          <w:color w:val="000000" w:themeColor="text1"/>
          <w:sz w:val="28"/>
        </w:rPr>
        <w:t xml:space="preserve"> </w:t>
      </w:r>
      <w:r w:rsidR="001B4933">
        <w:rPr>
          <w:rFonts w:ascii="Times New Roman" w:hAnsi="Times New Roman"/>
          <w:color w:val="000000" w:themeColor="text1"/>
          <w:sz w:val="28"/>
        </w:rPr>
        <w:t>СВК «Трудівник»</w:t>
      </w:r>
    </w:p>
    <w:tbl>
      <w:tblPr>
        <w:tblStyle w:val="TableGrid"/>
        <w:tblW w:w="9685" w:type="dxa"/>
        <w:tblInd w:w="14" w:type="dxa"/>
        <w:tblCellMar>
          <w:top w:w="59" w:type="dxa"/>
        </w:tblCellMar>
        <w:tblLook w:val="04A0" w:firstRow="1" w:lastRow="0" w:firstColumn="1" w:lastColumn="0" w:noHBand="0" w:noVBand="1"/>
      </w:tblPr>
      <w:tblGrid>
        <w:gridCol w:w="1009"/>
        <w:gridCol w:w="643"/>
        <w:gridCol w:w="676"/>
        <w:gridCol w:w="858"/>
        <w:gridCol w:w="797"/>
        <w:gridCol w:w="771"/>
        <w:gridCol w:w="793"/>
        <w:gridCol w:w="797"/>
        <w:gridCol w:w="819"/>
        <w:gridCol w:w="893"/>
        <w:gridCol w:w="1621"/>
        <w:gridCol w:w="8"/>
      </w:tblGrid>
      <w:tr w:rsidR="00D0586A" w:rsidRPr="00DD21D1" w14:paraId="154F50BA" w14:textId="77777777" w:rsidTr="001B4933">
        <w:trPr>
          <w:trHeight w:val="893"/>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14:paraId="7B247D20"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Види продукції</w:t>
            </w:r>
          </w:p>
        </w:tc>
        <w:tc>
          <w:tcPr>
            <w:tcW w:w="1319" w:type="dxa"/>
            <w:gridSpan w:val="2"/>
            <w:tcBorders>
              <w:top w:val="single" w:sz="8" w:space="0" w:color="000000"/>
              <w:left w:val="single" w:sz="8" w:space="0" w:color="000000"/>
              <w:bottom w:val="single" w:sz="8" w:space="0" w:color="000000"/>
              <w:right w:val="single" w:sz="8" w:space="0" w:color="000000"/>
            </w:tcBorders>
          </w:tcPr>
          <w:p w14:paraId="41E12219" w14:textId="77777777" w:rsidR="00D0586A" w:rsidRPr="001B4933" w:rsidRDefault="00D0586A" w:rsidP="001B4933">
            <w:pPr>
              <w:spacing w:after="0" w:line="240" w:lineRule="auto"/>
              <w:ind w:left="163"/>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Затрати на</w:t>
            </w:r>
          </w:p>
          <w:p w14:paraId="74E5F205"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 голову, т. грн.</w:t>
            </w:r>
          </w:p>
        </w:tc>
        <w:tc>
          <w:tcPr>
            <w:tcW w:w="1655" w:type="dxa"/>
            <w:gridSpan w:val="2"/>
            <w:tcBorders>
              <w:top w:val="single" w:sz="8" w:space="0" w:color="000000"/>
              <w:left w:val="single" w:sz="8" w:space="0" w:color="000000"/>
              <w:bottom w:val="single" w:sz="8" w:space="0" w:color="000000"/>
              <w:right w:val="single" w:sz="8" w:space="0" w:color="000000"/>
            </w:tcBorders>
            <w:vAlign w:val="center"/>
          </w:tcPr>
          <w:p w14:paraId="34829AF6"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Продуктивність тварин, ц</w:t>
            </w:r>
          </w:p>
        </w:tc>
        <w:tc>
          <w:tcPr>
            <w:tcW w:w="2361" w:type="dxa"/>
            <w:gridSpan w:val="3"/>
            <w:tcBorders>
              <w:top w:val="single" w:sz="8" w:space="0" w:color="000000"/>
              <w:left w:val="single" w:sz="8" w:space="0" w:color="000000"/>
              <w:bottom w:val="single" w:sz="8" w:space="0" w:color="000000"/>
              <w:right w:val="single" w:sz="8" w:space="0" w:color="000000"/>
            </w:tcBorders>
            <w:vAlign w:val="center"/>
          </w:tcPr>
          <w:p w14:paraId="117F8DA3" w14:textId="77777777" w:rsidR="00D0586A" w:rsidRPr="001B4933" w:rsidRDefault="00D0586A" w:rsidP="001B4933">
            <w:pPr>
              <w:spacing w:after="0" w:line="240" w:lineRule="auto"/>
              <w:ind w:left="2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Собівартість 1 ц, грн.</w:t>
            </w:r>
          </w:p>
        </w:tc>
        <w:tc>
          <w:tcPr>
            <w:tcW w:w="3341" w:type="dxa"/>
            <w:gridSpan w:val="4"/>
            <w:tcBorders>
              <w:top w:val="single" w:sz="8" w:space="0" w:color="000000"/>
              <w:left w:val="single" w:sz="8" w:space="0" w:color="000000"/>
              <w:bottom w:val="single" w:sz="8" w:space="0" w:color="000000"/>
              <w:right w:val="single" w:sz="8" w:space="0" w:color="000000"/>
            </w:tcBorders>
            <w:vAlign w:val="center"/>
          </w:tcPr>
          <w:p w14:paraId="65695784" w14:textId="77777777" w:rsidR="00D0586A" w:rsidRPr="001B4933" w:rsidRDefault="00D0586A" w:rsidP="001B4933">
            <w:pPr>
              <w:spacing w:after="0" w:line="36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Відхилення від минулого року, (+, – )</w:t>
            </w:r>
          </w:p>
        </w:tc>
      </w:tr>
      <w:tr w:rsidR="001B4933" w:rsidRPr="00DD21D1" w14:paraId="2B69BFD3" w14:textId="77777777" w:rsidTr="001B4933">
        <w:trPr>
          <w:trHeight w:val="336"/>
        </w:trPr>
        <w:tc>
          <w:tcPr>
            <w:tcW w:w="0" w:type="auto"/>
            <w:vMerge/>
            <w:tcBorders>
              <w:top w:val="nil"/>
              <w:left w:val="single" w:sz="8" w:space="0" w:color="000000"/>
              <w:bottom w:val="nil"/>
              <w:right w:val="single" w:sz="8" w:space="0" w:color="000000"/>
            </w:tcBorders>
          </w:tcPr>
          <w:p w14:paraId="1ED8A705" w14:textId="77777777" w:rsidR="001B4933" w:rsidRPr="001B4933" w:rsidRDefault="001B4933" w:rsidP="001B4933">
            <w:pPr>
              <w:spacing w:after="0" w:line="240" w:lineRule="auto"/>
              <w:jc w:val="center"/>
              <w:rPr>
                <w:rFonts w:ascii="Times New Roman" w:hAnsi="Times New Roman"/>
                <w:color w:val="000000" w:themeColor="text1"/>
                <w:sz w:val="24"/>
                <w:szCs w:val="24"/>
                <w:lang w:val="uk-UA"/>
              </w:rPr>
            </w:pPr>
          </w:p>
        </w:tc>
        <w:tc>
          <w:tcPr>
            <w:tcW w:w="643" w:type="dxa"/>
            <w:vMerge w:val="restart"/>
            <w:tcBorders>
              <w:top w:val="single" w:sz="8" w:space="0" w:color="000000"/>
              <w:left w:val="single" w:sz="8" w:space="0" w:color="000000"/>
              <w:bottom w:val="single" w:sz="8" w:space="0" w:color="000000"/>
              <w:right w:val="single" w:sz="8" w:space="0" w:color="000000"/>
            </w:tcBorders>
            <w:vAlign w:val="center"/>
          </w:tcPr>
          <w:p w14:paraId="788C2E2C" w14:textId="77777777" w:rsidR="001B4933" w:rsidRPr="001B4933" w:rsidRDefault="001B4933" w:rsidP="001B4933">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2019</w:t>
            </w:r>
          </w:p>
        </w:tc>
        <w:tc>
          <w:tcPr>
            <w:tcW w:w="676" w:type="dxa"/>
            <w:vMerge w:val="restart"/>
            <w:tcBorders>
              <w:top w:val="single" w:sz="8" w:space="0" w:color="000000"/>
              <w:left w:val="single" w:sz="8" w:space="0" w:color="000000"/>
              <w:bottom w:val="single" w:sz="8" w:space="0" w:color="000000"/>
              <w:right w:val="single" w:sz="8" w:space="0" w:color="000000"/>
            </w:tcBorders>
            <w:vAlign w:val="center"/>
          </w:tcPr>
          <w:p w14:paraId="34D45980" w14:textId="77777777" w:rsidR="001B4933" w:rsidRPr="001B4933" w:rsidRDefault="001B4933" w:rsidP="001B4933">
            <w:pPr>
              <w:spacing w:after="0" w:line="240" w:lineRule="auto"/>
              <w:ind w:left="11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2020</w:t>
            </w:r>
          </w:p>
        </w:tc>
        <w:tc>
          <w:tcPr>
            <w:tcW w:w="858" w:type="dxa"/>
            <w:vMerge w:val="restart"/>
            <w:tcBorders>
              <w:top w:val="single" w:sz="8" w:space="0" w:color="000000"/>
              <w:left w:val="single" w:sz="8" w:space="0" w:color="000000"/>
              <w:bottom w:val="single" w:sz="8" w:space="0" w:color="000000"/>
              <w:right w:val="single" w:sz="8" w:space="0" w:color="000000"/>
            </w:tcBorders>
            <w:vAlign w:val="center"/>
          </w:tcPr>
          <w:p w14:paraId="517A65BB" w14:textId="77777777" w:rsidR="001B4933" w:rsidRPr="001B4933" w:rsidRDefault="001B4933" w:rsidP="001B4933">
            <w:pPr>
              <w:spacing w:after="0" w:line="240" w:lineRule="auto"/>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2019</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14:paraId="5F9D95CB" w14:textId="77777777" w:rsidR="001B4933" w:rsidRPr="001B4933" w:rsidRDefault="001B4933" w:rsidP="001B4933">
            <w:pPr>
              <w:spacing w:after="0" w:line="240" w:lineRule="auto"/>
              <w:ind w:left="110"/>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2020</w:t>
            </w:r>
          </w:p>
        </w:tc>
        <w:tc>
          <w:tcPr>
            <w:tcW w:w="771" w:type="dxa"/>
            <w:vMerge w:val="restart"/>
            <w:tcBorders>
              <w:top w:val="single" w:sz="8" w:space="0" w:color="000000"/>
              <w:left w:val="single" w:sz="8" w:space="0" w:color="000000"/>
              <w:bottom w:val="single" w:sz="8" w:space="0" w:color="000000"/>
              <w:right w:val="single" w:sz="8" w:space="0" w:color="000000"/>
            </w:tcBorders>
            <w:vAlign w:val="center"/>
          </w:tcPr>
          <w:p w14:paraId="3B8864F0" w14:textId="77777777" w:rsidR="001B4933" w:rsidRPr="001B4933" w:rsidRDefault="001B4933" w:rsidP="001B4933">
            <w:pPr>
              <w:spacing w:after="0" w:line="240" w:lineRule="auto"/>
              <w:ind w:left="192"/>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2019</w:t>
            </w:r>
          </w:p>
        </w:tc>
        <w:tc>
          <w:tcPr>
            <w:tcW w:w="793" w:type="dxa"/>
            <w:vMerge w:val="restart"/>
            <w:tcBorders>
              <w:top w:val="single" w:sz="8" w:space="0" w:color="000000"/>
              <w:left w:val="single" w:sz="8" w:space="0" w:color="000000"/>
              <w:bottom w:val="single" w:sz="8" w:space="0" w:color="000000"/>
              <w:right w:val="single" w:sz="8" w:space="0" w:color="000000"/>
            </w:tcBorders>
            <w:vAlign w:val="center"/>
          </w:tcPr>
          <w:p w14:paraId="7A951D02" w14:textId="77777777" w:rsidR="001B4933" w:rsidRPr="001B4933" w:rsidRDefault="001B4933" w:rsidP="001B4933">
            <w:pPr>
              <w:spacing w:after="0" w:line="360" w:lineRule="auto"/>
              <w:ind w:left="15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Ум.</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14:paraId="4586BD0D" w14:textId="77777777" w:rsidR="001B4933" w:rsidRPr="001B4933" w:rsidRDefault="001B4933" w:rsidP="001B4933">
            <w:pPr>
              <w:spacing w:after="0" w:line="360" w:lineRule="auto"/>
              <w:ind w:left="144"/>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2020</w:t>
            </w:r>
          </w:p>
        </w:tc>
        <w:tc>
          <w:tcPr>
            <w:tcW w:w="819" w:type="dxa"/>
            <w:vMerge w:val="restart"/>
            <w:tcBorders>
              <w:top w:val="single" w:sz="8" w:space="0" w:color="000000"/>
              <w:left w:val="single" w:sz="8" w:space="0" w:color="000000"/>
              <w:bottom w:val="single" w:sz="8" w:space="0" w:color="000000"/>
              <w:right w:val="single" w:sz="8" w:space="0" w:color="000000"/>
            </w:tcBorders>
            <w:vAlign w:val="center"/>
          </w:tcPr>
          <w:p w14:paraId="5D0F8824" w14:textId="77777777" w:rsidR="001B4933" w:rsidRPr="001B4933" w:rsidRDefault="001B4933" w:rsidP="001B4933">
            <w:pPr>
              <w:spacing w:after="0" w:line="360" w:lineRule="auto"/>
              <w:ind w:left="58"/>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всього</w:t>
            </w:r>
          </w:p>
        </w:tc>
        <w:tc>
          <w:tcPr>
            <w:tcW w:w="2522" w:type="dxa"/>
            <w:gridSpan w:val="3"/>
            <w:tcBorders>
              <w:top w:val="single" w:sz="8" w:space="0" w:color="000000"/>
              <w:left w:val="single" w:sz="8" w:space="0" w:color="000000"/>
              <w:bottom w:val="single" w:sz="8" w:space="0" w:color="000000"/>
              <w:right w:val="single" w:sz="8" w:space="0" w:color="000000"/>
            </w:tcBorders>
          </w:tcPr>
          <w:p w14:paraId="37E6C6EA" w14:textId="77777777" w:rsidR="001B4933" w:rsidRPr="001B4933" w:rsidRDefault="001B4933" w:rsidP="001B4933">
            <w:pPr>
              <w:spacing w:after="0" w:line="360" w:lineRule="auto"/>
              <w:ind w:left="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У т. ч. за рахунок</w:t>
            </w:r>
          </w:p>
        </w:tc>
      </w:tr>
      <w:tr w:rsidR="001B4933" w:rsidRPr="00DD21D1" w14:paraId="7F781B49" w14:textId="77777777" w:rsidTr="001B4933">
        <w:trPr>
          <w:gridAfter w:val="1"/>
          <w:wAfter w:w="8" w:type="dxa"/>
          <w:trHeight w:val="605"/>
        </w:trPr>
        <w:tc>
          <w:tcPr>
            <w:tcW w:w="0" w:type="auto"/>
            <w:vMerge/>
            <w:tcBorders>
              <w:top w:val="nil"/>
              <w:left w:val="single" w:sz="8" w:space="0" w:color="000000"/>
              <w:bottom w:val="single" w:sz="8" w:space="0" w:color="000000"/>
              <w:right w:val="single" w:sz="8" w:space="0" w:color="000000"/>
            </w:tcBorders>
          </w:tcPr>
          <w:p w14:paraId="12F0B9B4"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3810DCC6"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676" w:type="dxa"/>
            <w:vMerge/>
            <w:tcBorders>
              <w:top w:val="nil"/>
              <w:left w:val="single" w:sz="8" w:space="0" w:color="000000"/>
              <w:bottom w:val="single" w:sz="8" w:space="0" w:color="000000"/>
              <w:right w:val="single" w:sz="8" w:space="0" w:color="000000"/>
            </w:tcBorders>
          </w:tcPr>
          <w:p w14:paraId="79F25C1C"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61C4A99D"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0" w:type="auto"/>
            <w:vMerge/>
            <w:tcBorders>
              <w:top w:val="nil"/>
              <w:left w:val="single" w:sz="8" w:space="0" w:color="000000"/>
              <w:bottom w:val="single" w:sz="8" w:space="0" w:color="000000"/>
              <w:right w:val="single" w:sz="8" w:space="0" w:color="000000"/>
            </w:tcBorders>
          </w:tcPr>
          <w:p w14:paraId="50ABC739"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771" w:type="dxa"/>
            <w:vMerge/>
            <w:tcBorders>
              <w:top w:val="nil"/>
              <w:left w:val="single" w:sz="8" w:space="0" w:color="000000"/>
              <w:bottom w:val="single" w:sz="8" w:space="0" w:color="000000"/>
              <w:right w:val="single" w:sz="8" w:space="0" w:color="000000"/>
            </w:tcBorders>
          </w:tcPr>
          <w:p w14:paraId="6906B1B7" w14:textId="77777777" w:rsidR="00D0586A" w:rsidRPr="001B4933" w:rsidRDefault="00D0586A" w:rsidP="001B4933">
            <w:pPr>
              <w:spacing w:after="0" w:line="240" w:lineRule="auto"/>
              <w:jc w:val="center"/>
              <w:rPr>
                <w:rFonts w:ascii="Times New Roman" w:hAnsi="Times New Roman"/>
                <w:color w:val="000000" w:themeColor="text1"/>
                <w:sz w:val="24"/>
                <w:szCs w:val="24"/>
                <w:lang w:val="uk-UA"/>
              </w:rPr>
            </w:pPr>
          </w:p>
        </w:tc>
        <w:tc>
          <w:tcPr>
            <w:tcW w:w="793" w:type="dxa"/>
            <w:vMerge/>
            <w:tcBorders>
              <w:top w:val="nil"/>
              <w:left w:val="single" w:sz="8" w:space="0" w:color="000000"/>
              <w:bottom w:val="single" w:sz="8" w:space="0" w:color="000000"/>
              <w:right w:val="single" w:sz="8" w:space="0" w:color="000000"/>
            </w:tcBorders>
          </w:tcPr>
          <w:p w14:paraId="40DCBBC8" w14:textId="77777777" w:rsidR="00D0586A" w:rsidRPr="001B4933" w:rsidRDefault="00D0586A" w:rsidP="001B4933">
            <w:pPr>
              <w:spacing w:after="0" w:line="360" w:lineRule="auto"/>
              <w:jc w:val="center"/>
              <w:rPr>
                <w:rFonts w:ascii="Times New Roman" w:hAnsi="Times New Roman"/>
                <w:color w:val="000000" w:themeColor="text1"/>
                <w:sz w:val="24"/>
                <w:szCs w:val="24"/>
                <w:lang w:val="uk-UA"/>
              </w:rPr>
            </w:pPr>
          </w:p>
        </w:tc>
        <w:tc>
          <w:tcPr>
            <w:tcW w:w="797" w:type="dxa"/>
            <w:vMerge/>
            <w:tcBorders>
              <w:top w:val="nil"/>
              <w:left w:val="single" w:sz="8" w:space="0" w:color="000000"/>
              <w:bottom w:val="single" w:sz="8" w:space="0" w:color="000000"/>
              <w:right w:val="single" w:sz="8" w:space="0" w:color="000000"/>
            </w:tcBorders>
          </w:tcPr>
          <w:p w14:paraId="6F1CBC9F" w14:textId="77777777" w:rsidR="00D0586A" w:rsidRPr="001B4933" w:rsidRDefault="00D0586A" w:rsidP="001B4933">
            <w:pPr>
              <w:spacing w:after="0" w:line="360" w:lineRule="auto"/>
              <w:jc w:val="center"/>
              <w:rPr>
                <w:rFonts w:ascii="Times New Roman" w:hAnsi="Times New Roman"/>
                <w:color w:val="000000" w:themeColor="text1"/>
                <w:sz w:val="24"/>
                <w:szCs w:val="24"/>
                <w:lang w:val="uk-UA"/>
              </w:rPr>
            </w:pPr>
          </w:p>
        </w:tc>
        <w:tc>
          <w:tcPr>
            <w:tcW w:w="819" w:type="dxa"/>
            <w:vMerge/>
            <w:tcBorders>
              <w:top w:val="nil"/>
              <w:left w:val="single" w:sz="8" w:space="0" w:color="000000"/>
              <w:bottom w:val="single" w:sz="8" w:space="0" w:color="000000"/>
              <w:right w:val="single" w:sz="8" w:space="0" w:color="000000"/>
            </w:tcBorders>
          </w:tcPr>
          <w:p w14:paraId="3C7D1F37" w14:textId="77777777" w:rsidR="00D0586A" w:rsidRPr="001B4933" w:rsidRDefault="00D0586A" w:rsidP="001B4933">
            <w:pPr>
              <w:spacing w:after="0" w:line="360" w:lineRule="auto"/>
              <w:jc w:val="center"/>
              <w:rPr>
                <w:rFonts w:ascii="Times New Roman" w:hAnsi="Times New Roman"/>
                <w:color w:val="000000" w:themeColor="text1"/>
                <w:sz w:val="24"/>
                <w:szCs w:val="24"/>
                <w:lang w:val="uk-UA"/>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272359C6" w14:textId="77777777" w:rsidR="00D0586A" w:rsidRPr="001B4933" w:rsidRDefault="00D0586A" w:rsidP="001B4933">
            <w:pPr>
              <w:spacing w:after="0" w:line="360" w:lineRule="auto"/>
              <w:ind w:left="12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затрат</w:t>
            </w:r>
          </w:p>
        </w:tc>
        <w:tc>
          <w:tcPr>
            <w:tcW w:w="1621" w:type="dxa"/>
            <w:tcBorders>
              <w:top w:val="single" w:sz="8" w:space="0" w:color="000000"/>
              <w:left w:val="single" w:sz="8" w:space="0" w:color="000000"/>
              <w:bottom w:val="single" w:sz="8" w:space="0" w:color="000000"/>
              <w:right w:val="single" w:sz="8" w:space="0" w:color="000000"/>
            </w:tcBorders>
          </w:tcPr>
          <w:p w14:paraId="1237BDC6" w14:textId="77777777" w:rsidR="00D0586A" w:rsidRPr="001B4933" w:rsidRDefault="00D0586A" w:rsidP="001B4933">
            <w:pPr>
              <w:spacing w:after="0" w:line="360" w:lineRule="auto"/>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продуктивності</w:t>
            </w:r>
          </w:p>
        </w:tc>
      </w:tr>
      <w:tr w:rsidR="001B4933" w:rsidRPr="00DD21D1" w14:paraId="1B8EF0A0" w14:textId="77777777" w:rsidTr="001B4933">
        <w:trPr>
          <w:gridAfter w:val="1"/>
          <w:wAfter w:w="8" w:type="dxa"/>
          <w:trHeight w:val="331"/>
        </w:trPr>
        <w:tc>
          <w:tcPr>
            <w:tcW w:w="1009" w:type="dxa"/>
            <w:tcBorders>
              <w:top w:val="single" w:sz="8" w:space="0" w:color="000000"/>
              <w:left w:val="single" w:sz="8" w:space="0" w:color="000000"/>
              <w:bottom w:val="single" w:sz="8" w:space="0" w:color="000000"/>
              <w:right w:val="single" w:sz="8" w:space="0" w:color="000000"/>
            </w:tcBorders>
          </w:tcPr>
          <w:p w14:paraId="3DBBAEDD" w14:textId="77777777" w:rsidR="00D0586A" w:rsidRPr="001B4933" w:rsidRDefault="00D0586A" w:rsidP="001B4933">
            <w:pPr>
              <w:spacing w:after="0" w:line="240" w:lineRule="auto"/>
              <w:ind w:left="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Молоко</w:t>
            </w:r>
          </w:p>
        </w:tc>
        <w:tc>
          <w:tcPr>
            <w:tcW w:w="643" w:type="dxa"/>
            <w:tcBorders>
              <w:top w:val="single" w:sz="8" w:space="0" w:color="000000"/>
              <w:left w:val="single" w:sz="8" w:space="0" w:color="000000"/>
              <w:bottom w:val="single" w:sz="8" w:space="0" w:color="000000"/>
              <w:right w:val="single" w:sz="8" w:space="0" w:color="000000"/>
            </w:tcBorders>
          </w:tcPr>
          <w:p w14:paraId="64302B20" w14:textId="77777777" w:rsidR="00D0586A" w:rsidRPr="001B4933" w:rsidRDefault="00D0586A" w:rsidP="001B4933">
            <w:pPr>
              <w:spacing w:after="0" w:line="24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33,43</w:t>
            </w:r>
          </w:p>
        </w:tc>
        <w:tc>
          <w:tcPr>
            <w:tcW w:w="676" w:type="dxa"/>
            <w:tcBorders>
              <w:top w:val="single" w:sz="8" w:space="0" w:color="000000"/>
              <w:left w:val="single" w:sz="8" w:space="0" w:color="000000"/>
              <w:bottom w:val="single" w:sz="8" w:space="0" w:color="000000"/>
              <w:right w:val="single" w:sz="8" w:space="0" w:color="000000"/>
            </w:tcBorders>
          </w:tcPr>
          <w:p w14:paraId="26F35879" w14:textId="77777777" w:rsidR="00D0586A" w:rsidRPr="001B4933" w:rsidRDefault="00D0586A" w:rsidP="001B4933">
            <w:pPr>
              <w:spacing w:after="0" w:line="24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39,32</w:t>
            </w:r>
          </w:p>
        </w:tc>
        <w:tc>
          <w:tcPr>
            <w:tcW w:w="858" w:type="dxa"/>
            <w:tcBorders>
              <w:top w:val="single" w:sz="8" w:space="0" w:color="000000"/>
              <w:left w:val="single" w:sz="8" w:space="0" w:color="000000"/>
              <w:bottom w:val="single" w:sz="8" w:space="0" w:color="000000"/>
              <w:right w:val="single" w:sz="8" w:space="0" w:color="000000"/>
            </w:tcBorders>
          </w:tcPr>
          <w:p w14:paraId="6095D85F" w14:textId="77777777" w:rsidR="00D0586A" w:rsidRPr="001B4933" w:rsidRDefault="00D0586A" w:rsidP="001B4933">
            <w:pPr>
              <w:spacing w:after="0" w:line="240" w:lineRule="auto"/>
              <w:ind w:left="149"/>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85,12</w:t>
            </w:r>
          </w:p>
        </w:tc>
        <w:tc>
          <w:tcPr>
            <w:tcW w:w="797" w:type="dxa"/>
            <w:tcBorders>
              <w:top w:val="single" w:sz="8" w:space="0" w:color="000000"/>
              <w:left w:val="single" w:sz="8" w:space="0" w:color="000000"/>
              <w:bottom w:val="single" w:sz="8" w:space="0" w:color="000000"/>
              <w:right w:val="single" w:sz="8" w:space="0" w:color="000000"/>
            </w:tcBorders>
          </w:tcPr>
          <w:p w14:paraId="6F9A9A1D" w14:textId="77777777" w:rsidR="00D0586A" w:rsidRPr="001B4933" w:rsidRDefault="00D0586A" w:rsidP="001B4933">
            <w:pPr>
              <w:spacing w:after="0" w:line="240" w:lineRule="auto"/>
              <w:ind w:left="106"/>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80,66</w:t>
            </w:r>
          </w:p>
        </w:tc>
        <w:tc>
          <w:tcPr>
            <w:tcW w:w="771" w:type="dxa"/>
            <w:tcBorders>
              <w:top w:val="single" w:sz="8" w:space="0" w:color="000000"/>
              <w:left w:val="single" w:sz="8" w:space="0" w:color="000000"/>
              <w:bottom w:val="single" w:sz="8" w:space="0" w:color="000000"/>
              <w:right w:val="single" w:sz="8" w:space="0" w:color="000000"/>
            </w:tcBorders>
          </w:tcPr>
          <w:p w14:paraId="19173011" w14:textId="77777777" w:rsidR="00D0586A" w:rsidRPr="001B4933" w:rsidRDefault="00D0586A" w:rsidP="001B4933">
            <w:pPr>
              <w:spacing w:after="0" w:line="24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392,7</w:t>
            </w:r>
          </w:p>
        </w:tc>
        <w:tc>
          <w:tcPr>
            <w:tcW w:w="793" w:type="dxa"/>
            <w:tcBorders>
              <w:top w:val="single" w:sz="8" w:space="0" w:color="000000"/>
              <w:left w:val="single" w:sz="8" w:space="0" w:color="000000"/>
              <w:bottom w:val="single" w:sz="8" w:space="0" w:color="000000"/>
              <w:right w:val="single" w:sz="8" w:space="0" w:color="000000"/>
            </w:tcBorders>
          </w:tcPr>
          <w:p w14:paraId="299BB473" w14:textId="77777777" w:rsidR="00D0586A" w:rsidRPr="001B4933" w:rsidRDefault="00D0586A" w:rsidP="001B4933">
            <w:pPr>
              <w:spacing w:after="0" w:line="36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414,4</w:t>
            </w:r>
          </w:p>
        </w:tc>
        <w:tc>
          <w:tcPr>
            <w:tcW w:w="797" w:type="dxa"/>
            <w:tcBorders>
              <w:top w:val="single" w:sz="8" w:space="0" w:color="000000"/>
              <w:left w:val="single" w:sz="8" w:space="0" w:color="000000"/>
              <w:bottom w:val="single" w:sz="8" w:space="0" w:color="000000"/>
              <w:right w:val="single" w:sz="8" w:space="0" w:color="000000"/>
            </w:tcBorders>
          </w:tcPr>
          <w:p w14:paraId="55666310" w14:textId="77777777" w:rsidR="00D0586A" w:rsidRPr="001B4933" w:rsidRDefault="00D0586A" w:rsidP="001B4933">
            <w:pPr>
              <w:spacing w:after="0" w:line="360" w:lineRule="auto"/>
              <w:ind w:left="1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487,5</w:t>
            </w:r>
          </w:p>
        </w:tc>
        <w:tc>
          <w:tcPr>
            <w:tcW w:w="819" w:type="dxa"/>
            <w:tcBorders>
              <w:top w:val="single" w:sz="8" w:space="0" w:color="000000"/>
              <w:left w:val="single" w:sz="8" w:space="0" w:color="000000"/>
              <w:bottom w:val="single" w:sz="8" w:space="0" w:color="000000"/>
              <w:right w:val="single" w:sz="8" w:space="0" w:color="000000"/>
            </w:tcBorders>
          </w:tcPr>
          <w:p w14:paraId="53F33AFF" w14:textId="77777777" w:rsidR="00D0586A" w:rsidRPr="001B4933" w:rsidRDefault="00D0586A" w:rsidP="001B4933">
            <w:pPr>
              <w:spacing w:after="0" w:line="360" w:lineRule="auto"/>
              <w:ind w:left="1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94,8</w:t>
            </w:r>
          </w:p>
        </w:tc>
        <w:tc>
          <w:tcPr>
            <w:tcW w:w="893" w:type="dxa"/>
            <w:tcBorders>
              <w:top w:val="single" w:sz="8" w:space="0" w:color="000000"/>
              <w:left w:val="single" w:sz="8" w:space="0" w:color="000000"/>
              <w:bottom w:val="single" w:sz="8" w:space="0" w:color="000000"/>
              <w:right w:val="single" w:sz="8" w:space="0" w:color="000000"/>
            </w:tcBorders>
          </w:tcPr>
          <w:p w14:paraId="352B2ED7" w14:textId="77777777" w:rsidR="00D0586A" w:rsidRPr="001B4933" w:rsidRDefault="00D0586A" w:rsidP="001B4933">
            <w:pPr>
              <w:spacing w:after="0" w:line="360" w:lineRule="auto"/>
              <w:ind w:righ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21,7</w:t>
            </w:r>
          </w:p>
        </w:tc>
        <w:tc>
          <w:tcPr>
            <w:tcW w:w="1621" w:type="dxa"/>
            <w:tcBorders>
              <w:top w:val="single" w:sz="8" w:space="0" w:color="000000"/>
              <w:left w:val="single" w:sz="8" w:space="0" w:color="000000"/>
              <w:bottom w:val="single" w:sz="8" w:space="0" w:color="000000"/>
              <w:right w:val="single" w:sz="8" w:space="0" w:color="000000"/>
            </w:tcBorders>
          </w:tcPr>
          <w:p w14:paraId="54B0BEA7" w14:textId="77777777" w:rsidR="00D0586A" w:rsidRPr="001B4933" w:rsidRDefault="00D0586A" w:rsidP="001B4933">
            <w:pPr>
              <w:spacing w:after="0" w:line="360" w:lineRule="auto"/>
              <w:ind w:righ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73,1</w:t>
            </w:r>
          </w:p>
        </w:tc>
      </w:tr>
      <w:tr w:rsidR="001B4933" w:rsidRPr="00DD21D1" w14:paraId="3E0516DD" w14:textId="77777777" w:rsidTr="001B4933">
        <w:trPr>
          <w:gridAfter w:val="1"/>
          <w:wAfter w:w="8" w:type="dxa"/>
          <w:trHeight w:val="576"/>
        </w:trPr>
        <w:tc>
          <w:tcPr>
            <w:tcW w:w="1009" w:type="dxa"/>
            <w:tcBorders>
              <w:top w:val="single" w:sz="8" w:space="0" w:color="000000"/>
              <w:left w:val="single" w:sz="8" w:space="0" w:color="000000"/>
              <w:bottom w:val="single" w:sz="8" w:space="0" w:color="000000"/>
              <w:right w:val="single" w:sz="8" w:space="0" w:color="000000"/>
            </w:tcBorders>
          </w:tcPr>
          <w:p w14:paraId="55B1E970" w14:textId="77777777" w:rsidR="00D0586A" w:rsidRPr="001B4933" w:rsidRDefault="00D0586A" w:rsidP="001B4933">
            <w:pPr>
              <w:spacing w:after="0" w:line="240" w:lineRule="auto"/>
              <w:ind w:left="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Приріст</w:t>
            </w:r>
          </w:p>
          <w:p w14:paraId="25555A30" w14:textId="77777777" w:rsidR="00D0586A" w:rsidRPr="001B4933" w:rsidRDefault="00D0586A" w:rsidP="001B4933">
            <w:pPr>
              <w:spacing w:after="0" w:line="240" w:lineRule="auto"/>
              <w:ind w:left="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ВРХ</w:t>
            </w:r>
          </w:p>
        </w:tc>
        <w:tc>
          <w:tcPr>
            <w:tcW w:w="643" w:type="dxa"/>
            <w:tcBorders>
              <w:top w:val="single" w:sz="8" w:space="0" w:color="000000"/>
              <w:left w:val="single" w:sz="8" w:space="0" w:color="000000"/>
              <w:bottom w:val="single" w:sz="8" w:space="0" w:color="000000"/>
              <w:right w:val="single" w:sz="8" w:space="0" w:color="000000"/>
            </w:tcBorders>
            <w:vAlign w:val="center"/>
          </w:tcPr>
          <w:p w14:paraId="56719783" w14:textId="77777777" w:rsidR="00D0586A" w:rsidRPr="001B4933" w:rsidRDefault="00D0586A" w:rsidP="001B4933">
            <w:pPr>
              <w:spacing w:after="0" w:line="240" w:lineRule="auto"/>
              <w:ind w:left="14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9,74</w:t>
            </w:r>
          </w:p>
        </w:tc>
        <w:tc>
          <w:tcPr>
            <w:tcW w:w="676" w:type="dxa"/>
            <w:tcBorders>
              <w:top w:val="single" w:sz="8" w:space="0" w:color="000000"/>
              <w:left w:val="single" w:sz="8" w:space="0" w:color="000000"/>
              <w:bottom w:val="single" w:sz="8" w:space="0" w:color="000000"/>
              <w:right w:val="single" w:sz="8" w:space="0" w:color="000000"/>
            </w:tcBorders>
            <w:vAlign w:val="center"/>
          </w:tcPr>
          <w:p w14:paraId="5ECE5FA5" w14:textId="77777777" w:rsidR="00D0586A" w:rsidRPr="001B4933" w:rsidRDefault="00D0586A" w:rsidP="001B4933">
            <w:pPr>
              <w:spacing w:after="0" w:line="240" w:lineRule="auto"/>
              <w:ind w:left="82"/>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10,83</w:t>
            </w:r>
          </w:p>
        </w:tc>
        <w:tc>
          <w:tcPr>
            <w:tcW w:w="858" w:type="dxa"/>
            <w:tcBorders>
              <w:top w:val="single" w:sz="8" w:space="0" w:color="000000"/>
              <w:left w:val="single" w:sz="8" w:space="0" w:color="000000"/>
              <w:bottom w:val="single" w:sz="8" w:space="0" w:color="000000"/>
              <w:right w:val="single" w:sz="8" w:space="0" w:color="000000"/>
            </w:tcBorders>
            <w:vAlign w:val="center"/>
          </w:tcPr>
          <w:p w14:paraId="2E381BBA" w14:textId="77777777" w:rsidR="00D0586A" w:rsidRPr="001B4933" w:rsidRDefault="00D0586A" w:rsidP="001B4933">
            <w:pPr>
              <w:spacing w:after="0" w:line="240" w:lineRule="auto"/>
              <w:ind w:righ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2,74</w:t>
            </w:r>
          </w:p>
        </w:tc>
        <w:tc>
          <w:tcPr>
            <w:tcW w:w="797" w:type="dxa"/>
            <w:tcBorders>
              <w:top w:val="single" w:sz="8" w:space="0" w:color="000000"/>
              <w:left w:val="single" w:sz="8" w:space="0" w:color="000000"/>
              <w:bottom w:val="single" w:sz="8" w:space="0" w:color="000000"/>
              <w:right w:val="single" w:sz="8" w:space="0" w:color="000000"/>
            </w:tcBorders>
            <w:vAlign w:val="center"/>
          </w:tcPr>
          <w:p w14:paraId="398C7FCB" w14:textId="77777777" w:rsidR="00D0586A" w:rsidRPr="001B4933" w:rsidRDefault="00D0586A" w:rsidP="001B4933">
            <w:pPr>
              <w:spacing w:after="0" w:line="240" w:lineRule="auto"/>
              <w:ind w:left="163"/>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3,31</w:t>
            </w:r>
          </w:p>
        </w:tc>
        <w:tc>
          <w:tcPr>
            <w:tcW w:w="771" w:type="dxa"/>
            <w:tcBorders>
              <w:top w:val="single" w:sz="8" w:space="0" w:color="000000"/>
              <w:left w:val="single" w:sz="8" w:space="0" w:color="000000"/>
              <w:bottom w:val="single" w:sz="8" w:space="0" w:color="000000"/>
              <w:right w:val="single" w:sz="8" w:space="0" w:color="000000"/>
            </w:tcBorders>
            <w:vAlign w:val="center"/>
          </w:tcPr>
          <w:p w14:paraId="5E0F64B0" w14:textId="77777777" w:rsidR="00D0586A" w:rsidRPr="001B4933" w:rsidRDefault="00D0586A" w:rsidP="001B4933">
            <w:pPr>
              <w:spacing w:after="0" w:line="240" w:lineRule="auto"/>
              <w:ind w:left="2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3554,7</w:t>
            </w:r>
          </w:p>
        </w:tc>
        <w:tc>
          <w:tcPr>
            <w:tcW w:w="793" w:type="dxa"/>
            <w:tcBorders>
              <w:top w:val="single" w:sz="8" w:space="0" w:color="000000"/>
              <w:left w:val="single" w:sz="8" w:space="0" w:color="000000"/>
              <w:bottom w:val="single" w:sz="8" w:space="0" w:color="000000"/>
              <w:right w:val="single" w:sz="8" w:space="0" w:color="000000"/>
            </w:tcBorders>
            <w:vAlign w:val="center"/>
          </w:tcPr>
          <w:p w14:paraId="0F969AE4" w14:textId="77777777" w:rsidR="00D0586A" w:rsidRPr="001B4933" w:rsidRDefault="00D0586A" w:rsidP="001B4933">
            <w:pPr>
              <w:spacing w:after="0" w:line="360" w:lineRule="auto"/>
              <w:ind w:left="-2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2942,6</w:t>
            </w:r>
          </w:p>
        </w:tc>
        <w:tc>
          <w:tcPr>
            <w:tcW w:w="797" w:type="dxa"/>
            <w:tcBorders>
              <w:top w:val="single" w:sz="8" w:space="0" w:color="000000"/>
              <w:left w:val="single" w:sz="8" w:space="0" w:color="000000"/>
              <w:bottom w:val="single" w:sz="8" w:space="0" w:color="000000"/>
              <w:right w:val="single" w:sz="8" w:space="0" w:color="000000"/>
            </w:tcBorders>
            <w:vAlign w:val="center"/>
          </w:tcPr>
          <w:p w14:paraId="1FC0E656" w14:textId="77777777" w:rsidR="00D0586A" w:rsidRPr="001B4933" w:rsidRDefault="00D0586A" w:rsidP="001B4933">
            <w:pPr>
              <w:spacing w:after="0" w:line="360" w:lineRule="auto"/>
              <w:ind w:left="-2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3271,9</w:t>
            </w:r>
          </w:p>
        </w:tc>
        <w:tc>
          <w:tcPr>
            <w:tcW w:w="819" w:type="dxa"/>
            <w:tcBorders>
              <w:top w:val="single" w:sz="8" w:space="0" w:color="000000"/>
              <w:left w:val="single" w:sz="8" w:space="0" w:color="000000"/>
              <w:bottom w:val="single" w:sz="8" w:space="0" w:color="000000"/>
              <w:right w:val="single" w:sz="8" w:space="0" w:color="000000"/>
            </w:tcBorders>
            <w:vAlign w:val="center"/>
          </w:tcPr>
          <w:p w14:paraId="46512BFC" w14:textId="77777777" w:rsidR="00D0586A" w:rsidRPr="001B4933" w:rsidRDefault="00D0586A" w:rsidP="001B4933">
            <w:pPr>
              <w:spacing w:after="0" w:line="360" w:lineRule="auto"/>
              <w:ind w:left="53"/>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- 282,8</w:t>
            </w:r>
          </w:p>
        </w:tc>
        <w:tc>
          <w:tcPr>
            <w:tcW w:w="893" w:type="dxa"/>
            <w:tcBorders>
              <w:top w:val="single" w:sz="8" w:space="0" w:color="000000"/>
              <w:left w:val="single" w:sz="8" w:space="0" w:color="000000"/>
              <w:bottom w:val="single" w:sz="8" w:space="0" w:color="000000"/>
              <w:right w:val="single" w:sz="8" w:space="0" w:color="000000"/>
            </w:tcBorders>
            <w:vAlign w:val="center"/>
          </w:tcPr>
          <w:p w14:paraId="33114BF9" w14:textId="77777777" w:rsidR="00D0586A" w:rsidRPr="001B4933" w:rsidRDefault="00D0586A" w:rsidP="001B4933">
            <w:pPr>
              <w:spacing w:after="0" w:line="360" w:lineRule="auto"/>
              <w:ind w:left="101"/>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- 612,1</w:t>
            </w:r>
          </w:p>
        </w:tc>
        <w:tc>
          <w:tcPr>
            <w:tcW w:w="1621" w:type="dxa"/>
            <w:tcBorders>
              <w:top w:val="single" w:sz="8" w:space="0" w:color="000000"/>
              <w:left w:val="single" w:sz="8" w:space="0" w:color="000000"/>
              <w:bottom w:val="single" w:sz="8" w:space="0" w:color="000000"/>
              <w:right w:val="single" w:sz="8" w:space="0" w:color="000000"/>
            </w:tcBorders>
            <w:vAlign w:val="center"/>
          </w:tcPr>
          <w:p w14:paraId="399C58BD" w14:textId="77777777" w:rsidR="00D0586A" w:rsidRPr="001B4933" w:rsidRDefault="00D0586A" w:rsidP="001B4933">
            <w:pPr>
              <w:spacing w:after="0" w:line="360" w:lineRule="auto"/>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329,3</w:t>
            </w:r>
          </w:p>
        </w:tc>
      </w:tr>
      <w:tr w:rsidR="001B4933" w:rsidRPr="00DD21D1" w14:paraId="5527BED2" w14:textId="77777777" w:rsidTr="001B4933">
        <w:trPr>
          <w:gridAfter w:val="1"/>
          <w:wAfter w:w="8" w:type="dxa"/>
          <w:trHeight w:val="571"/>
        </w:trPr>
        <w:tc>
          <w:tcPr>
            <w:tcW w:w="1009" w:type="dxa"/>
            <w:tcBorders>
              <w:top w:val="single" w:sz="8" w:space="0" w:color="000000"/>
              <w:left w:val="single" w:sz="8" w:space="0" w:color="000000"/>
              <w:bottom w:val="single" w:sz="8" w:space="0" w:color="000000"/>
              <w:right w:val="single" w:sz="8" w:space="0" w:color="000000"/>
            </w:tcBorders>
          </w:tcPr>
          <w:p w14:paraId="644AEBB5" w14:textId="77777777" w:rsidR="00D0586A" w:rsidRPr="001B4933" w:rsidRDefault="00D0586A" w:rsidP="001B4933">
            <w:pPr>
              <w:spacing w:after="0" w:line="240" w:lineRule="auto"/>
              <w:ind w:left="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Приріст свиней</w:t>
            </w:r>
          </w:p>
        </w:tc>
        <w:tc>
          <w:tcPr>
            <w:tcW w:w="643" w:type="dxa"/>
            <w:tcBorders>
              <w:top w:val="single" w:sz="8" w:space="0" w:color="000000"/>
              <w:left w:val="single" w:sz="8" w:space="0" w:color="000000"/>
              <w:bottom w:val="single" w:sz="8" w:space="0" w:color="000000"/>
              <w:right w:val="single" w:sz="8" w:space="0" w:color="000000"/>
            </w:tcBorders>
            <w:vAlign w:val="center"/>
          </w:tcPr>
          <w:p w14:paraId="29416D46" w14:textId="77777777" w:rsidR="00D0586A" w:rsidRPr="001B4933" w:rsidRDefault="00D0586A" w:rsidP="001B4933">
            <w:pPr>
              <w:spacing w:after="0" w:line="240" w:lineRule="auto"/>
              <w:ind w:left="14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7,32</w:t>
            </w:r>
          </w:p>
        </w:tc>
        <w:tc>
          <w:tcPr>
            <w:tcW w:w="676" w:type="dxa"/>
            <w:tcBorders>
              <w:top w:val="single" w:sz="8" w:space="0" w:color="000000"/>
              <w:left w:val="single" w:sz="8" w:space="0" w:color="000000"/>
              <w:bottom w:val="single" w:sz="8" w:space="0" w:color="000000"/>
              <w:right w:val="single" w:sz="8" w:space="0" w:color="000000"/>
            </w:tcBorders>
            <w:vAlign w:val="center"/>
          </w:tcPr>
          <w:p w14:paraId="4E09ED32" w14:textId="77777777" w:rsidR="00D0586A" w:rsidRPr="001B4933" w:rsidRDefault="00D0586A" w:rsidP="001B4933">
            <w:pPr>
              <w:spacing w:after="0" w:line="240" w:lineRule="auto"/>
              <w:ind w:left="139"/>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3,31</w:t>
            </w:r>
          </w:p>
        </w:tc>
        <w:tc>
          <w:tcPr>
            <w:tcW w:w="858" w:type="dxa"/>
            <w:tcBorders>
              <w:top w:val="single" w:sz="8" w:space="0" w:color="000000"/>
              <w:left w:val="single" w:sz="8" w:space="0" w:color="000000"/>
              <w:bottom w:val="single" w:sz="8" w:space="0" w:color="000000"/>
              <w:right w:val="single" w:sz="8" w:space="0" w:color="000000"/>
            </w:tcBorders>
            <w:vAlign w:val="center"/>
          </w:tcPr>
          <w:p w14:paraId="6DDD7E0A" w14:textId="77777777" w:rsidR="00D0586A" w:rsidRPr="001B4933" w:rsidRDefault="00D0586A" w:rsidP="001B4933">
            <w:pPr>
              <w:spacing w:after="0" w:line="240" w:lineRule="auto"/>
              <w:ind w:righ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3,10</w:t>
            </w:r>
          </w:p>
        </w:tc>
        <w:tc>
          <w:tcPr>
            <w:tcW w:w="797" w:type="dxa"/>
            <w:tcBorders>
              <w:top w:val="single" w:sz="8" w:space="0" w:color="000000"/>
              <w:left w:val="single" w:sz="8" w:space="0" w:color="000000"/>
              <w:bottom w:val="single" w:sz="8" w:space="0" w:color="000000"/>
              <w:right w:val="single" w:sz="8" w:space="0" w:color="000000"/>
            </w:tcBorders>
            <w:vAlign w:val="center"/>
          </w:tcPr>
          <w:p w14:paraId="65392E88" w14:textId="77777777" w:rsidR="00D0586A" w:rsidRPr="001B4933" w:rsidRDefault="00D0586A" w:rsidP="001B4933">
            <w:pPr>
              <w:spacing w:after="0" w:line="240" w:lineRule="auto"/>
              <w:ind w:left="163"/>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3,02</w:t>
            </w:r>
          </w:p>
        </w:tc>
        <w:tc>
          <w:tcPr>
            <w:tcW w:w="771" w:type="dxa"/>
            <w:tcBorders>
              <w:top w:val="single" w:sz="8" w:space="0" w:color="000000"/>
              <w:left w:val="single" w:sz="8" w:space="0" w:color="000000"/>
              <w:bottom w:val="single" w:sz="8" w:space="0" w:color="000000"/>
              <w:right w:val="single" w:sz="8" w:space="0" w:color="000000"/>
            </w:tcBorders>
            <w:vAlign w:val="center"/>
          </w:tcPr>
          <w:p w14:paraId="5DBAFCA2" w14:textId="77777777" w:rsidR="00D0586A" w:rsidRPr="001B4933" w:rsidRDefault="00D0586A" w:rsidP="001B4933">
            <w:pPr>
              <w:spacing w:after="0" w:line="240" w:lineRule="auto"/>
              <w:ind w:left="2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2361,3</w:t>
            </w:r>
          </w:p>
        </w:tc>
        <w:tc>
          <w:tcPr>
            <w:tcW w:w="793" w:type="dxa"/>
            <w:tcBorders>
              <w:top w:val="single" w:sz="8" w:space="0" w:color="000000"/>
              <w:left w:val="single" w:sz="8" w:space="0" w:color="000000"/>
              <w:bottom w:val="single" w:sz="8" w:space="0" w:color="000000"/>
              <w:right w:val="single" w:sz="8" w:space="0" w:color="000000"/>
            </w:tcBorders>
            <w:vAlign w:val="center"/>
          </w:tcPr>
          <w:p w14:paraId="697ABBE6" w14:textId="77777777" w:rsidR="00D0586A" w:rsidRPr="001B4933" w:rsidRDefault="00D0586A" w:rsidP="001B4933">
            <w:pPr>
              <w:spacing w:after="0" w:line="360" w:lineRule="auto"/>
              <w:ind w:left="-2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2423,8</w:t>
            </w:r>
          </w:p>
        </w:tc>
        <w:tc>
          <w:tcPr>
            <w:tcW w:w="797" w:type="dxa"/>
            <w:tcBorders>
              <w:top w:val="single" w:sz="8" w:space="0" w:color="000000"/>
              <w:left w:val="single" w:sz="8" w:space="0" w:color="000000"/>
              <w:bottom w:val="single" w:sz="8" w:space="0" w:color="000000"/>
              <w:right w:val="single" w:sz="8" w:space="0" w:color="000000"/>
            </w:tcBorders>
            <w:vAlign w:val="center"/>
          </w:tcPr>
          <w:p w14:paraId="248759B9" w14:textId="77777777" w:rsidR="00D0586A" w:rsidRPr="001B4933" w:rsidRDefault="00D0586A" w:rsidP="001B4933">
            <w:pPr>
              <w:spacing w:after="0" w:line="360" w:lineRule="auto"/>
              <w:ind w:left="-24"/>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1096</w:t>
            </w:r>
          </w:p>
        </w:tc>
        <w:tc>
          <w:tcPr>
            <w:tcW w:w="819" w:type="dxa"/>
            <w:tcBorders>
              <w:top w:val="single" w:sz="8" w:space="0" w:color="000000"/>
              <w:left w:val="single" w:sz="8" w:space="0" w:color="000000"/>
              <w:bottom w:val="single" w:sz="8" w:space="0" w:color="000000"/>
              <w:right w:val="single" w:sz="8" w:space="0" w:color="000000"/>
            </w:tcBorders>
            <w:vAlign w:val="center"/>
          </w:tcPr>
          <w:p w14:paraId="7789C8A6" w14:textId="77777777" w:rsidR="00D0586A" w:rsidRPr="001B4933" w:rsidRDefault="00D0586A" w:rsidP="001B4933">
            <w:pPr>
              <w:spacing w:after="0" w:line="360" w:lineRule="auto"/>
              <w:ind w:left="10"/>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-1265,3</w:t>
            </w:r>
          </w:p>
        </w:tc>
        <w:tc>
          <w:tcPr>
            <w:tcW w:w="893" w:type="dxa"/>
            <w:tcBorders>
              <w:top w:val="single" w:sz="8" w:space="0" w:color="000000"/>
              <w:left w:val="single" w:sz="8" w:space="0" w:color="000000"/>
              <w:bottom w:val="single" w:sz="8" w:space="0" w:color="000000"/>
              <w:right w:val="single" w:sz="8" w:space="0" w:color="000000"/>
            </w:tcBorders>
            <w:vAlign w:val="center"/>
          </w:tcPr>
          <w:p w14:paraId="7BE37C37" w14:textId="77777777" w:rsidR="00D0586A" w:rsidRPr="001B4933" w:rsidRDefault="00D0586A" w:rsidP="001B4933">
            <w:pPr>
              <w:spacing w:after="0" w:line="360" w:lineRule="auto"/>
              <w:ind w:righ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62,5</w:t>
            </w:r>
          </w:p>
        </w:tc>
        <w:tc>
          <w:tcPr>
            <w:tcW w:w="1621" w:type="dxa"/>
            <w:tcBorders>
              <w:top w:val="single" w:sz="8" w:space="0" w:color="000000"/>
              <w:left w:val="single" w:sz="8" w:space="0" w:color="000000"/>
              <w:bottom w:val="single" w:sz="8" w:space="0" w:color="000000"/>
              <w:right w:val="single" w:sz="8" w:space="0" w:color="000000"/>
            </w:tcBorders>
            <w:vAlign w:val="center"/>
          </w:tcPr>
          <w:p w14:paraId="61214A2E" w14:textId="77777777" w:rsidR="00D0586A" w:rsidRPr="001B4933" w:rsidRDefault="00D0586A" w:rsidP="001B4933">
            <w:pPr>
              <w:spacing w:after="0" w:line="360" w:lineRule="auto"/>
              <w:ind w:right="5"/>
              <w:jc w:val="center"/>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- 1327,8</w:t>
            </w:r>
          </w:p>
        </w:tc>
      </w:tr>
    </w:tbl>
    <w:p w14:paraId="70D05EA5" w14:textId="77777777" w:rsidR="00D0586A" w:rsidRPr="00DD21D1" w:rsidRDefault="00D0586A" w:rsidP="00D0586A">
      <w:pPr>
        <w:spacing w:after="0" w:line="360" w:lineRule="auto"/>
        <w:ind w:left="706"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 </w:t>
      </w:r>
    </w:p>
    <w:p w14:paraId="57B9584C" w14:textId="77777777" w:rsidR="002C0C75" w:rsidRPr="002C0C75" w:rsidRDefault="002C0C75" w:rsidP="002C0C75">
      <w:pPr>
        <w:spacing w:after="0" w:line="360" w:lineRule="auto"/>
        <w:ind w:left="10" w:right="69" w:firstLine="709"/>
        <w:jc w:val="right"/>
        <w:rPr>
          <w:rFonts w:ascii="Times New Roman" w:hAnsi="Times New Roman"/>
          <w:color w:val="000000" w:themeColor="text1"/>
          <w:sz w:val="28"/>
        </w:rPr>
      </w:pPr>
      <w:r w:rsidRPr="002C0C75">
        <w:rPr>
          <w:rFonts w:ascii="Times New Roman" w:hAnsi="Times New Roman"/>
          <w:color w:val="000000" w:themeColor="text1"/>
          <w:sz w:val="28"/>
        </w:rPr>
        <w:t>Проведені дослідження свідчать, що в ТРЦ «</w:t>
      </w:r>
      <w:proofErr w:type="spellStart"/>
      <w:r w:rsidRPr="002C0C75">
        <w:rPr>
          <w:rFonts w:ascii="Times New Roman" w:hAnsi="Times New Roman"/>
          <w:color w:val="000000" w:themeColor="text1"/>
          <w:sz w:val="28"/>
        </w:rPr>
        <w:t>Трудовник</w:t>
      </w:r>
      <w:proofErr w:type="spellEnd"/>
      <w:r w:rsidRPr="002C0C75">
        <w:rPr>
          <w:rFonts w:ascii="Times New Roman" w:hAnsi="Times New Roman"/>
          <w:color w:val="000000" w:themeColor="text1"/>
          <w:sz w:val="28"/>
        </w:rPr>
        <w:t>» на 2020 рік спостерігається зниження собівартості всіх видів продукції рослинництва. Ця тенденція була зумовлена ​​значним підвищенням урожайності всіх сільськогосподарських культур, незважаючи на збільшення собівартості продукції.</w:t>
      </w:r>
    </w:p>
    <w:p w14:paraId="7C7D36F2" w14:textId="77777777" w:rsidR="002C0C75" w:rsidRPr="002C0C75" w:rsidRDefault="002C0C75" w:rsidP="002C0C75">
      <w:pPr>
        <w:spacing w:after="0" w:line="360" w:lineRule="auto"/>
        <w:ind w:left="10" w:right="69" w:firstLine="709"/>
        <w:jc w:val="right"/>
        <w:rPr>
          <w:rFonts w:ascii="Times New Roman" w:hAnsi="Times New Roman"/>
          <w:color w:val="000000" w:themeColor="text1"/>
          <w:sz w:val="28"/>
        </w:rPr>
      </w:pPr>
      <w:r w:rsidRPr="002C0C75">
        <w:rPr>
          <w:rFonts w:ascii="Times New Roman" w:hAnsi="Times New Roman"/>
          <w:color w:val="000000" w:themeColor="text1"/>
          <w:sz w:val="28"/>
        </w:rPr>
        <w:t>У тваринництві в ТРЦ «</w:t>
      </w:r>
      <w:proofErr w:type="spellStart"/>
      <w:r w:rsidRPr="002C0C75">
        <w:rPr>
          <w:rFonts w:ascii="Times New Roman" w:hAnsi="Times New Roman"/>
          <w:color w:val="000000" w:themeColor="text1"/>
          <w:sz w:val="28"/>
        </w:rPr>
        <w:t>Трудовник</w:t>
      </w:r>
      <w:proofErr w:type="spellEnd"/>
      <w:r w:rsidRPr="002C0C75">
        <w:rPr>
          <w:rFonts w:ascii="Times New Roman" w:hAnsi="Times New Roman"/>
          <w:color w:val="000000" w:themeColor="text1"/>
          <w:sz w:val="28"/>
        </w:rPr>
        <w:t>» спостерігається підвищення собівартості молока на 94,8 грн. за рахунок збільшення витрат на 5,89 тис. грн.</w:t>
      </w:r>
    </w:p>
    <w:p w14:paraId="6AB1CBDC" w14:textId="77777777" w:rsidR="002C0C75" w:rsidRPr="002C0C75" w:rsidRDefault="002C0C75" w:rsidP="002C0C75">
      <w:pPr>
        <w:spacing w:after="0" w:line="360" w:lineRule="auto"/>
        <w:ind w:left="10" w:right="69" w:firstLine="709"/>
        <w:jc w:val="right"/>
        <w:rPr>
          <w:rFonts w:ascii="Times New Roman" w:hAnsi="Times New Roman"/>
          <w:color w:val="000000" w:themeColor="text1"/>
          <w:sz w:val="28"/>
        </w:rPr>
      </w:pPr>
      <w:r w:rsidRPr="002C0C75">
        <w:rPr>
          <w:rFonts w:ascii="Times New Roman" w:hAnsi="Times New Roman"/>
          <w:color w:val="000000" w:themeColor="text1"/>
          <w:sz w:val="28"/>
        </w:rPr>
        <w:t>На основі даних таблиці 3.5 можна оцінити ступінь впливу витрат і прибутковості на собівартість. Тут ми бачимо, що витрати та врожайність однаково вплинули на збільшення собівартості зернових та зернобобових культур, а щодо соняшнику на зниження собівартості на 123,9 грн/ц вплинула зміна витрат.</w:t>
      </w:r>
    </w:p>
    <w:p w14:paraId="340BDDBF" w14:textId="77777777" w:rsidR="002C0C75" w:rsidRDefault="002C0C75" w:rsidP="002C0C75">
      <w:pPr>
        <w:spacing w:after="0" w:line="360" w:lineRule="auto"/>
        <w:ind w:left="10" w:right="69" w:firstLine="709"/>
        <w:jc w:val="right"/>
        <w:rPr>
          <w:rFonts w:ascii="Times New Roman" w:hAnsi="Times New Roman"/>
          <w:color w:val="000000" w:themeColor="text1"/>
          <w:sz w:val="28"/>
        </w:rPr>
      </w:pPr>
      <w:r w:rsidRPr="002C0C75">
        <w:rPr>
          <w:rFonts w:ascii="Times New Roman" w:hAnsi="Times New Roman"/>
          <w:color w:val="000000" w:themeColor="text1"/>
          <w:sz w:val="28"/>
        </w:rPr>
        <w:lastRenderedPageBreak/>
        <w:t>Значну частку у собівартості продукції рослинництва займають витрати на удобрення ґрунту. Економія (перевитрата) коштів за цією статтею на 1 ц продукції може бути викликана зміною ефективності використання добрив (витрата на виробництво 1 ц продукції) та їх собівартості. Визначимо, чим пояснюється перевищення витрат на добрива в ТРЦ «</w:t>
      </w:r>
      <w:proofErr w:type="spellStart"/>
      <w:r w:rsidRPr="002C0C75">
        <w:rPr>
          <w:rFonts w:ascii="Times New Roman" w:hAnsi="Times New Roman"/>
          <w:color w:val="000000" w:themeColor="text1"/>
          <w:sz w:val="28"/>
        </w:rPr>
        <w:t>Трудовник</w:t>
      </w:r>
      <w:proofErr w:type="spellEnd"/>
      <w:r w:rsidRPr="002C0C75">
        <w:rPr>
          <w:rFonts w:ascii="Times New Roman" w:hAnsi="Times New Roman"/>
          <w:color w:val="000000" w:themeColor="text1"/>
          <w:sz w:val="28"/>
        </w:rPr>
        <w:t xml:space="preserve">» (табл. 3.6). </w:t>
      </w:r>
    </w:p>
    <w:p w14:paraId="3470D49F" w14:textId="4A2622A5" w:rsidR="00D0586A" w:rsidRPr="00DD21D1" w:rsidRDefault="001B4933" w:rsidP="002C0C75">
      <w:pPr>
        <w:spacing w:after="0" w:line="360" w:lineRule="auto"/>
        <w:ind w:left="10" w:right="69" w:firstLine="709"/>
        <w:jc w:val="right"/>
        <w:rPr>
          <w:rFonts w:ascii="Times New Roman" w:hAnsi="Times New Roman"/>
          <w:color w:val="000000" w:themeColor="text1"/>
          <w:sz w:val="28"/>
        </w:rPr>
      </w:pPr>
      <w:r>
        <w:rPr>
          <w:rFonts w:ascii="Times New Roman" w:hAnsi="Times New Roman"/>
          <w:color w:val="000000" w:themeColor="text1"/>
          <w:sz w:val="28"/>
        </w:rPr>
        <w:t>Та</w:t>
      </w:r>
      <w:r w:rsidR="001750C1">
        <w:rPr>
          <w:rFonts w:ascii="Times New Roman" w:hAnsi="Times New Roman"/>
          <w:color w:val="000000" w:themeColor="text1"/>
          <w:sz w:val="28"/>
        </w:rPr>
        <w:t>блиця 3.6</w:t>
      </w:r>
      <w:r w:rsidR="00D0586A" w:rsidRPr="00DD21D1">
        <w:rPr>
          <w:rFonts w:ascii="Times New Roman" w:hAnsi="Times New Roman"/>
          <w:color w:val="000000" w:themeColor="text1"/>
          <w:sz w:val="28"/>
        </w:rPr>
        <w:t xml:space="preserve"> </w:t>
      </w:r>
    </w:p>
    <w:p w14:paraId="67999846" w14:textId="77777777" w:rsidR="00D0586A" w:rsidRPr="00DD21D1" w:rsidRDefault="00D0586A" w:rsidP="00D0586A">
      <w:pPr>
        <w:pStyle w:val="3"/>
        <w:spacing w:before="0" w:line="360" w:lineRule="auto"/>
        <w:ind w:right="80"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Розрахунок впливу факторів на зміну собівартості пшениці по статті «Добрива» </w:t>
      </w:r>
      <w:r w:rsidR="001B4933">
        <w:rPr>
          <w:rFonts w:ascii="Times New Roman" w:hAnsi="Times New Roman"/>
          <w:color w:val="000000" w:themeColor="text1"/>
          <w:sz w:val="28"/>
        </w:rPr>
        <w:t>в СВК «Трудівник»</w:t>
      </w:r>
    </w:p>
    <w:tbl>
      <w:tblPr>
        <w:tblStyle w:val="TableGrid"/>
        <w:tblW w:w="9504" w:type="dxa"/>
        <w:tblInd w:w="14" w:type="dxa"/>
        <w:tblCellMar>
          <w:top w:w="54" w:type="dxa"/>
          <w:left w:w="106" w:type="dxa"/>
          <w:right w:w="52" w:type="dxa"/>
        </w:tblCellMar>
        <w:tblLook w:val="04A0" w:firstRow="1" w:lastRow="0" w:firstColumn="1" w:lastColumn="0" w:noHBand="0" w:noVBand="1"/>
      </w:tblPr>
      <w:tblGrid>
        <w:gridCol w:w="5362"/>
        <w:gridCol w:w="1368"/>
        <w:gridCol w:w="1248"/>
        <w:gridCol w:w="1526"/>
      </w:tblGrid>
      <w:tr w:rsidR="00D0586A" w:rsidRPr="00DD21D1" w14:paraId="25BECC14" w14:textId="77777777" w:rsidTr="004878C2">
        <w:trPr>
          <w:trHeight w:val="562"/>
        </w:trPr>
        <w:tc>
          <w:tcPr>
            <w:tcW w:w="5362" w:type="dxa"/>
            <w:tcBorders>
              <w:top w:val="single" w:sz="4" w:space="0" w:color="000000"/>
              <w:left w:val="single" w:sz="4" w:space="0" w:color="000000"/>
              <w:bottom w:val="single" w:sz="4" w:space="0" w:color="000000"/>
              <w:right w:val="single" w:sz="4" w:space="0" w:color="000000"/>
            </w:tcBorders>
          </w:tcPr>
          <w:p w14:paraId="0A739E55" w14:textId="77777777" w:rsidR="00D0586A" w:rsidRPr="001B4933" w:rsidRDefault="00D0586A" w:rsidP="001B4933">
            <w:pPr>
              <w:spacing w:after="0" w:line="240" w:lineRule="auto"/>
              <w:ind w:right="57"/>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Вихідні дані</w:t>
            </w:r>
            <w:r w:rsidR="004A1E4A">
              <w:rPr>
                <w:rFonts w:ascii="Times New Roman" w:hAnsi="Times New Roman"/>
                <w:color w:val="000000" w:themeColor="text1"/>
                <w:sz w:val="24"/>
                <w:szCs w:val="24"/>
                <w:lang w:val="uk-UA"/>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108DE1BF" w14:textId="77777777" w:rsidR="00D0586A" w:rsidRPr="001B4933" w:rsidRDefault="001B4933" w:rsidP="001B4933">
            <w:pPr>
              <w:spacing w:after="0" w:line="240" w:lineRule="auto"/>
              <w:ind w:right="61"/>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2019</w:t>
            </w:r>
            <w:r w:rsidR="00D0586A" w:rsidRPr="001B4933">
              <w:rPr>
                <w:rFonts w:ascii="Times New Roman" w:hAnsi="Times New Roman"/>
                <w:color w:val="000000" w:themeColor="text1"/>
                <w:sz w:val="24"/>
                <w:szCs w:val="24"/>
                <w:lang w:val="uk-UA"/>
              </w:rPr>
              <w:t xml:space="preserve"> рік </w:t>
            </w:r>
          </w:p>
        </w:tc>
        <w:tc>
          <w:tcPr>
            <w:tcW w:w="1248" w:type="dxa"/>
            <w:tcBorders>
              <w:top w:val="single" w:sz="4" w:space="0" w:color="000000"/>
              <w:left w:val="single" w:sz="4" w:space="0" w:color="000000"/>
              <w:bottom w:val="single" w:sz="4" w:space="0" w:color="000000"/>
              <w:right w:val="single" w:sz="4" w:space="0" w:color="000000"/>
            </w:tcBorders>
          </w:tcPr>
          <w:p w14:paraId="2E1A1F13" w14:textId="77777777" w:rsidR="00D0586A" w:rsidRPr="001B4933" w:rsidRDefault="001B4933" w:rsidP="001B4933">
            <w:pPr>
              <w:spacing w:after="0" w:line="240" w:lineRule="auto"/>
              <w:ind w:right="56"/>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2020</w:t>
            </w:r>
            <w:r w:rsidR="00D0586A" w:rsidRPr="001B4933">
              <w:rPr>
                <w:rFonts w:ascii="Times New Roman" w:hAnsi="Times New Roman"/>
                <w:color w:val="000000" w:themeColor="text1"/>
                <w:sz w:val="24"/>
                <w:szCs w:val="24"/>
                <w:lang w:val="uk-UA"/>
              </w:rPr>
              <w:t xml:space="preserve"> рік </w:t>
            </w:r>
          </w:p>
        </w:tc>
        <w:tc>
          <w:tcPr>
            <w:tcW w:w="1526" w:type="dxa"/>
            <w:tcBorders>
              <w:top w:val="single" w:sz="4" w:space="0" w:color="000000"/>
              <w:left w:val="single" w:sz="4" w:space="0" w:color="000000"/>
              <w:bottom w:val="single" w:sz="4" w:space="0" w:color="000000"/>
              <w:right w:val="single" w:sz="4" w:space="0" w:color="000000"/>
            </w:tcBorders>
          </w:tcPr>
          <w:p w14:paraId="3B26E8B4" w14:textId="77777777" w:rsidR="00D0586A" w:rsidRPr="001B4933" w:rsidRDefault="00D0586A" w:rsidP="001B4933">
            <w:pPr>
              <w:spacing w:after="0" w:line="240" w:lineRule="auto"/>
              <w:ind w:left="29"/>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Відхилення, </w:t>
            </w:r>
          </w:p>
          <w:p w14:paraId="5EBA2232" w14:textId="77777777" w:rsidR="00D0586A" w:rsidRPr="001B4933" w:rsidRDefault="00D0586A" w:rsidP="001B4933">
            <w:pPr>
              <w:spacing w:after="0" w:line="240" w:lineRule="auto"/>
              <w:ind w:right="55"/>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tc>
      </w:tr>
      <w:tr w:rsidR="00D0586A" w:rsidRPr="00DD21D1" w14:paraId="30CB07B4" w14:textId="77777777" w:rsidTr="004878C2">
        <w:trPr>
          <w:trHeight w:val="562"/>
        </w:trPr>
        <w:tc>
          <w:tcPr>
            <w:tcW w:w="5362" w:type="dxa"/>
            <w:tcBorders>
              <w:top w:val="single" w:sz="4" w:space="0" w:color="000000"/>
              <w:left w:val="single" w:sz="4" w:space="0" w:color="000000"/>
              <w:bottom w:val="single" w:sz="4" w:space="0" w:color="000000"/>
              <w:right w:val="single" w:sz="4" w:space="0" w:color="000000"/>
            </w:tcBorders>
          </w:tcPr>
          <w:p w14:paraId="23A7F508" w14:textId="77777777" w:rsidR="00D0586A" w:rsidRPr="001B4933" w:rsidRDefault="00D0586A" w:rsidP="001B4933">
            <w:pPr>
              <w:spacing w:after="0" w:line="24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Кількість використаних добрив на виробництво 1 ц пшениці, кг </w:t>
            </w:r>
          </w:p>
        </w:tc>
        <w:tc>
          <w:tcPr>
            <w:tcW w:w="1368" w:type="dxa"/>
            <w:tcBorders>
              <w:top w:val="single" w:sz="4" w:space="0" w:color="000000"/>
              <w:left w:val="single" w:sz="4" w:space="0" w:color="000000"/>
              <w:bottom w:val="single" w:sz="4" w:space="0" w:color="000000"/>
              <w:right w:val="single" w:sz="4" w:space="0" w:color="000000"/>
            </w:tcBorders>
          </w:tcPr>
          <w:p w14:paraId="7D6FFE9B" w14:textId="77777777" w:rsidR="00D0586A" w:rsidRPr="001B4933" w:rsidRDefault="00D0586A" w:rsidP="001B4933">
            <w:pPr>
              <w:spacing w:after="0" w:line="240" w:lineRule="auto"/>
              <w:ind w:right="8"/>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4C87842F" w14:textId="77777777" w:rsidR="00D0586A" w:rsidRPr="001B4933" w:rsidRDefault="00D0586A" w:rsidP="001B4933">
            <w:pPr>
              <w:spacing w:after="0" w:line="24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100 </w:t>
            </w:r>
          </w:p>
        </w:tc>
        <w:tc>
          <w:tcPr>
            <w:tcW w:w="1248" w:type="dxa"/>
            <w:tcBorders>
              <w:top w:val="single" w:sz="4" w:space="0" w:color="000000"/>
              <w:left w:val="single" w:sz="4" w:space="0" w:color="000000"/>
              <w:bottom w:val="single" w:sz="4" w:space="0" w:color="000000"/>
              <w:right w:val="single" w:sz="4" w:space="0" w:color="000000"/>
            </w:tcBorders>
          </w:tcPr>
          <w:p w14:paraId="05E6CCEE" w14:textId="77777777" w:rsidR="00D0586A" w:rsidRPr="001B4933" w:rsidRDefault="00D0586A" w:rsidP="001B4933">
            <w:pPr>
              <w:spacing w:after="0" w:line="240" w:lineRule="auto"/>
              <w:ind w:right="3"/>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02506F60" w14:textId="77777777" w:rsidR="00D0586A" w:rsidRPr="001B4933" w:rsidRDefault="00D0586A" w:rsidP="001B4933">
            <w:pPr>
              <w:spacing w:after="0" w:line="240" w:lineRule="auto"/>
              <w:ind w:right="63"/>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110 </w:t>
            </w:r>
          </w:p>
        </w:tc>
        <w:tc>
          <w:tcPr>
            <w:tcW w:w="1526" w:type="dxa"/>
            <w:tcBorders>
              <w:top w:val="single" w:sz="4" w:space="0" w:color="000000"/>
              <w:left w:val="single" w:sz="4" w:space="0" w:color="000000"/>
              <w:bottom w:val="single" w:sz="4" w:space="0" w:color="000000"/>
              <w:right w:val="single" w:sz="4" w:space="0" w:color="000000"/>
            </w:tcBorders>
          </w:tcPr>
          <w:p w14:paraId="62CD7018" w14:textId="77777777" w:rsidR="00D0586A" w:rsidRPr="001B4933" w:rsidRDefault="00D0586A" w:rsidP="001B4933">
            <w:pPr>
              <w:spacing w:after="0" w:line="240" w:lineRule="auto"/>
              <w:ind w:left="7"/>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7E5227BA" w14:textId="77777777" w:rsidR="00D0586A" w:rsidRPr="001B4933" w:rsidRDefault="004A1E4A" w:rsidP="001B4933">
            <w:pPr>
              <w:spacing w:after="0" w:line="240" w:lineRule="auto"/>
              <w:ind w:right="53"/>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 </w:t>
            </w:r>
            <w:r w:rsidR="00D0586A" w:rsidRPr="001B4933">
              <w:rPr>
                <w:rFonts w:ascii="Times New Roman" w:hAnsi="Times New Roman"/>
                <w:color w:val="000000" w:themeColor="text1"/>
                <w:sz w:val="24"/>
                <w:szCs w:val="24"/>
                <w:lang w:val="uk-UA"/>
              </w:rPr>
              <w:t xml:space="preserve">10 </w:t>
            </w:r>
          </w:p>
        </w:tc>
      </w:tr>
      <w:tr w:rsidR="00D0586A" w:rsidRPr="00DD21D1" w14:paraId="0F4021AB" w14:textId="77777777" w:rsidTr="004878C2">
        <w:trPr>
          <w:trHeight w:val="288"/>
        </w:trPr>
        <w:tc>
          <w:tcPr>
            <w:tcW w:w="5362" w:type="dxa"/>
            <w:tcBorders>
              <w:top w:val="single" w:sz="4" w:space="0" w:color="000000"/>
              <w:left w:val="single" w:sz="4" w:space="0" w:color="000000"/>
              <w:bottom w:val="single" w:sz="4" w:space="0" w:color="000000"/>
              <w:right w:val="single" w:sz="4" w:space="0" w:color="000000"/>
            </w:tcBorders>
          </w:tcPr>
          <w:p w14:paraId="77F3450D" w14:textId="77777777" w:rsidR="00D0586A" w:rsidRPr="001B4933" w:rsidRDefault="00D0586A" w:rsidP="001B4933">
            <w:pPr>
              <w:spacing w:after="0" w:line="24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Середня вартість 1 кг NPK, грн </w:t>
            </w:r>
          </w:p>
        </w:tc>
        <w:tc>
          <w:tcPr>
            <w:tcW w:w="1368" w:type="dxa"/>
            <w:tcBorders>
              <w:top w:val="single" w:sz="4" w:space="0" w:color="000000"/>
              <w:left w:val="single" w:sz="4" w:space="0" w:color="000000"/>
              <w:bottom w:val="single" w:sz="4" w:space="0" w:color="000000"/>
              <w:right w:val="single" w:sz="4" w:space="0" w:color="000000"/>
            </w:tcBorders>
          </w:tcPr>
          <w:p w14:paraId="4AACFA8F" w14:textId="77777777" w:rsidR="00D0586A" w:rsidRPr="001B4933" w:rsidRDefault="00D0586A" w:rsidP="001B4933">
            <w:pPr>
              <w:spacing w:after="0" w:line="24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2135 </w:t>
            </w:r>
          </w:p>
        </w:tc>
        <w:tc>
          <w:tcPr>
            <w:tcW w:w="1248" w:type="dxa"/>
            <w:tcBorders>
              <w:top w:val="single" w:sz="4" w:space="0" w:color="000000"/>
              <w:left w:val="single" w:sz="4" w:space="0" w:color="000000"/>
              <w:bottom w:val="single" w:sz="4" w:space="0" w:color="000000"/>
              <w:right w:val="single" w:sz="4" w:space="0" w:color="000000"/>
            </w:tcBorders>
          </w:tcPr>
          <w:p w14:paraId="69151D15" w14:textId="77777777" w:rsidR="00D0586A" w:rsidRPr="001B4933" w:rsidRDefault="00D0586A" w:rsidP="001B4933">
            <w:pPr>
              <w:spacing w:after="0" w:line="240" w:lineRule="auto"/>
              <w:ind w:right="63"/>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2500 </w:t>
            </w:r>
          </w:p>
        </w:tc>
        <w:tc>
          <w:tcPr>
            <w:tcW w:w="1526" w:type="dxa"/>
            <w:tcBorders>
              <w:top w:val="single" w:sz="4" w:space="0" w:color="000000"/>
              <w:left w:val="single" w:sz="4" w:space="0" w:color="000000"/>
              <w:bottom w:val="single" w:sz="4" w:space="0" w:color="000000"/>
              <w:right w:val="single" w:sz="4" w:space="0" w:color="000000"/>
            </w:tcBorders>
          </w:tcPr>
          <w:p w14:paraId="6A09A65D" w14:textId="77777777" w:rsidR="00D0586A" w:rsidRPr="001B4933" w:rsidRDefault="00D0586A" w:rsidP="001B4933">
            <w:pPr>
              <w:spacing w:after="0" w:line="240" w:lineRule="auto"/>
              <w:ind w:right="58"/>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365 </w:t>
            </w:r>
          </w:p>
        </w:tc>
      </w:tr>
      <w:tr w:rsidR="00D0586A" w:rsidRPr="00DD21D1" w14:paraId="21525998" w14:textId="77777777" w:rsidTr="004878C2">
        <w:trPr>
          <w:trHeight w:val="288"/>
        </w:trPr>
        <w:tc>
          <w:tcPr>
            <w:tcW w:w="5362" w:type="dxa"/>
            <w:tcBorders>
              <w:top w:val="single" w:sz="4" w:space="0" w:color="000000"/>
              <w:left w:val="single" w:sz="4" w:space="0" w:color="000000"/>
              <w:bottom w:val="single" w:sz="4" w:space="0" w:color="000000"/>
              <w:right w:val="single" w:sz="4" w:space="0" w:color="000000"/>
            </w:tcBorders>
          </w:tcPr>
          <w:p w14:paraId="2A585578" w14:textId="77777777" w:rsidR="00D0586A" w:rsidRPr="001B4933" w:rsidRDefault="00D0586A" w:rsidP="001B4933">
            <w:pPr>
              <w:spacing w:after="0" w:line="24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Затрати добрив на виробництво 1 ц пшениці, грн </w:t>
            </w:r>
          </w:p>
        </w:tc>
        <w:tc>
          <w:tcPr>
            <w:tcW w:w="1368" w:type="dxa"/>
            <w:tcBorders>
              <w:top w:val="single" w:sz="4" w:space="0" w:color="000000"/>
              <w:left w:val="single" w:sz="4" w:space="0" w:color="000000"/>
              <w:bottom w:val="single" w:sz="4" w:space="0" w:color="000000"/>
              <w:right w:val="single" w:sz="4" w:space="0" w:color="000000"/>
            </w:tcBorders>
          </w:tcPr>
          <w:p w14:paraId="19D3A6DA" w14:textId="77777777" w:rsidR="00D0586A" w:rsidRPr="001B4933" w:rsidRDefault="00D0586A" w:rsidP="001B4933">
            <w:pPr>
              <w:spacing w:after="0" w:line="24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213500 </w:t>
            </w:r>
          </w:p>
        </w:tc>
        <w:tc>
          <w:tcPr>
            <w:tcW w:w="1248" w:type="dxa"/>
            <w:tcBorders>
              <w:top w:val="single" w:sz="4" w:space="0" w:color="000000"/>
              <w:left w:val="single" w:sz="4" w:space="0" w:color="000000"/>
              <w:bottom w:val="single" w:sz="4" w:space="0" w:color="000000"/>
              <w:right w:val="single" w:sz="4" w:space="0" w:color="000000"/>
            </w:tcBorders>
          </w:tcPr>
          <w:p w14:paraId="67B4ACE5" w14:textId="77777777" w:rsidR="00D0586A" w:rsidRPr="001B4933" w:rsidRDefault="00D0586A" w:rsidP="001B4933">
            <w:pPr>
              <w:spacing w:after="0" w:line="240" w:lineRule="auto"/>
              <w:ind w:right="63"/>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275000 </w:t>
            </w:r>
          </w:p>
        </w:tc>
        <w:tc>
          <w:tcPr>
            <w:tcW w:w="1526" w:type="dxa"/>
            <w:tcBorders>
              <w:top w:val="single" w:sz="4" w:space="0" w:color="000000"/>
              <w:left w:val="single" w:sz="4" w:space="0" w:color="000000"/>
              <w:bottom w:val="single" w:sz="4" w:space="0" w:color="000000"/>
              <w:right w:val="single" w:sz="4" w:space="0" w:color="000000"/>
            </w:tcBorders>
          </w:tcPr>
          <w:p w14:paraId="1959B3C5" w14:textId="77777777" w:rsidR="00D0586A" w:rsidRPr="001B4933" w:rsidRDefault="00D0586A" w:rsidP="001B4933">
            <w:pPr>
              <w:spacing w:after="0" w:line="240" w:lineRule="auto"/>
              <w:ind w:right="58"/>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61500 </w:t>
            </w:r>
          </w:p>
        </w:tc>
      </w:tr>
      <w:tr w:rsidR="00D0586A" w:rsidRPr="00DD21D1" w14:paraId="4F63A53F" w14:textId="77777777" w:rsidTr="004878C2">
        <w:trPr>
          <w:trHeight w:val="331"/>
        </w:trPr>
        <w:tc>
          <w:tcPr>
            <w:tcW w:w="5362" w:type="dxa"/>
            <w:tcBorders>
              <w:top w:val="single" w:sz="4" w:space="0" w:color="000000"/>
              <w:left w:val="single" w:sz="4" w:space="0" w:color="000000"/>
              <w:bottom w:val="single" w:sz="4" w:space="0" w:color="000000"/>
              <w:right w:val="single" w:sz="4" w:space="0" w:color="000000"/>
            </w:tcBorders>
          </w:tcPr>
          <w:p w14:paraId="6F43EB91" w14:textId="77777777" w:rsidR="00D0586A" w:rsidRPr="001B4933" w:rsidRDefault="00D0586A" w:rsidP="001B4933">
            <w:pPr>
              <w:spacing w:after="0" w:line="240" w:lineRule="auto"/>
              <w:ind w:right="62"/>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Фактор </w:t>
            </w:r>
          </w:p>
        </w:tc>
        <w:tc>
          <w:tcPr>
            <w:tcW w:w="2616" w:type="dxa"/>
            <w:gridSpan w:val="2"/>
            <w:tcBorders>
              <w:top w:val="single" w:sz="4" w:space="0" w:color="000000"/>
              <w:left w:val="single" w:sz="4" w:space="0" w:color="000000"/>
              <w:bottom w:val="single" w:sz="4" w:space="0" w:color="000000"/>
              <w:right w:val="single" w:sz="4" w:space="0" w:color="000000"/>
            </w:tcBorders>
          </w:tcPr>
          <w:p w14:paraId="1BB1013B" w14:textId="77777777" w:rsidR="00D0586A" w:rsidRPr="001B4933" w:rsidRDefault="00D0586A" w:rsidP="001B4933">
            <w:pPr>
              <w:spacing w:after="0" w:line="240" w:lineRule="auto"/>
              <w:ind w:right="57"/>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Розрахунок впливу </w:t>
            </w:r>
          </w:p>
        </w:tc>
        <w:tc>
          <w:tcPr>
            <w:tcW w:w="1526" w:type="dxa"/>
            <w:tcBorders>
              <w:top w:val="single" w:sz="4" w:space="0" w:color="000000"/>
              <w:left w:val="single" w:sz="4" w:space="0" w:color="000000"/>
              <w:bottom w:val="single" w:sz="4" w:space="0" w:color="000000"/>
              <w:right w:val="single" w:sz="4" w:space="0" w:color="000000"/>
            </w:tcBorders>
          </w:tcPr>
          <w:p w14:paraId="7088E91B" w14:textId="77777777" w:rsidR="00D0586A" w:rsidRPr="001B4933" w:rsidRDefault="00D0586A" w:rsidP="001B4933">
            <w:pPr>
              <w:spacing w:after="0" w:line="240" w:lineRule="auto"/>
              <w:ind w:right="54"/>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Сума. грн </w:t>
            </w:r>
          </w:p>
        </w:tc>
      </w:tr>
      <w:tr w:rsidR="00D0586A" w:rsidRPr="00DD21D1" w14:paraId="6CC4929E" w14:textId="77777777" w:rsidTr="004878C2">
        <w:trPr>
          <w:trHeight w:val="360"/>
        </w:trPr>
        <w:tc>
          <w:tcPr>
            <w:tcW w:w="5362" w:type="dxa"/>
            <w:tcBorders>
              <w:top w:val="single" w:sz="4" w:space="0" w:color="000000"/>
              <w:left w:val="single" w:sz="4" w:space="0" w:color="000000"/>
              <w:bottom w:val="single" w:sz="4" w:space="0" w:color="000000"/>
              <w:right w:val="single" w:sz="4" w:space="0" w:color="000000"/>
            </w:tcBorders>
          </w:tcPr>
          <w:p w14:paraId="3CC74637" w14:textId="77777777" w:rsidR="00D0586A" w:rsidRPr="001B4933" w:rsidRDefault="00D0586A" w:rsidP="001B4933">
            <w:pPr>
              <w:spacing w:after="0" w:line="24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Зміна ефективності використання добрив </w:t>
            </w:r>
          </w:p>
        </w:tc>
        <w:tc>
          <w:tcPr>
            <w:tcW w:w="2616" w:type="dxa"/>
            <w:gridSpan w:val="2"/>
            <w:tcBorders>
              <w:top w:val="single" w:sz="4" w:space="0" w:color="000000"/>
              <w:left w:val="single" w:sz="4" w:space="0" w:color="000000"/>
              <w:bottom w:val="single" w:sz="4" w:space="0" w:color="000000"/>
              <w:right w:val="single" w:sz="4" w:space="0" w:color="000000"/>
            </w:tcBorders>
          </w:tcPr>
          <w:p w14:paraId="43DD8E23" w14:textId="77777777" w:rsidR="00D0586A" w:rsidRPr="001B4933" w:rsidRDefault="00D0586A" w:rsidP="001B4933">
            <w:pPr>
              <w:spacing w:after="0" w:line="240" w:lineRule="auto"/>
              <w:ind w:right="63"/>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(110 - 100) × 2135 </w:t>
            </w:r>
          </w:p>
        </w:tc>
        <w:tc>
          <w:tcPr>
            <w:tcW w:w="1526" w:type="dxa"/>
            <w:tcBorders>
              <w:top w:val="single" w:sz="4" w:space="0" w:color="000000"/>
              <w:left w:val="single" w:sz="4" w:space="0" w:color="000000"/>
              <w:bottom w:val="single" w:sz="4" w:space="0" w:color="000000"/>
              <w:right w:val="single" w:sz="4" w:space="0" w:color="000000"/>
            </w:tcBorders>
          </w:tcPr>
          <w:p w14:paraId="25A2AC9C" w14:textId="77777777" w:rsidR="00D0586A" w:rsidRPr="001B4933" w:rsidRDefault="00D0586A" w:rsidP="001B4933">
            <w:pPr>
              <w:spacing w:after="0" w:line="240" w:lineRule="auto"/>
              <w:ind w:right="58"/>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21350 </w:t>
            </w:r>
          </w:p>
        </w:tc>
      </w:tr>
      <w:tr w:rsidR="00D0586A" w:rsidRPr="00DD21D1" w14:paraId="738F74C9" w14:textId="77777777" w:rsidTr="004878C2">
        <w:trPr>
          <w:trHeight w:val="365"/>
        </w:trPr>
        <w:tc>
          <w:tcPr>
            <w:tcW w:w="5362" w:type="dxa"/>
            <w:tcBorders>
              <w:top w:val="single" w:sz="4" w:space="0" w:color="000000"/>
              <w:left w:val="single" w:sz="4" w:space="0" w:color="000000"/>
              <w:bottom w:val="single" w:sz="4" w:space="0" w:color="000000"/>
              <w:right w:val="single" w:sz="4" w:space="0" w:color="000000"/>
            </w:tcBorders>
          </w:tcPr>
          <w:p w14:paraId="4C39AF35" w14:textId="77777777" w:rsidR="00D0586A" w:rsidRPr="001B4933" w:rsidRDefault="00D0586A" w:rsidP="001B4933">
            <w:pPr>
              <w:spacing w:after="0" w:line="360" w:lineRule="auto"/>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Зміна вартості добрив </w:t>
            </w:r>
          </w:p>
        </w:tc>
        <w:tc>
          <w:tcPr>
            <w:tcW w:w="2616" w:type="dxa"/>
            <w:gridSpan w:val="2"/>
            <w:tcBorders>
              <w:top w:val="single" w:sz="4" w:space="0" w:color="000000"/>
              <w:left w:val="single" w:sz="4" w:space="0" w:color="000000"/>
              <w:bottom w:val="single" w:sz="4" w:space="0" w:color="000000"/>
              <w:right w:val="single" w:sz="4" w:space="0" w:color="000000"/>
            </w:tcBorders>
          </w:tcPr>
          <w:p w14:paraId="5C036F2D" w14:textId="77777777" w:rsidR="00D0586A" w:rsidRPr="001B4933" w:rsidRDefault="00D0586A" w:rsidP="001B4933">
            <w:pPr>
              <w:spacing w:after="0" w:line="360" w:lineRule="auto"/>
              <w:ind w:right="67"/>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(2500 - 2135) × 110 </w:t>
            </w:r>
          </w:p>
        </w:tc>
        <w:tc>
          <w:tcPr>
            <w:tcW w:w="1526" w:type="dxa"/>
            <w:tcBorders>
              <w:top w:val="single" w:sz="4" w:space="0" w:color="000000"/>
              <w:left w:val="single" w:sz="4" w:space="0" w:color="000000"/>
              <w:bottom w:val="single" w:sz="4" w:space="0" w:color="000000"/>
              <w:right w:val="single" w:sz="4" w:space="0" w:color="000000"/>
            </w:tcBorders>
          </w:tcPr>
          <w:p w14:paraId="0ACCF2E8" w14:textId="77777777" w:rsidR="00D0586A" w:rsidRPr="001B4933" w:rsidRDefault="00D0586A" w:rsidP="001B4933">
            <w:pPr>
              <w:spacing w:after="0" w:line="360" w:lineRule="auto"/>
              <w:ind w:right="58"/>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40150 </w:t>
            </w:r>
          </w:p>
        </w:tc>
      </w:tr>
    </w:tbl>
    <w:p w14:paraId="6180404C" w14:textId="77777777" w:rsidR="001B4933" w:rsidRDefault="001B4933" w:rsidP="00D0586A">
      <w:pPr>
        <w:spacing w:after="0" w:line="360" w:lineRule="auto"/>
        <w:ind w:left="9" w:right="67" w:firstLine="709"/>
        <w:jc w:val="both"/>
        <w:rPr>
          <w:rFonts w:ascii="Times New Roman" w:hAnsi="Times New Roman"/>
          <w:color w:val="000000" w:themeColor="text1"/>
          <w:sz w:val="28"/>
        </w:rPr>
      </w:pPr>
    </w:p>
    <w:p w14:paraId="123B1011" w14:textId="77777777" w:rsidR="007020E2" w:rsidRPr="007020E2" w:rsidRDefault="007020E2" w:rsidP="007020E2">
      <w:pPr>
        <w:pStyle w:val="4"/>
        <w:spacing w:after="0" w:line="360" w:lineRule="auto"/>
        <w:ind w:right="69" w:firstLine="709"/>
        <w:rPr>
          <w:rFonts w:eastAsiaTheme="minorHAnsi" w:cstheme="minorBidi"/>
          <w:i w:val="0"/>
          <w:color w:val="000000" w:themeColor="text1"/>
          <w:lang w:val="uk-UA"/>
        </w:rPr>
      </w:pPr>
      <w:r w:rsidRPr="007020E2">
        <w:rPr>
          <w:rFonts w:eastAsiaTheme="minorHAnsi" w:cstheme="minorBidi"/>
          <w:i w:val="0"/>
          <w:color w:val="000000" w:themeColor="text1"/>
          <w:lang w:val="uk-UA"/>
        </w:rPr>
        <w:lastRenderedPageBreak/>
        <w:t>Результати розрахунку показують, що перевитрата коштів за цією статтею відбулася не лише через подорожчання добрив, а й через менш ефективне використання, що значною мірою залежить від підприємства. Таким чином, підвищення окупності добрив (внесення в ґрунт в оптимальному поєднанні всіх поживних речовин, своєчасність, запобігання фізичних втрат при зберіганні та транспортуванні тощо), а також зниження витрат на їх заготівлю, збереження та внесення на ґрунт є важливими способами зниження собівартості продукції в ТРЦ «</w:t>
      </w:r>
      <w:proofErr w:type="spellStart"/>
      <w:r w:rsidRPr="007020E2">
        <w:rPr>
          <w:rFonts w:eastAsiaTheme="minorHAnsi" w:cstheme="minorBidi"/>
          <w:i w:val="0"/>
          <w:color w:val="000000" w:themeColor="text1"/>
          <w:lang w:val="uk-UA"/>
        </w:rPr>
        <w:t>Трудовник</w:t>
      </w:r>
      <w:proofErr w:type="spellEnd"/>
      <w:r w:rsidRPr="007020E2">
        <w:rPr>
          <w:rFonts w:eastAsiaTheme="minorHAnsi" w:cstheme="minorBidi"/>
          <w:i w:val="0"/>
          <w:color w:val="000000" w:themeColor="text1"/>
          <w:lang w:val="uk-UA"/>
        </w:rPr>
        <w:t>»</w:t>
      </w:r>
    </w:p>
    <w:p w14:paraId="7EE41305" w14:textId="77777777" w:rsidR="007020E2" w:rsidRPr="007020E2" w:rsidRDefault="007020E2" w:rsidP="007020E2">
      <w:pPr>
        <w:pStyle w:val="4"/>
        <w:spacing w:after="0" w:line="360" w:lineRule="auto"/>
        <w:ind w:right="69" w:firstLine="709"/>
        <w:rPr>
          <w:rFonts w:eastAsiaTheme="minorHAnsi" w:cstheme="minorBidi"/>
          <w:i w:val="0"/>
          <w:color w:val="000000" w:themeColor="text1"/>
          <w:lang w:val="uk-UA"/>
        </w:rPr>
      </w:pPr>
      <w:r w:rsidRPr="007020E2">
        <w:rPr>
          <w:rFonts w:eastAsiaTheme="minorHAnsi" w:cstheme="minorBidi"/>
          <w:i w:val="0"/>
          <w:color w:val="000000" w:themeColor="text1"/>
          <w:lang w:val="uk-UA"/>
        </w:rPr>
        <w:t xml:space="preserve">Середня вартість 1 кг добрива в діючій речовині залежить від закупівельної ціни та складу добрив. Якщо частка дорожчих добрив, що вносяться під культуру, збільшується, це призводить до зростання їх середньої собівартості та загальних витрат. Розрахунок впливу цього </w:t>
      </w:r>
      <w:proofErr w:type="spellStart"/>
      <w:r w:rsidRPr="007020E2">
        <w:rPr>
          <w:rFonts w:eastAsiaTheme="minorHAnsi" w:cstheme="minorBidi"/>
          <w:i w:val="0"/>
          <w:color w:val="000000" w:themeColor="text1"/>
          <w:lang w:val="uk-UA"/>
        </w:rPr>
        <w:t>фактора</w:t>
      </w:r>
      <w:proofErr w:type="spellEnd"/>
      <w:r w:rsidRPr="007020E2">
        <w:rPr>
          <w:rFonts w:eastAsiaTheme="minorHAnsi" w:cstheme="minorBidi"/>
          <w:i w:val="0"/>
          <w:color w:val="000000" w:themeColor="text1"/>
          <w:lang w:val="uk-UA"/>
        </w:rPr>
        <w:t xml:space="preserve"> на зміну середньої вартості добрив (∆</w:t>
      </w:r>
      <w:proofErr w:type="spellStart"/>
      <w:r w:rsidRPr="007020E2">
        <w:rPr>
          <w:rFonts w:eastAsiaTheme="minorHAnsi" w:cstheme="minorBidi"/>
          <w:i w:val="0"/>
          <w:color w:val="000000" w:themeColor="text1"/>
          <w:lang w:val="uk-UA"/>
        </w:rPr>
        <w:t>Cstr</w:t>
      </w:r>
      <w:proofErr w:type="spellEnd"/>
      <w:r w:rsidRPr="007020E2">
        <w:rPr>
          <w:rFonts w:eastAsiaTheme="minorHAnsi" w:cstheme="minorBidi"/>
          <w:i w:val="0"/>
          <w:color w:val="000000" w:themeColor="text1"/>
          <w:lang w:val="uk-UA"/>
        </w:rPr>
        <w:t>) і суми витрат (∆</w:t>
      </w:r>
      <w:proofErr w:type="spellStart"/>
      <w:r w:rsidRPr="007020E2">
        <w:rPr>
          <w:rFonts w:eastAsiaTheme="minorHAnsi" w:cstheme="minorBidi"/>
          <w:i w:val="0"/>
          <w:color w:val="000000" w:themeColor="text1"/>
          <w:lang w:val="uk-UA"/>
        </w:rPr>
        <w:t>Cstr</w:t>
      </w:r>
      <w:proofErr w:type="spellEnd"/>
      <w:r w:rsidRPr="007020E2">
        <w:rPr>
          <w:rFonts w:eastAsiaTheme="minorHAnsi" w:cstheme="minorBidi"/>
          <w:i w:val="0"/>
          <w:color w:val="000000" w:themeColor="text1"/>
          <w:lang w:val="uk-UA"/>
        </w:rPr>
        <w:t>) виглядає так [70]:</w:t>
      </w:r>
    </w:p>
    <w:p w14:paraId="0EBAA586" w14:textId="77777777" w:rsidR="007020E2" w:rsidRPr="007020E2" w:rsidRDefault="007020E2" w:rsidP="007020E2">
      <w:pPr>
        <w:pStyle w:val="4"/>
        <w:spacing w:after="0" w:line="360" w:lineRule="auto"/>
        <w:ind w:right="69" w:firstLine="709"/>
        <w:rPr>
          <w:rFonts w:eastAsiaTheme="minorHAnsi" w:cstheme="minorBidi"/>
          <w:i w:val="0"/>
          <w:color w:val="000000" w:themeColor="text1"/>
          <w:lang w:val="uk-UA"/>
        </w:rPr>
      </w:pPr>
      <w:r w:rsidRPr="007020E2">
        <w:rPr>
          <w:rFonts w:eastAsiaTheme="minorHAnsi" w:cstheme="minorBidi"/>
          <w:i w:val="0"/>
          <w:color w:val="000000" w:themeColor="text1"/>
          <w:lang w:val="uk-UA"/>
        </w:rPr>
        <w:t>∆</w:t>
      </w:r>
      <w:proofErr w:type="spellStart"/>
      <w:r w:rsidRPr="007020E2">
        <w:rPr>
          <w:rFonts w:eastAsiaTheme="minorHAnsi" w:cstheme="minorBidi"/>
          <w:i w:val="0"/>
          <w:color w:val="000000" w:themeColor="text1"/>
          <w:lang w:val="uk-UA"/>
        </w:rPr>
        <w:t>Цстр</w:t>
      </w:r>
      <w:proofErr w:type="spellEnd"/>
      <w:r w:rsidRPr="007020E2">
        <w:rPr>
          <w:rFonts w:eastAsiaTheme="minorHAnsi" w:cstheme="minorBidi"/>
          <w:i w:val="0"/>
          <w:color w:val="000000" w:themeColor="text1"/>
          <w:lang w:val="uk-UA"/>
        </w:rPr>
        <w:t xml:space="preserve"> = ∆</w:t>
      </w:r>
      <w:proofErr w:type="spellStart"/>
      <w:r w:rsidRPr="007020E2">
        <w:rPr>
          <w:rFonts w:eastAsiaTheme="minorHAnsi" w:cstheme="minorBidi"/>
          <w:i w:val="0"/>
          <w:color w:val="000000" w:themeColor="text1"/>
          <w:lang w:val="uk-UA"/>
        </w:rPr>
        <w:t>Уді</w:t>
      </w:r>
      <w:proofErr w:type="spellEnd"/>
      <w:r w:rsidRPr="007020E2">
        <w:rPr>
          <w:rFonts w:eastAsiaTheme="minorHAnsi" w:cstheme="minorBidi"/>
          <w:i w:val="0"/>
          <w:color w:val="000000" w:themeColor="text1"/>
          <w:lang w:val="uk-UA"/>
        </w:rPr>
        <w:t xml:space="preserve"> × Ці 2016, ∆</w:t>
      </w:r>
      <w:proofErr w:type="spellStart"/>
      <w:r w:rsidRPr="007020E2">
        <w:rPr>
          <w:rFonts w:eastAsiaTheme="minorHAnsi" w:cstheme="minorBidi"/>
          <w:i w:val="0"/>
          <w:color w:val="000000" w:themeColor="text1"/>
          <w:lang w:val="uk-UA"/>
        </w:rPr>
        <w:t>Зстр</w:t>
      </w:r>
      <w:proofErr w:type="spellEnd"/>
      <w:r w:rsidRPr="007020E2">
        <w:rPr>
          <w:rFonts w:eastAsiaTheme="minorHAnsi" w:cstheme="minorBidi"/>
          <w:i w:val="0"/>
          <w:color w:val="000000" w:themeColor="text1"/>
          <w:lang w:val="uk-UA"/>
        </w:rPr>
        <w:t xml:space="preserve"> = ∆</w:t>
      </w:r>
      <w:proofErr w:type="spellStart"/>
      <w:r w:rsidRPr="007020E2">
        <w:rPr>
          <w:rFonts w:eastAsiaTheme="minorHAnsi" w:cstheme="minorBidi"/>
          <w:i w:val="0"/>
          <w:color w:val="000000" w:themeColor="text1"/>
          <w:lang w:val="uk-UA"/>
        </w:rPr>
        <w:t>Цстр</w:t>
      </w:r>
      <w:proofErr w:type="spellEnd"/>
      <w:r w:rsidRPr="007020E2">
        <w:rPr>
          <w:rFonts w:eastAsiaTheme="minorHAnsi" w:cstheme="minorBidi"/>
          <w:i w:val="0"/>
          <w:color w:val="000000" w:themeColor="text1"/>
          <w:lang w:val="uk-UA"/>
        </w:rPr>
        <w:t xml:space="preserve"> × </w:t>
      </w:r>
      <w:proofErr w:type="spellStart"/>
      <w:r w:rsidRPr="007020E2">
        <w:rPr>
          <w:rFonts w:eastAsiaTheme="minorHAnsi" w:cstheme="minorBidi"/>
          <w:i w:val="0"/>
          <w:color w:val="000000" w:themeColor="text1"/>
          <w:lang w:val="uk-UA"/>
        </w:rPr>
        <w:t>КУф</w:t>
      </w:r>
      <w:proofErr w:type="spellEnd"/>
      <w:r w:rsidRPr="007020E2">
        <w:rPr>
          <w:rFonts w:eastAsiaTheme="minorHAnsi" w:cstheme="minorBidi"/>
          <w:i w:val="0"/>
          <w:color w:val="000000" w:themeColor="text1"/>
          <w:lang w:val="uk-UA"/>
        </w:rPr>
        <w:t>, (3.1)</w:t>
      </w:r>
    </w:p>
    <w:p w14:paraId="296CBF27" w14:textId="77777777" w:rsidR="007020E2" w:rsidRPr="007020E2" w:rsidRDefault="007020E2" w:rsidP="007020E2">
      <w:pPr>
        <w:pStyle w:val="4"/>
        <w:spacing w:after="0" w:line="360" w:lineRule="auto"/>
        <w:ind w:right="69" w:firstLine="709"/>
        <w:rPr>
          <w:rFonts w:eastAsiaTheme="minorHAnsi" w:cstheme="minorBidi"/>
          <w:i w:val="0"/>
          <w:color w:val="000000" w:themeColor="text1"/>
          <w:lang w:val="uk-UA"/>
        </w:rPr>
      </w:pPr>
      <w:r w:rsidRPr="007020E2">
        <w:rPr>
          <w:rFonts w:eastAsiaTheme="minorHAnsi" w:cstheme="minorBidi"/>
          <w:i w:val="0"/>
          <w:color w:val="000000" w:themeColor="text1"/>
          <w:lang w:val="uk-UA"/>
        </w:rPr>
        <w:t xml:space="preserve">де </w:t>
      </w:r>
      <w:proofErr w:type="spellStart"/>
      <w:r w:rsidRPr="007020E2">
        <w:rPr>
          <w:rFonts w:eastAsiaTheme="minorHAnsi" w:cstheme="minorBidi"/>
          <w:i w:val="0"/>
          <w:color w:val="000000" w:themeColor="text1"/>
          <w:lang w:val="uk-UA"/>
        </w:rPr>
        <w:t>діУді</w:t>
      </w:r>
      <w:proofErr w:type="spellEnd"/>
      <w:r w:rsidRPr="007020E2">
        <w:rPr>
          <w:rFonts w:eastAsiaTheme="minorHAnsi" w:cstheme="minorBidi"/>
          <w:i w:val="0"/>
          <w:color w:val="000000" w:themeColor="text1"/>
          <w:lang w:val="uk-UA"/>
        </w:rPr>
        <w:t xml:space="preserve"> - зміна частки i-го виду добрива в загальній масі,</w:t>
      </w:r>
    </w:p>
    <w:p w14:paraId="4BEDFADB" w14:textId="77777777" w:rsidR="007020E2" w:rsidRPr="007020E2" w:rsidRDefault="007020E2" w:rsidP="007020E2">
      <w:pPr>
        <w:pStyle w:val="4"/>
        <w:spacing w:after="0" w:line="360" w:lineRule="auto"/>
        <w:ind w:right="69" w:firstLine="709"/>
        <w:rPr>
          <w:rFonts w:eastAsiaTheme="minorHAnsi" w:cstheme="minorBidi"/>
          <w:i w:val="0"/>
          <w:color w:val="000000" w:themeColor="text1"/>
          <w:lang w:val="uk-UA"/>
        </w:rPr>
      </w:pPr>
      <w:r w:rsidRPr="007020E2">
        <w:rPr>
          <w:rFonts w:eastAsiaTheme="minorHAnsi" w:cstheme="minorBidi"/>
          <w:i w:val="0"/>
          <w:color w:val="000000" w:themeColor="text1"/>
          <w:lang w:val="uk-UA"/>
        </w:rPr>
        <w:t>введені в культуру;</w:t>
      </w:r>
    </w:p>
    <w:p w14:paraId="03BD8C8A" w14:textId="77777777" w:rsidR="007020E2" w:rsidRPr="007020E2" w:rsidRDefault="007020E2" w:rsidP="007020E2">
      <w:pPr>
        <w:pStyle w:val="4"/>
        <w:spacing w:after="0" w:line="360" w:lineRule="auto"/>
        <w:ind w:right="69" w:firstLine="709"/>
        <w:rPr>
          <w:rFonts w:eastAsiaTheme="minorHAnsi" w:cstheme="minorBidi"/>
          <w:i w:val="0"/>
          <w:color w:val="000000" w:themeColor="text1"/>
          <w:lang w:val="uk-UA"/>
        </w:rPr>
      </w:pPr>
      <w:r w:rsidRPr="007020E2">
        <w:rPr>
          <w:rFonts w:eastAsiaTheme="minorHAnsi" w:cstheme="minorBidi"/>
          <w:i w:val="0"/>
          <w:color w:val="000000" w:themeColor="text1"/>
          <w:lang w:val="uk-UA"/>
        </w:rPr>
        <w:t>Ці 2016 - ціна першого виду добрив у 2016 році;</w:t>
      </w:r>
    </w:p>
    <w:p w14:paraId="19C5299B" w14:textId="77777777" w:rsidR="007020E2" w:rsidRPr="007020E2" w:rsidRDefault="007020E2" w:rsidP="007020E2">
      <w:pPr>
        <w:pStyle w:val="4"/>
        <w:spacing w:after="0" w:line="360" w:lineRule="auto"/>
        <w:ind w:right="69" w:firstLine="709"/>
        <w:rPr>
          <w:rFonts w:eastAsiaTheme="minorHAnsi" w:cstheme="minorBidi"/>
          <w:i w:val="0"/>
          <w:color w:val="000000" w:themeColor="text1"/>
          <w:lang w:val="uk-UA"/>
        </w:rPr>
      </w:pPr>
      <w:proofErr w:type="spellStart"/>
      <w:r w:rsidRPr="007020E2">
        <w:rPr>
          <w:rFonts w:eastAsiaTheme="minorHAnsi" w:cstheme="minorBidi"/>
          <w:i w:val="0"/>
          <w:color w:val="000000" w:themeColor="text1"/>
          <w:lang w:val="uk-UA"/>
        </w:rPr>
        <w:t>КУф</w:t>
      </w:r>
      <w:proofErr w:type="spellEnd"/>
      <w:r w:rsidRPr="007020E2">
        <w:rPr>
          <w:rFonts w:eastAsiaTheme="minorHAnsi" w:cstheme="minorBidi"/>
          <w:i w:val="0"/>
          <w:color w:val="000000" w:themeColor="text1"/>
          <w:lang w:val="uk-UA"/>
        </w:rPr>
        <w:t xml:space="preserve"> - фактична маса внесених під культуру добрив.</w:t>
      </w:r>
    </w:p>
    <w:p w14:paraId="1625A983" w14:textId="77777777" w:rsidR="007020E2" w:rsidRDefault="007020E2" w:rsidP="007020E2">
      <w:pPr>
        <w:pStyle w:val="4"/>
        <w:spacing w:after="0" w:line="360" w:lineRule="auto"/>
        <w:ind w:right="69" w:firstLine="709"/>
        <w:rPr>
          <w:rFonts w:eastAsiaTheme="minorHAnsi" w:cstheme="minorBidi"/>
          <w:i w:val="0"/>
          <w:color w:val="000000" w:themeColor="text1"/>
          <w:lang w:val="uk-UA"/>
        </w:rPr>
      </w:pPr>
      <w:r w:rsidRPr="007020E2">
        <w:rPr>
          <w:rFonts w:eastAsiaTheme="minorHAnsi" w:cstheme="minorBidi"/>
          <w:i w:val="0"/>
          <w:color w:val="000000" w:themeColor="text1"/>
          <w:lang w:val="uk-UA"/>
        </w:rPr>
        <w:t xml:space="preserve">Розрахувати вплив складу добрив на їх значення в таблиці 3.7 </w:t>
      </w:r>
    </w:p>
    <w:p w14:paraId="56ECB836" w14:textId="3021A78D" w:rsidR="00D0586A" w:rsidRPr="00DD21D1" w:rsidRDefault="001750C1" w:rsidP="007020E2">
      <w:pPr>
        <w:pStyle w:val="4"/>
        <w:spacing w:after="0" w:line="360" w:lineRule="auto"/>
        <w:ind w:right="69" w:firstLine="709"/>
        <w:rPr>
          <w:i w:val="0"/>
          <w:color w:val="000000" w:themeColor="text1"/>
          <w:lang w:val="uk-UA"/>
        </w:rPr>
      </w:pPr>
      <w:r>
        <w:rPr>
          <w:i w:val="0"/>
          <w:color w:val="000000" w:themeColor="text1"/>
          <w:lang w:val="uk-UA"/>
        </w:rPr>
        <w:t>Таблиця 3.7</w:t>
      </w:r>
      <w:r w:rsidR="00D0586A" w:rsidRPr="00DD21D1">
        <w:rPr>
          <w:i w:val="0"/>
          <w:color w:val="000000" w:themeColor="text1"/>
          <w:lang w:val="uk-UA"/>
        </w:rPr>
        <w:t xml:space="preserve"> </w:t>
      </w:r>
    </w:p>
    <w:p w14:paraId="5263D598" w14:textId="77777777" w:rsidR="00D0586A" w:rsidRPr="00DD21D1" w:rsidRDefault="00D0586A" w:rsidP="00D0586A">
      <w:pPr>
        <w:spacing w:after="0" w:line="360" w:lineRule="auto"/>
        <w:ind w:left="2055" w:right="55"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Розрахунок впливу складу добрив на їх вартість </w:t>
      </w:r>
    </w:p>
    <w:tbl>
      <w:tblPr>
        <w:tblStyle w:val="TableGrid"/>
        <w:tblW w:w="9538" w:type="dxa"/>
        <w:tblInd w:w="-6" w:type="dxa"/>
        <w:tblCellMar>
          <w:top w:w="54" w:type="dxa"/>
          <w:left w:w="115" w:type="dxa"/>
          <w:right w:w="60" w:type="dxa"/>
        </w:tblCellMar>
        <w:tblLook w:val="04A0" w:firstRow="1" w:lastRow="0" w:firstColumn="1" w:lastColumn="0" w:noHBand="0" w:noVBand="1"/>
      </w:tblPr>
      <w:tblGrid>
        <w:gridCol w:w="1581"/>
        <w:gridCol w:w="1001"/>
        <w:gridCol w:w="1019"/>
        <w:gridCol w:w="1204"/>
        <w:gridCol w:w="1078"/>
        <w:gridCol w:w="1229"/>
        <w:gridCol w:w="1086"/>
        <w:gridCol w:w="1340"/>
      </w:tblGrid>
      <w:tr w:rsidR="00D0586A" w:rsidRPr="00DD21D1" w14:paraId="142B5DB2" w14:textId="77777777" w:rsidTr="001B4933">
        <w:trPr>
          <w:trHeight w:val="288"/>
        </w:trPr>
        <w:tc>
          <w:tcPr>
            <w:tcW w:w="1581" w:type="dxa"/>
            <w:vMerge w:val="restart"/>
            <w:tcBorders>
              <w:top w:val="single" w:sz="4" w:space="0" w:color="000000"/>
              <w:left w:val="single" w:sz="4" w:space="0" w:color="000000"/>
              <w:bottom w:val="single" w:sz="4" w:space="0" w:color="000000"/>
              <w:right w:val="single" w:sz="4" w:space="0" w:color="000000"/>
            </w:tcBorders>
          </w:tcPr>
          <w:p w14:paraId="5B060A39" w14:textId="77777777" w:rsidR="00D0586A" w:rsidRPr="004A1E4A" w:rsidRDefault="00D0586A" w:rsidP="001B4933">
            <w:pPr>
              <w:spacing w:after="0" w:line="360" w:lineRule="auto"/>
              <w:ind w:left="11"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Вид добрив</w:t>
            </w:r>
          </w:p>
        </w:tc>
        <w:tc>
          <w:tcPr>
            <w:tcW w:w="2020" w:type="dxa"/>
            <w:gridSpan w:val="2"/>
            <w:tcBorders>
              <w:top w:val="single" w:sz="4" w:space="0" w:color="000000"/>
              <w:left w:val="single" w:sz="4" w:space="0" w:color="000000"/>
              <w:bottom w:val="single" w:sz="4" w:space="0" w:color="000000"/>
              <w:right w:val="single" w:sz="4" w:space="0" w:color="000000"/>
            </w:tcBorders>
          </w:tcPr>
          <w:p w14:paraId="11C31D07" w14:textId="77777777" w:rsidR="00D0586A" w:rsidRPr="004A1E4A" w:rsidRDefault="00D0586A" w:rsidP="001B4933">
            <w:pPr>
              <w:spacing w:after="0" w:line="360" w:lineRule="auto"/>
              <w:ind w:right="56"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Ціна 1 кг, грн</w:t>
            </w:r>
          </w:p>
        </w:tc>
        <w:tc>
          <w:tcPr>
            <w:tcW w:w="2282" w:type="dxa"/>
            <w:gridSpan w:val="2"/>
            <w:tcBorders>
              <w:top w:val="single" w:sz="4" w:space="0" w:color="000000"/>
              <w:left w:val="single" w:sz="4" w:space="0" w:color="000000"/>
              <w:bottom w:val="single" w:sz="4" w:space="0" w:color="000000"/>
              <w:right w:val="single" w:sz="4" w:space="0" w:color="000000"/>
            </w:tcBorders>
          </w:tcPr>
          <w:p w14:paraId="053D53BD" w14:textId="77777777" w:rsidR="00D0586A" w:rsidRPr="004A1E4A" w:rsidRDefault="00D0586A" w:rsidP="001B4933">
            <w:pPr>
              <w:spacing w:after="0" w:line="360" w:lineRule="auto"/>
              <w:ind w:right="6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Кількість, т NPK</w:t>
            </w:r>
          </w:p>
        </w:tc>
        <w:tc>
          <w:tcPr>
            <w:tcW w:w="2315" w:type="dxa"/>
            <w:gridSpan w:val="2"/>
            <w:tcBorders>
              <w:top w:val="single" w:sz="4" w:space="0" w:color="000000"/>
              <w:left w:val="single" w:sz="4" w:space="0" w:color="000000"/>
              <w:bottom w:val="single" w:sz="4" w:space="0" w:color="000000"/>
              <w:right w:val="single" w:sz="4" w:space="0" w:color="000000"/>
            </w:tcBorders>
          </w:tcPr>
          <w:p w14:paraId="1CC223FF" w14:textId="77777777" w:rsidR="00D0586A" w:rsidRPr="004A1E4A" w:rsidRDefault="00D0586A" w:rsidP="001B4933">
            <w:pPr>
              <w:spacing w:after="0" w:line="360" w:lineRule="auto"/>
              <w:ind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Структура добрив, %</w:t>
            </w:r>
          </w:p>
        </w:tc>
        <w:tc>
          <w:tcPr>
            <w:tcW w:w="1340" w:type="dxa"/>
            <w:vMerge w:val="restart"/>
            <w:tcBorders>
              <w:top w:val="single" w:sz="4" w:space="0" w:color="000000"/>
              <w:left w:val="single" w:sz="4" w:space="0" w:color="000000"/>
              <w:bottom w:val="single" w:sz="4" w:space="0" w:color="000000"/>
              <w:right w:val="single" w:sz="4" w:space="0" w:color="000000"/>
            </w:tcBorders>
          </w:tcPr>
          <w:p w14:paraId="5EEBB92A" w14:textId="77777777" w:rsidR="00D0586A" w:rsidRPr="004A1E4A" w:rsidRDefault="00D0586A" w:rsidP="001B4933">
            <w:pPr>
              <w:spacing w:after="0" w:line="360" w:lineRule="auto"/>
              <w:ind w:left="1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Зміна середньої ціни 1 кг, грн.</w:t>
            </w:r>
          </w:p>
        </w:tc>
      </w:tr>
      <w:tr w:rsidR="001B4933" w:rsidRPr="00DD21D1" w14:paraId="076A221D" w14:textId="77777777" w:rsidTr="001B4933">
        <w:trPr>
          <w:trHeight w:val="826"/>
        </w:trPr>
        <w:tc>
          <w:tcPr>
            <w:tcW w:w="0" w:type="auto"/>
            <w:vMerge/>
            <w:tcBorders>
              <w:top w:val="nil"/>
              <w:left w:val="single" w:sz="4" w:space="0" w:color="000000"/>
              <w:bottom w:val="single" w:sz="4" w:space="0" w:color="000000"/>
              <w:right w:val="single" w:sz="4" w:space="0" w:color="000000"/>
            </w:tcBorders>
          </w:tcPr>
          <w:p w14:paraId="5EB63C8B" w14:textId="77777777" w:rsidR="001B4933" w:rsidRPr="004A1E4A" w:rsidRDefault="001B4933" w:rsidP="001B4933">
            <w:pPr>
              <w:spacing w:after="0" w:line="360" w:lineRule="auto"/>
              <w:ind w:hanging="11"/>
              <w:jc w:val="center"/>
              <w:rPr>
                <w:rFonts w:ascii="Times New Roman" w:hAnsi="Times New Roman"/>
                <w:color w:val="000000" w:themeColor="text1"/>
                <w:sz w:val="24"/>
                <w:szCs w:val="24"/>
                <w:lang w:val="uk-UA"/>
              </w:rPr>
            </w:pPr>
          </w:p>
        </w:tc>
        <w:tc>
          <w:tcPr>
            <w:tcW w:w="1001" w:type="dxa"/>
            <w:tcBorders>
              <w:top w:val="single" w:sz="4" w:space="0" w:color="000000"/>
              <w:left w:val="single" w:sz="4" w:space="0" w:color="000000"/>
              <w:bottom w:val="single" w:sz="4" w:space="0" w:color="000000"/>
              <w:right w:val="single" w:sz="4" w:space="0" w:color="000000"/>
            </w:tcBorders>
          </w:tcPr>
          <w:p w14:paraId="103D9A42" w14:textId="77777777" w:rsidR="001B4933" w:rsidRPr="004A1E4A" w:rsidRDefault="001B4933" w:rsidP="001B4933">
            <w:pPr>
              <w:spacing w:after="0" w:line="360" w:lineRule="auto"/>
              <w:ind w:left="4" w:right="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2019 рік</w:t>
            </w:r>
          </w:p>
        </w:tc>
        <w:tc>
          <w:tcPr>
            <w:tcW w:w="1019" w:type="dxa"/>
            <w:tcBorders>
              <w:top w:val="single" w:sz="4" w:space="0" w:color="000000"/>
              <w:left w:val="single" w:sz="4" w:space="0" w:color="000000"/>
              <w:bottom w:val="single" w:sz="4" w:space="0" w:color="000000"/>
              <w:right w:val="single" w:sz="4" w:space="0" w:color="000000"/>
            </w:tcBorders>
          </w:tcPr>
          <w:p w14:paraId="26538FD3" w14:textId="77777777" w:rsidR="001B4933" w:rsidRPr="004A1E4A" w:rsidRDefault="001B4933" w:rsidP="001B4933">
            <w:pPr>
              <w:spacing w:after="0" w:line="360" w:lineRule="auto"/>
              <w:ind w:left="14" w:right="1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2020 рік</w:t>
            </w:r>
          </w:p>
        </w:tc>
        <w:tc>
          <w:tcPr>
            <w:tcW w:w="1204" w:type="dxa"/>
            <w:tcBorders>
              <w:top w:val="single" w:sz="4" w:space="0" w:color="000000"/>
              <w:left w:val="single" w:sz="4" w:space="0" w:color="000000"/>
              <w:bottom w:val="single" w:sz="4" w:space="0" w:color="000000"/>
              <w:right w:val="single" w:sz="4" w:space="0" w:color="000000"/>
            </w:tcBorders>
          </w:tcPr>
          <w:p w14:paraId="6EC14DD1" w14:textId="77777777" w:rsidR="001B4933" w:rsidRPr="004A1E4A" w:rsidRDefault="001B4933" w:rsidP="001B4933">
            <w:pPr>
              <w:spacing w:after="0" w:line="360" w:lineRule="auto"/>
              <w:ind w:left="4" w:right="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2019 рік</w:t>
            </w:r>
          </w:p>
        </w:tc>
        <w:tc>
          <w:tcPr>
            <w:tcW w:w="1078" w:type="dxa"/>
            <w:tcBorders>
              <w:top w:val="single" w:sz="4" w:space="0" w:color="000000"/>
              <w:left w:val="single" w:sz="4" w:space="0" w:color="000000"/>
              <w:bottom w:val="single" w:sz="4" w:space="0" w:color="000000"/>
              <w:right w:val="single" w:sz="4" w:space="0" w:color="000000"/>
            </w:tcBorders>
          </w:tcPr>
          <w:p w14:paraId="08D345A9" w14:textId="77777777" w:rsidR="001B4933" w:rsidRPr="004A1E4A" w:rsidRDefault="001B4933" w:rsidP="001B4933">
            <w:pPr>
              <w:spacing w:after="0" w:line="360" w:lineRule="auto"/>
              <w:ind w:left="14" w:right="1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2020 рік</w:t>
            </w:r>
          </w:p>
        </w:tc>
        <w:tc>
          <w:tcPr>
            <w:tcW w:w="1229" w:type="dxa"/>
            <w:tcBorders>
              <w:top w:val="single" w:sz="4" w:space="0" w:color="000000"/>
              <w:left w:val="single" w:sz="4" w:space="0" w:color="000000"/>
              <w:bottom w:val="single" w:sz="4" w:space="0" w:color="000000"/>
              <w:right w:val="single" w:sz="4" w:space="0" w:color="000000"/>
            </w:tcBorders>
          </w:tcPr>
          <w:p w14:paraId="2C242C41" w14:textId="77777777" w:rsidR="001B4933" w:rsidRPr="004A1E4A" w:rsidRDefault="001B4933" w:rsidP="001B4933">
            <w:pPr>
              <w:spacing w:after="0" w:line="360" w:lineRule="auto"/>
              <w:ind w:left="4" w:right="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2019 рік</w:t>
            </w:r>
          </w:p>
        </w:tc>
        <w:tc>
          <w:tcPr>
            <w:tcW w:w="1086" w:type="dxa"/>
            <w:tcBorders>
              <w:top w:val="single" w:sz="4" w:space="0" w:color="000000"/>
              <w:left w:val="single" w:sz="4" w:space="0" w:color="000000"/>
              <w:bottom w:val="single" w:sz="4" w:space="0" w:color="000000"/>
              <w:right w:val="single" w:sz="4" w:space="0" w:color="000000"/>
            </w:tcBorders>
          </w:tcPr>
          <w:p w14:paraId="02C27483" w14:textId="77777777" w:rsidR="001B4933" w:rsidRPr="004A1E4A" w:rsidRDefault="001B4933" w:rsidP="001B4933">
            <w:pPr>
              <w:spacing w:after="0" w:line="360" w:lineRule="auto"/>
              <w:ind w:left="14" w:right="1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2020 рік</w:t>
            </w:r>
          </w:p>
        </w:tc>
        <w:tc>
          <w:tcPr>
            <w:tcW w:w="0" w:type="auto"/>
            <w:vMerge/>
            <w:tcBorders>
              <w:top w:val="nil"/>
              <w:left w:val="single" w:sz="4" w:space="0" w:color="000000"/>
              <w:bottom w:val="single" w:sz="4" w:space="0" w:color="000000"/>
              <w:right w:val="single" w:sz="4" w:space="0" w:color="000000"/>
            </w:tcBorders>
          </w:tcPr>
          <w:p w14:paraId="78FC7039" w14:textId="77777777" w:rsidR="001B4933" w:rsidRPr="004A1E4A" w:rsidRDefault="001B4933" w:rsidP="001B4933">
            <w:pPr>
              <w:spacing w:after="0" w:line="360" w:lineRule="auto"/>
              <w:ind w:hanging="11"/>
              <w:jc w:val="center"/>
              <w:rPr>
                <w:rFonts w:ascii="Times New Roman" w:hAnsi="Times New Roman"/>
                <w:color w:val="000000" w:themeColor="text1"/>
                <w:sz w:val="24"/>
                <w:szCs w:val="24"/>
                <w:lang w:val="uk-UA"/>
              </w:rPr>
            </w:pPr>
          </w:p>
        </w:tc>
      </w:tr>
      <w:tr w:rsidR="00D0586A" w:rsidRPr="00DD21D1" w14:paraId="6D9F98C2" w14:textId="77777777" w:rsidTr="001B4933">
        <w:trPr>
          <w:trHeight w:val="288"/>
        </w:trPr>
        <w:tc>
          <w:tcPr>
            <w:tcW w:w="1581" w:type="dxa"/>
            <w:tcBorders>
              <w:top w:val="single" w:sz="4" w:space="0" w:color="000000"/>
              <w:left w:val="single" w:sz="4" w:space="0" w:color="000000"/>
              <w:bottom w:val="single" w:sz="4" w:space="0" w:color="000000"/>
              <w:right w:val="single" w:sz="4" w:space="0" w:color="000000"/>
            </w:tcBorders>
          </w:tcPr>
          <w:p w14:paraId="0DAB7034" w14:textId="77777777" w:rsidR="00D0586A" w:rsidRPr="004A1E4A" w:rsidRDefault="00D0586A" w:rsidP="001B4933">
            <w:pPr>
              <w:spacing w:after="0" w:line="360" w:lineRule="auto"/>
              <w:ind w:left="11"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Азотні</w:t>
            </w:r>
          </w:p>
        </w:tc>
        <w:tc>
          <w:tcPr>
            <w:tcW w:w="1001" w:type="dxa"/>
            <w:tcBorders>
              <w:top w:val="single" w:sz="4" w:space="0" w:color="000000"/>
              <w:left w:val="single" w:sz="4" w:space="0" w:color="000000"/>
              <w:bottom w:val="single" w:sz="4" w:space="0" w:color="000000"/>
              <w:right w:val="single" w:sz="4" w:space="0" w:color="000000"/>
            </w:tcBorders>
          </w:tcPr>
          <w:p w14:paraId="04FC412D" w14:textId="77777777" w:rsidR="00D0586A" w:rsidRPr="004A1E4A" w:rsidRDefault="00D0586A" w:rsidP="001B4933">
            <w:pPr>
              <w:spacing w:after="0" w:line="360" w:lineRule="auto"/>
              <w:ind w:right="6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5,48</w:t>
            </w:r>
          </w:p>
        </w:tc>
        <w:tc>
          <w:tcPr>
            <w:tcW w:w="1019" w:type="dxa"/>
            <w:tcBorders>
              <w:top w:val="single" w:sz="4" w:space="0" w:color="000000"/>
              <w:left w:val="single" w:sz="4" w:space="0" w:color="000000"/>
              <w:bottom w:val="single" w:sz="4" w:space="0" w:color="000000"/>
              <w:right w:val="single" w:sz="4" w:space="0" w:color="000000"/>
            </w:tcBorders>
          </w:tcPr>
          <w:p w14:paraId="5C5D1D5C"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5,23</w:t>
            </w:r>
          </w:p>
        </w:tc>
        <w:tc>
          <w:tcPr>
            <w:tcW w:w="1204" w:type="dxa"/>
            <w:tcBorders>
              <w:top w:val="single" w:sz="4" w:space="0" w:color="000000"/>
              <w:left w:val="single" w:sz="4" w:space="0" w:color="000000"/>
              <w:bottom w:val="single" w:sz="4" w:space="0" w:color="000000"/>
              <w:right w:val="single" w:sz="4" w:space="0" w:color="000000"/>
            </w:tcBorders>
          </w:tcPr>
          <w:p w14:paraId="7B3C2D3B"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15958</w:t>
            </w:r>
          </w:p>
        </w:tc>
        <w:tc>
          <w:tcPr>
            <w:tcW w:w="1078" w:type="dxa"/>
            <w:tcBorders>
              <w:top w:val="single" w:sz="4" w:space="0" w:color="000000"/>
              <w:left w:val="single" w:sz="4" w:space="0" w:color="000000"/>
              <w:bottom w:val="single" w:sz="4" w:space="0" w:color="000000"/>
              <w:right w:val="single" w:sz="4" w:space="0" w:color="000000"/>
            </w:tcBorders>
          </w:tcPr>
          <w:p w14:paraId="4EA03654"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13534</w:t>
            </w:r>
          </w:p>
        </w:tc>
        <w:tc>
          <w:tcPr>
            <w:tcW w:w="1229" w:type="dxa"/>
            <w:tcBorders>
              <w:top w:val="single" w:sz="4" w:space="0" w:color="000000"/>
              <w:left w:val="single" w:sz="4" w:space="0" w:color="000000"/>
              <w:bottom w:val="single" w:sz="4" w:space="0" w:color="000000"/>
              <w:right w:val="single" w:sz="4" w:space="0" w:color="000000"/>
            </w:tcBorders>
          </w:tcPr>
          <w:p w14:paraId="73512521" w14:textId="77777777" w:rsidR="00D0586A" w:rsidRPr="004A1E4A" w:rsidRDefault="00D0586A" w:rsidP="001B4933">
            <w:pPr>
              <w:spacing w:after="0" w:line="360" w:lineRule="auto"/>
              <w:ind w:right="6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67,3</w:t>
            </w:r>
          </w:p>
        </w:tc>
        <w:tc>
          <w:tcPr>
            <w:tcW w:w="1086" w:type="dxa"/>
            <w:tcBorders>
              <w:top w:val="single" w:sz="4" w:space="0" w:color="000000"/>
              <w:left w:val="single" w:sz="4" w:space="0" w:color="000000"/>
              <w:bottom w:val="single" w:sz="4" w:space="0" w:color="000000"/>
              <w:right w:val="single" w:sz="4" w:space="0" w:color="000000"/>
            </w:tcBorders>
          </w:tcPr>
          <w:p w14:paraId="0B0A636B"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60</w:t>
            </w:r>
          </w:p>
        </w:tc>
        <w:tc>
          <w:tcPr>
            <w:tcW w:w="1340" w:type="dxa"/>
            <w:tcBorders>
              <w:top w:val="single" w:sz="4" w:space="0" w:color="000000"/>
              <w:left w:val="single" w:sz="4" w:space="0" w:color="000000"/>
              <w:bottom w:val="single" w:sz="4" w:space="0" w:color="000000"/>
              <w:right w:val="single" w:sz="4" w:space="0" w:color="000000"/>
            </w:tcBorders>
          </w:tcPr>
          <w:p w14:paraId="2894C03C" w14:textId="77777777" w:rsidR="00D0586A" w:rsidRPr="004A1E4A" w:rsidRDefault="00D0586A" w:rsidP="001B4933">
            <w:pPr>
              <w:spacing w:after="0" w:line="360" w:lineRule="auto"/>
              <w:ind w:right="78"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- 0,25</w:t>
            </w:r>
          </w:p>
        </w:tc>
      </w:tr>
      <w:tr w:rsidR="00D0586A" w:rsidRPr="00DD21D1" w14:paraId="582AF58C" w14:textId="77777777" w:rsidTr="001B4933">
        <w:trPr>
          <w:trHeight w:val="283"/>
        </w:trPr>
        <w:tc>
          <w:tcPr>
            <w:tcW w:w="1581" w:type="dxa"/>
            <w:tcBorders>
              <w:top w:val="single" w:sz="4" w:space="0" w:color="000000"/>
              <w:left w:val="single" w:sz="4" w:space="0" w:color="000000"/>
              <w:bottom w:val="single" w:sz="4" w:space="0" w:color="000000"/>
              <w:right w:val="single" w:sz="4" w:space="0" w:color="000000"/>
            </w:tcBorders>
          </w:tcPr>
          <w:p w14:paraId="1EB437F3" w14:textId="77777777" w:rsidR="00D0586A" w:rsidRPr="004A1E4A" w:rsidRDefault="00D0586A" w:rsidP="001B4933">
            <w:pPr>
              <w:spacing w:after="0" w:line="360" w:lineRule="auto"/>
              <w:ind w:left="11"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Комплексні</w:t>
            </w:r>
          </w:p>
        </w:tc>
        <w:tc>
          <w:tcPr>
            <w:tcW w:w="1001" w:type="dxa"/>
            <w:tcBorders>
              <w:top w:val="single" w:sz="4" w:space="0" w:color="000000"/>
              <w:left w:val="single" w:sz="4" w:space="0" w:color="000000"/>
              <w:bottom w:val="single" w:sz="4" w:space="0" w:color="000000"/>
              <w:right w:val="single" w:sz="4" w:space="0" w:color="000000"/>
            </w:tcBorders>
          </w:tcPr>
          <w:p w14:paraId="02D3274B" w14:textId="77777777" w:rsidR="00D0586A" w:rsidRPr="004A1E4A" w:rsidRDefault="00D0586A" w:rsidP="001B4933">
            <w:pPr>
              <w:spacing w:after="0" w:line="360" w:lineRule="auto"/>
              <w:ind w:right="6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8,85</w:t>
            </w:r>
          </w:p>
        </w:tc>
        <w:tc>
          <w:tcPr>
            <w:tcW w:w="1019" w:type="dxa"/>
            <w:tcBorders>
              <w:top w:val="single" w:sz="4" w:space="0" w:color="000000"/>
              <w:left w:val="single" w:sz="4" w:space="0" w:color="000000"/>
              <w:bottom w:val="single" w:sz="4" w:space="0" w:color="000000"/>
              <w:right w:val="single" w:sz="4" w:space="0" w:color="000000"/>
            </w:tcBorders>
          </w:tcPr>
          <w:p w14:paraId="79971CB1"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8,15</w:t>
            </w:r>
          </w:p>
        </w:tc>
        <w:tc>
          <w:tcPr>
            <w:tcW w:w="1204" w:type="dxa"/>
            <w:tcBorders>
              <w:top w:val="single" w:sz="4" w:space="0" w:color="000000"/>
              <w:left w:val="single" w:sz="4" w:space="0" w:color="000000"/>
              <w:bottom w:val="single" w:sz="4" w:space="0" w:color="000000"/>
              <w:right w:val="single" w:sz="4" w:space="0" w:color="000000"/>
            </w:tcBorders>
          </w:tcPr>
          <w:p w14:paraId="3534B833" w14:textId="77777777" w:rsidR="00D0586A" w:rsidRPr="004A1E4A" w:rsidRDefault="00D0586A" w:rsidP="001B4933">
            <w:pPr>
              <w:spacing w:after="0" w:line="360" w:lineRule="auto"/>
              <w:ind w:right="7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7726</w:t>
            </w:r>
          </w:p>
        </w:tc>
        <w:tc>
          <w:tcPr>
            <w:tcW w:w="1078" w:type="dxa"/>
            <w:tcBorders>
              <w:top w:val="single" w:sz="4" w:space="0" w:color="000000"/>
              <w:left w:val="single" w:sz="4" w:space="0" w:color="000000"/>
              <w:bottom w:val="single" w:sz="4" w:space="0" w:color="000000"/>
              <w:right w:val="single" w:sz="4" w:space="0" w:color="000000"/>
            </w:tcBorders>
          </w:tcPr>
          <w:p w14:paraId="428B5DB6" w14:textId="77777777" w:rsidR="00D0586A" w:rsidRPr="004A1E4A" w:rsidRDefault="00D0586A" w:rsidP="001B4933">
            <w:pPr>
              <w:spacing w:after="0" w:line="360" w:lineRule="auto"/>
              <w:ind w:right="7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8915</w:t>
            </w:r>
          </w:p>
        </w:tc>
        <w:tc>
          <w:tcPr>
            <w:tcW w:w="1229" w:type="dxa"/>
            <w:tcBorders>
              <w:top w:val="single" w:sz="4" w:space="0" w:color="000000"/>
              <w:left w:val="single" w:sz="4" w:space="0" w:color="000000"/>
              <w:bottom w:val="single" w:sz="4" w:space="0" w:color="000000"/>
              <w:right w:val="single" w:sz="4" w:space="0" w:color="000000"/>
            </w:tcBorders>
          </w:tcPr>
          <w:p w14:paraId="7796D925" w14:textId="77777777" w:rsidR="00D0586A" w:rsidRPr="004A1E4A" w:rsidRDefault="00D0586A" w:rsidP="001B4933">
            <w:pPr>
              <w:spacing w:after="0" w:line="360" w:lineRule="auto"/>
              <w:ind w:right="6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32,6</w:t>
            </w:r>
          </w:p>
        </w:tc>
        <w:tc>
          <w:tcPr>
            <w:tcW w:w="1086" w:type="dxa"/>
            <w:tcBorders>
              <w:top w:val="single" w:sz="4" w:space="0" w:color="000000"/>
              <w:left w:val="single" w:sz="4" w:space="0" w:color="000000"/>
              <w:bottom w:val="single" w:sz="4" w:space="0" w:color="000000"/>
              <w:right w:val="single" w:sz="4" w:space="0" w:color="000000"/>
            </w:tcBorders>
          </w:tcPr>
          <w:p w14:paraId="71154BF6"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39,7</w:t>
            </w:r>
          </w:p>
        </w:tc>
        <w:tc>
          <w:tcPr>
            <w:tcW w:w="1340" w:type="dxa"/>
            <w:tcBorders>
              <w:top w:val="single" w:sz="4" w:space="0" w:color="000000"/>
              <w:left w:val="single" w:sz="4" w:space="0" w:color="000000"/>
              <w:bottom w:val="single" w:sz="4" w:space="0" w:color="000000"/>
              <w:right w:val="single" w:sz="4" w:space="0" w:color="000000"/>
            </w:tcBorders>
          </w:tcPr>
          <w:p w14:paraId="59100F62" w14:textId="77777777" w:rsidR="00D0586A" w:rsidRPr="004A1E4A" w:rsidRDefault="00D0586A" w:rsidP="001B4933">
            <w:pPr>
              <w:spacing w:after="0" w:line="360" w:lineRule="auto"/>
              <w:ind w:right="78"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-0,7</w:t>
            </w:r>
          </w:p>
        </w:tc>
      </w:tr>
      <w:tr w:rsidR="00D0586A" w:rsidRPr="00DD21D1" w14:paraId="07415044" w14:textId="77777777" w:rsidTr="001B4933">
        <w:trPr>
          <w:trHeight w:val="288"/>
        </w:trPr>
        <w:tc>
          <w:tcPr>
            <w:tcW w:w="1581" w:type="dxa"/>
            <w:tcBorders>
              <w:top w:val="single" w:sz="4" w:space="0" w:color="000000"/>
              <w:left w:val="single" w:sz="4" w:space="0" w:color="000000"/>
              <w:bottom w:val="single" w:sz="4" w:space="0" w:color="000000"/>
              <w:right w:val="single" w:sz="4" w:space="0" w:color="000000"/>
            </w:tcBorders>
          </w:tcPr>
          <w:p w14:paraId="031AD8A0" w14:textId="77777777" w:rsidR="00D0586A" w:rsidRPr="004A1E4A" w:rsidRDefault="00D0586A" w:rsidP="001B4933">
            <w:pPr>
              <w:spacing w:after="0" w:line="360" w:lineRule="auto"/>
              <w:ind w:left="11"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Калійні</w:t>
            </w:r>
          </w:p>
        </w:tc>
        <w:tc>
          <w:tcPr>
            <w:tcW w:w="1001" w:type="dxa"/>
            <w:tcBorders>
              <w:top w:val="single" w:sz="4" w:space="0" w:color="000000"/>
              <w:left w:val="single" w:sz="4" w:space="0" w:color="000000"/>
              <w:bottom w:val="single" w:sz="4" w:space="0" w:color="000000"/>
              <w:right w:val="single" w:sz="4" w:space="0" w:color="000000"/>
            </w:tcBorders>
          </w:tcPr>
          <w:p w14:paraId="37F520A8" w14:textId="77777777" w:rsidR="00D0586A" w:rsidRPr="004A1E4A" w:rsidRDefault="00D0586A" w:rsidP="001B4933">
            <w:pPr>
              <w:spacing w:after="0" w:line="360" w:lineRule="auto"/>
              <w:ind w:right="5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17,60</w:t>
            </w:r>
          </w:p>
        </w:tc>
        <w:tc>
          <w:tcPr>
            <w:tcW w:w="1019" w:type="dxa"/>
            <w:tcBorders>
              <w:top w:val="single" w:sz="4" w:space="0" w:color="000000"/>
              <w:left w:val="single" w:sz="4" w:space="0" w:color="000000"/>
              <w:bottom w:val="single" w:sz="4" w:space="0" w:color="000000"/>
              <w:right w:val="single" w:sz="4" w:space="0" w:color="000000"/>
            </w:tcBorders>
          </w:tcPr>
          <w:p w14:paraId="51F29F27"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17,96</w:t>
            </w:r>
          </w:p>
        </w:tc>
        <w:tc>
          <w:tcPr>
            <w:tcW w:w="1204" w:type="dxa"/>
            <w:tcBorders>
              <w:top w:val="single" w:sz="4" w:space="0" w:color="000000"/>
              <w:left w:val="single" w:sz="4" w:space="0" w:color="000000"/>
              <w:bottom w:val="single" w:sz="4" w:space="0" w:color="000000"/>
              <w:right w:val="single" w:sz="4" w:space="0" w:color="000000"/>
            </w:tcBorders>
          </w:tcPr>
          <w:p w14:paraId="63D08F01" w14:textId="77777777" w:rsidR="00D0586A" w:rsidRPr="004A1E4A" w:rsidRDefault="00D0586A" w:rsidP="001B4933">
            <w:pPr>
              <w:spacing w:after="0" w:line="360" w:lineRule="auto"/>
              <w:ind w:right="7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16</w:t>
            </w:r>
          </w:p>
        </w:tc>
        <w:tc>
          <w:tcPr>
            <w:tcW w:w="1078" w:type="dxa"/>
            <w:tcBorders>
              <w:top w:val="single" w:sz="4" w:space="0" w:color="000000"/>
              <w:left w:val="single" w:sz="4" w:space="0" w:color="000000"/>
              <w:bottom w:val="single" w:sz="4" w:space="0" w:color="000000"/>
              <w:right w:val="single" w:sz="4" w:space="0" w:color="000000"/>
            </w:tcBorders>
          </w:tcPr>
          <w:p w14:paraId="530B1286" w14:textId="77777777" w:rsidR="00D0586A" w:rsidRPr="004A1E4A" w:rsidRDefault="00D0586A" w:rsidP="001B4933">
            <w:pPr>
              <w:spacing w:after="0" w:line="360" w:lineRule="auto"/>
              <w:ind w:right="7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16</w:t>
            </w:r>
          </w:p>
        </w:tc>
        <w:tc>
          <w:tcPr>
            <w:tcW w:w="1229" w:type="dxa"/>
            <w:tcBorders>
              <w:top w:val="single" w:sz="4" w:space="0" w:color="000000"/>
              <w:left w:val="single" w:sz="4" w:space="0" w:color="000000"/>
              <w:bottom w:val="single" w:sz="4" w:space="0" w:color="000000"/>
              <w:right w:val="single" w:sz="4" w:space="0" w:color="000000"/>
            </w:tcBorders>
          </w:tcPr>
          <w:p w14:paraId="6AD26D81"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0,1</w:t>
            </w:r>
          </w:p>
        </w:tc>
        <w:tc>
          <w:tcPr>
            <w:tcW w:w="1086" w:type="dxa"/>
            <w:tcBorders>
              <w:top w:val="single" w:sz="4" w:space="0" w:color="000000"/>
              <w:left w:val="single" w:sz="4" w:space="0" w:color="000000"/>
              <w:bottom w:val="single" w:sz="4" w:space="0" w:color="000000"/>
              <w:right w:val="single" w:sz="4" w:space="0" w:color="000000"/>
            </w:tcBorders>
          </w:tcPr>
          <w:p w14:paraId="25BFCB00"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0,03</w:t>
            </w:r>
          </w:p>
        </w:tc>
        <w:tc>
          <w:tcPr>
            <w:tcW w:w="1340" w:type="dxa"/>
            <w:tcBorders>
              <w:top w:val="single" w:sz="4" w:space="0" w:color="000000"/>
              <w:left w:val="single" w:sz="4" w:space="0" w:color="000000"/>
              <w:bottom w:val="single" w:sz="4" w:space="0" w:color="000000"/>
              <w:right w:val="single" w:sz="4" w:space="0" w:color="000000"/>
            </w:tcBorders>
          </w:tcPr>
          <w:p w14:paraId="49DB9072" w14:textId="77777777" w:rsidR="00D0586A" w:rsidRPr="004A1E4A" w:rsidRDefault="00D0586A" w:rsidP="001B4933">
            <w:pPr>
              <w:spacing w:after="0" w:line="360" w:lineRule="auto"/>
              <w:ind w:right="82"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0,36</w:t>
            </w:r>
          </w:p>
        </w:tc>
      </w:tr>
      <w:tr w:rsidR="00D0586A" w:rsidRPr="00DD21D1" w14:paraId="2C60623D" w14:textId="77777777" w:rsidTr="001B4933">
        <w:trPr>
          <w:trHeight w:val="289"/>
        </w:trPr>
        <w:tc>
          <w:tcPr>
            <w:tcW w:w="1581" w:type="dxa"/>
            <w:tcBorders>
              <w:top w:val="single" w:sz="4" w:space="0" w:color="000000"/>
              <w:left w:val="single" w:sz="4" w:space="0" w:color="000000"/>
              <w:bottom w:val="single" w:sz="4" w:space="0" w:color="000000"/>
              <w:right w:val="single" w:sz="4" w:space="0" w:color="000000"/>
            </w:tcBorders>
          </w:tcPr>
          <w:p w14:paraId="6FB0F4ED" w14:textId="77777777" w:rsidR="00D0586A" w:rsidRPr="004A1E4A" w:rsidRDefault="00D0586A" w:rsidP="001B4933">
            <w:pPr>
              <w:spacing w:after="0" w:line="360" w:lineRule="auto"/>
              <w:ind w:left="11"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Разом</w:t>
            </w:r>
          </w:p>
        </w:tc>
        <w:tc>
          <w:tcPr>
            <w:tcW w:w="1001" w:type="dxa"/>
            <w:tcBorders>
              <w:top w:val="single" w:sz="4" w:space="0" w:color="000000"/>
              <w:left w:val="single" w:sz="4" w:space="0" w:color="000000"/>
              <w:bottom w:val="single" w:sz="4" w:space="0" w:color="000000"/>
              <w:right w:val="single" w:sz="4" w:space="0" w:color="000000"/>
            </w:tcBorders>
          </w:tcPr>
          <w:p w14:paraId="72B11916" w14:textId="77777777" w:rsidR="00D0586A" w:rsidRPr="004A1E4A" w:rsidRDefault="00D0586A" w:rsidP="001B4933">
            <w:pPr>
              <w:spacing w:after="0" w:line="360" w:lineRule="auto"/>
              <w:ind w:right="5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31,93</w:t>
            </w:r>
          </w:p>
        </w:tc>
        <w:tc>
          <w:tcPr>
            <w:tcW w:w="1019" w:type="dxa"/>
            <w:tcBorders>
              <w:top w:val="single" w:sz="4" w:space="0" w:color="000000"/>
              <w:left w:val="single" w:sz="4" w:space="0" w:color="000000"/>
              <w:bottom w:val="single" w:sz="4" w:space="0" w:color="000000"/>
              <w:right w:val="single" w:sz="4" w:space="0" w:color="000000"/>
            </w:tcBorders>
          </w:tcPr>
          <w:p w14:paraId="0F1C5DE7"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31,34</w:t>
            </w:r>
          </w:p>
        </w:tc>
        <w:tc>
          <w:tcPr>
            <w:tcW w:w="1204" w:type="dxa"/>
            <w:tcBorders>
              <w:top w:val="single" w:sz="4" w:space="0" w:color="000000"/>
              <w:left w:val="single" w:sz="4" w:space="0" w:color="000000"/>
              <w:bottom w:val="single" w:sz="4" w:space="0" w:color="000000"/>
              <w:right w:val="single" w:sz="4" w:space="0" w:color="000000"/>
            </w:tcBorders>
          </w:tcPr>
          <w:p w14:paraId="4E4B129A"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23700</w:t>
            </w:r>
          </w:p>
        </w:tc>
        <w:tc>
          <w:tcPr>
            <w:tcW w:w="1078" w:type="dxa"/>
            <w:tcBorders>
              <w:top w:val="single" w:sz="4" w:space="0" w:color="000000"/>
              <w:left w:val="single" w:sz="4" w:space="0" w:color="000000"/>
              <w:bottom w:val="single" w:sz="4" w:space="0" w:color="000000"/>
              <w:right w:val="single" w:sz="4" w:space="0" w:color="000000"/>
            </w:tcBorders>
          </w:tcPr>
          <w:p w14:paraId="311573D0"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22465</w:t>
            </w:r>
          </w:p>
        </w:tc>
        <w:tc>
          <w:tcPr>
            <w:tcW w:w="1229" w:type="dxa"/>
            <w:tcBorders>
              <w:top w:val="single" w:sz="4" w:space="0" w:color="000000"/>
              <w:left w:val="single" w:sz="4" w:space="0" w:color="000000"/>
              <w:bottom w:val="single" w:sz="4" w:space="0" w:color="000000"/>
              <w:right w:val="single" w:sz="4" w:space="0" w:color="000000"/>
            </w:tcBorders>
          </w:tcPr>
          <w:p w14:paraId="1F08D28C" w14:textId="77777777" w:rsidR="00D0586A" w:rsidRPr="004A1E4A" w:rsidRDefault="00D0586A" w:rsidP="001B4933">
            <w:pPr>
              <w:spacing w:after="0" w:line="360" w:lineRule="auto"/>
              <w:ind w:right="65"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100</w:t>
            </w:r>
          </w:p>
        </w:tc>
        <w:tc>
          <w:tcPr>
            <w:tcW w:w="1086" w:type="dxa"/>
            <w:tcBorders>
              <w:top w:val="single" w:sz="4" w:space="0" w:color="000000"/>
              <w:left w:val="single" w:sz="4" w:space="0" w:color="000000"/>
              <w:bottom w:val="single" w:sz="4" w:space="0" w:color="000000"/>
              <w:right w:val="single" w:sz="4" w:space="0" w:color="000000"/>
            </w:tcBorders>
          </w:tcPr>
          <w:p w14:paraId="3082127D" w14:textId="77777777" w:rsidR="00D0586A" w:rsidRPr="004A1E4A" w:rsidRDefault="00D0586A" w:rsidP="001B4933">
            <w:pPr>
              <w:spacing w:after="0" w:line="360" w:lineRule="auto"/>
              <w:ind w:right="60"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100</w:t>
            </w:r>
          </w:p>
        </w:tc>
        <w:tc>
          <w:tcPr>
            <w:tcW w:w="1340" w:type="dxa"/>
            <w:tcBorders>
              <w:top w:val="single" w:sz="4" w:space="0" w:color="000000"/>
              <w:left w:val="single" w:sz="4" w:space="0" w:color="000000"/>
              <w:bottom w:val="single" w:sz="4" w:space="0" w:color="000000"/>
              <w:right w:val="single" w:sz="4" w:space="0" w:color="000000"/>
            </w:tcBorders>
          </w:tcPr>
          <w:p w14:paraId="090BFFC8" w14:textId="77777777" w:rsidR="00D0586A" w:rsidRPr="004A1E4A" w:rsidRDefault="00D0586A" w:rsidP="001B4933">
            <w:pPr>
              <w:spacing w:after="0" w:line="360" w:lineRule="auto"/>
              <w:ind w:right="83"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- 0,59</w:t>
            </w:r>
          </w:p>
        </w:tc>
      </w:tr>
      <w:tr w:rsidR="00D0586A" w:rsidRPr="00DD21D1" w14:paraId="0FDBC9F5" w14:textId="77777777" w:rsidTr="001B4933">
        <w:trPr>
          <w:trHeight w:val="484"/>
        </w:trPr>
        <w:tc>
          <w:tcPr>
            <w:tcW w:w="1581" w:type="dxa"/>
            <w:tcBorders>
              <w:top w:val="single" w:sz="4" w:space="0" w:color="000000"/>
              <w:left w:val="nil"/>
              <w:bottom w:val="nil"/>
              <w:right w:val="nil"/>
            </w:tcBorders>
            <w:shd w:val="clear" w:color="auto" w:fill="FFFFFF"/>
          </w:tcPr>
          <w:p w14:paraId="08A59C0D" w14:textId="77777777" w:rsidR="00D0586A" w:rsidRPr="00DD21D1" w:rsidRDefault="00D0586A" w:rsidP="00D0586A">
            <w:pPr>
              <w:spacing w:after="0" w:line="360" w:lineRule="auto"/>
              <w:ind w:firstLine="709"/>
              <w:jc w:val="both"/>
              <w:rPr>
                <w:rFonts w:ascii="Times New Roman" w:hAnsi="Times New Roman"/>
                <w:color w:val="000000" w:themeColor="text1"/>
                <w:sz w:val="28"/>
                <w:lang w:val="uk-UA"/>
              </w:rPr>
            </w:pPr>
          </w:p>
        </w:tc>
        <w:tc>
          <w:tcPr>
            <w:tcW w:w="2020" w:type="dxa"/>
            <w:gridSpan w:val="2"/>
            <w:tcBorders>
              <w:top w:val="single" w:sz="4" w:space="0" w:color="000000"/>
              <w:left w:val="nil"/>
              <w:bottom w:val="nil"/>
              <w:right w:val="nil"/>
            </w:tcBorders>
            <w:shd w:val="clear" w:color="auto" w:fill="FFFFFF"/>
          </w:tcPr>
          <w:p w14:paraId="546042B0" w14:textId="77777777" w:rsidR="00D0586A" w:rsidRPr="00DD21D1" w:rsidRDefault="00D0586A" w:rsidP="00D0586A">
            <w:pPr>
              <w:spacing w:after="0" w:line="360" w:lineRule="auto"/>
              <w:ind w:firstLine="709"/>
              <w:jc w:val="both"/>
              <w:rPr>
                <w:rFonts w:ascii="Times New Roman" w:hAnsi="Times New Roman"/>
                <w:color w:val="000000" w:themeColor="text1"/>
                <w:sz w:val="28"/>
                <w:lang w:val="uk-UA"/>
              </w:rPr>
            </w:pPr>
          </w:p>
        </w:tc>
        <w:tc>
          <w:tcPr>
            <w:tcW w:w="2282" w:type="dxa"/>
            <w:gridSpan w:val="2"/>
            <w:tcBorders>
              <w:top w:val="single" w:sz="4" w:space="0" w:color="000000"/>
              <w:left w:val="nil"/>
              <w:bottom w:val="nil"/>
              <w:right w:val="nil"/>
            </w:tcBorders>
            <w:shd w:val="clear" w:color="auto" w:fill="FFFFFF"/>
          </w:tcPr>
          <w:p w14:paraId="0BEB3AF9" w14:textId="77777777" w:rsidR="00D0586A" w:rsidRPr="00DD21D1" w:rsidRDefault="00D0586A" w:rsidP="00D0586A">
            <w:pPr>
              <w:spacing w:after="0" w:line="360" w:lineRule="auto"/>
              <w:ind w:left="898" w:firstLine="709"/>
              <w:jc w:val="both"/>
              <w:rPr>
                <w:rFonts w:ascii="Times New Roman" w:hAnsi="Times New Roman"/>
                <w:color w:val="000000" w:themeColor="text1"/>
                <w:sz w:val="28"/>
                <w:lang w:val="uk-UA"/>
              </w:rPr>
            </w:pPr>
            <w:r w:rsidRPr="00DD21D1">
              <w:rPr>
                <w:rFonts w:ascii="Times New Roman" w:hAnsi="Times New Roman"/>
                <w:color w:val="000000" w:themeColor="text1"/>
                <w:sz w:val="28"/>
                <w:lang w:val="uk-UA"/>
              </w:rPr>
              <w:t xml:space="preserve"> </w:t>
            </w:r>
          </w:p>
        </w:tc>
        <w:tc>
          <w:tcPr>
            <w:tcW w:w="2315" w:type="dxa"/>
            <w:gridSpan w:val="2"/>
            <w:tcBorders>
              <w:top w:val="single" w:sz="4" w:space="0" w:color="000000"/>
              <w:left w:val="nil"/>
              <w:bottom w:val="nil"/>
              <w:right w:val="nil"/>
            </w:tcBorders>
            <w:shd w:val="clear" w:color="auto" w:fill="FFFFFF"/>
          </w:tcPr>
          <w:p w14:paraId="5A421E8C" w14:textId="77777777" w:rsidR="00D0586A" w:rsidRPr="00DD21D1" w:rsidRDefault="00D0586A" w:rsidP="00D0586A">
            <w:pPr>
              <w:spacing w:after="0" w:line="360" w:lineRule="auto"/>
              <w:ind w:firstLine="709"/>
              <w:jc w:val="both"/>
              <w:rPr>
                <w:rFonts w:ascii="Times New Roman" w:hAnsi="Times New Roman"/>
                <w:color w:val="000000" w:themeColor="text1"/>
                <w:sz w:val="28"/>
                <w:lang w:val="uk-UA"/>
              </w:rPr>
            </w:pPr>
          </w:p>
        </w:tc>
        <w:tc>
          <w:tcPr>
            <w:tcW w:w="1340" w:type="dxa"/>
            <w:tcBorders>
              <w:top w:val="single" w:sz="4" w:space="0" w:color="000000"/>
              <w:left w:val="nil"/>
              <w:bottom w:val="nil"/>
              <w:right w:val="nil"/>
            </w:tcBorders>
            <w:shd w:val="clear" w:color="auto" w:fill="FFFFFF"/>
          </w:tcPr>
          <w:p w14:paraId="359AD4A0" w14:textId="77777777" w:rsidR="00D0586A" w:rsidRPr="00DD21D1" w:rsidRDefault="00D0586A" w:rsidP="00D0586A">
            <w:pPr>
              <w:spacing w:after="0" w:line="360" w:lineRule="auto"/>
              <w:ind w:firstLine="709"/>
              <w:jc w:val="both"/>
              <w:rPr>
                <w:rFonts w:ascii="Times New Roman" w:hAnsi="Times New Roman"/>
                <w:color w:val="000000" w:themeColor="text1"/>
                <w:sz w:val="28"/>
                <w:lang w:val="uk-UA"/>
              </w:rPr>
            </w:pPr>
          </w:p>
        </w:tc>
      </w:tr>
    </w:tbl>
    <w:p w14:paraId="7DDF6895" w14:textId="77777777" w:rsidR="00D0586A" w:rsidRPr="00DD21D1" w:rsidRDefault="001B4933" w:rsidP="00D0586A">
      <w:pPr>
        <w:spacing w:after="0" w:line="360" w:lineRule="auto"/>
        <w:ind w:left="9" w:right="67" w:firstLine="709"/>
        <w:jc w:val="both"/>
        <w:rPr>
          <w:rFonts w:ascii="Times New Roman" w:hAnsi="Times New Roman"/>
          <w:color w:val="000000" w:themeColor="text1"/>
          <w:sz w:val="28"/>
        </w:rPr>
      </w:pPr>
      <w:r>
        <w:rPr>
          <w:rFonts w:ascii="Times New Roman" w:hAnsi="Times New Roman"/>
          <w:color w:val="000000" w:themeColor="text1"/>
          <w:sz w:val="28"/>
        </w:rPr>
        <w:lastRenderedPageBreak/>
        <w:t>За даними таблиці 3.6</w:t>
      </w:r>
      <w:r w:rsidR="00D0586A" w:rsidRPr="00DD21D1">
        <w:rPr>
          <w:rFonts w:ascii="Times New Roman" w:hAnsi="Times New Roman"/>
          <w:color w:val="000000" w:themeColor="text1"/>
          <w:sz w:val="28"/>
        </w:rPr>
        <w:t xml:space="preserve">, за рахунок зміни складу добрив середня вартість 1 кг знизилась на 0,59 грн, а сума витрат, віднесених на зернові культури, зменшилась на 115,7 тис. грн. (- 0,59 × 196096 т). </w:t>
      </w:r>
    </w:p>
    <w:p w14:paraId="7EBC1F40" w14:textId="77777777" w:rsidR="001B4933" w:rsidRDefault="00D0586A" w:rsidP="001B4933">
      <w:pPr>
        <w:spacing w:after="0" w:line="360" w:lineRule="auto"/>
        <w:ind w:left="9" w:right="67" w:firstLine="709"/>
        <w:jc w:val="both"/>
        <w:rPr>
          <w:rFonts w:ascii="Times New Roman" w:hAnsi="Times New Roman"/>
          <w:color w:val="000000" w:themeColor="text1"/>
          <w:sz w:val="28"/>
        </w:rPr>
      </w:pPr>
      <w:r w:rsidRPr="00DD21D1">
        <w:rPr>
          <w:rFonts w:ascii="Times New Roman" w:hAnsi="Times New Roman"/>
          <w:color w:val="000000" w:themeColor="text1"/>
          <w:sz w:val="28"/>
        </w:rPr>
        <w:t>Аналогічні розрахунки проводять по всім видам продукції рослинництва з наступним узаг</w:t>
      </w:r>
      <w:r w:rsidR="001B4933">
        <w:rPr>
          <w:rFonts w:ascii="Times New Roman" w:hAnsi="Times New Roman"/>
          <w:color w:val="000000" w:themeColor="text1"/>
          <w:sz w:val="28"/>
        </w:rPr>
        <w:t xml:space="preserve">альненням результатів аналізу. </w:t>
      </w:r>
    </w:p>
    <w:p w14:paraId="1207D5A9" w14:textId="77777777" w:rsidR="00D0586A" w:rsidRPr="00DD21D1" w:rsidRDefault="00D0586A" w:rsidP="001B4933">
      <w:pPr>
        <w:spacing w:after="0" w:line="360" w:lineRule="auto"/>
        <w:ind w:left="9" w:right="67"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Велику </w:t>
      </w:r>
      <w:r w:rsidRPr="00DD21D1">
        <w:rPr>
          <w:rFonts w:ascii="Times New Roman" w:hAnsi="Times New Roman"/>
          <w:color w:val="000000" w:themeColor="text1"/>
          <w:sz w:val="28"/>
        </w:rPr>
        <w:tab/>
        <w:t xml:space="preserve">питому </w:t>
      </w:r>
      <w:r w:rsidRPr="00DD21D1">
        <w:rPr>
          <w:rFonts w:ascii="Times New Roman" w:hAnsi="Times New Roman"/>
          <w:color w:val="000000" w:themeColor="text1"/>
          <w:sz w:val="28"/>
        </w:rPr>
        <w:tab/>
        <w:t>ва</w:t>
      </w:r>
      <w:r w:rsidR="001B4933">
        <w:rPr>
          <w:rFonts w:ascii="Times New Roman" w:hAnsi="Times New Roman"/>
          <w:color w:val="000000" w:themeColor="text1"/>
          <w:sz w:val="28"/>
        </w:rPr>
        <w:t xml:space="preserve">гу </w:t>
      </w:r>
      <w:r w:rsidR="001B4933">
        <w:rPr>
          <w:rFonts w:ascii="Times New Roman" w:hAnsi="Times New Roman"/>
          <w:color w:val="000000" w:themeColor="text1"/>
          <w:sz w:val="28"/>
        </w:rPr>
        <w:tab/>
        <w:t xml:space="preserve">в </w:t>
      </w:r>
      <w:r w:rsidR="001B4933">
        <w:rPr>
          <w:rFonts w:ascii="Times New Roman" w:hAnsi="Times New Roman"/>
          <w:color w:val="000000" w:themeColor="text1"/>
          <w:sz w:val="28"/>
        </w:rPr>
        <w:tab/>
        <w:t xml:space="preserve">собівартості </w:t>
      </w:r>
      <w:r w:rsidR="001B4933">
        <w:rPr>
          <w:rFonts w:ascii="Times New Roman" w:hAnsi="Times New Roman"/>
          <w:color w:val="000000" w:themeColor="text1"/>
          <w:sz w:val="28"/>
        </w:rPr>
        <w:tab/>
        <w:t>продукції тваринництва</w:t>
      </w:r>
      <w:r w:rsidR="004A1E4A">
        <w:rPr>
          <w:rFonts w:ascii="Times New Roman" w:hAnsi="Times New Roman"/>
          <w:color w:val="000000" w:themeColor="text1"/>
          <w:sz w:val="28"/>
        </w:rPr>
        <w:t xml:space="preserve"> </w:t>
      </w:r>
      <w:r w:rsidRPr="00DD21D1">
        <w:rPr>
          <w:rFonts w:ascii="Times New Roman" w:hAnsi="Times New Roman"/>
          <w:color w:val="000000" w:themeColor="text1"/>
          <w:sz w:val="28"/>
        </w:rPr>
        <w:t xml:space="preserve">досліджуваних підприємств займають витрати на згодовування тварин. </w:t>
      </w:r>
    </w:p>
    <w:p w14:paraId="519C6E2A" w14:textId="77777777" w:rsidR="00D0586A" w:rsidRPr="00DD21D1" w:rsidRDefault="00D0586A" w:rsidP="00D0586A">
      <w:pPr>
        <w:spacing w:after="0" w:line="360" w:lineRule="auto"/>
        <w:ind w:left="9" w:right="67" w:firstLine="709"/>
        <w:jc w:val="both"/>
        <w:rPr>
          <w:rFonts w:ascii="Times New Roman" w:hAnsi="Times New Roman"/>
          <w:color w:val="000000" w:themeColor="text1"/>
          <w:sz w:val="28"/>
        </w:rPr>
      </w:pPr>
      <w:r w:rsidRPr="00DD21D1">
        <w:rPr>
          <w:rFonts w:ascii="Times New Roman" w:hAnsi="Times New Roman"/>
          <w:color w:val="000000" w:themeColor="text1"/>
          <w:sz w:val="28"/>
        </w:rPr>
        <w:t>. В результаті ми побачимо, за рахунок чого була досягнута економія (перевитрачання) кормів на виробництво окрем</w:t>
      </w:r>
      <w:r w:rsidR="001750C1">
        <w:rPr>
          <w:rFonts w:ascii="Times New Roman" w:hAnsi="Times New Roman"/>
          <w:color w:val="000000" w:themeColor="text1"/>
          <w:sz w:val="28"/>
        </w:rPr>
        <w:t>их видів продукції (таблиця 3.8</w:t>
      </w:r>
      <w:r w:rsidRPr="00DD21D1">
        <w:rPr>
          <w:rFonts w:ascii="Times New Roman" w:hAnsi="Times New Roman"/>
          <w:color w:val="000000" w:themeColor="text1"/>
          <w:sz w:val="28"/>
        </w:rPr>
        <w:t xml:space="preserve">). </w:t>
      </w:r>
    </w:p>
    <w:p w14:paraId="793B1CD1" w14:textId="77777777" w:rsidR="001B4933" w:rsidRDefault="001750C1" w:rsidP="004A1E4A">
      <w:pPr>
        <w:spacing w:after="0" w:line="360" w:lineRule="auto"/>
        <w:ind w:left="216" w:right="55" w:firstLine="709"/>
        <w:jc w:val="right"/>
        <w:rPr>
          <w:rFonts w:ascii="Times New Roman" w:hAnsi="Times New Roman"/>
          <w:color w:val="000000" w:themeColor="text1"/>
          <w:sz w:val="28"/>
        </w:rPr>
      </w:pPr>
      <w:r>
        <w:rPr>
          <w:rFonts w:ascii="Times New Roman" w:hAnsi="Times New Roman"/>
          <w:color w:val="000000" w:themeColor="text1"/>
          <w:sz w:val="28"/>
        </w:rPr>
        <w:t>Таблиця 3.8</w:t>
      </w:r>
    </w:p>
    <w:p w14:paraId="6BCD7CC7" w14:textId="77777777" w:rsidR="00D0586A" w:rsidRPr="00DD21D1" w:rsidRDefault="00D0586A" w:rsidP="001B4933">
      <w:pPr>
        <w:spacing w:after="0" w:line="360" w:lineRule="auto"/>
        <w:ind w:left="216" w:right="55"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Розрахунок впливу факторів першого порядку </w:t>
      </w:r>
      <w:r w:rsidR="001B4933">
        <w:rPr>
          <w:rFonts w:ascii="Times New Roman" w:hAnsi="Times New Roman"/>
          <w:color w:val="000000" w:themeColor="text1"/>
          <w:sz w:val="28"/>
        </w:rPr>
        <w:t xml:space="preserve">на зміну суми витрат по </w:t>
      </w:r>
      <w:r w:rsidRPr="00DD21D1">
        <w:rPr>
          <w:rFonts w:ascii="Times New Roman" w:hAnsi="Times New Roman"/>
          <w:color w:val="000000" w:themeColor="text1"/>
          <w:sz w:val="28"/>
        </w:rPr>
        <w:t xml:space="preserve">статті «Корми» </w:t>
      </w:r>
    </w:p>
    <w:tbl>
      <w:tblPr>
        <w:tblStyle w:val="TableGrid"/>
        <w:tblW w:w="9494" w:type="dxa"/>
        <w:tblInd w:w="14" w:type="dxa"/>
        <w:tblCellMar>
          <w:top w:w="54" w:type="dxa"/>
          <w:left w:w="58" w:type="dxa"/>
          <w:right w:w="50" w:type="dxa"/>
        </w:tblCellMar>
        <w:tblLook w:val="04A0" w:firstRow="1" w:lastRow="0" w:firstColumn="1" w:lastColumn="0" w:noHBand="0" w:noVBand="1"/>
      </w:tblPr>
      <w:tblGrid>
        <w:gridCol w:w="1416"/>
        <w:gridCol w:w="752"/>
        <w:gridCol w:w="746"/>
        <w:gridCol w:w="809"/>
        <w:gridCol w:w="796"/>
        <w:gridCol w:w="752"/>
        <w:gridCol w:w="872"/>
        <w:gridCol w:w="978"/>
        <w:gridCol w:w="1135"/>
        <w:gridCol w:w="1238"/>
      </w:tblGrid>
      <w:tr w:rsidR="00D0586A" w:rsidRPr="00DD21D1" w14:paraId="17DCA968" w14:textId="77777777" w:rsidTr="004A1E4A">
        <w:trPr>
          <w:trHeight w:val="370"/>
        </w:trPr>
        <w:tc>
          <w:tcPr>
            <w:tcW w:w="1416" w:type="dxa"/>
            <w:vMerge w:val="restart"/>
            <w:tcBorders>
              <w:top w:val="single" w:sz="4" w:space="0" w:color="000000"/>
              <w:left w:val="single" w:sz="4" w:space="0" w:color="000000"/>
              <w:bottom w:val="single" w:sz="4" w:space="0" w:color="000000"/>
              <w:right w:val="single" w:sz="4" w:space="0" w:color="000000"/>
            </w:tcBorders>
          </w:tcPr>
          <w:p w14:paraId="4538CC10" w14:textId="77777777" w:rsidR="00D0586A" w:rsidRPr="001B4933" w:rsidRDefault="00D0586A" w:rsidP="001B4933">
            <w:pPr>
              <w:spacing w:after="0" w:line="360" w:lineRule="auto"/>
              <w:ind w:left="63" w:right="16"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Види послуг </w:t>
            </w:r>
          </w:p>
        </w:tc>
        <w:tc>
          <w:tcPr>
            <w:tcW w:w="1498" w:type="dxa"/>
            <w:gridSpan w:val="2"/>
            <w:vMerge w:val="restart"/>
            <w:tcBorders>
              <w:top w:val="single" w:sz="4" w:space="0" w:color="000000"/>
              <w:left w:val="single" w:sz="4" w:space="0" w:color="000000"/>
              <w:bottom w:val="single" w:sz="4" w:space="0" w:color="000000"/>
              <w:right w:val="single" w:sz="4" w:space="0" w:color="000000"/>
            </w:tcBorders>
          </w:tcPr>
          <w:p w14:paraId="2EF95FB3"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Кількість затрачених </w:t>
            </w:r>
          </w:p>
          <w:p w14:paraId="2FD9205C" w14:textId="77777777" w:rsidR="00D0586A" w:rsidRPr="001B4933" w:rsidRDefault="00D0586A" w:rsidP="001B4933">
            <w:pPr>
              <w:spacing w:after="0" w:line="360" w:lineRule="auto"/>
              <w:ind w:left="125"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кормів на 1 </w:t>
            </w:r>
          </w:p>
          <w:p w14:paraId="37BB2417" w14:textId="77777777" w:rsidR="00D0586A" w:rsidRPr="001B4933" w:rsidRDefault="00D0586A" w:rsidP="001B4933">
            <w:pPr>
              <w:spacing w:after="0" w:line="360" w:lineRule="auto"/>
              <w:ind w:left="101"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т продукції, </w:t>
            </w:r>
          </w:p>
          <w:p w14:paraId="216468D0" w14:textId="77777777" w:rsidR="00D0586A" w:rsidRPr="001B4933" w:rsidRDefault="00D0586A" w:rsidP="001B4933">
            <w:pPr>
              <w:spacing w:after="0" w:line="360" w:lineRule="auto"/>
              <w:ind w:right="10" w:hanging="1"/>
              <w:jc w:val="both"/>
              <w:rPr>
                <w:rFonts w:ascii="Times New Roman" w:hAnsi="Times New Roman"/>
                <w:color w:val="000000" w:themeColor="text1"/>
                <w:sz w:val="24"/>
                <w:szCs w:val="24"/>
                <w:lang w:val="uk-UA"/>
              </w:rPr>
            </w:pPr>
            <w:proofErr w:type="spellStart"/>
            <w:r w:rsidRPr="001B4933">
              <w:rPr>
                <w:rFonts w:ascii="Times New Roman" w:hAnsi="Times New Roman"/>
                <w:color w:val="000000" w:themeColor="text1"/>
                <w:sz w:val="24"/>
                <w:szCs w:val="24"/>
                <w:lang w:val="uk-UA"/>
              </w:rPr>
              <w:t>к.од</w:t>
            </w:r>
            <w:proofErr w:type="spellEnd"/>
            <w:r w:rsidRPr="001B4933">
              <w:rPr>
                <w:rFonts w:ascii="Times New Roman" w:hAnsi="Times New Roman"/>
                <w:color w:val="000000" w:themeColor="text1"/>
                <w:sz w:val="24"/>
                <w:szCs w:val="24"/>
                <w:lang w:val="uk-UA"/>
              </w:rPr>
              <w:t xml:space="preserve">. </w:t>
            </w:r>
          </w:p>
        </w:tc>
        <w:tc>
          <w:tcPr>
            <w:tcW w:w="1605" w:type="dxa"/>
            <w:gridSpan w:val="2"/>
            <w:vMerge w:val="restart"/>
            <w:tcBorders>
              <w:top w:val="single" w:sz="4" w:space="0" w:color="000000"/>
              <w:left w:val="single" w:sz="4" w:space="0" w:color="000000"/>
              <w:bottom w:val="single" w:sz="4" w:space="0" w:color="000000"/>
              <w:right w:val="single" w:sz="4" w:space="0" w:color="000000"/>
            </w:tcBorders>
          </w:tcPr>
          <w:p w14:paraId="2415C0F7" w14:textId="77777777" w:rsidR="00D0586A" w:rsidRPr="001B4933" w:rsidRDefault="00D0586A" w:rsidP="001B4933">
            <w:pPr>
              <w:spacing w:after="0" w:line="360" w:lineRule="auto"/>
              <w:ind w:left="41" w:right="54"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Собівартість 1 </w:t>
            </w:r>
            <w:proofErr w:type="spellStart"/>
            <w:r w:rsidRPr="001B4933">
              <w:rPr>
                <w:rFonts w:ascii="Times New Roman" w:hAnsi="Times New Roman"/>
                <w:color w:val="000000" w:themeColor="text1"/>
                <w:sz w:val="24"/>
                <w:szCs w:val="24"/>
                <w:lang w:val="uk-UA"/>
              </w:rPr>
              <w:t>к.од</w:t>
            </w:r>
            <w:proofErr w:type="spellEnd"/>
            <w:r w:rsidRPr="001B4933">
              <w:rPr>
                <w:rFonts w:ascii="Times New Roman" w:hAnsi="Times New Roman"/>
                <w:color w:val="000000" w:themeColor="text1"/>
                <w:sz w:val="24"/>
                <w:szCs w:val="24"/>
                <w:lang w:val="uk-UA"/>
              </w:rPr>
              <w:t xml:space="preserve">, грн </w:t>
            </w:r>
          </w:p>
        </w:tc>
        <w:tc>
          <w:tcPr>
            <w:tcW w:w="1624" w:type="dxa"/>
            <w:gridSpan w:val="2"/>
            <w:vMerge w:val="restart"/>
            <w:tcBorders>
              <w:top w:val="single" w:sz="4" w:space="0" w:color="000000"/>
              <w:left w:val="single" w:sz="4" w:space="0" w:color="000000"/>
              <w:bottom w:val="single" w:sz="4" w:space="0" w:color="000000"/>
              <w:right w:val="single" w:sz="4" w:space="0" w:color="000000"/>
            </w:tcBorders>
          </w:tcPr>
          <w:p w14:paraId="71988F8E" w14:textId="77777777" w:rsidR="00D0586A" w:rsidRPr="001B4933" w:rsidRDefault="00D0586A" w:rsidP="001B4933">
            <w:pPr>
              <w:spacing w:after="0" w:line="360" w:lineRule="auto"/>
              <w:ind w:left="5"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Сума витрат по статі на 1 </w:t>
            </w:r>
          </w:p>
          <w:p w14:paraId="04C833E6"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т продукції, грн </w:t>
            </w:r>
          </w:p>
        </w:tc>
        <w:tc>
          <w:tcPr>
            <w:tcW w:w="3351" w:type="dxa"/>
            <w:gridSpan w:val="3"/>
            <w:tcBorders>
              <w:top w:val="single" w:sz="4" w:space="0" w:color="000000"/>
              <w:left w:val="single" w:sz="4" w:space="0" w:color="000000"/>
              <w:bottom w:val="single" w:sz="4" w:space="0" w:color="000000"/>
              <w:right w:val="single" w:sz="4" w:space="0" w:color="000000"/>
            </w:tcBorders>
          </w:tcPr>
          <w:p w14:paraId="0F7BB508" w14:textId="77777777" w:rsidR="00D0586A" w:rsidRPr="001B4933" w:rsidRDefault="00D0586A" w:rsidP="001B4933">
            <w:pPr>
              <w:spacing w:after="0" w:line="360" w:lineRule="auto"/>
              <w:ind w:right="5"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Відхилення, (+,-) </w:t>
            </w:r>
          </w:p>
        </w:tc>
      </w:tr>
      <w:tr w:rsidR="00D0586A" w:rsidRPr="00DD21D1" w14:paraId="3458635F" w14:textId="77777777" w:rsidTr="004A1E4A">
        <w:trPr>
          <w:trHeight w:val="293"/>
        </w:trPr>
        <w:tc>
          <w:tcPr>
            <w:tcW w:w="0" w:type="auto"/>
            <w:vMerge/>
            <w:tcBorders>
              <w:top w:val="nil"/>
              <w:left w:val="single" w:sz="4" w:space="0" w:color="000000"/>
              <w:bottom w:val="nil"/>
              <w:right w:val="single" w:sz="4" w:space="0" w:color="000000"/>
            </w:tcBorders>
          </w:tcPr>
          <w:p w14:paraId="075BC8C9"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0" w:type="auto"/>
            <w:gridSpan w:val="2"/>
            <w:vMerge/>
            <w:tcBorders>
              <w:top w:val="nil"/>
              <w:left w:val="single" w:sz="4" w:space="0" w:color="000000"/>
              <w:bottom w:val="nil"/>
              <w:right w:val="single" w:sz="4" w:space="0" w:color="000000"/>
            </w:tcBorders>
          </w:tcPr>
          <w:p w14:paraId="67327DDD"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0" w:type="auto"/>
            <w:gridSpan w:val="2"/>
            <w:vMerge/>
            <w:tcBorders>
              <w:top w:val="nil"/>
              <w:left w:val="single" w:sz="4" w:space="0" w:color="000000"/>
              <w:bottom w:val="nil"/>
              <w:right w:val="single" w:sz="4" w:space="0" w:color="000000"/>
            </w:tcBorders>
          </w:tcPr>
          <w:p w14:paraId="171385FE"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0" w:type="auto"/>
            <w:gridSpan w:val="2"/>
            <w:vMerge/>
            <w:tcBorders>
              <w:top w:val="nil"/>
              <w:left w:val="single" w:sz="4" w:space="0" w:color="000000"/>
              <w:bottom w:val="nil"/>
              <w:right w:val="single" w:sz="4" w:space="0" w:color="000000"/>
            </w:tcBorders>
          </w:tcPr>
          <w:p w14:paraId="63081AAB"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978" w:type="dxa"/>
            <w:vMerge w:val="restart"/>
            <w:tcBorders>
              <w:top w:val="single" w:sz="4" w:space="0" w:color="000000"/>
              <w:left w:val="single" w:sz="4" w:space="0" w:color="000000"/>
              <w:bottom w:val="single" w:sz="4" w:space="0" w:color="000000"/>
              <w:right w:val="single" w:sz="4" w:space="0" w:color="000000"/>
            </w:tcBorders>
          </w:tcPr>
          <w:p w14:paraId="48F3F134"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загальне </w:t>
            </w:r>
          </w:p>
        </w:tc>
        <w:tc>
          <w:tcPr>
            <w:tcW w:w="2373" w:type="dxa"/>
            <w:gridSpan w:val="2"/>
            <w:tcBorders>
              <w:top w:val="single" w:sz="4" w:space="0" w:color="000000"/>
              <w:left w:val="single" w:sz="4" w:space="0" w:color="000000"/>
              <w:bottom w:val="single" w:sz="4" w:space="0" w:color="000000"/>
              <w:right w:val="single" w:sz="4" w:space="0" w:color="000000"/>
            </w:tcBorders>
          </w:tcPr>
          <w:p w14:paraId="517944FC" w14:textId="77777777" w:rsidR="00D0586A" w:rsidRPr="001B4933" w:rsidRDefault="00D0586A" w:rsidP="001B4933">
            <w:pPr>
              <w:spacing w:after="0" w:line="360" w:lineRule="auto"/>
              <w:ind w:right="15"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в </w:t>
            </w:r>
            <w:proofErr w:type="spellStart"/>
            <w:r w:rsidRPr="001B4933">
              <w:rPr>
                <w:rFonts w:ascii="Times New Roman" w:hAnsi="Times New Roman"/>
                <w:color w:val="000000" w:themeColor="text1"/>
                <w:sz w:val="24"/>
                <w:szCs w:val="24"/>
                <w:lang w:val="uk-UA"/>
              </w:rPr>
              <w:t>т.ч</w:t>
            </w:r>
            <w:proofErr w:type="spellEnd"/>
            <w:r w:rsidRPr="001B4933">
              <w:rPr>
                <w:rFonts w:ascii="Times New Roman" w:hAnsi="Times New Roman"/>
                <w:color w:val="000000" w:themeColor="text1"/>
                <w:sz w:val="24"/>
                <w:szCs w:val="24"/>
                <w:lang w:val="uk-UA"/>
              </w:rPr>
              <w:t xml:space="preserve">. за рахунок </w:t>
            </w:r>
          </w:p>
        </w:tc>
      </w:tr>
      <w:tr w:rsidR="00D0586A" w:rsidRPr="00DD21D1" w14:paraId="407A136D" w14:textId="77777777" w:rsidTr="004A1E4A">
        <w:trPr>
          <w:trHeight w:val="725"/>
        </w:trPr>
        <w:tc>
          <w:tcPr>
            <w:tcW w:w="0" w:type="auto"/>
            <w:vMerge/>
            <w:tcBorders>
              <w:top w:val="nil"/>
              <w:left w:val="single" w:sz="4" w:space="0" w:color="000000"/>
              <w:bottom w:val="nil"/>
              <w:right w:val="single" w:sz="4" w:space="0" w:color="000000"/>
            </w:tcBorders>
          </w:tcPr>
          <w:p w14:paraId="3DE8F599"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0" w:type="auto"/>
            <w:gridSpan w:val="2"/>
            <w:vMerge/>
            <w:tcBorders>
              <w:top w:val="nil"/>
              <w:left w:val="single" w:sz="4" w:space="0" w:color="000000"/>
              <w:bottom w:val="single" w:sz="4" w:space="0" w:color="000000"/>
              <w:right w:val="single" w:sz="4" w:space="0" w:color="000000"/>
            </w:tcBorders>
          </w:tcPr>
          <w:p w14:paraId="2D22D05D"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0" w:type="auto"/>
            <w:gridSpan w:val="2"/>
            <w:vMerge/>
            <w:tcBorders>
              <w:top w:val="nil"/>
              <w:left w:val="single" w:sz="4" w:space="0" w:color="000000"/>
              <w:bottom w:val="single" w:sz="4" w:space="0" w:color="000000"/>
              <w:right w:val="single" w:sz="4" w:space="0" w:color="000000"/>
            </w:tcBorders>
          </w:tcPr>
          <w:p w14:paraId="2BA05B33"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0" w:type="auto"/>
            <w:gridSpan w:val="2"/>
            <w:vMerge/>
            <w:tcBorders>
              <w:top w:val="nil"/>
              <w:left w:val="single" w:sz="4" w:space="0" w:color="000000"/>
              <w:bottom w:val="single" w:sz="4" w:space="0" w:color="000000"/>
              <w:right w:val="single" w:sz="4" w:space="0" w:color="000000"/>
            </w:tcBorders>
          </w:tcPr>
          <w:p w14:paraId="41D77E15"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0" w:type="auto"/>
            <w:vMerge/>
            <w:tcBorders>
              <w:top w:val="nil"/>
              <w:left w:val="single" w:sz="4" w:space="0" w:color="000000"/>
              <w:bottom w:val="nil"/>
              <w:right w:val="single" w:sz="4" w:space="0" w:color="000000"/>
            </w:tcBorders>
          </w:tcPr>
          <w:p w14:paraId="030CBB35" w14:textId="77777777" w:rsidR="00D0586A" w:rsidRPr="001B4933" w:rsidRDefault="00D0586A" w:rsidP="001B4933">
            <w:pPr>
              <w:spacing w:after="0" w:line="360" w:lineRule="auto"/>
              <w:ind w:hanging="1"/>
              <w:jc w:val="both"/>
              <w:rPr>
                <w:rFonts w:ascii="Times New Roman" w:hAnsi="Times New Roman"/>
                <w:color w:val="000000" w:themeColor="text1"/>
                <w:sz w:val="24"/>
                <w:szCs w:val="24"/>
                <w:lang w:val="uk-UA"/>
              </w:rPr>
            </w:pPr>
          </w:p>
        </w:tc>
        <w:tc>
          <w:tcPr>
            <w:tcW w:w="1135" w:type="dxa"/>
            <w:vMerge w:val="restart"/>
            <w:tcBorders>
              <w:top w:val="single" w:sz="4" w:space="0" w:color="000000"/>
              <w:left w:val="single" w:sz="4" w:space="0" w:color="000000"/>
              <w:bottom w:val="single" w:sz="4" w:space="0" w:color="000000"/>
              <w:right w:val="single" w:sz="4" w:space="0" w:color="000000"/>
            </w:tcBorders>
          </w:tcPr>
          <w:p w14:paraId="1A768FFC" w14:textId="77777777" w:rsidR="00D0586A" w:rsidRPr="001B4933" w:rsidRDefault="00D0586A" w:rsidP="001B4933">
            <w:pPr>
              <w:spacing w:after="0" w:line="360" w:lineRule="auto"/>
              <w:ind w:left="48"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кількості </w:t>
            </w:r>
          </w:p>
          <w:p w14:paraId="517E8513" w14:textId="77777777" w:rsidR="00D0586A" w:rsidRPr="001B4933" w:rsidRDefault="00D0586A" w:rsidP="001B4933">
            <w:pPr>
              <w:spacing w:after="0" w:line="360" w:lineRule="auto"/>
              <w:ind w:right="14"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кормів </w:t>
            </w:r>
          </w:p>
        </w:tc>
        <w:tc>
          <w:tcPr>
            <w:tcW w:w="1238" w:type="dxa"/>
            <w:vMerge w:val="restart"/>
            <w:tcBorders>
              <w:top w:val="single" w:sz="4" w:space="0" w:color="000000"/>
              <w:left w:val="single" w:sz="4" w:space="0" w:color="000000"/>
              <w:bottom w:val="single" w:sz="4" w:space="0" w:color="000000"/>
              <w:right w:val="single" w:sz="4" w:space="0" w:color="000000"/>
            </w:tcBorders>
          </w:tcPr>
          <w:p w14:paraId="7DC4022A" w14:textId="77777777" w:rsidR="00D0586A" w:rsidRPr="001B4933" w:rsidRDefault="00D0586A" w:rsidP="001B4933">
            <w:pPr>
              <w:spacing w:after="0" w:line="360" w:lineRule="auto"/>
              <w:ind w:left="139"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вартості </w:t>
            </w:r>
          </w:p>
          <w:p w14:paraId="63940469" w14:textId="77777777" w:rsidR="00D0586A" w:rsidRPr="001B4933" w:rsidRDefault="00D0586A" w:rsidP="001B4933">
            <w:pPr>
              <w:spacing w:after="0" w:line="360" w:lineRule="auto"/>
              <w:ind w:right="33"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кормів </w:t>
            </w:r>
          </w:p>
        </w:tc>
      </w:tr>
      <w:tr w:rsidR="004A1E4A" w:rsidRPr="00DD21D1" w14:paraId="4D81BEBF" w14:textId="77777777" w:rsidTr="004A1E4A">
        <w:trPr>
          <w:trHeight w:val="562"/>
        </w:trPr>
        <w:tc>
          <w:tcPr>
            <w:tcW w:w="0" w:type="auto"/>
            <w:vMerge/>
            <w:tcBorders>
              <w:top w:val="nil"/>
              <w:left w:val="single" w:sz="4" w:space="0" w:color="000000"/>
              <w:bottom w:val="single" w:sz="4" w:space="0" w:color="000000"/>
              <w:right w:val="single" w:sz="4" w:space="0" w:color="000000"/>
            </w:tcBorders>
          </w:tcPr>
          <w:p w14:paraId="264809ED" w14:textId="77777777" w:rsidR="004A1E4A" w:rsidRPr="001B4933" w:rsidRDefault="004A1E4A" w:rsidP="004A1E4A">
            <w:pPr>
              <w:spacing w:after="0" w:line="360" w:lineRule="auto"/>
              <w:ind w:hanging="1"/>
              <w:jc w:val="both"/>
              <w:rPr>
                <w:rFonts w:ascii="Times New Roman" w:hAnsi="Times New Roman"/>
                <w:color w:val="000000" w:themeColor="text1"/>
                <w:sz w:val="24"/>
                <w:szCs w:val="24"/>
                <w:lang w:val="uk-UA"/>
              </w:rPr>
            </w:pPr>
          </w:p>
        </w:tc>
        <w:tc>
          <w:tcPr>
            <w:tcW w:w="752" w:type="dxa"/>
            <w:tcBorders>
              <w:top w:val="single" w:sz="4" w:space="0" w:color="000000"/>
              <w:left w:val="single" w:sz="4" w:space="0" w:color="000000"/>
              <w:bottom w:val="single" w:sz="4" w:space="0" w:color="000000"/>
              <w:right w:val="single" w:sz="4" w:space="0" w:color="000000"/>
            </w:tcBorders>
          </w:tcPr>
          <w:p w14:paraId="34B18DF5" w14:textId="77777777" w:rsidR="004A1E4A" w:rsidRPr="004A1E4A" w:rsidRDefault="004A1E4A" w:rsidP="004A1E4A">
            <w:pPr>
              <w:spacing w:after="0" w:line="360" w:lineRule="auto"/>
              <w:ind w:left="4" w:right="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2019 рік</w:t>
            </w:r>
          </w:p>
        </w:tc>
        <w:tc>
          <w:tcPr>
            <w:tcW w:w="746" w:type="dxa"/>
            <w:tcBorders>
              <w:top w:val="single" w:sz="4" w:space="0" w:color="000000"/>
              <w:left w:val="single" w:sz="4" w:space="0" w:color="000000"/>
              <w:bottom w:val="single" w:sz="4" w:space="0" w:color="000000"/>
              <w:right w:val="single" w:sz="4" w:space="0" w:color="000000"/>
            </w:tcBorders>
          </w:tcPr>
          <w:p w14:paraId="1A9FC713" w14:textId="77777777" w:rsidR="004A1E4A" w:rsidRPr="004A1E4A" w:rsidRDefault="004A1E4A" w:rsidP="004A1E4A">
            <w:pPr>
              <w:spacing w:after="0" w:line="360" w:lineRule="auto"/>
              <w:ind w:left="14" w:right="1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2020 рік</w:t>
            </w:r>
          </w:p>
        </w:tc>
        <w:tc>
          <w:tcPr>
            <w:tcW w:w="809" w:type="dxa"/>
            <w:tcBorders>
              <w:top w:val="single" w:sz="4" w:space="0" w:color="000000"/>
              <w:left w:val="single" w:sz="4" w:space="0" w:color="000000"/>
              <w:bottom w:val="single" w:sz="4" w:space="0" w:color="000000"/>
              <w:right w:val="single" w:sz="4" w:space="0" w:color="000000"/>
            </w:tcBorders>
          </w:tcPr>
          <w:p w14:paraId="7EA4D9EC" w14:textId="77777777" w:rsidR="004A1E4A" w:rsidRPr="004A1E4A" w:rsidRDefault="004A1E4A" w:rsidP="004A1E4A">
            <w:pPr>
              <w:spacing w:after="0" w:line="360" w:lineRule="auto"/>
              <w:ind w:left="4" w:right="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2019 рік</w:t>
            </w:r>
          </w:p>
        </w:tc>
        <w:tc>
          <w:tcPr>
            <w:tcW w:w="796" w:type="dxa"/>
            <w:tcBorders>
              <w:top w:val="single" w:sz="4" w:space="0" w:color="000000"/>
              <w:left w:val="single" w:sz="4" w:space="0" w:color="000000"/>
              <w:bottom w:val="single" w:sz="4" w:space="0" w:color="000000"/>
              <w:right w:val="single" w:sz="4" w:space="0" w:color="000000"/>
            </w:tcBorders>
          </w:tcPr>
          <w:p w14:paraId="15493184" w14:textId="77777777" w:rsidR="004A1E4A" w:rsidRPr="004A1E4A" w:rsidRDefault="004A1E4A" w:rsidP="004A1E4A">
            <w:pPr>
              <w:spacing w:after="0" w:line="360" w:lineRule="auto"/>
              <w:ind w:left="14" w:right="1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2020 рік</w:t>
            </w:r>
          </w:p>
        </w:tc>
        <w:tc>
          <w:tcPr>
            <w:tcW w:w="752" w:type="dxa"/>
            <w:tcBorders>
              <w:top w:val="single" w:sz="4" w:space="0" w:color="000000"/>
              <w:left w:val="single" w:sz="4" w:space="0" w:color="000000"/>
              <w:bottom w:val="single" w:sz="4" w:space="0" w:color="000000"/>
              <w:right w:val="single" w:sz="4" w:space="0" w:color="000000"/>
            </w:tcBorders>
          </w:tcPr>
          <w:p w14:paraId="33FD5551" w14:textId="77777777" w:rsidR="004A1E4A" w:rsidRPr="004A1E4A" w:rsidRDefault="004A1E4A" w:rsidP="004A1E4A">
            <w:pPr>
              <w:spacing w:after="0" w:line="360" w:lineRule="auto"/>
              <w:ind w:left="4" w:right="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2019 рік</w:t>
            </w:r>
          </w:p>
        </w:tc>
        <w:tc>
          <w:tcPr>
            <w:tcW w:w="872" w:type="dxa"/>
            <w:tcBorders>
              <w:top w:val="single" w:sz="4" w:space="0" w:color="000000"/>
              <w:left w:val="single" w:sz="4" w:space="0" w:color="000000"/>
              <w:bottom w:val="single" w:sz="4" w:space="0" w:color="000000"/>
              <w:right w:val="single" w:sz="4" w:space="0" w:color="000000"/>
            </w:tcBorders>
          </w:tcPr>
          <w:p w14:paraId="18BEDF64" w14:textId="77777777" w:rsidR="004A1E4A" w:rsidRPr="004A1E4A" w:rsidRDefault="004A1E4A" w:rsidP="004A1E4A">
            <w:pPr>
              <w:spacing w:after="0" w:line="360" w:lineRule="auto"/>
              <w:ind w:left="14" w:right="14" w:hanging="11"/>
              <w:jc w:val="center"/>
              <w:rPr>
                <w:rFonts w:ascii="Times New Roman" w:hAnsi="Times New Roman"/>
                <w:color w:val="000000" w:themeColor="text1"/>
                <w:sz w:val="24"/>
                <w:szCs w:val="24"/>
                <w:lang w:val="uk-UA"/>
              </w:rPr>
            </w:pPr>
            <w:r w:rsidRPr="004A1E4A">
              <w:rPr>
                <w:rFonts w:ascii="Times New Roman" w:hAnsi="Times New Roman"/>
                <w:color w:val="000000" w:themeColor="text1"/>
                <w:sz w:val="24"/>
                <w:szCs w:val="24"/>
                <w:lang w:val="uk-UA"/>
              </w:rPr>
              <w:t>2020 рік</w:t>
            </w:r>
          </w:p>
        </w:tc>
        <w:tc>
          <w:tcPr>
            <w:tcW w:w="0" w:type="auto"/>
            <w:vMerge/>
            <w:tcBorders>
              <w:top w:val="nil"/>
              <w:left w:val="single" w:sz="4" w:space="0" w:color="000000"/>
              <w:bottom w:val="single" w:sz="4" w:space="0" w:color="000000"/>
              <w:right w:val="single" w:sz="4" w:space="0" w:color="000000"/>
            </w:tcBorders>
          </w:tcPr>
          <w:p w14:paraId="6D8CC66F" w14:textId="77777777" w:rsidR="004A1E4A" w:rsidRPr="001B4933" w:rsidRDefault="004A1E4A" w:rsidP="004A1E4A">
            <w:pPr>
              <w:spacing w:after="0" w:line="360" w:lineRule="auto"/>
              <w:ind w:hanging="1"/>
              <w:jc w:val="both"/>
              <w:rPr>
                <w:rFonts w:ascii="Times New Roman" w:hAnsi="Times New Roman"/>
                <w:color w:val="000000" w:themeColor="text1"/>
                <w:sz w:val="24"/>
                <w:szCs w:val="24"/>
                <w:lang w:val="uk-UA"/>
              </w:rPr>
            </w:pPr>
          </w:p>
        </w:tc>
        <w:tc>
          <w:tcPr>
            <w:tcW w:w="0" w:type="auto"/>
            <w:vMerge/>
            <w:tcBorders>
              <w:top w:val="nil"/>
              <w:left w:val="single" w:sz="4" w:space="0" w:color="000000"/>
              <w:bottom w:val="single" w:sz="4" w:space="0" w:color="000000"/>
              <w:right w:val="single" w:sz="4" w:space="0" w:color="000000"/>
            </w:tcBorders>
          </w:tcPr>
          <w:p w14:paraId="4CA578A0" w14:textId="77777777" w:rsidR="004A1E4A" w:rsidRPr="001B4933" w:rsidRDefault="004A1E4A" w:rsidP="004A1E4A">
            <w:pPr>
              <w:spacing w:after="0" w:line="360" w:lineRule="auto"/>
              <w:ind w:hanging="1"/>
              <w:jc w:val="both"/>
              <w:rPr>
                <w:rFonts w:ascii="Times New Roman" w:hAnsi="Times New Roman"/>
                <w:color w:val="000000" w:themeColor="text1"/>
                <w:sz w:val="24"/>
                <w:szCs w:val="24"/>
                <w:lang w:val="uk-UA"/>
              </w:rPr>
            </w:pPr>
          </w:p>
        </w:tc>
        <w:tc>
          <w:tcPr>
            <w:tcW w:w="0" w:type="auto"/>
            <w:vMerge/>
            <w:tcBorders>
              <w:top w:val="nil"/>
              <w:left w:val="single" w:sz="4" w:space="0" w:color="000000"/>
              <w:bottom w:val="single" w:sz="4" w:space="0" w:color="000000"/>
              <w:right w:val="single" w:sz="4" w:space="0" w:color="000000"/>
            </w:tcBorders>
          </w:tcPr>
          <w:p w14:paraId="031165F9" w14:textId="77777777" w:rsidR="004A1E4A" w:rsidRPr="001B4933" w:rsidRDefault="004A1E4A" w:rsidP="004A1E4A">
            <w:pPr>
              <w:spacing w:after="0" w:line="360" w:lineRule="auto"/>
              <w:ind w:hanging="1"/>
              <w:jc w:val="both"/>
              <w:rPr>
                <w:rFonts w:ascii="Times New Roman" w:hAnsi="Times New Roman"/>
                <w:color w:val="000000" w:themeColor="text1"/>
                <w:sz w:val="24"/>
                <w:szCs w:val="24"/>
                <w:lang w:val="uk-UA"/>
              </w:rPr>
            </w:pPr>
          </w:p>
        </w:tc>
      </w:tr>
      <w:tr w:rsidR="00D0586A" w:rsidRPr="00DD21D1" w14:paraId="6F90062A" w14:textId="77777777" w:rsidTr="004A1E4A">
        <w:trPr>
          <w:trHeight w:val="562"/>
        </w:trPr>
        <w:tc>
          <w:tcPr>
            <w:tcW w:w="1416" w:type="dxa"/>
            <w:tcBorders>
              <w:top w:val="single" w:sz="4" w:space="0" w:color="000000"/>
              <w:left w:val="single" w:sz="4" w:space="0" w:color="000000"/>
              <w:bottom w:val="single" w:sz="4" w:space="0" w:color="000000"/>
              <w:right w:val="single" w:sz="4" w:space="0" w:color="000000"/>
            </w:tcBorders>
          </w:tcPr>
          <w:p w14:paraId="057F9590" w14:textId="77777777" w:rsidR="00D0586A" w:rsidRPr="001B4933" w:rsidRDefault="00D0586A" w:rsidP="001B4933">
            <w:pPr>
              <w:spacing w:after="0" w:line="360" w:lineRule="auto"/>
              <w:ind w:left="48"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Приріст свиней </w:t>
            </w:r>
          </w:p>
        </w:tc>
        <w:tc>
          <w:tcPr>
            <w:tcW w:w="752" w:type="dxa"/>
            <w:tcBorders>
              <w:top w:val="single" w:sz="4" w:space="0" w:color="000000"/>
              <w:left w:val="single" w:sz="4" w:space="0" w:color="000000"/>
              <w:bottom w:val="single" w:sz="4" w:space="0" w:color="000000"/>
              <w:right w:val="single" w:sz="4" w:space="0" w:color="000000"/>
            </w:tcBorders>
          </w:tcPr>
          <w:p w14:paraId="0A995636" w14:textId="77777777" w:rsidR="00D0586A" w:rsidRPr="001B4933" w:rsidRDefault="00D0586A" w:rsidP="001B4933">
            <w:pPr>
              <w:spacing w:after="0" w:line="360" w:lineRule="auto"/>
              <w:ind w:left="52"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378CFF21" w14:textId="77777777" w:rsidR="00D0586A" w:rsidRPr="001B4933" w:rsidRDefault="00D0586A" w:rsidP="001B4933">
            <w:pPr>
              <w:spacing w:after="0" w:line="360" w:lineRule="auto"/>
              <w:ind w:left="144"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750 </w:t>
            </w:r>
          </w:p>
        </w:tc>
        <w:tc>
          <w:tcPr>
            <w:tcW w:w="746" w:type="dxa"/>
            <w:tcBorders>
              <w:top w:val="single" w:sz="4" w:space="0" w:color="000000"/>
              <w:left w:val="single" w:sz="4" w:space="0" w:color="000000"/>
              <w:bottom w:val="single" w:sz="4" w:space="0" w:color="000000"/>
              <w:right w:val="single" w:sz="4" w:space="0" w:color="000000"/>
            </w:tcBorders>
          </w:tcPr>
          <w:p w14:paraId="37246097" w14:textId="77777777" w:rsidR="00D0586A" w:rsidRPr="001B4933" w:rsidRDefault="00D0586A" w:rsidP="001B4933">
            <w:pPr>
              <w:spacing w:after="0" w:line="360" w:lineRule="auto"/>
              <w:ind w:left="47"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099A6543" w14:textId="77777777" w:rsidR="00D0586A" w:rsidRPr="001B4933" w:rsidRDefault="00D0586A" w:rsidP="001B4933">
            <w:pPr>
              <w:spacing w:after="0" w:line="360" w:lineRule="auto"/>
              <w:ind w:left="139"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800 </w:t>
            </w:r>
          </w:p>
        </w:tc>
        <w:tc>
          <w:tcPr>
            <w:tcW w:w="809" w:type="dxa"/>
            <w:tcBorders>
              <w:top w:val="single" w:sz="4" w:space="0" w:color="000000"/>
              <w:left w:val="single" w:sz="4" w:space="0" w:color="000000"/>
              <w:bottom w:val="single" w:sz="4" w:space="0" w:color="000000"/>
              <w:right w:val="single" w:sz="4" w:space="0" w:color="000000"/>
            </w:tcBorders>
          </w:tcPr>
          <w:p w14:paraId="032B7E1B" w14:textId="77777777" w:rsidR="00D0586A" w:rsidRPr="001B4933" w:rsidRDefault="00D0586A" w:rsidP="001B4933">
            <w:pPr>
              <w:spacing w:after="0" w:line="360" w:lineRule="auto"/>
              <w:ind w:left="47"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36917F37" w14:textId="77777777" w:rsidR="00D0586A" w:rsidRPr="001B4933" w:rsidRDefault="00D0586A" w:rsidP="001B4933">
            <w:pPr>
              <w:spacing w:after="0" w:line="360" w:lineRule="auto"/>
              <w:ind w:right="13"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12,0 </w:t>
            </w:r>
          </w:p>
        </w:tc>
        <w:tc>
          <w:tcPr>
            <w:tcW w:w="796" w:type="dxa"/>
            <w:tcBorders>
              <w:top w:val="single" w:sz="4" w:space="0" w:color="000000"/>
              <w:left w:val="single" w:sz="4" w:space="0" w:color="000000"/>
              <w:bottom w:val="single" w:sz="4" w:space="0" w:color="000000"/>
              <w:right w:val="single" w:sz="4" w:space="0" w:color="000000"/>
            </w:tcBorders>
          </w:tcPr>
          <w:p w14:paraId="06CA3DAC" w14:textId="77777777" w:rsidR="00D0586A" w:rsidRPr="001B4933" w:rsidRDefault="00D0586A" w:rsidP="001B4933">
            <w:pPr>
              <w:spacing w:after="0" w:line="360" w:lineRule="auto"/>
              <w:ind w:left="52"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17ACAE0D" w14:textId="77777777" w:rsidR="00D0586A" w:rsidRPr="001B4933" w:rsidRDefault="00D0586A" w:rsidP="001B4933">
            <w:pPr>
              <w:spacing w:after="0" w:line="360" w:lineRule="auto"/>
              <w:ind w:right="8"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12,5 </w:t>
            </w:r>
          </w:p>
        </w:tc>
        <w:tc>
          <w:tcPr>
            <w:tcW w:w="752" w:type="dxa"/>
            <w:tcBorders>
              <w:top w:val="single" w:sz="4" w:space="0" w:color="000000"/>
              <w:left w:val="single" w:sz="4" w:space="0" w:color="000000"/>
              <w:bottom w:val="single" w:sz="4" w:space="0" w:color="000000"/>
              <w:right w:val="single" w:sz="4" w:space="0" w:color="000000"/>
            </w:tcBorders>
          </w:tcPr>
          <w:p w14:paraId="569DF5E6" w14:textId="77777777" w:rsidR="00D0586A" w:rsidRPr="001B4933" w:rsidRDefault="00D0586A" w:rsidP="001B4933">
            <w:pPr>
              <w:spacing w:after="0" w:line="360" w:lineRule="auto"/>
              <w:ind w:left="57"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04EF55D8" w14:textId="77777777" w:rsidR="00D0586A" w:rsidRPr="001B4933" w:rsidRDefault="00D0586A" w:rsidP="001B4933">
            <w:pPr>
              <w:spacing w:after="0" w:line="360" w:lineRule="auto"/>
              <w:ind w:left="86"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9000 </w:t>
            </w:r>
          </w:p>
        </w:tc>
        <w:tc>
          <w:tcPr>
            <w:tcW w:w="872" w:type="dxa"/>
            <w:tcBorders>
              <w:top w:val="single" w:sz="4" w:space="0" w:color="000000"/>
              <w:left w:val="single" w:sz="4" w:space="0" w:color="000000"/>
              <w:bottom w:val="single" w:sz="4" w:space="0" w:color="000000"/>
              <w:right w:val="single" w:sz="4" w:space="0" w:color="000000"/>
            </w:tcBorders>
          </w:tcPr>
          <w:p w14:paraId="6CBCF869" w14:textId="77777777" w:rsidR="00D0586A" w:rsidRPr="001B4933" w:rsidRDefault="00D0586A" w:rsidP="001B4933">
            <w:pPr>
              <w:spacing w:after="0" w:line="360" w:lineRule="auto"/>
              <w:ind w:left="52"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2892D626" w14:textId="77777777" w:rsidR="00D0586A" w:rsidRPr="001B4933" w:rsidRDefault="00D0586A" w:rsidP="001B4933">
            <w:pPr>
              <w:spacing w:after="0" w:line="360" w:lineRule="auto"/>
              <w:ind w:left="86"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10000 </w:t>
            </w:r>
          </w:p>
        </w:tc>
        <w:tc>
          <w:tcPr>
            <w:tcW w:w="978" w:type="dxa"/>
            <w:tcBorders>
              <w:top w:val="single" w:sz="4" w:space="0" w:color="000000"/>
              <w:left w:val="single" w:sz="4" w:space="0" w:color="000000"/>
              <w:bottom w:val="single" w:sz="4" w:space="0" w:color="000000"/>
              <w:right w:val="single" w:sz="4" w:space="0" w:color="000000"/>
            </w:tcBorders>
          </w:tcPr>
          <w:p w14:paraId="242E28FA" w14:textId="77777777" w:rsidR="00D0586A" w:rsidRPr="001B4933" w:rsidRDefault="00D0586A" w:rsidP="001B4933">
            <w:pPr>
              <w:spacing w:after="0" w:line="360" w:lineRule="auto"/>
              <w:ind w:left="52"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19E6C901" w14:textId="77777777" w:rsidR="00D0586A" w:rsidRPr="001B4933" w:rsidRDefault="00D0586A" w:rsidP="001B4933">
            <w:pPr>
              <w:spacing w:after="0" w:line="360" w:lineRule="auto"/>
              <w:ind w:left="115"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1000 </w:t>
            </w:r>
          </w:p>
        </w:tc>
        <w:tc>
          <w:tcPr>
            <w:tcW w:w="1135" w:type="dxa"/>
            <w:tcBorders>
              <w:top w:val="single" w:sz="4" w:space="0" w:color="000000"/>
              <w:left w:val="single" w:sz="4" w:space="0" w:color="000000"/>
              <w:bottom w:val="single" w:sz="4" w:space="0" w:color="000000"/>
              <w:right w:val="single" w:sz="4" w:space="0" w:color="000000"/>
            </w:tcBorders>
          </w:tcPr>
          <w:p w14:paraId="45B9D818" w14:textId="77777777" w:rsidR="00D0586A" w:rsidRPr="001B4933" w:rsidRDefault="00D0586A" w:rsidP="001B4933">
            <w:pPr>
              <w:spacing w:after="0" w:line="360" w:lineRule="auto"/>
              <w:ind w:left="42"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05A3FB6C" w14:textId="77777777" w:rsidR="00D0586A" w:rsidRPr="001B4933" w:rsidRDefault="00D0586A" w:rsidP="001B4933">
            <w:pPr>
              <w:spacing w:after="0" w:line="360" w:lineRule="auto"/>
              <w:ind w:right="13"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600 </w:t>
            </w:r>
          </w:p>
        </w:tc>
        <w:tc>
          <w:tcPr>
            <w:tcW w:w="1238" w:type="dxa"/>
            <w:tcBorders>
              <w:top w:val="single" w:sz="4" w:space="0" w:color="000000"/>
              <w:left w:val="single" w:sz="4" w:space="0" w:color="000000"/>
              <w:bottom w:val="single" w:sz="4" w:space="0" w:color="000000"/>
              <w:right w:val="single" w:sz="4" w:space="0" w:color="000000"/>
            </w:tcBorders>
          </w:tcPr>
          <w:p w14:paraId="7EF10485" w14:textId="77777777" w:rsidR="00D0586A" w:rsidRPr="001B4933" w:rsidRDefault="00D0586A" w:rsidP="001B4933">
            <w:pPr>
              <w:spacing w:after="0" w:line="360" w:lineRule="auto"/>
              <w:ind w:left="23"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 </w:t>
            </w:r>
          </w:p>
          <w:p w14:paraId="7F475B8C" w14:textId="77777777" w:rsidR="00D0586A" w:rsidRPr="001B4933" w:rsidRDefault="00D0586A" w:rsidP="001B4933">
            <w:pPr>
              <w:spacing w:after="0" w:line="360" w:lineRule="auto"/>
              <w:ind w:right="32" w:hanging="1"/>
              <w:jc w:val="both"/>
              <w:rPr>
                <w:rFonts w:ascii="Times New Roman" w:hAnsi="Times New Roman"/>
                <w:color w:val="000000" w:themeColor="text1"/>
                <w:sz w:val="24"/>
                <w:szCs w:val="24"/>
                <w:lang w:val="uk-UA"/>
              </w:rPr>
            </w:pPr>
            <w:r w:rsidRPr="001B4933">
              <w:rPr>
                <w:rFonts w:ascii="Times New Roman" w:hAnsi="Times New Roman"/>
                <w:color w:val="000000" w:themeColor="text1"/>
                <w:sz w:val="24"/>
                <w:szCs w:val="24"/>
                <w:lang w:val="uk-UA"/>
              </w:rPr>
              <w:t xml:space="preserve">400 </w:t>
            </w:r>
          </w:p>
        </w:tc>
      </w:tr>
    </w:tbl>
    <w:p w14:paraId="0349604A" w14:textId="77777777" w:rsidR="00D0586A" w:rsidRPr="00DD21D1" w:rsidRDefault="00D0586A" w:rsidP="00D0586A">
      <w:pPr>
        <w:spacing w:after="0" w:line="360" w:lineRule="auto"/>
        <w:ind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 </w:t>
      </w:r>
    </w:p>
    <w:p w14:paraId="306CE1BE"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Дані таблиці свідчать про те, що в ТРЦ «</w:t>
      </w:r>
      <w:proofErr w:type="spellStart"/>
      <w:r w:rsidRPr="005D0733">
        <w:rPr>
          <w:rFonts w:ascii="Times New Roman" w:hAnsi="Times New Roman"/>
          <w:color w:val="000000" w:themeColor="text1"/>
          <w:sz w:val="28"/>
        </w:rPr>
        <w:t>Трудовник</w:t>
      </w:r>
      <w:proofErr w:type="spellEnd"/>
      <w:r w:rsidRPr="005D0733">
        <w:rPr>
          <w:rFonts w:ascii="Times New Roman" w:hAnsi="Times New Roman"/>
          <w:color w:val="000000" w:themeColor="text1"/>
          <w:sz w:val="28"/>
        </w:rPr>
        <w:t>» перевищення відбулося як за рахунок зниження ефективності використання кормів, так і за рахунок збільшення їх вартості.</w:t>
      </w:r>
    </w:p>
    <w:p w14:paraId="5C1D0A77"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Середня вартість 1 кредитної одиниці залежить від індивідуальної вартості окремих видів кормів власного виробництва та покупних, а також від структури раціонів.</w:t>
      </w:r>
    </w:p>
    <w:p w14:paraId="61276C44"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lastRenderedPageBreak/>
        <w:t xml:space="preserve">Якщо в раціоні допускається частка дорожчих кормів, то збільшується і собівартість продукції, і навпаки. Вплив цього </w:t>
      </w:r>
      <w:proofErr w:type="spellStart"/>
      <w:r w:rsidRPr="005D0733">
        <w:rPr>
          <w:rFonts w:ascii="Times New Roman" w:hAnsi="Times New Roman"/>
          <w:color w:val="000000" w:themeColor="text1"/>
          <w:sz w:val="28"/>
        </w:rPr>
        <w:t>фактора</w:t>
      </w:r>
      <w:proofErr w:type="spellEnd"/>
      <w:r w:rsidRPr="005D0733">
        <w:rPr>
          <w:rFonts w:ascii="Times New Roman" w:hAnsi="Times New Roman"/>
          <w:color w:val="000000" w:themeColor="text1"/>
          <w:sz w:val="28"/>
        </w:rPr>
        <w:t xml:space="preserve"> на середню вартість 1 одиниці кредиту. а собівартість продукції можна визначити методом абсолютних різниць:</w:t>
      </w:r>
    </w:p>
    <w:p w14:paraId="40716244"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w:t>
      </w:r>
      <w:proofErr w:type="spellStart"/>
      <w:r w:rsidRPr="005D0733">
        <w:rPr>
          <w:rFonts w:ascii="Times New Roman" w:hAnsi="Times New Roman"/>
          <w:color w:val="000000" w:themeColor="text1"/>
          <w:sz w:val="28"/>
        </w:rPr>
        <w:t>Cart</w:t>
      </w:r>
      <w:proofErr w:type="spellEnd"/>
      <w:r w:rsidRPr="005D0733">
        <w:rPr>
          <w:rFonts w:ascii="Times New Roman" w:hAnsi="Times New Roman"/>
          <w:color w:val="000000" w:themeColor="text1"/>
          <w:sz w:val="28"/>
        </w:rPr>
        <w:t xml:space="preserve"> = Σ (∆</w:t>
      </w:r>
      <w:proofErr w:type="spellStart"/>
      <w:r w:rsidRPr="005D0733">
        <w:rPr>
          <w:rFonts w:ascii="Times New Roman" w:hAnsi="Times New Roman"/>
          <w:color w:val="000000" w:themeColor="text1"/>
          <w:sz w:val="28"/>
        </w:rPr>
        <w:t>Udi</w:t>
      </w:r>
      <w:proofErr w:type="spellEnd"/>
      <w:r w:rsidRPr="005D0733">
        <w:rPr>
          <w:rFonts w:ascii="Times New Roman" w:hAnsi="Times New Roman"/>
          <w:color w:val="000000" w:themeColor="text1"/>
          <w:sz w:val="28"/>
        </w:rPr>
        <w:t xml:space="preserve"> × </w:t>
      </w:r>
      <w:proofErr w:type="spellStart"/>
      <w:r w:rsidRPr="005D0733">
        <w:rPr>
          <w:rFonts w:ascii="Times New Roman" w:hAnsi="Times New Roman"/>
          <w:color w:val="000000" w:themeColor="text1"/>
          <w:sz w:val="28"/>
        </w:rPr>
        <w:t>These</w:t>
      </w:r>
      <w:proofErr w:type="spellEnd"/>
      <w:r w:rsidRPr="005D0733">
        <w:rPr>
          <w:rFonts w:ascii="Times New Roman" w:hAnsi="Times New Roman"/>
          <w:color w:val="000000" w:themeColor="text1"/>
          <w:sz w:val="28"/>
        </w:rPr>
        <w:t xml:space="preserve"> 2010) / 100, ∆C = ∆</w:t>
      </w:r>
      <w:proofErr w:type="spellStart"/>
      <w:r w:rsidRPr="005D0733">
        <w:rPr>
          <w:rFonts w:ascii="Times New Roman" w:hAnsi="Times New Roman"/>
          <w:color w:val="000000" w:themeColor="text1"/>
          <w:sz w:val="28"/>
        </w:rPr>
        <w:t>Cart</w:t>
      </w:r>
      <w:proofErr w:type="spellEnd"/>
      <w:r w:rsidRPr="005D0733">
        <w:rPr>
          <w:rFonts w:ascii="Times New Roman" w:hAnsi="Times New Roman"/>
          <w:color w:val="000000" w:themeColor="text1"/>
          <w:sz w:val="28"/>
        </w:rPr>
        <w:t xml:space="preserve"> × Code.ph, (3.2)</w:t>
      </w:r>
    </w:p>
    <w:p w14:paraId="58D3A451"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 xml:space="preserve">де </w:t>
      </w:r>
      <w:proofErr w:type="spellStart"/>
      <w:r w:rsidRPr="005D0733">
        <w:rPr>
          <w:rFonts w:ascii="Times New Roman" w:hAnsi="Times New Roman"/>
          <w:color w:val="000000" w:themeColor="text1"/>
          <w:sz w:val="28"/>
        </w:rPr>
        <w:t>Код.f</w:t>
      </w:r>
      <w:proofErr w:type="spellEnd"/>
      <w:r w:rsidRPr="005D0733">
        <w:rPr>
          <w:rFonts w:ascii="Times New Roman" w:hAnsi="Times New Roman"/>
          <w:color w:val="000000" w:themeColor="text1"/>
          <w:sz w:val="28"/>
        </w:rPr>
        <w:t xml:space="preserve"> - фактична кількість корму, спожитого на виробництво одиниці</w:t>
      </w:r>
    </w:p>
    <w:p w14:paraId="4A539A8E"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продуктів.</w:t>
      </w:r>
    </w:p>
    <w:p w14:paraId="045D1F58"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Таким чином, факторний аналіз собівартості продукції дав змогу виділити основні статті витрат досліджуваних підприємств, зниження яких призведе до зниження собівартості продукції, тим самим підвищуючи ефективність виробництва та рентабельність цих підприємств. Результати факторного аналізу собівартості продукції в галузях рослинництва і тваринництва показали, що найбільший вплив на собівартість мають витрати. Зменшення цих витрат можливе, і це першочергове завдання антикризового управління.</w:t>
      </w:r>
    </w:p>
    <w:p w14:paraId="038819B6"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 xml:space="preserve"> Дійсно, щоб оптимізувати управління витратами, необхідно запропонувати ТРЦ «</w:t>
      </w:r>
      <w:proofErr w:type="spellStart"/>
      <w:r w:rsidRPr="005D0733">
        <w:rPr>
          <w:rFonts w:ascii="Times New Roman" w:hAnsi="Times New Roman"/>
          <w:color w:val="000000" w:themeColor="text1"/>
          <w:sz w:val="28"/>
        </w:rPr>
        <w:t>Трудовник</w:t>
      </w:r>
      <w:proofErr w:type="spellEnd"/>
      <w:r w:rsidRPr="005D0733">
        <w:rPr>
          <w:rFonts w:ascii="Times New Roman" w:hAnsi="Times New Roman"/>
          <w:color w:val="000000" w:themeColor="text1"/>
          <w:sz w:val="28"/>
        </w:rPr>
        <w:t>».</w:t>
      </w:r>
    </w:p>
    <w:p w14:paraId="174F0B13"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1. підвищення рівня виробництва, що забезпечується впровадженням новітніх технологій, використанням нових видів сировини та матеріалів; використання інноваційних технологій та обладнання; автоматизація виробничих процесів тощо.</w:t>
      </w:r>
    </w:p>
    <w:p w14:paraId="4E6894F8"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2. Удосконалення організації виробництва і праці за рахунок конфігурації форм і методів управління, зниження адміністративно-збутових витрат.</w:t>
      </w:r>
    </w:p>
    <w:p w14:paraId="1D27C95C"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3. Зміни обсягу та структури продукції, у тому числі зміна асортименту, зниження матеріаломісткості та трудомісткості продукції.</w:t>
      </w:r>
    </w:p>
    <w:p w14:paraId="1A648B0B"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4. Підвищення ефективності використання виробничих ресурсів, використання ресурсозберігаючих технологій, що забезпечує економію матеріалів та енергії.</w:t>
      </w:r>
    </w:p>
    <w:p w14:paraId="1E36D673"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 xml:space="preserve">5. Введення в експлуатацію новітніх </w:t>
      </w:r>
      <w:proofErr w:type="spellStart"/>
      <w:r w:rsidRPr="005D0733">
        <w:rPr>
          <w:rFonts w:ascii="Times New Roman" w:hAnsi="Times New Roman"/>
          <w:color w:val="000000" w:themeColor="text1"/>
          <w:sz w:val="28"/>
        </w:rPr>
        <w:t>потужностей</w:t>
      </w:r>
      <w:proofErr w:type="spellEnd"/>
      <w:r w:rsidRPr="005D0733">
        <w:rPr>
          <w:rFonts w:ascii="Times New Roman" w:hAnsi="Times New Roman"/>
          <w:color w:val="000000" w:themeColor="text1"/>
          <w:sz w:val="28"/>
        </w:rPr>
        <w:t>, операцій і виробничих підрозділів, а також диверсифікація виробництва.</w:t>
      </w:r>
    </w:p>
    <w:p w14:paraId="38CDCF1F"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lastRenderedPageBreak/>
        <w:t>6. Використання альтернативних методів зниження витрат:</w:t>
      </w:r>
    </w:p>
    <w:p w14:paraId="4A8FADD4"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найвища якість; чіткий розподіл витрат на управління, підготовку та оновлення виробничого процесу тощо.</w:t>
      </w:r>
    </w:p>
    <w:p w14:paraId="050C887E"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7. Зниження витрат праці на одиницю продукції.</w:t>
      </w:r>
    </w:p>
    <w:p w14:paraId="4CDD0185"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8. Усунення невиробничих витрат і втрат.</w:t>
      </w:r>
    </w:p>
    <w:p w14:paraId="55902A8D"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Висновки в розділі 3</w:t>
      </w:r>
    </w:p>
    <w:p w14:paraId="16BD37E5" w14:textId="77777777" w:rsidR="005D0733" w:rsidRPr="005D0733" w:rsidRDefault="005D0733" w:rsidP="005D0733">
      <w:pPr>
        <w:spacing w:after="0" w:line="360" w:lineRule="auto"/>
        <w:ind w:firstLine="709"/>
        <w:jc w:val="both"/>
        <w:rPr>
          <w:rFonts w:ascii="Times New Roman" w:hAnsi="Times New Roman"/>
          <w:color w:val="000000" w:themeColor="text1"/>
          <w:sz w:val="28"/>
        </w:rPr>
      </w:pPr>
    </w:p>
    <w:p w14:paraId="74160968"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Витрати є складною економічною категорією, вирішальним фактором, що впливає на фінансові результати будь-якого суб’єкта господарювання. У зв'язку з цим в системі управління як всього підприємства, так і окремих його структурних підрозділів центральне місце займає аналіз витрат.</w:t>
      </w:r>
    </w:p>
    <w:p w14:paraId="0C73C3FC"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Для вирішення завдань оптимального управління витратами широко використовуються економіко-математичні моделі взаємозв’язку факторів, що впливають на величину витрат і вплив на фінансові результати підприємства.</w:t>
      </w:r>
    </w:p>
    <w:p w14:paraId="50324EEC"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Математичне моделювання процесу управління витратами дає</w:t>
      </w:r>
    </w:p>
    <w:p w14:paraId="350A8C4D"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вміння правильно і вчасно визначати оптимальну стратегію управління.</w:t>
      </w:r>
    </w:p>
    <w:p w14:paraId="70B53445"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 xml:space="preserve"> Тому в сучасних умовах ринкових відносин для ефективного управління операційними витратами сільськогосподарським підприємствам необхідно створити дієвий організаційно-економічний механізм інформаційного забезпечення.</w:t>
      </w:r>
    </w:p>
    <w:p w14:paraId="72A33426"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Через системи такого механізму має формуватися управлінська інформація, яка відповідає таким вимогам:</w:t>
      </w:r>
    </w:p>
    <w:p w14:paraId="7A148405"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 дотримання облікової політики підприємства та законодавства</w:t>
      </w:r>
    </w:p>
    <w:p w14:paraId="0019BB84" w14:textId="77777777" w:rsidR="005D0733" w:rsidRPr="005D0733"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 формування без залучення додаткового обліково-аналітичного персоналу та збільшення рівня витрат на утримання апарату управління;</w:t>
      </w:r>
    </w:p>
    <w:p w14:paraId="24F4E0D4" w14:textId="763B68A1" w:rsidR="00E17C1B" w:rsidRDefault="005D0733" w:rsidP="005D0733">
      <w:pPr>
        <w:spacing w:after="0" w:line="360" w:lineRule="auto"/>
        <w:ind w:firstLine="709"/>
        <w:jc w:val="both"/>
        <w:rPr>
          <w:rFonts w:ascii="Times New Roman" w:hAnsi="Times New Roman"/>
          <w:color w:val="000000" w:themeColor="text1"/>
          <w:sz w:val="28"/>
        </w:rPr>
      </w:pPr>
      <w:r w:rsidRPr="005D0733">
        <w:rPr>
          <w:rFonts w:ascii="Times New Roman" w:hAnsi="Times New Roman"/>
          <w:color w:val="000000" w:themeColor="text1"/>
          <w:sz w:val="28"/>
        </w:rPr>
        <w:t>• посилення ефективності контролінгу за рахунок перерозподілу інформаційно-контрольних функцій між управлінським, бухгалтерським та аналітичним персоналом;</w:t>
      </w:r>
    </w:p>
    <w:p w14:paraId="6161E1C8" w14:textId="77777777" w:rsidR="00D0586A" w:rsidRPr="00DD21D1" w:rsidRDefault="00D0586A" w:rsidP="00D0586A">
      <w:pPr>
        <w:spacing w:after="0" w:line="360" w:lineRule="auto"/>
        <w:ind w:firstLine="709"/>
        <w:jc w:val="both"/>
        <w:rPr>
          <w:rFonts w:ascii="Times New Roman" w:hAnsi="Times New Roman"/>
          <w:color w:val="000000" w:themeColor="text1"/>
          <w:sz w:val="28"/>
        </w:rPr>
      </w:pPr>
    </w:p>
    <w:p w14:paraId="031F9B6A" w14:textId="77777777" w:rsidR="00D0586A" w:rsidRPr="00DD21D1" w:rsidRDefault="004A1E4A" w:rsidP="00D0586A">
      <w:pPr>
        <w:spacing w:after="0" w:line="360" w:lineRule="auto"/>
        <w:ind w:left="4762" w:right="4762" w:firstLine="709"/>
        <w:jc w:val="both"/>
        <w:rPr>
          <w:rFonts w:ascii="Times New Roman" w:hAnsi="Times New Roman"/>
          <w:color w:val="000000" w:themeColor="text1"/>
          <w:sz w:val="28"/>
        </w:rPr>
      </w:pPr>
      <w:r>
        <w:rPr>
          <w:rFonts w:ascii="Times New Roman" w:hAnsi="Times New Roman"/>
          <w:color w:val="000000" w:themeColor="text1"/>
          <w:sz w:val="28"/>
        </w:rPr>
        <w:t xml:space="preserve"> </w:t>
      </w:r>
    </w:p>
    <w:p w14:paraId="6E99D83E" w14:textId="77777777" w:rsidR="00D0586A" w:rsidRPr="00DD21D1" w:rsidRDefault="004A1E4A" w:rsidP="00D0586A">
      <w:pPr>
        <w:spacing w:after="0" w:line="360" w:lineRule="auto"/>
        <w:ind w:left="4762" w:right="4762" w:firstLine="709"/>
        <w:jc w:val="both"/>
        <w:rPr>
          <w:rFonts w:ascii="Times New Roman" w:hAnsi="Times New Roman"/>
          <w:color w:val="000000" w:themeColor="text1"/>
          <w:sz w:val="28"/>
        </w:rPr>
      </w:pPr>
      <w:r>
        <w:rPr>
          <w:rFonts w:ascii="Times New Roman" w:hAnsi="Times New Roman"/>
          <w:color w:val="000000" w:themeColor="text1"/>
          <w:sz w:val="28"/>
        </w:rPr>
        <w:lastRenderedPageBreak/>
        <w:t xml:space="preserve"> </w:t>
      </w:r>
    </w:p>
    <w:p w14:paraId="1F09BF35" w14:textId="77777777" w:rsidR="00D0586A" w:rsidRPr="00DD21D1" w:rsidRDefault="00D0586A" w:rsidP="00524D03">
      <w:pPr>
        <w:spacing w:after="0" w:line="360" w:lineRule="auto"/>
        <w:ind w:firstLine="709"/>
        <w:jc w:val="center"/>
        <w:rPr>
          <w:rFonts w:ascii="Times New Roman" w:hAnsi="Times New Roman"/>
          <w:color w:val="000000" w:themeColor="text1"/>
          <w:sz w:val="28"/>
        </w:rPr>
      </w:pPr>
      <w:r w:rsidRPr="00DD21D1">
        <w:rPr>
          <w:rFonts w:ascii="Times New Roman" w:hAnsi="Times New Roman"/>
          <w:color w:val="000000" w:themeColor="text1"/>
          <w:sz w:val="28"/>
        </w:rPr>
        <w:t>ВИСНОВКИ ТА ПРОПОЗИЦІЇ</w:t>
      </w:r>
    </w:p>
    <w:p w14:paraId="53F92866" w14:textId="77777777" w:rsidR="00D0586A" w:rsidRPr="00DD21D1" w:rsidRDefault="00D0586A" w:rsidP="00D0586A">
      <w:pPr>
        <w:spacing w:after="0" w:line="360" w:lineRule="auto"/>
        <w:ind w:firstLine="709"/>
        <w:jc w:val="both"/>
        <w:rPr>
          <w:rFonts w:ascii="Times New Roman" w:hAnsi="Times New Roman"/>
          <w:color w:val="000000" w:themeColor="text1"/>
          <w:sz w:val="28"/>
        </w:rPr>
      </w:pPr>
      <w:r w:rsidRPr="00DD21D1">
        <w:rPr>
          <w:rFonts w:ascii="Times New Roman" w:hAnsi="Times New Roman"/>
          <w:color w:val="000000" w:themeColor="text1"/>
          <w:sz w:val="28"/>
        </w:rPr>
        <w:t xml:space="preserve"> </w:t>
      </w:r>
    </w:p>
    <w:p w14:paraId="2F4543E1"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За результатами дослідження були обґрунтовані наступні висновки та пропозиції:</w:t>
      </w:r>
    </w:p>
    <w:p w14:paraId="0F49D5B3"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 xml:space="preserve">1. На основі дослідження методичних підходів до визначення сутності витрат та особливостей їх формування в сільськогосподарських підприємствах встановлено подвійне тлумачення цієї категорії. З одного боку, він характеризується споживанням ресурсів у виробництві, які доцільно ідентифікувати як витрати, а з іншого боку, у сфері обігу обмін продукту на готівку є уособленням витрат. сільськогосподарського підприємства. У сукупності витрати виробництва та витрати на збут представляють собою процес формування витрат </w:t>
      </w:r>
      <w:proofErr w:type="spellStart"/>
      <w:r w:rsidRPr="005C3490">
        <w:rPr>
          <w:rFonts w:ascii="Times New Roman" w:hAnsi="Times New Roman"/>
          <w:color w:val="000000" w:themeColor="text1"/>
          <w:sz w:val="28"/>
        </w:rPr>
        <w:t>агрокомпанії</w:t>
      </w:r>
      <w:proofErr w:type="spellEnd"/>
      <w:r w:rsidRPr="005C3490">
        <w:rPr>
          <w:rFonts w:ascii="Times New Roman" w:hAnsi="Times New Roman"/>
          <w:color w:val="000000" w:themeColor="text1"/>
          <w:sz w:val="28"/>
        </w:rPr>
        <w:t>.</w:t>
      </w:r>
    </w:p>
    <w:p w14:paraId="1E97E808"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2. Облік і калькуляція витрат як єдиний процес складається з двох взаємопов'язаних етапів:</w:t>
      </w:r>
    </w:p>
    <w:p w14:paraId="44AD30A1"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I етап - організація аналітичного обліку витрат і розподіл витрат на виробництво продукції між об'єктами обліку;</w:t>
      </w:r>
    </w:p>
    <w:p w14:paraId="432F7365"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ІІ етап - калькуляція, що включає операції з визначення собівартості продукції та одиниць продукції</w:t>
      </w:r>
    </w:p>
    <w:p w14:paraId="0E6ABA8B"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3. Облік витрат – це відображення на рахунках бухгалтерського обліку витрат, здійснених на підприємстві протягом певного періоду, пов’язаних з процесами постачання, виробництва та реалізації в сумах, що утворюють собівартість готової продукції.</w:t>
      </w:r>
    </w:p>
    <w:p w14:paraId="2F831999"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4. Синтетичний облік витрат і випуску продукції рослинництва і тваринництва ведеться на рахунку 23 «Виробництво», до якого відкрито субрахунок 231 «Рослинництво» та субрахунок 232 «Тваринництво».</w:t>
      </w:r>
    </w:p>
    <w:p w14:paraId="5379D7C6"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 xml:space="preserve">5. Об’єктами обліку витрат у рослинництві є витрати на окремі посіви або групу культур (озимі зернові, ярова пшениця, просо, гречка, картопля тощо), види робіт (оранка під осінню оранку, лущення стерні, сніг утримання тощо) , витрати на розподіл (витрати на зрошення, утримання укриття </w:t>
      </w:r>
      <w:r w:rsidRPr="005C3490">
        <w:rPr>
          <w:rFonts w:ascii="Times New Roman" w:hAnsi="Times New Roman"/>
          <w:color w:val="000000" w:themeColor="text1"/>
          <w:sz w:val="28"/>
        </w:rPr>
        <w:lastRenderedPageBreak/>
        <w:t>насаджень тощо), інші об'єкти обліку витрат (збирання та валку соломи, післязбиральна переробка продукції, виробництво трав'яного борошна тощо). .).</w:t>
      </w:r>
    </w:p>
    <w:p w14:paraId="0457B4EE"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6. Собівартість продукції (робіт, послуг) — це поточні витрати підприємства, пов’язані з виробництвом продукції, виконанням робіт та наданням послуг.</w:t>
      </w:r>
    </w:p>
    <w:p w14:paraId="33C4B473"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7. Виробнича собівартість продукції (робіт, послуг) включає прямі матеріальні витрати; прямі витрати на оплату праці; інші прямі витрати; накладні витрати</w:t>
      </w:r>
    </w:p>
    <w:p w14:paraId="1C4B7D24"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8. Документи про витрати на виробництво продукції рослинництва і тваринництва на обстежених підприємствах поділяють на п’ять груп: для обліку витрат на оплату праці; облік предметів праці (вартості матеріальних цінностей); для обліку засобів праці (амортизація основних засобів); облік вартості робіт і послуг, що виконуються сторонніми підприємствами та організаціями.</w:t>
      </w:r>
    </w:p>
    <w:p w14:paraId="170C8DFF"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9. Об’єктами обліку виробничих витрат у тваринництві є технологічні групи тварин за їх видами. По кожній групі тварин відкриваються окремі аналітичні рахунки, на яких відображаються витрати на утримання тварин і вихід продукції тваринництва.</w:t>
      </w:r>
    </w:p>
    <w:p w14:paraId="57B020CA"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 xml:space="preserve">10. Фактична собівартість сільськогосподарської продукції в поточному році визначається наприкінці року, а протягом року розраховується за плановою собівартістю. Наприкінці року проводиться коригування на суму відхилення. Різниця між фактичною та плановою собівартістю сільськогосподарської продукції відноситься </w:t>
      </w:r>
      <w:proofErr w:type="spellStart"/>
      <w:r w:rsidRPr="005C3490">
        <w:rPr>
          <w:rFonts w:ascii="Times New Roman" w:hAnsi="Times New Roman"/>
          <w:color w:val="000000" w:themeColor="text1"/>
          <w:sz w:val="28"/>
        </w:rPr>
        <w:t>пропорційно</w:t>
      </w:r>
      <w:proofErr w:type="spellEnd"/>
      <w:r w:rsidRPr="005C3490">
        <w:rPr>
          <w:rFonts w:ascii="Times New Roman" w:hAnsi="Times New Roman"/>
          <w:color w:val="000000" w:themeColor="text1"/>
          <w:sz w:val="28"/>
        </w:rPr>
        <w:t xml:space="preserve"> до залишку продукції на кінець року та до тих рахунків, на які ця продукція була списана протягом року.</w:t>
      </w:r>
    </w:p>
    <w:p w14:paraId="1AE6C538"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 xml:space="preserve">11. Використання класифікації витрат виробництва залежно від обсягу виробництва та номенклатури статей і елементів витрат відповідно до виробничого циклу рослинництва дає змогу ефективно аналізувати витрати. Запропонована номенклатура статей та елементів витрат дозволить </w:t>
      </w:r>
      <w:r w:rsidRPr="005C3490">
        <w:rPr>
          <w:rFonts w:ascii="Times New Roman" w:hAnsi="Times New Roman"/>
          <w:color w:val="000000" w:themeColor="text1"/>
          <w:sz w:val="28"/>
        </w:rPr>
        <w:lastRenderedPageBreak/>
        <w:t>запровадити процесний та нормативний методи обліку, зберегти традиційний варіант обліку витрат або обліку прямих витрат для розрахунку та аналізу повної та неповної (зниженої) собівартості відповідно.</w:t>
      </w:r>
    </w:p>
    <w:p w14:paraId="2228B509" w14:textId="77777777" w:rsidR="005C3490" w:rsidRPr="005C3490" w:rsidRDefault="005C3490" w:rsidP="005C3490">
      <w:pPr>
        <w:numPr>
          <w:ilvl w:val="0"/>
          <w:numId w:val="23"/>
        </w:numPr>
        <w:spacing w:after="0" w:line="360" w:lineRule="auto"/>
        <w:ind w:right="67"/>
        <w:jc w:val="both"/>
        <w:rPr>
          <w:rFonts w:ascii="Times New Roman" w:hAnsi="Times New Roman"/>
          <w:color w:val="000000" w:themeColor="text1"/>
          <w:sz w:val="28"/>
        </w:rPr>
      </w:pPr>
      <w:r w:rsidRPr="005C3490">
        <w:rPr>
          <w:rFonts w:ascii="Times New Roman" w:hAnsi="Times New Roman"/>
          <w:color w:val="000000" w:themeColor="text1"/>
          <w:sz w:val="28"/>
        </w:rPr>
        <w:t xml:space="preserve">12. Щомісяця формувати у звіті про витрати і вихід продукції основного рослинництва «Додаток до звіту </w:t>
      </w:r>
      <w:proofErr w:type="spellStart"/>
      <w:r w:rsidRPr="005C3490">
        <w:rPr>
          <w:rFonts w:ascii="Times New Roman" w:hAnsi="Times New Roman"/>
          <w:color w:val="000000" w:themeColor="text1"/>
          <w:sz w:val="28"/>
        </w:rPr>
        <w:t>No</w:t>
      </w:r>
      <w:proofErr w:type="spellEnd"/>
      <w:r w:rsidRPr="005C3490">
        <w:rPr>
          <w:rFonts w:ascii="Times New Roman" w:hAnsi="Times New Roman"/>
          <w:color w:val="000000" w:themeColor="text1"/>
          <w:sz w:val="28"/>
        </w:rPr>
        <w:t xml:space="preserve"> 5.5», у якому деталізовано необхідні статті витрат за нормами, фактичні показники та відхилення від норм та причини відхилень.</w:t>
      </w:r>
    </w:p>
    <w:p w14:paraId="5B89A8C0" w14:textId="77777777" w:rsidR="005C3490" w:rsidRDefault="005C3490" w:rsidP="005C3490">
      <w:pPr>
        <w:numPr>
          <w:ilvl w:val="0"/>
          <w:numId w:val="23"/>
        </w:numPr>
        <w:spacing w:after="0" w:line="360" w:lineRule="auto"/>
        <w:ind w:right="67" w:firstLine="709"/>
        <w:jc w:val="both"/>
        <w:rPr>
          <w:rFonts w:ascii="Times New Roman" w:hAnsi="Times New Roman"/>
          <w:color w:val="000000" w:themeColor="text1"/>
          <w:sz w:val="28"/>
        </w:rPr>
      </w:pPr>
      <w:r w:rsidRPr="005C3490">
        <w:rPr>
          <w:rFonts w:ascii="Times New Roman" w:hAnsi="Times New Roman"/>
          <w:color w:val="000000" w:themeColor="text1"/>
          <w:sz w:val="28"/>
        </w:rPr>
        <w:t xml:space="preserve">13. Аналіз структури витрат дозволяє оцінити витрату матеріалів, трудомісткість, енергоємність продукції, виявити тенденцію їх зміни та вплив на собівартість продукції; </w:t>
      </w:r>
      <w:proofErr w:type="spellStart"/>
      <w:r w:rsidRPr="005C3490">
        <w:rPr>
          <w:rFonts w:ascii="Times New Roman" w:hAnsi="Times New Roman"/>
          <w:color w:val="000000" w:themeColor="text1"/>
          <w:sz w:val="28"/>
        </w:rPr>
        <w:t>оперативно</w:t>
      </w:r>
      <w:proofErr w:type="spellEnd"/>
      <w:r w:rsidRPr="005C3490">
        <w:rPr>
          <w:rFonts w:ascii="Times New Roman" w:hAnsi="Times New Roman"/>
          <w:color w:val="000000" w:themeColor="text1"/>
          <w:sz w:val="28"/>
        </w:rPr>
        <w:t xml:space="preserve"> реагувати на відхилення від прогнозних, кошторисних, бюджетних показників видатків, приймати відповідні управлінські рішення.</w:t>
      </w:r>
    </w:p>
    <w:p w14:paraId="049661DB" w14:textId="77777777" w:rsidR="00D225EE" w:rsidRPr="00D225EE" w:rsidRDefault="00D225EE" w:rsidP="00D225EE">
      <w:pPr>
        <w:spacing w:after="0" w:line="360" w:lineRule="auto"/>
        <w:ind w:right="67"/>
        <w:jc w:val="both"/>
        <w:rPr>
          <w:rFonts w:ascii="Times New Roman" w:hAnsi="Times New Roman"/>
          <w:color w:val="000000" w:themeColor="text1"/>
          <w:sz w:val="28"/>
        </w:rPr>
      </w:pPr>
      <w:r w:rsidRPr="00D225EE">
        <w:rPr>
          <w:rFonts w:ascii="Times New Roman" w:hAnsi="Times New Roman"/>
          <w:color w:val="000000" w:themeColor="text1"/>
          <w:sz w:val="28"/>
        </w:rPr>
        <w:t>1. Факторний аналіз собівартості продукції дав змогу виділити основні статті витрат досліджуваних підприємств, зниження яких призведе до зниження собівартості продукції, тим самим підвищуючи ефективність виробництва та рентабельність цих підприємств. Результати факторного аналізу собівартості продукції в галузях рослинництва і тваринництва показали, що найбільший вплив на собівартість мають витрати. Зменшення цих витрат можливе, і це першочергове завдання антикризового управління.</w:t>
      </w:r>
    </w:p>
    <w:p w14:paraId="1834BA2B" w14:textId="77777777" w:rsidR="00D225EE" w:rsidRPr="00D225EE" w:rsidRDefault="00D225EE" w:rsidP="00D225EE">
      <w:pPr>
        <w:spacing w:after="0" w:line="360" w:lineRule="auto"/>
        <w:ind w:right="67"/>
        <w:jc w:val="both"/>
        <w:rPr>
          <w:rFonts w:ascii="Times New Roman" w:hAnsi="Times New Roman"/>
          <w:color w:val="000000" w:themeColor="text1"/>
          <w:sz w:val="28"/>
        </w:rPr>
      </w:pPr>
      <w:r w:rsidRPr="00D225EE">
        <w:rPr>
          <w:rFonts w:ascii="Times New Roman" w:hAnsi="Times New Roman"/>
          <w:color w:val="000000" w:themeColor="text1"/>
          <w:sz w:val="28"/>
        </w:rPr>
        <w:t>2. Існуюча організаційно-інформаційна (логічна) модель аналізу витрат бізнес-процесів у сільському господарстві є інструментом для проведення їх системного аналізу в контексті адаптації вітчизняних підприємств до ринкових умов господарювання. Розробляється існуюча методологія аналізу витрат на основі систематизації наявних знань про витрати бізнес-процесів сільськогосподарських підприємств.</w:t>
      </w:r>
    </w:p>
    <w:p w14:paraId="6F9CFCE3" w14:textId="01571C6D" w:rsidR="00524D03" w:rsidRDefault="00D225EE" w:rsidP="00D225EE">
      <w:pPr>
        <w:spacing w:after="0" w:line="360" w:lineRule="auto"/>
        <w:ind w:right="67"/>
        <w:jc w:val="both"/>
        <w:rPr>
          <w:rFonts w:ascii="Times New Roman" w:hAnsi="Times New Roman"/>
          <w:color w:val="000000" w:themeColor="text1"/>
          <w:sz w:val="28"/>
        </w:rPr>
      </w:pPr>
      <w:r w:rsidRPr="00D225EE">
        <w:rPr>
          <w:rFonts w:ascii="Times New Roman" w:hAnsi="Times New Roman"/>
          <w:color w:val="000000" w:themeColor="text1"/>
          <w:sz w:val="28"/>
        </w:rPr>
        <w:t>3. Для здійснення ефективного управління витратами сільськогосподарських підприємств обґрунтовано доцільність застосування та адаптовано метод економіко-математичного моделювання в процесах їх оптимізації, що забезпечує формування якісної інформаційної основи для виготовлення відповідних управлінські рішення.</w:t>
      </w:r>
    </w:p>
    <w:p w14:paraId="05EA287D" w14:textId="77777777" w:rsidR="00D225EE" w:rsidRDefault="00D225EE" w:rsidP="00D225EE">
      <w:pPr>
        <w:spacing w:after="0" w:line="360" w:lineRule="auto"/>
        <w:ind w:right="67"/>
        <w:jc w:val="both"/>
        <w:rPr>
          <w:rFonts w:ascii="Times New Roman" w:hAnsi="Times New Roman"/>
          <w:color w:val="000000" w:themeColor="text1"/>
          <w:sz w:val="28"/>
        </w:rPr>
      </w:pPr>
    </w:p>
    <w:p w14:paraId="749E7DC8" w14:textId="77777777" w:rsidR="00D0586A" w:rsidRPr="00DD21D1" w:rsidRDefault="00524D03" w:rsidP="00524D0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СПИСОК ВИКОРИСТАНИРХ ДЖЕРЕЛ</w:t>
      </w:r>
    </w:p>
    <w:p w14:paraId="7F4C6274" w14:textId="77777777" w:rsidR="00E71F4E" w:rsidRPr="00BD112D" w:rsidRDefault="00E71F4E" w:rsidP="00E71F4E">
      <w:pPr>
        <w:spacing w:after="0" w:line="360" w:lineRule="auto"/>
        <w:ind w:firstLine="709"/>
        <w:jc w:val="both"/>
        <w:rPr>
          <w:rFonts w:ascii="Times New Roman" w:hAnsi="Times New Roman" w:cs="Times New Roman"/>
          <w:sz w:val="28"/>
          <w:szCs w:val="28"/>
        </w:rPr>
      </w:pPr>
    </w:p>
    <w:p w14:paraId="306A05A3"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Баранова Д.В. Теоретико-методичне забезпечення обліку та аналізу витрат підприємства</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Управління розвитком</w:t>
      </w:r>
      <w:r>
        <w:rPr>
          <w:rFonts w:ascii="Times New Roman" w:hAnsi="Times New Roman"/>
          <w:sz w:val="28"/>
        </w:rPr>
        <w:t xml:space="preserve">.  2014.  № 10.  С.9-12. </w:t>
      </w:r>
    </w:p>
    <w:p w14:paraId="6E66FDAD"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Бегун</w:t>
      </w:r>
      <w:proofErr w:type="spellEnd"/>
      <w:r w:rsidRPr="00BD112D">
        <w:rPr>
          <w:rFonts w:ascii="Times New Roman" w:hAnsi="Times New Roman"/>
          <w:sz w:val="28"/>
        </w:rPr>
        <w:t xml:space="preserve"> С.І. Калькулювання собівартості продукції: Порівняльний аналіз підходів до визначення економічного змісту</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Економічні науки</w:t>
      </w:r>
      <w:r>
        <w:rPr>
          <w:rFonts w:ascii="Times New Roman" w:hAnsi="Times New Roman"/>
          <w:sz w:val="28"/>
        </w:rPr>
        <w:t xml:space="preserve">.  2014.  № 6.  С. 79-83. </w:t>
      </w:r>
    </w:p>
    <w:p w14:paraId="001ED049"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cs="Times New Roman"/>
          <w:sz w:val="28"/>
          <w:szCs w:val="28"/>
        </w:rPr>
        <w:t>Бем</w:t>
      </w:r>
      <w:r>
        <w:rPr>
          <w:rFonts w:ascii="Times New Roman" w:hAnsi="Times New Roman" w:cs="Times New Roman"/>
          <w:sz w:val="28"/>
          <w:szCs w:val="28"/>
        </w:rPr>
        <w:t>-</w:t>
      </w:r>
      <w:r w:rsidRPr="00BD112D">
        <w:rPr>
          <w:rFonts w:ascii="Times New Roman" w:hAnsi="Times New Roman" w:cs="Times New Roman"/>
          <w:sz w:val="28"/>
          <w:szCs w:val="28"/>
        </w:rPr>
        <w:t>Баверк</w:t>
      </w:r>
      <w:proofErr w:type="spellEnd"/>
      <w:r w:rsidRPr="00BD112D">
        <w:rPr>
          <w:rFonts w:ascii="Times New Roman" w:hAnsi="Times New Roman" w:cs="Times New Roman"/>
          <w:sz w:val="28"/>
          <w:szCs w:val="28"/>
        </w:rPr>
        <w:t xml:space="preserve"> О. </w:t>
      </w:r>
      <w:proofErr w:type="spellStart"/>
      <w:r w:rsidRPr="00BD112D">
        <w:rPr>
          <w:rFonts w:ascii="Times New Roman" w:hAnsi="Times New Roman" w:cs="Times New Roman"/>
          <w:sz w:val="28"/>
          <w:szCs w:val="28"/>
        </w:rPr>
        <w:t>Осн</w:t>
      </w:r>
      <w:r>
        <w:rPr>
          <w:rFonts w:ascii="Times New Roman" w:hAnsi="Times New Roman" w:cs="Times New Roman"/>
          <w:sz w:val="28"/>
          <w:szCs w:val="28"/>
        </w:rPr>
        <w:t>овы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теории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ценности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хозяйствен</w:t>
      </w:r>
      <w:r w:rsidRPr="00BD112D">
        <w:rPr>
          <w:rFonts w:ascii="Times New Roman" w:hAnsi="Times New Roman" w:cs="Times New Roman"/>
          <w:sz w:val="28"/>
          <w:szCs w:val="28"/>
        </w:rPr>
        <w:t>ных</w:t>
      </w:r>
      <w:proofErr w:type="spellEnd"/>
      <w:r w:rsidRPr="00BD112D">
        <w:rPr>
          <w:rFonts w:ascii="Times New Roman" w:hAnsi="Times New Roman" w:cs="Times New Roman"/>
          <w:sz w:val="28"/>
          <w:szCs w:val="28"/>
        </w:rPr>
        <w:t xml:space="preserve"> благ.</w:t>
      </w:r>
      <w:r>
        <w:rPr>
          <w:rFonts w:ascii="Times New Roman" w:hAnsi="Times New Roman" w:cs="Times New Roman"/>
          <w:sz w:val="28"/>
          <w:szCs w:val="28"/>
        </w:rPr>
        <w:t>.  М., 1989.  445 с</w:t>
      </w:r>
    </w:p>
    <w:p w14:paraId="39292C81"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Бойко Л.О. Організація та методика економічного аналізу : навчальний. посібник для бакалаврів всіх напрямків підготовки .  </w:t>
      </w:r>
      <w:r>
        <w:rPr>
          <w:rFonts w:ascii="Times New Roman" w:hAnsi="Times New Roman"/>
          <w:sz w:val="28"/>
        </w:rPr>
        <w:t xml:space="preserve">Одеса : ОДЕУ, 2010.  351 с. </w:t>
      </w:r>
    </w:p>
    <w:p w14:paraId="7B9D1C3D"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Бурко К.В. Калькулювання собівартості продукції в системі управлінського обліку сільськогосподарських підприємств</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Економічні науки.</w:t>
      </w:r>
      <w:r>
        <w:rPr>
          <w:rFonts w:ascii="Times New Roman" w:hAnsi="Times New Roman"/>
          <w:sz w:val="28"/>
        </w:rPr>
        <w:t xml:space="preserve">  2013.  № 10.  С. 21-29. </w:t>
      </w:r>
    </w:p>
    <w:p w14:paraId="55515468"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Бурлака С.М. Методика аналізу фінансового стану сільськогосподарського підприємства</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Управління розвитком.</w:t>
      </w:r>
      <w:r>
        <w:rPr>
          <w:rFonts w:ascii="Times New Roman" w:hAnsi="Times New Roman"/>
          <w:sz w:val="28"/>
        </w:rPr>
        <w:t xml:space="preserve">  2014.  № 4.  С. 44-46. </w:t>
      </w:r>
    </w:p>
    <w:p w14:paraId="2C200A8D"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Бутинець</w:t>
      </w:r>
      <w:proofErr w:type="spellEnd"/>
      <w:r w:rsidRPr="00BD112D">
        <w:rPr>
          <w:rFonts w:ascii="Times New Roman" w:hAnsi="Times New Roman"/>
          <w:sz w:val="28"/>
        </w:rPr>
        <w:t xml:space="preserve"> Ф. Ф., Мних Є. В., Олійник О. В. Економічний аналіз. </w:t>
      </w:r>
      <w:proofErr w:type="spellStart"/>
      <w:r w:rsidRPr="00BD112D">
        <w:rPr>
          <w:rFonts w:ascii="Times New Roman" w:hAnsi="Times New Roman"/>
          <w:sz w:val="28"/>
        </w:rPr>
        <w:t>Навч</w:t>
      </w:r>
      <w:proofErr w:type="spellEnd"/>
      <w:r w:rsidRPr="00BD112D">
        <w:rPr>
          <w:rFonts w:ascii="Times New Roman" w:hAnsi="Times New Roman"/>
          <w:sz w:val="28"/>
        </w:rPr>
        <w:t>. посібник для студентів вузів. Жито</w:t>
      </w:r>
      <w:r>
        <w:rPr>
          <w:rFonts w:ascii="Times New Roman" w:hAnsi="Times New Roman"/>
          <w:sz w:val="28"/>
        </w:rPr>
        <w:t xml:space="preserve">мир: ЖІТІ, 2009.  416 </w:t>
      </w:r>
    </w:p>
    <w:p w14:paraId="644184DC" w14:textId="77777777" w:rsidR="00E71F4E" w:rsidRPr="00C731C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C731CE">
        <w:rPr>
          <w:rFonts w:ascii="Times New Roman" w:hAnsi="Times New Roman" w:cs="Times New Roman"/>
          <w:sz w:val="28"/>
          <w:szCs w:val="28"/>
        </w:rPr>
        <w:t>Визер</w:t>
      </w:r>
      <w:proofErr w:type="spellEnd"/>
      <w:r w:rsidRPr="00C731CE">
        <w:rPr>
          <w:rFonts w:ascii="Times New Roman" w:hAnsi="Times New Roman" w:cs="Times New Roman"/>
          <w:sz w:val="28"/>
          <w:szCs w:val="28"/>
        </w:rPr>
        <w:t xml:space="preserve"> Ф. </w:t>
      </w:r>
      <w:proofErr w:type="spellStart"/>
      <w:r>
        <w:rPr>
          <w:rFonts w:ascii="Times New Roman" w:hAnsi="Times New Roman" w:cs="Times New Roman"/>
          <w:sz w:val="28"/>
          <w:szCs w:val="28"/>
        </w:rPr>
        <w:t>Теория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общественного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хозяйства</w:t>
      </w:r>
      <w:proofErr w:type="spellEnd"/>
      <w:r>
        <w:rPr>
          <w:rFonts w:ascii="Times New Roman" w:hAnsi="Times New Roman" w:cs="Times New Roman"/>
          <w:sz w:val="28"/>
          <w:szCs w:val="28"/>
        </w:rPr>
        <w:t xml:space="preserve">. </w:t>
      </w:r>
      <w:proofErr w:type="spellStart"/>
      <w:r w:rsidRPr="00C731CE">
        <w:rPr>
          <w:rFonts w:ascii="Times New Roman" w:hAnsi="Times New Roman" w:cs="Times New Roman"/>
          <w:sz w:val="28"/>
          <w:szCs w:val="28"/>
        </w:rPr>
        <w:t>Австрийская</w:t>
      </w:r>
      <w:proofErr w:type="spellEnd"/>
      <w:r w:rsidRPr="00C731CE">
        <w:rPr>
          <w:rFonts w:ascii="Times New Roman" w:hAnsi="Times New Roman" w:cs="Times New Roman"/>
          <w:sz w:val="28"/>
          <w:szCs w:val="28"/>
        </w:rPr>
        <w:t xml:space="preserve"> школа в </w:t>
      </w:r>
      <w:proofErr w:type="spellStart"/>
      <w:r w:rsidRPr="00C731CE">
        <w:rPr>
          <w:rFonts w:ascii="Times New Roman" w:hAnsi="Times New Roman" w:cs="Times New Roman"/>
          <w:sz w:val="28"/>
          <w:szCs w:val="28"/>
        </w:rPr>
        <w:t>политической</w:t>
      </w:r>
      <w:proofErr w:type="spellEnd"/>
      <w:r w:rsidRPr="00C731CE">
        <w:rPr>
          <w:rFonts w:ascii="Times New Roman" w:hAnsi="Times New Roman" w:cs="Times New Roman"/>
          <w:sz w:val="28"/>
          <w:szCs w:val="28"/>
        </w:rPr>
        <w:t xml:space="preserve"> </w:t>
      </w:r>
      <w:proofErr w:type="spellStart"/>
      <w:r w:rsidRPr="00C731CE">
        <w:rPr>
          <w:rFonts w:ascii="Times New Roman" w:hAnsi="Times New Roman" w:cs="Times New Roman"/>
          <w:sz w:val="28"/>
          <w:szCs w:val="28"/>
        </w:rPr>
        <w:t>экономии</w:t>
      </w:r>
      <w:proofErr w:type="spellEnd"/>
      <w:r w:rsidRPr="00C731CE">
        <w:rPr>
          <w:rFonts w:ascii="Times New Roman" w:hAnsi="Times New Roman" w:cs="Times New Roman"/>
          <w:sz w:val="28"/>
          <w:szCs w:val="28"/>
        </w:rPr>
        <w:t xml:space="preserve">.  М.: </w:t>
      </w:r>
      <w:proofErr w:type="spellStart"/>
      <w:r w:rsidRPr="00C731CE">
        <w:rPr>
          <w:rFonts w:ascii="Times New Roman" w:hAnsi="Times New Roman" w:cs="Times New Roman"/>
          <w:sz w:val="28"/>
          <w:szCs w:val="28"/>
        </w:rPr>
        <w:t>Экономика</w:t>
      </w:r>
      <w:proofErr w:type="spellEnd"/>
      <w:r w:rsidRPr="00C731CE">
        <w:rPr>
          <w:rFonts w:ascii="Times New Roman" w:hAnsi="Times New Roman" w:cs="Times New Roman"/>
          <w:sz w:val="28"/>
          <w:szCs w:val="28"/>
        </w:rPr>
        <w:t xml:space="preserve">, 1992.  495 с. </w:t>
      </w:r>
    </w:p>
    <w:p w14:paraId="4092CA42"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Васюта В.Б. Ефективність використання робочого часу на підприємстві</w:t>
      </w:r>
      <w:r>
        <w:rPr>
          <w:rFonts w:ascii="Times New Roman" w:hAnsi="Times New Roman"/>
          <w:sz w:val="28"/>
        </w:rPr>
        <w:t xml:space="preserve">. </w:t>
      </w:r>
      <w:r w:rsidRPr="00BD112D">
        <w:rPr>
          <w:rFonts w:ascii="Times New Roman" w:hAnsi="Times New Roman"/>
          <w:sz w:val="28"/>
        </w:rPr>
        <w:t xml:space="preserve"> </w:t>
      </w:r>
      <w:r w:rsidRPr="00C731CE">
        <w:rPr>
          <w:rFonts w:ascii="Times New Roman" w:hAnsi="Times New Roman"/>
          <w:i/>
          <w:sz w:val="28"/>
        </w:rPr>
        <w:t>Економічний простір.</w:t>
      </w:r>
      <w:r w:rsidRPr="00BD112D">
        <w:rPr>
          <w:rFonts w:ascii="Times New Roman" w:hAnsi="Times New Roman"/>
          <w:sz w:val="28"/>
        </w:rPr>
        <w:t xml:space="preserve"> </w:t>
      </w:r>
      <w:r>
        <w:rPr>
          <w:rFonts w:ascii="Times New Roman" w:hAnsi="Times New Roman"/>
          <w:sz w:val="28"/>
        </w:rPr>
        <w:t xml:space="preserve"> 2015.  № 95.  С. 180-188. </w:t>
      </w:r>
    </w:p>
    <w:p w14:paraId="5A6613C0"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Вихорь</w:t>
      </w:r>
      <w:proofErr w:type="spellEnd"/>
      <w:r w:rsidRPr="00BD112D">
        <w:rPr>
          <w:rFonts w:ascii="Times New Roman" w:hAnsi="Times New Roman"/>
          <w:sz w:val="28"/>
        </w:rPr>
        <w:t xml:space="preserve"> К.Р. Напрями розвитку методики аналізу витрат за статтями калькуляції</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Управління розвитком</w:t>
      </w:r>
      <w:r w:rsidRPr="00BD112D">
        <w:rPr>
          <w:rFonts w:ascii="Times New Roman" w:hAnsi="Times New Roman"/>
          <w:sz w:val="28"/>
        </w:rPr>
        <w:t xml:space="preserve">. </w:t>
      </w:r>
      <w:r>
        <w:rPr>
          <w:rFonts w:ascii="Times New Roman" w:hAnsi="Times New Roman"/>
          <w:sz w:val="28"/>
        </w:rPr>
        <w:t xml:space="preserve"> 2014.  № 6.  С. 131-133. </w:t>
      </w:r>
    </w:p>
    <w:p w14:paraId="19109B6C"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Волошин М.І. Облік та аудит виробничих витрат та формування собівартості продукції - діюч</w:t>
      </w:r>
      <w:r>
        <w:rPr>
          <w:rFonts w:ascii="Times New Roman" w:hAnsi="Times New Roman"/>
          <w:sz w:val="28"/>
        </w:rPr>
        <w:t>ий стан і напрями удосконалення</w:t>
      </w:r>
      <w:r w:rsidRPr="00BD112D">
        <w:rPr>
          <w:rFonts w:ascii="Times New Roman" w:hAnsi="Times New Roman"/>
          <w:sz w:val="28"/>
        </w:rPr>
        <w:t xml:space="preserve">  </w:t>
      </w:r>
      <w:r w:rsidRPr="00C731CE">
        <w:rPr>
          <w:rFonts w:ascii="Times New Roman" w:hAnsi="Times New Roman"/>
          <w:i/>
          <w:sz w:val="28"/>
        </w:rPr>
        <w:t xml:space="preserve">Бухгалтерський облік і аудит. </w:t>
      </w:r>
      <w:r>
        <w:rPr>
          <w:rFonts w:ascii="Times New Roman" w:hAnsi="Times New Roman"/>
          <w:sz w:val="28"/>
        </w:rPr>
        <w:t xml:space="preserve"> 2014.  №6  С.23-28. </w:t>
      </w:r>
    </w:p>
    <w:p w14:paraId="2D273C94"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lastRenderedPageBreak/>
        <w:t>Горбонос</w:t>
      </w:r>
      <w:proofErr w:type="spellEnd"/>
      <w:r w:rsidRPr="00BD112D">
        <w:rPr>
          <w:rFonts w:ascii="Times New Roman" w:hAnsi="Times New Roman"/>
          <w:sz w:val="28"/>
        </w:rPr>
        <w:t xml:space="preserve"> Ф.В. Економіка підприємств: Підручник</w:t>
      </w:r>
      <w:r>
        <w:rPr>
          <w:rFonts w:ascii="Times New Roman" w:hAnsi="Times New Roman"/>
          <w:sz w:val="28"/>
        </w:rPr>
        <w:t>. К.: Знання, 2010.  463 с.</w:t>
      </w:r>
    </w:p>
    <w:p w14:paraId="554BB209" w14:textId="77777777" w:rsidR="00E71F4E" w:rsidRPr="00476C91" w:rsidRDefault="00E71F4E" w:rsidP="00E71F4E">
      <w:pPr>
        <w:pStyle w:val="a3"/>
        <w:numPr>
          <w:ilvl w:val="0"/>
          <w:numId w:val="24"/>
        </w:numPr>
        <w:spacing w:after="0" w:line="360" w:lineRule="auto"/>
        <w:ind w:left="0" w:firstLine="709"/>
        <w:jc w:val="both"/>
        <w:rPr>
          <w:rFonts w:ascii="Times New Roman" w:hAnsi="Times New Roman" w:cs="Times New Roman"/>
          <w:sz w:val="28"/>
          <w:szCs w:val="28"/>
        </w:rPr>
      </w:pPr>
      <w:r w:rsidRPr="00476C91">
        <w:rPr>
          <w:rFonts w:ascii="Times New Roman" w:hAnsi="Times New Roman" w:cs="Times New Roman"/>
          <w:sz w:val="28"/>
          <w:szCs w:val="28"/>
        </w:rPr>
        <w:t xml:space="preserve">Господарський кодекс України від 16.01.2003 р. № 436-ІV, із змінами і доповненнями. </w:t>
      </w:r>
    </w:p>
    <w:p w14:paraId="53F9ECEB" w14:textId="77777777" w:rsidR="00E71F4E" w:rsidRDefault="00E71F4E" w:rsidP="00E71F4E">
      <w:pPr>
        <w:pStyle w:val="a3"/>
        <w:numPr>
          <w:ilvl w:val="0"/>
          <w:numId w:val="24"/>
        </w:numPr>
        <w:spacing w:after="0" w:line="360" w:lineRule="auto"/>
        <w:ind w:left="0" w:firstLine="709"/>
        <w:jc w:val="both"/>
        <w:rPr>
          <w:rFonts w:ascii="Times New Roman" w:hAnsi="Times New Roman" w:cs="Times New Roman"/>
          <w:sz w:val="28"/>
          <w:szCs w:val="28"/>
        </w:rPr>
      </w:pPr>
      <w:proofErr w:type="spellStart"/>
      <w:r w:rsidRPr="00476C91">
        <w:rPr>
          <w:rFonts w:ascii="Times New Roman" w:hAnsi="Times New Roman" w:cs="Times New Roman"/>
          <w:sz w:val="28"/>
          <w:szCs w:val="28"/>
        </w:rPr>
        <w:t>Дербін</w:t>
      </w:r>
      <w:proofErr w:type="spellEnd"/>
      <w:r w:rsidRPr="00476C91">
        <w:rPr>
          <w:rFonts w:ascii="Times New Roman" w:hAnsi="Times New Roman" w:cs="Times New Roman"/>
          <w:sz w:val="28"/>
          <w:szCs w:val="28"/>
        </w:rPr>
        <w:t xml:space="preserve"> Е. Ф. Економічна теорія і державний сектор: теорія, практика, терміно</w:t>
      </w:r>
      <w:r>
        <w:rPr>
          <w:rFonts w:ascii="Times New Roman" w:hAnsi="Times New Roman" w:cs="Times New Roman"/>
          <w:sz w:val="28"/>
          <w:szCs w:val="28"/>
        </w:rPr>
        <w:t xml:space="preserve">логія, джерела : </w:t>
      </w:r>
      <w:proofErr w:type="spellStart"/>
      <w:r>
        <w:rPr>
          <w:rFonts w:ascii="Times New Roman" w:hAnsi="Times New Roman" w:cs="Times New Roman"/>
          <w:sz w:val="28"/>
          <w:szCs w:val="28"/>
        </w:rPr>
        <w:t>навч</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xml:space="preserve">. К. , 2007.  198 с. </w:t>
      </w:r>
    </w:p>
    <w:p w14:paraId="3602D18F" w14:textId="77777777" w:rsidR="00E71F4E" w:rsidRPr="00476C91" w:rsidRDefault="00E71F4E" w:rsidP="00E71F4E">
      <w:pPr>
        <w:pStyle w:val="a3"/>
        <w:numPr>
          <w:ilvl w:val="0"/>
          <w:numId w:val="24"/>
        </w:numPr>
        <w:spacing w:after="0" w:line="360" w:lineRule="auto"/>
        <w:ind w:left="0" w:firstLine="709"/>
        <w:jc w:val="both"/>
        <w:rPr>
          <w:rFonts w:ascii="Times New Roman" w:hAnsi="Times New Roman" w:cs="Times New Roman"/>
          <w:sz w:val="28"/>
          <w:szCs w:val="28"/>
        </w:rPr>
      </w:pPr>
      <w:r w:rsidRPr="00476C91">
        <w:rPr>
          <w:rFonts w:ascii="Times New Roman" w:hAnsi="Times New Roman" w:cs="Times New Roman"/>
          <w:sz w:val="28"/>
          <w:szCs w:val="28"/>
        </w:rPr>
        <w:t>Дерій В. А. Витрати і доходи підприємств у системі обліку та контрол</w:t>
      </w:r>
      <w:r>
        <w:rPr>
          <w:rFonts w:ascii="Times New Roman" w:hAnsi="Times New Roman" w:cs="Times New Roman"/>
          <w:sz w:val="28"/>
          <w:szCs w:val="28"/>
        </w:rPr>
        <w:t xml:space="preserve">ю : монографія . </w:t>
      </w:r>
      <w:r w:rsidRPr="00476C91">
        <w:rPr>
          <w:rFonts w:ascii="Times New Roman" w:hAnsi="Times New Roman" w:cs="Times New Roman"/>
          <w:sz w:val="28"/>
          <w:szCs w:val="28"/>
        </w:rPr>
        <w:t xml:space="preserve"> Тернопі</w:t>
      </w:r>
      <w:r>
        <w:rPr>
          <w:rFonts w:ascii="Times New Roman" w:hAnsi="Times New Roman" w:cs="Times New Roman"/>
          <w:sz w:val="28"/>
          <w:szCs w:val="28"/>
        </w:rPr>
        <w:t xml:space="preserve">ль : ТНЕУ, </w:t>
      </w:r>
      <w:proofErr w:type="spellStart"/>
      <w:r>
        <w:rPr>
          <w:rFonts w:ascii="Times New Roman" w:hAnsi="Times New Roman" w:cs="Times New Roman"/>
          <w:sz w:val="28"/>
          <w:szCs w:val="28"/>
        </w:rPr>
        <w:t>Екон</w:t>
      </w:r>
      <w:proofErr w:type="spellEnd"/>
      <w:r>
        <w:rPr>
          <w:rFonts w:ascii="Times New Roman" w:hAnsi="Times New Roman" w:cs="Times New Roman"/>
          <w:sz w:val="28"/>
          <w:szCs w:val="28"/>
        </w:rPr>
        <w:t xml:space="preserve">. думка», 2009. </w:t>
      </w:r>
      <w:r w:rsidRPr="00476C91">
        <w:rPr>
          <w:rFonts w:ascii="Times New Roman" w:hAnsi="Times New Roman" w:cs="Times New Roman"/>
          <w:sz w:val="28"/>
          <w:szCs w:val="28"/>
        </w:rPr>
        <w:t xml:space="preserve"> 272 с</w:t>
      </w:r>
    </w:p>
    <w:p w14:paraId="252E1ACA" w14:textId="77777777" w:rsidR="00E71F4E" w:rsidRPr="00476C91" w:rsidRDefault="00E71F4E" w:rsidP="00E71F4E">
      <w:pPr>
        <w:pStyle w:val="a3"/>
        <w:numPr>
          <w:ilvl w:val="0"/>
          <w:numId w:val="24"/>
        </w:numPr>
        <w:spacing w:after="0" w:line="360" w:lineRule="auto"/>
        <w:ind w:left="0" w:firstLine="709"/>
        <w:jc w:val="both"/>
        <w:rPr>
          <w:rFonts w:ascii="Times New Roman" w:hAnsi="Times New Roman" w:cs="Times New Roman"/>
          <w:sz w:val="28"/>
          <w:szCs w:val="28"/>
        </w:rPr>
      </w:pPr>
      <w:r w:rsidRPr="00476C91">
        <w:rPr>
          <w:rFonts w:ascii="Times New Roman" w:hAnsi="Times New Roman" w:cs="Times New Roman"/>
          <w:sz w:val="28"/>
          <w:szCs w:val="28"/>
        </w:rPr>
        <w:t xml:space="preserve">Дубініна М.В. Формування облікової політики сільськогосподарських підприємств  </w:t>
      </w:r>
      <w:r w:rsidRPr="00476C91">
        <w:rPr>
          <w:rFonts w:ascii="Times New Roman" w:hAnsi="Times New Roman" w:cs="Times New Roman"/>
          <w:i/>
          <w:sz w:val="28"/>
          <w:szCs w:val="28"/>
        </w:rPr>
        <w:t>Облік і фінанси.</w:t>
      </w:r>
      <w:r w:rsidRPr="00476C91">
        <w:rPr>
          <w:rFonts w:ascii="Times New Roman" w:hAnsi="Times New Roman" w:cs="Times New Roman"/>
          <w:sz w:val="28"/>
          <w:szCs w:val="28"/>
        </w:rPr>
        <w:t xml:space="preserve">  2014. № 4.  С.17-23. </w:t>
      </w:r>
    </w:p>
    <w:p w14:paraId="74C687EE"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476C91">
        <w:rPr>
          <w:rFonts w:ascii="Times New Roman" w:hAnsi="Times New Roman" w:cs="Times New Roman"/>
          <w:sz w:val="28"/>
          <w:szCs w:val="28"/>
        </w:rPr>
        <w:t>Дубініна М.В. Особливості відображення в обліку аграрних підприємств комерційних та управлінських витрат</w:t>
      </w:r>
      <w:r w:rsidRPr="00BD112D">
        <w:rPr>
          <w:rFonts w:ascii="Times New Roman" w:hAnsi="Times New Roman"/>
          <w:sz w:val="28"/>
        </w:rPr>
        <w:t xml:space="preserve"> </w:t>
      </w:r>
      <w:r w:rsidRPr="00C731CE">
        <w:rPr>
          <w:rFonts w:ascii="Times New Roman" w:hAnsi="Times New Roman"/>
          <w:i/>
          <w:sz w:val="28"/>
        </w:rPr>
        <w:t>Вісник Хмельницького національного університету</w:t>
      </w:r>
      <w:r w:rsidRPr="00BD112D">
        <w:rPr>
          <w:rFonts w:ascii="Times New Roman" w:hAnsi="Times New Roman"/>
          <w:sz w:val="28"/>
        </w:rPr>
        <w:t>.</w:t>
      </w:r>
      <w:r>
        <w:rPr>
          <w:rFonts w:ascii="Times New Roman" w:hAnsi="Times New Roman"/>
          <w:sz w:val="28"/>
        </w:rPr>
        <w:t xml:space="preserve">  2014.  № 2.  С. 29-32. </w:t>
      </w:r>
    </w:p>
    <w:p w14:paraId="7F599969"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Дубовая</w:t>
      </w:r>
      <w:proofErr w:type="spellEnd"/>
      <w:r w:rsidRPr="00BD112D">
        <w:rPr>
          <w:rFonts w:ascii="Times New Roman" w:hAnsi="Times New Roman"/>
          <w:sz w:val="28"/>
        </w:rPr>
        <w:t xml:space="preserve"> В.В. Облік і калькулювання виробничої собівартості сільськогосподарської продукції </w:t>
      </w:r>
      <w:r w:rsidRPr="00C731CE">
        <w:rPr>
          <w:rFonts w:ascii="Times New Roman" w:hAnsi="Times New Roman"/>
          <w:i/>
          <w:sz w:val="28"/>
        </w:rPr>
        <w:t>Економіка і регіон</w:t>
      </w:r>
      <w:r w:rsidRPr="00BD112D">
        <w:rPr>
          <w:rFonts w:ascii="Times New Roman" w:hAnsi="Times New Roman"/>
          <w:sz w:val="28"/>
        </w:rPr>
        <w:t>.  2013.- №3.  С. 138 -1</w:t>
      </w:r>
      <w:r>
        <w:rPr>
          <w:rFonts w:ascii="Times New Roman" w:hAnsi="Times New Roman"/>
          <w:sz w:val="28"/>
        </w:rPr>
        <w:t>44.</w:t>
      </w:r>
    </w:p>
    <w:p w14:paraId="2B5F5D56"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Дуляба</w:t>
      </w:r>
      <w:proofErr w:type="spellEnd"/>
      <w:r w:rsidRPr="00BD112D">
        <w:rPr>
          <w:rFonts w:ascii="Times New Roman" w:hAnsi="Times New Roman"/>
          <w:sz w:val="28"/>
        </w:rPr>
        <w:t xml:space="preserve"> Н.І. Сутність, роль та значення показника собівартості продукції в управлінні виробництвом</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Науковий вісник НЛТУ України</w:t>
      </w:r>
      <w:r w:rsidRPr="00BD112D">
        <w:rPr>
          <w:rFonts w:ascii="Times New Roman" w:hAnsi="Times New Roman"/>
          <w:sz w:val="28"/>
        </w:rPr>
        <w:t xml:space="preserve">. </w:t>
      </w:r>
      <w:r>
        <w:rPr>
          <w:rFonts w:ascii="Times New Roman" w:hAnsi="Times New Roman"/>
          <w:sz w:val="28"/>
        </w:rPr>
        <w:t xml:space="preserve"> 2013.  № 23.  С. 216-223.</w:t>
      </w:r>
    </w:p>
    <w:p w14:paraId="048C8064"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Затверджено Наказом Міністерства Фінансів </w:t>
      </w:r>
      <w:r>
        <w:rPr>
          <w:rFonts w:ascii="Times New Roman" w:hAnsi="Times New Roman"/>
          <w:sz w:val="28"/>
        </w:rPr>
        <w:t>України від 30.11.99 р. №291.</w:t>
      </w:r>
    </w:p>
    <w:p w14:paraId="1D262F22"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Інструкції про порядок нарахування і сплати єдиного внеску на загальнообов’язкове державне соціальне страхування. Затверджено Наказом Міністерства Фінансів Украї</w:t>
      </w:r>
      <w:r>
        <w:rPr>
          <w:rFonts w:ascii="Times New Roman" w:hAnsi="Times New Roman"/>
          <w:sz w:val="28"/>
        </w:rPr>
        <w:t xml:space="preserve">ни від 20.04.2015 р. № 449. </w:t>
      </w:r>
    </w:p>
    <w:p w14:paraId="5CEAE4AC" w14:textId="77777777" w:rsidR="00E71F4E" w:rsidRPr="00C731CE" w:rsidRDefault="00E71F4E" w:rsidP="00E71F4E">
      <w:pPr>
        <w:pStyle w:val="a3"/>
        <w:numPr>
          <w:ilvl w:val="0"/>
          <w:numId w:val="24"/>
        </w:numPr>
        <w:spacing w:after="0" w:line="360" w:lineRule="auto"/>
        <w:ind w:left="0" w:firstLine="709"/>
        <w:jc w:val="both"/>
        <w:rPr>
          <w:rFonts w:ascii="Times New Roman" w:hAnsi="Times New Roman"/>
          <w:sz w:val="28"/>
        </w:rPr>
      </w:pPr>
      <w:r w:rsidRPr="00C731CE">
        <w:rPr>
          <w:rFonts w:ascii="Times New Roman" w:hAnsi="Times New Roman" w:cs="Times New Roman"/>
          <w:sz w:val="28"/>
          <w:szCs w:val="28"/>
        </w:rPr>
        <w:t xml:space="preserve">Історія економічних учень: підручник. Ч.1За ред. В.Д. Базилевича.  К.: Знання, 2006.  589 с </w:t>
      </w:r>
    </w:p>
    <w:p w14:paraId="3A53729A"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Карпушенко</w:t>
      </w:r>
      <w:proofErr w:type="spellEnd"/>
      <w:r w:rsidRPr="00BD112D">
        <w:rPr>
          <w:rFonts w:ascii="Times New Roman" w:hAnsi="Times New Roman"/>
          <w:sz w:val="28"/>
        </w:rPr>
        <w:t xml:space="preserve"> М.Ю. Організація обліку : </w:t>
      </w:r>
      <w:proofErr w:type="spellStart"/>
      <w:r w:rsidRPr="00BD112D">
        <w:rPr>
          <w:rFonts w:ascii="Times New Roman" w:hAnsi="Times New Roman"/>
          <w:sz w:val="28"/>
        </w:rPr>
        <w:t>навч</w:t>
      </w:r>
      <w:proofErr w:type="spellEnd"/>
      <w:r w:rsidRPr="00BD112D">
        <w:rPr>
          <w:rFonts w:ascii="Times New Roman" w:hAnsi="Times New Roman"/>
          <w:sz w:val="28"/>
        </w:rPr>
        <w:t>. посібник</w:t>
      </w:r>
      <w:r>
        <w:rPr>
          <w:rFonts w:ascii="Times New Roman" w:hAnsi="Times New Roman"/>
          <w:sz w:val="28"/>
        </w:rPr>
        <w:t xml:space="preserve">  Х. : ХНАМГ, 2011.  241с </w:t>
      </w:r>
    </w:p>
    <w:p w14:paraId="2E6048CD"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lastRenderedPageBreak/>
        <w:t>Карп’як</w:t>
      </w:r>
      <w:proofErr w:type="spellEnd"/>
      <w:r w:rsidRPr="00BD112D">
        <w:rPr>
          <w:rFonts w:ascii="Times New Roman" w:hAnsi="Times New Roman"/>
          <w:sz w:val="28"/>
        </w:rPr>
        <w:t xml:space="preserve"> Я.С. Організація бухгалтерського обліку витрат, доходів і фінансових результатів суб’єкта господарювання</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Вісник Львівського національного університету.</w:t>
      </w:r>
      <w:r w:rsidRPr="00BD112D">
        <w:rPr>
          <w:rFonts w:ascii="Times New Roman" w:hAnsi="Times New Roman"/>
          <w:sz w:val="28"/>
        </w:rPr>
        <w:t xml:space="preserve"> 2014.  № 26. </w:t>
      </w:r>
      <w:r>
        <w:rPr>
          <w:rFonts w:ascii="Times New Roman" w:hAnsi="Times New Roman"/>
          <w:sz w:val="28"/>
        </w:rPr>
        <w:t xml:space="preserve"> С.172-180</w:t>
      </w:r>
    </w:p>
    <w:p w14:paraId="3ED5A58F"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Колісник Г. Система управління витратами та її елементами</w:t>
      </w:r>
      <w:r>
        <w:rPr>
          <w:rFonts w:ascii="Times New Roman" w:hAnsi="Times New Roman"/>
          <w:sz w:val="28"/>
        </w:rPr>
        <w:t xml:space="preserve">. </w:t>
      </w:r>
      <w:r w:rsidRPr="00C731CE">
        <w:rPr>
          <w:rFonts w:ascii="Times New Roman" w:hAnsi="Times New Roman"/>
          <w:i/>
          <w:sz w:val="28"/>
        </w:rPr>
        <w:t>Економічні науки.</w:t>
      </w:r>
      <w:r w:rsidRPr="00BD112D">
        <w:rPr>
          <w:rFonts w:ascii="Times New Roman" w:hAnsi="Times New Roman"/>
          <w:sz w:val="28"/>
        </w:rPr>
        <w:t xml:space="preserve">  </w:t>
      </w:r>
      <w:r>
        <w:rPr>
          <w:rFonts w:ascii="Times New Roman" w:hAnsi="Times New Roman"/>
          <w:sz w:val="28"/>
        </w:rPr>
        <w:t xml:space="preserve">2013.  № 35.  С. 110-118. </w:t>
      </w:r>
    </w:p>
    <w:p w14:paraId="253D248F"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Кондрич</w:t>
      </w:r>
      <w:proofErr w:type="spellEnd"/>
      <w:r w:rsidRPr="00BD112D">
        <w:rPr>
          <w:rFonts w:ascii="Times New Roman" w:hAnsi="Times New Roman"/>
          <w:sz w:val="28"/>
        </w:rPr>
        <w:t xml:space="preserve"> В.І. Витрати виробництва: поняття та обліково-економічна сутність</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Вісник ЖДТУ</w:t>
      </w:r>
      <w:r w:rsidRPr="00BD112D">
        <w:rPr>
          <w:rFonts w:ascii="Times New Roman" w:hAnsi="Times New Roman"/>
          <w:sz w:val="28"/>
        </w:rPr>
        <w:t xml:space="preserve">. </w:t>
      </w:r>
      <w:r>
        <w:rPr>
          <w:rFonts w:ascii="Times New Roman" w:hAnsi="Times New Roman"/>
          <w:sz w:val="28"/>
        </w:rPr>
        <w:t xml:space="preserve"> 2013.  № 1.  С.102-107. </w:t>
      </w:r>
    </w:p>
    <w:p w14:paraId="35B051F9"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Корольова О.І. Облік витрат виробництва: проблеми та перспективи розвитку </w:t>
      </w:r>
      <w:r w:rsidRPr="00C731CE">
        <w:rPr>
          <w:rFonts w:ascii="Times New Roman" w:hAnsi="Times New Roman"/>
          <w:i/>
          <w:sz w:val="28"/>
        </w:rPr>
        <w:t>Економіка.</w:t>
      </w:r>
      <w:r>
        <w:rPr>
          <w:rFonts w:ascii="Times New Roman" w:hAnsi="Times New Roman"/>
          <w:sz w:val="28"/>
        </w:rPr>
        <w:t xml:space="preserve"> 2015. № 1. С. 79-90. </w:t>
      </w:r>
    </w:p>
    <w:p w14:paraId="484596FF"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Крищенко С. О. Шляхи покращення фінансового стану підприємства</w:t>
      </w:r>
      <w:r>
        <w:rPr>
          <w:rFonts w:ascii="Times New Roman" w:hAnsi="Times New Roman"/>
          <w:sz w:val="28"/>
        </w:rPr>
        <w:t xml:space="preserve">. </w:t>
      </w:r>
      <w:r w:rsidRPr="00C731CE">
        <w:rPr>
          <w:rFonts w:ascii="Times New Roman" w:hAnsi="Times New Roman"/>
          <w:i/>
          <w:sz w:val="28"/>
        </w:rPr>
        <w:t>Економіка і управління</w:t>
      </w:r>
      <w:r w:rsidRPr="00BD112D">
        <w:rPr>
          <w:rFonts w:ascii="Times New Roman" w:hAnsi="Times New Roman"/>
          <w:sz w:val="28"/>
        </w:rPr>
        <w:t>.  2015.</w:t>
      </w:r>
      <w:r>
        <w:rPr>
          <w:rFonts w:ascii="Times New Roman" w:hAnsi="Times New Roman"/>
          <w:sz w:val="28"/>
        </w:rPr>
        <w:t xml:space="preserve">  №32.  С.270-278. </w:t>
      </w:r>
    </w:p>
    <w:p w14:paraId="30BE90CD"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Кулик В.А. Облікова політика підприємства: набутий досвід та п</w:t>
      </w:r>
      <w:r>
        <w:rPr>
          <w:rFonts w:ascii="Times New Roman" w:hAnsi="Times New Roman"/>
          <w:sz w:val="28"/>
        </w:rPr>
        <w:t>ерспективи розвитку: Монографія</w:t>
      </w:r>
      <w:r w:rsidRPr="00BD112D">
        <w:rPr>
          <w:rFonts w:ascii="Times New Roman" w:hAnsi="Times New Roman"/>
          <w:sz w:val="28"/>
        </w:rPr>
        <w:t xml:space="preserve">  Полтав</w:t>
      </w:r>
      <w:r>
        <w:rPr>
          <w:rFonts w:ascii="Times New Roman" w:hAnsi="Times New Roman"/>
          <w:sz w:val="28"/>
        </w:rPr>
        <w:t xml:space="preserve">а: РВВ ПУЕТ, 2014.  373 с. </w:t>
      </w:r>
    </w:p>
    <w:p w14:paraId="19C5CBFC"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Ласкавий О.Р. Комплексні витрати як об’єкт обліку та аналізу  </w:t>
      </w:r>
      <w:r w:rsidRPr="00C731CE">
        <w:rPr>
          <w:rFonts w:ascii="Times New Roman" w:hAnsi="Times New Roman"/>
          <w:i/>
          <w:sz w:val="28"/>
        </w:rPr>
        <w:t>Економіка і регіон</w:t>
      </w:r>
      <w:r w:rsidRPr="00BD112D">
        <w:rPr>
          <w:rFonts w:ascii="Times New Roman" w:hAnsi="Times New Roman"/>
          <w:sz w:val="28"/>
        </w:rPr>
        <w:t>.</w:t>
      </w:r>
      <w:r>
        <w:rPr>
          <w:rFonts w:ascii="Times New Roman" w:hAnsi="Times New Roman"/>
          <w:sz w:val="28"/>
        </w:rPr>
        <w:t xml:space="preserve">  2014.  № 2.  С. 68-74. </w:t>
      </w:r>
    </w:p>
    <w:p w14:paraId="542F4F46"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Левицька С.О. Звітність підприємств: підручник.  Острог : НУ «Острозьк</w:t>
      </w:r>
      <w:r>
        <w:rPr>
          <w:rFonts w:ascii="Times New Roman" w:hAnsi="Times New Roman"/>
          <w:sz w:val="28"/>
        </w:rPr>
        <w:t xml:space="preserve">а академія», 2012.  230 с. </w:t>
      </w:r>
    </w:p>
    <w:p w14:paraId="36010A45" w14:textId="77777777" w:rsidR="00E71F4E" w:rsidRPr="00BD112D"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cs="Times New Roman"/>
          <w:sz w:val="28"/>
          <w:szCs w:val="28"/>
        </w:rPr>
        <w:t xml:space="preserve">Маркс К. </w:t>
      </w:r>
      <w:proofErr w:type="spellStart"/>
      <w:r w:rsidRPr="00BD112D">
        <w:rPr>
          <w:rFonts w:ascii="Times New Roman" w:hAnsi="Times New Roman" w:cs="Times New Roman"/>
          <w:sz w:val="28"/>
          <w:szCs w:val="28"/>
        </w:rPr>
        <w:t>Издержки</w:t>
      </w:r>
      <w:proofErr w:type="spellEnd"/>
      <w:r w:rsidRPr="00BD112D">
        <w:rPr>
          <w:rFonts w:ascii="Times New Roman" w:hAnsi="Times New Roman" w:cs="Times New Roman"/>
          <w:sz w:val="28"/>
          <w:szCs w:val="28"/>
        </w:rPr>
        <w:t xml:space="preserve"> </w:t>
      </w:r>
      <w:proofErr w:type="spellStart"/>
      <w:r w:rsidRPr="00BD112D">
        <w:rPr>
          <w:rFonts w:ascii="Times New Roman" w:hAnsi="Times New Roman" w:cs="Times New Roman"/>
          <w:sz w:val="28"/>
          <w:szCs w:val="28"/>
        </w:rPr>
        <w:t>производства</w:t>
      </w:r>
      <w:proofErr w:type="spellEnd"/>
      <w:r w:rsidRPr="00BD112D">
        <w:rPr>
          <w:rFonts w:ascii="Times New Roman" w:hAnsi="Times New Roman" w:cs="Times New Roman"/>
          <w:sz w:val="28"/>
          <w:szCs w:val="28"/>
        </w:rPr>
        <w:t xml:space="preserve"> и </w:t>
      </w:r>
      <w:proofErr w:type="spellStart"/>
      <w:r w:rsidRPr="00BD112D">
        <w:rPr>
          <w:rFonts w:ascii="Times New Roman" w:hAnsi="Times New Roman" w:cs="Times New Roman"/>
          <w:sz w:val="28"/>
          <w:szCs w:val="28"/>
        </w:rPr>
        <w:t>прибыльК</w:t>
      </w:r>
      <w:proofErr w:type="spellEnd"/>
      <w:r w:rsidRPr="00BD112D">
        <w:rPr>
          <w:rFonts w:ascii="Times New Roman" w:hAnsi="Times New Roman" w:cs="Times New Roman"/>
          <w:sz w:val="28"/>
          <w:szCs w:val="28"/>
        </w:rPr>
        <w:t xml:space="preserve">. Маркс, Ф. </w:t>
      </w:r>
      <w:proofErr w:type="spellStart"/>
      <w:r w:rsidRPr="00BD112D">
        <w:rPr>
          <w:rFonts w:ascii="Times New Roman" w:hAnsi="Times New Roman" w:cs="Times New Roman"/>
          <w:sz w:val="28"/>
          <w:szCs w:val="28"/>
        </w:rPr>
        <w:t>Энгельс</w:t>
      </w:r>
      <w:proofErr w:type="spellEnd"/>
      <w:r w:rsidRPr="00BD112D">
        <w:rPr>
          <w:rFonts w:ascii="Times New Roman" w:hAnsi="Times New Roman" w:cs="Times New Roman"/>
          <w:sz w:val="28"/>
          <w:szCs w:val="28"/>
        </w:rPr>
        <w:t xml:space="preserve">.  2'е </w:t>
      </w:r>
      <w:proofErr w:type="spellStart"/>
      <w:r w:rsidRPr="00BD112D">
        <w:rPr>
          <w:rFonts w:ascii="Times New Roman" w:hAnsi="Times New Roman" w:cs="Times New Roman"/>
          <w:sz w:val="28"/>
          <w:szCs w:val="28"/>
        </w:rPr>
        <w:t>изд</w:t>
      </w:r>
      <w:proofErr w:type="spellEnd"/>
      <w:r w:rsidRPr="00BD112D">
        <w:rPr>
          <w:rFonts w:ascii="Times New Roman" w:hAnsi="Times New Roman" w:cs="Times New Roman"/>
          <w:sz w:val="28"/>
          <w:szCs w:val="28"/>
        </w:rPr>
        <w:t xml:space="preserve">. Т. 25. Ч. 1.  45 с. </w:t>
      </w:r>
    </w:p>
    <w:p w14:paraId="60F3CABD" w14:textId="77777777" w:rsidR="00E71F4E" w:rsidRPr="00BD112D"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cs="Times New Roman"/>
          <w:sz w:val="28"/>
          <w:szCs w:val="28"/>
        </w:rPr>
        <w:t xml:space="preserve">Маршалл А. </w:t>
      </w:r>
      <w:proofErr w:type="spellStart"/>
      <w:r w:rsidRPr="00BD112D">
        <w:rPr>
          <w:rFonts w:ascii="Times New Roman" w:hAnsi="Times New Roman" w:cs="Times New Roman"/>
          <w:sz w:val="28"/>
          <w:szCs w:val="28"/>
        </w:rPr>
        <w:t>Принципы</w:t>
      </w:r>
      <w:proofErr w:type="spellEnd"/>
      <w:r w:rsidRPr="00BD112D">
        <w:rPr>
          <w:rFonts w:ascii="Times New Roman" w:hAnsi="Times New Roman" w:cs="Times New Roman"/>
          <w:sz w:val="28"/>
          <w:szCs w:val="28"/>
        </w:rPr>
        <w:t xml:space="preserve"> </w:t>
      </w:r>
      <w:proofErr w:type="spellStart"/>
      <w:r w:rsidRPr="00BD112D">
        <w:rPr>
          <w:rFonts w:ascii="Times New Roman" w:hAnsi="Times New Roman" w:cs="Times New Roman"/>
          <w:sz w:val="28"/>
          <w:szCs w:val="28"/>
        </w:rPr>
        <w:t>экономической</w:t>
      </w:r>
      <w:proofErr w:type="spellEnd"/>
      <w:r w:rsidRPr="00BD112D">
        <w:rPr>
          <w:rFonts w:ascii="Times New Roman" w:hAnsi="Times New Roman" w:cs="Times New Roman"/>
          <w:sz w:val="28"/>
          <w:szCs w:val="28"/>
        </w:rPr>
        <w:t xml:space="preserve"> </w:t>
      </w:r>
      <w:proofErr w:type="spellStart"/>
      <w:r w:rsidRPr="00BD112D">
        <w:rPr>
          <w:rFonts w:ascii="Times New Roman" w:hAnsi="Times New Roman" w:cs="Times New Roman"/>
          <w:sz w:val="28"/>
          <w:szCs w:val="28"/>
        </w:rPr>
        <w:t>наукиА</w:t>
      </w:r>
      <w:proofErr w:type="spellEnd"/>
      <w:r w:rsidRPr="00BD112D">
        <w:rPr>
          <w:rFonts w:ascii="Times New Roman" w:hAnsi="Times New Roman" w:cs="Times New Roman"/>
          <w:sz w:val="28"/>
          <w:szCs w:val="28"/>
        </w:rPr>
        <w:t xml:space="preserve">. Маршалл.  Т.  1: пер. с </w:t>
      </w:r>
      <w:proofErr w:type="spellStart"/>
      <w:r w:rsidRPr="00BD112D">
        <w:rPr>
          <w:rFonts w:ascii="Times New Roman" w:hAnsi="Times New Roman" w:cs="Times New Roman"/>
          <w:sz w:val="28"/>
          <w:szCs w:val="28"/>
        </w:rPr>
        <w:t>англ</w:t>
      </w:r>
      <w:proofErr w:type="spellEnd"/>
      <w:r w:rsidRPr="00BD112D">
        <w:rPr>
          <w:rFonts w:ascii="Times New Roman" w:hAnsi="Times New Roman" w:cs="Times New Roman"/>
          <w:sz w:val="28"/>
          <w:szCs w:val="28"/>
        </w:rPr>
        <w:t xml:space="preserve">.  М.: </w:t>
      </w:r>
      <w:proofErr w:type="spellStart"/>
      <w:r w:rsidRPr="00BD112D">
        <w:rPr>
          <w:rFonts w:ascii="Times New Roman" w:hAnsi="Times New Roman" w:cs="Times New Roman"/>
          <w:sz w:val="28"/>
          <w:szCs w:val="28"/>
        </w:rPr>
        <w:t>Прогресс</w:t>
      </w:r>
      <w:proofErr w:type="spellEnd"/>
      <w:r w:rsidRPr="00BD112D">
        <w:rPr>
          <w:rFonts w:ascii="Times New Roman" w:hAnsi="Times New Roman" w:cs="Times New Roman"/>
          <w:sz w:val="28"/>
          <w:szCs w:val="28"/>
        </w:rPr>
        <w:t xml:space="preserve">, 1993.  415 с. </w:t>
      </w:r>
    </w:p>
    <w:p w14:paraId="03B58E0E"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Мачулка О. Облік та аналіз витрат: управлінський аспект </w:t>
      </w:r>
      <w:r w:rsidRPr="00C731CE">
        <w:rPr>
          <w:rFonts w:ascii="Times New Roman" w:hAnsi="Times New Roman"/>
          <w:i/>
          <w:sz w:val="28"/>
        </w:rPr>
        <w:t>Бухгалтерський облік і аудит</w:t>
      </w:r>
      <w:r w:rsidRPr="00BD112D">
        <w:rPr>
          <w:rFonts w:ascii="Times New Roman" w:hAnsi="Times New Roman"/>
          <w:sz w:val="28"/>
        </w:rPr>
        <w:t xml:space="preserve">. </w:t>
      </w:r>
      <w:r>
        <w:rPr>
          <w:rFonts w:ascii="Times New Roman" w:hAnsi="Times New Roman"/>
          <w:sz w:val="28"/>
        </w:rPr>
        <w:t xml:space="preserve"> 2008.  N 10.  С. 30-35. </w:t>
      </w:r>
    </w:p>
    <w:p w14:paraId="671756F2"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Мендюх</w:t>
      </w:r>
      <w:proofErr w:type="spellEnd"/>
      <w:r w:rsidRPr="00BD112D">
        <w:rPr>
          <w:rFonts w:ascii="Times New Roman" w:hAnsi="Times New Roman"/>
          <w:sz w:val="28"/>
        </w:rPr>
        <w:t xml:space="preserve"> С.В. Особливості методики калькулювання собівартості </w:t>
      </w:r>
      <w:proofErr w:type="spellStart"/>
      <w:r w:rsidRPr="00BD112D">
        <w:rPr>
          <w:rFonts w:ascii="Times New Roman" w:hAnsi="Times New Roman"/>
          <w:sz w:val="28"/>
        </w:rPr>
        <w:t>продукції</w:t>
      </w:r>
      <w:r>
        <w:rPr>
          <w:rFonts w:ascii="Times New Roman" w:hAnsi="Times New Roman"/>
          <w:sz w:val="28"/>
        </w:rPr>
        <w:t>.</w:t>
      </w:r>
      <w:r w:rsidRPr="00BD112D">
        <w:rPr>
          <w:rFonts w:ascii="Times New Roman" w:hAnsi="Times New Roman"/>
          <w:sz w:val="28"/>
        </w:rPr>
        <w:t>Економіка</w:t>
      </w:r>
      <w:proofErr w:type="spellEnd"/>
      <w:r>
        <w:rPr>
          <w:rFonts w:ascii="Times New Roman" w:hAnsi="Times New Roman"/>
          <w:sz w:val="28"/>
        </w:rPr>
        <w:t xml:space="preserve">.  2013.  № 10.  С. 1-5. </w:t>
      </w:r>
    </w:p>
    <w:p w14:paraId="056F7409"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Методичні рекомендації з бухгалтерського обліку запасів. Затверджено наказом Міністерства фінансів У</w:t>
      </w:r>
      <w:r>
        <w:rPr>
          <w:rFonts w:ascii="Times New Roman" w:hAnsi="Times New Roman"/>
          <w:sz w:val="28"/>
        </w:rPr>
        <w:t>країни від 10.01.2007 р. №2 31.</w:t>
      </w:r>
    </w:p>
    <w:p w14:paraId="1FC322E3"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Методичні рекомендації з планування, обліку і калькулювання собівартості продукції (робіт, послуг) сільськогосподарських підприємств. </w:t>
      </w:r>
      <w:r w:rsidRPr="00BD112D">
        <w:rPr>
          <w:rFonts w:ascii="Times New Roman" w:hAnsi="Times New Roman"/>
          <w:sz w:val="28"/>
        </w:rPr>
        <w:lastRenderedPageBreak/>
        <w:t>Затверджено наказом Міністерства аграрної політики Укра</w:t>
      </w:r>
      <w:r>
        <w:rPr>
          <w:rFonts w:ascii="Times New Roman" w:hAnsi="Times New Roman"/>
          <w:sz w:val="28"/>
        </w:rPr>
        <w:t xml:space="preserve">їни від 18.05.2001 р. № 132. </w:t>
      </w:r>
    </w:p>
    <w:p w14:paraId="1C1E18FD"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Методичні рекомендацій щодо заповнення форм фінансової звітності. Затверджено наказом Міністерства фінансів Укра</w:t>
      </w:r>
      <w:r>
        <w:rPr>
          <w:rFonts w:ascii="Times New Roman" w:hAnsi="Times New Roman"/>
          <w:sz w:val="28"/>
        </w:rPr>
        <w:t xml:space="preserve">їни від 28.03.2013 р. №433. </w:t>
      </w:r>
    </w:p>
    <w:p w14:paraId="49B15011"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Міщенко Т.М. Особливості застосування нормативного методу</w:t>
      </w:r>
      <w:r>
        <w:rPr>
          <w:rFonts w:ascii="Times New Roman" w:hAnsi="Times New Roman"/>
          <w:sz w:val="28"/>
        </w:rPr>
        <w:t xml:space="preserve"> обліку витрат виробництва </w:t>
      </w:r>
      <w:r w:rsidRPr="00BD112D">
        <w:rPr>
          <w:rFonts w:ascii="Times New Roman" w:hAnsi="Times New Roman"/>
          <w:sz w:val="28"/>
        </w:rPr>
        <w:t xml:space="preserve">продукції </w:t>
      </w:r>
      <w:r w:rsidRPr="00C731CE">
        <w:rPr>
          <w:rFonts w:ascii="Times New Roman" w:hAnsi="Times New Roman"/>
          <w:i/>
          <w:sz w:val="28"/>
        </w:rPr>
        <w:t>Науковий вісник Національного університету ДПС України (економіка, право).</w:t>
      </w:r>
      <w:r w:rsidRPr="00BD112D">
        <w:rPr>
          <w:rFonts w:ascii="Times New Roman" w:hAnsi="Times New Roman"/>
          <w:sz w:val="28"/>
        </w:rPr>
        <w:t xml:space="preserve"> </w:t>
      </w:r>
      <w:r>
        <w:rPr>
          <w:rFonts w:ascii="Times New Roman" w:hAnsi="Times New Roman"/>
          <w:sz w:val="28"/>
        </w:rPr>
        <w:t xml:space="preserve"> 2014.  № 1.  С. 125-136.</w:t>
      </w:r>
    </w:p>
    <w:p w14:paraId="325971D2"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Мисака</w:t>
      </w:r>
      <w:proofErr w:type="spellEnd"/>
      <w:r w:rsidRPr="00BD112D">
        <w:rPr>
          <w:rFonts w:ascii="Times New Roman" w:hAnsi="Times New Roman"/>
          <w:sz w:val="28"/>
        </w:rPr>
        <w:t xml:space="preserve"> Г.В. Особливості факторного аналізу собівартості продукції </w:t>
      </w:r>
      <w:r w:rsidRPr="00C731CE">
        <w:rPr>
          <w:rFonts w:ascii="Times New Roman" w:hAnsi="Times New Roman"/>
          <w:i/>
          <w:sz w:val="28"/>
        </w:rPr>
        <w:t>Науково-технічний збірник.</w:t>
      </w:r>
      <w:r w:rsidRPr="00BD112D">
        <w:rPr>
          <w:rFonts w:ascii="Times New Roman" w:hAnsi="Times New Roman"/>
          <w:sz w:val="28"/>
        </w:rPr>
        <w:t xml:space="preserve"> </w:t>
      </w:r>
      <w:r>
        <w:rPr>
          <w:rFonts w:ascii="Times New Roman" w:hAnsi="Times New Roman"/>
          <w:sz w:val="28"/>
        </w:rPr>
        <w:t xml:space="preserve"> 2013.  №108.  С. 318-324.</w:t>
      </w:r>
    </w:p>
    <w:p w14:paraId="2C70505E"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Муковіз</w:t>
      </w:r>
      <w:proofErr w:type="spellEnd"/>
      <w:r w:rsidRPr="00BD112D">
        <w:rPr>
          <w:rFonts w:ascii="Times New Roman" w:hAnsi="Times New Roman"/>
          <w:sz w:val="28"/>
        </w:rPr>
        <w:t xml:space="preserve"> В.С. Побудова обліку витрат з урахуванням впливу організаційно-технологічних особливостей виробництва продукції </w:t>
      </w:r>
      <w:proofErr w:type="spellStart"/>
      <w:r w:rsidRPr="00BD112D">
        <w:rPr>
          <w:rFonts w:ascii="Times New Roman" w:hAnsi="Times New Roman"/>
          <w:sz w:val="28"/>
        </w:rPr>
        <w:t>рослинництва</w:t>
      </w:r>
      <w:r w:rsidRPr="00C731CE">
        <w:rPr>
          <w:rFonts w:ascii="Times New Roman" w:hAnsi="Times New Roman"/>
          <w:i/>
          <w:sz w:val="28"/>
        </w:rPr>
        <w:t>Агросвіт</w:t>
      </w:r>
      <w:proofErr w:type="spellEnd"/>
      <w:r w:rsidRPr="00C731CE">
        <w:rPr>
          <w:rFonts w:ascii="Times New Roman" w:hAnsi="Times New Roman"/>
          <w:i/>
          <w:sz w:val="28"/>
        </w:rPr>
        <w:t xml:space="preserve">.  </w:t>
      </w:r>
      <w:r>
        <w:rPr>
          <w:rFonts w:ascii="Times New Roman" w:hAnsi="Times New Roman"/>
          <w:sz w:val="28"/>
        </w:rPr>
        <w:t xml:space="preserve">2013 р.  № 7.  С.12-16. </w:t>
      </w:r>
    </w:p>
    <w:p w14:paraId="6BC80023"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Настич</w:t>
      </w:r>
      <w:proofErr w:type="spellEnd"/>
      <w:r w:rsidRPr="00BD112D">
        <w:rPr>
          <w:rFonts w:ascii="Times New Roman" w:hAnsi="Times New Roman"/>
          <w:sz w:val="28"/>
        </w:rPr>
        <w:t xml:space="preserve"> В.Г. Зниження собівартості продукції як чинник підвищення стабільності підприємства </w:t>
      </w:r>
      <w:r w:rsidRPr="00C731CE">
        <w:rPr>
          <w:rFonts w:ascii="Times New Roman" w:hAnsi="Times New Roman"/>
          <w:i/>
          <w:sz w:val="28"/>
        </w:rPr>
        <w:t>Вісник Бердянського університету менеджменту і бізнесу</w:t>
      </w:r>
      <w:r w:rsidRPr="00BD112D">
        <w:rPr>
          <w:rFonts w:ascii="Times New Roman" w:hAnsi="Times New Roman"/>
          <w:sz w:val="28"/>
        </w:rPr>
        <w:t>.</w:t>
      </w:r>
      <w:r>
        <w:rPr>
          <w:rFonts w:ascii="Times New Roman" w:hAnsi="Times New Roman"/>
          <w:sz w:val="28"/>
        </w:rPr>
        <w:t xml:space="preserve">  2014.  № 2.  С. 87-91. </w:t>
      </w:r>
    </w:p>
    <w:p w14:paraId="72BA1E52"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Національне Положення (стандарт) бухгалтерського обліку 1 «Загальні вимоги до фінансової звітності»: Затверджено наказом Міністерства фінансів України від 0</w:t>
      </w:r>
      <w:r>
        <w:rPr>
          <w:rFonts w:ascii="Times New Roman" w:hAnsi="Times New Roman"/>
          <w:sz w:val="28"/>
        </w:rPr>
        <w:t xml:space="preserve">7.02.2013 р.№ 73. </w:t>
      </w:r>
    </w:p>
    <w:p w14:paraId="692A274C"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Ночовна</w:t>
      </w:r>
      <w:proofErr w:type="spellEnd"/>
      <w:r w:rsidRPr="00BD112D">
        <w:rPr>
          <w:rFonts w:ascii="Times New Roman" w:hAnsi="Times New Roman"/>
          <w:sz w:val="28"/>
        </w:rPr>
        <w:t xml:space="preserve"> Ю.О. Сучасний сан та проблеми формування облікової політики підприємства</w:t>
      </w:r>
      <w:r>
        <w:rPr>
          <w:rFonts w:ascii="Times New Roman" w:hAnsi="Times New Roman"/>
          <w:sz w:val="28"/>
        </w:rPr>
        <w:t xml:space="preserve"> </w:t>
      </w:r>
      <w:r w:rsidRPr="00C731CE">
        <w:rPr>
          <w:rFonts w:ascii="Times New Roman" w:hAnsi="Times New Roman"/>
          <w:i/>
          <w:sz w:val="28"/>
        </w:rPr>
        <w:t>Вісник Вищого навчального закладу Укоопспілки.</w:t>
      </w:r>
      <w:r w:rsidRPr="00BD112D">
        <w:rPr>
          <w:rFonts w:ascii="Times New Roman" w:hAnsi="Times New Roman"/>
          <w:sz w:val="28"/>
        </w:rPr>
        <w:t xml:space="preserve"> </w:t>
      </w:r>
      <w:r>
        <w:rPr>
          <w:rFonts w:ascii="Times New Roman" w:hAnsi="Times New Roman"/>
          <w:sz w:val="28"/>
        </w:rPr>
        <w:t xml:space="preserve"> 2013.  24.  С. 141-146. </w:t>
      </w:r>
    </w:p>
    <w:p w14:paraId="11328406"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Нусінов</w:t>
      </w:r>
      <w:proofErr w:type="spellEnd"/>
      <w:r w:rsidRPr="00BD112D">
        <w:rPr>
          <w:rFonts w:ascii="Times New Roman" w:hAnsi="Times New Roman"/>
          <w:sz w:val="28"/>
        </w:rPr>
        <w:t xml:space="preserve"> В.Я. Експрес-діагностика фінансового стану підприємства з метою попередження кризи</w:t>
      </w:r>
      <w:r>
        <w:rPr>
          <w:rFonts w:ascii="Times New Roman" w:hAnsi="Times New Roman"/>
          <w:sz w:val="28"/>
        </w:rPr>
        <w:t xml:space="preserve"> </w:t>
      </w:r>
      <w:r w:rsidRPr="00C731CE">
        <w:rPr>
          <w:rFonts w:ascii="Times New Roman" w:hAnsi="Times New Roman"/>
          <w:i/>
          <w:sz w:val="28"/>
        </w:rPr>
        <w:t>Управління розвитком.</w:t>
      </w:r>
      <w:r>
        <w:rPr>
          <w:rFonts w:ascii="Times New Roman" w:hAnsi="Times New Roman"/>
          <w:sz w:val="28"/>
        </w:rPr>
        <w:t xml:space="preserve">  2015.  № 2.  С. 65-71. </w:t>
      </w:r>
    </w:p>
    <w:p w14:paraId="59FFA5DB"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Огійчук</w:t>
      </w:r>
      <w:proofErr w:type="spellEnd"/>
      <w:r w:rsidRPr="00BD112D">
        <w:rPr>
          <w:rFonts w:ascii="Times New Roman" w:hAnsi="Times New Roman"/>
          <w:sz w:val="28"/>
        </w:rPr>
        <w:t xml:space="preserve"> М.Ф. Фінансовий та управлінський облік за національними стандартами: Підручник та </w:t>
      </w:r>
      <w:proofErr w:type="spellStart"/>
      <w:r w:rsidRPr="00BD112D">
        <w:rPr>
          <w:rFonts w:ascii="Times New Roman" w:hAnsi="Times New Roman"/>
          <w:sz w:val="28"/>
        </w:rPr>
        <w:t>ін.За</w:t>
      </w:r>
      <w:proofErr w:type="spellEnd"/>
      <w:r w:rsidRPr="00BD112D">
        <w:rPr>
          <w:rFonts w:ascii="Times New Roman" w:hAnsi="Times New Roman"/>
          <w:sz w:val="28"/>
        </w:rPr>
        <w:t xml:space="preserve"> ред. проф. М. Ф. </w:t>
      </w:r>
      <w:proofErr w:type="spellStart"/>
      <w:r w:rsidRPr="00BD112D">
        <w:rPr>
          <w:rFonts w:ascii="Times New Roman" w:hAnsi="Times New Roman"/>
          <w:sz w:val="28"/>
        </w:rPr>
        <w:t>Огійчука</w:t>
      </w:r>
      <w:proofErr w:type="spellEnd"/>
      <w:r w:rsidRPr="00BD112D">
        <w:rPr>
          <w:rFonts w:ascii="Times New Roman" w:hAnsi="Times New Roman"/>
          <w:sz w:val="28"/>
        </w:rPr>
        <w:t xml:space="preserve">.  </w:t>
      </w:r>
      <w:r>
        <w:rPr>
          <w:rFonts w:ascii="Times New Roman" w:hAnsi="Times New Roman"/>
          <w:sz w:val="28"/>
        </w:rPr>
        <w:t xml:space="preserve">К.: </w:t>
      </w:r>
      <w:proofErr w:type="spellStart"/>
      <w:r>
        <w:rPr>
          <w:rFonts w:ascii="Times New Roman" w:hAnsi="Times New Roman"/>
          <w:sz w:val="28"/>
        </w:rPr>
        <w:t>Алерта</w:t>
      </w:r>
      <w:proofErr w:type="spellEnd"/>
      <w:r>
        <w:rPr>
          <w:rFonts w:ascii="Times New Roman" w:hAnsi="Times New Roman"/>
          <w:sz w:val="28"/>
        </w:rPr>
        <w:t xml:space="preserve">, 2011.  1042 с. </w:t>
      </w:r>
    </w:p>
    <w:p w14:paraId="3F8AADEE"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Олійник Т.І. Собівартість сільськогосподарської продукції та методичні засади її визначення</w:t>
      </w:r>
      <w:r>
        <w:rPr>
          <w:rFonts w:ascii="Times New Roman" w:hAnsi="Times New Roman"/>
          <w:sz w:val="28"/>
        </w:rPr>
        <w:t xml:space="preserve"> </w:t>
      </w:r>
      <w:r w:rsidRPr="00C731CE">
        <w:rPr>
          <w:rFonts w:ascii="Times New Roman" w:hAnsi="Times New Roman"/>
          <w:i/>
          <w:sz w:val="28"/>
        </w:rPr>
        <w:t>Економічні науки.</w:t>
      </w:r>
      <w:r>
        <w:rPr>
          <w:rFonts w:ascii="Times New Roman" w:hAnsi="Times New Roman"/>
          <w:sz w:val="28"/>
        </w:rPr>
        <w:t xml:space="preserve">  2013.  № 4.  С. 3-8. </w:t>
      </w:r>
    </w:p>
    <w:p w14:paraId="463F6877"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lastRenderedPageBreak/>
        <w:t>Осадча Г.Г. Калькуляція собівартості в системі «</w:t>
      </w:r>
      <w:proofErr w:type="spellStart"/>
      <w:r w:rsidRPr="00BD112D">
        <w:rPr>
          <w:rFonts w:ascii="Times New Roman" w:hAnsi="Times New Roman"/>
          <w:sz w:val="28"/>
        </w:rPr>
        <w:t>директ-костинг</w:t>
      </w:r>
      <w:proofErr w:type="spellEnd"/>
      <w:r w:rsidRPr="00BD112D">
        <w:rPr>
          <w:rFonts w:ascii="Times New Roman" w:hAnsi="Times New Roman"/>
          <w:sz w:val="28"/>
        </w:rPr>
        <w:t>» та в системі повного розподілу витрат на вироби («</w:t>
      </w:r>
      <w:proofErr w:type="spellStart"/>
      <w:r w:rsidRPr="00BD112D">
        <w:rPr>
          <w:rFonts w:ascii="Times New Roman" w:hAnsi="Times New Roman"/>
          <w:sz w:val="28"/>
        </w:rPr>
        <w:t>абзорпшен-костинг</w:t>
      </w:r>
      <w:proofErr w:type="spellEnd"/>
      <w:r w:rsidRPr="00BD112D">
        <w:rPr>
          <w:rFonts w:ascii="Times New Roman" w:hAnsi="Times New Roman"/>
          <w:sz w:val="28"/>
        </w:rPr>
        <w:t xml:space="preserve">» </w:t>
      </w:r>
      <w:r w:rsidRPr="00C731CE">
        <w:rPr>
          <w:rFonts w:ascii="Times New Roman" w:hAnsi="Times New Roman"/>
          <w:i/>
          <w:sz w:val="28"/>
        </w:rPr>
        <w:t xml:space="preserve">Науковий вісник Ужгородського університету.  </w:t>
      </w:r>
      <w:r>
        <w:rPr>
          <w:rFonts w:ascii="Times New Roman" w:hAnsi="Times New Roman"/>
          <w:sz w:val="28"/>
        </w:rPr>
        <w:t xml:space="preserve">2015.  № 1.  С.246-249. </w:t>
      </w:r>
    </w:p>
    <w:p w14:paraId="09977161"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Остапенко Т. М. Інтерпретація прямих і непрямих витрат для цілей калькулювання.  </w:t>
      </w:r>
      <w:r w:rsidRPr="00C731CE">
        <w:rPr>
          <w:rFonts w:ascii="Times New Roman" w:hAnsi="Times New Roman"/>
          <w:i/>
          <w:sz w:val="28"/>
        </w:rPr>
        <w:t>Науковий вісник</w:t>
      </w:r>
      <w:r w:rsidRPr="00BD112D">
        <w:rPr>
          <w:rFonts w:ascii="Times New Roman" w:hAnsi="Times New Roman"/>
          <w:sz w:val="28"/>
        </w:rPr>
        <w:t>.</w:t>
      </w:r>
      <w:r>
        <w:rPr>
          <w:rFonts w:ascii="Times New Roman" w:hAnsi="Times New Roman"/>
          <w:sz w:val="28"/>
        </w:rPr>
        <w:t xml:space="preserve">  2015.  № 6.  С. 55-60.</w:t>
      </w:r>
    </w:p>
    <w:p w14:paraId="11E5490B"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Петришина Н.С. Класифікація витрат </w:t>
      </w:r>
      <w:r w:rsidRPr="00C731CE">
        <w:rPr>
          <w:rFonts w:ascii="Times New Roman" w:hAnsi="Times New Roman"/>
          <w:i/>
          <w:sz w:val="28"/>
        </w:rPr>
        <w:t>Наука й економіка</w:t>
      </w:r>
      <w:r w:rsidRPr="00BD112D">
        <w:rPr>
          <w:rFonts w:ascii="Times New Roman" w:hAnsi="Times New Roman"/>
          <w:sz w:val="28"/>
        </w:rPr>
        <w:t>.</w:t>
      </w:r>
      <w:r>
        <w:rPr>
          <w:rFonts w:ascii="Times New Roman" w:hAnsi="Times New Roman"/>
          <w:sz w:val="28"/>
        </w:rPr>
        <w:t xml:space="preserve">  2014.  № 3.  С. 60-63.</w:t>
      </w:r>
    </w:p>
    <w:p w14:paraId="242FE451"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План рахунків бухгалтерського обліку активів, капіталу, зобов'язань і господарських операцій підприємств і організацій. Затверджено наказом Міністерства Фінансів Укр</w:t>
      </w:r>
      <w:r>
        <w:rPr>
          <w:rFonts w:ascii="Times New Roman" w:hAnsi="Times New Roman"/>
          <w:sz w:val="28"/>
        </w:rPr>
        <w:t xml:space="preserve">аїни від 30.11.99 р. № 291. </w:t>
      </w:r>
    </w:p>
    <w:p w14:paraId="5C56CF8A"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Погрібняк Д.С. Особливості аналізу діяльності сільськогосподарських підприємств  Управління розвитком.  2014. </w:t>
      </w:r>
      <w:r>
        <w:rPr>
          <w:rFonts w:ascii="Times New Roman" w:hAnsi="Times New Roman"/>
          <w:sz w:val="28"/>
        </w:rPr>
        <w:t xml:space="preserve"> № 4(167) .  С. 98  100. </w:t>
      </w:r>
    </w:p>
    <w:p w14:paraId="0964D25A"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Податковий кодекс України від 2.12.2010р. №2755-VI, із змінами і доповненнями. </w:t>
      </w:r>
    </w:p>
    <w:p w14:paraId="7BE68BC7"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Подмешальська</w:t>
      </w:r>
      <w:proofErr w:type="spellEnd"/>
      <w:r w:rsidRPr="00BD112D">
        <w:rPr>
          <w:rFonts w:ascii="Times New Roman" w:hAnsi="Times New Roman"/>
          <w:sz w:val="28"/>
        </w:rPr>
        <w:t xml:space="preserve"> Ю. Актуальні аспекти обліку загальновиробничих витрат </w:t>
      </w:r>
      <w:r w:rsidRPr="00C731CE">
        <w:rPr>
          <w:rFonts w:ascii="Times New Roman" w:hAnsi="Times New Roman"/>
          <w:i/>
          <w:sz w:val="28"/>
        </w:rPr>
        <w:t>Економіка</w:t>
      </w:r>
      <w:r>
        <w:rPr>
          <w:rFonts w:ascii="Times New Roman" w:hAnsi="Times New Roman"/>
          <w:sz w:val="28"/>
        </w:rPr>
        <w:t xml:space="preserve">.  2014.  № 2.  С.35-40. </w:t>
      </w:r>
    </w:p>
    <w:p w14:paraId="568D3D43"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Положення (стандарт) бухгалтерського обліку 7 «Основні засоби». Затверджено Наказом Міністерства Фінансів Ук</w:t>
      </w:r>
      <w:r>
        <w:rPr>
          <w:rFonts w:ascii="Times New Roman" w:hAnsi="Times New Roman"/>
          <w:sz w:val="28"/>
        </w:rPr>
        <w:t>раїни від 27.04.2000 р. № 92.</w:t>
      </w:r>
    </w:p>
    <w:p w14:paraId="037429CE"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Положення (стандарт) бухгалтерського обліку 9 «Запаси» Затверджено наказом Міністерства фінансів Ук</w:t>
      </w:r>
      <w:r>
        <w:rPr>
          <w:rFonts w:ascii="Times New Roman" w:hAnsi="Times New Roman"/>
          <w:sz w:val="28"/>
        </w:rPr>
        <w:t xml:space="preserve">раїни від 20.10.99 р. № 246. </w:t>
      </w:r>
    </w:p>
    <w:p w14:paraId="1A747DFC"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 Положення (стандарт ) бухгалтерського обліку 16 "Витрати". Затверджено наказом Міністерства фінансів Укр</w:t>
      </w:r>
      <w:r>
        <w:rPr>
          <w:rFonts w:ascii="Times New Roman" w:hAnsi="Times New Roman"/>
          <w:sz w:val="28"/>
        </w:rPr>
        <w:t>аїни від 31.12.99 р. № 318. 5</w:t>
      </w:r>
    </w:p>
    <w:p w14:paraId="0211DE3A"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Положення (стандарт) бухгалтерського обліку 26 «Виплати працівникам». Затверджено наказом Міністерства фінансів Украї</w:t>
      </w:r>
      <w:r>
        <w:rPr>
          <w:rFonts w:ascii="Times New Roman" w:hAnsi="Times New Roman"/>
          <w:sz w:val="28"/>
        </w:rPr>
        <w:t xml:space="preserve">ни від 28.10.2003 р. № 601. </w:t>
      </w:r>
    </w:p>
    <w:p w14:paraId="02871AF6"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Положення про документальне забезпечення записів у бухгалтерському обліку. Затверджено наказом Міністерства фінансів України від 24.05.1995 р. №88. </w:t>
      </w:r>
    </w:p>
    <w:p w14:paraId="1421F237"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lastRenderedPageBreak/>
        <w:t xml:space="preserve">Порядок подання фінансової звітності. Затверджено Постановою </w:t>
      </w:r>
      <w:r>
        <w:rPr>
          <w:rFonts w:ascii="Times New Roman" w:hAnsi="Times New Roman"/>
          <w:sz w:val="28"/>
        </w:rPr>
        <w:t xml:space="preserve">КМУ від 28.02.2002 р. №419. </w:t>
      </w:r>
    </w:p>
    <w:p w14:paraId="7555DDD9"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Порядок визначення розміру збитків від розкрадання, нестачі, знищення (псування матеріальних цінностей). Затверджено Постановою</w:t>
      </w:r>
      <w:r>
        <w:rPr>
          <w:rFonts w:ascii="Times New Roman" w:hAnsi="Times New Roman"/>
          <w:sz w:val="28"/>
        </w:rPr>
        <w:t xml:space="preserve"> КМУ від 22.01.1996 р. № 116. </w:t>
      </w:r>
    </w:p>
    <w:p w14:paraId="7A2CB70C"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Пославська</w:t>
      </w:r>
      <w:proofErr w:type="spellEnd"/>
      <w:r w:rsidRPr="00BD112D">
        <w:rPr>
          <w:rFonts w:ascii="Times New Roman" w:hAnsi="Times New Roman"/>
          <w:sz w:val="28"/>
        </w:rPr>
        <w:t xml:space="preserve"> Л.І. Економічна сутність та роль витрат в управлінні підприємством</w:t>
      </w:r>
      <w:r>
        <w:rPr>
          <w:rFonts w:ascii="Times New Roman" w:hAnsi="Times New Roman"/>
          <w:sz w:val="28"/>
        </w:rPr>
        <w:t>.</w:t>
      </w:r>
      <w:r w:rsidRPr="00BD112D">
        <w:rPr>
          <w:rFonts w:ascii="Times New Roman" w:hAnsi="Times New Roman"/>
          <w:sz w:val="28"/>
        </w:rPr>
        <w:t xml:space="preserve"> </w:t>
      </w:r>
      <w:r w:rsidRPr="00C731CE">
        <w:rPr>
          <w:rFonts w:ascii="Times New Roman" w:hAnsi="Times New Roman"/>
          <w:i/>
          <w:sz w:val="28"/>
        </w:rPr>
        <w:t>Регіональна бізнес-економіка та управління</w:t>
      </w:r>
      <w:r w:rsidRPr="00BD112D">
        <w:rPr>
          <w:rFonts w:ascii="Times New Roman" w:hAnsi="Times New Roman"/>
          <w:sz w:val="28"/>
        </w:rPr>
        <w:t xml:space="preserve">. </w:t>
      </w:r>
      <w:r>
        <w:rPr>
          <w:rFonts w:ascii="Times New Roman" w:hAnsi="Times New Roman"/>
          <w:sz w:val="28"/>
        </w:rPr>
        <w:t xml:space="preserve"> 2013.  № 1.  С. 134-139. </w:t>
      </w:r>
    </w:p>
    <w:p w14:paraId="207740AC"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Про акціонерні товариства: Закон України</w:t>
      </w:r>
      <w:r>
        <w:rPr>
          <w:rFonts w:ascii="Times New Roman" w:hAnsi="Times New Roman"/>
          <w:sz w:val="28"/>
        </w:rPr>
        <w:t xml:space="preserve"> від 17.09.2008 р. № 514-VI. </w:t>
      </w:r>
    </w:p>
    <w:p w14:paraId="19F8BCF6"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 xml:space="preserve"> Про бухгалтерський облік та фінансову звітність в Україні: Закон України від 16.07.1997 р. № 996-XІV. </w:t>
      </w:r>
    </w:p>
    <w:p w14:paraId="7675DEDD"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Пятківська</w:t>
      </w:r>
      <w:proofErr w:type="spellEnd"/>
      <w:r w:rsidRPr="00BD112D">
        <w:rPr>
          <w:rFonts w:ascii="Times New Roman" w:hAnsi="Times New Roman"/>
          <w:sz w:val="28"/>
        </w:rPr>
        <w:t xml:space="preserve"> К.В. Аналіз собівартості сільськогосподарської продукції та шляхи її зниження </w:t>
      </w:r>
      <w:r w:rsidRPr="00C731CE">
        <w:rPr>
          <w:rFonts w:ascii="Times New Roman" w:hAnsi="Times New Roman"/>
          <w:i/>
          <w:sz w:val="28"/>
        </w:rPr>
        <w:t>Управління розвитком.</w:t>
      </w:r>
      <w:r w:rsidRPr="00BD112D">
        <w:rPr>
          <w:rFonts w:ascii="Times New Roman" w:hAnsi="Times New Roman"/>
          <w:sz w:val="28"/>
        </w:rPr>
        <w:t xml:space="preserve"> </w:t>
      </w:r>
      <w:r>
        <w:rPr>
          <w:rFonts w:ascii="Times New Roman" w:hAnsi="Times New Roman"/>
          <w:sz w:val="28"/>
        </w:rPr>
        <w:t xml:space="preserve"> 2014.  № 4.  С.100-102. </w:t>
      </w:r>
    </w:p>
    <w:p w14:paraId="22F3B8A7"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sz w:val="28"/>
        </w:rPr>
        <w:t>Радченко К.М. Собівартість як економічна категорія, принципи та значення її калькулювання</w:t>
      </w:r>
      <w:r>
        <w:rPr>
          <w:rFonts w:ascii="Times New Roman" w:hAnsi="Times New Roman"/>
          <w:sz w:val="28"/>
        </w:rPr>
        <w:t xml:space="preserve"> </w:t>
      </w:r>
      <w:r>
        <w:rPr>
          <w:rFonts w:ascii="Times New Roman" w:hAnsi="Times New Roman"/>
          <w:sz w:val="28"/>
          <w:lang w:val="en-US"/>
        </w:rPr>
        <w:t>URL</w:t>
      </w:r>
      <w:r w:rsidRPr="00BD112D">
        <w:rPr>
          <w:rFonts w:ascii="Times New Roman" w:hAnsi="Times New Roman"/>
          <w:sz w:val="28"/>
        </w:rPr>
        <w:t>:</w:t>
      </w:r>
      <w:proofErr w:type="spellStart"/>
      <w:r w:rsidRPr="00BD112D">
        <w:rPr>
          <w:rFonts w:ascii="Times New Roman" w:hAnsi="Times New Roman"/>
          <w:sz w:val="28"/>
        </w:rPr>
        <w:t>http:archive.nbuv.gov.ua</w:t>
      </w:r>
      <w:proofErr w:type="spellEnd"/>
      <w:r w:rsidRPr="00BD112D">
        <w:rPr>
          <w:rFonts w:ascii="Times New Roman" w:hAnsi="Times New Roman"/>
          <w:sz w:val="28"/>
        </w:rPr>
        <w:t>/</w:t>
      </w:r>
      <w:proofErr w:type="spellStart"/>
      <w:r w:rsidRPr="00BD112D">
        <w:rPr>
          <w:rFonts w:ascii="Times New Roman" w:hAnsi="Times New Roman"/>
          <w:sz w:val="28"/>
        </w:rPr>
        <w:t>portal</w:t>
      </w:r>
      <w:proofErr w:type="spellEnd"/>
      <w:r w:rsidRPr="00BD112D">
        <w:rPr>
          <w:rFonts w:ascii="Times New Roman" w:hAnsi="Times New Roman"/>
          <w:sz w:val="28"/>
        </w:rPr>
        <w:t>/</w:t>
      </w:r>
      <w:proofErr w:type="spellStart"/>
      <w:r w:rsidRPr="00BD112D">
        <w:rPr>
          <w:rFonts w:ascii="Times New Roman" w:hAnsi="Times New Roman"/>
          <w:sz w:val="28"/>
        </w:rPr>
        <w:t>soc_gum</w:t>
      </w:r>
      <w:proofErr w:type="spellEnd"/>
      <w:r w:rsidRPr="00BD112D">
        <w:rPr>
          <w:rFonts w:ascii="Times New Roman" w:hAnsi="Times New Roman"/>
          <w:sz w:val="28"/>
        </w:rPr>
        <w:t>/</w:t>
      </w:r>
      <w:proofErr w:type="spellStart"/>
      <w:r w:rsidRPr="00BD112D">
        <w:rPr>
          <w:rFonts w:ascii="Times New Roman" w:hAnsi="Times New Roman"/>
          <w:sz w:val="28"/>
        </w:rPr>
        <w:t>en_oif</w:t>
      </w:r>
      <w:proofErr w:type="spellEnd"/>
      <w:r w:rsidRPr="00BD112D">
        <w:rPr>
          <w:rFonts w:ascii="Times New Roman" w:hAnsi="Times New Roman"/>
          <w:sz w:val="28"/>
        </w:rPr>
        <w:t xml:space="preserve">/2014_8_4/10.pdf. </w:t>
      </w:r>
    </w:p>
    <w:p w14:paraId="7AFF9596"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Ралко</w:t>
      </w:r>
      <w:proofErr w:type="spellEnd"/>
      <w:r w:rsidRPr="00BD112D">
        <w:rPr>
          <w:rFonts w:ascii="Times New Roman" w:hAnsi="Times New Roman"/>
          <w:sz w:val="28"/>
        </w:rPr>
        <w:t xml:space="preserve"> К.В. Правове забезпечення обліку витрат на виробництво  Економічні наук</w:t>
      </w:r>
      <w:r>
        <w:rPr>
          <w:rFonts w:ascii="Times New Roman" w:hAnsi="Times New Roman"/>
          <w:sz w:val="28"/>
        </w:rPr>
        <w:t xml:space="preserve">и.  2013.  № 7.  С. 3-8. </w:t>
      </w:r>
    </w:p>
    <w:p w14:paraId="3A1AA12A"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Рижиков</w:t>
      </w:r>
      <w:proofErr w:type="spellEnd"/>
      <w:r w:rsidRPr="00BD112D">
        <w:rPr>
          <w:rFonts w:ascii="Times New Roman" w:hAnsi="Times New Roman"/>
          <w:sz w:val="28"/>
        </w:rPr>
        <w:t xml:space="preserve"> В.С. Організація обліку і калькулювання за повними витратами в управлінському обліку на макрорівні </w:t>
      </w:r>
      <w:r w:rsidRPr="00476C91">
        <w:rPr>
          <w:rFonts w:ascii="Times New Roman" w:hAnsi="Times New Roman"/>
          <w:i/>
          <w:sz w:val="28"/>
        </w:rPr>
        <w:t>Наукові праці МАУП</w:t>
      </w:r>
      <w:r w:rsidRPr="00BD112D">
        <w:rPr>
          <w:rFonts w:ascii="Times New Roman" w:hAnsi="Times New Roman"/>
          <w:sz w:val="28"/>
        </w:rPr>
        <w:t xml:space="preserve">.  </w:t>
      </w:r>
      <w:r>
        <w:rPr>
          <w:rFonts w:ascii="Times New Roman" w:hAnsi="Times New Roman"/>
          <w:sz w:val="28"/>
        </w:rPr>
        <w:t xml:space="preserve">2014.  № 42.  С. 163-166. </w:t>
      </w:r>
    </w:p>
    <w:p w14:paraId="2AA5A3E6" w14:textId="77777777" w:rsidR="00E71F4E" w:rsidRDefault="00E71F4E" w:rsidP="00E71F4E">
      <w:pPr>
        <w:pStyle w:val="a3"/>
        <w:numPr>
          <w:ilvl w:val="0"/>
          <w:numId w:val="24"/>
        </w:numPr>
        <w:spacing w:after="0" w:line="360" w:lineRule="auto"/>
        <w:ind w:left="0" w:firstLine="709"/>
        <w:jc w:val="both"/>
        <w:rPr>
          <w:rFonts w:ascii="Times New Roman" w:hAnsi="Times New Roman"/>
          <w:sz w:val="28"/>
        </w:rPr>
      </w:pPr>
      <w:proofErr w:type="spellStart"/>
      <w:r w:rsidRPr="00BD112D">
        <w:rPr>
          <w:rFonts w:ascii="Times New Roman" w:hAnsi="Times New Roman"/>
          <w:sz w:val="28"/>
        </w:rPr>
        <w:t>Сосновик</w:t>
      </w:r>
      <w:proofErr w:type="spellEnd"/>
      <w:r w:rsidRPr="00BD112D">
        <w:rPr>
          <w:rFonts w:ascii="Times New Roman" w:hAnsi="Times New Roman"/>
          <w:sz w:val="28"/>
        </w:rPr>
        <w:t xml:space="preserve"> Ю.Ю. Аналіз собівартості сільськогосподарської продукції </w:t>
      </w:r>
      <w:r w:rsidRPr="00476C91">
        <w:rPr>
          <w:rFonts w:ascii="Times New Roman" w:hAnsi="Times New Roman"/>
          <w:i/>
          <w:sz w:val="28"/>
        </w:rPr>
        <w:t>Управління розвитком</w:t>
      </w:r>
      <w:r w:rsidRPr="00BD112D">
        <w:rPr>
          <w:rFonts w:ascii="Times New Roman" w:hAnsi="Times New Roman"/>
          <w:sz w:val="28"/>
        </w:rPr>
        <w:t xml:space="preserve">. </w:t>
      </w:r>
      <w:r>
        <w:rPr>
          <w:rFonts w:ascii="Times New Roman" w:hAnsi="Times New Roman"/>
          <w:sz w:val="28"/>
        </w:rPr>
        <w:t xml:space="preserve"> 2014.  № 4.  С.106-108.</w:t>
      </w:r>
    </w:p>
    <w:p w14:paraId="2F8D67A7" w14:textId="77777777" w:rsidR="00E71F4E" w:rsidRPr="00BD112D" w:rsidRDefault="00E71F4E" w:rsidP="00E71F4E">
      <w:pPr>
        <w:pStyle w:val="a3"/>
        <w:numPr>
          <w:ilvl w:val="0"/>
          <w:numId w:val="24"/>
        </w:numPr>
        <w:spacing w:after="0" w:line="360" w:lineRule="auto"/>
        <w:ind w:left="0" w:firstLine="709"/>
        <w:jc w:val="both"/>
        <w:rPr>
          <w:rFonts w:ascii="Times New Roman" w:hAnsi="Times New Roman"/>
          <w:sz w:val="28"/>
        </w:rPr>
      </w:pPr>
      <w:r w:rsidRPr="00BD112D">
        <w:rPr>
          <w:rFonts w:ascii="Times New Roman" w:hAnsi="Times New Roman" w:cs="Times New Roman"/>
          <w:sz w:val="28"/>
          <w:szCs w:val="28"/>
        </w:rPr>
        <w:t>Чумак О.В., Андрющенко І.С. Управління витратами в інформаційно-аналітичній системі підприємств р</w:t>
      </w:r>
      <w:r>
        <w:rPr>
          <w:rFonts w:ascii="Times New Roman" w:hAnsi="Times New Roman" w:cs="Times New Roman"/>
          <w:sz w:val="28"/>
          <w:szCs w:val="28"/>
        </w:rPr>
        <w:t>есторанного господарства</w:t>
      </w:r>
      <w:r w:rsidRPr="00BD112D">
        <w:rPr>
          <w:rFonts w:ascii="Times New Roman" w:hAnsi="Times New Roman" w:cs="Times New Roman"/>
          <w:sz w:val="28"/>
          <w:szCs w:val="28"/>
        </w:rPr>
        <w:t xml:space="preserve"> : монографія.  Харків : Видавець Іванченко І.С., 2016.</w:t>
      </w:r>
    </w:p>
    <w:p w14:paraId="5ECE34E1" w14:textId="77777777" w:rsidR="00E71F4E" w:rsidRDefault="00E71F4E" w:rsidP="00E71F4E">
      <w:pPr>
        <w:spacing w:after="0" w:line="360" w:lineRule="auto"/>
        <w:rPr>
          <w:rFonts w:ascii="Times New Roman" w:hAnsi="Times New Roman"/>
          <w:sz w:val="28"/>
        </w:rPr>
      </w:pPr>
    </w:p>
    <w:p w14:paraId="27CF72F5" w14:textId="77777777" w:rsidR="00E71F4E" w:rsidRDefault="00E71F4E" w:rsidP="00E71F4E">
      <w:pPr>
        <w:spacing w:after="0" w:line="360" w:lineRule="auto"/>
        <w:rPr>
          <w:rFonts w:ascii="Times New Roman" w:hAnsi="Times New Roman"/>
          <w:sz w:val="28"/>
        </w:rPr>
      </w:pPr>
    </w:p>
    <w:p w14:paraId="5C79E4F6" w14:textId="77777777" w:rsidR="00E71F4E" w:rsidRDefault="00E71F4E" w:rsidP="00E71F4E">
      <w:pPr>
        <w:spacing w:after="0" w:line="360" w:lineRule="auto"/>
        <w:rPr>
          <w:rFonts w:ascii="Times New Roman" w:hAnsi="Times New Roman"/>
          <w:sz w:val="28"/>
        </w:rPr>
      </w:pPr>
    </w:p>
    <w:p w14:paraId="4B51A7E7" w14:textId="77777777" w:rsidR="00E71F4E" w:rsidRDefault="00E71F4E" w:rsidP="00E71F4E">
      <w:pPr>
        <w:spacing w:after="0" w:line="360" w:lineRule="auto"/>
        <w:rPr>
          <w:rFonts w:ascii="Times New Roman" w:hAnsi="Times New Roman"/>
          <w:sz w:val="28"/>
        </w:rPr>
      </w:pPr>
    </w:p>
    <w:p w14:paraId="16A33066" w14:textId="77777777" w:rsidR="00E71F4E" w:rsidRDefault="00E71F4E" w:rsidP="00E71F4E">
      <w:pPr>
        <w:spacing w:after="0" w:line="360" w:lineRule="auto"/>
        <w:rPr>
          <w:rFonts w:ascii="Times New Roman" w:hAnsi="Times New Roman"/>
          <w:sz w:val="28"/>
        </w:rPr>
      </w:pPr>
    </w:p>
    <w:p w14:paraId="0D84669D" w14:textId="77777777" w:rsidR="00E71F4E" w:rsidRDefault="00E71F4E" w:rsidP="00E71F4E">
      <w:pPr>
        <w:spacing w:after="0" w:line="360" w:lineRule="auto"/>
        <w:rPr>
          <w:rFonts w:ascii="Times New Roman" w:hAnsi="Times New Roman"/>
          <w:sz w:val="28"/>
        </w:rPr>
      </w:pPr>
    </w:p>
    <w:p w14:paraId="2B61594C" w14:textId="77777777" w:rsidR="00E71F4E" w:rsidRDefault="00E71F4E" w:rsidP="00E71F4E">
      <w:pPr>
        <w:spacing w:after="0" w:line="360" w:lineRule="auto"/>
        <w:rPr>
          <w:rFonts w:ascii="Times New Roman" w:hAnsi="Times New Roman"/>
          <w:sz w:val="28"/>
        </w:rPr>
      </w:pPr>
    </w:p>
    <w:p w14:paraId="50AB7E4B" w14:textId="77777777" w:rsidR="00E71F4E" w:rsidRDefault="00E71F4E" w:rsidP="00E71F4E">
      <w:pPr>
        <w:spacing w:after="0" w:line="360" w:lineRule="auto"/>
        <w:rPr>
          <w:rFonts w:ascii="Times New Roman" w:hAnsi="Times New Roman"/>
          <w:sz w:val="28"/>
        </w:rPr>
      </w:pPr>
    </w:p>
    <w:p w14:paraId="5E18DA3D" w14:textId="77777777" w:rsidR="00E71F4E" w:rsidRDefault="00E71F4E" w:rsidP="00E71F4E">
      <w:pPr>
        <w:spacing w:after="0" w:line="360" w:lineRule="auto"/>
        <w:rPr>
          <w:rFonts w:ascii="Times New Roman" w:hAnsi="Times New Roman"/>
          <w:sz w:val="28"/>
        </w:rPr>
      </w:pPr>
    </w:p>
    <w:p w14:paraId="7A792B93" w14:textId="77777777" w:rsidR="00E71F4E" w:rsidRDefault="00E71F4E" w:rsidP="00E71F4E">
      <w:pPr>
        <w:spacing w:after="0" w:line="360" w:lineRule="auto"/>
        <w:rPr>
          <w:rFonts w:ascii="Times New Roman" w:hAnsi="Times New Roman"/>
          <w:sz w:val="28"/>
        </w:rPr>
      </w:pPr>
    </w:p>
    <w:p w14:paraId="1589A94E" w14:textId="77777777" w:rsidR="00E71F4E" w:rsidRDefault="00E71F4E" w:rsidP="00E71F4E">
      <w:pPr>
        <w:spacing w:after="0" w:line="360" w:lineRule="auto"/>
        <w:rPr>
          <w:rFonts w:ascii="Times New Roman" w:hAnsi="Times New Roman"/>
          <w:sz w:val="28"/>
        </w:rPr>
      </w:pPr>
    </w:p>
    <w:p w14:paraId="5D30D566" w14:textId="77777777" w:rsidR="00E71F4E" w:rsidRDefault="00E71F4E" w:rsidP="00E71F4E">
      <w:pPr>
        <w:spacing w:after="0" w:line="360" w:lineRule="auto"/>
        <w:rPr>
          <w:rFonts w:ascii="Times New Roman" w:hAnsi="Times New Roman"/>
          <w:sz w:val="28"/>
        </w:rPr>
      </w:pPr>
    </w:p>
    <w:p w14:paraId="35778F82" w14:textId="77777777" w:rsidR="00D0586A" w:rsidRPr="00DD21D1" w:rsidRDefault="00D0586A" w:rsidP="00D0586A">
      <w:pPr>
        <w:spacing w:after="0" w:line="360" w:lineRule="auto"/>
        <w:ind w:firstLine="709"/>
        <w:rPr>
          <w:rFonts w:ascii="Times New Roman" w:hAnsi="Times New Roman" w:cs="Times New Roman"/>
          <w:sz w:val="28"/>
          <w:szCs w:val="28"/>
        </w:rPr>
      </w:pPr>
    </w:p>
    <w:sectPr w:rsidR="00D0586A" w:rsidRPr="00DD21D1" w:rsidSect="005E787D">
      <w:headerReference w:type="default" r:id="rId8"/>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D1332" w14:textId="77777777" w:rsidR="00760A6E" w:rsidRDefault="00760A6E" w:rsidP="00363C02">
      <w:pPr>
        <w:spacing w:after="0" w:line="240" w:lineRule="auto"/>
      </w:pPr>
      <w:r>
        <w:separator/>
      </w:r>
    </w:p>
  </w:endnote>
  <w:endnote w:type="continuationSeparator" w:id="0">
    <w:p w14:paraId="610414F9" w14:textId="77777777" w:rsidR="00760A6E" w:rsidRDefault="00760A6E" w:rsidP="0036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1971A" w14:textId="77777777" w:rsidR="00760A6E" w:rsidRDefault="00760A6E" w:rsidP="00363C02">
      <w:pPr>
        <w:spacing w:after="0" w:line="240" w:lineRule="auto"/>
      </w:pPr>
      <w:r>
        <w:separator/>
      </w:r>
    </w:p>
  </w:footnote>
  <w:footnote w:type="continuationSeparator" w:id="0">
    <w:p w14:paraId="162E2C6F" w14:textId="77777777" w:rsidR="00760A6E" w:rsidRDefault="00760A6E" w:rsidP="00363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054069"/>
      <w:docPartObj>
        <w:docPartGallery w:val="Page Numbers (Top of Page)"/>
        <w:docPartUnique/>
      </w:docPartObj>
    </w:sdtPr>
    <w:sdtEndPr/>
    <w:sdtContent>
      <w:p w14:paraId="53A4E778" w14:textId="77777777" w:rsidR="005E787D" w:rsidRDefault="00A368C6">
        <w:pPr>
          <w:pStyle w:val="a6"/>
          <w:jc w:val="right"/>
        </w:pPr>
        <w:r>
          <w:fldChar w:fldCharType="begin"/>
        </w:r>
        <w:r w:rsidR="005E787D">
          <w:instrText>PAGE   \* MERGEFORMAT</w:instrText>
        </w:r>
        <w:r>
          <w:fldChar w:fldCharType="separate"/>
        </w:r>
        <w:r w:rsidR="00032FAE" w:rsidRPr="00032FAE">
          <w:rPr>
            <w:noProof/>
            <w:lang w:val="ru-RU"/>
          </w:rPr>
          <w:t>73</w:t>
        </w:r>
        <w:r>
          <w:fldChar w:fldCharType="end"/>
        </w:r>
      </w:p>
    </w:sdtContent>
  </w:sdt>
  <w:p w14:paraId="7850D7CF" w14:textId="77777777" w:rsidR="005E787D" w:rsidRDefault="005E787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B17E4"/>
    <w:multiLevelType w:val="hybridMultilevel"/>
    <w:tmpl w:val="78D4FC0C"/>
    <w:lvl w:ilvl="0" w:tplc="DC8443D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E24AD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8A3FE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04E52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66A42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60AE1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8051A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C0D3C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A8D53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07958C6"/>
    <w:multiLevelType w:val="hybridMultilevel"/>
    <w:tmpl w:val="E8B612CA"/>
    <w:lvl w:ilvl="0" w:tplc="4E94D75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58D76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1CF9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EC7B2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FE03B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8884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686CA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E01E1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8260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E14C7D"/>
    <w:multiLevelType w:val="hybridMultilevel"/>
    <w:tmpl w:val="343EB886"/>
    <w:lvl w:ilvl="0" w:tplc="74DEDC50">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702BA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684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C884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10D5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6BB9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1A69A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042F6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E03D7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CA496C"/>
    <w:multiLevelType w:val="hybridMultilevel"/>
    <w:tmpl w:val="DE064AAE"/>
    <w:lvl w:ilvl="0" w:tplc="7DA257C6">
      <w:start w:val="1"/>
      <w:numFmt w:val="bullet"/>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28CBE">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967D4E">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C3AF0">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3CFFBE">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12E3D6">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2E9BA">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4ABFAE">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7C04C8">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9B6A11"/>
    <w:multiLevelType w:val="hybridMultilevel"/>
    <w:tmpl w:val="9F3A0F74"/>
    <w:lvl w:ilvl="0" w:tplc="132E4566">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7A09CC">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7C513E">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AA77D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EC21F8">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97CCE2C">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3AAC60">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2277E0">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A287C7A">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AD6F33"/>
    <w:multiLevelType w:val="hybridMultilevel"/>
    <w:tmpl w:val="31889BEC"/>
    <w:lvl w:ilvl="0" w:tplc="6106B0FC">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5852048"/>
    <w:multiLevelType w:val="hybridMultilevel"/>
    <w:tmpl w:val="4E8A52C4"/>
    <w:lvl w:ilvl="0" w:tplc="995CEF28">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D869D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2E4C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A45C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96D5C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C8927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26EB9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A0C79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7CA63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F757DF"/>
    <w:multiLevelType w:val="hybridMultilevel"/>
    <w:tmpl w:val="C0982B62"/>
    <w:lvl w:ilvl="0" w:tplc="B2B660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6BB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56AED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80EE5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5ACF6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E465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C4A7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4CA2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DA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6E5D52"/>
    <w:multiLevelType w:val="hybridMultilevel"/>
    <w:tmpl w:val="A01CB8CC"/>
    <w:lvl w:ilvl="0" w:tplc="0BDC7C5E">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88112">
      <w:start w:val="1"/>
      <w:numFmt w:val="bullet"/>
      <w:lvlText w:val="o"/>
      <w:lvlJc w:val="left"/>
      <w:pPr>
        <w:ind w:left="1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8A945A">
      <w:start w:val="1"/>
      <w:numFmt w:val="bullet"/>
      <w:lvlText w:val="▪"/>
      <w:lvlJc w:val="left"/>
      <w:pPr>
        <w:ind w:left="2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1E506A">
      <w:start w:val="1"/>
      <w:numFmt w:val="bullet"/>
      <w:lvlText w:val="•"/>
      <w:lvlJc w:val="left"/>
      <w:pPr>
        <w:ind w:left="3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D83544">
      <w:start w:val="1"/>
      <w:numFmt w:val="bullet"/>
      <w:lvlText w:val="o"/>
      <w:lvlJc w:val="left"/>
      <w:pPr>
        <w:ind w:left="3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8AC216">
      <w:start w:val="1"/>
      <w:numFmt w:val="bullet"/>
      <w:lvlText w:val="▪"/>
      <w:lvlJc w:val="left"/>
      <w:pPr>
        <w:ind w:left="4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74C008">
      <w:start w:val="1"/>
      <w:numFmt w:val="bullet"/>
      <w:lvlText w:val="•"/>
      <w:lvlJc w:val="left"/>
      <w:pPr>
        <w:ind w:left="5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36BDCE">
      <w:start w:val="1"/>
      <w:numFmt w:val="bullet"/>
      <w:lvlText w:val="o"/>
      <w:lvlJc w:val="left"/>
      <w:pPr>
        <w:ind w:left="6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84E0CE">
      <w:start w:val="1"/>
      <w:numFmt w:val="bullet"/>
      <w:lvlText w:val="▪"/>
      <w:lvlJc w:val="left"/>
      <w:pPr>
        <w:ind w:left="6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3B41F9"/>
    <w:multiLevelType w:val="hybridMultilevel"/>
    <w:tmpl w:val="63646424"/>
    <w:lvl w:ilvl="0" w:tplc="20DAA8DA">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A1AAF4C">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78C46FE">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1A87582">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F2FFEA">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90D330">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5224266">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AED45E">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AC25656">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90E1663"/>
    <w:multiLevelType w:val="hybridMultilevel"/>
    <w:tmpl w:val="EC26296E"/>
    <w:lvl w:ilvl="0" w:tplc="A9221AB4">
      <w:start w:val="1"/>
      <w:numFmt w:val="bullet"/>
      <w:lvlText w:val="•"/>
      <w:lvlJc w:val="left"/>
      <w:pPr>
        <w:ind w:left="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3082E8C">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E36083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9CAD434">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D203BE2">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383DA4">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9EDC5C">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107052">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800299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F487548"/>
    <w:multiLevelType w:val="hybridMultilevel"/>
    <w:tmpl w:val="15ACB6E4"/>
    <w:lvl w:ilvl="0" w:tplc="D60E78E6">
      <w:start w:val="1"/>
      <w:numFmt w:val="bullet"/>
      <w:lvlText w:val="-"/>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5832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E08F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83A4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BEA4D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F46B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C5CF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4EEFF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E31D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6E46970"/>
    <w:multiLevelType w:val="hybridMultilevel"/>
    <w:tmpl w:val="8BAA7AFC"/>
    <w:lvl w:ilvl="0" w:tplc="A85C7522">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2114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76B3E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D2402A">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9C2A5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C08F6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A787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52945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A70EA">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4AE6B2D"/>
    <w:multiLevelType w:val="hybridMultilevel"/>
    <w:tmpl w:val="FDA67E8C"/>
    <w:lvl w:ilvl="0" w:tplc="6308A000">
      <w:start w:val="1"/>
      <w:numFmt w:val="bullet"/>
      <w:lvlText w:val="–"/>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465B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A857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8C8AC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3EE68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04011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5056A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3CC7C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DECB5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68D29E6"/>
    <w:multiLevelType w:val="hybridMultilevel"/>
    <w:tmpl w:val="4B3ED924"/>
    <w:lvl w:ilvl="0" w:tplc="C1CC5C3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81B92">
      <w:start w:val="1"/>
      <w:numFmt w:val="bullet"/>
      <w:lvlText w:val="o"/>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C6DB6">
      <w:start w:val="1"/>
      <w:numFmt w:val="bullet"/>
      <w:lvlText w:val="▪"/>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54DC44">
      <w:start w:val="1"/>
      <w:numFmt w:val="bullet"/>
      <w:lvlText w:val="•"/>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208D4">
      <w:start w:val="1"/>
      <w:numFmt w:val="bullet"/>
      <w:lvlText w:val="o"/>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8FD96">
      <w:start w:val="1"/>
      <w:numFmt w:val="bullet"/>
      <w:lvlText w:val="▪"/>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82106">
      <w:start w:val="1"/>
      <w:numFmt w:val="bullet"/>
      <w:lvlText w:val="•"/>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CFD50">
      <w:start w:val="1"/>
      <w:numFmt w:val="bullet"/>
      <w:lvlText w:val="o"/>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E2D36">
      <w:start w:val="1"/>
      <w:numFmt w:val="bullet"/>
      <w:lvlText w:val="▪"/>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5251A1F"/>
    <w:multiLevelType w:val="hybridMultilevel"/>
    <w:tmpl w:val="BE00857E"/>
    <w:lvl w:ilvl="0" w:tplc="D5F23F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7EF7C35"/>
    <w:multiLevelType w:val="hybridMultilevel"/>
    <w:tmpl w:val="962ED1A2"/>
    <w:lvl w:ilvl="0" w:tplc="BA141F50">
      <w:start w:val="1"/>
      <w:numFmt w:val="bullet"/>
      <w:lvlText w:val="-"/>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26CCAE">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989EB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DE113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A8E5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0929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AAC402">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58E1A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781DD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A520A4E"/>
    <w:multiLevelType w:val="hybridMultilevel"/>
    <w:tmpl w:val="011CCA2E"/>
    <w:lvl w:ilvl="0" w:tplc="B9ACB384">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28766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18AF2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EAD4B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26740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96C71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04D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E6BC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A8C16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AE94A20"/>
    <w:multiLevelType w:val="hybridMultilevel"/>
    <w:tmpl w:val="07BE7768"/>
    <w:lvl w:ilvl="0" w:tplc="2D56A566">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28AE3C6">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4EAE59A">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F63198">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FF2C950">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558B2E2">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16F7D4">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F8927E">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4C22EA">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BD91742"/>
    <w:multiLevelType w:val="hybridMultilevel"/>
    <w:tmpl w:val="02BAFDDC"/>
    <w:lvl w:ilvl="0" w:tplc="7AD26C72">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69026CE">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E6CB96">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C0E802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F62A8C">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DA4C5A0">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E077B4">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DCF6D6">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44A794C">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D950C5D"/>
    <w:multiLevelType w:val="hybridMultilevel"/>
    <w:tmpl w:val="FD7651A8"/>
    <w:lvl w:ilvl="0" w:tplc="1BDC1C4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0AD2A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383C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1E074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62AD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46CB0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889E8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385C2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058E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D95222D"/>
    <w:multiLevelType w:val="hybridMultilevel"/>
    <w:tmpl w:val="B992A9DE"/>
    <w:lvl w:ilvl="0" w:tplc="32E878D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607FD4">
      <w:start w:val="1"/>
      <w:numFmt w:val="lowerLetter"/>
      <w:lvlText w:val="%2"/>
      <w:lvlJc w:val="left"/>
      <w:pPr>
        <w:ind w:left="1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B4766C">
      <w:start w:val="1"/>
      <w:numFmt w:val="lowerRoman"/>
      <w:lvlText w:val="%3"/>
      <w:lvlJc w:val="left"/>
      <w:pPr>
        <w:ind w:left="2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E84E4A">
      <w:start w:val="1"/>
      <w:numFmt w:val="decimal"/>
      <w:lvlText w:val="%4"/>
      <w:lvlJc w:val="left"/>
      <w:pPr>
        <w:ind w:left="32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60D86">
      <w:start w:val="1"/>
      <w:numFmt w:val="lowerLetter"/>
      <w:lvlText w:val="%5"/>
      <w:lvlJc w:val="left"/>
      <w:pPr>
        <w:ind w:left="39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64CCA">
      <w:start w:val="1"/>
      <w:numFmt w:val="lowerRoman"/>
      <w:lvlText w:val="%6"/>
      <w:lvlJc w:val="left"/>
      <w:pPr>
        <w:ind w:left="46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6A689E">
      <w:start w:val="1"/>
      <w:numFmt w:val="decimal"/>
      <w:lvlText w:val="%7"/>
      <w:lvlJc w:val="left"/>
      <w:pPr>
        <w:ind w:left="53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486368">
      <w:start w:val="1"/>
      <w:numFmt w:val="lowerLetter"/>
      <w:lvlText w:val="%8"/>
      <w:lvlJc w:val="left"/>
      <w:pPr>
        <w:ind w:left="6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AEFAC">
      <w:start w:val="1"/>
      <w:numFmt w:val="lowerRoman"/>
      <w:lvlText w:val="%9"/>
      <w:lvlJc w:val="left"/>
      <w:pPr>
        <w:ind w:left="6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EEE5092"/>
    <w:multiLevelType w:val="hybridMultilevel"/>
    <w:tmpl w:val="5A2EF3B8"/>
    <w:lvl w:ilvl="0" w:tplc="7212B830">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6216BC">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2CB3E">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476B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A2B9FC">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F8A474">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F8D55C">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FAC8E0">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1E7EB8">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FBB056D"/>
    <w:multiLevelType w:val="hybridMultilevel"/>
    <w:tmpl w:val="8D2670D6"/>
    <w:lvl w:ilvl="0" w:tplc="4B0EB150">
      <w:start w:val="1"/>
      <w:numFmt w:val="bullet"/>
      <w:lvlText w:val="–"/>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E5084">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8C8B84">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C77F2">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E42E8">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0BA0E">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85560">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2E7354">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8699C">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3"/>
  </w:num>
  <w:num w:numId="3">
    <w:abstractNumId w:val="9"/>
  </w:num>
  <w:num w:numId="4">
    <w:abstractNumId w:val="12"/>
  </w:num>
  <w:num w:numId="5">
    <w:abstractNumId w:val="5"/>
  </w:num>
  <w:num w:numId="6">
    <w:abstractNumId w:val="4"/>
  </w:num>
  <w:num w:numId="7">
    <w:abstractNumId w:val="18"/>
  </w:num>
  <w:num w:numId="8">
    <w:abstractNumId w:val="19"/>
  </w:num>
  <w:num w:numId="9">
    <w:abstractNumId w:val="7"/>
  </w:num>
  <w:num w:numId="10">
    <w:abstractNumId w:val="14"/>
  </w:num>
  <w:num w:numId="11">
    <w:abstractNumId w:val="23"/>
  </w:num>
  <w:num w:numId="12">
    <w:abstractNumId w:val="20"/>
  </w:num>
  <w:num w:numId="13">
    <w:abstractNumId w:val="1"/>
  </w:num>
  <w:num w:numId="14">
    <w:abstractNumId w:val="17"/>
  </w:num>
  <w:num w:numId="15">
    <w:abstractNumId w:val="2"/>
  </w:num>
  <w:num w:numId="16">
    <w:abstractNumId w:val="11"/>
  </w:num>
  <w:num w:numId="17">
    <w:abstractNumId w:val="6"/>
  </w:num>
  <w:num w:numId="18">
    <w:abstractNumId w:val="8"/>
  </w:num>
  <w:num w:numId="19">
    <w:abstractNumId w:val="16"/>
  </w:num>
  <w:num w:numId="20">
    <w:abstractNumId w:val="22"/>
  </w:num>
  <w:num w:numId="21">
    <w:abstractNumId w:val="0"/>
  </w:num>
  <w:num w:numId="22">
    <w:abstractNumId w:val="10"/>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DC6"/>
    <w:rsid w:val="000202C9"/>
    <w:rsid w:val="000273F7"/>
    <w:rsid w:val="00032FAE"/>
    <w:rsid w:val="0003719B"/>
    <w:rsid w:val="00047CD0"/>
    <w:rsid w:val="00056C23"/>
    <w:rsid w:val="00061421"/>
    <w:rsid w:val="00074597"/>
    <w:rsid w:val="000A7FEF"/>
    <w:rsid w:val="000D260E"/>
    <w:rsid w:val="000F1C1B"/>
    <w:rsid w:val="001473D2"/>
    <w:rsid w:val="001529CC"/>
    <w:rsid w:val="001748E7"/>
    <w:rsid w:val="001750C1"/>
    <w:rsid w:val="0017593B"/>
    <w:rsid w:val="001955E6"/>
    <w:rsid w:val="001B4933"/>
    <w:rsid w:val="001C411B"/>
    <w:rsid w:val="001C51ED"/>
    <w:rsid w:val="001D3C3C"/>
    <w:rsid w:val="001F1727"/>
    <w:rsid w:val="0022738D"/>
    <w:rsid w:val="0024371F"/>
    <w:rsid w:val="00245284"/>
    <w:rsid w:val="00246E0F"/>
    <w:rsid w:val="00266591"/>
    <w:rsid w:val="002709FB"/>
    <w:rsid w:val="00297760"/>
    <w:rsid w:val="002B3326"/>
    <w:rsid w:val="002C0C75"/>
    <w:rsid w:val="002C46CA"/>
    <w:rsid w:val="002D0FA8"/>
    <w:rsid w:val="0030443B"/>
    <w:rsid w:val="00354E5E"/>
    <w:rsid w:val="00357CF1"/>
    <w:rsid w:val="00363C02"/>
    <w:rsid w:val="003842BD"/>
    <w:rsid w:val="003A2903"/>
    <w:rsid w:val="003A5DD3"/>
    <w:rsid w:val="003A6A16"/>
    <w:rsid w:val="003F3B45"/>
    <w:rsid w:val="003F784B"/>
    <w:rsid w:val="004300C4"/>
    <w:rsid w:val="00476AC5"/>
    <w:rsid w:val="00483D1A"/>
    <w:rsid w:val="004870C6"/>
    <w:rsid w:val="004878C2"/>
    <w:rsid w:val="004A0FF0"/>
    <w:rsid w:val="004A1E4A"/>
    <w:rsid w:val="004F46F9"/>
    <w:rsid w:val="00501C2E"/>
    <w:rsid w:val="005069E5"/>
    <w:rsid w:val="005111B6"/>
    <w:rsid w:val="005141A6"/>
    <w:rsid w:val="005175BA"/>
    <w:rsid w:val="00524D03"/>
    <w:rsid w:val="005268E9"/>
    <w:rsid w:val="00543AAF"/>
    <w:rsid w:val="0055289A"/>
    <w:rsid w:val="00557692"/>
    <w:rsid w:val="00593F98"/>
    <w:rsid w:val="005B5704"/>
    <w:rsid w:val="005C3490"/>
    <w:rsid w:val="005D0733"/>
    <w:rsid w:val="005E787D"/>
    <w:rsid w:val="006044FE"/>
    <w:rsid w:val="006233E1"/>
    <w:rsid w:val="006346CF"/>
    <w:rsid w:val="006519D6"/>
    <w:rsid w:val="006C1F9C"/>
    <w:rsid w:val="006C6107"/>
    <w:rsid w:val="006D5664"/>
    <w:rsid w:val="007020E2"/>
    <w:rsid w:val="007338F1"/>
    <w:rsid w:val="00760A6E"/>
    <w:rsid w:val="00761F23"/>
    <w:rsid w:val="00766BCF"/>
    <w:rsid w:val="00772D98"/>
    <w:rsid w:val="00775700"/>
    <w:rsid w:val="00777E31"/>
    <w:rsid w:val="00797689"/>
    <w:rsid w:val="007B30B8"/>
    <w:rsid w:val="007C5A91"/>
    <w:rsid w:val="007C73EB"/>
    <w:rsid w:val="007D69CC"/>
    <w:rsid w:val="007E422C"/>
    <w:rsid w:val="007E5928"/>
    <w:rsid w:val="0080036C"/>
    <w:rsid w:val="0084143C"/>
    <w:rsid w:val="00846872"/>
    <w:rsid w:val="00861964"/>
    <w:rsid w:val="00863A31"/>
    <w:rsid w:val="00875A53"/>
    <w:rsid w:val="0088544C"/>
    <w:rsid w:val="008B1BE3"/>
    <w:rsid w:val="008F2C2E"/>
    <w:rsid w:val="00903154"/>
    <w:rsid w:val="0091274E"/>
    <w:rsid w:val="009A119C"/>
    <w:rsid w:val="009A6ED0"/>
    <w:rsid w:val="009B320E"/>
    <w:rsid w:val="009C55CB"/>
    <w:rsid w:val="009D21B7"/>
    <w:rsid w:val="009E206A"/>
    <w:rsid w:val="00A32EBA"/>
    <w:rsid w:val="00A368C6"/>
    <w:rsid w:val="00A46B58"/>
    <w:rsid w:val="00A55F13"/>
    <w:rsid w:val="00A752AD"/>
    <w:rsid w:val="00AB48CB"/>
    <w:rsid w:val="00AC16B4"/>
    <w:rsid w:val="00AC44AA"/>
    <w:rsid w:val="00AE778F"/>
    <w:rsid w:val="00AF1F81"/>
    <w:rsid w:val="00B607A5"/>
    <w:rsid w:val="00B67BB7"/>
    <w:rsid w:val="00BC316A"/>
    <w:rsid w:val="00BD62A1"/>
    <w:rsid w:val="00BF3614"/>
    <w:rsid w:val="00BF62A5"/>
    <w:rsid w:val="00C1198D"/>
    <w:rsid w:val="00C539DF"/>
    <w:rsid w:val="00C72278"/>
    <w:rsid w:val="00C73C7F"/>
    <w:rsid w:val="00C74DE7"/>
    <w:rsid w:val="00C87EB6"/>
    <w:rsid w:val="00CD38A2"/>
    <w:rsid w:val="00CF0D48"/>
    <w:rsid w:val="00D0586A"/>
    <w:rsid w:val="00D225EE"/>
    <w:rsid w:val="00D534A9"/>
    <w:rsid w:val="00D57580"/>
    <w:rsid w:val="00D57BA3"/>
    <w:rsid w:val="00D6133E"/>
    <w:rsid w:val="00D652A8"/>
    <w:rsid w:val="00DA09AF"/>
    <w:rsid w:val="00DC3DC6"/>
    <w:rsid w:val="00DD21D1"/>
    <w:rsid w:val="00E16C53"/>
    <w:rsid w:val="00E17B60"/>
    <w:rsid w:val="00E17C1B"/>
    <w:rsid w:val="00E244FF"/>
    <w:rsid w:val="00E2538B"/>
    <w:rsid w:val="00E500DC"/>
    <w:rsid w:val="00E5321D"/>
    <w:rsid w:val="00E5423C"/>
    <w:rsid w:val="00E55CCC"/>
    <w:rsid w:val="00E621D7"/>
    <w:rsid w:val="00E651A0"/>
    <w:rsid w:val="00E71F4E"/>
    <w:rsid w:val="00E92DB4"/>
    <w:rsid w:val="00E93599"/>
    <w:rsid w:val="00EA1E49"/>
    <w:rsid w:val="00EB0E61"/>
    <w:rsid w:val="00F01749"/>
    <w:rsid w:val="00F03390"/>
    <w:rsid w:val="00F03C96"/>
    <w:rsid w:val="00F24D84"/>
    <w:rsid w:val="00F6583B"/>
    <w:rsid w:val="00F7648D"/>
    <w:rsid w:val="00F8170A"/>
    <w:rsid w:val="00F927E3"/>
    <w:rsid w:val="00FE472F"/>
    <w:rsid w:val="00FF58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65"/>
    <o:shapelayout v:ext="edit">
      <o:idmap v:ext="edit" data="1"/>
      <o:rules v:ext="edit">
        <o:r id="V:Rule1" type="connector" idref="#Прямая со стрелкой 31"/>
        <o:r id="V:Rule2" type="connector" idref="#Прямая со стрелкой 29"/>
        <o:r id="V:Rule3" type="connector" idref="#Прямая со стрелкой 25"/>
        <o:r id="V:Rule4" type="connector" idref="#Прямая со стрелкой 173"/>
        <o:r id="V:Rule5" type="connector" idref="#Прямая со стрелкой 74"/>
        <o:r id="V:Rule6" type="connector" idref="#Прямая со стрелкой 26"/>
        <o:r id="V:Rule7" type="connector" idref="#Прямая со стрелкой 80"/>
        <o:r id="V:Rule8" type="connector" idref="#Прямая со стрелкой 30"/>
        <o:r id="V:Rule9" type="connector" idref="#Прямая со стрелкой 170"/>
        <o:r id="V:Rule10" type="connector" idref="#Прямая со стрелкой 72"/>
        <o:r id="V:Rule11" type="connector" idref="#Прямая со стрелкой 78"/>
        <o:r id="V:Rule12" type="connector" idref="#Прямая со стрелкой 174"/>
        <o:r id="V:Rule13" type="connector" idref="#Прямая со стрелкой 76"/>
        <o:r id="V:Rule14" type="connector" idref="#Прямая со стрелкой 70"/>
        <o:r id="V:Rule15" type="connector" idref="#Прямая со стрелкой 77"/>
        <o:r id="V:Rule16" type="connector" idref="#Прямая со стрелкой 24"/>
        <o:r id="V:Rule17" type="connector" idref="#Прямая со стрелкой 28"/>
        <o:r id="V:Rule18" type="connector" idref="#Прямая со стрелкой 23"/>
        <o:r id="V:Rule19" type="connector" idref="#Прямая со стрелкой 69"/>
        <o:r id="V:Rule20" type="connector" idref="#Прямая со стрелкой 164"/>
      </o:rules>
    </o:shapelayout>
  </w:shapeDefaults>
  <w:decimalSymbol w:val=","/>
  <w:listSeparator w:val=";"/>
  <w14:docId w14:val="08004F72"/>
  <w15:docId w15:val="{7ED0C0A9-9F02-40A5-AA74-EBB8405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3D2"/>
    <w:pPr>
      <w:spacing w:after="200" w:line="276" w:lineRule="auto"/>
    </w:pPr>
  </w:style>
  <w:style w:type="paragraph" w:styleId="1">
    <w:name w:val="heading 1"/>
    <w:next w:val="a"/>
    <w:link w:val="10"/>
    <w:uiPriority w:val="9"/>
    <w:unhideWhenUsed/>
    <w:qFormat/>
    <w:rsid w:val="008B1BE3"/>
    <w:pPr>
      <w:keepNext/>
      <w:keepLines/>
      <w:spacing w:after="134" w:line="259" w:lineRule="auto"/>
      <w:ind w:left="10" w:right="77" w:hanging="10"/>
      <w:jc w:val="right"/>
      <w:outlineLvl w:val="0"/>
    </w:pPr>
    <w:rPr>
      <w:rFonts w:ascii="Times New Roman" w:eastAsia="Times New Roman" w:hAnsi="Times New Roman" w:cs="Times New Roman"/>
      <w:b/>
      <w:color w:val="000000"/>
      <w:sz w:val="28"/>
      <w:lang w:val="en-US"/>
    </w:rPr>
  </w:style>
  <w:style w:type="paragraph" w:styleId="2">
    <w:name w:val="heading 2"/>
    <w:next w:val="a"/>
    <w:link w:val="20"/>
    <w:uiPriority w:val="9"/>
    <w:unhideWhenUsed/>
    <w:qFormat/>
    <w:rsid w:val="008B1BE3"/>
    <w:pPr>
      <w:keepNext/>
      <w:keepLines/>
      <w:spacing w:after="148" w:line="249" w:lineRule="auto"/>
      <w:ind w:left="10" w:right="77" w:hanging="10"/>
      <w:jc w:val="center"/>
      <w:outlineLvl w:val="1"/>
    </w:pPr>
    <w:rPr>
      <w:rFonts w:ascii="Times New Roman" w:eastAsia="Times New Roman" w:hAnsi="Times New Roman" w:cs="Times New Roman"/>
      <w:b/>
      <w:color w:val="000000"/>
      <w:sz w:val="28"/>
      <w:lang w:val="en-US"/>
    </w:rPr>
  </w:style>
  <w:style w:type="paragraph" w:styleId="3">
    <w:name w:val="heading 3"/>
    <w:basedOn w:val="a"/>
    <w:next w:val="a"/>
    <w:link w:val="30"/>
    <w:uiPriority w:val="9"/>
    <w:unhideWhenUsed/>
    <w:qFormat/>
    <w:rsid w:val="00357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next w:val="a"/>
    <w:link w:val="40"/>
    <w:uiPriority w:val="9"/>
    <w:unhideWhenUsed/>
    <w:qFormat/>
    <w:rsid w:val="00D0586A"/>
    <w:pPr>
      <w:keepNext/>
      <w:keepLines/>
      <w:spacing w:after="139" w:line="259" w:lineRule="auto"/>
      <w:ind w:left="10" w:right="84" w:hanging="10"/>
      <w:jc w:val="right"/>
      <w:outlineLvl w:val="3"/>
    </w:pPr>
    <w:rPr>
      <w:rFonts w:ascii="Times New Roman" w:eastAsia="Times New Roman" w:hAnsi="Times New Roman" w:cs="Times New Roman"/>
      <w:i/>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1BE3"/>
    <w:rPr>
      <w:rFonts w:ascii="Times New Roman" w:eastAsia="Times New Roman" w:hAnsi="Times New Roman" w:cs="Times New Roman"/>
      <w:b/>
      <w:color w:val="000000"/>
      <w:sz w:val="28"/>
      <w:lang w:val="en-US"/>
    </w:rPr>
  </w:style>
  <w:style w:type="character" w:customStyle="1" w:styleId="20">
    <w:name w:val="Заголовок 2 Знак"/>
    <w:basedOn w:val="a0"/>
    <w:link w:val="2"/>
    <w:rsid w:val="008B1BE3"/>
    <w:rPr>
      <w:rFonts w:ascii="Times New Roman" w:eastAsia="Times New Roman" w:hAnsi="Times New Roman" w:cs="Times New Roman"/>
      <w:b/>
      <w:color w:val="000000"/>
      <w:sz w:val="28"/>
      <w:lang w:val="en-US"/>
    </w:rPr>
  </w:style>
  <w:style w:type="paragraph" w:styleId="a3">
    <w:name w:val="List Paragraph"/>
    <w:basedOn w:val="a"/>
    <w:uiPriority w:val="34"/>
    <w:qFormat/>
    <w:rsid w:val="007338F1"/>
    <w:pPr>
      <w:ind w:left="720"/>
      <w:contextualSpacing/>
    </w:pPr>
  </w:style>
  <w:style w:type="paragraph" w:styleId="a4">
    <w:name w:val="Body Text Indent"/>
    <w:basedOn w:val="a"/>
    <w:link w:val="a5"/>
    <w:uiPriority w:val="99"/>
    <w:unhideWhenUsed/>
    <w:rsid w:val="00593F98"/>
    <w:pPr>
      <w:spacing w:after="120" w:line="259" w:lineRule="auto"/>
      <w:ind w:left="283"/>
    </w:pPr>
    <w:rPr>
      <w:rFonts w:ascii="Calibri" w:eastAsia="Calibri" w:hAnsi="Calibri" w:cs="Times New Roman"/>
      <w:lang w:val="ru-RU"/>
    </w:rPr>
  </w:style>
  <w:style w:type="character" w:customStyle="1" w:styleId="a5">
    <w:name w:val="Основной текст с отступом Знак"/>
    <w:basedOn w:val="a0"/>
    <w:link w:val="a4"/>
    <w:uiPriority w:val="99"/>
    <w:rsid w:val="00593F98"/>
    <w:rPr>
      <w:rFonts w:ascii="Calibri" w:eastAsia="Calibri" w:hAnsi="Calibri" w:cs="Times New Roman"/>
      <w:lang w:val="ru-RU"/>
    </w:rPr>
  </w:style>
  <w:style w:type="paragraph" w:styleId="a6">
    <w:name w:val="header"/>
    <w:basedOn w:val="a"/>
    <w:link w:val="a7"/>
    <w:uiPriority w:val="99"/>
    <w:unhideWhenUsed/>
    <w:rsid w:val="00363C02"/>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363C02"/>
  </w:style>
  <w:style w:type="paragraph" w:styleId="a8">
    <w:name w:val="footer"/>
    <w:basedOn w:val="a"/>
    <w:link w:val="a9"/>
    <w:uiPriority w:val="99"/>
    <w:unhideWhenUsed/>
    <w:rsid w:val="00363C02"/>
    <w:pPr>
      <w:tabs>
        <w:tab w:val="center" w:pos="4844"/>
        <w:tab w:val="right" w:pos="9689"/>
      </w:tabs>
      <w:spacing w:after="0" w:line="240" w:lineRule="auto"/>
    </w:pPr>
  </w:style>
  <w:style w:type="character" w:customStyle="1" w:styleId="a9">
    <w:name w:val="Нижний колонтитул Знак"/>
    <w:basedOn w:val="a0"/>
    <w:link w:val="a8"/>
    <w:uiPriority w:val="99"/>
    <w:rsid w:val="00363C02"/>
  </w:style>
  <w:style w:type="paragraph" w:styleId="HTML">
    <w:name w:val="HTML Preformatted"/>
    <w:basedOn w:val="a"/>
    <w:link w:val="HTML0"/>
    <w:rsid w:val="00E2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E2538B"/>
    <w:rPr>
      <w:rFonts w:ascii="Courier New" w:eastAsia="Times New Roman" w:hAnsi="Courier New" w:cs="Courier New"/>
      <w:sz w:val="20"/>
      <w:szCs w:val="20"/>
      <w:lang w:val="ru-RU" w:eastAsia="ru-RU"/>
    </w:rPr>
  </w:style>
  <w:style w:type="paragraph" w:styleId="31">
    <w:name w:val="Body Text 3"/>
    <w:basedOn w:val="a"/>
    <w:link w:val="32"/>
    <w:uiPriority w:val="99"/>
    <w:semiHidden/>
    <w:unhideWhenUsed/>
    <w:rsid w:val="00297760"/>
    <w:pPr>
      <w:spacing w:after="120"/>
    </w:pPr>
    <w:rPr>
      <w:sz w:val="16"/>
      <w:szCs w:val="16"/>
    </w:rPr>
  </w:style>
  <w:style w:type="character" w:customStyle="1" w:styleId="32">
    <w:name w:val="Основной текст 3 Знак"/>
    <w:basedOn w:val="a0"/>
    <w:link w:val="31"/>
    <w:uiPriority w:val="99"/>
    <w:semiHidden/>
    <w:rsid w:val="00297760"/>
    <w:rPr>
      <w:sz w:val="16"/>
      <w:szCs w:val="16"/>
    </w:rPr>
  </w:style>
  <w:style w:type="paragraph" w:styleId="aa">
    <w:name w:val="Body Text"/>
    <w:basedOn w:val="a"/>
    <w:link w:val="ab"/>
    <w:uiPriority w:val="99"/>
    <w:semiHidden/>
    <w:unhideWhenUsed/>
    <w:rsid w:val="00297760"/>
    <w:pPr>
      <w:spacing w:after="120" w:line="259" w:lineRule="auto"/>
    </w:pPr>
    <w:rPr>
      <w:rFonts w:ascii="Calibri" w:eastAsia="Calibri" w:hAnsi="Calibri" w:cs="Times New Roman"/>
      <w:lang w:val="ru-RU"/>
    </w:rPr>
  </w:style>
  <w:style w:type="character" w:customStyle="1" w:styleId="ab">
    <w:name w:val="Основной текст Знак"/>
    <w:basedOn w:val="a0"/>
    <w:link w:val="aa"/>
    <w:uiPriority w:val="99"/>
    <w:semiHidden/>
    <w:rsid w:val="00297760"/>
    <w:rPr>
      <w:rFonts w:ascii="Calibri" w:eastAsia="Calibri" w:hAnsi="Calibri" w:cs="Times New Roman"/>
      <w:lang w:val="ru-RU"/>
    </w:rPr>
  </w:style>
  <w:style w:type="paragraph" w:customStyle="1" w:styleId="CENTER">
    <w:name w:val="CENTER"/>
    <w:basedOn w:val="a"/>
    <w:autoRedefine/>
    <w:rsid w:val="00297760"/>
    <w:pPr>
      <w:spacing w:after="0" w:line="360" w:lineRule="auto"/>
      <w:ind w:firstLine="540"/>
      <w:jc w:val="right"/>
    </w:pPr>
    <w:rPr>
      <w:rFonts w:ascii="Times New Roman" w:eastAsia="Times New Roman" w:hAnsi="Times New Roman" w:cs="Times New Roman"/>
      <w:color w:val="000000"/>
      <w:sz w:val="28"/>
      <w:szCs w:val="28"/>
      <w:lang w:eastAsia="ru-RU"/>
    </w:rPr>
  </w:style>
  <w:style w:type="character" w:customStyle="1" w:styleId="Other">
    <w:name w:val="Other_"/>
    <w:basedOn w:val="a0"/>
    <w:link w:val="Other0"/>
    <w:rsid w:val="006C6107"/>
    <w:rPr>
      <w:rFonts w:ascii="Times New Roman" w:eastAsia="Times New Roman" w:hAnsi="Times New Roman" w:cs="Times New Roman"/>
      <w:shd w:val="clear" w:color="auto" w:fill="FFFFFF"/>
    </w:rPr>
  </w:style>
  <w:style w:type="paragraph" w:customStyle="1" w:styleId="Other0">
    <w:name w:val="Other"/>
    <w:basedOn w:val="a"/>
    <w:link w:val="Other"/>
    <w:rsid w:val="006C6107"/>
    <w:pPr>
      <w:widowControl w:val="0"/>
      <w:shd w:val="clear" w:color="auto" w:fill="FFFFFF"/>
      <w:spacing w:after="0"/>
    </w:pPr>
    <w:rPr>
      <w:rFonts w:ascii="Times New Roman" w:eastAsia="Times New Roman" w:hAnsi="Times New Roman" w:cs="Times New Roman"/>
    </w:rPr>
  </w:style>
  <w:style w:type="table" w:customStyle="1" w:styleId="TableGrid">
    <w:name w:val="TableGrid"/>
    <w:rsid w:val="00E92DB4"/>
    <w:rPr>
      <w:rFonts w:eastAsiaTheme="minorEastAsia"/>
      <w:lang w:val="en-US"/>
    </w:rPr>
    <w:tblPr>
      <w:tblCellMar>
        <w:top w:w="0" w:type="dxa"/>
        <w:left w:w="0" w:type="dxa"/>
        <w:bottom w:w="0" w:type="dxa"/>
        <w:right w:w="0" w:type="dxa"/>
      </w:tblCellMar>
    </w:tblPr>
  </w:style>
  <w:style w:type="character" w:customStyle="1" w:styleId="30">
    <w:name w:val="Заголовок 3 Знак"/>
    <w:basedOn w:val="a0"/>
    <w:link w:val="3"/>
    <w:rsid w:val="00357CF1"/>
    <w:rPr>
      <w:rFonts w:asciiTheme="majorHAnsi" w:eastAsiaTheme="majorEastAsia" w:hAnsiTheme="majorHAnsi" w:cstheme="majorBidi"/>
      <w:color w:val="1F4D78" w:themeColor="accent1" w:themeShade="7F"/>
      <w:sz w:val="24"/>
      <w:szCs w:val="24"/>
    </w:rPr>
  </w:style>
  <w:style w:type="table" w:customStyle="1" w:styleId="TableGrid1">
    <w:name w:val="TableGrid1"/>
    <w:rsid w:val="001C411B"/>
    <w:rPr>
      <w:rFonts w:eastAsiaTheme="minorEastAsia"/>
      <w:lang w:val="en-US"/>
    </w:rPr>
    <w:tblPr>
      <w:tblCellMar>
        <w:top w:w="0" w:type="dxa"/>
        <w:left w:w="0" w:type="dxa"/>
        <w:bottom w:w="0" w:type="dxa"/>
        <w:right w:w="0" w:type="dxa"/>
      </w:tblCellMar>
    </w:tblPr>
  </w:style>
  <w:style w:type="character" w:customStyle="1" w:styleId="40">
    <w:name w:val="Заголовок 4 Знак"/>
    <w:basedOn w:val="a0"/>
    <w:link w:val="4"/>
    <w:uiPriority w:val="9"/>
    <w:rsid w:val="00D0586A"/>
    <w:rPr>
      <w:rFonts w:ascii="Times New Roman" w:eastAsia="Times New Roman" w:hAnsi="Times New Roman" w:cs="Times New Roman"/>
      <w:i/>
      <w:color w:val="000000"/>
      <w:sz w:val="28"/>
      <w:lang w:val="en-US"/>
    </w:rPr>
  </w:style>
  <w:style w:type="paragraph" w:customStyle="1" w:styleId="ALLTXT">
    <w:name w:val="ALL TXT"/>
    <w:basedOn w:val="a"/>
    <w:link w:val="ALLTXT0"/>
    <w:autoRedefine/>
    <w:rsid w:val="004878C2"/>
    <w:pPr>
      <w:spacing w:after="0" w:line="360" w:lineRule="auto"/>
      <w:ind w:firstLine="540"/>
      <w:jc w:val="both"/>
    </w:pPr>
    <w:rPr>
      <w:rFonts w:ascii="Times New Roman" w:eastAsia="Times New Roman" w:hAnsi="Times New Roman" w:cs="Times New Roman"/>
      <w:sz w:val="28"/>
      <w:szCs w:val="20"/>
      <w:lang w:eastAsia="ru-RU"/>
    </w:rPr>
  </w:style>
  <w:style w:type="character" w:customStyle="1" w:styleId="ALLTXT0">
    <w:name w:val="ALL TXT Знак"/>
    <w:basedOn w:val="a0"/>
    <w:link w:val="ALLTXT"/>
    <w:rsid w:val="004878C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159126">
      <w:bodyDiv w:val="1"/>
      <w:marLeft w:val="0"/>
      <w:marRight w:val="0"/>
      <w:marTop w:val="0"/>
      <w:marBottom w:val="0"/>
      <w:divBdr>
        <w:top w:val="none" w:sz="0" w:space="0" w:color="auto"/>
        <w:left w:val="none" w:sz="0" w:space="0" w:color="auto"/>
        <w:bottom w:val="none" w:sz="0" w:space="0" w:color="auto"/>
        <w:right w:val="none" w:sz="0" w:space="0" w:color="auto"/>
      </w:divBdr>
    </w:div>
    <w:div w:id="487138913">
      <w:bodyDiv w:val="1"/>
      <w:marLeft w:val="0"/>
      <w:marRight w:val="0"/>
      <w:marTop w:val="0"/>
      <w:marBottom w:val="0"/>
      <w:divBdr>
        <w:top w:val="none" w:sz="0" w:space="0" w:color="auto"/>
        <w:left w:val="none" w:sz="0" w:space="0" w:color="auto"/>
        <w:bottom w:val="none" w:sz="0" w:space="0" w:color="auto"/>
        <w:right w:val="none" w:sz="0" w:space="0" w:color="auto"/>
      </w:divBdr>
    </w:div>
    <w:div w:id="542594132">
      <w:bodyDiv w:val="1"/>
      <w:marLeft w:val="0"/>
      <w:marRight w:val="0"/>
      <w:marTop w:val="0"/>
      <w:marBottom w:val="0"/>
      <w:divBdr>
        <w:top w:val="none" w:sz="0" w:space="0" w:color="auto"/>
        <w:left w:val="none" w:sz="0" w:space="0" w:color="auto"/>
        <w:bottom w:val="none" w:sz="0" w:space="0" w:color="auto"/>
        <w:right w:val="none" w:sz="0" w:space="0" w:color="auto"/>
      </w:divBdr>
    </w:div>
    <w:div w:id="690301954">
      <w:bodyDiv w:val="1"/>
      <w:marLeft w:val="0"/>
      <w:marRight w:val="0"/>
      <w:marTop w:val="0"/>
      <w:marBottom w:val="0"/>
      <w:divBdr>
        <w:top w:val="none" w:sz="0" w:space="0" w:color="auto"/>
        <w:left w:val="none" w:sz="0" w:space="0" w:color="auto"/>
        <w:bottom w:val="none" w:sz="0" w:space="0" w:color="auto"/>
        <w:right w:val="none" w:sz="0" w:space="0" w:color="auto"/>
      </w:divBdr>
    </w:div>
    <w:div w:id="11515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87E8-7C58-49D6-8581-9BFB2BC2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73</Pages>
  <Words>18011</Words>
  <Characters>102664</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Valentin Yakovlev</cp:lastModifiedBy>
  <cp:revision>80</cp:revision>
  <dcterms:created xsi:type="dcterms:W3CDTF">2021-11-17T16:07:00Z</dcterms:created>
  <dcterms:modified xsi:type="dcterms:W3CDTF">2021-12-22T00:30:00Z</dcterms:modified>
</cp:coreProperties>
</file>