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D1" w:rsidRPr="00752FF9" w:rsidRDefault="00921ED1" w:rsidP="00921ED1">
      <w:pPr>
        <w:tabs>
          <w:tab w:val="left" w:pos="1134"/>
        </w:tabs>
        <w:spacing w:line="240" w:lineRule="auto"/>
        <w:jc w:val="center"/>
        <w:rPr>
          <w:rFonts w:ascii="Times New Roman" w:eastAsia="Calibri" w:hAnsi="Times New Roman" w:cs="Times New Roman"/>
          <w:b/>
          <w:sz w:val="28"/>
          <w:szCs w:val="28"/>
          <w:lang w:val="uk-UA"/>
        </w:rPr>
      </w:pPr>
      <w:r w:rsidRPr="00752FF9">
        <w:rPr>
          <w:rFonts w:ascii="Times New Roman" w:eastAsia="Calibri" w:hAnsi="Times New Roman" w:cs="Times New Roman"/>
          <w:b/>
          <w:sz w:val="28"/>
          <w:szCs w:val="28"/>
          <w:lang w:val="uk-UA"/>
        </w:rPr>
        <w:t>МІНІСТЕРСТВО ОСВІТИ І НАУКИ УКРАЇНИ</w:t>
      </w:r>
    </w:p>
    <w:p w:rsidR="00921ED1" w:rsidRPr="00752FF9" w:rsidRDefault="00921ED1" w:rsidP="00921ED1">
      <w:pPr>
        <w:tabs>
          <w:tab w:val="left" w:pos="1134"/>
        </w:tabs>
        <w:spacing w:line="240" w:lineRule="auto"/>
        <w:jc w:val="center"/>
        <w:rPr>
          <w:rFonts w:ascii="Times New Roman" w:eastAsia="Calibri" w:hAnsi="Times New Roman" w:cs="Times New Roman"/>
          <w:b/>
          <w:sz w:val="32"/>
          <w:szCs w:val="32"/>
          <w:lang w:val="uk-UA"/>
        </w:rPr>
      </w:pPr>
      <w:r w:rsidRPr="00752FF9">
        <w:rPr>
          <w:rFonts w:ascii="Times New Roman" w:eastAsia="Calibri" w:hAnsi="Times New Roman" w:cs="Times New Roman"/>
          <w:b/>
          <w:sz w:val="32"/>
          <w:szCs w:val="32"/>
          <w:lang w:val="uk-UA"/>
        </w:rPr>
        <w:t>Західноукраїнський національний університет</w:t>
      </w:r>
    </w:p>
    <w:p w:rsidR="00921ED1" w:rsidRPr="00752FF9" w:rsidRDefault="00921ED1" w:rsidP="00921ED1">
      <w:pPr>
        <w:tabs>
          <w:tab w:val="left" w:pos="1134"/>
        </w:tabs>
        <w:spacing w:line="240" w:lineRule="auto"/>
        <w:jc w:val="center"/>
        <w:rPr>
          <w:rFonts w:ascii="Times New Roman" w:eastAsia="Calibri" w:hAnsi="Times New Roman" w:cs="Times New Roman"/>
          <w:b/>
          <w:sz w:val="28"/>
          <w:szCs w:val="28"/>
          <w:lang w:val="uk-UA"/>
        </w:rPr>
      </w:pPr>
      <w:r w:rsidRPr="00752FF9">
        <w:rPr>
          <w:rFonts w:ascii="Times New Roman" w:eastAsia="Calibri" w:hAnsi="Times New Roman" w:cs="Times New Roman"/>
          <w:b/>
          <w:sz w:val="28"/>
          <w:szCs w:val="28"/>
          <w:lang w:val="uk-UA"/>
        </w:rPr>
        <w:t>Соціально-гуманітарний факультет</w:t>
      </w:r>
    </w:p>
    <w:p w:rsidR="00921ED1" w:rsidRPr="00752FF9" w:rsidRDefault="00921ED1" w:rsidP="00921ED1">
      <w:pPr>
        <w:tabs>
          <w:tab w:val="left" w:pos="1134"/>
        </w:tabs>
        <w:spacing w:line="240" w:lineRule="auto"/>
        <w:jc w:val="center"/>
        <w:rPr>
          <w:rFonts w:ascii="Times New Roman" w:eastAsia="Calibri" w:hAnsi="Times New Roman" w:cs="Times New Roman"/>
          <w:sz w:val="28"/>
          <w:szCs w:val="28"/>
          <w:lang w:val="uk-UA"/>
        </w:rPr>
      </w:pPr>
      <w:r w:rsidRPr="00752FF9">
        <w:rPr>
          <w:rFonts w:ascii="Times New Roman" w:eastAsia="Calibri" w:hAnsi="Times New Roman" w:cs="Times New Roman"/>
          <w:sz w:val="28"/>
          <w:szCs w:val="28"/>
          <w:lang w:val="uk-UA"/>
        </w:rPr>
        <w:t>Кафедра психології та соціальної роботи</w:t>
      </w:r>
    </w:p>
    <w:p w:rsidR="00921ED1" w:rsidRPr="00752FF9" w:rsidRDefault="00921ED1" w:rsidP="00921ED1">
      <w:pPr>
        <w:tabs>
          <w:tab w:val="left" w:pos="1134"/>
        </w:tabs>
        <w:spacing w:line="240" w:lineRule="auto"/>
        <w:jc w:val="center"/>
        <w:rPr>
          <w:rFonts w:ascii="Times New Roman" w:eastAsia="Calibri" w:hAnsi="Times New Roman" w:cs="Times New Roman"/>
          <w:b/>
          <w:sz w:val="28"/>
          <w:szCs w:val="28"/>
          <w:lang w:val="uk-UA"/>
        </w:rPr>
      </w:pPr>
    </w:p>
    <w:p w:rsidR="00921ED1" w:rsidRPr="00752FF9" w:rsidRDefault="00921ED1" w:rsidP="00921ED1">
      <w:pPr>
        <w:tabs>
          <w:tab w:val="left" w:pos="1134"/>
        </w:tabs>
        <w:spacing w:line="360" w:lineRule="auto"/>
        <w:jc w:val="center"/>
        <w:rPr>
          <w:rFonts w:ascii="Times New Roman" w:eastAsia="Calibri" w:hAnsi="Times New Roman" w:cs="Times New Roman"/>
          <w:b/>
          <w:sz w:val="28"/>
          <w:szCs w:val="28"/>
          <w:lang w:val="uk-UA"/>
        </w:rPr>
      </w:pPr>
    </w:p>
    <w:p w:rsidR="00921ED1" w:rsidRPr="00752FF9" w:rsidRDefault="00921ED1" w:rsidP="00921ED1">
      <w:pPr>
        <w:tabs>
          <w:tab w:val="left" w:pos="1134"/>
        </w:tabs>
        <w:spacing w:line="360" w:lineRule="auto"/>
        <w:jc w:val="center"/>
        <w:rPr>
          <w:rFonts w:ascii="Times New Roman" w:eastAsia="Calibri" w:hAnsi="Times New Roman" w:cs="Times New Roman"/>
          <w:b/>
          <w:sz w:val="28"/>
          <w:szCs w:val="28"/>
          <w:lang w:val="uk-UA"/>
        </w:rPr>
      </w:pPr>
    </w:p>
    <w:p w:rsidR="00921ED1" w:rsidRPr="00752FF9" w:rsidRDefault="00921ED1" w:rsidP="00921ED1">
      <w:pPr>
        <w:tabs>
          <w:tab w:val="left" w:pos="1134"/>
        </w:tabs>
        <w:spacing w:line="360" w:lineRule="auto"/>
        <w:jc w:val="center"/>
        <w:rPr>
          <w:rFonts w:ascii="Times New Roman" w:eastAsia="Calibri" w:hAnsi="Times New Roman" w:cs="Times New Roman"/>
          <w:b/>
          <w:sz w:val="28"/>
          <w:szCs w:val="28"/>
          <w:lang w:val="uk-UA"/>
        </w:rPr>
      </w:pPr>
      <w:r w:rsidRPr="00752FF9">
        <w:rPr>
          <w:rFonts w:ascii="Times New Roman" w:eastAsia="Calibri" w:hAnsi="Times New Roman" w:cs="Times New Roman"/>
          <w:b/>
          <w:sz w:val="28"/>
          <w:szCs w:val="28"/>
          <w:lang w:val="uk-UA" w:eastAsia="ru-RU"/>
        </w:rPr>
        <w:t>ПОХОДИЛО</w:t>
      </w:r>
      <w:r w:rsidRPr="00752FF9">
        <w:rPr>
          <w:rFonts w:ascii="Times New Roman" w:eastAsia="Calibri" w:hAnsi="Times New Roman" w:cs="Times New Roman"/>
          <w:b/>
          <w:bCs/>
          <w:sz w:val="28"/>
          <w:szCs w:val="28"/>
          <w:lang w:val="uk-UA"/>
        </w:rPr>
        <w:t xml:space="preserve"> Наталія Василівна</w:t>
      </w:r>
    </w:p>
    <w:p w:rsidR="00921ED1" w:rsidRPr="00752FF9" w:rsidRDefault="00921ED1" w:rsidP="00921ED1">
      <w:pPr>
        <w:tabs>
          <w:tab w:val="left" w:pos="1134"/>
        </w:tabs>
        <w:spacing w:line="240" w:lineRule="auto"/>
        <w:jc w:val="center"/>
        <w:rPr>
          <w:rFonts w:ascii="Times New Roman" w:eastAsia="Calibri" w:hAnsi="Times New Roman" w:cs="Times New Roman"/>
          <w:b/>
          <w:sz w:val="28"/>
          <w:szCs w:val="28"/>
          <w:lang w:val="uk-UA"/>
        </w:rPr>
      </w:pPr>
    </w:p>
    <w:p w:rsidR="00921ED1" w:rsidRPr="00752FF9" w:rsidRDefault="00921ED1" w:rsidP="00921ED1">
      <w:pPr>
        <w:tabs>
          <w:tab w:val="left" w:pos="1134"/>
        </w:tabs>
        <w:spacing w:line="240" w:lineRule="auto"/>
        <w:jc w:val="center"/>
        <w:rPr>
          <w:rFonts w:ascii="Times New Roman" w:eastAsia="Calibri" w:hAnsi="Times New Roman" w:cs="Times New Roman"/>
          <w:b/>
          <w:sz w:val="28"/>
          <w:szCs w:val="28"/>
          <w:lang w:val="uk-UA"/>
        </w:rPr>
      </w:pPr>
    </w:p>
    <w:p w:rsidR="00A43E09" w:rsidRDefault="00921ED1" w:rsidP="00921ED1">
      <w:pPr>
        <w:tabs>
          <w:tab w:val="left" w:pos="1134"/>
        </w:tabs>
        <w:spacing w:line="240" w:lineRule="auto"/>
        <w:jc w:val="center"/>
        <w:rPr>
          <w:rFonts w:ascii="Times New Roman" w:eastAsia="Calibri" w:hAnsi="Times New Roman" w:cs="Times New Roman"/>
          <w:b/>
          <w:bCs/>
          <w:sz w:val="40"/>
          <w:szCs w:val="40"/>
          <w:lang w:val="uk-UA"/>
        </w:rPr>
      </w:pPr>
      <w:r w:rsidRPr="00752FF9">
        <w:rPr>
          <w:rFonts w:ascii="Times New Roman" w:eastAsia="Calibri" w:hAnsi="Times New Roman" w:cs="Times New Roman"/>
          <w:b/>
          <w:bCs/>
          <w:sz w:val="40"/>
          <w:szCs w:val="40"/>
          <w:lang w:val="uk-UA"/>
        </w:rPr>
        <w:t xml:space="preserve">Психологічні закономірності, технології </w:t>
      </w:r>
      <w:r w:rsidR="00A43E09">
        <w:rPr>
          <w:rFonts w:ascii="Times New Roman" w:eastAsia="Calibri" w:hAnsi="Times New Roman" w:cs="Times New Roman"/>
          <w:b/>
          <w:bCs/>
          <w:sz w:val="40"/>
          <w:szCs w:val="40"/>
          <w:lang w:val="uk-UA"/>
        </w:rPr>
        <w:br/>
      </w:r>
      <w:r w:rsidRPr="00752FF9">
        <w:rPr>
          <w:rFonts w:ascii="Times New Roman" w:eastAsia="Calibri" w:hAnsi="Times New Roman" w:cs="Times New Roman"/>
          <w:b/>
          <w:bCs/>
          <w:sz w:val="40"/>
          <w:szCs w:val="40"/>
          <w:lang w:val="uk-UA"/>
        </w:rPr>
        <w:t xml:space="preserve">та умови формування стресостійкості </w:t>
      </w:r>
    </w:p>
    <w:p w:rsidR="00921ED1" w:rsidRPr="00752FF9" w:rsidRDefault="00921ED1" w:rsidP="00921ED1">
      <w:pPr>
        <w:tabs>
          <w:tab w:val="left" w:pos="1134"/>
        </w:tabs>
        <w:spacing w:line="240" w:lineRule="auto"/>
        <w:jc w:val="center"/>
        <w:rPr>
          <w:rFonts w:ascii="Times New Roman" w:eastAsia="Calibri" w:hAnsi="Times New Roman" w:cs="Times New Roman"/>
          <w:b/>
          <w:sz w:val="40"/>
          <w:szCs w:val="40"/>
          <w:lang w:val="uk-UA"/>
        </w:rPr>
      </w:pPr>
      <w:r w:rsidRPr="00752FF9">
        <w:rPr>
          <w:rFonts w:ascii="Times New Roman" w:eastAsia="Calibri" w:hAnsi="Times New Roman" w:cs="Times New Roman"/>
          <w:b/>
          <w:bCs/>
          <w:sz w:val="40"/>
          <w:szCs w:val="40"/>
          <w:lang w:val="uk-UA"/>
        </w:rPr>
        <w:t>у студентів-гуманітаріїв</w:t>
      </w:r>
    </w:p>
    <w:p w:rsidR="00921ED1" w:rsidRPr="00752FF9" w:rsidRDefault="00921ED1" w:rsidP="00921ED1">
      <w:pPr>
        <w:tabs>
          <w:tab w:val="left" w:pos="1134"/>
        </w:tabs>
        <w:spacing w:line="240" w:lineRule="auto"/>
        <w:jc w:val="center"/>
        <w:rPr>
          <w:rFonts w:ascii="Times New Roman" w:eastAsia="Calibri" w:hAnsi="Times New Roman" w:cs="Times New Roman"/>
          <w:sz w:val="28"/>
          <w:szCs w:val="28"/>
          <w:lang w:val="uk-UA"/>
        </w:rPr>
      </w:pPr>
    </w:p>
    <w:p w:rsidR="00921ED1" w:rsidRPr="00752FF9" w:rsidRDefault="00921ED1" w:rsidP="00921ED1">
      <w:pPr>
        <w:tabs>
          <w:tab w:val="left" w:pos="1134"/>
        </w:tabs>
        <w:spacing w:line="240" w:lineRule="auto"/>
        <w:jc w:val="center"/>
        <w:rPr>
          <w:rFonts w:ascii="Times New Roman" w:eastAsia="Calibri" w:hAnsi="Times New Roman" w:cs="Times New Roman"/>
          <w:sz w:val="28"/>
          <w:szCs w:val="28"/>
          <w:lang w:val="uk-UA"/>
        </w:rPr>
      </w:pPr>
      <w:r w:rsidRPr="00752FF9">
        <w:rPr>
          <w:rFonts w:ascii="Times New Roman" w:eastAsia="Calibri" w:hAnsi="Times New Roman" w:cs="Times New Roman"/>
          <w:sz w:val="28"/>
          <w:szCs w:val="28"/>
          <w:lang w:val="uk-UA"/>
        </w:rPr>
        <w:t>спеціальність: 053 Психологія</w:t>
      </w:r>
    </w:p>
    <w:p w:rsidR="00921ED1" w:rsidRPr="00752FF9" w:rsidRDefault="00921ED1" w:rsidP="00921ED1">
      <w:pPr>
        <w:tabs>
          <w:tab w:val="left" w:pos="1134"/>
        </w:tabs>
        <w:spacing w:line="240" w:lineRule="auto"/>
        <w:jc w:val="center"/>
        <w:rPr>
          <w:rFonts w:ascii="Times New Roman" w:eastAsia="Calibri" w:hAnsi="Times New Roman" w:cs="Times New Roman"/>
          <w:sz w:val="28"/>
          <w:szCs w:val="28"/>
          <w:lang w:val="uk-UA"/>
        </w:rPr>
      </w:pPr>
      <w:r w:rsidRPr="00752FF9">
        <w:rPr>
          <w:rFonts w:ascii="Times New Roman" w:eastAsia="Calibri" w:hAnsi="Times New Roman" w:cs="Times New Roman"/>
          <w:sz w:val="28"/>
          <w:szCs w:val="28"/>
          <w:lang w:val="uk-UA"/>
        </w:rPr>
        <w:t>освітньо-професійна програма «Психологія»</w:t>
      </w:r>
    </w:p>
    <w:p w:rsidR="00921ED1" w:rsidRPr="00752FF9" w:rsidRDefault="00921ED1" w:rsidP="00921ED1">
      <w:pPr>
        <w:tabs>
          <w:tab w:val="left" w:pos="1134"/>
        </w:tabs>
        <w:spacing w:line="240" w:lineRule="auto"/>
        <w:jc w:val="center"/>
        <w:rPr>
          <w:rFonts w:ascii="Times New Roman" w:eastAsia="Calibri" w:hAnsi="Times New Roman" w:cs="Times New Roman"/>
          <w:sz w:val="28"/>
          <w:szCs w:val="28"/>
          <w:lang w:val="uk-UA"/>
        </w:rPr>
      </w:pPr>
    </w:p>
    <w:p w:rsidR="00921ED1" w:rsidRPr="00752FF9" w:rsidRDefault="00921ED1" w:rsidP="00921ED1">
      <w:pPr>
        <w:tabs>
          <w:tab w:val="left" w:pos="1134"/>
        </w:tabs>
        <w:spacing w:line="240" w:lineRule="auto"/>
        <w:jc w:val="center"/>
        <w:rPr>
          <w:rFonts w:ascii="Times New Roman" w:eastAsia="Calibri" w:hAnsi="Times New Roman" w:cs="Times New Roman"/>
          <w:sz w:val="28"/>
          <w:szCs w:val="28"/>
          <w:lang w:val="uk-UA"/>
        </w:rPr>
      </w:pPr>
      <w:r w:rsidRPr="00752FF9">
        <w:rPr>
          <w:rFonts w:ascii="Times New Roman" w:eastAsia="Calibri" w:hAnsi="Times New Roman" w:cs="Times New Roman"/>
          <w:sz w:val="28"/>
          <w:szCs w:val="28"/>
          <w:lang w:val="uk-UA"/>
        </w:rPr>
        <w:t>Кваліфікаційна робота</w:t>
      </w:r>
    </w:p>
    <w:p w:rsidR="00921ED1" w:rsidRPr="00752FF9" w:rsidRDefault="00921ED1" w:rsidP="00921ED1">
      <w:pPr>
        <w:tabs>
          <w:tab w:val="left" w:pos="1134"/>
        </w:tabs>
        <w:spacing w:line="240" w:lineRule="auto"/>
        <w:jc w:val="center"/>
        <w:rPr>
          <w:rFonts w:ascii="Times New Roman" w:eastAsia="Calibri" w:hAnsi="Times New Roman" w:cs="Times New Roman"/>
          <w:sz w:val="28"/>
          <w:szCs w:val="28"/>
          <w:lang w:val="uk-UA"/>
        </w:rPr>
      </w:pPr>
    </w:p>
    <w:p w:rsidR="00921ED1" w:rsidRPr="00752FF9" w:rsidRDefault="00921ED1" w:rsidP="00921ED1">
      <w:pPr>
        <w:tabs>
          <w:tab w:val="left" w:pos="1134"/>
        </w:tabs>
        <w:spacing w:line="240" w:lineRule="auto"/>
        <w:jc w:val="center"/>
        <w:rPr>
          <w:rFonts w:ascii="Times New Roman" w:eastAsia="Calibri" w:hAnsi="Times New Roman" w:cs="Times New Roman"/>
          <w:sz w:val="28"/>
          <w:szCs w:val="28"/>
          <w:lang w:val="uk-UA"/>
        </w:rPr>
      </w:pPr>
    </w:p>
    <w:p w:rsidR="00921ED1" w:rsidRPr="00752FF9" w:rsidRDefault="00921ED1" w:rsidP="00921ED1">
      <w:pPr>
        <w:tabs>
          <w:tab w:val="left" w:pos="1134"/>
        </w:tabs>
        <w:spacing w:line="240" w:lineRule="auto"/>
        <w:jc w:val="center"/>
        <w:rPr>
          <w:rFonts w:ascii="Times New Roman" w:eastAsia="Calibri" w:hAnsi="Times New Roman" w:cs="Times New Roman"/>
          <w:sz w:val="28"/>
          <w:szCs w:val="28"/>
          <w:lang w:val="uk-UA"/>
        </w:rPr>
      </w:pPr>
    </w:p>
    <w:p w:rsidR="00921ED1" w:rsidRPr="00752FF9" w:rsidRDefault="00921ED1" w:rsidP="00921ED1">
      <w:pPr>
        <w:tabs>
          <w:tab w:val="left" w:pos="1134"/>
        </w:tabs>
        <w:spacing w:line="240" w:lineRule="auto"/>
        <w:ind w:left="5812"/>
        <w:rPr>
          <w:rFonts w:ascii="Times New Roman" w:eastAsia="Calibri" w:hAnsi="Times New Roman" w:cs="Times New Roman"/>
          <w:sz w:val="28"/>
          <w:szCs w:val="28"/>
          <w:lang w:val="uk-UA"/>
        </w:rPr>
      </w:pPr>
      <w:r w:rsidRPr="00752FF9">
        <w:rPr>
          <w:rFonts w:ascii="Times New Roman" w:eastAsia="Calibri" w:hAnsi="Times New Roman" w:cs="Times New Roman"/>
          <w:sz w:val="28"/>
          <w:szCs w:val="28"/>
          <w:lang w:val="uk-UA"/>
        </w:rPr>
        <w:t>Виконала студентка групи ПСзм-21</w:t>
      </w:r>
    </w:p>
    <w:p w:rsidR="00921ED1" w:rsidRPr="00752FF9" w:rsidRDefault="00921ED1" w:rsidP="00921ED1">
      <w:pPr>
        <w:tabs>
          <w:tab w:val="left" w:pos="1134"/>
        </w:tabs>
        <w:spacing w:line="240" w:lineRule="auto"/>
        <w:ind w:left="5812"/>
        <w:rPr>
          <w:rFonts w:ascii="Times New Roman" w:eastAsia="Calibri" w:hAnsi="Times New Roman" w:cs="Times New Roman"/>
          <w:sz w:val="28"/>
          <w:szCs w:val="28"/>
          <w:lang w:val="uk-UA"/>
        </w:rPr>
      </w:pPr>
      <w:r w:rsidRPr="00752FF9">
        <w:rPr>
          <w:rFonts w:ascii="Times New Roman" w:eastAsia="Calibri" w:hAnsi="Times New Roman" w:cs="Times New Roman"/>
          <w:sz w:val="28"/>
          <w:szCs w:val="28"/>
          <w:lang w:val="uk-UA"/>
        </w:rPr>
        <w:t>Н.В. Походило</w:t>
      </w:r>
    </w:p>
    <w:p w:rsidR="00921ED1" w:rsidRPr="00752FF9" w:rsidRDefault="00921ED1" w:rsidP="00921ED1">
      <w:pPr>
        <w:tabs>
          <w:tab w:val="left" w:pos="1134"/>
        </w:tabs>
        <w:spacing w:line="240" w:lineRule="auto"/>
        <w:ind w:left="5812"/>
        <w:rPr>
          <w:rFonts w:ascii="Times New Roman" w:eastAsia="Calibri" w:hAnsi="Times New Roman" w:cs="Times New Roman"/>
          <w:sz w:val="28"/>
          <w:szCs w:val="28"/>
          <w:lang w:val="uk-UA"/>
        </w:rPr>
      </w:pPr>
      <w:r w:rsidRPr="00752FF9">
        <w:rPr>
          <w:rFonts w:ascii="Times New Roman" w:eastAsia="Calibri" w:hAnsi="Times New Roman" w:cs="Times New Roman"/>
          <w:sz w:val="28"/>
          <w:szCs w:val="28"/>
          <w:lang w:val="uk-UA"/>
        </w:rPr>
        <w:t>_______________________</w:t>
      </w:r>
    </w:p>
    <w:p w:rsidR="00921ED1" w:rsidRPr="00752FF9" w:rsidRDefault="00921ED1" w:rsidP="00921ED1">
      <w:pPr>
        <w:tabs>
          <w:tab w:val="left" w:pos="1134"/>
        </w:tabs>
        <w:spacing w:line="240" w:lineRule="auto"/>
        <w:ind w:left="5812"/>
        <w:rPr>
          <w:rFonts w:ascii="Times New Roman" w:eastAsia="Calibri" w:hAnsi="Times New Roman" w:cs="Times New Roman"/>
          <w:sz w:val="28"/>
          <w:szCs w:val="28"/>
          <w:lang w:val="uk-UA"/>
        </w:rPr>
      </w:pPr>
    </w:p>
    <w:p w:rsidR="00921ED1" w:rsidRPr="00752FF9" w:rsidRDefault="00921ED1" w:rsidP="00921ED1">
      <w:pPr>
        <w:tabs>
          <w:tab w:val="left" w:pos="1134"/>
        </w:tabs>
        <w:spacing w:line="240" w:lineRule="auto"/>
        <w:ind w:left="5812"/>
        <w:rPr>
          <w:rFonts w:ascii="Times New Roman" w:eastAsia="Calibri" w:hAnsi="Times New Roman" w:cs="Times New Roman"/>
          <w:sz w:val="28"/>
          <w:szCs w:val="28"/>
          <w:lang w:val="uk-UA"/>
        </w:rPr>
      </w:pPr>
    </w:p>
    <w:p w:rsidR="00921ED1" w:rsidRPr="00752FF9" w:rsidRDefault="00921ED1" w:rsidP="00921ED1">
      <w:pPr>
        <w:tabs>
          <w:tab w:val="left" w:pos="1134"/>
        </w:tabs>
        <w:spacing w:line="240" w:lineRule="auto"/>
        <w:ind w:left="5812"/>
        <w:rPr>
          <w:rFonts w:ascii="Times New Roman" w:eastAsia="Calibri" w:hAnsi="Times New Roman" w:cs="Times New Roman"/>
          <w:sz w:val="28"/>
          <w:szCs w:val="28"/>
          <w:lang w:val="uk-UA"/>
        </w:rPr>
      </w:pPr>
      <w:r w:rsidRPr="00752FF9">
        <w:rPr>
          <w:rFonts w:ascii="Times New Roman" w:eastAsia="Calibri" w:hAnsi="Times New Roman" w:cs="Times New Roman"/>
          <w:sz w:val="28"/>
          <w:szCs w:val="28"/>
          <w:lang w:val="uk-UA"/>
        </w:rPr>
        <w:t>Науковий керівник:</w:t>
      </w:r>
    </w:p>
    <w:p w:rsidR="00921ED1" w:rsidRPr="00752FF9" w:rsidRDefault="00921ED1" w:rsidP="00921ED1">
      <w:pPr>
        <w:tabs>
          <w:tab w:val="left" w:pos="1134"/>
        </w:tabs>
        <w:spacing w:line="240" w:lineRule="auto"/>
        <w:ind w:left="5812"/>
        <w:rPr>
          <w:rFonts w:ascii="Times New Roman" w:eastAsia="Calibri" w:hAnsi="Times New Roman" w:cs="Times New Roman"/>
          <w:sz w:val="28"/>
          <w:szCs w:val="28"/>
          <w:lang w:val="uk-UA"/>
        </w:rPr>
      </w:pPr>
      <w:proofErr w:type="spellStart"/>
      <w:r w:rsidRPr="00752FF9">
        <w:rPr>
          <w:rFonts w:ascii="Times New Roman" w:eastAsia="Calibri" w:hAnsi="Times New Roman" w:cs="Times New Roman"/>
          <w:sz w:val="28"/>
          <w:szCs w:val="28"/>
          <w:lang w:val="uk-UA"/>
        </w:rPr>
        <w:t>д.психол.н</w:t>
      </w:r>
      <w:proofErr w:type="spellEnd"/>
      <w:r w:rsidRPr="00752FF9">
        <w:rPr>
          <w:rFonts w:ascii="Times New Roman" w:eastAsia="Calibri" w:hAnsi="Times New Roman" w:cs="Times New Roman"/>
          <w:sz w:val="28"/>
          <w:szCs w:val="28"/>
          <w:lang w:val="uk-UA"/>
        </w:rPr>
        <w:t>., доцент</w:t>
      </w:r>
    </w:p>
    <w:p w:rsidR="00921ED1" w:rsidRPr="00752FF9" w:rsidRDefault="00921ED1" w:rsidP="00921ED1">
      <w:pPr>
        <w:tabs>
          <w:tab w:val="left" w:pos="1134"/>
        </w:tabs>
        <w:spacing w:line="240" w:lineRule="auto"/>
        <w:ind w:left="5812"/>
        <w:rPr>
          <w:rFonts w:ascii="Times New Roman" w:eastAsia="Calibri" w:hAnsi="Times New Roman" w:cs="Times New Roman"/>
          <w:sz w:val="28"/>
          <w:szCs w:val="28"/>
          <w:lang w:val="uk-UA"/>
        </w:rPr>
      </w:pPr>
      <w:r w:rsidRPr="00752FF9">
        <w:rPr>
          <w:rFonts w:ascii="Times New Roman" w:eastAsia="Calibri" w:hAnsi="Times New Roman" w:cs="Times New Roman"/>
          <w:sz w:val="28"/>
          <w:szCs w:val="28"/>
          <w:lang w:val="uk-UA"/>
        </w:rPr>
        <w:t>А.Н. Гірняк</w:t>
      </w:r>
    </w:p>
    <w:p w:rsidR="00921ED1" w:rsidRPr="00752FF9" w:rsidRDefault="00921ED1" w:rsidP="00921ED1">
      <w:pPr>
        <w:tabs>
          <w:tab w:val="left" w:pos="1134"/>
        </w:tabs>
        <w:spacing w:line="240" w:lineRule="auto"/>
        <w:ind w:left="5812"/>
        <w:rPr>
          <w:rFonts w:ascii="Times New Roman" w:eastAsia="Calibri" w:hAnsi="Times New Roman" w:cs="Times New Roman"/>
          <w:sz w:val="28"/>
          <w:szCs w:val="28"/>
          <w:lang w:val="uk-UA"/>
        </w:rPr>
      </w:pPr>
      <w:r w:rsidRPr="00752FF9">
        <w:rPr>
          <w:rFonts w:ascii="Times New Roman" w:eastAsia="Calibri" w:hAnsi="Times New Roman" w:cs="Times New Roman"/>
          <w:sz w:val="28"/>
          <w:szCs w:val="28"/>
          <w:lang w:val="uk-UA"/>
        </w:rPr>
        <w:t>_______________________</w:t>
      </w:r>
    </w:p>
    <w:p w:rsidR="00921ED1" w:rsidRPr="00752FF9" w:rsidRDefault="00921ED1" w:rsidP="00921ED1">
      <w:pPr>
        <w:tabs>
          <w:tab w:val="left" w:pos="1134"/>
        </w:tabs>
        <w:spacing w:line="240" w:lineRule="auto"/>
        <w:ind w:left="5812"/>
        <w:rPr>
          <w:rFonts w:ascii="Times New Roman" w:eastAsia="Calibri" w:hAnsi="Times New Roman" w:cs="Times New Roman"/>
          <w:sz w:val="28"/>
          <w:szCs w:val="28"/>
          <w:lang w:val="uk-UA"/>
        </w:rPr>
      </w:pPr>
    </w:p>
    <w:p w:rsidR="00921ED1" w:rsidRPr="00752FF9" w:rsidRDefault="00921ED1" w:rsidP="00921ED1">
      <w:pPr>
        <w:tabs>
          <w:tab w:val="left" w:pos="1134"/>
        </w:tabs>
        <w:spacing w:line="240" w:lineRule="auto"/>
        <w:ind w:left="5812"/>
        <w:rPr>
          <w:rFonts w:ascii="Times New Roman" w:eastAsia="Calibri" w:hAnsi="Times New Roman" w:cs="Times New Roman"/>
          <w:sz w:val="28"/>
          <w:szCs w:val="28"/>
          <w:lang w:val="uk-UA"/>
        </w:rPr>
      </w:pPr>
    </w:p>
    <w:p w:rsidR="00921ED1" w:rsidRPr="00752FF9" w:rsidRDefault="00921ED1" w:rsidP="00921ED1">
      <w:pPr>
        <w:tabs>
          <w:tab w:val="left" w:pos="1134"/>
        </w:tabs>
        <w:spacing w:line="240" w:lineRule="auto"/>
        <w:rPr>
          <w:rFonts w:ascii="Times New Roman" w:eastAsia="Calibri" w:hAnsi="Times New Roman" w:cs="Times New Roman"/>
          <w:sz w:val="28"/>
          <w:szCs w:val="28"/>
          <w:lang w:val="uk-UA"/>
        </w:rPr>
      </w:pPr>
      <w:r w:rsidRPr="00752FF9">
        <w:rPr>
          <w:rFonts w:ascii="Times New Roman" w:eastAsia="Calibri" w:hAnsi="Times New Roman" w:cs="Times New Roman"/>
          <w:sz w:val="28"/>
          <w:szCs w:val="28"/>
          <w:lang w:val="uk-UA"/>
        </w:rPr>
        <w:t>Кваліфікаційну роботу</w:t>
      </w:r>
    </w:p>
    <w:p w:rsidR="00921ED1" w:rsidRPr="00752FF9" w:rsidRDefault="00921ED1" w:rsidP="00921ED1">
      <w:pPr>
        <w:tabs>
          <w:tab w:val="left" w:pos="1134"/>
        </w:tabs>
        <w:spacing w:line="240" w:lineRule="auto"/>
        <w:rPr>
          <w:rFonts w:ascii="Times New Roman" w:eastAsia="Calibri" w:hAnsi="Times New Roman" w:cs="Times New Roman"/>
          <w:sz w:val="28"/>
          <w:szCs w:val="28"/>
          <w:lang w:val="uk-UA"/>
        </w:rPr>
      </w:pPr>
      <w:r w:rsidRPr="00752FF9">
        <w:rPr>
          <w:rFonts w:ascii="Times New Roman" w:eastAsia="Calibri" w:hAnsi="Times New Roman" w:cs="Times New Roman"/>
          <w:sz w:val="28"/>
          <w:szCs w:val="28"/>
          <w:lang w:val="uk-UA"/>
        </w:rPr>
        <w:t>допущено до захисту:</w:t>
      </w:r>
    </w:p>
    <w:p w:rsidR="00921ED1" w:rsidRPr="00752FF9" w:rsidRDefault="00921ED1" w:rsidP="00921ED1">
      <w:pPr>
        <w:tabs>
          <w:tab w:val="left" w:pos="1134"/>
        </w:tabs>
        <w:spacing w:line="240" w:lineRule="auto"/>
        <w:rPr>
          <w:rFonts w:ascii="Times New Roman" w:eastAsia="Calibri" w:hAnsi="Times New Roman" w:cs="Times New Roman"/>
          <w:sz w:val="28"/>
          <w:szCs w:val="28"/>
          <w:lang w:val="uk-UA"/>
        </w:rPr>
      </w:pPr>
      <w:r w:rsidRPr="00752FF9">
        <w:rPr>
          <w:rFonts w:ascii="Times New Roman" w:eastAsia="Calibri" w:hAnsi="Times New Roman" w:cs="Times New Roman"/>
          <w:sz w:val="28"/>
          <w:szCs w:val="28"/>
          <w:lang w:val="uk-UA"/>
        </w:rPr>
        <w:t>«____» ______________2021 р.</w:t>
      </w:r>
    </w:p>
    <w:p w:rsidR="00921ED1" w:rsidRPr="00752FF9" w:rsidRDefault="00921ED1" w:rsidP="00921ED1">
      <w:pPr>
        <w:tabs>
          <w:tab w:val="left" w:pos="1134"/>
        </w:tabs>
        <w:spacing w:line="240" w:lineRule="auto"/>
        <w:rPr>
          <w:rFonts w:ascii="Times New Roman" w:eastAsia="Calibri" w:hAnsi="Times New Roman" w:cs="Times New Roman"/>
          <w:sz w:val="28"/>
          <w:szCs w:val="28"/>
          <w:lang w:val="uk-UA"/>
        </w:rPr>
      </w:pPr>
    </w:p>
    <w:p w:rsidR="00921ED1" w:rsidRPr="00752FF9" w:rsidRDefault="00921ED1" w:rsidP="00921ED1">
      <w:pPr>
        <w:tabs>
          <w:tab w:val="left" w:pos="1134"/>
        </w:tabs>
        <w:spacing w:line="240" w:lineRule="auto"/>
        <w:rPr>
          <w:rFonts w:ascii="Times New Roman" w:eastAsia="Calibri" w:hAnsi="Times New Roman" w:cs="Times New Roman"/>
          <w:sz w:val="28"/>
          <w:szCs w:val="28"/>
          <w:lang w:val="uk-UA"/>
        </w:rPr>
      </w:pPr>
      <w:r w:rsidRPr="00752FF9">
        <w:rPr>
          <w:rFonts w:ascii="Times New Roman" w:eastAsia="Calibri" w:hAnsi="Times New Roman" w:cs="Times New Roman"/>
          <w:sz w:val="28"/>
          <w:szCs w:val="28"/>
          <w:lang w:val="uk-UA"/>
        </w:rPr>
        <w:t>Завідувач кафедри</w:t>
      </w:r>
    </w:p>
    <w:p w:rsidR="00921ED1" w:rsidRPr="00752FF9" w:rsidRDefault="00921ED1" w:rsidP="00921ED1">
      <w:pPr>
        <w:tabs>
          <w:tab w:val="left" w:pos="1134"/>
        </w:tabs>
        <w:spacing w:line="240" w:lineRule="auto"/>
        <w:rPr>
          <w:rFonts w:ascii="Times New Roman" w:eastAsia="Calibri" w:hAnsi="Times New Roman" w:cs="Times New Roman"/>
          <w:sz w:val="28"/>
          <w:szCs w:val="28"/>
          <w:lang w:val="uk-UA"/>
        </w:rPr>
      </w:pPr>
      <w:r w:rsidRPr="00752FF9">
        <w:rPr>
          <w:rFonts w:ascii="Times New Roman" w:eastAsia="Calibri" w:hAnsi="Times New Roman" w:cs="Times New Roman"/>
          <w:sz w:val="28"/>
          <w:szCs w:val="28"/>
          <w:lang w:val="uk-UA"/>
        </w:rPr>
        <w:t>________________ А.Н. Гірняк</w:t>
      </w:r>
    </w:p>
    <w:p w:rsidR="00921ED1" w:rsidRPr="00752FF9" w:rsidRDefault="00921ED1" w:rsidP="00921ED1">
      <w:pPr>
        <w:tabs>
          <w:tab w:val="left" w:pos="1134"/>
        </w:tabs>
        <w:spacing w:line="240" w:lineRule="auto"/>
        <w:rPr>
          <w:rFonts w:ascii="Times New Roman" w:eastAsia="Calibri" w:hAnsi="Times New Roman" w:cs="Times New Roman"/>
          <w:sz w:val="28"/>
          <w:szCs w:val="28"/>
          <w:lang w:val="uk-UA"/>
        </w:rPr>
      </w:pPr>
    </w:p>
    <w:p w:rsidR="00921ED1" w:rsidRPr="00752FF9" w:rsidRDefault="00921ED1" w:rsidP="00921ED1">
      <w:pPr>
        <w:tabs>
          <w:tab w:val="left" w:pos="1134"/>
        </w:tabs>
        <w:spacing w:line="240" w:lineRule="auto"/>
        <w:rPr>
          <w:rFonts w:ascii="Times New Roman" w:eastAsia="Calibri" w:hAnsi="Times New Roman" w:cs="Times New Roman"/>
          <w:sz w:val="28"/>
          <w:szCs w:val="28"/>
          <w:lang w:val="uk-UA"/>
        </w:rPr>
      </w:pPr>
    </w:p>
    <w:p w:rsidR="00921ED1" w:rsidRPr="00752FF9" w:rsidRDefault="00921ED1" w:rsidP="00921ED1">
      <w:pPr>
        <w:tabs>
          <w:tab w:val="left" w:pos="1134"/>
        </w:tabs>
        <w:spacing w:line="240" w:lineRule="auto"/>
        <w:rPr>
          <w:rFonts w:ascii="Times New Roman" w:eastAsia="Calibri" w:hAnsi="Times New Roman" w:cs="Times New Roman"/>
          <w:sz w:val="28"/>
          <w:szCs w:val="28"/>
          <w:lang w:val="uk-UA"/>
        </w:rPr>
      </w:pPr>
    </w:p>
    <w:p w:rsidR="00921ED1" w:rsidRPr="00752FF9" w:rsidRDefault="00921ED1" w:rsidP="00921E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r w:rsidRPr="00752FF9">
        <w:rPr>
          <w:rFonts w:ascii="Times New Roman" w:eastAsia="Calibri" w:hAnsi="Times New Roman" w:cs="Times New Roman"/>
          <w:sz w:val="28"/>
          <w:szCs w:val="28"/>
          <w:lang w:val="uk-UA"/>
        </w:rPr>
        <w:t xml:space="preserve">ТЕРНОПІЛЬ </w:t>
      </w:r>
      <w:r w:rsidR="0096775D" w:rsidRPr="00752FF9">
        <w:rPr>
          <w:rFonts w:ascii="Times New Roman" w:eastAsia="Calibri" w:hAnsi="Times New Roman" w:cs="Times New Roman"/>
          <w:sz w:val="28"/>
          <w:szCs w:val="28"/>
          <w:lang w:val="uk-UA"/>
        </w:rPr>
        <w:t>–</w:t>
      </w:r>
      <w:r w:rsidRPr="00752FF9">
        <w:rPr>
          <w:rFonts w:ascii="Times New Roman" w:eastAsia="Calibri" w:hAnsi="Times New Roman" w:cs="Times New Roman"/>
          <w:sz w:val="28"/>
          <w:szCs w:val="28"/>
          <w:lang w:val="uk-UA"/>
        </w:rPr>
        <w:t xml:space="preserve"> 2021</w:t>
      </w:r>
    </w:p>
    <w:p w:rsidR="00471799" w:rsidRPr="00752FF9" w:rsidRDefault="00471799" w:rsidP="00471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caps/>
          <w:color w:val="000000" w:themeColor="text1"/>
          <w:sz w:val="28"/>
          <w:szCs w:val="28"/>
          <w:lang w:val="uk-UA" w:eastAsia="ru-RU"/>
        </w:rPr>
      </w:pPr>
      <w:r w:rsidRPr="00752FF9">
        <w:rPr>
          <w:rFonts w:ascii="Times New Roman" w:eastAsia="Times New Roman" w:hAnsi="Times New Roman" w:cs="Times New Roman"/>
          <w:b/>
          <w:caps/>
          <w:color w:val="000000" w:themeColor="text1"/>
          <w:sz w:val="28"/>
          <w:szCs w:val="28"/>
          <w:lang w:val="uk-UA" w:eastAsia="ru-RU"/>
        </w:rPr>
        <w:lastRenderedPageBreak/>
        <w:t>зміст</w:t>
      </w:r>
    </w:p>
    <w:p w:rsidR="00471799" w:rsidRPr="00752FF9" w:rsidRDefault="00471799" w:rsidP="00471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caps/>
          <w:color w:val="000000" w:themeColor="text1"/>
          <w:sz w:val="28"/>
          <w:szCs w:val="28"/>
          <w:lang w:val="uk-UA" w:eastAsia="ru-RU"/>
        </w:rPr>
      </w:pPr>
      <w:r w:rsidRPr="00752FF9">
        <w:rPr>
          <w:rFonts w:ascii="Times New Roman" w:eastAsia="Times New Roman" w:hAnsi="Times New Roman" w:cs="Times New Roman"/>
          <w:b/>
          <w:caps/>
          <w:color w:val="000000" w:themeColor="text1"/>
          <w:sz w:val="28"/>
          <w:szCs w:val="28"/>
          <w:lang w:val="uk-UA" w:eastAsia="ru-RU"/>
        </w:rPr>
        <w:t>Вступ……………………………………………………..………………………...3</w:t>
      </w:r>
    </w:p>
    <w:p w:rsidR="00471799" w:rsidRPr="00752FF9" w:rsidRDefault="00471799" w:rsidP="00471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caps/>
          <w:color w:val="000000" w:themeColor="text1"/>
          <w:sz w:val="28"/>
          <w:szCs w:val="28"/>
          <w:lang w:val="uk-UA" w:eastAsia="ru-RU"/>
        </w:rPr>
      </w:pPr>
      <w:r w:rsidRPr="00752FF9">
        <w:rPr>
          <w:rFonts w:ascii="Times New Roman" w:eastAsia="Times New Roman" w:hAnsi="Times New Roman" w:cs="Times New Roman"/>
          <w:b/>
          <w:caps/>
          <w:color w:val="000000" w:themeColor="text1"/>
          <w:sz w:val="28"/>
          <w:szCs w:val="28"/>
          <w:lang w:val="uk-UA" w:eastAsia="ru-RU"/>
        </w:rPr>
        <w:t>Розділ 1. теоретичні ЗАСАДИ формування стресостійкості у студентів</w:t>
      </w:r>
      <w:r w:rsidR="009B3E52" w:rsidRPr="00752FF9">
        <w:rPr>
          <w:rFonts w:ascii="Times New Roman" w:eastAsia="Times New Roman" w:hAnsi="Times New Roman" w:cs="Times New Roman"/>
          <w:b/>
          <w:caps/>
          <w:color w:val="000000" w:themeColor="text1"/>
          <w:sz w:val="28"/>
          <w:szCs w:val="28"/>
          <w:lang w:val="uk-UA" w:eastAsia="ru-RU"/>
        </w:rPr>
        <w:t xml:space="preserve"> </w:t>
      </w:r>
      <w:r w:rsidR="00BF143F" w:rsidRPr="00752FF9">
        <w:rPr>
          <w:rFonts w:ascii="Times New Roman" w:eastAsia="Times New Roman" w:hAnsi="Times New Roman" w:cs="Times New Roman"/>
          <w:b/>
          <w:caps/>
          <w:color w:val="000000" w:themeColor="text1"/>
          <w:sz w:val="28"/>
          <w:szCs w:val="28"/>
          <w:lang w:val="uk-UA" w:eastAsia="ru-RU"/>
        </w:rPr>
        <w:t>закладів вищої освіти</w:t>
      </w:r>
      <w:r w:rsidRPr="00752FF9">
        <w:rPr>
          <w:rFonts w:ascii="Times New Roman" w:eastAsia="Times New Roman" w:hAnsi="Times New Roman" w:cs="Times New Roman"/>
          <w:b/>
          <w:caps/>
          <w:color w:val="000000" w:themeColor="text1"/>
          <w:sz w:val="28"/>
          <w:szCs w:val="28"/>
          <w:lang w:val="uk-UA" w:eastAsia="ru-RU"/>
        </w:rPr>
        <w:t>………………………………</w:t>
      </w:r>
      <w:r w:rsidR="00AD4CAA" w:rsidRPr="00752FF9">
        <w:rPr>
          <w:rFonts w:ascii="Times New Roman" w:eastAsia="Times New Roman" w:hAnsi="Times New Roman" w:cs="Times New Roman"/>
          <w:b/>
          <w:caps/>
          <w:color w:val="000000" w:themeColor="text1"/>
          <w:sz w:val="28"/>
          <w:szCs w:val="28"/>
          <w:lang w:val="uk-UA" w:eastAsia="ru-RU"/>
        </w:rPr>
        <w:t>...</w:t>
      </w:r>
      <w:r w:rsidRPr="00752FF9">
        <w:rPr>
          <w:rFonts w:ascii="Times New Roman" w:eastAsia="Times New Roman" w:hAnsi="Times New Roman" w:cs="Times New Roman"/>
          <w:b/>
          <w:caps/>
          <w:color w:val="000000" w:themeColor="text1"/>
          <w:sz w:val="28"/>
          <w:szCs w:val="28"/>
          <w:lang w:val="uk-UA" w:eastAsia="ru-RU"/>
        </w:rPr>
        <w:t>..</w:t>
      </w:r>
      <w:r w:rsidR="002C076D" w:rsidRPr="00752FF9">
        <w:rPr>
          <w:rFonts w:ascii="Times New Roman" w:eastAsia="Times New Roman" w:hAnsi="Times New Roman" w:cs="Times New Roman"/>
          <w:b/>
          <w:caps/>
          <w:color w:val="000000" w:themeColor="text1"/>
          <w:sz w:val="28"/>
          <w:szCs w:val="28"/>
          <w:lang w:val="uk-UA" w:eastAsia="ru-RU"/>
        </w:rPr>
        <w:t>7</w:t>
      </w:r>
    </w:p>
    <w:p w:rsidR="00471799" w:rsidRPr="00752FF9" w:rsidRDefault="00471799" w:rsidP="00471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sz w:val="28"/>
          <w:szCs w:val="28"/>
          <w:lang w:val="uk-UA" w:eastAsia="ru-RU"/>
        </w:rPr>
      </w:pPr>
      <w:r w:rsidRPr="00752FF9">
        <w:rPr>
          <w:rFonts w:ascii="Times New Roman" w:eastAsia="Times New Roman" w:hAnsi="Times New Roman" w:cs="Times New Roman"/>
          <w:color w:val="000000" w:themeColor="text1"/>
          <w:sz w:val="28"/>
          <w:szCs w:val="28"/>
          <w:lang w:val="uk-UA" w:eastAsia="ru-RU"/>
        </w:rPr>
        <w:t xml:space="preserve">1.1. </w:t>
      </w:r>
      <w:r w:rsidR="006A3BC1" w:rsidRPr="00752FF9">
        <w:rPr>
          <w:rFonts w:ascii="Times New Roman" w:eastAsia="Times New Roman" w:hAnsi="Times New Roman" w:cs="Times New Roman"/>
          <w:color w:val="000000" w:themeColor="text1"/>
          <w:sz w:val="28"/>
          <w:szCs w:val="28"/>
          <w:lang w:val="uk-UA" w:eastAsia="ru-RU"/>
        </w:rPr>
        <w:t xml:space="preserve">Аналіз основних теоретичних підходів до формування </w:t>
      </w:r>
      <w:r w:rsidRPr="00752FF9">
        <w:rPr>
          <w:rFonts w:ascii="Times New Roman" w:eastAsia="Times New Roman" w:hAnsi="Times New Roman" w:cs="Times New Roman"/>
          <w:color w:val="000000" w:themeColor="text1"/>
          <w:sz w:val="28"/>
          <w:szCs w:val="28"/>
          <w:lang w:val="uk-UA" w:eastAsia="ru-RU"/>
        </w:rPr>
        <w:t>стресостійкості особистості ………………………………………………………………………......</w:t>
      </w:r>
      <w:r w:rsidR="002C076D" w:rsidRPr="00752FF9">
        <w:rPr>
          <w:rFonts w:ascii="Times New Roman" w:eastAsia="Times New Roman" w:hAnsi="Times New Roman" w:cs="Times New Roman"/>
          <w:color w:val="000000" w:themeColor="text1"/>
          <w:sz w:val="28"/>
          <w:szCs w:val="28"/>
          <w:lang w:val="uk-UA" w:eastAsia="ru-RU"/>
        </w:rPr>
        <w:t>7</w:t>
      </w:r>
    </w:p>
    <w:p w:rsidR="00471799" w:rsidRPr="00752FF9" w:rsidRDefault="00471799" w:rsidP="00471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sz w:val="28"/>
          <w:szCs w:val="28"/>
          <w:lang w:val="uk-UA" w:eastAsia="ru-RU"/>
        </w:rPr>
      </w:pPr>
      <w:r w:rsidRPr="00752FF9">
        <w:rPr>
          <w:rFonts w:ascii="Times New Roman" w:eastAsia="Times New Roman" w:hAnsi="Times New Roman" w:cs="Times New Roman"/>
          <w:color w:val="000000" w:themeColor="text1"/>
          <w:sz w:val="28"/>
          <w:szCs w:val="28"/>
          <w:lang w:val="uk-UA" w:eastAsia="ru-RU"/>
        </w:rPr>
        <w:t xml:space="preserve">1.2. Соціально–психологічні та вікові </w:t>
      </w:r>
      <w:r w:rsidR="006A3BC1" w:rsidRPr="00752FF9">
        <w:rPr>
          <w:rFonts w:ascii="Times New Roman" w:eastAsia="Times New Roman" w:hAnsi="Times New Roman" w:cs="Times New Roman"/>
          <w:color w:val="000000" w:themeColor="text1"/>
          <w:sz w:val="28"/>
          <w:szCs w:val="28"/>
          <w:lang w:val="uk-UA" w:eastAsia="ru-RU"/>
        </w:rPr>
        <w:t>перед</w:t>
      </w:r>
      <w:r w:rsidRPr="00752FF9">
        <w:rPr>
          <w:rFonts w:ascii="Times New Roman" w:eastAsia="Times New Roman" w:hAnsi="Times New Roman" w:cs="Times New Roman"/>
          <w:color w:val="000000" w:themeColor="text1"/>
          <w:sz w:val="28"/>
          <w:szCs w:val="28"/>
          <w:lang w:val="uk-UA" w:eastAsia="ru-RU"/>
        </w:rPr>
        <w:t xml:space="preserve">умови формування стресостійкості </w:t>
      </w:r>
      <w:r w:rsidRPr="00752FF9">
        <w:rPr>
          <w:rFonts w:ascii="Times New Roman" w:eastAsia="Times New Roman" w:hAnsi="Times New Roman" w:cs="Times New Roman"/>
          <w:color w:val="000000" w:themeColor="text1"/>
          <w:sz w:val="28"/>
          <w:szCs w:val="28"/>
          <w:lang w:val="uk-UA" w:eastAsia="ru-RU"/>
        </w:rPr>
        <w:br/>
        <w:t xml:space="preserve">у </w:t>
      </w:r>
      <w:r w:rsidR="009B3E52" w:rsidRPr="00752FF9">
        <w:rPr>
          <w:rFonts w:ascii="Times New Roman" w:eastAsia="Times New Roman" w:hAnsi="Times New Roman" w:cs="Times New Roman"/>
          <w:color w:val="000000" w:themeColor="text1"/>
          <w:sz w:val="28"/>
          <w:szCs w:val="28"/>
          <w:lang w:val="uk-UA" w:eastAsia="ru-RU"/>
        </w:rPr>
        <w:t>юнац</w:t>
      </w:r>
      <w:r w:rsidRPr="00752FF9">
        <w:rPr>
          <w:rFonts w:ascii="Times New Roman" w:eastAsia="Times New Roman" w:hAnsi="Times New Roman" w:cs="Times New Roman"/>
          <w:color w:val="000000" w:themeColor="text1"/>
          <w:sz w:val="28"/>
          <w:szCs w:val="28"/>
          <w:lang w:val="uk-UA" w:eastAsia="ru-RU"/>
        </w:rPr>
        <w:t>ькому віці ……………</w:t>
      </w:r>
      <w:r w:rsidR="009B3E52" w:rsidRPr="00752FF9">
        <w:rPr>
          <w:rFonts w:ascii="Times New Roman" w:eastAsia="Times New Roman" w:hAnsi="Times New Roman" w:cs="Times New Roman"/>
          <w:color w:val="000000" w:themeColor="text1"/>
          <w:sz w:val="28"/>
          <w:szCs w:val="28"/>
          <w:lang w:val="uk-UA" w:eastAsia="ru-RU"/>
        </w:rPr>
        <w:t>....</w:t>
      </w:r>
      <w:r w:rsidRPr="00752FF9">
        <w:rPr>
          <w:rFonts w:ascii="Times New Roman" w:eastAsia="Times New Roman" w:hAnsi="Times New Roman" w:cs="Times New Roman"/>
          <w:color w:val="000000" w:themeColor="text1"/>
          <w:sz w:val="28"/>
          <w:szCs w:val="28"/>
          <w:lang w:val="uk-UA" w:eastAsia="ru-RU"/>
        </w:rPr>
        <w:t>.....………...………………..……………</w:t>
      </w:r>
      <w:r w:rsidR="00A43E09">
        <w:rPr>
          <w:rFonts w:ascii="Times New Roman" w:eastAsia="Times New Roman" w:hAnsi="Times New Roman" w:cs="Times New Roman"/>
          <w:color w:val="000000" w:themeColor="text1"/>
          <w:sz w:val="28"/>
          <w:szCs w:val="28"/>
          <w:lang w:val="uk-UA" w:eastAsia="ru-RU"/>
        </w:rPr>
        <w:t>..</w:t>
      </w:r>
      <w:r w:rsidRPr="00752FF9">
        <w:rPr>
          <w:rFonts w:ascii="Times New Roman" w:eastAsia="Times New Roman" w:hAnsi="Times New Roman" w:cs="Times New Roman"/>
          <w:color w:val="000000" w:themeColor="text1"/>
          <w:sz w:val="28"/>
          <w:szCs w:val="28"/>
          <w:lang w:val="uk-UA" w:eastAsia="ru-RU"/>
        </w:rPr>
        <w:t>……...1</w:t>
      </w:r>
      <w:r w:rsidR="002C076D" w:rsidRPr="00752FF9">
        <w:rPr>
          <w:rFonts w:ascii="Times New Roman" w:eastAsia="Times New Roman" w:hAnsi="Times New Roman" w:cs="Times New Roman"/>
          <w:color w:val="000000" w:themeColor="text1"/>
          <w:sz w:val="28"/>
          <w:szCs w:val="28"/>
          <w:lang w:val="uk-UA" w:eastAsia="ru-RU"/>
        </w:rPr>
        <w:t>7</w:t>
      </w:r>
    </w:p>
    <w:p w:rsidR="00471799" w:rsidRPr="00752FF9" w:rsidRDefault="00471799" w:rsidP="00471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sz w:val="28"/>
          <w:szCs w:val="28"/>
          <w:lang w:val="uk-UA" w:eastAsia="ru-RU"/>
        </w:rPr>
      </w:pPr>
      <w:r w:rsidRPr="00752FF9">
        <w:rPr>
          <w:rFonts w:ascii="Times New Roman" w:eastAsia="Times New Roman" w:hAnsi="Times New Roman" w:cs="Times New Roman"/>
          <w:color w:val="000000" w:themeColor="text1"/>
          <w:sz w:val="28"/>
          <w:szCs w:val="28"/>
          <w:lang w:val="uk-UA" w:eastAsia="ru-RU"/>
        </w:rPr>
        <w:t xml:space="preserve">1.3. </w:t>
      </w:r>
      <w:r w:rsidR="006A3BC1" w:rsidRPr="00752FF9">
        <w:rPr>
          <w:rFonts w:ascii="Times New Roman" w:eastAsia="Times New Roman" w:hAnsi="Times New Roman" w:cs="Times New Roman"/>
          <w:color w:val="000000" w:themeColor="text1"/>
          <w:sz w:val="28"/>
          <w:szCs w:val="28"/>
          <w:lang w:val="uk-UA" w:eastAsia="ru-RU"/>
        </w:rPr>
        <w:t xml:space="preserve">Основні чинники та умови </w:t>
      </w:r>
      <w:r w:rsidRPr="00752FF9">
        <w:rPr>
          <w:rFonts w:ascii="Times New Roman" w:eastAsia="Times New Roman" w:hAnsi="Times New Roman" w:cs="Times New Roman"/>
          <w:color w:val="000000" w:themeColor="text1"/>
          <w:sz w:val="28"/>
          <w:szCs w:val="28"/>
          <w:lang w:val="uk-UA" w:eastAsia="ru-RU"/>
        </w:rPr>
        <w:t xml:space="preserve">формування стресостійкості </w:t>
      </w:r>
      <w:r w:rsidR="006A3BC1" w:rsidRPr="00752FF9">
        <w:rPr>
          <w:rFonts w:ascii="Times New Roman" w:eastAsia="Times New Roman" w:hAnsi="Times New Roman" w:cs="Times New Roman"/>
          <w:color w:val="000000" w:themeColor="text1"/>
          <w:sz w:val="28"/>
          <w:szCs w:val="28"/>
          <w:lang w:val="uk-UA" w:eastAsia="ru-RU"/>
        </w:rPr>
        <w:t>у студентів-гуманітаріїв в</w:t>
      </w:r>
      <w:r w:rsidRPr="00752FF9">
        <w:rPr>
          <w:rFonts w:ascii="Times New Roman" w:eastAsia="Times New Roman" w:hAnsi="Times New Roman" w:cs="Times New Roman"/>
          <w:color w:val="000000" w:themeColor="text1"/>
          <w:sz w:val="28"/>
          <w:szCs w:val="28"/>
          <w:lang w:val="uk-UA" w:eastAsia="ru-RU"/>
        </w:rPr>
        <w:t xml:space="preserve"> процесі освітньо</w:t>
      </w:r>
      <w:r w:rsidR="006A3BC1" w:rsidRPr="00752FF9">
        <w:rPr>
          <w:rFonts w:ascii="Times New Roman" w:eastAsia="Times New Roman" w:hAnsi="Times New Roman" w:cs="Times New Roman"/>
          <w:color w:val="000000" w:themeColor="text1"/>
          <w:sz w:val="28"/>
          <w:szCs w:val="28"/>
          <w:lang w:val="uk-UA" w:eastAsia="ru-RU"/>
        </w:rPr>
        <w:t>-</w:t>
      </w:r>
      <w:r w:rsidRPr="00752FF9">
        <w:rPr>
          <w:rFonts w:ascii="Times New Roman" w:eastAsia="Times New Roman" w:hAnsi="Times New Roman" w:cs="Times New Roman"/>
          <w:color w:val="000000" w:themeColor="text1"/>
          <w:sz w:val="28"/>
          <w:szCs w:val="28"/>
          <w:lang w:val="uk-UA" w:eastAsia="ru-RU"/>
        </w:rPr>
        <w:t>професійної підготовки ……………………</w:t>
      </w:r>
      <w:r w:rsidR="00AD4CAA" w:rsidRPr="00752FF9">
        <w:rPr>
          <w:rFonts w:ascii="Times New Roman" w:eastAsia="Times New Roman" w:hAnsi="Times New Roman" w:cs="Times New Roman"/>
          <w:color w:val="000000" w:themeColor="text1"/>
          <w:sz w:val="28"/>
          <w:szCs w:val="28"/>
          <w:lang w:val="uk-UA" w:eastAsia="ru-RU"/>
        </w:rPr>
        <w:t>..</w:t>
      </w:r>
      <w:r w:rsidRPr="00752FF9">
        <w:rPr>
          <w:rFonts w:ascii="Times New Roman" w:eastAsia="Times New Roman" w:hAnsi="Times New Roman" w:cs="Times New Roman"/>
          <w:color w:val="000000" w:themeColor="text1"/>
          <w:sz w:val="28"/>
          <w:szCs w:val="28"/>
          <w:lang w:val="uk-UA" w:eastAsia="ru-RU"/>
        </w:rPr>
        <w:t>...</w:t>
      </w:r>
      <w:r w:rsidR="00BA210F" w:rsidRPr="00752FF9">
        <w:rPr>
          <w:rFonts w:ascii="Times New Roman" w:eastAsia="Times New Roman" w:hAnsi="Times New Roman" w:cs="Times New Roman"/>
          <w:color w:val="000000" w:themeColor="text1"/>
          <w:sz w:val="28"/>
          <w:szCs w:val="28"/>
          <w:lang w:val="uk-UA" w:eastAsia="ru-RU"/>
        </w:rPr>
        <w:t>2</w:t>
      </w:r>
      <w:r w:rsidR="00AD4CAA" w:rsidRPr="00752FF9">
        <w:rPr>
          <w:rFonts w:ascii="Times New Roman" w:eastAsia="Times New Roman" w:hAnsi="Times New Roman" w:cs="Times New Roman"/>
          <w:color w:val="000000" w:themeColor="text1"/>
          <w:sz w:val="28"/>
          <w:szCs w:val="28"/>
          <w:lang w:val="uk-UA" w:eastAsia="ru-RU"/>
        </w:rPr>
        <w:t>7</w:t>
      </w:r>
    </w:p>
    <w:p w:rsidR="00471799" w:rsidRPr="00752FF9" w:rsidRDefault="00471799" w:rsidP="00471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Висновки до розділу 1 ……………………………</w:t>
      </w:r>
      <w:r w:rsidR="00AD4CAA" w:rsidRPr="00752FF9">
        <w:rPr>
          <w:rFonts w:ascii="Times New Roman" w:eastAsia="Times New Roman" w:hAnsi="Times New Roman" w:cs="Times New Roman"/>
          <w:b/>
          <w:color w:val="000000" w:themeColor="text1"/>
          <w:sz w:val="28"/>
          <w:szCs w:val="28"/>
          <w:lang w:val="uk-UA" w:eastAsia="ru-RU"/>
        </w:rPr>
        <w:t>...</w:t>
      </w:r>
      <w:r w:rsidRPr="00752FF9">
        <w:rPr>
          <w:rFonts w:ascii="Times New Roman" w:eastAsia="Times New Roman" w:hAnsi="Times New Roman" w:cs="Times New Roman"/>
          <w:b/>
          <w:color w:val="000000" w:themeColor="text1"/>
          <w:sz w:val="28"/>
          <w:szCs w:val="28"/>
          <w:lang w:val="uk-UA" w:eastAsia="ru-RU"/>
        </w:rPr>
        <w:t>……..….………………..…</w:t>
      </w:r>
      <w:r w:rsidR="00BA210F" w:rsidRPr="00752FF9">
        <w:rPr>
          <w:rFonts w:ascii="Times New Roman" w:eastAsia="Times New Roman" w:hAnsi="Times New Roman" w:cs="Times New Roman"/>
          <w:b/>
          <w:color w:val="000000" w:themeColor="text1"/>
          <w:sz w:val="28"/>
          <w:szCs w:val="28"/>
          <w:lang w:val="uk-UA" w:eastAsia="ru-RU"/>
        </w:rPr>
        <w:t>3</w:t>
      </w:r>
      <w:r w:rsidR="00585877" w:rsidRPr="00752FF9">
        <w:rPr>
          <w:rFonts w:ascii="Times New Roman" w:eastAsia="Times New Roman" w:hAnsi="Times New Roman" w:cs="Times New Roman"/>
          <w:b/>
          <w:color w:val="000000" w:themeColor="text1"/>
          <w:sz w:val="28"/>
          <w:szCs w:val="28"/>
          <w:lang w:val="uk-UA" w:eastAsia="ru-RU"/>
        </w:rPr>
        <w:t>7</w:t>
      </w:r>
    </w:p>
    <w:p w:rsidR="00471799" w:rsidRPr="00752FF9" w:rsidRDefault="00471799" w:rsidP="00471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caps/>
          <w:color w:val="000000" w:themeColor="text1"/>
          <w:spacing w:val="-6"/>
          <w:sz w:val="28"/>
          <w:szCs w:val="28"/>
          <w:lang w:val="uk-UA" w:eastAsia="ru-RU"/>
        </w:rPr>
      </w:pPr>
      <w:r w:rsidRPr="00752FF9">
        <w:rPr>
          <w:rFonts w:ascii="Times New Roman" w:eastAsia="Times New Roman" w:hAnsi="Times New Roman" w:cs="Times New Roman"/>
          <w:b/>
          <w:caps/>
          <w:color w:val="000000" w:themeColor="text1"/>
          <w:sz w:val="28"/>
          <w:szCs w:val="28"/>
          <w:lang w:val="uk-UA" w:eastAsia="ru-RU"/>
        </w:rPr>
        <w:t xml:space="preserve">Розділ 2. </w:t>
      </w:r>
      <w:r w:rsidR="006E3279" w:rsidRPr="00752FF9">
        <w:rPr>
          <w:rFonts w:ascii="Times New Roman" w:eastAsia="Times New Roman" w:hAnsi="Times New Roman" w:cs="Times New Roman"/>
          <w:b/>
          <w:caps/>
          <w:color w:val="000000" w:themeColor="text1"/>
          <w:sz w:val="28"/>
          <w:szCs w:val="28"/>
          <w:lang w:val="uk-UA" w:eastAsia="ru-RU"/>
        </w:rPr>
        <w:t xml:space="preserve">емпіричне </w:t>
      </w:r>
      <w:r w:rsidRPr="00752FF9">
        <w:rPr>
          <w:rFonts w:ascii="Times New Roman" w:eastAsia="Times New Roman" w:hAnsi="Times New Roman" w:cs="Times New Roman"/>
          <w:b/>
          <w:caps/>
          <w:color w:val="000000" w:themeColor="text1"/>
          <w:sz w:val="28"/>
          <w:szCs w:val="28"/>
          <w:lang w:val="uk-UA" w:eastAsia="ru-RU"/>
        </w:rPr>
        <w:t>дослідження особливостей стресостійкості у студентів-гуманітаріїв...</w:t>
      </w:r>
      <w:r w:rsidR="006E3279" w:rsidRPr="00752FF9">
        <w:rPr>
          <w:rFonts w:ascii="Times New Roman" w:eastAsia="Times New Roman" w:hAnsi="Times New Roman" w:cs="Times New Roman"/>
          <w:b/>
          <w:caps/>
          <w:color w:val="000000" w:themeColor="text1"/>
          <w:sz w:val="28"/>
          <w:szCs w:val="28"/>
          <w:lang w:val="uk-UA" w:eastAsia="ru-RU"/>
        </w:rPr>
        <w:t>..........................</w:t>
      </w:r>
      <w:r w:rsidRPr="00752FF9">
        <w:rPr>
          <w:rFonts w:ascii="Times New Roman" w:eastAsia="Times New Roman" w:hAnsi="Times New Roman" w:cs="Times New Roman"/>
          <w:b/>
          <w:caps/>
          <w:color w:val="000000" w:themeColor="text1"/>
          <w:sz w:val="28"/>
          <w:szCs w:val="28"/>
          <w:lang w:val="uk-UA" w:eastAsia="ru-RU"/>
        </w:rPr>
        <w:t>...</w:t>
      </w:r>
      <w:r w:rsidR="00BA210F" w:rsidRPr="00752FF9">
        <w:rPr>
          <w:rFonts w:ascii="Times New Roman" w:eastAsia="Times New Roman" w:hAnsi="Times New Roman" w:cs="Times New Roman"/>
          <w:b/>
          <w:caps/>
          <w:color w:val="000000" w:themeColor="text1"/>
          <w:sz w:val="28"/>
          <w:szCs w:val="28"/>
          <w:lang w:val="uk-UA" w:eastAsia="ru-RU"/>
        </w:rPr>
        <w:t>3</w:t>
      </w:r>
      <w:r w:rsidR="00AD4CAA" w:rsidRPr="00752FF9">
        <w:rPr>
          <w:rFonts w:ascii="Times New Roman" w:eastAsia="Times New Roman" w:hAnsi="Times New Roman" w:cs="Times New Roman"/>
          <w:b/>
          <w:caps/>
          <w:color w:val="000000" w:themeColor="text1"/>
          <w:sz w:val="28"/>
          <w:szCs w:val="28"/>
          <w:lang w:val="uk-UA" w:eastAsia="ru-RU"/>
        </w:rPr>
        <w:t>8</w:t>
      </w:r>
    </w:p>
    <w:p w:rsidR="00471799" w:rsidRPr="00752FF9" w:rsidRDefault="00471799" w:rsidP="00471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sz w:val="28"/>
          <w:szCs w:val="28"/>
          <w:lang w:val="uk-UA" w:eastAsia="ru-RU"/>
        </w:rPr>
      </w:pPr>
      <w:r w:rsidRPr="00752FF9">
        <w:rPr>
          <w:rFonts w:ascii="Times New Roman" w:eastAsia="Times New Roman" w:hAnsi="Times New Roman" w:cs="Times New Roman"/>
          <w:color w:val="000000" w:themeColor="text1"/>
          <w:sz w:val="28"/>
          <w:szCs w:val="28"/>
          <w:lang w:val="uk-UA" w:eastAsia="ru-RU"/>
        </w:rPr>
        <w:t xml:space="preserve">2.1. Організація та проведення </w:t>
      </w:r>
      <w:r w:rsidR="0060537E" w:rsidRPr="00752FF9">
        <w:rPr>
          <w:rFonts w:ascii="Times New Roman" w:eastAsia="Times New Roman" w:hAnsi="Times New Roman" w:cs="Times New Roman"/>
          <w:color w:val="000000" w:themeColor="text1"/>
          <w:sz w:val="28"/>
          <w:szCs w:val="28"/>
          <w:lang w:val="uk-UA" w:eastAsia="ru-RU"/>
        </w:rPr>
        <w:t>дослідження</w:t>
      </w:r>
      <w:r w:rsidRPr="00752FF9">
        <w:rPr>
          <w:rFonts w:ascii="Times New Roman" w:eastAsia="Times New Roman" w:hAnsi="Times New Roman" w:cs="Times New Roman"/>
          <w:color w:val="000000" w:themeColor="text1"/>
          <w:sz w:val="28"/>
          <w:szCs w:val="28"/>
          <w:lang w:val="uk-UA" w:eastAsia="ru-RU"/>
        </w:rPr>
        <w:t xml:space="preserve"> стресостійкості </w:t>
      </w:r>
      <w:r w:rsidR="0060537E" w:rsidRPr="00752FF9">
        <w:rPr>
          <w:rFonts w:ascii="Times New Roman" w:eastAsia="Times New Roman" w:hAnsi="Times New Roman" w:cs="Times New Roman"/>
          <w:color w:val="000000" w:themeColor="text1"/>
          <w:sz w:val="28"/>
          <w:szCs w:val="28"/>
          <w:lang w:val="uk-UA" w:eastAsia="ru-RU"/>
        </w:rPr>
        <w:t>у студентів-гуманітаріїв</w:t>
      </w:r>
      <w:r w:rsidR="00AD4CAA" w:rsidRPr="00752FF9">
        <w:rPr>
          <w:rFonts w:ascii="Times New Roman" w:eastAsia="Times New Roman" w:hAnsi="Times New Roman" w:cs="Times New Roman"/>
          <w:color w:val="000000" w:themeColor="text1"/>
          <w:sz w:val="28"/>
          <w:szCs w:val="28"/>
          <w:lang w:val="uk-UA" w:eastAsia="ru-RU"/>
        </w:rPr>
        <w:t xml:space="preserve"> </w:t>
      </w:r>
      <w:r w:rsidRPr="00752FF9">
        <w:rPr>
          <w:rFonts w:ascii="Times New Roman" w:eastAsia="Times New Roman" w:hAnsi="Times New Roman" w:cs="Times New Roman"/>
          <w:color w:val="000000" w:themeColor="text1"/>
          <w:sz w:val="28"/>
          <w:szCs w:val="28"/>
          <w:lang w:val="uk-UA" w:eastAsia="ru-RU"/>
        </w:rPr>
        <w:t>……………………</w:t>
      </w:r>
      <w:r w:rsidR="0060537E" w:rsidRPr="00752FF9">
        <w:rPr>
          <w:rFonts w:ascii="Times New Roman" w:eastAsia="Times New Roman" w:hAnsi="Times New Roman" w:cs="Times New Roman"/>
          <w:color w:val="000000" w:themeColor="text1"/>
          <w:sz w:val="28"/>
          <w:szCs w:val="28"/>
          <w:lang w:val="uk-UA" w:eastAsia="ru-RU"/>
        </w:rPr>
        <w:t>……………………</w:t>
      </w:r>
      <w:r w:rsidR="00AD4CAA" w:rsidRPr="00752FF9">
        <w:rPr>
          <w:rFonts w:ascii="Times New Roman" w:eastAsia="Times New Roman" w:hAnsi="Times New Roman" w:cs="Times New Roman"/>
          <w:color w:val="000000" w:themeColor="text1"/>
          <w:sz w:val="28"/>
          <w:szCs w:val="28"/>
          <w:lang w:val="uk-UA" w:eastAsia="ru-RU"/>
        </w:rPr>
        <w:t>…</w:t>
      </w:r>
      <w:r w:rsidR="0060537E" w:rsidRPr="00752FF9">
        <w:rPr>
          <w:rFonts w:ascii="Times New Roman" w:eastAsia="Times New Roman" w:hAnsi="Times New Roman" w:cs="Times New Roman"/>
          <w:color w:val="000000" w:themeColor="text1"/>
          <w:sz w:val="28"/>
          <w:szCs w:val="28"/>
          <w:lang w:val="uk-UA" w:eastAsia="ru-RU"/>
        </w:rPr>
        <w:t>..</w:t>
      </w:r>
      <w:r w:rsidRPr="00752FF9">
        <w:rPr>
          <w:rFonts w:ascii="Times New Roman" w:eastAsia="Times New Roman" w:hAnsi="Times New Roman" w:cs="Times New Roman"/>
          <w:color w:val="000000" w:themeColor="text1"/>
          <w:sz w:val="28"/>
          <w:szCs w:val="28"/>
          <w:lang w:val="uk-UA" w:eastAsia="ru-RU"/>
        </w:rPr>
        <w:t>……….…………………</w:t>
      </w:r>
      <w:r w:rsidR="00BA210F" w:rsidRPr="00752FF9">
        <w:rPr>
          <w:rFonts w:ascii="Times New Roman" w:eastAsia="Times New Roman" w:hAnsi="Times New Roman" w:cs="Times New Roman"/>
          <w:color w:val="000000" w:themeColor="text1"/>
          <w:sz w:val="28"/>
          <w:szCs w:val="28"/>
          <w:lang w:val="uk-UA" w:eastAsia="ru-RU"/>
        </w:rPr>
        <w:t>3</w:t>
      </w:r>
      <w:r w:rsidR="00AD4CAA" w:rsidRPr="00752FF9">
        <w:rPr>
          <w:rFonts w:ascii="Times New Roman" w:eastAsia="Times New Roman" w:hAnsi="Times New Roman" w:cs="Times New Roman"/>
          <w:color w:val="000000" w:themeColor="text1"/>
          <w:sz w:val="28"/>
          <w:szCs w:val="28"/>
          <w:lang w:val="uk-UA" w:eastAsia="ru-RU"/>
        </w:rPr>
        <w:t>8</w:t>
      </w:r>
      <w:r w:rsidRPr="00752FF9">
        <w:rPr>
          <w:rFonts w:ascii="Times New Roman" w:eastAsia="Times New Roman" w:hAnsi="Times New Roman" w:cs="Times New Roman"/>
          <w:color w:val="000000" w:themeColor="text1"/>
          <w:sz w:val="28"/>
          <w:szCs w:val="28"/>
          <w:lang w:val="uk-UA" w:eastAsia="ru-RU"/>
        </w:rPr>
        <w:br/>
        <w:t xml:space="preserve">2.2. Аналіз результатів емпіричного дослідження стресостійкості </w:t>
      </w:r>
      <w:r w:rsidR="0060537E" w:rsidRPr="00752FF9">
        <w:rPr>
          <w:rFonts w:ascii="Times New Roman" w:eastAsia="Times New Roman" w:hAnsi="Times New Roman" w:cs="Times New Roman"/>
          <w:color w:val="000000" w:themeColor="text1"/>
          <w:sz w:val="28"/>
          <w:szCs w:val="28"/>
          <w:lang w:val="uk-UA" w:eastAsia="ru-RU"/>
        </w:rPr>
        <w:t xml:space="preserve">у студентів-гуманітаріїв </w:t>
      </w:r>
      <w:r w:rsidRPr="00752FF9">
        <w:rPr>
          <w:rFonts w:ascii="Times New Roman" w:eastAsia="Times New Roman" w:hAnsi="Times New Roman" w:cs="Times New Roman"/>
          <w:color w:val="000000" w:themeColor="text1"/>
          <w:sz w:val="28"/>
          <w:szCs w:val="28"/>
          <w:lang w:val="uk-UA" w:eastAsia="ru-RU"/>
        </w:rPr>
        <w:t>……………</w:t>
      </w:r>
      <w:r w:rsidR="0060537E" w:rsidRPr="00752FF9">
        <w:rPr>
          <w:rFonts w:ascii="Times New Roman" w:eastAsia="Times New Roman" w:hAnsi="Times New Roman" w:cs="Times New Roman"/>
          <w:color w:val="000000" w:themeColor="text1"/>
          <w:sz w:val="28"/>
          <w:szCs w:val="28"/>
          <w:lang w:val="uk-UA" w:eastAsia="ru-RU"/>
        </w:rPr>
        <w:t>………………………</w:t>
      </w:r>
      <w:r w:rsidR="00AD4CAA" w:rsidRPr="00752FF9">
        <w:rPr>
          <w:rFonts w:ascii="Times New Roman" w:eastAsia="Times New Roman" w:hAnsi="Times New Roman" w:cs="Times New Roman"/>
          <w:color w:val="000000" w:themeColor="text1"/>
          <w:sz w:val="28"/>
          <w:szCs w:val="28"/>
          <w:lang w:val="uk-UA" w:eastAsia="ru-RU"/>
        </w:rPr>
        <w:t>…</w:t>
      </w:r>
      <w:r w:rsidRPr="00752FF9">
        <w:rPr>
          <w:rFonts w:ascii="Times New Roman" w:eastAsia="Times New Roman" w:hAnsi="Times New Roman" w:cs="Times New Roman"/>
          <w:color w:val="000000" w:themeColor="text1"/>
          <w:sz w:val="28"/>
          <w:szCs w:val="28"/>
          <w:lang w:val="uk-UA" w:eastAsia="ru-RU"/>
        </w:rPr>
        <w:t>…………………....…………...</w:t>
      </w:r>
      <w:r w:rsidR="008B5983" w:rsidRPr="00752FF9">
        <w:rPr>
          <w:rFonts w:ascii="Times New Roman" w:eastAsia="Times New Roman" w:hAnsi="Times New Roman" w:cs="Times New Roman"/>
          <w:color w:val="000000" w:themeColor="text1"/>
          <w:sz w:val="28"/>
          <w:szCs w:val="28"/>
          <w:lang w:val="uk-UA" w:eastAsia="ru-RU"/>
        </w:rPr>
        <w:t>4</w:t>
      </w:r>
      <w:r w:rsidR="00AD4CAA" w:rsidRPr="00752FF9">
        <w:rPr>
          <w:rFonts w:ascii="Times New Roman" w:eastAsia="Times New Roman" w:hAnsi="Times New Roman" w:cs="Times New Roman"/>
          <w:color w:val="000000" w:themeColor="text1"/>
          <w:sz w:val="28"/>
          <w:szCs w:val="28"/>
          <w:lang w:val="uk-UA" w:eastAsia="ru-RU"/>
        </w:rPr>
        <w:t>4</w:t>
      </w:r>
    </w:p>
    <w:p w:rsidR="00471799" w:rsidRPr="00752FF9" w:rsidRDefault="00471799" w:rsidP="00471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Висновки до розділу 2 ………………….………………………………...……</w:t>
      </w:r>
      <w:r w:rsidR="00AD4CAA" w:rsidRPr="00752FF9">
        <w:rPr>
          <w:rFonts w:ascii="Times New Roman" w:eastAsia="Times New Roman" w:hAnsi="Times New Roman" w:cs="Times New Roman"/>
          <w:b/>
          <w:color w:val="000000" w:themeColor="text1"/>
          <w:sz w:val="28"/>
          <w:szCs w:val="28"/>
          <w:lang w:val="uk-UA" w:eastAsia="ru-RU"/>
        </w:rPr>
        <w:t>…5</w:t>
      </w:r>
      <w:r w:rsidR="00750722" w:rsidRPr="00752FF9">
        <w:rPr>
          <w:rFonts w:ascii="Times New Roman" w:eastAsia="Times New Roman" w:hAnsi="Times New Roman" w:cs="Times New Roman"/>
          <w:b/>
          <w:color w:val="000000" w:themeColor="text1"/>
          <w:sz w:val="28"/>
          <w:szCs w:val="28"/>
          <w:lang w:val="uk-UA" w:eastAsia="ru-RU"/>
        </w:rPr>
        <w:t>1</w:t>
      </w:r>
    </w:p>
    <w:p w:rsidR="00471799" w:rsidRPr="00752FF9" w:rsidRDefault="00471799" w:rsidP="00471799">
      <w:pPr>
        <w:suppressAutoHyphens/>
        <w:spacing w:line="360" w:lineRule="auto"/>
        <w:jc w:val="both"/>
        <w:rPr>
          <w:rFonts w:ascii="Times New Roman Полужирный" w:eastAsia="Times New Roman" w:hAnsi="Times New Roman Полужирный" w:cs="Times New Roman"/>
          <w:b/>
          <w:bCs/>
          <w:iCs/>
          <w:caps/>
          <w:color w:val="000000" w:themeColor="text1"/>
          <w:sz w:val="28"/>
          <w:szCs w:val="28"/>
          <w:lang w:val="uk-UA" w:eastAsia="ru-RU"/>
        </w:rPr>
      </w:pPr>
      <w:r w:rsidRPr="00752FF9">
        <w:rPr>
          <w:rFonts w:ascii="Times New Roman Полужирный" w:eastAsia="Times New Roman" w:hAnsi="Times New Roman Полужирный" w:cs="Times New Roman"/>
          <w:b/>
          <w:bCs/>
          <w:iCs/>
          <w:caps/>
          <w:color w:val="000000" w:themeColor="text1"/>
          <w:sz w:val="28"/>
          <w:szCs w:val="28"/>
          <w:lang w:val="uk-UA" w:eastAsia="ru-RU"/>
        </w:rPr>
        <w:t xml:space="preserve">Розділ 3. Технології формування стресостійкості </w:t>
      </w:r>
      <w:r w:rsidRPr="00752FF9">
        <w:rPr>
          <w:rFonts w:ascii="Times New Roman Полужирный" w:eastAsia="Times New Roman" w:hAnsi="Times New Roman Полужирный" w:cs="Times New Roman"/>
          <w:b/>
          <w:bCs/>
          <w:iCs/>
          <w:caps/>
          <w:color w:val="000000" w:themeColor="text1"/>
          <w:sz w:val="28"/>
          <w:szCs w:val="28"/>
          <w:lang w:val="uk-UA" w:eastAsia="ru-RU"/>
        </w:rPr>
        <w:br/>
        <w:t>у студентів-гуманітаріїв ………………………………………………</w:t>
      </w:r>
      <w:r w:rsidR="00AD4CAA" w:rsidRPr="00752FF9">
        <w:rPr>
          <w:rFonts w:ascii="Times New Roman Полужирный" w:eastAsia="Times New Roman" w:hAnsi="Times New Roman Полужирный" w:cs="Times New Roman"/>
          <w:b/>
          <w:bCs/>
          <w:iCs/>
          <w:caps/>
          <w:color w:val="000000" w:themeColor="text1"/>
          <w:sz w:val="28"/>
          <w:szCs w:val="28"/>
          <w:lang w:val="uk-UA" w:eastAsia="ru-RU"/>
        </w:rPr>
        <w:t>5</w:t>
      </w:r>
      <w:r w:rsidR="000A4BA0" w:rsidRPr="00752FF9">
        <w:rPr>
          <w:rFonts w:ascii="Times New Roman Полужирный" w:eastAsia="Times New Roman" w:hAnsi="Times New Roman Полужирный" w:cs="Times New Roman"/>
          <w:b/>
          <w:bCs/>
          <w:iCs/>
          <w:caps/>
          <w:color w:val="000000" w:themeColor="text1"/>
          <w:sz w:val="28"/>
          <w:szCs w:val="28"/>
          <w:lang w:val="uk-UA" w:eastAsia="ru-RU"/>
        </w:rPr>
        <w:t>2</w:t>
      </w:r>
    </w:p>
    <w:p w:rsidR="0060537E" w:rsidRPr="00752FF9" w:rsidRDefault="0060537E" w:rsidP="00471799">
      <w:pPr>
        <w:tabs>
          <w:tab w:val="left" w:pos="540"/>
        </w:tabs>
        <w:suppressAutoHyphens/>
        <w:spacing w:line="360" w:lineRule="auto"/>
        <w:jc w:val="both"/>
        <w:rPr>
          <w:rFonts w:ascii="Times New Roman" w:eastAsia="Times New Roman" w:hAnsi="Times New Roman" w:cs="Times New Roman"/>
          <w:bCs/>
          <w:color w:val="000000" w:themeColor="text1"/>
          <w:sz w:val="28"/>
          <w:szCs w:val="28"/>
          <w:lang w:val="uk-UA" w:eastAsia="ru-RU"/>
        </w:rPr>
      </w:pPr>
      <w:r w:rsidRPr="00752FF9">
        <w:rPr>
          <w:rFonts w:ascii="Times New Roman" w:eastAsia="Times New Roman" w:hAnsi="Times New Roman" w:cs="Times New Roman"/>
          <w:bCs/>
          <w:color w:val="000000" w:themeColor="text1"/>
          <w:sz w:val="28"/>
          <w:szCs w:val="28"/>
          <w:lang w:val="uk-UA" w:eastAsia="ru-RU"/>
        </w:rPr>
        <w:t xml:space="preserve">3.1. Психологічні </w:t>
      </w:r>
      <w:r w:rsidR="008D6055" w:rsidRPr="00752FF9">
        <w:rPr>
          <w:rFonts w:ascii="Times New Roman" w:eastAsia="Times New Roman" w:hAnsi="Times New Roman" w:cs="Times New Roman"/>
          <w:bCs/>
          <w:color w:val="000000" w:themeColor="text1"/>
          <w:sz w:val="28"/>
          <w:szCs w:val="28"/>
          <w:lang w:val="uk-UA" w:eastAsia="ru-RU"/>
        </w:rPr>
        <w:t>засоб</w:t>
      </w:r>
      <w:r w:rsidRPr="00752FF9">
        <w:rPr>
          <w:rFonts w:ascii="Times New Roman" w:eastAsia="Times New Roman" w:hAnsi="Times New Roman" w:cs="Times New Roman"/>
          <w:bCs/>
          <w:color w:val="000000" w:themeColor="text1"/>
          <w:sz w:val="28"/>
          <w:szCs w:val="28"/>
          <w:lang w:val="uk-UA" w:eastAsia="ru-RU"/>
        </w:rPr>
        <w:t>и формування стресостійкості у студентів-гуманітаріїв</w:t>
      </w:r>
      <w:r w:rsidR="00AD4CAA" w:rsidRPr="00752FF9">
        <w:rPr>
          <w:rFonts w:ascii="Times New Roman" w:eastAsia="Times New Roman" w:hAnsi="Times New Roman" w:cs="Times New Roman"/>
          <w:bCs/>
          <w:color w:val="000000" w:themeColor="text1"/>
          <w:sz w:val="28"/>
          <w:szCs w:val="28"/>
          <w:lang w:val="uk-UA" w:eastAsia="ru-RU"/>
        </w:rPr>
        <w:t>…………………………………………………………………………5</w:t>
      </w:r>
      <w:r w:rsidR="000A4BA0" w:rsidRPr="00752FF9">
        <w:rPr>
          <w:rFonts w:ascii="Times New Roman" w:eastAsia="Times New Roman" w:hAnsi="Times New Roman" w:cs="Times New Roman"/>
          <w:bCs/>
          <w:color w:val="000000" w:themeColor="text1"/>
          <w:sz w:val="28"/>
          <w:szCs w:val="28"/>
          <w:lang w:val="uk-UA" w:eastAsia="ru-RU"/>
        </w:rPr>
        <w:t>2</w:t>
      </w:r>
      <w:r w:rsidRPr="00752FF9">
        <w:rPr>
          <w:rFonts w:ascii="Times New Roman" w:eastAsia="Times New Roman" w:hAnsi="Times New Roman" w:cs="Times New Roman"/>
          <w:bCs/>
          <w:color w:val="000000" w:themeColor="text1"/>
          <w:sz w:val="28"/>
          <w:szCs w:val="28"/>
          <w:lang w:val="uk-UA" w:eastAsia="ru-RU"/>
        </w:rPr>
        <w:t xml:space="preserve"> </w:t>
      </w:r>
    </w:p>
    <w:p w:rsidR="00471799" w:rsidRPr="00752FF9" w:rsidRDefault="0060537E" w:rsidP="00471799">
      <w:pPr>
        <w:tabs>
          <w:tab w:val="left" w:pos="540"/>
        </w:tabs>
        <w:suppressAutoHyphens/>
        <w:spacing w:line="360" w:lineRule="auto"/>
        <w:jc w:val="both"/>
        <w:rPr>
          <w:rFonts w:ascii="Times New Roman" w:eastAsia="Times New Roman" w:hAnsi="Times New Roman" w:cs="Times New Roman"/>
          <w:color w:val="000000" w:themeColor="text1"/>
          <w:sz w:val="28"/>
          <w:szCs w:val="28"/>
          <w:lang w:val="uk-UA" w:eastAsia="ru-RU"/>
        </w:rPr>
      </w:pPr>
      <w:r w:rsidRPr="00752FF9">
        <w:rPr>
          <w:rFonts w:ascii="Times New Roman" w:eastAsia="Times New Roman" w:hAnsi="Times New Roman" w:cs="Times New Roman"/>
          <w:bCs/>
          <w:color w:val="000000" w:themeColor="text1"/>
          <w:sz w:val="28"/>
          <w:szCs w:val="28"/>
          <w:lang w:val="uk-UA" w:eastAsia="ru-RU"/>
        </w:rPr>
        <w:t>3</w:t>
      </w:r>
      <w:r w:rsidR="00471799" w:rsidRPr="00752FF9">
        <w:rPr>
          <w:rFonts w:ascii="Times New Roman" w:eastAsia="Times New Roman" w:hAnsi="Times New Roman" w:cs="Times New Roman"/>
          <w:bCs/>
          <w:color w:val="000000" w:themeColor="text1"/>
          <w:sz w:val="28"/>
          <w:szCs w:val="28"/>
          <w:lang w:val="uk-UA" w:eastAsia="ru-RU"/>
        </w:rPr>
        <w:t>.</w:t>
      </w:r>
      <w:r w:rsidRPr="00752FF9">
        <w:rPr>
          <w:rFonts w:ascii="Times New Roman" w:eastAsia="Times New Roman" w:hAnsi="Times New Roman" w:cs="Times New Roman"/>
          <w:bCs/>
          <w:color w:val="000000" w:themeColor="text1"/>
          <w:sz w:val="28"/>
          <w:szCs w:val="28"/>
          <w:lang w:val="uk-UA" w:eastAsia="ru-RU"/>
        </w:rPr>
        <w:t>2</w:t>
      </w:r>
      <w:r w:rsidR="00471799" w:rsidRPr="00752FF9">
        <w:rPr>
          <w:rFonts w:ascii="Times New Roman" w:eastAsia="Times New Roman" w:hAnsi="Times New Roman" w:cs="Times New Roman"/>
          <w:bCs/>
          <w:color w:val="000000" w:themeColor="text1"/>
          <w:sz w:val="28"/>
          <w:szCs w:val="28"/>
          <w:lang w:val="uk-UA" w:eastAsia="ru-RU"/>
        </w:rPr>
        <w:t>. Обґрунтування тренінгової п</w:t>
      </w:r>
      <w:r w:rsidR="00471799" w:rsidRPr="00752FF9">
        <w:rPr>
          <w:rFonts w:ascii="Times New Roman" w:eastAsia="Times New Roman" w:hAnsi="Times New Roman" w:cs="Times New Roman"/>
          <w:color w:val="000000" w:themeColor="text1"/>
          <w:sz w:val="28"/>
          <w:szCs w:val="28"/>
          <w:lang w:val="uk-UA" w:eastAsia="ru-RU"/>
        </w:rPr>
        <w:t>рограми формування</w:t>
      </w:r>
      <w:r w:rsidRPr="00752FF9">
        <w:rPr>
          <w:rFonts w:ascii="Times New Roman" w:eastAsia="Times New Roman" w:hAnsi="Times New Roman" w:cs="Times New Roman"/>
          <w:color w:val="000000" w:themeColor="text1"/>
          <w:sz w:val="28"/>
          <w:szCs w:val="28"/>
          <w:lang w:val="uk-UA" w:eastAsia="ru-RU"/>
        </w:rPr>
        <w:t xml:space="preserve"> стресостійкості </w:t>
      </w:r>
      <w:r w:rsidRPr="00752FF9">
        <w:rPr>
          <w:rFonts w:ascii="Times New Roman" w:eastAsia="Times New Roman" w:hAnsi="Times New Roman" w:cs="Times New Roman"/>
          <w:color w:val="000000" w:themeColor="text1"/>
          <w:sz w:val="28"/>
          <w:szCs w:val="28"/>
          <w:lang w:val="uk-UA" w:eastAsia="ru-RU"/>
        </w:rPr>
        <w:br/>
        <w:t>у студентів-гуманітаріїв ……………………..……………….…………..</w:t>
      </w:r>
      <w:r w:rsidR="00471799" w:rsidRPr="00752FF9">
        <w:rPr>
          <w:rFonts w:ascii="Times New Roman" w:eastAsia="Times New Roman" w:hAnsi="Times New Roman" w:cs="Times New Roman"/>
          <w:color w:val="000000" w:themeColor="text1"/>
          <w:sz w:val="28"/>
          <w:szCs w:val="28"/>
          <w:lang w:val="uk-UA" w:eastAsia="ru-RU"/>
        </w:rPr>
        <w:t>………..</w:t>
      </w:r>
      <w:r w:rsidR="00B1399C" w:rsidRPr="00752FF9">
        <w:rPr>
          <w:rFonts w:ascii="Times New Roman" w:eastAsia="Times New Roman" w:hAnsi="Times New Roman" w:cs="Times New Roman"/>
          <w:color w:val="000000" w:themeColor="text1"/>
          <w:sz w:val="28"/>
          <w:szCs w:val="28"/>
          <w:lang w:val="uk-UA" w:eastAsia="ru-RU"/>
        </w:rPr>
        <w:t>5</w:t>
      </w:r>
      <w:r w:rsidR="00A05F11">
        <w:rPr>
          <w:rFonts w:ascii="Times New Roman" w:eastAsia="Times New Roman" w:hAnsi="Times New Roman" w:cs="Times New Roman"/>
          <w:color w:val="000000" w:themeColor="text1"/>
          <w:sz w:val="28"/>
          <w:szCs w:val="28"/>
          <w:lang w:val="uk-UA" w:eastAsia="ru-RU"/>
        </w:rPr>
        <w:t>7</w:t>
      </w:r>
    </w:p>
    <w:p w:rsidR="00471799" w:rsidRPr="00752FF9" w:rsidRDefault="00471799" w:rsidP="00471799">
      <w:pPr>
        <w:tabs>
          <w:tab w:val="left" w:pos="540"/>
        </w:tabs>
        <w:suppressAutoHyphens/>
        <w:spacing w:line="360" w:lineRule="auto"/>
        <w:jc w:val="both"/>
        <w:rPr>
          <w:rFonts w:ascii="Times New Roman" w:eastAsia="Times New Roman" w:hAnsi="Times New Roman" w:cs="Times New Roman"/>
          <w:color w:val="000000" w:themeColor="text1"/>
          <w:sz w:val="28"/>
          <w:szCs w:val="28"/>
          <w:lang w:val="uk-UA" w:eastAsia="ru-RU"/>
        </w:rPr>
      </w:pPr>
      <w:r w:rsidRPr="00752FF9">
        <w:rPr>
          <w:rFonts w:ascii="Times New Roman" w:eastAsia="Times New Roman" w:hAnsi="Times New Roman" w:cs="Times New Roman"/>
          <w:bCs/>
          <w:color w:val="000000" w:themeColor="text1"/>
          <w:sz w:val="28"/>
          <w:szCs w:val="28"/>
          <w:lang w:val="uk-UA" w:eastAsia="ru-RU"/>
        </w:rPr>
        <w:t>3.</w:t>
      </w:r>
      <w:r w:rsidR="0060537E" w:rsidRPr="00752FF9">
        <w:rPr>
          <w:rFonts w:ascii="Times New Roman" w:eastAsia="Times New Roman" w:hAnsi="Times New Roman" w:cs="Times New Roman"/>
          <w:bCs/>
          <w:color w:val="000000" w:themeColor="text1"/>
          <w:sz w:val="28"/>
          <w:szCs w:val="28"/>
          <w:lang w:val="uk-UA" w:eastAsia="ru-RU"/>
        </w:rPr>
        <w:t>3</w:t>
      </w:r>
      <w:r w:rsidRPr="00752FF9">
        <w:rPr>
          <w:rFonts w:ascii="Times New Roman" w:eastAsia="Times New Roman" w:hAnsi="Times New Roman" w:cs="Times New Roman"/>
          <w:bCs/>
          <w:color w:val="000000" w:themeColor="text1"/>
          <w:sz w:val="28"/>
          <w:szCs w:val="28"/>
          <w:lang w:val="uk-UA" w:eastAsia="ru-RU"/>
        </w:rPr>
        <w:t>. Перевірка ефективності тренінгової п</w:t>
      </w:r>
      <w:r w:rsidRPr="00752FF9">
        <w:rPr>
          <w:rFonts w:ascii="Times New Roman" w:eastAsia="Times New Roman" w:hAnsi="Times New Roman" w:cs="Times New Roman"/>
          <w:color w:val="000000" w:themeColor="text1"/>
          <w:sz w:val="28"/>
          <w:szCs w:val="28"/>
          <w:lang w:val="uk-UA" w:eastAsia="ru-RU"/>
        </w:rPr>
        <w:t xml:space="preserve">рограми формування </w:t>
      </w:r>
      <w:r w:rsidR="0060537E" w:rsidRPr="00752FF9">
        <w:rPr>
          <w:rFonts w:ascii="Times New Roman" w:eastAsia="Times New Roman" w:hAnsi="Times New Roman" w:cs="Times New Roman"/>
          <w:color w:val="000000" w:themeColor="text1"/>
          <w:sz w:val="28"/>
          <w:szCs w:val="28"/>
          <w:lang w:val="uk-UA" w:eastAsia="ru-RU"/>
        </w:rPr>
        <w:t xml:space="preserve">стресостійкості </w:t>
      </w:r>
      <w:r w:rsidR="0060537E" w:rsidRPr="00752FF9">
        <w:rPr>
          <w:rFonts w:ascii="Times New Roman" w:eastAsia="Times New Roman" w:hAnsi="Times New Roman" w:cs="Times New Roman"/>
          <w:color w:val="000000" w:themeColor="text1"/>
          <w:sz w:val="28"/>
          <w:szCs w:val="28"/>
          <w:lang w:val="uk-UA" w:eastAsia="ru-RU"/>
        </w:rPr>
        <w:br/>
        <w:t xml:space="preserve">у студентів-гуманітаріїв </w:t>
      </w:r>
      <w:r w:rsidRPr="00752FF9">
        <w:rPr>
          <w:rFonts w:ascii="Times New Roman" w:eastAsia="Times New Roman" w:hAnsi="Times New Roman" w:cs="Times New Roman"/>
          <w:color w:val="000000" w:themeColor="text1"/>
          <w:sz w:val="28"/>
          <w:szCs w:val="28"/>
          <w:lang w:val="uk-UA" w:eastAsia="ru-RU"/>
        </w:rPr>
        <w:t>……</w:t>
      </w:r>
      <w:r w:rsidR="0060537E" w:rsidRPr="00752FF9">
        <w:rPr>
          <w:rFonts w:ascii="Times New Roman" w:eastAsia="Times New Roman" w:hAnsi="Times New Roman" w:cs="Times New Roman"/>
          <w:color w:val="000000" w:themeColor="text1"/>
          <w:sz w:val="28"/>
          <w:szCs w:val="28"/>
          <w:lang w:val="uk-UA" w:eastAsia="ru-RU"/>
        </w:rPr>
        <w:t>………………………………………………….</w:t>
      </w:r>
      <w:r w:rsidRPr="00752FF9">
        <w:rPr>
          <w:rFonts w:ascii="Times New Roman" w:eastAsia="Times New Roman" w:hAnsi="Times New Roman" w:cs="Times New Roman"/>
          <w:color w:val="000000" w:themeColor="text1"/>
          <w:sz w:val="28"/>
          <w:szCs w:val="28"/>
          <w:lang w:val="uk-UA" w:eastAsia="ru-RU"/>
        </w:rPr>
        <w:t>…..</w:t>
      </w:r>
      <w:r w:rsidR="00246B04" w:rsidRPr="00752FF9">
        <w:rPr>
          <w:rFonts w:ascii="Times New Roman" w:eastAsia="Times New Roman" w:hAnsi="Times New Roman" w:cs="Times New Roman"/>
          <w:color w:val="000000" w:themeColor="text1"/>
          <w:sz w:val="28"/>
          <w:szCs w:val="28"/>
          <w:lang w:val="uk-UA" w:eastAsia="ru-RU"/>
        </w:rPr>
        <w:t>61</w:t>
      </w:r>
    </w:p>
    <w:p w:rsidR="0060537E" w:rsidRPr="00752FF9" w:rsidRDefault="0060537E" w:rsidP="00605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Висновки до розділу 3 ………………….………………………………...……</w:t>
      </w:r>
      <w:r w:rsidR="00AD4CAA" w:rsidRPr="00752FF9">
        <w:rPr>
          <w:rFonts w:ascii="Times New Roman" w:eastAsia="Times New Roman" w:hAnsi="Times New Roman" w:cs="Times New Roman"/>
          <w:b/>
          <w:color w:val="000000" w:themeColor="text1"/>
          <w:sz w:val="28"/>
          <w:szCs w:val="28"/>
          <w:lang w:val="uk-UA" w:eastAsia="ru-RU"/>
        </w:rPr>
        <w:t>…</w:t>
      </w:r>
      <w:r w:rsidR="00A55505" w:rsidRPr="00752FF9">
        <w:rPr>
          <w:rFonts w:ascii="Times New Roman" w:eastAsia="Times New Roman" w:hAnsi="Times New Roman" w:cs="Times New Roman"/>
          <w:b/>
          <w:color w:val="000000" w:themeColor="text1"/>
          <w:sz w:val="28"/>
          <w:szCs w:val="28"/>
          <w:lang w:val="uk-UA" w:eastAsia="ru-RU"/>
        </w:rPr>
        <w:t>6</w:t>
      </w:r>
      <w:r w:rsidR="000A4BA0" w:rsidRPr="00752FF9">
        <w:rPr>
          <w:rFonts w:ascii="Times New Roman" w:eastAsia="Times New Roman" w:hAnsi="Times New Roman" w:cs="Times New Roman"/>
          <w:b/>
          <w:color w:val="000000" w:themeColor="text1"/>
          <w:sz w:val="28"/>
          <w:szCs w:val="28"/>
          <w:lang w:val="uk-UA" w:eastAsia="ru-RU"/>
        </w:rPr>
        <w:t>8</w:t>
      </w:r>
    </w:p>
    <w:p w:rsidR="00471799" w:rsidRPr="00752FF9" w:rsidRDefault="00471799" w:rsidP="00471799">
      <w:pPr>
        <w:suppressAutoHyphens/>
        <w:spacing w:line="360" w:lineRule="auto"/>
        <w:jc w:val="both"/>
        <w:rPr>
          <w:rFonts w:ascii="Times New Roman" w:eastAsia="Times New Roman" w:hAnsi="Times New Roman" w:cs="Times New Roman"/>
          <w:b/>
          <w:bCs/>
          <w:iCs/>
          <w:color w:val="000000" w:themeColor="text1"/>
          <w:sz w:val="28"/>
          <w:szCs w:val="28"/>
          <w:lang w:val="uk-UA" w:eastAsia="ru-RU"/>
        </w:rPr>
      </w:pPr>
      <w:r w:rsidRPr="00752FF9">
        <w:rPr>
          <w:rFonts w:ascii="Times New Roman" w:eastAsia="Times New Roman" w:hAnsi="Times New Roman" w:cs="Times New Roman"/>
          <w:b/>
          <w:bCs/>
          <w:iCs/>
          <w:color w:val="000000" w:themeColor="text1"/>
          <w:sz w:val="28"/>
          <w:szCs w:val="28"/>
          <w:lang w:val="uk-UA" w:eastAsia="ru-RU"/>
        </w:rPr>
        <w:t>ВИСНОВКИ…………………………………………………………………..……</w:t>
      </w:r>
      <w:r w:rsidR="000A4BA0" w:rsidRPr="00752FF9">
        <w:rPr>
          <w:rFonts w:ascii="Times New Roman" w:eastAsia="Times New Roman" w:hAnsi="Times New Roman" w:cs="Times New Roman"/>
          <w:b/>
          <w:bCs/>
          <w:iCs/>
          <w:color w:val="000000" w:themeColor="text1"/>
          <w:sz w:val="28"/>
          <w:szCs w:val="28"/>
          <w:lang w:val="uk-UA" w:eastAsia="ru-RU"/>
        </w:rPr>
        <w:t>70</w:t>
      </w:r>
    </w:p>
    <w:p w:rsidR="00471799" w:rsidRPr="00752FF9" w:rsidRDefault="00471799" w:rsidP="00471799">
      <w:pPr>
        <w:suppressAutoHyphens/>
        <w:spacing w:line="360" w:lineRule="auto"/>
        <w:jc w:val="both"/>
        <w:outlineLvl w:val="1"/>
        <w:rPr>
          <w:rFonts w:ascii="Times New Roman" w:eastAsia="Times New Roman" w:hAnsi="Times New Roman" w:cs="Times New Roman"/>
          <w:b/>
          <w:bCs/>
          <w:iCs/>
          <w:color w:val="000000" w:themeColor="text1"/>
          <w:sz w:val="28"/>
          <w:szCs w:val="28"/>
          <w:lang w:val="uk-UA" w:eastAsia="ru-RU"/>
        </w:rPr>
      </w:pPr>
      <w:r w:rsidRPr="00752FF9">
        <w:rPr>
          <w:rFonts w:ascii="Times New Roman" w:eastAsia="Times New Roman" w:hAnsi="Times New Roman" w:cs="Times New Roman"/>
          <w:b/>
          <w:bCs/>
          <w:iCs/>
          <w:color w:val="000000" w:themeColor="text1"/>
          <w:sz w:val="28"/>
          <w:szCs w:val="28"/>
          <w:lang w:val="uk-UA" w:eastAsia="ru-RU"/>
        </w:rPr>
        <w:t>СПИСОК ВИКОРИСТАНИХ ДЖЕРЕЛ……………………………………….</w:t>
      </w:r>
      <w:r w:rsidR="00246B04" w:rsidRPr="00752FF9">
        <w:rPr>
          <w:rFonts w:ascii="Times New Roman" w:eastAsia="Times New Roman" w:hAnsi="Times New Roman" w:cs="Times New Roman"/>
          <w:b/>
          <w:bCs/>
          <w:iCs/>
          <w:color w:val="000000" w:themeColor="text1"/>
          <w:sz w:val="28"/>
          <w:szCs w:val="28"/>
          <w:lang w:val="uk-UA" w:eastAsia="ru-RU"/>
        </w:rPr>
        <w:t>7</w:t>
      </w:r>
      <w:r w:rsidR="000A4BA0" w:rsidRPr="00752FF9">
        <w:rPr>
          <w:rFonts w:ascii="Times New Roman" w:eastAsia="Times New Roman" w:hAnsi="Times New Roman" w:cs="Times New Roman"/>
          <w:b/>
          <w:bCs/>
          <w:iCs/>
          <w:color w:val="000000" w:themeColor="text1"/>
          <w:sz w:val="28"/>
          <w:szCs w:val="28"/>
          <w:lang w:val="uk-UA" w:eastAsia="ru-RU"/>
        </w:rPr>
        <w:t>3</w:t>
      </w:r>
    </w:p>
    <w:p w:rsidR="00471799" w:rsidRPr="00752FF9" w:rsidRDefault="00471799" w:rsidP="00471799">
      <w:pPr>
        <w:suppressAutoHyphens/>
        <w:spacing w:line="360" w:lineRule="auto"/>
        <w:jc w:val="both"/>
        <w:outlineLvl w:val="1"/>
        <w:rPr>
          <w:rFonts w:ascii="Times New Roman" w:eastAsia="Times New Roman" w:hAnsi="Times New Roman" w:cs="Times New Roman"/>
          <w:b/>
          <w:bCs/>
          <w:iCs/>
          <w:color w:val="000000" w:themeColor="text1"/>
          <w:sz w:val="28"/>
          <w:szCs w:val="28"/>
          <w:lang w:val="uk-UA" w:eastAsia="ru-RU"/>
        </w:rPr>
      </w:pPr>
      <w:r w:rsidRPr="00752FF9">
        <w:rPr>
          <w:rFonts w:ascii="Times New Roman" w:eastAsia="Times New Roman" w:hAnsi="Times New Roman" w:cs="Times New Roman"/>
          <w:b/>
          <w:bCs/>
          <w:iCs/>
          <w:color w:val="000000" w:themeColor="text1"/>
          <w:sz w:val="28"/>
          <w:szCs w:val="28"/>
          <w:lang w:val="uk-UA" w:eastAsia="ru-RU"/>
        </w:rPr>
        <w:t>ДОДАТКИ……………………..……………..………………………………..…...</w:t>
      </w:r>
      <w:r w:rsidR="00A129EC" w:rsidRPr="00752FF9">
        <w:rPr>
          <w:rFonts w:ascii="Times New Roman" w:eastAsia="Times New Roman" w:hAnsi="Times New Roman" w:cs="Times New Roman"/>
          <w:b/>
          <w:bCs/>
          <w:iCs/>
          <w:color w:val="000000" w:themeColor="text1"/>
          <w:sz w:val="28"/>
          <w:szCs w:val="28"/>
          <w:lang w:val="uk-UA" w:eastAsia="ru-RU"/>
        </w:rPr>
        <w:t>7</w:t>
      </w:r>
      <w:r w:rsidR="000A4BA0" w:rsidRPr="00752FF9">
        <w:rPr>
          <w:rFonts w:ascii="Times New Roman" w:eastAsia="Times New Roman" w:hAnsi="Times New Roman" w:cs="Times New Roman"/>
          <w:b/>
          <w:bCs/>
          <w:iCs/>
          <w:color w:val="000000" w:themeColor="text1"/>
          <w:sz w:val="28"/>
          <w:szCs w:val="28"/>
          <w:lang w:val="uk-UA" w:eastAsia="ru-RU"/>
        </w:rPr>
        <w:t>8</w:t>
      </w:r>
    </w:p>
    <w:p w:rsidR="00A0597D" w:rsidRPr="00752FF9" w:rsidRDefault="00A0597D" w:rsidP="0089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897063" w:rsidRPr="00752FF9" w:rsidRDefault="00897063" w:rsidP="0089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r w:rsidRPr="00752FF9">
        <w:rPr>
          <w:rFonts w:ascii="Times New Roman" w:eastAsia="Times New Roman" w:hAnsi="Times New Roman" w:cs="Times New Roman"/>
          <w:b/>
          <w:caps/>
          <w:color w:val="000000" w:themeColor="text1"/>
          <w:sz w:val="28"/>
          <w:szCs w:val="28"/>
          <w:lang w:val="uk-UA" w:eastAsia="ru-RU"/>
        </w:rPr>
        <w:lastRenderedPageBreak/>
        <w:t>Вступ</w:t>
      </w:r>
    </w:p>
    <w:p w:rsidR="0057347A" w:rsidRPr="00752FF9" w:rsidRDefault="0057347A" w:rsidP="00C06FCB">
      <w:pPr>
        <w:spacing w:line="360" w:lineRule="auto"/>
        <w:ind w:firstLine="709"/>
        <w:jc w:val="both"/>
        <w:rPr>
          <w:rFonts w:ascii="Times New Roman" w:hAnsi="Times New Roman"/>
          <w:b/>
          <w:color w:val="000000"/>
          <w:sz w:val="28"/>
          <w:szCs w:val="28"/>
          <w:lang w:val="uk-UA"/>
        </w:rPr>
      </w:pPr>
    </w:p>
    <w:p w:rsidR="00AD4CAA" w:rsidRPr="00752FF9" w:rsidRDefault="00AD4CAA" w:rsidP="00AD4CAA">
      <w:pPr>
        <w:autoSpaceDE w:val="0"/>
        <w:autoSpaceDN w:val="0"/>
        <w:spacing w:line="360" w:lineRule="auto"/>
        <w:ind w:firstLine="709"/>
        <w:jc w:val="both"/>
        <w:rPr>
          <w:rFonts w:ascii="Times New Roman" w:eastAsia="Times New Roman" w:hAnsi="Times New Roman" w:cs="Times New Roman"/>
          <w:color w:val="000000"/>
          <w:sz w:val="28"/>
          <w:szCs w:val="28"/>
          <w:lang w:val="uk-UA"/>
        </w:rPr>
      </w:pPr>
      <w:r w:rsidRPr="00752FF9">
        <w:rPr>
          <w:rFonts w:ascii="Times New Roman" w:eastAsia="Times New Roman" w:hAnsi="Times New Roman" w:cs="Times New Roman"/>
          <w:b/>
          <w:bCs/>
          <w:color w:val="000000"/>
          <w:sz w:val="28"/>
          <w:szCs w:val="28"/>
          <w:lang w:val="uk-UA" w:eastAsia="uk-UA"/>
        </w:rPr>
        <w:t>Актуальність дослідження.</w:t>
      </w:r>
      <w:r w:rsidRPr="00752FF9">
        <w:rPr>
          <w:rFonts w:ascii="Times New Roman" w:eastAsia="Times New Roman" w:hAnsi="Times New Roman" w:cs="Times New Roman"/>
          <w:color w:val="000000"/>
          <w:sz w:val="28"/>
          <w:szCs w:val="28"/>
          <w:lang w:val="uk-UA" w:eastAsia="uk-UA"/>
        </w:rPr>
        <w:t xml:space="preserve"> В сучасних умовах життєдіяльність людини неможлива без максимальних навантажень, гострого суперництва, напруженої боротьби, постійних переживань щодо досягнення успіху або отримання невдач, отже, всього, що складає семантичне ядро поняття «стрес». Насамперед безперервні змінні умови у соціальному середовищі спричинюють  саму необхідність формування таких якостей, що підвищують основу – стійкість психіки щодо дії інтенсивних внутрішніх</w:t>
      </w:r>
      <w:r w:rsidR="00CF2ADC" w:rsidRPr="00752FF9">
        <w:rPr>
          <w:rFonts w:ascii="Times New Roman" w:eastAsia="Times New Roman" w:hAnsi="Times New Roman" w:cs="Times New Roman"/>
          <w:color w:val="000000"/>
          <w:sz w:val="28"/>
          <w:szCs w:val="28"/>
          <w:lang w:val="uk-UA" w:eastAsia="uk-UA"/>
        </w:rPr>
        <w:t>, а</w:t>
      </w:r>
      <w:r w:rsidRPr="00752FF9">
        <w:rPr>
          <w:rFonts w:ascii="Times New Roman" w:eastAsia="Times New Roman" w:hAnsi="Times New Roman" w:cs="Times New Roman"/>
          <w:sz w:val="28"/>
          <w:szCs w:val="28"/>
          <w:lang w:val="uk-UA"/>
        </w:rPr>
        <w:t xml:space="preserve"> та</w:t>
      </w:r>
      <w:r w:rsidR="00CF2ADC" w:rsidRPr="00752FF9">
        <w:rPr>
          <w:rFonts w:ascii="Times New Roman" w:eastAsia="Times New Roman" w:hAnsi="Times New Roman" w:cs="Times New Roman"/>
          <w:sz w:val="28"/>
          <w:szCs w:val="28"/>
          <w:lang w:val="uk-UA"/>
        </w:rPr>
        <w:t>кож</w:t>
      </w:r>
      <w:r w:rsidRPr="00752FF9">
        <w:rPr>
          <w:rFonts w:ascii="Times New Roman" w:eastAsia="Times New Roman" w:hAnsi="Times New Roman" w:cs="Times New Roman"/>
          <w:color w:val="000000"/>
          <w:sz w:val="28"/>
          <w:szCs w:val="28"/>
          <w:lang w:val="uk-UA" w:eastAsia="uk-UA"/>
        </w:rPr>
        <w:t xml:space="preserve"> зовнішніх подразників, </w:t>
      </w:r>
      <w:r w:rsidR="00CF2ADC" w:rsidRPr="00752FF9">
        <w:rPr>
          <w:rFonts w:ascii="Times New Roman" w:eastAsia="Times New Roman" w:hAnsi="Times New Roman" w:cs="Times New Roman"/>
          <w:color w:val="000000"/>
          <w:sz w:val="28"/>
          <w:szCs w:val="28"/>
          <w:lang w:val="uk-UA" w:eastAsia="uk-UA"/>
        </w:rPr>
        <w:t xml:space="preserve">інакше кажучи, </w:t>
      </w:r>
      <w:r w:rsidRPr="00752FF9">
        <w:rPr>
          <w:rFonts w:ascii="Times New Roman" w:eastAsia="Times New Roman" w:hAnsi="Times New Roman" w:cs="Times New Roman"/>
          <w:color w:val="000000"/>
          <w:sz w:val="28"/>
          <w:szCs w:val="28"/>
          <w:lang w:val="uk-UA" w:eastAsia="uk-UA"/>
        </w:rPr>
        <w:t xml:space="preserve">до дії різної інтенсивності стресорів. </w:t>
      </w:r>
      <w:r w:rsidRPr="00752FF9">
        <w:rPr>
          <w:rFonts w:ascii="Times New Roman" w:eastAsia="Times New Roman" w:hAnsi="Times New Roman" w:cs="Times New Roman"/>
          <w:color w:val="000000"/>
          <w:sz w:val="28"/>
          <w:szCs w:val="28"/>
          <w:lang w:val="uk-UA"/>
        </w:rPr>
        <w:t>Велик</w:t>
      </w:r>
      <w:r w:rsidR="00CF2ADC" w:rsidRPr="00752FF9">
        <w:rPr>
          <w:rFonts w:ascii="Times New Roman" w:eastAsia="Times New Roman" w:hAnsi="Times New Roman" w:cs="Times New Roman"/>
          <w:color w:val="000000"/>
          <w:sz w:val="28"/>
          <w:szCs w:val="28"/>
          <w:lang w:val="uk-UA"/>
        </w:rPr>
        <w:t>е</w:t>
      </w:r>
      <w:r w:rsidRPr="00752FF9">
        <w:rPr>
          <w:rFonts w:ascii="Times New Roman" w:eastAsia="Times New Roman" w:hAnsi="Times New Roman" w:cs="Times New Roman"/>
          <w:color w:val="000000"/>
          <w:sz w:val="28"/>
          <w:szCs w:val="28"/>
          <w:lang w:val="uk-UA"/>
        </w:rPr>
        <w:t xml:space="preserve"> значення </w:t>
      </w:r>
      <w:r w:rsidR="00CF2ADC" w:rsidRPr="00752FF9">
        <w:rPr>
          <w:rFonts w:ascii="Times New Roman" w:eastAsia="Times New Roman" w:hAnsi="Times New Roman" w:cs="Times New Roman"/>
          <w:color w:val="000000"/>
          <w:sz w:val="28"/>
          <w:szCs w:val="28"/>
          <w:lang w:val="uk-UA"/>
        </w:rPr>
        <w:t>м</w:t>
      </w:r>
      <w:r w:rsidRPr="00752FF9">
        <w:rPr>
          <w:rFonts w:ascii="Times New Roman" w:eastAsia="Times New Roman" w:hAnsi="Times New Roman" w:cs="Times New Roman"/>
          <w:color w:val="000000"/>
          <w:sz w:val="28"/>
          <w:szCs w:val="28"/>
          <w:lang w:val="uk-UA"/>
        </w:rPr>
        <w:t xml:space="preserve">ає схильність кожної людини </w:t>
      </w:r>
      <w:r w:rsidR="00CF2ADC" w:rsidRPr="00752FF9">
        <w:rPr>
          <w:rFonts w:ascii="Times New Roman" w:eastAsia="Times New Roman" w:hAnsi="Times New Roman" w:cs="Times New Roman"/>
          <w:color w:val="000000"/>
          <w:sz w:val="28"/>
          <w:szCs w:val="28"/>
          <w:lang w:val="uk-UA"/>
        </w:rPr>
        <w:t>що</w:t>
      </w:r>
      <w:r w:rsidRPr="00752FF9">
        <w:rPr>
          <w:rFonts w:ascii="Times New Roman" w:eastAsia="Times New Roman" w:hAnsi="Times New Roman" w:cs="Times New Roman"/>
          <w:color w:val="000000"/>
          <w:sz w:val="28"/>
          <w:szCs w:val="28"/>
          <w:lang w:val="uk-UA"/>
        </w:rPr>
        <w:t xml:space="preserve">до дії </w:t>
      </w:r>
      <w:r w:rsidR="00CF2ADC" w:rsidRPr="00752FF9">
        <w:rPr>
          <w:rFonts w:ascii="Times New Roman" w:eastAsia="Times New Roman" w:hAnsi="Times New Roman" w:cs="Times New Roman"/>
          <w:color w:val="000000"/>
          <w:sz w:val="28"/>
          <w:szCs w:val="28"/>
          <w:lang w:val="uk-UA"/>
        </w:rPr>
        <w:t xml:space="preserve">від </w:t>
      </w:r>
      <w:r w:rsidRPr="00752FF9">
        <w:rPr>
          <w:rFonts w:ascii="Times New Roman" w:eastAsia="Times New Roman" w:hAnsi="Times New Roman" w:cs="Times New Roman"/>
          <w:color w:val="000000"/>
          <w:sz w:val="28"/>
          <w:szCs w:val="28"/>
          <w:lang w:val="uk-UA"/>
        </w:rPr>
        <w:t xml:space="preserve">зростаючої кількості різноманітних </w:t>
      </w:r>
      <w:proofErr w:type="spellStart"/>
      <w:r w:rsidRPr="00752FF9">
        <w:rPr>
          <w:rFonts w:ascii="Times New Roman" w:eastAsia="Times New Roman" w:hAnsi="Times New Roman" w:cs="Times New Roman"/>
          <w:color w:val="000000"/>
          <w:sz w:val="28"/>
          <w:szCs w:val="28"/>
          <w:lang w:val="uk-UA"/>
        </w:rPr>
        <w:t>стресогенних</w:t>
      </w:r>
      <w:proofErr w:type="spellEnd"/>
      <w:r w:rsidRPr="00752FF9">
        <w:rPr>
          <w:rFonts w:ascii="Times New Roman" w:eastAsia="Times New Roman" w:hAnsi="Times New Roman" w:cs="Times New Roman"/>
          <w:color w:val="000000"/>
          <w:sz w:val="28"/>
          <w:szCs w:val="28"/>
          <w:lang w:val="uk-UA"/>
        </w:rPr>
        <w:t xml:space="preserve"> чинників, </w:t>
      </w:r>
      <w:r w:rsidR="00CF2ADC" w:rsidRPr="00752FF9">
        <w:rPr>
          <w:rFonts w:ascii="Times New Roman" w:eastAsia="Times New Roman" w:hAnsi="Times New Roman" w:cs="Times New Roman"/>
          <w:color w:val="000000"/>
          <w:sz w:val="28"/>
          <w:szCs w:val="28"/>
          <w:lang w:val="uk-UA"/>
        </w:rPr>
        <w:t>адже саме вони</w:t>
      </w:r>
      <w:r w:rsidRPr="00752FF9">
        <w:rPr>
          <w:rFonts w:ascii="Times New Roman" w:eastAsia="Times New Roman" w:hAnsi="Times New Roman" w:cs="Times New Roman"/>
          <w:color w:val="000000"/>
          <w:sz w:val="28"/>
          <w:szCs w:val="28"/>
          <w:lang w:val="uk-UA"/>
        </w:rPr>
        <w:t xml:space="preserve"> нерідко привод</w:t>
      </w:r>
      <w:r w:rsidR="00CF2ADC" w:rsidRPr="00752FF9">
        <w:rPr>
          <w:rFonts w:ascii="Times New Roman" w:eastAsia="Times New Roman" w:hAnsi="Times New Roman" w:cs="Times New Roman"/>
          <w:color w:val="000000"/>
          <w:sz w:val="28"/>
          <w:szCs w:val="28"/>
          <w:lang w:val="uk-UA"/>
        </w:rPr>
        <w:t>я</w:t>
      </w:r>
      <w:r w:rsidRPr="00752FF9">
        <w:rPr>
          <w:rFonts w:ascii="Times New Roman" w:eastAsia="Times New Roman" w:hAnsi="Times New Roman" w:cs="Times New Roman"/>
          <w:color w:val="000000"/>
          <w:sz w:val="28"/>
          <w:szCs w:val="28"/>
          <w:lang w:val="uk-UA"/>
        </w:rPr>
        <w:t xml:space="preserve">ть до стресових ситуацій, </w:t>
      </w:r>
      <w:r w:rsidR="00CF2ADC" w:rsidRPr="00752FF9">
        <w:rPr>
          <w:rFonts w:ascii="Times New Roman" w:eastAsia="Times New Roman" w:hAnsi="Times New Roman" w:cs="Times New Roman"/>
          <w:color w:val="000000"/>
          <w:sz w:val="28"/>
          <w:szCs w:val="28"/>
          <w:lang w:val="uk-UA"/>
        </w:rPr>
        <w:t>і</w:t>
      </w:r>
      <w:r w:rsidRPr="00752FF9">
        <w:rPr>
          <w:rFonts w:ascii="Times New Roman" w:eastAsia="Times New Roman" w:hAnsi="Times New Roman" w:cs="Times New Roman"/>
          <w:color w:val="000000"/>
          <w:sz w:val="28"/>
          <w:szCs w:val="28"/>
          <w:lang w:val="uk-UA"/>
        </w:rPr>
        <w:t xml:space="preserve">  часто з </w:t>
      </w:r>
      <w:r w:rsidR="00CF2ADC" w:rsidRPr="00752FF9">
        <w:rPr>
          <w:rFonts w:ascii="Times New Roman" w:eastAsia="Times New Roman" w:hAnsi="Times New Roman" w:cs="Times New Roman"/>
          <w:color w:val="000000"/>
          <w:sz w:val="28"/>
          <w:szCs w:val="28"/>
          <w:lang w:val="uk-UA"/>
        </w:rPr>
        <w:t xml:space="preserve">досить </w:t>
      </w:r>
      <w:r w:rsidRPr="00752FF9">
        <w:rPr>
          <w:rFonts w:ascii="Times New Roman" w:eastAsia="Times New Roman" w:hAnsi="Times New Roman" w:cs="Times New Roman"/>
          <w:color w:val="000000"/>
          <w:sz w:val="28"/>
          <w:szCs w:val="28"/>
          <w:lang w:val="uk-UA"/>
        </w:rPr>
        <w:t xml:space="preserve">негативними наслідками. </w:t>
      </w:r>
      <w:r w:rsidR="00CF2ADC" w:rsidRPr="00752FF9">
        <w:rPr>
          <w:rFonts w:ascii="Times New Roman" w:eastAsia="Times New Roman" w:hAnsi="Times New Roman" w:cs="Times New Roman"/>
          <w:color w:val="000000"/>
          <w:sz w:val="28"/>
          <w:szCs w:val="28"/>
          <w:lang w:val="uk-UA"/>
        </w:rPr>
        <w:t>Ця</w:t>
      </w:r>
      <w:r w:rsidRPr="00752FF9">
        <w:rPr>
          <w:rFonts w:ascii="Times New Roman" w:eastAsia="Times New Roman" w:hAnsi="Times New Roman" w:cs="Times New Roman"/>
          <w:color w:val="000000"/>
          <w:sz w:val="28"/>
          <w:szCs w:val="28"/>
          <w:lang w:val="uk-UA"/>
        </w:rPr>
        <w:t xml:space="preserve"> проблема </w:t>
      </w:r>
      <w:r w:rsidR="00CF2ADC" w:rsidRPr="00752FF9">
        <w:rPr>
          <w:rFonts w:ascii="Times New Roman" w:eastAsia="Times New Roman" w:hAnsi="Times New Roman" w:cs="Times New Roman"/>
          <w:color w:val="000000"/>
          <w:sz w:val="28"/>
          <w:szCs w:val="28"/>
          <w:lang w:val="uk-UA"/>
        </w:rPr>
        <w:t xml:space="preserve">є </w:t>
      </w:r>
      <w:r w:rsidRPr="00752FF9">
        <w:rPr>
          <w:rFonts w:ascii="Times New Roman" w:eastAsia="Times New Roman" w:hAnsi="Times New Roman" w:cs="Times New Roman"/>
          <w:color w:val="000000"/>
          <w:sz w:val="28"/>
          <w:szCs w:val="28"/>
          <w:lang w:val="uk-UA"/>
        </w:rPr>
        <w:t>особливо важлив</w:t>
      </w:r>
      <w:r w:rsidR="00CF2ADC" w:rsidRPr="00752FF9">
        <w:rPr>
          <w:rFonts w:ascii="Times New Roman" w:eastAsia="Times New Roman" w:hAnsi="Times New Roman" w:cs="Times New Roman"/>
          <w:color w:val="000000"/>
          <w:sz w:val="28"/>
          <w:szCs w:val="28"/>
          <w:lang w:val="uk-UA"/>
        </w:rPr>
        <w:t>ою</w:t>
      </w:r>
      <w:r w:rsidRPr="00752FF9">
        <w:rPr>
          <w:rFonts w:ascii="Times New Roman" w:eastAsia="Times New Roman" w:hAnsi="Times New Roman" w:cs="Times New Roman"/>
          <w:color w:val="000000"/>
          <w:sz w:val="28"/>
          <w:szCs w:val="28"/>
          <w:lang w:val="uk-UA"/>
        </w:rPr>
        <w:t xml:space="preserve"> саме у професійній діяльності, яка є одним з ключових </w:t>
      </w:r>
      <w:r w:rsidR="00A43E09">
        <w:rPr>
          <w:rFonts w:ascii="Times New Roman" w:eastAsia="Times New Roman" w:hAnsi="Times New Roman" w:cs="Times New Roman"/>
          <w:color w:val="000000"/>
          <w:sz w:val="28"/>
          <w:szCs w:val="28"/>
          <w:lang w:val="uk-UA"/>
        </w:rPr>
        <w:t xml:space="preserve">аспектів професійного розвитку </w:t>
      </w:r>
      <w:r w:rsidRPr="00752FF9">
        <w:rPr>
          <w:rFonts w:ascii="Times New Roman" w:eastAsia="Times New Roman" w:hAnsi="Times New Roman" w:cs="Times New Roman"/>
          <w:color w:val="000000"/>
          <w:sz w:val="28"/>
          <w:szCs w:val="28"/>
          <w:lang w:val="uk-UA"/>
        </w:rPr>
        <w:t xml:space="preserve">для сучасних </w:t>
      </w:r>
      <w:r w:rsidRPr="00752FF9">
        <w:rPr>
          <w:rFonts w:ascii="Times New Roman" w:eastAsia="Times New Roman" w:hAnsi="Times New Roman" w:cs="Times New Roman"/>
          <w:color w:val="000000"/>
          <w:sz w:val="28"/>
          <w:szCs w:val="28"/>
          <w:lang w:val="uk-UA" w:eastAsia="ru-RU"/>
        </w:rPr>
        <w:t>студентів-гуманітаріїв</w:t>
      </w:r>
      <w:r w:rsidRPr="00752FF9">
        <w:rPr>
          <w:rFonts w:ascii="Times New Roman" w:eastAsia="Times New Roman" w:hAnsi="Times New Roman" w:cs="Times New Roman"/>
          <w:color w:val="000000"/>
          <w:sz w:val="28"/>
          <w:szCs w:val="28"/>
          <w:lang w:val="uk-UA"/>
        </w:rPr>
        <w:t>.</w:t>
      </w: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rPr>
      </w:pPr>
      <w:r w:rsidRPr="00752FF9">
        <w:rPr>
          <w:rFonts w:ascii="Times New Roman" w:eastAsia="Times New Roman" w:hAnsi="Times New Roman" w:cs="Times New Roman"/>
          <w:color w:val="000000"/>
          <w:sz w:val="28"/>
          <w:szCs w:val="28"/>
          <w:lang w:val="uk-UA"/>
        </w:rPr>
        <w:t xml:space="preserve">Стрес – то є найбільш популярним поняттям, яким успішно користуються дослідники задля позначення психічних станів особистості у важких умовах. Таке поняття застосовують з метою позначення широкого кола не лише психічних, а й фізіологічних станів, наприклад. фізичної напруги чи стомлення. Більше того, унаслідок популярності терміну «стрес» ним почали позначати різноманітні явища із таких галузей як соціологія, біологія та медицина та ін. Саме цей термін вживають задля позначення зовнішніх впливів та ситуацій, у які здатна потрапити </w:t>
      </w:r>
      <w:r w:rsidR="00CF2ADC" w:rsidRPr="00752FF9">
        <w:rPr>
          <w:rFonts w:ascii="Times New Roman" w:eastAsia="Times New Roman" w:hAnsi="Times New Roman" w:cs="Times New Roman"/>
          <w:color w:val="000000"/>
          <w:sz w:val="28"/>
          <w:szCs w:val="28"/>
          <w:lang w:val="uk-UA"/>
        </w:rPr>
        <w:t>особистість</w:t>
      </w:r>
      <w:r w:rsidRPr="00752FF9">
        <w:rPr>
          <w:rFonts w:ascii="Times New Roman" w:eastAsia="Times New Roman" w:hAnsi="Times New Roman" w:cs="Times New Roman"/>
          <w:color w:val="000000"/>
          <w:sz w:val="28"/>
          <w:szCs w:val="28"/>
          <w:lang w:val="uk-UA"/>
        </w:rPr>
        <w:t xml:space="preserve">. </w:t>
      </w:r>
    </w:p>
    <w:p w:rsidR="00AD4CAA" w:rsidRPr="00752FF9" w:rsidRDefault="00CF2ADC" w:rsidP="00AD4CAA">
      <w:pPr>
        <w:spacing w:line="360" w:lineRule="auto"/>
        <w:ind w:firstLine="709"/>
        <w:jc w:val="both"/>
        <w:rPr>
          <w:rFonts w:ascii="Times New Roman" w:eastAsia="Times New Roman" w:hAnsi="Times New Roman" w:cs="Times New Roman"/>
          <w:color w:val="000000"/>
          <w:sz w:val="28"/>
          <w:szCs w:val="28"/>
          <w:lang w:val="uk-UA"/>
        </w:rPr>
      </w:pPr>
      <w:r w:rsidRPr="00752FF9">
        <w:rPr>
          <w:rFonts w:ascii="Times New Roman" w:eastAsia="Times New Roman" w:hAnsi="Times New Roman" w:cs="Times New Roman"/>
          <w:color w:val="000000"/>
          <w:sz w:val="28"/>
          <w:szCs w:val="28"/>
          <w:lang w:val="uk-UA"/>
        </w:rPr>
        <w:t>Саме п</w:t>
      </w:r>
      <w:r w:rsidR="00AD4CAA" w:rsidRPr="00752FF9">
        <w:rPr>
          <w:rFonts w:ascii="Times New Roman" w:eastAsia="Times New Roman" w:hAnsi="Times New Roman" w:cs="Times New Roman"/>
          <w:color w:val="000000"/>
          <w:sz w:val="28"/>
          <w:szCs w:val="28"/>
          <w:lang w:val="uk-UA"/>
        </w:rPr>
        <w:t>оняття «стрес» у сучасній науковій фізіології</w:t>
      </w:r>
      <w:r w:rsidRPr="00752FF9">
        <w:rPr>
          <w:rFonts w:ascii="Times New Roman" w:eastAsia="Times New Roman" w:hAnsi="Times New Roman" w:cs="Times New Roman"/>
          <w:color w:val="000000"/>
          <w:sz w:val="28"/>
          <w:szCs w:val="28"/>
          <w:lang w:val="uk-UA"/>
        </w:rPr>
        <w:t xml:space="preserve"> та</w:t>
      </w:r>
      <w:r w:rsidR="00AD4CAA" w:rsidRPr="00752FF9">
        <w:rPr>
          <w:rFonts w:ascii="Times New Roman" w:eastAsia="Times New Roman" w:hAnsi="Times New Roman" w:cs="Times New Roman"/>
          <w:color w:val="000000"/>
          <w:sz w:val="28"/>
          <w:szCs w:val="28"/>
          <w:lang w:val="uk-UA"/>
        </w:rPr>
        <w:t xml:space="preserve"> психології, соматології</w:t>
      </w:r>
      <w:r w:rsidRPr="00752FF9">
        <w:rPr>
          <w:rFonts w:ascii="Times New Roman" w:eastAsia="Times New Roman" w:hAnsi="Times New Roman" w:cs="Times New Roman"/>
          <w:color w:val="000000"/>
          <w:sz w:val="28"/>
          <w:szCs w:val="28"/>
          <w:lang w:val="uk-UA"/>
        </w:rPr>
        <w:t xml:space="preserve"> та</w:t>
      </w:r>
      <w:r w:rsidR="00AD4CAA" w:rsidRPr="00752FF9">
        <w:rPr>
          <w:rFonts w:ascii="Times New Roman" w:eastAsia="Times New Roman" w:hAnsi="Times New Roman" w:cs="Times New Roman"/>
          <w:color w:val="000000"/>
          <w:sz w:val="28"/>
          <w:szCs w:val="28"/>
          <w:lang w:val="uk-UA"/>
        </w:rPr>
        <w:t xml:space="preserve"> медицині містить відомості </w:t>
      </w:r>
      <w:r w:rsidRPr="00752FF9">
        <w:rPr>
          <w:rFonts w:ascii="Times New Roman" w:eastAsia="Times New Roman" w:hAnsi="Times New Roman" w:cs="Times New Roman"/>
          <w:color w:val="000000"/>
          <w:sz w:val="28"/>
          <w:szCs w:val="28"/>
          <w:lang w:val="uk-UA"/>
        </w:rPr>
        <w:t>щодо</w:t>
      </w:r>
      <w:r w:rsidR="00AD4CAA" w:rsidRPr="00752FF9">
        <w:rPr>
          <w:rFonts w:ascii="Times New Roman" w:eastAsia="Times New Roman" w:hAnsi="Times New Roman" w:cs="Times New Roman"/>
          <w:color w:val="000000"/>
          <w:sz w:val="28"/>
          <w:szCs w:val="28"/>
          <w:lang w:val="uk-UA"/>
        </w:rPr>
        <w:t xml:space="preserve"> зв'язк</w:t>
      </w:r>
      <w:r w:rsidRPr="00752FF9">
        <w:rPr>
          <w:rFonts w:ascii="Times New Roman" w:eastAsia="Times New Roman" w:hAnsi="Times New Roman" w:cs="Times New Roman"/>
          <w:color w:val="000000"/>
          <w:sz w:val="28"/>
          <w:szCs w:val="28"/>
          <w:lang w:val="uk-UA"/>
        </w:rPr>
        <w:t>ів</w:t>
      </w:r>
      <w:r w:rsidR="00AD4CAA" w:rsidRPr="00752FF9">
        <w:rPr>
          <w:rFonts w:ascii="Times New Roman" w:eastAsia="Times New Roman" w:hAnsi="Times New Roman" w:cs="Times New Roman"/>
          <w:color w:val="000000"/>
          <w:sz w:val="28"/>
          <w:szCs w:val="28"/>
          <w:lang w:val="uk-UA"/>
        </w:rPr>
        <w:t xml:space="preserve"> с</w:t>
      </w:r>
      <w:r w:rsidRPr="00752FF9">
        <w:rPr>
          <w:rFonts w:ascii="Times New Roman" w:eastAsia="Times New Roman" w:hAnsi="Times New Roman" w:cs="Times New Roman"/>
          <w:color w:val="000000"/>
          <w:sz w:val="28"/>
          <w:szCs w:val="28"/>
          <w:lang w:val="uk-UA"/>
        </w:rPr>
        <w:t>итуації, що впливає,</w:t>
      </w:r>
      <w:r w:rsidR="00AD4CAA" w:rsidRPr="00752FF9">
        <w:rPr>
          <w:rFonts w:ascii="Times New Roman" w:eastAsia="Times New Roman" w:hAnsi="Times New Roman" w:cs="Times New Roman"/>
          <w:color w:val="000000"/>
          <w:sz w:val="28"/>
          <w:szCs w:val="28"/>
          <w:lang w:val="uk-UA"/>
        </w:rPr>
        <w:t xml:space="preserve"> із навантаженням на системи організму, що є складними (це біологічні, психологічні та соціально–психологічні). Таким чином, стрес розглядається як фізіологічний синдром, який складається із сукупності змін, які виникли неспецифічно, тобто у вигляді неспецифічної реакції організму людини на деякі вимоги. Неоднозначність розуміння феномену стресу, а також непослідовність у застосуванні такого терміну призводять до суперечливості отриманих даних, </w:t>
      </w:r>
      <w:r w:rsidR="00AD4CAA" w:rsidRPr="00752FF9">
        <w:rPr>
          <w:rFonts w:ascii="Times New Roman" w:eastAsia="Times New Roman" w:hAnsi="Times New Roman" w:cs="Times New Roman"/>
          <w:color w:val="000000"/>
          <w:sz w:val="28"/>
          <w:szCs w:val="28"/>
          <w:lang w:val="uk-UA"/>
        </w:rPr>
        <w:lastRenderedPageBreak/>
        <w:t>а також відсутності чітких критеріїв і показників при їхній інтерпретації й зіставленні.</w:t>
      </w: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rPr>
      </w:pPr>
      <w:r w:rsidRPr="00752FF9">
        <w:rPr>
          <w:rFonts w:ascii="Times New Roman" w:eastAsia="Times New Roman" w:hAnsi="Times New Roman" w:cs="Times New Roman"/>
          <w:color w:val="000000"/>
          <w:sz w:val="28"/>
          <w:szCs w:val="28"/>
          <w:lang w:val="uk-UA"/>
        </w:rPr>
        <w:t xml:space="preserve">Високий рівень стресостійкості забезпечує повноцінну успішність виконання професійних обов’язків саме у екстремальних умовах, а також збереження працездатності та здоров’я особистості, особливо після впливу екстремальних факторів із зовнішнього середовища. Так, за даними наукових досліджень, саме наслідки </w:t>
      </w:r>
      <w:proofErr w:type="spellStart"/>
      <w:r w:rsidRPr="00752FF9">
        <w:rPr>
          <w:rFonts w:ascii="Times New Roman" w:eastAsia="Times New Roman" w:hAnsi="Times New Roman" w:cs="Times New Roman"/>
          <w:color w:val="000000"/>
          <w:sz w:val="28"/>
          <w:szCs w:val="28"/>
          <w:lang w:val="uk-UA"/>
        </w:rPr>
        <w:t>психотравмуючих</w:t>
      </w:r>
      <w:proofErr w:type="spellEnd"/>
      <w:r w:rsidRPr="00752FF9">
        <w:rPr>
          <w:rFonts w:ascii="Times New Roman" w:eastAsia="Times New Roman" w:hAnsi="Times New Roman" w:cs="Times New Roman"/>
          <w:color w:val="000000"/>
          <w:sz w:val="28"/>
          <w:szCs w:val="28"/>
          <w:lang w:val="uk-UA"/>
        </w:rPr>
        <w:t xml:space="preserve"> подій виявляються змінами у поведінковій, емоційній та пізнавальній сферах особистості. </w:t>
      </w: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rPr>
      </w:pPr>
      <w:proofErr w:type="spellStart"/>
      <w:r w:rsidRPr="00752FF9">
        <w:rPr>
          <w:rFonts w:ascii="Times New Roman" w:eastAsia="Times New Roman" w:hAnsi="Times New Roman" w:cs="Times New Roman"/>
          <w:color w:val="000000"/>
          <w:sz w:val="28"/>
          <w:szCs w:val="28"/>
          <w:lang w:val="uk-UA"/>
        </w:rPr>
        <w:t>Психотравмуючі</w:t>
      </w:r>
      <w:proofErr w:type="spellEnd"/>
      <w:r w:rsidRPr="00752FF9">
        <w:rPr>
          <w:rFonts w:ascii="Times New Roman" w:eastAsia="Times New Roman" w:hAnsi="Times New Roman" w:cs="Times New Roman"/>
          <w:color w:val="000000"/>
          <w:sz w:val="28"/>
          <w:szCs w:val="28"/>
          <w:lang w:val="uk-UA"/>
        </w:rPr>
        <w:t xml:space="preserve"> ситуації здатні призвести до </w:t>
      </w:r>
      <w:proofErr w:type="spellStart"/>
      <w:r w:rsidRPr="00752FF9">
        <w:rPr>
          <w:rFonts w:ascii="Times New Roman" w:eastAsia="Times New Roman" w:hAnsi="Times New Roman" w:cs="Times New Roman"/>
          <w:color w:val="000000"/>
          <w:sz w:val="28"/>
          <w:szCs w:val="28"/>
          <w:lang w:val="uk-UA"/>
        </w:rPr>
        <w:t>дезадаптивної</w:t>
      </w:r>
      <w:proofErr w:type="spellEnd"/>
      <w:r w:rsidRPr="00752FF9">
        <w:rPr>
          <w:rFonts w:ascii="Times New Roman" w:eastAsia="Times New Roman" w:hAnsi="Times New Roman" w:cs="Times New Roman"/>
          <w:color w:val="000000"/>
          <w:sz w:val="28"/>
          <w:szCs w:val="28"/>
          <w:lang w:val="uk-UA"/>
        </w:rPr>
        <w:t xml:space="preserve"> поведінки, а також психосоматичних і нервово-психічних розладів (на думку вчених </w:t>
      </w:r>
      <w:r w:rsidRPr="00752FF9">
        <w:rPr>
          <w:rFonts w:ascii="Times New Roman" w:eastAsia="Times New Roman" w:hAnsi="Times New Roman" w:cs="Times New Roman"/>
          <w:color w:val="000000"/>
          <w:sz w:val="28"/>
          <w:szCs w:val="28"/>
          <w:lang w:val="uk-UA"/>
        </w:rPr>
        <w:br/>
        <w:t xml:space="preserve">Ю. </w:t>
      </w:r>
      <w:proofErr w:type="spellStart"/>
      <w:r w:rsidRPr="00752FF9">
        <w:rPr>
          <w:rFonts w:ascii="Times New Roman" w:eastAsia="Times New Roman" w:hAnsi="Times New Roman" w:cs="Times New Roman"/>
          <w:color w:val="000000"/>
          <w:sz w:val="28"/>
          <w:szCs w:val="28"/>
          <w:lang w:val="uk-UA"/>
        </w:rPr>
        <w:t>Александровського</w:t>
      </w:r>
      <w:proofErr w:type="spellEnd"/>
      <w:r w:rsidRPr="00752FF9">
        <w:rPr>
          <w:rFonts w:ascii="Times New Roman" w:eastAsia="Times New Roman" w:hAnsi="Times New Roman" w:cs="Times New Roman"/>
          <w:color w:val="000000"/>
          <w:sz w:val="28"/>
          <w:szCs w:val="28"/>
          <w:lang w:val="uk-UA"/>
        </w:rPr>
        <w:t xml:space="preserve"> і Г. Нікіфорова, В. </w:t>
      </w:r>
      <w:proofErr w:type="spellStart"/>
      <w:r w:rsidRPr="00752FF9">
        <w:rPr>
          <w:rFonts w:ascii="Times New Roman" w:eastAsia="Times New Roman" w:hAnsi="Times New Roman" w:cs="Times New Roman"/>
          <w:color w:val="000000"/>
          <w:sz w:val="28"/>
          <w:szCs w:val="28"/>
          <w:lang w:val="uk-UA"/>
        </w:rPr>
        <w:t>Маріщука</w:t>
      </w:r>
      <w:proofErr w:type="spellEnd"/>
      <w:r w:rsidRPr="00752FF9">
        <w:rPr>
          <w:rFonts w:ascii="Times New Roman" w:eastAsia="Times New Roman" w:hAnsi="Times New Roman" w:cs="Times New Roman"/>
          <w:color w:val="000000"/>
          <w:sz w:val="28"/>
          <w:szCs w:val="28"/>
          <w:lang w:val="uk-UA"/>
        </w:rPr>
        <w:t xml:space="preserve"> і Н. </w:t>
      </w:r>
      <w:proofErr w:type="spellStart"/>
      <w:r w:rsidRPr="00752FF9">
        <w:rPr>
          <w:rFonts w:ascii="Times New Roman" w:eastAsia="Times New Roman" w:hAnsi="Times New Roman" w:cs="Times New Roman"/>
          <w:color w:val="000000"/>
          <w:sz w:val="28"/>
          <w:szCs w:val="28"/>
          <w:lang w:val="uk-UA"/>
        </w:rPr>
        <w:t>Тарабріна</w:t>
      </w:r>
      <w:proofErr w:type="spellEnd"/>
      <w:r w:rsidRPr="00752FF9">
        <w:rPr>
          <w:rFonts w:ascii="Times New Roman" w:eastAsia="Times New Roman" w:hAnsi="Times New Roman" w:cs="Times New Roman"/>
          <w:color w:val="000000"/>
          <w:sz w:val="28"/>
          <w:szCs w:val="28"/>
          <w:lang w:val="uk-UA"/>
        </w:rPr>
        <w:t xml:space="preserve">, </w:t>
      </w:r>
      <w:r w:rsidRPr="00752FF9">
        <w:rPr>
          <w:rFonts w:ascii="Times New Roman" w:eastAsia="Times New Roman" w:hAnsi="Times New Roman" w:cs="Times New Roman"/>
          <w:color w:val="000000"/>
          <w:sz w:val="28"/>
          <w:szCs w:val="28"/>
          <w:lang w:val="uk-UA"/>
        </w:rPr>
        <w:br/>
        <w:t xml:space="preserve">Н. </w:t>
      </w:r>
      <w:proofErr w:type="spellStart"/>
      <w:r w:rsidRPr="00752FF9">
        <w:rPr>
          <w:rFonts w:ascii="Times New Roman" w:eastAsia="Times New Roman" w:hAnsi="Times New Roman" w:cs="Times New Roman"/>
          <w:color w:val="000000"/>
          <w:sz w:val="28"/>
          <w:szCs w:val="28"/>
          <w:lang w:val="uk-UA"/>
        </w:rPr>
        <w:t>Бачерикова</w:t>
      </w:r>
      <w:proofErr w:type="spellEnd"/>
      <w:r w:rsidRPr="00752FF9">
        <w:rPr>
          <w:rFonts w:ascii="Times New Roman" w:eastAsia="Times New Roman" w:hAnsi="Times New Roman" w:cs="Times New Roman"/>
          <w:color w:val="000000"/>
          <w:sz w:val="28"/>
          <w:szCs w:val="28"/>
          <w:lang w:val="uk-UA"/>
        </w:rPr>
        <w:t xml:space="preserve"> і Н. Воронцова, П. Петрика і О. Морозова, а також В. Клименко). Тут виявляється низький рівень стресостійкості, а також нездатність людини протидіяти стресам, що у цілому призводить до негативних наслідків у різних сферах діяльності (психічній і соціальній, професійній і поведінковій), а також різних проявів посттравматичних розладів і суїцидів (за А. </w:t>
      </w:r>
      <w:proofErr w:type="spellStart"/>
      <w:r w:rsidRPr="00752FF9">
        <w:rPr>
          <w:rFonts w:ascii="Times New Roman" w:eastAsia="Times New Roman" w:hAnsi="Times New Roman" w:cs="Times New Roman"/>
          <w:color w:val="000000"/>
          <w:sz w:val="28"/>
          <w:szCs w:val="28"/>
          <w:lang w:val="uk-UA"/>
        </w:rPr>
        <w:t>Маклаковим</w:t>
      </w:r>
      <w:proofErr w:type="spellEnd"/>
      <w:r w:rsidRPr="00752FF9">
        <w:rPr>
          <w:rFonts w:ascii="Times New Roman" w:eastAsia="Times New Roman" w:hAnsi="Times New Roman" w:cs="Times New Roman"/>
          <w:color w:val="000000"/>
          <w:sz w:val="28"/>
          <w:szCs w:val="28"/>
          <w:lang w:val="uk-UA"/>
        </w:rPr>
        <w:t xml:space="preserve"> і </w:t>
      </w:r>
      <w:r w:rsidRPr="00752FF9">
        <w:rPr>
          <w:rFonts w:ascii="Times New Roman" w:eastAsia="Times New Roman" w:hAnsi="Times New Roman" w:cs="Times New Roman"/>
          <w:color w:val="000000"/>
          <w:sz w:val="28"/>
          <w:szCs w:val="28"/>
          <w:lang w:val="uk-UA"/>
        </w:rPr>
        <w:br/>
        <w:t xml:space="preserve">В. </w:t>
      </w:r>
      <w:proofErr w:type="spellStart"/>
      <w:r w:rsidRPr="00752FF9">
        <w:rPr>
          <w:rFonts w:ascii="Times New Roman" w:eastAsia="Times New Roman" w:hAnsi="Times New Roman" w:cs="Times New Roman"/>
          <w:color w:val="000000"/>
          <w:sz w:val="28"/>
          <w:szCs w:val="28"/>
          <w:lang w:val="uk-UA"/>
        </w:rPr>
        <w:t>Моляко</w:t>
      </w:r>
      <w:proofErr w:type="spellEnd"/>
      <w:r w:rsidRPr="00752FF9">
        <w:rPr>
          <w:rFonts w:ascii="Times New Roman" w:eastAsia="Times New Roman" w:hAnsi="Times New Roman" w:cs="Times New Roman"/>
          <w:color w:val="000000"/>
          <w:sz w:val="28"/>
          <w:szCs w:val="28"/>
          <w:lang w:val="uk-UA"/>
        </w:rPr>
        <w:t xml:space="preserve">, В. </w:t>
      </w:r>
      <w:proofErr w:type="spellStart"/>
      <w:r w:rsidRPr="00752FF9">
        <w:rPr>
          <w:rFonts w:ascii="Times New Roman" w:eastAsia="Times New Roman" w:hAnsi="Times New Roman" w:cs="Times New Roman"/>
          <w:color w:val="000000"/>
          <w:sz w:val="28"/>
          <w:szCs w:val="28"/>
          <w:lang w:val="uk-UA"/>
        </w:rPr>
        <w:t>Берзінем</w:t>
      </w:r>
      <w:proofErr w:type="spellEnd"/>
      <w:r w:rsidRPr="00752FF9">
        <w:rPr>
          <w:rFonts w:ascii="Times New Roman" w:eastAsia="Times New Roman" w:hAnsi="Times New Roman" w:cs="Times New Roman"/>
          <w:color w:val="000000"/>
          <w:sz w:val="28"/>
          <w:szCs w:val="28"/>
          <w:lang w:val="uk-UA"/>
        </w:rPr>
        <w:t xml:space="preserve"> і В. </w:t>
      </w:r>
      <w:proofErr w:type="spellStart"/>
      <w:r w:rsidRPr="00752FF9">
        <w:rPr>
          <w:rFonts w:ascii="Times New Roman" w:eastAsia="Times New Roman" w:hAnsi="Times New Roman" w:cs="Times New Roman"/>
          <w:color w:val="000000"/>
          <w:sz w:val="28"/>
          <w:szCs w:val="28"/>
          <w:lang w:val="uk-UA"/>
        </w:rPr>
        <w:t>Бодровим</w:t>
      </w:r>
      <w:proofErr w:type="spellEnd"/>
      <w:r w:rsidRPr="00752FF9">
        <w:rPr>
          <w:rFonts w:ascii="Times New Roman" w:eastAsia="Times New Roman" w:hAnsi="Times New Roman" w:cs="Times New Roman"/>
          <w:color w:val="000000"/>
          <w:sz w:val="28"/>
          <w:szCs w:val="28"/>
          <w:lang w:val="uk-UA"/>
        </w:rPr>
        <w:t xml:space="preserve">, М. </w:t>
      </w:r>
      <w:proofErr w:type="spellStart"/>
      <w:r w:rsidRPr="00752FF9">
        <w:rPr>
          <w:rFonts w:ascii="Times New Roman" w:eastAsia="Times New Roman" w:hAnsi="Times New Roman" w:cs="Times New Roman"/>
          <w:color w:val="000000"/>
          <w:sz w:val="28"/>
          <w:szCs w:val="28"/>
          <w:lang w:val="uk-UA"/>
        </w:rPr>
        <w:t>Савчиним</w:t>
      </w:r>
      <w:proofErr w:type="spellEnd"/>
      <w:r w:rsidRPr="00752FF9">
        <w:rPr>
          <w:rFonts w:ascii="Times New Roman" w:eastAsia="Times New Roman" w:hAnsi="Times New Roman" w:cs="Times New Roman"/>
          <w:color w:val="000000"/>
          <w:sz w:val="28"/>
          <w:szCs w:val="28"/>
          <w:lang w:val="uk-UA"/>
        </w:rPr>
        <w:t xml:space="preserve"> і О. </w:t>
      </w:r>
      <w:proofErr w:type="spellStart"/>
      <w:r w:rsidRPr="00752FF9">
        <w:rPr>
          <w:rFonts w:ascii="Times New Roman" w:eastAsia="Times New Roman" w:hAnsi="Times New Roman" w:cs="Times New Roman"/>
          <w:color w:val="000000"/>
          <w:sz w:val="28"/>
          <w:szCs w:val="28"/>
          <w:lang w:val="uk-UA"/>
        </w:rPr>
        <w:t>Самойловим</w:t>
      </w:r>
      <w:proofErr w:type="spellEnd"/>
      <w:r w:rsidRPr="00752FF9">
        <w:rPr>
          <w:rFonts w:ascii="Times New Roman" w:eastAsia="Times New Roman" w:hAnsi="Times New Roman" w:cs="Times New Roman"/>
          <w:color w:val="000000"/>
          <w:sz w:val="28"/>
          <w:szCs w:val="28"/>
          <w:lang w:val="uk-UA"/>
        </w:rPr>
        <w:t xml:space="preserve">, </w:t>
      </w:r>
      <w:r w:rsidRPr="00752FF9">
        <w:rPr>
          <w:rFonts w:ascii="Times New Roman" w:eastAsia="Times New Roman" w:hAnsi="Times New Roman" w:cs="Times New Roman"/>
          <w:color w:val="000000"/>
          <w:sz w:val="28"/>
          <w:szCs w:val="28"/>
          <w:lang w:val="uk-UA"/>
        </w:rPr>
        <w:br/>
        <w:t xml:space="preserve">Н. </w:t>
      </w:r>
      <w:proofErr w:type="spellStart"/>
      <w:r w:rsidRPr="00752FF9">
        <w:rPr>
          <w:rFonts w:ascii="Times New Roman" w:eastAsia="Times New Roman" w:hAnsi="Times New Roman" w:cs="Times New Roman"/>
          <w:color w:val="000000"/>
          <w:sz w:val="28"/>
          <w:szCs w:val="28"/>
          <w:lang w:val="uk-UA"/>
        </w:rPr>
        <w:t>Тарабріною</w:t>
      </w:r>
      <w:proofErr w:type="spellEnd"/>
      <w:r w:rsidRPr="00752FF9">
        <w:rPr>
          <w:rFonts w:ascii="Times New Roman" w:eastAsia="Times New Roman" w:hAnsi="Times New Roman" w:cs="Times New Roman"/>
          <w:color w:val="000000"/>
          <w:sz w:val="28"/>
          <w:szCs w:val="28"/>
          <w:lang w:val="uk-UA"/>
        </w:rPr>
        <w:t xml:space="preserve"> і С. Яковенко). </w:t>
      </w: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rPr>
      </w:pPr>
      <w:proofErr w:type="spellStart"/>
      <w:r w:rsidRPr="00752FF9">
        <w:rPr>
          <w:rFonts w:ascii="Times New Roman" w:eastAsia="Times New Roman" w:hAnsi="Times New Roman" w:cs="Times New Roman"/>
          <w:color w:val="000000"/>
          <w:sz w:val="28"/>
          <w:szCs w:val="28"/>
          <w:lang w:val="uk-UA"/>
        </w:rPr>
        <w:t>Стресостійкість</w:t>
      </w:r>
      <w:proofErr w:type="spellEnd"/>
      <w:r w:rsidRPr="00752FF9">
        <w:rPr>
          <w:rFonts w:ascii="Times New Roman" w:eastAsia="Times New Roman" w:hAnsi="Times New Roman" w:cs="Times New Roman"/>
          <w:color w:val="000000"/>
          <w:sz w:val="28"/>
          <w:szCs w:val="28"/>
          <w:lang w:val="uk-UA"/>
        </w:rPr>
        <w:t xml:space="preserve"> треба розглядати не тільки в контексті визначення змісту і оцінки, а і в контексті процесу її формування, тобто, розвитку на зовсім різних етапах саме професійного шляху. Таке дає змогу визначити, від чого саме залежить опанування людиною своїх складних життєвих ситуацій (так вважають Т. Титаренко і Н. </w:t>
      </w:r>
      <w:proofErr w:type="spellStart"/>
      <w:r w:rsidRPr="00752FF9">
        <w:rPr>
          <w:rFonts w:ascii="Times New Roman" w:eastAsia="Times New Roman" w:hAnsi="Times New Roman" w:cs="Times New Roman"/>
          <w:color w:val="000000"/>
          <w:sz w:val="28"/>
          <w:szCs w:val="28"/>
          <w:lang w:val="uk-UA"/>
        </w:rPr>
        <w:t>Чепелєва</w:t>
      </w:r>
      <w:proofErr w:type="spellEnd"/>
      <w:r w:rsidRPr="00752FF9">
        <w:rPr>
          <w:rFonts w:ascii="Times New Roman" w:eastAsia="Times New Roman" w:hAnsi="Times New Roman" w:cs="Times New Roman"/>
          <w:color w:val="000000"/>
          <w:sz w:val="28"/>
          <w:szCs w:val="28"/>
          <w:lang w:val="uk-UA"/>
        </w:rPr>
        <w:t xml:space="preserve">) та яку саме роль у оптимальному функціонуванні людини відіграє саме її індивідуальний набутий досвід (на думку О. </w:t>
      </w:r>
      <w:proofErr w:type="spellStart"/>
      <w:r w:rsidRPr="00752FF9">
        <w:rPr>
          <w:rFonts w:ascii="Times New Roman" w:eastAsia="Times New Roman" w:hAnsi="Times New Roman" w:cs="Times New Roman"/>
          <w:color w:val="000000"/>
          <w:sz w:val="28"/>
          <w:szCs w:val="28"/>
          <w:lang w:val="uk-UA"/>
        </w:rPr>
        <w:t>Лактіонова</w:t>
      </w:r>
      <w:proofErr w:type="spellEnd"/>
      <w:r w:rsidRPr="00752FF9">
        <w:rPr>
          <w:rFonts w:ascii="Times New Roman" w:eastAsia="Times New Roman" w:hAnsi="Times New Roman" w:cs="Times New Roman"/>
          <w:color w:val="000000"/>
          <w:sz w:val="28"/>
          <w:szCs w:val="28"/>
          <w:lang w:val="uk-UA"/>
        </w:rPr>
        <w:t xml:space="preserve">), зокрема суб’єктна активність (В. </w:t>
      </w:r>
      <w:proofErr w:type="spellStart"/>
      <w:r w:rsidRPr="00752FF9">
        <w:rPr>
          <w:rFonts w:ascii="Times New Roman" w:eastAsia="Times New Roman" w:hAnsi="Times New Roman" w:cs="Times New Roman"/>
          <w:color w:val="000000"/>
          <w:sz w:val="28"/>
          <w:szCs w:val="28"/>
          <w:lang w:val="uk-UA"/>
        </w:rPr>
        <w:t>Татенко</w:t>
      </w:r>
      <w:proofErr w:type="spellEnd"/>
      <w:r w:rsidRPr="00752FF9">
        <w:rPr>
          <w:rFonts w:ascii="Times New Roman" w:eastAsia="Times New Roman" w:hAnsi="Times New Roman" w:cs="Times New Roman"/>
          <w:color w:val="000000"/>
          <w:sz w:val="28"/>
          <w:szCs w:val="28"/>
          <w:lang w:val="uk-UA"/>
        </w:rPr>
        <w:t xml:space="preserve"> і Ю. </w:t>
      </w:r>
      <w:proofErr w:type="spellStart"/>
      <w:r w:rsidRPr="00752FF9">
        <w:rPr>
          <w:rFonts w:ascii="Times New Roman" w:eastAsia="Times New Roman" w:hAnsi="Times New Roman" w:cs="Times New Roman"/>
          <w:color w:val="000000"/>
          <w:sz w:val="28"/>
          <w:szCs w:val="28"/>
          <w:lang w:val="uk-UA"/>
        </w:rPr>
        <w:t>Швалб</w:t>
      </w:r>
      <w:proofErr w:type="spellEnd"/>
      <w:r w:rsidRPr="00752FF9">
        <w:rPr>
          <w:rFonts w:ascii="Times New Roman" w:eastAsia="Times New Roman" w:hAnsi="Times New Roman" w:cs="Times New Roman"/>
          <w:color w:val="000000"/>
          <w:sz w:val="28"/>
          <w:szCs w:val="28"/>
          <w:lang w:val="uk-UA"/>
        </w:rPr>
        <w:t xml:space="preserve">), а також стійкі ознаки емоційності у створеній структурі індивідуальності (О. </w:t>
      </w:r>
      <w:proofErr w:type="spellStart"/>
      <w:r w:rsidRPr="00752FF9">
        <w:rPr>
          <w:rFonts w:ascii="Times New Roman" w:eastAsia="Times New Roman" w:hAnsi="Times New Roman" w:cs="Times New Roman"/>
          <w:color w:val="000000"/>
          <w:sz w:val="28"/>
          <w:szCs w:val="28"/>
          <w:lang w:val="uk-UA"/>
        </w:rPr>
        <w:t>Санникова</w:t>
      </w:r>
      <w:proofErr w:type="spellEnd"/>
      <w:r w:rsidRPr="00752FF9">
        <w:rPr>
          <w:rFonts w:ascii="Times New Roman" w:eastAsia="Times New Roman" w:hAnsi="Times New Roman" w:cs="Times New Roman"/>
          <w:color w:val="000000"/>
          <w:sz w:val="28"/>
          <w:szCs w:val="28"/>
          <w:lang w:val="uk-UA"/>
        </w:rPr>
        <w:t>) та ін. Але змістовні характеристики стійкості відносно стресу у вигляді фактору психічного та фізичного здоров’я людини, ефективності та надійності у професійній діяльності</w:t>
      </w:r>
      <w:r w:rsidRPr="00752FF9">
        <w:rPr>
          <w:rFonts w:ascii="Calibri" w:eastAsia="Times New Roman" w:hAnsi="Calibri" w:cs="Times New Roman"/>
          <w:lang w:val="uk-UA"/>
        </w:rPr>
        <w:t xml:space="preserve"> </w:t>
      </w:r>
      <w:r w:rsidRPr="00752FF9">
        <w:rPr>
          <w:rFonts w:ascii="Times New Roman" w:eastAsia="Times New Roman" w:hAnsi="Times New Roman" w:cs="Times New Roman"/>
          <w:color w:val="000000"/>
          <w:sz w:val="28"/>
          <w:szCs w:val="28"/>
          <w:lang w:val="uk-UA" w:eastAsia="ru-RU"/>
        </w:rPr>
        <w:t xml:space="preserve">студентів-гуманітаріїв, що </w:t>
      </w:r>
      <w:r w:rsidRPr="00752FF9">
        <w:rPr>
          <w:rFonts w:ascii="Times New Roman" w:eastAsia="Times New Roman" w:hAnsi="Times New Roman" w:cs="Times New Roman"/>
          <w:color w:val="000000"/>
          <w:sz w:val="28"/>
          <w:szCs w:val="28"/>
          <w:lang w:val="uk-UA"/>
        </w:rPr>
        <w:t>безпосередньо не</w:t>
      </w:r>
      <w:r w:rsidR="00A43E09">
        <w:rPr>
          <w:rFonts w:ascii="Times New Roman" w:eastAsia="Times New Roman" w:hAnsi="Times New Roman" w:cs="Times New Roman"/>
          <w:color w:val="000000"/>
          <w:sz w:val="28"/>
          <w:szCs w:val="28"/>
          <w:lang w:val="uk-UA"/>
        </w:rPr>
        <w:t xml:space="preserve"> </w:t>
      </w:r>
      <w:r w:rsidRPr="00752FF9">
        <w:rPr>
          <w:rFonts w:ascii="Times New Roman" w:eastAsia="Times New Roman" w:hAnsi="Times New Roman" w:cs="Times New Roman"/>
          <w:color w:val="000000"/>
          <w:sz w:val="28"/>
          <w:szCs w:val="28"/>
          <w:lang w:val="uk-UA"/>
        </w:rPr>
        <w:t xml:space="preserve">розглядались, а тому дослідження структури природи стресостійкості і залежності від особливостей діяльності та впливу саме на особистість надає </w:t>
      </w:r>
      <w:r w:rsidRPr="00752FF9">
        <w:rPr>
          <w:rFonts w:ascii="Times New Roman" w:eastAsia="Times New Roman" w:hAnsi="Times New Roman" w:cs="Times New Roman"/>
          <w:color w:val="000000"/>
          <w:sz w:val="28"/>
          <w:szCs w:val="28"/>
          <w:lang w:val="uk-UA"/>
        </w:rPr>
        <w:lastRenderedPageBreak/>
        <w:t>змогу не лише розуміти суть цього феномену, але й обґрунтувати свої шляхи та методи саме його оцінки і формування.</w:t>
      </w:r>
    </w:p>
    <w:p w:rsidR="00AD4CAA" w:rsidRPr="00752FF9" w:rsidRDefault="00AD4CAA" w:rsidP="00AD4CAA">
      <w:pPr>
        <w:autoSpaceDE w:val="0"/>
        <w:autoSpaceDN w:val="0"/>
        <w:spacing w:line="360" w:lineRule="auto"/>
        <w:ind w:firstLine="709"/>
        <w:jc w:val="both"/>
        <w:rPr>
          <w:rFonts w:ascii="Times New Roman" w:eastAsia="Times New Roman" w:hAnsi="Times New Roman" w:cs="Times New Roman"/>
          <w:color w:val="000000"/>
          <w:sz w:val="28"/>
          <w:szCs w:val="28"/>
          <w:lang w:val="uk-UA" w:eastAsia="uk-UA"/>
        </w:rPr>
      </w:pPr>
      <w:r w:rsidRPr="00752FF9">
        <w:rPr>
          <w:rFonts w:ascii="Times New Roman" w:eastAsia="Times New Roman" w:hAnsi="Times New Roman" w:cs="Times New Roman"/>
          <w:color w:val="000000"/>
          <w:sz w:val="28"/>
          <w:szCs w:val="28"/>
          <w:lang w:val="uk-UA" w:eastAsia="uk-UA"/>
        </w:rPr>
        <w:t xml:space="preserve">Тому, недостатньо вивчені аспекти цієї проблематики, які стосуються стресостійкості </w:t>
      </w:r>
      <w:r w:rsidRPr="00752FF9">
        <w:rPr>
          <w:rFonts w:ascii="Times New Roman" w:eastAsia="Times New Roman" w:hAnsi="Times New Roman" w:cs="Times New Roman"/>
          <w:sz w:val="28"/>
          <w:szCs w:val="28"/>
          <w:lang w:val="uk-UA" w:eastAsia="ru-RU"/>
        </w:rPr>
        <w:t xml:space="preserve">студента-гуманітарія, зумовлюють необхідність </w:t>
      </w:r>
      <w:r w:rsidRPr="00752FF9">
        <w:rPr>
          <w:rFonts w:ascii="Times New Roman" w:eastAsia="Times New Roman" w:hAnsi="Times New Roman" w:cs="Times New Roman"/>
          <w:color w:val="000000"/>
          <w:sz w:val="28"/>
          <w:szCs w:val="28"/>
          <w:lang w:val="uk-UA" w:eastAsia="uk-UA"/>
        </w:rPr>
        <w:t xml:space="preserve"> системних соціально–психологічних досліджень. Саме розробка проблеми є важливою не лише у теоретичному, а й у практичному плані, у тому числі, для розв’язання завдань профілактики, реабілітації, діагностики та корекції різноманітних психологічних та психосоціальних розладів, із розвитку особистісної та професійної самореалізації, задля психологічного забезпечення високого рівня працездатності </w:t>
      </w:r>
      <w:r w:rsidRPr="00752FF9">
        <w:rPr>
          <w:rFonts w:ascii="Times New Roman" w:eastAsia="Calibri" w:hAnsi="Times New Roman" w:cs="Times New Roman"/>
          <w:color w:val="000000"/>
          <w:sz w:val="28"/>
          <w:szCs w:val="28"/>
          <w:lang w:val="uk-UA"/>
        </w:rPr>
        <w:t>студентів-гуманітаріїв</w:t>
      </w:r>
      <w:r w:rsidRPr="00752FF9">
        <w:rPr>
          <w:rFonts w:ascii="Times New Roman" w:eastAsia="Times New Roman" w:hAnsi="Times New Roman" w:cs="Times New Roman"/>
          <w:color w:val="000000"/>
          <w:sz w:val="28"/>
          <w:szCs w:val="28"/>
          <w:lang w:val="uk-UA" w:eastAsia="uk-UA"/>
        </w:rPr>
        <w:t>. Натомість, актуальність та недостатня теоретична і практична розробленість цієї проблематики відносно</w:t>
      </w:r>
      <w:r w:rsidRPr="00752FF9">
        <w:rPr>
          <w:rFonts w:ascii="Times New Roman" w:eastAsia="Calibri" w:hAnsi="Times New Roman" w:cs="Times New Roman"/>
          <w:color w:val="000000"/>
          <w:sz w:val="28"/>
          <w:szCs w:val="28"/>
          <w:lang w:val="uk-UA"/>
        </w:rPr>
        <w:t xml:space="preserve"> студентів-гуманітаріїв</w:t>
      </w:r>
      <w:r w:rsidRPr="00752FF9">
        <w:rPr>
          <w:rFonts w:ascii="Times New Roman" w:eastAsia="Times New Roman" w:hAnsi="Times New Roman" w:cs="Times New Roman"/>
          <w:color w:val="000000"/>
          <w:sz w:val="28"/>
          <w:szCs w:val="28"/>
          <w:lang w:val="uk-UA" w:eastAsia="uk-UA"/>
        </w:rPr>
        <w:t xml:space="preserve"> та обумовили саму доцільність вибору теми роботи «Особливості формування прийомів і навичок стресостійкості у студентів-гуманітаріїв».</w:t>
      </w:r>
    </w:p>
    <w:p w:rsidR="00AD4CAA" w:rsidRPr="00752FF9" w:rsidRDefault="00AD4CAA" w:rsidP="00AD4CAA">
      <w:pPr>
        <w:spacing w:line="360" w:lineRule="auto"/>
        <w:ind w:firstLine="709"/>
        <w:jc w:val="both"/>
        <w:rPr>
          <w:rFonts w:ascii="Times New Roman" w:eastAsia="Calibri" w:hAnsi="Times New Roman" w:cs="Times New Roman"/>
          <w:color w:val="000000"/>
          <w:sz w:val="28"/>
          <w:szCs w:val="28"/>
          <w:lang w:val="uk-UA"/>
        </w:rPr>
      </w:pPr>
      <w:r w:rsidRPr="00752FF9">
        <w:rPr>
          <w:rFonts w:ascii="Times New Roman" w:eastAsia="Calibri" w:hAnsi="Times New Roman" w:cs="Times New Roman"/>
          <w:b/>
          <w:color w:val="000000"/>
          <w:sz w:val="28"/>
          <w:szCs w:val="28"/>
          <w:lang w:val="uk-UA"/>
        </w:rPr>
        <w:t>Об’єкт дослідження</w:t>
      </w:r>
      <w:r w:rsidRPr="00752FF9">
        <w:rPr>
          <w:rFonts w:ascii="Times New Roman" w:eastAsia="Calibri" w:hAnsi="Times New Roman" w:cs="Times New Roman"/>
          <w:color w:val="000000"/>
          <w:sz w:val="28"/>
          <w:szCs w:val="28"/>
          <w:lang w:val="uk-UA"/>
        </w:rPr>
        <w:t xml:space="preserve"> – </w:t>
      </w:r>
      <w:proofErr w:type="spellStart"/>
      <w:r w:rsidRPr="00752FF9">
        <w:rPr>
          <w:rFonts w:ascii="Times New Roman" w:eastAsia="Calibri" w:hAnsi="Times New Roman" w:cs="Times New Roman"/>
          <w:color w:val="000000"/>
          <w:sz w:val="28"/>
          <w:szCs w:val="28"/>
          <w:lang w:val="uk-UA"/>
        </w:rPr>
        <w:t>стресостійкість</w:t>
      </w:r>
      <w:proofErr w:type="spellEnd"/>
      <w:r w:rsidRPr="00752FF9">
        <w:rPr>
          <w:rFonts w:ascii="Times New Roman" w:eastAsia="Calibri" w:hAnsi="Times New Roman" w:cs="Times New Roman"/>
          <w:color w:val="000000"/>
          <w:sz w:val="28"/>
          <w:szCs w:val="28"/>
          <w:lang w:val="uk-UA"/>
        </w:rPr>
        <w:t xml:space="preserve"> </w:t>
      </w:r>
      <w:r w:rsidR="00CE7DE1" w:rsidRPr="00752FF9">
        <w:rPr>
          <w:rFonts w:ascii="Times New Roman" w:eastAsia="Calibri" w:hAnsi="Times New Roman" w:cs="Times New Roman"/>
          <w:color w:val="000000"/>
          <w:sz w:val="28"/>
          <w:szCs w:val="28"/>
          <w:lang w:val="uk-UA"/>
        </w:rPr>
        <w:t>як складний психологічний феномен та інтегральна властивість особистості</w:t>
      </w:r>
      <w:r w:rsidRPr="00752FF9">
        <w:rPr>
          <w:rFonts w:ascii="Times New Roman" w:eastAsia="Calibri" w:hAnsi="Times New Roman" w:cs="Times New Roman"/>
          <w:color w:val="000000"/>
          <w:sz w:val="28"/>
          <w:szCs w:val="28"/>
          <w:lang w:val="uk-UA"/>
        </w:rPr>
        <w:t>.</w:t>
      </w:r>
    </w:p>
    <w:p w:rsidR="00AD4CAA" w:rsidRPr="00752FF9" w:rsidRDefault="00AD4CAA" w:rsidP="00AD4CAA">
      <w:pPr>
        <w:spacing w:line="360" w:lineRule="auto"/>
        <w:ind w:firstLine="709"/>
        <w:jc w:val="both"/>
        <w:rPr>
          <w:rFonts w:ascii="Times New Roman" w:eastAsia="Calibri" w:hAnsi="Times New Roman" w:cs="Times New Roman"/>
          <w:color w:val="000000"/>
          <w:sz w:val="28"/>
          <w:szCs w:val="28"/>
          <w:lang w:val="uk-UA"/>
        </w:rPr>
      </w:pPr>
      <w:r w:rsidRPr="00752FF9">
        <w:rPr>
          <w:rFonts w:ascii="Times New Roman" w:eastAsia="Calibri" w:hAnsi="Times New Roman" w:cs="Times New Roman"/>
          <w:b/>
          <w:color w:val="000000"/>
          <w:sz w:val="28"/>
          <w:szCs w:val="28"/>
          <w:lang w:val="uk-UA"/>
        </w:rPr>
        <w:t>Предмет дослідження</w:t>
      </w:r>
      <w:r w:rsidRPr="00752FF9">
        <w:rPr>
          <w:rFonts w:ascii="Times New Roman" w:eastAsia="Calibri" w:hAnsi="Times New Roman" w:cs="Times New Roman"/>
          <w:color w:val="000000"/>
          <w:sz w:val="28"/>
          <w:szCs w:val="28"/>
          <w:lang w:val="uk-UA"/>
        </w:rPr>
        <w:t xml:space="preserve"> – особливості </w:t>
      </w:r>
      <w:r w:rsidR="00CE7DE1" w:rsidRPr="00752FF9">
        <w:rPr>
          <w:rFonts w:ascii="Times New Roman" w:eastAsia="Calibri" w:hAnsi="Times New Roman" w:cs="Times New Roman"/>
          <w:color w:val="000000"/>
          <w:sz w:val="28"/>
          <w:szCs w:val="28"/>
          <w:lang w:val="uk-UA"/>
        </w:rPr>
        <w:t xml:space="preserve">процесу </w:t>
      </w:r>
      <w:r w:rsidRPr="00752FF9">
        <w:rPr>
          <w:rFonts w:ascii="Times New Roman" w:eastAsia="Calibri" w:hAnsi="Times New Roman" w:cs="Times New Roman"/>
          <w:color w:val="000000"/>
          <w:sz w:val="28"/>
          <w:szCs w:val="28"/>
          <w:lang w:val="uk-UA"/>
        </w:rPr>
        <w:t>формування стресостійкості у студентів-гуманітаріїв</w:t>
      </w:r>
      <w:r w:rsidR="00CE7DE1" w:rsidRPr="00752FF9">
        <w:rPr>
          <w:rFonts w:ascii="Times New Roman" w:eastAsia="Calibri" w:hAnsi="Times New Roman" w:cs="Times New Roman"/>
          <w:color w:val="000000"/>
          <w:sz w:val="28"/>
          <w:szCs w:val="28"/>
          <w:lang w:val="uk-UA"/>
        </w:rPr>
        <w:t xml:space="preserve"> в умовах сучасного ЗВО</w:t>
      </w:r>
      <w:r w:rsidRPr="00752FF9">
        <w:rPr>
          <w:rFonts w:ascii="Times New Roman" w:eastAsia="Calibri" w:hAnsi="Times New Roman" w:cs="Times New Roman"/>
          <w:color w:val="000000"/>
          <w:sz w:val="28"/>
          <w:szCs w:val="28"/>
          <w:lang w:val="uk-UA"/>
        </w:rPr>
        <w:t>.</w:t>
      </w:r>
    </w:p>
    <w:p w:rsidR="00AD4CAA" w:rsidRPr="00752FF9" w:rsidRDefault="00AD4CAA" w:rsidP="00AD4CAA">
      <w:pPr>
        <w:spacing w:line="360" w:lineRule="auto"/>
        <w:ind w:firstLine="709"/>
        <w:jc w:val="both"/>
        <w:rPr>
          <w:rFonts w:ascii="Times New Roman" w:eastAsia="Calibri" w:hAnsi="Times New Roman" w:cs="Times New Roman"/>
          <w:color w:val="000000"/>
          <w:sz w:val="28"/>
          <w:szCs w:val="28"/>
          <w:lang w:val="uk-UA"/>
        </w:rPr>
      </w:pPr>
      <w:r w:rsidRPr="00752FF9">
        <w:rPr>
          <w:rFonts w:ascii="Times New Roman" w:eastAsia="Calibri" w:hAnsi="Times New Roman" w:cs="Times New Roman"/>
          <w:b/>
          <w:color w:val="000000"/>
          <w:sz w:val="28"/>
          <w:szCs w:val="28"/>
          <w:lang w:val="uk-UA"/>
        </w:rPr>
        <w:t>Мета дослідження</w:t>
      </w:r>
      <w:r w:rsidRPr="00752FF9">
        <w:rPr>
          <w:rFonts w:ascii="Times New Roman" w:eastAsia="Calibri" w:hAnsi="Times New Roman" w:cs="Times New Roman"/>
          <w:color w:val="000000"/>
          <w:sz w:val="28"/>
          <w:szCs w:val="28"/>
          <w:lang w:val="uk-UA"/>
        </w:rPr>
        <w:t xml:space="preserve"> – теоретично обґрунтувати </w:t>
      </w:r>
      <w:r w:rsidR="00583A13" w:rsidRPr="00752FF9">
        <w:rPr>
          <w:rFonts w:ascii="Times New Roman" w:eastAsia="Calibri" w:hAnsi="Times New Roman" w:cs="Times New Roman"/>
          <w:color w:val="000000"/>
          <w:sz w:val="28"/>
          <w:szCs w:val="28"/>
          <w:lang w:val="uk-UA"/>
        </w:rPr>
        <w:t xml:space="preserve">закономірності </w:t>
      </w:r>
      <w:r w:rsidRPr="00752FF9">
        <w:rPr>
          <w:rFonts w:ascii="Times New Roman" w:eastAsia="Calibri" w:hAnsi="Times New Roman" w:cs="Times New Roman"/>
          <w:color w:val="000000"/>
          <w:sz w:val="28"/>
          <w:szCs w:val="28"/>
          <w:lang w:val="uk-UA"/>
        </w:rPr>
        <w:t xml:space="preserve">та експериментально апробувати </w:t>
      </w:r>
      <w:r w:rsidR="00583A13" w:rsidRPr="00752FF9">
        <w:rPr>
          <w:rFonts w:ascii="Times New Roman" w:eastAsia="Calibri" w:hAnsi="Times New Roman" w:cs="Times New Roman"/>
          <w:color w:val="000000"/>
          <w:sz w:val="28"/>
          <w:szCs w:val="28"/>
          <w:lang w:val="uk-UA"/>
        </w:rPr>
        <w:t>технології</w:t>
      </w:r>
      <w:r w:rsidRPr="00752FF9">
        <w:rPr>
          <w:rFonts w:ascii="Times New Roman" w:eastAsia="Calibri" w:hAnsi="Times New Roman" w:cs="Times New Roman"/>
          <w:color w:val="000000"/>
          <w:sz w:val="28"/>
          <w:szCs w:val="28"/>
          <w:lang w:val="uk-UA"/>
        </w:rPr>
        <w:t xml:space="preserve"> формування стресостійкості у студентів-гуманітаріїв.</w:t>
      </w:r>
    </w:p>
    <w:p w:rsidR="00AD4CAA" w:rsidRPr="00752FF9" w:rsidRDefault="00AD4CAA" w:rsidP="00AD4CAA">
      <w:pPr>
        <w:spacing w:line="360" w:lineRule="auto"/>
        <w:ind w:firstLine="709"/>
        <w:jc w:val="both"/>
        <w:rPr>
          <w:rFonts w:ascii="Times New Roman" w:eastAsia="Calibri" w:hAnsi="Times New Roman" w:cs="Times New Roman"/>
          <w:b/>
          <w:color w:val="000000"/>
          <w:sz w:val="28"/>
          <w:szCs w:val="28"/>
          <w:lang w:val="uk-UA"/>
        </w:rPr>
      </w:pPr>
      <w:r w:rsidRPr="00752FF9">
        <w:rPr>
          <w:rFonts w:ascii="Times New Roman" w:eastAsia="Calibri" w:hAnsi="Times New Roman" w:cs="Times New Roman"/>
          <w:b/>
          <w:color w:val="000000"/>
          <w:sz w:val="28"/>
          <w:szCs w:val="28"/>
          <w:lang w:val="uk-UA"/>
        </w:rPr>
        <w:t>Завдання дослідження:</w:t>
      </w:r>
    </w:p>
    <w:p w:rsidR="00AD4CAA" w:rsidRPr="00752FF9" w:rsidRDefault="00D42963" w:rsidP="00AD4CAA">
      <w:pPr>
        <w:spacing w:line="360" w:lineRule="auto"/>
        <w:ind w:firstLine="709"/>
        <w:jc w:val="both"/>
        <w:rPr>
          <w:rFonts w:ascii="Times New Roman" w:eastAsia="Calibri" w:hAnsi="Times New Roman" w:cs="Times New Roman"/>
          <w:color w:val="000000"/>
          <w:sz w:val="28"/>
          <w:szCs w:val="28"/>
          <w:lang w:val="uk-UA"/>
        </w:rPr>
      </w:pPr>
      <w:r w:rsidRPr="00752FF9">
        <w:rPr>
          <w:rFonts w:ascii="Times New Roman" w:eastAsia="Calibri" w:hAnsi="Times New Roman" w:cs="Times New Roman"/>
          <w:color w:val="000000"/>
          <w:sz w:val="28"/>
          <w:szCs w:val="28"/>
          <w:lang w:val="uk-UA"/>
        </w:rPr>
        <w:t>1. Теоретично обґрунтувати</w:t>
      </w:r>
      <w:r w:rsidR="00AD4CAA" w:rsidRPr="00752FF9">
        <w:rPr>
          <w:rFonts w:ascii="Times New Roman" w:eastAsia="Calibri" w:hAnsi="Times New Roman" w:cs="Times New Roman"/>
          <w:color w:val="000000"/>
          <w:sz w:val="28"/>
          <w:szCs w:val="28"/>
          <w:lang w:val="uk-UA"/>
        </w:rPr>
        <w:t xml:space="preserve"> с</w:t>
      </w:r>
      <w:r w:rsidR="00AD4CAA" w:rsidRPr="00752FF9">
        <w:rPr>
          <w:rFonts w:ascii="Times New Roman" w:eastAsia="Times New Roman" w:hAnsi="Times New Roman" w:cs="Times New Roman"/>
          <w:color w:val="000000"/>
          <w:sz w:val="28"/>
          <w:szCs w:val="28"/>
          <w:lang w:val="uk-UA" w:eastAsia="ru-RU"/>
        </w:rPr>
        <w:t xml:space="preserve">утнісний зміст і роль стресостійкості </w:t>
      </w:r>
      <w:r w:rsidRPr="00752FF9">
        <w:rPr>
          <w:rFonts w:ascii="Times New Roman" w:eastAsia="Times New Roman" w:hAnsi="Times New Roman" w:cs="Times New Roman"/>
          <w:color w:val="000000"/>
          <w:sz w:val="28"/>
          <w:szCs w:val="28"/>
          <w:lang w:val="uk-UA" w:eastAsia="ru-RU"/>
        </w:rPr>
        <w:t>як складної</w:t>
      </w:r>
      <w:r w:rsidR="00AD4CAA" w:rsidRPr="00752FF9">
        <w:rPr>
          <w:rFonts w:ascii="Times New Roman" w:eastAsia="Times New Roman" w:hAnsi="Times New Roman" w:cs="Times New Roman"/>
          <w:color w:val="000000"/>
          <w:sz w:val="28"/>
          <w:szCs w:val="28"/>
          <w:lang w:val="uk-UA" w:eastAsia="ru-RU"/>
        </w:rPr>
        <w:t xml:space="preserve"> інтегральної властивості </w:t>
      </w:r>
      <w:r w:rsidR="00CF2ADC" w:rsidRPr="00752FF9">
        <w:rPr>
          <w:rFonts w:ascii="Times New Roman" w:eastAsia="Times New Roman" w:hAnsi="Times New Roman" w:cs="Times New Roman"/>
          <w:color w:val="000000"/>
          <w:sz w:val="28"/>
          <w:szCs w:val="28"/>
          <w:lang w:val="uk-UA" w:eastAsia="ru-RU"/>
        </w:rPr>
        <w:t>людини</w:t>
      </w:r>
      <w:r w:rsidR="00AD4CAA" w:rsidRPr="00752FF9">
        <w:rPr>
          <w:rFonts w:ascii="Times New Roman" w:eastAsia="Calibri" w:hAnsi="Times New Roman" w:cs="Times New Roman"/>
          <w:color w:val="000000"/>
          <w:sz w:val="28"/>
          <w:szCs w:val="28"/>
          <w:lang w:val="uk-UA"/>
        </w:rPr>
        <w:t>.</w:t>
      </w:r>
    </w:p>
    <w:p w:rsidR="00AD4CAA" w:rsidRPr="00752FF9" w:rsidRDefault="00AD4CAA" w:rsidP="00AD4CAA">
      <w:pPr>
        <w:spacing w:line="360" w:lineRule="auto"/>
        <w:ind w:firstLine="709"/>
        <w:jc w:val="both"/>
        <w:rPr>
          <w:rFonts w:ascii="Times New Roman" w:eastAsia="Calibri" w:hAnsi="Times New Roman" w:cs="Times New Roman"/>
          <w:color w:val="000000"/>
          <w:sz w:val="28"/>
          <w:szCs w:val="28"/>
          <w:lang w:val="uk-UA"/>
        </w:rPr>
      </w:pPr>
      <w:r w:rsidRPr="00752FF9">
        <w:rPr>
          <w:rFonts w:ascii="Times New Roman" w:eastAsia="Calibri" w:hAnsi="Times New Roman" w:cs="Times New Roman"/>
          <w:color w:val="000000"/>
          <w:sz w:val="28"/>
          <w:szCs w:val="28"/>
          <w:lang w:val="uk-UA"/>
        </w:rPr>
        <w:t>2. Визначити с</w:t>
      </w:r>
      <w:r w:rsidRPr="00752FF9">
        <w:rPr>
          <w:rFonts w:ascii="Times New Roman" w:eastAsia="Times New Roman" w:hAnsi="Times New Roman" w:cs="Times New Roman"/>
          <w:color w:val="000000"/>
          <w:sz w:val="28"/>
          <w:szCs w:val="28"/>
          <w:lang w:val="uk-UA" w:eastAsia="ru-RU"/>
        </w:rPr>
        <w:t>оціально</w:t>
      </w:r>
      <w:r w:rsidR="00CF2ADC" w:rsidRPr="00752FF9">
        <w:rPr>
          <w:rFonts w:ascii="Times New Roman" w:eastAsia="Times New Roman" w:hAnsi="Times New Roman" w:cs="Times New Roman"/>
          <w:color w:val="000000"/>
          <w:sz w:val="28"/>
          <w:szCs w:val="28"/>
          <w:lang w:val="uk-UA" w:eastAsia="ru-RU"/>
        </w:rPr>
        <w:t>-</w:t>
      </w:r>
      <w:r w:rsidRPr="00752FF9">
        <w:rPr>
          <w:rFonts w:ascii="Times New Roman" w:eastAsia="Times New Roman" w:hAnsi="Times New Roman" w:cs="Times New Roman"/>
          <w:color w:val="000000"/>
          <w:sz w:val="28"/>
          <w:szCs w:val="28"/>
          <w:lang w:val="uk-UA" w:eastAsia="ru-RU"/>
        </w:rPr>
        <w:t xml:space="preserve">психологічні </w:t>
      </w:r>
      <w:r w:rsidR="00CF2ADC" w:rsidRPr="00752FF9">
        <w:rPr>
          <w:rFonts w:ascii="Times New Roman" w:eastAsia="Times New Roman" w:hAnsi="Times New Roman" w:cs="Times New Roman"/>
          <w:color w:val="000000"/>
          <w:sz w:val="28"/>
          <w:szCs w:val="28"/>
          <w:lang w:val="uk-UA" w:eastAsia="ru-RU"/>
        </w:rPr>
        <w:t>і</w:t>
      </w:r>
      <w:r w:rsidRPr="00752FF9">
        <w:rPr>
          <w:rFonts w:ascii="Times New Roman" w:eastAsia="Times New Roman" w:hAnsi="Times New Roman" w:cs="Times New Roman"/>
          <w:color w:val="000000"/>
          <w:sz w:val="28"/>
          <w:szCs w:val="28"/>
          <w:lang w:val="uk-UA" w:eastAsia="ru-RU"/>
        </w:rPr>
        <w:t xml:space="preserve"> вікові умови </w:t>
      </w:r>
      <w:r w:rsidR="00CF2ADC" w:rsidRPr="00752FF9">
        <w:rPr>
          <w:rFonts w:ascii="Times New Roman" w:eastAsia="Times New Roman" w:hAnsi="Times New Roman" w:cs="Times New Roman"/>
          <w:color w:val="000000"/>
          <w:sz w:val="28"/>
          <w:szCs w:val="28"/>
          <w:lang w:val="uk-UA" w:eastAsia="ru-RU"/>
        </w:rPr>
        <w:t xml:space="preserve">щодо </w:t>
      </w:r>
      <w:r w:rsidRPr="00752FF9">
        <w:rPr>
          <w:rFonts w:ascii="Times New Roman" w:eastAsia="Times New Roman" w:hAnsi="Times New Roman" w:cs="Times New Roman"/>
          <w:color w:val="000000"/>
          <w:sz w:val="28"/>
          <w:szCs w:val="28"/>
          <w:lang w:val="uk-UA" w:eastAsia="ru-RU"/>
        </w:rPr>
        <w:t xml:space="preserve">формування стресостійкості у </w:t>
      </w:r>
      <w:r w:rsidR="00D42963" w:rsidRPr="00752FF9">
        <w:rPr>
          <w:rFonts w:ascii="Times New Roman" w:eastAsia="Times New Roman" w:hAnsi="Times New Roman" w:cs="Times New Roman"/>
          <w:color w:val="000000"/>
          <w:sz w:val="28"/>
          <w:szCs w:val="28"/>
          <w:lang w:val="uk-UA" w:eastAsia="ru-RU"/>
        </w:rPr>
        <w:t>юнац</w:t>
      </w:r>
      <w:r w:rsidRPr="00752FF9">
        <w:rPr>
          <w:rFonts w:ascii="Times New Roman" w:eastAsia="Times New Roman" w:hAnsi="Times New Roman" w:cs="Times New Roman"/>
          <w:color w:val="000000"/>
          <w:sz w:val="28"/>
          <w:szCs w:val="28"/>
          <w:lang w:val="uk-UA" w:eastAsia="ru-RU"/>
        </w:rPr>
        <w:t>ькому віці</w:t>
      </w:r>
      <w:r w:rsidRPr="00752FF9">
        <w:rPr>
          <w:rFonts w:ascii="Times New Roman" w:eastAsia="Calibri" w:hAnsi="Times New Roman" w:cs="Times New Roman"/>
          <w:color w:val="000000"/>
          <w:sz w:val="28"/>
          <w:szCs w:val="28"/>
          <w:lang w:val="uk-UA"/>
        </w:rPr>
        <w:t>.</w:t>
      </w:r>
    </w:p>
    <w:p w:rsidR="00AD4CAA" w:rsidRPr="00752FF9" w:rsidRDefault="00AD4CAA" w:rsidP="00AD4CAA">
      <w:pPr>
        <w:spacing w:line="360" w:lineRule="auto"/>
        <w:ind w:firstLine="709"/>
        <w:jc w:val="both"/>
        <w:rPr>
          <w:rFonts w:ascii="Times New Roman" w:eastAsia="Calibri" w:hAnsi="Times New Roman" w:cs="Times New Roman"/>
          <w:color w:val="000000"/>
          <w:sz w:val="28"/>
          <w:szCs w:val="28"/>
          <w:lang w:val="uk-UA"/>
        </w:rPr>
      </w:pPr>
      <w:r w:rsidRPr="00752FF9">
        <w:rPr>
          <w:rFonts w:ascii="Times New Roman" w:eastAsia="Calibri" w:hAnsi="Times New Roman" w:cs="Times New Roman"/>
          <w:color w:val="000000"/>
          <w:sz w:val="28"/>
          <w:szCs w:val="28"/>
          <w:lang w:val="uk-UA"/>
        </w:rPr>
        <w:t>3. Виявити ч</w:t>
      </w:r>
      <w:r w:rsidRPr="00752FF9">
        <w:rPr>
          <w:rFonts w:ascii="Times New Roman" w:eastAsia="Times New Roman" w:hAnsi="Times New Roman" w:cs="Times New Roman"/>
          <w:color w:val="000000"/>
          <w:sz w:val="28"/>
          <w:szCs w:val="28"/>
          <w:lang w:val="uk-UA" w:eastAsia="ru-RU"/>
        </w:rPr>
        <w:t xml:space="preserve">инники формування стресостійкості студентів-гуманітаріїв у </w:t>
      </w:r>
      <w:r w:rsidR="00CF2ADC" w:rsidRPr="00752FF9">
        <w:rPr>
          <w:rFonts w:ascii="Times New Roman" w:eastAsia="Times New Roman" w:hAnsi="Times New Roman" w:cs="Times New Roman"/>
          <w:color w:val="000000"/>
          <w:sz w:val="28"/>
          <w:szCs w:val="28"/>
          <w:lang w:val="uk-UA" w:eastAsia="ru-RU"/>
        </w:rPr>
        <w:t>ході освітньо-</w:t>
      </w:r>
      <w:r w:rsidRPr="00752FF9">
        <w:rPr>
          <w:rFonts w:ascii="Times New Roman" w:eastAsia="Times New Roman" w:hAnsi="Times New Roman" w:cs="Times New Roman"/>
          <w:color w:val="000000"/>
          <w:sz w:val="28"/>
          <w:szCs w:val="28"/>
          <w:lang w:val="uk-UA" w:eastAsia="ru-RU"/>
        </w:rPr>
        <w:t>професійної підготовки</w:t>
      </w:r>
      <w:r w:rsidRPr="00752FF9">
        <w:rPr>
          <w:rFonts w:ascii="Times New Roman" w:eastAsia="Calibri" w:hAnsi="Times New Roman" w:cs="Times New Roman"/>
          <w:color w:val="000000"/>
          <w:sz w:val="28"/>
          <w:szCs w:val="28"/>
          <w:lang w:val="uk-UA"/>
        </w:rPr>
        <w:t>.</w:t>
      </w:r>
    </w:p>
    <w:p w:rsidR="00AD4CAA" w:rsidRPr="00752FF9" w:rsidRDefault="00CF2ADC" w:rsidP="00AD4CAA">
      <w:pPr>
        <w:spacing w:line="360" w:lineRule="auto"/>
        <w:ind w:firstLine="709"/>
        <w:jc w:val="both"/>
        <w:rPr>
          <w:rFonts w:ascii="Times New Roman" w:eastAsia="Calibri" w:hAnsi="Times New Roman" w:cs="Times New Roman"/>
          <w:color w:val="000000"/>
          <w:sz w:val="28"/>
          <w:szCs w:val="28"/>
          <w:lang w:val="uk-UA"/>
        </w:rPr>
      </w:pPr>
      <w:r w:rsidRPr="00752FF9">
        <w:rPr>
          <w:rFonts w:ascii="Times New Roman" w:eastAsia="Calibri" w:hAnsi="Times New Roman" w:cs="Times New Roman"/>
          <w:color w:val="000000"/>
          <w:sz w:val="28"/>
          <w:szCs w:val="28"/>
          <w:lang w:val="uk-UA"/>
        </w:rPr>
        <w:t xml:space="preserve">4. </w:t>
      </w:r>
      <w:r w:rsidR="008A095A" w:rsidRPr="008A095A">
        <w:rPr>
          <w:rFonts w:ascii="Times New Roman" w:eastAsia="Calibri" w:hAnsi="Times New Roman" w:cs="Times New Roman"/>
          <w:color w:val="000000"/>
          <w:sz w:val="28"/>
          <w:szCs w:val="28"/>
          <w:lang w:val="uk-UA"/>
        </w:rPr>
        <w:t xml:space="preserve">Розробити, науково обґрунтувати та </w:t>
      </w:r>
      <w:proofErr w:type="spellStart"/>
      <w:r w:rsidR="008A095A">
        <w:rPr>
          <w:rFonts w:ascii="Times New Roman" w:eastAsia="Calibri" w:hAnsi="Times New Roman" w:cs="Times New Roman"/>
          <w:color w:val="000000"/>
          <w:sz w:val="28"/>
          <w:szCs w:val="28"/>
          <w:lang w:val="uk-UA"/>
        </w:rPr>
        <w:t>досвідно</w:t>
      </w:r>
      <w:proofErr w:type="spellEnd"/>
      <w:r w:rsidR="008A095A">
        <w:rPr>
          <w:rFonts w:ascii="Times New Roman" w:eastAsia="Calibri" w:hAnsi="Times New Roman" w:cs="Times New Roman"/>
          <w:color w:val="000000"/>
          <w:sz w:val="28"/>
          <w:szCs w:val="28"/>
          <w:lang w:val="uk-UA"/>
        </w:rPr>
        <w:t xml:space="preserve"> </w:t>
      </w:r>
      <w:r w:rsidR="008A095A" w:rsidRPr="008A095A">
        <w:rPr>
          <w:rFonts w:ascii="Times New Roman" w:eastAsia="Calibri" w:hAnsi="Times New Roman" w:cs="Times New Roman"/>
          <w:color w:val="000000"/>
          <w:sz w:val="28"/>
          <w:szCs w:val="28"/>
          <w:lang w:val="uk-UA"/>
        </w:rPr>
        <w:t xml:space="preserve">апробувати систему роботи з </w:t>
      </w:r>
      <w:r w:rsidR="008A095A" w:rsidRPr="008A095A">
        <w:rPr>
          <w:rFonts w:ascii="Times New Roman" w:eastAsia="Times New Roman" w:hAnsi="Times New Roman" w:cs="Times New Roman"/>
          <w:color w:val="000000"/>
          <w:sz w:val="28"/>
          <w:szCs w:val="28"/>
          <w:lang w:val="uk-UA" w:eastAsia="ru-RU"/>
        </w:rPr>
        <w:t xml:space="preserve">формування прийомів і навичок </w:t>
      </w:r>
      <w:proofErr w:type="spellStart"/>
      <w:r w:rsidR="008A095A" w:rsidRPr="008A095A">
        <w:rPr>
          <w:rFonts w:ascii="Times New Roman" w:eastAsia="Times New Roman" w:hAnsi="Times New Roman" w:cs="Times New Roman"/>
          <w:color w:val="000000"/>
          <w:sz w:val="28"/>
          <w:szCs w:val="28"/>
          <w:lang w:val="uk-UA" w:eastAsia="ru-RU"/>
        </w:rPr>
        <w:t>стресостійкості</w:t>
      </w:r>
      <w:proofErr w:type="spellEnd"/>
      <w:r w:rsidR="008A095A" w:rsidRPr="008A095A">
        <w:rPr>
          <w:rFonts w:ascii="Times New Roman" w:eastAsia="Times New Roman" w:hAnsi="Times New Roman" w:cs="Times New Roman"/>
          <w:color w:val="000000"/>
          <w:sz w:val="28"/>
          <w:szCs w:val="28"/>
          <w:lang w:val="uk-UA" w:eastAsia="ru-RU"/>
        </w:rPr>
        <w:t xml:space="preserve"> у студентів-гуманітаріїв</w:t>
      </w:r>
      <w:r w:rsidR="008A095A" w:rsidRPr="008A095A">
        <w:rPr>
          <w:rFonts w:ascii="Times New Roman" w:eastAsia="Calibri" w:hAnsi="Times New Roman" w:cs="Times New Roman"/>
          <w:color w:val="000000"/>
          <w:sz w:val="28"/>
          <w:szCs w:val="28"/>
          <w:lang w:val="uk-UA"/>
        </w:rPr>
        <w:t>.</w:t>
      </w:r>
    </w:p>
    <w:p w:rsidR="00AD4CAA" w:rsidRPr="00752FF9" w:rsidRDefault="00D42963" w:rsidP="00AD4CAA">
      <w:pPr>
        <w:spacing w:line="360" w:lineRule="auto"/>
        <w:ind w:firstLine="709"/>
        <w:jc w:val="both"/>
        <w:rPr>
          <w:rFonts w:ascii="Times New Roman" w:eastAsia="Calibri" w:hAnsi="Times New Roman" w:cs="Times New Roman"/>
          <w:color w:val="000000"/>
          <w:sz w:val="28"/>
          <w:szCs w:val="28"/>
          <w:lang w:val="uk-UA"/>
        </w:rPr>
      </w:pPr>
      <w:r w:rsidRPr="00752FF9">
        <w:rPr>
          <w:rFonts w:ascii="Times New Roman" w:eastAsia="Calibri" w:hAnsi="Times New Roman" w:cs="Times New Roman"/>
          <w:b/>
          <w:color w:val="000000"/>
          <w:sz w:val="28"/>
          <w:szCs w:val="28"/>
          <w:lang w:val="uk-UA"/>
        </w:rPr>
        <w:lastRenderedPageBreak/>
        <w:t>Методи дослідження.</w:t>
      </w:r>
      <w:r w:rsidRPr="00752FF9">
        <w:rPr>
          <w:rFonts w:ascii="Times New Roman" w:eastAsia="Calibri" w:hAnsi="Times New Roman" w:cs="Times New Roman"/>
          <w:color w:val="000000"/>
          <w:sz w:val="28"/>
          <w:szCs w:val="28"/>
          <w:lang w:val="uk-UA"/>
        </w:rPr>
        <w:t xml:space="preserve"> </w:t>
      </w:r>
      <w:r w:rsidRPr="00752FF9">
        <w:rPr>
          <w:rFonts w:ascii="Times New Roman" w:eastAsia="Calibri" w:hAnsi="Times New Roman" w:cs="Times New Roman"/>
          <w:i/>
          <w:color w:val="000000"/>
          <w:sz w:val="28"/>
          <w:szCs w:val="28"/>
          <w:lang w:val="uk-UA"/>
        </w:rPr>
        <w:t>Т</w:t>
      </w:r>
      <w:r w:rsidR="00AD4CAA" w:rsidRPr="00752FF9">
        <w:rPr>
          <w:rFonts w:ascii="Times New Roman" w:eastAsia="Calibri" w:hAnsi="Times New Roman" w:cs="Times New Roman"/>
          <w:i/>
          <w:color w:val="000000"/>
          <w:sz w:val="28"/>
          <w:szCs w:val="28"/>
          <w:lang w:val="uk-UA"/>
        </w:rPr>
        <w:t>еоретичні:</w:t>
      </w:r>
      <w:r w:rsidR="00AD4CAA" w:rsidRPr="00752FF9">
        <w:rPr>
          <w:rFonts w:ascii="Times New Roman" w:eastAsia="Calibri" w:hAnsi="Times New Roman" w:cs="Times New Roman"/>
          <w:color w:val="000000"/>
          <w:sz w:val="28"/>
          <w:szCs w:val="28"/>
          <w:lang w:val="uk-UA"/>
        </w:rPr>
        <w:t xml:space="preserve"> </w:t>
      </w:r>
      <w:r w:rsidRPr="00752FF9">
        <w:rPr>
          <w:rFonts w:ascii="Times New Roman" w:eastAsia="Calibri" w:hAnsi="Times New Roman" w:cs="Times New Roman"/>
          <w:color w:val="000000"/>
          <w:sz w:val="28"/>
          <w:szCs w:val="28"/>
          <w:lang w:val="uk-UA"/>
        </w:rPr>
        <w:t xml:space="preserve">критичний, порівняльний, методологічний </w:t>
      </w:r>
      <w:r w:rsidR="00AD4CAA" w:rsidRPr="00752FF9">
        <w:rPr>
          <w:rFonts w:ascii="Times New Roman" w:eastAsia="Calibri" w:hAnsi="Times New Roman" w:cs="Times New Roman"/>
          <w:color w:val="000000"/>
          <w:sz w:val="28"/>
          <w:szCs w:val="28"/>
          <w:lang w:val="uk-UA"/>
        </w:rPr>
        <w:t xml:space="preserve"> аналіз психолог</w:t>
      </w:r>
      <w:r w:rsidRPr="00752FF9">
        <w:rPr>
          <w:rFonts w:ascii="Times New Roman" w:eastAsia="Calibri" w:hAnsi="Times New Roman" w:cs="Times New Roman"/>
          <w:color w:val="000000"/>
          <w:sz w:val="28"/>
          <w:szCs w:val="28"/>
          <w:lang w:val="uk-UA"/>
        </w:rPr>
        <w:t>ічно</w:t>
      </w:r>
      <w:r w:rsidR="00AD4CAA" w:rsidRPr="00752FF9">
        <w:rPr>
          <w:rFonts w:ascii="Times New Roman" w:eastAsia="Calibri" w:hAnsi="Times New Roman" w:cs="Times New Roman"/>
          <w:color w:val="000000"/>
          <w:sz w:val="28"/>
          <w:szCs w:val="28"/>
          <w:lang w:val="uk-UA"/>
        </w:rPr>
        <w:t>ї літ</w:t>
      </w:r>
      <w:r w:rsidRPr="00752FF9">
        <w:rPr>
          <w:rFonts w:ascii="Times New Roman" w:eastAsia="Calibri" w:hAnsi="Times New Roman" w:cs="Times New Roman"/>
          <w:color w:val="000000"/>
          <w:sz w:val="28"/>
          <w:szCs w:val="28"/>
          <w:lang w:val="uk-UA"/>
        </w:rPr>
        <w:t xml:space="preserve">ератури із даної проблематики; теоретичний синтез та узагальнення умов формування стресостійкості; </w:t>
      </w:r>
      <w:r w:rsidR="00270E87" w:rsidRPr="00752FF9">
        <w:rPr>
          <w:rFonts w:ascii="Times New Roman" w:eastAsia="Calibri" w:hAnsi="Times New Roman" w:cs="Times New Roman"/>
          <w:color w:val="000000"/>
          <w:sz w:val="28"/>
          <w:szCs w:val="28"/>
          <w:lang w:val="uk-UA"/>
        </w:rPr>
        <w:t xml:space="preserve">абстрагування; </w:t>
      </w:r>
      <w:r w:rsidRPr="00752FF9">
        <w:rPr>
          <w:rFonts w:ascii="Times New Roman" w:eastAsia="Calibri" w:hAnsi="Times New Roman" w:cs="Times New Roman"/>
          <w:color w:val="000000"/>
          <w:sz w:val="28"/>
          <w:szCs w:val="28"/>
          <w:lang w:val="uk-UA"/>
        </w:rPr>
        <w:t xml:space="preserve">теоретичне моделювання та ранжування. </w:t>
      </w:r>
      <w:r w:rsidRPr="00752FF9">
        <w:rPr>
          <w:rFonts w:ascii="Times New Roman" w:eastAsia="Calibri" w:hAnsi="Times New Roman" w:cs="Times New Roman"/>
          <w:i/>
          <w:color w:val="000000"/>
          <w:sz w:val="28"/>
          <w:szCs w:val="28"/>
          <w:lang w:val="uk-UA"/>
        </w:rPr>
        <w:t>Е</w:t>
      </w:r>
      <w:r w:rsidR="00AD4CAA" w:rsidRPr="00752FF9">
        <w:rPr>
          <w:rFonts w:ascii="Times New Roman" w:eastAsia="Calibri" w:hAnsi="Times New Roman" w:cs="Times New Roman"/>
          <w:i/>
          <w:color w:val="000000"/>
          <w:sz w:val="28"/>
          <w:szCs w:val="28"/>
          <w:lang w:val="uk-UA"/>
        </w:rPr>
        <w:t xml:space="preserve">мпіричні: </w:t>
      </w:r>
      <w:r w:rsidR="00AD4CAA" w:rsidRPr="00752FF9">
        <w:rPr>
          <w:rFonts w:ascii="Times New Roman" w:eastAsia="Calibri" w:hAnsi="Times New Roman" w:cs="Times New Roman"/>
          <w:color w:val="000000"/>
          <w:sz w:val="28"/>
          <w:szCs w:val="28"/>
          <w:lang w:val="uk-UA"/>
        </w:rPr>
        <w:t xml:space="preserve">спостереження, </w:t>
      </w:r>
      <w:r w:rsidR="00CF2ADC" w:rsidRPr="00752FF9">
        <w:rPr>
          <w:rFonts w:ascii="Times New Roman" w:eastAsia="Calibri" w:hAnsi="Times New Roman" w:cs="Times New Roman"/>
          <w:color w:val="000000"/>
          <w:sz w:val="28"/>
          <w:szCs w:val="28"/>
          <w:lang w:val="uk-UA"/>
        </w:rPr>
        <w:t>анкетування і тестування; психолого-педагогічний експеримент і методи кількісної  та</w:t>
      </w:r>
      <w:r w:rsidR="00AD4CAA" w:rsidRPr="00752FF9">
        <w:rPr>
          <w:rFonts w:ascii="Times New Roman" w:eastAsia="Calibri" w:hAnsi="Times New Roman" w:cs="Times New Roman"/>
          <w:color w:val="000000"/>
          <w:sz w:val="28"/>
          <w:szCs w:val="28"/>
          <w:lang w:val="uk-UA"/>
        </w:rPr>
        <w:t xml:space="preserve"> якісної обробки емпіричних даних.</w:t>
      </w:r>
    </w:p>
    <w:p w:rsidR="00AD4CAA" w:rsidRPr="00752FF9" w:rsidRDefault="00AD4CAA" w:rsidP="00AD4CAA">
      <w:pPr>
        <w:spacing w:line="360" w:lineRule="auto"/>
        <w:ind w:firstLine="709"/>
        <w:jc w:val="both"/>
        <w:rPr>
          <w:rFonts w:ascii="Times New Roman" w:eastAsia="Calibri" w:hAnsi="Times New Roman" w:cs="Times New Roman"/>
          <w:color w:val="000000"/>
          <w:sz w:val="28"/>
          <w:szCs w:val="28"/>
          <w:lang w:val="uk-UA"/>
        </w:rPr>
      </w:pPr>
      <w:r w:rsidRPr="00752FF9">
        <w:rPr>
          <w:rFonts w:ascii="Times New Roman" w:eastAsia="Calibri" w:hAnsi="Times New Roman" w:cs="Times New Roman"/>
          <w:b/>
          <w:color w:val="000000"/>
          <w:sz w:val="28"/>
          <w:szCs w:val="28"/>
          <w:lang w:val="uk-UA"/>
        </w:rPr>
        <w:t>Теоретична значущість дослідження:</w:t>
      </w:r>
      <w:r w:rsidRPr="00752FF9">
        <w:rPr>
          <w:rFonts w:ascii="Times New Roman" w:eastAsia="Calibri" w:hAnsi="Times New Roman" w:cs="Times New Roman"/>
          <w:color w:val="000000"/>
          <w:sz w:val="28"/>
          <w:szCs w:val="28"/>
          <w:lang w:val="uk-UA"/>
        </w:rPr>
        <w:t xml:space="preserve"> визначено сутність, структуру </w:t>
      </w:r>
      <w:r w:rsidR="00CF2ADC" w:rsidRPr="00752FF9">
        <w:rPr>
          <w:rFonts w:ascii="Times New Roman" w:eastAsia="Calibri" w:hAnsi="Times New Roman" w:cs="Times New Roman"/>
          <w:color w:val="000000"/>
          <w:sz w:val="28"/>
          <w:szCs w:val="28"/>
          <w:lang w:val="uk-UA"/>
        </w:rPr>
        <w:t>та</w:t>
      </w:r>
      <w:r w:rsidRPr="00752FF9">
        <w:rPr>
          <w:rFonts w:ascii="Times New Roman" w:eastAsia="Calibri" w:hAnsi="Times New Roman" w:cs="Times New Roman"/>
          <w:color w:val="000000"/>
          <w:sz w:val="28"/>
          <w:szCs w:val="28"/>
          <w:lang w:val="uk-UA"/>
        </w:rPr>
        <w:t xml:space="preserve"> специфіку феномену «</w:t>
      </w:r>
      <w:proofErr w:type="spellStart"/>
      <w:r w:rsidRPr="00752FF9">
        <w:rPr>
          <w:rFonts w:ascii="Times New Roman" w:eastAsia="Times New Roman" w:hAnsi="Times New Roman" w:cs="Times New Roman"/>
          <w:color w:val="000000"/>
          <w:sz w:val="28"/>
          <w:szCs w:val="28"/>
          <w:lang w:val="uk-UA" w:eastAsia="ru-RU"/>
        </w:rPr>
        <w:t>стресостійкість</w:t>
      </w:r>
      <w:proofErr w:type="spellEnd"/>
      <w:r w:rsidRPr="00752FF9">
        <w:rPr>
          <w:rFonts w:ascii="Times New Roman" w:eastAsia="Calibri" w:hAnsi="Times New Roman" w:cs="Times New Roman"/>
          <w:color w:val="000000"/>
          <w:sz w:val="28"/>
          <w:szCs w:val="28"/>
          <w:lang w:val="uk-UA"/>
        </w:rPr>
        <w:t xml:space="preserve">»; визначено структуру професійної діяльності студента-гуманітарія у взаємозв’язку з його </w:t>
      </w:r>
      <w:proofErr w:type="spellStart"/>
      <w:r w:rsidRPr="00752FF9">
        <w:rPr>
          <w:rFonts w:ascii="Times New Roman" w:eastAsia="Times New Roman" w:hAnsi="Times New Roman" w:cs="Times New Roman"/>
          <w:color w:val="000000"/>
          <w:sz w:val="28"/>
          <w:szCs w:val="28"/>
          <w:lang w:val="uk-UA" w:eastAsia="ru-RU"/>
        </w:rPr>
        <w:t>стресостійкістю</w:t>
      </w:r>
      <w:proofErr w:type="spellEnd"/>
      <w:r w:rsidRPr="00752FF9">
        <w:rPr>
          <w:rFonts w:ascii="Times New Roman" w:eastAsia="Calibri" w:hAnsi="Times New Roman" w:cs="Times New Roman"/>
          <w:color w:val="000000"/>
          <w:sz w:val="28"/>
          <w:szCs w:val="28"/>
          <w:lang w:val="uk-UA"/>
        </w:rPr>
        <w:t xml:space="preserve">; обґрунтовано критерії та рівні </w:t>
      </w:r>
      <w:r w:rsidRPr="00752FF9">
        <w:rPr>
          <w:rFonts w:ascii="Times New Roman" w:eastAsia="Times New Roman" w:hAnsi="Times New Roman" w:cs="Times New Roman"/>
          <w:color w:val="000000"/>
          <w:sz w:val="28"/>
          <w:szCs w:val="28"/>
          <w:lang w:val="uk-UA" w:eastAsia="ru-RU"/>
        </w:rPr>
        <w:t xml:space="preserve">стресостійкості у </w:t>
      </w:r>
      <w:r w:rsidRPr="00752FF9">
        <w:rPr>
          <w:rFonts w:ascii="Times New Roman" w:eastAsia="Calibri" w:hAnsi="Times New Roman" w:cs="Times New Roman"/>
          <w:color w:val="000000"/>
          <w:sz w:val="28"/>
          <w:szCs w:val="28"/>
          <w:lang w:val="uk-UA"/>
        </w:rPr>
        <w:t>студентів-гуманітаріїв; охарактеризовано ч</w:t>
      </w:r>
      <w:r w:rsidRPr="00752FF9">
        <w:rPr>
          <w:rFonts w:ascii="Times New Roman" w:eastAsia="Times New Roman" w:hAnsi="Times New Roman" w:cs="Times New Roman"/>
          <w:color w:val="000000"/>
          <w:sz w:val="28"/>
          <w:szCs w:val="28"/>
          <w:lang w:val="uk-UA" w:eastAsia="ru-RU"/>
        </w:rPr>
        <w:t>инники формування стресостійкості студентів-гуманітаріїв у процесі освітньо</w:t>
      </w:r>
      <w:r w:rsidR="00A43E09">
        <w:rPr>
          <w:rFonts w:ascii="Times New Roman" w:eastAsia="Times New Roman" w:hAnsi="Times New Roman" w:cs="Times New Roman"/>
          <w:color w:val="000000"/>
          <w:sz w:val="28"/>
          <w:szCs w:val="28"/>
          <w:lang w:val="uk-UA" w:eastAsia="ru-RU"/>
        </w:rPr>
        <w:t>-</w:t>
      </w:r>
      <w:r w:rsidRPr="00752FF9">
        <w:rPr>
          <w:rFonts w:ascii="Times New Roman" w:eastAsia="Times New Roman" w:hAnsi="Times New Roman" w:cs="Times New Roman"/>
          <w:color w:val="000000"/>
          <w:sz w:val="28"/>
          <w:szCs w:val="28"/>
          <w:lang w:val="uk-UA" w:eastAsia="ru-RU"/>
        </w:rPr>
        <w:t>професійної підготовки</w:t>
      </w:r>
      <w:r w:rsidRPr="00752FF9">
        <w:rPr>
          <w:rFonts w:ascii="Times New Roman" w:eastAsia="Calibri" w:hAnsi="Times New Roman" w:cs="Times New Roman"/>
          <w:color w:val="000000"/>
          <w:sz w:val="28"/>
          <w:szCs w:val="28"/>
          <w:lang w:val="uk-UA"/>
        </w:rPr>
        <w:t xml:space="preserve">; виявлено психологічні умови, </w:t>
      </w:r>
      <w:r w:rsidR="00CF2ADC" w:rsidRPr="00752FF9">
        <w:rPr>
          <w:rFonts w:ascii="Times New Roman" w:eastAsia="Calibri" w:hAnsi="Times New Roman" w:cs="Times New Roman"/>
          <w:color w:val="000000"/>
          <w:sz w:val="28"/>
          <w:szCs w:val="28"/>
          <w:lang w:val="uk-UA"/>
        </w:rPr>
        <w:t>які</w:t>
      </w:r>
      <w:r w:rsidRPr="00752FF9">
        <w:rPr>
          <w:rFonts w:ascii="Times New Roman" w:eastAsia="Calibri" w:hAnsi="Times New Roman" w:cs="Times New Roman"/>
          <w:color w:val="000000"/>
          <w:sz w:val="28"/>
          <w:szCs w:val="28"/>
          <w:lang w:val="uk-UA"/>
        </w:rPr>
        <w:t xml:space="preserve"> забезпечують ефективність </w:t>
      </w:r>
      <w:r w:rsidR="00A43E09">
        <w:rPr>
          <w:rFonts w:ascii="Times New Roman" w:eastAsia="Calibri" w:hAnsi="Times New Roman" w:cs="Times New Roman"/>
          <w:color w:val="000000"/>
          <w:sz w:val="28"/>
          <w:szCs w:val="28"/>
          <w:lang w:val="uk-UA"/>
        </w:rPr>
        <w:t xml:space="preserve">із </w:t>
      </w:r>
      <w:r w:rsidR="00CF2ADC" w:rsidRPr="00752FF9">
        <w:rPr>
          <w:rFonts w:ascii="Times New Roman" w:eastAsia="Times New Roman" w:hAnsi="Times New Roman" w:cs="Times New Roman"/>
          <w:color w:val="000000"/>
          <w:sz w:val="28"/>
          <w:szCs w:val="28"/>
          <w:lang w:val="uk-UA" w:eastAsia="ru-RU"/>
        </w:rPr>
        <w:t>формування прийомів та</w:t>
      </w:r>
      <w:r w:rsidRPr="00752FF9">
        <w:rPr>
          <w:rFonts w:ascii="Times New Roman" w:eastAsia="Times New Roman" w:hAnsi="Times New Roman" w:cs="Times New Roman"/>
          <w:color w:val="000000"/>
          <w:sz w:val="28"/>
          <w:szCs w:val="28"/>
          <w:lang w:val="uk-UA" w:eastAsia="ru-RU"/>
        </w:rPr>
        <w:t xml:space="preserve"> навичок стресостійкості </w:t>
      </w:r>
      <w:r w:rsidR="00CF2ADC" w:rsidRPr="00752FF9">
        <w:rPr>
          <w:rFonts w:ascii="Times New Roman" w:eastAsia="Times New Roman" w:hAnsi="Times New Roman" w:cs="Times New Roman"/>
          <w:color w:val="000000"/>
          <w:sz w:val="28"/>
          <w:szCs w:val="28"/>
          <w:lang w:val="uk-UA" w:eastAsia="ru-RU"/>
        </w:rPr>
        <w:t xml:space="preserve">саме </w:t>
      </w:r>
      <w:r w:rsidRPr="00752FF9">
        <w:rPr>
          <w:rFonts w:ascii="Times New Roman" w:eastAsia="Times New Roman" w:hAnsi="Times New Roman" w:cs="Times New Roman"/>
          <w:color w:val="000000"/>
          <w:sz w:val="28"/>
          <w:szCs w:val="28"/>
          <w:lang w:val="uk-UA" w:eastAsia="ru-RU"/>
        </w:rPr>
        <w:t>у студентів-гуманітаріїв</w:t>
      </w:r>
      <w:r w:rsidRPr="00752FF9">
        <w:rPr>
          <w:rFonts w:ascii="Times New Roman" w:eastAsia="Calibri" w:hAnsi="Times New Roman" w:cs="Times New Roman"/>
          <w:color w:val="000000"/>
          <w:sz w:val="28"/>
          <w:szCs w:val="28"/>
          <w:lang w:val="uk-UA"/>
        </w:rPr>
        <w:t xml:space="preserve"> </w:t>
      </w:r>
      <w:r w:rsidR="00CF2ADC" w:rsidRPr="00752FF9">
        <w:rPr>
          <w:rFonts w:ascii="Times New Roman" w:eastAsia="Calibri" w:hAnsi="Times New Roman" w:cs="Times New Roman"/>
          <w:color w:val="000000"/>
          <w:sz w:val="28"/>
          <w:szCs w:val="28"/>
          <w:lang w:val="uk-UA"/>
        </w:rPr>
        <w:t>у ход</w:t>
      </w:r>
      <w:r w:rsidRPr="00752FF9">
        <w:rPr>
          <w:rFonts w:ascii="Times New Roman" w:eastAsia="Calibri" w:hAnsi="Times New Roman" w:cs="Times New Roman"/>
          <w:color w:val="000000"/>
          <w:sz w:val="28"/>
          <w:szCs w:val="28"/>
          <w:lang w:val="uk-UA"/>
        </w:rPr>
        <w:t>і освітньо</w:t>
      </w:r>
      <w:r w:rsidR="00A43E09">
        <w:rPr>
          <w:rFonts w:ascii="Times New Roman" w:eastAsia="Calibri" w:hAnsi="Times New Roman" w:cs="Times New Roman"/>
          <w:color w:val="000000"/>
          <w:sz w:val="28"/>
          <w:szCs w:val="28"/>
          <w:lang w:val="uk-UA"/>
        </w:rPr>
        <w:t>-</w:t>
      </w:r>
      <w:r w:rsidRPr="00752FF9">
        <w:rPr>
          <w:rFonts w:ascii="Times New Roman" w:eastAsia="Calibri" w:hAnsi="Times New Roman" w:cs="Times New Roman"/>
          <w:color w:val="000000"/>
          <w:sz w:val="28"/>
          <w:szCs w:val="28"/>
          <w:lang w:val="uk-UA"/>
        </w:rPr>
        <w:t>професійної діяльності.</w:t>
      </w:r>
    </w:p>
    <w:p w:rsidR="00AD4CAA" w:rsidRPr="00752FF9" w:rsidRDefault="00AD4CAA" w:rsidP="00AD4CAA">
      <w:pPr>
        <w:spacing w:line="360" w:lineRule="auto"/>
        <w:ind w:firstLine="709"/>
        <w:jc w:val="both"/>
        <w:rPr>
          <w:rFonts w:ascii="Times New Roman" w:eastAsia="Calibri" w:hAnsi="Times New Roman" w:cs="Times New Roman"/>
          <w:color w:val="000000"/>
          <w:sz w:val="28"/>
          <w:szCs w:val="28"/>
          <w:lang w:val="uk-UA"/>
        </w:rPr>
      </w:pPr>
      <w:r w:rsidRPr="00752FF9">
        <w:rPr>
          <w:rFonts w:ascii="Times New Roman" w:eastAsia="Calibri" w:hAnsi="Times New Roman" w:cs="Times New Roman"/>
          <w:b/>
          <w:color w:val="000000"/>
          <w:sz w:val="28"/>
          <w:szCs w:val="28"/>
          <w:lang w:val="uk-UA"/>
        </w:rPr>
        <w:t>Практична значущість дослідження</w:t>
      </w:r>
      <w:r w:rsidRPr="00752FF9">
        <w:rPr>
          <w:rFonts w:ascii="Times New Roman" w:eastAsia="Calibri" w:hAnsi="Times New Roman" w:cs="Times New Roman"/>
          <w:color w:val="000000"/>
          <w:sz w:val="28"/>
          <w:szCs w:val="28"/>
          <w:lang w:val="uk-UA"/>
        </w:rPr>
        <w:t xml:space="preserve"> </w:t>
      </w:r>
      <w:r w:rsidR="00CF2ADC" w:rsidRPr="00752FF9">
        <w:rPr>
          <w:rFonts w:ascii="Times New Roman" w:eastAsia="Calibri" w:hAnsi="Times New Roman" w:cs="Times New Roman"/>
          <w:color w:val="000000"/>
          <w:sz w:val="28"/>
          <w:szCs w:val="28"/>
          <w:lang w:val="uk-UA"/>
        </w:rPr>
        <w:t>лежить</w:t>
      </w:r>
      <w:r w:rsidRPr="00752FF9">
        <w:rPr>
          <w:rFonts w:ascii="Times New Roman" w:eastAsia="Calibri" w:hAnsi="Times New Roman" w:cs="Times New Roman"/>
          <w:color w:val="000000"/>
          <w:sz w:val="28"/>
          <w:szCs w:val="28"/>
          <w:lang w:val="uk-UA"/>
        </w:rPr>
        <w:t xml:space="preserve"> </w:t>
      </w:r>
      <w:r w:rsidR="00CF2ADC" w:rsidRPr="00752FF9">
        <w:rPr>
          <w:rFonts w:ascii="Times New Roman" w:eastAsia="Calibri" w:hAnsi="Times New Roman" w:cs="Times New Roman"/>
          <w:color w:val="000000"/>
          <w:sz w:val="28"/>
          <w:szCs w:val="28"/>
          <w:lang w:val="uk-UA"/>
        </w:rPr>
        <w:t>у</w:t>
      </w:r>
      <w:r w:rsidRPr="00752FF9">
        <w:rPr>
          <w:rFonts w:ascii="Times New Roman" w:eastAsia="Calibri" w:hAnsi="Times New Roman" w:cs="Times New Roman"/>
          <w:color w:val="000000"/>
          <w:sz w:val="28"/>
          <w:szCs w:val="28"/>
          <w:lang w:val="uk-UA"/>
        </w:rPr>
        <w:t xml:space="preserve"> розробці системи роботи </w:t>
      </w:r>
      <w:r w:rsidR="00CF2ADC" w:rsidRPr="00752FF9">
        <w:rPr>
          <w:rFonts w:ascii="Times New Roman" w:eastAsia="Calibri" w:hAnsi="Times New Roman" w:cs="Times New Roman"/>
          <w:color w:val="000000"/>
          <w:sz w:val="28"/>
          <w:szCs w:val="28"/>
          <w:lang w:val="uk-UA"/>
        </w:rPr>
        <w:t>щодо</w:t>
      </w:r>
      <w:r w:rsidRPr="00752FF9">
        <w:rPr>
          <w:rFonts w:ascii="Times New Roman" w:eastAsia="Calibri" w:hAnsi="Times New Roman" w:cs="Times New Roman"/>
          <w:color w:val="000000"/>
          <w:sz w:val="28"/>
          <w:szCs w:val="28"/>
          <w:lang w:val="uk-UA"/>
        </w:rPr>
        <w:t xml:space="preserve"> </w:t>
      </w:r>
      <w:r w:rsidR="00CF2ADC" w:rsidRPr="00752FF9">
        <w:rPr>
          <w:rFonts w:ascii="Times New Roman" w:eastAsia="Times New Roman" w:hAnsi="Times New Roman" w:cs="Times New Roman"/>
          <w:color w:val="000000"/>
          <w:sz w:val="28"/>
          <w:szCs w:val="28"/>
          <w:lang w:val="uk-UA" w:eastAsia="ru-RU"/>
        </w:rPr>
        <w:t>формування прийомів та</w:t>
      </w:r>
      <w:r w:rsidRPr="00752FF9">
        <w:rPr>
          <w:rFonts w:ascii="Times New Roman" w:eastAsia="Times New Roman" w:hAnsi="Times New Roman" w:cs="Times New Roman"/>
          <w:color w:val="000000"/>
          <w:sz w:val="28"/>
          <w:szCs w:val="28"/>
          <w:lang w:val="uk-UA" w:eastAsia="ru-RU"/>
        </w:rPr>
        <w:t xml:space="preserve"> навичок стресостійкості у студентів-гуманітаріїв</w:t>
      </w:r>
      <w:r w:rsidRPr="00752FF9">
        <w:rPr>
          <w:rFonts w:ascii="Times New Roman" w:eastAsia="Calibri" w:hAnsi="Times New Roman" w:cs="Times New Roman"/>
          <w:color w:val="000000"/>
          <w:sz w:val="28"/>
          <w:szCs w:val="28"/>
          <w:lang w:val="uk-UA"/>
        </w:rPr>
        <w:t xml:space="preserve"> та її експериментальній перевірці. Теоретичні положення та результати дослідження </w:t>
      </w:r>
      <w:r w:rsidR="00270E87" w:rsidRPr="00752FF9">
        <w:rPr>
          <w:rFonts w:ascii="Times New Roman" w:eastAsia="Calibri" w:hAnsi="Times New Roman" w:cs="Times New Roman"/>
          <w:color w:val="000000"/>
          <w:sz w:val="28"/>
          <w:szCs w:val="28"/>
          <w:lang w:val="uk-UA"/>
        </w:rPr>
        <w:t>можна</w:t>
      </w:r>
      <w:r w:rsidRPr="00752FF9">
        <w:rPr>
          <w:rFonts w:ascii="Times New Roman" w:eastAsia="Calibri" w:hAnsi="Times New Roman" w:cs="Times New Roman"/>
          <w:color w:val="000000"/>
          <w:sz w:val="28"/>
          <w:szCs w:val="28"/>
          <w:lang w:val="uk-UA"/>
        </w:rPr>
        <w:t xml:space="preserve"> використовувати</w:t>
      </w:r>
      <w:r w:rsidR="00270E87" w:rsidRPr="00752FF9">
        <w:rPr>
          <w:rFonts w:ascii="Times New Roman" w:eastAsia="Calibri" w:hAnsi="Times New Roman" w:cs="Times New Roman"/>
          <w:color w:val="000000"/>
          <w:sz w:val="28"/>
          <w:szCs w:val="28"/>
          <w:lang w:val="uk-UA"/>
        </w:rPr>
        <w:t xml:space="preserve"> в освітній</w:t>
      </w:r>
      <w:r w:rsidRPr="00752FF9">
        <w:rPr>
          <w:rFonts w:ascii="Times New Roman" w:eastAsia="Calibri" w:hAnsi="Times New Roman" w:cs="Times New Roman"/>
          <w:color w:val="000000"/>
          <w:sz w:val="28"/>
          <w:szCs w:val="28"/>
          <w:lang w:val="uk-UA"/>
        </w:rPr>
        <w:t xml:space="preserve"> практиці вищих навчальних закладів, а також у системі професійної діяльності студентів-гуманітаріїв.</w:t>
      </w:r>
    </w:p>
    <w:p w:rsidR="00AD4CAA" w:rsidRPr="00752FF9" w:rsidRDefault="00AD4CAA" w:rsidP="00AD4CAA">
      <w:pPr>
        <w:spacing w:line="360" w:lineRule="auto"/>
        <w:ind w:firstLine="709"/>
        <w:jc w:val="both"/>
        <w:rPr>
          <w:rFonts w:ascii="Times New Roman" w:eastAsia="Calibri" w:hAnsi="Times New Roman" w:cs="Times New Roman"/>
          <w:color w:val="000000"/>
          <w:sz w:val="28"/>
          <w:szCs w:val="28"/>
          <w:lang w:val="uk-UA"/>
        </w:rPr>
      </w:pPr>
      <w:r w:rsidRPr="00752FF9">
        <w:rPr>
          <w:rFonts w:ascii="Times New Roman" w:eastAsia="Calibri" w:hAnsi="Times New Roman" w:cs="Times New Roman"/>
          <w:b/>
          <w:color w:val="000000"/>
          <w:sz w:val="28"/>
          <w:szCs w:val="28"/>
          <w:lang w:val="uk-UA"/>
        </w:rPr>
        <w:t>Структура дослідження.</w:t>
      </w:r>
      <w:r w:rsidRPr="00752FF9">
        <w:rPr>
          <w:rFonts w:ascii="Times New Roman" w:eastAsia="Calibri" w:hAnsi="Times New Roman" w:cs="Times New Roman"/>
          <w:color w:val="000000"/>
          <w:sz w:val="28"/>
          <w:szCs w:val="28"/>
          <w:lang w:val="uk-UA"/>
        </w:rPr>
        <w:t xml:space="preserve"> Сама робота складається зі вступу і </w:t>
      </w:r>
      <w:r w:rsidR="00F11C05" w:rsidRPr="00752FF9">
        <w:rPr>
          <w:rFonts w:ascii="Times New Roman" w:eastAsia="Calibri" w:hAnsi="Times New Roman" w:cs="Times New Roman"/>
          <w:color w:val="000000"/>
          <w:sz w:val="28"/>
          <w:szCs w:val="28"/>
          <w:lang w:val="uk-UA"/>
        </w:rPr>
        <w:t>трь</w:t>
      </w:r>
      <w:r w:rsidRPr="00752FF9">
        <w:rPr>
          <w:rFonts w:ascii="Times New Roman" w:eastAsia="Calibri" w:hAnsi="Times New Roman" w:cs="Times New Roman"/>
          <w:color w:val="000000"/>
          <w:sz w:val="28"/>
          <w:szCs w:val="28"/>
          <w:lang w:val="uk-UA"/>
        </w:rPr>
        <w:t xml:space="preserve">ох розділів, </w:t>
      </w:r>
      <w:r w:rsidR="00F11C05" w:rsidRPr="00752FF9">
        <w:rPr>
          <w:rFonts w:ascii="Times New Roman" w:eastAsia="Calibri" w:hAnsi="Times New Roman" w:cs="Times New Roman"/>
          <w:color w:val="000000"/>
          <w:sz w:val="28"/>
          <w:szCs w:val="28"/>
          <w:lang w:val="uk-UA"/>
        </w:rPr>
        <w:t>вісьм</w:t>
      </w:r>
      <w:r w:rsidR="00CF2ADC" w:rsidRPr="00752FF9">
        <w:rPr>
          <w:rFonts w:ascii="Times New Roman" w:eastAsia="Calibri" w:hAnsi="Times New Roman" w:cs="Times New Roman"/>
          <w:color w:val="000000"/>
          <w:sz w:val="28"/>
          <w:szCs w:val="28"/>
          <w:lang w:val="uk-UA"/>
        </w:rPr>
        <w:t>ох підрозділів та</w:t>
      </w:r>
      <w:r w:rsidRPr="00752FF9">
        <w:rPr>
          <w:rFonts w:ascii="Times New Roman" w:eastAsia="Calibri" w:hAnsi="Times New Roman" w:cs="Times New Roman"/>
          <w:color w:val="000000"/>
          <w:sz w:val="28"/>
          <w:szCs w:val="28"/>
          <w:lang w:val="uk-UA"/>
        </w:rPr>
        <w:t xml:space="preserve"> висновків </w:t>
      </w:r>
      <w:r w:rsidR="00CF2ADC" w:rsidRPr="00752FF9">
        <w:rPr>
          <w:rFonts w:ascii="Times New Roman" w:eastAsia="Calibri" w:hAnsi="Times New Roman" w:cs="Times New Roman"/>
          <w:color w:val="000000"/>
          <w:sz w:val="28"/>
          <w:szCs w:val="28"/>
          <w:lang w:val="uk-UA"/>
        </w:rPr>
        <w:t>відносно</w:t>
      </w:r>
      <w:r w:rsidRPr="00752FF9">
        <w:rPr>
          <w:rFonts w:ascii="Times New Roman" w:eastAsia="Calibri" w:hAnsi="Times New Roman" w:cs="Times New Roman"/>
          <w:color w:val="000000"/>
          <w:sz w:val="28"/>
          <w:szCs w:val="28"/>
          <w:lang w:val="uk-UA"/>
        </w:rPr>
        <w:t xml:space="preserve"> кожног</w:t>
      </w:r>
      <w:r w:rsidR="00CF2ADC" w:rsidRPr="00752FF9">
        <w:rPr>
          <w:rFonts w:ascii="Times New Roman" w:eastAsia="Calibri" w:hAnsi="Times New Roman" w:cs="Times New Roman"/>
          <w:color w:val="000000"/>
          <w:sz w:val="28"/>
          <w:szCs w:val="28"/>
          <w:lang w:val="uk-UA"/>
        </w:rPr>
        <w:t>о розділу та</w:t>
      </w:r>
      <w:r w:rsidR="00F11C05" w:rsidRPr="00752FF9">
        <w:rPr>
          <w:rFonts w:ascii="Times New Roman" w:eastAsia="Calibri" w:hAnsi="Times New Roman" w:cs="Times New Roman"/>
          <w:color w:val="000000"/>
          <w:sz w:val="28"/>
          <w:szCs w:val="28"/>
          <w:lang w:val="uk-UA"/>
        </w:rPr>
        <w:t xml:space="preserve"> загальних висновків,</w:t>
      </w:r>
      <w:r w:rsidRPr="00752FF9">
        <w:rPr>
          <w:rFonts w:ascii="Times New Roman" w:eastAsia="Calibri" w:hAnsi="Times New Roman" w:cs="Times New Roman"/>
          <w:color w:val="000000"/>
          <w:sz w:val="28"/>
          <w:szCs w:val="28"/>
          <w:lang w:val="uk-UA"/>
        </w:rPr>
        <w:t xml:space="preserve"> </w:t>
      </w:r>
      <w:r w:rsidR="00CF2ADC" w:rsidRPr="00752FF9">
        <w:rPr>
          <w:rFonts w:ascii="Times New Roman" w:eastAsia="Calibri" w:hAnsi="Times New Roman" w:cs="Times New Roman"/>
          <w:color w:val="000000"/>
          <w:sz w:val="28"/>
          <w:szCs w:val="28"/>
          <w:lang w:val="uk-UA"/>
        </w:rPr>
        <w:t xml:space="preserve">а також </w:t>
      </w:r>
      <w:r w:rsidRPr="00752FF9">
        <w:rPr>
          <w:rFonts w:ascii="Times New Roman" w:eastAsia="Calibri" w:hAnsi="Times New Roman" w:cs="Times New Roman"/>
          <w:color w:val="000000"/>
          <w:sz w:val="28"/>
          <w:szCs w:val="28"/>
          <w:lang w:val="uk-UA"/>
        </w:rPr>
        <w:t>списку використаних джерел</w:t>
      </w:r>
      <w:r w:rsidR="00F11C05" w:rsidRPr="00752FF9">
        <w:rPr>
          <w:rFonts w:ascii="Times New Roman" w:eastAsia="Calibri" w:hAnsi="Times New Roman" w:cs="Times New Roman"/>
          <w:color w:val="000000"/>
          <w:sz w:val="28"/>
          <w:szCs w:val="28"/>
          <w:lang w:val="uk-UA"/>
        </w:rPr>
        <w:t xml:space="preserve"> </w:t>
      </w:r>
      <w:r w:rsidR="00CF2ADC" w:rsidRPr="00752FF9">
        <w:rPr>
          <w:rFonts w:ascii="Times New Roman" w:eastAsia="Calibri" w:hAnsi="Times New Roman" w:cs="Times New Roman"/>
          <w:color w:val="000000"/>
          <w:sz w:val="28"/>
          <w:szCs w:val="28"/>
          <w:lang w:val="uk-UA"/>
        </w:rPr>
        <w:t>та</w:t>
      </w:r>
      <w:r w:rsidR="00F11C05" w:rsidRPr="00752FF9">
        <w:rPr>
          <w:rFonts w:ascii="Times New Roman" w:eastAsia="Calibri" w:hAnsi="Times New Roman" w:cs="Times New Roman"/>
          <w:color w:val="000000"/>
          <w:sz w:val="28"/>
          <w:szCs w:val="28"/>
          <w:lang w:val="uk-UA"/>
        </w:rPr>
        <w:t xml:space="preserve"> додатків</w:t>
      </w:r>
      <w:r w:rsidRPr="00752FF9">
        <w:rPr>
          <w:rFonts w:ascii="Times New Roman" w:eastAsia="Calibri" w:hAnsi="Times New Roman" w:cs="Times New Roman"/>
          <w:color w:val="000000"/>
          <w:sz w:val="28"/>
          <w:szCs w:val="28"/>
          <w:lang w:val="uk-UA"/>
        </w:rPr>
        <w:t xml:space="preserve">. Загальний обсяг дослідження </w:t>
      </w:r>
      <w:r w:rsidR="00CF2ADC" w:rsidRPr="00752FF9">
        <w:rPr>
          <w:rFonts w:ascii="Times New Roman" w:eastAsia="Calibri" w:hAnsi="Times New Roman" w:cs="Times New Roman"/>
          <w:color w:val="000000"/>
          <w:sz w:val="28"/>
          <w:szCs w:val="28"/>
          <w:lang w:val="uk-UA"/>
        </w:rPr>
        <w:t>м</w:t>
      </w:r>
      <w:r w:rsidRPr="00752FF9">
        <w:rPr>
          <w:rFonts w:ascii="Times New Roman" w:eastAsia="Calibri" w:hAnsi="Times New Roman" w:cs="Times New Roman"/>
          <w:color w:val="000000"/>
          <w:sz w:val="28"/>
          <w:szCs w:val="28"/>
          <w:lang w:val="uk-UA"/>
        </w:rPr>
        <w:t>ає 10</w:t>
      </w:r>
      <w:r w:rsidR="000A4BA0" w:rsidRPr="00752FF9">
        <w:rPr>
          <w:rFonts w:ascii="Times New Roman" w:eastAsia="Calibri" w:hAnsi="Times New Roman" w:cs="Times New Roman"/>
          <w:color w:val="000000"/>
          <w:sz w:val="28"/>
          <w:szCs w:val="28"/>
          <w:lang w:val="uk-UA"/>
        </w:rPr>
        <w:t>5</w:t>
      </w:r>
      <w:r w:rsidRPr="00752FF9">
        <w:rPr>
          <w:rFonts w:ascii="Times New Roman" w:eastAsia="Calibri" w:hAnsi="Times New Roman" w:cs="Times New Roman"/>
          <w:color w:val="000000"/>
          <w:sz w:val="28"/>
          <w:szCs w:val="28"/>
          <w:lang w:val="uk-UA"/>
        </w:rPr>
        <w:t xml:space="preserve"> сторінок, </w:t>
      </w:r>
      <w:r w:rsidR="00F11C05" w:rsidRPr="00752FF9">
        <w:rPr>
          <w:rFonts w:ascii="Times New Roman" w:eastAsia="Calibri" w:hAnsi="Times New Roman" w:cs="Times New Roman"/>
          <w:color w:val="000000"/>
          <w:sz w:val="28"/>
          <w:szCs w:val="28"/>
          <w:lang w:val="uk-UA"/>
        </w:rPr>
        <w:t>обсяг основної частини дослідження</w:t>
      </w:r>
      <w:r w:rsidR="008A095A">
        <w:rPr>
          <w:rFonts w:ascii="Times New Roman" w:eastAsia="Calibri" w:hAnsi="Times New Roman" w:cs="Times New Roman"/>
          <w:color w:val="000000"/>
          <w:sz w:val="28"/>
          <w:szCs w:val="28"/>
          <w:lang w:val="uk-UA"/>
        </w:rPr>
        <w:t xml:space="preserve"> </w:t>
      </w:r>
      <w:r w:rsidR="00F11C05" w:rsidRPr="00752FF9">
        <w:rPr>
          <w:rFonts w:ascii="Times New Roman" w:eastAsia="Calibri" w:hAnsi="Times New Roman" w:cs="Times New Roman"/>
          <w:color w:val="000000"/>
          <w:sz w:val="28"/>
          <w:szCs w:val="28"/>
          <w:lang w:val="uk-UA"/>
        </w:rPr>
        <w:t>–</w:t>
      </w:r>
      <w:r w:rsidR="004E0C17" w:rsidRPr="00752FF9">
        <w:rPr>
          <w:rFonts w:ascii="Times New Roman" w:eastAsia="Calibri" w:hAnsi="Times New Roman" w:cs="Times New Roman"/>
          <w:color w:val="000000"/>
          <w:sz w:val="28"/>
          <w:szCs w:val="28"/>
          <w:lang w:val="uk-UA"/>
        </w:rPr>
        <w:t xml:space="preserve"> 71</w:t>
      </w:r>
      <w:r w:rsidR="00F11C05" w:rsidRPr="00752FF9">
        <w:rPr>
          <w:rFonts w:ascii="Times New Roman" w:eastAsia="Calibri" w:hAnsi="Times New Roman" w:cs="Times New Roman"/>
          <w:color w:val="000000"/>
          <w:sz w:val="28"/>
          <w:szCs w:val="28"/>
          <w:lang w:val="uk-UA"/>
        </w:rPr>
        <w:t xml:space="preserve"> сторінк</w:t>
      </w:r>
      <w:r w:rsidR="004E0C17" w:rsidRPr="00752FF9">
        <w:rPr>
          <w:rFonts w:ascii="Times New Roman" w:eastAsia="Calibri" w:hAnsi="Times New Roman" w:cs="Times New Roman"/>
          <w:color w:val="000000"/>
          <w:sz w:val="28"/>
          <w:szCs w:val="28"/>
          <w:lang w:val="uk-UA"/>
        </w:rPr>
        <w:t>а</w:t>
      </w:r>
      <w:r w:rsidR="00F11C05" w:rsidRPr="00752FF9">
        <w:rPr>
          <w:rFonts w:ascii="Times New Roman" w:eastAsia="Calibri" w:hAnsi="Times New Roman" w:cs="Times New Roman"/>
          <w:color w:val="000000"/>
          <w:sz w:val="28"/>
          <w:szCs w:val="28"/>
          <w:lang w:val="uk-UA"/>
        </w:rPr>
        <w:t xml:space="preserve">, </w:t>
      </w:r>
      <w:r w:rsidRPr="00752FF9">
        <w:rPr>
          <w:rFonts w:ascii="Times New Roman" w:eastAsia="Calibri" w:hAnsi="Times New Roman" w:cs="Times New Roman"/>
          <w:color w:val="000000"/>
          <w:sz w:val="28"/>
          <w:szCs w:val="28"/>
          <w:lang w:val="uk-UA"/>
        </w:rPr>
        <w:t xml:space="preserve">список використаних джерел </w:t>
      </w:r>
      <w:r w:rsidR="00F11C05" w:rsidRPr="00752FF9">
        <w:rPr>
          <w:rFonts w:ascii="Times New Roman" w:eastAsia="Calibri" w:hAnsi="Times New Roman" w:cs="Times New Roman"/>
          <w:color w:val="000000"/>
          <w:sz w:val="28"/>
          <w:szCs w:val="28"/>
          <w:lang w:val="uk-UA"/>
        </w:rPr>
        <w:t>охоплює</w:t>
      </w:r>
      <w:r w:rsidRPr="00752FF9">
        <w:rPr>
          <w:rFonts w:ascii="Times New Roman" w:eastAsia="Calibri" w:hAnsi="Times New Roman" w:cs="Times New Roman"/>
          <w:color w:val="000000"/>
          <w:sz w:val="28"/>
          <w:szCs w:val="28"/>
          <w:lang w:val="uk-UA"/>
        </w:rPr>
        <w:t xml:space="preserve"> 7</w:t>
      </w:r>
      <w:r w:rsidR="00A0597D" w:rsidRPr="00752FF9">
        <w:rPr>
          <w:rFonts w:ascii="Times New Roman" w:eastAsia="Calibri" w:hAnsi="Times New Roman" w:cs="Times New Roman"/>
          <w:color w:val="000000"/>
          <w:sz w:val="28"/>
          <w:szCs w:val="28"/>
          <w:lang w:val="uk-UA"/>
        </w:rPr>
        <w:t>4</w:t>
      </w:r>
      <w:r w:rsidR="00F11C05" w:rsidRPr="00752FF9">
        <w:rPr>
          <w:rFonts w:ascii="Times New Roman" w:eastAsia="Calibri" w:hAnsi="Times New Roman" w:cs="Times New Roman"/>
          <w:color w:val="000000"/>
          <w:sz w:val="28"/>
          <w:szCs w:val="28"/>
          <w:lang w:val="uk-UA"/>
        </w:rPr>
        <w:t xml:space="preserve"> позиції</w:t>
      </w:r>
      <w:r w:rsidRPr="00752FF9">
        <w:rPr>
          <w:rFonts w:ascii="Times New Roman" w:eastAsia="Calibri" w:hAnsi="Times New Roman" w:cs="Times New Roman"/>
          <w:color w:val="000000"/>
          <w:sz w:val="28"/>
          <w:szCs w:val="28"/>
          <w:lang w:val="uk-UA"/>
        </w:rPr>
        <w:t>.</w:t>
      </w:r>
    </w:p>
    <w:p w:rsidR="00386D13" w:rsidRPr="00752FF9" w:rsidRDefault="00386D13" w:rsidP="00386D13">
      <w:pPr>
        <w:spacing w:line="360" w:lineRule="auto"/>
        <w:ind w:firstLine="709"/>
        <w:jc w:val="both"/>
        <w:rPr>
          <w:rFonts w:ascii="Times New Roman" w:eastAsia="Calibri" w:hAnsi="Times New Roman" w:cs="Times New Roman"/>
          <w:color w:val="000000"/>
          <w:sz w:val="28"/>
          <w:szCs w:val="28"/>
          <w:lang w:val="uk-UA"/>
        </w:rPr>
      </w:pPr>
    </w:p>
    <w:p w:rsidR="00897063" w:rsidRPr="00752FF9" w:rsidRDefault="00897063" w:rsidP="0089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386D13" w:rsidRPr="00752FF9" w:rsidRDefault="00386D13" w:rsidP="0089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386D13" w:rsidRPr="00752FF9" w:rsidRDefault="00386D13" w:rsidP="0089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386D13" w:rsidRPr="00752FF9" w:rsidRDefault="00386D13" w:rsidP="0089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386D13" w:rsidRPr="00752FF9" w:rsidRDefault="00386D13" w:rsidP="0089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897063" w:rsidRPr="00752FF9" w:rsidRDefault="00897063" w:rsidP="0089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6A3BC1" w:rsidRPr="00752FF9" w:rsidRDefault="006A3BC1"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r w:rsidRPr="00752FF9">
        <w:rPr>
          <w:rFonts w:ascii="Times New Roman" w:eastAsia="Times New Roman" w:hAnsi="Times New Roman" w:cs="Times New Roman"/>
          <w:b/>
          <w:caps/>
          <w:color w:val="000000" w:themeColor="text1"/>
          <w:sz w:val="28"/>
          <w:szCs w:val="28"/>
          <w:lang w:val="uk-UA" w:eastAsia="ru-RU"/>
        </w:rPr>
        <w:lastRenderedPageBreak/>
        <w:t>Розділ 1</w:t>
      </w:r>
    </w:p>
    <w:p w:rsidR="00BF143F" w:rsidRPr="00752FF9" w:rsidRDefault="006A3BC1"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r w:rsidRPr="00752FF9">
        <w:rPr>
          <w:rFonts w:ascii="Times New Roman" w:eastAsia="Times New Roman" w:hAnsi="Times New Roman" w:cs="Times New Roman"/>
          <w:b/>
          <w:caps/>
          <w:color w:val="000000" w:themeColor="text1"/>
          <w:sz w:val="28"/>
          <w:szCs w:val="28"/>
          <w:lang w:val="uk-UA" w:eastAsia="ru-RU"/>
        </w:rPr>
        <w:t>теоретичні ЗАСАДИ формування стресостійкості</w:t>
      </w:r>
      <w:r w:rsidR="008D6055" w:rsidRPr="00752FF9">
        <w:rPr>
          <w:rFonts w:ascii="Times New Roman" w:eastAsia="Times New Roman" w:hAnsi="Times New Roman" w:cs="Times New Roman"/>
          <w:b/>
          <w:caps/>
          <w:color w:val="000000" w:themeColor="text1"/>
          <w:sz w:val="28"/>
          <w:szCs w:val="28"/>
          <w:lang w:val="uk-UA" w:eastAsia="ru-RU"/>
        </w:rPr>
        <w:t xml:space="preserve"> </w:t>
      </w:r>
    </w:p>
    <w:p w:rsidR="006A3BC1" w:rsidRPr="00752FF9" w:rsidRDefault="006A3BC1"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r w:rsidRPr="00752FF9">
        <w:rPr>
          <w:rFonts w:ascii="Times New Roman" w:eastAsia="Times New Roman" w:hAnsi="Times New Roman" w:cs="Times New Roman"/>
          <w:b/>
          <w:caps/>
          <w:color w:val="000000" w:themeColor="text1"/>
          <w:sz w:val="28"/>
          <w:szCs w:val="28"/>
          <w:lang w:val="uk-UA" w:eastAsia="ru-RU"/>
        </w:rPr>
        <w:t>у студентів</w:t>
      </w:r>
      <w:r w:rsidR="009B3E52" w:rsidRPr="00752FF9">
        <w:rPr>
          <w:rFonts w:ascii="Times New Roman" w:eastAsia="Times New Roman" w:hAnsi="Times New Roman" w:cs="Times New Roman"/>
          <w:b/>
          <w:caps/>
          <w:color w:val="000000" w:themeColor="text1"/>
          <w:sz w:val="28"/>
          <w:szCs w:val="28"/>
          <w:lang w:val="uk-UA" w:eastAsia="ru-RU"/>
        </w:rPr>
        <w:t xml:space="preserve"> </w:t>
      </w:r>
      <w:r w:rsidR="00BF143F" w:rsidRPr="00752FF9">
        <w:rPr>
          <w:rFonts w:ascii="Times New Roman" w:eastAsia="Times New Roman" w:hAnsi="Times New Roman" w:cs="Times New Roman"/>
          <w:b/>
          <w:caps/>
          <w:color w:val="000000" w:themeColor="text1"/>
          <w:sz w:val="28"/>
          <w:szCs w:val="28"/>
          <w:lang w:val="uk-UA" w:eastAsia="ru-RU"/>
        </w:rPr>
        <w:t>закладів вищої освіти</w:t>
      </w:r>
    </w:p>
    <w:p w:rsidR="008D6055" w:rsidRPr="00752FF9" w:rsidRDefault="008D6055"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p>
    <w:p w:rsidR="008D6055" w:rsidRPr="00752FF9" w:rsidRDefault="006A3BC1"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 xml:space="preserve">1.1. Аналіз основних теоретичних підходів </w:t>
      </w:r>
    </w:p>
    <w:p w:rsidR="006A3BC1" w:rsidRPr="00752FF9" w:rsidRDefault="006A3BC1"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до формування стресостійкості особистості</w:t>
      </w:r>
    </w:p>
    <w:p w:rsidR="00AD4CAA" w:rsidRPr="00752FF9" w:rsidRDefault="00AD4CAA" w:rsidP="00AD4CAA">
      <w:pPr>
        <w:spacing w:line="360" w:lineRule="auto"/>
        <w:ind w:firstLine="709"/>
        <w:jc w:val="both"/>
        <w:rPr>
          <w:rFonts w:ascii="Times New Roman" w:hAnsi="Times New Roman"/>
          <w:color w:val="000000"/>
          <w:sz w:val="28"/>
          <w:szCs w:val="20"/>
          <w:lang w:val="uk-UA"/>
        </w:rPr>
      </w:pPr>
      <w:r w:rsidRPr="00752FF9">
        <w:rPr>
          <w:rFonts w:ascii="Times New Roman" w:hAnsi="Times New Roman"/>
          <w:color w:val="000000"/>
          <w:sz w:val="28"/>
          <w:szCs w:val="20"/>
          <w:lang w:val="uk-UA"/>
        </w:rPr>
        <w:t xml:space="preserve">Незважаючи на виникнення факту, що такий феномен як </w:t>
      </w:r>
      <w:proofErr w:type="spellStart"/>
      <w:r w:rsidRPr="00752FF9">
        <w:rPr>
          <w:rFonts w:ascii="Times New Roman" w:eastAsia="Times New Roman" w:hAnsi="Times New Roman" w:cs="Times New Roman"/>
          <w:sz w:val="28"/>
          <w:szCs w:val="20"/>
          <w:lang w:val="uk-UA" w:eastAsia="ru-RU"/>
        </w:rPr>
        <w:t>стресостійкість</w:t>
      </w:r>
      <w:proofErr w:type="spellEnd"/>
      <w:r w:rsidRPr="00752FF9">
        <w:rPr>
          <w:rFonts w:ascii="Times New Roman" w:eastAsia="Times New Roman" w:hAnsi="Times New Roman" w:cs="Times New Roman"/>
          <w:sz w:val="28"/>
          <w:szCs w:val="20"/>
          <w:lang w:val="uk-UA" w:eastAsia="ru-RU"/>
        </w:rPr>
        <w:t xml:space="preserve">, </w:t>
      </w:r>
      <w:r w:rsidRPr="00752FF9">
        <w:rPr>
          <w:rFonts w:ascii="Times New Roman" w:hAnsi="Times New Roman"/>
          <w:color w:val="000000"/>
          <w:sz w:val="28"/>
          <w:szCs w:val="20"/>
          <w:lang w:val="uk-UA"/>
        </w:rPr>
        <w:t xml:space="preserve">вивчається з початку ХХ ст. і до нашого часу ще іде вивчення, досі не вироблено єдиної концепції щодо стресу, та, відповідно, живуть протиріччя і виникають складності у визначеннях та поняттях. Залучаючи авторську концепцію чи модель </w:t>
      </w:r>
      <w:r w:rsidRPr="00752FF9">
        <w:rPr>
          <w:rFonts w:ascii="Times New Roman" w:eastAsia="Times New Roman" w:hAnsi="Times New Roman" w:cs="Times New Roman"/>
          <w:sz w:val="28"/>
          <w:szCs w:val="20"/>
          <w:lang w:val="uk-UA" w:eastAsia="ru-RU"/>
        </w:rPr>
        <w:t>стресостійкості</w:t>
      </w:r>
      <w:r w:rsidRPr="00752FF9">
        <w:rPr>
          <w:rFonts w:ascii="Times New Roman" w:hAnsi="Times New Roman"/>
          <w:color w:val="000000"/>
          <w:sz w:val="28"/>
          <w:szCs w:val="20"/>
          <w:lang w:val="uk-UA"/>
        </w:rPr>
        <w:t xml:space="preserve">, дослідники намагаються надати і власного визначення стресу. Адже існує тенденція, що виявляється у протиріччі певних концепцій. Натомість, різні визначення </w:t>
      </w:r>
      <w:r w:rsidRPr="00752FF9">
        <w:rPr>
          <w:rFonts w:ascii="Times New Roman" w:eastAsia="Times New Roman" w:hAnsi="Times New Roman" w:cs="Times New Roman"/>
          <w:sz w:val="28"/>
          <w:szCs w:val="20"/>
          <w:lang w:val="uk-UA" w:eastAsia="ru-RU"/>
        </w:rPr>
        <w:t>стресостійкості</w:t>
      </w:r>
      <w:r w:rsidRPr="00752FF9">
        <w:rPr>
          <w:rFonts w:ascii="Times New Roman" w:hAnsi="Times New Roman"/>
          <w:color w:val="000000"/>
          <w:sz w:val="28"/>
          <w:szCs w:val="20"/>
          <w:lang w:val="uk-UA"/>
        </w:rPr>
        <w:t xml:space="preserve"> багато в чому повторюються.</w:t>
      </w:r>
    </w:p>
    <w:p w:rsidR="00AD4CAA" w:rsidRPr="00752FF9" w:rsidRDefault="00AD4CAA" w:rsidP="00AD4CAA">
      <w:pPr>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0"/>
          <w:lang w:val="uk-UA" w:eastAsia="ru-RU"/>
        </w:rPr>
        <w:t xml:space="preserve">Із практичної точки зору сама проблема стресостійкості набуває кілька аспектів. Сюди відноситься </w:t>
      </w:r>
      <w:r w:rsidRPr="00752FF9">
        <w:rPr>
          <w:rFonts w:ascii="Times New Roman" w:eastAsia="Times New Roman" w:hAnsi="Times New Roman" w:cs="Times New Roman"/>
          <w:sz w:val="28"/>
          <w:szCs w:val="28"/>
          <w:lang w:val="uk-UA" w:eastAsia="ru-RU"/>
        </w:rPr>
        <w:t xml:space="preserve">прогнозування поведінки людей безпосередньо в екстремальних умовах, а також визначення наслідків їх впливу і підготовка лише до адекватних стратегій поведінки людини у </w:t>
      </w:r>
      <w:proofErr w:type="spellStart"/>
      <w:r w:rsidRPr="00752FF9">
        <w:rPr>
          <w:rFonts w:ascii="Times New Roman" w:eastAsia="Times New Roman" w:hAnsi="Times New Roman" w:cs="Times New Roman"/>
          <w:sz w:val="28"/>
          <w:szCs w:val="28"/>
          <w:lang w:val="uk-UA" w:eastAsia="ru-RU"/>
        </w:rPr>
        <w:t>стресогенних</w:t>
      </w:r>
      <w:proofErr w:type="spellEnd"/>
      <w:r w:rsidRPr="00752FF9">
        <w:rPr>
          <w:rFonts w:ascii="Times New Roman" w:eastAsia="Times New Roman" w:hAnsi="Times New Roman" w:cs="Times New Roman"/>
          <w:sz w:val="28"/>
          <w:szCs w:val="28"/>
          <w:lang w:val="uk-UA" w:eastAsia="ru-RU"/>
        </w:rPr>
        <w:t xml:space="preserve"> умовах. Розв’язання таких завдань стає актуальним задля психологічного забезпечення проведення </w:t>
      </w:r>
      <w:proofErr w:type="spellStart"/>
      <w:r w:rsidRPr="00752FF9">
        <w:rPr>
          <w:rFonts w:ascii="Times New Roman" w:eastAsia="Times New Roman" w:hAnsi="Times New Roman" w:cs="Times New Roman"/>
          <w:sz w:val="28"/>
          <w:szCs w:val="28"/>
          <w:lang w:val="uk-UA" w:eastAsia="ru-RU"/>
        </w:rPr>
        <w:t>профдіяльності</w:t>
      </w:r>
      <w:proofErr w:type="spellEnd"/>
      <w:r w:rsidRPr="00752FF9">
        <w:rPr>
          <w:rFonts w:ascii="Times New Roman" w:eastAsia="Times New Roman" w:hAnsi="Times New Roman" w:cs="Times New Roman"/>
          <w:sz w:val="28"/>
          <w:szCs w:val="28"/>
          <w:lang w:val="uk-UA" w:eastAsia="ru-RU"/>
        </w:rPr>
        <w:t xml:space="preserve"> спеціалістів, які виконують професійні обов’язки саме у екстремальних умовах, а також з метою надання допомоги особам, що стали жертвами надзвичайних чи </w:t>
      </w:r>
      <w:proofErr w:type="spellStart"/>
      <w:r w:rsidRPr="00752FF9">
        <w:rPr>
          <w:rFonts w:ascii="Times New Roman" w:eastAsia="Times New Roman" w:hAnsi="Times New Roman" w:cs="Times New Roman"/>
          <w:sz w:val="28"/>
          <w:szCs w:val="28"/>
          <w:lang w:val="uk-UA" w:eastAsia="ru-RU"/>
        </w:rPr>
        <w:t>психотравмуючих</w:t>
      </w:r>
      <w:proofErr w:type="spellEnd"/>
      <w:r w:rsidRPr="00752FF9">
        <w:rPr>
          <w:rFonts w:ascii="Times New Roman" w:eastAsia="Times New Roman" w:hAnsi="Times New Roman" w:cs="Times New Roman"/>
          <w:sz w:val="28"/>
          <w:szCs w:val="28"/>
          <w:lang w:val="uk-UA" w:eastAsia="ru-RU"/>
        </w:rPr>
        <w:t xml:space="preserve"> ситуацій. Саме т</w:t>
      </w:r>
      <w:r w:rsidRPr="00752FF9">
        <w:rPr>
          <w:rFonts w:ascii="Times New Roman" w:eastAsia="Times New Roman" w:hAnsi="Times New Roman" w:cs="Times New Roman"/>
          <w:sz w:val="28"/>
          <w:szCs w:val="20"/>
          <w:lang w:val="uk-UA" w:eastAsia="ru-RU"/>
        </w:rPr>
        <w:t>ому п</w:t>
      </w:r>
      <w:r w:rsidRPr="00752FF9">
        <w:rPr>
          <w:rFonts w:ascii="Times New Roman" w:eastAsia="Times New Roman" w:hAnsi="Times New Roman" w:cs="Times New Roman"/>
          <w:sz w:val="28"/>
          <w:szCs w:val="28"/>
          <w:lang w:val="uk-UA" w:eastAsia="ru-RU"/>
        </w:rPr>
        <w:t>роблема прогнозування самої поведінки людей у рамках екстремальних умов діяльності, а також проведення оцінки вірогідності збереження здоров’я досліджуваних та працездатності після впливу наявних екстремальних факторів давно привертає увагу вчених.</w:t>
      </w:r>
      <w:r w:rsidRPr="00752FF9">
        <w:rPr>
          <w:rFonts w:ascii="Times New Roman" w:eastAsia="Times New Roman" w:hAnsi="Times New Roman" w:cs="Times New Roman"/>
          <w:sz w:val="28"/>
          <w:szCs w:val="20"/>
          <w:lang w:val="uk-UA" w:eastAsia="ru-RU"/>
        </w:rPr>
        <w:t xml:space="preserve"> </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 xml:space="preserve">Аналізуючи поняття стресостійкості коротко розглянемо еволюцію поглядів на стрес. Спочатку стрес розглядався як неспецифічна відповідь живої істоти на вплив шкідливого зовнішнього агента, саме це відзначав основоположник вчення про стрес учений Ганс </w:t>
      </w:r>
      <w:proofErr w:type="spellStart"/>
      <w:r w:rsidRPr="00752FF9">
        <w:rPr>
          <w:rFonts w:ascii="Times New Roman" w:eastAsia="Times New Roman" w:hAnsi="Times New Roman" w:cs="Times New Roman"/>
          <w:sz w:val="28"/>
          <w:szCs w:val="20"/>
          <w:lang w:val="uk-UA" w:eastAsia="ru-RU"/>
        </w:rPr>
        <w:t>Сельє</w:t>
      </w:r>
      <w:proofErr w:type="spellEnd"/>
      <w:r w:rsidRPr="00752FF9">
        <w:rPr>
          <w:rFonts w:ascii="Times New Roman" w:eastAsia="Times New Roman" w:hAnsi="Times New Roman" w:cs="Times New Roman"/>
          <w:sz w:val="28"/>
          <w:szCs w:val="20"/>
          <w:lang w:val="uk-UA" w:eastAsia="ru-RU"/>
        </w:rPr>
        <w:t xml:space="preserve"> з Канади, що 4 липня </w:t>
      </w:r>
      <w:r w:rsidRPr="00752FF9">
        <w:rPr>
          <w:rFonts w:ascii="Times New Roman" w:eastAsia="Times New Roman" w:hAnsi="Times New Roman" w:cs="Times New Roman"/>
          <w:sz w:val="28"/>
          <w:szCs w:val="20"/>
          <w:lang w:val="uk-UA" w:eastAsia="ru-RU"/>
        </w:rPr>
        <w:lastRenderedPageBreak/>
        <w:t>1936 р. в журналі «</w:t>
      </w:r>
      <w:proofErr w:type="spellStart"/>
      <w:r w:rsidRPr="00752FF9">
        <w:rPr>
          <w:rFonts w:ascii="Times New Roman" w:eastAsia="Times New Roman" w:hAnsi="Times New Roman" w:cs="Times New Roman"/>
          <w:sz w:val="28"/>
          <w:szCs w:val="20"/>
          <w:lang w:val="uk-UA" w:eastAsia="ru-RU"/>
        </w:rPr>
        <w:t>Nаture</w:t>
      </w:r>
      <w:proofErr w:type="spellEnd"/>
      <w:r w:rsidRPr="00752FF9">
        <w:rPr>
          <w:rFonts w:ascii="Times New Roman" w:eastAsia="Times New Roman" w:hAnsi="Times New Roman" w:cs="Times New Roman"/>
          <w:sz w:val="28"/>
          <w:szCs w:val="20"/>
          <w:lang w:val="uk-UA" w:eastAsia="ru-RU"/>
        </w:rPr>
        <w:t xml:space="preserve">» опублікував роботу, де наводилися дані про стандартні реакції організму на дію різних хвороботворних агентів. </w:t>
      </w:r>
    </w:p>
    <w:p w:rsidR="00AD4CAA" w:rsidRPr="00752FF9" w:rsidRDefault="00AD4CAA" w:rsidP="00AD4CAA">
      <w:pPr>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Неспецифічний синдром або стрес має ряд функціональних та морфологічних змін, які розгортаються у вигляді єдиного процесу. Г. </w:t>
      </w:r>
      <w:proofErr w:type="spellStart"/>
      <w:r w:rsidRPr="00752FF9">
        <w:rPr>
          <w:rFonts w:ascii="Times New Roman" w:eastAsia="Times New Roman" w:hAnsi="Times New Roman" w:cs="Times New Roman"/>
          <w:sz w:val="28"/>
          <w:szCs w:val="28"/>
          <w:lang w:val="uk-UA" w:eastAsia="ru-RU"/>
        </w:rPr>
        <w:t>Сельє</w:t>
      </w:r>
      <w:proofErr w:type="spellEnd"/>
      <w:r w:rsidRPr="00752FF9">
        <w:rPr>
          <w:rFonts w:ascii="Times New Roman" w:eastAsia="Times New Roman" w:hAnsi="Times New Roman" w:cs="Times New Roman"/>
          <w:sz w:val="28"/>
          <w:szCs w:val="28"/>
          <w:lang w:val="uk-UA" w:eastAsia="ru-RU"/>
        </w:rPr>
        <w:t xml:space="preserve"> виділив одразу три стадії цього процесу: тривоги; резистентності (адаптації) та стадію виснаження [67]. На першій з них організм зіштовхується з деяким негативним фактором середовища та намагається повністю пристосуватися до нього. На другій – уже відбувається адаптація до нових умов. Але коли стресор продовжує діяти достатньо довго, відбувається виснаження гормональних ресурсів (а це вже третя стадія) та зрив систем адаптації, а тому процес приймає патологічний характер та може завершитися хворобою чи смертю індивіда.</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У той же час у психологічних роботах Р. </w:t>
      </w:r>
      <w:proofErr w:type="spellStart"/>
      <w:r w:rsidRPr="00752FF9">
        <w:rPr>
          <w:rFonts w:ascii="Times New Roman" w:eastAsia="Times New Roman" w:hAnsi="Times New Roman" w:cs="Times New Roman"/>
          <w:sz w:val="28"/>
          <w:szCs w:val="28"/>
          <w:lang w:val="uk-UA" w:eastAsia="ru-RU"/>
        </w:rPr>
        <w:t>Лазаруса</w:t>
      </w:r>
      <w:proofErr w:type="spellEnd"/>
      <w:r w:rsidRPr="00752FF9">
        <w:rPr>
          <w:rFonts w:ascii="Times New Roman" w:eastAsia="Times New Roman" w:hAnsi="Times New Roman" w:cs="Times New Roman"/>
          <w:sz w:val="28"/>
          <w:szCs w:val="28"/>
          <w:lang w:val="uk-UA" w:eastAsia="ru-RU"/>
        </w:rPr>
        <w:t xml:space="preserve">  почала  розроблятися концепція психологічного стресу, яка на відміну від фізіологічної </w:t>
      </w:r>
      <w:proofErr w:type="spellStart"/>
      <w:r w:rsidRPr="00752FF9">
        <w:rPr>
          <w:rFonts w:ascii="Times New Roman" w:eastAsia="Times New Roman" w:hAnsi="Times New Roman" w:cs="Times New Roman"/>
          <w:sz w:val="28"/>
          <w:szCs w:val="28"/>
          <w:lang w:val="uk-UA" w:eastAsia="ru-RU"/>
        </w:rPr>
        <w:t>стереотипізованої</w:t>
      </w:r>
      <w:proofErr w:type="spellEnd"/>
      <w:r w:rsidRPr="00752FF9">
        <w:rPr>
          <w:rFonts w:ascii="Times New Roman" w:eastAsia="Times New Roman" w:hAnsi="Times New Roman" w:cs="Times New Roman"/>
          <w:sz w:val="28"/>
          <w:szCs w:val="28"/>
          <w:lang w:val="uk-UA" w:eastAsia="ru-RU"/>
        </w:rPr>
        <w:t xml:space="preserve"> стресової реакції на шкідливість (загрозливий, екстремальний фактор), розглядається як реакція, що опосередкована оцінкою від реальної загрози й внутрішніх психологічних процесів. На основі вище викладеного, вчений відзначав, що не будь-яка вимога середовища викликає стрес, а лише та, що оцінюється як загрозлива. Серед </w:t>
      </w:r>
      <w:r w:rsidRPr="00752FF9">
        <w:rPr>
          <w:rFonts w:ascii="Times New Roman" w:eastAsia="Times New Roman" w:hAnsi="Times New Roman" w:cs="Times New Roman"/>
          <w:color w:val="000000" w:themeColor="text1"/>
          <w:sz w:val="28"/>
          <w:szCs w:val="28"/>
          <w:lang w:val="uk-UA" w:eastAsia="ru-RU"/>
        </w:rPr>
        <w:t xml:space="preserve">працівників медичної сфери </w:t>
      </w:r>
      <w:r w:rsidRPr="00752FF9">
        <w:rPr>
          <w:rFonts w:ascii="Times New Roman" w:eastAsia="Times New Roman" w:hAnsi="Times New Roman" w:cs="Times New Roman"/>
          <w:sz w:val="28"/>
          <w:szCs w:val="28"/>
          <w:lang w:val="uk-UA" w:eastAsia="ru-RU"/>
        </w:rPr>
        <w:t xml:space="preserve">уже тоді намітилася тенденція, яку можна позначити як «заперечення </w:t>
      </w:r>
      <w:proofErr w:type="spellStart"/>
      <w:r w:rsidRPr="00752FF9">
        <w:rPr>
          <w:rFonts w:ascii="Times New Roman" w:eastAsia="Times New Roman" w:hAnsi="Times New Roman" w:cs="Times New Roman"/>
          <w:sz w:val="28"/>
          <w:szCs w:val="28"/>
          <w:lang w:val="uk-UA" w:eastAsia="ru-RU"/>
        </w:rPr>
        <w:t>неспецифічності</w:t>
      </w:r>
      <w:proofErr w:type="spellEnd"/>
      <w:r w:rsidRPr="00752FF9">
        <w:rPr>
          <w:rFonts w:ascii="Times New Roman" w:eastAsia="Times New Roman" w:hAnsi="Times New Roman" w:cs="Times New Roman"/>
          <w:sz w:val="28"/>
          <w:szCs w:val="28"/>
          <w:lang w:val="uk-UA" w:eastAsia="ru-RU"/>
        </w:rPr>
        <w:t xml:space="preserve"> ситуацій, що  породжують стрес»</w:t>
      </w:r>
      <w:r w:rsidRPr="00752FF9">
        <w:rPr>
          <w:rFonts w:ascii="Times New Roman" w:hAnsi="Times New Roman"/>
          <w:color w:val="000000"/>
          <w:sz w:val="28"/>
          <w:lang w:val="uk-UA"/>
        </w:rPr>
        <w:t xml:space="preserve">  </w:t>
      </w:r>
      <w:r w:rsidRPr="00752FF9">
        <w:rPr>
          <w:rFonts w:ascii="Times New Roman" w:hAnsi="Times New Roman"/>
          <w:color w:val="000000"/>
          <w:sz w:val="28"/>
          <w:szCs w:val="20"/>
          <w:lang w:val="uk-UA"/>
        </w:rPr>
        <w:t>[69, с. 89]</w:t>
      </w:r>
      <w:r w:rsidRPr="00752FF9">
        <w:rPr>
          <w:rFonts w:ascii="Times New Roman" w:eastAsia="Times New Roman" w:hAnsi="Times New Roman" w:cs="Times New Roman"/>
          <w:sz w:val="28"/>
          <w:szCs w:val="28"/>
          <w:lang w:val="uk-UA" w:eastAsia="ru-RU"/>
        </w:rPr>
        <w:t>.</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Таким чином, у психології було переборене протиріччя між «</w:t>
      </w:r>
      <w:proofErr w:type="spellStart"/>
      <w:r w:rsidRPr="00752FF9">
        <w:rPr>
          <w:rFonts w:ascii="Times New Roman" w:eastAsia="Times New Roman" w:hAnsi="Times New Roman" w:cs="Times New Roman"/>
          <w:sz w:val="28"/>
          <w:szCs w:val="28"/>
          <w:lang w:val="uk-UA" w:eastAsia="ru-RU"/>
        </w:rPr>
        <w:t>неспецифічністю</w:t>
      </w:r>
      <w:proofErr w:type="spellEnd"/>
      <w:r w:rsidRPr="00752FF9">
        <w:rPr>
          <w:rFonts w:ascii="Times New Roman" w:eastAsia="Times New Roman" w:hAnsi="Times New Roman" w:cs="Times New Roman"/>
          <w:sz w:val="28"/>
          <w:szCs w:val="28"/>
          <w:lang w:val="uk-UA" w:eastAsia="ru-RU"/>
        </w:rPr>
        <w:t xml:space="preserve"> стресу, як реакції на різний вплив ззовні» (</w:t>
      </w:r>
      <w:r w:rsidR="004A48A3" w:rsidRPr="00752FF9">
        <w:rPr>
          <w:rFonts w:ascii="Times New Roman" w:eastAsia="Times New Roman" w:hAnsi="Times New Roman" w:cs="Times New Roman"/>
          <w:sz w:val="28"/>
          <w:szCs w:val="28"/>
          <w:lang w:val="uk-UA" w:eastAsia="ru-RU"/>
        </w:rPr>
        <w:t xml:space="preserve">за </w:t>
      </w:r>
      <w:r w:rsidRPr="00752FF9">
        <w:rPr>
          <w:rFonts w:ascii="Times New Roman" w:eastAsia="Times New Roman" w:hAnsi="Times New Roman" w:cs="Times New Roman"/>
          <w:sz w:val="28"/>
          <w:szCs w:val="28"/>
          <w:lang w:val="uk-UA" w:eastAsia="ru-RU"/>
        </w:rPr>
        <w:t xml:space="preserve">Г. </w:t>
      </w:r>
      <w:proofErr w:type="spellStart"/>
      <w:r w:rsidRPr="00752FF9">
        <w:rPr>
          <w:rFonts w:ascii="Times New Roman" w:eastAsia="Times New Roman" w:hAnsi="Times New Roman" w:cs="Times New Roman"/>
          <w:sz w:val="28"/>
          <w:szCs w:val="28"/>
          <w:lang w:val="uk-UA" w:eastAsia="ru-RU"/>
        </w:rPr>
        <w:t>Сельє</w:t>
      </w:r>
      <w:proofErr w:type="spellEnd"/>
      <w:r w:rsidRPr="00752FF9">
        <w:rPr>
          <w:rFonts w:ascii="Times New Roman" w:eastAsia="Times New Roman" w:hAnsi="Times New Roman" w:cs="Times New Roman"/>
          <w:sz w:val="28"/>
          <w:szCs w:val="28"/>
          <w:lang w:val="uk-UA" w:eastAsia="ru-RU"/>
        </w:rPr>
        <w:t xml:space="preserve">) </w:t>
      </w:r>
      <w:r w:rsidR="004A48A3" w:rsidRPr="00752FF9">
        <w:rPr>
          <w:rFonts w:ascii="Times New Roman" w:eastAsia="Times New Roman" w:hAnsi="Times New Roman" w:cs="Times New Roman"/>
          <w:sz w:val="28"/>
          <w:szCs w:val="28"/>
          <w:lang w:val="uk-UA" w:eastAsia="ru-RU"/>
        </w:rPr>
        <w:t>та</w:t>
      </w:r>
      <w:r w:rsidRPr="00752FF9">
        <w:rPr>
          <w:rFonts w:ascii="Times New Roman" w:eastAsia="Times New Roman" w:hAnsi="Times New Roman" w:cs="Times New Roman"/>
          <w:sz w:val="28"/>
          <w:szCs w:val="28"/>
          <w:lang w:val="uk-UA" w:eastAsia="ru-RU"/>
        </w:rPr>
        <w:t xml:space="preserve"> «залежністю реакції від психологічної оцінки загрози» (</w:t>
      </w:r>
      <w:r w:rsidR="004A48A3" w:rsidRPr="00752FF9">
        <w:rPr>
          <w:rFonts w:ascii="Times New Roman" w:eastAsia="Times New Roman" w:hAnsi="Times New Roman" w:cs="Times New Roman"/>
          <w:sz w:val="28"/>
          <w:szCs w:val="28"/>
          <w:lang w:val="uk-UA" w:eastAsia="ru-RU"/>
        </w:rPr>
        <w:t xml:space="preserve">за </w:t>
      </w:r>
      <w:r w:rsidRPr="00752FF9">
        <w:rPr>
          <w:rFonts w:ascii="Times New Roman" w:eastAsia="Times New Roman" w:hAnsi="Times New Roman" w:cs="Times New Roman"/>
          <w:sz w:val="28"/>
          <w:szCs w:val="28"/>
          <w:lang w:val="uk-UA" w:eastAsia="ru-RU"/>
        </w:rPr>
        <w:t xml:space="preserve">Р. </w:t>
      </w:r>
      <w:proofErr w:type="spellStart"/>
      <w:r w:rsidRPr="00752FF9">
        <w:rPr>
          <w:rFonts w:ascii="Times New Roman" w:eastAsia="Times New Roman" w:hAnsi="Times New Roman" w:cs="Times New Roman"/>
          <w:sz w:val="28"/>
          <w:szCs w:val="28"/>
          <w:lang w:val="uk-UA" w:eastAsia="ru-RU"/>
        </w:rPr>
        <w:t>Лазарус</w:t>
      </w:r>
      <w:proofErr w:type="spellEnd"/>
      <w:r w:rsidRPr="00752FF9">
        <w:rPr>
          <w:rFonts w:ascii="Times New Roman" w:eastAsia="Times New Roman" w:hAnsi="Times New Roman" w:cs="Times New Roman"/>
          <w:sz w:val="28"/>
          <w:szCs w:val="28"/>
          <w:lang w:val="uk-UA" w:eastAsia="ru-RU"/>
        </w:rPr>
        <w:t xml:space="preserve">) на користь останнього висловлення. Обсяг поняття «стрес», завдяки роботам психологів, був різко звужений убік екстремальності й більш особистісно орієнтований. Власне з метою зняття протиріччя між фізіологічною </w:t>
      </w:r>
      <w:proofErr w:type="spellStart"/>
      <w:r w:rsidRPr="00752FF9">
        <w:rPr>
          <w:rFonts w:ascii="Times New Roman" w:eastAsia="Times New Roman" w:hAnsi="Times New Roman" w:cs="Times New Roman"/>
          <w:sz w:val="28"/>
          <w:szCs w:val="28"/>
          <w:lang w:val="uk-UA" w:eastAsia="ru-RU"/>
        </w:rPr>
        <w:t>неспецифічністю</w:t>
      </w:r>
      <w:proofErr w:type="spellEnd"/>
      <w:r w:rsidRPr="00752FF9">
        <w:rPr>
          <w:rFonts w:ascii="Times New Roman" w:eastAsia="Times New Roman" w:hAnsi="Times New Roman" w:cs="Times New Roman"/>
          <w:sz w:val="28"/>
          <w:szCs w:val="28"/>
          <w:lang w:val="uk-UA" w:eastAsia="ru-RU"/>
        </w:rPr>
        <w:t xml:space="preserve"> й психологічною вибірковістю вчений уводить поняття «</w:t>
      </w:r>
      <w:proofErr w:type="spellStart"/>
      <w:r w:rsidRPr="00752FF9">
        <w:rPr>
          <w:rFonts w:ascii="Times New Roman" w:eastAsia="Times New Roman" w:hAnsi="Times New Roman" w:cs="Times New Roman"/>
          <w:sz w:val="28"/>
          <w:szCs w:val="28"/>
          <w:lang w:val="uk-UA" w:eastAsia="ru-RU"/>
        </w:rPr>
        <w:t>копінг</w:t>
      </w:r>
      <w:proofErr w:type="spellEnd"/>
      <w:r w:rsidRPr="00752FF9">
        <w:rPr>
          <w:rFonts w:ascii="Times New Roman" w:eastAsia="Times New Roman" w:hAnsi="Times New Roman" w:cs="Times New Roman"/>
          <w:sz w:val="28"/>
          <w:szCs w:val="28"/>
          <w:lang w:val="uk-UA" w:eastAsia="ru-RU"/>
        </w:rPr>
        <w:t xml:space="preserve">», як здатність до подолання стресу. У теорії стресу й </w:t>
      </w:r>
      <w:proofErr w:type="spellStart"/>
      <w:r w:rsidRPr="00752FF9">
        <w:rPr>
          <w:rFonts w:ascii="Times New Roman" w:eastAsia="Times New Roman" w:hAnsi="Times New Roman" w:cs="Times New Roman"/>
          <w:sz w:val="28"/>
          <w:szCs w:val="28"/>
          <w:lang w:val="uk-UA" w:eastAsia="ru-RU"/>
        </w:rPr>
        <w:t>копінгу</w:t>
      </w:r>
      <w:proofErr w:type="spellEnd"/>
      <w:r w:rsidRPr="00752FF9">
        <w:rPr>
          <w:rFonts w:ascii="Times New Roman" w:eastAsia="Times New Roman" w:hAnsi="Times New Roman" w:cs="Times New Roman"/>
          <w:sz w:val="28"/>
          <w:szCs w:val="28"/>
          <w:lang w:val="uk-UA" w:eastAsia="ru-RU"/>
        </w:rPr>
        <w:t xml:space="preserve"> важливе значення відведене механізмам подолання стресу, які визначають розвиток </w:t>
      </w:r>
      <w:r w:rsidR="006514FF" w:rsidRPr="00752FF9">
        <w:rPr>
          <w:rFonts w:ascii="Times New Roman" w:eastAsia="Times New Roman" w:hAnsi="Times New Roman" w:cs="Times New Roman"/>
          <w:sz w:val="28"/>
          <w:szCs w:val="28"/>
          <w:lang w:val="uk-UA" w:eastAsia="ru-RU"/>
        </w:rPr>
        <w:t xml:space="preserve">досить </w:t>
      </w:r>
      <w:r w:rsidRPr="00752FF9">
        <w:rPr>
          <w:rFonts w:ascii="Times New Roman" w:eastAsia="Times New Roman" w:hAnsi="Times New Roman" w:cs="Times New Roman"/>
          <w:sz w:val="28"/>
          <w:szCs w:val="28"/>
          <w:lang w:val="uk-UA" w:eastAsia="ru-RU"/>
        </w:rPr>
        <w:t xml:space="preserve">різних форм поведінки, </w:t>
      </w:r>
      <w:r w:rsidR="006514FF" w:rsidRPr="00752FF9">
        <w:rPr>
          <w:rFonts w:ascii="Times New Roman" w:eastAsia="Times New Roman" w:hAnsi="Times New Roman" w:cs="Times New Roman"/>
          <w:sz w:val="28"/>
          <w:szCs w:val="28"/>
          <w:lang w:val="uk-UA" w:eastAsia="ru-RU"/>
        </w:rPr>
        <w:t>що</w:t>
      </w:r>
      <w:r w:rsidRPr="00752FF9">
        <w:rPr>
          <w:rFonts w:ascii="Times New Roman" w:eastAsia="Times New Roman" w:hAnsi="Times New Roman" w:cs="Times New Roman"/>
          <w:sz w:val="28"/>
          <w:szCs w:val="28"/>
          <w:lang w:val="uk-UA" w:eastAsia="ru-RU"/>
        </w:rPr>
        <w:t xml:space="preserve"> призводять до адаптації </w:t>
      </w:r>
      <w:r w:rsidR="006514FF" w:rsidRPr="00752FF9">
        <w:rPr>
          <w:rFonts w:ascii="Times New Roman" w:eastAsia="Times New Roman" w:hAnsi="Times New Roman" w:cs="Times New Roman"/>
          <w:sz w:val="28"/>
          <w:szCs w:val="28"/>
          <w:lang w:val="uk-UA" w:eastAsia="ru-RU"/>
        </w:rPr>
        <w:t>чи</w:t>
      </w:r>
      <w:r w:rsidRPr="00752FF9">
        <w:rPr>
          <w:rFonts w:ascii="Times New Roman" w:eastAsia="Times New Roman" w:hAnsi="Times New Roman" w:cs="Times New Roman"/>
          <w:sz w:val="28"/>
          <w:szCs w:val="28"/>
          <w:lang w:val="uk-UA" w:eastAsia="ru-RU"/>
        </w:rPr>
        <w:t xml:space="preserve"> дезадаптації особистості. Р. </w:t>
      </w:r>
      <w:proofErr w:type="spellStart"/>
      <w:r w:rsidRPr="00752FF9">
        <w:rPr>
          <w:rFonts w:ascii="Times New Roman" w:eastAsia="Times New Roman" w:hAnsi="Times New Roman" w:cs="Times New Roman"/>
          <w:sz w:val="28"/>
          <w:szCs w:val="28"/>
          <w:lang w:val="uk-UA" w:eastAsia="ru-RU"/>
        </w:rPr>
        <w:t>Лазарус</w:t>
      </w:r>
      <w:proofErr w:type="spellEnd"/>
      <w:r w:rsidRPr="00752FF9">
        <w:rPr>
          <w:rFonts w:ascii="Times New Roman" w:eastAsia="Times New Roman" w:hAnsi="Times New Roman" w:cs="Times New Roman"/>
          <w:sz w:val="28"/>
          <w:szCs w:val="28"/>
          <w:lang w:val="uk-UA" w:eastAsia="ru-RU"/>
        </w:rPr>
        <w:t xml:space="preserve"> </w:t>
      </w:r>
      <w:r w:rsidR="006514FF" w:rsidRPr="00752FF9">
        <w:rPr>
          <w:rFonts w:ascii="Times New Roman" w:eastAsia="Times New Roman" w:hAnsi="Times New Roman" w:cs="Times New Roman"/>
          <w:sz w:val="28"/>
          <w:szCs w:val="28"/>
          <w:lang w:val="uk-UA" w:eastAsia="ru-RU"/>
        </w:rPr>
        <w:t>вказа</w:t>
      </w:r>
      <w:r w:rsidRPr="00752FF9">
        <w:rPr>
          <w:rFonts w:ascii="Times New Roman" w:eastAsia="Times New Roman" w:hAnsi="Times New Roman" w:cs="Times New Roman"/>
          <w:sz w:val="28"/>
          <w:szCs w:val="28"/>
          <w:lang w:val="uk-UA" w:eastAsia="ru-RU"/>
        </w:rPr>
        <w:t xml:space="preserve">в, що </w:t>
      </w:r>
      <w:r w:rsidR="006514FF" w:rsidRPr="00752FF9">
        <w:rPr>
          <w:rFonts w:ascii="Times New Roman" w:eastAsia="Times New Roman" w:hAnsi="Times New Roman" w:cs="Times New Roman"/>
          <w:sz w:val="28"/>
          <w:szCs w:val="28"/>
          <w:lang w:val="uk-UA" w:eastAsia="ru-RU"/>
        </w:rPr>
        <w:t xml:space="preserve">саме </w:t>
      </w:r>
      <w:r w:rsidRPr="00752FF9">
        <w:rPr>
          <w:rFonts w:ascii="Times New Roman" w:eastAsia="Times New Roman" w:hAnsi="Times New Roman" w:cs="Times New Roman"/>
          <w:sz w:val="28"/>
          <w:szCs w:val="28"/>
          <w:lang w:val="uk-UA" w:eastAsia="ru-RU"/>
        </w:rPr>
        <w:t xml:space="preserve">здатність переборювати стрес, </w:t>
      </w:r>
      <w:r w:rsidR="006514FF" w:rsidRPr="00752FF9">
        <w:rPr>
          <w:rFonts w:ascii="Times New Roman" w:eastAsia="Times New Roman" w:hAnsi="Times New Roman" w:cs="Times New Roman"/>
          <w:sz w:val="28"/>
          <w:szCs w:val="28"/>
          <w:lang w:val="uk-UA" w:eastAsia="ru-RU"/>
        </w:rPr>
        <w:lastRenderedPageBreak/>
        <w:t>найчастіше</w:t>
      </w:r>
      <w:r w:rsidRPr="00752FF9">
        <w:rPr>
          <w:rFonts w:ascii="Times New Roman" w:eastAsia="Times New Roman" w:hAnsi="Times New Roman" w:cs="Times New Roman"/>
          <w:sz w:val="28"/>
          <w:szCs w:val="28"/>
          <w:lang w:val="uk-UA" w:eastAsia="ru-RU"/>
        </w:rPr>
        <w:t>,</w:t>
      </w:r>
      <w:r w:rsidR="006514FF" w:rsidRPr="00752FF9">
        <w:rPr>
          <w:rFonts w:ascii="Times New Roman" w:eastAsia="Times New Roman" w:hAnsi="Times New Roman" w:cs="Times New Roman"/>
          <w:sz w:val="28"/>
          <w:szCs w:val="28"/>
          <w:lang w:val="uk-UA" w:eastAsia="ru-RU"/>
        </w:rPr>
        <w:t xml:space="preserve"> є більш важливою</w:t>
      </w:r>
      <w:r w:rsidRPr="00752FF9">
        <w:rPr>
          <w:rFonts w:ascii="Times New Roman" w:eastAsia="Times New Roman" w:hAnsi="Times New Roman" w:cs="Times New Roman"/>
          <w:sz w:val="28"/>
          <w:szCs w:val="28"/>
          <w:lang w:val="uk-UA" w:eastAsia="ru-RU"/>
        </w:rPr>
        <w:t>, ніж природа, величина й частота стресового впливу.</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0"/>
          <w:lang w:val="uk-UA" w:eastAsia="ru-RU"/>
        </w:rPr>
        <w:t xml:space="preserve">Поняття, які побічно характеризують </w:t>
      </w:r>
      <w:proofErr w:type="spellStart"/>
      <w:r w:rsidRPr="00752FF9">
        <w:rPr>
          <w:rFonts w:ascii="Times New Roman" w:eastAsia="Times New Roman" w:hAnsi="Times New Roman" w:cs="Times New Roman"/>
          <w:sz w:val="28"/>
          <w:szCs w:val="20"/>
          <w:lang w:val="uk-UA" w:eastAsia="ru-RU"/>
        </w:rPr>
        <w:t>стресостійкість</w:t>
      </w:r>
      <w:proofErr w:type="spellEnd"/>
      <w:r w:rsidRPr="00752FF9">
        <w:rPr>
          <w:rFonts w:ascii="Times New Roman" w:eastAsia="Times New Roman" w:hAnsi="Times New Roman" w:cs="Times New Roman"/>
          <w:sz w:val="28"/>
          <w:szCs w:val="20"/>
          <w:lang w:val="uk-UA" w:eastAsia="ru-RU"/>
        </w:rPr>
        <w:t xml:space="preserve">, у практику введені </w:t>
      </w:r>
      <w:r w:rsidRPr="00752FF9">
        <w:rPr>
          <w:rFonts w:ascii="Times New Roman" w:eastAsia="Times New Roman" w:hAnsi="Times New Roman" w:cs="Times New Roman"/>
          <w:sz w:val="28"/>
          <w:szCs w:val="20"/>
          <w:lang w:val="uk-UA" w:eastAsia="ru-RU"/>
        </w:rPr>
        <w:br/>
        <w:t xml:space="preserve">О. </w:t>
      </w:r>
      <w:proofErr w:type="spellStart"/>
      <w:r w:rsidRPr="00752FF9">
        <w:rPr>
          <w:rFonts w:ascii="Times New Roman" w:eastAsia="Times New Roman" w:hAnsi="Times New Roman" w:cs="Times New Roman"/>
          <w:sz w:val="28"/>
          <w:szCs w:val="20"/>
          <w:lang w:val="uk-UA" w:eastAsia="ru-RU"/>
        </w:rPr>
        <w:t>Столяренко</w:t>
      </w:r>
      <w:proofErr w:type="spellEnd"/>
      <w:r w:rsidRPr="00752FF9">
        <w:rPr>
          <w:rFonts w:ascii="Times New Roman" w:eastAsia="Times New Roman" w:hAnsi="Times New Roman" w:cs="Times New Roman"/>
          <w:sz w:val="28"/>
          <w:szCs w:val="20"/>
          <w:lang w:val="uk-UA" w:eastAsia="ru-RU"/>
        </w:rPr>
        <w:t xml:space="preserve"> (сюди відноситься екстремальна надійність та загальна екстремальна стійкість) і А. </w:t>
      </w:r>
      <w:proofErr w:type="spellStart"/>
      <w:r w:rsidRPr="00752FF9">
        <w:rPr>
          <w:rFonts w:ascii="Times New Roman" w:eastAsia="Times New Roman" w:hAnsi="Times New Roman" w:cs="Times New Roman"/>
          <w:sz w:val="28"/>
          <w:szCs w:val="20"/>
          <w:lang w:val="uk-UA" w:eastAsia="ru-RU"/>
        </w:rPr>
        <w:t>Маклаковим</w:t>
      </w:r>
      <w:proofErr w:type="spellEnd"/>
      <w:r w:rsidRPr="00752FF9">
        <w:rPr>
          <w:rFonts w:ascii="Times New Roman" w:eastAsia="Times New Roman" w:hAnsi="Times New Roman" w:cs="Times New Roman"/>
          <w:sz w:val="28"/>
          <w:szCs w:val="20"/>
          <w:lang w:val="uk-UA" w:eastAsia="ru-RU"/>
        </w:rPr>
        <w:t xml:space="preserve"> (сюди відноситься особистісний адаптаційний потенціал). Так, </w:t>
      </w:r>
      <w:r w:rsidRPr="00752FF9">
        <w:rPr>
          <w:rFonts w:ascii="Times New Roman" w:eastAsia="Times New Roman" w:hAnsi="Times New Roman" w:cs="Times New Roman"/>
          <w:sz w:val="28"/>
          <w:szCs w:val="28"/>
          <w:lang w:val="uk-UA" w:eastAsia="ru-RU"/>
        </w:rPr>
        <w:t xml:space="preserve">О. </w:t>
      </w:r>
      <w:proofErr w:type="spellStart"/>
      <w:r w:rsidRPr="00752FF9">
        <w:rPr>
          <w:rFonts w:ascii="Times New Roman" w:eastAsia="Times New Roman" w:hAnsi="Times New Roman" w:cs="Times New Roman"/>
          <w:sz w:val="28"/>
          <w:szCs w:val="28"/>
          <w:lang w:val="uk-UA" w:eastAsia="ru-RU"/>
        </w:rPr>
        <w:t>Столяренко</w:t>
      </w:r>
      <w:proofErr w:type="spellEnd"/>
      <w:r w:rsidRPr="00752FF9">
        <w:rPr>
          <w:rFonts w:ascii="Times New Roman" w:eastAsia="Times New Roman" w:hAnsi="Times New Roman" w:cs="Times New Roman"/>
          <w:sz w:val="28"/>
          <w:szCs w:val="28"/>
          <w:lang w:val="uk-UA" w:eastAsia="ru-RU"/>
        </w:rPr>
        <w:t xml:space="preserve"> вводить поняття «екстремальна надійність», що характеризується стійкістю до всіх видів негативних впливів факторів обстановки та забезпеченням особистісної безпеки. Загальна стійкість (життєстійкість) на екстремальному рівні розглядається як системна якість особистості, яка характеризується можливістю успішно долати труднощі екстремальних життєвих ситуацій [70, с. 419]. </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А. </w:t>
      </w:r>
      <w:proofErr w:type="spellStart"/>
      <w:r w:rsidRPr="00752FF9">
        <w:rPr>
          <w:rFonts w:ascii="Times New Roman" w:eastAsia="Times New Roman" w:hAnsi="Times New Roman" w:cs="Times New Roman"/>
          <w:sz w:val="28"/>
          <w:szCs w:val="28"/>
          <w:lang w:val="uk-UA" w:eastAsia="ru-RU"/>
        </w:rPr>
        <w:t>Маклаков</w:t>
      </w:r>
      <w:proofErr w:type="spellEnd"/>
      <w:r w:rsidRPr="00752FF9">
        <w:rPr>
          <w:rFonts w:ascii="Times New Roman" w:eastAsia="Times New Roman" w:hAnsi="Times New Roman" w:cs="Times New Roman"/>
          <w:sz w:val="28"/>
          <w:szCs w:val="28"/>
          <w:lang w:val="uk-UA" w:eastAsia="ru-RU"/>
        </w:rPr>
        <w:t xml:space="preserve"> виділяє поняття особистісного адаптаційного потенціалу, що визначає ефективність і адекватність поведінки й вчинках людини у екстремальних умовах. Адаптаційний потенціал особистості включає такі психологічні характеристики: нервово-психічну стійкість, рівень розвитку якої зумовлює </w:t>
      </w:r>
      <w:r w:rsidR="006514FF" w:rsidRPr="00752FF9">
        <w:rPr>
          <w:rFonts w:ascii="Times New Roman" w:eastAsia="Times New Roman" w:hAnsi="Times New Roman" w:cs="Times New Roman"/>
          <w:sz w:val="28"/>
          <w:szCs w:val="28"/>
          <w:lang w:val="uk-UA" w:eastAsia="ru-RU"/>
        </w:rPr>
        <w:t xml:space="preserve">індивідуальну </w:t>
      </w:r>
      <w:r w:rsidRPr="00752FF9">
        <w:rPr>
          <w:rFonts w:ascii="Times New Roman" w:eastAsia="Times New Roman" w:hAnsi="Times New Roman" w:cs="Times New Roman"/>
          <w:sz w:val="28"/>
          <w:szCs w:val="28"/>
          <w:lang w:val="uk-UA" w:eastAsia="ru-RU"/>
        </w:rPr>
        <w:t xml:space="preserve">толерантність до стресу; </w:t>
      </w:r>
      <w:r w:rsidR="006514FF" w:rsidRPr="00752FF9">
        <w:rPr>
          <w:rFonts w:ascii="Times New Roman" w:eastAsia="Times New Roman" w:hAnsi="Times New Roman" w:cs="Times New Roman"/>
          <w:sz w:val="28"/>
          <w:szCs w:val="28"/>
          <w:lang w:val="uk-UA" w:eastAsia="ru-RU"/>
        </w:rPr>
        <w:t xml:space="preserve">а також </w:t>
      </w:r>
      <w:r w:rsidRPr="00752FF9">
        <w:rPr>
          <w:rFonts w:ascii="Times New Roman" w:eastAsia="Times New Roman" w:hAnsi="Times New Roman" w:cs="Times New Roman"/>
          <w:sz w:val="28"/>
          <w:szCs w:val="28"/>
          <w:lang w:val="uk-UA" w:eastAsia="ru-RU"/>
        </w:rPr>
        <w:t xml:space="preserve">самооцінку особистості, </w:t>
      </w:r>
      <w:r w:rsidR="006514FF" w:rsidRPr="00752FF9">
        <w:rPr>
          <w:rFonts w:ascii="Times New Roman" w:eastAsia="Times New Roman" w:hAnsi="Times New Roman" w:cs="Times New Roman"/>
          <w:sz w:val="28"/>
          <w:szCs w:val="28"/>
          <w:lang w:val="uk-UA" w:eastAsia="ru-RU"/>
        </w:rPr>
        <w:t>яка</w:t>
      </w:r>
      <w:r w:rsidRPr="00752FF9">
        <w:rPr>
          <w:rFonts w:ascii="Times New Roman" w:eastAsia="Times New Roman" w:hAnsi="Times New Roman" w:cs="Times New Roman"/>
          <w:sz w:val="28"/>
          <w:szCs w:val="28"/>
          <w:lang w:val="uk-UA" w:eastAsia="ru-RU"/>
        </w:rPr>
        <w:t xml:space="preserve"> є ядром саморегуляції </w:t>
      </w:r>
      <w:r w:rsidR="006514FF" w:rsidRPr="00752FF9">
        <w:rPr>
          <w:rFonts w:ascii="Times New Roman" w:eastAsia="Times New Roman" w:hAnsi="Times New Roman" w:cs="Times New Roman"/>
          <w:sz w:val="28"/>
          <w:szCs w:val="28"/>
          <w:lang w:val="uk-UA" w:eastAsia="ru-RU"/>
        </w:rPr>
        <w:t>та</w:t>
      </w:r>
      <w:r w:rsidRPr="00752FF9">
        <w:rPr>
          <w:rFonts w:ascii="Times New Roman" w:eastAsia="Times New Roman" w:hAnsi="Times New Roman" w:cs="Times New Roman"/>
          <w:sz w:val="28"/>
          <w:szCs w:val="28"/>
          <w:lang w:val="uk-UA" w:eastAsia="ru-RU"/>
        </w:rPr>
        <w:t xml:space="preserve"> визначає </w:t>
      </w:r>
      <w:r w:rsidR="006514FF" w:rsidRPr="00752FF9">
        <w:rPr>
          <w:rFonts w:ascii="Times New Roman" w:eastAsia="Times New Roman" w:hAnsi="Times New Roman" w:cs="Times New Roman"/>
          <w:sz w:val="28"/>
          <w:szCs w:val="28"/>
          <w:lang w:val="uk-UA" w:eastAsia="ru-RU"/>
        </w:rPr>
        <w:t xml:space="preserve">окрему </w:t>
      </w:r>
      <w:r w:rsidRPr="00752FF9">
        <w:rPr>
          <w:rFonts w:ascii="Times New Roman" w:eastAsia="Times New Roman" w:hAnsi="Times New Roman" w:cs="Times New Roman"/>
          <w:sz w:val="28"/>
          <w:szCs w:val="28"/>
          <w:lang w:val="uk-UA" w:eastAsia="ru-RU"/>
        </w:rPr>
        <w:t xml:space="preserve">ступінь адекватності сприйняття умов діяльності </w:t>
      </w:r>
      <w:r w:rsidR="006514FF" w:rsidRPr="00752FF9">
        <w:rPr>
          <w:rFonts w:ascii="Times New Roman" w:eastAsia="Times New Roman" w:hAnsi="Times New Roman" w:cs="Times New Roman"/>
          <w:sz w:val="28"/>
          <w:szCs w:val="28"/>
          <w:lang w:val="uk-UA" w:eastAsia="ru-RU"/>
        </w:rPr>
        <w:t>та</w:t>
      </w:r>
      <w:r w:rsidRPr="00752FF9">
        <w:rPr>
          <w:rFonts w:ascii="Times New Roman" w:eastAsia="Times New Roman" w:hAnsi="Times New Roman" w:cs="Times New Roman"/>
          <w:sz w:val="28"/>
          <w:szCs w:val="28"/>
          <w:lang w:val="uk-UA" w:eastAsia="ru-RU"/>
        </w:rPr>
        <w:t xml:space="preserve"> </w:t>
      </w:r>
      <w:r w:rsidR="006514FF" w:rsidRPr="00752FF9">
        <w:rPr>
          <w:rFonts w:ascii="Times New Roman" w:eastAsia="Times New Roman" w:hAnsi="Times New Roman" w:cs="Times New Roman"/>
          <w:sz w:val="28"/>
          <w:szCs w:val="28"/>
          <w:lang w:val="uk-UA" w:eastAsia="ru-RU"/>
        </w:rPr>
        <w:t>особисти</w:t>
      </w:r>
      <w:r w:rsidRPr="00752FF9">
        <w:rPr>
          <w:rFonts w:ascii="Times New Roman" w:eastAsia="Times New Roman" w:hAnsi="Times New Roman" w:cs="Times New Roman"/>
          <w:sz w:val="28"/>
          <w:szCs w:val="28"/>
          <w:lang w:val="uk-UA" w:eastAsia="ru-RU"/>
        </w:rPr>
        <w:t xml:space="preserve">х можливостей; </w:t>
      </w:r>
      <w:r w:rsidR="006514FF" w:rsidRPr="00752FF9">
        <w:rPr>
          <w:rFonts w:ascii="Times New Roman" w:eastAsia="Times New Roman" w:hAnsi="Times New Roman" w:cs="Times New Roman"/>
          <w:sz w:val="28"/>
          <w:szCs w:val="28"/>
          <w:lang w:val="uk-UA" w:eastAsia="ru-RU"/>
        </w:rPr>
        <w:t xml:space="preserve">зокрема, </w:t>
      </w:r>
      <w:r w:rsidRPr="00752FF9">
        <w:rPr>
          <w:rFonts w:ascii="Times New Roman" w:eastAsia="Times New Roman" w:hAnsi="Times New Roman" w:cs="Times New Roman"/>
          <w:sz w:val="28"/>
          <w:szCs w:val="28"/>
          <w:lang w:val="uk-UA" w:eastAsia="ru-RU"/>
        </w:rPr>
        <w:t xml:space="preserve">відчуття соціальної підтримки, що підтримує почуття власної значимості для оточуючих (особистісна </w:t>
      </w:r>
      <w:proofErr w:type="spellStart"/>
      <w:r w:rsidRPr="00752FF9">
        <w:rPr>
          <w:rFonts w:ascii="Times New Roman" w:eastAsia="Times New Roman" w:hAnsi="Times New Roman" w:cs="Times New Roman"/>
          <w:sz w:val="28"/>
          <w:szCs w:val="28"/>
          <w:lang w:val="uk-UA" w:eastAsia="ru-RU"/>
        </w:rPr>
        <w:t>референтність</w:t>
      </w:r>
      <w:proofErr w:type="spellEnd"/>
      <w:r w:rsidRPr="00752FF9">
        <w:rPr>
          <w:rFonts w:ascii="Times New Roman" w:eastAsia="Times New Roman" w:hAnsi="Times New Roman" w:cs="Times New Roman"/>
          <w:sz w:val="28"/>
          <w:szCs w:val="28"/>
          <w:lang w:val="uk-UA" w:eastAsia="ru-RU"/>
        </w:rPr>
        <w:t xml:space="preserve">); особливості побудови контактів з оточуючими, що характеризують рівень конфліктності особистості; досвід соціального спілкування, що виявляє потребу </w:t>
      </w:r>
      <w:r w:rsidR="006514FF" w:rsidRPr="00752FF9">
        <w:rPr>
          <w:rFonts w:ascii="Times New Roman" w:eastAsia="Times New Roman" w:hAnsi="Times New Roman" w:cs="Times New Roman"/>
          <w:sz w:val="28"/>
          <w:szCs w:val="28"/>
          <w:lang w:val="uk-UA" w:eastAsia="ru-RU"/>
        </w:rPr>
        <w:t>у спілкуванні та</w:t>
      </w:r>
      <w:r w:rsidRPr="00752FF9">
        <w:rPr>
          <w:rFonts w:ascii="Times New Roman" w:eastAsia="Times New Roman" w:hAnsi="Times New Roman" w:cs="Times New Roman"/>
          <w:sz w:val="28"/>
          <w:szCs w:val="28"/>
          <w:lang w:val="uk-UA" w:eastAsia="ru-RU"/>
        </w:rPr>
        <w:t xml:space="preserve"> можливість побудови контактів </w:t>
      </w:r>
      <w:r w:rsidR="006514FF" w:rsidRPr="00752FF9">
        <w:rPr>
          <w:rFonts w:ascii="Times New Roman" w:eastAsia="Times New Roman" w:hAnsi="Times New Roman" w:cs="Times New Roman"/>
          <w:sz w:val="28"/>
          <w:szCs w:val="28"/>
          <w:lang w:val="uk-UA" w:eastAsia="ru-RU"/>
        </w:rPr>
        <w:t>і</w:t>
      </w:r>
      <w:r w:rsidRPr="00752FF9">
        <w:rPr>
          <w:rFonts w:ascii="Times New Roman" w:eastAsia="Times New Roman" w:hAnsi="Times New Roman" w:cs="Times New Roman"/>
          <w:sz w:val="28"/>
          <w:szCs w:val="28"/>
          <w:lang w:val="uk-UA" w:eastAsia="ru-RU"/>
        </w:rPr>
        <w:t xml:space="preserve">з оточуючими на </w:t>
      </w:r>
      <w:r w:rsidR="006514FF" w:rsidRPr="00752FF9">
        <w:rPr>
          <w:rFonts w:ascii="Times New Roman" w:eastAsia="Times New Roman" w:hAnsi="Times New Roman" w:cs="Times New Roman"/>
          <w:sz w:val="28"/>
          <w:szCs w:val="28"/>
          <w:lang w:val="uk-UA" w:eastAsia="ru-RU"/>
        </w:rPr>
        <w:t>ґрунт</w:t>
      </w:r>
      <w:r w:rsidRPr="00752FF9">
        <w:rPr>
          <w:rFonts w:ascii="Times New Roman" w:eastAsia="Times New Roman" w:hAnsi="Times New Roman" w:cs="Times New Roman"/>
          <w:sz w:val="28"/>
          <w:szCs w:val="28"/>
          <w:lang w:val="uk-UA" w:eastAsia="ru-RU"/>
        </w:rPr>
        <w:t xml:space="preserve">і власного досвіду; </w:t>
      </w:r>
      <w:r w:rsidR="006514FF" w:rsidRPr="00752FF9">
        <w:rPr>
          <w:rFonts w:ascii="Times New Roman" w:eastAsia="Times New Roman" w:hAnsi="Times New Roman" w:cs="Times New Roman"/>
          <w:sz w:val="28"/>
          <w:szCs w:val="28"/>
          <w:lang w:val="uk-UA" w:eastAsia="ru-RU"/>
        </w:rPr>
        <w:t xml:space="preserve">зокрема, </w:t>
      </w:r>
      <w:r w:rsidRPr="00752FF9">
        <w:rPr>
          <w:rFonts w:ascii="Times New Roman" w:eastAsia="Times New Roman" w:hAnsi="Times New Roman" w:cs="Times New Roman"/>
          <w:sz w:val="28"/>
          <w:szCs w:val="28"/>
          <w:lang w:val="uk-UA" w:eastAsia="ru-RU"/>
        </w:rPr>
        <w:t xml:space="preserve">моральна нормативність особистості, </w:t>
      </w:r>
      <w:r w:rsidR="006514FF" w:rsidRPr="00752FF9">
        <w:rPr>
          <w:rFonts w:ascii="Times New Roman" w:eastAsia="Times New Roman" w:hAnsi="Times New Roman" w:cs="Times New Roman"/>
          <w:sz w:val="28"/>
          <w:szCs w:val="28"/>
          <w:lang w:val="uk-UA" w:eastAsia="ru-RU"/>
        </w:rPr>
        <w:t>яка надає</w:t>
      </w:r>
      <w:r w:rsidRPr="00752FF9">
        <w:rPr>
          <w:rFonts w:ascii="Times New Roman" w:eastAsia="Times New Roman" w:hAnsi="Times New Roman" w:cs="Times New Roman"/>
          <w:sz w:val="28"/>
          <w:szCs w:val="28"/>
          <w:lang w:val="uk-UA" w:eastAsia="ru-RU"/>
        </w:rPr>
        <w:t xml:space="preserve"> характери</w:t>
      </w:r>
      <w:r w:rsidR="006514FF" w:rsidRPr="00752FF9">
        <w:rPr>
          <w:rFonts w:ascii="Times New Roman" w:eastAsia="Times New Roman" w:hAnsi="Times New Roman" w:cs="Times New Roman"/>
          <w:sz w:val="28"/>
          <w:szCs w:val="28"/>
          <w:lang w:val="uk-UA" w:eastAsia="ru-RU"/>
        </w:rPr>
        <w:t>стику</w:t>
      </w:r>
      <w:r w:rsidRPr="00752FF9">
        <w:rPr>
          <w:rFonts w:ascii="Times New Roman" w:eastAsia="Times New Roman" w:hAnsi="Times New Roman" w:cs="Times New Roman"/>
          <w:sz w:val="28"/>
          <w:szCs w:val="28"/>
          <w:lang w:val="uk-UA" w:eastAsia="ru-RU"/>
        </w:rPr>
        <w:t xml:space="preserve"> ступ</w:t>
      </w:r>
      <w:r w:rsidR="006514FF" w:rsidRPr="00752FF9">
        <w:rPr>
          <w:rFonts w:ascii="Times New Roman" w:eastAsia="Times New Roman" w:hAnsi="Times New Roman" w:cs="Times New Roman"/>
          <w:sz w:val="28"/>
          <w:szCs w:val="28"/>
          <w:lang w:val="uk-UA" w:eastAsia="ru-RU"/>
        </w:rPr>
        <w:t>еню</w:t>
      </w:r>
      <w:r w:rsidRPr="00752FF9">
        <w:rPr>
          <w:rFonts w:ascii="Times New Roman" w:eastAsia="Times New Roman" w:hAnsi="Times New Roman" w:cs="Times New Roman"/>
          <w:sz w:val="28"/>
          <w:szCs w:val="28"/>
          <w:lang w:val="uk-UA" w:eastAsia="ru-RU"/>
        </w:rPr>
        <w:t xml:space="preserve"> орієнтації на існуючі у суспільстві норми </w:t>
      </w:r>
      <w:r w:rsidR="006514FF" w:rsidRPr="00752FF9">
        <w:rPr>
          <w:rFonts w:ascii="Times New Roman" w:eastAsia="Times New Roman" w:hAnsi="Times New Roman" w:cs="Times New Roman"/>
          <w:sz w:val="28"/>
          <w:szCs w:val="28"/>
          <w:lang w:val="uk-UA" w:eastAsia="ru-RU"/>
        </w:rPr>
        <w:t>та</w:t>
      </w:r>
      <w:r w:rsidRPr="00752FF9">
        <w:rPr>
          <w:rFonts w:ascii="Times New Roman" w:eastAsia="Times New Roman" w:hAnsi="Times New Roman" w:cs="Times New Roman"/>
          <w:sz w:val="28"/>
          <w:szCs w:val="28"/>
          <w:lang w:val="uk-UA" w:eastAsia="ru-RU"/>
        </w:rPr>
        <w:t xml:space="preserve"> правила поведінки; </w:t>
      </w:r>
      <w:r w:rsidR="006514FF" w:rsidRPr="00752FF9">
        <w:rPr>
          <w:rFonts w:ascii="Times New Roman" w:eastAsia="Times New Roman" w:hAnsi="Times New Roman" w:cs="Times New Roman"/>
          <w:sz w:val="28"/>
          <w:szCs w:val="28"/>
          <w:lang w:val="uk-UA" w:eastAsia="ru-RU"/>
        </w:rPr>
        <w:t xml:space="preserve">а також </w:t>
      </w:r>
      <w:r w:rsidRPr="00752FF9">
        <w:rPr>
          <w:rFonts w:ascii="Times New Roman" w:eastAsia="Times New Roman" w:hAnsi="Times New Roman" w:cs="Times New Roman"/>
          <w:sz w:val="28"/>
          <w:szCs w:val="28"/>
          <w:lang w:val="uk-UA" w:eastAsia="ru-RU"/>
        </w:rPr>
        <w:t xml:space="preserve">орієнтація </w:t>
      </w:r>
      <w:r w:rsidR="006514FF" w:rsidRPr="00752FF9">
        <w:rPr>
          <w:rFonts w:ascii="Times New Roman" w:eastAsia="Times New Roman" w:hAnsi="Times New Roman" w:cs="Times New Roman"/>
          <w:sz w:val="28"/>
          <w:szCs w:val="28"/>
          <w:lang w:val="uk-UA" w:eastAsia="ru-RU"/>
        </w:rPr>
        <w:t>щодо</w:t>
      </w:r>
      <w:r w:rsidRPr="00752FF9">
        <w:rPr>
          <w:rFonts w:ascii="Times New Roman" w:eastAsia="Times New Roman" w:hAnsi="Times New Roman" w:cs="Times New Roman"/>
          <w:sz w:val="28"/>
          <w:szCs w:val="28"/>
          <w:lang w:val="uk-UA" w:eastAsia="ru-RU"/>
        </w:rPr>
        <w:t xml:space="preserve"> дотримання вимог колективу (рівень групової ідентифікації) [44, с. 192].</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Поняття «</w:t>
      </w:r>
      <w:proofErr w:type="spellStart"/>
      <w:r w:rsidRPr="00752FF9">
        <w:rPr>
          <w:rFonts w:ascii="Times New Roman" w:eastAsia="Times New Roman" w:hAnsi="Times New Roman" w:cs="Times New Roman"/>
          <w:sz w:val="28"/>
          <w:szCs w:val="28"/>
          <w:lang w:val="uk-UA" w:eastAsia="ru-RU"/>
        </w:rPr>
        <w:t>стресостійкість</w:t>
      </w:r>
      <w:proofErr w:type="spellEnd"/>
      <w:r w:rsidRPr="00752FF9">
        <w:rPr>
          <w:rFonts w:ascii="Times New Roman" w:eastAsia="Times New Roman" w:hAnsi="Times New Roman" w:cs="Times New Roman"/>
          <w:sz w:val="28"/>
          <w:szCs w:val="28"/>
          <w:lang w:val="uk-UA" w:eastAsia="ru-RU"/>
        </w:rPr>
        <w:t xml:space="preserve">» розглядається у контексті індивідуальної здатності організму щодо збереження нормальної працездатності, поки діє стресор. Із одного боку, таке визначення дозволяє визначати момент настання стресу щодо зниження ефективності роботи, проте, </w:t>
      </w:r>
      <w:r w:rsidR="006514FF" w:rsidRPr="00752FF9">
        <w:rPr>
          <w:rFonts w:ascii="Times New Roman" w:eastAsia="Times New Roman" w:hAnsi="Times New Roman" w:cs="Times New Roman"/>
          <w:sz w:val="28"/>
          <w:szCs w:val="28"/>
          <w:lang w:val="uk-UA" w:eastAsia="ru-RU"/>
        </w:rPr>
        <w:t>зовсім</w:t>
      </w:r>
      <w:r w:rsidRPr="00752FF9">
        <w:rPr>
          <w:rFonts w:ascii="Times New Roman" w:eastAsia="Times New Roman" w:hAnsi="Times New Roman" w:cs="Times New Roman"/>
          <w:sz w:val="28"/>
          <w:szCs w:val="28"/>
          <w:lang w:val="uk-UA" w:eastAsia="ru-RU"/>
        </w:rPr>
        <w:t xml:space="preserve"> не враховує «ціну», </w:t>
      </w:r>
      <w:r w:rsidR="006514FF" w:rsidRPr="00752FF9">
        <w:rPr>
          <w:rFonts w:ascii="Times New Roman" w:eastAsia="Times New Roman" w:hAnsi="Times New Roman" w:cs="Times New Roman"/>
          <w:sz w:val="28"/>
          <w:szCs w:val="28"/>
          <w:lang w:val="uk-UA" w:eastAsia="ru-RU"/>
        </w:rPr>
        <w:t>яку</w:t>
      </w:r>
      <w:r w:rsidRPr="00752FF9">
        <w:rPr>
          <w:rFonts w:ascii="Times New Roman" w:eastAsia="Times New Roman" w:hAnsi="Times New Roman" w:cs="Times New Roman"/>
          <w:sz w:val="28"/>
          <w:szCs w:val="28"/>
          <w:lang w:val="uk-UA" w:eastAsia="ru-RU"/>
        </w:rPr>
        <w:t xml:space="preserve"> платить організм за </w:t>
      </w:r>
      <w:r w:rsidR="006514FF" w:rsidRPr="00752FF9">
        <w:rPr>
          <w:rFonts w:ascii="Times New Roman" w:eastAsia="Times New Roman" w:hAnsi="Times New Roman" w:cs="Times New Roman"/>
          <w:sz w:val="28"/>
          <w:szCs w:val="28"/>
          <w:lang w:val="uk-UA" w:eastAsia="ru-RU"/>
        </w:rPr>
        <w:t xml:space="preserve">надану </w:t>
      </w:r>
      <w:r w:rsidRPr="00752FF9">
        <w:rPr>
          <w:rFonts w:ascii="Times New Roman" w:eastAsia="Times New Roman" w:hAnsi="Times New Roman" w:cs="Times New Roman"/>
          <w:sz w:val="28"/>
          <w:szCs w:val="28"/>
          <w:lang w:val="uk-UA" w:eastAsia="ru-RU"/>
        </w:rPr>
        <w:t xml:space="preserve">підтримку </w:t>
      </w:r>
      <w:r w:rsidR="006514FF" w:rsidRPr="00752FF9">
        <w:rPr>
          <w:rFonts w:ascii="Times New Roman" w:eastAsia="Times New Roman" w:hAnsi="Times New Roman" w:cs="Times New Roman"/>
          <w:sz w:val="28"/>
          <w:szCs w:val="28"/>
          <w:lang w:val="uk-UA" w:eastAsia="ru-RU"/>
        </w:rPr>
        <w:t xml:space="preserve">на </w:t>
      </w:r>
      <w:r w:rsidRPr="00752FF9">
        <w:rPr>
          <w:rFonts w:ascii="Times New Roman" w:eastAsia="Times New Roman" w:hAnsi="Times New Roman" w:cs="Times New Roman"/>
          <w:sz w:val="28"/>
          <w:szCs w:val="28"/>
          <w:lang w:val="uk-UA" w:eastAsia="ru-RU"/>
        </w:rPr>
        <w:t>задан</w:t>
      </w:r>
      <w:r w:rsidR="006514FF" w:rsidRPr="00752FF9">
        <w:rPr>
          <w:rFonts w:ascii="Times New Roman" w:eastAsia="Times New Roman" w:hAnsi="Times New Roman" w:cs="Times New Roman"/>
          <w:sz w:val="28"/>
          <w:szCs w:val="28"/>
          <w:lang w:val="uk-UA" w:eastAsia="ru-RU"/>
        </w:rPr>
        <w:t>ому рівні</w:t>
      </w:r>
      <w:r w:rsidRPr="00752FF9">
        <w:rPr>
          <w:rFonts w:ascii="Times New Roman" w:eastAsia="Times New Roman" w:hAnsi="Times New Roman" w:cs="Times New Roman"/>
          <w:sz w:val="28"/>
          <w:szCs w:val="28"/>
          <w:lang w:val="uk-UA" w:eastAsia="ru-RU"/>
        </w:rPr>
        <w:t xml:space="preserve"> працездатності. </w:t>
      </w:r>
      <w:r w:rsidRPr="00752FF9">
        <w:rPr>
          <w:rFonts w:ascii="Times New Roman" w:eastAsia="Times New Roman" w:hAnsi="Times New Roman" w:cs="Times New Roman"/>
          <w:sz w:val="28"/>
          <w:szCs w:val="28"/>
          <w:lang w:val="uk-UA" w:eastAsia="ru-RU"/>
        </w:rPr>
        <w:lastRenderedPageBreak/>
        <w:t xml:space="preserve">Головні труднощі у визначенні стресостійкості виникають при оцінці реакцій саме на психологічні фактори. Коли можна підібрати критерії щодо стійкості особистості стосовно стресорів фізичної чи хімічної природи (мова йде про температуру, фізичне навантаження та токсини), зробити це у форматі психологічних стресорів стає складніше. Такий факт пов’язаний із надзвичайно великим розкидом </w:t>
      </w:r>
      <w:r w:rsidR="008E3E3F" w:rsidRPr="00752FF9">
        <w:rPr>
          <w:rFonts w:ascii="Times New Roman" w:eastAsia="Times New Roman" w:hAnsi="Times New Roman" w:cs="Times New Roman"/>
          <w:sz w:val="28"/>
          <w:szCs w:val="28"/>
          <w:lang w:val="uk-UA" w:eastAsia="ru-RU"/>
        </w:rPr>
        <w:t xml:space="preserve">наявних </w:t>
      </w:r>
      <w:r w:rsidRPr="00752FF9">
        <w:rPr>
          <w:rFonts w:ascii="Times New Roman" w:eastAsia="Times New Roman" w:hAnsi="Times New Roman" w:cs="Times New Roman"/>
          <w:sz w:val="28"/>
          <w:szCs w:val="28"/>
          <w:lang w:val="uk-UA" w:eastAsia="ru-RU"/>
        </w:rPr>
        <w:t>цінностей</w:t>
      </w:r>
      <w:r w:rsidR="008E3E3F" w:rsidRPr="00752FF9">
        <w:rPr>
          <w:rFonts w:ascii="Times New Roman" w:eastAsia="Times New Roman" w:hAnsi="Times New Roman" w:cs="Times New Roman"/>
          <w:sz w:val="28"/>
          <w:szCs w:val="28"/>
          <w:lang w:val="uk-UA" w:eastAsia="ru-RU"/>
        </w:rPr>
        <w:t xml:space="preserve"> і установок, потреб і</w:t>
      </w:r>
      <w:r w:rsidRPr="00752FF9">
        <w:rPr>
          <w:rFonts w:ascii="Times New Roman" w:eastAsia="Times New Roman" w:hAnsi="Times New Roman" w:cs="Times New Roman"/>
          <w:sz w:val="28"/>
          <w:szCs w:val="28"/>
          <w:lang w:val="uk-UA" w:eastAsia="ru-RU"/>
        </w:rPr>
        <w:t xml:space="preserve"> умовних рефлексів </w:t>
      </w:r>
      <w:r w:rsidR="008E3E3F" w:rsidRPr="00752FF9">
        <w:rPr>
          <w:rFonts w:ascii="Times New Roman" w:eastAsia="Times New Roman" w:hAnsi="Times New Roman" w:cs="Times New Roman"/>
          <w:sz w:val="28"/>
          <w:szCs w:val="28"/>
          <w:lang w:val="uk-UA" w:eastAsia="ru-RU"/>
        </w:rPr>
        <w:t>та</w:t>
      </w:r>
      <w:r w:rsidRPr="00752FF9">
        <w:rPr>
          <w:rFonts w:ascii="Times New Roman" w:eastAsia="Times New Roman" w:hAnsi="Times New Roman" w:cs="Times New Roman"/>
          <w:sz w:val="28"/>
          <w:szCs w:val="28"/>
          <w:lang w:val="uk-UA" w:eastAsia="ru-RU"/>
        </w:rPr>
        <w:t xml:space="preserve"> життєвого досвіду </w:t>
      </w:r>
      <w:r w:rsidR="008E3E3F" w:rsidRPr="00752FF9">
        <w:rPr>
          <w:rFonts w:ascii="Times New Roman" w:eastAsia="Times New Roman" w:hAnsi="Times New Roman" w:cs="Times New Roman"/>
          <w:sz w:val="28"/>
          <w:szCs w:val="28"/>
          <w:lang w:val="uk-UA" w:eastAsia="ru-RU"/>
        </w:rPr>
        <w:t xml:space="preserve">зовсім </w:t>
      </w:r>
      <w:r w:rsidRPr="00752FF9">
        <w:rPr>
          <w:rFonts w:ascii="Times New Roman" w:eastAsia="Times New Roman" w:hAnsi="Times New Roman" w:cs="Times New Roman"/>
          <w:sz w:val="28"/>
          <w:szCs w:val="28"/>
          <w:lang w:val="uk-UA" w:eastAsia="ru-RU"/>
        </w:rPr>
        <w:t xml:space="preserve">різних людей. </w:t>
      </w:r>
      <w:r w:rsidR="008E3E3F" w:rsidRPr="00752FF9">
        <w:rPr>
          <w:rFonts w:ascii="Times New Roman" w:eastAsia="Times New Roman" w:hAnsi="Times New Roman" w:cs="Times New Roman"/>
          <w:sz w:val="28"/>
          <w:szCs w:val="28"/>
          <w:lang w:val="uk-UA" w:eastAsia="ru-RU"/>
        </w:rPr>
        <w:t>Тут</w:t>
      </w:r>
      <w:r w:rsidRPr="00752FF9">
        <w:rPr>
          <w:rFonts w:ascii="Times New Roman" w:eastAsia="Times New Roman" w:hAnsi="Times New Roman" w:cs="Times New Roman"/>
          <w:sz w:val="28"/>
          <w:szCs w:val="28"/>
          <w:lang w:val="uk-UA" w:eastAsia="ru-RU"/>
        </w:rPr>
        <w:t xml:space="preserve"> буває простіше використовувати </w:t>
      </w:r>
      <w:r w:rsidR="008E3E3F" w:rsidRPr="00752FF9">
        <w:rPr>
          <w:rFonts w:ascii="Times New Roman" w:eastAsia="Times New Roman" w:hAnsi="Times New Roman" w:cs="Times New Roman"/>
          <w:sz w:val="28"/>
          <w:szCs w:val="28"/>
          <w:lang w:val="uk-UA" w:eastAsia="ru-RU"/>
        </w:rPr>
        <w:t xml:space="preserve">навіть </w:t>
      </w:r>
      <w:r w:rsidRPr="00752FF9">
        <w:rPr>
          <w:rFonts w:ascii="Times New Roman" w:eastAsia="Times New Roman" w:hAnsi="Times New Roman" w:cs="Times New Roman"/>
          <w:sz w:val="28"/>
          <w:szCs w:val="28"/>
          <w:lang w:val="uk-UA" w:eastAsia="ru-RU"/>
        </w:rPr>
        <w:t xml:space="preserve">суб’єктивні параметри настання стресу. </w:t>
      </w:r>
      <w:r w:rsidR="008E3E3F" w:rsidRPr="00752FF9">
        <w:rPr>
          <w:rFonts w:ascii="Times New Roman" w:eastAsia="Times New Roman" w:hAnsi="Times New Roman" w:cs="Times New Roman"/>
          <w:sz w:val="28"/>
          <w:szCs w:val="28"/>
          <w:lang w:val="uk-UA" w:eastAsia="ru-RU"/>
        </w:rPr>
        <w:t>Я</w:t>
      </w:r>
      <w:r w:rsidRPr="00752FF9">
        <w:rPr>
          <w:rFonts w:ascii="Times New Roman" w:eastAsia="Times New Roman" w:hAnsi="Times New Roman" w:cs="Times New Roman"/>
          <w:sz w:val="28"/>
          <w:szCs w:val="28"/>
          <w:lang w:val="uk-UA" w:eastAsia="ru-RU"/>
        </w:rPr>
        <w:t xml:space="preserve">к біль </w:t>
      </w:r>
      <w:r w:rsidR="008E3E3F" w:rsidRPr="00752FF9">
        <w:rPr>
          <w:rFonts w:ascii="Times New Roman" w:eastAsia="Times New Roman" w:hAnsi="Times New Roman" w:cs="Times New Roman"/>
          <w:sz w:val="28"/>
          <w:szCs w:val="28"/>
          <w:lang w:val="uk-UA" w:eastAsia="ru-RU"/>
        </w:rPr>
        <w:t>виступа</w:t>
      </w:r>
      <w:r w:rsidRPr="00752FF9">
        <w:rPr>
          <w:rFonts w:ascii="Times New Roman" w:eastAsia="Times New Roman" w:hAnsi="Times New Roman" w:cs="Times New Roman"/>
          <w:sz w:val="28"/>
          <w:szCs w:val="28"/>
          <w:lang w:val="uk-UA" w:eastAsia="ru-RU"/>
        </w:rPr>
        <w:t xml:space="preserve">є суб’єктивним відчуттям, </w:t>
      </w:r>
      <w:r w:rsidR="008E3E3F" w:rsidRPr="00752FF9">
        <w:rPr>
          <w:rFonts w:ascii="Times New Roman" w:eastAsia="Times New Roman" w:hAnsi="Times New Roman" w:cs="Times New Roman"/>
          <w:sz w:val="28"/>
          <w:szCs w:val="28"/>
          <w:lang w:val="uk-UA" w:eastAsia="ru-RU"/>
        </w:rPr>
        <w:t>яке</w:t>
      </w:r>
      <w:r w:rsidRPr="00752FF9">
        <w:rPr>
          <w:rFonts w:ascii="Times New Roman" w:eastAsia="Times New Roman" w:hAnsi="Times New Roman" w:cs="Times New Roman"/>
          <w:sz w:val="28"/>
          <w:szCs w:val="28"/>
          <w:lang w:val="uk-UA" w:eastAsia="ru-RU"/>
        </w:rPr>
        <w:t xml:space="preserve"> не залежить прямо від сили зовнішнього впливу, так</w:t>
      </w:r>
      <w:r w:rsidR="008E3E3F" w:rsidRPr="00752FF9">
        <w:rPr>
          <w:rFonts w:ascii="Times New Roman" w:eastAsia="Times New Roman" w:hAnsi="Times New Roman" w:cs="Times New Roman"/>
          <w:sz w:val="28"/>
          <w:szCs w:val="28"/>
          <w:lang w:val="uk-UA" w:eastAsia="ru-RU"/>
        </w:rPr>
        <w:t xml:space="preserve"> само</w:t>
      </w:r>
      <w:r w:rsidRPr="00752FF9">
        <w:rPr>
          <w:rFonts w:ascii="Times New Roman" w:eastAsia="Times New Roman" w:hAnsi="Times New Roman" w:cs="Times New Roman"/>
          <w:sz w:val="28"/>
          <w:szCs w:val="28"/>
          <w:lang w:val="uk-UA" w:eastAsia="ru-RU"/>
        </w:rPr>
        <w:t xml:space="preserve"> </w:t>
      </w:r>
      <w:r w:rsidR="008E3E3F" w:rsidRPr="00752FF9">
        <w:rPr>
          <w:rFonts w:ascii="Times New Roman" w:eastAsia="Times New Roman" w:hAnsi="Times New Roman" w:cs="Times New Roman"/>
          <w:sz w:val="28"/>
          <w:szCs w:val="28"/>
          <w:lang w:val="uk-UA" w:eastAsia="ru-RU"/>
        </w:rPr>
        <w:t>й</w:t>
      </w:r>
      <w:r w:rsidRPr="00752FF9">
        <w:rPr>
          <w:rFonts w:ascii="Times New Roman" w:eastAsia="Times New Roman" w:hAnsi="Times New Roman" w:cs="Times New Roman"/>
          <w:sz w:val="28"/>
          <w:szCs w:val="28"/>
          <w:lang w:val="uk-UA" w:eastAsia="ru-RU"/>
        </w:rPr>
        <w:t xml:space="preserve"> рівень стресу пов’язаний нелінійно, але безпосередньо з інтенсивністю стресора. </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З метою суб’єктивної оцінки щодо особистої стресостійкості людина </w:t>
      </w:r>
      <w:r w:rsidR="008E3E3F" w:rsidRPr="00752FF9">
        <w:rPr>
          <w:rFonts w:ascii="Times New Roman" w:eastAsia="Times New Roman" w:hAnsi="Times New Roman" w:cs="Times New Roman"/>
          <w:sz w:val="28"/>
          <w:szCs w:val="28"/>
          <w:lang w:val="uk-UA" w:eastAsia="ru-RU"/>
        </w:rPr>
        <w:t xml:space="preserve">обов’язково </w:t>
      </w:r>
      <w:r w:rsidRPr="00752FF9">
        <w:rPr>
          <w:rFonts w:ascii="Times New Roman" w:eastAsia="Times New Roman" w:hAnsi="Times New Roman" w:cs="Times New Roman"/>
          <w:sz w:val="28"/>
          <w:szCs w:val="28"/>
          <w:lang w:val="uk-UA" w:eastAsia="ru-RU"/>
        </w:rPr>
        <w:t xml:space="preserve">повинна прислухатися до </w:t>
      </w:r>
      <w:r w:rsidR="008E3E3F" w:rsidRPr="00752FF9">
        <w:rPr>
          <w:rFonts w:ascii="Times New Roman" w:eastAsia="Times New Roman" w:hAnsi="Times New Roman" w:cs="Times New Roman"/>
          <w:sz w:val="28"/>
          <w:szCs w:val="28"/>
          <w:lang w:val="uk-UA" w:eastAsia="ru-RU"/>
        </w:rPr>
        <w:t>особистих відчуттів і</w:t>
      </w:r>
      <w:r w:rsidRPr="00752FF9">
        <w:rPr>
          <w:rFonts w:ascii="Times New Roman" w:eastAsia="Times New Roman" w:hAnsi="Times New Roman" w:cs="Times New Roman"/>
          <w:sz w:val="28"/>
          <w:szCs w:val="28"/>
          <w:lang w:val="uk-UA" w:eastAsia="ru-RU"/>
        </w:rPr>
        <w:t xml:space="preserve"> максимально довіря</w:t>
      </w:r>
      <w:r w:rsidR="008E3E3F" w:rsidRPr="00752FF9">
        <w:rPr>
          <w:rFonts w:ascii="Times New Roman" w:eastAsia="Times New Roman" w:hAnsi="Times New Roman" w:cs="Times New Roman"/>
          <w:sz w:val="28"/>
          <w:szCs w:val="28"/>
          <w:lang w:val="uk-UA" w:eastAsia="ru-RU"/>
        </w:rPr>
        <w:t>т</w:t>
      </w:r>
      <w:r w:rsidRPr="00752FF9">
        <w:rPr>
          <w:rFonts w:ascii="Times New Roman" w:eastAsia="Times New Roman" w:hAnsi="Times New Roman" w:cs="Times New Roman"/>
          <w:sz w:val="28"/>
          <w:szCs w:val="28"/>
          <w:lang w:val="uk-UA" w:eastAsia="ru-RU"/>
        </w:rPr>
        <w:t xml:space="preserve">и </w:t>
      </w:r>
      <w:r w:rsidR="008E3E3F" w:rsidRPr="00752FF9">
        <w:rPr>
          <w:rFonts w:ascii="Times New Roman" w:eastAsia="Times New Roman" w:hAnsi="Times New Roman" w:cs="Times New Roman"/>
          <w:sz w:val="28"/>
          <w:szCs w:val="28"/>
          <w:lang w:val="uk-UA" w:eastAsia="ru-RU"/>
        </w:rPr>
        <w:t>своєму організмові та</w:t>
      </w:r>
      <w:r w:rsidRPr="00752FF9">
        <w:rPr>
          <w:rFonts w:ascii="Times New Roman" w:eastAsia="Times New Roman" w:hAnsi="Times New Roman" w:cs="Times New Roman"/>
          <w:sz w:val="28"/>
          <w:szCs w:val="28"/>
          <w:lang w:val="uk-UA" w:eastAsia="ru-RU"/>
        </w:rPr>
        <w:t xml:space="preserve"> інтуїції. </w:t>
      </w:r>
      <w:r w:rsidR="008E3E3F" w:rsidRPr="00752FF9">
        <w:rPr>
          <w:rFonts w:ascii="Times New Roman" w:eastAsia="Times New Roman" w:hAnsi="Times New Roman" w:cs="Times New Roman"/>
          <w:sz w:val="28"/>
          <w:szCs w:val="28"/>
          <w:lang w:val="uk-UA" w:eastAsia="ru-RU"/>
        </w:rPr>
        <w:t>А</w:t>
      </w:r>
      <w:r w:rsidRPr="00752FF9">
        <w:rPr>
          <w:rFonts w:ascii="Times New Roman" w:eastAsia="Times New Roman" w:hAnsi="Times New Roman" w:cs="Times New Roman"/>
          <w:sz w:val="28"/>
          <w:szCs w:val="28"/>
          <w:lang w:val="uk-UA" w:eastAsia="ru-RU"/>
        </w:rPr>
        <w:t>б</w:t>
      </w:r>
      <w:r w:rsidR="008E3E3F" w:rsidRPr="00752FF9">
        <w:rPr>
          <w:rFonts w:ascii="Times New Roman" w:eastAsia="Times New Roman" w:hAnsi="Times New Roman" w:cs="Times New Roman"/>
          <w:sz w:val="28"/>
          <w:szCs w:val="28"/>
          <w:lang w:val="uk-UA" w:eastAsia="ru-RU"/>
        </w:rPr>
        <w:t>и</w:t>
      </w:r>
      <w:r w:rsidRPr="00752FF9">
        <w:rPr>
          <w:rFonts w:ascii="Times New Roman" w:eastAsia="Times New Roman" w:hAnsi="Times New Roman" w:cs="Times New Roman"/>
          <w:sz w:val="28"/>
          <w:szCs w:val="28"/>
          <w:lang w:val="uk-UA" w:eastAsia="ru-RU"/>
        </w:rPr>
        <w:t xml:space="preserve"> зрозуміти, де </w:t>
      </w:r>
      <w:r w:rsidR="008E3E3F" w:rsidRPr="00752FF9">
        <w:rPr>
          <w:rFonts w:ascii="Times New Roman" w:eastAsia="Times New Roman" w:hAnsi="Times New Roman" w:cs="Times New Roman"/>
          <w:sz w:val="28"/>
          <w:szCs w:val="28"/>
          <w:lang w:val="uk-UA" w:eastAsia="ru-RU"/>
        </w:rPr>
        <w:t>саме проходять межі між корисною та</w:t>
      </w:r>
      <w:r w:rsidRPr="00752FF9">
        <w:rPr>
          <w:rFonts w:ascii="Times New Roman" w:eastAsia="Times New Roman" w:hAnsi="Times New Roman" w:cs="Times New Roman"/>
          <w:sz w:val="28"/>
          <w:szCs w:val="28"/>
          <w:lang w:val="uk-UA" w:eastAsia="ru-RU"/>
        </w:rPr>
        <w:t xml:space="preserve"> шкідливою напругою, стресом </w:t>
      </w:r>
      <w:r w:rsidR="008E3E3F" w:rsidRPr="00752FF9">
        <w:rPr>
          <w:rFonts w:ascii="Times New Roman" w:eastAsia="Times New Roman" w:hAnsi="Times New Roman" w:cs="Times New Roman"/>
          <w:sz w:val="28"/>
          <w:szCs w:val="28"/>
          <w:lang w:val="uk-UA" w:eastAsia="ru-RU"/>
        </w:rPr>
        <w:t>та</w:t>
      </w:r>
      <w:r w:rsidRPr="00752FF9">
        <w:rPr>
          <w:rFonts w:ascii="Times New Roman" w:eastAsia="Times New Roman" w:hAnsi="Times New Roman" w:cs="Times New Roman"/>
          <w:sz w:val="28"/>
          <w:szCs w:val="28"/>
          <w:lang w:val="uk-UA" w:eastAsia="ru-RU"/>
        </w:rPr>
        <w:t xml:space="preserve"> </w:t>
      </w:r>
      <w:proofErr w:type="spellStart"/>
      <w:r w:rsidRPr="00752FF9">
        <w:rPr>
          <w:rFonts w:ascii="Times New Roman" w:eastAsia="Times New Roman" w:hAnsi="Times New Roman" w:cs="Times New Roman"/>
          <w:sz w:val="28"/>
          <w:szCs w:val="28"/>
          <w:lang w:val="uk-UA" w:eastAsia="ru-RU"/>
        </w:rPr>
        <w:t>дистресом</w:t>
      </w:r>
      <w:proofErr w:type="spellEnd"/>
      <w:r w:rsidRPr="00752FF9">
        <w:rPr>
          <w:rFonts w:ascii="Times New Roman" w:eastAsia="Times New Roman" w:hAnsi="Times New Roman" w:cs="Times New Roman"/>
          <w:sz w:val="28"/>
          <w:szCs w:val="28"/>
          <w:lang w:val="uk-UA" w:eastAsia="ru-RU"/>
        </w:rPr>
        <w:t xml:space="preserve">, особистості доводиться проводити експерименти із емоційними та фізичними навантаженнями, проте лише тим шляхом, яким можна встановити пороги </w:t>
      </w:r>
      <w:proofErr w:type="spellStart"/>
      <w:r w:rsidRPr="00752FF9">
        <w:rPr>
          <w:rFonts w:ascii="Times New Roman" w:eastAsia="Times New Roman" w:hAnsi="Times New Roman" w:cs="Times New Roman"/>
          <w:sz w:val="28"/>
          <w:szCs w:val="28"/>
          <w:lang w:val="uk-UA" w:eastAsia="ru-RU"/>
        </w:rPr>
        <w:t>стресочуттєвості</w:t>
      </w:r>
      <w:proofErr w:type="spellEnd"/>
      <w:r w:rsidRPr="00752FF9">
        <w:rPr>
          <w:rFonts w:ascii="Times New Roman" w:eastAsia="Times New Roman" w:hAnsi="Times New Roman" w:cs="Times New Roman"/>
          <w:sz w:val="28"/>
          <w:szCs w:val="28"/>
          <w:lang w:val="uk-UA" w:eastAsia="ru-RU"/>
        </w:rPr>
        <w:t xml:space="preserve"> та </w:t>
      </w:r>
      <w:proofErr w:type="spellStart"/>
      <w:r w:rsidRPr="00752FF9">
        <w:rPr>
          <w:rFonts w:ascii="Times New Roman" w:eastAsia="Times New Roman" w:hAnsi="Times New Roman" w:cs="Times New Roman"/>
          <w:sz w:val="28"/>
          <w:szCs w:val="28"/>
          <w:lang w:val="uk-UA" w:eastAsia="ru-RU"/>
        </w:rPr>
        <w:t>стресостійкості</w:t>
      </w:r>
      <w:proofErr w:type="spellEnd"/>
      <w:r w:rsidRPr="00752FF9">
        <w:rPr>
          <w:rFonts w:ascii="Times New Roman" w:eastAsia="Times New Roman" w:hAnsi="Times New Roman" w:cs="Times New Roman"/>
          <w:sz w:val="28"/>
          <w:szCs w:val="28"/>
          <w:lang w:val="uk-UA" w:eastAsia="ru-RU"/>
        </w:rPr>
        <w:t xml:space="preserve"> будь-якого індивідуума</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[45, с. 103]</w:t>
      </w:r>
      <w:r w:rsidRPr="00752FF9">
        <w:rPr>
          <w:rFonts w:ascii="Times New Roman" w:eastAsia="Times New Roman" w:hAnsi="Times New Roman" w:cs="Times New Roman"/>
          <w:sz w:val="28"/>
          <w:szCs w:val="28"/>
          <w:lang w:val="uk-UA" w:eastAsia="ru-RU"/>
        </w:rPr>
        <w:t>.</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В. </w:t>
      </w:r>
      <w:proofErr w:type="spellStart"/>
      <w:r w:rsidRPr="00752FF9">
        <w:rPr>
          <w:rFonts w:ascii="Times New Roman" w:eastAsia="Times New Roman" w:hAnsi="Times New Roman" w:cs="Times New Roman"/>
          <w:sz w:val="28"/>
          <w:szCs w:val="28"/>
          <w:lang w:val="uk-UA" w:eastAsia="ru-RU"/>
        </w:rPr>
        <w:t>Бодров</w:t>
      </w:r>
      <w:proofErr w:type="spellEnd"/>
      <w:r w:rsidRPr="00752FF9">
        <w:rPr>
          <w:rFonts w:ascii="Times New Roman" w:eastAsia="Times New Roman" w:hAnsi="Times New Roman" w:cs="Times New Roman"/>
          <w:sz w:val="28"/>
          <w:szCs w:val="28"/>
          <w:lang w:val="uk-UA" w:eastAsia="ru-RU"/>
        </w:rPr>
        <w:t xml:space="preserve"> визначає </w:t>
      </w:r>
      <w:proofErr w:type="spellStart"/>
      <w:r w:rsidRPr="00752FF9">
        <w:rPr>
          <w:rFonts w:ascii="Times New Roman" w:eastAsia="Times New Roman" w:hAnsi="Times New Roman" w:cs="Times New Roman"/>
          <w:sz w:val="28"/>
          <w:szCs w:val="28"/>
          <w:lang w:val="uk-UA" w:eastAsia="ru-RU"/>
        </w:rPr>
        <w:t>стресостійкість</w:t>
      </w:r>
      <w:proofErr w:type="spellEnd"/>
      <w:r w:rsidRPr="00752FF9">
        <w:rPr>
          <w:rFonts w:ascii="Times New Roman" w:eastAsia="Times New Roman" w:hAnsi="Times New Roman" w:cs="Times New Roman"/>
          <w:sz w:val="28"/>
          <w:szCs w:val="28"/>
          <w:lang w:val="uk-UA" w:eastAsia="ru-RU"/>
        </w:rPr>
        <w:t xml:space="preserve"> людини у вигляді інтегративної властивості, яка: 1) характеризується деяким ступенем адаптації на фоні впливу екстремальних факторів середовища та </w:t>
      </w:r>
      <w:proofErr w:type="spellStart"/>
      <w:r w:rsidRPr="00752FF9">
        <w:rPr>
          <w:rFonts w:ascii="Times New Roman" w:eastAsia="Times New Roman" w:hAnsi="Times New Roman" w:cs="Times New Roman"/>
          <w:sz w:val="28"/>
          <w:szCs w:val="28"/>
          <w:lang w:val="uk-UA" w:eastAsia="ru-RU"/>
        </w:rPr>
        <w:t>профдіяльності</w:t>
      </w:r>
      <w:proofErr w:type="spellEnd"/>
      <w:r w:rsidRPr="00752FF9">
        <w:rPr>
          <w:rFonts w:ascii="Times New Roman" w:eastAsia="Times New Roman" w:hAnsi="Times New Roman" w:cs="Times New Roman"/>
          <w:sz w:val="28"/>
          <w:szCs w:val="28"/>
          <w:lang w:val="uk-UA" w:eastAsia="ru-RU"/>
        </w:rPr>
        <w:t xml:space="preserve">, 2) </w:t>
      </w:r>
      <w:proofErr w:type="spellStart"/>
      <w:r w:rsidRPr="00752FF9">
        <w:rPr>
          <w:rFonts w:ascii="Times New Roman" w:eastAsia="Times New Roman" w:hAnsi="Times New Roman" w:cs="Times New Roman"/>
          <w:sz w:val="28"/>
          <w:szCs w:val="28"/>
          <w:lang w:val="uk-UA" w:eastAsia="ru-RU"/>
        </w:rPr>
        <w:t>детермінується</w:t>
      </w:r>
      <w:proofErr w:type="spellEnd"/>
      <w:r w:rsidRPr="00752FF9">
        <w:rPr>
          <w:rFonts w:ascii="Times New Roman" w:eastAsia="Times New Roman" w:hAnsi="Times New Roman" w:cs="Times New Roman"/>
          <w:sz w:val="28"/>
          <w:szCs w:val="28"/>
          <w:lang w:val="uk-UA" w:eastAsia="ru-RU"/>
        </w:rPr>
        <w:t xml:space="preserve"> рівнем активації ресурсів організму і психіки індивіда, 3) </w:t>
      </w:r>
      <w:proofErr w:type="spellStart"/>
      <w:r w:rsidRPr="00752FF9">
        <w:rPr>
          <w:rFonts w:ascii="Times New Roman" w:eastAsia="Times New Roman" w:hAnsi="Times New Roman" w:cs="Times New Roman"/>
          <w:sz w:val="28"/>
          <w:szCs w:val="28"/>
          <w:lang w:val="uk-UA" w:eastAsia="ru-RU"/>
        </w:rPr>
        <w:t>детермінується</w:t>
      </w:r>
      <w:proofErr w:type="spellEnd"/>
      <w:r w:rsidRPr="00752FF9">
        <w:rPr>
          <w:rFonts w:ascii="Times New Roman" w:eastAsia="Times New Roman" w:hAnsi="Times New Roman" w:cs="Times New Roman"/>
          <w:sz w:val="28"/>
          <w:szCs w:val="28"/>
          <w:lang w:val="uk-UA" w:eastAsia="ru-RU"/>
        </w:rPr>
        <w:t xml:space="preserve"> рівнем активізації її функціонального стану і працездатності. Механізми регуляції і специфіка проявів стресостійкості зумовлюється особливостями: а) мотивації і намірів; б) функціональних і оперативних ресурсів; в) особистісних якостей і когнітивних можливостей; г) емоційно вольової реактивності; д) професійної підготовленості й працездатності [7].</w:t>
      </w:r>
    </w:p>
    <w:p w:rsidR="00AD4CAA" w:rsidRPr="00752FF9" w:rsidRDefault="00AD4CAA" w:rsidP="00AD4CAA">
      <w:pPr>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На думку вчених Ю. </w:t>
      </w:r>
      <w:proofErr w:type="spellStart"/>
      <w:r w:rsidRPr="00752FF9">
        <w:rPr>
          <w:rFonts w:ascii="Times New Roman" w:eastAsia="Times New Roman" w:hAnsi="Times New Roman" w:cs="Times New Roman"/>
          <w:sz w:val="28"/>
          <w:szCs w:val="28"/>
          <w:lang w:val="uk-UA" w:eastAsia="ru-RU"/>
        </w:rPr>
        <w:t>Александровського</w:t>
      </w:r>
      <w:proofErr w:type="spellEnd"/>
      <w:r w:rsidRPr="00752FF9">
        <w:rPr>
          <w:rFonts w:ascii="Times New Roman" w:eastAsia="Times New Roman" w:hAnsi="Times New Roman" w:cs="Times New Roman"/>
          <w:sz w:val="28"/>
          <w:szCs w:val="28"/>
          <w:lang w:val="uk-UA" w:eastAsia="ru-RU"/>
        </w:rPr>
        <w:t xml:space="preserve">, А. </w:t>
      </w:r>
      <w:proofErr w:type="spellStart"/>
      <w:r w:rsidRPr="00752FF9">
        <w:rPr>
          <w:rFonts w:ascii="Times New Roman" w:eastAsia="Times New Roman" w:hAnsi="Times New Roman" w:cs="Times New Roman"/>
          <w:sz w:val="28"/>
          <w:szCs w:val="28"/>
          <w:lang w:val="uk-UA" w:eastAsia="ru-RU"/>
        </w:rPr>
        <w:t>Вальдмана</w:t>
      </w:r>
      <w:proofErr w:type="spellEnd"/>
      <w:r w:rsidRPr="00752FF9">
        <w:rPr>
          <w:rFonts w:ascii="Times New Roman" w:eastAsia="Times New Roman" w:hAnsi="Times New Roman" w:cs="Times New Roman"/>
          <w:sz w:val="28"/>
          <w:szCs w:val="28"/>
          <w:lang w:val="uk-UA" w:eastAsia="ru-RU"/>
        </w:rPr>
        <w:t xml:space="preserve"> та В. Лебедєва </w:t>
      </w:r>
      <w:proofErr w:type="spellStart"/>
      <w:r w:rsidRPr="00752FF9">
        <w:rPr>
          <w:rFonts w:ascii="Times New Roman" w:eastAsia="Times New Roman" w:hAnsi="Times New Roman" w:cs="Times New Roman"/>
          <w:sz w:val="28"/>
          <w:szCs w:val="28"/>
          <w:lang w:val="uk-UA" w:eastAsia="ru-RU"/>
        </w:rPr>
        <w:t>стресостійкість</w:t>
      </w:r>
      <w:proofErr w:type="spellEnd"/>
      <w:r w:rsidRPr="00752FF9">
        <w:rPr>
          <w:rFonts w:ascii="Times New Roman" w:eastAsia="Times New Roman" w:hAnsi="Times New Roman" w:cs="Times New Roman"/>
          <w:sz w:val="28"/>
          <w:szCs w:val="28"/>
          <w:lang w:val="uk-UA" w:eastAsia="ru-RU"/>
        </w:rPr>
        <w:t xml:space="preserve"> являє собою бар’єр психічної адаптації. Зокрема, психологи </w:t>
      </w:r>
      <w:r w:rsidR="00502F1F" w:rsidRPr="00752FF9">
        <w:rPr>
          <w:rFonts w:ascii="Times New Roman" w:eastAsia="Times New Roman" w:hAnsi="Times New Roman" w:cs="Times New Roman"/>
          <w:sz w:val="28"/>
          <w:szCs w:val="28"/>
          <w:lang w:val="uk-UA" w:eastAsia="ru-RU"/>
        </w:rPr>
        <w:br/>
      </w:r>
      <w:r w:rsidRPr="00752FF9">
        <w:rPr>
          <w:rFonts w:ascii="Times New Roman" w:eastAsia="Times New Roman" w:hAnsi="Times New Roman" w:cs="Times New Roman"/>
          <w:sz w:val="28"/>
          <w:szCs w:val="28"/>
          <w:lang w:val="uk-UA" w:eastAsia="ru-RU"/>
        </w:rPr>
        <w:t>(Л. Дика и та О. </w:t>
      </w:r>
      <w:proofErr w:type="spellStart"/>
      <w:r w:rsidRPr="00752FF9">
        <w:rPr>
          <w:rFonts w:ascii="Times New Roman" w:eastAsia="Times New Roman" w:hAnsi="Times New Roman" w:cs="Times New Roman"/>
          <w:sz w:val="28"/>
          <w:szCs w:val="28"/>
          <w:lang w:val="uk-UA" w:eastAsia="ru-RU"/>
        </w:rPr>
        <w:t>Конопкін</w:t>
      </w:r>
      <w:proofErr w:type="spellEnd"/>
      <w:r w:rsidRPr="00752FF9">
        <w:rPr>
          <w:rFonts w:ascii="Times New Roman" w:eastAsia="Times New Roman" w:hAnsi="Times New Roman" w:cs="Times New Roman"/>
          <w:sz w:val="28"/>
          <w:szCs w:val="28"/>
          <w:lang w:val="uk-UA" w:eastAsia="ru-RU"/>
        </w:rPr>
        <w:t xml:space="preserve">, В. </w:t>
      </w:r>
      <w:proofErr w:type="spellStart"/>
      <w:r w:rsidRPr="00752FF9">
        <w:rPr>
          <w:rFonts w:ascii="Times New Roman" w:eastAsia="Times New Roman" w:hAnsi="Times New Roman" w:cs="Times New Roman"/>
          <w:sz w:val="28"/>
          <w:szCs w:val="28"/>
          <w:lang w:val="uk-UA" w:eastAsia="ru-RU"/>
        </w:rPr>
        <w:t>Моросанова</w:t>
      </w:r>
      <w:proofErr w:type="spellEnd"/>
      <w:r w:rsidRPr="00752FF9">
        <w:rPr>
          <w:rFonts w:ascii="Times New Roman" w:eastAsia="Times New Roman" w:hAnsi="Times New Roman" w:cs="Times New Roman"/>
          <w:sz w:val="28"/>
          <w:szCs w:val="28"/>
          <w:lang w:val="uk-UA" w:eastAsia="ru-RU"/>
        </w:rPr>
        <w:t xml:space="preserve"> та Р. </w:t>
      </w:r>
      <w:proofErr w:type="spellStart"/>
      <w:r w:rsidRPr="00752FF9">
        <w:rPr>
          <w:rFonts w:ascii="Times New Roman" w:eastAsia="Times New Roman" w:hAnsi="Times New Roman" w:cs="Times New Roman"/>
          <w:sz w:val="28"/>
          <w:szCs w:val="28"/>
          <w:lang w:val="uk-UA" w:eastAsia="ru-RU"/>
        </w:rPr>
        <w:t>Сагієв</w:t>
      </w:r>
      <w:proofErr w:type="spellEnd"/>
      <w:r w:rsidRPr="00752FF9">
        <w:rPr>
          <w:rFonts w:ascii="Times New Roman" w:eastAsia="Times New Roman" w:hAnsi="Times New Roman" w:cs="Times New Roman"/>
          <w:sz w:val="28"/>
          <w:szCs w:val="28"/>
          <w:lang w:val="uk-UA" w:eastAsia="ru-RU"/>
        </w:rPr>
        <w:t xml:space="preserve">) основою </w:t>
      </w:r>
      <w:proofErr w:type="spellStart"/>
      <w:r w:rsidRPr="00752FF9">
        <w:rPr>
          <w:rFonts w:ascii="Times New Roman" w:eastAsia="Times New Roman" w:hAnsi="Times New Roman" w:cs="Times New Roman"/>
          <w:sz w:val="28"/>
          <w:szCs w:val="28"/>
          <w:lang w:val="uk-UA" w:eastAsia="ru-RU"/>
        </w:rPr>
        <w:t>стресостійкості</w:t>
      </w:r>
      <w:proofErr w:type="spellEnd"/>
      <w:r w:rsidRPr="00752FF9">
        <w:rPr>
          <w:rFonts w:ascii="Times New Roman" w:eastAsia="Times New Roman" w:hAnsi="Times New Roman" w:cs="Times New Roman"/>
          <w:sz w:val="28"/>
          <w:szCs w:val="28"/>
          <w:lang w:val="uk-UA" w:eastAsia="ru-RU"/>
        </w:rPr>
        <w:t xml:space="preserve"> вважали саморегуляцію людини, що складається із певних ланцюгів </w:t>
      </w:r>
      <w:r w:rsidR="00502F1F" w:rsidRPr="00752FF9">
        <w:rPr>
          <w:rFonts w:ascii="Times New Roman" w:eastAsia="Times New Roman" w:hAnsi="Times New Roman" w:cs="Times New Roman"/>
          <w:sz w:val="28"/>
          <w:szCs w:val="28"/>
          <w:lang w:val="uk-UA" w:eastAsia="ru-RU"/>
        </w:rPr>
        <w:br/>
      </w:r>
      <w:r w:rsidRPr="00752FF9">
        <w:rPr>
          <w:rFonts w:ascii="Times New Roman" w:eastAsia="Times New Roman" w:hAnsi="Times New Roman" w:cs="Times New Roman"/>
          <w:sz w:val="28"/>
          <w:szCs w:val="28"/>
          <w:lang w:val="uk-UA" w:eastAsia="ru-RU"/>
        </w:rPr>
        <w:lastRenderedPageBreak/>
        <w:t xml:space="preserve">(О. </w:t>
      </w:r>
      <w:proofErr w:type="spellStart"/>
      <w:r w:rsidRPr="00752FF9">
        <w:rPr>
          <w:rFonts w:ascii="Times New Roman" w:eastAsia="Times New Roman" w:hAnsi="Times New Roman" w:cs="Times New Roman"/>
          <w:sz w:val="28"/>
          <w:szCs w:val="28"/>
          <w:lang w:val="uk-UA" w:eastAsia="ru-RU"/>
        </w:rPr>
        <w:t>Конопкін</w:t>
      </w:r>
      <w:proofErr w:type="spellEnd"/>
      <w:r w:rsidRPr="00752FF9">
        <w:rPr>
          <w:rFonts w:ascii="Times New Roman" w:eastAsia="Times New Roman" w:hAnsi="Times New Roman" w:cs="Times New Roman"/>
          <w:sz w:val="28"/>
          <w:szCs w:val="28"/>
          <w:lang w:val="uk-UA" w:eastAsia="ru-RU"/>
        </w:rPr>
        <w:t xml:space="preserve">) </w:t>
      </w:r>
      <w:proofErr w:type="spellStart"/>
      <w:r w:rsidRPr="00752FF9">
        <w:rPr>
          <w:rFonts w:ascii="Times New Roman" w:eastAsia="Times New Roman" w:hAnsi="Times New Roman" w:cs="Times New Roman"/>
          <w:sz w:val="28"/>
          <w:szCs w:val="28"/>
          <w:lang w:val="uk-UA" w:eastAsia="ru-RU"/>
        </w:rPr>
        <w:t>тоа</w:t>
      </w:r>
      <w:proofErr w:type="spellEnd"/>
      <w:r w:rsidRPr="00752FF9">
        <w:rPr>
          <w:rFonts w:ascii="Times New Roman" w:eastAsia="Times New Roman" w:hAnsi="Times New Roman" w:cs="Times New Roman"/>
          <w:sz w:val="28"/>
          <w:szCs w:val="28"/>
          <w:lang w:val="uk-UA" w:eastAsia="ru-RU"/>
        </w:rPr>
        <w:t xml:space="preserve"> є стилістично різноманітною (так вважали В. </w:t>
      </w:r>
      <w:proofErr w:type="spellStart"/>
      <w:r w:rsidRPr="00752FF9">
        <w:rPr>
          <w:rFonts w:ascii="Times New Roman" w:eastAsia="Times New Roman" w:hAnsi="Times New Roman" w:cs="Times New Roman"/>
          <w:sz w:val="28"/>
          <w:szCs w:val="28"/>
          <w:lang w:val="uk-UA" w:eastAsia="ru-RU"/>
        </w:rPr>
        <w:t>Моросанова</w:t>
      </w:r>
      <w:proofErr w:type="spellEnd"/>
      <w:r w:rsidRPr="00752FF9">
        <w:rPr>
          <w:rFonts w:ascii="Times New Roman" w:eastAsia="Times New Roman" w:hAnsi="Times New Roman" w:cs="Times New Roman"/>
          <w:sz w:val="28"/>
          <w:szCs w:val="28"/>
          <w:lang w:val="uk-UA" w:eastAsia="ru-RU"/>
        </w:rPr>
        <w:t xml:space="preserve">, </w:t>
      </w:r>
      <w:r w:rsidR="00502F1F" w:rsidRPr="00752FF9">
        <w:rPr>
          <w:rFonts w:ascii="Times New Roman" w:eastAsia="Times New Roman" w:hAnsi="Times New Roman" w:cs="Times New Roman"/>
          <w:sz w:val="28"/>
          <w:szCs w:val="28"/>
          <w:lang w:val="uk-UA" w:eastAsia="ru-RU"/>
        </w:rPr>
        <w:br/>
      </w:r>
      <w:r w:rsidRPr="00752FF9">
        <w:rPr>
          <w:rFonts w:ascii="Times New Roman" w:eastAsia="Times New Roman" w:hAnsi="Times New Roman" w:cs="Times New Roman"/>
          <w:sz w:val="28"/>
          <w:szCs w:val="28"/>
          <w:lang w:val="uk-UA" w:eastAsia="ru-RU"/>
        </w:rPr>
        <w:t xml:space="preserve">Р. </w:t>
      </w:r>
      <w:proofErr w:type="spellStart"/>
      <w:r w:rsidRPr="00752FF9">
        <w:rPr>
          <w:rFonts w:ascii="Times New Roman" w:eastAsia="Times New Roman" w:hAnsi="Times New Roman" w:cs="Times New Roman"/>
          <w:sz w:val="28"/>
          <w:szCs w:val="28"/>
          <w:lang w:val="uk-UA" w:eastAsia="ru-RU"/>
        </w:rPr>
        <w:t>Сагієв</w:t>
      </w:r>
      <w:proofErr w:type="spellEnd"/>
      <w:r w:rsidRPr="00752FF9">
        <w:rPr>
          <w:rFonts w:ascii="Times New Roman" w:eastAsia="Times New Roman" w:hAnsi="Times New Roman" w:cs="Times New Roman"/>
          <w:sz w:val="28"/>
          <w:szCs w:val="28"/>
          <w:lang w:val="uk-UA" w:eastAsia="ru-RU"/>
        </w:rPr>
        <w:t xml:space="preserve"> і Л. Дика). Інші дослідники (Л. Мерфі і Р. </w:t>
      </w:r>
      <w:proofErr w:type="spellStart"/>
      <w:r w:rsidRPr="00752FF9">
        <w:rPr>
          <w:rFonts w:ascii="Times New Roman" w:eastAsia="Times New Roman" w:hAnsi="Times New Roman" w:cs="Times New Roman"/>
          <w:sz w:val="28"/>
          <w:szCs w:val="28"/>
          <w:lang w:val="uk-UA" w:eastAsia="ru-RU"/>
        </w:rPr>
        <w:t>Лазарус</w:t>
      </w:r>
      <w:proofErr w:type="spellEnd"/>
      <w:r w:rsidRPr="00752FF9">
        <w:rPr>
          <w:rFonts w:ascii="Times New Roman" w:eastAsia="Times New Roman" w:hAnsi="Times New Roman" w:cs="Times New Roman"/>
          <w:sz w:val="28"/>
          <w:szCs w:val="28"/>
          <w:lang w:val="uk-UA" w:eastAsia="ru-RU"/>
        </w:rPr>
        <w:t xml:space="preserve">, С. </w:t>
      </w:r>
      <w:proofErr w:type="spellStart"/>
      <w:r w:rsidRPr="00752FF9">
        <w:rPr>
          <w:rFonts w:ascii="Times New Roman" w:eastAsia="Times New Roman" w:hAnsi="Times New Roman" w:cs="Times New Roman"/>
          <w:sz w:val="28"/>
          <w:szCs w:val="28"/>
          <w:lang w:val="uk-UA" w:eastAsia="ru-RU"/>
        </w:rPr>
        <w:t>Фолкман</w:t>
      </w:r>
      <w:proofErr w:type="spellEnd"/>
      <w:r w:rsidRPr="00752FF9">
        <w:rPr>
          <w:rFonts w:ascii="Times New Roman" w:eastAsia="Times New Roman" w:hAnsi="Times New Roman" w:cs="Times New Roman"/>
          <w:sz w:val="28"/>
          <w:szCs w:val="28"/>
          <w:lang w:val="uk-UA" w:eastAsia="ru-RU"/>
        </w:rPr>
        <w:t xml:space="preserve"> і </w:t>
      </w:r>
      <w:r w:rsidR="00502F1F" w:rsidRPr="00752FF9">
        <w:rPr>
          <w:rFonts w:ascii="Times New Roman" w:eastAsia="Times New Roman" w:hAnsi="Times New Roman" w:cs="Times New Roman"/>
          <w:sz w:val="28"/>
          <w:szCs w:val="28"/>
          <w:lang w:val="uk-UA" w:eastAsia="ru-RU"/>
        </w:rPr>
        <w:br/>
      </w:r>
      <w:r w:rsidRPr="00752FF9">
        <w:rPr>
          <w:rFonts w:ascii="Times New Roman" w:eastAsia="Times New Roman" w:hAnsi="Times New Roman" w:cs="Times New Roman"/>
          <w:sz w:val="28"/>
          <w:szCs w:val="28"/>
          <w:lang w:val="uk-UA" w:eastAsia="ru-RU"/>
        </w:rPr>
        <w:t xml:space="preserve">Д. </w:t>
      </w:r>
      <w:proofErr w:type="spellStart"/>
      <w:r w:rsidRPr="00752FF9">
        <w:rPr>
          <w:rFonts w:ascii="Times New Roman" w:eastAsia="Times New Roman" w:hAnsi="Times New Roman" w:cs="Times New Roman"/>
          <w:sz w:val="28"/>
          <w:szCs w:val="28"/>
          <w:lang w:val="uk-UA" w:eastAsia="ru-RU"/>
        </w:rPr>
        <w:t>Амірхан</w:t>
      </w:r>
      <w:proofErr w:type="spellEnd"/>
      <w:r w:rsidRPr="00752FF9">
        <w:rPr>
          <w:rFonts w:ascii="Times New Roman" w:eastAsia="Times New Roman" w:hAnsi="Times New Roman" w:cs="Times New Roman"/>
          <w:sz w:val="28"/>
          <w:szCs w:val="28"/>
          <w:lang w:val="uk-UA" w:eastAsia="ru-RU"/>
        </w:rPr>
        <w:t xml:space="preserve">, а також Н. Сирота та ін.) відносять до </w:t>
      </w:r>
      <w:r w:rsidR="006514FF" w:rsidRPr="00752FF9">
        <w:rPr>
          <w:rFonts w:ascii="Times New Roman" w:eastAsia="Times New Roman" w:hAnsi="Times New Roman" w:cs="Times New Roman"/>
          <w:sz w:val="28"/>
          <w:szCs w:val="28"/>
          <w:lang w:val="uk-UA" w:eastAsia="ru-RU"/>
        </w:rPr>
        <w:t>ціє</w:t>
      </w:r>
      <w:r w:rsidRPr="00752FF9">
        <w:rPr>
          <w:rFonts w:ascii="Times New Roman" w:eastAsia="Times New Roman" w:hAnsi="Times New Roman" w:cs="Times New Roman"/>
          <w:sz w:val="28"/>
          <w:szCs w:val="28"/>
          <w:lang w:val="uk-UA" w:eastAsia="ru-RU"/>
        </w:rPr>
        <w:t xml:space="preserve">ї характеристики </w:t>
      </w:r>
      <w:r w:rsidR="006514FF" w:rsidRPr="00752FF9">
        <w:rPr>
          <w:rFonts w:ascii="Times New Roman" w:eastAsia="Times New Roman" w:hAnsi="Times New Roman" w:cs="Times New Roman"/>
          <w:sz w:val="28"/>
          <w:szCs w:val="28"/>
          <w:lang w:val="uk-UA" w:eastAsia="ru-RU"/>
        </w:rPr>
        <w:t xml:space="preserve">взагалі </w:t>
      </w:r>
      <w:r w:rsidRPr="00752FF9">
        <w:rPr>
          <w:rFonts w:ascii="Times New Roman" w:eastAsia="Times New Roman" w:hAnsi="Times New Roman" w:cs="Times New Roman"/>
          <w:sz w:val="28"/>
          <w:szCs w:val="28"/>
          <w:lang w:val="uk-UA" w:eastAsia="ru-RU"/>
        </w:rPr>
        <w:t xml:space="preserve">різні когнітивно-зумовлені механізми долання стресора (тобто, </w:t>
      </w:r>
      <w:proofErr w:type="spellStart"/>
      <w:r w:rsidRPr="00752FF9">
        <w:rPr>
          <w:rFonts w:ascii="Times New Roman" w:eastAsia="Times New Roman" w:hAnsi="Times New Roman" w:cs="Times New Roman"/>
          <w:sz w:val="28"/>
          <w:szCs w:val="28"/>
          <w:lang w:val="uk-UA" w:eastAsia="ru-RU"/>
        </w:rPr>
        <w:t>копінг-механізми</w:t>
      </w:r>
      <w:proofErr w:type="spellEnd"/>
      <w:r w:rsidRPr="00752FF9">
        <w:rPr>
          <w:rFonts w:ascii="Times New Roman" w:eastAsia="Times New Roman" w:hAnsi="Times New Roman" w:cs="Times New Roman"/>
          <w:sz w:val="28"/>
          <w:szCs w:val="28"/>
          <w:lang w:val="uk-UA" w:eastAsia="ru-RU"/>
        </w:rPr>
        <w:t xml:space="preserve">) та механізми психологічного захисту (Н. </w:t>
      </w:r>
      <w:proofErr w:type="spellStart"/>
      <w:r w:rsidRPr="00752FF9">
        <w:rPr>
          <w:rFonts w:ascii="Times New Roman" w:eastAsia="Times New Roman" w:hAnsi="Times New Roman" w:cs="Times New Roman"/>
          <w:sz w:val="28"/>
          <w:szCs w:val="28"/>
          <w:lang w:val="uk-UA" w:eastAsia="ru-RU"/>
        </w:rPr>
        <w:t>Хаан</w:t>
      </w:r>
      <w:proofErr w:type="spellEnd"/>
      <w:r w:rsidRPr="00752FF9">
        <w:rPr>
          <w:rFonts w:ascii="Times New Roman" w:eastAsia="Times New Roman" w:hAnsi="Times New Roman" w:cs="Times New Roman"/>
          <w:sz w:val="28"/>
          <w:szCs w:val="28"/>
          <w:lang w:val="uk-UA" w:eastAsia="ru-RU"/>
        </w:rPr>
        <w:t xml:space="preserve">). Так, на </w:t>
      </w:r>
      <w:proofErr w:type="spellStart"/>
      <w:r w:rsidRPr="00752FF9">
        <w:rPr>
          <w:rFonts w:ascii="Times New Roman" w:eastAsia="Times New Roman" w:hAnsi="Times New Roman" w:cs="Times New Roman"/>
          <w:sz w:val="28"/>
          <w:szCs w:val="28"/>
          <w:lang w:val="uk-UA" w:eastAsia="ru-RU"/>
        </w:rPr>
        <w:t>копінг-стратегії</w:t>
      </w:r>
      <w:proofErr w:type="spellEnd"/>
      <w:r w:rsidRPr="00752FF9">
        <w:rPr>
          <w:rFonts w:ascii="Times New Roman" w:eastAsia="Times New Roman" w:hAnsi="Times New Roman" w:cs="Times New Roman"/>
          <w:sz w:val="28"/>
          <w:szCs w:val="28"/>
          <w:lang w:val="uk-UA" w:eastAsia="ru-RU"/>
        </w:rPr>
        <w:t xml:space="preserve"> впливає локус-контроль (Д. </w:t>
      </w:r>
      <w:proofErr w:type="spellStart"/>
      <w:r w:rsidRPr="00752FF9">
        <w:rPr>
          <w:rFonts w:ascii="Times New Roman" w:eastAsia="Times New Roman" w:hAnsi="Times New Roman" w:cs="Times New Roman"/>
          <w:sz w:val="28"/>
          <w:szCs w:val="28"/>
          <w:lang w:val="uk-UA" w:eastAsia="ru-RU"/>
        </w:rPr>
        <w:t>Роттер</w:t>
      </w:r>
      <w:proofErr w:type="spellEnd"/>
      <w:r w:rsidRPr="00752FF9">
        <w:rPr>
          <w:rFonts w:ascii="Times New Roman" w:eastAsia="Times New Roman" w:hAnsi="Times New Roman" w:cs="Times New Roman"/>
          <w:sz w:val="28"/>
          <w:szCs w:val="28"/>
          <w:lang w:val="uk-UA" w:eastAsia="ru-RU"/>
        </w:rPr>
        <w:t>), а також етнічний фактор (Л.</w:t>
      </w:r>
      <w:proofErr w:type="spellStart"/>
      <w:r w:rsidRPr="00752FF9">
        <w:rPr>
          <w:rFonts w:ascii="Times New Roman" w:eastAsia="Times New Roman" w:hAnsi="Times New Roman" w:cs="Times New Roman"/>
          <w:sz w:val="28"/>
          <w:szCs w:val="28"/>
          <w:lang w:val="uk-UA" w:eastAsia="ru-RU"/>
        </w:rPr>
        <w:t>Таукенова</w:t>
      </w:r>
      <w:proofErr w:type="spellEnd"/>
      <w:r w:rsidRPr="00752FF9">
        <w:rPr>
          <w:rFonts w:ascii="Times New Roman" w:eastAsia="Times New Roman" w:hAnsi="Times New Roman" w:cs="Times New Roman"/>
          <w:sz w:val="28"/>
          <w:szCs w:val="28"/>
          <w:lang w:val="uk-UA" w:eastAsia="ru-RU"/>
        </w:rPr>
        <w:t xml:space="preserve">), зокрема, тип ВНД (Л. </w:t>
      </w:r>
      <w:proofErr w:type="spellStart"/>
      <w:r w:rsidRPr="00752FF9">
        <w:rPr>
          <w:rFonts w:ascii="Times New Roman" w:eastAsia="Times New Roman" w:hAnsi="Times New Roman" w:cs="Times New Roman"/>
          <w:sz w:val="28"/>
          <w:szCs w:val="28"/>
          <w:lang w:val="uk-UA" w:eastAsia="ru-RU"/>
        </w:rPr>
        <w:t>Собчик</w:t>
      </w:r>
      <w:proofErr w:type="spellEnd"/>
      <w:r w:rsidRPr="00752FF9">
        <w:rPr>
          <w:rFonts w:ascii="Times New Roman" w:eastAsia="Times New Roman" w:hAnsi="Times New Roman" w:cs="Times New Roman"/>
          <w:sz w:val="28"/>
          <w:szCs w:val="28"/>
          <w:lang w:val="uk-UA" w:eastAsia="ru-RU"/>
        </w:rPr>
        <w:t>), і психічні та соматичні захворювання (це думка Є.</w:t>
      </w:r>
      <w:proofErr w:type="spellStart"/>
      <w:r w:rsidRPr="00752FF9">
        <w:rPr>
          <w:rFonts w:ascii="Times New Roman" w:eastAsia="Times New Roman" w:hAnsi="Times New Roman" w:cs="Times New Roman"/>
          <w:sz w:val="28"/>
          <w:szCs w:val="28"/>
          <w:lang w:val="uk-UA" w:eastAsia="ru-RU"/>
        </w:rPr>
        <w:t>Чехлатого</w:t>
      </w:r>
      <w:proofErr w:type="spellEnd"/>
      <w:r w:rsidRPr="00752FF9">
        <w:rPr>
          <w:rFonts w:ascii="Times New Roman" w:eastAsia="Times New Roman" w:hAnsi="Times New Roman" w:cs="Times New Roman"/>
          <w:sz w:val="28"/>
          <w:szCs w:val="28"/>
          <w:lang w:val="uk-UA" w:eastAsia="ru-RU"/>
        </w:rPr>
        <w:t xml:space="preserve">, Н. Сироти, В. </w:t>
      </w:r>
      <w:proofErr w:type="spellStart"/>
      <w:r w:rsidRPr="00752FF9">
        <w:rPr>
          <w:rFonts w:ascii="Times New Roman" w:eastAsia="Times New Roman" w:hAnsi="Times New Roman" w:cs="Times New Roman"/>
          <w:sz w:val="28"/>
          <w:szCs w:val="28"/>
          <w:lang w:val="uk-UA" w:eastAsia="ru-RU"/>
        </w:rPr>
        <w:t>Ялтонського</w:t>
      </w:r>
      <w:proofErr w:type="spellEnd"/>
      <w:r w:rsidRPr="00752FF9">
        <w:rPr>
          <w:rFonts w:ascii="Times New Roman" w:eastAsia="Times New Roman" w:hAnsi="Times New Roman" w:cs="Times New Roman"/>
          <w:sz w:val="28"/>
          <w:szCs w:val="28"/>
          <w:lang w:val="uk-UA" w:eastAsia="ru-RU"/>
        </w:rPr>
        <w:t xml:space="preserve">). </w:t>
      </w:r>
    </w:p>
    <w:p w:rsidR="00AD4CAA" w:rsidRPr="00752FF9" w:rsidRDefault="00AD4CAA" w:rsidP="00AD4CAA">
      <w:pPr>
        <w:spacing w:line="360" w:lineRule="auto"/>
        <w:ind w:firstLine="709"/>
        <w:jc w:val="both"/>
        <w:rPr>
          <w:rFonts w:ascii="Times New Roman" w:eastAsia="Times New Roman" w:hAnsi="Times New Roman" w:cs="Times New Roman"/>
          <w:sz w:val="28"/>
          <w:szCs w:val="28"/>
          <w:lang w:val="uk-UA" w:eastAsia="ru-RU"/>
        </w:rPr>
      </w:pPr>
      <w:proofErr w:type="spellStart"/>
      <w:r w:rsidRPr="00752FF9">
        <w:rPr>
          <w:rFonts w:ascii="Times New Roman" w:eastAsia="Times New Roman" w:hAnsi="Times New Roman" w:cs="Times New Roman"/>
          <w:sz w:val="28"/>
          <w:szCs w:val="28"/>
          <w:lang w:val="uk-UA" w:eastAsia="ru-RU"/>
        </w:rPr>
        <w:t>Стресостійкість</w:t>
      </w:r>
      <w:proofErr w:type="spellEnd"/>
      <w:r w:rsidRPr="00752FF9">
        <w:rPr>
          <w:rFonts w:ascii="Times New Roman" w:eastAsia="Times New Roman" w:hAnsi="Times New Roman" w:cs="Times New Roman"/>
          <w:sz w:val="28"/>
          <w:szCs w:val="28"/>
          <w:lang w:val="uk-UA" w:eastAsia="ru-RU"/>
        </w:rPr>
        <w:t xml:space="preserve"> ототожнюється емоційною стійкістю та здатністю емоційного контролю (Є. </w:t>
      </w:r>
      <w:proofErr w:type="spellStart"/>
      <w:r w:rsidRPr="00752FF9">
        <w:rPr>
          <w:rFonts w:ascii="Times New Roman" w:eastAsia="Times New Roman" w:hAnsi="Times New Roman" w:cs="Times New Roman"/>
          <w:sz w:val="28"/>
          <w:szCs w:val="28"/>
          <w:lang w:val="uk-UA" w:eastAsia="ru-RU"/>
        </w:rPr>
        <w:t>Мілерян</w:t>
      </w:r>
      <w:proofErr w:type="spellEnd"/>
      <w:r w:rsidRPr="00752FF9">
        <w:rPr>
          <w:rFonts w:ascii="Times New Roman" w:eastAsia="Times New Roman" w:hAnsi="Times New Roman" w:cs="Times New Roman"/>
          <w:sz w:val="28"/>
          <w:szCs w:val="28"/>
          <w:lang w:val="uk-UA" w:eastAsia="ru-RU"/>
        </w:rPr>
        <w:t xml:space="preserve">); здатністю переносити надто великі навантаження та успішно розв’язувати завдання у будь-яких екстремальних ситуаціях (так вважає Н. Данилова); здатністю долати стан емоційного збудження в умовах виконання складної діяльності (В.Л. </w:t>
      </w:r>
      <w:proofErr w:type="spellStart"/>
      <w:r w:rsidRPr="00752FF9">
        <w:rPr>
          <w:rFonts w:ascii="Times New Roman" w:eastAsia="Times New Roman" w:hAnsi="Times New Roman" w:cs="Times New Roman"/>
          <w:sz w:val="28"/>
          <w:szCs w:val="28"/>
          <w:lang w:val="uk-UA" w:eastAsia="ru-RU"/>
        </w:rPr>
        <w:t>Маріщук</w:t>
      </w:r>
      <w:proofErr w:type="spellEnd"/>
      <w:r w:rsidRPr="00752FF9">
        <w:rPr>
          <w:rFonts w:ascii="Times New Roman" w:eastAsia="Times New Roman" w:hAnsi="Times New Roman" w:cs="Times New Roman"/>
          <w:sz w:val="28"/>
          <w:szCs w:val="28"/>
          <w:lang w:val="uk-UA" w:eastAsia="ru-RU"/>
        </w:rPr>
        <w:t xml:space="preserve">); властивістю темпераменту, який дає змогу повністю надійно виконувати усі цільові завдання діяльності на основі оптимального використання резервів, наприклад, нервово-психічної емоційної енергії (думка В. </w:t>
      </w:r>
      <w:proofErr w:type="spellStart"/>
      <w:r w:rsidRPr="00752FF9">
        <w:rPr>
          <w:rFonts w:ascii="Times New Roman" w:eastAsia="Times New Roman" w:hAnsi="Times New Roman" w:cs="Times New Roman"/>
          <w:sz w:val="28"/>
          <w:szCs w:val="28"/>
          <w:lang w:val="uk-UA" w:eastAsia="ru-RU"/>
        </w:rPr>
        <w:t>Плахтієнко</w:t>
      </w:r>
      <w:proofErr w:type="spellEnd"/>
      <w:r w:rsidRPr="00752FF9">
        <w:rPr>
          <w:rFonts w:ascii="Times New Roman" w:eastAsia="Times New Roman" w:hAnsi="Times New Roman" w:cs="Times New Roman"/>
          <w:sz w:val="28"/>
          <w:szCs w:val="28"/>
          <w:lang w:val="uk-UA" w:eastAsia="ru-RU"/>
        </w:rPr>
        <w:t xml:space="preserve"> та Н. </w:t>
      </w:r>
      <w:proofErr w:type="spellStart"/>
      <w:r w:rsidRPr="00752FF9">
        <w:rPr>
          <w:rFonts w:ascii="Times New Roman" w:eastAsia="Times New Roman" w:hAnsi="Times New Roman" w:cs="Times New Roman"/>
          <w:sz w:val="28"/>
          <w:szCs w:val="28"/>
          <w:lang w:val="uk-UA" w:eastAsia="ru-RU"/>
        </w:rPr>
        <w:t>Блудова</w:t>
      </w:r>
      <w:proofErr w:type="spellEnd"/>
      <w:r w:rsidRPr="00752FF9">
        <w:rPr>
          <w:rFonts w:ascii="Times New Roman" w:eastAsia="Times New Roman" w:hAnsi="Times New Roman" w:cs="Times New Roman"/>
          <w:sz w:val="28"/>
          <w:szCs w:val="28"/>
          <w:lang w:val="uk-UA" w:eastAsia="ru-RU"/>
        </w:rPr>
        <w:t xml:space="preserve">); стабільною спрямованістю емоційних переживань за їх змістом з метою позитивного розв’язання завдань (думка О. </w:t>
      </w:r>
      <w:proofErr w:type="spellStart"/>
      <w:r w:rsidRPr="00752FF9">
        <w:rPr>
          <w:rFonts w:ascii="Times New Roman" w:eastAsia="Times New Roman" w:hAnsi="Times New Roman" w:cs="Times New Roman"/>
          <w:sz w:val="28"/>
          <w:szCs w:val="28"/>
          <w:lang w:val="uk-UA" w:eastAsia="ru-RU"/>
        </w:rPr>
        <w:t>Черникова</w:t>
      </w:r>
      <w:proofErr w:type="spellEnd"/>
      <w:r w:rsidRPr="00752FF9">
        <w:rPr>
          <w:rFonts w:ascii="Times New Roman" w:eastAsia="Times New Roman" w:hAnsi="Times New Roman" w:cs="Times New Roman"/>
          <w:sz w:val="28"/>
          <w:szCs w:val="28"/>
          <w:lang w:val="uk-UA" w:eastAsia="ru-RU"/>
        </w:rPr>
        <w:t xml:space="preserve">); переважанням позитивних емоцій (ідея А. </w:t>
      </w:r>
      <w:proofErr w:type="spellStart"/>
      <w:r w:rsidRPr="00752FF9">
        <w:rPr>
          <w:rFonts w:ascii="Times New Roman" w:eastAsia="Times New Roman" w:hAnsi="Times New Roman" w:cs="Times New Roman"/>
          <w:sz w:val="28"/>
          <w:szCs w:val="28"/>
          <w:lang w:val="uk-UA" w:eastAsia="ru-RU"/>
        </w:rPr>
        <w:t>Ольшанникова</w:t>
      </w:r>
      <w:proofErr w:type="spellEnd"/>
      <w:r w:rsidRPr="00752FF9">
        <w:rPr>
          <w:rFonts w:ascii="Times New Roman" w:eastAsia="Times New Roman" w:hAnsi="Times New Roman" w:cs="Times New Roman"/>
          <w:sz w:val="28"/>
          <w:szCs w:val="28"/>
          <w:lang w:val="uk-UA" w:eastAsia="ru-RU"/>
        </w:rPr>
        <w:t xml:space="preserve">); інтегративною властивістю особистості, яка характеризується такою взаємодією емоційних та вольових, інтелектуальних </w:t>
      </w:r>
      <w:r w:rsidR="006514FF" w:rsidRPr="00752FF9">
        <w:rPr>
          <w:rFonts w:ascii="Times New Roman" w:eastAsia="Times New Roman" w:hAnsi="Times New Roman" w:cs="Times New Roman"/>
          <w:sz w:val="28"/>
          <w:szCs w:val="28"/>
          <w:lang w:val="uk-UA" w:eastAsia="ru-RU"/>
        </w:rPr>
        <w:t>і</w:t>
      </w:r>
      <w:r w:rsidRPr="00752FF9">
        <w:rPr>
          <w:rFonts w:ascii="Times New Roman" w:eastAsia="Times New Roman" w:hAnsi="Times New Roman" w:cs="Times New Roman"/>
          <w:sz w:val="28"/>
          <w:szCs w:val="28"/>
          <w:lang w:val="uk-UA" w:eastAsia="ru-RU"/>
        </w:rPr>
        <w:t xml:space="preserve"> мотиваційних компонентів </w:t>
      </w:r>
      <w:r w:rsidR="006514FF" w:rsidRPr="00752FF9">
        <w:rPr>
          <w:rFonts w:ascii="Times New Roman" w:eastAsia="Times New Roman" w:hAnsi="Times New Roman" w:cs="Times New Roman"/>
          <w:sz w:val="28"/>
          <w:szCs w:val="28"/>
          <w:lang w:val="uk-UA" w:eastAsia="ru-RU"/>
        </w:rPr>
        <w:t xml:space="preserve">щодо </w:t>
      </w:r>
      <w:r w:rsidRPr="00752FF9">
        <w:rPr>
          <w:rFonts w:ascii="Times New Roman" w:eastAsia="Times New Roman" w:hAnsi="Times New Roman" w:cs="Times New Roman"/>
          <w:sz w:val="28"/>
          <w:szCs w:val="28"/>
          <w:lang w:val="uk-UA" w:eastAsia="ru-RU"/>
        </w:rPr>
        <w:t xml:space="preserve">психічної діяльності </w:t>
      </w:r>
      <w:r w:rsidR="006514FF" w:rsidRPr="00752FF9">
        <w:rPr>
          <w:rFonts w:ascii="Times New Roman" w:eastAsia="Times New Roman" w:hAnsi="Times New Roman" w:cs="Times New Roman"/>
          <w:sz w:val="28"/>
          <w:szCs w:val="28"/>
          <w:lang w:val="uk-UA" w:eastAsia="ru-RU"/>
        </w:rPr>
        <w:t>особистості</w:t>
      </w:r>
      <w:r w:rsidRPr="00752FF9">
        <w:rPr>
          <w:rFonts w:ascii="Times New Roman" w:eastAsia="Times New Roman" w:hAnsi="Times New Roman" w:cs="Times New Roman"/>
          <w:sz w:val="28"/>
          <w:szCs w:val="28"/>
          <w:lang w:val="uk-UA" w:eastAsia="ru-RU"/>
        </w:rPr>
        <w:t xml:space="preserve">, і саме це забезпечує оптимальне досягнення мети діяльності у складній емотивній обстановці (П. </w:t>
      </w:r>
      <w:proofErr w:type="spellStart"/>
      <w:r w:rsidRPr="00752FF9">
        <w:rPr>
          <w:rFonts w:ascii="Times New Roman" w:eastAsia="Times New Roman" w:hAnsi="Times New Roman" w:cs="Times New Roman"/>
          <w:sz w:val="28"/>
          <w:szCs w:val="28"/>
          <w:lang w:val="uk-UA" w:eastAsia="ru-RU"/>
        </w:rPr>
        <w:t>Зільберман</w:t>
      </w:r>
      <w:proofErr w:type="spellEnd"/>
      <w:r w:rsidRPr="00752FF9">
        <w:rPr>
          <w:rFonts w:ascii="Times New Roman" w:eastAsia="Times New Roman" w:hAnsi="Times New Roman" w:cs="Times New Roman"/>
          <w:sz w:val="28"/>
          <w:szCs w:val="28"/>
          <w:lang w:val="uk-UA" w:eastAsia="ru-RU"/>
        </w:rPr>
        <w:t>).</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Г. </w:t>
      </w:r>
      <w:proofErr w:type="spellStart"/>
      <w:r w:rsidRPr="00752FF9">
        <w:rPr>
          <w:rFonts w:ascii="Times New Roman" w:eastAsia="Times New Roman" w:hAnsi="Times New Roman" w:cs="Times New Roman"/>
          <w:sz w:val="28"/>
          <w:szCs w:val="28"/>
          <w:lang w:val="uk-UA" w:eastAsia="ru-RU"/>
        </w:rPr>
        <w:t>Нікіфоров</w:t>
      </w:r>
      <w:proofErr w:type="spellEnd"/>
      <w:r w:rsidRPr="00752FF9">
        <w:rPr>
          <w:rFonts w:ascii="Times New Roman" w:eastAsia="Times New Roman" w:hAnsi="Times New Roman" w:cs="Times New Roman"/>
          <w:sz w:val="28"/>
          <w:szCs w:val="28"/>
          <w:lang w:val="uk-UA" w:eastAsia="ru-RU"/>
        </w:rPr>
        <w:t xml:space="preserve"> вважає, що </w:t>
      </w:r>
      <w:proofErr w:type="spellStart"/>
      <w:r w:rsidRPr="00752FF9">
        <w:rPr>
          <w:rFonts w:ascii="Times New Roman" w:eastAsia="Times New Roman" w:hAnsi="Times New Roman" w:cs="Times New Roman"/>
          <w:sz w:val="28"/>
          <w:szCs w:val="28"/>
          <w:lang w:val="uk-UA" w:eastAsia="ru-RU"/>
        </w:rPr>
        <w:t>стресостійкість</w:t>
      </w:r>
      <w:proofErr w:type="spellEnd"/>
      <w:r w:rsidRPr="00752FF9">
        <w:rPr>
          <w:rFonts w:ascii="Times New Roman" w:eastAsia="Times New Roman" w:hAnsi="Times New Roman" w:cs="Times New Roman"/>
          <w:sz w:val="28"/>
          <w:szCs w:val="28"/>
          <w:lang w:val="uk-UA" w:eastAsia="ru-RU"/>
        </w:rPr>
        <w:t xml:space="preserve"> особистості на соціально-психологічному рівні повинна розглядатися як збереження здатності особистості до соціальної адаптації; а також збереження значущих міжособистісних зв’язків; зокрема, забезпечення успішної самореалізації і збереження працездатності; досягнення життєвих цілей та збереження здоров’я. Сутність збереження стресостійкості пов’язана із пошуком ресурсів, які допомагають у подоланні негативних наслідків від стресових ситуацій. </w:t>
      </w:r>
      <w:r w:rsidRPr="00752FF9">
        <w:rPr>
          <w:rFonts w:ascii="Times New Roman" w:eastAsia="Times New Roman" w:hAnsi="Times New Roman" w:cs="Times New Roman"/>
          <w:iCs/>
          <w:sz w:val="28"/>
          <w:szCs w:val="28"/>
          <w:lang w:val="uk-UA" w:eastAsia="ru-RU"/>
        </w:rPr>
        <w:t xml:space="preserve">Під </w:t>
      </w:r>
      <w:r w:rsidRPr="00752FF9">
        <w:rPr>
          <w:rFonts w:ascii="Times New Roman" w:eastAsia="Times New Roman" w:hAnsi="Times New Roman" w:cs="Times New Roman"/>
          <w:iCs/>
          <w:sz w:val="28"/>
          <w:szCs w:val="28"/>
          <w:lang w:val="uk-UA" w:eastAsia="ru-RU"/>
        </w:rPr>
        <w:lastRenderedPageBreak/>
        <w:t xml:space="preserve">поняттям «ресурси» </w:t>
      </w:r>
      <w:r w:rsidRPr="00752FF9">
        <w:rPr>
          <w:rFonts w:ascii="Times New Roman" w:eastAsia="Times New Roman" w:hAnsi="Times New Roman" w:cs="Times New Roman"/>
          <w:sz w:val="28"/>
          <w:szCs w:val="28"/>
          <w:lang w:val="uk-UA" w:eastAsia="ru-RU"/>
        </w:rPr>
        <w:t xml:space="preserve">мають на увазі внутрішні та зовнішні змінні, які активно сприяють психологічній стійкості у </w:t>
      </w:r>
      <w:proofErr w:type="spellStart"/>
      <w:r w:rsidRPr="00752FF9">
        <w:rPr>
          <w:rFonts w:ascii="Times New Roman" w:eastAsia="Times New Roman" w:hAnsi="Times New Roman" w:cs="Times New Roman"/>
          <w:sz w:val="28"/>
          <w:szCs w:val="28"/>
          <w:lang w:val="uk-UA" w:eastAsia="ru-RU"/>
        </w:rPr>
        <w:t>стресогенних</w:t>
      </w:r>
      <w:proofErr w:type="spellEnd"/>
      <w:r w:rsidRPr="00752FF9">
        <w:rPr>
          <w:rFonts w:ascii="Times New Roman" w:eastAsia="Times New Roman" w:hAnsi="Times New Roman" w:cs="Times New Roman"/>
          <w:sz w:val="28"/>
          <w:szCs w:val="28"/>
          <w:lang w:val="uk-UA" w:eastAsia="ru-RU"/>
        </w:rPr>
        <w:t xml:space="preserve"> ситуаціях [61, с. 84].</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Г. </w:t>
      </w:r>
      <w:proofErr w:type="spellStart"/>
      <w:r w:rsidRPr="00752FF9">
        <w:rPr>
          <w:rFonts w:ascii="Times New Roman" w:eastAsia="Times New Roman" w:hAnsi="Times New Roman" w:cs="Times New Roman"/>
          <w:sz w:val="28"/>
          <w:szCs w:val="28"/>
          <w:lang w:val="uk-UA" w:eastAsia="ru-RU"/>
        </w:rPr>
        <w:t>Сельє</w:t>
      </w:r>
      <w:proofErr w:type="spellEnd"/>
      <w:r w:rsidRPr="00752FF9">
        <w:rPr>
          <w:rFonts w:ascii="Times New Roman" w:eastAsia="Times New Roman" w:hAnsi="Times New Roman" w:cs="Times New Roman"/>
          <w:sz w:val="28"/>
          <w:szCs w:val="28"/>
          <w:lang w:val="uk-UA" w:eastAsia="ru-RU"/>
        </w:rPr>
        <w:t xml:space="preserve"> виділено два види адаптаційних ресурсів людського організму в умовах стресу: поверхову адаптаційну енергію і глибоку адаптаційну енергію. Саме поверхові ресурси організму активізуються за першою вимогою, адже вони легко відновлю</w:t>
      </w:r>
      <w:r w:rsidRPr="00752FF9">
        <w:rPr>
          <w:rFonts w:ascii="Times New Roman" w:eastAsia="Times New Roman" w:hAnsi="Times New Roman" w:cs="Times New Roman"/>
          <w:sz w:val="28"/>
          <w:szCs w:val="28"/>
          <w:lang w:val="uk-UA" w:eastAsia="ru-RU"/>
        </w:rPr>
        <w:softHyphen/>
        <w:t xml:space="preserve">ються. Коли відбувається відновлення адаптаційних ресурсів, організм не переходить до </w:t>
      </w:r>
      <w:proofErr w:type="spellStart"/>
      <w:r w:rsidRPr="00752FF9">
        <w:rPr>
          <w:rFonts w:ascii="Times New Roman" w:eastAsia="Times New Roman" w:hAnsi="Times New Roman" w:cs="Times New Roman"/>
          <w:sz w:val="28"/>
          <w:szCs w:val="28"/>
          <w:lang w:val="uk-UA" w:eastAsia="ru-RU"/>
        </w:rPr>
        <w:t>передхво</w:t>
      </w:r>
      <w:r w:rsidRPr="00752FF9">
        <w:rPr>
          <w:rFonts w:ascii="Times New Roman" w:eastAsia="Times New Roman" w:hAnsi="Times New Roman" w:cs="Times New Roman"/>
          <w:sz w:val="28"/>
          <w:szCs w:val="28"/>
          <w:lang w:val="uk-UA" w:eastAsia="ru-RU"/>
        </w:rPr>
        <w:softHyphen/>
        <w:t>робливого</w:t>
      </w:r>
      <w:proofErr w:type="spellEnd"/>
      <w:r w:rsidRPr="00752FF9">
        <w:rPr>
          <w:rFonts w:ascii="Times New Roman" w:eastAsia="Times New Roman" w:hAnsi="Times New Roman" w:cs="Times New Roman"/>
          <w:sz w:val="28"/>
          <w:szCs w:val="28"/>
          <w:lang w:val="uk-UA" w:eastAsia="ru-RU"/>
        </w:rPr>
        <w:t xml:space="preserve"> стану. Сама поверхова адаптаційна енергія відтворюється через глибоку, що мобілізується шляхом адаптаційної перебудови з боку гомеостатичних механізмів. Процес активізації глибокої адаптаційної енергії відбувається, коли людина надто довго знаходиться в стресовій ситуації та у неї виснажені поверхові енергетичні ресурси. Деяким особам темп включення «глибоких» резервів стає недостатнім з метою нейтралізації дії стресора, і такі індивіди відповідно відрізняються зниженою </w:t>
      </w:r>
      <w:proofErr w:type="spellStart"/>
      <w:r w:rsidRPr="00752FF9">
        <w:rPr>
          <w:rFonts w:ascii="Times New Roman" w:eastAsia="Times New Roman" w:hAnsi="Times New Roman" w:cs="Times New Roman"/>
          <w:sz w:val="28"/>
          <w:szCs w:val="28"/>
          <w:lang w:val="uk-UA" w:eastAsia="ru-RU"/>
        </w:rPr>
        <w:t>стресостійкістю</w:t>
      </w:r>
      <w:proofErr w:type="spellEnd"/>
      <w:r w:rsidRPr="00752FF9">
        <w:rPr>
          <w:rFonts w:ascii="Times New Roman" w:eastAsia="Times New Roman" w:hAnsi="Times New Roman" w:cs="Times New Roman"/>
          <w:sz w:val="28"/>
          <w:szCs w:val="28"/>
          <w:lang w:val="uk-UA" w:eastAsia="ru-RU"/>
        </w:rPr>
        <w:t>. А виснаження глибоких ресурсів швидко призводить до старіння та смерті організму [67, с. 136].</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8"/>
          <w:lang w:val="uk-UA" w:eastAsia="ru-RU"/>
        </w:rPr>
        <w:t xml:space="preserve">Е. </w:t>
      </w:r>
      <w:proofErr w:type="spellStart"/>
      <w:r w:rsidRPr="00752FF9">
        <w:rPr>
          <w:rFonts w:ascii="Times New Roman" w:eastAsia="Times New Roman" w:hAnsi="Times New Roman" w:cs="Times New Roman"/>
          <w:sz w:val="28"/>
          <w:szCs w:val="28"/>
          <w:lang w:val="uk-UA" w:eastAsia="ru-RU"/>
        </w:rPr>
        <w:t>Фромм</w:t>
      </w:r>
      <w:proofErr w:type="spellEnd"/>
      <w:r w:rsidRPr="00752FF9">
        <w:rPr>
          <w:rFonts w:ascii="Times New Roman" w:eastAsia="Times New Roman" w:hAnsi="Times New Roman" w:cs="Times New Roman"/>
          <w:sz w:val="28"/>
          <w:szCs w:val="28"/>
          <w:lang w:val="uk-UA" w:eastAsia="ru-RU"/>
        </w:rPr>
        <w:t xml:space="preserve"> швидко виділив три психологічні ресурси, які допомагають людині у подоланні важких життєвих ситуацій. Це надія, раціональна віра та душевна особистісна сила. </w:t>
      </w:r>
      <w:r w:rsidRPr="00752FF9">
        <w:rPr>
          <w:rFonts w:ascii="Times New Roman" w:eastAsia="Times New Roman" w:hAnsi="Times New Roman" w:cs="Times New Roman"/>
          <w:sz w:val="28"/>
          <w:szCs w:val="20"/>
          <w:lang w:val="uk-UA" w:eastAsia="ru-RU"/>
        </w:rPr>
        <w:t>Надія</w:t>
      </w:r>
      <w:r w:rsidRPr="00752FF9">
        <w:rPr>
          <w:rFonts w:ascii="Times New Roman" w:eastAsia="Times New Roman" w:hAnsi="Times New Roman" w:cs="Times New Roman"/>
          <w:iCs/>
          <w:sz w:val="28"/>
          <w:szCs w:val="20"/>
          <w:lang w:val="uk-UA" w:eastAsia="ru-RU"/>
        </w:rPr>
        <w:t xml:space="preserve"> – то є </w:t>
      </w:r>
      <w:r w:rsidRPr="00752FF9">
        <w:rPr>
          <w:rFonts w:ascii="Times New Roman" w:eastAsia="Times New Roman" w:hAnsi="Times New Roman" w:cs="Times New Roman"/>
          <w:sz w:val="28"/>
          <w:szCs w:val="20"/>
          <w:lang w:val="uk-UA" w:eastAsia="ru-RU"/>
        </w:rPr>
        <w:t>психологічна категорія, яка сприяє життю та зростанню. Це форма активного очікування та готовність зустрітися із тим, що може з’явитися. Натомість раціональна віра</w:t>
      </w:r>
      <w:r w:rsidRPr="00752FF9">
        <w:rPr>
          <w:rFonts w:ascii="Times New Roman" w:eastAsia="Times New Roman" w:hAnsi="Times New Roman" w:cs="Times New Roman"/>
          <w:iCs/>
          <w:sz w:val="28"/>
          <w:szCs w:val="20"/>
          <w:lang w:val="uk-UA" w:eastAsia="ru-RU"/>
        </w:rPr>
        <w:t xml:space="preserve"> </w:t>
      </w:r>
      <w:r w:rsidRPr="00752FF9">
        <w:rPr>
          <w:rFonts w:ascii="Times New Roman" w:eastAsia="Times New Roman" w:hAnsi="Times New Roman" w:cs="Times New Roman"/>
          <w:sz w:val="28"/>
          <w:szCs w:val="20"/>
          <w:lang w:val="uk-UA" w:eastAsia="ru-RU"/>
        </w:rPr>
        <w:t>– то є переконаність у існуванні великої кількості реальних можливостей та потреба вчасно виявити такі можливості. Віра – то є раціональна інтерпретація теперішнього часу. А душевна сила</w:t>
      </w:r>
      <w:r w:rsidRPr="00752FF9">
        <w:rPr>
          <w:rFonts w:ascii="Times New Roman" w:eastAsia="Times New Roman" w:hAnsi="Times New Roman" w:cs="Times New Roman"/>
          <w:iCs/>
          <w:sz w:val="28"/>
          <w:szCs w:val="20"/>
          <w:lang w:val="uk-UA" w:eastAsia="ru-RU"/>
        </w:rPr>
        <w:t xml:space="preserve"> виражена </w:t>
      </w:r>
      <w:r w:rsidRPr="00752FF9">
        <w:rPr>
          <w:rFonts w:ascii="Times New Roman" w:eastAsia="Times New Roman" w:hAnsi="Times New Roman" w:cs="Times New Roman"/>
          <w:sz w:val="28"/>
          <w:szCs w:val="20"/>
          <w:lang w:val="uk-UA" w:eastAsia="ru-RU"/>
        </w:rPr>
        <w:t>мужністю. Душевна сила виступає здатністю чинити опір, у небезпеці отримати надію і віру, а також зруйнувати їх, активно перетворюючи на «голий оптимізм» чи в ірраціональну віру</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[76, с. 368]</w:t>
      </w:r>
      <w:r w:rsidRPr="00752FF9">
        <w:rPr>
          <w:rFonts w:ascii="Times New Roman" w:eastAsia="Times New Roman" w:hAnsi="Times New Roman" w:cs="Times New Roman"/>
          <w:sz w:val="28"/>
          <w:szCs w:val="20"/>
          <w:lang w:val="uk-UA" w:eastAsia="ru-RU"/>
        </w:rPr>
        <w:t>.</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 xml:space="preserve">О. Бондаренко відзначав, що самі стрес-толерантність особистості та витривалість щодо </w:t>
      </w:r>
      <w:proofErr w:type="spellStart"/>
      <w:r w:rsidRPr="00752FF9">
        <w:rPr>
          <w:rFonts w:ascii="Times New Roman" w:eastAsia="Times New Roman" w:hAnsi="Times New Roman" w:cs="Times New Roman"/>
          <w:sz w:val="28"/>
          <w:szCs w:val="20"/>
          <w:lang w:val="uk-UA" w:eastAsia="ru-RU"/>
        </w:rPr>
        <w:t>фрустраторів</w:t>
      </w:r>
      <w:proofErr w:type="spellEnd"/>
      <w:r w:rsidRPr="00752FF9">
        <w:rPr>
          <w:rFonts w:ascii="Times New Roman" w:eastAsia="Times New Roman" w:hAnsi="Times New Roman" w:cs="Times New Roman"/>
          <w:sz w:val="28"/>
          <w:szCs w:val="20"/>
          <w:lang w:val="uk-UA" w:eastAsia="ru-RU"/>
        </w:rPr>
        <w:t xml:space="preserve"> </w:t>
      </w:r>
      <w:proofErr w:type="spellStart"/>
      <w:r w:rsidRPr="00752FF9">
        <w:rPr>
          <w:rFonts w:ascii="Times New Roman" w:eastAsia="Times New Roman" w:hAnsi="Times New Roman" w:cs="Times New Roman"/>
          <w:sz w:val="28"/>
          <w:szCs w:val="20"/>
          <w:lang w:val="uk-UA" w:eastAsia="ru-RU"/>
        </w:rPr>
        <w:t>залежитиме</w:t>
      </w:r>
      <w:proofErr w:type="spellEnd"/>
      <w:r w:rsidRPr="00752FF9">
        <w:rPr>
          <w:rFonts w:ascii="Times New Roman" w:eastAsia="Times New Roman" w:hAnsi="Times New Roman" w:cs="Times New Roman"/>
          <w:sz w:val="28"/>
          <w:szCs w:val="20"/>
          <w:lang w:val="uk-UA" w:eastAsia="ru-RU"/>
        </w:rPr>
        <w:t xml:space="preserve"> від підтримки та моральної допомоги, співучасті та співчуття інших людей, а також солідарності групи. Натомість розпад соціальних зв’язків активно спричиняє ломку </w:t>
      </w:r>
      <w:proofErr w:type="spellStart"/>
      <w:r w:rsidRPr="00752FF9">
        <w:rPr>
          <w:rFonts w:ascii="Times New Roman" w:eastAsia="Times New Roman" w:hAnsi="Times New Roman" w:cs="Times New Roman"/>
          <w:sz w:val="28"/>
          <w:szCs w:val="20"/>
          <w:lang w:val="uk-UA" w:eastAsia="ru-RU"/>
        </w:rPr>
        <w:t>інтраіндивідуальної</w:t>
      </w:r>
      <w:proofErr w:type="spellEnd"/>
      <w:r w:rsidRPr="00752FF9">
        <w:rPr>
          <w:rFonts w:ascii="Times New Roman" w:eastAsia="Times New Roman" w:hAnsi="Times New Roman" w:cs="Times New Roman"/>
          <w:sz w:val="28"/>
          <w:szCs w:val="20"/>
          <w:lang w:val="uk-UA" w:eastAsia="ru-RU"/>
        </w:rPr>
        <w:t xml:space="preserve"> структури особистості, зокрема, виник</w:t>
      </w:r>
      <w:r w:rsidRPr="00752FF9">
        <w:rPr>
          <w:rFonts w:ascii="Times New Roman" w:eastAsia="Times New Roman" w:hAnsi="Times New Roman" w:cs="Times New Roman"/>
          <w:sz w:val="28"/>
          <w:szCs w:val="20"/>
          <w:lang w:val="uk-UA" w:eastAsia="ru-RU"/>
        </w:rPr>
        <w:softHyphen/>
        <w:t xml:space="preserve">нення гострих криз, які здатні дезорганізувати поведінку. Саме соціальна підтримка у групі в </w:t>
      </w:r>
      <w:r w:rsidRPr="00752FF9">
        <w:rPr>
          <w:rFonts w:ascii="Times New Roman" w:eastAsia="Times New Roman" w:hAnsi="Times New Roman" w:cs="Times New Roman"/>
          <w:sz w:val="28"/>
          <w:szCs w:val="20"/>
          <w:lang w:val="uk-UA" w:eastAsia="ru-RU"/>
        </w:rPr>
        <w:lastRenderedPageBreak/>
        <w:t>умовах стресу може не знижувати рівня напруже</w:t>
      </w:r>
      <w:r w:rsidRPr="00752FF9">
        <w:rPr>
          <w:rFonts w:ascii="Times New Roman" w:eastAsia="Times New Roman" w:hAnsi="Times New Roman" w:cs="Times New Roman"/>
          <w:sz w:val="28"/>
          <w:szCs w:val="20"/>
          <w:lang w:val="uk-UA" w:eastAsia="ru-RU"/>
        </w:rPr>
        <w:softHyphen/>
        <w:t xml:space="preserve">ності (стресу), але сприяти «переведенню» його несприятливих проявів у сприятливі, тобто, перетворенню» </w:t>
      </w:r>
      <w:proofErr w:type="spellStart"/>
      <w:r w:rsidRPr="00752FF9">
        <w:rPr>
          <w:rFonts w:ascii="Times New Roman" w:eastAsia="Times New Roman" w:hAnsi="Times New Roman" w:cs="Times New Roman"/>
          <w:sz w:val="28"/>
          <w:szCs w:val="20"/>
          <w:lang w:val="uk-UA" w:eastAsia="ru-RU"/>
        </w:rPr>
        <w:t>дистресу</w:t>
      </w:r>
      <w:proofErr w:type="spellEnd"/>
      <w:r w:rsidRPr="00752FF9">
        <w:rPr>
          <w:rFonts w:ascii="Times New Roman" w:eastAsia="Times New Roman" w:hAnsi="Times New Roman" w:cs="Times New Roman"/>
          <w:sz w:val="28"/>
          <w:szCs w:val="20"/>
          <w:lang w:val="uk-UA" w:eastAsia="ru-RU"/>
        </w:rPr>
        <w:t xml:space="preserve"> у стрес. Соціальна підтримка іноді буває інституційною, тобто, такою, що надходить від державних структур; а також корпоративною, яка пов’язана із професійно-трудовою структурою (це адміністративна і профспілкова</w:t>
      </w:r>
      <w:r w:rsidR="00A43E09">
        <w:rPr>
          <w:rFonts w:ascii="Times New Roman" w:eastAsia="Times New Roman" w:hAnsi="Times New Roman" w:cs="Times New Roman"/>
          <w:sz w:val="28"/>
          <w:szCs w:val="20"/>
          <w:lang w:val="uk-UA" w:eastAsia="ru-RU"/>
        </w:rPr>
        <w:t xml:space="preserve"> </w:t>
      </w:r>
      <w:r w:rsidRPr="00752FF9">
        <w:rPr>
          <w:rFonts w:ascii="Times New Roman" w:eastAsia="Times New Roman" w:hAnsi="Times New Roman" w:cs="Times New Roman"/>
          <w:sz w:val="28"/>
          <w:szCs w:val="20"/>
          <w:lang w:val="uk-UA" w:eastAsia="ru-RU"/>
        </w:rPr>
        <w:t xml:space="preserve">підтримка), та міжособистісною, яка надходить від окремих </w:t>
      </w:r>
      <w:r w:rsidRPr="00752FF9">
        <w:rPr>
          <w:rFonts w:ascii="Times New Roman" w:eastAsia="Times New Roman" w:hAnsi="Times New Roman" w:cs="Times New Roman"/>
          <w:iCs/>
          <w:sz w:val="28"/>
          <w:szCs w:val="20"/>
          <w:lang w:val="uk-UA" w:eastAsia="ru-RU"/>
        </w:rPr>
        <w:t xml:space="preserve">людей </w:t>
      </w:r>
      <w:r w:rsidRPr="00752FF9">
        <w:rPr>
          <w:rFonts w:ascii="Times New Roman" w:eastAsia="Times New Roman" w:hAnsi="Times New Roman" w:cs="Times New Roman"/>
          <w:sz w:val="28"/>
          <w:szCs w:val="20"/>
          <w:lang w:val="uk-UA" w:eastAsia="ru-RU"/>
        </w:rPr>
        <w:t xml:space="preserve">(наприклад, сім’ї, друзів і знайомих). Є різні види соціальної підтримки. Серед соціально-психологічної виокремлюють такі: емоційну, </w:t>
      </w:r>
      <w:r w:rsidRPr="00752FF9">
        <w:rPr>
          <w:rFonts w:ascii="Times New Roman" w:eastAsia="Times New Roman" w:hAnsi="Times New Roman" w:cs="Times New Roman"/>
          <w:iCs/>
          <w:sz w:val="28"/>
          <w:szCs w:val="20"/>
          <w:lang w:val="uk-UA" w:eastAsia="ru-RU"/>
        </w:rPr>
        <w:t>інформаційну та інструментальну</w:t>
      </w:r>
      <w:r w:rsidRPr="00752FF9">
        <w:rPr>
          <w:rFonts w:ascii="Times New Roman" w:eastAsia="Times New Roman" w:hAnsi="Times New Roman" w:cs="Times New Roman"/>
          <w:sz w:val="28"/>
          <w:szCs w:val="20"/>
          <w:lang w:val="uk-UA" w:eastAsia="ru-RU"/>
        </w:rPr>
        <w:t>. Соці</w:t>
      </w:r>
      <w:r w:rsidRPr="00752FF9">
        <w:rPr>
          <w:rFonts w:ascii="Times New Roman" w:eastAsia="Times New Roman" w:hAnsi="Times New Roman" w:cs="Times New Roman"/>
          <w:sz w:val="28"/>
          <w:szCs w:val="20"/>
          <w:lang w:val="uk-UA" w:eastAsia="ru-RU"/>
        </w:rPr>
        <w:softHyphen/>
        <w:t>альна та соціально-психологічна підтримка виступає буфером між стресом і його негативними наслідками, саме вона пом’якшує патогенну дію стресу, адже саме він має вплив на здоров’я [8, с. 207].</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Соціальна </w:t>
      </w:r>
      <w:r w:rsidRPr="00752FF9">
        <w:rPr>
          <w:rFonts w:ascii="Times New Roman" w:eastAsia="Times New Roman" w:hAnsi="Times New Roman" w:cs="Times New Roman"/>
          <w:iCs/>
          <w:sz w:val="28"/>
          <w:szCs w:val="28"/>
          <w:lang w:val="uk-UA" w:eastAsia="ru-RU"/>
        </w:rPr>
        <w:t xml:space="preserve">підтримка стала </w:t>
      </w:r>
      <w:r w:rsidRPr="00752FF9">
        <w:rPr>
          <w:rFonts w:ascii="Times New Roman" w:eastAsia="Times New Roman" w:hAnsi="Times New Roman" w:cs="Times New Roman"/>
          <w:sz w:val="28"/>
          <w:szCs w:val="28"/>
          <w:lang w:val="uk-UA" w:eastAsia="ru-RU"/>
        </w:rPr>
        <w:t xml:space="preserve">важливим ресурсом збереження психологічної стійкості людини саме у стресових ситуаціях. Багатьом авторам притаманне відзначення, що «позитивне соціальне </w:t>
      </w:r>
      <w:r w:rsidRPr="00752FF9">
        <w:rPr>
          <w:rFonts w:ascii="Times New Roman" w:eastAsia="Times New Roman" w:hAnsi="Times New Roman" w:cs="Times New Roman"/>
          <w:iCs/>
          <w:sz w:val="28"/>
          <w:szCs w:val="28"/>
          <w:lang w:val="uk-UA" w:eastAsia="ru-RU"/>
        </w:rPr>
        <w:t>оточення</w:t>
      </w:r>
      <w:r w:rsidRPr="00752FF9">
        <w:rPr>
          <w:rFonts w:ascii="Times New Roman" w:eastAsia="Times New Roman" w:hAnsi="Times New Roman" w:cs="Times New Roman"/>
          <w:sz w:val="28"/>
          <w:szCs w:val="28"/>
          <w:lang w:val="uk-UA" w:eastAsia="ru-RU"/>
        </w:rPr>
        <w:t xml:space="preserve"> (сім’я, друзі і колеги) може бути одним із найважливіших чинників збереження стресостійкості особистості»</w:t>
      </w:r>
      <w:r w:rsidRPr="00752FF9">
        <w:rPr>
          <w:rFonts w:ascii="Times New Roman" w:hAnsi="Times New Roman"/>
          <w:color w:val="000000"/>
          <w:sz w:val="28"/>
          <w:lang w:val="uk-UA"/>
        </w:rPr>
        <w:t xml:space="preserve">  </w:t>
      </w:r>
      <w:r w:rsidRPr="00752FF9">
        <w:rPr>
          <w:rFonts w:ascii="Times New Roman" w:hAnsi="Times New Roman"/>
          <w:color w:val="000000"/>
          <w:sz w:val="28"/>
          <w:szCs w:val="20"/>
          <w:lang w:val="uk-UA"/>
        </w:rPr>
        <w:t>[13, с. 87]</w:t>
      </w:r>
      <w:r w:rsidRPr="00752FF9">
        <w:rPr>
          <w:rFonts w:ascii="Times New Roman" w:eastAsia="Times New Roman" w:hAnsi="Times New Roman" w:cs="Times New Roman"/>
          <w:sz w:val="28"/>
          <w:szCs w:val="28"/>
          <w:lang w:val="uk-UA" w:eastAsia="ru-RU"/>
        </w:rPr>
        <w:t>. Саме тому соціальне оточення розглядається як соціально-психологічний ресурс на шляху подолання стресу. Інший ресурс – то є «психологічна компетентність</w:t>
      </w:r>
      <w:r w:rsidRPr="00752FF9">
        <w:rPr>
          <w:rFonts w:ascii="Times New Roman" w:eastAsia="Times New Roman" w:hAnsi="Times New Roman" w:cs="Times New Roman"/>
          <w:iCs/>
          <w:sz w:val="28"/>
          <w:szCs w:val="28"/>
          <w:lang w:val="uk-UA" w:eastAsia="ru-RU"/>
        </w:rPr>
        <w:t xml:space="preserve"> </w:t>
      </w:r>
      <w:r w:rsidRPr="00752FF9">
        <w:rPr>
          <w:rFonts w:ascii="Times New Roman" w:eastAsia="Times New Roman" w:hAnsi="Times New Roman" w:cs="Times New Roman"/>
          <w:sz w:val="28"/>
          <w:szCs w:val="28"/>
          <w:lang w:val="uk-UA" w:eastAsia="ru-RU"/>
        </w:rPr>
        <w:t xml:space="preserve">індивіда, рівень його психологічної освіченості і культури. Разом із соціальним досвідом вона визначає конкретні форми адаптивних процесів в </w:t>
      </w:r>
      <w:proofErr w:type="spellStart"/>
      <w:r w:rsidRPr="00752FF9">
        <w:rPr>
          <w:rFonts w:ascii="Times New Roman" w:eastAsia="Times New Roman" w:hAnsi="Times New Roman" w:cs="Times New Roman"/>
          <w:sz w:val="28"/>
          <w:szCs w:val="28"/>
          <w:lang w:val="uk-UA" w:eastAsia="ru-RU"/>
        </w:rPr>
        <w:t>стресогенних</w:t>
      </w:r>
      <w:proofErr w:type="spellEnd"/>
      <w:r w:rsidRPr="00752FF9">
        <w:rPr>
          <w:rFonts w:ascii="Times New Roman" w:eastAsia="Times New Roman" w:hAnsi="Times New Roman" w:cs="Times New Roman"/>
          <w:sz w:val="28"/>
          <w:szCs w:val="28"/>
          <w:lang w:val="uk-UA" w:eastAsia="ru-RU"/>
        </w:rPr>
        <w:t xml:space="preserve"> ситуаціях»</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[18, с. 211]</w:t>
      </w:r>
      <w:r w:rsidRPr="00752FF9">
        <w:rPr>
          <w:rFonts w:ascii="Times New Roman" w:eastAsia="Times New Roman" w:hAnsi="Times New Roman" w:cs="Times New Roman"/>
          <w:sz w:val="28"/>
          <w:szCs w:val="28"/>
          <w:lang w:val="uk-UA" w:eastAsia="ru-RU"/>
        </w:rPr>
        <w:t>.</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До вивчених на сьогодні особистісних ресурсів</w:t>
      </w:r>
      <w:r w:rsidRPr="00752FF9">
        <w:rPr>
          <w:rFonts w:ascii="Times New Roman" w:eastAsia="Times New Roman" w:hAnsi="Times New Roman" w:cs="Times New Roman"/>
          <w:bCs/>
          <w:iCs/>
          <w:sz w:val="28"/>
          <w:szCs w:val="28"/>
          <w:lang w:val="uk-UA" w:eastAsia="ru-RU"/>
        </w:rPr>
        <w:t xml:space="preserve"> щодо </w:t>
      </w:r>
      <w:r w:rsidRPr="00752FF9">
        <w:rPr>
          <w:rFonts w:ascii="Times New Roman" w:eastAsia="Times New Roman" w:hAnsi="Times New Roman" w:cs="Times New Roman"/>
          <w:sz w:val="28"/>
          <w:szCs w:val="28"/>
          <w:lang w:val="uk-UA" w:eastAsia="ru-RU"/>
        </w:rPr>
        <w:t>подолання стресу належать такі: активна мотивація подолання, а також відношення до стресів у вигляді можливості набуття власного досвіду та особистісного зростання; сила створення Я-концепції і самоповага, самооцінка і власна значимість, «самодо</w:t>
      </w:r>
      <w:r w:rsidRPr="00752FF9">
        <w:rPr>
          <w:rFonts w:ascii="Times New Roman" w:eastAsia="Times New Roman" w:hAnsi="Times New Roman" w:cs="Times New Roman"/>
          <w:sz w:val="28"/>
          <w:szCs w:val="28"/>
          <w:lang w:val="uk-UA" w:eastAsia="ru-RU"/>
        </w:rPr>
        <w:softHyphen/>
        <w:t>статність» та активна життєва установка (адже чим активніше відношення до життя, тим стає більшою психологічна стійкість у стресових ситуаціях); позитивність та раціональність мислення і емоційно-вольові якості; а також фізичні ресурси (сюди відноситься стан здоров’я та відношення до нього як до цінності). Щодо інформаційних і інструментальних</w:t>
      </w:r>
      <w:r w:rsidRPr="00752FF9">
        <w:rPr>
          <w:rFonts w:ascii="Times New Roman" w:eastAsia="Times New Roman" w:hAnsi="Times New Roman" w:cs="Times New Roman"/>
          <w:b/>
          <w:bCs/>
          <w:iCs/>
          <w:sz w:val="28"/>
          <w:szCs w:val="28"/>
          <w:lang w:val="uk-UA" w:eastAsia="ru-RU"/>
        </w:rPr>
        <w:t xml:space="preserve"> </w:t>
      </w:r>
      <w:r w:rsidRPr="00752FF9">
        <w:rPr>
          <w:rFonts w:ascii="Times New Roman" w:eastAsia="Times New Roman" w:hAnsi="Times New Roman" w:cs="Times New Roman"/>
          <w:sz w:val="28"/>
          <w:szCs w:val="28"/>
          <w:lang w:val="uk-UA" w:eastAsia="ru-RU"/>
        </w:rPr>
        <w:t xml:space="preserve">ресурсів, треба знати, що сюди належать: здатність контролювати ситуацію (на людину ступінь їх впливу </w:t>
      </w:r>
      <w:r w:rsidRPr="00752FF9">
        <w:rPr>
          <w:rFonts w:ascii="Times New Roman" w:eastAsia="Times New Roman" w:hAnsi="Times New Roman" w:cs="Times New Roman"/>
          <w:sz w:val="28"/>
          <w:szCs w:val="28"/>
          <w:lang w:val="uk-UA" w:eastAsia="ru-RU"/>
        </w:rPr>
        <w:lastRenderedPageBreak/>
        <w:t>оцінюється лише адекватно); використання методів чи способів досягнення бажаних цілей (це майстер</w:t>
      </w:r>
      <w:r w:rsidRPr="00752FF9">
        <w:rPr>
          <w:rFonts w:ascii="Times New Roman" w:eastAsia="Times New Roman" w:hAnsi="Times New Roman" w:cs="Times New Roman"/>
          <w:sz w:val="28"/>
          <w:szCs w:val="28"/>
          <w:lang w:val="uk-UA" w:eastAsia="ru-RU"/>
        </w:rPr>
        <w:softHyphen/>
        <w:t>ність, здібності та успішність); здатність до адаптації та інтерактивні техніки змінювання себе і ситуації, а також інформаційна та діяльнісна активність із перетворення ситуації взаємодії особистості та стрес-ситуації; зокрема, здатність до когнітивного структурування та осмислення ситуації. До матеріальних ресурсів належать: високий рівень матеріального доходу та матеріальних умов (це дає змогу відновлювати первинні фізіологічні потреби), безпека життя і стабільність оплати праці, а також хороші «гігієнічні» чинники праці й життєдіяльності</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[34, с. 27-28]</w:t>
      </w:r>
      <w:r w:rsidRPr="00752FF9">
        <w:rPr>
          <w:rFonts w:ascii="Times New Roman" w:eastAsia="Times New Roman" w:hAnsi="Times New Roman" w:cs="Times New Roman"/>
          <w:sz w:val="28"/>
          <w:szCs w:val="28"/>
          <w:lang w:val="uk-UA" w:eastAsia="ru-RU"/>
        </w:rPr>
        <w:t>.</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proofErr w:type="spellStart"/>
      <w:r w:rsidRPr="00752FF9">
        <w:rPr>
          <w:rFonts w:ascii="Times New Roman" w:eastAsia="Times New Roman" w:hAnsi="Times New Roman" w:cs="Times New Roman"/>
          <w:sz w:val="28"/>
          <w:szCs w:val="28"/>
          <w:lang w:val="uk-UA" w:eastAsia="ru-RU"/>
        </w:rPr>
        <w:t>Стресостійкість</w:t>
      </w:r>
      <w:proofErr w:type="spellEnd"/>
      <w:r w:rsidRPr="00752FF9">
        <w:rPr>
          <w:rFonts w:ascii="Times New Roman" w:eastAsia="Times New Roman" w:hAnsi="Times New Roman" w:cs="Times New Roman"/>
          <w:sz w:val="28"/>
          <w:szCs w:val="28"/>
          <w:lang w:val="uk-UA" w:eastAsia="ru-RU"/>
        </w:rPr>
        <w:t xml:space="preserve"> особистості, на думку В. </w:t>
      </w:r>
      <w:proofErr w:type="spellStart"/>
      <w:r w:rsidRPr="00752FF9">
        <w:rPr>
          <w:rFonts w:ascii="Times New Roman" w:eastAsia="Times New Roman" w:hAnsi="Times New Roman" w:cs="Times New Roman"/>
          <w:sz w:val="28"/>
          <w:szCs w:val="28"/>
          <w:lang w:val="uk-UA" w:eastAsia="ru-RU"/>
        </w:rPr>
        <w:t>Абабкова</w:t>
      </w:r>
      <w:proofErr w:type="spellEnd"/>
      <w:r w:rsidRPr="00752FF9">
        <w:rPr>
          <w:rFonts w:ascii="Times New Roman" w:eastAsia="Times New Roman" w:hAnsi="Times New Roman" w:cs="Times New Roman"/>
          <w:sz w:val="28"/>
          <w:szCs w:val="28"/>
          <w:lang w:val="uk-UA" w:eastAsia="ru-RU"/>
        </w:rPr>
        <w:t xml:space="preserve">, М. </w:t>
      </w:r>
      <w:proofErr w:type="spellStart"/>
      <w:r w:rsidRPr="00752FF9">
        <w:rPr>
          <w:rFonts w:ascii="Times New Roman" w:eastAsia="Times New Roman" w:hAnsi="Times New Roman" w:cs="Times New Roman"/>
          <w:sz w:val="28"/>
          <w:szCs w:val="28"/>
          <w:lang w:val="uk-UA" w:eastAsia="ru-RU"/>
        </w:rPr>
        <w:t>Перре</w:t>
      </w:r>
      <w:proofErr w:type="spellEnd"/>
      <w:r w:rsidRPr="00752FF9">
        <w:rPr>
          <w:rFonts w:ascii="Times New Roman" w:eastAsia="Times New Roman" w:hAnsi="Times New Roman" w:cs="Times New Roman"/>
          <w:sz w:val="28"/>
          <w:szCs w:val="28"/>
          <w:lang w:val="uk-UA" w:eastAsia="ru-RU"/>
        </w:rPr>
        <w:t>, залежить від різних факторів: наприклад, якості стресорів і особистісних властивостей, компетентності в подоланні навантажень чи соціальних факторів. Стресори викликають порушення щодо адаптації тільки у поєднанні із різноманітними зовнішніми та внутрішніми факторами</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[44, с. 124-125]</w:t>
      </w:r>
      <w:r w:rsidRPr="00752FF9">
        <w:rPr>
          <w:rFonts w:ascii="Times New Roman" w:eastAsia="Times New Roman" w:hAnsi="Times New Roman" w:cs="Times New Roman"/>
          <w:sz w:val="28"/>
          <w:szCs w:val="28"/>
          <w:lang w:val="uk-UA" w:eastAsia="ru-RU"/>
        </w:rPr>
        <w:t xml:space="preserve">. </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Надто важливим фактором зі сторони індивіда стає процес оцінювання стресора. </w:t>
      </w:r>
      <w:r w:rsidR="008E3E3F" w:rsidRPr="00752FF9">
        <w:rPr>
          <w:rFonts w:ascii="Times New Roman" w:eastAsia="Times New Roman" w:hAnsi="Times New Roman" w:cs="Times New Roman"/>
          <w:sz w:val="28"/>
          <w:szCs w:val="28"/>
          <w:lang w:val="uk-UA" w:eastAsia="ru-RU"/>
        </w:rPr>
        <w:t>Сама о</w:t>
      </w:r>
      <w:r w:rsidRPr="00752FF9">
        <w:rPr>
          <w:rFonts w:ascii="Times New Roman" w:eastAsia="Times New Roman" w:hAnsi="Times New Roman" w:cs="Times New Roman"/>
          <w:sz w:val="28"/>
          <w:szCs w:val="28"/>
          <w:lang w:val="uk-UA" w:eastAsia="ru-RU"/>
        </w:rPr>
        <w:t xml:space="preserve">цінка, </w:t>
      </w:r>
      <w:r w:rsidR="008E3E3F" w:rsidRPr="00752FF9">
        <w:rPr>
          <w:rFonts w:ascii="Times New Roman" w:eastAsia="Times New Roman" w:hAnsi="Times New Roman" w:cs="Times New Roman"/>
          <w:sz w:val="28"/>
          <w:szCs w:val="28"/>
          <w:lang w:val="uk-UA" w:eastAsia="ru-RU"/>
        </w:rPr>
        <w:t>яка включає контрольованість і</w:t>
      </w:r>
      <w:r w:rsidRPr="00752FF9">
        <w:rPr>
          <w:rFonts w:ascii="Times New Roman" w:eastAsia="Times New Roman" w:hAnsi="Times New Roman" w:cs="Times New Roman"/>
          <w:sz w:val="28"/>
          <w:szCs w:val="28"/>
          <w:lang w:val="uk-UA" w:eastAsia="ru-RU"/>
        </w:rPr>
        <w:t xml:space="preserve"> каузальні атрибуції і т.п.</w:t>
      </w:r>
      <w:r w:rsidR="008E3E3F" w:rsidRPr="00752FF9">
        <w:rPr>
          <w:rFonts w:ascii="Times New Roman" w:eastAsia="Times New Roman" w:hAnsi="Times New Roman" w:cs="Times New Roman"/>
          <w:sz w:val="28"/>
          <w:szCs w:val="28"/>
          <w:lang w:val="uk-UA" w:eastAsia="ru-RU"/>
        </w:rPr>
        <w:t>, є</w:t>
      </w:r>
      <w:r w:rsidRPr="00752FF9">
        <w:rPr>
          <w:rFonts w:ascii="Times New Roman" w:eastAsia="Times New Roman" w:hAnsi="Times New Roman" w:cs="Times New Roman"/>
          <w:sz w:val="28"/>
          <w:szCs w:val="28"/>
          <w:lang w:val="uk-UA" w:eastAsia="ru-RU"/>
        </w:rPr>
        <w:t xml:space="preserve"> визнач</w:t>
      </w:r>
      <w:r w:rsidR="008E3E3F" w:rsidRPr="00752FF9">
        <w:rPr>
          <w:rFonts w:ascii="Times New Roman" w:eastAsia="Times New Roman" w:hAnsi="Times New Roman" w:cs="Times New Roman"/>
          <w:sz w:val="28"/>
          <w:szCs w:val="28"/>
          <w:lang w:val="uk-UA" w:eastAsia="ru-RU"/>
        </w:rPr>
        <w:t>енням</w:t>
      </w:r>
      <w:r w:rsidRPr="00752FF9">
        <w:rPr>
          <w:rFonts w:ascii="Times New Roman" w:eastAsia="Times New Roman" w:hAnsi="Times New Roman" w:cs="Times New Roman"/>
          <w:sz w:val="28"/>
          <w:szCs w:val="28"/>
          <w:lang w:val="uk-UA" w:eastAsia="ru-RU"/>
        </w:rPr>
        <w:t xml:space="preserve"> вид</w:t>
      </w:r>
      <w:r w:rsidR="008E3E3F" w:rsidRPr="00752FF9">
        <w:rPr>
          <w:rFonts w:ascii="Times New Roman" w:eastAsia="Times New Roman" w:hAnsi="Times New Roman" w:cs="Times New Roman"/>
          <w:sz w:val="28"/>
          <w:szCs w:val="28"/>
          <w:lang w:val="uk-UA" w:eastAsia="ru-RU"/>
        </w:rPr>
        <w:t>у</w:t>
      </w:r>
      <w:r w:rsidRPr="00752FF9">
        <w:rPr>
          <w:rFonts w:ascii="Times New Roman" w:eastAsia="Times New Roman" w:hAnsi="Times New Roman" w:cs="Times New Roman"/>
          <w:sz w:val="28"/>
          <w:szCs w:val="28"/>
          <w:lang w:val="uk-UA" w:eastAsia="ru-RU"/>
        </w:rPr>
        <w:t xml:space="preserve"> та інтенсивн</w:t>
      </w:r>
      <w:r w:rsidR="008E3E3F" w:rsidRPr="00752FF9">
        <w:rPr>
          <w:rFonts w:ascii="Times New Roman" w:eastAsia="Times New Roman" w:hAnsi="Times New Roman" w:cs="Times New Roman"/>
          <w:sz w:val="28"/>
          <w:szCs w:val="28"/>
          <w:lang w:val="uk-UA" w:eastAsia="ru-RU"/>
        </w:rPr>
        <w:t>о</w:t>
      </w:r>
      <w:r w:rsidRPr="00752FF9">
        <w:rPr>
          <w:rFonts w:ascii="Times New Roman" w:eastAsia="Times New Roman" w:hAnsi="Times New Roman" w:cs="Times New Roman"/>
          <w:sz w:val="28"/>
          <w:szCs w:val="28"/>
          <w:lang w:val="uk-UA" w:eastAsia="ru-RU"/>
        </w:rPr>
        <w:t>ст</w:t>
      </w:r>
      <w:r w:rsidR="008E3E3F" w:rsidRPr="00752FF9">
        <w:rPr>
          <w:rFonts w:ascii="Times New Roman" w:eastAsia="Times New Roman" w:hAnsi="Times New Roman" w:cs="Times New Roman"/>
          <w:sz w:val="28"/>
          <w:szCs w:val="28"/>
          <w:lang w:val="uk-UA" w:eastAsia="ru-RU"/>
        </w:rPr>
        <w:t>і</w:t>
      </w:r>
      <w:r w:rsidRPr="00752FF9">
        <w:rPr>
          <w:rFonts w:ascii="Times New Roman" w:eastAsia="Times New Roman" w:hAnsi="Times New Roman" w:cs="Times New Roman"/>
          <w:sz w:val="28"/>
          <w:szCs w:val="28"/>
          <w:lang w:val="uk-UA" w:eastAsia="ru-RU"/>
        </w:rPr>
        <w:t xml:space="preserve"> стресових реакцій. Такий процес регулюється особистісними факторами, а також тенденціями подолання і його стилем, зокрема, соціальною підтримкою. Натомість особистісні якості та соціальні фактори здатні посилювати або послаблювати стресові реакції, напряму впливаючи на її тип, інтенсивність чи тривалість. Отже, </w:t>
      </w:r>
      <w:proofErr w:type="spellStart"/>
      <w:r w:rsidRPr="00752FF9">
        <w:rPr>
          <w:rFonts w:ascii="Times New Roman" w:eastAsia="Times New Roman" w:hAnsi="Times New Roman" w:cs="Times New Roman"/>
          <w:sz w:val="28"/>
          <w:szCs w:val="28"/>
          <w:lang w:val="uk-UA" w:eastAsia="ru-RU"/>
        </w:rPr>
        <w:t>стресостійкість</w:t>
      </w:r>
      <w:proofErr w:type="spellEnd"/>
      <w:r w:rsidRPr="00752FF9">
        <w:rPr>
          <w:rFonts w:ascii="Times New Roman" w:eastAsia="Times New Roman" w:hAnsi="Times New Roman" w:cs="Times New Roman"/>
          <w:sz w:val="28"/>
          <w:szCs w:val="28"/>
          <w:lang w:val="uk-UA" w:eastAsia="ru-RU"/>
        </w:rPr>
        <w:t xml:space="preserve"> медичних працівників надає характеристику стану фізичного, емоційного та психічного виснаження, що викликане тривалою </w:t>
      </w:r>
      <w:proofErr w:type="spellStart"/>
      <w:r w:rsidRPr="00752FF9">
        <w:rPr>
          <w:rFonts w:ascii="Times New Roman" w:eastAsia="Times New Roman" w:hAnsi="Times New Roman" w:cs="Times New Roman"/>
          <w:sz w:val="28"/>
          <w:szCs w:val="28"/>
          <w:lang w:val="uk-UA" w:eastAsia="ru-RU"/>
        </w:rPr>
        <w:t>включеністю</w:t>
      </w:r>
      <w:proofErr w:type="spellEnd"/>
      <w:r w:rsidRPr="00752FF9">
        <w:rPr>
          <w:rFonts w:ascii="Times New Roman" w:eastAsia="Times New Roman" w:hAnsi="Times New Roman" w:cs="Times New Roman"/>
          <w:sz w:val="28"/>
          <w:szCs w:val="28"/>
          <w:lang w:val="uk-UA" w:eastAsia="ru-RU"/>
        </w:rPr>
        <w:t xml:space="preserve"> до емоційно-напружених та вагомих ситуацій.</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Особлива категорію ресурсів стресостійкості представляє собою </w:t>
      </w:r>
      <w:r w:rsidRPr="00752FF9">
        <w:rPr>
          <w:rFonts w:ascii="Times New Roman" w:eastAsia="Times New Roman" w:hAnsi="Times New Roman" w:cs="Times New Roman"/>
          <w:iCs/>
          <w:sz w:val="28"/>
          <w:szCs w:val="28"/>
          <w:lang w:val="uk-UA" w:eastAsia="ru-RU"/>
        </w:rPr>
        <w:t xml:space="preserve">характер та способи </w:t>
      </w:r>
      <w:r w:rsidRPr="00752FF9">
        <w:rPr>
          <w:rFonts w:ascii="Times New Roman" w:eastAsia="Times New Roman" w:hAnsi="Times New Roman" w:cs="Times New Roman"/>
          <w:sz w:val="28"/>
          <w:szCs w:val="28"/>
          <w:lang w:val="uk-UA" w:eastAsia="ru-RU"/>
        </w:rPr>
        <w:t xml:space="preserve">подолання стрес-ситуацій – це </w:t>
      </w:r>
      <w:r w:rsidRPr="00752FF9">
        <w:rPr>
          <w:rFonts w:ascii="Times New Roman" w:eastAsia="Times New Roman" w:hAnsi="Times New Roman" w:cs="Times New Roman"/>
          <w:iCs/>
          <w:sz w:val="28"/>
          <w:szCs w:val="28"/>
          <w:lang w:val="uk-UA" w:eastAsia="ru-RU"/>
        </w:rPr>
        <w:t>стратегії і моделі поведінки подолання. Натомість х</w:t>
      </w:r>
      <w:r w:rsidRPr="00752FF9">
        <w:rPr>
          <w:rFonts w:ascii="Times New Roman" w:eastAsia="Times New Roman" w:hAnsi="Times New Roman" w:cs="Times New Roman"/>
          <w:sz w:val="28"/>
          <w:szCs w:val="28"/>
          <w:lang w:val="uk-UA" w:eastAsia="ru-RU"/>
        </w:rPr>
        <w:t>арактер поведінки подолання залежить від життєвої позиції, а також активності особистості, іноді — від потреб у самореалізації своїх потенціалів та здібно</w:t>
      </w:r>
      <w:r w:rsidRPr="00752FF9">
        <w:rPr>
          <w:rFonts w:ascii="Times New Roman" w:eastAsia="Times New Roman" w:hAnsi="Times New Roman" w:cs="Times New Roman"/>
          <w:sz w:val="28"/>
          <w:szCs w:val="28"/>
          <w:lang w:val="uk-UA" w:eastAsia="ru-RU"/>
        </w:rPr>
        <w:softHyphen/>
        <w:t xml:space="preserve">стей. Саме поняття </w:t>
      </w:r>
      <w:proofErr w:type="spellStart"/>
      <w:r w:rsidRPr="00752FF9">
        <w:rPr>
          <w:rFonts w:ascii="Times New Roman" w:eastAsia="Times New Roman" w:hAnsi="Times New Roman" w:cs="Times New Roman"/>
          <w:sz w:val="28"/>
          <w:szCs w:val="28"/>
          <w:lang w:val="uk-UA" w:eastAsia="ru-RU"/>
        </w:rPr>
        <w:t>копінгу</w:t>
      </w:r>
      <w:proofErr w:type="spellEnd"/>
      <w:r w:rsidRPr="00752FF9">
        <w:rPr>
          <w:rFonts w:ascii="Times New Roman" w:eastAsia="Times New Roman" w:hAnsi="Times New Roman" w:cs="Times New Roman"/>
          <w:sz w:val="28"/>
          <w:szCs w:val="28"/>
          <w:lang w:val="uk-UA" w:eastAsia="ru-RU"/>
        </w:rPr>
        <w:t xml:space="preserve">, тобто, поведінки, яка переборює, використовується задля опису характерних способів поведінки людини у різних </w:t>
      </w:r>
      <w:proofErr w:type="spellStart"/>
      <w:r w:rsidRPr="00752FF9">
        <w:rPr>
          <w:rFonts w:ascii="Times New Roman" w:eastAsia="Times New Roman" w:hAnsi="Times New Roman" w:cs="Times New Roman"/>
          <w:sz w:val="28"/>
          <w:szCs w:val="28"/>
          <w:lang w:val="uk-UA" w:eastAsia="ru-RU"/>
        </w:rPr>
        <w:t>стресогенних</w:t>
      </w:r>
      <w:proofErr w:type="spellEnd"/>
      <w:r w:rsidRPr="00752FF9">
        <w:rPr>
          <w:rFonts w:ascii="Times New Roman" w:eastAsia="Times New Roman" w:hAnsi="Times New Roman" w:cs="Times New Roman"/>
          <w:sz w:val="28"/>
          <w:szCs w:val="28"/>
          <w:lang w:val="uk-UA" w:eastAsia="ru-RU"/>
        </w:rPr>
        <w:t xml:space="preserve"> ситуаціях (в перекладі з англійської </w:t>
      </w:r>
      <w:proofErr w:type="spellStart"/>
      <w:r w:rsidRPr="00752FF9">
        <w:rPr>
          <w:rFonts w:ascii="Times New Roman" w:eastAsia="Times New Roman" w:hAnsi="Times New Roman" w:cs="Times New Roman"/>
          <w:i/>
          <w:sz w:val="28"/>
          <w:szCs w:val="28"/>
          <w:lang w:val="uk-UA" w:eastAsia="ru-RU"/>
        </w:rPr>
        <w:t>соре</w:t>
      </w:r>
      <w:proofErr w:type="spellEnd"/>
      <w:r w:rsidRPr="00752FF9">
        <w:rPr>
          <w:rFonts w:ascii="Times New Roman" w:eastAsia="Times New Roman" w:hAnsi="Times New Roman" w:cs="Times New Roman"/>
          <w:iCs/>
          <w:sz w:val="28"/>
          <w:szCs w:val="28"/>
          <w:lang w:val="uk-UA" w:eastAsia="ru-RU"/>
        </w:rPr>
        <w:t xml:space="preserve"> – </w:t>
      </w:r>
      <w:r w:rsidRPr="00752FF9">
        <w:rPr>
          <w:rFonts w:ascii="Times New Roman" w:eastAsia="Times New Roman" w:hAnsi="Times New Roman" w:cs="Times New Roman"/>
          <w:sz w:val="28"/>
          <w:szCs w:val="28"/>
          <w:lang w:val="uk-UA" w:eastAsia="ru-RU"/>
        </w:rPr>
        <w:lastRenderedPageBreak/>
        <w:t xml:space="preserve">долати, справлятися). Більшість класифікацій </w:t>
      </w:r>
      <w:proofErr w:type="spellStart"/>
      <w:r w:rsidRPr="00752FF9">
        <w:rPr>
          <w:rFonts w:ascii="Times New Roman" w:eastAsia="Times New Roman" w:hAnsi="Times New Roman" w:cs="Times New Roman"/>
          <w:sz w:val="28"/>
          <w:szCs w:val="28"/>
          <w:lang w:val="uk-UA" w:eastAsia="ru-RU"/>
        </w:rPr>
        <w:t>копінг-ресурсів</w:t>
      </w:r>
      <w:proofErr w:type="spellEnd"/>
      <w:r w:rsidRPr="00752FF9">
        <w:rPr>
          <w:rFonts w:ascii="Times New Roman" w:eastAsia="Times New Roman" w:hAnsi="Times New Roman" w:cs="Times New Roman"/>
          <w:sz w:val="28"/>
          <w:szCs w:val="28"/>
          <w:lang w:val="uk-UA" w:eastAsia="ru-RU"/>
        </w:rPr>
        <w:t xml:space="preserve"> побудовано на основі запропоно</w:t>
      </w:r>
      <w:r w:rsidRPr="00752FF9">
        <w:rPr>
          <w:rFonts w:ascii="Times New Roman" w:eastAsia="Times New Roman" w:hAnsi="Times New Roman" w:cs="Times New Roman"/>
          <w:sz w:val="28"/>
          <w:szCs w:val="28"/>
          <w:lang w:val="uk-UA" w:eastAsia="ru-RU"/>
        </w:rPr>
        <w:softHyphen/>
        <w:t xml:space="preserve">ваних С. </w:t>
      </w:r>
      <w:proofErr w:type="spellStart"/>
      <w:r w:rsidRPr="00752FF9">
        <w:rPr>
          <w:rFonts w:ascii="Times New Roman" w:eastAsia="Times New Roman" w:hAnsi="Times New Roman" w:cs="Times New Roman"/>
          <w:sz w:val="28"/>
          <w:szCs w:val="28"/>
          <w:lang w:val="uk-UA" w:eastAsia="ru-RU"/>
        </w:rPr>
        <w:t>Фолькманом</w:t>
      </w:r>
      <w:proofErr w:type="spellEnd"/>
      <w:r w:rsidRPr="00752FF9">
        <w:rPr>
          <w:rFonts w:ascii="Times New Roman" w:eastAsia="Times New Roman" w:hAnsi="Times New Roman" w:cs="Times New Roman"/>
          <w:sz w:val="28"/>
          <w:szCs w:val="28"/>
          <w:lang w:val="uk-UA" w:eastAsia="ru-RU"/>
        </w:rPr>
        <w:t xml:space="preserve"> та Р. </w:t>
      </w:r>
      <w:proofErr w:type="spellStart"/>
      <w:r w:rsidRPr="00752FF9">
        <w:rPr>
          <w:rFonts w:ascii="Times New Roman" w:eastAsia="Times New Roman" w:hAnsi="Times New Roman" w:cs="Times New Roman"/>
          <w:sz w:val="28"/>
          <w:szCs w:val="28"/>
          <w:lang w:val="uk-UA" w:eastAsia="ru-RU"/>
        </w:rPr>
        <w:t>Лазарусом</w:t>
      </w:r>
      <w:proofErr w:type="spellEnd"/>
      <w:r w:rsidRPr="00752FF9">
        <w:rPr>
          <w:rFonts w:ascii="Times New Roman" w:eastAsia="Times New Roman" w:hAnsi="Times New Roman" w:cs="Times New Roman"/>
          <w:sz w:val="28"/>
          <w:szCs w:val="28"/>
          <w:lang w:val="uk-UA" w:eastAsia="ru-RU"/>
        </w:rPr>
        <w:t xml:space="preserve"> модусів психологічного подолання: проблемно-орієнтованого (</w:t>
      </w:r>
      <w:r w:rsidR="006514FF" w:rsidRPr="00752FF9">
        <w:rPr>
          <w:rFonts w:ascii="Times New Roman" w:eastAsia="Times New Roman" w:hAnsi="Times New Roman" w:cs="Times New Roman"/>
          <w:sz w:val="28"/>
          <w:szCs w:val="28"/>
          <w:lang w:val="uk-UA" w:eastAsia="ru-RU"/>
        </w:rPr>
        <w:t xml:space="preserve">наприклад, </w:t>
      </w:r>
      <w:r w:rsidRPr="00752FF9">
        <w:rPr>
          <w:rFonts w:ascii="Times New Roman" w:eastAsia="Times New Roman" w:hAnsi="Times New Roman" w:cs="Times New Roman"/>
          <w:sz w:val="28"/>
          <w:szCs w:val="28"/>
          <w:lang w:val="uk-UA" w:eastAsia="ru-RU"/>
        </w:rPr>
        <w:t xml:space="preserve">зусилля спрямовуються на </w:t>
      </w:r>
      <w:r w:rsidR="006514FF" w:rsidRPr="00752FF9">
        <w:rPr>
          <w:rFonts w:ascii="Times New Roman" w:eastAsia="Times New Roman" w:hAnsi="Times New Roman" w:cs="Times New Roman"/>
          <w:sz w:val="28"/>
          <w:szCs w:val="28"/>
          <w:lang w:val="uk-UA" w:eastAsia="ru-RU"/>
        </w:rPr>
        <w:t xml:space="preserve">процедуру </w:t>
      </w:r>
      <w:r w:rsidRPr="00752FF9">
        <w:rPr>
          <w:rFonts w:ascii="Times New Roman" w:eastAsia="Times New Roman" w:hAnsi="Times New Roman" w:cs="Times New Roman"/>
          <w:sz w:val="28"/>
          <w:szCs w:val="28"/>
          <w:lang w:val="uk-UA" w:eastAsia="ru-RU"/>
        </w:rPr>
        <w:t xml:space="preserve">вирішення існуючої проблеми) </w:t>
      </w:r>
      <w:r w:rsidR="006514FF" w:rsidRPr="00752FF9">
        <w:rPr>
          <w:rFonts w:ascii="Times New Roman" w:eastAsia="Times New Roman" w:hAnsi="Times New Roman" w:cs="Times New Roman"/>
          <w:sz w:val="28"/>
          <w:szCs w:val="28"/>
          <w:lang w:val="uk-UA" w:eastAsia="ru-RU"/>
        </w:rPr>
        <w:t>та</w:t>
      </w:r>
      <w:r w:rsidRPr="00752FF9">
        <w:rPr>
          <w:rFonts w:ascii="Times New Roman" w:eastAsia="Times New Roman" w:hAnsi="Times New Roman" w:cs="Times New Roman"/>
          <w:sz w:val="28"/>
          <w:szCs w:val="28"/>
          <w:lang w:val="uk-UA" w:eastAsia="ru-RU"/>
        </w:rPr>
        <w:t xml:space="preserve"> емоційно-орієнтованого (</w:t>
      </w:r>
      <w:r w:rsidR="006514FF" w:rsidRPr="00752FF9">
        <w:rPr>
          <w:rFonts w:ascii="Times New Roman" w:eastAsia="Times New Roman" w:hAnsi="Times New Roman" w:cs="Times New Roman"/>
          <w:sz w:val="28"/>
          <w:szCs w:val="28"/>
          <w:lang w:val="uk-UA" w:eastAsia="ru-RU"/>
        </w:rPr>
        <w:t xml:space="preserve">це </w:t>
      </w:r>
      <w:r w:rsidRPr="00752FF9">
        <w:rPr>
          <w:rFonts w:ascii="Times New Roman" w:eastAsia="Times New Roman" w:hAnsi="Times New Roman" w:cs="Times New Roman"/>
          <w:sz w:val="28"/>
          <w:szCs w:val="28"/>
          <w:lang w:val="uk-UA" w:eastAsia="ru-RU"/>
        </w:rPr>
        <w:t>зміна власних установок стосовно ситуації) [46, с. 107].</w:t>
      </w:r>
    </w:p>
    <w:p w:rsidR="00AD4CAA" w:rsidRPr="00752FF9" w:rsidRDefault="006514FF"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Так</w:t>
      </w:r>
      <w:r w:rsidR="00AD4CAA" w:rsidRPr="00752FF9">
        <w:rPr>
          <w:rFonts w:ascii="Times New Roman" w:eastAsia="Times New Roman" w:hAnsi="Times New Roman" w:cs="Times New Roman"/>
          <w:sz w:val="28"/>
          <w:szCs w:val="28"/>
          <w:lang w:val="uk-UA" w:eastAsia="ru-RU"/>
        </w:rPr>
        <w:t xml:space="preserve">і стратегії </w:t>
      </w:r>
      <w:r w:rsidRPr="00752FF9">
        <w:rPr>
          <w:rFonts w:ascii="Times New Roman" w:eastAsia="Times New Roman" w:hAnsi="Times New Roman" w:cs="Times New Roman"/>
          <w:sz w:val="28"/>
          <w:szCs w:val="28"/>
          <w:lang w:val="uk-UA" w:eastAsia="ru-RU"/>
        </w:rPr>
        <w:t>я</w:t>
      </w:r>
      <w:r w:rsidR="00AD4CAA" w:rsidRPr="00752FF9">
        <w:rPr>
          <w:rFonts w:ascii="Times New Roman" w:eastAsia="Times New Roman" w:hAnsi="Times New Roman" w:cs="Times New Roman"/>
          <w:sz w:val="28"/>
          <w:szCs w:val="28"/>
          <w:lang w:val="uk-UA" w:eastAsia="ru-RU"/>
        </w:rPr>
        <w:t xml:space="preserve">вляють собою спроби </w:t>
      </w:r>
      <w:r w:rsidRPr="00752FF9">
        <w:rPr>
          <w:rFonts w:ascii="Times New Roman" w:eastAsia="Times New Roman" w:hAnsi="Times New Roman" w:cs="Times New Roman"/>
          <w:sz w:val="28"/>
          <w:szCs w:val="28"/>
          <w:lang w:val="uk-UA" w:eastAsia="ru-RU"/>
        </w:rPr>
        <w:t>подолати</w:t>
      </w:r>
      <w:r w:rsidR="00AD4CAA" w:rsidRPr="00752FF9">
        <w:rPr>
          <w:rFonts w:ascii="Times New Roman" w:eastAsia="Times New Roman" w:hAnsi="Times New Roman" w:cs="Times New Roman"/>
          <w:sz w:val="28"/>
          <w:szCs w:val="28"/>
          <w:lang w:val="uk-UA" w:eastAsia="ru-RU"/>
        </w:rPr>
        <w:t xml:space="preserve"> вимоги проблеми </w:t>
      </w:r>
      <w:r w:rsidRPr="00752FF9">
        <w:rPr>
          <w:rFonts w:ascii="Times New Roman" w:eastAsia="Times New Roman" w:hAnsi="Times New Roman" w:cs="Times New Roman"/>
          <w:sz w:val="28"/>
          <w:szCs w:val="28"/>
          <w:lang w:val="uk-UA" w:eastAsia="ru-RU"/>
        </w:rPr>
        <w:t>чи</w:t>
      </w:r>
      <w:r w:rsidR="00AD4CAA" w:rsidRPr="00752FF9">
        <w:rPr>
          <w:rFonts w:ascii="Times New Roman" w:eastAsia="Times New Roman" w:hAnsi="Times New Roman" w:cs="Times New Roman"/>
          <w:sz w:val="28"/>
          <w:szCs w:val="28"/>
          <w:lang w:val="uk-UA" w:eastAsia="ru-RU"/>
        </w:rPr>
        <w:t xml:space="preserve"> ситуації: </w:t>
      </w:r>
      <w:r w:rsidRPr="00752FF9">
        <w:rPr>
          <w:rFonts w:ascii="Times New Roman" w:eastAsia="Times New Roman" w:hAnsi="Times New Roman" w:cs="Times New Roman"/>
          <w:sz w:val="28"/>
          <w:szCs w:val="28"/>
          <w:lang w:val="uk-UA" w:eastAsia="ru-RU"/>
        </w:rPr>
        <w:t>спочатк</w:t>
      </w:r>
      <w:r w:rsidR="00AD4CAA" w:rsidRPr="00752FF9">
        <w:rPr>
          <w:rFonts w:ascii="Times New Roman" w:eastAsia="Times New Roman" w:hAnsi="Times New Roman" w:cs="Times New Roman"/>
          <w:sz w:val="28"/>
          <w:szCs w:val="28"/>
          <w:lang w:val="uk-UA" w:eastAsia="ru-RU"/>
        </w:rPr>
        <w:t xml:space="preserve">у </w:t>
      </w:r>
      <w:r w:rsidRPr="00752FF9">
        <w:rPr>
          <w:rFonts w:ascii="Times New Roman" w:eastAsia="Times New Roman" w:hAnsi="Times New Roman" w:cs="Times New Roman"/>
          <w:sz w:val="28"/>
          <w:szCs w:val="28"/>
          <w:lang w:val="uk-UA" w:eastAsia="ru-RU"/>
        </w:rPr>
        <w:t>мобілізуються ресурси поведінки, адже</w:t>
      </w:r>
      <w:r w:rsidR="00AD4CAA" w:rsidRPr="00752FF9">
        <w:rPr>
          <w:rFonts w:ascii="Times New Roman" w:eastAsia="Times New Roman" w:hAnsi="Times New Roman" w:cs="Times New Roman"/>
          <w:sz w:val="28"/>
          <w:szCs w:val="28"/>
          <w:lang w:val="uk-UA" w:eastAsia="ru-RU"/>
        </w:rPr>
        <w:t xml:space="preserve"> вони спрямовані на зміну проблеми, </w:t>
      </w:r>
      <w:r w:rsidRPr="00752FF9">
        <w:rPr>
          <w:rFonts w:ascii="Times New Roman" w:eastAsia="Times New Roman" w:hAnsi="Times New Roman" w:cs="Times New Roman"/>
          <w:sz w:val="28"/>
          <w:szCs w:val="28"/>
          <w:lang w:val="uk-UA" w:eastAsia="ru-RU"/>
        </w:rPr>
        <w:t>яка</w:t>
      </w:r>
      <w:r w:rsidR="00AD4CAA" w:rsidRPr="00752FF9">
        <w:rPr>
          <w:rFonts w:ascii="Times New Roman" w:eastAsia="Times New Roman" w:hAnsi="Times New Roman" w:cs="Times New Roman"/>
          <w:sz w:val="28"/>
          <w:szCs w:val="28"/>
          <w:lang w:val="uk-UA" w:eastAsia="ru-RU"/>
        </w:rPr>
        <w:t xml:space="preserve"> викликала </w:t>
      </w:r>
      <w:proofErr w:type="spellStart"/>
      <w:r w:rsidR="00AD4CAA" w:rsidRPr="00752FF9">
        <w:rPr>
          <w:rFonts w:ascii="Times New Roman" w:eastAsia="Times New Roman" w:hAnsi="Times New Roman" w:cs="Times New Roman"/>
          <w:sz w:val="28"/>
          <w:szCs w:val="28"/>
          <w:lang w:val="uk-UA" w:eastAsia="ru-RU"/>
        </w:rPr>
        <w:t>дистрес</w:t>
      </w:r>
      <w:proofErr w:type="spellEnd"/>
      <w:r w:rsidR="00AD4CAA" w:rsidRPr="00752FF9">
        <w:rPr>
          <w:rFonts w:ascii="Times New Roman" w:eastAsia="Times New Roman" w:hAnsi="Times New Roman" w:cs="Times New Roman"/>
          <w:sz w:val="28"/>
          <w:szCs w:val="28"/>
          <w:lang w:val="uk-UA" w:eastAsia="ru-RU"/>
        </w:rPr>
        <w:t>. У другому в</w:t>
      </w:r>
      <w:r w:rsidRPr="00752FF9">
        <w:rPr>
          <w:rFonts w:ascii="Times New Roman" w:eastAsia="Times New Roman" w:hAnsi="Times New Roman" w:cs="Times New Roman"/>
          <w:sz w:val="28"/>
          <w:szCs w:val="28"/>
          <w:lang w:val="uk-UA" w:eastAsia="ru-RU"/>
        </w:rPr>
        <w:t>аріанті</w:t>
      </w:r>
      <w:r w:rsidR="00AD4CAA" w:rsidRPr="00752FF9">
        <w:rPr>
          <w:rFonts w:ascii="Times New Roman" w:eastAsia="Times New Roman" w:hAnsi="Times New Roman" w:cs="Times New Roman"/>
          <w:sz w:val="28"/>
          <w:szCs w:val="28"/>
          <w:lang w:val="uk-UA" w:eastAsia="ru-RU"/>
        </w:rPr>
        <w:t xml:space="preserve"> мобілізуються ресурси </w:t>
      </w:r>
      <w:r w:rsidRPr="00752FF9">
        <w:rPr>
          <w:rFonts w:ascii="Times New Roman" w:eastAsia="Times New Roman" w:hAnsi="Times New Roman" w:cs="Times New Roman"/>
          <w:sz w:val="28"/>
          <w:szCs w:val="28"/>
          <w:lang w:val="uk-UA" w:eastAsia="ru-RU"/>
        </w:rPr>
        <w:t>за</w:t>
      </w:r>
      <w:r w:rsidR="00AD4CAA" w:rsidRPr="00752FF9">
        <w:rPr>
          <w:rFonts w:ascii="Times New Roman" w:eastAsia="Times New Roman" w:hAnsi="Times New Roman" w:cs="Times New Roman"/>
          <w:sz w:val="28"/>
          <w:szCs w:val="28"/>
          <w:lang w:val="uk-UA" w:eastAsia="ru-RU"/>
        </w:rPr>
        <w:t xml:space="preserve">для </w:t>
      </w:r>
      <w:r w:rsidRPr="00752FF9">
        <w:rPr>
          <w:rFonts w:ascii="Times New Roman" w:eastAsia="Times New Roman" w:hAnsi="Times New Roman" w:cs="Times New Roman"/>
          <w:sz w:val="28"/>
          <w:szCs w:val="28"/>
          <w:lang w:val="uk-UA" w:eastAsia="ru-RU"/>
        </w:rPr>
        <w:t>регулювання переживань стресу. Натомість з</w:t>
      </w:r>
      <w:r w:rsidR="00AD4CAA" w:rsidRPr="00752FF9">
        <w:rPr>
          <w:rFonts w:ascii="Times New Roman" w:eastAsia="Times New Roman" w:hAnsi="Times New Roman" w:cs="Times New Roman"/>
          <w:sz w:val="28"/>
          <w:szCs w:val="28"/>
          <w:lang w:val="uk-UA" w:eastAsia="ru-RU"/>
        </w:rPr>
        <w:t xml:space="preserve">усилля, </w:t>
      </w:r>
      <w:r w:rsidRPr="00752FF9">
        <w:rPr>
          <w:rFonts w:ascii="Times New Roman" w:eastAsia="Times New Roman" w:hAnsi="Times New Roman" w:cs="Times New Roman"/>
          <w:sz w:val="28"/>
          <w:szCs w:val="28"/>
          <w:lang w:val="uk-UA" w:eastAsia="ru-RU"/>
        </w:rPr>
        <w:t xml:space="preserve">які </w:t>
      </w:r>
      <w:r w:rsidR="00AD4CAA" w:rsidRPr="00752FF9">
        <w:rPr>
          <w:rFonts w:ascii="Times New Roman" w:eastAsia="Times New Roman" w:hAnsi="Times New Roman" w:cs="Times New Roman"/>
          <w:sz w:val="28"/>
          <w:szCs w:val="28"/>
          <w:lang w:val="uk-UA" w:eastAsia="ru-RU"/>
        </w:rPr>
        <w:t>спрямовані на регулювання емоційного відгуку (</w:t>
      </w:r>
      <w:r w:rsidRPr="00752FF9">
        <w:rPr>
          <w:rFonts w:ascii="Times New Roman" w:eastAsia="Times New Roman" w:hAnsi="Times New Roman" w:cs="Times New Roman"/>
          <w:sz w:val="28"/>
          <w:szCs w:val="28"/>
          <w:lang w:val="uk-UA" w:eastAsia="ru-RU"/>
        </w:rPr>
        <w:t xml:space="preserve">інакше кажучи, </w:t>
      </w:r>
      <w:r w:rsidR="00AD4CAA" w:rsidRPr="00752FF9">
        <w:rPr>
          <w:rFonts w:ascii="Times New Roman" w:eastAsia="Times New Roman" w:hAnsi="Times New Roman" w:cs="Times New Roman"/>
          <w:sz w:val="28"/>
          <w:szCs w:val="28"/>
          <w:lang w:val="uk-UA" w:eastAsia="ru-RU"/>
        </w:rPr>
        <w:t xml:space="preserve">реакції) на ситуацію стресу, можуть мати </w:t>
      </w:r>
      <w:r w:rsidRPr="00752FF9">
        <w:rPr>
          <w:rFonts w:ascii="Times New Roman" w:eastAsia="Times New Roman" w:hAnsi="Times New Roman" w:cs="Times New Roman"/>
          <w:sz w:val="28"/>
          <w:szCs w:val="28"/>
          <w:lang w:val="uk-UA" w:eastAsia="ru-RU"/>
        </w:rPr>
        <w:t xml:space="preserve">дуже </w:t>
      </w:r>
      <w:r w:rsidR="00AD4CAA" w:rsidRPr="00752FF9">
        <w:rPr>
          <w:rFonts w:ascii="Times New Roman" w:eastAsia="Times New Roman" w:hAnsi="Times New Roman" w:cs="Times New Roman"/>
          <w:sz w:val="28"/>
          <w:szCs w:val="28"/>
          <w:lang w:val="uk-UA" w:eastAsia="ru-RU"/>
        </w:rPr>
        <w:t xml:space="preserve">багато форм. Як запропонували Р. </w:t>
      </w:r>
      <w:proofErr w:type="spellStart"/>
      <w:r w:rsidR="00AD4CAA" w:rsidRPr="00752FF9">
        <w:rPr>
          <w:rFonts w:ascii="Times New Roman" w:eastAsia="Times New Roman" w:hAnsi="Times New Roman" w:cs="Times New Roman"/>
          <w:sz w:val="28"/>
          <w:szCs w:val="28"/>
          <w:lang w:val="uk-UA" w:eastAsia="ru-RU"/>
        </w:rPr>
        <w:t>Лазарус</w:t>
      </w:r>
      <w:proofErr w:type="spellEnd"/>
      <w:r w:rsidR="00AD4CAA" w:rsidRPr="00752FF9">
        <w:rPr>
          <w:rFonts w:ascii="Times New Roman" w:eastAsia="Times New Roman" w:hAnsi="Times New Roman" w:cs="Times New Roman"/>
          <w:sz w:val="28"/>
          <w:szCs w:val="28"/>
          <w:lang w:val="uk-UA" w:eastAsia="ru-RU"/>
        </w:rPr>
        <w:t xml:space="preserve"> </w:t>
      </w:r>
      <w:r w:rsidRPr="00752FF9">
        <w:rPr>
          <w:rFonts w:ascii="Times New Roman" w:eastAsia="Times New Roman" w:hAnsi="Times New Roman" w:cs="Times New Roman"/>
          <w:sz w:val="28"/>
          <w:szCs w:val="28"/>
          <w:lang w:val="uk-UA" w:eastAsia="ru-RU"/>
        </w:rPr>
        <w:t>та</w:t>
      </w:r>
      <w:r w:rsidR="00AD4CAA" w:rsidRPr="00752FF9">
        <w:rPr>
          <w:rFonts w:ascii="Times New Roman" w:eastAsia="Times New Roman" w:hAnsi="Times New Roman" w:cs="Times New Roman"/>
          <w:sz w:val="28"/>
          <w:szCs w:val="28"/>
          <w:lang w:val="uk-UA" w:eastAsia="ru-RU"/>
        </w:rPr>
        <w:t xml:space="preserve"> С. </w:t>
      </w:r>
      <w:proofErr w:type="spellStart"/>
      <w:r w:rsidR="00AD4CAA" w:rsidRPr="00752FF9">
        <w:rPr>
          <w:rFonts w:ascii="Times New Roman" w:eastAsia="Times New Roman" w:hAnsi="Times New Roman" w:cs="Times New Roman"/>
          <w:sz w:val="28"/>
          <w:szCs w:val="28"/>
          <w:lang w:val="uk-UA" w:eastAsia="ru-RU"/>
        </w:rPr>
        <w:t>Фолькман</w:t>
      </w:r>
      <w:proofErr w:type="spellEnd"/>
      <w:r w:rsidR="00AD4CAA" w:rsidRPr="00752FF9">
        <w:rPr>
          <w:rFonts w:ascii="Times New Roman" w:eastAsia="Times New Roman" w:hAnsi="Times New Roman" w:cs="Times New Roman"/>
          <w:sz w:val="28"/>
          <w:szCs w:val="28"/>
          <w:lang w:val="uk-UA" w:eastAsia="ru-RU"/>
        </w:rPr>
        <w:t xml:space="preserve">, вони </w:t>
      </w:r>
      <w:r w:rsidRPr="00752FF9">
        <w:rPr>
          <w:rFonts w:ascii="Times New Roman" w:eastAsia="Times New Roman" w:hAnsi="Times New Roman" w:cs="Times New Roman"/>
          <w:sz w:val="28"/>
          <w:szCs w:val="28"/>
          <w:lang w:val="uk-UA" w:eastAsia="ru-RU"/>
        </w:rPr>
        <w:t>здані</w:t>
      </w:r>
      <w:r w:rsidR="00AD4CAA" w:rsidRPr="00752FF9">
        <w:rPr>
          <w:rFonts w:ascii="Times New Roman" w:eastAsia="Times New Roman" w:hAnsi="Times New Roman" w:cs="Times New Roman"/>
          <w:sz w:val="28"/>
          <w:szCs w:val="28"/>
          <w:lang w:val="uk-UA" w:eastAsia="ru-RU"/>
        </w:rPr>
        <w:t xml:space="preserve"> включати</w:t>
      </w:r>
      <w:r w:rsidRPr="00752FF9">
        <w:rPr>
          <w:rFonts w:ascii="Times New Roman" w:eastAsia="Times New Roman" w:hAnsi="Times New Roman" w:cs="Times New Roman"/>
          <w:sz w:val="28"/>
          <w:szCs w:val="28"/>
          <w:lang w:val="uk-UA" w:eastAsia="ru-RU"/>
        </w:rPr>
        <w:t xml:space="preserve"> декілька напрямків</w:t>
      </w:r>
      <w:r w:rsidR="00AD4CAA" w:rsidRPr="00752FF9">
        <w:rPr>
          <w:rFonts w:ascii="Times New Roman" w:eastAsia="Times New Roman" w:hAnsi="Times New Roman" w:cs="Times New Roman"/>
          <w:sz w:val="28"/>
          <w:szCs w:val="28"/>
          <w:lang w:val="uk-UA" w:eastAsia="ru-RU"/>
        </w:rPr>
        <w:t xml:space="preserve">: зусилля, </w:t>
      </w:r>
      <w:r w:rsidRPr="00752FF9">
        <w:rPr>
          <w:rFonts w:ascii="Times New Roman" w:eastAsia="Times New Roman" w:hAnsi="Times New Roman" w:cs="Times New Roman"/>
          <w:sz w:val="28"/>
          <w:szCs w:val="28"/>
          <w:lang w:val="uk-UA" w:eastAsia="ru-RU"/>
        </w:rPr>
        <w:t xml:space="preserve">які </w:t>
      </w:r>
      <w:r w:rsidR="00AD4CAA" w:rsidRPr="00752FF9">
        <w:rPr>
          <w:rFonts w:ascii="Times New Roman" w:eastAsia="Times New Roman" w:hAnsi="Times New Roman" w:cs="Times New Roman"/>
          <w:sz w:val="28"/>
          <w:szCs w:val="28"/>
          <w:lang w:val="uk-UA" w:eastAsia="ru-RU"/>
        </w:rPr>
        <w:t xml:space="preserve">спрямовані на зменшення емоційного </w:t>
      </w:r>
      <w:proofErr w:type="spellStart"/>
      <w:r w:rsidR="00AD4CAA" w:rsidRPr="00752FF9">
        <w:rPr>
          <w:rFonts w:ascii="Times New Roman" w:eastAsia="Times New Roman" w:hAnsi="Times New Roman" w:cs="Times New Roman"/>
          <w:sz w:val="28"/>
          <w:szCs w:val="28"/>
          <w:lang w:val="uk-UA" w:eastAsia="ru-RU"/>
        </w:rPr>
        <w:t>дистресу</w:t>
      </w:r>
      <w:proofErr w:type="spellEnd"/>
      <w:r w:rsidR="00AD4CAA" w:rsidRPr="00752FF9">
        <w:rPr>
          <w:rFonts w:ascii="Times New Roman" w:eastAsia="Times New Roman" w:hAnsi="Times New Roman" w:cs="Times New Roman"/>
          <w:sz w:val="28"/>
          <w:szCs w:val="28"/>
          <w:lang w:val="uk-UA" w:eastAsia="ru-RU"/>
        </w:rPr>
        <w:t xml:space="preserve"> (</w:t>
      </w:r>
      <w:r w:rsidRPr="00752FF9">
        <w:rPr>
          <w:rFonts w:ascii="Times New Roman" w:eastAsia="Times New Roman" w:hAnsi="Times New Roman" w:cs="Times New Roman"/>
          <w:sz w:val="28"/>
          <w:szCs w:val="28"/>
          <w:lang w:val="uk-UA" w:eastAsia="ru-RU"/>
        </w:rPr>
        <w:t>зокрема</w:t>
      </w:r>
      <w:r w:rsidR="00AD4CAA" w:rsidRPr="00752FF9">
        <w:rPr>
          <w:rFonts w:ascii="Times New Roman" w:eastAsia="Times New Roman" w:hAnsi="Times New Roman" w:cs="Times New Roman"/>
          <w:sz w:val="28"/>
          <w:szCs w:val="28"/>
          <w:lang w:val="uk-UA" w:eastAsia="ru-RU"/>
        </w:rPr>
        <w:t xml:space="preserve">, дистанціювання), </w:t>
      </w:r>
      <w:r w:rsidRPr="00752FF9">
        <w:rPr>
          <w:rFonts w:ascii="Times New Roman" w:eastAsia="Times New Roman" w:hAnsi="Times New Roman" w:cs="Times New Roman"/>
          <w:sz w:val="28"/>
          <w:szCs w:val="28"/>
          <w:lang w:val="uk-UA" w:eastAsia="ru-RU"/>
        </w:rPr>
        <w:t xml:space="preserve">а також </w:t>
      </w:r>
      <w:r w:rsidR="00AD4CAA" w:rsidRPr="00752FF9">
        <w:rPr>
          <w:rFonts w:ascii="Times New Roman" w:eastAsia="Times New Roman" w:hAnsi="Times New Roman" w:cs="Times New Roman"/>
          <w:sz w:val="28"/>
          <w:szCs w:val="28"/>
          <w:lang w:val="uk-UA" w:eastAsia="ru-RU"/>
        </w:rPr>
        <w:t>когнітивн</w:t>
      </w:r>
      <w:r w:rsidRPr="00752FF9">
        <w:rPr>
          <w:rFonts w:ascii="Times New Roman" w:eastAsia="Times New Roman" w:hAnsi="Times New Roman" w:cs="Times New Roman"/>
          <w:sz w:val="28"/>
          <w:szCs w:val="28"/>
          <w:lang w:val="uk-UA" w:eastAsia="ru-RU"/>
        </w:rPr>
        <w:t>у</w:t>
      </w:r>
      <w:r w:rsidR="00AD4CAA" w:rsidRPr="00752FF9">
        <w:rPr>
          <w:rFonts w:ascii="Times New Roman" w:eastAsia="Times New Roman" w:hAnsi="Times New Roman" w:cs="Times New Roman"/>
          <w:sz w:val="28"/>
          <w:szCs w:val="28"/>
          <w:lang w:val="uk-UA" w:eastAsia="ru-RU"/>
        </w:rPr>
        <w:t xml:space="preserve"> змін</w:t>
      </w:r>
      <w:r w:rsidRPr="00752FF9">
        <w:rPr>
          <w:rFonts w:ascii="Times New Roman" w:eastAsia="Times New Roman" w:hAnsi="Times New Roman" w:cs="Times New Roman"/>
          <w:sz w:val="28"/>
          <w:szCs w:val="28"/>
          <w:lang w:val="uk-UA" w:eastAsia="ru-RU"/>
        </w:rPr>
        <w:t>у</w:t>
      </w:r>
      <w:r w:rsidR="00AD4CAA" w:rsidRPr="00752FF9">
        <w:rPr>
          <w:rFonts w:ascii="Times New Roman" w:eastAsia="Times New Roman" w:hAnsi="Times New Roman" w:cs="Times New Roman"/>
          <w:sz w:val="28"/>
          <w:szCs w:val="28"/>
          <w:lang w:val="uk-UA" w:eastAsia="ru-RU"/>
        </w:rPr>
        <w:t xml:space="preserve"> події (</w:t>
      </w:r>
      <w:r w:rsidRPr="00752FF9">
        <w:rPr>
          <w:rFonts w:ascii="Times New Roman" w:eastAsia="Times New Roman" w:hAnsi="Times New Roman" w:cs="Times New Roman"/>
          <w:sz w:val="28"/>
          <w:szCs w:val="28"/>
          <w:lang w:val="uk-UA" w:eastAsia="ru-RU"/>
        </w:rPr>
        <w:t xml:space="preserve">тобто, </w:t>
      </w:r>
      <w:r w:rsidR="00AD4CAA" w:rsidRPr="00752FF9">
        <w:rPr>
          <w:rFonts w:ascii="Times New Roman" w:eastAsia="Times New Roman" w:hAnsi="Times New Roman" w:cs="Times New Roman"/>
          <w:sz w:val="28"/>
          <w:szCs w:val="28"/>
          <w:lang w:val="uk-UA" w:eastAsia="ru-RU"/>
        </w:rPr>
        <w:t>орієнтаці</w:t>
      </w:r>
      <w:r w:rsidRPr="00752FF9">
        <w:rPr>
          <w:rFonts w:ascii="Times New Roman" w:eastAsia="Times New Roman" w:hAnsi="Times New Roman" w:cs="Times New Roman"/>
          <w:sz w:val="28"/>
          <w:szCs w:val="28"/>
          <w:lang w:val="uk-UA" w:eastAsia="ru-RU"/>
        </w:rPr>
        <w:t>ю</w:t>
      </w:r>
      <w:r w:rsidR="00AD4CAA" w:rsidRPr="00752FF9">
        <w:rPr>
          <w:rFonts w:ascii="Times New Roman" w:eastAsia="Times New Roman" w:hAnsi="Times New Roman" w:cs="Times New Roman"/>
          <w:sz w:val="28"/>
          <w:szCs w:val="28"/>
          <w:lang w:val="uk-UA" w:eastAsia="ru-RU"/>
        </w:rPr>
        <w:t xml:space="preserve"> на його позитивні аспекти), </w:t>
      </w:r>
      <w:r w:rsidRPr="00752FF9">
        <w:rPr>
          <w:rFonts w:ascii="Times New Roman" w:eastAsia="Times New Roman" w:hAnsi="Times New Roman" w:cs="Times New Roman"/>
          <w:sz w:val="28"/>
          <w:szCs w:val="28"/>
          <w:lang w:val="uk-UA" w:eastAsia="ru-RU"/>
        </w:rPr>
        <w:t xml:space="preserve">а на доданок — </w:t>
      </w:r>
      <w:r w:rsidR="00AD4CAA" w:rsidRPr="00752FF9">
        <w:rPr>
          <w:rFonts w:ascii="Times New Roman" w:eastAsia="Times New Roman" w:hAnsi="Times New Roman" w:cs="Times New Roman"/>
          <w:sz w:val="28"/>
          <w:szCs w:val="28"/>
          <w:lang w:val="uk-UA" w:eastAsia="ru-RU"/>
        </w:rPr>
        <w:t xml:space="preserve">навмисне посилення </w:t>
      </w:r>
      <w:proofErr w:type="spellStart"/>
      <w:r w:rsidR="00AD4CAA" w:rsidRPr="00752FF9">
        <w:rPr>
          <w:rFonts w:ascii="Times New Roman" w:eastAsia="Times New Roman" w:hAnsi="Times New Roman" w:cs="Times New Roman"/>
          <w:sz w:val="28"/>
          <w:szCs w:val="28"/>
          <w:lang w:val="uk-UA" w:eastAsia="ru-RU"/>
        </w:rPr>
        <w:t>дистресу</w:t>
      </w:r>
      <w:proofErr w:type="spellEnd"/>
      <w:r w:rsidR="00AD4CAA" w:rsidRPr="00752FF9">
        <w:rPr>
          <w:rFonts w:ascii="Times New Roman" w:eastAsia="Times New Roman" w:hAnsi="Times New Roman" w:cs="Times New Roman"/>
          <w:sz w:val="28"/>
          <w:szCs w:val="28"/>
          <w:lang w:val="uk-UA" w:eastAsia="ru-RU"/>
        </w:rPr>
        <w:t xml:space="preserve">, </w:t>
      </w:r>
      <w:r w:rsidRPr="00752FF9">
        <w:rPr>
          <w:rFonts w:ascii="Times New Roman" w:eastAsia="Times New Roman" w:hAnsi="Times New Roman" w:cs="Times New Roman"/>
          <w:sz w:val="28"/>
          <w:szCs w:val="28"/>
          <w:lang w:val="uk-UA" w:eastAsia="ru-RU"/>
        </w:rPr>
        <w:t>а</w:t>
      </w:r>
      <w:r w:rsidR="00AD4CAA" w:rsidRPr="00752FF9">
        <w:rPr>
          <w:rFonts w:ascii="Times New Roman" w:eastAsia="Times New Roman" w:hAnsi="Times New Roman" w:cs="Times New Roman"/>
          <w:sz w:val="28"/>
          <w:szCs w:val="28"/>
          <w:lang w:val="uk-UA" w:eastAsia="ru-RU"/>
        </w:rPr>
        <w:t>б</w:t>
      </w:r>
      <w:r w:rsidRPr="00752FF9">
        <w:rPr>
          <w:rFonts w:ascii="Times New Roman" w:eastAsia="Times New Roman" w:hAnsi="Times New Roman" w:cs="Times New Roman"/>
          <w:sz w:val="28"/>
          <w:szCs w:val="28"/>
          <w:lang w:val="uk-UA" w:eastAsia="ru-RU"/>
        </w:rPr>
        <w:t>и</w:t>
      </w:r>
      <w:r w:rsidR="00AD4CAA" w:rsidRPr="00752FF9">
        <w:rPr>
          <w:rFonts w:ascii="Times New Roman" w:eastAsia="Times New Roman" w:hAnsi="Times New Roman" w:cs="Times New Roman"/>
          <w:sz w:val="28"/>
          <w:szCs w:val="28"/>
          <w:lang w:val="uk-UA" w:eastAsia="ru-RU"/>
        </w:rPr>
        <w:t xml:space="preserve"> мобілізуватися для дії, </w:t>
      </w:r>
      <w:r w:rsidRPr="00752FF9">
        <w:rPr>
          <w:rFonts w:ascii="Times New Roman" w:eastAsia="Times New Roman" w:hAnsi="Times New Roman" w:cs="Times New Roman"/>
          <w:sz w:val="28"/>
          <w:szCs w:val="28"/>
          <w:lang w:val="uk-UA" w:eastAsia="ru-RU"/>
        </w:rPr>
        <w:t>та</w:t>
      </w:r>
      <w:r w:rsidR="00AD4CAA" w:rsidRPr="00752FF9">
        <w:rPr>
          <w:rFonts w:ascii="Times New Roman" w:eastAsia="Times New Roman" w:hAnsi="Times New Roman" w:cs="Times New Roman"/>
          <w:sz w:val="28"/>
          <w:szCs w:val="28"/>
          <w:lang w:val="uk-UA" w:eastAsia="ru-RU"/>
        </w:rPr>
        <w:t xml:space="preserve"> інші </w:t>
      </w:r>
      <w:r w:rsidRPr="00752FF9">
        <w:rPr>
          <w:rFonts w:ascii="Times New Roman" w:eastAsia="Times New Roman" w:hAnsi="Times New Roman" w:cs="Times New Roman"/>
          <w:sz w:val="28"/>
          <w:szCs w:val="28"/>
          <w:lang w:val="uk-UA" w:eastAsia="ru-RU"/>
        </w:rPr>
        <w:t xml:space="preserve">доцільні </w:t>
      </w:r>
      <w:r w:rsidR="00AD4CAA" w:rsidRPr="00752FF9">
        <w:rPr>
          <w:rFonts w:ascii="Times New Roman" w:eastAsia="Times New Roman" w:hAnsi="Times New Roman" w:cs="Times New Roman"/>
          <w:sz w:val="28"/>
          <w:szCs w:val="28"/>
          <w:lang w:val="uk-UA" w:eastAsia="ru-RU"/>
        </w:rPr>
        <w:t xml:space="preserve">стратегії. P. </w:t>
      </w:r>
      <w:proofErr w:type="spellStart"/>
      <w:r w:rsidR="00AD4CAA" w:rsidRPr="00752FF9">
        <w:rPr>
          <w:rFonts w:ascii="Times New Roman" w:eastAsia="Times New Roman" w:hAnsi="Times New Roman" w:cs="Times New Roman"/>
          <w:sz w:val="28"/>
          <w:szCs w:val="28"/>
          <w:lang w:val="uk-UA" w:eastAsia="ru-RU"/>
        </w:rPr>
        <w:t>Віталіано</w:t>
      </w:r>
      <w:proofErr w:type="spellEnd"/>
      <w:r w:rsidR="00AD4CAA" w:rsidRPr="00752FF9">
        <w:rPr>
          <w:rFonts w:ascii="Times New Roman" w:eastAsia="Times New Roman" w:hAnsi="Times New Roman" w:cs="Times New Roman"/>
          <w:sz w:val="28"/>
          <w:szCs w:val="28"/>
          <w:lang w:val="uk-UA" w:eastAsia="ru-RU"/>
        </w:rPr>
        <w:t xml:space="preserve"> виділяє проблемно-орієнтоване подо</w:t>
      </w:r>
      <w:r w:rsidR="00AD4CAA" w:rsidRPr="00752FF9">
        <w:rPr>
          <w:rFonts w:ascii="Times New Roman" w:eastAsia="Times New Roman" w:hAnsi="Times New Roman" w:cs="Times New Roman"/>
          <w:sz w:val="28"/>
          <w:szCs w:val="28"/>
          <w:lang w:val="uk-UA" w:eastAsia="ru-RU"/>
        </w:rPr>
        <w:softHyphen/>
        <w:t>лання і емоційно-орієнтоване подолання (самозвинувачення, уникнення)</w:t>
      </w:r>
      <w:r w:rsidR="00AD4CAA" w:rsidRPr="00752FF9">
        <w:rPr>
          <w:rFonts w:ascii="Times New Roman" w:hAnsi="Times New Roman"/>
          <w:color w:val="000000"/>
          <w:sz w:val="28"/>
          <w:lang w:val="uk-UA"/>
        </w:rPr>
        <w:t xml:space="preserve">  </w:t>
      </w:r>
      <w:r w:rsidR="00AD4CAA" w:rsidRPr="00752FF9">
        <w:rPr>
          <w:rFonts w:ascii="Times New Roman" w:hAnsi="Times New Roman"/>
          <w:color w:val="000000"/>
          <w:sz w:val="28"/>
          <w:szCs w:val="20"/>
          <w:lang w:val="uk-UA"/>
        </w:rPr>
        <w:t>[46, с. 108]</w:t>
      </w:r>
      <w:r w:rsidR="00AD4CAA" w:rsidRPr="00752FF9">
        <w:rPr>
          <w:rFonts w:ascii="Times New Roman" w:eastAsia="Times New Roman" w:hAnsi="Times New Roman" w:cs="Times New Roman"/>
          <w:sz w:val="28"/>
          <w:szCs w:val="28"/>
          <w:lang w:val="uk-UA" w:eastAsia="ru-RU"/>
        </w:rPr>
        <w:t>.</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Інші дослідники (Н. </w:t>
      </w:r>
      <w:proofErr w:type="spellStart"/>
      <w:r w:rsidRPr="00752FF9">
        <w:rPr>
          <w:rFonts w:ascii="Times New Roman" w:eastAsia="Times New Roman" w:hAnsi="Times New Roman" w:cs="Times New Roman"/>
          <w:sz w:val="28"/>
          <w:szCs w:val="28"/>
          <w:lang w:val="uk-UA" w:eastAsia="ru-RU"/>
        </w:rPr>
        <w:t>Медведова</w:t>
      </w:r>
      <w:proofErr w:type="spellEnd"/>
      <w:r w:rsidRPr="00752FF9">
        <w:rPr>
          <w:rFonts w:ascii="Times New Roman" w:eastAsia="Times New Roman" w:hAnsi="Times New Roman" w:cs="Times New Roman"/>
          <w:sz w:val="28"/>
          <w:szCs w:val="28"/>
          <w:lang w:val="uk-UA" w:eastAsia="ru-RU"/>
        </w:rPr>
        <w:t xml:space="preserve"> та ін.) підкреслюють, що, не</w:t>
      </w:r>
      <w:r w:rsidR="006514FF" w:rsidRPr="00752FF9">
        <w:rPr>
          <w:rFonts w:ascii="Times New Roman" w:eastAsia="Times New Roman" w:hAnsi="Times New Roman" w:cs="Times New Roman"/>
          <w:sz w:val="28"/>
          <w:szCs w:val="28"/>
          <w:lang w:val="uk-UA" w:eastAsia="ru-RU"/>
        </w:rPr>
        <w:t xml:space="preserve"> </w:t>
      </w:r>
      <w:r w:rsidRPr="00752FF9">
        <w:rPr>
          <w:rFonts w:ascii="Times New Roman" w:eastAsia="Times New Roman" w:hAnsi="Times New Roman" w:cs="Times New Roman"/>
          <w:sz w:val="28"/>
          <w:szCs w:val="28"/>
          <w:lang w:val="uk-UA" w:eastAsia="ru-RU"/>
        </w:rPr>
        <w:t>зв</w:t>
      </w:r>
      <w:r w:rsidR="006514FF" w:rsidRPr="00752FF9">
        <w:rPr>
          <w:rFonts w:ascii="Times New Roman" w:eastAsia="Times New Roman" w:hAnsi="Times New Roman" w:cs="Times New Roman"/>
          <w:sz w:val="28"/>
          <w:szCs w:val="28"/>
          <w:lang w:val="uk-UA" w:eastAsia="ru-RU"/>
        </w:rPr>
        <w:t>ерта</w:t>
      </w:r>
      <w:r w:rsidRPr="00752FF9">
        <w:rPr>
          <w:rFonts w:ascii="Times New Roman" w:eastAsia="Times New Roman" w:hAnsi="Times New Roman" w:cs="Times New Roman"/>
          <w:sz w:val="28"/>
          <w:szCs w:val="28"/>
          <w:lang w:val="uk-UA" w:eastAsia="ru-RU"/>
        </w:rPr>
        <w:t xml:space="preserve">ючи </w:t>
      </w:r>
      <w:r w:rsidR="006514FF" w:rsidRPr="00752FF9">
        <w:rPr>
          <w:rFonts w:ascii="Times New Roman" w:eastAsia="Times New Roman" w:hAnsi="Times New Roman" w:cs="Times New Roman"/>
          <w:sz w:val="28"/>
          <w:szCs w:val="28"/>
          <w:lang w:val="uk-UA" w:eastAsia="ru-RU"/>
        </w:rPr>
        <w:t xml:space="preserve">увагу </w:t>
      </w:r>
      <w:r w:rsidRPr="00752FF9">
        <w:rPr>
          <w:rFonts w:ascii="Times New Roman" w:eastAsia="Times New Roman" w:hAnsi="Times New Roman" w:cs="Times New Roman"/>
          <w:sz w:val="28"/>
          <w:szCs w:val="28"/>
          <w:lang w:val="uk-UA" w:eastAsia="ru-RU"/>
        </w:rPr>
        <w:t xml:space="preserve">на термінологічні розходження, можна </w:t>
      </w:r>
      <w:r w:rsidR="006514FF" w:rsidRPr="00752FF9">
        <w:rPr>
          <w:rFonts w:ascii="Times New Roman" w:eastAsia="Times New Roman" w:hAnsi="Times New Roman" w:cs="Times New Roman"/>
          <w:sz w:val="28"/>
          <w:szCs w:val="28"/>
          <w:lang w:val="uk-UA" w:eastAsia="ru-RU"/>
        </w:rPr>
        <w:t xml:space="preserve">одразу </w:t>
      </w:r>
      <w:r w:rsidRPr="00752FF9">
        <w:rPr>
          <w:rFonts w:ascii="Times New Roman" w:eastAsia="Times New Roman" w:hAnsi="Times New Roman" w:cs="Times New Roman"/>
          <w:sz w:val="28"/>
          <w:szCs w:val="28"/>
          <w:lang w:val="uk-UA" w:eastAsia="ru-RU"/>
        </w:rPr>
        <w:t xml:space="preserve">говорити про дві </w:t>
      </w:r>
      <w:r w:rsidR="006514FF" w:rsidRPr="00752FF9">
        <w:rPr>
          <w:rFonts w:ascii="Times New Roman" w:eastAsia="Times New Roman" w:hAnsi="Times New Roman" w:cs="Times New Roman"/>
          <w:sz w:val="28"/>
          <w:szCs w:val="28"/>
          <w:lang w:val="uk-UA" w:eastAsia="ru-RU"/>
        </w:rPr>
        <w:t>різні базо</w:t>
      </w:r>
      <w:r w:rsidRPr="00752FF9">
        <w:rPr>
          <w:rFonts w:ascii="Times New Roman" w:eastAsia="Times New Roman" w:hAnsi="Times New Roman" w:cs="Times New Roman"/>
          <w:sz w:val="28"/>
          <w:szCs w:val="28"/>
          <w:lang w:val="uk-UA" w:eastAsia="ru-RU"/>
        </w:rPr>
        <w:t>ві м</w:t>
      </w:r>
      <w:r w:rsidR="006514FF" w:rsidRPr="00752FF9">
        <w:rPr>
          <w:rFonts w:ascii="Times New Roman" w:eastAsia="Times New Roman" w:hAnsi="Times New Roman" w:cs="Times New Roman"/>
          <w:sz w:val="28"/>
          <w:szCs w:val="28"/>
          <w:lang w:val="uk-UA" w:eastAsia="ru-RU"/>
        </w:rPr>
        <w:t xml:space="preserve">оделі мобілізації </w:t>
      </w:r>
      <w:proofErr w:type="spellStart"/>
      <w:r w:rsidR="006514FF" w:rsidRPr="00752FF9">
        <w:rPr>
          <w:rFonts w:ascii="Times New Roman" w:eastAsia="Times New Roman" w:hAnsi="Times New Roman" w:cs="Times New Roman"/>
          <w:sz w:val="28"/>
          <w:szCs w:val="28"/>
          <w:lang w:val="uk-UA" w:eastAsia="ru-RU"/>
        </w:rPr>
        <w:t>копінг-зусиль</w:t>
      </w:r>
      <w:proofErr w:type="spellEnd"/>
      <w:r w:rsidR="006514FF" w:rsidRPr="00752FF9">
        <w:rPr>
          <w:rFonts w:ascii="Times New Roman" w:eastAsia="Times New Roman" w:hAnsi="Times New Roman" w:cs="Times New Roman"/>
          <w:sz w:val="28"/>
          <w:szCs w:val="28"/>
          <w:lang w:val="uk-UA" w:eastAsia="ru-RU"/>
        </w:rPr>
        <w:t>. Це</w:t>
      </w:r>
      <w:r w:rsidRPr="00752FF9">
        <w:rPr>
          <w:rFonts w:ascii="Times New Roman" w:eastAsia="Times New Roman" w:hAnsi="Times New Roman" w:cs="Times New Roman"/>
          <w:sz w:val="28"/>
          <w:szCs w:val="28"/>
          <w:lang w:val="uk-UA" w:eastAsia="ru-RU"/>
        </w:rPr>
        <w:t xml:space="preserve"> зусилля, </w:t>
      </w:r>
      <w:r w:rsidR="006514FF" w:rsidRPr="00752FF9">
        <w:rPr>
          <w:rFonts w:ascii="Times New Roman" w:eastAsia="Times New Roman" w:hAnsi="Times New Roman" w:cs="Times New Roman"/>
          <w:sz w:val="28"/>
          <w:szCs w:val="28"/>
          <w:lang w:val="uk-UA" w:eastAsia="ru-RU"/>
        </w:rPr>
        <w:t xml:space="preserve">які </w:t>
      </w:r>
      <w:r w:rsidRPr="00752FF9">
        <w:rPr>
          <w:rFonts w:ascii="Times New Roman" w:eastAsia="Times New Roman" w:hAnsi="Times New Roman" w:cs="Times New Roman"/>
          <w:sz w:val="28"/>
          <w:szCs w:val="28"/>
          <w:lang w:val="uk-UA" w:eastAsia="ru-RU"/>
        </w:rPr>
        <w:t>зосереджені на меті,</w:t>
      </w:r>
      <w:r w:rsidR="006514FF" w:rsidRPr="00752FF9">
        <w:rPr>
          <w:rFonts w:ascii="Times New Roman" w:eastAsia="Times New Roman" w:hAnsi="Times New Roman" w:cs="Times New Roman"/>
          <w:sz w:val="28"/>
          <w:szCs w:val="28"/>
          <w:lang w:val="uk-UA" w:eastAsia="ru-RU"/>
        </w:rPr>
        <w:t xml:space="preserve"> та</w:t>
      </w:r>
      <w:r w:rsidRPr="00752FF9">
        <w:rPr>
          <w:rFonts w:ascii="Times New Roman" w:eastAsia="Times New Roman" w:hAnsi="Times New Roman" w:cs="Times New Roman"/>
          <w:sz w:val="28"/>
          <w:szCs w:val="28"/>
          <w:lang w:val="uk-UA" w:eastAsia="ru-RU"/>
        </w:rPr>
        <w:t xml:space="preserve"> зусилля, </w:t>
      </w:r>
      <w:r w:rsidR="006514FF" w:rsidRPr="00752FF9">
        <w:rPr>
          <w:rFonts w:ascii="Times New Roman" w:eastAsia="Times New Roman" w:hAnsi="Times New Roman" w:cs="Times New Roman"/>
          <w:sz w:val="28"/>
          <w:szCs w:val="28"/>
          <w:lang w:val="uk-UA" w:eastAsia="ru-RU"/>
        </w:rPr>
        <w:t xml:space="preserve">що </w:t>
      </w:r>
      <w:r w:rsidRPr="00752FF9">
        <w:rPr>
          <w:rFonts w:ascii="Times New Roman" w:eastAsia="Times New Roman" w:hAnsi="Times New Roman" w:cs="Times New Roman"/>
          <w:sz w:val="28"/>
          <w:szCs w:val="28"/>
          <w:lang w:val="uk-UA" w:eastAsia="ru-RU"/>
        </w:rPr>
        <w:t xml:space="preserve">спрямовані на процес. </w:t>
      </w:r>
      <w:r w:rsidR="006514FF" w:rsidRPr="00752FF9">
        <w:rPr>
          <w:rFonts w:ascii="Times New Roman" w:eastAsia="Times New Roman" w:hAnsi="Times New Roman" w:cs="Times New Roman"/>
          <w:sz w:val="28"/>
          <w:szCs w:val="28"/>
          <w:lang w:val="uk-UA" w:eastAsia="ru-RU"/>
        </w:rPr>
        <w:t>Надалі м</w:t>
      </w:r>
      <w:r w:rsidRPr="00752FF9">
        <w:rPr>
          <w:rFonts w:ascii="Times New Roman" w:eastAsia="Times New Roman" w:hAnsi="Times New Roman" w:cs="Times New Roman"/>
          <w:sz w:val="28"/>
          <w:szCs w:val="28"/>
          <w:lang w:val="uk-UA" w:eastAsia="ru-RU"/>
        </w:rPr>
        <w:t xml:space="preserve">оделі, орієнтовані на мету, </w:t>
      </w:r>
      <w:r w:rsidR="006514FF" w:rsidRPr="00752FF9">
        <w:rPr>
          <w:rFonts w:ascii="Times New Roman" w:eastAsia="Times New Roman" w:hAnsi="Times New Roman" w:cs="Times New Roman"/>
          <w:sz w:val="28"/>
          <w:szCs w:val="28"/>
          <w:lang w:val="uk-UA" w:eastAsia="ru-RU"/>
        </w:rPr>
        <w:t>я</w:t>
      </w:r>
      <w:r w:rsidRPr="00752FF9">
        <w:rPr>
          <w:rFonts w:ascii="Times New Roman" w:eastAsia="Times New Roman" w:hAnsi="Times New Roman" w:cs="Times New Roman"/>
          <w:sz w:val="28"/>
          <w:szCs w:val="28"/>
          <w:lang w:val="uk-UA" w:eastAsia="ru-RU"/>
        </w:rPr>
        <w:t>вляють</w:t>
      </w:r>
      <w:r w:rsidR="006514FF" w:rsidRPr="00752FF9">
        <w:rPr>
          <w:rFonts w:ascii="Times New Roman" w:eastAsia="Times New Roman" w:hAnsi="Times New Roman" w:cs="Times New Roman"/>
          <w:sz w:val="28"/>
          <w:szCs w:val="28"/>
          <w:lang w:val="uk-UA" w:eastAsia="ru-RU"/>
        </w:rPr>
        <w:t xml:space="preserve"> собою</w:t>
      </w:r>
      <w:r w:rsidRPr="00752FF9">
        <w:rPr>
          <w:rFonts w:ascii="Times New Roman" w:eastAsia="Times New Roman" w:hAnsi="Times New Roman" w:cs="Times New Roman"/>
          <w:sz w:val="28"/>
          <w:szCs w:val="28"/>
          <w:lang w:val="uk-UA" w:eastAsia="ru-RU"/>
        </w:rPr>
        <w:t xml:space="preserve"> зусилля</w:t>
      </w:r>
      <w:r w:rsidR="006514FF" w:rsidRPr="00752FF9">
        <w:rPr>
          <w:rFonts w:ascii="Times New Roman" w:eastAsia="Times New Roman" w:hAnsi="Times New Roman" w:cs="Times New Roman"/>
          <w:sz w:val="28"/>
          <w:szCs w:val="28"/>
          <w:lang w:val="uk-UA" w:eastAsia="ru-RU"/>
        </w:rPr>
        <w:t>, спрямовані на</w:t>
      </w:r>
      <w:r w:rsidRPr="00752FF9">
        <w:rPr>
          <w:rFonts w:ascii="Times New Roman" w:eastAsia="Times New Roman" w:hAnsi="Times New Roman" w:cs="Times New Roman"/>
          <w:sz w:val="28"/>
          <w:szCs w:val="28"/>
          <w:lang w:val="uk-UA" w:eastAsia="ru-RU"/>
        </w:rPr>
        <w:t xml:space="preserve"> зміни </w:t>
      </w:r>
      <w:r w:rsidR="006514FF" w:rsidRPr="00752FF9">
        <w:rPr>
          <w:rFonts w:ascii="Times New Roman" w:eastAsia="Times New Roman" w:hAnsi="Times New Roman" w:cs="Times New Roman"/>
          <w:sz w:val="28"/>
          <w:szCs w:val="28"/>
          <w:lang w:val="uk-UA" w:eastAsia="ru-RU"/>
        </w:rPr>
        <w:t>чи</w:t>
      </w:r>
      <w:r w:rsidRPr="00752FF9">
        <w:rPr>
          <w:rFonts w:ascii="Times New Roman" w:eastAsia="Times New Roman" w:hAnsi="Times New Roman" w:cs="Times New Roman"/>
          <w:sz w:val="28"/>
          <w:szCs w:val="28"/>
          <w:lang w:val="uk-UA" w:eastAsia="ru-RU"/>
        </w:rPr>
        <w:t xml:space="preserve"> «пересилення» </w:t>
      </w:r>
      <w:r w:rsidR="006514FF" w:rsidRPr="00752FF9">
        <w:rPr>
          <w:rFonts w:ascii="Times New Roman" w:eastAsia="Times New Roman" w:hAnsi="Times New Roman" w:cs="Times New Roman"/>
          <w:sz w:val="28"/>
          <w:szCs w:val="28"/>
          <w:lang w:val="uk-UA" w:eastAsia="ru-RU"/>
        </w:rPr>
        <w:t>цих факторів середовища. Останні і справді сприймаються як с</w:t>
      </w:r>
      <w:r w:rsidRPr="00752FF9">
        <w:rPr>
          <w:rFonts w:ascii="Times New Roman" w:eastAsia="Times New Roman" w:hAnsi="Times New Roman" w:cs="Times New Roman"/>
          <w:sz w:val="28"/>
          <w:szCs w:val="28"/>
          <w:lang w:val="uk-UA" w:eastAsia="ru-RU"/>
        </w:rPr>
        <w:t xml:space="preserve">тресові </w:t>
      </w:r>
      <w:r w:rsidR="006514FF" w:rsidRPr="00752FF9">
        <w:rPr>
          <w:rFonts w:ascii="Times New Roman" w:eastAsia="Times New Roman" w:hAnsi="Times New Roman" w:cs="Times New Roman"/>
          <w:sz w:val="28"/>
          <w:szCs w:val="28"/>
          <w:lang w:val="uk-UA" w:eastAsia="ru-RU"/>
        </w:rPr>
        <w:t>чи</w:t>
      </w:r>
      <w:r w:rsidRPr="00752FF9">
        <w:rPr>
          <w:rFonts w:ascii="Times New Roman" w:eastAsia="Times New Roman" w:hAnsi="Times New Roman" w:cs="Times New Roman"/>
          <w:sz w:val="28"/>
          <w:szCs w:val="28"/>
          <w:lang w:val="uk-UA" w:eastAsia="ru-RU"/>
        </w:rPr>
        <w:t xml:space="preserve"> зусилля з подолання</w:t>
      </w:r>
      <w:r w:rsidR="006514FF" w:rsidRPr="00752FF9">
        <w:rPr>
          <w:rFonts w:ascii="Times New Roman" w:eastAsia="Times New Roman" w:hAnsi="Times New Roman" w:cs="Times New Roman"/>
          <w:sz w:val="28"/>
          <w:szCs w:val="28"/>
          <w:lang w:val="uk-UA" w:eastAsia="ru-RU"/>
        </w:rPr>
        <w:t>/</w:t>
      </w:r>
      <w:r w:rsidRPr="00752FF9">
        <w:rPr>
          <w:rFonts w:ascii="Times New Roman" w:eastAsia="Times New Roman" w:hAnsi="Times New Roman" w:cs="Times New Roman"/>
          <w:sz w:val="28"/>
          <w:szCs w:val="28"/>
          <w:lang w:val="uk-UA" w:eastAsia="ru-RU"/>
        </w:rPr>
        <w:t xml:space="preserve">регулювання власних неприємних емоцій, </w:t>
      </w:r>
      <w:r w:rsidR="006514FF" w:rsidRPr="00752FF9">
        <w:rPr>
          <w:rFonts w:ascii="Times New Roman" w:eastAsia="Times New Roman" w:hAnsi="Times New Roman" w:cs="Times New Roman"/>
          <w:sz w:val="28"/>
          <w:szCs w:val="28"/>
          <w:lang w:val="uk-UA" w:eastAsia="ru-RU"/>
        </w:rPr>
        <w:t>що</w:t>
      </w:r>
      <w:r w:rsidRPr="00752FF9">
        <w:rPr>
          <w:rFonts w:ascii="Times New Roman" w:eastAsia="Times New Roman" w:hAnsi="Times New Roman" w:cs="Times New Roman"/>
          <w:sz w:val="28"/>
          <w:szCs w:val="28"/>
          <w:lang w:val="uk-UA" w:eastAsia="ru-RU"/>
        </w:rPr>
        <w:t xml:space="preserve"> виникають на базі стресового епізоду. Прикладом можуть служити </w:t>
      </w:r>
      <w:proofErr w:type="spellStart"/>
      <w:r w:rsidRPr="00752FF9">
        <w:rPr>
          <w:rFonts w:ascii="Times New Roman" w:eastAsia="Times New Roman" w:hAnsi="Times New Roman" w:cs="Times New Roman"/>
          <w:sz w:val="28"/>
          <w:szCs w:val="28"/>
          <w:lang w:val="uk-UA" w:eastAsia="ru-RU"/>
        </w:rPr>
        <w:t>когнітивно-оцінкова</w:t>
      </w:r>
      <w:proofErr w:type="spellEnd"/>
      <w:r w:rsidRPr="00752FF9">
        <w:rPr>
          <w:rFonts w:ascii="Times New Roman" w:eastAsia="Times New Roman" w:hAnsi="Times New Roman" w:cs="Times New Roman"/>
          <w:sz w:val="28"/>
          <w:szCs w:val="28"/>
          <w:lang w:val="uk-UA" w:eastAsia="ru-RU"/>
        </w:rPr>
        <w:t xml:space="preserve"> модель С. </w:t>
      </w:r>
      <w:proofErr w:type="spellStart"/>
      <w:r w:rsidRPr="00752FF9">
        <w:rPr>
          <w:rFonts w:ascii="Times New Roman" w:eastAsia="Times New Roman" w:hAnsi="Times New Roman" w:cs="Times New Roman"/>
          <w:sz w:val="28"/>
          <w:szCs w:val="28"/>
          <w:lang w:val="uk-UA" w:eastAsia="ru-RU"/>
        </w:rPr>
        <w:t>Фолькмана</w:t>
      </w:r>
      <w:proofErr w:type="spellEnd"/>
      <w:r w:rsidRPr="00752FF9">
        <w:rPr>
          <w:rFonts w:ascii="Times New Roman" w:eastAsia="Times New Roman" w:hAnsi="Times New Roman" w:cs="Times New Roman"/>
          <w:sz w:val="28"/>
          <w:szCs w:val="28"/>
          <w:lang w:val="uk-UA" w:eastAsia="ru-RU"/>
        </w:rPr>
        <w:t xml:space="preserve"> та Р. </w:t>
      </w:r>
      <w:proofErr w:type="spellStart"/>
      <w:r w:rsidRPr="00752FF9">
        <w:rPr>
          <w:rFonts w:ascii="Times New Roman" w:eastAsia="Times New Roman" w:hAnsi="Times New Roman" w:cs="Times New Roman"/>
          <w:sz w:val="28"/>
          <w:szCs w:val="28"/>
          <w:lang w:val="uk-UA" w:eastAsia="ru-RU"/>
        </w:rPr>
        <w:t>Лазаруса</w:t>
      </w:r>
      <w:proofErr w:type="spellEnd"/>
      <w:r w:rsidRPr="00752FF9">
        <w:rPr>
          <w:rFonts w:ascii="Times New Roman" w:eastAsia="Times New Roman" w:hAnsi="Times New Roman" w:cs="Times New Roman"/>
          <w:sz w:val="28"/>
          <w:szCs w:val="28"/>
          <w:lang w:val="uk-UA" w:eastAsia="ru-RU"/>
        </w:rPr>
        <w:t xml:space="preserve">, </w:t>
      </w:r>
      <w:r w:rsidR="006514FF" w:rsidRPr="00752FF9">
        <w:rPr>
          <w:rFonts w:ascii="Times New Roman" w:eastAsia="Times New Roman" w:hAnsi="Times New Roman" w:cs="Times New Roman"/>
          <w:sz w:val="28"/>
          <w:szCs w:val="28"/>
          <w:lang w:val="uk-UA" w:eastAsia="ru-RU"/>
        </w:rPr>
        <w:t xml:space="preserve">взагалі </w:t>
      </w:r>
      <w:r w:rsidRPr="00752FF9">
        <w:rPr>
          <w:rFonts w:ascii="Times New Roman" w:eastAsia="Times New Roman" w:hAnsi="Times New Roman" w:cs="Times New Roman"/>
          <w:sz w:val="28"/>
          <w:szCs w:val="28"/>
          <w:lang w:val="uk-UA" w:eastAsia="ru-RU"/>
        </w:rPr>
        <w:t xml:space="preserve">сфокусована на проблемно-емоційних аспектах, </w:t>
      </w:r>
      <w:r w:rsidR="006514FF" w:rsidRPr="00752FF9">
        <w:rPr>
          <w:rFonts w:ascii="Times New Roman" w:eastAsia="Times New Roman" w:hAnsi="Times New Roman" w:cs="Times New Roman"/>
          <w:sz w:val="28"/>
          <w:szCs w:val="28"/>
          <w:lang w:val="uk-UA" w:eastAsia="ru-RU"/>
        </w:rPr>
        <w:t>а</w:t>
      </w:r>
      <w:r w:rsidRPr="00752FF9">
        <w:rPr>
          <w:rFonts w:ascii="Times New Roman" w:eastAsia="Times New Roman" w:hAnsi="Times New Roman" w:cs="Times New Roman"/>
          <w:sz w:val="28"/>
          <w:szCs w:val="28"/>
          <w:lang w:val="uk-UA" w:eastAsia="ru-RU"/>
        </w:rPr>
        <w:t xml:space="preserve"> модель подолання </w:t>
      </w:r>
      <w:proofErr w:type="spellStart"/>
      <w:r w:rsidRPr="00752FF9">
        <w:rPr>
          <w:rFonts w:ascii="Times New Roman" w:eastAsia="Times New Roman" w:hAnsi="Times New Roman" w:cs="Times New Roman"/>
          <w:sz w:val="28"/>
          <w:szCs w:val="28"/>
          <w:lang w:val="uk-UA" w:eastAsia="ru-RU"/>
        </w:rPr>
        <w:t>Зейтліна</w:t>
      </w:r>
      <w:proofErr w:type="spellEnd"/>
      <w:r w:rsidRPr="00752FF9">
        <w:rPr>
          <w:rFonts w:ascii="Times New Roman" w:eastAsia="Times New Roman" w:hAnsi="Times New Roman" w:cs="Times New Roman"/>
          <w:sz w:val="28"/>
          <w:szCs w:val="28"/>
          <w:lang w:val="uk-UA" w:eastAsia="ru-RU"/>
        </w:rPr>
        <w:t xml:space="preserve"> </w:t>
      </w:r>
      <w:r w:rsidR="006514FF" w:rsidRPr="00752FF9">
        <w:rPr>
          <w:rFonts w:ascii="Times New Roman" w:eastAsia="Times New Roman" w:hAnsi="Times New Roman" w:cs="Times New Roman"/>
          <w:sz w:val="28"/>
          <w:szCs w:val="28"/>
          <w:lang w:val="uk-UA" w:eastAsia="ru-RU"/>
        </w:rPr>
        <w:t xml:space="preserve">інша — вона </w:t>
      </w:r>
      <w:r w:rsidRPr="00752FF9">
        <w:rPr>
          <w:rFonts w:ascii="Times New Roman" w:eastAsia="Times New Roman" w:hAnsi="Times New Roman" w:cs="Times New Roman"/>
          <w:sz w:val="28"/>
          <w:szCs w:val="28"/>
          <w:lang w:val="uk-UA" w:eastAsia="ru-RU"/>
        </w:rPr>
        <w:t xml:space="preserve">орієнтована на себе </w:t>
      </w:r>
      <w:r w:rsidR="006514FF" w:rsidRPr="00752FF9">
        <w:rPr>
          <w:rFonts w:ascii="Times New Roman" w:eastAsia="Times New Roman" w:hAnsi="Times New Roman" w:cs="Times New Roman"/>
          <w:sz w:val="28"/>
          <w:szCs w:val="28"/>
          <w:lang w:val="uk-UA" w:eastAsia="ru-RU"/>
        </w:rPr>
        <w:t>чи</w:t>
      </w:r>
      <w:r w:rsidRPr="00752FF9">
        <w:rPr>
          <w:rFonts w:ascii="Times New Roman" w:eastAsia="Times New Roman" w:hAnsi="Times New Roman" w:cs="Times New Roman"/>
          <w:sz w:val="28"/>
          <w:szCs w:val="28"/>
          <w:lang w:val="uk-UA" w:eastAsia="ru-RU"/>
        </w:rPr>
        <w:t xml:space="preserve"> середовище. Моделі, </w:t>
      </w:r>
      <w:r w:rsidR="006514FF" w:rsidRPr="00752FF9">
        <w:rPr>
          <w:rFonts w:ascii="Times New Roman" w:eastAsia="Times New Roman" w:hAnsi="Times New Roman" w:cs="Times New Roman"/>
          <w:sz w:val="28"/>
          <w:szCs w:val="28"/>
          <w:lang w:val="uk-UA" w:eastAsia="ru-RU"/>
        </w:rPr>
        <w:t>які з</w:t>
      </w:r>
      <w:r w:rsidRPr="00752FF9">
        <w:rPr>
          <w:rFonts w:ascii="Times New Roman" w:eastAsia="Times New Roman" w:hAnsi="Times New Roman" w:cs="Times New Roman"/>
          <w:sz w:val="28"/>
          <w:szCs w:val="28"/>
          <w:lang w:val="uk-UA" w:eastAsia="ru-RU"/>
        </w:rPr>
        <w:t xml:space="preserve">орієнтовані на процес, </w:t>
      </w:r>
      <w:r w:rsidR="006514FF" w:rsidRPr="00752FF9">
        <w:rPr>
          <w:rFonts w:ascii="Times New Roman" w:eastAsia="Times New Roman" w:hAnsi="Times New Roman" w:cs="Times New Roman"/>
          <w:sz w:val="28"/>
          <w:szCs w:val="28"/>
          <w:lang w:val="uk-UA" w:eastAsia="ru-RU"/>
        </w:rPr>
        <w:t>я</w:t>
      </w:r>
      <w:r w:rsidRPr="00752FF9">
        <w:rPr>
          <w:rFonts w:ascii="Times New Roman" w:eastAsia="Times New Roman" w:hAnsi="Times New Roman" w:cs="Times New Roman"/>
          <w:sz w:val="28"/>
          <w:szCs w:val="28"/>
          <w:lang w:val="uk-UA" w:eastAsia="ru-RU"/>
        </w:rPr>
        <w:t xml:space="preserve">вляють собою прагнення </w:t>
      </w:r>
      <w:r w:rsidR="006514FF" w:rsidRPr="00752FF9">
        <w:rPr>
          <w:rFonts w:ascii="Times New Roman" w:eastAsia="Times New Roman" w:hAnsi="Times New Roman" w:cs="Times New Roman"/>
          <w:sz w:val="28"/>
          <w:szCs w:val="28"/>
          <w:lang w:val="uk-UA" w:eastAsia="ru-RU"/>
        </w:rPr>
        <w:t>що</w:t>
      </w:r>
      <w:r w:rsidRPr="00752FF9">
        <w:rPr>
          <w:rFonts w:ascii="Times New Roman" w:eastAsia="Times New Roman" w:hAnsi="Times New Roman" w:cs="Times New Roman"/>
          <w:sz w:val="28"/>
          <w:szCs w:val="28"/>
          <w:lang w:val="uk-UA" w:eastAsia="ru-RU"/>
        </w:rPr>
        <w:t xml:space="preserve">до пошуку стресора </w:t>
      </w:r>
      <w:r w:rsidR="006514FF" w:rsidRPr="00752FF9">
        <w:rPr>
          <w:rFonts w:ascii="Times New Roman" w:eastAsia="Times New Roman" w:hAnsi="Times New Roman" w:cs="Times New Roman"/>
          <w:sz w:val="28"/>
          <w:szCs w:val="28"/>
          <w:lang w:val="uk-UA" w:eastAsia="ru-RU"/>
        </w:rPr>
        <w:t>чи</w:t>
      </w:r>
      <w:r w:rsidRPr="00752FF9">
        <w:rPr>
          <w:rFonts w:ascii="Times New Roman" w:eastAsia="Times New Roman" w:hAnsi="Times New Roman" w:cs="Times New Roman"/>
          <w:sz w:val="28"/>
          <w:szCs w:val="28"/>
          <w:lang w:val="uk-UA" w:eastAsia="ru-RU"/>
        </w:rPr>
        <w:t xml:space="preserve"> уникнення його</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[54, с. 85]</w:t>
      </w:r>
      <w:r w:rsidRPr="00752FF9">
        <w:rPr>
          <w:rFonts w:ascii="Times New Roman" w:eastAsia="Times New Roman" w:hAnsi="Times New Roman" w:cs="Times New Roman"/>
          <w:sz w:val="28"/>
          <w:szCs w:val="28"/>
          <w:lang w:val="uk-UA" w:eastAsia="ru-RU"/>
        </w:rPr>
        <w:t>.</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За ступенем оволодіння ситуацією виділяють не тільки активні, але й пасивні стратегії подолання. </w:t>
      </w:r>
      <w:r w:rsidR="006514FF" w:rsidRPr="00752FF9">
        <w:rPr>
          <w:rFonts w:ascii="Times New Roman" w:eastAsia="Times New Roman" w:hAnsi="Times New Roman" w:cs="Times New Roman"/>
          <w:sz w:val="28"/>
          <w:szCs w:val="28"/>
          <w:lang w:val="uk-UA" w:eastAsia="ru-RU"/>
        </w:rPr>
        <w:t>Узагалі д</w:t>
      </w:r>
      <w:r w:rsidRPr="00752FF9">
        <w:rPr>
          <w:rFonts w:ascii="Times New Roman" w:eastAsia="Times New Roman" w:hAnsi="Times New Roman" w:cs="Times New Roman"/>
          <w:sz w:val="28"/>
          <w:szCs w:val="28"/>
          <w:lang w:val="uk-UA" w:eastAsia="ru-RU"/>
        </w:rPr>
        <w:t>о активних стратегій належать</w:t>
      </w:r>
      <w:r w:rsidR="006514FF" w:rsidRPr="00752FF9">
        <w:rPr>
          <w:rFonts w:ascii="Times New Roman" w:eastAsia="Times New Roman" w:hAnsi="Times New Roman" w:cs="Times New Roman"/>
          <w:sz w:val="28"/>
          <w:szCs w:val="28"/>
          <w:lang w:val="uk-UA" w:eastAsia="ru-RU"/>
        </w:rPr>
        <w:t xml:space="preserve"> наступні</w:t>
      </w:r>
      <w:r w:rsidRPr="00752FF9">
        <w:rPr>
          <w:rFonts w:ascii="Times New Roman" w:eastAsia="Times New Roman" w:hAnsi="Times New Roman" w:cs="Times New Roman"/>
          <w:sz w:val="28"/>
          <w:szCs w:val="28"/>
          <w:lang w:val="uk-UA" w:eastAsia="ru-RU"/>
        </w:rPr>
        <w:t xml:space="preserve">: </w:t>
      </w:r>
      <w:r w:rsidRPr="00752FF9">
        <w:rPr>
          <w:rFonts w:ascii="Times New Roman" w:eastAsia="Times New Roman" w:hAnsi="Times New Roman" w:cs="Times New Roman"/>
          <w:sz w:val="28"/>
          <w:szCs w:val="28"/>
          <w:lang w:val="uk-UA" w:eastAsia="ru-RU"/>
        </w:rPr>
        <w:lastRenderedPageBreak/>
        <w:t xml:space="preserve">активно-когнітивний </w:t>
      </w:r>
      <w:proofErr w:type="spellStart"/>
      <w:r w:rsidRPr="00752FF9">
        <w:rPr>
          <w:rFonts w:ascii="Times New Roman" w:eastAsia="Times New Roman" w:hAnsi="Times New Roman" w:cs="Times New Roman"/>
          <w:sz w:val="28"/>
          <w:szCs w:val="28"/>
          <w:lang w:val="uk-UA" w:eastAsia="ru-RU"/>
        </w:rPr>
        <w:t>копінг</w:t>
      </w:r>
      <w:proofErr w:type="spellEnd"/>
      <w:r w:rsidRPr="00752FF9">
        <w:rPr>
          <w:rFonts w:ascii="Times New Roman" w:eastAsia="Times New Roman" w:hAnsi="Times New Roman" w:cs="Times New Roman"/>
          <w:sz w:val="28"/>
          <w:szCs w:val="28"/>
          <w:lang w:val="uk-UA" w:eastAsia="ru-RU"/>
        </w:rPr>
        <w:t xml:space="preserve"> (</w:t>
      </w:r>
      <w:r w:rsidR="006514FF" w:rsidRPr="00752FF9">
        <w:rPr>
          <w:rFonts w:ascii="Times New Roman" w:eastAsia="Times New Roman" w:hAnsi="Times New Roman" w:cs="Times New Roman"/>
          <w:sz w:val="28"/>
          <w:szCs w:val="28"/>
          <w:lang w:val="uk-UA" w:eastAsia="ru-RU"/>
        </w:rPr>
        <w:t xml:space="preserve">це </w:t>
      </w:r>
      <w:r w:rsidRPr="00752FF9">
        <w:rPr>
          <w:rFonts w:ascii="Times New Roman" w:eastAsia="Times New Roman" w:hAnsi="Times New Roman" w:cs="Times New Roman"/>
          <w:sz w:val="28"/>
          <w:szCs w:val="28"/>
          <w:lang w:val="uk-UA" w:eastAsia="ru-RU"/>
        </w:rPr>
        <w:t xml:space="preserve">оцінка ситуації), </w:t>
      </w:r>
      <w:r w:rsidR="006514FF" w:rsidRPr="00752FF9">
        <w:rPr>
          <w:rFonts w:ascii="Times New Roman" w:eastAsia="Times New Roman" w:hAnsi="Times New Roman" w:cs="Times New Roman"/>
          <w:sz w:val="28"/>
          <w:szCs w:val="28"/>
          <w:lang w:val="uk-UA" w:eastAsia="ru-RU"/>
        </w:rPr>
        <w:t xml:space="preserve">а також </w:t>
      </w:r>
      <w:r w:rsidRPr="00752FF9">
        <w:rPr>
          <w:rFonts w:ascii="Times New Roman" w:eastAsia="Times New Roman" w:hAnsi="Times New Roman" w:cs="Times New Roman"/>
          <w:sz w:val="28"/>
          <w:szCs w:val="28"/>
          <w:lang w:val="uk-UA" w:eastAsia="ru-RU"/>
        </w:rPr>
        <w:t xml:space="preserve">активно-поведінковий </w:t>
      </w:r>
      <w:proofErr w:type="spellStart"/>
      <w:r w:rsidRPr="00752FF9">
        <w:rPr>
          <w:rFonts w:ascii="Times New Roman" w:eastAsia="Times New Roman" w:hAnsi="Times New Roman" w:cs="Times New Roman"/>
          <w:sz w:val="28"/>
          <w:szCs w:val="28"/>
          <w:lang w:val="uk-UA" w:eastAsia="ru-RU"/>
        </w:rPr>
        <w:t>копінг</w:t>
      </w:r>
      <w:proofErr w:type="spellEnd"/>
      <w:r w:rsidRPr="00752FF9">
        <w:rPr>
          <w:rFonts w:ascii="Times New Roman" w:eastAsia="Times New Roman" w:hAnsi="Times New Roman" w:cs="Times New Roman"/>
          <w:sz w:val="28"/>
          <w:szCs w:val="28"/>
          <w:lang w:val="uk-UA" w:eastAsia="ru-RU"/>
        </w:rPr>
        <w:t xml:space="preserve"> (</w:t>
      </w:r>
      <w:r w:rsidR="006514FF" w:rsidRPr="00752FF9">
        <w:rPr>
          <w:rFonts w:ascii="Times New Roman" w:eastAsia="Times New Roman" w:hAnsi="Times New Roman" w:cs="Times New Roman"/>
          <w:sz w:val="28"/>
          <w:szCs w:val="28"/>
          <w:lang w:val="uk-UA" w:eastAsia="ru-RU"/>
        </w:rPr>
        <w:t>це втручання в ситуацію чи</w:t>
      </w:r>
      <w:r w:rsidRPr="00752FF9">
        <w:rPr>
          <w:rFonts w:ascii="Times New Roman" w:eastAsia="Times New Roman" w:hAnsi="Times New Roman" w:cs="Times New Roman"/>
          <w:sz w:val="28"/>
          <w:szCs w:val="28"/>
          <w:lang w:val="uk-UA" w:eastAsia="ru-RU"/>
        </w:rPr>
        <w:t xml:space="preserve"> уникнення) (А. </w:t>
      </w:r>
      <w:proofErr w:type="spellStart"/>
      <w:r w:rsidRPr="00752FF9">
        <w:rPr>
          <w:rFonts w:ascii="Times New Roman" w:eastAsia="Times New Roman" w:hAnsi="Times New Roman" w:cs="Times New Roman"/>
          <w:sz w:val="28"/>
          <w:szCs w:val="28"/>
          <w:lang w:val="uk-UA" w:eastAsia="ru-RU"/>
        </w:rPr>
        <w:t>Біллінг</w:t>
      </w:r>
      <w:proofErr w:type="spellEnd"/>
      <w:r w:rsidRPr="00752FF9">
        <w:rPr>
          <w:rFonts w:ascii="Times New Roman" w:eastAsia="Times New Roman" w:hAnsi="Times New Roman" w:cs="Times New Roman"/>
          <w:sz w:val="28"/>
          <w:szCs w:val="28"/>
          <w:lang w:val="uk-UA" w:eastAsia="ru-RU"/>
        </w:rPr>
        <w:t xml:space="preserve">, Р. Мус). </w:t>
      </w:r>
      <w:r w:rsidRPr="00752FF9">
        <w:rPr>
          <w:rFonts w:ascii="Times New Roman" w:eastAsia="Times New Roman" w:hAnsi="Times New Roman" w:cs="Times New Roman"/>
          <w:bCs/>
          <w:sz w:val="28"/>
          <w:szCs w:val="28"/>
          <w:lang w:val="uk-UA" w:eastAsia="ru-RU"/>
        </w:rPr>
        <w:t>Активні – це п</w:t>
      </w:r>
      <w:r w:rsidRPr="00752FF9">
        <w:rPr>
          <w:rFonts w:ascii="Times New Roman" w:eastAsia="Times New Roman" w:hAnsi="Times New Roman" w:cs="Times New Roman"/>
          <w:sz w:val="28"/>
          <w:szCs w:val="28"/>
          <w:lang w:val="uk-UA" w:eastAsia="ru-RU"/>
        </w:rPr>
        <w:t xml:space="preserve">роблемно-зосереджені стратегії та планомірне вирішення проблеми;  шлях конфронтації та емоційно-зосереджені стратегії: а також дистанціювання масштабу проблемної ситуації та прийняття відповідальності на себе;  пошук позитивного у всьому, що має місце в реальності. </w:t>
      </w:r>
      <w:r w:rsidRPr="00752FF9">
        <w:rPr>
          <w:rFonts w:ascii="Times New Roman" w:eastAsia="Times New Roman" w:hAnsi="Times New Roman" w:cs="Times New Roman"/>
          <w:bCs/>
          <w:sz w:val="28"/>
          <w:szCs w:val="28"/>
          <w:lang w:val="uk-UA" w:eastAsia="ru-RU"/>
        </w:rPr>
        <w:t xml:space="preserve">Пасивна – то є </w:t>
      </w:r>
      <w:r w:rsidRPr="00752FF9">
        <w:rPr>
          <w:rFonts w:ascii="Times New Roman" w:eastAsia="Times New Roman" w:hAnsi="Times New Roman" w:cs="Times New Roman"/>
          <w:sz w:val="28"/>
          <w:szCs w:val="28"/>
          <w:lang w:val="uk-UA" w:eastAsia="ru-RU"/>
        </w:rPr>
        <w:t>уникнення [61].</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В. Андропова виділяє в якості стратегій подолання життєвих труднощів різні види: </w:t>
      </w:r>
      <w:r w:rsidRPr="00752FF9">
        <w:rPr>
          <w:rFonts w:ascii="Times New Roman" w:eastAsia="Times New Roman" w:hAnsi="Times New Roman" w:cs="Times New Roman"/>
          <w:iCs/>
          <w:sz w:val="28"/>
          <w:szCs w:val="28"/>
          <w:lang w:val="uk-UA" w:eastAsia="ru-RU"/>
        </w:rPr>
        <w:t>перетворюючі стратегії, а також</w:t>
      </w:r>
      <w:r w:rsidRPr="00752FF9">
        <w:rPr>
          <w:rFonts w:ascii="Times New Roman" w:eastAsia="Times New Roman" w:hAnsi="Times New Roman" w:cs="Times New Roman"/>
          <w:sz w:val="28"/>
          <w:szCs w:val="28"/>
          <w:lang w:val="uk-UA" w:eastAsia="ru-RU"/>
        </w:rPr>
        <w:t xml:space="preserve"> </w:t>
      </w:r>
      <w:r w:rsidRPr="00752FF9">
        <w:rPr>
          <w:rFonts w:ascii="Times New Roman" w:eastAsia="Times New Roman" w:hAnsi="Times New Roman" w:cs="Times New Roman"/>
          <w:iCs/>
          <w:sz w:val="28"/>
          <w:szCs w:val="28"/>
          <w:lang w:val="uk-UA" w:eastAsia="ru-RU"/>
        </w:rPr>
        <w:t xml:space="preserve">стратегії пристосування </w:t>
      </w:r>
      <w:r w:rsidRPr="00752FF9">
        <w:rPr>
          <w:rFonts w:ascii="Times New Roman" w:eastAsia="Times New Roman" w:hAnsi="Times New Roman" w:cs="Times New Roman"/>
          <w:sz w:val="28"/>
          <w:szCs w:val="28"/>
          <w:lang w:val="uk-UA" w:eastAsia="ru-RU"/>
        </w:rPr>
        <w:t xml:space="preserve">(це </w:t>
      </w:r>
      <w:r w:rsidR="008E3E3F" w:rsidRPr="00752FF9">
        <w:rPr>
          <w:rFonts w:ascii="Times New Roman" w:eastAsia="Times New Roman" w:hAnsi="Times New Roman" w:cs="Times New Roman"/>
          <w:sz w:val="28"/>
          <w:szCs w:val="28"/>
          <w:lang w:val="uk-UA" w:eastAsia="ru-RU"/>
        </w:rPr>
        <w:t>зміни власних характеристик та</w:t>
      </w:r>
      <w:r w:rsidRPr="00752FF9">
        <w:rPr>
          <w:rFonts w:ascii="Times New Roman" w:eastAsia="Times New Roman" w:hAnsi="Times New Roman" w:cs="Times New Roman"/>
          <w:sz w:val="28"/>
          <w:szCs w:val="28"/>
          <w:lang w:val="uk-UA" w:eastAsia="ru-RU"/>
        </w:rPr>
        <w:t xml:space="preserve"> ставлення до ситуації). </w:t>
      </w:r>
      <w:r w:rsidR="008E3E3F" w:rsidRPr="00752FF9">
        <w:rPr>
          <w:rFonts w:ascii="Times New Roman" w:eastAsia="Times New Roman" w:hAnsi="Times New Roman" w:cs="Times New Roman"/>
          <w:sz w:val="28"/>
          <w:szCs w:val="28"/>
          <w:lang w:val="uk-UA" w:eastAsia="ru-RU"/>
        </w:rPr>
        <w:t>Саме д</w:t>
      </w:r>
      <w:r w:rsidRPr="00752FF9">
        <w:rPr>
          <w:rFonts w:ascii="Times New Roman" w:eastAsia="Times New Roman" w:hAnsi="Times New Roman" w:cs="Times New Roman"/>
          <w:sz w:val="28"/>
          <w:szCs w:val="28"/>
          <w:lang w:val="uk-UA" w:eastAsia="ru-RU"/>
        </w:rPr>
        <w:t>о допоміжних прийомів самозбереже</w:t>
      </w:r>
      <w:r w:rsidRPr="00752FF9">
        <w:rPr>
          <w:rFonts w:ascii="Times New Roman" w:eastAsia="Times New Roman" w:hAnsi="Times New Roman" w:cs="Times New Roman"/>
          <w:sz w:val="28"/>
          <w:szCs w:val="28"/>
          <w:lang w:val="uk-UA" w:eastAsia="ru-RU"/>
        </w:rPr>
        <w:softHyphen/>
        <w:t xml:space="preserve">ння </w:t>
      </w:r>
      <w:r w:rsidR="008E3E3F" w:rsidRPr="00752FF9">
        <w:rPr>
          <w:rFonts w:ascii="Times New Roman" w:eastAsia="Times New Roman" w:hAnsi="Times New Roman" w:cs="Times New Roman"/>
          <w:sz w:val="28"/>
          <w:szCs w:val="28"/>
          <w:lang w:val="uk-UA" w:eastAsia="ru-RU"/>
        </w:rPr>
        <w:t>у</w:t>
      </w:r>
      <w:r w:rsidRPr="00752FF9">
        <w:rPr>
          <w:rFonts w:ascii="Times New Roman" w:eastAsia="Times New Roman" w:hAnsi="Times New Roman" w:cs="Times New Roman"/>
          <w:sz w:val="28"/>
          <w:szCs w:val="28"/>
          <w:lang w:val="uk-UA" w:eastAsia="ru-RU"/>
        </w:rPr>
        <w:t xml:space="preserve"> ситуаціях труднощі</w:t>
      </w:r>
      <w:r w:rsidR="008E3E3F" w:rsidRPr="00752FF9">
        <w:rPr>
          <w:rFonts w:ascii="Times New Roman" w:eastAsia="Times New Roman" w:hAnsi="Times New Roman" w:cs="Times New Roman"/>
          <w:sz w:val="28"/>
          <w:szCs w:val="28"/>
          <w:lang w:val="uk-UA" w:eastAsia="ru-RU"/>
        </w:rPr>
        <w:t>в та</w:t>
      </w:r>
      <w:r w:rsidRPr="00752FF9">
        <w:rPr>
          <w:rFonts w:ascii="Times New Roman" w:eastAsia="Times New Roman" w:hAnsi="Times New Roman" w:cs="Times New Roman"/>
          <w:sz w:val="28"/>
          <w:szCs w:val="28"/>
          <w:lang w:val="uk-UA" w:eastAsia="ru-RU"/>
        </w:rPr>
        <w:t xml:space="preserve"> нещасть відносяться «техніки» боротьби </w:t>
      </w:r>
      <w:r w:rsidR="008E3E3F" w:rsidRPr="00752FF9">
        <w:rPr>
          <w:rFonts w:ascii="Times New Roman" w:eastAsia="Times New Roman" w:hAnsi="Times New Roman" w:cs="Times New Roman"/>
          <w:sz w:val="28"/>
          <w:szCs w:val="28"/>
          <w:lang w:val="uk-UA" w:eastAsia="ru-RU"/>
        </w:rPr>
        <w:t>і</w:t>
      </w:r>
      <w:r w:rsidRPr="00752FF9">
        <w:rPr>
          <w:rFonts w:ascii="Times New Roman" w:eastAsia="Times New Roman" w:hAnsi="Times New Roman" w:cs="Times New Roman"/>
          <w:sz w:val="28"/>
          <w:szCs w:val="28"/>
          <w:lang w:val="uk-UA" w:eastAsia="ru-RU"/>
        </w:rPr>
        <w:t xml:space="preserve">з емоційними порушеннями, </w:t>
      </w:r>
      <w:r w:rsidR="008E3E3F" w:rsidRPr="00752FF9">
        <w:rPr>
          <w:rFonts w:ascii="Times New Roman" w:eastAsia="Times New Roman" w:hAnsi="Times New Roman" w:cs="Times New Roman"/>
          <w:sz w:val="28"/>
          <w:szCs w:val="28"/>
          <w:lang w:val="uk-UA" w:eastAsia="ru-RU"/>
        </w:rPr>
        <w:t xml:space="preserve">які </w:t>
      </w:r>
      <w:r w:rsidRPr="00752FF9">
        <w:rPr>
          <w:rFonts w:ascii="Times New Roman" w:eastAsia="Times New Roman" w:hAnsi="Times New Roman" w:cs="Times New Roman"/>
          <w:sz w:val="28"/>
          <w:szCs w:val="28"/>
          <w:lang w:val="uk-UA" w:eastAsia="ru-RU"/>
        </w:rPr>
        <w:t>викликан</w:t>
      </w:r>
      <w:r w:rsidR="008E3E3F" w:rsidRPr="00752FF9">
        <w:rPr>
          <w:rFonts w:ascii="Times New Roman" w:eastAsia="Times New Roman" w:hAnsi="Times New Roman" w:cs="Times New Roman"/>
          <w:sz w:val="28"/>
          <w:szCs w:val="28"/>
          <w:lang w:val="uk-UA" w:eastAsia="ru-RU"/>
        </w:rPr>
        <w:t xml:space="preserve">і непереборними та </w:t>
      </w:r>
      <w:r w:rsidR="0022178B" w:rsidRPr="00752FF9">
        <w:rPr>
          <w:rFonts w:ascii="Times New Roman" w:eastAsia="Times New Roman" w:hAnsi="Times New Roman" w:cs="Times New Roman"/>
          <w:sz w:val="28"/>
          <w:szCs w:val="28"/>
          <w:lang w:val="uk-UA" w:eastAsia="ru-RU"/>
        </w:rPr>
        <w:t xml:space="preserve">взагалі </w:t>
      </w:r>
      <w:r w:rsidRPr="00752FF9">
        <w:rPr>
          <w:rFonts w:ascii="Times New Roman" w:eastAsia="Times New Roman" w:hAnsi="Times New Roman" w:cs="Times New Roman"/>
          <w:sz w:val="28"/>
          <w:szCs w:val="28"/>
          <w:lang w:val="uk-UA" w:eastAsia="ru-RU"/>
        </w:rPr>
        <w:t xml:space="preserve">негативними подіями. </w:t>
      </w:r>
      <w:r w:rsidR="0022178B" w:rsidRPr="00752FF9">
        <w:rPr>
          <w:rFonts w:ascii="Times New Roman" w:eastAsia="Times New Roman" w:hAnsi="Times New Roman" w:cs="Times New Roman"/>
          <w:sz w:val="28"/>
          <w:szCs w:val="28"/>
          <w:lang w:val="uk-UA" w:eastAsia="ru-RU"/>
        </w:rPr>
        <w:t>Так</w:t>
      </w:r>
      <w:r w:rsidRPr="00752FF9">
        <w:rPr>
          <w:rFonts w:ascii="Times New Roman" w:eastAsia="Times New Roman" w:hAnsi="Times New Roman" w:cs="Times New Roman"/>
          <w:sz w:val="28"/>
          <w:szCs w:val="28"/>
          <w:lang w:val="uk-UA" w:eastAsia="ru-RU"/>
        </w:rPr>
        <w:t xml:space="preserve">, відхід </w:t>
      </w:r>
      <w:r w:rsidR="0022178B" w:rsidRPr="00752FF9">
        <w:rPr>
          <w:rFonts w:ascii="Times New Roman" w:eastAsia="Times New Roman" w:hAnsi="Times New Roman" w:cs="Times New Roman"/>
          <w:sz w:val="28"/>
          <w:szCs w:val="28"/>
          <w:lang w:val="uk-UA" w:eastAsia="ru-RU"/>
        </w:rPr>
        <w:t>та</w:t>
      </w:r>
      <w:r w:rsidRPr="00752FF9">
        <w:rPr>
          <w:rFonts w:ascii="Times New Roman" w:eastAsia="Times New Roman" w:hAnsi="Times New Roman" w:cs="Times New Roman"/>
          <w:sz w:val="28"/>
          <w:szCs w:val="28"/>
          <w:lang w:val="uk-UA" w:eastAsia="ru-RU"/>
        </w:rPr>
        <w:t xml:space="preserve"> втеча зі складної ситуації, </w:t>
      </w:r>
      <w:r w:rsidR="0022178B" w:rsidRPr="00752FF9">
        <w:rPr>
          <w:rFonts w:ascii="Times New Roman" w:eastAsia="Times New Roman" w:hAnsi="Times New Roman" w:cs="Times New Roman"/>
          <w:sz w:val="28"/>
          <w:szCs w:val="28"/>
          <w:lang w:val="uk-UA" w:eastAsia="ru-RU"/>
        </w:rPr>
        <w:t>які можуть здійснюватися не тільки</w:t>
      </w:r>
      <w:r w:rsidRPr="00752FF9">
        <w:rPr>
          <w:rFonts w:ascii="Times New Roman" w:eastAsia="Times New Roman" w:hAnsi="Times New Roman" w:cs="Times New Roman"/>
          <w:sz w:val="28"/>
          <w:szCs w:val="28"/>
          <w:lang w:val="uk-UA" w:eastAsia="ru-RU"/>
        </w:rPr>
        <w:t xml:space="preserve"> в діяльності, але </w:t>
      </w:r>
      <w:r w:rsidR="0022178B" w:rsidRPr="00752FF9">
        <w:rPr>
          <w:rFonts w:ascii="Times New Roman" w:eastAsia="Times New Roman" w:hAnsi="Times New Roman" w:cs="Times New Roman"/>
          <w:sz w:val="28"/>
          <w:szCs w:val="28"/>
          <w:lang w:val="uk-UA" w:eastAsia="ru-RU"/>
        </w:rPr>
        <w:t>також у</w:t>
      </w:r>
      <w:r w:rsidRPr="00752FF9">
        <w:rPr>
          <w:rFonts w:ascii="Times New Roman" w:eastAsia="Times New Roman" w:hAnsi="Times New Roman" w:cs="Times New Roman"/>
          <w:sz w:val="28"/>
          <w:szCs w:val="28"/>
          <w:lang w:val="uk-UA" w:eastAsia="ru-RU"/>
        </w:rPr>
        <w:t xml:space="preserve"> психологічній формі – </w:t>
      </w:r>
      <w:r w:rsidR="0022178B" w:rsidRPr="00752FF9">
        <w:rPr>
          <w:rFonts w:ascii="Times New Roman" w:eastAsia="Times New Roman" w:hAnsi="Times New Roman" w:cs="Times New Roman"/>
          <w:sz w:val="28"/>
          <w:szCs w:val="28"/>
          <w:lang w:val="uk-UA" w:eastAsia="ru-RU"/>
        </w:rPr>
        <w:t xml:space="preserve">наприклад, </w:t>
      </w:r>
      <w:r w:rsidRPr="00752FF9">
        <w:rPr>
          <w:rFonts w:ascii="Times New Roman" w:eastAsia="Times New Roman" w:hAnsi="Times New Roman" w:cs="Times New Roman"/>
          <w:sz w:val="28"/>
          <w:szCs w:val="28"/>
          <w:lang w:val="uk-UA" w:eastAsia="ru-RU"/>
        </w:rPr>
        <w:t xml:space="preserve">шляхом внутрішнього відчуження </w:t>
      </w:r>
      <w:r w:rsidR="0022178B" w:rsidRPr="00752FF9">
        <w:rPr>
          <w:rFonts w:ascii="Times New Roman" w:eastAsia="Times New Roman" w:hAnsi="Times New Roman" w:cs="Times New Roman"/>
          <w:sz w:val="28"/>
          <w:szCs w:val="28"/>
          <w:lang w:val="uk-UA" w:eastAsia="ru-RU"/>
        </w:rPr>
        <w:t>та</w:t>
      </w:r>
      <w:r w:rsidRPr="00752FF9">
        <w:rPr>
          <w:rFonts w:ascii="Times New Roman" w:eastAsia="Times New Roman" w:hAnsi="Times New Roman" w:cs="Times New Roman"/>
          <w:sz w:val="28"/>
          <w:szCs w:val="28"/>
          <w:lang w:val="uk-UA" w:eastAsia="ru-RU"/>
        </w:rPr>
        <w:t xml:space="preserve"> придушення думок про неї. </w:t>
      </w:r>
      <w:r w:rsidR="0022178B" w:rsidRPr="00752FF9">
        <w:rPr>
          <w:rFonts w:ascii="Times New Roman" w:eastAsia="Times New Roman" w:hAnsi="Times New Roman" w:cs="Times New Roman"/>
          <w:sz w:val="28"/>
          <w:szCs w:val="28"/>
          <w:lang w:val="uk-UA" w:eastAsia="ru-RU"/>
        </w:rPr>
        <w:t>Так</w:t>
      </w:r>
      <w:r w:rsidRPr="00752FF9">
        <w:rPr>
          <w:rFonts w:ascii="Times New Roman" w:eastAsia="Times New Roman" w:hAnsi="Times New Roman" w:cs="Times New Roman"/>
          <w:sz w:val="28"/>
          <w:szCs w:val="28"/>
          <w:lang w:val="uk-UA" w:eastAsia="ru-RU"/>
        </w:rPr>
        <w:t xml:space="preserve">і прийоми не конструктивні, </w:t>
      </w:r>
      <w:r w:rsidR="0022178B" w:rsidRPr="00752FF9">
        <w:rPr>
          <w:rFonts w:ascii="Times New Roman" w:eastAsia="Times New Roman" w:hAnsi="Times New Roman" w:cs="Times New Roman"/>
          <w:sz w:val="28"/>
          <w:szCs w:val="28"/>
          <w:lang w:val="uk-UA" w:eastAsia="ru-RU"/>
        </w:rPr>
        <w:t>адже</w:t>
      </w:r>
      <w:r w:rsidRPr="00752FF9">
        <w:rPr>
          <w:rFonts w:ascii="Times New Roman" w:eastAsia="Times New Roman" w:hAnsi="Times New Roman" w:cs="Times New Roman"/>
          <w:sz w:val="28"/>
          <w:szCs w:val="28"/>
          <w:lang w:val="uk-UA" w:eastAsia="ru-RU"/>
        </w:rPr>
        <w:t xml:space="preserve"> не позбавляють проблеми, </w:t>
      </w:r>
      <w:r w:rsidR="0022178B" w:rsidRPr="00752FF9">
        <w:rPr>
          <w:rFonts w:ascii="Times New Roman" w:eastAsia="Times New Roman" w:hAnsi="Times New Roman" w:cs="Times New Roman"/>
          <w:sz w:val="28"/>
          <w:szCs w:val="28"/>
          <w:lang w:val="uk-UA" w:eastAsia="ru-RU"/>
        </w:rPr>
        <w:t>однак</w:t>
      </w:r>
      <w:r w:rsidRPr="00752FF9">
        <w:rPr>
          <w:rFonts w:ascii="Times New Roman" w:eastAsia="Times New Roman" w:hAnsi="Times New Roman" w:cs="Times New Roman"/>
          <w:sz w:val="28"/>
          <w:szCs w:val="28"/>
          <w:lang w:val="uk-UA" w:eastAsia="ru-RU"/>
        </w:rPr>
        <w:t xml:space="preserve"> вони </w:t>
      </w:r>
      <w:r w:rsidR="0022178B" w:rsidRPr="00752FF9">
        <w:rPr>
          <w:rFonts w:ascii="Times New Roman" w:eastAsia="Times New Roman" w:hAnsi="Times New Roman" w:cs="Times New Roman"/>
          <w:sz w:val="28"/>
          <w:szCs w:val="28"/>
          <w:lang w:val="uk-UA" w:eastAsia="ru-RU"/>
        </w:rPr>
        <w:t xml:space="preserve">є </w:t>
      </w:r>
      <w:r w:rsidRPr="00752FF9">
        <w:rPr>
          <w:rFonts w:ascii="Times New Roman" w:eastAsia="Times New Roman" w:hAnsi="Times New Roman" w:cs="Times New Roman"/>
          <w:sz w:val="28"/>
          <w:szCs w:val="28"/>
          <w:lang w:val="uk-UA" w:eastAsia="ru-RU"/>
        </w:rPr>
        <w:t>адаптивн</w:t>
      </w:r>
      <w:r w:rsidR="0022178B" w:rsidRPr="00752FF9">
        <w:rPr>
          <w:rFonts w:ascii="Times New Roman" w:eastAsia="Times New Roman" w:hAnsi="Times New Roman" w:cs="Times New Roman"/>
          <w:sz w:val="28"/>
          <w:szCs w:val="28"/>
          <w:lang w:val="uk-UA" w:eastAsia="ru-RU"/>
        </w:rPr>
        <w:t>ими</w:t>
      </w:r>
      <w:r w:rsidRPr="00752FF9">
        <w:rPr>
          <w:rFonts w:ascii="Times New Roman" w:eastAsia="Times New Roman" w:hAnsi="Times New Roman" w:cs="Times New Roman"/>
          <w:sz w:val="28"/>
          <w:szCs w:val="28"/>
          <w:lang w:val="uk-UA" w:eastAsia="ru-RU"/>
        </w:rPr>
        <w:t>, бо полегшують психічний стан</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[3, с. 89-90]</w:t>
      </w:r>
      <w:r w:rsidRPr="00752FF9">
        <w:rPr>
          <w:rFonts w:ascii="Times New Roman" w:eastAsia="Times New Roman" w:hAnsi="Times New Roman" w:cs="Times New Roman"/>
          <w:sz w:val="28"/>
          <w:szCs w:val="28"/>
          <w:lang w:val="uk-UA" w:eastAsia="ru-RU"/>
        </w:rPr>
        <w:t>.</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Однією з проблем дослідження </w:t>
      </w:r>
      <w:r w:rsidR="0022178B" w:rsidRPr="00752FF9">
        <w:rPr>
          <w:rFonts w:ascii="Times New Roman" w:eastAsia="Times New Roman" w:hAnsi="Times New Roman" w:cs="Times New Roman"/>
          <w:sz w:val="28"/>
          <w:szCs w:val="28"/>
          <w:lang w:val="uk-UA" w:eastAsia="ru-RU"/>
        </w:rPr>
        <w:t>ста</w:t>
      </w:r>
      <w:r w:rsidRPr="00752FF9">
        <w:rPr>
          <w:rFonts w:ascii="Times New Roman" w:eastAsia="Times New Roman" w:hAnsi="Times New Roman" w:cs="Times New Roman"/>
          <w:sz w:val="28"/>
          <w:szCs w:val="28"/>
          <w:lang w:val="uk-UA" w:eastAsia="ru-RU"/>
        </w:rPr>
        <w:t xml:space="preserve">є вивчення наслідків </w:t>
      </w:r>
      <w:r w:rsidR="0022178B" w:rsidRPr="00752FF9">
        <w:rPr>
          <w:rFonts w:ascii="Times New Roman" w:eastAsia="Times New Roman" w:hAnsi="Times New Roman" w:cs="Times New Roman"/>
          <w:sz w:val="28"/>
          <w:szCs w:val="28"/>
          <w:lang w:val="uk-UA" w:eastAsia="ru-RU"/>
        </w:rPr>
        <w:t xml:space="preserve">зовсім </w:t>
      </w:r>
      <w:r w:rsidRPr="00752FF9">
        <w:rPr>
          <w:rFonts w:ascii="Times New Roman" w:eastAsia="Times New Roman" w:hAnsi="Times New Roman" w:cs="Times New Roman"/>
          <w:sz w:val="28"/>
          <w:szCs w:val="28"/>
          <w:lang w:val="uk-UA" w:eastAsia="ru-RU"/>
        </w:rPr>
        <w:t xml:space="preserve">різних стратегій подолання на рівні саморегуляції </w:t>
      </w:r>
      <w:r w:rsidR="0022178B" w:rsidRPr="00752FF9">
        <w:rPr>
          <w:rFonts w:ascii="Times New Roman" w:eastAsia="Times New Roman" w:hAnsi="Times New Roman" w:cs="Times New Roman"/>
          <w:sz w:val="28"/>
          <w:szCs w:val="28"/>
          <w:lang w:val="uk-UA" w:eastAsia="ru-RU"/>
        </w:rPr>
        <w:t>особистості</w:t>
      </w:r>
      <w:r w:rsidRPr="00752FF9">
        <w:rPr>
          <w:rFonts w:ascii="Times New Roman" w:eastAsia="Times New Roman" w:hAnsi="Times New Roman" w:cs="Times New Roman"/>
          <w:sz w:val="28"/>
          <w:szCs w:val="28"/>
          <w:lang w:val="uk-UA" w:eastAsia="ru-RU"/>
        </w:rPr>
        <w:t xml:space="preserve">, а також їхньої ефективності. </w:t>
      </w:r>
      <w:r w:rsidR="0022178B" w:rsidRPr="00752FF9">
        <w:rPr>
          <w:rFonts w:ascii="Times New Roman" w:eastAsia="Times New Roman" w:hAnsi="Times New Roman" w:cs="Times New Roman"/>
          <w:sz w:val="28"/>
          <w:szCs w:val="28"/>
          <w:lang w:val="uk-UA" w:eastAsia="ru-RU"/>
        </w:rPr>
        <w:t>Часто</w:t>
      </w:r>
      <w:r w:rsidRPr="00752FF9">
        <w:rPr>
          <w:rFonts w:ascii="Times New Roman" w:eastAsia="Times New Roman" w:hAnsi="Times New Roman" w:cs="Times New Roman"/>
          <w:sz w:val="28"/>
          <w:szCs w:val="28"/>
          <w:lang w:val="uk-UA" w:eastAsia="ru-RU"/>
        </w:rPr>
        <w:t xml:space="preserve"> проблемно-орієнтованими стратегіями є ефективні, а також позитивні зв’язки з вимірами психологічного здоров’я</w:t>
      </w:r>
      <w:r w:rsidR="0022178B" w:rsidRPr="00752FF9">
        <w:rPr>
          <w:rFonts w:ascii="Times New Roman" w:eastAsia="Times New Roman" w:hAnsi="Times New Roman" w:cs="Times New Roman"/>
          <w:sz w:val="28"/>
          <w:szCs w:val="28"/>
          <w:lang w:val="uk-UA" w:eastAsia="ru-RU"/>
        </w:rPr>
        <w:t xml:space="preserve"> людини</w:t>
      </w:r>
      <w:r w:rsidRPr="00752FF9">
        <w:rPr>
          <w:rFonts w:ascii="Times New Roman" w:eastAsia="Times New Roman" w:hAnsi="Times New Roman" w:cs="Times New Roman"/>
          <w:sz w:val="28"/>
          <w:szCs w:val="28"/>
          <w:lang w:val="uk-UA" w:eastAsia="ru-RU"/>
        </w:rPr>
        <w:t xml:space="preserve">. </w:t>
      </w:r>
      <w:r w:rsidR="0022178B" w:rsidRPr="00752FF9">
        <w:rPr>
          <w:rFonts w:ascii="Times New Roman" w:eastAsia="Times New Roman" w:hAnsi="Times New Roman" w:cs="Times New Roman"/>
          <w:sz w:val="28"/>
          <w:szCs w:val="28"/>
          <w:lang w:val="uk-UA" w:eastAsia="ru-RU"/>
        </w:rPr>
        <w:t>Напрям</w:t>
      </w:r>
      <w:r w:rsidRPr="00752FF9">
        <w:rPr>
          <w:rFonts w:ascii="Times New Roman" w:eastAsia="Times New Roman" w:hAnsi="Times New Roman" w:cs="Times New Roman"/>
          <w:sz w:val="28"/>
          <w:szCs w:val="28"/>
          <w:lang w:val="uk-UA" w:eastAsia="ru-RU"/>
        </w:rPr>
        <w:t xml:space="preserve"> на емоційно-орієнтовані стратегії, з іншого погляду, пов’язується з</w:t>
      </w:r>
      <w:r w:rsidR="0022178B" w:rsidRPr="00752FF9">
        <w:rPr>
          <w:rFonts w:ascii="Times New Roman" w:eastAsia="Times New Roman" w:hAnsi="Times New Roman" w:cs="Times New Roman"/>
          <w:sz w:val="28"/>
          <w:szCs w:val="28"/>
          <w:lang w:val="uk-UA" w:eastAsia="ru-RU"/>
        </w:rPr>
        <w:t xml:space="preserve"> надто</w:t>
      </w:r>
      <w:r w:rsidRPr="00752FF9">
        <w:rPr>
          <w:rFonts w:ascii="Times New Roman" w:eastAsia="Times New Roman" w:hAnsi="Times New Roman" w:cs="Times New Roman"/>
          <w:sz w:val="28"/>
          <w:szCs w:val="28"/>
          <w:lang w:val="uk-UA" w:eastAsia="ru-RU"/>
        </w:rPr>
        <w:t xml:space="preserve"> поганим психіч</w:t>
      </w:r>
      <w:r w:rsidRPr="00752FF9">
        <w:rPr>
          <w:rFonts w:ascii="Times New Roman" w:eastAsia="Times New Roman" w:hAnsi="Times New Roman" w:cs="Times New Roman"/>
          <w:sz w:val="28"/>
          <w:szCs w:val="28"/>
          <w:lang w:val="uk-UA" w:eastAsia="ru-RU"/>
        </w:rPr>
        <w:softHyphen/>
        <w:t xml:space="preserve">ним здоров’ям. На </w:t>
      </w:r>
      <w:r w:rsidR="0022178B" w:rsidRPr="00752FF9">
        <w:rPr>
          <w:rFonts w:ascii="Times New Roman" w:eastAsia="Times New Roman" w:hAnsi="Times New Roman" w:cs="Times New Roman"/>
          <w:sz w:val="28"/>
          <w:szCs w:val="28"/>
          <w:lang w:val="uk-UA" w:eastAsia="ru-RU"/>
        </w:rPr>
        <w:t>це</w:t>
      </w:r>
      <w:r w:rsidRPr="00752FF9">
        <w:rPr>
          <w:rFonts w:ascii="Times New Roman" w:eastAsia="Times New Roman" w:hAnsi="Times New Roman" w:cs="Times New Roman"/>
          <w:sz w:val="28"/>
          <w:szCs w:val="28"/>
          <w:lang w:val="uk-UA" w:eastAsia="ru-RU"/>
        </w:rPr>
        <w:t xml:space="preserve">й час піддається сумніву припущення про </w:t>
      </w:r>
      <w:r w:rsidR="0022178B" w:rsidRPr="00752FF9">
        <w:rPr>
          <w:rFonts w:ascii="Times New Roman" w:eastAsia="Times New Roman" w:hAnsi="Times New Roman" w:cs="Times New Roman"/>
          <w:sz w:val="28"/>
          <w:szCs w:val="28"/>
          <w:lang w:val="uk-UA" w:eastAsia="ru-RU"/>
        </w:rPr>
        <w:t>доцільн</w:t>
      </w:r>
      <w:r w:rsidR="008E3E3F" w:rsidRPr="00752FF9">
        <w:rPr>
          <w:rFonts w:ascii="Times New Roman" w:eastAsia="Times New Roman" w:hAnsi="Times New Roman" w:cs="Times New Roman"/>
          <w:sz w:val="28"/>
          <w:szCs w:val="28"/>
          <w:lang w:val="uk-UA" w:eastAsia="ru-RU"/>
        </w:rPr>
        <w:t>ість</w:t>
      </w:r>
      <w:r w:rsidRPr="00752FF9">
        <w:rPr>
          <w:rFonts w:ascii="Times New Roman" w:eastAsia="Times New Roman" w:hAnsi="Times New Roman" w:cs="Times New Roman"/>
          <w:sz w:val="28"/>
          <w:szCs w:val="28"/>
          <w:lang w:val="uk-UA" w:eastAsia="ru-RU"/>
        </w:rPr>
        <w:t xml:space="preserve"> використання проблемно-орієнтованого подолання</w:t>
      </w:r>
      <w:r w:rsidR="008E3E3F" w:rsidRPr="00752FF9">
        <w:rPr>
          <w:rFonts w:ascii="Times New Roman" w:eastAsia="Times New Roman" w:hAnsi="Times New Roman" w:cs="Times New Roman"/>
          <w:sz w:val="28"/>
          <w:szCs w:val="28"/>
          <w:lang w:val="uk-UA" w:eastAsia="ru-RU"/>
        </w:rPr>
        <w:t>, яке</w:t>
      </w:r>
      <w:r w:rsidRPr="00752FF9">
        <w:rPr>
          <w:rFonts w:ascii="Times New Roman" w:eastAsia="Times New Roman" w:hAnsi="Times New Roman" w:cs="Times New Roman"/>
          <w:sz w:val="28"/>
          <w:szCs w:val="28"/>
          <w:lang w:val="uk-UA" w:eastAsia="ru-RU"/>
        </w:rPr>
        <w:t xml:space="preserve"> завжди буде більш адаптив</w:t>
      </w:r>
      <w:r w:rsidRPr="00752FF9">
        <w:rPr>
          <w:rFonts w:ascii="Times New Roman" w:eastAsia="Times New Roman" w:hAnsi="Times New Roman" w:cs="Times New Roman"/>
          <w:sz w:val="28"/>
          <w:szCs w:val="28"/>
          <w:lang w:val="uk-UA" w:eastAsia="ru-RU"/>
        </w:rPr>
        <w:softHyphen/>
        <w:t xml:space="preserve">ним, </w:t>
      </w:r>
      <w:r w:rsidR="008E3E3F" w:rsidRPr="00752FF9">
        <w:rPr>
          <w:rFonts w:ascii="Times New Roman" w:eastAsia="Times New Roman" w:hAnsi="Times New Roman" w:cs="Times New Roman"/>
          <w:sz w:val="28"/>
          <w:szCs w:val="28"/>
          <w:lang w:val="uk-UA" w:eastAsia="ru-RU"/>
        </w:rPr>
        <w:t>а</w:t>
      </w:r>
      <w:r w:rsidRPr="00752FF9">
        <w:rPr>
          <w:rFonts w:ascii="Times New Roman" w:eastAsia="Times New Roman" w:hAnsi="Times New Roman" w:cs="Times New Roman"/>
          <w:sz w:val="28"/>
          <w:szCs w:val="28"/>
          <w:lang w:val="uk-UA" w:eastAsia="ru-RU"/>
        </w:rPr>
        <w:t xml:space="preserve">ніж емоційно-орієнтоване подолання. Сучасні вивчення свідчать про ефективність зусиль із подолання, які повинні бути конгруентні здатності </w:t>
      </w:r>
      <w:r w:rsidR="0022178B" w:rsidRPr="00752FF9">
        <w:rPr>
          <w:rFonts w:ascii="Times New Roman" w:eastAsia="Times New Roman" w:hAnsi="Times New Roman" w:cs="Times New Roman"/>
          <w:sz w:val="28"/>
          <w:szCs w:val="28"/>
          <w:lang w:val="uk-UA" w:eastAsia="ru-RU"/>
        </w:rPr>
        <w:t>особистості</w:t>
      </w:r>
      <w:r w:rsidRPr="00752FF9">
        <w:rPr>
          <w:rFonts w:ascii="Times New Roman" w:eastAsia="Times New Roman" w:hAnsi="Times New Roman" w:cs="Times New Roman"/>
          <w:sz w:val="28"/>
          <w:szCs w:val="28"/>
          <w:lang w:val="uk-UA" w:eastAsia="ru-RU"/>
        </w:rPr>
        <w:t xml:space="preserve"> контролювати ситуацію. </w:t>
      </w:r>
      <w:r w:rsidR="0022178B" w:rsidRPr="00752FF9">
        <w:rPr>
          <w:rFonts w:ascii="Times New Roman" w:eastAsia="Times New Roman" w:hAnsi="Times New Roman" w:cs="Times New Roman"/>
          <w:sz w:val="28"/>
          <w:szCs w:val="28"/>
          <w:lang w:val="uk-UA" w:eastAsia="ru-RU"/>
        </w:rPr>
        <w:t>Значить,</w:t>
      </w:r>
      <w:r w:rsidRPr="00752FF9">
        <w:rPr>
          <w:rFonts w:ascii="Times New Roman" w:eastAsia="Times New Roman" w:hAnsi="Times New Roman" w:cs="Times New Roman"/>
          <w:sz w:val="28"/>
          <w:szCs w:val="28"/>
          <w:lang w:val="uk-UA" w:eastAsia="ru-RU"/>
        </w:rPr>
        <w:t xml:space="preserve"> проблемно-орієнтовані стратегії подолання </w:t>
      </w:r>
      <w:r w:rsidR="0022178B" w:rsidRPr="00752FF9">
        <w:rPr>
          <w:rFonts w:ascii="Times New Roman" w:eastAsia="Times New Roman" w:hAnsi="Times New Roman" w:cs="Times New Roman"/>
          <w:sz w:val="28"/>
          <w:szCs w:val="28"/>
          <w:lang w:val="uk-UA" w:eastAsia="ru-RU"/>
        </w:rPr>
        <w:t>стаю</w:t>
      </w:r>
      <w:r w:rsidRPr="00752FF9">
        <w:rPr>
          <w:rFonts w:ascii="Times New Roman" w:eastAsia="Times New Roman" w:hAnsi="Times New Roman" w:cs="Times New Roman"/>
          <w:sz w:val="28"/>
          <w:szCs w:val="28"/>
          <w:lang w:val="uk-UA" w:eastAsia="ru-RU"/>
        </w:rPr>
        <w:t xml:space="preserve">ть більш ефективними, </w:t>
      </w:r>
      <w:r w:rsidR="0022178B" w:rsidRPr="00752FF9">
        <w:rPr>
          <w:rFonts w:ascii="Times New Roman" w:eastAsia="Times New Roman" w:hAnsi="Times New Roman" w:cs="Times New Roman"/>
          <w:sz w:val="28"/>
          <w:szCs w:val="28"/>
          <w:lang w:val="uk-UA" w:eastAsia="ru-RU"/>
        </w:rPr>
        <w:t>к</w:t>
      </w:r>
      <w:r w:rsidRPr="00752FF9">
        <w:rPr>
          <w:rFonts w:ascii="Times New Roman" w:eastAsia="Times New Roman" w:hAnsi="Times New Roman" w:cs="Times New Roman"/>
          <w:sz w:val="28"/>
          <w:szCs w:val="28"/>
          <w:lang w:val="uk-UA" w:eastAsia="ru-RU"/>
        </w:rPr>
        <w:t>о</w:t>
      </w:r>
      <w:r w:rsidR="0022178B" w:rsidRPr="00752FF9">
        <w:rPr>
          <w:rFonts w:ascii="Times New Roman" w:eastAsia="Times New Roman" w:hAnsi="Times New Roman" w:cs="Times New Roman"/>
          <w:sz w:val="28"/>
          <w:szCs w:val="28"/>
          <w:lang w:val="uk-UA" w:eastAsia="ru-RU"/>
        </w:rPr>
        <w:t>ли</w:t>
      </w:r>
      <w:r w:rsidRPr="00752FF9">
        <w:rPr>
          <w:rFonts w:ascii="Times New Roman" w:eastAsia="Times New Roman" w:hAnsi="Times New Roman" w:cs="Times New Roman"/>
          <w:sz w:val="28"/>
          <w:szCs w:val="28"/>
          <w:lang w:val="uk-UA" w:eastAsia="ru-RU"/>
        </w:rPr>
        <w:t xml:space="preserve"> подію потенційно можна взяти під </w:t>
      </w:r>
      <w:r w:rsidR="0022178B" w:rsidRPr="00752FF9">
        <w:rPr>
          <w:rFonts w:ascii="Times New Roman" w:eastAsia="Times New Roman" w:hAnsi="Times New Roman" w:cs="Times New Roman"/>
          <w:sz w:val="28"/>
          <w:szCs w:val="28"/>
          <w:lang w:val="uk-UA" w:eastAsia="ru-RU"/>
        </w:rPr>
        <w:t xml:space="preserve">особистий </w:t>
      </w:r>
      <w:r w:rsidRPr="00752FF9">
        <w:rPr>
          <w:rFonts w:ascii="Times New Roman" w:eastAsia="Times New Roman" w:hAnsi="Times New Roman" w:cs="Times New Roman"/>
          <w:sz w:val="28"/>
          <w:szCs w:val="28"/>
          <w:lang w:val="uk-UA" w:eastAsia="ru-RU"/>
        </w:rPr>
        <w:t xml:space="preserve">контроль, </w:t>
      </w:r>
      <w:r w:rsidR="0022178B" w:rsidRPr="00752FF9">
        <w:rPr>
          <w:rFonts w:ascii="Times New Roman" w:eastAsia="Times New Roman" w:hAnsi="Times New Roman" w:cs="Times New Roman"/>
          <w:sz w:val="28"/>
          <w:szCs w:val="28"/>
          <w:lang w:val="uk-UA" w:eastAsia="ru-RU"/>
        </w:rPr>
        <w:t>а більш адаптивним</w:t>
      </w:r>
      <w:r w:rsidRPr="00752FF9">
        <w:rPr>
          <w:rFonts w:ascii="Times New Roman" w:eastAsia="Times New Roman" w:hAnsi="Times New Roman" w:cs="Times New Roman"/>
          <w:sz w:val="28"/>
          <w:szCs w:val="28"/>
          <w:lang w:val="uk-UA" w:eastAsia="ru-RU"/>
        </w:rPr>
        <w:t xml:space="preserve"> емоційно-орієнтований </w:t>
      </w:r>
      <w:proofErr w:type="spellStart"/>
      <w:r w:rsidRPr="00752FF9">
        <w:rPr>
          <w:rFonts w:ascii="Times New Roman" w:eastAsia="Times New Roman" w:hAnsi="Times New Roman" w:cs="Times New Roman"/>
          <w:sz w:val="28"/>
          <w:szCs w:val="28"/>
          <w:lang w:val="uk-UA" w:eastAsia="ru-RU"/>
        </w:rPr>
        <w:t>копінг</w:t>
      </w:r>
      <w:proofErr w:type="spellEnd"/>
      <w:r w:rsidRPr="00752FF9">
        <w:rPr>
          <w:rFonts w:ascii="Times New Roman" w:eastAsia="Times New Roman" w:hAnsi="Times New Roman" w:cs="Times New Roman"/>
          <w:sz w:val="28"/>
          <w:szCs w:val="28"/>
          <w:lang w:val="uk-UA" w:eastAsia="ru-RU"/>
        </w:rPr>
        <w:t xml:space="preserve"> буде за умови низького контролю над ситуацією, що виникла [17, с. 137].</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lastRenderedPageBreak/>
        <w:t>Основні ресурси щодо подолання стресу такі: когнітивний та емоційний, поведінковий та соціально-психологічний різновид. Натомість когнітивне подолання</w:t>
      </w:r>
      <w:r w:rsidRPr="00752FF9">
        <w:rPr>
          <w:rFonts w:ascii="Times New Roman" w:eastAsia="Times New Roman" w:hAnsi="Times New Roman" w:cs="Times New Roman"/>
          <w:iCs/>
          <w:sz w:val="28"/>
          <w:szCs w:val="28"/>
          <w:lang w:val="uk-UA" w:eastAsia="ru-RU"/>
        </w:rPr>
        <w:t xml:space="preserve"> </w:t>
      </w:r>
      <w:r w:rsidRPr="00752FF9">
        <w:rPr>
          <w:rFonts w:ascii="Times New Roman" w:eastAsia="Times New Roman" w:hAnsi="Times New Roman" w:cs="Times New Roman"/>
          <w:sz w:val="28"/>
          <w:szCs w:val="28"/>
          <w:lang w:val="uk-UA" w:eastAsia="ru-RU"/>
        </w:rPr>
        <w:t>– це розуміння причин стресу, а також повного осмислення ситуації і включення такого образу у повноцінне виявлення суб’єкта про себе, зокрема, про оточення і взаємозв’язки із ним. Основним пошуком та оцінкою можливих засобів, що бувають мобілізовані для подолання стресу, стають пошук конструктивних стратегій подо</w:t>
      </w:r>
      <w:r w:rsidRPr="00752FF9">
        <w:rPr>
          <w:rFonts w:ascii="Times New Roman" w:eastAsia="Times New Roman" w:hAnsi="Times New Roman" w:cs="Times New Roman"/>
          <w:sz w:val="28"/>
          <w:szCs w:val="28"/>
          <w:lang w:val="uk-UA" w:eastAsia="ru-RU"/>
        </w:rPr>
        <w:softHyphen/>
        <w:t xml:space="preserve">лання та самооцінка, пошук підтримки та </w:t>
      </w:r>
      <w:proofErr w:type="spellStart"/>
      <w:r w:rsidRPr="00752FF9">
        <w:rPr>
          <w:rFonts w:ascii="Times New Roman" w:eastAsia="Times New Roman" w:hAnsi="Times New Roman" w:cs="Times New Roman"/>
          <w:sz w:val="28"/>
          <w:szCs w:val="28"/>
          <w:lang w:val="uk-UA" w:eastAsia="ru-RU"/>
        </w:rPr>
        <w:t>самопідкріплення</w:t>
      </w:r>
      <w:proofErr w:type="spellEnd"/>
      <w:r w:rsidRPr="00752FF9">
        <w:rPr>
          <w:rFonts w:ascii="Times New Roman" w:eastAsia="Times New Roman" w:hAnsi="Times New Roman" w:cs="Times New Roman"/>
          <w:sz w:val="28"/>
          <w:szCs w:val="28"/>
          <w:lang w:val="uk-UA" w:eastAsia="ru-RU"/>
        </w:rPr>
        <w:t>. Саме тут емоційне подолання стає</w:t>
      </w:r>
      <w:r w:rsidRPr="00752FF9">
        <w:rPr>
          <w:rFonts w:ascii="Times New Roman" w:eastAsia="Times New Roman" w:hAnsi="Times New Roman" w:cs="Times New Roman"/>
          <w:iCs/>
          <w:sz w:val="28"/>
          <w:szCs w:val="28"/>
          <w:lang w:val="uk-UA" w:eastAsia="ru-RU"/>
        </w:rPr>
        <w:t xml:space="preserve"> </w:t>
      </w:r>
      <w:r w:rsidRPr="00752FF9">
        <w:rPr>
          <w:rFonts w:ascii="Times New Roman" w:eastAsia="Times New Roman" w:hAnsi="Times New Roman" w:cs="Times New Roman"/>
          <w:sz w:val="28"/>
          <w:szCs w:val="28"/>
          <w:lang w:val="uk-UA" w:eastAsia="ru-RU"/>
        </w:rPr>
        <w:t xml:space="preserve">усвідомленням та прийняттям особистих почуттів, потреб і бажань та оволодінням соціально прийнятними формами щодо вияву почутті. Тут виявляється контроль динаміки переживання, усунення особистісних </w:t>
      </w:r>
      <w:proofErr w:type="spellStart"/>
      <w:r w:rsidRPr="00752FF9">
        <w:rPr>
          <w:rFonts w:ascii="Times New Roman" w:eastAsia="Times New Roman" w:hAnsi="Times New Roman" w:cs="Times New Roman"/>
          <w:sz w:val="28"/>
          <w:szCs w:val="28"/>
          <w:lang w:val="uk-UA" w:eastAsia="ru-RU"/>
        </w:rPr>
        <w:t>застрягань</w:t>
      </w:r>
      <w:proofErr w:type="spellEnd"/>
      <w:r w:rsidRPr="00752FF9">
        <w:rPr>
          <w:rFonts w:ascii="Times New Roman" w:eastAsia="Times New Roman" w:hAnsi="Times New Roman" w:cs="Times New Roman"/>
          <w:sz w:val="28"/>
          <w:szCs w:val="28"/>
          <w:lang w:val="uk-UA" w:eastAsia="ru-RU"/>
        </w:rPr>
        <w:t xml:space="preserve"> та неповного </w:t>
      </w:r>
      <w:proofErr w:type="spellStart"/>
      <w:r w:rsidRPr="00752FF9">
        <w:rPr>
          <w:rFonts w:ascii="Times New Roman" w:eastAsia="Times New Roman" w:hAnsi="Times New Roman" w:cs="Times New Roman"/>
          <w:sz w:val="28"/>
          <w:szCs w:val="28"/>
          <w:lang w:val="uk-UA" w:eastAsia="ru-RU"/>
        </w:rPr>
        <w:t>відреагування</w:t>
      </w:r>
      <w:proofErr w:type="spellEnd"/>
      <w:r w:rsidRPr="00752FF9">
        <w:rPr>
          <w:rFonts w:ascii="Times New Roman" w:eastAsia="Times New Roman" w:hAnsi="Times New Roman" w:cs="Times New Roman"/>
          <w:sz w:val="28"/>
          <w:szCs w:val="28"/>
          <w:lang w:val="uk-UA" w:eastAsia="ru-RU"/>
        </w:rPr>
        <w:t xml:space="preserve"> та ін. Тому поведінкове (діяльнісне) подолання</w:t>
      </w:r>
      <w:r w:rsidRPr="00752FF9">
        <w:rPr>
          <w:rFonts w:ascii="Times New Roman" w:eastAsia="Times New Roman" w:hAnsi="Times New Roman" w:cs="Times New Roman"/>
          <w:iCs/>
          <w:sz w:val="28"/>
          <w:szCs w:val="28"/>
          <w:lang w:val="uk-UA" w:eastAsia="ru-RU"/>
        </w:rPr>
        <w:t xml:space="preserve"> – це </w:t>
      </w:r>
      <w:r w:rsidRPr="00752FF9">
        <w:rPr>
          <w:rFonts w:ascii="Times New Roman" w:eastAsia="Times New Roman" w:hAnsi="Times New Roman" w:cs="Times New Roman"/>
          <w:sz w:val="28"/>
          <w:szCs w:val="28"/>
          <w:lang w:val="uk-UA" w:eastAsia="ru-RU"/>
        </w:rPr>
        <w:t>перебудова поведінки, а також корекція стратегій та планів, завдань та режимів діяльності, активізація та дезактивація поведінки чи діяльності. Соціально-психологічне подолання</w:t>
      </w:r>
      <w:r w:rsidRPr="00752FF9">
        <w:rPr>
          <w:rFonts w:ascii="Times New Roman" w:eastAsia="Times New Roman" w:hAnsi="Times New Roman" w:cs="Times New Roman"/>
          <w:iCs/>
          <w:sz w:val="28"/>
          <w:szCs w:val="28"/>
          <w:lang w:val="uk-UA" w:eastAsia="ru-RU"/>
        </w:rPr>
        <w:t xml:space="preserve"> стає</w:t>
      </w:r>
      <w:r w:rsidRPr="00752FF9">
        <w:rPr>
          <w:rFonts w:ascii="Times New Roman" w:eastAsia="Times New Roman" w:hAnsi="Times New Roman" w:cs="Times New Roman"/>
          <w:sz w:val="28"/>
          <w:szCs w:val="28"/>
          <w:lang w:val="uk-UA" w:eastAsia="ru-RU"/>
        </w:rPr>
        <w:t xml:space="preserve"> зміною спрямованості особистості, корекцією життєвих цінностей, розширенням простору соціальних ролей, а також позицій та міжособистісних стосунків</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[31, с. 74]</w:t>
      </w:r>
      <w:r w:rsidRPr="00752FF9">
        <w:rPr>
          <w:rFonts w:ascii="Times New Roman" w:eastAsia="Times New Roman" w:hAnsi="Times New Roman" w:cs="Times New Roman"/>
          <w:sz w:val="28"/>
          <w:szCs w:val="28"/>
          <w:lang w:val="uk-UA" w:eastAsia="ru-RU"/>
        </w:rPr>
        <w:t>.</w:t>
      </w:r>
    </w:p>
    <w:p w:rsidR="00AD4CAA" w:rsidRPr="00752FF9" w:rsidRDefault="00AD4CAA" w:rsidP="00AD4CAA">
      <w:pPr>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Динамічна та інтегративна властивість особистості, що виступає як результат </w:t>
      </w:r>
      <w:proofErr w:type="spellStart"/>
      <w:r w:rsidRPr="00752FF9">
        <w:rPr>
          <w:rFonts w:ascii="Times New Roman" w:eastAsia="Times New Roman" w:hAnsi="Times New Roman" w:cs="Times New Roman"/>
          <w:sz w:val="28"/>
          <w:szCs w:val="28"/>
          <w:lang w:val="uk-UA" w:eastAsia="ru-RU"/>
        </w:rPr>
        <w:t>трансактного</w:t>
      </w:r>
      <w:proofErr w:type="spellEnd"/>
      <w:r w:rsidRPr="00752FF9">
        <w:rPr>
          <w:rFonts w:ascii="Times New Roman" w:eastAsia="Times New Roman" w:hAnsi="Times New Roman" w:cs="Times New Roman"/>
          <w:sz w:val="28"/>
          <w:szCs w:val="28"/>
          <w:lang w:val="uk-UA" w:eastAsia="ru-RU"/>
        </w:rPr>
        <w:t xml:space="preserve"> процесу на фоні зіткнення індивіда зі </w:t>
      </w:r>
      <w:proofErr w:type="spellStart"/>
      <w:r w:rsidRPr="00752FF9">
        <w:rPr>
          <w:rFonts w:ascii="Times New Roman" w:eastAsia="Times New Roman" w:hAnsi="Times New Roman" w:cs="Times New Roman"/>
          <w:sz w:val="28"/>
          <w:szCs w:val="28"/>
          <w:lang w:val="uk-UA" w:eastAsia="ru-RU"/>
        </w:rPr>
        <w:t>стресогенним</w:t>
      </w:r>
      <w:proofErr w:type="spellEnd"/>
      <w:r w:rsidRPr="00752FF9">
        <w:rPr>
          <w:rFonts w:ascii="Times New Roman" w:eastAsia="Times New Roman" w:hAnsi="Times New Roman" w:cs="Times New Roman"/>
          <w:sz w:val="28"/>
          <w:szCs w:val="28"/>
          <w:lang w:val="uk-UA" w:eastAsia="ru-RU"/>
        </w:rPr>
        <w:t xml:space="preserve"> фактором, а це включає когнітивну репрезентацію, об’єктивну характеристику ситуації та суворі вимоги до особистості. Саме адекватність оцінки ситуації і власних ресурсів визначає інтенсивність реакцій, що спрямовані особистістю ц векторі зміни компонентів, когнітивної репрезентації і ставлення, мотиваційної і вольової орієнтації та </w:t>
      </w:r>
      <w:proofErr w:type="spellStart"/>
      <w:r w:rsidRPr="00752FF9">
        <w:rPr>
          <w:rFonts w:ascii="Times New Roman" w:eastAsia="Times New Roman" w:hAnsi="Times New Roman" w:cs="Times New Roman"/>
          <w:sz w:val="28"/>
          <w:szCs w:val="28"/>
          <w:lang w:val="uk-UA" w:eastAsia="ru-RU"/>
        </w:rPr>
        <w:t>копінгової</w:t>
      </w:r>
      <w:proofErr w:type="spellEnd"/>
      <w:r w:rsidRPr="00752FF9">
        <w:rPr>
          <w:rFonts w:ascii="Times New Roman" w:eastAsia="Times New Roman" w:hAnsi="Times New Roman" w:cs="Times New Roman"/>
          <w:sz w:val="28"/>
          <w:szCs w:val="28"/>
          <w:lang w:val="uk-UA" w:eastAsia="ru-RU"/>
        </w:rPr>
        <w:t xml:space="preserve"> поведінки, які здійснюються через призму її провідної функції – когнітивно-феноменологічної перспективи, а також функції окремих компонентів у ній, що зумовлюють рівень стресостійкості не тільки під час, але й після травматичних подій.</w:t>
      </w:r>
    </w:p>
    <w:p w:rsidR="00B41A6B" w:rsidRDefault="00B41A6B" w:rsidP="00B41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eastAsia="Times New Roman" w:hAnsi="Times New Roman" w:cs="Times New Roman"/>
          <w:b/>
          <w:color w:val="000000" w:themeColor="text1"/>
          <w:sz w:val="28"/>
          <w:szCs w:val="28"/>
          <w:lang w:val="uk-UA" w:eastAsia="ru-RU"/>
        </w:rPr>
      </w:pPr>
    </w:p>
    <w:p w:rsidR="008A095A" w:rsidRDefault="008A095A" w:rsidP="00B41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eastAsia="Times New Roman" w:hAnsi="Times New Roman" w:cs="Times New Roman"/>
          <w:b/>
          <w:color w:val="000000" w:themeColor="text1"/>
          <w:sz w:val="28"/>
          <w:szCs w:val="28"/>
          <w:lang w:val="uk-UA" w:eastAsia="ru-RU"/>
        </w:rPr>
      </w:pPr>
    </w:p>
    <w:p w:rsidR="008A095A" w:rsidRPr="00752FF9" w:rsidRDefault="008A095A" w:rsidP="00B41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eastAsia="Times New Roman" w:hAnsi="Times New Roman" w:cs="Times New Roman"/>
          <w:b/>
          <w:color w:val="000000" w:themeColor="text1"/>
          <w:sz w:val="28"/>
          <w:szCs w:val="28"/>
          <w:lang w:val="uk-UA" w:eastAsia="ru-RU"/>
        </w:rPr>
      </w:pPr>
    </w:p>
    <w:p w:rsidR="00B41A6B" w:rsidRPr="00752FF9" w:rsidRDefault="00B41A6B" w:rsidP="00B41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eastAsia="Times New Roman" w:hAnsi="Times New Roman" w:cs="Times New Roman"/>
          <w:b/>
          <w:color w:val="000000" w:themeColor="text1"/>
          <w:sz w:val="28"/>
          <w:szCs w:val="28"/>
          <w:lang w:val="uk-UA" w:eastAsia="ru-RU"/>
        </w:rPr>
      </w:pPr>
    </w:p>
    <w:p w:rsidR="008D6055" w:rsidRPr="00752FF9" w:rsidRDefault="006A3BC1"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lastRenderedPageBreak/>
        <w:t>1.2. Соціально</w:t>
      </w:r>
      <w:r w:rsidR="00B41A6B" w:rsidRPr="00752FF9">
        <w:rPr>
          <w:rFonts w:ascii="Times New Roman" w:eastAsia="Times New Roman" w:hAnsi="Times New Roman" w:cs="Times New Roman"/>
          <w:b/>
          <w:color w:val="000000" w:themeColor="text1"/>
          <w:sz w:val="28"/>
          <w:szCs w:val="28"/>
          <w:lang w:val="uk-UA" w:eastAsia="ru-RU"/>
        </w:rPr>
        <w:t>-</w:t>
      </w:r>
      <w:r w:rsidRPr="00752FF9">
        <w:rPr>
          <w:rFonts w:ascii="Times New Roman" w:eastAsia="Times New Roman" w:hAnsi="Times New Roman" w:cs="Times New Roman"/>
          <w:b/>
          <w:color w:val="000000" w:themeColor="text1"/>
          <w:sz w:val="28"/>
          <w:szCs w:val="28"/>
          <w:lang w:val="uk-UA" w:eastAsia="ru-RU"/>
        </w:rPr>
        <w:t xml:space="preserve">психологічні та вікові передумови </w:t>
      </w:r>
    </w:p>
    <w:p w:rsidR="006A3BC1" w:rsidRPr="00752FF9" w:rsidRDefault="006A3BC1"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 xml:space="preserve">формування стресостійкості у </w:t>
      </w:r>
      <w:r w:rsidR="009B3E52" w:rsidRPr="00752FF9">
        <w:rPr>
          <w:rFonts w:ascii="Times New Roman" w:eastAsia="Times New Roman" w:hAnsi="Times New Roman" w:cs="Times New Roman"/>
          <w:b/>
          <w:color w:val="000000" w:themeColor="text1"/>
          <w:sz w:val="28"/>
          <w:szCs w:val="28"/>
          <w:lang w:val="uk-UA" w:eastAsia="ru-RU"/>
        </w:rPr>
        <w:t>юнац</w:t>
      </w:r>
      <w:r w:rsidRPr="00752FF9">
        <w:rPr>
          <w:rFonts w:ascii="Times New Roman" w:eastAsia="Times New Roman" w:hAnsi="Times New Roman" w:cs="Times New Roman"/>
          <w:b/>
          <w:color w:val="000000" w:themeColor="text1"/>
          <w:sz w:val="28"/>
          <w:szCs w:val="28"/>
          <w:lang w:val="uk-UA" w:eastAsia="ru-RU"/>
        </w:rPr>
        <w:t>ькому віці</w:t>
      </w:r>
    </w:p>
    <w:p w:rsidR="00AD4CAA" w:rsidRPr="00752FF9" w:rsidRDefault="00AD4CAA" w:rsidP="00AD4CAA">
      <w:pPr>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 xml:space="preserve">Питання </w:t>
      </w:r>
      <w:r w:rsidRPr="00752FF9">
        <w:rPr>
          <w:rFonts w:ascii="Times New Roman" w:eastAsia="Times New Roman" w:hAnsi="Times New Roman" w:cs="Times New Roman"/>
          <w:sz w:val="28"/>
          <w:szCs w:val="20"/>
          <w:lang w:val="uk-UA" w:eastAsia="ru-RU"/>
        </w:rPr>
        <w:t xml:space="preserve">стресостійкості </w:t>
      </w:r>
      <w:r w:rsidRPr="00752FF9">
        <w:rPr>
          <w:rFonts w:ascii="Times New Roman" w:eastAsia="Calibri" w:hAnsi="Times New Roman" w:cs="Times New Roman"/>
          <w:sz w:val="28"/>
          <w:szCs w:val="28"/>
          <w:lang w:val="uk-UA" w:eastAsia="ru-RU"/>
        </w:rPr>
        <w:t xml:space="preserve">набувають істотної, найбільшої актуальності в студентському віці, особливістю якого є усвідомлення власної індивідуальності, неповторності, несхожості на інших. Саме в студентському віці </w:t>
      </w:r>
      <w:r w:rsidR="0022178B" w:rsidRPr="00752FF9">
        <w:rPr>
          <w:rFonts w:ascii="Times New Roman" w:eastAsia="Calibri" w:hAnsi="Times New Roman" w:cs="Times New Roman"/>
          <w:sz w:val="28"/>
          <w:szCs w:val="28"/>
          <w:lang w:val="uk-UA" w:eastAsia="ru-RU"/>
        </w:rPr>
        <w:t>особистість</w:t>
      </w:r>
      <w:r w:rsidRPr="00752FF9">
        <w:rPr>
          <w:rFonts w:ascii="Times New Roman" w:eastAsia="Calibri" w:hAnsi="Times New Roman" w:cs="Times New Roman"/>
          <w:sz w:val="28"/>
          <w:szCs w:val="28"/>
          <w:lang w:val="uk-UA" w:eastAsia="ru-RU"/>
        </w:rPr>
        <w:t xml:space="preserve"> робить найважливіші життєві вибори, </w:t>
      </w:r>
      <w:r w:rsidR="0022178B" w:rsidRPr="00752FF9">
        <w:rPr>
          <w:rFonts w:ascii="Times New Roman" w:eastAsia="Calibri" w:hAnsi="Times New Roman" w:cs="Times New Roman"/>
          <w:sz w:val="28"/>
          <w:szCs w:val="28"/>
          <w:lang w:val="uk-UA" w:eastAsia="ru-RU"/>
        </w:rPr>
        <w:t xml:space="preserve">що стають початком </w:t>
      </w:r>
      <w:r w:rsidRPr="00752FF9">
        <w:rPr>
          <w:rFonts w:ascii="Times New Roman" w:eastAsia="Calibri" w:hAnsi="Times New Roman" w:cs="Times New Roman"/>
          <w:sz w:val="28"/>
          <w:szCs w:val="28"/>
          <w:lang w:val="uk-UA" w:eastAsia="ru-RU"/>
        </w:rPr>
        <w:t>її життєв</w:t>
      </w:r>
      <w:r w:rsidR="0022178B" w:rsidRPr="00752FF9">
        <w:rPr>
          <w:rFonts w:ascii="Times New Roman" w:eastAsia="Calibri" w:hAnsi="Times New Roman" w:cs="Times New Roman"/>
          <w:sz w:val="28"/>
          <w:szCs w:val="28"/>
          <w:lang w:val="uk-UA" w:eastAsia="ru-RU"/>
        </w:rPr>
        <w:t>ого</w:t>
      </w:r>
      <w:r w:rsidRPr="00752FF9">
        <w:rPr>
          <w:rFonts w:ascii="Times New Roman" w:eastAsia="Calibri" w:hAnsi="Times New Roman" w:cs="Times New Roman"/>
          <w:sz w:val="28"/>
          <w:szCs w:val="28"/>
          <w:lang w:val="uk-UA" w:eastAsia="ru-RU"/>
        </w:rPr>
        <w:t xml:space="preserve"> шлях</w:t>
      </w:r>
      <w:r w:rsidR="0022178B" w:rsidRPr="00752FF9">
        <w:rPr>
          <w:rFonts w:ascii="Times New Roman" w:eastAsia="Calibri" w:hAnsi="Times New Roman" w:cs="Times New Roman"/>
          <w:sz w:val="28"/>
          <w:szCs w:val="28"/>
          <w:lang w:val="uk-UA" w:eastAsia="ru-RU"/>
        </w:rPr>
        <w:t>у</w:t>
      </w:r>
      <w:r w:rsidRPr="00752FF9">
        <w:rPr>
          <w:rFonts w:ascii="Times New Roman" w:eastAsia="Calibri" w:hAnsi="Times New Roman" w:cs="Times New Roman"/>
          <w:sz w:val="28"/>
          <w:szCs w:val="28"/>
          <w:lang w:val="uk-UA" w:eastAsia="ru-RU"/>
        </w:rPr>
        <w:t>.</w:t>
      </w:r>
    </w:p>
    <w:p w:rsidR="00AD4CAA" w:rsidRPr="00752FF9" w:rsidRDefault="00AD4CAA" w:rsidP="00AD4CAA">
      <w:pPr>
        <w:autoSpaceDE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 xml:space="preserve">Як відомо, студентський вік припадає на період юнацтва – етап щодо формування самосвідомості та власного світогляду, етап щодо прийняття відповідальних рішень, етап щодо людської близькості, коли є не тільки цінності дружби, а й любові і інтимної близькості, які можуть бути першочерговими. </w:t>
      </w:r>
      <w:r w:rsidR="0022178B" w:rsidRPr="00752FF9">
        <w:rPr>
          <w:rFonts w:ascii="Times New Roman" w:eastAsia="Calibri" w:hAnsi="Times New Roman" w:cs="Times New Roman"/>
          <w:sz w:val="28"/>
          <w:szCs w:val="28"/>
          <w:lang w:val="uk-UA" w:eastAsia="ru-RU"/>
        </w:rPr>
        <w:t>В</w:t>
      </w:r>
      <w:r w:rsidRPr="00752FF9">
        <w:rPr>
          <w:rFonts w:ascii="Times New Roman" w:eastAsia="Calibri" w:hAnsi="Times New Roman" w:cs="Times New Roman"/>
          <w:sz w:val="28"/>
          <w:szCs w:val="28"/>
          <w:lang w:val="uk-UA" w:eastAsia="ru-RU"/>
        </w:rPr>
        <w:t>ідповід</w:t>
      </w:r>
      <w:r w:rsidR="0022178B" w:rsidRPr="00752FF9">
        <w:rPr>
          <w:rFonts w:ascii="Times New Roman" w:eastAsia="Calibri" w:hAnsi="Times New Roman" w:cs="Times New Roman"/>
          <w:sz w:val="28"/>
          <w:szCs w:val="28"/>
          <w:lang w:val="uk-UA" w:eastAsia="ru-RU"/>
        </w:rPr>
        <w:t>аючи самій собі</w:t>
      </w:r>
      <w:r w:rsidRPr="00752FF9">
        <w:rPr>
          <w:rFonts w:ascii="Times New Roman" w:eastAsia="Calibri" w:hAnsi="Times New Roman" w:cs="Times New Roman"/>
          <w:sz w:val="28"/>
          <w:szCs w:val="28"/>
          <w:lang w:val="uk-UA" w:eastAsia="ru-RU"/>
        </w:rPr>
        <w:t xml:space="preserve"> на запитання «Хто я? Який я? Чого хочу досягти?», </w:t>
      </w:r>
      <w:r w:rsidR="0022178B" w:rsidRPr="00752FF9">
        <w:rPr>
          <w:rFonts w:ascii="Times New Roman" w:eastAsia="Calibri" w:hAnsi="Times New Roman" w:cs="Times New Roman"/>
          <w:sz w:val="28"/>
          <w:szCs w:val="28"/>
          <w:lang w:val="uk-UA" w:eastAsia="ru-RU"/>
        </w:rPr>
        <w:t xml:space="preserve">особистість у </w:t>
      </w:r>
      <w:r w:rsidRPr="00752FF9">
        <w:rPr>
          <w:rFonts w:ascii="Times New Roman" w:eastAsia="Calibri" w:hAnsi="Times New Roman" w:cs="Times New Roman"/>
          <w:sz w:val="28"/>
          <w:szCs w:val="28"/>
          <w:lang w:val="uk-UA" w:eastAsia="ru-RU"/>
        </w:rPr>
        <w:t>молод</w:t>
      </w:r>
      <w:r w:rsidR="0022178B" w:rsidRPr="00752FF9">
        <w:rPr>
          <w:rFonts w:ascii="Times New Roman" w:eastAsia="Calibri" w:hAnsi="Times New Roman" w:cs="Times New Roman"/>
          <w:sz w:val="28"/>
          <w:szCs w:val="28"/>
          <w:lang w:val="uk-UA" w:eastAsia="ru-RU"/>
        </w:rPr>
        <w:t>ому віці</w:t>
      </w:r>
      <w:r w:rsidRPr="00752FF9">
        <w:rPr>
          <w:rFonts w:ascii="Times New Roman" w:eastAsia="Calibri" w:hAnsi="Times New Roman" w:cs="Times New Roman"/>
          <w:sz w:val="28"/>
          <w:szCs w:val="28"/>
          <w:lang w:val="uk-UA" w:eastAsia="ru-RU"/>
        </w:rPr>
        <w:t xml:space="preserve"> працює над формуванням різних характеристик:</w:t>
      </w:r>
    </w:p>
    <w:p w:rsidR="00AD4CAA" w:rsidRPr="00752FF9" w:rsidRDefault="00AD4CAA" w:rsidP="00AD4CAA">
      <w:pPr>
        <w:autoSpaceDE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 xml:space="preserve">1) самосвідомість – то є цілісне уявлення </w:t>
      </w:r>
      <w:r w:rsidR="0022178B" w:rsidRPr="00752FF9">
        <w:rPr>
          <w:rFonts w:ascii="Times New Roman" w:eastAsia="Calibri" w:hAnsi="Times New Roman" w:cs="Times New Roman"/>
          <w:sz w:val="28"/>
          <w:szCs w:val="28"/>
          <w:lang w:val="uk-UA" w:eastAsia="ru-RU"/>
        </w:rPr>
        <w:t>щ</w:t>
      </w:r>
      <w:r w:rsidRPr="00752FF9">
        <w:rPr>
          <w:rFonts w:ascii="Times New Roman" w:eastAsia="Calibri" w:hAnsi="Times New Roman" w:cs="Times New Roman"/>
          <w:sz w:val="28"/>
          <w:szCs w:val="28"/>
          <w:lang w:val="uk-UA" w:eastAsia="ru-RU"/>
        </w:rPr>
        <w:t>о</w:t>
      </w:r>
      <w:r w:rsidR="0022178B" w:rsidRPr="00752FF9">
        <w:rPr>
          <w:rFonts w:ascii="Times New Roman" w:eastAsia="Calibri" w:hAnsi="Times New Roman" w:cs="Times New Roman"/>
          <w:sz w:val="28"/>
          <w:szCs w:val="28"/>
          <w:lang w:val="uk-UA" w:eastAsia="ru-RU"/>
        </w:rPr>
        <w:t>до</w:t>
      </w:r>
      <w:r w:rsidRPr="00752FF9">
        <w:rPr>
          <w:rFonts w:ascii="Times New Roman" w:eastAsia="Calibri" w:hAnsi="Times New Roman" w:cs="Times New Roman"/>
          <w:sz w:val="28"/>
          <w:szCs w:val="28"/>
          <w:lang w:val="uk-UA" w:eastAsia="ru-RU"/>
        </w:rPr>
        <w:t xml:space="preserve"> самого себе</w:t>
      </w:r>
      <w:r w:rsidR="0022178B" w:rsidRPr="00752FF9">
        <w:rPr>
          <w:rFonts w:ascii="Times New Roman" w:eastAsia="Calibri" w:hAnsi="Times New Roman" w:cs="Times New Roman"/>
          <w:sz w:val="28"/>
          <w:szCs w:val="28"/>
          <w:lang w:val="uk-UA" w:eastAsia="ru-RU"/>
        </w:rPr>
        <w:t xml:space="preserve"> й</w:t>
      </w:r>
      <w:r w:rsidRPr="00752FF9">
        <w:rPr>
          <w:rFonts w:ascii="Times New Roman" w:eastAsia="Calibri" w:hAnsi="Times New Roman" w:cs="Times New Roman"/>
          <w:sz w:val="28"/>
          <w:szCs w:val="28"/>
          <w:lang w:val="uk-UA" w:eastAsia="ru-RU"/>
        </w:rPr>
        <w:t xml:space="preserve"> емоційн</w:t>
      </w:r>
      <w:r w:rsidR="0022178B" w:rsidRPr="00752FF9">
        <w:rPr>
          <w:rFonts w:ascii="Times New Roman" w:eastAsia="Calibri" w:hAnsi="Times New Roman" w:cs="Times New Roman"/>
          <w:sz w:val="28"/>
          <w:szCs w:val="28"/>
          <w:lang w:val="uk-UA" w:eastAsia="ru-RU"/>
        </w:rPr>
        <w:t>ого</w:t>
      </w:r>
      <w:r w:rsidRPr="00752FF9">
        <w:rPr>
          <w:rFonts w:ascii="Times New Roman" w:eastAsia="Calibri" w:hAnsi="Times New Roman" w:cs="Times New Roman"/>
          <w:sz w:val="28"/>
          <w:szCs w:val="28"/>
          <w:lang w:val="uk-UA" w:eastAsia="ru-RU"/>
        </w:rPr>
        <w:t xml:space="preserve"> ставлення до себе, а також самостійна оцінка зовнішності плюс розумових, моральних і вольових якостей, зокрема, усвідомлення особистих переваг і недоліків, чому й виникають можливості цілеспрямованого самовдосконалення та самовиховання; </w:t>
      </w:r>
    </w:p>
    <w:p w:rsidR="00AD4CAA" w:rsidRPr="00752FF9" w:rsidRDefault="00AD4CAA" w:rsidP="00AD4CAA">
      <w:pPr>
        <w:autoSpaceDE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 xml:space="preserve">2) власний світогляд </w:t>
      </w:r>
      <w:r w:rsidR="0022178B" w:rsidRPr="00752FF9">
        <w:rPr>
          <w:rFonts w:ascii="Times New Roman" w:eastAsia="Calibri" w:hAnsi="Times New Roman" w:cs="Times New Roman"/>
          <w:sz w:val="28"/>
          <w:szCs w:val="28"/>
          <w:lang w:val="uk-UA" w:eastAsia="ru-RU"/>
        </w:rPr>
        <w:t>через цілісну систему</w:t>
      </w:r>
      <w:r w:rsidRPr="00752FF9">
        <w:rPr>
          <w:rFonts w:ascii="Times New Roman" w:eastAsia="Calibri" w:hAnsi="Times New Roman" w:cs="Times New Roman"/>
          <w:sz w:val="28"/>
          <w:szCs w:val="28"/>
          <w:lang w:val="uk-UA" w:eastAsia="ru-RU"/>
        </w:rPr>
        <w:t xml:space="preserve"> поглядів, знань </w:t>
      </w:r>
      <w:r w:rsidR="0022178B" w:rsidRPr="00752FF9">
        <w:rPr>
          <w:rFonts w:ascii="Times New Roman" w:eastAsia="Calibri" w:hAnsi="Times New Roman" w:cs="Times New Roman"/>
          <w:sz w:val="28"/>
          <w:szCs w:val="28"/>
          <w:lang w:val="uk-UA" w:eastAsia="ru-RU"/>
        </w:rPr>
        <w:t>і</w:t>
      </w:r>
      <w:r w:rsidRPr="00752FF9">
        <w:rPr>
          <w:rFonts w:ascii="Times New Roman" w:eastAsia="Calibri" w:hAnsi="Times New Roman" w:cs="Times New Roman"/>
          <w:sz w:val="28"/>
          <w:szCs w:val="28"/>
          <w:lang w:val="uk-UA" w:eastAsia="ru-RU"/>
        </w:rPr>
        <w:t xml:space="preserve"> переконань; </w:t>
      </w:r>
    </w:p>
    <w:p w:rsidR="00AD4CAA" w:rsidRPr="00752FF9" w:rsidRDefault="00AD4CAA" w:rsidP="00AD4CAA">
      <w:pPr>
        <w:autoSpaceDE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3) тяжіння критично осмислити навколишнє</w:t>
      </w:r>
      <w:r w:rsidR="0022178B" w:rsidRPr="00752FF9">
        <w:rPr>
          <w:rFonts w:ascii="Times New Roman" w:eastAsia="Calibri" w:hAnsi="Times New Roman" w:cs="Times New Roman"/>
          <w:sz w:val="28"/>
          <w:szCs w:val="28"/>
          <w:lang w:val="uk-UA" w:eastAsia="ru-RU"/>
        </w:rPr>
        <w:t xml:space="preserve"> та</w:t>
      </w:r>
      <w:r w:rsidRPr="00752FF9">
        <w:rPr>
          <w:rFonts w:ascii="Times New Roman" w:eastAsia="Calibri" w:hAnsi="Times New Roman" w:cs="Times New Roman"/>
          <w:sz w:val="28"/>
          <w:szCs w:val="28"/>
          <w:lang w:val="uk-UA" w:eastAsia="ru-RU"/>
        </w:rPr>
        <w:t xml:space="preserve"> довести свою самостійність і оригінальність, створити власні теорії смислу життя і любові, щастя і політики та інше.</w:t>
      </w:r>
    </w:p>
    <w:p w:rsidR="00AD4CAA" w:rsidRPr="00752FF9" w:rsidRDefault="0022178B" w:rsidP="00AD4CAA">
      <w:pPr>
        <w:autoSpaceDE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У праця</w:t>
      </w:r>
      <w:r w:rsidR="00AD4CAA" w:rsidRPr="00752FF9">
        <w:rPr>
          <w:rFonts w:ascii="Times New Roman" w:eastAsia="Calibri" w:hAnsi="Times New Roman" w:cs="Times New Roman"/>
          <w:sz w:val="28"/>
          <w:szCs w:val="28"/>
          <w:lang w:val="uk-UA" w:eastAsia="ru-RU"/>
        </w:rPr>
        <w:t>х Л. </w:t>
      </w:r>
      <w:proofErr w:type="spellStart"/>
      <w:r w:rsidR="00AD4CAA" w:rsidRPr="00752FF9">
        <w:rPr>
          <w:rFonts w:ascii="Times New Roman" w:eastAsia="Calibri" w:hAnsi="Times New Roman" w:cs="Times New Roman"/>
          <w:sz w:val="28"/>
          <w:szCs w:val="28"/>
          <w:lang w:val="uk-UA" w:eastAsia="ru-RU"/>
        </w:rPr>
        <w:t>Столяренко</w:t>
      </w:r>
      <w:proofErr w:type="spellEnd"/>
      <w:r w:rsidR="00AD4CAA" w:rsidRPr="00752FF9">
        <w:rPr>
          <w:rFonts w:ascii="Times New Roman" w:eastAsia="Calibri" w:hAnsi="Times New Roman" w:cs="Times New Roman"/>
          <w:sz w:val="28"/>
          <w:szCs w:val="28"/>
          <w:lang w:val="uk-UA" w:eastAsia="ru-RU"/>
        </w:rPr>
        <w:t xml:space="preserve"> </w:t>
      </w:r>
      <w:r w:rsidRPr="00752FF9">
        <w:rPr>
          <w:rFonts w:ascii="Times New Roman" w:eastAsia="Calibri" w:hAnsi="Times New Roman" w:cs="Times New Roman"/>
          <w:sz w:val="28"/>
          <w:szCs w:val="28"/>
          <w:lang w:val="uk-UA" w:eastAsia="ru-RU"/>
        </w:rPr>
        <w:t xml:space="preserve">саме </w:t>
      </w:r>
      <w:r w:rsidR="00AD4CAA" w:rsidRPr="00752FF9">
        <w:rPr>
          <w:rFonts w:ascii="Times New Roman" w:eastAsia="Calibri" w:hAnsi="Times New Roman" w:cs="Times New Roman"/>
          <w:sz w:val="28"/>
          <w:szCs w:val="28"/>
          <w:lang w:val="uk-UA" w:eastAsia="ru-RU"/>
        </w:rPr>
        <w:t xml:space="preserve">«юність виступає як період прийняття відповідальних рішень, які визначають напрям подальшого життя людини: вибір професії </w:t>
      </w:r>
      <w:r w:rsidRPr="00752FF9">
        <w:rPr>
          <w:rFonts w:ascii="Times New Roman" w:eastAsia="Calibri" w:hAnsi="Times New Roman" w:cs="Times New Roman"/>
          <w:sz w:val="28"/>
          <w:szCs w:val="28"/>
          <w:lang w:val="uk-UA" w:eastAsia="ru-RU"/>
        </w:rPr>
        <w:t>та</w:t>
      </w:r>
      <w:r w:rsidR="00AD4CAA" w:rsidRPr="00752FF9">
        <w:rPr>
          <w:rFonts w:ascii="Times New Roman" w:eastAsia="Calibri" w:hAnsi="Times New Roman" w:cs="Times New Roman"/>
          <w:sz w:val="28"/>
          <w:szCs w:val="28"/>
          <w:lang w:val="uk-UA" w:eastAsia="ru-RU"/>
        </w:rPr>
        <w:t xml:space="preserve"> свого місця у житті, </w:t>
      </w:r>
      <w:r w:rsidRPr="00752FF9">
        <w:rPr>
          <w:rFonts w:ascii="Times New Roman" w:eastAsia="Calibri" w:hAnsi="Times New Roman" w:cs="Times New Roman"/>
          <w:sz w:val="28"/>
          <w:szCs w:val="28"/>
          <w:lang w:val="uk-UA" w:eastAsia="ru-RU"/>
        </w:rPr>
        <w:t>зокрема, вибір смислу життя і</w:t>
      </w:r>
      <w:r w:rsidR="00AD4CAA" w:rsidRPr="00752FF9">
        <w:rPr>
          <w:rFonts w:ascii="Times New Roman" w:eastAsia="Calibri" w:hAnsi="Times New Roman" w:cs="Times New Roman"/>
          <w:sz w:val="28"/>
          <w:szCs w:val="28"/>
          <w:lang w:val="uk-UA" w:eastAsia="ru-RU"/>
        </w:rPr>
        <w:t xml:space="preserve"> супутника ж</w:t>
      </w:r>
      <w:r w:rsidRPr="00752FF9">
        <w:rPr>
          <w:rFonts w:ascii="Times New Roman" w:eastAsia="Calibri" w:hAnsi="Times New Roman" w:cs="Times New Roman"/>
          <w:sz w:val="28"/>
          <w:szCs w:val="28"/>
          <w:lang w:val="uk-UA" w:eastAsia="ru-RU"/>
        </w:rPr>
        <w:t>иття, створення особистої сім’ї і</w:t>
      </w:r>
      <w:r w:rsidR="00AD4CAA" w:rsidRPr="00752FF9">
        <w:rPr>
          <w:rFonts w:ascii="Times New Roman" w:eastAsia="Calibri" w:hAnsi="Times New Roman" w:cs="Times New Roman"/>
          <w:sz w:val="28"/>
          <w:szCs w:val="28"/>
          <w:lang w:val="uk-UA" w:eastAsia="ru-RU"/>
        </w:rPr>
        <w:t xml:space="preserve"> розробки світогляду та життєвої позиції» [</w:t>
      </w:r>
      <w:r w:rsidR="00502F1F" w:rsidRPr="00752FF9">
        <w:rPr>
          <w:rFonts w:ascii="Times New Roman" w:eastAsia="Calibri" w:hAnsi="Times New Roman" w:cs="Times New Roman"/>
          <w:sz w:val="28"/>
          <w:szCs w:val="28"/>
          <w:lang w:val="uk-UA" w:eastAsia="ru-RU"/>
        </w:rPr>
        <w:t>24</w:t>
      </w:r>
      <w:r w:rsidR="00AD4CAA" w:rsidRPr="00752FF9">
        <w:rPr>
          <w:rFonts w:ascii="Times New Roman" w:eastAsia="Calibri" w:hAnsi="Times New Roman" w:cs="Times New Roman"/>
          <w:sz w:val="28"/>
          <w:szCs w:val="28"/>
          <w:lang w:val="uk-UA" w:eastAsia="ru-RU"/>
        </w:rPr>
        <w:t xml:space="preserve">, c. 634], </w:t>
      </w:r>
      <w:r w:rsidRPr="00752FF9">
        <w:rPr>
          <w:rFonts w:ascii="Times New Roman" w:eastAsia="Calibri" w:hAnsi="Times New Roman" w:cs="Times New Roman"/>
          <w:sz w:val="28"/>
          <w:szCs w:val="28"/>
          <w:lang w:val="uk-UA" w:eastAsia="ru-RU"/>
        </w:rPr>
        <w:t>- а</w:t>
      </w:r>
      <w:r w:rsidR="00AD4CAA" w:rsidRPr="00752FF9">
        <w:rPr>
          <w:rFonts w:ascii="Times New Roman" w:eastAsia="Calibri" w:hAnsi="Times New Roman" w:cs="Times New Roman"/>
          <w:sz w:val="28"/>
          <w:szCs w:val="28"/>
          <w:lang w:val="uk-UA" w:eastAsia="ru-RU"/>
        </w:rPr>
        <w:t xml:space="preserve"> вершиною </w:t>
      </w:r>
      <w:r w:rsidRPr="00752FF9">
        <w:rPr>
          <w:rFonts w:ascii="Times New Roman" w:eastAsia="Calibri" w:hAnsi="Times New Roman" w:cs="Times New Roman"/>
          <w:sz w:val="28"/>
          <w:szCs w:val="28"/>
          <w:lang w:val="uk-UA" w:eastAsia="ru-RU"/>
        </w:rPr>
        <w:t xml:space="preserve">усього </w:t>
      </w:r>
      <w:r w:rsidR="00AD4CAA" w:rsidRPr="00752FF9">
        <w:rPr>
          <w:rFonts w:ascii="Times New Roman" w:eastAsia="Calibri" w:hAnsi="Times New Roman" w:cs="Times New Roman"/>
          <w:sz w:val="28"/>
          <w:szCs w:val="28"/>
          <w:lang w:val="uk-UA" w:eastAsia="ru-RU"/>
        </w:rPr>
        <w:t xml:space="preserve">шляху </w:t>
      </w:r>
      <w:r w:rsidRPr="00752FF9">
        <w:rPr>
          <w:rFonts w:ascii="Times New Roman" w:eastAsia="Calibri" w:hAnsi="Times New Roman" w:cs="Times New Roman"/>
          <w:sz w:val="28"/>
          <w:szCs w:val="28"/>
          <w:lang w:val="uk-UA" w:eastAsia="ru-RU"/>
        </w:rPr>
        <w:t>стає</w:t>
      </w:r>
      <w:r w:rsidR="00AD4CAA" w:rsidRPr="00752FF9">
        <w:rPr>
          <w:rFonts w:ascii="Times New Roman" w:eastAsia="Calibri" w:hAnsi="Times New Roman" w:cs="Times New Roman"/>
          <w:sz w:val="28"/>
          <w:szCs w:val="28"/>
          <w:lang w:val="uk-UA" w:eastAsia="ru-RU"/>
        </w:rPr>
        <w:t xml:space="preserve"> досягнення самоактуалізації.</w:t>
      </w:r>
    </w:p>
    <w:p w:rsidR="00AD4CAA" w:rsidRPr="00752FF9" w:rsidRDefault="0022178B" w:rsidP="00AD4CAA">
      <w:pPr>
        <w:autoSpaceDE w:val="0"/>
        <w:autoSpaceDN w:val="0"/>
        <w:adjustRightInd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Відповідно до</w:t>
      </w:r>
      <w:r w:rsidR="00AD4CAA" w:rsidRPr="00752FF9">
        <w:rPr>
          <w:rFonts w:ascii="Times New Roman" w:eastAsia="Calibri" w:hAnsi="Times New Roman" w:cs="Times New Roman"/>
          <w:sz w:val="28"/>
          <w:szCs w:val="28"/>
          <w:lang w:val="uk-UA" w:eastAsia="ru-RU"/>
        </w:rPr>
        <w:t xml:space="preserve"> епігенетично</w:t>
      </w:r>
      <w:r w:rsidRPr="00752FF9">
        <w:rPr>
          <w:rFonts w:ascii="Times New Roman" w:eastAsia="Calibri" w:hAnsi="Times New Roman" w:cs="Times New Roman"/>
          <w:sz w:val="28"/>
          <w:szCs w:val="28"/>
          <w:lang w:val="uk-UA" w:eastAsia="ru-RU"/>
        </w:rPr>
        <w:t>ї</w:t>
      </w:r>
      <w:r w:rsidR="00AD4CAA" w:rsidRPr="00752FF9">
        <w:rPr>
          <w:rFonts w:ascii="Times New Roman" w:eastAsia="Calibri" w:hAnsi="Times New Roman" w:cs="Times New Roman"/>
          <w:sz w:val="28"/>
          <w:szCs w:val="28"/>
          <w:lang w:val="uk-UA" w:eastAsia="ru-RU"/>
        </w:rPr>
        <w:t xml:space="preserve"> теорі</w:t>
      </w:r>
      <w:r w:rsidRPr="00752FF9">
        <w:rPr>
          <w:rFonts w:ascii="Times New Roman" w:eastAsia="Calibri" w:hAnsi="Times New Roman" w:cs="Times New Roman"/>
          <w:sz w:val="28"/>
          <w:szCs w:val="28"/>
          <w:lang w:val="uk-UA" w:eastAsia="ru-RU"/>
        </w:rPr>
        <w:t>ї</w:t>
      </w:r>
      <w:r w:rsidR="00AD4CAA" w:rsidRPr="00752FF9">
        <w:rPr>
          <w:rFonts w:ascii="Times New Roman" w:eastAsia="Calibri" w:hAnsi="Times New Roman" w:cs="Times New Roman"/>
          <w:sz w:val="28"/>
          <w:szCs w:val="28"/>
          <w:lang w:val="uk-UA" w:eastAsia="ru-RU"/>
        </w:rPr>
        <w:t xml:space="preserve"> Е. Еріксона, </w:t>
      </w:r>
      <w:r w:rsidRPr="00752FF9">
        <w:rPr>
          <w:rFonts w:ascii="Times New Roman" w:eastAsia="Calibri" w:hAnsi="Times New Roman" w:cs="Times New Roman"/>
          <w:sz w:val="28"/>
          <w:szCs w:val="28"/>
          <w:lang w:val="uk-UA" w:eastAsia="ru-RU"/>
        </w:rPr>
        <w:t xml:space="preserve">саме </w:t>
      </w:r>
      <w:r w:rsidR="00AD4CAA" w:rsidRPr="00752FF9">
        <w:rPr>
          <w:rFonts w:ascii="Times New Roman" w:eastAsia="Calibri" w:hAnsi="Times New Roman" w:cs="Times New Roman"/>
          <w:sz w:val="28"/>
          <w:szCs w:val="28"/>
          <w:lang w:val="uk-UA" w:eastAsia="ru-RU"/>
        </w:rPr>
        <w:t xml:space="preserve">юність характеризується посиленням почуття </w:t>
      </w:r>
      <w:r w:rsidRPr="00752FF9">
        <w:rPr>
          <w:rFonts w:ascii="Times New Roman" w:eastAsia="Calibri" w:hAnsi="Times New Roman" w:cs="Times New Roman"/>
          <w:sz w:val="28"/>
          <w:szCs w:val="28"/>
          <w:lang w:val="uk-UA" w:eastAsia="ru-RU"/>
        </w:rPr>
        <w:t>щодо особисто</w:t>
      </w:r>
      <w:r w:rsidR="00AD4CAA" w:rsidRPr="00752FF9">
        <w:rPr>
          <w:rFonts w:ascii="Times New Roman" w:eastAsia="Calibri" w:hAnsi="Times New Roman" w:cs="Times New Roman"/>
          <w:sz w:val="28"/>
          <w:szCs w:val="28"/>
          <w:lang w:val="uk-UA" w:eastAsia="ru-RU"/>
        </w:rPr>
        <w:t>ї неповторності</w:t>
      </w:r>
      <w:r w:rsidRPr="00752FF9">
        <w:rPr>
          <w:rFonts w:ascii="Times New Roman" w:eastAsia="Calibri" w:hAnsi="Times New Roman" w:cs="Times New Roman"/>
          <w:sz w:val="28"/>
          <w:szCs w:val="28"/>
          <w:lang w:val="uk-UA" w:eastAsia="ru-RU"/>
        </w:rPr>
        <w:t xml:space="preserve"> та</w:t>
      </w:r>
      <w:r w:rsidR="00AD4CAA" w:rsidRPr="00752FF9">
        <w:rPr>
          <w:rFonts w:ascii="Times New Roman" w:eastAsia="Calibri" w:hAnsi="Times New Roman" w:cs="Times New Roman"/>
          <w:sz w:val="28"/>
          <w:szCs w:val="28"/>
          <w:lang w:val="uk-UA" w:eastAsia="ru-RU"/>
        </w:rPr>
        <w:t xml:space="preserve"> індивідуальності, несхожості на інших людей, </w:t>
      </w:r>
      <w:r w:rsidR="005C3687" w:rsidRPr="00752FF9">
        <w:rPr>
          <w:rFonts w:ascii="Times New Roman" w:eastAsia="Calibri" w:hAnsi="Times New Roman" w:cs="Times New Roman"/>
          <w:sz w:val="28"/>
          <w:szCs w:val="28"/>
          <w:lang w:val="uk-UA" w:eastAsia="ru-RU"/>
        </w:rPr>
        <w:t>та</w:t>
      </w:r>
      <w:r w:rsidR="00AD4CAA" w:rsidRPr="00752FF9">
        <w:rPr>
          <w:rFonts w:ascii="Times New Roman" w:eastAsia="Calibri" w:hAnsi="Times New Roman" w:cs="Times New Roman"/>
          <w:sz w:val="28"/>
          <w:szCs w:val="28"/>
          <w:lang w:val="uk-UA" w:eastAsia="ru-RU"/>
        </w:rPr>
        <w:t xml:space="preserve">, </w:t>
      </w:r>
      <w:r w:rsidRPr="00752FF9">
        <w:rPr>
          <w:rFonts w:ascii="Times New Roman" w:eastAsia="Calibri" w:hAnsi="Times New Roman" w:cs="Times New Roman"/>
          <w:sz w:val="28"/>
          <w:szCs w:val="28"/>
          <w:lang w:val="uk-UA" w:eastAsia="ru-RU"/>
        </w:rPr>
        <w:t>за умови</w:t>
      </w:r>
      <w:r w:rsidR="00AD4CAA" w:rsidRPr="00752FF9">
        <w:rPr>
          <w:rFonts w:ascii="Times New Roman" w:eastAsia="Calibri" w:hAnsi="Times New Roman" w:cs="Times New Roman"/>
          <w:sz w:val="28"/>
          <w:szCs w:val="28"/>
          <w:lang w:val="uk-UA" w:eastAsia="ru-RU"/>
        </w:rPr>
        <w:t xml:space="preserve"> аномально</w:t>
      </w:r>
      <w:r w:rsidRPr="00752FF9">
        <w:rPr>
          <w:rFonts w:ascii="Times New Roman" w:eastAsia="Calibri" w:hAnsi="Times New Roman" w:cs="Times New Roman"/>
          <w:sz w:val="28"/>
          <w:szCs w:val="28"/>
          <w:lang w:val="uk-UA" w:eastAsia="ru-RU"/>
        </w:rPr>
        <w:t>го</w:t>
      </w:r>
      <w:r w:rsidR="00AD4CAA" w:rsidRPr="00752FF9">
        <w:rPr>
          <w:rFonts w:ascii="Times New Roman" w:eastAsia="Calibri" w:hAnsi="Times New Roman" w:cs="Times New Roman"/>
          <w:sz w:val="28"/>
          <w:szCs w:val="28"/>
          <w:lang w:val="uk-UA" w:eastAsia="ru-RU"/>
        </w:rPr>
        <w:t xml:space="preserve"> </w:t>
      </w:r>
      <w:r w:rsidR="00AD4CAA" w:rsidRPr="00752FF9">
        <w:rPr>
          <w:rFonts w:ascii="Times New Roman" w:eastAsia="Calibri" w:hAnsi="Times New Roman" w:cs="Times New Roman"/>
          <w:sz w:val="28"/>
          <w:szCs w:val="28"/>
          <w:lang w:val="uk-UA" w:eastAsia="ru-RU"/>
        </w:rPr>
        <w:lastRenderedPageBreak/>
        <w:t xml:space="preserve">розвитку, почуття дифузного «Я», </w:t>
      </w:r>
      <w:r w:rsidR="005C3687" w:rsidRPr="00752FF9">
        <w:rPr>
          <w:rFonts w:ascii="Times New Roman" w:eastAsia="Calibri" w:hAnsi="Times New Roman" w:cs="Times New Roman"/>
          <w:sz w:val="28"/>
          <w:szCs w:val="28"/>
          <w:lang w:val="uk-UA" w:eastAsia="ru-RU"/>
        </w:rPr>
        <w:t xml:space="preserve">а також </w:t>
      </w:r>
      <w:r w:rsidR="00AD4CAA" w:rsidRPr="00752FF9">
        <w:rPr>
          <w:rFonts w:ascii="Times New Roman" w:eastAsia="Calibri" w:hAnsi="Times New Roman" w:cs="Times New Roman"/>
          <w:sz w:val="28"/>
          <w:szCs w:val="28"/>
          <w:lang w:val="uk-UA" w:eastAsia="ru-RU"/>
        </w:rPr>
        <w:t>рольової й особистісної невизначеності [</w:t>
      </w:r>
      <w:r w:rsidR="00502F1F" w:rsidRPr="00752FF9">
        <w:rPr>
          <w:rFonts w:ascii="Times New Roman" w:eastAsia="Calibri" w:hAnsi="Times New Roman" w:cs="Times New Roman"/>
          <w:sz w:val="28"/>
          <w:szCs w:val="28"/>
          <w:lang w:val="uk-UA" w:eastAsia="ru-RU"/>
        </w:rPr>
        <w:t>71</w:t>
      </w:r>
      <w:r w:rsidR="00AD4CAA" w:rsidRPr="00752FF9">
        <w:rPr>
          <w:rFonts w:ascii="Times New Roman" w:eastAsia="Calibri" w:hAnsi="Times New Roman" w:cs="Times New Roman"/>
          <w:sz w:val="28"/>
          <w:szCs w:val="28"/>
          <w:lang w:val="uk-UA" w:eastAsia="ru-RU"/>
        </w:rPr>
        <w:t xml:space="preserve">]. Юність </w:t>
      </w:r>
      <w:r w:rsidR="005C3687" w:rsidRPr="00752FF9">
        <w:rPr>
          <w:rFonts w:ascii="Times New Roman" w:eastAsia="Calibri" w:hAnsi="Times New Roman" w:cs="Times New Roman"/>
          <w:sz w:val="28"/>
          <w:szCs w:val="28"/>
          <w:lang w:val="uk-UA" w:eastAsia="ru-RU"/>
        </w:rPr>
        <w:t>є</w:t>
      </w:r>
      <w:r w:rsidR="00AD4CAA" w:rsidRPr="00752FF9">
        <w:rPr>
          <w:rFonts w:ascii="Times New Roman" w:eastAsia="Calibri" w:hAnsi="Times New Roman" w:cs="Times New Roman"/>
          <w:sz w:val="28"/>
          <w:szCs w:val="28"/>
          <w:lang w:val="uk-UA" w:eastAsia="ru-RU"/>
        </w:rPr>
        <w:t xml:space="preserve"> пор</w:t>
      </w:r>
      <w:r w:rsidR="005C3687" w:rsidRPr="00752FF9">
        <w:rPr>
          <w:rFonts w:ascii="Times New Roman" w:eastAsia="Calibri" w:hAnsi="Times New Roman" w:cs="Times New Roman"/>
          <w:sz w:val="28"/>
          <w:szCs w:val="28"/>
          <w:lang w:val="uk-UA" w:eastAsia="ru-RU"/>
        </w:rPr>
        <w:t>ою</w:t>
      </w:r>
      <w:r w:rsidR="00AD4CAA" w:rsidRPr="00752FF9">
        <w:rPr>
          <w:rFonts w:ascii="Times New Roman" w:eastAsia="Calibri" w:hAnsi="Times New Roman" w:cs="Times New Roman"/>
          <w:sz w:val="28"/>
          <w:szCs w:val="28"/>
          <w:lang w:val="uk-UA" w:eastAsia="ru-RU"/>
        </w:rPr>
        <w:t xml:space="preserve"> розвитку часової перспективи, </w:t>
      </w:r>
      <w:r w:rsidR="005C3687" w:rsidRPr="00752FF9">
        <w:rPr>
          <w:rFonts w:ascii="Times New Roman" w:eastAsia="Calibri" w:hAnsi="Times New Roman" w:cs="Times New Roman"/>
          <w:sz w:val="28"/>
          <w:szCs w:val="28"/>
          <w:lang w:val="uk-UA" w:eastAsia="ru-RU"/>
        </w:rPr>
        <w:t xml:space="preserve">а також </w:t>
      </w:r>
      <w:r w:rsidR="00AD4CAA" w:rsidRPr="00752FF9">
        <w:rPr>
          <w:rFonts w:ascii="Times New Roman" w:eastAsia="Calibri" w:hAnsi="Times New Roman" w:cs="Times New Roman"/>
          <w:sz w:val="28"/>
          <w:szCs w:val="28"/>
          <w:lang w:val="uk-UA" w:eastAsia="ru-RU"/>
        </w:rPr>
        <w:t>планів на майбутнє</w:t>
      </w:r>
      <w:r w:rsidR="005C3687" w:rsidRPr="00752FF9">
        <w:rPr>
          <w:rFonts w:ascii="Times New Roman" w:eastAsia="Calibri" w:hAnsi="Times New Roman" w:cs="Times New Roman"/>
          <w:sz w:val="28"/>
          <w:szCs w:val="28"/>
          <w:lang w:val="uk-UA" w:eastAsia="ru-RU"/>
        </w:rPr>
        <w:t xml:space="preserve"> та</w:t>
      </w:r>
      <w:r w:rsidR="00AD4CAA" w:rsidRPr="00752FF9">
        <w:rPr>
          <w:rFonts w:ascii="Times New Roman" w:eastAsia="Calibri" w:hAnsi="Times New Roman" w:cs="Times New Roman"/>
          <w:sz w:val="28"/>
          <w:szCs w:val="28"/>
          <w:lang w:val="uk-UA" w:eastAsia="ru-RU"/>
        </w:rPr>
        <w:t xml:space="preserve"> формування </w:t>
      </w:r>
      <w:r w:rsidR="005C3687" w:rsidRPr="00752FF9">
        <w:rPr>
          <w:rFonts w:ascii="Times New Roman" w:eastAsia="Calibri" w:hAnsi="Times New Roman" w:cs="Times New Roman"/>
          <w:sz w:val="28"/>
          <w:szCs w:val="28"/>
          <w:lang w:val="uk-UA" w:eastAsia="ru-RU"/>
        </w:rPr>
        <w:t>світосприймання, особистісного та</w:t>
      </w:r>
      <w:r w:rsidR="00AD4CAA" w:rsidRPr="00752FF9">
        <w:rPr>
          <w:rFonts w:ascii="Times New Roman" w:eastAsia="Calibri" w:hAnsi="Times New Roman" w:cs="Times New Roman"/>
          <w:sz w:val="28"/>
          <w:szCs w:val="28"/>
          <w:lang w:val="uk-UA" w:eastAsia="ru-RU"/>
        </w:rPr>
        <w:t xml:space="preserve"> професійного самовизначення. У цей </w:t>
      </w:r>
      <w:r w:rsidR="005C3687" w:rsidRPr="00752FF9">
        <w:rPr>
          <w:rFonts w:ascii="Times New Roman" w:eastAsia="Calibri" w:hAnsi="Times New Roman" w:cs="Times New Roman"/>
          <w:sz w:val="28"/>
          <w:szCs w:val="28"/>
          <w:lang w:val="uk-UA" w:eastAsia="ru-RU"/>
        </w:rPr>
        <w:t>час</w:t>
      </w:r>
      <w:r w:rsidR="00AD4CAA" w:rsidRPr="00752FF9">
        <w:rPr>
          <w:rFonts w:ascii="Times New Roman" w:eastAsia="Calibri" w:hAnsi="Times New Roman" w:cs="Times New Roman"/>
          <w:sz w:val="28"/>
          <w:szCs w:val="28"/>
          <w:lang w:val="uk-UA" w:eastAsia="ru-RU"/>
        </w:rPr>
        <w:t xml:space="preserve"> відбувається формування нової часової перспективи, </w:t>
      </w:r>
      <w:r w:rsidR="005C3687" w:rsidRPr="00752FF9">
        <w:rPr>
          <w:rFonts w:ascii="Times New Roman" w:eastAsia="Calibri" w:hAnsi="Times New Roman" w:cs="Times New Roman"/>
          <w:sz w:val="28"/>
          <w:szCs w:val="28"/>
          <w:lang w:val="uk-UA" w:eastAsia="ru-RU"/>
        </w:rPr>
        <w:t>яка</w:t>
      </w:r>
      <w:r w:rsidR="00AD4CAA" w:rsidRPr="00752FF9">
        <w:rPr>
          <w:rFonts w:ascii="Times New Roman" w:eastAsia="Calibri" w:hAnsi="Times New Roman" w:cs="Times New Roman"/>
          <w:sz w:val="28"/>
          <w:szCs w:val="28"/>
          <w:lang w:val="uk-UA" w:eastAsia="ru-RU"/>
        </w:rPr>
        <w:t xml:space="preserve"> характеризується визначенням власних життєвих цілей </w:t>
      </w:r>
      <w:r w:rsidR="005C3687" w:rsidRPr="00752FF9">
        <w:rPr>
          <w:rFonts w:ascii="Times New Roman" w:eastAsia="Calibri" w:hAnsi="Times New Roman" w:cs="Times New Roman"/>
          <w:sz w:val="28"/>
          <w:szCs w:val="28"/>
          <w:lang w:val="uk-UA" w:eastAsia="ru-RU"/>
        </w:rPr>
        <w:t>і</w:t>
      </w:r>
      <w:r w:rsidR="00AD4CAA" w:rsidRPr="00752FF9">
        <w:rPr>
          <w:rFonts w:ascii="Times New Roman" w:eastAsia="Calibri" w:hAnsi="Times New Roman" w:cs="Times New Roman"/>
          <w:sz w:val="28"/>
          <w:szCs w:val="28"/>
          <w:lang w:val="uk-UA" w:eastAsia="ru-RU"/>
        </w:rPr>
        <w:t xml:space="preserve"> перспектив. </w:t>
      </w:r>
      <w:r w:rsidR="005C3687" w:rsidRPr="00752FF9">
        <w:rPr>
          <w:rFonts w:ascii="Times New Roman" w:eastAsia="Calibri" w:hAnsi="Times New Roman" w:cs="Times New Roman"/>
          <w:sz w:val="28"/>
          <w:szCs w:val="28"/>
          <w:lang w:val="uk-UA" w:eastAsia="ru-RU"/>
        </w:rPr>
        <w:t>Проте</w:t>
      </w:r>
      <w:r w:rsidR="00AD4CAA" w:rsidRPr="00752FF9">
        <w:rPr>
          <w:rFonts w:ascii="Times New Roman" w:eastAsia="Calibri" w:hAnsi="Times New Roman" w:cs="Times New Roman"/>
          <w:sz w:val="28"/>
          <w:szCs w:val="28"/>
          <w:lang w:val="uk-UA" w:eastAsia="ru-RU"/>
        </w:rPr>
        <w:t xml:space="preserve">, загострене почуття незворотності часу </w:t>
      </w:r>
      <w:r w:rsidR="005C3687" w:rsidRPr="00752FF9">
        <w:rPr>
          <w:rFonts w:ascii="Times New Roman" w:eastAsia="Calibri" w:hAnsi="Times New Roman" w:cs="Times New Roman"/>
          <w:sz w:val="28"/>
          <w:szCs w:val="28"/>
          <w:lang w:val="uk-UA" w:eastAsia="ru-RU"/>
        </w:rPr>
        <w:t>част</w:t>
      </w:r>
      <w:r w:rsidR="00AD4CAA" w:rsidRPr="00752FF9">
        <w:rPr>
          <w:rFonts w:ascii="Times New Roman" w:eastAsia="Calibri" w:hAnsi="Times New Roman" w:cs="Times New Roman"/>
          <w:sz w:val="28"/>
          <w:szCs w:val="28"/>
          <w:lang w:val="uk-UA" w:eastAsia="ru-RU"/>
        </w:rPr>
        <w:t xml:space="preserve">о поєднується у юнацькій свідомості з </w:t>
      </w:r>
      <w:r w:rsidR="005C3687" w:rsidRPr="00752FF9">
        <w:rPr>
          <w:rFonts w:ascii="Times New Roman" w:eastAsia="Calibri" w:hAnsi="Times New Roman" w:cs="Times New Roman"/>
          <w:sz w:val="28"/>
          <w:szCs w:val="28"/>
          <w:lang w:val="uk-UA" w:eastAsia="ru-RU"/>
        </w:rPr>
        <w:t xml:space="preserve">повним </w:t>
      </w:r>
      <w:r w:rsidR="00AD4CAA" w:rsidRPr="00752FF9">
        <w:rPr>
          <w:rFonts w:ascii="Times New Roman" w:eastAsia="Calibri" w:hAnsi="Times New Roman" w:cs="Times New Roman"/>
          <w:sz w:val="28"/>
          <w:szCs w:val="28"/>
          <w:lang w:val="uk-UA" w:eastAsia="ru-RU"/>
        </w:rPr>
        <w:t>небажанням помічати його течію,</w:t>
      </w:r>
      <w:r w:rsidR="005C3687" w:rsidRPr="00752FF9">
        <w:rPr>
          <w:rFonts w:ascii="Times New Roman" w:eastAsia="Calibri" w:hAnsi="Times New Roman" w:cs="Times New Roman"/>
          <w:sz w:val="28"/>
          <w:szCs w:val="28"/>
          <w:lang w:val="uk-UA" w:eastAsia="ru-RU"/>
        </w:rPr>
        <w:t xml:space="preserve"> а також</w:t>
      </w:r>
      <w:r w:rsidR="00AD4CAA" w:rsidRPr="00752FF9">
        <w:rPr>
          <w:rFonts w:ascii="Times New Roman" w:eastAsia="Calibri" w:hAnsi="Times New Roman" w:cs="Times New Roman"/>
          <w:sz w:val="28"/>
          <w:szCs w:val="28"/>
          <w:lang w:val="uk-UA" w:eastAsia="ru-RU"/>
        </w:rPr>
        <w:t xml:space="preserve"> </w:t>
      </w:r>
      <w:r w:rsidR="005C3687" w:rsidRPr="00752FF9">
        <w:rPr>
          <w:rFonts w:ascii="Times New Roman" w:eastAsia="Calibri" w:hAnsi="Times New Roman" w:cs="Times New Roman"/>
          <w:sz w:val="28"/>
          <w:szCs w:val="28"/>
          <w:lang w:val="uk-UA" w:eastAsia="ru-RU"/>
        </w:rPr>
        <w:t>і</w:t>
      </w:r>
      <w:r w:rsidR="00AD4CAA" w:rsidRPr="00752FF9">
        <w:rPr>
          <w:rFonts w:ascii="Times New Roman" w:eastAsia="Calibri" w:hAnsi="Times New Roman" w:cs="Times New Roman"/>
          <w:sz w:val="28"/>
          <w:szCs w:val="28"/>
          <w:lang w:val="uk-UA" w:eastAsia="ru-RU"/>
        </w:rPr>
        <w:t>з уявленням про зупин</w:t>
      </w:r>
      <w:r w:rsidR="005C3687" w:rsidRPr="00752FF9">
        <w:rPr>
          <w:rFonts w:ascii="Times New Roman" w:eastAsia="Calibri" w:hAnsi="Times New Roman" w:cs="Times New Roman"/>
          <w:sz w:val="28"/>
          <w:szCs w:val="28"/>
          <w:lang w:val="uk-UA" w:eastAsia="ru-RU"/>
        </w:rPr>
        <w:t>ку часу</w:t>
      </w:r>
      <w:r w:rsidR="00AD4CAA" w:rsidRPr="00752FF9">
        <w:rPr>
          <w:rFonts w:ascii="Times New Roman" w:eastAsia="Calibri" w:hAnsi="Times New Roman" w:cs="Times New Roman"/>
          <w:sz w:val="28"/>
          <w:szCs w:val="28"/>
          <w:lang w:val="uk-UA" w:eastAsia="ru-RU"/>
        </w:rPr>
        <w:t xml:space="preserve">. </w:t>
      </w:r>
    </w:p>
    <w:p w:rsidR="00AD4CAA" w:rsidRPr="00752FF9" w:rsidRDefault="005C3687" w:rsidP="00AD4CAA">
      <w:pPr>
        <w:autoSpaceDE w:val="0"/>
        <w:autoSpaceDN w:val="0"/>
        <w:adjustRightInd w:val="0"/>
        <w:spacing w:line="360" w:lineRule="auto"/>
        <w:ind w:firstLine="720"/>
        <w:jc w:val="both"/>
        <w:rPr>
          <w:rFonts w:ascii="Times New Roman" w:eastAsia="Calibri" w:hAnsi="Times New Roman" w:cs="Times New Roman"/>
          <w:b/>
          <w:bCs/>
          <w:sz w:val="28"/>
          <w:szCs w:val="28"/>
          <w:lang w:val="uk-UA" w:eastAsia="ru-RU"/>
        </w:rPr>
      </w:pPr>
      <w:r w:rsidRPr="00752FF9">
        <w:rPr>
          <w:rFonts w:ascii="Times New Roman" w:eastAsia="Calibri" w:hAnsi="Times New Roman" w:cs="Times New Roman"/>
          <w:sz w:val="28"/>
          <w:szCs w:val="28"/>
          <w:lang w:val="uk-UA" w:eastAsia="ru-RU"/>
        </w:rPr>
        <w:t>За</w:t>
      </w:r>
      <w:r w:rsidR="00AD4CAA" w:rsidRPr="00752FF9">
        <w:rPr>
          <w:rFonts w:ascii="Times New Roman" w:eastAsia="Calibri" w:hAnsi="Times New Roman" w:cs="Times New Roman"/>
          <w:sz w:val="28"/>
          <w:szCs w:val="28"/>
          <w:lang w:val="uk-UA" w:eastAsia="ru-RU"/>
        </w:rPr>
        <w:t xml:space="preserve"> Е. </w:t>
      </w:r>
      <w:proofErr w:type="spellStart"/>
      <w:r w:rsidR="00AD4CAA" w:rsidRPr="00752FF9">
        <w:rPr>
          <w:rFonts w:ascii="Times New Roman" w:eastAsia="Calibri" w:hAnsi="Times New Roman" w:cs="Times New Roman"/>
          <w:sz w:val="28"/>
          <w:szCs w:val="28"/>
          <w:lang w:val="uk-UA" w:eastAsia="ru-RU"/>
        </w:rPr>
        <w:t>Еріксон</w:t>
      </w:r>
      <w:r w:rsidRPr="00752FF9">
        <w:rPr>
          <w:rFonts w:ascii="Times New Roman" w:eastAsia="Calibri" w:hAnsi="Times New Roman" w:cs="Times New Roman"/>
          <w:sz w:val="28"/>
          <w:szCs w:val="28"/>
          <w:lang w:val="uk-UA" w:eastAsia="ru-RU"/>
        </w:rPr>
        <w:t>ом</w:t>
      </w:r>
      <w:proofErr w:type="spellEnd"/>
      <w:r w:rsidR="00AD4CAA" w:rsidRPr="00752FF9">
        <w:rPr>
          <w:rFonts w:ascii="Times New Roman" w:eastAsia="Calibri" w:hAnsi="Times New Roman" w:cs="Times New Roman"/>
          <w:sz w:val="28"/>
          <w:szCs w:val="28"/>
          <w:lang w:val="uk-UA" w:eastAsia="ru-RU"/>
        </w:rPr>
        <w:t xml:space="preserve"> «почуття зупинки часу психологічно означає повернення до дитячого стану, коли час ще не існував у переживаннях </w:t>
      </w:r>
      <w:r w:rsidRPr="00752FF9">
        <w:rPr>
          <w:rFonts w:ascii="Times New Roman" w:eastAsia="Calibri" w:hAnsi="Times New Roman" w:cs="Times New Roman"/>
          <w:sz w:val="28"/>
          <w:szCs w:val="28"/>
          <w:lang w:val="uk-UA" w:eastAsia="ru-RU"/>
        </w:rPr>
        <w:t>і</w:t>
      </w:r>
      <w:r w:rsidR="00AD4CAA" w:rsidRPr="00752FF9">
        <w:rPr>
          <w:rFonts w:ascii="Times New Roman" w:eastAsia="Calibri" w:hAnsi="Times New Roman" w:cs="Times New Roman"/>
          <w:sz w:val="28"/>
          <w:szCs w:val="28"/>
          <w:lang w:val="uk-UA" w:eastAsia="ru-RU"/>
        </w:rPr>
        <w:t xml:space="preserve"> </w:t>
      </w:r>
      <w:r w:rsidRPr="00752FF9">
        <w:rPr>
          <w:rFonts w:ascii="Times New Roman" w:eastAsia="Calibri" w:hAnsi="Times New Roman" w:cs="Times New Roman"/>
          <w:sz w:val="28"/>
          <w:szCs w:val="28"/>
          <w:lang w:val="uk-UA" w:eastAsia="ru-RU"/>
        </w:rPr>
        <w:t xml:space="preserve">ще </w:t>
      </w:r>
      <w:r w:rsidR="00AD4CAA" w:rsidRPr="00752FF9">
        <w:rPr>
          <w:rFonts w:ascii="Times New Roman" w:eastAsia="Calibri" w:hAnsi="Times New Roman" w:cs="Times New Roman"/>
          <w:sz w:val="28"/>
          <w:szCs w:val="28"/>
          <w:lang w:val="uk-UA" w:eastAsia="ru-RU"/>
        </w:rPr>
        <w:t>не сприймався усвідомлено» [</w:t>
      </w:r>
      <w:r w:rsidR="00502F1F" w:rsidRPr="00752FF9">
        <w:rPr>
          <w:rFonts w:ascii="Times New Roman" w:eastAsia="Calibri" w:hAnsi="Times New Roman" w:cs="Times New Roman"/>
          <w:sz w:val="28"/>
          <w:szCs w:val="28"/>
          <w:lang w:val="uk-UA" w:eastAsia="ru-RU"/>
        </w:rPr>
        <w:t>71</w:t>
      </w:r>
      <w:r w:rsidR="00AD4CAA" w:rsidRPr="00752FF9">
        <w:rPr>
          <w:rFonts w:ascii="Times New Roman" w:eastAsia="Calibri" w:hAnsi="Times New Roman" w:cs="Times New Roman"/>
          <w:sz w:val="28"/>
          <w:szCs w:val="28"/>
          <w:lang w:val="uk-UA" w:eastAsia="ru-RU"/>
        </w:rPr>
        <w:t xml:space="preserve">, c.386]. </w:t>
      </w:r>
      <w:r w:rsidRPr="00752FF9">
        <w:rPr>
          <w:rFonts w:ascii="Times New Roman" w:eastAsia="Calibri" w:hAnsi="Times New Roman" w:cs="Times New Roman"/>
          <w:sz w:val="28"/>
          <w:szCs w:val="28"/>
          <w:lang w:val="uk-UA" w:eastAsia="ru-RU"/>
        </w:rPr>
        <w:t>Однак</w:t>
      </w:r>
      <w:r w:rsidR="00AD4CAA" w:rsidRPr="00752FF9">
        <w:rPr>
          <w:rFonts w:ascii="Times New Roman" w:eastAsia="Calibri" w:hAnsi="Times New Roman" w:cs="Times New Roman"/>
          <w:sz w:val="28"/>
          <w:szCs w:val="28"/>
          <w:lang w:val="uk-UA" w:eastAsia="ru-RU"/>
        </w:rPr>
        <w:t xml:space="preserve"> І. </w:t>
      </w:r>
      <w:proofErr w:type="spellStart"/>
      <w:r w:rsidR="00AD4CAA" w:rsidRPr="00752FF9">
        <w:rPr>
          <w:rFonts w:ascii="Times New Roman" w:eastAsia="Calibri" w:hAnsi="Times New Roman" w:cs="Times New Roman"/>
          <w:sz w:val="28"/>
          <w:szCs w:val="28"/>
          <w:lang w:val="uk-UA" w:eastAsia="ru-RU"/>
        </w:rPr>
        <w:t>Кон</w:t>
      </w:r>
      <w:proofErr w:type="spellEnd"/>
      <w:r w:rsidR="00AD4CAA" w:rsidRPr="00752FF9">
        <w:rPr>
          <w:rFonts w:ascii="Times New Roman" w:eastAsia="Calibri" w:hAnsi="Times New Roman" w:cs="Times New Roman"/>
          <w:sz w:val="28"/>
          <w:szCs w:val="28"/>
          <w:lang w:val="uk-UA" w:eastAsia="ru-RU"/>
        </w:rPr>
        <w:t xml:space="preserve"> зазначає, що </w:t>
      </w:r>
      <w:r w:rsidRPr="00752FF9">
        <w:rPr>
          <w:rFonts w:ascii="Times New Roman" w:eastAsia="Calibri" w:hAnsi="Times New Roman" w:cs="Times New Roman"/>
          <w:sz w:val="28"/>
          <w:szCs w:val="28"/>
          <w:lang w:val="uk-UA" w:eastAsia="ru-RU"/>
        </w:rPr>
        <w:t xml:space="preserve">саме </w:t>
      </w:r>
      <w:r w:rsidR="00AD4CAA" w:rsidRPr="00752FF9">
        <w:rPr>
          <w:rFonts w:ascii="Times New Roman" w:eastAsia="Calibri" w:hAnsi="Times New Roman" w:cs="Times New Roman"/>
          <w:sz w:val="28"/>
          <w:szCs w:val="28"/>
          <w:lang w:val="uk-UA" w:eastAsia="ru-RU"/>
        </w:rPr>
        <w:t>Е. </w:t>
      </w:r>
      <w:proofErr w:type="spellStart"/>
      <w:r w:rsidR="00AD4CAA" w:rsidRPr="00752FF9">
        <w:rPr>
          <w:rFonts w:ascii="Times New Roman" w:eastAsia="Calibri" w:hAnsi="Times New Roman" w:cs="Times New Roman"/>
          <w:sz w:val="28"/>
          <w:szCs w:val="28"/>
          <w:lang w:val="uk-UA" w:eastAsia="ru-RU"/>
        </w:rPr>
        <w:t>Еріксон</w:t>
      </w:r>
      <w:proofErr w:type="spellEnd"/>
      <w:r w:rsidR="00AD4CAA" w:rsidRPr="00752FF9">
        <w:rPr>
          <w:rFonts w:ascii="Times New Roman" w:eastAsia="Calibri" w:hAnsi="Times New Roman" w:cs="Times New Roman"/>
          <w:sz w:val="28"/>
          <w:szCs w:val="28"/>
          <w:lang w:val="uk-UA" w:eastAsia="ru-RU"/>
        </w:rPr>
        <w:t xml:space="preserve"> «надавав мало уваги інтелекту, </w:t>
      </w:r>
      <w:r w:rsidRPr="00752FF9">
        <w:rPr>
          <w:rFonts w:ascii="Times New Roman" w:eastAsia="Calibri" w:hAnsi="Times New Roman" w:cs="Times New Roman"/>
          <w:sz w:val="28"/>
          <w:szCs w:val="28"/>
          <w:lang w:val="uk-UA" w:eastAsia="ru-RU"/>
        </w:rPr>
        <w:t>що</w:t>
      </w:r>
      <w:r w:rsidR="00AD4CAA" w:rsidRPr="00752FF9">
        <w:rPr>
          <w:rFonts w:ascii="Times New Roman" w:eastAsia="Calibri" w:hAnsi="Times New Roman" w:cs="Times New Roman"/>
          <w:sz w:val="28"/>
          <w:szCs w:val="28"/>
          <w:lang w:val="uk-UA" w:eastAsia="ru-RU"/>
        </w:rPr>
        <w:t xml:space="preserve"> істотно впливає на зміст усіх психічних процесів</w:t>
      </w:r>
      <w:r w:rsidRPr="00752FF9">
        <w:rPr>
          <w:rFonts w:ascii="Times New Roman" w:eastAsia="Calibri" w:hAnsi="Times New Roman" w:cs="Times New Roman"/>
          <w:sz w:val="28"/>
          <w:szCs w:val="28"/>
          <w:lang w:val="uk-UA" w:eastAsia="ru-RU"/>
        </w:rPr>
        <w:t xml:space="preserve"> особистості</w:t>
      </w:r>
      <w:r w:rsidR="00AD4CAA" w:rsidRPr="00752FF9">
        <w:rPr>
          <w:rFonts w:ascii="Times New Roman" w:eastAsia="Calibri" w:hAnsi="Times New Roman" w:cs="Times New Roman"/>
          <w:sz w:val="28"/>
          <w:szCs w:val="28"/>
          <w:lang w:val="uk-UA" w:eastAsia="ru-RU"/>
        </w:rPr>
        <w:t>» [</w:t>
      </w:r>
      <w:r w:rsidR="00502F1F" w:rsidRPr="00752FF9">
        <w:rPr>
          <w:rFonts w:ascii="Times New Roman" w:eastAsia="Calibri" w:hAnsi="Times New Roman" w:cs="Times New Roman"/>
          <w:sz w:val="28"/>
          <w:szCs w:val="28"/>
          <w:lang w:val="uk-UA" w:eastAsia="ru-RU"/>
        </w:rPr>
        <w:t>39</w:t>
      </w:r>
      <w:r w:rsidR="00AD4CAA" w:rsidRPr="00752FF9">
        <w:rPr>
          <w:rFonts w:ascii="Times New Roman" w:eastAsia="Calibri" w:hAnsi="Times New Roman" w:cs="Times New Roman"/>
          <w:sz w:val="28"/>
          <w:szCs w:val="28"/>
          <w:lang w:val="uk-UA" w:eastAsia="ru-RU"/>
        </w:rPr>
        <w:t xml:space="preserve">, c.40]. Це підтверджується </w:t>
      </w:r>
      <w:r w:rsidRPr="00752FF9">
        <w:rPr>
          <w:rFonts w:ascii="Times New Roman" w:eastAsia="Calibri" w:hAnsi="Times New Roman" w:cs="Times New Roman"/>
          <w:sz w:val="28"/>
          <w:szCs w:val="28"/>
          <w:lang w:val="uk-UA" w:eastAsia="ru-RU"/>
        </w:rPr>
        <w:t>також</w:t>
      </w:r>
      <w:r w:rsidR="00AD4CAA" w:rsidRPr="00752FF9">
        <w:rPr>
          <w:rFonts w:ascii="Times New Roman" w:eastAsia="Calibri" w:hAnsi="Times New Roman" w:cs="Times New Roman"/>
          <w:sz w:val="28"/>
          <w:szCs w:val="28"/>
          <w:lang w:val="uk-UA" w:eastAsia="ru-RU"/>
        </w:rPr>
        <w:t xml:space="preserve"> думкою Г. Костюка про найважливіши</w:t>
      </w:r>
      <w:r w:rsidRPr="00752FF9">
        <w:rPr>
          <w:rFonts w:ascii="Times New Roman" w:eastAsia="Calibri" w:hAnsi="Times New Roman" w:cs="Times New Roman"/>
          <w:sz w:val="28"/>
          <w:szCs w:val="28"/>
          <w:lang w:val="uk-UA" w:eastAsia="ru-RU"/>
        </w:rPr>
        <w:t>й</w:t>
      </w:r>
      <w:r w:rsidR="00AD4CAA" w:rsidRPr="00752FF9">
        <w:rPr>
          <w:rFonts w:ascii="Times New Roman" w:eastAsia="Calibri" w:hAnsi="Times New Roman" w:cs="Times New Roman"/>
          <w:sz w:val="28"/>
          <w:szCs w:val="28"/>
          <w:lang w:val="uk-UA" w:eastAsia="ru-RU"/>
        </w:rPr>
        <w:t xml:space="preserve"> аспект психічного розвитку </w:t>
      </w:r>
      <w:r w:rsidRPr="00752FF9">
        <w:rPr>
          <w:rFonts w:ascii="Times New Roman" w:eastAsia="Calibri" w:hAnsi="Times New Roman" w:cs="Times New Roman"/>
          <w:sz w:val="28"/>
          <w:szCs w:val="28"/>
          <w:lang w:val="uk-UA" w:eastAsia="ru-RU"/>
        </w:rPr>
        <w:t>людини</w:t>
      </w:r>
      <w:r w:rsidR="00AD4CAA" w:rsidRPr="00752FF9">
        <w:rPr>
          <w:rFonts w:ascii="Times New Roman" w:eastAsia="Calibri" w:hAnsi="Times New Roman" w:cs="Times New Roman"/>
          <w:sz w:val="28"/>
          <w:szCs w:val="28"/>
          <w:lang w:val="uk-UA" w:eastAsia="ru-RU"/>
        </w:rPr>
        <w:t xml:space="preserve"> в юнацькому періоді</w:t>
      </w:r>
      <w:r w:rsidRPr="00752FF9">
        <w:rPr>
          <w:rFonts w:ascii="Times New Roman" w:eastAsia="Calibri" w:hAnsi="Times New Roman" w:cs="Times New Roman"/>
          <w:sz w:val="28"/>
          <w:szCs w:val="28"/>
          <w:lang w:val="uk-UA" w:eastAsia="ru-RU"/>
        </w:rPr>
        <w:t>, яким</w:t>
      </w:r>
      <w:r w:rsidR="00AD4CAA" w:rsidRPr="00752FF9">
        <w:rPr>
          <w:rFonts w:ascii="Times New Roman" w:eastAsia="Calibri" w:hAnsi="Times New Roman" w:cs="Times New Roman"/>
          <w:sz w:val="28"/>
          <w:szCs w:val="28"/>
          <w:lang w:val="uk-UA" w:eastAsia="ru-RU"/>
        </w:rPr>
        <w:t xml:space="preserve"> стає інтенсивне інтелектуальне дозрівання [].</w:t>
      </w:r>
    </w:p>
    <w:p w:rsidR="00AD4CAA" w:rsidRPr="00752FF9" w:rsidRDefault="00AD4CAA" w:rsidP="00AD4CAA">
      <w:pPr>
        <w:spacing w:line="360" w:lineRule="auto"/>
        <w:ind w:firstLine="720"/>
        <w:jc w:val="both"/>
        <w:rPr>
          <w:rFonts w:ascii="Times New Roman" w:eastAsia="Calibri" w:hAnsi="Times New Roman" w:cs="Times New Roman"/>
          <w:sz w:val="28"/>
          <w:szCs w:val="28"/>
          <w:lang w:val="uk-UA" w:eastAsia="ru-RU"/>
        </w:rPr>
      </w:pPr>
      <w:proofErr w:type="spellStart"/>
      <w:r w:rsidRPr="00752FF9">
        <w:rPr>
          <w:rFonts w:ascii="Times New Roman" w:eastAsia="Calibri" w:hAnsi="Times New Roman" w:cs="Times New Roman"/>
          <w:sz w:val="28"/>
          <w:szCs w:val="28"/>
          <w:lang w:val="uk-UA" w:eastAsia="ru-RU"/>
        </w:rPr>
        <w:t>Інтелектуалістичний</w:t>
      </w:r>
      <w:proofErr w:type="spellEnd"/>
      <w:r w:rsidRPr="00752FF9">
        <w:rPr>
          <w:rFonts w:ascii="Times New Roman" w:eastAsia="Calibri" w:hAnsi="Times New Roman" w:cs="Times New Roman"/>
          <w:sz w:val="28"/>
          <w:szCs w:val="28"/>
          <w:lang w:val="uk-UA" w:eastAsia="ru-RU"/>
        </w:rPr>
        <w:t xml:space="preserve"> підхід щодо специфіки юнацького віку реалізовано у працях Ж. </w:t>
      </w:r>
      <w:proofErr w:type="spellStart"/>
      <w:r w:rsidRPr="00752FF9">
        <w:rPr>
          <w:rFonts w:ascii="Times New Roman" w:eastAsia="Calibri" w:hAnsi="Times New Roman" w:cs="Times New Roman"/>
          <w:sz w:val="28"/>
          <w:szCs w:val="28"/>
          <w:lang w:val="uk-UA" w:eastAsia="ru-RU"/>
        </w:rPr>
        <w:t>Піаже</w:t>
      </w:r>
      <w:proofErr w:type="spellEnd"/>
      <w:r w:rsidRPr="00752FF9">
        <w:rPr>
          <w:rFonts w:ascii="Times New Roman" w:eastAsia="Calibri" w:hAnsi="Times New Roman" w:cs="Times New Roman"/>
          <w:sz w:val="28"/>
          <w:szCs w:val="28"/>
          <w:lang w:val="uk-UA" w:eastAsia="ru-RU"/>
        </w:rPr>
        <w:t xml:space="preserve"> [</w:t>
      </w:r>
      <w:r w:rsidR="00502F1F" w:rsidRPr="00752FF9">
        <w:rPr>
          <w:rFonts w:ascii="Times New Roman" w:eastAsia="Calibri" w:hAnsi="Times New Roman" w:cs="Times New Roman"/>
          <w:sz w:val="28"/>
          <w:szCs w:val="28"/>
          <w:lang w:val="uk-UA" w:eastAsia="ru-RU"/>
        </w:rPr>
        <w:t>47</w:t>
      </w:r>
      <w:r w:rsidRPr="00752FF9">
        <w:rPr>
          <w:rFonts w:ascii="Times New Roman" w:eastAsia="Calibri" w:hAnsi="Times New Roman" w:cs="Times New Roman"/>
          <w:sz w:val="28"/>
          <w:szCs w:val="28"/>
          <w:lang w:val="uk-UA" w:eastAsia="ru-RU"/>
        </w:rPr>
        <w:t xml:space="preserve">]. Науковець має свою концепцію, що для розумового розвитку у юнацькому віці характерне ускладнення операцій розуму (тобто, перехід до формальних операцій). Це викликає схильність до теоретизування та рефлексії, що дає можливість усвідомити життя у цілому, а також створити картину чи концепцію власного життя. Натомість юнацьке мислення стає своєрідно егоцентричним і спрямовується здебільше саме категорією можливого, а зовсім не дійсного. </w:t>
      </w:r>
    </w:p>
    <w:p w:rsidR="00AD4CAA" w:rsidRPr="00752FF9" w:rsidRDefault="005C3687" w:rsidP="00AD4CAA">
      <w:pPr>
        <w:autoSpaceDE w:val="0"/>
        <w:autoSpaceDN w:val="0"/>
        <w:spacing w:line="360" w:lineRule="auto"/>
        <w:ind w:firstLine="720"/>
        <w:jc w:val="both"/>
        <w:rPr>
          <w:rFonts w:ascii="Times New Roman" w:eastAsia="Calibri" w:hAnsi="Times New Roman" w:cs="Times New Roman"/>
          <w:sz w:val="28"/>
          <w:szCs w:val="28"/>
          <w:lang w:val="uk-UA" w:eastAsia="uk-UA"/>
        </w:rPr>
      </w:pPr>
      <w:r w:rsidRPr="00752FF9">
        <w:rPr>
          <w:rFonts w:ascii="Times New Roman" w:eastAsia="Calibri" w:hAnsi="Times New Roman" w:cs="Times New Roman"/>
          <w:sz w:val="28"/>
          <w:szCs w:val="28"/>
          <w:lang w:val="uk-UA" w:eastAsia="ru-RU"/>
        </w:rPr>
        <w:t>Беруч</w:t>
      </w:r>
      <w:r w:rsidR="00AD4CAA" w:rsidRPr="00752FF9">
        <w:rPr>
          <w:rFonts w:ascii="Times New Roman" w:eastAsia="Calibri" w:hAnsi="Times New Roman" w:cs="Times New Roman"/>
          <w:sz w:val="28"/>
          <w:szCs w:val="28"/>
          <w:lang w:val="uk-UA" w:eastAsia="ru-RU"/>
        </w:rPr>
        <w:t xml:space="preserve">и </w:t>
      </w:r>
      <w:r w:rsidRPr="00752FF9">
        <w:rPr>
          <w:rFonts w:ascii="Times New Roman" w:eastAsia="Calibri" w:hAnsi="Times New Roman" w:cs="Times New Roman"/>
          <w:sz w:val="28"/>
          <w:szCs w:val="28"/>
          <w:lang w:val="uk-UA" w:eastAsia="ru-RU"/>
        </w:rPr>
        <w:t>до уваги</w:t>
      </w:r>
      <w:r w:rsidR="00AD4CAA" w:rsidRPr="00752FF9">
        <w:rPr>
          <w:rFonts w:ascii="Times New Roman" w:eastAsia="Calibri" w:hAnsi="Times New Roman" w:cs="Times New Roman"/>
          <w:sz w:val="28"/>
          <w:szCs w:val="28"/>
          <w:lang w:val="uk-UA" w:eastAsia="ru-RU"/>
        </w:rPr>
        <w:t xml:space="preserve"> іде</w:t>
      </w:r>
      <w:r w:rsidRPr="00752FF9">
        <w:rPr>
          <w:rFonts w:ascii="Times New Roman" w:eastAsia="Calibri" w:hAnsi="Times New Roman" w:cs="Times New Roman"/>
          <w:sz w:val="28"/>
          <w:szCs w:val="28"/>
          <w:lang w:val="uk-UA" w:eastAsia="ru-RU"/>
        </w:rPr>
        <w:t>ю</w:t>
      </w:r>
      <w:r w:rsidR="00AD4CAA" w:rsidRPr="00752FF9">
        <w:rPr>
          <w:rFonts w:ascii="Times New Roman" w:eastAsia="Calibri" w:hAnsi="Times New Roman" w:cs="Times New Roman"/>
          <w:sz w:val="28"/>
          <w:szCs w:val="28"/>
          <w:lang w:val="uk-UA" w:eastAsia="ru-RU"/>
        </w:rPr>
        <w:t>, що саме розвиток моральної свідомості від</w:t>
      </w:r>
      <w:r w:rsidRPr="00752FF9">
        <w:rPr>
          <w:rFonts w:ascii="Times New Roman" w:eastAsia="Calibri" w:hAnsi="Times New Roman" w:cs="Times New Roman"/>
          <w:sz w:val="28"/>
          <w:szCs w:val="28"/>
          <w:lang w:val="uk-UA" w:eastAsia="ru-RU"/>
        </w:rPr>
        <w:t>обража</w:t>
      </w:r>
      <w:r w:rsidR="00AD4CAA" w:rsidRPr="00752FF9">
        <w:rPr>
          <w:rFonts w:ascii="Times New Roman" w:eastAsia="Calibri" w:hAnsi="Times New Roman" w:cs="Times New Roman"/>
          <w:sz w:val="28"/>
          <w:szCs w:val="28"/>
          <w:lang w:val="uk-UA" w:eastAsia="ru-RU"/>
        </w:rPr>
        <w:t>ється у паралелі із розумовим, психолог Л. </w:t>
      </w:r>
      <w:proofErr w:type="spellStart"/>
      <w:r w:rsidR="00AD4CAA" w:rsidRPr="00752FF9">
        <w:rPr>
          <w:rFonts w:ascii="Times New Roman" w:eastAsia="Calibri" w:hAnsi="Times New Roman" w:cs="Times New Roman"/>
          <w:sz w:val="28"/>
          <w:szCs w:val="28"/>
          <w:lang w:val="uk-UA" w:eastAsia="ru-RU"/>
        </w:rPr>
        <w:t>Колберг</w:t>
      </w:r>
      <w:proofErr w:type="spellEnd"/>
      <w:r w:rsidR="00AD4CAA" w:rsidRPr="00752FF9">
        <w:rPr>
          <w:rFonts w:ascii="Times New Roman" w:eastAsia="Calibri" w:hAnsi="Times New Roman" w:cs="Times New Roman"/>
          <w:sz w:val="28"/>
          <w:szCs w:val="28"/>
          <w:lang w:val="uk-UA" w:eastAsia="ru-RU"/>
        </w:rPr>
        <w:t xml:space="preserve"> із США [</w:t>
      </w:r>
      <w:r w:rsidR="00502F1F" w:rsidRPr="00752FF9">
        <w:rPr>
          <w:rFonts w:ascii="Times New Roman" w:eastAsia="Calibri" w:hAnsi="Times New Roman" w:cs="Times New Roman"/>
          <w:sz w:val="28"/>
          <w:szCs w:val="28"/>
          <w:lang w:val="uk-UA" w:eastAsia="ru-RU"/>
        </w:rPr>
        <w:t>27</w:t>
      </w:r>
      <w:r w:rsidR="00AD4CAA" w:rsidRPr="00752FF9">
        <w:rPr>
          <w:rFonts w:ascii="Times New Roman" w:eastAsia="Calibri" w:hAnsi="Times New Roman" w:cs="Times New Roman"/>
          <w:sz w:val="28"/>
          <w:szCs w:val="28"/>
          <w:lang w:val="uk-UA" w:eastAsia="ru-RU"/>
        </w:rPr>
        <w:t xml:space="preserve">] обґрунтував думку про те, що саме для юнацького віку є характерним конвенціональний та </w:t>
      </w:r>
      <w:proofErr w:type="spellStart"/>
      <w:r w:rsidR="00AD4CAA" w:rsidRPr="00752FF9">
        <w:rPr>
          <w:rFonts w:ascii="Times New Roman" w:eastAsia="Calibri" w:hAnsi="Times New Roman" w:cs="Times New Roman"/>
          <w:sz w:val="28"/>
          <w:szCs w:val="28"/>
          <w:lang w:val="uk-UA" w:eastAsia="ru-RU"/>
        </w:rPr>
        <w:t>постконвенціональний</w:t>
      </w:r>
      <w:proofErr w:type="spellEnd"/>
      <w:r w:rsidR="00AD4CAA" w:rsidRPr="00752FF9">
        <w:rPr>
          <w:rFonts w:ascii="Times New Roman" w:eastAsia="Calibri" w:hAnsi="Times New Roman" w:cs="Times New Roman"/>
          <w:sz w:val="28"/>
          <w:szCs w:val="28"/>
          <w:lang w:val="uk-UA" w:eastAsia="ru-RU"/>
        </w:rPr>
        <w:t xml:space="preserve"> рівень щодо розвитку моральної свідомості людини.</w:t>
      </w:r>
      <w:r w:rsidR="00AD4CAA" w:rsidRPr="00752FF9">
        <w:rPr>
          <w:rFonts w:ascii="Times New Roman" w:eastAsia="Calibri" w:hAnsi="Times New Roman" w:cs="Times New Roman"/>
          <w:sz w:val="28"/>
          <w:szCs w:val="28"/>
          <w:lang w:val="uk-UA" w:eastAsia="uk-UA"/>
        </w:rPr>
        <w:t xml:space="preserve"> Конвенціональний рівень є таким, при якому вчинки оцінюються як моральні чи аморальні залежно від того, як саме </w:t>
      </w:r>
      <w:r w:rsidRPr="00752FF9">
        <w:rPr>
          <w:rFonts w:ascii="Times New Roman" w:eastAsia="Calibri" w:hAnsi="Times New Roman" w:cs="Times New Roman"/>
          <w:sz w:val="28"/>
          <w:szCs w:val="28"/>
          <w:lang w:val="uk-UA" w:eastAsia="uk-UA"/>
        </w:rPr>
        <w:t>особистість</w:t>
      </w:r>
      <w:r w:rsidR="00AD4CAA" w:rsidRPr="00752FF9">
        <w:rPr>
          <w:rFonts w:ascii="Times New Roman" w:eastAsia="Calibri" w:hAnsi="Times New Roman" w:cs="Times New Roman"/>
          <w:sz w:val="28"/>
          <w:szCs w:val="28"/>
          <w:lang w:val="uk-UA" w:eastAsia="uk-UA"/>
        </w:rPr>
        <w:t xml:space="preserve"> сприймається оточенням. </w:t>
      </w:r>
      <w:r w:rsidRPr="00752FF9">
        <w:rPr>
          <w:rFonts w:ascii="Times New Roman" w:eastAsia="Calibri" w:hAnsi="Times New Roman" w:cs="Times New Roman"/>
          <w:sz w:val="28"/>
          <w:szCs w:val="28"/>
          <w:lang w:val="uk-UA" w:eastAsia="uk-UA"/>
        </w:rPr>
        <w:t xml:space="preserve">Надалі </w:t>
      </w:r>
      <w:proofErr w:type="spellStart"/>
      <w:r w:rsidRPr="00752FF9">
        <w:rPr>
          <w:rFonts w:ascii="Times New Roman" w:eastAsia="Calibri" w:hAnsi="Times New Roman" w:cs="Times New Roman"/>
          <w:sz w:val="28"/>
          <w:szCs w:val="28"/>
          <w:lang w:val="uk-UA" w:eastAsia="uk-UA"/>
        </w:rPr>
        <w:t>п</w:t>
      </w:r>
      <w:r w:rsidR="00AD4CAA" w:rsidRPr="00752FF9">
        <w:rPr>
          <w:rFonts w:ascii="Times New Roman" w:eastAsia="Calibri" w:hAnsi="Times New Roman" w:cs="Times New Roman"/>
          <w:sz w:val="28"/>
          <w:szCs w:val="28"/>
          <w:lang w:val="uk-UA" w:eastAsia="uk-UA"/>
        </w:rPr>
        <w:t>остконвенціональний</w:t>
      </w:r>
      <w:proofErr w:type="spellEnd"/>
      <w:r w:rsidR="00AD4CAA" w:rsidRPr="00752FF9">
        <w:rPr>
          <w:rFonts w:ascii="Times New Roman" w:eastAsia="Calibri" w:hAnsi="Times New Roman" w:cs="Times New Roman"/>
          <w:sz w:val="28"/>
          <w:szCs w:val="28"/>
          <w:lang w:val="uk-UA" w:eastAsia="uk-UA"/>
        </w:rPr>
        <w:t xml:space="preserve"> рівень підкреслює здатність до чіткого формулювання моральних норм, а також усвідомлення їх </w:t>
      </w:r>
      <w:r w:rsidR="00AD4CAA" w:rsidRPr="00752FF9">
        <w:rPr>
          <w:rFonts w:ascii="Times New Roman" w:eastAsia="Calibri" w:hAnsi="Times New Roman" w:cs="Times New Roman"/>
          <w:sz w:val="28"/>
          <w:szCs w:val="28"/>
          <w:lang w:val="uk-UA" w:eastAsia="uk-UA"/>
        </w:rPr>
        <w:lastRenderedPageBreak/>
        <w:t xml:space="preserve">відносності і умовності, зокрема, незалежності від оцінок безпосереднього оточення. Юність є переходом від гетерономної моралі напряму одразу до автономної </w:t>
      </w:r>
      <w:r w:rsidRPr="00752FF9">
        <w:rPr>
          <w:rFonts w:ascii="Times New Roman" w:eastAsia="Calibri" w:hAnsi="Times New Roman" w:cs="Times New Roman"/>
          <w:sz w:val="28"/>
          <w:szCs w:val="28"/>
          <w:lang w:val="uk-UA" w:eastAsia="uk-UA"/>
        </w:rPr>
        <w:t>аб</w:t>
      </w:r>
      <w:r w:rsidR="00AD4CAA" w:rsidRPr="00752FF9">
        <w:rPr>
          <w:rFonts w:ascii="Times New Roman" w:eastAsia="Calibri" w:hAnsi="Times New Roman" w:cs="Times New Roman"/>
          <w:sz w:val="28"/>
          <w:szCs w:val="28"/>
          <w:lang w:val="uk-UA" w:eastAsia="uk-UA"/>
        </w:rPr>
        <w:t>о творчої моральної самореалізації.</w:t>
      </w:r>
    </w:p>
    <w:p w:rsidR="00AD4CAA" w:rsidRPr="00752FF9" w:rsidRDefault="005C3687" w:rsidP="00AD4CAA">
      <w:pPr>
        <w:autoSpaceDE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Таки</w:t>
      </w:r>
      <w:r w:rsidR="00AD4CAA" w:rsidRPr="00752FF9">
        <w:rPr>
          <w:rFonts w:ascii="Times New Roman" w:eastAsia="Calibri" w:hAnsi="Times New Roman" w:cs="Times New Roman"/>
          <w:sz w:val="28"/>
          <w:szCs w:val="28"/>
          <w:lang w:val="uk-UA" w:eastAsia="ru-RU"/>
        </w:rPr>
        <w:t xml:space="preserve">й період також характеризується змінами у мотивації, </w:t>
      </w:r>
      <w:r w:rsidRPr="00752FF9">
        <w:rPr>
          <w:rFonts w:ascii="Times New Roman" w:eastAsia="Calibri" w:hAnsi="Times New Roman" w:cs="Times New Roman"/>
          <w:sz w:val="28"/>
          <w:szCs w:val="28"/>
          <w:lang w:val="uk-UA" w:eastAsia="ru-RU"/>
        </w:rPr>
        <w:t>зокрема,</w:t>
      </w:r>
      <w:r w:rsidR="00AD4CAA" w:rsidRPr="00752FF9">
        <w:rPr>
          <w:rFonts w:ascii="Times New Roman" w:eastAsia="Calibri" w:hAnsi="Times New Roman" w:cs="Times New Roman"/>
          <w:sz w:val="28"/>
          <w:szCs w:val="28"/>
          <w:lang w:val="uk-UA" w:eastAsia="ru-RU"/>
        </w:rPr>
        <w:t xml:space="preserve"> у потребах та інтересах. </w:t>
      </w:r>
      <w:r w:rsidRPr="00752FF9">
        <w:rPr>
          <w:rFonts w:ascii="Times New Roman" w:eastAsia="Calibri" w:hAnsi="Times New Roman" w:cs="Times New Roman"/>
          <w:sz w:val="28"/>
          <w:szCs w:val="28"/>
          <w:lang w:val="uk-UA" w:eastAsia="ru-RU"/>
        </w:rPr>
        <w:t>Беручи до уваги</w:t>
      </w:r>
      <w:r w:rsidR="00AD4CAA" w:rsidRPr="00752FF9">
        <w:rPr>
          <w:rFonts w:ascii="Times New Roman" w:eastAsia="Calibri" w:hAnsi="Times New Roman" w:cs="Times New Roman"/>
          <w:sz w:val="28"/>
          <w:szCs w:val="28"/>
          <w:lang w:val="uk-UA" w:eastAsia="ru-RU"/>
        </w:rPr>
        <w:t xml:space="preserve"> концепцію А. Маслоу, </w:t>
      </w:r>
      <w:r w:rsidRPr="00752FF9">
        <w:rPr>
          <w:rFonts w:ascii="Times New Roman" w:eastAsia="Calibri" w:hAnsi="Times New Roman" w:cs="Times New Roman"/>
          <w:sz w:val="28"/>
          <w:szCs w:val="28"/>
          <w:lang w:val="uk-UA" w:eastAsia="ru-RU"/>
        </w:rPr>
        <w:t>можна надати</w:t>
      </w:r>
      <w:r w:rsidR="00AD4CAA" w:rsidRPr="00752FF9">
        <w:rPr>
          <w:rFonts w:ascii="Times New Roman" w:eastAsia="Calibri" w:hAnsi="Times New Roman" w:cs="Times New Roman"/>
          <w:sz w:val="28"/>
          <w:szCs w:val="28"/>
          <w:lang w:val="uk-UA" w:eastAsia="ru-RU"/>
        </w:rPr>
        <w:t xml:space="preserve"> опис</w:t>
      </w:r>
      <w:r w:rsidRPr="00752FF9">
        <w:rPr>
          <w:rFonts w:ascii="Times New Roman" w:eastAsia="Calibri" w:hAnsi="Times New Roman" w:cs="Times New Roman"/>
          <w:sz w:val="28"/>
          <w:szCs w:val="28"/>
          <w:lang w:val="uk-UA" w:eastAsia="ru-RU"/>
        </w:rPr>
        <w:t xml:space="preserve"> сфери</w:t>
      </w:r>
      <w:r w:rsidR="00AD4CAA" w:rsidRPr="00752FF9">
        <w:rPr>
          <w:rFonts w:ascii="Times New Roman" w:eastAsia="Calibri" w:hAnsi="Times New Roman" w:cs="Times New Roman"/>
          <w:sz w:val="28"/>
          <w:szCs w:val="28"/>
          <w:lang w:val="uk-UA" w:eastAsia="ru-RU"/>
        </w:rPr>
        <w:t xml:space="preserve"> потреб молоді:</w:t>
      </w:r>
    </w:p>
    <w:p w:rsidR="00AD4CAA" w:rsidRPr="00752FF9" w:rsidRDefault="00AD4CAA" w:rsidP="00AD4CAA">
      <w:pPr>
        <w:autoSpaceDE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 xml:space="preserve">1. Фізіологічні потреби. Саме тут виділяються потяги </w:t>
      </w:r>
      <w:r w:rsidR="008E3E3F" w:rsidRPr="00752FF9">
        <w:rPr>
          <w:rFonts w:ascii="Times New Roman" w:eastAsia="Calibri" w:hAnsi="Times New Roman" w:cs="Times New Roman"/>
          <w:sz w:val="28"/>
          <w:szCs w:val="28"/>
          <w:lang w:val="uk-UA" w:eastAsia="ru-RU"/>
        </w:rPr>
        <w:t>не тільки д</w:t>
      </w:r>
      <w:r w:rsidRPr="00752FF9">
        <w:rPr>
          <w:rFonts w:ascii="Times New Roman" w:eastAsia="Calibri" w:hAnsi="Times New Roman" w:cs="Times New Roman"/>
          <w:sz w:val="28"/>
          <w:szCs w:val="28"/>
          <w:lang w:val="uk-UA" w:eastAsia="ru-RU"/>
        </w:rPr>
        <w:t>о фізичної</w:t>
      </w:r>
      <w:r w:rsidR="008E3E3F" w:rsidRPr="00752FF9">
        <w:rPr>
          <w:rFonts w:ascii="Times New Roman" w:eastAsia="Calibri" w:hAnsi="Times New Roman" w:cs="Times New Roman"/>
          <w:sz w:val="28"/>
          <w:szCs w:val="28"/>
          <w:lang w:val="uk-UA" w:eastAsia="ru-RU"/>
        </w:rPr>
        <w:t>,</w:t>
      </w:r>
      <w:r w:rsidRPr="00752FF9">
        <w:rPr>
          <w:rFonts w:ascii="Times New Roman" w:eastAsia="Calibri" w:hAnsi="Times New Roman" w:cs="Times New Roman"/>
          <w:sz w:val="28"/>
          <w:szCs w:val="28"/>
          <w:lang w:val="uk-UA" w:eastAsia="ru-RU"/>
        </w:rPr>
        <w:t xml:space="preserve"> а</w:t>
      </w:r>
      <w:r w:rsidR="008E3E3F" w:rsidRPr="00752FF9">
        <w:rPr>
          <w:rFonts w:ascii="Times New Roman" w:eastAsia="Calibri" w:hAnsi="Times New Roman" w:cs="Times New Roman"/>
          <w:sz w:val="28"/>
          <w:szCs w:val="28"/>
          <w:lang w:val="uk-UA" w:eastAsia="ru-RU"/>
        </w:rPr>
        <w:t>ле й</w:t>
      </w:r>
      <w:r w:rsidRPr="00752FF9">
        <w:rPr>
          <w:rFonts w:ascii="Times New Roman" w:eastAsia="Calibri" w:hAnsi="Times New Roman" w:cs="Times New Roman"/>
          <w:sz w:val="28"/>
          <w:szCs w:val="28"/>
          <w:lang w:val="uk-UA" w:eastAsia="ru-RU"/>
        </w:rPr>
        <w:t xml:space="preserve"> сексуальної активності, </w:t>
      </w:r>
      <w:r w:rsidR="005C3687" w:rsidRPr="00752FF9">
        <w:rPr>
          <w:rFonts w:ascii="Times New Roman" w:eastAsia="Calibri" w:hAnsi="Times New Roman" w:cs="Times New Roman"/>
          <w:sz w:val="28"/>
          <w:szCs w:val="28"/>
          <w:lang w:val="uk-UA" w:eastAsia="ru-RU"/>
        </w:rPr>
        <w:t>зокрема,</w:t>
      </w:r>
      <w:r w:rsidR="008E3E3F" w:rsidRPr="00752FF9">
        <w:rPr>
          <w:rFonts w:ascii="Times New Roman" w:eastAsia="Calibri" w:hAnsi="Times New Roman" w:cs="Times New Roman"/>
          <w:sz w:val="28"/>
          <w:szCs w:val="28"/>
          <w:lang w:val="uk-UA" w:eastAsia="ru-RU"/>
        </w:rPr>
        <w:t xml:space="preserve"> </w:t>
      </w:r>
      <w:r w:rsidRPr="00752FF9">
        <w:rPr>
          <w:rFonts w:ascii="Times New Roman" w:eastAsia="Calibri" w:hAnsi="Times New Roman" w:cs="Times New Roman"/>
          <w:sz w:val="28"/>
          <w:szCs w:val="28"/>
          <w:lang w:val="uk-UA" w:eastAsia="ru-RU"/>
        </w:rPr>
        <w:t>до високої оцінки фізичного розвитку</w:t>
      </w:r>
      <w:r w:rsidR="005C3687" w:rsidRPr="00752FF9">
        <w:rPr>
          <w:rFonts w:ascii="Times New Roman" w:eastAsia="Calibri" w:hAnsi="Times New Roman" w:cs="Times New Roman"/>
          <w:sz w:val="28"/>
          <w:szCs w:val="28"/>
          <w:lang w:val="uk-UA" w:eastAsia="ru-RU"/>
        </w:rPr>
        <w:t xml:space="preserve"> особистості</w:t>
      </w:r>
      <w:r w:rsidRPr="00752FF9">
        <w:rPr>
          <w:rFonts w:ascii="Times New Roman" w:eastAsia="Calibri" w:hAnsi="Times New Roman" w:cs="Times New Roman"/>
          <w:sz w:val="28"/>
          <w:szCs w:val="28"/>
          <w:lang w:val="uk-UA" w:eastAsia="ru-RU"/>
        </w:rPr>
        <w:t>.</w:t>
      </w:r>
    </w:p>
    <w:p w:rsidR="00AD4CAA" w:rsidRPr="00752FF9" w:rsidRDefault="00AD4CAA" w:rsidP="00AD4CAA">
      <w:pPr>
        <w:autoSpaceDE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 xml:space="preserve">2. Потреба у безпеці. </w:t>
      </w:r>
      <w:r w:rsidR="005C3687" w:rsidRPr="00752FF9">
        <w:rPr>
          <w:rFonts w:ascii="Times New Roman" w:eastAsia="Calibri" w:hAnsi="Times New Roman" w:cs="Times New Roman"/>
          <w:sz w:val="28"/>
          <w:szCs w:val="28"/>
          <w:lang w:val="uk-UA" w:eastAsia="ru-RU"/>
        </w:rPr>
        <w:t>П</w:t>
      </w:r>
      <w:r w:rsidRPr="00752FF9">
        <w:rPr>
          <w:rFonts w:ascii="Times New Roman" w:eastAsia="Calibri" w:hAnsi="Times New Roman" w:cs="Times New Roman"/>
          <w:sz w:val="28"/>
          <w:szCs w:val="28"/>
          <w:lang w:val="uk-UA" w:eastAsia="ru-RU"/>
        </w:rPr>
        <w:t xml:space="preserve">осилюється та реалізується не </w:t>
      </w:r>
      <w:r w:rsidR="005C3687" w:rsidRPr="00752FF9">
        <w:rPr>
          <w:rFonts w:ascii="Times New Roman" w:eastAsia="Calibri" w:hAnsi="Times New Roman" w:cs="Times New Roman"/>
          <w:sz w:val="28"/>
          <w:szCs w:val="28"/>
          <w:lang w:val="uk-UA" w:eastAsia="ru-RU"/>
        </w:rPr>
        <w:t>тільки</w:t>
      </w:r>
      <w:r w:rsidRPr="00752FF9">
        <w:rPr>
          <w:rFonts w:ascii="Times New Roman" w:eastAsia="Calibri" w:hAnsi="Times New Roman" w:cs="Times New Roman"/>
          <w:sz w:val="28"/>
          <w:szCs w:val="28"/>
          <w:lang w:val="uk-UA" w:eastAsia="ru-RU"/>
        </w:rPr>
        <w:t xml:space="preserve"> у групі однолітків </w:t>
      </w:r>
      <w:r w:rsidR="005C3687" w:rsidRPr="00752FF9">
        <w:rPr>
          <w:rFonts w:ascii="Times New Roman" w:eastAsia="Calibri" w:hAnsi="Times New Roman" w:cs="Times New Roman"/>
          <w:sz w:val="28"/>
          <w:szCs w:val="28"/>
          <w:lang w:val="uk-UA" w:eastAsia="ru-RU"/>
        </w:rPr>
        <w:t>та</w:t>
      </w:r>
      <w:r w:rsidRPr="00752FF9">
        <w:rPr>
          <w:rFonts w:ascii="Times New Roman" w:eastAsia="Calibri" w:hAnsi="Times New Roman" w:cs="Times New Roman"/>
          <w:sz w:val="28"/>
          <w:szCs w:val="28"/>
          <w:lang w:val="uk-UA" w:eastAsia="ru-RU"/>
        </w:rPr>
        <w:t xml:space="preserve"> родині, але </w:t>
      </w:r>
      <w:r w:rsidR="005C3687" w:rsidRPr="00752FF9">
        <w:rPr>
          <w:rFonts w:ascii="Times New Roman" w:eastAsia="Calibri" w:hAnsi="Times New Roman" w:cs="Times New Roman"/>
          <w:sz w:val="28"/>
          <w:szCs w:val="28"/>
          <w:lang w:val="uk-UA" w:eastAsia="ru-RU"/>
        </w:rPr>
        <w:t>також і</w:t>
      </w:r>
      <w:r w:rsidRPr="00752FF9">
        <w:rPr>
          <w:rFonts w:ascii="Times New Roman" w:eastAsia="Calibri" w:hAnsi="Times New Roman" w:cs="Times New Roman"/>
          <w:sz w:val="28"/>
          <w:szCs w:val="28"/>
          <w:lang w:val="uk-UA" w:eastAsia="ru-RU"/>
        </w:rPr>
        <w:t xml:space="preserve">з дорослими за межами </w:t>
      </w:r>
      <w:r w:rsidR="005C3687" w:rsidRPr="00752FF9">
        <w:rPr>
          <w:rFonts w:ascii="Times New Roman" w:eastAsia="Calibri" w:hAnsi="Times New Roman" w:cs="Times New Roman"/>
          <w:sz w:val="28"/>
          <w:szCs w:val="28"/>
          <w:lang w:val="uk-UA" w:eastAsia="ru-RU"/>
        </w:rPr>
        <w:t xml:space="preserve">конкретної </w:t>
      </w:r>
      <w:r w:rsidRPr="00752FF9">
        <w:rPr>
          <w:rFonts w:ascii="Times New Roman" w:eastAsia="Calibri" w:hAnsi="Times New Roman" w:cs="Times New Roman"/>
          <w:sz w:val="28"/>
          <w:szCs w:val="28"/>
          <w:lang w:val="uk-UA" w:eastAsia="ru-RU"/>
        </w:rPr>
        <w:t>родини.</w:t>
      </w:r>
    </w:p>
    <w:p w:rsidR="00AD4CAA" w:rsidRPr="00752FF9" w:rsidRDefault="00AD4CAA" w:rsidP="00AD4CAA">
      <w:pPr>
        <w:autoSpaceDE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3. Спілкування з однолітками най</w:t>
      </w:r>
      <w:r w:rsidR="005C3687" w:rsidRPr="00752FF9">
        <w:rPr>
          <w:rFonts w:ascii="Times New Roman" w:eastAsia="Calibri" w:hAnsi="Times New Roman" w:cs="Times New Roman"/>
          <w:sz w:val="28"/>
          <w:szCs w:val="28"/>
          <w:lang w:val="uk-UA" w:eastAsia="ru-RU"/>
        </w:rPr>
        <w:t>б</w:t>
      </w:r>
      <w:r w:rsidRPr="00752FF9">
        <w:rPr>
          <w:rFonts w:ascii="Times New Roman" w:eastAsia="Calibri" w:hAnsi="Times New Roman" w:cs="Times New Roman"/>
          <w:sz w:val="28"/>
          <w:szCs w:val="28"/>
          <w:lang w:val="uk-UA" w:eastAsia="ru-RU"/>
        </w:rPr>
        <w:t>і</w:t>
      </w:r>
      <w:r w:rsidR="005C3687" w:rsidRPr="00752FF9">
        <w:rPr>
          <w:rFonts w:ascii="Times New Roman" w:eastAsia="Calibri" w:hAnsi="Times New Roman" w:cs="Times New Roman"/>
          <w:sz w:val="28"/>
          <w:szCs w:val="28"/>
          <w:lang w:val="uk-UA" w:eastAsia="ru-RU"/>
        </w:rPr>
        <w:t>ль</w:t>
      </w:r>
      <w:r w:rsidRPr="00752FF9">
        <w:rPr>
          <w:rFonts w:ascii="Times New Roman" w:eastAsia="Calibri" w:hAnsi="Times New Roman" w:cs="Times New Roman"/>
          <w:sz w:val="28"/>
          <w:szCs w:val="28"/>
          <w:lang w:val="uk-UA" w:eastAsia="ru-RU"/>
        </w:rPr>
        <w:t xml:space="preserve">ше реалізує потребу у коханні, </w:t>
      </w:r>
      <w:r w:rsidR="005C3687" w:rsidRPr="00752FF9">
        <w:rPr>
          <w:rFonts w:ascii="Times New Roman" w:eastAsia="Calibri" w:hAnsi="Times New Roman" w:cs="Times New Roman"/>
          <w:sz w:val="28"/>
          <w:szCs w:val="28"/>
          <w:lang w:val="uk-UA" w:eastAsia="ru-RU"/>
        </w:rPr>
        <w:t>б</w:t>
      </w:r>
      <w:r w:rsidRPr="00752FF9">
        <w:rPr>
          <w:rFonts w:ascii="Times New Roman" w:eastAsia="Calibri" w:hAnsi="Times New Roman" w:cs="Times New Roman"/>
          <w:sz w:val="28"/>
          <w:szCs w:val="28"/>
          <w:lang w:val="uk-UA" w:eastAsia="ru-RU"/>
        </w:rPr>
        <w:t xml:space="preserve">о спілкування з друзями стає </w:t>
      </w:r>
      <w:r w:rsidR="005C3687" w:rsidRPr="00752FF9">
        <w:rPr>
          <w:rFonts w:ascii="Times New Roman" w:eastAsia="Calibri" w:hAnsi="Times New Roman" w:cs="Times New Roman"/>
          <w:sz w:val="28"/>
          <w:szCs w:val="28"/>
          <w:lang w:val="uk-UA" w:eastAsia="ru-RU"/>
        </w:rPr>
        <w:t xml:space="preserve">особливим, </w:t>
      </w:r>
      <w:r w:rsidRPr="00752FF9">
        <w:rPr>
          <w:rFonts w:ascii="Times New Roman" w:eastAsia="Calibri" w:hAnsi="Times New Roman" w:cs="Times New Roman"/>
          <w:sz w:val="28"/>
          <w:szCs w:val="28"/>
          <w:lang w:val="uk-UA" w:eastAsia="ru-RU"/>
        </w:rPr>
        <w:t>інтимно-особистим (</w:t>
      </w:r>
      <w:r w:rsidR="005C3687" w:rsidRPr="00752FF9">
        <w:rPr>
          <w:rFonts w:ascii="Times New Roman" w:eastAsia="Calibri" w:hAnsi="Times New Roman" w:cs="Times New Roman"/>
          <w:sz w:val="28"/>
          <w:szCs w:val="28"/>
          <w:lang w:val="uk-UA" w:eastAsia="ru-RU"/>
        </w:rPr>
        <w:t xml:space="preserve">це </w:t>
      </w:r>
      <w:r w:rsidRPr="00752FF9">
        <w:rPr>
          <w:rFonts w:ascii="Times New Roman" w:eastAsia="Calibri" w:hAnsi="Times New Roman" w:cs="Times New Roman"/>
          <w:sz w:val="28"/>
          <w:szCs w:val="28"/>
          <w:lang w:val="uk-UA" w:eastAsia="ru-RU"/>
        </w:rPr>
        <w:t>дружба</w:t>
      </w:r>
      <w:r w:rsidR="005C3687" w:rsidRPr="00752FF9">
        <w:rPr>
          <w:rFonts w:ascii="Times New Roman" w:eastAsia="Calibri" w:hAnsi="Times New Roman" w:cs="Times New Roman"/>
          <w:sz w:val="28"/>
          <w:szCs w:val="28"/>
          <w:lang w:val="uk-UA" w:eastAsia="ru-RU"/>
        </w:rPr>
        <w:t xml:space="preserve"> і</w:t>
      </w:r>
      <w:r w:rsidRPr="00752FF9">
        <w:rPr>
          <w:rFonts w:ascii="Times New Roman" w:eastAsia="Calibri" w:hAnsi="Times New Roman" w:cs="Times New Roman"/>
          <w:sz w:val="28"/>
          <w:szCs w:val="28"/>
          <w:lang w:val="uk-UA" w:eastAsia="ru-RU"/>
        </w:rPr>
        <w:t xml:space="preserve"> кохання).</w:t>
      </w:r>
    </w:p>
    <w:p w:rsidR="00AD4CAA" w:rsidRPr="00752FF9" w:rsidRDefault="00AD4CAA" w:rsidP="00AD4CAA">
      <w:pPr>
        <w:autoSpaceDE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 xml:space="preserve">4. Потреба у повазі, </w:t>
      </w:r>
      <w:r w:rsidR="005C3687" w:rsidRPr="00752FF9">
        <w:rPr>
          <w:rFonts w:ascii="Times New Roman" w:eastAsia="Calibri" w:hAnsi="Times New Roman" w:cs="Times New Roman"/>
          <w:sz w:val="28"/>
          <w:szCs w:val="28"/>
          <w:lang w:val="uk-UA" w:eastAsia="ru-RU"/>
        </w:rPr>
        <w:t xml:space="preserve">а також </w:t>
      </w:r>
      <w:r w:rsidRPr="00752FF9">
        <w:rPr>
          <w:rFonts w:ascii="Times New Roman" w:eastAsia="Calibri" w:hAnsi="Times New Roman" w:cs="Times New Roman"/>
          <w:sz w:val="28"/>
          <w:szCs w:val="28"/>
          <w:lang w:val="uk-UA" w:eastAsia="ru-RU"/>
        </w:rPr>
        <w:t>досягненн</w:t>
      </w:r>
      <w:r w:rsidR="005C3687" w:rsidRPr="00752FF9">
        <w:rPr>
          <w:rFonts w:ascii="Times New Roman" w:eastAsia="Calibri" w:hAnsi="Times New Roman" w:cs="Times New Roman"/>
          <w:sz w:val="28"/>
          <w:szCs w:val="28"/>
          <w:lang w:val="uk-UA" w:eastAsia="ru-RU"/>
        </w:rPr>
        <w:t>ях</w:t>
      </w:r>
      <w:r w:rsidRPr="00752FF9">
        <w:rPr>
          <w:rFonts w:ascii="Times New Roman" w:eastAsia="Calibri" w:hAnsi="Times New Roman" w:cs="Times New Roman"/>
          <w:sz w:val="28"/>
          <w:szCs w:val="28"/>
          <w:lang w:val="uk-UA" w:eastAsia="ru-RU"/>
        </w:rPr>
        <w:t xml:space="preserve"> – </w:t>
      </w:r>
      <w:r w:rsidR="005C3687" w:rsidRPr="00752FF9">
        <w:rPr>
          <w:rFonts w:ascii="Times New Roman" w:eastAsia="Calibri" w:hAnsi="Times New Roman" w:cs="Times New Roman"/>
          <w:sz w:val="28"/>
          <w:szCs w:val="28"/>
          <w:lang w:val="uk-UA" w:eastAsia="ru-RU"/>
        </w:rPr>
        <w:t>вона</w:t>
      </w:r>
      <w:r w:rsidRPr="00752FF9">
        <w:rPr>
          <w:rFonts w:ascii="Times New Roman" w:eastAsia="Calibri" w:hAnsi="Times New Roman" w:cs="Times New Roman"/>
          <w:sz w:val="28"/>
          <w:szCs w:val="28"/>
          <w:lang w:val="uk-UA" w:eastAsia="ru-RU"/>
        </w:rPr>
        <w:t xml:space="preserve"> виступає прагненням до успіху у діяльності.</w:t>
      </w:r>
    </w:p>
    <w:p w:rsidR="00AD4CAA" w:rsidRPr="00752FF9" w:rsidRDefault="00AD4CAA" w:rsidP="00AD4CAA">
      <w:pPr>
        <w:autoSpaceDE w:val="0"/>
        <w:autoSpaceDN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 xml:space="preserve">5. Потреба у </w:t>
      </w:r>
      <w:r w:rsidR="005C3687" w:rsidRPr="00752FF9">
        <w:rPr>
          <w:rFonts w:ascii="Times New Roman" w:eastAsia="Calibri" w:hAnsi="Times New Roman" w:cs="Times New Roman"/>
          <w:sz w:val="28"/>
          <w:szCs w:val="28"/>
          <w:lang w:val="uk-UA" w:eastAsia="ru-RU"/>
        </w:rPr>
        <w:t>само актуалізації особистості у молодому віці та</w:t>
      </w:r>
      <w:r w:rsidRPr="00752FF9">
        <w:rPr>
          <w:rFonts w:ascii="Times New Roman" w:eastAsia="Calibri" w:hAnsi="Times New Roman" w:cs="Times New Roman"/>
          <w:sz w:val="28"/>
          <w:szCs w:val="28"/>
          <w:lang w:val="uk-UA" w:eastAsia="ru-RU"/>
        </w:rPr>
        <w:t xml:space="preserve"> самореалізації та розвитку власного «Я». Вона означає прояв особистих здібностей і їх подальше удосконалення. Це також пов’язане із мотивацією досягнення і пересікається із потребою у визнанні і прийнятті особистості як члена суспільства [</w:t>
      </w:r>
      <w:r w:rsidR="00502F1F" w:rsidRPr="00752FF9">
        <w:rPr>
          <w:rFonts w:ascii="Times New Roman" w:eastAsia="Calibri" w:hAnsi="Times New Roman" w:cs="Times New Roman"/>
          <w:sz w:val="28"/>
          <w:szCs w:val="28"/>
          <w:lang w:val="uk-UA" w:eastAsia="ru-RU"/>
        </w:rPr>
        <w:t>63</w:t>
      </w:r>
      <w:r w:rsidRPr="00752FF9">
        <w:rPr>
          <w:rFonts w:ascii="Times New Roman" w:eastAsia="Calibri" w:hAnsi="Times New Roman" w:cs="Times New Roman"/>
          <w:sz w:val="28"/>
          <w:szCs w:val="28"/>
          <w:lang w:val="uk-UA" w:eastAsia="ru-RU"/>
        </w:rPr>
        <w:t>, c.245-249].</w:t>
      </w:r>
    </w:p>
    <w:p w:rsidR="00AD4CAA" w:rsidRPr="00752FF9" w:rsidRDefault="00A43314" w:rsidP="00AD4CAA">
      <w:pPr>
        <w:autoSpaceDE w:val="0"/>
        <w:autoSpaceDN w:val="0"/>
        <w:spacing w:line="360" w:lineRule="auto"/>
        <w:ind w:firstLine="720"/>
        <w:jc w:val="both"/>
        <w:rPr>
          <w:rFonts w:ascii="Times New Roman" w:eastAsia="Calibri" w:hAnsi="Times New Roman" w:cs="Times New Roman"/>
          <w:sz w:val="28"/>
          <w:szCs w:val="28"/>
          <w:lang w:val="uk-UA" w:eastAsia="uk-UA"/>
        </w:rPr>
      </w:pPr>
      <w:r w:rsidRPr="00752FF9">
        <w:rPr>
          <w:rFonts w:ascii="Times New Roman" w:eastAsia="Calibri" w:hAnsi="Times New Roman" w:cs="Times New Roman"/>
          <w:sz w:val="28"/>
          <w:szCs w:val="28"/>
          <w:lang w:val="uk-UA" w:eastAsia="ru-RU"/>
        </w:rPr>
        <w:t>Також з</w:t>
      </w:r>
      <w:r w:rsidR="00AD4CAA" w:rsidRPr="00752FF9">
        <w:rPr>
          <w:rFonts w:ascii="Times New Roman" w:eastAsia="Calibri" w:hAnsi="Times New Roman" w:cs="Times New Roman"/>
          <w:sz w:val="28"/>
          <w:szCs w:val="28"/>
          <w:lang w:val="uk-UA" w:eastAsia="ru-RU"/>
        </w:rPr>
        <w:t xml:space="preserve">аслуговує уваги підхід німецького психолога Г. Томе, який </w:t>
      </w:r>
      <w:r w:rsidRPr="00752FF9">
        <w:rPr>
          <w:rFonts w:ascii="Times New Roman" w:eastAsia="Calibri" w:hAnsi="Times New Roman" w:cs="Times New Roman"/>
          <w:sz w:val="28"/>
          <w:szCs w:val="28"/>
          <w:lang w:val="uk-UA" w:eastAsia="ru-RU"/>
        </w:rPr>
        <w:t>підкреслював</w:t>
      </w:r>
      <w:r w:rsidR="00AD4CAA" w:rsidRPr="00752FF9">
        <w:rPr>
          <w:rFonts w:ascii="Times New Roman" w:eastAsia="Calibri" w:hAnsi="Times New Roman" w:cs="Times New Roman"/>
          <w:sz w:val="28"/>
          <w:szCs w:val="28"/>
          <w:lang w:val="uk-UA" w:eastAsia="ru-RU"/>
        </w:rPr>
        <w:t xml:space="preserve">, що характерною межею юності </w:t>
      </w:r>
      <w:r w:rsidRPr="00752FF9">
        <w:rPr>
          <w:rFonts w:ascii="Times New Roman" w:eastAsia="Calibri" w:hAnsi="Times New Roman" w:cs="Times New Roman"/>
          <w:sz w:val="28"/>
          <w:szCs w:val="28"/>
          <w:lang w:val="uk-UA" w:eastAsia="ru-RU"/>
        </w:rPr>
        <w:t>ста</w:t>
      </w:r>
      <w:r w:rsidR="00AD4CAA" w:rsidRPr="00752FF9">
        <w:rPr>
          <w:rFonts w:ascii="Times New Roman" w:eastAsia="Calibri" w:hAnsi="Times New Roman" w:cs="Times New Roman"/>
          <w:sz w:val="28"/>
          <w:szCs w:val="28"/>
          <w:lang w:val="uk-UA" w:eastAsia="ru-RU"/>
        </w:rPr>
        <w:t xml:space="preserve">є суперництво між гомеостатичною, творчою </w:t>
      </w:r>
      <w:r w:rsidRPr="00752FF9">
        <w:rPr>
          <w:rFonts w:ascii="Times New Roman" w:eastAsia="Calibri" w:hAnsi="Times New Roman" w:cs="Times New Roman"/>
          <w:sz w:val="28"/>
          <w:szCs w:val="28"/>
          <w:lang w:val="uk-UA" w:eastAsia="ru-RU"/>
        </w:rPr>
        <w:t>та</w:t>
      </w:r>
      <w:r w:rsidR="00AD4CAA" w:rsidRPr="00752FF9">
        <w:rPr>
          <w:rFonts w:ascii="Times New Roman" w:eastAsia="Calibri" w:hAnsi="Times New Roman" w:cs="Times New Roman"/>
          <w:sz w:val="28"/>
          <w:szCs w:val="28"/>
          <w:lang w:val="uk-UA" w:eastAsia="ru-RU"/>
        </w:rPr>
        <w:t xml:space="preserve"> активуючою тенденціями розвитку.</w:t>
      </w:r>
      <w:r w:rsidR="00AD4CAA" w:rsidRPr="00752FF9">
        <w:rPr>
          <w:rFonts w:ascii="Times New Roman" w:eastAsia="Calibri" w:hAnsi="Times New Roman" w:cs="Times New Roman"/>
          <w:b/>
          <w:bCs/>
          <w:sz w:val="28"/>
          <w:szCs w:val="28"/>
          <w:lang w:val="uk-UA" w:eastAsia="uk-UA"/>
        </w:rPr>
        <w:t xml:space="preserve"> </w:t>
      </w:r>
      <w:r w:rsidRPr="00752FF9">
        <w:rPr>
          <w:rFonts w:ascii="Times New Roman" w:eastAsia="Calibri" w:hAnsi="Times New Roman" w:cs="Times New Roman"/>
          <w:sz w:val="28"/>
          <w:szCs w:val="28"/>
          <w:lang w:val="uk-UA" w:eastAsia="uk-UA"/>
        </w:rPr>
        <w:t>Дослідник</w:t>
      </w:r>
      <w:r w:rsidR="00AD4CAA" w:rsidRPr="00752FF9">
        <w:rPr>
          <w:rFonts w:ascii="Times New Roman" w:eastAsia="Calibri" w:hAnsi="Times New Roman" w:cs="Times New Roman"/>
          <w:sz w:val="28"/>
          <w:szCs w:val="28"/>
          <w:lang w:val="uk-UA" w:eastAsia="uk-UA"/>
        </w:rPr>
        <w:t xml:space="preserve"> підкреслює соціально-культурну детермінацію </w:t>
      </w:r>
      <w:r w:rsidRPr="00752FF9">
        <w:rPr>
          <w:rFonts w:ascii="Times New Roman" w:eastAsia="Calibri" w:hAnsi="Times New Roman" w:cs="Times New Roman"/>
          <w:sz w:val="28"/>
          <w:szCs w:val="28"/>
          <w:lang w:val="uk-UA" w:eastAsia="uk-UA"/>
        </w:rPr>
        <w:t>так</w:t>
      </w:r>
      <w:r w:rsidR="00AD4CAA" w:rsidRPr="00752FF9">
        <w:rPr>
          <w:rFonts w:ascii="Times New Roman" w:eastAsia="Calibri" w:hAnsi="Times New Roman" w:cs="Times New Roman"/>
          <w:sz w:val="28"/>
          <w:szCs w:val="28"/>
          <w:lang w:val="uk-UA" w:eastAsia="uk-UA"/>
        </w:rPr>
        <w:t xml:space="preserve">их тенденцій. </w:t>
      </w:r>
      <w:r w:rsidRPr="00752FF9">
        <w:rPr>
          <w:rFonts w:ascii="Times New Roman" w:eastAsia="Calibri" w:hAnsi="Times New Roman" w:cs="Times New Roman"/>
          <w:sz w:val="28"/>
          <w:szCs w:val="28"/>
          <w:lang w:val="uk-UA" w:eastAsia="uk-UA"/>
        </w:rPr>
        <w:t>Надалі т</w:t>
      </w:r>
      <w:r w:rsidR="00AD4CAA" w:rsidRPr="00752FF9">
        <w:rPr>
          <w:rFonts w:ascii="Times New Roman" w:eastAsia="Calibri" w:hAnsi="Times New Roman" w:cs="Times New Roman"/>
          <w:sz w:val="28"/>
          <w:szCs w:val="28"/>
          <w:lang w:val="uk-UA" w:eastAsia="uk-UA"/>
        </w:rPr>
        <w:t xml:space="preserve">ворча тенденція </w:t>
      </w:r>
      <w:r w:rsidRPr="00752FF9">
        <w:rPr>
          <w:rFonts w:ascii="Times New Roman" w:eastAsia="Calibri" w:hAnsi="Times New Roman" w:cs="Times New Roman"/>
          <w:sz w:val="28"/>
          <w:szCs w:val="28"/>
          <w:lang w:val="uk-UA" w:eastAsia="uk-UA"/>
        </w:rPr>
        <w:t xml:space="preserve">стає </w:t>
      </w:r>
      <w:r w:rsidR="00AD4CAA" w:rsidRPr="00752FF9">
        <w:rPr>
          <w:rFonts w:ascii="Times New Roman" w:eastAsia="Calibri" w:hAnsi="Times New Roman" w:cs="Times New Roman"/>
          <w:sz w:val="28"/>
          <w:szCs w:val="28"/>
          <w:lang w:val="uk-UA" w:eastAsia="uk-UA"/>
        </w:rPr>
        <w:t>більш характерн</w:t>
      </w:r>
      <w:r w:rsidRPr="00752FF9">
        <w:rPr>
          <w:rFonts w:ascii="Times New Roman" w:eastAsia="Calibri" w:hAnsi="Times New Roman" w:cs="Times New Roman"/>
          <w:sz w:val="28"/>
          <w:szCs w:val="28"/>
          <w:lang w:val="uk-UA" w:eastAsia="uk-UA"/>
        </w:rPr>
        <w:t>ою</w:t>
      </w:r>
      <w:r w:rsidR="00AD4CAA" w:rsidRPr="00752FF9">
        <w:rPr>
          <w:rFonts w:ascii="Times New Roman" w:eastAsia="Calibri" w:hAnsi="Times New Roman" w:cs="Times New Roman"/>
          <w:sz w:val="28"/>
          <w:szCs w:val="28"/>
          <w:lang w:val="uk-UA" w:eastAsia="uk-UA"/>
        </w:rPr>
        <w:t xml:space="preserve"> для молоді, </w:t>
      </w:r>
      <w:r w:rsidRPr="00752FF9">
        <w:rPr>
          <w:rFonts w:ascii="Times New Roman" w:eastAsia="Calibri" w:hAnsi="Times New Roman" w:cs="Times New Roman"/>
          <w:sz w:val="28"/>
          <w:szCs w:val="28"/>
          <w:lang w:val="uk-UA" w:eastAsia="uk-UA"/>
        </w:rPr>
        <w:t>що</w:t>
      </w:r>
      <w:r w:rsidR="00AD4CAA" w:rsidRPr="00752FF9">
        <w:rPr>
          <w:rFonts w:ascii="Times New Roman" w:eastAsia="Calibri" w:hAnsi="Times New Roman" w:cs="Times New Roman"/>
          <w:sz w:val="28"/>
          <w:szCs w:val="28"/>
          <w:lang w:val="uk-UA" w:eastAsia="uk-UA"/>
        </w:rPr>
        <w:t xml:space="preserve"> живе у промислово розвинених країнах, </w:t>
      </w:r>
      <w:r w:rsidRPr="00752FF9">
        <w:rPr>
          <w:rFonts w:ascii="Times New Roman" w:eastAsia="Calibri" w:hAnsi="Times New Roman" w:cs="Times New Roman"/>
          <w:sz w:val="28"/>
          <w:szCs w:val="28"/>
          <w:lang w:val="uk-UA" w:eastAsia="uk-UA"/>
        </w:rPr>
        <w:t xml:space="preserve">а </w:t>
      </w:r>
      <w:r w:rsidR="00AD4CAA" w:rsidRPr="00752FF9">
        <w:rPr>
          <w:rFonts w:ascii="Times New Roman" w:eastAsia="Calibri" w:hAnsi="Times New Roman" w:cs="Times New Roman"/>
          <w:sz w:val="28"/>
          <w:szCs w:val="28"/>
          <w:lang w:val="uk-UA" w:eastAsia="uk-UA"/>
        </w:rPr>
        <w:t xml:space="preserve">гомеостатична – для </w:t>
      </w:r>
      <w:r w:rsidRPr="00752FF9">
        <w:rPr>
          <w:rFonts w:ascii="Times New Roman" w:eastAsia="Calibri" w:hAnsi="Times New Roman" w:cs="Times New Roman"/>
          <w:sz w:val="28"/>
          <w:szCs w:val="28"/>
          <w:lang w:val="uk-UA" w:eastAsia="uk-UA"/>
        </w:rPr>
        <w:t>тих</w:t>
      </w:r>
      <w:r w:rsidR="00AD4CAA" w:rsidRPr="00752FF9">
        <w:rPr>
          <w:rFonts w:ascii="Times New Roman" w:eastAsia="Calibri" w:hAnsi="Times New Roman" w:cs="Times New Roman"/>
          <w:sz w:val="28"/>
          <w:szCs w:val="28"/>
          <w:lang w:val="uk-UA" w:eastAsia="uk-UA"/>
        </w:rPr>
        <w:t xml:space="preserve">, </w:t>
      </w:r>
      <w:r w:rsidRPr="00752FF9">
        <w:rPr>
          <w:rFonts w:ascii="Times New Roman" w:eastAsia="Calibri" w:hAnsi="Times New Roman" w:cs="Times New Roman"/>
          <w:sz w:val="28"/>
          <w:szCs w:val="28"/>
          <w:lang w:val="uk-UA" w:eastAsia="uk-UA"/>
        </w:rPr>
        <w:t>хто</w:t>
      </w:r>
      <w:r w:rsidR="00AD4CAA" w:rsidRPr="00752FF9">
        <w:rPr>
          <w:rFonts w:ascii="Times New Roman" w:eastAsia="Calibri" w:hAnsi="Times New Roman" w:cs="Times New Roman"/>
          <w:sz w:val="28"/>
          <w:szCs w:val="28"/>
          <w:lang w:val="uk-UA" w:eastAsia="uk-UA"/>
        </w:rPr>
        <w:t xml:space="preserve"> живе у країнах, </w:t>
      </w:r>
      <w:r w:rsidRPr="00752FF9">
        <w:rPr>
          <w:rFonts w:ascii="Times New Roman" w:eastAsia="Calibri" w:hAnsi="Times New Roman" w:cs="Times New Roman"/>
          <w:sz w:val="28"/>
          <w:szCs w:val="28"/>
          <w:lang w:val="uk-UA" w:eastAsia="uk-UA"/>
        </w:rPr>
        <w:t xml:space="preserve">які </w:t>
      </w:r>
      <w:r w:rsidR="00AD4CAA" w:rsidRPr="00752FF9">
        <w:rPr>
          <w:rFonts w:ascii="Times New Roman" w:eastAsia="Calibri" w:hAnsi="Times New Roman" w:cs="Times New Roman"/>
          <w:sz w:val="28"/>
          <w:szCs w:val="28"/>
          <w:lang w:val="uk-UA" w:eastAsia="uk-UA"/>
        </w:rPr>
        <w:t>орієнтован</w:t>
      </w:r>
      <w:r w:rsidRPr="00752FF9">
        <w:rPr>
          <w:rFonts w:ascii="Times New Roman" w:eastAsia="Calibri" w:hAnsi="Times New Roman" w:cs="Times New Roman"/>
          <w:sz w:val="28"/>
          <w:szCs w:val="28"/>
          <w:lang w:val="uk-UA" w:eastAsia="uk-UA"/>
        </w:rPr>
        <w:t>і</w:t>
      </w:r>
      <w:r w:rsidR="00AD4CAA" w:rsidRPr="00752FF9">
        <w:rPr>
          <w:rFonts w:ascii="Times New Roman" w:eastAsia="Calibri" w:hAnsi="Times New Roman" w:cs="Times New Roman"/>
          <w:sz w:val="28"/>
          <w:szCs w:val="28"/>
          <w:lang w:val="uk-UA" w:eastAsia="uk-UA"/>
        </w:rPr>
        <w:t xml:space="preserve"> на сільське господарство. Г. Томе виділяє </w:t>
      </w:r>
      <w:r w:rsidRPr="00752FF9">
        <w:rPr>
          <w:rFonts w:ascii="Times New Roman" w:eastAsia="Calibri" w:hAnsi="Times New Roman" w:cs="Times New Roman"/>
          <w:sz w:val="28"/>
          <w:szCs w:val="28"/>
          <w:lang w:val="uk-UA" w:eastAsia="uk-UA"/>
        </w:rPr>
        <w:t>наступн</w:t>
      </w:r>
      <w:r w:rsidR="00AD4CAA" w:rsidRPr="00752FF9">
        <w:rPr>
          <w:rFonts w:ascii="Times New Roman" w:eastAsia="Calibri" w:hAnsi="Times New Roman" w:cs="Times New Roman"/>
          <w:sz w:val="28"/>
          <w:szCs w:val="28"/>
          <w:lang w:val="uk-UA" w:eastAsia="uk-UA"/>
        </w:rPr>
        <w:t>і форми розвитку у юнацькому віці: класична</w:t>
      </w:r>
      <w:r w:rsidR="00DD06C7" w:rsidRPr="00752FF9">
        <w:rPr>
          <w:rFonts w:ascii="Times New Roman" w:eastAsia="Calibri" w:hAnsi="Times New Roman" w:cs="Times New Roman"/>
          <w:sz w:val="28"/>
          <w:szCs w:val="28"/>
          <w:lang w:val="uk-UA" w:eastAsia="uk-UA"/>
        </w:rPr>
        <w:t xml:space="preserve"> </w:t>
      </w:r>
      <w:r w:rsidR="00AD4CAA" w:rsidRPr="00752FF9">
        <w:rPr>
          <w:rFonts w:ascii="Times New Roman" w:eastAsia="Calibri" w:hAnsi="Times New Roman" w:cs="Times New Roman"/>
          <w:sz w:val="28"/>
          <w:szCs w:val="28"/>
          <w:lang w:val="uk-UA" w:eastAsia="uk-UA"/>
        </w:rPr>
        <w:t xml:space="preserve">– </w:t>
      </w:r>
      <w:r w:rsidR="00DD06C7" w:rsidRPr="00752FF9">
        <w:rPr>
          <w:rFonts w:ascii="Times New Roman" w:eastAsia="Calibri" w:hAnsi="Times New Roman" w:cs="Times New Roman"/>
          <w:sz w:val="28"/>
          <w:szCs w:val="28"/>
          <w:lang w:val="uk-UA" w:eastAsia="uk-UA"/>
        </w:rPr>
        <w:t xml:space="preserve">це </w:t>
      </w:r>
      <w:r w:rsidR="00AD4CAA" w:rsidRPr="00752FF9">
        <w:rPr>
          <w:rFonts w:ascii="Times New Roman" w:eastAsia="Calibri" w:hAnsi="Times New Roman" w:cs="Times New Roman"/>
          <w:sz w:val="28"/>
          <w:szCs w:val="28"/>
          <w:lang w:val="uk-UA" w:eastAsia="uk-UA"/>
        </w:rPr>
        <w:t xml:space="preserve">«буря </w:t>
      </w:r>
      <w:r w:rsidR="00DD06C7" w:rsidRPr="00752FF9">
        <w:rPr>
          <w:rFonts w:ascii="Times New Roman" w:eastAsia="Calibri" w:hAnsi="Times New Roman" w:cs="Times New Roman"/>
          <w:sz w:val="28"/>
          <w:szCs w:val="28"/>
          <w:lang w:val="uk-UA" w:eastAsia="uk-UA"/>
        </w:rPr>
        <w:t>та</w:t>
      </w:r>
      <w:r w:rsidR="00AD4CAA" w:rsidRPr="00752FF9">
        <w:rPr>
          <w:rFonts w:ascii="Times New Roman" w:eastAsia="Calibri" w:hAnsi="Times New Roman" w:cs="Times New Roman"/>
          <w:sz w:val="28"/>
          <w:szCs w:val="28"/>
          <w:lang w:val="uk-UA" w:eastAsia="uk-UA"/>
        </w:rPr>
        <w:t xml:space="preserve"> натиск»; прагматична – орієнт</w:t>
      </w:r>
      <w:r w:rsidR="00DD06C7" w:rsidRPr="00752FF9">
        <w:rPr>
          <w:rFonts w:ascii="Times New Roman" w:eastAsia="Calibri" w:hAnsi="Times New Roman" w:cs="Times New Roman"/>
          <w:sz w:val="28"/>
          <w:szCs w:val="28"/>
          <w:lang w:val="uk-UA" w:eastAsia="uk-UA"/>
        </w:rPr>
        <w:t>ир</w:t>
      </w:r>
      <w:r w:rsidR="00AD4CAA" w:rsidRPr="00752FF9">
        <w:rPr>
          <w:rFonts w:ascii="Times New Roman" w:eastAsia="Calibri" w:hAnsi="Times New Roman" w:cs="Times New Roman"/>
          <w:sz w:val="28"/>
          <w:szCs w:val="28"/>
          <w:lang w:val="uk-UA" w:eastAsia="uk-UA"/>
        </w:rPr>
        <w:t xml:space="preserve"> на доцільність та економічність; </w:t>
      </w:r>
      <w:proofErr w:type="spellStart"/>
      <w:r w:rsidR="00AD4CAA" w:rsidRPr="00752FF9">
        <w:rPr>
          <w:rFonts w:ascii="Times New Roman" w:eastAsia="Calibri" w:hAnsi="Times New Roman" w:cs="Times New Roman"/>
          <w:sz w:val="28"/>
          <w:szCs w:val="28"/>
          <w:lang w:val="uk-UA" w:eastAsia="uk-UA"/>
        </w:rPr>
        <w:t>проблематизація</w:t>
      </w:r>
      <w:proofErr w:type="spellEnd"/>
      <w:r w:rsidR="00AD4CAA" w:rsidRPr="00752FF9">
        <w:rPr>
          <w:rFonts w:ascii="Times New Roman" w:eastAsia="Calibri" w:hAnsi="Times New Roman" w:cs="Times New Roman"/>
          <w:sz w:val="28"/>
          <w:szCs w:val="28"/>
          <w:lang w:val="uk-UA" w:eastAsia="uk-UA"/>
        </w:rPr>
        <w:t xml:space="preserve"> – </w:t>
      </w:r>
      <w:r w:rsidR="00DD06C7" w:rsidRPr="00752FF9">
        <w:rPr>
          <w:rFonts w:ascii="Times New Roman" w:eastAsia="Calibri" w:hAnsi="Times New Roman" w:cs="Times New Roman"/>
          <w:sz w:val="28"/>
          <w:szCs w:val="28"/>
          <w:lang w:val="uk-UA" w:eastAsia="uk-UA"/>
        </w:rPr>
        <w:t xml:space="preserve">це </w:t>
      </w:r>
      <w:r w:rsidR="00AD4CAA" w:rsidRPr="00752FF9">
        <w:rPr>
          <w:rFonts w:ascii="Times New Roman" w:eastAsia="Calibri" w:hAnsi="Times New Roman" w:cs="Times New Roman"/>
          <w:sz w:val="28"/>
          <w:szCs w:val="28"/>
          <w:lang w:val="uk-UA" w:eastAsia="uk-UA"/>
        </w:rPr>
        <w:t xml:space="preserve">пошук нових відповідей на </w:t>
      </w:r>
      <w:r w:rsidR="00DD06C7" w:rsidRPr="00752FF9">
        <w:rPr>
          <w:rFonts w:ascii="Times New Roman" w:eastAsia="Calibri" w:hAnsi="Times New Roman" w:cs="Times New Roman"/>
          <w:sz w:val="28"/>
          <w:szCs w:val="28"/>
          <w:lang w:val="uk-UA" w:eastAsia="uk-UA"/>
        </w:rPr>
        <w:t xml:space="preserve">особисті </w:t>
      </w:r>
      <w:r w:rsidR="00AD4CAA" w:rsidRPr="00752FF9">
        <w:rPr>
          <w:rFonts w:ascii="Times New Roman" w:eastAsia="Calibri" w:hAnsi="Times New Roman" w:cs="Times New Roman"/>
          <w:sz w:val="28"/>
          <w:szCs w:val="28"/>
          <w:lang w:val="uk-UA" w:eastAsia="uk-UA"/>
        </w:rPr>
        <w:t xml:space="preserve">життєві питання; імпровізація </w:t>
      </w:r>
      <w:r w:rsidR="00DD06C7" w:rsidRPr="00752FF9">
        <w:rPr>
          <w:rFonts w:ascii="Times New Roman" w:eastAsia="Calibri" w:hAnsi="Times New Roman" w:cs="Times New Roman"/>
          <w:sz w:val="28"/>
          <w:szCs w:val="28"/>
          <w:lang w:val="uk-UA" w:eastAsia="uk-UA"/>
        </w:rPr>
        <w:t xml:space="preserve">у </w:t>
      </w:r>
      <w:r w:rsidR="00AD4CAA" w:rsidRPr="00752FF9">
        <w:rPr>
          <w:rFonts w:ascii="Times New Roman" w:eastAsia="Calibri" w:hAnsi="Times New Roman" w:cs="Times New Roman"/>
          <w:sz w:val="28"/>
          <w:szCs w:val="28"/>
          <w:lang w:val="uk-UA" w:eastAsia="uk-UA"/>
        </w:rPr>
        <w:t>житт</w:t>
      </w:r>
      <w:r w:rsidR="00DD06C7" w:rsidRPr="00752FF9">
        <w:rPr>
          <w:rFonts w:ascii="Times New Roman" w:eastAsia="Calibri" w:hAnsi="Times New Roman" w:cs="Times New Roman"/>
          <w:sz w:val="28"/>
          <w:szCs w:val="28"/>
          <w:lang w:val="uk-UA" w:eastAsia="uk-UA"/>
        </w:rPr>
        <w:t>і</w:t>
      </w:r>
      <w:r w:rsidR="00AD4CAA" w:rsidRPr="00752FF9">
        <w:rPr>
          <w:rFonts w:ascii="Times New Roman" w:eastAsia="Calibri" w:hAnsi="Times New Roman" w:cs="Times New Roman"/>
          <w:sz w:val="28"/>
          <w:szCs w:val="28"/>
          <w:lang w:val="uk-UA" w:eastAsia="uk-UA"/>
        </w:rPr>
        <w:t xml:space="preserve"> – </w:t>
      </w:r>
      <w:r w:rsidR="00DD06C7" w:rsidRPr="00752FF9">
        <w:rPr>
          <w:rFonts w:ascii="Times New Roman" w:eastAsia="Calibri" w:hAnsi="Times New Roman" w:cs="Times New Roman"/>
          <w:sz w:val="28"/>
          <w:szCs w:val="28"/>
          <w:lang w:val="uk-UA" w:eastAsia="uk-UA"/>
        </w:rPr>
        <w:t xml:space="preserve">це </w:t>
      </w:r>
      <w:r w:rsidR="00AD4CAA" w:rsidRPr="00752FF9">
        <w:rPr>
          <w:rFonts w:ascii="Times New Roman" w:eastAsia="Calibri" w:hAnsi="Times New Roman" w:cs="Times New Roman"/>
          <w:sz w:val="28"/>
          <w:szCs w:val="28"/>
          <w:lang w:val="uk-UA" w:eastAsia="uk-UA"/>
        </w:rPr>
        <w:t xml:space="preserve">спонтанна життєва </w:t>
      </w:r>
      <w:r w:rsidR="00AD4CAA" w:rsidRPr="00752FF9">
        <w:rPr>
          <w:rFonts w:ascii="Times New Roman" w:eastAsia="Calibri" w:hAnsi="Times New Roman" w:cs="Times New Roman"/>
          <w:sz w:val="28"/>
          <w:szCs w:val="28"/>
          <w:lang w:val="uk-UA" w:eastAsia="uk-UA"/>
        </w:rPr>
        <w:lastRenderedPageBreak/>
        <w:t xml:space="preserve">самореалізація; </w:t>
      </w:r>
      <w:proofErr w:type="spellStart"/>
      <w:r w:rsidR="00AD4CAA" w:rsidRPr="00752FF9">
        <w:rPr>
          <w:rFonts w:ascii="Times New Roman" w:eastAsia="Calibri" w:hAnsi="Times New Roman" w:cs="Times New Roman"/>
          <w:sz w:val="28"/>
          <w:szCs w:val="28"/>
          <w:lang w:val="uk-UA" w:eastAsia="uk-UA"/>
        </w:rPr>
        <w:t>функціоналізація</w:t>
      </w:r>
      <w:proofErr w:type="spellEnd"/>
      <w:r w:rsidR="00AD4CAA" w:rsidRPr="00752FF9">
        <w:rPr>
          <w:rFonts w:ascii="Times New Roman" w:eastAsia="Calibri" w:hAnsi="Times New Roman" w:cs="Times New Roman"/>
          <w:sz w:val="28"/>
          <w:szCs w:val="28"/>
          <w:lang w:val="uk-UA" w:eastAsia="uk-UA"/>
        </w:rPr>
        <w:t xml:space="preserve"> </w:t>
      </w:r>
      <w:r w:rsidR="00DD06C7" w:rsidRPr="00752FF9">
        <w:rPr>
          <w:rFonts w:ascii="Times New Roman" w:eastAsia="Calibri" w:hAnsi="Times New Roman" w:cs="Times New Roman"/>
          <w:sz w:val="28"/>
          <w:szCs w:val="28"/>
          <w:lang w:val="uk-UA" w:eastAsia="uk-UA"/>
        </w:rPr>
        <w:t>та</w:t>
      </w:r>
      <w:r w:rsidR="00AD4CAA" w:rsidRPr="00752FF9">
        <w:rPr>
          <w:rFonts w:ascii="Times New Roman" w:eastAsia="Calibri" w:hAnsi="Times New Roman" w:cs="Times New Roman"/>
          <w:sz w:val="28"/>
          <w:szCs w:val="28"/>
          <w:lang w:val="uk-UA" w:eastAsia="uk-UA"/>
        </w:rPr>
        <w:t xml:space="preserve"> активізація розвитку – </w:t>
      </w:r>
      <w:r w:rsidR="00DD06C7" w:rsidRPr="00752FF9">
        <w:rPr>
          <w:rFonts w:ascii="Times New Roman" w:eastAsia="Calibri" w:hAnsi="Times New Roman" w:cs="Times New Roman"/>
          <w:sz w:val="28"/>
          <w:szCs w:val="28"/>
          <w:lang w:val="uk-UA" w:eastAsia="uk-UA"/>
        </w:rPr>
        <w:t xml:space="preserve">це </w:t>
      </w:r>
      <w:r w:rsidR="00AD4CAA" w:rsidRPr="00752FF9">
        <w:rPr>
          <w:rFonts w:ascii="Times New Roman" w:eastAsia="Calibri" w:hAnsi="Times New Roman" w:cs="Times New Roman"/>
          <w:sz w:val="28"/>
          <w:szCs w:val="28"/>
          <w:lang w:val="uk-UA" w:eastAsia="uk-UA"/>
        </w:rPr>
        <w:t xml:space="preserve">пошук </w:t>
      </w:r>
      <w:r w:rsidR="00DD06C7" w:rsidRPr="00752FF9">
        <w:rPr>
          <w:rFonts w:ascii="Times New Roman" w:eastAsia="Calibri" w:hAnsi="Times New Roman" w:cs="Times New Roman"/>
          <w:sz w:val="28"/>
          <w:szCs w:val="28"/>
          <w:lang w:val="uk-UA" w:eastAsia="uk-UA"/>
        </w:rPr>
        <w:t>та</w:t>
      </w:r>
      <w:r w:rsidR="00AD4CAA" w:rsidRPr="00752FF9">
        <w:rPr>
          <w:rFonts w:ascii="Times New Roman" w:eastAsia="Calibri" w:hAnsi="Times New Roman" w:cs="Times New Roman"/>
          <w:sz w:val="28"/>
          <w:szCs w:val="28"/>
          <w:lang w:val="uk-UA" w:eastAsia="uk-UA"/>
        </w:rPr>
        <w:t xml:space="preserve"> підтримка </w:t>
      </w:r>
      <w:r w:rsidR="00DD06C7" w:rsidRPr="00752FF9">
        <w:rPr>
          <w:rFonts w:ascii="Times New Roman" w:eastAsia="Calibri" w:hAnsi="Times New Roman" w:cs="Times New Roman"/>
          <w:sz w:val="28"/>
          <w:szCs w:val="28"/>
          <w:lang w:val="uk-UA" w:eastAsia="uk-UA"/>
        </w:rPr>
        <w:t xml:space="preserve">дуже </w:t>
      </w:r>
      <w:r w:rsidR="00AD4CAA" w:rsidRPr="00752FF9">
        <w:rPr>
          <w:rFonts w:ascii="Times New Roman" w:eastAsia="Calibri" w:hAnsi="Times New Roman" w:cs="Times New Roman"/>
          <w:sz w:val="28"/>
          <w:szCs w:val="28"/>
          <w:lang w:val="uk-UA" w:eastAsia="uk-UA"/>
        </w:rPr>
        <w:t xml:space="preserve">сильних почуттів; стереотипізація – </w:t>
      </w:r>
      <w:r w:rsidR="00DD06C7" w:rsidRPr="00752FF9">
        <w:rPr>
          <w:rFonts w:ascii="Times New Roman" w:eastAsia="Calibri" w:hAnsi="Times New Roman" w:cs="Times New Roman"/>
          <w:sz w:val="28"/>
          <w:szCs w:val="28"/>
          <w:lang w:val="uk-UA" w:eastAsia="uk-UA"/>
        </w:rPr>
        <w:t xml:space="preserve">це </w:t>
      </w:r>
      <w:r w:rsidR="00AD4CAA" w:rsidRPr="00752FF9">
        <w:rPr>
          <w:rFonts w:ascii="Times New Roman" w:eastAsia="Calibri" w:hAnsi="Times New Roman" w:cs="Times New Roman"/>
          <w:sz w:val="28"/>
          <w:szCs w:val="28"/>
          <w:lang w:val="uk-UA" w:eastAsia="uk-UA"/>
        </w:rPr>
        <w:t xml:space="preserve">репродуктивний розвиток </w:t>
      </w:r>
      <w:r w:rsidR="00DD06C7" w:rsidRPr="00752FF9">
        <w:rPr>
          <w:rFonts w:ascii="Times New Roman" w:eastAsia="Calibri" w:hAnsi="Times New Roman" w:cs="Times New Roman"/>
          <w:sz w:val="28"/>
          <w:szCs w:val="28"/>
          <w:lang w:val="uk-UA" w:eastAsia="uk-UA"/>
        </w:rPr>
        <w:t xml:space="preserve">особистості </w:t>
      </w:r>
      <w:r w:rsidR="00AD4CAA" w:rsidRPr="00752FF9">
        <w:rPr>
          <w:rFonts w:ascii="Times New Roman" w:eastAsia="Calibri" w:hAnsi="Times New Roman" w:cs="Times New Roman"/>
          <w:sz w:val="28"/>
          <w:szCs w:val="28"/>
          <w:lang w:val="uk-UA" w:eastAsia="uk-UA"/>
        </w:rPr>
        <w:t>[</w:t>
      </w:r>
      <w:r w:rsidR="00502F1F" w:rsidRPr="00752FF9">
        <w:rPr>
          <w:rFonts w:ascii="Times New Roman" w:eastAsia="Calibri" w:hAnsi="Times New Roman" w:cs="Times New Roman"/>
          <w:sz w:val="28"/>
          <w:szCs w:val="28"/>
          <w:lang w:val="uk-UA" w:eastAsia="uk-UA"/>
        </w:rPr>
        <w:t>41</w:t>
      </w:r>
      <w:r w:rsidR="00AD4CAA" w:rsidRPr="00752FF9">
        <w:rPr>
          <w:rFonts w:ascii="Times New Roman" w:eastAsia="Calibri" w:hAnsi="Times New Roman" w:cs="Times New Roman"/>
          <w:sz w:val="28"/>
          <w:szCs w:val="28"/>
          <w:lang w:val="uk-UA" w:eastAsia="uk-UA"/>
        </w:rPr>
        <w:t>].</w:t>
      </w:r>
    </w:p>
    <w:p w:rsidR="00AD4CAA" w:rsidRPr="00752FF9" w:rsidRDefault="00DD06C7" w:rsidP="00AD4CAA">
      <w:pPr>
        <w:autoSpaceDE w:val="0"/>
        <w:autoSpaceDN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У</w:t>
      </w:r>
      <w:r w:rsidR="00AD4CAA" w:rsidRPr="00752FF9">
        <w:rPr>
          <w:rFonts w:ascii="Times New Roman" w:eastAsia="Calibri" w:hAnsi="Times New Roman" w:cs="Times New Roman"/>
          <w:sz w:val="28"/>
          <w:szCs w:val="28"/>
          <w:lang w:val="uk-UA" w:eastAsia="ru-RU"/>
        </w:rPr>
        <w:t xml:space="preserve"> роботах Х. </w:t>
      </w:r>
      <w:proofErr w:type="spellStart"/>
      <w:r w:rsidR="00AD4CAA" w:rsidRPr="00752FF9">
        <w:rPr>
          <w:rFonts w:ascii="Times New Roman" w:eastAsia="Calibri" w:hAnsi="Times New Roman" w:cs="Times New Roman"/>
          <w:sz w:val="28"/>
          <w:szCs w:val="28"/>
          <w:lang w:val="uk-UA" w:eastAsia="ru-RU"/>
        </w:rPr>
        <w:t>Ремшмідта</w:t>
      </w:r>
      <w:proofErr w:type="spellEnd"/>
      <w:r w:rsidR="00AD4CAA" w:rsidRPr="00752FF9">
        <w:rPr>
          <w:rFonts w:ascii="Times New Roman" w:eastAsia="Calibri" w:hAnsi="Times New Roman" w:cs="Times New Roman"/>
          <w:sz w:val="28"/>
          <w:szCs w:val="28"/>
          <w:lang w:val="uk-UA" w:eastAsia="ru-RU"/>
        </w:rPr>
        <w:t xml:space="preserve"> відмічається, що </w:t>
      </w:r>
      <w:r w:rsidRPr="00752FF9">
        <w:rPr>
          <w:rFonts w:ascii="Times New Roman" w:eastAsia="Calibri" w:hAnsi="Times New Roman" w:cs="Times New Roman"/>
          <w:sz w:val="28"/>
          <w:szCs w:val="28"/>
          <w:lang w:val="uk-UA" w:eastAsia="ru-RU"/>
        </w:rPr>
        <w:t xml:space="preserve">саме </w:t>
      </w:r>
      <w:r w:rsidR="00AD4CAA" w:rsidRPr="00752FF9">
        <w:rPr>
          <w:rFonts w:ascii="Times New Roman" w:eastAsia="Calibri" w:hAnsi="Times New Roman" w:cs="Times New Roman"/>
          <w:sz w:val="28"/>
          <w:szCs w:val="28"/>
          <w:lang w:val="uk-UA" w:eastAsia="ru-RU"/>
        </w:rPr>
        <w:t xml:space="preserve">розвиток </w:t>
      </w:r>
      <w:r w:rsidRPr="00752FF9">
        <w:rPr>
          <w:rFonts w:ascii="Times New Roman" w:eastAsia="Calibri" w:hAnsi="Times New Roman" w:cs="Times New Roman"/>
          <w:sz w:val="28"/>
          <w:szCs w:val="28"/>
          <w:lang w:val="uk-UA" w:eastAsia="ru-RU"/>
        </w:rPr>
        <w:t>юнаків</w:t>
      </w:r>
      <w:r w:rsidR="00AD4CAA" w:rsidRPr="00752FF9">
        <w:rPr>
          <w:rFonts w:ascii="Times New Roman" w:eastAsia="Calibri" w:hAnsi="Times New Roman" w:cs="Times New Roman"/>
          <w:sz w:val="28"/>
          <w:szCs w:val="28"/>
          <w:lang w:val="uk-UA" w:eastAsia="ru-RU"/>
        </w:rPr>
        <w:t xml:space="preserve"> у період дорослішання </w:t>
      </w:r>
      <w:r w:rsidRPr="00752FF9">
        <w:rPr>
          <w:rFonts w:ascii="Times New Roman" w:eastAsia="Calibri" w:hAnsi="Times New Roman" w:cs="Times New Roman"/>
          <w:sz w:val="28"/>
          <w:szCs w:val="28"/>
          <w:lang w:val="uk-UA" w:eastAsia="ru-RU"/>
        </w:rPr>
        <w:t xml:space="preserve">відбувається </w:t>
      </w:r>
      <w:r w:rsidR="00AD4CAA" w:rsidRPr="00752FF9">
        <w:rPr>
          <w:rFonts w:ascii="Times New Roman" w:eastAsia="Calibri" w:hAnsi="Times New Roman" w:cs="Times New Roman"/>
          <w:sz w:val="28"/>
          <w:szCs w:val="28"/>
          <w:lang w:val="uk-UA" w:eastAsia="ru-RU"/>
        </w:rPr>
        <w:t xml:space="preserve">переважно поступово, </w:t>
      </w:r>
      <w:r w:rsidRPr="00752FF9">
        <w:rPr>
          <w:rFonts w:ascii="Times New Roman" w:eastAsia="Calibri" w:hAnsi="Times New Roman" w:cs="Times New Roman"/>
          <w:sz w:val="28"/>
          <w:szCs w:val="28"/>
          <w:lang w:val="uk-UA" w:eastAsia="ru-RU"/>
        </w:rPr>
        <w:t xml:space="preserve">і </w:t>
      </w:r>
      <w:r w:rsidR="00AD4CAA" w:rsidRPr="00752FF9">
        <w:rPr>
          <w:rFonts w:ascii="Times New Roman" w:eastAsia="Calibri" w:hAnsi="Times New Roman" w:cs="Times New Roman"/>
          <w:sz w:val="28"/>
          <w:szCs w:val="28"/>
          <w:lang w:val="uk-UA" w:eastAsia="ru-RU"/>
        </w:rPr>
        <w:t>зберіга</w:t>
      </w:r>
      <w:r w:rsidRPr="00752FF9">
        <w:rPr>
          <w:rFonts w:ascii="Times New Roman" w:eastAsia="Calibri" w:hAnsi="Times New Roman" w:cs="Times New Roman"/>
          <w:sz w:val="28"/>
          <w:szCs w:val="28"/>
          <w:lang w:val="uk-UA" w:eastAsia="ru-RU"/>
        </w:rPr>
        <w:t>є</w:t>
      </w:r>
      <w:r w:rsidR="00AD4CAA" w:rsidRPr="00752FF9">
        <w:rPr>
          <w:rFonts w:ascii="Times New Roman" w:eastAsia="Calibri" w:hAnsi="Times New Roman" w:cs="Times New Roman"/>
          <w:sz w:val="28"/>
          <w:szCs w:val="28"/>
          <w:lang w:val="uk-UA" w:eastAsia="ru-RU"/>
        </w:rPr>
        <w:t xml:space="preserve"> свої </w:t>
      </w:r>
      <w:r w:rsidRPr="00752FF9">
        <w:rPr>
          <w:rFonts w:ascii="Times New Roman" w:eastAsia="Calibri" w:hAnsi="Times New Roman" w:cs="Times New Roman"/>
          <w:sz w:val="28"/>
          <w:szCs w:val="28"/>
          <w:lang w:val="uk-UA" w:eastAsia="ru-RU"/>
        </w:rPr>
        <w:t>постійно-</w:t>
      </w:r>
      <w:r w:rsidR="00AD4CAA" w:rsidRPr="00752FF9">
        <w:rPr>
          <w:rFonts w:ascii="Times New Roman" w:eastAsia="Calibri" w:hAnsi="Times New Roman" w:cs="Times New Roman"/>
          <w:sz w:val="28"/>
          <w:szCs w:val="28"/>
          <w:lang w:val="uk-UA" w:eastAsia="ru-RU"/>
        </w:rPr>
        <w:t xml:space="preserve">важливі особливості та ознаки. </w:t>
      </w:r>
      <w:r w:rsidRPr="00752FF9">
        <w:rPr>
          <w:rFonts w:ascii="Times New Roman" w:eastAsia="Calibri" w:hAnsi="Times New Roman" w:cs="Times New Roman"/>
          <w:sz w:val="28"/>
          <w:szCs w:val="28"/>
          <w:lang w:val="uk-UA" w:eastAsia="ru-RU"/>
        </w:rPr>
        <w:t>Проте</w:t>
      </w:r>
      <w:r w:rsidR="00AD4CAA" w:rsidRPr="00752FF9">
        <w:rPr>
          <w:rFonts w:ascii="Times New Roman" w:eastAsia="Calibri" w:hAnsi="Times New Roman" w:cs="Times New Roman"/>
          <w:sz w:val="28"/>
          <w:szCs w:val="28"/>
          <w:lang w:val="uk-UA" w:eastAsia="ru-RU"/>
        </w:rPr>
        <w:t xml:space="preserve">, </w:t>
      </w:r>
      <w:r w:rsidRPr="00752FF9">
        <w:rPr>
          <w:rFonts w:ascii="Times New Roman" w:eastAsia="Calibri" w:hAnsi="Times New Roman" w:cs="Times New Roman"/>
          <w:sz w:val="28"/>
          <w:szCs w:val="28"/>
          <w:lang w:val="uk-UA" w:eastAsia="ru-RU"/>
        </w:rPr>
        <w:t xml:space="preserve">нерідко </w:t>
      </w:r>
      <w:r w:rsidR="00AD4CAA" w:rsidRPr="00752FF9">
        <w:rPr>
          <w:rFonts w:ascii="Times New Roman" w:eastAsia="Calibri" w:hAnsi="Times New Roman" w:cs="Times New Roman"/>
          <w:sz w:val="28"/>
          <w:szCs w:val="28"/>
          <w:lang w:val="uk-UA" w:eastAsia="ru-RU"/>
        </w:rPr>
        <w:t xml:space="preserve">зустрічається симптоматика втрати ідентичності, яку </w:t>
      </w:r>
      <w:r w:rsidRPr="00752FF9">
        <w:rPr>
          <w:rFonts w:ascii="Times New Roman" w:eastAsia="Calibri" w:hAnsi="Times New Roman" w:cs="Times New Roman"/>
          <w:sz w:val="28"/>
          <w:szCs w:val="28"/>
          <w:lang w:val="uk-UA" w:eastAsia="ru-RU"/>
        </w:rPr>
        <w:t xml:space="preserve">саме </w:t>
      </w:r>
      <w:r w:rsidR="00AD4CAA" w:rsidRPr="00752FF9">
        <w:rPr>
          <w:rFonts w:ascii="Times New Roman" w:eastAsia="Calibri" w:hAnsi="Times New Roman" w:cs="Times New Roman"/>
          <w:sz w:val="28"/>
          <w:szCs w:val="28"/>
          <w:lang w:val="uk-UA" w:eastAsia="ru-RU"/>
        </w:rPr>
        <w:t xml:space="preserve">автор пов’язує з почуттям деперсоналізації та іпохондричними побоюваннями. </w:t>
      </w:r>
      <w:r w:rsidRPr="00752FF9">
        <w:rPr>
          <w:rFonts w:ascii="Times New Roman" w:eastAsia="Calibri" w:hAnsi="Times New Roman" w:cs="Times New Roman"/>
          <w:sz w:val="28"/>
          <w:szCs w:val="28"/>
          <w:lang w:val="uk-UA" w:eastAsia="ru-RU"/>
        </w:rPr>
        <w:t>Ц</w:t>
      </w:r>
      <w:r w:rsidR="00AD4CAA" w:rsidRPr="00752FF9">
        <w:rPr>
          <w:rFonts w:ascii="Times New Roman" w:eastAsia="Calibri" w:hAnsi="Times New Roman" w:cs="Times New Roman"/>
          <w:sz w:val="28"/>
          <w:szCs w:val="28"/>
          <w:lang w:val="uk-UA" w:eastAsia="ru-RU"/>
        </w:rPr>
        <w:t xml:space="preserve">і стани не зустрічаються </w:t>
      </w:r>
      <w:r w:rsidRPr="00752FF9">
        <w:rPr>
          <w:rFonts w:ascii="Times New Roman" w:eastAsia="Calibri" w:hAnsi="Times New Roman" w:cs="Times New Roman"/>
          <w:sz w:val="28"/>
          <w:szCs w:val="28"/>
          <w:lang w:val="uk-UA" w:eastAsia="ru-RU"/>
        </w:rPr>
        <w:t xml:space="preserve">при </w:t>
      </w:r>
      <w:r w:rsidR="00AD4CAA" w:rsidRPr="00752FF9">
        <w:rPr>
          <w:rFonts w:ascii="Times New Roman" w:eastAsia="Calibri" w:hAnsi="Times New Roman" w:cs="Times New Roman"/>
          <w:sz w:val="28"/>
          <w:szCs w:val="28"/>
          <w:lang w:val="uk-UA" w:eastAsia="ru-RU"/>
        </w:rPr>
        <w:t>афективних розлад</w:t>
      </w:r>
      <w:r w:rsidRPr="00752FF9">
        <w:rPr>
          <w:rFonts w:ascii="Times New Roman" w:eastAsia="Calibri" w:hAnsi="Times New Roman" w:cs="Times New Roman"/>
          <w:sz w:val="28"/>
          <w:szCs w:val="28"/>
          <w:lang w:val="uk-UA" w:eastAsia="ru-RU"/>
        </w:rPr>
        <w:t>ах</w:t>
      </w:r>
      <w:r w:rsidR="00AD4CAA" w:rsidRPr="00752FF9">
        <w:rPr>
          <w:rFonts w:ascii="Times New Roman" w:eastAsia="Calibri" w:hAnsi="Times New Roman" w:cs="Times New Roman"/>
          <w:sz w:val="28"/>
          <w:szCs w:val="28"/>
          <w:lang w:val="uk-UA" w:eastAsia="ru-RU"/>
        </w:rPr>
        <w:t xml:space="preserve"> </w:t>
      </w:r>
      <w:r w:rsidRPr="00752FF9">
        <w:rPr>
          <w:rFonts w:ascii="Times New Roman" w:eastAsia="Calibri" w:hAnsi="Times New Roman" w:cs="Times New Roman"/>
          <w:sz w:val="28"/>
          <w:szCs w:val="28"/>
          <w:lang w:val="uk-UA" w:eastAsia="ru-RU"/>
        </w:rPr>
        <w:t>чи</w:t>
      </w:r>
      <w:r w:rsidR="00AD4CAA" w:rsidRPr="00752FF9">
        <w:rPr>
          <w:rFonts w:ascii="Times New Roman" w:eastAsia="Calibri" w:hAnsi="Times New Roman" w:cs="Times New Roman"/>
          <w:sz w:val="28"/>
          <w:szCs w:val="28"/>
          <w:lang w:val="uk-UA" w:eastAsia="ru-RU"/>
        </w:rPr>
        <w:t xml:space="preserve"> шизофренічно</w:t>
      </w:r>
      <w:r w:rsidRPr="00752FF9">
        <w:rPr>
          <w:rFonts w:ascii="Times New Roman" w:eastAsia="Calibri" w:hAnsi="Times New Roman" w:cs="Times New Roman"/>
          <w:sz w:val="28"/>
          <w:szCs w:val="28"/>
          <w:lang w:val="uk-UA" w:eastAsia="ru-RU"/>
        </w:rPr>
        <w:t>му процесі</w:t>
      </w:r>
      <w:r w:rsidR="00AD4CAA" w:rsidRPr="00752FF9">
        <w:rPr>
          <w:rFonts w:ascii="Times New Roman" w:eastAsia="Calibri" w:hAnsi="Times New Roman" w:cs="Times New Roman"/>
          <w:sz w:val="28"/>
          <w:szCs w:val="28"/>
          <w:lang w:val="uk-UA" w:eastAsia="ru-RU"/>
        </w:rPr>
        <w:t xml:space="preserve"> і не бувають на</w:t>
      </w:r>
      <w:r w:rsidRPr="00752FF9">
        <w:rPr>
          <w:rFonts w:ascii="Times New Roman" w:eastAsia="Calibri" w:hAnsi="Times New Roman" w:cs="Times New Roman"/>
          <w:sz w:val="28"/>
          <w:szCs w:val="28"/>
          <w:lang w:val="uk-UA" w:eastAsia="ru-RU"/>
        </w:rPr>
        <w:t>дто</w:t>
      </w:r>
      <w:r w:rsidR="00AD4CAA" w:rsidRPr="00752FF9">
        <w:rPr>
          <w:rFonts w:ascii="Times New Roman" w:eastAsia="Calibri" w:hAnsi="Times New Roman" w:cs="Times New Roman"/>
          <w:sz w:val="28"/>
          <w:szCs w:val="28"/>
          <w:lang w:val="uk-UA" w:eastAsia="ru-RU"/>
        </w:rPr>
        <w:t xml:space="preserve"> глибокими </w:t>
      </w:r>
      <w:r w:rsidRPr="00752FF9">
        <w:rPr>
          <w:rFonts w:ascii="Times New Roman" w:eastAsia="Calibri" w:hAnsi="Times New Roman" w:cs="Times New Roman"/>
          <w:sz w:val="28"/>
          <w:szCs w:val="28"/>
          <w:lang w:val="uk-UA" w:eastAsia="ru-RU"/>
        </w:rPr>
        <w:t>та</w:t>
      </w:r>
      <w:r w:rsidR="00AD4CAA" w:rsidRPr="00752FF9">
        <w:rPr>
          <w:rFonts w:ascii="Times New Roman" w:eastAsia="Calibri" w:hAnsi="Times New Roman" w:cs="Times New Roman"/>
          <w:sz w:val="28"/>
          <w:szCs w:val="28"/>
          <w:lang w:val="uk-UA" w:eastAsia="ru-RU"/>
        </w:rPr>
        <w:t xml:space="preserve"> затяжними, </w:t>
      </w:r>
      <w:r w:rsidRPr="00752FF9">
        <w:rPr>
          <w:rFonts w:ascii="Times New Roman" w:eastAsia="Calibri" w:hAnsi="Times New Roman" w:cs="Times New Roman"/>
          <w:sz w:val="28"/>
          <w:szCs w:val="28"/>
          <w:lang w:val="uk-UA" w:eastAsia="ru-RU"/>
        </w:rPr>
        <w:t>а</w:t>
      </w:r>
      <w:r w:rsidR="00AD4CAA" w:rsidRPr="00752FF9">
        <w:rPr>
          <w:rFonts w:ascii="Times New Roman" w:eastAsia="Calibri" w:hAnsi="Times New Roman" w:cs="Times New Roman"/>
          <w:sz w:val="28"/>
          <w:szCs w:val="28"/>
          <w:lang w:val="uk-UA" w:eastAsia="ru-RU"/>
        </w:rPr>
        <w:t>б</w:t>
      </w:r>
      <w:r w:rsidRPr="00752FF9">
        <w:rPr>
          <w:rFonts w:ascii="Times New Roman" w:eastAsia="Calibri" w:hAnsi="Times New Roman" w:cs="Times New Roman"/>
          <w:sz w:val="28"/>
          <w:szCs w:val="28"/>
          <w:lang w:val="uk-UA" w:eastAsia="ru-RU"/>
        </w:rPr>
        <w:t>и</w:t>
      </w:r>
      <w:r w:rsidR="00AD4CAA" w:rsidRPr="00752FF9">
        <w:rPr>
          <w:rFonts w:ascii="Times New Roman" w:eastAsia="Calibri" w:hAnsi="Times New Roman" w:cs="Times New Roman"/>
          <w:sz w:val="28"/>
          <w:szCs w:val="28"/>
          <w:lang w:val="uk-UA" w:eastAsia="ru-RU"/>
        </w:rPr>
        <w:t xml:space="preserve"> відповідати діагнозу межованого особистісного порушення. </w:t>
      </w:r>
      <w:r w:rsidRPr="00752FF9">
        <w:rPr>
          <w:rFonts w:ascii="Times New Roman" w:eastAsia="Calibri" w:hAnsi="Times New Roman" w:cs="Times New Roman"/>
          <w:sz w:val="28"/>
          <w:szCs w:val="28"/>
          <w:lang w:val="uk-UA" w:eastAsia="ru-RU"/>
        </w:rPr>
        <w:t>У</w:t>
      </w:r>
      <w:r w:rsidR="00AD4CAA" w:rsidRPr="00752FF9">
        <w:rPr>
          <w:rFonts w:ascii="Times New Roman" w:eastAsia="Calibri" w:hAnsi="Times New Roman" w:cs="Times New Roman"/>
          <w:sz w:val="28"/>
          <w:szCs w:val="28"/>
          <w:lang w:val="uk-UA" w:eastAsia="ru-RU"/>
        </w:rPr>
        <w:t xml:space="preserve">чений розглядає їх </w:t>
      </w:r>
      <w:r w:rsidRPr="00752FF9">
        <w:rPr>
          <w:rFonts w:ascii="Times New Roman" w:eastAsia="Calibri" w:hAnsi="Times New Roman" w:cs="Times New Roman"/>
          <w:sz w:val="28"/>
          <w:szCs w:val="28"/>
          <w:lang w:val="uk-UA" w:eastAsia="ru-RU"/>
        </w:rPr>
        <w:t>у вигляді невдачі</w:t>
      </w:r>
      <w:r w:rsidR="00AD4CAA" w:rsidRPr="00752FF9">
        <w:rPr>
          <w:rFonts w:ascii="Times New Roman" w:eastAsia="Calibri" w:hAnsi="Times New Roman" w:cs="Times New Roman"/>
          <w:sz w:val="28"/>
          <w:szCs w:val="28"/>
          <w:lang w:val="uk-UA" w:eastAsia="ru-RU"/>
        </w:rPr>
        <w:t xml:space="preserve"> у вирішенні вікових завдань розвитку [13].</w:t>
      </w:r>
    </w:p>
    <w:p w:rsidR="00AD4CAA" w:rsidRPr="00752FF9" w:rsidRDefault="00DD06C7" w:rsidP="00AD4CAA">
      <w:pPr>
        <w:autoSpaceDE w:val="0"/>
        <w:autoSpaceDN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Глибоке в</w:t>
      </w:r>
      <w:r w:rsidR="00AD4CAA" w:rsidRPr="00752FF9">
        <w:rPr>
          <w:rFonts w:ascii="Times New Roman" w:eastAsia="Calibri" w:hAnsi="Times New Roman" w:cs="Times New Roman"/>
          <w:sz w:val="28"/>
          <w:szCs w:val="28"/>
          <w:lang w:val="uk-UA" w:eastAsia="ru-RU"/>
        </w:rPr>
        <w:t xml:space="preserve">ивчення ціннісних орієнтацій юнацтва, </w:t>
      </w:r>
      <w:r w:rsidRPr="00752FF9">
        <w:rPr>
          <w:rFonts w:ascii="Times New Roman" w:eastAsia="Calibri" w:hAnsi="Times New Roman" w:cs="Times New Roman"/>
          <w:sz w:val="28"/>
          <w:szCs w:val="28"/>
          <w:lang w:val="uk-UA" w:eastAsia="ru-RU"/>
        </w:rPr>
        <w:t>відповідно до поглядів</w:t>
      </w:r>
      <w:r w:rsidR="00AD4CAA" w:rsidRPr="00752FF9">
        <w:rPr>
          <w:rFonts w:ascii="Times New Roman" w:eastAsia="Calibri" w:hAnsi="Times New Roman" w:cs="Times New Roman"/>
          <w:sz w:val="28"/>
          <w:szCs w:val="28"/>
          <w:lang w:val="uk-UA" w:eastAsia="ru-RU"/>
        </w:rPr>
        <w:t xml:space="preserve"> Х. </w:t>
      </w:r>
      <w:proofErr w:type="spellStart"/>
      <w:r w:rsidR="00AD4CAA" w:rsidRPr="00752FF9">
        <w:rPr>
          <w:rFonts w:ascii="Times New Roman" w:eastAsia="Calibri" w:hAnsi="Times New Roman" w:cs="Times New Roman"/>
          <w:sz w:val="28"/>
          <w:szCs w:val="28"/>
          <w:lang w:val="uk-UA" w:eastAsia="ru-RU"/>
        </w:rPr>
        <w:t>Ремшмідт</w:t>
      </w:r>
      <w:r w:rsidRPr="00752FF9">
        <w:rPr>
          <w:rFonts w:ascii="Times New Roman" w:eastAsia="Calibri" w:hAnsi="Times New Roman" w:cs="Times New Roman"/>
          <w:sz w:val="28"/>
          <w:szCs w:val="28"/>
          <w:lang w:val="uk-UA" w:eastAsia="ru-RU"/>
        </w:rPr>
        <w:t>а</w:t>
      </w:r>
      <w:proofErr w:type="spellEnd"/>
      <w:r w:rsidR="00AD4CAA" w:rsidRPr="00752FF9">
        <w:rPr>
          <w:rFonts w:ascii="Times New Roman" w:eastAsia="Calibri" w:hAnsi="Times New Roman" w:cs="Times New Roman"/>
          <w:sz w:val="28"/>
          <w:szCs w:val="28"/>
          <w:lang w:val="uk-UA" w:eastAsia="ru-RU"/>
        </w:rPr>
        <w:t xml:space="preserve">, дозволило виділити </w:t>
      </w:r>
      <w:r w:rsidRPr="00752FF9">
        <w:rPr>
          <w:rFonts w:ascii="Times New Roman" w:eastAsia="Calibri" w:hAnsi="Times New Roman" w:cs="Times New Roman"/>
          <w:sz w:val="28"/>
          <w:szCs w:val="28"/>
          <w:lang w:val="uk-UA" w:eastAsia="ru-RU"/>
        </w:rPr>
        <w:t xml:space="preserve">деякі </w:t>
      </w:r>
      <w:r w:rsidR="00AD4CAA" w:rsidRPr="00752FF9">
        <w:rPr>
          <w:rFonts w:ascii="Times New Roman" w:eastAsia="Calibri" w:hAnsi="Times New Roman" w:cs="Times New Roman"/>
          <w:sz w:val="28"/>
          <w:szCs w:val="28"/>
          <w:lang w:val="uk-UA" w:eastAsia="ru-RU"/>
        </w:rPr>
        <w:t>особливості їх</w:t>
      </w:r>
      <w:r w:rsidRPr="00752FF9">
        <w:rPr>
          <w:rFonts w:ascii="Times New Roman" w:eastAsia="Calibri" w:hAnsi="Times New Roman" w:cs="Times New Roman"/>
          <w:sz w:val="28"/>
          <w:szCs w:val="28"/>
          <w:lang w:val="uk-UA" w:eastAsia="ru-RU"/>
        </w:rPr>
        <w:t xml:space="preserve"> формування.</w:t>
      </w:r>
      <w:r w:rsidR="00AD4CAA" w:rsidRPr="00752FF9">
        <w:rPr>
          <w:rFonts w:ascii="Times New Roman" w:eastAsia="Calibri" w:hAnsi="Times New Roman" w:cs="Times New Roman"/>
          <w:sz w:val="28"/>
          <w:szCs w:val="28"/>
          <w:lang w:val="uk-UA" w:eastAsia="ru-RU"/>
        </w:rPr>
        <w:t xml:space="preserve"> </w:t>
      </w:r>
      <w:r w:rsidRPr="00752FF9">
        <w:rPr>
          <w:rFonts w:ascii="Times New Roman" w:eastAsia="Calibri" w:hAnsi="Times New Roman" w:cs="Times New Roman"/>
          <w:sz w:val="28"/>
          <w:szCs w:val="28"/>
          <w:lang w:val="uk-UA" w:eastAsia="ru-RU"/>
        </w:rPr>
        <w:t xml:space="preserve">Наприклад, </w:t>
      </w:r>
      <w:r w:rsidR="00AD4CAA" w:rsidRPr="00752FF9">
        <w:rPr>
          <w:rFonts w:ascii="Times New Roman" w:eastAsia="Calibri" w:hAnsi="Times New Roman" w:cs="Times New Roman"/>
          <w:sz w:val="28"/>
          <w:szCs w:val="28"/>
          <w:lang w:val="uk-UA" w:eastAsia="ru-RU"/>
        </w:rPr>
        <w:t>перегляд ціннісних уявлень (</w:t>
      </w:r>
      <w:r w:rsidRPr="00752FF9">
        <w:rPr>
          <w:rFonts w:ascii="Times New Roman" w:eastAsia="Calibri" w:hAnsi="Times New Roman" w:cs="Times New Roman"/>
          <w:sz w:val="28"/>
          <w:szCs w:val="28"/>
          <w:lang w:val="uk-UA" w:eastAsia="ru-RU"/>
        </w:rPr>
        <w:t xml:space="preserve">це їх </w:t>
      </w:r>
      <w:r w:rsidR="00AD4CAA" w:rsidRPr="00752FF9">
        <w:rPr>
          <w:rFonts w:ascii="Times New Roman" w:eastAsia="Calibri" w:hAnsi="Times New Roman" w:cs="Times New Roman"/>
          <w:sz w:val="28"/>
          <w:szCs w:val="28"/>
          <w:lang w:val="uk-UA" w:eastAsia="ru-RU"/>
        </w:rPr>
        <w:t>поступова деперсоналізація); лібералізація ціннісних уявлень (</w:t>
      </w:r>
      <w:r w:rsidRPr="00752FF9">
        <w:rPr>
          <w:rFonts w:ascii="Times New Roman" w:eastAsia="Calibri" w:hAnsi="Times New Roman" w:cs="Times New Roman"/>
          <w:sz w:val="28"/>
          <w:szCs w:val="28"/>
          <w:lang w:val="uk-UA" w:eastAsia="ru-RU"/>
        </w:rPr>
        <w:t xml:space="preserve">це </w:t>
      </w:r>
      <w:r w:rsidR="00AD4CAA" w:rsidRPr="00752FF9">
        <w:rPr>
          <w:rFonts w:ascii="Times New Roman" w:eastAsia="Calibri" w:hAnsi="Times New Roman" w:cs="Times New Roman"/>
          <w:sz w:val="28"/>
          <w:szCs w:val="28"/>
          <w:lang w:val="uk-UA" w:eastAsia="ru-RU"/>
        </w:rPr>
        <w:t>набуття абстрактного значення</w:t>
      </w:r>
      <w:r w:rsidRPr="00752FF9">
        <w:rPr>
          <w:rFonts w:ascii="Times New Roman" w:eastAsia="Calibri" w:hAnsi="Times New Roman" w:cs="Times New Roman"/>
          <w:sz w:val="28"/>
          <w:szCs w:val="28"/>
          <w:lang w:val="uk-UA" w:eastAsia="ru-RU"/>
        </w:rPr>
        <w:t>, а</w:t>
      </w:r>
      <w:r w:rsidR="00AD4CAA" w:rsidRPr="00752FF9">
        <w:rPr>
          <w:rFonts w:ascii="Times New Roman" w:eastAsia="Calibri" w:hAnsi="Times New Roman" w:cs="Times New Roman"/>
          <w:sz w:val="28"/>
          <w:szCs w:val="28"/>
          <w:lang w:val="uk-UA" w:eastAsia="ru-RU"/>
        </w:rPr>
        <w:t xml:space="preserve"> та</w:t>
      </w:r>
      <w:r w:rsidRPr="00752FF9">
        <w:rPr>
          <w:rFonts w:ascii="Times New Roman" w:eastAsia="Calibri" w:hAnsi="Times New Roman" w:cs="Times New Roman"/>
          <w:sz w:val="28"/>
          <w:szCs w:val="28"/>
          <w:lang w:val="uk-UA" w:eastAsia="ru-RU"/>
        </w:rPr>
        <w:t>кож</w:t>
      </w:r>
      <w:r w:rsidR="00AD4CAA" w:rsidRPr="00752FF9">
        <w:rPr>
          <w:rFonts w:ascii="Times New Roman" w:eastAsia="Calibri" w:hAnsi="Times New Roman" w:cs="Times New Roman"/>
          <w:sz w:val="28"/>
          <w:szCs w:val="28"/>
          <w:lang w:val="uk-UA" w:eastAsia="ru-RU"/>
        </w:rPr>
        <w:t xml:space="preserve"> </w:t>
      </w:r>
      <w:proofErr w:type="spellStart"/>
      <w:r w:rsidR="00AD4CAA" w:rsidRPr="00752FF9">
        <w:rPr>
          <w:rFonts w:ascii="Times New Roman" w:eastAsia="Calibri" w:hAnsi="Times New Roman" w:cs="Times New Roman"/>
          <w:sz w:val="28"/>
          <w:szCs w:val="28"/>
          <w:lang w:val="uk-UA" w:eastAsia="ru-RU"/>
        </w:rPr>
        <w:t>ієрархізація</w:t>
      </w:r>
      <w:proofErr w:type="spellEnd"/>
      <w:r w:rsidR="00AD4CAA" w:rsidRPr="00752FF9">
        <w:rPr>
          <w:rFonts w:ascii="Times New Roman" w:eastAsia="Calibri" w:hAnsi="Times New Roman" w:cs="Times New Roman"/>
          <w:sz w:val="28"/>
          <w:szCs w:val="28"/>
          <w:lang w:val="uk-UA" w:eastAsia="ru-RU"/>
        </w:rPr>
        <w:t xml:space="preserve"> структури); асиміляція ціннісних уявлень</w:t>
      </w:r>
      <w:r w:rsidRPr="00752FF9">
        <w:rPr>
          <w:rFonts w:ascii="Times New Roman" w:eastAsia="Calibri" w:hAnsi="Times New Roman" w:cs="Times New Roman"/>
          <w:sz w:val="28"/>
          <w:szCs w:val="28"/>
          <w:lang w:val="uk-UA" w:eastAsia="ru-RU"/>
        </w:rPr>
        <w:t xml:space="preserve"> особистості</w:t>
      </w:r>
      <w:r w:rsidR="00AD4CAA" w:rsidRPr="00752FF9">
        <w:rPr>
          <w:rFonts w:ascii="Times New Roman" w:eastAsia="Calibri" w:hAnsi="Times New Roman" w:cs="Times New Roman"/>
          <w:sz w:val="28"/>
          <w:szCs w:val="28"/>
          <w:lang w:val="uk-UA" w:eastAsia="ru-RU"/>
        </w:rPr>
        <w:t xml:space="preserve"> </w:t>
      </w:r>
      <w:r w:rsidRPr="00752FF9">
        <w:rPr>
          <w:rFonts w:ascii="Times New Roman" w:eastAsia="Calibri" w:hAnsi="Times New Roman" w:cs="Times New Roman"/>
          <w:sz w:val="28"/>
          <w:szCs w:val="28"/>
          <w:lang w:val="uk-UA" w:eastAsia="ru-RU"/>
        </w:rPr>
        <w:t>згідно з</w:t>
      </w:r>
      <w:r w:rsidR="00AD4CAA" w:rsidRPr="00752FF9">
        <w:rPr>
          <w:rFonts w:ascii="Times New Roman" w:eastAsia="Calibri" w:hAnsi="Times New Roman" w:cs="Times New Roman"/>
          <w:sz w:val="28"/>
          <w:szCs w:val="28"/>
          <w:lang w:val="uk-UA" w:eastAsia="ru-RU"/>
        </w:rPr>
        <w:t xml:space="preserve"> культурно</w:t>
      </w:r>
      <w:r w:rsidRPr="00752FF9">
        <w:rPr>
          <w:rFonts w:ascii="Times New Roman" w:eastAsia="Calibri" w:hAnsi="Times New Roman" w:cs="Times New Roman"/>
          <w:sz w:val="28"/>
          <w:szCs w:val="28"/>
          <w:lang w:val="uk-UA" w:eastAsia="ru-RU"/>
        </w:rPr>
        <w:t>ю</w:t>
      </w:r>
      <w:r w:rsidR="00AD4CAA" w:rsidRPr="00752FF9">
        <w:rPr>
          <w:rFonts w:ascii="Times New Roman" w:eastAsia="Calibri" w:hAnsi="Times New Roman" w:cs="Times New Roman"/>
          <w:sz w:val="28"/>
          <w:szCs w:val="28"/>
          <w:lang w:val="uk-UA" w:eastAsia="ru-RU"/>
        </w:rPr>
        <w:t xml:space="preserve"> традиц</w:t>
      </w:r>
      <w:r w:rsidRPr="00752FF9">
        <w:rPr>
          <w:rFonts w:ascii="Times New Roman" w:eastAsia="Calibri" w:hAnsi="Times New Roman" w:cs="Times New Roman"/>
          <w:sz w:val="28"/>
          <w:szCs w:val="28"/>
          <w:lang w:val="uk-UA" w:eastAsia="ru-RU"/>
        </w:rPr>
        <w:t>ією</w:t>
      </w:r>
      <w:r w:rsidR="00AD4CAA" w:rsidRPr="00752FF9">
        <w:rPr>
          <w:rFonts w:ascii="Times New Roman" w:eastAsia="Calibri" w:hAnsi="Times New Roman" w:cs="Times New Roman"/>
          <w:sz w:val="28"/>
          <w:szCs w:val="28"/>
          <w:lang w:val="uk-UA" w:eastAsia="ru-RU"/>
        </w:rPr>
        <w:t xml:space="preserve"> (</w:t>
      </w:r>
      <w:r w:rsidRPr="00752FF9">
        <w:rPr>
          <w:rFonts w:ascii="Times New Roman" w:eastAsia="Calibri" w:hAnsi="Times New Roman" w:cs="Times New Roman"/>
          <w:sz w:val="28"/>
          <w:szCs w:val="28"/>
          <w:lang w:val="uk-UA" w:eastAsia="ru-RU"/>
        </w:rPr>
        <w:t xml:space="preserve">або </w:t>
      </w:r>
      <w:r w:rsidR="00AD4CAA" w:rsidRPr="00752FF9">
        <w:rPr>
          <w:rFonts w:ascii="Times New Roman" w:eastAsia="Calibri" w:hAnsi="Times New Roman" w:cs="Times New Roman"/>
          <w:sz w:val="28"/>
          <w:szCs w:val="28"/>
          <w:lang w:val="uk-UA" w:eastAsia="ru-RU"/>
        </w:rPr>
        <w:t>культурн</w:t>
      </w:r>
      <w:r w:rsidRPr="00752FF9">
        <w:rPr>
          <w:rFonts w:ascii="Times New Roman" w:eastAsia="Calibri" w:hAnsi="Times New Roman" w:cs="Times New Roman"/>
          <w:sz w:val="28"/>
          <w:szCs w:val="28"/>
          <w:lang w:val="uk-UA" w:eastAsia="ru-RU"/>
        </w:rPr>
        <w:t>им</w:t>
      </w:r>
      <w:r w:rsidR="00AD4CAA" w:rsidRPr="00752FF9">
        <w:rPr>
          <w:rFonts w:ascii="Times New Roman" w:eastAsia="Calibri" w:hAnsi="Times New Roman" w:cs="Times New Roman"/>
          <w:sz w:val="28"/>
          <w:szCs w:val="28"/>
          <w:lang w:val="uk-UA" w:eastAsia="ru-RU"/>
        </w:rPr>
        <w:t xml:space="preserve"> оточення</w:t>
      </w:r>
      <w:r w:rsidRPr="00752FF9">
        <w:rPr>
          <w:rFonts w:ascii="Times New Roman" w:eastAsia="Calibri" w:hAnsi="Times New Roman" w:cs="Times New Roman"/>
          <w:sz w:val="28"/>
          <w:szCs w:val="28"/>
          <w:lang w:val="uk-UA" w:eastAsia="ru-RU"/>
        </w:rPr>
        <w:t>м</w:t>
      </w:r>
      <w:r w:rsidR="00AD4CAA" w:rsidRPr="00752FF9">
        <w:rPr>
          <w:rFonts w:ascii="Times New Roman" w:eastAsia="Calibri" w:hAnsi="Times New Roman" w:cs="Times New Roman"/>
          <w:sz w:val="28"/>
          <w:szCs w:val="28"/>
          <w:lang w:val="uk-UA" w:eastAsia="ru-RU"/>
        </w:rPr>
        <w:t>) [</w:t>
      </w:r>
      <w:r w:rsidR="00502F1F" w:rsidRPr="00752FF9">
        <w:rPr>
          <w:rFonts w:ascii="Times New Roman" w:eastAsia="Calibri" w:hAnsi="Times New Roman" w:cs="Times New Roman"/>
          <w:sz w:val="28"/>
          <w:szCs w:val="28"/>
          <w:lang w:val="uk-UA" w:eastAsia="ru-RU"/>
        </w:rPr>
        <w:t>13</w:t>
      </w:r>
      <w:r w:rsidR="00AD4CAA" w:rsidRPr="00752FF9">
        <w:rPr>
          <w:rFonts w:ascii="Times New Roman" w:eastAsia="Calibri" w:hAnsi="Times New Roman" w:cs="Times New Roman"/>
          <w:sz w:val="28"/>
          <w:szCs w:val="28"/>
          <w:lang w:val="uk-UA" w:eastAsia="ru-RU"/>
        </w:rPr>
        <w:t xml:space="preserve">, с.118]. </w:t>
      </w:r>
    </w:p>
    <w:p w:rsidR="00AD4CAA" w:rsidRPr="00752FF9" w:rsidRDefault="00DD06C7" w:rsidP="00AD4CAA">
      <w:pPr>
        <w:autoSpaceDE w:val="0"/>
        <w:autoSpaceDN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Д</w:t>
      </w:r>
      <w:r w:rsidR="00AD4CAA" w:rsidRPr="00752FF9">
        <w:rPr>
          <w:rFonts w:ascii="Times New Roman" w:eastAsia="Calibri" w:hAnsi="Times New Roman" w:cs="Times New Roman"/>
          <w:sz w:val="28"/>
          <w:szCs w:val="28"/>
          <w:lang w:val="uk-UA" w:eastAsia="ru-RU"/>
        </w:rPr>
        <w:t xml:space="preserve">ля західної психології юнацького віку </w:t>
      </w:r>
      <w:r w:rsidRPr="00752FF9">
        <w:rPr>
          <w:rFonts w:ascii="Times New Roman" w:eastAsia="Calibri" w:hAnsi="Times New Roman" w:cs="Times New Roman"/>
          <w:sz w:val="28"/>
          <w:szCs w:val="28"/>
          <w:lang w:val="uk-UA" w:eastAsia="ru-RU"/>
        </w:rPr>
        <w:t>най</w:t>
      </w:r>
      <w:r w:rsidR="00AD4CAA" w:rsidRPr="00752FF9">
        <w:rPr>
          <w:rFonts w:ascii="Times New Roman" w:eastAsia="Calibri" w:hAnsi="Times New Roman" w:cs="Times New Roman"/>
          <w:sz w:val="28"/>
          <w:szCs w:val="28"/>
          <w:lang w:val="uk-UA" w:eastAsia="ru-RU"/>
        </w:rPr>
        <w:t>більш характерн</w:t>
      </w:r>
      <w:r w:rsidRPr="00752FF9">
        <w:rPr>
          <w:rFonts w:ascii="Times New Roman" w:eastAsia="Calibri" w:hAnsi="Times New Roman" w:cs="Times New Roman"/>
          <w:sz w:val="28"/>
          <w:szCs w:val="28"/>
          <w:lang w:val="uk-UA" w:eastAsia="ru-RU"/>
        </w:rPr>
        <w:t>ими є</w:t>
      </w:r>
      <w:r w:rsidR="00AD4CAA" w:rsidRPr="00752FF9">
        <w:rPr>
          <w:rFonts w:ascii="Times New Roman" w:eastAsia="Calibri" w:hAnsi="Times New Roman" w:cs="Times New Roman"/>
          <w:sz w:val="28"/>
          <w:szCs w:val="28"/>
          <w:lang w:val="uk-UA" w:eastAsia="ru-RU"/>
        </w:rPr>
        <w:t xml:space="preserve"> </w:t>
      </w:r>
      <w:proofErr w:type="spellStart"/>
      <w:r w:rsidR="00AD4CAA" w:rsidRPr="00752FF9">
        <w:rPr>
          <w:rFonts w:ascii="Times New Roman" w:eastAsia="Calibri" w:hAnsi="Times New Roman" w:cs="Times New Roman"/>
          <w:sz w:val="28"/>
          <w:szCs w:val="28"/>
          <w:lang w:val="uk-UA" w:eastAsia="ru-RU"/>
        </w:rPr>
        <w:t>натуроцентричні</w:t>
      </w:r>
      <w:proofErr w:type="spellEnd"/>
      <w:r w:rsidR="00AD4CAA" w:rsidRPr="00752FF9">
        <w:rPr>
          <w:rFonts w:ascii="Times New Roman" w:eastAsia="Calibri" w:hAnsi="Times New Roman" w:cs="Times New Roman"/>
          <w:sz w:val="28"/>
          <w:szCs w:val="28"/>
          <w:lang w:val="uk-UA" w:eastAsia="ru-RU"/>
        </w:rPr>
        <w:t xml:space="preserve"> і </w:t>
      </w:r>
      <w:proofErr w:type="spellStart"/>
      <w:r w:rsidR="00AD4CAA" w:rsidRPr="00752FF9">
        <w:rPr>
          <w:rFonts w:ascii="Times New Roman" w:eastAsia="Calibri" w:hAnsi="Times New Roman" w:cs="Times New Roman"/>
          <w:sz w:val="28"/>
          <w:szCs w:val="28"/>
          <w:lang w:val="uk-UA" w:eastAsia="ru-RU"/>
        </w:rPr>
        <w:t>культуроцентричні</w:t>
      </w:r>
      <w:proofErr w:type="spellEnd"/>
      <w:r w:rsidR="00AD4CAA" w:rsidRPr="00752FF9">
        <w:rPr>
          <w:rFonts w:ascii="Times New Roman" w:eastAsia="Calibri" w:hAnsi="Times New Roman" w:cs="Times New Roman"/>
          <w:sz w:val="28"/>
          <w:szCs w:val="28"/>
          <w:lang w:val="uk-UA" w:eastAsia="ru-RU"/>
        </w:rPr>
        <w:t xml:space="preserve"> моделі юності як етапу самоактуалізації майбутніх психологів, </w:t>
      </w:r>
      <w:r w:rsidRPr="00752FF9">
        <w:rPr>
          <w:rFonts w:ascii="Times New Roman" w:eastAsia="Calibri" w:hAnsi="Times New Roman" w:cs="Times New Roman"/>
          <w:sz w:val="28"/>
          <w:szCs w:val="28"/>
          <w:lang w:val="uk-UA" w:eastAsia="ru-RU"/>
        </w:rPr>
        <w:t>а</w:t>
      </w:r>
      <w:r w:rsidR="00AD4CAA" w:rsidRPr="00752FF9">
        <w:rPr>
          <w:rFonts w:ascii="Times New Roman" w:eastAsia="Calibri" w:hAnsi="Times New Roman" w:cs="Times New Roman"/>
          <w:sz w:val="28"/>
          <w:szCs w:val="28"/>
          <w:lang w:val="uk-UA" w:eastAsia="ru-RU"/>
        </w:rPr>
        <w:t xml:space="preserve"> для вітчизняної </w:t>
      </w:r>
      <w:r w:rsidRPr="00752FF9">
        <w:rPr>
          <w:rFonts w:ascii="Times New Roman" w:eastAsia="Calibri" w:hAnsi="Times New Roman" w:cs="Times New Roman"/>
          <w:sz w:val="28"/>
          <w:szCs w:val="28"/>
          <w:lang w:val="uk-UA" w:eastAsia="ru-RU"/>
        </w:rPr>
        <w:t>-</w:t>
      </w:r>
      <w:r w:rsidR="00AD4CAA" w:rsidRPr="00752FF9">
        <w:rPr>
          <w:rFonts w:ascii="Times New Roman" w:eastAsia="Calibri" w:hAnsi="Times New Roman" w:cs="Times New Roman"/>
          <w:sz w:val="28"/>
          <w:szCs w:val="28"/>
          <w:lang w:val="uk-UA" w:eastAsia="ru-RU"/>
        </w:rPr>
        <w:t xml:space="preserve"> </w:t>
      </w:r>
      <w:proofErr w:type="spellStart"/>
      <w:r w:rsidR="00AD4CAA" w:rsidRPr="00752FF9">
        <w:rPr>
          <w:rFonts w:ascii="Times New Roman" w:eastAsia="Calibri" w:hAnsi="Times New Roman" w:cs="Times New Roman"/>
          <w:sz w:val="28"/>
          <w:szCs w:val="28"/>
          <w:lang w:val="uk-UA" w:eastAsia="ru-RU"/>
        </w:rPr>
        <w:t>соціоцентричний</w:t>
      </w:r>
      <w:proofErr w:type="spellEnd"/>
      <w:r w:rsidR="00AD4CAA" w:rsidRPr="00752FF9">
        <w:rPr>
          <w:rFonts w:ascii="Times New Roman" w:eastAsia="Calibri" w:hAnsi="Times New Roman" w:cs="Times New Roman"/>
          <w:sz w:val="28"/>
          <w:szCs w:val="28"/>
          <w:lang w:val="uk-UA" w:eastAsia="ru-RU"/>
        </w:rPr>
        <w:t xml:space="preserve"> підхід. </w:t>
      </w:r>
      <w:r w:rsidRPr="00752FF9">
        <w:rPr>
          <w:rFonts w:ascii="Times New Roman" w:eastAsia="Calibri" w:hAnsi="Times New Roman" w:cs="Times New Roman"/>
          <w:sz w:val="28"/>
          <w:szCs w:val="28"/>
          <w:lang w:val="uk-UA" w:eastAsia="ru-RU"/>
        </w:rPr>
        <w:t>Підкреслюють</w:t>
      </w:r>
      <w:r w:rsidR="00AD4CAA" w:rsidRPr="00752FF9">
        <w:rPr>
          <w:rFonts w:ascii="Times New Roman" w:eastAsia="Calibri" w:hAnsi="Times New Roman" w:cs="Times New Roman"/>
          <w:sz w:val="28"/>
          <w:szCs w:val="28"/>
          <w:lang w:val="uk-UA" w:eastAsia="ru-RU"/>
        </w:rPr>
        <w:t xml:space="preserve">, що саме юнацький вік є періодом найбільш активного розвитку моральних </w:t>
      </w:r>
      <w:r w:rsidR="008E3E3F" w:rsidRPr="00752FF9">
        <w:rPr>
          <w:rFonts w:ascii="Times New Roman" w:eastAsia="Calibri" w:hAnsi="Times New Roman" w:cs="Times New Roman"/>
          <w:sz w:val="28"/>
          <w:szCs w:val="28"/>
          <w:lang w:val="uk-UA" w:eastAsia="ru-RU"/>
        </w:rPr>
        <w:t>та</w:t>
      </w:r>
      <w:r w:rsidR="00AD4CAA" w:rsidRPr="00752FF9">
        <w:rPr>
          <w:rFonts w:ascii="Times New Roman" w:eastAsia="Calibri" w:hAnsi="Times New Roman" w:cs="Times New Roman"/>
          <w:sz w:val="28"/>
          <w:szCs w:val="28"/>
          <w:lang w:val="uk-UA" w:eastAsia="ru-RU"/>
        </w:rPr>
        <w:t xml:space="preserve"> естетичних почуттів, </w:t>
      </w:r>
      <w:r w:rsidR="008E3E3F" w:rsidRPr="00752FF9">
        <w:rPr>
          <w:rFonts w:ascii="Times New Roman" w:eastAsia="Calibri" w:hAnsi="Times New Roman" w:cs="Times New Roman"/>
          <w:sz w:val="28"/>
          <w:szCs w:val="28"/>
          <w:lang w:val="uk-UA" w:eastAsia="ru-RU"/>
        </w:rPr>
        <w:t xml:space="preserve">зокрема, </w:t>
      </w:r>
      <w:r w:rsidR="00AD4CAA" w:rsidRPr="00752FF9">
        <w:rPr>
          <w:rFonts w:ascii="Times New Roman" w:eastAsia="Calibri" w:hAnsi="Times New Roman" w:cs="Times New Roman"/>
          <w:sz w:val="28"/>
          <w:szCs w:val="28"/>
          <w:lang w:val="uk-UA" w:eastAsia="ru-RU"/>
        </w:rPr>
        <w:t xml:space="preserve">становлення та стабілізації характеру, оволодіння усім комплексом соціальних ролей, які є у </w:t>
      </w:r>
      <w:r w:rsidRPr="00752FF9">
        <w:rPr>
          <w:rFonts w:ascii="Times New Roman" w:eastAsia="Calibri" w:hAnsi="Times New Roman" w:cs="Times New Roman"/>
          <w:sz w:val="28"/>
          <w:szCs w:val="28"/>
          <w:lang w:val="uk-UA" w:eastAsia="ru-RU"/>
        </w:rPr>
        <w:t>дорослої людини</w:t>
      </w:r>
      <w:r w:rsidR="00AD4CAA" w:rsidRPr="00752FF9">
        <w:rPr>
          <w:rFonts w:ascii="Times New Roman" w:eastAsia="Calibri" w:hAnsi="Times New Roman" w:cs="Times New Roman"/>
          <w:sz w:val="28"/>
          <w:szCs w:val="28"/>
          <w:lang w:val="uk-UA" w:eastAsia="ru-RU"/>
        </w:rPr>
        <w:t xml:space="preserve"> </w:t>
      </w:r>
      <w:r w:rsidRPr="00752FF9">
        <w:rPr>
          <w:rFonts w:ascii="Times New Roman" w:eastAsia="Calibri" w:hAnsi="Times New Roman" w:cs="Times New Roman"/>
          <w:sz w:val="28"/>
          <w:szCs w:val="28"/>
          <w:lang w:val="uk-UA" w:eastAsia="ru-RU"/>
        </w:rPr>
        <w:t>(</w:t>
      </w:r>
      <w:r w:rsidR="00AD4CAA" w:rsidRPr="00752FF9">
        <w:rPr>
          <w:rFonts w:ascii="Times New Roman" w:eastAsia="Calibri" w:hAnsi="Times New Roman" w:cs="Times New Roman"/>
          <w:sz w:val="28"/>
          <w:szCs w:val="28"/>
          <w:lang w:val="uk-UA" w:eastAsia="ru-RU"/>
        </w:rPr>
        <w:t>громадськ</w:t>
      </w:r>
      <w:r w:rsidRPr="00752FF9">
        <w:rPr>
          <w:rFonts w:ascii="Times New Roman" w:eastAsia="Calibri" w:hAnsi="Times New Roman" w:cs="Times New Roman"/>
          <w:sz w:val="28"/>
          <w:szCs w:val="28"/>
          <w:lang w:val="uk-UA" w:eastAsia="ru-RU"/>
        </w:rPr>
        <w:t>і</w:t>
      </w:r>
      <w:r w:rsidR="00AD4CAA" w:rsidRPr="00752FF9">
        <w:rPr>
          <w:rFonts w:ascii="Times New Roman" w:eastAsia="Calibri" w:hAnsi="Times New Roman" w:cs="Times New Roman"/>
          <w:sz w:val="28"/>
          <w:szCs w:val="28"/>
          <w:lang w:val="uk-UA" w:eastAsia="ru-RU"/>
        </w:rPr>
        <w:t>, професійно-трудов</w:t>
      </w:r>
      <w:r w:rsidRPr="00752FF9">
        <w:rPr>
          <w:rFonts w:ascii="Times New Roman" w:eastAsia="Calibri" w:hAnsi="Times New Roman" w:cs="Times New Roman"/>
          <w:sz w:val="28"/>
          <w:szCs w:val="28"/>
          <w:lang w:val="uk-UA" w:eastAsia="ru-RU"/>
        </w:rPr>
        <w:t>і</w:t>
      </w:r>
      <w:r w:rsidR="00AD4CAA" w:rsidRPr="00752FF9">
        <w:rPr>
          <w:rFonts w:ascii="Times New Roman" w:eastAsia="Calibri" w:hAnsi="Times New Roman" w:cs="Times New Roman"/>
          <w:sz w:val="28"/>
          <w:szCs w:val="28"/>
          <w:lang w:val="uk-UA" w:eastAsia="ru-RU"/>
        </w:rPr>
        <w:t xml:space="preserve"> та інш</w:t>
      </w:r>
      <w:r w:rsidRPr="00752FF9">
        <w:rPr>
          <w:rFonts w:ascii="Times New Roman" w:eastAsia="Calibri" w:hAnsi="Times New Roman" w:cs="Times New Roman"/>
          <w:sz w:val="28"/>
          <w:szCs w:val="28"/>
          <w:lang w:val="uk-UA" w:eastAsia="ru-RU"/>
        </w:rPr>
        <w:t>і)</w:t>
      </w:r>
      <w:r w:rsidR="00AD4CAA" w:rsidRPr="00752FF9">
        <w:rPr>
          <w:rFonts w:ascii="Times New Roman" w:eastAsia="Calibri" w:hAnsi="Times New Roman" w:cs="Times New Roman"/>
          <w:sz w:val="28"/>
          <w:szCs w:val="28"/>
          <w:lang w:val="uk-UA" w:eastAsia="ru-RU"/>
        </w:rPr>
        <w:t>.</w:t>
      </w:r>
    </w:p>
    <w:p w:rsidR="00AD4CAA" w:rsidRPr="00752FF9" w:rsidRDefault="00DD06C7" w:rsidP="00AD4CAA">
      <w:pPr>
        <w:autoSpaceDE w:val="0"/>
        <w:spacing w:line="360" w:lineRule="auto"/>
        <w:ind w:firstLine="720"/>
        <w:jc w:val="both"/>
        <w:rPr>
          <w:rFonts w:ascii="Times New Roman" w:eastAsia="Calibri" w:hAnsi="Times New Roman" w:cs="Times New Roman"/>
          <w:i/>
          <w:iCs/>
          <w:sz w:val="28"/>
          <w:szCs w:val="28"/>
          <w:lang w:val="uk-UA" w:eastAsia="ru-RU"/>
        </w:rPr>
      </w:pPr>
      <w:r w:rsidRPr="00752FF9">
        <w:rPr>
          <w:rFonts w:ascii="Times New Roman" w:eastAsia="Calibri" w:hAnsi="Times New Roman" w:cs="Times New Roman"/>
          <w:sz w:val="28"/>
          <w:szCs w:val="28"/>
          <w:lang w:val="uk-UA" w:eastAsia="ru-RU"/>
        </w:rPr>
        <w:t>Наразі п</w:t>
      </w:r>
      <w:r w:rsidR="00AD4CAA" w:rsidRPr="00752FF9">
        <w:rPr>
          <w:rFonts w:ascii="Times New Roman" w:eastAsia="Calibri" w:hAnsi="Times New Roman" w:cs="Times New Roman"/>
          <w:sz w:val="28"/>
          <w:szCs w:val="28"/>
          <w:lang w:val="uk-UA" w:eastAsia="ru-RU"/>
        </w:rPr>
        <w:t>еріод навчання для закладу вищої освіти співпадає із другим періодом юнацтва, що відрізняється складністю становлення рис особистості – тому проблему проаналізовано у роботах наступних вчених: Б. Ананьєв</w:t>
      </w:r>
      <w:r w:rsidRPr="00752FF9">
        <w:rPr>
          <w:rFonts w:ascii="Times New Roman" w:eastAsia="Calibri" w:hAnsi="Times New Roman" w:cs="Times New Roman"/>
          <w:sz w:val="28"/>
          <w:szCs w:val="28"/>
          <w:lang w:val="uk-UA" w:eastAsia="ru-RU"/>
        </w:rPr>
        <w:t xml:space="preserve"> і</w:t>
      </w:r>
      <w:r w:rsidR="00AD4CAA" w:rsidRPr="00752FF9">
        <w:rPr>
          <w:rFonts w:ascii="Times New Roman" w:eastAsia="Calibri" w:hAnsi="Times New Roman" w:cs="Times New Roman"/>
          <w:sz w:val="28"/>
          <w:szCs w:val="28"/>
          <w:lang w:val="uk-UA" w:eastAsia="ru-RU"/>
        </w:rPr>
        <w:t xml:space="preserve"> А. Дмитрієв, В. </w:t>
      </w:r>
      <w:proofErr w:type="spellStart"/>
      <w:r w:rsidR="00AD4CAA" w:rsidRPr="00752FF9">
        <w:rPr>
          <w:rFonts w:ascii="Times New Roman" w:eastAsia="Calibri" w:hAnsi="Times New Roman" w:cs="Times New Roman"/>
          <w:sz w:val="28"/>
          <w:szCs w:val="28"/>
          <w:lang w:val="uk-UA" w:eastAsia="ru-RU"/>
        </w:rPr>
        <w:t>Колюцький</w:t>
      </w:r>
      <w:proofErr w:type="spellEnd"/>
      <w:r w:rsidRPr="00752FF9">
        <w:rPr>
          <w:rFonts w:ascii="Times New Roman" w:eastAsia="Calibri" w:hAnsi="Times New Roman" w:cs="Times New Roman"/>
          <w:sz w:val="28"/>
          <w:szCs w:val="28"/>
          <w:lang w:val="uk-UA" w:eastAsia="ru-RU"/>
        </w:rPr>
        <w:t xml:space="preserve"> і</w:t>
      </w:r>
      <w:r w:rsidR="00AD4CAA" w:rsidRPr="00752FF9">
        <w:rPr>
          <w:rFonts w:ascii="Times New Roman" w:eastAsia="Calibri" w:hAnsi="Times New Roman" w:cs="Times New Roman"/>
          <w:sz w:val="28"/>
          <w:szCs w:val="28"/>
          <w:lang w:val="uk-UA" w:eastAsia="ru-RU"/>
        </w:rPr>
        <w:t xml:space="preserve"> І. Кон, </w:t>
      </w:r>
      <w:proofErr w:type="spellStart"/>
      <w:r w:rsidR="00AD4CAA" w:rsidRPr="00752FF9">
        <w:rPr>
          <w:rFonts w:ascii="Times New Roman" w:eastAsia="Calibri" w:hAnsi="Times New Roman" w:cs="Times New Roman"/>
          <w:sz w:val="28"/>
          <w:szCs w:val="28"/>
          <w:lang w:val="uk-UA" w:eastAsia="ru-RU"/>
        </w:rPr>
        <w:t>І. Кулаг</w:t>
      </w:r>
      <w:proofErr w:type="spellEnd"/>
      <w:r w:rsidR="00AD4CAA" w:rsidRPr="00752FF9">
        <w:rPr>
          <w:rFonts w:ascii="Times New Roman" w:eastAsia="Calibri" w:hAnsi="Times New Roman" w:cs="Times New Roman"/>
          <w:sz w:val="28"/>
          <w:szCs w:val="28"/>
          <w:lang w:val="uk-UA" w:eastAsia="ru-RU"/>
        </w:rPr>
        <w:t>іна</w:t>
      </w:r>
      <w:r w:rsidRPr="00752FF9">
        <w:rPr>
          <w:rFonts w:ascii="Times New Roman" w:eastAsia="Calibri" w:hAnsi="Times New Roman" w:cs="Times New Roman"/>
          <w:sz w:val="28"/>
          <w:szCs w:val="28"/>
          <w:lang w:val="uk-UA" w:eastAsia="ru-RU"/>
        </w:rPr>
        <w:t xml:space="preserve"> і</w:t>
      </w:r>
      <w:r w:rsidR="00AD4CAA" w:rsidRPr="00752FF9">
        <w:rPr>
          <w:rFonts w:ascii="Times New Roman" w:eastAsia="Calibri" w:hAnsi="Times New Roman" w:cs="Times New Roman"/>
          <w:sz w:val="28"/>
          <w:szCs w:val="28"/>
          <w:lang w:val="uk-UA" w:eastAsia="ru-RU"/>
        </w:rPr>
        <w:t xml:space="preserve"> В. Лісовський та ін. Характерн</w:t>
      </w:r>
      <w:r w:rsidRPr="00752FF9">
        <w:rPr>
          <w:rFonts w:ascii="Times New Roman" w:eastAsia="Calibri" w:hAnsi="Times New Roman" w:cs="Times New Roman"/>
          <w:sz w:val="28"/>
          <w:szCs w:val="28"/>
          <w:lang w:val="uk-UA" w:eastAsia="ru-RU"/>
        </w:rPr>
        <w:t>а</w:t>
      </w:r>
      <w:r w:rsidR="00AD4CAA" w:rsidRPr="00752FF9">
        <w:rPr>
          <w:rFonts w:ascii="Times New Roman" w:eastAsia="Calibri" w:hAnsi="Times New Roman" w:cs="Times New Roman"/>
          <w:sz w:val="28"/>
          <w:szCs w:val="28"/>
          <w:lang w:val="uk-UA" w:eastAsia="ru-RU"/>
        </w:rPr>
        <w:t xml:space="preserve"> рис</w:t>
      </w:r>
      <w:r w:rsidRPr="00752FF9">
        <w:rPr>
          <w:rFonts w:ascii="Times New Roman" w:eastAsia="Calibri" w:hAnsi="Times New Roman" w:cs="Times New Roman"/>
          <w:sz w:val="28"/>
          <w:szCs w:val="28"/>
          <w:lang w:val="uk-UA" w:eastAsia="ru-RU"/>
        </w:rPr>
        <w:t>а</w:t>
      </w:r>
      <w:r w:rsidR="00AD4CAA" w:rsidRPr="00752FF9">
        <w:rPr>
          <w:rFonts w:ascii="Times New Roman" w:eastAsia="Calibri" w:hAnsi="Times New Roman" w:cs="Times New Roman"/>
          <w:sz w:val="28"/>
          <w:szCs w:val="28"/>
          <w:lang w:val="uk-UA" w:eastAsia="ru-RU"/>
        </w:rPr>
        <w:t xml:space="preserve"> морального розвитку у цьому віці </w:t>
      </w:r>
      <w:r w:rsidRPr="00752FF9">
        <w:rPr>
          <w:rFonts w:ascii="Times New Roman" w:eastAsia="Calibri" w:hAnsi="Times New Roman" w:cs="Times New Roman"/>
          <w:sz w:val="28"/>
          <w:szCs w:val="28"/>
          <w:lang w:val="uk-UA" w:eastAsia="ru-RU"/>
        </w:rPr>
        <w:t>поляга</w:t>
      </w:r>
      <w:r w:rsidR="00AD4CAA" w:rsidRPr="00752FF9">
        <w:rPr>
          <w:rFonts w:ascii="Times New Roman" w:eastAsia="Calibri" w:hAnsi="Times New Roman" w:cs="Times New Roman"/>
          <w:sz w:val="28"/>
          <w:szCs w:val="28"/>
          <w:lang w:val="uk-UA" w:eastAsia="ru-RU"/>
        </w:rPr>
        <w:t>є</w:t>
      </w:r>
      <w:r w:rsidRPr="00752FF9">
        <w:rPr>
          <w:rFonts w:ascii="Times New Roman" w:eastAsia="Calibri" w:hAnsi="Times New Roman" w:cs="Times New Roman"/>
          <w:sz w:val="28"/>
          <w:szCs w:val="28"/>
          <w:lang w:val="uk-UA" w:eastAsia="ru-RU"/>
        </w:rPr>
        <w:t xml:space="preserve"> у</w:t>
      </w:r>
      <w:r w:rsidR="00AD4CAA" w:rsidRPr="00752FF9">
        <w:rPr>
          <w:rFonts w:ascii="Times New Roman" w:eastAsia="Calibri" w:hAnsi="Times New Roman" w:cs="Times New Roman"/>
          <w:sz w:val="28"/>
          <w:szCs w:val="28"/>
          <w:lang w:val="uk-UA" w:eastAsia="ru-RU"/>
        </w:rPr>
        <w:t xml:space="preserve"> зміцненн</w:t>
      </w:r>
      <w:r w:rsidRPr="00752FF9">
        <w:rPr>
          <w:rFonts w:ascii="Times New Roman" w:eastAsia="Calibri" w:hAnsi="Times New Roman" w:cs="Times New Roman"/>
          <w:sz w:val="28"/>
          <w:szCs w:val="28"/>
          <w:lang w:val="uk-UA" w:eastAsia="ru-RU"/>
        </w:rPr>
        <w:t>і</w:t>
      </w:r>
      <w:r w:rsidR="00AD4CAA" w:rsidRPr="00752FF9">
        <w:rPr>
          <w:rFonts w:ascii="Times New Roman" w:eastAsia="Calibri" w:hAnsi="Times New Roman" w:cs="Times New Roman"/>
          <w:sz w:val="28"/>
          <w:szCs w:val="28"/>
          <w:lang w:val="uk-UA" w:eastAsia="ru-RU"/>
        </w:rPr>
        <w:t xml:space="preserve"> свідомих мотивів поведінки. </w:t>
      </w:r>
      <w:r w:rsidRPr="00752FF9">
        <w:rPr>
          <w:rFonts w:ascii="Times New Roman" w:eastAsia="Calibri" w:hAnsi="Times New Roman" w:cs="Times New Roman"/>
          <w:sz w:val="28"/>
          <w:szCs w:val="28"/>
          <w:lang w:val="uk-UA" w:eastAsia="ru-RU"/>
        </w:rPr>
        <w:t>Надалі п</w:t>
      </w:r>
      <w:r w:rsidR="00AD4CAA" w:rsidRPr="00752FF9">
        <w:rPr>
          <w:rFonts w:ascii="Times New Roman" w:eastAsia="Calibri" w:hAnsi="Times New Roman" w:cs="Times New Roman"/>
          <w:sz w:val="28"/>
          <w:szCs w:val="28"/>
          <w:lang w:val="uk-UA" w:eastAsia="ru-RU"/>
        </w:rPr>
        <w:t xml:space="preserve">омітного розвитку набувають вольові </w:t>
      </w:r>
      <w:r w:rsidR="00AD4CAA" w:rsidRPr="00752FF9">
        <w:rPr>
          <w:rFonts w:ascii="Times New Roman" w:eastAsia="Calibri" w:hAnsi="Times New Roman" w:cs="Times New Roman"/>
          <w:sz w:val="28"/>
          <w:szCs w:val="28"/>
          <w:lang w:val="uk-UA" w:eastAsia="ru-RU"/>
        </w:rPr>
        <w:lastRenderedPageBreak/>
        <w:t xml:space="preserve">мотиви: цілеспрямованість </w:t>
      </w:r>
      <w:r w:rsidRPr="00752FF9">
        <w:rPr>
          <w:rFonts w:ascii="Times New Roman" w:eastAsia="Calibri" w:hAnsi="Times New Roman" w:cs="Times New Roman"/>
          <w:sz w:val="28"/>
          <w:szCs w:val="28"/>
          <w:lang w:val="uk-UA" w:eastAsia="ru-RU"/>
        </w:rPr>
        <w:t>та</w:t>
      </w:r>
      <w:r w:rsidR="00AD4CAA" w:rsidRPr="00752FF9">
        <w:rPr>
          <w:rFonts w:ascii="Times New Roman" w:eastAsia="Calibri" w:hAnsi="Times New Roman" w:cs="Times New Roman"/>
          <w:sz w:val="28"/>
          <w:szCs w:val="28"/>
          <w:lang w:val="uk-UA" w:eastAsia="ru-RU"/>
        </w:rPr>
        <w:t xml:space="preserve"> рішучість, ініціатива </w:t>
      </w:r>
      <w:r w:rsidRPr="00752FF9">
        <w:rPr>
          <w:rFonts w:ascii="Times New Roman" w:eastAsia="Calibri" w:hAnsi="Times New Roman" w:cs="Times New Roman"/>
          <w:sz w:val="28"/>
          <w:szCs w:val="28"/>
          <w:lang w:val="uk-UA" w:eastAsia="ru-RU"/>
        </w:rPr>
        <w:t>та</w:t>
      </w:r>
      <w:r w:rsidR="00AD4CAA" w:rsidRPr="00752FF9">
        <w:rPr>
          <w:rFonts w:ascii="Times New Roman" w:eastAsia="Calibri" w:hAnsi="Times New Roman" w:cs="Times New Roman"/>
          <w:sz w:val="28"/>
          <w:szCs w:val="28"/>
          <w:lang w:val="uk-UA" w:eastAsia="ru-RU"/>
        </w:rPr>
        <w:t xml:space="preserve"> самостійність, наполегливість </w:t>
      </w:r>
      <w:r w:rsidRPr="00752FF9">
        <w:rPr>
          <w:rFonts w:ascii="Times New Roman" w:eastAsia="Calibri" w:hAnsi="Times New Roman" w:cs="Times New Roman"/>
          <w:sz w:val="28"/>
          <w:szCs w:val="28"/>
          <w:lang w:val="uk-UA" w:eastAsia="ru-RU"/>
        </w:rPr>
        <w:t>та</w:t>
      </w:r>
      <w:r w:rsidR="00AD4CAA" w:rsidRPr="00752FF9">
        <w:rPr>
          <w:rFonts w:ascii="Times New Roman" w:eastAsia="Calibri" w:hAnsi="Times New Roman" w:cs="Times New Roman"/>
          <w:sz w:val="28"/>
          <w:szCs w:val="28"/>
          <w:lang w:val="uk-UA" w:eastAsia="ru-RU"/>
        </w:rPr>
        <w:t xml:space="preserve"> вміння володіти собою. У студентів значно підвищується інтерес щодо моральних проблем (це мета, образ життя, обов’язки, любов та </w:t>
      </w:r>
      <w:proofErr w:type="spellStart"/>
      <w:r w:rsidR="00AD4CAA" w:rsidRPr="00752FF9">
        <w:rPr>
          <w:rFonts w:ascii="Times New Roman" w:eastAsia="Calibri" w:hAnsi="Times New Roman" w:cs="Times New Roman"/>
          <w:sz w:val="28"/>
          <w:szCs w:val="28"/>
          <w:lang w:val="uk-UA" w:eastAsia="ru-RU"/>
        </w:rPr>
        <w:t>вірность</w:t>
      </w:r>
      <w:proofErr w:type="spellEnd"/>
      <w:r w:rsidR="00AD4CAA" w:rsidRPr="00752FF9">
        <w:rPr>
          <w:rFonts w:ascii="Times New Roman" w:eastAsia="Calibri" w:hAnsi="Times New Roman" w:cs="Times New Roman"/>
          <w:sz w:val="28"/>
          <w:szCs w:val="28"/>
          <w:lang w:val="uk-UA" w:eastAsia="ru-RU"/>
        </w:rPr>
        <w:t xml:space="preserve">). У </w:t>
      </w:r>
      <w:r w:rsidRPr="00752FF9">
        <w:rPr>
          <w:rFonts w:ascii="Times New Roman" w:eastAsia="Calibri" w:hAnsi="Times New Roman" w:cs="Times New Roman"/>
          <w:sz w:val="28"/>
          <w:szCs w:val="28"/>
          <w:lang w:val="uk-UA" w:eastAsia="ru-RU"/>
        </w:rPr>
        <w:t>юнацько</w:t>
      </w:r>
      <w:r w:rsidR="00AD4CAA" w:rsidRPr="00752FF9">
        <w:rPr>
          <w:rFonts w:ascii="Times New Roman" w:eastAsia="Calibri" w:hAnsi="Times New Roman" w:cs="Times New Roman"/>
          <w:sz w:val="28"/>
          <w:szCs w:val="28"/>
          <w:lang w:val="uk-UA" w:eastAsia="ru-RU"/>
        </w:rPr>
        <w:t xml:space="preserve">му віці ще недостатньо розвинена </w:t>
      </w:r>
      <w:r w:rsidRPr="00752FF9">
        <w:rPr>
          <w:rFonts w:ascii="Times New Roman" w:eastAsia="Calibri" w:hAnsi="Times New Roman" w:cs="Times New Roman"/>
          <w:sz w:val="28"/>
          <w:szCs w:val="28"/>
          <w:lang w:val="uk-UA" w:eastAsia="ru-RU"/>
        </w:rPr>
        <w:t xml:space="preserve">саме </w:t>
      </w:r>
      <w:r w:rsidR="00AD4CAA" w:rsidRPr="00752FF9">
        <w:rPr>
          <w:rFonts w:ascii="Times New Roman" w:eastAsia="Calibri" w:hAnsi="Times New Roman" w:cs="Times New Roman"/>
          <w:sz w:val="28"/>
          <w:szCs w:val="28"/>
          <w:lang w:val="uk-UA" w:eastAsia="ru-RU"/>
        </w:rPr>
        <w:t xml:space="preserve">свідома </w:t>
      </w:r>
      <w:r w:rsidRPr="00752FF9">
        <w:rPr>
          <w:rFonts w:ascii="Times New Roman" w:eastAsia="Calibri" w:hAnsi="Times New Roman" w:cs="Times New Roman"/>
          <w:sz w:val="28"/>
          <w:szCs w:val="28"/>
          <w:lang w:val="uk-UA" w:eastAsia="ru-RU"/>
        </w:rPr>
        <w:t>регуляція поведінки. У ній</w:t>
      </w:r>
      <w:r w:rsidR="00AD4CAA" w:rsidRPr="00752FF9">
        <w:rPr>
          <w:rFonts w:ascii="Times New Roman" w:eastAsia="Calibri" w:hAnsi="Times New Roman" w:cs="Times New Roman"/>
          <w:sz w:val="28"/>
          <w:szCs w:val="28"/>
          <w:lang w:val="uk-UA" w:eastAsia="ru-RU"/>
        </w:rPr>
        <w:t xml:space="preserve"> зустрічається не </w:t>
      </w:r>
      <w:r w:rsidRPr="00752FF9">
        <w:rPr>
          <w:rFonts w:ascii="Times New Roman" w:eastAsia="Calibri" w:hAnsi="Times New Roman" w:cs="Times New Roman"/>
          <w:sz w:val="28"/>
          <w:szCs w:val="28"/>
          <w:lang w:val="uk-UA" w:eastAsia="ru-RU"/>
        </w:rPr>
        <w:t>л</w:t>
      </w:r>
      <w:r w:rsidR="00AD4CAA" w:rsidRPr="00752FF9">
        <w:rPr>
          <w:rFonts w:ascii="Times New Roman" w:eastAsia="Calibri" w:hAnsi="Times New Roman" w:cs="Times New Roman"/>
          <w:sz w:val="28"/>
          <w:szCs w:val="28"/>
          <w:lang w:val="uk-UA" w:eastAsia="ru-RU"/>
        </w:rPr>
        <w:t>и</w:t>
      </w:r>
      <w:r w:rsidRPr="00752FF9">
        <w:rPr>
          <w:rFonts w:ascii="Times New Roman" w:eastAsia="Calibri" w:hAnsi="Times New Roman" w:cs="Times New Roman"/>
          <w:sz w:val="28"/>
          <w:szCs w:val="28"/>
          <w:lang w:val="uk-UA" w:eastAsia="ru-RU"/>
        </w:rPr>
        <w:t>ше</w:t>
      </w:r>
      <w:r w:rsidR="00AD4CAA" w:rsidRPr="00752FF9">
        <w:rPr>
          <w:rFonts w:ascii="Times New Roman" w:eastAsia="Calibri" w:hAnsi="Times New Roman" w:cs="Times New Roman"/>
          <w:sz w:val="28"/>
          <w:szCs w:val="28"/>
          <w:lang w:val="uk-UA" w:eastAsia="ru-RU"/>
        </w:rPr>
        <w:t xml:space="preserve"> немотивований ризик, але </w:t>
      </w:r>
      <w:r w:rsidRPr="00752FF9">
        <w:rPr>
          <w:rFonts w:ascii="Times New Roman" w:eastAsia="Calibri" w:hAnsi="Times New Roman" w:cs="Times New Roman"/>
          <w:sz w:val="28"/>
          <w:szCs w:val="28"/>
          <w:lang w:val="uk-UA" w:eastAsia="ru-RU"/>
        </w:rPr>
        <w:t>також і</w:t>
      </w:r>
      <w:r w:rsidR="00AD4CAA" w:rsidRPr="00752FF9">
        <w:rPr>
          <w:rFonts w:ascii="Times New Roman" w:eastAsia="Calibri" w:hAnsi="Times New Roman" w:cs="Times New Roman"/>
          <w:sz w:val="28"/>
          <w:szCs w:val="28"/>
          <w:lang w:val="uk-UA" w:eastAsia="ru-RU"/>
        </w:rPr>
        <w:t xml:space="preserve"> невміння передбачити наслідки своїх учин</w:t>
      </w:r>
      <w:r w:rsidRPr="00752FF9">
        <w:rPr>
          <w:rFonts w:ascii="Times New Roman" w:eastAsia="Calibri" w:hAnsi="Times New Roman" w:cs="Times New Roman"/>
          <w:sz w:val="28"/>
          <w:szCs w:val="28"/>
          <w:lang w:val="uk-UA" w:eastAsia="ru-RU"/>
        </w:rPr>
        <w:t xml:space="preserve">ків. В. Лісовський зазначає, що </w:t>
      </w:r>
      <w:r w:rsidR="00AD4CAA" w:rsidRPr="00752FF9">
        <w:rPr>
          <w:rFonts w:ascii="Times New Roman" w:eastAsia="Calibri" w:hAnsi="Times New Roman" w:cs="Times New Roman"/>
          <w:sz w:val="28"/>
          <w:szCs w:val="28"/>
          <w:lang w:val="uk-UA" w:eastAsia="ru-RU"/>
        </w:rPr>
        <w:t>19-20 р</w:t>
      </w:r>
      <w:r w:rsidRPr="00752FF9">
        <w:rPr>
          <w:rFonts w:ascii="Times New Roman" w:eastAsia="Calibri" w:hAnsi="Times New Roman" w:cs="Times New Roman"/>
          <w:sz w:val="28"/>
          <w:szCs w:val="28"/>
          <w:lang w:val="uk-UA" w:eastAsia="ru-RU"/>
        </w:rPr>
        <w:t>ічні</w:t>
      </w:r>
      <w:r w:rsidR="00AD4CAA" w:rsidRPr="00752FF9">
        <w:rPr>
          <w:rFonts w:ascii="Times New Roman" w:eastAsia="Calibri" w:hAnsi="Times New Roman" w:cs="Times New Roman"/>
          <w:sz w:val="28"/>
          <w:szCs w:val="28"/>
          <w:lang w:val="uk-UA" w:eastAsia="ru-RU"/>
        </w:rPr>
        <w:t xml:space="preserve"> юнаки здатні на безкорисливі жертви </w:t>
      </w:r>
      <w:r w:rsidR="004936AF" w:rsidRPr="00752FF9">
        <w:rPr>
          <w:rFonts w:ascii="Times New Roman" w:eastAsia="Calibri" w:hAnsi="Times New Roman" w:cs="Times New Roman"/>
          <w:sz w:val="28"/>
          <w:szCs w:val="28"/>
          <w:lang w:val="uk-UA" w:eastAsia="ru-RU"/>
        </w:rPr>
        <w:t>і</w:t>
      </w:r>
      <w:r w:rsidR="00AD4CAA" w:rsidRPr="00752FF9">
        <w:rPr>
          <w:rFonts w:ascii="Times New Roman" w:eastAsia="Calibri" w:hAnsi="Times New Roman" w:cs="Times New Roman"/>
          <w:sz w:val="28"/>
          <w:szCs w:val="28"/>
          <w:lang w:val="uk-UA" w:eastAsia="ru-RU"/>
        </w:rPr>
        <w:t xml:space="preserve"> повну самовіддачу, а також</w:t>
      </w:r>
      <w:r w:rsidR="004936AF" w:rsidRPr="00752FF9">
        <w:rPr>
          <w:rFonts w:ascii="Times New Roman" w:eastAsia="Calibri" w:hAnsi="Times New Roman" w:cs="Times New Roman"/>
          <w:sz w:val="28"/>
          <w:szCs w:val="28"/>
          <w:lang w:val="uk-UA" w:eastAsia="ru-RU"/>
        </w:rPr>
        <w:t>, паралельно,</w:t>
      </w:r>
      <w:r w:rsidR="00AD4CAA" w:rsidRPr="00752FF9">
        <w:rPr>
          <w:rFonts w:ascii="Times New Roman" w:eastAsia="Calibri" w:hAnsi="Times New Roman" w:cs="Times New Roman"/>
          <w:sz w:val="28"/>
          <w:szCs w:val="28"/>
          <w:lang w:val="uk-UA" w:eastAsia="ru-RU"/>
        </w:rPr>
        <w:t xml:space="preserve"> на  негативні прояви [</w:t>
      </w:r>
      <w:r w:rsidR="00502F1F" w:rsidRPr="00752FF9">
        <w:rPr>
          <w:rFonts w:ascii="Times New Roman" w:eastAsia="Calibri" w:hAnsi="Times New Roman" w:cs="Times New Roman"/>
          <w:sz w:val="28"/>
          <w:szCs w:val="28"/>
          <w:lang w:val="uk-UA" w:eastAsia="ru-RU"/>
        </w:rPr>
        <w:t>9</w:t>
      </w:r>
      <w:r w:rsidR="00AD4CAA" w:rsidRPr="00752FF9">
        <w:rPr>
          <w:rFonts w:ascii="Times New Roman" w:eastAsia="Calibri" w:hAnsi="Times New Roman" w:cs="Times New Roman"/>
          <w:sz w:val="28"/>
          <w:szCs w:val="28"/>
          <w:lang w:val="uk-UA" w:eastAsia="ru-RU"/>
        </w:rPr>
        <w:t>].</w:t>
      </w:r>
    </w:p>
    <w:p w:rsidR="00AD4CAA" w:rsidRPr="00752FF9" w:rsidRDefault="004936AF" w:rsidP="00AD4CAA">
      <w:pPr>
        <w:autoSpaceDE w:val="0"/>
        <w:autoSpaceDN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За</w:t>
      </w:r>
      <w:r w:rsidR="00AD4CAA" w:rsidRPr="00752FF9">
        <w:rPr>
          <w:rFonts w:ascii="Times New Roman" w:eastAsia="Calibri" w:hAnsi="Times New Roman" w:cs="Times New Roman"/>
          <w:sz w:val="28"/>
          <w:szCs w:val="28"/>
          <w:lang w:val="uk-UA" w:eastAsia="ru-RU"/>
        </w:rPr>
        <w:t xml:space="preserve"> концепці</w:t>
      </w:r>
      <w:r w:rsidRPr="00752FF9">
        <w:rPr>
          <w:rFonts w:ascii="Times New Roman" w:eastAsia="Calibri" w:hAnsi="Times New Roman" w:cs="Times New Roman"/>
          <w:sz w:val="28"/>
          <w:szCs w:val="28"/>
          <w:lang w:val="uk-UA" w:eastAsia="ru-RU"/>
        </w:rPr>
        <w:t>єю</w:t>
      </w:r>
      <w:r w:rsidR="00AD4CAA" w:rsidRPr="00752FF9">
        <w:rPr>
          <w:rFonts w:ascii="Times New Roman" w:eastAsia="Calibri" w:hAnsi="Times New Roman" w:cs="Times New Roman"/>
          <w:sz w:val="28"/>
          <w:szCs w:val="28"/>
          <w:lang w:val="uk-UA" w:eastAsia="ru-RU"/>
        </w:rPr>
        <w:t xml:space="preserve"> Б. Ананьєва, юність – це </w:t>
      </w:r>
      <w:r w:rsidRPr="00752FF9">
        <w:rPr>
          <w:rFonts w:ascii="Times New Roman" w:eastAsia="Calibri" w:hAnsi="Times New Roman" w:cs="Times New Roman"/>
          <w:sz w:val="28"/>
          <w:szCs w:val="28"/>
          <w:lang w:val="uk-UA" w:eastAsia="ru-RU"/>
        </w:rPr>
        <w:t xml:space="preserve">такий </w:t>
      </w:r>
      <w:r w:rsidR="00AD4CAA" w:rsidRPr="00752FF9">
        <w:rPr>
          <w:rFonts w:ascii="Times New Roman" w:eastAsia="Calibri" w:hAnsi="Times New Roman" w:cs="Times New Roman"/>
          <w:sz w:val="28"/>
          <w:szCs w:val="28"/>
          <w:lang w:val="uk-UA" w:eastAsia="ru-RU"/>
        </w:rPr>
        <w:t xml:space="preserve">стартовий час, коли </w:t>
      </w:r>
      <w:r w:rsidRPr="00752FF9">
        <w:rPr>
          <w:rFonts w:ascii="Times New Roman" w:eastAsia="Calibri" w:hAnsi="Times New Roman" w:cs="Times New Roman"/>
          <w:sz w:val="28"/>
          <w:szCs w:val="28"/>
          <w:lang w:val="uk-UA" w:eastAsia="ru-RU"/>
        </w:rPr>
        <w:t>особистість входить до суспільного життя у вигляді</w:t>
      </w:r>
      <w:r w:rsidR="00AD4CAA" w:rsidRPr="00752FF9">
        <w:rPr>
          <w:rFonts w:ascii="Times New Roman" w:eastAsia="Calibri" w:hAnsi="Times New Roman" w:cs="Times New Roman"/>
          <w:sz w:val="28"/>
          <w:szCs w:val="28"/>
          <w:lang w:val="uk-UA" w:eastAsia="ru-RU"/>
        </w:rPr>
        <w:t xml:space="preserve"> самостійн</w:t>
      </w:r>
      <w:r w:rsidRPr="00752FF9">
        <w:rPr>
          <w:rFonts w:ascii="Times New Roman" w:eastAsia="Calibri" w:hAnsi="Times New Roman" w:cs="Times New Roman"/>
          <w:sz w:val="28"/>
          <w:szCs w:val="28"/>
          <w:lang w:val="uk-UA" w:eastAsia="ru-RU"/>
        </w:rPr>
        <w:t>ого</w:t>
      </w:r>
      <w:r w:rsidR="00AD4CAA" w:rsidRPr="00752FF9">
        <w:rPr>
          <w:rFonts w:ascii="Times New Roman" w:eastAsia="Calibri" w:hAnsi="Times New Roman" w:cs="Times New Roman"/>
          <w:sz w:val="28"/>
          <w:szCs w:val="28"/>
          <w:lang w:val="uk-UA" w:eastAsia="ru-RU"/>
        </w:rPr>
        <w:t xml:space="preserve"> діяч</w:t>
      </w:r>
      <w:r w:rsidRPr="00752FF9">
        <w:rPr>
          <w:rFonts w:ascii="Times New Roman" w:eastAsia="Calibri" w:hAnsi="Times New Roman" w:cs="Times New Roman"/>
          <w:sz w:val="28"/>
          <w:szCs w:val="28"/>
          <w:lang w:val="uk-UA" w:eastAsia="ru-RU"/>
        </w:rPr>
        <w:t>а</w:t>
      </w:r>
      <w:r w:rsidR="00AD4CAA" w:rsidRPr="00752FF9">
        <w:rPr>
          <w:rFonts w:ascii="Times New Roman" w:eastAsia="Calibri" w:hAnsi="Times New Roman" w:cs="Times New Roman"/>
          <w:sz w:val="28"/>
          <w:szCs w:val="28"/>
          <w:lang w:val="uk-UA" w:eastAsia="ru-RU"/>
        </w:rPr>
        <w:t xml:space="preserve">. Це період «пошуку себе» у </w:t>
      </w:r>
      <w:r w:rsidRPr="00752FF9">
        <w:rPr>
          <w:rFonts w:ascii="Times New Roman" w:eastAsia="Calibri" w:hAnsi="Times New Roman" w:cs="Times New Roman"/>
          <w:sz w:val="28"/>
          <w:szCs w:val="28"/>
          <w:lang w:val="uk-UA" w:eastAsia="ru-RU"/>
        </w:rPr>
        <w:t>зовсім різних життєвих сферах. Сюди відноситься</w:t>
      </w:r>
      <w:r w:rsidR="00AD4CAA" w:rsidRPr="00752FF9">
        <w:rPr>
          <w:rFonts w:ascii="Times New Roman" w:eastAsia="Calibri" w:hAnsi="Times New Roman" w:cs="Times New Roman"/>
          <w:sz w:val="28"/>
          <w:szCs w:val="28"/>
          <w:lang w:val="uk-UA" w:eastAsia="ru-RU"/>
        </w:rPr>
        <w:t xml:space="preserve"> професійне самовизначення</w:t>
      </w:r>
      <w:r w:rsidRPr="00752FF9">
        <w:rPr>
          <w:rFonts w:ascii="Times New Roman" w:eastAsia="Calibri" w:hAnsi="Times New Roman" w:cs="Times New Roman"/>
          <w:sz w:val="28"/>
          <w:szCs w:val="28"/>
          <w:lang w:val="uk-UA" w:eastAsia="ru-RU"/>
        </w:rPr>
        <w:t xml:space="preserve"> та</w:t>
      </w:r>
      <w:r w:rsidR="00AD4CAA" w:rsidRPr="00752FF9">
        <w:rPr>
          <w:rFonts w:ascii="Times New Roman" w:eastAsia="Calibri" w:hAnsi="Times New Roman" w:cs="Times New Roman"/>
          <w:sz w:val="28"/>
          <w:szCs w:val="28"/>
          <w:lang w:val="uk-UA" w:eastAsia="ru-RU"/>
        </w:rPr>
        <w:t xml:space="preserve"> пошук «супутника життя», ро</w:t>
      </w:r>
      <w:r w:rsidRPr="00752FF9">
        <w:rPr>
          <w:rFonts w:ascii="Times New Roman" w:eastAsia="Calibri" w:hAnsi="Times New Roman" w:cs="Times New Roman"/>
          <w:sz w:val="28"/>
          <w:szCs w:val="28"/>
          <w:lang w:val="uk-UA" w:eastAsia="ru-RU"/>
        </w:rPr>
        <w:t>зробка власного стилю поведінки та</w:t>
      </w:r>
      <w:r w:rsidR="00AD4CAA" w:rsidRPr="00752FF9">
        <w:rPr>
          <w:rFonts w:ascii="Times New Roman" w:eastAsia="Calibri" w:hAnsi="Times New Roman" w:cs="Times New Roman"/>
          <w:sz w:val="28"/>
          <w:szCs w:val="28"/>
          <w:lang w:val="uk-UA" w:eastAsia="ru-RU"/>
        </w:rPr>
        <w:t xml:space="preserve"> незалежно</w:t>
      </w:r>
      <w:r w:rsidRPr="00752FF9">
        <w:rPr>
          <w:rFonts w:ascii="Times New Roman" w:eastAsia="Calibri" w:hAnsi="Times New Roman" w:cs="Times New Roman"/>
          <w:sz w:val="28"/>
          <w:szCs w:val="28"/>
          <w:lang w:val="uk-UA" w:eastAsia="ru-RU"/>
        </w:rPr>
        <w:t>сті</w:t>
      </w:r>
      <w:r w:rsidR="00AD4CAA" w:rsidRPr="00752FF9">
        <w:rPr>
          <w:rFonts w:ascii="Times New Roman" w:eastAsia="Calibri" w:hAnsi="Times New Roman" w:cs="Times New Roman"/>
          <w:sz w:val="28"/>
          <w:szCs w:val="28"/>
          <w:lang w:val="uk-UA" w:eastAsia="ru-RU"/>
        </w:rPr>
        <w:t xml:space="preserve"> від батьків.</w:t>
      </w:r>
    </w:p>
    <w:p w:rsidR="00AD4CAA" w:rsidRPr="00752FF9" w:rsidRDefault="00AD4CAA" w:rsidP="00AD4CAA">
      <w:pPr>
        <w:autoSpaceDE w:val="0"/>
        <w:autoSpaceDN w:val="0"/>
        <w:spacing w:line="360" w:lineRule="auto"/>
        <w:ind w:firstLine="720"/>
        <w:jc w:val="both"/>
        <w:rPr>
          <w:rFonts w:ascii="Times New Roman" w:eastAsia="Calibri" w:hAnsi="Times New Roman" w:cs="Times New Roman"/>
          <w:sz w:val="28"/>
          <w:szCs w:val="28"/>
          <w:lang w:val="uk-UA" w:eastAsia="uk-UA"/>
        </w:rPr>
      </w:pPr>
      <w:r w:rsidRPr="00752FF9">
        <w:rPr>
          <w:rFonts w:ascii="Times New Roman" w:eastAsia="Calibri" w:hAnsi="Times New Roman" w:cs="Times New Roman"/>
          <w:sz w:val="28"/>
          <w:szCs w:val="28"/>
          <w:lang w:val="uk-UA" w:eastAsia="ru-RU"/>
        </w:rPr>
        <w:t>Автором «</w:t>
      </w:r>
      <w:proofErr w:type="spellStart"/>
      <w:r w:rsidRPr="00752FF9">
        <w:rPr>
          <w:rFonts w:ascii="Times New Roman" w:eastAsia="Calibri" w:hAnsi="Times New Roman" w:cs="Times New Roman"/>
          <w:sz w:val="28"/>
          <w:szCs w:val="28"/>
          <w:lang w:val="uk-UA" w:eastAsia="ru-RU"/>
        </w:rPr>
        <w:t>вчинкової</w:t>
      </w:r>
      <w:proofErr w:type="spellEnd"/>
      <w:r w:rsidRPr="00752FF9">
        <w:rPr>
          <w:rFonts w:ascii="Times New Roman" w:eastAsia="Calibri" w:hAnsi="Times New Roman" w:cs="Times New Roman"/>
          <w:sz w:val="28"/>
          <w:szCs w:val="28"/>
          <w:lang w:val="uk-UA" w:eastAsia="ru-RU"/>
        </w:rPr>
        <w:t xml:space="preserve"> моделі» щодо життєвого шляху В. </w:t>
      </w:r>
      <w:proofErr w:type="spellStart"/>
      <w:r w:rsidRPr="00752FF9">
        <w:rPr>
          <w:rFonts w:ascii="Times New Roman" w:eastAsia="Calibri" w:hAnsi="Times New Roman" w:cs="Times New Roman"/>
          <w:sz w:val="28"/>
          <w:szCs w:val="28"/>
          <w:lang w:val="uk-UA" w:eastAsia="ru-RU"/>
        </w:rPr>
        <w:t>Роменцем</w:t>
      </w:r>
      <w:proofErr w:type="spellEnd"/>
      <w:r w:rsidRPr="00752FF9">
        <w:rPr>
          <w:rFonts w:ascii="Times New Roman" w:eastAsia="Calibri" w:hAnsi="Times New Roman" w:cs="Times New Roman"/>
          <w:sz w:val="28"/>
          <w:szCs w:val="28"/>
          <w:lang w:val="uk-UA" w:eastAsia="ru-RU"/>
        </w:rPr>
        <w:t xml:space="preserve"> юність характеризується як пошук основ несуперечливої поведінки, </w:t>
      </w:r>
      <w:r w:rsidR="004936AF" w:rsidRPr="00752FF9">
        <w:rPr>
          <w:rFonts w:ascii="Times New Roman" w:eastAsia="Calibri" w:hAnsi="Times New Roman" w:cs="Times New Roman"/>
          <w:sz w:val="28"/>
          <w:szCs w:val="28"/>
          <w:lang w:val="uk-UA" w:eastAsia="ru-RU"/>
        </w:rPr>
        <w:t xml:space="preserve">а також </w:t>
      </w:r>
      <w:r w:rsidRPr="00752FF9">
        <w:rPr>
          <w:rFonts w:ascii="Times New Roman" w:eastAsia="Calibri" w:hAnsi="Times New Roman" w:cs="Times New Roman"/>
          <w:sz w:val="28"/>
          <w:szCs w:val="28"/>
          <w:lang w:val="uk-UA" w:eastAsia="ru-RU"/>
        </w:rPr>
        <w:t xml:space="preserve">як час створення </w:t>
      </w:r>
      <w:r w:rsidR="004936AF" w:rsidRPr="00752FF9">
        <w:rPr>
          <w:rFonts w:ascii="Times New Roman" w:eastAsia="Calibri" w:hAnsi="Times New Roman" w:cs="Times New Roman"/>
          <w:sz w:val="28"/>
          <w:szCs w:val="28"/>
          <w:lang w:val="uk-UA" w:eastAsia="ru-RU"/>
        </w:rPr>
        <w:t xml:space="preserve">особистої </w:t>
      </w:r>
      <w:r w:rsidRPr="00752FF9">
        <w:rPr>
          <w:rFonts w:ascii="Times New Roman" w:eastAsia="Calibri" w:hAnsi="Times New Roman" w:cs="Times New Roman"/>
          <w:sz w:val="28"/>
          <w:szCs w:val="28"/>
          <w:lang w:val="uk-UA" w:eastAsia="ru-RU"/>
        </w:rPr>
        <w:t>«філософії життя», як прагнення до абсолютних цінностей, несумісних з цінностями реального світу [</w:t>
      </w:r>
      <w:r w:rsidR="00502F1F" w:rsidRPr="00752FF9">
        <w:rPr>
          <w:rFonts w:ascii="Times New Roman" w:eastAsia="Calibri" w:hAnsi="Times New Roman" w:cs="Times New Roman"/>
          <w:sz w:val="28"/>
          <w:szCs w:val="28"/>
          <w:lang w:val="uk-UA" w:eastAsia="ru-RU"/>
        </w:rPr>
        <w:t>52</w:t>
      </w:r>
      <w:r w:rsidRPr="00752FF9">
        <w:rPr>
          <w:rFonts w:ascii="Times New Roman" w:eastAsia="Calibri" w:hAnsi="Times New Roman" w:cs="Times New Roman"/>
          <w:sz w:val="28"/>
          <w:szCs w:val="28"/>
          <w:lang w:val="uk-UA" w:eastAsia="ru-RU"/>
        </w:rPr>
        <w:t>]</w:t>
      </w:r>
      <w:r w:rsidRPr="00752FF9">
        <w:rPr>
          <w:rFonts w:ascii="Times New Roman" w:eastAsia="Calibri" w:hAnsi="Times New Roman" w:cs="Times New Roman"/>
          <w:sz w:val="28"/>
          <w:szCs w:val="28"/>
          <w:lang w:val="uk-UA" w:eastAsia="uk-UA"/>
        </w:rPr>
        <w:t xml:space="preserve">. Розглядаючи зв’язок механізмів </w:t>
      </w:r>
      <w:proofErr w:type="spellStart"/>
      <w:r w:rsidRPr="00752FF9">
        <w:rPr>
          <w:rFonts w:ascii="Times New Roman" w:eastAsia="Calibri" w:hAnsi="Times New Roman" w:cs="Times New Roman"/>
          <w:sz w:val="28"/>
          <w:szCs w:val="28"/>
          <w:lang w:val="uk-UA" w:eastAsia="uk-UA"/>
        </w:rPr>
        <w:t>центрації</w:t>
      </w:r>
      <w:proofErr w:type="spellEnd"/>
      <w:r w:rsidRPr="00752FF9">
        <w:rPr>
          <w:rFonts w:ascii="Times New Roman" w:eastAsia="Calibri" w:hAnsi="Times New Roman" w:cs="Times New Roman"/>
          <w:sz w:val="28"/>
          <w:szCs w:val="28"/>
          <w:lang w:val="uk-UA" w:eastAsia="uk-UA"/>
        </w:rPr>
        <w:t xml:space="preserve"> </w:t>
      </w:r>
      <w:r w:rsidR="00AA094F" w:rsidRPr="00752FF9">
        <w:rPr>
          <w:rFonts w:ascii="Times New Roman" w:eastAsia="Calibri" w:hAnsi="Times New Roman" w:cs="Times New Roman"/>
          <w:sz w:val="28"/>
          <w:szCs w:val="28"/>
          <w:lang w:val="uk-UA" w:eastAsia="uk-UA"/>
        </w:rPr>
        <w:t>та</w:t>
      </w:r>
      <w:r w:rsidRPr="00752FF9">
        <w:rPr>
          <w:rFonts w:ascii="Times New Roman" w:eastAsia="Calibri" w:hAnsi="Times New Roman" w:cs="Times New Roman"/>
          <w:sz w:val="28"/>
          <w:szCs w:val="28"/>
          <w:lang w:val="uk-UA" w:eastAsia="uk-UA"/>
        </w:rPr>
        <w:t xml:space="preserve"> децентрації</w:t>
      </w:r>
      <w:r w:rsidR="00AA094F" w:rsidRPr="00752FF9">
        <w:rPr>
          <w:rFonts w:ascii="Times New Roman" w:eastAsia="Calibri" w:hAnsi="Times New Roman" w:cs="Times New Roman"/>
          <w:sz w:val="28"/>
          <w:szCs w:val="28"/>
          <w:lang w:val="uk-UA" w:eastAsia="uk-UA"/>
        </w:rPr>
        <w:t xml:space="preserve"> у вигляді </w:t>
      </w:r>
      <w:r w:rsidRPr="00752FF9">
        <w:rPr>
          <w:rFonts w:ascii="Times New Roman" w:eastAsia="Calibri" w:hAnsi="Times New Roman" w:cs="Times New Roman"/>
          <w:sz w:val="28"/>
          <w:szCs w:val="28"/>
          <w:lang w:val="uk-UA" w:eastAsia="uk-UA"/>
        </w:rPr>
        <w:t>рушійн</w:t>
      </w:r>
      <w:r w:rsidR="00AA094F" w:rsidRPr="00752FF9">
        <w:rPr>
          <w:rFonts w:ascii="Times New Roman" w:eastAsia="Calibri" w:hAnsi="Times New Roman" w:cs="Times New Roman"/>
          <w:sz w:val="28"/>
          <w:szCs w:val="28"/>
          <w:lang w:val="uk-UA" w:eastAsia="uk-UA"/>
        </w:rPr>
        <w:t>ої</w:t>
      </w:r>
      <w:r w:rsidRPr="00752FF9">
        <w:rPr>
          <w:rFonts w:ascii="Times New Roman" w:eastAsia="Calibri" w:hAnsi="Times New Roman" w:cs="Times New Roman"/>
          <w:sz w:val="28"/>
          <w:szCs w:val="28"/>
          <w:lang w:val="uk-UA" w:eastAsia="uk-UA"/>
        </w:rPr>
        <w:t xml:space="preserve"> сил</w:t>
      </w:r>
      <w:r w:rsidR="00AA094F" w:rsidRPr="00752FF9">
        <w:rPr>
          <w:rFonts w:ascii="Times New Roman" w:eastAsia="Calibri" w:hAnsi="Times New Roman" w:cs="Times New Roman"/>
          <w:sz w:val="28"/>
          <w:szCs w:val="28"/>
          <w:lang w:val="uk-UA" w:eastAsia="uk-UA"/>
        </w:rPr>
        <w:t>и</w:t>
      </w:r>
      <w:r w:rsidRPr="00752FF9">
        <w:rPr>
          <w:rFonts w:ascii="Times New Roman" w:eastAsia="Calibri" w:hAnsi="Times New Roman" w:cs="Times New Roman"/>
          <w:sz w:val="28"/>
          <w:szCs w:val="28"/>
          <w:lang w:val="uk-UA" w:eastAsia="uk-UA"/>
        </w:rPr>
        <w:t xml:space="preserve"> самоактуалізації, </w:t>
      </w:r>
      <w:r w:rsidR="00AA094F" w:rsidRPr="00752FF9">
        <w:rPr>
          <w:rFonts w:ascii="Times New Roman" w:eastAsia="Calibri" w:hAnsi="Times New Roman" w:cs="Times New Roman"/>
          <w:sz w:val="28"/>
          <w:szCs w:val="28"/>
          <w:lang w:val="uk-UA" w:eastAsia="uk-UA"/>
        </w:rPr>
        <w:t>дослідник</w:t>
      </w:r>
      <w:r w:rsidRPr="00752FF9">
        <w:rPr>
          <w:rFonts w:ascii="Times New Roman" w:eastAsia="Calibri" w:hAnsi="Times New Roman" w:cs="Times New Roman"/>
          <w:sz w:val="28"/>
          <w:szCs w:val="28"/>
          <w:lang w:val="uk-UA" w:eastAsia="uk-UA"/>
        </w:rPr>
        <w:t xml:space="preserve"> підкреслює, що в юності спостерігається тяжіння до децентрації, «злиття» зі світом, </w:t>
      </w:r>
      <w:r w:rsidR="00AA094F" w:rsidRPr="00752FF9">
        <w:rPr>
          <w:rFonts w:ascii="Times New Roman" w:eastAsia="Calibri" w:hAnsi="Times New Roman" w:cs="Times New Roman"/>
          <w:sz w:val="28"/>
          <w:szCs w:val="28"/>
          <w:lang w:val="uk-UA" w:eastAsia="uk-UA"/>
        </w:rPr>
        <w:t xml:space="preserve">а також </w:t>
      </w:r>
      <w:r w:rsidRPr="00752FF9">
        <w:rPr>
          <w:rFonts w:ascii="Times New Roman" w:eastAsia="Calibri" w:hAnsi="Times New Roman" w:cs="Times New Roman"/>
          <w:sz w:val="28"/>
          <w:szCs w:val="28"/>
          <w:lang w:val="uk-UA" w:eastAsia="uk-UA"/>
        </w:rPr>
        <w:t xml:space="preserve">прагнення </w:t>
      </w:r>
      <w:r w:rsidR="00AA094F" w:rsidRPr="00752FF9">
        <w:rPr>
          <w:rFonts w:ascii="Times New Roman" w:eastAsia="Calibri" w:hAnsi="Times New Roman" w:cs="Times New Roman"/>
          <w:sz w:val="28"/>
          <w:szCs w:val="28"/>
          <w:lang w:val="uk-UA" w:eastAsia="uk-UA"/>
        </w:rPr>
        <w:t>що</w:t>
      </w:r>
      <w:r w:rsidRPr="00752FF9">
        <w:rPr>
          <w:rFonts w:ascii="Times New Roman" w:eastAsia="Calibri" w:hAnsi="Times New Roman" w:cs="Times New Roman"/>
          <w:sz w:val="28"/>
          <w:szCs w:val="28"/>
          <w:lang w:val="uk-UA" w:eastAsia="uk-UA"/>
        </w:rPr>
        <w:t>до перетворення реального світу так</w:t>
      </w:r>
      <w:r w:rsidR="00AA094F" w:rsidRPr="00752FF9">
        <w:rPr>
          <w:rFonts w:ascii="Times New Roman" w:eastAsia="Calibri" w:hAnsi="Times New Roman" w:cs="Times New Roman"/>
          <w:sz w:val="28"/>
          <w:szCs w:val="28"/>
          <w:lang w:val="uk-UA" w:eastAsia="uk-UA"/>
        </w:rPr>
        <w:t>им чином</w:t>
      </w:r>
      <w:r w:rsidRPr="00752FF9">
        <w:rPr>
          <w:rFonts w:ascii="Times New Roman" w:eastAsia="Calibri" w:hAnsi="Times New Roman" w:cs="Times New Roman"/>
          <w:sz w:val="28"/>
          <w:szCs w:val="28"/>
          <w:lang w:val="uk-UA" w:eastAsia="uk-UA"/>
        </w:rPr>
        <w:t xml:space="preserve">, </w:t>
      </w:r>
      <w:r w:rsidR="00AA094F" w:rsidRPr="00752FF9">
        <w:rPr>
          <w:rFonts w:ascii="Times New Roman" w:eastAsia="Calibri" w:hAnsi="Times New Roman" w:cs="Times New Roman"/>
          <w:sz w:val="28"/>
          <w:szCs w:val="28"/>
          <w:lang w:val="uk-UA" w:eastAsia="uk-UA"/>
        </w:rPr>
        <w:t>а</w:t>
      </w:r>
      <w:r w:rsidRPr="00752FF9">
        <w:rPr>
          <w:rFonts w:ascii="Times New Roman" w:eastAsia="Calibri" w:hAnsi="Times New Roman" w:cs="Times New Roman"/>
          <w:sz w:val="28"/>
          <w:szCs w:val="28"/>
          <w:lang w:val="uk-UA" w:eastAsia="uk-UA"/>
        </w:rPr>
        <w:t>б</w:t>
      </w:r>
      <w:r w:rsidR="00AA094F" w:rsidRPr="00752FF9">
        <w:rPr>
          <w:rFonts w:ascii="Times New Roman" w:eastAsia="Calibri" w:hAnsi="Times New Roman" w:cs="Times New Roman"/>
          <w:sz w:val="28"/>
          <w:szCs w:val="28"/>
          <w:lang w:val="uk-UA" w:eastAsia="uk-UA"/>
        </w:rPr>
        <w:t>и</w:t>
      </w:r>
      <w:r w:rsidRPr="00752FF9">
        <w:rPr>
          <w:rFonts w:ascii="Times New Roman" w:eastAsia="Calibri" w:hAnsi="Times New Roman" w:cs="Times New Roman"/>
          <w:sz w:val="28"/>
          <w:szCs w:val="28"/>
          <w:lang w:val="uk-UA" w:eastAsia="uk-UA"/>
        </w:rPr>
        <w:t xml:space="preserve"> він наблизився до ідеального.</w:t>
      </w:r>
    </w:p>
    <w:p w:rsidR="00AD4CAA" w:rsidRPr="00752FF9" w:rsidRDefault="00AD4CAA" w:rsidP="00AD4CAA">
      <w:pPr>
        <w:autoSpaceDE w:val="0"/>
        <w:autoSpaceDN w:val="0"/>
        <w:spacing w:line="360" w:lineRule="auto"/>
        <w:ind w:firstLine="720"/>
        <w:jc w:val="both"/>
        <w:rPr>
          <w:rFonts w:ascii="Times New Roman" w:eastAsia="Calibri" w:hAnsi="Times New Roman" w:cs="Times New Roman"/>
          <w:sz w:val="28"/>
          <w:szCs w:val="28"/>
          <w:lang w:val="uk-UA" w:eastAsia="uk-UA"/>
        </w:rPr>
      </w:pPr>
      <w:r w:rsidRPr="00752FF9">
        <w:rPr>
          <w:rFonts w:ascii="Times New Roman" w:eastAsia="Calibri" w:hAnsi="Times New Roman" w:cs="Times New Roman"/>
          <w:sz w:val="28"/>
          <w:szCs w:val="28"/>
          <w:lang w:val="uk-UA" w:eastAsia="ru-RU"/>
        </w:rPr>
        <w:t xml:space="preserve">Принципово  важливу  характеристику  юнацького  віку </w:t>
      </w:r>
      <w:r w:rsidR="00AA094F" w:rsidRPr="00752FF9">
        <w:rPr>
          <w:rFonts w:ascii="Times New Roman" w:eastAsia="Calibri" w:hAnsi="Times New Roman" w:cs="Times New Roman"/>
          <w:sz w:val="28"/>
          <w:szCs w:val="28"/>
          <w:lang w:val="uk-UA" w:eastAsia="ru-RU"/>
        </w:rPr>
        <w:t>слід</w:t>
      </w:r>
      <w:r w:rsidRPr="00752FF9">
        <w:rPr>
          <w:rFonts w:ascii="Times New Roman" w:eastAsia="Calibri" w:hAnsi="Times New Roman" w:cs="Times New Roman"/>
          <w:sz w:val="28"/>
          <w:szCs w:val="28"/>
          <w:lang w:val="uk-UA" w:eastAsia="ru-RU"/>
        </w:rPr>
        <w:t xml:space="preserve"> відзнач</w:t>
      </w:r>
      <w:r w:rsidR="00AA094F" w:rsidRPr="00752FF9">
        <w:rPr>
          <w:rFonts w:ascii="Times New Roman" w:eastAsia="Calibri" w:hAnsi="Times New Roman" w:cs="Times New Roman"/>
          <w:sz w:val="28"/>
          <w:szCs w:val="28"/>
          <w:lang w:val="uk-UA" w:eastAsia="ru-RU"/>
        </w:rPr>
        <w:t xml:space="preserve">ити </w:t>
      </w:r>
      <w:r w:rsidRPr="00752FF9">
        <w:rPr>
          <w:rFonts w:ascii="Times New Roman" w:eastAsia="Calibri" w:hAnsi="Times New Roman" w:cs="Times New Roman"/>
          <w:sz w:val="28"/>
          <w:szCs w:val="28"/>
          <w:lang w:val="uk-UA" w:eastAsia="ru-RU"/>
        </w:rPr>
        <w:t xml:space="preserve">в роботах Д. Ельконіна </w:t>
      </w:r>
      <w:r w:rsidR="00502F1F" w:rsidRPr="00752FF9">
        <w:rPr>
          <w:rFonts w:ascii="Times New Roman" w:eastAsia="Calibri" w:hAnsi="Times New Roman" w:cs="Times New Roman"/>
          <w:sz w:val="28"/>
          <w:szCs w:val="28"/>
          <w:lang w:val="uk-UA" w:eastAsia="ru-RU"/>
        </w:rPr>
        <w:t>–</w:t>
      </w:r>
      <w:r w:rsidRPr="00752FF9">
        <w:rPr>
          <w:rFonts w:ascii="Times New Roman" w:eastAsia="Calibri" w:hAnsi="Times New Roman" w:cs="Times New Roman"/>
          <w:sz w:val="28"/>
          <w:szCs w:val="28"/>
          <w:lang w:val="uk-UA" w:eastAsia="ru-RU"/>
        </w:rPr>
        <w:t xml:space="preserve"> </w:t>
      </w:r>
      <w:r w:rsidR="00AA094F" w:rsidRPr="00752FF9">
        <w:rPr>
          <w:rFonts w:ascii="Times New Roman" w:eastAsia="Calibri" w:hAnsi="Times New Roman" w:cs="Times New Roman"/>
          <w:sz w:val="28"/>
          <w:szCs w:val="28"/>
          <w:lang w:val="uk-UA" w:eastAsia="ru-RU"/>
        </w:rPr>
        <w:t xml:space="preserve">це </w:t>
      </w:r>
      <w:r w:rsidRPr="00752FF9">
        <w:rPr>
          <w:rFonts w:ascii="Times New Roman" w:eastAsia="Calibri" w:hAnsi="Times New Roman" w:cs="Times New Roman"/>
          <w:sz w:val="28"/>
          <w:szCs w:val="28"/>
          <w:lang w:val="uk-UA" w:eastAsia="ru-RU"/>
        </w:rPr>
        <w:t>автор відомої п</w:t>
      </w:r>
      <w:r w:rsidR="00AA094F" w:rsidRPr="00752FF9">
        <w:rPr>
          <w:rFonts w:ascii="Times New Roman" w:eastAsia="Calibri" w:hAnsi="Times New Roman" w:cs="Times New Roman"/>
          <w:sz w:val="28"/>
          <w:szCs w:val="28"/>
          <w:lang w:val="uk-UA" w:eastAsia="ru-RU"/>
        </w:rPr>
        <w:t>еріодизації психічного розвитку. Вона</w:t>
      </w:r>
      <w:r w:rsidRPr="00752FF9">
        <w:rPr>
          <w:rFonts w:ascii="Times New Roman" w:eastAsia="Calibri" w:hAnsi="Times New Roman" w:cs="Times New Roman"/>
          <w:sz w:val="28"/>
          <w:szCs w:val="28"/>
          <w:lang w:val="uk-UA" w:eastAsia="ru-RU"/>
        </w:rPr>
        <w:t xml:space="preserve"> базується на поняттях соціальної ситуації розвитку, </w:t>
      </w:r>
      <w:r w:rsidR="00AA094F" w:rsidRPr="00752FF9">
        <w:rPr>
          <w:rFonts w:ascii="Times New Roman" w:eastAsia="Calibri" w:hAnsi="Times New Roman" w:cs="Times New Roman"/>
          <w:sz w:val="28"/>
          <w:szCs w:val="28"/>
          <w:lang w:val="uk-UA" w:eastAsia="ru-RU"/>
        </w:rPr>
        <w:t xml:space="preserve">а також </w:t>
      </w:r>
      <w:r w:rsidRPr="00752FF9">
        <w:rPr>
          <w:rFonts w:ascii="Times New Roman" w:eastAsia="Calibri" w:hAnsi="Times New Roman" w:cs="Times New Roman"/>
          <w:sz w:val="28"/>
          <w:szCs w:val="28"/>
          <w:lang w:val="uk-UA" w:eastAsia="ru-RU"/>
        </w:rPr>
        <w:t xml:space="preserve">провідної діяльності </w:t>
      </w:r>
      <w:r w:rsidR="00AA094F" w:rsidRPr="00752FF9">
        <w:rPr>
          <w:rFonts w:ascii="Times New Roman" w:eastAsia="Calibri" w:hAnsi="Times New Roman" w:cs="Times New Roman"/>
          <w:sz w:val="28"/>
          <w:szCs w:val="28"/>
          <w:lang w:val="uk-UA" w:eastAsia="ru-RU"/>
        </w:rPr>
        <w:t>та</w:t>
      </w:r>
      <w:r w:rsidRPr="00752FF9">
        <w:rPr>
          <w:rFonts w:ascii="Times New Roman" w:eastAsia="Calibri" w:hAnsi="Times New Roman" w:cs="Times New Roman"/>
          <w:sz w:val="28"/>
          <w:szCs w:val="28"/>
          <w:lang w:val="uk-UA" w:eastAsia="ru-RU"/>
        </w:rPr>
        <w:t xml:space="preserve"> психологічних новоутворень</w:t>
      </w:r>
      <w:r w:rsidRPr="00752FF9">
        <w:rPr>
          <w:rFonts w:ascii="Times New Roman" w:eastAsia="Calibri" w:hAnsi="Times New Roman" w:cs="Times New Roman"/>
          <w:sz w:val="28"/>
          <w:szCs w:val="28"/>
          <w:lang w:val="uk-UA" w:eastAsia="uk-UA"/>
        </w:rPr>
        <w:t xml:space="preserve">. </w:t>
      </w:r>
      <w:r w:rsidR="00AA094F" w:rsidRPr="00752FF9">
        <w:rPr>
          <w:rFonts w:ascii="Times New Roman" w:eastAsia="Calibri" w:hAnsi="Times New Roman" w:cs="Times New Roman"/>
          <w:sz w:val="28"/>
          <w:szCs w:val="28"/>
          <w:lang w:val="uk-UA" w:eastAsia="uk-UA"/>
        </w:rPr>
        <w:t>Саме в</w:t>
      </w:r>
      <w:r w:rsidRPr="00752FF9">
        <w:rPr>
          <w:rFonts w:ascii="Times New Roman" w:eastAsia="Calibri" w:hAnsi="Times New Roman" w:cs="Times New Roman"/>
          <w:sz w:val="28"/>
          <w:szCs w:val="28"/>
          <w:lang w:val="uk-UA" w:eastAsia="uk-UA"/>
        </w:rPr>
        <w:t xml:space="preserve">ін відстоює положення </w:t>
      </w:r>
      <w:r w:rsidR="00AA094F" w:rsidRPr="00752FF9">
        <w:rPr>
          <w:rFonts w:ascii="Times New Roman" w:eastAsia="Calibri" w:hAnsi="Times New Roman" w:cs="Times New Roman"/>
          <w:sz w:val="28"/>
          <w:szCs w:val="28"/>
          <w:lang w:val="uk-UA" w:eastAsia="uk-UA"/>
        </w:rPr>
        <w:t>щодо</w:t>
      </w:r>
      <w:r w:rsidRPr="00752FF9">
        <w:rPr>
          <w:rFonts w:ascii="Times New Roman" w:eastAsia="Calibri" w:hAnsi="Times New Roman" w:cs="Times New Roman"/>
          <w:sz w:val="28"/>
          <w:szCs w:val="28"/>
          <w:lang w:val="uk-UA" w:eastAsia="uk-UA"/>
        </w:rPr>
        <w:t xml:space="preserve"> історичн</w:t>
      </w:r>
      <w:r w:rsidR="00AA094F" w:rsidRPr="00752FF9">
        <w:rPr>
          <w:rFonts w:ascii="Times New Roman" w:eastAsia="Calibri" w:hAnsi="Times New Roman" w:cs="Times New Roman"/>
          <w:sz w:val="28"/>
          <w:szCs w:val="28"/>
          <w:lang w:val="uk-UA" w:eastAsia="uk-UA"/>
        </w:rPr>
        <w:t>ого</w:t>
      </w:r>
      <w:r w:rsidRPr="00752FF9">
        <w:rPr>
          <w:rFonts w:ascii="Times New Roman" w:eastAsia="Calibri" w:hAnsi="Times New Roman" w:cs="Times New Roman"/>
          <w:sz w:val="28"/>
          <w:szCs w:val="28"/>
          <w:lang w:val="uk-UA" w:eastAsia="uk-UA"/>
        </w:rPr>
        <w:t xml:space="preserve">  період</w:t>
      </w:r>
      <w:r w:rsidR="00AA094F" w:rsidRPr="00752FF9">
        <w:rPr>
          <w:rFonts w:ascii="Times New Roman" w:eastAsia="Calibri" w:hAnsi="Times New Roman" w:cs="Times New Roman"/>
          <w:sz w:val="28"/>
          <w:szCs w:val="28"/>
          <w:lang w:val="uk-UA" w:eastAsia="uk-UA"/>
        </w:rPr>
        <w:t>у</w:t>
      </w:r>
      <w:r w:rsidRPr="00752FF9">
        <w:rPr>
          <w:rFonts w:ascii="Times New Roman" w:eastAsia="Calibri" w:hAnsi="Times New Roman" w:cs="Times New Roman"/>
          <w:sz w:val="28"/>
          <w:szCs w:val="28"/>
          <w:lang w:val="uk-UA" w:eastAsia="uk-UA"/>
        </w:rPr>
        <w:t xml:space="preserve">, </w:t>
      </w:r>
      <w:r w:rsidR="00AA094F" w:rsidRPr="00752FF9">
        <w:rPr>
          <w:rFonts w:ascii="Times New Roman" w:eastAsia="Calibri" w:hAnsi="Times New Roman" w:cs="Times New Roman"/>
          <w:sz w:val="28"/>
          <w:szCs w:val="28"/>
          <w:lang w:val="uk-UA" w:eastAsia="uk-UA"/>
        </w:rPr>
        <w:t xml:space="preserve">який </w:t>
      </w:r>
      <w:proofErr w:type="spellStart"/>
      <w:r w:rsidR="00AA094F" w:rsidRPr="00752FF9">
        <w:rPr>
          <w:rFonts w:ascii="Times New Roman" w:eastAsia="Calibri" w:hAnsi="Times New Roman" w:cs="Times New Roman"/>
          <w:sz w:val="28"/>
          <w:szCs w:val="28"/>
          <w:lang w:val="uk-UA" w:eastAsia="uk-UA"/>
        </w:rPr>
        <w:t>переживається</w:t>
      </w:r>
      <w:proofErr w:type="spellEnd"/>
      <w:r w:rsidR="00AA094F" w:rsidRPr="00752FF9">
        <w:rPr>
          <w:rFonts w:ascii="Times New Roman" w:eastAsia="Calibri" w:hAnsi="Times New Roman" w:cs="Times New Roman"/>
          <w:sz w:val="28"/>
          <w:szCs w:val="28"/>
          <w:lang w:val="uk-UA" w:eastAsia="uk-UA"/>
        </w:rPr>
        <w:t xml:space="preserve"> нами</w:t>
      </w:r>
      <w:r w:rsidRPr="00752FF9">
        <w:rPr>
          <w:rFonts w:ascii="Times New Roman" w:eastAsia="Calibri" w:hAnsi="Times New Roman" w:cs="Times New Roman"/>
          <w:sz w:val="28"/>
          <w:szCs w:val="28"/>
          <w:lang w:val="uk-UA" w:eastAsia="uk-UA"/>
        </w:rPr>
        <w:t xml:space="preserve"> у рамках розвитку дитинства може характеризуватися як кризовий. Суть такої кризи Д. Ельконін вбачається у розриві та розбіжності освітньої системи та саме системи дорослішання. </w:t>
      </w:r>
      <w:r w:rsidR="00AA094F" w:rsidRPr="00752FF9">
        <w:rPr>
          <w:rFonts w:ascii="Times New Roman" w:eastAsia="Calibri" w:hAnsi="Times New Roman" w:cs="Times New Roman"/>
          <w:sz w:val="28"/>
          <w:szCs w:val="28"/>
          <w:lang w:val="uk-UA" w:eastAsia="uk-UA"/>
        </w:rPr>
        <w:t>Н</w:t>
      </w:r>
      <w:r w:rsidRPr="00752FF9">
        <w:rPr>
          <w:rFonts w:ascii="Times New Roman" w:eastAsia="Calibri" w:hAnsi="Times New Roman" w:cs="Times New Roman"/>
          <w:sz w:val="28"/>
          <w:szCs w:val="28"/>
          <w:lang w:val="uk-UA" w:eastAsia="uk-UA"/>
        </w:rPr>
        <w:t>айвиразніш</w:t>
      </w:r>
      <w:r w:rsidR="00AA094F" w:rsidRPr="00752FF9">
        <w:rPr>
          <w:rFonts w:ascii="Times New Roman" w:eastAsia="Calibri" w:hAnsi="Times New Roman" w:cs="Times New Roman"/>
          <w:sz w:val="28"/>
          <w:szCs w:val="28"/>
          <w:lang w:val="uk-UA" w:eastAsia="uk-UA"/>
        </w:rPr>
        <w:t>им чином</w:t>
      </w:r>
      <w:r w:rsidRPr="00752FF9">
        <w:rPr>
          <w:rFonts w:ascii="Times New Roman" w:eastAsia="Calibri" w:hAnsi="Times New Roman" w:cs="Times New Roman"/>
          <w:sz w:val="28"/>
          <w:szCs w:val="28"/>
          <w:lang w:val="uk-UA" w:eastAsia="uk-UA"/>
        </w:rPr>
        <w:t xml:space="preserve"> </w:t>
      </w:r>
      <w:r w:rsidR="00AA094F" w:rsidRPr="00752FF9">
        <w:rPr>
          <w:rFonts w:ascii="Times New Roman" w:eastAsia="Calibri" w:hAnsi="Times New Roman" w:cs="Times New Roman"/>
          <w:sz w:val="28"/>
          <w:szCs w:val="28"/>
          <w:lang w:val="uk-UA" w:eastAsia="uk-UA"/>
        </w:rPr>
        <w:t>це</w:t>
      </w:r>
      <w:r w:rsidRPr="00752FF9">
        <w:rPr>
          <w:rFonts w:ascii="Times New Roman" w:eastAsia="Calibri" w:hAnsi="Times New Roman" w:cs="Times New Roman"/>
          <w:sz w:val="28"/>
          <w:szCs w:val="28"/>
          <w:lang w:val="uk-UA" w:eastAsia="uk-UA"/>
        </w:rPr>
        <w:t xml:space="preserve">й розрив виявляється у юності. </w:t>
      </w:r>
      <w:r w:rsidR="00AA094F" w:rsidRPr="00752FF9">
        <w:rPr>
          <w:rFonts w:ascii="Times New Roman" w:eastAsia="Calibri" w:hAnsi="Times New Roman" w:cs="Times New Roman"/>
          <w:sz w:val="28"/>
          <w:szCs w:val="28"/>
          <w:lang w:val="uk-UA" w:eastAsia="uk-UA"/>
        </w:rPr>
        <w:t>Беручи до уваги</w:t>
      </w:r>
      <w:r w:rsidRPr="00752FF9">
        <w:rPr>
          <w:rFonts w:ascii="Times New Roman" w:eastAsia="Calibri" w:hAnsi="Times New Roman" w:cs="Times New Roman"/>
          <w:sz w:val="28"/>
          <w:szCs w:val="28"/>
          <w:lang w:val="uk-UA" w:eastAsia="uk-UA"/>
        </w:rPr>
        <w:t xml:space="preserve"> потреб</w:t>
      </w:r>
      <w:r w:rsidR="00AA094F" w:rsidRPr="00752FF9">
        <w:rPr>
          <w:rFonts w:ascii="Times New Roman" w:eastAsia="Calibri" w:hAnsi="Times New Roman" w:cs="Times New Roman"/>
          <w:sz w:val="28"/>
          <w:szCs w:val="28"/>
          <w:lang w:val="uk-UA" w:eastAsia="uk-UA"/>
        </w:rPr>
        <w:t>у</w:t>
      </w:r>
      <w:r w:rsidRPr="00752FF9">
        <w:rPr>
          <w:rFonts w:ascii="Times New Roman" w:eastAsia="Calibri" w:hAnsi="Times New Roman" w:cs="Times New Roman"/>
          <w:sz w:val="28"/>
          <w:szCs w:val="28"/>
          <w:lang w:val="uk-UA" w:eastAsia="uk-UA"/>
        </w:rPr>
        <w:t xml:space="preserve"> професійного самовизначення, </w:t>
      </w:r>
      <w:r w:rsidR="00AA094F" w:rsidRPr="00752FF9">
        <w:rPr>
          <w:rFonts w:ascii="Times New Roman" w:eastAsia="Calibri" w:hAnsi="Times New Roman" w:cs="Times New Roman"/>
          <w:sz w:val="28"/>
          <w:szCs w:val="28"/>
          <w:lang w:val="uk-UA" w:eastAsia="uk-UA"/>
        </w:rPr>
        <w:t xml:space="preserve">у юнацькому віці </w:t>
      </w:r>
      <w:r w:rsidRPr="00752FF9">
        <w:rPr>
          <w:rFonts w:ascii="Times New Roman" w:eastAsia="Calibri" w:hAnsi="Times New Roman" w:cs="Times New Roman"/>
          <w:sz w:val="28"/>
          <w:szCs w:val="28"/>
          <w:lang w:val="uk-UA" w:eastAsia="uk-UA"/>
        </w:rPr>
        <w:t xml:space="preserve">одним </w:t>
      </w:r>
      <w:r w:rsidR="00AA094F" w:rsidRPr="00752FF9">
        <w:rPr>
          <w:rFonts w:ascii="Times New Roman" w:eastAsia="Calibri" w:hAnsi="Times New Roman" w:cs="Times New Roman"/>
          <w:sz w:val="28"/>
          <w:szCs w:val="28"/>
          <w:lang w:val="uk-UA" w:eastAsia="uk-UA"/>
        </w:rPr>
        <w:t>і</w:t>
      </w:r>
      <w:r w:rsidRPr="00752FF9">
        <w:rPr>
          <w:rFonts w:ascii="Times New Roman" w:eastAsia="Calibri" w:hAnsi="Times New Roman" w:cs="Times New Roman"/>
          <w:sz w:val="28"/>
          <w:szCs w:val="28"/>
          <w:lang w:val="uk-UA" w:eastAsia="uk-UA"/>
        </w:rPr>
        <w:t xml:space="preserve">з провідних видів діяльності стає навчально-професійна, </w:t>
      </w:r>
      <w:r w:rsidR="00AA094F" w:rsidRPr="00752FF9">
        <w:rPr>
          <w:rFonts w:ascii="Times New Roman" w:eastAsia="Calibri" w:hAnsi="Times New Roman" w:cs="Times New Roman"/>
          <w:sz w:val="28"/>
          <w:szCs w:val="28"/>
          <w:lang w:val="uk-UA" w:eastAsia="uk-UA"/>
        </w:rPr>
        <w:t>де</w:t>
      </w:r>
      <w:r w:rsidRPr="00752FF9">
        <w:rPr>
          <w:rFonts w:ascii="Times New Roman" w:eastAsia="Calibri" w:hAnsi="Times New Roman" w:cs="Times New Roman"/>
          <w:sz w:val="28"/>
          <w:szCs w:val="28"/>
          <w:lang w:val="uk-UA" w:eastAsia="uk-UA"/>
        </w:rPr>
        <w:t xml:space="preserve"> формуються </w:t>
      </w:r>
      <w:r w:rsidR="00AA094F" w:rsidRPr="00752FF9">
        <w:rPr>
          <w:rFonts w:ascii="Times New Roman" w:eastAsia="Calibri" w:hAnsi="Times New Roman" w:cs="Times New Roman"/>
          <w:sz w:val="28"/>
          <w:szCs w:val="28"/>
          <w:lang w:val="uk-UA" w:eastAsia="uk-UA"/>
        </w:rPr>
        <w:t>особлив</w:t>
      </w:r>
      <w:r w:rsidRPr="00752FF9">
        <w:rPr>
          <w:rFonts w:ascii="Times New Roman" w:eastAsia="Calibri" w:hAnsi="Times New Roman" w:cs="Times New Roman"/>
          <w:sz w:val="28"/>
          <w:szCs w:val="28"/>
          <w:lang w:val="uk-UA" w:eastAsia="uk-UA"/>
        </w:rPr>
        <w:t xml:space="preserve">і </w:t>
      </w:r>
      <w:r w:rsidRPr="00752FF9">
        <w:rPr>
          <w:rFonts w:ascii="Times New Roman" w:eastAsia="Calibri" w:hAnsi="Times New Roman" w:cs="Times New Roman"/>
          <w:sz w:val="28"/>
          <w:szCs w:val="28"/>
          <w:lang w:val="uk-UA" w:eastAsia="uk-UA"/>
        </w:rPr>
        <w:lastRenderedPageBreak/>
        <w:t>новоутворення</w:t>
      </w:r>
      <w:r w:rsidR="00AA094F" w:rsidRPr="00752FF9">
        <w:rPr>
          <w:rFonts w:ascii="Times New Roman" w:eastAsia="Calibri" w:hAnsi="Times New Roman" w:cs="Times New Roman"/>
          <w:sz w:val="28"/>
          <w:szCs w:val="28"/>
          <w:lang w:val="uk-UA" w:eastAsia="uk-UA"/>
        </w:rPr>
        <w:t xml:space="preserve"> типу</w:t>
      </w:r>
      <w:r w:rsidRPr="00752FF9">
        <w:rPr>
          <w:rFonts w:ascii="Times New Roman" w:eastAsia="Calibri" w:hAnsi="Times New Roman" w:cs="Times New Roman"/>
          <w:sz w:val="28"/>
          <w:szCs w:val="28"/>
          <w:lang w:val="uk-UA" w:eastAsia="uk-UA"/>
        </w:rPr>
        <w:t xml:space="preserve"> світогляд</w:t>
      </w:r>
      <w:r w:rsidR="00AA094F" w:rsidRPr="00752FF9">
        <w:rPr>
          <w:rFonts w:ascii="Times New Roman" w:eastAsia="Calibri" w:hAnsi="Times New Roman" w:cs="Times New Roman"/>
          <w:sz w:val="28"/>
          <w:szCs w:val="28"/>
          <w:lang w:val="uk-UA" w:eastAsia="uk-UA"/>
        </w:rPr>
        <w:t xml:space="preserve">у, самосвідомості і </w:t>
      </w:r>
      <w:r w:rsidRPr="00752FF9">
        <w:rPr>
          <w:rFonts w:ascii="Times New Roman" w:eastAsia="Calibri" w:hAnsi="Times New Roman" w:cs="Times New Roman"/>
          <w:sz w:val="28"/>
          <w:szCs w:val="28"/>
          <w:lang w:val="uk-UA" w:eastAsia="uk-UA"/>
        </w:rPr>
        <w:t>професійн</w:t>
      </w:r>
      <w:r w:rsidR="00AA094F" w:rsidRPr="00752FF9">
        <w:rPr>
          <w:rFonts w:ascii="Times New Roman" w:eastAsia="Calibri" w:hAnsi="Times New Roman" w:cs="Times New Roman"/>
          <w:sz w:val="28"/>
          <w:szCs w:val="28"/>
          <w:lang w:val="uk-UA" w:eastAsia="uk-UA"/>
        </w:rPr>
        <w:t>их</w:t>
      </w:r>
      <w:r w:rsidRPr="00752FF9">
        <w:rPr>
          <w:rFonts w:ascii="Times New Roman" w:eastAsia="Calibri" w:hAnsi="Times New Roman" w:cs="Times New Roman"/>
          <w:sz w:val="28"/>
          <w:szCs w:val="28"/>
          <w:lang w:val="uk-UA" w:eastAsia="uk-UA"/>
        </w:rPr>
        <w:t xml:space="preserve"> інтерес</w:t>
      </w:r>
      <w:r w:rsidR="00AA094F" w:rsidRPr="00752FF9">
        <w:rPr>
          <w:rFonts w:ascii="Times New Roman" w:eastAsia="Calibri" w:hAnsi="Times New Roman" w:cs="Times New Roman"/>
          <w:sz w:val="28"/>
          <w:szCs w:val="28"/>
          <w:lang w:val="uk-UA" w:eastAsia="uk-UA"/>
        </w:rPr>
        <w:t>ів</w:t>
      </w:r>
      <w:r w:rsidRPr="00752FF9">
        <w:rPr>
          <w:rFonts w:ascii="Times New Roman" w:eastAsia="Calibri" w:hAnsi="Times New Roman" w:cs="Times New Roman"/>
          <w:sz w:val="28"/>
          <w:szCs w:val="28"/>
          <w:lang w:val="uk-UA" w:eastAsia="uk-UA"/>
        </w:rPr>
        <w:t xml:space="preserve"> [</w:t>
      </w:r>
      <w:r w:rsidR="00502F1F" w:rsidRPr="00752FF9">
        <w:rPr>
          <w:rFonts w:ascii="Times New Roman" w:eastAsia="Calibri" w:hAnsi="Times New Roman" w:cs="Times New Roman"/>
          <w:sz w:val="28"/>
          <w:szCs w:val="28"/>
          <w:lang w:val="uk-UA" w:eastAsia="uk-UA"/>
        </w:rPr>
        <w:t>46</w:t>
      </w:r>
      <w:r w:rsidRPr="00752FF9">
        <w:rPr>
          <w:rFonts w:ascii="Times New Roman" w:eastAsia="Calibri" w:hAnsi="Times New Roman" w:cs="Times New Roman"/>
          <w:sz w:val="28"/>
          <w:szCs w:val="28"/>
          <w:lang w:val="uk-UA" w:eastAsia="uk-UA"/>
        </w:rPr>
        <w:t xml:space="preserve">]. На навчально-професійну діяльність </w:t>
      </w:r>
      <w:r w:rsidR="00AA094F" w:rsidRPr="00752FF9">
        <w:rPr>
          <w:rFonts w:ascii="Times New Roman" w:eastAsia="Calibri" w:hAnsi="Times New Roman" w:cs="Times New Roman"/>
          <w:sz w:val="28"/>
          <w:szCs w:val="28"/>
          <w:lang w:val="uk-UA" w:eastAsia="uk-UA"/>
        </w:rPr>
        <w:t>(</w:t>
      </w:r>
      <w:r w:rsidRPr="00752FF9">
        <w:rPr>
          <w:rFonts w:ascii="Times New Roman" w:eastAsia="Calibri" w:hAnsi="Times New Roman" w:cs="Times New Roman"/>
          <w:sz w:val="28"/>
          <w:szCs w:val="28"/>
          <w:lang w:val="uk-UA" w:eastAsia="uk-UA"/>
        </w:rPr>
        <w:t>як</w:t>
      </w:r>
      <w:r w:rsidR="00AA094F" w:rsidRPr="00752FF9">
        <w:rPr>
          <w:rFonts w:ascii="Times New Roman" w:eastAsia="Calibri" w:hAnsi="Times New Roman" w:cs="Times New Roman"/>
          <w:sz w:val="28"/>
          <w:szCs w:val="28"/>
          <w:lang w:val="uk-UA" w:eastAsia="uk-UA"/>
        </w:rPr>
        <w:t>а залишається</w:t>
      </w:r>
      <w:r w:rsidRPr="00752FF9">
        <w:rPr>
          <w:rFonts w:ascii="Times New Roman" w:eastAsia="Calibri" w:hAnsi="Times New Roman" w:cs="Times New Roman"/>
          <w:sz w:val="28"/>
          <w:szCs w:val="28"/>
          <w:lang w:val="uk-UA" w:eastAsia="uk-UA"/>
        </w:rPr>
        <w:t xml:space="preserve"> провідн</w:t>
      </w:r>
      <w:r w:rsidR="00AA094F" w:rsidRPr="00752FF9">
        <w:rPr>
          <w:rFonts w:ascii="Times New Roman" w:eastAsia="Calibri" w:hAnsi="Times New Roman" w:cs="Times New Roman"/>
          <w:sz w:val="28"/>
          <w:szCs w:val="28"/>
          <w:lang w:val="uk-UA" w:eastAsia="uk-UA"/>
        </w:rPr>
        <w:t>ою</w:t>
      </w:r>
      <w:r w:rsidRPr="00752FF9">
        <w:rPr>
          <w:rFonts w:ascii="Times New Roman" w:eastAsia="Calibri" w:hAnsi="Times New Roman" w:cs="Times New Roman"/>
          <w:sz w:val="28"/>
          <w:szCs w:val="28"/>
          <w:lang w:val="uk-UA" w:eastAsia="uk-UA"/>
        </w:rPr>
        <w:t xml:space="preserve"> в юнацькому віці</w:t>
      </w:r>
      <w:r w:rsidR="00AA094F" w:rsidRPr="00752FF9">
        <w:rPr>
          <w:rFonts w:ascii="Times New Roman" w:eastAsia="Calibri" w:hAnsi="Times New Roman" w:cs="Times New Roman"/>
          <w:sz w:val="28"/>
          <w:szCs w:val="28"/>
          <w:lang w:val="uk-UA" w:eastAsia="uk-UA"/>
        </w:rPr>
        <w:t>)</w:t>
      </w:r>
      <w:r w:rsidRPr="00752FF9">
        <w:rPr>
          <w:rFonts w:ascii="Times New Roman" w:eastAsia="Calibri" w:hAnsi="Times New Roman" w:cs="Times New Roman"/>
          <w:sz w:val="28"/>
          <w:szCs w:val="28"/>
          <w:lang w:val="uk-UA" w:eastAsia="uk-UA"/>
        </w:rPr>
        <w:t xml:space="preserve">, також </w:t>
      </w:r>
      <w:r w:rsidR="00AA094F" w:rsidRPr="00752FF9">
        <w:rPr>
          <w:rFonts w:ascii="Times New Roman" w:eastAsia="Calibri" w:hAnsi="Times New Roman" w:cs="Times New Roman"/>
          <w:sz w:val="28"/>
          <w:szCs w:val="28"/>
          <w:lang w:val="uk-UA" w:eastAsia="uk-UA"/>
        </w:rPr>
        <w:t xml:space="preserve">указує дослідник </w:t>
      </w:r>
      <w:r w:rsidRPr="00752FF9">
        <w:rPr>
          <w:rFonts w:ascii="Times New Roman" w:eastAsia="Calibri" w:hAnsi="Times New Roman" w:cs="Times New Roman"/>
          <w:sz w:val="28"/>
          <w:szCs w:val="28"/>
          <w:lang w:val="uk-UA" w:eastAsia="uk-UA"/>
        </w:rPr>
        <w:t xml:space="preserve">В. Давидов: «Завдяки їй розвивається потреба у праці, </w:t>
      </w:r>
      <w:r w:rsidR="00AA094F" w:rsidRPr="00752FF9">
        <w:rPr>
          <w:rFonts w:ascii="Times New Roman" w:eastAsia="Calibri" w:hAnsi="Times New Roman" w:cs="Times New Roman"/>
          <w:sz w:val="28"/>
          <w:szCs w:val="28"/>
          <w:lang w:val="uk-UA" w:eastAsia="uk-UA"/>
        </w:rPr>
        <w:t>а також професійні інтереси і</w:t>
      </w:r>
      <w:r w:rsidRPr="00752FF9">
        <w:rPr>
          <w:rFonts w:ascii="Times New Roman" w:eastAsia="Calibri" w:hAnsi="Times New Roman" w:cs="Times New Roman"/>
          <w:sz w:val="28"/>
          <w:szCs w:val="28"/>
          <w:lang w:val="uk-UA" w:eastAsia="uk-UA"/>
        </w:rPr>
        <w:t xml:space="preserve"> формуються елементи дослідницьких умінь</w:t>
      </w:r>
      <w:r w:rsidR="00AA094F" w:rsidRPr="00752FF9">
        <w:rPr>
          <w:rFonts w:ascii="Times New Roman" w:eastAsia="Calibri" w:hAnsi="Times New Roman" w:cs="Times New Roman"/>
          <w:sz w:val="28"/>
          <w:szCs w:val="28"/>
          <w:lang w:val="uk-UA" w:eastAsia="uk-UA"/>
        </w:rPr>
        <w:t>, здатність будувати свої плани й</w:t>
      </w:r>
      <w:r w:rsidRPr="00752FF9">
        <w:rPr>
          <w:rFonts w:ascii="Times New Roman" w:eastAsia="Calibri" w:hAnsi="Times New Roman" w:cs="Times New Roman"/>
          <w:sz w:val="28"/>
          <w:szCs w:val="28"/>
          <w:lang w:val="uk-UA" w:eastAsia="uk-UA"/>
        </w:rPr>
        <w:t xml:space="preserve"> ідейно-моральні </w:t>
      </w:r>
      <w:r w:rsidR="00AA094F" w:rsidRPr="00752FF9">
        <w:rPr>
          <w:rFonts w:ascii="Times New Roman" w:eastAsia="Calibri" w:hAnsi="Times New Roman" w:cs="Times New Roman"/>
          <w:sz w:val="28"/>
          <w:szCs w:val="28"/>
          <w:lang w:val="uk-UA" w:eastAsia="uk-UA"/>
        </w:rPr>
        <w:t>та</w:t>
      </w:r>
      <w:r w:rsidRPr="00752FF9">
        <w:rPr>
          <w:rFonts w:ascii="Times New Roman" w:eastAsia="Calibri" w:hAnsi="Times New Roman" w:cs="Times New Roman"/>
          <w:sz w:val="28"/>
          <w:szCs w:val="28"/>
          <w:lang w:val="uk-UA" w:eastAsia="uk-UA"/>
        </w:rPr>
        <w:t xml:space="preserve"> цивільні якості особистості і стійкий світогляд» [</w:t>
      </w:r>
      <w:r w:rsidR="00502F1F" w:rsidRPr="00752FF9">
        <w:rPr>
          <w:rFonts w:ascii="Times New Roman" w:eastAsia="Calibri" w:hAnsi="Times New Roman" w:cs="Times New Roman"/>
          <w:sz w:val="28"/>
          <w:szCs w:val="28"/>
          <w:lang w:val="uk-UA" w:eastAsia="uk-UA"/>
        </w:rPr>
        <w:t>53</w:t>
      </w:r>
      <w:r w:rsidRPr="00752FF9">
        <w:rPr>
          <w:rFonts w:ascii="Times New Roman" w:eastAsia="Calibri" w:hAnsi="Times New Roman" w:cs="Times New Roman"/>
          <w:sz w:val="28"/>
          <w:szCs w:val="28"/>
          <w:lang w:val="uk-UA" w:eastAsia="uk-UA"/>
        </w:rPr>
        <w:t>, c.62].</w:t>
      </w:r>
    </w:p>
    <w:p w:rsidR="00AD4CAA" w:rsidRPr="00752FF9" w:rsidRDefault="00AD4CAA" w:rsidP="00AD4CAA">
      <w:pPr>
        <w:autoSpaceDE w:val="0"/>
        <w:autoSpaceDN w:val="0"/>
        <w:spacing w:line="360" w:lineRule="auto"/>
        <w:ind w:firstLine="720"/>
        <w:jc w:val="both"/>
        <w:rPr>
          <w:rFonts w:ascii="Times New Roman" w:eastAsia="Calibri" w:hAnsi="Times New Roman" w:cs="Times New Roman"/>
          <w:sz w:val="28"/>
          <w:szCs w:val="28"/>
          <w:lang w:val="uk-UA" w:eastAsia="uk-UA"/>
        </w:rPr>
      </w:pPr>
      <w:r w:rsidRPr="00752FF9">
        <w:rPr>
          <w:rFonts w:ascii="Times New Roman" w:eastAsia="Calibri" w:hAnsi="Times New Roman" w:cs="Times New Roman"/>
          <w:sz w:val="28"/>
          <w:szCs w:val="28"/>
          <w:lang w:val="uk-UA" w:eastAsia="uk-UA"/>
        </w:rPr>
        <w:t xml:space="preserve">Центральним моментом, </w:t>
      </w:r>
      <w:r w:rsidR="00AA094F" w:rsidRPr="00752FF9">
        <w:rPr>
          <w:rFonts w:ascii="Times New Roman" w:eastAsia="Calibri" w:hAnsi="Times New Roman" w:cs="Times New Roman"/>
          <w:sz w:val="28"/>
          <w:szCs w:val="28"/>
          <w:lang w:val="uk-UA" w:eastAsia="uk-UA"/>
        </w:rPr>
        <w:t>який</w:t>
      </w:r>
      <w:r w:rsidRPr="00752FF9">
        <w:rPr>
          <w:rFonts w:ascii="Times New Roman" w:eastAsia="Calibri" w:hAnsi="Times New Roman" w:cs="Times New Roman"/>
          <w:sz w:val="28"/>
          <w:szCs w:val="28"/>
          <w:lang w:val="uk-UA" w:eastAsia="uk-UA"/>
        </w:rPr>
        <w:t xml:space="preserve"> характеризує юнацький вік, </w:t>
      </w:r>
      <w:r w:rsidR="00AA094F" w:rsidRPr="00752FF9">
        <w:rPr>
          <w:rFonts w:ascii="Times New Roman" w:eastAsia="Calibri" w:hAnsi="Times New Roman" w:cs="Times New Roman"/>
          <w:sz w:val="28"/>
          <w:szCs w:val="28"/>
          <w:lang w:val="uk-UA" w:eastAsia="uk-UA"/>
        </w:rPr>
        <w:t>стає зверненість у майбутнє та</w:t>
      </w:r>
      <w:r w:rsidRPr="00752FF9">
        <w:rPr>
          <w:rFonts w:ascii="Times New Roman" w:eastAsia="Calibri" w:hAnsi="Times New Roman" w:cs="Times New Roman"/>
          <w:sz w:val="28"/>
          <w:szCs w:val="28"/>
          <w:lang w:val="uk-UA" w:eastAsia="uk-UA"/>
        </w:rPr>
        <w:t xml:space="preserve"> побудова життєвих планів </w:t>
      </w:r>
      <w:r w:rsidR="00AA094F" w:rsidRPr="00752FF9">
        <w:rPr>
          <w:rFonts w:ascii="Times New Roman" w:eastAsia="Calibri" w:hAnsi="Times New Roman" w:cs="Times New Roman"/>
          <w:sz w:val="28"/>
          <w:szCs w:val="28"/>
          <w:lang w:val="uk-UA" w:eastAsia="uk-UA"/>
        </w:rPr>
        <w:t>та</w:t>
      </w:r>
      <w:r w:rsidRPr="00752FF9">
        <w:rPr>
          <w:rFonts w:ascii="Times New Roman" w:eastAsia="Calibri" w:hAnsi="Times New Roman" w:cs="Times New Roman"/>
          <w:sz w:val="28"/>
          <w:szCs w:val="28"/>
          <w:lang w:val="uk-UA" w:eastAsia="uk-UA"/>
        </w:rPr>
        <w:t xml:space="preserve"> перспектив. Л. </w:t>
      </w:r>
      <w:proofErr w:type="spellStart"/>
      <w:r w:rsidRPr="00752FF9">
        <w:rPr>
          <w:rFonts w:ascii="Times New Roman" w:eastAsia="Calibri" w:hAnsi="Times New Roman" w:cs="Times New Roman"/>
          <w:sz w:val="28"/>
          <w:szCs w:val="28"/>
          <w:lang w:val="uk-UA" w:eastAsia="uk-UA"/>
        </w:rPr>
        <w:t>Божович</w:t>
      </w:r>
      <w:proofErr w:type="spellEnd"/>
      <w:r w:rsidRPr="00752FF9">
        <w:rPr>
          <w:rFonts w:ascii="Times New Roman" w:eastAsia="Calibri" w:hAnsi="Times New Roman" w:cs="Times New Roman"/>
          <w:sz w:val="28"/>
          <w:szCs w:val="28"/>
          <w:lang w:val="uk-UA" w:eastAsia="uk-UA"/>
        </w:rPr>
        <w:t xml:space="preserve"> в</w:t>
      </w:r>
      <w:r w:rsidR="00AA094F" w:rsidRPr="00752FF9">
        <w:rPr>
          <w:rFonts w:ascii="Times New Roman" w:eastAsia="Calibri" w:hAnsi="Times New Roman" w:cs="Times New Roman"/>
          <w:sz w:val="28"/>
          <w:szCs w:val="28"/>
          <w:lang w:val="uk-UA" w:eastAsia="uk-UA"/>
        </w:rPr>
        <w:t>изнавав</w:t>
      </w:r>
      <w:r w:rsidRPr="00752FF9">
        <w:rPr>
          <w:rFonts w:ascii="Times New Roman" w:eastAsia="Calibri" w:hAnsi="Times New Roman" w:cs="Times New Roman"/>
          <w:sz w:val="28"/>
          <w:szCs w:val="28"/>
          <w:lang w:val="uk-UA" w:eastAsia="uk-UA"/>
        </w:rPr>
        <w:t>, що «завдання вибору майбутньої професії, професійного самовизначення не може бути успішно вирішен</w:t>
      </w:r>
      <w:r w:rsidR="00AA094F" w:rsidRPr="00752FF9">
        <w:rPr>
          <w:rFonts w:ascii="Times New Roman" w:eastAsia="Calibri" w:hAnsi="Times New Roman" w:cs="Times New Roman"/>
          <w:sz w:val="28"/>
          <w:szCs w:val="28"/>
          <w:lang w:val="uk-UA" w:eastAsia="uk-UA"/>
        </w:rPr>
        <w:t>ою</w:t>
      </w:r>
      <w:r w:rsidRPr="00752FF9">
        <w:rPr>
          <w:rFonts w:ascii="Times New Roman" w:eastAsia="Calibri" w:hAnsi="Times New Roman" w:cs="Times New Roman"/>
          <w:sz w:val="28"/>
          <w:szCs w:val="28"/>
          <w:lang w:val="uk-UA" w:eastAsia="uk-UA"/>
        </w:rPr>
        <w:t xml:space="preserve"> без </w:t>
      </w:r>
      <w:r w:rsidR="00AA094F" w:rsidRPr="00752FF9">
        <w:rPr>
          <w:rFonts w:ascii="Times New Roman" w:eastAsia="Calibri" w:hAnsi="Times New Roman" w:cs="Times New Roman"/>
          <w:sz w:val="28"/>
          <w:szCs w:val="28"/>
          <w:lang w:val="uk-UA" w:eastAsia="uk-UA"/>
        </w:rPr>
        <w:t>та</w:t>
      </w:r>
      <w:r w:rsidRPr="00752FF9">
        <w:rPr>
          <w:rFonts w:ascii="Times New Roman" w:eastAsia="Calibri" w:hAnsi="Times New Roman" w:cs="Times New Roman"/>
          <w:sz w:val="28"/>
          <w:szCs w:val="28"/>
          <w:lang w:val="uk-UA" w:eastAsia="uk-UA"/>
        </w:rPr>
        <w:t xml:space="preserve"> поза рішенням ширшої задачі особистісного самовизначення</w:t>
      </w:r>
      <w:r w:rsidR="00AA094F" w:rsidRPr="00752FF9">
        <w:rPr>
          <w:rFonts w:ascii="Times New Roman" w:eastAsia="Calibri" w:hAnsi="Times New Roman" w:cs="Times New Roman"/>
          <w:sz w:val="28"/>
          <w:szCs w:val="28"/>
          <w:lang w:val="uk-UA" w:eastAsia="uk-UA"/>
        </w:rPr>
        <w:t xml:space="preserve"> принципово</w:t>
      </w:r>
      <w:r w:rsidRPr="00752FF9">
        <w:rPr>
          <w:rFonts w:ascii="Times New Roman" w:eastAsia="Calibri" w:hAnsi="Times New Roman" w:cs="Times New Roman"/>
          <w:sz w:val="28"/>
          <w:szCs w:val="28"/>
          <w:lang w:val="uk-UA" w:eastAsia="uk-UA"/>
        </w:rPr>
        <w:t xml:space="preserve">, </w:t>
      </w:r>
      <w:r w:rsidR="00AA094F" w:rsidRPr="00752FF9">
        <w:rPr>
          <w:rFonts w:ascii="Times New Roman" w:eastAsia="Calibri" w:hAnsi="Times New Roman" w:cs="Times New Roman"/>
          <w:sz w:val="28"/>
          <w:szCs w:val="28"/>
          <w:lang w:val="uk-UA" w:eastAsia="uk-UA"/>
        </w:rPr>
        <w:t>це</w:t>
      </w:r>
      <w:r w:rsidRPr="00752FF9">
        <w:rPr>
          <w:rFonts w:ascii="Times New Roman" w:eastAsia="Calibri" w:hAnsi="Times New Roman" w:cs="Times New Roman"/>
          <w:sz w:val="28"/>
          <w:szCs w:val="28"/>
          <w:lang w:val="uk-UA" w:eastAsia="uk-UA"/>
        </w:rPr>
        <w:t xml:space="preserve"> включає побудову цілісного задуму життя</w:t>
      </w:r>
      <w:r w:rsidR="00AA094F" w:rsidRPr="00752FF9">
        <w:rPr>
          <w:rFonts w:ascii="Times New Roman" w:eastAsia="Calibri" w:hAnsi="Times New Roman" w:cs="Times New Roman"/>
          <w:sz w:val="28"/>
          <w:szCs w:val="28"/>
          <w:lang w:val="uk-UA" w:eastAsia="uk-UA"/>
        </w:rPr>
        <w:t xml:space="preserve"> та</w:t>
      </w:r>
      <w:r w:rsidRPr="00752FF9">
        <w:rPr>
          <w:rFonts w:ascii="Times New Roman" w:eastAsia="Calibri" w:hAnsi="Times New Roman" w:cs="Times New Roman"/>
          <w:sz w:val="28"/>
          <w:szCs w:val="28"/>
          <w:lang w:val="uk-UA" w:eastAsia="uk-UA"/>
        </w:rPr>
        <w:t xml:space="preserve"> </w:t>
      </w:r>
      <w:proofErr w:type="spellStart"/>
      <w:r w:rsidRPr="00752FF9">
        <w:rPr>
          <w:rFonts w:ascii="Times New Roman" w:eastAsia="Calibri" w:hAnsi="Times New Roman" w:cs="Times New Roman"/>
          <w:sz w:val="28"/>
          <w:szCs w:val="28"/>
          <w:lang w:val="uk-UA" w:eastAsia="uk-UA"/>
        </w:rPr>
        <w:t>самопроектування</w:t>
      </w:r>
      <w:proofErr w:type="spellEnd"/>
      <w:r w:rsidRPr="00752FF9">
        <w:rPr>
          <w:rFonts w:ascii="Times New Roman" w:eastAsia="Calibri" w:hAnsi="Times New Roman" w:cs="Times New Roman"/>
          <w:sz w:val="28"/>
          <w:szCs w:val="28"/>
          <w:lang w:val="uk-UA" w:eastAsia="uk-UA"/>
        </w:rPr>
        <w:t xml:space="preserve"> себе у майбутнє»  [</w:t>
      </w:r>
      <w:r w:rsidR="00502F1F" w:rsidRPr="00752FF9">
        <w:rPr>
          <w:rFonts w:ascii="Times New Roman" w:eastAsia="Calibri" w:hAnsi="Times New Roman" w:cs="Times New Roman"/>
          <w:sz w:val="28"/>
          <w:szCs w:val="28"/>
          <w:lang w:val="uk-UA" w:eastAsia="uk-UA"/>
        </w:rPr>
        <w:t>19</w:t>
      </w:r>
      <w:r w:rsidRPr="00752FF9">
        <w:rPr>
          <w:rFonts w:ascii="Times New Roman" w:eastAsia="Calibri" w:hAnsi="Times New Roman" w:cs="Times New Roman"/>
          <w:sz w:val="28"/>
          <w:szCs w:val="28"/>
          <w:lang w:val="uk-UA" w:eastAsia="uk-UA"/>
        </w:rPr>
        <w:t>, c.34].</w:t>
      </w:r>
    </w:p>
    <w:p w:rsidR="00AD4CAA" w:rsidRPr="00752FF9" w:rsidRDefault="00AD4CAA" w:rsidP="00AD4CAA">
      <w:pPr>
        <w:autoSpaceDE w:val="0"/>
        <w:autoSpaceDN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uk-UA"/>
        </w:rPr>
        <w:t>Аналіз праць Є. </w:t>
      </w:r>
      <w:proofErr w:type="spellStart"/>
      <w:r w:rsidRPr="00752FF9">
        <w:rPr>
          <w:rFonts w:ascii="Times New Roman" w:eastAsia="Calibri" w:hAnsi="Times New Roman" w:cs="Times New Roman"/>
          <w:sz w:val="28"/>
          <w:szCs w:val="28"/>
          <w:lang w:val="uk-UA" w:eastAsia="uk-UA"/>
        </w:rPr>
        <w:t>Головахи</w:t>
      </w:r>
      <w:proofErr w:type="spellEnd"/>
      <w:r w:rsidR="00AA094F" w:rsidRPr="00752FF9">
        <w:rPr>
          <w:rFonts w:ascii="Times New Roman" w:eastAsia="Calibri" w:hAnsi="Times New Roman" w:cs="Times New Roman"/>
          <w:sz w:val="28"/>
          <w:szCs w:val="28"/>
          <w:lang w:val="uk-UA" w:eastAsia="uk-UA"/>
        </w:rPr>
        <w:t xml:space="preserve"> і</w:t>
      </w:r>
      <w:r w:rsidRPr="00752FF9">
        <w:rPr>
          <w:rFonts w:ascii="Times New Roman" w:eastAsia="Calibri" w:hAnsi="Times New Roman" w:cs="Times New Roman"/>
          <w:sz w:val="28"/>
          <w:szCs w:val="28"/>
          <w:lang w:val="uk-UA" w:eastAsia="uk-UA"/>
        </w:rPr>
        <w:t xml:space="preserve"> </w:t>
      </w:r>
      <w:proofErr w:type="spellStart"/>
      <w:r w:rsidRPr="00752FF9">
        <w:rPr>
          <w:rFonts w:ascii="Times New Roman" w:eastAsia="Calibri" w:hAnsi="Times New Roman" w:cs="Times New Roman"/>
          <w:sz w:val="28"/>
          <w:szCs w:val="28"/>
          <w:lang w:val="uk-UA" w:eastAsia="uk-UA"/>
        </w:rPr>
        <w:t>О. Крон</w:t>
      </w:r>
      <w:proofErr w:type="spellEnd"/>
      <w:r w:rsidRPr="00752FF9">
        <w:rPr>
          <w:rFonts w:ascii="Times New Roman" w:eastAsia="Calibri" w:hAnsi="Times New Roman" w:cs="Times New Roman"/>
          <w:sz w:val="28"/>
          <w:szCs w:val="28"/>
          <w:lang w:val="uk-UA" w:eastAsia="uk-UA"/>
        </w:rPr>
        <w:t xml:space="preserve">іка показав, що </w:t>
      </w:r>
      <w:r w:rsidR="00AA094F" w:rsidRPr="00752FF9">
        <w:rPr>
          <w:rFonts w:ascii="Times New Roman" w:eastAsia="Calibri" w:hAnsi="Times New Roman" w:cs="Times New Roman"/>
          <w:sz w:val="28"/>
          <w:szCs w:val="28"/>
          <w:lang w:val="uk-UA" w:eastAsia="uk-UA"/>
        </w:rPr>
        <w:t xml:space="preserve">саме </w:t>
      </w:r>
      <w:r w:rsidRPr="00752FF9">
        <w:rPr>
          <w:rFonts w:ascii="Times New Roman" w:eastAsia="Calibri" w:hAnsi="Times New Roman" w:cs="Times New Roman"/>
          <w:sz w:val="28"/>
          <w:szCs w:val="28"/>
          <w:lang w:val="uk-UA" w:eastAsia="uk-UA"/>
        </w:rPr>
        <w:t>в юнацькому віці усвідомлення необхідності планування</w:t>
      </w:r>
      <w:r w:rsidR="00AA094F" w:rsidRPr="00752FF9">
        <w:rPr>
          <w:rFonts w:ascii="Times New Roman" w:eastAsia="Calibri" w:hAnsi="Times New Roman" w:cs="Times New Roman"/>
          <w:sz w:val="28"/>
          <w:szCs w:val="28"/>
          <w:lang w:val="uk-UA" w:eastAsia="uk-UA"/>
        </w:rPr>
        <w:t xml:space="preserve"> самого</w:t>
      </w:r>
      <w:r w:rsidRPr="00752FF9">
        <w:rPr>
          <w:rFonts w:ascii="Times New Roman" w:eastAsia="Calibri" w:hAnsi="Times New Roman" w:cs="Times New Roman"/>
          <w:sz w:val="28"/>
          <w:szCs w:val="28"/>
          <w:lang w:val="uk-UA" w:eastAsia="uk-UA"/>
        </w:rPr>
        <w:t xml:space="preserve"> життєвого шляху спричиняє виникнення особливого новоутворення – життєвої перспективи. Остання включає минуле, теперішнє і майбутнє людини, де події займають певне місце і наділені відповідним статусом щодо визначення подальших етапів життєвого шляху. Тому, становлення системи глобальних життєвих цілей росте на основі усвідомлення ціннісно-смислових аспектів щодо власної самореалізації і самоактуалізації [</w:t>
      </w:r>
      <w:r w:rsidR="00502F1F" w:rsidRPr="00752FF9">
        <w:rPr>
          <w:rFonts w:ascii="Times New Roman" w:eastAsia="Calibri" w:hAnsi="Times New Roman" w:cs="Times New Roman"/>
          <w:sz w:val="28"/>
          <w:szCs w:val="28"/>
          <w:lang w:val="uk-UA" w:eastAsia="uk-UA"/>
        </w:rPr>
        <w:t>40</w:t>
      </w:r>
      <w:r w:rsidRPr="00752FF9">
        <w:rPr>
          <w:rFonts w:ascii="Times New Roman" w:eastAsia="Calibri" w:hAnsi="Times New Roman" w:cs="Times New Roman"/>
          <w:sz w:val="28"/>
          <w:szCs w:val="28"/>
          <w:lang w:val="uk-UA" w:eastAsia="uk-UA"/>
        </w:rPr>
        <w:t>]. Згідно із положеннями М. Гінзбурга, у юнацькому віці ціннісно-смисловий аспект, який є складовою самовизначення, переважає над часовим [</w:t>
      </w:r>
      <w:r w:rsidR="00502F1F" w:rsidRPr="00752FF9">
        <w:rPr>
          <w:rFonts w:ascii="Times New Roman" w:eastAsia="Calibri" w:hAnsi="Times New Roman" w:cs="Times New Roman"/>
          <w:sz w:val="28"/>
          <w:szCs w:val="28"/>
          <w:lang w:val="uk-UA" w:eastAsia="uk-UA"/>
        </w:rPr>
        <w:t>12</w:t>
      </w:r>
      <w:r w:rsidRPr="00752FF9">
        <w:rPr>
          <w:rFonts w:ascii="Times New Roman" w:eastAsia="Calibri" w:hAnsi="Times New Roman" w:cs="Times New Roman"/>
          <w:sz w:val="28"/>
          <w:szCs w:val="28"/>
          <w:lang w:val="uk-UA" w:eastAsia="uk-UA"/>
        </w:rPr>
        <w:t xml:space="preserve">]. </w:t>
      </w:r>
    </w:p>
    <w:p w:rsidR="00AD4CAA" w:rsidRPr="00752FF9" w:rsidRDefault="00AD4CAA" w:rsidP="00AD4CAA">
      <w:pPr>
        <w:autoSpaceDE w:val="0"/>
        <w:autoSpaceDN w:val="0"/>
        <w:adjustRightInd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 xml:space="preserve">Так, самовизначення </w:t>
      </w:r>
      <w:r w:rsidR="00AA094F" w:rsidRPr="00752FF9">
        <w:rPr>
          <w:rFonts w:ascii="Times New Roman" w:eastAsia="Calibri" w:hAnsi="Times New Roman" w:cs="Times New Roman"/>
          <w:sz w:val="28"/>
          <w:szCs w:val="28"/>
          <w:lang w:val="uk-UA" w:eastAsia="ru-RU"/>
        </w:rPr>
        <w:t>є</w:t>
      </w:r>
      <w:r w:rsidRPr="00752FF9">
        <w:rPr>
          <w:rFonts w:ascii="Times New Roman" w:eastAsia="Calibri" w:hAnsi="Times New Roman" w:cs="Times New Roman"/>
          <w:sz w:val="28"/>
          <w:szCs w:val="28"/>
          <w:lang w:val="uk-UA" w:eastAsia="ru-RU"/>
        </w:rPr>
        <w:t xml:space="preserve"> центральни</w:t>
      </w:r>
      <w:r w:rsidR="00AA094F" w:rsidRPr="00752FF9">
        <w:rPr>
          <w:rFonts w:ascii="Times New Roman" w:eastAsia="Calibri" w:hAnsi="Times New Roman" w:cs="Times New Roman"/>
          <w:sz w:val="28"/>
          <w:szCs w:val="28"/>
          <w:lang w:val="uk-UA" w:eastAsia="ru-RU"/>
        </w:rPr>
        <w:t>м</w:t>
      </w:r>
      <w:r w:rsidRPr="00752FF9">
        <w:rPr>
          <w:rFonts w:ascii="Times New Roman" w:eastAsia="Calibri" w:hAnsi="Times New Roman" w:cs="Times New Roman"/>
          <w:sz w:val="28"/>
          <w:szCs w:val="28"/>
          <w:lang w:val="uk-UA" w:eastAsia="ru-RU"/>
        </w:rPr>
        <w:t xml:space="preserve"> феномен</w:t>
      </w:r>
      <w:r w:rsidR="00AA094F" w:rsidRPr="00752FF9">
        <w:rPr>
          <w:rFonts w:ascii="Times New Roman" w:eastAsia="Calibri" w:hAnsi="Times New Roman" w:cs="Times New Roman"/>
          <w:sz w:val="28"/>
          <w:szCs w:val="28"/>
          <w:lang w:val="uk-UA" w:eastAsia="ru-RU"/>
        </w:rPr>
        <w:t>ом</w:t>
      </w:r>
      <w:r w:rsidRPr="00752FF9">
        <w:rPr>
          <w:rFonts w:ascii="Times New Roman" w:eastAsia="Calibri" w:hAnsi="Times New Roman" w:cs="Times New Roman"/>
          <w:sz w:val="28"/>
          <w:szCs w:val="28"/>
          <w:lang w:val="uk-UA" w:eastAsia="ru-RU"/>
        </w:rPr>
        <w:t xml:space="preserve"> юнацького віку.  </w:t>
      </w:r>
      <w:r w:rsidR="00AA094F" w:rsidRPr="00752FF9">
        <w:rPr>
          <w:rFonts w:ascii="Times New Roman" w:eastAsia="Calibri" w:hAnsi="Times New Roman" w:cs="Times New Roman"/>
          <w:sz w:val="28"/>
          <w:szCs w:val="28"/>
          <w:lang w:val="uk-UA" w:eastAsia="ru-RU"/>
        </w:rPr>
        <w:t>Надалі п</w:t>
      </w:r>
      <w:r w:rsidRPr="00752FF9">
        <w:rPr>
          <w:rFonts w:ascii="Times New Roman" w:eastAsia="Calibri" w:hAnsi="Times New Roman" w:cs="Times New Roman"/>
          <w:sz w:val="28"/>
          <w:szCs w:val="28"/>
          <w:lang w:val="uk-UA" w:eastAsia="ru-RU"/>
        </w:rPr>
        <w:t xml:space="preserve">оняття «самовизначення», </w:t>
      </w:r>
      <w:r w:rsidR="00AA094F" w:rsidRPr="00752FF9">
        <w:rPr>
          <w:rFonts w:ascii="Times New Roman" w:eastAsia="Calibri" w:hAnsi="Times New Roman" w:cs="Times New Roman"/>
          <w:sz w:val="28"/>
          <w:szCs w:val="28"/>
          <w:lang w:val="uk-UA" w:eastAsia="ru-RU"/>
        </w:rPr>
        <w:t>яке</w:t>
      </w:r>
      <w:r w:rsidRPr="00752FF9">
        <w:rPr>
          <w:rFonts w:ascii="Times New Roman" w:eastAsia="Calibri" w:hAnsi="Times New Roman" w:cs="Times New Roman"/>
          <w:sz w:val="28"/>
          <w:szCs w:val="28"/>
          <w:lang w:val="uk-UA" w:eastAsia="ru-RU"/>
        </w:rPr>
        <w:t xml:space="preserve"> активно використовується у вітчизняній психології, </w:t>
      </w:r>
      <w:r w:rsidR="00AA094F" w:rsidRPr="00752FF9">
        <w:rPr>
          <w:rFonts w:ascii="Times New Roman" w:eastAsia="Calibri" w:hAnsi="Times New Roman" w:cs="Times New Roman"/>
          <w:sz w:val="28"/>
          <w:szCs w:val="28"/>
          <w:lang w:val="uk-UA" w:eastAsia="ru-RU"/>
        </w:rPr>
        <w:t>ста</w:t>
      </w:r>
      <w:r w:rsidRPr="00752FF9">
        <w:rPr>
          <w:rFonts w:ascii="Times New Roman" w:eastAsia="Calibri" w:hAnsi="Times New Roman" w:cs="Times New Roman"/>
          <w:sz w:val="28"/>
          <w:szCs w:val="28"/>
          <w:lang w:val="uk-UA" w:eastAsia="ru-RU"/>
        </w:rPr>
        <w:t>є подібним до поняття «ідентичність», що розроблена Е. </w:t>
      </w:r>
      <w:proofErr w:type="spellStart"/>
      <w:r w:rsidRPr="00752FF9">
        <w:rPr>
          <w:rFonts w:ascii="Times New Roman" w:eastAsia="Calibri" w:hAnsi="Times New Roman" w:cs="Times New Roman"/>
          <w:sz w:val="28"/>
          <w:szCs w:val="28"/>
          <w:lang w:val="uk-UA" w:eastAsia="ru-RU"/>
        </w:rPr>
        <w:t>Еріксоном</w:t>
      </w:r>
      <w:proofErr w:type="spellEnd"/>
      <w:r w:rsidRPr="00752FF9">
        <w:rPr>
          <w:rFonts w:ascii="Times New Roman" w:eastAsia="Calibri" w:hAnsi="Times New Roman" w:cs="Times New Roman"/>
          <w:sz w:val="28"/>
          <w:szCs w:val="28"/>
          <w:lang w:val="uk-UA" w:eastAsia="ru-RU"/>
        </w:rPr>
        <w:t xml:space="preserve">. Із позиції вченого, ідентичність є психосоціальною тотожністю і дозволяє усвідомлювати себе у багатстві особистих ставлень щодо навколишнього світу. Саме це визначає її систему цінностей і ідеалів, життєвих планів і соціальних ролей із відповідними формами поведінки. Сама ідентичність виступає умовою психічного здоров’я, а, якщо вона не є </w:t>
      </w:r>
      <w:r w:rsidRPr="00752FF9">
        <w:rPr>
          <w:rFonts w:ascii="Times New Roman" w:eastAsia="Calibri" w:hAnsi="Times New Roman" w:cs="Times New Roman"/>
          <w:sz w:val="28"/>
          <w:szCs w:val="28"/>
          <w:lang w:val="uk-UA" w:eastAsia="ru-RU"/>
        </w:rPr>
        <w:lastRenderedPageBreak/>
        <w:t xml:space="preserve">сформованою, то людина не знаходить ні себе, ні свого місця у суспільстві, а наприкінці почувається «втраченою». Ідентичність – це відчуття отримання, адекватності </w:t>
      </w:r>
      <w:r w:rsidR="00AA094F" w:rsidRPr="00752FF9">
        <w:rPr>
          <w:rFonts w:ascii="Times New Roman" w:eastAsia="Calibri" w:hAnsi="Times New Roman" w:cs="Times New Roman"/>
          <w:sz w:val="28"/>
          <w:szCs w:val="28"/>
          <w:lang w:val="uk-UA" w:eastAsia="ru-RU"/>
        </w:rPr>
        <w:t>та</w:t>
      </w:r>
      <w:r w:rsidRPr="00752FF9">
        <w:rPr>
          <w:rFonts w:ascii="Times New Roman" w:eastAsia="Calibri" w:hAnsi="Times New Roman" w:cs="Times New Roman"/>
          <w:sz w:val="28"/>
          <w:szCs w:val="28"/>
          <w:lang w:val="uk-UA" w:eastAsia="ru-RU"/>
        </w:rPr>
        <w:t xml:space="preserve"> володіння особистістю власним «Я»</w:t>
      </w:r>
      <w:r w:rsidR="00AA094F" w:rsidRPr="00752FF9">
        <w:rPr>
          <w:rFonts w:ascii="Times New Roman" w:eastAsia="Calibri" w:hAnsi="Times New Roman" w:cs="Times New Roman"/>
          <w:sz w:val="28"/>
          <w:szCs w:val="28"/>
          <w:lang w:val="uk-UA" w:eastAsia="ru-RU"/>
        </w:rPr>
        <w:t>, поза</w:t>
      </w:r>
      <w:r w:rsidRPr="00752FF9">
        <w:rPr>
          <w:rFonts w:ascii="Times New Roman" w:eastAsia="Calibri" w:hAnsi="Times New Roman" w:cs="Times New Roman"/>
          <w:sz w:val="28"/>
          <w:szCs w:val="28"/>
          <w:lang w:val="uk-UA" w:eastAsia="ru-RU"/>
        </w:rPr>
        <w:t xml:space="preserve"> залежн</w:t>
      </w:r>
      <w:r w:rsidR="00AA094F" w:rsidRPr="00752FF9">
        <w:rPr>
          <w:rFonts w:ascii="Times New Roman" w:eastAsia="Calibri" w:hAnsi="Times New Roman" w:cs="Times New Roman"/>
          <w:sz w:val="28"/>
          <w:szCs w:val="28"/>
          <w:lang w:val="uk-UA" w:eastAsia="ru-RU"/>
        </w:rPr>
        <w:t>істю</w:t>
      </w:r>
      <w:r w:rsidRPr="00752FF9">
        <w:rPr>
          <w:rFonts w:ascii="Times New Roman" w:eastAsia="Calibri" w:hAnsi="Times New Roman" w:cs="Times New Roman"/>
          <w:sz w:val="28"/>
          <w:szCs w:val="28"/>
          <w:lang w:val="uk-UA" w:eastAsia="ru-RU"/>
        </w:rPr>
        <w:t xml:space="preserve"> від зміни ситуації [</w:t>
      </w:r>
      <w:r w:rsidR="00502F1F" w:rsidRPr="00752FF9">
        <w:rPr>
          <w:rFonts w:ascii="Times New Roman" w:eastAsia="Calibri" w:hAnsi="Times New Roman" w:cs="Times New Roman"/>
          <w:sz w:val="28"/>
          <w:szCs w:val="28"/>
          <w:lang w:val="uk-UA" w:eastAsia="ru-RU"/>
        </w:rPr>
        <w:t>28, с. 48-49</w:t>
      </w:r>
      <w:r w:rsidRPr="00752FF9">
        <w:rPr>
          <w:rFonts w:ascii="Times New Roman" w:eastAsia="Calibri" w:hAnsi="Times New Roman" w:cs="Times New Roman"/>
          <w:sz w:val="28"/>
          <w:szCs w:val="28"/>
          <w:lang w:val="uk-UA" w:eastAsia="ru-RU"/>
        </w:rPr>
        <w:t xml:space="preserve">]. </w:t>
      </w:r>
    </w:p>
    <w:p w:rsidR="00AD4CAA" w:rsidRPr="00752FF9" w:rsidRDefault="00AD4CAA" w:rsidP="00AD4CAA">
      <w:pPr>
        <w:autoSpaceDE w:val="0"/>
        <w:autoSpaceDN w:val="0"/>
        <w:adjustRightInd w:val="0"/>
        <w:spacing w:line="360" w:lineRule="auto"/>
        <w:ind w:firstLine="720"/>
        <w:jc w:val="both"/>
        <w:rPr>
          <w:rFonts w:ascii="Times New Roman" w:eastAsia="Calibri" w:hAnsi="Times New Roman" w:cs="Times New Roman"/>
          <w:b/>
          <w:bCs/>
          <w:sz w:val="28"/>
          <w:szCs w:val="28"/>
          <w:lang w:val="uk-UA" w:eastAsia="ru-RU"/>
        </w:rPr>
      </w:pPr>
      <w:r w:rsidRPr="00752FF9">
        <w:rPr>
          <w:rFonts w:ascii="Times New Roman" w:eastAsia="Calibri" w:hAnsi="Times New Roman" w:cs="Times New Roman"/>
          <w:sz w:val="28"/>
          <w:szCs w:val="28"/>
          <w:lang w:val="uk-UA" w:eastAsia="ru-RU"/>
        </w:rPr>
        <w:t>Юність Е. </w:t>
      </w:r>
      <w:proofErr w:type="spellStart"/>
      <w:r w:rsidRPr="00752FF9">
        <w:rPr>
          <w:rFonts w:ascii="Times New Roman" w:eastAsia="Calibri" w:hAnsi="Times New Roman" w:cs="Times New Roman"/>
          <w:sz w:val="28"/>
          <w:szCs w:val="28"/>
          <w:lang w:val="uk-UA" w:eastAsia="ru-RU"/>
        </w:rPr>
        <w:t>Еріксон</w:t>
      </w:r>
      <w:proofErr w:type="spellEnd"/>
      <w:r w:rsidRPr="00752FF9">
        <w:rPr>
          <w:rFonts w:ascii="Times New Roman" w:eastAsia="Calibri" w:hAnsi="Times New Roman" w:cs="Times New Roman"/>
          <w:sz w:val="28"/>
          <w:szCs w:val="28"/>
          <w:lang w:val="uk-UA" w:eastAsia="ru-RU"/>
        </w:rPr>
        <w:t xml:space="preserve"> пов’язує з кризою ідентичності, яка «</w:t>
      </w:r>
      <w:r w:rsidR="00AA094F" w:rsidRPr="00752FF9">
        <w:rPr>
          <w:rFonts w:ascii="Times New Roman" w:eastAsia="Calibri" w:hAnsi="Times New Roman" w:cs="Times New Roman"/>
          <w:sz w:val="28"/>
          <w:szCs w:val="28"/>
          <w:lang w:val="uk-UA" w:eastAsia="ru-RU"/>
        </w:rPr>
        <w:t>відбувається у таки</w:t>
      </w:r>
      <w:r w:rsidRPr="00752FF9">
        <w:rPr>
          <w:rFonts w:ascii="Times New Roman" w:eastAsia="Calibri" w:hAnsi="Times New Roman" w:cs="Times New Roman"/>
          <w:sz w:val="28"/>
          <w:szCs w:val="28"/>
          <w:lang w:val="uk-UA" w:eastAsia="ru-RU"/>
        </w:rPr>
        <w:t>й період життєвого циклу, коли кожна молода людина повинна виробити з дієвих елементів дитинства і надій, які пов'язані з повноліттям</w:t>
      </w:r>
      <w:r w:rsidR="00AA094F" w:rsidRPr="00752FF9">
        <w:rPr>
          <w:rFonts w:ascii="Times New Roman" w:eastAsia="Calibri" w:hAnsi="Times New Roman" w:cs="Times New Roman"/>
          <w:sz w:val="28"/>
          <w:szCs w:val="28"/>
          <w:lang w:val="uk-UA" w:eastAsia="ru-RU"/>
        </w:rPr>
        <w:t>, …</w:t>
      </w:r>
      <w:r w:rsidRPr="00752FF9">
        <w:rPr>
          <w:rFonts w:ascii="Times New Roman" w:eastAsia="Calibri" w:hAnsi="Times New Roman" w:cs="Times New Roman"/>
          <w:sz w:val="28"/>
          <w:szCs w:val="28"/>
          <w:lang w:val="uk-UA" w:eastAsia="ru-RU"/>
        </w:rPr>
        <w:t xml:space="preserve"> певну працюючу цілісність; вона повинна визначити значущу схожість</w:t>
      </w:r>
      <w:r w:rsidR="001C3A6B" w:rsidRPr="00752FF9">
        <w:rPr>
          <w:rFonts w:ascii="Times New Roman" w:eastAsia="Calibri" w:hAnsi="Times New Roman" w:cs="Times New Roman"/>
          <w:sz w:val="28"/>
          <w:szCs w:val="28"/>
          <w:lang w:val="uk-UA" w:eastAsia="ru-RU"/>
        </w:rPr>
        <w:t xml:space="preserve"> між</w:t>
      </w:r>
      <w:r w:rsidRPr="00752FF9">
        <w:rPr>
          <w:rFonts w:ascii="Times New Roman" w:eastAsia="Calibri" w:hAnsi="Times New Roman" w:cs="Times New Roman"/>
          <w:sz w:val="28"/>
          <w:szCs w:val="28"/>
          <w:lang w:val="uk-UA" w:eastAsia="ru-RU"/>
        </w:rPr>
        <w:t xml:space="preserve"> тим часом, яким вона припускає бачити себе саму, і тим, чого за свідченням її загостреного </w:t>
      </w:r>
      <w:r w:rsidR="001C3A6B" w:rsidRPr="00752FF9">
        <w:rPr>
          <w:rFonts w:ascii="Times New Roman" w:eastAsia="Calibri" w:hAnsi="Times New Roman" w:cs="Times New Roman"/>
          <w:sz w:val="28"/>
          <w:szCs w:val="28"/>
          <w:lang w:val="uk-UA" w:eastAsia="ru-RU"/>
        </w:rPr>
        <w:t xml:space="preserve">особистого </w:t>
      </w:r>
      <w:r w:rsidRPr="00752FF9">
        <w:rPr>
          <w:rFonts w:ascii="Times New Roman" w:eastAsia="Calibri" w:hAnsi="Times New Roman" w:cs="Times New Roman"/>
          <w:sz w:val="28"/>
          <w:szCs w:val="28"/>
          <w:lang w:val="uk-UA" w:eastAsia="ru-RU"/>
        </w:rPr>
        <w:t>почуття, чекають від неї інші» [</w:t>
      </w:r>
      <w:r w:rsidR="00502F1F" w:rsidRPr="00752FF9">
        <w:rPr>
          <w:rFonts w:ascii="Times New Roman" w:eastAsia="Calibri" w:hAnsi="Times New Roman" w:cs="Times New Roman"/>
          <w:sz w:val="28"/>
          <w:szCs w:val="28"/>
          <w:lang w:val="uk-UA" w:eastAsia="ru-RU"/>
        </w:rPr>
        <w:t>39</w:t>
      </w:r>
      <w:r w:rsidRPr="00752FF9">
        <w:rPr>
          <w:rFonts w:ascii="Times New Roman" w:eastAsia="Calibri" w:hAnsi="Times New Roman" w:cs="Times New Roman"/>
          <w:sz w:val="28"/>
          <w:szCs w:val="28"/>
          <w:lang w:val="uk-UA" w:eastAsia="ru-RU"/>
        </w:rPr>
        <w:t>, c.33-34].</w:t>
      </w:r>
    </w:p>
    <w:p w:rsidR="00AD4CAA" w:rsidRPr="00752FF9" w:rsidRDefault="00AD4CAA" w:rsidP="00AD4CAA">
      <w:pPr>
        <w:autoSpaceDE w:val="0"/>
        <w:autoSpaceDN w:val="0"/>
        <w:adjustRightInd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 xml:space="preserve">Виділяють </w:t>
      </w:r>
      <w:r w:rsidR="001C3A6B" w:rsidRPr="00752FF9">
        <w:rPr>
          <w:rFonts w:ascii="Times New Roman" w:eastAsia="Calibri" w:hAnsi="Times New Roman" w:cs="Times New Roman"/>
          <w:sz w:val="28"/>
          <w:szCs w:val="28"/>
          <w:lang w:val="uk-UA" w:eastAsia="ru-RU"/>
        </w:rPr>
        <w:t xml:space="preserve">одразу </w:t>
      </w:r>
      <w:r w:rsidRPr="00752FF9">
        <w:rPr>
          <w:rFonts w:ascii="Times New Roman" w:eastAsia="Calibri" w:hAnsi="Times New Roman" w:cs="Times New Roman"/>
          <w:sz w:val="28"/>
          <w:szCs w:val="28"/>
          <w:lang w:val="uk-UA" w:eastAsia="ru-RU"/>
        </w:rPr>
        <w:t>чотири рівні сформованості особистісної ідентичності [</w:t>
      </w:r>
      <w:r w:rsidR="00502F1F" w:rsidRPr="00752FF9">
        <w:rPr>
          <w:rFonts w:ascii="Times New Roman" w:eastAsia="Calibri" w:hAnsi="Times New Roman" w:cs="Times New Roman"/>
          <w:sz w:val="28"/>
          <w:szCs w:val="28"/>
          <w:lang w:val="uk-UA" w:eastAsia="ru-RU"/>
        </w:rPr>
        <w:t>58</w:t>
      </w:r>
      <w:r w:rsidRPr="00752FF9">
        <w:rPr>
          <w:rFonts w:ascii="Times New Roman" w:eastAsia="Calibri" w:hAnsi="Times New Roman" w:cs="Times New Roman"/>
          <w:sz w:val="28"/>
          <w:szCs w:val="28"/>
          <w:lang w:val="uk-UA" w:eastAsia="ru-RU"/>
        </w:rPr>
        <w:t xml:space="preserve">]. Перший – </w:t>
      </w:r>
      <w:r w:rsidR="001C3A6B" w:rsidRPr="00752FF9">
        <w:rPr>
          <w:rFonts w:ascii="Times New Roman" w:eastAsia="Calibri" w:hAnsi="Times New Roman" w:cs="Times New Roman"/>
          <w:sz w:val="28"/>
          <w:szCs w:val="28"/>
          <w:lang w:val="uk-UA" w:eastAsia="ru-RU"/>
        </w:rPr>
        <w:t>це найвищий рівень. Він</w:t>
      </w:r>
      <w:r w:rsidRPr="00752FF9">
        <w:rPr>
          <w:rFonts w:ascii="Times New Roman" w:eastAsia="Calibri" w:hAnsi="Times New Roman" w:cs="Times New Roman"/>
          <w:sz w:val="28"/>
          <w:szCs w:val="28"/>
          <w:lang w:val="uk-UA" w:eastAsia="ru-RU"/>
        </w:rPr>
        <w:t xml:space="preserve"> </w:t>
      </w:r>
      <w:r w:rsidR="001C3A6B" w:rsidRPr="00752FF9">
        <w:rPr>
          <w:rFonts w:ascii="Times New Roman" w:eastAsia="Calibri" w:hAnsi="Times New Roman" w:cs="Times New Roman"/>
          <w:sz w:val="28"/>
          <w:szCs w:val="28"/>
          <w:lang w:val="uk-UA" w:eastAsia="ru-RU"/>
        </w:rPr>
        <w:t>є</w:t>
      </w:r>
      <w:r w:rsidRPr="00752FF9">
        <w:rPr>
          <w:rFonts w:ascii="Times New Roman" w:eastAsia="Calibri" w:hAnsi="Times New Roman" w:cs="Times New Roman"/>
          <w:sz w:val="28"/>
          <w:szCs w:val="28"/>
          <w:lang w:val="uk-UA" w:eastAsia="ru-RU"/>
        </w:rPr>
        <w:t xml:space="preserve"> таки</w:t>
      </w:r>
      <w:r w:rsidR="001C3A6B" w:rsidRPr="00752FF9">
        <w:rPr>
          <w:rFonts w:ascii="Times New Roman" w:eastAsia="Calibri" w:hAnsi="Times New Roman" w:cs="Times New Roman"/>
          <w:sz w:val="28"/>
          <w:szCs w:val="28"/>
          <w:lang w:val="uk-UA" w:eastAsia="ru-RU"/>
        </w:rPr>
        <w:t>м</w:t>
      </w:r>
      <w:r w:rsidRPr="00752FF9">
        <w:rPr>
          <w:rFonts w:ascii="Times New Roman" w:eastAsia="Calibri" w:hAnsi="Times New Roman" w:cs="Times New Roman"/>
          <w:sz w:val="28"/>
          <w:szCs w:val="28"/>
          <w:lang w:val="uk-UA" w:eastAsia="ru-RU"/>
        </w:rPr>
        <w:t xml:space="preserve">, </w:t>
      </w:r>
      <w:r w:rsidR="001C3A6B" w:rsidRPr="00752FF9">
        <w:rPr>
          <w:rFonts w:ascii="Times New Roman" w:eastAsia="Calibri" w:hAnsi="Times New Roman" w:cs="Times New Roman"/>
          <w:sz w:val="28"/>
          <w:szCs w:val="28"/>
          <w:lang w:val="uk-UA" w:eastAsia="ru-RU"/>
        </w:rPr>
        <w:t>коли</w:t>
      </w:r>
      <w:r w:rsidRPr="00752FF9">
        <w:rPr>
          <w:rFonts w:ascii="Times New Roman" w:eastAsia="Calibri" w:hAnsi="Times New Roman" w:cs="Times New Roman"/>
          <w:sz w:val="28"/>
          <w:szCs w:val="28"/>
          <w:lang w:val="uk-UA" w:eastAsia="ru-RU"/>
        </w:rPr>
        <w:t xml:space="preserve"> молоді люди вже пройшли період прийняття рішень </w:t>
      </w:r>
      <w:r w:rsidR="001C3A6B" w:rsidRPr="00752FF9">
        <w:rPr>
          <w:rFonts w:ascii="Times New Roman" w:eastAsia="Calibri" w:hAnsi="Times New Roman" w:cs="Times New Roman"/>
          <w:sz w:val="28"/>
          <w:szCs w:val="28"/>
          <w:lang w:val="uk-UA" w:eastAsia="ru-RU"/>
        </w:rPr>
        <w:t>і</w:t>
      </w:r>
      <w:r w:rsidRPr="00752FF9">
        <w:rPr>
          <w:rFonts w:ascii="Times New Roman" w:eastAsia="Calibri" w:hAnsi="Times New Roman" w:cs="Times New Roman"/>
          <w:sz w:val="28"/>
          <w:szCs w:val="28"/>
          <w:lang w:val="uk-UA" w:eastAsia="ru-RU"/>
        </w:rPr>
        <w:t xml:space="preserve"> </w:t>
      </w:r>
      <w:r w:rsidR="001C3A6B" w:rsidRPr="00752FF9">
        <w:rPr>
          <w:rFonts w:ascii="Times New Roman" w:eastAsia="Calibri" w:hAnsi="Times New Roman" w:cs="Times New Roman"/>
          <w:sz w:val="28"/>
          <w:szCs w:val="28"/>
          <w:lang w:val="uk-UA" w:eastAsia="ru-RU"/>
        </w:rPr>
        <w:t xml:space="preserve">самостійно </w:t>
      </w:r>
      <w:r w:rsidRPr="00752FF9">
        <w:rPr>
          <w:rFonts w:ascii="Times New Roman" w:eastAsia="Calibri" w:hAnsi="Times New Roman" w:cs="Times New Roman"/>
          <w:sz w:val="28"/>
          <w:szCs w:val="28"/>
          <w:lang w:val="uk-UA" w:eastAsia="ru-RU"/>
        </w:rPr>
        <w:t xml:space="preserve">реалізують поставлені професійні </w:t>
      </w:r>
      <w:r w:rsidR="001C3A6B" w:rsidRPr="00752FF9">
        <w:rPr>
          <w:rFonts w:ascii="Times New Roman" w:eastAsia="Calibri" w:hAnsi="Times New Roman" w:cs="Times New Roman"/>
          <w:sz w:val="28"/>
          <w:szCs w:val="28"/>
          <w:lang w:val="uk-UA" w:eastAsia="ru-RU"/>
        </w:rPr>
        <w:t>й</w:t>
      </w:r>
      <w:r w:rsidRPr="00752FF9">
        <w:rPr>
          <w:rFonts w:ascii="Times New Roman" w:eastAsia="Calibri" w:hAnsi="Times New Roman" w:cs="Times New Roman"/>
          <w:sz w:val="28"/>
          <w:szCs w:val="28"/>
          <w:lang w:val="uk-UA" w:eastAsia="ru-RU"/>
        </w:rPr>
        <w:t xml:space="preserve"> ідеологічні цілі. Другий </w:t>
      </w:r>
      <w:r w:rsidR="001C3A6B" w:rsidRPr="00752FF9">
        <w:rPr>
          <w:rFonts w:ascii="Times New Roman" w:eastAsia="Calibri" w:hAnsi="Times New Roman" w:cs="Times New Roman"/>
          <w:sz w:val="28"/>
          <w:szCs w:val="28"/>
          <w:lang w:val="uk-UA" w:eastAsia="ru-RU"/>
        </w:rPr>
        <w:t>є менш високим</w:t>
      </w:r>
      <w:r w:rsidRPr="00752FF9">
        <w:rPr>
          <w:rFonts w:ascii="Times New Roman" w:eastAsia="Calibri" w:hAnsi="Times New Roman" w:cs="Times New Roman"/>
          <w:sz w:val="28"/>
          <w:szCs w:val="28"/>
          <w:lang w:val="uk-UA" w:eastAsia="ru-RU"/>
        </w:rPr>
        <w:t xml:space="preserve"> рівн</w:t>
      </w:r>
      <w:r w:rsidR="001C3A6B" w:rsidRPr="00752FF9">
        <w:rPr>
          <w:rFonts w:ascii="Times New Roman" w:eastAsia="Calibri" w:hAnsi="Times New Roman" w:cs="Times New Roman"/>
          <w:sz w:val="28"/>
          <w:szCs w:val="28"/>
          <w:lang w:val="uk-UA" w:eastAsia="ru-RU"/>
        </w:rPr>
        <w:t>ем.</w:t>
      </w:r>
      <w:r w:rsidRPr="00752FF9">
        <w:rPr>
          <w:rFonts w:ascii="Times New Roman" w:eastAsia="Calibri" w:hAnsi="Times New Roman" w:cs="Times New Roman"/>
          <w:sz w:val="28"/>
          <w:szCs w:val="28"/>
          <w:lang w:val="uk-UA" w:eastAsia="ru-RU"/>
        </w:rPr>
        <w:t xml:space="preserve"> </w:t>
      </w:r>
      <w:r w:rsidR="001C3A6B" w:rsidRPr="00752FF9">
        <w:rPr>
          <w:rFonts w:ascii="Times New Roman" w:eastAsia="Calibri" w:hAnsi="Times New Roman" w:cs="Times New Roman"/>
          <w:sz w:val="28"/>
          <w:szCs w:val="28"/>
          <w:lang w:val="uk-UA" w:eastAsia="ru-RU"/>
        </w:rPr>
        <w:t>У цей період</w:t>
      </w:r>
      <w:r w:rsidRPr="00752FF9">
        <w:rPr>
          <w:rFonts w:ascii="Times New Roman" w:eastAsia="Calibri" w:hAnsi="Times New Roman" w:cs="Times New Roman"/>
          <w:sz w:val="28"/>
          <w:szCs w:val="28"/>
          <w:lang w:val="uk-UA" w:eastAsia="ru-RU"/>
        </w:rPr>
        <w:t xml:space="preserve"> молоді люди переслідують </w:t>
      </w:r>
      <w:r w:rsidR="001C3A6B" w:rsidRPr="00752FF9">
        <w:rPr>
          <w:rFonts w:ascii="Times New Roman" w:eastAsia="Calibri" w:hAnsi="Times New Roman" w:cs="Times New Roman"/>
          <w:sz w:val="28"/>
          <w:szCs w:val="28"/>
          <w:lang w:val="uk-UA" w:eastAsia="ru-RU"/>
        </w:rPr>
        <w:t>деяк</w:t>
      </w:r>
      <w:r w:rsidRPr="00752FF9">
        <w:rPr>
          <w:rFonts w:ascii="Times New Roman" w:eastAsia="Calibri" w:hAnsi="Times New Roman" w:cs="Times New Roman"/>
          <w:sz w:val="28"/>
          <w:szCs w:val="28"/>
          <w:lang w:val="uk-UA" w:eastAsia="ru-RU"/>
        </w:rPr>
        <w:t xml:space="preserve">і професійні </w:t>
      </w:r>
      <w:r w:rsidR="001C3A6B" w:rsidRPr="00752FF9">
        <w:rPr>
          <w:rFonts w:ascii="Times New Roman" w:eastAsia="Calibri" w:hAnsi="Times New Roman" w:cs="Times New Roman"/>
          <w:sz w:val="28"/>
          <w:szCs w:val="28"/>
          <w:lang w:val="uk-UA" w:eastAsia="ru-RU"/>
        </w:rPr>
        <w:t>й</w:t>
      </w:r>
      <w:r w:rsidRPr="00752FF9">
        <w:rPr>
          <w:rFonts w:ascii="Times New Roman" w:eastAsia="Calibri" w:hAnsi="Times New Roman" w:cs="Times New Roman"/>
          <w:sz w:val="28"/>
          <w:szCs w:val="28"/>
          <w:lang w:val="uk-UA" w:eastAsia="ru-RU"/>
        </w:rPr>
        <w:t xml:space="preserve"> ідеологічні цілі, </w:t>
      </w:r>
      <w:r w:rsidR="001C3A6B" w:rsidRPr="00752FF9">
        <w:rPr>
          <w:rFonts w:ascii="Times New Roman" w:eastAsia="Calibri" w:hAnsi="Times New Roman" w:cs="Times New Roman"/>
          <w:sz w:val="28"/>
          <w:szCs w:val="28"/>
          <w:lang w:val="uk-UA" w:eastAsia="ru-RU"/>
        </w:rPr>
        <w:t xml:space="preserve">які </w:t>
      </w:r>
      <w:r w:rsidRPr="00752FF9">
        <w:rPr>
          <w:rFonts w:ascii="Times New Roman" w:eastAsia="Calibri" w:hAnsi="Times New Roman" w:cs="Times New Roman"/>
          <w:sz w:val="28"/>
          <w:szCs w:val="28"/>
          <w:lang w:val="uk-UA" w:eastAsia="ru-RU"/>
        </w:rPr>
        <w:t xml:space="preserve">визначені </w:t>
      </w:r>
      <w:r w:rsidR="001C3A6B" w:rsidRPr="00752FF9">
        <w:rPr>
          <w:rFonts w:ascii="Times New Roman" w:eastAsia="Calibri" w:hAnsi="Times New Roman" w:cs="Times New Roman"/>
          <w:sz w:val="28"/>
          <w:szCs w:val="28"/>
          <w:lang w:val="uk-UA" w:eastAsia="ru-RU"/>
        </w:rPr>
        <w:t xml:space="preserve">не ними самими, а </w:t>
      </w:r>
      <w:r w:rsidRPr="00752FF9">
        <w:rPr>
          <w:rFonts w:ascii="Times New Roman" w:eastAsia="Calibri" w:hAnsi="Times New Roman" w:cs="Times New Roman"/>
          <w:sz w:val="28"/>
          <w:szCs w:val="28"/>
          <w:lang w:val="uk-UA" w:eastAsia="ru-RU"/>
        </w:rPr>
        <w:t xml:space="preserve">їх батьками. Третій – </w:t>
      </w:r>
      <w:r w:rsidR="001C3A6B" w:rsidRPr="00752FF9">
        <w:rPr>
          <w:rFonts w:ascii="Times New Roman" w:eastAsia="Calibri" w:hAnsi="Times New Roman" w:cs="Times New Roman"/>
          <w:sz w:val="28"/>
          <w:szCs w:val="28"/>
          <w:lang w:val="uk-UA" w:eastAsia="ru-RU"/>
        </w:rPr>
        <w:t xml:space="preserve">то </w:t>
      </w:r>
      <w:r w:rsidRPr="00752FF9">
        <w:rPr>
          <w:rFonts w:ascii="Times New Roman" w:eastAsia="Calibri" w:hAnsi="Times New Roman" w:cs="Times New Roman"/>
          <w:sz w:val="28"/>
          <w:szCs w:val="28"/>
          <w:lang w:val="uk-UA" w:eastAsia="ru-RU"/>
        </w:rPr>
        <w:t>«дифузний» рівень</w:t>
      </w:r>
      <w:r w:rsidR="001C3A6B" w:rsidRPr="00752FF9">
        <w:rPr>
          <w:rFonts w:ascii="Times New Roman" w:eastAsia="Calibri" w:hAnsi="Times New Roman" w:cs="Times New Roman"/>
          <w:sz w:val="28"/>
          <w:szCs w:val="28"/>
          <w:lang w:val="uk-UA" w:eastAsia="ru-RU"/>
        </w:rPr>
        <w:t>. Являє собою період</w:t>
      </w:r>
      <w:r w:rsidRPr="00752FF9">
        <w:rPr>
          <w:rFonts w:ascii="Times New Roman" w:eastAsia="Calibri" w:hAnsi="Times New Roman" w:cs="Times New Roman"/>
          <w:sz w:val="28"/>
          <w:szCs w:val="28"/>
          <w:lang w:val="uk-UA" w:eastAsia="ru-RU"/>
        </w:rPr>
        <w:t xml:space="preserve">, </w:t>
      </w:r>
      <w:r w:rsidR="001C3A6B" w:rsidRPr="00752FF9">
        <w:rPr>
          <w:rFonts w:ascii="Times New Roman" w:eastAsia="Calibri" w:hAnsi="Times New Roman" w:cs="Times New Roman"/>
          <w:sz w:val="28"/>
          <w:szCs w:val="28"/>
          <w:lang w:val="uk-UA" w:eastAsia="ru-RU"/>
        </w:rPr>
        <w:t>коли</w:t>
      </w:r>
      <w:r w:rsidRPr="00752FF9">
        <w:rPr>
          <w:rFonts w:ascii="Times New Roman" w:eastAsia="Calibri" w:hAnsi="Times New Roman" w:cs="Times New Roman"/>
          <w:sz w:val="28"/>
          <w:szCs w:val="28"/>
          <w:lang w:val="uk-UA" w:eastAsia="ru-RU"/>
        </w:rPr>
        <w:t xml:space="preserve"> професійна </w:t>
      </w:r>
      <w:r w:rsidR="001C3A6B" w:rsidRPr="00752FF9">
        <w:rPr>
          <w:rFonts w:ascii="Times New Roman" w:eastAsia="Calibri" w:hAnsi="Times New Roman" w:cs="Times New Roman"/>
          <w:sz w:val="28"/>
          <w:szCs w:val="28"/>
          <w:lang w:val="uk-UA" w:eastAsia="ru-RU"/>
        </w:rPr>
        <w:t>й</w:t>
      </w:r>
      <w:r w:rsidRPr="00752FF9">
        <w:rPr>
          <w:rFonts w:ascii="Times New Roman" w:eastAsia="Calibri" w:hAnsi="Times New Roman" w:cs="Times New Roman"/>
          <w:sz w:val="28"/>
          <w:szCs w:val="28"/>
          <w:lang w:val="uk-UA" w:eastAsia="ru-RU"/>
        </w:rPr>
        <w:t xml:space="preserve"> ідеологічна спрямованість </w:t>
      </w:r>
      <w:r w:rsidR="001C3A6B" w:rsidRPr="00752FF9">
        <w:rPr>
          <w:rFonts w:ascii="Times New Roman" w:eastAsia="Calibri" w:hAnsi="Times New Roman" w:cs="Times New Roman"/>
          <w:sz w:val="28"/>
          <w:szCs w:val="28"/>
          <w:lang w:val="uk-UA" w:eastAsia="ru-RU"/>
        </w:rPr>
        <w:t>взагалі</w:t>
      </w:r>
      <w:r w:rsidRPr="00752FF9">
        <w:rPr>
          <w:rFonts w:ascii="Times New Roman" w:eastAsia="Calibri" w:hAnsi="Times New Roman" w:cs="Times New Roman"/>
          <w:sz w:val="28"/>
          <w:szCs w:val="28"/>
          <w:lang w:val="uk-UA" w:eastAsia="ru-RU"/>
        </w:rPr>
        <w:t xml:space="preserve"> не визначені. </w:t>
      </w:r>
      <w:r w:rsidR="001C3A6B" w:rsidRPr="00752FF9">
        <w:rPr>
          <w:rFonts w:ascii="Times New Roman" w:eastAsia="Calibri" w:hAnsi="Times New Roman" w:cs="Times New Roman"/>
          <w:sz w:val="28"/>
          <w:szCs w:val="28"/>
          <w:lang w:val="uk-UA" w:eastAsia="ru-RU"/>
        </w:rPr>
        <w:t>А</w:t>
      </w:r>
      <w:r w:rsidRPr="00752FF9">
        <w:rPr>
          <w:rFonts w:ascii="Times New Roman" w:eastAsia="Calibri" w:hAnsi="Times New Roman" w:cs="Times New Roman"/>
          <w:sz w:val="28"/>
          <w:szCs w:val="28"/>
          <w:lang w:val="uk-UA" w:eastAsia="ru-RU"/>
        </w:rPr>
        <w:t xml:space="preserve"> останній, четвертий рівень</w:t>
      </w:r>
      <w:r w:rsidR="001C3A6B" w:rsidRPr="00752FF9">
        <w:rPr>
          <w:rFonts w:ascii="Times New Roman" w:eastAsia="Calibri" w:hAnsi="Times New Roman" w:cs="Times New Roman"/>
          <w:sz w:val="28"/>
          <w:szCs w:val="28"/>
          <w:lang w:val="uk-UA" w:eastAsia="ru-RU"/>
        </w:rPr>
        <w:t>,</w:t>
      </w:r>
      <w:r w:rsidRPr="00752FF9">
        <w:rPr>
          <w:rFonts w:ascii="Times New Roman" w:eastAsia="Calibri" w:hAnsi="Times New Roman" w:cs="Times New Roman"/>
          <w:sz w:val="28"/>
          <w:szCs w:val="28"/>
          <w:lang w:val="uk-UA" w:eastAsia="ru-RU"/>
        </w:rPr>
        <w:t xml:space="preserve"> </w:t>
      </w:r>
      <w:r w:rsidR="001C3A6B" w:rsidRPr="00752FF9">
        <w:rPr>
          <w:rFonts w:ascii="Times New Roman" w:eastAsia="Calibri" w:hAnsi="Times New Roman" w:cs="Times New Roman"/>
          <w:sz w:val="28"/>
          <w:szCs w:val="28"/>
          <w:lang w:val="uk-UA" w:eastAsia="ru-RU"/>
        </w:rPr>
        <w:t>представля</w:t>
      </w:r>
      <w:r w:rsidRPr="00752FF9">
        <w:rPr>
          <w:rFonts w:ascii="Times New Roman" w:eastAsia="Calibri" w:hAnsi="Times New Roman" w:cs="Times New Roman"/>
          <w:sz w:val="28"/>
          <w:szCs w:val="28"/>
          <w:lang w:val="uk-UA" w:eastAsia="ru-RU"/>
        </w:rPr>
        <w:t xml:space="preserve">є </w:t>
      </w:r>
      <w:r w:rsidR="001C3A6B" w:rsidRPr="00752FF9">
        <w:rPr>
          <w:rFonts w:ascii="Times New Roman" w:eastAsia="Calibri" w:hAnsi="Times New Roman" w:cs="Times New Roman"/>
          <w:sz w:val="28"/>
          <w:szCs w:val="28"/>
          <w:lang w:val="uk-UA" w:eastAsia="ru-RU"/>
        </w:rPr>
        <w:t>собою проміжок часу</w:t>
      </w:r>
      <w:r w:rsidRPr="00752FF9">
        <w:rPr>
          <w:rFonts w:ascii="Times New Roman" w:eastAsia="Calibri" w:hAnsi="Times New Roman" w:cs="Times New Roman"/>
          <w:sz w:val="28"/>
          <w:szCs w:val="28"/>
          <w:lang w:val="uk-UA" w:eastAsia="ru-RU"/>
        </w:rPr>
        <w:t xml:space="preserve">, </w:t>
      </w:r>
      <w:r w:rsidR="001C3A6B" w:rsidRPr="00752FF9">
        <w:rPr>
          <w:rFonts w:ascii="Times New Roman" w:eastAsia="Calibri" w:hAnsi="Times New Roman" w:cs="Times New Roman"/>
          <w:sz w:val="28"/>
          <w:szCs w:val="28"/>
          <w:lang w:val="uk-UA" w:eastAsia="ru-RU"/>
        </w:rPr>
        <w:t>коли</w:t>
      </w:r>
      <w:r w:rsidRPr="00752FF9">
        <w:rPr>
          <w:rFonts w:ascii="Times New Roman" w:eastAsia="Calibri" w:hAnsi="Times New Roman" w:cs="Times New Roman"/>
          <w:sz w:val="28"/>
          <w:szCs w:val="28"/>
          <w:lang w:val="uk-UA" w:eastAsia="ru-RU"/>
        </w:rPr>
        <w:t xml:space="preserve"> молода людина «бореться» з професійними </w:t>
      </w:r>
      <w:r w:rsidR="001C3A6B" w:rsidRPr="00752FF9">
        <w:rPr>
          <w:rFonts w:ascii="Times New Roman" w:eastAsia="Calibri" w:hAnsi="Times New Roman" w:cs="Times New Roman"/>
          <w:sz w:val="28"/>
          <w:szCs w:val="28"/>
          <w:lang w:val="uk-UA" w:eastAsia="ru-RU"/>
        </w:rPr>
        <w:t>й</w:t>
      </w:r>
      <w:r w:rsidRPr="00752FF9">
        <w:rPr>
          <w:rFonts w:ascii="Times New Roman" w:eastAsia="Calibri" w:hAnsi="Times New Roman" w:cs="Times New Roman"/>
          <w:sz w:val="28"/>
          <w:szCs w:val="28"/>
          <w:lang w:val="uk-UA" w:eastAsia="ru-RU"/>
        </w:rPr>
        <w:t xml:space="preserve"> особистісними проблемами, тобто</w:t>
      </w:r>
      <w:r w:rsidR="001C3A6B" w:rsidRPr="00752FF9">
        <w:rPr>
          <w:rFonts w:ascii="Times New Roman" w:eastAsia="Calibri" w:hAnsi="Times New Roman" w:cs="Times New Roman"/>
          <w:sz w:val="28"/>
          <w:szCs w:val="28"/>
          <w:lang w:val="uk-UA" w:eastAsia="ru-RU"/>
        </w:rPr>
        <w:t>,</w:t>
      </w:r>
      <w:r w:rsidRPr="00752FF9">
        <w:rPr>
          <w:rFonts w:ascii="Times New Roman" w:eastAsia="Calibri" w:hAnsi="Times New Roman" w:cs="Times New Roman"/>
          <w:sz w:val="28"/>
          <w:szCs w:val="28"/>
          <w:lang w:val="uk-UA" w:eastAsia="ru-RU"/>
        </w:rPr>
        <w:t xml:space="preserve"> </w:t>
      </w:r>
      <w:r w:rsidR="001C3A6B" w:rsidRPr="00752FF9">
        <w:rPr>
          <w:rFonts w:ascii="Times New Roman" w:eastAsia="Calibri" w:hAnsi="Times New Roman" w:cs="Times New Roman"/>
          <w:sz w:val="28"/>
          <w:szCs w:val="28"/>
          <w:lang w:val="uk-UA" w:eastAsia="ru-RU"/>
        </w:rPr>
        <w:t>потрапляє до</w:t>
      </w:r>
      <w:r w:rsidRPr="00752FF9">
        <w:rPr>
          <w:rFonts w:ascii="Times New Roman" w:eastAsia="Calibri" w:hAnsi="Times New Roman" w:cs="Times New Roman"/>
          <w:sz w:val="28"/>
          <w:szCs w:val="28"/>
          <w:lang w:val="uk-UA" w:eastAsia="ru-RU"/>
        </w:rPr>
        <w:t xml:space="preserve"> криз</w:t>
      </w:r>
      <w:r w:rsidR="001C3A6B" w:rsidRPr="00752FF9">
        <w:rPr>
          <w:rFonts w:ascii="Times New Roman" w:eastAsia="Calibri" w:hAnsi="Times New Roman" w:cs="Times New Roman"/>
          <w:sz w:val="28"/>
          <w:szCs w:val="28"/>
          <w:lang w:val="uk-UA" w:eastAsia="ru-RU"/>
        </w:rPr>
        <w:t>и</w:t>
      </w:r>
      <w:r w:rsidRPr="00752FF9">
        <w:rPr>
          <w:rFonts w:ascii="Times New Roman" w:eastAsia="Calibri" w:hAnsi="Times New Roman" w:cs="Times New Roman"/>
          <w:sz w:val="28"/>
          <w:szCs w:val="28"/>
          <w:lang w:val="uk-UA" w:eastAsia="ru-RU"/>
        </w:rPr>
        <w:t xml:space="preserve"> ідентичності. </w:t>
      </w:r>
    </w:p>
    <w:p w:rsidR="00AD4CAA" w:rsidRPr="00752FF9" w:rsidRDefault="00AD4CAA" w:rsidP="00AD4CAA">
      <w:pPr>
        <w:autoSpaceDE w:val="0"/>
        <w:autoSpaceDN w:val="0"/>
        <w:adjustRightInd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Лише реалізована і сформована ідентичність особистості (це довіра до світу і самостійність, ініціативність і компетентність) дозволяє майбутньому фахівцеві вирішити найголовніше завдання, що ставить перед нею суспільство, - це завдання самовизначення і вміння розробити особистий життєвий план. Таке явище одночасно соціального і етичного характеру, яке відповідає на запитання, ким бути, (тобто, має професійне самовизначення) та відповідає на запитання, яким треба бути (має моральне самовизначення). Тому життєвий план виникає, на думку І. </w:t>
      </w:r>
      <w:proofErr w:type="spellStart"/>
      <w:r w:rsidRPr="00752FF9">
        <w:rPr>
          <w:rFonts w:ascii="Times New Roman" w:eastAsia="Calibri" w:hAnsi="Times New Roman" w:cs="Times New Roman"/>
          <w:sz w:val="28"/>
          <w:szCs w:val="28"/>
          <w:lang w:val="uk-UA" w:eastAsia="ru-RU"/>
        </w:rPr>
        <w:t>Кона</w:t>
      </w:r>
      <w:proofErr w:type="spellEnd"/>
      <w:r w:rsidRPr="00752FF9">
        <w:rPr>
          <w:rFonts w:ascii="Times New Roman" w:eastAsia="Calibri" w:hAnsi="Times New Roman" w:cs="Times New Roman"/>
          <w:sz w:val="28"/>
          <w:szCs w:val="28"/>
          <w:lang w:val="uk-UA" w:eastAsia="ru-RU"/>
        </w:rPr>
        <w:t xml:space="preserve"> [</w:t>
      </w:r>
      <w:r w:rsidR="00502F1F" w:rsidRPr="00752FF9">
        <w:rPr>
          <w:rFonts w:ascii="Times New Roman" w:eastAsia="Calibri" w:hAnsi="Times New Roman" w:cs="Times New Roman"/>
          <w:sz w:val="28"/>
          <w:szCs w:val="28"/>
          <w:lang w:val="uk-UA" w:eastAsia="ru-RU"/>
        </w:rPr>
        <w:t>35</w:t>
      </w:r>
      <w:r w:rsidRPr="00752FF9">
        <w:rPr>
          <w:rFonts w:ascii="Times New Roman" w:eastAsia="Calibri" w:hAnsi="Times New Roman" w:cs="Times New Roman"/>
          <w:sz w:val="28"/>
          <w:szCs w:val="28"/>
          <w:lang w:val="uk-UA" w:eastAsia="ru-RU"/>
        </w:rPr>
        <w:t xml:space="preserve">], лише, коли предметом роздумів є не лише кінцевий результат, але й деякі способи його досягнення, наприклад, шлях, яким збирається йти людина, і саме ті об’єктивні і суб’єктивні ресурси, які їй для цього знадобляться. </w:t>
      </w:r>
    </w:p>
    <w:p w:rsidR="00AD4CAA" w:rsidRPr="00752FF9" w:rsidRDefault="001C3A6B" w:rsidP="00AD4CAA">
      <w:pPr>
        <w:autoSpaceDE w:val="0"/>
        <w:autoSpaceDN w:val="0"/>
        <w:adjustRightInd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lastRenderedPageBreak/>
        <w:t>Із</w:t>
      </w:r>
      <w:r w:rsidR="00AD4CAA" w:rsidRPr="00752FF9">
        <w:rPr>
          <w:rFonts w:ascii="Times New Roman" w:eastAsia="Calibri" w:hAnsi="Times New Roman" w:cs="Times New Roman"/>
          <w:sz w:val="28"/>
          <w:szCs w:val="28"/>
          <w:lang w:val="uk-UA" w:eastAsia="ru-RU"/>
        </w:rPr>
        <w:t xml:space="preserve"> огляду на теоретичний аналіз проблеми дослідження, </w:t>
      </w:r>
      <w:r w:rsidRPr="00752FF9">
        <w:rPr>
          <w:rFonts w:ascii="Times New Roman" w:eastAsia="Calibri" w:hAnsi="Times New Roman" w:cs="Times New Roman"/>
          <w:sz w:val="28"/>
          <w:szCs w:val="28"/>
          <w:lang w:val="uk-UA" w:eastAsia="ru-RU"/>
        </w:rPr>
        <w:t xml:space="preserve">саме </w:t>
      </w:r>
      <w:r w:rsidR="00AD4CAA" w:rsidRPr="00752FF9">
        <w:rPr>
          <w:rFonts w:ascii="Times New Roman" w:eastAsia="Calibri" w:hAnsi="Times New Roman" w:cs="Times New Roman"/>
          <w:sz w:val="28"/>
          <w:szCs w:val="28"/>
          <w:lang w:val="uk-UA" w:eastAsia="ru-RU"/>
        </w:rPr>
        <w:t xml:space="preserve">студентський вік </w:t>
      </w:r>
      <w:r w:rsidRPr="00752FF9">
        <w:rPr>
          <w:rFonts w:ascii="Times New Roman" w:eastAsia="Calibri" w:hAnsi="Times New Roman" w:cs="Times New Roman"/>
          <w:sz w:val="28"/>
          <w:szCs w:val="28"/>
          <w:lang w:val="uk-UA" w:eastAsia="ru-RU"/>
        </w:rPr>
        <w:t>виступа</w:t>
      </w:r>
      <w:r w:rsidR="00AD4CAA" w:rsidRPr="00752FF9">
        <w:rPr>
          <w:rFonts w:ascii="Times New Roman" w:eastAsia="Calibri" w:hAnsi="Times New Roman" w:cs="Times New Roman"/>
          <w:sz w:val="28"/>
          <w:szCs w:val="28"/>
          <w:lang w:val="uk-UA" w:eastAsia="ru-RU"/>
        </w:rPr>
        <w:t>є період</w:t>
      </w:r>
      <w:r w:rsidR="00585877" w:rsidRPr="00752FF9">
        <w:rPr>
          <w:rFonts w:ascii="Times New Roman" w:eastAsia="Calibri" w:hAnsi="Times New Roman" w:cs="Times New Roman"/>
          <w:sz w:val="28"/>
          <w:szCs w:val="28"/>
          <w:lang w:val="uk-UA" w:eastAsia="ru-RU"/>
        </w:rPr>
        <w:t>ом</w:t>
      </w:r>
      <w:r w:rsidR="00AD4CAA" w:rsidRPr="00752FF9">
        <w:rPr>
          <w:rFonts w:ascii="Times New Roman" w:eastAsia="Calibri" w:hAnsi="Times New Roman" w:cs="Times New Roman"/>
          <w:sz w:val="28"/>
          <w:szCs w:val="28"/>
          <w:lang w:val="uk-UA" w:eastAsia="ru-RU"/>
        </w:rPr>
        <w:t xml:space="preserve"> вирішальн</w:t>
      </w:r>
      <w:r w:rsidRPr="00752FF9">
        <w:rPr>
          <w:rFonts w:ascii="Times New Roman" w:eastAsia="Calibri" w:hAnsi="Times New Roman" w:cs="Times New Roman"/>
          <w:sz w:val="28"/>
          <w:szCs w:val="28"/>
          <w:lang w:val="uk-UA" w:eastAsia="ru-RU"/>
        </w:rPr>
        <w:t>ого професійного самовизначення та шляху самореалізації. Саме</w:t>
      </w:r>
      <w:r w:rsidR="00AD4CAA" w:rsidRPr="00752FF9">
        <w:rPr>
          <w:rFonts w:ascii="Times New Roman" w:eastAsia="Calibri" w:hAnsi="Times New Roman" w:cs="Times New Roman"/>
          <w:sz w:val="28"/>
          <w:szCs w:val="28"/>
          <w:lang w:val="uk-UA" w:eastAsia="ru-RU"/>
        </w:rPr>
        <w:t xml:space="preserve"> тому особистих проблем, </w:t>
      </w:r>
      <w:r w:rsidRPr="00752FF9">
        <w:rPr>
          <w:rFonts w:ascii="Times New Roman" w:eastAsia="Calibri" w:hAnsi="Times New Roman" w:cs="Times New Roman"/>
          <w:sz w:val="28"/>
          <w:szCs w:val="28"/>
          <w:lang w:val="uk-UA" w:eastAsia="ru-RU"/>
        </w:rPr>
        <w:t>що є</w:t>
      </w:r>
      <w:r w:rsidR="00AD4CAA" w:rsidRPr="00752FF9">
        <w:rPr>
          <w:rFonts w:ascii="Times New Roman" w:eastAsia="Calibri" w:hAnsi="Times New Roman" w:cs="Times New Roman"/>
          <w:sz w:val="28"/>
          <w:szCs w:val="28"/>
          <w:lang w:val="uk-UA" w:eastAsia="ru-RU"/>
        </w:rPr>
        <w:t xml:space="preserve"> пов’язан</w:t>
      </w:r>
      <w:r w:rsidRPr="00752FF9">
        <w:rPr>
          <w:rFonts w:ascii="Times New Roman" w:eastAsia="Calibri" w:hAnsi="Times New Roman" w:cs="Times New Roman"/>
          <w:sz w:val="28"/>
          <w:szCs w:val="28"/>
          <w:lang w:val="uk-UA" w:eastAsia="ru-RU"/>
        </w:rPr>
        <w:t>ими</w:t>
      </w:r>
      <w:r w:rsidR="00AD4CAA" w:rsidRPr="00752FF9">
        <w:rPr>
          <w:rFonts w:ascii="Times New Roman" w:eastAsia="Calibri" w:hAnsi="Times New Roman" w:cs="Times New Roman"/>
          <w:sz w:val="28"/>
          <w:szCs w:val="28"/>
          <w:lang w:val="uk-UA" w:eastAsia="ru-RU"/>
        </w:rPr>
        <w:t xml:space="preserve"> із цією сферою, </w:t>
      </w:r>
      <w:r w:rsidRPr="00752FF9">
        <w:rPr>
          <w:rFonts w:ascii="Times New Roman" w:eastAsia="Calibri" w:hAnsi="Times New Roman" w:cs="Times New Roman"/>
          <w:sz w:val="28"/>
          <w:szCs w:val="28"/>
          <w:lang w:val="uk-UA" w:eastAsia="ru-RU"/>
        </w:rPr>
        <w:t xml:space="preserve">є </w:t>
      </w:r>
      <w:r w:rsidR="00AD4CAA" w:rsidRPr="00752FF9">
        <w:rPr>
          <w:rFonts w:ascii="Times New Roman" w:eastAsia="Calibri" w:hAnsi="Times New Roman" w:cs="Times New Roman"/>
          <w:sz w:val="28"/>
          <w:szCs w:val="28"/>
          <w:lang w:val="uk-UA" w:eastAsia="ru-RU"/>
        </w:rPr>
        <w:t>досить багато. Професійне самовизначення –</w:t>
      </w:r>
      <w:r w:rsidRPr="00752FF9">
        <w:rPr>
          <w:rFonts w:ascii="Times New Roman" w:eastAsia="Calibri" w:hAnsi="Times New Roman" w:cs="Times New Roman"/>
          <w:sz w:val="28"/>
          <w:szCs w:val="28"/>
          <w:lang w:val="uk-UA" w:eastAsia="ru-RU"/>
        </w:rPr>
        <w:t xml:space="preserve"> це</w:t>
      </w:r>
      <w:r w:rsidR="00AD4CAA" w:rsidRPr="00752FF9">
        <w:rPr>
          <w:rFonts w:ascii="Times New Roman" w:eastAsia="Calibri" w:hAnsi="Times New Roman" w:cs="Times New Roman"/>
          <w:sz w:val="28"/>
          <w:szCs w:val="28"/>
          <w:lang w:val="uk-UA" w:eastAsia="ru-RU"/>
        </w:rPr>
        <w:t xml:space="preserve"> багатомірний </w:t>
      </w:r>
      <w:r w:rsidRPr="00752FF9">
        <w:rPr>
          <w:rFonts w:ascii="Times New Roman" w:eastAsia="Calibri" w:hAnsi="Times New Roman" w:cs="Times New Roman"/>
          <w:sz w:val="28"/>
          <w:szCs w:val="28"/>
          <w:lang w:val="uk-UA" w:eastAsia="ru-RU"/>
        </w:rPr>
        <w:t>і</w:t>
      </w:r>
      <w:r w:rsidR="00AD4CAA" w:rsidRPr="00752FF9">
        <w:rPr>
          <w:rFonts w:ascii="Times New Roman" w:eastAsia="Calibri" w:hAnsi="Times New Roman" w:cs="Times New Roman"/>
          <w:sz w:val="28"/>
          <w:szCs w:val="28"/>
          <w:lang w:val="uk-UA" w:eastAsia="ru-RU"/>
        </w:rPr>
        <w:t xml:space="preserve"> багатоступеневий процес, </w:t>
      </w:r>
      <w:r w:rsidRPr="00752FF9">
        <w:rPr>
          <w:rFonts w:ascii="Times New Roman" w:eastAsia="Calibri" w:hAnsi="Times New Roman" w:cs="Times New Roman"/>
          <w:sz w:val="28"/>
          <w:szCs w:val="28"/>
          <w:lang w:val="uk-UA" w:eastAsia="ru-RU"/>
        </w:rPr>
        <w:t>що</w:t>
      </w:r>
      <w:r w:rsidR="00AD4CAA" w:rsidRPr="00752FF9">
        <w:rPr>
          <w:rFonts w:ascii="Times New Roman" w:eastAsia="Calibri" w:hAnsi="Times New Roman" w:cs="Times New Roman"/>
          <w:sz w:val="28"/>
          <w:szCs w:val="28"/>
          <w:lang w:val="uk-UA" w:eastAsia="ru-RU"/>
        </w:rPr>
        <w:t xml:space="preserve"> можна розглядати під зовсім різноманітними кутами зору. По-перше, </w:t>
      </w:r>
      <w:r w:rsidRPr="00752FF9">
        <w:rPr>
          <w:rFonts w:ascii="Times New Roman" w:eastAsia="Calibri" w:hAnsi="Times New Roman" w:cs="Times New Roman"/>
          <w:sz w:val="28"/>
          <w:szCs w:val="28"/>
          <w:lang w:val="uk-UA" w:eastAsia="ru-RU"/>
        </w:rPr>
        <w:t>у вигляді</w:t>
      </w:r>
      <w:r w:rsidR="00AD4CAA" w:rsidRPr="00752FF9">
        <w:rPr>
          <w:rFonts w:ascii="Times New Roman" w:eastAsia="Calibri" w:hAnsi="Times New Roman" w:cs="Times New Roman"/>
          <w:sz w:val="28"/>
          <w:szCs w:val="28"/>
          <w:lang w:val="uk-UA" w:eastAsia="ru-RU"/>
        </w:rPr>
        <w:t xml:space="preserve"> сері</w:t>
      </w:r>
      <w:r w:rsidRPr="00752FF9">
        <w:rPr>
          <w:rFonts w:ascii="Times New Roman" w:eastAsia="Calibri" w:hAnsi="Times New Roman" w:cs="Times New Roman"/>
          <w:sz w:val="28"/>
          <w:szCs w:val="28"/>
          <w:lang w:val="uk-UA" w:eastAsia="ru-RU"/>
        </w:rPr>
        <w:t>ї</w:t>
      </w:r>
      <w:r w:rsidR="00AD4CAA" w:rsidRPr="00752FF9">
        <w:rPr>
          <w:rFonts w:ascii="Times New Roman" w:eastAsia="Calibri" w:hAnsi="Times New Roman" w:cs="Times New Roman"/>
          <w:sz w:val="28"/>
          <w:szCs w:val="28"/>
          <w:lang w:val="uk-UA" w:eastAsia="ru-RU"/>
        </w:rPr>
        <w:t xml:space="preserve"> завдань, які ставить перед несформованою особистістю</w:t>
      </w:r>
      <w:r w:rsidRPr="00752FF9">
        <w:rPr>
          <w:rFonts w:ascii="Times New Roman" w:eastAsia="Calibri" w:hAnsi="Times New Roman" w:cs="Times New Roman"/>
          <w:sz w:val="28"/>
          <w:szCs w:val="28"/>
          <w:lang w:val="uk-UA" w:eastAsia="ru-RU"/>
        </w:rPr>
        <w:t xml:space="preserve"> суспільство</w:t>
      </w:r>
      <w:r w:rsidR="00AD4CAA" w:rsidRPr="00752FF9">
        <w:rPr>
          <w:rFonts w:ascii="Times New Roman" w:eastAsia="Calibri" w:hAnsi="Times New Roman" w:cs="Times New Roman"/>
          <w:sz w:val="28"/>
          <w:szCs w:val="28"/>
          <w:lang w:val="uk-UA" w:eastAsia="ru-RU"/>
        </w:rPr>
        <w:t xml:space="preserve">, та які ця особистість повинна послідовно вирішити протягом певного періоду. По-друге, як процес прийняття рішень, за допомогою яких індивід формує та оптимізує баланс своїх уподобань та схильностей, з одного погляду, та потреб дійсної системи суспільного розподілу праці </w:t>
      </w:r>
      <w:r w:rsidRPr="00752FF9">
        <w:rPr>
          <w:rFonts w:ascii="Times New Roman" w:eastAsia="Calibri" w:hAnsi="Times New Roman" w:cs="Times New Roman"/>
          <w:sz w:val="28"/>
          <w:szCs w:val="28"/>
          <w:lang w:val="uk-UA" w:eastAsia="ru-RU"/>
        </w:rPr>
        <w:t xml:space="preserve">- </w:t>
      </w:r>
      <w:r w:rsidR="00AD4CAA" w:rsidRPr="00752FF9">
        <w:rPr>
          <w:rFonts w:ascii="Times New Roman" w:eastAsia="Calibri" w:hAnsi="Times New Roman" w:cs="Times New Roman"/>
          <w:sz w:val="28"/>
          <w:szCs w:val="28"/>
          <w:lang w:val="uk-UA" w:eastAsia="ru-RU"/>
        </w:rPr>
        <w:t xml:space="preserve">з іншого. По-третє, </w:t>
      </w:r>
      <w:r w:rsidRPr="00752FF9">
        <w:rPr>
          <w:rFonts w:ascii="Times New Roman" w:eastAsia="Calibri" w:hAnsi="Times New Roman" w:cs="Times New Roman"/>
          <w:sz w:val="28"/>
          <w:szCs w:val="28"/>
          <w:lang w:val="uk-UA" w:eastAsia="ru-RU"/>
        </w:rPr>
        <w:t>у вигляді</w:t>
      </w:r>
      <w:r w:rsidR="00AD4CAA" w:rsidRPr="00752FF9">
        <w:rPr>
          <w:rFonts w:ascii="Times New Roman" w:eastAsia="Calibri" w:hAnsi="Times New Roman" w:cs="Times New Roman"/>
          <w:sz w:val="28"/>
          <w:szCs w:val="28"/>
          <w:lang w:val="uk-UA" w:eastAsia="ru-RU"/>
        </w:rPr>
        <w:t xml:space="preserve"> процес</w:t>
      </w:r>
      <w:r w:rsidRPr="00752FF9">
        <w:rPr>
          <w:rFonts w:ascii="Times New Roman" w:eastAsia="Calibri" w:hAnsi="Times New Roman" w:cs="Times New Roman"/>
          <w:sz w:val="28"/>
          <w:szCs w:val="28"/>
          <w:lang w:val="uk-UA" w:eastAsia="ru-RU"/>
        </w:rPr>
        <w:t>у</w:t>
      </w:r>
      <w:r w:rsidR="00AD4CAA" w:rsidRPr="00752FF9">
        <w:rPr>
          <w:rFonts w:ascii="Times New Roman" w:eastAsia="Calibri" w:hAnsi="Times New Roman" w:cs="Times New Roman"/>
          <w:sz w:val="28"/>
          <w:szCs w:val="28"/>
          <w:lang w:val="uk-UA" w:eastAsia="ru-RU"/>
        </w:rPr>
        <w:t xml:space="preserve"> формування індивідуального стилю життя, частин</w:t>
      </w:r>
      <w:r w:rsidRPr="00752FF9">
        <w:rPr>
          <w:rFonts w:ascii="Times New Roman" w:eastAsia="Calibri" w:hAnsi="Times New Roman" w:cs="Times New Roman"/>
          <w:sz w:val="28"/>
          <w:szCs w:val="28"/>
          <w:lang w:val="uk-UA" w:eastAsia="ru-RU"/>
        </w:rPr>
        <w:t>а</w:t>
      </w:r>
      <w:r w:rsidR="00AD4CAA" w:rsidRPr="00752FF9">
        <w:rPr>
          <w:rFonts w:ascii="Times New Roman" w:eastAsia="Calibri" w:hAnsi="Times New Roman" w:cs="Times New Roman"/>
          <w:sz w:val="28"/>
          <w:szCs w:val="28"/>
          <w:lang w:val="uk-UA" w:eastAsia="ru-RU"/>
        </w:rPr>
        <w:t xml:space="preserve"> </w:t>
      </w:r>
      <w:r w:rsidRPr="00752FF9">
        <w:rPr>
          <w:rFonts w:ascii="Times New Roman" w:eastAsia="Calibri" w:hAnsi="Times New Roman" w:cs="Times New Roman"/>
          <w:sz w:val="28"/>
          <w:szCs w:val="28"/>
          <w:lang w:val="uk-UA" w:eastAsia="ru-RU"/>
        </w:rPr>
        <w:t>якого полягає у</w:t>
      </w:r>
      <w:r w:rsidR="00AD4CAA" w:rsidRPr="00752FF9">
        <w:rPr>
          <w:rFonts w:ascii="Times New Roman" w:eastAsia="Calibri" w:hAnsi="Times New Roman" w:cs="Times New Roman"/>
          <w:sz w:val="28"/>
          <w:szCs w:val="28"/>
          <w:lang w:val="uk-UA" w:eastAsia="ru-RU"/>
        </w:rPr>
        <w:t xml:space="preserve"> професійн</w:t>
      </w:r>
      <w:r w:rsidRPr="00752FF9">
        <w:rPr>
          <w:rFonts w:ascii="Times New Roman" w:eastAsia="Calibri" w:hAnsi="Times New Roman" w:cs="Times New Roman"/>
          <w:sz w:val="28"/>
          <w:szCs w:val="28"/>
          <w:lang w:val="uk-UA" w:eastAsia="ru-RU"/>
        </w:rPr>
        <w:t>ій</w:t>
      </w:r>
      <w:r w:rsidR="00AD4CAA" w:rsidRPr="00752FF9">
        <w:rPr>
          <w:rFonts w:ascii="Times New Roman" w:eastAsia="Calibri" w:hAnsi="Times New Roman" w:cs="Times New Roman"/>
          <w:sz w:val="28"/>
          <w:szCs w:val="28"/>
          <w:lang w:val="uk-UA" w:eastAsia="ru-RU"/>
        </w:rPr>
        <w:t xml:space="preserve"> діяльн</w:t>
      </w:r>
      <w:r w:rsidRPr="00752FF9">
        <w:rPr>
          <w:rFonts w:ascii="Times New Roman" w:eastAsia="Calibri" w:hAnsi="Times New Roman" w:cs="Times New Roman"/>
          <w:sz w:val="28"/>
          <w:szCs w:val="28"/>
          <w:lang w:val="uk-UA" w:eastAsia="ru-RU"/>
        </w:rPr>
        <w:t>ості</w:t>
      </w:r>
      <w:r w:rsidR="00AD4CAA" w:rsidRPr="00752FF9">
        <w:rPr>
          <w:rFonts w:ascii="Times New Roman" w:eastAsia="Calibri" w:hAnsi="Times New Roman" w:cs="Times New Roman"/>
          <w:sz w:val="28"/>
          <w:szCs w:val="28"/>
          <w:lang w:val="uk-UA" w:eastAsia="ru-RU"/>
        </w:rPr>
        <w:t xml:space="preserve">. </w:t>
      </w:r>
      <w:r w:rsidRPr="00752FF9">
        <w:rPr>
          <w:rFonts w:ascii="Times New Roman" w:eastAsia="Calibri" w:hAnsi="Times New Roman" w:cs="Times New Roman"/>
          <w:sz w:val="28"/>
          <w:szCs w:val="28"/>
          <w:lang w:val="uk-UA" w:eastAsia="ru-RU"/>
        </w:rPr>
        <w:t>Так</w:t>
      </w:r>
      <w:r w:rsidR="00AD4CAA" w:rsidRPr="00752FF9">
        <w:rPr>
          <w:rFonts w:ascii="Times New Roman" w:eastAsia="Calibri" w:hAnsi="Times New Roman" w:cs="Times New Roman"/>
          <w:sz w:val="28"/>
          <w:szCs w:val="28"/>
          <w:lang w:val="uk-UA" w:eastAsia="ru-RU"/>
        </w:rPr>
        <w:t xml:space="preserve">і три підходи підкреслюють </w:t>
      </w:r>
      <w:r w:rsidRPr="00752FF9">
        <w:rPr>
          <w:rFonts w:ascii="Times New Roman" w:eastAsia="Calibri" w:hAnsi="Times New Roman" w:cs="Times New Roman"/>
          <w:sz w:val="28"/>
          <w:szCs w:val="28"/>
          <w:lang w:val="uk-UA" w:eastAsia="ru-RU"/>
        </w:rPr>
        <w:t xml:space="preserve">зовсім </w:t>
      </w:r>
      <w:r w:rsidR="00AD4CAA" w:rsidRPr="00752FF9">
        <w:rPr>
          <w:rFonts w:ascii="Times New Roman" w:eastAsia="Calibri" w:hAnsi="Times New Roman" w:cs="Times New Roman"/>
          <w:sz w:val="28"/>
          <w:szCs w:val="28"/>
          <w:lang w:val="uk-UA" w:eastAsia="ru-RU"/>
        </w:rPr>
        <w:t>різні сторони справи (</w:t>
      </w:r>
      <w:r w:rsidRPr="00752FF9">
        <w:rPr>
          <w:rFonts w:ascii="Times New Roman" w:eastAsia="Calibri" w:hAnsi="Times New Roman" w:cs="Times New Roman"/>
          <w:sz w:val="28"/>
          <w:szCs w:val="28"/>
          <w:lang w:val="uk-UA" w:eastAsia="ru-RU"/>
        </w:rPr>
        <w:t xml:space="preserve">тут </w:t>
      </w:r>
      <w:r w:rsidR="00AD4CAA" w:rsidRPr="00752FF9">
        <w:rPr>
          <w:rFonts w:ascii="Times New Roman" w:eastAsia="Calibri" w:hAnsi="Times New Roman" w:cs="Times New Roman"/>
          <w:sz w:val="28"/>
          <w:szCs w:val="28"/>
          <w:lang w:val="uk-UA" w:eastAsia="ru-RU"/>
        </w:rPr>
        <w:t xml:space="preserve">перший витікає із запитів суспільства, другий </w:t>
      </w:r>
      <w:r w:rsidRPr="00752FF9">
        <w:rPr>
          <w:rFonts w:ascii="Times New Roman" w:eastAsia="Calibri" w:hAnsi="Times New Roman" w:cs="Times New Roman"/>
          <w:sz w:val="28"/>
          <w:szCs w:val="28"/>
          <w:lang w:val="uk-UA" w:eastAsia="ru-RU"/>
        </w:rPr>
        <w:t>потребує засобів</w:t>
      </w:r>
      <w:r w:rsidR="00AD4CAA" w:rsidRPr="00752FF9">
        <w:rPr>
          <w:rFonts w:ascii="Times New Roman" w:eastAsia="Calibri" w:hAnsi="Times New Roman" w:cs="Times New Roman"/>
          <w:sz w:val="28"/>
          <w:szCs w:val="28"/>
          <w:lang w:val="uk-UA" w:eastAsia="ru-RU"/>
        </w:rPr>
        <w:t xml:space="preserve"> узгодження першого та третього</w:t>
      </w:r>
      <w:r w:rsidRPr="00752FF9">
        <w:rPr>
          <w:rFonts w:ascii="Times New Roman" w:eastAsia="Calibri" w:hAnsi="Times New Roman" w:cs="Times New Roman"/>
          <w:sz w:val="28"/>
          <w:szCs w:val="28"/>
          <w:lang w:val="uk-UA" w:eastAsia="ru-RU"/>
        </w:rPr>
        <w:t xml:space="preserve"> підходів, а останній походить із властивостей особистості). При цьому, </w:t>
      </w:r>
      <w:r w:rsidR="00AD4CAA" w:rsidRPr="00752FF9">
        <w:rPr>
          <w:rFonts w:ascii="Times New Roman" w:eastAsia="Calibri" w:hAnsi="Times New Roman" w:cs="Times New Roman"/>
          <w:sz w:val="28"/>
          <w:szCs w:val="28"/>
          <w:lang w:val="uk-UA" w:eastAsia="ru-RU"/>
        </w:rPr>
        <w:t>усі вони є взаємодоповнюючими (</w:t>
      </w:r>
      <w:r w:rsidRPr="00752FF9">
        <w:rPr>
          <w:rFonts w:ascii="Times New Roman" w:eastAsia="Calibri" w:hAnsi="Times New Roman" w:cs="Times New Roman"/>
          <w:sz w:val="28"/>
          <w:szCs w:val="28"/>
          <w:lang w:val="uk-UA" w:eastAsia="ru-RU"/>
        </w:rPr>
        <w:t xml:space="preserve">адже </w:t>
      </w:r>
      <w:r w:rsidR="00AD4CAA" w:rsidRPr="00752FF9">
        <w:rPr>
          <w:rFonts w:ascii="Times New Roman" w:eastAsia="Calibri" w:hAnsi="Times New Roman" w:cs="Times New Roman"/>
          <w:sz w:val="28"/>
          <w:szCs w:val="28"/>
          <w:lang w:val="uk-UA" w:eastAsia="ru-RU"/>
        </w:rPr>
        <w:t xml:space="preserve">перший переважно соціологічний, другий </w:t>
      </w:r>
      <w:r w:rsidRPr="00752FF9">
        <w:rPr>
          <w:rFonts w:ascii="Times New Roman" w:eastAsia="Calibri" w:hAnsi="Times New Roman" w:cs="Times New Roman"/>
          <w:sz w:val="28"/>
          <w:szCs w:val="28"/>
          <w:lang w:val="uk-UA" w:eastAsia="ru-RU"/>
        </w:rPr>
        <w:t>є</w:t>
      </w:r>
      <w:r w:rsidR="00AD4CAA" w:rsidRPr="00752FF9">
        <w:rPr>
          <w:rFonts w:ascii="Times New Roman" w:eastAsia="Calibri" w:hAnsi="Times New Roman" w:cs="Times New Roman"/>
          <w:sz w:val="28"/>
          <w:szCs w:val="28"/>
          <w:lang w:val="uk-UA" w:eastAsia="ru-RU"/>
        </w:rPr>
        <w:t xml:space="preserve"> соціально-психологічни</w:t>
      </w:r>
      <w:r w:rsidRPr="00752FF9">
        <w:rPr>
          <w:rFonts w:ascii="Times New Roman" w:eastAsia="Calibri" w:hAnsi="Times New Roman" w:cs="Times New Roman"/>
          <w:sz w:val="28"/>
          <w:szCs w:val="28"/>
          <w:lang w:val="uk-UA" w:eastAsia="ru-RU"/>
        </w:rPr>
        <w:t>м</w:t>
      </w:r>
      <w:r w:rsidR="00AD4CAA" w:rsidRPr="00752FF9">
        <w:rPr>
          <w:rFonts w:ascii="Times New Roman" w:eastAsia="Calibri" w:hAnsi="Times New Roman" w:cs="Times New Roman"/>
          <w:sz w:val="28"/>
          <w:szCs w:val="28"/>
          <w:lang w:val="uk-UA" w:eastAsia="ru-RU"/>
        </w:rPr>
        <w:t xml:space="preserve">, </w:t>
      </w:r>
      <w:r w:rsidRPr="00752FF9">
        <w:rPr>
          <w:rFonts w:ascii="Times New Roman" w:eastAsia="Calibri" w:hAnsi="Times New Roman" w:cs="Times New Roman"/>
          <w:sz w:val="28"/>
          <w:szCs w:val="28"/>
          <w:lang w:val="uk-UA" w:eastAsia="ru-RU"/>
        </w:rPr>
        <w:t xml:space="preserve">а </w:t>
      </w:r>
      <w:r w:rsidR="00AD4CAA" w:rsidRPr="00752FF9">
        <w:rPr>
          <w:rFonts w:ascii="Times New Roman" w:eastAsia="Calibri" w:hAnsi="Times New Roman" w:cs="Times New Roman"/>
          <w:sz w:val="28"/>
          <w:szCs w:val="28"/>
          <w:lang w:val="uk-UA" w:eastAsia="ru-RU"/>
        </w:rPr>
        <w:t>третій – диференціально-психологічни</w:t>
      </w:r>
      <w:r w:rsidRPr="00752FF9">
        <w:rPr>
          <w:rFonts w:ascii="Times New Roman" w:eastAsia="Calibri" w:hAnsi="Times New Roman" w:cs="Times New Roman"/>
          <w:sz w:val="28"/>
          <w:szCs w:val="28"/>
          <w:lang w:val="uk-UA" w:eastAsia="ru-RU"/>
        </w:rPr>
        <w:t>м</w:t>
      </w:r>
      <w:r w:rsidR="00AD4CAA" w:rsidRPr="00752FF9">
        <w:rPr>
          <w:rFonts w:ascii="Times New Roman" w:eastAsia="Calibri" w:hAnsi="Times New Roman" w:cs="Times New Roman"/>
          <w:sz w:val="28"/>
          <w:szCs w:val="28"/>
          <w:lang w:val="uk-UA" w:eastAsia="ru-RU"/>
        </w:rPr>
        <w:t>) [</w:t>
      </w:r>
      <w:r w:rsidR="00502F1F" w:rsidRPr="00752FF9">
        <w:rPr>
          <w:rFonts w:ascii="Times New Roman" w:eastAsia="Calibri" w:hAnsi="Times New Roman" w:cs="Times New Roman"/>
          <w:sz w:val="28"/>
          <w:szCs w:val="28"/>
          <w:lang w:val="uk-UA" w:eastAsia="ru-RU"/>
        </w:rPr>
        <w:t>10</w:t>
      </w:r>
      <w:r w:rsidR="00AD4CAA" w:rsidRPr="00752FF9">
        <w:rPr>
          <w:rFonts w:ascii="Times New Roman" w:eastAsia="Calibri" w:hAnsi="Times New Roman" w:cs="Times New Roman"/>
          <w:sz w:val="28"/>
          <w:szCs w:val="28"/>
          <w:lang w:val="uk-UA" w:eastAsia="ru-RU"/>
        </w:rPr>
        <w:t>].</w:t>
      </w:r>
    </w:p>
    <w:p w:rsidR="00AD4CAA" w:rsidRPr="00752FF9" w:rsidRDefault="00AD4CAA" w:rsidP="00AD4CAA">
      <w:pPr>
        <w:autoSpaceDE w:val="0"/>
        <w:autoSpaceDN w:val="0"/>
        <w:spacing w:line="360" w:lineRule="auto"/>
        <w:ind w:firstLine="720"/>
        <w:jc w:val="both"/>
        <w:rPr>
          <w:rFonts w:ascii="Times New Roman" w:eastAsia="Calibri" w:hAnsi="Times New Roman" w:cs="Times New Roman"/>
          <w:b/>
          <w:bCs/>
          <w:sz w:val="28"/>
          <w:szCs w:val="28"/>
          <w:lang w:val="uk-UA" w:eastAsia="ru-RU"/>
        </w:rPr>
      </w:pPr>
      <w:r w:rsidRPr="00752FF9">
        <w:rPr>
          <w:rFonts w:ascii="Times New Roman" w:eastAsia="Calibri" w:hAnsi="Times New Roman" w:cs="Times New Roman"/>
          <w:sz w:val="28"/>
          <w:szCs w:val="28"/>
          <w:lang w:val="uk-UA" w:eastAsia="ru-RU"/>
        </w:rPr>
        <w:t>В. </w:t>
      </w:r>
      <w:proofErr w:type="spellStart"/>
      <w:r w:rsidRPr="00752FF9">
        <w:rPr>
          <w:rFonts w:ascii="Times New Roman" w:eastAsia="Calibri" w:hAnsi="Times New Roman" w:cs="Times New Roman"/>
          <w:sz w:val="28"/>
          <w:szCs w:val="28"/>
          <w:lang w:val="uk-UA" w:eastAsia="ru-RU"/>
        </w:rPr>
        <w:t>Слободчиков</w:t>
      </w:r>
      <w:proofErr w:type="spellEnd"/>
      <w:r w:rsidRPr="00752FF9">
        <w:rPr>
          <w:rFonts w:ascii="Times New Roman" w:eastAsia="Calibri" w:hAnsi="Times New Roman" w:cs="Times New Roman"/>
          <w:sz w:val="28"/>
          <w:szCs w:val="28"/>
          <w:lang w:val="uk-UA" w:eastAsia="ru-RU"/>
        </w:rPr>
        <w:t xml:space="preserve"> на </w:t>
      </w:r>
      <w:r w:rsidR="001C3A6B" w:rsidRPr="00752FF9">
        <w:rPr>
          <w:rFonts w:ascii="Times New Roman" w:eastAsia="Calibri" w:hAnsi="Times New Roman" w:cs="Times New Roman"/>
          <w:sz w:val="28"/>
          <w:szCs w:val="28"/>
          <w:lang w:val="uk-UA" w:eastAsia="ru-RU"/>
        </w:rPr>
        <w:t>ґрунті</w:t>
      </w:r>
      <w:r w:rsidRPr="00752FF9">
        <w:rPr>
          <w:rFonts w:ascii="Times New Roman" w:eastAsia="Calibri" w:hAnsi="Times New Roman" w:cs="Times New Roman"/>
          <w:sz w:val="28"/>
          <w:szCs w:val="28"/>
          <w:lang w:val="uk-UA" w:eastAsia="ru-RU"/>
        </w:rPr>
        <w:t xml:space="preserve"> антропологічного принципу розвитку особистості </w:t>
      </w:r>
      <w:r w:rsidR="001C3A6B" w:rsidRPr="00752FF9">
        <w:rPr>
          <w:rFonts w:ascii="Times New Roman" w:eastAsia="Calibri" w:hAnsi="Times New Roman" w:cs="Times New Roman"/>
          <w:sz w:val="28"/>
          <w:szCs w:val="28"/>
          <w:lang w:val="uk-UA" w:eastAsia="ru-RU"/>
        </w:rPr>
        <w:t>взагалі розроб</w:t>
      </w:r>
      <w:r w:rsidRPr="00752FF9">
        <w:rPr>
          <w:rFonts w:ascii="Times New Roman" w:eastAsia="Calibri" w:hAnsi="Times New Roman" w:cs="Times New Roman"/>
          <w:sz w:val="28"/>
          <w:szCs w:val="28"/>
          <w:lang w:val="uk-UA" w:eastAsia="ru-RU"/>
        </w:rPr>
        <w:t xml:space="preserve">ив концепцію періодизації розвитку людини </w:t>
      </w:r>
      <w:r w:rsidR="001C3A6B" w:rsidRPr="00752FF9">
        <w:rPr>
          <w:rFonts w:ascii="Times New Roman" w:eastAsia="Calibri" w:hAnsi="Times New Roman" w:cs="Times New Roman"/>
          <w:sz w:val="28"/>
          <w:szCs w:val="28"/>
          <w:lang w:val="uk-UA" w:eastAsia="ru-RU"/>
        </w:rPr>
        <w:t>через</w:t>
      </w:r>
      <w:r w:rsidRPr="00752FF9">
        <w:rPr>
          <w:rFonts w:ascii="Times New Roman" w:eastAsia="Calibri" w:hAnsi="Times New Roman" w:cs="Times New Roman"/>
          <w:sz w:val="28"/>
          <w:szCs w:val="28"/>
          <w:lang w:val="uk-UA" w:eastAsia="ru-RU"/>
        </w:rPr>
        <w:t xml:space="preserve"> онтогенез. </w:t>
      </w:r>
      <w:r w:rsidR="001C3A6B" w:rsidRPr="00752FF9">
        <w:rPr>
          <w:rFonts w:ascii="Times New Roman" w:eastAsia="Calibri" w:hAnsi="Times New Roman" w:cs="Times New Roman"/>
          <w:sz w:val="28"/>
          <w:szCs w:val="28"/>
          <w:lang w:val="uk-UA" w:eastAsia="ru-RU"/>
        </w:rPr>
        <w:t>Так</w:t>
      </w:r>
      <w:r w:rsidRPr="00752FF9">
        <w:rPr>
          <w:rFonts w:ascii="Times New Roman" w:eastAsia="Calibri" w:hAnsi="Times New Roman" w:cs="Times New Roman"/>
          <w:sz w:val="28"/>
          <w:szCs w:val="28"/>
          <w:lang w:val="uk-UA" w:eastAsia="ru-RU"/>
        </w:rPr>
        <w:t xml:space="preserve">, юність – це «період індивідуалізації, який пов’язано із пошуком особистістю особистого місця у світі, із виробленням власного світогляду, </w:t>
      </w:r>
      <w:r w:rsidR="001C3A6B" w:rsidRPr="00752FF9">
        <w:rPr>
          <w:rFonts w:ascii="Times New Roman" w:eastAsia="Calibri" w:hAnsi="Times New Roman" w:cs="Times New Roman"/>
          <w:sz w:val="28"/>
          <w:szCs w:val="28"/>
          <w:lang w:val="uk-UA" w:eastAsia="ru-RU"/>
        </w:rPr>
        <w:t xml:space="preserve">а також </w:t>
      </w:r>
      <w:r w:rsidRPr="00752FF9">
        <w:rPr>
          <w:rFonts w:ascii="Times New Roman" w:eastAsia="Calibri" w:hAnsi="Times New Roman" w:cs="Times New Roman"/>
          <w:sz w:val="28"/>
          <w:szCs w:val="28"/>
          <w:lang w:val="uk-UA" w:eastAsia="ru-RU"/>
        </w:rPr>
        <w:t xml:space="preserve">становленням справжнього авторства </w:t>
      </w:r>
      <w:r w:rsidR="001C3A6B" w:rsidRPr="00752FF9">
        <w:rPr>
          <w:rFonts w:ascii="Times New Roman" w:eastAsia="Calibri" w:hAnsi="Times New Roman" w:cs="Times New Roman"/>
          <w:sz w:val="28"/>
          <w:szCs w:val="28"/>
          <w:lang w:val="uk-UA" w:eastAsia="ru-RU"/>
        </w:rPr>
        <w:t xml:space="preserve">саме </w:t>
      </w:r>
      <w:r w:rsidRPr="00752FF9">
        <w:rPr>
          <w:rFonts w:ascii="Times New Roman" w:eastAsia="Calibri" w:hAnsi="Times New Roman" w:cs="Times New Roman"/>
          <w:sz w:val="28"/>
          <w:szCs w:val="28"/>
          <w:lang w:val="uk-UA" w:eastAsia="ru-RU"/>
        </w:rPr>
        <w:t xml:space="preserve">у визначенні </w:t>
      </w:r>
      <w:r w:rsidR="001C3A6B" w:rsidRPr="00752FF9">
        <w:rPr>
          <w:rFonts w:ascii="Times New Roman" w:eastAsia="Calibri" w:hAnsi="Times New Roman" w:cs="Times New Roman"/>
          <w:sz w:val="28"/>
          <w:szCs w:val="28"/>
          <w:lang w:val="uk-UA" w:eastAsia="ru-RU"/>
        </w:rPr>
        <w:t>та</w:t>
      </w:r>
      <w:r w:rsidRPr="00752FF9">
        <w:rPr>
          <w:rFonts w:ascii="Times New Roman" w:eastAsia="Calibri" w:hAnsi="Times New Roman" w:cs="Times New Roman"/>
          <w:sz w:val="28"/>
          <w:szCs w:val="28"/>
          <w:lang w:val="uk-UA" w:eastAsia="ru-RU"/>
        </w:rPr>
        <w:t xml:space="preserve"> реалізації свого способу життя (</w:t>
      </w:r>
      <w:r w:rsidR="001C3A6B" w:rsidRPr="00752FF9">
        <w:rPr>
          <w:rFonts w:ascii="Times New Roman" w:eastAsia="Calibri" w:hAnsi="Times New Roman" w:cs="Times New Roman"/>
          <w:sz w:val="28"/>
          <w:szCs w:val="28"/>
          <w:lang w:val="uk-UA" w:eastAsia="ru-RU"/>
        </w:rPr>
        <w:t xml:space="preserve">тут </w:t>
      </w:r>
      <w:r w:rsidRPr="00752FF9">
        <w:rPr>
          <w:rFonts w:ascii="Times New Roman" w:eastAsia="Calibri" w:hAnsi="Times New Roman" w:cs="Times New Roman"/>
          <w:sz w:val="28"/>
          <w:szCs w:val="28"/>
          <w:lang w:val="uk-UA" w:eastAsia="ru-RU"/>
        </w:rPr>
        <w:t>криза юності</w:t>
      </w:r>
      <w:r w:rsidR="001C3A6B" w:rsidRPr="00752FF9">
        <w:rPr>
          <w:rFonts w:ascii="Times New Roman" w:eastAsia="Calibri" w:hAnsi="Times New Roman" w:cs="Times New Roman"/>
          <w:sz w:val="28"/>
          <w:szCs w:val="28"/>
          <w:lang w:val="uk-UA" w:eastAsia="ru-RU"/>
        </w:rPr>
        <w:t xml:space="preserve"> виглядає на кшталт питання</w:t>
      </w:r>
      <w:r w:rsidRPr="00752FF9">
        <w:rPr>
          <w:rFonts w:ascii="Times New Roman" w:eastAsia="Calibri" w:hAnsi="Times New Roman" w:cs="Times New Roman"/>
          <w:sz w:val="28"/>
          <w:szCs w:val="28"/>
          <w:lang w:val="uk-UA" w:eastAsia="ru-RU"/>
        </w:rPr>
        <w:t>: «У чому значення мого життя?»)» [</w:t>
      </w:r>
      <w:r w:rsidR="00502F1F" w:rsidRPr="00752FF9">
        <w:rPr>
          <w:rFonts w:ascii="Times New Roman" w:eastAsia="Calibri" w:hAnsi="Times New Roman" w:cs="Times New Roman"/>
          <w:sz w:val="28"/>
          <w:szCs w:val="28"/>
          <w:lang w:val="uk-UA" w:eastAsia="ru-RU"/>
        </w:rPr>
        <w:t>22</w:t>
      </w:r>
      <w:r w:rsidRPr="00752FF9">
        <w:rPr>
          <w:rFonts w:ascii="Times New Roman" w:eastAsia="Calibri" w:hAnsi="Times New Roman" w:cs="Times New Roman"/>
          <w:sz w:val="28"/>
          <w:szCs w:val="28"/>
          <w:lang w:val="uk-UA" w:eastAsia="ru-RU"/>
        </w:rPr>
        <w:t>, c.48].</w:t>
      </w:r>
    </w:p>
    <w:p w:rsidR="00AD4CAA" w:rsidRPr="00752FF9" w:rsidRDefault="00AD4CAA" w:rsidP="00AD4CAA">
      <w:pPr>
        <w:autoSpaceDE w:val="0"/>
        <w:autoSpaceDN w:val="0"/>
        <w:adjustRightInd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 xml:space="preserve">Важливий психологічний процес у юнацькому віці – то є становлення самосвідомості та відносно стійкого образу «Я», тобто цілісного уявлення щодо самого себе. На думку Г. Абрамової, це вік </w:t>
      </w:r>
      <w:r w:rsidR="008E3E3F" w:rsidRPr="00752FF9">
        <w:rPr>
          <w:rFonts w:ascii="Times New Roman" w:eastAsia="Calibri" w:hAnsi="Times New Roman" w:cs="Times New Roman"/>
          <w:sz w:val="28"/>
          <w:szCs w:val="28"/>
          <w:lang w:val="uk-UA" w:eastAsia="ru-RU"/>
        </w:rPr>
        <w:t>для зростання сили «Я» і</w:t>
      </w:r>
      <w:r w:rsidRPr="00752FF9">
        <w:rPr>
          <w:rFonts w:ascii="Times New Roman" w:eastAsia="Calibri" w:hAnsi="Times New Roman" w:cs="Times New Roman"/>
          <w:sz w:val="28"/>
          <w:szCs w:val="28"/>
          <w:lang w:val="uk-UA" w:eastAsia="ru-RU"/>
        </w:rPr>
        <w:t xml:space="preserve"> його здатності не втратити, </w:t>
      </w:r>
      <w:r w:rsidR="008E3E3F" w:rsidRPr="00752FF9">
        <w:rPr>
          <w:rFonts w:ascii="Times New Roman" w:eastAsia="Calibri" w:hAnsi="Times New Roman" w:cs="Times New Roman"/>
          <w:sz w:val="28"/>
          <w:szCs w:val="28"/>
          <w:lang w:val="uk-UA" w:eastAsia="ru-RU"/>
        </w:rPr>
        <w:t xml:space="preserve">тобто, </w:t>
      </w:r>
      <w:r w:rsidRPr="00752FF9">
        <w:rPr>
          <w:rFonts w:ascii="Times New Roman" w:eastAsia="Calibri" w:hAnsi="Times New Roman" w:cs="Times New Roman"/>
          <w:sz w:val="28"/>
          <w:szCs w:val="28"/>
          <w:lang w:val="uk-UA" w:eastAsia="ru-RU"/>
        </w:rPr>
        <w:t xml:space="preserve">зберегти своє «Я» </w:t>
      </w:r>
      <w:r w:rsidR="008E3E3F" w:rsidRPr="00752FF9">
        <w:rPr>
          <w:rFonts w:ascii="Times New Roman" w:eastAsia="Calibri" w:hAnsi="Times New Roman" w:cs="Times New Roman"/>
          <w:sz w:val="28"/>
          <w:szCs w:val="28"/>
          <w:lang w:val="uk-UA" w:eastAsia="ru-RU"/>
        </w:rPr>
        <w:t>і</w:t>
      </w:r>
      <w:r w:rsidRPr="00752FF9">
        <w:rPr>
          <w:rFonts w:ascii="Times New Roman" w:eastAsia="Calibri" w:hAnsi="Times New Roman" w:cs="Times New Roman"/>
          <w:sz w:val="28"/>
          <w:szCs w:val="28"/>
          <w:lang w:val="uk-UA" w:eastAsia="ru-RU"/>
        </w:rPr>
        <w:t xml:space="preserve"> </w:t>
      </w:r>
      <w:r w:rsidR="008E3E3F" w:rsidRPr="00752FF9">
        <w:rPr>
          <w:rFonts w:ascii="Times New Roman" w:eastAsia="Calibri" w:hAnsi="Times New Roman" w:cs="Times New Roman"/>
          <w:sz w:val="28"/>
          <w:szCs w:val="28"/>
          <w:lang w:val="uk-UA" w:eastAsia="ru-RU"/>
        </w:rPr>
        <w:t>ви</w:t>
      </w:r>
      <w:r w:rsidRPr="00752FF9">
        <w:rPr>
          <w:rFonts w:ascii="Times New Roman" w:eastAsia="Calibri" w:hAnsi="Times New Roman" w:cs="Times New Roman"/>
          <w:sz w:val="28"/>
          <w:szCs w:val="28"/>
          <w:lang w:val="uk-UA" w:eastAsia="ru-RU"/>
        </w:rPr>
        <w:t xml:space="preserve">явити </w:t>
      </w:r>
      <w:r w:rsidR="008E3E3F" w:rsidRPr="00752FF9">
        <w:rPr>
          <w:rFonts w:ascii="Times New Roman" w:eastAsia="Calibri" w:hAnsi="Times New Roman" w:cs="Times New Roman"/>
          <w:sz w:val="28"/>
          <w:szCs w:val="28"/>
          <w:lang w:val="uk-UA" w:eastAsia="ru-RU"/>
        </w:rPr>
        <w:t>особисту</w:t>
      </w:r>
      <w:r w:rsidRPr="00752FF9">
        <w:rPr>
          <w:rFonts w:ascii="Times New Roman" w:eastAsia="Calibri" w:hAnsi="Times New Roman" w:cs="Times New Roman"/>
          <w:sz w:val="28"/>
          <w:szCs w:val="28"/>
          <w:lang w:val="uk-UA" w:eastAsia="ru-RU"/>
        </w:rPr>
        <w:t xml:space="preserve"> індивідуальність в умовах групової діяльності </w:t>
      </w:r>
      <w:r w:rsidR="001C3A6B" w:rsidRPr="00752FF9">
        <w:rPr>
          <w:rFonts w:ascii="Times New Roman" w:eastAsia="Calibri" w:hAnsi="Times New Roman" w:cs="Times New Roman"/>
          <w:sz w:val="28"/>
          <w:szCs w:val="28"/>
          <w:lang w:val="uk-UA" w:eastAsia="ru-RU"/>
        </w:rPr>
        <w:t>та</w:t>
      </w:r>
      <w:r w:rsidR="008E3E3F" w:rsidRPr="00752FF9">
        <w:rPr>
          <w:rFonts w:ascii="Times New Roman" w:eastAsia="Calibri" w:hAnsi="Times New Roman" w:cs="Times New Roman"/>
          <w:sz w:val="28"/>
          <w:szCs w:val="28"/>
          <w:lang w:val="uk-UA" w:eastAsia="ru-RU"/>
        </w:rPr>
        <w:t xml:space="preserve"> інтимної близькості </w:t>
      </w:r>
      <w:r w:rsidR="001C3A6B" w:rsidRPr="00752FF9">
        <w:rPr>
          <w:rFonts w:ascii="Times New Roman" w:eastAsia="Calibri" w:hAnsi="Times New Roman" w:cs="Times New Roman"/>
          <w:sz w:val="28"/>
          <w:szCs w:val="28"/>
          <w:lang w:val="uk-UA" w:eastAsia="ru-RU"/>
        </w:rPr>
        <w:t>або</w:t>
      </w:r>
      <w:r w:rsidRPr="00752FF9">
        <w:rPr>
          <w:rFonts w:ascii="Times New Roman" w:eastAsia="Calibri" w:hAnsi="Times New Roman" w:cs="Times New Roman"/>
          <w:sz w:val="28"/>
          <w:szCs w:val="28"/>
          <w:lang w:val="uk-UA" w:eastAsia="ru-RU"/>
        </w:rPr>
        <w:t xml:space="preserve"> дружби. Образ «Я» (</w:t>
      </w:r>
      <w:r w:rsidR="001C3A6B" w:rsidRPr="00752FF9">
        <w:rPr>
          <w:rFonts w:ascii="Times New Roman" w:eastAsia="Calibri" w:hAnsi="Times New Roman" w:cs="Times New Roman"/>
          <w:sz w:val="28"/>
          <w:szCs w:val="28"/>
          <w:lang w:val="uk-UA" w:eastAsia="ru-RU"/>
        </w:rPr>
        <w:t>чи</w:t>
      </w:r>
      <w:r w:rsidRPr="00752FF9">
        <w:rPr>
          <w:rFonts w:ascii="Times New Roman" w:eastAsia="Calibri" w:hAnsi="Times New Roman" w:cs="Times New Roman"/>
          <w:sz w:val="28"/>
          <w:szCs w:val="28"/>
          <w:lang w:val="uk-UA" w:eastAsia="ru-RU"/>
        </w:rPr>
        <w:t xml:space="preserve"> «Я-концепція») – </w:t>
      </w:r>
      <w:r w:rsidR="001C3A6B" w:rsidRPr="00752FF9">
        <w:rPr>
          <w:rFonts w:ascii="Times New Roman" w:eastAsia="Calibri" w:hAnsi="Times New Roman" w:cs="Times New Roman"/>
          <w:sz w:val="28"/>
          <w:szCs w:val="28"/>
          <w:lang w:val="uk-UA" w:eastAsia="ru-RU"/>
        </w:rPr>
        <w:t xml:space="preserve">це </w:t>
      </w:r>
      <w:r w:rsidRPr="00752FF9">
        <w:rPr>
          <w:rFonts w:ascii="Times New Roman" w:eastAsia="Calibri" w:hAnsi="Times New Roman" w:cs="Times New Roman"/>
          <w:sz w:val="28"/>
          <w:szCs w:val="28"/>
          <w:lang w:val="uk-UA" w:eastAsia="ru-RU"/>
        </w:rPr>
        <w:t xml:space="preserve">не просто відображення </w:t>
      </w:r>
      <w:r w:rsidRPr="00752FF9">
        <w:rPr>
          <w:rFonts w:ascii="Times New Roman" w:eastAsia="Calibri" w:hAnsi="Times New Roman" w:cs="Times New Roman"/>
          <w:sz w:val="28"/>
          <w:szCs w:val="28"/>
          <w:lang w:val="uk-UA" w:eastAsia="ru-RU"/>
        </w:rPr>
        <w:lastRenderedPageBreak/>
        <w:t>(</w:t>
      </w:r>
      <w:r w:rsidR="001C3A6B" w:rsidRPr="00752FF9">
        <w:rPr>
          <w:rFonts w:ascii="Times New Roman" w:eastAsia="Calibri" w:hAnsi="Times New Roman" w:cs="Times New Roman"/>
          <w:sz w:val="28"/>
          <w:szCs w:val="28"/>
          <w:lang w:val="uk-UA" w:eastAsia="ru-RU"/>
        </w:rPr>
        <w:t xml:space="preserve">наприклад. </w:t>
      </w:r>
      <w:r w:rsidRPr="00752FF9">
        <w:rPr>
          <w:rFonts w:ascii="Times New Roman" w:eastAsia="Calibri" w:hAnsi="Times New Roman" w:cs="Times New Roman"/>
          <w:sz w:val="28"/>
          <w:szCs w:val="28"/>
          <w:lang w:val="uk-UA" w:eastAsia="ru-RU"/>
        </w:rPr>
        <w:t xml:space="preserve">у формі уявлення </w:t>
      </w:r>
      <w:r w:rsidR="001C3A6B" w:rsidRPr="00752FF9">
        <w:rPr>
          <w:rFonts w:ascii="Times New Roman" w:eastAsia="Calibri" w:hAnsi="Times New Roman" w:cs="Times New Roman"/>
          <w:sz w:val="28"/>
          <w:szCs w:val="28"/>
          <w:lang w:val="uk-UA" w:eastAsia="ru-RU"/>
        </w:rPr>
        <w:t>чи</w:t>
      </w:r>
      <w:r w:rsidRPr="00752FF9">
        <w:rPr>
          <w:rFonts w:ascii="Times New Roman" w:eastAsia="Calibri" w:hAnsi="Times New Roman" w:cs="Times New Roman"/>
          <w:sz w:val="28"/>
          <w:szCs w:val="28"/>
          <w:lang w:val="uk-UA" w:eastAsia="ru-RU"/>
        </w:rPr>
        <w:t xml:space="preserve"> поняття) якихось об’єктивних даних </w:t>
      </w:r>
      <w:r w:rsidR="001C3A6B" w:rsidRPr="00752FF9">
        <w:rPr>
          <w:rFonts w:ascii="Times New Roman" w:eastAsia="Calibri" w:hAnsi="Times New Roman" w:cs="Times New Roman"/>
          <w:sz w:val="28"/>
          <w:szCs w:val="28"/>
          <w:lang w:val="uk-UA" w:eastAsia="ru-RU"/>
        </w:rPr>
        <w:t>та</w:t>
      </w:r>
      <w:r w:rsidRPr="00752FF9">
        <w:rPr>
          <w:rFonts w:ascii="Times New Roman" w:eastAsia="Calibri" w:hAnsi="Times New Roman" w:cs="Times New Roman"/>
          <w:sz w:val="28"/>
          <w:szCs w:val="28"/>
          <w:lang w:val="uk-UA" w:eastAsia="ru-RU"/>
        </w:rPr>
        <w:t xml:space="preserve"> </w:t>
      </w:r>
      <w:r w:rsidR="001C3A6B" w:rsidRPr="00752FF9">
        <w:rPr>
          <w:rFonts w:ascii="Times New Roman" w:eastAsia="Calibri" w:hAnsi="Times New Roman" w:cs="Times New Roman"/>
          <w:sz w:val="28"/>
          <w:szCs w:val="28"/>
          <w:lang w:val="uk-UA" w:eastAsia="ru-RU"/>
        </w:rPr>
        <w:t xml:space="preserve">властивостей, взагалі </w:t>
      </w:r>
      <w:r w:rsidRPr="00752FF9">
        <w:rPr>
          <w:rFonts w:ascii="Times New Roman" w:eastAsia="Calibri" w:hAnsi="Times New Roman" w:cs="Times New Roman"/>
          <w:sz w:val="28"/>
          <w:szCs w:val="28"/>
          <w:lang w:val="uk-UA" w:eastAsia="ru-RU"/>
        </w:rPr>
        <w:t xml:space="preserve">незалежних від ступеня свого усвідомлення, а </w:t>
      </w:r>
      <w:r w:rsidR="001C3A6B" w:rsidRPr="00752FF9">
        <w:rPr>
          <w:rFonts w:ascii="Times New Roman" w:eastAsia="Calibri" w:hAnsi="Times New Roman" w:cs="Times New Roman"/>
          <w:sz w:val="28"/>
          <w:szCs w:val="28"/>
          <w:lang w:val="uk-UA" w:eastAsia="ru-RU"/>
        </w:rPr>
        <w:t>деяка соціальна настанова та окреме</w:t>
      </w:r>
      <w:r w:rsidRPr="00752FF9">
        <w:rPr>
          <w:rFonts w:ascii="Times New Roman" w:eastAsia="Calibri" w:hAnsi="Times New Roman" w:cs="Times New Roman"/>
          <w:sz w:val="28"/>
          <w:szCs w:val="28"/>
          <w:lang w:val="uk-UA" w:eastAsia="ru-RU"/>
        </w:rPr>
        <w:t xml:space="preserve"> став</w:t>
      </w:r>
      <w:r w:rsidR="001C3A6B" w:rsidRPr="00752FF9">
        <w:rPr>
          <w:rFonts w:ascii="Times New Roman" w:eastAsia="Calibri" w:hAnsi="Times New Roman" w:cs="Times New Roman"/>
          <w:sz w:val="28"/>
          <w:szCs w:val="28"/>
          <w:lang w:val="uk-UA" w:eastAsia="ru-RU"/>
        </w:rPr>
        <w:t>лення особистості до самої себе. Воно</w:t>
      </w:r>
      <w:r w:rsidRPr="00752FF9">
        <w:rPr>
          <w:rFonts w:ascii="Times New Roman" w:eastAsia="Calibri" w:hAnsi="Times New Roman" w:cs="Times New Roman"/>
          <w:sz w:val="28"/>
          <w:szCs w:val="28"/>
          <w:lang w:val="uk-UA" w:eastAsia="ru-RU"/>
        </w:rPr>
        <w:t xml:space="preserve"> складається </w:t>
      </w:r>
      <w:r w:rsidR="001C3A6B" w:rsidRPr="00752FF9">
        <w:rPr>
          <w:rFonts w:ascii="Times New Roman" w:eastAsia="Calibri" w:hAnsi="Times New Roman" w:cs="Times New Roman"/>
          <w:sz w:val="28"/>
          <w:szCs w:val="28"/>
          <w:lang w:val="uk-UA" w:eastAsia="ru-RU"/>
        </w:rPr>
        <w:t>тільки</w:t>
      </w:r>
      <w:r w:rsidRPr="00752FF9">
        <w:rPr>
          <w:rFonts w:ascii="Times New Roman" w:eastAsia="Calibri" w:hAnsi="Times New Roman" w:cs="Times New Roman"/>
          <w:sz w:val="28"/>
          <w:szCs w:val="28"/>
          <w:lang w:val="uk-UA" w:eastAsia="ru-RU"/>
        </w:rPr>
        <w:t xml:space="preserve"> із трьох компонентів: пізнавального – </w:t>
      </w:r>
      <w:r w:rsidR="001C3A6B" w:rsidRPr="00752FF9">
        <w:rPr>
          <w:rFonts w:ascii="Times New Roman" w:eastAsia="Calibri" w:hAnsi="Times New Roman" w:cs="Times New Roman"/>
          <w:sz w:val="28"/>
          <w:szCs w:val="28"/>
          <w:lang w:val="uk-UA" w:eastAsia="ru-RU"/>
        </w:rPr>
        <w:t xml:space="preserve">це </w:t>
      </w:r>
      <w:r w:rsidRPr="00752FF9">
        <w:rPr>
          <w:rFonts w:ascii="Times New Roman" w:eastAsia="Calibri" w:hAnsi="Times New Roman" w:cs="Times New Roman"/>
          <w:sz w:val="28"/>
          <w:szCs w:val="28"/>
          <w:lang w:val="uk-UA" w:eastAsia="ru-RU"/>
        </w:rPr>
        <w:t>знання себе</w:t>
      </w:r>
      <w:r w:rsidR="001C3A6B" w:rsidRPr="00752FF9">
        <w:rPr>
          <w:rFonts w:ascii="Times New Roman" w:eastAsia="Calibri" w:hAnsi="Times New Roman" w:cs="Times New Roman"/>
          <w:sz w:val="28"/>
          <w:szCs w:val="28"/>
          <w:lang w:val="uk-UA" w:eastAsia="ru-RU"/>
        </w:rPr>
        <w:t xml:space="preserve"> та</w:t>
      </w:r>
      <w:r w:rsidRPr="00752FF9">
        <w:rPr>
          <w:rFonts w:ascii="Times New Roman" w:eastAsia="Calibri" w:hAnsi="Times New Roman" w:cs="Times New Roman"/>
          <w:sz w:val="28"/>
          <w:szCs w:val="28"/>
          <w:lang w:val="uk-UA" w:eastAsia="ru-RU"/>
        </w:rPr>
        <w:t xml:space="preserve"> уявлення </w:t>
      </w:r>
      <w:r w:rsidR="001C3A6B" w:rsidRPr="00752FF9">
        <w:rPr>
          <w:rFonts w:ascii="Times New Roman" w:eastAsia="Calibri" w:hAnsi="Times New Roman" w:cs="Times New Roman"/>
          <w:sz w:val="28"/>
          <w:szCs w:val="28"/>
          <w:lang w:val="uk-UA" w:eastAsia="ru-RU"/>
        </w:rPr>
        <w:t>щ</w:t>
      </w:r>
      <w:r w:rsidRPr="00752FF9">
        <w:rPr>
          <w:rFonts w:ascii="Times New Roman" w:eastAsia="Calibri" w:hAnsi="Times New Roman" w:cs="Times New Roman"/>
          <w:sz w:val="28"/>
          <w:szCs w:val="28"/>
          <w:lang w:val="uk-UA" w:eastAsia="ru-RU"/>
        </w:rPr>
        <w:t>о</w:t>
      </w:r>
      <w:r w:rsidR="001C3A6B" w:rsidRPr="00752FF9">
        <w:rPr>
          <w:rFonts w:ascii="Times New Roman" w:eastAsia="Calibri" w:hAnsi="Times New Roman" w:cs="Times New Roman"/>
          <w:sz w:val="28"/>
          <w:szCs w:val="28"/>
          <w:lang w:val="uk-UA" w:eastAsia="ru-RU"/>
        </w:rPr>
        <w:t>до</w:t>
      </w:r>
      <w:r w:rsidRPr="00752FF9">
        <w:rPr>
          <w:rFonts w:ascii="Times New Roman" w:eastAsia="Calibri" w:hAnsi="Times New Roman" w:cs="Times New Roman"/>
          <w:sz w:val="28"/>
          <w:szCs w:val="28"/>
          <w:lang w:val="uk-UA" w:eastAsia="ru-RU"/>
        </w:rPr>
        <w:t xml:space="preserve"> свої</w:t>
      </w:r>
      <w:r w:rsidR="001C3A6B" w:rsidRPr="00752FF9">
        <w:rPr>
          <w:rFonts w:ascii="Times New Roman" w:eastAsia="Calibri" w:hAnsi="Times New Roman" w:cs="Times New Roman"/>
          <w:sz w:val="28"/>
          <w:szCs w:val="28"/>
          <w:lang w:val="uk-UA" w:eastAsia="ru-RU"/>
        </w:rPr>
        <w:t>х</w:t>
      </w:r>
      <w:r w:rsidRPr="00752FF9">
        <w:rPr>
          <w:rFonts w:ascii="Times New Roman" w:eastAsia="Calibri" w:hAnsi="Times New Roman" w:cs="Times New Roman"/>
          <w:sz w:val="28"/>
          <w:szCs w:val="28"/>
          <w:lang w:val="uk-UA" w:eastAsia="ru-RU"/>
        </w:rPr>
        <w:t xml:space="preserve"> якост</w:t>
      </w:r>
      <w:r w:rsidR="001C3A6B" w:rsidRPr="00752FF9">
        <w:rPr>
          <w:rFonts w:ascii="Times New Roman" w:eastAsia="Calibri" w:hAnsi="Times New Roman" w:cs="Times New Roman"/>
          <w:sz w:val="28"/>
          <w:szCs w:val="28"/>
          <w:lang w:val="uk-UA" w:eastAsia="ru-RU"/>
        </w:rPr>
        <w:t>ей</w:t>
      </w:r>
      <w:r w:rsidRPr="00752FF9">
        <w:rPr>
          <w:rFonts w:ascii="Times New Roman" w:eastAsia="Calibri" w:hAnsi="Times New Roman" w:cs="Times New Roman"/>
          <w:sz w:val="28"/>
          <w:szCs w:val="28"/>
          <w:lang w:val="uk-UA" w:eastAsia="ru-RU"/>
        </w:rPr>
        <w:t xml:space="preserve"> та властивост</w:t>
      </w:r>
      <w:r w:rsidR="001C3A6B" w:rsidRPr="00752FF9">
        <w:rPr>
          <w:rFonts w:ascii="Times New Roman" w:eastAsia="Calibri" w:hAnsi="Times New Roman" w:cs="Times New Roman"/>
          <w:sz w:val="28"/>
          <w:szCs w:val="28"/>
          <w:lang w:val="uk-UA" w:eastAsia="ru-RU"/>
        </w:rPr>
        <w:t>ей</w:t>
      </w:r>
      <w:r w:rsidRPr="00752FF9">
        <w:rPr>
          <w:rFonts w:ascii="Times New Roman" w:eastAsia="Calibri" w:hAnsi="Times New Roman" w:cs="Times New Roman"/>
          <w:sz w:val="28"/>
          <w:szCs w:val="28"/>
          <w:lang w:val="uk-UA" w:eastAsia="ru-RU"/>
        </w:rPr>
        <w:t xml:space="preserve">; емоційного – </w:t>
      </w:r>
      <w:r w:rsidR="001C3A6B" w:rsidRPr="00752FF9">
        <w:rPr>
          <w:rFonts w:ascii="Times New Roman" w:eastAsia="Calibri" w:hAnsi="Times New Roman" w:cs="Times New Roman"/>
          <w:sz w:val="28"/>
          <w:szCs w:val="28"/>
          <w:lang w:val="uk-UA" w:eastAsia="ru-RU"/>
        </w:rPr>
        <w:t xml:space="preserve">це </w:t>
      </w:r>
      <w:r w:rsidRPr="00752FF9">
        <w:rPr>
          <w:rFonts w:ascii="Times New Roman" w:eastAsia="Calibri" w:hAnsi="Times New Roman" w:cs="Times New Roman"/>
          <w:sz w:val="28"/>
          <w:szCs w:val="28"/>
          <w:lang w:val="uk-UA" w:eastAsia="ru-RU"/>
        </w:rPr>
        <w:t xml:space="preserve">оцінка </w:t>
      </w:r>
      <w:r w:rsidR="001C3A6B" w:rsidRPr="00752FF9">
        <w:rPr>
          <w:rFonts w:ascii="Times New Roman" w:eastAsia="Calibri" w:hAnsi="Times New Roman" w:cs="Times New Roman"/>
          <w:sz w:val="28"/>
          <w:szCs w:val="28"/>
          <w:lang w:val="uk-UA" w:eastAsia="ru-RU"/>
        </w:rPr>
        <w:t xml:space="preserve">саме </w:t>
      </w:r>
      <w:r w:rsidRPr="00752FF9">
        <w:rPr>
          <w:rFonts w:ascii="Times New Roman" w:eastAsia="Calibri" w:hAnsi="Times New Roman" w:cs="Times New Roman"/>
          <w:sz w:val="28"/>
          <w:szCs w:val="28"/>
          <w:lang w:val="uk-UA" w:eastAsia="ru-RU"/>
        </w:rPr>
        <w:t xml:space="preserve">цих якостей та </w:t>
      </w:r>
      <w:r w:rsidR="004B43BE" w:rsidRPr="00752FF9">
        <w:rPr>
          <w:rFonts w:ascii="Times New Roman" w:eastAsia="Calibri" w:hAnsi="Times New Roman" w:cs="Times New Roman"/>
          <w:sz w:val="28"/>
          <w:szCs w:val="28"/>
          <w:lang w:val="uk-UA" w:eastAsia="ru-RU"/>
        </w:rPr>
        <w:t xml:space="preserve">самоповага, </w:t>
      </w:r>
      <w:r w:rsidRPr="00752FF9">
        <w:rPr>
          <w:rFonts w:ascii="Times New Roman" w:eastAsia="Calibri" w:hAnsi="Times New Roman" w:cs="Times New Roman"/>
          <w:sz w:val="28"/>
          <w:szCs w:val="28"/>
          <w:lang w:val="uk-UA" w:eastAsia="ru-RU"/>
        </w:rPr>
        <w:t xml:space="preserve">пов’язана із нею; поведінкового – </w:t>
      </w:r>
      <w:r w:rsidR="004B43BE" w:rsidRPr="00752FF9">
        <w:rPr>
          <w:rFonts w:ascii="Times New Roman" w:eastAsia="Calibri" w:hAnsi="Times New Roman" w:cs="Times New Roman"/>
          <w:sz w:val="28"/>
          <w:szCs w:val="28"/>
          <w:lang w:val="uk-UA" w:eastAsia="ru-RU"/>
        </w:rPr>
        <w:t>це таке практичне ставлення до себе та</w:t>
      </w:r>
      <w:r w:rsidRPr="00752FF9">
        <w:rPr>
          <w:rFonts w:ascii="Times New Roman" w:eastAsia="Calibri" w:hAnsi="Times New Roman" w:cs="Times New Roman"/>
          <w:sz w:val="28"/>
          <w:szCs w:val="28"/>
          <w:lang w:val="uk-UA" w:eastAsia="ru-RU"/>
        </w:rPr>
        <w:t xml:space="preserve"> прагнення збільшити самооцінку та завоювати повагу тощо [</w:t>
      </w:r>
      <w:r w:rsidR="00502F1F" w:rsidRPr="00752FF9">
        <w:rPr>
          <w:rFonts w:ascii="Times New Roman" w:eastAsia="Calibri" w:hAnsi="Times New Roman" w:cs="Times New Roman"/>
          <w:sz w:val="28"/>
          <w:szCs w:val="28"/>
          <w:lang w:val="uk-UA" w:eastAsia="ru-RU"/>
        </w:rPr>
        <w:t>47</w:t>
      </w:r>
      <w:r w:rsidRPr="00752FF9">
        <w:rPr>
          <w:rFonts w:ascii="Times New Roman" w:eastAsia="Calibri" w:hAnsi="Times New Roman" w:cs="Times New Roman"/>
          <w:sz w:val="28"/>
          <w:szCs w:val="28"/>
          <w:lang w:val="uk-UA" w:eastAsia="ru-RU"/>
        </w:rPr>
        <w:t>].</w:t>
      </w:r>
    </w:p>
    <w:p w:rsidR="00AD4CAA" w:rsidRPr="00752FF9" w:rsidRDefault="00AD4CAA" w:rsidP="00AD4CAA">
      <w:pPr>
        <w:autoSpaceDE w:val="0"/>
        <w:autoSpaceDN w:val="0"/>
        <w:adjustRightInd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 xml:space="preserve">Формування адекватної «Я-концепції» і, насамперед, самосвідомості </w:t>
      </w:r>
      <w:r w:rsidR="00502F1F" w:rsidRPr="00752FF9">
        <w:rPr>
          <w:rFonts w:ascii="Times New Roman" w:eastAsia="Calibri" w:hAnsi="Times New Roman" w:cs="Times New Roman"/>
          <w:sz w:val="28"/>
          <w:szCs w:val="28"/>
          <w:lang w:val="uk-UA" w:eastAsia="ru-RU"/>
        </w:rPr>
        <w:t>–</w:t>
      </w:r>
      <w:r w:rsidRPr="00752FF9">
        <w:rPr>
          <w:rFonts w:ascii="Times New Roman" w:eastAsia="Calibri" w:hAnsi="Times New Roman" w:cs="Times New Roman"/>
          <w:sz w:val="28"/>
          <w:szCs w:val="28"/>
          <w:lang w:val="uk-UA" w:eastAsia="ru-RU"/>
        </w:rPr>
        <w:t xml:space="preserve"> одна із найважливіших умов виховання свідомого члена суспільства. </w:t>
      </w:r>
      <w:r w:rsidR="004B43BE" w:rsidRPr="00752FF9">
        <w:rPr>
          <w:rFonts w:ascii="Times New Roman" w:eastAsia="Calibri" w:hAnsi="Times New Roman" w:cs="Times New Roman"/>
          <w:sz w:val="28"/>
          <w:szCs w:val="28"/>
          <w:lang w:val="uk-UA" w:eastAsia="ru-RU"/>
        </w:rPr>
        <w:t xml:space="preserve">Наразі </w:t>
      </w:r>
      <w:r w:rsidRPr="00752FF9">
        <w:rPr>
          <w:rFonts w:ascii="Times New Roman" w:eastAsia="Calibri" w:hAnsi="Times New Roman" w:cs="Times New Roman"/>
          <w:sz w:val="28"/>
          <w:szCs w:val="28"/>
          <w:lang w:val="uk-UA" w:eastAsia="ru-RU"/>
        </w:rPr>
        <w:t xml:space="preserve">«Я-концепція» має у собі </w:t>
      </w:r>
      <w:r w:rsidR="004B43BE" w:rsidRPr="00752FF9">
        <w:rPr>
          <w:rFonts w:ascii="Times New Roman" w:eastAsia="Calibri" w:hAnsi="Times New Roman" w:cs="Times New Roman"/>
          <w:sz w:val="28"/>
          <w:szCs w:val="28"/>
          <w:lang w:val="uk-UA" w:eastAsia="ru-RU"/>
        </w:rPr>
        <w:t>окрем</w:t>
      </w:r>
      <w:r w:rsidRPr="00752FF9">
        <w:rPr>
          <w:rFonts w:ascii="Times New Roman" w:eastAsia="Calibri" w:hAnsi="Times New Roman" w:cs="Times New Roman"/>
          <w:sz w:val="28"/>
          <w:szCs w:val="28"/>
          <w:lang w:val="uk-UA" w:eastAsia="ru-RU"/>
        </w:rPr>
        <w:t xml:space="preserve">у систему якостей, </w:t>
      </w:r>
      <w:r w:rsidR="004B43BE" w:rsidRPr="00752FF9">
        <w:rPr>
          <w:rFonts w:ascii="Times New Roman" w:eastAsia="Calibri" w:hAnsi="Times New Roman" w:cs="Times New Roman"/>
          <w:sz w:val="28"/>
          <w:szCs w:val="28"/>
          <w:lang w:val="uk-UA" w:eastAsia="ru-RU"/>
        </w:rPr>
        <w:t>що у комплексі</w:t>
      </w:r>
      <w:r w:rsidRPr="00752FF9">
        <w:rPr>
          <w:rFonts w:ascii="Times New Roman" w:eastAsia="Calibri" w:hAnsi="Times New Roman" w:cs="Times New Roman"/>
          <w:sz w:val="28"/>
          <w:szCs w:val="28"/>
          <w:lang w:val="uk-UA" w:eastAsia="ru-RU"/>
        </w:rPr>
        <w:t xml:space="preserve"> характеризують «</w:t>
      </w:r>
      <w:proofErr w:type="spellStart"/>
      <w:r w:rsidRPr="00752FF9">
        <w:rPr>
          <w:rFonts w:ascii="Times New Roman" w:eastAsia="Calibri" w:hAnsi="Times New Roman" w:cs="Times New Roman"/>
          <w:sz w:val="28"/>
          <w:szCs w:val="28"/>
          <w:lang w:val="uk-UA" w:eastAsia="ru-RU"/>
        </w:rPr>
        <w:t>самість</w:t>
      </w:r>
      <w:proofErr w:type="spellEnd"/>
      <w:r w:rsidRPr="00752FF9">
        <w:rPr>
          <w:rFonts w:ascii="Times New Roman" w:eastAsia="Calibri" w:hAnsi="Times New Roman" w:cs="Times New Roman"/>
          <w:sz w:val="28"/>
          <w:szCs w:val="28"/>
          <w:lang w:val="uk-UA" w:eastAsia="ru-RU"/>
        </w:rPr>
        <w:t xml:space="preserve">» у </w:t>
      </w:r>
      <w:r w:rsidR="004B43BE" w:rsidRPr="00752FF9">
        <w:rPr>
          <w:rFonts w:ascii="Times New Roman" w:eastAsia="Calibri" w:hAnsi="Times New Roman" w:cs="Times New Roman"/>
          <w:sz w:val="28"/>
          <w:szCs w:val="28"/>
          <w:lang w:val="uk-UA" w:eastAsia="ru-RU"/>
        </w:rPr>
        <w:t>особистост</w:t>
      </w:r>
      <w:r w:rsidRPr="00752FF9">
        <w:rPr>
          <w:rFonts w:ascii="Times New Roman" w:eastAsia="Calibri" w:hAnsi="Times New Roman" w:cs="Times New Roman"/>
          <w:sz w:val="28"/>
          <w:szCs w:val="28"/>
          <w:lang w:val="uk-UA" w:eastAsia="ru-RU"/>
        </w:rPr>
        <w:t>і: самосвідомість</w:t>
      </w:r>
      <w:r w:rsidR="004B43BE" w:rsidRPr="00752FF9">
        <w:rPr>
          <w:rFonts w:ascii="Times New Roman" w:eastAsia="Calibri" w:hAnsi="Times New Roman" w:cs="Times New Roman"/>
          <w:sz w:val="28"/>
          <w:szCs w:val="28"/>
          <w:lang w:val="uk-UA" w:eastAsia="ru-RU"/>
        </w:rPr>
        <w:t xml:space="preserve"> і</w:t>
      </w:r>
      <w:r w:rsidRPr="00752FF9">
        <w:rPr>
          <w:rFonts w:ascii="Times New Roman" w:eastAsia="Calibri" w:hAnsi="Times New Roman" w:cs="Times New Roman"/>
          <w:sz w:val="28"/>
          <w:szCs w:val="28"/>
          <w:lang w:val="uk-UA" w:eastAsia="ru-RU"/>
        </w:rPr>
        <w:t xml:space="preserve"> самооцінку, самоповагу</w:t>
      </w:r>
      <w:r w:rsidR="004B43BE" w:rsidRPr="00752FF9">
        <w:rPr>
          <w:rFonts w:ascii="Times New Roman" w:eastAsia="Calibri" w:hAnsi="Times New Roman" w:cs="Times New Roman"/>
          <w:sz w:val="28"/>
          <w:szCs w:val="28"/>
          <w:lang w:val="uk-UA" w:eastAsia="ru-RU"/>
        </w:rPr>
        <w:t xml:space="preserve"> і</w:t>
      </w:r>
      <w:r w:rsidRPr="00752FF9">
        <w:rPr>
          <w:rFonts w:ascii="Times New Roman" w:eastAsia="Calibri" w:hAnsi="Times New Roman" w:cs="Times New Roman"/>
          <w:sz w:val="28"/>
          <w:szCs w:val="28"/>
          <w:lang w:val="uk-UA" w:eastAsia="ru-RU"/>
        </w:rPr>
        <w:t xml:space="preserve"> самовпевненість, самостійність</w:t>
      </w:r>
      <w:r w:rsidR="004B43BE" w:rsidRPr="00752FF9">
        <w:rPr>
          <w:rFonts w:ascii="Times New Roman" w:eastAsia="Calibri" w:hAnsi="Times New Roman" w:cs="Times New Roman"/>
          <w:sz w:val="28"/>
          <w:szCs w:val="28"/>
          <w:lang w:val="uk-UA" w:eastAsia="ru-RU"/>
        </w:rPr>
        <w:t xml:space="preserve"> і</w:t>
      </w:r>
      <w:r w:rsidRPr="00752FF9">
        <w:rPr>
          <w:rFonts w:ascii="Times New Roman" w:eastAsia="Calibri" w:hAnsi="Times New Roman" w:cs="Times New Roman"/>
          <w:sz w:val="28"/>
          <w:szCs w:val="28"/>
          <w:lang w:val="uk-UA" w:eastAsia="ru-RU"/>
        </w:rPr>
        <w:t xml:space="preserve"> самолюбство. Пов’язана із процесом рефлексії</w:t>
      </w:r>
      <w:r w:rsidR="004B43BE" w:rsidRPr="00752FF9">
        <w:rPr>
          <w:rFonts w:ascii="Times New Roman" w:eastAsia="Calibri" w:hAnsi="Times New Roman" w:cs="Times New Roman"/>
          <w:sz w:val="28"/>
          <w:szCs w:val="28"/>
          <w:lang w:val="uk-UA" w:eastAsia="ru-RU"/>
        </w:rPr>
        <w:t xml:space="preserve"> та</w:t>
      </w:r>
      <w:r w:rsidRPr="00752FF9">
        <w:rPr>
          <w:rFonts w:ascii="Times New Roman" w:eastAsia="Calibri" w:hAnsi="Times New Roman" w:cs="Times New Roman"/>
          <w:sz w:val="28"/>
          <w:szCs w:val="28"/>
          <w:lang w:val="uk-UA" w:eastAsia="ru-RU"/>
        </w:rPr>
        <w:t xml:space="preserve"> самоорганізації, саморегуляції</w:t>
      </w:r>
      <w:r w:rsidR="004B43BE" w:rsidRPr="00752FF9">
        <w:rPr>
          <w:rFonts w:ascii="Times New Roman" w:eastAsia="Calibri" w:hAnsi="Times New Roman" w:cs="Times New Roman"/>
          <w:sz w:val="28"/>
          <w:szCs w:val="28"/>
          <w:lang w:val="uk-UA" w:eastAsia="ru-RU"/>
        </w:rPr>
        <w:t xml:space="preserve"> та</w:t>
      </w:r>
      <w:r w:rsidRPr="00752FF9">
        <w:rPr>
          <w:rFonts w:ascii="Times New Roman" w:eastAsia="Calibri" w:hAnsi="Times New Roman" w:cs="Times New Roman"/>
          <w:sz w:val="28"/>
          <w:szCs w:val="28"/>
          <w:lang w:val="uk-UA" w:eastAsia="ru-RU"/>
        </w:rPr>
        <w:t xml:space="preserve"> самовизначення, самореалізації</w:t>
      </w:r>
      <w:r w:rsidR="004B43BE" w:rsidRPr="00752FF9">
        <w:rPr>
          <w:rFonts w:ascii="Times New Roman" w:eastAsia="Calibri" w:hAnsi="Times New Roman" w:cs="Times New Roman"/>
          <w:sz w:val="28"/>
          <w:szCs w:val="28"/>
          <w:lang w:val="uk-UA" w:eastAsia="ru-RU"/>
        </w:rPr>
        <w:t xml:space="preserve"> та</w:t>
      </w:r>
      <w:r w:rsidRPr="00752FF9">
        <w:rPr>
          <w:rFonts w:ascii="Times New Roman" w:eastAsia="Calibri" w:hAnsi="Times New Roman" w:cs="Times New Roman"/>
          <w:sz w:val="28"/>
          <w:szCs w:val="28"/>
          <w:lang w:val="uk-UA" w:eastAsia="ru-RU"/>
        </w:rPr>
        <w:t xml:space="preserve"> самоактуалізації тощо</w:t>
      </w:r>
      <w:r w:rsidR="004B43BE" w:rsidRPr="00752FF9">
        <w:rPr>
          <w:rFonts w:ascii="Times New Roman" w:eastAsia="Calibri" w:hAnsi="Times New Roman" w:cs="Times New Roman"/>
          <w:sz w:val="28"/>
          <w:szCs w:val="28"/>
          <w:lang w:val="uk-UA" w:eastAsia="ru-RU"/>
        </w:rPr>
        <w:t>, в</w:t>
      </w:r>
      <w:r w:rsidRPr="00752FF9">
        <w:rPr>
          <w:rFonts w:ascii="Times New Roman" w:eastAsia="Calibri" w:hAnsi="Times New Roman" w:cs="Times New Roman"/>
          <w:sz w:val="28"/>
          <w:szCs w:val="28"/>
          <w:lang w:val="uk-UA" w:eastAsia="ru-RU"/>
        </w:rPr>
        <w:t xml:space="preserve">она визначає здатність </w:t>
      </w:r>
      <w:r w:rsidR="004B43BE" w:rsidRPr="00752FF9">
        <w:rPr>
          <w:rFonts w:ascii="Times New Roman" w:eastAsia="Calibri" w:hAnsi="Times New Roman" w:cs="Times New Roman"/>
          <w:sz w:val="28"/>
          <w:szCs w:val="28"/>
          <w:lang w:val="uk-UA" w:eastAsia="ru-RU"/>
        </w:rPr>
        <w:t>особистості</w:t>
      </w:r>
      <w:r w:rsidRPr="00752FF9">
        <w:rPr>
          <w:rFonts w:ascii="Times New Roman" w:eastAsia="Calibri" w:hAnsi="Times New Roman" w:cs="Times New Roman"/>
          <w:sz w:val="28"/>
          <w:szCs w:val="28"/>
          <w:lang w:val="uk-UA" w:eastAsia="ru-RU"/>
        </w:rPr>
        <w:t xml:space="preserve"> нести особливу відповідальність за власне благополуччя </w:t>
      </w:r>
      <w:r w:rsidR="004B43BE" w:rsidRPr="00752FF9">
        <w:rPr>
          <w:rFonts w:ascii="Times New Roman" w:eastAsia="Calibri" w:hAnsi="Times New Roman" w:cs="Times New Roman"/>
          <w:sz w:val="28"/>
          <w:szCs w:val="28"/>
          <w:lang w:val="uk-UA" w:eastAsia="ru-RU"/>
        </w:rPr>
        <w:t>чи</w:t>
      </w:r>
      <w:r w:rsidRPr="00752FF9">
        <w:rPr>
          <w:rFonts w:ascii="Times New Roman" w:eastAsia="Calibri" w:hAnsi="Times New Roman" w:cs="Times New Roman"/>
          <w:sz w:val="28"/>
          <w:szCs w:val="28"/>
          <w:lang w:val="uk-UA" w:eastAsia="ru-RU"/>
        </w:rPr>
        <w:t xml:space="preserve"> благополуччя суспільства, </w:t>
      </w:r>
      <w:r w:rsidR="004B43BE" w:rsidRPr="00752FF9">
        <w:rPr>
          <w:rFonts w:ascii="Times New Roman" w:eastAsia="Calibri" w:hAnsi="Times New Roman" w:cs="Times New Roman"/>
          <w:sz w:val="28"/>
          <w:szCs w:val="28"/>
          <w:lang w:val="uk-UA" w:eastAsia="ru-RU"/>
        </w:rPr>
        <w:t xml:space="preserve">а також </w:t>
      </w:r>
      <w:r w:rsidRPr="00752FF9">
        <w:rPr>
          <w:rFonts w:ascii="Times New Roman" w:eastAsia="Calibri" w:hAnsi="Times New Roman" w:cs="Times New Roman"/>
          <w:sz w:val="28"/>
          <w:szCs w:val="28"/>
          <w:lang w:val="uk-UA" w:eastAsia="ru-RU"/>
        </w:rPr>
        <w:t xml:space="preserve">визначає найважливішу характеристику </w:t>
      </w:r>
      <w:r w:rsidR="004B43BE" w:rsidRPr="00752FF9">
        <w:rPr>
          <w:rFonts w:ascii="Times New Roman" w:eastAsia="Calibri" w:hAnsi="Times New Roman" w:cs="Times New Roman"/>
          <w:sz w:val="28"/>
          <w:szCs w:val="28"/>
          <w:lang w:val="uk-UA" w:eastAsia="ru-RU"/>
        </w:rPr>
        <w:t>щодо</w:t>
      </w:r>
      <w:r w:rsidRPr="00752FF9">
        <w:rPr>
          <w:rFonts w:ascii="Times New Roman" w:eastAsia="Calibri" w:hAnsi="Times New Roman" w:cs="Times New Roman"/>
          <w:sz w:val="28"/>
          <w:szCs w:val="28"/>
          <w:lang w:val="uk-UA" w:eastAsia="ru-RU"/>
        </w:rPr>
        <w:t xml:space="preserve"> саморегуляції особистості </w:t>
      </w:r>
      <w:r w:rsidR="004B43BE" w:rsidRPr="00752FF9">
        <w:rPr>
          <w:rFonts w:ascii="Times New Roman" w:eastAsia="Calibri" w:hAnsi="Times New Roman" w:cs="Times New Roman"/>
          <w:sz w:val="28"/>
          <w:szCs w:val="28"/>
          <w:lang w:val="uk-UA" w:eastAsia="ru-RU"/>
        </w:rPr>
        <w:t>(зокрема, про</w:t>
      </w:r>
      <w:r w:rsidRPr="00752FF9">
        <w:rPr>
          <w:rFonts w:ascii="Times New Roman" w:eastAsia="Calibri" w:hAnsi="Times New Roman" w:cs="Times New Roman"/>
          <w:sz w:val="28"/>
          <w:szCs w:val="28"/>
          <w:lang w:val="uk-UA" w:eastAsia="ru-RU"/>
        </w:rPr>
        <w:t xml:space="preserve"> її рівень домагань</w:t>
      </w:r>
      <w:r w:rsidR="004B43BE" w:rsidRPr="00752FF9">
        <w:rPr>
          <w:rFonts w:ascii="Times New Roman" w:eastAsia="Calibri" w:hAnsi="Times New Roman" w:cs="Times New Roman"/>
          <w:sz w:val="28"/>
          <w:szCs w:val="28"/>
          <w:lang w:val="uk-UA" w:eastAsia="ru-RU"/>
        </w:rPr>
        <w:t xml:space="preserve"> чи</w:t>
      </w:r>
      <w:r w:rsidRPr="00752FF9">
        <w:rPr>
          <w:rFonts w:ascii="Times New Roman" w:eastAsia="Calibri" w:hAnsi="Times New Roman" w:cs="Times New Roman"/>
          <w:sz w:val="28"/>
          <w:szCs w:val="28"/>
          <w:lang w:val="uk-UA" w:eastAsia="ru-RU"/>
        </w:rPr>
        <w:t xml:space="preserve"> </w:t>
      </w:r>
      <w:r w:rsidR="004B43BE" w:rsidRPr="00752FF9">
        <w:rPr>
          <w:rFonts w:ascii="Times New Roman" w:eastAsia="Calibri" w:hAnsi="Times New Roman" w:cs="Times New Roman"/>
          <w:sz w:val="28"/>
          <w:szCs w:val="28"/>
          <w:lang w:val="uk-UA" w:eastAsia="ru-RU"/>
        </w:rPr>
        <w:t xml:space="preserve">окреме </w:t>
      </w:r>
      <w:r w:rsidRPr="00752FF9">
        <w:rPr>
          <w:rFonts w:ascii="Times New Roman" w:eastAsia="Calibri" w:hAnsi="Times New Roman" w:cs="Times New Roman"/>
          <w:sz w:val="28"/>
          <w:szCs w:val="28"/>
          <w:lang w:val="uk-UA" w:eastAsia="ru-RU"/>
        </w:rPr>
        <w:t xml:space="preserve">уявлення про те, яке </w:t>
      </w:r>
      <w:r w:rsidR="004B43BE" w:rsidRPr="00752FF9">
        <w:rPr>
          <w:rFonts w:ascii="Times New Roman" w:eastAsia="Calibri" w:hAnsi="Times New Roman" w:cs="Times New Roman"/>
          <w:sz w:val="28"/>
          <w:szCs w:val="28"/>
          <w:lang w:val="uk-UA" w:eastAsia="ru-RU"/>
        </w:rPr>
        <w:t xml:space="preserve">саме </w:t>
      </w:r>
      <w:r w:rsidRPr="00752FF9">
        <w:rPr>
          <w:rFonts w:ascii="Times New Roman" w:eastAsia="Calibri" w:hAnsi="Times New Roman" w:cs="Times New Roman"/>
          <w:sz w:val="28"/>
          <w:szCs w:val="28"/>
          <w:lang w:val="uk-UA" w:eastAsia="ru-RU"/>
        </w:rPr>
        <w:t xml:space="preserve">місце серед </w:t>
      </w:r>
      <w:r w:rsidR="004B43BE" w:rsidRPr="00752FF9">
        <w:rPr>
          <w:rFonts w:ascii="Times New Roman" w:eastAsia="Calibri" w:hAnsi="Times New Roman" w:cs="Times New Roman"/>
          <w:sz w:val="28"/>
          <w:szCs w:val="28"/>
          <w:lang w:val="uk-UA" w:eastAsia="ru-RU"/>
        </w:rPr>
        <w:t xml:space="preserve">інших </w:t>
      </w:r>
      <w:r w:rsidRPr="00752FF9">
        <w:rPr>
          <w:rFonts w:ascii="Times New Roman" w:eastAsia="Calibri" w:hAnsi="Times New Roman" w:cs="Times New Roman"/>
          <w:sz w:val="28"/>
          <w:szCs w:val="28"/>
          <w:lang w:val="uk-UA" w:eastAsia="ru-RU"/>
        </w:rPr>
        <w:t>людей вона заслуговує [</w:t>
      </w:r>
      <w:r w:rsidR="00502F1F" w:rsidRPr="00752FF9">
        <w:rPr>
          <w:rFonts w:ascii="Times New Roman" w:eastAsia="Calibri" w:hAnsi="Times New Roman" w:cs="Times New Roman"/>
          <w:sz w:val="28"/>
          <w:szCs w:val="28"/>
          <w:lang w:val="uk-UA" w:eastAsia="ru-RU"/>
        </w:rPr>
        <w:t>63</w:t>
      </w:r>
      <w:r w:rsidRPr="00752FF9">
        <w:rPr>
          <w:rFonts w:ascii="Times New Roman" w:eastAsia="Calibri" w:hAnsi="Times New Roman" w:cs="Times New Roman"/>
          <w:sz w:val="28"/>
          <w:szCs w:val="28"/>
          <w:lang w:val="uk-UA" w:eastAsia="ru-RU"/>
        </w:rPr>
        <w:t>]</w:t>
      </w:r>
      <w:r w:rsidR="004B43BE" w:rsidRPr="00752FF9">
        <w:rPr>
          <w:rFonts w:ascii="Times New Roman" w:eastAsia="Calibri" w:hAnsi="Times New Roman" w:cs="Times New Roman"/>
          <w:sz w:val="28"/>
          <w:szCs w:val="28"/>
          <w:lang w:val="uk-UA" w:eastAsia="ru-RU"/>
        </w:rPr>
        <w:t>)</w:t>
      </w:r>
      <w:r w:rsidRPr="00752FF9">
        <w:rPr>
          <w:rFonts w:ascii="Times New Roman" w:eastAsia="Calibri" w:hAnsi="Times New Roman" w:cs="Times New Roman"/>
          <w:sz w:val="28"/>
          <w:szCs w:val="28"/>
          <w:lang w:val="uk-UA" w:eastAsia="ru-RU"/>
        </w:rPr>
        <w:t>.</w:t>
      </w:r>
    </w:p>
    <w:p w:rsidR="00AD4CAA" w:rsidRPr="00752FF9" w:rsidRDefault="004B43BE" w:rsidP="00AD4CAA">
      <w:pPr>
        <w:autoSpaceDE w:val="0"/>
        <w:autoSpaceDN w:val="0"/>
        <w:adjustRightInd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Ц</w:t>
      </w:r>
      <w:r w:rsidR="00AD4CAA" w:rsidRPr="00752FF9">
        <w:rPr>
          <w:rFonts w:ascii="Times New Roman" w:eastAsia="Calibri" w:hAnsi="Times New Roman" w:cs="Times New Roman"/>
          <w:sz w:val="28"/>
          <w:szCs w:val="28"/>
          <w:lang w:val="uk-UA" w:eastAsia="ru-RU"/>
        </w:rPr>
        <w:t>ентр</w:t>
      </w:r>
      <w:r w:rsidRPr="00752FF9">
        <w:rPr>
          <w:rFonts w:ascii="Times New Roman" w:eastAsia="Calibri" w:hAnsi="Times New Roman" w:cs="Times New Roman"/>
          <w:sz w:val="28"/>
          <w:szCs w:val="28"/>
          <w:lang w:val="uk-UA" w:eastAsia="ru-RU"/>
        </w:rPr>
        <w:t>ом</w:t>
      </w:r>
      <w:r w:rsidR="00AD4CAA" w:rsidRPr="00752FF9">
        <w:rPr>
          <w:rFonts w:ascii="Times New Roman" w:eastAsia="Calibri" w:hAnsi="Times New Roman" w:cs="Times New Roman"/>
          <w:sz w:val="28"/>
          <w:szCs w:val="28"/>
          <w:lang w:val="uk-UA" w:eastAsia="ru-RU"/>
        </w:rPr>
        <w:t xml:space="preserve"> уваги </w:t>
      </w:r>
      <w:r w:rsidRPr="00752FF9">
        <w:rPr>
          <w:rFonts w:ascii="Times New Roman" w:eastAsia="Calibri" w:hAnsi="Times New Roman" w:cs="Times New Roman"/>
          <w:sz w:val="28"/>
          <w:szCs w:val="28"/>
          <w:lang w:val="uk-UA" w:eastAsia="ru-RU"/>
        </w:rPr>
        <w:t xml:space="preserve">для </w:t>
      </w:r>
      <w:r w:rsidR="00AD4CAA" w:rsidRPr="00752FF9">
        <w:rPr>
          <w:rFonts w:ascii="Times New Roman" w:eastAsia="Calibri" w:hAnsi="Times New Roman" w:cs="Times New Roman"/>
          <w:sz w:val="28"/>
          <w:szCs w:val="28"/>
          <w:lang w:val="uk-UA" w:eastAsia="ru-RU"/>
        </w:rPr>
        <w:t xml:space="preserve">особистості стають її чисельні рольові функції. </w:t>
      </w:r>
      <w:r w:rsidRPr="00752FF9">
        <w:rPr>
          <w:rFonts w:ascii="Times New Roman" w:eastAsia="Calibri" w:hAnsi="Times New Roman" w:cs="Times New Roman"/>
          <w:sz w:val="28"/>
          <w:szCs w:val="28"/>
          <w:lang w:val="uk-UA" w:eastAsia="ru-RU"/>
        </w:rPr>
        <w:t>Поміж «Я-</w:t>
      </w:r>
      <w:r w:rsidR="00AD4CAA" w:rsidRPr="00752FF9">
        <w:rPr>
          <w:rFonts w:ascii="Times New Roman" w:eastAsia="Calibri" w:hAnsi="Times New Roman" w:cs="Times New Roman"/>
          <w:sz w:val="28"/>
          <w:szCs w:val="28"/>
          <w:lang w:val="uk-UA" w:eastAsia="ru-RU"/>
        </w:rPr>
        <w:t xml:space="preserve">реальним та «Я»-ідеальним </w:t>
      </w:r>
      <w:r w:rsidRPr="00752FF9">
        <w:rPr>
          <w:rFonts w:ascii="Times New Roman" w:eastAsia="Calibri" w:hAnsi="Times New Roman" w:cs="Times New Roman"/>
          <w:sz w:val="28"/>
          <w:szCs w:val="28"/>
          <w:lang w:val="uk-UA" w:eastAsia="ru-RU"/>
        </w:rPr>
        <w:t>окремий вибір припадає на перше. Тобто, вибір випадає</w:t>
      </w:r>
      <w:r w:rsidR="00AD4CAA" w:rsidRPr="00752FF9">
        <w:rPr>
          <w:rFonts w:ascii="Times New Roman" w:eastAsia="Calibri" w:hAnsi="Times New Roman" w:cs="Times New Roman"/>
          <w:sz w:val="28"/>
          <w:szCs w:val="28"/>
          <w:lang w:val="uk-UA" w:eastAsia="ru-RU"/>
        </w:rPr>
        <w:t xml:space="preserve"> на те, що </w:t>
      </w:r>
      <w:r w:rsidRPr="00752FF9">
        <w:rPr>
          <w:rFonts w:ascii="Times New Roman" w:eastAsia="Calibri" w:hAnsi="Times New Roman" w:cs="Times New Roman"/>
          <w:sz w:val="28"/>
          <w:szCs w:val="28"/>
          <w:lang w:val="uk-UA" w:eastAsia="ru-RU"/>
        </w:rPr>
        <w:t xml:space="preserve">відбувається </w:t>
      </w:r>
      <w:r w:rsidR="00AD4CAA" w:rsidRPr="00752FF9">
        <w:rPr>
          <w:rFonts w:ascii="Times New Roman" w:eastAsia="Calibri" w:hAnsi="Times New Roman" w:cs="Times New Roman"/>
          <w:sz w:val="28"/>
          <w:szCs w:val="28"/>
          <w:lang w:val="uk-UA" w:eastAsia="ru-RU"/>
        </w:rPr>
        <w:t xml:space="preserve">сьогодні, </w:t>
      </w:r>
      <w:r w:rsidRPr="00752FF9">
        <w:rPr>
          <w:rFonts w:ascii="Times New Roman" w:eastAsia="Calibri" w:hAnsi="Times New Roman" w:cs="Times New Roman"/>
          <w:sz w:val="28"/>
          <w:szCs w:val="28"/>
          <w:lang w:val="uk-UA" w:eastAsia="ru-RU"/>
        </w:rPr>
        <w:t xml:space="preserve">та </w:t>
      </w:r>
      <w:r w:rsidR="00AD4CAA" w:rsidRPr="00752FF9">
        <w:rPr>
          <w:rFonts w:ascii="Times New Roman" w:eastAsia="Calibri" w:hAnsi="Times New Roman" w:cs="Times New Roman"/>
          <w:sz w:val="28"/>
          <w:szCs w:val="28"/>
          <w:lang w:val="uk-UA" w:eastAsia="ru-RU"/>
        </w:rPr>
        <w:t xml:space="preserve">«тут і зараз» </w:t>
      </w:r>
      <w:r w:rsidRPr="00752FF9">
        <w:rPr>
          <w:rFonts w:ascii="Times New Roman" w:eastAsia="Calibri" w:hAnsi="Times New Roman" w:cs="Times New Roman"/>
          <w:sz w:val="28"/>
          <w:szCs w:val="28"/>
          <w:lang w:val="uk-UA" w:eastAsia="ru-RU"/>
        </w:rPr>
        <w:t>ви</w:t>
      </w:r>
      <w:r w:rsidR="00AD4CAA" w:rsidRPr="00752FF9">
        <w:rPr>
          <w:rFonts w:ascii="Times New Roman" w:eastAsia="Calibri" w:hAnsi="Times New Roman" w:cs="Times New Roman"/>
          <w:sz w:val="28"/>
          <w:szCs w:val="28"/>
          <w:lang w:val="uk-UA" w:eastAsia="ru-RU"/>
        </w:rPr>
        <w:t xml:space="preserve">являє свою активність. </w:t>
      </w:r>
      <w:r w:rsidRPr="00752FF9">
        <w:rPr>
          <w:rFonts w:ascii="Times New Roman" w:eastAsia="Calibri" w:hAnsi="Times New Roman" w:cs="Times New Roman"/>
          <w:sz w:val="28"/>
          <w:szCs w:val="28"/>
          <w:lang w:val="uk-UA" w:eastAsia="ru-RU"/>
        </w:rPr>
        <w:t>Тут</w:t>
      </w:r>
      <w:r w:rsidR="00AD4CAA" w:rsidRPr="00752FF9">
        <w:rPr>
          <w:rFonts w:ascii="Times New Roman" w:eastAsia="Calibri" w:hAnsi="Times New Roman" w:cs="Times New Roman"/>
          <w:sz w:val="28"/>
          <w:szCs w:val="28"/>
          <w:lang w:val="uk-UA" w:eastAsia="ru-RU"/>
        </w:rPr>
        <w:t xml:space="preserve"> слід </w:t>
      </w:r>
      <w:r w:rsidRPr="00752FF9">
        <w:rPr>
          <w:rFonts w:ascii="Times New Roman" w:eastAsia="Calibri" w:hAnsi="Times New Roman" w:cs="Times New Roman"/>
          <w:sz w:val="28"/>
          <w:szCs w:val="28"/>
          <w:lang w:val="uk-UA" w:eastAsia="ru-RU"/>
        </w:rPr>
        <w:t>зауважити, що ідеальні побудови та</w:t>
      </w:r>
      <w:r w:rsidR="00AD4CAA" w:rsidRPr="00752FF9">
        <w:rPr>
          <w:rFonts w:ascii="Times New Roman" w:eastAsia="Calibri" w:hAnsi="Times New Roman" w:cs="Times New Roman"/>
          <w:sz w:val="28"/>
          <w:szCs w:val="28"/>
          <w:lang w:val="uk-UA" w:eastAsia="ru-RU"/>
        </w:rPr>
        <w:t xml:space="preserve"> мрії, </w:t>
      </w:r>
      <w:r w:rsidRPr="00752FF9">
        <w:rPr>
          <w:rFonts w:ascii="Times New Roman" w:eastAsia="Calibri" w:hAnsi="Times New Roman" w:cs="Times New Roman"/>
          <w:sz w:val="28"/>
          <w:szCs w:val="28"/>
          <w:lang w:val="uk-UA" w:eastAsia="ru-RU"/>
        </w:rPr>
        <w:t xml:space="preserve">а також </w:t>
      </w:r>
      <w:r w:rsidR="00AD4CAA" w:rsidRPr="00752FF9">
        <w:rPr>
          <w:rFonts w:ascii="Times New Roman" w:eastAsia="Calibri" w:hAnsi="Times New Roman" w:cs="Times New Roman"/>
          <w:sz w:val="28"/>
          <w:szCs w:val="28"/>
          <w:lang w:val="uk-UA" w:eastAsia="ru-RU"/>
        </w:rPr>
        <w:t xml:space="preserve">ситуації залишаються </w:t>
      </w:r>
      <w:r w:rsidRPr="00752FF9">
        <w:rPr>
          <w:rFonts w:ascii="Times New Roman" w:eastAsia="Calibri" w:hAnsi="Times New Roman" w:cs="Times New Roman"/>
          <w:sz w:val="28"/>
          <w:szCs w:val="28"/>
          <w:lang w:val="uk-UA" w:eastAsia="ru-RU"/>
        </w:rPr>
        <w:t xml:space="preserve">для молодої людини </w:t>
      </w:r>
      <w:r w:rsidR="00AD4CAA" w:rsidRPr="00752FF9">
        <w:rPr>
          <w:rFonts w:ascii="Times New Roman" w:eastAsia="Calibri" w:hAnsi="Times New Roman" w:cs="Times New Roman"/>
          <w:sz w:val="28"/>
          <w:szCs w:val="28"/>
          <w:lang w:val="uk-UA" w:eastAsia="ru-RU"/>
        </w:rPr>
        <w:t>вельми значущими.</w:t>
      </w:r>
    </w:p>
    <w:p w:rsidR="00AD4CAA" w:rsidRPr="00752FF9" w:rsidRDefault="00AD4CAA" w:rsidP="00AD4CAA">
      <w:pPr>
        <w:autoSpaceDE w:val="0"/>
        <w:autoSpaceDN w:val="0"/>
        <w:adjustRightInd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 xml:space="preserve">Серед </w:t>
      </w:r>
      <w:r w:rsidR="004B43BE" w:rsidRPr="00752FF9">
        <w:rPr>
          <w:rFonts w:ascii="Times New Roman" w:eastAsia="Calibri" w:hAnsi="Times New Roman" w:cs="Times New Roman"/>
          <w:sz w:val="28"/>
          <w:szCs w:val="28"/>
          <w:lang w:val="uk-UA" w:eastAsia="ru-RU"/>
        </w:rPr>
        <w:t>основ</w:t>
      </w:r>
      <w:r w:rsidRPr="00752FF9">
        <w:rPr>
          <w:rFonts w:ascii="Times New Roman" w:eastAsia="Calibri" w:hAnsi="Times New Roman" w:cs="Times New Roman"/>
          <w:sz w:val="28"/>
          <w:szCs w:val="28"/>
          <w:lang w:val="uk-UA" w:eastAsia="ru-RU"/>
        </w:rPr>
        <w:t>них проблем цьо</w:t>
      </w:r>
      <w:r w:rsidR="004B43BE" w:rsidRPr="00752FF9">
        <w:rPr>
          <w:rFonts w:ascii="Times New Roman" w:eastAsia="Calibri" w:hAnsi="Times New Roman" w:cs="Times New Roman"/>
          <w:sz w:val="28"/>
          <w:szCs w:val="28"/>
          <w:lang w:val="uk-UA" w:eastAsia="ru-RU"/>
        </w:rPr>
        <w:t>го вікового етапу</w:t>
      </w:r>
      <w:r w:rsidRPr="00752FF9">
        <w:rPr>
          <w:rFonts w:ascii="Times New Roman" w:eastAsia="Calibri" w:hAnsi="Times New Roman" w:cs="Times New Roman"/>
          <w:sz w:val="28"/>
          <w:szCs w:val="28"/>
          <w:lang w:val="uk-UA" w:eastAsia="ru-RU"/>
        </w:rPr>
        <w:t xml:space="preserve"> </w:t>
      </w:r>
      <w:r w:rsidR="004B43BE" w:rsidRPr="00752FF9">
        <w:rPr>
          <w:rFonts w:ascii="Times New Roman" w:eastAsia="Calibri" w:hAnsi="Times New Roman" w:cs="Times New Roman"/>
          <w:sz w:val="28"/>
          <w:szCs w:val="28"/>
          <w:lang w:val="uk-UA" w:eastAsia="ru-RU"/>
        </w:rPr>
        <w:t>треб</w:t>
      </w:r>
      <w:r w:rsidRPr="00752FF9">
        <w:rPr>
          <w:rFonts w:ascii="Times New Roman" w:eastAsia="Calibri" w:hAnsi="Times New Roman" w:cs="Times New Roman"/>
          <w:sz w:val="28"/>
          <w:szCs w:val="28"/>
          <w:lang w:val="uk-UA" w:eastAsia="ru-RU"/>
        </w:rPr>
        <w:t>а виділити пошук смислу власного існування</w:t>
      </w:r>
      <w:r w:rsidR="004B43BE" w:rsidRPr="00752FF9">
        <w:rPr>
          <w:rFonts w:ascii="Times New Roman" w:eastAsia="Calibri" w:hAnsi="Times New Roman" w:cs="Times New Roman"/>
          <w:sz w:val="28"/>
          <w:szCs w:val="28"/>
          <w:lang w:val="uk-UA" w:eastAsia="ru-RU"/>
        </w:rPr>
        <w:t xml:space="preserve"> особистості;</w:t>
      </w:r>
      <w:r w:rsidRPr="00752FF9">
        <w:rPr>
          <w:rFonts w:ascii="Times New Roman" w:eastAsia="Calibri" w:hAnsi="Times New Roman" w:cs="Times New Roman"/>
          <w:sz w:val="28"/>
          <w:szCs w:val="28"/>
          <w:lang w:val="uk-UA" w:eastAsia="ru-RU"/>
        </w:rPr>
        <w:t xml:space="preserve"> своєї необхідності у </w:t>
      </w:r>
      <w:r w:rsidR="004B43BE" w:rsidRPr="00752FF9">
        <w:rPr>
          <w:rFonts w:ascii="Times New Roman" w:eastAsia="Calibri" w:hAnsi="Times New Roman" w:cs="Times New Roman"/>
          <w:sz w:val="28"/>
          <w:szCs w:val="28"/>
          <w:lang w:val="uk-UA" w:eastAsia="ru-RU"/>
        </w:rPr>
        <w:t xml:space="preserve">цьому </w:t>
      </w:r>
      <w:r w:rsidRPr="00752FF9">
        <w:rPr>
          <w:rFonts w:ascii="Times New Roman" w:eastAsia="Calibri" w:hAnsi="Times New Roman" w:cs="Times New Roman"/>
          <w:sz w:val="28"/>
          <w:szCs w:val="28"/>
          <w:lang w:val="uk-UA" w:eastAsia="ru-RU"/>
        </w:rPr>
        <w:t>житті; страх самотності</w:t>
      </w:r>
      <w:r w:rsidR="004B43BE" w:rsidRPr="00752FF9">
        <w:rPr>
          <w:rFonts w:ascii="Times New Roman" w:eastAsia="Calibri" w:hAnsi="Times New Roman" w:cs="Times New Roman"/>
          <w:sz w:val="28"/>
          <w:szCs w:val="28"/>
          <w:lang w:val="uk-UA" w:eastAsia="ru-RU"/>
        </w:rPr>
        <w:t xml:space="preserve"> людини</w:t>
      </w:r>
      <w:r w:rsidRPr="00752FF9">
        <w:rPr>
          <w:rFonts w:ascii="Times New Roman" w:eastAsia="Calibri" w:hAnsi="Times New Roman" w:cs="Times New Roman"/>
          <w:sz w:val="28"/>
          <w:szCs w:val="28"/>
          <w:lang w:val="uk-UA" w:eastAsia="ru-RU"/>
        </w:rPr>
        <w:t xml:space="preserve">; бажання </w:t>
      </w:r>
      <w:r w:rsidR="004B43BE" w:rsidRPr="00752FF9">
        <w:rPr>
          <w:rFonts w:ascii="Times New Roman" w:eastAsia="Calibri" w:hAnsi="Times New Roman" w:cs="Times New Roman"/>
          <w:sz w:val="28"/>
          <w:szCs w:val="28"/>
          <w:lang w:val="uk-UA" w:eastAsia="ru-RU"/>
        </w:rPr>
        <w:t xml:space="preserve">мати </w:t>
      </w:r>
      <w:r w:rsidRPr="00752FF9">
        <w:rPr>
          <w:rFonts w:ascii="Times New Roman" w:eastAsia="Calibri" w:hAnsi="Times New Roman" w:cs="Times New Roman"/>
          <w:sz w:val="28"/>
          <w:szCs w:val="28"/>
          <w:lang w:val="uk-UA" w:eastAsia="ru-RU"/>
        </w:rPr>
        <w:t>особист</w:t>
      </w:r>
      <w:r w:rsidR="004B43BE" w:rsidRPr="00752FF9">
        <w:rPr>
          <w:rFonts w:ascii="Times New Roman" w:eastAsia="Calibri" w:hAnsi="Times New Roman" w:cs="Times New Roman"/>
          <w:sz w:val="28"/>
          <w:szCs w:val="28"/>
          <w:lang w:val="uk-UA" w:eastAsia="ru-RU"/>
        </w:rPr>
        <w:t>е</w:t>
      </w:r>
      <w:r w:rsidRPr="00752FF9">
        <w:rPr>
          <w:rFonts w:ascii="Times New Roman" w:eastAsia="Calibri" w:hAnsi="Times New Roman" w:cs="Times New Roman"/>
          <w:sz w:val="28"/>
          <w:szCs w:val="28"/>
          <w:lang w:val="uk-UA" w:eastAsia="ru-RU"/>
        </w:rPr>
        <w:t xml:space="preserve"> щастя</w:t>
      </w:r>
      <w:r w:rsidR="004B43BE" w:rsidRPr="00752FF9">
        <w:rPr>
          <w:rFonts w:ascii="Times New Roman" w:eastAsia="Calibri" w:hAnsi="Times New Roman" w:cs="Times New Roman"/>
          <w:sz w:val="28"/>
          <w:szCs w:val="28"/>
          <w:lang w:val="uk-UA" w:eastAsia="ru-RU"/>
        </w:rPr>
        <w:t xml:space="preserve"> та</w:t>
      </w:r>
      <w:r w:rsidRPr="00752FF9">
        <w:rPr>
          <w:rFonts w:ascii="Times New Roman" w:eastAsia="Calibri" w:hAnsi="Times New Roman" w:cs="Times New Roman"/>
          <w:sz w:val="28"/>
          <w:szCs w:val="28"/>
          <w:lang w:val="uk-UA" w:eastAsia="ru-RU"/>
        </w:rPr>
        <w:t xml:space="preserve"> кохання, створення сім’ї; професійне самовизначення; можливості самореалізації щодо особистих здібностей тощо. </w:t>
      </w:r>
      <w:r w:rsidR="008E3E3F" w:rsidRPr="00752FF9">
        <w:rPr>
          <w:rFonts w:ascii="Times New Roman" w:eastAsia="Calibri" w:hAnsi="Times New Roman" w:cs="Times New Roman"/>
          <w:sz w:val="28"/>
          <w:szCs w:val="28"/>
          <w:lang w:val="uk-UA" w:eastAsia="ru-RU"/>
        </w:rPr>
        <w:t>Адже м</w:t>
      </w:r>
      <w:r w:rsidRPr="00752FF9">
        <w:rPr>
          <w:rFonts w:ascii="Times New Roman" w:eastAsia="Calibri" w:hAnsi="Times New Roman" w:cs="Times New Roman"/>
          <w:sz w:val="28"/>
          <w:szCs w:val="28"/>
          <w:lang w:val="uk-UA" w:eastAsia="ru-RU"/>
        </w:rPr>
        <w:t xml:space="preserve">олода людина </w:t>
      </w:r>
      <w:r w:rsidR="008E3E3F" w:rsidRPr="00752FF9">
        <w:rPr>
          <w:rFonts w:ascii="Times New Roman" w:eastAsia="Calibri" w:hAnsi="Times New Roman" w:cs="Times New Roman"/>
          <w:sz w:val="28"/>
          <w:szCs w:val="28"/>
          <w:lang w:val="uk-UA" w:eastAsia="ru-RU"/>
        </w:rPr>
        <w:t xml:space="preserve">завжди </w:t>
      </w:r>
      <w:r w:rsidRPr="00752FF9">
        <w:rPr>
          <w:rFonts w:ascii="Times New Roman" w:eastAsia="Calibri" w:hAnsi="Times New Roman" w:cs="Times New Roman"/>
          <w:sz w:val="28"/>
          <w:szCs w:val="28"/>
          <w:lang w:val="uk-UA" w:eastAsia="ru-RU"/>
        </w:rPr>
        <w:t>свідомо шукає смисл життя</w:t>
      </w:r>
      <w:r w:rsidR="008E3E3F" w:rsidRPr="00752FF9">
        <w:rPr>
          <w:rFonts w:ascii="Times New Roman" w:eastAsia="Calibri" w:hAnsi="Times New Roman" w:cs="Times New Roman"/>
          <w:sz w:val="28"/>
          <w:szCs w:val="28"/>
          <w:lang w:val="uk-UA" w:eastAsia="ru-RU"/>
        </w:rPr>
        <w:t xml:space="preserve"> </w:t>
      </w:r>
      <w:r w:rsidR="004B43BE" w:rsidRPr="00752FF9">
        <w:rPr>
          <w:rFonts w:ascii="Times New Roman" w:eastAsia="Calibri" w:hAnsi="Times New Roman" w:cs="Times New Roman"/>
          <w:sz w:val="28"/>
          <w:szCs w:val="28"/>
          <w:lang w:val="uk-UA" w:eastAsia="ru-RU"/>
        </w:rPr>
        <w:t>та</w:t>
      </w:r>
      <w:r w:rsidRPr="00752FF9">
        <w:rPr>
          <w:rFonts w:ascii="Times New Roman" w:eastAsia="Calibri" w:hAnsi="Times New Roman" w:cs="Times New Roman"/>
          <w:sz w:val="28"/>
          <w:szCs w:val="28"/>
          <w:lang w:val="uk-UA" w:eastAsia="ru-RU"/>
        </w:rPr>
        <w:t xml:space="preserve"> бажає «ясно відчути все, що існує</w:t>
      </w:r>
      <w:r w:rsidR="004B43BE" w:rsidRPr="00752FF9">
        <w:rPr>
          <w:rFonts w:ascii="Times New Roman" w:eastAsia="Calibri" w:hAnsi="Times New Roman" w:cs="Times New Roman"/>
          <w:sz w:val="28"/>
          <w:szCs w:val="28"/>
          <w:lang w:val="uk-UA" w:eastAsia="ru-RU"/>
        </w:rPr>
        <w:t xml:space="preserve"> у світі</w:t>
      </w:r>
      <w:r w:rsidRPr="00752FF9">
        <w:rPr>
          <w:rFonts w:ascii="Times New Roman" w:eastAsia="Calibri" w:hAnsi="Times New Roman" w:cs="Times New Roman"/>
          <w:sz w:val="28"/>
          <w:szCs w:val="28"/>
          <w:lang w:val="uk-UA" w:eastAsia="ru-RU"/>
        </w:rPr>
        <w:t xml:space="preserve">». </w:t>
      </w:r>
      <w:r w:rsidR="00CE4DEC" w:rsidRPr="00752FF9">
        <w:rPr>
          <w:rFonts w:ascii="Times New Roman" w:eastAsia="Calibri" w:hAnsi="Times New Roman" w:cs="Times New Roman"/>
          <w:sz w:val="28"/>
          <w:szCs w:val="28"/>
          <w:lang w:val="uk-UA" w:eastAsia="ru-RU"/>
        </w:rPr>
        <w:t>Особистість</w:t>
      </w:r>
      <w:r w:rsidRPr="00752FF9">
        <w:rPr>
          <w:rFonts w:ascii="Times New Roman" w:eastAsia="Calibri" w:hAnsi="Times New Roman" w:cs="Times New Roman"/>
          <w:sz w:val="28"/>
          <w:szCs w:val="28"/>
          <w:lang w:val="uk-UA" w:eastAsia="ru-RU"/>
        </w:rPr>
        <w:t xml:space="preserve"> хоче самостійно</w:t>
      </w:r>
      <w:r w:rsidR="004B43BE" w:rsidRPr="00752FF9">
        <w:rPr>
          <w:rFonts w:ascii="Times New Roman" w:eastAsia="Calibri" w:hAnsi="Times New Roman" w:cs="Times New Roman"/>
          <w:sz w:val="28"/>
          <w:szCs w:val="28"/>
          <w:lang w:val="uk-UA" w:eastAsia="ru-RU"/>
        </w:rPr>
        <w:t xml:space="preserve"> </w:t>
      </w:r>
      <w:r w:rsidR="00CE4DEC" w:rsidRPr="00752FF9">
        <w:rPr>
          <w:rFonts w:ascii="Times New Roman" w:eastAsia="Calibri" w:hAnsi="Times New Roman" w:cs="Times New Roman"/>
          <w:sz w:val="28"/>
          <w:szCs w:val="28"/>
          <w:lang w:val="uk-UA" w:eastAsia="ru-RU"/>
        </w:rPr>
        <w:t>і</w:t>
      </w:r>
      <w:r w:rsidRPr="00752FF9">
        <w:rPr>
          <w:rFonts w:ascii="Times New Roman" w:eastAsia="Calibri" w:hAnsi="Times New Roman" w:cs="Times New Roman"/>
          <w:sz w:val="28"/>
          <w:szCs w:val="28"/>
          <w:lang w:val="uk-UA" w:eastAsia="ru-RU"/>
        </w:rPr>
        <w:t xml:space="preserve"> </w:t>
      </w:r>
      <w:r w:rsidRPr="00752FF9">
        <w:rPr>
          <w:rFonts w:ascii="Times New Roman" w:eastAsia="Calibri" w:hAnsi="Times New Roman" w:cs="Times New Roman"/>
          <w:sz w:val="28"/>
          <w:szCs w:val="28"/>
          <w:lang w:val="uk-UA" w:eastAsia="ru-RU"/>
        </w:rPr>
        <w:lastRenderedPageBreak/>
        <w:t xml:space="preserve">незалежно вирішити для самої себе, </w:t>
      </w:r>
      <w:r w:rsidR="00CE4DEC" w:rsidRPr="00752FF9">
        <w:rPr>
          <w:rFonts w:ascii="Times New Roman" w:eastAsia="Calibri" w:hAnsi="Times New Roman" w:cs="Times New Roman"/>
          <w:sz w:val="28"/>
          <w:szCs w:val="28"/>
          <w:lang w:val="uk-UA" w:eastAsia="ru-RU"/>
        </w:rPr>
        <w:t>для ч</w:t>
      </w:r>
      <w:r w:rsidRPr="00752FF9">
        <w:rPr>
          <w:rFonts w:ascii="Times New Roman" w:eastAsia="Calibri" w:hAnsi="Times New Roman" w:cs="Times New Roman"/>
          <w:sz w:val="28"/>
          <w:szCs w:val="28"/>
          <w:lang w:val="uk-UA" w:eastAsia="ru-RU"/>
        </w:rPr>
        <w:t>о</w:t>
      </w:r>
      <w:r w:rsidR="00CE4DEC" w:rsidRPr="00752FF9">
        <w:rPr>
          <w:rFonts w:ascii="Times New Roman" w:eastAsia="Calibri" w:hAnsi="Times New Roman" w:cs="Times New Roman"/>
          <w:sz w:val="28"/>
          <w:szCs w:val="28"/>
          <w:lang w:val="uk-UA" w:eastAsia="ru-RU"/>
        </w:rPr>
        <w:t>го</w:t>
      </w:r>
      <w:r w:rsidRPr="00752FF9">
        <w:rPr>
          <w:rFonts w:ascii="Times New Roman" w:eastAsia="Calibri" w:hAnsi="Times New Roman" w:cs="Times New Roman"/>
          <w:sz w:val="28"/>
          <w:szCs w:val="28"/>
          <w:lang w:val="uk-UA" w:eastAsia="ru-RU"/>
        </w:rPr>
        <w:t xml:space="preserve"> </w:t>
      </w:r>
      <w:r w:rsidR="004B43BE" w:rsidRPr="00752FF9">
        <w:rPr>
          <w:rFonts w:ascii="Times New Roman" w:eastAsia="Calibri" w:hAnsi="Times New Roman" w:cs="Times New Roman"/>
          <w:sz w:val="28"/>
          <w:szCs w:val="28"/>
          <w:lang w:val="uk-UA" w:eastAsia="ru-RU"/>
        </w:rPr>
        <w:t xml:space="preserve">треба </w:t>
      </w:r>
      <w:r w:rsidRPr="00752FF9">
        <w:rPr>
          <w:rFonts w:ascii="Times New Roman" w:eastAsia="Calibri" w:hAnsi="Times New Roman" w:cs="Times New Roman"/>
          <w:sz w:val="28"/>
          <w:szCs w:val="28"/>
          <w:lang w:val="uk-UA" w:eastAsia="ru-RU"/>
        </w:rPr>
        <w:t>жити,</w:t>
      </w:r>
      <w:r w:rsidR="004B43BE" w:rsidRPr="00752FF9">
        <w:rPr>
          <w:rFonts w:ascii="Times New Roman" w:eastAsia="Calibri" w:hAnsi="Times New Roman" w:cs="Times New Roman"/>
          <w:sz w:val="28"/>
          <w:szCs w:val="28"/>
          <w:lang w:val="uk-UA" w:eastAsia="ru-RU"/>
        </w:rPr>
        <w:t xml:space="preserve"> </w:t>
      </w:r>
      <w:r w:rsidR="00CE4DEC" w:rsidRPr="00752FF9">
        <w:rPr>
          <w:rFonts w:ascii="Times New Roman" w:eastAsia="Calibri" w:hAnsi="Times New Roman" w:cs="Times New Roman"/>
          <w:sz w:val="28"/>
          <w:szCs w:val="28"/>
          <w:lang w:val="uk-UA" w:eastAsia="ru-RU"/>
        </w:rPr>
        <w:t>й</w:t>
      </w:r>
      <w:r w:rsidRPr="00752FF9">
        <w:rPr>
          <w:rFonts w:ascii="Times New Roman" w:eastAsia="Calibri" w:hAnsi="Times New Roman" w:cs="Times New Roman"/>
          <w:sz w:val="28"/>
          <w:szCs w:val="28"/>
          <w:lang w:val="uk-UA" w:eastAsia="ru-RU"/>
        </w:rPr>
        <w:t xml:space="preserve"> яким є взаємозв’язок не просто між життям і смертю, але </w:t>
      </w:r>
      <w:r w:rsidR="00CE4DEC" w:rsidRPr="00752FF9">
        <w:rPr>
          <w:rFonts w:ascii="Times New Roman" w:eastAsia="Calibri" w:hAnsi="Times New Roman" w:cs="Times New Roman"/>
          <w:sz w:val="28"/>
          <w:szCs w:val="28"/>
          <w:lang w:val="uk-UA" w:eastAsia="ru-RU"/>
        </w:rPr>
        <w:t>також</w:t>
      </w:r>
      <w:r w:rsidRPr="00752FF9">
        <w:rPr>
          <w:rFonts w:ascii="Times New Roman" w:eastAsia="Calibri" w:hAnsi="Times New Roman" w:cs="Times New Roman"/>
          <w:sz w:val="28"/>
          <w:szCs w:val="28"/>
          <w:lang w:val="uk-UA" w:eastAsia="ru-RU"/>
        </w:rPr>
        <w:t xml:space="preserve"> буттям </w:t>
      </w:r>
      <w:r w:rsidR="004B43BE" w:rsidRPr="00752FF9">
        <w:rPr>
          <w:rFonts w:ascii="Times New Roman" w:eastAsia="Calibri" w:hAnsi="Times New Roman" w:cs="Times New Roman"/>
          <w:sz w:val="28"/>
          <w:szCs w:val="28"/>
          <w:lang w:val="uk-UA" w:eastAsia="ru-RU"/>
        </w:rPr>
        <w:t>та</w:t>
      </w:r>
      <w:r w:rsidRPr="00752FF9">
        <w:rPr>
          <w:rFonts w:ascii="Times New Roman" w:eastAsia="Calibri" w:hAnsi="Times New Roman" w:cs="Times New Roman"/>
          <w:sz w:val="28"/>
          <w:szCs w:val="28"/>
          <w:lang w:val="uk-UA" w:eastAsia="ru-RU"/>
        </w:rPr>
        <w:t xml:space="preserve"> небуттям.</w:t>
      </w:r>
    </w:p>
    <w:p w:rsidR="00AD4CAA" w:rsidRPr="00752FF9" w:rsidRDefault="00CE4DEC" w:rsidP="00AD4CAA">
      <w:pPr>
        <w:autoSpaceDE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Сам</w:t>
      </w:r>
      <w:r w:rsidR="00AD4CAA" w:rsidRPr="00752FF9">
        <w:rPr>
          <w:rFonts w:ascii="Times New Roman" w:eastAsia="Calibri" w:hAnsi="Times New Roman" w:cs="Times New Roman"/>
          <w:sz w:val="28"/>
          <w:szCs w:val="28"/>
          <w:lang w:val="uk-UA" w:eastAsia="ru-RU"/>
        </w:rPr>
        <w:t xml:space="preserve"> вступ до закладу вищої освіти зміцнює не просто віру молодої людини у власні сили і здібності, а породжує надію на цікаве життя. Тому, на 2-му та 3-му курсах нерідко виникає питання щодо правильності вибору закладу вищої освіти, </w:t>
      </w:r>
      <w:r w:rsidR="004B43BE" w:rsidRPr="00752FF9">
        <w:rPr>
          <w:rFonts w:ascii="Times New Roman" w:eastAsia="Calibri" w:hAnsi="Times New Roman" w:cs="Times New Roman"/>
          <w:sz w:val="28"/>
          <w:szCs w:val="28"/>
          <w:lang w:val="uk-UA" w:eastAsia="ru-RU"/>
        </w:rPr>
        <w:t xml:space="preserve">а також </w:t>
      </w:r>
      <w:r w:rsidR="00AD4CAA" w:rsidRPr="00752FF9">
        <w:rPr>
          <w:rFonts w:ascii="Times New Roman" w:eastAsia="Calibri" w:hAnsi="Times New Roman" w:cs="Times New Roman"/>
          <w:sz w:val="28"/>
          <w:szCs w:val="28"/>
          <w:lang w:val="uk-UA" w:eastAsia="ru-RU"/>
        </w:rPr>
        <w:t>спеціальності</w:t>
      </w:r>
      <w:r w:rsidR="004B43BE" w:rsidRPr="00752FF9">
        <w:rPr>
          <w:rFonts w:ascii="Times New Roman" w:eastAsia="Calibri" w:hAnsi="Times New Roman" w:cs="Times New Roman"/>
          <w:sz w:val="28"/>
          <w:szCs w:val="28"/>
          <w:lang w:val="uk-UA" w:eastAsia="ru-RU"/>
        </w:rPr>
        <w:t xml:space="preserve"> та</w:t>
      </w:r>
      <w:r w:rsidR="00AD4CAA" w:rsidRPr="00752FF9">
        <w:rPr>
          <w:rFonts w:ascii="Times New Roman" w:eastAsia="Calibri" w:hAnsi="Times New Roman" w:cs="Times New Roman"/>
          <w:sz w:val="28"/>
          <w:szCs w:val="28"/>
          <w:lang w:val="uk-UA" w:eastAsia="ru-RU"/>
        </w:rPr>
        <w:t xml:space="preserve"> професії. Наприкінці 3-го курсу </w:t>
      </w:r>
      <w:r w:rsidR="004B43BE" w:rsidRPr="00752FF9">
        <w:rPr>
          <w:rFonts w:ascii="Times New Roman" w:eastAsia="Calibri" w:hAnsi="Times New Roman" w:cs="Times New Roman"/>
          <w:sz w:val="28"/>
          <w:szCs w:val="28"/>
          <w:lang w:val="uk-UA" w:eastAsia="ru-RU"/>
        </w:rPr>
        <w:t xml:space="preserve">для студента </w:t>
      </w:r>
      <w:r w:rsidR="00AD4CAA" w:rsidRPr="00752FF9">
        <w:rPr>
          <w:rFonts w:ascii="Times New Roman" w:eastAsia="Calibri" w:hAnsi="Times New Roman" w:cs="Times New Roman"/>
          <w:sz w:val="28"/>
          <w:szCs w:val="28"/>
          <w:lang w:val="uk-UA" w:eastAsia="ru-RU"/>
        </w:rPr>
        <w:t>остаточно вирішується питання із професійн</w:t>
      </w:r>
      <w:r w:rsidR="004B43BE" w:rsidRPr="00752FF9">
        <w:rPr>
          <w:rFonts w:ascii="Times New Roman" w:eastAsia="Calibri" w:hAnsi="Times New Roman" w:cs="Times New Roman"/>
          <w:sz w:val="28"/>
          <w:szCs w:val="28"/>
          <w:lang w:val="uk-UA" w:eastAsia="ru-RU"/>
        </w:rPr>
        <w:t>им</w:t>
      </w:r>
      <w:r w:rsidR="00AD4CAA" w:rsidRPr="00752FF9">
        <w:rPr>
          <w:rFonts w:ascii="Times New Roman" w:eastAsia="Calibri" w:hAnsi="Times New Roman" w:cs="Times New Roman"/>
          <w:sz w:val="28"/>
          <w:szCs w:val="28"/>
          <w:lang w:val="uk-UA" w:eastAsia="ru-RU"/>
        </w:rPr>
        <w:t xml:space="preserve"> самовизначення</w:t>
      </w:r>
      <w:r w:rsidR="004B43BE" w:rsidRPr="00752FF9">
        <w:rPr>
          <w:rFonts w:ascii="Times New Roman" w:eastAsia="Calibri" w:hAnsi="Times New Roman" w:cs="Times New Roman"/>
          <w:sz w:val="28"/>
          <w:szCs w:val="28"/>
          <w:lang w:val="uk-UA" w:eastAsia="ru-RU"/>
        </w:rPr>
        <w:t>м</w:t>
      </w:r>
      <w:r w:rsidR="00AD4CAA" w:rsidRPr="00752FF9">
        <w:rPr>
          <w:rFonts w:ascii="Times New Roman" w:eastAsia="Calibri" w:hAnsi="Times New Roman" w:cs="Times New Roman"/>
          <w:sz w:val="28"/>
          <w:szCs w:val="28"/>
          <w:lang w:val="uk-UA" w:eastAsia="ru-RU"/>
        </w:rPr>
        <w:t>.</w:t>
      </w:r>
    </w:p>
    <w:p w:rsidR="00AD4CAA" w:rsidRPr="00752FF9" w:rsidRDefault="00AD4CAA" w:rsidP="00AD4CAA">
      <w:pPr>
        <w:autoSpaceDE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 xml:space="preserve">У концепції </w:t>
      </w:r>
      <w:r w:rsidR="004B43BE" w:rsidRPr="00752FF9">
        <w:rPr>
          <w:rFonts w:ascii="Times New Roman" w:eastAsia="Calibri" w:hAnsi="Times New Roman" w:cs="Times New Roman"/>
          <w:sz w:val="28"/>
          <w:szCs w:val="28"/>
          <w:lang w:val="uk-UA" w:eastAsia="ru-RU"/>
        </w:rPr>
        <w:t xml:space="preserve">щодо </w:t>
      </w:r>
      <w:proofErr w:type="spellStart"/>
      <w:r w:rsidRPr="00752FF9">
        <w:rPr>
          <w:rFonts w:ascii="Times New Roman" w:eastAsia="Calibri" w:hAnsi="Times New Roman" w:cs="Times New Roman"/>
          <w:sz w:val="28"/>
          <w:szCs w:val="28"/>
          <w:lang w:val="uk-UA" w:eastAsia="ru-RU"/>
        </w:rPr>
        <w:t>біосоціального</w:t>
      </w:r>
      <w:proofErr w:type="spellEnd"/>
      <w:r w:rsidRPr="00752FF9">
        <w:rPr>
          <w:rFonts w:ascii="Times New Roman" w:eastAsia="Calibri" w:hAnsi="Times New Roman" w:cs="Times New Roman"/>
          <w:sz w:val="28"/>
          <w:szCs w:val="28"/>
          <w:lang w:val="uk-UA" w:eastAsia="ru-RU"/>
        </w:rPr>
        <w:t xml:space="preserve"> розвитку Б. Ананьєва говор</w:t>
      </w:r>
      <w:r w:rsidR="004B43BE" w:rsidRPr="00752FF9">
        <w:rPr>
          <w:rFonts w:ascii="Times New Roman" w:eastAsia="Calibri" w:hAnsi="Times New Roman" w:cs="Times New Roman"/>
          <w:sz w:val="28"/>
          <w:szCs w:val="28"/>
          <w:lang w:val="uk-UA" w:eastAsia="ru-RU"/>
        </w:rPr>
        <w:t>я</w:t>
      </w:r>
      <w:r w:rsidRPr="00752FF9">
        <w:rPr>
          <w:rFonts w:ascii="Times New Roman" w:eastAsia="Calibri" w:hAnsi="Times New Roman" w:cs="Times New Roman"/>
          <w:sz w:val="28"/>
          <w:szCs w:val="28"/>
          <w:lang w:val="uk-UA" w:eastAsia="ru-RU"/>
        </w:rPr>
        <w:t xml:space="preserve">ть про свідому роль </w:t>
      </w:r>
      <w:r w:rsidR="004B43BE" w:rsidRPr="00752FF9">
        <w:rPr>
          <w:rFonts w:ascii="Times New Roman" w:eastAsia="Calibri" w:hAnsi="Times New Roman" w:cs="Times New Roman"/>
          <w:sz w:val="28"/>
          <w:szCs w:val="28"/>
          <w:lang w:val="uk-UA" w:eastAsia="ru-RU"/>
        </w:rPr>
        <w:t>людини</w:t>
      </w:r>
      <w:r w:rsidRPr="00752FF9">
        <w:rPr>
          <w:rFonts w:ascii="Times New Roman" w:eastAsia="Calibri" w:hAnsi="Times New Roman" w:cs="Times New Roman"/>
          <w:sz w:val="28"/>
          <w:szCs w:val="28"/>
          <w:lang w:val="uk-UA" w:eastAsia="ru-RU"/>
        </w:rPr>
        <w:t xml:space="preserve"> </w:t>
      </w:r>
      <w:r w:rsidR="004B43BE" w:rsidRPr="00752FF9">
        <w:rPr>
          <w:rFonts w:ascii="Times New Roman" w:eastAsia="Calibri" w:hAnsi="Times New Roman" w:cs="Times New Roman"/>
          <w:sz w:val="28"/>
          <w:szCs w:val="28"/>
          <w:lang w:val="uk-UA" w:eastAsia="ru-RU"/>
        </w:rPr>
        <w:t>у вигляді творця власної особистості. Вона</w:t>
      </w:r>
      <w:r w:rsidRPr="00752FF9">
        <w:rPr>
          <w:rFonts w:ascii="Times New Roman" w:eastAsia="Calibri" w:hAnsi="Times New Roman" w:cs="Times New Roman"/>
          <w:sz w:val="28"/>
          <w:szCs w:val="28"/>
          <w:lang w:val="uk-UA" w:eastAsia="ru-RU"/>
        </w:rPr>
        <w:t xml:space="preserve"> </w:t>
      </w:r>
      <w:r w:rsidR="004B43BE" w:rsidRPr="00752FF9">
        <w:rPr>
          <w:rFonts w:ascii="Times New Roman" w:eastAsia="Calibri" w:hAnsi="Times New Roman" w:cs="Times New Roman"/>
          <w:sz w:val="28"/>
          <w:szCs w:val="28"/>
          <w:lang w:val="uk-UA" w:eastAsia="ru-RU"/>
        </w:rPr>
        <w:t>ви</w:t>
      </w:r>
      <w:r w:rsidRPr="00752FF9">
        <w:rPr>
          <w:rFonts w:ascii="Times New Roman" w:eastAsia="Calibri" w:hAnsi="Times New Roman" w:cs="Times New Roman"/>
          <w:sz w:val="28"/>
          <w:szCs w:val="28"/>
          <w:lang w:val="uk-UA" w:eastAsia="ru-RU"/>
        </w:rPr>
        <w:t xml:space="preserve">являється </w:t>
      </w:r>
      <w:r w:rsidR="004B43BE" w:rsidRPr="00752FF9">
        <w:rPr>
          <w:rFonts w:ascii="Times New Roman" w:eastAsia="Calibri" w:hAnsi="Times New Roman" w:cs="Times New Roman"/>
          <w:sz w:val="28"/>
          <w:szCs w:val="28"/>
          <w:lang w:val="uk-UA" w:eastAsia="ru-RU"/>
        </w:rPr>
        <w:t xml:space="preserve">декількома чинниками - </w:t>
      </w:r>
      <w:r w:rsidRPr="00752FF9">
        <w:rPr>
          <w:rFonts w:ascii="Times New Roman" w:eastAsia="Calibri" w:hAnsi="Times New Roman" w:cs="Times New Roman"/>
          <w:sz w:val="28"/>
          <w:szCs w:val="28"/>
          <w:lang w:val="uk-UA" w:eastAsia="ru-RU"/>
        </w:rPr>
        <w:t>у прийнятті світогляду</w:t>
      </w:r>
      <w:r w:rsidR="004B43BE" w:rsidRPr="00752FF9">
        <w:rPr>
          <w:rFonts w:ascii="Times New Roman" w:eastAsia="Calibri" w:hAnsi="Times New Roman" w:cs="Times New Roman"/>
          <w:sz w:val="28"/>
          <w:szCs w:val="28"/>
          <w:lang w:val="uk-UA" w:eastAsia="ru-RU"/>
        </w:rPr>
        <w:t xml:space="preserve"> та</w:t>
      </w:r>
      <w:r w:rsidRPr="00752FF9">
        <w:rPr>
          <w:rFonts w:ascii="Times New Roman" w:eastAsia="Calibri" w:hAnsi="Times New Roman" w:cs="Times New Roman"/>
          <w:sz w:val="28"/>
          <w:szCs w:val="28"/>
          <w:lang w:val="uk-UA" w:eastAsia="ru-RU"/>
        </w:rPr>
        <w:t xml:space="preserve"> конкретному втіленні останнього у вчинках, діяльності </w:t>
      </w:r>
      <w:r w:rsidR="004B43BE" w:rsidRPr="00752FF9">
        <w:rPr>
          <w:rFonts w:ascii="Times New Roman" w:eastAsia="Calibri" w:hAnsi="Times New Roman" w:cs="Times New Roman"/>
          <w:sz w:val="28"/>
          <w:szCs w:val="28"/>
          <w:lang w:val="uk-UA" w:eastAsia="ru-RU"/>
        </w:rPr>
        <w:t>й</w:t>
      </w:r>
      <w:r w:rsidRPr="00752FF9">
        <w:rPr>
          <w:rFonts w:ascii="Times New Roman" w:eastAsia="Calibri" w:hAnsi="Times New Roman" w:cs="Times New Roman"/>
          <w:sz w:val="28"/>
          <w:szCs w:val="28"/>
          <w:lang w:val="uk-UA" w:eastAsia="ru-RU"/>
        </w:rPr>
        <w:t xml:space="preserve"> </w:t>
      </w:r>
      <w:r w:rsidR="004B43BE" w:rsidRPr="00752FF9">
        <w:rPr>
          <w:rFonts w:ascii="Times New Roman" w:eastAsia="Calibri" w:hAnsi="Times New Roman" w:cs="Times New Roman"/>
          <w:sz w:val="28"/>
          <w:szCs w:val="28"/>
          <w:lang w:val="uk-UA" w:eastAsia="ru-RU"/>
        </w:rPr>
        <w:t xml:space="preserve">у </w:t>
      </w:r>
      <w:r w:rsidRPr="00752FF9">
        <w:rPr>
          <w:rFonts w:ascii="Times New Roman" w:eastAsia="Calibri" w:hAnsi="Times New Roman" w:cs="Times New Roman"/>
          <w:sz w:val="28"/>
          <w:szCs w:val="28"/>
          <w:lang w:val="uk-UA" w:eastAsia="ru-RU"/>
        </w:rPr>
        <w:t xml:space="preserve">саморозвитку цілісності </w:t>
      </w:r>
      <w:r w:rsidR="004B43BE" w:rsidRPr="00752FF9">
        <w:rPr>
          <w:rFonts w:ascii="Times New Roman" w:eastAsia="Calibri" w:hAnsi="Times New Roman" w:cs="Times New Roman"/>
          <w:sz w:val="28"/>
          <w:szCs w:val="28"/>
          <w:lang w:val="uk-UA" w:eastAsia="ru-RU"/>
        </w:rPr>
        <w:t>психіки</w:t>
      </w:r>
      <w:r w:rsidRPr="00752FF9">
        <w:rPr>
          <w:rFonts w:ascii="Times New Roman" w:eastAsia="Calibri" w:hAnsi="Times New Roman" w:cs="Times New Roman"/>
          <w:sz w:val="28"/>
          <w:szCs w:val="28"/>
          <w:lang w:val="uk-UA" w:eastAsia="ru-RU"/>
        </w:rPr>
        <w:t xml:space="preserve">. </w:t>
      </w:r>
      <w:r w:rsidR="004B43BE" w:rsidRPr="00752FF9">
        <w:rPr>
          <w:rFonts w:ascii="Times New Roman" w:eastAsia="Calibri" w:hAnsi="Times New Roman" w:cs="Times New Roman"/>
          <w:sz w:val="28"/>
          <w:szCs w:val="28"/>
          <w:lang w:val="uk-UA" w:eastAsia="ru-RU"/>
        </w:rPr>
        <w:t>Науковець</w:t>
      </w:r>
      <w:r w:rsidRPr="00752FF9">
        <w:rPr>
          <w:rFonts w:ascii="Times New Roman" w:eastAsia="Calibri" w:hAnsi="Times New Roman" w:cs="Times New Roman"/>
          <w:sz w:val="28"/>
          <w:szCs w:val="28"/>
          <w:lang w:val="uk-UA" w:eastAsia="ru-RU"/>
        </w:rPr>
        <w:t xml:space="preserve"> підкреслює необхідність відповідальності </w:t>
      </w:r>
      <w:r w:rsidR="004B43BE" w:rsidRPr="00752FF9">
        <w:rPr>
          <w:rFonts w:ascii="Times New Roman" w:eastAsia="Calibri" w:hAnsi="Times New Roman" w:cs="Times New Roman"/>
          <w:sz w:val="28"/>
          <w:szCs w:val="28"/>
          <w:lang w:val="uk-UA" w:eastAsia="ru-RU"/>
        </w:rPr>
        <w:t>особистості за кожен окремий день життя та</w:t>
      </w:r>
      <w:r w:rsidRPr="00752FF9">
        <w:rPr>
          <w:rFonts w:ascii="Times New Roman" w:eastAsia="Calibri" w:hAnsi="Times New Roman" w:cs="Times New Roman"/>
          <w:sz w:val="28"/>
          <w:szCs w:val="28"/>
          <w:lang w:val="uk-UA" w:eastAsia="ru-RU"/>
        </w:rPr>
        <w:t xml:space="preserve"> говорить про провідну роль </w:t>
      </w:r>
      <w:r w:rsidR="004B43BE" w:rsidRPr="00752FF9">
        <w:rPr>
          <w:rFonts w:ascii="Times New Roman" w:eastAsia="Calibri" w:hAnsi="Times New Roman" w:cs="Times New Roman"/>
          <w:sz w:val="28"/>
          <w:szCs w:val="28"/>
          <w:lang w:val="uk-UA" w:eastAsia="ru-RU"/>
        </w:rPr>
        <w:t xml:space="preserve">її </w:t>
      </w:r>
      <w:r w:rsidRPr="00752FF9">
        <w:rPr>
          <w:rFonts w:ascii="Times New Roman" w:eastAsia="Calibri" w:hAnsi="Times New Roman" w:cs="Times New Roman"/>
          <w:sz w:val="28"/>
          <w:szCs w:val="28"/>
          <w:lang w:val="uk-UA" w:eastAsia="ru-RU"/>
        </w:rPr>
        <w:t>власних вчинків</w:t>
      </w:r>
      <w:r w:rsidR="004B43BE" w:rsidRPr="00752FF9">
        <w:rPr>
          <w:rFonts w:ascii="Times New Roman" w:eastAsia="Calibri" w:hAnsi="Times New Roman" w:cs="Times New Roman"/>
          <w:sz w:val="28"/>
          <w:szCs w:val="28"/>
          <w:lang w:val="uk-UA" w:eastAsia="ru-RU"/>
        </w:rPr>
        <w:t xml:space="preserve"> щодо процесу</w:t>
      </w:r>
      <w:r w:rsidRPr="00752FF9">
        <w:rPr>
          <w:rFonts w:ascii="Times New Roman" w:eastAsia="Calibri" w:hAnsi="Times New Roman" w:cs="Times New Roman"/>
          <w:sz w:val="28"/>
          <w:szCs w:val="28"/>
          <w:lang w:val="uk-UA" w:eastAsia="ru-RU"/>
        </w:rPr>
        <w:t xml:space="preserve"> формуванн</w:t>
      </w:r>
      <w:r w:rsidR="004B43BE" w:rsidRPr="00752FF9">
        <w:rPr>
          <w:rFonts w:ascii="Times New Roman" w:eastAsia="Calibri" w:hAnsi="Times New Roman" w:cs="Times New Roman"/>
          <w:sz w:val="28"/>
          <w:szCs w:val="28"/>
          <w:lang w:val="uk-UA" w:eastAsia="ru-RU"/>
        </w:rPr>
        <w:t>я</w:t>
      </w:r>
      <w:r w:rsidRPr="00752FF9">
        <w:rPr>
          <w:rFonts w:ascii="Times New Roman" w:eastAsia="Calibri" w:hAnsi="Times New Roman" w:cs="Times New Roman"/>
          <w:sz w:val="28"/>
          <w:szCs w:val="28"/>
          <w:lang w:val="uk-UA" w:eastAsia="ru-RU"/>
        </w:rPr>
        <w:t xml:space="preserve"> та змін</w:t>
      </w:r>
      <w:r w:rsidR="004B43BE" w:rsidRPr="00752FF9">
        <w:rPr>
          <w:rFonts w:ascii="Times New Roman" w:eastAsia="Calibri" w:hAnsi="Times New Roman" w:cs="Times New Roman"/>
          <w:sz w:val="28"/>
          <w:szCs w:val="28"/>
          <w:lang w:val="uk-UA" w:eastAsia="ru-RU"/>
        </w:rPr>
        <w:t>и</w:t>
      </w:r>
      <w:r w:rsidRPr="00752FF9">
        <w:rPr>
          <w:rFonts w:ascii="Times New Roman" w:eastAsia="Calibri" w:hAnsi="Times New Roman" w:cs="Times New Roman"/>
          <w:sz w:val="28"/>
          <w:szCs w:val="28"/>
          <w:lang w:val="uk-UA" w:eastAsia="ru-RU"/>
        </w:rPr>
        <w:t xml:space="preserve"> образу життя [</w:t>
      </w:r>
      <w:r w:rsidR="00502F1F" w:rsidRPr="00752FF9">
        <w:rPr>
          <w:rFonts w:ascii="Times New Roman" w:eastAsia="Calibri" w:hAnsi="Times New Roman" w:cs="Times New Roman"/>
          <w:sz w:val="28"/>
          <w:szCs w:val="28"/>
          <w:lang w:val="uk-UA" w:eastAsia="ru-RU"/>
        </w:rPr>
        <w:t>2</w:t>
      </w:r>
      <w:r w:rsidRPr="00752FF9">
        <w:rPr>
          <w:rFonts w:ascii="Times New Roman" w:eastAsia="Calibri" w:hAnsi="Times New Roman" w:cs="Times New Roman"/>
          <w:sz w:val="28"/>
          <w:szCs w:val="28"/>
          <w:lang w:val="uk-UA" w:eastAsia="ru-RU"/>
        </w:rPr>
        <w:t>].</w:t>
      </w:r>
    </w:p>
    <w:p w:rsidR="00AD4CAA" w:rsidRPr="00752FF9" w:rsidRDefault="00AD4CAA" w:rsidP="00AD4CAA">
      <w:pPr>
        <w:autoSpaceDE w:val="0"/>
        <w:spacing w:line="360" w:lineRule="auto"/>
        <w:ind w:firstLine="720"/>
        <w:jc w:val="both"/>
        <w:rPr>
          <w:rFonts w:ascii="Times New Roman" w:eastAsia="Calibri" w:hAnsi="Times New Roman" w:cs="Times New Roman"/>
          <w:sz w:val="28"/>
          <w:szCs w:val="28"/>
          <w:lang w:val="uk-UA" w:eastAsia="ru-RU"/>
        </w:rPr>
      </w:pPr>
      <w:r w:rsidRPr="00752FF9">
        <w:rPr>
          <w:rFonts w:ascii="Times New Roman" w:eastAsia="Calibri" w:hAnsi="Times New Roman" w:cs="Times New Roman"/>
          <w:sz w:val="28"/>
          <w:szCs w:val="28"/>
          <w:lang w:val="uk-UA" w:eastAsia="ru-RU"/>
        </w:rPr>
        <w:t xml:space="preserve">За висловом Б. Ананьєва, студентський вік є </w:t>
      </w:r>
      <w:proofErr w:type="spellStart"/>
      <w:r w:rsidRPr="00752FF9">
        <w:rPr>
          <w:rFonts w:ascii="Times New Roman" w:eastAsia="Calibri" w:hAnsi="Times New Roman" w:cs="Times New Roman"/>
          <w:sz w:val="28"/>
          <w:szCs w:val="28"/>
          <w:lang w:val="uk-UA" w:eastAsia="ru-RU"/>
        </w:rPr>
        <w:t>сензитивним</w:t>
      </w:r>
      <w:proofErr w:type="spellEnd"/>
      <w:r w:rsidRPr="00752FF9">
        <w:rPr>
          <w:rFonts w:ascii="Times New Roman" w:eastAsia="Calibri" w:hAnsi="Times New Roman" w:cs="Times New Roman"/>
          <w:sz w:val="28"/>
          <w:szCs w:val="28"/>
          <w:lang w:val="uk-UA" w:eastAsia="ru-RU"/>
        </w:rPr>
        <w:t xml:space="preserve"> періодом задля розвитку основних </w:t>
      </w:r>
      <w:proofErr w:type="spellStart"/>
      <w:r w:rsidRPr="00752FF9">
        <w:rPr>
          <w:rFonts w:ascii="Times New Roman" w:eastAsia="Calibri" w:hAnsi="Times New Roman" w:cs="Times New Roman"/>
          <w:sz w:val="28"/>
          <w:szCs w:val="28"/>
          <w:lang w:val="uk-UA" w:eastAsia="ru-RU"/>
        </w:rPr>
        <w:t>соціогенних</w:t>
      </w:r>
      <w:proofErr w:type="spellEnd"/>
      <w:r w:rsidRPr="00752FF9">
        <w:rPr>
          <w:rFonts w:ascii="Times New Roman" w:eastAsia="Calibri" w:hAnsi="Times New Roman" w:cs="Times New Roman"/>
          <w:sz w:val="28"/>
          <w:szCs w:val="28"/>
          <w:lang w:val="uk-UA" w:eastAsia="ru-RU"/>
        </w:rPr>
        <w:t xml:space="preserve"> потенцій особистості: «Виховання спеціаліста, а також суспільного діяча і громадянина, засвоєння та консолідація багатьох соціальних функцій, зокрема, формування професійної майстерності – це все складає особливий та надважливий для суспільного розвитку і становлення людини період життя, що визначається  як студентський вік» [</w:t>
      </w:r>
      <w:r w:rsidR="00502F1F" w:rsidRPr="00752FF9">
        <w:rPr>
          <w:rFonts w:ascii="Times New Roman" w:eastAsia="Calibri" w:hAnsi="Times New Roman" w:cs="Times New Roman"/>
          <w:sz w:val="28"/>
          <w:szCs w:val="28"/>
          <w:lang w:val="uk-UA" w:eastAsia="ru-RU"/>
        </w:rPr>
        <w:t>2</w:t>
      </w:r>
      <w:r w:rsidRPr="00752FF9">
        <w:rPr>
          <w:rFonts w:ascii="Times New Roman" w:eastAsia="Calibri" w:hAnsi="Times New Roman" w:cs="Times New Roman"/>
          <w:sz w:val="28"/>
          <w:szCs w:val="28"/>
          <w:lang w:val="uk-UA" w:eastAsia="ru-RU"/>
        </w:rPr>
        <w:t xml:space="preserve">, c.10]. </w:t>
      </w:r>
    </w:p>
    <w:p w:rsidR="00AD4CAA" w:rsidRPr="00752FF9" w:rsidRDefault="00AD4CAA" w:rsidP="00AD4CAA">
      <w:pPr>
        <w:autoSpaceDE w:val="0"/>
        <w:spacing w:line="360" w:lineRule="auto"/>
        <w:ind w:firstLine="720"/>
        <w:jc w:val="both"/>
        <w:rPr>
          <w:rFonts w:ascii="Times New Roman" w:eastAsia="Times New Roman" w:hAnsi="Times New Roman" w:cs="Times New Roman"/>
          <w:sz w:val="28"/>
          <w:szCs w:val="20"/>
          <w:lang w:val="uk-UA" w:eastAsia="ru-RU"/>
        </w:rPr>
      </w:pPr>
      <w:r w:rsidRPr="00752FF9">
        <w:rPr>
          <w:rFonts w:ascii="Times New Roman" w:eastAsia="Calibri" w:hAnsi="Times New Roman" w:cs="Times New Roman"/>
          <w:sz w:val="28"/>
          <w:szCs w:val="28"/>
          <w:lang w:val="uk-UA" w:eastAsia="ru-RU"/>
        </w:rPr>
        <w:t xml:space="preserve">Отже, огляд різноманітних підходів до визначення </w:t>
      </w:r>
      <w:r w:rsidRPr="00752FF9">
        <w:rPr>
          <w:rFonts w:ascii="Times New Roman" w:eastAsia="Times New Roman" w:hAnsi="Times New Roman" w:cs="Times New Roman"/>
          <w:sz w:val="28"/>
          <w:szCs w:val="20"/>
          <w:lang w:val="uk-UA" w:eastAsia="ru-RU"/>
        </w:rPr>
        <w:t>стресостійкості</w:t>
      </w:r>
      <w:r w:rsidRPr="00752FF9">
        <w:rPr>
          <w:rFonts w:ascii="Times New Roman" w:eastAsia="Calibri" w:hAnsi="Times New Roman" w:cs="Times New Roman"/>
          <w:sz w:val="28"/>
          <w:szCs w:val="28"/>
          <w:lang w:val="uk-UA" w:eastAsia="ru-RU"/>
        </w:rPr>
        <w:t xml:space="preserve"> дозволяє стверджувати, що більшість дослідників в</w:t>
      </w:r>
      <w:r w:rsidR="009C28AB" w:rsidRPr="00752FF9">
        <w:rPr>
          <w:rFonts w:ascii="Times New Roman" w:eastAsia="Calibri" w:hAnsi="Times New Roman" w:cs="Times New Roman"/>
          <w:sz w:val="28"/>
          <w:szCs w:val="28"/>
          <w:lang w:val="uk-UA" w:eastAsia="ru-RU"/>
        </w:rPr>
        <w:t>бач</w:t>
      </w:r>
      <w:r w:rsidRPr="00752FF9">
        <w:rPr>
          <w:rFonts w:ascii="Times New Roman" w:eastAsia="Calibri" w:hAnsi="Times New Roman" w:cs="Times New Roman"/>
          <w:sz w:val="28"/>
          <w:szCs w:val="28"/>
          <w:lang w:val="uk-UA" w:eastAsia="ru-RU"/>
        </w:rPr>
        <w:t xml:space="preserve">ає студентський вік </w:t>
      </w:r>
      <w:r w:rsidR="009C28AB" w:rsidRPr="00752FF9">
        <w:rPr>
          <w:rFonts w:ascii="Times New Roman" w:eastAsia="Calibri" w:hAnsi="Times New Roman" w:cs="Times New Roman"/>
          <w:sz w:val="28"/>
          <w:szCs w:val="28"/>
          <w:lang w:val="uk-UA" w:eastAsia="ru-RU"/>
        </w:rPr>
        <w:t xml:space="preserve">як </w:t>
      </w:r>
      <w:r w:rsidRPr="00752FF9">
        <w:rPr>
          <w:rFonts w:ascii="Times New Roman" w:eastAsia="Calibri" w:hAnsi="Times New Roman" w:cs="Times New Roman"/>
          <w:sz w:val="28"/>
          <w:szCs w:val="28"/>
          <w:lang w:val="uk-UA" w:eastAsia="ru-RU"/>
        </w:rPr>
        <w:t>період</w:t>
      </w:r>
      <w:r w:rsidR="009C28AB" w:rsidRPr="00752FF9">
        <w:rPr>
          <w:rFonts w:ascii="Times New Roman" w:eastAsia="Calibri" w:hAnsi="Times New Roman" w:cs="Times New Roman"/>
          <w:sz w:val="28"/>
          <w:szCs w:val="28"/>
          <w:lang w:val="uk-UA" w:eastAsia="ru-RU"/>
        </w:rPr>
        <w:t xml:space="preserve"> життєвого та</w:t>
      </w:r>
      <w:r w:rsidRPr="00752FF9">
        <w:rPr>
          <w:rFonts w:ascii="Times New Roman" w:eastAsia="Calibri" w:hAnsi="Times New Roman" w:cs="Times New Roman"/>
          <w:sz w:val="28"/>
          <w:szCs w:val="28"/>
          <w:lang w:val="uk-UA" w:eastAsia="ru-RU"/>
        </w:rPr>
        <w:t xml:space="preserve"> професійного, особистісного</w:t>
      </w:r>
      <w:r w:rsidR="009C28AB" w:rsidRPr="00752FF9">
        <w:rPr>
          <w:rFonts w:ascii="Times New Roman" w:eastAsia="Calibri" w:hAnsi="Times New Roman" w:cs="Times New Roman"/>
          <w:sz w:val="28"/>
          <w:szCs w:val="28"/>
          <w:lang w:val="uk-UA" w:eastAsia="ru-RU"/>
        </w:rPr>
        <w:t xml:space="preserve"> та</w:t>
      </w:r>
      <w:r w:rsidRPr="00752FF9">
        <w:rPr>
          <w:rFonts w:ascii="Times New Roman" w:eastAsia="Calibri" w:hAnsi="Times New Roman" w:cs="Times New Roman"/>
          <w:sz w:val="28"/>
          <w:szCs w:val="28"/>
          <w:lang w:val="uk-UA" w:eastAsia="ru-RU"/>
        </w:rPr>
        <w:t xml:space="preserve"> соціально-рольового самовизначення. Студентський вік стимулює усвідомлення власних можливостей і перспектив. Ця потреба задовольняється при виробленні власного світогляду, а також </w:t>
      </w:r>
      <w:proofErr w:type="spellStart"/>
      <w:r w:rsidRPr="00752FF9">
        <w:rPr>
          <w:rFonts w:ascii="Times New Roman" w:eastAsia="Calibri" w:hAnsi="Times New Roman" w:cs="Times New Roman"/>
          <w:sz w:val="28"/>
          <w:szCs w:val="28"/>
          <w:lang w:val="uk-UA" w:eastAsia="ru-RU"/>
        </w:rPr>
        <w:t>смисложиттєвого</w:t>
      </w:r>
      <w:proofErr w:type="spellEnd"/>
      <w:r w:rsidRPr="00752FF9">
        <w:rPr>
          <w:rFonts w:ascii="Times New Roman" w:eastAsia="Calibri" w:hAnsi="Times New Roman" w:cs="Times New Roman"/>
          <w:sz w:val="28"/>
          <w:szCs w:val="28"/>
          <w:lang w:val="uk-UA" w:eastAsia="ru-RU"/>
        </w:rPr>
        <w:t xml:space="preserve"> і ціннісного вибору, формування життєвих планів і програм, що актуалізує проблему </w:t>
      </w:r>
      <w:r w:rsidRPr="00752FF9">
        <w:rPr>
          <w:rFonts w:ascii="Times New Roman" w:eastAsia="Times New Roman" w:hAnsi="Times New Roman" w:cs="Times New Roman"/>
          <w:sz w:val="28"/>
          <w:szCs w:val="20"/>
          <w:lang w:val="uk-UA" w:eastAsia="ru-RU"/>
        </w:rPr>
        <w:t>стресостійкості.</w:t>
      </w:r>
    </w:p>
    <w:p w:rsidR="00A43E09" w:rsidRDefault="00A43E09"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p>
    <w:p w:rsidR="008A095A" w:rsidRDefault="008A095A"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p>
    <w:p w:rsidR="008A095A" w:rsidRDefault="008A095A"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p>
    <w:p w:rsidR="00A43E09" w:rsidRDefault="00A43E09"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p>
    <w:p w:rsidR="008D6055" w:rsidRPr="00752FF9" w:rsidRDefault="006A3BC1"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lastRenderedPageBreak/>
        <w:t xml:space="preserve">1.3. Основні чинники та умови формування </w:t>
      </w:r>
    </w:p>
    <w:p w:rsidR="008D6055" w:rsidRPr="00752FF9" w:rsidRDefault="006A3BC1"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 xml:space="preserve">стресостійкості у студентів-гуманітаріїв в процесі </w:t>
      </w:r>
    </w:p>
    <w:p w:rsidR="006A3BC1" w:rsidRPr="00752FF9" w:rsidRDefault="006A3BC1"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освітньо-професійної підготовки</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Проведений аналіз психологічних джерел свідчитиме про детермінантів стресостійкості </w:t>
      </w:r>
      <w:r w:rsidRPr="00752FF9">
        <w:rPr>
          <w:rFonts w:ascii="Times New Roman" w:eastAsia="Times New Roman" w:hAnsi="Times New Roman" w:cs="Times New Roman"/>
          <w:color w:val="000000" w:themeColor="text1"/>
          <w:sz w:val="28"/>
          <w:szCs w:val="28"/>
          <w:lang w:val="uk-UA" w:eastAsia="ru-RU"/>
        </w:rPr>
        <w:t xml:space="preserve">студентів-гуманітаріїв. Це </w:t>
      </w:r>
      <w:r w:rsidRPr="00752FF9">
        <w:rPr>
          <w:rFonts w:ascii="Times New Roman" w:eastAsia="Times New Roman" w:hAnsi="Times New Roman" w:cs="Times New Roman"/>
          <w:sz w:val="28"/>
          <w:szCs w:val="28"/>
          <w:lang w:val="uk-UA" w:eastAsia="ru-RU"/>
        </w:rPr>
        <w:t xml:space="preserve">є об’єктивні та суб’єктивні обставини, а також характеристики екстремальної обстановки і індивідуально-психологічні характеристики. Саме на </w:t>
      </w:r>
      <w:proofErr w:type="spellStart"/>
      <w:r w:rsidRPr="00752FF9">
        <w:rPr>
          <w:rFonts w:ascii="Times New Roman" w:eastAsia="Times New Roman" w:hAnsi="Times New Roman" w:cs="Times New Roman"/>
          <w:sz w:val="28"/>
          <w:szCs w:val="28"/>
          <w:lang w:val="uk-UA" w:eastAsia="ru-RU"/>
        </w:rPr>
        <w:t>стресостійкість</w:t>
      </w:r>
      <w:proofErr w:type="spellEnd"/>
      <w:r w:rsidRPr="00752FF9">
        <w:rPr>
          <w:rFonts w:ascii="Times New Roman" w:eastAsia="Times New Roman" w:hAnsi="Times New Roman" w:cs="Times New Roman"/>
          <w:sz w:val="28"/>
          <w:szCs w:val="28"/>
          <w:lang w:val="uk-UA" w:eastAsia="ru-RU"/>
        </w:rPr>
        <w:t xml:space="preserve"> особистості впливатимуть природжені особливості організму і ранній досвід, особистісні властивості і фактори соціального оточення, а також когнітивні фактори. Саме до зовнішніх детермінант стресостійкості у </w:t>
      </w:r>
      <w:r w:rsidRPr="00752FF9">
        <w:rPr>
          <w:rFonts w:ascii="Times New Roman" w:eastAsia="Times New Roman" w:hAnsi="Times New Roman" w:cs="Times New Roman"/>
          <w:color w:val="000000" w:themeColor="text1"/>
          <w:sz w:val="28"/>
          <w:szCs w:val="28"/>
          <w:lang w:val="uk-UA" w:eastAsia="ru-RU"/>
        </w:rPr>
        <w:t>студентів-гуманітаріїв</w:t>
      </w:r>
      <w:r w:rsidRPr="00752FF9">
        <w:rPr>
          <w:rFonts w:ascii="Times New Roman" w:eastAsia="Times New Roman" w:hAnsi="Times New Roman" w:cs="Times New Roman"/>
          <w:sz w:val="28"/>
          <w:szCs w:val="28"/>
          <w:lang w:val="uk-UA" w:eastAsia="ru-RU"/>
        </w:rPr>
        <w:t xml:space="preserve"> відноситься оцінка стресової ситуації, яка включає об’єктивні чи </w:t>
      </w:r>
      <w:proofErr w:type="spellStart"/>
      <w:r w:rsidRPr="00752FF9">
        <w:rPr>
          <w:rFonts w:ascii="Times New Roman" w:eastAsia="Times New Roman" w:hAnsi="Times New Roman" w:cs="Times New Roman"/>
          <w:sz w:val="28"/>
          <w:szCs w:val="28"/>
          <w:lang w:val="uk-UA" w:eastAsia="ru-RU"/>
        </w:rPr>
        <w:t>екстернальні</w:t>
      </w:r>
      <w:proofErr w:type="spellEnd"/>
      <w:r w:rsidRPr="00752FF9">
        <w:rPr>
          <w:rFonts w:ascii="Times New Roman" w:eastAsia="Times New Roman" w:hAnsi="Times New Roman" w:cs="Times New Roman"/>
          <w:sz w:val="28"/>
          <w:szCs w:val="28"/>
          <w:lang w:val="uk-UA" w:eastAsia="ru-RU"/>
        </w:rPr>
        <w:t xml:space="preserve">, а також суб’єктивні чи </w:t>
      </w:r>
      <w:proofErr w:type="spellStart"/>
      <w:r w:rsidRPr="00752FF9">
        <w:rPr>
          <w:rFonts w:ascii="Times New Roman" w:eastAsia="Times New Roman" w:hAnsi="Times New Roman" w:cs="Times New Roman"/>
          <w:sz w:val="28"/>
          <w:szCs w:val="28"/>
          <w:lang w:val="uk-UA" w:eastAsia="ru-RU"/>
        </w:rPr>
        <w:t>інтернальні</w:t>
      </w:r>
      <w:proofErr w:type="spellEnd"/>
      <w:r w:rsidRPr="00752FF9">
        <w:rPr>
          <w:rFonts w:ascii="Times New Roman" w:eastAsia="Times New Roman" w:hAnsi="Times New Roman" w:cs="Times New Roman"/>
          <w:sz w:val="28"/>
          <w:szCs w:val="28"/>
          <w:lang w:val="uk-UA" w:eastAsia="ru-RU"/>
        </w:rPr>
        <w:t xml:space="preserve"> параметри стресової ситуації та стратегії долання стресу або </w:t>
      </w:r>
      <w:proofErr w:type="spellStart"/>
      <w:r w:rsidRPr="00752FF9">
        <w:rPr>
          <w:rFonts w:ascii="Times New Roman" w:eastAsia="Times New Roman" w:hAnsi="Times New Roman" w:cs="Times New Roman"/>
          <w:sz w:val="28"/>
          <w:szCs w:val="28"/>
          <w:lang w:val="uk-UA" w:eastAsia="ru-RU"/>
        </w:rPr>
        <w:t>копінг-поведінку</w:t>
      </w:r>
      <w:proofErr w:type="spellEnd"/>
      <w:r w:rsidRPr="00752FF9">
        <w:rPr>
          <w:rFonts w:ascii="Times New Roman" w:eastAsia="Times New Roman" w:hAnsi="Times New Roman" w:cs="Times New Roman"/>
          <w:sz w:val="28"/>
          <w:szCs w:val="28"/>
          <w:lang w:val="uk-UA" w:eastAsia="ru-RU"/>
        </w:rPr>
        <w:t>, сюди ж відноситься вплив на особистість щодо травматичних подій і ступінь опрацювання травматичного досвіду, зокрема, соціальна підтримка, професійний та особистісний досвід і психологічна підготовка до дій у рамках екстремальних умов.</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 xml:space="preserve">На вірогідність розвитку неврозів і психозів при постійній наявності загрози для життя і здоров’я фахівця, зумовленої впливом  різноманітних екстремальних умов діяльності, вказував В. Лебедєв. У дослідженнях відмічається і висока вірогідність </w:t>
      </w:r>
      <w:proofErr w:type="spellStart"/>
      <w:r w:rsidRPr="00752FF9">
        <w:rPr>
          <w:rFonts w:ascii="Times New Roman" w:eastAsia="Times New Roman" w:hAnsi="Times New Roman" w:cs="Times New Roman"/>
          <w:sz w:val="28"/>
          <w:szCs w:val="20"/>
          <w:lang w:val="uk-UA" w:eastAsia="ru-RU"/>
        </w:rPr>
        <w:t>астенізації</w:t>
      </w:r>
      <w:proofErr w:type="spellEnd"/>
      <w:r w:rsidRPr="00752FF9">
        <w:rPr>
          <w:rFonts w:ascii="Times New Roman" w:eastAsia="Times New Roman" w:hAnsi="Times New Roman" w:cs="Times New Roman"/>
          <w:sz w:val="28"/>
          <w:szCs w:val="20"/>
          <w:lang w:val="uk-UA" w:eastAsia="ru-RU"/>
        </w:rPr>
        <w:t xml:space="preserve"> нервової системи у формі неврастенії чи психастенії, а також розладах особистості, що проявляються у порушеннях міжособистісних стосунків у результаті тривалої роботи в екстремальних умовах. Виражене нервово-психічне напруження  осіб, що працюють в екстремальних умовах призводить одразу до різноманітних захворювань на базі психосоматики таких, як гіпертонічна хвороба, атеросклероз, ішемічна хвороба серця, виразкова хвороба [28, с. 91].</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 xml:space="preserve">Е. Мазур із співавторами вважає, що важливе місце в опосередкуванні поведінки </w:t>
      </w:r>
      <w:r w:rsidRPr="00752FF9">
        <w:rPr>
          <w:rFonts w:ascii="Times New Roman" w:eastAsia="Times New Roman" w:hAnsi="Times New Roman" w:cs="Times New Roman"/>
          <w:color w:val="000000" w:themeColor="text1"/>
          <w:sz w:val="28"/>
          <w:szCs w:val="28"/>
          <w:lang w:val="uk-UA" w:eastAsia="ru-RU"/>
        </w:rPr>
        <w:t xml:space="preserve">студентів-гуманітаріїв </w:t>
      </w:r>
      <w:r w:rsidRPr="00752FF9">
        <w:rPr>
          <w:rFonts w:ascii="Times New Roman" w:eastAsia="Times New Roman" w:hAnsi="Times New Roman" w:cs="Times New Roman"/>
          <w:sz w:val="28"/>
          <w:szCs w:val="20"/>
          <w:lang w:val="uk-UA" w:eastAsia="ru-RU"/>
        </w:rPr>
        <w:t xml:space="preserve"> відіграють різні психологічні захисти і смислова саморегуляція. П. </w:t>
      </w:r>
      <w:proofErr w:type="spellStart"/>
      <w:r w:rsidRPr="00752FF9">
        <w:rPr>
          <w:rFonts w:ascii="Times New Roman" w:eastAsia="Times New Roman" w:hAnsi="Times New Roman" w:cs="Times New Roman"/>
          <w:sz w:val="28"/>
          <w:szCs w:val="20"/>
          <w:lang w:val="uk-UA" w:eastAsia="ru-RU"/>
        </w:rPr>
        <w:t>Болтон</w:t>
      </w:r>
      <w:proofErr w:type="spellEnd"/>
      <w:r w:rsidRPr="00752FF9">
        <w:rPr>
          <w:rFonts w:ascii="Times New Roman" w:eastAsia="Times New Roman" w:hAnsi="Times New Roman" w:cs="Times New Roman"/>
          <w:sz w:val="28"/>
          <w:szCs w:val="20"/>
          <w:lang w:val="uk-UA" w:eastAsia="ru-RU"/>
        </w:rPr>
        <w:t xml:space="preserve"> вважає, що на поведінку фахівця в екстремальній ситуації істотний вплив має належність до певної культури, класу і етнічного співтовариства. А. </w:t>
      </w:r>
      <w:proofErr w:type="spellStart"/>
      <w:r w:rsidRPr="00752FF9">
        <w:rPr>
          <w:rFonts w:ascii="Times New Roman" w:eastAsia="Times New Roman" w:hAnsi="Times New Roman" w:cs="Times New Roman"/>
          <w:sz w:val="28"/>
          <w:szCs w:val="20"/>
          <w:lang w:val="uk-UA" w:eastAsia="ru-RU"/>
        </w:rPr>
        <w:t>Бартон</w:t>
      </w:r>
      <w:proofErr w:type="spellEnd"/>
      <w:r w:rsidRPr="00752FF9">
        <w:rPr>
          <w:rFonts w:ascii="Times New Roman" w:eastAsia="Times New Roman" w:hAnsi="Times New Roman" w:cs="Times New Roman"/>
          <w:sz w:val="28"/>
          <w:szCs w:val="20"/>
          <w:lang w:val="uk-UA" w:eastAsia="ru-RU"/>
        </w:rPr>
        <w:t xml:space="preserve"> вважає, що існують тільки дві </w:t>
      </w:r>
      <w:r w:rsidRPr="00752FF9">
        <w:rPr>
          <w:rFonts w:ascii="Times New Roman" w:eastAsia="Times New Roman" w:hAnsi="Times New Roman" w:cs="Times New Roman"/>
          <w:sz w:val="28"/>
          <w:szCs w:val="20"/>
          <w:lang w:val="uk-UA" w:eastAsia="ru-RU"/>
        </w:rPr>
        <w:lastRenderedPageBreak/>
        <w:t>частини соціальної системи — це впливає на поведінку людини. Одна з частин включає індивідуальні шаблони адаптивних та неадаптивних реакцій. Такі дискретні моделі щодо індивідуальної поведінки викликають не просто «неформальні способи» колективної поведінки і допомагають вийти із ситуації, що виникла. А друга частина – то є формальні структури суспільства, які сприятимуть виходу людей із екстремальної ситуації</w:t>
      </w:r>
      <w:r w:rsidRPr="00752FF9">
        <w:rPr>
          <w:rFonts w:ascii="Times New Roman" w:eastAsia="Times New Roman" w:hAnsi="Times New Roman" w:cs="Times New Roman"/>
          <w:color w:val="000000"/>
          <w:sz w:val="28"/>
          <w:szCs w:val="20"/>
          <w:lang w:val="uk-UA" w:eastAsia="ru-RU"/>
        </w:rPr>
        <w:t> [28]</w:t>
      </w:r>
      <w:r w:rsidRPr="00752FF9">
        <w:rPr>
          <w:rFonts w:ascii="Times New Roman" w:eastAsia="Times New Roman" w:hAnsi="Times New Roman" w:cs="Times New Roman"/>
          <w:sz w:val="28"/>
          <w:szCs w:val="20"/>
          <w:lang w:val="uk-UA" w:eastAsia="ru-RU"/>
        </w:rPr>
        <w:t>.</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8"/>
          <w:lang w:val="uk-UA" w:eastAsia="ru-RU"/>
        </w:rPr>
        <w:t>До особистісних особливостей, що погіршують наслідки психоген</w:t>
      </w:r>
      <w:r w:rsidRPr="00752FF9">
        <w:rPr>
          <w:rFonts w:ascii="Times New Roman" w:eastAsia="Times New Roman" w:hAnsi="Times New Roman" w:cs="Times New Roman"/>
          <w:sz w:val="28"/>
          <w:szCs w:val="28"/>
          <w:lang w:val="uk-UA" w:eastAsia="ru-RU"/>
        </w:rPr>
        <w:softHyphen/>
        <w:t>них травм</w:t>
      </w:r>
      <w:r w:rsidRPr="00752FF9">
        <w:rPr>
          <w:rFonts w:ascii="Times New Roman" w:eastAsia="Times New Roman" w:hAnsi="Times New Roman" w:cs="Times New Roman"/>
          <w:color w:val="000000" w:themeColor="text1"/>
          <w:sz w:val="28"/>
          <w:szCs w:val="28"/>
          <w:lang w:val="uk-UA" w:eastAsia="ru-RU"/>
        </w:rPr>
        <w:t xml:space="preserve"> студентів-гуманітаріїв</w:t>
      </w:r>
      <w:r w:rsidRPr="00752FF9">
        <w:rPr>
          <w:rFonts w:ascii="Times New Roman" w:eastAsia="Times New Roman" w:hAnsi="Times New Roman" w:cs="Times New Roman"/>
          <w:sz w:val="28"/>
          <w:szCs w:val="28"/>
          <w:lang w:val="uk-UA" w:eastAsia="ru-RU"/>
        </w:rPr>
        <w:t>, психологи відносять</w:t>
      </w:r>
      <w:r w:rsidR="009C28AB" w:rsidRPr="00752FF9">
        <w:rPr>
          <w:rFonts w:ascii="Times New Roman" w:eastAsia="Times New Roman" w:hAnsi="Times New Roman" w:cs="Times New Roman"/>
          <w:sz w:val="28"/>
          <w:szCs w:val="28"/>
          <w:lang w:val="uk-UA" w:eastAsia="ru-RU"/>
        </w:rPr>
        <w:t xml:space="preserve"> наступні</w:t>
      </w:r>
      <w:r w:rsidRPr="00752FF9">
        <w:rPr>
          <w:rFonts w:ascii="Times New Roman" w:eastAsia="Times New Roman" w:hAnsi="Times New Roman" w:cs="Times New Roman"/>
          <w:sz w:val="28"/>
          <w:szCs w:val="28"/>
          <w:lang w:val="uk-UA" w:eastAsia="ru-RU"/>
        </w:rPr>
        <w:t>: нейротизм</w:t>
      </w:r>
      <w:r w:rsidR="009C28AB" w:rsidRPr="00752FF9">
        <w:rPr>
          <w:rFonts w:ascii="Times New Roman" w:eastAsia="Times New Roman" w:hAnsi="Times New Roman" w:cs="Times New Roman"/>
          <w:sz w:val="28"/>
          <w:szCs w:val="28"/>
          <w:lang w:val="uk-UA" w:eastAsia="ru-RU"/>
        </w:rPr>
        <w:t xml:space="preserve"> і підвищену агресивність,</w:t>
      </w:r>
      <w:r w:rsidRPr="00752FF9">
        <w:rPr>
          <w:rFonts w:ascii="Times New Roman" w:eastAsia="Times New Roman" w:hAnsi="Times New Roman" w:cs="Times New Roman"/>
          <w:sz w:val="28"/>
          <w:szCs w:val="28"/>
          <w:lang w:val="uk-UA" w:eastAsia="ru-RU"/>
        </w:rPr>
        <w:t xml:space="preserve"> хронічну тривожність</w:t>
      </w:r>
      <w:r w:rsidR="009C28AB" w:rsidRPr="00752FF9">
        <w:rPr>
          <w:rFonts w:ascii="Times New Roman" w:eastAsia="Times New Roman" w:hAnsi="Times New Roman" w:cs="Times New Roman"/>
          <w:sz w:val="28"/>
          <w:szCs w:val="28"/>
          <w:lang w:val="uk-UA" w:eastAsia="ru-RU"/>
        </w:rPr>
        <w:t xml:space="preserve"> і</w:t>
      </w:r>
      <w:r w:rsidRPr="00752FF9">
        <w:rPr>
          <w:rFonts w:ascii="Times New Roman" w:eastAsia="Times New Roman" w:hAnsi="Times New Roman" w:cs="Times New Roman"/>
          <w:sz w:val="28"/>
          <w:szCs w:val="28"/>
          <w:lang w:val="uk-UA" w:eastAsia="ru-RU"/>
        </w:rPr>
        <w:t xml:space="preserve"> схильність до мотиваційних конфліктів </w:t>
      </w:r>
      <w:r w:rsidR="009C28AB" w:rsidRPr="00752FF9">
        <w:rPr>
          <w:rFonts w:ascii="Times New Roman" w:eastAsia="Times New Roman" w:hAnsi="Times New Roman" w:cs="Times New Roman"/>
          <w:sz w:val="28"/>
          <w:szCs w:val="28"/>
          <w:lang w:val="uk-UA" w:eastAsia="ru-RU"/>
        </w:rPr>
        <w:t>чи</w:t>
      </w:r>
      <w:r w:rsidRPr="00752FF9">
        <w:rPr>
          <w:rFonts w:ascii="Times New Roman" w:eastAsia="Times New Roman" w:hAnsi="Times New Roman" w:cs="Times New Roman"/>
          <w:sz w:val="28"/>
          <w:szCs w:val="28"/>
          <w:lang w:val="uk-UA" w:eastAsia="ru-RU"/>
        </w:rPr>
        <w:t xml:space="preserve"> конфліктів інтимно-особи</w:t>
      </w:r>
      <w:r w:rsidRPr="00752FF9">
        <w:rPr>
          <w:rFonts w:ascii="Times New Roman" w:eastAsia="Times New Roman" w:hAnsi="Times New Roman" w:cs="Times New Roman"/>
          <w:sz w:val="28"/>
          <w:szCs w:val="28"/>
          <w:lang w:val="uk-UA" w:eastAsia="ru-RU"/>
        </w:rPr>
        <w:softHyphen/>
        <w:t>стісного характеру. Особлив</w:t>
      </w:r>
      <w:r w:rsidR="009C28AB" w:rsidRPr="00752FF9">
        <w:rPr>
          <w:rFonts w:ascii="Times New Roman" w:eastAsia="Times New Roman" w:hAnsi="Times New Roman" w:cs="Times New Roman"/>
          <w:sz w:val="28"/>
          <w:szCs w:val="28"/>
          <w:lang w:val="uk-UA" w:eastAsia="ru-RU"/>
        </w:rPr>
        <w:t>а</w:t>
      </w:r>
      <w:r w:rsidRPr="00752FF9">
        <w:rPr>
          <w:rFonts w:ascii="Times New Roman" w:eastAsia="Times New Roman" w:hAnsi="Times New Roman" w:cs="Times New Roman"/>
          <w:sz w:val="28"/>
          <w:szCs w:val="28"/>
          <w:lang w:val="uk-UA" w:eastAsia="ru-RU"/>
        </w:rPr>
        <w:t xml:space="preserve"> «груп</w:t>
      </w:r>
      <w:r w:rsidR="009C28AB" w:rsidRPr="00752FF9">
        <w:rPr>
          <w:rFonts w:ascii="Times New Roman" w:eastAsia="Times New Roman" w:hAnsi="Times New Roman" w:cs="Times New Roman"/>
          <w:sz w:val="28"/>
          <w:szCs w:val="28"/>
          <w:lang w:val="uk-UA" w:eastAsia="ru-RU"/>
        </w:rPr>
        <w:t>а</w:t>
      </w:r>
      <w:r w:rsidRPr="00752FF9">
        <w:rPr>
          <w:rFonts w:ascii="Times New Roman" w:eastAsia="Times New Roman" w:hAnsi="Times New Roman" w:cs="Times New Roman"/>
          <w:sz w:val="28"/>
          <w:szCs w:val="28"/>
          <w:lang w:val="uk-UA" w:eastAsia="ru-RU"/>
        </w:rPr>
        <w:t xml:space="preserve"> ризику» склада</w:t>
      </w:r>
      <w:r w:rsidR="009C28AB" w:rsidRPr="00752FF9">
        <w:rPr>
          <w:rFonts w:ascii="Times New Roman" w:eastAsia="Times New Roman" w:hAnsi="Times New Roman" w:cs="Times New Roman"/>
          <w:sz w:val="28"/>
          <w:szCs w:val="28"/>
          <w:lang w:val="uk-UA" w:eastAsia="ru-RU"/>
        </w:rPr>
        <w:t>є</w:t>
      </w:r>
      <w:r w:rsidRPr="00752FF9">
        <w:rPr>
          <w:rFonts w:ascii="Times New Roman" w:eastAsia="Times New Roman" w:hAnsi="Times New Roman" w:cs="Times New Roman"/>
          <w:sz w:val="28"/>
          <w:szCs w:val="28"/>
          <w:lang w:val="uk-UA" w:eastAsia="ru-RU"/>
        </w:rPr>
        <w:t>ть</w:t>
      </w:r>
      <w:r w:rsidR="009C28AB" w:rsidRPr="00752FF9">
        <w:rPr>
          <w:rFonts w:ascii="Times New Roman" w:eastAsia="Times New Roman" w:hAnsi="Times New Roman" w:cs="Times New Roman"/>
          <w:sz w:val="28"/>
          <w:szCs w:val="28"/>
          <w:lang w:val="uk-UA" w:eastAsia="ru-RU"/>
        </w:rPr>
        <w:t>ся з</w:t>
      </w:r>
      <w:r w:rsidRPr="00752FF9">
        <w:rPr>
          <w:rFonts w:ascii="Times New Roman" w:eastAsia="Times New Roman" w:hAnsi="Times New Roman" w:cs="Times New Roman"/>
          <w:sz w:val="28"/>
          <w:szCs w:val="28"/>
          <w:lang w:val="uk-UA" w:eastAsia="ru-RU"/>
        </w:rPr>
        <w:t xml:space="preserve"> люд</w:t>
      </w:r>
      <w:r w:rsidR="009C28AB" w:rsidRPr="00752FF9">
        <w:rPr>
          <w:rFonts w:ascii="Times New Roman" w:eastAsia="Times New Roman" w:hAnsi="Times New Roman" w:cs="Times New Roman"/>
          <w:sz w:val="28"/>
          <w:szCs w:val="28"/>
          <w:lang w:val="uk-UA" w:eastAsia="ru-RU"/>
        </w:rPr>
        <w:t>ей</w:t>
      </w:r>
      <w:r w:rsidRPr="00752FF9">
        <w:rPr>
          <w:rFonts w:ascii="Times New Roman" w:eastAsia="Times New Roman" w:hAnsi="Times New Roman" w:cs="Times New Roman"/>
          <w:sz w:val="28"/>
          <w:szCs w:val="28"/>
          <w:lang w:val="uk-UA" w:eastAsia="ru-RU"/>
        </w:rPr>
        <w:t xml:space="preserve">, </w:t>
      </w:r>
      <w:r w:rsidR="009C28AB" w:rsidRPr="00752FF9">
        <w:rPr>
          <w:rFonts w:ascii="Times New Roman" w:eastAsia="Times New Roman" w:hAnsi="Times New Roman" w:cs="Times New Roman"/>
          <w:sz w:val="28"/>
          <w:szCs w:val="28"/>
          <w:lang w:val="uk-UA" w:eastAsia="ru-RU"/>
        </w:rPr>
        <w:t>які</w:t>
      </w:r>
      <w:r w:rsidRPr="00752FF9">
        <w:rPr>
          <w:rFonts w:ascii="Times New Roman" w:eastAsia="Times New Roman" w:hAnsi="Times New Roman" w:cs="Times New Roman"/>
          <w:sz w:val="28"/>
          <w:szCs w:val="28"/>
          <w:lang w:val="uk-UA" w:eastAsia="ru-RU"/>
        </w:rPr>
        <w:t xml:space="preserve"> поєднують у собі підвищену </w:t>
      </w:r>
      <w:proofErr w:type="spellStart"/>
      <w:r w:rsidRPr="00752FF9">
        <w:rPr>
          <w:rFonts w:ascii="Times New Roman" w:eastAsia="Times New Roman" w:hAnsi="Times New Roman" w:cs="Times New Roman"/>
          <w:sz w:val="28"/>
          <w:szCs w:val="28"/>
          <w:lang w:val="uk-UA" w:eastAsia="ru-RU"/>
        </w:rPr>
        <w:t>сензитивність</w:t>
      </w:r>
      <w:proofErr w:type="spellEnd"/>
      <w:r w:rsidRPr="00752FF9">
        <w:rPr>
          <w:rFonts w:ascii="Times New Roman" w:eastAsia="Times New Roman" w:hAnsi="Times New Roman" w:cs="Times New Roman"/>
          <w:sz w:val="28"/>
          <w:szCs w:val="28"/>
          <w:lang w:val="uk-UA" w:eastAsia="ru-RU"/>
        </w:rPr>
        <w:t xml:space="preserve">, тривожність та імпульсивність. Багато дослідників відзначають, що великий вплив на характер реакцій, що демонструє людина в умовах емоційного стресу, має структура самооцінки особистості. Вважається, що люди зі свідомо заниженою самооцінкою, звичайно, в більшому ступені виявляють </w:t>
      </w:r>
      <w:r w:rsidR="004E2090" w:rsidRPr="00752FF9">
        <w:rPr>
          <w:rFonts w:ascii="Times New Roman" w:eastAsia="Times New Roman" w:hAnsi="Times New Roman" w:cs="Times New Roman"/>
          <w:sz w:val="28"/>
          <w:szCs w:val="28"/>
          <w:lang w:val="uk-UA" w:eastAsia="ru-RU"/>
        </w:rPr>
        <w:t xml:space="preserve">явні </w:t>
      </w:r>
      <w:r w:rsidRPr="00752FF9">
        <w:rPr>
          <w:rFonts w:ascii="Times New Roman" w:eastAsia="Times New Roman" w:hAnsi="Times New Roman" w:cs="Times New Roman"/>
          <w:sz w:val="28"/>
          <w:szCs w:val="28"/>
          <w:lang w:val="uk-UA" w:eastAsia="ru-RU"/>
        </w:rPr>
        <w:t xml:space="preserve">ознаки тривожності (на суб’єктивному і об’єктивному рівні), </w:t>
      </w:r>
      <w:r w:rsidR="004E2090" w:rsidRPr="00752FF9">
        <w:rPr>
          <w:rFonts w:ascii="Times New Roman" w:eastAsia="Times New Roman" w:hAnsi="Times New Roman" w:cs="Times New Roman"/>
          <w:sz w:val="28"/>
          <w:szCs w:val="28"/>
          <w:lang w:val="uk-UA" w:eastAsia="ru-RU"/>
        </w:rPr>
        <w:t>а</w:t>
      </w:r>
      <w:r w:rsidRPr="00752FF9">
        <w:rPr>
          <w:rFonts w:ascii="Times New Roman" w:eastAsia="Times New Roman" w:hAnsi="Times New Roman" w:cs="Times New Roman"/>
          <w:sz w:val="28"/>
          <w:szCs w:val="28"/>
          <w:lang w:val="uk-UA" w:eastAsia="ru-RU"/>
        </w:rPr>
        <w:t xml:space="preserve">ніж </w:t>
      </w:r>
      <w:r w:rsidR="004E2090" w:rsidRPr="00752FF9">
        <w:rPr>
          <w:rFonts w:ascii="Times New Roman" w:eastAsia="Times New Roman" w:hAnsi="Times New Roman" w:cs="Times New Roman"/>
          <w:sz w:val="28"/>
          <w:szCs w:val="28"/>
          <w:lang w:val="uk-UA" w:eastAsia="ru-RU"/>
        </w:rPr>
        <w:t xml:space="preserve">ті </w:t>
      </w:r>
      <w:r w:rsidRPr="00752FF9">
        <w:rPr>
          <w:rFonts w:ascii="Times New Roman" w:eastAsia="Times New Roman" w:hAnsi="Times New Roman" w:cs="Times New Roman"/>
          <w:sz w:val="28"/>
          <w:szCs w:val="28"/>
          <w:lang w:val="uk-UA" w:eastAsia="ru-RU"/>
        </w:rPr>
        <w:t>люди, які</w:t>
      </w:r>
      <w:r w:rsidR="004E2090" w:rsidRPr="00752FF9">
        <w:rPr>
          <w:rFonts w:ascii="Times New Roman" w:eastAsia="Times New Roman" w:hAnsi="Times New Roman" w:cs="Times New Roman"/>
          <w:sz w:val="28"/>
          <w:szCs w:val="28"/>
          <w:lang w:val="uk-UA" w:eastAsia="ru-RU"/>
        </w:rPr>
        <w:t xml:space="preserve"> досягли</w:t>
      </w:r>
      <w:r w:rsidRPr="00752FF9">
        <w:rPr>
          <w:rFonts w:ascii="Times New Roman" w:eastAsia="Times New Roman" w:hAnsi="Times New Roman" w:cs="Times New Roman"/>
          <w:sz w:val="28"/>
          <w:szCs w:val="28"/>
          <w:lang w:val="uk-UA" w:eastAsia="ru-RU"/>
        </w:rPr>
        <w:t xml:space="preserve"> адекватн</w:t>
      </w:r>
      <w:r w:rsidR="004E2090" w:rsidRPr="00752FF9">
        <w:rPr>
          <w:rFonts w:ascii="Times New Roman" w:eastAsia="Times New Roman" w:hAnsi="Times New Roman" w:cs="Times New Roman"/>
          <w:sz w:val="28"/>
          <w:szCs w:val="28"/>
          <w:lang w:val="uk-UA" w:eastAsia="ru-RU"/>
        </w:rPr>
        <w:t>ої</w:t>
      </w:r>
      <w:r w:rsidRPr="00752FF9">
        <w:rPr>
          <w:rFonts w:ascii="Times New Roman" w:eastAsia="Times New Roman" w:hAnsi="Times New Roman" w:cs="Times New Roman"/>
          <w:sz w:val="28"/>
          <w:szCs w:val="28"/>
          <w:lang w:val="uk-UA" w:eastAsia="ru-RU"/>
        </w:rPr>
        <w:t xml:space="preserve"> самооцінк</w:t>
      </w:r>
      <w:r w:rsidR="004E2090" w:rsidRPr="00752FF9">
        <w:rPr>
          <w:rFonts w:ascii="Times New Roman" w:eastAsia="Times New Roman" w:hAnsi="Times New Roman" w:cs="Times New Roman"/>
          <w:sz w:val="28"/>
          <w:szCs w:val="28"/>
          <w:lang w:val="uk-UA" w:eastAsia="ru-RU"/>
        </w:rPr>
        <w:t>и</w:t>
      </w:r>
      <w:r w:rsidRPr="00752FF9">
        <w:rPr>
          <w:rFonts w:ascii="Times New Roman" w:eastAsia="Times New Roman" w:hAnsi="Times New Roman" w:cs="Times New Roman"/>
          <w:sz w:val="28"/>
          <w:szCs w:val="28"/>
          <w:lang w:val="uk-UA" w:eastAsia="ru-RU"/>
        </w:rPr>
        <w:t xml:space="preserve">. Дослідження </w:t>
      </w:r>
      <w:r w:rsidR="004E2090" w:rsidRPr="00752FF9">
        <w:rPr>
          <w:rFonts w:ascii="Times New Roman" w:eastAsia="Times New Roman" w:hAnsi="Times New Roman" w:cs="Times New Roman"/>
          <w:sz w:val="28"/>
          <w:szCs w:val="28"/>
          <w:lang w:val="uk-UA" w:eastAsia="ru-RU"/>
        </w:rPr>
        <w:t xml:space="preserve">деякого </w:t>
      </w:r>
      <w:r w:rsidRPr="00752FF9">
        <w:rPr>
          <w:rFonts w:ascii="Times New Roman" w:eastAsia="Times New Roman" w:hAnsi="Times New Roman" w:cs="Times New Roman"/>
          <w:sz w:val="28"/>
          <w:szCs w:val="28"/>
          <w:lang w:val="uk-UA" w:eastAsia="ru-RU"/>
        </w:rPr>
        <w:t xml:space="preserve">стану вегетативної нервової системи </w:t>
      </w:r>
      <w:r w:rsidR="004E2090" w:rsidRPr="00752FF9">
        <w:rPr>
          <w:rFonts w:ascii="Times New Roman" w:eastAsia="Times New Roman" w:hAnsi="Times New Roman" w:cs="Times New Roman"/>
          <w:sz w:val="28"/>
          <w:szCs w:val="28"/>
          <w:lang w:val="uk-UA" w:eastAsia="ru-RU"/>
        </w:rPr>
        <w:t>за умови</w:t>
      </w:r>
      <w:r w:rsidRPr="00752FF9">
        <w:rPr>
          <w:rFonts w:ascii="Times New Roman" w:eastAsia="Times New Roman" w:hAnsi="Times New Roman" w:cs="Times New Roman"/>
          <w:sz w:val="28"/>
          <w:szCs w:val="28"/>
          <w:lang w:val="uk-UA" w:eastAsia="ru-RU"/>
        </w:rPr>
        <w:t xml:space="preserve"> екзаменаційно</w:t>
      </w:r>
      <w:r w:rsidR="00E43571" w:rsidRPr="00752FF9">
        <w:rPr>
          <w:rFonts w:ascii="Times New Roman" w:eastAsia="Times New Roman" w:hAnsi="Times New Roman" w:cs="Times New Roman"/>
          <w:sz w:val="28"/>
          <w:szCs w:val="28"/>
          <w:lang w:val="uk-UA" w:eastAsia="ru-RU"/>
        </w:rPr>
        <w:t>го</w:t>
      </w:r>
      <w:r w:rsidRPr="00752FF9">
        <w:rPr>
          <w:rFonts w:ascii="Times New Roman" w:eastAsia="Times New Roman" w:hAnsi="Times New Roman" w:cs="Times New Roman"/>
          <w:sz w:val="28"/>
          <w:szCs w:val="28"/>
          <w:lang w:val="uk-UA" w:eastAsia="ru-RU"/>
        </w:rPr>
        <w:t xml:space="preserve"> стрес</w:t>
      </w:r>
      <w:r w:rsidR="00E43571" w:rsidRPr="00752FF9">
        <w:rPr>
          <w:rFonts w:ascii="Times New Roman" w:eastAsia="Times New Roman" w:hAnsi="Times New Roman" w:cs="Times New Roman"/>
          <w:sz w:val="28"/>
          <w:szCs w:val="28"/>
          <w:lang w:val="uk-UA" w:eastAsia="ru-RU"/>
        </w:rPr>
        <w:t>у</w:t>
      </w:r>
      <w:r w:rsidRPr="00752FF9">
        <w:rPr>
          <w:rFonts w:ascii="Times New Roman" w:eastAsia="Times New Roman" w:hAnsi="Times New Roman" w:cs="Times New Roman"/>
          <w:sz w:val="28"/>
          <w:szCs w:val="28"/>
          <w:lang w:val="uk-UA" w:eastAsia="ru-RU"/>
        </w:rPr>
        <w:t xml:space="preserve"> показало, що </w:t>
      </w:r>
      <w:r w:rsidR="00E43571" w:rsidRPr="00752FF9">
        <w:rPr>
          <w:rFonts w:ascii="Times New Roman" w:eastAsia="Times New Roman" w:hAnsi="Times New Roman" w:cs="Times New Roman"/>
          <w:sz w:val="28"/>
          <w:szCs w:val="28"/>
          <w:lang w:val="uk-UA" w:eastAsia="ru-RU"/>
        </w:rPr>
        <w:t>саме в</w:t>
      </w:r>
      <w:r w:rsidRPr="00752FF9">
        <w:rPr>
          <w:rFonts w:ascii="Times New Roman" w:eastAsia="Times New Roman" w:hAnsi="Times New Roman" w:cs="Times New Roman"/>
          <w:sz w:val="28"/>
          <w:szCs w:val="28"/>
          <w:lang w:val="uk-UA" w:eastAsia="ru-RU"/>
        </w:rPr>
        <w:t xml:space="preserve"> </w:t>
      </w:r>
      <w:r w:rsidR="00E43571" w:rsidRPr="00752FF9">
        <w:rPr>
          <w:rFonts w:ascii="Times New Roman" w:eastAsia="Times New Roman" w:hAnsi="Times New Roman" w:cs="Times New Roman"/>
          <w:sz w:val="28"/>
          <w:szCs w:val="28"/>
          <w:lang w:val="uk-UA" w:eastAsia="ru-RU"/>
        </w:rPr>
        <w:t xml:space="preserve">цьому </w:t>
      </w:r>
      <w:r w:rsidRPr="00752FF9">
        <w:rPr>
          <w:rFonts w:ascii="Times New Roman" w:eastAsia="Times New Roman" w:hAnsi="Times New Roman" w:cs="Times New Roman"/>
          <w:sz w:val="28"/>
          <w:szCs w:val="28"/>
          <w:lang w:val="uk-UA" w:eastAsia="ru-RU"/>
        </w:rPr>
        <w:t>стані найбільш виражен</w:t>
      </w:r>
      <w:r w:rsidR="00E43571" w:rsidRPr="00752FF9">
        <w:rPr>
          <w:rFonts w:ascii="Times New Roman" w:eastAsia="Times New Roman" w:hAnsi="Times New Roman" w:cs="Times New Roman"/>
          <w:sz w:val="28"/>
          <w:szCs w:val="28"/>
          <w:lang w:val="uk-UA" w:eastAsia="ru-RU"/>
        </w:rPr>
        <w:t>ою є</w:t>
      </w:r>
      <w:r w:rsidRPr="00752FF9">
        <w:rPr>
          <w:rFonts w:ascii="Times New Roman" w:eastAsia="Times New Roman" w:hAnsi="Times New Roman" w:cs="Times New Roman"/>
          <w:sz w:val="28"/>
          <w:szCs w:val="28"/>
          <w:lang w:val="uk-UA" w:eastAsia="ru-RU"/>
        </w:rPr>
        <w:t xml:space="preserve"> активація симпатичної нервової системи</w:t>
      </w:r>
      <w:r w:rsidR="00E43571" w:rsidRPr="00752FF9">
        <w:rPr>
          <w:rFonts w:ascii="Times New Roman" w:eastAsia="Times New Roman" w:hAnsi="Times New Roman" w:cs="Times New Roman"/>
          <w:sz w:val="28"/>
          <w:szCs w:val="28"/>
          <w:lang w:val="uk-UA" w:eastAsia="ru-RU"/>
        </w:rPr>
        <w:t>, яка</w:t>
      </w:r>
      <w:r w:rsidRPr="00752FF9">
        <w:rPr>
          <w:rFonts w:ascii="Times New Roman" w:eastAsia="Times New Roman" w:hAnsi="Times New Roman" w:cs="Times New Roman"/>
          <w:sz w:val="28"/>
          <w:szCs w:val="28"/>
          <w:lang w:val="uk-UA" w:eastAsia="ru-RU"/>
        </w:rPr>
        <w:t xml:space="preserve"> відзнача</w:t>
      </w:r>
      <w:r w:rsidR="00E43571" w:rsidRPr="00752FF9">
        <w:rPr>
          <w:rFonts w:ascii="Times New Roman" w:eastAsia="Times New Roman" w:hAnsi="Times New Roman" w:cs="Times New Roman"/>
          <w:sz w:val="28"/>
          <w:szCs w:val="28"/>
          <w:lang w:val="uk-UA" w:eastAsia="ru-RU"/>
        </w:rPr>
        <w:t>єть</w:t>
      </w:r>
      <w:r w:rsidRPr="00752FF9">
        <w:rPr>
          <w:rFonts w:ascii="Times New Roman" w:eastAsia="Times New Roman" w:hAnsi="Times New Roman" w:cs="Times New Roman"/>
          <w:sz w:val="28"/>
          <w:szCs w:val="28"/>
          <w:lang w:val="uk-UA" w:eastAsia="ru-RU"/>
        </w:rPr>
        <w:t xml:space="preserve">ся у </w:t>
      </w:r>
      <w:proofErr w:type="spellStart"/>
      <w:r w:rsidRPr="00752FF9">
        <w:rPr>
          <w:rFonts w:ascii="Times New Roman" w:eastAsia="Times New Roman" w:hAnsi="Times New Roman" w:cs="Times New Roman"/>
          <w:sz w:val="28"/>
          <w:szCs w:val="28"/>
          <w:lang w:val="uk-UA" w:eastAsia="ru-RU"/>
        </w:rPr>
        <w:t>високотривожних</w:t>
      </w:r>
      <w:proofErr w:type="spellEnd"/>
      <w:r w:rsidRPr="00752FF9">
        <w:rPr>
          <w:rFonts w:ascii="Times New Roman" w:eastAsia="Times New Roman" w:hAnsi="Times New Roman" w:cs="Times New Roman"/>
          <w:sz w:val="28"/>
          <w:szCs w:val="28"/>
          <w:lang w:val="uk-UA" w:eastAsia="ru-RU"/>
        </w:rPr>
        <w:t xml:space="preserve"> осіб, а також </w:t>
      </w:r>
      <w:r w:rsidR="00E43571" w:rsidRPr="00752FF9">
        <w:rPr>
          <w:rFonts w:ascii="Times New Roman" w:eastAsia="Times New Roman" w:hAnsi="Times New Roman" w:cs="Times New Roman"/>
          <w:sz w:val="28"/>
          <w:szCs w:val="28"/>
          <w:lang w:val="uk-UA" w:eastAsia="ru-RU"/>
        </w:rPr>
        <w:t>у тих людей</w:t>
      </w:r>
      <w:r w:rsidRPr="00752FF9">
        <w:rPr>
          <w:rFonts w:ascii="Times New Roman" w:eastAsia="Times New Roman" w:hAnsi="Times New Roman" w:cs="Times New Roman"/>
          <w:sz w:val="28"/>
          <w:szCs w:val="28"/>
          <w:lang w:val="uk-UA" w:eastAsia="ru-RU"/>
        </w:rPr>
        <w:t xml:space="preserve">, які мають низькі показники самооцінки за позитивними якостями. Відтак </w:t>
      </w:r>
      <w:r w:rsidRPr="00752FF9">
        <w:rPr>
          <w:rFonts w:ascii="Times New Roman" w:eastAsia="Times New Roman" w:hAnsi="Times New Roman" w:cs="Times New Roman"/>
          <w:sz w:val="28"/>
          <w:szCs w:val="20"/>
          <w:lang w:val="uk-UA" w:eastAsia="ru-RU"/>
        </w:rPr>
        <w:t xml:space="preserve">висока позитивна самооцінка та пов’язана із цим впевненість в успіху призводять до зниження активності симпатичної системи в порівнянні з особами, що мають занижену самооцінку щодо позитивних особистісних якостей. У той же час «негативна самооцінка» </w:t>
      </w:r>
      <w:r w:rsidR="00E43571" w:rsidRPr="00752FF9">
        <w:rPr>
          <w:rFonts w:ascii="Times New Roman" w:eastAsia="Times New Roman" w:hAnsi="Times New Roman" w:cs="Times New Roman"/>
          <w:sz w:val="28"/>
          <w:szCs w:val="20"/>
          <w:lang w:val="uk-UA" w:eastAsia="ru-RU"/>
        </w:rPr>
        <w:t xml:space="preserve">існує </w:t>
      </w:r>
      <w:r w:rsidRPr="00752FF9">
        <w:rPr>
          <w:rFonts w:ascii="Times New Roman" w:eastAsia="Times New Roman" w:hAnsi="Times New Roman" w:cs="Times New Roman"/>
          <w:sz w:val="28"/>
          <w:szCs w:val="20"/>
          <w:lang w:val="uk-UA" w:eastAsia="ru-RU"/>
        </w:rPr>
        <w:t>в осіб з тенденцією до самозви</w:t>
      </w:r>
      <w:r w:rsidRPr="00752FF9">
        <w:rPr>
          <w:rFonts w:ascii="Times New Roman" w:eastAsia="Times New Roman" w:hAnsi="Times New Roman" w:cs="Times New Roman"/>
          <w:sz w:val="28"/>
          <w:szCs w:val="20"/>
          <w:lang w:val="uk-UA" w:eastAsia="ru-RU"/>
        </w:rPr>
        <w:softHyphen/>
        <w:t>нувачення, навпаки, підсилює стрес, який позначається у невпев</w:t>
      </w:r>
      <w:r w:rsidRPr="00752FF9">
        <w:rPr>
          <w:rFonts w:ascii="Times New Roman" w:eastAsia="Times New Roman" w:hAnsi="Times New Roman" w:cs="Times New Roman"/>
          <w:sz w:val="28"/>
          <w:szCs w:val="20"/>
          <w:lang w:val="uk-UA" w:eastAsia="ru-RU"/>
        </w:rPr>
        <w:softHyphen/>
        <w:t>неності щодо особистих здібностей та можливостей</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[2]</w:t>
      </w:r>
      <w:r w:rsidRPr="00752FF9">
        <w:rPr>
          <w:rFonts w:ascii="Times New Roman" w:eastAsia="Times New Roman" w:hAnsi="Times New Roman" w:cs="Times New Roman"/>
          <w:sz w:val="28"/>
          <w:szCs w:val="20"/>
          <w:lang w:val="uk-UA" w:eastAsia="ru-RU"/>
        </w:rPr>
        <w:t>.</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У низці робіт, присвячених професійному стресу</w:t>
      </w:r>
      <w:r w:rsidRPr="00752FF9">
        <w:rPr>
          <w:rFonts w:ascii="Times New Roman" w:hAnsi="Times New Roman"/>
          <w:color w:val="000000"/>
          <w:sz w:val="28"/>
          <w:szCs w:val="28"/>
          <w:lang w:val="uk-UA"/>
        </w:rPr>
        <w:t xml:space="preserve"> </w:t>
      </w:r>
      <w:r w:rsidRPr="00752FF9">
        <w:rPr>
          <w:rFonts w:ascii="Times New Roman" w:eastAsia="Times New Roman" w:hAnsi="Times New Roman" w:cs="Times New Roman"/>
          <w:color w:val="000000" w:themeColor="text1"/>
          <w:sz w:val="28"/>
          <w:szCs w:val="28"/>
          <w:lang w:val="uk-UA" w:eastAsia="ru-RU"/>
        </w:rPr>
        <w:t>студентів-гуманітаріїв</w:t>
      </w:r>
      <w:r w:rsidRPr="00752FF9">
        <w:rPr>
          <w:rFonts w:ascii="Times New Roman" w:eastAsia="Times New Roman" w:hAnsi="Times New Roman" w:cs="Times New Roman"/>
          <w:sz w:val="28"/>
          <w:szCs w:val="20"/>
          <w:lang w:val="uk-UA" w:eastAsia="ru-RU"/>
        </w:rPr>
        <w:t>, було показано, що у ситуаціях, які обумовлюють виникнення психічного стресу, мотивація досяг</w:t>
      </w:r>
      <w:r w:rsidRPr="00752FF9">
        <w:rPr>
          <w:rFonts w:ascii="Times New Roman" w:eastAsia="Times New Roman" w:hAnsi="Times New Roman" w:cs="Times New Roman"/>
          <w:sz w:val="28"/>
          <w:szCs w:val="20"/>
          <w:lang w:val="uk-UA" w:eastAsia="ru-RU"/>
        </w:rPr>
        <w:softHyphen/>
        <w:t xml:space="preserve">нення успіху справляє на особистість дію, протилежну тривожності, відповідно фахівці зі зниженою тривожністю ставлять високі цілі </w:t>
      </w:r>
      <w:r w:rsidRPr="00752FF9">
        <w:rPr>
          <w:rFonts w:ascii="Times New Roman" w:eastAsia="Times New Roman" w:hAnsi="Times New Roman" w:cs="Times New Roman"/>
          <w:sz w:val="28"/>
          <w:szCs w:val="20"/>
          <w:lang w:val="uk-UA" w:eastAsia="ru-RU"/>
        </w:rPr>
        <w:lastRenderedPageBreak/>
        <w:t xml:space="preserve">і досягають їх.  Було також установлено, що адаптація до стресових умов вірогідно краще здійснювалася в осіб, які мали високу мотивацію досягнення успіху і низьку мотивацію уникнення невдач. У той же час не </w:t>
      </w:r>
      <w:r w:rsidR="00E43571" w:rsidRPr="00752FF9">
        <w:rPr>
          <w:rFonts w:ascii="Times New Roman" w:eastAsia="Times New Roman" w:hAnsi="Times New Roman" w:cs="Times New Roman"/>
          <w:sz w:val="28"/>
          <w:szCs w:val="20"/>
          <w:lang w:val="uk-UA" w:eastAsia="ru-RU"/>
        </w:rPr>
        <w:t>можна</w:t>
      </w:r>
      <w:r w:rsidRPr="00752FF9">
        <w:rPr>
          <w:rFonts w:ascii="Times New Roman" w:eastAsia="Times New Roman" w:hAnsi="Times New Roman" w:cs="Times New Roman"/>
          <w:sz w:val="28"/>
          <w:szCs w:val="20"/>
          <w:lang w:val="uk-UA" w:eastAsia="ru-RU"/>
        </w:rPr>
        <w:t xml:space="preserve"> забувати про фізіологічну ціну успіху: активні, честолюбні, нетерплячі, неспокійні, орієнто</w:t>
      </w:r>
      <w:r w:rsidRPr="00752FF9">
        <w:rPr>
          <w:rFonts w:ascii="Times New Roman" w:eastAsia="Times New Roman" w:hAnsi="Times New Roman" w:cs="Times New Roman"/>
          <w:sz w:val="28"/>
          <w:szCs w:val="20"/>
          <w:lang w:val="uk-UA" w:eastAsia="ru-RU"/>
        </w:rPr>
        <w:softHyphen/>
        <w:t>вані на успіх люди більше піддані стресові, ніж люди, у яких є низький рівень домагань, які не претендують на високий статус у суспільстві [20].</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Сучасна психологічна література надзвичайно велику увагу приділяє аналізу механізмів впливу стресу на біологічному рівні. Такі афективні переживання, які супроводжують стрес, здатні призвести саме до негативних змін у організмі особистості. А першим у стресовій ситуації включається емоційний апарат (</w:t>
      </w:r>
      <w:r w:rsidR="00F958DC" w:rsidRPr="00752FF9">
        <w:rPr>
          <w:rFonts w:ascii="Times New Roman" w:eastAsia="Times New Roman" w:hAnsi="Times New Roman" w:cs="Times New Roman"/>
          <w:sz w:val="28"/>
          <w:szCs w:val="28"/>
          <w:lang w:val="uk-UA" w:eastAsia="ru-RU"/>
        </w:rPr>
        <w:t xml:space="preserve">зокрема, </w:t>
      </w:r>
      <w:r w:rsidRPr="00752FF9">
        <w:rPr>
          <w:rFonts w:ascii="Times New Roman" w:eastAsia="Times New Roman" w:hAnsi="Times New Roman" w:cs="Times New Roman"/>
          <w:sz w:val="28"/>
          <w:szCs w:val="28"/>
          <w:lang w:val="uk-UA" w:eastAsia="ru-RU"/>
        </w:rPr>
        <w:t xml:space="preserve">під впливом екстремальних факторів). Внаслідок </w:t>
      </w:r>
      <w:r w:rsidR="00F958DC" w:rsidRPr="00752FF9">
        <w:rPr>
          <w:rFonts w:ascii="Times New Roman" w:eastAsia="Times New Roman" w:hAnsi="Times New Roman" w:cs="Times New Roman"/>
          <w:sz w:val="28"/>
          <w:szCs w:val="28"/>
          <w:lang w:val="uk-UA" w:eastAsia="ru-RU"/>
        </w:rPr>
        <w:t>ч</w:t>
      </w:r>
      <w:r w:rsidRPr="00752FF9">
        <w:rPr>
          <w:rFonts w:ascii="Times New Roman" w:eastAsia="Times New Roman" w:hAnsi="Times New Roman" w:cs="Times New Roman"/>
          <w:sz w:val="28"/>
          <w:szCs w:val="28"/>
          <w:lang w:val="uk-UA" w:eastAsia="ru-RU"/>
        </w:rPr>
        <w:t>ого активуються вег</w:t>
      </w:r>
      <w:r w:rsidR="00F958DC" w:rsidRPr="00752FF9">
        <w:rPr>
          <w:rFonts w:ascii="Times New Roman" w:eastAsia="Times New Roman" w:hAnsi="Times New Roman" w:cs="Times New Roman"/>
          <w:sz w:val="28"/>
          <w:szCs w:val="28"/>
          <w:lang w:val="uk-UA" w:eastAsia="ru-RU"/>
        </w:rPr>
        <w:t>етативні функціональні системи та</w:t>
      </w:r>
      <w:r w:rsidRPr="00752FF9">
        <w:rPr>
          <w:rFonts w:ascii="Times New Roman" w:eastAsia="Times New Roman" w:hAnsi="Times New Roman" w:cs="Times New Roman"/>
          <w:sz w:val="28"/>
          <w:szCs w:val="28"/>
          <w:lang w:val="uk-UA" w:eastAsia="ru-RU"/>
        </w:rPr>
        <w:t xml:space="preserve"> їх ендокринне забезпечення, </w:t>
      </w:r>
      <w:r w:rsidR="00F958DC" w:rsidRPr="00752FF9">
        <w:rPr>
          <w:rFonts w:ascii="Times New Roman" w:eastAsia="Times New Roman" w:hAnsi="Times New Roman" w:cs="Times New Roman"/>
          <w:sz w:val="28"/>
          <w:szCs w:val="28"/>
          <w:lang w:val="uk-UA" w:eastAsia="ru-RU"/>
        </w:rPr>
        <w:t>це</w:t>
      </w:r>
      <w:r w:rsidRPr="00752FF9">
        <w:rPr>
          <w:rFonts w:ascii="Times New Roman" w:eastAsia="Times New Roman" w:hAnsi="Times New Roman" w:cs="Times New Roman"/>
          <w:sz w:val="28"/>
          <w:szCs w:val="28"/>
          <w:lang w:val="uk-UA" w:eastAsia="ru-RU"/>
        </w:rPr>
        <w:t xml:space="preserve"> регулює поведінкові реакції. </w:t>
      </w:r>
      <w:r w:rsidR="00F958DC" w:rsidRPr="00752FF9">
        <w:rPr>
          <w:rFonts w:ascii="Times New Roman" w:eastAsia="Times New Roman" w:hAnsi="Times New Roman" w:cs="Times New Roman"/>
          <w:sz w:val="28"/>
          <w:szCs w:val="28"/>
          <w:lang w:val="uk-UA" w:eastAsia="ru-RU"/>
        </w:rPr>
        <w:t>За умови, к</w:t>
      </w:r>
      <w:r w:rsidRPr="00752FF9">
        <w:rPr>
          <w:rFonts w:ascii="Times New Roman" w:eastAsia="Times New Roman" w:hAnsi="Times New Roman" w:cs="Times New Roman"/>
          <w:sz w:val="28"/>
          <w:szCs w:val="28"/>
          <w:lang w:val="uk-UA" w:eastAsia="ru-RU"/>
        </w:rPr>
        <w:t xml:space="preserve">оли не вдається досягти </w:t>
      </w:r>
      <w:proofErr w:type="spellStart"/>
      <w:r w:rsidRPr="00752FF9">
        <w:rPr>
          <w:rFonts w:ascii="Times New Roman" w:eastAsia="Times New Roman" w:hAnsi="Times New Roman" w:cs="Times New Roman"/>
          <w:sz w:val="28"/>
          <w:szCs w:val="28"/>
          <w:lang w:val="uk-UA" w:eastAsia="ru-RU"/>
        </w:rPr>
        <w:t>життєвоважливих</w:t>
      </w:r>
      <w:proofErr w:type="spellEnd"/>
      <w:r w:rsidRPr="00752FF9">
        <w:rPr>
          <w:rFonts w:ascii="Times New Roman" w:eastAsia="Times New Roman" w:hAnsi="Times New Roman" w:cs="Times New Roman"/>
          <w:sz w:val="28"/>
          <w:szCs w:val="28"/>
          <w:lang w:val="uk-UA" w:eastAsia="ru-RU"/>
        </w:rPr>
        <w:t xml:space="preserve"> результатів, для подолання стресу виникає </w:t>
      </w:r>
      <w:r w:rsidR="00F958DC" w:rsidRPr="00752FF9">
        <w:rPr>
          <w:rFonts w:ascii="Times New Roman" w:eastAsia="Times New Roman" w:hAnsi="Times New Roman" w:cs="Times New Roman"/>
          <w:sz w:val="28"/>
          <w:szCs w:val="28"/>
          <w:lang w:val="uk-UA" w:eastAsia="ru-RU"/>
        </w:rPr>
        <w:t>деяк</w:t>
      </w:r>
      <w:r w:rsidRPr="00752FF9">
        <w:rPr>
          <w:rFonts w:ascii="Times New Roman" w:eastAsia="Times New Roman" w:hAnsi="Times New Roman" w:cs="Times New Roman"/>
          <w:sz w:val="28"/>
          <w:szCs w:val="28"/>
          <w:lang w:val="uk-UA" w:eastAsia="ru-RU"/>
        </w:rPr>
        <w:t xml:space="preserve">ий стан, </w:t>
      </w:r>
      <w:r w:rsidR="00F958DC" w:rsidRPr="00752FF9">
        <w:rPr>
          <w:rFonts w:ascii="Times New Roman" w:eastAsia="Times New Roman" w:hAnsi="Times New Roman" w:cs="Times New Roman"/>
          <w:sz w:val="28"/>
          <w:szCs w:val="28"/>
          <w:lang w:val="uk-UA" w:eastAsia="ru-RU"/>
        </w:rPr>
        <w:t>який</w:t>
      </w:r>
      <w:r w:rsidRPr="00752FF9">
        <w:rPr>
          <w:rFonts w:ascii="Times New Roman" w:eastAsia="Times New Roman" w:hAnsi="Times New Roman" w:cs="Times New Roman"/>
          <w:sz w:val="28"/>
          <w:szCs w:val="28"/>
          <w:lang w:val="uk-UA" w:eastAsia="ru-RU"/>
        </w:rPr>
        <w:t xml:space="preserve"> разом </w:t>
      </w:r>
      <w:r w:rsidR="00F958DC" w:rsidRPr="00752FF9">
        <w:rPr>
          <w:rFonts w:ascii="Times New Roman" w:eastAsia="Times New Roman" w:hAnsi="Times New Roman" w:cs="Times New Roman"/>
          <w:sz w:val="28"/>
          <w:szCs w:val="28"/>
          <w:lang w:val="uk-UA" w:eastAsia="ru-RU"/>
        </w:rPr>
        <w:t>і</w:t>
      </w:r>
      <w:r w:rsidRPr="00752FF9">
        <w:rPr>
          <w:rFonts w:ascii="Times New Roman" w:eastAsia="Times New Roman" w:hAnsi="Times New Roman" w:cs="Times New Roman"/>
          <w:sz w:val="28"/>
          <w:szCs w:val="28"/>
          <w:lang w:val="uk-UA" w:eastAsia="ru-RU"/>
        </w:rPr>
        <w:t>з гормональними змінами в організмі викликає порушення гомеостазу</w:t>
      </w:r>
      <w:r w:rsidR="00F958DC" w:rsidRPr="00752FF9">
        <w:rPr>
          <w:rFonts w:ascii="Times New Roman" w:eastAsia="Times New Roman" w:hAnsi="Times New Roman" w:cs="Times New Roman"/>
          <w:sz w:val="28"/>
          <w:szCs w:val="28"/>
          <w:lang w:val="uk-UA" w:eastAsia="ru-RU"/>
        </w:rPr>
        <w:t xml:space="preserve"> у людини</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[68, с. 166]</w:t>
      </w:r>
      <w:r w:rsidRPr="00752FF9">
        <w:rPr>
          <w:rFonts w:ascii="Times New Roman" w:eastAsia="Times New Roman" w:hAnsi="Times New Roman" w:cs="Times New Roman"/>
          <w:sz w:val="28"/>
          <w:szCs w:val="28"/>
          <w:lang w:val="uk-UA" w:eastAsia="ru-RU"/>
        </w:rPr>
        <w:t xml:space="preserve">. </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Аналіз механізмів щодо дії стресу у</w:t>
      </w:r>
      <w:r w:rsidRPr="00752FF9">
        <w:rPr>
          <w:rFonts w:ascii="Times New Roman" w:hAnsi="Times New Roman"/>
          <w:color w:val="000000"/>
          <w:sz w:val="28"/>
          <w:szCs w:val="28"/>
          <w:lang w:val="uk-UA"/>
        </w:rPr>
        <w:t xml:space="preserve"> </w:t>
      </w:r>
      <w:r w:rsidRPr="00752FF9">
        <w:rPr>
          <w:rFonts w:ascii="Times New Roman" w:eastAsia="Times New Roman" w:hAnsi="Times New Roman" w:cs="Times New Roman"/>
          <w:color w:val="000000" w:themeColor="text1"/>
          <w:sz w:val="28"/>
          <w:szCs w:val="28"/>
          <w:lang w:val="uk-UA" w:eastAsia="ru-RU"/>
        </w:rPr>
        <w:t xml:space="preserve">студентів-гуманітаріїв </w:t>
      </w:r>
      <w:r w:rsidRPr="00752FF9">
        <w:rPr>
          <w:rFonts w:ascii="Times New Roman" w:eastAsia="Times New Roman" w:hAnsi="Times New Roman" w:cs="Times New Roman"/>
          <w:sz w:val="28"/>
          <w:szCs w:val="28"/>
          <w:lang w:val="uk-UA" w:eastAsia="ru-RU"/>
        </w:rPr>
        <w:t>на біологічному рівні є важливим для винайдення шляхів оптимізації стресостійкості людини. Під впливом дії стресового чинника напруга</w:t>
      </w:r>
      <w:r w:rsidR="00F958DC" w:rsidRPr="00752FF9">
        <w:rPr>
          <w:rFonts w:ascii="Times New Roman" w:eastAsia="Times New Roman" w:hAnsi="Times New Roman" w:cs="Times New Roman"/>
          <w:sz w:val="28"/>
          <w:szCs w:val="28"/>
          <w:lang w:val="uk-UA" w:eastAsia="ru-RU"/>
        </w:rPr>
        <w:t xml:space="preserve"> у особистості</w:t>
      </w:r>
      <w:r w:rsidRPr="00752FF9">
        <w:rPr>
          <w:rFonts w:ascii="Times New Roman" w:eastAsia="Times New Roman" w:hAnsi="Times New Roman" w:cs="Times New Roman"/>
          <w:sz w:val="28"/>
          <w:szCs w:val="28"/>
          <w:lang w:val="uk-UA" w:eastAsia="ru-RU"/>
        </w:rPr>
        <w:t xml:space="preserve"> поступово слабшає, </w:t>
      </w:r>
      <w:r w:rsidR="00F958DC" w:rsidRPr="00752FF9">
        <w:rPr>
          <w:rFonts w:ascii="Times New Roman" w:eastAsia="Times New Roman" w:hAnsi="Times New Roman" w:cs="Times New Roman"/>
          <w:sz w:val="28"/>
          <w:szCs w:val="28"/>
          <w:lang w:val="uk-UA" w:eastAsia="ru-RU"/>
        </w:rPr>
        <w:t xml:space="preserve">а </w:t>
      </w:r>
      <w:r w:rsidRPr="00752FF9">
        <w:rPr>
          <w:rFonts w:ascii="Times New Roman" w:eastAsia="Times New Roman" w:hAnsi="Times New Roman" w:cs="Times New Roman"/>
          <w:sz w:val="28"/>
          <w:szCs w:val="28"/>
          <w:lang w:val="uk-UA" w:eastAsia="ru-RU"/>
        </w:rPr>
        <w:t xml:space="preserve">організм відновлює резерви, </w:t>
      </w:r>
      <w:r w:rsidR="00F958DC" w:rsidRPr="00752FF9">
        <w:rPr>
          <w:rFonts w:ascii="Times New Roman" w:eastAsia="Times New Roman" w:hAnsi="Times New Roman" w:cs="Times New Roman"/>
          <w:sz w:val="28"/>
          <w:szCs w:val="28"/>
          <w:lang w:val="uk-UA" w:eastAsia="ru-RU"/>
        </w:rPr>
        <w:t>однак</w:t>
      </w:r>
      <w:r w:rsidRPr="00752FF9">
        <w:rPr>
          <w:rFonts w:ascii="Times New Roman" w:eastAsia="Times New Roman" w:hAnsi="Times New Roman" w:cs="Times New Roman"/>
          <w:sz w:val="28"/>
          <w:szCs w:val="28"/>
          <w:lang w:val="uk-UA" w:eastAsia="ru-RU"/>
        </w:rPr>
        <w:t xml:space="preserve"> стійкість до стресу </w:t>
      </w:r>
      <w:r w:rsidR="00F958DC" w:rsidRPr="00752FF9">
        <w:rPr>
          <w:rFonts w:ascii="Times New Roman" w:eastAsia="Times New Roman" w:hAnsi="Times New Roman" w:cs="Times New Roman"/>
          <w:sz w:val="28"/>
          <w:szCs w:val="28"/>
          <w:lang w:val="uk-UA" w:eastAsia="ru-RU"/>
        </w:rPr>
        <w:t xml:space="preserve">у таких умовах значно </w:t>
      </w:r>
      <w:r w:rsidRPr="00752FF9">
        <w:rPr>
          <w:rFonts w:ascii="Times New Roman" w:eastAsia="Times New Roman" w:hAnsi="Times New Roman" w:cs="Times New Roman"/>
          <w:sz w:val="28"/>
          <w:szCs w:val="28"/>
          <w:lang w:val="uk-UA" w:eastAsia="ru-RU"/>
        </w:rPr>
        <w:t xml:space="preserve">зростає (стадія резистентності). </w:t>
      </w:r>
      <w:r w:rsidR="00F958DC" w:rsidRPr="00752FF9">
        <w:rPr>
          <w:rFonts w:ascii="Times New Roman" w:eastAsia="Times New Roman" w:hAnsi="Times New Roman" w:cs="Times New Roman"/>
          <w:sz w:val="28"/>
          <w:szCs w:val="28"/>
          <w:lang w:val="uk-UA" w:eastAsia="ru-RU"/>
        </w:rPr>
        <w:t>Тоді</w:t>
      </w:r>
      <w:r w:rsidRPr="00752FF9">
        <w:rPr>
          <w:rFonts w:ascii="Times New Roman" w:eastAsia="Times New Roman" w:hAnsi="Times New Roman" w:cs="Times New Roman"/>
          <w:sz w:val="28"/>
          <w:szCs w:val="28"/>
          <w:lang w:val="uk-UA" w:eastAsia="ru-RU"/>
        </w:rPr>
        <w:t xml:space="preserve">, </w:t>
      </w:r>
      <w:r w:rsidR="00F958DC" w:rsidRPr="00752FF9">
        <w:rPr>
          <w:rFonts w:ascii="Times New Roman" w:eastAsia="Times New Roman" w:hAnsi="Times New Roman" w:cs="Times New Roman"/>
          <w:sz w:val="28"/>
          <w:szCs w:val="28"/>
          <w:lang w:val="uk-UA" w:eastAsia="ru-RU"/>
        </w:rPr>
        <w:t>к</w:t>
      </w:r>
      <w:r w:rsidRPr="00752FF9">
        <w:rPr>
          <w:rFonts w:ascii="Times New Roman" w:eastAsia="Times New Roman" w:hAnsi="Times New Roman" w:cs="Times New Roman"/>
          <w:sz w:val="28"/>
          <w:szCs w:val="28"/>
          <w:lang w:val="uk-UA" w:eastAsia="ru-RU"/>
        </w:rPr>
        <w:t>о</w:t>
      </w:r>
      <w:r w:rsidR="00F958DC" w:rsidRPr="00752FF9">
        <w:rPr>
          <w:rFonts w:ascii="Times New Roman" w:eastAsia="Times New Roman" w:hAnsi="Times New Roman" w:cs="Times New Roman"/>
          <w:sz w:val="28"/>
          <w:szCs w:val="28"/>
          <w:lang w:val="uk-UA" w:eastAsia="ru-RU"/>
        </w:rPr>
        <w:t>ли</w:t>
      </w:r>
      <w:r w:rsidRPr="00752FF9">
        <w:rPr>
          <w:rFonts w:ascii="Times New Roman" w:eastAsia="Times New Roman" w:hAnsi="Times New Roman" w:cs="Times New Roman"/>
          <w:sz w:val="28"/>
          <w:szCs w:val="28"/>
          <w:lang w:val="uk-UA" w:eastAsia="ru-RU"/>
        </w:rPr>
        <w:t xml:space="preserve"> сила стресового чинника наростає </w:t>
      </w:r>
      <w:r w:rsidR="00F958DC" w:rsidRPr="00752FF9">
        <w:rPr>
          <w:rFonts w:ascii="Times New Roman" w:eastAsia="Times New Roman" w:hAnsi="Times New Roman" w:cs="Times New Roman"/>
          <w:sz w:val="28"/>
          <w:szCs w:val="28"/>
          <w:lang w:val="uk-UA" w:eastAsia="ru-RU"/>
        </w:rPr>
        <w:t>чи</w:t>
      </w:r>
      <w:r w:rsidRPr="00752FF9">
        <w:rPr>
          <w:rFonts w:ascii="Times New Roman" w:eastAsia="Times New Roman" w:hAnsi="Times New Roman" w:cs="Times New Roman"/>
          <w:sz w:val="28"/>
          <w:szCs w:val="28"/>
          <w:lang w:val="uk-UA" w:eastAsia="ru-RU"/>
        </w:rPr>
        <w:t xml:space="preserve"> організм знахо</w:t>
      </w:r>
      <w:r w:rsidRPr="00752FF9">
        <w:rPr>
          <w:rFonts w:ascii="Times New Roman" w:eastAsia="Times New Roman" w:hAnsi="Times New Roman" w:cs="Times New Roman"/>
          <w:sz w:val="28"/>
          <w:szCs w:val="28"/>
          <w:lang w:val="uk-UA" w:eastAsia="ru-RU"/>
        </w:rPr>
        <w:softHyphen/>
        <w:t xml:space="preserve">диться </w:t>
      </w:r>
      <w:r w:rsidR="00F958DC" w:rsidRPr="00752FF9">
        <w:rPr>
          <w:rFonts w:ascii="Times New Roman" w:eastAsia="Times New Roman" w:hAnsi="Times New Roman" w:cs="Times New Roman"/>
          <w:sz w:val="28"/>
          <w:szCs w:val="28"/>
          <w:lang w:val="uk-UA" w:eastAsia="ru-RU"/>
        </w:rPr>
        <w:t>надмірно у</w:t>
      </w:r>
      <w:r w:rsidRPr="00752FF9">
        <w:rPr>
          <w:rFonts w:ascii="Times New Roman" w:eastAsia="Times New Roman" w:hAnsi="Times New Roman" w:cs="Times New Roman"/>
          <w:sz w:val="28"/>
          <w:szCs w:val="28"/>
          <w:lang w:val="uk-UA" w:eastAsia="ru-RU"/>
        </w:rPr>
        <w:t xml:space="preserve"> стані напруги тривалий час, його ресурси висна</w:t>
      </w:r>
      <w:r w:rsidRPr="00752FF9">
        <w:rPr>
          <w:rFonts w:ascii="Times New Roman" w:eastAsia="Times New Roman" w:hAnsi="Times New Roman" w:cs="Times New Roman"/>
          <w:sz w:val="28"/>
          <w:szCs w:val="28"/>
          <w:lang w:val="uk-UA" w:eastAsia="ru-RU"/>
        </w:rPr>
        <w:softHyphen/>
        <w:t>жуються (</w:t>
      </w:r>
      <w:r w:rsidR="00F958DC" w:rsidRPr="00752FF9">
        <w:rPr>
          <w:rFonts w:ascii="Times New Roman" w:eastAsia="Times New Roman" w:hAnsi="Times New Roman" w:cs="Times New Roman"/>
          <w:sz w:val="28"/>
          <w:szCs w:val="28"/>
          <w:lang w:val="uk-UA" w:eastAsia="ru-RU"/>
        </w:rPr>
        <w:t>це стадія виснаження) та</w:t>
      </w:r>
      <w:r w:rsidRPr="00752FF9">
        <w:rPr>
          <w:rFonts w:ascii="Times New Roman" w:eastAsia="Times New Roman" w:hAnsi="Times New Roman" w:cs="Times New Roman"/>
          <w:sz w:val="28"/>
          <w:szCs w:val="28"/>
          <w:lang w:val="uk-UA" w:eastAsia="ru-RU"/>
        </w:rPr>
        <w:t xml:space="preserve"> виникають різноманітні порушення </w:t>
      </w:r>
      <w:r w:rsidR="00F958DC" w:rsidRPr="00752FF9">
        <w:rPr>
          <w:rFonts w:ascii="Times New Roman" w:eastAsia="Times New Roman" w:hAnsi="Times New Roman" w:cs="Times New Roman"/>
          <w:sz w:val="28"/>
          <w:szCs w:val="28"/>
          <w:lang w:val="uk-UA" w:eastAsia="ru-RU"/>
        </w:rPr>
        <w:t>у різних сферах:</w:t>
      </w:r>
      <w:r w:rsidRPr="00752FF9">
        <w:rPr>
          <w:rFonts w:ascii="Times New Roman" w:eastAsia="Times New Roman" w:hAnsi="Times New Roman" w:cs="Times New Roman"/>
          <w:sz w:val="28"/>
          <w:szCs w:val="28"/>
          <w:lang w:val="uk-UA" w:eastAsia="ru-RU"/>
        </w:rPr>
        <w:t xml:space="preserve"> поведінковій, емоційній </w:t>
      </w:r>
      <w:r w:rsidR="00F958DC" w:rsidRPr="00752FF9">
        <w:rPr>
          <w:rFonts w:ascii="Times New Roman" w:eastAsia="Times New Roman" w:hAnsi="Times New Roman" w:cs="Times New Roman"/>
          <w:sz w:val="28"/>
          <w:szCs w:val="28"/>
          <w:lang w:val="uk-UA" w:eastAsia="ru-RU"/>
        </w:rPr>
        <w:t>або</w:t>
      </w:r>
      <w:r w:rsidRPr="00752FF9">
        <w:rPr>
          <w:rFonts w:ascii="Times New Roman" w:eastAsia="Times New Roman" w:hAnsi="Times New Roman" w:cs="Times New Roman"/>
          <w:sz w:val="28"/>
          <w:szCs w:val="28"/>
          <w:lang w:val="uk-UA" w:eastAsia="ru-RU"/>
        </w:rPr>
        <w:t xml:space="preserve"> когнітивній, </w:t>
      </w:r>
      <w:r w:rsidR="00F958DC" w:rsidRPr="00752FF9">
        <w:rPr>
          <w:rFonts w:ascii="Times New Roman" w:eastAsia="Times New Roman" w:hAnsi="Times New Roman" w:cs="Times New Roman"/>
          <w:sz w:val="28"/>
          <w:szCs w:val="28"/>
          <w:lang w:val="uk-UA" w:eastAsia="ru-RU"/>
        </w:rPr>
        <w:t xml:space="preserve">а також </w:t>
      </w:r>
      <w:r w:rsidRPr="00752FF9">
        <w:rPr>
          <w:rFonts w:ascii="Times New Roman" w:eastAsia="Times New Roman" w:hAnsi="Times New Roman" w:cs="Times New Roman"/>
          <w:sz w:val="28"/>
          <w:szCs w:val="28"/>
          <w:lang w:val="uk-UA" w:eastAsia="ru-RU"/>
        </w:rPr>
        <w:t xml:space="preserve">порушення функцій внутрішніх органів </w:t>
      </w:r>
      <w:r w:rsidR="00F958DC" w:rsidRPr="00752FF9">
        <w:rPr>
          <w:rFonts w:ascii="Times New Roman" w:eastAsia="Times New Roman" w:hAnsi="Times New Roman" w:cs="Times New Roman"/>
          <w:sz w:val="28"/>
          <w:szCs w:val="28"/>
          <w:lang w:val="uk-UA" w:eastAsia="ru-RU"/>
        </w:rPr>
        <w:t xml:space="preserve">та іноді - </w:t>
      </w:r>
      <w:r w:rsidRPr="00752FF9">
        <w:rPr>
          <w:rFonts w:ascii="Times New Roman" w:eastAsia="Times New Roman" w:hAnsi="Times New Roman" w:cs="Times New Roman"/>
          <w:sz w:val="28"/>
          <w:szCs w:val="28"/>
          <w:lang w:val="uk-UA" w:eastAsia="ru-RU"/>
        </w:rPr>
        <w:t>психічні розлади [20].</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Особливості перебігу стресового стану у</w:t>
      </w:r>
      <w:r w:rsidRPr="00752FF9">
        <w:rPr>
          <w:rFonts w:ascii="Times New Roman" w:hAnsi="Times New Roman"/>
          <w:color w:val="000000"/>
          <w:sz w:val="28"/>
          <w:szCs w:val="28"/>
          <w:lang w:val="uk-UA"/>
        </w:rPr>
        <w:t xml:space="preserve"> </w:t>
      </w:r>
      <w:r w:rsidRPr="00752FF9">
        <w:rPr>
          <w:rFonts w:ascii="Times New Roman" w:eastAsia="Times New Roman" w:hAnsi="Times New Roman" w:cs="Times New Roman"/>
          <w:color w:val="000000" w:themeColor="text1"/>
          <w:sz w:val="28"/>
          <w:szCs w:val="28"/>
          <w:lang w:val="uk-UA" w:eastAsia="ru-RU"/>
        </w:rPr>
        <w:t xml:space="preserve">студентів-гуманітаріїв </w:t>
      </w:r>
      <w:r w:rsidRPr="00752FF9">
        <w:rPr>
          <w:rFonts w:ascii="Times New Roman" w:eastAsia="Times New Roman" w:hAnsi="Times New Roman" w:cs="Times New Roman"/>
          <w:sz w:val="28"/>
          <w:szCs w:val="28"/>
          <w:lang w:val="uk-UA" w:eastAsia="ru-RU"/>
        </w:rPr>
        <w:t xml:space="preserve">залежать від властивостей екстремального чинника. Тобто, його сили, тривалості та біологічного значення і індивідуально-психологічних особливостей людини, адже від того, наскільки все це загрожує існуванню організму. Особливо небезпечні комбіновані чинники, тобто група екстремальних впливів, </w:t>
      </w:r>
      <w:r w:rsidRPr="00752FF9">
        <w:rPr>
          <w:rFonts w:ascii="Times New Roman" w:eastAsia="Times New Roman" w:hAnsi="Times New Roman" w:cs="Times New Roman"/>
          <w:sz w:val="28"/>
          <w:szCs w:val="28"/>
          <w:lang w:val="uk-UA" w:eastAsia="ru-RU"/>
        </w:rPr>
        <w:lastRenderedPageBreak/>
        <w:t>включаючи психоемоційну напругу</w:t>
      </w:r>
      <w:r w:rsidRPr="00752FF9">
        <w:rPr>
          <w:rFonts w:ascii="Times New Roman" w:eastAsia="Times New Roman" w:hAnsi="Times New Roman" w:cs="Times New Roman"/>
          <w:color w:val="000000" w:themeColor="text1"/>
          <w:sz w:val="28"/>
          <w:szCs w:val="28"/>
          <w:lang w:val="uk-UA" w:eastAsia="ru-RU"/>
        </w:rPr>
        <w:t xml:space="preserve"> студентів-гуманітаріїв</w:t>
      </w:r>
      <w:r w:rsidRPr="00752FF9">
        <w:rPr>
          <w:rFonts w:ascii="Times New Roman" w:eastAsia="Times New Roman" w:hAnsi="Times New Roman" w:cs="Times New Roman"/>
          <w:sz w:val="28"/>
          <w:szCs w:val="28"/>
          <w:lang w:val="uk-UA" w:eastAsia="ru-RU"/>
        </w:rPr>
        <w:t xml:space="preserve">. </w:t>
      </w:r>
      <w:proofErr w:type="spellStart"/>
      <w:r w:rsidRPr="00752FF9">
        <w:rPr>
          <w:rFonts w:ascii="Times New Roman" w:eastAsia="Times New Roman" w:hAnsi="Times New Roman" w:cs="Times New Roman"/>
          <w:sz w:val="28"/>
          <w:szCs w:val="28"/>
          <w:lang w:val="uk-UA" w:eastAsia="ru-RU"/>
        </w:rPr>
        <w:t>Найвеличезніше</w:t>
      </w:r>
      <w:proofErr w:type="spellEnd"/>
      <w:r w:rsidRPr="00752FF9">
        <w:rPr>
          <w:rFonts w:ascii="Times New Roman" w:eastAsia="Times New Roman" w:hAnsi="Times New Roman" w:cs="Times New Roman"/>
          <w:sz w:val="28"/>
          <w:szCs w:val="28"/>
          <w:lang w:val="uk-UA" w:eastAsia="ru-RU"/>
        </w:rPr>
        <w:t xml:space="preserve"> значення має початковий стан організму, а також його здатність пристосовуватися та протистояти стресам</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[65, с. 84]</w:t>
      </w:r>
      <w:r w:rsidRPr="00752FF9">
        <w:rPr>
          <w:rFonts w:ascii="Times New Roman" w:eastAsia="Times New Roman" w:hAnsi="Times New Roman" w:cs="Times New Roman"/>
          <w:sz w:val="28"/>
          <w:szCs w:val="28"/>
          <w:lang w:val="uk-UA" w:eastAsia="ru-RU"/>
        </w:rPr>
        <w:t>.</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Чинниками індивідуального (чи онтогенетичного) розвитку організму стають: професійна підготовка і досвід, який набувають</w:t>
      </w:r>
      <w:r w:rsidRPr="00752FF9">
        <w:rPr>
          <w:rFonts w:ascii="Times New Roman" w:eastAsia="Times New Roman" w:hAnsi="Times New Roman" w:cs="Times New Roman"/>
          <w:color w:val="000000" w:themeColor="text1"/>
          <w:sz w:val="28"/>
          <w:szCs w:val="28"/>
          <w:lang w:val="uk-UA" w:eastAsia="ru-RU"/>
        </w:rPr>
        <w:t xml:space="preserve"> працівники медичної сфери</w:t>
      </w:r>
      <w:r w:rsidRPr="00752FF9">
        <w:rPr>
          <w:rFonts w:ascii="Times New Roman" w:eastAsia="Times New Roman" w:hAnsi="Times New Roman" w:cs="Times New Roman"/>
          <w:sz w:val="28"/>
          <w:szCs w:val="28"/>
          <w:lang w:val="uk-UA" w:eastAsia="ru-RU"/>
        </w:rPr>
        <w:t xml:space="preserve"> під час переборення стресу. Такий досвід, практично, стає проявом адаптованості самого організму до стресу, що надає змогу людині зберігати стійкість через реалізацію різноманітних форм діяльності і адекватно регулювати поведінку саме у стресових ситуаціях. Неадаптований організм не може здійснювати складні форми поведінки в стресових умовах; у </w:t>
      </w:r>
      <w:r w:rsidR="00641B20" w:rsidRPr="00752FF9">
        <w:rPr>
          <w:rFonts w:ascii="Times New Roman" w:eastAsia="Times New Roman" w:hAnsi="Times New Roman" w:cs="Times New Roman"/>
          <w:sz w:val="28"/>
          <w:szCs w:val="28"/>
          <w:lang w:val="uk-UA" w:eastAsia="ru-RU"/>
        </w:rPr>
        <w:t>подібни</w:t>
      </w:r>
      <w:r w:rsidRPr="00752FF9">
        <w:rPr>
          <w:rFonts w:ascii="Times New Roman" w:eastAsia="Times New Roman" w:hAnsi="Times New Roman" w:cs="Times New Roman"/>
          <w:sz w:val="28"/>
          <w:szCs w:val="28"/>
          <w:lang w:val="uk-UA" w:eastAsia="ru-RU"/>
        </w:rPr>
        <w:t xml:space="preserve">й час вся його енергія спрямована на </w:t>
      </w:r>
      <w:r w:rsidR="00641B20" w:rsidRPr="00752FF9">
        <w:rPr>
          <w:rFonts w:ascii="Times New Roman" w:eastAsia="Times New Roman" w:hAnsi="Times New Roman" w:cs="Times New Roman"/>
          <w:sz w:val="28"/>
          <w:szCs w:val="28"/>
          <w:lang w:val="uk-UA" w:eastAsia="ru-RU"/>
        </w:rPr>
        <w:t xml:space="preserve">повноцінне </w:t>
      </w:r>
      <w:r w:rsidRPr="00752FF9">
        <w:rPr>
          <w:rFonts w:ascii="Times New Roman" w:eastAsia="Times New Roman" w:hAnsi="Times New Roman" w:cs="Times New Roman"/>
          <w:sz w:val="28"/>
          <w:szCs w:val="28"/>
          <w:lang w:val="uk-UA" w:eastAsia="ru-RU"/>
        </w:rPr>
        <w:t xml:space="preserve">формування стресової напруги. </w:t>
      </w:r>
      <w:r w:rsidR="00641B20" w:rsidRPr="00752FF9">
        <w:rPr>
          <w:rFonts w:ascii="Times New Roman" w:eastAsia="Times New Roman" w:hAnsi="Times New Roman" w:cs="Times New Roman"/>
          <w:sz w:val="28"/>
          <w:szCs w:val="28"/>
          <w:lang w:val="uk-UA" w:eastAsia="ru-RU"/>
        </w:rPr>
        <w:t>Тут п</w:t>
      </w:r>
      <w:r w:rsidRPr="00752FF9">
        <w:rPr>
          <w:rFonts w:ascii="Times New Roman" w:eastAsia="Times New Roman" w:hAnsi="Times New Roman" w:cs="Times New Roman"/>
          <w:sz w:val="28"/>
          <w:szCs w:val="28"/>
          <w:lang w:val="uk-UA" w:eastAsia="ru-RU"/>
        </w:rPr>
        <w:t xml:space="preserve">оведінкова реакція </w:t>
      </w:r>
      <w:r w:rsidR="00E43571" w:rsidRPr="00752FF9">
        <w:rPr>
          <w:rFonts w:ascii="Times New Roman" w:eastAsia="Times New Roman" w:hAnsi="Times New Roman" w:cs="Times New Roman"/>
          <w:sz w:val="28"/>
          <w:szCs w:val="28"/>
          <w:lang w:val="uk-UA" w:eastAsia="ru-RU"/>
        </w:rPr>
        <w:t>за умови</w:t>
      </w:r>
      <w:r w:rsidRPr="00752FF9">
        <w:rPr>
          <w:rFonts w:ascii="Times New Roman" w:eastAsia="Times New Roman" w:hAnsi="Times New Roman" w:cs="Times New Roman"/>
          <w:sz w:val="28"/>
          <w:szCs w:val="28"/>
          <w:lang w:val="uk-UA" w:eastAsia="ru-RU"/>
        </w:rPr>
        <w:t xml:space="preserve"> правильно прове</w:t>
      </w:r>
      <w:r w:rsidRPr="00752FF9">
        <w:rPr>
          <w:rFonts w:ascii="Times New Roman" w:eastAsia="Times New Roman" w:hAnsi="Times New Roman" w:cs="Times New Roman"/>
          <w:sz w:val="28"/>
          <w:szCs w:val="28"/>
          <w:lang w:val="uk-UA" w:eastAsia="ru-RU"/>
        </w:rPr>
        <w:softHyphen/>
        <w:t xml:space="preserve">деної індивідуальної адаптації </w:t>
      </w:r>
      <w:r w:rsidR="00641B20" w:rsidRPr="00752FF9">
        <w:rPr>
          <w:rFonts w:ascii="Times New Roman" w:eastAsia="Times New Roman" w:hAnsi="Times New Roman" w:cs="Times New Roman"/>
          <w:sz w:val="28"/>
          <w:szCs w:val="28"/>
          <w:lang w:val="uk-UA" w:eastAsia="ru-RU"/>
        </w:rPr>
        <w:t>стає настільки адекватною і</w:t>
      </w:r>
      <w:r w:rsidRPr="00752FF9">
        <w:rPr>
          <w:rFonts w:ascii="Times New Roman" w:eastAsia="Times New Roman" w:hAnsi="Times New Roman" w:cs="Times New Roman"/>
          <w:sz w:val="28"/>
          <w:szCs w:val="28"/>
          <w:lang w:val="uk-UA" w:eastAsia="ru-RU"/>
        </w:rPr>
        <w:t xml:space="preserve"> точною, що здійсню</w:t>
      </w:r>
      <w:r w:rsidRPr="00752FF9">
        <w:rPr>
          <w:rFonts w:ascii="Times New Roman" w:eastAsia="Times New Roman" w:hAnsi="Times New Roman" w:cs="Times New Roman"/>
          <w:sz w:val="28"/>
          <w:szCs w:val="28"/>
          <w:lang w:val="uk-UA" w:eastAsia="ru-RU"/>
        </w:rPr>
        <w:softHyphen/>
        <w:t xml:space="preserve">ється </w:t>
      </w:r>
      <w:r w:rsidR="00641B20" w:rsidRPr="00752FF9">
        <w:rPr>
          <w:rFonts w:ascii="Times New Roman" w:eastAsia="Times New Roman" w:hAnsi="Times New Roman" w:cs="Times New Roman"/>
          <w:sz w:val="28"/>
          <w:szCs w:val="28"/>
          <w:lang w:val="uk-UA" w:eastAsia="ru-RU"/>
        </w:rPr>
        <w:t xml:space="preserve">паралельно </w:t>
      </w:r>
      <w:r w:rsidRPr="00752FF9">
        <w:rPr>
          <w:rFonts w:ascii="Times New Roman" w:eastAsia="Times New Roman" w:hAnsi="Times New Roman" w:cs="Times New Roman"/>
          <w:sz w:val="28"/>
          <w:szCs w:val="28"/>
          <w:lang w:val="uk-UA" w:eastAsia="ru-RU"/>
        </w:rPr>
        <w:t xml:space="preserve">з мінімальними витратами енергії, а результат поведінки </w:t>
      </w:r>
      <w:r w:rsidR="00641B20" w:rsidRPr="00752FF9">
        <w:rPr>
          <w:rFonts w:ascii="Times New Roman" w:eastAsia="Times New Roman" w:hAnsi="Times New Roman" w:cs="Times New Roman"/>
          <w:sz w:val="28"/>
          <w:szCs w:val="28"/>
          <w:lang w:val="uk-UA" w:eastAsia="ru-RU"/>
        </w:rPr>
        <w:t xml:space="preserve">особистості </w:t>
      </w:r>
      <w:r w:rsidRPr="00752FF9">
        <w:rPr>
          <w:rFonts w:ascii="Times New Roman" w:eastAsia="Times New Roman" w:hAnsi="Times New Roman" w:cs="Times New Roman"/>
          <w:sz w:val="28"/>
          <w:szCs w:val="28"/>
          <w:lang w:val="uk-UA" w:eastAsia="ru-RU"/>
        </w:rPr>
        <w:t xml:space="preserve">повною мірою відповідає поставленій меті. </w:t>
      </w:r>
      <w:r w:rsidR="00641B20" w:rsidRPr="00752FF9">
        <w:rPr>
          <w:rFonts w:ascii="Times New Roman" w:eastAsia="Times New Roman" w:hAnsi="Times New Roman" w:cs="Times New Roman"/>
          <w:sz w:val="28"/>
          <w:szCs w:val="28"/>
          <w:lang w:val="uk-UA" w:eastAsia="ru-RU"/>
        </w:rPr>
        <w:t>Натомість у</w:t>
      </w:r>
      <w:r w:rsidRPr="00752FF9">
        <w:rPr>
          <w:rFonts w:ascii="Times New Roman" w:eastAsia="Times New Roman" w:hAnsi="Times New Roman" w:cs="Times New Roman"/>
          <w:sz w:val="28"/>
          <w:szCs w:val="28"/>
          <w:lang w:val="uk-UA" w:eastAsia="ru-RU"/>
        </w:rPr>
        <w:t xml:space="preserve"> нетренованих осіб поведінкова реакція </w:t>
      </w:r>
      <w:r w:rsidR="00641B20" w:rsidRPr="00752FF9">
        <w:rPr>
          <w:rFonts w:ascii="Times New Roman" w:eastAsia="Times New Roman" w:hAnsi="Times New Roman" w:cs="Times New Roman"/>
          <w:sz w:val="28"/>
          <w:szCs w:val="28"/>
          <w:lang w:val="uk-UA" w:eastAsia="ru-RU"/>
        </w:rPr>
        <w:t>у</w:t>
      </w:r>
      <w:r w:rsidRPr="00752FF9">
        <w:rPr>
          <w:rFonts w:ascii="Times New Roman" w:eastAsia="Times New Roman" w:hAnsi="Times New Roman" w:cs="Times New Roman"/>
          <w:sz w:val="28"/>
          <w:szCs w:val="28"/>
          <w:lang w:val="uk-UA" w:eastAsia="ru-RU"/>
        </w:rPr>
        <w:t xml:space="preserve"> нових для них умовах здійснюється </w:t>
      </w:r>
      <w:r w:rsidR="00641B20" w:rsidRPr="00752FF9">
        <w:rPr>
          <w:rFonts w:ascii="Times New Roman" w:eastAsia="Times New Roman" w:hAnsi="Times New Roman" w:cs="Times New Roman"/>
          <w:sz w:val="28"/>
          <w:szCs w:val="28"/>
          <w:lang w:val="uk-UA" w:eastAsia="ru-RU"/>
        </w:rPr>
        <w:t>і</w:t>
      </w:r>
      <w:r w:rsidRPr="00752FF9">
        <w:rPr>
          <w:rFonts w:ascii="Times New Roman" w:eastAsia="Times New Roman" w:hAnsi="Times New Roman" w:cs="Times New Roman"/>
          <w:sz w:val="28"/>
          <w:szCs w:val="28"/>
          <w:lang w:val="uk-UA" w:eastAsia="ru-RU"/>
        </w:rPr>
        <w:t xml:space="preserve">з напругою, </w:t>
      </w:r>
      <w:r w:rsidR="00641B20" w:rsidRPr="00752FF9">
        <w:rPr>
          <w:rFonts w:ascii="Times New Roman" w:eastAsia="Times New Roman" w:hAnsi="Times New Roman" w:cs="Times New Roman"/>
          <w:sz w:val="28"/>
          <w:szCs w:val="28"/>
          <w:lang w:val="uk-UA" w:eastAsia="ru-RU"/>
        </w:rPr>
        <w:t>а</w:t>
      </w:r>
      <w:r w:rsidRPr="00752FF9">
        <w:rPr>
          <w:rFonts w:ascii="Times New Roman" w:eastAsia="Times New Roman" w:hAnsi="Times New Roman" w:cs="Times New Roman"/>
          <w:sz w:val="28"/>
          <w:szCs w:val="28"/>
          <w:lang w:val="uk-UA" w:eastAsia="ru-RU"/>
        </w:rPr>
        <w:t xml:space="preserve"> результат не може </w:t>
      </w:r>
      <w:r w:rsidR="00641B20" w:rsidRPr="00752FF9">
        <w:rPr>
          <w:rFonts w:ascii="Times New Roman" w:eastAsia="Times New Roman" w:hAnsi="Times New Roman" w:cs="Times New Roman"/>
          <w:sz w:val="28"/>
          <w:szCs w:val="28"/>
          <w:lang w:val="uk-UA" w:eastAsia="ru-RU"/>
        </w:rPr>
        <w:t>повноцінно</w:t>
      </w:r>
      <w:r w:rsidRPr="00752FF9">
        <w:rPr>
          <w:rFonts w:ascii="Times New Roman" w:eastAsia="Times New Roman" w:hAnsi="Times New Roman" w:cs="Times New Roman"/>
          <w:sz w:val="28"/>
          <w:szCs w:val="28"/>
          <w:lang w:val="uk-UA" w:eastAsia="ru-RU"/>
        </w:rPr>
        <w:t xml:space="preserve"> відповідати поставленій меті, </w:t>
      </w:r>
      <w:r w:rsidR="00641B20" w:rsidRPr="00752FF9">
        <w:rPr>
          <w:rFonts w:ascii="Times New Roman" w:eastAsia="Times New Roman" w:hAnsi="Times New Roman" w:cs="Times New Roman"/>
          <w:sz w:val="28"/>
          <w:szCs w:val="28"/>
          <w:lang w:val="uk-UA" w:eastAsia="ru-RU"/>
        </w:rPr>
        <w:t>саме</w:t>
      </w:r>
      <w:r w:rsidRPr="00752FF9">
        <w:rPr>
          <w:rFonts w:ascii="Times New Roman" w:eastAsia="Times New Roman" w:hAnsi="Times New Roman" w:cs="Times New Roman"/>
          <w:sz w:val="28"/>
          <w:szCs w:val="28"/>
          <w:lang w:val="uk-UA" w:eastAsia="ru-RU"/>
        </w:rPr>
        <w:t xml:space="preserve"> тоді виникає виражена психоемоційна напруга </w:t>
      </w:r>
      <w:r w:rsidR="00641B20" w:rsidRPr="00752FF9">
        <w:rPr>
          <w:rFonts w:ascii="Times New Roman" w:eastAsia="Times New Roman" w:hAnsi="Times New Roman" w:cs="Times New Roman"/>
          <w:sz w:val="28"/>
          <w:szCs w:val="28"/>
          <w:lang w:val="uk-UA" w:eastAsia="ru-RU"/>
        </w:rPr>
        <w:t xml:space="preserve">із </w:t>
      </w:r>
      <w:r w:rsidRPr="00752FF9">
        <w:rPr>
          <w:rFonts w:ascii="Times New Roman" w:eastAsia="Times New Roman" w:hAnsi="Times New Roman" w:cs="Times New Roman"/>
          <w:sz w:val="28"/>
          <w:szCs w:val="28"/>
          <w:lang w:val="uk-UA" w:eastAsia="ru-RU"/>
        </w:rPr>
        <w:t>негативн</w:t>
      </w:r>
      <w:r w:rsidR="00641B20" w:rsidRPr="00752FF9">
        <w:rPr>
          <w:rFonts w:ascii="Times New Roman" w:eastAsia="Times New Roman" w:hAnsi="Times New Roman" w:cs="Times New Roman"/>
          <w:sz w:val="28"/>
          <w:szCs w:val="28"/>
          <w:lang w:val="uk-UA" w:eastAsia="ru-RU"/>
        </w:rPr>
        <w:t>им</w:t>
      </w:r>
      <w:r w:rsidRPr="00752FF9">
        <w:rPr>
          <w:rFonts w:ascii="Times New Roman" w:eastAsia="Times New Roman" w:hAnsi="Times New Roman" w:cs="Times New Roman"/>
          <w:sz w:val="28"/>
          <w:szCs w:val="28"/>
          <w:lang w:val="uk-UA" w:eastAsia="ru-RU"/>
        </w:rPr>
        <w:t xml:space="preserve"> характер</w:t>
      </w:r>
      <w:r w:rsidR="00641B20" w:rsidRPr="00752FF9">
        <w:rPr>
          <w:rFonts w:ascii="Times New Roman" w:eastAsia="Times New Roman" w:hAnsi="Times New Roman" w:cs="Times New Roman"/>
          <w:sz w:val="28"/>
          <w:szCs w:val="28"/>
          <w:lang w:val="uk-UA" w:eastAsia="ru-RU"/>
        </w:rPr>
        <w:t>ом</w:t>
      </w:r>
      <w:r w:rsidRPr="00752FF9">
        <w:rPr>
          <w:rFonts w:ascii="Times New Roman" w:eastAsia="Times New Roman" w:hAnsi="Times New Roman" w:cs="Times New Roman"/>
          <w:sz w:val="28"/>
          <w:szCs w:val="28"/>
          <w:lang w:val="uk-UA" w:eastAsia="ru-RU"/>
        </w:rPr>
        <w:t xml:space="preserve"> [58, с. 51-52].</w:t>
      </w:r>
    </w:p>
    <w:p w:rsidR="00AD4CAA" w:rsidRPr="00752FF9" w:rsidRDefault="00AD4CAA" w:rsidP="00AD4CAA">
      <w:pPr>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0"/>
          <w:lang w:val="uk-UA" w:eastAsia="ru-RU"/>
        </w:rPr>
        <w:t>Аналіз усіх літературних джерел відносно психологічних механізмів</w:t>
      </w:r>
      <w:r w:rsidRPr="00752FF9">
        <w:rPr>
          <w:rFonts w:ascii="Times New Roman" w:eastAsia="Times New Roman" w:hAnsi="Times New Roman" w:cs="Times New Roman"/>
          <w:color w:val="000000" w:themeColor="text1"/>
          <w:sz w:val="28"/>
          <w:szCs w:val="28"/>
          <w:lang w:val="uk-UA" w:eastAsia="ru-RU"/>
        </w:rPr>
        <w:t xml:space="preserve"> боротьби із стресом усіх опитуваних студентів-гуманітаріїв</w:t>
      </w:r>
      <w:r w:rsidRPr="00752FF9">
        <w:rPr>
          <w:rFonts w:ascii="Times New Roman" w:eastAsia="Times New Roman" w:hAnsi="Times New Roman" w:cs="Times New Roman"/>
          <w:sz w:val="28"/>
          <w:szCs w:val="20"/>
          <w:lang w:val="uk-UA" w:eastAsia="ru-RU"/>
        </w:rPr>
        <w:t xml:space="preserve"> свідчить про 2 типи основних механізмів: психологічного захисту і компенсації (або захисні механізми) та </w:t>
      </w:r>
      <w:proofErr w:type="spellStart"/>
      <w:r w:rsidRPr="00752FF9">
        <w:rPr>
          <w:rFonts w:ascii="Times New Roman" w:eastAsia="Times New Roman" w:hAnsi="Times New Roman" w:cs="Times New Roman"/>
          <w:sz w:val="28"/>
          <w:szCs w:val="20"/>
          <w:lang w:val="uk-UA" w:eastAsia="ru-RU"/>
        </w:rPr>
        <w:t>копінг-механізми</w:t>
      </w:r>
      <w:proofErr w:type="spellEnd"/>
      <w:r w:rsidRPr="00752FF9">
        <w:rPr>
          <w:rFonts w:ascii="Times New Roman" w:eastAsia="Times New Roman" w:hAnsi="Times New Roman" w:cs="Times New Roman"/>
          <w:sz w:val="28"/>
          <w:szCs w:val="20"/>
          <w:lang w:val="uk-UA" w:eastAsia="ru-RU"/>
        </w:rPr>
        <w:t xml:space="preserve">, або психологічні механізми щодо подолання стресу. </w:t>
      </w:r>
      <w:r w:rsidRPr="00752FF9">
        <w:rPr>
          <w:rFonts w:ascii="Times New Roman" w:eastAsia="Times New Roman" w:hAnsi="Times New Roman" w:cs="Times New Roman"/>
          <w:sz w:val="28"/>
          <w:szCs w:val="28"/>
          <w:lang w:val="uk-UA" w:eastAsia="ru-RU"/>
        </w:rPr>
        <w:t>За</w:t>
      </w:r>
      <w:r w:rsidR="00414253">
        <w:rPr>
          <w:rFonts w:ascii="Times New Roman" w:eastAsia="Times New Roman" w:hAnsi="Times New Roman" w:cs="Times New Roman"/>
          <w:sz w:val="28"/>
          <w:szCs w:val="28"/>
          <w:lang w:val="uk-UA" w:eastAsia="ru-RU"/>
        </w:rPr>
        <w:t xml:space="preserve"> З. Фрейдом, захисні механізми є вродженими; вони </w:t>
      </w:r>
      <w:r w:rsidRPr="00752FF9">
        <w:rPr>
          <w:rFonts w:ascii="Times New Roman" w:eastAsia="Times New Roman" w:hAnsi="Times New Roman" w:cs="Times New Roman"/>
          <w:sz w:val="28"/>
          <w:szCs w:val="28"/>
          <w:lang w:val="uk-UA" w:eastAsia="ru-RU"/>
        </w:rPr>
        <w:t xml:space="preserve">запускаються в екстремальній ситуації </w:t>
      </w:r>
      <w:r w:rsidR="00641B20" w:rsidRPr="00752FF9">
        <w:rPr>
          <w:rFonts w:ascii="Times New Roman" w:eastAsia="Times New Roman" w:hAnsi="Times New Roman" w:cs="Times New Roman"/>
          <w:sz w:val="28"/>
          <w:szCs w:val="28"/>
          <w:lang w:val="uk-UA" w:eastAsia="ru-RU"/>
        </w:rPr>
        <w:t>та</w:t>
      </w:r>
      <w:r w:rsidRPr="00752FF9">
        <w:rPr>
          <w:rFonts w:ascii="Times New Roman" w:eastAsia="Times New Roman" w:hAnsi="Times New Roman" w:cs="Times New Roman"/>
          <w:sz w:val="28"/>
          <w:szCs w:val="28"/>
          <w:lang w:val="uk-UA" w:eastAsia="ru-RU"/>
        </w:rPr>
        <w:t xml:space="preserve"> виконують функцію «зняття внут</w:t>
      </w:r>
      <w:r w:rsidRPr="00752FF9">
        <w:rPr>
          <w:rFonts w:ascii="Times New Roman" w:eastAsia="Times New Roman" w:hAnsi="Times New Roman" w:cs="Times New Roman"/>
          <w:sz w:val="28"/>
          <w:szCs w:val="28"/>
          <w:lang w:val="uk-UA" w:eastAsia="ru-RU"/>
        </w:rPr>
        <w:softHyphen/>
        <w:t>рішнього</w:t>
      </w:r>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конфлікту. </w:t>
      </w:r>
      <w:r w:rsidR="00641B20" w:rsidRPr="00752FF9">
        <w:rPr>
          <w:rFonts w:ascii="Times New Roman" w:eastAsia="Times New Roman" w:hAnsi="Times New Roman" w:cs="Times New Roman"/>
          <w:sz w:val="28"/>
          <w:szCs w:val="28"/>
          <w:lang w:val="uk-UA" w:eastAsia="ru-RU"/>
        </w:rPr>
        <w:t xml:space="preserve">Надалі </w:t>
      </w:r>
      <w:r w:rsidRPr="00752FF9">
        <w:rPr>
          <w:rFonts w:ascii="Times New Roman" w:eastAsia="Times New Roman" w:hAnsi="Times New Roman" w:cs="Times New Roman"/>
          <w:sz w:val="28"/>
          <w:szCs w:val="28"/>
          <w:lang w:val="uk-UA" w:eastAsia="ru-RU"/>
        </w:rPr>
        <w:t>E. Гейм розглядає</w:t>
      </w:r>
      <w:r w:rsidR="00641B20" w:rsidRPr="00752FF9">
        <w:rPr>
          <w:rFonts w:ascii="Times New Roman" w:eastAsia="Times New Roman" w:hAnsi="Times New Roman" w:cs="Times New Roman"/>
          <w:sz w:val="28"/>
          <w:szCs w:val="28"/>
          <w:lang w:val="uk-UA" w:eastAsia="ru-RU"/>
        </w:rPr>
        <w:t xml:space="preserve"> механізми долання і</w:t>
      </w:r>
      <w:r w:rsidRPr="00752FF9">
        <w:rPr>
          <w:rFonts w:ascii="Times New Roman" w:eastAsia="Times New Roman" w:hAnsi="Times New Roman" w:cs="Times New Roman"/>
          <w:sz w:val="28"/>
          <w:szCs w:val="28"/>
          <w:lang w:val="uk-UA" w:eastAsia="ru-RU"/>
        </w:rPr>
        <w:t xml:space="preserve"> психологічного за</w:t>
      </w:r>
      <w:r w:rsidRPr="00752FF9">
        <w:rPr>
          <w:rFonts w:ascii="Times New Roman" w:eastAsia="Times New Roman" w:hAnsi="Times New Roman" w:cs="Times New Roman"/>
          <w:sz w:val="28"/>
          <w:szCs w:val="28"/>
          <w:lang w:val="uk-UA" w:eastAsia="ru-RU"/>
        </w:rPr>
        <w:softHyphen/>
        <w:t>хисту</w:t>
      </w:r>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як найважливіші форми </w:t>
      </w:r>
      <w:r w:rsidR="00E43571" w:rsidRPr="00752FF9">
        <w:rPr>
          <w:rFonts w:ascii="Times New Roman" w:eastAsia="Times New Roman" w:hAnsi="Times New Roman" w:cs="Times New Roman"/>
          <w:sz w:val="28"/>
          <w:szCs w:val="28"/>
          <w:lang w:val="uk-UA" w:eastAsia="ru-RU"/>
        </w:rPr>
        <w:t xml:space="preserve">деяких </w:t>
      </w:r>
      <w:r w:rsidRPr="00752FF9">
        <w:rPr>
          <w:rFonts w:ascii="Times New Roman" w:eastAsia="Times New Roman" w:hAnsi="Times New Roman" w:cs="Times New Roman"/>
          <w:sz w:val="28"/>
          <w:szCs w:val="28"/>
          <w:lang w:val="uk-UA" w:eastAsia="ru-RU"/>
        </w:rPr>
        <w:t xml:space="preserve">адаптаційних процесів </w:t>
      </w:r>
      <w:r w:rsidR="00E43571" w:rsidRPr="00752FF9">
        <w:rPr>
          <w:rFonts w:ascii="Times New Roman" w:eastAsia="Times New Roman" w:hAnsi="Times New Roman" w:cs="Times New Roman"/>
          <w:sz w:val="28"/>
          <w:szCs w:val="28"/>
          <w:lang w:val="uk-UA" w:eastAsia="ru-RU"/>
        </w:rPr>
        <w:t>і</w:t>
      </w:r>
      <w:r w:rsidRPr="00752FF9">
        <w:rPr>
          <w:rFonts w:ascii="Times New Roman" w:eastAsia="Times New Roman" w:hAnsi="Times New Roman" w:cs="Times New Roman"/>
          <w:sz w:val="28"/>
          <w:szCs w:val="28"/>
          <w:lang w:val="uk-UA" w:eastAsia="ru-RU"/>
        </w:rPr>
        <w:t xml:space="preserve"> реагування індивіда на стреси. Згідно </w:t>
      </w:r>
      <w:r w:rsidR="00641B20" w:rsidRPr="00752FF9">
        <w:rPr>
          <w:rFonts w:ascii="Times New Roman" w:eastAsia="Times New Roman" w:hAnsi="Times New Roman" w:cs="Times New Roman"/>
          <w:sz w:val="28"/>
          <w:szCs w:val="28"/>
          <w:lang w:val="uk-UA" w:eastAsia="ru-RU"/>
        </w:rPr>
        <w:t xml:space="preserve">з </w:t>
      </w:r>
      <w:r w:rsidRPr="00752FF9">
        <w:rPr>
          <w:rFonts w:ascii="Times New Roman" w:eastAsia="Times New Roman" w:hAnsi="Times New Roman" w:cs="Times New Roman"/>
          <w:sz w:val="28"/>
          <w:szCs w:val="28"/>
          <w:lang w:val="uk-UA" w:eastAsia="ru-RU"/>
        </w:rPr>
        <w:t>ціє</w:t>
      </w:r>
      <w:r w:rsidR="00641B20" w:rsidRPr="00752FF9">
        <w:rPr>
          <w:rFonts w:ascii="Times New Roman" w:eastAsia="Times New Roman" w:hAnsi="Times New Roman" w:cs="Times New Roman"/>
          <w:sz w:val="28"/>
          <w:szCs w:val="28"/>
          <w:lang w:val="uk-UA" w:eastAsia="ru-RU"/>
        </w:rPr>
        <w:t>ю позицією</w:t>
      </w:r>
      <w:r w:rsidRPr="00752FF9">
        <w:rPr>
          <w:rFonts w:ascii="Times New Roman" w:eastAsia="Times New Roman" w:hAnsi="Times New Roman" w:cs="Times New Roman"/>
          <w:sz w:val="28"/>
          <w:szCs w:val="28"/>
          <w:lang w:val="uk-UA" w:eastAsia="ru-RU"/>
        </w:rPr>
        <w:t>, він визначає внутрішню</w:t>
      </w:r>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картину хвороби як систему психічної адаптації, яка складається із меха</w:t>
      </w:r>
      <w:r w:rsidRPr="00752FF9">
        <w:rPr>
          <w:rFonts w:ascii="Times New Roman" w:eastAsia="Times New Roman" w:hAnsi="Times New Roman" w:cs="Times New Roman"/>
          <w:sz w:val="28"/>
          <w:szCs w:val="28"/>
          <w:lang w:val="uk-UA" w:eastAsia="ru-RU"/>
        </w:rPr>
        <w:softHyphen/>
        <w:t>нізмів</w:t>
      </w:r>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не тільки психологічного захисту, а й долання. Для пояснення даних механізмів автор вводить поняття активність (констру</w:t>
      </w:r>
      <w:r w:rsidR="00641B20" w:rsidRPr="00752FF9">
        <w:rPr>
          <w:rFonts w:ascii="Times New Roman" w:eastAsia="Times New Roman" w:hAnsi="Times New Roman" w:cs="Times New Roman"/>
          <w:sz w:val="28"/>
          <w:szCs w:val="28"/>
          <w:lang w:val="uk-UA" w:eastAsia="ru-RU"/>
        </w:rPr>
        <w:t>ктивність), пасивність (</w:t>
      </w:r>
      <w:proofErr w:type="spellStart"/>
      <w:r w:rsidR="00641B20" w:rsidRPr="00752FF9">
        <w:rPr>
          <w:rFonts w:ascii="Times New Roman" w:eastAsia="Times New Roman" w:hAnsi="Times New Roman" w:cs="Times New Roman"/>
          <w:sz w:val="28"/>
          <w:szCs w:val="28"/>
          <w:lang w:val="uk-UA" w:eastAsia="ru-RU"/>
        </w:rPr>
        <w:t>неконст</w:t>
      </w:r>
      <w:r w:rsidRPr="00752FF9">
        <w:rPr>
          <w:rFonts w:ascii="Times New Roman" w:eastAsia="Times New Roman" w:hAnsi="Times New Roman" w:cs="Times New Roman"/>
          <w:sz w:val="28"/>
          <w:szCs w:val="28"/>
          <w:lang w:val="uk-UA" w:eastAsia="ru-RU"/>
        </w:rPr>
        <w:t>руктивність</w:t>
      </w:r>
      <w:proofErr w:type="spellEnd"/>
      <w:r w:rsidRPr="00752FF9">
        <w:rPr>
          <w:rFonts w:ascii="Times New Roman" w:eastAsia="Times New Roman" w:hAnsi="Times New Roman" w:cs="Times New Roman"/>
          <w:sz w:val="28"/>
          <w:szCs w:val="28"/>
          <w:lang w:val="uk-UA" w:eastAsia="ru-RU"/>
        </w:rPr>
        <w:t>)</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[39]</w:t>
      </w:r>
      <w:r w:rsidRPr="00752FF9">
        <w:rPr>
          <w:rFonts w:ascii="Times New Roman" w:eastAsia="Times New Roman" w:hAnsi="Times New Roman" w:cs="Times New Roman"/>
          <w:sz w:val="28"/>
          <w:szCs w:val="28"/>
          <w:lang w:val="uk-UA" w:eastAsia="ru-RU"/>
        </w:rPr>
        <w:t>.</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lastRenderedPageBreak/>
        <w:t xml:space="preserve">Р. </w:t>
      </w:r>
      <w:proofErr w:type="spellStart"/>
      <w:r w:rsidRPr="00752FF9">
        <w:rPr>
          <w:rFonts w:ascii="Times New Roman" w:eastAsia="Times New Roman" w:hAnsi="Times New Roman" w:cs="Times New Roman"/>
          <w:sz w:val="28"/>
          <w:szCs w:val="28"/>
          <w:lang w:val="uk-UA" w:eastAsia="ru-RU"/>
        </w:rPr>
        <w:t>Лазарус</w:t>
      </w:r>
      <w:proofErr w:type="spellEnd"/>
      <w:r w:rsidRPr="00752FF9">
        <w:rPr>
          <w:rFonts w:ascii="Times New Roman" w:eastAsia="Times New Roman" w:hAnsi="Times New Roman" w:cs="Times New Roman"/>
          <w:sz w:val="28"/>
          <w:szCs w:val="28"/>
          <w:lang w:val="uk-UA" w:eastAsia="ru-RU"/>
        </w:rPr>
        <w:t xml:space="preserve"> розглядає</w:t>
      </w:r>
      <w:r w:rsidRPr="00752FF9">
        <w:rPr>
          <w:rFonts w:ascii="Times New Roman" w:eastAsia="Times New Roman" w:hAnsi="Times New Roman" w:cs="Times New Roman"/>
          <w:vanish/>
          <w:sz w:val="28"/>
          <w:szCs w:val="28"/>
          <w:lang w:val="uk-UA" w:eastAsia="ru-RU"/>
        </w:rPr>
        <w:t>|розглядає|</w:t>
      </w:r>
      <w:r w:rsidRPr="00752FF9">
        <w:rPr>
          <w:rFonts w:ascii="Times New Roman" w:eastAsia="Times New Roman" w:hAnsi="Times New Roman" w:cs="Times New Roman"/>
          <w:sz w:val="28"/>
          <w:szCs w:val="28"/>
          <w:lang w:val="uk-UA" w:eastAsia="ru-RU"/>
        </w:rPr>
        <w:t xml:space="preserve"> захисні механізми </w:t>
      </w:r>
      <w:r w:rsidR="00641B20" w:rsidRPr="00752FF9">
        <w:rPr>
          <w:rFonts w:ascii="Times New Roman" w:eastAsia="Times New Roman" w:hAnsi="Times New Roman" w:cs="Times New Roman"/>
          <w:sz w:val="28"/>
          <w:szCs w:val="28"/>
          <w:lang w:val="uk-UA" w:eastAsia="ru-RU"/>
        </w:rPr>
        <w:t>у вигляді</w:t>
      </w:r>
      <w:r w:rsidRPr="00752FF9">
        <w:rPr>
          <w:rFonts w:ascii="Times New Roman" w:eastAsia="Times New Roman" w:hAnsi="Times New Roman" w:cs="Times New Roman"/>
          <w:sz w:val="28"/>
          <w:szCs w:val="28"/>
          <w:lang w:val="uk-UA" w:eastAsia="ru-RU"/>
        </w:rPr>
        <w:t xml:space="preserve"> </w:t>
      </w:r>
      <w:proofErr w:type="spellStart"/>
      <w:r w:rsidRPr="00752FF9">
        <w:rPr>
          <w:rFonts w:ascii="Times New Roman" w:eastAsia="Times New Roman" w:hAnsi="Times New Roman" w:cs="Times New Roman"/>
          <w:sz w:val="28"/>
          <w:szCs w:val="28"/>
          <w:lang w:val="uk-UA" w:eastAsia="ru-RU"/>
        </w:rPr>
        <w:t>інтрапсихічн</w:t>
      </w:r>
      <w:r w:rsidR="00641B20" w:rsidRPr="00752FF9">
        <w:rPr>
          <w:rFonts w:ascii="Times New Roman" w:eastAsia="Times New Roman" w:hAnsi="Times New Roman" w:cs="Times New Roman"/>
          <w:sz w:val="28"/>
          <w:szCs w:val="28"/>
          <w:lang w:val="uk-UA" w:eastAsia="ru-RU"/>
        </w:rPr>
        <w:t>их</w:t>
      </w:r>
      <w:proofErr w:type="spellEnd"/>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форм </w:t>
      </w:r>
      <w:r w:rsidR="00641B20" w:rsidRPr="00752FF9">
        <w:rPr>
          <w:rFonts w:ascii="Times New Roman" w:eastAsia="Times New Roman" w:hAnsi="Times New Roman" w:cs="Times New Roman"/>
          <w:sz w:val="28"/>
          <w:szCs w:val="28"/>
          <w:lang w:val="uk-UA" w:eastAsia="ru-RU"/>
        </w:rPr>
        <w:t xml:space="preserve">щодо </w:t>
      </w:r>
      <w:r w:rsidRPr="00752FF9">
        <w:rPr>
          <w:rFonts w:ascii="Times New Roman" w:eastAsia="Times New Roman" w:hAnsi="Times New Roman" w:cs="Times New Roman"/>
          <w:sz w:val="28"/>
          <w:szCs w:val="28"/>
          <w:lang w:val="uk-UA" w:eastAsia="ru-RU"/>
        </w:rPr>
        <w:t>подолання</w:t>
      </w:r>
      <w:r w:rsidRPr="00752FF9">
        <w:rPr>
          <w:rFonts w:ascii="Times New Roman" w:eastAsia="Times New Roman" w:hAnsi="Times New Roman" w:cs="Times New Roman"/>
          <w:vanish/>
          <w:sz w:val="28"/>
          <w:szCs w:val="28"/>
          <w:lang w:val="uk-UA" w:eastAsia="ru-RU"/>
        </w:rPr>
        <w:t>|здолання|</w:t>
      </w:r>
      <w:r w:rsidRPr="00752FF9">
        <w:rPr>
          <w:rFonts w:ascii="Times New Roman" w:eastAsia="Times New Roman" w:hAnsi="Times New Roman" w:cs="Times New Roman"/>
          <w:sz w:val="28"/>
          <w:szCs w:val="28"/>
          <w:lang w:val="uk-UA" w:eastAsia="ru-RU"/>
        </w:rPr>
        <w:t xml:space="preserve"> стресу, </w:t>
      </w:r>
      <w:r w:rsidR="00641B20" w:rsidRPr="00752FF9">
        <w:rPr>
          <w:rFonts w:ascii="Times New Roman" w:eastAsia="Times New Roman" w:hAnsi="Times New Roman" w:cs="Times New Roman"/>
          <w:sz w:val="28"/>
          <w:szCs w:val="28"/>
          <w:lang w:val="uk-UA" w:eastAsia="ru-RU"/>
        </w:rPr>
        <w:t xml:space="preserve">які </w:t>
      </w:r>
      <w:r w:rsidRPr="00752FF9">
        <w:rPr>
          <w:rFonts w:ascii="Times New Roman" w:eastAsia="Times New Roman" w:hAnsi="Times New Roman" w:cs="Times New Roman"/>
          <w:sz w:val="28"/>
          <w:szCs w:val="28"/>
          <w:lang w:val="uk-UA" w:eastAsia="ru-RU"/>
        </w:rPr>
        <w:t>призначені для зниження емоційної</w:t>
      </w:r>
      <w:r w:rsidRPr="00752FF9">
        <w:rPr>
          <w:rFonts w:ascii="Times New Roman" w:eastAsia="Times New Roman" w:hAnsi="Times New Roman" w:cs="Times New Roman"/>
          <w:vanish/>
          <w:sz w:val="28"/>
          <w:szCs w:val="28"/>
          <w:lang w:val="uk-UA" w:eastAsia="ru-RU"/>
        </w:rPr>
        <w:t>|емоціональної|</w:t>
      </w:r>
      <w:r w:rsidRPr="00752FF9">
        <w:rPr>
          <w:rFonts w:ascii="Times New Roman" w:eastAsia="Times New Roman" w:hAnsi="Times New Roman" w:cs="Times New Roman"/>
          <w:sz w:val="28"/>
          <w:szCs w:val="28"/>
          <w:lang w:val="uk-UA" w:eastAsia="ru-RU"/>
        </w:rPr>
        <w:t xml:space="preserve"> напруги</w:t>
      </w:r>
      <w:r w:rsidR="00641B20" w:rsidRPr="00752FF9">
        <w:rPr>
          <w:rFonts w:ascii="Times New Roman" w:eastAsia="Times New Roman" w:hAnsi="Times New Roman" w:cs="Times New Roman"/>
          <w:sz w:val="28"/>
          <w:szCs w:val="28"/>
          <w:lang w:val="uk-UA" w:eastAsia="ru-RU"/>
        </w:rPr>
        <w:t xml:space="preserve"> та повинні включатися</w:t>
      </w:r>
      <w:r w:rsidRPr="00752FF9">
        <w:rPr>
          <w:rFonts w:ascii="Times New Roman" w:eastAsia="Times New Roman" w:hAnsi="Times New Roman" w:cs="Times New Roman"/>
          <w:vanish/>
          <w:sz w:val="28"/>
          <w:szCs w:val="28"/>
          <w:lang w:val="uk-UA" w:eastAsia="ru-RU"/>
        </w:rPr>
        <w:t>|напруження|</w:t>
      </w:r>
      <w:r w:rsidRPr="00752FF9">
        <w:rPr>
          <w:rFonts w:ascii="Times New Roman" w:eastAsia="Times New Roman" w:hAnsi="Times New Roman" w:cs="Times New Roman"/>
          <w:sz w:val="28"/>
          <w:szCs w:val="28"/>
          <w:lang w:val="uk-UA" w:eastAsia="ru-RU"/>
        </w:rPr>
        <w:t xml:space="preserve"> раніше  зміни ситуації. </w:t>
      </w:r>
      <w:r w:rsidR="00641B20" w:rsidRPr="00752FF9">
        <w:rPr>
          <w:rFonts w:ascii="Times New Roman" w:eastAsia="Times New Roman" w:hAnsi="Times New Roman" w:cs="Times New Roman"/>
          <w:sz w:val="28"/>
          <w:szCs w:val="28"/>
          <w:lang w:val="uk-UA" w:eastAsia="ru-RU"/>
        </w:rPr>
        <w:t xml:space="preserve">Ця </w:t>
      </w:r>
      <w:r w:rsidRPr="00752FF9">
        <w:rPr>
          <w:rFonts w:ascii="Times New Roman" w:eastAsia="Times New Roman" w:hAnsi="Times New Roman" w:cs="Times New Roman"/>
          <w:sz w:val="28"/>
          <w:szCs w:val="28"/>
          <w:lang w:val="uk-UA" w:eastAsia="ru-RU"/>
        </w:rPr>
        <w:t>поведінка</w:t>
      </w:r>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іменується як пасивна </w:t>
      </w:r>
      <w:proofErr w:type="spellStart"/>
      <w:r w:rsidRPr="00752FF9">
        <w:rPr>
          <w:rFonts w:ascii="Times New Roman" w:eastAsia="Times New Roman" w:hAnsi="Times New Roman" w:cs="Times New Roman"/>
          <w:sz w:val="28"/>
          <w:szCs w:val="28"/>
          <w:lang w:val="uk-UA" w:eastAsia="ru-RU"/>
        </w:rPr>
        <w:t>копінг-поведінка</w:t>
      </w:r>
      <w:proofErr w:type="spellEnd"/>
      <w:r w:rsidRPr="00752FF9">
        <w:rPr>
          <w:rFonts w:ascii="Times New Roman" w:eastAsia="Times New Roman" w:hAnsi="Times New Roman" w:cs="Times New Roman"/>
          <w:sz w:val="28"/>
          <w:szCs w:val="28"/>
          <w:lang w:val="uk-UA" w:eastAsia="ru-RU"/>
        </w:rPr>
        <w:t>.</w:t>
      </w:r>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w:t>
      </w:r>
      <w:r w:rsidR="00641B20" w:rsidRPr="00752FF9">
        <w:rPr>
          <w:rFonts w:ascii="Times New Roman" w:eastAsia="Times New Roman" w:hAnsi="Times New Roman" w:cs="Times New Roman"/>
          <w:sz w:val="28"/>
          <w:szCs w:val="28"/>
          <w:lang w:val="uk-UA" w:eastAsia="ru-RU"/>
        </w:rPr>
        <w:t>Дослідник</w:t>
      </w:r>
      <w:r w:rsidRPr="00752FF9">
        <w:rPr>
          <w:rFonts w:ascii="Times New Roman" w:eastAsia="Times New Roman" w:hAnsi="Times New Roman" w:cs="Times New Roman"/>
          <w:sz w:val="28"/>
          <w:szCs w:val="28"/>
          <w:lang w:val="uk-UA" w:eastAsia="ru-RU"/>
        </w:rPr>
        <w:t xml:space="preserve"> провів диферен</w:t>
      </w:r>
      <w:r w:rsidRPr="00752FF9">
        <w:rPr>
          <w:rFonts w:ascii="Times New Roman" w:eastAsia="Times New Roman" w:hAnsi="Times New Roman" w:cs="Times New Roman"/>
          <w:sz w:val="28"/>
          <w:szCs w:val="28"/>
          <w:lang w:val="uk-UA" w:eastAsia="ru-RU"/>
        </w:rPr>
        <w:softHyphen/>
        <w:t>ціацію</w:t>
      </w:r>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непродуктивних методів психологічного захисту. У першій групі було виділено симптоматичні техніки (вживання</w:t>
      </w:r>
      <w:r w:rsidRPr="00752FF9">
        <w:rPr>
          <w:rFonts w:ascii="Times New Roman" w:eastAsia="Times New Roman" w:hAnsi="Times New Roman" w:cs="Times New Roman"/>
          <w:vanish/>
          <w:sz w:val="28"/>
          <w:szCs w:val="28"/>
          <w:lang w:val="uk-UA" w:eastAsia="ru-RU"/>
        </w:rPr>
        <w:t>|вжиток|</w:t>
      </w:r>
      <w:r w:rsidRPr="00752FF9">
        <w:rPr>
          <w:rFonts w:ascii="Times New Roman" w:eastAsia="Times New Roman" w:hAnsi="Times New Roman" w:cs="Times New Roman"/>
          <w:sz w:val="28"/>
          <w:szCs w:val="28"/>
          <w:lang w:val="uk-UA" w:eastAsia="ru-RU"/>
        </w:rPr>
        <w:t xml:space="preserve"> алкоголю, транкві</w:t>
      </w:r>
      <w:r w:rsidRPr="00752FF9">
        <w:rPr>
          <w:rFonts w:ascii="Times New Roman" w:eastAsia="Times New Roman" w:hAnsi="Times New Roman" w:cs="Times New Roman"/>
          <w:sz w:val="28"/>
          <w:szCs w:val="28"/>
          <w:lang w:val="uk-UA" w:eastAsia="ru-RU"/>
        </w:rPr>
        <w:softHyphen/>
        <w:t>лізаторів</w:t>
      </w:r>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седативних</w:t>
      </w:r>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препаратів), а в другій групі – «</w:t>
      </w:r>
      <w:proofErr w:type="spellStart"/>
      <w:r w:rsidRPr="00752FF9">
        <w:rPr>
          <w:rFonts w:ascii="Times New Roman" w:eastAsia="Times New Roman" w:hAnsi="Times New Roman" w:cs="Times New Roman"/>
          <w:sz w:val="28"/>
          <w:szCs w:val="28"/>
          <w:lang w:val="uk-UA" w:eastAsia="ru-RU"/>
        </w:rPr>
        <w:t>інтрапсихічні</w:t>
      </w:r>
      <w:proofErr w:type="spellEnd"/>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техніки когнітивного захисту» (ідентифікація, переміщення, заперечення, реактивне утворення</w:t>
      </w:r>
      <w:r w:rsidRPr="00752FF9">
        <w:rPr>
          <w:rFonts w:ascii="Times New Roman" w:eastAsia="Times New Roman" w:hAnsi="Times New Roman" w:cs="Times New Roman"/>
          <w:vanish/>
          <w:sz w:val="28"/>
          <w:szCs w:val="28"/>
          <w:lang w:val="uk-UA" w:eastAsia="ru-RU"/>
        </w:rPr>
        <w:t>|утворення|</w:t>
      </w:r>
      <w:r w:rsidRPr="00752FF9">
        <w:rPr>
          <w:rFonts w:ascii="Times New Roman" w:eastAsia="Times New Roman" w:hAnsi="Times New Roman" w:cs="Times New Roman"/>
          <w:sz w:val="28"/>
          <w:szCs w:val="28"/>
          <w:lang w:val="uk-UA" w:eastAsia="ru-RU"/>
        </w:rPr>
        <w:t xml:space="preserve">, проекція, інтелектуалізація). Вчений запропонував </w:t>
      </w:r>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параметри класифікації і диференціації </w:t>
      </w:r>
      <w:proofErr w:type="spellStart"/>
      <w:r w:rsidRPr="00752FF9">
        <w:rPr>
          <w:rFonts w:ascii="Times New Roman" w:eastAsia="Times New Roman" w:hAnsi="Times New Roman" w:cs="Times New Roman"/>
          <w:sz w:val="28"/>
          <w:szCs w:val="28"/>
          <w:lang w:val="uk-UA" w:eastAsia="ru-RU"/>
        </w:rPr>
        <w:t>копінг-механізмів</w:t>
      </w:r>
      <w:proofErr w:type="spellEnd"/>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і </w:t>
      </w:r>
      <w:r w:rsidR="00641B20" w:rsidRPr="00752FF9">
        <w:rPr>
          <w:rFonts w:ascii="Times New Roman" w:eastAsia="Times New Roman" w:hAnsi="Times New Roman" w:cs="Times New Roman"/>
          <w:sz w:val="28"/>
          <w:szCs w:val="28"/>
          <w:lang w:val="uk-UA" w:eastAsia="ru-RU"/>
        </w:rPr>
        <w:t>механізмів захисту  (це</w:t>
      </w:r>
      <w:r w:rsidRPr="00752FF9">
        <w:rPr>
          <w:rFonts w:ascii="Times New Roman" w:eastAsia="Times New Roman" w:hAnsi="Times New Roman" w:cs="Times New Roman"/>
          <w:sz w:val="28"/>
          <w:szCs w:val="28"/>
          <w:lang w:val="uk-UA" w:eastAsia="ru-RU"/>
        </w:rPr>
        <w:t xml:space="preserve"> тимчасова </w:t>
      </w:r>
      <w:r w:rsidR="00641B20" w:rsidRPr="00752FF9">
        <w:rPr>
          <w:rFonts w:ascii="Times New Roman" w:eastAsia="Times New Roman" w:hAnsi="Times New Roman" w:cs="Times New Roman"/>
          <w:sz w:val="28"/>
          <w:szCs w:val="28"/>
          <w:lang w:val="uk-UA" w:eastAsia="ru-RU"/>
        </w:rPr>
        <w:t>й</w:t>
      </w:r>
      <w:r w:rsidRPr="00752FF9">
        <w:rPr>
          <w:rFonts w:ascii="Times New Roman" w:eastAsia="Times New Roman" w:hAnsi="Times New Roman" w:cs="Times New Roman"/>
          <w:sz w:val="28"/>
          <w:szCs w:val="28"/>
          <w:lang w:val="uk-UA" w:eastAsia="ru-RU"/>
        </w:rPr>
        <w:t xml:space="preserve"> інструментальна спрямованість</w:t>
      </w:r>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на оточення </w:t>
      </w:r>
      <w:r w:rsidR="00641B20" w:rsidRPr="00752FF9">
        <w:rPr>
          <w:rFonts w:ascii="Times New Roman" w:eastAsia="Times New Roman" w:hAnsi="Times New Roman" w:cs="Times New Roman"/>
          <w:sz w:val="28"/>
          <w:szCs w:val="28"/>
          <w:lang w:val="uk-UA" w:eastAsia="ru-RU"/>
        </w:rPr>
        <w:t>чи</w:t>
      </w:r>
      <w:r w:rsidRPr="00752FF9">
        <w:rPr>
          <w:rFonts w:ascii="Times New Roman" w:eastAsia="Times New Roman" w:hAnsi="Times New Roman" w:cs="Times New Roman"/>
          <w:sz w:val="28"/>
          <w:szCs w:val="28"/>
          <w:lang w:val="uk-UA" w:eastAsia="ru-RU"/>
        </w:rPr>
        <w:t xml:space="preserve"> на себе); функціонально-цільова</w:t>
      </w:r>
      <w:r w:rsidRPr="00752FF9">
        <w:rPr>
          <w:rFonts w:ascii="Times New Roman" w:eastAsia="Times New Roman" w:hAnsi="Times New Roman" w:cs="Times New Roman"/>
          <w:vanish/>
          <w:sz w:val="28"/>
          <w:szCs w:val="28"/>
          <w:lang w:val="uk-UA" w:eastAsia="ru-RU"/>
        </w:rPr>
        <w:t>|цільова|</w:t>
      </w:r>
      <w:r w:rsidRPr="00752FF9">
        <w:rPr>
          <w:rFonts w:ascii="Times New Roman" w:eastAsia="Times New Roman" w:hAnsi="Times New Roman" w:cs="Times New Roman"/>
          <w:sz w:val="28"/>
          <w:szCs w:val="28"/>
          <w:lang w:val="uk-UA" w:eastAsia="ru-RU"/>
        </w:rPr>
        <w:t xml:space="preserve"> значущість – механізм</w:t>
      </w:r>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подолання</w:t>
      </w:r>
      <w:r w:rsidRPr="00752FF9">
        <w:rPr>
          <w:rFonts w:ascii="Times New Roman" w:eastAsia="Times New Roman" w:hAnsi="Times New Roman" w:cs="Times New Roman"/>
          <w:vanish/>
          <w:sz w:val="28"/>
          <w:szCs w:val="28"/>
          <w:lang w:val="uk-UA" w:eastAsia="ru-RU"/>
        </w:rPr>
        <w:t>|із|</w:t>
      </w:r>
      <w:r w:rsidRPr="00752FF9">
        <w:rPr>
          <w:rFonts w:ascii="Times New Roman" w:eastAsia="Times New Roman" w:hAnsi="Times New Roman" w:cs="Times New Roman"/>
          <w:sz w:val="28"/>
          <w:szCs w:val="28"/>
          <w:lang w:val="uk-UA" w:eastAsia="ru-RU"/>
        </w:rPr>
        <w:t xml:space="preserve">  (функція відновлення порушених</w:t>
      </w:r>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стосунків індивіда </w:t>
      </w:r>
      <w:r w:rsidR="00641B20" w:rsidRPr="00752FF9">
        <w:rPr>
          <w:rFonts w:ascii="Times New Roman" w:eastAsia="Times New Roman" w:hAnsi="Times New Roman" w:cs="Times New Roman"/>
          <w:sz w:val="28"/>
          <w:szCs w:val="28"/>
          <w:lang w:val="uk-UA" w:eastAsia="ru-RU"/>
        </w:rPr>
        <w:t>і</w:t>
      </w:r>
      <w:r w:rsidRPr="00752FF9">
        <w:rPr>
          <w:rFonts w:ascii="Times New Roman" w:eastAsia="Times New Roman" w:hAnsi="Times New Roman" w:cs="Times New Roman"/>
          <w:sz w:val="28"/>
          <w:szCs w:val="28"/>
          <w:lang w:val="uk-UA" w:eastAsia="ru-RU"/>
        </w:rPr>
        <w:t>з</w:t>
      </w:r>
      <w:r w:rsidRPr="00752FF9">
        <w:rPr>
          <w:rFonts w:ascii="Times New Roman" w:eastAsia="Times New Roman" w:hAnsi="Times New Roman" w:cs="Times New Roman"/>
          <w:vanish/>
          <w:sz w:val="28"/>
          <w:szCs w:val="28"/>
          <w:lang w:val="uk-UA" w:eastAsia="ru-RU"/>
        </w:rPr>
        <w:t>|із|</w:t>
      </w:r>
      <w:r w:rsidRPr="00752FF9">
        <w:rPr>
          <w:rFonts w:ascii="Times New Roman" w:eastAsia="Times New Roman" w:hAnsi="Times New Roman" w:cs="Times New Roman"/>
          <w:sz w:val="28"/>
          <w:szCs w:val="28"/>
          <w:lang w:val="uk-UA" w:eastAsia="ru-RU"/>
        </w:rPr>
        <w:t xml:space="preserve"> оточенням </w:t>
      </w:r>
      <w:r w:rsidR="00641B20" w:rsidRPr="00752FF9">
        <w:rPr>
          <w:rFonts w:ascii="Times New Roman" w:eastAsia="Times New Roman" w:hAnsi="Times New Roman" w:cs="Times New Roman"/>
          <w:sz w:val="28"/>
          <w:szCs w:val="28"/>
          <w:lang w:val="uk-UA" w:eastAsia="ru-RU"/>
        </w:rPr>
        <w:t>чи</w:t>
      </w:r>
      <w:r w:rsidRPr="00752FF9">
        <w:rPr>
          <w:rFonts w:ascii="Times New Roman" w:eastAsia="Times New Roman" w:hAnsi="Times New Roman" w:cs="Times New Roman"/>
          <w:sz w:val="28"/>
          <w:szCs w:val="28"/>
          <w:lang w:val="uk-UA" w:eastAsia="ru-RU"/>
        </w:rPr>
        <w:t xml:space="preserve"> регуляції емоційного</w:t>
      </w:r>
      <w:r w:rsidRPr="00752FF9">
        <w:rPr>
          <w:rFonts w:ascii="Times New Roman" w:eastAsia="Times New Roman" w:hAnsi="Times New Roman" w:cs="Times New Roman"/>
          <w:vanish/>
          <w:sz w:val="28"/>
          <w:szCs w:val="28"/>
          <w:lang w:val="uk-UA" w:eastAsia="ru-RU"/>
        </w:rPr>
        <w:t>|емоціонального|</w:t>
      </w:r>
      <w:r w:rsidRPr="00752FF9">
        <w:rPr>
          <w:rFonts w:ascii="Times New Roman" w:eastAsia="Times New Roman" w:hAnsi="Times New Roman" w:cs="Times New Roman"/>
          <w:sz w:val="28"/>
          <w:szCs w:val="28"/>
          <w:lang w:val="uk-UA" w:eastAsia="ru-RU"/>
        </w:rPr>
        <w:t xml:space="preserve"> стану</w:t>
      </w:r>
      <w:r w:rsidRPr="00752FF9">
        <w:rPr>
          <w:rFonts w:ascii="Times New Roman" w:eastAsia="Times New Roman" w:hAnsi="Times New Roman" w:cs="Times New Roman"/>
          <w:vanish/>
          <w:sz w:val="28"/>
          <w:szCs w:val="28"/>
          <w:lang w:val="uk-UA" w:eastAsia="ru-RU"/>
        </w:rPr>
        <w:t>|достатку|</w:t>
      </w:r>
      <w:r w:rsidRPr="00752FF9">
        <w:rPr>
          <w:rFonts w:ascii="Times New Roman" w:eastAsia="Times New Roman" w:hAnsi="Times New Roman" w:cs="Times New Roman"/>
          <w:sz w:val="28"/>
          <w:szCs w:val="28"/>
          <w:lang w:val="uk-UA" w:eastAsia="ru-RU"/>
        </w:rPr>
        <w:t xml:space="preserve">); </w:t>
      </w:r>
      <w:r w:rsidR="001A7592" w:rsidRPr="00752FF9">
        <w:rPr>
          <w:rFonts w:ascii="Times New Roman" w:eastAsia="Times New Roman" w:hAnsi="Times New Roman" w:cs="Times New Roman"/>
          <w:sz w:val="28"/>
          <w:szCs w:val="28"/>
          <w:lang w:val="uk-UA" w:eastAsia="ru-RU"/>
        </w:rPr>
        <w:t xml:space="preserve">а також </w:t>
      </w:r>
      <w:r w:rsidRPr="00752FF9">
        <w:rPr>
          <w:rFonts w:ascii="Times New Roman" w:eastAsia="Times New Roman" w:hAnsi="Times New Roman" w:cs="Times New Roman"/>
          <w:sz w:val="28"/>
          <w:szCs w:val="28"/>
          <w:lang w:val="uk-UA" w:eastAsia="ru-RU"/>
        </w:rPr>
        <w:t xml:space="preserve">модус подолання – </w:t>
      </w:r>
      <w:r w:rsidR="001A7592" w:rsidRPr="00752FF9">
        <w:rPr>
          <w:rFonts w:ascii="Times New Roman" w:eastAsia="Times New Roman" w:hAnsi="Times New Roman" w:cs="Times New Roman"/>
          <w:sz w:val="28"/>
          <w:szCs w:val="28"/>
          <w:lang w:val="uk-UA" w:eastAsia="ru-RU"/>
        </w:rPr>
        <w:t>це пошук інформації чи</w:t>
      </w:r>
      <w:r w:rsidRPr="00752FF9">
        <w:rPr>
          <w:rFonts w:ascii="Times New Roman" w:eastAsia="Times New Roman" w:hAnsi="Times New Roman" w:cs="Times New Roman"/>
          <w:sz w:val="28"/>
          <w:szCs w:val="28"/>
          <w:lang w:val="uk-UA" w:eastAsia="ru-RU"/>
        </w:rPr>
        <w:t xml:space="preserve"> реальні дії або </w:t>
      </w:r>
      <w:r w:rsidR="001A7592" w:rsidRPr="00752FF9">
        <w:rPr>
          <w:rFonts w:ascii="Times New Roman" w:eastAsia="Times New Roman" w:hAnsi="Times New Roman" w:cs="Times New Roman"/>
          <w:sz w:val="28"/>
          <w:szCs w:val="28"/>
          <w:lang w:val="uk-UA" w:eastAsia="ru-RU"/>
        </w:rPr>
        <w:t xml:space="preserve">повна </w:t>
      </w:r>
      <w:r w:rsidRPr="00752FF9">
        <w:rPr>
          <w:rFonts w:ascii="Times New Roman" w:eastAsia="Times New Roman" w:hAnsi="Times New Roman" w:cs="Times New Roman"/>
          <w:sz w:val="28"/>
          <w:szCs w:val="28"/>
          <w:lang w:val="uk-UA" w:eastAsia="ru-RU"/>
        </w:rPr>
        <w:t>без</w:t>
      </w:r>
      <w:r w:rsidRPr="00752FF9">
        <w:rPr>
          <w:rFonts w:ascii="Times New Roman" w:eastAsia="Times New Roman" w:hAnsi="Times New Roman" w:cs="Times New Roman"/>
          <w:sz w:val="28"/>
          <w:szCs w:val="28"/>
          <w:lang w:val="uk-UA" w:eastAsia="ru-RU"/>
        </w:rPr>
        <w:softHyphen/>
        <w:t>діяльність</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[23, с. 92-93]</w:t>
      </w:r>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Л. </w:t>
      </w:r>
      <w:proofErr w:type="spellStart"/>
      <w:r w:rsidRPr="00752FF9">
        <w:rPr>
          <w:rFonts w:ascii="Times New Roman" w:eastAsia="Times New Roman" w:hAnsi="Times New Roman" w:cs="Times New Roman"/>
          <w:sz w:val="28"/>
          <w:szCs w:val="28"/>
          <w:lang w:val="uk-UA" w:eastAsia="ru-RU"/>
        </w:rPr>
        <w:t>Вассерман</w:t>
      </w:r>
      <w:proofErr w:type="spellEnd"/>
      <w:r w:rsidRPr="00752FF9">
        <w:rPr>
          <w:rFonts w:ascii="Times New Roman" w:eastAsia="Times New Roman" w:hAnsi="Times New Roman" w:cs="Times New Roman"/>
          <w:sz w:val="28"/>
          <w:szCs w:val="28"/>
          <w:lang w:val="uk-UA" w:eastAsia="ru-RU"/>
        </w:rPr>
        <w:t xml:space="preserve"> розглядає</w:t>
      </w:r>
      <w:r w:rsidRPr="00752FF9">
        <w:rPr>
          <w:rFonts w:ascii="Times New Roman" w:eastAsia="Times New Roman" w:hAnsi="Times New Roman" w:cs="Times New Roman"/>
          <w:vanish/>
          <w:sz w:val="28"/>
          <w:szCs w:val="28"/>
          <w:lang w:val="uk-UA" w:eastAsia="ru-RU"/>
        </w:rPr>
        <w:t>|розглядає|</w:t>
      </w:r>
      <w:r w:rsidRPr="00752FF9">
        <w:rPr>
          <w:rFonts w:ascii="Times New Roman" w:eastAsia="Times New Roman" w:hAnsi="Times New Roman" w:cs="Times New Roman"/>
          <w:sz w:val="28"/>
          <w:szCs w:val="28"/>
          <w:lang w:val="uk-UA" w:eastAsia="ru-RU"/>
        </w:rPr>
        <w:t xml:space="preserve"> механізми психологічного за</w:t>
      </w:r>
      <w:r w:rsidRPr="00752FF9">
        <w:rPr>
          <w:rFonts w:ascii="Times New Roman" w:eastAsia="Times New Roman" w:hAnsi="Times New Roman" w:cs="Times New Roman"/>
          <w:sz w:val="28"/>
          <w:szCs w:val="28"/>
          <w:lang w:val="uk-UA" w:eastAsia="ru-RU"/>
        </w:rPr>
        <w:softHyphen/>
        <w:t>хисту</w:t>
      </w:r>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й механізми подолання (</w:t>
      </w:r>
      <w:proofErr w:type="spellStart"/>
      <w:r w:rsidRPr="00752FF9">
        <w:rPr>
          <w:rFonts w:ascii="Times New Roman" w:eastAsia="Times New Roman" w:hAnsi="Times New Roman" w:cs="Times New Roman"/>
          <w:sz w:val="28"/>
          <w:szCs w:val="28"/>
          <w:lang w:val="uk-UA" w:eastAsia="ru-RU"/>
        </w:rPr>
        <w:t>копінг-поведінки</w:t>
      </w:r>
      <w:proofErr w:type="spellEnd"/>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у  вигляді способів адаптації щодо стресової ситуації, де саме </w:t>
      </w:r>
      <w:proofErr w:type="spellStart"/>
      <w:r w:rsidRPr="00752FF9">
        <w:rPr>
          <w:rFonts w:ascii="Times New Roman" w:eastAsia="Times New Roman" w:hAnsi="Times New Roman" w:cs="Times New Roman"/>
          <w:sz w:val="28"/>
          <w:szCs w:val="28"/>
          <w:lang w:val="uk-UA" w:eastAsia="ru-RU"/>
        </w:rPr>
        <w:t>копінг-поведінка</w:t>
      </w:r>
      <w:proofErr w:type="spellEnd"/>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визначається у вигляді стратегії дій</w:t>
      </w:r>
      <w:r w:rsidRPr="00752FF9">
        <w:rPr>
          <w:rFonts w:ascii="Times New Roman" w:eastAsia="Times New Roman" w:hAnsi="Times New Roman" w:cs="Times New Roman"/>
          <w:vanish/>
          <w:sz w:val="28"/>
          <w:szCs w:val="28"/>
          <w:lang w:val="uk-UA" w:eastAsia="ru-RU"/>
        </w:rPr>
        <w:t>||особистості|</w:t>
      </w:r>
      <w:r w:rsidRPr="00752FF9">
        <w:rPr>
          <w:rFonts w:ascii="Times New Roman" w:eastAsia="Times New Roman" w:hAnsi="Times New Roman" w:cs="Times New Roman"/>
          <w:sz w:val="28"/>
          <w:szCs w:val="28"/>
          <w:lang w:val="uk-UA" w:eastAsia="ru-RU"/>
        </w:rPr>
        <w:t>, яка спрямована</w:t>
      </w:r>
      <w:r w:rsidRPr="00752FF9">
        <w:rPr>
          <w:rFonts w:ascii="Times New Roman" w:eastAsia="Times New Roman" w:hAnsi="Times New Roman" w:cs="Times New Roman"/>
          <w:vanish/>
          <w:sz w:val="28"/>
          <w:szCs w:val="28"/>
          <w:lang w:val="uk-UA" w:eastAsia="ru-RU"/>
        </w:rPr>
        <w:t>|спрямована|</w:t>
      </w:r>
      <w:r w:rsidRPr="00752FF9">
        <w:rPr>
          <w:rFonts w:ascii="Times New Roman" w:eastAsia="Times New Roman" w:hAnsi="Times New Roman" w:cs="Times New Roman"/>
          <w:sz w:val="28"/>
          <w:szCs w:val="28"/>
          <w:lang w:val="uk-UA" w:eastAsia="ru-RU"/>
        </w:rPr>
        <w:t xml:space="preserve"> на усунення самої ситуації загрози</w:t>
      </w:r>
      <w:r w:rsidRPr="00752FF9">
        <w:rPr>
          <w:rFonts w:ascii="Times New Roman" w:eastAsia="Times New Roman" w:hAnsi="Times New Roman" w:cs="Times New Roman"/>
          <w:vanish/>
          <w:sz w:val="28"/>
          <w:szCs w:val="28"/>
          <w:lang w:val="uk-UA" w:eastAsia="ru-RU"/>
        </w:rPr>
        <w:t>|погрози|</w:t>
      </w:r>
      <w:r w:rsidRPr="00752FF9">
        <w:rPr>
          <w:rFonts w:ascii="Times New Roman" w:eastAsia="Times New Roman" w:hAnsi="Times New Roman" w:cs="Times New Roman"/>
          <w:sz w:val="28"/>
          <w:szCs w:val="28"/>
          <w:lang w:val="uk-UA" w:eastAsia="ru-RU"/>
        </w:rPr>
        <w:t>. Так, механізми психологічного захисту стають</w:t>
      </w:r>
      <w:r w:rsidRPr="00752FF9">
        <w:rPr>
          <w:rFonts w:ascii="Times New Roman" w:eastAsia="Times New Roman" w:hAnsi="Times New Roman" w:cs="Times New Roman"/>
          <w:vanish/>
          <w:sz w:val="28"/>
          <w:szCs w:val="28"/>
          <w:lang w:val="uk-UA" w:eastAsia="ru-RU"/>
        </w:rPr>
        <w:t>|з'являються|</w:t>
      </w:r>
      <w:r w:rsidRPr="00752FF9">
        <w:rPr>
          <w:rFonts w:ascii="Times New Roman" w:eastAsia="Times New Roman" w:hAnsi="Times New Roman" w:cs="Times New Roman"/>
          <w:sz w:val="28"/>
          <w:szCs w:val="28"/>
          <w:lang w:val="uk-UA" w:eastAsia="ru-RU"/>
        </w:rPr>
        <w:t xml:space="preserve"> </w:t>
      </w:r>
      <w:proofErr w:type="spellStart"/>
      <w:r w:rsidRPr="00752FF9">
        <w:rPr>
          <w:rFonts w:ascii="Times New Roman" w:eastAsia="Times New Roman" w:hAnsi="Times New Roman" w:cs="Times New Roman"/>
          <w:sz w:val="28"/>
          <w:szCs w:val="28"/>
          <w:lang w:val="uk-UA" w:eastAsia="ru-RU"/>
        </w:rPr>
        <w:t>інтрапсихічною</w:t>
      </w:r>
      <w:proofErr w:type="spellEnd"/>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адаптацією і спрямовані</w:t>
      </w:r>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на послаблення</w:t>
      </w:r>
      <w:r w:rsidRPr="00752FF9">
        <w:rPr>
          <w:rFonts w:ascii="Times New Roman" w:eastAsia="Times New Roman" w:hAnsi="Times New Roman" w:cs="Times New Roman"/>
          <w:vanish/>
          <w:sz w:val="28"/>
          <w:szCs w:val="28"/>
          <w:lang w:val="uk-UA" w:eastAsia="ru-RU"/>
        </w:rPr>
        <w:t>|ослаблення|</w:t>
      </w:r>
      <w:r w:rsidRPr="00752FF9">
        <w:rPr>
          <w:rFonts w:ascii="Times New Roman" w:eastAsia="Times New Roman" w:hAnsi="Times New Roman" w:cs="Times New Roman"/>
          <w:sz w:val="28"/>
          <w:szCs w:val="28"/>
          <w:lang w:val="uk-UA" w:eastAsia="ru-RU"/>
        </w:rPr>
        <w:t xml:space="preserve"> дискомфорту працівників</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[35, с. 88]</w:t>
      </w:r>
      <w:r w:rsidRPr="00752FF9">
        <w:rPr>
          <w:rFonts w:ascii="Times New Roman" w:eastAsia="Times New Roman" w:hAnsi="Times New Roman" w:cs="Times New Roman"/>
          <w:vanish/>
          <w:sz w:val="28"/>
          <w:szCs w:val="28"/>
          <w:lang w:val="uk-UA" w:eastAsia="ru-RU"/>
        </w:rPr>
        <w:t>|</w:t>
      </w:r>
      <w:r w:rsidRPr="00752FF9">
        <w:rPr>
          <w:rFonts w:ascii="Times New Roman" w:eastAsia="Times New Roman" w:hAnsi="Times New Roman" w:cs="Times New Roman"/>
          <w:sz w:val="28"/>
          <w:szCs w:val="28"/>
          <w:lang w:val="uk-UA" w:eastAsia="ru-RU"/>
        </w:rPr>
        <w:t xml:space="preserve">. </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Стрес у студентів-гуманітаріїв виникає в результаті емоційного та розумового виснаження, а також фізичного стомлення. Розвиток стресу характерний для тих професій, де є домінування щодо надання допомоги людям (це медичні працівники і вчителі, психологи і соціальні працівники, рятувальники і працівники правоохоронних органів, а також пожежники). Тому виділяють три ключові ознаки стресу, що виникає у студентів-гуманітаріїв:</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1) граничне виснаження;</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2) повна відстороненість від клієнтів (пацієнтів) та роботи;</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3) відчуття повноцінної неефективності та недостатності своїх досягнень [72, с. 103].</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lastRenderedPageBreak/>
        <w:t>Розвиткові стресу у студентів-гуманітаріїв передує етап підвищеної активності, під час якого людина, яка повністю присвячує себе роботі, відмовляється від особистих потреб, які не пов‘язані з нею та забуває усе про власні потреби, і тільки потім настає перша ознака – виснаження. Воно починається як почуття перенапруги та вичерпання емоційних і фізичних ресурсів, згодом як почуття втоми, яке не минає після нічного сну. Наприкінці періоду відпочинку саме ці прояви зменшуються, але як тільки відбулося повернення до попередньої роботи, вони поновлюються.</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 xml:space="preserve">Іншою ознакою стресу у студентів-гуманітаріїв стає особистісна відстороненість. Адже професіонали, які перенесли процес вигорання, використовують свою відстороненість у вигляді спроби впоратися із емоційними стресорами у робочому шляхом заміни свого співчуття до клієнта емоційним відстороненням. У граничних проявах людину нічого не хвилює із професійної діяльності </w:t>
      </w:r>
      <w:r w:rsidR="00E43571" w:rsidRPr="00752FF9">
        <w:rPr>
          <w:rFonts w:ascii="Times New Roman" w:eastAsia="Times New Roman" w:hAnsi="Times New Roman" w:cs="Times New Roman"/>
          <w:sz w:val="28"/>
          <w:szCs w:val="20"/>
          <w:lang w:val="uk-UA" w:eastAsia="ru-RU"/>
        </w:rPr>
        <w:t>та</w:t>
      </w:r>
      <w:r w:rsidRPr="00752FF9">
        <w:rPr>
          <w:rFonts w:ascii="Times New Roman" w:eastAsia="Times New Roman" w:hAnsi="Times New Roman" w:cs="Times New Roman"/>
          <w:sz w:val="28"/>
          <w:szCs w:val="20"/>
          <w:lang w:val="uk-UA" w:eastAsia="ru-RU"/>
        </w:rPr>
        <w:t xml:space="preserve"> ніщо</w:t>
      </w:r>
      <w:r w:rsidR="00E43571" w:rsidRPr="00752FF9">
        <w:rPr>
          <w:rFonts w:ascii="Times New Roman" w:eastAsia="Times New Roman" w:hAnsi="Times New Roman" w:cs="Times New Roman"/>
          <w:sz w:val="28"/>
          <w:szCs w:val="20"/>
          <w:lang w:val="uk-UA" w:eastAsia="ru-RU"/>
        </w:rPr>
        <w:t xml:space="preserve"> із обставин, позитивних чи негативних,</w:t>
      </w:r>
      <w:r w:rsidRPr="00752FF9">
        <w:rPr>
          <w:rFonts w:ascii="Times New Roman" w:eastAsia="Times New Roman" w:hAnsi="Times New Roman" w:cs="Times New Roman"/>
          <w:sz w:val="28"/>
          <w:szCs w:val="20"/>
          <w:lang w:val="uk-UA" w:eastAsia="ru-RU"/>
        </w:rPr>
        <w:t xml:space="preserve"> не викликає емоційного відгуку. Таким чином втрачається інтерес до пацієнта, і він вже сприймається як неживий предмет, а сама присутність останнього часом неприємна.</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 xml:space="preserve">Третя ознака стресу у студентів-гуманітаріїв полягає у відчутті втрати власної ефективності або падінні самооцінки у рамках вигорання. Люди й досі не бачать перспектив задля своєї професійної діяльності, тому знижується задоволення роботою і втрачається віра у особисті професійні можливості [77, </w:t>
      </w:r>
      <w:r w:rsidR="00A43E09">
        <w:rPr>
          <w:rFonts w:ascii="Times New Roman" w:eastAsia="Times New Roman" w:hAnsi="Times New Roman" w:cs="Times New Roman"/>
          <w:sz w:val="28"/>
          <w:szCs w:val="20"/>
          <w:lang w:val="uk-UA" w:eastAsia="ru-RU"/>
        </w:rPr>
        <w:br/>
      </w:r>
      <w:r w:rsidRPr="00752FF9">
        <w:rPr>
          <w:rFonts w:ascii="Times New Roman" w:eastAsia="Times New Roman" w:hAnsi="Times New Roman" w:cs="Times New Roman"/>
          <w:sz w:val="28"/>
          <w:szCs w:val="20"/>
          <w:lang w:val="uk-UA" w:eastAsia="ru-RU"/>
        </w:rPr>
        <w:t>с. 162-163].</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 xml:space="preserve">Як вважає Є. Ільїн, натомість існують три групи факторів, що відіграють істотну роль саме у формуванні стресу у студентів-гуманітаріїв: особистісні, рольові, організаційні [27]. Б. </w:t>
      </w:r>
      <w:proofErr w:type="spellStart"/>
      <w:r w:rsidRPr="00752FF9">
        <w:rPr>
          <w:rFonts w:ascii="Times New Roman" w:eastAsia="Times New Roman" w:hAnsi="Times New Roman" w:cs="Times New Roman"/>
          <w:sz w:val="28"/>
          <w:szCs w:val="20"/>
          <w:lang w:val="uk-UA" w:eastAsia="ru-RU"/>
        </w:rPr>
        <w:t>Перлманом</w:t>
      </w:r>
      <w:proofErr w:type="spellEnd"/>
      <w:r w:rsidRPr="00752FF9">
        <w:rPr>
          <w:rFonts w:ascii="Times New Roman" w:eastAsia="Times New Roman" w:hAnsi="Times New Roman" w:cs="Times New Roman"/>
          <w:sz w:val="28"/>
          <w:szCs w:val="20"/>
          <w:lang w:val="uk-UA" w:eastAsia="ru-RU"/>
        </w:rPr>
        <w:t xml:space="preserve"> і Є. </w:t>
      </w:r>
      <w:proofErr w:type="spellStart"/>
      <w:r w:rsidRPr="00752FF9">
        <w:rPr>
          <w:rFonts w:ascii="Times New Roman" w:eastAsia="Times New Roman" w:hAnsi="Times New Roman" w:cs="Times New Roman"/>
          <w:sz w:val="28"/>
          <w:szCs w:val="20"/>
          <w:lang w:val="uk-UA" w:eastAsia="ru-RU"/>
        </w:rPr>
        <w:t>Хартманом</w:t>
      </w:r>
      <w:proofErr w:type="spellEnd"/>
      <w:r w:rsidRPr="00752FF9">
        <w:rPr>
          <w:rFonts w:ascii="Times New Roman" w:eastAsia="Times New Roman" w:hAnsi="Times New Roman" w:cs="Times New Roman"/>
          <w:sz w:val="28"/>
          <w:szCs w:val="20"/>
          <w:lang w:val="uk-UA" w:eastAsia="ru-RU"/>
        </w:rPr>
        <w:t xml:space="preserve"> у вигляді особистісних факторів емоційного вигорання розглядаються такі напрямки: інтроверсія і реактивність, авторитаризм і низька самоповага, низький рівень емпатії і незадоволеність професією та професійним ростом [7]. За умови вивчення особистісних рис анестезіологів та реаніматологів В. </w:t>
      </w:r>
      <w:proofErr w:type="spellStart"/>
      <w:r w:rsidRPr="00752FF9">
        <w:rPr>
          <w:rFonts w:ascii="Times New Roman" w:eastAsia="Times New Roman" w:hAnsi="Times New Roman" w:cs="Times New Roman"/>
          <w:sz w:val="28"/>
          <w:szCs w:val="20"/>
          <w:lang w:val="uk-UA" w:eastAsia="ru-RU"/>
        </w:rPr>
        <w:t>Капцов</w:t>
      </w:r>
      <w:proofErr w:type="spellEnd"/>
      <w:r w:rsidRPr="00752FF9">
        <w:rPr>
          <w:rFonts w:ascii="Times New Roman" w:eastAsia="Times New Roman" w:hAnsi="Times New Roman" w:cs="Times New Roman"/>
          <w:sz w:val="28"/>
          <w:szCs w:val="20"/>
          <w:lang w:val="uk-UA" w:eastAsia="ru-RU"/>
        </w:rPr>
        <w:t xml:space="preserve"> встановив, що лікарі та медсестри, робота яких полягає у відділеннях реанімації, якщо базуватись на даних опитувальника Р. </w:t>
      </w:r>
      <w:proofErr w:type="spellStart"/>
      <w:r w:rsidRPr="00752FF9">
        <w:rPr>
          <w:rFonts w:ascii="Times New Roman" w:eastAsia="Times New Roman" w:hAnsi="Times New Roman" w:cs="Times New Roman"/>
          <w:sz w:val="28"/>
          <w:szCs w:val="20"/>
          <w:lang w:val="uk-UA" w:eastAsia="ru-RU"/>
        </w:rPr>
        <w:t>Кеттелла</w:t>
      </w:r>
      <w:proofErr w:type="spellEnd"/>
      <w:r w:rsidRPr="00752FF9">
        <w:rPr>
          <w:rFonts w:ascii="Times New Roman" w:eastAsia="Times New Roman" w:hAnsi="Times New Roman" w:cs="Times New Roman"/>
          <w:sz w:val="28"/>
          <w:szCs w:val="20"/>
          <w:lang w:val="uk-UA" w:eastAsia="ru-RU"/>
        </w:rPr>
        <w:t xml:space="preserve">, будуть </w:t>
      </w:r>
      <w:r w:rsidRPr="00752FF9">
        <w:rPr>
          <w:rFonts w:ascii="Times New Roman" w:eastAsia="Times New Roman" w:hAnsi="Times New Roman" w:cs="Times New Roman"/>
          <w:sz w:val="28"/>
          <w:szCs w:val="20"/>
          <w:lang w:val="uk-UA" w:eastAsia="ru-RU"/>
        </w:rPr>
        <w:lastRenderedPageBreak/>
        <w:t>виражені наступні якості поряд з іншими: напруженість та занепокоєння, тривожність та депресивні прояви, це в подальшому може привести до порушення соціальної адаптації [28].</w:t>
      </w:r>
    </w:p>
    <w:p w:rsidR="00585877"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Рольовими факторами розвитку стресу у студентів-гуманітаріїв стають: конфлікт, невизначеність і перевантаженість. А організаційний фактор є пов‘язаним з умовами і особливостями роботи фахівця. Саме різні характеристики організаційного середовища можуть впливати на результат розвитку стресу на робочому місці. Це є кадрова політика і графік роботи (наприклад, багатогодинний режим роботи); характер керівництва (зокрема, погана організація праці і велике професійне навантаження); а також система винагород (наприклад, відсутність достатньої моральної і фінансової винагороди за роботу); а також соціально-психологічний клімат (це конфлікти із колегами). Сюди ж відноситься робота із психологічно важким контингентом, із яким потрібно спілкуватися протягом процесу виконання професійних завдань (це люди похилого віку, а також хронічно чи смертельно хворі та ін.); висока відповідальність та відсутність підтримки від родичів</w:t>
      </w:r>
      <w:r w:rsidR="00585877" w:rsidRPr="00752FF9">
        <w:rPr>
          <w:rFonts w:ascii="Times New Roman" w:eastAsia="Times New Roman" w:hAnsi="Times New Roman" w:cs="Times New Roman"/>
          <w:sz w:val="28"/>
          <w:szCs w:val="20"/>
          <w:lang w:val="uk-UA" w:eastAsia="ru-RU"/>
        </w:rPr>
        <w:t>.</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На думку М. Єгорова, головною причиною стресу у студентів-гуманітаріїв стає психологічна перевтома. Саме коли вимоги (внутрішні і зовнішні) уже тривалий час переважають над наявними ресурсами (наприклад, внутрішніми і зовнішніми), особистість втрачає стан рівноваги. І це неминуче призводить саме до емоційного виснаження [22, с. 93].</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 xml:space="preserve">Стрес, притаманний студентам-гуманітаріям, розвивається поступово. Тут існує кілька теорій, що виділяють стадії розвитку стресової ситуації. Одна із найпоширеніших – це п’ятиступенева модель Дж. </w:t>
      </w:r>
      <w:proofErr w:type="spellStart"/>
      <w:r w:rsidRPr="00752FF9">
        <w:rPr>
          <w:rFonts w:ascii="Times New Roman" w:eastAsia="Times New Roman" w:hAnsi="Times New Roman" w:cs="Times New Roman"/>
          <w:sz w:val="28"/>
          <w:szCs w:val="20"/>
          <w:lang w:val="uk-UA" w:eastAsia="ru-RU"/>
        </w:rPr>
        <w:t>Грінберга</w:t>
      </w:r>
      <w:proofErr w:type="spellEnd"/>
      <w:r w:rsidRPr="00752FF9">
        <w:rPr>
          <w:rFonts w:ascii="Times New Roman" w:eastAsia="Times New Roman" w:hAnsi="Times New Roman" w:cs="Times New Roman"/>
          <w:sz w:val="28"/>
          <w:szCs w:val="20"/>
          <w:lang w:val="uk-UA" w:eastAsia="ru-RU"/>
        </w:rPr>
        <w:t xml:space="preserve"> [39, с. 3-4].</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І стадія (називається «медовий місяць») – у цей період працівник задоволений роботою та наявними завданнями і ставиться до них із ентузіазмом.</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ІІ стадія (називається «нестача палива») – він набуває втоми, апатії, тут можуть виникати проблеми зі сном. Коли відсутня додаткова мотивація, у працівника втрачається зацікавленість роботою та знижується продуктивність праці.</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lastRenderedPageBreak/>
        <w:t xml:space="preserve">ІІІ стадія (хронічні симптоми) – це надмірна робота без відпочинку, особливо у тих, хто відноситься до </w:t>
      </w:r>
      <w:proofErr w:type="spellStart"/>
      <w:r w:rsidRPr="00752FF9">
        <w:rPr>
          <w:rFonts w:ascii="Times New Roman" w:eastAsia="Times New Roman" w:hAnsi="Times New Roman" w:cs="Times New Roman"/>
          <w:sz w:val="28"/>
          <w:szCs w:val="20"/>
          <w:lang w:val="uk-UA" w:eastAsia="ru-RU"/>
        </w:rPr>
        <w:t>трудоголіків</w:t>
      </w:r>
      <w:proofErr w:type="spellEnd"/>
      <w:r w:rsidRPr="00752FF9">
        <w:rPr>
          <w:rFonts w:ascii="Times New Roman" w:eastAsia="Times New Roman" w:hAnsi="Times New Roman" w:cs="Times New Roman"/>
          <w:sz w:val="28"/>
          <w:szCs w:val="20"/>
          <w:lang w:val="uk-UA" w:eastAsia="ru-RU"/>
        </w:rPr>
        <w:t xml:space="preserve"> і приводить до виснаження та схильності до захворювань, а також до психологічних переживань – це хронічна втома і загострене почуття злості, а також пригніченості, зокрема, відчуття загнаності у кут.</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IV стадія (це криза) – тут розвиваються хронічні захворювання, а тому людина втрачає здатність працювати. повністю або частково.</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V стадія («пробивання стіни») – це фізичні та психологічні проблеми, які переходять до гострої форми та можуть спровокувати розвиток таких небезпечних захворювань, які загрожуватимуть життю людини. Після цих проблем під загрозою часто перебуває кар‘єра людини.</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Вітчизняні дослідники [2; 7; 13 та ін.] переважно розрізняють 3 фази формування стресу у студентів-гуманітаріїв:</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 xml:space="preserve">І фаза називається напруження. Вона характеризується переживаннями </w:t>
      </w:r>
      <w:proofErr w:type="spellStart"/>
      <w:r w:rsidRPr="00752FF9">
        <w:rPr>
          <w:rFonts w:ascii="Times New Roman" w:eastAsia="Times New Roman" w:hAnsi="Times New Roman" w:cs="Times New Roman"/>
          <w:sz w:val="28"/>
          <w:szCs w:val="20"/>
          <w:lang w:val="uk-UA" w:eastAsia="ru-RU"/>
        </w:rPr>
        <w:t>психотравмуючої</w:t>
      </w:r>
      <w:proofErr w:type="spellEnd"/>
      <w:r w:rsidRPr="00752FF9">
        <w:rPr>
          <w:rFonts w:ascii="Times New Roman" w:eastAsia="Times New Roman" w:hAnsi="Times New Roman" w:cs="Times New Roman"/>
          <w:sz w:val="28"/>
          <w:szCs w:val="20"/>
          <w:lang w:val="uk-UA" w:eastAsia="ru-RU"/>
        </w:rPr>
        <w:t xml:space="preserve"> ситуації та незадоволенням собою, а також відчуттям загнаності у клітку і тривогою чи депресією.</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 xml:space="preserve">ІІ фаза. </w:t>
      </w:r>
      <w:proofErr w:type="spellStart"/>
      <w:r w:rsidRPr="00752FF9">
        <w:rPr>
          <w:rFonts w:ascii="Times New Roman" w:eastAsia="Times New Roman" w:hAnsi="Times New Roman" w:cs="Times New Roman"/>
          <w:sz w:val="28"/>
          <w:szCs w:val="20"/>
          <w:lang w:val="uk-UA" w:eastAsia="ru-RU"/>
        </w:rPr>
        <w:t>Резистенції</w:t>
      </w:r>
      <w:proofErr w:type="spellEnd"/>
      <w:r w:rsidRPr="00752FF9">
        <w:rPr>
          <w:rFonts w:ascii="Times New Roman" w:eastAsia="Times New Roman" w:hAnsi="Times New Roman" w:cs="Times New Roman"/>
          <w:sz w:val="28"/>
          <w:szCs w:val="20"/>
          <w:lang w:val="uk-UA" w:eastAsia="ru-RU"/>
        </w:rPr>
        <w:t>. Вона включає наступні симптоми: неадекватне вибіркове емоційне реагування та емоційно-етичну дезорієнтацію, розширення сфери економії емоцій та редукцію професійних обов‘язків.</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 xml:space="preserve">ІІІ фаза. Виснаження. Вона характеризується емоційним дефіцитом та віддаленістю, зокрема, особистісною (деперсоналізацією), а також психосоматичними та </w:t>
      </w:r>
      <w:proofErr w:type="spellStart"/>
      <w:r w:rsidRPr="00752FF9">
        <w:rPr>
          <w:rFonts w:ascii="Times New Roman" w:eastAsia="Times New Roman" w:hAnsi="Times New Roman" w:cs="Times New Roman"/>
          <w:sz w:val="28"/>
          <w:szCs w:val="20"/>
          <w:lang w:val="uk-UA" w:eastAsia="ru-RU"/>
        </w:rPr>
        <w:t>психовегетативними</w:t>
      </w:r>
      <w:proofErr w:type="spellEnd"/>
      <w:r w:rsidRPr="00752FF9">
        <w:rPr>
          <w:rFonts w:ascii="Times New Roman" w:eastAsia="Times New Roman" w:hAnsi="Times New Roman" w:cs="Times New Roman"/>
          <w:sz w:val="28"/>
          <w:szCs w:val="20"/>
          <w:lang w:val="uk-UA" w:eastAsia="ru-RU"/>
        </w:rPr>
        <w:t xml:space="preserve"> порушеннями.</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 xml:space="preserve">Учені виділяють п’ять ключових груп симптомів, які характерні для стресу у студентів-гуманітаріїв: </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1. Фізичні симптоми. Це фізична втома та виснаження, зменшена або збільшена вага, недостатній сон та безсоння, поганий загальний стан здоров'я (у тому числі, за відчуттями) та утруднене дихання, задишка та нудота, запаморочення та надмірна пітливість, тремтіння та гіпертензія (зокрема, підвищений тиск), виразки та абсцеси, а також серцеві хвороби.</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 xml:space="preserve">2. Емоційні симптоми. Сюди відноситься брак емоцій та </w:t>
      </w:r>
      <w:proofErr w:type="spellStart"/>
      <w:r w:rsidRPr="00752FF9">
        <w:rPr>
          <w:rFonts w:ascii="Times New Roman" w:eastAsia="Times New Roman" w:hAnsi="Times New Roman" w:cs="Times New Roman"/>
          <w:sz w:val="28"/>
          <w:szCs w:val="20"/>
          <w:lang w:val="uk-UA" w:eastAsia="ru-RU"/>
        </w:rPr>
        <w:t>неемоційність</w:t>
      </w:r>
      <w:proofErr w:type="spellEnd"/>
      <w:r w:rsidRPr="00752FF9">
        <w:rPr>
          <w:rFonts w:ascii="Times New Roman" w:eastAsia="Times New Roman" w:hAnsi="Times New Roman" w:cs="Times New Roman"/>
          <w:sz w:val="28"/>
          <w:szCs w:val="20"/>
          <w:lang w:val="uk-UA" w:eastAsia="ru-RU"/>
        </w:rPr>
        <w:t xml:space="preserve">, песимізм та цинізм, черствість у роботі та особистому житті, байдужість та </w:t>
      </w:r>
      <w:r w:rsidRPr="00752FF9">
        <w:rPr>
          <w:rFonts w:ascii="Times New Roman" w:eastAsia="Times New Roman" w:hAnsi="Times New Roman" w:cs="Times New Roman"/>
          <w:sz w:val="28"/>
          <w:szCs w:val="20"/>
          <w:lang w:val="uk-UA" w:eastAsia="ru-RU"/>
        </w:rPr>
        <w:lastRenderedPageBreak/>
        <w:t>втома, відчуття фрустрації та безпорадності, безнадійність та дратівливість, агресивність та тривога, посилення ірраціонального занепокоєння та нездатність зосередитися, депресія та почуття провини, а також нервові ридання та істерики, душевні страждання та втрата ідеалів, а також надій чи професійних перспектив; зокрема, збільшення деперсоналізації (якщо інших, то люди стають безликими, як манекени) і переважає почуття самотності.</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3. Поведінкові симптоми виражаються через робочий час, який забирає більше 45 годин на тиждень. П</w:t>
      </w:r>
      <w:r w:rsidR="00E43571" w:rsidRPr="00752FF9">
        <w:rPr>
          <w:rFonts w:ascii="Times New Roman" w:eastAsia="Times New Roman" w:hAnsi="Times New Roman" w:cs="Times New Roman"/>
          <w:sz w:val="28"/>
          <w:szCs w:val="20"/>
          <w:lang w:val="uk-UA" w:eastAsia="ru-RU"/>
        </w:rPr>
        <w:t>ротягом</w:t>
      </w:r>
      <w:r w:rsidRPr="00752FF9">
        <w:rPr>
          <w:rFonts w:ascii="Times New Roman" w:eastAsia="Times New Roman" w:hAnsi="Times New Roman" w:cs="Times New Roman"/>
          <w:sz w:val="28"/>
          <w:szCs w:val="20"/>
          <w:lang w:val="uk-UA" w:eastAsia="ru-RU"/>
        </w:rPr>
        <w:t xml:space="preserve"> робочого дня з'являється глибока втома та бажання перерватися і відпочити. У таких людей з’являється байдужість до їжі, натомість харчування збіднене і одноманітне. Вони мають мале фізичне навантаження. У таких людей обов’язково є виправдання вживання тютюну, алкоголю і ліків, виникають нещасні випадки (сюди відносяться травми, падіння і аварії), а також імпульсивна емоційна поведінка. </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 xml:space="preserve">4. Інтелектуальний стан. Відбувається зменшення інтересу </w:t>
      </w:r>
      <w:r w:rsidR="001A7592" w:rsidRPr="00752FF9">
        <w:rPr>
          <w:rFonts w:ascii="Times New Roman" w:eastAsia="Times New Roman" w:hAnsi="Times New Roman" w:cs="Times New Roman"/>
          <w:sz w:val="28"/>
          <w:szCs w:val="20"/>
          <w:lang w:val="uk-UA" w:eastAsia="ru-RU"/>
        </w:rPr>
        <w:t>щодо нових теорій або</w:t>
      </w:r>
      <w:r w:rsidRPr="00752FF9">
        <w:rPr>
          <w:rFonts w:ascii="Times New Roman" w:eastAsia="Times New Roman" w:hAnsi="Times New Roman" w:cs="Times New Roman"/>
          <w:sz w:val="28"/>
          <w:szCs w:val="20"/>
          <w:lang w:val="uk-UA" w:eastAsia="ru-RU"/>
        </w:rPr>
        <w:t xml:space="preserve"> ідей в роботі. </w:t>
      </w:r>
      <w:r w:rsidR="001A7592" w:rsidRPr="00752FF9">
        <w:rPr>
          <w:rFonts w:ascii="Times New Roman" w:eastAsia="Times New Roman" w:hAnsi="Times New Roman" w:cs="Times New Roman"/>
          <w:sz w:val="28"/>
          <w:szCs w:val="20"/>
          <w:lang w:val="uk-UA" w:eastAsia="ru-RU"/>
        </w:rPr>
        <w:t>Зокрема,</w:t>
      </w:r>
      <w:r w:rsidRPr="00752FF9">
        <w:rPr>
          <w:rFonts w:ascii="Times New Roman" w:eastAsia="Times New Roman" w:hAnsi="Times New Roman" w:cs="Times New Roman"/>
          <w:sz w:val="28"/>
          <w:szCs w:val="20"/>
          <w:lang w:val="uk-UA" w:eastAsia="ru-RU"/>
        </w:rPr>
        <w:t xml:space="preserve"> видимим стає зменшення інтересу </w:t>
      </w:r>
      <w:r w:rsidR="001A7592" w:rsidRPr="00752FF9">
        <w:rPr>
          <w:rFonts w:ascii="Times New Roman" w:eastAsia="Times New Roman" w:hAnsi="Times New Roman" w:cs="Times New Roman"/>
          <w:sz w:val="28"/>
          <w:szCs w:val="20"/>
          <w:lang w:val="uk-UA" w:eastAsia="ru-RU"/>
        </w:rPr>
        <w:t>що</w:t>
      </w:r>
      <w:r w:rsidRPr="00752FF9">
        <w:rPr>
          <w:rFonts w:ascii="Times New Roman" w:eastAsia="Times New Roman" w:hAnsi="Times New Roman" w:cs="Times New Roman"/>
          <w:sz w:val="28"/>
          <w:szCs w:val="20"/>
          <w:lang w:val="uk-UA" w:eastAsia="ru-RU"/>
        </w:rPr>
        <w:t xml:space="preserve">до альтернативних підходів у </w:t>
      </w:r>
      <w:r w:rsidR="001A7592" w:rsidRPr="00752FF9">
        <w:rPr>
          <w:rFonts w:ascii="Times New Roman" w:eastAsia="Times New Roman" w:hAnsi="Times New Roman" w:cs="Times New Roman"/>
          <w:sz w:val="28"/>
          <w:szCs w:val="20"/>
          <w:lang w:val="uk-UA" w:eastAsia="ru-RU"/>
        </w:rPr>
        <w:t>процесі вирішення</w:t>
      </w:r>
      <w:r w:rsidRPr="00752FF9">
        <w:rPr>
          <w:rFonts w:ascii="Times New Roman" w:eastAsia="Times New Roman" w:hAnsi="Times New Roman" w:cs="Times New Roman"/>
          <w:sz w:val="28"/>
          <w:szCs w:val="20"/>
          <w:lang w:val="uk-UA" w:eastAsia="ru-RU"/>
        </w:rPr>
        <w:t xml:space="preserve"> проблем (наприклад, у тій самій роботі). Збільшується відчуття нудьги, туги та апатії або, навпаки, брак куражу чи смаку і інтересу до життя. Часто відбувається збільшення переваги стандартних шаблонів і рутини, ніж творчого підходу. Тут створюється цинізм чи байдужість до нововведень. У студента відбувається мізерна участь чи відмова від участі у розвивальних експериментах (наприклад, тренінгах чи освіті), а також формальне виконання роботи.</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 xml:space="preserve">5. Соціальні симптоми: відсутність часу </w:t>
      </w:r>
      <w:r w:rsidR="001A7592" w:rsidRPr="00752FF9">
        <w:rPr>
          <w:rFonts w:ascii="Times New Roman" w:eastAsia="Times New Roman" w:hAnsi="Times New Roman" w:cs="Times New Roman"/>
          <w:sz w:val="28"/>
          <w:szCs w:val="20"/>
          <w:lang w:val="uk-UA" w:eastAsia="ru-RU"/>
        </w:rPr>
        <w:t>чи</w:t>
      </w:r>
      <w:r w:rsidRPr="00752FF9">
        <w:rPr>
          <w:rFonts w:ascii="Times New Roman" w:eastAsia="Times New Roman" w:hAnsi="Times New Roman" w:cs="Times New Roman"/>
          <w:sz w:val="28"/>
          <w:szCs w:val="20"/>
          <w:lang w:val="uk-UA" w:eastAsia="ru-RU"/>
        </w:rPr>
        <w:t xml:space="preserve"> енергії </w:t>
      </w:r>
      <w:r w:rsidR="001A7592" w:rsidRPr="00752FF9">
        <w:rPr>
          <w:rFonts w:ascii="Times New Roman" w:eastAsia="Times New Roman" w:hAnsi="Times New Roman" w:cs="Times New Roman"/>
          <w:sz w:val="28"/>
          <w:szCs w:val="20"/>
          <w:lang w:val="uk-UA" w:eastAsia="ru-RU"/>
        </w:rPr>
        <w:t>за</w:t>
      </w:r>
      <w:r w:rsidRPr="00752FF9">
        <w:rPr>
          <w:rFonts w:ascii="Times New Roman" w:eastAsia="Times New Roman" w:hAnsi="Times New Roman" w:cs="Times New Roman"/>
          <w:sz w:val="28"/>
          <w:szCs w:val="20"/>
          <w:lang w:val="uk-UA" w:eastAsia="ru-RU"/>
        </w:rPr>
        <w:t xml:space="preserve">для соціальної активності; </w:t>
      </w:r>
      <w:r w:rsidR="001A7592" w:rsidRPr="00752FF9">
        <w:rPr>
          <w:rFonts w:ascii="Times New Roman" w:eastAsia="Times New Roman" w:hAnsi="Times New Roman" w:cs="Times New Roman"/>
          <w:sz w:val="28"/>
          <w:szCs w:val="20"/>
          <w:lang w:val="uk-UA" w:eastAsia="ru-RU"/>
        </w:rPr>
        <w:t xml:space="preserve">зокрема, </w:t>
      </w:r>
      <w:r w:rsidRPr="00752FF9">
        <w:rPr>
          <w:rFonts w:ascii="Times New Roman" w:eastAsia="Times New Roman" w:hAnsi="Times New Roman" w:cs="Times New Roman"/>
          <w:sz w:val="28"/>
          <w:szCs w:val="20"/>
          <w:lang w:val="uk-UA" w:eastAsia="ru-RU"/>
        </w:rPr>
        <w:t xml:space="preserve">зменшення активності </w:t>
      </w:r>
      <w:r w:rsidR="001A7592" w:rsidRPr="00752FF9">
        <w:rPr>
          <w:rFonts w:ascii="Times New Roman" w:eastAsia="Times New Roman" w:hAnsi="Times New Roman" w:cs="Times New Roman"/>
          <w:sz w:val="28"/>
          <w:szCs w:val="20"/>
          <w:lang w:val="uk-UA" w:eastAsia="ru-RU"/>
        </w:rPr>
        <w:t>й</w:t>
      </w:r>
      <w:r w:rsidRPr="00752FF9">
        <w:rPr>
          <w:rFonts w:ascii="Times New Roman" w:eastAsia="Times New Roman" w:hAnsi="Times New Roman" w:cs="Times New Roman"/>
          <w:sz w:val="28"/>
          <w:szCs w:val="20"/>
          <w:lang w:val="uk-UA" w:eastAsia="ru-RU"/>
        </w:rPr>
        <w:t xml:space="preserve"> інтересу </w:t>
      </w:r>
      <w:r w:rsidR="001A7592" w:rsidRPr="00752FF9">
        <w:rPr>
          <w:rFonts w:ascii="Times New Roman" w:eastAsia="Times New Roman" w:hAnsi="Times New Roman" w:cs="Times New Roman"/>
          <w:sz w:val="28"/>
          <w:szCs w:val="20"/>
          <w:lang w:val="uk-UA" w:eastAsia="ru-RU"/>
        </w:rPr>
        <w:t>що</w:t>
      </w:r>
      <w:r w:rsidRPr="00752FF9">
        <w:rPr>
          <w:rFonts w:ascii="Times New Roman" w:eastAsia="Times New Roman" w:hAnsi="Times New Roman" w:cs="Times New Roman"/>
          <w:sz w:val="28"/>
          <w:szCs w:val="20"/>
          <w:lang w:val="uk-UA" w:eastAsia="ru-RU"/>
        </w:rPr>
        <w:t>до дозвілля</w:t>
      </w:r>
      <w:r w:rsidR="001A7592" w:rsidRPr="00752FF9">
        <w:rPr>
          <w:rFonts w:ascii="Times New Roman" w:eastAsia="Times New Roman" w:hAnsi="Times New Roman" w:cs="Times New Roman"/>
          <w:sz w:val="28"/>
          <w:szCs w:val="20"/>
          <w:lang w:val="uk-UA" w:eastAsia="ru-RU"/>
        </w:rPr>
        <w:t xml:space="preserve"> чи</w:t>
      </w:r>
      <w:r w:rsidRPr="00752FF9">
        <w:rPr>
          <w:rFonts w:ascii="Times New Roman" w:eastAsia="Times New Roman" w:hAnsi="Times New Roman" w:cs="Times New Roman"/>
          <w:sz w:val="28"/>
          <w:szCs w:val="20"/>
          <w:lang w:val="uk-UA" w:eastAsia="ru-RU"/>
        </w:rPr>
        <w:t xml:space="preserve"> хобі; соціальні контакти обмежуються роботою; </w:t>
      </w:r>
      <w:r w:rsidR="001A7592" w:rsidRPr="00752FF9">
        <w:rPr>
          <w:rFonts w:ascii="Times New Roman" w:eastAsia="Times New Roman" w:hAnsi="Times New Roman" w:cs="Times New Roman"/>
          <w:sz w:val="28"/>
          <w:szCs w:val="20"/>
          <w:lang w:val="uk-UA" w:eastAsia="ru-RU"/>
        </w:rPr>
        <w:t xml:space="preserve">натомість існують </w:t>
      </w:r>
      <w:r w:rsidRPr="00752FF9">
        <w:rPr>
          <w:rFonts w:ascii="Times New Roman" w:eastAsia="Times New Roman" w:hAnsi="Times New Roman" w:cs="Times New Roman"/>
          <w:sz w:val="28"/>
          <w:szCs w:val="20"/>
          <w:lang w:val="uk-UA" w:eastAsia="ru-RU"/>
        </w:rPr>
        <w:t xml:space="preserve">мізерні взаємини з іншими, </w:t>
      </w:r>
      <w:r w:rsidR="001A7592" w:rsidRPr="00752FF9">
        <w:rPr>
          <w:rFonts w:ascii="Times New Roman" w:eastAsia="Times New Roman" w:hAnsi="Times New Roman" w:cs="Times New Roman"/>
          <w:sz w:val="28"/>
          <w:szCs w:val="20"/>
          <w:lang w:val="uk-UA" w:eastAsia="ru-RU"/>
        </w:rPr>
        <w:t>і</w:t>
      </w:r>
      <w:r w:rsidRPr="00752FF9">
        <w:rPr>
          <w:rFonts w:ascii="Times New Roman" w:eastAsia="Times New Roman" w:hAnsi="Times New Roman" w:cs="Times New Roman"/>
          <w:sz w:val="28"/>
          <w:szCs w:val="20"/>
          <w:lang w:val="uk-UA" w:eastAsia="ru-RU"/>
        </w:rPr>
        <w:t xml:space="preserve"> вдома, і на роботі; </w:t>
      </w:r>
      <w:r w:rsidR="001A7592" w:rsidRPr="00752FF9">
        <w:rPr>
          <w:rFonts w:ascii="Times New Roman" w:eastAsia="Times New Roman" w:hAnsi="Times New Roman" w:cs="Times New Roman"/>
          <w:sz w:val="28"/>
          <w:szCs w:val="20"/>
          <w:lang w:val="uk-UA" w:eastAsia="ru-RU"/>
        </w:rPr>
        <w:t xml:space="preserve">надалі виникає </w:t>
      </w:r>
      <w:r w:rsidRPr="00752FF9">
        <w:rPr>
          <w:rFonts w:ascii="Times New Roman" w:eastAsia="Times New Roman" w:hAnsi="Times New Roman" w:cs="Times New Roman"/>
          <w:sz w:val="28"/>
          <w:szCs w:val="20"/>
          <w:lang w:val="uk-UA" w:eastAsia="ru-RU"/>
        </w:rPr>
        <w:t>відчуття ізоляції</w:t>
      </w:r>
      <w:r w:rsidR="001A7592" w:rsidRPr="00752FF9">
        <w:rPr>
          <w:rFonts w:ascii="Times New Roman" w:eastAsia="Times New Roman" w:hAnsi="Times New Roman" w:cs="Times New Roman"/>
          <w:sz w:val="28"/>
          <w:szCs w:val="20"/>
          <w:lang w:val="uk-UA" w:eastAsia="ru-RU"/>
        </w:rPr>
        <w:t xml:space="preserve"> та</w:t>
      </w:r>
      <w:r w:rsidRPr="00752FF9">
        <w:rPr>
          <w:rFonts w:ascii="Times New Roman" w:eastAsia="Times New Roman" w:hAnsi="Times New Roman" w:cs="Times New Roman"/>
          <w:sz w:val="28"/>
          <w:szCs w:val="20"/>
          <w:lang w:val="uk-UA" w:eastAsia="ru-RU"/>
        </w:rPr>
        <w:t xml:space="preserve"> нерозуміння </w:t>
      </w:r>
      <w:r w:rsidR="001A7592" w:rsidRPr="00752FF9">
        <w:rPr>
          <w:rFonts w:ascii="Times New Roman" w:eastAsia="Times New Roman" w:hAnsi="Times New Roman" w:cs="Times New Roman"/>
          <w:sz w:val="28"/>
          <w:szCs w:val="20"/>
          <w:lang w:val="uk-UA" w:eastAsia="ru-RU"/>
        </w:rPr>
        <w:t>від людей та у їх бік</w:t>
      </w:r>
      <w:r w:rsidRPr="00752FF9">
        <w:rPr>
          <w:rFonts w:ascii="Times New Roman" w:eastAsia="Times New Roman" w:hAnsi="Times New Roman" w:cs="Times New Roman"/>
          <w:sz w:val="28"/>
          <w:szCs w:val="20"/>
          <w:lang w:val="uk-UA" w:eastAsia="ru-RU"/>
        </w:rPr>
        <w:t xml:space="preserve">; </w:t>
      </w:r>
      <w:r w:rsidR="001A7592" w:rsidRPr="00752FF9">
        <w:rPr>
          <w:rFonts w:ascii="Times New Roman" w:eastAsia="Times New Roman" w:hAnsi="Times New Roman" w:cs="Times New Roman"/>
          <w:sz w:val="28"/>
          <w:szCs w:val="20"/>
          <w:lang w:val="uk-UA" w:eastAsia="ru-RU"/>
        </w:rPr>
        <w:t xml:space="preserve">зокрема, </w:t>
      </w:r>
      <w:r w:rsidRPr="00752FF9">
        <w:rPr>
          <w:rFonts w:ascii="Times New Roman" w:eastAsia="Times New Roman" w:hAnsi="Times New Roman" w:cs="Times New Roman"/>
          <w:sz w:val="28"/>
          <w:szCs w:val="20"/>
          <w:lang w:val="uk-UA" w:eastAsia="ru-RU"/>
        </w:rPr>
        <w:t>відчуття нестачі підтримки з боку сім'ї,  друзів</w:t>
      </w:r>
      <w:r w:rsidR="001A7592" w:rsidRPr="00752FF9">
        <w:rPr>
          <w:rFonts w:ascii="Times New Roman" w:eastAsia="Times New Roman" w:hAnsi="Times New Roman" w:cs="Times New Roman"/>
          <w:sz w:val="28"/>
          <w:szCs w:val="20"/>
          <w:lang w:val="uk-UA" w:eastAsia="ru-RU"/>
        </w:rPr>
        <w:t xml:space="preserve"> та</w:t>
      </w:r>
      <w:r w:rsidRPr="00752FF9">
        <w:rPr>
          <w:rFonts w:ascii="Times New Roman" w:eastAsia="Times New Roman" w:hAnsi="Times New Roman" w:cs="Times New Roman"/>
          <w:sz w:val="28"/>
          <w:szCs w:val="20"/>
          <w:lang w:val="uk-UA" w:eastAsia="ru-RU"/>
        </w:rPr>
        <w:t xml:space="preserve"> колег [72, с. 154-155].</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Що ст</w:t>
      </w:r>
      <w:r w:rsidR="001A7592" w:rsidRPr="00752FF9">
        <w:rPr>
          <w:rFonts w:ascii="Times New Roman" w:eastAsia="Times New Roman" w:hAnsi="Times New Roman" w:cs="Times New Roman"/>
          <w:sz w:val="28"/>
          <w:szCs w:val="20"/>
          <w:lang w:val="uk-UA" w:eastAsia="ru-RU"/>
        </w:rPr>
        <w:t>осується студентів-гуманітаріїв -</w:t>
      </w:r>
      <w:r w:rsidRPr="00752FF9">
        <w:rPr>
          <w:rFonts w:ascii="Times New Roman" w:eastAsia="Times New Roman" w:hAnsi="Times New Roman" w:cs="Times New Roman"/>
          <w:sz w:val="28"/>
          <w:szCs w:val="20"/>
          <w:lang w:val="uk-UA" w:eastAsia="ru-RU"/>
        </w:rPr>
        <w:t xml:space="preserve"> </w:t>
      </w:r>
      <w:r w:rsidR="001A7592" w:rsidRPr="00752FF9">
        <w:rPr>
          <w:rFonts w:ascii="Times New Roman" w:eastAsia="Times New Roman" w:hAnsi="Times New Roman" w:cs="Times New Roman"/>
          <w:sz w:val="28"/>
          <w:szCs w:val="20"/>
          <w:lang w:val="uk-UA" w:eastAsia="ru-RU"/>
        </w:rPr>
        <w:t>їх</w:t>
      </w:r>
      <w:r w:rsidRPr="00752FF9">
        <w:rPr>
          <w:rFonts w:ascii="Times New Roman" w:eastAsia="Times New Roman" w:hAnsi="Times New Roman" w:cs="Times New Roman"/>
          <w:sz w:val="28"/>
          <w:szCs w:val="20"/>
          <w:lang w:val="uk-UA" w:eastAsia="ru-RU"/>
        </w:rPr>
        <w:t xml:space="preserve"> емоційне, розумове </w:t>
      </w:r>
      <w:r w:rsidR="001A7592" w:rsidRPr="00752FF9">
        <w:rPr>
          <w:rFonts w:ascii="Times New Roman" w:eastAsia="Times New Roman" w:hAnsi="Times New Roman" w:cs="Times New Roman"/>
          <w:sz w:val="28"/>
          <w:szCs w:val="20"/>
          <w:lang w:val="uk-UA" w:eastAsia="ru-RU"/>
        </w:rPr>
        <w:t>та</w:t>
      </w:r>
      <w:r w:rsidRPr="00752FF9">
        <w:rPr>
          <w:rFonts w:ascii="Times New Roman" w:eastAsia="Times New Roman" w:hAnsi="Times New Roman" w:cs="Times New Roman"/>
          <w:sz w:val="28"/>
          <w:szCs w:val="20"/>
          <w:lang w:val="uk-UA" w:eastAsia="ru-RU"/>
        </w:rPr>
        <w:t xml:space="preserve"> фізичне виснаження </w:t>
      </w:r>
      <w:r w:rsidR="001A7592" w:rsidRPr="00752FF9">
        <w:rPr>
          <w:rFonts w:ascii="Times New Roman" w:eastAsia="Times New Roman" w:hAnsi="Times New Roman" w:cs="Times New Roman"/>
          <w:sz w:val="28"/>
          <w:szCs w:val="20"/>
          <w:lang w:val="uk-UA" w:eastAsia="ru-RU"/>
        </w:rPr>
        <w:t>ста</w:t>
      </w:r>
      <w:r w:rsidRPr="00752FF9">
        <w:rPr>
          <w:rFonts w:ascii="Times New Roman" w:eastAsia="Times New Roman" w:hAnsi="Times New Roman" w:cs="Times New Roman"/>
          <w:sz w:val="28"/>
          <w:szCs w:val="20"/>
          <w:lang w:val="uk-UA" w:eastAsia="ru-RU"/>
        </w:rPr>
        <w:t>є реакцією на хронічний стрес, який пов'язан</w:t>
      </w:r>
      <w:r w:rsidR="001A7592" w:rsidRPr="00752FF9">
        <w:rPr>
          <w:rFonts w:ascii="Times New Roman" w:eastAsia="Times New Roman" w:hAnsi="Times New Roman" w:cs="Times New Roman"/>
          <w:sz w:val="28"/>
          <w:szCs w:val="20"/>
          <w:lang w:val="uk-UA" w:eastAsia="ru-RU"/>
        </w:rPr>
        <w:t>о,</w:t>
      </w:r>
      <w:r w:rsidRPr="00752FF9">
        <w:rPr>
          <w:rFonts w:ascii="Times New Roman" w:eastAsia="Times New Roman" w:hAnsi="Times New Roman" w:cs="Times New Roman"/>
          <w:sz w:val="28"/>
          <w:szCs w:val="20"/>
          <w:lang w:val="uk-UA" w:eastAsia="ru-RU"/>
        </w:rPr>
        <w:t xml:space="preserve"> в основному</w:t>
      </w:r>
      <w:r w:rsidR="001A7592" w:rsidRPr="00752FF9">
        <w:rPr>
          <w:rFonts w:ascii="Times New Roman" w:eastAsia="Times New Roman" w:hAnsi="Times New Roman" w:cs="Times New Roman"/>
          <w:sz w:val="28"/>
          <w:szCs w:val="20"/>
          <w:lang w:val="uk-UA" w:eastAsia="ru-RU"/>
        </w:rPr>
        <w:t>,</w:t>
      </w:r>
      <w:r w:rsidRPr="00752FF9">
        <w:rPr>
          <w:rFonts w:ascii="Times New Roman" w:eastAsia="Times New Roman" w:hAnsi="Times New Roman" w:cs="Times New Roman"/>
          <w:sz w:val="28"/>
          <w:szCs w:val="20"/>
          <w:lang w:val="uk-UA" w:eastAsia="ru-RU"/>
        </w:rPr>
        <w:t xml:space="preserve"> </w:t>
      </w:r>
      <w:r w:rsidR="001A7592" w:rsidRPr="00752FF9">
        <w:rPr>
          <w:rFonts w:ascii="Times New Roman" w:eastAsia="Times New Roman" w:hAnsi="Times New Roman" w:cs="Times New Roman"/>
          <w:sz w:val="28"/>
          <w:szCs w:val="20"/>
          <w:lang w:val="uk-UA" w:eastAsia="ru-RU"/>
        </w:rPr>
        <w:t>і</w:t>
      </w:r>
      <w:r w:rsidRPr="00752FF9">
        <w:rPr>
          <w:rFonts w:ascii="Times New Roman" w:eastAsia="Times New Roman" w:hAnsi="Times New Roman" w:cs="Times New Roman"/>
          <w:sz w:val="28"/>
          <w:szCs w:val="20"/>
          <w:lang w:val="uk-UA" w:eastAsia="ru-RU"/>
        </w:rPr>
        <w:t>з інтенсивн</w:t>
      </w:r>
      <w:r w:rsidR="001A7592" w:rsidRPr="00752FF9">
        <w:rPr>
          <w:rFonts w:ascii="Times New Roman" w:eastAsia="Times New Roman" w:hAnsi="Times New Roman" w:cs="Times New Roman"/>
          <w:sz w:val="28"/>
          <w:szCs w:val="20"/>
          <w:lang w:val="uk-UA" w:eastAsia="ru-RU"/>
        </w:rPr>
        <w:t>істю</w:t>
      </w:r>
      <w:r w:rsidRPr="00752FF9">
        <w:rPr>
          <w:rFonts w:ascii="Times New Roman" w:eastAsia="Times New Roman" w:hAnsi="Times New Roman" w:cs="Times New Roman"/>
          <w:sz w:val="28"/>
          <w:szCs w:val="20"/>
          <w:lang w:val="uk-UA" w:eastAsia="ru-RU"/>
        </w:rPr>
        <w:t xml:space="preserve"> професійною діяльністю. </w:t>
      </w:r>
      <w:r w:rsidR="001A7592" w:rsidRPr="00752FF9">
        <w:rPr>
          <w:rFonts w:ascii="Times New Roman" w:eastAsia="Times New Roman" w:hAnsi="Times New Roman" w:cs="Times New Roman"/>
          <w:sz w:val="28"/>
          <w:szCs w:val="20"/>
          <w:lang w:val="uk-UA" w:eastAsia="ru-RU"/>
        </w:rPr>
        <w:t>Тут п</w:t>
      </w:r>
      <w:r w:rsidRPr="00752FF9">
        <w:rPr>
          <w:rFonts w:ascii="Times New Roman" w:eastAsia="Times New Roman" w:hAnsi="Times New Roman" w:cs="Times New Roman"/>
          <w:sz w:val="28"/>
          <w:szCs w:val="20"/>
          <w:lang w:val="uk-UA" w:eastAsia="ru-RU"/>
        </w:rPr>
        <w:t xml:space="preserve">очаткові прояви емоційного </w:t>
      </w:r>
      <w:r w:rsidRPr="00752FF9">
        <w:rPr>
          <w:rFonts w:ascii="Times New Roman" w:eastAsia="Times New Roman" w:hAnsi="Times New Roman" w:cs="Times New Roman"/>
          <w:sz w:val="28"/>
          <w:szCs w:val="20"/>
          <w:lang w:val="uk-UA" w:eastAsia="ru-RU"/>
        </w:rPr>
        <w:lastRenderedPageBreak/>
        <w:t xml:space="preserve">вигорання </w:t>
      </w:r>
      <w:r w:rsidR="001A7592" w:rsidRPr="00752FF9">
        <w:rPr>
          <w:rFonts w:ascii="Times New Roman" w:eastAsia="Times New Roman" w:hAnsi="Times New Roman" w:cs="Times New Roman"/>
          <w:sz w:val="28"/>
          <w:szCs w:val="20"/>
          <w:lang w:val="uk-UA" w:eastAsia="ru-RU"/>
        </w:rPr>
        <w:t xml:space="preserve">у </w:t>
      </w:r>
      <w:r w:rsidRPr="00752FF9">
        <w:rPr>
          <w:rFonts w:ascii="Times New Roman" w:eastAsia="Times New Roman" w:hAnsi="Times New Roman" w:cs="Times New Roman"/>
          <w:sz w:val="28"/>
          <w:szCs w:val="20"/>
          <w:lang w:val="uk-UA" w:eastAsia="ru-RU"/>
        </w:rPr>
        <w:t xml:space="preserve">працівників швидкої медичної допомоги </w:t>
      </w:r>
      <w:r w:rsidR="001A7592" w:rsidRPr="00752FF9">
        <w:rPr>
          <w:rFonts w:ascii="Times New Roman" w:eastAsia="Times New Roman" w:hAnsi="Times New Roman" w:cs="Times New Roman"/>
          <w:sz w:val="28"/>
          <w:szCs w:val="20"/>
          <w:lang w:val="uk-UA" w:eastAsia="ru-RU"/>
        </w:rPr>
        <w:t>виявляються через</w:t>
      </w:r>
      <w:r w:rsidRPr="00752FF9">
        <w:rPr>
          <w:rFonts w:ascii="Times New Roman" w:eastAsia="Times New Roman" w:hAnsi="Times New Roman" w:cs="Times New Roman"/>
          <w:sz w:val="28"/>
          <w:szCs w:val="20"/>
          <w:lang w:val="uk-UA" w:eastAsia="ru-RU"/>
        </w:rPr>
        <w:t xml:space="preserve"> небажанн</w:t>
      </w:r>
      <w:r w:rsidR="001A7592" w:rsidRPr="00752FF9">
        <w:rPr>
          <w:rFonts w:ascii="Times New Roman" w:eastAsia="Times New Roman" w:hAnsi="Times New Roman" w:cs="Times New Roman"/>
          <w:sz w:val="28"/>
          <w:szCs w:val="20"/>
          <w:lang w:val="uk-UA" w:eastAsia="ru-RU"/>
        </w:rPr>
        <w:t>я</w:t>
      </w:r>
      <w:r w:rsidRPr="00752FF9">
        <w:rPr>
          <w:rFonts w:ascii="Times New Roman" w:eastAsia="Times New Roman" w:hAnsi="Times New Roman" w:cs="Times New Roman"/>
          <w:sz w:val="28"/>
          <w:szCs w:val="20"/>
          <w:lang w:val="uk-UA" w:eastAsia="ru-RU"/>
        </w:rPr>
        <w:t xml:space="preserve"> їхати на виклик</w:t>
      </w:r>
      <w:r w:rsidR="001A7592" w:rsidRPr="00752FF9">
        <w:rPr>
          <w:rFonts w:ascii="Times New Roman" w:eastAsia="Times New Roman" w:hAnsi="Times New Roman" w:cs="Times New Roman"/>
          <w:sz w:val="28"/>
          <w:szCs w:val="20"/>
          <w:lang w:val="uk-UA" w:eastAsia="ru-RU"/>
        </w:rPr>
        <w:t xml:space="preserve"> і</w:t>
      </w:r>
      <w:r w:rsidRPr="00752FF9">
        <w:rPr>
          <w:rFonts w:ascii="Times New Roman" w:eastAsia="Times New Roman" w:hAnsi="Times New Roman" w:cs="Times New Roman"/>
          <w:sz w:val="28"/>
          <w:szCs w:val="20"/>
          <w:lang w:val="uk-UA" w:eastAsia="ru-RU"/>
        </w:rPr>
        <w:t xml:space="preserve"> </w:t>
      </w:r>
      <w:r w:rsidR="001A7592" w:rsidRPr="00752FF9">
        <w:rPr>
          <w:rFonts w:ascii="Times New Roman" w:eastAsia="Times New Roman" w:hAnsi="Times New Roman" w:cs="Times New Roman"/>
          <w:sz w:val="28"/>
          <w:szCs w:val="20"/>
          <w:lang w:val="uk-UA" w:eastAsia="ru-RU"/>
        </w:rPr>
        <w:t xml:space="preserve">повноцінне </w:t>
      </w:r>
      <w:r w:rsidRPr="00752FF9">
        <w:rPr>
          <w:rFonts w:ascii="Times New Roman" w:eastAsia="Times New Roman" w:hAnsi="Times New Roman" w:cs="Times New Roman"/>
          <w:sz w:val="28"/>
          <w:szCs w:val="20"/>
          <w:lang w:val="uk-UA" w:eastAsia="ru-RU"/>
        </w:rPr>
        <w:t>відчутт</w:t>
      </w:r>
      <w:r w:rsidR="001A7592" w:rsidRPr="00752FF9">
        <w:rPr>
          <w:rFonts w:ascii="Times New Roman" w:eastAsia="Times New Roman" w:hAnsi="Times New Roman" w:cs="Times New Roman"/>
          <w:sz w:val="28"/>
          <w:szCs w:val="20"/>
          <w:lang w:val="uk-UA" w:eastAsia="ru-RU"/>
        </w:rPr>
        <w:t>я</w:t>
      </w:r>
      <w:r w:rsidRPr="00752FF9">
        <w:rPr>
          <w:rFonts w:ascii="Times New Roman" w:eastAsia="Times New Roman" w:hAnsi="Times New Roman" w:cs="Times New Roman"/>
          <w:sz w:val="28"/>
          <w:szCs w:val="20"/>
          <w:lang w:val="uk-UA" w:eastAsia="ru-RU"/>
        </w:rPr>
        <w:t xml:space="preserve"> розбитості, </w:t>
      </w:r>
      <w:r w:rsidR="001A7592" w:rsidRPr="00752FF9">
        <w:rPr>
          <w:rFonts w:ascii="Times New Roman" w:eastAsia="Times New Roman" w:hAnsi="Times New Roman" w:cs="Times New Roman"/>
          <w:sz w:val="28"/>
          <w:szCs w:val="20"/>
          <w:lang w:val="uk-UA" w:eastAsia="ru-RU"/>
        </w:rPr>
        <w:t xml:space="preserve">зокрема, </w:t>
      </w:r>
      <w:r w:rsidRPr="00752FF9">
        <w:rPr>
          <w:rFonts w:ascii="Times New Roman" w:eastAsia="Times New Roman" w:hAnsi="Times New Roman" w:cs="Times New Roman"/>
          <w:sz w:val="28"/>
          <w:szCs w:val="20"/>
          <w:lang w:val="uk-UA" w:eastAsia="ru-RU"/>
        </w:rPr>
        <w:t>зниженн</w:t>
      </w:r>
      <w:r w:rsidR="001A7592" w:rsidRPr="00752FF9">
        <w:rPr>
          <w:rFonts w:ascii="Times New Roman" w:eastAsia="Times New Roman" w:hAnsi="Times New Roman" w:cs="Times New Roman"/>
          <w:sz w:val="28"/>
          <w:szCs w:val="20"/>
          <w:lang w:val="uk-UA" w:eastAsia="ru-RU"/>
        </w:rPr>
        <w:t>я</w:t>
      </w:r>
      <w:r w:rsidRPr="00752FF9">
        <w:rPr>
          <w:rFonts w:ascii="Times New Roman" w:eastAsia="Times New Roman" w:hAnsi="Times New Roman" w:cs="Times New Roman"/>
          <w:sz w:val="28"/>
          <w:szCs w:val="20"/>
          <w:lang w:val="uk-UA" w:eastAsia="ru-RU"/>
        </w:rPr>
        <w:t xml:space="preserve"> інтересу </w:t>
      </w:r>
      <w:r w:rsidR="001A7592" w:rsidRPr="00752FF9">
        <w:rPr>
          <w:rFonts w:ascii="Times New Roman" w:eastAsia="Times New Roman" w:hAnsi="Times New Roman" w:cs="Times New Roman"/>
          <w:sz w:val="28"/>
          <w:szCs w:val="20"/>
          <w:lang w:val="uk-UA" w:eastAsia="ru-RU"/>
        </w:rPr>
        <w:t>що</w:t>
      </w:r>
      <w:r w:rsidRPr="00752FF9">
        <w:rPr>
          <w:rFonts w:ascii="Times New Roman" w:eastAsia="Times New Roman" w:hAnsi="Times New Roman" w:cs="Times New Roman"/>
          <w:sz w:val="28"/>
          <w:szCs w:val="20"/>
          <w:lang w:val="uk-UA" w:eastAsia="ru-RU"/>
        </w:rPr>
        <w:t xml:space="preserve">до надання допомоги постраждалим. </w:t>
      </w:r>
      <w:r w:rsidR="001A7592" w:rsidRPr="00752FF9">
        <w:rPr>
          <w:rFonts w:ascii="Times New Roman" w:eastAsia="Times New Roman" w:hAnsi="Times New Roman" w:cs="Times New Roman"/>
          <w:sz w:val="28"/>
          <w:szCs w:val="20"/>
          <w:lang w:val="uk-UA" w:eastAsia="ru-RU"/>
        </w:rPr>
        <w:t>К</w:t>
      </w:r>
      <w:r w:rsidRPr="00752FF9">
        <w:rPr>
          <w:rFonts w:ascii="Times New Roman" w:eastAsia="Times New Roman" w:hAnsi="Times New Roman" w:cs="Times New Roman"/>
          <w:sz w:val="28"/>
          <w:szCs w:val="20"/>
          <w:lang w:val="uk-UA" w:eastAsia="ru-RU"/>
        </w:rPr>
        <w:t>о</w:t>
      </w:r>
      <w:r w:rsidR="001A7592" w:rsidRPr="00752FF9">
        <w:rPr>
          <w:rFonts w:ascii="Times New Roman" w:eastAsia="Times New Roman" w:hAnsi="Times New Roman" w:cs="Times New Roman"/>
          <w:sz w:val="28"/>
          <w:szCs w:val="20"/>
          <w:lang w:val="uk-UA" w:eastAsia="ru-RU"/>
        </w:rPr>
        <w:t>ли</w:t>
      </w:r>
      <w:r w:rsidRPr="00752FF9">
        <w:rPr>
          <w:rFonts w:ascii="Times New Roman" w:eastAsia="Times New Roman" w:hAnsi="Times New Roman" w:cs="Times New Roman"/>
          <w:sz w:val="28"/>
          <w:szCs w:val="20"/>
          <w:lang w:val="uk-UA" w:eastAsia="ru-RU"/>
        </w:rPr>
        <w:t xml:space="preserve"> не застосувати</w:t>
      </w:r>
      <w:r w:rsidR="001A7592" w:rsidRPr="00752FF9">
        <w:rPr>
          <w:rFonts w:ascii="Times New Roman" w:eastAsia="Times New Roman" w:hAnsi="Times New Roman" w:cs="Times New Roman"/>
          <w:sz w:val="28"/>
          <w:szCs w:val="20"/>
          <w:lang w:val="uk-UA" w:eastAsia="ru-RU"/>
        </w:rPr>
        <w:t xml:space="preserve"> ніяких заходів</w:t>
      </w:r>
      <w:r w:rsidRPr="00752FF9">
        <w:rPr>
          <w:rFonts w:ascii="Times New Roman" w:eastAsia="Times New Roman" w:hAnsi="Times New Roman" w:cs="Times New Roman"/>
          <w:sz w:val="28"/>
          <w:szCs w:val="20"/>
          <w:lang w:val="uk-UA" w:eastAsia="ru-RU"/>
        </w:rPr>
        <w:t>, прогресує</w:t>
      </w:r>
      <w:r w:rsidR="001A7592" w:rsidRPr="00752FF9">
        <w:rPr>
          <w:rFonts w:ascii="Times New Roman" w:eastAsia="Times New Roman" w:hAnsi="Times New Roman" w:cs="Times New Roman"/>
          <w:sz w:val="28"/>
          <w:szCs w:val="20"/>
          <w:lang w:val="uk-UA" w:eastAsia="ru-RU"/>
        </w:rPr>
        <w:t xml:space="preserve"> активна</w:t>
      </w:r>
      <w:r w:rsidRPr="00752FF9">
        <w:rPr>
          <w:rFonts w:ascii="Times New Roman" w:eastAsia="Times New Roman" w:hAnsi="Times New Roman" w:cs="Times New Roman"/>
          <w:sz w:val="28"/>
          <w:szCs w:val="20"/>
          <w:lang w:val="uk-UA" w:eastAsia="ru-RU"/>
        </w:rPr>
        <w:t xml:space="preserve"> втрата енергії</w:t>
      </w:r>
      <w:r w:rsidR="001A7592" w:rsidRPr="00752FF9">
        <w:rPr>
          <w:rFonts w:ascii="Times New Roman" w:eastAsia="Times New Roman" w:hAnsi="Times New Roman" w:cs="Times New Roman"/>
          <w:sz w:val="28"/>
          <w:szCs w:val="20"/>
          <w:lang w:val="uk-UA" w:eastAsia="ru-RU"/>
        </w:rPr>
        <w:t>, як</w:t>
      </w:r>
      <w:r w:rsidRPr="00752FF9">
        <w:rPr>
          <w:rFonts w:ascii="Times New Roman" w:eastAsia="Times New Roman" w:hAnsi="Times New Roman" w:cs="Times New Roman"/>
          <w:sz w:val="28"/>
          <w:szCs w:val="20"/>
          <w:lang w:val="uk-UA" w:eastAsia="ru-RU"/>
        </w:rPr>
        <w:t xml:space="preserve"> емоційної, </w:t>
      </w:r>
      <w:r w:rsidR="001A7592" w:rsidRPr="00752FF9">
        <w:rPr>
          <w:rFonts w:ascii="Times New Roman" w:eastAsia="Times New Roman" w:hAnsi="Times New Roman" w:cs="Times New Roman"/>
          <w:sz w:val="28"/>
          <w:szCs w:val="20"/>
          <w:lang w:val="uk-UA" w:eastAsia="ru-RU"/>
        </w:rPr>
        <w:t xml:space="preserve">так і </w:t>
      </w:r>
      <w:r w:rsidRPr="00752FF9">
        <w:rPr>
          <w:rFonts w:ascii="Times New Roman" w:eastAsia="Times New Roman" w:hAnsi="Times New Roman" w:cs="Times New Roman"/>
          <w:sz w:val="28"/>
          <w:szCs w:val="20"/>
          <w:lang w:val="uk-UA" w:eastAsia="ru-RU"/>
        </w:rPr>
        <w:t xml:space="preserve">когнітивної </w:t>
      </w:r>
      <w:r w:rsidR="001A7592" w:rsidRPr="00752FF9">
        <w:rPr>
          <w:rFonts w:ascii="Times New Roman" w:eastAsia="Times New Roman" w:hAnsi="Times New Roman" w:cs="Times New Roman"/>
          <w:sz w:val="28"/>
          <w:szCs w:val="20"/>
          <w:lang w:val="uk-UA" w:eastAsia="ru-RU"/>
        </w:rPr>
        <w:t>й</w:t>
      </w:r>
      <w:r w:rsidRPr="00752FF9">
        <w:rPr>
          <w:rFonts w:ascii="Times New Roman" w:eastAsia="Times New Roman" w:hAnsi="Times New Roman" w:cs="Times New Roman"/>
          <w:sz w:val="28"/>
          <w:szCs w:val="20"/>
          <w:lang w:val="uk-UA" w:eastAsia="ru-RU"/>
        </w:rPr>
        <w:t xml:space="preserve">  фізичної. Стрес у студентів-гуманітаріїв </w:t>
      </w:r>
      <w:r w:rsidR="001A7592" w:rsidRPr="00752FF9">
        <w:rPr>
          <w:rFonts w:ascii="Times New Roman" w:eastAsia="Times New Roman" w:hAnsi="Times New Roman" w:cs="Times New Roman"/>
          <w:sz w:val="28"/>
          <w:szCs w:val="20"/>
          <w:lang w:val="uk-UA" w:eastAsia="ru-RU"/>
        </w:rPr>
        <w:t xml:space="preserve">має інші </w:t>
      </w:r>
      <w:r w:rsidRPr="00752FF9">
        <w:rPr>
          <w:rFonts w:ascii="Times New Roman" w:eastAsia="Times New Roman" w:hAnsi="Times New Roman" w:cs="Times New Roman"/>
          <w:sz w:val="28"/>
          <w:szCs w:val="20"/>
          <w:lang w:val="uk-UA" w:eastAsia="ru-RU"/>
        </w:rPr>
        <w:t>характери</w:t>
      </w:r>
      <w:r w:rsidR="001A7592" w:rsidRPr="00752FF9">
        <w:rPr>
          <w:rFonts w:ascii="Times New Roman" w:eastAsia="Times New Roman" w:hAnsi="Times New Roman" w:cs="Times New Roman"/>
          <w:sz w:val="28"/>
          <w:szCs w:val="20"/>
          <w:lang w:val="uk-UA" w:eastAsia="ru-RU"/>
        </w:rPr>
        <w:t>стики:</w:t>
      </w:r>
      <w:r w:rsidRPr="00752FF9">
        <w:rPr>
          <w:rFonts w:ascii="Times New Roman" w:eastAsia="Times New Roman" w:hAnsi="Times New Roman" w:cs="Times New Roman"/>
          <w:sz w:val="28"/>
          <w:szCs w:val="20"/>
          <w:lang w:val="uk-UA" w:eastAsia="ru-RU"/>
        </w:rPr>
        <w:t xml:space="preserve"> виражен</w:t>
      </w:r>
      <w:r w:rsidR="001A7592" w:rsidRPr="00752FF9">
        <w:rPr>
          <w:rFonts w:ascii="Times New Roman" w:eastAsia="Times New Roman" w:hAnsi="Times New Roman" w:cs="Times New Roman"/>
          <w:sz w:val="28"/>
          <w:szCs w:val="20"/>
          <w:lang w:val="uk-UA" w:eastAsia="ru-RU"/>
        </w:rPr>
        <w:t>е</w:t>
      </w:r>
      <w:r w:rsidRPr="00752FF9">
        <w:rPr>
          <w:rFonts w:ascii="Times New Roman" w:eastAsia="Times New Roman" w:hAnsi="Times New Roman" w:cs="Times New Roman"/>
          <w:sz w:val="28"/>
          <w:szCs w:val="20"/>
          <w:lang w:val="uk-UA" w:eastAsia="ru-RU"/>
        </w:rPr>
        <w:t xml:space="preserve"> поєднання симптомів порушення </w:t>
      </w:r>
      <w:r w:rsidR="001A7592" w:rsidRPr="00752FF9">
        <w:rPr>
          <w:rFonts w:ascii="Times New Roman" w:eastAsia="Times New Roman" w:hAnsi="Times New Roman" w:cs="Times New Roman"/>
          <w:sz w:val="28"/>
          <w:szCs w:val="20"/>
          <w:lang w:val="uk-UA" w:eastAsia="ru-RU"/>
        </w:rPr>
        <w:t>у</w:t>
      </w:r>
      <w:r w:rsidRPr="00752FF9">
        <w:rPr>
          <w:rFonts w:ascii="Times New Roman" w:eastAsia="Times New Roman" w:hAnsi="Times New Roman" w:cs="Times New Roman"/>
          <w:sz w:val="28"/>
          <w:szCs w:val="20"/>
          <w:lang w:val="uk-UA" w:eastAsia="ru-RU"/>
        </w:rPr>
        <w:t xml:space="preserve"> психічній, соматичній </w:t>
      </w:r>
      <w:r w:rsidR="001A7592" w:rsidRPr="00752FF9">
        <w:rPr>
          <w:rFonts w:ascii="Times New Roman" w:eastAsia="Times New Roman" w:hAnsi="Times New Roman" w:cs="Times New Roman"/>
          <w:sz w:val="28"/>
          <w:szCs w:val="20"/>
          <w:lang w:val="uk-UA" w:eastAsia="ru-RU"/>
        </w:rPr>
        <w:t>і</w:t>
      </w:r>
      <w:r w:rsidRPr="00752FF9">
        <w:rPr>
          <w:rFonts w:ascii="Times New Roman" w:eastAsia="Times New Roman" w:hAnsi="Times New Roman" w:cs="Times New Roman"/>
          <w:sz w:val="28"/>
          <w:szCs w:val="20"/>
          <w:lang w:val="uk-UA" w:eastAsia="ru-RU"/>
        </w:rPr>
        <w:t xml:space="preserve"> соціальній сферах. </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 xml:space="preserve">Отже, психологічні чинники та умови професійної діяльності студентів-гуманітаріїв формують не </w:t>
      </w:r>
      <w:r w:rsidR="001A7592" w:rsidRPr="00752FF9">
        <w:rPr>
          <w:rFonts w:ascii="Times New Roman" w:eastAsia="Times New Roman" w:hAnsi="Times New Roman" w:cs="Times New Roman"/>
          <w:sz w:val="28"/>
          <w:szCs w:val="20"/>
          <w:lang w:val="uk-UA" w:eastAsia="ru-RU"/>
        </w:rPr>
        <w:t>л</w:t>
      </w:r>
      <w:r w:rsidRPr="00752FF9">
        <w:rPr>
          <w:rFonts w:ascii="Times New Roman" w:eastAsia="Times New Roman" w:hAnsi="Times New Roman" w:cs="Times New Roman"/>
          <w:sz w:val="28"/>
          <w:szCs w:val="20"/>
          <w:lang w:val="uk-UA" w:eastAsia="ru-RU"/>
        </w:rPr>
        <w:t>и</w:t>
      </w:r>
      <w:r w:rsidR="001A7592" w:rsidRPr="00752FF9">
        <w:rPr>
          <w:rFonts w:ascii="Times New Roman" w:eastAsia="Times New Roman" w:hAnsi="Times New Roman" w:cs="Times New Roman"/>
          <w:sz w:val="28"/>
          <w:szCs w:val="20"/>
          <w:lang w:val="uk-UA" w:eastAsia="ru-RU"/>
        </w:rPr>
        <w:t>ше</w:t>
      </w:r>
      <w:r w:rsidRPr="00752FF9">
        <w:rPr>
          <w:rFonts w:ascii="Times New Roman" w:eastAsia="Times New Roman" w:hAnsi="Times New Roman" w:cs="Times New Roman"/>
          <w:sz w:val="28"/>
          <w:szCs w:val="20"/>
          <w:lang w:val="uk-UA" w:eastAsia="ru-RU"/>
        </w:rPr>
        <w:t xml:space="preserve"> професійні вимоги, але </w:t>
      </w:r>
      <w:r w:rsidR="001A7592" w:rsidRPr="00752FF9">
        <w:rPr>
          <w:rFonts w:ascii="Times New Roman" w:eastAsia="Times New Roman" w:hAnsi="Times New Roman" w:cs="Times New Roman"/>
          <w:sz w:val="28"/>
          <w:szCs w:val="20"/>
          <w:lang w:val="uk-UA" w:eastAsia="ru-RU"/>
        </w:rPr>
        <w:t>також</w:t>
      </w:r>
      <w:r w:rsidRPr="00752FF9">
        <w:rPr>
          <w:rFonts w:ascii="Times New Roman" w:eastAsia="Times New Roman" w:hAnsi="Times New Roman" w:cs="Times New Roman"/>
          <w:sz w:val="28"/>
          <w:szCs w:val="20"/>
          <w:lang w:val="uk-UA" w:eastAsia="ru-RU"/>
        </w:rPr>
        <w:t xml:space="preserve"> впливають на особистість медика. </w:t>
      </w:r>
      <w:r w:rsidR="001A7592" w:rsidRPr="00752FF9">
        <w:rPr>
          <w:rFonts w:ascii="Times New Roman" w:eastAsia="Times New Roman" w:hAnsi="Times New Roman" w:cs="Times New Roman"/>
          <w:sz w:val="28"/>
          <w:szCs w:val="20"/>
          <w:lang w:val="uk-UA" w:eastAsia="ru-RU"/>
        </w:rPr>
        <w:t>Щод</w:t>
      </w:r>
      <w:r w:rsidRPr="00752FF9">
        <w:rPr>
          <w:rFonts w:ascii="Times New Roman" w:eastAsia="Times New Roman" w:hAnsi="Times New Roman" w:cs="Times New Roman"/>
          <w:sz w:val="28"/>
          <w:szCs w:val="20"/>
          <w:lang w:val="uk-UA" w:eastAsia="ru-RU"/>
        </w:rPr>
        <w:t xml:space="preserve">о психологічних чинників, </w:t>
      </w:r>
      <w:r w:rsidR="001A7592" w:rsidRPr="00752FF9">
        <w:rPr>
          <w:rFonts w:ascii="Times New Roman" w:eastAsia="Times New Roman" w:hAnsi="Times New Roman" w:cs="Times New Roman"/>
          <w:sz w:val="28"/>
          <w:szCs w:val="20"/>
          <w:lang w:val="uk-UA" w:eastAsia="ru-RU"/>
        </w:rPr>
        <w:t>як</w:t>
      </w:r>
      <w:r w:rsidRPr="00752FF9">
        <w:rPr>
          <w:rFonts w:ascii="Times New Roman" w:eastAsia="Times New Roman" w:hAnsi="Times New Roman" w:cs="Times New Roman"/>
          <w:sz w:val="28"/>
          <w:szCs w:val="20"/>
          <w:lang w:val="uk-UA" w:eastAsia="ru-RU"/>
        </w:rPr>
        <w:t xml:space="preserve">і мають безпосередній вплив на розвиток стресу у медичного працівника, </w:t>
      </w:r>
      <w:r w:rsidR="001A7592" w:rsidRPr="00752FF9">
        <w:rPr>
          <w:rFonts w:ascii="Times New Roman" w:eastAsia="Times New Roman" w:hAnsi="Times New Roman" w:cs="Times New Roman"/>
          <w:sz w:val="28"/>
          <w:szCs w:val="20"/>
          <w:lang w:val="uk-UA" w:eastAsia="ru-RU"/>
        </w:rPr>
        <w:t xml:space="preserve">то сюди </w:t>
      </w:r>
      <w:r w:rsidRPr="00752FF9">
        <w:rPr>
          <w:rFonts w:ascii="Times New Roman" w:eastAsia="Times New Roman" w:hAnsi="Times New Roman" w:cs="Times New Roman"/>
          <w:sz w:val="28"/>
          <w:szCs w:val="20"/>
          <w:lang w:val="uk-UA" w:eastAsia="ru-RU"/>
        </w:rPr>
        <w:t>відносять</w:t>
      </w:r>
      <w:r w:rsidR="001A7592" w:rsidRPr="00752FF9">
        <w:rPr>
          <w:rFonts w:ascii="Times New Roman" w:eastAsia="Times New Roman" w:hAnsi="Times New Roman" w:cs="Times New Roman"/>
          <w:sz w:val="28"/>
          <w:szCs w:val="20"/>
          <w:lang w:val="uk-UA" w:eastAsia="ru-RU"/>
        </w:rPr>
        <w:t>ся</w:t>
      </w:r>
      <w:r w:rsidRPr="00752FF9">
        <w:rPr>
          <w:rFonts w:ascii="Times New Roman" w:eastAsia="Times New Roman" w:hAnsi="Times New Roman" w:cs="Times New Roman"/>
          <w:sz w:val="28"/>
          <w:szCs w:val="20"/>
          <w:lang w:val="uk-UA" w:eastAsia="ru-RU"/>
        </w:rPr>
        <w:t xml:space="preserve"> емоційні, соціально-психологічні, </w:t>
      </w:r>
      <w:r w:rsidR="001A7592" w:rsidRPr="00752FF9">
        <w:rPr>
          <w:rFonts w:ascii="Times New Roman" w:eastAsia="Times New Roman" w:hAnsi="Times New Roman" w:cs="Times New Roman"/>
          <w:sz w:val="28"/>
          <w:szCs w:val="20"/>
          <w:lang w:val="uk-UA" w:eastAsia="ru-RU"/>
        </w:rPr>
        <w:t xml:space="preserve">а також </w:t>
      </w:r>
      <w:r w:rsidRPr="00752FF9">
        <w:rPr>
          <w:rFonts w:ascii="Times New Roman" w:eastAsia="Times New Roman" w:hAnsi="Times New Roman" w:cs="Times New Roman"/>
          <w:sz w:val="28"/>
          <w:szCs w:val="20"/>
          <w:lang w:val="uk-UA" w:eastAsia="ru-RU"/>
        </w:rPr>
        <w:t xml:space="preserve">особистісні чинники </w:t>
      </w:r>
      <w:r w:rsidR="001A7592" w:rsidRPr="00752FF9">
        <w:rPr>
          <w:rFonts w:ascii="Times New Roman" w:eastAsia="Times New Roman" w:hAnsi="Times New Roman" w:cs="Times New Roman"/>
          <w:sz w:val="28"/>
          <w:szCs w:val="20"/>
          <w:lang w:val="uk-UA" w:eastAsia="ru-RU"/>
        </w:rPr>
        <w:t>і</w:t>
      </w:r>
      <w:r w:rsidRPr="00752FF9">
        <w:rPr>
          <w:rFonts w:ascii="Times New Roman" w:eastAsia="Times New Roman" w:hAnsi="Times New Roman" w:cs="Times New Roman"/>
          <w:sz w:val="28"/>
          <w:szCs w:val="20"/>
          <w:lang w:val="uk-UA" w:eastAsia="ru-RU"/>
        </w:rPr>
        <w:t xml:space="preserve"> чинники середовища. </w:t>
      </w:r>
      <w:r w:rsidR="001A7592" w:rsidRPr="00752FF9">
        <w:rPr>
          <w:rFonts w:ascii="Times New Roman" w:eastAsia="Times New Roman" w:hAnsi="Times New Roman" w:cs="Times New Roman"/>
          <w:sz w:val="28"/>
          <w:szCs w:val="20"/>
          <w:lang w:val="uk-UA" w:eastAsia="ru-RU"/>
        </w:rPr>
        <w:t>Надто т</w:t>
      </w:r>
      <w:r w:rsidRPr="00752FF9">
        <w:rPr>
          <w:rFonts w:ascii="Times New Roman" w:eastAsia="Times New Roman" w:hAnsi="Times New Roman" w:cs="Times New Roman"/>
          <w:sz w:val="28"/>
          <w:szCs w:val="20"/>
          <w:lang w:val="uk-UA" w:eastAsia="ru-RU"/>
        </w:rPr>
        <w:t xml:space="preserve">ривале здійснення лікарської діяльності </w:t>
      </w:r>
      <w:r w:rsidR="000C5695" w:rsidRPr="00752FF9">
        <w:rPr>
          <w:rFonts w:ascii="Times New Roman" w:eastAsia="Times New Roman" w:hAnsi="Times New Roman" w:cs="Times New Roman"/>
          <w:sz w:val="28"/>
          <w:szCs w:val="20"/>
          <w:lang w:val="uk-UA" w:eastAsia="ru-RU"/>
        </w:rPr>
        <w:t>веде</w:t>
      </w:r>
      <w:r w:rsidRPr="00752FF9">
        <w:rPr>
          <w:rFonts w:ascii="Times New Roman" w:eastAsia="Times New Roman" w:hAnsi="Times New Roman" w:cs="Times New Roman"/>
          <w:sz w:val="28"/>
          <w:szCs w:val="20"/>
          <w:lang w:val="uk-UA" w:eastAsia="ru-RU"/>
        </w:rPr>
        <w:t xml:space="preserve"> не </w:t>
      </w:r>
      <w:r w:rsidR="000C5695" w:rsidRPr="00752FF9">
        <w:rPr>
          <w:rFonts w:ascii="Times New Roman" w:eastAsia="Times New Roman" w:hAnsi="Times New Roman" w:cs="Times New Roman"/>
          <w:sz w:val="28"/>
          <w:szCs w:val="20"/>
          <w:lang w:val="uk-UA" w:eastAsia="ru-RU"/>
        </w:rPr>
        <w:t>тільки</w:t>
      </w:r>
      <w:r w:rsidRPr="00752FF9">
        <w:rPr>
          <w:rFonts w:ascii="Times New Roman" w:eastAsia="Times New Roman" w:hAnsi="Times New Roman" w:cs="Times New Roman"/>
          <w:sz w:val="28"/>
          <w:szCs w:val="20"/>
          <w:lang w:val="uk-UA" w:eastAsia="ru-RU"/>
        </w:rPr>
        <w:t xml:space="preserve"> до вдосконалення </w:t>
      </w:r>
      <w:r w:rsidR="000C5695" w:rsidRPr="00752FF9">
        <w:rPr>
          <w:rFonts w:ascii="Times New Roman" w:eastAsia="Times New Roman" w:hAnsi="Times New Roman" w:cs="Times New Roman"/>
          <w:sz w:val="28"/>
          <w:szCs w:val="20"/>
          <w:lang w:val="uk-UA" w:eastAsia="ru-RU"/>
        </w:rPr>
        <w:t>деяк</w:t>
      </w:r>
      <w:r w:rsidRPr="00752FF9">
        <w:rPr>
          <w:rFonts w:ascii="Times New Roman" w:eastAsia="Times New Roman" w:hAnsi="Times New Roman" w:cs="Times New Roman"/>
          <w:sz w:val="28"/>
          <w:szCs w:val="20"/>
          <w:lang w:val="uk-UA" w:eastAsia="ru-RU"/>
        </w:rPr>
        <w:t>их професійних навичок, а</w:t>
      </w:r>
      <w:r w:rsidR="001A7592" w:rsidRPr="00752FF9">
        <w:rPr>
          <w:rFonts w:ascii="Times New Roman" w:eastAsia="Times New Roman" w:hAnsi="Times New Roman" w:cs="Times New Roman"/>
          <w:sz w:val="28"/>
          <w:szCs w:val="20"/>
          <w:lang w:val="uk-UA" w:eastAsia="ru-RU"/>
        </w:rPr>
        <w:t>ле</w:t>
      </w:r>
      <w:r w:rsidRPr="00752FF9">
        <w:rPr>
          <w:rFonts w:ascii="Times New Roman" w:eastAsia="Times New Roman" w:hAnsi="Times New Roman" w:cs="Times New Roman"/>
          <w:sz w:val="28"/>
          <w:szCs w:val="20"/>
          <w:lang w:val="uk-UA" w:eastAsia="ru-RU"/>
        </w:rPr>
        <w:t xml:space="preserve"> </w:t>
      </w:r>
      <w:r w:rsidR="000C5695" w:rsidRPr="00752FF9">
        <w:rPr>
          <w:rFonts w:ascii="Times New Roman" w:eastAsia="Times New Roman" w:hAnsi="Times New Roman" w:cs="Times New Roman"/>
          <w:sz w:val="28"/>
          <w:szCs w:val="20"/>
          <w:lang w:val="uk-UA" w:eastAsia="ru-RU"/>
        </w:rPr>
        <w:t>також</w:t>
      </w:r>
      <w:r w:rsidRPr="00752FF9">
        <w:rPr>
          <w:rFonts w:ascii="Times New Roman" w:eastAsia="Times New Roman" w:hAnsi="Times New Roman" w:cs="Times New Roman"/>
          <w:sz w:val="28"/>
          <w:szCs w:val="20"/>
          <w:lang w:val="uk-UA" w:eastAsia="ru-RU"/>
        </w:rPr>
        <w:t xml:space="preserve"> до низки несприятливих змін </w:t>
      </w:r>
      <w:r w:rsidR="001A7592" w:rsidRPr="00752FF9">
        <w:rPr>
          <w:rFonts w:ascii="Times New Roman" w:eastAsia="Times New Roman" w:hAnsi="Times New Roman" w:cs="Times New Roman"/>
          <w:sz w:val="28"/>
          <w:szCs w:val="20"/>
          <w:lang w:val="uk-UA" w:eastAsia="ru-RU"/>
        </w:rPr>
        <w:t>і</w:t>
      </w:r>
      <w:r w:rsidRPr="00752FF9">
        <w:rPr>
          <w:rFonts w:ascii="Times New Roman" w:eastAsia="Times New Roman" w:hAnsi="Times New Roman" w:cs="Times New Roman"/>
          <w:sz w:val="28"/>
          <w:szCs w:val="20"/>
          <w:lang w:val="uk-UA" w:eastAsia="ru-RU"/>
        </w:rPr>
        <w:t xml:space="preserve"> для самої особистості медичного працівника, і</w:t>
      </w:r>
      <w:r w:rsidR="001A7592" w:rsidRPr="00752FF9">
        <w:rPr>
          <w:rFonts w:ascii="Times New Roman" w:eastAsia="Times New Roman" w:hAnsi="Times New Roman" w:cs="Times New Roman"/>
          <w:sz w:val="28"/>
          <w:szCs w:val="20"/>
          <w:lang w:val="uk-UA" w:eastAsia="ru-RU"/>
        </w:rPr>
        <w:t xml:space="preserve"> для</w:t>
      </w:r>
      <w:r w:rsidRPr="00752FF9">
        <w:rPr>
          <w:rFonts w:ascii="Times New Roman" w:eastAsia="Times New Roman" w:hAnsi="Times New Roman" w:cs="Times New Roman"/>
          <w:sz w:val="28"/>
          <w:szCs w:val="20"/>
          <w:lang w:val="uk-UA" w:eastAsia="ru-RU"/>
        </w:rPr>
        <w:t xml:space="preserve"> успішності його діяльності, </w:t>
      </w:r>
      <w:r w:rsidR="001A7592" w:rsidRPr="00752FF9">
        <w:rPr>
          <w:rFonts w:ascii="Times New Roman" w:eastAsia="Times New Roman" w:hAnsi="Times New Roman" w:cs="Times New Roman"/>
          <w:sz w:val="28"/>
          <w:szCs w:val="20"/>
          <w:lang w:val="uk-UA" w:eastAsia="ru-RU"/>
        </w:rPr>
        <w:t>натомість</w:t>
      </w:r>
      <w:r w:rsidRPr="00752FF9">
        <w:rPr>
          <w:rFonts w:ascii="Times New Roman" w:eastAsia="Times New Roman" w:hAnsi="Times New Roman" w:cs="Times New Roman"/>
          <w:sz w:val="28"/>
          <w:szCs w:val="20"/>
          <w:lang w:val="uk-UA" w:eastAsia="ru-RU"/>
        </w:rPr>
        <w:t xml:space="preserve">, до професійного стресу та емоційного вигорання медика. Під час розвитку ознак стресу розвивається </w:t>
      </w:r>
      <w:r w:rsidR="000C5695" w:rsidRPr="00752FF9">
        <w:rPr>
          <w:rFonts w:ascii="Times New Roman" w:eastAsia="Times New Roman" w:hAnsi="Times New Roman" w:cs="Times New Roman"/>
          <w:sz w:val="28"/>
          <w:szCs w:val="20"/>
          <w:lang w:val="uk-UA" w:eastAsia="ru-RU"/>
        </w:rPr>
        <w:t>та</w:t>
      </w:r>
      <w:r w:rsidRPr="00752FF9">
        <w:rPr>
          <w:rFonts w:ascii="Times New Roman" w:eastAsia="Times New Roman" w:hAnsi="Times New Roman" w:cs="Times New Roman"/>
          <w:sz w:val="28"/>
          <w:szCs w:val="20"/>
          <w:lang w:val="uk-UA" w:eastAsia="ru-RU"/>
        </w:rPr>
        <w:t xml:space="preserve"> прогресує емоційне, розумове </w:t>
      </w:r>
      <w:r w:rsidR="000C5695" w:rsidRPr="00752FF9">
        <w:rPr>
          <w:rFonts w:ascii="Times New Roman" w:eastAsia="Times New Roman" w:hAnsi="Times New Roman" w:cs="Times New Roman"/>
          <w:sz w:val="28"/>
          <w:szCs w:val="20"/>
          <w:lang w:val="uk-UA" w:eastAsia="ru-RU"/>
        </w:rPr>
        <w:t>та</w:t>
      </w:r>
      <w:r w:rsidRPr="00752FF9">
        <w:rPr>
          <w:rFonts w:ascii="Times New Roman" w:eastAsia="Times New Roman" w:hAnsi="Times New Roman" w:cs="Times New Roman"/>
          <w:sz w:val="28"/>
          <w:szCs w:val="20"/>
          <w:lang w:val="uk-UA" w:eastAsia="ru-RU"/>
        </w:rPr>
        <w:t xml:space="preserve"> фізичне виснаження у студентів-гуманітаріїв. Такою реакцією організм відповідає на хронічний стрес, що пов'язано із їх професійною діяльністю.</w:t>
      </w:r>
    </w:p>
    <w:p w:rsidR="008D6055" w:rsidRPr="00752FF9" w:rsidRDefault="008D6055"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p>
    <w:p w:rsidR="008D6055" w:rsidRPr="00752FF9" w:rsidRDefault="008D6055"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p>
    <w:p w:rsidR="006A3BC1" w:rsidRPr="00752FF9" w:rsidRDefault="006A3BC1"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Висновки до розділу 1</w:t>
      </w:r>
    </w:p>
    <w:p w:rsidR="00AD4CAA" w:rsidRPr="00752FF9" w:rsidRDefault="00AD4CAA" w:rsidP="00AD4CAA">
      <w:pPr>
        <w:shd w:val="clear" w:color="auto" w:fill="FFFFFF"/>
        <w:spacing w:line="360" w:lineRule="auto"/>
        <w:ind w:firstLine="709"/>
        <w:jc w:val="both"/>
        <w:textAlignment w:val="top"/>
        <w:rPr>
          <w:rFonts w:ascii="Times New Roman" w:hAnsi="Times New Roman"/>
          <w:color w:val="000000"/>
          <w:sz w:val="28"/>
          <w:szCs w:val="20"/>
          <w:lang w:val="uk-UA" w:eastAsia="ru-RU"/>
        </w:rPr>
      </w:pPr>
      <w:r w:rsidRPr="00752FF9">
        <w:rPr>
          <w:rFonts w:ascii="Times New Roman" w:hAnsi="Times New Roman"/>
          <w:color w:val="000000"/>
          <w:sz w:val="28"/>
          <w:szCs w:val="20"/>
          <w:lang w:val="uk-UA"/>
        </w:rPr>
        <w:t xml:space="preserve">Стрес – це </w:t>
      </w:r>
      <w:r w:rsidR="001A7592" w:rsidRPr="00752FF9">
        <w:rPr>
          <w:rFonts w:ascii="Times New Roman" w:hAnsi="Times New Roman"/>
          <w:color w:val="000000"/>
          <w:sz w:val="28"/>
          <w:szCs w:val="20"/>
          <w:lang w:val="uk-UA"/>
        </w:rPr>
        <w:t xml:space="preserve">особлива </w:t>
      </w:r>
      <w:r w:rsidRPr="00752FF9">
        <w:rPr>
          <w:rFonts w:ascii="Times New Roman" w:hAnsi="Times New Roman"/>
          <w:color w:val="000000"/>
          <w:sz w:val="28"/>
          <w:szCs w:val="20"/>
          <w:lang w:val="uk-UA"/>
        </w:rPr>
        <w:t xml:space="preserve">відповідь на різноманітні екстремальні види впливу зовнішнього </w:t>
      </w:r>
      <w:r w:rsidR="001A7592" w:rsidRPr="00752FF9">
        <w:rPr>
          <w:rFonts w:ascii="Times New Roman" w:hAnsi="Times New Roman"/>
          <w:color w:val="000000"/>
          <w:sz w:val="28"/>
          <w:szCs w:val="20"/>
          <w:lang w:val="uk-UA"/>
        </w:rPr>
        <w:t>і</w:t>
      </w:r>
      <w:r w:rsidRPr="00752FF9">
        <w:rPr>
          <w:rFonts w:ascii="Times New Roman" w:hAnsi="Times New Roman"/>
          <w:color w:val="000000"/>
          <w:sz w:val="28"/>
          <w:szCs w:val="20"/>
          <w:lang w:val="uk-UA"/>
        </w:rPr>
        <w:t xml:space="preserve"> внутрішнього середовища, </w:t>
      </w:r>
      <w:r w:rsidR="001A7592" w:rsidRPr="00752FF9">
        <w:rPr>
          <w:rFonts w:ascii="Times New Roman" w:hAnsi="Times New Roman"/>
          <w:color w:val="000000"/>
          <w:sz w:val="28"/>
          <w:szCs w:val="20"/>
          <w:lang w:val="uk-UA"/>
        </w:rPr>
        <w:t>які</w:t>
      </w:r>
      <w:r w:rsidRPr="00752FF9">
        <w:rPr>
          <w:rFonts w:ascii="Times New Roman" w:hAnsi="Times New Roman"/>
          <w:color w:val="000000"/>
          <w:sz w:val="28"/>
          <w:szCs w:val="20"/>
          <w:lang w:val="uk-UA"/>
        </w:rPr>
        <w:t xml:space="preserve"> виводять із рівноваги фізичні </w:t>
      </w:r>
      <w:r w:rsidR="001A7592" w:rsidRPr="00752FF9">
        <w:rPr>
          <w:rFonts w:ascii="Times New Roman" w:hAnsi="Times New Roman"/>
          <w:color w:val="000000"/>
          <w:sz w:val="28"/>
          <w:szCs w:val="20"/>
          <w:lang w:val="uk-UA"/>
        </w:rPr>
        <w:t>або</w:t>
      </w:r>
      <w:r w:rsidRPr="00752FF9">
        <w:rPr>
          <w:rFonts w:ascii="Times New Roman" w:hAnsi="Times New Roman"/>
          <w:color w:val="000000"/>
          <w:sz w:val="28"/>
          <w:szCs w:val="20"/>
          <w:lang w:val="uk-UA"/>
        </w:rPr>
        <w:t xml:space="preserve"> психологічні функції </w:t>
      </w:r>
      <w:r w:rsidR="001A7592" w:rsidRPr="00752FF9">
        <w:rPr>
          <w:rFonts w:ascii="Times New Roman" w:hAnsi="Times New Roman"/>
          <w:color w:val="000000"/>
          <w:sz w:val="28"/>
          <w:szCs w:val="20"/>
          <w:lang w:val="uk-UA"/>
        </w:rPr>
        <w:t>особистості</w:t>
      </w:r>
      <w:r w:rsidRPr="00752FF9">
        <w:rPr>
          <w:rFonts w:ascii="Times New Roman" w:hAnsi="Times New Roman"/>
          <w:color w:val="000000"/>
          <w:sz w:val="28"/>
          <w:szCs w:val="20"/>
          <w:lang w:val="uk-UA"/>
        </w:rPr>
        <w:t xml:space="preserve">. </w:t>
      </w:r>
      <w:r w:rsidRPr="00752FF9">
        <w:rPr>
          <w:rFonts w:ascii="Times New Roman" w:hAnsi="Times New Roman"/>
          <w:iCs/>
          <w:color w:val="000000"/>
          <w:sz w:val="28"/>
          <w:szCs w:val="20"/>
          <w:lang w:val="uk-UA"/>
        </w:rPr>
        <w:t>Психологічний стрес</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 xml:space="preserve">– </w:t>
      </w:r>
      <w:r w:rsidR="000C5695" w:rsidRPr="00752FF9">
        <w:rPr>
          <w:rFonts w:ascii="Times New Roman" w:hAnsi="Times New Roman"/>
          <w:color w:val="000000"/>
          <w:sz w:val="28"/>
          <w:szCs w:val="20"/>
          <w:lang w:val="uk-UA"/>
        </w:rPr>
        <w:t xml:space="preserve">це </w:t>
      </w:r>
      <w:r w:rsidRPr="00752FF9">
        <w:rPr>
          <w:rFonts w:ascii="Times New Roman" w:hAnsi="Times New Roman"/>
          <w:color w:val="000000"/>
          <w:sz w:val="28"/>
          <w:szCs w:val="20"/>
          <w:lang w:val="uk-UA"/>
        </w:rPr>
        <w:t>стан надмірно високої психологічної напруги, як</w:t>
      </w:r>
      <w:r w:rsidR="000C5695" w:rsidRPr="00752FF9">
        <w:rPr>
          <w:rFonts w:ascii="Times New Roman" w:hAnsi="Times New Roman"/>
          <w:color w:val="000000"/>
          <w:sz w:val="28"/>
          <w:szCs w:val="20"/>
          <w:lang w:val="uk-UA"/>
        </w:rPr>
        <w:t>ий</w:t>
      </w:r>
      <w:r w:rsidRPr="00752FF9">
        <w:rPr>
          <w:rFonts w:ascii="Times New Roman" w:hAnsi="Times New Roman"/>
          <w:color w:val="000000"/>
          <w:sz w:val="28"/>
          <w:szCs w:val="20"/>
          <w:lang w:val="uk-UA"/>
        </w:rPr>
        <w:t xml:space="preserve"> здійсню</w:t>
      </w:r>
      <w:r w:rsidR="000C5695" w:rsidRPr="00752FF9">
        <w:rPr>
          <w:rFonts w:ascii="Times New Roman" w:hAnsi="Times New Roman"/>
          <w:color w:val="000000"/>
          <w:sz w:val="28"/>
          <w:szCs w:val="20"/>
          <w:lang w:val="uk-UA"/>
        </w:rPr>
        <w:t>є</w:t>
      </w:r>
      <w:r w:rsidRPr="00752FF9">
        <w:rPr>
          <w:rFonts w:ascii="Times New Roman" w:hAnsi="Times New Roman"/>
          <w:color w:val="000000"/>
          <w:sz w:val="28"/>
          <w:szCs w:val="20"/>
          <w:lang w:val="uk-UA"/>
        </w:rPr>
        <w:t xml:space="preserve"> потужний </w:t>
      </w:r>
      <w:r w:rsidR="000C5695" w:rsidRPr="00752FF9">
        <w:rPr>
          <w:rFonts w:ascii="Times New Roman" w:hAnsi="Times New Roman"/>
          <w:color w:val="000000"/>
          <w:sz w:val="28"/>
          <w:szCs w:val="20"/>
          <w:lang w:val="uk-UA"/>
        </w:rPr>
        <w:t>чи негативний вплив на стан і</w:t>
      </w:r>
      <w:r w:rsidRPr="00752FF9">
        <w:rPr>
          <w:rFonts w:ascii="Times New Roman" w:hAnsi="Times New Roman"/>
          <w:color w:val="000000"/>
          <w:sz w:val="28"/>
          <w:szCs w:val="20"/>
          <w:lang w:val="uk-UA"/>
        </w:rPr>
        <w:t xml:space="preserve"> поведінку, </w:t>
      </w:r>
      <w:r w:rsidR="000C5695" w:rsidRPr="00752FF9">
        <w:rPr>
          <w:rFonts w:ascii="Times New Roman" w:hAnsi="Times New Roman"/>
          <w:color w:val="000000"/>
          <w:sz w:val="28"/>
          <w:szCs w:val="20"/>
          <w:lang w:val="uk-UA"/>
        </w:rPr>
        <w:t xml:space="preserve">а також </w:t>
      </w:r>
      <w:r w:rsidRPr="00752FF9">
        <w:rPr>
          <w:rFonts w:ascii="Times New Roman" w:hAnsi="Times New Roman"/>
          <w:color w:val="000000"/>
          <w:sz w:val="28"/>
          <w:szCs w:val="20"/>
          <w:lang w:val="uk-UA"/>
        </w:rPr>
        <w:t>діяльність людини під впливом різних стрес</w:t>
      </w:r>
      <w:r w:rsidR="000C5695" w:rsidRPr="00752FF9">
        <w:rPr>
          <w:rFonts w:ascii="Times New Roman" w:hAnsi="Times New Roman"/>
          <w:color w:val="000000"/>
          <w:sz w:val="28"/>
          <w:szCs w:val="20"/>
          <w:lang w:val="uk-UA"/>
        </w:rPr>
        <w:t>-</w:t>
      </w:r>
      <w:r w:rsidRPr="00752FF9">
        <w:rPr>
          <w:rFonts w:ascii="Times New Roman" w:hAnsi="Times New Roman"/>
          <w:color w:val="000000"/>
          <w:sz w:val="28"/>
          <w:szCs w:val="20"/>
          <w:lang w:val="uk-UA"/>
        </w:rPr>
        <w:t>факторів (</w:t>
      </w:r>
      <w:r w:rsidR="000C5695" w:rsidRPr="00752FF9">
        <w:rPr>
          <w:rFonts w:ascii="Times New Roman" w:hAnsi="Times New Roman"/>
          <w:color w:val="000000"/>
          <w:sz w:val="28"/>
          <w:szCs w:val="20"/>
          <w:lang w:val="uk-UA"/>
        </w:rPr>
        <w:t xml:space="preserve">це </w:t>
      </w:r>
      <w:r w:rsidRPr="00752FF9">
        <w:rPr>
          <w:rFonts w:ascii="Times New Roman" w:hAnsi="Times New Roman"/>
          <w:color w:val="000000"/>
          <w:sz w:val="28"/>
          <w:szCs w:val="20"/>
          <w:lang w:val="uk-UA"/>
        </w:rPr>
        <w:t xml:space="preserve">інформаційне перенавантаження, </w:t>
      </w:r>
      <w:r w:rsidR="000C5695" w:rsidRPr="00752FF9">
        <w:rPr>
          <w:rFonts w:ascii="Times New Roman" w:hAnsi="Times New Roman"/>
          <w:color w:val="000000"/>
          <w:sz w:val="28"/>
          <w:szCs w:val="20"/>
          <w:lang w:val="uk-UA"/>
        </w:rPr>
        <w:t>а також ситуації образи та</w:t>
      </w:r>
      <w:r w:rsidRPr="00752FF9">
        <w:rPr>
          <w:rFonts w:ascii="Times New Roman" w:hAnsi="Times New Roman"/>
          <w:color w:val="000000"/>
          <w:sz w:val="28"/>
          <w:szCs w:val="20"/>
          <w:lang w:val="uk-UA"/>
        </w:rPr>
        <w:t xml:space="preserve"> погрози, </w:t>
      </w:r>
      <w:r w:rsidR="000C5695" w:rsidRPr="00752FF9">
        <w:rPr>
          <w:rFonts w:ascii="Times New Roman" w:hAnsi="Times New Roman"/>
          <w:color w:val="000000"/>
          <w:sz w:val="28"/>
          <w:szCs w:val="20"/>
          <w:lang w:val="uk-UA"/>
        </w:rPr>
        <w:t xml:space="preserve">або </w:t>
      </w:r>
      <w:r w:rsidRPr="00752FF9">
        <w:rPr>
          <w:rFonts w:ascii="Times New Roman" w:hAnsi="Times New Roman"/>
          <w:color w:val="000000"/>
          <w:sz w:val="28"/>
          <w:szCs w:val="20"/>
          <w:lang w:val="uk-UA"/>
        </w:rPr>
        <w:t>невизначеності).</w:t>
      </w:r>
      <w:r w:rsidRPr="00752FF9">
        <w:rPr>
          <w:rFonts w:ascii="Times New Roman" w:hAnsi="Times New Roman"/>
          <w:color w:val="000000"/>
          <w:sz w:val="28"/>
          <w:szCs w:val="20"/>
          <w:lang w:val="uk-UA" w:eastAsia="ru-RU"/>
        </w:rPr>
        <w:t xml:space="preserve"> Виділяють </w:t>
      </w:r>
      <w:r w:rsidR="000C5695" w:rsidRPr="00752FF9">
        <w:rPr>
          <w:rFonts w:ascii="Times New Roman" w:hAnsi="Times New Roman"/>
          <w:color w:val="000000"/>
          <w:sz w:val="28"/>
          <w:szCs w:val="20"/>
          <w:lang w:val="uk-UA" w:eastAsia="ru-RU"/>
        </w:rPr>
        <w:t xml:space="preserve">декілька </w:t>
      </w:r>
      <w:r w:rsidRPr="00752FF9">
        <w:rPr>
          <w:rFonts w:ascii="Times New Roman" w:hAnsi="Times New Roman"/>
          <w:color w:val="000000"/>
          <w:sz w:val="28"/>
          <w:szCs w:val="20"/>
          <w:lang w:val="uk-UA" w:eastAsia="ru-RU"/>
        </w:rPr>
        <w:t>стаді</w:t>
      </w:r>
      <w:r w:rsidR="000C5695" w:rsidRPr="00752FF9">
        <w:rPr>
          <w:rFonts w:ascii="Times New Roman" w:hAnsi="Times New Roman"/>
          <w:color w:val="000000"/>
          <w:sz w:val="28"/>
          <w:szCs w:val="20"/>
          <w:lang w:val="uk-UA" w:eastAsia="ru-RU"/>
        </w:rPr>
        <w:t>й розвитку стресу. Це</w:t>
      </w:r>
      <w:r w:rsidRPr="00752FF9">
        <w:rPr>
          <w:rFonts w:ascii="Times New Roman" w:hAnsi="Times New Roman"/>
          <w:color w:val="000000"/>
          <w:sz w:val="28"/>
          <w:szCs w:val="20"/>
          <w:lang w:val="uk-UA" w:eastAsia="ru-RU"/>
        </w:rPr>
        <w:t xml:space="preserve"> зростання напруги (</w:t>
      </w:r>
      <w:r w:rsidR="000C5695" w:rsidRPr="00752FF9">
        <w:rPr>
          <w:rFonts w:ascii="Times New Roman" w:hAnsi="Times New Roman"/>
          <w:color w:val="000000"/>
          <w:sz w:val="28"/>
          <w:szCs w:val="20"/>
          <w:lang w:val="uk-UA" w:eastAsia="ru-RU"/>
        </w:rPr>
        <w:t xml:space="preserve">чи </w:t>
      </w:r>
      <w:r w:rsidRPr="00752FF9">
        <w:rPr>
          <w:rFonts w:ascii="Times New Roman" w:hAnsi="Times New Roman"/>
          <w:color w:val="000000"/>
          <w:sz w:val="28"/>
          <w:szCs w:val="20"/>
          <w:lang w:val="uk-UA" w:eastAsia="ru-RU"/>
        </w:rPr>
        <w:t>мобілізація); внутрішній стрес (</w:t>
      </w:r>
      <w:r w:rsidR="000C5695" w:rsidRPr="00752FF9">
        <w:rPr>
          <w:rFonts w:ascii="Times New Roman" w:hAnsi="Times New Roman"/>
          <w:color w:val="000000"/>
          <w:sz w:val="28"/>
          <w:szCs w:val="20"/>
          <w:lang w:val="uk-UA" w:eastAsia="ru-RU"/>
        </w:rPr>
        <w:t xml:space="preserve">чи </w:t>
      </w:r>
      <w:proofErr w:type="spellStart"/>
      <w:r w:rsidR="000C5695" w:rsidRPr="00752FF9">
        <w:rPr>
          <w:rFonts w:ascii="Times New Roman" w:hAnsi="Times New Roman"/>
          <w:color w:val="000000"/>
          <w:sz w:val="28"/>
          <w:szCs w:val="20"/>
          <w:lang w:val="uk-UA" w:eastAsia="ru-RU"/>
        </w:rPr>
        <w:t>дезаптація</w:t>
      </w:r>
      <w:proofErr w:type="spellEnd"/>
      <w:r w:rsidR="000C5695" w:rsidRPr="00752FF9">
        <w:rPr>
          <w:rFonts w:ascii="Times New Roman" w:hAnsi="Times New Roman"/>
          <w:color w:val="000000"/>
          <w:sz w:val="28"/>
          <w:szCs w:val="20"/>
          <w:lang w:val="uk-UA" w:eastAsia="ru-RU"/>
        </w:rPr>
        <w:t>); виснаження або</w:t>
      </w:r>
      <w:r w:rsidRPr="00752FF9">
        <w:rPr>
          <w:rFonts w:ascii="Times New Roman" w:hAnsi="Times New Roman"/>
          <w:color w:val="000000"/>
          <w:sz w:val="28"/>
          <w:szCs w:val="20"/>
          <w:lang w:val="uk-UA" w:eastAsia="ru-RU"/>
        </w:rPr>
        <w:t xml:space="preserve"> спад внутрішньої активності (</w:t>
      </w:r>
      <w:r w:rsidR="000C5695" w:rsidRPr="00752FF9">
        <w:rPr>
          <w:rFonts w:ascii="Times New Roman" w:hAnsi="Times New Roman"/>
          <w:color w:val="000000"/>
          <w:sz w:val="28"/>
          <w:szCs w:val="20"/>
          <w:lang w:val="uk-UA" w:eastAsia="ru-RU"/>
        </w:rPr>
        <w:t xml:space="preserve">чи, як їх ще називають, </w:t>
      </w:r>
      <w:r w:rsidRPr="00752FF9">
        <w:rPr>
          <w:rFonts w:ascii="Times New Roman" w:hAnsi="Times New Roman"/>
          <w:color w:val="000000"/>
          <w:sz w:val="28"/>
          <w:szCs w:val="20"/>
          <w:lang w:val="uk-UA" w:eastAsia="ru-RU"/>
        </w:rPr>
        <w:t>дезорганізація).</w:t>
      </w:r>
    </w:p>
    <w:p w:rsidR="00AD4CAA" w:rsidRPr="00752FF9" w:rsidRDefault="00AD4CAA" w:rsidP="00AD4CAA">
      <w:pPr>
        <w:shd w:val="clear" w:color="auto" w:fill="FFFFFF"/>
        <w:spacing w:line="360" w:lineRule="auto"/>
        <w:ind w:firstLine="709"/>
        <w:jc w:val="both"/>
        <w:textAlignment w:val="top"/>
        <w:rPr>
          <w:rFonts w:ascii="Times New Roman" w:hAnsi="Times New Roman"/>
          <w:color w:val="000000"/>
          <w:sz w:val="28"/>
          <w:szCs w:val="20"/>
          <w:lang w:val="uk-UA" w:eastAsia="ru-RU"/>
        </w:rPr>
      </w:pPr>
      <w:proofErr w:type="spellStart"/>
      <w:r w:rsidRPr="00752FF9">
        <w:rPr>
          <w:rFonts w:ascii="Times New Roman" w:eastAsia="Times New Roman" w:hAnsi="Times New Roman" w:cs="Times New Roman"/>
          <w:color w:val="000000"/>
          <w:sz w:val="28"/>
          <w:szCs w:val="20"/>
          <w:lang w:val="uk-UA"/>
        </w:rPr>
        <w:lastRenderedPageBreak/>
        <w:t>С</w:t>
      </w:r>
      <w:r w:rsidRPr="00752FF9">
        <w:rPr>
          <w:rFonts w:ascii="Times New Roman" w:eastAsia="Times New Roman" w:hAnsi="Times New Roman" w:cs="Times New Roman"/>
          <w:color w:val="000000"/>
          <w:sz w:val="28"/>
          <w:szCs w:val="20"/>
          <w:lang w:val="uk-UA" w:eastAsia="ru-RU"/>
        </w:rPr>
        <w:t>тресостійкість</w:t>
      </w:r>
      <w:proofErr w:type="spellEnd"/>
      <w:r w:rsidRPr="00752FF9">
        <w:rPr>
          <w:rFonts w:ascii="Times New Roman" w:eastAsia="Times New Roman" w:hAnsi="Times New Roman" w:cs="Times New Roman"/>
          <w:color w:val="000000"/>
          <w:sz w:val="28"/>
          <w:szCs w:val="20"/>
          <w:lang w:val="uk-UA" w:eastAsia="ru-RU"/>
        </w:rPr>
        <w:t xml:space="preserve"> </w:t>
      </w:r>
      <w:r w:rsidR="000C5695" w:rsidRPr="00752FF9">
        <w:rPr>
          <w:rFonts w:ascii="Times New Roman" w:eastAsia="Times New Roman" w:hAnsi="Times New Roman" w:cs="Times New Roman"/>
          <w:color w:val="000000"/>
          <w:sz w:val="28"/>
          <w:szCs w:val="20"/>
          <w:lang w:val="uk-UA" w:eastAsia="ru-RU"/>
        </w:rPr>
        <w:t xml:space="preserve">у </w:t>
      </w:r>
      <w:r w:rsidRPr="00752FF9">
        <w:rPr>
          <w:rFonts w:ascii="Times New Roman" w:eastAsia="Times New Roman" w:hAnsi="Times New Roman" w:cs="Times New Roman"/>
          <w:color w:val="000000"/>
          <w:sz w:val="28"/>
          <w:szCs w:val="20"/>
          <w:lang w:val="uk-UA" w:eastAsia="ru-RU"/>
        </w:rPr>
        <w:t xml:space="preserve">студентів-гуманітаріїв розуміють </w:t>
      </w:r>
      <w:r w:rsidR="000C5695" w:rsidRPr="00752FF9">
        <w:rPr>
          <w:rFonts w:ascii="Times New Roman" w:eastAsia="Times New Roman" w:hAnsi="Times New Roman" w:cs="Times New Roman"/>
          <w:color w:val="000000"/>
          <w:sz w:val="28"/>
          <w:szCs w:val="20"/>
          <w:lang w:val="uk-UA" w:eastAsia="ru-RU"/>
        </w:rPr>
        <w:t>у вигляді</w:t>
      </w:r>
      <w:r w:rsidRPr="00752FF9">
        <w:rPr>
          <w:rFonts w:ascii="Times New Roman" w:eastAsia="Times New Roman" w:hAnsi="Times New Roman" w:cs="Times New Roman"/>
          <w:color w:val="000000"/>
          <w:sz w:val="28"/>
          <w:szCs w:val="20"/>
          <w:lang w:val="uk-UA" w:eastAsia="ru-RU"/>
        </w:rPr>
        <w:t xml:space="preserve"> складн</w:t>
      </w:r>
      <w:r w:rsidR="000C5695" w:rsidRPr="00752FF9">
        <w:rPr>
          <w:rFonts w:ascii="Times New Roman" w:eastAsia="Times New Roman" w:hAnsi="Times New Roman" w:cs="Times New Roman"/>
          <w:color w:val="000000"/>
          <w:sz w:val="28"/>
          <w:szCs w:val="20"/>
          <w:lang w:val="uk-UA" w:eastAsia="ru-RU"/>
        </w:rPr>
        <w:t>ої</w:t>
      </w:r>
      <w:r w:rsidRPr="00752FF9">
        <w:rPr>
          <w:rFonts w:ascii="Times New Roman" w:eastAsia="Times New Roman" w:hAnsi="Times New Roman" w:cs="Times New Roman"/>
          <w:color w:val="000000"/>
          <w:sz w:val="28"/>
          <w:szCs w:val="20"/>
          <w:lang w:val="uk-UA" w:eastAsia="ru-RU"/>
        </w:rPr>
        <w:t xml:space="preserve"> інтегральн</w:t>
      </w:r>
      <w:r w:rsidR="000C5695" w:rsidRPr="00752FF9">
        <w:rPr>
          <w:rFonts w:ascii="Times New Roman" w:eastAsia="Times New Roman" w:hAnsi="Times New Roman" w:cs="Times New Roman"/>
          <w:color w:val="000000"/>
          <w:sz w:val="28"/>
          <w:szCs w:val="20"/>
          <w:lang w:val="uk-UA" w:eastAsia="ru-RU"/>
        </w:rPr>
        <w:t>ої</w:t>
      </w:r>
      <w:r w:rsidRPr="00752FF9">
        <w:rPr>
          <w:rFonts w:ascii="Times New Roman" w:eastAsia="Times New Roman" w:hAnsi="Times New Roman" w:cs="Times New Roman"/>
          <w:color w:val="000000"/>
          <w:sz w:val="28"/>
          <w:szCs w:val="20"/>
          <w:lang w:val="uk-UA" w:eastAsia="ru-RU"/>
        </w:rPr>
        <w:t xml:space="preserve"> властив</w:t>
      </w:r>
      <w:r w:rsidR="000C5695" w:rsidRPr="00752FF9">
        <w:rPr>
          <w:rFonts w:ascii="Times New Roman" w:eastAsia="Times New Roman" w:hAnsi="Times New Roman" w:cs="Times New Roman"/>
          <w:color w:val="000000"/>
          <w:sz w:val="28"/>
          <w:szCs w:val="20"/>
          <w:lang w:val="uk-UA" w:eastAsia="ru-RU"/>
        </w:rPr>
        <w:t>о</w:t>
      </w:r>
      <w:r w:rsidRPr="00752FF9">
        <w:rPr>
          <w:rFonts w:ascii="Times New Roman" w:eastAsia="Times New Roman" w:hAnsi="Times New Roman" w:cs="Times New Roman"/>
          <w:color w:val="000000"/>
          <w:sz w:val="28"/>
          <w:szCs w:val="20"/>
          <w:lang w:val="uk-UA" w:eastAsia="ru-RU"/>
        </w:rPr>
        <w:t>ст</w:t>
      </w:r>
      <w:r w:rsidR="000C5695" w:rsidRPr="00752FF9">
        <w:rPr>
          <w:rFonts w:ascii="Times New Roman" w:eastAsia="Times New Roman" w:hAnsi="Times New Roman" w:cs="Times New Roman"/>
          <w:color w:val="000000"/>
          <w:sz w:val="28"/>
          <w:szCs w:val="20"/>
          <w:lang w:val="uk-UA" w:eastAsia="ru-RU"/>
        </w:rPr>
        <w:t>і</w:t>
      </w:r>
      <w:r w:rsidRPr="00752FF9">
        <w:rPr>
          <w:rFonts w:ascii="Times New Roman" w:eastAsia="Times New Roman" w:hAnsi="Times New Roman" w:cs="Times New Roman"/>
          <w:color w:val="000000"/>
          <w:sz w:val="28"/>
          <w:szCs w:val="20"/>
          <w:lang w:val="uk-UA" w:eastAsia="ru-RU"/>
        </w:rPr>
        <w:t xml:space="preserve"> </w:t>
      </w:r>
      <w:r w:rsidR="005A1AC6" w:rsidRPr="00752FF9">
        <w:rPr>
          <w:rFonts w:ascii="Times New Roman" w:eastAsia="Times New Roman" w:hAnsi="Times New Roman" w:cs="Times New Roman"/>
          <w:color w:val="000000"/>
          <w:sz w:val="28"/>
          <w:szCs w:val="20"/>
          <w:lang w:val="uk-UA" w:eastAsia="ru-RU"/>
        </w:rPr>
        <w:t>людини</w:t>
      </w:r>
      <w:r w:rsidRPr="00752FF9">
        <w:rPr>
          <w:rFonts w:ascii="Times New Roman" w:eastAsia="Times New Roman" w:hAnsi="Times New Roman" w:cs="Times New Roman"/>
          <w:color w:val="000000"/>
          <w:sz w:val="28"/>
          <w:szCs w:val="20"/>
          <w:lang w:val="uk-UA" w:eastAsia="ru-RU"/>
        </w:rPr>
        <w:t xml:space="preserve">, </w:t>
      </w:r>
      <w:r w:rsidR="00B5612A" w:rsidRPr="00752FF9">
        <w:rPr>
          <w:rFonts w:ascii="Times New Roman" w:eastAsia="Times New Roman" w:hAnsi="Times New Roman" w:cs="Times New Roman"/>
          <w:color w:val="000000"/>
          <w:sz w:val="28"/>
          <w:szCs w:val="20"/>
          <w:lang w:val="uk-UA" w:eastAsia="ru-RU"/>
        </w:rPr>
        <w:t>яка взаємопов’язана</w:t>
      </w:r>
      <w:r w:rsidRPr="00752FF9">
        <w:rPr>
          <w:rFonts w:ascii="Times New Roman" w:eastAsia="Times New Roman" w:hAnsi="Times New Roman" w:cs="Times New Roman"/>
          <w:color w:val="000000"/>
          <w:sz w:val="28"/>
          <w:szCs w:val="20"/>
          <w:lang w:val="uk-UA" w:eastAsia="ru-RU"/>
        </w:rPr>
        <w:t xml:space="preserve"> з системою елементів, </w:t>
      </w:r>
      <w:r w:rsidR="00B5612A" w:rsidRPr="00752FF9">
        <w:rPr>
          <w:rFonts w:ascii="Times New Roman" w:eastAsia="Times New Roman" w:hAnsi="Times New Roman" w:cs="Times New Roman"/>
          <w:color w:val="000000"/>
          <w:sz w:val="28"/>
          <w:szCs w:val="20"/>
          <w:lang w:val="uk-UA" w:eastAsia="ru-RU"/>
        </w:rPr>
        <w:t xml:space="preserve">які </w:t>
      </w:r>
      <w:r w:rsidRPr="00752FF9">
        <w:rPr>
          <w:rFonts w:ascii="Times New Roman" w:eastAsia="Times New Roman" w:hAnsi="Times New Roman" w:cs="Times New Roman"/>
          <w:color w:val="000000"/>
          <w:sz w:val="28"/>
          <w:szCs w:val="20"/>
          <w:lang w:val="uk-UA" w:eastAsia="ru-RU"/>
        </w:rPr>
        <w:t>представлен</w:t>
      </w:r>
      <w:r w:rsidR="00B5612A" w:rsidRPr="00752FF9">
        <w:rPr>
          <w:rFonts w:ascii="Times New Roman" w:eastAsia="Times New Roman" w:hAnsi="Times New Roman" w:cs="Times New Roman"/>
          <w:color w:val="000000"/>
          <w:sz w:val="28"/>
          <w:szCs w:val="20"/>
          <w:lang w:val="uk-UA" w:eastAsia="ru-RU"/>
        </w:rPr>
        <w:t>і</w:t>
      </w:r>
      <w:r w:rsidR="00E67666" w:rsidRPr="00752FF9">
        <w:rPr>
          <w:rFonts w:ascii="Times New Roman" w:eastAsia="Times New Roman" w:hAnsi="Times New Roman" w:cs="Times New Roman"/>
          <w:color w:val="000000"/>
          <w:sz w:val="28"/>
          <w:szCs w:val="20"/>
          <w:lang w:val="uk-UA" w:eastAsia="ru-RU"/>
        </w:rPr>
        <w:t xml:space="preserve"> низкою інтелектуальних та</w:t>
      </w:r>
      <w:r w:rsidRPr="00752FF9">
        <w:rPr>
          <w:rFonts w:ascii="Times New Roman" w:eastAsia="Times New Roman" w:hAnsi="Times New Roman" w:cs="Times New Roman"/>
          <w:color w:val="000000"/>
          <w:sz w:val="28"/>
          <w:szCs w:val="20"/>
          <w:lang w:val="uk-UA" w:eastAsia="ru-RU"/>
        </w:rPr>
        <w:t xml:space="preserve"> когнітивних, емоційних</w:t>
      </w:r>
      <w:r w:rsidR="00E67666" w:rsidRPr="00752FF9">
        <w:rPr>
          <w:rFonts w:ascii="Times New Roman" w:eastAsia="Times New Roman" w:hAnsi="Times New Roman" w:cs="Times New Roman"/>
          <w:color w:val="000000"/>
          <w:sz w:val="28"/>
          <w:szCs w:val="20"/>
          <w:lang w:val="uk-UA" w:eastAsia="ru-RU"/>
        </w:rPr>
        <w:t xml:space="preserve"> та</w:t>
      </w:r>
      <w:r w:rsidRPr="00752FF9">
        <w:rPr>
          <w:rFonts w:ascii="Times New Roman" w:eastAsia="Times New Roman" w:hAnsi="Times New Roman" w:cs="Times New Roman"/>
          <w:color w:val="000000"/>
          <w:sz w:val="28"/>
          <w:szCs w:val="20"/>
          <w:lang w:val="uk-UA" w:eastAsia="ru-RU"/>
        </w:rPr>
        <w:t xml:space="preserve"> особистісних якостей, </w:t>
      </w:r>
      <w:r w:rsidR="00E67666" w:rsidRPr="00752FF9">
        <w:rPr>
          <w:rFonts w:ascii="Times New Roman" w:eastAsia="Times New Roman" w:hAnsi="Times New Roman" w:cs="Times New Roman"/>
          <w:color w:val="000000"/>
          <w:sz w:val="28"/>
          <w:szCs w:val="20"/>
          <w:lang w:val="uk-UA" w:eastAsia="ru-RU"/>
        </w:rPr>
        <w:t>які</w:t>
      </w:r>
      <w:r w:rsidRPr="00752FF9">
        <w:rPr>
          <w:rFonts w:ascii="Times New Roman" w:eastAsia="Times New Roman" w:hAnsi="Times New Roman" w:cs="Times New Roman"/>
          <w:color w:val="000000"/>
          <w:sz w:val="28"/>
          <w:szCs w:val="20"/>
          <w:lang w:val="uk-UA" w:eastAsia="ru-RU"/>
        </w:rPr>
        <w:t xml:space="preserve"> забезпечують </w:t>
      </w:r>
      <w:r w:rsidR="001A7592" w:rsidRPr="00752FF9">
        <w:rPr>
          <w:rFonts w:ascii="Times New Roman" w:eastAsia="Times New Roman" w:hAnsi="Times New Roman" w:cs="Times New Roman"/>
          <w:color w:val="000000"/>
          <w:sz w:val="28"/>
          <w:szCs w:val="20"/>
          <w:lang w:val="uk-UA" w:eastAsia="ru-RU"/>
        </w:rPr>
        <w:t xml:space="preserve">людині </w:t>
      </w:r>
      <w:r w:rsidRPr="00752FF9">
        <w:rPr>
          <w:rFonts w:ascii="Times New Roman" w:eastAsia="Times New Roman" w:hAnsi="Times New Roman" w:cs="Times New Roman"/>
          <w:color w:val="000000"/>
          <w:sz w:val="28"/>
          <w:szCs w:val="20"/>
          <w:lang w:val="uk-UA" w:eastAsia="ru-RU"/>
        </w:rPr>
        <w:t>можливість переносити значні розумові</w:t>
      </w:r>
      <w:r w:rsidR="001A7592" w:rsidRPr="00752FF9">
        <w:rPr>
          <w:rFonts w:ascii="Times New Roman" w:eastAsia="Times New Roman" w:hAnsi="Times New Roman" w:cs="Times New Roman"/>
          <w:color w:val="000000"/>
          <w:sz w:val="28"/>
          <w:szCs w:val="20"/>
          <w:lang w:val="uk-UA" w:eastAsia="ru-RU"/>
        </w:rPr>
        <w:t xml:space="preserve"> і</w:t>
      </w:r>
      <w:r w:rsidRPr="00752FF9">
        <w:rPr>
          <w:rFonts w:ascii="Times New Roman" w:eastAsia="Times New Roman" w:hAnsi="Times New Roman" w:cs="Times New Roman"/>
          <w:color w:val="000000"/>
          <w:sz w:val="28"/>
          <w:szCs w:val="20"/>
          <w:lang w:val="uk-UA" w:eastAsia="ru-RU"/>
        </w:rPr>
        <w:t xml:space="preserve"> фізичні, вольові </w:t>
      </w:r>
      <w:r w:rsidR="001A7592" w:rsidRPr="00752FF9">
        <w:rPr>
          <w:rFonts w:ascii="Times New Roman" w:eastAsia="Times New Roman" w:hAnsi="Times New Roman" w:cs="Times New Roman"/>
          <w:color w:val="000000"/>
          <w:sz w:val="28"/>
          <w:szCs w:val="20"/>
          <w:lang w:val="uk-UA" w:eastAsia="ru-RU"/>
        </w:rPr>
        <w:t>і</w:t>
      </w:r>
      <w:r w:rsidRPr="00752FF9">
        <w:rPr>
          <w:rFonts w:ascii="Times New Roman" w:eastAsia="Times New Roman" w:hAnsi="Times New Roman" w:cs="Times New Roman"/>
          <w:color w:val="000000"/>
          <w:sz w:val="28"/>
          <w:szCs w:val="20"/>
          <w:lang w:val="uk-UA" w:eastAsia="ru-RU"/>
        </w:rPr>
        <w:t xml:space="preserve"> емоційні навантаження, зберігаючи </w:t>
      </w:r>
      <w:r w:rsidR="001A7592" w:rsidRPr="00752FF9">
        <w:rPr>
          <w:rFonts w:ascii="Times New Roman" w:eastAsia="Times New Roman" w:hAnsi="Times New Roman" w:cs="Times New Roman"/>
          <w:color w:val="000000"/>
          <w:sz w:val="28"/>
          <w:szCs w:val="20"/>
          <w:lang w:val="uk-UA" w:eastAsia="ru-RU"/>
        </w:rPr>
        <w:t>повноцінн</w:t>
      </w:r>
      <w:r w:rsidRPr="00752FF9">
        <w:rPr>
          <w:rFonts w:ascii="Times New Roman" w:eastAsia="Times New Roman" w:hAnsi="Times New Roman" w:cs="Times New Roman"/>
          <w:color w:val="000000"/>
          <w:sz w:val="28"/>
          <w:szCs w:val="20"/>
          <w:lang w:val="uk-UA" w:eastAsia="ru-RU"/>
        </w:rPr>
        <w:t xml:space="preserve">у ефективність функціонування. </w:t>
      </w:r>
      <w:r w:rsidRPr="00752FF9">
        <w:rPr>
          <w:rFonts w:ascii="Times New Roman" w:hAnsi="Times New Roman"/>
          <w:color w:val="000000"/>
          <w:sz w:val="28"/>
          <w:szCs w:val="20"/>
          <w:lang w:val="uk-UA" w:eastAsia="ru-RU"/>
        </w:rPr>
        <w:t xml:space="preserve">Огляд досліджень чинників стресостійкості </w:t>
      </w:r>
      <w:r w:rsidRPr="00752FF9">
        <w:rPr>
          <w:rFonts w:ascii="Times New Roman" w:eastAsia="Times New Roman" w:hAnsi="Times New Roman" w:cs="Times New Roman"/>
          <w:sz w:val="28"/>
          <w:szCs w:val="28"/>
          <w:lang w:val="uk-UA" w:eastAsia="uk-UA"/>
        </w:rPr>
        <w:t xml:space="preserve">у </w:t>
      </w:r>
      <w:r w:rsidRPr="00752FF9">
        <w:rPr>
          <w:rFonts w:ascii="Times New Roman" w:eastAsia="Times New Roman" w:hAnsi="Times New Roman" w:cs="Times New Roman"/>
          <w:color w:val="000000"/>
          <w:sz w:val="28"/>
          <w:szCs w:val="20"/>
          <w:lang w:val="uk-UA" w:eastAsia="ru-RU"/>
        </w:rPr>
        <w:t xml:space="preserve">студентів-гуманітаріїв </w:t>
      </w:r>
      <w:r w:rsidRPr="00752FF9">
        <w:rPr>
          <w:rFonts w:ascii="Times New Roman" w:hAnsi="Times New Roman"/>
          <w:color w:val="000000"/>
          <w:sz w:val="28"/>
          <w:szCs w:val="20"/>
          <w:lang w:val="uk-UA" w:eastAsia="ru-RU"/>
        </w:rPr>
        <w:t xml:space="preserve">показує, що </w:t>
      </w:r>
      <w:r w:rsidR="00E67666" w:rsidRPr="00752FF9">
        <w:rPr>
          <w:rFonts w:ascii="Times New Roman" w:hAnsi="Times New Roman"/>
          <w:color w:val="000000"/>
          <w:sz w:val="28"/>
          <w:szCs w:val="20"/>
          <w:lang w:val="uk-UA" w:eastAsia="ru-RU"/>
        </w:rPr>
        <w:t xml:space="preserve">саме </w:t>
      </w:r>
      <w:r w:rsidRPr="00752FF9">
        <w:rPr>
          <w:rFonts w:ascii="Times New Roman" w:hAnsi="Times New Roman"/>
          <w:color w:val="000000"/>
          <w:sz w:val="28"/>
          <w:szCs w:val="20"/>
          <w:lang w:val="uk-UA" w:eastAsia="ru-RU"/>
        </w:rPr>
        <w:t xml:space="preserve">заняття з вироблення </w:t>
      </w:r>
      <w:r w:rsidR="00E67666" w:rsidRPr="00752FF9">
        <w:rPr>
          <w:rFonts w:ascii="Times New Roman" w:hAnsi="Times New Roman"/>
          <w:color w:val="000000"/>
          <w:sz w:val="28"/>
          <w:szCs w:val="20"/>
          <w:lang w:val="uk-UA" w:eastAsia="ru-RU"/>
        </w:rPr>
        <w:t xml:space="preserve">досить </w:t>
      </w:r>
      <w:r w:rsidRPr="00752FF9">
        <w:rPr>
          <w:rFonts w:ascii="Times New Roman" w:hAnsi="Times New Roman"/>
          <w:color w:val="000000"/>
          <w:sz w:val="28"/>
          <w:szCs w:val="20"/>
          <w:lang w:val="uk-UA" w:eastAsia="ru-RU"/>
        </w:rPr>
        <w:t xml:space="preserve">різних стратегій </w:t>
      </w:r>
      <w:r w:rsidR="00E67666" w:rsidRPr="00752FF9">
        <w:rPr>
          <w:rFonts w:ascii="Times New Roman" w:hAnsi="Times New Roman"/>
          <w:color w:val="000000"/>
          <w:sz w:val="28"/>
          <w:szCs w:val="20"/>
          <w:lang w:val="uk-UA" w:eastAsia="ru-RU"/>
        </w:rPr>
        <w:t xml:space="preserve">щодо </w:t>
      </w:r>
      <w:r w:rsidRPr="00752FF9">
        <w:rPr>
          <w:rFonts w:ascii="Times New Roman" w:hAnsi="Times New Roman"/>
          <w:color w:val="000000"/>
          <w:sz w:val="28"/>
          <w:szCs w:val="20"/>
          <w:lang w:val="uk-UA" w:eastAsia="ru-RU"/>
        </w:rPr>
        <w:t>розв’язання життєвих завдань</w:t>
      </w:r>
      <w:r w:rsidR="00E67666" w:rsidRPr="00752FF9">
        <w:rPr>
          <w:rFonts w:ascii="Times New Roman" w:hAnsi="Times New Roman"/>
          <w:color w:val="000000"/>
          <w:sz w:val="28"/>
          <w:szCs w:val="20"/>
          <w:lang w:val="uk-UA" w:eastAsia="ru-RU"/>
        </w:rPr>
        <w:t>, які</w:t>
      </w:r>
      <w:r w:rsidRPr="00752FF9">
        <w:rPr>
          <w:rFonts w:ascii="Times New Roman" w:hAnsi="Times New Roman"/>
          <w:color w:val="000000"/>
          <w:sz w:val="28"/>
          <w:szCs w:val="20"/>
          <w:lang w:val="uk-UA" w:eastAsia="ru-RU"/>
        </w:rPr>
        <w:t xml:space="preserve"> підвищують психологічну стійкість </w:t>
      </w:r>
      <w:r w:rsidR="00E8798C" w:rsidRPr="00752FF9">
        <w:rPr>
          <w:rFonts w:ascii="Times New Roman" w:hAnsi="Times New Roman"/>
          <w:color w:val="000000"/>
          <w:sz w:val="28"/>
          <w:szCs w:val="20"/>
          <w:lang w:val="uk-UA" w:eastAsia="ru-RU"/>
        </w:rPr>
        <w:t>особистості</w:t>
      </w:r>
      <w:r w:rsidRPr="00752FF9">
        <w:rPr>
          <w:rFonts w:ascii="Times New Roman" w:hAnsi="Times New Roman"/>
          <w:color w:val="000000"/>
          <w:sz w:val="28"/>
          <w:szCs w:val="20"/>
          <w:lang w:val="uk-UA" w:eastAsia="ru-RU"/>
        </w:rPr>
        <w:t xml:space="preserve"> в умовах, </w:t>
      </w:r>
      <w:r w:rsidR="00E8798C" w:rsidRPr="00752FF9">
        <w:rPr>
          <w:rFonts w:ascii="Times New Roman" w:hAnsi="Times New Roman"/>
          <w:color w:val="000000"/>
          <w:sz w:val="28"/>
          <w:szCs w:val="20"/>
          <w:lang w:val="uk-UA" w:eastAsia="ru-RU"/>
        </w:rPr>
        <w:t>які</w:t>
      </w:r>
      <w:r w:rsidRPr="00752FF9">
        <w:rPr>
          <w:rFonts w:ascii="Times New Roman" w:hAnsi="Times New Roman"/>
          <w:color w:val="000000"/>
          <w:sz w:val="28"/>
          <w:szCs w:val="20"/>
          <w:lang w:val="uk-UA" w:eastAsia="ru-RU"/>
        </w:rPr>
        <w:t xml:space="preserve"> вимагають напруги </w:t>
      </w:r>
      <w:r w:rsidR="00E8798C" w:rsidRPr="00752FF9">
        <w:rPr>
          <w:rFonts w:ascii="Times New Roman" w:hAnsi="Times New Roman"/>
          <w:color w:val="000000"/>
          <w:sz w:val="28"/>
          <w:szCs w:val="20"/>
          <w:lang w:val="uk-UA" w:eastAsia="ru-RU"/>
        </w:rPr>
        <w:t xml:space="preserve">від </w:t>
      </w:r>
      <w:r w:rsidRPr="00752FF9">
        <w:rPr>
          <w:rFonts w:ascii="Times New Roman" w:hAnsi="Times New Roman"/>
          <w:color w:val="000000"/>
          <w:sz w:val="28"/>
          <w:szCs w:val="20"/>
          <w:lang w:val="uk-UA" w:eastAsia="ru-RU"/>
        </w:rPr>
        <w:t>духовних сил. Головну роль відіграють</w:t>
      </w:r>
      <w:r w:rsidR="009C6402" w:rsidRPr="00752FF9">
        <w:rPr>
          <w:rFonts w:ascii="Times New Roman" w:hAnsi="Times New Roman"/>
          <w:color w:val="000000"/>
          <w:sz w:val="28"/>
          <w:szCs w:val="20"/>
          <w:lang w:val="uk-UA" w:eastAsia="ru-RU"/>
        </w:rPr>
        <w:t>,</w:t>
      </w:r>
      <w:r w:rsidRPr="00752FF9">
        <w:rPr>
          <w:rFonts w:ascii="Times New Roman" w:hAnsi="Times New Roman"/>
          <w:color w:val="000000"/>
          <w:sz w:val="28"/>
          <w:szCs w:val="20"/>
          <w:lang w:val="uk-UA" w:eastAsia="ru-RU"/>
        </w:rPr>
        <w:t xml:space="preserve"> </w:t>
      </w:r>
      <w:r w:rsidR="009C6402" w:rsidRPr="00752FF9">
        <w:rPr>
          <w:rFonts w:ascii="Times New Roman" w:hAnsi="Times New Roman"/>
          <w:color w:val="000000"/>
          <w:sz w:val="28"/>
          <w:szCs w:val="20"/>
          <w:lang w:val="uk-UA" w:eastAsia="ru-RU"/>
        </w:rPr>
        <w:t xml:space="preserve">при цьому, </w:t>
      </w:r>
      <w:r w:rsidRPr="00752FF9">
        <w:rPr>
          <w:rFonts w:ascii="Times New Roman" w:hAnsi="Times New Roman"/>
          <w:color w:val="000000"/>
          <w:sz w:val="28"/>
          <w:szCs w:val="20"/>
          <w:lang w:val="uk-UA" w:eastAsia="ru-RU"/>
        </w:rPr>
        <w:t xml:space="preserve">не знання, а гнучкість, </w:t>
      </w:r>
      <w:r w:rsidR="0061288C" w:rsidRPr="00752FF9">
        <w:rPr>
          <w:rFonts w:ascii="Times New Roman" w:hAnsi="Times New Roman"/>
          <w:color w:val="000000"/>
          <w:sz w:val="28"/>
          <w:szCs w:val="20"/>
          <w:lang w:val="uk-UA" w:eastAsia="ru-RU"/>
        </w:rPr>
        <w:t>що</w:t>
      </w:r>
      <w:r w:rsidRPr="00752FF9">
        <w:rPr>
          <w:rFonts w:ascii="Times New Roman" w:hAnsi="Times New Roman"/>
          <w:color w:val="000000"/>
          <w:sz w:val="28"/>
          <w:szCs w:val="20"/>
          <w:lang w:val="uk-UA" w:eastAsia="ru-RU"/>
        </w:rPr>
        <w:t xml:space="preserve"> дозволяє </w:t>
      </w:r>
      <w:r w:rsidR="0061288C" w:rsidRPr="00752FF9">
        <w:rPr>
          <w:rFonts w:ascii="Times New Roman" w:hAnsi="Times New Roman"/>
          <w:color w:val="000000"/>
          <w:sz w:val="28"/>
          <w:szCs w:val="20"/>
          <w:lang w:val="uk-UA" w:eastAsia="ru-RU"/>
        </w:rPr>
        <w:t>досить вчасно змінювати та</w:t>
      </w:r>
      <w:r w:rsidRPr="00752FF9">
        <w:rPr>
          <w:rFonts w:ascii="Times New Roman" w:hAnsi="Times New Roman"/>
          <w:color w:val="000000"/>
          <w:sz w:val="28"/>
          <w:szCs w:val="20"/>
          <w:lang w:val="uk-UA" w:eastAsia="ru-RU"/>
        </w:rPr>
        <w:t xml:space="preserve"> нормалізувати поведінку.</w:t>
      </w:r>
    </w:p>
    <w:p w:rsidR="00AD4CAA" w:rsidRPr="00752FF9" w:rsidRDefault="00AD4CAA" w:rsidP="00AD4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AD4CAA" w:rsidRPr="00752FF9" w:rsidRDefault="00AD4CAA" w:rsidP="00AD4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8D6055" w:rsidRPr="00752FF9" w:rsidRDefault="008D6055"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8D6055" w:rsidRDefault="008D6055"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414253" w:rsidRDefault="00414253"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414253" w:rsidRDefault="00414253"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414253" w:rsidRDefault="00414253"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414253" w:rsidRDefault="00414253"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414253" w:rsidRDefault="00414253"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414253" w:rsidRDefault="00414253"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414253" w:rsidRDefault="00414253"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414253" w:rsidRDefault="00414253"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414253" w:rsidRDefault="00414253"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414253" w:rsidRDefault="00414253"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414253" w:rsidRDefault="00414253"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414253" w:rsidRDefault="00414253"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414253" w:rsidRDefault="00414253"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414253" w:rsidRPr="00752FF9" w:rsidRDefault="00414253"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3B5276" w:rsidRPr="00752FF9" w:rsidRDefault="003B5276"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4D046C" w:rsidRPr="00752FF9" w:rsidRDefault="004D046C"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p>
    <w:p w:rsidR="006A3BC1" w:rsidRPr="00752FF9" w:rsidRDefault="006A3BC1"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r w:rsidRPr="00752FF9">
        <w:rPr>
          <w:rFonts w:ascii="Times New Roman" w:eastAsia="Times New Roman" w:hAnsi="Times New Roman" w:cs="Times New Roman"/>
          <w:b/>
          <w:caps/>
          <w:color w:val="000000" w:themeColor="text1"/>
          <w:sz w:val="28"/>
          <w:szCs w:val="28"/>
          <w:lang w:val="uk-UA" w:eastAsia="ru-RU"/>
        </w:rPr>
        <w:lastRenderedPageBreak/>
        <w:t>Розділ 2</w:t>
      </w:r>
    </w:p>
    <w:p w:rsidR="006A3BC1" w:rsidRPr="00752FF9" w:rsidRDefault="006E3279"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aps/>
          <w:color w:val="000000" w:themeColor="text1"/>
          <w:sz w:val="28"/>
          <w:szCs w:val="28"/>
          <w:lang w:val="uk-UA" w:eastAsia="ru-RU"/>
        </w:rPr>
      </w:pPr>
      <w:r w:rsidRPr="00752FF9">
        <w:rPr>
          <w:rFonts w:ascii="Times New Roman" w:eastAsia="Times New Roman" w:hAnsi="Times New Roman" w:cs="Times New Roman"/>
          <w:b/>
          <w:caps/>
          <w:color w:val="000000" w:themeColor="text1"/>
          <w:sz w:val="28"/>
          <w:szCs w:val="28"/>
          <w:lang w:val="uk-UA" w:eastAsia="ru-RU"/>
        </w:rPr>
        <w:t xml:space="preserve">емпіричне </w:t>
      </w:r>
      <w:r w:rsidR="006A3BC1" w:rsidRPr="00752FF9">
        <w:rPr>
          <w:rFonts w:ascii="Times New Roman" w:eastAsia="Times New Roman" w:hAnsi="Times New Roman" w:cs="Times New Roman"/>
          <w:b/>
          <w:caps/>
          <w:color w:val="000000" w:themeColor="text1"/>
          <w:sz w:val="28"/>
          <w:szCs w:val="28"/>
          <w:lang w:val="uk-UA" w:eastAsia="ru-RU"/>
        </w:rPr>
        <w:t xml:space="preserve">дослідження особливостей </w:t>
      </w:r>
      <w:r w:rsidR="00A43E09">
        <w:rPr>
          <w:rFonts w:ascii="Times New Roman" w:eastAsia="Times New Roman" w:hAnsi="Times New Roman" w:cs="Times New Roman"/>
          <w:b/>
          <w:caps/>
          <w:color w:val="000000" w:themeColor="text1"/>
          <w:sz w:val="28"/>
          <w:szCs w:val="28"/>
          <w:lang w:val="uk-UA" w:eastAsia="ru-RU"/>
        </w:rPr>
        <w:br/>
      </w:r>
      <w:r w:rsidR="006A3BC1" w:rsidRPr="00752FF9">
        <w:rPr>
          <w:rFonts w:ascii="Times New Roman" w:eastAsia="Times New Roman" w:hAnsi="Times New Roman" w:cs="Times New Roman"/>
          <w:b/>
          <w:caps/>
          <w:color w:val="000000" w:themeColor="text1"/>
          <w:sz w:val="28"/>
          <w:szCs w:val="28"/>
          <w:lang w:val="uk-UA" w:eastAsia="ru-RU"/>
        </w:rPr>
        <w:t>стресостійкості у студентів-гуманітаріїв</w:t>
      </w:r>
    </w:p>
    <w:p w:rsidR="008D6055" w:rsidRPr="00752FF9" w:rsidRDefault="008D6055"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p>
    <w:p w:rsidR="00414253" w:rsidRDefault="006A3BC1"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 xml:space="preserve">2.1. Організація та проведення дослідження </w:t>
      </w:r>
      <w:proofErr w:type="spellStart"/>
      <w:r w:rsidRPr="00752FF9">
        <w:rPr>
          <w:rFonts w:ascii="Times New Roman" w:eastAsia="Times New Roman" w:hAnsi="Times New Roman" w:cs="Times New Roman"/>
          <w:b/>
          <w:color w:val="000000" w:themeColor="text1"/>
          <w:sz w:val="28"/>
          <w:szCs w:val="28"/>
          <w:lang w:val="uk-UA" w:eastAsia="ru-RU"/>
        </w:rPr>
        <w:t>стресостійкості</w:t>
      </w:r>
      <w:proofErr w:type="spellEnd"/>
      <w:r w:rsidRPr="00752FF9">
        <w:rPr>
          <w:rFonts w:ascii="Times New Roman" w:eastAsia="Times New Roman" w:hAnsi="Times New Roman" w:cs="Times New Roman"/>
          <w:b/>
          <w:color w:val="000000" w:themeColor="text1"/>
          <w:sz w:val="28"/>
          <w:szCs w:val="28"/>
          <w:lang w:val="uk-UA" w:eastAsia="ru-RU"/>
        </w:rPr>
        <w:t xml:space="preserve"> </w:t>
      </w:r>
    </w:p>
    <w:p w:rsidR="006A3BC1" w:rsidRDefault="006A3BC1"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у студентів-гуманітаріїв</w:t>
      </w:r>
    </w:p>
    <w:p w:rsidR="00414253" w:rsidRPr="00752FF9" w:rsidRDefault="00414253" w:rsidP="008D6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p>
    <w:p w:rsidR="00AD4CAA" w:rsidRPr="00752FF9" w:rsidRDefault="00AD4CAA" w:rsidP="00AD4CAA">
      <w:pPr>
        <w:spacing w:line="358"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 xml:space="preserve">Емпіричне дослідження прийомів і навичок стресостійкості у студентів-гуманітаріїв проводилося зі студентами 3-го </w:t>
      </w:r>
      <w:r w:rsidR="003C0CCF" w:rsidRPr="00752FF9">
        <w:rPr>
          <w:rFonts w:ascii="Times New Roman" w:eastAsia="Times New Roman" w:hAnsi="Times New Roman" w:cs="Times New Roman"/>
          <w:sz w:val="28"/>
          <w:szCs w:val="20"/>
          <w:lang w:val="uk-UA" w:eastAsia="ru-RU"/>
        </w:rPr>
        <w:t>та 4-</w:t>
      </w:r>
      <w:r w:rsidRPr="00752FF9">
        <w:rPr>
          <w:rFonts w:ascii="Times New Roman" w:eastAsia="Times New Roman" w:hAnsi="Times New Roman" w:cs="Times New Roman"/>
          <w:sz w:val="28"/>
          <w:szCs w:val="20"/>
          <w:lang w:val="uk-UA" w:eastAsia="ru-RU"/>
        </w:rPr>
        <w:t xml:space="preserve">го курсу юридичного факультету Західноукраїнського </w:t>
      </w:r>
      <w:r w:rsidRPr="00752FF9">
        <w:rPr>
          <w:rFonts w:ascii="Times New Roman Полужирный" w:eastAsia="Calibri" w:hAnsi="Times New Roman Полужирный" w:cs="Times New Roman"/>
          <w:color w:val="000000" w:themeColor="text1"/>
          <w:sz w:val="28"/>
          <w:szCs w:val="28"/>
          <w:lang w:val="uk-UA"/>
        </w:rPr>
        <w:t>національного університету (спеціальність «Психологія»)</w:t>
      </w:r>
      <w:r w:rsidRPr="00752FF9">
        <w:rPr>
          <w:rFonts w:ascii="Times New Roman" w:eastAsia="Times New Roman" w:hAnsi="Times New Roman" w:cs="Times New Roman"/>
          <w:sz w:val="28"/>
          <w:szCs w:val="20"/>
          <w:lang w:val="uk-UA" w:eastAsia="ru-RU"/>
        </w:rPr>
        <w:t xml:space="preserve">. Загальний </w:t>
      </w:r>
      <w:proofErr w:type="spellStart"/>
      <w:r w:rsidRPr="00752FF9">
        <w:rPr>
          <w:rFonts w:ascii="Times New Roman" w:eastAsia="Times New Roman" w:hAnsi="Times New Roman" w:cs="Times New Roman"/>
          <w:sz w:val="28"/>
          <w:szCs w:val="20"/>
          <w:lang w:val="uk-UA" w:eastAsia="ru-RU"/>
        </w:rPr>
        <w:t>обcяг</w:t>
      </w:r>
      <w:proofErr w:type="spellEnd"/>
      <w:r w:rsidRPr="00752FF9">
        <w:rPr>
          <w:rFonts w:ascii="Times New Roman" w:eastAsia="Times New Roman" w:hAnsi="Times New Roman" w:cs="Times New Roman"/>
          <w:sz w:val="28"/>
          <w:szCs w:val="20"/>
          <w:lang w:val="uk-UA" w:eastAsia="ru-RU"/>
        </w:rPr>
        <w:t xml:space="preserve"> вибірки склав 56 осіб віком 20–22 роки. </w:t>
      </w:r>
    </w:p>
    <w:p w:rsidR="00AD4CAA" w:rsidRPr="00752FF9" w:rsidRDefault="00AD4CAA" w:rsidP="00AD4CAA">
      <w:pPr>
        <w:spacing w:line="358" w:lineRule="auto"/>
        <w:ind w:firstLine="709"/>
        <w:jc w:val="both"/>
        <w:rPr>
          <w:rFonts w:ascii="Times New Roman" w:eastAsia="Times New Roman" w:hAnsi="Times New Roman" w:cs="Times New Roman"/>
          <w:sz w:val="28"/>
          <w:szCs w:val="28"/>
          <w:lang w:val="uk-UA" w:eastAsia="ru-RU"/>
        </w:rPr>
      </w:pPr>
      <w:r w:rsidRPr="00752FF9">
        <w:rPr>
          <w:rFonts w:ascii="Times New Roman" w:eastAsia="Calibri" w:hAnsi="Times New Roman" w:cs="Times New Roman"/>
          <w:sz w:val="28"/>
          <w:szCs w:val="28"/>
          <w:lang w:val="uk-UA"/>
        </w:rPr>
        <w:t xml:space="preserve">На </w:t>
      </w:r>
      <w:r w:rsidRPr="00752FF9">
        <w:rPr>
          <w:rFonts w:ascii="Times New Roman" w:eastAsia="Calibri" w:hAnsi="Times New Roman" w:cs="Times New Roman"/>
          <w:b/>
          <w:sz w:val="28"/>
          <w:szCs w:val="28"/>
          <w:lang w:val="uk-UA"/>
        </w:rPr>
        <w:t>першому етапі</w:t>
      </w:r>
      <w:r w:rsidRPr="00752FF9">
        <w:rPr>
          <w:rFonts w:ascii="Times New Roman" w:eastAsia="Calibri" w:hAnsi="Times New Roman" w:cs="Times New Roman"/>
          <w:sz w:val="28"/>
          <w:szCs w:val="28"/>
          <w:lang w:val="uk-UA"/>
        </w:rPr>
        <w:t xml:space="preserve"> емпіричного дослідження </w:t>
      </w:r>
      <w:r w:rsidR="00171E2F" w:rsidRPr="00752FF9">
        <w:rPr>
          <w:rFonts w:ascii="Times New Roman" w:eastAsia="Calibri" w:hAnsi="Times New Roman" w:cs="Times New Roman"/>
          <w:sz w:val="28"/>
          <w:szCs w:val="28"/>
          <w:lang w:val="uk-UA"/>
        </w:rPr>
        <w:t>відбуваєть</w:t>
      </w:r>
      <w:r w:rsidRPr="00752FF9">
        <w:rPr>
          <w:rFonts w:ascii="Times New Roman" w:eastAsia="Calibri" w:hAnsi="Times New Roman" w:cs="Times New Roman"/>
          <w:sz w:val="28"/>
          <w:szCs w:val="28"/>
          <w:lang w:val="uk-UA"/>
        </w:rPr>
        <w:t xml:space="preserve">ся підбір психологічних методик </w:t>
      </w:r>
      <w:r w:rsidR="00171E2F" w:rsidRPr="00752FF9">
        <w:rPr>
          <w:rFonts w:ascii="Times New Roman" w:eastAsia="Calibri" w:hAnsi="Times New Roman" w:cs="Times New Roman"/>
          <w:sz w:val="28"/>
          <w:szCs w:val="28"/>
          <w:lang w:val="uk-UA"/>
        </w:rPr>
        <w:t>за</w:t>
      </w:r>
      <w:r w:rsidRPr="00752FF9">
        <w:rPr>
          <w:rFonts w:ascii="Times New Roman" w:eastAsia="Calibri" w:hAnsi="Times New Roman" w:cs="Times New Roman"/>
          <w:sz w:val="28"/>
          <w:szCs w:val="28"/>
          <w:lang w:val="uk-UA"/>
        </w:rPr>
        <w:t xml:space="preserve">для визначення особливостей стресостійкості </w:t>
      </w:r>
      <w:r w:rsidR="00171E2F" w:rsidRPr="00752FF9">
        <w:rPr>
          <w:rFonts w:ascii="Times New Roman" w:eastAsia="Calibri" w:hAnsi="Times New Roman" w:cs="Times New Roman"/>
          <w:sz w:val="28"/>
          <w:szCs w:val="28"/>
          <w:lang w:val="uk-UA"/>
        </w:rPr>
        <w:t>щодо</w:t>
      </w:r>
      <w:r w:rsidRPr="00752FF9">
        <w:rPr>
          <w:rFonts w:ascii="Times New Roman" w:eastAsia="Calibri" w:hAnsi="Times New Roman" w:cs="Times New Roman"/>
          <w:sz w:val="28"/>
          <w:szCs w:val="28"/>
          <w:lang w:val="uk-UA"/>
        </w:rPr>
        <w:t xml:space="preserve"> студентів-гуманітаріїв. О</w:t>
      </w:r>
      <w:r w:rsidRPr="00752FF9">
        <w:rPr>
          <w:rFonts w:ascii="Times New Roman" w:eastAsia="Times New Roman" w:hAnsi="Times New Roman" w:cs="Times New Roman"/>
          <w:sz w:val="28"/>
          <w:szCs w:val="28"/>
          <w:lang w:val="uk-UA" w:eastAsia="ru-RU"/>
        </w:rPr>
        <w:t xml:space="preserve">чевидним є те, що однієї прямої методики </w:t>
      </w:r>
      <w:r w:rsidR="00BE0F8A" w:rsidRPr="00752FF9">
        <w:rPr>
          <w:rFonts w:ascii="Times New Roman" w:eastAsia="Times New Roman" w:hAnsi="Times New Roman" w:cs="Times New Roman"/>
          <w:sz w:val="28"/>
          <w:szCs w:val="28"/>
          <w:lang w:val="uk-UA" w:eastAsia="ru-RU"/>
        </w:rPr>
        <w:t>за</w:t>
      </w:r>
      <w:r w:rsidRPr="00752FF9">
        <w:rPr>
          <w:rFonts w:ascii="Times New Roman" w:eastAsia="Times New Roman" w:hAnsi="Times New Roman" w:cs="Times New Roman"/>
          <w:sz w:val="28"/>
          <w:szCs w:val="28"/>
          <w:lang w:val="uk-UA" w:eastAsia="ru-RU"/>
        </w:rPr>
        <w:t xml:space="preserve">для  виявлення особливостей стресостійкості у студентів-гуманітаріїв недостатньо. Тому ми використали цілу низку таких методик, що пов'язані між собою, а також прямо або опосередковано спрямовані на аналіз психологічного благополуччя відносно особистості кожного випробуваного. </w:t>
      </w:r>
    </w:p>
    <w:p w:rsidR="00AD4CAA" w:rsidRPr="00752FF9" w:rsidRDefault="00AD4CAA" w:rsidP="00AD4CAA">
      <w:pPr>
        <w:spacing w:line="358"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8"/>
          <w:lang w:val="uk-UA" w:eastAsia="ru-RU"/>
        </w:rPr>
        <w:t>Так, д</w:t>
      </w:r>
      <w:r w:rsidRPr="00752FF9">
        <w:rPr>
          <w:rFonts w:ascii="Times New Roman" w:eastAsia="Times New Roman" w:hAnsi="Times New Roman" w:cs="Times New Roman"/>
          <w:sz w:val="28"/>
          <w:szCs w:val="20"/>
          <w:lang w:val="uk-UA" w:eastAsia="ru-RU"/>
        </w:rPr>
        <w:t xml:space="preserve">ля всебічного вивчення стресостійкості у студентів-гуманітаріїв використано </w:t>
      </w:r>
      <w:r w:rsidR="003E3FA7" w:rsidRPr="00752FF9">
        <w:rPr>
          <w:rFonts w:ascii="Times New Roman" w:eastAsia="Times New Roman" w:hAnsi="Times New Roman" w:cs="Times New Roman"/>
          <w:sz w:val="28"/>
          <w:szCs w:val="20"/>
          <w:lang w:val="uk-UA" w:eastAsia="ru-RU"/>
        </w:rPr>
        <w:t xml:space="preserve">ряд </w:t>
      </w:r>
      <w:r w:rsidRPr="00752FF9">
        <w:rPr>
          <w:rFonts w:ascii="Times New Roman" w:eastAsia="Times New Roman" w:hAnsi="Times New Roman" w:cs="Times New Roman"/>
          <w:sz w:val="28"/>
          <w:szCs w:val="20"/>
          <w:lang w:val="uk-UA" w:eastAsia="ru-RU"/>
        </w:rPr>
        <w:t>діагностични</w:t>
      </w:r>
      <w:r w:rsidR="003E3FA7" w:rsidRPr="00752FF9">
        <w:rPr>
          <w:rFonts w:ascii="Times New Roman" w:eastAsia="Times New Roman" w:hAnsi="Times New Roman" w:cs="Times New Roman"/>
          <w:sz w:val="28"/>
          <w:szCs w:val="20"/>
          <w:lang w:val="uk-UA" w:eastAsia="ru-RU"/>
        </w:rPr>
        <w:t>х</w:t>
      </w:r>
      <w:r w:rsidRPr="00752FF9">
        <w:rPr>
          <w:rFonts w:ascii="Times New Roman" w:eastAsia="Times New Roman" w:hAnsi="Times New Roman" w:cs="Times New Roman"/>
          <w:sz w:val="28"/>
          <w:szCs w:val="20"/>
          <w:lang w:val="uk-UA" w:eastAsia="ru-RU"/>
        </w:rPr>
        <w:t xml:space="preserve"> методик</w:t>
      </w:r>
      <w:r w:rsidR="003E3FA7" w:rsidRPr="00752FF9">
        <w:rPr>
          <w:rFonts w:ascii="Times New Roman" w:eastAsia="Times New Roman" w:hAnsi="Times New Roman" w:cs="Times New Roman"/>
          <w:sz w:val="28"/>
          <w:szCs w:val="20"/>
          <w:lang w:val="uk-UA" w:eastAsia="ru-RU"/>
        </w:rPr>
        <w:t>, які застосовуються у комплексі</w:t>
      </w:r>
      <w:r w:rsidRPr="00752FF9">
        <w:rPr>
          <w:rFonts w:ascii="Times New Roman" w:eastAsia="Times New Roman" w:hAnsi="Times New Roman" w:cs="Times New Roman"/>
          <w:sz w:val="28"/>
          <w:szCs w:val="20"/>
          <w:lang w:val="uk-UA" w:eastAsia="ru-RU"/>
        </w:rPr>
        <w:t>:</w:t>
      </w:r>
    </w:p>
    <w:p w:rsidR="00AD4CAA" w:rsidRPr="00752FF9" w:rsidRDefault="00AD4CAA" w:rsidP="00AD4CAA">
      <w:pPr>
        <w:spacing w:line="358"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1) </w:t>
      </w:r>
      <w:r w:rsidRPr="00752FF9">
        <w:rPr>
          <w:rFonts w:ascii="Times New Roman" w:eastAsia="Arial" w:hAnsi="Times New Roman" w:cs="Times New Roman"/>
          <w:color w:val="000000" w:themeColor="text1"/>
          <w:sz w:val="28"/>
          <w:szCs w:val="28"/>
          <w:lang w:val="uk-UA" w:eastAsia="ru-RU"/>
        </w:rPr>
        <w:t>«Шкали психологічного благополуч</w:t>
      </w:r>
      <w:r w:rsidRPr="00752FF9">
        <w:rPr>
          <w:rFonts w:ascii="Times New Roman" w:eastAsia="Arial" w:hAnsi="Times New Roman" w:cs="Times New Roman"/>
          <w:color w:val="000000" w:themeColor="text1"/>
          <w:sz w:val="28"/>
          <w:szCs w:val="28"/>
          <w:lang w:val="uk-UA" w:eastAsia="ru-RU"/>
        </w:rPr>
        <w:softHyphen/>
        <w:t xml:space="preserve">чя» </w:t>
      </w:r>
      <w:r w:rsidR="00E2463A" w:rsidRPr="00752FF9">
        <w:rPr>
          <w:rFonts w:ascii="Times New Roman" w:eastAsia="Arial" w:hAnsi="Times New Roman" w:cs="Times New Roman"/>
          <w:color w:val="000000" w:themeColor="text1"/>
          <w:sz w:val="28"/>
          <w:szCs w:val="28"/>
          <w:lang w:val="uk-UA" w:eastAsia="ru-RU"/>
        </w:rPr>
        <w:t xml:space="preserve">за </w:t>
      </w:r>
      <w:r w:rsidRPr="00752FF9">
        <w:rPr>
          <w:rFonts w:ascii="Times New Roman" w:eastAsia="Arial" w:hAnsi="Times New Roman" w:cs="Times New Roman"/>
          <w:color w:val="000000" w:themeColor="text1"/>
          <w:sz w:val="28"/>
          <w:szCs w:val="28"/>
          <w:lang w:val="uk-UA" w:eastAsia="ru-RU"/>
        </w:rPr>
        <w:t xml:space="preserve">К. </w:t>
      </w:r>
      <w:proofErr w:type="spellStart"/>
      <w:r w:rsidRPr="00752FF9">
        <w:rPr>
          <w:rFonts w:ascii="Times New Roman" w:eastAsia="Arial" w:hAnsi="Times New Roman" w:cs="Times New Roman"/>
          <w:color w:val="000000" w:themeColor="text1"/>
          <w:sz w:val="28"/>
          <w:szCs w:val="28"/>
          <w:lang w:val="uk-UA" w:eastAsia="ru-RU"/>
        </w:rPr>
        <w:t>Ріфф</w:t>
      </w:r>
      <w:r w:rsidR="00E2463A" w:rsidRPr="00752FF9">
        <w:rPr>
          <w:rFonts w:ascii="Times New Roman" w:eastAsia="Arial" w:hAnsi="Times New Roman" w:cs="Times New Roman"/>
          <w:color w:val="000000" w:themeColor="text1"/>
          <w:sz w:val="28"/>
          <w:szCs w:val="28"/>
          <w:lang w:val="uk-UA" w:eastAsia="ru-RU"/>
        </w:rPr>
        <w:t>ом</w:t>
      </w:r>
      <w:proofErr w:type="spellEnd"/>
      <w:r w:rsidRPr="00752FF9">
        <w:rPr>
          <w:rFonts w:ascii="Times New Roman" w:eastAsia="Times New Roman" w:hAnsi="Times New Roman" w:cs="Times New Roman"/>
          <w:sz w:val="28"/>
          <w:szCs w:val="28"/>
          <w:lang w:val="uk-UA"/>
        </w:rPr>
        <w:t>;</w:t>
      </w:r>
    </w:p>
    <w:p w:rsidR="00AD4CAA" w:rsidRPr="00752FF9" w:rsidRDefault="00AD4CAA" w:rsidP="00AD4CAA">
      <w:pPr>
        <w:spacing w:line="358" w:lineRule="auto"/>
        <w:ind w:firstLine="709"/>
        <w:jc w:val="both"/>
        <w:rPr>
          <w:rFonts w:ascii="Times New Roman" w:eastAsia="Times New Roman" w:hAnsi="Times New Roman" w:cs="Times New Roman"/>
          <w:sz w:val="28"/>
          <w:szCs w:val="24"/>
          <w:lang w:val="uk-UA" w:eastAsia="ru-RU"/>
        </w:rPr>
      </w:pPr>
      <w:r w:rsidRPr="00752FF9">
        <w:rPr>
          <w:rFonts w:ascii="Times New Roman" w:eastAsia="Times New Roman" w:hAnsi="Times New Roman" w:cs="Times New Roman"/>
          <w:sz w:val="28"/>
          <w:lang w:val="uk-UA"/>
        </w:rPr>
        <w:t xml:space="preserve">2) </w:t>
      </w:r>
      <w:r w:rsidR="00E2463A" w:rsidRPr="00752FF9">
        <w:rPr>
          <w:rFonts w:ascii="Times New Roman" w:eastAsia="Times New Roman" w:hAnsi="Times New Roman" w:cs="Times New Roman"/>
          <w:sz w:val="28"/>
          <w:lang w:val="uk-UA"/>
        </w:rPr>
        <w:t>щодо</w:t>
      </w:r>
      <w:r w:rsidRPr="00752FF9">
        <w:rPr>
          <w:rFonts w:ascii="Times New Roman" w:eastAsia="Times New Roman" w:hAnsi="Times New Roman" w:cs="Times New Roman"/>
          <w:sz w:val="28"/>
          <w:lang w:val="uk-UA"/>
        </w:rPr>
        <w:t xml:space="preserve"> вивчення самооцінки якостей особистості </w:t>
      </w:r>
      <w:r w:rsidR="00E2463A" w:rsidRPr="00752FF9">
        <w:rPr>
          <w:rFonts w:ascii="Times New Roman" w:eastAsia="Times New Roman" w:hAnsi="Times New Roman" w:cs="Times New Roman"/>
          <w:sz w:val="28"/>
          <w:lang w:val="uk-UA"/>
        </w:rPr>
        <w:t xml:space="preserve">за </w:t>
      </w:r>
      <w:r w:rsidRPr="00752FF9">
        <w:rPr>
          <w:rFonts w:ascii="Times New Roman" w:eastAsia="Times New Roman" w:hAnsi="Times New Roman" w:cs="Times New Roman"/>
          <w:sz w:val="28"/>
          <w:lang w:val="uk-UA"/>
        </w:rPr>
        <w:t>Т. </w:t>
      </w:r>
      <w:proofErr w:type="spellStart"/>
      <w:r w:rsidRPr="00752FF9">
        <w:rPr>
          <w:rFonts w:ascii="Times New Roman" w:eastAsia="Times New Roman" w:hAnsi="Times New Roman" w:cs="Times New Roman"/>
          <w:sz w:val="28"/>
          <w:lang w:val="uk-UA"/>
        </w:rPr>
        <w:t>Дембо</w:t>
      </w:r>
      <w:proofErr w:type="spellEnd"/>
      <w:r w:rsidR="00E2463A" w:rsidRPr="00752FF9">
        <w:rPr>
          <w:rFonts w:ascii="Times New Roman" w:eastAsia="Times New Roman" w:hAnsi="Times New Roman" w:cs="Times New Roman"/>
          <w:sz w:val="28"/>
          <w:lang w:val="uk-UA"/>
        </w:rPr>
        <w:t xml:space="preserve"> та</w:t>
      </w:r>
      <w:r w:rsidRPr="00752FF9">
        <w:rPr>
          <w:rFonts w:ascii="Times New Roman" w:eastAsia="Times New Roman" w:hAnsi="Times New Roman" w:cs="Times New Roman"/>
          <w:sz w:val="28"/>
          <w:lang w:val="uk-UA"/>
        </w:rPr>
        <w:t xml:space="preserve"> </w:t>
      </w:r>
      <w:proofErr w:type="spellStart"/>
      <w:r w:rsidRPr="00752FF9">
        <w:rPr>
          <w:rFonts w:ascii="Times New Roman" w:eastAsia="Times New Roman" w:hAnsi="Times New Roman" w:cs="Times New Roman"/>
          <w:sz w:val="28"/>
          <w:lang w:val="uk-UA"/>
        </w:rPr>
        <w:t>С. Рубінштей</w:t>
      </w:r>
      <w:proofErr w:type="spellEnd"/>
      <w:r w:rsidRPr="00752FF9">
        <w:rPr>
          <w:rFonts w:ascii="Times New Roman" w:eastAsia="Times New Roman" w:hAnsi="Times New Roman" w:cs="Times New Roman"/>
          <w:sz w:val="28"/>
          <w:lang w:val="uk-UA"/>
        </w:rPr>
        <w:t>н</w:t>
      </w:r>
      <w:r w:rsidR="00E2463A" w:rsidRPr="00752FF9">
        <w:rPr>
          <w:rFonts w:ascii="Times New Roman" w:eastAsia="Times New Roman" w:hAnsi="Times New Roman" w:cs="Times New Roman"/>
          <w:sz w:val="28"/>
          <w:lang w:val="uk-UA"/>
        </w:rPr>
        <w:t>ом</w:t>
      </w:r>
      <w:r w:rsidRPr="00752FF9">
        <w:rPr>
          <w:rFonts w:ascii="Times New Roman" w:eastAsia="Times New Roman" w:hAnsi="Times New Roman" w:cs="Times New Roman"/>
          <w:sz w:val="28"/>
          <w:lang w:val="uk-UA"/>
        </w:rPr>
        <w:t>;</w:t>
      </w:r>
    </w:p>
    <w:p w:rsidR="00AD4CAA" w:rsidRPr="00752FF9" w:rsidRDefault="00AD4CAA" w:rsidP="00AD4CAA">
      <w:pPr>
        <w:spacing w:line="358"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pacing w:val="-4"/>
          <w:sz w:val="28"/>
          <w:szCs w:val="28"/>
          <w:lang w:val="uk-UA" w:eastAsia="ru-RU"/>
        </w:rPr>
        <w:t xml:space="preserve">3) </w:t>
      </w:r>
      <w:proofErr w:type="spellStart"/>
      <w:r w:rsidRPr="00752FF9">
        <w:rPr>
          <w:rFonts w:ascii="Times New Roman" w:eastAsia="Times New Roman" w:hAnsi="Times New Roman" w:cs="Times New Roman"/>
          <w:spacing w:val="-4"/>
          <w:sz w:val="28"/>
          <w:szCs w:val="28"/>
          <w:lang w:val="uk-UA" w:eastAsia="ru-RU"/>
        </w:rPr>
        <w:t>самоактуалізаційний</w:t>
      </w:r>
      <w:proofErr w:type="spellEnd"/>
      <w:r w:rsidRPr="00752FF9">
        <w:rPr>
          <w:rFonts w:ascii="Times New Roman" w:eastAsia="Times New Roman" w:hAnsi="Times New Roman" w:cs="Times New Roman"/>
          <w:spacing w:val="-4"/>
          <w:sz w:val="28"/>
          <w:szCs w:val="28"/>
          <w:lang w:val="uk-UA" w:eastAsia="ru-RU"/>
        </w:rPr>
        <w:t xml:space="preserve"> тест</w:t>
      </w:r>
      <w:r w:rsidRPr="00752FF9">
        <w:rPr>
          <w:rFonts w:ascii="Times New Roman" w:eastAsia="Times New Roman" w:hAnsi="Times New Roman" w:cs="Times New Roman"/>
          <w:sz w:val="28"/>
          <w:szCs w:val="28"/>
          <w:lang w:val="uk-UA" w:eastAsia="ru-RU"/>
        </w:rPr>
        <w:t xml:space="preserve">–опитувальник </w:t>
      </w:r>
      <w:r w:rsidR="00E2463A" w:rsidRPr="00752FF9">
        <w:rPr>
          <w:rFonts w:ascii="Times New Roman" w:eastAsia="Times New Roman" w:hAnsi="Times New Roman" w:cs="Times New Roman"/>
          <w:sz w:val="28"/>
          <w:szCs w:val="28"/>
          <w:lang w:val="uk-UA" w:eastAsia="ru-RU"/>
        </w:rPr>
        <w:t xml:space="preserve">за </w:t>
      </w:r>
      <w:r w:rsidRPr="00752FF9">
        <w:rPr>
          <w:rFonts w:ascii="Times New Roman" w:eastAsia="Times New Roman" w:hAnsi="Times New Roman" w:cs="Times New Roman"/>
          <w:sz w:val="28"/>
          <w:szCs w:val="28"/>
          <w:lang w:val="uk-UA" w:eastAsia="ru-RU"/>
        </w:rPr>
        <w:t xml:space="preserve">Е. </w:t>
      </w:r>
      <w:proofErr w:type="spellStart"/>
      <w:r w:rsidRPr="00752FF9">
        <w:rPr>
          <w:rFonts w:ascii="Times New Roman" w:eastAsia="Times New Roman" w:hAnsi="Times New Roman" w:cs="Times New Roman"/>
          <w:sz w:val="28"/>
          <w:szCs w:val="28"/>
          <w:lang w:val="uk-UA" w:eastAsia="ru-RU"/>
        </w:rPr>
        <w:t>Шострома</w:t>
      </w:r>
      <w:proofErr w:type="spellEnd"/>
      <w:r w:rsidRPr="00752FF9">
        <w:rPr>
          <w:rFonts w:ascii="Times New Roman" w:eastAsia="Times New Roman" w:hAnsi="Times New Roman" w:cs="Times New Roman"/>
          <w:sz w:val="28"/>
          <w:szCs w:val="28"/>
          <w:lang w:val="uk-UA" w:eastAsia="ru-RU"/>
        </w:rPr>
        <w:t xml:space="preserve"> (</w:t>
      </w:r>
      <w:r w:rsidR="00E2463A" w:rsidRPr="00752FF9">
        <w:rPr>
          <w:rFonts w:ascii="Times New Roman" w:eastAsia="Times New Roman" w:hAnsi="Times New Roman" w:cs="Times New Roman"/>
          <w:sz w:val="28"/>
          <w:szCs w:val="28"/>
          <w:lang w:val="uk-UA" w:eastAsia="ru-RU"/>
        </w:rPr>
        <w:t xml:space="preserve">відомий під назвою </w:t>
      </w:r>
      <w:r w:rsidRPr="00752FF9">
        <w:rPr>
          <w:rFonts w:ascii="Times New Roman" w:eastAsia="Times New Roman" w:hAnsi="Times New Roman" w:cs="Times New Roman"/>
          <w:sz w:val="28"/>
          <w:szCs w:val="28"/>
          <w:lang w:val="uk-UA" w:eastAsia="ru-RU"/>
        </w:rPr>
        <w:t>САТ).</w:t>
      </w:r>
    </w:p>
    <w:p w:rsidR="00AD4CAA" w:rsidRPr="00752FF9" w:rsidRDefault="00E2463A" w:rsidP="00AD4CAA">
      <w:pPr>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Times New Roman" w:hAnsi="Times New Roman" w:cs="Times New Roman"/>
          <w:sz w:val="28"/>
          <w:szCs w:val="28"/>
          <w:lang w:val="uk-UA" w:eastAsia="ru-RU"/>
        </w:rPr>
        <w:t>У</w:t>
      </w:r>
      <w:r w:rsidR="00AD4CAA" w:rsidRPr="00752FF9">
        <w:rPr>
          <w:rFonts w:ascii="Times New Roman" w:eastAsia="Times New Roman" w:hAnsi="Times New Roman" w:cs="Times New Roman"/>
          <w:sz w:val="28"/>
          <w:szCs w:val="28"/>
          <w:lang w:val="uk-UA" w:eastAsia="ru-RU"/>
        </w:rPr>
        <w:t xml:space="preserve"> </w:t>
      </w:r>
      <w:r w:rsidR="00AD4CAA" w:rsidRPr="00752FF9">
        <w:rPr>
          <w:rFonts w:ascii="Times New Roman" w:eastAsia="Times New Roman" w:hAnsi="Times New Roman" w:cs="Times New Roman"/>
          <w:b/>
          <w:sz w:val="28"/>
          <w:szCs w:val="28"/>
          <w:lang w:val="uk-UA" w:eastAsia="ru-RU"/>
        </w:rPr>
        <w:t>методи</w:t>
      </w:r>
      <w:r w:rsidRPr="00752FF9">
        <w:rPr>
          <w:rFonts w:ascii="Times New Roman" w:eastAsia="Times New Roman" w:hAnsi="Times New Roman" w:cs="Times New Roman"/>
          <w:b/>
          <w:sz w:val="28"/>
          <w:szCs w:val="28"/>
          <w:lang w:val="uk-UA" w:eastAsia="ru-RU"/>
        </w:rPr>
        <w:t>ці</w:t>
      </w:r>
      <w:r w:rsidR="00AD4CAA" w:rsidRPr="00752FF9">
        <w:rPr>
          <w:rFonts w:ascii="Times New Roman" w:eastAsia="Times New Roman" w:hAnsi="Times New Roman" w:cs="Times New Roman"/>
          <w:b/>
          <w:sz w:val="28"/>
          <w:szCs w:val="28"/>
          <w:lang w:val="uk-UA" w:eastAsia="ru-RU"/>
        </w:rPr>
        <w:t xml:space="preserve"> </w:t>
      </w:r>
      <w:r w:rsidR="00AD4CAA" w:rsidRPr="00752FF9">
        <w:rPr>
          <w:rFonts w:ascii="Times New Roman" w:eastAsia="Arial" w:hAnsi="Times New Roman" w:cs="Times New Roman"/>
          <w:b/>
          <w:color w:val="000000" w:themeColor="text1"/>
          <w:sz w:val="28"/>
          <w:szCs w:val="28"/>
          <w:lang w:val="uk-UA" w:eastAsia="ru-RU"/>
        </w:rPr>
        <w:t>«Шкали психологічного благополуч</w:t>
      </w:r>
      <w:r w:rsidR="00AD4CAA" w:rsidRPr="00752FF9">
        <w:rPr>
          <w:rFonts w:ascii="Times New Roman" w:eastAsia="Arial" w:hAnsi="Times New Roman" w:cs="Times New Roman"/>
          <w:b/>
          <w:color w:val="000000" w:themeColor="text1"/>
          <w:sz w:val="28"/>
          <w:szCs w:val="28"/>
          <w:lang w:val="uk-UA" w:eastAsia="ru-RU"/>
        </w:rPr>
        <w:softHyphen/>
        <w:t xml:space="preserve">чя» К. </w:t>
      </w:r>
      <w:proofErr w:type="spellStart"/>
      <w:r w:rsidR="00AD4CAA" w:rsidRPr="00752FF9">
        <w:rPr>
          <w:rFonts w:ascii="Times New Roman" w:eastAsia="Arial" w:hAnsi="Times New Roman" w:cs="Times New Roman"/>
          <w:b/>
          <w:color w:val="000000" w:themeColor="text1"/>
          <w:sz w:val="28"/>
          <w:szCs w:val="28"/>
          <w:lang w:val="uk-UA" w:eastAsia="ru-RU"/>
        </w:rPr>
        <w:t>Ріфф</w:t>
      </w:r>
      <w:proofErr w:type="spellEnd"/>
      <w:r w:rsidR="00AD4CAA" w:rsidRPr="00752FF9">
        <w:rPr>
          <w:rFonts w:ascii="Times New Roman" w:eastAsia="Arial" w:hAnsi="Times New Roman" w:cs="Times New Roman"/>
          <w:color w:val="000000" w:themeColor="text1"/>
          <w:sz w:val="28"/>
          <w:szCs w:val="28"/>
          <w:lang w:val="uk-UA" w:eastAsia="ru-RU"/>
        </w:rPr>
        <w:t xml:space="preserve"> </w:t>
      </w:r>
      <w:proofErr w:type="spellStart"/>
      <w:r w:rsidR="00AD4CAA" w:rsidRPr="00752FF9">
        <w:rPr>
          <w:rFonts w:ascii="Times New Roman" w:eastAsia="Arial" w:hAnsi="Times New Roman" w:cs="Times New Roman"/>
          <w:color w:val="000000" w:themeColor="text1"/>
          <w:sz w:val="28"/>
          <w:szCs w:val="28"/>
          <w:lang w:val="uk-UA" w:eastAsia="ru-RU"/>
        </w:rPr>
        <w:t>зінтегровано</w:t>
      </w:r>
      <w:proofErr w:type="spellEnd"/>
      <w:r w:rsidR="00AD4CAA" w:rsidRPr="00752FF9">
        <w:rPr>
          <w:rFonts w:ascii="Times New Roman" w:eastAsia="Arial" w:hAnsi="Times New Roman" w:cs="Times New Roman"/>
          <w:color w:val="000000" w:themeColor="text1"/>
          <w:sz w:val="28"/>
          <w:szCs w:val="28"/>
          <w:lang w:val="uk-UA" w:eastAsia="ru-RU"/>
        </w:rPr>
        <w:t xml:space="preserve"> </w:t>
      </w:r>
      <w:r w:rsidRPr="00752FF9">
        <w:rPr>
          <w:rFonts w:ascii="Times New Roman" w:eastAsia="Arial" w:hAnsi="Times New Roman" w:cs="Times New Roman"/>
          <w:color w:val="000000" w:themeColor="text1"/>
          <w:sz w:val="28"/>
          <w:szCs w:val="28"/>
          <w:lang w:val="uk-UA" w:eastAsia="ru-RU"/>
        </w:rPr>
        <w:t xml:space="preserve">деякі </w:t>
      </w:r>
      <w:r w:rsidR="00AD4CAA" w:rsidRPr="00752FF9">
        <w:rPr>
          <w:rFonts w:ascii="Times New Roman" w:eastAsia="Arial" w:hAnsi="Times New Roman" w:cs="Times New Roman"/>
          <w:color w:val="000000" w:themeColor="text1"/>
          <w:sz w:val="28"/>
          <w:szCs w:val="28"/>
          <w:lang w:val="uk-UA" w:eastAsia="ru-RU"/>
        </w:rPr>
        <w:t xml:space="preserve">основні позитивні моменти гедоністичного </w:t>
      </w:r>
      <w:r w:rsidRPr="00752FF9">
        <w:rPr>
          <w:rFonts w:ascii="Times New Roman" w:eastAsia="Arial" w:hAnsi="Times New Roman" w:cs="Times New Roman"/>
          <w:color w:val="000000" w:themeColor="text1"/>
          <w:sz w:val="28"/>
          <w:szCs w:val="28"/>
          <w:lang w:val="uk-UA" w:eastAsia="ru-RU"/>
        </w:rPr>
        <w:t>чи</w:t>
      </w:r>
      <w:r w:rsidR="00AD4CAA" w:rsidRPr="00752FF9">
        <w:rPr>
          <w:rFonts w:ascii="Times New Roman" w:eastAsia="Arial" w:hAnsi="Times New Roman" w:cs="Times New Roman"/>
          <w:color w:val="000000" w:themeColor="text1"/>
          <w:sz w:val="28"/>
          <w:szCs w:val="28"/>
          <w:lang w:val="uk-UA" w:eastAsia="ru-RU"/>
        </w:rPr>
        <w:t xml:space="preserve"> </w:t>
      </w:r>
      <w:proofErr w:type="spellStart"/>
      <w:r w:rsidR="00AD4CAA" w:rsidRPr="00752FF9">
        <w:rPr>
          <w:rFonts w:ascii="Times New Roman" w:eastAsia="Arial" w:hAnsi="Times New Roman" w:cs="Times New Roman"/>
          <w:color w:val="000000" w:themeColor="text1"/>
          <w:sz w:val="28"/>
          <w:szCs w:val="28"/>
          <w:lang w:val="uk-UA" w:eastAsia="ru-RU"/>
        </w:rPr>
        <w:t>евдемонічного</w:t>
      </w:r>
      <w:proofErr w:type="spellEnd"/>
      <w:r w:rsidR="00AD4CAA" w:rsidRPr="00752FF9">
        <w:rPr>
          <w:rFonts w:ascii="Times New Roman" w:eastAsia="Arial" w:hAnsi="Times New Roman" w:cs="Times New Roman"/>
          <w:color w:val="000000" w:themeColor="text1"/>
          <w:sz w:val="28"/>
          <w:szCs w:val="28"/>
          <w:lang w:val="uk-UA" w:eastAsia="ru-RU"/>
        </w:rPr>
        <w:t xml:space="preserve"> підхо</w:t>
      </w:r>
      <w:r w:rsidR="00AD4CAA" w:rsidRPr="00752FF9">
        <w:rPr>
          <w:rFonts w:ascii="Times New Roman" w:eastAsia="Arial" w:hAnsi="Times New Roman" w:cs="Times New Roman"/>
          <w:color w:val="000000" w:themeColor="text1"/>
          <w:sz w:val="28"/>
          <w:szCs w:val="28"/>
          <w:lang w:val="uk-UA" w:eastAsia="ru-RU"/>
        </w:rPr>
        <w:softHyphen/>
        <w:t xml:space="preserve">дів </w:t>
      </w:r>
      <w:r w:rsidRPr="00752FF9">
        <w:rPr>
          <w:rFonts w:ascii="Times New Roman" w:eastAsia="Arial" w:hAnsi="Times New Roman" w:cs="Times New Roman"/>
          <w:color w:val="000000" w:themeColor="text1"/>
          <w:sz w:val="28"/>
          <w:szCs w:val="28"/>
          <w:lang w:val="uk-UA" w:eastAsia="ru-RU"/>
        </w:rPr>
        <w:t>щодо прийомів та</w:t>
      </w:r>
      <w:r w:rsidR="00AD4CAA" w:rsidRPr="00752FF9">
        <w:rPr>
          <w:rFonts w:ascii="Times New Roman" w:eastAsia="Arial" w:hAnsi="Times New Roman" w:cs="Times New Roman"/>
          <w:color w:val="000000" w:themeColor="text1"/>
          <w:sz w:val="28"/>
          <w:szCs w:val="28"/>
          <w:lang w:val="uk-UA" w:eastAsia="ru-RU"/>
        </w:rPr>
        <w:t xml:space="preserve"> навичок стресостійкості у студентів-гуманітаріїв. Нагадаємо, що підхід гедонізму базується на контексті когнітивної і поведінкової психології (А. С. </w:t>
      </w:r>
      <w:proofErr w:type="spellStart"/>
      <w:r w:rsidR="00AD4CAA" w:rsidRPr="00752FF9">
        <w:rPr>
          <w:rFonts w:ascii="Times New Roman" w:eastAsia="Arial" w:hAnsi="Times New Roman" w:cs="Times New Roman"/>
          <w:color w:val="000000" w:themeColor="text1"/>
          <w:sz w:val="28"/>
          <w:szCs w:val="28"/>
          <w:lang w:val="uk-UA" w:eastAsia="ru-RU"/>
        </w:rPr>
        <w:t>Ватерман</w:t>
      </w:r>
      <w:proofErr w:type="spellEnd"/>
      <w:r w:rsidR="00AD4CAA" w:rsidRPr="00752FF9">
        <w:rPr>
          <w:rFonts w:ascii="Times New Roman" w:eastAsia="Arial" w:hAnsi="Times New Roman" w:cs="Times New Roman"/>
          <w:color w:val="000000" w:themeColor="text1"/>
          <w:sz w:val="28"/>
          <w:szCs w:val="28"/>
          <w:lang w:val="uk-UA" w:eastAsia="ru-RU"/>
        </w:rPr>
        <w:t xml:space="preserve"> та Е. </w:t>
      </w:r>
      <w:proofErr w:type="spellStart"/>
      <w:r w:rsidR="00AD4CAA" w:rsidRPr="00752FF9">
        <w:rPr>
          <w:rFonts w:ascii="Times New Roman" w:eastAsia="Arial" w:hAnsi="Times New Roman" w:cs="Times New Roman"/>
          <w:color w:val="000000" w:themeColor="text1"/>
          <w:sz w:val="28"/>
          <w:szCs w:val="28"/>
          <w:lang w:val="uk-UA" w:eastAsia="ru-RU"/>
        </w:rPr>
        <w:t>Деси</w:t>
      </w:r>
      <w:proofErr w:type="spellEnd"/>
      <w:r w:rsidR="00AD4CAA" w:rsidRPr="00752FF9">
        <w:rPr>
          <w:rFonts w:ascii="Times New Roman" w:eastAsia="Arial" w:hAnsi="Times New Roman" w:cs="Times New Roman"/>
          <w:color w:val="000000" w:themeColor="text1"/>
          <w:sz w:val="28"/>
          <w:szCs w:val="28"/>
          <w:lang w:val="uk-UA" w:eastAsia="ru-RU"/>
        </w:rPr>
        <w:t xml:space="preserve">, Д. </w:t>
      </w:r>
      <w:proofErr w:type="spellStart"/>
      <w:r w:rsidR="00AD4CAA" w:rsidRPr="00752FF9">
        <w:rPr>
          <w:rFonts w:ascii="Times New Roman" w:eastAsia="Arial" w:hAnsi="Times New Roman" w:cs="Times New Roman"/>
          <w:color w:val="000000" w:themeColor="text1"/>
          <w:sz w:val="28"/>
          <w:szCs w:val="28"/>
          <w:lang w:val="uk-UA" w:eastAsia="ru-RU"/>
        </w:rPr>
        <w:t>Каннеман</w:t>
      </w:r>
      <w:proofErr w:type="spellEnd"/>
      <w:r w:rsidR="00AD4CAA" w:rsidRPr="00752FF9">
        <w:rPr>
          <w:rFonts w:ascii="Times New Roman" w:eastAsia="Arial" w:hAnsi="Times New Roman" w:cs="Times New Roman"/>
          <w:color w:val="000000" w:themeColor="text1"/>
          <w:sz w:val="28"/>
          <w:szCs w:val="28"/>
          <w:lang w:val="uk-UA" w:eastAsia="ru-RU"/>
        </w:rPr>
        <w:t xml:space="preserve"> та Р. </w:t>
      </w:r>
      <w:proofErr w:type="spellStart"/>
      <w:r w:rsidR="00AD4CAA" w:rsidRPr="00752FF9">
        <w:rPr>
          <w:rFonts w:ascii="Times New Roman" w:eastAsia="Arial" w:hAnsi="Times New Roman" w:cs="Times New Roman"/>
          <w:color w:val="000000" w:themeColor="text1"/>
          <w:sz w:val="28"/>
          <w:szCs w:val="28"/>
          <w:lang w:val="uk-UA" w:eastAsia="ru-RU"/>
        </w:rPr>
        <w:t>Райан</w:t>
      </w:r>
      <w:proofErr w:type="spellEnd"/>
      <w:r w:rsidR="00AD4CAA" w:rsidRPr="00752FF9">
        <w:rPr>
          <w:rFonts w:ascii="Times New Roman" w:eastAsia="Arial" w:hAnsi="Times New Roman" w:cs="Times New Roman"/>
          <w:color w:val="000000" w:themeColor="text1"/>
          <w:sz w:val="28"/>
          <w:szCs w:val="28"/>
          <w:lang w:val="uk-UA" w:eastAsia="ru-RU"/>
        </w:rPr>
        <w:t xml:space="preserve">). Натомість психологічне благополуччя визначається з причини досягнення </w:t>
      </w:r>
      <w:r w:rsidR="00AD4CAA" w:rsidRPr="00752FF9">
        <w:rPr>
          <w:rFonts w:ascii="Times New Roman" w:eastAsia="Arial" w:hAnsi="Times New Roman" w:cs="Times New Roman"/>
          <w:color w:val="000000" w:themeColor="text1"/>
          <w:sz w:val="28"/>
          <w:szCs w:val="28"/>
          <w:lang w:val="uk-UA" w:eastAsia="ru-RU"/>
        </w:rPr>
        <w:lastRenderedPageBreak/>
        <w:t>задоволення та уникнення факту незадоволен</w:t>
      </w:r>
      <w:r w:rsidR="00AD4CAA" w:rsidRPr="00752FF9">
        <w:rPr>
          <w:rFonts w:ascii="Times New Roman" w:eastAsia="Arial" w:hAnsi="Times New Roman" w:cs="Times New Roman"/>
          <w:color w:val="000000" w:themeColor="text1"/>
          <w:sz w:val="28"/>
          <w:szCs w:val="28"/>
          <w:lang w:val="uk-UA" w:eastAsia="ru-RU"/>
        </w:rPr>
        <w:softHyphen/>
        <w:t>ня, адже задоволення трактується в широкому сенсі – і це не лише тілесне задоволення, але також задо</w:t>
      </w:r>
      <w:r w:rsidR="00AD4CAA" w:rsidRPr="00752FF9">
        <w:rPr>
          <w:rFonts w:ascii="Times New Roman" w:eastAsia="Arial" w:hAnsi="Times New Roman" w:cs="Times New Roman"/>
          <w:color w:val="000000" w:themeColor="text1"/>
          <w:sz w:val="28"/>
          <w:szCs w:val="28"/>
          <w:lang w:val="uk-UA" w:eastAsia="ru-RU"/>
        </w:rPr>
        <w:softHyphen/>
        <w:t>волення від досягнення значущої мети і результатів. Із погляду представників підходу гедонізму, сам шлях людини до психологічного благополуччя полягає, перш за все, через призму успішної соціальної адапта</w:t>
      </w:r>
      <w:r w:rsidR="00AD4CAA" w:rsidRPr="00752FF9">
        <w:rPr>
          <w:rFonts w:ascii="Times New Roman" w:eastAsia="Arial" w:hAnsi="Times New Roman" w:cs="Times New Roman"/>
          <w:color w:val="000000" w:themeColor="text1"/>
          <w:sz w:val="28"/>
          <w:szCs w:val="28"/>
          <w:lang w:val="uk-UA" w:eastAsia="ru-RU"/>
        </w:rPr>
        <w:softHyphen/>
        <w:t>ції. Щасливою може бути та людина, яка відповідає при</w:t>
      </w:r>
      <w:r w:rsidR="00AD4CAA" w:rsidRPr="00752FF9">
        <w:rPr>
          <w:rFonts w:ascii="Times New Roman" w:eastAsia="Arial" w:hAnsi="Times New Roman" w:cs="Times New Roman"/>
          <w:color w:val="000000" w:themeColor="text1"/>
          <w:sz w:val="28"/>
          <w:szCs w:val="28"/>
          <w:lang w:val="uk-UA" w:eastAsia="ru-RU"/>
        </w:rPr>
        <w:softHyphen/>
        <w:t>йнятим в сучасному суспільстві еталонам благопо</w:t>
      </w:r>
      <w:r w:rsidR="00AD4CAA" w:rsidRPr="00752FF9">
        <w:rPr>
          <w:rFonts w:ascii="Times New Roman" w:eastAsia="Arial" w:hAnsi="Times New Roman" w:cs="Times New Roman"/>
          <w:color w:val="000000" w:themeColor="text1"/>
          <w:sz w:val="28"/>
          <w:szCs w:val="28"/>
          <w:lang w:val="uk-UA" w:eastAsia="ru-RU"/>
        </w:rPr>
        <w:softHyphen/>
        <w:t xml:space="preserve">луччя, тобто </w:t>
      </w:r>
      <w:r w:rsidR="001A7592" w:rsidRPr="00752FF9">
        <w:rPr>
          <w:rFonts w:ascii="Times New Roman" w:eastAsia="Arial" w:hAnsi="Times New Roman" w:cs="Times New Roman"/>
          <w:color w:val="000000" w:themeColor="text1"/>
          <w:sz w:val="28"/>
          <w:szCs w:val="28"/>
          <w:lang w:val="uk-UA" w:eastAsia="ru-RU"/>
        </w:rPr>
        <w:t>успішний круг ділових та</w:t>
      </w:r>
      <w:r w:rsidR="00AD4CAA" w:rsidRPr="00752FF9">
        <w:rPr>
          <w:rFonts w:ascii="Times New Roman" w:eastAsia="Arial" w:hAnsi="Times New Roman" w:cs="Times New Roman"/>
          <w:color w:val="000000" w:themeColor="text1"/>
          <w:sz w:val="28"/>
          <w:szCs w:val="28"/>
          <w:lang w:val="uk-UA" w:eastAsia="ru-RU"/>
        </w:rPr>
        <w:t xml:space="preserve"> особистісних соціальних контактів, </w:t>
      </w:r>
      <w:r w:rsidR="001A7592" w:rsidRPr="00752FF9">
        <w:rPr>
          <w:rFonts w:ascii="Times New Roman" w:eastAsia="Arial" w:hAnsi="Times New Roman" w:cs="Times New Roman"/>
          <w:color w:val="000000" w:themeColor="text1"/>
          <w:sz w:val="28"/>
          <w:szCs w:val="28"/>
          <w:lang w:val="uk-UA" w:eastAsia="ru-RU"/>
        </w:rPr>
        <w:t xml:space="preserve">а також </w:t>
      </w:r>
      <w:r w:rsidR="00AD4CAA" w:rsidRPr="00752FF9">
        <w:rPr>
          <w:rFonts w:ascii="Times New Roman" w:eastAsia="Arial" w:hAnsi="Times New Roman" w:cs="Times New Roman"/>
          <w:color w:val="000000" w:themeColor="text1"/>
          <w:sz w:val="28"/>
          <w:szCs w:val="28"/>
          <w:lang w:val="uk-UA" w:eastAsia="ru-RU"/>
        </w:rPr>
        <w:t xml:space="preserve">можливість не обмежувати себе в придбанні </w:t>
      </w:r>
      <w:r w:rsidR="001A7592" w:rsidRPr="00752FF9">
        <w:rPr>
          <w:rFonts w:ascii="Times New Roman" w:eastAsia="Arial" w:hAnsi="Times New Roman" w:cs="Times New Roman"/>
          <w:color w:val="000000" w:themeColor="text1"/>
          <w:sz w:val="28"/>
          <w:szCs w:val="28"/>
          <w:lang w:val="uk-UA" w:eastAsia="ru-RU"/>
        </w:rPr>
        <w:t>чи</w:t>
      </w:r>
      <w:r w:rsidR="00AD4CAA" w:rsidRPr="00752FF9">
        <w:rPr>
          <w:rFonts w:ascii="Times New Roman" w:eastAsia="Arial" w:hAnsi="Times New Roman" w:cs="Times New Roman"/>
          <w:color w:val="000000" w:themeColor="text1"/>
          <w:sz w:val="28"/>
          <w:szCs w:val="28"/>
          <w:lang w:val="uk-UA" w:eastAsia="ru-RU"/>
        </w:rPr>
        <w:t xml:space="preserve"> споживанні.</w:t>
      </w:r>
    </w:p>
    <w:p w:rsidR="00AD4CAA" w:rsidRPr="00752FF9" w:rsidRDefault="00AD4CAA" w:rsidP="00AD4CAA">
      <w:pPr>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 xml:space="preserve">До положень </w:t>
      </w:r>
      <w:proofErr w:type="spellStart"/>
      <w:r w:rsidRPr="00752FF9">
        <w:rPr>
          <w:rFonts w:ascii="Times New Roman" w:eastAsia="Arial" w:hAnsi="Times New Roman" w:cs="Times New Roman"/>
          <w:color w:val="000000" w:themeColor="text1"/>
          <w:sz w:val="28"/>
          <w:szCs w:val="28"/>
          <w:lang w:val="uk-UA" w:eastAsia="ru-RU"/>
        </w:rPr>
        <w:t>евдемонічного</w:t>
      </w:r>
      <w:proofErr w:type="spellEnd"/>
      <w:r w:rsidRPr="00752FF9">
        <w:rPr>
          <w:rFonts w:ascii="Times New Roman" w:eastAsia="Arial" w:hAnsi="Times New Roman" w:cs="Times New Roman"/>
          <w:color w:val="000000" w:themeColor="text1"/>
          <w:sz w:val="28"/>
          <w:szCs w:val="28"/>
          <w:lang w:val="uk-UA" w:eastAsia="ru-RU"/>
        </w:rPr>
        <w:t xml:space="preserve"> підходу близь</w:t>
      </w:r>
      <w:r w:rsidRPr="00752FF9">
        <w:rPr>
          <w:rFonts w:ascii="Times New Roman" w:eastAsia="Arial" w:hAnsi="Times New Roman" w:cs="Times New Roman"/>
          <w:color w:val="000000" w:themeColor="text1"/>
          <w:sz w:val="28"/>
          <w:szCs w:val="28"/>
          <w:lang w:val="uk-UA" w:eastAsia="ru-RU"/>
        </w:rPr>
        <w:softHyphen/>
        <w:t>ка розробка проблеми щодо психологічного благополуччя, що пов'язане із вивченням її природи. Але замість категорії психологічного благополуччя, російські учені ви</w:t>
      </w:r>
      <w:r w:rsidRPr="00752FF9">
        <w:rPr>
          <w:rFonts w:ascii="Times New Roman" w:eastAsia="Arial" w:hAnsi="Times New Roman" w:cs="Times New Roman"/>
          <w:color w:val="000000" w:themeColor="text1"/>
          <w:sz w:val="28"/>
          <w:szCs w:val="28"/>
          <w:lang w:val="uk-UA" w:eastAsia="ru-RU"/>
        </w:rPr>
        <w:softHyphen/>
        <w:t>користовують дуже близькі категорії «особистісне здоров'я» та «психологічне здоров'я». Саме поняття «особистісне здоров'я» вводиться у науковий лекси</w:t>
      </w:r>
      <w:r w:rsidRPr="00752FF9">
        <w:rPr>
          <w:rFonts w:ascii="Times New Roman" w:eastAsia="Arial" w:hAnsi="Times New Roman" w:cs="Times New Roman"/>
          <w:color w:val="000000" w:themeColor="text1"/>
          <w:sz w:val="28"/>
          <w:szCs w:val="28"/>
          <w:lang w:val="uk-UA" w:eastAsia="ru-RU"/>
        </w:rPr>
        <w:softHyphen/>
        <w:t>кон Б. Братусем у рамках багаторівневої моделі щодо психологічного здоров'я людини. Дослідник виділяє рівень психофізіологічного здоров'я, що визначається деякими особливостями мозко</w:t>
      </w:r>
      <w:r w:rsidRPr="00752FF9">
        <w:rPr>
          <w:rFonts w:ascii="Times New Roman" w:eastAsia="Arial" w:hAnsi="Times New Roman" w:cs="Times New Roman"/>
          <w:color w:val="000000" w:themeColor="text1"/>
          <w:sz w:val="28"/>
          <w:szCs w:val="28"/>
          <w:lang w:val="uk-UA" w:eastAsia="ru-RU"/>
        </w:rPr>
        <w:softHyphen/>
        <w:t>вої і нейрофізіологічної організації актів психічної діяльності; а також рівнем індивідуально–психологічного здоров'я, пов'язаним із здатністю людини швидко побу</w:t>
      </w:r>
      <w:r w:rsidRPr="00752FF9">
        <w:rPr>
          <w:rFonts w:ascii="Times New Roman" w:eastAsia="Arial" w:hAnsi="Times New Roman" w:cs="Times New Roman"/>
          <w:color w:val="000000" w:themeColor="text1"/>
          <w:sz w:val="28"/>
          <w:szCs w:val="28"/>
          <w:lang w:val="uk-UA" w:eastAsia="ru-RU"/>
        </w:rPr>
        <w:softHyphen/>
        <w:t>дувати адекватні способи реалізації змістових устремлінь. Це може бути вищий рівень (особистісно–смисловий) або рівень особистісного здоров'я, який характеризу</w:t>
      </w:r>
      <w:r w:rsidRPr="00752FF9">
        <w:rPr>
          <w:rFonts w:ascii="Times New Roman" w:eastAsia="Arial" w:hAnsi="Times New Roman" w:cs="Times New Roman"/>
          <w:color w:val="000000" w:themeColor="text1"/>
          <w:sz w:val="28"/>
          <w:szCs w:val="28"/>
          <w:lang w:val="uk-UA" w:eastAsia="ru-RU"/>
        </w:rPr>
        <w:softHyphen/>
        <w:t>ється якістю смислових відносин особистості.</w:t>
      </w:r>
    </w:p>
    <w:p w:rsidR="00AD4CAA" w:rsidRPr="00752FF9" w:rsidRDefault="00AD4CAA" w:rsidP="00AD4CAA">
      <w:pPr>
        <w:spacing w:line="358" w:lineRule="auto"/>
        <w:ind w:firstLine="709"/>
        <w:jc w:val="both"/>
        <w:rPr>
          <w:rFonts w:ascii="Times New Roman" w:eastAsia="Arial"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На</w:t>
      </w:r>
      <w:r w:rsidRPr="00752FF9">
        <w:rPr>
          <w:rFonts w:ascii="Times New Roman" w:eastAsia="Arial" w:hAnsi="Times New Roman" w:cs="Times New Roman"/>
          <w:color w:val="000000" w:themeColor="text1"/>
          <w:sz w:val="28"/>
          <w:szCs w:val="28"/>
          <w:lang w:val="uk-UA" w:eastAsia="ru-RU"/>
        </w:rPr>
        <w:softHyphen/>
        <w:t xml:space="preserve">звана модель К. </w:t>
      </w:r>
      <w:proofErr w:type="spellStart"/>
      <w:r w:rsidRPr="00752FF9">
        <w:rPr>
          <w:rFonts w:ascii="Times New Roman" w:eastAsia="Arial" w:hAnsi="Times New Roman" w:cs="Times New Roman"/>
          <w:color w:val="000000" w:themeColor="text1"/>
          <w:sz w:val="28"/>
          <w:szCs w:val="28"/>
          <w:lang w:val="uk-UA" w:eastAsia="ru-RU"/>
        </w:rPr>
        <w:t>Ріфф</w:t>
      </w:r>
      <w:proofErr w:type="spellEnd"/>
      <w:r w:rsidRPr="00752FF9">
        <w:rPr>
          <w:rFonts w:ascii="Times New Roman" w:eastAsia="Arial" w:hAnsi="Times New Roman" w:cs="Times New Roman"/>
          <w:color w:val="000000" w:themeColor="text1"/>
          <w:sz w:val="28"/>
          <w:szCs w:val="28"/>
          <w:lang w:val="uk-UA" w:eastAsia="ru-RU"/>
        </w:rPr>
        <w:t xml:space="preserve"> включає 6 вагомих компонентів психологічного благополуччя: </w:t>
      </w:r>
    </w:p>
    <w:p w:rsidR="00AD4CAA" w:rsidRPr="00752FF9" w:rsidRDefault="00AD4CAA" w:rsidP="00AD4CAA">
      <w:pPr>
        <w:pStyle w:val="a7"/>
        <w:numPr>
          <w:ilvl w:val="0"/>
          <w:numId w:val="39"/>
        </w:numPr>
        <w:tabs>
          <w:tab w:val="left" w:pos="993"/>
        </w:tabs>
        <w:spacing w:line="358" w:lineRule="auto"/>
        <w:ind w:left="0" w:firstLine="709"/>
        <w:jc w:val="both"/>
        <w:rPr>
          <w:rFonts w:ascii="Times New Roman" w:eastAsia="Microsoft Sans Serif" w:hAnsi="Times New Roman" w:cs="Times New Roman"/>
          <w:color w:val="000000" w:themeColor="text1"/>
          <w:sz w:val="28"/>
          <w:szCs w:val="28"/>
          <w:lang w:val="uk-UA" w:eastAsia="ru-RU"/>
        </w:rPr>
      </w:pPr>
      <w:proofErr w:type="spellStart"/>
      <w:r w:rsidRPr="00752FF9">
        <w:rPr>
          <w:rFonts w:ascii="Times New Roman" w:eastAsia="Arial" w:hAnsi="Times New Roman" w:cs="Times New Roman"/>
          <w:color w:val="000000" w:themeColor="text1"/>
          <w:sz w:val="28"/>
          <w:szCs w:val="28"/>
          <w:lang w:val="uk-UA" w:eastAsia="ru-RU"/>
        </w:rPr>
        <w:t>самоприйняття</w:t>
      </w:r>
      <w:proofErr w:type="spellEnd"/>
      <w:r w:rsidRPr="00752FF9">
        <w:rPr>
          <w:rFonts w:ascii="Times New Roman" w:eastAsia="Arial" w:hAnsi="Times New Roman" w:cs="Times New Roman"/>
          <w:color w:val="000000" w:themeColor="text1"/>
          <w:sz w:val="28"/>
          <w:szCs w:val="28"/>
          <w:lang w:val="uk-UA" w:eastAsia="ru-RU"/>
        </w:rPr>
        <w:t xml:space="preserve">; </w:t>
      </w:r>
    </w:p>
    <w:p w:rsidR="00AD4CAA" w:rsidRPr="00752FF9" w:rsidRDefault="00AD4CAA" w:rsidP="00AD4CAA">
      <w:pPr>
        <w:pStyle w:val="a7"/>
        <w:numPr>
          <w:ilvl w:val="0"/>
          <w:numId w:val="39"/>
        </w:numPr>
        <w:tabs>
          <w:tab w:val="left" w:pos="993"/>
        </w:tabs>
        <w:spacing w:line="358" w:lineRule="auto"/>
        <w:ind w:left="0"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 xml:space="preserve">позитивні відносини з тими, хто оточує навколо; </w:t>
      </w:r>
    </w:p>
    <w:p w:rsidR="00AD4CAA" w:rsidRPr="00752FF9" w:rsidRDefault="00AD4CAA" w:rsidP="00AD4CAA">
      <w:pPr>
        <w:pStyle w:val="a7"/>
        <w:numPr>
          <w:ilvl w:val="0"/>
          <w:numId w:val="39"/>
        </w:numPr>
        <w:tabs>
          <w:tab w:val="left" w:pos="993"/>
        </w:tabs>
        <w:spacing w:line="358" w:lineRule="auto"/>
        <w:ind w:left="0"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 xml:space="preserve">автономію; </w:t>
      </w:r>
    </w:p>
    <w:p w:rsidR="00AD4CAA" w:rsidRPr="00752FF9" w:rsidRDefault="00AD4CAA" w:rsidP="00AD4CAA">
      <w:pPr>
        <w:pStyle w:val="a7"/>
        <w:numPr>
          <w:ilvl w:val="0"/>
          <w:numId w:val="39"/>
        </w:numPr>
        <w:tabs>
          <w:tab w:val="left" w:pos="993"/>
        </w:tabs>
        <w:spacing w:line="358" w:lineRule="auto"/>
        <w:ind w:left="0"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управління навколишнім середовищем (компе</w:t>
      </w:r>
      <w:r w:rsidRPr="00752FF9">
        <w:rPr>
          <w:rFonts w:ascii="Times New Roman" w:eastAsia="Arial" w:hAnsi="Times New Roman" w:cs="Times New Roman"/>
          <w:color w:val="000000" w:themeColor="text1"/>
          <w:sz w:val="28"/>
          <w:szCs w:val="28"/>
          <w:lang w:val="uk-UA" w:eastAsia="ru-RU"/>
        </w:rPr>
        <w:softHyphen/>
        <w:t xml:space="preserve">тентність); </w:t>
      </w:r>
    </w:p>
    <w:p w:rsidR="00AD4CAA" w:rsidRPr="00752FF9" w:rsidRDefault="00AD4CAA" w:rsidP="00AD4CAA">
      <w:pPr>
        <w:pStyle w:val="a7"/>
        <w:numPr>
          <w:ilvl w:val="0"/>
          <w:numId w:val="39"/>
        </w:numPr>
        <w:tabs>
          <w:tab w:val="left" w:pos="993"/>
        </w:tabs>
        <w:spacing w:line="358" w:lineRule="auto"/>
        <w:ind w:left="0"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 xml:space="preserve">наявність мети на життєвому шляху; </w:t>
      </w:r>
    </w:p>
    <w:p w:rsidR="00AD4CAA" w:rsidRPr="00752FF9" w:rsidRDefault="00AD4CAA" w:rsidP="00AD4CAA">
      <w:pPr>
        <w:pStyle w:val="a7"/>
        <w:numPr>
          <w:ilvl w:val="0"/>
          <w:numId w:val="39"/>
        </w:numPr>
        <w:tabs>
          <w:tab w:val="left" w:pos="993"/>
        </w:tabs>
        <w:spacing w:line="358" w:lineRule="auto"/>
        <w:ind w:left="0"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зростання особистості.</w:t>
      </w:r>
    </w:p>
    <w:p w:rsidR="00AD4CAA" w:rsidRPr="00752FF9" w:rsidRDefault="00AD4CAA" w:rsidP="00AD4CAA">
      <w:pPr>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 xml:space="preserve">К. </w:t>
      </w:r>
      <w:proofErr w:type="spellStart"/>
      <w:r w:rsidRPr="00752FF9">
        <w:rPr>
          <w:rFonts w:ascii="Times New Roman" w:eastAsia="Arial" w:hAnsi="Times New Roman" w:cs="Times New Roman"/>
          <w:color w:val="000000" w:themeColor="text1"/>
          <w:sz w:val="28"/>
          <w:szCs w:val="28"/>
          <w:lang w:val="uk-UA" w:eastAsia="ru-RU"/>
        </w:rPr>
        <w:t>Ріфф</w:t>
      </w:r>
      <w:proofErr w:type="spellEnd"/>
      <w:r w:rsidRPr="00752FF9">
        <w:rPr>
          <w:rFonts w:ascii="Times New Roman" w:eastAsia="Arial" w:hAnsi="Times New Roman" w:cs="Times New Roman"/>
          <w:color w:val="000000" w:themeColor="text1"/>
          <w:sz w:val="28"/>
          <w:szCs w:val="28"/>
          <w:lang w:val="uk-UA" w:eastAsia="ru-RU"/>
        </w:rPr>
        <w:t xml:space="preserve"> вирішує питання: «Що означає бути благополучним із психологічної точки зору?» – на підставі інтеграції різних теорій, що пов'язані </w:t>
      </w:r>
      <w:r w:rsidRPr="00752FF9">
        <w:rPr>
          <w:rFonts w:ascii="Times New Roman" w:eastAsia="Arial" w:hAnsi="Times New Roman" w:cs="Times New Roman"/>
          <w:color w:val="000000" w:themeColor="text1"/>
          <w:sz w:val="28"/>
          <w:szCs w:val="28"/>
          <w:lang w:val="uk-UA" w:eastAsia="ru-RU"/>
        </w:rPr>
        <w:lastRenderedPageBreak/>
        <w:t>із бла</w:t>
      </w:r>
      <w:r w:rsidRPr="00752FF9">
        <w:rPr>
          <w:rFonts w:ascii="Times New Roman" w:eastAsia="Arial" w:hAnsi="Times New Roman" w:cs="Times New Roman"/>
          <w:color w:val="000000" w:themeColor="text1"/>
          <w:sz w:val="28"/>
          <w:szCs w:val="28"/>
          <w:lang w:val="uk-UA" w:eastAsia="ru-RU"/>
        </w:rPr>
        <w:softHyphen/>
        <w:t>гополуччям, пропонуючи узагальнену модель пси</w:t>
      </w:r>
      <w:r w:rsidRPr="00752FF9">
        <w:rPr>
          <w:rFonts w:ascii="Times New Roman" w:eastAsia="Arial" w:hAnsi="Times New Roman" w:cs="Times New Roman"/>
          <w:color w:val="000000" w:themeColor="text1"/>
          <w:sz w:val="28"/>
          <w:szCs w:val="28"/>
          <w:lang w:val="uk-UA" w:eastAsia="ru-RU"/>
        </w:rPr>
        <w:softHyphen/>
        <w:t>хологічного благополуччя:</w:t>
      </w:r>
    </w:p>
    <w:p w:rsidR="00AD4CAA" w:rsidRPr="00752FF9" w:rsidRDefault="00AD4CAA" w:rsidP="00AD4CAA">
      <w:pPr>
        <w:numPr>
          <w:ilvl w:val="0"/>
          <w:numId w:val="37"/>
        </w:numPr>
        <w:tabs>
          <w:tab w:val="left" w:pos="385"/>
          <w:tab w:val="left" w:pos="993"/>
        </w:tabs>
        <w:spacing w:line="358" w:lineRule="auto"/>
        <w:ind w:firstLine="709"/>
        <w:jc w:val="both"/>
        <w:rPr>
          <w:rFonts w:ascii="Times New Roman" w:eastAsia="Microsoft Sans Serif" w:hAnsi="Times New Roman" w:cs="Times New Roman"/>
          <w:color w:val="000000" w:themeColor="text1"/>
          <w:spacing w:val="-2"/>
          <w:sz w:val="28"/>
          <w:szCs w:val="28"/>
          <w:lang w:val="uk-UA" w:eastAsia="ru-RU"/>
        </w:rPr>
      </w:pPr>
      <w:r w:rsidRPr="00752FF9">
        <w:rPr>
          <w:rFonts w:ascii="Times New Roman" w:eastAsia="Arial" w:hAnsi="Times New Roman" w:cs="Times New Roman"/>
          <w:color w:val="000000" w:themeColor="text1"/>
          <w:spacing w:val="-2"/>
          <w:sz w:val="28"/>
          <w:szCs w:val="28"/>
          <w:lang w:val="uk-UA" w:eastAsia="ru-RU"/>
        </w:rPr>
        <w:t>позитивне відношення не тільки до себе, а й свого минулого життя (</w:t>
      </w:r>
      <w:r w:rsidR="001A7592" w:rsidRPr="00752FF9">
        <w:rPr>
          <w:rFonts w:ascii="Times New Roman" w:eastAsia="Arial" w:hAnsi="Times New Roman" w:cs="Times New Roman"/>
          <w:color w:val="000000" w:themeColor="text1"/>
          <w:spacing w:val="-2"/>
          <w:sz w:val="28"/>
          <w:szCs w:val="28"/>
          <w:lang w:val="uk-UA" w:eastAsia="ru-RU"/>
        </w:rPr>
        <w:t xml:space="preserve">або </w:t>
      </w:r>
      <w:proofErr w:type="spellStart"/>
      <w:r w:rsidRPr="00752FF9">
        <w:rPr>
          <w:rFonts w:ascii="Times New Roman" w:eastAsia="Arial" w:hAnsi="Times New Roman" w:cs="Times New Roman"/>
          <w:color w:val="000000" w:themeColor="text1"/>
          <w:spacing w:val="-2"/>
          <w:sz w:val="28"/>
          <w:szCs w:val="28"/>
          <w:lang w:val="uk-UA" w:eastAsia="ru-RU"/>
        </w:rPr>
        <w:t>самоприйняття</w:t>
      </w:r>
      <w:proofErr w:type="spellEnd"/>
      <w:r w:rsidRPr="00752FF9">
        <w:rPr>
          <w:rFonts w:ascii="Times New Roman" w:eastAsia="Arial" w:hAnsi="Times New Roman" w:cs="Times New Roman"/>
          <w:color w:val="000000" w:themeColor="text1"/>
          <w:spacing w:val="-2"/>
          <w:sz w:val="28"/>
          <w:szCs w:val="28"/>
          <w:lang w:val="uk-UA" w:eastAsia="ru-RU"/>
        </w:rPr>
        <w:t>);</w:t>
      </w:r>
    </w:p>
    <w:p w:rsidR="00AD4CAA" w:rsidRPr="00752FF9" w:rsidRDefault="00AD4CAA" w:rsidP="00AD4CAA">
      <w:pPr>
        <w:numPr>
          <w:ilvl w:val="0"/>
          <w:numId w:val="37"/>
        </w:numPr>
        <w:tabs>
          <w:tab w:val="left" w:pos="385"/>
          <w:tab w:val="left" w:pos="993"/>
        </w:tabs>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наявні</w:t>
      </w:r>
      <w:r w:rsidR="001A7592" w:rsidRPr="00752FF9">
        <w:rPr>
          <w:rFonts w:ascii="Times New Roman" w:eastAsia="Arial" w:hAnsi="Times New Roman" w:cs="Times New Roman"/>
          <w:color w:val="000000" w:themeColor="text1"/>
          <w:sz w:val="28"/>
          <w:szCs w:val="28"/>
          <w:lang w:val="uk-UA" w:eastAsia="ru-RU"/>
        </w:rPr>
        <w:t>сть цілей та</w:t>
      </w:r>
      <w:r w:rsidRPr="00752FF9">
        <w:rPr>
          <w:rFonts w:ascii="Times New Roman" w:eastAsia="Arial" w:hAnsi="Times New Roman" w:cs="Times New Roman"/>
          <w:color w:val="000000" w:themeColor="text1"/>
          <w:sz w:val="28"/>
          <w:szCs w:val="28"/>
          <w:lang w:val="uk-UA" w:eastAsia="ru-RU"/>
        </w:rPr>
        <w:t xml:space="preserve"> занять, </w:t>
      </w:r>
      <w:r w:rsidR="001A7592" w:rsidRPr="00752FF9">
        <w:rPr>
          <w:rFonts w:ascii="Times New Roman" w:eastAsia="Arial" w:hAnsi="Times New Roman" w:cs="Times New Roman"/>
          <w:color w:val="000000" w:themeColor="text1"/>
          <w:sz w:val="28"/>
          <w:szCs w:val="28"/>
          <w:lang w:val="uk-UA" w:eastAsia="ru-RU"/>
        </w:rPr>
        <w:t>які</w:t>
      </w:r>
      <w:r w:rsidRPr="00752FF9">
        <w:rPr>
          <w:rFonts w:ascii="Times New Roman" w:eastAsia="Arial" w:hAnsi="Times New Roman" w:cs="Times New Roman"/>
          <w:color w:val="000000" w:themeColor="text1"/>
          <w:sz w:val="28"/>
          <w:szCs w:val="28"/>
          <w:lang w:val="uk-UA" w:eastAsia="ru-RU"/>
        </w:rPr>
        <w:t xml:space="preserve"> додають життю сенс (</w:t>
      </w:r>
      <w:r w:rsidR="001A7592" w:rsidRPr="00752FF9">
        <w:rPr>
          <w:rFonts w:ascii="Times New Roman" w:eastAsia="Arial" w:hAnsi="Times New Roman" w:cs="Times New Roman"/>
          <w:color w:val="000000" w:themeColor="text1"/>
          <w:sz w:val="28"/>
          <w:szCs w:val="28"/>
          <w:lang w:val="uk-UA" w:eastAsia="ru-RU"/>
        </w:rPr>
        <w:t xml:space="preserve">є </w:t>
      </w:r>
      <w:r w:rsidRPr="00752FF9">
        <w:rPr>
          <w:rFonts w:ascii="Times New Roman" w:eastAsia="Arial" w:hAnsi="Times New Roman" w:cs="Times New Roman"/>
          <w:color w:val="000000" w:themeColor="text1"/>
          <w:sz w:val="28"/>
          <w:szCs w:val="28"/>
          <w:lang w:val="uk-UA" w:eastAsia="ru-RU"/>
        </w:rPr>
        <w:t>ціл</w:t>
      </w:r>
      <w:r w:rsidR="001A7592" w:rsidRPr="00752FF9">
        <w:rPr>
          <w:rFonts w:ascii="Times New Roman" w:eastAsia="Arial" w:hAnsi="Times New Roman" w:cs="Times New Roman"/>
          <w:color w:val="000000" w:themeColor="text1"/>
          <w:sz w:val="28"/>
          <w:szCs w:val="28"/>
          <w:lang w:val="uk-UA" w:eastAsia="ru-RU"/>
        </w:rPr>
        <w:t>ями</w:t>
      </w:r>
      <w:r w:rsidRPr="00752FF9">
        <w:rPr>
          <w:rFonts w:ascii="Times New Roman" w:eastAsia="Arial" w:hAnsi="Times New Roman" w:cs="Times New Roman"/>
          <w:color w:val="000000" w:themeColor="text1"/>
          <w:sz w:val="28"/>
          <w:szCs w:val="28"/>
          <w:lang w:val="uk-UA" w:eastAsia="ru-RU"/>
        </w:rPr>
        <w:t xml:space="preserve"> в житті);</w:t>
      </w:r>
    </w:p>
    <w:p w:rsidR="00AD4CAA" w:rsidRPr="00752FF9" w:rsidRDefault="00AD4CAA" w:rsidP="00AD4CAA">
      <w:pPr>
        <w:numPr>
          <w:ilvl w:val="0"/>
          <w:numId w:val="37"/>
        </w:numPr>
        <w:tabs>
          <w:tab w:val="left" w:pos="375"/>
          <w:tab w:val="left" w:pos="993"/>
        </w:tabs>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 xml:space="preserve">здатність виконувати </w:t>
      </w:r>
      <w:r w:rsidR="00E2463A" w:rsidRPr="00752FF9">
        <w:rPr>
          <w:rFonts w:ascii="Times New Roman" w:eastAsia="Arial" w:hAnsi="Times New Roman" w:cs="Times New Roman"/>
          <w:color w:val="000000" w:themeColor="text1"/>
          <w:sz w:val="28"/>
          <w:szCs w:val="28"/>
          <w:lang w:val="uk-UA" w:eastAsia="ru-RU"/>
        </w:rPr>
        <w:t xml:space="preserve">деякі </w:t>
      </w:r>
      <w:r w:rsidRPr="00752FF9">
        <w:rPr>
          <w:rFonts w:ascii="Times New Roman" w:eastAsia="Arial" w:hAnsi="Times New Roman" w:cs="Times New Roman"/>
          <w:color w:val="000000" w:themeColor="text1"/>
          <w:sz w:val="28"/>
          <w:szCs w:val="28"/>
          <w:lang w:val="uk-UA" w:eastAsia="ru-RU"/>
        </w:rPr>
        <w:t>вимоги повсякден</w:t>
      </w:r>
      <w:r w:rsidRPr="00752FF9">
        <w:rPr>
          <w:rFonts w:ascii="Times New Roman" w:eastAsia="Arial" w:hAnsi="Times New Roman" w:cs="Times New Roman"/>
          <w:color w:val="000000" w:themeColor="text1"/>
          <w:sz w:val="28"/>
          <w:szCs w:val="28"/>
          <w:lang w:val="uk-UA" w:eastAsia="ru-RU"/>
        </w:rPr>
        <w:softHyphen/>
        <w:t>ного життя (</w:t>
      </w:r>
      <w:r w:rsidR="00E2463A" w:rsidRPr="00752FF9">
        <w:rPr>
          <w:rFonts w:ascii="Times New Roman" w:eastAsia="Arial" w:hAnsi="Times New Roman" w:cs="Times New Roman"/>
          <w:color w:val="000000" w:themeColor="text1"/>
          <w:sz w:val="28"/>
          <w:szCs w:val="28"/>
          <w:lang w:val="uk-UA" w:eastAsia="ru-RU"/>
        </w:rPr>
        <w:t xml:space="preserve">називається </w:t>
      </w:r>
      <w:r w:rsidRPr="00752FF9">
        <w:rPr>
          <w:rFonts w:ascii="Times New Roman" w:eastAsia="Arial" w:hAnsi="Times New Roman" w:cs="Times New Roman"/>
          <w:color w:val="000000" w:themeColor="text1"/>
          <w:sz w:val="28"/>
          <w:szCs w:val="28"/>
          <w:lang w:val="uk-UA" w:eastAsia="ru-RU"/>
        </w:rPr>
        <w:t>компетентніст</w:t>
      </w:r>
      <w:r w:rsidR="00E2463A" w:rsidRPr="00752FF9">
        <w:rPr>
          <w:rFonts w:ascii="Times New Roman" w:eastAsia="Arial" w:hAnsi="Times New Roman" w:cs="Times New Roman"/>
          <w:color w:val="000000" w:themeColor="text1"/>
          <w:sz w:val="28"/>
          <w:szCs w:val="28"/>
          <w:lang w:val="uk-UA" w:eastAsia="ru-RU"/>
        </w:rPr>
        <w:t>ю</w:t>
      </w:r>
      <w:r w:rsidRPr="00752FF9">
        <w:rPr>
          <w:rFonts w:ascii="Times New Roman" w:eastAsia="Arial" w:hAnsi="Times New Roman" w:cs="Times New Roman"/>
          <w:color w:val="000000" w:themeColor="text1"/>
          <w:sz w:val="28"/>
          <w:szCs w:val="28"/>
          <w:lang w:val="uk-UA" w:eastAsia="ru-RU"/>
        </w:rPr>
        <w:t>);</w:t>
      </w:r>
    </w:p>
    <w:p w:rsidR="00AD4CAA" w:rsidRPr="00752FF9" w:rsidRDefault="00AD4CAA" w:rsidP="00AD4CAA">
      <w:pPr>
        <w:numPr>
          <w:ilvl w:val="0"/>
          <w:numId w:val="37"/>
        </w:numPr>
        <w:tabs>
          <w:tab w:val="left" w:pos="385"/>
          <w:tab w:val="left" w:pos="993"/>
        </w:tabs>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 xml:space="preserve">відчуття безперервного розвитку </w:t>
      </w:r>
      <w:r w:rsidR="00E2463A" w:rsidRPr="00752FF9">
        <w:rPr>
          <w:rFonts w:ascii="Times New Roman" w:eastAsia="Arial" w:hAnsi="Times New Roman" w:cs="Times New Roman"/>
          <w:color w:val="000000" w:themeColor="text1"/>
          <w:sz w:val="28"/>
          <w:szCs w:val="28"/>
          <w:lang w:val="uk-UA" w:eastAsia="ru-RU"/>
        </w:rPr>
        <w:t>та</w:t>
      </w:r>
      <w:r w:rsidRPr="00752FF9">
        <w:rPr>
          <w:rFonts w:ascii="Times New Roman" w:eastAsia="Arial" w:hAnsi="Times New Roman" w:cs="Times New Roman"/>
          <w:color w:val="000000" w:themeColor="text1"/>
          <w:sz w:val="28"/>
          <w:szCs w:val="28"/>
          <w:lang w:val="uk-UA" w:eastAsia="ru-RU"/>
        </w:rPr>
        <w:t xml:space="preserve"> самореалізації (</w:t>
      </w:r>
      <w:r w:rsidR="00E2463A" w:rsidRPr="00752FF9">
        <w:rPr>
          <w:rFonts w:ascii="Times New Roman" w:eastAsia="Arial" w:hAnsi="Times New Roman" w:cs="Times New Roman"/>
          <w:color w:val="000000" w:themeColor="text1"/>
          <w:sz w:val="28"/>
          <w:szCs w:val="28"/>
          <w:lang w:val="uk-UA" w:eastAsia="ru-RU"/>
        </w:rPr>
        <w:t xml:space="preserve">називається </w:t>
      </w:r>
      <w:r w:rsidRPr="00752FF9">
        <w:rPr>
          <w:rFonts w:ascii="Times New Roman" w:eastAsia="Arial" w:hAnsi="Times New Roman" w:cs="Times New Roman"/>
          <w:color w:val="000000" w:themeColor="text1"/>
          <w:sz w:val="28"/>
          <w:szCs w:val="28"/>
          <w:lang w:val="uk-UA" w:eastAsia="ru-RU"/>
        </w:rPr>
        <w:t>особистісн</w:t>
      </w:r>
      <w:r w:rsidR="00E2463A" w:rsidRPr="00752FF9">
        <w:rPr>
          <w:rFonts w:ascii="Times New Roman" w:eastAsia="Arial" w:hAnsi="Times New Roman" w:cs="Times New Roman"/>
          <w:color w:val="000000" w:themeColor="text1"/>
          <w:sz w:val="28"/>
          <w:szCs w:val="28"/>
          <w:lang w:val="uk-UA" w:eastAsia="ru-RU"/>
        </w:rPr>
        <w:t>им</w:t>
      </w:r>
      <w:r w:rsidRPr="00752FF9">
        <w:rPr>
          <w:rFonts w:ascii="Times New Roman" w:eastAsia="Arial" w:hAnsi="Times New Roman" w:cs="Times New Roman"/>
          <w:color w:val="000000" w:themeColor="text1"/>
          <w:sz w:val="28"/>
          <w:szCs w:val="28"/>
          <w:lang w:val="uk-UA" w:eastAsia="ru-RU"/>
        </w:rPr>
        <w:t xml:space="preserve"> зростання</w:t>
      </w:r>
      <w:r w:rsidR="00E2463A" w:rsidRPr="00752FF9">
        <w:rPr>
          <w:rFonts w:ascii="Times New Roman" w:eastAsia="Arial" w:hAnsi="Times New Roman" w:cs="Times New Roman"/>
          <w:color w:val="000000" w:themeColor="text1"/>
          <w:sz w:val="28"/>
          <w:szCs w:val="28"/>
          <w:lang w:val="uk-UA" w:eastAsia="ru-RU"/>
        </w:rPr>
        <w:t>м</w:t>
      </w:r>
      <w:r w:rsidRPr="00752FF9">
        <w:rPr>
          <w:rFonts w:ascii="Times New Roman" w:eastAsia="Arial" w:hAnsi="Times New Roman" w:cs="Times New Roman"/>
          <w:color w:val="000000" w:themeColor="text1"/>
          <w:sz w:val="28"/>
          <w:szCs w:val="28"/>
          <w:lang w:val="uk-UA" w:eastAsia="ru-RU"/>
        </w:rPr>
        <w:t>);</w:t>
      </w:r>
    </w:p>
    <w:p w:rsidR="00AD4CAA" w:rsidRPr="00752FF9" w:rsidRDefault="00AD4CAA" w:rsidP="00AD4CAA">
      <w:pPr>
        <w:numPr>
          <w:ilvl w:val="0"/>
          <w:numId w:val="37"/>
        </w:numPr>
        <w:tabs>
          <w:tab w:val="left" w:pos="385"/>
          <w:tab w:val="left" w:pos="993"/>
        </w:tabs>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відносини з іншими, які  пронизані турботою і дові</w:t>
      </w:r>
      <w:r w:rsidRPr="00752FF9">
        <w:rPr>
          <w:rFonts w:ascii="Times New Roman" w:eastAsia="Arial" w:hAnsi="Times New Roman" w:cs="Times New Roman"/>
          <w:color w:val="000000" w:themeColor="text1"/>
          <w:sz w:val="28"/>
          <w:szCs w:val="28"/>
          <w:lang w:val="uk-UA" w:eastAsia="ru-RU"/>
        </w:rPr>
        <w:softHyphen/>
        <w:t>рою (це є позитивними відносинами з іншими);</w:t>
      </w:r>
    </w:p>
    <w:p w:rsidR="00AD4CAA" w:rsidRPr="00752FF9" w:rsidRDefault="00AD4CAA" w:rsidP="00AD4CAA">
      <w:pPr>
        <w:numPr>
          <w:ilvl w:val="0"/>
          <w:numId w:val="37"/>
        </w:numPr>
        <w:tabs>
          <w:tab w:val="left" w:pos="375"/>
          <w:tab w:val="left" w:pos="993"/>
        </w:tabs>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здатність наслідувати власні переконання (ав</w:t>
      </w:r>
      <w:r w:rsidRPr="00752FF9">
        <w:rPr>
          <w:rFonts w:ascii="Times New Roman" w:eastAsia="Arial" w:hAnsi="Times New Roman" w:cs="Times New Roman"/>
          <w:color w:val="000000" w:themeColor="text1"/>
          <w:sz w:val="28"/>
          <w:szCs w:val="28"/>
          <w:lang w:val="uk-UA" w:eastAsia="ru-RU"/>
        </w:rPr>
        <w:softHyphen/>
        <w:t>тономність).</w:t>
      </w:r>
    </w:p>
    <w:p w:rsidR="00AD4CAA" w:rsidRPr="00752FF9" w:rsidRDefault="00AD4CAA" w:rsidP="00AD4CAA">
      <w:pPr>
        <w:pStyle w:val="a7"/>
        <w:spacing w:line="358" w:lineRule="auto"/>
        <w:ind w:left="0"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Окрім цього, дослідники активно приділяють значну ува</w:t>
      </w:r>
      <w:r w:rsidRPr="00752FF9">
        <w:rPr>
          <w:rFonts w:ascii="Times New Roman" w:eastAsia="Arial" w:hAnsi="Times New Roman" w:cs="Times New Roman"/>
          <w:color w:val="000000" w:themeColor="text1"/>
          <w:sz w:val="28"/>
          <w:szCs w:val="28"/>
          <w:lang w:val="uk-UA" w:eastAsia="ru-RU"/>
        </w:rPr>
        <w:softHyphen/>
        <w:t>гу взаємозв'язкам окремих компонентів щодо психо</w:t>
      </w:r>
      <w:r w:rsidRPr="00752FF9">
        <w:rPr>
          <w:rFonts w:ascii="Times New Roman" w:eastAsia="Arial" w:hAnsi="Times New Roman" w:cs="Times New Roman"/>
          <w:color w:val="000000" w:themeColor="text1"/>
          <w:sz w:val="28"/>
          <w:szCs w:val="28"/>
          <w:lang w:val="uk-UA" w:eastAsia="ru-RU"/>
        </w:rPr>
        <w:softHyphen/>
        <w:t>логічного благополуччя, а також їх залежності від різних суб'єктивних та об'єктивних чинників. Тому, у даний час активно досліджується зв'язок між свідомістю жит</w:t>
      </w:r>
      <w:r w:rsidRPr="00752FF9">
        <w:rPr>
          <w:rFonts w:ascii="Times New Roman" w:eastAsia="Arial" w:hAnsi="Times New Roman" w:cs="Times New Roman"/>
          <w:color w:val="000000" w:themeColor="text1"/>
          <w:sz w:val="28"/>
          <w:szCs w:val="28"/>
          <w:lang w:val="uk-UA" w:eastAsia="ru-RU"/>
        </w:rPr>
        <w:softHyphen/>
        <w:t>тя, суверенністю психологічного простору, страте</w:t>
      </w:r>
      <w:r w:rsidRPr="00752FF9">
        <w:rPr>
          <w:rFonts w:ascii="Times New Roman" w:eastAsia="Arial" w:hAnsi="Times New Roman" w:cs="Times New Roman"/>
          <w:color w:val="000000" w:themeColor="text1"/>
          <w:sz w:val="28"/>
          <w:szCs w:val="28"/>
          <w:lang w:val="uk-UA" w:eastAsia="ru-RU"/>
        </w:rPr>
        <w:softHyphen/>
        <w:t>гією життя, ціннісними орієнтаціями та стратегією поведінки із психологічним благополуччям особистості. На доданок отримано дані щодо зв'язку психологічного благопо</w:t>
      </w:r>
      <w:r w:rsidRPr="00752FF9">
        <w:rPr>
          <w:rFonts w:ascii="Times New Roman" w:eastAsia="Arial" w:hAnsi="Times New Roman" w:cs="Times New Roman"/>
          <w:color w:val="000000" w:themeColor="text1"/>
          <w:sz w:val="28"/>
          <w:szCs w:val="28"/>
          <w:lang w:val="uk-UA" w:eastAsia="ru-RU"/>
        </w:rPr>
        <w:softHyphen/>
        <w:t>луччя із наступними об'єктивними параметрами:</w:t>
      </w:r>
    </w:p>
    <w:p w:rsidR="00AD4CAA" w:rsidRPr="00752FF9" w:rsidRDefault="00AD4CAA" w:rsidP="00AD4CAA">
      <w:pPr>
        <w:pStyle w:val="a7"/>
        <w:numPr>
          <w:ilvl w:val="1"/>
          <w:numId w:val="37"/>
        </w:numPr>
        <w:tabs>
          <w:tab w:val="left" w:pos="380"/>
          <w:tab w:val="left" w:pos="851"/>
        </w:tabs>
        <w:spacing w:line="358" w:lineRule="auto"/>
        <w:ind w:left="0"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 xml:space="preserve">станом щодо фізичного і психосоматичного здоров'я (за А. Вороніною, Е. </w:t>
      </w:r>
      <w:proofErr w:type="spellStart"/>
      <w:r w:rsidRPr="00752FF9">
        <w:rPr>
          <w:rFonts w:ascii="Times New Roman" w:eastAsia="Arial" w:hAnsi="Times New Roman" w:cs="Times New Roman"/>
          <w:color w:val="000000" w:themeColor="text1"/>
          <w:sz w:val="28"/>
          <w:szCs w:val="28"/>
          <w:lang w:val="uk-UA" w:eastAsia="ru-RU"/>
        </w:rPr>
        <w:t>Десі</w:t>
      </w:r>
      <w:proofErr w:type="spellEnd"/>
      <w:r w:rsidRPr="00752FF9">
        <w:rPr>
          <w:rFonts w:ascii="Times New Roman" w:eastAsia="Arial" w:hAnsi="Times New Roman" w:cs="Times New Roman"/>
          <w:color w:val="000000" w:themeColor="text1"/>
          <w:sz w:val="28"/>
          <w:szCs w:val="28"/>
          <w:lang w:val="uk-UA" w:eastAsia="ru-RU"/>
        </w:rPr>
        <w:t xml:space="preserve">, Р. </w:t>
      </w:r>
      <w:proofErr w:type="spellStart"/>
      <w:r w:rsidRPr="00752FF9">
        <w:rPr>
          <w:rFonts w:ascii="Times New Roman" w:eastAsia="Arial" w:hAnsi="Times New Roman" w:cs="Times New Roman"/>
          <w:color w:val="000000" w:themeColor="text1"/>
          <w:sz w:val="28"/>
          <w:szCs w:val="28"/>
          <w:lang w:val="uk-UA" w:eastAsia="ru-RU"/>
        </w:rPr>
        <w:t>Райаном</w:t>
      </w:r>
      <w:proofErr w:type="spellEnd"/>
      <w:r w:rsidRPr="00752FF9">
        <w:rPr>
          <w:rFonts w:ascii="Times New Roman" w:eastAsia="Arial" w:hAnsi="Times New Roman" w:cs="Times New Roman"/>
          <w:color w:val="000000" w:themeColor="text1"/>
          <w:sz w:val="28"/>
          <w:szCs w:val="28"/>
          <w:lang w:val="uk-UA" w:eastAsia="ru-RU"/>
        </w:rPr>
        <w:t xml:space="preserve">, К. </w:t>
      </w:r>
      <w:proofErr w:type="spellStart"/>
      <w:r w:rsidRPr="00752FF9">
        <w:rPr>
          <w:rFonts w:ascii="Times New Roman" w:eastAsia="Arial" w:hAnsi="Times New Roman" w:cs="Times New Roman"/>
          <w:color w:val="000000" w:themeColor="text1"/>
          <w:sz w:val="28"/>
          <w:szCs w:val="28"/>
          <w:lang w:val="uk-UA" w:eastAsia="ru-RU"/>
        </w:rPr>
        <w:t>Ріффом</w:t>
      </w:r>
      <w:proofErr w:type="spellEnd"/>
      <w:r w:rsidRPr="00752FF9">
        <w:rPr>
          <w:rFonts w:ascii="Times New Roman" w:eastAsia="Arial" w:hAnsi="Times New Roman" w:cs="Times New Roman"/>
          <w:color w:val="000000" w:themeColor="text1"/>
          <w:sz w:val="28"/>
          <w:szCs w:val="28"/>
          <w:lang w:val="uk-UA" w:eastAsia="ru-RU"/>
        </w:rPr>
        <w:t xml:space="preserve">, Б. </w:t>
      </w:r>
      <w:proofErr w:type="spellStart"/>
      <w:r w:rsidRPr="00752FF9">
        <w:rPr>
          <w:rFonts w:ascii="Times New Roman" w:eastAsia="Arial" w:hAnsi="Times New Roman" w:cs="Times New Roman"/>
          <w:color w:val="000000" w:themeColor="text1"/>
          <w:sz w:val="28"/>
          <w:szCs w:val="28"/>
          <w:lang w:val="uk-UA" w:eastAsia="ru-RU"/>
        </w:rPr>
        <w:t>Сингером</w:t>
      </w:r>
      <w:proofErr w:type="spellEnd"/>
      <w:r w:rsidRPr="00752FF9">
        <w:rPr>
          <w:rFonts w:ascii="Times New Roman" w:eastAsia="Arial" w:hAnsi="Times New Roman" w:cs="Times New Roman"/>
          <w:color w:val="000000" w:themeColor="text1"/>
          <w:sz w:val="28"/>
          <w:szCs w:val="28"/>
          <w:lang w:val="uk-UA" w:eastAsia="ru-RU"/>
        </w:rPr>
        <w:t>, К. Фредеріком);</w:t>
      </w:r>
    </w:p>
    <w:p w:rsidR="00AD4CAA" w:rsidRPr="00752FF9" w:rsidRDefault="00AD4CAA" w:rsidP="00AD4CAA">
      <w:pPr>
        <w:numPr>
          <w:ilvl w:val="0"/>
          <w:numId w:val="37"/>
        </w:numPr>
        <w:tabs>
          <w:tab w:val="left" w:pos="385"/>
          <w:tab w:val="left" w:pos="851"/>
        </w:tabs>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 xml:space="preserve">генетичними характеристиками (М. </w:t>
      </w:r>
      <w:proofErr w:type="spellStart"/>
      <w:r w:rsidRPr="00752FF9">
        <w:rPr>
          <w:rFonts w:ascii="Times New Roman" w:eastAsia="Arial" w:hAnsi="Times New Roman" w:cs="Times New Roman"/>
          <w:color w:val="000000" w:themeColor="text1"/>
          <w:sz w:val="28"/>
          <w:szCs w:val="28"/>
          <w:lang w:val="uk-UA" w:eastAsia="ru-RU"/>
        </w:rPr>
        <w:t>Аргайл</w:t>
      </w:r>
      <w:proofErr w:type="spellEnd"/>
      <w:r w:rsidR="001A7592" w:rsidRPr="00752FF9">
        <w:rPr>
          <w:rFonts w:ascii="Times New Roman" w:eastAsia="Arial" w:hAnsi="Times New Roman" w:cs="Times New Roman"/>
          <w:color w:val="000000" w:themeColor="text1"/>
          <w:sz w:val="28"/>
          <w:szCs w:val="28"/>
          <w:lang w:val="uk-UA" w:eastAsia="ru-RU"/>
        </w:rPr>
        <w:t xml:space="preserve"> і Д. </w:t>
      </w:r>
      <w:proofErr w:type="spellStart"/>
      <w:r w:rsidR="001A7592" w:rsidRPr="00752FF9">
        <w:rPr>
          <w:rFonts w:ascii="Times New Roman" w:eastAsia="Arial" w:hAnsi="Times New Roman" w:cs="Times New Roman"/>
          <w:color w:val="000000" w:themeColor="text1"/>
          <w:sz w:val="28"/>
          <w:szCs w:val="28"/>
          <w:lang w:val="uk-UA" w:eastAsia="ru-RU"/>
        </w:rPr>
        <w:t>Ліккен</w:t>
      </w:r>
      <w:proofErr w:type="spellEnd"/>
      <w:r w:rsidR="001A7592" w:rsidRPr="00752FF9">
        <w:rPr>
          <w:rFonts w:ascii="Times New Roman" w:eastAsia="Arial" w:hAnsi="Times New Roman" w:cs="Times New Roman"/>
          <w:color w:val="000000" w:themeColor="text1"/>
          <w:sz w:val="28"/>
          <w:szCs w:val="28"/>
          <w:lang w:val="uk-UA" w:eastAsia="ru-RU"/>
        </w:rPr>
        <w:t xml:space="preserve">, А. </w:t>
      </w:r>
      <w:proofErr w:type="spellStart"/>
      <w:r w:rsidR="001A7592" w:rsidRPr="00752FF9">
        <w:rPr>
          <w:rFonts w:ascii="Times New Roman" w:eastAsia="Arial" w:hAnsi="Times New Roman" w:cs="Times New Roman"/>
          <w:color w:val="000000" w:themeColor="text1"/>
          <w:sz w:val="28"/>
          <w:szCs w:val="28"/>
          <w:lang w:val="uk-UA" w:eastAsia="ru-RU"/>
        </w:rPr>
        <w:t>Теллеген</w:t>
      </w:r>
      <w:proofErr w:type="spellEnd"/>
      <w:r w:rsidR="001A7592" w:rsidRPr="00752FF9">
        <w:rPr>
          <w:rFonts w:ascii="Times New Roman" w:eastAsia="Arial" w:hAnsi="Times New Roman" w:cs="Times New Roman"/>
          <w:color w:val="000000" w:themeColor="text1"/>
          <w:sz w:val="28"/>
          <w:szCs w:val="28"/>
          <w:lang w:val="uk-UA" w:eastAsia="ru-RU"/>
        </w:rPr>
        <w:t xml:space="preserve"> і</w:t>
      </w:r>
      <w:r w:rsidRPr="00752FF9">
        <w:rPr>
          <w:rFonts w:ascii="Times New Roman" w:eastAsia="Arial" w:hAnsi="Times New Roman" w:cs="Times New Roman"/>
          <w:color w:val="000000" w:themeColor="text1"/>
          <w:sz w:val="28"/>
          <w:szCs w:val="28"/>
          <w:lang w:val="uk-UA" w:eastAsia="ru-RU"/>
        </w:rPr>
        <w:t xml:space="preserve"> </w:t>
      </w:r>
      <w:r w:rsidRPr="00752FF9">
        <w:rPr>
          <w:rFonts w:ascii="Times New Roman" w:eastAsia="Arial" w:hAnsi="Times New Roman" w:cs="Times New Roman"/>
          <w:color w:val="000000" w:themeColor="text1"/>
          <w:sz w:val="28"/>
          <w:szCs w:val="28"/>
          <w:lang w:val="uk-UA" w:eastAsia="ru-RU"/>
        </w:rPr>
        <w:br/>
        <w:t>А. В. Вороніна);</w:t>
      </w:r>
    </w:p>
    <w:p w:rsidR="00AD4CAA" w:rsidRPr="00752FF9" w:rsidRDefault="00AD4CAA" w:rsidP="00AD4CAA">
      <w:pPr>
        <w:numPr>
          <w:ilvl w:val="0"/>
          <w:numId w:val="37"/>
        </w:numPr>
        <w:tabs>
          <w:tab w:val="left" w:pos="375"/>
          <w:tab w:val="left" w:pos="851"/>
        </w:tabs>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 xml:space="preserve">зовнішніми обставинами </w:t>
      </w:r>
      <w:r w:rsidR="001A7592" w:rsidRPr="00752FF9">
        <w:rPr>
          <w:rFonts w:ascii="Times New Roman" w:eastAsia="Arial" w:hAnsi="Times New Roman" w:cs="Times New Roman"/>
          <w:color w:val="000000" w:themeColor="text1"/>
          <w:sz w:val="28"/>
          <w:szCs w:val="28"/>
          <w:lang w:val="uk-UA" w:eastAsia="ru-RU"/>
        </w:rPr>
        <w:t xml:space="preserve">на </w:t>
      </w:r>
      <w:r w:rsidRPr="00752FF9">
        <w:rPr>
          <w:rFonts w:ascii="Times New Roman" w:eastAsia="Arial" w:hAnsi="Times New Roman" w:cs="Times New Roman"/>
          <w:color w:val="000000" w:themeColor="text1"/>
          <w:sz w:val="28"/>
          <w:szCs w:val="28"/>
          <w:lang w:val="uk-UA" w:eastAsia="ru-RU"/>
        </w:rPr>
        <w:t>життєво</w:t>
      </w:r>
      <w:r w:rsidR="001A7592" w:rsidRPr="00752FF9">
        <w:rPr>
          <w:rFonts w:ascii="Times New Roman" w:eastAsia="Arial" w:hAnsi="Times New Roman" w:cs="Times New Roman"/>
          <w:color w:val="000000" w:themeColor="text1"/>
          <w:sz w:val="28"/>
          <w:szCs w:val="28"/>
          <w:lang w:val="uk-UA" w:eastAsia="ru-RU"/>
        </w:rPr>
        <w:t>му</w:t>
      </w:r>
      <w:r w:rsidRPr="00752FF9">
        <w:rPr>
          <w:rFonts w:ascii="Times New Roman" w:eastAsia="Arial" w:hAnsi="Times New Roman" w:cs="Times New Roman"/>
          <w:color w:val="000000" w:themeColor="text1"/>
          <w:sz w:val="28"/>
          <w:szCs w:val="28"/>
          <w:lang w:val="uk-UA" w:eastAsia="ru-RU"/>
        </w:rPr>
        <w:t xml:space="preserve"> шляху: </w:t>
      </w:r>
      <w:r w:rsidR="000E11E9" w:rsidRPr="00752FF9">
        <w:rPr>
          <w:rFonts w:ascii="Times New Roman" w:eastAsia="Arial" w:hAnsi="Times New Roman" w:cs="Times New Roman"/>
          <w:color w:val="000000" w:themeColor="text1"/>
          <w:sz w:val="28"/>
          <w:szCs w:val="28"/>
          <w:lang w:val="uk-UA" w:eastAsia="ru-RU"/>
        </w:rPr>
        <w:t>рівнем ма</w:t>
      </w:r>
      <w:r w:rsidR="000E11E9" w:rsidRPr="00752FF9">
        <w:rPr>
          <w:rFonts w:ascii="Times New Roman" w:eastAsia="Arial" w:hAnsi="Times New Roman" w:cs="Times New Roman"/>
          <w:color w:val="000000" w:themeColor="text1"/>
          <w:sz w:val="28"/>
          <w:szCs w:val="28"/>
          <w:lang w:val="uk-UA" w:eastAsia="ru-RU"/>
        </w:rPr>
        <w:softHyphen/>
        <w:t>теріального доходу й</w:t>
      </w:r>
      <w:r w:rsidRPr="00752FF9">
        <w:rPr>
          <w:rFonts w:ascii="Times New Roman" w:eastAsia="Arial" w:hAnsi="Times New Roman" w:cs="Times New Roman"/>
          <w:color w:val="000000" w:themeColor="text1"/>
          <w:sz w:val="28"/>
          <w:szCs w:val="28"/>
          <w:lang w:val="uk-UA" w:eastAsia="ru-RU"/>
        </w:rPr>
        <w:t xml:space="preserve"> освітою, </w:t>
      </w:r>
      <w:r w:rsidR="000E11E9" w:rsidRPr="00752FF9">
        <w:rPr>
          <w:rFonts w:ascii="Times New Roman" w:eastAsia="Arial" w:hAnsi="Times New Roman" w:cs="Times New Roman"/>
          <w:color w:val="000000" w:themeColor="text1"/>
          <w:sz w:val="28"/>
          <w:szCs w:val="28"/>
          <w:lang w:val="uk-UA" w:eastAsia="ru-RU"/>
        </w:rPr>
        <w:t xml:space="preserve">а також статусом та ін. (Н. </w:t>
      </w:r>
      <w:proofErr w:type="spellStart"/>
      <w:r w:rsidR="000E11E9" w:rsidRPr="00752FF9">
        <w:rPr>
          <w:rFonts w:ascii="Times New Roman" w:eastAsia="Arial" w:hAnsi="Times New Roman" w:cs="Times New Roman"/>
          <w:color w:val="000000" w:themeColor="text1"/>
          <w:sz w:val="28"/>
          <w:szCs w:val="28"/>
          <w:lang w:val="uk-UA" w:eastAsia="ru-RU"/>
        </w:rPr>
        <w:t>Бредбурн</w:t>
      </w:r>
      <w:proofErr w:type="spellEnd"/>
      <w:r w:rsidR="000E11E9" w:rsidRPr="00752FF9">
        <w:rPr>
          <w:rFonts w:ascii="Times New Roman" w:eastAsia="Arial" w:hAnsi="Times New Roman" w:cs="Times New Roman"/>
          <w:color w:val="000000" w:themeColor="text1"/>
          <w:sz w:val="28"/>
          <w:szCs w:val="28"/>
          <w:lang w:val="uk-UA" w:eastAsia="ru-RU"/>
        </w:rPr>
        <w:t xml:space="preserve"> та Е. </w:t>
      </w:r>
      <w:proofErr w:type="spellStart"/>
      <w:r w:rsidR="000E11E9" w:rsidRPr="00752FF9">
        <w:rPr>
          <w:rFonts w:ascii="Times New Roman" w:eastAsia="Arial" w:hAnsi="Times New Roman" w:cs="Times New Roman"/>
          <w:color w:val="000000" w:themeColor="text1"/>
          <w:sz w:val="28"/>
          <w:szCs w:val="28"/>
          <w:lang w:val="uk-UA" w:eastAsia="ru-RU"/>
        </w:rPr>
        <w:t>Динер</w:t>
      </w:r>
      <w:proofErr w:type="spellEnd"/>
      <w:r w:rsidR="000E11E9" w:rsidRPr="00752FF9">
        <w:rPr>
          <w:rFonts w:ascii="Times New Roman" w:eastAsia="Arial" w:hAnsi="Times New Roman" w:cs="Times New Roman"/>
          <w:color w:val="000000" w:themeColor="text1"/>
          <w:sz w:val="28"/>
          <w:szCs w:val="28"/>
          <w:lang w:val="uk-UA" w:eastAsia="ru-RU"/>
        </w:rPr>
        <w:t xml:space="preserve">, Т. </w:t>
      </w:r>
      <w:proofErr w:type="spellStart"/>
      <w:r w:rsidR="000E11E9" w:rsidRPr="00752FF9">
        <w:rPr>
          <w:rFonts w:ascii="Times New Roman" w:eastAsia="Arial" w:hAnsi="Times New Roman" w:cs="Times New Roman"/>
          <w:color w:val="000000" w:themeColor="text1"/>
          <w:sz w:val="28"/>
          <w:szCs w:val="28"/>
          <w:lang w:val="uk-UA" w:eastAsia="ru-RU"/>
        </w:rPr>
        <w:t>Кассер</w:t>
      </w:r>
      <w:proofErr w:type="spellEnd"/>
      <w:r w:rsidR="000E11E9" w:rsidRPr="00752FF9">
        <w:rPr>
          <w:rFonts w:ascii="Times New Roman" w:eastAsia="Arial" w:hAnsi="Times New Roman" w:cs="Times New Roman"/>
          <w:color w:val="000000" w:themeColor="text1"/>
          <w:sz w:val="28"/>
          <w:szCs w:val="28"/>
          <w:lang w:val="uk-UA" w:eastAsia="ru-RU"/>
        </w:rPr>
        <w:t xml:space="preserve"> та</w:t>
      </w:r>
      <w:r w:rsidRPr="00752FF9">
        <w:rPr>
          <w:rFonts w:ascii="Times New Roman" w:eastAsia="Arial" w:hAnsi="Times New Roman" w:cs="Times New Roman"/>
          <w:color w:val="000000" w:themeColor="text1"/>
          <w:sz w:val="28"/>
          <w:szCs w:val="28"/>
          <w:lang w:val="uk-UA" w:eastAsia="ru-RU"/>
        </w:rPr>
        <w:t xml:space="preserve"> М. </w:t>
      </w:r>
      <w:proofErr w:type="spellStart"/>
      <w:r w:rsidRPr="00752FF9">
        <w:rPr>
          <w:rFonts w:ascii="Times New Roman" w:eastAsia="Arial" w:hAnsi="Times New Roman" w:cs="Times New Roman"/>
          <w:color w:val="000000" w:themeColor="text1"/>
          <w:sz w:val="28"/>
          <w:szCs w:val="28"/>
          <w:lang w:val="uk-UA" w:eastAsia="ru-RU"/>
        </w:rPr>
        <w:t>Райан</w:t>
      </w:r>
      <w:proofErr w:type="spellEnd"/>
      <w:r w:rsidRPr="00752FF9">
        <w:rPr>
          <w:rFonts w:ascii="Times New Roman" w:eastAsia="Arial" w:hAnsi="Times New Roman" w:cs="Times New Roman"/>
          <w:color w:val="000000" w:themeColor="text1"/>
          <w:sz w:val="28"/>
          <w:szCs w:val="28"/>
          <w:lang w:val="uk-UA" w:eastAsia="ru-RU"/>
        </w:rPr>
        <w:t>);</w:t>
      </w:r>
    </w:p>
    <w:p w:rsidR="000E11E9" w:rsidRPr="00752FF9" w:rsidRDefault="000E11E9" w:rsidP="000E11E9">
      <w:pPr>
        <w:numPr>
          <w:ilvl w:val="0"/>
          <w:numId w:val="37"/>
        </w:numPr>
        <w:tabs>
          <w:tab w:val="left" w:pos="385"/>
          <w:tab w:val="left" w:pos="851"/>
        </w:tabs>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 xml:space="preserve">віком та статтю (М. </w:t>
      </w:r>
      <w:proofErr w:type="spellStart"/>
      <w:r w:rsidRPr="00752FF9">
        <w:rPr>
          <w:rFonts w:ascii="Times New Roman" w:eastAsia="Arial" w:hAnsi="Times New Roman" w:cs="Times New Roman"/>
          <w:color w:val="000000" w:themeColor="text1"/>
          <w:sz w:val="28"/>
          <w:szCs w:val="28"/>
          <w:lang w:val="uk-UA" w:eastAsia="ru-RU"/>
        </w:rPr>
        <w:t>Аргайл</w:t>
      </w:r>
      <w:proofErr w:type="spellEnd"/>
      <w:r w:rsidRPr="00752FF9">
        <w:rPr>
          <w:rFonts w:ascii="Times New Roman" w:eastAsia="Arial" w:hAnsi="Times New Roman" w:cs="Times New Roman"/>
          <w:color w:val="000000" w:themeColor="text1"/>
          <w:sz w:val="28"/>
          <w:szCs w:val="28"/>
          <w:lang w:val="uk-UA" w:eastAsia="ru-RU"/>
        </w:rPr>
        <w:t xml:space="preserve"> та</w:t>
      </w:r>
      <w:r w:rsidR="00AD4CAA" w:rsidRPr="00752FF9">
        <w:rPr>
          <w:rFonts w:ascii="Times New Roman" w:eastAsia="Arial" w:hAnsi="Times New Roman" w:cs="Times New Roman"/>
          <w:color w:val="000000" w:themeColor="text1"/>
          <w:sz w:val="28"/>
          <w:szCs w:val="28"/>
          <w:lang w:val="uk-UA" w:eastAsia="ru-RU"/>
        </w:rPr>
        <w:t xml:space="preserve"> Е. </w:t>
      </w:r>
      <w:proofErr w:type="spellStart"/>
      <w:r w:rsidR="00AD4CAA" w:rsidRPr="00752FF9">
        <w:rPr>
          <w:rFonts w:ascii="Times New Roman" w:eastAsia="Arial" w:hAnsi="Times New Roman" w:cs="Times New Roman"/>
          <w:color w:val="000000" w:themeColor="text1"/>
          <w:sz w:val="28"/>
          <w:szCs w:val="28"/>
          <w:lang w:val="uk-UA" w:eastAsia="ru-RU"/>
        </w:rPr>
        <w:t>Дінер</w:t>
      </w:r>
      <w:proofErr w:type="spellEnd"/>
      <w:r w:rsidR="00AD4CAA" w:rsidRPr="00752FF9">
        <w:rPr>
          <w:rFonts w:ascii="Times New Roman" w:eastAsia="Arial" w:hAnsi="Times New Roman" w:cs="Times New Roman"/>
          <w:color w:val="000000" w:themeColor="text1"/>
          <w:sz w:val="28"/>
          <w:szCs w:val="28"/>
          <w:lang w:val="uk-UA" w:eastAsia="ru-RU"/>
        </w:rPr>
        <w:t xml:space="preserve">, К. </w:t>
      </w:r>
      <w:proofErr w:type="spellStart"/>
      <w:r w:rsidR="00AD4CAA" w:rsidRPr="00752FF9">
        <w:rPr>
          <w:rFonts w:ascii="Times New Roman" w:eastAsia="Arial" w:hAnsi="Times New Roman" w:cs="Times New Roman"/>
          <w:color w:val="000000" w:themeColor="text1"/>
          <w:sz w:val="28"/>
          <w:szCs w:val="28"/>
          <w:lang w:val="uk-UA" w:eastAsia="ru-RU"/>
        </w:rPr>
        <w:t>Ріфф</w:t>
      </w:r>
      <w:proofErr w:type="spellEnd"/>
      <w:r w:rsidRPr="00752FF9">
        <w:rPr>
          <w:rFonts w:ascii="Times New Roman" w:eastAsia="Arial" w:hAnsi="Times New Roman" w:cs="Times New Roman"/>
          <w:color w:val="000000" w:themeColor="text1"/>
          <w:sz w:val="28"/>
          <w:szCs w:val="28"/>
          <w:lang w:val="uk-UA" w:eastAsia="ru-RU"/>
        </w:rPr>
        <w:t xml:space="preserve"> та</w:t>
      </w:r>
      <w:r w:rsidR="00AD4CAA" w:rsidRPr="00752FF9">
        <w:rPr>
          <w:rFonts w:ascii="Times New Roman" w:eastAsia="Arial" w:hAnsi="Times New Roman" w:cs="Times New Roman"/>
          <w:color w:val="000000" w:themeColor="text1"/>
          <w:sz w:val="28"/>
          <w:szCs w:val="28"/>
          <w:lang w:val="uk-UA" w:eastAsia="ru-RU"/>
        </w:rPr>
        <w:t xml:space="preserve"> П. Фесенко);</w:t>
      </w:r>
    </w:p>
    <w:p w:rsidR="00AD4CAA" w:rsidRPr="00752FF9" w:rsidRDefault="00AD4CAA" w:rsidP="000E11E9">
      <w:pPr>
        <w:numPr>
          <w:ilvl w:val="0"/>
          <w:numId w:val="37"/>
        </w:numPr>
        <w:tabs>
          <w:tab w:val="left" w:pos="385"/>
          <w:tab w:val="left" w:pos="851"/>
        </w:tabs>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 xml:space="preserve">культурною приналежністю та </w:t>
      </w:r>
      <w:proofErr w:type="spellStart"/>
      <w:r w:rsidRPr="00752FF9">
        <w:rPr>
          <w:rFonts w:ascii="Times New Roman" w:eastAsia="Arial" w:hAnsi="Times New Roman" w:cs="Times New Roman"/>
          <w:color w:val="000000" w:themeColor="text1"/>
          <w:sz w:val="28"/>
          <w:szCs w:val="28"/>
          <w:lang w:val="uk-UA" w:eastAsia="ru-RU"/>
        </w:rPr>
        <w:t>геодемографічним</w:t>
      </w:r>
      <w:proofErr w:type="spellEnd"/>
      <w:r w:rsidRPr="00752FF9">
        <w:rPr>
          <w:rFonts w:ascii="Times New Roman" w:eastAsia="Arial" w:hAnsi="Times New Roman" w:cs="Times New Roman"/>
          <w:color w:val="000000" w:themeColor="text1"/>
          <w:sz w:val="28"/>
          <w:szCs w:val="28"/>
          <w:lang w:val="uk-UA" w:eastAsia="ru-RU"/>
        </w:rPr>
        <w:t xml:space="preserve"> се</w:t>
      </w:r>
      <w:r w:rsidRPr="00752FF9">
        <w:rPr>
          <w:rFonts w:ascii="Times New Roman" w:eastAsia="Arial" w:hAnsi="Times New Roman" w:cs="Times New Roman"/>
          <w:color w:val="000000" w:themeColor="text1"/>
          <w:sz w:val="28"/>
          <w:szCs w:val="28"/>
          <w:lang w:val="uk-UA" w:eastAsia="ru-RU"/>
        </w:rPr>
        <w:softHyphen/>
        <w:t xml:space="preserve">редовищем (М. </w:t>
      </w:r>
      <w:proofErr w:type="spellStart"/>
      <w:r w:rsidRPr="00752FF9">
        <w:rPr>
          <w:rFonts w:ascii="Times New Roman" w:eastAsia="Arial" w:hAnsi="Times New Roman" w:cs="Times New Roman"/>
          <w:color w:val="000000" w:themeColor="text1"/>
          <w:sz w:val="28"/>
          <w:szCs w:val="28"/>
          <w:lang w:val="uk-UA" w:eastAsia="ru-RU"/>
        </w:rPr>
        <w:t>Лінч</w:t>
      </w:r>
      <w:proofErr w:type="spellEnd"/>
      <w:r w:rsidRPr="00752FF9">
        <w:rPr>
          <w:rFonts w:ascii="Times New Roman" w:eastAsia="Arial" w:hAnsi="Times New Roman" w:cs="Times New Roman"/>
          <w:color w:val="000000" w:themeColor="text1"/>
          <w:sz w:val="28"/>
          <w:szCs w:val="28"/>
          <w:lang w:val="uk-UA" w:eastAsia="ru-RU"/>
        </w:rPr>
        <w:t>).</w:t>
      </w:r>
    </w:p>
    <w:p w:rsidR="00AD4CAA" w:rsidRPr="00752FF9" w:rsidRDefault="00AD4CAA" w:rsidP="00AD4CAA">
      <w:pPr>
        <w:tabs>
          <w:tab w:val="left" w:pos="851"/>
        </w:tabs>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lastRenderedPageBreak/>
        <w:t>Також визначені психологічні характеристики, що спри</w:t>
      </w:r>
      <w:r w:rsidRPr="00752FF9">
        <w:rPr>
          <w:rFonts w:ascii="Times New Roman" w:eastAsia="Arial" w:hAnsi="Times New Roman" w:cs="Times New Roman"/>
          <w:color w:val="000000" w:themeColor="text1"/>
          <w:sz w:val="28"/>
          <w:szCs w:val="28"/>
          <w:lang w:val="uk-UA" w:eastAsia="ru-RU"/>
        </w:rPr>
        <w:softHyphen/>
        <w:t>яють психологічному благополуччю особистості:</w:t>
      </w:r>
    </w:p>
    <w:p w:rsidR="00AD4CAA" w:rsidRPr="00752FF9" w:rsidRDefault="00AD4CAA" w:rsidP="00AD4CAA">
      <w:pPr>
        <w:numPr>
          <w:ilvl w:val="0"/>
          <w:numId w:val="37"/>
        </w:numPr>
        <w:tabs>
          <w:tab w:val="left" w:pos="380"/>
          <w:tab w:val="left" w:pos="851"/>
        </w:tabs>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 xml:space="preserve">середній рівень щодо суверенності психологічного простору (Е. </w:t>
      </w:r>
      <w:proofErr w:type="spellStart"/>
      <w:r w:rsidRPr="00752FF9">
        <w:rPr>
          <w:rFonts w:ascii="Times New Roman" w:eastAsia="Arial" w:hAnsi="Times New Roman" w:cs="Times New Roman"/>
          <w:color w:val="000000" w:themeColor="text1"/>
          <w:sz w:val="28"/>
          <w:szCs w:val="28"/>
          <w:lang w:val="uk-UA" w:eastAsia="ru-RU"/>
        </w:rPr>
        <w:t>Паніна</w:t>
      </w:r>
      <w:proofErr w:type="spellEnd"/>
      <w:r w:rsidRPr="00752FF9">
        <w:rPr>
          <w:rFonts w:ascii="Times New Roman" w:eastAsia="Arial" w:hAnsi="Times New Roman" w:cs="Times New Roman"/>
          <w:color w:val="000000" w:themeColor="text1"/>
          <w:sz w:val="28"/>
          <w:szCs w:val="28"/>
          <w:lang w:val="uk-UA" w:eastAsia="ru-RU"/>
        </w:rPr>
        <w:t>);</w:t>
      </w:r>
    </w:p>
    <w:p w:rsidR="00AD4CAA" w:rsidRPr="00752FF9" w:rsidRDefault="00AD4CAA" w:rsidP="00AD4CAA">
      <w:pPr>
        <w:numPr>
          <w:ilvl w:val="0"/>
          <w:numId w:val="37"/>
        </w:numPr>
        <w:tabs>
          <w:tab w:val="left" w:pos="375"/>
          <w:tab w:val="left" w:pos="851"/>
        </w:tabs>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 xml:space="preserve">задоволення особистих базових психологічних потреб (Е. </w:t>
      </w:r>
      <w:proofErr w:type="spellStart"/>
      <w:r w:rsidRPr="00752FF9">
        <w:rPr>
          <w:rFonts w:ascii="Times New Roman" w:eastAsia="Arial" w:hAnsi="Times New Roman" w:cs="Times New Roman"/>
          <w:color w:val="000000" w:themeColor="text1"/>
          <w:sz w:val="28"/>
          <w:szCs w:val="28"/>
          <w:lang w:val="uk-UA" w:eastAsia="ru-RU"/>
        </w:rPr>
        <w:t>Десі</w:t>
      </w:r>
      <w:proofErr w:type="spellEnd"/>
      <w:r w:rsidRPr="00752FF9">
        <w:rPr>
          <w:rFonts w:ascii="Times New Roman" w:eastAsia="Arial" w:hAnsi="Times New Roman" w:cs="Times New Roman"/>
          <w:color w:val="000000" w:themeColor="text1"/>
          <w:sz w:val="28"/>
          <w:szCs w:val="28"/>
          <w:lang w:val="uk-UA" w:eastAsia="ru-RU"/>
        </w:rPr>
        <w:t xml:space="preserve"> та </w:t>
      </w:r>
      <w:r w:rsidRPr="00752FF9">
        <w:rPr>
          <w:rFonts w:ascii="Times New Roman" w:eastAsia="Arial" w:hAnsi="Times New Roman" w:cs="Times New Roman"/>
          <w:color w:val="000000" w:themeColor="text1"/>
          <w:sz w:val="28"/>
          <w:szCs w:val="28"/>
          <w:lang w:val="uk-UA" w:eastAsia="ru-RU"/>
        </w:rPr>
        <w:br/>
        <w:t xml:space="preserve">Р. </w:t>
      </w:r>
      <w:proofErr w:type="spellStart"/>
      <w:r w:rsidRPr="00752FF9">
        <w:rPr>
          <w:rFonts w:ascii="Times New Roman" w:eastAsia="Arial" w:hAnsi="Times New Roman" w:cs="Times New Roman"/>
          <w:color w:val="000000" w:themeColor="text1"/>
          <w:sz w:val="28"/>
          <w:szCs w:val="28"/>
          <w:lang w:val="uk-UA" w:eastAsia="ru-RU"/>
        </w:rPr>
        <w:t>Райан</w:t>
      </w:r>
      <w:proofErr w:type="spellEnd"/>
      <w:r w:rsidRPr="00752FF9">
        <w:rPr>
          <w:rFonts w:ascii="Times New Roman" w:eastAsia="Arial" w:hAnsi="Times New Roman" w:cs="Times New Roman"/>
          <w:color w:val="000000" w:themeColor="text1"/>
          <w:sz w:val="28"/>
          <w:szCs w:val="28"/>
          <w:lang w:val="uk-UA" w:eastAsia="ru-RU"/>
        </w:rPr>
        <w:t>);</w:t>
      </w:r>
    </w:p>
    <w:p w:rsidR="00AD4CAA" w:rsidRPr="00752FF9" w:rsidRDefault="00AD4CAA" w:rsidP="00AD4CAA">
      <w:pPr>
        <w:numPr>
          <w:ilvl w:val="0"/>
          <w:numId w:val="37"/>
        </w:numPr>
        <w:tabs>
          <w:tab w:val="left" w:pos="385"/>
          <w:tab w:val="left" w:pos="851"/>
        </w:tabs>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об’ємні відносини зі світом (Д. Леонтьев);</w:t>
      </w:r>
    </w:p>
    <w:p w:rsidR="00AD4CAA" w:rsidRPr="00752FF9" w:rsidRDefault="00AD4CAA" w:rsidP="00AD4CAA">
      <w:pPr>
        <w:numPr>
          <w:ilvl w:val="0"/>
          <w:numId w:val="37"/>
        </w:numPr>
        <w:tabs>
          <w:tab w:val="left" w:pos="380"/>
          <w:tab w:val="left" w:pos="851"/>
        </w:tabs>
        <w:spacing w:line="358" w:lineRule="auto"/>
        <w:ind w:firstLine="709"/>
        <w:jc w:val="both"/>
        <w:rPr>
          <w:rFonts w:ascii="Times New Roman" w:eastAsia="Microsoft Sans Serif" w:hAnsi="Times New Roman" w:cs="Times New Roman"/>
          <w:color w:val="000000" w:themeColor="text1"/>
          <w:sz w:val="28"/>
          <w:szCs w:val="28"/>
          <w:lang w:val="uk-UA" w:eastAsia="ru-RU"/>
        </w:rPr>
      </w:pPr>
      <w:proofErr w:type="spellStart"/>
      <w:r w:rsidRPr="00752FF9">
        <w:rPr>
          <w:rFonts w:ascii="Times New Roman" w:eastAsia="Arial" w:hAnsi="Times New Roman" w:cs="Times New Roman"/>
          <w:color w:val="000000" w:themeColor="text1"/>
          <w:sz w:val="28"/>
          <w:szCs w:val="28"/>
          <w:lang w:val="uk-UA" w:eastAsia="ru-RU"/>
        </w:rPr>
        <w:t>самоефективність</w:t>
      </w:r>
      <w:proofErr w:type="spellEnd"/>
      <w:r w:rsidRPr="00752FF9">
        <w:rPr>
          <w:rFonts w:ascii="Times New Roman" w:eastAsia="Arial" w:hAnsi="Times New Roman" w:cs="Times New Roman"/>
          <w:color w:val="000000" w:themeColor="text1"/>
          <w:sz w:val="28"/>
          <w:szCs w:val="28"/>
          <w:lang w:val="uk-UA" w:eastAsia="ru-RU"/>
        </w:rPr>
        <w:t xml:space="preserve"> (А. Бандура);</w:t>
      </w:r>
    </w:p>
    <w:p w:rsidR="00AD4CAA" w:rsidRPr="00752FF9" w:rsidRDefault="00AD4CAA" w:rsidP="00AD4CAA">
      <w:pPr>
        <w:numPr>
          <w:ilvl w:val="0"/>
          <w:numId w:val="37"/>
        </w:numPr>
        <w:tabs>
          <w:tab w:val="left" w:pos="385"/>
          <w:tab w:val="left" w:pos="851"/>
        </w:tabs>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«особистісне здоров'я» (за Б. Братусем та ін.).</w:t>
      </w:r>
    </w:p>
    <w:p w:rsidR="00AD4CAA" w:rsidRPr="00752FF9" w:rsidRDefault="00AD4CAA" w:rsidP="00AD4CAA">
      <w:pPr>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 xml:space="preserve">Думка дослідників базується на тому, що </w:t>
      </w:r>
      <w:r w:rsidR="001A7592" w:rsidRPr="00752FF9">
        <w:rPr>
          <w:rFonts w:ascii="Times New Roman" w:eastAsia="Arial" w:hAnsi="Times New Roman" w:cs="Times New Roman"/>
          <w:color w:val="000000" w:themeColor="text1"/>
          <w:sz w:val="28"/>
          <w:szCs w:val="28"/>
          <w:lang w:val="uk-UA" w:eastAsia="ru-RU"/>
        </w:rPr>
        <w:t xml:space="preserve">надто </w:t>
      </w:r>
      <w:r w:rsidRPr="00752FF9">
        <w:rPr>
          <w:rFonts w:ascii="Times New Roman" w:eastAsia="Arial" w:hAnsi="Times New Roman" w:cs="Times New Roman"/>
          <w:color w:val="000000" w:themeColor="text1"/>
          <w:sz w:val="28"/>
          <w:szCs w:val="28"/>
          <w:lang w:val="uk-UA" w:eastAsia="ru-RU"/>
        </w:rPr>
        <w:t xml:space="preserve">важливим чинником психологічного благополуччя виступає </w:t>
      </w:r>
      <w:r w:rsidR="001A7592" w:rsidRPr="00752FF9">
        <w:rPr>
          <w:rFonts w:ascii="Times New Roman" w:eastAsia="Arial" w:hAnsi="Times New Roman" w:cs="Times New Roman"/>
          <w:color w:val="000000" w:themeColor="text1"/>
          <w:sz w:val="28"/>
          <w:szCs w:val="28"/>
          <w:lang w:val="uk-UA" w:eastAsia="ru-RU"/>
        </w:rPr>
        <w:t xml:space="preserve">особлива </w:t>
      </w:r>
      <w:r w:rsidRPr="00752FF9">
        <w:rPr>
          <w:rFonts w:ascii="Times New Roman" w:eastAsia="Arial" w:hAnsi="Times New Roman" w:cs="Times New Roman"/>
          <w:color w:val="000000" w:themeColor="text1"/>
          <w:sz w:val="28"/>
          <w:szCs w:val="28"/>
          <w:lang w:val="uk-UA" w:eastAsia="ru-RU"/>
        </w:rPr>
        <w:t xml:space="preserve">значущість для </w:t>
      </w:r>
      <w:r w:rsidR="001A7592" w:rsidRPr="00752FF9">
        <w:rPr>
          <w:rFonts w:ascii="Times New Roman" w:eastAsia="Arial" w:hAnsi="Times New Roman" w:cs="Times New Roman"/>
          <w:color w:val="000000" w:themeColor="text1"/>
          <w:sz w:val="28"/>
          <w:szCs w:val="28"/>
          <w:lang w:val="uk-UA" w:eastAsia="ru-RU"/>
        </w:rPr>
        <w:t>особистості</w:t>
      </w:r>
      <w:r w:rsidRPr="00752FF9">
        <w:rPr>
          <w:rFonts w:ascii="Times New Roman" w:eastAsia="Arial" w:hAnsi="Times New Roman" w:cs="Times New Roman"/>
          <w:color w:val="000000" w:themeColor="text1"/>
          <w:sz w:val="28"/>
          <w:szCs w:val="28"/>
          <w:lang w:val="uk-UA" w:eastAsia="ru-RU"/>
        </w:rPr>
        <w:t xml:space="preserve"> тих чи інших об'єктів в її соціальному оточенні, саме відношення до них та специфіка уявлень про них.</w:t>
      </w:r>
    </w:p>
    <w:p w:rsidR="00AD4CAA" w:rsidRPr="00752FF9" w:rsidRDefault="00AD4CAA" w:rsidP="00AD4CAA">
      <w:pPr>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 xml:space="preserve">Запропонувавши свою теорію щодо психологічного благополуччя, </w:t>
      </w:r>
      <w:r w:rsidRPr="00752FF9">
        <w:rPr>
          <w:rFonts w:ascii="Times New Roman" w:eastAsia="Arial" w:hAnsi="Times New Roman" w:cs="Times New Roman"/>
          <w:color w:val="000000" w:themeColor="text1"/>
          <w:sz w:val="28"/>
          <w:szCs w:val="28"/>
          <w:lang w:val="uk-UA" w:eastAsia="ru-RU"/>
        </w:rPr>
        <w:br/>
      </w:r>
      <w:r w:rsidR="00E74300" w:rsidRPr="00752FF9">
        <w:rPr>
          <w:rFonts w:ascii="Times New Roman" w:eastAsia="Arial" w:hAnsi="Times New Roman" w:cs="Times New Roman"/>
          <w:color w:val="000000" w:themeColor="text1"/>
          <w:sz w:val="28"/>
          <w:szCs w:val="28"/>
          <w:lang w:val="uk-UA" w:eastAsia="ru-RU"/>
        </w:rPr>
        <w:t xml:space="preserve">учена </w:t>
      </w:r>
      <w:r w:rsidRPr="00752FF9">
        <w:rPr>
          <w:rFonts w:ascii="Times New Roman" w:eastAsia="Arial" w:hAnsi="Times New Roman" w:cs="Times New Roman"/>
          <w:color w:val="000000" w:themeColor="text1"/>
          <w:sz w:val="28"/>
          <w:szCs w:val="28"/>
          <w:lang w:val="uk-UA" w:eastAsia="ru-RU"/>
        </w:rPr>
        <w:t xml:space="preserve">К. </w:t>
      </w:r>
      <w:proofErr w:type="spellStart"/>
      <w:r w:rsidRPr="00752FF9">
        <w:rPr>
          <w:rFonts w:ascii="Times New Roman" w:eastAsia="Arial" w:hAnsi="Times New Roman" w:cs="Times New Roman"/>
          <w:color w:val="000000" w:themeColor="text1"/>
          <w:sz w:val="28"/>
          <w:szCs w:val="28"/>
          <w:lang w:val="uk-UA" w:eastAsia="ru-RU"/>
        </w:rPr>
        <w:t>Ріфф</w:t>
      </w:r>
      <w:proofErr w:type="spellEnd"/>
      <w:r w:rsidRPr="00752FF9">
        <w:rPr>
          <w:rFonts w:ascii="Times New Roman" w:eastAsia="Arial" w:hAnsi="Times New Roman" w:cs="Times New Roman"/>
          <w:color w:val="000000" w:themeColor="text1"/>
          <w:sz w:val="28"/>
          <w:szCs w:val="28"/>
          <w:lang w:val="uk-UA" w:eastAsia="ru-RU"/>
        </w:rPr>
        <w:t xml:space="preserve"> продовжила традиції, </w:t>
      </w:r>
      <w:r w:rsidR="00E74300" w:rsidRPr="00752FF9">
        <w:rPr>
          <w:rFonts w:ascii="Times New Roman" w:eastAsia="Arial" w:hAnsi="Times New Roman" w:cs="Times New Roman"/>
          <w:color w:val="000000" w:themeColor="text1"/>
          <w:sz w:val="28"/>
          <w:szCs w:val="28"/>
          <w:lang w:val="uk-UA" w:eastAsia="ru-RU"/>
        </w:rPr>
        <w:t xml:space="preserve">які </w:t>
      </w:r>
      <w:r w:rsidRPr="00752FF9">
        <w:rPr>
          <w:rFonts w:ascii="Times New Roman" w:eastAsia="Arial" w:hAnsi="Times New Roman" w:cs="Times New Roman"/>
          <w:color w:val="000000" w:themeColor="text1"/>
          <w:sz w:val="28"/>
          <w:szCs w:val="28"/>
          <w:lang w:val="uk-UA" w:eastAsia="ru-RU"/>
        </w:rPr>
        <w:t xml:space="preserve">закладені </w:t>
      </w:r>
      <w:r w:rsidR="00E74300" w:rsidRPr="00752FF9">
        <w:rPr>
          <w:rFonts w:ascii="Times New Roman" w:eastAsia="Arial" w:hAnsi="Times New Roman" w:cs="Times New Roman"/>
          <w:color w:val="000000" w:themeColor="text1"/>
          <w:sz w:val="28"/>
          <w:szCs w:val="28"/>
          <w:lang w:val="uk-UA" w:eastAsia="ru-RU"/>
        </w:rPr>
        <w:t xml:space="preserve">ще </w:t>
      </w:r>
      <w:r w:rsidRPr="00752FF9">
        <w:rPr>
          <w:rFonts w:ascii="Times New Roman" w:eastAsia="Arial" w:hAnsi="Times New Roman" w:cs="Times New Roman"/>
          <w:color w:val="000000" w:themeColor="text1"/>
          <w:sz w:val="28"/>
          <w:szCs w:val="28"/>
          <w:lang w:val="uk-UA" w:eastAsia="ru-RU"/>
        </w:rPr>
        <w:t xml:space="preserve">Н. </w:t>
      </w:r>
      <w:proofErr w:type="spellStart"/>
      <w:r w:rsidRPr="00752FF9">
        <w:rPr>
          <w:rFonts w:ascii="Times New Roman" w:eastAsia="Arial" w:hAnsi="Times New Roman" w:cs="Times New Roman"/>
          <w:color w:val="000000" w:themeColor="text1"/>
          <w:sz w:val="28"/>
          <w:szCs w:val="28"/>
          <w:lang w:val="uk-UA" w:eastAsia="ru-RU"/>
        </w:rPr>
        <w:t>Бредбурном</w:t>
      </w:r>
      <w:proofErr w:type="spellEnd"/>
      <w:r w:rsidRPr="00752FF9">
        <w:rPr>
          <w:rFonts w:ascii="Times New Roman" w:eastAsia="Arial" w:hAnsi="Times New Roman" w:cs="Times New Roman"/>
          <w:color w:val="000000" w:themeColor="text1"/>
          <w:sz w:val="28"/>
          <w:szCs w:val="28"/>
          <w:lang w:val="uk-UA" w:eastAsia="ru-RU"/>
        </w:rPr>
        <w:t xml:space="preserve">, </w:t>
      </w:r>
      <w:r w:rsidR="00E74300" w:rsidRPr="00752FF9">
        <w:rPr>
          <w:rFonts w:ascii="Times New Roman" w:eastAsia="Arial" w:hAnsi="Times New Roman" w:cs="Times New Roman"/>
          <w:color w:val="000000" w:themeColor="text1"/>
          <w:sz w:val="28"/>
          <w:szCs w:val="28"/>
          <w:lang w:val="uk-UA" w:eastAsia="ru-RU"/>
        </w:rPr>
        <w:t>однак</w:t>
      </w:r>
      <w:r w:rsidRPr="00752FF9">
        <w:rPr>
          <w:rFonts w:ascii="Times New Roman" w:eastAsia="Arial" w:hAnsi="Times New Roman" w:cs="Times New Roman"/>
          <w:color w:val="000000" w:themeColor="text1"/>
          <w:sz w:val="28"/>
          <w:szCs w:val="28"/>
          <w:lang w:val="uk-UA" w:eastAsia="ru-RU"/>
        </w:rPr>
        <w:t xml:space="preserve"> критично переглянула </w:t>
      </w:r>
      <w:r w:rsidR="00E74300" w:rsidRPr="00752FF9">
        <w:rPr>
          <w:rFonts w:ascii="Times New Roman" w:eastAsia="Arial" w:hAnsi="Times New Roman" w:cs="Times New Roman"/>
          <w:color w:val="000000" w:themeColor="text1"/>
          <w:sz w:val="28"/>
          <w:szCs w:val="28"/>
          <w:lang w:val="uk-UA" w:eastAsia="ru-RU"/>
        </w:rPr>
        <w:t xml:space="preserve">свій </w:t>
      </w:r>
      <w:r w:rsidRPr="00752FF9">
        <w:rPr>
          <w:rFonts w:ascii="Times New Roman" w:eastAsia="Arial" w:hAnsi="Times New Roman" w:cs="Times New Roman"/>
          <w:color w:val="000000" w:themeColor="text1"/>
          <w:sz w:val="28"/>
          <w:szCs w:val="28"/>
          <w:lang w:val="uk-UA" w:eastAsia="ru-RU"/>
        </w:rPr>
        <w:t xml:space="preserve">погляд </w:t>
      </w:r>
      <w:r w:rsidR="00E74300" w:rsidRPr="00752FF9">
        <w:rPr>
          <w:rFonts w:ascii="Times New Roman" w:eastAsia="Arial" w:hAnsi="Times New Roman" w:cs="Times New Roman"/>
          <w:color w:val="000000" w:themeColor="text1"/>
          <w:sz w:val="28"/>
          <w:szCs w:val="28"/>
          <w:lang w:val="uk-UA" w:eastAsia="ru-RU"/>
        </w:rPr>
        <w:t>на психологічне благопо</w:t>
      </w:r>
      <w:r w:rsidR="00E74300" w:rsidRPr="00752FF9">
        <w:rPr>
          <w:rFonts w:ascii="Times New Roman" w:eastAsia="Arial" w:hAnsi="Times New Roman" w:cs="Times New Roman"/>
          <w:color w:val="000000" w:themeColor="text1"/>
          <w:sz w:val="28"/>
          <w:szCs w:val="28"/>
          <w:lang w:val="uk-UA" w:eastAsia="ru-RU"/>
        </w:rPr>
        <w:softHyphen/>
        <w:t>луччя у вигляді</w:t>
      </w:r>
      <w:r w:rsidRPr="00752FF9">
        <w:rPr>
          <w:rFonts w:ascii="Times New Roman" w:eastAsia="Arial" w:hAnsi="Times New Roman" w:cs="Times New Roman"/>
          <w:color w:val="000000" w:themeColor="text1"/>
          <w:sz w:val="28"/>
          <w:szCs w:val="28"/>
          <w:lang w:val="uk-UA" w:eastAsia="ru-RU"/>
        </w:rPr>
        <w:t xml:space="preserve"> баланс</w:t>
      </w:r>
      <w:r w:rsidR="00E74300" w:rsidRPr="00752FF9">
        <w:rPr>
          <w:rFonts w:ascii="Times New Roman" w:eastAsia="Arial" w:hAnsi="Times New Roman" w:cs="Times New Roman"/>
          <w:color w:val="000000" w:themeColor="text1"/>
          <w:sz w:val="28"/>
          <w:szCs w:val="28"/>
          <w:lang w:val="uk-UA" w:eastAsia="ru-RU"/>
        </w:rPr>
        <w:t>у</w:t>
      </w:r>
      <w:r w:rsidRPr="00752FF9">
        <w:rPr>
          <w:rFonts w:ascii="Times New Roman" w:eastAsia="Arial" w:hAnsi="Times New Roman" w:cs="Times New Roman"/>
          <w:color w:val="000000" w:themeColor="text1"/>
          <w:sz w:val="28"/>
          <w:szCs w:val="28"/>
          <w:lang w:val="uk-UA" w:eastAsia="ru-RU"/>
        </w:rPr>
        <w:t xml:space="preserve"> між афектами позитивного і негативного різновиду. Висуваючи тезу про те, що рішення гедонізму проблеми щодо психологічного благополуччя, обов’язково страждає певною обмеженістю, автор створила власну те</w:t>
      </w:r>
      <w:r w:rsidRPr="00752FF9">
        <w:rPr>
          <w:rFonts w:ascii="Times New Roman" w:eastAsia="Arial" w:hAnsi="Times New Roman" w:cs="Times New Roman"/>
          <w:color w:val="000000" w:themeColor="text1"/>
          <w:sz w:val="28"/>
          <w:szCs w:val="28"/>
          <w:lang w:val="uk-UA" w:eastAsia="ru-RU"/>
        </w:rPr>
        <w:softHyphen/>
        <w:t xml:space="preserve">орію, </w:t>
      </w:r>
      <w:proofErr w:type="spellStart"/>
      <w:r w:rsidRPr="00752FF9">
        <w:rPr>
          <w:rFonts w:ascii="Times New Roman" w:eastAsia="Arial" w:hAnsi="Times New Roman" w:cs="Times New Roman"/>
          <w:color w:val="000000" w:themeColor="text1"/>
          <w:sz w:val="28"/>
          <w:szCs w:val="28"/>
          <w:lang w:val="uk-UA" w:eastAsia="ru-RU"/>
        </w:rPr>
        <w:t>грунтом</w:t>
      </w:r>
      <w:proofErr w:type="spellEnd"/>
      <w:r w:rsidRPr="00752FF9">
        <w:rPr>
          <w:rFonts w:ascii="Times New Roman" w:eastAsia="Arial" w:hAnsi="Times New Roman" w:cs="Times New Roman"/>
          <w:color w:val="000000" w:themeColor="text1"/>
          <w:sz w:val="28"/>
          <w:szCs w:val="28"/>
          <w:lang w:val="uk-UA" w:eastAsia="ru-RU"/>
        </w:rPr>
        <w:t xml:space="preserve"> для якої слугували основні концепції, </w:t>
      </w:r>
      <w:r w:rsidR="002575D7" w:rsidRPr="00752FF9">
        <w:rPr>
          <w:rFonts w:ascii="Times New Roman" w:eastAsia="Arial" w:hAnsi="Times New Roman" w:cs="Times New Roman"/>
          <w:color w:val="000000" w:themeColor="text1"/>
          <w:sz w:val="28"/>
          <w:szCs w:val="28"/>
          <w:lang w:val="uk-UA" w:eastAsia="ru-RU"/>
        </w:rPr>
        <w:t xml:space="preserve">які </w:t>
      </w:r>
      <w:r w:rsidRPr="00752FF9">
        <w:rPr>
          <w:rFonts w:ascii="Times New Roman" w:eastAsia="Arial" w:hAnsi="Times New Roman" w:cs="Times New Roman"/>
          <w:color w:val="000000" w:themeColor="text1"/>
          <w:sz w:val="28"/>
          <w:szCs w:val="28"/>
          <w:lang w:val="uk-UA" w:eastAsia="ru-RU"/>
        </w:rPr>
        <w:t xml:space="preserve">пов'язані з поняттям «психологічне благополуччя» </w:t>
      </w:r>
      <w:r w:rsidR="002575D7" w:rsidRPr="00752FF9">
        <w:rPr>
          <w:rFonts w:ascii="Times New Roman" w:eastAsia="Arial" w:hAnsi="Times New Roman" w:cs="Times New Roman"/>
          <w:color w:val="000000" w:themeColor="text1"/>
          <w:sz w:val="28"/>
          <w:szCs w:val="28"/>
          <w:lang w:val="uk-UA" w:eastAsia="ru-RU"/>
        </w:rPr>
        <w:t>та</w:t>
      </w:r>
      <w:r w:rsidRPr="00752FF9">
        <w:rPr>
          <w:rFonts w:ascii="Times New Roman" w:eastAsia="Arial" w:hAnsi="Times New Roman" w:cs="Times New Roman"/>
          <w:color w:val="000000" w:themeColor="text1"/>
          <w:sz w:val="28"/>
          <w:szCs w:val="28"/>
          <w:lang w:val="uk-UA" w:eastAsia="ru-RU"/>
        </w:rPr>
        <w:t xml:space="preserve"> по</w:t>
      </w:r>
      <w:r w:rsidRPr="00752FF9">
        <w:rPr>
          <w:rFonts w:ascii="Times New Roman" w:eastAsia="Arial" w:hAnsi="Times New Roman" w:cs="Times New Roman"/>
          <w:color w:val="000000" w:themeColor="text1"/>
          <w:sz w:val="28"/>
          <w:szCs w:val="28"/>
          <w:lang w:val="uk-UA" w:eastAsia="ru-RU"/>
        </w:rPr>
        <w:softHyphen/>
        <w:t xml:space="preserve">зитивним психологічним функціонуванням (теорії А. Маслоу </w:t>
      </w:r>
      <w:r w:rsidR="00F0265B" w:rsidRPr="00752FF9">
        <w:rPr>
          <w:rFonts w:ascii="Times New Roman" w:eastAsia="Arial" w:hAnsi="Times New Roman" w:cs="Times New Roman"/>
          <w:color w:val="000000" w:themeColor="text1"/>
          <w:sz w:val="28"/>
          <w:szCs w:val="28"/>
          <w:lang w:val="uk-UA" w:eastAsia="ru-RU"/>
        </w:rPr>
        <w:t>і</w:t>
      </w:r>
      <w:r w:rsidRPr="00752FF9">
        <w:rPr>
          <w:rFonts w:ascii="Times New Roman" w:eastAsia="Arial" w:hAnsi="Times New Roman" w:cs="Times New Roman"/>
          <w:color w:val="000000" w:themeColor="text1"/>
          <w:sz w:val="28"/>
          <w:szCs w:val="28"/>
          <w:lang w:val="uk-UA" w:eastAsia="ru-RU"/>
        </w:rPr>
        <w:t xml:space="preserve"> Дж. </w:t>
      </w:r>
      <w:proofErr w:type="spellStart"/>
      <w:r w:rsidRPr="00752FF9">
        <w:rPr>
          <w:rFonts w:ascii="Times New Roman" w:eastAsia="Arial" w:hAnsi="Times New Roman" w:cs="Times New Roman"/>
          <w:color w:val="000000" w:themeColor="text1"/>
          <w:sz w:val="28"/>
          <w:szCs w:val="28"/>
          <w:lang w:val="uk-UA" w:eastAsia="ru-RU"/>
        </w:rPr>
        <w:t>Роджерса</w:t>
      </w:r>
      <w:proofErr w:type="spellEnd"/>
      <w:r w:rsidRPr="00752FF9">
        <w:rPr>
          <w:rFonts w:ascii="Times New Roman" w:eastAsia="Arial" w:hAnsi="Times New Roman" w:cs="Times New Roman"/>
          <w:color w:val="000000" w:themeColor="text1"/>
          <w:sz w:val="28"/>
          <w:szCs w:val="28"/>
          <w:lang w:val="uk-UA" w:eastAsia="ru-RU"/>
        </w:rPr>
        <w:t xml:space="preserve">, Р. </w:t>
      </w:r>
      <w:proofErr w:type="spellStart"/>
      <w:r w:rsidRPr="00752FF9">
        <w:rPr>
          <w:rFonts w:ascii="Times New Roman" w:eastAsia="Arial" w:hAnsi="Times New Roman" w:cs="Times New Roman"/>
          <w:color w:val="000000" w:themeColor="text1"/>
          <w:sz w:val="28"/>
          <w:szCs w:val="28"/>
          <w:lang w:val="uk-UA" w:eastAsia="ru-RU"/>
        </w:rPr>
        <w:t>Олпорта</w:t>
      </w:r>
      <w:proofErr w:type="spellEnd"/>
      <w:r w:rsidRPr="00752FF9">
        <w:rPr>
          <w:rFonts w:ascii="Times New Roman" w:eastAsia="Arial" w:hAnsi="Times New Roman" w:cs="Times New Roman"/>
          <w:color w:val="000000" w:themeColor="text1"/>
          <w:sz w:val="28"/>
          <w:szCs w:val="28"/>
          <w:lang w:val="uk-UA" w:eastAsia="ru-RU"/>
        </w:rPr>
        <w:t xml:space="preserve"> </w:t>
      </w:r>
      <w:r w:rsidR="00F0265B" w:rsidRPr="00752FF9">
        <w:rPr>
          <w:rFonts w:ascii="Times New Roman" w:eastAsia="Arial" w:hAnsi="Times New Roman" w:cs="Times New Roman"/>
          <w:color w:val="000000" w:themeColor="text1"/>
          <w:sz w:val="28"/>
          <w:szCs w:val="28"/>
          <w:lang w:val="uk-UA" w:eastAsia="ru-RU"/>
        </w:rPr>
        <w:t>і</w:t>
      </w:r>
      <w:r w:rsidRPr="00752FF9">
        <w:rPr>
          <w:rFonts w:ascii="Times New Roman" w:eastAsia="Arial" w:hAnsi="Times New Roman" w:cs="Times New Roman"/>
          <w:color w:val="000000" w:themeColor="text1"/>
          <w:sz w:val="28"/>
          <w:szCs w:val="28"/>
          <w:lang w:val="uk-UA" w:eastAsia="ru-RU"/>
        </w:rPr>
        <w:t xml:space="preserve"> К. Г. Юнга, </w:t>
      </w:r>
      <w:r w:rsidR="00F0265B" w:rsidRPr="00752FF9">
        <w:rPr>
          <w:rFonts w:ascii="Times New Roman" w:eastAsia="Arial" w:hAnsi="Times New Roman" w:cs="Times New Roman"/>
          <w:color w:val="000000" w:themeColor="text1"/>
          <w:sz w:val="28"/>
          <w:szCs w:val="28"/>
          <w:lang w:val="uk-UA" w:eastAsia="ru-RU"/>
        </w:rPr>
        <w:t>зокрема</w:t>
      </w:r>
      <w:r w:rsidRPr="00752FF9">
        <w:rPr>
          <w:rFonts w:ascii="Times New Roman" w:eastAsia="Arial" w:hAnsi="Times New Roman" w:cs="Times New Roman"/>
          <w:color w:val="000000" w:themeColor="text1"/>
          <w:sz w:val="28"/>
          <w:szCs w:val="28"/>
          <w:lang w:val="uk-UA" w:eastAsia="ru-RU"/>
        </w:rPr>
        <w:t xml:space="preserve"> Е. Еріксона). </w:t>
      </w:r>
      <w:r w:rsidR="00F0265B" w:rsidRPr="00752FF9">
        <w:rPr>
          <w:rFonts w:ascii="Times New Roman" w:eastAsia="Arial" w:hAnsi="Times New Roman" w:cs="Times New Roman"/>
          <w:color w:val="000000" w:themeColor="text1"/>
          <w:sz w:val="28"/>
          <w:szCs w:val="28"/>
          <w:lang w:val="uk-UA" w:eastAsia="ru-RU"/>
        </w:rPr>
        <w:t>Над</w:t>
      </w:r>
      <w:r w:rsidRPr="00752FF9">
        <w:rPr>
          <w:rFonts w:ascii="Times New Roman" w:eastAsia="Arial" w:hAnsi="Times New Roman" w:cs="Times New Roman"/>
          <w:color w:val="000000" w:themeColor="text1"/>
          <w:sz w:val="28"/>
          <w:szCs w:val="28"/>
          <w:lang w:val="uk-UA" w:eastAsia="ru-RU"/>
        </w:rPr>
        <w:t xml:space="preserve">ана теорія послужила базисом, на </w:t>
      </w:r>
      <w:r w:rsidR="00B478FE" w:rsidRPr="00752FF9">
        <w:rPr>
          <w:rFonts w:ascii="Times New Roman" w:eastAsia="Arial" w:hAnsi="Times New Roman" w:cs="Times New Roman"/>
          <w:color w:val="000000" w:themeColor="text1"/>
          <w:sz w:val="28"/>
          <w:szCs w:val="28"/>
          <w:lang w:val="uk-UA" w:eastAsia="ru-RU"/>
        </w:rPr>
        <w:t>ґрунт</w:t>
      </w:r>
      <w:r w:rsidRPr="00752FF9">
        <w:rPr>
          <w:rFonts w:ascii="Times New Roman" w:eastAsia="Arial" w:hAnsi="Times New Roman" w:cs="Times New Roman"/>
          <w:color w:val="000000" w:themeColor="text1"/>
          <w:sz w:val="28"/>
          <w:szCs w:val="28"/>
          <w:lang w:val="uk-UA" w:eastAsia="ru-RU"/>
        </w:rPr>
        <w:t>і якого створений оригінальний опитувальник «</w:t>
      </w:r>
      <w:proofErr w:type="spellStart"/>
      <w:r w:rsidRPr="00752FF9">
        <w:rPr>
          <w:rFonts w:ascii="Times New Roman" w:eastAsia="Arial" w:hAnsi="Times New Roman" w:cs="Times New Roman"/>
          <w:color w:val="000000" w:themeColor="text1"/>
          <w:sz w:val="28"/>
          <w:szCs w:val="28"/>
          <w:lang w:val="uk-UA" w:eastAsia="ru-RU"/>
        </w:rPr>
        <w:t>The</w:t>
      </w:r>
      <w:proofErr w:type="spellEnd"/>
      <w:r w:rsidRPr="00752FF9">
        <w:rPr>
          <w:rFonts w:ascii="Times New Roman" w:eastAsia="Arial" w:hAnsi="Times New Roman" w:cs="Times New Roman"/>
          <w:color w:val="000000" w:themeColor="text1"/>
          <w:sz w:val="28"/>
          <w:szCs w:val="28"/>
          <w:lang w:val="uk-UA" w:eastAsia="ru-RU"/>
        </w:rPr>
        <w:t xml:space="preserve"> </w:t>
      </w:r>
      <w:proofErr w:type="spellStart"/>
      <w:r w:rsidRPr="00752FF9">
        <w:rPr>
          <w:rFonts w:ascii="Times New Roman" w:eastAsia="Arial" w:hAnsi="Times New Roman" w:cs="Times New Roman"/>
          <w:color w:val="000000" w:themeColor="text1"/>
          <w:sz w:val="28"/>
          <w:szCs w:val="28"/>
          <w:lang w:val="uk-UA" w:eastAsia="ru-RU"/>
        </w:rPr>
        <w:t>scales</w:t>
      </w:r>
      <w:proofErr w:type="spellEnd"/>
      <w:r w:rsidRPr="00752FF9">
        <w:rPr>
          <w:rFonts w:ascii="Times New Roman" w:eastAsia="Arial" w:hAnsi="Times New Roman" w:cs="Times New Roman"/>
          <w:color w:val="000000" w:themeColor="text1"/>
          <w:sz w:val="28"/>
          <w:szCs w:val="28"/>
          <w:lang w:val="uk-UA" w:eastAsia="ru-RU"/>
        </w:rPr>
        <w:t xml:space="preserve"> </w:t>
      </w:r>
      <w:proofErr w:type="spellStart"/>
      <w:r w:rsidRPr="00752FF9">
        <w:rPr>
          <w:rFonts w:ascii="Times New Roman" w:eastAsia="Arial" w:hAnsi="Times New Roman" w:cs="Times New Roman"/>
          <w:color w:val="000000" w:themeColor="text1"/>
          <w:sz w:val="28"/>
          <w:szCs w:val="28"/>
          <w:lang w:val="uk-UA" w:eastAsia="ru-RU"/>
        </w:rPr>
        <w:t>of</w:t>
      </w:r>
      <w:proofErr w:type="spellEnd"/>
      <w:r w:rsidRPr="00752FF9">
        <w:rPr>
          <w:rFonts w:ascii="Times New Roman" w:eastAsia="Arial" w:hAnsi="Times New Roman" w:cs="Times New Roman"/>
          <w:color w:val="000000" w:themeColor="text1"/>
          <w:sz w:val="28"/>
          <w:szCs w:val="28"/>
          <w:lang w:val="uk-UA" w:eastAsia="ru-RU"/>
        </w:rPr>
        <w:t xml:space="preserve"> </w:t>
      </w:r>
      <w:proofErr w:type="spellStart"/>
      <w:r w:rsidRPr="00752FF9">
        <w:rPr>
          <w:rFonts w:ascii="Times New Roman" w:eastAsia="Arial" w:hAnsi="Times New Roman" w:cs="Times New Roman"/>
          <w:color w:val="000000" w:themeColor="text1"/>
          <w:sz w:val="28"/>
          <w:szCs w:val="28"/>
          <w:lang w:val="uk-UA" w:eastAsia="ru-RU"/>
        </w:rPr>
        <w:t>psychological</w:t>
      </w:r>
      <w:proofErr w:type="spellEnd"/>
      <w:r w:rsidRPr="00752FF9">
        <w:rPr>
          <w:rFonts w:ascii="Times New Roman" w:eastAsia="Arial" w:hAnsi="Times New Roman" w:cs="Times New Roman"/>
          <w:color w:val="000000" w:themeColor="text1"/>
          <w:sz w:val="28"/>
          <w:szCs w:val="28"/>
          <w:lang w:val="uk-UA" w:eastAsia="ru-RU"/>
        </w:rPr>
        <w:t xml:space="preserve"> well–</w:t>
      </w:r>
      <w:proofErr w:type="spellStart"/>
      <w:r w:rsidRPr="00752FF9">
        <w:rPr>
          <w:rFonts w:ascii="Times New Roman" w:eastAsia="Arial" w:hAnsi="Times New Roman" w:cs="Times New Roman"/>
          <w:color w:val="000000" w:themeColor="text1"/>
          <w:sz w:val="28"/>
          <w:szCs w:val="28"/>
          <w:lang w:val="uk-UA" w:eastAsia="ru-RU"/>
        </w:rPr>
        <w:t>being</w:t>
      </w:r>
      <w:proofErr w:type="spellEnd"/>
      <w:r w:rsidRPr="00752FF9">
        <w:rPr>
          <w:rFonts w:ascii="Times New Roman" w:eastAsia="Arial" w:hAnsi="Times New Roman" w:cs="Times New Roman"/>
          <w:color w:val="000000" w:themeColor="text1"/>
          <w:sz w:val="28"/>
          <w:szCs w:val="28"/>
          <w:lang w:val="uk-UA" w:eastAsia="ru-RU"/>
        </w:rPr>
        <w:t xml:space="preserve">», </w:t>
      </w:r>
      <w:r w:rsidR="00B478FE" w:rsidRPr="00752FF9">
        <w:rPr>
          <w:rFonts w:ascii="Times New Roman" w:eastAsia="Arial" w:hAnsi="Times New Roman" w:cs="Times New Roman"/>
          <w:color w:val="000000" w:themeColor="text1"/>
          <w:sz w:val="28"/>
          <w:szCs w:val="28"/>
          <w:lang w:val="uk-UA" w:eastAsia="ru-RU"/>
        </w:rPr>
        <w:t>що</w:t>
      </w:r>
      <w:r w:rsidRPr="00752FF9">
        <w:rPr>
          <w:rFonts w:ascii="Times New Roman" w:eastAsia="Arial" w:hAnsi="Times New Roman" w:cs="Times New Roman"/>
          <w:color w:val="000000" w:themeColor="text1"/>
          <w:sz w:val="28"/>
          <w:szCs w:val="28"/>
          <w:lang w:val="uk-UA" w:eastAsia="ru-RU"/>
        </w:rPr>
        <w:t xml:space="preserve"> от</w:t>
      </w:r>
      <w:r w:rsidR="00B478FE" w:rsidRPr="00752FF9">
        <w:rPr>
          <w:rFonts w:ascii="Times New Roman" w:eastAsia="Arial" w:hAnsi="Times New Roman" w:cs="Times New Roman"/>
          <w:color w:val="000000" w:themeColor="text1"/>
          <w:sz w:val="28"/>
          <w:szCs w:val="28"/>
          <w:lang w:val="uk-UA" w:eastAsia="ru-RU"/>
        </w:rPr>
        <w:t>римав широке визнання та</w:t>
      </w:r>
      <w:r w:rsidRPr="00752FF9">
        <w:rPr>
          <w:rFonts w:ascii="Times New Roman" w:eastAsia="Arial" w:hAnsi="Times New Roman" w:cs="Times New Roman"/>
          <w:color w:val="000000" w:themeColor="text1"/>
          <w:sz w:val="28"/>
          <w:szCs w:val="28"/>
          <w:lang w:val="uk-UA" w:eastAsia="ru-RU"/>
        </w:rPr>
        <w:t xml:space="preserve"> активно </w:t>
      </w:r>
      <w:r w:rsidR="001A7592" w:rsidRPr="00752FF9">
        <w:rPr>
          <w:rFonts w:ascii="Times New Roman" w:eastAsia="Arial" w:hAnsi="Times New Roman" w:cs="Times New Roman"/>
          <w:color w:val="000000" w:themeColor="text1"/>
          <w:sz w:val="28"/>
          <w:szCs w:val="28"/>
          <w:lang w:val="uk-UA" w:eastAsia="ru-RU"/>
        </w:rPr>
        <w:t>застосо</w:t>
      </w:r>
      <w:r w:rsidR="001A7592" w:rsidRPr="00752FF9">
        <w:rPr>
          <w:rFonts w:ascii="Times New Roman" w:eastAsia="Arial" w:hAnsi="Times New Roman" w:cs="Times New Roman"/>
          <w:color w:val="000000" w:themeColor="text1"/>
          <w:sz w:val="28"/>
          <w:szCs w:val="28"/>
          <w:lang w:val="uk-UA" w:eastAsia="ru-RU"/>
        </w:rPr>
        <w:softHyphen/>
        <w:t>вується у</w:t>
      </w:r>
      <w:r w:rsidRPr="00752FF9">
        <w:rPr>
          <w:rFonts w:ascii="Times New Roman" w:eastAsia="Arial" w:hAnsi="Times New Roman" w:cs="Times New Roman"/>
          <w:color w:val="000000" w:themeColor="text1"/>
          <w:sz w:val="28"/>
          <w:szCs w:val="28"/>
          <w:lang w:val="uk-UA" w:eastAsia="ru-RU"/>
        </w:rPr>
        <w:t xml:space="preserve"> наукових дослідженнях, </w:t>
      </w:r>
      <w:r w:rsidR="001A7592" w:rsidRPr="00752FF9">
        <w:rPr>
          <w:rFonts w:ascii="Times New Roman" w:eastAsia="Arial" w:hAnsi="Times New Roman" w:cs="Times New Roman"/>
          <w:color w:val="000000" w:themeColor="text1"/>
          <w:sz w:val="28"/>
          <w:szCs w:val="28"/>
          <w:lang w:val="uk-UA" w:eastAsia="ru-RU"/>
        </w:rPr>
        <w:t xml:space="preserve">які </w:t>
      </w:r>
      <w:r w:rsidRPr="00752FF9">
        <w:rPr>
          <w:rFonts w:ascii="Times New Roman" w:eastAsia="Arial" w:hAnsi="Times New Roman" w:cs="Times New Roman"/>
          <w:color w:val="000000" w:themeColor="text1"/>
          <w:sz w:val="28"/>
          <w:szCs w:val="28"/>
          <w:lang w:val="uk-UA" w:eastAsia="ru-RU"/>
        </w:rPr>
        <w:t>пов'язан</w:t>
      </w:r>
      <w:r w:rsidR="001A7592" w:rsidRPr="00752FF9">
        <w:rPr>
          <w:rFonts w:ascii="Times New Roman" w:eastAsia="Arial" w:hAnsi="Times New Roman" w:cs="Times New Roman"/>
          <w:color w:val="000000" w:themeColor="text1"/>
          <w:sz w:val="28"/>
          <w:szCs w:val="28"/>
          <w:lang w:val="uk-UA" w:eastAsia="ru-RU"/>
        </w:rPr>
        <w:t>і</w:t>
      </w:r>
      <w:r w:rsidRPr="00752FF9">
        <w:rPr>
          <w:rFonts w:ascii="Times New Roman" w:eastAsia="Arial" w:hAnsi="Times New Roman" w:cs="Times New Roman"/>
          <w:color w:val="000000" w:themeColor="text1"/>
          <w:sz w:val="28"/>
          <w:szCs w:val="28"/>
          <w:lang w:val="uk-UA" w:eastAsia="ru-RU"/>
        </w:rPr>
        <w:t xml:space="preserve"> </w:t>
      </w:r>
      <w:r w:rsidR="001A7592" w:rsidRPr="00752FF9">
        <w:rPr>
          <w:rFonts w:ascii="Times New Roman" w:eastAsia="Arial" w:hAnsi="Times New Roman" w:cs="Times New Roman"/>
          <w:color w:val="000000" w:themeColor="text1"/>
          <w:sz w:val="28"/>
          <w:szCs w:val="28"/>
          <w:lang w:val="uk-UA" w:eastAsia="ru-RU"/>
        </w:rPr>
        <w:t>і</w:t>
      </w:r>
      <w:r w:rsidRPr="00752FF9">
        <w:rPr>
          <w:rFonts w:ascii="Times New Roman" w:eastAsia="Arial" w:hAnsi="Times New Roman" w:cs="Times New Roman"/>
          <w:color w:val="000000" w:themeColor="text1"/>
          <w:sz w:val="28"/>
          <w:szCs w:val="28"/>
          <w:lang w:val="uk-UA" w:eastAsia="ru-RU"/>
        </w:rPr>
        <w:t>з ви</w:t>
      </w:r>
      <w:r w:rsidRPr="00752FF9">
        <w:rPr>
          <w:rFonts w:ascii="Times New Roman" w:eastAsia="Arial" w:hAnsi="Times New Roman" w:cs="Times New Roman"/>
          <w:color w:val="000000" w:themeColor="text1"/>
          <w:sz w:val="28"/>
          <w:szCs w:val="28"/>
          <w:lang w:val="uk-UA" w:eastAsia="ru-RU"/>
        </w:rPr>
        <w:softHyphen/>
        <w:t xml:space="preserve">вченням різних сфер </w:t>
      </w:r>
      <w:r w:rsidR="001A7592" w:rsidRPr="00752FF9">
        <w:rPr>
          <w:rFonts w:ascii="Times New Roman" w:eastAsia="Arial" w:hAnsi="Times New Roman" w:cs="Times New Roman"/>
          <w:color w:val="000000" w:themeColor="text1"/>
          <w:sz w:val="28"/>
          <w:szCs w:val="28"/>
          <w:lang w:val="uk-UA" w:eastAsia="ru-RU"/>
        </w:rPr>
        <w:t xml:space="preserve">щодо </w:t>
      </w:r>
      <w:r w:rsidRPr="00752FF9">
        <w:rPr>
          <w:rFonts w:ascii="Times New Roman" w:eastAsia="Arial" w:hAnsi="Times New Roman" w:cs="Times New Roman"/>
          <w:color w:val="000000" w:themeColor="text1"/>
          <w:sz w:val="28"/>
          <w:szCs w:val="28"/>
          <w:lang w:val="uk-UA" w:eastAsia="ru-RU"/>
        </w:rPr>
        <w:t>психологічного благополуччя.</w:t>
      </w:r>
    </w:p>
    <w:p w:rsidR="00AD4CAA" w:rsidRPr="00752FF9" w:rsidRDefault="00AD4CAA" w:rsidP="00AD4CAA">
      <w:pPr>
        <w:spacing w:line="358" w:lineRule="auto"/>
        <w:ind w:firstLine="709"/>
        <w:jc w:val="both"/>
        <w:rPr>
          <w:rFonts w:ascii="Times New Roman" w:eastAsia="Arial"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Методика «Шкали психологічного благополуч</w:t>
      </w:r>
      <w:r w:rsidRPr="00752FF9">
        <w:rPr>
          <w:rFonts w:ascii="Times New Roman" w:eastAsia="Arial" w:hAnsi="Times New Roman" w:cs="Times New Roman"/>
          <w:color w:val="000000" w:themeColor="text1"/>
          <w:sz w:val="28"/>
          <w:szCs w:val="28"/>
          <w:lang w:val="uk-UA" w:eastAsia="ru-RU"/>
        </w:rPr>
        <w:softHyphen/>
        <w:t xml:space="preserve">чя» (ШПБ) </w:t>
      </w:r>
      <w:r w:rsidR="00AB1DB9" w:rsidRPr="00752FF9">
        <w:rPr>
          <w:rFonts w:ascii="Times New Roman" w:eastAsia="Arial" w:hAnsi="Times New Roman" w:cs="Times New Roman"/>
          <w:color w:val="000000" w:themeColor="text1"/>
          <w:sz w:val="28"/>
          <w:szCs w:val="28"/>
          <w:lang w:val="uk-UA" w:eastAsia="ru-RU"/>
        </w:rPr>
        <w:t>являє собою</w:t>
      </w:r>
      <w:r w:rsidRPr="00752FF9">
        <w:rPr>
          <w:rFonts w:ascii="Times New Roman" w:eastAsia="Arial" w:hAnsi="Times New Roman" w:cs="Times New Roman"/>
          <w:color w:val="000000" w:themeColor="text1"/>
          <w:sz w:val="28"/>
          <w:szCs w:val="28"/>
          <w:lang w:val="uk-UA" w:eastAsia="ru-RU"/>
        </w:rPr>
        <w:t xml:space="preserve"> адаптований україномовний варі</w:t>
      </w:r>
      <w:r w:rsidRPr="00752FF9">
        <w:rPr>
          <w:rFonts w:ascii="Times New Roman" w:eastAsia="Arial" w:hAnsi="Times New Roman" w:cs="Times New Roman"/>
          <w:color w:val="000000" w:themeColor="text1"/>
          <w:sz w:val="28"/>
          <w:szCs w:val="28"/>
          <w:lang w:val="uk-UA" w:eastAsia="ru-RU"/>
        </w:rPr>
        <w:softHyphen/>
        <w:t>ант опитувальника «</w:t>
      </w:r>
      <w:proofErr w:type="spellStart"/>
      <w:r w:rsidRPr="00752FF9">
        <w:rPr>
          <w:rFonts w:ascii="Times New Roman" w:eastAsia="Arial" w:hAnsi="Times New Roman" w:cs="Times New Roman"/>
          <w:color w:val="000000" w:themeColor="text1"/>
          <w:sz w:val="28"/>
          <w:szCs w:val="28"/>
          <w:lang w:val="uk-UA" w:eastAsia="ru-RU"/>
        </w:rPr>
        <w:t>The</w:t>
      </w:r>
      <w:proofErr w:type="spellEnd"/>
      <w:r w:rsidRPr="00752FF9">
        <w:rPr>
          <w:rFonts w:ascii="Times New Roman" w:eastAsia="Arial" w:hAnsi="Times New Roman" w:cs="Times New Roman"/>
          <w:color w:val="000000" w:themeColor="text1"/>
          <w:sz w:val="28"/>
          <w:szCs w:val="28"/>
          <w:lang w:val="uk-UA" w:eastAsia="ru-RU"/>
        </w:rPr>
        <w:t xml:space="preserve"> </w:t>
      </w:r>
      <w:proofErr w:type="spellStart"/>
      <w:r w:rsidRPr="00752FF9">
        <w:rPr>
          <w:rFonts w:ascii="Times New Roman" w:eastAsia="Arial" w:hAnsi="Times New Roman" w:cs="Times New Roman"/>
          <w:color w:val="000000" w:themeColor="text1"/>
          <w:sz w:val="28"/>
          <w:szCs w:val="28"/>
          <w:lang w:val="uk-UA" w:eastAsia="ru-RU"/>
        </w:rPr>
        <w:t>scales</w:t>
      </w:r>
      <w:proofErr w:type="spellEnd"/>
      <w:r w:rsidRPr="00752FF9">
        <w:rPr>
          <w:rFonts w:ascii="Times New Roman" w:eastAsia="Arial" w:hAnsi="Times New Roman" w:cs="Times New Roman"/>
          <w:color w:val="000000" w:themeColor="text1"/>
          <w:sz w:val="28"/>
          <w:szCs w:val="28"/>
          <w:lang w:val="uk-UA" w:eastAsia="ru-RU"/>
        </w:rPr>
        <w:t xml:space="preserve"> </w:t>
      </w:r>
      <w:proofErr w:type="spellStart"/>
      <w:r w:rsidRPr="00752FF9">
        <w:rPr>
          <w:rFonts w:ascii="Times New Roman" w:eastAsia="Arial" w:hAnsi="Times New Roman" w:cs="Times New Roman"/>
          <w:color w:val="000000" w:themeColor="text1"/>
          <w:sz w:val="28"/>
          <w:szCs w:val="28"/>
          <w:lang w:val="uk-UA" w:eastAsia="ru-RU"/>
        </w:rPr>
        <w:t>of</w:t>
      </w:r>
      <w:proofErr w:type="spellEnd"/>
      <w:r w:rsidRPr="00752FF9">
        <w:rPr>
          <w:rFonts w:ascii="Times New Roman" w:eastAsia="Arial" w:hAnsi="Times New Roman" w:cs="Times New Roman"/>
          <w:color w:val="000000" w:themeColor="text1"/>
          <w:sz w:val="28"/>
          <w:szCs w:val="28"/>
          <w:lang w:val="uk-UA" w:eastAsia="ru-RU"/>
        </w:rPr>
        <w:t xml:space="preserve"> </w:t>
      </w:r>
      <w:proofErr w:type="spellStart"/>
      <w:r w:rsidRPr="00752FF9">
        <w:rPr>
          <w:rFonts w:ascii="Times New Roman" w:eastAsia="Arial" w:hAnsi="Times New Roman" w:cs="Times New Roman"/>
          <w:color w:val="000000" w:themeColor="text1"/>
          <w:sz w:val="28"/>
          <w:szCs w:val="28"/>
          <w:lang w:val="uk-UA" w:eastAsia="ru-RU"/>
        </w:rPr>
        <w:t>psychological</w:t>
      </w:r>
      <w:proofErr w:type="spellEnd"/>
      <w:r w:rsidRPr="00752FF9">
        <w:rPr>
          <w:rFonts w:ascii="Times New Roman" w:eastAsia="Arial" w:hAnsi="Times New Roman" w:cs="Times New Roman"/>
          <w:color w:val="000000" w:themeColor="text1"/>
          <w:sz w:val="28"/>
          <w:szCs w:val="28"/>
          <w:lang w:val="uk-UA" w:eastAsia="ru-RU"/>
        </w:rPr>
        <w:t xml:space="preserve"> well– </w:t>
      </w:r>
      <w:proofErr w:type="spellStart"/>
      <w:r w:rsidRPr="00752FF9">
        <w:rPr>
          <w:rFonts w:ascii="Times New Roman" w:eastAsia="Arial" w:hAnsi="Times New Roman" w:cs="Times New Roman"/>
          <w:color w:val="000000" w:themeColor="text1"/>
          <w:sz w:val="28"/>
          <w:szCs w:val="28"/>
          <w:lang w:val="uk-UA" w:eastAsia="ru-RU"/>
        </w:rPr>
        <w:t>being</w:t>
      </w:r>
      <w:proofErr w:type="spellEnd"/>
      <w:r w:rsidRPr="00752FF9">
        <w:rPr>
          <w:rFonts w:ascii="Times New Roman" w:eastAsia="Arial" w:hAnsi="Times New Roman" w:cs="Times New Roman"/>
          <w:color w:val="000000" w:themeColor="text1"/>
          <w:sz w:val="28"/>
          <w:szCs w:val="28"/>
          <w:lang w:val="uk-UA" w:eastAsia="ru-RU"/>
        </w:rPr>
        <w:t xml:space="preserve">». </w:t>
      </w:r>
      <w:r w:rsidR="003B56E5" w:rsidRPr="00752FF9">
        <w:rPr>
          <w:rFonts w:ascii="Times New Roman" w:eastAsia="Arial" w:hAnsi="Times New Roman" w:cs="Times New Roman"/>
          <w:color w:val="000000" w:themeColor="text1"/>
          <w:sz w:val="28"/>
          <w:szCs w:val="28"/>
          <w:lang w:val="uk-UA" w:eastAsia="ru-RU"/>
        </w:rPr>
        <w:t>Є також</w:t>
      </w:r>
      <w:r w:rsidRPr="00752FF9">
        <w:rPr>
          <w:rFonts w:ascii="Times New Roman" w:eastAsia="Arial" w:hAnsi="Times New Roman" w:cs="Times New Roman"/>
          <w:color w:val="000000" w:themeColor="text1"/>
          <w:sz w:val="28"/>
          <w:szCs w:val="28"/>
          <w:lang w:val="uk-UA" w:eastAsia="ru-RU"/>
        </w:rPr>
        <w:t xml:space="preserve"> варіативність опитувальника. </w:t>
      </w:r>
      <w:r w:rsidR="003B56E5" w:rsidRPr="00752FF9">
        <w:rPr>
          <w:rFonts w:ascii="Times New Roman" w:eastAsia="Arial" w:hAnsi="Times New Roman" w:cs="Times New Roman"/>
          <w:color w:val="000000" w:themeColor="text1"/>
          <w:sz w:val="28"/>
          <w:szCs w:val="28"/>
          <w:lang w:val="uk-UA" w:eastAsia="ru-RU"/>
        </w:rPr>
        <w:t>Також а</w:t>
      </w:r>
      <w:r w:rsidRPr="00752FF9">
        <w:rPr>
          <w:rFonts w:ascii="Times New Roman" w:eastAsia="Arial" w:hAnsi="Times New Roman" w:cs="Times New Roman"/>
          <w:color w:val="000000" w:themeColor="text1"/>
          <w:sz w:val="28"/>
          <w:szCs w:val="28"/>
          <w:lang w:val="uk-UA" w:eastAsia="ru-RU"/>
        </w:rPr>
        <w:t>дапта</w:t>
      </w:r>
      <w:r w:rsidRPr="00752FF9">
        <w:rPr>
          <w:rFonts w:ascii="Times New Roman" w:eastAsia="Arial" w:hAnsi="Times New Roman" w:cs="Times New Roman"/>
          <w:color w:val="000000" w:themeColor="text1"/>
          <w:sz w:val="28"/>
          <w:szCs w:val="28"/>
          <w:lang w:val="uk-UA" w:eastAsia="ru-RU"/>
        </w:rPr>
        <w:softHyphen/>
        <w:t xml:space="preserve">цію пройшла найбільш поширена версія, </w:t>
      </w:r>
      <w:r w:rsidR="003B56E5" w:rsidRPr="00752FF9">
        <w:rPr>
          <w:rFonts w:ascii="Times New Roman" w:eastAsia="Arial" w:hAnsi="Times New Roman" w:cs="Times New Roman"/>
          <w:color w:val="000000" w:themeColor="text1"/>
          <w:sz w:val="28"/>
          <w:szCs w:val="28"/>
          <w:lang w:val="uk-UA" w:eastAsia="ru-RU"/>
        </w:rPr>
        <w:t>що</w:t>
      </w:r>
      <w:r w:rsidRPr="00752FF9">
        <w:rPr>
          <w:rFonts w:ascii="Times New Roman" w:eastAsia="Arial" w:hAnsi="Times New Roman" w:cs="Times New Roman"/>
          <w:color w:val="000000" w:themeColor="text1"/>
          <w:sz w:val="28"/>
          <w:szCs w:val="28"/>
          <w:lang w:val="uk-UA" w:eastAsia="ru-RU"/>
        </w:rPr>
        <w:t xml:space="preserve"> містить 84 пункти, </w:t>
      </w:r>
      <w:r w:rsidR="003B56E5" w:rsidRPr="00752FF9">
        <w:rPr>
          <w:rFonts w:ascii="Times New Roman" w:eastAsia="Arial" w:hAnsi="Times New Roman" w:cs="Times New Roman"/>
          <w:color w:val="000000" w:themeColor="text1"/>
          <w:sz w:val="28"/>
          <w:szCs w:val="28"/>
          <w:lang w:val="uk-UA" w:eastAsia="ru-RU"/>
        </w:rPr>
        <w:t>за якого</w:t>
      </w:r>
      <w:r w:rsidRPr="00752FF9">
        <w:rPr>
          <w:rFonts w:ascii="Times New Roman" w:eastAsia="Arial" w:hAnsi="Times New Roman" w:cs="Times New Roman"/>
          <w:color w:val="000000" w:themeColor="text1"/>
          <w:sz w:val="28"/>
          <w:szCs w:val="28"/>
          <w:lang w:val="uk-UA" w:eastAsia="ru-RU"/>
        </w:rPr>
        <w:t xml:space="preserve"> на кожну </w:t>
      </w:r>
      <w:r w:rsidR="00155632" w:rsidRPr="00752FF9">
        <w:rPr>
          <w:rFonts w:ascii="Times New Roman" w:eastAsia="Arial" w:hAnsi="Times New Roman" w:cs="Times New Roman"/>
          <w:color w:val="000000" w:themeColor="text1"/>
          <w:sz w:val="28"/>
          <w:szCs w:val="28"/>
          <w:lang w:val="uk-UA" w:eastAsia="ru-RU"/>
        </w:rPr>
        <w:t>і</w:t>
      </w:r>
      <w:r w:rsidRPr="00752FF9">
        <w:rPr>
          <w:rFonts w:ascii="Times New Roman" w:eastAsia="Arial" w:hAnsi="Times New Roman" w:cs="Times New Roman"/>
          <w:color w:val="000000" w:themeColor="text1"/>
          <w:sz w:val="28"/>
          <w:szCs w:val="28"/>
          <w:lang w:val="uk-UA" w:eastAsia="ru-RU"/>
        </w:rPr>
        <w:t xml:space="preserve">з шести шкал </w:t>
      </w:r>
      <w:r w:rsidR="00155632" w:rsidRPr="00752FF9">
        <w:rPr>
          <w:rFonts w:ascii="Times New Roman" w:eastAsia="Arial" w:hAnsi="Times New Roman" w:cs="Times New Roman"/>
          <w:color w:val="000000" w:themeColor="text1"/>
          <w:sz w:val="28"/>
          <w:szCs w:val="28"/>
          <w:lang w:val="uk-UA" w:eastAsia="ru-RU"/>
        </w:rPr>
        <w:t>в</w:t>
      </w:r>
      <w:r w:rsidRPr="00752FF9">
        <w:rPr>
          <w:rFonts w:ascii="Times New Roman" w:eastAsia="Arial" w:hAnsi="Times New Roman" w:cs="Times New Roman"/>
          <w:color w:val="000000" w:themeColor="text1"/>
          <w:sz w:val="28"/>
          <w:szCs w:val="28"/>
          <w:lang w:val="uk-UA" w:eastAsia="ru-RU"/>
        </w:rPr>
        <w:t>и</w:t>
      </w:r>
      <w:r w:rsidRPr="00752FF9">
        <w:rPr>
          <w:rFonts w:ascii="Times New Roman" w:eastAsia="Arial" w:hAnsi="Times New Roman" w:cs="Times New Roman"/>
          <w:color w:val="000000" w:themeColor="text1"/>
          <w:sz w:val="28"/>
          <w:szCs w:val="28"/>
          <w:lang w:val="uk-UA" w:eastAsia="ru-RU"/>
        </w:rPr>
        <w:softHyphen/>
        <w:t xml:space="preserve">падає по 14 тверджень. </w:t>
      </w:r>
      <w:r w:rsidR="00155632" w:rsidRPr="00752FF9">
        <w:rPr>
          <w:rFonts w:ascii="Times New Roman" w:eastAsia="Arial" w:hAnsi="Times New Roman" w:cs="Times New Roman"/>
          <w:color w:val="000000" w:themeColor="text1"/>
          <w:sz w:val="28"/>
          <w:szCs w:val="28"/>
          <w:lang w:val="uk-UA" w:eastAsia="ru-RU"/>
        </w:rPr>
        <w:t>Бланк методики вия</w:t>
      </w:r>
      <w:r w:rsidRPr="00752FF9">
        <w:rPr>
          <w:rFonts w:ascii="Times New Roman" w:eastAsia="Arial" w:hAnsi="Times New Roman" w:cs="Times New Roman"/>
          <w:color w:val="000000" w:themeColor="text1"/>
          <w:sz w:val="28"/>
          <w:szCs w:val="28"/>
          <w:lang w:val="uk-UA" w:eastAsia="ru-RU"/>
        </w:rPr>
        <w:t xml:space="preserve">вляє список тверджень. Випробовуваному </w:t>
      </w:r>
      <w:r w:rsidR="00593965" w:rsidRPr="00752FF9">
        <w:rPr>
          <w:rFonts w:ascii="Times New Roman" w:eastAsia="Arial" w:hAnsi="Times New Roman" w:cs="Times New Roman"/>
          <w:color w:val="000000" w:themeColor="text1"/>
          <w:sz w:val="28"/>
          <w:szCs w:val="28"/>
          <w:lang w:val="uk-UA" w:eastAsia="ru-RU"/>
        </w:rPr>
        <w:t>треба</w:t>
      </w:r>
      <w:r w:rsidRPr="00752FF9">
        <w:rPr>
          <w:rFonts w:ascii="Times New Roman" w:eastAsia="Arial" w:hAnsi="Times New Roman" w:cs="Times New Roman"/>
          <w:color w:val="000000" w:themeColor="text1"/>
          <w:sz w:val="28"/>
          <w:szCs w:val="28"/>
          <w:lang w:val="uk-UA" w:eastAsia="ru-RU"/>
        </w:rPr>
        <w:t xml:space="preserve"> висловити міру згоди </w:t>
      </w:r>
      <w:r w:rsidR="00593965" w:rsidRPr="00752FF9">
        <w:rPr>
          <w:rFonts w:ascii="Times New Roman" w:eastAsia="Arial" w:hAnsi="Times New Roman" w:cs="Times New Roman"/>
          <w:color w:val="000000" w:themeColor="text1"/>
          <w:sz w:val="28"/>
          <w:szCs w:val="28"/>
          <w:lang w:val="uk-UA" w:eastAsia="ru-RU"/>
        </w:rPr>
        <w:t>чи</w:t>
      </w:r>
      <w:r w:rsidRPr="00752FF9">
        <w:rPr>
          <w:rFonts w:ascii="Times New Roman" w:eastAsia="Arial" w:hAnsi="Times New Roman" w:cs="Times New Roman"/>
          <w:color w:val="000000" w:themeColor="text1"/>
          <w:sz w:val="28"/>
          <w:szCs w:val="28"/>
          <w:lang w:val="uk-UA" w:eastAsia="ru-RU"/>
        </w:rPr>
        <w:t xml:space="preserve"> повної незгоди із </w:t>
      </w:r>
      <w:r w:rsidR="00593965" w:rsidRPr="00752FF9">
        <w:rPr>
          <w:rFonts w:ascii="Times New Roman" w:eastAsia="Arial" w:hAnsi="Times New Roman" w:cs="Times New Roman"/>
          <w:color w:val="000000" w:themeColor="text1"/>
          <w:sz w:val="28"/>
          <w:szCs w:val="28"/>
          <w:lang w:val="uk-UA" w:eastAsia="ru-RU"/>
        </w:rPr>
        <w:t xml:space="preserve">самим </w:t>
      </w:r>
      <w:r w:rsidRPr="00752FF9">
        <w:rPr>
          <w:rFonts w:ascii="Times New Roman" w:eastAsia="Arial" w:hAnsi="Times New Roman" w:cs="Times New Roman"/>
          <w:color w:val="000000" w:themeColor="text1"/>
          <w:sz w:val="28"/>
          <w:szCs w:val="28"/>
          <w:lang w:val="uk-UA" w:eastAsia="ru-RU"/>
        </w:rPr>
        <w:lastRenderedPageBreak/>
        <w:t xml:space="preserve">твердженням, </w:t>
      </w:r>
      <w:r w:rsidR="00593965" w:rsidRPr="00752FF9">
        <w:rPr>
          <w:rFonts w:ascii="Times New Roman" w:eastAsia="Arial" w:hAnsi="Times New Roman" w:cs="Times New Roman"/>
          <w:color w:val="000000" w:themeColor="text1"/>
          <w:sz w:val="28"/>
          <w:szCs w:val="28"/>
          <w:lang w:val="uk-UA" w:eastAsia="ru-RU"/>
        </w:rPr>
        <w:t>ви</w:t>
      </w:r>
      <w:r w:rsidRPr="00752FF9">
        <w:rPr>
          <w:rFonts w:ascii="Times New Roman" w:eastAsia="Arial" w:hAnsi="Times New Roman" w:cs="Times New Roman"/>
          <w:color w:val="000000" w:themeColor="text1"/>
          <w:sz w:val="28"/>
          <w:szCs w:val="28"/>
          <w:lang w:val="uk-UA" w:eastAsia="ru-RU"/>
        </w:rPr>
        <w:t>ставивши відмітку на шкалі</w:t>
      </w:r>
      <w:r w:rsidR="009D52F5" w:rsidRPr="00752FF9">
        <w:rPr>
          <w:rFonts w:ascii="Times New Roman" w:eastAsia="Arial" w:hAnsi="Times New Roman" w:cs="Times New Roman"/>
          <w:color w:val="000000" w:themeColor="text1"/>
          <w:sz w:val="28"/>
          <w:szCs w:val="28"/>
          <w:lang w:val="uk-UA" w:eastAsia="ru-RU"/>
        </w:rPr>
        <w:t xml:space="preserve"> із</w:t>
      </w:r>
      <w:r w:rsidRPr="00752FF9">
        <w:rPr>
          <w:rFonts w:ascii="Times New Roman" w:eastAsia="Arial" w:hAnsi="Times New Roman" w:cs="Times New Roman"/>
          <w:color w:val="000000" w:themeColor="text1"/>
          <w:sz w:val="28"/>
          <w:szCs w:val="28"/>
          <w:lang w:val="uk-UA" w:eastAsia="ru-RU"/>
        </w:rPr>
        <w:t xml:space="preserve"> шість</w:t>
      </w:r>
      <w:r w:rsidR="009D52F5" w:rsidRPr="00752FF9">
        <w:rPr>
          <w:rFonts w:ascii="Times New Roman" w:eastAsia="Arial" w:hAnsi="Times New Roman" w:cs="Times New Roman"/>
          <w:color w:val="000000" w:themeColor="text1"/>
          <w:sz w:val="28"/>
          <w:szCs w:val="28"/>
          <w:lang w:val="uk-UA" w:eastAsia="ru-RU"/>
        </w:rPr>
        <w:t>ма</w:t>
      </w:r>
      <w:r w:rsidRPr="00752FF9">
        <w:rPr>
          <w:rFonts w:ascii="Times New Roman" w:eastAsia="Arial" w:hAnsi="Times New Roman" w:cs="Times New Roman"/>
          <w:color w:val="000000" w:themeColor="text1"/>
          <w:sz w:val="28"/>
          <w:szCs w:val="28"/>
          <w:lang w:val="uk-UA" w:eastAsia="ru-RU"/>
        </w:rPr>
        <w:t xml:space="preserve"> можливих градацій – від </w:t>
      </w:r>
      <w:r w:rsidR="002F6D2B" w:rsidRPr="00752FF9">
        <w:rPr>
          <w:rFonts w:ascii="Times New Roman" w:eastAsia="Arial" w:hAnsi="Times New Roman" w:cs="Times New Roman"/>
          <w:color w:val="000000" w:themeColor="text1"/>
          <w:sz w:val="28"/>
          <w:szCs w:val="28"/>
          <w:lang w:val="uk-UA" w:eastAsia="ru-RU"/>
        </w:rPr>
        <w:t xml:space="preserve">абсолютного </w:t>
      </w:r>
      <w:r w:rsidRPr="00752FF9">
        <w:rPr>
          <w:rFonts w:ascii="Times New Roman" w:eastAsia="Arial" w:hAnsi="Times New Roman" w:cs="Times New Roman"/>
          <w:color w:val="000000" w:themeColor="text1"/>
          <w:sz w:val="28"/>
          <w:szCs w:val="28"/>
          <w:lang w:val="uk-UA" w:eastAsia="ru-RU"/>
        </w:rPr>
        <w:t xml:space="preserve">«згоден» до «не згоден». Респонденту </w:t>
      </w:r>
      <w:r w:rsidR="002F6D2B" w:rsidRPr="00752FF9">
        <w:rPr>
          <w:rFonts w:ascii="Times New Roman" w:eastAsia="Arial" w:hAnsi="Times New Roman" w:cs="Times New Roman"/>
          <w:color w:val="000000" w:themeColor="text1"/>
          <w:sz w:val="28"/>
          <w:szCs w:val="28"/>
          <w:lang w:val="uk-UA" w:eastAsia="ru-RU"/>
        </w:rPr>
        <w:t>треба</w:t>
      </w:r>
      <w:r w:rsidRPr="00752FF9">
        <w:rPr>
          <w:rFonts w:ascii="Times New Roman" w:eastAsia="Arial" w:hAnsi="Times New Roman" w:cs="Times New Roman"/>
          <w:color w:val="000000" w:themeColor="text1"/>
          <w:sz w:val="28"/>
          <w:szCs w:val="28"/>
          <w:lang w:val="uk-UA" w:eastAsia="ru-RU"/>
        </w:rPr>
        <w:t xml:space="preserve"> </w:t>
      </w:r>
      <w:r w:rsidR="002F6D2B" w:rsidRPr="00752FF9">
        <w:rPr>
          <w:rFonts w:ascii="Times New Roman" w:eastAsia="Arial" w:hAnsi="Times New Roman" w:cs="Times New Roman"/>
          <w:color w:val="000000" w:themeColor="text1"/>
          <w:sz w:val="28"/>
          <w:szCs w:val="28"/>
          <w:lang w:val="uk-UA" w:eastAsia="ru-RU"/>
        </w:rPr>
        <w:t>о</w:t>
      </w:r>
      <w:r w:rsidRPr="00752FF9">
        <w:rPr>
          <w:rFonts w:ascii="Times New Roman" w:eastAsia="Arial" w:hAnsi="Times New Roman" w:cs="Times New Roman"/>
          <w:color w:val="000000" w:themeColor="text1"/>
          <w:sz w:val="28"/>
          <w:szCs w:val="28"/>
          <w:lang w:val="uk-UA" w:eastAsia="ru-RU"/>
        </w:rPr>
        <w:t xml:space="preserve">брати найбільш відповідну градацію </w:t>
      </w:r>
      <w:r w:rsidR="002F6D2B" w:rsidRPr="00752FF9">
        <w:rPr>
          <w:rFonts w:ascii="Times New Roman" w:eastAsia="Arial" w:hAnsi="Times New Roman" w:cs="Times New Roman"/>
          <w:color w:val="000000" w:themeColor="text1"/>
          <w:sz w:val="28"/>
          <w:szCs w:val="28"/>
          <w:lang w:val="uk-UA" w:eastAsia="ru-RU"/>
        </w:rPr>
        <w:t>та</w:t>
      </w:r>
      <w:r w:rsidRPr="00752FF9">
        <w:rPr>
          <w:rFonts w:ascii="Times New Roman" w:eastAsia="Arial" w:hAnsi="Times New Roman" w:cs="Times New Roman"/>
          <w:color w:val="000000" w:themeColor="text1"/>
          <w:sz w:val="28"/>
          <w:szCs w:val="28"/>
          <w:lang w:val="uk-UA" w:eastAsia="ru-RU"/>
        </w:rPr>
        <w:t xml:space="preserve"> закреслювати її кружечком </w:t>
      </w:r>
      <w:r w:rsidR="002F6D2B" w:rsidRPr="00752FF9">
        <w:rPr>
          <w:rFonts w:ascii="Times New Roman" w:eastAsia="Arial" w:hAnsi="Times New Roman" w:cs="Times New Roman"/>
          <w:color w:val="000000" w:themeColor="text1"/>
          <w:sz w:val="28"/>
          <w:szCs w:val="28"/>
          <w:lang w:val="uk-UA" w:eastAsia="ru-RU"/>
        </w:rPr>
        <w:t>чи</w:t>
      </w:r>
      <w:r w:rsidRPr="00752FF9">
        <w:rPr>
          <w:rFonts w:ascii="Times New Roman" w:eastAsia="Arial" w:hAnsi="Times New Roman" w:cs="Times New Roman"/>
          <w:color w:val="000000" w:themeColor="text1"/>
          <w:sz w:val="28"/>
          <w:szCs w:val="28"/>
          <w:lang w:val="uk-UA" w:eastAsia="ru-RU"/>
        </w:rPr>
        <w:t xml:space="preserve"> підкреслити.</w:t>
      </w:r>
    </w:p>
    <w:p w:rsidR="00AD4CAA" w:rsidRPr="00752FF9" w:rsidRDefault="002F6D2B" w:rsidP="00AD4CAA">
      <w:pPr>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Тут с</w:t>
      </w:r>
      <w:r w:rsidR="00AD4CAA" w:rsidRPr="00752FF9">
        <w:rPr>
          <w:rFonts w:ascii="Times New Roman" w:eastAsia="Arial" w:hAnsi="Times New Roman" w:cs="Times New Roman"/>
          <w:color w:val="000000" w:themeColor="text1"/>
          <w:sz w:val="28"/>
          <w:szCs w:val="28"/>
          <w:lang w:val="uk-UA" w:eastAsia="ru-RU"/>
        </w:rPr>
        <w:t xml:space="preserve">тандартна інструкція має </w:t>
      </w:r>
      <w:r w:rsidRPr="00752FF9">
        <w:rPr>
          <w:rFonts w:ascii="Times New Roman" w:eastAsia="Arial" w:hAnsi="Times New Roman" w:cs="Times New Roman"/>
          <w:color w:val="000000" w:themeColor="text1"/>
          <w:sz w:val="28"/>
          <w:szCs w:val="28"/>
          <w:lang w:val="uk-UA" w:eastAsia="ru-RU"/>
        </w:rPr>
        <w:t>сві</w:t>
      </w:r>
      <w:r w:rsidR="00AD4CAA" w:rsidRPr="00752FF9">
        <w:rPr>
          <w:rFonts w:ascii="Times New Roman" w:eastAsia="Arial" w:hAnsi="Times New Roman" w:cs="Times New Roman"/>
          <w:color w:val="000000" w:themeColor="text1"/>
          <w:sz w:val="28"/>
          <w:szCs w:val="28"/>
          <w:lang w:val="uk-UA" w:eastAsia="ru-RU"/>
        </w:rPr>
        <w:t xml:space="preserve">й зміст: </w:t>
      </w:r>
      <w:r w:rsidRPr="00752FF9">
        <w:rPr>
          <w:rFonts w:ascii="Times New Roman" w:eastAsia="Arial" w:hAnsi="Times New Roman" w:cs="Times New Roman"/>
          <w:color w:val="000000" w:themeColor="text1"/>
          <w:sz w:val="28"/>
          <w:szCs w:val="28"/>
          <w:lang w:val="uk-UA" w:eastAsia="ru-RU"/>
        </w:rPr>
        <w:t>«Зап</w:t>
      </w:r>
      <w:r w:rsidR="00AD4CAA" w:rsidRPr="00752FF9">
        <w:rPr>
          <w:rFonts w:ascii="Times New Roman" w:eastAsia="Arial" w:hAnsi="Times New Roman" w:cs="Times New Roman"/>
          <w:color w:val="000000" w:themeColor="text1"/>
          <w:sz w:val="28"/>
          <w:szCs w:val="28"/>
          <w:lang w:val="uk-UA" w:eastAsia="ru-RU"/>
        </w:rPr>
        <w:t>ропо</w:t>
      </w:r>
      <w:r w:rsidR="00AD4CAA" w:rsidRPr="00752FF9">
        <w:rPr>
          <w:rFonts w:ascii="Times New Roman" w:eastAsia="Arial" w:hAnsi="Times New Roman" w:cs="Times New Roman"/>
          <w:color w:val="000000" w:themeColor="text1"/>
          <w:sz w:val="28"/>
          <w:szCs w:val="28"/>
          <w:lang w:val="uk-UA" w:eastAsia="ru-RU"/>
        </w:rPr>
        <w:softHyphen/>
        <w:t>новані твердження стосуються того, як ви від</w:t>
      </w:r>
      <w:r w:rsidR="00AD4CAA" w:rsidRPr="00752FF9">
        <w:rPr>
          <w:rFonts w:ascii="Times New Roman" w:eastAsia="Arial" w:hAnsi="Times New Roman" w:cs="Times New Roman"/>
          <w:color w:val="000000" w:themeColor="text1"/>
          <w:sz w:val="28"/>
          <w:szCs w:val="28"/>
          <w:lang w:val="uk-UA" w:eastAsia="ru-RU"/>
        </w:rPr>
        <w:softHyphen/>
        <w:t xml:space="preserve">носитеся до себе </w:t>
      </w:r>
      <w:r w:rsidRPr="00752FF9">
        <w:rPr>
          <w:rFonts w:ascii="Times New Roman" w:eastAsia="Arial" w:hAnsi="Times New Roman" w:cs="Times New Roman"/>
          <w:color w:val="000000" w:themeColor="text1"/>
          <w:sz w:val="28"/>
          <w:szCs w:val="28"/>
          <w:lang w:val="uk-UA" w:eastAsia="ru-RU"/>
        </w:rPr>
        <w:t>й</w:t>
      </w:r>
      <w:r w:rsidR="00AD4CAA" w:rsidRPr="00752FF9">
        <w:rPr>
          <w:rFonts w:ascii="Times New Roman" w:eastAsia="Arial" w:hAnsi="Times New Roman" w:cs="Times New Roman"/>
          <w:color w:val="000000" w:themeColor="text1"/>
          <w:sz w:val="28"/>
          <w:szCs w:val="28"/>
          <w:lang w:val="uk-UA" w:eastAsia="ru-RU"/>
        </w:rPr>
        <w:t xml:space="preserve"> особистого життя. Ми пропонуємо </w:t>
      </w:r>
      <w:r w:rsidRPr="00752FF9">
        <w:rPr>
          <w:rFonts w:ascii="Times New Roman" w:eastAsia="Arial" w:hAnsi="Times New Roman" w:cs="Times New Roman"/>
          <w:color w:val="000000" w:themeColor="text1"/>
          <w:sz w:val="28"/>
          <w:szCs w:val="28"/>
          <w:lang w:val="uk-UA" w:eastAsia="ru-RU"/>
        </w:rPr>
        <w:t xml:space="preserve">тут </w:t>
      </w:r>
      <w:r w:rsidR="00AD4CAA" w:rsidRPr="00752FF9">
        <w:rPr>
          <w:rFonts w:ascii="Times New Roman" w:eastAsia="Arial" w:hAnsi="Times New Roman" w:cs="Times New Roman"/>
          <w:color w:val="000000" w:themeColor="text1"/>
          <w:sz w:val="28"/>
          <w:szCs w:val="28"/>
          <w:lang w:val="uk-UA" w:eastAsia="ru-RU"/>
        </w:rPr>
        <w:t>погодитися чи не погодитися з кожним із</w:t>
      </w:r>
      <w:r w:rsidRPr="00752FF9">
        <w:rPr>
          <w:rFonts w:ascii="Times New Roman" w:eastAsia="Arial" w:hAnsi="Times New Roman" w:cs="Times New Roman"/>
          <w:color w:val="000000" w:themeColor="text1"/>
          <w:sz w:val="28"/>
          <w:szCs w:val="28"/>
          <w:lang w:val="uk-UA" w:eastAsia="ru-RU"/>
        </w:rPr>
        <w:t xml:space="preserve"> </w:t>
      </w:r>
      <w:r w:rsidR="00AD4CAA" w:rsidRPr="00752FF9">
        <w:rPr>
          <w:rFonts w:ascii="Times New Roman" w:eastAsia="Arial" w:hAnsi="Times New Roman" w:cs="Times New Roman"/>
          <w:color w:val="000000" w:themeColor="text1"/>
          <w:sz w:val="28"/>
          <w:szCs w:val="28"/>
          <w:lang w:val="uk-UA" w:eastAsia="ru-RU"/>
        </w:rPr>
        <w:t>запро</w:t>
      </w:r>
      <w:r w:rsidR="00AD4CAA" w:rsidRPr="00752FF9">
        <w:rPr>
          <w:rFonts w:ascii="Times New Roman" w:eastAsia="Arial" w:hAnsi="Times New Roman" w:cs="Times New Roman"/>
          <w:color w:val="000000" w:themeColor="text1"/>
          <w:sz w:val="28"/>
          <w:szCs w:val="28"/>
          <w:lang w:val="uk-UA" w:eastAsia="ru-RU"/>
        </w:rPr>
        <w:softHyphen/>
        <w:t>понованих тверджень. Обведіть</w:t>
      </w:r>
      <w:r w:rsidRPr="00752FF9">
        <w:rPr>
          <w:rFonts w:ascii="Times New Roman" w:eastAsia="Arial" w:hAnsi="Times New Roman" w:cs="Times New Roman"/>
          <w:color w:val="000000" w:themeColor="text1"/>
          <w:sz w:val="28"/>
          <w:szCs w:val="28"/>
          <w:lang w:val="uk-UA" w:eastAsia="ru-RU"/>
        </w:rPr>
        <w:t>, будь ласка,</w:t>
      </w:r>
      <w:r w:rsidR="00AD4CAA" w:rsidRPr="00752FF9">
        <w:rPr>
          <w:rFonts w:ascii="Times New Roman" w:eastAsia="Arial" w:hAnsi="Times New Roman" w:cs="Times New Roman"/>
          <w:color w:val="000000" w:themeColor="text1"/>
          <w:sz w:val="28"/>
          <w:szCs w:val="28"/>
          <w:lang w:val="uk-UA" w:eastAsia="ru-RU"/>
        </w:rPr>
        <w:t xml:space="preserve"> цифру, </w:t>
      </w:r>
      <w:r w:rsidRPr="00752FF9">
        <w:rPr>
          <w:rFonts w:ascii="Times New Roman" w:eastAsia="Arial" w:hAnsi="Times New Roman" w:cs="Times New Roman"/>
          <w:color w:val="000000" w:themeColor="text1"/>
          <w:sz w:val="28"/>
          <w:szCs w:val="28"/>
          <w:lang w:val="uk-UA" w:eastAsia="ru-RU"/>
        </w:rPr>
        <w:t>що найкращим чином</w:t>
      </w:r>
      <w:r w:rsidR="00AD4CAA" w:rsidRPr="00752FF9">
        <w:rPr>
          <w:rFonts w:ascii="Times New Roman" w:eastAsia="Arial" w:hAnsi="Times New Roman" w:cs="Times New Roman"/>
          <w:color w:val="000000" w:themeColor="text1"/>
          <w:sz w:val="28"/>
          <w:szCs w:val="28"/>
          <w:lang w:val="uk-UA" w:eastAsia="ru-RU"/>
        </w:rPr>
        <w:t xml:space="preserve"> відображає міру </w:t>
      </w:r>
      <w:r w:rsidRPr="00752FF9">
        <w:rPr>
          <w:rFonts w:ascii="Times New Roman" w:eastAsia="Arial" w:hAnsi="Times New Roman" w:cs="Times New Roman"/>
          <w:color w:val="000000" w:themeColor="text1"/>
          <w:sz w:val="28"/>
          <w:szCs w:val="28"/>
          <w:lang w:val="uk-UA" w:eastAsia="ru-RU"/>
        </w:rPr>
        <w:t>особист</w:t>
      </w:r>
      <w:r w:rsidR="00AD4CAA" w:rsidRPr="00752FF9">
        <w:rPr>
          <w:rFonts w:ascii="Times New Roman" w:eastAsia="Arial" w:hAnsi="Times New Roman" w:cs="Times New Roman"/>
          <w:color w:val="000000" w:themeColor="text1"/>
          <w:sz w:val="28"/>
          <w:szCs w:val="28"/>
          <w:lang w:val="uk-UA" w:eastAsia="ru-RU"/>
        </w:rPr>
        <w:t xml:space="preserve">ої згоди із твердженням. Пам'ятайте, що </w:t>
      </w:r>
      <w:r w:rsidRPr="00752FF9">
        <w:rPr>
          <w:rFonts w:ascii="Times New Roman" w:eastAsia="Arial" w:hAnsi="Times New Roman" w:cs="Times New Roman"/>
          <w:color w:val="000000" w:themeColor="text1"/>
          <w:sz w:val="28"/>
          <w:szCs w:val="28"/>
          <w:lang w:val="uk-UA" w:eastAsia="ru-RU"/>
        </w:rPr>
        <w:t xml:space="preserve">саме </w:t>
      </w:r>
      <w:r w:rsidR="00AD4CAA" w:rsidRPr="00752FF9">
        <w:rPr>
          <w:rFonts w:ascii="Times New Roman" w:eastAsia="Arial" w:hAnsi="Times New Roman" w:cs="Times New Roman"/>
          <w:color w:val="000000" w:themeColor="text1"/>
          <w:sz w:val="28"/>
          <w:szCs w:val="28"/>
          <w:lang w:val="uk-UA" w:eastAsia="ru-RU"/>
        </w:rPr>
        <w:t xml:space="preserve">правильних </w:t>
      </w:r>
      <w:r w:rsidRPr="00752FF9">
        <w:rPr>
          <w:rFonts w:ascii="Times New Roman" w:eastAsia="Arial" w:hAnsi="Times New Roman" w:cs="Times New Roman"/>
          <w:color w:val="000000" w:themeColor="text1"/>
          <w:sz w:val="28"/>
          <w:szCs w:val="28"/>
          <w:lang w:val="uk-UA" w:eastAsia="ru-RU"/>
        </w:rPr>
        <w:t>чи</w:t>
      </w:r>
      <w:r w:rsidR="00AD4CAA" w:rsidRPr="00752FF9">
        <w:rPr>
          <w:rFonts w:ascii="Times New Roman" w:eastAsia="Arial" w:hAnsi="Times New Roman" w:cs="Times New Roman"/>
          <w:color w:val="000000" w:themeColor="text1"/>
          <w:sz w:val="28"/>
          <w:szCs w:val="28"/>
          <w:lang w:val="uk-UA" w:eastAsia="ru-RU"/>
        </w:rPr>
        <w:t xml:space="preserve"> неправильних відповідей не існує».</w:t>
      </w:r>
    </w:p>
    <w:p w:rsidR="00AD4CAA" w:rsidRPr="00752FF9" w:rsidRDefault="002F6D2B" w:rsidP="00AD4CAA">
      <w:pPr>
        <w:spacing w:line="358" w:lineRule="auto"/>
        <w:ind w:firstLine="709"/>
        <w:jc w:val="both"/>
        <w:rPr>
          <w:rFonts w:ascii="Times New Roman" w:eastAsia="Microsoft Sans Serif"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Надані т</w:t>
      </w:r>
      <w:r w:rsidR="00AD4CAA" w:rsidRPr="00752FF9">
        <w:rPr>
          <w:rFonts w:ascii="Times New Roman" w:eastAsia="Arial" w:hAnsi="Times New Roman" w:cs="Times New Roman"/>
          <w:color w:val="000000" w:themeColor="text1"/>
          <w:sz w:val="28"/>
          <w:szCs w:val="28"/>
          <w:lang w:val="uk-UA" w:eastAsia="ru-RU"/>
        </w:rPr>
        <w:t>вердження опитувальника повинні мати як прямий (чи позитивний), так і зворотний (або негативний) зміст щодо характеристик психологічного благопо</w:t>
      </w:r>
      <w:r w:rsidR="00AD4CAA" w:rsidRPr="00752FF9">
        <w:rPr>
          <w:rFonts w:ascii="Times New Roman" w:eastAsia="Arial" w:hAnsi="Times New Roman" w:cs="Times New Roman"/>
          <w:color w:val="000000" w:themeColor="text1"/>
          <w:sz w:val="28"/>
          <w:szCs w:val="28"/>
          <w:lang w:val="uk-UA" w:eastAsia="ru-RU"/>
        </w:rPr>
        <w:softHyphen/>
        <w:t xml:space="preserve">луччя. Наприклад, пункт 5 </w:t>
      </w:r>
      <w:r w:rsidRPr="00752FF9">
        <w:rPr>
          <w:rFonts w:ascii="Times New Roman" w:eastAsia="Arial" w:hAnsi="Times New Roman" w:cs="Times New Roman"/>
          <w:color w:val="000000" w:themeColor="text1"/>
          <w:sz w:val="28"/>
          <w:szCs w:val="28"/>
          <w:lang w:val="uk-UA" w:eastAsia="ru-RU"/>
        </w:rPr>
        <w:t>виглядає таким чином:</w:t>
      </w:r>
      <w:r w:rsidR="00AD4CAA" w:rsidRPr="00752FF9">
        <w:rPr>
          <w:rFonts w:ascii="Times New Roman" w:eastAsia="Arial" w:hAnsi="Times New Roman" w:cs="Times New Roman"/>
          <w:color w:val="000000" w:themeColor="text1"/>
          <w:sz w:val="28"/>
          <w:szCs w:val="28"/>
          <w:lang w:val="uk-UA" w:eastAsia="ru-RU"/>
        </w:rPr>
        <w:t xml:space="preserve"> «Мені приємно думати про те, що </w:t>
      </w:r>
      <w:r w:rsidRPr="00752FF9">
        <w:rPr>
          <w:rFonts w:ascii="Times New Roman" w:eastAsia="Arial" w:hAnsi="Times New Roman" w:cs="Times New Roman"/>
          <w:color w:val="000000" w:themeColor="text1"/>
          <w:sz w:val="28"/>
          <w:szCs w:val="28"/>
          <w:lang w:val="uk-UA" w:eastAsia="ru-RU"/>
        </w:rPr>
        <w:t>зробив у минулому та</w:t>
      </w:r>
      <w:r w:rsidR="00AD4CAA" w:rsidRPr="00752FF9">
        <w:rPr>
          <w:rFonts w:ascii="Times New Roman" w:eastAsia="Arial" w:hAnsi="Times New Roman" w:cs="Times New Roman"/>
          <w:color w:val="000000" w:themeColor="text1"/>
          <w:sz w:val="28"/>
          <w:szCs w:val="28"/>
          <w:lang w:val="uk-UA" w:eastAsia="ru-RU"/>
        </w:rPr>
        <w:t xml:space="preserve"> спод</w:t>
      </w:r>
      <w:r w:rsidRPr="00752FF9">
        <w:rPr>
          <w:rFonts w:ascii="Times New Roman" w:eastAsia="Arial" w:hAnsi="Times New Roman" w:cs="Times New Roman"/>
          <w:color w:val="000000" w:themeColor="text1"/>
          <w:sz w:val="28"/>
          <w:szCs w:val="28"/>
          <w:lang w:val="uk-UA" w:eastAsia="ru-RU"/>
        </w:rPr>
        <w:t>іваюся зро</w:t>
      </w:r>
      <w:r w:rsidRPr="00752FF9">
        <w:rPr>
          <w:rFonts w:ascii="Times New Roman" w:eastAsia="Arial" w:hAnsi="Times New Roman" w:cs="Times New Roman"/>
          <w:color w:val="000000" w:themeColor="text1"/>
          <w:sz w:val="28"/>
          <w:szCs w:val="28"/>
          <w:lang w:val="uk-UA" w:eastAsia="ru-RU"/>
        </w:rPr>
        <w:softHyphen/>
        <w:t xml:space="preserve">бити в майбутньому». Він </w:t>
      </w:r>
      <w:r w:rsidR="00AD4CAA" w:rsidRPr="00752FF9">
        <w:rPr>
          <w:rFonts w:ascii="Times New Roman" w:eastAsia="Arial" w:hAnsi="Times New Roman" w:cs="Times New Roman"/>
          <w:color w:val="000000" w:themeColor="text1"/>
          <w:sz w:val="28"/>
          <w:szCs w:val="28"/>
          <w:lang w:val="uk-UA" w:eastAsia="ru-RU"/>
        </w:rPr>
        <w:t>прямо пов'язаний із характеристикою благополуччя, як</w:t>
      </w:r>
      <w:r w:rsidRPr="00752FF9">
        <w:rPr>
          <w:rFonts w:ascii="Times New Roman" w:eastAsia="Arial" w:hAnsi="Times New Roman" w:cs="Times New Roman"/>
          <w:color w:val="000000" w:themeColor="text1"/>
          <w:sz w:val="28"/>
          <w:szCs w:val="28"/>
          <w:lang w:val="uk-UA" w:eastAsia="ru-RU"/>
        </w:rPr>
        <w:t>а називається</w:t>
      </w:r>
      <w:r w:rsidR="00AD4CAA" w:rsidRPr="00752FF9">
        <w:rPr>
          <w:rFonts w:ascii="Times New Roman" w:eastAsia="Arial" w:hAnsi="Times New Roman" w:cs="Times New Roman"/>
          <w:color w:val="000000" w:themeColor="text1"/>
          <w:sz w:val="28"/>
          <w:szCs w:val="28"/>
          <w:lang w:val="uk-UA" w:eastAsia="ru-RU"/>
        </w:rPr>
        <w:t xml:space="preserve"> «Цілі в житті». Згода </w:t>
      </w:r>
      <w:r w:rsidRPr="00752FF9">
        <w:rPr>
          <w:rFonts w:ascii="Times New Roman" w:eastAsia="Arial" w:hAnsi="Times New Roman" w:cs="Times New Roman"/>
          <w:color w:val="000000" w:themeColor="text1"/>
          <w:sz w:val="28"/>
          <w:szCs w:val="28"/>
          <w:lang w:val="uk-UA" w:eastAsia="ru-RU"/>
        </w:rPr>
        <w:t>і</w:t>
      </w:r>
      <w:r w:rsidR="00AD4CAA" w:rsidRPr="00752FF9">
        <w:rPr>
          <w:rFonts w:ascii="Times New Roman" w:eastAsia="Arial" w:hAnsi="Times New Roman" w:cs="Times New Roman"/>
          <w:color w:val="000000" w:themeColor="text1"/>
          <w:sz w:val="28"/>
          <w:szCs w:val="28"/>
          <w:lang w:val="uk-UA" w:eastAsia="ru-RU"/>
        </w:rPr>
        <w:t xml:space="preserve">з </w:t>
      </w:r>
      <w:r w:rsidRPr="00752FF9">
        <w:rPr>
          <w:rFonts w:ascii="Times New Roman" w:eastAsia="Arial" w:hAnsi="Times New Roman" w:cs="Times New Roman"/>
          <w:color w:val="000000" w:themeColor="text1"/>
          <w:sz w:val="28"/>
          <w:szCs w:val="28"/>
          <w:lang w:val="uk-UA" w:eastAsia="ru-RU"/>
        </w:rPr>
        <w:t>вище зазначен</w:t>
      </w:r>
      <w:r w:rsidR="00AD4CAA" w:rsidRPr="00752FF9">
        <w:rPr>
          <w:rFonts w:ascii="Times New Roman" w:eastAsia="Arial" w:hAnsi="Times New Roman" w:cs="Times New Roman"/>
          <w:color w:val="000000" w:themeColor="text1"/>
          <w:sz w:val="28"/>
          <w:szCs w:val="28"/>
          <w:lang w:val="uk-UA" w:eastAsia="ru-RU"/>
        </w:rPr>
        <w:t>им твердженням свідчитиме на користь володі</w:t>
      </w:r>
      <w:r w:rsidRPr="00752FF9">
        <w:rPr>
          <w:rFonts w:ascii="Times New Roman" w:eastAsia="Arial" w:hAnsi="Times New Roman" w:cs="Times New Roman"/>
          <w:color w:val="000000" w:themeColor="text1"/>
          <w:sz w:val="28"/>
          <w:szCs w:val="28"/>
          <w:lang w:val="uk-UA" w:eastAsia="ru-RU"/>
        </w:rPr>
        <w:t>ння випробуваним</w:t>
      </w:r>
      <w:r w:rsidR="00AD4CAA" w:rsidRPr="00752FF9">
        <w:rPr>
          <w:rFonts w:ascii="Times New Roman" w:eastAsia="Arial" w:hAnsi="Times New Roman" w:cs="Times New Roman"/>
          <w:color w:val="000000" w:themeColor="text1"/>
          <w:sz w:val="28"/>
          <w:szCs w:val="28"/>
          <w:lang w:val="uk-UA" w:eastAsia="ru-RU"/>
        </w:rPr>
        <w:t xml:space="preserve"> життєвими ці</w:t>
      </w:r>
      <w:r w:rsidR="00AD4CAA" w:rsidRPr="00752FF9">
        <w:rPr>
          <w:rFonts w:ascii="Times New Roman" w:eastAsia="Arial" w:hAnsi="Times New Roman" w:cs="Times New Roman"/>
          <w:color w:val="000000" w:themeColor="text1"/>
          <w:sz w:val="28"/>
          <w:szCs w:val="28"/>
          <w:lang w:val="uk-UA" w:eastAsia="ru-RU"/>
        </w:rPr>
        <w:softHyphen/>
        <w:t>лями</w:t>
      </w:r>
      <w:r w:rsidRPr="00752FF9">
        <w:rPr>
          <w:rFonts w:ascii="Times New Roman" w:eastAsia="Arial" w:hAnsi="Times New Roman" w:cs="Times New Roman"/>
          <w:color w:val="000000" w:themeColor="text1"/>
          <w:sz w:val="28"/>
          <w:szCs w:val="28"/>
          <w:lang w:val="uk-UA" w:eastAsia="ru-RU"/>
        </w:rPr>
        <w:t>, отже, його</w:t>
      </w:r>
      <w:r w:rsidR="00AD4CAA" w:rsidRPr="00752FF9">
        <w:rPr>
          <w:rFonts w:ascii="Times New Roman" w:eastAsia="Arial" w:hAnsi="Times New Roman" w:cs="Times New Roman"/>
          <w:color w:val="000000" w:themeColor="text1"/>
          <w:sz w:val="28"/>
          <w:szCs w:val="28"/>
          <w:lang w:val="uk-UA" w:eastAsia="ru-RU"/>
        </w:rPr>
        <w:t xml:space="preserve"> життя </w:t>
      </w:r>
      <w:r w:rsidRPr="00752FF9">
        <w:rPr>
          <w:rFonts w:ascii="Times New Roman" w:eastAsia="Arial" w:hAnsi="Times New Roman" w:cs="Times New Roman"/>
          <w:color w:val="000000" w:themeColor="text1"/>
          <w:sz w:val="28"/>
          <w:szCs w:val="28"/>
          <w:lang w:val="uk-UA" w:eastAsia="ru-RU"/>
        </w:rPr>
        <w:t>є осмисленим</w:t>
      </w:r>
      <w:r w:rsidR="00AD4CAA" w:rsidRPr="00752FF9">
        <w:rPr>
          <w:rFonts w:ascii="Times New Roman" w:eastAsia="Arial" w:hAnsi="Times New Roman" w:cs="Times New Roman"/>
          <w:color w:val="000000" w:themeColor="text1"/>
          <w:sz w:val="28"/>
          <w:szCs w:val="28"/>
          <w:lang w:val="uk-UA" w:eastAsia="ru-RU"/>
        </w:rPr>
        <w:t>. Навпроти ж, згода з пунктом 29 – «Мої повсякденні справи здаються</w:t>
      </w:r>
      <w:r w:rsidRPr="00752FF9">
        <w:rPr>
          <w:rFonts w:ascii="Times New Roman" w:eastAsia="Arial" w:hAnsi="Times New Roman" w:cs="Times New Roman"/>
          <w:color w:val="000000" w:themeColor="text1"/>
          <w:sz w:val="28"/>
          <w:szCs w:val="28"/>
          <w:lang w:val="uk-UA" w:eastAsia="ru-RU"/>
        </w:rPr>
        <w:t xml:space="preserve"> мені банальними і незначними». Він </w:t>
      </w:r>
      <w:r w:rsidR="00AD4CAA" w:rsidRPr="00752FF9">
        <w:rPr>
          <w:rFonts w:ascii="Times New Roman" w:eastAsia="Arial" w:hAnsi="Times New Roman" w:cs="Times New Roman"/>
          <w:color w:val="000000" w:themeColor="text1"/>
          <w:sz w:val="28"/>
          <w:szCs w:val="28"/>
          <w:lang w:val="uk-UA" w:eastAsia="ru-RU"/>
        </w:rPr>
        <w:t>вказуватиме на недостатнє відчуття с</w:t>
      </w:r>
      <w:r w:rsidRPr="00752FF9">
        <w:rPr>
          <w:rFonts w:ascii="Times New Roman" w:eastAsia="Arial" w:hAnsi="Times New Roman" w:cs="Times New Roman"/>
          <w:color w:val="000000" w:themeColor="text1"/>
          <w:sz w:val="28"/>
          <w:szCs w:val="28"/>
          <w:lang w:val="uk-UA" w:eastAsia="ru-RU"/>
        </w:rPr>
        <w:t>відомості життя.</w:t>
      </w:r>
      <w:r w:rsidR="00AD4CAA" w:rsidRPr="00752FF9">
        <w:rPr>
          <w:rFonts w:ascii="Times New Roman" w:eastAsia="Arial" w:hAnsi="Times New Roman" w:cs="Times New Roman"/>
          <w:color w:val="000000" w:themeColor="text1"/>
          <w:sz w:val="28"/>
          <w:szCs w:val="28"/>
          <w:lang w:val="uk-UA" w:eastAsia="ru-RU"/>
        </w:rPr>
        <w:t xml:space="preserve"> </w:t>
      </w:r>
      <w:r w:rsidRPr="00752FF9">
        <w:rPr>
          <w:rFonts w:ascii="Times New Roman" w:eastAsia="Arial" w:hAnsi="Times New Roman" w:cs="Times New Roman"/>
          <w:color w:val="000000" w:themeColor="text1"/>
          <w:sz w:val="28"/>
          <w:szCs w:val="28"/>
          <w:lang w:val="uk-UA" w:eastAsia="ru-RU"/>
        </w:rPr>
        <w:t>Т</w:t>
      </w:r>
      <w:r w:rsidR="00AD4CAA" w:rsidRPr="00752FF9">
        <w:rPr>
          <w:rFonts w:ascii="Times New Roman" w:eastAsia="Arial" w:hAnsi="Times New Roman" w:cs="Times New Roman"/>
          <w:color w:val="000000" w:themeColor="text1"/>
          <w:sz w:val="28"/>
          <w:szCs w:val="28"/>
          <w:lang w:val="uk-UA" w:eastAsia="ru-RU"/>
        </w:rPr>
        <w:t>обто</w:t>
      </w:r>
      <w:r w:rsidRPr="00752FF9">
        <w:rPr>
          <w:rFonts w:ascii="Times New Roman" w:eastAsia="Arial" w:hAnsi="Times New Roman" w:cs="Times New Roman"/>
          <w:color w:val="000000" w:themeColor="text1"/>
          <w:sz w:val="28"/>
          <w:szCs w:val="28"/>
          <w:lang w:val="uk-UA" w:eastAsia="ru-RU"/>
        </w:rPr>
        <w:t>,</w:t>
      </w:r>
      <w:r w:rsidR="00AD4CAA" w:rsidRPr="00752FF9">
        <w:rPr>
          <w:rFonts w:ascii="Times New Roman" w:eastAsia="Arial" w:hAnsi="Times New Roman" w:cs="Times New Roman"/>
          <w:color w:val="000000" w:themeColor="text1"/>
          <w:sz w:val="28"/>
          <w:szCs w:val="28"/>
          <w:lang w:val="uk-UA" w:eastAsia="ru-RU"/>
        </w:rPr>
        <w:t xml:space="preserve"> в да</w:t>
      </w:r>
      <w:r w:rsidR="00AD4CAA" w:rsidRPr="00752FF9">
        <w:rPr>
          <w:rFonts w:ascii="Times New Roman" w:eastAsia="Arial" w:hAnsi="Times New Roman" w:cs="Times New Roman"/>
          <w:color w:val="000000" w:themeColor="text1"/>
          <w:sz w:val="28"/>
          <w:szCs w:val="28"/>
          <w:lang w:val="uk-UA" w:eastAsia="ru-RU"/>
        </w:rPr>
        <w:softHyphen/>
        <w:t xml:space="preserve">ному випадку твердження має зовсім зворотний зв'язок </w:t>
      </w:r>
      <w:r w:rsidRPr="00752FF9">
        <w:rPr>
          <w:rFonts w:ascii="Times New Roman" w:eastAsia="Arial" w:hAnsi="Times New Roman" w:cs="Times New Roman"/>
          <w:color w:val="000000" w:themeColor="text1"/>
          <w:sz w:val="28"/>
          <w:szCs w:val="28"/>
          <w:lang w:val="uk-UA" w:eastAsia="ru-RU"/>
        </w:rPr>
        <w:t>і</w:t>
      </w:r>
      <w:r w:rsidR="00AD4CAA" w:rsidRPr="00752FF9">
        <w:rPr>
          <w:rFonts w:ascii="Times New Roman" w:eastAsia="Arial" w:hAnsi="Times New Roman" w:cs="Times New Roman"/>
          <w:color w:val="000000" w:themeColor="text1"/>
          <w:sz w:val="28"/>
          <w:szCs w:val="28"/>
          <w:lang w:val="uk-UA" w:eastAsia="ru-RU"/>
        </w:rPr>
        <w:t xml:space="preserve">з характеристикою «Цілі в житті». </w:t>
      </w:r>
      <w:r w:rsidRPr="00752FF9">
        <w:rPr>
          <w:rFonts w:ascii="Times New Roman" w:eastAsia="Arial" w:hAnsi="Times New Roman" w:cs="Times New Roman"/>
          <w:color w:val="000000" w:themeColor="text1"/>
          <w:sz w:val="28"/>
          <w:szCs w:val="28"/>
          <w:lang w:val="uk-UA" w:eastAsia="ru-RU"/>
        </w:rPr>
        <w:t>Таку</w:t>
      </w:r>
      <w:r w:rsidR="00AD4CAA" w:rsidRPr="00752FF9">
        <w:rPr>
          <w:rFonts w:ascii="Times New Roman" w:eastAsia="Arial" w:hAnsi="Times New Roman" w:cs="Times New Roman"/>
          <w:color w:val="000000" w:themeColor="text1"/>
          <w:sz w:val="28"/>
          <w:szCs w:val="28"/>
          <w:lang w:val="uk-UA" w:eastAsia="ru-RU"/>
        </w:rPr>
        <w:t xml:space="preserve"> конфігу</w:t>
      </w:r>
      <w:r w:rsidR="00AD4CAA" w:rsidRPr="00752FF9">
        <w:rPr>
          <w:rFonts w:ascii="Times New Roman" w:eastAsia="Arial" w:hAnsi="Times New Roman" w:cs="Times New Roman"/>
          <w:color w:val="000000" w:themeColor="text1"/>
          <w:sz w:val="28"/>
          <w:szCs w:val="28"/>
          <w:lang w:val="uk-UA" w:eastAsia="ru-RU"/>
        </w:rPr>
        <w:softHyphen/>
        <w:t>раці</w:t>
      </w:r>
      <w:r w:rsidRPr="00752FF9">
        <w:rPr>
          <w:rFonts w:ascii="Times New Roman" w:eastAsia="Arial" w:hAnsi="Times New Roman" w:cs="Times New Roman"/>
          <w:color w:val="000000" w:themeColor="text1"/>
          <w:sz w:val="28"/>
          <w:szCs w:val="28"/>
          <w:lang w:val="uk-UA" w:eastAsia="ru-RU"/>
        </w:rPr>
        <w:t>ю</w:t>
      </w:r>
      <w:r w:rsidR="00AD4CAA" w:rsidRPr="00752FF9">
        <w:rPr>
          <w:rFonts w:ascii="Times New Roman" w:eastAsia="Arial" w:hAnsi="Times New Roman" w:cs="Times New Roman"/>
          <w:color w:val="000000" w:themeColor="text1"/>
          <w:sz w:val="28"/>
          <w:szCs w:val="28"/>
          <w:lang w:val="uk-UA" w:eastAsia="ru-RU"/>
        </w:rPr>
        <w:t xml:space="preserve"> опитувальника створен</w:t>
      </w:r>
      <w:r w:rsidRPr="00752FF9">
        <w:rPr>
          <w:rFonts w:ascii="Times New Roman" w:eastAsia="Arial" w:hAnsi="Times New Roman" w:cs="Times New Roman"/>
          <w:color w:val="000000" w:themeColor="text1"/>
          <w:sz w:val="28"/>
          <w:szCs w:val="28"/>
          <w:lang w:val="uk-UA" w:eastAsia="ru-RU"/>
        </w:rPr>
        <w:t>о</w:t>
      </w:r>
      <w:r w:rsidR="00AD4CAA" w:rsidRPr="00752FF9">
        <w:rPr>
          <w:rFonts w:ascii="Times New Roman" w:eastAsia="Arial" w:hAnsi="Times New Roman" w:cs="Times New Roman"/>
          <w:color w:val="000000" w:themeColor="text1"/>
          <w:sz w:val="28"/>
          <w:szCs w:val="28"/>
          <w:lang w:val="uk-UA" w:eastAsia="ru-RU"/>
        </w:rPr>
        <w:t xml:space="preserve"> для нівелюва</w:t>
      </w:r>
      <w:r w:rsidRPr="00752FF9">
        <w:rPr>
          <w:rFonts w:ascii="Times New Roman" w:eastAsia="Arial" w:hAnsi="Times New Roman" w:cs="Times New Roman"/>
          <w:color w:val="000000" w:themeColor="text1"/>
          <w:sz w:val="28"/>
          <w:szCs w:val="28"/>
          <w:lang w:val="uk-UA" w:eastAsia="ru-RU"/>
        </w:rPr>
        <w:t>ння</w:t>
      </w:r>
      <w:r w:rsidR="00AD4CAA" w:rsidRPr="00752FF9">
        <w:rPr>
          <w:rFonts w:ascii="Times New Roman" w:eastAsia="Arial" w:hAnsi="Times New Roman" w:cs="Times New Roman"/>
          <w:color w:val="000000" w:themeColor="text1"/>
          <w:sz w:val="28"/>
          <w:szCs w:val="28"/>
          <w:lang w:val="uk-UA" w:eastAsia="ru-RU"/>
        </w:rPr>
        <w:t xml:space="preserve"> негативн</w:t>
      </w:r>
      <w:r w:rsidRPr="00752FF9">
        <w:rPr>
          <w:rFonts w:ascii="Times New Roman" w:eastAsia="Arial" w:hAnsi="Times New Roman" w:cs="Times New Roman"/>
          <w:color w:val="000000" w:themeColor="text1"/>
          <w:sz w:val="28"/>
          <w:szCs w:val="28"/>
          <w:lang w:val="uk-UA" w:eastAsia="ru-RU"/>
        </w:rPr>
        <w:t>их</w:t>
      </w:r>
      <w:r w:rsidR="00AD4CAA" w:rsidRPr="00752FF9">
        <w:rPr>
          <w:rFonts w:ascii="Times New Roman" w:eastAsia="Arial" w:hAnsi="Times New Roman" w:cs="Times New Roman"/>
          <w:color w:val="000000" w:themeColor="text1"/>
          <w:sz w:val="28"/>
          <w:szCs w:val="28"/>
          <w:lang w:val="uk-UA" w:eastAsia="ru-RU"/>
        </w:rPr>
        <w:t xml:space="preserve"> ефект</w:t>
      </w:r>
      <w:r w:rsidRPr="00752FF9">
        <w:rPr>
          <w:rFonts w:ascii="Times New Roman" w:eastAsia="Arial" w:hAnsi="Times New Roman" w:cs="Times New Roman"/>
          <w:color w:val="000000" w:themeColor="text1"/>
          <w:sz w:val="28"/>
          <w:szCs w:val="28"/>
          <w:lang w:val="uk-UA" w:eastAsia="ru-RU"/>
        </w:rPr>
        <w:t>ів</w:t>
      </w:r>
      <w:r w:rsidR="00AD4CAA" w:rsidRPr="00752FF9">
        <w:rPr>
          <w:rFonts w:ascii="Times New Roman" w:eastAsia="Arial" w:hAnsi="Times New Roman" w:cs="Times New Roman"/>
          <w:color w:val="000000" w:themeColor="text1"/>
          <w:sz w:val="28"/>
          <w:szCs w:val="28"/>
          <w:lang w:val="uk-UA" w:eastAsia="ru-RU"/>
        </w:rPr>
        <w:t xml:space="preserve">, </w:t>
      </w:r>
      <w:r w:rsidRPr="00752FF9">
        <w:rPr>
          <w:rFonts w:ascii="Times New Roman" w:eastAsia="Arial" w:hAnsi="Times New Roman" w:cs="Times New Roman"/>
          <w:color w:val="000000" w:themeColor="text1"/>
          <w:sz w:val="28"/>
          <w:szCs w:val="28"/>
          <w:lang w:val="uk-UA" w:eastAsia="ru-RU"/>
        </w:rPr>
        <w:t>які</w:t>
      </w:r>
      <w:r w:rsidR="00AD4CAA" w:rsidRPr="00752FF9">
        <w:rPr>
          <w:rFonts w:ascii="Times New Roman" w:eastAsia="Arial" w:hAnsi="Times New Roman" w:cs="Times New Roman"/>
          <w:color w:val="000000" w:themeColor="text1"/>
          <w:sz w:val="28"/>
          <w:szCs w:val="28"/>
          <w:lang w:val="uk-UA" w:eastAsia="ru-RU"/>
        </w:rPr>
        <w:t xml:space="preserve"> виникають </w:t>
      </w:r>
      <w:r w:rsidRPr="00752FF9">
        <w:rPr>
          <w:rFonts w:ascii="Times New Roman" w:eastAsia="Arial" w:hAnsi="Times New Roman" w:cs="Times New Roman"/>
          <w:color w:val="000000" w:themeColor="text1"/>
          <w:sz w:val="28"/>
          <w:szCs w:val="28"/>
          <w:lang w:val="uk-UA" w:eastAsia="ru-RU"/>
        </w:rPr>
        <w:t>за</w:t>
      </w:r>
      <w:r w:rsidR="00AD4CAA" w:rsidRPr="00752FF9">
        <w:rPr>
          <w:rFonts w:ascii="Times New Roman" w:eastAsia="Arial" w:hAnsi="Times New Roman" w:cs="Times New Roman"/>
          <w:color w:val="000000" w:themeColor="text1"/>
          <w:sz w:val="28"/>
          <w:szCs w:val="28"/>
          <w:lang w:val="uk-UA" w:eastAsia="ru-RU"/>
        </w:rPr>
        <w:t xml:space="preserve"> недостатн</w:t>
      </w:r>
      <w:r w:rsidRPr="00752FF9">
        <w:rPr>
          <w:rFonts w:ascii="Times New Roman" w:eastAsia="Arial" w:hAnsi="Times New Roman" w:cs="Times New Roman"/>
          <w:color w:val="000000" w:themeColor="text1"/>
          <w:sz w:val="28"/>
          <w:szCs w:val="28"/>
          <w:lang w:val="uk-UA" w:eastAsia="ru-RU"/>
        </w:rPr>
        <w:t>ьої</w:t>
      </w:r>
      <w:r w:rsidR="00AD4CAA" w:rsidRPr="00752FF9">
        <w:rPr>
          <w:rFonts w:ascii="Times New Roman" w:eastAsia="Arial" w:hAnsi="Times New Roman" w:cs="Times New Roman"/>
          <w:color w:val="000000" w:themeColor="text1"/>
          <w:sz w:val="28"/>
          <w:szCs w:val="28"/>
          <w:lang w:val="uk-UA" w:eastAsia="ru-RU"/>
        </w:rPr>
        <w:t xml:space="preserve"> щирості випробовуваних </w:t>
      </w:r>
      <w:r w:rsidRPr="00752FF9">
        <w:rPr>
          <w:rFonts w:ascii="Times New Roman" w:eastAsia="Arial" w:hAnsi="Times New Roman" w:cs="Times New Roman"/>
          <w:color w:val="000000" w:themeColor="text1"/>
          <w:sz w:val="28"/>
          <w:szCs w:val="28"/>
          <w:lang w:val="uk-UA" w:eastAsia="ru-RU"/>
        </w:rPr>
        <w:t>під час</w:t>
      </w:r>
      <w:r w:rsidR="00AD4CAA" w:rsidRPr="00752FF9">
        <w:rPr>
          <w:rFonts w:ascii="Times New Roman" w:eastAsia="Arial" w:hAnsi="Times New Roman" w:cs="Times New Roman"/>
          <w:color w:val="000000" w:themeColor="text1"/>
          <w:sz w:val="28"/>
          <w:szCs w:val="28"/>
          <w:lang w:val="uk-UA" w:eastAsia="ru-RU"/>
        </w:rPr>
        <w:t xml:space="preserve"> заповне</w:t>
      </w:r>
      <w:r w:rsidR="00AD4CAA" w:rsidRPr="00752FF9">
        <w:rPr>
          <w:rFonts w:ascii="Times New Roman" w:eastAsia="Arial" w:hAnsi="Times New Roman" w:cs="Times New Roman"/>
          <w:color w:val="000000" w:themeColor="text1"/>
          <w:sz w:val="28"/>
          <w:szCs w:val="28"/>
          <w:lang w:val="uk-UA" w:eastAsia="ru-RU"/>
        </w:rPr>
        <w:softHyphen/>
        <w:t>нн</w:t>
      </w:r>
      <w:r w:rsidRPr="00752FF9">
        <w:rPr>
          <w:rFonts w:ascii="Times New Roman" w:eastAsia="Arial" w:hAnsi="Times New Roman" w:cs="Times New Roman"/>
          <w:color w:val="000000" w:themeColor="text1"/>
          <w:sz w:val="28"/>
          <w:szCs w:val="28"/>
          <w:lang w:val="uk-UA" w:eastAsia="ru-RU"/>
        </w:rPr>
        <w:t>я</w:t>
      </w:r>
      <w:r w:rsidR="00AD4CAA" w:rsidRPr="00752FF9">
        <w:rPr>
          <w:rFonts w:ascii="Times New Roman" w:eastAsia="Arial" w:hAnsi="Times New Roman" w:cs="Times New Roman"/>
          <w:color w:val="000000" w:themeColor="text1"/>
          <w:sz w:val="28"/>
          <w:szCs w:val="28"/>
          <w:lang w:val="uk-UA" w:eastAsia="ru-RU"/>
        </w:rPr>
        <w:t xml:space="preserve"> тесту.</w:t>
      </w:r>
    </w:p>
    <w:p w:rsidR="00AD4CAA" w:rsidRPr="00752FF9" w:rsidRDefault="00AD4CAA" w:rsidP="00AD4CAA">
      <w:pPr>
        <w:spacing w:line="358" w:lineRule="auto"/>
        <w:ind w:firstLine="709"/>
        <w:jc w:val="both"/>
        <w:rPr>
          <w:rFonts w:ascii="Times New Roman" w:eastAsia="Arial"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 xml:space="preserve">Обробка результатів зводиться </w:t>
      </w:r>
      <w:r w:rsidR="001A7592" w:rsidRPr="00752FF9">
        <w:rPr>
          <w:rFonts w:ascii="Times New Roman" w:eastAsia="Arial" w:hAnsi="Times New Roman" w:cs="Times New Roman"/>
          <w:color w:val="000000" w:themeColor="text1"/>
          <w:sz w:val="28"/>
          <w:szCs w:val="28"/>
          <w:lang w:val="uk-UA" w:eastAsia="ru-RU"/>
        </w:rPr>
        <w:t xml:space="preserve">напряму </w:t>
      </w:r>
      <w:r w:rsidRPr="00752FF9">
        <w:rPr>
          <w:rFonts w:ascii="Times New Roman" w:eastAsia="Arial" w:hAnsi="Times New Roman" w:cs="Times New Roman"/>
          <w:color w:val="000000" w:themeColor="text1"/>
          <w:sz w:val="28"/>
          <w:szCs w:val="28"/>
          <w:lang w:val="uk-UA" w:eastAsia="ru-RU"/>
        </w:rPr>
        <w:t xml:space="preserve">до підрахунку набраних балів </w:t>
      </w:r>
      <w:r w:rsidR="001A7592" w:rsidRPr="00752FF9">
        <w:rPr>
          <w:rFonts w:ascii="Times New Roman" w:eastAsia="Arial" w:hAnsi="Times New Roman" w:cs="Times New Roman"/>
          <w:color w:val="000000" w:themeColor="text1"/>
          <w:sz w:val="28"/>
          <w:szCs w:val="28"/>
          <w:lang w:val="uk-UA" w:eastAsia="ru-RU"/>
        </w:rPr>
        <w:t>та</w:t>
      </w:r>
      <w:r w:rsidRPr="00752FF9">
        <w:rPr>
          <w:rFonts w:ascii="Times New Roman" w:eastAsia="Arial" w:hAnsi="Times New Roman" w:cs="Times New Roman"/>
          <w:color w:val="000000" w:themeColor="text1"/>
          <w:sz w:val="28"/>
          <w:szCs w:val="28"/>
          <w:lang w:val="uk-UA" w:eastAsia="ru-RU"/>
        </w:rPr>
        <w:t xml:space="preserve"> переводу балів </w:t>
      </w:r>
      <w:r w:rsidR="001A7592" w:rsidRPr="00752FF9">
        <w:rPr>
          <w:rFonts w:ascii="Times New Roman" w:eastAsia="Arial" w:hAnsi="Times New Roman" w:cs="Times New Roman"/>
          <w:color w:val="000000" w:themeColor="text1"/>
          <w:sz w:val="28"/>
          <w:szCs w:val="28"/>
          <w:lang w:val="uk-UA" w:eastAsia="ru-RU"/>
        </w:rPr>
        <w:t>у</w:t>
      </w:r>
      <w:r w:rsidRPr="00752FF9">
        <w:rPr>
          <w:rFonts w:ascii="Times New Roman" w:eastAsia="Arial" w:hAnsi="Times New Roman" w:cs="Times New Roman"/>
          <w:color w:val="000000" w:themeColor="text1"/>
          <w:sz w:val="28"/>
          <w:szCs w:val="28"/>
          <w:lang w:val="uk-UA" w:eastAsia="ru-RU"/>
        </w:rPr>
        <w:t xml:space="preserve"> низхідну шкалу </w:t>
      </w:r>
      <w:r w:rsidR="001A7592" w:rsidRPr="00752FF9">
        <w:rPr>
          <w:rFonts w:ascii="Times New Roman" w:eastAsia="Arial" w:hAnsi="Times New Roman" w:cs="Times New Roman"/>
          <w:color w:val="000000" w:themeColor="text1"/>
          <w:sz w:val="28"/>
          <w:szCs w:val="28"/>
          <w:lang w:val="uk-UA" w:eastAsia="ru-RU"/>
        </w:rPr>
        <w:t xml:space="preserve">саме </w:t>
      </w:r>
      <w:r w:rsidRPr="00752FF9">
        <w:rPr>
          <w:rFonts w:ascii="Times New Roman" w:eastAsia="Arial" w:hAnsi="Times New Roman" w:cs="Times New Roman"/>
          <w:color w:val="000000" w:themeColor="text1"/>
          <w:sz w:val="28"/>
          <w:szCs w:val="28"/>
          <w:lang w:val="uk-UA" w:eastAsia="ru-RU"/>
        </w:rPr>
        <w:t xml:space="preserve">в тих випадках, </w:t>
      </w:r>
      <w:r w:rsidR="001A7592" w:rsidRPr="00752FF9">
        <w:rPr>
          <w:rFonts w:ascii="Times New Roman" w:eastAsia="Arial" w:hAnsi="Times New Roman" w:cs="Times New Roman"/>
          <w:color w:val="000000" w:themeColor="text1"/>
          <w:sz w:val="28"/>
          <w:szCs w:val="28"/>
          <w:lang w:val="uk-UA" w:eastAsia="ru-RU"/>
        </w:rPr>
        <w:t>к</w:t>
      </w:r>
      <w:r w:rsidRPr="00752FF9">
        <w:rPr>
          <w:rFonts w:ascii="Times New Roman" w:eastAsia="Arial" w:hAnsi="Times New Roman" w:cs="Times New Roman"/>
          <w:color w:val="000000" w:themeColor="text1"/>
          <w:sz w:val="28"/>
          <w:szCs w:val="28"/>
          <w:lang w:val="uk-UA" w:eastAsia="ru-RU"/>
        </w:rPr>
        <w:t>о</w:t>
      </w:r>
      <w:r w:rsidR="001A7592" w:rsidRPr="00752FF9">
        <w:rPr>
          <w:rFonts w:ascii="Times New Roman" w:eastAsia="Arial" w:hAnsi="Times New Roman" w:cs="Times New Roman"/>
          <w:color w:val="000000" w:themeColor="text1"/>
          <w:sz w:val="28"/>
          <w:szCs w:val="28"/>
          <w:lang w:val="uk-UA" w:eastAsia="ru-RU"/>
        </w:rPr>
        <w:t>ли</w:t>
      </w:r>
      <w:r w:rsidRPr="00752FF9">
        <w:rPr>
          <w:rFonts w:ascii="Times New Roman" w:eastAsia="Arial" w:hAnsi="Times New Roman" w:cs="Times New Roman"/>
          <w:color w:val="000000" w:themeColor="text1"/>
          <w:sz w:val="28"/>
          <w:szCs w:val="28"/>
          <w:lang w:val="uk-UA" w:eastAsia="ru-RU"/>
        </w:rPr>
        <w:t xml:space="preserve"> пункт має зворотний зв'язок </w:t>
      </w:r>
      <w:r w:rsidR="001A7592" w:rsidRPr="00752FF9">
        <w:rPr>
          <w:rFonts w:ascii="Times New Roman" w:eastAsia="Arial" w:hAnsi="Times New Roman" w:cs="Times New Roman"/>
          <w:color w:val="000000" w:themeColor="text1"/>
          <w:sz w:val="28"/>
          <w:szCs w:val="28"/>
          <w:lang w:val="uk-UA" w:eastAsia="ru-RU"/>
        </w:rPr>
        <w:t>щодо базової</w:t>
      </w:r>
      <w:r w:rsidRPr="00752FF9">
        <w:rPr>
          <w:rFonts w:ascii="Times New Roman" w:eastAsia="Arial" w:hAnsi="Times New Roman" w:cs="Times New Roman"/>
          <w:color w:val="000000" w:themeColor="text1"/>
          <w:sz w:val="28"/>
          <w:szCs w:val="28"/>
          <w:lang w:val="uk-UA" w:eastAsia="ru-RU"/>
        </w:rPr>
        <w:t xml:space="preserve"> характеристик</w:t>
      </w:r>
      <w:r w:rsidR="001A7592" w:rsidRPr="00752FF9">
        <w:rPr>
          <w:rFonts w:ascii="Times New Roman" w:eastAsia="Arial" w:hAnsi="Times New Roman" w:cs="Times New Roman"/>
          <w:color w:val="000000" w:themeColor="text1"/>
          <w:sz w:val="28"/>
          <w:szCs w:val="28"/>
          <w:lang w:val="uk-UA" w:eastAsia="ru-RU"/>
        </w:rPr>
        <w:t>и</w:t>
      </w:r>
      <w:r w:rsidRPr="00752FF9">
        <w:rPr>
          <w:rFonts w:ascii="Times New Roman" w:eastAsia="Arial" w:hAnsi="Times New Roman" w:cs="Times New Roman"/>
          <w:color w:val="000000" w:themeColor="text1"/>
          <w:sz w:val="28"/>
          <w:szCs w:val="28"/>
          <w:lang w:val="uk-UA" w:eastAsia="ru-RU"/>
        </w:rPr>
        <w:t xml:space="preserve"> благополуччя. Набрані бали</w:t>
      </w:r>
      <w:r w:rsidR="001A7592" w:rsidRPr="00752FF9">
        <w:rPr>
          <w:rFonts w:ascii="Times New Roman" w:eastAsia="Arial" w:hAnsi="Times New Roman" w:cs="Times New Roman"/>
          <w:color w:val="000000" w:themeColor="text1"/>
          <w:sz w:val="28"/>
          <w:szCs w:val="28"/>
          <w:lang w:val="uk-UA" w:eastAsia="ru-RU"/>
        </w:rPr>
        <w:t xml:space="preserve"> наприкінці</w:t>
      </w:r>
      <w:r w:rsidRPr="00752FF9">
        <w:rPr>
          <w:rFonts w:ascii="Times New Roman" w:eastAsia="Arial" w:hAnsi="Times New Roman" w:cs="Times New Roman"/>
          <w:color w:val="000000" w:themeColor="text1"/>
          <w:sz w:val="28"/>
          <w:szCs w:val="28"/>
          <w:lang w:val="uk-UA" w:eastAsia="ru-RU"/>
        </w:rPr>
        <w:t xml:space="preserve"> підсумовуються в шкали. </w:t>
      </w:r>
      <w:r w:rsidR="002F6D2B" w:rsidRPr="00752FF9">
        <w:rPr>
          <w:rFonts w:ascii="Times New Roman" w:eastAsia="Arial" w:hAnsi="Times New Roman" w:cs="Times New Roman"/>
          <w:color w:val="000000" w:themeColor="text1"/>
          <w:sz w:val="28"/>
          <w:szCs w:val="28"/>
          <w:lang w:val="uk-UA" w:eastAsia="ru-RU"/>
        </w:rPr>
        <w:t>Так</w:t>
      </w:r>
      <w:r w:rsidRPr="00752FF9">
        <w:rPr>
          <w:rFonts w:ascii="Times New Roman" w:eastAsia="Arial" w:hAnsi="Times New Roman" w:cs="Times New Roman"/>
          <w:color w:val="000000" w:themeColor="text1"/>
          <w:sz w:val="28"/>
          <w:szCs w:val="28"/>
          <w:lang w:val="uk-UA" w:eastAsia="ru-RU"/>
        </w:rPr>
        <w:t xml:space="preserve">, Т. </w:t>
      </w:r>
      <w:proofErr w:type="spellStart"/>
      <w:r w:rsidR="002F6D2B" w:rsidRPr="00752FF9">
        <w:rPr>
          <w:rFonts w:ascii="Times New Roman" w:eastAsia="Arial" w:hAnsi="Times New Roman" w:cs="Times New Roman"/>
          <w:color w:val="000000" w:themeColor="text1"/>
          <w:sz w:val="28"/>
          <w:szCs w:val="28"/>
          <w:lang w:val="uk-UA" w:eastAsia="ru-RU"/>
        </w:rPr>
        <w:t>Шевеленкова</w:t>
      </w:r>
      <w:proofErr w:type="spellEnd"/>
      <w:r w:rsidR="002F6D2B" w:rsidRPr="00752FF9">
        <w:rPr>
          <w:rFonts w:ascii="Times New Roman" w:eastAsia="Arial" w:hAnsi="Times New Roman" w:cs="Times New Roman"/>
          <w:color w:val="000000" w:themeColor="text1"/>
          <w:sz w:val="28"/>
          <w:szCs w:val="28"/>
          <w:lang w:val="uk-UA" w:eastAsia="ru-RU"/>
        </w:rPr>
        <w:t xml:space="preserve"> та</w:t>
      </w:r>
      <w:r w:rsidRPr="00752FF9">
        <w:rPr>
          <w:rFonts w:ascii="Times New Roman" w:eastAsia="Arial" w:hAnsi="Times New Roman" w:cs="Times New Roman"/>
          <w:color w:val="000000" w:themeColor="text1"/>
          <w:sz w:val="28"/>
          <w:szCs w:val="28"/>
          <w:lang w:val="uk-UA" w:eastAsia="ru-RU"/>
        </w:rPr>
        <w:t xml:space="preserve"> П. Фесенко за</w:t>
      </w:r>
      <w:r w:rsidRPr="00752FF9">
        <w:rPr>
          <w:rFonts w:ascii="Times New Roman" w:eastAsia="Arial" w:hAnsi="Times New Roman" w:cs="Times New Roman"/>
          <w:color w:val="000000" w:themeColor="text1"/>
          <w:sz w:val="28"/>
          <w:szCs w:val="28"/>
          <w:lang w:val="uk-UA" w:eastAsia="ru-RU"/>
        </w:rPr>
        <w:softHyphen/>
        <w:t xml:space="preserve">пропонували розраховувати </w:t>
      </w:r>
      <w:r w:rsidR="002F6D2B" w:rsidRPr="00752FF9">
        <w:rPr>
          <w:rFonts w:ascii="Times New Roman" w:eastAsia="Arial" w:hAnsi="Times New Roman" w:cs="Times New Roman"/>
          <w:color w:val="000000" w:themeColor="text1"/>
          <w:sz w:val="28"/>
          <w:szCs w:val="28"/>
          <w:lang w:val="uk-UA" w:eastAsia="ru-RU"/>
        </w:rPr>
        <w:t xml:space="preserve">окремий </w:t>
      </w:r>
      <w:r w:rsidRPr="00752FF9">
        <w:rPr>
          <w:rFonts w:ascii="Times New Roman" w:eastAsia="Arial" w:hAnsi="Times New Roman" w:cs="Times New Roman"/>
          <w:color w:val="000000" w:themeColor="text1"/>
          <w:sz w:val="28"/>
          <w:szCs w:val="28"/>
          <w:lang w:val="uk-UA" w:eastAsia="ru-RU"/>
        </w:rPr>
        <w:t>індекс загального пси</w:t>
      </w:r>
      <w:r w:rsidRPr="00752FF9">
        <w:rPr>
          <w:rFonts w:ascii="Times New Roman" w:eastAsia="Arial" w:hAnsi="Times New Roman" w:cs="Times New Roman"/>
          <w:color w:val="000000" w:themeColor="text1"/>
          <w:sz w:val="28"/>
          <w:szCs w:val="28"/>
          <w:lang w:val="uk-UA" w:eastAsia="ru-RU"/>
        </w:rPr>
        <w:softHyphen/>
        <w:t>хологічного благополуччя</w:t>
      </w:r>
      <w:r w:rsidR="002F6D2B" w:rsidRPr="00752FF9">
        <w:rPr>
          <w:rFonts w:ascii="Times New Roman" w:eastAsia="Arial" w:hAnsi="Times New Roman" w:cs="Times New Roman"/>
          <w:color w:val="000000" w:themeColor="text1"/>
          <w:sz w:val="28"/>
          <w:szCs w:val="28"/>
          <w:lang w:val="uk-UA" w:eastAsia="ru-RU"/>
        </w:rPr>
        <w:t>. Він</w:t>
      </w:r>
      <w:r w:rsidRPr="00752FF9">
        <w:rPr>
          <w:rFonts w:ascii="Times New Roman" w:eastAsia="Arial" w:hAnsi="Times New Roman" w:cs="Times New Roman"/>
          <w:color w:val="000000" w:themeColor="text1"/>
          <w:sz w:val="28"/>
          <w:szCs w:val="28"/>
          <w:lang w:val="uk-UA" w:eastAsia="ru-RU"/>
        </w:rPr>
        <w:t xml:space="preserve"> визначається шляхом підсумовування балів, </w:t>
      </w:r>
      <w:r w:rsidR="002F6D2B" w:rsidRPr="00752FF9">
        <w:rPr>
          <w:rFonts w:ascii="Times New Roman" w:eastAsia="Arial" w:hAnsi="Times New Roman" w:cs="Times New Roman"/>
          <w:color w:val="000000" w:themeColor="text1"/>
          <w:sz w:val="28"/>
          <w:szCs w:val="28"/>
          <w:lang w:val="uk-UA" w:eastAsia="ru-RU"/>
        </w:rPr>
        <w:t xml:space="preserve">які </w:t>
      </w:r>
      <w:r w:rsidRPr="00752FF9">
        <w:rPr>
          <w:rFonts w:ascii="Times New Roman" w:eastAsia="Arial" w:hAnsi="Times New Roman" w:cs="Times New Roman"/>
          <w:color w:val="000000" w:themeColor="text1"/>
          <w:sz w:val="28"/>
          <w:szCs w:val="28"/>
          <w:lang w:val="uk-UA" w:eastAsia="ru-RU"/>
        </w:rPr>
        <w:t>отриман</w:t>
      </w:r>
      <w:r w:rsidR="002F6D2B" w:rsidRPr="00752FF9">
        <w:rPr>
          <w:rFonts w:ascii="Times New Roman" w:eastAsia="Arial" w:hAnsi="Times New Roman" w:cs="Times New Roman"/>
          <w:color w:val="000000" w:themeColor="text1"/>
          <w:sz w:val="28"/>
          <w:szCs w:val="28"/>
          <w:lang w:val="uk-UA" w:eastAsia="ru-RU"/>
        </w:rPr>
        <w:t>і</w:t>
      </w:r>
      <w:r w:rsidRPr="00752FF9">
        <w:rPr>
          <w:rFonts w:ascii="Times New Roman" w:eastAsia="Arial" w:hAnsi="Times New Roman" w:cs="Times New Roman"/>
          <w:color w:val="000000" w:themeColor="text1"/>
          <w:sz w:val="28"/>
          <w:szCs w:val="28"/>
          <w:lang w:val="uk-UA" w:eastAsia="ru-RU"/>
        </w:rPr>
        <w:t xml:space="preserve"> за всіма шістьма шкалами тесту. </w:t>
      </w:r>
      <w:r w:rsidR="002F6D2B" w:rsidRPr="00752FF9">
        <w:rPr>
          <w:rFonts w:ascii="Times New Roman" w:eastAsia="Arial" w:hAnsi="Times New Roman" w:cs="Times New Roman"/>
          <w:color w:val="000000" w:themeColor="text1"/>
          <w:sz w:val="28"/>
          <w:szCs w:val="28"/>
          <w:lang w:val="uk-UA" w:eastAsia="ru-RU"/>
        </w:rPr>
        <w:t>Ця о</w:t>
      </w:r>
      <w:r w:rsidRPr="00752FF9">
        <w:rPr>
          <w:rFonts w:ascii="Times New Roman" w:eastAsia="Arial" w:hAnsi="Times New Roman" w:cs="Times New Roman"/>
          <w:color w:val="000000" w:themeColor="text1"/>
          <w:sz w:val="28"/>
          <w:szCs w:val="28"/>
          <w:lang w:val="uk-UA" w:eastAsia="ru-RU"/>
        </w:rPr>
        <w:t>ригінальна методика про</w:t>
      </w:r>
      <w:r w:rsidRPr="00752FF9">
        <w:rPr>
          <w:rFonts w:ascii="Times New Roman" w:eastAsia="Arial" w:hAnsi="Times New Roman" w:cs="Times New Roman"/>
          <w:color w:val="000000" w:themeColor="text1"/>
          <w:sz w:val="28"/>
          <w:szCs w:val="28"/>
          <w:lang w:val="uk-UA" w:eastAsia="ru-RU"/>
        </w:rPr>
        <w:softHyphen/>
        <w:t xml:space="preserve">йшла психометричні процедури </w:t>
      </w:r>
      <w:r w:rsidR="002F6D2B" w:rsidRPr="00752FF9">
        <w:rPr>
          <w:rFonts w:ascii="Times New Roman" w:eastAsia="Arial" w:hAnsi="Times New Roman" w:cs="Times New Roman"/>
          <w:color w:val="000000" w:themeColor="text1"/>
          <w:sz w:val="28"/>
          <w:szCs w:val="28"/>
          <w:lang w:val="uk-UA" w:eastAsia="ru-RU"/>
        </w:rPr>
        <w:t xml:space="preserve">на шляху </w:t>
      </w:r>
      <w:r w:rsidRPr="00752FF9">
        <w:rPr>
          <w:rFonts w:ascii="Times New Roman" w:eastAsia="Arial" w:hAnsi="Times New Roman" w:cs="Times New Roman"/>
          <w:color w:val="000000" w:themeColor="text1"/>
          <w:sz w:val="28"/>
          <w:szCs w:val="28"/>
          <w:lang w:val="uk-UA" w:eastAsia="ru-RU"/>
        </w:rPr>
        <w:t xml:space="preserve">перевірки надійності </w:t>
      </w:r>
      <w:r w:rsidR="002F6D2B" w:rsidRPr="00752FF9">
        <w:rPr>
          <w:rFonts w:ascii="Times New Roman" w:eastAsia="Arial" w:hAnsi="Times New Roman" w:cs="Times New Roman"/>
          <w:color w:val="000000" w:themeColor="text1"/>
          <w:sz w:val="28"/>
          <w:szCs w:val="28"/>
          <w:lang w:val="uk-UA" w:eastAsia="ru-RU"/>
        </w:rPr>
        <w:t>та</w:t>
      </w:r>
      <w:r w:rsidRPr="00752FF9">
        <w:rPr>
          <w:rFonts w:ascii="Times New Roman" w:eastAsia="Arial" w:hAnsi="Times New Roman" w:cs="Times New Roman"/>
          <w:color w:val="000000" w:themeColor="text1"/>
          <w:sz w:val="28"/>
          <w:szCs w:val="28"/>
          <w:lang w:val="uk-UA" w:eastAsia="ru-RU"/>
        </w:rPr>
        <w:t xml:space="preserve"> валідності.</w:t>
      </w:r>
    </w:p>
    <w:p w:rsidR="00AD4CAA" w:rsidRPr="00752FF9" w:rsidRDefault="002F6D2B" w:rsidP="00AD4CAA">
      <w:pPr>
        <w:spacing w:line="358" w:lineRule="auto"/>
        <w:ind w:firstLine="709"/>
        <w:jc w:val="both"/>
        <w:rPr>
          <w:rFonts w:ascii="Times New Roman" w:eastAsia="Arial"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lastRenderedPageBreak/>
        <w:t>Другою у комплексі діагностичних обстежень є</w:t>
      </w:r>
      <w:r w:rsidR="00AD4CAA" w:rsidRPr="00752FF9">
        <w:rPr>
          <w:rFonts w:ascii="Times New Roman" w:eastAsia="Arial" w:hAnsi="Times New Roman" w:cs="Times New Roman"/>
          <w:color w:val="000000" w:themeColor="text1"/>
          <w:sz w:val="28"/>
          <w:szCs w:val="28"/>
          <w:lang w:val="uk-UA" w:eastAsia="ru-RU"/>
        </w:rPr>
        <w:t xml:space="preserve"> </w:t>
      </w:r>
      <w:r w:rsidR="00AD4CAA" w:rsidRPr="00752FF9">
        <w:rPr>
          <w:rFonts w:ascii="Times New Roman" w:eastAsia="Arial" w:hAnsi="Times New Roman" w:cs="Times New Roman"/>
          <w:b/>
          <w:color w:val="000000" w:themeColor="text1"/>
          <w:sz w:val="28"/>
          <w:szCs w:val="28"/>
          <w:lang w:val="uk-UA" w:eastAsia="ru-RU"/>
        </w:rPr>
        <w:t>методика «Самооцінка стійкості до стресу».</w:t>
      </w:r>
      <w:r w:rsidR="00AD4CAA" w:rsidRPr="00752FF9">
        <w:rPr>
          <w:rFonts w:ascii="Times New Roman" w:eastAsia="Arial" w:hAnsi="Times New Roman" w:cs="Times New Roman"/>
          <w:color w:val="000000" w:themeColor="text1"/>
          <w:sz w:val="28"/>
          <w:szCs w:val="28"/>
          <w:lang w:val="uk-UA" w:eastAsia="ru-RU"/>
        </w:rPr>
        <w:t xml:space="preserve"> Суть процедури лежить у тому, що досліджуваний має сам </w:t>
      </w:r>
      <w:proofErr w:type="spellStart"/>
      <w:r w:rsidR="00AD4CAA" w:rsidRPr="00752FF9">
        <w:rPr>
          <w:rFonts w:ascii="Times New Roman" w:eastAsia="Arial" w:hAnsi="Times New Roman" w:cs="Times New Roman"/>
          <w:color w:val="000000" w:themeColor="text1"/>
          <w:sz w:val="28"/>
          <w:szCs w:val="28"/>
          <w:lang w:val="uk-UA" w:eastAsia="ru-RU"/>
        </w:rPr>
        <w:t>ооцінку</w:t>
      </w:r>
      <w:proofErr w:type="spellEnd"/>
      <w:r w:rsidR="00AD4CAA" w:rsidRPr="00752FF9">
        <w:rPr>
          <w:rFonts w:ascii="Times New Roman" w:eastAsia="Arial" w:hAnsi="Times New Roman" w:cs="Times New Roman"/>
          <w:color w:val="000000" w:themeColor="text1"/>
          <w:sz w:val="28"/>
          <w:szCs w:val="28"/>
          <w:lang w:val="uk-UA" w:eastAsia="ru-RU"/>
        </w:rPr>
        <w:t xml:space="preserve"> стійкості до стресу. У результаті методики доступно виявити один із 9 рівнів стресостійкості. Вони називаються дуже низький і низький, нижче від середнього і трохи нижчий від середнього, середній і трохи вищий від середнього, вищий від середнього і високий, а також дуже високий. Коли </w:t>
      </w:r>
      <w:r w:rsidRPr="00752FF9">
        <w:rPr>
          <w:rFonts w:ascii="Times New Roman" w:eastAsia="Arial" w:hAnsi="Times New Roman" w:cs="Times New Roman"/>
          <w:color w:val="000000" w:themeColor="text1"/>
          <w:sz w:val="28"/>
          <w:szCs w:val="28"/>
          <w:lang w:val="uk-UA" w:eastAsia="ru-RU"/>
        </w:rPr>
        <w:t>у досліджуваного виявлено 1–й або</w:t>
      </w:r>
      <w:r w:rsidR="00AD4CAA" w:rsidRPr="00752FF9">
        <w:rPr>
          <w:rFonts w:ascii="Times New Roman" w:eastAsia="Arial" w:hAnsi="Times New Roman" w:cs="Times New Roman"/>
          <w:color w:val="000000" w:themeColor="text1"/>
          <w:sz w:val="28"/>
          <w:szCs w:val="28"/>
          <w:lang w:val="uk-UA" w:eastAsia="ru-RU"/>
        </w:rPr>
        <w:t xml:space="preserve"> 2–й рівні стійкості </w:t>
      </w:r>
      <w:r w:rsidRPr="00752FF9">
        <w:rPr>
          <w:rFonts w:ascii="Times New Roman" w:eastAsia="Arial" w:hAnsi="Times New Roman" w:cs="Times New Roman"/>
          <w:color w:val="000000" w:themeColor="text1"/>
          <w:sz w:val="28"/>
          <w:szCs w:val="28"/>
          <w:lang w:val="uk-UA" w:eastAsia="ru-RU"/>
        </w:rPr>
        <w:t>відносно</w:t>
      </w:r>
      <w:r w:rsidR="00AD4CAA" w:rsidRPr="00752FF9">
        <w:rPr>
          <w:rFonts w:ascii="Times New Roman" w:eastAsia="Arial" w:hAnsi="Times New Roman" w:cs="Times New Roman"/>
          <w:color w:val="000000" w:themeColor="text1"/>
          <w:sz w:val="28"/>
          <w:szCs w:val="28"/>
          <w:lang w:val="uk-UA" w:eastAsia="ru-RU"/>
        </w:rPr>
        <w:t xml:space="preserve"> стресу (або дуже низький і низький відповідно), тоді для нього необхідно змінювати спосіб життя і проводити корекційну програму. Саме тому </w:t>
      </w:r>
      <w:proofErr w:type="spellStart"/>
      <w:r w:rsidR="00AD4CAA" w:rsidRPr="00752FF9">
        <w:rPr>
          <w:rFonts w:ascii="Times New Roman" w:eastAsia="Arial" w:hAnsi="Times New Roman" w:cs="Times New Roman"/>
          <w:color w:val="000000" w:themeColor="text1"/>
          <w:sz w:val="28"/>
          <w:szCs w:val="28"/>
          <w:lang w:val="uk-UA" w:eastAsia="ru-RU"/>
        </w:rPr>
        <w:t>апропонована</w:t>
      </w:r>
      <w:proofErr w:type="spellEnd"/>
      <w:r w:rsidR="00AD4CAA" w:rsidRPr="00752FF9">
        <w:rPr>
          <w:rFonts w:ascii="Times New Roman" w:eastAsia="Arial" w:hAnsi="Times New Roman" w:cs="Times New Roman"/>
          <w:color w:val="000000" w:themeColor="text1"/>
          <w:sz w:val="28"/>
          <w:szCs w:val="28"/>
          <w:lang w:val="uk-UA" w:eastAsia="ru-RU"/>
        </w:rPr>
        <w:t xml:space="preserve"> наступна інструкція: «Прочитайте наведені у тесті запитання (твердження) </w:t>
      </w:r>
      <w:r w:rsidRPr="00752FF9">
        <w:rPr>
          <w:rFonts w:ascii="Times New Roman" w:eastAsia="Arial" w:hAnsi="Times New Roman" w:cs="Times New Roman"/>
          <w:color w:val="000000" w:themeColor="text1"/>
          <w:sz w:val="28"/>
          <w:szCs w:val="28"/>
          <w:lang w:val="uk-UA" w:eastAsia="ru-RU"/>
        </w:rPr>
        <w:t>й</w:t>
      </w:r>
      <w:r w:rsidR="00AD4CAA" w:rsidRPr="00752FF9">
        <w:rPr>
          <w:rFonts w:ascii="Times New Roman" w:eastAsia="Arial" w:hAnsi="Times New Roman" w:cs="Times New Roman"/>
          <w:color w:val="000000" w:themeColor="text1"/>
          <w:sz w:val="28"/>
          <w:szCs w:val="28"/>
          <w:lang w:val="uk-UA" w:eastAsia="ru-RU"/>
        </w:rPr>
        <w:t xml:space="preserve"> оберіть одну з трьох відповідей</w:t>
      </w:r>
      <w:r w:rsidRPr="00752FF9">
        <w:rPr>
          <w:rFonts w:ascii="Times New Roman" w:eastAsia="Arial" w:hAnsi="Times New Roman" w:cs="Times New Roman"/>
          <w:color w:val="000000" w:themeColor="text1"/>
          <w:sz w:val="28"/>
          <w:szCs w:val="28"/>
          <w:lang w:val="uk-UA" w:eastAsia="ru-RU"/>
        </w:rPr>
        <w:t>, які звучать як</w:t>
      </w:r>
      <w:r w:rsidR="00AD4CAA" w:rsidRPr="00752FF9">
        <w:rPr>
          <w:rFonts w:ascii="Times New Roman" w:eastAsia="Arial" w:hAnsi="Times New Roman" w:cs="Times New Roman"/>
          <w:color w:val="000000" w:themeColor="text1"/>
          <w:sz w:val="28"/>
          <w:szCs w:val="28"/>
          <w:lang w:val="uk-UA" w:eastAsia="ru-RU"/>
        </w:rPr>
        <w:t xml:space="preserve"> «дуже рідко», «час від часу» </w:t>
      </w:r>
      <w:r w:rsidRPr="00752FF9">
        <w:rPr>
          <w:rFonts w:ascii="Times New Roman" w:eastAsia="Arial" w:hAnsi="Times New Roman" w:cs="Times New Roman"/>
          <w:color w:val="000000" w:themeColor="text1"/>
          <w:sz w:val="28"/>
          <w:szCs w:val="28"/>
          <w:lang w:val="uk-UA" w:eastAsia="ru-RU"/>
        </w:rPr>
        <w:t>або</w:t>
      </w:r>
      <w:r w:rsidR="00AD4CAA" w:rsidRPr="00752FF9">
        <w:rPr>
          <w:rFonts w:ascii="Times New Roman" w:eastAsia="Arial" w:hAnsi="Times New Roman" w:cs="Times New Roman"/>
          <w:color w:val="000000" w:themeColor="text1"/>
          <w:sz w:val="28"/>
          <w:szCs w:val="28"/>
          <w:lang w:val="uk-UA" w:eastAsia="ru-RU"/>
        </w:rPr>
        <w:t xml:space="preserve"> «часто». Обведіть </w:t>
      </w:r>
      <w:r w:rsidRPr="00752FF9">
        <w:rPr>
          <w:rFonts w:ascii="Times New Roman" w:eastAsia="Arial" w:hAnsi="Times New Roman" w:cs="Times New Roman"/>
          <w:color w:val="000000" w:themeColor="text1"/>
          <w:sz w:val="28"/>
          <w:szCs w:val="28"/>
          <w:lang w:val="uk-UA" w:eastAsia="ru-RU"/>
        </w:rPr>
        <w:t xml:space="preserve">той </w:t>
      </w:r>
      <w:r w:rsidR="00AD4CAA" w:rsidRPr="00752FF9">
        <w:rPr>
          <w:rFonts w:ascii="Times New Roman" w:eastAsia="Arial" w:hAnsi="Times New Roman" w:cs="Times New Roman"/>
          <w:color w:val="000000" w:themeColor="text1"/>
          <w:sz w:val="28"/>
          <w:szCs w:val="28"/>
          <w:lang w:val="uk-UA" w:eastAsia="ru-RU"/>
        </w:rPr>
        <w:t>бал, який відповідає Вашій відповіді».</w:t>
      </w:r>
    </w:p>
    <w:p w:rsidR="00AD4CAA" w:rsidRPr="00752FF9" w:rsidRDefault="002F6D2B" w:rsidP="00AD4CAA">
      <w:pPr>
        <w:spacing w:line="358" w:lineRule="auto"/>
        <w:ind w:firstLine="709"/>
        <w:jc w:val="both"/>
        <w:rPr>
          <w:rFonts w:ascii="Times New Roman" w:eastAsia="Times New Roman" w:hAnsi="Times New Roman" w:cs="Times New Roman"/>
          <w:sz w:val="28"/>
          <w:szCs w:val="28"/>
          <w:lang w:val="uk-UA" w:eastAsia="ru-RU"/>
        </w:rPr>
      </w:pPr>
      <w:r w:rsidRPr="00752FF9">
        <w:rPr>
          <w:rFonts w:ascii="Times New Roman" w:eastAsia="Arial" w:hAnsi="Times New Roman" w:cs="Times New Roman"/>
          <w:color w:val="000000" w:themeColor="text1"/>
          <w:sz w:val="28"/>
          <w:szCs w:val="28"/>
          <w:lang w:val="uk-UA" w:eastAsia="ru-RU"/>
        </w:rPr>
        <w:t>Третьою у комплексі діагностичних обстежень є</w:t>
      </w:r>
      <w:r w:rsidR="00AD4CAA" w:rsidRPr="00752FF9">
        <w:rPr>
          <w:rFonts w:ascii="Times New Roman" w:eastAsia="Times New Roman" w:hAnsi="Times New Roman" w:cs="Times New Roman"/>
          <w:sz w:val="28"/>
          <w:szCs w:val="28"/>
          <w:lang w:val="uk-UA" w:eastAsia="ru-RU"/>
        </w:rPr>
        <w:t xml:space="preserve"> </w:t>
      </w:r>
      <w:proofErr w:type="spellStart"/>
      <w:r w:rsidR="00AD4CAA" w:rsidRPr="00752FF9">
        <w:rPr>
          <w:rFonts w:ascii="Times New Roman" w:eastAsia="Times New Roman" w:hAnsi="Times New Roman" w:cs="Times New Roman"/>
          <w:b/>
          <w:spacing w:val="-4"/>
          <w:sz w:val="28"/>
          <w:szCs w:val="28"/>
          <w:lang w:val="uk-UA" w:eastAsia="ru-RU"/>
        </w:rPr>
        <w:t>самоактуалізаційний</w:t>
      </w:r>
      <w:proofErr w:type="spellEnd"/>
      <w:r w:rsidR="00AD4CAA" w:rsidRPr="00752FF9">
        <w:rPr>
          <w:rFonts w:ascii="Times New Roman" w:eastAsia="Times New Roman" w:hAnsi="Times New Roman" w:cs="Times New Roman"/>
          <w:b/>
          <w:spacing w:val="-4"/>
          <w:sz w:val="28"/>
          <w:szCs w:val="28"/>
          <w:lang w:val="uk-UA" w:eastAsia="ru-RU"/>
        </w:rPr>
        <w:t xml:space="preserve"> тест</w:t>
      </w:r>
      <w:r w:rsidR="00AD4CAA" w:rsidRPr="00752FF9">
        <w:rPr>
          <w:rFonts w:ascii="Times New Roman" w:eastAsia="Times New Roman" w:hAnsi="Times New Roman" w:cs="Times New Roman"/>
          <w:b/>
          <w:sz w:val="28"/>
          <w:szCs w:val="28"/>
          <w:lang w:val="uk-UA" w:eastAsia="ru-RU"/>
        </w:rPr>
        <w:t xml:space="preserve">–опитувальник Е. </w:t>
      </w:r>
      <w:proofErr w:type="spellStart"/>
      <w:r w:rsidR="00AD4CAA" w:rsidRPr="00752FF9">
        <w:rPr>
          <w:rFonts w:ascii="Times New Roman" w:eastAsia="Times New Roman" w:hAnsi="Times New Roman" w:cs="Times New Roman"/>
          <w:b/>
          <w:sz w:val="28"/>
          <w:szCs w:val="28"/>
          <w:lang w:val="uk-UA" w:eastAsia="ru-RU"/>
        </w:rPr>
        <w:t>Шострома</w:t>
      </w:r>
      <w:proofErr w:type="spellEnd"/>
      <w:r w:rsidR="00AD4CAA" w:rsidRPr="00752FF9">
        <w:rPr>
          <w:rFonts w:ascii="Times New Roman" w:eastAsia="Times New Roman" w:hAnsi="Times New Roman" w:cs="Times New Roman"/>
          <w:b/>
          <w:sz w:val="28"/>
          <w:szCs w:val="28"/>
          <w:lang w:val="uk-UA" w:eastAsia="ru-RU"/>
        </w:rPr>
        <w:t xml:space="preserve"> (САТ).</w:t>
      </w:r>
      <w:r w:rsidR="00AD4CAA" w:rsidRPr="00752FF9">
        <w:rPr>
          <w:rFonts w:ascii="Times New Roman" w:eastAsia="Times New Roman" w:hAnsi="Times New Roman" w:cs="Times New Roman"/>
          <w:sz w:val="28"/>
          <w:szCs w:val="28"/>
          <w:lang w:val="uk-UA" w:eastAsia="ru-RU"/>
        </w:rPr>
        <w:t xml:space="preserve"> </w:t>
      </w:r>
      <w:r w:rsidR="002364EB" w:rsidRPr="00752FF9">
        <w:rPr>
          <w:rFonts w:ascii="Times New Roman" w:eastAsia="Times New Roman" w:hAnsi="Times New Roman" w:cs="Times New Roman"/>
          <w:sz w:val="28"/>
          <w:szCs w:val="28"/>
          <w:lang w:val="uk-UA" w:eastAsia="ru-RU"/>
        </w:rPr>
        <w:t xml:space="preserve">Він </w:t>
      </w:r>
      <w:r w:rsidR="00AD4CAA" w:rsidRPr="00752FF9">
        <w:rPr>
          <w:rFonts w:ascii="Times New Roman" w:eastAsia="Times New Roman" w:hAnsi="Times New Roman" w:cs="Times New Roman"/>
          <w:sz w:val="28"/>
          <w:szCs w:val="28"/>
          <w:lang w:val="uk-UA" w:eastAsia="ru-RU"/>
        </w:rPr>
        <w:t xml:space="preserve">ґрунтується на теорії самоактуалізації А. Маслоу, </w:t>
      </w:r>
      <w:r w:rsidR="002364EB" w:rsidRPr="00752FF9">
        <w:rPr>
          <w:rFonts w:ascii="Times New Roman" w:eastAsia="Times New Roman" w:hAnsi="Times New Roman" w:cs="Times New Roman"/>
          <w:sz w:val="28"/>
          <w:szCs w:val="28"/>
          <w:lang w:val="uk-UA" w:eastAsia="ru-RU"/>
        </w:rPr>
        <w:t xml:space="preserve">а також </w:t>
      </w:r>
      <w:r w:rsidR="00AD4CAA" w:rsidRPr="00752FF9">
        <w:rPr>
          <w:rFonts w:ascii="Times New Roman" w:eastAsia="Times New Roman" w:hAnsi="Times New Roman" w:cs="Times New Roman"/>
          <w:sz w:val="28"/>
          <w:szCs w:val="28"/>
          <w:lang w:val="uk-UA" w:eastAsia="ru-RU"/>
        </w:rPr>
        <w:t xml:space="preserve">концепціях </w:t>
      </w:r>
      <w:r w:rsidR="002364EB" w:rsidRPr="00752FF9">
        <w:rPr>
          <w:rFonts w:ascii="Times New Roman" w:eastAsia="Times New Roman" w:hAnsi="Times New Roman" w:cs="Times New Roman"/>
          <w:sz w:val="28"/>
          <w:szCs w:val="28"/>
          <w:lang w:val="uk-UA" w:eastAsia="ru-RU"/>
        </w:rPr>
        <w:t>психологічного сприйняття часу та</w:t>
      </w:r>
      <w:r w:rsidR="00AD4CAA" w:rsidRPr="00752FF9">
        <w:rPr>
          <w:rFonts w:ascii="Times New Roman" w:eastAsia="Times New Roman" w:hAnsi="Times New Roman" w:cs="Times New Roman"/>
          <w:sz w:val="28"/>
          <w:szCs w:val="28"/>
          <w:lang w:val="uk-UA" w:eastAsia="ru-RU"/>
        </w:rPr>
        <w:t xml:space="preserve"> часової</w:t>
      </w:r>
      <w:r w:rsidR="002364EB" w:rsidRPr="00752FF9">
        <w:rPr>
          <w:rFonts w:ascii="Times New Roman" w:eastAsia="Times New Roman" w:hAnsi="Times New Roman" w:cs="Times New Roman"/>
          <w:sz w:val="28"/>
          <w:szCs w:val="28"/>
          <w:lang w:val="uk-UA" w:eastAsia="ru-RU"/>
        </w:rPr>
        <w:t xml:space="preserve"> орієнтації суб’єкта Ф. </w:t>
      </w:r>
      <w:proofErr w:type="spellStart"/>
      <w:r w:rsidR="002364EB" w:rsidRPr="00752FF9">
        <w:rPr>
          <w:rFonts w:ascii="Times New Roman" w:eastAsia="Times New Roman" w:hAnsi="Times New Roman" w:cs="Times New Roman"/>
          <w:sz w:val="28"/>
          <w:szCs w:val="28"/>
          <w:lang w:val="uk-UA" w:eastAsia="ru-RU"/>
        </w:rPr>
        <w:t>Перзла</w:t>
      </w:r>
      <w:proofErr w:type="spellEnd"/>
      <w:r w:rsidR="002364EB" w:rsidRPr="00752FF9">
        <w:rPr>
          <w:rFonts w:ascii="Times New Roman" w:eastAsia="Times New Roman" w:hAnsi="Times New Roman" w:cs="Times New Roman"/>
          <w:sz w:val="28"/>
          <w:szCs w:val="28"/>
          <w:lang w:val="uk-UA" w:eastAsia="ru-RU"/>
        </w:rPr>
        <w:t xml:space="preserve"> та Р. Мея. Тут також</w:t>
      </w:r>
      <w:r w:rsidR="00AD4CAA" w:rsidRPr="00752FF9">
        <w:rPr>
          <w:rFonts w:ascii="Times New Roman" w:eastAsia="Times New Roman" w:hAnsi="Times New Roman" w:cs="Times New Roman"/>
          <w:sz w:val="28"/>
          <w:szCs w:val="28"/>
          <w:lang w:val="uk-UA" w:eastAsia="ru-RU"/>
        </w:rPr>
        <w:t xml:space="preserve"> </w:t>
      </w:r>
      <w:r w:rsidR="002364EB" w:rsidRPr="00752FF9">
        <w:rPr>
          <w:rFonts w:ascii="Times New Roman" w:eastAsia="Times New Roman" w:hAnsi="Times New Roman" w:cs="Times New Roman"/>
          <w:sz w:val="28"/>
          <w:szCs w:val="28"/>
          <w:lang w:val="uk-UA" w:eastAsia="ru-RU"/>
        </w:rPr>
        <w:t>вагомими є</w:t>
      </w:r>
      <w:r w:rsidR="00AD4CAA" w:rsidRPr="00752FF9">
        <w:rPr>
          <w:rFonts w:ascii="Times New Roman" w:eastAsia="Times New Roman" w:hAnsi="Times New Roman" w:cs="Times New Roman"/>
          <w:sz w:val="28"/>
          <w:szCs w:val="28"/>
          <w:lang w:val="uk-UA" w:eastAsia="ru-RU"/>
        </w:rPr>
        <w:t xml:space="preserve"> іде</w:t>
      </w:r>
      <w:r w:rsidR="002364EB" w:rsidRPr="00752FF9">
        <w:rPr>
          <w:rFonts w:ascii="Times New Roman" w:eastAsia="Times New Roman" w:hAnsi="Times New Roman" w:cs="Times New Roman"/>
          <w:sz w:val="28"/>
          <w:szCs w:val="28"/>
          <w:lang w:val="uk-UA" w:eastAsia="ru-RU"/>
        </w:rPr>
        <w:t>ї</w:t>
      </w:r>
      <w:r w:rsidR="00AD4CAA" w:rsidRPr="00752FF9">
        <w:rPr>
          <w:rFonts w:ascii="Times New Roman" w:eastAsia="Times New Roman" w:hAnsi="Times New Roman" w:cs="Times New Roman"/>
          <w:sz w:val="28"/>
          <w:szCs w:val="28"/>
          <w:lang w:val="uk-UA" w:eastAsia="ru-RU"/>
        </w:rPr>
        <w:t xml:space="preserve"> К. </w:t>
      </w:r>
      <w:proofErr w:type="spellStart"/>
      <w:r w:rsidR="00AD4CAA" w:rsidRPr="00752FF9">
        <w:rPr>
          <w:rFonts w:ascii="Times New Roman" w:eastAsia="Times New Roman" w:hAnsi="Times New Roman" w:cs="Times New Roman"/>
          <w:sz w:val="28"/>
          <w:szCs w:val="28"/>
          <w:lang w:val="uk-UA" w:eastAsia="ru-RU"/>
        </w:rPr>
        <w:t>Роджерса</w:t>
      </w:r>
      <w:proofErr w:type="spellEnd"/>
      <w:r w:rsidR="00AD4CAA" w:rsidRPr="00752FF9">
        <w:rPr>
          <w:rFonts w:ascii="Times New Roman" w:eastAsia="Times New Roman" w:hAnsi="Times New Roman" w:cs="Times New Roman"/>
          <w:sz w:val="28"/>
          <w:szCs w:val="28"/>
          <w:lang w:val="uk-UA" w:eastAsia="ru-RU"/>
        </w:rPr>
        <w:t xml:space="preserve"> </w:t>
      </w:r>
      <w:r w:rsidR="002364EB" w:rsidRPr="00752FF9">
        <w:rPr>
          <w:rFonts w:ascii="Times New Roman" w:eastAsia="Times New Roman" w:hAnsi="Times New Roman" w:cs="Times New Roman"/>
          <w:sz w:val="28"/>
          <w:szCs w:val="28"/>
          <w:lang w:val="uk-UA" w:eastAsia="ru-RU"/>
        </w:rPr>
        <w:t>й</w:t>
      </w:r>
      <w:r w:rsidR="00AD4CAA" w:rsidRPr="00752FF9">
        <w:rPr>
          <w:rFonts w:ascii="Times New Roman" w:eastAsia="Times New Roman" w:hAnsi="Times New Roman" w:cs="Times New Roman"/>
          <w:sz w:val="28"/>
          <w:szCs w:val="28"/>
          <w:lang w:val="uk-UA" w:eastAsia="ru-RU"/>
        </w:rPr>
        <w:t xml:space="preserve"> інших теоретиків екзистенціально–гуманістичного напрямку психології. </w:t>
      </w:r>
      <w:r w:rsidR="002364EB" w:rsidRPr="00752FF9">
        <w:rPr>
          <w:rFonts w:ascii="Times New Roman" w:eastAsia="Times New Roman" w:hAnsi="Times New Roman" w:cs="Times New Roman"/>
          <w:sz w:val="28"/>
          <w:szCs w:val="28"/>
          <w:lang w:val="uk-UA" w:eastAsia="ru-RU"/>
        </w:rPr>
        <w:t>П</w:t>
      </w:r>
      <w:r w:rsidR="00AD4CAA" w:rsidRPr="00752FF9">
        <w:rPr>
          <w:rFonts w:ascii="Times New Roman" w:eastAsia="Times New Roman" w:hAnsi="Times New Roman" w:cs="Times New Roman"/>
          <w:sz w:val="28"/>
          <w:szCs w:val="28"/>
          <w:lang w:val="uk-UA" w:eastAsia="ru-RU"/>
        </w:rPr>
        <w:t xml:space="preserve">итання </w:t>
      </w:r>
      <w:r w:rsidR="002364EB" w:rsidRPr="00752FF9">
        <w:rPr>
          <w:rFonts w:ascii="Times New Roman" w:eastAsia="Times New Roman" w:hAnsi="Times New Roman" w:cs="Times New Roman"/>
          <w:sz w:val="28"/>
          <w:szCs w:val="28"/>
          <w:lang w:val="uk-UA" w:eastAsia="ru-RU"/>
        </w:rPr>
        <w:t>для нього</w:t>
      </w:r>
      <w:r w:rsidR="00AD4CAA" w:rsidRPr="00752FF9">
        <w:rPr>
          <w:rFonts w:ascii="Times New Roman" w:eastAsia="Times New Roman" w:hAnsi="Times New Roman" w:cs="Times New Roman"/>
          <w:sz w:val="28"/>
          <w:szCs w:val="28"/>
          <w:lang w:val="uk-UA" w:eastAsia="ru-RU"/>
        </w:rPr>
        <w:t xml:space="preserve"> відібрані з великої вибірки критичних, </w:t>
      </w:r>
      <w:r w:rsidR="002364EB" w:rsidRPr="00752FF9">
        <w:rPr>
          <w:rFonts w:ascii="Times New Roman" w:eastAsia="Times New Roman" w:hAnsi="Times New Roman" w:cs="Times New Roman"/>
          <w:sz w:val="28"/>
          <w:szCs w:val="28"/>
          <w:lang w:val="uk-UA" w:eastAsia="ru-RU"/>
        </w:rPr>
        <w:t>зокрема,</w:t>
      </w:r>
      <w:r w:rsidR="00AD4CAA" w:rsidRPr="00752FF9">
        <w:rPr>
          <w:rFonts w:ascii="Times New Roman" w:eastAsia="Times New Roman" w:hAnsi="Times New Roman" w:cs="Times New Roman"/>
          <w:sz w:val="28"/>
          <w:szCs w:val="28"/>
          <w:lang w:val="uk-UA" w:eastAsia="ru-RU"/>
        </w:rPr>
        <w:t xml:space="preserve"> поведінкових індикаторів.</w:t>
      </w:r>
      <w:r w:rsidR="002364EB" w:rsidRPr="00752FF9">
        <w:rPr>
          <w:rFonts w:ascii="Times New Roman" w:eastAsia="Times New Roman" w:hAnsi="Times New Roman" w:cs="Times New Roman"/>
          <w:sz w:val="28"/>
          <w:szCs w:val="28"/>
          <w:lang w:val="uk-UA" w:eastAsia="ru-RU"/>
        </w:rPr>
        <w:t xml:space="preserve"> Вони ставляться конкретно і доцільно.</w:t>
      </w:r>
      <w:r w:rsidR="00AD4CAA" w:rsidRPr="00752FF9">
        <w:rPr>
          <w:rFonts w:ascii="Times New Roman" w:eastAsia="Times New Roman" w:hAnsi="Times New Roman" w:cs="Times New Roman"/>
          <w:sz w:val="28"/>
          <w:szCs w:val="28"/>
          <w:lang w:val="uk-UA" w:eastAsia="ru-RU"/>
        </w:rPr>
        <w:t xml:space="preserve"> </w:t>
      </w:r>
    </w:p>
    <w:p w:rsidR="00AD4CAA" w:rsidRPr="00752FF9" w:rsidRDefault="00AD4CAA" w:rsidP="00AD4CAA">
      <w:pPr>
        <w:spacing w:line="358" w:lineRule="auto"/>
        <w:ind w:firstLine="709"/>
        <w:jc w:val="both"/>
        <w:rPr>
          <w:rFonts w:ascii="Times New Roman" w:eastAsia="Times New Roman" w:hAnsi="Times New Roman" w:cs="Times New Roman"/>
          <w:sz w:val="28"/>
          <w:szCs w:val="28"/>
          <w:lang w:val="uk-UA" w:eastAsia="ru-RU"/>
        </w:rPr>
      </w:pPr>
      <w:proofErr w:type="spellStart"/>
      <w:r w:rsidRPr="00752FF9">
        <w:rPr>
          <w:rFonts w:ascii="Times New Roman" w:eastAsia="Times New Roman" w:hAnsi="Times New Roman" w:cs="Times New Roman"/>
          <w:sz w:val="28"/>
          <w:szCs w:val="28"/>
          <w:lang w:val="uk-UA" w:eastAsia="ru-RU"/>
        </w:rPr>
        <w:t>Самоактуалізаційний</w:t>
      </w:r>
      <w:proofErr w:type="spellEnd"/>
      <w:r w:rsidRPr="00752FF9">
        <w:rPr>
          <w:rFonts w:ascii="Times New Roman" w:eastAsia="Times New Roman" w:hAnsi="Times New Roman" w:cs="Times New Roman"/>
          <w:sz w:val="28"/>
          <w:szCs w:val="28"/>
          <w:lang w:val="uk-UA" w:eastAsia="ru-RU"/>
        </w:rPr>
        <w:t xml:space="preserve"> тест м</w:t>
      </w:r>
      <w:r w:rsidR="00E05A96" w:rsidRPr="00752FF9">
        <w:rPr>
          <w:rFonts w:ascii="Times New Roman" w:eastAsia="Times New Roman" w:hAnsi="Times New Roman" w:cs="Times New Roman"/>
          <w:sz w:val="28"/>
          <w:szCs w:val="28"/>
          <w:lang w:val="uk-UA" w:eastAsia="ru-RU"/>
        </w:rPr>
        <w:t>ає 126 пунктів. Із них</w:t>
      </w:r>
      <w:r w:rsidRPr="00752FF9">
        <w:rPr>
          <w:rFonts w:ascii="Times New Roman" w:eastAsia="Times New Roman" w:hAnsi="Times New Roman" w:cs="Times New Roman"/>
          <w:sz w:val="28"/>
          <w:szCs w:val="28"/>
          <w:lang w:val="uk-UA" w:eastAsia="ru-RU"/>
        </w:rPr>
        <w:t xml:space="preserve"> кож</w:t>
      </w:r>
      <w:r w:rsidR="00E05A96" w:rsidRPr="00752FF9">
        <w:rPr>
          <w:rFonts w:ascii="Times New Roman" w:eastAsia="Times New Roman" w:hAnsi="Times New Roman" w:cs="Times New Roman"/>
          <w:sz w:val="28"/>
          <w:szCs w:val="28"/>
          <w:lang w:val="uk-UA" w:eastAsia="ru-RU"/>
        </w:rPr>
        <w:t>е</w:t>
      </w:r>
      <w:r w:rsidRPr="00752FF9">
        <w:rPr>
          <w:rFonts w:ascii="Times New Roman" w:eastAsia="Times New Roman" w:hAnsi="Times New Roman" w:cs="Times New Roman"/>
          <w:sz w:val="28"/>
          <w:szCs w:val="28"/>
          <w:lang w:val="uk-UA" w:eastAsia="ru-RU"/>
        </w:rPr>
        <w:t xml:space="preserve">н пропонує на вибір два судження </w:t>
      </w:r>
      <w:r w:rsidR="00E05A96" w:rsidRPr="00752FF9">
        <w:rPr>
          <w:rFonts w:ascii="Times New Roman" w:eastAsia="Times New Roman" w:hAnsi="Times New Roman" w:cs="Times New Roman"/>
          <w:sz w:val="28"/>
          <w:szCs w:val="28"/>
          <w:lang w:val="uk-UA" w:eastAsia="ru-RU"/>
        </w:rPr>
        <w:t>різного характеру (</w:t>
      </w:r>
      <w:r w:rsidRPr="00752FF9">
        <w:rPr>
          <w:rFonts w:ascii="Times New Roman" w:eastAsia="Times New Roman" w:hAnsi="Times New Roman" w:cs="Times New Roman"/>
          <w:sz w:val="28"/>
          <w:szCs w:val="28"/>
          <w:lang w:val="uk-UA" w:eastAsia="ru-RU"/>
        </w:rPr>
        <w:t>ціннісного чи поведінкового</w:t>
      </w:r>
      <w:r w:rsidR="00E05A96" w:rsidRPr="00752FF9">
        <w:rPr>
          <w:rFonts w:ascii="Times New Roman" w:eastAsia="Times New Roman" w:hAnsi="Times New Roman" w:cs="Times New Roman"/>
          <w:sz w:val="28"/>
          <w:szCs w:val="28"/>
          <w:lang w:val="uk-UA" w:eastAsia="ru-RU"/>
        </w:rPr>
        <w:t>). Останні не обов’язково стають</w:t>
      </w:r>
      <w:r w:rsidRPr="00752FF9">
        <w:rPr>
          <w:rFonts w:ascii="Times New Roman" w:eastAsia="Times New Roman" w:hAnsi="Times New Roman" w:cs="Times New Roman"/>
          <w:sz w:val="28"/>
          <w:szCs w:val="28"/>
          <w:lang w:val="uk-UA" w:eastAsia="ru-RU"/>
        </w:rPr>
        <w:t xml:space="preserve"> </w:t>
      </w:r>
      <w:proofErr w:type="spellStart"/>
      <w:r w:rsidRPr="00752FF9">
        <w:rPr>
          <w:rFonts w:ascii="Times New Roman" w:eastAsia="Times New Roman" w:hAnsi="Times New Roman" w:cs="Times New Roman"/>
          <w:sz w:val="28"/>
          <w:szCs w:val="28"/>
          <w:lang w:val="uk-UA" w:eastAsia="ru-RU"/>
        </w:rPr>
        <w:t>сутнісно</w:t>
      </w:r>
      <w:proofErr w:type="spellEnd"/>
      <w:r w:rsidRPr="00752FF9">
        <w:rPr>
          <w:rFonts w:ascii="Times New Roman" w:eastAsia="Times New Roman" w:hAnsi="Times New Roman" w:cs="Times New Roman"/>
          <w:sz w:val="28"/>
          <w:szCs w:val="28"/>
          <w:lang w:val="uk-UA" w:eastAsia="ru-RU"/>
        </w:rPr>
        <w:t xml:space="preserve"> альтернативними. </w:t>
      </w:r>
      <w:r w:rsidR="00E05A96" w:rsidRPr="00752FF9">
        <w:rPr>
          <w:rFonts w:ascii="Times New Roman" w:eastAsia="Times New Roman" w:hAnsi="Times New Roman" w:cs="Times New Roman"/>
          <w:sz w:val="28"/>
          <w:szCs w:val="28"/>
          <w:lang w:val="uk-UA" w:eastAsia="ru-RU"/>
        </w:rPr>
        <w:t>Однак</w:t>
      </w:r>
      <w:r w:rsidRPr="00752FF9">
        <w:rPr>
          <w:rFonts w:ascii="Times New Roman" w:eastAsia="Times New Roman" w:hAnsi="Times New Roman" w:cs="Times New Roman"/>
          <w:sz w:val="28"/>
          <w:szCs w:val="28"/>
          <w:lang w:val="uk-UA" w:eastAsia="ru-RU"/>
        </w:rPr>
        <w:t xml:space="preserve"> обстежуваному все</w:t>
      </w:r>
      <w:r w:rsidR="00E05A96" w:rsidRPr="00752FF9">
        <w:rPr>
          <w:rFonts w:ascii="Times New Roman" w:eastAsia="Times New Roman" w:hAnsi="Times New Roman" w:cs="Times New Roman"/>
          <w:sz w:val="28"/>
          <w:szCs w:val="28"/>
          <w:lang w:val="uk-UA" w:eastAsia="ru-RU"/>
        </w:rPr>
        <w:t xml:space="preserve"> </w:t>
      </w:r>
      <w:r w:rsidRPr="00752FF9">
        <w:rPr>
          <w:rFonts w:ascii="Times New Roman" w:eastAsia="Times New Roman" w:hAnsi="Times New Roman" w:cs="Times New Roman"/>
          <w:sz w:val="28"/>
          <w:szCs w:val="28"/>
          <w:lang w:val="uk-UA" w:eastAsia="ru-RU"/>
        </w:rPr>
        <w:t>ж</w:t>
      </w:r>
      <w:r w:rsidR="00E05A96" w:rsidRPr="00752FF9">
        <w:rPr>
          <w:rFonts w:ascii="Times New Roman" w:eastAsia="Times New Roman" w:hAnsi="Times New Roman" w:cs="Times New Roman"/>
          <w:sz w:val="28"/>
          <w:szCs w:val="28"/>
          <w:lang w:val="uk-UA" w:eastAsia="ru-RU"/>
        </w:rPr>
        <w:t xml:space="preserve"> таки</w:t>
      </w:r>
      <w:r w:rsidRPr="00752FF9">
        <w:rPr>
          <w:rFonts w:ascii="Times New Roman" w:eastAsia="Times New Roman" w:hAnsi="Times New Roman" w:cs="Times New Roman"/>
          <w:sz w:val="28"/>
          <w:szCs w:val="28"/>
          <w:lang w:val="uk-UA" w:eastAsia="ru-RU"/>
        </w:rPr>
        <w:t xml:space="preserve"> пропонується вибрати </w:t>
      </w:r>
      <w:r w:rsidR="00E05A96" w:rsidRPr="00752FF9">
        <w:rPr>
          <w:rFonts w:ascii="Times New Roman" w:eastAsia="Times New Roman" w:hAnsi="Times New Roman" w:cs="Times New Roman"/>
          <w:sz w:val="28"/>
          <w:szCs w:val="28"/>
          <w:lang w:val="uk-UA" w:eastAsia="ru-RU"/>
        </w:rPr>
        <w:t>і</w:t>
      </w:r>
      <w:r w:rsidRPr="00752FF9">
        <w:rPr>
          <w:rFonts w:ascii="Times New Roman" w:eastAsia="Times New Roman" w:hAnsi="Times New Roman" w:cs="Times New Roman"/>
          <w:sz w:val="28"/>
          <w:szCs w:val="28"/>
          <w:lang w:val="uk-UA" w:eastAsia="ru-RU"/>
        </w:rPr>
        <w:t>з них</w:t>
      </w:r>
      <w:r w:rsidR="00E05A96" w:rsidRPr="00752FF9">
        <w:rPr>
          <w:rFonts w:ascii="Times New Roman" w:eastAsia="Times New Roman" w:hAnsi="Times New Roman" w:cs="Times New Roman"/>
          <w:sz w:val="28"/>
          <w:szCs w:val="28"/>
          <w:lang w:val="uk-UA" w:eastAsia="ru-RU"/>
        </w:rPr>
        <w:t xml:space="preserve"> те, що найб</w:t>
      </w:r>
      <w:r w:rsidRPr="00752FF9">
        <w:rPr>
          <w:rFonts w:ascii="Times New Roman" w:eastAsia="Times New Roman" w:hAnsi="Times New Roman" w:cs="Times New Roman"/>
          <w:sz w:val="28"/>
          <w:szCs w:val="28"/>
          <w:lang w:val="uk-UA" w:eastAsia="ru-RU"/>
        </w:rPr>
        <w:t xml:space="preserve">ільшою мірою відповідає його уявленням </w:t>
      </w:r>
      <w:r w:rsidR="00E05A96" w:rsidRPr="00752FF9">
        <w:rPr>
          <w:rFonts w:ascii="Times New Roman" w:eastAsia="Times New Roman" w:hAnsi="Times New Roman" w:cs="Times New Roman"/>
          <w:sz w:val="28"/>
          <w:szCs w:val="28"/>
          <w:lang w:val="uk-UA" w:eastAsia="ru-RU"/>
        </w:rPr>
        <w:t>або</w:t>
      </w:r>
      <w:r w:rsidRPr="00752FF9">
        <w:rPr>
          <w:rFonts w:ascii="Times New Roman" w:eastAsia="Times New Roman" w:hAnsi="Times New Roman" w:cs="Times New Roman"/>
          <w:sz w:val="28"/>
          <w:szCs w:val="28"/>
          <w:lang w:val="uk-UA" w:eastAsia="ru-RU"/>
        </w:rPr>
        <w:t xml:space="preserve"> звичному способу поведінки. </w:t>
      </w:r>
      <w:r w:rsidR="00E05A96" w:rsidRPr="00752FF9">
        <w:rPr>
          <w:rFonts w:ascii="Times New Roman" w:eastAsia="Times New Roman" w:hAnsi="Times New Roman" w:cs="Times New Roman"/>
          <w:sz w:val="28"/>
          <w:szCs w:val="28"/>
          <w:lang w:val="uk-UA" w:eastAsia="ru-RU"/>
        </w:rPr>
        <w:t xml:space="preserve">Надалі </w:t>
      </w:r>
      <w:proofErr w:type="spellStart"/>
      <w:r w:rsidR="00E05A96" w:rsidRPr="00752FF9">
        <w:rPr>
          <w:rFonts w:ascii="Times New Roman" w:eastAsia="Times New Roman" w:hAnsi="Times New Roman" w:cs="Times New Roman"/>
          <w:sz w:val="28"/>
          <w:szCs w:val="28"/>
          <w:lang w:val="uk-UA" w:eastAsia="ru-RU"/>
        </w:rPr>
        <w:t>с</w:t>
      </w:r>
      <w:r w:rsidRPr="00752FF9">
        <w:rPr>
          <w:rFonts w:ascii="Times New Roman" w:eastAsia="Times New Roman" w:hAnsi="Times New Roman" w:cs="Times New Roman"/>
          <w:sz w:val="28"/>
          <w:szCs w:val="28"/>
          <w:lang w:val="uk-UA" w:eastAsia="ru-RU"/>
        </w:rPr>
        <w:t>амоактуалізаційний</w:t>
      </w:r>
      <w:proofErr w:type="spellEnd"/>
      <w:r w:rsidRPr="00752FF9">
        <w:rPr>
          <w:rFonts w:ascii="Times New Roman" w:eastAsia="Times New Roman" w:hAnsi="Times New Roman" w:cs="Times New Roman"/>
          <w:sz w:val="28"/>
          <w:szCs w:val="28"/>
          <w:lang w:val="uk-UA" w:eastAsia="ru-RU"/>
        </w:rPr>
        <w:t xml:space="preserve"> тест вимірює </w:t>
      </w:r>
      <w:proofErr w:type="spellStart"/>
      <w:r w:rsidRPr="00752FF9">
        <w:rPr>
          <w:rFonts w:ascii="Times New Roman" w:eastAsia="Times New Roman" w:hAnsi="Times New Roman" w:cs="Times New Roman"/>
          <w:sz w:val="28"/>
          <w:szCs w:val="28"/>
          <w:lang w:val="uk-UA" w:eastAsia="ru-RU"/>
        </w:rPr>
        <w:t>самоактуалізацію</w:t>
      </w:r>
      <w:proofErr w:type="spellEnd"/>
      <w:r w:rsidRPr="00752FF9">
        <w:rPr>
          <w:rFonts w:ascii="Times New Roman" w:eastAsia="Times New Roman" w:hAnsi="Times New Roman" w:cs="Times New Roman"/>
          <w:sz w:val="28"/>
          <w:szCs w:val="28"/>
          <w:lang w:val="uk-UA" w:eastAsia="ru-RU"/>
        </w:rPr>
        <w:t xml:space="preserve"> за </w:t>
      </w:r>
      <w:r w:rsidR="00E05A96" w:rsidRPr="00752FF9">
        <w:rPr>
          <w:rFonts w:ascii="Times New Roman" w:eastAsia="Times New Roman" w:hAnsi="Times New Roman" w:cs="Times New Roman"/>
          <w:sz w:val="28"/>
          <w:szCs w:val="28"/>
          <w:lang w:val="uk-UA" w:eastAsia="ru-RU"/>
        </w:rPr>
        <w:t xml:space="preserve">рахунок </w:t>
      </w:r>
      <w:r w:rsidRPr="00752FF9">
        <w:rPr>
          <w:rFonts w:ascii="Times New Roman" w:eastAsia="Times New Roman" w:hAnsi="Times New Roman" w:cs="Times New Roman"/>
          <w:sz w:val="28"/>
          <w:szCs w:val="28"/>
          <w:lang w:val="uk-UA" w:eastAsia="ru-RU"/>
        </w:rPr>
        <w:t>дво</w:t>
      </w:r>
      <w:r w:rsidR="00E05A96" w:rsidRPr="00752FF9">
        <w:rPr>
          <w:rFonts w:ascii="Times New Roman" w:eastAsia="Times New Roman" w:hAnsi="Times New Roman" w:cs="Times New Roman"/>
          <w:sz w:val="28"/>
          <w:szCs w:val="28"/>
          <w:lang w:val="uk-UA" w:eastAsia="ru-RU"/>
        </w:rPr>
        <w:t>х</w:t>
      </w:r>
      <w:r w:rsidRPr="00752FF9">
        <w:rPr>
          <w:rFonts w:ascii="Times New Roman" w:eastAsia="Times New Roman" w:hAnsi="Times New Roman" w:cs="Times New Roman"/>
          <w:sz w:val="28"/>
          <w:szCs w:val="28"/>
          <w:lang w:val="uk-UA" w:eastAsia="ru-RU"/>
        </w:rPr>
        <w:t xml:space="preserve"> базови</w:t>
      </w:r>
      <w:r w:rsidR="00E05A96" w:rsidRPr="00752FF9">
        <w:rPr>
          <w:rFonts w:ascii="Times New Roman" w:eastAsia="Times New Roman" w:hAnsi="Times New Roman" w:cs="Times New Roman"/>
          <w:sz w:val="28"/>
          <w:szCs w:val="28"/>
          <w:lang w:val="uk-UA" w:eastAsia="ru-RU"/>
        </w:rPr>
        <w:t>х</w:t>
      </w:r>
      <w:r w:rsidRPr="00752FF9">
        <w:rPr>
          <w:rFonts w:ascii="Times New Roman" w:eastAsia="Times New Roman" w:hAnsi="Times New Roman" w:cs="Times New Roman"/>
          <w:sz w:val="28"/>
          <w:szCs w:val="28"/>
          <w:lang w:val="uk-UA" w:eastAsia="ru-RU"/>
        </w:rPr>
        <w:t xml:space="preserve"> і дванадцять</w:t>
      </w:r>
      <w:r w:rsidR="00E05A96" w:rsidRPr="00752FF9">
        <w:rPr>
          <w:rFonts w:ascii="Times New Roman" w:eastAsia="Times New Roman" w:hAnsi="Times New Roman" w:cs="Times New Roman"/>
          <w:sz w:val="28"/>
          <w:szCs w:val="28"/>
          <w:lang w:val="uk-UA" w:eastAsia="ru-RU"/>
        </w:rPr>
        <w:t>ох</w:t>
      </w:r>
      <w:r w:rsidRPr="00752FF9">
        <w:rPr>
          <w:rFonts w:ascii="Times New Roman" w:eastAsia="Times New Roman" w:hAnsi="Times New Roman" w:cs="Times New Roman"/>
          <w:sz w:val="28"/>
          <w:szCs w:val="28"/>
          <w:lang w:val="uk-UA" w:eastAsia="ru-RU"/>
        </w:rPr>
        <w:t xml:space="preserve"> додаткови</w:t>
      </w:r>
      <w:r w:rsidR="00E05A96" w:rsidRPr="00752FF9">
        <w:rPr>
          <w:rFonts w:ascii="Times New Roman" w:eastAsia="Times New Roman" w:hAnsi="Times New Roman" w:cs="Times New Roman"/>
          <w:sz w:val="28"/>
          <w:szCs w:val="28"/>
          <w:lang w:val="uk-UA" w:eastAsia="ru-RU"/>
        </w:rPr>
        <w:t>х</w:t>
      </w:r>
      <w:r w:rsidRPr="00752FF9">
        <w:rPr>
          <w:rFonts w:ascii="Times New Roman" w:eastAsia="Times New Roman" w:hAnsi="Times New Roman" w:cs="Times New Roman"/>
          <w:sz w:val="28"/>
          <w:szCs w:val="28"/>
          <w:lang w:val="uk-UA" w:eastAsia="ru-RU"/>
        </w:rPr>
        <w:t xml:space="preserve"> шкал</w:t>
      </w:r>
      <w:r w:rsidR="00E05A96" w:rsidRPr="00752FF9">
        <w:rPr>
          <w:rFonts w:ascii="Times New Roman" w:eastAsia="Times New Roman" w:hAnsi="Times New Roman" w:cs="Times New Roman"/>
          <w:sz w:val="28"/>
          <w:szCs w:val="28"/>
          <w:lang w:val="uk-UA" w:eastAsia="ru-RU"/>
        </w:rPr>
        <w:t>. Базовими стають</w:t>
      </w:r>
      <w:r w:rsidRPr="00752FF9">
        <w:rPr>
          <w:rFonts w:ascii="Times New Roman" w:eastAsia="Times New Roman" w:hAnsi="Times New Roman" w:cs="Times New Roman"/>
          <w:sz w:val="28"/>
          <w:szCs w:val="28"/>
          <w:lang w:val="uk-UA" w:eastAsia="ru-RU"/>
        </w:rPr>
        <w:t xml:space="preserve"> шкали компетентності в часі </w:t>
      </w:r>
      <w:r w:rsidR="00E05A96" w:rsidRPr="00752FF9">
        <w:rPr>
          <w:rFonts w:ascii="Times New Roman" w:eastAsia="Times New Roman" w:hAnsi="Times New Roman" w:cs="Times New Roman"/>
          <w:sz w:val="28"/>
          <w:szCs w:val="28"/>
          <w:lang w:val="uk-UA" w:eastAsia="ru-RU"/>
        </w:rPr>
        <w:t>та</w:t>
      </w:r>
      <w:r w:rsidRPr="00752FF9">
        <w:rPr>
          <w:rFonts w:ascii="Times New Roman" w:eastAsia="Times New Roman" w:hAnsi="Times New Roman" w:cs="Times New Roman"/>
          <w:sz w:val="28"/>
          <w:szCs w:val="28"/>
          <w:lang w:val="uk-UA" w:eastAsia="ru-RU"/>
        </w:rPr>
        <w:t xml:space="preserve"> підтрим</w:t>
      </w:r>
      <w:r w:rsidR="00E05A96" w:rsidRPr="00752FF9">
        <w:rPr>
          <w:rFonts w:ascii="Times New Roman" w:eastAsia="Times New Roman" w:hAnsi="Times New Roman" w:cs="Times New Roman"/>
          <w:sz w:val="28"/>
          <w:szCs w:val="28"/>
          <w:lang w:val="uk-UA" w:eastAsia="ru-RU"/>
        </w:rPr>
        <w:t>ці</w:t>
      </w:r>
      <w:r w:rsidRPr="00752FF9">
        <w:rPr>
          <w:rFonts w:ascii="Times New Roman" w:eastAsia="Times New Roman" w:hAnsi="Times New Roman" w:cs="Times New Roman"/>
          <w:sz w:val="28"/>
          <w:szCs w:val="28"/>
          <w:lang w:val="uk-UA" w:eastAsia="ru-RU"/>
        </w:rPr>
        <w:t xml:space="preserve">. Вони незалежні одна від одної </w:t>
      </w:r>
      <w:r w:rsidR="00E05A96" w:rsidRPr="00752FF9">
        <w:rPr>
          <w:rFonts w:ascii="Times New Roman" w:eastAsia="Times New Roman" w:hAnsi="Times New Roman" w:cs="Times New Roman"/>
          <w:sz w:val="28"/>
          <w:szCs w:val="28"/>
          <w:lang w:val="uk-UA" w:eastAsia="ru-RU"/>
        </w:rPr>
        <w:t>та</w:t>
      </w:r>
      <w:r w:rsidRPr="00752FF9">
        <w:rPr>
          <w:rFonts w:ascii="Times New Roman" w:eastAsia="Times New Roman" w:hAnsi="Times New Roman" w:cs="Times New Roman"/>
          <w:sz w:val="28"/>
          <w:szCs w:val="28"/>
          <w:lang w:val="uk-UA" w:eastAsia="ru-RU"/>
        </w:rPr>
        <w:t xml:space="preserve">, на відміну від додаткових, </w:t>
      </w:r>
      <w:r w:rsidR="00E05A96" w:rsidRPr="00752FF9">
        <w:rPr>
          <w:rFonts w:ascii="Times New Roman" w:eastAsia="Times New Roman" w:hAnsi="Times New Roman" w:cs="Times New Roman"/>
          <w:sz w:val="28"/>
          <w:szCs w:val="28"/>
          <w:lang w:val="uk-UA" w:eastAsia="ru-RU"/>
        </w:rPr>
        <w:t xml:space="preserve">взагалі </w:t>
      </w:r>
      <w:r w:rsidRPr="00752FF9">
        <w:rPr>
          <w:rFonts w:ascii="Times New Roman" w:eastAsia="Times New Roman" w:hAnsi="Times New Roman" w:cs="Times New Roman"/>
          <w:sz w:val="28"/>
          <w:szCs w:val="28"/>
          <w:lang w:val="uk-UA" w:eastAsia="ru-RU"/>
        </w:rPr>
        <w:t xml:space="preserve">не мають загальних пунктів. Дванадцять додаткових шкал </w:t>
      </w:r>
      <w:r w:rsidR="00E05A96" w:rsidRPr="00752FF9">
        <w:rPr>
          <w:rFonts w:ascii="Times New Roman" w:eastAsia="Times New Roman" w:hAnsi="Times New Roman" w:cs="Times New Roman"/>
          <w:sz w:val="28"/>
          <w:szCs w:val="28"/>
          <w:lang w:val="uk-UA" w:eastAsia="ru-RU"/>
        </w:rPr>
        <w:t xml:space="preserve">здатні </w:t>
      </w:r>
      <w:r w:rsidRPr="00752FF9">
        <w:rPr>
          <w:rFonts w:ascii="Times New Roman" w:eastAsia="Times New Roman" w:hAnsi="Times New Roman" w:cs="Times New Roman"/>
          <w:sz w:val="28"/>
          <w:szCs w:val="28"/>
          <w:lang w:val="uk-UA" w:eastAsia="ru-RU"/>
        </w:rPr>
        <w:t>утворю</w:t>
      </w:r>
      <w:r w:rsidR="00E05A96" w:rsidRPr="00752FF9">
        <w:rPr>
          <w:rFonts w:ascii="Times New Roman" w:eastAsia="Times New Roman" w:hAnsi="Times New Roman" w:cs="Times New Roman"/>
          <w:sz w:val="28"/>
          <w:szCs w:val="28"/>
          <w:lang w:val="uk-UA" w:eastAsia="ru-RU"/>
        </w:rPr>
        <w:t>вати</w:t>
      </w:r>
      <w:r w:rsidRPr="00752FF9">
        <w:rPr>
          <w:rFonts w:ascii="Times New Roman" w:eastAsia="Times New Roman" w:hAnsi="Times New Roman" w:cs="Times New Roman"/>
          <w:sz w:val="28"/>
          <w:szCs w:val="28"/>
          <w:lang w:val="uk-UA" w:eastAsia="ru-RU"/>
        </w:rPr>
        <w:t xml:space="preserve"> шість парних блоків. </w:t>
      </w:r>
      <w:r w:rsidR="00E05A96" w:rsidRPr="00752FF9">
        <w:rPr>
          <w:rFonts w:ascii="Times New Roman" w:eastAsia="Times New Roman" w:hAnsi="Times New Roman" w:cs="Times New Roman"/>
          <w:sz w:val="28"/>
          <w:szCs w:val="28"/>
          <w:lang w:val="uk-UA" w:eastAsia="ru-RU"/>
        </w:rPr>
        <w:t>Тут к</w:t>
      </w:r>
      <w:r w:rsidRPr="00752FF9">
        <w:rPr>
          <w:rFonts w:ascii="Times New Roman" w:eastAsia="Times New Roman" w:hAnsi="Times New Roman" w:cs="Times New Roman"/>
          <w:sz w:val="28"/>
          <w:szCs w:val="28"/>
          <w:lang w:val="uk-UA" w:eastAsia="ru-RU"/>
        </w:rPr>
        <w:t xml:space="preserve">ожен пункт входить </w:t>
      </w:r>
      <w:r w:rsidR="00E05A96" w:rsidRPr="00752FF9">
        <w:rPr>
          <w:rFonts w:ascii="Times New Roman" w:eastAsia="Times New Roman" w:hAnsi="Times New Roman" w:cs="Times New Roman"/>
          <w:sz w:val="28"/>
          <w:szCs w:val="28"/>
          <w:lang w:val="uk-UA" w:eastAsia="ru-RU"/>
        </w:rPr>
        <w:t>до</w:t>
      </w:r>
      <w:r w:rsidRPr="00752FF9">
        <w:rPr>
          <w:rFonts w:ascii="Times New Roman" w:eastAsia="Times New Roman" w:hAnsi="Times New Roman" w:cs="Times New Roman"/>
          <w:sz w:val="28"/>
          <w:szCs w:val="28"/>
          <w:lang w:val="uk-UA" w:eastAsia="ru-RU"/>
        </w:rPr>
        <w:t xml:space="preserve"> одн</w:t>
      </w:r>
      <w:r w:rsidR="00E05A96" w:rsidRPr="00752FF9">
        <w:rPr>
          <w:rFonts w:ascii="Times New Roman" w:eastAsia="Times New Roman" w:hAnsi="Times New Roman" w:cs="Times New Roman"/>
          <w:sz w:val="28"/>
          <w:szCs w:val="28"/>
          <w:lang w:val="uk-UA" w:eastAsia="ru-RU"/>
        </w:rPr>
        <w:t>ієї</w:t>
      </w:r>
      <w:r w:rsidRPr="00752FF9">
        <w:rPr>
          <w:rFonts w:ascii="Times New Roman" w:eastAsia="Times New Roman" w:hAnsi="Times New Roman" w:cs="Times New Roman"/>
          <w:sz w:val="28"/>
          <w:szCs w:val="28"/>
          <w:lang w:val="uk-UA" w:eastAsia="ru-RU"/>
        </w:rPr>
        <w:t xml:space="preserve"> чи більше додаткових шкал </w:t>
      </w:r>
      <w:r w:rsidR="00E05A96" w:rsidRPr="00752FF9">
        <w:rPr>
          <w:rFonts w:ascii="Times New Roman" w:eastAsia="Times New Roman" w:hAnsi="Times New Roman" w:cs="Times New Roman"/>
          <w:sz w:val="28"/>
          <w:szCs w:val="28"/>
          <w:lang w:val="uk-UA" w:eastAsia="ru-RU"/>
        </w:rPr>
        <w:t>та</w:t>
      </w:r>
      <w:r w:rsidRPr="00752FF9">
        <w:rPr>
          <w:rFonts w:ascii="Times New Roman" w:eastAsia="Times New Roman" w:hAnsi="Times New Roman" w:cs="Times New Roman"/>
          <w:sz w:val="28"/>
          <w:szCs w:val="28"/>
          <w:lang w:val="uk-UA" w:eastAsia="ru-RU"/>
        </w:rPr>
        <w:t xml:space="preserve">, здебільшого, в одну базову. </w:t>
      </w:r>
      <w:r w:rsidR="00E05A96" w:rsidRPr="00752FF9">
        <w:rPr>
          <w:rFonts w:ascii="Times New Roman" w:eastAsia="Times New Roman" w:hAnsi="Times New Roman" w:cs="Times New Roman"/>
          <w:sz w:val="28"/>
          <w:szCs w:val="28"/>
          <w:lang w:val="uk-UA" w:eastAsia="ru-RU"/>
        </w:rPr>
        <w:t>Надалі</w:t>
      </w:r>
      <w:r w:rsidRPr="00752FF9">
        <w:rPr>
          <w:rFonts w:ascii="Times New Roman" w:eastAsia="Times New Roman" w:hAnsi="Times New Roman" w:cs="Times New Roman"/>
          <w:sz w:val="28"/>
          <w:szCs w:val="28"/>
          <w:lang w:val="uk-UA" w:eastAsia="ru-RU"/>
        </w:rPr>
        <w:t xml:space="preserve"> додаткові шкали долучаються до змісту основних, </w:t>
      </w:r>
      <w:r w:rsidR="00E05A96" w:rsidRPr="00752FF9">
        <w:rPr>
          <w:rFonts w:ascii="Times New Roman" w:eastAsia="Times New Roman" w:hAnsi="Times New Roman" w:cs="Times New Roman"/>
          <w:sz w:val="28"/>
          <w:szCs w:val="28"/>
          <w:lang w:val="uk-UA" w:eastAsia="ru-RU"/>
        </w:rPr>
        <w:t>адже</w:t>
      </w:r>
      <w:r w:rsidRPr="00752FF9">
        <w:rPr>
          <w:rFonts w:ascii="Times New Roman" w:eastAsia="Times New Roman" w:hAnsi="Times New Roman" w:cs="Times New Roman"/>
          <w:sz w:val="28"/>
          <w:szCs w:val="28"/>
          <w:lang w:val="uk-UA" w:eastAsia="ru-RU"/>
        </w:rPr>
        <w:t xml:space="preserve"> складаються з тих же пунктів опитувальника. </w:t>
      </w:r>
      <w:r w:rsidR="00E05A96" w:rsidRPr="00752FF9">
        <w:rPr>
          <w:rFonts w:ascii="Times New Roman" w:eastAsia="Times New Roman" w:hAnsi="Times New Roman" w:cs="Times New Roman"/>
          <w:sz w:val="28"/>
          <w:szCs w:val="28"/>
          <w:lang w:val="uk-UA" w:eastAsia="ru-RU"/>
        </w:rPr>
        <w:t>Так</w:t>
      </w:r>
      <w:r w:rsidRPr="00752FF9">
        <w:rPr>
          <w:rFonts w:ascii="Times New Roman" w:eastAsia="Times New Roman" w:hAnsi="Times New Roman" w:cs="Times New Roman"/>
          <w:sz w:val="28"/>
          <w:szCs w:val="28"/>
          <w:lang w:val="uk-UA" w:eastAsia="ru-RU"/>
        </w:rPr>
        <w:t xml:space="preserve">а структура </w:t>
      </w:r>
      <w:r w:rsidRPr="00752FF9">
        <w:rPr>
          <w:rFonts w:ascii="Times New Roman" w:eastAsia="Times New Roman" w:hAnsi="Times New Roman" w:cs="Times New Roman"/>
          <w:sz w:val="28"/>
          <w:szCs w:val="28"/>
          <w:lang w:val="uk-UA" w:eastAsia="ru-RU"/>
        </w:rPr>
        <w:lastRenderedPageBreak/>
        <w:t xml:space="preserve">тесту дозволяє діагностувати </w:t>
      </w:r>
      <w:r w:rsidR="00E05A96" w:rsidRPr="00752FF9">
        <w:rPr>
          <w:rFonts w:ascii="Times New Roman" w:eastAsia="Times New Roman" w:hAnsi="Times New Roman" w:cs="Times New Roman"/>
          <w:sz w:val="28"/>
          <w:szCs w:val="28"/>
          <w:lang w:val="uk-UA" w:eastAsia="ru-RU"/>
        </w:rPr>
        <w:t xml:space="preserve">надто </w:t>
      </w:r>
      <w:r w:rsidRPr="00752FF9">
        <w:rPr>
          <w:rFonts w:ascii="Times New Roman" w:eastAsia="Times New Roman" w:hAnsi="Times New Roman" w:cs="Times New Roman"/>
          <w:sz w:val="28"/>
          <w:szCs w:val="28"/>
          <w:lang w:val="uk-UA" w:eastAsia="ru-RU"/>
        </w:rPr>
        <w:t xml:space="preserve">велику кількість показників, </w:t>
      </w:r>
      <w:r w:rsidR="00E05A96" w:rsidRPr="00752FF9">
        <w:rPr>
          <w:rFonts w:ascii="Times New Roman" w:eastAsia="Times New Roman" w:hAnsi="Times New Roman" w:cs="Times New Roman"/>
          <w:sz w:val="28"/>
          <w:szCs w:val="28"/>
          <w:lang w:val="uk-UA" w:eastAsia="ru-RU"/>
        </w:rPr>
        <w:t xml:space="preserve">однак </w:t>
      </w:r>
      <w:r w:rsidRPr="00752FF9">
        <w:rPr>
          <w:rFonts w:ascii="Times New Roman" w:eastAsia="Times New Roman" w:hAnsi="Times New Roman" w:cs="Times New Roman"/>
          <w:sz w:val="28"/>
          <w:szCs w:val="28"/>
          <w:lang w:val="uk-UA" w:eastAsia="ru-RU"/>
        </w:rPr>
        <w:t>не збільшу</w:t>
      </w:r>
      <w:r w:rsidR="00E05A96" w:rsidRPr="00752FF9">
        <w:rPr>
          <w:rFonts w:ascii="Times New Roman" w:eastAsia="Times New Roman" w:hAnsi="Times New Roman" w:cs="Times New Roman"/>
          <w:sz w:val="28"/>
          <w:szCs w:val="28"/>
          <w:lang w:val="uk-UA" w:eastAsia="ru-RU"/>
        </w:rPr>
        <w:t>є</w:t>
      </w:r>
      <w:r w:rsidRPr="00752FF9">
        <w:rPr>
          <w:rFonts w:ascii="Times New Roman" w:eastAsia="Times New Roman" w:hAnsi="Times New Roman" w:cs="Times New Roman"/>
          <w:sz w:val="28"/>
          <w:szCs w:val="28"/>
          <w:lang w:val="uk-UA" w:eastAsia="ru-RU"/>
        </w:rPr>
        <w:t xml:space="preserve"> при цьому обсяг тесту.</w:t>
      </w:r>
    </w:p>
    <w:p w:rsidR="00AD4CAA" w:rsidRPr="00752FF9" w:rsidRDefault="00E05A96" w:rsidP="00AD4CAA">
      <w:pPr>
        <w:autoSpaceDE w:val="0"/>
        <w:autoSpaceDN w:val="0"/>
        <w:adjustRightInd w:val="0"/>
        <w:spacing w:line="358" w:lineRule="auto"/>
        <w:ind w:firstLine="709"/>
        <w:jc w:val="both"/>
        <w:rPr>
          <w:rFonts w:ascii="Times New Roman" w:eastAsia="Calibri" w:hAnsi="Times New Roman" w:cs="Times New Roman"/>
          <w:sz w:val="28"/>
          <w:szCs w:val="28"/>
          <w:lang w:val="uk-UA"/>
        </w:rPr>
      </w:pPr>
      <w:r w:rsidRPr="00752FF9">
        <w:rPr>
          <w:rFonts w:ascii="Times New Roman" w:eastAsia="Times New Roman" w:hAnsi="Times New Roman" w:cs="Times New Roman"/>
          <w:sz w:val="28"/>
          <w:szCs w:val="28"/>
          <w:lang w:val="uk-UA" w:eastAsia="ru-RU"/>
        </w:rPr>
        <w:t>Проа</w:t>
      </w:r>
      <w:r w:rsidR="00AD4CAA" w:rsidRPr="00752FF9">
        <w:rPr>
          <w:rFonts w:ascii="Times New Roman" w:eastAsia="Times New Roman" w:hAnsi="Times New Roman" w:cs="Times New Roman"/>
          <w:sz w:val="28"/>
          <w:szCs w:val="28"/>
          <w:lang w:val="uk-UA" w:eastAsia="ru-RU"/>
        </w:rPr>
        <w:t xml:space="preserve">налізовані методики дають змогу широко розглянути складові стресостійкості у студентів-гуманітаріїв, </w:t>
      </w:r>
      <w:r w:rsidRPr="00752FF9">
        <w:rPr>
          <w:rFonts w:ascii="Times New Roman" w:eastAsia="Times New Roman" w:hAnsi="Times New Roman" w:cs="Times New Roman"/>
          <w:sz w:val="28"/>
          <w:szCs w:val="28"/>
          <w:lang w:val="uk-UA" w:eastAsia="ru-RU"/>
        </w:rPr>
        <w:t xml:space="preserve">а також </w:t>
      </w:r>
      <w:r w:rsidR="00AD4CAA" w:rsidRPr="00752FF9">
        <w:rPr>
          <w:rFonts w:ascii="Times New Roman" w:eastAsia="Times New Roman" w:hAnsi="Times New Roman" w:cs="Times New Roman"/>
          <w:sz w:val="28"/>
          <w:szCs w:val="28"/>
          <w:lang w:val="uk-UA" w:eastAsia="ru-RU"/>
        </w:rPr>
        <w:t>враху</w:t>
      </w:r>
      <w:r w:rsidRPr="00752FF9">
        <w:rPr>
          <w:rFonts w:ascii="Times New Roman" w:eastAsia="Times New Roman" w:hAnsi="Times New Roman" w:cs="Times New Roman"/>
          <w:sz w:val="28"/>
          <w:szCs w:val="28"/>
          <w:lang w:val="uk-UA" w:eastAsia="ru-RU"/>
        </w:rPr>
        <w:t>вати рівень їх домагань та</w:t>
      </w:r>
      <w:r w:rsidR="00AD4CAA" w:rsidRPr="00752FF9">
        <w:rPr>
          <w:rFonts w:ascii="Times New Roman" w:eastAsia="Times New Roman" w:hAnsi="Times New Roman" w:cs="Times New Roman"/>
          <w:sz w:val="28"/>
          <w:szCs w:val="28"/>
          <w:lang w:val="uk-UA" w:eastAsia="ru-RU"/>
        </w:rPr>
        <w:t xml:space="preserve"> особистісног</w:t>
      </w:r>
      <w:r w:rsidRPr="00752FF9">
        <w:rPr>
          <w:rFonts w:ascii="Times New Roman" w:eastAsia="Times New Roman" w:hAnsi="Times New Roman" w:cs="Times New Roman"/>
          <w:sz w:val="28"/>
          <w:szCs w:val="28"/>
          <w:lang w:val="uk-UA" w:eastAsia="ru-RU"/>
        </w:rPr>
        <w:t>о здоров’я, професійні уявлення й</w:t>
      </w:r>
      <w:r w:rsidR="00AD4CAA" w:rsidRPr="00752FF9">
        <w:rPr>
          <w:rFonts w:ascii="Times New Roman" w:eastAsia="Times New Roman" w:hAnsi="Times New Roman" w:cs="Times New Roman"/>
          <w:sz w:val="28"/>
          <w:szCs w:val="28"/>
          <w:lang w:val="uk-UA" w:eastAsia="ru-RU"/>
        </w:rPr>
        <w:t xml:space="preserve"> адаптованість до професії </w:t>
      </w:r>
      <w:r w:rsidRPr="00752FF9">
        <w:rPr>
          <w:rFonts w:ascii="Times New Roman" w:eastAsia="Times New Roman" w:hAnsi="Times New Roman" w:cs="Times New Roman"/>
          <w:sz w:val="28"/>
          <w:szCs w:val="28"/>
          <w:lang w:val="uk-UA" w:eastAsia="ru-RU"/>
        </w:rPr>
        <w:t>та</w:t>
      </w:r>
      <w:r w:rsidR="00AD4CAA" w:rsidRPr="00752FF9">
        <w:rPr>
          <w:rFonts w:ascii="Times New Roman" w:eastAsia="Times New Roman" w:hAnsi="Times New Roman" w:cs="Times New Roman"/>
          <w:sz w:val="28"/>
          <w:szCs w:val="28"/>
          <w:lang w:val="uk-UA" w:eastAsia="ru-RU"/>
        </w:rPr>
        <w:t xml:space="preserve"> соціальну ситуацію розвитку. </w:t>
      </w:r>
      <w:r w:rsidR="00AD4CAA" w:rsidRPr="00752FF9">
        <w:rPr>
          <w:rFonts w:ascii="Times New Roman" w:eastAsia="Calibri" w:hAnsi="Times New Roman" w:cs="Times New Roman"/>
          <w:sz w:val="28"/>
          <w:szCs w:val="28"/>
          <w:lang w:val="uk-UA"/>
        </w:rPr>
        <w:t xml:space="preserve">На </w:t>
      </w:r>
      <w:r w:rsidRPr="00752FF9">
        <w:rPr>
          <w:rFonts w:ascii="Times New Roman" w:eastAsia="Calibri" w:hAnsi="Times New Roman" w:cs="Times New Roman"/>
          <w:sz w:val="28"/>
          <w:szCs w:val="28"/>
          <w:lang w:val="uk-UA"/>
        </w:rPr>
        <w:t>ґрунт</w:t>
      </w:r>
      <w:r w:rsidR="00AD4CAA" w:rsidRPr="00752FF9">
        <w:rPr>
          <w:rFonts w:ascii="Times New Roman" w:eastAsia="Calibri" w:hAnsi="Times New Roman" w:cs="Times New Roman"/>
          <w:sz w:val="28"/>
          <w:szCs w:val="28"/>
          <w:lang w:val="uk-UA"/>
        </w:rPr>
        <w:t xml:space="preserve">і аналізу емпіричних даних, </w:t>
      </w:r>
      <w:r w:rsidRPr="00752FF9">
        <w:rPr>
          <w:rFonts w:ascii="Times New Roman" w:eastAsia="Calibri" w:hAnsi="Times New Roman" w:cs="Times New Roman"/>
          <w:sz w:val="28"/>
          <w:szCs w:val="28"/>
          <w:lang w:val="uk-UA"/>
        </w:rPr>
        <w:t xml:space="preserve">які </w:t>
      </w:r>
      <w:r w:rsidR="00AD4CAA" w:rsidRPr="00752FF9">
        <w:rPr>
          <w:rFonts w:ascii="Times New Roman" w:eastAsia="Calibri" w:hAnsi="Times New Roman" w:cs="Times New Roman"/>
          <w:sz w:val="28"/>
          <w:szCs w:val="28"/>
          <w:lang w:val="uk-UA"/>
        </w:rPr>
        <w:t>одержан</w:t>
      </w:r>
      <w:r w:rsidRPr="00752FF9">
        <w:rPr>
          <w:rFonts w:ascii="Times New Roman" w:eastAsia="Calibri" w:hAnsi="Times New Roman" w:cs="Times New Roman"/>
          <w:sz w:val="28"/>
          <w:szCs w:val="28"/>
          <w:lang w:val="uk-UA"/>
        </w:rPr>
        <w:t>і</w:t>
      </w:r>
      <w:r w:rsidR="00AD4CAA" w:rsidRPr="00752FF9">
        <w:rPr>
          <w:rFonts w:ascii="Times New Roman" w:eastAsia="Calibri" w:hAnsi="Times New Roman" w:cs="Times New Roman"/>
          <w:sz w:val="28"/>
          <w:szCs w:val="28"/>
          <w:lang w:val="uk-UA"/>
        </w:rPr>
        <w:t xml:space="preserve"> за </w:t>
      </w:r>
      <w:r w:rsidRPr="00752FF9">
        <w:rPr>
          <w:rFonts w:ascii="Times New Roman" w:eastAsia="Calibri" w:hAnsi="Times New Roman" w:cs="Times New Roman"/>
          <w:sz w:val="28"/>
          <w:szCs w:val="28"/>
          <w:lang w:val="uk-UA"/>
        </w:rPr>
        <w:t>рахунок</w:t>
      </w:r>
      <w:r w:rsidR="00AD4CAA" w:rsidRPr="00752FF9">
        <w:rPr>
          <w:rFonts w:ascii="Times New Roman" w:eastAsia="Calibri" w:hAnsi="Times New Roman" w:cs="Times New Roman"/>
          <w:sz w:val="28"/>
          <w:szCs w:val="28"/>
          <w:lang w:val="uk-UA"/>
        </w:rPr>
        <w:t xml:space="preserve"> проаналізованих методик, визначено</w:t>
      </w:r>
      <w:r w:rsidRPr="00752FF9">
        <w:rPr>
          <w:rFonts w:ascii="Times New Roman" w:eastAsia="Calibri" w:hAnsi="Times New Roman" w:cs="Times New Roman"/>
          <w:sz w:val="28"/>
          <w:szCs w:val="28"/>
          <w:lang w:val="uk-UA"/>
        </w:rPr>
        <w:t xml:space="preserve"> одразу</w:t>
      </w:r>
      <w:r w:rsidR="00AD4CAA" w:rsidRPr="00752FF9">
        <w:rPr>
          <w:rFonts w:ascii="Times New Roman" w:eastAsia="Calibri" w:hAnsi="Times New Roman" w:cs="Times New Roman"/>
          <w:sz w:val="28"/>
          <w:szCs w:val="28"/>
          <w:lang w:val="uk-UA"/>
        </w:rPr>
        <w:t xml:space="preserve"> три рівні стресостійкості у студентів-гуманітаріїв – високий, середній і низький. </w:t>
      </w:r>
    </w:p>
    <w:p w:rsidR="00A43E09" w:rsidRDefault="00A43E09" w:rsidP="0058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p>
    <w:p w:rsidR="00414253" w:rsidRDefault="00414253" w:rsidP="0058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p>
    <w:p w:rsidR="0058783F" w:rsidRPr="00752FF9" w:rsidRDefault="0058783F" w:rsidP="0058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 xml:space="preserve">2.2. Аналіз результатів емпіричного дослідження </w:t>
      </w:r>
    </w:p>
    <w:p w:rsidR="0058783F" w:rsidRDefault="0058783F" w:rsidP="0058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proofErr w:type="spellStart"/>
      <w:r w:rsidRPr="00752FF9">
        <w:rPr>
          <w:rFonts w:ascii="Times New Roman" w:eastAsia="Times New Roman" w:hAnsi="Times New Roman" w:cs="Times New Roman"/>
          <w:b/>
          <w:color w:val="000000" w:themeColor="text1"/>
          <w:sz w:val="28"/>
          <w:szCs w:val="28"/>
          <w:lang w:val="uk-UA" w:eastAsia="ru-RU"/>
        </w:rPr>
        <w:t>стресостійкості</w:t>
      </w:r>
      <w:proofErr w:type="spellEnd"/>
      <w:r w:rsidRPr="00752FF9">
        <w:rPr>
          <w:rFonts w:ascii="Times New Roman" w:eastAsia="Times New Roman" w:hAnsi="Times New Roman" w:cs="Times New Roman"/>
          <w:b/>
          <w:color w:val="000000" w:themeColor="text1"/>
          <w:sz w:val="28"/>
          <w:szCs w:val="28"/>
          <w:lang w:val="uk-UA" w:eastAsia="ru-RU"/>
        </w:rPr>
        <w:t xml:space="preserve"> у студентів-гуманітаріїв</w:t>
      </w:r>
    </w:p>
    <w:p w:rsidR="00414253" w:rsidRPr="00752FF9" w:rsidRDefault="00414253" w:rsidP="0058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t xml:space="preserve">Методика емпіричного дослідження передбачала тестування </w:t>
      </w:r>
      <w:r w:rsidR="00582883" w:rsidRPr="00752FF9">
        <w:rPr>
          <w:rFonts w:ascii="Times New Roman" w:eastAsia="Times New Roman" w:hAnsi="Times New Roman" w:cs="Times New Roman"/>
          <w:sz w:val="28"/>
          <w:szCs w:val="20"/>
          <w:lang w:val="uk-UA" w:eastAsia="ru-RU"/>
        </w:rPr>
        <w:t>респондентів за рахунок</w:t>
      </w:r>
      <w:r w:rsidRPr="00752FF9">
        <w:rPr>
          <w:rFonts w:ascii="Times New Roman" w:eastAsia="Times New Roman" w:hAnsi="Times New Roman" w:cs="Times New Roman"/>
          <w:sz w:val="28"/>
          <w:szCs w:val="20"/>
          <w:lang w:val="uk-UA" w:eastAsia="ru-RU"/>
        </w:rPr>
        <w:t xml:space="preserve"> проаналізованих методик. У </w:t>
      </w:r>
      <w:r w:rsidR="00582883" w:rsidRPr="00752FF9">
        <w:rPr>
          <w:rFonts w:ascii="Times New Roman" w:eastAsia="Times New Roman" w:hAnsi="Times New Roman" w:cs="Times New Roman"/>
          <w:sz w:val="28"/>
          <w:szCs w:val="20"/>
          <w:lang w:val="uk-UA" w:eastAsia="ru-RU"/>
        </w:rPr>
        <w:t>ход</w:t>
      </w:r>
      <w:r w:rsidRPr="00752FF9">
        <w:rPr>
          <w:rFonts w:ascii="Times New Roman" w:eastAsia="Times New Roman" w:hAnsi="Times New Roman" w:cs="Times New Roman"/>
          <w:sz w:val="28"/>
          <w:szCs w:val="20"/>
          <w:lang w:val="uk-UA" w:eastAsia="ru-RU"/>
        </w:rPr>
        <w:t>і дослідження, н</w:t>
      </w:r>
      <w:r w:rsidRPr="00752FF9">
        <w:rPr>
          <w:rFonts w:ascii="Times New Roman" w:eastAsia="Calibri" w:hAnsi="Times New Roman" w:cs="Times New Roman"/>
          <w:sz w:val="28"/>
          <w:szCs w:val="28"/>
          <w:lang w:val="uk-UA" w:eastAsia="ru-RU"/>
        </w:rPr>
        <w:t xml:space="preserve">а основі методик </w:t>
      </w:r>
      <w:r w:rsidR="00582883" w:rsidRPr="00752FF9">
        <w:rPr>
          <w:rFonts w:ascii="Times New Roman" w:eastAsia="Calibri" w:hAnsi="Times New Roman" w:cs="Times New Roman"/>
          <w:sz w:val="28"/>
          <w:szCs w:val="28"/>
          <w:lang w:val="uk-UA" w:eastAsia="ru-RU"/>
        </w:rPr>
        <w:t>і</w:t>
      </w:r>
      <w:r w:rsidRPr="00752FF9">
        <w:rPr>
          <w:rFonts w:ascii="Times New Roman" w:eastAsia="Calibri" w:hAnsi="Times New Roman" w:cs="Times New Roman"/>
          <w:sz w:val="28"/>
          <w:szCs w:val="28"/>
          <w:lang w:val="uk-UA" w:eastAsia="ru-RU"/>
        </w:rPr>
        <w:t>з охарактеризованого психодіагностичного комплексу (</w:t>
      </w:r>
      <w:r w:rsidR="00582883" w:rsidRPr="00752FF9">
        <w:rPr>
          <w:rFonts w:ascii="Times New Roman" w:eastAsia="Calibri" w:hAnsi="Times New Roman" w:cs="Times New Roman"/>
          <w:sz w:val="28"/>
          <w:szCs w:val="28"/>
          <w:lang w:val="uk-UA" w:eastAsia="ru-RU"/>
        </w:rPr>
        <w:t xml:space="preserve">це </w:t>
      </w:r>
      <w:r w:rsidRPr="00752FF9">
        <w:rPr>
          <w:rFonts w:ascii="Times New Roman" w:eastAsia="Times New Roman" w:hAnsi="Times New Roman" w:cs="Times New Roman"/>
          <w:sz w:val="28"/>
          <w:szCs w:val="28"/>
          <w:lang w:val="uk-UA" w:eastAsia="ru-RU"/>
        </w:rPr>
        <w:t xml:space="preserve">методика </w:t>
      </w:r>
      <w:r w:rsidRPr="00752FF9">
        <w:rPr>
          <w:rFonts w:ascii="Times New Roman" w:eastAsia="Arial" w:hAnsi="Times New Roman" w:cs="Times New Roman"/>
          <w:color w:val="000000" w:themeColor="text1"/>
          <w:sz w:val="28"/>
          <w:szCs w:val="28"/>
          <w:lang w:val="uk-UA" w:eastAsia="ru-RU"/>
        </w:rPr>
        <w:t>«Шкали психологічного благополуч</w:t>
      </w:r>
      <w:r w:rsidRPr="00752FF9">
        <w:rPr>
          <w:rFonts w:ascii="Times New Roman" w:eastAsia="Arial" w:hAnsi="Times New Roman" w:cs="Times New Roman"/>
          <w:color w:val="000000" w:themeColor="text1"/>
          <w:sz w:val="28"/>
          <w:szCs w:val="28"/>
          <w:lang w:val="uk-UA" w:eastAsia="ru-RU"/>
        </w:rPr>
        <w:softHyphen/>
        <w:t xml:space="preserve">чя» К. </w:t>
      </w:r>
      <w:proofErr w:type="spellStart"/>
      <w:r w:rsidRPr="00752FF9">
        <w:rPr>
          <w:rFonts w:ascii="Times New Roman" w:eastAsia="Arial" w:hAnsi="Times New Roman" w:cs="Times New Roman"/>
          <w:color w:val="000000" w:themeColor="text1"/>
          <w:sz w:val="28"/>
          <w:szCs w:val="28"/>
          <w:lang w:val="uk-UA" w:eastAsia="ru-RU"/>
        </w:rPr>
        <w:t>Ріфф</w:t>
      </w:r>
      <w:proofErr w:type="spellEnd"/>
      <w:r w:rsidRPr="00752FF9">
        <w:rPr>
          <w:rFonts w:ascii="Times New Roman" w:eastAsia="Times New Roman" w:hAnsi="Times New Roman" w:cs="Times New Roman"/>
          <w:sz w:val="28"/>
          <w:szCs w:val="28"/>
          <w:lang w:val="uk-UA"/>
        </w:rPr>
        <w:t>;</w:t>
      </w:r>
      <w:r w:rsidRPr="00752FF9">
        <w:rPr>
          <w:rFonts w:ascii="Times New Roman" w:eastAsia="Times New Roman" w:hAnsi="Times New Roman" w:cs="Times New Roman"/>
          <w:sz w:val="28"/>
          <w:lang w:val="uk-UA"/>
        </w:rPr>
        <w:t xml:space="preserve"> </w:t>
      </w:r>
      <w:r w:rsidR="00582883" w:rsidRPr="00752FF9">
        <w:rPr>
          <w:rFonts w:ascii="Times New Roman" w:eastAsia="Times New Roman" w:hAnsi="Times New Roman" w:cs="Times New Roman"/>
          <w:sz w:val="28"/>
          <w:lang w:val="uk-UA"/>
        </w:rPr>
        <w:t xml:space="preserve">а також </w:t>
      </w:r>
      <w:r w:rsidRPr="00752FF9">
        <w:rPr>
          <w:rFonts w:ascii="Times New Roman" w:eastAsia="Times New Roman" w:hAnsi="Times New Roman" w:cs="Times New Roman"/>
          <w:color w:val="000000"/>
          <w:sz w:val="28"/>
          <w:szCs w:val="28"/>
          <w:lang w:val="uk-UA" w:eastAsia="ru-RU"/>
        </w:rPr>
        <w:t>«Самооцінка стійкості до стресу»</w:t>
      </w:r>
      <w:r w:rsidR="00582883" w:rsidRPr="00752FF9">
        <w:rPr>
          <w:rFonts w:ascii="Times New Roman" w:eastAsia="Times New Roman" w:hAnsi="Times New Roman" w:cs="Times New Roman"/>
          <w:sz w:val="28"/>
          <w:lang w:val="uk-UA"/>
        </w:rPr>
        <w:t xml:space="preserve"> і </w:t>
      </w:r>
      <w:proofErr w:type="spellStart"/>
      <w:r w:rsidRPr="00752FF9">
        <w:rPr>
          <w:rFonts w:ascii="Times New Roman" w:eastAsia="Times New Roman" w:hAnsi="Times New Roman" w:cs="Times New Roman"/>
          <w:spacing w:val="-4"/>
          <w:sz w:val="28"/>
          <w:szCs w:val="28"/>
          <w:lang w:val="uk-UA" w:eastAsia="ru-RU"/>
        </w:rPr>
        <w:t>самоактуалізаційний</w:t>
      </w:r>
      <w:proofErr w:type="spellEnd"/>
      <w:r w:rsidRPr="00752FF9">
        <w:rPr>
          <w:rFonts w:ascii="Times New Roman" w:eastAsia="Times New Roman" w:hAnsi="Times New Roman" w:cs="Times New Roman"/>
          <w:spacing w:val="-4"/>
          <w:sz w:val="28"/>
          <w:szCs w:val="28"/>
          <w:lang w:val="uk-UA" w:eastAsia="ru-RU"/>
        </w:rPr>
        <w:t xml:space="preserve"> тест</w:t>
      </w:r>
      <w:r w:rsidRPr="00752FF9">
        <w:rPr>
          <w:rFonts w:ascii="Times New Roman" w:eastAsia="Times New Roman" w:hAnsi="Times New Roman" w:cs="Times New Roman"/>
          <w:sz w:val="28"/>
          <w:szCs w:val="28"/>
          <w:lang w:val="uk-UA" w:eastAsia="ru-RU"/>
        </w:rPr>
        <w:t xml:space="preserve">–опитувальник Е. </w:t>
      </w:r>
      <w:proofErr w:type="spellStart"/>
      <w:r w:rsidRPr="00752FF9">
        <w:rPr>
          <w:rFonts w:ascii="Times New Roman" w:eastAsia="Times New Roman" w:hAnsi="Times New Roman" w:cs="Times New Roman"/>
          <w:sz w:val="28"/>
          <w:szCs w:val="28"/>
          <w:lang w:val="uk-UA" w:eastAsia="ru-RU"/>
        </w:rPr>
        <w:t>Шострома</w:t>
      </w:r>
      <w:proofErr w:type="spellEnd"/>
      <w:r w:rsidRPr="00752FF9">
        <w:rPr>
          <w:rFonts w:ascii="Times New Roman" w:eastAsia="Times New Roman" w:hAnsi="Times New Roman" w:cs="Times New Roman"/>
          <w:sz w:val="28"/>
          <w:szCs w:val="28"/>
          <w:lang w:val="uk-UA" w:eastAsia="ru-RU"/>
        </w:rPr>
        <w:t xml:space="preserve"> (САТ)</w:t>
      </w:r>
      <w:r w:rsidR="00582883" w:rsidRPr="00752FF9">
        <w:rPr>
          <w:rFonts w:ascii="Times New Roman" w:eastAsia="Times New Roman" w:hAnsi="Times New Roman" w:cs="Times New Roman"/>
          <w:sz w:val="28"/>
          <w:szCs w:val="28"/>
          <w:lang w:val="uk-UA" w:eastAsia="ru-RU"/>
        </w:rPr>
        <w:t>)</w:t>
      </w:r>
      <w:r w:rsidR="00A05F11">
        <w:rPr>
          <w:rFonts w:ascii="Times New Roman" w:eastAsia="Times New Roman" w:hAnsi="Times New Roman" w:cs="Times New Roman"/>
          <w:sz w:val="28"/>
          <w:szCs w:val="28"/>
          <w:lang w:val="uk-UA" w:eastAsia="ru-RU"/>
        </w:rPr>
        <w:t xml:space="preserve"> </w:t>
      </w:r>
      <w:r w:rsidR="00582883" w:rsidRPr="00752FF9">
        <w:rPr>
          <w:rFonts w:ascii="Times New Roman" w:eastAsia="Times New Roman" w:hAnsi="Times New Roman" w:cs="Times New Roman"/>
          <w:sz w:val="28"/>
          <w:szCs w:val="28"/>
          <w:lang w:val="uk-UA" w:eastAsia="ru-RU"/>
        </w:rPr>
        <w:t>максимально правдиво</w:t>
      </w:r>
      <w:r w:rsidRPr="00752FF9">
        <w:rPr>
          <w:rFonts w:ascii="Times New Roman" w:eastAsia="Calibri" w:hAnsi="Times New Roman" w:cs="Times New Roman"/>
          <w:sz w:val="28"/>
          <w:szCs w:val="28"/>
          <w:lang w:val="uk-UA" w:eastAsia="ru-RU"/>
        </w:rPr>
        <w:t xml:space="preserve"> визначено </w:t>
      </w:r>
      <w:r w:rsidRPr="00752FF9">
        <w:rPr>
          <w:rFonts w:ascii="Times New Roman" w:eastAsia="Times New Roman" w:hAnsi="Times New Roman" w:cs="Times New Roman"/>
          <w:sz w:val="28"/>
          <w:szCs w:val="20"/>
          <w:lang w:val="uk-UA" w:eastAsia="ru-RU"/>
        </w:rPr>
        <w:t xml:space="preserve">особливості </w:t>
      </w:r>
      <w:r w:rsidRPr="00752FF9">
        <w:rPr>
          <w:rFonts w:ascii="Times New Roman" w:eastAsia="Times New Roman" w:hAnsi="Times New Roman" w:cs="Times New Roman"/>
          <w:color w:val="000000"/>
          <w:sz w:val="28"/>
          <w:szCs w:val="28"/>
          <w:lang w:val="uk-UA" w:eastAsia="ru-RU"/>
        </w:rPr>
        <w:t xml:space="preserve">стресостійкості </w:t>
      </w:r>
      <w:r w:rsidRPr="00752FF9">
        <w:rPr>
          <w:rFonts w:ascii="Times New Roman" w:eastAsia="Times New Roman" w:hAnsi="Times New Roman" w:cs="Times New Roman"/>
          <w:sz w:val="28"/>
          <w:szCs w:val="20"/>
          <w:lang w:val="uk-UA" w:eastAsia="ru-RU"/>
        </w:rPr>
        <w:t xml:space="preserve">майбутніх фахівців </w:t>
      </w:r>
      <w:r w:rsidR="00582883" w:rsidRPr="00752FF9">
        <w:rPr>
          <w:rFonts w:ascii="Times New Roman" w:eastAsia="Times New Roman" w:hAnsi="Times New Roman" w:cs="Times New Roman"/>
          <w:sz w:val="28"/>
          <w:szCs w:val="20"/>
          <w:lang w:val="uk-UA" w:eastAsia="ru-RU"/>
        </w:rPr>
        <w:t xml:space="preserve">із </w:t>
      </w:r>
      <w:r w:rsidRPr="00752FF9">
        <w:rPr>
          <w:rFonts w:ascii="Times New Roman" w:eastAsia="Times New Roman" w:hAnsi="Times New Roman" w:cs="Times New Roman"/>
          <w:sz w:val="28"/>
          <w:szCs w:val="20"/>
          <w:lang w:val="uk-UA" w:eastAsia="ru-RU"/>
        </w:rPr>
        <w:t>соціальної сфери.</w:t>
      </w:r>
    </w:p>
    <w:p w:rsidR="00AD4CAA"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Times New Roman" w:hAnsi="Times New Roman" w:cs="Times New Roman"/>
          <w:color w:val="000000"/>
          <w:sz w:val="28"/>
          <w:szCs w:val="28"/>
          <w:lang w:val="uk-UA" w:eastAsia="ru-RU"/>
        </w:rPr>
        <w:t xml:space="preserve">Проведення </w:t>
      </w:r>
      <w:r w:rsidRPr="00752FF9">
        <w:rPr>
          <w:rFonts w:ascii="Times New Roman" w:eastAsia="Times New Roman" w:hAnsi="Times New Roman" w:cs="Times New Roman"/>
          <w:b/>
          <w:color w:val="000000"/>
          <w:sz w:val="28"/>
          <w:szCs w:val="28"/>
          <w:lang w:val="uk-UA" w:eastAsia="ru-RU"/>
        </w:rPr>
        <w:t xml:space="preserve">методики під назвою </w:t>
      </w:r>
      <w:r w:rsidRPr="00752FF9">
        <w:rPr>
          <w:rFonts w:ascii="Times New Roman" w:eastAsia="Arial" w:hAnsi="Times New Roman" w:cs="Times New Roman"/>
          <w:b/>
          <w:color w:val="000000" w:themeColor="text1"/>
          <w:sz w:val="28"/>
          <w:szCs w:val="28"/>
          <w:lang w:val="uk-UA" w:eastAsia="ru-RU"/>
        </w:rPr>
        <w:t>«Шкали психологічного благополуч</w:t>
      </w:r>
      <w:r w:rsidRPr="00752FF9">
        <w:rPr>
          <w:rFonts w:ascii="Times New Roman" w:eastAsia="Arial" w:hAnsi="Times New Roman" w:cs="Times New Roman"/>
          <w:b/>
          <w:color w:val="000000" w:themeColor="text1"/>
          <w:sz w:val="28"/>
          <w:szCs w:val="28"/>
          <w:lang w:val="uk-UA" w:eastAsia="ru-RU"/>
        </w:rPr>
        <w:softHyphen/>
        <w:t xml:space="preserve">чя» К. </w:t>
      </w:r>
      <w:proofErr w:type="spellStart"/>
      <w:r w:rsidRPr="00752FF9">
        <w:rPr>
          <w:rFonts w:ascii="Times New Roman" w:eastAsia="Arial" w:hAnsi="Times New Roman" w:cs="Times New Roman"/>
          <w:b/>
          <w:color w:val="000000" w:themeColor="text1"/>
          <w:sz w:val="28"/>
          <w:szCs w:val="28"/>
          <w:lang w:val="uk-UA" w:eastAsia="ru-RU"/>
        </w:rPr>
        <w:t>Ріфф</w:t>
      </w:r>
      <w:proofErr w:type="spellEnd"/>
      <w:r w:rsidRPr="00752FF9">
        <w:rPr>
          <w:rFonts w:ascii="Times New Roman" w:eastAsia="Times New Roman" w:hAnsi="Times New Roman" w:cs="Times New Roman"/>
          <w:color w:val="000000"/>
          <w:sz w:val="28"/>
          <w:szCs w:val="28"/>
          <w:lang w:val="uk-UA" w:eastAsia="ru-RU"/>
        </w:rPr>
        <w:t xml:space="preserve"> дало змогу виміряти дані щодо психологічного благополуччя випробуваних як </w:t>
      </w:r>
      <w:r w:rsidR="007B3C68" w:rsidRPr="00752FF9">
        <w:rPr>
          <w:rFonts w:ascii="Times New Roman" w:eastAsia="Times New Roman" w:hAnsi="Times New Roman" w:cs="Times New Roman"/>
          <w:color w:val="000000"/>
          <w:sz w:val="28"/>
          <w:szCs w:val="28"/>
          <w:lang w:val="uk-UA" w:eastAsia="ru-RU"/>
        </w:rPr>
        <w:t xml:space="preserve">основну </w:t>
      </w:r>
      <w:r w:rsidRPr="00752FF9">
        <w:rPr>
          <w:rFonts w:ascii="Times New Roman" w:eastAsia="Times New Roman" w:hAnsi="Times New Roman" w:cs="Times New Roman"/>
          <w:color w:val="000000"/>
          <w:sz w:val="28"/>
          <w:szCs w:val="28"/>
          <w:lang w:val="uk-UA" w:eastAsia="ru-RU"/>
        </w:rPr>
        <w:t xml:space="preserve">передумову стресостійкості.  У </w:t>
      </w:r>
      <w:r w:rsidR="007B3C68" w:rsidRPr="00752FF9">
        <w:rPr>
          <w:rFonts w:ascii="Times New Roman" w:eastAsia="Times New Roman" w:hAnsi="Times New Roman" w:cs="Times New Roman"/>
          <w:color w:val="000000"/>
          <w:sz w:val="28"/>
          <w:szCs w:val="28"/>
          <w:lang w:val="uk-UA" w:eastAsia="ru-RU"/>
        </w:rPr>
        <w:t>ход</w:t>
      </w:r>
      <w:r w:rsidRPr="00752FF9">
        <w:rPr>
          <w:rFonts w:ascii="Times New Roman" w:eastAsia="Times New Roman" w:hAnsi="Times New Roman" w:cs="Times New Roman"/>
          <w:color w:val="000000"/>
          <w:sz w:val="28"/>
          <w:szCs w:val="28"/>
          <w:lang w:val="uk-UA" w:eastAsia="ru-RU"/>
        </w:rPr>
        <w:t xml:space="preserve">і обробки результатів методики </w:t>
      </w:r>
      <w:r w:rsidR="007B3C68" w:rsidRPr="00752FF9">
        <w:rPr>
          <w:rFonts w:ascii="Times New Roman" w:eastAsia="Times New Roman" w:hAnsi="Times New Roman" w:cs="Times New Roman"/>
          <w:color w:val="000000"/>
          <w:sz w:val="28"/>
          <w:szCs w:val="28"/>
          <w:lang w:val="uk-UA" w:eastAsia="ru-RU"/>
        </w:rPr>
        <w:t xml:space="preserve">ті </w:t>
      </w:r>
      <w:r w:rsidRPr="00752FF9">
        <w:rPr>
          <w:rFonts w:ascii="Times New Roman" w:eastAsia="Times New Roman" w:hAnsi="Times New Roman" w:cs="Times New Roman"/>
          <w:color w:val="000000"/>
          <w:sz w:val="28"/>
          <w:szCs w:val="28"/>
          <w:lang w:val="uk-UA" w:eastAsia="ru-RU"/>
        </w:rPr>
        <w:t>п</w:t>
      </w:r>
      <w:r w:rsidRPr="00752FF9">
        <w:rPr>
          <w:rFonts w:ascii="Times New Roman" w:eastAsia="Arial" w:hAnsi="Times New Roman" w:cs="Times New Roman"/>
          <w:color w:val="000000" w:themeColor="text1"/>
          <w:sz w:val="28"/>
          <w:szCs w:val="28"/>
          <w:lang w:val="uk-UA" w:eastAsia="ru-RU"/>
        </w:rPr>
        <w:t xml:space="preserve">ункти, </w:t>
      </w:r>
      <w:r w:rsidR="007B3C68" w:rsidRPr="00752FF9">
        <w:rPr>
          <w:rFonts w:ascii="Times New Roman" w:eastAsia="Arial" w:hAnsi="Times New Roman" w:cs="Times New Roman"/>
          <w:color w:val="000000" w:themeColor="text1"/>
          <w:sz w:val="28"/>
          <w:szCs w:val="28"/>
          <w:lang w:val="uk-UA" w:eastAsia="ru-RU"/>
        </w:rPr>
        <w:t xml:space="preserve">які </w:t>
      </w:r>
      <w:r w:rsidRPr="00752FF9">
        <w:rPr>
          <w:rFonts w:ascii="Times New Roman" w:eastAsia="Arial" w:hAnsi="Times New Roman" w:cs="Times New Roman"/>
          <w:color w:val="000000" w:themeColor="text1"/>
          <w:sz w:val="28"/>
          <w:szCs w:val="28"/>
          <w:lang w:val="uk-UA" w:eastAsia="ru-RU"/>
        </w:rPr>
        <w:t xml:space="preserve">підкреслені і виділені жирним шрифтом у класичному ключі, </w:t>
      </w:r>
      <w:r w:rsidR="007B3C68" w:rsidRPr="00752FF9">
        <w:rPr>
          <w:rFonts w:ascii="Times New Roman" w:eastAsia="Arial" w:hAnsi="Times New Roman" w:cs="Times New Roman"/>
          <w:color w:val="000000" w:themeColor="text1"/>
          <w:sz w:val="28"/>
          <w:szCs w:val="28"/>
          <w:lang w:val="uk-UA" w:eastAsia="ru-RU"/>
        </w:rPr>
        <w:t>за умови</w:t>
      </w:r>
      <w:r w:rsidRPr="00752FF9">
        <w:rPr>
          <w:rFonts w:ascii="Times New Roman" w:eastAsia="Arial" w:hAnsi="Times New Roman" w:cs="Times New Roman"/>
          <w:color w:val="000000" w:themeColor="text1"/>
          <w:sz w:val="28"/>
          <w:szCs w:val="28"/>
          <w:lang w:val="uk-UA" w:eastAsia="ru-RU"/>
        </w:rPr>
        <w:t xml:space="preserve"> оброб</w:t>
      </w:r>
      <w:r w:rsidR="007B3C68" w:rsidRPr="00752FF9">
        <w:rPr>
          <w:rFonts w:ascii="Times New Roman" w:eastAsia="Arial" w:hAnsi="Times New Roman" w:cs="Times New Roman"/>
          <w:color w:val="000000" w:themeColor="text1"/>
          <w:sz w:val="28"/>
          <w:szCs w:val="28"/>
          <w:lang w:val="uk-UA" w:eastAsia="ru-RU"/>
        </w:rPr>
        <w:t>ки</w:t>
      </w:r>
      <w:r w:rsidRPr="00752FF9">
        <w:rPr>
          <w:rFonts w:ascii="Times New Roman" w:eastAsia="Arial" w:hAnsi="Times New Roman" w:cs="Times New Roman"/>
          <w:color w:val="000000" w:themeColor="text1"/>
          <w:sz w:val="28"/>
          <w:szCs w:val="28"/>
          <w:lang w:val="uk-UA" w:eastAsia="ru-RU"/>
        </w:rPr>
        <w:t xml:space="preserve"> переводилися у шкалу, </w:t>
      </w:r>
      <w:r w:rsidR="007B3C68" w:rsidRPr="00752FF9">
        <w:rPr>
          <w:rFonts w:ascii="Times New Roman" w:eastAsia="Arial" w:hAnsi="Times New Roman" w:cs="Times New Roman"/>
          <w:color w:val="000000" w:themeColor="text1"/>
          <w:sz w:val="28"/>
          <w:szCs w:val="28"/>
          <w:lang w:val="uk-UA" w:eastAsia="ru-RU"/>
        </w:rPr>
        <w:t>що</w:t>
      </w:r>
      <w:r w:rsidRPr="00752FF9">
        <w:rPr>
          <w:rFonts w:ascii="Times New Roman" w:eastAsia="Arial" w:hAnsi="Times New Roman" w:cs="Times New Roman"/>
          <w:color w:val="000000" w:themeColor="text1"/>
          <w:sz w:val="28"/>
          <w:szCs w:val="28"/>
          <w:lang w:val="uk-UA" w:eastAsia="ru-RU"/>
        </w:rPr>
        <w:t xml:space="preserve"> сходить до</w:t>
      </w:r>
      <w:r w:rsidRPr="00752FF9">
        <w:rPr>
          <w:rFonts w:ascii="Times New Roman" w:eastAsia="Arial" w:hAnsi="Times New Roman" w:cs="Times New Roman"/>
          <w:color w:val="000000" w:themeColor="text1"/>
          <w:sz w:val="28"/>
          <w:szCs w:val="28"/>
          <w:lang w:val="uk-UA" w:eastAsia="ru-RU"/>
        </w:rPr>
        <w:softHyphen/>
        <w:t>низу: 6, 5, 4, 3, 2, 1.</w:t>
      </w:r>
      <w:r w:rsidR="007B3C68" w:rsidRPr="00752FF9">
        <w:rPr>
          <w:rFonts w:ascii="Times New Roman" w:eastAsia="Arial" w:hAnsi="Times New Roman" w:cs="Times New Roman"/>
          <w:color w:val="000000" w:themeColor="text1"/>
          <w:sz w:val="28"/>
          <w:szCs w:val="28"/>
          <w:lang w:val="uk-UA" w:eastAsia="ru-RU"/>
        </w:rPr>
        <w:t xml:space="preserve"> А р</w:t>
      </w:r>
      <w:r w:rsidRPr="00752FF9">
        <w:rPr>
          <w:rFonts w:ascii="Times New Roman" w:eastAsia="Arial" w:hAnsi="Times New Roman" w:cs="Times New Roman"/>
          <w:color w:val="000000" w:themeColor="text1"/>
          <w:sz w:val="28"/>
          <w:szCs w:val="28"/>
          <w:lang w:val="uk-UA" w:eastAsia="ru-RU"/>
        </w:rPr>
        <w:t>ешта пунктів (</w:t>
      </w:r>
      <w:r w:rsidR="007B3C68" w:rsidRPr="00752FF9">
        <w:rPr>
          <w:rFonts w:ascii="Times New Roman" w:eastAsia="Arial" w:hAnsi="Times New Roman" w:cs="Times New Roman"/>
          <w:color w:val="000000" w:themeColor="text1"/>
          <w:sz w:val="28"/>
          <w:szCs w:val="28"/>
          <w:lang w:val="uk-UA" w:eastAsia="ru-RU"/>
        </w:rPr>
        <w:t xml:space="preserve">вони у методиці </w:t>
      </w:r>
      <w:r w:rsidRPr="00752FF9">
        <w:rPr>
          <w:rFonts w:ascii="Times New Roman" w:eastAsia="Arial" w:hAnsi="Times New Roman" w:cs="Times New Roman"/>
          <w:color w:val="000000" w:themeColor="text1"/>
          <w:sz w:val="28"/>
          <w:szCs w:val="28"/>
          <w:lang w:val="uk-UA" w:eastAsia="ru-RU"/>
        </w:rPr>
        <w:t>не виділені) при обробці пере</w:t>
      </w:r>
      <w:r w:rsidRPr="00752FF9">
        <w:rPr>
          <w:rFonts w:ascii="Times New Roman" w:eastAsia="Arial" w:hAnsi="Times New Roman" w:cs="Times New Roman"/>
          <w:color w:val="000000" w:themeColor="text1"/>
          <w:sz w:val="28"/>
          <w:szCs w:val="28"/>
          <w:lang w:val="uk-UA" w:eastAsia="ru-RU"/>
        </w:rPr>
        <w:softHyphen/>
        <w:t xml:space="preserve">водилися у </w:t>
      </w:r>
      <w:r w:rsidR="007B3C68" w:rsidRPr="00752FF9">
        <w:rPr>
          <w:rFonts w:ascii="Times New Roman" w:eastAsia="Arial" w:hAnsi="Times New Roman" w:cs="Times New Roman"/>
          <w:color w:val="000000" w:themeColor="text1"/>
          <w:sz w:val="28"/>
          <w:szCs w:val="28"/>
          <w:lang w:val="uk-UA" w:eastAsia="ru-RU"/>
        </w:rPr>
        <w:t xml:space="preserve">іншу </w:t>
      </w:r>
      <w:r w:rsidRPr="00752FF9">
        <w:rPr>
          <w:rFonts w:ascii="Times New Roman" w:eastAsia="Arial" w:hAnsi="Times New Roman" w:cs="Times New Roman"/>
          <w:color w:val="000000" w:themeColor="text1"/>
          <w:sz w:val="28"/>
          <w:szCs w:val="28"/>
          <w:lang w:val="uk-UA" w:eastAsia="ru-RU"/>
        </w:rPr>
        <w:t>шкалу, яка підіймається вгору</w:t>
      </w:r>
      <w:r w:rsidR="007B3C68" w:rsidRPr="00752FF9">
        <w:rPr>
          <w:rFonts w:ascii="Times New Roman" w:eastAsia="Arial" w:hAnsi="Times New Roman" w:cs="Times New Roman"/>
          <w:color w:val="000000" w:themeColor="text1"/>
          <w:sz w:val="28"/>
          <w:szCs w:val="28"/>
          <w:lang w:val="uk-UA" w:eastAsia="ru-RU"/>
        </w:rPr>
        <w:t xml:space="preserve">, від </w:t>
      </w:r>
      <w:r w:rsidRPr="00752FF9">
        <w:rPr>
          <w:rFonts w:ascii="Times New Roman" w:eastAsia="Arial" w:hAnsi="Times New Roman" w:cs="Times New Roman"/>
          <w:color w:val="000000" w:themeColor="text1"/>
          <w:sz w:val="28"/>
          <w:szCs w:val="28"/>
          <w:lang w:val="uk-UA" w:eastAsia="ru-RU"/>
        </w:rPr>
        <w:t>1</w:t>
      </w:r>
      <w:r w:rsidR="007B3C68" w:rsidRPr="00752FF9">
        <w:rPr>
          <w:rFonts w:ascii="Times New Roman" w:eastAsia="Arial" w:hAnsi="Times New Roman" w:cs="Times New Roman"/>
          <w:color w:val="000000" w:themeColor="text1"/>
          <w:sz w:val="28"/>
          <w:szCs w:val="28"/>
          <w:lang w:val="uk-UA" w:eastAsia="ru-RU"/>
        </w:rPr>
        <w:t xml:space="preserve"> до</w:t>
      </w:r>
      <w:r w:rsidRPr="00752FF9">
        <w:rPr>
          <w:rFonts w:ascii="Times New Roman" w:eastAsia="Arial" w:hAnsi="Times New Roman" w:cs="Times New Roman"/>
          <w:color w:val="000000" w:themeColor="text1"/>
          <w:sz w:val="28"/>
          <w:szCs w:val="28"/>
          <w:lang w:val="uk-UA" w:eastAsia="ru-RU"/>
        </w:rPr>
        <w:t xml:space="preserve"> 6. </w:t>
      </w:r>
      <w:r w:rsidRPr="00752FF9">
        <w:rPr>
          <w:rFonts w:ascii="Times New Roman" w:eastAsia="Times New Roman" w:hAnsi="Times New Roman" w:cs="Times New Roman"/>
          <w:color w:val="000000"/>
          <w:sz w:val="28"/>
          <w:szCs w:val="28"/>
          <w:lang w:val="uk-UA" w:eastAsia="ru-RU"/>
        </w:rPr>
        <w:t xml:space="preserve">На основі результатів дослідження щодо психологічного благополуччя </w:t>
      </w:r>
      <w:r w:rsidR="007B3C68" w:rsidRPr="00752FF9">
        <w:rPr>
          <w:rFonts w:ascii="Times New Roman" w:eastAsia="Times New Roman" w:hAnsi="Times New Roman" w:cs="Times New Roman"/>
          <w:color w:val="000000"/>
          <w:sz w:val="28"/>
          <w:szCs w:val="28"/>
          <w:lang w:val="uk-UA" w:eastAsia="ru-RU"/>
        </w:rPr>
        <w:t>на основі проведеної</w:t>
      </w:r>
      <w:r w:rsidRPr="00752FF9">
        <w:rPr>
          <w:rFonts w:ascii="Times New Roman" w:eastAsia="Times New Roman" w:hAnsi="Times New Roman" w:cs="Times New Roman"/>
          <w:color w:val="000000"/>
          <w:sz w:val="28"/>
          <w:szCs w:val="28"/>
          <w:lang w:val="uk-UA" w:eastAsia="ru-RU"/>
        </w:rPr>
        <w:t xml:space="preserve"> методик</w:t>
      </w:r>
      <w:r w:rsidR="007B3C68" w:rsidRPr="00752FF9">
        <w:rPr>
          <w:rFonts w:ascii="Times New Roman" w:eastAsia="Times New Roman" w:hAnsi="Times New Roman" w:cs="Times New Roman"/>
          <w:color w:val="000000"/>
          <w:sz w:val="28"/>
          <w:szCs w:val="28"/>
          <w:lang w:val="uk-UA" w:eastAsia="ru-RU"/>
        </w:rPr>
        <w:t>и</w:t>
      </w:r>
      <w:r w:rsidRPr="00752FF9">
        <w:rPr>
          <w:rFonts w:ascii="Times New Roman" w:eastAsia="Times New Roman" w:hAnsi="Times New Roman" w:cs="Times New Roman"/>
          <w:color w:val="000000"/>
          <w:sz w:val="28"/>
          <w:szCs w:val="28"/>
          <w:lang w:val="uk-UA" w:eastAsia="ru-RU"/>
        </w:rPr>
        <w:t xml:space="preserve"> К. </w:t>
      </w:r>
      <w:proofErr w:type="spellStart"/>
      <w:r w:rsidRPr="00752FF9">
        <w:rPr>
          <w:rFonts w:ascii="Times New Roman" w:eastAsia="Times New Roman" w:hAnsi="Times New Roman" w:cs="Times New Roman"/>
          <w:color w:val="000000"/>
          <w:sz w:val="28"/>
          <w:szCs w:val="28"/>
          <w:lang w:val="uk-UA" w:eastAsia="ru-RU"/>
        </w:rPr>
        <w:t>Ріфф</w:t>
      </w:r>
      <w:r w:rsidR="007B3C68" w:rsidRPr="00752FF9">
        <w:rPr>
          <w:rFonts w:ascii="Times New Roman" w:eastAsia="Times New Roman" w:hAnsi="Times New Roman" w:cs="Times New Roman"/>
          <w:color w:val="000000"/>
          <w:sz w:val="28"/>
          <w:szCs w:val="28"/>
          <w:lang w:val="uk-UA" w:eastAsia="ru-RU"/>
        </w:rPr>
        <w:t>а</w:t>
      </w:r>
      <w:proofErr w:type="spellEnd"/>
      <w:r w:rsidRPr="00752FF9">
        <w:rPr>
          <w:rFonts w:ascii="Times New Roman" w:eastAsia="Times New Roman" w:hAnsi="Times New Roman" w:cs="Times New Roman"/>
          <w:color w:val="000000"/>
          <w:sz w:val="28"/>
          <w:szCs w:val="28"/>
          <w:lang w:val="uk-UA" w:eastAsia="ru-RU"/>
        </w:rPr>
        <w:t xml:space="preserve"> складався звіт, а </w:t>
      </w:r>
      <w:r w:rsidR="007B3C68" w:rsidRPr="00752FF9">
        <w:rPr>
          <w:rFonts w:ascii="Times New Roman" w:eastAsia="Times New Roman" w:hAnsi="Times New Roman" w:cs="Times New Roman"/>
          <w:color w:val="000000"/>
          <w:sz w:val="28"/>
          <w:szCs w:val="28"/>
          <w:lang w:val="uk-UA" w:eastAsia="ru-RU"/>
        </w:rPr>
        <w:t>вс</w:t>
      </w:r>
      <w:r w:rsidRPr="00752FF9">
        <w:rPr>
          <w:rFonts w:ascii="Times New Roman" w:eastAsia="Times New Roman" w:hAnsi="Times New Roman" w:cs="Times New Roman"/>
          <w:color w:val="000000"/>
          <w:sz w:val="28"/>
          <w:szCs w:val="28"/>
          <w:lang w:val="uk-UA" w:eastAsia="ru-RU"/>
        </w:rPr>
        <w:t xml:space="preserve">і результати вносилися </w:t>
      </w:r>
      <w:r w:rsidR="007B3C68" w:rsidRPr="00752FF9">
        <w:rPr>
          <w:rFonts w:ascii="Times New Roman" w:eastAsia="Times New Roman" w:hAnsi="Times New Roman" w:cs="Times New Roman"/>
          <w:color w:val="000000"/>
          <w:sz w:val="28"/>
          <w:szCs w:val="28"/>
          <w:lang w:val="uk-UA" w:eastAsia="ru-RU"/>
        </w:rPr>
        <w:t>до таблиці</w:t>
      </w:r>
      <w:r w:rsidRPr="00752FF9">
        <w:rPr>
          <w:rFonts w:ascii="Times New Roman" w:eastAsia="Times New Roman" w:hAnsi="Times New Roman" w:cs="Times New Roman"/>
          <w:color w:val="000000"/>
          <w:sz w:val="28"/>
          <w:szCs w:val="28"/>
          <w:lang w:val="uk-UA" w:eastAsia="ru-RU"/>
        </w:rPr>
        <w:t xml:space="preserve"> 2.1.</w:t>
      </w:r>
    </w:p>
    <w:p w:rsidR="00AD4CAA" w:rsidRPr="00752FF9" w:rsidRDefault="00AD4CAA" w:rsidP="00AD4CAA">
      <w:pPr>
        <w:tabs>
          <w:tab w:val="left" w:leader="underscore" w:pos="6259"/>
        </w:tabs>
        <w:spacing w:line="360" w:lineRule="auto"/>
        <w:ind w:firstLine="709"/>
        <w:jc w:val="right"/>
        <w:rPr>
          <w:rFonts w:ascii="Times New Roman" w:eastAsia="Times New Roman" w:hAnsi="Times New Roman" w:cs="Times New Roman"/>
          <w:b/>
          <w:i/>
          <w:color w:val="000000" w:themeColor="text1"/>
          <w:sz w:val="28"/>
          <w:szCs w:val="28"/>
          <w:lang w:val="uk-UA" w:eastAsia="ru-RU"/>
        </w:rPr>
      </w:pPr>
      <w:r w:rsidRPr="00752FF9">
        <w:rPr>
          <w:rFonts w:ascii="Times New Roman" w:eastAsia="Times New Roman" w:hAnsi="Times New Roman" w:cs="Times New Roman"/>
          <w:b/>
          <w:i/>
          <w:color w:val="000000" w:themeColor="text1"/>
          <w:sz w:val="28"/>
          <w:szCs w:val="28"/>
          <w:lang w:val="uk-UA" w:eastAsia="ru-RU"/>
        </w:rPr>
        <w:t>Таблиця 2.1</w:t>
      </w:r>
    </w:p>
    <w:p w:rsidR="00414253" w:rsidRDefault="00AD4CAA" w:rsidP="00414253">
      <w:pPr>
        <w:tabs>
          <w:tab w:val="left" w:leader="underscore" w:pos="6259"/>
        </w:tab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lastRenderedPageBreak/>
        <w:t xml:space="preserve">Розподіл рівнів психологічного </w:t>
      </w:r>
      <w:r w:rsidR="00414253">
        <w:rPr>
          <w:rFonts w:ascii="Times New Roman" w:eastAsia="Times New Roman" w:hAnsi="Times New Roman" w:cs="Times New Roman"/>
          <w:b/>
          <w:color w:val="000000" w:themeColor="text1"/>
          <w:sz w:val="28"/>
          <w:szCs w:val="28"/>
          <w:lang w:val="uk-UA" w:eastAsia="ru-RU"/>
        </w:rPr>
        <w:t xml:space="preserve">благополуччя за опитувальником </w:t>
      </w:r>
    </w:p>
    <w:p w:rsidR="00AD4CAA" w:rsidRPr="00752FF9" w:rsidRDefault="00AD4CAA" w:rsidP="00414253">
      <w:pPr>
        <w:tabs>
          <w:tab w:val="left" w:leader="underscore" w:pos="6259"/>
        </w:tab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 xml:space="preserve">«Шкали психологічного благополуччя» К. </w:t>
      </w:r>
      <w:proofErr w:type="spellStart"/>
      <w:r w:rsidRPr="00752FF9">
        <w:rPr>
          <w:rFonts w:ascii="Times New Roman" w:eastAsia="Times New Roman" w:hAnsi="Times New Roman" w:cs="Times New Roman"/>
          <w:b/>
          <w:color w:val="000000" w:themeColor="text1"/>
          <w:sz w:val="28"/>
          <w:szCs w:val="28"/>
          <w:lang w:val="uk-UA" w:eastAsia="ru-RU"/>
        </w:rPr>
        <w:t>Ріфф</w:t>
      </w:r>
      <w:proofErr w:type="spellEnd"/>
    </w:p>
    <w:tbl>
      <w:tblPr>
        <w:tblW w:w="0" w:type="auto"/>
        <w:jc w:val="center"/>
        <w:tblLayout w:type="fixed"/>
        <w:tblCellMar>
          <w:left w:w="10" w:type="dxa"/>
          <w:right w:w="10" w:type="dxa"/>
        </w:tblCellMar>
        <w:tblLook w:val="0000" w:firstRow="0" w:lastRow="0" w:firstColumn="0" w:lastColumn="0" w:noHBand="0" w:noVBand="0"/>
      </w:tblPr>
      <w:tblGrid>
        <w:gridCol w:w="3038"/>
        <w:gridCol w:w="768"/>
        <w:gridCol w:w="768"/>
        <w:gridCol w:w="768"/>
        <w:gridCol w:w="672"/>
        <w:gridCol w:w="768"/>
        <w:gridCol w:w="682"/>
      </w:tblGrid>
      <w:tr w:rsidR="00AD4CAA" w:rsidRPr="00752FF9" w:rsidTr="00AD4CAA">
        <w:trPr>
          <w:trHeight w:val="374"/>
          <w:jc w:val="center"/>
        </w:trPr>
        <w:tc>
          <w:tcPr>
            <w:tcW w:w="3038" w:type="dxa"/>
            <w:vMerge w:val="restart"/>
            <w:tcBorders>
              <w:top w:val="single" w:sz="4" w:space="0" w:color="auto"/>
              <w:left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Arial Unicode MS" w:hAnsi="Times New Roman" w:cs="Times New Roman"/>
                <w:b/>
                <w:color w:val="000000" w:themeColor="text1"/>
                <w:sz w:val="24"/>
                <w:szCs w:val="24"/>
                <w:lang w:val="uk-UA" w:eastAsia="ru-RU"/>
              </w:rPr>
            </w:pPr>
          </w:p>
          <w:p w:rsidR="00AD4CAA" w:rsidRPr="00752FF9" w:rsidRDefault="00AD4CAA" w:rsidP="00AD4CAA">
            <w:pPr>
              <w:spacing w:line="240" w:lineRule="auto"/>
              <w:jc w:val="center"/>
              <w:rPr>
                <w:rFonts w:ascii="Times New Roman" w:eastAsia="Arial Unicode MS" w:hAnsi="Times New Roman" w:cs="Times New Roman"/>
                <w:color w:val="000000" w:themeColor="text1"/>
                <w:sz w:val="24"/>
                <w:szCs w:val="24"/>
                <w:lang w:val="uk-UA" w:eastAsia="ru-RU"/>
              </w:rPr>
            </w:pPr>
            <w:r w:rsidRPr="00752FF9">
              <w:rPr>
                <w:rFonts w:ascii="Times New Roman" w:eastAsia="Arial Unicode MS" w:hAnsi="Times New Roman" w:cs="Times New Roman"/>
                <w:b/>
                <w:color w:val="000000" w:themeColor="text1"/>
                <w:sz w:val="24"/>
                <w:szCs w:val="24"/>
                <w:lang w:val="uk-UA" w:eastAsia="ru-RU"/>
              </w:rPr>
              <w:t>Шкали</w:t>
            </w:r>
          </w:p>
        </w:tc>
        <w:tc>
          <w:tcPr>
            <w:tcW w:w="1536" w:type="dxa"/>
            <w:gridSpan w:val="2"/>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
                <w:color w:val="000000" w:themeColor="text1"/>
                <w:sz w:val="24"/>
                <w:szCs w:val="24"/>
                <w:lang w:val="uk-UA" w:eastAsia="ru-RU"/>
              </w:rPr>
            </w:pPr>
            <w:r w:rsidRPr="00752FF9">
              <w:rPr>
                <w:rFonts w:ascii="Times New Roman" w:eastAsia="Times New Roman" w:hAnsi="Times New Roman" w:cs="Times New Roman"/>
                <w:b/>
                <w:color w:val="000000" w:themeColor="text1"/>
                <w:sz w:val="24"/>
                <w:szCs w:val="24"/>
                <w:lang w:val="uk-UA" w:eastAsia="ru-RU"/>
              </w:rPr>
              <w:t>Високий</w:t>
            </w:r>
            <w:r w:rsidR="007B3C68" w:rsidRPr="00752FF9">
              <w:rPr>
                <w:rFonts w:ascii="Times New Roman" w:eastAsia="Times New Roman" w:hAnsi="Times New Roman" w:cs="Times New Roman"/>
                <w:b/>
                <w:color w:val="000000" w:themeColor="text1"/>
                <w:sz w:val="24"/>
                <w:szCs w:val="24"/>
                <w:lang w:val="uk-UA" w:eastAsia="ru-RU"/>
              </w:rPr>
              <w:t xml:space="preserve"> рівень</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
                <w:color w:val="000000" w:themeColor="text1"/>
                <w:sz w:val="24"/>
                <w:szCs w:val="24"/>
                <w:lang w:val="uk-UA" w:eastAsia="ru-RU"/>
              </w:rPr>
            </w:pPr>
            <w:r w:rsidRPr="00752FF9">
              <w:rPr>
                <w:rFonts w:ascii="Times New Roman" w:eastAsia="Times New Roman" w:hAnsi="Times New Roman" w:cs="Times New Roman"/>
                <w:b/>
                <w:color w:val="000000" w:themeColor="text1"/>
                <w:sz w:val="24"/>
                <w:szCs w:val="24"/>
                <w:lang w:val="uk-UA" w:eastAsia="ru-RU"/>
              </w:rPr>
              <w:t>Середній</w:t>
            </w:r>
            <w:r w:rsidR="007B3C68" w:rsidRPr="00752FF9">
              <w:rPr>
                <w:rFonts w:ascii="Times New Roman" w:eastAsia="Times New Roman" w:hAnsi="Times New Roman" w:cs="Times New Roman"/>
                <w:b/>
                <w:color w:val="000000" w:themeColor="text1"/>
                <w:sz w:val="24"/>
                <w:szCs w:val="24"/>
                <w:lang w:val="uk-UA" w:eastAsia="ru-RU"/>
              </w:rPr>
              <w:t xml:space="preserve"> рівень</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
                <w:color w:val="000000" w:themeColor="text1"/>
                <w:sz w:val="24"/>
                <w:szCs w:val="24"/>
                <w:lang w:val="uk-UA" w:eastAsia="ru-RU"/>
              </w:rPr>
            </w:pPr>
            <w:r w:rsidRPr="00752FF9">
              <w:rPr>
                <w:rFonts w:ascii="Times New Roman" w:eastAsia="Times New Roman" w:hAnsi="Times New Roman" w:cs="Times New Roman"/>
                <w:b/>
                <w:color w:val="000000" w:themeColor="text1"/>
                <w:sz w:val="24"/>
                <w:szCs w:val="24"/>
                <w:lang w:val="uk-UA" w:eastAsia="ru-RU"/>
              </w:rPr>
              <w:t>Низький</w:t>
            </w:r>
            <w:r w:rsidR="007B3C68" w:rsidRPr="00752FF9">
              <w:rPr>
                <w:rFonts w:ascii="Times New Roman" w:eastAsia="Times New Roman" w:hAnsi="Times New Roman" w:cs="Times New Roman"/>
                <w:b/>
                <w:color w:val="000000" w:themeColor="text1"/>
                <w:sz w:val="24"/>
                <w:szCs w:val="24"/>
                <w:lang w:val="uk-UA" w:eastAsia="ru-RU"/>
              </w:rPr>
              <w:t xml:space="preserve"> рівень</w:t>
            </w:r>
          </w:p>
        </w:tc>
      </w:tr>
      <w:tr w:rsidR="00AD4CAA" w:rsidRPr="00752FF9" w:rsidTr="00414253">
        <w:trPr>
          <w:trHeight w:val="397"/>
          <w:jc w:val="center"/>
        </w:trPr>
        <w:tc>
          <w:tcPr>
            <w:tcW w:w="3038" w:type="dxa"/>
            <w:vMerge/>
            <w:tcBorders>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rPr>
                <w:rFonts w:ascii="Times New Roman" w:eastAsia="Arial Unicode MS" w:hAnsi="Times New Roman" w:cs="Times New Roman"/>
                <w:color w:val="000000" w:themeColor="text1"/>
                <w:sz w:val="24"/>
                <w:szCs w:val="24"/>
                <w:lang w:val="uk-UA" w:eastAsia="ru-RU"/>
              </w:rPr>
            </w:pP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jc w:val="center"/>
              <w:rPr>
                <w:rFonts w:ascii="Times New Roman" w:eastAsia="Times New Roman" w:hAnsi="Times New Roman" w:cs="Times New Roman"/>
                <w:color w:val="000000" w:themeColor="text1"/>
                <w:lang w:val="uk-UA" w:eastAsia="ru-RU"/>
              </w:rPr>
            </w:pPr>
            <w:proofErr w:type="spellStart"/>
            <w:r w:rsidRPr="00752FF9">
              <w:rPr>
                <w:rFonts w:ascii="Times New Roman" w:eastAsia="Times New Roman" w:hAnsi="Times New Roman" w:cs="Times New Roman"/>
                <w:color w:val="000000" w:themeColor="text1"/>
                <w:lang w:val="uk-UA" w:eastAsia="ru-RU"/>
              </w:rPr>
              <w:t>Кіл–ть</w:t>
            </w:r>
            <w:proofErr w:type="spellEnd"/>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jc w:val="center"/>
              <w:rPr>
                <w:rFonts w:ascii="Times New Roman" w:eastAsia="Times New Roman" w:hAnsi="Times New Roman" w:cs="Times New Roman"/>
                <w:color w:val="000000" w:themeColor="text1"/>
                <w:lang w:val="uk-UA" w:eastAsia="ru-RU"/>
              </w:rPr>
            </w:pPr>
            <w:proofErr w:type="spellStart"/>
            <w:r w:rsidRPr="00752FF9">
              <w:rPr>
                <w:rFonts w:ascii="Times New Roman" w:eastAsia="Times New Roman" w:hAnsi="Times New Roman" w:cs="Times New Roman"/>
                <w:color w:val="000000" w:themeColor="text1"/>
                <w:lang w:val="uk-UA" w:eastAsia="ru-RU"/>
              </w:rPr>
              <w:t>Кіл–ть</w:t>
            </w:r>
            <w:proofErr w:type="spellEnd"/>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jc w:val="center"/>
              <w:rPr>
                <w:rFonts w:ascii="Times New Roman" w:eastAsia="Times New Roman" w:hAnsi="Times New Roman" w:cs="Times New Roman"/>
                <w:color w:val="000000" w:themeColor="text1"/>
                <w:lang w:val="uk-UA" w:eastAsia="ru-RU"/>
              </w:rPr>
            </w:pPr>
            <w:proofErr w:type="spellStart"/>
            <w:r w:rsidRPr="00752FF9">
              <w:rPr>
                <w:rFonts w:ascii="Times New Roman" w:eastAsia="Times New Roman" w:hAnsi="Times New Roman" w:cs="Times New Roman"/>
                <w:color w:val="000000" w:themeColor="text1"/>
                <w:lang w:val="uk-UA" w:eastAsia="ru-RU"/>
              </w:rPr>
              <w:t>Кіл–ть</w:t>
            </w:r>
            <w:proofErr w:type="spellEnd"/>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w:t>
            </w:r>
          </w:p>
        </w:tc>
      </w:tr>
      <w:tr w:rsidR="00AD4CAA" w:rsidRPr="00752FF9" w:rsidTr="00414253">
        <w:trPr>
          <w:trHeight w:val="397"/>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Автономність</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16 ос.</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25,4%</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37 ос.</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58,7%</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10 ос.</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15,9%</w:t>
            </w:r>
          </w:p>
        </w:tc>
      </w:tr>
      <w:tr w:rsidR="00AD4CAA" w:rsidRPr="00752FF9" w:rsidTr="00414253">
        <w:trPr>
          <w:trHeight w:val="397"/>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Компетентність</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14 ос.</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22,2%</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29 ос.</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46%</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20 ос.</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31,8%</w:t>
            </w:r>
          </w:p>
        </w:tc>
      </w:tr>
      <w:tr w:rsidR="00AD4CAA" w:rsidRPr="00752FF9" w:rsidTr="00414253">
        <w:trPr>
          <w:trHeight w:val="397"/>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Особистісний ріст</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25 ос.</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39,7%</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36 ос.</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57,1%</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2 ос.</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3,2%</w:t>
            </w:r>
          </w:p>
        </w:tc>
      </w:tr>
      <w:tr w:rsidR="00AD4CAA" w:rsidRPr="00752FF9" w:rsidTr="00414253">
        <w:trPr>
          <w:trHeight w:val="397"/>
          <w:jc w:val="center"/>
        </w:trPr>
        <w:tc>
          <w:tcPr>
            <w:tcW w:w="3038" w:type="dxa"/>
            <w:tcBorders>
              <w:top w:val="single" w:sz="4" w:space="0" w:color="auto"/>
              <w:left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Позитивні відносини</w:t>
            </w:r>
          </w:p>
        </w:tc>
        <w:tc>
          <w:tcPr>
            <w:tcW w:w="768" w:type="dxa"/>
            <w:tcBorders>
              <w:top w:val="single" w:sz="4" w:space="0" w:color="auto"/>
              <w:left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27 ос.</w:t>
            </w:r>
          </w:p>
        </w:tc>
        <w:tc>
          <w:tcPr>
            <w:tcW w:w="768" w:type="dxa"/>
            <w:tcBorders>
              <w:top w:val="single" w:sz="4" w:space="0" w:color="auto"/>
              <w:left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42,9%</w:t>
            </w:r>
          </w:p>
        </w:tc>
        <w:tc>
          <w:tcPr>
            <w:tcW w:w="768" w:type="dxa"/>
            <w:tcBorders>
              <w:top w:val="single" w:sz="4" w:space="0" w:color="auto"/>
              <w:left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30 ос.</w:t>
            </w:r>
          </w:p>
        </w:tc>
        <w:tc>
          <w:tcPr>
            <w:tcW w:w="672" w:type="dxa"/>
            <w:tcBorders>
              <w:top w:val="single" w:sz="4" w:space="0" w:color="auto"/>
              <w:left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47,6%</w:t>
            </w:r>
          </w:p>
        </w:tc>
        <w:tc>
          <w:tcPr>
            <w:tcW w:w="768" w:type="dxa"/>
            <w:tcBorders>
              <w:top w:val="single" w:sz="4" w:space="0" w:color="auto"/>
              <w:left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6 ос.</w:t>
            </w:r>
          </w:p>
        </w:tc>
        <w:tc>
          <w:tcPr>
            <w:tcW w:w="682" w:type="dxa"/>
            <w:tcBorders>
              <w:top w:val="single" w:sz="4" w:space="0" w:color="auto"/>
              <w:left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9,5%</w:t>
            </w:r>
          </w:p>
        </w:tc>
      </w:tr>
      <w:tr w:rsidR="00AD4CAA" w:rsidRPr="00752FF9" w:rsidTr="00414253">
        <w:trPr>
          <w:trHeight w:val="397"/>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Мета в житті</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31 ос.</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49,2%</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29 ос.</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46%</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3 ос.</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4,8%</w:t>
            </w:r>
          </w:p>
        </w:tc>
      </w:tr>
      <w:tr w:rsidR="00AD4CAA" w:rsidRPr="00752FF9" w:rsidTr="00414253">
        <w:trPr>
          <w:trHeight w:val="397"/>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proofErr w:type="spellStart"/>
            <w:r w:rsidRPr="00752FF9">
              <w:rPr>
                <w:rFonts w:ascii="Times New Roman" w:eastAsia="Times New Roman" w:hAnsi="Times New Roman" w:cs="Times New Roman"/>
                <w:color w:val="000000" w:themeColor="text1"/>
                <w:sz w:val="24"/>
                <w:szCs w:val="24"/>
                <w:lang w:val="uk-UA" w:eastAsia="ru-RU"/>
              </w:rPr>
              <w:t>Самоприйняття</w:t>
            </w:r>
            <w:proofErr w:type="spellEnd"/>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20 ос.</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31,7%</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38 ос.</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60,3%</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5 ос.</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8%</w:t>
            </w:r>
          </w:p>
        </w:tc>
      </w:tr>
      <w:tr w:rsidR="00AD4CAA" w:rsidRPr="00752FF9" w:rsidTr="00414253">
        <w:trPr>
          <w:trHeight w:val="397"/>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Загальний показник</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32 ос.</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50,8%</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FrankRuehl" w:hAnsi="Times New Roman" w:cs="Times New Roman"/>
                <w:color w:val="000000" w:themeColor="text1"/>
                <w:sz w:val="24"/>
                <w:szCs w:val="24"/>
                <w:lang w:val="uk-UA" w:eastAsia="ru-RU"/>
              </w:rPr>
            </w:pPr>
            <w:r w:rsidRPr="00752FF9">
              <w:rPr>
                <w:rFonts w:ascii="Times New Roman" w:eastAsia="FrankRuehl" w:hAnsi="Times New Roman" w:cs="Times New Roman"/>
                <w:color w:val="000000" w:themeColor="text1"/>
                <w:sz w:val="24"/>
                <w:szCs w:val="24"/>
                <w:lang w:val="uk-UA" w:eastAsia="ru-RU"/>
              </w:rPr>
              <w:t>16</w:t>
            </w:r>
            <w:r w:rsidRPr="00752FF9">
              <w:rPr>
                <w:rFonts w:ascii="Times New Roman" w:eastAsia="Times New Roman" w:hAnsi="Times New Roman" w:cs="Times New Roman"/>
                <w:color w:val="000000" w:themeColor="text1"/>
                <w:sz w:val="24"/>
                <w:szCs w:val="24"/>
                <w:lang w:val="uk-UA" w:eastAsia="ru-RU"/>
              </w:rPr>
              <w:t xml:space="preserve"> ос.</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25,4%</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15 ос.</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D4CAA" w:rsidRPr="00752FF9" w:rsidRDefault="00AD4CAA" w:rsidP="00414253">
            <w:pPr>
              <w:spacing w:line="240" w:lineRule="auto"/>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23,8%</w:t>
            </w:r>
          </w:p>
        </w:tc>
      </w:tr>
    </w:tbl>
    <w:p w:rsidR="00AD4CAA" w:rsidRPr="00752FF9" w:rsidRDefault="00AD4CAA" w:rsidP="00AD4CAA">
      <w:pPr>
        <w:spacing w:line="360" w:lineRule="auto"/>
        <w:ind w:firstLine="709"/>
        <w:jc w:val="both"/>
        <w:rPr>
          <w:rFonts w:ascii="Times New Roman" w:eastAsia="Arial Unicode MS" w:hAnsi="Times New Roman" w:cs="Times New Roman"/>
          <w:color w:val="000000" w:themeColor="text1"/>
          <w:sz w:val="28"/>
          <w:szCs w:val="28"/>
          <w:lang w:val="uk-UA" w:eastAsia="ru-RU"/>
        </w:rPr>
      </w:pP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Times New Roman" w:hAnsi="Times New Roman" w:cs="Times New Roman"/>
          <w:color w:val="000000"/>
          <w:sz w:val="28"/>
          <w:szCs w:val="28"/>
          <w:lang w:val="uk-UA" w:eastAsia="ru-RU"/>
        </w:rPr>
        <w:t xml:space="preserve">Середні бали показників </w:t>
      </w:r>
      <w:r w:rsidR="007B3C68" w:rsidRPr="00752FF9">
        <w:rPr>
          <w:rFonts w:ascii="Times New Roman" w:eastAsia="Times New Roman" w:hAnsi="Times New Roman" w:cs="Times New Roman"/>
          <w:color w:val="000000"/>
          <w:sz w:val="28"/>
          <w:szCs w:val="28"/>
          <w:lang w:val="uk-UA" w:eastAsia="ru-RU"/>
        </w:rPr>
        <w:t>на основі</w:t>
      </w:r>
      <w:r w:rsidRPr="00752FF9">
        <w:rPr>
          <w:rFonts w:ascii="Times New Roman" w:eastAsia="Times New Roman" w:hAnsi="Times New Roman" w:cs="Times New Roman"/>
          <w:color w:val="000000"/>
          <w:sz w:val="28"/>
          <w:szCs w:val="28"/>
          <w:lang w:val="uk-UA" w:eastAsia="ru-RU"/>
        </w:rPr>
        <w:t xml:space="preserve"> методик</w:t>
      </w:r>
      <w:r w:rsidR="007B3C68" w:rsidRPr="00752FF9">
        <w:rPr>
          <w:rFonts w:ascii="Times New Roman" w:eastAsia="Times New Roman" w:hAnsi="Times New Roman" w:cs="Times New Roman"/>
          <w:color w:val="000000"/>
          <w:sz w:val="28"/>
          <w:szCs w:val="28"/>
          <w:lang w:val="uk-UA" w:eastAsia="ru-RU"/>
        </w:rPr>
        <w:t>и</w:t>
      </w:r>
      <w:r w:rsidRPr="00752FF9">
        <w:rPr>
          <w:rFonts w:ascii="Times New Roman" w:eastAsia="Times New Roman" w:hAnsi="Times New Roman" w:cs="Times New Roman"/>
          <w:color w:val="000000"/>
          <w:sz w:val="28"/>
          <w:szCs w:val="28"/>
          <w:lang w:val="uk-UA" w:eastAsia="ru-RU"/>
        </w:rPr>
        <w:t xml:space="preserve"> </w:t>
      </w:r>
      <w:r w:rsidRPr="00752FF9">
        <w:rPr>
          <w:rFonts w:ascii="Times New Roman" w:eastAsia="Arial" w:hAnsi="Times New Roman" w:cs="Times New Roman"/>
          <w:color w:val="000000" w:themeColor="text1"/>
          <w:sz w:val="28"/>
          <w:szCs w:val="28"/>
          <w:lang w:val="uk-UA" w:eastAsia="ru-RU"/>
        </w:rPr>
        <w:t>«Шкал</w:t>
      </w:r>
      <w:r w:rsidR="007B3C68" w:rsidRPr="00752FF9">
        <w:rPr>
          <w:rFonts w:ascii="Times New Roman" w:eastAsia="Arial" w:hAnsi="Times New Roman" w:cs="Times New Roman"/>
          <w:color w:val="000000" w:themeColor="text1"/>
          <w:sz w:val="28"/>
          <w:szCs w:val="28"/>
          <w:lang w:val="uk-UA" w:eastAsia="ru-RU"/>
        </w:rPr>
        <w:t>а</w:t>
      </w:r>
      <w:r w:rsidRPr="00752FF9">
        <w:rPr>
          <w:rFonts w:ascii="Times New Roman" w:eastAsia="Arial" w:hAnsi="Times New Roman" w:cs="Times New Roman"/>
          <w:color w:val="000000" w:themeColor="text1"/>
          <w:sz w:val="28"/>
          <w:szCs w:val="28"/>
          <w:lang w:val="uk-UA" w:eastAsia="ru-RU"/>
        </w:rPr>
        <w:t xml:space="preserve"> психологічного благополуч</w:t>
      </w:r>
      <w:r w:rsidRPr="00752FF9">
        <w:rPr>
          <w:rFonts w:ascii="Times New Roman" w:eastAsia="Arial" w:hAnsi="Times New Roman" w:cs="Times New Roman"/>
          <w:color w:val="000000" w:themeColor="text1"/>
          <w:sz w:val="28"/>
          <w:szCs w:val="28"/>
          <w:lang w:val="uk-UA" w:eastAsia="ru-RU"/>
        </w:rPr>
        <w:softHyphen/>
        <w:t xml:space="preserve">чя» </w:t>
      </w:r>
      <w:r w:rsidR="007B3C68" w:rsidRPr="00752FF9">
        <w:rPr>
          <w:rFonts w:ascii="Times New Roman" w:eastAsia="Arial" w:hAnsi="Times New Roman" w:cs="Times New Roman"/>
          <w:color w:val="000000" w:themeColor="text1"/>
          <w:sz w:val="28"/>
          <w:szCs w:val="28"/>
          <w:lang w:val="uk-UA" w:eastAsia="ru-RU"/>
        </w:rPr>
        <w:t xml:space="preserve">за </w:t>
      </w:r>
      <w:r w:rsidRPr="00752FF9">
        <w:rPr>
          <w:rFonts w:ascii="Times New Roman" w:eastAsia="Arial" w:hAnsi="Times New Roman" w:cs="Times New Roman"/>
          <w:color w:val="000000" w:themeColor="text1"/>
          <w:sz w:val="28"/>
          <w:szCs w:val="28"/>
          <w:lang w:val="uk-UA" w:eastAsia="ru-RU"/>
        </w:rPr>
        <w:t xml:space="preserve">К. </w:t>
      </w:r>
      <w:proofErr w:type="spellStart"/>
      <w:r w:rsidRPr="00752FF9">
        <w:rPr>
          <w:rFonts w:ascii="Times New Roman" w:eastAsia="Arial" w:hAnsi="Times New Roman" w:cs="Times New Roman"/>
          <w:color w:val="000000" w:themeColor="text1"/>
          <w:sz w:val="28"/>
          <w:szCs w:val="28"/>
          <w:lang w:val="uk-UA" w:eastAsia="ru-RU"/>
        </w:rPr>
        <w:t>Ріфф</w:t>
      </w:r>
      <w:r w:rsidR="007B3C68" w:rsidRPr="00752FF9">
        <w:rPr>
          <w:rFonts w:ascii="Times New Roman" w:eastAsia="Arial" w:hAnsi="Times New Roman" w:cs="Times New Roman"/>
          <w:color w:val="000000" w:themeColor="text1"/>
          <w:sz w:val="28"/>
          <w:szCs w:val="28"/>
          <w:lang w:val="uk-UA" w:eastAsia="ru-RU"/>
        </w:rPr>
        <w:t>ом</w:t>
      </w:r>
      <w:proofErr w:type="spellEnd"/>
      <w:r w:rsidRPr="00752FF9">
        <w:rPr>
          <w:rFonts w:ascii="Times New Roman" w:eastAsia="Times New Roman" w:hAnsi="Times New Roman" w:cs="Times New Roman"/>
          <w:color w:val="000000"/>
          <w:sz w:val="28"/>
          <w:szCs w:val="28"/>
          <w:lang w:val="uk-UA" w:eastAsia="ru-RU"/>
        </w:rPr>
        <w:t xml:space="preserve"> подані на рис. 2.1.</w:t>
      </w: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Calibri" w:hAnsi="Times New Roman" w:cs="Times New Roman"/>
          <w:noProof/>
          <w:color w:val="000000"/>
          <w:sz w:val="28"/>
          <w:szCs w:val="28"/>
          <w:lang w:eastAsia="ru-RU"/>
        </w:rPr>
        <w:drawing>
          <wp:inline distT="0" distB="0" distL="0" distR="0">
            <wp:extent cx="5210175" cy="2346960"/>
            <wp:effectExtent l="0" t="0" r="9525" b="152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4CAA" w:rsidRPr="00752FF9" w:rsidRDefault="00AD4CAA" w:rsidP="00AD4CAA">
      <w:pPr>
        <w:spacing w:line="360" w:lineRule="auto"/>
        <w:ind w:firstLine="709"/>
        <w:jc w:val="center"/>
        <w:rPr>
          <w:rFonts w:ascii="Times New Roman" w:eastAsia="Times New Roman" w:hAnsi="Times New Roman" w:cs="Times New Roman"/>
          <w:b/>
          <w:bCs/>
          <w:color w:val="000000" w:themeColor="text1"/>
          <w:sz w:val="28"/>
          <w:szCs w:val="28"/>
          <w:lang w:val="uk-UA" w:eastAsia="ru-RU"/>
        </w:rPr>
      </w:pPr>
      <w:r w:rsidRPr="00752FF9">
        <w:rPr>
          <w:rFonts w:ascii="Times New Roman" w:eastAsia="Times New Roman" w:hAnsi="Times New Roman" w:cs="Times New Roman"/>
          <w:b/>
          <w:bCs/>
          <w:color w:val="000000" w:themeColor="text1"/>
          <w:sz w:val="28"/>
          <w:szCs w:val="28"/>
          <w:lang w:val="uk-UA" w:eastAsia="ru-RU"/>
        </w:rPr>
        <w:t xml:space="preserve">Рис. 2.1. Середні бали показників за методикою </w:t>
      </w:r>
    </w:p>
    <w:p w:rsidR="00AD4CAA" w:rsidRDefault="00AD4CAA" w:rsidP="00AD4CAA">
      <w:pPr>
        <w:spacing w:line="360" w:lineRule="auto"/>
        <w:ind w:firstLine="709"/>
        <w:jc w:val="center"/>
        <w:rPr>
          <w:rFonts w:ascii="Times New Roman" w:eastAsia="Times New Roman" w:hAnsi="Times New Roman" w:cs="Times New Roman"/>
          <w:b/>
          <w:bCs/>
          <w:color w:val="000000" w:themeColor="text1"/>
          <w:sz w:val="28"/>
          <w:szCs w:val="28"/>
          <w:lang w:val="uk-UA" w:eastAsia="ru-RU"/>
        </w:rPr>
      </w:pPr>
      <w:r w:rsidRPr="00752FF9">
        <w:rPr>
          <w:rFonts w:ascii="Times New Roman" w:eastAsia="Times New Roman" w:hAnsi="Times New Roman" w:cs="Times New Roman"/>
          <w:b/>
          <w:bCs/>
          <w:color w:val="000000" w:themeColor="text1"/>
          <w:sz w:val="28"/>
          <w:szCs w:val="28"/>
          <w:lang w:val="uk-UA" w:eastAsia="ru-RU"/>
        </w:rPr>
        <w:t>«Шкали психологічного благополуччя» К.</w:t>
      </w:r>
      <w:proofErr w:type="spellStart"/>
      <w:r w:rsidRPr="00752FF9">
        <w:rPr>
          <w:rFonts w:ascii="Times New Roman" w:eastAsia="Times New Roman" w:hAnsi="Times New Roman" w:cs="Times New Roman"/>
          <w:b/>
          <w:bCs/>
          <w:color w:val="000000" w:themeColor="text1"/>
          <w:sz w:val="28"/>
          <w:szCs w:val="28"/>
          <w:lang w:val="uk-UA" w:eastAsia="ru-RU"/>
        </w:rPr>
        <w:t>Ріфф</w:t>
      </w:r>
      <w:proofErr w:type="spellEnd"/>
    </w:p>
    <w:p w:rsidR="00414253" w:rsidRPr="00752FF9" w:rsidRDefault="00414253" w:rsidP="00AD4CAA">
      <w:pPr>
        <w:spacing w:line="360" w:lineRule="auto"/>
        <w:ind w:firstLine="709"/>
        <w:jc w:val="center"/>
        <w:rPr>
          <w:rFonts w:ascii="Times New Roman" w:eastAsia="Times New Roman" w:hAnsi="Times New Roman" w:cs="Times New Roman"/>
          <w:b/>
          <w:bCs/>
          <w:color w:val="000000" w:themeColor="text1"/>
          <w:sz w:val="28"/>
          <w:szCs w:val="28"/>
          <w:lang w:val="uk-UA" w:eastAsia="ru-RU"/>
        </w:rPr>
      </w:pPr>
    </w:p>
    <w:p w:rsidR="00AD4CAA" w:rsidRPr="00752FF9" w:rsidRDefault="007B3C68" w:rsidP="00AD4CAA">
      <w:pPr>
        <w:spacing w:line="360" w:lineRule="auto"/>
        <w:ind w:firstLine="709"/>
        <w:jc w:val="both"/>
        <w:rPr>
          <w:rFonts w:ascii="Times New Roman" w:eastAsia="Times New Roman" w:hAnsi="Times New Roman" w:cs="Times New Roman"/>
          <w:color w:val="000000" w:themeColor="text1"/>
          <w:sz w:val="28"/>
          <w:szCs w:val="28"/>
          <w:lang w:val="uk-UA" w:eastAsia="ru-RU"/>
        </w:rPr>
      </w:pPr>
      <w:r w:rsidRPr="00752FF9">
        <w:rPr>
          <w:rFonts w:ascii="Times New Roman" w:eastAsia="Times New Roman" w:hAnsi="Times New Roman" w:cs="Times New Roman"/>
          <w:color w:val="000000" w:themeColor="text1"/>
          <w:sz w:val="28"/>
          <w:szCs w:val="28"/>
          <w:lang w:val="uk-UA" w:eastAsia="ru-RU"/>
        </w:rPr>
        <w:t>Із надано</w:t>
      </w:r>
      <w:r w:rsidR="00AD4CAA" w:rsidRPr="00752FF9">
        <w:rPr>
          <w:rFonts w:ascii="Times New Roman" w:eastAsia="Times New Roman" w:hAnsi="Times New Roman" w:cs="Times New Roman"/>
          <w:color w:val="000000" w:themeColor="text1"/>
          <w:sz w:val="28"/>
          <w:szCs w:val="28"/>
          <w:lang w:val="uk-UA" w:eastAsia="ru-RU"/>
        </w:rPr>
        <w:t xml:space="preserve">ї таблиці бачимо, що компоненти </w:t>
      </w:r>
      <w:r w:rsidRPr="00752FF9">
        <w:rPr>
          <w:rFonts w:ascii="Times New Roman" w:eastAsia="Times New Roman" w:hAnsi="Times New Roman" w:cs="Times New Roman"/>
          <w:color w:val="000000" w:themeColor="text1"/>
          <w:sz w:val="28"/>
          <w:szCs w:val="28"/>
          <w:lang w:val="uk-UA" w:eastAsia="ru-RU"/>
        </w:rPr>
        <w:t xml:space="preserve">з питань психологічного благополуччя типу </w:t>
      </w:r>
      <w:r w:rsidR="00AD4CAA" w:rsidRPr="00752FF9">
        <w:rPr>
          <w:rFonts w:ascii="Times New Roman" w:eastAsia="Times New Roman" w:hAnsi="Times New Roman" w:cs="Times New Roman"/>
          <w:color w:val="000000" w:themeColor="text1"/>
          <w:sz w:val="28"/>
          <w:szCs w:val="28"/>
          <w:lang w:val="uk-UA" w:eastAsia="ru-RU"/>
        </w:rPr>
        <w:t>«автономність», «компетентність», «особистісне зростання» і «</w:t>
      </w:r>
      <w:proofErr w:type="spellStart"/>
      <w:r w:rsidR="00AD4CAA" w:rsidRPr="00752FF9">
        <w:rPr>
          <w:rFonts w:ascii="Times New Roman" w:eastAsia="Times New Roman" w:hAnsi="Times New Roman" w:cs="Times New Roman"/>
          <w:color w:val="000000" w:themeColor="text1"/>
          <w:sz w:val="28"/>
          <w:szCs w:val="28"/>
          <w:lang w:val="uk-UA" w:eastAsia="ru-RU"/>
        </w:rPr>
        <w:t>самоприйняття</w:t>
      </w:r>
      <w:proofErr w:type="spellEnd"/>
      <w:r w:rsidR="00AD4CAA" w:rsidRPr="00752FF9">
        <w:rPr>
          <w:rFonts w:ascii="Times New Roman" w:eastAsia="Times New Roman" w:hAnsi="Times New Roman" w:cs="Times New Roman"/>
          <w:color w:val="000000" w:themeColor="text1"/>
          <w:sz w:val="28"/>
          <w:szCs w:val="28"/>
          <w:lang w:val="uk-UA" w:eastAsia="ru-RU"/>
        </w:rPr>
        <w:t xml:space="preserve">» у </w:t>
      </w:r>
      <w:r w:rsidRPr="00752FF9">
        <w:rPr>
          <w:rFonts w:ascii="Times New Roman" w:eastAsia="Times New Roman" w:hAnsi="Times New Roman" w:cs="Times New Roman"/>
          <w:color w:val="000000" w:themeColor="text1"/>
          <w:sz w:val="28"/>
          <w:szCs w:val="28"/>
          <w:lang w:val="uk-UA" w:eastAsia="ru-RU"/>
        </w:rPr>
        <w:t xml:space="preserve">вагомій </w:t>
      </w:r>
      <w:r w:rsidR="00AD4CAA" w:rsidRPr="00752FF9">
        <w:rPr>
          <w:rFonts w:ascii="Times New Roman" w:eastAsia="Times New Roman" w:hAnsi="Times New Roman" w:cs="Times New Roman"/>
          <w:color w:val="000000" w:themeColor="text1"/>
          <w:sz w:val="28"/>
          <w:szCs w:val="28"/>
          <w:lang w:val="uk-UA" w:eastAsia="ru-RU"/>
        </w:rPr>
        <w:t xml:space="preserve">більшості </w:t>
      </w:r>
      <w:r w:rsidRPr="00752FF9">
        <w:rPr>
          <w:rFonts w:ascii="Times New Roman" w:eastAsia="Times New Roman" w:hAnsi="Times New Roman" w:cs="Times New Roman"/>
          <w:color w:val="000000" w:themeColor="text1"/>
          <w:sz w:val="28"/>
          <w:szCs w:val="28"/>
          <w:lang w:val="uk-UA" w:eastAsia="ru-RU"/>
        </w:rPr>
        <w:t>респонден</w:t>
      </w:r>
      <w:r w:rsidR="00AD4CAA" w:rsidRPr="00752FF9">
        <w:rPr>
          <w:rFonts w:ascii="Times New Roman" w:eastAsia="Times New Roman" w:hAnsi="Times New Roman" w:cs="Times New Roman"/>
          <w:color w:val="000000" w:themeColor="text1"/>
          <w:sz w:val="28"/>
          <w:szCs w:val="28"/>
          <w:lang w:val="uk-UA" w:eastAsia="ru-RU"/>
        </w:rPr>
        <w:t>тів розвинені на середньому рівні. Важливо відзначити</w:t>
      </w:r>
      <w:r w:rsidRPr="00752FF9">
        <w:rPr>
          <w:rFonts w:ascii="Times New Roman" w:eastAsia="Times New Roman" w:hAnsi="Times New Roman" w:cs="Times New Roman"/>
          <w:color w:val="000000" w:themeColor="text1"/>
          <w:sz w:val="28"/>
          <w:szCs w:val="28"/>
          <w:lang w:val="uk-UA" w:eastAsia="ru-RU"/>
        </w:rPr>
        <w:t xml:space="preserve"> також</w:t>
      </w:r>
      <w:r w:rsidR="00AD4CAA" w:rsidRPr="00752FF9">
        <w:rPr>
          <w:rFonts w:ascii="Times New Roman" w:eastAsia="Times New Roman" w:hAnsi="Times New Roman" w:cs="Times New Roman"/>
          <w:color w:val="000000" w:themeColor="text1"/>
          <w:sz w:val="28"/>
          <w:szCs w:val="28"/>
          <w:lang w:val="uk-UA" w:eastAsia="ru-RU"/>
        </w:rPr>
        <w:t xml:space="preserve">, що </w:t>
      </w:r>
      <w:r w:rsidRPr="00752FF9">
        <w:rPr>
          <w:rFonts w:ascii="Times New Roman" w:eastAsia="Times New Roman" w:hAnsi="Times New Roman" w:cs="Times New Roman"/>
          <w:color w:val="000000" w:themeColor="text1"/>
          <w:sz w:val="28"/>
          <w:szCs w:val="28"/>
          <w:lang w:val="uk-UA" w:eastAsia="ru-RU"/>
        </w:rPr>
        <w:t>більшість</w:t>
      </w:r>
      <w:r w:rsidR="00AD4CAA" w:rsidRPr="00752FF9">
        <w:rPr>
          <w:rFonts w:ascii="Times New Roman" w:eastAsia="Times New Roman" w:hAnsi="Times New Roman" w:cs="Times New Roman"/>
          <w:color w:val="000000" w:themeColor="text1"/>
          <w:sz w:val="28"/>
          <w:szCs w:val="28"/>
          <w:lang w:val="uk-UA" w:eastAsia="ru-RU"/>
        </w:rPr>
        <w:t xml:space="preserve"> майбутніх фахівців</w:t>
      </w:r>
      <w:r w:rsidRPr="00752FF9">
        <w:rPr>
          <w:rFonts w:ascii="Times New Roman" w:eastAsia="Times New Roman" w:hAnsi="Times New Roman" w:cs="Times New Roman"/>
          <w:color w:val="000000" w:themeColor="text1"/>
          <w:sz w:val="28"/>
          <w:szCs w:val="28"/>
          <w:lang w:val="uk-UA" w:eastAsia="ru-RU"/>
        </w:rPr>
        <w:t>-</w:t>
      </w:r>
      <w:r w:rsidR="00BE2112" w:rsidRPr="00752FF9">
        <w:rPr>
          <w:rFonts w:ascii="Times New Roman" w:eastAsia="Times New Roman" w:hAnsi="Times New Roman" w:cs="Times New Roman"/>
          <w:color w:val="000000" w:themeColor="text1"/>
          <w:sz w:val="28"/>
          <w:szCs w:val="28"/>
          <w:lang w:val="uk-UA" w:eastAsia="ru-RU"/>
        </w:rPr>
        <w:t>гуманітаріїв</w:t>
      </w:r>
      <w:r w:rsidR="00AD4CAA" w:rsidRPr="00752FF9">
        <w:rPr>
          <w:rFonts w:ascii="Times New Roman" w:eastAsia="Times New Roman" w:hAnsi="Times New Roman" w:cs="Times New Roman"/>
          <w:color w:val="000000" w:themeColor="text1"/>
          <w:sz w:val="28"/>
          <w:szCs w:val="28"/>
          <w:lang w:val="uk-UA" w:eastAsia="ru-RU"/>
        </w:rPr>
        <w:t xml:space="preserve"> показали низький рівень за </w:t>
      </w:r>
      <w:r w:rsidRPr="00752FF9">
        <w:rPr>
          <w:rFonts w:ascii="Times New Roman" w:eastAsia="Times New Roman" w:hAnsi="Times New Roman" w:cs="Times New Roman"/>
          <w:color w:val="000000" w:themeColor="text1"/>
          <w:sz w:val="28"/>
          <w:szCs w:val="28"/>
          <w:lang w:val="uk-UA" w:eastAsia="ru-RU"/>
        </w:rPr>
        <w:t>даними</w:t>
      </w:r>
      <w:r w:rsidR="00AD4CAA" w:rsidRPr="00752FF9">
        <w:rPr>
          <w:rFonts w:ascii="Times New Roman" w:eastAsia="Times New Roman" w:hAnsi="Times New Roman" w:cs="Times New Roman"/>
          <w:color w:val="000000" w:themeColor="text1"/>
          <w:sz w:val="28"/>
          <w:szCs w:val="28"/>
          <w:lang w:val="uk-UA" w:eastAsia="ru-RU"/>
        </w:rPr>
        <w:t xml:space="preserve"> «компетентності». Це свідчить про </w:t>
      </w:r>
      <w:r w:rsidRPr="00752FF9">
        <w:rPr>
          <w:rFonts w:ascii="Times New Roman" w:eastAsia="Times New Roman" w:hAnsi="Times New Roman" w:cs="Times New Roman"/>
          <w:color w:val="000000" w:themeColor="text1"/>
          <w:sz w:val="28"/>
          <w:szCs w:val="28"/>
          <w:lang w:val="uk-UA" w:eastAsia="ru-RU"/>
        </w:rPr>
        <w:t>наявне</w:t>
      </w:r>
      <w:r w:rsidR="00AD4CAA" w:rsidRPr="00752FF9">
        <w:rPr>
          <w:rFonts w:ascii="Times New Roman" w:eastAsia="Times New Roman" w:hAnsi="Times New Roman" w:cs="Times New Roman"/>
          <w:color w:val="000000" w:themeColor="text1"/>
          <w:sz w:val="28"/>
          <w:szCs w:val="28"/>
          <w:lang w:val="uk-UA" w:eastAsia="ru-RU"/>
        </w:rPr>
        <w:t xml:space="preserve"> відчуття власного безсилля, </w:t>
      </w:r>
      <w:r w:rsidRPr="00752FF9">
        <w:rPr>
          <w:rFonts w:ascii="Times New Roman" w:eastAsia="Times New Roman" w:hAnsi="Times New Roman" w:cs="Times New Roman"/>
          <w:color w:val="000000" w:themeColor="text1"/>
          <w:sz w:val="28"/>
          <w:szCs w:val="28"/>
          <w:lang w:val="uk-UA" w:eastAsia="ru-RU"/>
        </w:rPr>
        <w:t>а також нездатні</w:t>
      </w:r>
      <w:r w:rsidR="00AD4CAA" w:rsidRPr="00752FF9">
        <w:rPr>
          <w:rFonts w:ascii="Times New Roman" w:eastAsia="Times New Roman" w:hAnsi="Times New Roman" w:cs="Times New Roman"/>
          <w:color w:val="000000" w:themeColor="text1"/>
          <w:sz w:val="28"/>
          <w:szCs w:val="28"/>
          <w:lang w:val="uk-UA" w:eastAsia="ru-RU"/>
        </w:rPr>
        <w:t>ст</w:t>
      </w:r>
      <w:r w:rsidRPr="00752FF9">
        <w:rPr>
          <w:rFonts w:ascii="Times New Roman" w:eastAsia="Times New Roman" w:hAnsi="Times New Roman" w:cs="Times New Roman"/>
          <w:color w:val="000000" w:themeColor="text1"/>
          <w:sz w:val="28"/>
          <w:szCs w:val="28"/>
          <w:lang w:val="uk-UA" w:eastAsia="ru-RU"/>
        </w:rPr>
        <w:t>ь</w:t>
      </w:r>
      <w:r w:rsidR="00AD4CAA" w:rsidRPr="00752FF9">
        <w:rPr>
          <w:rFonts w:ascii="Times New Roman" w:eastAsia="Times New Roman" w:hAnsi="Times New Roman" w:cs="Times New Roman"/>
          <w:color w:val="000000" w:themeColor="text1"/>
          <w:sz w:val="28"/>
          <w:szCs w:val="28"/>
          <w:lang w:val="uk-UA" w:eastAsia="ru-RU"/>
        </w:rPr>
        <w:t xml:space="preserve"> щось поміняти у своєму житті. </w:t>
      </w:r>
      <w:r w:rsidRPr="00752FF9">
        <w:rPr>
          <w:rFonts w:ascii="Times New Roman" w:eastAsia="Times New Roman" w:hAnsi="Times New Roman" w:cs="Times New Roman"/>
          <w:color w:val="000000" w:themeColor="text1"/>
          <w:sz w:val="28"/>
          <w:szCs w:val="28"/>
          <w:lang w:val="uk-UA" w:eastAsia="ru-RU"/>
        </w:rPr>
        <w:t>Так</w:t>
      </w:r>
      <w:r w:rsidR="00AD4CAA" w:rsidRPr="00752FF9">
        <w:rPr>
          <w:rFonts w:ascii="Times New Roman" w:eastAsia="Times New Roman" w:hAnsi="Times New Roman" w:cs="Times New Roman"/>
          <w:color w:val="000000" w:themeColor="text1"/>
          <w:sz w:val="28"/>
          <w:szCs w:val="28"/>
          <w:lang w:val="uk-UA" w:eastAsia="ru-RU"/>
        </w:rPr>
        <w:t xml:space="preserve">им студентам важко досягти поставленої мети, </w:t>
      </w:r>
      <w:r w:rsidRPr="00752FF9">
        <w:rPr>
          <w:rFonts w:ascii="Times New Roman" w:eastAsia="Times New Roman" w:hAnsi="Times New Roman" w:cs="Times New Roman"/>
          <w:color w:val="000000" w:themeColor="text1"/>
          <w:sz w:val="28"/>
          <w:szCs w:val="28"/>
          <w:lang w:val="uk-UA" w:eastAsia="ru-RU"/>
        </w:rPr>
        <w:t xml:space="preserve">адже </w:t>
      </w:r>
      <w:r w:rsidR="00AD4CAA" w:rsidRPr="00752FF9">
        <w:rPr>
          <w:rFonts w:ascii="Times New Roman" w:eastAsia="Times New Roman" w:hAnsi="Times New Roman" w:cs="Times New Roman"/>
          <w:color w:val="000000" w:themeColor="text1"/>
          <w:sz w:val="28"/>
          <w:szCs w:val="28"/>
          <w:lang w:val="uk-UA" w:eastAsia="ru-RU"/>
        </w:rPr>
        <w:t xml:space="preserve">вони часто опускають </w:t>
      </w:r>
      <w:r w:rsidR="00AD4CAA" w:rsidRPr="00752FF9">
        <w:rPr>
          <w:rFonts w:ascii="Times New Roman" w:eastAsia="Times New Roman" w:hAnsi="Times New Roman" w:cs="Times New Roman"/>
          <w:color w:val="000000" w:themeColor="text1"/>
          <w:sz w:val="28"/>
          <w:szCs w:val="28"/>
          <w:lang w:val="uk-UA" w:eastAsia="ru-RU"/>
        </w:rPr>
        <w:lastRenderedPageBreak/>
        <w:t xml:space="preserve">руки </w:t>
      </w:r>
      <w:r w:rsidRPr="00752FF9">
        <w:rPr>
          <w:rFonts w:ascii="Times New Roman" w:eastAsia="Times New Roman" w:hAnsi="Times New Roman" w:cs="Times New Roman"/>
          <w:color w:val="000000" w:themeColor="text1"/>
          <w:sz w:val="28"/>
          <w:szCs w:val="28"/>
          <w:lang w:val="uk-UA" w:eastAsia="ru-RU"/>
        </w:rPr>
        <w:t>та</w:t>
      </w:r>
      <w:r w:rsidR="00AD4CAA" w:rsidRPr="00752FF9">
        <w:rPr>
          <w:rFonts w:ascii="Times New Roman" w:eastAsia="Times New Roman" w:hAnsi="Times New Roman" w:cs="Times New Roman"/>
          <w:color w:val="000000" w:themeColor="text1"/>
          <w:sz w:val="28"/>
          <w:szCs w:val="28"/>
          <w:lang w:val="uk-UA" w:eastAsia="ru-RU"/>
        </w:rPr>
        <w:t xml:space="preserve"> зупиняються </w:t>
      </w:r>
      <w:r w:rsidRPr="00752FF9">
        <w:rPr>
          <w:rFonts w:ascii="Times New Roman" w:eastAsia="Times New Roman" w:hAnsi="Times New Roman" w:cs="Times New Roman"/>
          <w:color w:val="000000" w:themeColor="text1"/>
          <w:sz w:val="28"/>
          <w:szCs w:val="28"/>
          <w:lang w:val="uk-UA" w:eastAsia="ru-RU"/>
        </w:rPr>
        <w:t xml:space="preserve">ще </w:t>
      </w:r>
      <w:r w:rsidR="00AD4CAA" w:rsidRPr="00752FF9">
        <w:rPr>
          <w:rFonts w:ascii="Times New Roman" w:eastAsia="Times New Roman" w:hAnsi="Times New Roman" w:cs="Times New Roman"/>
          <w:color w:val="000000" w:themeColor="text1"/>
          <w:sz w:val="28"/>
          <w:szCs w:val="28"/>
          <w:lang w:val="uk-UA" w:eastAsia="ru-RU"/>
        </w:rPr>
        <w:t>на півдорозі</w:t>
      </w:r>
      <w:r w:rsidRPr="00752FF9">
        <w:rPr>
          <w:rFonts w:ascii="Times New Roman" w:eastAsia="Times New Roman" w:hAnsi="Times New Roman" w:cs="Times New Roman"/>
          <w:color w:val="000000" w:themeColor="text1"/>
          <w:sz w:val="28"/>
          <w:szCs w:val="28"/>
          <w:lang w:val="uk-UA" w:eastAsia="ru-RU"/>
        </w:rPr>
        <w:t xml:space="preserve"> до мети</w:t>
      </w:r>
      <w:r w:rsidR="00AD4CAA" w:rsidRPr="00752FF9">
        <w:rPr>
          <w:rFonts w:ascii="Times New Roman" w:eastAsia="Times New Roman" w:hAnsi="Times New Roman" w:cs="Times New Roman"/>
          <w:color w:val="000000" w:themeColor="text1"/>
          <w:sz w:val="28"/>
          <w:szCs w:val="28"/>
          <w:lang w:val="uk-UA" w:eastAsia="ru-RU"/>
        </w:rPr>
        <w:t xml:space="preserve">. Недостатній рівень компетентності </w:t>
      </w:r>
      <w:r w:rsidRPr="00752FF9">
        <w:rPr>
          <w:rFonts w:ascii="Times New Roman" w:eastAsia="Times New Roman" w:hAnsi="Times New Roman" w:cs="Times New Roman"/>
          <w:color w:val="000000" w:themeColor="text1"/>
          <w:sz w:val="28"/>
          <w:szCs w:val="28"/>
          <w:lang w:val="uk-UA" w:eastAsia="ru-RU"/>
        </w:rPr>
        <w:t xml:space="preserve">завжди </w:t>
      </w:r>
      <w:r w:rsidR="00AD4CAA" w:rsidRPr="00752FF9">
        <w:rPr>
          <w:rFonts w:ascii="Times New Roman" w:eastAsia="Times New Roman" w:hAnsi="Times New Roman" w:cs="Times New Roman"/>
          <w:color w:val="000000" w:themeColor="text1"/>
          <w:sz w:val="28"/>
          <w:szCs w:val="28"/>
          <w:lang w:val="uk-UA" w:eastAsia="ru-RU"/>
        </w:rPr>
        <w:t xml:space="preserve">заважає майбутньому </w:t>
      </w:r>
      <w:r w:rsidRPr="00752FF9">
        <w:rPr>
          <w:rFonts w:ascii="Times New Roman" w:eastAsia="Times New Roman" w:hAnsi="Times New Roman" w:cs="Times New Roman"/>
          <w:color w:val="000000" w:themeColor="text1"/>
          <w:sz w:val="28"/>
          <w:szCs w:val="28"/>
          <w:lang w:val="uk-UA" w:eastAsia="ru-RU"/>
        </w:rPr>
        <w:t>спеціалісту</w:t>
      </w:r>
      <w:r w:rsidR="00AD4CAA" w:rsidRPr="00752FF9">
        <w:rPr>
          <w:rFonts w:ascii="Times New Roman" w:eastAsia="Times New Roman" w:hAnsi="Times New Roman" w:cs="Times New Roman"/>
          <w:color w:val="000000" w:themeColor="text1"/>
          <w:sz w:val="28"/>
          <w:szCs w:val="28"/>
          <w:lang w:val="uk-UA" w:eastAsia="ru-RU"/>
        </w:rPr>
        <w:t xml:space="preserve"> рухатися у напрямку саморозвитку. </w:t>
      </w:r>
    </w:p>
    <w:p w:rsidR="00AD4CAA" w:rsidRPr="00752FF9" w:rsidRDefault="00E60B84" w:rsidP="00AD4CAA">
      <w:pPr>
        <w:spacing w:line="360" w:lineRule="auto"/>
        <w:ind w:firstLine="709"/>
        <w:jc w:val="both"/>
        <w:rPr>
          <w:rFonts w:ascii="Times New Roman" w:eastAsia="Times New Roman" w:hAnsi="Times New Roman" w:cs="Times New Roman"/>
          <w:color w:val="000000" w:themeColor="text1"/>
          <w:sz w:val="28"/>
          <w:szCs w:val="28"/>
          <w:lang w:val="uk-UA" w:eastAsia="ru-RU"/>
        </w:rPr>
      </w:pPr>
      <w:r w:rsidRPr="00752FF9">
        <w:rPr>
          <w:rFonts w:ascii="Times New Roman" w:eastAsia="Times New Roman" w:hAnsi="Times New Roman" w:cs="Times New Roman"/>
          <w:color w:val="000000" w:themeColor="text1"/>
          <w:sz w:val="28"/>
          <w:szCs w:val="28"/>
          <w:lang w:val="uk-UA" w:eastAsia="ru-RU"/>
        </w:rPr>
        <w:t>Позитивно</w:t>
      </w:r>
      <w:r w:rsidR="00AD4CAA" w:rsidRPr="00752FF9">
        <w:rPr>
          <w:rFonts w:ascii="Times New Roman" w:eastAsia="Times New Roman" w:hAnsi="Times New Roman" w:cs="Times New Roman"/>
          <w:color w:val="000000" w:themeColor="text1"/>
          <w:sz w:val="28"/>
          <w:szCs w:val="28"/>
          <w:lang w:val="uk-UA" w:eastAsia="ru-RU"/>
        </w:rPr>
        <w:t xml:space="preserve">, що за шкалами «особистісний ріст» </w:t>
      </w:r>
      <w:r w:rsidRPr="00752FF9">
        <w:rPr>
          <w:rFonts w:ascii="Times New Roman" w:eastAsia="Times New Roman" w:hAnsi="Times New Roman" w:cs="Times New Roman"/>
          <w:color w:val="000000" w:themeColor="text1"/>
          <w:sz w:val="28"/>
          <w:szCs w:val="28"/>
          <w:lang w:val="uk-UA" w:eastAsia="ru-RU"/>
        </w:rPr>
        <w:t>та</w:t>
      </w:r>
      <w:r w:rsidR="00AD4CAA" w:rsidRPr="00752FF9">
        <w:rPr>
          <w:rFonts w:ascii="Times New Roman" w:eastAsia="Times New Roman" w:hAnsi="Times New Roman" w:cs="Times New Roman"/>
          <w:color w:val="000000" w:themeColor="text1"/>
          <w:sz w:val="28"/>
          <w:szCs w:val="28"/>
          <w:lang w:val="uk-UA" w:eastAsia="ru-RU"/>
        </w:rPr>
        <w:t xml:space="preserve"> «мета у житті» зовсім невеликий відсоток </w:t>
      </w:r>
      <w:r w:rsidRPr="00752FF9">
        <w:rPr>
          <w:rFonts w:ascii="Times New Roman" w:eastAsia="Times New Roman" w:hAnsi="Times New Roman" w:cs="Times New Roman"/>
          <w:color w:val="000000" w:themeColor="text1"/>
          <w:sz w:val="28"/>
          <w:szCs w:val="28"/>
          <w:lang w:val="uk-UA" w:eastAsia="ru-RU"/>
        </w:rPr>
        <w:t>респонд</w:t>
      </w:r>
      <w:r w:rsidR="00AD4CAA" w:rsidRPr="00752FF9">
        <w:rPr>
          <w:rFonts w:ascii="Times New Roman" w:eastAsia="Times New Roman" w:hAnsi="Times New Roman" w:cs="Times New Roman"/>
          <w:color w:val="000000" w:themeColor="text1"/>
          <w:sz w:val="28"/>
          <w:szCs w:val="28"/>
          <w:lang w:val="uk-UA" w:eastAsia="ru-RU"/>
        </w:rPr>
        <w:t xml:space="preserve">ентів показали низький результат, а </w:t>
      </w:r>
      <w:r w:rsidRPr="00752FF9">
        <w:rPr>
          <w:rFonts w:ascii="Times New Roman" w:eastAsia="Times New Roman" w:hAnsi="Times New Roman" w:cs="Times New Roman"/>
          <w:color w:val="000000" w:themeColor="text1"/>
          <w:sz w:val="28"/>
          <w:szCs w:val="28"/>
          <w:lang w:val="uk-UA" w:eastAsia="ru-RU"/>
        </w:rPr>
        <w:t xml:space="preserve">наявні </w:t>
      </w:r>
      <w:r w:rsidR="00AD4CAA" w:rsidRPr="00752FF9">
        <w:rPr>
          <w:rFonts w:ascii="Times New Roman" w:eastAsia="Times New Roman" w:hAnsi="Times New Roman" w:cs="Times New Roman"/>
          <w:color w:val="000000" w:themeColor="text1"/>
          <w:sz w:val="28"/>
          <w:szCs w:val="28"/>
          <w:lang w:val="uk-UA" w:eastAsia="ru-RU"/>
        </w:rPr>
        <w:t xml:space="preserve">середні бали за </w:t>
      </w:r>
      <w:r w:rsidRPr="00752FF9">
        <w:rPr>
          <w:rFonts w:ascii="Times New Roman" w:eastAsia="Times New Roman" w:hAnsi="Times New Roman" w:cs="Times New Roman"/>
          <w:color w:val="000000" w:themeColor="text1"/>
          <w:sz w:val="28"/>
          <w:szCs w:val="28"/>
          <w:lang w:val="uk-UA" w:eastAsia="ru-RU"/>
        </w:rPr>
        <w:t>так</w:t>
      </w:r>
      <w:r w:rsidR="00AD4CAA" w:rsidRPr="00752FF9">
        <w:rPr>
          <w:rFonts w:ascii="Times New Roman" w:eastAsia="Times New Roman" w:hAnsi="Times New Roman" w:cs="Times New Roman"/>
          <w:color w:val="000000" w:themeColor="text1"/>
          <w:sz w:val="28"/>
          <w:szCs w:val="28"/>
          <w:lang w:val="uk-UA" w:eastAsia="ru-RU"/>
        </w:rPr>
        <w:t xml:space="preserve">ими шкалами </w:t>
      </w:r>
      <w:r w:rsidRPr="00752FF9">
        <w:rPr>
          <w:rFonts w:ascii="Times New Roman" w:eastAsia="Times New Roman" w:hAnsi="Times New Roman" w:cs="Times New Roman"/>
          <w:color w:val="000000" w:themeColor="text1"/>
          <w:sz w:val="28"/>
          <w:szCs w:val="28"/>
          <w:lang w:val="uk-UA" w:eastAsia="ru-RU"/>
        </w:rPr>
        <w:t>були найвищими</w:t>
      </w:r>
      <w:r w:rsidR="00AD4CAA" w:rsidRPr="00752FF9">
        <w:rPr>
          <w:rFonts w:ascii="Times New Roman" w:eastAsia="Times New Roman" w:hAnsi="Times New Roman" w:cs="Times New Roman"/>
          <w:color w:val="000000" w:themeColor="text1"/>
          <w:sz w:val="28"/>
          <w:szCs w:val="28"/>
          <w:lang w:val="uk-UA" w:eastAsia="ru-RU"/>
        </w:rPr>
        <w:t xml:space="preserve"> (рис. 2.1). Це </w:t>
      </w:r>
      <w:r w:rsidRPr="00752FF9">
        <w:rPr>
          <w:rFonts w:ascii="Times New Roman" w:eastAsia="Times New Roman" w:hAnsi="Times New Roman" w:cs="Times New Roman"/>
          <w:color w:val="000000" w:themeColor="text1"/>
          <w:sz w:val="28"/>
          <w:szCs w:val="28"/>
          <w:lang w:val="uk-UA" w:eastAsia="ru-RU"/>
        </w:rPr>
        <w:t xml:space="preserve">також </w:t>
      </w:r>
      <w:r w:rsidR="00AD4CAA" w:rsidRPr="00752FF9">
        <w:rPr>
          <w:rFonts w:ascii="Times New Roman" w:eastAsia="Times New Roman" w:hAnsi="Times New Roman" w:cs="Times New Roman"/>
          <w:color w:val="000000" w:themeColor="text1"/>
          <w:sz w:val="28"/>
          <w:szCs w:val="28"/>
          <w:lang w:val="uk-UA" w:eastAsia="ru-RU"/>
        </w:rPr>
        <w:t xml:space="preserve">означає, що майбутні </w:t>
      </w:r>
      <w:r w:rsidR="00BE2112" w:rsidRPr="00752FF9">
        <w:rPr>
          <w:rFonts w:ascii="Times New Roman" w:eastAsia="Times New Roman" w:hAnsi="Times New Roman" w:cs="Times New Roman"/>
          <w:color w:val="000000" w:themeColor="text1"/>
          <w:sz w:val="28"/>
          <w:szCs w:val="28"/>
          <w:lang w:val="uk-UA" w:eastAsia="ru-RU"/>
        </w:rPr>
        <w:t>фахівці-гуманітарії</w:t>
      </w:r>
      <w:r w:rsidRPr="00752FF9">
        <w:rPr>
          <w:rFonts w:ascii="Times New Roman" w:eastAsia="Times New Roman" w:hAnsi="Times New Roman" w:cs="Times New Roman"/>
          <w:color w:val="000000" w:themeColor="text1"/>
          <w:sz w:val="28"/>
          <w:szCs w:val="28"/>
          <w:lang w:val="uk-UA" w:eastAsia="ru-RU"/>
        </w:rPr>
        <w:t xml:space="preserve"> прагнуть розвиватися та</w:t>
      </w:r>
      <w:r w:rsidR="00AD4CAA" w:rsidRPr="00752FF9">
        <w:rPr>
          <w:rFonts w:ascii="Times New Roman" w:eastAsia="Times New Roman" w:hAnsi="Times New Roman" w:cs="Times New Roman"/>
          <w:color w:val="000000" w:themeColor="text1"/>
          <w:sz w:val="28"/>
          <w:szCs w:val="28"/>
          <w:lang w:val="uk-UA" w:eastAsia="ru-RU"/>
        </w:rPr>
        <w:t xml:space="preserve"> дізнаватися нове, </w:t>
      </w:r>
      <w:r w:rsidRPr="00752FF9">
        <w:rPr>
          <w:rFonts w:ascii="Times New Roman" w:eastAsia="Times New Roman" w:hAnsi="Times New Roman" w:cs="Times New Roman"/>
          <w:color w:val="000000" w:themeColor="text1"/>
          <w:sz w:val="28"/>
          <w:szCs w:val="28"/>
          <w:lang w:val="uk-UA" w:eastAsia="ru-RU"/>
        </w:rPr>
        <w:t xml:space="preserve">зокрема, </w:t>
      </w:r>
      <w:r w:rsidR="00AD4CAA" w:rsidRPr="00752FF9">
        <w:rPr>
          <w:rFonts w:ascii="Times New Roman" w:eastAsia="Times New Roman" w:hAnsi="Times New Roman" w:cs="Times New Roman"/>
          <w:color w:val="000000" w:themeColor="text1"/>
          <w:sz w:val="28"/>
          <w:szCs w:val="28"/>
          <w:lang w:val="uk-UA" w:eastAsia="ru-RU"/>
        </w:rPr>
        <w:t xml:space="preserve">будувати своє майбутнє. </w:t>
      </w:r>
      <w:r w:rsidRPr="00752FF9">
        <w:rPr>
          <w:rFonts w:ascii="Times New Roman" w:eastAsia="Times New Roman" w:hAnsi="Times New Roman" w:cs="Times New Roman"/>
          <w:color w:val="000000" w:themeColor="text1"/>
          <w:sz w:val="28"/>
          <w:szCs w:val="28"/>
          <w:lang w:val="uk-UA" w:eastAsia="ru-RU"/>
        </w:rPr>
        <w:t>Натомість</w:t>
      </w:r>
      <w:r w:rsidR="00AD4CAA" w:rsidRPr="00752FF9">
        <w:rPr>
          <w:rFonts w:ascii="Times New Roman" w:eastAsia="Times New Roman" w:hAnsi="Times New Roman" w:cs="Times New Roman"/>
          <w:color w:val="000000" w:themeColor="text1"/>
          <w:sz w:val="28"/>
          <w:szCs w:val="28"/>
          <w:lang w:val="uk-UA" w:eastAsia="ru-RU"/>
        </w:rPr>
        <w:t xml:space="preserve">, більшість випробуваних показали </w:t>
      </w:r>
      <w:r w:rsidRPr="00752FF9">
        <w:rPr>
          <w:rFonts w:ascii="Times New Roman" w:eastAsia="Times New Roman" w:hAnsi="Times New Roman" w:cs="Times New Roman"/>
          <w:color w:val="000000" w:themeColor="text1"/>
          <w:sz w:val="28"/>
          <w:szCs w:val="28"/>
          <w:lang w:val="uk-UA" w:eastAsia="ru-RU"/>
        </w:rPr>
        <w:t xml:space="preserve">досить </w:t>
      </w:r>
      <w:r w:rsidR="00AD4CAA" w:rsidRPr="00752FF9">
        <w:rPr>
          <w:rFonts w:ascii="Times New Roman" w:eastAsia="Times New Roman" w:hAnsi="Times New Roman" w:cs="Times New Roman"/>
          <w:color w:val="000000" w:themeColor="text1"/>
          <w:sz w:val="28"/>
          <w:szCs w:val="28"/>
          <w:lang w:val="uk-UA" w:eastAsia="ru-RU"/>
        </w:rPr>
        <w:t xml:space="preserve">високий рівень розвиненості компонента «мети у житті». Це </w:t>
      </w:r>
      <w:r w:rsidRPr="00752FF9">
        <w:rPr>
          <w:rFonts w:ascii="Times New Roman" w:eastAsia="Times New Roman" w:hAnsi="Times New Roman" w:cs="Times New Roman"/>
          <w:color w:val="000000" w:themeColor="text1"/>
          <w:sz w:val="28"/>
          <w:szCs w:val="28"/>
          <w:lang w:val="uk-UA" w:eastAsia="ru-RU"/>
        </w:rPr>
        <w:t xml:space="preserve">також </w:t>
      </w:r>
      <w:r w:rsidR="00AD4CAA" w:rsidRPr="00752FF9">
        <w:rPr>
          <w:rFonts w:ascii="Times New Roman" w:eastAsia="Times New Roman" w:hAnsi="Times New Roman" w:cs="Times New Roman"/>
          <w:color w:val="000000" w:themeColor="text1"/>
          <w:sz w:val="28"/>
          <w:szCs w:val="28"/>
          <w:lang w:val="uk-UA" w:eastAsia="ru-RU"/>
        </w:rPr>
        <w:t xml:space="preserve">означає, що вони </w:t>
      </w:r>
      <w:r w:rsidRPr="00752FF9">
        <w:rPr>
          <w:rFonts w:ascii="Times New Roman" w:eastAsia="Times New Roman" w:hAnsi="Times New Roman" w:cs="Times New Roman"/>
          <w:color w:val="000000" w:themeColor="text1"/>
          <w:sz w:val="28"/>
          <w:szCs w:val="28"/>
          <w:lang w:val="uk-UA" w:eastAsia="ru-RU"/>
        </w:rPr>
        <w:t xml:space="preserve">досить </w:t>
      </w:r>
      <w:r w:rsidR="00AD4CAA" w:rsidRPr="00752FF9">
        <w:rPr>
          <w:rFonts w:ascii="Times New Roman" w:eastAsia="Times New Roman" w:hAnsi="Times New Roman" w:cs="Times New Roman"/>
          <w:color w:val="000000" w:themeColor="text1"/>
          <w:sz w:val="28"/>
          <w:szCs w:val="28"/>
          <w:lang w:val="uk-UA" w:eastAsia="ru-RU"/>
        </w:rPr>
        <w:t>розс</w:t>
      </w:r>
      <w:r w:rsidRPr="00752FF9">
        <w:rPr>
          <w:rFonts w:ascii="Times New Roman" w:eastAsia="Times New Roman" w:hAnsi="Times New Roman" w:cs="Times New Roman"/>
          <w:color w:val="000000" w:themeColor="text1"/>
          <w:sz w:val="28"/>
          <w:szCs w:val="28"/>
          <w:lang w:val="uk-UA" w:eastAsia="ru-RU"/>
        </w:rPr>
        <w:t>удливо підходять до свого життя та</w:t>
      </w:r>
      <w:r w:rsidR="00AD4CAA" w:rsidRPr="00752FF9">
        <w:rPr>
          <w:rFonts w:ascii="Times New Roman" w:eastAsia="Times New Roman" w:hAnsi="Times New Roman" w:cs="Times New Roman"/>
          <w:color w:val="000000" w:themeColor="text1"/>
          <w:sz w:val="28"/>
          <w:szCs w:val="28"/>
          <w:lang w:val="uk-UA" w:eastAsia="ru-RU"/>
        </w:rPr>
        <w:t xml:space="preserve"> цінують минулий досвід</w:t>
      </w:r>
      <w:r w:rsidRPr="00752FF9">
        <w:rPr>
          <w:rFonts w:ascii="Times New Roman" w:eastAsia="Times New Roman" w:hAnsi="Times New Roman" w:cs="Times New Roman"/>
          <w:color w:val="000000" w:themeColor="text1"/>
          <w:sz w:val="28"/>
          <w:szCs w:val="28"/>
          <w:lang w:val="uk-UA" w:eastAsia="ru-RU"/>
        </w:rPr>
        <w:t>,</w:t>
      </w:r>
      <w:r w:rsidR="00AD4CAA" w:rsidRPr="00752FF9">
        <w:rPr>
          <w:rFonts w:ascii="Times New Roman" w:eastAsia="Times New Roman" w:hAnsi="Times New Roman" w:cs="Times New Roman"/>
          <w:color w:val="000000" w:themeColor="text1"/>
          <w:sz w:val="28"/>
          <w:szCs w:val="28"/>
          <w:lang w:val="uk-UA" w:eastAsia="ru-RU"/>
        </w:rPr>
        <w:t xml:space="preserve"> </w:t>
      </w:r>
      <w:r w:rsidRPr="00752FF9">
        <w:rPr>
          <w:rFonts w:ascii="Times New Roman" w:eastAsia="Times New Roman" w:hAnsi="Times New Roman" w:cs="Times New Roman"/>
          <w:color w:val="000000" w:themeColor="text1"/>
          <w:sz w:val="28"/>
          <w:szCs w:val="28"/>
          <w:lang w:val="uk-UA" w:eastAsia="ru-RU"/>
        </w:rPr>
        <w:t>бажаючи паралельно</w:t>
      </w:r>
      <w:r w:rsidR="00AD4CAA" w:rsidRPr="00752FF9">
        <w:rPr>
          <w:rFonts w:ascii="Times New Roman" w:eastAsia="Times New Roman" w:hAnsi="Times New Roman" w:cs="Times New Roman"/>
          <w:color w:val="000000" w:themeColor="text1"/>
          <w:sz w:val="28"/>
          <w:szCs w:val="28"/>
          <w:lang w:val="uk-UA" w:eastAsia="ru-RU"/>
        </w:rPr>
        <w:t xml:space="preserve"> отримати новий. Студенти</w:t>
      </w:r>
      <w:r w:rsidRPr="00752FF9">
        <w:rPr>
          <w:rFonts w:ascii="Times New Roman" w:eastAsia="Times New Roman" w:hAnsi="Times New Roman" w:cs="Times New Roman"/>
          <w:color w:val="000000" w:themeColor="text1"/>
          <w:sz w:val="28"/>
          <w:szCs w:val="28"/>
          <w:lang w:val="uk-UA" w:eastAsia="ru-RU"/>
        </w:rPr>
        <w:t>, зокрема,</w:t>
      </w:r>
      <w:r w:rsidR="00AD4CAA" w:rsidRPr="00752FF9">
        <w:rPr>
          <w:rFonts w:ascii="Times New Roman" w:eastAsia="Times New Roman" w:hAnsi="Times New Roman" w:cs="Times New Roman"/>
          <w:color w:val="000000" w:themeColor="text1"/>
          <w:sz w:val="28"/>
          <w:szCs w:val="28"/>
          <w:lang w:val="uk-UA" w:eastAsia="ru-RU"/>
        </w:rPr>
        <w:t xml:space="preserve"> прагнуть наповнювати життя </w:t>
      </w:r>
      <w:r w:rsidRPr="00752FF9">
        <w:rPr>
          <w:rFonts w:ascii="Times New Roman" w:eastAsia="Times New Roman" w:hAnsi="Times New Roman" w:cs="Times New Roman"/>
          <w:color w:val="000000" w:themeColor="text1"/>
          <w:sz w:val="28"/>
          <w:szCs w:val="28"/>
          <w:lang w:val="uk-UA" w:eastAsia="ru-RU"/>
        </w:rPr>
        <w:t xml:space="preserve">досить </w:t>
      </w:r>
      <w:r w:rsidR="00AD4CAA" w:rsidRPr="00752FF9">
        <w:rPr>
          <w:rFonts w:ascii="Times New Roman" w:eastAsia="Times New Roman" w:hAnsi="Times New Roman" w:cs="Times New Roman"/>
          <w:color w:val="000000" w:themeColor="text1"/>
          <w:sz w:val="28"/>
          <w:szCs w:val="28"/>
          <w:lang w:val="uk-UA" w:eastAsia="ru-RU"/>
        </w:rPr>
        <w:t xml:space="preserve">яскравими подіями, а, </w:t>
      </w:r>
      <w:r w:rsidRPr="00752FF9">
        <w:rPr>
          <w:rFonts w:ascii="Times New Roman" w:eastAsia="Times New Roman" w:hAnsi="Times New Roman" w:cs="Times New Roman"/>
          <w:color w:val="000000" w:themeColor="text1"/>
          <w:sz w:val="28"/>
          <w:szCs w:val="28"/>
          <w:lang w:val="uk-UA" w:eastAsia="ru-RU"/>
        </w:rPr>
        <w:t>значить</w:t>
      </w:r>
      <w:r w:rsidR="00AD4CAA" w:rsidRPr="00752FF9">
        <w:rPr>
          <w:rFonts w:ascii="Times New Roman" w:eastAsia="Times New Roman" w:hAnsi="Times New Roman" w:cs="Times New Roman"/>
          <w:color w:val="000000" w:themeColor="text1"/>
          <w:sz w:val="28"/>
          <w:szCs w:val="28"/>
          <w:lang w:val="uk-UA" w:eastAsia="ru-RU"/>
        </w:rPr>
        <w:t>, і змістом.</w:t>
      </w:r>
    </w:p>
    <w:p w:rsidR="00AD4CAA" w:rsidRPr="00752FF9" w:rsidRDefault="00AD4CAA" w:rsidP="00AD4CAA">
      <w:pPr>
        <w:spacing w:line="360" w:lineRule="auto"/>
        <w:ind w:firstLine="709"/>
        <w:jc w:val="both"/>
        <w:rPr>
          <w:rFonts w:ascii="Times New Roman" w:eastAsia="Times New Roman" w:hAnsi="Times New Roman" w:cs="Times New Roman"/>
          <w:color w:val="000000" w:themeColor="text1"/>
          <w:sz w:val="28"/>
          <w:szCs w:val="28"/>
          <w:lang w:val="uk-UA" w:eastAsia="ru-RU"/>
        </w:rPr>
      </w:pPr>
      <w:r w:rsidRPr="00752FF9">
        <w:rPr>
          <w:rFonts w:ascii="Times New Roman" w:eastAsia="Times New Roman" w:hAnsi="Times New Roman" w:cs="Times New Roman"/>
          <w:color w:val="000000" w:themeColor="text1"/>
          <w:sz w:val="28"/>
          <w:szCs w:val="28"/>
          <w:lang w:val="uk-UA" w:eastAsia="ru-RU"/>
        </w:rPr>
        <w:t xml:space="preserve">Не дивлячись на </w:t>
      </w:r>
      <w:r w:rsidR="00E60B84" w:rsidRPr="00752FF9">
        <w:rPr>
          <w:rFonts w:ascii="Times New Roman" w:eastAsia="Times New Roman" w:hAnsi="Times New Roman" w:cs="Times New Roman"/>
          <w:color w:val="000000" w:themeColor="text1"/>
          <w:sz w:val="28"/>
          <w:szCs w:val="28"/>
          <w:lang w:val="uk-UA" w:eastAsia="ru-RU"/>
        </w:rPr>
        <w:t>середні показники, в</w:t>
      </w:r>
      <w:r w:rsidRPr="00752FF9">
        <w:rPr>
          <w:rFonts w:ascii="Times New Roman" w:eastAsia="Times New Roman" w:hAnsi="Times New Roman" w:cs="Times New Roman"/>
          <w:color w:val="000000" w:themeColor="text1"/>
          <w:sz w:val="28"/>
          <w:szCs w:val="28"/>
          <w:lang w:val="uk-UA" w:eastAsia="ru-RU"/>
        </w:rPr>
        <w:t xml:space="preserve"> основному</w:t>
      </w:r>
      <w:r w:rsidR="00E60B84" w:rsidRPr="00752FF9">
        <w:rPr>
          <w:rFonts w:ascii="Times New Roman" w:eastAsia="Times New Roman" w:hAnsi="Times New Roman" w:cs="Times New Roman"/>
          <w:color w:val="000000" w:themeColor="text1"/>
          <w:sz w:val="28"/>
          <w:szCs w:val="28"/>
          <w:lang w:val="uk-UA" w:eastAsia="ru-RU"/>
        </w:rPr>
        <w:t xml:space="preserve">, майже по </w:t>
      </w:r>
      <w:r w:rsidRPr="00752FF9">
        <w:rPr>
          <w:rFonts w:ascii="Times New Roman" w:eastAsia="Times New Roman" w:hAnsi="Times New Roman" w:cs="Times New Roman"/>
          <w:color w:val="000000" w:themeColor="text1"/>
          <w:sz w:val="28"/>
          <w:szCs w:val="28"/>
          <w:lang w:val="uk-UA" w:eastAsia="ru-RU"/>
        </w:rPr>
        <w:t>всі</w:t>
      </w:r>
      <w:r w:rsidR="00E60B84" w:rsidRPr="00752FF9">
        <w:rPr>
          <w:rFonts w:ascii="Times New Roman" w:eastAsia="Times New Roman" w:hAnsi="Times New Roman" w:cs="Times New Roman"/>
          <w:color w:val="000000" w:themeColor="text1"/>
          <w:sz w:val="28"/>
          <w:szCs w:val="28"/>
          <w:lang w:val="uk-UA" w:eastAsia="ru-RU"/>
        </w:rPr>
        <w:t>х</w:t>
      </w:r>
      <w:r w:rsidRPr="00752FF9">
        <w:rPr>
          <w:rFonts w:ascii="Times New Roman" w:eastAsia="Times New Roman" w:hAnsi="Times New Roman" w:cs="Times New Roman"/>
          <w:color w:val="000000" w:themeColor="text1"/>
          <w:sz w:val="28"/>
          <w:szCs w:val="28"/>
          <w:lang w:val="uk-UA" w:eastAsia="ru-RU"/>
        </w:rPr>
        <w:t xml:space="preserve"> компонент</w:t>
      </w:r>
      <w:r w:rsidR="00E60B84" w:rsidRPr="00752FF9">
        <w:rPr>
          <w:rFonts w:ascii="Times New Roman" w:eastAsia="Times New Roman" w:hAnsi="Times New Roman" w:cs="Times New Roman"/>
          <w:color w:val="000000" w:themeColor="text1"/>
          <w:sz w:val="28"/>
          <w:szCs w:val="28"/>
          <w:lang w:val="uk-UA" w:eastAsia="ru-RU"/>
        </w:rPr>
        <w:t>ах,</w:t>
      </w:r>
      <w:r w:rsidRPr="00752FF9">
        <w:rPr>
          <w:rFonts w:ascii="Times New Roman" w:eastAsia="Times New Roman" w:hAnsi="Times New Roman" w:cs="Times New Roman"/>
          <w:color w:val="000000" w:themeColor="text1"/>
          <w:sz w:val="28"/>
          <w:szCs w:val="28"/>
          <w:lang w:val="uk-UA" w:eastAsia="ru-RU"/>
        </w:rPr>
        <w:t xml:space="preserve"> загальний показник благополуччя </w:t>
      </w:r>
      <w:r w:rsidR="00E60B84" w:rsidRPr="00752FF9">
        <w:rPr>
          <w:rFonts w:ascii="Times New Roman" w:eastAsia="Times New Roman" w:hAnsi="Times New Roman" w:cs="Times New Roman"/>
          <w:color w:val="000000" w:themeColor="text1"/>
          <w:sz w:val="28"/>
          <w:szCs w:val="28"/>
          <w:lang w:val="uk-UA" w:eastAsia="ru-RU"/>
        </w:rPr>
        <w:t xml:space="preserve">у </w:t>
      </w:r>
      <w:r w:rsidRPr="00752FF9">
        <w:rPr>
          <w:rFonts w:ascii="Times New Roman" w:eastAsia="Times New Roman" w:hAnsi="Times New Roman" w:cs="Times New Roman"/>
          <w:color w:val="000000" w:themeColor="text1"/>
          <w:sz w:val="28"/>
          <w:szCs w:val="28"/>
          <w:lang w:val="uk-UA" w:eastAsia="ru-RU"/>
        </w:rPr>
        <w:t xml:space="preserve">студентів </w:t>
      </w:r>
      <w:r w:rsidR="00E60B84" w:rsidRPr="00752FF9">
        <w:rPr>
          <w:rFonts w:ascii="Times New Roman" w:eastAsia="Times New Roman" w:hAnsi="Times New Roman" w:cs="Times New Roman"/>
          <w:color w:val="000000" w:themeColor="text1"/>
          <w:sz w:val="28"/>
          <w:szCs w:val="28"/>
          <w:lang w:val="uk-UA" w:eastAsia="ru-RU"/>
        </w:rPr>
        <w:t>є досить високим</w:t>
      </w:r>
      <w:r w:rsidRPr="00752FF9">
        <w:rPr>
          <w:rFonts w:ascii="Times New Roman" w:eastAsia="Times New Roman" w:hAnsi="Times New Roman" w:cs="Times New Roman"/>
          <w:color w:val="000000" w:themeColor="text1"/>
          <w:sz w:val="28"/>
          <w:szCs w:val="28"/>
          <w:lang w:val="uk-UA" w:eastAsia="ru-RU"/>
        </w:rPr>
        <w:t xml:space="preserve">. 50,8% випробуваних </w:t>
      </w:r>
      <w:r w:rsidR="00E60B84" w:rsidRPr="00752FF9">
        <w:rPr>
          <w:rFonts w:ascii="Times New Roman" w:eastAsia="Times New Roman" w:hAnsi="Times New Roman" w:cs="Times New Roman"/>
          <w:color w:val="000000" w:themeColor="text1"/>
          <w:sz w:val="28"/>
          <w:szCs w:val="28"/>
          <w:lang w:val="uk-UA" w:eastAsia="ru-RU"/>
        </w:rPr>
        <w:t>є задоволеними</w:t>
      </w:r>
      <w:r w:rsidRPr="00752FF9">
        <w:rPr>
          <w:rFonts w:ascii="Times New Roman" w:eastAsia="Times New Roman" w:hAnsi="Times New Roman" w:cs="Times New Roman"/>
          <w:color w:val="000000" w:themeColor="text1"/>
          <w:sz w:val="28"/>
          <w:szCs w:val="28"/>
          <w:lang w:val="uk-UA" w:eastAsia="ru-RU"/>
        </w:rPr>
        <w:t xml:space="preserve"> своїм життям, </w:t>
      </w:r>
      <w:r w:rsidR="00E60B84" w:rsidRPr="00752FF9">
        <w:rPr>
          <w:rFonts w:ascii="Times New Roman" w:eastAsia="Times New Roman" w:hAnsi="Times New Roman" w:cs="Times New Roman"/>
          <w:color w:val="000000" w:themeColor="text1"/>
          <w:sz w:val="28"/>
          <w:szCs w:val="28"/>
          <w:lang w:val="uk-UA" w:eastAsia="ru-RU"/>
        </w:rPr>
        <w:t xml:space="preserve">і тільки </w:t>
      </w:r>
      <w:r w:rsidRPr="00752FF9">
        <w:rPr>
          <w:rFonts w:ascii="Times New Roman" w:eastAsia="Times New Roman" w:hAnsi="Times New Roman" w:cs="Times New Roman"/>
          <w:color w:val="000000" w:themeColor="text1"/>
          <w:sz w:val="28"/>
          <w:szCs w:val="28"/>
          <w:lang w:val="uk-UA" w:eastAsia="ru-RU"/>
        </w:rPr>
        <w:t>25,4 % – не</w:t>
      </w:r>
      <w:r w:rsidR="00E60B84" w:rsidRPr="00752FF9">
        <w:rPr>
          <w:rFonts w:ascii="Times New Roman" w:eastAsia="Times New Roman" w:hAnsi="Times New Roman" w:cs="Times New Roman"/>
          <w:color w:val="000000" w:themeColor="text1"/>
          <w:sz w:val="28"/>
          <w:szCs w:val="28"/>
          <w:lang w:val="uk-UA" w:eastAsia="ru-RU"/>
        </w:rPr>
        <w:t xml:space="preserve"> у </w:t>
      </w:r>
      <w:r w:rsidRPr="00752FF9">
        <w:rPr>
          <w:rFonts w:ascii="Times New Roman" w:eastAsia="Times New Roman" w:hAnsi="Times New Roman" w:cs="Times New Roman"/>
          <w:color w:val="000000" w:themeColor="text1"/>
          <w:sz w:val="28"/>
          <w:szCs w:val="28"/>
          <w:lang w:val="uk-UA" w:eastAsia="ru-RU"/>
        </w:rPr>
        <w:t>повн</w:t>
      </w:r>
      <w:r w:rsidR="00E60B84" w:rsidRPr="00752FF9">
        <w:rPr>
          <w:rFonts w:ascii="Times New Roman" w:eastAsia="Times New Roman" w:hAnsi="Times New Roman" w:cs="Times New Roman"/>
          <w:color w:val="000000" w:themeColor="text1"/>
          <w:sz w:val="28"/>
          <w:szCs w:val="28"/>
          <w:lang w:val="uk-UA" w:eastAsia="ru-RU"/>
        </w:rPr>
        <w:t>ій мірі</w:t>
      </w:r>
      <w:r w:rsidRPr="00752FF9">
        <w:rPr>
          <w:rFonts w:ascii="Times New Roman" w:eastAsia="Times New Roman" w:hAnsi="Times New Roman" w:cs="Times New Roman"/>
          <w:color w:val="000000" w:themeColor="text1"/>
          <w:sz w:val="28"/>
          <w:szCs w:val="28"/>
          <w:lang w:val="uk-UA" w:eastAsia="ru-RU"/>
        </w:rPr>
        <w:t xml:space="preserve"> відчувають стан благополуччя. Важливо </w:t>
      </w:r>
      <w:r w:rsidR="00E60B84" w:rsidRPr="00752FF9">
        <w:rPr>
          <w:rFonts w:ascii="Times New Roman" w:eastAsia="Times New Roman" w:hAnsi="Times New Roman" w:cs="Times New Roman"/>
          <w:color w:val="000000" w:themeColor="text1"/>
          <w:sz w:val="28"/>
          <w:szCs w:val="28"/>
          <w:lang w:val="uk-UA" w:eastAsia="ru-RU"/>
        </w:rPr>
        <w:t xml:space="preserve">також </w:t>
      </w:r>
      <w:r w:rsidRPr="00752FF9">
        <w:rPr>
          <w:rFonts w:ascii="Times New Roman" w:eastAsia="Times New Roman" w:hAnsi="Times New Roman" w:cs="Times New Roman"/>
          <w:color w:val="000000" w:themeColor="text1"/>
          <w:sz w:val="28"/>
          <w:szCs w:val="28"/>
          <w:lang w:val="uk-UA" w:eastAsia="ru-RU"/>
        </w:rPr>
        <w:t>відзначити, що 23,8%</w:t>
      </w:r>
      <w:r w:rsidR="00E60B84" w:rsidRPr="00752FF9">
        <w:rPr>
          <w:rFonts w:ascii="Times New Roman" w:eastAsia="Times New Roman" w:hAnsi="Times New Roman" w:cs="Times New Roman"/>
          <w:color w:val="000000" w:themeColor="text1"/>
          <w:sz w:val="28"/>
          <w:szCs w:val="28"/>
          <w:lang w:val="uk-UA" w:eastAsia="ru-RU"/>
        </w:rPr>
        <w:t xml:space="preserve"> респондентів</w:t>
      </w:r>
      <w:r w:rsidRPr="00752FF9">
        <w:rPr>
          <w:rFonts w:ascii="Times New Roman" w:eastAsia="Times New Roman" w:hAnsi="Times New Roman" w:cs="Times New Roman"/>
          <w:color w:val="000000" w:themeColor="text1"/>
          <w:sz w:val="28"/>
          <w:szCs w:val="28"/>
          <w:lang w:val="uk-UA" w:eastAsia="ru-RU"/>
        </w:rPr>
        <w:t xml:space="preserve"> </w:t>
      </w:r>
      <w:r w:rsidR="00E60B84" w:rsidRPr="00752FF9">
        <w:rPr>
          <w:rFonts w:ascii="Times New Roman" w:eastAsia="Times New Roman" w:hAnsi="Times New Roman" w:cs="Times New Roman"/>
          <w:color w:val="000000" w:themeColor="text1"/>
          <w:sz w:val="28"/>
          <w:szCs w:val="28"/>
          <w:lang w:val="uk-UA" w:eastAsia="ru-RU"/>
        </w:rPr>
        <w:t>(це</w:t>
      </w:r>
      <w:r w:rsidRPr="00752FF9">
        <w:rPr>
          <w:rFonts w:ascii="Times New Roman" w:eastAsia="Times New Roman" w:hAnsi="Times New Roman" w:cs="Times New Roman"/>
          <w:color w:val="000000" w:themeColor="text1"/>
          <w:sz w:val="28"/>
          <w:szCs w:val="28"/>
          <w:lang w:val="uk-UA" w:eastAsia="ru-RU"/>
        </w:rPr>
        <w:t xml:space="preserve"> майже чверть випробуваних</w:t>
      </w:r>
      <w:r w:rsidR="00E60B84" w:rsidRPr="00752FF9">
        <w:rPr>
          <w:rFonts w:ascii="Times New Roman" w:eastAsia="Times New Roman" w:hAnsi="Times New Roman" w:cs="Times New Roman"/>
          <w:color w:val="000000" w:themeColor="text1"/>
          <w:sz w:val="28"/>
          <w:szCs w:val="28"/>
          <w:lang w:val="uk-UA" w:eastAsia="ru-RU"/>
        </w:rPr>
        <w:t>) узагалі</w:t>
      </w:r>
      <w:r w:rsidRPr="00752FF9">
        <w:rPr>
          <w:rFonts w:ascii="Times New Roman" w:eastAsia="Times New Roman" w:hAnsi="Times New Roman" w:cs="Times New Roman"/>
          <w:color w:val="000000" w:themeColor="text1"/>
          <w:sz w:val="28"/>
          <w:szCs w:val="28"/>
          <w:lang w:val="uk-UA" w:eastAsia="ru-RU"/>
        </w:rPr>
        <w:t xml:space="preserve"> не задоволені своїм життям. Причин</w:t>
      </w:r>
      <w:r w:rsidR="00E60B84" w:rsidRPr="00752FF9">
        <w:rPr>
          <w:rFonts w:ascii="Times New Roman" w:eastAsia="Times New Roman" w:hAnsi="Times New Roman" w:cs="Times New Roman"/>
          <w:color w:val="000000" w:themeColor="text1"/>
          <w:sz w:val="28"/>
          <w:szCs w:val="28"/>
          <w:lang w:val="uk-UA" w:eastAsia="ru-RU"/>
        </w:rPr>
        <w:t xml:space="preserve">а для </w:t>
      </w:r>
      <w:r w:rsidRPr="00752FF9">
        <w:rPr>
          <w:rFonts w:ascii="Times New Roman" w:eastAsia="Times New Roman" w:hAnsi="Times New Roman" w:cs="Times New Roman"/>
          <w:color w:val="000000" w:themeColor="text1"/>
          <w:sz w:val="28"/>
          <w:szCs w:val="28"/>
          <w:lang w:val="uk-UA" w:eastAsia="ru-RU"/>
        </w:rPr>
        <w:t xml:space="preserve">цього </w:t>
      </w:r>
      <w:r w:rsidR="00E60B84" w:rsidRPr="00752FF9">
        <w:rPr>
          <w:rFonts w:ascii="Times New Roman" w:eastAsia="Times New Roman" w:hAnsi="Times New Roman" w:cs="Times New Roman"/>
          <w:color w:val="000000" w:themeColor="text1"/>
          <w:sz w:val="28"/>
          <w:szCs w:val="28"/>
          <w:lang w:val="uk-UA" w:eastAsia="ru-RU"/>
        </w:rPr>
        <w:t>поляга</w:t>
      </w:r>
      <w:r w:rsidRPr="00752FF9">
        <w:rPr>
          <w:rFonts w:ascii="Times New Roman" w:eastAsia="Times New Roman" w:hAnsi="Times New Roman" w:cs="Times New Roman"/>
          <w:color w:val="000000" w:themeColor="text1"/>
          <w:sz w:val="28"/>
          <w:szCs w:val="28"/>
          <w:lang w:val="uk-UA" w:eastAsia="ru-RU"/>
        </w:rPr>
        <w:t>є</w:t>
      </w:r>
      <w:r w:rsidR="00E60B84" w:rsidRPr="00752FF9">
        <w:rPr>
          <w:rFonts w:ascii="Times New Roman" w:eastAsia="Times New Roman" w:hAnsi="Times New Roman" w:cs="Times New Roman"/>
          <w:color w:val="000000" w:themeColor="text1"/>
          <w:sz w:val="28"/>
          <w:szCs w:val="28"/>
          <w:lang w:val="uk-UA" w:eastAsia="ru-RU"/>
        </w:rPr>
        <w:t xml:space="preserve"> у</w:t>
      </w:r>
      <w:r w:rsidRPr="00752FF9">
        <w:rPr>
          <w:rFonts w:ascii="Times New Roman" w:eastAsia="Times New Roman" w:hAnsi="Times New Roman" w:cs="Times New Roman"/>
          <w:color w:val="000000" w:themeColor="text1"/>
          <w:sz w:val="28"/>
          <w:szCs w:val="28"/>
          <w:lang w:val="uk-UA" w:eastAsia="ru-RU"/>
        </w:rPr>
        <w:t xml:space="preserve"> надмірн</w:t>
      </w:r>
      <w:r w:rsidR="00E60B84" w:rsidRPr="00752FF9">
        <w:rPr>
          <w:rFonts w:ascii="Times New Roman" w:eastAsia="Times New Roman" w:hAnsi="Times New Roman" w:cs="Times New Roman"/>
          <w:color w:val="000000" w:themeColor="text1"/>
          <w:sz w:val="28"/>
          <w:szCs w:val="28"/>
          <w:lang w:val="uk-UA" w:eastAsia="ru-RU"/>
        </w:rPr>
        <w:t>ій</w:t>
      </w:r>
      <w:r w:rsidRPr="00752FF9">
        <w:rPr>
          <w:rFonts w:ascii="Times New Roman" w:eastAsia="Times New Roman" w:hAnsi="Times New Roman" w:cs="Times New Roman"/>
          <w:color w:val="000000" w:themeColor="text1"/>
          <w:sz w:val="28"/>
          <w:szCs w:val="28"/>
          <w:lang w:val="uk-UA" w:eastAsia="ru-RU"/>
        </w:rPr>
        <w:t xml:space="preserve"> залежн</w:t>
      </w:r>
      <w:r w:rsidR="00E60B84" w:rsidRPr="00752FF9">
        <w:rPr>
          <w:rFonts w:ascii="Times New Roman" w:eastAsia="Times New Roman" w:hAnsi="Times New Roman" w:cs="Times New Roman"/>
          <w:color w:val="000000" w:themeColor="text1"/>
          <w:sz w:val="28"/>
          <w:szCs w:val="28"/>
          <w:lang w:val="uk-UA" w:eastAsia="ru-RU"/>
        </w:rPr>
        <w:t>о</w:t>
      </w:r>
      <w:r w:rsidRPr="00752FF9">
        <w:rPr>
          <w:rFonts w:ascii="Times New Roman" w:eastAsia="Times New Roman" w:hAnsi="Times New Roman" w:cs="Times New Roman"/>
          <w:color w:val="000000" w:themeColor="text1"/>
          <w:sz w:val="28"/>
          <w:szCs w:val="28"/>
          <w:lang w:val="uk-UA" w:eastAsia="ru-RU"/>
        </w:rPr>
        <w:t>ст</w:t>
      </w:r>
      <w:r w:rsidR="00E60B84" w:rsidRPr="00752FF9">
        <w:rPr>
          <w:rFonts w:ascii="Times New Roman" w:eastAsia="Times New Roman" w:hAnsi="Times New Roman" w:cs="Times New Roman"/>
          <w:color w:val="000000" w:themeColor="text1"/>
          <w:sz w:val="28"/>
          <w:szCs w:val="28"/>
          <w:lang w:val="uk-UA" w:eastAsia="ru-RU"/>
        </w:rPr>
        <w:t>і</w:t>
      </w:r>
      <w:r w:rsidRPr="00752FF9">
        <w:rPr>
          <w:rFonts w:ascii="Times New Roman" w:eastAsia="Times New Roman" w:hAnsi="Times New Roman" w:cs="Times New Roman"/>
          <w:color w:val="000000" w:themeColor="text1"/>
          <w:sz w:val="28"/>
          <w:szCs w:val="28"/>
          <w:lang w:val="uk-UA" w:eastAsia="ru-RU"/>
        </w:rPr>
        <w:t xml:space="preserve"> від думки інших, </w:t>
      </w:r>
      <w:r w:rsidR="00E60B84" w:rsidRPr="00752FF9">
        <w:rPr>
          <w:rFonts w:ascii="Times New Roman" w:eastAsia="Times New Roman" w:hAnsi="Times New Roman" w:cs="Times New Roman"/>
          <w:color w:val="000000" w:themeColor="text1"/>
          <w:sz w:val="28"/>
          <w:szCs w:val="28"/>
          <w:lang w:val="uk-UA" w:eastAsia="ru-RU"/>
        </w:rPr>
        <w:t xml:space="preserve">а також </w:t>
      </w:r>
      <w:r w:rsidRPr="00752FF9">
        <w:rPr>
          <w:rFonts w:ascii="Times New Roman" w:eastAsia="Times New Roman" w:hAnsi="Times New Roman" w:cs="Times New Roman"/>
          <w:color w:val="000000" w:themeColor="text1"/>
          <w:sz w:val="28"/>
          <w:szCs w:val="28"/>
          <w:lang w:val="uk-UA" w:eastAsia="ru-RU"/>
        </w:rPr>
        <w:t>конформізм</w:t>
      </w:r>
      <w:r w:rsidR="00E60B84" w:rsidRPr="00752FF9">
        <w:rPr>
          <w:rFonts w:ascii="Times New Roman" w:eastAsia="Times New Roman" w:hAnsi="Times New Roman" w:cs="Times New Roman"/>
          <w:color w:val="000000" w:themeColor="text1"/>
          <w:sz w:val="28"/>
          <w:szCs w:val="28"/>
          <w:lang w:val="uk-UA" w:eastAsia="ru-RU"/>
        </w:rPr>
        <w:t>у</w:t>
      </w:r>
      <w:r w:rsidRPr="00752FF9">
        <w:rPr>
          <w:rFonts w:ascii="Times New Roman" w:eastAsia="Times New Roman" w:hAnsi="Times New Roman" w:cs="Times New Roman"/>
          <w:color w:val="000000" w:themeColor="text1"/>
          <w:sz w:val="28"/>
          <w:szCs w:val="28"/>
          <w:lang w:val="uk-UA" w:eastAsia="ru-RU"/>
        </w:rPr>
        <w:t xml:space="preserve"> і нездатн</w:t>
      </w:r>
      <w:r w:rsidR="00E60B84" w:rsidRPr="00752FF9">
        <w:rPr>
          <w:rFonts w:ascii="Times New Roman" w:eastAsia="Times New Roman" w:hAnsi="Times New Roman" w:cs="Times New Roman"/>
          <w:color w:val="000000" w:themeColor="text1"/>
          <w:sz w:val="28"/>
          <w:szCs w:val="28"/>
          <w:lang w:val="uk-UA" w:eastAsia="ru-RU"/>
        </w:rPr>
        <w:t>о</w:t>
      </w:r>
      <w:r w:rsidRPr="00752FF9">
        <w:rPr>
          <w:rFonts w:ascii="Times New Roman" w:eastAsia="Times New Roman" w:hAnsi="Times New Roman" w:cs="Times New Roman"/>
          <w:color w:val="000000" w:themeColor="text1"/>
          <w:sz w:val="28"/>
          <w:szCs w:val="28"/>
          <w:lang w:val="uk-UA" w:eastAsia="ru-RU"/>
        </w:rPr>
        <w:t>ст</w:t>
      </w:r>
      <w:r w:rsidR="00E60B84" w:rsidRPr="00752FF9">
        <w:rPr>
          <w:rFonts w:ascii="Times New Roman" w:eastAsia="Times New Roman" w:hAnsi="Times New Roman" w:cs="Times New Roman"/>
          <w:color w:val="000000" w:themeColor="text1"/>
          <w:sz w:val="28"/>
          <w:szCs w:val="28"/>
          <w:lang w:val="uk-UA" w:eastAsia="ru-RU"/>
        </w:rPr>
        <w:t>і</w:t>
      </w:r>
      <w:r w:rsidRPr="00752FF9">
        <w:rPr>
          <w:rFonts w:ascii="Times New Roman" w:eastAsia="Times New Roman" w:hAnsi="Times New Roman" w:cs="Times New Roman"/>
          <w:color w:val="000000" w:themeColor="text1"/>
          <w:sz w:val="28"/>
          <w:szCs w:val="28"/>
          <w:lang w:val="uk-UA" w:eastAsia="ru-RU"/>
        </w:rPr>
        <w:t xml:space="preserve"> протистояти </w:t>
      </w:r>
      <w:r w:rsidR="00E60B84" w:rsidRPr="00752FF9">
        <w:rPr>
          <w:rFonts w:ascii="Times New Roman" w:eastAsia="Times New Roman" w:hAnsi="Times New Roman" w:cs="Times New Roman"/>
          <w:color w:val="000000" w:themeColor="text1"/>
          <w:sz w:val="28"/>
          <w:szCs w:val="28"/>
          <w:lang w:val="uk-UA" w:eastAsia="ru-RU"/>
        </w:rPr>
        <w:t xml:space="preserve">зовсім </w:t>
      </w:r>
      <w:r w:rsidRPr="00752FF9">
        <w:rPr>
          <w:rFonts w:ascii="Times New Roman" w:eastAsia="Times New Roman" w:hAnsi="Times New Roman" w:cs="Times New Roman"/>
          <w:color w:val="000000" w:themeColor="text1"/>
          <w:sz w:val="28"/>
          <w:szCs w:val="28"/>
          <w:lang w:val="uk-UA" w:eastAsia="ru-RU"/>
        </w:rPr>
        <w:t xml:space="preserve">різним життєвим ситуаціям. </w:t>
      </w:r>
      <w:r w:rsidR="00E60B84" w:rsidRPr="00752FF9">
        <w:rPr>
          <w:rFonts w:ascii="Times New Roman" w:eastAsia="Times New Roman" w:hAnsi="Times New Roman" w:cs="Times New Roman"/>
          <w:color w:val="000000" w:themeColor="text1"/>
          <w:sz w:val="28"/>
          <w:szCs w:val="28"/>
          <w:lang w:val="uk-UA" w:eastAsia="ru-RU"/>
        </w:rPr>
        <w:t>Ц</w:t>
      </w:r>
      <w:r w:rsidRPr="00752FF9">
        <w:rPr>
          <w:rFonts w:ascii="Times New Roman" w:eastAsia="Times New Roman" w:hAnsi="Times New Roman" w:cs="Times New Roman"/>
          <w:color w:val="000000" w:themeColor="text1"/>
          <w:sz w:val="28"/>
          <w:szCs w:val="28"/>
          <w:lang w:val="uk-UA" w:eastAsia="ru-RU"/>
        </w:rPr>
        <w:t xml:space="preserve">і студенти </w:t>
      </w:r>
      <w:r w:rsidR="00E60B84" w:rsidRPr="00752FF9">
        <w:rPr>
          <w:rFonts w:ascii="Times New Roman" w:eastAsia="Times New Roman" w:hAnsi="Times New Roman" w:cs="Times New Roman"/>
          <w:color w:val="000000" w:themeColor="text1"/>
          <w:sz w:val="28"/>
          <w:szCs w:val="28"/>
          <w:lang w:val="uk-UA" w:eastAsia="ru-RU"/>
        </w:rPr>
        <w:t xml:space="preserve">взагалі </w:t>
      </w:r>
      <w:r w:rsidRPr="00752FF9">
        <w:rPr>
          <w:rFonts w:ascii="Times New Roman" w:eastAsia="Times New Roman" w:hAnsi="Times New Roman" w:cs="Times New Roman"/>
          <w:color w:val="000000" w:themeColor="text1"/>
          <w:sz w:val="28"/>
          <w:szCs w:val="28"/>
          <w:lang w:val="uk-UA" w:eastAsia="ru-RU"/>
        </w:rPr>
        <w:t>не відчувають у собі сил</w:t>
      </w:r>
      <w:r w:rsidR="00E60B84" w:rsidRPr="00752FF9">
        <w:rPr>
          <w:rFonts w:ascii="Times New Roman" w:eastAsia="Times New Roman" w:hAnsi="Times New Roman" w:cs="Times New Roman"/>
          <w:color w:val="000000" w:themeColor="text1"/>
          <w:sz w:val="28"/>
          <w:szCs w:val="28"/>
          <w:lang w:val="uk-UA" w:eastAsia="ru-RU"/>
        </w:rPr>
        <w:t xml:space="preserve"> повноцінно</w:t>
      </w:r>
      <w:r w:rsidRPr="00752FF9">
        <w:rPr>
          <w:rFonts w:ascii="Times New Roman" w:eastAsia="Times New Roman" w:hAnsi="Times New Roman" w:cs="Times New Roman"/>
          <w:color w:val="000000" w:themeColor="text1"/>
          <w:sz w:val="28"/>
          <w:szCs w:val="28"/>
          <w:lang w:val="uk-UA" w:eastAsia="ru-RU"/>
        </w:rPr>
        <w:t xml:space="preserve"> відстоювати свою думку, </w:t>
      </w:r>
      <w:r w:rsidR="00E60B84" w:rsidRPr="00752FF9">
        <w:rPr>
          <w:rFonts w:ascii="Times New Roman" w:eastAsia="Times New Roman" w:hAnsi="Times New Roman" w:cs="Times New Roman"/>
          <w:color w:val="000000" w:themeColor="text1"/>
          <w:sz w:val="28"/>
          <w:szCs w:val="28"/>
          <w:lang w:val="uk-UA" w:eastAsia="ru-RU"/>
        </w:rPr>
        <w:t xml:space="preserve">а </w:t>
      </w:r>
      <w:r w:rsidRPr="00752FF9">
        <w:rPr>
          <w:rFonts w:ascii="Times New Roman" w:eastAsia="Times New Roman" w:hAnsi="Times New Roman" w:cs="Times New Roman"/>
          <w:color w:val="000000" w:themeColor="text1"/>
          <w:sz w:val="28"/>
          <w:szCs w:val="28"/>
          <w:lang w:val="uk-UA" w:eastAsia="ru-RU"/>
        </w:rPr>
        <w:t xml:space="preserve">тому </w:t>
      </w:r>
      <w:r w:rsidR="00E60B84" w:rsidRPr="00752FF9">
        <w:rPr>
          <w:rFonts w:ascii="Times New Roman" w:eastAsia="Times New Roman" w:hAnsi="Times New Roman" w:cs="Times New Roman"/>
          <w:color w:val="000000" w:themeColor="text1"/>
          <w:sz w:val="28"/>
          <w:szCs w:val="28"/>
          <w:lang w:val="uk-UA" w:eastAsia="ru-RU"/>
        </w:rPr>
        <w:t>«долучаються»</w:t>
      </w:r>
      <w:r w:rsidRPr="00752FF9">
        <w:rPr>
          <w:rFonts w:ascii="Times New Roman" w:eastAsia="Times New Roman" w:hAnsi="Times New Roman" w:cs="Times New Roman"/>
          <w:color w:val="000000" w:themeColor="text1"/>
          <w:sz w:val="28"/>
          <w:szCs w:val="28"/>
          <w:lang w:val="uk-UA" w:eastAsia="ru-RU"/>
        </w:rPr>
        <w:t xml:space="preserve"> до загальної маси.</w:t>
      </w:r>
    </w:p>
    <w:p w:rsidR="00AD4CAA" w:rsidRPr="00752FF9" w:rsidRDefault="00AD4CAA" w:rsidP="00AD4CAA">
      <w:pPr>
        <w:spacing w:line="360" w:lineRule="auto"/>
        <w:ind w:firstLine="709"/>
        <w:jc w:val="both"/>
        <w:rPr>
          <w:rFonts w:ascii="Times New Roman" w:hAnsi="Times New Roman" w:cs="Times New Roman"/>
          <w:color w:val="000000" w:themeColor="text1"/>
          <w:sz w:val="28"/>
          <w:szCs w:val="28"/>
          <w:lang w:val="uk-UA"/>
        </w:rPr>
      </w:pPr>
      <w:r w:rsidRPr="00752FF9">
        <w:rPr>
          <w:rFonts w:ascii="Times New Roman" w:hAnsi="Times New Roman" w:cs="Times New Roman"/>
          <w:color w:val="000000" w:themeColor="text1"/>
          <w:sz w:val="28"/>
          <w:szCs w:val="28"/>
          <w:lang w:val="uk-UA"/>
        </w:rPr>
        <w:t xml:space="preserve">Треба відзначити, що загалом у студентів саме  відчуття психологічного благополуччя набуває середній рівень, і це дозволяє говорити про недостатній розвиток </w:t>
      </w:r>
      <w:r w:rsidRPr="00752FF9">
        <w:rPr>
          <w:rFonts w:ascii="Times New Roman" w:eastAsia="Times New Roman" w:hAnsi="Times New Roman" w:cs="Times New Roman"/>
          <w:color w:val="000000"/>
          <w:sz w:val="28"/>
          <w:szCs w:val="28"/>
          <w:lang w:val="uk-UA" w:eastAsia="ru-RU"/>
        </w:rPr>
        <w:t xml:space="preserve">стресостійкості випробуваних </w:t>
      </w:r>
      <w:r w:rsidRPr="00752FF9">
        <w:rPr>
          <w:rFonts w:ascii="Times New Roman" w:hAnsi="Times New Roman" w:cs="Times New Roman"/>
          <w:color w:val="000000" w:themeColor="text1"/>
          <w:sz w:val="28"/>
          <w:szCs w:val="28"/>
          <w:lang w:val="uk-UA"/>
        </w:rPr>
        <w:t xml:space="preserve">у цілому і за окремими складовими конструкту </w:t>
      </w:r>
      <w:r w:rsidRPr="00752FF9">
        <w:rPr>
          <w:rFonts w:ascii="Times New Roman" w:eastAsia="Times New Roman" w:hAnsi="Times New Roman" w:cs="Times New Roman"/>
          <w:color w:val="000000"/>
          <w:sz w:val="28"/>
          <w:szCs w:val="28"/>
          <w:lang w:val="uk-UA" w:eastAsia="ru-RU"/>
        </w:rPr>
        <w:t xml:space="preserve">стресостійкості </w:t>
      </w:r>
      <w:r w:rsidRPr="00752FF9">
        <w:rPr>
          <w:rFonts w:ascii="Times New Roman" w:hAnsi="Times New Roman" w:cs="Times New Roman"/>
          <w:color w:val="000000" w:themeColor="text1"/>
          <w:sz w:val="28"/>
          <w:szCs w:val="28"/>
          <w:lang w:val="uk-UA"/>
        </w:rPr>
        <w:t xml:space="preserve">особистості. Саме у студентів існують резерви щодо досягнення високих показників </w:t>
      </w:r>
      <w:r w:rsidRPr="00752FF9">
        <w:rPr>
          <w:rFonts w:ascii="Times New Roman" w:eastAsia="Times New Roman" w:hAnsi="Times New Roman" w:cs="Times New Roman"/>
          <w:color w:val="000000"/>
          <w:sz w:val="28"/>
          <w:szCs w:val="28"/>
          <w:lang w:val="uk-UA" w:eastAsia="ru-RU"/>
        </w:rPr>
        <w:t xml:space="preserve">стресостійкості </w:t>
      </w:r>
      <w:r w:rsidRPr="00752FF9">
        <w:rPr>
          <w:rFonts w:ascii="Times New Roman" w:hAnsi="Times New Roman" w:cs="Times New Roman"/>
          <w:color w:val="000000" w:themeColor="text1"/>
          <w:sz w:val="28"/>
          <w:szCs w:val="28"/>
          <w:lang w:val="uk-UA"/>
        </w:rPr>
        <w:t xml:space="preserve">(це високий рівень прояву психологічного благополуччя, який перебуває у межах 61–84 балів).    </w:t>
      </w:r>
    </w:p>
    <w:p w:rsidR="00AD4CAA" w:rsidRPr="00752FF9" w:rsidRDefault="00AD4CAA" w:rsidP="00AD4CAA">
      <w:pPr>
        <w:spacing w:line="358" w:lineRule="auto"/>
        <w:ind w:firstLine="709"/>
        <w:jc w:val="both"/>
        <w:rPr>
          <w:rFonts w:ascii="Times New Roman" w:eastAsia="Arial" w:hAnsi="Times New Roman" w:cs="Times New Roman"/>
          <w:color w:val="000000" w:themeColor="text1"/>
          <w:sz w:val="28"/>
          <w:szCs w:val="28"/>
          <w:lang w:val="uk-UA" w:eastAsia="ru-RU"/>
        </w:rPr>
      </w:pPr>
      <w:r w:rsidRPr="00752FF9">
        <w:rPr>
          <w:rFonts w:ascii="Times New Roman" w:eastAsia="Arial" w:hAnsi="Times New Roman" w:cs="Times New Roman"/>
          <w:color w:val="000000" w:themeColor="text1"/>
          <w:sz w:val="28"/>
          <w:szCs w:val="28"/>
          <w:lang w:val="uk-UA" w:eastAsia="ru-RU"/>
        </w:rPr>
        <w:t xml:space="preserve">Проведення </w:t>
      </w:r>
      <w:r w:rsidRPr="00752FF9">
        <w:rPr>
          <w:rFonts w:ascii="Times New Roman" w:eastAsia="Arial" w:hAnsi="Times New Roman" w:cs="Times New Roman"/>
          <w:b/>
          <w:color w:val="000000" w:themeColor="text1"/>
          <w:sz w:val="28"/>
          <w:szCs w:val="28"/>
          <w:lang w:val="uk-UA" w:eastAsia="ru-RU"/>
        </w:rPr>
        <w:t xml:space="preserve">методики «Самооцінка стійкості до стресу» </w:t>
      </w:r>
      <w:r w:rsidR="00E60B84" w:rsidRPr="00752FF9">
        <w:rPr>
          <w:rFonts w:ascii="Times New Roman" w:eastAsia="Arial" w:hAnsi="Times New Roman" w:cs="Times New Roman"/>
          <w:b/>
          <w:color w:val="000000" w:themeColor="text1"/>
          <w:sz w:val="28"/>
          <w:szCs w:val="28"/>
          <w:lang w:val="uk-UA" w:eastAsia="ru-RU"/>
        </w:rPr>
        <w:t>на</w:t>
      </w:r>
      <w:r w:rsidRPr="00752FF9">
        <w:rPr>
          <w:rFonts w:ascii="Times New Roman" w:eastAsia="Arial" w:hAnsi="Times New Roman" w:cs="Times New Roman"/>
          <w:color w:val="000000" w:themeColor="text1"/>
          <w:sz w:val="28"/>
          <w:szCs w:val="28"/>
          <w:lang w:val="uk-UA" w:eastAsia="ru-RU"/>
        </w:rPr>
        <w:t xml:space="preserve">дало змогу визначити рівень самооцінки </w:t>
      </w:r>
      <w:r w:rsidR="00E60B84" w:rsidRPr="00752FF9">
        <w:rPr>
          <w:rFonts w:ascii="Times New Roman" w:eastAsia="Arial" w:hAnsi="Times New Roman" w:cs="Times New Roman"/>
          <w:color w:val="000000" w:themeColor="text1"/>
          <w:sz w:val="28"/>
          <w:szCs w:val="28"/>
          <w:lang w:val="uk-UA" w:eastAsia="ru-RU"/>
        </w:rPr>
        <w:t xml:space="preserve">респондентів щодо </w:t>
      </w:r>
      <w:r w:rsidRPr="00752FF9">
        <w:rPr>
          <w:rFonts w:ascii="Times New Roman" w:eastAsia="Arial" w:hAnsi="Times New Roman" w:cs="Times New Roman"/>
          <w:color w:val="000000" w:themeColor="text1"/>
          <w:sz w:val="28"/>
          <w:szCs w:val="28"/>
          <w:lang w:val="uk-UA" w:eastAsia="ru-RU"/>
        </w:rPr>
        <w:t xml:space="preserve">стійкості до стресу. </w:t>
      </w:r>
      <w:r w:rsidR="00E60B84" w:rsidRPr="00752FF9">
        <w:rPr>
          <w:rFonts w:ascii="Times New Roman" w:eastAsia="Arial" w:hAnsi="Times New Roman" w:cs="Times New Roman"/>
          <w:color w:val="000000" w:themeColor="text1"/>
          <w:sz w:val="28"/>
          <w:szCs w:val="28"/>
          <w:lang w:val="uk-UA" w:eastAsia="ru-RU"/>
        </w:rPr>
        <w:t xml:space="preserve">У </w:t>
      </w:r>
      <w:r w:rsidRPr="00752FF9">
        <w:rPr>
          <w:rFonts w:ascii="Times New Roman" w:eastAsia="Arial" w:hAnsi="Times New Roman" w:cs="Times New Roman"/>
          <w:color w:val="000000" w:themeColor="text1"/>
          <w:sz w:val="28"/>
          <w:szCs w:val="28"/>
          <w:lang w:val="uk-UA" w:eastAsia="ru-RU"/>
        </w:rPr>
        <w:t>результаті методики виявлено наявність у досліджуваного одн</w:t>
      </w:r>
      <w:r w:rsidR="00E60B84" w:rsidRPr="00752FF9">
        <w:rPr>
          <w:rFonts w:ascii="Times New Roman" w:eastAsia="Arial" w:hAnsi="Times New Roman" w:cs="Times New Roman"/>
          <w:color w:val="000000" w:themeColor="text1"/>
          <w:sz w:val="28"/>
          <w:szCs w:val="28"/>
          <w:lang w:val="uk-UA" w:eastAsia="ru-RU"/>
        </w:rPr>
        <w:t>ого</w:t>
      </w:r>
      <w:r w:rsidRPr="00752FF9">
        <w:rPr>
          <w:rFonts w:ascii="Times New Roman" w:eastAsia="Arial" w:hAnsi="Times New Roman" w:cs="Times New Roman"/>
          <w:color w:val="000000" w:themeColor="text1"/>
          <w:sz w:val="28"/>
          <w:szCs w:val="28"/>
          <w:lang w:val="uk-UA" w:eastAsia="ru-RU"/>
        </w:rPr>
        <w:t xml:space="preserve"> </w:t>
      </w:r>
      <w:r w:rsidR="001A7592" w:rsidRPr="00752FF9">
        <w:rPr>
          <w:rFonts w:ascii="Times New Roman" w:eastAsia="Arial" w:hAnsi="Times New Roman" w:cs="Times New Roman"/>
          <w:color w:val="000000" w:themeColor="text1"/>
          <w:sz w:val="28"/>
          <w:szCs w:val="28"/>
          <w:lang w:val="uk-UA" w:eastAsia="ru-RU"/>
        </w:rPr>
        <w:t>і</w:t>
      </w:r>
      <w:r w:rsidRPr="00752FF9">
        <w:rPr>
          <w:rFonts w:ascii="Times New Roman" w:eastAsia="Arial" w:hAnsi="Times New Roman" w:cs="Times New Roman"/>
          <w:color w:val="000000" w:themeColor="text1"/>
          <w:sz w:val="28"/>
          <w:szCs w:val="28"/>
          <w:lang w:val="uk-UA" w:eastAsia="ru-RU"/>
        </w:rPr>
        <w:t xml:space="preserve">з 9 рівнів стресостійкості: </w:t>
      </w:r>
      <w:r w:rsidR="001A7592" w:rsidRPr="00752FF9">
        <w:rPr>
          <w:rFonts w:ascii="Times New Roman" w:eastAsia="Arial" w:hAnsi="Times New Roman" w:cs="Times New Roman"/>
          <w:color w:val="000000" w:themeColor="text1"/>
          <w:sz w:val="28"/>
          <w:szCs w:val="28"/>
          <w:lang w:val="uk-UA" w:eastAsia="ru-RU"/>
        </w:rPr>
        <w:t>надто низьк</w:t>
      </w:r>
      <w:r w:rsidR="00E60B84" w:rsidRPr="00752FF9">
        <w:rPr>
          <w:rFonts w:ascii="Times New Roman" w:eastAsia="Arial" w:hAnsi="Times New Roman" w:cs="Times New Roman"/>
          <w:color w:val="000000" w:themeColor="text1"/>
          <w:sz w:val="28"/>
          <w:szCs w:val="28"/>
          <w:lang w:val="uk-UA" w:eastAsia="ru-RU"/>
        </w:rPr>
        <w:t>ого</w:t>
      </w:r>
      <w:r w:rsidR="001A7592" w:rsidRPr="00752FF9">
        <w:rPr>
          <w:rFonts w:ascii="Times New Roman" w:eastAsia="Arial" w:hAnsi="Times New Roman" w:cs="Times New Roman"/>
          <w:color w:val="000000" w:themeColor="text1"/>
          <w:sz w:val="28"/>
          <w:szCs w:val="28"/>
          <w:lang w:val="uk-UA" w:eastAsia="ru-RU"/>
        </w:rPr>
        <w:t>;</w:t>
      </w:r>
      <w:r w:rsidRPr="00752FF9">
        <w:rPr>
          <w:rFonts w:ascii="Times New Roman" w:eastAsia="Arial" w:hAnsi="Times New Roman" w:cs="Times New Roman"/>
          <w:color w:val="000000" w:themeColor="text1"/>
          <w:sz w:val="28"/>
          <w:szCs w:val="28"/>
          <w:lang w:val="uk-UA" w:eastAsia="ru-RU"/>
        </w:rPr>
        <w:t xml:space="preserve"> низьк</w:t>
      </w:r>
      <w:r w:rsidR="00E60B84" w:rsidRPr="00752FF9">
        <w:rPr>
          <w:rFonts w:ascii="Times New Roman" w:eastAsia="Arial" w:hAnsi="Times New Roman" w:cs="Times New Roman"/>
          <w:color w:val="000000" w:themeColor="text1"/>
          <w:sz w:val="28"/>
          <w:szCs w:val="28"/>
          <w:lang w:val="uk-UA" w:eastAsia="ru-RU"/>
        </w:rPr>
        <w:t>ого</w:t>
      </w:r>
      <w:r w:rsidR="001A7592" w:rsidRPr="00752FF9">
        <w:rPr>
          <w:rFonts w:ascii="Times New Roman" w:eastAsia="Arial" w:hAnsi="Times New Roman" w:cs="Times New Roman"/>
          <w:color w:val="000000" w:themeColor="text1"/>
          <w:sz w:val="28"/>
          <w:szCs w:val="28"/>
          <w:lang w:val="uk-UA" w:eastAsia="ru-RU"/>
        </w:rPr>
        <w:t xml:space="preserve">; </w:t>
      </w:r>
      <w:r w:rsidR="00DA556D" w:rsidRPr="00752FF9">
        <w:rPr>
          <w:rFonts w:ascii="Times New Roman" w:eastAsia="Arial" w:hAnsi="Times New Roman" w:cs="Times New Roman"/>
          <w:color w:val="000000" w:themeColor="text1"/>
          <w:sz w:val="28"/>
          <w:szCs w:val="28"/>
          <w:lang w:val="uk-UA" w:eastAsia="ru-RU"/>
        </w:rPr>
        <w:t xml:space="preserve">значно </w:t>
      </w:r>
      <w:r w:rsidR="001A7592" w:rsidRPr="00752FF9">
        <w:rPr>
          <w:rFonts w:ascii="Times New Roman" w:eastAsia="Arial" w:hAnsi="Times New Roman" w:cs="Times New Roman"/>
          <w:color w:val="000000" w:themeColor="text1"/>
          <w:sz w:val="28"/>
          <w:szCs w:val="28"/>
          <w:lang w:val="uk-UA" w:eastAsia="ru-RU"/>
        </w:rPr>
        <w:t>нижч</w:t>
      </w:r>
      <w:r w:rsidR="00E60B84" w:rsidRPr="00752FF9">
        <w:rPr>
          <w:rFonts w:ascii="Times New Roman" w:eastAsia="Arial" w:hAnsi="Times New Roman" w:cs="Times New Roman"/>
          <w:color w:val="000000" w:themeColor="text1"/>
          <w:sz w:val="28"/>
          <w:szCs w:val="28"/>
          <w:lang w:val="uk-UA" w:eastAsia="ru-RU"/>
        </w:rPr>
        <w:t>ого</w:t>
      </w:r>
      <w:r w:rsidR="001A7592" w:rsidRPr="00752FF9">
        <w:rPr>
          <w:rFonts w:ascii="Times New Roman" w:eastAsia="Arial" w:hAnsi="Times New Roman" w:cs="Times New Roman"/>
          <w:color w:val="000000" w:themeColor="text1"/>
          <w:sz w:val="28"/>
          <w:szCs w:val="28"/>
          <w:lang w:val="uk-UA" w:eastAsia="ru-RU"/>
        </w:rPr>
        <w:t xml:space="preserve"> від середнього;</w:t>
      </w:r>
      <w:r w:rsidRPr="00752FF9">
        <w:rPr>
          <w:rFonts w:ascii="Times New Roman" w:eastAsia="Arial" w:hAnsi="Times New Roman" w:cs="Times New Roman"/>
          <w:color w:val="000000" w:themeColor="text1"/>
          <w:sz w:val="28"/>
          <w:szCs w:val="28"/>
          <w:lang w:val="uk-UA" w:eastAsia="ru-RU"/>
        </w:rPr>
        <w:t xml:space="preserve"> </w:t>
      </w:r>
      <w:r w:rsidR="00DA556D" w:rsidRPr="00752FF9">
        <w:rPr>
          <w:rFonts w:ascii="Times New Roman" w:eastAsia="Arial" w:hAnsi="Times New Roman" w:cs="Times New Roman"/>
          <w:color w:val="000000" w:themeColor="text1"/>
          <w:sz w:val="28"/>
          <w:szCs w:val="28"/>
          <w:lang w:val="uk-UA" w:eastAsia="ru-RU"/>
        </w:rPr>
        <w:lastRenderedPageBreak/>
        <w:t xml:space="preserve">трохи </w:t>
      </w:r>
      <w:r w:rsidRPr="00752FF9">
        <w:rPr>
          <w:rFonts w:ascii="Times New Roman" w:eastAsia="Arial" w:hAnsi="Times New Roman" w:cs="Times New Roman"/>
          <w:color w:val="000000" w:themeColor="text1"/>
          <w:sz w:val="28"/>
          <w:szCs w:val="28"/>
          <w:lang w:val="uk-UA" w:eastAsia="ru-RU"/>
        </w:rPr>
        <w:t>нижч</w:t>
      </w:r>
      <w:r w:rsidR="00E60B84" w:rsidRPr="00752FF9">
        <w:rPr>
          <w:rFonts w:ascii="Times New Roman" w:eastAsia="Arial" w:hAnsi="Times New Roman" w:cs="Times New Roman"/>
          <w:color w:val="000000" w:themeColor="text1"/>
          <w:sz w:val="28"/>
          <w:szCs w:val="28"/>
          <w:lang w:val="uk-UA" w:eastAsia="ru-RU"/>
        </w:rPr>
        <w:t>ого</w:t>
      </w:r>
      <w:r w:rsidRPr="00752FF9">
        <w:rPr>
          <w:rFonts w:ascii="Times New Roman" w:eastAsia="Arial" w:hAnsi="Times New Roman" w:cs="Times New Roman"/>
          <w:color w:val="000000" w:themeColor="text1"/>
          <w:sz w:val="28"/>
          <w:szCs w:val="28"/>
          <w:lang w:val="uk-UA" w:eastAsia="ru-RU"/>
        </w:rPr>
        <w:t xml:space="preserve"> від середнього</w:t>
      </w:r>
      <w:r w:rsidR="00DA556D" w:rsidRPr="00752FF9">
        <w:rPr>
          <w:rFonts w:ascii="Times New Roman" w:eastAsia="Arial" w:hAnsi="Times New Roman" w:cs="Times New Roman"/>
          <w:color w:val="000000" w:themeColor="text1"/>
          <w:sz w:val="28"/>
          <w:szCs w:val="28"/>
          <w:lang w:val="uk-UA" w:eastAsia="ru-RU"/>
        </w:rPr>
        <w:t>; середн</w:t>
      </w:r>
      <w:r w:rsidR="00E60B84" w:rsidRPr="00752FF9">
        <w:rPr>
          <w:rFonts w:ascii="Times New Roman" w:eastAsia="Arial" w:hAnsi="Times New Roman" w:cs="Times New Roman"/>
          <w:color w:val="000000" w:themeColor="text1"/>
          <w:sz w:val="28"/>
          <w:szCs w:val="28"/>
          <w:lang w:val="uk-UA" w:eastAsia="ru-RU"/>
        </w:rPr>
        <w:t>ього</w:t>
      </w:r>
      <w:r w:rsidR="00DA556D" w:rsidRPr="00752FF9">
        <w:rPr>
          <w:rFonts w:ascii="Times New Roman" w:eastAsia="Arial" w:hAnsi="Times New Roman" w:cs="Times New Roman"/>
          <w:color w:val="000000" w:themeColor="text1"/>
          <w:sz w:val="28"/>
          <w:szCs w:val="28"/>
          <w:lang w:val="uk-UA" w:eastAsia="ru-RU"/>
        </w:rPr>
        <w:t>; трохи вищ</w:t>
      </w:r>
      <w:r w:rsidR="00E60B84" w:rsidRPr="00752FF9">
        <w:rPr>
          <w:rFonts w:ascii="Times New Roman" w:eastAsia="Arial" w:hAnsi="Times New Roman" w:cs="Times New Roman"/>
          <w:color w:val="000000" w:themeColor="text1"/>
          <w:sz w:val="28"/>
          <w:szCs w:val="28"/>
          <w:lang w:val="uk-UA" w:eastAsia="ru-RU"/>
        </w:rPr>
        <w:t>ого</w:t>
      </w:r>
      <w:r w:rsidR="00DA556D" w:rsidRPr="00752FF9">
        <w:rPr>
          <w:rFonts w:ascii="Times New Roman" w:eastAsia="Arial" w:hAnsi="Times New Roman" w:cs="Times New Roman"/>
          <w:color w:val="000000" w:themeColor="text1"/>
          <w:sz w:val="28"/>
          <w:szCs w:val="28"/>
          <w:lang w:val="uk-UA" w:eastAsia="ru-RU"/>
        </w:rPr>
        <w:t xml:space="preserve"> від середнього;</w:t>
      </w:r>
      <w:r w:rsidRPr="00752FF9">
        <w:rPr>
          <w:rFonts w:ascii="Times New Roman" w:eastAsia="Arial" w:hAnsi="Times New Roman" w:cs="Times New Roman"/>
          <w:color w:val="000000" w:themeColor="text1"/>
          <w:sz w:val="28"/>
          <w:szCs w:val="28"/>
          <w:lang w:val="uk-UA" w:eastAsia="ru-RU"/>
        </w:rPr>
        <w:t xml:space="preserve"> </w:t>
      </w:r>
      <w:r w:rsidR="00DA556D" w:rsidRPr="00752FF9">
        <w:rPr>
          <w:rFonts w:ascii="Times New Roman" w:eastAsia="Arial" w:hAnsi="Times New Roman" w:cs="Times New Roman"/>
          <w:color w:val="000000" w:themeColor="text1"/>
          <w:sz w:val="28"/>
          <w:szCs w:val="28"/>
          <w:lang w:val="uk-UA" w:eastAsia="ru-RU"/>
        </w:rPr>
        <w:t>значно вищ</w:t>
      </w:r>
      <w:r w:rsidR="00E60B84" w:rsidRPr="00752FF9">
        <w:rPr>
          <w:rFonts w:ascii="Times New Roman" w:eastAsia="Arial" w:hAnsi="Times New Roman" w:cs="Times New Roman"/>
          <w:color w:val="000000" w:themeColor="text1"/>
          <w:sz w:val="28"/>
          <w:szCs w:val="28"/>
          <w:lang w:val="uk-UA" w:eastAsia="ru-RU"/>
        </w:rPr>
        <w:t>ого</w:t>
      </w:r>
      <w:r w:rsidR="00DA556D" w:rsidRPr="00752FF9">
        <w:rPr>
          <w:rFonts w:ascii="Times New Roman" w:eastAsia="Arial" w:hAnsi="Times New Roman" w:cs="Times New Roman"/>
          <w:color w:val="000000" w:themeColor="text1"/>
          <w:sz w:val="28"/>
          <w:szCs w:val="28"/>
          <w:lang w:val="uk-UA" w:eastAsia="ru-RU"/>
        </w:rPr>
        <w:t xml:space="preserve"> від середнього; висок</w:t>
      </w:r>
      <w:r w:rsidR="00E60B84" w:rsidRPr="00752FF9">
        <w:rPr>
          <w:rFonts w:ascii="Times New Roman" w:eastAsia="Arial" w:hAnsi="Times New Roman" w:cs="Times New Roman"/>
          <w:color w:val="000000" w:themeColor="text1"/>
          <w:sz w:val="28"/>
          <w:szCs w:val="28"/>
          <w:lang w:val="uk-UA" w:eastAsia="ru-RU"/>
        </w:rPr>
        <w:t>ого</w:t>
      </w:r>
      <w:r w:rsidR="00DA556D" w:rsidRPr="00752FF9">
        <w:rPr>
          <w:rFonts w:ascii="Times New Roman" w:eastAsia="Arial" w:hAnsi="Times New Roman" w:cs="Times New Roman"/>
          <w:color w:val="000000" w:themeColor="text1"/>
          <w:sz w:val="28"/>
          <w:szCs w:val="28"/>
          <w:lang w:val="uk-UA" w:eastAsia="ru-RU"/>
        </w:rPr>
        <w:t xml:space="preserve"> чи</w:t>
      </w:r>
      <w:r w:rsidRPr="00752FF9">
        <w:rPr>
          <w:rFonts w:ascii="Times New Roman" w:eastAsia="Arial" w:hAnsi="Times New Roman" w:cs="Times New Roman"/>
          <w:color w:val="000000" w:themeColor="text1"/>
          <w:sz w:val="28"/>
          <w:szCs w:val="28"/>
          <w:lang w:val="uk-UA" w:eastAsia="ru-RU"/>
        </w:rPr>
        <w:t xml:space="preserve"> дуже висок</w:t>
      </w:r>
      <w:r w:rsidR="00E60B84" w:rsidRPr="00752FF9">
        <w:rPr>
          <w:rFonts w:ascii="Times New Roman" w:eastAsia="Arial" w:hAnsi="Times New Roman" w:cs="Times New Roman"/>
          <w:color w:val="000000" w:themeColor="text1"/>
          <w:sz w:val="28"/>
          <w:szCs w:val="28"/>
          <w:lang w:val="uk-UA" w:eastAsia="ru-RU"/>
        </w:rPr>
        <w:t>ого</w:t>
      </w:r>
      <w:r w:rsidRPr="00752FF9">
        <w:rPr>
          <w:rFonts w:ascii="Times New Roman" w:eastAsia="Arial" w:hAnsi="Times New Roman" w:cs="Times New Roman"/>
          <w:color w:val="000000" w:themeColor="text1"/>
          <w:sz w:val="28"/>
          <w:szCs w:val="28"/>
          <w:lang w:val="uk-UA" w:eastAsia="ru-RU"/>
        </w:rPr>
        <w:t xml:space="preserve">. </w:t>
      </w: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Times New Roman" w:hAnsi="Times New Roman" w:cs="Times New Roman"/>
          <w:color w:val="000000"/>
          <w:sz w:val="28"/>
          <w:szCs w:val="28"/>
          <w:lang w:val="uk-UA" w:eastAsia="ru-RU"/>
        </w:rPr>
        <w:t xml:space="preserve">На основі результатів дослідження </w:t>
      </w:r>
      <w:r w:rsidRPr="00752FF9">
        <w:rPr>
          <w:rFonts w:ascii="Times New Roman" w:eastAsia="Arial" w:hAnsi="Times New Roman" w:cs="Times New Roman"/>
          <w:color w:val="000000" w:themeColor="text1"/>
          <w:sz w:val="28"/>
          <w:szCs w:val="28"/>
          <w:lang w:val="uk-UA" w:eastAsia="ru-RU"/>
        </w:rPr>
        <w:t>самооцінки щодо стійкості до стрес</w:t>
      </w:r>
      <w:r w:rsidR="00E60B84" w:rsidRPr="00752FF9">
        <w:rPr>
          <w:rFonts w:ascii="Times New Roman" w:eastAsia="Arial" w:hAnsi="Times New Roman" w:cs="Times New Roman"/>
          <w:color w:val="000000" w:themeColor="text1"/>
          <w:sz w:val="28"/>
          <w:szCs w:val="28"/>
          <w:lang w:val="uk-UA" w:eastAsia="ru-RU"/>
        </w:rPr>
        <w:t>ових ситуацій</w:t>
      </w:r>
      <w:r w:rsidRPr="00752FF9">
        <w:rPr>
          <w:rFonts w:ascii="Times New Roman" w:eastAsia="Times New Roman" w:hAnsi="Times New Roman" w:cs="Times New Roman"/>
          <w:color w:val="000000"/>
          <w:sz w:val="28"/>
          <w:szCs w:val="28"/>
          <w:lang w:val="uk-UA" w:eastAsia="ru-RU"/>
        </w:rPr>
        <w:t xml:space="preserve"> за методикою </w:t>
      </w:r>
      <w:r w:rsidRPr="00752FF9">
        <w:rPr>
          <w:rFonts w:ascii="Times New Roman" w:eastAsia="Arial" w:hAnsi="Times New Roman" w:cs="Times New Roman"/>
          <w:color w:val="000000" w:themeColor="text1"/>
          <w:sz w:val="28"/>
          <w:szCs w:val="28"/>
          <w:lang w:val="uk-UA" w:eastAsia="ru-RU"/>
        </w:rPr>
        <w:t>«Самооцінка стійкості до стресу»</w:t>
      </w:r>
      <w:r w:rsidRPr="00752FF9">
        <w:rPr>
          <w:rFonts w:ascii="Times New Roman" w:eastAsia="Times New Roman" w:hAnsi="Times New Roman" w:cs="Times New Roman"/>
          <w:color w:val="000000"/>
          <w:sz w:val="28"/>
          <w:szCs w:val="28"/>
          <w:lang w:val="uk-UA" w:eastAsia="ru-RU"/>
        </w:rPr>
        <w:t xml:space="preserve"> складався </w:t>
      </w:r>
      <w:r w:rsidR="00E60B84" w:rsidRPr="00752FF9">
        <w:rPr>
          <w:rFonts w:ascii="Times New Roman" w:eastAsia="Times New Roman" w:hAnsi="Times New Roman" w:cs="Times New Roman"/>
          <w:color w:val="000000"/>
          <w:sz w:val="28"/>
          <w:szCs w:val="28"/>
          <w:lang w:val="uk-UA" w:eastAsia="ru-RU"/>
        </w:rPr>
        <w:t xml:space="preserve">окремий </w:t>
      </w:r>
      <w:r w:rsidRPr="00752FF9">
        <w:rPr>
          <w:rFonts w:ascii="Times New Roman" w:eastAsia="Times New Roman" w:hAnsi="Times New Roman" w:cs="Times New Roman"/>
          <w:color w:val="000000"/>
          <w:sz w:val="28"/>
          <w:szCs w:val="28"/>
          <w:lang w:val="uk-UA" w:eastAsia="ru-RU"/>
        </w:rPr>
        <w:t>звіт, а результати вносилися у таблицю 2.2.</w:t>
      </w:r>
    </w:p>
    <w:p w:rsidR="00AD4CAA" w:rsidRPr="00752FF9" w:rsidRDefault="00AD4CAA" w:rsidP="00AD4CAA">
      <w:pPr>
        <w:tabs>
          <w:tab w:val="left" w:leader="underscore" w:pos="6259"/>
        </w:tabs>
        <w:spacing w:line="360" w:lineRule="auto"/>
        <w:ind w:firstLine="709"/>
        <w:jc w:val="right"/>
        <w:rPr>
          <w:rFonts w:ascii="Times New Roman" w:eastAsia="Times New Roman" w:hAnsi="Times New Roman" w:cs="Times New Roman"/>
          <w:i/>
          <w:color w:val="000000" w:themeColor="text1"/>
          <w:sz w:val="28"/>
          <w:szCs w:val="28"/>
          <w:lang w:val="uk-UA" w:eastAsia="ru-RU"/>
        </w:rPr>
      </w:pPr>
      <w:r w:rsidRPr="00752FF9">
        <w:rPr>
          <w:rFonts w:ascii="Times New Roman" w:eastAsia="Times New Roman" w:hAnsi="Times New Roman" w:cs="Times New Roman"/>
          <w:i/>
          <w:color w:val="000000" w:themeColor="text1"/>
          <w:sz w:val="28"/>
          <w:szCs w:val="28"/>
          <w:lang w:val="uk-UA" w:eastAsia="ru-RU"/>
        </w:rPr>
        <w:t>Таблиця 2.2</w:t>
      </w:r>
    </w:p>
    <w:p w:rsidR="00AD4CAA" w:rsidRPr="00752FF9" w:rsidRDefault="00AD4CAA" w:rsidP="002E5A15">
      <w:pPr>
        <w:tabs>
          <w:tab w:val="left" w:leader="underscore" w:pos="6259"/>
        </w:tab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 xml:space="preserve">Розподіл рівнів </w:t>
      </w:r>
      <w:r w:rsidRPr="00752FF9">
        <w:rPr>
          <w:rFonts w:ascii="Times New Roman" w:eastAsia="Arial" w:hAnsi="Times New Roman" w:cs="Times New Roman"/>
          <w:b/>
          <w:color w:val="000000" w:themeColor="text1"/>
          <w:sz w:val="28"/>
          <w:szCs w:val="28"/>
          <w:lang w:val="uk-UA" w:eastAsia="ru-RU"/>
        </w:rPr>
        <w:t>самооцінки стійкості відносно стресу</w:t>
      </w:r>
      <w:r w:rsidRPr="00752FF9">
        <w:rPr>
          <w:rFonts w:ascii="Times New Roman" w:eastAsia="Times New Roman" w:hAnsi="Times New Roman" w:cs="Times New Roman"/>
          <w:b/>
          <w:color w:val="000000" w:themeColor="text1"/>
          <w:sz w:val="28"/>
          <w:szCs w:val="28"/>
          <w:lang w:val="uk-UA" w:eastAsia="ru-RU"/>
        </w:rPr>
        <w:t xml:space="preserve"> за опитувальником </w:t>
      </w:r>
      <w:r w:rsidRPr="00752FF9">
        <w:rPr>
          <w:rFonts w:ascii="Times New Roman" w:eastAsia="Arial" w:hAnsi="Times New Roman" w:cs="Times New Roman"/>
          <w:b/>
          <w:color w:val="000000" w:themeColor="text1"/>
          <w:sz w:val="28"/>
          <w:szCs w:val="28"/>
          <w:lang w:val="uk-UA" w:eastAsia="ru-RU"/>
        </w:rPr>
        <w:t>«Самооцінка стійкості до стресу»</w:t>
      </w:r>
    </w:p>
    <w:tbl>
      <w:tblPr>
        <w:tblW w:w="0" w:type="auto"/>
        <w:jc w:val="center"/>
        <w:tblLayout w:type="fixed"/>
        <w:tblCellMar>
          <w:left w:w="10" w:type="dxa"/>
          <w:right w:w="10" w:type="dxa"/>
        </w:tblCellMar>
        <w:tblLook w:val="0000" w:firstRow="0" w:lastRow="0" w:firstColumn="0" w:lastColumn="0" w:noHBand="0" w:noVBand="0"/>
      </w:tblPr>
      <w:tblGrid>
        <w:gridCol w:w="3610"/>
        <w:gridCol w:w="1068"/>
        <w:gridCol w:w="1559"/>
      </w:tblGrid>
      <w:tr w:rsidR="00AD4CAA" w:rsidRPr="00752FF9" w:rsidTr="00AD4CAA">
        <w:trPr>
          <w:trHeight w:val="374"/>
          <w:jc w:val="center"/>
        </w:trPr>
        <w:tc>
          <w:tcPr>
            <w:tcW w:w="3610" w:type="dxa"/>
            <w:vMerge w:val="restart"/>
            <w:tcBorders>
              <w:top w:val="single" w:sz="4" w:space="0" w:color="auto"/>
              <w:left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Arial Unicode MS" w:hAnsi="Times New Roman" w:cs="Times New Roman"/>
                <w:b/>
                <w:color w:val="000000" w:themeColor="text1"/>
                <w:sz w:val="24"/>
                <w:szCs w:val="24"/>
                <w:lang w:val="uk-UA" w:eastAsia="ru-RU"/>
              </w:rPr>
            </w:pPr>
          </w:p>
          <w:p w:rsidR="00AD4CAA" w:rsidRPr="00752FF9" w:rsidRDefault="00AD4CAA" w:rsidP="00AD4CAA">
            <w:pPr>
              <w:spacing w:line="240" w:lineRule="auto"/>
              <w:ind w:left="57" w:right="57"/>
              <w:jc w:val="center"/>
              <w:rPr>
                <w:rFonts w:ascii="Times New Roman" w:eastAsia="Arial Unicode MS" w:hAnsi="Times New Roman" w:cs="Times New Roman"/>
                <w:color w:val="000000" w:themeColor="text1"/>
                <w:sz w:val="24"/>
                <w:szCs w:val="24"/>
                <w:lang w:val="uk-UA" w:eastAsia="ru-RU"/>
              </w:rPr>
            </w:pPr>
            <w:r w:rsidRPr="00752FF9">
              <w:rPr>
                <w:rFonts w:ascii="Times New Roman" w:eastAsia="Arial Unicode MS" w:hAnsi="Times New Roman" w:cs="Times New Roman"/>
                <w:b/>
                <w:color w:val="000000" w:themeColor="text1"/>
                <w:sz w:val="24"/>
                <w:szCs w:val="24"/>
                <w:lang w:val="uk-UA" w:eastAsia="ru-RU"/>
              </w:rPr>
              <w:t xml:space="preserve">Рівні </w:t>
            </w:r>
          </w:p>
        </w:tc>
        <w:tc>
          <w:tcPr>
            <w:tcW w:w="2627" w:type="dxa"/>
            <w:gridSpan w:val="2"/>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
                <w:color w:val="000000" w:themeColor="text1"/>
                <w:sz w:val="24"/>
                <w:szCs w:val="24"/>
                <w:lang w:val="uk-UA" w:eastAsia="ru-RU"/>
              </w:rPr>
            </w:pPr>
            <w:r w:rsidRPr="00752FF9">
              <w:rPr>
                <w:rFonts w:ascii="Times New Roman" w:eastAsia="Times New Roman" w:hAnsi="Times New Roman" w:cs="Times New Roman"/>
                <w:b/>
                <w:color w:val="000000" w:themeColor="text1"/>
                <w:sz w:val="24"/>
                <w:szCs w:val="24"/>
                <w:lang w:val="uk-UA" w:eastAsia="ru-RU"/>
              </w:rPr>
              <w:t xml:space="preserve">Результати </w:t>
            </w:r>
          </w:p>
        </w:tc>
      </w:tr>
      <w:tr w:rsidR="00AD4CAA" w:rsidRPr="00752FF9" w:rsidTr="00AD4CAA">
        <w:trPr>
          <w:trHeight w:val="240"/>
          <w:jc w:val="center"/>
        </w:trPr>
        <w:tc>
          <w:tcPr>
            <w:tcW w:w="3610" w:type="dxa"/>
            <w:vMerge/>
            <w:tcBorders>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rPr>
                <w:rFonts w:ascii="Times New Roman" w:eastAsia="Arial Unicode MS" w:hAnsi="Times New Roman" w:cs="Times New Roman"/>
                <w:color w:val="000000" w:themeColor="text1"/>
                <w:sz w:val="24"/>
                <w:szCs w:val="24"/>
                <w:lang w:val="uk-UA" w:eastAsia="ru-RU"/>
              </w:rPr>
            </w:pP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proofErr w:type="spellStart"/>
            <w:r w:rsidRPr="00752FF9">
              <w:rPr>
                <w:rFonts w:ascii="Times New Roman" w:eastAsia="Times New Roman" w:hAnsi="Times New Roman" w:cs="Times New Roman"/>
                <w:color w:val="000000" w:themeColor="text1"/>
                <w:sz w:val="24"/>
                <w:szCs w:val="24"/>
                <w:lang w:val="uk-UA" w:eastAsia="ru-RU"/>
              </w:rPr>
              <w:t>Кіл–ть</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w:t>
            </w:r>
          </w:p>
        </w:tc>
      </w:tr>
      <w:tr w:rsidR="00AD4CAA" w:rsidRPr="00752FF9" w:rsidTr="00AD4CAA">
        <w:trPr>
          <w:trHeight w:val="240"/>
          <w:jc w:val="center"/>
        </w:trPr>
        <w:tc>
          <w:tcPr>
            <w:tcW w:w="3610"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rPr>
                <w:rFonts w:ascii="Times New Roman" w:eastAsia="Times New Roman" w:hAnsi="Times New Roman" w:cs="Times New Roman"/>
                <w:color w:val="000000" w:themeColor="text1"/>
                <w:sz w:val="24"/>
                <w:szCs w:val="24"/>
                <w:lang w:val="uk-UA" w:eastAsia="ru-RU"/>
              </w:rPr>
            </w:pPr>
            <w:r w:rsidRPr="00752FF9">
              <w:rPr>
                <w:rFonts w:ascii="Times New Roman" w:eastAsia="Arial" w:hAnsi="Times New Roman" w:cs="Times New Roman"/>
                <w:color w:val="000000" w:themeColor="text1"/>
                <w:sz w:val="24"/>
                <w:szCs w:val="24"/>
                <w:lang w:val="uk-UA" w:eastAsia="ru-RU"/>
              </w:rPr>
              <w:t>дуже низький</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8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14,4%</w:t>
            </w:r>
          </w:p>
        </w:tc>
      </w:tr>
      <w:tr w:rsidR="00AD4CAA" w:rsidRPr="00752FF9" w:rsidTr="00AD4CAA">
        <w:trPr>
          <w:trHeight w:val="269"/>
          <w:jc w:val="center"/>
        </w:trPr>
        <w:tc>
          <w:tcPr>
            <w:tcW w:w="3610"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rPr>
                <w:rFonts w:ascii="Times New Roman" w:eastAsia="Times New Roman" w:hAnsi="Times New Roman" w:cs="Times New Roman"/>
                <w:color w:val="000000" w:themeColor="text1"/>
                <w:sz w:val="24"/>
                <w:szCs w:val="24"/>
                <w:lang w:val="uk-UA" w:eastAsia="ru-RU"/>
              </w:rPr>
            </w:pPr>
            <w:r w:rsidRPr="00752FF9">
              <w:rPr>
                <w:rFonts w:ascii="Times New Roman" w:eastAsia="Arial" w:hAnsi="Times New Roman" w:cs="Times New Roman"/>
                <w:color w:val="000000" w:themeColor="text1"/>
                <w:sz w:val="24"/>
                <w:szCs w:val="24"/>
                <w:lang w:val="uk-UA" w:eastAsia="ru-RU"/>
              </w:rPr>
              <w:t xml:space="preserve">низький </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7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12,6%</w:t>
            </w:r>
          </w:p>
        </w:tc>
      </w:tr>
      <w:tr w:rsidR="00AD4CAA" w:rsidRPr="00752FF9" w:rsidTr="00AD4CAA">
        <w:trPr>
          <w:trHeight w:val="278"/>
          <w:jc w:val="center"/>
        </w:trPr>
        <w:tc>
          <w:tcPr>
            <w:tcW w:w="3610"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rPr>
                <w:rFonts w:ascii="Times New Roman" w:eastAsia="Times New Roman" w:hAnsi="Times New Roman" w:cs="Times New Roman"/>
                <w:color w:val="000000" w:themeColor="text1"/>
                <w:sz w:val="24"/>
                <w:szCs w:val="24"/>
                <w:lang w:val="uk-UA" w:eastAsia="ru-RU"/>
              </w:rPr>
            </w:pPr>
            <w:r w:rsidRPr="00752FF9">
              <w:rPr>
                <w:rFonts w:ascii="Times New Roman" w:eastAsia="Arial" w:hAnsi="Times New Roman" w:cs="Times New Roman"/>
                <w:color w:val="000000" w:themeColor="text1"/>
                <w:sz w:val="24"/>
                <w:szCs w:val="24"/>
                <w:lang w:val="uk-UA" w:eastAsia="ru-RU"/>
              </w:rPr>
              <w:t xml:space="preserve">нижче від середнього </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5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9%</w:t>
            </w:r>
          </w:p>
        </w:tc>
      </w:tr>
      <w:tr w:rsidR="00AD4CAA" w:rsidRPr="00752FF9" w:rsidTr="00585877">
        <w:trPr>
          <w:trHeight w:val="252"/>
          <w:jc w:val="center"/>
        </w:trPr>
        <w:tc>
          <w:tcPr>
            <w:tcW w:w="3610" w:type="dxa"/>
            <w:tcBorders>
              <w:top w:val="single" w:sz="4" w:space="0" w:color="auto"/>
              <w:left w:val="single" w:sz="4" w:space="0" w:color="auto"/>
              <w:right w:val="single" w:sz="4" w:space="0" w:color="auto"/>
            </w:tcBorders>
            <w:shd w:val="clear" w:color="auto" w:fill="FFFFFF"/>
          </w:tcPr>
          <w:p w:rsidR="00AD4CAA" w:rsidRPr="00752FF9" w:rsidRDefault="00AD4CAA" w:rsidP="00585877">
            <w:pPr>
              <w:spacing w:line="240" w:lineRule="auto"/>
              <w:ind w:left="57" w:right="57"/>
              <w:rPr>
                <w:rFonts w:ascii="Times New Roman" w:eastAsia="Times New Roman" w:hAnsi="Times New Roman" w:cs="Times New Roman"/>
                <w:color w:val="000000" w:themeColor="text1"/>
                <w:sz w:val="24"/>
                <w:szCs w:val="24"/>
                <w:lang w:val="uk-UA" w:eastAsia="ru-RU"/>
              </w:rPr>
            </w:pPr>
            <w:r w:rsidRPr="00752FF9">
              <w:rPr>
                <w:rFonts w:ascii="Times New Roman" w:eastAsia="Arial" w:hAnsi="Times New Roman" w:cs="Times New Roman"/>
                <w:color w:val="000000" w:themeColor="text1"/>
                <w:sz w:val="24"/>
                <w:szCs w:val="24"/>
                <w:lang w:val="uk-UA" w:eastAsia="ru-RU"/>
              </w:rPr>
              <w:t xml:space="preserve">трохи нижчий від середнього </w:t>
            </w:r>
          </w:p>
        </w:tc>
        <w:tc>
          <w:tcPr>
            <w:tcW w:w="1068" w:type="dxa"/>
            <w:tcBorders>
              <w:top w:val="single" w:sz="4" w:space="0" w:color="auto"/>
              <w:left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8 ос.</w:t>
            </w:r>
          </w:p>
        </w:tc>
        <w:tc>
          <w:tcPr>
            <w:tcW w:w="1559" w:type="dxa"/>
            <w:tcBorders>
              <w:top w:val="single" w:sz="4" w:space="0" w:color="auto"/>
              <w:left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14,4%</w:t>
            </w:r>
          </w:p>
        </w:tc>
      </w:tr>
      <w:tr w:rsidR="00AD4CAA" w:rsidRPr="00752FF9" w:rsidTr="00AD4CAA">
        <w:trPr>
          <w:trHeight w:val="283"/>
          <w:jc w:val="center"/>
        </w:trPr>
        <w:tc>
          <w:tcPr>
            <w:tcW w:w="3610"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rPr>
                <w:rFonts w:ascii="Times New Roman" w:eastAsia="Times New Roman" w:hAnsi="Times New Roman" w:cs="Times New Roman"/>
                <w:color w:val="000000" w:themeColor="text1"/>
                <w:sz w:val="24"/>
                <w:szCs w:val="24"/>
                <w:lang w:val="uk-UA" w:eastAsia="ru-RU"/>
              </w:rPr>
            </w:pPr>
            <w:r w:rsidRPr="00752FF9">
              <w:rPr>
                <w:rFonts w:ascii="Times New Roman" w:eastAsia="Arial" w:hAnsi="Times New Roman" w:cs="Times New Roman"/>
                <w:color w:val="000000" w:themeColor="text1"/>
                <w:sz w:val="24"/>
                <w:szCs w:val="24"/>
                <w:lang w:val="uk-UA" w:eastAsia="ru-RU"/>
              </w:rPr>
              <w:t xml:space="preserve">середній </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11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19,8%</w:t>
            </w:r>
          </w:p>
        </w:tc>
      </w:tr>
      <w:tr w:rsidR="00AD4CAA" w:rsidRPr="00752FF9" w:rsidTr="00AD4CAA">
        <w:trPr>
          <w:trHeight w:val="288"/>
          <w:jc w:val="center"/>
        </w:trPr>
        <w:tc>
          <w:tcPr>
            <w:tcW w:w="3610"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rPr>
                <w:rFonts w:ascii="Times New Roman" w:eastAsia="Times New Roman" w:hAnsi="Times New Roman" w:cs="Times New Roman"/>
                <w:color w:val="000000" w:themeColor="text1"/>
                <w:sz w:val="24"/>
                <w:szCs w:val="24"/>
                <w:lang w:val="uk-UA" w:eastAsia="ru-RU"/>
              </w:rPr>
            </w:pPr>
            <w:r w:rsidRPr="00752FF9">
              <w:rPr>
                <w:rFonts w:ascii="Times New Roman" w:eastAsia="Arial" w:hAnsi="Times New Roman" w:cs="Times New Roman"/>
                <w:color w:val="000000" w:themeColor="text1"/>
                <w:sz w:val="24"/>
                <w:szCs w:val="24"/>
                <w:lang w:val="uk-UA" w:eastAsia="ru-RU"/>
              </w:rPr>
              <w:t xml:space="preserve">трохи вищий від середнього </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6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10,8%</w:t>
            </w:r>
          </w:p>
        </w:tc>
      </w:tr>
      <w:tr w:rsidR="00AD4CAA" w:rsidRPr="00752FF9" w:rsidTr="00AD4CAA">
        <w:trPr>
          <w:trHeight w:val="259"/>
          <w:jc w:val="center"/>
        </w:trPr>
        <w:tc>
          <w:tcPr>
            <w:tcW w:w="3610"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rPr>
                <w:rFonts w:ascii="Times New Roman" w:eastAsia="Times New Roman" w:hAnsi="Times New Roman" w:cs="Times New Roman"/>
                <w:color w:val="000000" w:themeColor="text1"/>
                <w:sz w:val="24"/>
                <w:szCs w:val="24"/>
                <w:lang w:val="uk-UA" w:eastAsia="ru-RU"/>
              </w:rPr>
            </w:pPr>
            <w:r w:rsidRPr="00752FF9">
              <w:rPr>
                <w:rFonts w:ascii="Times New Roman" w:eastAsia="Arial" w:hAnsi="Times New Roman" w:cs="Times New Roman"/>
                <w:color w:val="000000" w:themeColor="text1"/>
                <w:sz w:val="24"/>
                <w:szCs w:val="24"/>
                <w:lang w:val="uk-UA" w:eastAsia="ru-RU"/>
              </w:rPr>
              <w:t xml:space="preserve">вищий від середнього </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5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9%</w:t>
            </w:r>
          </w:p>
        </w:tc>
      </w:tr>
      <w:tr w:rsidR="00AD4CAA" w:rsidRPr="00752FF9" w:rsidTr="00AD4CAA">
        <w:trPr>
          <w:trHeight w:val="259"/>
          <w:jc w:val="center"/>
        </w:trPr>
        <w:tc>
          <w:tcPr>
            <w:tcW w:w="3610"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rPr>
                <w:rFonts w:ascii="Times New Roman" w:eastAsia="Arial" w:hAnsi="Times New Roman" w:cs="Times New Roman"/>
                <w:color w:val="000000" w:themeColor="text1"/>
                <w:sz w:val="24"/>
                <w:szCs w:val="24"/>
                <w:lang w:val="uk-UA" w:eastAsia="ru-RU"/>
              </w:rPr>
            </w:pPr>
            <w:r w:rsidRPr="00752FF9">
              <w:rPr>
                <w:rFonts w:ascii="Times New Roman" w:eastAsia="Arial" w:hAnsi="Times New Roman" w:cs="Times New Roman"/>
                <w:color w:val="000000" w:themeColor="text1"/>
                <w:sz w:val="24"/>
                <w:szCs w:val="24"/>
                <w:lang w:val="uk-UA" w:eastAsia="ru-RU"/>
              </w:rPr>
              <w:t xml:space="preserve">високий </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5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9%</w:t>
            </w:r>
          </w:p>
        </w:tc>
      </w:tr>
      <w:tr w:rsidR="00AD4CAA" w:rsidRPr="00752FF9" w:rsidTr="00AD4CAA">
        <w:trPr>
          <w:trHeight w:val="259"/>
          <w:jc w:val="center"/>
        </w:trPr>
        <w:tc>
          <w:tcPr>
            <w:tcW w:w="3610"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rPr>
                <w:rFonts w:ascii="Times New Roman" w:eastAsia="Arial" w:hAnsi="Times New Roman" w:cs="Times New Roman"/>
                <w:color w:val="000000" w:themeColor="text1"/>
                <w:sz w:val="24"/>
                <w:szCs w:val="24"/>
                <w:lang w:val="uk-UA" w:eastAsia="ru-RU"/>
              </w:rPr>
            </w:pPr>
            <w:r w:rsidRPr="00752FF9">
              <w:rPr>
                <w:rFonts w:ascii="Times New Roman" w:eastAsia="Arial" w:hAnsi="Times New Roman" w:cs="Times New Roman"/>
                <w:color w:val="000000" w:themeColor="text1"/>
                <w:sz w:val="24"/>
                <w:szCs w:val="24"/>
                <w:lang w:val="uk-UA" w:eastAsia="ru-RU"/>
              </w:rPr>
              <w:t>дуже високий</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1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1,8%</w:t>
            </w:r>
          </w:p>
        </w:tc>
      </w:tr>
    </w:tbl>
    <w:p w:rsidR="00AD4CAA" w:rsidRPr="00752FF9" w:rsidRDefault="00AD4CAA" w:rsidP="00AD4CAA">
      <w:pPr>
        <w:spacing w:line="360" w:lineRule="auto"/>
        <w:ind w:firstLine="709"/>
        <w:jc w:val="both"/>
        <w:rPr>
          <w:rFonts w:ascii="Times New Roman" w:eastAsia="Arial Unicode MS" w:hAnsi="Times New Roman" w:cs="Times New Roman"/>
          <w:color w:val="000000" w:themeColor="text1"/>
          <w:sz w:val="28"/>
          <w:szCs w:val="28"/>
          <w:lang w:val="uk-UA" w:eastAsia="ru-RU"/>
        </w:rPr>
      </w:pP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Times New Roman" w:hAnsi="Times New Roman" w:cs="Times New Roman"/>
          <w:color w:val="000000"/>
          <w:sz w:val="28"/>
          <w:szCs w:val="28"/>
          <w:lang w:val="uk-UA" w:eastAsia="ru-RU"/>
        </w:rPr>
        <w:t xml:space="preserve">Середні бали </w:t>
      </w:r>
      <w:r w:rsidR="00E60B84" w:rsidRPr="00752FF9">
        <w:rPr>
          <w:rFonts w:ascii="Times New Roman" w:eastAsia="Times New Roman" w:hAnsi="Times New Roman" w:cs="Times New Roman"/>
          <w:color w:val="000000"/>
          <w:sz w:val="28"/>
          <w:szCs w:val="28"/>
          <w:lang w:val="uk-UA" w:eastAsia="ru-RU"/>
        </w:rPr>
        <w:t xml:space="preserve">за </w:t>
      </w:r>
      <w:r w:rsidRPr="00752FF9">
        <w:rPr>
          <w:rFonts w:ascii="Times New Roman" w:eastAsia="Times New Roman" w:hAnsi="Times New Roman" w:cs="Times New Roman"/>
          <w:color w:val="000000"/>
          <w:sz w:val="28"/>
          <w:szCs w:val="28"/>
          <w:lang w:val="uk-UA" w:eastAsia="ru-RU"/>
        </w:rPr>
        <w:t>показник</w:t>
      </w:r>
      <w:r w:rsidR="00E60B84" w:rsidRPr="00752FF9">
        <w:rPr>
          <w:rFonts w:ascii="Times New Roman" w:eastAsia="Times New Roman" w:hAnsi="Times New Roman" w:cs="Times New Roman"/>
          <w:color w:val="000000"/>
          <w:sz w:val="28"/>
          <w:szCs w:val="28"/>
          <w:lang w:val="uk-UA" w:eastAsia="ru-RU"/>
        </w:rPr>
        <w:t>ами, отриманими</w:t>
      </w:r>
      <w:r w:rsidRPr="00752FF9">
        <w:rPr>
          <w:rFonts w:ascii="Times New Roman" w:eastAsia="Times New Roman" w:hAnsi="Times New Roman" w:cs="Times New Roman"/>
          <w:color w:val="000000"/>
          <w:sz w:val="28"/>
          <w:szCs w:val="28"/>
          <w:lang w:val="uk-UA" w:eastAsia="ru-RU"/>
        </w:rPr>
        <w:t xml:space="preserve"> за методикою </w:t>
      </w:r>
      <w:r w:rsidRPr="00752FF9">
        <w:rPr>
          <w:rFonts w:ascii="Times New Roman" w:eastAsia="Arial" w:hAnsi="Times New Roman" w:cs="Times New Roman"/>
          <w:color w:val="000000" w:themeColor="text1"/>
          <w:sz w:val="28"/>
          <w:szCs w:val="28"/>
          <w:lang w:val="uk-UA" w:eastAsia="ru-RU"/>
        </w:rPr>
        <w:t>«Самооцінка стійкості до стресу»</w:t>
      </w:r>
      <w:r w:rsidR="00E60B84" w:rsidRPr="00752FF9">
        <w:rPr>
          <w:rFonts w:ascii="Times New Roman" w:eastAsia="Arial" w:hAnsi="Times New Roman" w:cs="Times New Roman"/>
          <w:color w:val="000000" w:themeColor="text1"/>
          <w:sz w:val="28"/>
          <w:szCs w:val="28"/>
          <w:lang w:val="uk-UA" w:eastAsia="ru-RU"/>
        </w:rPr>
        <w:t>,</w:t>
      </w:r>
      <w:r w:rsidRPr="00752FF9">
        <w:rPr>
          <w:rFonts w:ascii="Times New Roman" w:eastAsia="Times New Roman" w:hAnsi="Times New Roman" w:cs="Times New Roman"/>
          <w:color w:val="000000"/>
          <w:sz w:val="28"/>
          <w:szCs w:val="28"/>
          <w:lang w:val="uk-UA" w:eastAsia="ru-RU"/>
        </w:rPr>
        <w:t xml:space="preserve"> </w:t>
      </w:r>
      <w:r w:rsidR="00E60B84" w:rsidRPr="00752FF9">
        <w:rPr>
          <w:rFonts w:ascii="Times New Roman" w:eastAsia="Times New Roman" w:hAnsi="Times New Roman" w:cs="Times New Roman"/>
          <w:color w:val="000000"/>
          <w:sz w:val="28"/>
          <w:szCs w:val="28"/>
          <w:lang w:val="uk-UA" w:eastAsia="ru-RU"/>
        </w:rPr>
        <w:t>на</w:t>
      </w:r>
      <w:r w:rsidRPr="00752FF9">
        <w:rPr>
          <w:rFonts w:ascii="Times New Roman" w:eastAsia="Times New Roman" w:hAnsi="Times New Roman" w:cs="Times New Roman"/>
          <w:color w:val="000000"/>
          <w:sz w:val="28"/>
          <w:szCs w:val="28"/>
          <w:lang w:val="uk-UA" w:eastAsia="ru-RU"/>
        </w:rPr>
        <w:t>дані на рис. 2.2.</w:t>
      </w: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Calibri" w:hAnsi="Times New Roman" w:cs="Times New Roman"/>
          <w:noProof/>
          <w:color w:val="000000"/>
          <w:sz w:val="28"/>
          <w:szCs w:val="28"/>
          <w:lang w:eastAsia="ru-RU"/>
        </w:rPr>
        <w:drawing>
          <wp:inline distT="0" distB="0" distL="0" distR="0">
            <wp:extent cx="5781675" cy="29908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4CAA" w:rsidRPr="00752FF9" w:rsidRDefault="00AD4CAA" w:rsidP="00AD4CAA">
      <w:pPr>
        <w:spacing w:line="360" w:lineRule="auto"/>
        <w:ind w:firstLine="709"/>
        <w:jc w:val="center"/>
        <w:rPr>
          <w:rFonts w:ascii="Times New Roman" w:eastAsia="Times New Roman" w:hAnsi="Times New Roman" w:cs="Times New Roman"/>
          <w:b/>
          <w:bCs/>
          <w:color w:val="000000" w:themeColor="text1"/>
          <w:sz w:val="28"/>
          <w:szCs w:val="28"/>
          <w:lang w:val="uk-UA" w:eastAsia="ru-RU"/>
        </w:rPr>
      </w:pPr>
      <w:r w:rsidRPr="00752FF9">
        <w:rPr>
          <w:rFonts w:ascii="Times New Roman" w:eastAsia="Times New Roman" w:hAnsi="Times New Roman" w:cs="Times New Roman"/>
          <w:b/>
          <w:bCs/>
          <w:color w:val="000000" w:themeColor="text1"/>
          <w:sz w:val="28"/>
          <w:szCs w:val="28"/>
          <w:lang w:val="uk-UA" w:eastAsia="ru-RU"/>
        </w:rPr>
        <w:t xml:space="preserve">Рис. 2.2. Середні бали показників </w:t>
      </w:r>
      <w:r w:rsidRPr="00752FF9">
        <w:rPr>
          <w:rFonts w:ascii="Times New Roman" w:eastAsia="Arial" w:hAnsi="Times New Roman" w:cs="Times New Roman"/>
          <w:b/>
          <w:color w:val="000000" w:themeColor="text1"/>
          <w:sz w:val="28"/>
          <w:szCs w:val="28"/>
          <w:lang w:val="uk-UA" w:eastAsia="ru-RU"/>
        </w:rPr>
        <w:t>самооцінки стійкості до стресу</w:t>
      </w:r>
      <w:r w:rsidRPr="00752FF9">
        <w:rPr>
          <w:rFonts w:ascii="Times New Roman" w:eastAsia="Times New Roman" w:hAnsi="Times New Roman" w:cs="Times New Roman"/>
          <w:b/>
          <w:bCs/>
          <w:color w:val="000000" w:themeColor="text1"/>
          <w:sz w:val="28"/>
          <w:szCs w:val="28"/>
          <w:lang w:val="uk-UA" w:eastAsia="ru-RU"/>
        </w:rPr>
        <w:t xml:space="preserve"> </w:t>
      </w:r>
    </w:p>
    <w:p w:rsidR="00AD4CAA" w:rsidRPr="00752FF9" w:rsidRDefault="00AD4CAA" w:rsidP="00AD4CAA">
      <w:pPr>
        <w:spacing w:line="360" w:lineRule="auto"/>
        <w:ind w:firstLine="709"/>
        <w:jc w:val="center"/>
        <w:rPr>
          <w:rFonts w:ascii="Times New Roman" w:eastAsia="Times New Roman" w:hAnsi="Times New Roman" w:cs="Times New Roman"/>
          <w:b/>
          <w:bCs/>
          <w:color w:val="000000" w:themeColor="text1"/>
          <w:sz w:val="28"/>
          <w:szCs w:val="28"/>
          <w:lang w:val="uk-UA" w:eastAsia="ru-RU"/>
        </w:rPr>
      </w:pPr>
      <w:r w:rsidRPr="00752FF9">
        <w:rPr>
          <w:rFonts w:ascii="Times New Roman" w:eastAsia="Times New Roman" w:hAnsi="Times New Roman" w:cs="Times New Roman"/>
          <w:b/>
          <w:bCs/>
          <w:color w:val="000000" w:themeColor="text1"/>
          <w:sz w:val="28"/>
          <w:szCs w:val="28"/>
          <w:lang w:val="uk-UA" w:eastAsia="ru-RU"/>
        </w:rPr>
        <w:t xml:space="preserve">за методикою </w:t>
      </w:r>
      <w:r w:rsidRPr="00752FF9">
        <w:rPr>
          <w:rFonts w:ascii="Times New Roman" w:eastAsia="Arial" w:hAnsi="Times New Roman" w:cs="Times New Roman"/>
          <w:b/>
          <w:color w:val="000000" w:themeColor="text1"/>
          <w:sz w:val="28"/>
          <w:szCs w:val="28"/>
          <w:lang w:val="uk-UA" w:eastAsia="ru-RU"/>
        </w:rPr>
        <w:t>«Самооцінка стійкості до стресу»</w:t>
      </w:r>
    </w:p>
    <w:p w:rsidR="00AD4CAA" w:rsidRPr="00752FF9" w:rsidRDefault="00AD4CAA" w:rsidP="00AD4CAA">
      <w:pPr>
        <w:autoSpaceDE w:val="0"/>
        <w:autoSpaceDN w:val="0"/>
        <w:adjustRightInd w:val="0"/>
        <w:spacing w:line="360" w:lineRule="auto"/>
        <w:ind w:firstLine="709"/>
        <w:jc w:val="both"/>
        <w:rPr>
          <w:rFonts w:ascii="Times New Roman" w:eastAsia="Times New Roman" w:hAnsi="Times New Roman" w:cs="Times New Roman"/>
          <w:color w:val="000000" w:themeColor="text1"/>
          <w:sz w:val="28"/>
          <w:szCs w:val="28"/>
          <w:lang w:val="uk-UA" w:eastAsia="ru-RU"/>
        </w:rPr>
      </w:pPr>
    </w:p>
    <w:p w:rsidR="00AD4CAA" w:rsidRPr="00752FF9" w:rsidRDefault="00AD4CAA" w:rsidP="00AD4CAA">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color w:val="000000" w:themeColor="text1"/>
          <w:sz w:val="28"/>
          <w:szCs w:val="28"/>
          <w:lang w:val="uk-UA" w:eastAsia="ru-RU"/>
        </w:rPr>
        <w:lastRenderedPageBreak/>
        <w:t>Із представленої таблиці бачимо, що</w:t>
      </w:r>
      <w:r w:rsidRPr="00752FF9">
        <w:rPr>
          <w:rFonts w:ascii="Times New Roman" w:eastAsia="Arial" w:hAnsi="Times New Roman" w:cs="Times New Roman"/>
          <w:color w:val="000000" w:themeColor="text1"/>
          <w:sz w:val="28"/>
          <w:szCs w:val="28"/>
          <w:lang w:val="uk-UA" w:eastAsia="ru-RU"/>
        </w:rPr>
        <w:t xml:space="preserve"> надто низький рівень самооцінки стійкості відносно стресу продемонстрували 14,4 % випробуваних, низький – 12,6%, а нижче від середнього – 9%, тим паче трохи нижчий від середнього – 14,4%, середній – 19,8%, а трохи вищий від середнього – 10,8%, натомість вищий від середнього – 9%, а високий – 9% і дуже високий</w:t>
      </w:r>
      <w:r w:rsidR="00E60B84" w:rsidRPr="00752FF9">
        <w:rPr>
          <w:rFonts w:ascii="Times New Roman" w:eastAsia="Arial" w:hAnsi="Times New Roman" w:cs="Times New Roman"/>
          <w:color w:val="000000" w:themeColor="text1"/>
          <w:sz w:val="28"/>
          <w:szCs w:val="28"/>
          <w:lang w:val="uk-UA" w:eastAsia="ru-RU"/>
        </w:rPr>
        <w:t xml:space="preserve"> рівень</w:t>
      </w:r>
      <w:r w:rsidRPr="00752FF9">
        <w:rPr>
          <w:rFonts w:ascii="Times New Roman" w:eastAsia="Arial" w:hAnsi="Times New Roman" w:cs="Times New Roman"/>
          <w:color w:val="000000" w:themeColor="text1"/>
          <w:sz w:val="28"/>
          <w:szCs w:val="28"/>
          <w:lang w:val="uk-UA" w:eastAsia="ru-RU"/>
        </w:rPr>
        <w:t xml:space="preserve"> – 1,8%. Це</w:t>
      </w:r>
      <w:r w:rsidR="00E60B84" w:rsidRPr="00752FF9">
        <w:rPr>
          <w:rFonts w:ascii="Times New Roman" w:eastAsia="Arial" w:hAnsi="Times New Roman" w:cs="Times New Roman"/>
          <w:color w:val="000000" w:themeColor="text1"/>
          <w:sz w:val="28"/>
          <w:szCs w:val="28"/>
          <w:lang w:val="uk-UA" w:eastAsia="ru-RU"/>
        </w:rPr>
        <w:t xml:space="preserve"> також</w:t>
      </w:r>
      <w:r w:rsidRPr="00752FF9">
        <w:rPr>
          <w:rFonts w:ascii="Times New Roman" w:eastAsia="Arial" w:hAnsi="Times New Roman" w:cs="Times New Roman"/>
          <w:color w:val="000000" w:themeColor="text1"/>
          <w:sz w:val="28"/>
          <w:szCs w:val="28"/>
          <w:lang w:val="uk-UA" w:eastAsia="ru-RU"/>
        </w:rPr>
        <w:t xml:space="preserve"> свідчить про недостатній рівень розвитку </w:t>
      </w:r>
      <w:r w:rsidR="00E60B84" w:rsidRPr="00752FF9">
        <w:rPr>
          <w:rFonts w:ascii="Times New Roman" w:eastAsia="Arial" w:hAnsi="Times New Roman" w:cs="Times New Roman"/>
          <w:color w:val="000000" w:themeColor="text1"/>
          <w:sz w:val="28"/>
          <w:szCs w:val="28"/>
          <w:lang w:val="uk-UA" w:eastAsia="ru-RU"/>
        </w:rPr>
        <w:t xml:space="preserve">отриманої </w:t>
      </w:r>
      <w:r w:rsidRPr="00752FF9">
        <w:rPr>
          <w:rFonts w:ascii="Times New Roman" w:eastAsia="Arial" w:hAnsi="Times New Roman" w:cs="Times New Roman"/>
          <w:color w:val="000000" w:themeColor="text1"/>
          <w:sz w:val="28"/>
          <w:szCs w:val="28"/>
          <w:lang w:val="uk-UA" w:eastAsia="ru-RU"/>
        </w:rPr>
        <w:t>самооцінки стійкості щодо стресу у випробуваних.</w:t>
      </w:r>
    </w:p>
    <w:p w:rsidR="00AD4CAA" w:rsidRPr="00752FF9" w:rsidRDefault="00AD4CAA" w:rsidP="00AD4CAA">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Особливого значення для визначення</w:t>
      </w:r>
      <w:r w:rsidRPr="00752FF9">
        <w:rPr>
          <w:rFonts w:ascii="Times New Roman" w:eastAsia="Arial" w:hAnsi="Times New Roman" w:cs="Times New Roman"/>
          <w:color w:val="000000" w:themeColor="text1"/>
          <w:sz w:val="28"/>
          <w:szCs w:val="28"/>
          <w:lang w:val="uk-UA" w:eastAsia="ru-RU"/>
        </w:rPr>
        <w:t xml:space="preserve"> стійкості до стресу</w:t>
      </w:r>
      <w:r w:rsidRPr="00752FF9">
        <w:rPr>
          <w:rFonts w:ascii="Times New Roman" w:eastAsia="Times New Roman" w:hAnsi="Times New Roman" w:cs="Times New Roman"/>
          <w:sz w:val="28"/>
          <w:szCs w:val="28"/>
          <w:lang w:val="uk-UA" w:eastAsia="ru-RU"/>
        </w:rPr>
        <w:t xml:space="preserve"> набуло визначення результатів діагностики </w:t>
      </w:r>
      <w:r w:rsidR="00E60B84" w:rsidRPr="00752FF9">
        <w:rPr>
          <w:rFonts w:ascii="Times New Roman" w:eastAsia="Times New Roman" w:hAnsi="Times New Roman" w:cs="Times New Roman"/>
          <w:sz w:val="28"/>
          <w:szCs w:val="28"/>
          <w:lang w:val="uk-UA" w:eastAsia="ru-RU"/>
        </w:rPr>
        <w:t xml:space="preserve">щодо </w:t>
      </w:r>
      <w:proofErr w:type="spellStart"/>
      <w:r w:rsidR="00E60B84" w:rsidRPr="00752FF9">
        <w:rPr>
          <w:rFonts w:ascii="Times New Roman" w:eastAsia="Times New Roman" w:hAnsi="Times New Roman" w:cs="Times New Roman"/>
          <w:sz w:val="28"/>
          <w:szCs w:val="28"/>
          <w:lang w:val="uk-UA" w:eastAsia="ru-RU"/>
        </w:rPr>
        <w:t>самоактуалізованості</w:t>
      </w:r>
      <w:proofErr w:type="spellEnd"/>
      <w:r w:rsidR="00E60B84" w:rsidRPr="00752FF9">
        <w:rPr>
          <w:rFonts w:ascii="Times New Roman" w:eastAsia="Times New Roman" w:hAnsi="Times New Roman" w:cs="Times New Roman"/>
          <w:sz w:val="28"/>
          <w:szCs w:val="28"/>
          <w:lang w:val="uk-UA" w:eastAsia="ru-RU"/>
        </w:rPr>
        <w:t xml:space="preserve">  студентів. Саме</w:t>
      </w:r>
      <w:r w:rsidRPr="00752FF9">
        <w:rPr>
          <w:rFonts w:ascii="Times New Roman" w:eastAsia="Times New Roman" w:hAnsi="Times New Roman" w:cs="Times New Roman"/>
          <w:sz w:val="28"/>
          <w:szCs w:val="28"/>
          <w:lang w:val="uk-UA" w:eastAsia="ru-RU"/>
        </w:rPr>
        <w:t xml:space="preserve"> для </w:t>
      </w:r>
      <w:r w:rsidR="00E60B84" w:rsidRPr="00752FF9">
        <w:rPr>
          <w:rFonts w:ascii="Times New Roman" w:eastAsia="Times New Roman" w:hAnsi="Times New Roman" w:cs="Times New Roman"/>
          <w:sz w:val="28"/>
          <w:szCs w:val="28"/>
          <w:lang w:val="uk-UA" w:eastAsia="ru-RU"/>
        </w:rPr>
        <w:t>ць</w:t>
      </w:r>
      <w:r w:rsidRPr="00752FF9">
        <w:rPr>
          <w:rFonts w:ascii="Times New Roman" w:eastAsia="Times New Roman" w:hAnsi="Times New Roman" w:cs="Times New Roman"/>
          <w:sz w:val="28"/>
          <w:szCs w:val="28"/>
          <w:lang w:val="uk-UA" w:eastAsia="ru-RU"/>
        </w:rPr>
        <w:t xml:space="preserve">ого використано </w:t>
      </w:r>
      <w:proofErr w:type="spellStart"/>
      <w:r w:rsidRPr="00752FF9">
        <w:rPr>
          <w:rFonts w:ascii="Times New Roman" w:eastAsia="Times New Roman" w:hAnsi="Times New Roman" w:cs="Times New Roman"/>
          <w:b/>
          <w:sz w:val="28"/>
          <w:szCs w:val="28"/>
          <w:lang w:val="uk-UA" w:eastAsia="ru-RU"/>
        </w:rPr>
        <w:t>самоактуалізаційний</w:t>
      </w:r>
      <w:proofErr w:type="spellEnd"/>
      <w:r w:rsidRPr="00752FF9">
        <w:rPr>
          <w:rFonts w:ascii="Times New Roman" w:eastAsia="Times New Roman" w:hAnsi="Times New Roman" w:cs="Times New Roman"/>
          <w:b/>
          <w:sz w:val="28"/>
          <w:szCs w:val="28"/>
          <w:lang w:val="uk-UA" w:eastAsia="ru-RU"/>
        </w:rPr>
        <w:t xml:space="preserve"> тест–опитувальник </w:t>
      </w:r>
      <w:proofErr w:type="spellStart"/>
      <w:r w:rsidRPr="00752FF9">
        <w:rPr>
          <w:rFonts w:ascii="Times New Roman" w:eastAsia="Times New Roman" w:hAnsi="Times New Roman" w:cs="Times New Roman"/>
          <w:b/>
          <w:sz w:val="28"/>
          <w:szCs w:val="28"/>
          <w:lang w:val="uk-UA" w:eastAsia="ru-RU"/>
        </w:rPr>
        <w:t>Е. Шостр</w:t>
      </w:r>
      <w:proofErr w:type="spellEnd"/>
      <w:r w:rsidRPr="00752FF9">
        <w:rPr>
          <w:rFonts w:ascii="Times New Roman" w:eastAsia="Times New Roman" w:hAnsi="Times New Roman" w:cs="Times New Roman"/>
          <w:b/>
          <w:sz w:val="28"/>
          <w:szCs w:val="28"/>
          <w:lang w:val="uk-UA" w:eastAsia="ru-RU"/>
        </w:rPr>
        <w:t>ома</w:t>
      </w:r>
      <w:r w:rsidRPr="00752FF9">
        <w:rPr>
          <w:rFonts w:ascii="Times New Roman" w:eastAsia="Times New Roman" w:hAnsi="Times New Roman" w:cs="Times New Roman"/>
          <w:sz w:val="28"/>
          <w:szCs w:val="28"/>
          <w:lang w:val="uk-UA" w:eastAsia="ru-RU"/>
        </w:rPr>
        <w:t xml:space="preserve"> (САТ).</w:t>
      </w:r>
    </w:p>
    <w:p w:rsidR="00AD4CAA" w:rsidRPr="00752FF9" w:rsidRDefault="00AD4CAA" w:rsidP="00AD4CAA">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За </w:t>
      </w:r>
      <w:r w:rsidR="00E60B84" w:rsidRPr="00752FF9">
        <w:rPr>
          <w:rFonts w:ascii="Times New Roman" w:eastAsia="Times New Roman" w:hAnsi="Times New Roman" w:cs="Times New Roman"/>
          <w:sz w:val="28"/>
          <w:szCs w:val="28"/>
          <w:lang w:val="uk-UA" w:eastAsia="ru-RU"/>
        </w:rPr>
        <w:t>у</w:t>
      </w:r>
      <w:r w:rsidRPr="00752FF9">
        <w:rPr>
          <w:rFonts w:ascii="Times New Roman" w:eastAsia="Times New Roman" w:hAnsi="Times New Roman" w:cs="Times New Roman"/>
          <w:sz w:val="28"/>
          <w:szCs w:val="28"/>
          <w:lang w:val="uk-UA" w:eastAsia="ru-RU"/>
        </w:rPr>
        <w:t>загальн</w:t>
      </w:r>
      <w:r w:rsidR="00E60B84" w:rsidRPr="00752FF9">
        <w:rPr>
          <w:rFonts w:ascii="Times New Roman" w:eastAsia="Times New Roman" w:hAnsi="Times New Roman" w:cs="Times New Roman"/>
          <w:sz w:val="28"/>
          <w:szCs w:val="28"/>
          <w:lang w:val="uk-UA" w:eastAsia="ru-RU"/>
        </w:rPr>
        <w:t>ен</w:t>
      </w:r>
      <w:r w:rsidRPr="00752FF9">
        <w:rPr>
          <w:rFonts w:ascii="Times New Roman" w:eastAsia="Times New Roman" w:hAnsi="Times New Roman" w:cs="Times New Roman"/>
          <w:sz w:val="28"/>
          <w:szCs w:val="28"/>
          <w:lang w:val="uk-UA" w:eastAsia="ru-RU"/>
        </w:rPr>
        <w:t>ими показниками тестування, треба зробити висновок щодо середніх тестових оцінок респондентів, що розташувалися в діапазоні від 41 до 59 балів, тобто</w:t>
      </w:r>
      <w:r w:rsidR="00E60B84" w:rsidRPr="00752FF9">
        <w:rPr>
          <w:rFonts w:ascii="Times New Roman" w:eastAsia="Times New Roman" w:hAnsi="Times New Roman" w:cs="Times New Roman"/>
          <w:sz w:val="28"/>
          <w:szCs w:val="28"/>
          <w:lang w:val="uk-UA" w:eastAsia="ru-RU"/>
        </w:rPr>
        <w:t>,</w:t>
      </w:r>
      <w:r w:rsidRPr="00752FF9">
        <w:rPr>
          <w:rFonts w:ascii="Times New Roman" w:eastAsia="Times New Roman" w:hAnsi="Times New Roman" w:cs="Times New Roman"/>
          <w:sz w:val="28"/>
          <w:szCs w:val="28"/>
          <w:lang w:val="uk-UA" w:eastAsia="ru-RU"/>
        </w:rPr>
        <w:t xml:space="preserve"> у </w:t>
      </w:r>
      <w:r w:rsidR="00E60B84" w:rsidRPr="00752FF9">
        <w:rPr>
          <w:rFonts w:ascii="Times New Roman" w:eastAsia="Times New Roman" w:hAnsi="Times New Roman" w:cs="Times New Roman"/>
          <w:sz w:val="28"/>
          <w:szCs w:val="28"/>
          <w:lang w:val="uk-UA" w:eastAsia="ru-RU"/>
        </w:rPr>
        <w:t xml:space="preserve">наявному </w:t>
      </w:r>
      <w:proofErr w:type="spellStart"/>
      <w:r w:rsidRPr="00752FF9">
        <w:rPr>
          <w:rFonts w:ascii="Times New Roman" w:eastAsia="Times New Roman" w:hAnsi="Times New Roman" w:cs="Times New Roman"/>
          <w:sz w:val="28"/>
          <w:szCs w:val="28"/>
          <w:lang w:val="uk-UA" w:eastAsia="ru-RU"/>
        </w:rPr>
        <w:t>розвитковому</w:t>
      </w:r>
      <w:proofErr w:type="spellEnd"/>
      <w:r w:rsidRPr="00752FF9">
        <w:rPr>
          <w:rFonts w:ascii="Times New Roman" w:eastAsia="Times New Roman" w:hAnsi="Times New Roman" w:cs="Times New Roman"/>
          <w:sz w:val="28"/>
          <w:szCs w:val="28"/>
          <w:lang w:val="uk-UA" w:eastAsia="ru-RU"/>
        </w:rPr>
        <w:t xml:space="preserve"> форматі самоактуалізації. За </w:t>
      </w:r>
      <w:r w:rsidR="00E60B84" w:rsidRPr="00752FF9">
        <w:rPr>
          <w:rFonts w:ascii="Times New Roman" w:eastAsia="Times New Roman" w:hAnsi="Times New Roman" w:cs="Times New Roman"/>
          <w:sz w:val="28"/>
          <w:szCs w:val="28"/>
          <w:lang w:val="uk-UA" w:eastAsia="ru-RU"/>
        </w:rPr>
        <w:t xml:space="preserve">отриманими </w:t>
      </w:r>
      <w:r w:rsidRPr="00752FF9">
        <w:rPr>
          <w:rFonts w:ascii="Times New Roman" w:eastAsia="Times New Roman" w:hAnsi="Times New Roman" w:cs="Times New Roman"/>
          <w:sz w:val="28"/>
          <w:szCs w:val="28"/>
          <w:lang w:val="uk-UA" w:eastAsia="ru-RU"/>
        </w:rPr>
        <w:t xml:space="preserve">даними десяти вимірювальних шкал із 14 наявних </w:t>
      </w:r>
      <w:r w:rsidR="00E60B84" w:rsidRPr="00752FF9">
        <w:rPr>
          <w:rFonts w:ascii="Times New Roman" w:eastAsia="Times New Roman" w:hAnsi="Times New Roman" w:cs="Times New Roman"/>
          <w:sz w:val="28"/>
          <w:szCs w:val="28"/>
          <w:lang w:val="uk-UA" w:eastAsia="ru-RU"/>
        </w:rPr>
        <w:t xml:space="preserve">надто </w:t>
      </w:r>
      <w:r w:rsidRPr="00752FF9">
        <w:rPr>
          <w:rFonts w:ascii="Times New Roman" w:eastAsia="Times New Roman" w:hAnsi="Times New Roman" w:cs="Times New Roman"/>
          <w:sz w:val="28"/>
          <w:szCs w:val="28"/>
          <w:lang w:val="uk-UA" w:eastAsia="ru-RU"/>
        </w:rPr>
        <w:t xml:space="preserve">середні результати </w:t>
      </w:r>
      <w:r w:rsidR="00E60B84" w:rsidRPr="00752FF9">
        <w:rPr>
          <w:rFonts w:ascii="Times New Roman" w:eastAsia="Times New Roman" w:hAnsi="Times New Roman" w:cs="Times New Roman"/>
          <w:sz w:val="28"/>
          <w:szCs w:val="28"/>
          <w:lang w:val="uk-UA" w:eastAsia="ru-RU"/>
        </w:rPr>
        <w:t>респондентів</w:t>
      </w:r>
      <w:r w:rsidRPr="00752FF9">
        <w:rPr>
          <w:rFonts w:ascii="Times New Roman" w:eastAsia="Times New Roman" w:hAnsi="Times New Roman" w:cs="Times New Roman"/>
          <w:sz w:val="28"/>
          <w:szCs w:val="28"/>
          <w:lang w:val="uk-UA" w:eastAsia="ru-RU"/>
        </w:rPr>
        <w:t xml:space="preserve"> припадають у межу середніх оцінок, </w:t>
      </w:r>
      <w:r w:rsidR="00E60B84" w:rsidRPr="00752FF9">
        <w:rPr>
          <w:rFonts w:ascii="Times New Roman" w:eastAsia="Times New Roman" w:hAnsi="Times New Roman" w:cs="Times New Roman"/>
          <w:sz w:val="28"/>
          <w:szCs w:val="28"/>
          <w:lang w:val="uk-UA" w:eastAsia="ru-RU"/>
        </w:rPr>
        <w:t>а це</w:t>
      </w:r>
      <w:r w:rsidRPr="00752FF9">
        <w:rPr>
          <w:rFonts w:ascii="Times New Roman" w:eastAsia="Times New Roman" w:hAnsi="Times New Roman" w:cs="Times New Roman"/>
          <w:sz w:val="28"/>
          <w:szCs w:val="28"/>
          <w:lang w:val="uk-UA" w:eastAsia="ru-RU"/>
        </w:rPr>
        <w:t xml:space="preserve"> вказує на статистично достовірну </w:t>
      </w:r>
      <w:r w:rsidR="00E60B84" w:rsidRPr="00752FF9">
        <w:rPr>
          <w:rFonts w:ascii="Times New Roman" w:eastAsia="Times New Roman" w:hAnsi="Times New Roman" w:cs="Times New Roman"/>
          <w:sz w:val="28"/>
          <w:szCs w:val="28"/>
          <w:lang w:val="uk-UA" w:eastAsia="ru-RU"/>
        </w:rPr>
        <w:t>психологічну норму. Раніше отримані</w:t>
      </w:r>
      <w:r w:rsidRPr="00752FF9">
        <w:rPr>
          <w:rFonts w:ascii="Times New Roman" w:eastAsia="Times New Roman" w:hAnsi="Times New Roman" w:cs="Times New Roman"/>
          <w:sz w:val="28"/>
          <w:szCs w:val="28"/>
          <w:lang w:val="uk-UA" w:eastAsia="ru-RU"/>
        </w:rPr>
        <w:t xml:space="preserve"> результати дослідження </w:t>
      </w:r>
      <w:r w:rsidR="00E60B84" w:rsidRPr="00752FF9">
        <w:rPr>
          <w:rFonts w:ascii="Times New Roman" w:eastAsia="Times New Roman" w:hAnsi="Times New Roman" w:cs="Times New Roman"/>
          <w:sz w:val="28"/>
          <w:szCs w:val="28"/>
          <w:lang w:val="uk-UA" w:eastAsia="ru-RU"/>
        </w:rPr>
        <w:t xml:space="preserve">щодо </w:t>
      </w:r>
      <w:r w:rsidRPr="00752FF9">
        <w:rPr>
          <w:rFonts w:ascii="Times New Roman" w:eastAsia="Times New Roman" w:hAnsi="Times New Roman" w:cs="Times New Roman"/>
          <w:sz w:val="28"/>
          <w:szCs w:val="28"/>
          <w:lang w:val="uk-UA" w:eastAsia="ru-RU"/>
        </w:rPr>
        <w:t xml:space="preserve">рівня самоактуалізації студентів можна </w:t>
      </w:r>
      <w:r w:rsidR="00E60B84" w:rsidRPr="00752FF9">
        <w:rPr>
          <w:rFonts w:ascii="Times New Roman" w:eastAsia="Times New Roman" w:hAnsi="Times New Roman" w:cs="Times New Roman"/>
          <w:sz w:val="28"/>
          <w:szCs w:val="28"/>
          <w:lang w:val="uk-UA" w:eastAsia="ru-RU"/>
        </w:rPr>
        <w:t>на</w:t>
      </w:r>
      <w:r w:rsidRPr="00752FF9">
        <w:rPr>
          <w:rFonts w:ascii="Times New Roman" w:eastAsia="Times New Roman" w:hAnsi="Times New Roman" w:cs="Times New Roman"/>
          <w:sz w:val="28"/>
          <w:szCs w:val="28"/>
          <w:lang w:val="uk-UA" w:eastAsia="ru-RU"/>
        </w:rPr>
        <w:t xml:space="preserve">дати наочно у вигляді </w:t>
      </w:r>
      <w:r w:rsidR="00E60B84" w:rsidRPr="00752FF9">
        <w:rPr>
          <w:rFonts w:ascii="Times New Roman" w:eastAsia="Times New Roman" w:hAnsi="Times New Roman" w:cs="Times New Roman"/>
          <w:sz w:val="28"/>
          <w:szCs w:val="28"/>
          <w:lang w:val="uk-UA" w:eastAsia="ru-RU"/>
        </w:rPr>
        <w:t xml:space="preserve">окремої </w:t>
      </w:r>
      <w:r w:rsidRPr="00752FF9">
        <w:rPr>
          <w:rFonts w:ascii="Times New Roman" w:eastAsia="Times New Roman" w:hAnsi="Times New Roman" w:cs="Times New Roman"/>
          <w:sz w:val="28"/>
          <w:szCs w:val="28"/>
          <w:lang w:val="uk-UA" w:eastAsia="ru-RU"/>
        </w:rPr>
        <w:t xml:space="preserve">таблиці (табл. 2.3). </w:t>
      </w:r>
    </w:p>
    <w:p w:rsidR="00AD4CAA" w:rsidRPr="00752FF9" w:rsidRDefault="00AD4CAA" w:rsidP="00AD4CAA">
      <w:pPr>
        <w:autoSpaceDE w:val="0"/>
        <w:autoSpaceDN w:val="0"/>
        <w:adjustRightInd w:val="0"/>
        <w:spacing w:line="360" w:lineRule="auto"/>
        <w:ind w:firstLine="709"/>
        <w:jc w:val="right"/>
        <w:rPr>
          <w:rFonts w:ascii="Times New Roman" w:eastAsia="Times New Roman" w:hAnsi="Times New Roman" w:cs="Times New Roman"/>
          <w:bCs/>
          <w:i/>
          <w:sz w:val="28"/>
          <w:szCs w:val="28"/>
          <w:lang w:val="uk-UA" w:eastAsia="ru-RU"/>
        </w:rPr>
      </w:pPr>
      <w:r w:rsidRPr="00752FF9">
        <w:rPr>
          <w:rFonts w:ascii="Times New Roman" w:eastAsia="Times New Roman" w:hAnsi="Times New Roman" w:cs="Times New Roman"/>
          <w:bCs/>
          <w:i/>
          <w:sz w:val="28"/>
          <w:szCs w:val="28"/>
          <w:lang w:val="uk-UA" w:eastAsia="ru-RU"/>
        </w:rPr>
        <w:t>Таблиця 2.4</w:t>
      </w:r>
    </w:p>
    <w:p w:rsidR="00AD4CAA" w:rsidRPr="00752FF9" w:rsidRDefault="00AD4CAA" w:rsidP="00AD4CAA">
      <w:pPr>
        <w:autoSpaceDE w:val="0"/>
        <w:autoSpaceDN w:val="0"/>
        <w:adjustRightInd w:val="0"/>
        <w:spacing w:line="360" w:lineRule="auto"/>
        <w:ind w:left="-180"/>
        <w:jc w:val="center"/>
        <w:rPr>
          <w:rFonts w:ascii="Times New Roman" w:eastAsia="Times New Roman" w:hAnsi="Times New Roman" w:cs="Times New Roman"/>
          <w:b/>
          <w:bCs/>
          <w:sz w:val="28"/>
          <w:szCs w:val="28"/>
          <w:lang w:val="uk-UA" w:eastAsia="ru-RU"/>
        </w:rPr>
      </w:pPr>
      <w:r w:rsidRPr="00752FF9">
        <w:rPr>
          <w:rFonts w:ascii="Times New Roman" w:eastAsia="Times New Roman" w:hAnsi="Times New Roman" w:cs="Times New Roman"/>
          <w:b/>
          <w:bCs/>
          <w:sz w:val="28"/>
          <w:szCs w:val="28"/>
          <w:lang w:val="uk-UA" w:eastAsia="ru-RU"/>
        </w:rPr>
        <w:t xml:space="preserve">Середній показник рівня самоактуалізації студентів </w:t>
      </w:r>
    </w:p>
    <w:p w:rsidR="00AD4CAA" w:rsidRPr="00752FF9" w:rsidRDefault="00AD4CAA" w:rsidP="00AD4CAA">
      <w:pPr>
        <w:autoSpaceDE w:val="0"/>
        <w:autoSpaceDN w:val="0"/>
        <w:adjustRightInd w:val="0"/>
        <w:spacing w:line="360" w:lineRule="auto"/>
        <w:ind w:left="-180"/>
        <w:jc w:val="center"/>
        <w:rPr>
          <w:rFonts w:ascii="Times New Roman" w:eastAsia="Times New Roman" w:hAnsi="Times New Roman" w:cs="Times New Roman"/>
          <w:b/>
          <w:bCs/>
          <w:sz w:val="28"/>
          <w:szCs w:val="28"/>
          <w:lang w:val="uk-UA" w:eastAsia="ru-RU"/>
        </w:rPr>
      </w:pPr>
      <w:r w:rsidRPr="00752FF9">
        <w:rPr>
          <w:rFonts w:ascii="Times New Roman" w:eastAsia="Times New Roman" w:hAnsi="Times New Roman" w:cs="Times New Roman"/>
          <w:b/>
          <w:bCs/>
          <w:sz w:val="28"/>
          <w:szCs w:val="28"/>
          <w:lang w:val="uk-UA" w:eastAsia="ru-RU"/>
        </w:rPr>
        <w:t>за опитувальником САТ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834"/>
        <w:gridCol w:w="1496"/>
        <w:gridCol w:w="1440"/>
        <w:gridCol w:w="1440"/>
        <w:gridCol w:w="1800"/>
      </w:tblGrid>
      <w:tr w:rsidR="00AD4CAA" w:rsidRPr="00752FF9" w:rsidTr="00AD4CAA">
        <w:trPr>
          <w:trHeight w:val="453"/>
        </w:trPr>
        <w:tc>
          <w:tcPr>
            <w:tcW w:w="638"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
                <w:bCs/>
                <w:sz w:val="24"/>
                <w:szCs w:val="24"/>
                <w:lang w:val="uk-UA" w:eastAsia="ru-RU"/>
              </w:rPr>
            </w:pPr>
            <w:r w:rsidRPr="00752FF9">
              <w:rPr>
                <w:rFonts w:ascii="Times New Roman" w:eastAsia="Times New Roman" w:hAnsi="Times New Roman" w:cs="Times New Roman"/>
                <w:b/>
                <w:bCs/>
                <w:sz w:val="24"/>
                <w:szCs w:val="24"/>
                <w:lang w:val="uk-UA" w:eastAsia="ru-RU"/>
              </w:rPr>
              <w:t>№</w:t>
            </w:r>
          </w:p>
        </w:tc>
        <w:tc>
          <w:tcPr>
            <w:tcW w:w="2834" w:type="dxa"/>
            <w:vAlign w:val="center"/>
          </w:tcPr>
          <w:p w:rsidR="00AD4CAA" w:rsidRPr="00752FF9" w:rsidRDefault="00AD4CAA" w:rsidP="00AD4CAA">
            <w:pPr>
              <w:autoSpaceDE w:val="0"/>
              <w:autoSpaceDN w:val="0"/>
              <w:adjustRightInd w:val="0"/>
              <w:spacing w:line="240" w:lineRule="auto"/>
              <w:ind w:hanging="98"/>
              <w:jc w:val="center"/>
              <w:rPr>
                <w:rFonts w:ascii="Times New Roman" w:eastAsia="Times New Roman" w:hAnsi="Times New Roman" w:cs="Times New Roman"/>
                <w:b/>
                <w:sz w:val="24"/>
                <w:szCs w:val="24"/>
                <w:lang w:val="uk-UA" w:eastAsia="ru-RU"/>
              </w:rPr>
            </w:pPr>
            <w:r w:rsidRPr="00752FF9">
              <w:rPr>
                <w:rFonts w:ascii="Times New Roman" w:eastAsia="Times New Roman" w:hAnsi="Times New Roman" w:cs="Times New Roman"/>
                <w:b/>
                <w:sz w:val="24"/>
                <w:szCs w:val="24"/>
                <w:lang w:val="uk-UA" w:eastAsia="ru-RU"/>
              </w:rPr>
              <w:t>Шкали</w:t>
            </w:r>
          </w:p>
        </w:tc>
        <w:tc>
          <w:tcPr>
            <w:tcW w:w="1496"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
                <w:bCs/>
                <w:sz w:val="24"/>
                <w:szCs w:val="24"/>
                <w:lang w:val="uk-UA" w:eastAsia="ru-RU"/>
              </w:rPr>
            </w:pPr>
            <w:r w:rsidRPr="00752FF9">
              <w:rPr>
                <w:rFonts w:ascii="Times New Roman" w:eastAsia="Times New Roman" w:hAnsi="Times New Roman" w:cs="Times New Roman"/>
                <w:b/>
                <w:bCs/>
                <w:sz w:val="24"/>
                <w:szCs w:val="24"/>
                <w:lang w:val="uk-UA" w:eastAsia="ru-RU"/>
              </w:rPr>
              <w:t>Менше 45 балів (низький</w:t>
            </w:r>
            <w:r w:rsidR="00E60B84" w:rsidRPr="00752FF9">
              <w:rPr>
                <w:rFonts w:ascii="Times New Roman" w:eastAsia="Times New Roman" w:hAnsi="Times New Roman" w:cs="Times New Roman"/>
                <w:b/>
                <w:bCs/>
                <w:sz w:val="24"/>
                <w:szCs w:val="24"/>
                <w:lang w:val="uk-UA" w:eastAsia="ru-RU"/>
              </w:rPr>
              <w:t xml:space="preserve"> рівень</w:t>
            </w:r>
            <w:r w:rsidRPr="00752FF9">
              <w:rPr>
                <w:rFonts w:ascii="Times New Roman" w:eastAsia="Times New Roman" w:hAnsi="Times New Roman" w:cs="Times New Roman"/>
                <w:b/>
                <w:bCs/>
                <w:sz w:val="24"/>
                <w:szCs w:val="24"/>
                <w:lang w:val="uk-UA" w:eastAsia="ru-RU"/>
              </w:rPr>
              <w:t>)</w:t>
            </w:r>
          </w:p>
        </w:tc>
        <w:tc>
          <w:tcPr>
            <w:tcW w:w="144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
                <w:bCs/>
                <w:sz w:val="24"/>
                <w:szCs w:val="24"/>
                <w:lang w:val="uk-UA" w:eastAsia="ru-RU"/>
              </w:rPr>
            </w:pPr>
            <w:r w:rsidRPr="00752FF9">
              <w:rPr>
                <w:rFonts w:ascii="Times New Roman" w:eastAsia="Times New Roman" w:hAnsi="Times New Roman" w:cs="Times New Roman"/>
                <w:b/>
                <w:bCs/>
                <w:sz w:val="24"/>
                <w:szCs w:val="24"/>
                <w:lang w:val="uk-UA" w:eastAsia="ru-RU"/>
              </w:rPr>
              <w:t>45–55 балів (середній</w:t>
            </w:r>
            <w:r w:rsidR="00E60B84" w:rsidRPr="00752FF9">
              <w:rPr>
                <w:rFonts w:ascii="Times New Roman" w:eastAsia="Times New Roman" w:hAnsi="Times New Roman" w:cs="Times New Roman"/>
                <w:b/>
                <w:bCs/>
                <w:sz w:val="24"/>
                <w:szCs w:val="24"/>
                <w:lang w:val="uk-UA" w:eastAsia="ru-RU"/>
              </w:rPr>
              <w:t xml:space="preserve"> рівень</w:t>
            </w:r>
            <w:r w:rsidRPr="00752FF9">
              <w:rPr>
                <w:rFonts w:ascii="Times New Roman" w:eastAsia="Times New Roman" w:hAnsi="Times New Roman" w:cs="Times New Roman"/>
                <w:b/>
                <w:bCs/>
                <w:sz w:val="24"/>
                <w:szCs w:val="24"/>
                <w:lang w:val="uk-UA" w:eastAsia="ru-RU"/>
              </w:rPr>
              <w:t>)</w:t>
            </w:r>
          </w:p>
        </w:tc>
        <w:tc>
          <w:tcPr>
            <w:tcW w:w="144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
                <w:bCs/>
                <w:sz w:val="24"/>
                <w:szCs w:val="24"/>
                <w:lang w:val="uk-UA" w:eastAsia="ru-RU"/>
              </w:rPr>
            </w:pPr>
            <w:r w:rsidRPr="00752FF9">
              <w:rPr>
                <w:rFonts w:ascii="Times New Roman" w:eastAsia="Times New Roman" w:hAnsi="Times New Roman" w:cs="Times New Roman"/>
                <w:b/>
                <w:bCs/>
                <w:sz w:val="24"/>
                <w:szCs w:val="24"/>
                <w:lang w:val="uk-UA" w:eastAsia="ru-RU"/>
              </w:rPr>
              <w:t>55–70 балів (високий</w:t>
            </w:r>
            <w:r w:rsidR="00E60B84" w:rsidRPr="00752FF9">
              <w:rPr>
                <w:rFonts w:ascii="Times New Roman" w:eastAsia="Times New Roman" w:hAnsi="Times New Roman" w:cs="Times New Roman"/>
                <w:b/>
                <w:bCs/>
                <w:sz w:val="24"/>
                <w:szCs w:val="24"/>
                <w:lang w:val="uk-UA" w:eastAsia="ru-RU"/>
              </w:rPr>
              <w:t xml:space="preserve"> рівень</w:t>
            </w:r>
            <w:r w:rsidRPr="00752FF9">
              <w:rPr>
                <w:rFonts w:ascii="Times New Roman" w:eastAsia="Times New Roman" w:hAnsi="Times New Roman" w:cs="Times New Roman"/>
                <w:b/>
                <w:bCs/>
                <w:sz w:val="24"/>
                <w:szCs w:val="24"/>
                <w:lang w:val="uk-UA" w:eastAsia="ru-RU"/>
              </w:rPr>
              <w:t>)</w:t>
            </w:r>
          </w:p>
        </w:tc>
        <w:tc>
          <w:tcPr>
            <w:tcW w:w="180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
                <w:bCs/>
                <w:sz w:val="24"/>
                <w:szCs w:val="24"/>
                <w:lang w:val="uk-UA" w:eastAsia="ru-RU"/>
              </w:rPr>
            </w:pPr>
            <w:proofErr w:type="spellStart"/>
            <w:r w:rsidRPr="00752FF9">
              <w:rPr>
                <w:rFonts w:ascii="Times New Roman" w:eastAsia="Times New Roman" w:hAnsi="Times New Roman" w:cs="Times New Roman"/>
                <w:b/>
                <w:bCs/>
                <w:sz w:val="24"/>
                <w:szCs w:val="24"/>
                <w:lang w:val="uk-UA" w:eastAsia="ru-RU"/>
              </w:rPr>
              <w:t>Псевдосамо–актуалізація</w:t>
            </w:r>
            <w:proofErr w:type="spellEnd"/>
          </w:p>
        </w:tc>
      </w:tr>
      <w:tr w:rsidR="00AD4CAA" w:rsidRPr="00752FF9" w:rsidTr="00414253">
        <w:trPr>
          <w:trHeight w:val="397"/>
        </w:trPr>
        <w:tc>
          <w:tcPr>
            <w:tcW w:w="638"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w:t>
            </w:r>
          </w:p>
        </w:tc>
        <w:tc>
          <w:tcPr>
            <w:tcW w:w="2834" w:type="dxa"/>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
                <w:bCs/>
                <w:sz w:val="24"/>
                <w:szCs w:val="24"/>
                <w:lang w:val="uk-UA" w:eastAsia="ru-RU"/>
              </w:rPr>
            </w:pPr>
            <w:r w:rsidRPr="00752FF9">
              <w:rPr>
                <w:rFonts w:ascii="Times New Roman" w:eastAsia="Times New Roman" w:hAnsi="Times New Roman" w:cs="Times New Roman"/>
                <w:sz w:val="24"/>
                <w:szCs w:val="24"/>
                <w:lang w:val="uk-UA" w:eastAsia="ru-RU"/>
              </w:rPr>
              <w:t>Орієнтація у часі</w:t>
            </w:r>
          </w:p>
        </w:tc>
        <w:tc>
          <w:tcPr>
            <w:tcW w:w="1496" w:type="dxa"/>
            <w:vAlign w:val="center"/>
          </w:tcPr>
          <w:p w:rsidR="00AD4CAA" w:rsidRPr="00752FF9" w:rsidRDefault="00AD4CAA" w:rsidP="00AD4CAA">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42,59%</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44,44%</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12,97%</w:t>
            </w:r>
          </w:p>
        </w:tc>
        <w:tc>
          <w:tcPr>
            <w:tcW w:w="180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0,00%</w:t>
            </w:r>
          </w:p>
        </w:tc>
      </w:tr>
      <w:tr w:rsidR="00AD4CAA" w:rsidRPr="00752FF9" w:rsidTr="00414253">
        <w:trPr>
          <w:trHeight w:val="397"/>
        </w:trPr>
        <w:tc>
          <w:tcPr>
            <w:tcW w:w="638"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2</w:t>
            </w:r>
          </w:p>
        </w:tc>
        <w:tc>
          <w:tcPr>
            <w:tcW w:w="2834" w:type="dxa"/>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
                <w:bCs/>
                <w:sz w:val="24"/>
                <w:szCs w:val="24"/>
                <w:lang w:val="uk-UA" w:eastAsia="ru-RU"/>
              </w:rPr>
            </w:pPr>
            <w:r w:rsidRPr="00752FF9">
              <w:rPr>
                <w:rFonts w:ascii="Times New Roman" w:eastAsia="Times New Roman" w:hAnsi="Times New Roman" w:cs="Times New Roman"/>
                <w:sz w:val="24"/>
                <w:szCs w:val="24"/>
                <w:lang w:val="uk-UA" w:eastAsia="ru-RU"/>
              </w:rPr>
              <w:t>Опора (</w:t>
            </w:r>
            <w:r w:rsidR="00E60B84" w:rsidRPr="00752FF9">
              <w:rPr>
                <w:rFonts w:ascii="Times New Roman" w:eastAsia="Times New Roman" w:hAnsi="Times New Roman" w:cs="Times New Roman"/>
                <w:sz w:val="24"/>
                <w:szCs w:val="24"/>
                <w:lang w:val="uk-UA" w:eastAsia="ru-RU"/>
              </w:rPr>
              <w:t xml:space="preserve">або </w:t>
            </w:r>
            <w:r w:rsidRPr="00752FF9">
              <w:rPr>
                <w:rFonts w:ascii="Times New Roman" w:eastAsia="Times New Roman" w:hAnsi="Times New Roman" w:cs="Times New Roman"/>
                <w:sz w:val="24"/>
                <w:szCs w:val="24"/>
                <w:lang w:val="uk-UA" w:eastAsia="ru-RU"/>
              </w:rPr>
              <w:t>підтримка)</w:t>
            </w:r>
          </w:p>
        </w:tc>
        <w:tc>
          <w:tcPr>
            <w:tcW w:w="1496" w:type="dxa"/>
            <w:vAlign w:val="center"/>
          </w:tcPr>
          <w:p w:rsidR="00AD4CAA" w:rsidRPr="00752FF9" w:rsidRDefault="00AD4CAA" w:rsidP="00AD4CAA">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45,74%</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50,56%</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0,00%</w:t>
            </w:r>
          </w:p>
        </w:tc>
        <w:tc>
          <w:tcPr>
            <w:tcW w:w="180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3,70%</w:t>
            </w:r>
          </w:p>
        </w:tc>
      </w:tr>
      <w:tr w:rsidR="00AD4CAA" w:rsidRPr="00752FF9" w:rsidTr="00AD4CAA">
        <w:trPr>
          <w:trHeight w:val="274"/>
        </w:trPr>
        <w:tc>
          <w:tcPr>
            <w:tcW w:w="638"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3</w:t>
            </w:r>
          </w:p>
        </w:tc>
        <w:tc>
          <w:tcPr>
            <w:tcW w:w="2834" w:type="dxa"/>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
                <w:bCs/>
                <w:sz w:val="24"/>
                <w:szCs w:val="24"/>
                <w:lang w:val="uk-UA" w:eastAsia="ru-RU"/>
              </w:rPr>
            </w:pPr>
            <w:r w:rsidRPr="00752FF9">
              <w:rPr>
                <w:rFonts w:ascii="Times New Roman" w:eastAsia="Times New Roman" w:hAnsi="Times New Roman" w:cs="Times New Roman"/>
                <w:sz w:val="24"/>
                <w:szCs w:val="24"/>
                <w:lang w:val="uk-UA" w:eastAsia="ru-RU"/>
              </w:rPr>
              <w:t>Ціннісні орієнтації</w:t>
            </w:r>
            <w:r w:rsidR="00E60B84" w:rsidRPr="00752FF9">
              <w:rPr>
                <w:rFonts w:ascii="Times New Roman" w:eastAsia="Times New Roman" w:hAnsi="Times New Roman" w:cs="Times New Roman"/>
                <w:sz w:val="24"/>
                <w:szCs w:val="24"/>
                <w:lang w:val="uk-UA" w:eastAsia="ru-RU"/>
              </w:rPr>
              <w:t xml:space="preserve"> особистості</w:t>
            </w:r>
          </w:p>
        </w:tc>
        <w:tc>
          <w:tcPr>
            <w:tcW w:w="1496" w:type="dxa"/>
            <w:vAlign w:val="center"/>
          </w:tcPr>
          <w:p w:rsidR="00AD4CAA" w:rsidRPr="00752FF9" w:rsidRDefault="00AD4CAA" w:rsidP="00AD4CAA">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38,89%</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40,74%</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11,11%</w:t>
            </w:r>
          </w:p>
        </w:tc>
        <w:tc>
          <w:tcPr>
            <w:tcW w:w="180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9,26%</w:t>
            </w:r>
          </w:p>
        </w:tc>
      </w:tr>
      <w:tr w:rsidR="00AD4CAA" w:rsidRPr="00752FF9" w:rsidTr="00414253">
        <w:trPr>
          <w:trHeight w:val="397"/>
        </w:trPr>
        <w:tc>
          <w:tcPr>
            <w:tcW w:w="638"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4</w:t>
            </w:r>
          </w:p>
        </w:tc>
        <w:tc>
          <w:tcPr>
            <w:tcW w:w="2834" w:type="dxa"/>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sz w:val="24"/>
                <w:szCs w:val="24"/>
                <w:lang w:val="uk-UA" w:eastAsia="ru-RU"/>
              </w:rPr>
              <w:t>Гнучкість поведінки</w:t>
            </w:r>
          </w:p>
        </w:tc>
        <w:tc>
          <w:tcPr>
            <w:tcW w:w="1496" w:type="dxa"/>
            <w:vAlign w:val="center"/>
          </w:tcPr>
          <w:p w:rsidR="00AD4CAA" w:rsidRPr="00752FF9" w:rsidRDefault="00AD4CAA" w:rsidP="00AD4CAA">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33,33%</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37,04%</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29,63%</w:t>
            </w:r>
          </w:p>
        </w:tc>
        <w:tc>
          <w:tcPr>
            <w:tcW w:w="180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0,00%</w:t>
            </w:r>
          </w:p>
        </w:tc>
      </w:tr>
      <w:tr w:rsidR="00AD4CAA" w:rsidRPr="00752FF9" w:rsidTr="00AD4CAA">
        <w:trPr>
          <w:trHeight w:val="268"/>
        </w:trPr>
        <w:tc>
          <w:tcPr>
            <w:tcW w:w="638"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5</w:t>
            </w:r>
          </w:p>
        </w:tc>
        <w:tc>
          <w:tcPr>
            <w:tcW w:w="2834" w:type="dxa"/>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proofErr w:type="spellStart"/>
            <w:r w:rsidRPr="00752FF9">
              <w:rPr>
                <w:rFonts w:ascii="Times New Roman" w:eastAsia="Times New Roman" w:hAnsi="Times New Roman" w:cs="Times New Roman"/>
                <w:sz w:val="24"/>
                <w:szCs w:val="24"/>
                <w:lang w:val="uk-UA" w:eastAsia="ru-RU"/>
              </w:rPr>
              <w:t>Сензитивність</w:t>
            </w:r>
            <w:proofErr w:type="spellEnd"/>
            <w:r w:rsidR="00E60B84" w:rsidRPr="00752FF9">
              <w:rPr>
                <w:rFonts w:ascii="Times New Roman" w:eastAsia="Times New Roman" w:hAnsi="Times New Roman" w:cs="Times New Roman"/>
                <w:sz w:val="24"/>
                <w:szCs w:val="24"/>
                <w:lang w:val="uk-UA" w:eastAsia="ru-RU"/>
              </w:rPr>
              <w:t xml:space="preserve"> особистості</w:t>
            </w:r>
          </w:p>
        </w:tc>
        <w:tc>
          <w:tcPr>
            <w:tcW w:w="1496" w:type="dxa"/>
            <w:vAlign w:val="center"/>
          </w:tcPr>
          <w:p w:rsidR="00AD4CAA" w:rsidRPr="00752FF9" w:rsidRDefault="00AD4CAA" w:rsidP="00AD4CAA">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18,52%</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55,56%</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24,07%</w:t>
            </w:r>
          </w:p>
        </w:tc>
        <w:tc>
          <w:tcPr>
            <w:tcW w:w="180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1,85%</w:t>
            </w:r>
          </w:p>
        </w:tc>
      </w:tr>
      <w:tr w:rsidR="00AD4CAA" w:rsidRPr="00752FF9" w:rsidTr="00414253">
        <w:trPr>
          <w:trHeight w:val="397"/>
        </w:trPr>
        <w:tc>
          <w:tcPr>
            <w:tcW w:w="638"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6</w:t>
            </w:r>
          </w:p>
        </w:tc>
        <w:tc>
          <w:tcPr>
            <w:tcW w:w="2834" w:type="dxa"/>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sz w:val="24"/>
                <w:szCs w:val="24"/>
                <w:lang w:val="uk-UA" w:eastAsia="ru-RU"/>
              </w:rPr>
              <w:t>Спонтанність поведінки</w:t>
            </w:r>
          </w:p>
        </w:tc>
        <w:tc>
          <w:tcPr>
            <w:tcW w:w="1496" w:type="dxa"/>
            <w:vAlign w:val="center"/>
          </w:tcPr>
          <w:p w:rsidR="00AD4CAA" w:rsidRPr="00752FF9" w:rsidRDefault="00AD4CAA" w:rsidP="00AD4CAA">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44,44%</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33,33%</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20,37%</w:t>
            </w:r>
          </w:p>
        </w:tc>
        <w:tc>
          <w:tcPr>
            <w:tcW w:w="180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1,86%</w:t>
            </w:r>
          </w:p>
        </w:tc>
      </w:tr>
      <w:tr w:rsidR="00AD4CAA" w:rsidRPr="00752FF9" w:rsidTr="00414253">
        <w:trPr>
          <w:trHeight w:val="397"/>
        </w:trPr>
        <w:tc>
          <w:tcPr>
            <w:tcW w:w="638"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7</w:t>
            </w:r>
          </w:p>
        </w:tc>
        <w:tc>
          <w:tcPr>
            <w:tcW w:w="2834" w:type="dxa"/>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sz w:val="24"/>
                <w:szCs w:val="24"/>
                <w:lang w:val="uk-UA" w:eastAsia="ru-RU"/>
              </w:rPr>
              <w:t>Самоповага</w:t>
            </w:r>
            <w:r w:rsidR="00E60B84" w:rsidRPr="00752FF9">
              <w:rPr>
                <w:rFonts w:ascii="Times New Roman" w:eastAsia="Times New Roman" w:hAnsi="Times New Roman" w:cs="Times New Roman"/>
                <w:sz w:val="24"/>
                <w:szCs w:val="24"/>
                <w:lang w:val="uk-UA" w:eastAsia="ru-RU"/>
              </w:rPr>
              <w:t xml:space="preserve"> особистості</w:t>
            </w:r>
          </w:p>
        </w:tc>
        <w:tc>
          <w:tcPr>
            <w:tcW w:w="1496" w:type="dxa"/>
            <w:vAlign w:val="center"/>
          </w:tcPr>
          <w:p w:rsidR="00AD4CAA" w:rsidRPr="00752FF9" w:rsidRDefault="00AD4CAA" w:rsidP="00AD4CAA">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14,81%</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50,00%</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33,33%</w:t>
            </w:r>
          </w:p>
        </w:tc>
        <w:tc>
          <w:tcPr>
            <w:tcW w:w="180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1,86%</w:t>
            </w:r>
          </w:p>
        </w:tc>
      </w:tr>
      <w:tr w:rsidR="00AD4CAA" w:rsidRPr="00752FF9" w:rsidTr="00414253">
        <w:trPr>
          <w:trHeight w:val="397"/>
        </w:trPr>
        <w:tc>
          <w:tcPr>
            <w:tcW w:w="638"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lastRenderedPageBreak/>
              <w:t>8</w:t>
            </w:r>
          </w:p>
        </w:tc>
        <w:tc>
          <w:tcPr>
            <w:tcW w:w="2834" w:type="dxa"/>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proofErr w:type="spellStart"/>
            <w:r w:rsidRPr="00752FF9">
              <w:rPr>
                <w:rFonts w:ascii="Times New Roman" w:eastAsia="Times New Roman" w:hAnsi="Times New Roman" w:cs="Times New Roman"/>
                <w:sz w:val="24"/>
                <w:szCs w:val="24"/>
                <w:lang w:val="uk-UA" w:eastAsia="ru-RU"/>
              </w:rPr>
              <w:t>Самоприйняття</w:t>
            </w:r>
            <w:proofErr w:type="spellEnd"/>
          </w:p>
        </w:tc>
        <w:tc>
          <w:tcPr>
            <w:tcW w:w="1496" w:type="dxa"/>
            <w:vAlign w:val="center"/>
          </w:tcPr>
          <w:p w:rsidR="00AD4CAA" w:rsidRPr="00752FF9" w:rsidRDefault="00AD4CAA" w:rsidP="00AD4CAA">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20,75%</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43,40%</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33,96%</w:t>
            </w:r>
          </w:p>
        </w:tc>
        <w:tc>
          <w:tcPr>
            <w:tcW w:w="180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1,89%</w:t>
            </w:r>
          </w:p>
        </w:tc>
      </w:tr>
      <w:tr w:rsidR="00AD4CAA" w:rsidRPr="00752FF9" w:rsidTr="00AD4CAA">
        <w:trPr>
          <w:trHeight w:val="398"/>
        </w:trPr>
        <w:tc>
          <w:tcPr>
            <w:tcW w:w="638"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9</w:t>
            </w:r>
          </w:p>
        </w:tc>
        <w:tc>
          <w:tcPr>
            <w:tcW w:w="2834" w:type="dxa"/>
            <w:vAlign w:val="center"/>
          </w:tcPr>
          <w:p w:rsidR="00AD4CAA" w:rsidRPr="00752FF9" w:rsidRDefault="00AD4CAA" w:rsidP="00E60B84">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sz w:val="24"/>
                <w:szCs w:val="24"/>
                <w:lang w:val="uk-UA" w:eastAsia="ru-RU"/>
              </w:rPr>
              <w:t xml:space="preserve">Погляд на природу </w:t>
            </w:r>
            <w:r w:rsidR="00E60B84" w:rsidRPr="00752FF9">
              <w:rPr>
                <w:rFonts w:ascii="Times New Roman" w:eastAsia="Times New Roman" w:hAnsi="Times New Roman" w:cs="Times New Roman"/>
                <w:sz w:val="24"/>
                <w:szCs w:val="24"/>
                <w:lang w:val="uk-UA" w:eastAsia="ru-RU"/>
              </w:rPr>
              <w:t>особистості</w:t>
            </w:r>
          </w:p>
        </w:tc>
        <w:tc>
          <w:tcPr>
            <w:tcW w:w="1496" w:type="dxa"/>
            <w:vAlign w:val="center"/>
          </w:tcPr>
          <w:p w:rsidR="00AD4CAA" w:rsidRPr="00752FF9" w:rsidRDefault="00AD4CAA" w:rsidP="00AD4CAA">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25,00%</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51,92%</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23,08%</w:t>
            </w:r>
          </w:p>
        </w:tc>
        <w:tc>
          <w:tcPr>
            <w:tcW w:w="180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0,00%</w:t>
            </w:r>
          </w:p>
        </w:tc>
      </w:tr>
      <w:tr w:rsidR="00AD4CAA" w:rsidRPr="00752FF9" w:rsidTr="00414253">
        <w:trPr>
          <w:trHeight w:val="397"/>
        </w:trPr>
        <w:tc>
          <w:tcPr>
            <w:tcW w:w="638"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10</w:t>
            </w:r>
          </w:p>
        </w:tc>
        <w:tc>
          <w:tcPr>
            <w:tcW w:w="2834" w:type="dxa"/>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proofErr w:type="spellStart"/>
            <w:r w:rsidRPr="00752FF9">
              <w:rPr>
                <w:rFonts w:ascii="Times New Roman" w:eastAsia="Times New Roman" w:hAnsi="Times New Roman" w:cs="Times New Roman"/>
                <w:sz w:val="24"/>
                <w:szCs w:val="24"/>
                <w:lang w:val="uk-UA" w:eastAsia="ru-RU"/>
              </w:rPr>
              <w:t>Синергічність</w:t>
            </w:r>
            <w:proofErr w:type="spellEnd"/>
          </w:p>
        </w:tc>
        <w:tc>
          <w:tcPr>
            <w:tcW w:w="1496" w:type="dxa"/>
            <w:vAlign w:val="center"/>
          </w:tcPr>
          <w:p w:rsidR="00AD4CAA" w:rsidRPr="00752FF9" w:rsidRDefault="00AD4CAA" w:rsidP="00AD4CAA">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47,17%</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26,42%</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24,53%</w:t>
            </w:r>
          </w:p>
        </w:tc>
        <w:tc>
          <w:tcPr>
            <w:tcW w:w="180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1,88%</w:t>
            </w:r>
          </w:p>
        </w:tc>
      </w:tr>
      <w:tr w:rsidR="00AD4CAA" w:rsidRPr="00752FF9" w:rsidTr="00AD4CAA">
        <w:trPr>
          <w:trHeight w:val="254"/>
        </w:trPr>
        <w:tc>
          <w:tcPr>
            <w:tcW w:w="638"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11</w:t>
            </w:r>
          </w:p>
        </w:tc>
        <w:tc>
          <w:tcPr>
            <w:tcW w:w="2834" w:type="dxa"/>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sz w:val="24"/>
                <w:szCs w:val="24"/>
                <w:lang w:val="uk-UA" w:eastAsia="ru-RU"/>
              </w:rPr>
              <w:t>Прийняття агресії</w:t>
            </w:r>
            <w:r w:rsidR="00E60B84" w:rsidRPr="00752FF9">
              <w:rPr>
                <w:rFonts w:ascii="Times New Roman" w:eastAsia="Times New Roman" w:hAnsi="Times New Roman" w:cs="Times New Roman"/>
                <w:sz w:val="24"/>
                <w:szCs w:val="24"/>
                <w:lang w:val="uk-UA" w:eastAsia="ru-RU"/>
              </w:rPr>
              <w:t xml:space="preserve"> особистості</w:t>
            </w:r>
          </w:p>
        </w:tc>
        <w:tc>
          <w:tcPr>
            <w:tcW w:w="1496" w:type="dxa"/>
            <w:vAlign w:val="center"/>
          </w:tcPr>
          <w:p w:rsidR="00AD4CAA" w:rsidRPr="00752FF9" w:rsidRDefault="00AD4CAA" w:rsidP="00AD4CAA">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18,51%</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55,56%</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20,37%</w:t>
            </w:r>
          </w:p>
        </w:tc>
        <w:tc>
          <w:tcPr>
            <w:tcW w:w="180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5,56%</w:t>
            </w:r>
          </w:p>
        </w:tc>
      </w:tr>
      <w:tr w:rsidR="00AD4CAA" w:rsidRPr="00752FF9" w:rsidTr="00414253">
        <w:trPr>
          <w:trHeight w:val="397"/>
        </w:trPr>
        <w:tc>
          <w:tcPr>
            <w:tcW w:w="638"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12</w:t>
            </w:r>
          </w:p>
        </w:tc>
        <w:tc>
          <w:tcPr>
            <w:tcW w:w="2834" w:type="dxa"/>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sz w:val="24"/>
                <w:szCs w:val="24"/>
                <w:lang w:val="uk-UA" w:eastAsia="ru-RU"/>
              </w:rPr>
              <w:t>Контактність</w:t>
            </w:r>
          </w:p>
        </w:tc>
        <w:tc>
          <w:tcPr>
            <w:tcW w:w="1496" w:type="dxa"/>
            <w:vAlign w:val="center"/>
          </w:tcPr>
          <w:p w:rsidR="00AD4CAA" w:rsidRPr="00752FF9" w:rsidRDefault="00AD4CAA" w:rsidP="00AD4CAA">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45,24%</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45,32%</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7,55%</w:t>
            </w:r>
          </w:p>
        </w:tc>
        <w:tc>
          <w:tcPr>
            <w:tcW w:w="180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1,89%</w:t>
            </w:r>
          </w:p>
        </w:tc>
      </w:tr>
      <w:tr w:rsidR="00AD4CAA" w:rsidRPr="00752FF9" w:rsidTr="00AD4CAA">
        <w:trPr>
          <w:trHeight w:val="248"/>
        </w:trPr>
        <w:tc>
          <w:tcPr>
            <w:tcW w:w="638"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13</w:t>
            </w:r>
          </w:p>
        </w:tc>
        <w:tc>
          <w:tcPr>
            <w:tcW w:w="2834" w:type="dxa"/>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sz w:val="24"/>
                <w:szCs w:val="24"/>
                <w:lang w:val="uk-UA" w:eastAsia="ru-RU"/>
              </w:rPr>
              <w:t>Пізнавальні потреби</w:t>
            </w:r>
            <w:r w:rsidR="00E60B84" w:rsidRPr="00752FF9">
              <w:rPr>
                <w:rFonts w:ascii="Times New Roman" w:eastAsia="Times New Roman" w:hAnsi="Times New Roman" w:cs="Times New Roman"/>
                <w:sz w:val="24"/>
                <w:szCs w:val="24"/>
                <w:lang w:val="uk-UA" w:eastAsia="ru-RU"/>
              </w:rPr>
              <w:t xml:space="preserve"> особистості</w:t>
            </w:r>
          </w:p>
        </w:tc>
        <w:tc>
          <w:tcPr>
            <w:tcW w:w="1496" w:type="dxa"/>
            <w:vAlign w:val="center"/>
          </w:tcPr>
          <w:p w:rsidR="00AD4CAA" w:rsidRPr="00752FF9" w:rsidRDefault="00AD4CAA" w:rsidP="00AD4CAA">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58,49%</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28,30%</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11,32%</w:t>
            </w:r>
          </w:p>
        </w:tc>
        <w:tc>
          <w:tcPr>
            <w:tcW w:w="180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1,89%</w:t>
            </w:r>
          </w:p>
        </w:tc>
      </w:tr>
      <w:tr w:rsidR="00AD4CAA" w:rsidRPr="00752FF9" w:rsidTr="00414253">
        <w:trPr>
          <w:trHeight w:val="397"/>
        </w:trPr>
        <w:tc>
          <w:tcPr>
            <w:tcW w:w="638"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14</w:t>
            </w:r>
          </w:p>
        </w:tc>
        <w:tc>
          <w:tcPr>
            <w:tcW w:w="2834" w:type="dxa"/>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sz w:val="24"/>
                <w:szCs w:val="24"/>
                <w:lang w:val="uk-UA" w:eastAsia="ru-RU"/>
              </w:rPr>
              <w:t>Креативність</w:t>
            </w:r>
          </w:p>
        </w:tc>
        <w:tc>
          <w:tcPr>
            <w:tcW w:w="1496" w:type="dxa"/>
            <w:vAlign w:val="center"/>
          </w:tcPr>
          <w:p w:rsidR="00AD4CAA" w:rsidRPr="00752FF9" w:rsidRDefault="00AD4CAA" w:rsidP="00AD4CAA">
            <w:pPr>
              <w:autoSpaceDE w:val="0"/>
              <w:autoSpaceDN w:val="0"/>
              <w:adjustRightInd w:val="0"/>
              <w:spacing w:line="240" w:lineRule="auto"/>
              <w:ind w:firstLine="128"/>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50,00%</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35,19%</w:t>
            </w:r>
          </w:p>
        </w:tc>
        <w:tc>
          <w:tcPr>
            <w:tcW w:w="1440" w:type="dxa"/>
            <w:vAlign w:val="center"/>
          </w:tcPr>
          <w:p w:rsidR="00AD4CAA" w:rsidRPr="00752FF9" w:rsidRDefault="00AD4CAA" w:rsidP="00AD4CAA">
            <w:pPr>
              <w:autoSpaceDE w:val="0"/>
              <w:autoSpaceDN w:val="0"/>
              <w:adjustRightInd w:val="0"/>
              <w:spacing w:line="240" w:lineRule="auto"/>
              <w:ind w:firstLine="252"/>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12,96%</w:t>
            </w:r>
          </w:p>
        </w:tc>
        <w:tc>
          <w:tcPr>
            <w:tcW w:w="180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1,85%</w:t>
            </w:r>
          </w:p>
        </w:tc>
      </w:tr>
      <w:tr w:rsidR="00AD4CAA" w:rsidRPr="00752FF9" w:rsidTr="00414253">
        <w:trPr>
          <w:trHeight w:val="397"/>
        </w:trPr>
        <w:tc>
          <w:tcPr>
            <w:tcW w:w="3472" w:type="dxa"/>
            <w:gridSpan w:val="2"/>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sz w:val="24"/>
                <w:szCs w:val="24"/>
                <w:lang w:val="uk-UA" w:eastAsia="ru-RU"/>
              </w:rPr>
            </w:pPr>
            <w:r w:rsidRPr="00752FF9">
              <w:rPr>
                <w:rFonts w:ascii="Times New Roman" w:eastAsia="Times New Roman" w:hAnsi="Times New Roman" w:cs="Times New Roman"/>
                <w:sz w:val="24"/>
                <w:szCs w:val="24"/>
                <w:lang w:val="uk-UA" w:eastAsia="ru-RU"/>
              </w:rPr>
              <w:t>Середні показники</w:t>
            </w:r>
          </w:p>
        </w:tc>
        <w:tc>
          <w:tcPr>
            <w:tcW w:w="1496" w:type="dxa"/>
            <w:vAlign w:val="center"/>
          </w:tcPr>
          <w:p w:rsidR="00AD4CAA" w:rsidRPr="00752FF9" w:rsidRDefault="00AD4CAA" w:rsidP="00AD4CAA">
            <w:pPr>
              <w:spacing w:line="240" w:lineRule="auto"/>
              <w:jc w:val="center"/>
              <w:rPr>
                <w:rFonts w:ascii="Times New Roman" w:eastAsia="Times New Roman" w:hAnsi="Times New Roman" w:cs="Times New Roman"/>
                <w:sz w:val="24"/>
                <w:szCs w:val="24"/>
                <w:lang w:val="uk-UA" w:eastAsia="ru-RU"/>
              </w:rPr>
            </w:pPr>
            <w:r w:rsidRPr="00752FF9">
              <w:rPr>
                <w:rFonts w:ascii="Times New Roman" w:eastAsia="Times New Roman" w:hAnsi="Times New Roman" w:cs="Times New Roman"/>
                <w:sz w:val="24"/>
                <w:szCs w:val="24"/>
                <w:lang w:val="uk-UA" w:eastAsia="ru-RU"/>
              </w:rPr>
              <w:t>35,97</w:t>
            </w:r>
            <w:r w:rsidRPr="00752FF9">
              <w:rPr>
                <w:rFonts w:ascii="Times New Roman" w:eastAsia="Times New Roman" w:hAnsi="Times New Roman" w:cs="Times New Roman"/>
                <w:bCs/>
                <w:sz w:val="24"/>
                <w:szCs w:val="24"/>
                <w:lang w:val="uk-UA" w:eastAsia="ru-RU"/>
              </w:rPr>
              <w:t>%</w:t>
            </w:r>
          </w:p>
        </w:tc>
        <w:tc>
          <w:tcPr>
            <w:tcW w:w="1440" w:type="dxa"/>
            <w:vAlign w:val="center"/>
          </w:tcPr>
          <w:p w:rsidR="00AD4CAA" w:rsidRPr="00752FF9" w:rsidRDefault="00AD4CAA" w:rsidP="00AD4CAA">
            <w:pPr>
              <w:spacing w:line="240" w:lineRule="auto"/>
              <w:jc w:val="center"/>
              <w:rPr>
                <w:rFonts w:ascii="Times New Roman" w:eastAsia="Times New Roman" w:hAnsi="Times New Roman" w:cs="Times New Roman"/>
                <w:sz w:val="24"/>
                <w:szCs w:val="24"/>
                <w:lang w:val="uk-UA" w:eastAsia="ru-RU"/>
              </w:rPr>
            </w:pPr>
            <w:r w:rsidRPr="00752FF9">
              <w:rPr>
                <w:rFonts w:ascii="Times New Roman" w:eastAsia="Times New Roman" w:hAnsi="Times New Roman" w:cs="Times New Roman"/>
                <w:sz w:val="24"/>
                <w:szCs w:val="24"/>
                <w:lang w:val="uk-UA" w:eastAsia="ru-RU"/>
              </w:rPr>
              <w:t>42,7</w:t>
            </w:r>
            <w:r w:rsidRPr="00752FF9">
              <w:rPr>
                <w:rFonts w:ascii="Times New Roman" w:eastAsia="Times New Roman" w:hAnsi="Times New Roman" w:cs="Times New Roman"/>
                <w:bCs/>
                <w:sz w:val="24"/>
                <w:szCs w:val="24"/>
                <w:lang w:val="uk-UA" w:eastAsia="ru-RU"/>
              </w:rPr>
              <w:t>%</w:t>
            </w:r>
          </w:p>
        </w:tc>
        <w:tc>
          <w:tcPr>
            <w:tcW w:w="1440" w:type="dxa"/>
            <w:vAlign w:val="center"/>
          </w:tcPr>
          <w:p w:rsidR="00AD4CAA" w:rsidRPr="00752FF9" w:rsidRDefault="00AD4CAA" w:rsidP="00AD4CAA">
            <w:pPr>
              <w:spacing w:line="240" w:lineRule="auto"/>
              <w:jc w:val="center"/>
              <w:rPr>
                <w:rFonts w:ascii="Times New Roman" w:eastAsia="Times New Roman" w:hAnsi="Times New Roman" w:cs="Times New Roman"/>
                <w:sz w:val="24"/>
                <w:szCs w:val="24"/>
                <w:lang w:val="uk-UA" w:eastAsia="ru-RU"/>
              </w:rPr>
            </w:pPr>
            <w:r w:rsidRPr="00752FF9">
              <w:rPr>
                <w:rFonts w:ascii="Times New Roman" w:eastAsia="Times New Roman" w:hAnsi="Times New Roman" w:cs="Times New Roman"/>
                <w:sz w:val="24"/>
                <w:szCs w:val="24"/>
                <w:lang w:val="uk-UA" w:eastAsia="ru-RU"/>
              </w:rPr>
              <w:t>18,94</w:t>
            </w:r>
            <w:r w:rsidRPr="00752FF9">
              <w:rPr>
                <w:rFonts w:ascii="Times New Roman" w:eastAsia="Times New Roman" w:hAnsi="Times New Roman" w:cs="Times New Roman"/>
                <w:bCs/>
                <w:sz w:val="24"/>
                <w:szCs w:val="24"/>
                <w:lang w:val="uk-UA" w:eastAsia="ru-RU"/>
              </w:rPr>
              <w:t>%</w:t>
            </w:r>
          </w:p>
        </w:tc>
        <w:tc>
          <w:tcPr>
            <w:tcW w:w="1800" w:type="dxa"/>
            <w:vAlign w:val="center"/>
          </w:tcPr>
          <w:p w:rsidR="00AD4CAA" w:rsidRPr="00752FF9" w:rsidRDefault="00AD4CAA" w:rsidP="00AD4CAA">
            <w:pPr>
              <w:spacing w:line="240" w:lineRule="auto"/>
              <w:jc w:val="center"/>
              <w:rPr>
                <w:rFonts w:ascii="Times New Roman" w:eastAsia="Times New Roman" w:hAnsi="Times New Roman" w:cs="Times New Roman"/>
                <w:sz w:val="24"/>
                <w:szCs w:val="24"/>
                <w:lang w:val="uk-UA" w:eastAsia="ru-RU"/>
              </w:rPr>
            </w:pPr>
            <w:r w:rsidRPr="00752FF9">
              <w:rPr>
                <w:rFonts w:ascii="Times New Roman" w:eastAsia="Times New Roman" w:hAnsi="Times New Roman" w:cs="Times New Roman"/>
                <w:sz w:val="24"/>
                <w:szCs w:val="24"/>
                <w:lang w:val="uk-UA" w:eastAsia="ru-RU"/>
              </w:rPr>
              <w:t>2,39</w:t>
            </w:r>
            <w:r w:rsidRPr="00752FF9">
              <w:rPr>
                <w:rFonts w:ascii="Times New Roman" w:eastAsia="Times New Roman" w:hAnsi="Times New Roman" w:cs="Times New Roman"/>
                <w:bCs/>
                <w:sz w:val="24"/>
                <w:szCs w:val="24"/>
                <w:lang w:val="uk-UA" w:eastAsia="ru-RU"/>
              </w:rPr>
              <w:t>%</w:t>
            </w:r>
          </w:p>
        </w:tc>
      </w:tr>
    </w:tbl>
    <w:p w:rsidR="00AD4CAA" w:rsidRPr="00752FF9" w:rsidRDefault="00AD4CAA" w:rsidP="00AD4CAA">
      <w:pPr>
        <w:autoSpaceDE w:val="0"/>
        <w:autoSpaceDN w:val="0"/>
        <w:adjustRightInd w:val="0"/>
        <w:spacing w:line="240" w:lineRule="auto"/>
        <w:jc w:val="both"/>
        <w:rPr>
          <w:rFonts w:ascii="Times New Roman" w:eastAsia="Times New Roman" w:hAnsi="Times New Roman" w:cs="Times New Roman"/>
          <w:bCs/>
          <w:lang w:val="uk-UA" w:eastAsia="ru-RU"/>
        </w:rPr>
      </w:pPr>
    </w:p>
    <w:p w:rsidR="00AD4CAA" w:rsidRPr="00752FF9" w:rsidRDefault="00AD4CAA" w:rsidP="00AD4CAA">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Результати</w:t>
      </w:r>
      <w:r w:rsidR="00492651" w:rsidRPr="00752FF9">
        <w:rPr>
          <w:rFonts w:ascii="Times New Roman" w:eastAsia="Times New Roman" w:hAnsi="Times New Roman" w:cs="Times New Roman"/>
          <w:sz w:val="28"/>
          <w:szCs w:val="28"/>
          <w:lang w:val="uk-UA" w:eastAsia="ru-RU"/>
        </w:rPr>
        <w:t>, наведені у</w:t>
      </w:r>
      <w:r w:rsidRPr="00752FF9">
        <w:rPr>
          <w:rFonts w:ascii="Times New Roman" w:eastAsia="Times New Roman" w:hAnsi="Times New Roman" w:cs="Times New Roman"/>
          <w:sz w:val="28"/>
          <w:szCs w:val="28"/>
          <w:lang w:val="uk-UA" w:eastAsia="ru-RU"/>
        </w:rPr>
        <w:t xml:space="preserve"> таблиці</w:t>
      </w:r>
      <w:r w:rsidR="00492651" w:rsidRPr="00752FF9">
        <w:rPr>
          <w:rFonts w:ascii="Times New Roman" w:eastAsia="Times New Roman" w:hAnsi="Times New Roman" w:cs="Times New Roman"/>
          <w:sz w:val="28"/>
          <w:szCs w:val="28"/>
          <w:lang w:val="uk-UA" w:eastAsia="ru-RU"/>
        </w:rPr>
        <w:t>,</w:t>
      </w:r>
      <w:r w:rsidRPr="00752FF9">
        <w:rPr>
          <w:rFonts w:ascii="Times New Roman" w:eastAsia="Times New Roman" w:hAnsi="Times New Roman" w:cs="Times New Roman"/>
          <w:sz w:val="28"/>
          <w:szCs w:val="28"/>
          <w:lang w:val="uk-UA" w:eastAsia="ru-RU"/>
        </w:rPr>
        <w:t xml:space="preserve"> підтверджують </w:t>
      </w:r>
      <w:r w:rsidR="00492651" w:rsidRPr="00752FF9">
        <w:rPr>
          <w:rFonts w:ascii="Times New Roman" w:eastAsia="Times New Roman" w:hAnsi="Times New Roman" w:cs="Times New Roman"/>
          <w:sz w:val="28"/>
          <w:szCs w:val="28"/>
          <w:lang w:val="uk-UA" w:eastAsia="ru-RU"/>
        </w:rPr>
        <w:t>сам</w:t>
      </w:r>
      <w:r w:rsidRPr="00752FF9">
        <w:rPr>
          <w:rFonts w:ascii="Times New Roman" w:eastAsia="Times New Roman" w:hAnsi="Times New Roman" w:cs="Times New Roman"/>
          <w:sz w:val="28"/>
          <w:szCs w:val="28"/>
          <w:lang w:val="uk-UA" w:eastAsia="ru-RU"/>
        </w:rPr>
        <w:t xml:space="preserve"> факт, що </w:t>
      </w:r>
      <w:r w:rsidR="00492651" w:rsidRPr="00752FF9">
        <w:rPr>
          <w:rFonts w:ascii="Times New Roman" w:eastAsia="Times New Roman" w:hAnsi="Times New Roman" w:cs="Times New Roman"/>
          <w:sz w:val="28"/>
          <w:szCs w:val="28"/>
          <w:lang w:val="uk-UA" w:eastAsia="ru-RU"/>
        </w:rPr>
        <w:t xml:space="preserve">отримані </w:t>
      </w:r>
      <w:r w:rsidRPr="00752FF9">
        <w:rPr>
          <w:rFonts w:ascii="Times New Roman" w:eastAsia="Times New Roman" w:hAnsi="Times New Roman" w:cs="Times New Roman"/>
          <w:sz w:val="28"/>
          <w:szCs w:val="28"/>
          <w:lang w:val="uk-UA" w:eastAsia="ru-RU"/>
        </w:rPr>
        <w:t xml:space="preserve">тестові оцінки </w:t>
      </w:r>
      <w:r w:rsidR="00492651" w:rsidRPr="00752FF9">
        <w:rPr>
          <w:rFonts w:ascii="Times New Roman" w:eastAsia="Times New Roman" w:hAnsi="Times New Roman" w:cs="Times New Roman"/>
          <w:sz w:val="28"/>
          <w:szCs w:val="28"/>
          <w:lang w:val="uk-UA" w:eastAsia="ru-RU"/>
        </w:rPr>
        <w:t xml:space="preserve">щодо </w:t>
      </w:r>
      <w:r w:rsidRPr="00752FF9">
        <w:rPr>
          <w:rFonts w:ascii="Times New Roman" w:eastAsia="Times New Roman" w:hAnsi="Times New Roman" w:cs="Times New Roman"/>
          <w:sz w:val="28"/>
          <w:szCs w:val="28"/>
          <w:lang w:val="uk-UA" w:eastAsia="ru-RU"/>
        </w:rPr>
        <w:t xml:space="preserve">рівня самоактуалізації студентів </w:t>
      </w:r>
      <w:r w:rsidR="00492651" w:rsidRPr="00752FF9">
        <w:rPr>
          <w:rFonts w:ascii="Times New Roman" w:eastAsia="Times New Roman" w:hAnsi="Times New Roman" w:cs="Times New Roman"/>
          <w:sz w:val="28"/>
          <w:szCs w:val="28"/>
          <w:lang w:val="uk-UA" w:eastAsia="ru-RU"/>
        </w:rPr>
        <w:t xml:space="preserve">у своїй більшості </w:t>
      </w:r>
      <w:r w:rsidRPr="00752FF9">
        <w:rPr>
          <w:rFonts w:ascii="Times New Roman" w:eastAsia="Times New Roman" w:hAnsi="Times New Roman" w:cs="Times New Roman"/>
          <w:sz w:val="28"/>
          <w:szCs w:val="28"/>
          <w:lang w:val="uk-UA" w:eastAsia="ru-RU"/>
        </w:rPr>
        <w:t xml:space="preserve">розташовані в діапазоні самоактуалізації. Найбільший відсоток </w:t>
      </w:r>
      <w:r w:rsidR="00492651" w:rsidRPr="00752FF9">
        <w:rPr>
          <w:rFonts w:ascii="Times New Roman" w:eastAsia="Times New Roman" w:hAnsi="Times New Roman" w:cs="Times New Roman"/>
          <w:sz w:val="28"/>
          <w:szCs w:val="28"/>
          <w:lang w:val="uk-UA" w:eastAsia="ru-RU"/>
        </w:rPr>
        <w:t xml:space="preserve">з </w:t>
      </w:r>
      <w:r w:rsidRPr="00752FF9">
        <w:rPr>
          <w:rFonts w:ascii="Times New Roman" w:eastAsia="Times New Roman" w:hAnsi="Times New Roman" w:cs="Times New Roman"/>
          <w:sz w:val="28"/>
          <w:szCs w:val="28"/>
          <w:lang w:val="uk-UA" w:eastAsia="ru-RU"/>
        </w:rPr>
        <w:t>усіх респондентів (</w:t>
      </w:r>
      <w:r w:rsidR="00492651" w:rsidRPr="00752FF9">
        <w:rPr>
          <w:rFonts w:ascii="Times New Roman" w:eastAsia="Times New Roman" w:hAnsi="Times New Roman" w:cs="Times New Roman"/>
          <w:sz w:val="28"/>
          <w:szCs w:val="28"/>
          <w:lang w:val="uk-UA" w:eastAsia="ru-RU"/>
        </w:rPr>
        <w:t xml:space="preserve">це </w:t>
      </w:r>
      <w:r w:rsidRPr="00752FF9">
        <w:rPr>
          <w:rFonts w:ascii="Times New Roman" w:eastAsia="Times New Roman" w:hAnsi="Times New Roman" w:cs="Times New Roman"/>
          <w:sz w:val="28"/>
          <w:szCs w:val="28"/>
          <w:lang w:val="uk-UA" w:eastAsia="ru-RU"/>
        </w:rPr>
        <w:t>приблизно дві третини − 61,64 %) п</w:t>
      </w:r>
      <w:r w:rsidR="00492651" w:rsidRPr="00752FF9">
        <w:rPr>
          <w:rFonts w:ascii="Times New Roman" w:eastAsia="Times New Roman" w:hAnsi="Times New Roman" w:cs="Times New Roman"/>
          <w:sz w:val="28"/>
          <w:szCs w:val="28"/>
          <w:lang w:val="uk-UA" w:eastAsia="ru-RU"/>
        </w:rPr>
        <w:t>отрапля</w:t>
      </w:r>
      <w:r w:rsidRPr="00752FF9">
        <w:rPr>
          <w:rFonts w:ascii="Times New Roman" w:eastAsia="Times New Roman" w:hAnsi="Times New Roman" w:cs="Times New Roman"/>
          <w:sz w:val="28"/>
          <w:szCs w:val="28"/>
          <w:lang w:val="uk-UA" w:eastAsia="ru-RU"/>
        </w:rPr>
        <w:t>ють у меж</w:t>
      </w:r>
      <w:r w:rsidR="00492651" w:rsidRPr="00752FF9">
        <w:rPr>
          <w:rFonts w:ascii="Times New Roman" w:eastAsia="Times New Roman" w:hAnsi="Times New Roman" w:cs="Times New Roman"/>
          <w:sz w:val="28"/>
          <w:szCs w:val="28"/>
          <w:lang w:val="uk-UA" w:eastAsia="ru-RU"/>
        </w:rPr>
        <w:t>і</w:t>
      </w:r>
      <w:r w:rsidRPr="00752FF9">
        <w:rPr>
          <w:rFonts w:ascii="Times New Roman" w:eastAsia="Times New Roman" w:hAnsi="Times New Roman" w:cs="Times New Roman"/>
          <w:sz w:val="28"/>
          <w:szCs w:val="28"/>
          <w:lang w:val="uk-UA" w:eastAsia="ru-RU"/>
        </w:rPr>
        <w:t xml:space="preserve"> 45–70 стандартних Т–балів. З</w:t>
      </w:r>
      <w:r w:rsidR="00492651" w:rsidRPr="00752FF9">
        <w:rPr>
          <w:rFonts w:ascii="Times New Roman" w:eastAsia="Times New Roman" w:hAnsi="Times New Roman" w:cs="Times New Roman"/>
          <w:sz w:val="28"/>
          <w:szCs w:val="28"/>
          <w:lang w:val="uk-UA" w:eastAsia="ru-RU"/>
        </w:rPr>
        <w:t>відси випливає з</w:t>
      </w:r>
      <w:r w:rsidRPr="00752FF9">
        <w:rPr>
          <w:rFonts w:ascii="Times New Roman" w:eastAsia="Times New Roman" w:hAnsi="Times New Roman" w:cs="Times New Roman"/>
          <w:sz w:val="28"/>
          <w:szCs w:val="28"/>
          <w:lang w:val="uk-UA" w:eastAsia="ru-RU"/>
        </w:rPr>
        <w:t>агальна картина самоактуалізації – це «хороша норма»</w:t>
      </w:r>
      <w:r w:rsidR="00492651" w:rsidRPr="00752FF9">
        <w:rPr>
          <w:rFonts w:ascii="Times New Roman" w:eastAsia="Times New Roman" w:hAnsi="Times New Roman" w:cs="Times New Roman"/>
          <w:sz w:val="28"/>
          <w:szCs w:val="28"/>
          <w:lang w:val="uk-UA" w:eastAsia="ru-RU"/>
        </w:rPr>
        <w:t>, яка виражена</w:t>
      </w:r>
      <w:r w:rsidRPr="00752FF9">
        <w:rPr>
          <w:rFonts w:ascii="Times New Roman" w:eastAsia="Times New Roman" w:hAnsi="Times New Roman" w:cs="Times New Roman"/>
          <w:sz w:val="28"/>
          <w:szCs w:val="28"/>
          <w:lang w:val="uk-UA" w:eastAsia="ru-RU"/>
        </w:rPr>
        <w:t xml:space="preserve"> 48,75 балів.</w:t>
      </w:r>
    </w:p>
    <w:p w:rsidR="00AD4CAA" w:rsidRPr="00752FF9" w:rsidRDefault="00492651" w:rsidP="00AD4CAA">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Констатувати низькі показники самоактуалізації</w:t>
      </w:r>
      <w:r w:rsidRPr="00752FF9">
        <w:rPr>
          <w:rFonts w:ascii="Times New Roman" w:eastAsia="Times New Roman" w:hAnsi="Times New Roman" w:cs="Times New Roman"/>
          <w:bCs/>
          <w:sz w:val="28"/>
          <w:szCs w:val="28"/>
          <w:lang w:val="uk-UA" w:eastAsia="ru-RU"/>
        </w:rPr>
        <w:t xml:space="preserve"> можна з</w:t>
      </w:r>
      <w:r w:rsidR="00AD4CAA" w:rsidRPr="00752FF9">
        <w:rPr>
          <w:rFonts w:ascii="Times New Roman" w:eastAsia="Times New Roman" w:hAnsi="Times New Roman" w:cs="Times New Roman"/>
          <w:bCs/>
          <w:sz w:val="28"/>
          <w:szCs w:val="28"/>
          <w:lang w:val="uk-UA" w:eastAsia="ru-RU"/>
        </w:rPr>
        <w:t>а</w:t>
      </w:r>
      <w:r w:rsidR="00AD4CAA" w:rsidRPr="00752FF9">
        <w:rPr>
          <w:rFonts w:ascii="Times New Roman" w:eastAsia="Times New Roman" w:hAnsi="Times New Roman" w:cs="Times New Roman"/>
          <w:sz w:val="28"/>
          <w:szCs w:val="28"/>
          <w:lang w:val="uk-UA" w:eastAsia="ru-RU"/>
        </w:rPr>
        <w:t xml:space="preserve">  даними чотирьох вимірювальних шкал. Це </w:t>
      </w:r>
      <w:r w:rsidRPr="00752FF9">
        <w:rPr>
          <w:rFonts w:ascii="Times New Roman" w:eastAsia="Times New Roman" w:hAnsi="Times New Roman" w:cs="Times New Roman"/>
          <w:sz w:val="28"/>
          <w:szCs w:val="28"/>
          <w:lang w:val="uk-UA" w:eastAsia="ru-RU"/>
        </w:rPr>
        <w:t xml:space="preserve">також </w:t>
      </w:r>
      <w:r w:rsidR="00AD4CAA" w:rsidRPr="00752FF9">
        <w:rPr>
          <w:rFonts w:ascii="Times New Roman" w:eastAsia="Times New Roman" w:hAnsi="Times New Roman" w:cs="Times New Roman"/>
          <w:sz w:val="28"/>
          <w:szCs w:val="28"/>
          <w:lang w:val="uk-UA" w:eastAsia="ru-RU"/>
        </w:rPr>
        <w:t>стосується вимірів «</w:t>
      </w:r>
      <w:proofErr w:type="spellStart"/>
      <w:r w:rsidR="00AD4CAA" w:rsidRPr="00752FF9">
        <w:rPr>
          <w:rFonts w:ascii="Times New Roman" w:eastAsia="Times New Roman" w:hAnsi="Times New Roman" w:cs="Times New Roman"/>
          <w:sz w:val="28"/>
          <w:szCs w:val="28"/>
          <w:lang w:val="uk-UA" w:eastAsia="ru-RU"/>
        </w:rPr>
        <w:t>синергічність</w:t>
      </w:r>
      <w:proofErr w:type="spellEnd"/>
      <w:r w:rsidR="00AD4CAA" w:rsidRPr="00752FF9">
        <w:rPr>
          <w:rFonts w:ascii="Times New Roman" w:eastAsia="Times New Roman" w:hAnsi="Times New Roman" w:cs="Times New Roman"/>
          <w:sz w:val="28"/>
          <w:szCs w:val="28"/>
          <w:lang w:val="uk-UA" w:eastAsia="ru-RU"/>
        </w:rPr>
        <w:t>»</w:t>
      </w:r>
      <w:r w:rsidRPr="00752FF9">
        <w:rPr>
          <w:rFonts w:ascii="Times New Roman" w:eastAsia="Times New Roman" w:hAnsi="Times New Roman" w:cs="Times New Roman"/>
          <w:sz w:val="28"/>
          <w:szCs w:val="28"/>
          <w:lang w:val="uk-UA" w:eastAsia="ru-RU"/>
        </w:rPr>
        <w:t xml:space="preserve"> і</w:t>
      </w:r>
      <w:r w:rsidR="00AD4CAA" w:rsidRPr="00752FF9">
        <w:rPr>
          <w:rFonts w:ascii="Times New Roman" w:eastAsia="Times New Roman" w:hAnsi="Times New Roman" w:cs="Times New Roman"/>
          <w:sz w:val="28"/>
          <w:szCs w:val="28"/>
          <w:lang w:val="uk-UA" w:eastAsia="ru-RU"/>
        </w:rPr>
        <w:t xml:space="preserve"> «спонтанність поведінки», «пізнавальні  потреби»</w:t>
      </w:r>
      <w:r w:rsidRPr="00752FF9">
        <w:rPr>
          <w:rFonts w:ascii="Times New Roman" w:eastAsia="Times New Roman" w:hAnsi="Times New Roman" w:cs="Times New Roman"/>
          <w:sz w:val="28"/>
          <w:szCs w:val="28"/>
          <w:lang w:val="uk-UA" w:eastAsia="ru-RU"/>
        </w:rPr>
        <w:t xml:space="preserve"> і</w:t>
      </w:r>
      <w:r w:rsidR="00AD4CAA" w:rsidRPr="00752FF9">
        <w:rPr>
          <w:rFonts w:ascii="Times New Roman" w:eastAsia="Times New Roman" w:hAnsi="Times New Roman" w:cs="Times New Roman"/>
          <w:sz w:val="28"/>
          <w:szCs w:val="28"/>
          <w:lang w:val="uk-UA" w:eastAsia="ru-RU"/>
        </w:rPr>
        <w:t xml:space="preserve"> «креативність», </w:t>
      </w:r>
      <w:r w:rsidRPr="00752FF9">
        <w:rPr>
          <w:rFonts w:ascii="Times New Roman" w:eastAsia="Times New Roman" w:hAnsi="Times New Roman" w:cs="Times New Roman"/>
          <w:sz w:val="28"/>
          <w:szCs w:val="28"/>
          <w:lang w:val="uk-UA" w:eastAsia="ru-RU"/>
        </w:rPr>
        <w:t>де</w:t>
      </w:r>
      <w:r w:rsidR="00AD4CAA" w:rsidRPr="00752FF9">
        <w:rPr>
          <w:rFonts w:ascii="Times New Roman" w:eastAsia="Times New Roman" w:hAnsi="Times New Roman" w:cs="Times New Roman"/>
          <w:sz w:val="28"/>
          <w:szCs w:val="28"/>
          <w:lang w:val="uk-UA" w:eastAsia="ru-RU"/>
        </w:rPr>
        <w:t xml:space="preserve"> о</w:t>
      </w:r>
      <w:r w:rsidRPr="00752FF9">
        <w:rPr>
          <w:rFonts w:ascii="Times New Roman" w:eastAsia="Times New Roman" w:hAnsi="Times New Roman" w:cs="Times New Roman"/>
          <w:sz w:val="28"/>
          <w:szCs w:val="28"/>
          <w:lang w:val="uk-UA" w:eastAsia="ru-RU"/>
        </w:rPr>
        <w:t>трим</w:t>
      </w:r>
      <w:r w:rsidR="00AD4CAA" w:rsidRPr="00752FF9">
        <w:rPr>
          <w:rFonts w:ascii="Times New Roman" w:eastAsia="Times New Roman" w:hAnsi="Times New Roman" w:cs="Times New Roman"/>
          <w:sz w:val="28"/>
          <w:szCs w:val="28"/>
          <w:lang w:val="uk-UA" w:eastAsia="ru-RU"/>
        </w:rPr>
        <w:t xml:space="preserve">ані </w:t>
      </w:r>
      <w:r w:rsidRPr="00752FF9">
        <w:rPr>
          <w:rFonts w:ascii="Times New Roman" w:eastAsia="Times New Roman" w:hAnsi="Times New Roman" w:cs="Times New Roman"/>
          <w:sz w:val="28"/>
          <w:szCs w:val="28"/>
          <w:lang w:val="uk-UA" w:eastAsia="ru-RU"/>
        </w:rPr>
        <w:t xml:space="preserve">більш </w:t>
      </w:r>
      <w:r w:rsidR="00AD4CAA" w:rsidRPr="00752FF9">
        <w:rPr>
          <w:rFonts w:ascii="Times New Roman" w:eastAsia="Times New Roman" w:hAnsi="Times New Roman" w:cs="Times New Roman"/>
          <w:sz w:val="28"/>
          <w:szCs w:val="28"/>
          <w:lang w:val="uk-UA" w:eastAsia="ru-RU"/>
        </w:rPr>
        <w:t>ни</w:t>
      </w:r>
      <w:r w:rsidRPr="00752FF9">
        <w:rPr>
          <w:rFonts w:ascii="Times New Roman" w:eastAsia="Times New Roman" w:hAnsi="Times New Roman" w:cs="Times New Roman"/>
          <w:sz w:val="28"/>
          <w:szCs w:val="28"/>
          <w:lang w:val="uk-UA" w:eastAsia="ru-RU"/>
        </w:rPr>
        <w:t>зьк</w:t>
      </w:r>
      <w:r w:rsidR="00AD4CAA" w:rsidRPr="00752FF9">
        <w:rPr>
          <w:rFonts w:ascii="Times New Roman" w:eastAsia="Times New Roman" w:hAnsi="Times New Roman" w:cs="Times New Roman"/>
          <w:sz w:val="28"/>
          <w:szCs w:val="28"/>
          <w:lang w:val="uk-UA" w:eastAsia="ru-RU"/>
        </w:rPr>
        <w:t xml:space="preserve">і результати від середньостатистичної норми. </w:t>
      </w:r>
      <w:r w:rsidRPr="00752FF9">
        <w:rPr>
          <w:rFonts w:ascii="Times New Roman" w:eastAsia="Times New Roman" w:hAnsi="Times New Roman" w:cs="Times New Roman"/>
          <w:sz w:val="28"/>
          <w:szCs w:val="28"/>
          <w:lang w:val="uk-UA" w:eastAsia="ru-RU"/>
        </w:rPr>
        <w:t>Натомість</w:t>
      </w:r>
      <w:r w:rsidR="00AD4CAA" w:rsidRPr="00752FF9">
        <w:rPr>
          <w:rFonts w:ascii="Times New Roman" w:eastAsia="Times New Roman" w:hAnsi="Times New Roman" w:cs="Times New Roman"/>
          <w:sz w:val="28"/>
          <w:szCs w:val="28"/>
          <w:lang w:val="uk-UA" w:eastAsia="ru-RU"/>
        </w:rPr>
        <w:t xml:space="preserve"> останні характеризують студентів </w:t>
      </w:r>
      <w:r w:rsidRPr="00752FF9">
        <w:rPr>
          <w:rFonts w:ascii="Times New Roman" w:eastAsia="Times New Roman" w:hAnsi="Times New Roman" w:cs="Times New Roman"/>
          <w:sz w:val="28"/>
          <w:szCs w:val="28"/>
          <w:lang w:val="uk-UA" w:eastAsia="ru-RU"/>
        </w:rPr>
        <w:t>у вигляді</w:t>
      </w:r>
      <w:r w:rsidR="00AD4CAA" w:rsidRPr="00752FF9">
        <w:rPr>
          <w:rFonts w:ascii="Times New Roman" w:eastAsia="Times New Roman" w:hAnsi="Times New Roman" w:cs="Times New Roman"/>
          <w:sz w:val="28"/>
          <w:szCs w:val="28"/>
          <w:lang w:val="uk-UA" w:eastAsia="ru-RU"/>
        </w:rPr>
        <w:t xml:space="preserve"> людей, </w:t>
      </w:r>
      <w:r w:rsidRPr="00752FF9">
        <w:rPr>
          <w:rFonts w:ascii="Times New Roman" w:eastAsia="Times New Roman" w:hAnsi="Times New Roman" w:cs="Times New Roman"/>
          <w:sz w:val="28"/>
          <w:szCs w:val="28"/>
          <w:lang w:val="uk-UA" w:eastAsia="ru-RU"/>
        </w:rPr>
        <w:t>як</w:t>
      </w:r>
      <w:r w:rsidR="00AD4CAA" w:rsidRPr="00752FF9">
        <w:rPr>
          <w:rFonts w:ascii="Times New Roman" w:eastAsia="Times New Roman" w:hAnsi="Times New Roman" w:cs="Times New Roman"/>
          <w:sz w:val="28"/>
          <w:szCs w:val="28"/>
          <w:lang w:val="uk-UA" w:eastAsia="ru-RU"/>
        </w:rPr>
        <w:t xml:space="preserve">і піддаються зовнішньому впливу, </w:t>
      </w:r>
      <w:r w:rsidRPr="00752FF9">
        <w:rPr>
          <w:rFonts w:ascii="Times New Roman" w:eastAsia="Times New Roman" w:hAnsi="Times New Roman" w:cs="Times New Roman"/>
          <w:sz w:val="28"/>
          <w:szCs w:val="28"/>
          <w:lang w:val="uk-UA" w:eastAsia="ru-RU"/>
        </w:rPr>
        <w:t>с</w:t>
      </w:r>
      <w:r w:rsidR="00AD4CAA" w:rsidRPr="00752FF9">
        <w:rPr>
          <w:rFonts w:ascii="Times New Roman" w:eastAsia="Times New Roman" w:hAnsi="Times New Roman" w:cs="Times New Roman"/>
          <w:sz w:val="28"/>
          <w:szCs w:val="28"/>
          <w:lang w:val="uk-UA" w:eastAsia="ru-RU"/>
        </w:rPr>
        <w:t>а</w:t>
      </w:r>
      <w:r w:rsidRPr="00752FF9">
        <w:rPr>
          <w:rFonts w:ascii="Times New Roman" w:eastAsia="Times New Roman" w:hAnsi="Times New Roman" w:cs="Times New Roman"/>
          <w:sz w:val="28"/>
          <w:szCs w:val="28"/>
          <w:lang w:val="uk-UA" w:eastAsia="ru-RU"/>
        </w:rPr>
        <w:t>ме</w:t>
      </w:r>
      <w:r w:rsidR="00AD4CAA" w:rsidRPr="00752FF9">
        <w:rPr>
          <w:rFonts w:ascii="Times New Roman" w:eastAsia="Times New Roman" w:hAnsi="Times New Roman" w:cs="Times New Roman"/>
          <w:sz w:val="28"/>
          <w:szCs w:val="28"/>
          <w:lang w:val="uk-UA" w:eastAsia="ru-RU"/>
        </w:rPr>
        <w:t xml:space="preserve"> тому в житті керуються не </w:t>
      </w:r>
      <w:r w:rsidRPr="00752FF9">
        <w:rPr>
          <w:rFonts w:ascii="Times New Roman" w:eastAsia="Times New Roman" w:hAnsi="Times New Roman" w:cs="Times New Roman"/>
          <w:sz w:val="28"/>
          <w:szCs w:val="28"/>
          <w:lang w:val="uk-UA" w:eastAsia="ru-RU"/>
        </w:rPr>
        <w:t xml:space="preserve">лише </w:t>
      </w:r>
      <w:r w:rsidR="00AD4CAA" w:rsidRPr="00752FF9">
        <w:rPr>
          <w:rFonts w:ascii="Times New Roman" w:eastAsia="Times New Roman" w:hAnsi="Times New Roman" w:cs="Times New Roman"/>
          <w:sz w:val="28"/>
          <w:szCs w:val="28"/>
          <w:lang w:val="uk-UA" w:eastAsia="ru-RU"/>
        </w:rPr>
        <w:t xml:space="preserve">своїми цінностями, а </w:t>
      </w:r>
      <w:r w:rsidRPr="00752FF9">
        <w:rPr>
          <w:rFonts w:ascii="Times New Roman" w:eastAsia="Times New Roman" w:hAnsi="Times New Roman" w:cs="Times New Roman"/>
          <w:sz w:val="28"/>
          <w:szCs w:val="28"/>
          <w:lang w:val="uk-UA" w:eastAsia="ru-RU"/>
        </w:rPr>
        <w:t xml:space="preserve">також </w:t>
      </w:r>
      <w:r w:rsidR="00AD4CAA" w:rsidRPr="00752FF9">
        <w:rPr>
          <w:rFonts w:ascii="Times New Roman" w:eastAsia="Times New Roman" w:hAnsi="Times New Roman" w:cs="Times New Roman"/>
          <w:sz w:val="28"/>
          <w:szCs w:val="28"/>
          <w:lang w:val="uk-UA" w:eastAsia="ru-RU"/>
        </w:rPr>
        <w:t xml:space="preserve">настановленнями </w:t>
      </w:r>
      <w:r w:rsidRPr="00752FF9">
        <w:rPr>
          <w:rFonts w:ascii="Times New Roman" w:eastAsia="Times New Roman" w:hAnsi="Times New Roman" w:cs="Times New Roman"/>
          <w:sz w:val="28"/>
          <w:szCs w:val="28"/>
          <w:lang w:val="uk-UA" w:eastAsia="ru-RU"/>
        </w:rPr>
        <w:t>від людей, що їх оточують</w:t>
      </w:r>
      <w:r w:rsidR="00AD4CAA" w:rsidRPr="00752FF9">
        <w:rPr>
          <w:rFonts w:ascii="Times New Roman" w:eastAsia="Times New Roman" w:hAnsi="Times New Roman" w:cs="Times New Roman"/>
          <w:sz w:val="28"/>
          <w:szCs w:val="28"/>
          <w:lang w:val="uk-UA" w:eastAsia="ru-RU"/>
        </w:rPr>
        <w:t xml:space="preserve">. Ознакою </w:t>
      </w:r>
      <w:r w:rsidRPr="00752FF9">
        <w:rPr>
          <w:rFonts w:ascii="Times New Roman" w:eastAsia="Times New Roman" w:hAnsi="Times New Roman" w:cs="Times New Roman"/>
          <w:sz w:val="28"/>
          <w:szCs w:val="28"/>
          <w:lang w:val="uk-UA" w:eastAsia="ru-RU"/>
        </w:rPr>
        <w:t>с</w:t>
      </w:r>
      <w:r w:rsidR="00AD4CAA" w:rsidRPr="00752FF9">
        <w:rPr>
          <w:rFonts w:ascii="Times New Roman" w:eastAsia="Times New Roman" w:hAnsi="Times New Roman" w:cs="Times New Roman"/>
          <w:sz w:val="28"/>
          <w:szCs w:val="28"/>
          <w:lang w:val="uk-UA" w:eastAsia="ru-RU"/>
        </w:rPr>
        <w:t xml:space="preserve">амоактуалізації є «керована </w:t>
      </w:r>
      <w:r w:rsidRPr="00752FF9">
        <w:rPr>
          <w:rFonts w:ascii="Times New Roman" w:eastAsia="Times New Roman" w:hAnsi="Times New Roman" w:cs="Times New Roman"/>
          <w:sz w:val="28"/>
          <w:szCs w:val="28"/>
          <w:lang w:val="uk-UA" w:eastAsia="ru-RU"/>
        </w:rPr>
        <w:t xml:space="preserve">зсередини </w:t>
      </w:r>
      <w:r w:rsidR="00AD4CAA" w:rsidRPr="00752FF9">
        <w:rPr>
          <w:rFonts w:ascii="Times New Roman" w:eastAsia="Times New Roman" w:hAnsi="Times New Roman" w:cs="Times New Roman"/>
          <w:sz w:val="28"/>
          <w:szCs w:val="28"/>
          <w:lang w:val="uk-UA" w:eastAsia="ru-RU"/>
        </w:rPr>
        <w:t>особистість». Якщо вона піддається зовнішнім впливам, то</w:t>
      </w:r>
      <w:r w:rsidRPr="00752FF9">
        <w:rPr>
          <w:rFonts w:ascii="Times New Roman" w:eastAsia="Times New Roman" w:hAnsi="Times New Roman" w:cs="Times New Roman"/>
          <w:sz w:val="28"/>
          <w:szCs w:val="28"/>
          <w:lang w:val="uk-UA" w:eastAsia="ru-RU"/>
        </w:rPr>
        <w:t>ді є завжди вільною</w:t>
      </w:r>
      <w:r w:rsidR="00AD4CAA" w:rsidRPr="00752FF9">
        <w:rPr>
          <w:rFonts w:ascii="Times New Roman" w:eastAsia="Times New Roman" w:hAnsi="Times New Roman" w:cs="Times New Roman"/>
          <w:sz w:val="28"/>
          <w:szCs w:val="28"/>
          <w:lang w:val="uk-UA" w:eastAsia="ru-RU"/>
        </w:rPr>
        <w:t xml:space="preserve"> у виборі дій </w:t>
      </w:r>
      <w:r w:rsidRPr="00752FF9">
        <w:rPr>
          <w:rFonts w:ascii="Times New Roman" w:eastAsia="Times New Roman" w:hAnsi="Times New Roman" w:cs="Times New Roman"/>
          <w:sz w:val="28"/>
          <w:szCs w:val="28"/>
          <w:lang w:val="uk-UA" w:eastAsia="ru-RU"/>
        </w:rPr>
        <w:t>та</w:t>
      </w:r>
      <w:r w:rsidR="00AD4CAA" w:rsidRPr="00752FF9">
        <w:rPr>
          <w:rFonts w:ascii="Times New Roman" w:eastAsia="Times New Roman" w:hAnsi="Times New Roman" w:cs="Times New Roman"/>
          <w:sz w:val="28"/>
          <w:szCs w:val="28"/>
          <w:lang w:val="uk-UA" w:eastAsia="ru-RU"/>
        </w:rPr>
        <w:t xml:space="preserve"> вчинків.</w:t>
      </w: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Times New Roman" w:hAnsi="Times New Roman" w:cs="Times New Roman"/>
          <w:color w:val="000000"/>
          <w:sz w:val="28"/>
          <w:szCs w:val="28"/>
          <w:lang w:val="uk-UA" w:eastAsia="ru-RU"/>
        </w:rPr>
        <w:t>За результатами дослідження особливостей щодо самоактуалізації студентів  побудовано діаграму (рис. 2.3).</w:t>
      </w: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Calibri" w:hAnsi="Times New Roman" w:cs="Times New Roman"/>
          <w:noProof/>
          <w:color w:val="000000"/>
          <w:sz w:val="28"/>
          <w:szCs w:val="28"/>
          <w:lang w:eastAsia="ru-RU"/>
        </w:rPr>
        <w:lastRenderedPageBreak/>
        <w:drawing>
          <wp:inline distT="0" distB="0" distL="0" distR="0">
            <wp:extent cx="5486400" cy="3200400"/>
            <wp:effectExtent l="0" t="0" r="19050"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4CAA" w:rsidRPr="00752FF9" w:rsidRDefault="00AD4CAA" w:rsidP="00AD4CAA">
      <w:pPr>
        <w:spacing w:line="360" w:lineRule="auto"/>
        <w:ind w:firstLine="709"/>
        <w:jc w:val="center"/>
        <w:rPr>
          <w:rFonts w:ascii="Times New Roman" w:eastAsia="Times New Roman" w:hAnsi="Times New Roman" w:cs="Times New Roman"/>
          <w:b/>
          <w:bCs/>
          <w:color w:val="000000" w:themeColor="text1"/>
          <w:sz w:val="28"/>
          <w:szCs w:val="28"/>
          <w:lang w:val="uk-UA" w:eastAsia="ru-RU"/>
        </w:rPr>
      </w:pPr>
      <w:r w:rsidRPr="00752FF9">
        <w:rPr>
          <w:rFonts w:ascii="Times New Roman" w:eastAsia="Times New Roman" w:hAnsi="Times New Roman" w:cs="Times New Roman"/>
          <w:b/>
          <w:bCs/>
          <w:color w:val="000000" w:themeColor="text1"/>
          <w:sz w:val="28"/>
          <w:szCs w:val="28"/>
          <w:lang w:val="uk-UA" w:eastAsia="ru-RU"/>
        </w:rPr>
        <w:t xml:space="preserve">Рис. 2.3. Середні бали показників за методикою САТ Е. </w:t>
      </w:r>
      <w:proofErr w:type="spellStart"/>
      <w:r w:rsidRPr="00752FF9">
        <w:rPr>
          <w:rFonts w:ascii="Times New Roman" w:eastAsia="Times New Roman" w:hAnsi="Times New Roman" w:cs="Times New Roman"/>
          <w:b/>
          <w:bCs/>
          <w:color w:val="000000" w:themeColor="text1"/>
          <w:sz w:val="28"/>
          <w:szCs w:val="28"/>
          <w:lang w:val="uk-UA" w:eastAsia="ru-RU"/>
        </w:rPr>
        <w:t>Шострома</w:t>
      </w:r>
      <w:proofErr w:type="spellEnd"/>
    </w:p>
    <w:p w:rsidR="00AD4CAA" w:rsidRPr="00752FF9" w:rsidRDefault="00AD4CAA" w:rsidP="00AD4CAA">
      <w:pPr>
        <w:tabs>
          <w:tab w:val="left" w:pos="0"/>
        </w:tabs>
        <w:spacing w:line="360" w:lineRule="auto"/>
        <w:ind w:firstLine="709"/>
        <w:jc w:val="both"/>
        <w:rPr>
          <w:rFonts w:ascii="Times New Roman" w:eastAsia="Times New Roman" w:hAnsi="Times New Roman" w:cs="Times New Roman"/>
          <w:sz w:val="28"/>
          <w:szCs w:val="28"/>
          <w:lang w:val="uk-UA" w:eastAsia="ru-RU"/>
        </w:rPr>
      </w:pPr>
    </w:p>
    <w:p w:rsidR="00AD4CAA" w:rsidRPr="00752FF9" w:rsidRDefault="00AD4CAA" w:rsidP="00AD4CAA">
      <w:pPr>
        <w:tabs>
          <w:tab w:val="left" w:pos="0"/>
        </w:tabs>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Як </w:t>
      </w:r>
      <w:r w:rsidR="00492651" w:rsidRPr="00752FF9">
        <w:rPr>
          <w:rFonts w:ascii="Times New Roman" w:eastAsia="Times New Roman" w:hAnsi="Times New Roman" w:cs="Times New Roman"/>
          <w:sz w:val="28"/>
          <w:szCs w:val="28"/>
          <w:lang w:val="uk-UA" w:eastAsia="ru-RU"/>
        </w:rPr>
        <w:t>видн</w:t>
      </w:r>
      <w:r w:rsidRPr="00752FF9">
        <w:rPr>
          <w:rFonts w:ascii="Times New Roman" w:eastAsia="Times New Roman" w:hAnsi="Times New Roman" w:cs="Times New Roman"/>
          <w:sz w:val="28"/>
          <w:szCs w:val="28"/>
          <w:lang w:val="uk-UA" w:eastAsia="ru-RU"/>
        </w:rPr>
        <w:t xml:space="preserve">о, 23% випробуваних продемонстрували </w:t>
      </w:r>
      <w:r w:rsidR="00627262" w:rsidRPr="00752FF9">
        <w:rPr>
          <w:rFonts w:ascii="Times New Roman" w:eastAsia="Times New Roman" w:hAnsi="Times New Roman" w:cs="Times New Roman"/>
          <w:sz w:val="28"/>
          <w:szCs w:val="28"/>
          <w:lang w:val="uk-UA" w:eastAsia="ru-RU"/>
        </w:rPr>
        <w:t xml:space="preserve">надто </w:t>
      </w:r>
      <w:r w:rsidRPr="00752FF9">
        <w:rPr>
          <w:rFonts w:ascii="Times New Roman" w:eastAsia="Times New Roman" w:hAnsi="Times New Roman" w:cs="Times New Roman"/>
          <w:sz w:val="28"/>
          <w:szCs w:val="28"/>
          <w:lang w:val="uk-UA" w:eastAsia="ru-RU"/>
        </w:rPr>
        <w:t xml:space="preserve">низький рівень самоактуалізації, 56% </w:t>
      </w:r>
      <w:r w:rsidR="00627262" w:rsidRPr="00752FF9">
        <w:rPr>
          <w:rFonts w:ascii="Times New Roman" w:eastAsia="Times New Roman" w:hAnsi="Times New Roman" w:cs="Times New Roman"/>
          <w:sz w:val="28"/>
          <w:szCs w:val="28"/>
          <w:lang w:val="uk-UA" w:eastAsia="ru-RU"/>
        </w:rPr>
        <w:t xml:space="preserve">респондентів </w:t>
      </w:r>
      <w:r w:rsidRPr="00752FF9">
        <w:rPr>
          <w:rFonts w:ascii="Times New Roman" w:eastAsia="Times New Roman" w:hAnsi="Times New Roman" w:cs="Times New Roman"/>
          <w:sz w:val="28"/>
          <w:szCs w:val="28"/>
          <w:lang w:val="uk-UA" w:eastAsia="ru-RU"/>
        </w:rPr>
        <w:t>– середній</w:t>
      </w:r>
      <w:r w:rsidR="00627262" w:rsidRPr="00752FF9">
        <w:rPr>
          <w:rFonts w:ascii="Times New Roman" w:eastAsia="Times New Roman" w:hAnsi="Times New Roman" w:cs="Times New Roman"/>
          <w:sz w:val="28"/>
          <w:szCs w:val="28"/>
          <w:lang w:val="uk-UA" w:eastAsia="ru-RU"/>
        </w:rPr>
        <w:t>,</w:t>
      </w:r>
      <w:r w:rsidRPr="00752FF9">
        <w:rPr>
          <w:rFonts w:ascii="Times New Roman" w:eastAsia="Times New Roman" w:hAnsi="Times New Roman" w:cs="Times New Roman"/>
          <w:sz w:val="28"/>
          <w:szCs w:val="28"/>
          <w:lang w:val="uk-UA" w:eastAsia="ru-RU"/>
        </w:rPr>
        <w:t xml:space="preserve"> </w:t>
      </w:r>
      <w:r w:rsidR="00627262" w:rsidRPr="00752FF9">
        <w:rPr>
          <w:rFonts w:ascii="Times New Roman" w:eastAsia="Times New Roman" w:hAnsi="Times New Roman" w:cs="Times New Roman"/>
          <w:sz w:val="28"/>
          <w:szCs w:val="28"/>
          <w:lang w:val="uk-UA" w:eastAsia="ru-RU"/>
        </w:rPr>
        <w:t>а 21% – високий. Це</w:t>
      </w:r>
      <w:r w:rsidRPr="00752FF9">
        <w:rPr>
          <w:rFonts w:ascii="Times New Roman" w:eastAsia="Times New Roman" w:hAnsi="Times New Roman" w:cs="Times New Roman"/>
          <w:sz w:val="28"/>
          <w:szCs w:val="28"/>
          <w:lang w:val="uk-UA" w:eastAsia="ru-RU"/>
        </w:rPr>
        <w:t xml:space="preserve">, безумовно, говорить про </w:t>
      </w:r>
      <w:r w:rsidR="00627262" w:rsidRPr="00752FF9">
        <w:rPr>
          <w:rFonts w:ascii="Times New Roman" w:eastAsia="Times New Roman" w:hAnsi="Times New Roman" w:cs="Times New Roman"/>
          <w:sz w:val="28"/>
          <w:szCs w:val="28"/>
          <w:lang w:val="uk-UA" w:eastAsia="ru-RU"/>
        </w:rPr>
        <w:t xml:space="preserve">досить </w:t>
      </w:r>
      <w:r w:rsidRPr="00752FF9">
        <w:rPr>
          <w:rFonts w:ascii="Times New Roman" w:eastAsia="Times New Roman" w:hAnsi="Times New Roman" w:cs="Times New Roman"/>
          <w:sz w:val="28"/>
          <w:szCs w:val="28"/>
          <w:lang w:val="uk-UA" w:eastAsia="ru-RU"/>
        </w:rPr>
        <w:t xml:space="preserve">невисокий рівень </w:t>
      </w:r>
      <w:r w:rsidRPr="00752FF9">
        <w:rPr>
          <w:rFonts w:ascii="Times New Roman" w:eastAsia="Arial" w:hAnsi="Times New Roman" w:cs="Times New Roman"/>
          <w:color w:val="000000" w:themeColor="text1"/>
          <w:sz w:val="28"/>
          <w:szCs w:val="28"/>
          <w:lang w:val="uk-UA" w:eastAsia="ru-RU"/>
        </w:rPr>
        <w:t>стійкості відносно стресу</w:t>
      </w:r>
      <w:r w:rsidRPr="00752FF9">
        <w:rPr>
          <w:rFonts w:ascii="Times New Roman" w:eastAsia="Times New Roman" w:hAnsi="Times New Roman" w:cs="Times New Roman"/>
          <w:sz w:val="28"/>
          <w:szCs w:val="28"/>
          <w:lang w:val="uk-UA" w:eastAsia="ru-RU"/>
        </w:rPr>
        <w:t>.</w:t>
      </w:r>
    </w:p>
    <w:p w:rsidR="00AD4CAA" w:rsidRPr="00752FF9" w:rsidRDefault="00AD4CAA" w:rsidP="00AD4CAA">
      <w:pPr>
        <w:spacing w:line="360" w:lineRule="auto"/>
        <w:ind w:firstLine="709"/>
        <w:jc w:val="both"/>
        <w:rPr>
          <w:rFonts w:ascii="Times New Roman" w:eastAsia="Calibri" w:hAnsi="Times New Roman" w:cs="Times New Roman"/>
          <w:sz w:val="28"/>
          <w:szCs w:val="28"/>
          <w:lang w:val="uk-UA"/>
        </w:rPr>
      </w:pPr>
      <w:r w:rsidRPr="00752FF9">
        <w:rPr>
          <w:rFonts w:ascii="Times New Roman" w:eastAsia="Times New Roman" w:hAnsi="Times New Roman" w:cs="Times New Roman"/>
          <w:color w:val="000000"/>
          <w:sz w:val="28"/>
          <w:szCs w:val="28"/>
          <w:lang w:val="uk-UA" w:eastAsia="ru-RU"/>
        </w:rPr>
        <w:t xml:space="preserve">На </w:t>
      </w:r>
      <w:r w:rsidR="00627262" w:rsidRPr="00752FF9">
        <w:rPr>
          <w:rFonts w:ascii="Times New Roman" w:eastAsia="Times New Roman" w:hAnsi="Times New Roman" w:cs="Times New Roman"/>
          <w:color w:val="000000"/>
          <w:sz w:val="28"/>
          <w:szCs w:val="28"/>
          <w:lang w:val="uk-UA" w:eastAsia="ru-RU"/>
        </w:rPr>
        <w:t>ґрунт</w:t>
      </w:r>
      <w:r w:rsidRPr="00752FF9">
        <w:rPr>
          <w:rFonts w:ascii="Times New Roman" w:eastAsia="Times New Roman" w:hAnsi="Times New Roman" w:cs="Times New Roman"/>
          <w:color w:val="000000"/>
          <w:sz w:val="28"/>
          <w:szCs w:val="28"/>
          <w:lang w:val="uk-UA" w:eastAsia="ru-RU"/>
        </w:rPr>
        <w:t xml:space="preserve">і узагальнення результатів дослідження </w:t>
      </w:r>
      <w:r w:rsidR="00627262" w:rsidRPr="00752FF9">
        <w:rPr>
          <w:rFonts w:ascii="Times New Roman" w:eastAsia="Times New Roman" w:hAnsi="Times New Roman" w:cs="Times New Roman"/>
          <w:color w:val="000000"/>
          <w:sz w:val="28"/>
          <w:szCs w:val="28"/>
          <w:lang w:val="uk-UA" w:eastAsia="ru-RU"/>
        </w:rPr>
        <w:t xml:space="preserve">отриманого </w:t>
      </w:r>
      <w:r w:rsidRPr="00752FF9">
        <w:rPr>
          <w:rFonts w:ascii="Times New Roman" w:eastAsia="Calibri" w:hAnsi="Times New Roman" w:cs="Times New Roman"/>
          <w:sz w:val="28"/>
          <w:szCs w:val="28"/>
          <w:lang w:val="uk-UA" w:eastAsia="ru-RU"/>
        </w:rPr>
        <w:t xml:space="preserve">позитивного ставлення до здоров’я у </w:t>
      </w:r>
      <w:r w:rsidR="00627262" w:rsidRPr="00752FF9">
        <w:rPr>
          <w:rFonts w:ascii="Times New Roman" w:eastAsia="Calibri" w:hAnsi="Times New Roman" w:cs="Times New Roman"/>
          <w:sz w:val="28"/>
          <w:szCs w:val="28"/>
          <w:lang w:val="uk-UA" w:eastAsia="ru-RU"/>
        </w:rPr>
        <w:t>рамках</w:t>
      </w:r>
      <w:r w:rsidRPr="00752FF9">
        <w:rPr>
          <w:rFonts w:ascii="Times New Roman" w:eastAsia="Calibri" w:hAnsi="Times New Roman" w:cs="Times New Roman"/>
          <w:sz w:val="28"/>
          <w:szCs w:val="28"/>
          <w:lang w:val="uk-UA" w:eastAsia="ru-RU"/>
        </w:rPr>
        <w:t xml:space="preserve"> </w:t>
      </w:r>
      <w:r w:rsidRPr="00752FF9">
        <w:rPr>
          <w:rFonts w:ascii="Times New Roman" w:eastAsia="Times New Roman" w:hAnsi="Times New Roman" w:cs="Times New Roman"/>
          <w:color w:val="000000"/>
          <w:sz w:val="28"/>
          <w:szCs w:val="28"/>
          <w:lang w:val="uk-UA" w:eastAsia="ru-RU"/>
        </w:rPr>
        <w:t>психологічного благополуччя студентів</w:t>
      </w:r>
      <w:r w:rsidR="00627262" w:rsidRPr="00752FF9">
        <w:rPr>
          <w:rFonts w:ascii="Times New Roman" w:eastAsia="Times New Roman" w:hAnsi="Times New Roman" w:cs="Times New Roman"/>
          <w:color w:val="000000"/>
          <w:sz w:val="28"/>
          <w:szCs w:val="28"/>
          <w:lang w:val="uk-UA" w:eastAsia="ru-RU"/>
        </w:rPr>
        <w:t>-майбутніх фахівців</w:t>
      </w:r>
      <w:r w:rsidRPr="00752FF9">
        <w:rPr>
          <w:rFonts w:ascii="Times New Roman" w:eastAsia="Times New Roman" w:hAnsi="Times New Roman" w:cs="Times New Roman"/>
          <w:color w:val="000000"/>
          <w:sz w:val="28"/>
          <w:szCs w:val="28"/>
          <w:lang w:val="uk-UA" w:eastAsia="ru-RU"/>
        </w:rPr>
        <w:t xml:space="preserve"> за </w:t>
      </w:r>
      <w:r w:rsidR="00627262" w:rsidRPr="00752FF9">
        <w:rPr>
          <w:rFonts w:ascii="Times New Roman" w:eastAsia="Times New Roman" w:hAnsi="Times New Roman" w:cs="Times New Roman"/>
          <w:color w:val="000000"/>
          <w:sz w:val="28"/>
          <w:szCs w:val="28"/>
          <w:lang w:val="uk-UA" w:eastAsia="ru-RU"/>
        </w:rPr>
        <w:t xml:space="preserve">вище зазначеними трьома </w:t>
      </w:r>
      <w:r w:rsidRPr="00752FF9">
        <w:rPr>
          <w:rFonts w:ascii="Times New Roman" w:eastAsia="Times New Roman" w:hAnsi="Times New Roman" w:cs="Times New Roman"/>
          <w:color w:val="000000"/>
          <w:sz w:val="28"/>
          <w:szCs w:val="28"/>
          <w:lang w:val="uk-UA" w:eastAsia="ru-RU"/>
        </w:rPr>
        <w:t>методиками</w:t>
      </w:r>
      <w:r w:rsidR="00627262" w:rsidRPr="00752FF9">
        <w:rPr>
          <w:rFonts w:ascii="Times New Roman" w:eastAsia="Times New Roman" w:hAnsi="Times New Roman" w:cs="Times New Roman"/>
          <w:color w:val="000000"/>
          <w:sz w:val="28"/>
          <w:szCs w:val="28"/>
          <w:lang w:val="uk-UA" w:eastAsia="ru-RU"/>
        </w:rPr>
        <w:t xml:space="preserve"> </w:t>
      </w:r>
      <w:r w:rsidRPr="00752FF9">
        <w:rPr>
          <w:rFonts w:ascii="Times New Roman" w:eastAsia="Calibri" w:hAnsi="Times New Roman" w:cs="Times New Roman"/>
          <w:sz w:val="28"/>
          <w:szCs w:val="28"/>
          <w:lang w:val="uk-UA" w:eastAsia="ru-RU"/>
        </w:rPr>
        <w:t xml:space="preserve">визначено рівні </w:t>
      </w:r>
      <w:r w:rsidRPr="00752FF9">
        <w:rPr>
          <w:rFonts w:ascii="Times New Roman" w:eastAsia="Times New Roman" w:hAnsi="Times New Roman" w:cs="Times New Roman"/>
          <w:sz w:val="28"/>
          <w:szCs w:val="20"/>
          <w:lang w:val="uk-UA" w:eastAsia="ru-RU"/>
        </w:rPr>
        <w:t xml:space="preserve">стресостійкості </w:t>
      </w:r>
      <w:r w:rsidR="00627262" w:rsidRPr="00752FF9">
        <w:rPr>
          <w:rFonts w:ascii="Times New Roman" w:eastAsia="Times New Roman" w:hAnsi="Times New Roman" w:cs="Times New Roman"/>
          <w:sz w:val="28"/>
          <w:szCs w:val="20"/>
          <w:lang w:val="uk-UA" w:eastAsia="ru-RU"/>
        </w:rPr>
        <w:t>у респондентів</w:t>
      </w:r>
      <w:r w:rsidRPr="00752FF9">
        <w:rPr>
          <w:rFonts w:ascii="Times New Roman" w:eastAsia="Times New Roman" w:hAnsi="Times New Roman" w:cs="Times New Roman"/>
          <w:sz w:val="28"/>
          <w:szCs w:val="20"/>
          <w:lang w:val="uk-UA" w:eastAsia="ru-RU"/>
        </w:rPr>
        <w:t xml:space="preserve"> </w:t>
      </w:r>
      <w:r w:rsidRPr="00752FF9">
        <w:rPr>
          <w:rFonts w:ascii="Times New Roman" w:eastAsia="Calibri" w:hAnsi="Times New Roman" w:cs="Times New Roman"/>
          <w:sz w:val="28"/>
          <w:szCs w:val="28"/>
          <w:lang w:val="uk-UA"/>
        </w:rPr>
        <w:t xml:space="preserve">(див. параграф 2.1). </w:t>
      </w:r>
    </w:p>
    <w:p w:rsidR="00AD4CAA" w:rsidRPr="00752FF9" w:rsidRDefault="00627262" w:rsidP="00AD4CAA">
      <w:pPr>
        <w:widowControl w:val="0"/>
        <w:shd w:val="clear" w:color="auto" w:fill="FFFFFF"/>
        <w:autoSpaceDE w:val="0"/>
        <w:autoSpaceDN w:val="0"/>
        <w:adjustRightInd w:val="0"/>
        <w:spacing w:line="360" w:lineRule="auto"/>
        <w:ind w:firstLine="709"/>
        <w:jc w:val="both"/>
        <w:rPr>
          <w:rFonts w:ascii="Times New Roman" w:eastAsia="Times New Roman" w:hAnsi="Times New Roman" w:cs="Times New Roman CYR"/>
          <w:color w:val="000000"/>
          <w:sz w:val="28"/>
          <w:szCs w:val="28"/>
          <w:lang w:val="uk-UA" w:eastAsia="ru-RU"/>
        </w:rPr>
      </w:pPr>
      <w:r w:rsidRPr="00752FF9">
        <w:rPr>
          <w:rFonts w:ascii="Times New Roman" w:eastAsia="Times New Roman" w:hAnsi="Times New Roman" w:cs="Times New Roman CYR"/>
          <w:color w:val="000000"/>
          <w:sz w:val="28"/>
          <w:szCs w:val="28"/>
          <w:lang w:val="uk-UA" w:eastAsia="ru-RU"/>
        </w:rPr>
        <w:t>Надалі к</w:t>
      </w:r>
      <w:r w:rsidR="00AD4CAA" w:rsidRPr="00752FF9">
        <w:rPr>
          <w:rFonts w:ascii="Times New Roman" w:eastAsia="Times New Roman" w:hAnsi="Times New Roman" w:cs="Times New Roman CYR"/>
          <w:color w:val="000000"/>
          <w:sz w:val="28"/>
          <w:szCs w:val="28"/>
          <w:lang w:val="uk-UA" w:eastAsia="ru-RU"/>
        </w:rPr>
        <w:t xml:space="preserve">ількісні характеристики стресостійкості </w:t>
      </w:r>
      <w:r w:rsidRPr="00752FF9">
        <w:rPr>
          <w:rFonts w:ascii="Times New Roman" w:eastAsia="Times New Roman" w:hAnsi="Times New Roman" w:cs="Times New Roman CYR"/>
          <w:color w:val="000000"/>
          <w:sz w:val="28"/>
          <w:szCs w:val="28"/>
          <w:lang w:val="uk-UA" w:eastAsia="ru-RU"/>
        </w:rPr>
        <w:t xml:space="preserve">у </w:t>
      </w:r>
      <w:r w:rsidR="00AD4CAA" w:rsidRPr="00752FF9">
        <w:rPr>
          <w:rFonts w:ascii="Times New Roman" w:eastAsia="Times New Roman" w:hAnsi="Times New Roman" w:cs="Times New Roman"/>
          <w:sz w:val="28"/>
          <w:szCs w:val="20"/>
          <w:lang w:val="uk-UA" w:eastAsia="ru-RU"/>
        </w:rPr>
        <w:t xml:space="preserve">майбутніх фахівців </w:t>
      </w:r>
      <w:r w:rsidR="00AD4CAA" w:rsidRPr="00752FF9">
        <w:rPr>
          <w:rFonts w:ascii="Times New Roman" w:eastAsia="Times New Roman" w:hAnsi="Times New Roman" w:cs="Times New Roman CYR"/>
          <w:color w:val="000000"/>
          <w:sz w:val="28"/>
          <w:szCs w:val="28"/>
          <w:lang w:val="uk-UA" w:eastAsia="ru-RU"/>
        </w:rPr>
        <w:t xml:space="preserve">подані </w:t>
      </w:r>
      <w:r w:rsidRPr="00752FF9">
        <w:rPr>
          <w:rFonts w:ascii="Times New Roman" w:eastAsia="Times New Roman" w:hAnsi="Times New Roman" w:cs="Times New Roman CYR"/>
          <w:color w:val="000000"/>
          <w:sz w:val="28"/>
          <w:szCs w:val="28"/>
          <w:lang w:val="uk-UA" w:eastAsia="ru-RU"/>
        </w:rPr>
        <w:t xml:space="preserve">у </w:t>
      </w:r>
      <w:r w:rsidR="00AD4CAA" w:rsidRPr="00752FF9">
        <w:rPr>
          <w:rFonts w:ascii="Times New Roman" w:eastAsia="Times New Roman" w:hAnsi="Times New Roman" w:cs="Times New Roman CYR"/>
          <w:color w:val="000000"/>
          <w:sz w:val="28"/>
          <w:szCs w:val="28"/>
          <w:lang w:val="uk-UA" w:eastAsia="ru-RU"/>
        </w:rPr>
        <w:t>таблиці 2.4.</w:t>
      </w:r>
    </w:p>
    <w:p w:rsidR="00585877" w:rsidRPr="00752FF9" w:rsidRDefault="00585877" w:rsidP="00AD4CAA">
      <w:pPr>
        <w:widowControl w:val="0"/>
        <w:shd w:val="clear" w:color="auto" w:fill="FFFFFF"/>
        <w:autoSpaceDE w:val="0"/>
        <w:autoSpaceDN w:val="0"/>
        <w:adjustRightInd w:val="0"/>
        <w:spacing w:line="360" w:lineRule="auto"/>
        <w:ind w:firstLine="709"/>
        <w:jc w:val="right"/>
        <w:rPr>
          <w:rFonts w:ascii="Times New Roman" w:eastAsia="Times New Roman" w:hAnsi="Times New Roman" w:cs="Times New Roman CYR"/>
          <w:i/>
          <w:color w:val="000000"/>
          <w:sz w:val="28"/>
          <w:szCs w:val="28"/>
          <w:lang w:val="uk-UA" w:eastAsia="ru-RU"/>
        </w:rPr>
      </w:pPr>
    </w:p>
    <w:p w:rsidR="00AD4CAA" w:rsidRPr="00752FF9" w:rsidRDefault="00AD4CAA" w:rsidP="00AD4CAA">
      <w:pPr>
        <w:widowControl w:val="0"/>
        <w:shd w:val="clear" w:color="auto" w:fill="FFFFFF"/>
        <w:autoSpaceDE w:val="0"/>
        <w:autoSpaceDN w:val="0"/>
        <w:adjustRightInd w:val="0"/>
        <w:spacing w:line="360" w:lineRule="auto"/>
        <w:ind w:firstLine="709"/>
        <w:jc w:val="right"/>
        <w:rPr>
          <w:rFonts w:ascii="Times New Roman" w:eastAsia="Times New Roman" w:hAnsi="Times New Roman" w:cs="Times New Roman CYR"/>
          <w:i/>
          <w:color w:val="000000"/>
          <w:sz w:val="28"/>
          <w:szCs w:val="28"/>
          <w:lang w:val="uk-UA" w:eastAsia="ru-RU"/>
        </w:rPr>
      </w:pPr>
      <w:r w:rsidRPr="00752FF9">
        <w:rPr>
          <w:rFonts w:ascii="Times New Roman" w:eastAsia="Times New Roman" w:hAnsi="Times New Roman" w:cs="Times New Roman CYR"/>
          <w:i/>
          <w:color w:val="000000"/>
          <w:sz w:val="28"/>
          <w:szCs w:val="28"/>
          <w:lang w:val="uk-UA" w:eastAsia="ru-RU"/>
        </w:rPr>
        <w:t>Таблиця 2.4</w:t>
      </w:r>
    </w:p>
    <w:p w:rsidR="00AD4CAA" w:rsidRPr="00752FF9" w:rsidRDefault="00AD4CAA" w:rsidP="00AD4CAA">
      <w:pPr>
        <w:widowControl w:val="0"/>
        <w:shd w:val="clear" w:color="auto" w:fill="FFFFFF"/>
        <w:autoSpaceDE w:val="0"/>
        <w:autoSpaceDN w:val="0"/>
        <w:adjustRightInd w:val="0"/>
        <w:spacing w:line="360" w:lineRule="auto"/>
        <w:ind w:firstLine="709"/>
        <w:jc w:val="center"/>
        <w:rPr>
          <w:rFonts w:ascii="Times New Roman" w:eastAsia="Times New Roman" w:hAnsi="Times New Roman" w:cs="Times New Roman CYR"/>
          <w:b/>
          <w:color w:val="000000"/>
          <w:sz w:val="28"/>
          <w:szCs w:val="28"/>
          <w:lang w:val="uk-UA" w:eastAsia="ru-RU"/>
        </w:rPr>
      </w:pPr>
      <w:r w:rsidRPr="00752FF9">
        <w:rPr>
          <w:rFonts w:ascii="Times New Roman" w:eastAsia="Times New Roman" w:hAnsi="Times New Roman" w:cs="Times New Roman CYR"/>
          <w:b/>
          <w:color w:val="000000"/>
          <w:sz w:val="28"/>
          <w:szCs w:val="28"/>
          <w:lang w:val="uk-UA" w:eastAsia="ru-RU"/>
        </w:rPr>
        <w:t xml:space="preserve">Розподіл рівнів стресостійкості </w:t>
      </w:r>
      <w:r w:rsidRPr="00752FF9">
        <w:rPr>
          <w:rFonts w:ascii="Times New Roman" w:eastAsia="Times New Roman" w:hAnsi="Times New Roman" w:cs="Times New Roman"/>
          <w:b/>
          <w:sz w:val="28"/>
          <w:szCs w:val="20"/>
          <w:lang w:val="uk-UA" w:eastAsia="ru-RU"/>
        </w:rPr>
        <w:t>студентів</w:t>
      </w:r>
    </w:p>
    <w:tbl>
      <w:tblPr>
        <w:tblStyle w:val="af3"/>
        <w:tblW w:w="0" w:type="auto"/>
        <w:jc w:val="center"/>
        <w:tblLook w:val="01E0" w:firstRow="1" w:lastRow="1" w:firstColumn="1" w:lastColumn="1" w:noHBand="0" w:noVBand="0"/>
      </w:tblPr>
      <w:tblGrid>
        <w:gridCol w:w="5912"/>
        <w:gridCol w:w="2792"/>
      </w:tblGrid>
      <w:tr w:rsidR="00AD4CAA" w:rsidRPr="00752FF9" w:rsidTr="00AD4CAA">
        <w:trPr>
          <w:jc w:val="center"/>
        </w:trPr>
        <w:tc>
          <w:tcPr>
            <w:tcW w:w="5912" w:type="dxa"/>
          </w:tcPr>
          <w:p w:rsidR="00AD4CAA" w:rsidRPr="00752FF9" w:rsidRDefault="00AD4CAA" w:rsidP="00AD4CAA">
            <w:pPr>
              <w:ind w:right="43"/>
              <w:jc w:val="center"/>
              <w:rPr>
                <w:b/>
                <w:bCs/>
                <w:iCs/>
                <w:color w:val="000000"/>
                <w:sz w:val="24"/>
                <w:szCs w:val="24"/>
                <w:lang w:val="uk-UA"/>
              </w:rPr>
            </w:pPr>
            <w:r w:rsidRPr="00752FF9">
              <w:rPr>
                <w:b/>
                <w:bCs/>
                <w:iCs/>
                <w:color w:val="000000"/>
                <w:sz w:val="24"/>
                <w:szCs w:val="24"/>
                <w:lang w:val="uk-UA"/>
              </w:rPr>
              <w:t xml:space="preserve">Рівень прояву </w:t>
            </w:r>
          </w:p>
        </w:tc>
        <w:tc>
          <w:tcPr>
            <w:tcW w:w="2792" w:type="dxa"/>
          </w:tcPr>
          <w:p w:rsidR="00AD4CAA" w:rsidRPr="00752FF9" w:rsidRDefault="00AD4CAA" w:rsidP="00AD4CAA">
            <w:pPr>
              <w:ind w:right="43"/>
              <w:jc w:val="center"/>
              <w:rPr>
                <w:b/>
                <w:bCs/>
                <w:iCs/>
                <w:color w:val="000000"/>
                <w:sz w:val="24"/>
                <w:szCs w:val="24"/>
                <w:lang w:val="uk-UA"/>
              </w:rPr>
            </w:pPr>
            <w:r w:rsidRPr="00752FF9">
              <w:rPr>
                <w:b/>
                <w:bCs/>
                <w:iCs/>
                <w:color w:val="000000"/>
                <w:sz w:val="24"/>
                <w:szCs w:val="24"/>
                <w:lang w:val="uk-UA"/>
              </w:rPr>
              <w:t>Випробувані, %</w:t>
            </w:r>
          </w:p>
        </w:tc>
      </w:tr>
      <w:tr w:rsidR="00AD4CAA" w:rsidRPr="00752FF9" w:rsidTr="00AD4CAA">
        <w:trPr>
          <w:jc w:val="center"/>
        </w:trPr>
        <w:tc>
          <w:tcPr>
            <w:tcW w:w="5912" w:type="dxa"/>
          </w:tcPr>
          <w:p w:rsidR="00AD4CAA" w:rsidRPr="00752FF9" w:rsidRDefault="00AD4CAA" w:rsidP="00AD4CAA">
            <w:pPr>
              <w:ind w:right="43"/>
              <w:rPr>
                <w:bCs/>
                <w:iCs/>
                <w:color w:val="000000"/>
                <w:sz w:val="24"/>
                <w:szCs w:val="24"/>
                <w:lang w:val="uk-UA"/>
              </w:rPr>
            </w:pPr>
            <w:r w:rsidRPr="00752FF9">
              <w:rPr>
                <w:bCs/>
                <w:iCs/>
                <w:color w:val="000000"/>
                <w:sz w:val="24"/>
                <w:szCs w:val="24"/>
                <w:lang w:val="uk-UA"/>
              </w:rPr>
              <w:t>Низький рівень</w:t>
            </w:r>
          </w:p>
        </w:tc>
        <w:tc>
          <w:tcPr>
            <w:tcW w:w="2792" w:type="dxa"/>
            <w:vAlign w:val="center"/>
          </w:tcPr>
          <w:p w:rsidR="00AD4CAA" w:rsidRPr="00752FF9" w:rsidRDefault="00AD4CAA" w:rsidP="00AD4CAA">
            <w:pPr>
              <w:ind w:right="43"/>
              <w:jc w:val="center"/>
              <w:rPr>
                <w:bCs/>
                <w:iCs/>
                <w:color w:val="000000"/>
                <w:sz w:val="24"/>
                <w:szCs w:val="24"/>
                <w:lang w:val="uk-UA"/>
              </w:rPr>
            </w:pPr>
            <w:r w:rsidRPr="00752FF9">
              <w:rPr>
                <w:bCs/>
                <w:iCs/>
                <w:color w:val="000000"/>
                <w:sz w:val="24"/>
                <w:szCs w:val="24"/>
                <w:lang w:val="uk-UA"/>
              </w:rPr>
              <w:t>25,2</w:t>
            </w:r>
            <w:r w:rsidRPr="00752FF9">
              <w:rPr>
                <w:bCs/>
                <w:sz w:val="24"/>
                <w:szCs w:val="24"/>
                <w:lang w:val="uk-UA" w:eastAsia="ru-RU"/>
              </w:rPr>
              <w:t>%</w:t>
            </w:r>
          </w:p>
        </w:tc>
      </w:tr>
      <w:tr w:rsidR="00AD4CAA" w:rsidRPr="00752FF9" w:rsidTr="00AD4CAA">
        <w:trPr>
          <w:jc w:val="center"/>
        </w:trPr>
        <w:tc>
          <w:tcPr>
            <w:tcW w:w="5912" w:type="dxa"/>
          </w:tcPr>
          <w:p w:rsidR="00AD4CAA" w:rsidRPr="00752FF9" w:rsidRDefault="00AD4CAA" w:rsidP="00AD4CAA">
            <w:pPr>
              <w:ind w:right="43"/>
              <w:rPr>
                <w:bCs/>
                <w:iCs/>
                <w:color w:val="000000"/>
                <w:sz w:val="24"/>
                <w:szCs w:val="24"/>
                <w:lang w:val="uk-UA"/>
              </w:rPr>
            </w:pPr>
            <w:r w:rsidRPr="00752FF9">
              <w:rPr>
                <w:bCs/>
                <w:iCs/>
                <w:color w:val="000000"/>
                <w:sz w:val="24"/>
                <w:szCs w:val="24"/>
                <w:lang w:val="uk-UA"/>
              </w:rPr>
              <w:t>Середній  рівень</w:t>
            </w:r>
          </w:p>
        </w:tc>
        <w:tc>
          <w:tcPr>
            <w:tcW w:w="2792" w:type="dxa"/>
            <w:vAlign w:val="center"/>
          </w:tcPr>
          <w:p w:rsidR="00AD4CAA" w:rsidRPr="00752FF9" w:rsidRDefault="00AD4CAA" w:rsidP="00AD4CAA">
            <w:pPr>
              <w:ind w:right="43"/>
              <w:jc w:val="center"/>
              <w:rPr>
                <w:bCs/>
                <w:iCs/>
                <w:color w:val="000000"/>
                <w:sz w:val="24"/>
                <w:szCs w:val="24"/>
                <w:lang w:val="uk-UA"/>
              </w:rPr>
            </w:pPr>
            <w:r w:rsidRPr="00752FF9">
              <w:rPr>
                <w:bCs/>
                <w:iCs/>
                <w:color w:val="000000"/>
                <w:sz w:val="24"/>
                <w:szCs w:val="24"/>
                <w:lang w:val="uk-UA"/>
              </w:rPr>
              <w:t>46,1</w:t>
            </w:r>
            <w:r w:rsidRPr="00752FF9">
              <w:rPr>
                <w:bCs/>
                <w:sz w:val="24"/>
                <w:szCs w:val="24"/>
                <w:lang w:val="uk-UA" w:eastAsia="ru-RU"/>
              </w:rPr>
              <w:t>%</w:t>
            </w:r>
          </w:p>
        </w:tc>
      </w:tr>
      <w:tr w:rsidR="00AD4CAA" w:rsidRPr="00752FF9" w:rsidTr="00AD4CAA">
        <w:trPr>
          <w:jc w:val="center"/>
        </w:trPr>
        <w:tc>
          <w:tcPr>
            <w:tcW w:w="5912" w:type="dxa"/>
          </w:tcPr>
          <w:p w:rsidR="00AD4CAA" w:rsidRPr="00752FF9" w:rsidRDefault="00AD4CAA" w:rsidP="00AD4CAA">
            <w:pPr>
              <w:ind w:right="43"/>
              <w:rPr>
                <w:bCs/>
                <w:iCs/>
                <w:color w:val="000000"/>
                <w:sz w:val="24"/>
                <w:szCs w:val="24"/>
                <w:lang w:val="uk-UA"/>
              </w:rPr>
            </w:pPr>
            <w:r w:rsidRPr="00752FF9">
              <w:rPr>
                <w:bCs/>
                <w:iCs/>
                <w:color w:val="000000"/>
                <w:sz w:val="24"/>
                <w:szCs w:val="24"/>
                <w:lang w:val="uk-UA"/>
              </w:rPr>
              <w:t>Високий  рівень</w:t>
            </w:r>
          </w:p>
        </w:tc>
        <w:tc>
          <w:tcPr>
            <w:tcW w:w="2792" w:type="dxa"/>
            <w:vAlign w:val="center"/>
          </w:tcPr>
          <w:p w:rsidR="00AD4CAA" w:rsidRPr="00752FF9" w:rsidRDefault="00AD4CAA" w:rsidP="00AD4CAA">
            <w:pPr>
              <w:ind w:right="43"/>
              <w:jc w:val="center"/>
              <w:rPr>
                <w:bCs/>
                <w:iCs/>
                <w:color w:val="000000"/>
                <w:sz w:val="24"/>
                <w:szCs w:val="24"/>
                <w:lang w:val="uk-UA"/>
              </w:rPr>
            </w:pPr>
            <w:r w:rsidRPr="00752FF9">
              <w:rPr>
                <w:bCs/>
                <w:iCs/>
                <w:color w:val="000000"/>
                <w:sz w:val="24"/>
                <w:szCs w:val="24"/>
                <w:lang w:val="uk-UA"/>
              </w:rPr>
              <w:t>28,7</w:t>
            </w:r>
            <w:r w:rsidRPr="00752FF9">
              <w:rPr>
                <w:bCs/>
                <w:sz w:val="24"/>
                <w:szCs w:val="24"/>
                <w:lang w:val="uk-UA" w:eastAsia="ru-RU"/>
              </w:rPr>
              <w:t>%</w:t>
            </w:r>
          </w:p>
        </w:tc>
      </w:tr>
    </w:tbl>
    <w:p w:rsidR="00AD4CAA" w:rsidRPr="00752FF9" w:rsidRDefault="00AD4CAA" w:rsidP="00AD4CAA">
      <w:pPr>
        <w:spacing w:line="1" w:lineRule="exact"/>
        <w:rPr>
          <w:rFonts w:ascii="Times New Roman" w:eastAsia="Times New Roman" w:hAnsi="Times New Roman" w:cs="Times New Roman"/>
          <w:sz w:val="2"/>
          <w:szCs w:val="2"/>
          <w:lang w:val="uk-UA" w:eastAsia="ru-RU"/>
        </w:rPr>
      </w:pPr>
    </w:p>
    <w:p w:rsidR="00AD4CAA" w:rsidRPr="00752FF9" w:rsidRDefault="00AD4CAA" w:rsidP="00AD4CAA">
      <w:pPr>
        <w:spacing w:line="1" w:lineRule="exact"/>
        <w:rPr>
          <w:rFonts w:ascii="Times New Roman" w:eastAsia="Times New Roman" w:hAnsi="Times New Roman" w:cs="Times New Roman"/>
          <w:sz w:val="2"/>
          <w:szCs w:val="2"/>
          <w:lang w:val="uk-UA" w:eastAsia="ru-RU"/>
        </w:rPr>
      </w:pPr>
    </w:p>
    <w:p w:rsidR="00AD4CAA" w:rsidRPr="00752FF9" w:rsidRDefault="00AD4CAA" w:rsidP="00AD4CAA">
      <w:pPr>
        <w:spacing w:line="1" w:lineRule="exact"/>
        <w:rPr>
          <w:rFonts w:ascii="Times New Roman" w:eastAsia="Times New Roman" w:hAnsi="Times New Roman" w:cs="Times New Roman"/>
          <w:sz w:val="2"/>
          <w:szCs w:val="2"/>
          <w:lang w:val="uk-UA" w:eastAsia="ru-RU"/>
        </w:rPr>
      </w:pPr>
    </w:p>
    <w:p w:rsidR="00AD4CAA" w:rsidRPr="00752FF9" w:rsidRDefault="00AD4CAA" w:rsidP="00AD4CAA">
      <w:pPr>
        <w:spacing w:line="1" w:lineRule="exact"/>
        <w:rPr>
          <w:rFonts w:ascii="Times New Roman" w:eastAsia="Times New Roman" w:hAnsi="Times New Roman" w:cs="Times New Roman"/>
          <w:sz w:val="2"/>
          <w:szCs w:val="2"/>
          <w:lang w:val="uk-UA" w:eastAsia="ru-RU"/>
        </w:rPr>
      </w:pPr>
    </w:p>
    <w:p w:rsidR="00AD4CAA" w:rsidRPr="00752FF9" w:rsidRDefault="00AD4CAA" w:rsidP="00AD4CAA">
      <w:pPr>
        <w:spacing w:line="1" w:lineRule="exact"/>
        <w:rPr>
          <w:rFonts w:ascii="Times New Roman" w:eastAsia="Times New Roman" w:hAnsi="Times New Roman" w:cs="Times New Roman"/>
          <w:sz w:val="2"/>
          <w:szCs w:val="2"/>
          <w:lang w:val="uk-UA" w:eastAsia="ru-RU"/>
        </w:rPr>
      </w:pPr>
    </w:p>
    <w:p w:rsidR="00585877" w:rsidRPr="00752FF9" w:rsidRDefault="00585877" w:rsidP="00AD4CAA">
      <w:pPr>
        <w:spacing w:line="360" w:lineRule="auto"/>
        <w:ind w:firstLine="709"/>
        <w:jc w:val="both"/>
        <w:rPr>
          <w:rFonts w:ascii="Times New Roman" w:eastAsia="Times New Roman" w:hAnsi="Times New Roman" w:cs="Times New Roman"/>
          <w:color w:val="000000"/>
          <w:sz w:val="28"/>
          <w:szCs w:val="28"/>
          <w:lang w:val="uk-UA" w:eastAsia="ru-RU"/>
        </w:rPr>
      </w:pP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highlight w:val="yellow"/>
          <w:lang w:val="uk-UA" w:eastAsia="ru-RU"/>
        </w:rPr>
      </w:pPr>
      <w:r w:rsidRPr="00752FF9">
        <w:rPr>
          <w:rFonts w:ascii="Times New Roman" w:eastAsia="Times New Roman" w:hAnsi="Times New Roman" w:cs="Times New Roman"/>
          <w:color w:val="000000"/>
          <w:sz w:val="28"/>
          <w:szCs w:val="28"/>
          <w:lang w:val="uk-UA" w:eastAsia="ru-RU"/>
        </w:rPr>
        <w:t xml:space="preserve">За результатами дослідження </w:t>
      </w:r>
      <w:r w:rsidRPr="00752FF9">
        <w:rPr>
          <w:rFonts w:ascii="Times New Roman" w:eastAsia="Calibri" w:hAnsi="Times New Roman" w:cs="Times New Roman"/>
          <w:sz w:val="28"/>
          <w:szCs w:val="28"/>
          <w:lang w:val="uk-UA" w:eastAsia="ru-RU"/>
        </w:rPr>
        <w:t xml:space="preserve">рівнів </w:t>
      </w:r>
      <w:r w:rsidRPr="00752FF9">
        <w:rPr>
          <w:rFonts w:ascii="Times New Roman" w:eastAsia="Times New Roman" w:hAnsi="Times New Roman" w:cs="Times New Roman CYR"/>
          <w:color w:val="000000"/>
          <w:sz w:val="28"/>
          <w:szCs w:val="28"/>
          <w:lang w:val="uk-UA" w:eastAsia="ru-RU"/>
        </w:rPr>
        <w:t>стресостійкості</w:t>
      </w:r>
      <w:r w:rsidRPr="00752FF9">
        <w:rPr>
          <w:rFonts w:ascii="Times New Roman" w:eastAsia="Times New Roman" w:hAnsi="Times New Roman" w:cs="Times New Roman"/>
          <w:sz w:val="28"/>
          <w:szCs w:val="20"/>
          <w:lang w:val="uk-UA" w:eastAsia="ru-RU"/>
        </w:rPr>
        <w:t xml:space="preserve"> студентів-гуманітаріїв </w:t>
      </w:r>
      <w:r w:rsidRPr="00752FF9">
        <w:rPr>
          <w:rFonts w:ascii="Times New Roman" w:eastAsia="Times New Roman" w:hAnsi="Times New Roman" w:cs="Times New Roman"/>
          <w:color w:val="000000"/>
          <w:sz w:val="28"/>
          <w:szCs w:val="28"/>
          <w:lang w:val="uk-UA" w:eastAsia="ru-RU"/>
        </w:rPr>
        <w:t>побудовано діаграму (рис. 2.4).</w:t>
      </w: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Calibri" w:hAnsi="Times New Roman" w:cs="Times New Roman"/>
          <w:noProof/>
          <w:color w:val="000000"/>
          <w:sz w:val="28"/>
          <w:szCs w:val="28"/>
          <w:highlight w:val="yellow"/>
          <w:lang w:eastAsia="ru-RU"/>
        </w:rPr>
        <w:lastRenderedPageBreak/>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4CAA" w:rsidRPr="00752FF9" w:rsidRDefault="00AD4CAA" w:rsidP="00AD4CAA">
      <w:pPr>
        <w:suppressAutoHyphens/>
        <w:autoSpaceDE w:val="0"/>
        <w:autoSpaceDN w:val="0"/>
        <w:adjustRightInd w:val="0"/>
        <w:spacing w:line="360" w:lineRule="auto"/>
        <w:jc w:val="center"/>
        <w:rPr>
          <w:rFonts w:ascii="Times New Roman" w:eastAsia="Times New Roman" w:hAnsi="Times New Roman" w:cs="Times New Roman"/>
          <w:b/>
          <w:color w:val="000000"/>
          <w:sz w:val="28"/>
          <w:szCs w:val="28"/>
          <w:lang w:val="uk-UA" w:eastAsia="ru-RU"/>
        </w:rPr>
      </w:pPr>
      <w:r w:rsidRPr="00752FF9">
        <w:rPr>
          <w:rFonts w:ascii="Times New Roman" w:eastAsia="Times New Roman" w:hAnsi="Times New Roman" w:cs="Times New Roman"/>
          <w:b/>
          <w:sz w:val="28"/>
          <w:szCs w:val="20"/>
          <w:lang w:val="uk-UA" w:eastAsia="ru-RU"/>
        </w:rPr>
        <w:t xml:space="preserve">Рис. 2.4. Розподіл </w:t>
      </w:r>
      <w:r w:rsidRPr="00752FF9">
        <w:rPr>
          <w:rFonts w:ascii="Times New Roman" w:eastAsia="Times New Roman" w:hAnsi="Times New Roman" w:cs="Times New Roman"/>
          <w:b/>
          <w:color w:val="000000"/>
          <w:sz w:val="28"/>
          <w:szCs w:val="28"/>
          <w:lang w:val="uk-UA" w:eastAsia="ru-RU"/>
        </w:rPr>
        <w:t>рівнів</w:t>
      </w:r>
      <w:r w:rsidRPr="00752FF9">
        <w:rPr>
          <w:rFonts w:ascii="Times New Roman" w:eastAsia="Calibri" w:hAnsi="Times New Roman" w:cs="Times New Roman"/>
          <w:b/>
          <w:sz w:val="28"/>
          <w:szCs w:val="28"/>
          <w:lang w:val="uk-UA" w:eastAsia="ru-RU"/>
        </w:rPr>
        <w:t xml:space="preserve"> </w:t>
      </w:r>
      <w:r w:rsidRPr="00752FF9">
        <w:rPr>
          <w:rFonts w:ascii="Times New Roman" w:eastAsia="Times New Roman" w:hAnsi="Times New Roman" w:cs="Times New Roman CYR"/>
          <w:b/>
          <w:color w:val="000000"/>
          <w:sz w:val="28"/>
          <w:szCs w:val="28"/>
          <w:lang w:val="uk-UA" w:eastAsia="ru-RU"/>
        </w:rPr>
        <w:t xml:space="preserve">стресостійкості </w:t>
      </w:r>
      <w:r w:rsidRPr="00752FF9">
        <w:rPr>
          <w:rFonts w:ascii="Times New Roman" w:eastAsia="Times New Roman" w:hAnsi="Times New Roman" w:cs="Times New Roman"/>
          <w:b/>
          <w:sz w:val="28"/>
          <w:szCs w:val="20"/>
          <w:lang w:val="uk-UA" w:eastAsia="ru-RU"/>
        </w:rPr>
        <w:t>студентів-гуманітаріїв, %</w:t>
      </w:r>
      <w:r w:rsidRPr="00752FF9">
        <w:rPr>
          <w:rFonts w:ascii="Times New Roman" w:eastAsia="Times New Roman" w:hAnsi="Times New Roman" w:cs="Times New Roman"/>
          <w:b/>
          <w:color w:val="000000"/>
          <w:sz w:val="28"/>
          <w:szCs w:val="28"/>
          <w:lang w:val="uk-UA" w:eastAsia="ru-RU"/>
        </w:rPr>
        <w:t xml:space="preserve"> </w:t>
      </w: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Times New Roman" w:hAnsi="Times New Roman" w:cs="Times New Roman"/>
          <w:color w:val="000000"/>
          <w:sz w:val="28"/>
          <w:szCs w:val="28"/>
          <w:lang w:val="uk-UA" w:eastAsia="ru-RU"/>
        </w:rPr>
        <w:t xml:space="preserve">Як видно </w:t>
      </w:r>
      <w:r w:rsidR="00627262" w:rsidRPr="00752FF9">
        <w:rPr>
          <w:rFonts w:ascii="Times New Roman" w:eastAsia="Times New Roman" w:hAnsi="Times New Roman" w:cs="Times New Roman"/>
          <w:color w:val="000000"/>
          <w:sz w:val="28"/>
          <w:szCs w:val="28"/>
          <w:lang w:val="uk-UA" w:eastAsia="ru-RU"/>
        </w:rPr>
        <w:t>(</w:t>
      </w:r>
      <w:r w:rsidRPr="00752FF9">
        <w:rPr>
          <w:rFonts w:ascii="Times New Roman" w:eastAsia="Times New Roman" w:hAnsi="Times New Roman" w:cs="Times New Roman"/>
          <w:color w:val="000000"/>
          <w:sz w:val="28"/>
          <w:szCs w:val="28"/>
          <w:lang w:val="uk-UA" w:eastAsia="ru-RU"/>
        </w:rPr>
        <w:t>з</w:t>
      </w:r>
      <w:r w:rsidR="00627262" w:rsidRPr="00752FF9">
        <w:rPr>
          <w:rFonts w:ascii="Times New Roman" w:eastAsia="Times New Roman" w:hAnsi="Times New Roman" w:cs="Times New Roman"/>
          <w:color w:val="000000"/>
          <w:sz w:val="28"/>
          <w:szCs w:val="28"/>
          <w:lang w:val="uk-UA" w:eastAsia="ru-RU"/>
        </w:rPr>
        <w:t>а рахунок</w:t>
      </w:r>
      <w:r w:rsidRPr="00752FF9">
        <w:rPr>
          <w:rFonts w:ascii="Times New Roman" w:eastAsia="Times New Roman" w:hAnsi="Times New Roman" w:cs="Times New Roman"/>
          <w:color w:val="000000"/>
          <w:sz w:val="28"/>
          <w:szCs w:val="28"/>
          <w:lang w:val="uk-UA" w:eastAsia="ru-RU"/>
        </w:rPr>
        <w:t xml:space="preserve"> таблиці та діаграми</w:t>
      </w:r>
      <w:r w:rsidR="00627262" w:rsidRPr="00752FF9">
        <w:rPr>
          <w:rFonts w:ascii="Times New Roman" w:eastAsia="Times New Roman" w:hAnsi="Times New Roman" w:cs="Times New Roman"/>
          <w:color w:val="000000"/>
          <w:sz w:val="28"/>
          <w:szCs w:val="28"/>
          <w:lang w:val="uk-UA" w:eastAsia="ru-RU"/>
        </w:rPr>
        <w:t>)</w:t>
      </w:r>
      <w:r w:rsidRPr="00752FF9">
        <w:rPr>
          <w:rFonts w:ascii="Times New Roman" w:eastAsia="Times New Roman" w:hAnsi="Times New Roman" w:cs="Times New Roman"/>
          <w:color w:val="000000"/>
          <w:sz w:val="28"/>
          <w:szCs w:val="28"/>
          <w:lang w:val="uk-UA" w:eastAsia="ru-RU"/>
        </w:rPr>
        <w:t xml:space="preserve">, 25,2% </w:t>
      </w:r>
      <w:r w:rsidR="00627262" w:rsidRPr="00752FF9">
        <w:rPr>
          <w:rFonts w:ascii="Times New Roman" w:eastAsia="Times New Roman" w:hAnsi="Times New Roman" w:cs="Times New Roman"/>
          <w:color w:val="000000"/>
          <w:sz w:val="28"/>
          <w:szCs w:val="28"/>
          <w:lang w:val="uk-UA" w:eastAsia="ru-RU"/>
        </w:rPr>
        <w:t>респондентів</w:t>
      </w:r>
      <w:r w:rsidRPr="00752FF9">
        <w:rPr>
          <w:rFonts w:ascii="Times New Roman" w:eastAsia="Times New Roman" w:hAnsi="Times New Roman" w:cs="Times New Roman"/>
          <w:color w:val="000000"/>
          <w:sz w:val="28"/>
          <w:szCs w:val="28"/>
          <w:lang w:val="uk-UA" w:eastAsia="ru-RU"/>
        </w:rPr>
        <w:t xml:space="preserve"> характеризуються </w:t>
      </w:r>
      <w:r w:rsidR="00627262" w:rsidRPr="00752FF9">
        <w:rPr>
          <w:rFonts w:ascii="Times New Roman" w:eastAsia="Times New Roman" w:hAnsi="Times New Roman" w:cs="Times New Roman"/>
          <w:color w:val="000000"/>
          <w:sz w:val="28"/>
          <w:szCs w:val="28"/>
          <w:lang w:val="uk-UA" w:eastAsia="ru-RU"/>
        </w:rPr>
        <w:t xml:space="preserve">досить </w:t>
      </w:r>
      <w:r w:rsidRPr="00752FF9">
        <w:rPr>
          <w:rFonts w:ascii="Times New Roman" w:eastAsia="Times New Roman" w:hAnsi="Times New Roman" w:cs="Times New Roman"/>
          <w:color w:val="000000"/>
          <w:sz w:val="28"/>
          <w:szCs w:val="28"/>
          <w:lang w:val="uk-UA" w:eastAsia="ru-RU"/>
        </w:rPr>
        <w:t xml:space="preserve">низьким рівнем щодо </w:t>
      </w:r>
      <w:r w:rsidRPr="00752FF9">
        <w:rPr>
          <w:rFonts w:ascii="Times New Roman" w:eastAsia="Times New Roman" w:hAnsi="Times New Roman" w:cs="Times New Roman CYR"/>
          <w:color w:val="000000"/>
          <w:sz w:val="28"/>
          <w:szCs w:val="28"/>
          <w:lang w:val="uk-UA" w:eastAsia="ru-RU"/>
        </w:rPr>
        <w:t>стресостійкості</w:t>
      </w:r>
      <w:r w:rsidRPr="00752FF9">
        <w:rPr>
          <w:rFonts w:ascii="Times New Roman" w:eastAsia="Times New Roman" w:hAnsi="Times New Roman" w:cs="Times New Roman"/>
          <w:color w:val="000000"/>
          <w:sz w:val="28"/>
          <w:szCs w:val="28"/>
          <w:lang w:val="uk-UA" w:eastAsia="ru-RU"/>
        </w:rPr>
        <w:t xml:space="preserve">, </w:t>
      </w:r>
      <w:r w:rsidR="00627262" w:rsidRPr="00752FF9">
        <w:rPr>
          <w:rFonts w:ascii="Times New Roman" w:eastAsia="Times New Roman" w:hAnsi="Times New Roman" w:cs="Times New Roman"/>
          <w:color w:val="000000"/>
          <w:sz w:val="28"/>
          <w:szCs w:val="28"/>
          <w:lang w:val="uk-UA" w:eastAsia="ru-RU"/>
        </w:rPr>
        <w:t>а це</w:t>
      </w:r>
      <w:r w:rsidRPr="00752FF9">
        <w:rPr>
          <w:rFonts w:ascii="Times New Roman" w:eastAsia="Times New Roman" w:hAnsi="Times New Roman" w:cs="Times New Roman"/>
          <w:color w:val="000000"/>
          <w:sz w:val="28"/>
          <w:szCs w:val="28"/>
          <w:lang w:val="uk-UA" w:eastAsia="ru-RU"/>
        </w:rPr>
        <w:t xml:space="preserve"> включає також невисокий рівень опірності </w:t>
      </w:r>
      <w:r w:rsidR="00627262" w:rsidRPr="00752FF9">
        <w:rPr>
          <w:rFonts w:ascii="Times New Roman" w:eastAsia="Times New Roman" w:hAnsi="Times New Roman" w:cs="Times New Roman"/>
          <w:color w:val="000000"/>
          <w:sz w:val="28"/>
          <w:szCs w:val="28"/>
          <w:lang w:val="uk-UA" w:eastAsia="ru-RU"/>
        </w:rPr>
        <w:t xml:space="preserve">усім </w:t>
      </w:r>
      <w:r w:rsidRPr="00752FF9">
        <w:rPr>
          <w:rFonts w:ascii="Times New Roman" w:eastAsia="Times New Roman" w:hAnsi="Times New Roman" w:cs="Times New Roman"/>
          <w:color w:val="000000"/>
          <w:sz w:val="28"/>
          <w:szCs w:val="28"/>
          <w:lang w:val="uk-UA" w:eastAsia="ru-RU"/>
        </w:rPr>
        <w:t xml:space="preserve">стресам, 46,1% </w:t>
      </w:r>
      <w:r w:rsidR="00627262" w:rsidRPr="00752FF9">
        <w:rPr>
          <w:rFonts w:ascii="Times New Roman" w:eastAsia="Times New Roman" w:hAnsi="Times New Roman" w:cs="Times New Roman"/>
          <w:color w:val="000000"/>
          <w:sz w:val="28"/>
          <w:szCs w:val="28"/>
          <w:lang w:val="uk-UA" w:eastAsia="ru-RU"/>
        </w:rPr>
        <w:t>респондентів – середнім та</w:t>
      </w:r>
      <w:r w:rsidRPr="00752FF9">
        <w:rPr>
          <w:rFonts w:ascii="Times New Roman" w:eastAsia="Times New Roman" w:hAnsi="Times New Roman" w:cs="Times New Roman"/>
          <w:color w:val="000000"/>
          <w:sz w:val="28"/>
          <w:szCs w:val="28"/>
          <w:lang w:val="uk-UA" w:eastAsia="ru-RU"/>
        </w:rPr>
        <w:t xml:space="preserve"> 28,7% </w:t>
      </w:r>
      <w:r w:rsidR="00627262" w:rsidRPr="00752FF9">
        <w:rPr>
          <w:rFonts w:ascii="Times New Roman" w:eastAsia="Times New Roman" w:hAnsi="Times New Roman" w:cs="Times New Roman"/>
          <w:color w:val="000000"/>
          <w:sz w:val="28"/>
          <w:szCs w:val="28"/>
          <w:lang w:val="uk-UA" w:eastAsia="ru-RU"/>
        </w:rPr>
        <w:t xml:space="preserve">випробуваних </w:t>
      </w:r>
      <w:r w:rsidRPr="00752FF9">
        <w:rPr>
          <w:rFonts w:ascii="Times New Roman" w:eastAsia="Times New Roman" w:hAnsi="Times New Roman" w:cs="Times New Roman"/>
          <w:color w:val="000000"/>
          <w:sz w:val="28"/>
          <w:szCs w:val="28"/>
          <w:lang w:val="uk-UA" w:eastAsia="ru-RU"/>
        </w:rPr>
        <w:t>– високим</w:t>
      </w:r>
      <w:r w:rsidR="00627262" w:rsidRPr="00752FF9">
        <w:rPr>
          <w:rFonts w:ascii="Times New Roman" w:eastAsia="Times New Roman" w:hAnsi="Times New Roman" w:cs="Times New Roman"/>
          <w:color w:val="000000"/>
          <w:sz w:val="28"/>
          <w:szCs w:val="28"/>
          <w:lang w:val="uk-UA" w:eastAsia="ru-RU"/>
        </w:rPr>
        <w:t xml:space="preserve"> рівнем</w:t>
      </w:r>
      <w:r w:rsidRPr="00752FF9">
        <w:rPr>
          <w:rFonts w:ascii="Times New Roman" w:eastAsia="Times New Roman" w:hAnsi="Times New Roman" w:cs="Times New Roman"/>
          <w:color w:val="000000"/>
          <w:sz w:val="28"/>
          <w:szCs w:val="28"/>
          <w:lang w:val="uk-UA" w:eastAsia="ru-RU"/>
        </w:rPr>
        <w:t xml:space="preserve">, що актуалізує необхідність розробки тренінгової програми </w:t>
      </w:r>
      <w:r w:rsidR="00627262" w:rsidRPr="00752FF9">
        <w:rPr>
          <w:rFonts w:ascii="Times New Roman" w:eastAsia="Times New Roman" w:hAnsi="Times New Roman" w:cs="Times New Roman"/>
          <w:color w:val="000000"/>
          <w:sz w:val="28"/>
          <w:szCs w:val="28"/>
          <w:lang w:val="uk-UA" w:eastAsia="ru-RU"/>
        </w:rPr>
        <w:t>у рамках формування прийомів та</w:t>
      </w:r>
      <w:r w:rsidRPr="00752FF9">
        <w:rPr>
          <w:rFonts w:ascii="Times New Roman" w:eastAsia="Times New Roman" w:hAnsi="Times New Roman" w:cs="Times New Roman"/>
          <w:color w:val="000000"/>
          <w:sz w:val="28"/>
          <w:szCs w:val="28"/>
          <w:lang w:val="uk-UA" w:eastAsia="ru-RU"/>
        </w:rPr>
        <w:t xml:space="preserve"> навичок стресостійкості у студентів-гуманітаріїв.  </w:t>
      </w:r>
    </w:p>
    <w:p w:rsidR="006E5505" w:rsidRPr="00752FF9" w:rsidRDefault="006E5505" w:rsidP="006E5505">
      <w:pPr>
        <w:spacing w:line="348" w:lineRule="auto"/>
        <w:ind w:firstLine="709"/>
        <w:jc w:val="both"/>
        <w:rPr>
          <w:rFonts w:ascii="Times New Roman" w:eastAsia="Times New Roman" w:hAnsi="Times New Roman" w:cs="Times New Roman"/>
          <w:color w:val="000000"/>
          <w:sz w:val="28"/>
          <w:szCs w:val="28"/>
          <w:lang w:val="uk-UA" w:eastAsia="ru-RU"/>
        </w:rPr>
      </w:pPr>
    </w:p>
    <w:p w:rsidR="00A96363" w:rsidRPr="00752FF9" w:rsidRDefault="00A96363" w:rsidP="0058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p>
    <w:p w:rsidR="0058783F" w:rsidRPr="00752FF9" w:rsidRDefault="0058783F" w:rsidP="0058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Висновки до розділу 2</w:t>
      </w:r>
    </w:p>
    <w:p w:rsidR="00AD4CAA" w:rsidRPr="00752FF9" w:rsidRDefault="00AD4CAA" w:rsidP="00AD4CAA">
      <w:pPr>
        <w:autoSpaceDE w:val="0"/>
        <w:autoSpaceDN w:val="0"/>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color w:val="000000"/>
          <w:sz w:val="28"/>
          <w:szCs w:val="28"/>
          <w:lang w:val="uk-UA" w:eastAsia="ru-RU"/>
        </w:rPr>
        <w:t xml:space="preserve">Емпірично досліджено особливості стресостійкості </w:t>
      </w:r>
      <w:r w:rsidR="00627262" w:rsidRPr="00752FF9">
        <w:rPr>
          <w:rFonts w:ascii="Times New Roman" w:eastAsia="Times New Roman" w:hAnsi="Times New Roman" w:cs="Times New Roman"/>
          <w:color w:val="000000"/>
          <w:sz w:val="28"/>
          <w:szCs w:val="28"/>
          <w:lang w:val="uk-UA" w:eastAsia="ru-RU"/>
        </w:rPr>
        <w:t xml:space="preserve">випробуваних </w:t>
      </w:r>
      <w:r w:rsidRPr="00752FF9">
        <w:rPr>
          <w:rFonts w:ascii="Times New Roman" w:hAnsi="Times New Roman" w:cs="Times New Roman"/>
          <w:color w:val="000000" w:themeColor="text1"/>
          <w:sz w:val="28"/>
          <w:szCs w:val="28"/>
          <w:lang w:val="uk-UA"/>
        </w:rPr>
        <w:t>студентів</w:t>
      </w:r>
      <w:r w:rsidRPr="00752FF9">
        <w:rPr>
          <w:rFonts w:ascii="Times New Roman" w:eastAsia="Times New Roman" w:hAnsi="Times New Roman" w:cs="Times New Roman"/>
          <w:color w:val="000000"/>
          <w:sz w:val="28"/>
          <w:szCs w:val="28"/>
          <w:lang w:val="uk-UA" w:eastAsia="ru-RU"/>
        </w:rPr>
        <w:t xml:space="preserve">. </w:t>
      </w:r>
      <w:r w:rsidR="00627262" w:rsidRPr="00752FF9">
        <w:rPr>
          <w:rFonts w:ascii="Times New Roman" w:eastAsia="Times New Roman" w:hAnsi="Times New Roman" w:cs="Times New Roman"/>
          <w:color w:val="000000"/>
          <w:sz w:val="28"/>
          <w:szCs w:val="28"/>
          <w:lang w:val="uk-UA" w:eastAsia="ru-RU"/>
        </w:rPr>
        <w:t>З метою</w:t>
      </w:r>
      <w:r w:rsidRPr="00752FF9">
        <w:rPr>
          <w:rFonts w:ascii="Times New Roman" w:eastAsia="Times New Roman" w:hAnsi="Times New Roman" w:cs="Times New Roman"/>
          <w:sz w:val="28"/>
          <w:szCs w:val="20"/>
          <w:lang w:val="uk-UA" w:eastAsia="ru-RU"/>
        </w:rPr>
        <w:t xml:space="preserve"> всебічного вивчення предмета дослідження </w:t>
      </w:r>
      <w:r w:rsidR="00627262" w:rsidRPr="00752FF9">
        <w:rPr>
          <w:rFonts w:ascii="Times New Roman" w:eastAsia="Times New Roman" w:hAnsi="Times New Roman" w:cs="Times New Roman"/>
          <w:sz w:val="28"/>
          <w:szCs w:val="20"/>
          <w:lang w:val="uk-UA" w:eastAsia="ru-RU"/>
        </w:rPr>
        <w:t>залуче</w:t>
      </w:r>
      <w:r w:rsidRPr="00752FF9">
        <w:rPr>
          <w:rFonts w:ascii="Times New Roman" w:eastAsia="Times New Roman" w:hAnsi="Times New Roman" w:cs="Times New Roman"/>
          <w:sz w:val="28"/>
          <w:szCs w:val="20"/>
          <w:lang w:val="uk-UA" w:eastAsia="ru-RU"/>
        </w:rPr>
        <w:t>но</w:t>
      </w:r>
      <w:r w:rsidR="00627262" w:rsidRPr="00752FF9">
        <w:rPr>
          <w:rFonts w:ascii="Times New Roman" w:eastAsia="Times New Roman" w:hAnsi="Times New Roman" w:cs="Times New Roman"/>
          <w:sz w:val="28"/>
          <w:szCs w:val="20"/>
          <w:lang w:val="uk-UA" w:eastAsia="ru-RU"/>
        </w:rPr>
        <w:t xml:space="preserve"> діагностичний комплекс методик, який складається із</w:t>
      </w:r>
      <w:r w:rsidR="00627262" w:rsidRPr="00752FF9">
        <w:rPr>
          <w:rFonts w:ascii="Times New Roman" w:eastAsia="Times New Roman" w:hAnsi="Times New Roman" w:cs="Times New Roman"/>
          <w:sz w:val="28"/>
          <w:szCs w:val="28"/>
          <w:lang w:val="uk-UA" w:eastAsia="ru-RU"/>
        </w:rPr>
        <w:t>:</w:t>
      </w:r>
      <w:r w:rsidRPr="00752FF9">
        <w:rPr>
          <w:rFonts w:ascii="Times New Roman" w:eastAsia="Times New Roman" w:hAnsi="Times New Roman" w:cs="Times New Roman"/>
          <w:sz w:val="28"/>
          <w:szCs w:val="28"/>
          <w:lang w:val="uk-UA" w:eastAsia="ru-RU"/>
        </w:rPr>
        <w:t xml:space="preserve"> </w:t>
      </w:r>
      <w:r w:rsidRPr="00752FF9">
        <w:rPr>
          <w:rFonts w:ascii="Times New Roman" w:eastAsia="Arial" w:hAnsi="Times New Roman" w:cs="Times New Roman"/>
          <w:color w:val="000000" w:themeColor="text1"/>
          <w:sz w:val="28"/>
          <w:szCs w:val="28"/>
          <w:lang w:val="uk-UA" w:eastAsia="ru-RU"/>
        </w:rPr>
        <w:t>«Шкали психологічного благополуч</w:t>
      </w:r>
      <w:r w:rsidRPr="00752FF9">
        <w:rPr>
          <w:rFonts w:ascii="Times New Roman" w:eastAsia="Arial" w:hAnsi="Times New Roman" w:cs="Times New Roman"/>
          <w:color w:val="000000" w:themeColor="text1"/>
          <w:sz w:val="28"/>
          <w:szCs w:val="28"/>
          <w:lang w:val="uk-UA" w:eastAsia="ru-RU"/>
        </w:rPr>
        <w:softHyphen/>
        <w:t xml:space="preserve">чя» </w:t>
      </w:r>
      <w:r w:rsidR="00627262" w:rsidRPr="00752FF9">
        <w:rPr>
          <w:rFonts w:ascii="Times New Roman" w:eastAsia="Arial" w:hAnsi="Times New Roman" w:cs="Times New Roman"/>
          <w:color w:val="000000" w:themeColor="text1"/>
          <w:sz w:val="28"/>
          <w:szCs w:val="28"/>
          <w:lang w:val="uk-UA" w:eastAsia="ru-RU"/>
        </w:rPr>
        <w:t xml:space="preserve">за </w:t>
      </w:r>
      <w:r w:rsidRPr="00752FF9">
        <w:rPr>
          <w:rFonts w:ascii="Times New Roman" w:eastAsia="Arial" w:hAnsi="Times New Roman" w:cs="Times New Roman"/>
          <w:color w:val="000000" w:themeColor="text1"/>
          <w:sz w:val="28"/>
          <w:szCs w:val="28"/>
          <w:lang w:val="uk-UA" w:eastAsia="ru-RU"/>
        </w:rPr>
        <w:t xml:space="preserve">К. </w:t>
      </w:r>
      <w:proofErr w:type="spellStart"/>
      <w:r w:rsidRPr="00752FF9">
        <w:rPr>
          <w:rFonts w:ascii="Times New Roman" w:eastAsia="Arial" w:hAnsi="Times New Roman" w:cs="Times New Roman"/>
          <w:color w:val="000000" w:themeColor="text1"/>
          <w:sz w:val="28"/>
          <w:szCs w:val="28"/>
          <w:lang w:val="uk-UA" w:eastAsia="ru-RU"/>
        </w:rPr>
        <w:t>Ріфф</w:t>
      </w:r>
      <w:r w:rsidR="00627262" w:rsidRPr="00752FF9">
        <w:rPr>
          <w:rFonts w:ascii="Times New Roman" w:eastAsia="Arial" w:hAnsi="Times New Roman" w:cs="Times New Roman"/>
          <w:color w:val="000000" w:themeColor="text1"/>
          <w:sz w:val="28"/>
          <w:szCs w:val="28"/>
          <w:lang w:val="uk-UA" w:eastAsia="ru-RU"/>
        </w:rPr>
        <w:t>ом</w:t>
      </w:r>
      <w:proofErr w:type="spellEnd"/>
      <w:r w:rsidRPr="00752FF9">
        <w:rPr>
          <w:rFonts w:ascii="Times New Roman" w:eastAsia="Times New Roman" w:hAnsi="Times New Roman" w:cs="Times New Roman"/>
          <w:sz w:val="28"/>
          <w:szCs w:val="28"/>
          <w:lang w:val="uk-UA"/>
        </w:rPr>
        <w:t>;</w:t>
      </w:r>
      <w:r w:rsidRPr="00752FF9">
        <w:rPr>
          <w:rFonts w:ascii="Times New Roman" w:eastAsia="Times New Roman" w:hAnsi="Times New Roman" w:cs="Times New Roman"/>
          <w:sz w:val="28"/>
          <w:lang w:val="uk-UA"/>
        </w:rPr>
        <w:t xml:space="preserve"> </w:t>
      </w:r>
      <w:r w:rsidR="00627262" w:rsidRPr="00752FF9">
        <w:rPr>
          <w:rFonts w:ascii="Times New Roman" w:eastAsia="Times New Roman" w:hAnsi="Times New Roman" w:cs="Times New Roman"/>
          <w:sz w:val="28"/>
          <w:lang w:val="uk-UA"/>
        </w:rPr>
        <w:t>«Самооцінки</w:t>
      </w:r>
      <w:r w:rsidRPr="00752FF9">
        <w:rPr>
          <w:rFonts w:ascii="Times New Roman" w:eastAsia="Times New Roman" w:hAnsi="Times New Roman" w:cs="Times New Roman"/>
          <w:sz w:val="28"/>
          <w:lang w:val="uk-UA"/>
        </w:rPr>
        <w:t xml:space="preserve"> стійкості до стресу»;</w:t>
      </w:r>
      <w:r w:rsidR="00A05F11">
        <w:rPr>
          <w:rFonts w:ascii="Times New Roman" w:eastAsia="Times New Roman" w:hAnsi="Times New Roman" w:cs="Times New Roman"/>
          <w:sz w:val="28"/>
          <w:lang w:val="uk-UA"/>
        </w:rPr>
        <w:t xml:space="preserve"> </w:t>
      </w:r>
      <w:proofErr w:type="spellStart"/>
      <w:r w:rsidRPr="00752FF9">
        <w:rPr>
          <w:rFonts w:ascii="Times New Roman" w:eastAsia="Times New Roman" w:hAnsi="Times New Roman" w:cs="Times New Roman"/>
          <w:spacing w:val="-4"/>
          <w:sz w:val="28"/>
          <w:szCs w:val="28"/>
          <w:lang w:val="uk-UA" w:eastAsia="ru-RU"/>
        </w:rPr>
        <w:t>самоакту</w:t>
      </w:r>
      <w:r w:rsidR="00A05F11">
        <w:rPr>
          <w:rFonts w:ascii="Times New Roman" w:eastAsia="Times New Roman" w:hAnsi="Times New Roman" w:cs="Times New Roman"/>
          <w:spacing w:val="-4"/>
          <w:sz w:val="28"/>
          <w:szCs w:val="28"/>
          <w:lang w:val="uk-UA" w:eastAsia="ru-RU"/>
        </w:rPr>
        <w:t>-</w:t>
      </w:r>
      <w:r w:rsidRPr="00752FF9">
        <w:rPr>
          <w:rFonts w:ascii="Times New Roman" w:eastAsia="Times New Roman" w:hAnsi="Times New Roman" w:cs="Times New Roman"/>
          <w:spacing w:val="-4"/>
          <w:sz w:val="28"/>
          <w:szCs w:val="28"/>
          <w:lang w:val="uk-UA" w:eastAsia="ru-RU"/>
        </w:rPr>
        <w:t>алізаційн</w:t>
      </w:r>
      <w:r w:rsidR="00627262" w:rsidRPr="00752FF9">
        <w:rPr>
          <w:rFonts w:ascii="Times New Roman" w:eastAsia="Times New Roman" w:hAnsi="Times New Roman" w:cs="Times New Roman"/>
          <w:spacing w:val="-4"/>
          <w:sz w:val="28"/>
          <w:szCs w:val="28"/>
          <w:lang w:val="uk-UA" w:eastAsia="ru-RU"/>
        </w:rPr>
        <w:t>ого</w:t>
      </w:r>
      <w:proofErr w:type="spellEnd"/>
      <w:r w:rsidRPr="00752FF9">
        <w:rPr>
          <w:rFonts w:ascii="Times New Roman" w:eastAsia="Times New Roman" w:hAnsi="Times New Roman" w:cs="Times New Roman"/>
          <w:spacing w:val="-4"/>
          <w:sz w:val="28"/>
          <w:szCs w:val="28"/>
          <w:lang w:val="uk-UA" w:eastAsia="ru-RU"/>
        </w:rPr>
        <w:t xml:space="preserve"> тест</w:t>
      </w:r>
      <w:r w:rsidR="00627262" w:rsidRPr="00752FF9">
        <w:rPr>
          <w:rFonts w:ascii="Times New Roman" w:eastAsia="Times New Roman" w:hAnsi="Times New Roman" w:cs="Times New Roman"/>
          <w:spacing w:val="-4"/>
          <w:sz w:val="28"/>
          <w:szCs w:val="28"/>
          <w:lang w:val="uk-UA" w:eastAsia="ru-RU"/>
        </w:rPr>
        <w:t>у</w:t>
      </w:r>
      <w:r w:rsidRPr="00752FF9">
        <w:rPr>
          <w:rFonts w:ascii="Times New Roman" w:eastAsia="Times New Roman" w:hAnsi="Times New Roman" w:cs="Times New Roman"/>
          <w:sz w:val="28"/>
          <w:szCs w:val="28"/>
          <w:lang w:val="uk-UA" w:eastAsia="ru-RU"/>
        </w:rPr>
        <w:t>–опитувальник</w:t>
      </w:r>
      <w:r w:rsidR="00627262" w:rsidRPr="00752FF9">
        <w:rPr>
          <w:rFonts w:ascii="Times New Roman" w:eastAsia="Times New Roman" w:hAnsi="Times New Roman" w:cs="Times New Roman"/>
          <w:sz w:val="28"/>
          <w:szCs w:val="28"/>
          <w:lang w:val="uk-UA" w:eastAsia="ru-RU"/>
        </w:rPr>
        <w:t>у за</w:t>
      </w:r>
      <w:r w:rsidRPr="00752FF9">
        <w:rPr>
          <w:rFonts w:ascii="Times New Roman" w:eastAsia="Times New Roman" w:hAnsi="Times New Roman" w:cs="Times New Roman"/>
          <w:sz w:val="28"/>
          <w:szCs w:val="28"/>
          <w:lang w:val="uk-UA" w:eastAsia="ru-RU"/>
        </w:rPr>
        <w:t xml:space="preserve"> Е. </w:t>
      </w:r>
      <w:proofErr w:type="spellStart"/>
      <w:r w:rsidRPr="00752FF9">
        <w:rPr>
          <w:rFonts w:ascii="Times New Roman" w:eastAsia="Times New Roman" w:hAnsi="Times New Roman" w:cs="Times New Roman"/>
          <w:sz w:val="28"/>
          <w:szCs w:val="28"/>
          <w:lang w:val="uk-UA" w:eastAsia="ru-RU"/>
        </w:rPr>
        <w:t>Шостром</w:t>
      </w:r>
      <w:r w:rsidR="004F5AF1" w:rsidRPr="00752FF9">
        <w:rPr>
          <w:rFonts w:ascii="Times New Roman" w:eastAsia="Times New Roman" w:hAnsi="Times New Roman" w:cs="Times New Roman"/>
          <w:sz w:val="28"/>
          <w:szCs w:val="28"/>
          <w:lang w:val="uk-UA" w:eastAsia="ru-RU"/>
        </w:rPr>
        <w:t>ом</w:t>
      </w:r>
      <w:proofErr w:type="spellEnd"/>
      <w:r w:rsidR="004F5AF1" w:rsidRPr="00752FF9">
        <w:rPr>
          <w:rFonts w:ascii="Times New Roman" w:eastAsia="Times New Roman" w:hAnsi="Times New Roman" w:cs="Times New Roman"/>
          <w:sz w:val="28"/>
          <w:szCs w:val="28"/>
          <w:lang w:val="uk-UA" w:eastAsia="ru-RU"/>
        </w:rPr>
        <w:t xml:space="preserve"> (САТ). Проа</w:t>
      </w:r>
      <w:r w:rsidRPr="00752FF9">
        <w:rPr>
          <w:rFonts w:ascii="Times New Roman" w:eastAsia="Times New Roman" w:hAnsi="Times New Roman" w:cs="Times New Roman"/>
          <w:sz w:val="28"/>
          <w:szCs w:val="28"/>
          <w:lang w:val="uk-UA" w:eastAsia="ru-RU"/>
        </w:rPr>
        <w:t xml:space="preserve">налізовані методики </w:t>
      </w:r>
      <w:r w:rsidR="004F5AF1" w:rsidRPr="00752FF9">
        <w:rPr>
          <w:rFonts w:ascii="Times New Roman" w:eastAsia="Times New Roman" w:hAnsi="Times New Roman" w:cs="Times New Roman"/>
          <w:sz w:val="28"/>
          <w:szCs w:val="28"/>
          <w:lang w:val="uk-UA" w:eastAsia="ru-RU"/>
        </w:rPr>
        <w:t>на</w:t>
      </w:r>
      <w:r w:rsidRPr="00752FF9">
        <w:rPr>
          <w:rFonts w:ascii="Times New Roman" w:eastAsia="Times New Roman" w:hAnsi="Times New Roman" w:cs="Times New Roman"/>
          <w:sz w:val="28"/>
          <w:szCs w:val="28"/>
          <w:lang w:val="uk-UA" w:eastAsia="ru-RU"/>
        </w:rPr>
        <w:t xml:space="preserve">дають змогу </w:t>
      </w:r>
      <w:r w:rsidR="004F5AF1" w:rsidRPr="00752FF9">
        <w:rPr>
          <w:rFonts w:ascii="Times New Roman" w:eastAsia="Times New Roman" w:hAnsi="Times New Roman" w:cs="Times New Roman"/>
          <w:sz w:val="28"/>
          <w:szCs w:val="28"/>
          <w:lang w:val="uk-UA" w:eastAsia="ru-RU"/>
        </w:rPr>
        <w:t xml:space="preserve">дуже </w:t>
      </w:r>
      <w:r w:rsidRPr="00752FF9">
        <w:rPr>
          <w:rFonts w:ascii="Times New Roman" w:eastAsia="Times New Roman" w:hAnsi="Times New Roman" w:cs="Times New Roman"/>
          <w:sz w:val="28"/>
          <w:szCs w:val="28"/>
          <w:lang w:val="uk-UA" w:eastAsia="ru-RU"/>
        </w:rPr>
        <w:t xml:space="preserve">широко розглянути складові </w:t>
      </w:r>
      <w:r w:rsidRPr="00752FF9">
        <w:rPr>
          <w:rFonts w:ascii="Times New Roman" w:eastAsia="Times New Roman" w:hAnsi="Times New Roman" w:cs="Times New Roman"/>
          <w:color w:val="000000"/>
          <w:sz w:val="28"/>
          <w:szCs w:val="28"/>
          <w:lang w:val="uk-UA" w:eastAsia="ru-RU"/>
        </w:rPr>
        <w:t xml:space="preserve">стресостійкості </w:t>
      </w:r>
      <w:r w:rsidRPr="00752FF9">
        <w:rPr>
          <w:rFonts w:ascii="Times New Roman" w:eastAsia="Times New Roman" w:hAnsi="Times New Roman" w:cs="Times New Roman"/>
          <w:sz w:val="28"/>
          <w:szCs w:val="28"/>
          <w:lang w:val="uk-UA" w:eastAsia="ru-RU"/>
        </w:rPr>
        <w:t>студентів</w:t>
      </w:r>
      <w:r w:rsidR="004F5AF1" w:rsidRPr="00752FF9">
        <w:rPr>
          <w:rFonts w:ascii="Times New Roman" w:eastAsia="Times New Roman" w:hAnsi="Times New Roman" w:cs="Times New Roman"/>
          <w:sz w:val="28"/>
          <w:szCs w:val="28"/>
          <w:lang w:val="uk-UA" w:eastAsia="ru-RU"/>
        </w:rPr>
        <w:t>-майбутніх фахівців</w:t>
      </w:r>
      <w:r w:rsidRPr="00752FF9">
        <w:rPr>
          <w:rFonts w:ascii="Times New Roman" w:eastAsia="Times New Roman" w:hAnsi="Times New Roman" w:cs="Times New Roman"/>
          <w:sz w:val="28"/>
          <w:szCs w:val="28"/>
          <w:lang w:val="uk-UA" w:eastAsia="ru-RU"/>
        </w:rPr>
        <w:t>, враховуючи рівень домагань,</w:t>
      </w:r>
      <w:r w:rsidR="004F5AF1" w:rsidRPr="00752FF9">
        <w:rPr>
          <w:rFonts w:ascii="Times New Roman" w:eastAsia="Times New Roman" w:hAnsi="Times New Roman" w:cs="Times New Roman"/>
          <w:sz w:val="28"/>
          <w:szCs w:val="28"/>
          <w:lang w:val="uk-UA" w:eastAsia="ru-RU"/>
        </w:rPr>
        <w:t xml:space="preserve"> а також</w:t>
      </w:r>
      <w:r w:rsidRPr="00752FF9">
        <w:rPr>
          <w:rFonts w:ascii="Times New Roman" w:eastAsia="Times New Roman" w:hAnsi="Times New Roman" w:cs="Times New Roman"/>
          <w:sz w:val="28"/>
          <w:szCs w:val="28"/>
          <w:lang w:val="uk-UA" w:eastAsia="ru-RU"/>
        </w:rPr>
        <w:t xml:space="preserve"> особистісного здоров’я, професійні уявлення </w:t>
      </w:r>
      <w:r w:rsidR="004F5AF1" w:rsidRPr="00752FF9">
        <w:rPr>
          <w:rFonts w:ascii="Times New Roman" w:eastAsia="Times New Roman" w:hAnsi="Times New Roman" w:cs="Times New Roman"/>
          <w:sz w:val="28"/>
          <w:szCs w:val="28"/>
          <w:lang w:val="uk-UA" w:eastAsia="ru-RU"/>
        </w:rPr>
        <w:t>та</w:t>
      </w:r>
      <w:r w:rsidRPr="00752FF9">
        <w:rPr>
          <w:rFonts w:ascii="Times New Roman" w:eastAsia="Times New Roman" w:hAnsi="Times New Roman" w:cs="Times New Roman"/>
          <w:sz w:val="28"/>
          <w:szCs w:val="28"/>
          <w:lang w:val="uk-UA" w:eastAsia="ru-RU"/>
        </w:rPr>
        <w:t xml:space="preserve"> соціальну ситуацію розвитку. </w:t>
      </w:r>
    </w:p>
    <w:p w:rsidR="00AD4CAA" w:rsidRPr="00752FF9" w:rsidRDefault="00AD4CAA" w:rsidP="00AD4CAA">
      <w:pPr>
        <w:autoSpaceDE w:val="0"/>
        <w:autoSpaceDN w:val="0"/>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Calibri" w:hAnsi="Times New Roman" w:cs="Times New Roman"/>
          <w:sz w:val="28"/>
          <w:szCs w:val="28"/>
          <w:lang w:val="uk-UA"/>
        </w:rPr>
        <w:t xml:space="preserve">На </w:t>
      </w:r>
      <w:r w:rsidR="004F5AF1" w:rsidRPr="00752FF9">
        <w:rPr>
          <w:rFonts w:ascii="Times New Roman" w:eastAsia="Calibri" w:hAnsi="Times New Roman" w:cs="Times New Roman"/>
          <w:sz w:val="28"/>
          <w:szCs w:val="28"/>
          <w:lang w:val="uk-UA"/>
        </w:rPr>
        <w:t>ґрунт</w:t>
      </w:r>
      <w:r w:rsidRPr="00752FF9">
        <w:rPr>
          <w:rFonts w:ascii="Times New Roman" w:eastAsia="Calibri" w:hAnsi="Times New Roman" w:cs="Times New Roman"/>
          <w:sz w:val="28"/>
          <w:szCs w:val="28"/>
          <w:lang w:val="uk-UA"/>
        </w:rPr>
        <w:t xml:space="preserve">і аналізу емпіричних даних, </w:t>
      </w:r>
      <w:r w:rsidR="004F5AF1" w:rsidRPr="00752FF9">
        <w:rPr>
          <w:rFonts w:ascii="Times New Roman" w:eastAsia="Calibri" w:hAnsi="Times New Roman" w:cs="Times New Roman"/>
          <w:sz w:val="28"/>
          <w:szCs w:val="28"/>
          <w:lang w:val="uk-UA"/>
        </w:rPr>
        <w:t xml:space="preserve">які </w:t>
      </w:r>
      <w:r w:rsidRPr="00752FF9">
        <w:rPr>
          <w:rFonts w:ascii="Times New Roman" w:eastAsia="Calibri" w:hAnsi="Times New Roman" w:cs="Times New Roman"/>
          <w:sz w:val="28"/>
          <w:szCs w:val="28"/>
          <w:lang w:val="uk-UA"/>
        </w:rPr>
        <w:t>одержан</w:t>
      </w:r>
      <w:r w:rsidR="004F5AF1" w:rsidRPr="00752FF9">
        <w:rPr>
          <w:rFonts w:ascii="Times New Roman" w:eastAsia="Calibri" w:hAnsi="Times New Roman" w:cs="Times New Roman"/>
          <w:sz w:val="28"/>
          <w:szCs w:val="28"/>
          <w:lang w:val="uk-UA"/>
        </w:rPr>
        <w:t>і</w:t>
      </w:r>
      <w:r w:rsidRPr="00752FF9">
        <w:rPr>
          <w:rFonts w:ascii="Times New Roman" w:eastAsia="Calibri" w:hAnsi="Times New Roman" w:cs="Times New Roman"/>
          <w:sz w:val="28"/>
          <w:szCs w:val="28"/>
          <w:lang w:val="uk-UA"/>
        </w:rPr>
        <w:t xml:space="preserve"> за </w:t>
      </w:r>
      <w:r w:rsidR="004F5AF1" w:rsidRPr="00752FF9">
        <w:rPr>
          <w:rFonts w:ascii="Times New Roman" w:eastAsia="Calibri" w:hAnsi="Times New Roman" w:cs="Times New Roman"/>
          <w:sz w:val="28"/>
          <w:szCs w:val="28"/>
          <w:lang w:val="uk-UA"/>
        </w:rPr>
        <w:t xml:space="preserve">рахунок вище </w:t>
      </w:r>
      <w:r w:rsidRPr="00752FF9">
        <w:rPr>
          <w:rFonts w:ascii="Times New Roman" w:eastAsia="Calibri" w:hAnsi="Times New Roman" w:cs="Times New Roman"/>
          <w:sz w:val="28"/>
          <w:szCs w:val="28"/>
          <w:lang w:val="uk-UA"/>
        </w:rPr>
        <w:t>п</w:t>
      </w:r>
      <w:r w:rsidR="004F5AF1" w:rsidRPr="00752FF9">
        <w:rPr>
          <w:rFonts w:ascii="Times New Roman" w:eastAsia="Calibri" w:hAnsi="Times New Roman" w:cs="Times New Roman"/>
          <w:sz w:val="28"/>
          <w:szCs w:val="28"/>
          <w:lang w:val="uk-UA"/>
        </w:rPr>
        <w:t>ерерахова</w:t>
      </w:r>
      <w:r w:rsidRPr="00752FF9">
        <w:rPr>
          <w:rFonts w:ascii="Times New Roman" w:eastAsia="Calibri" w:hAnsi="Times New Roman" w:cs="Times New Roman"/>
          <w:sz w:val="28"/>
          <w:szCs w:val="28"/>
          <w:lang w:val="uk-UA"/>
        </w:rPr>
        <w:t>них методик, визначено</w:t>
      </w:r>
      <w:r w:rsidR="004F5AF1" w:rsidRPr="00752FF9">
        <w:rPr>
          <w:rFonts w:ascii="Times New Roman" w:eastAsia="Calibri" w:hAnsi="Times New Roman" w:cs="Times New Roman"/>
          <w:sz w:val="28"/>
          <w:szCs w:val="28"/>
          <w:lang w:val="uk-UA"/>
        </w:rPr>
        <w:t xml:space="preserve"> одразу</w:t>
      </w:r>
      <w:r w:rsidRPr="00752FF9">
        <w:rPr>
          <w:rFonts w:ascii="Times New Roman" w:eastAsia="Calibri" w:hAnsi="Times New Roman" w:cs="Times New Roman"/>
          <w:sz w:val="28"/>
          <w:szCs w:val="28"/>
          <w:lang w:val="uk-UA"/>
        </w:rPr>
        <w:t xml:space="preserve"> три рівні </w:t>
      </w:r>
      <w:r w:rsidRPr="00752FF9">
        <w:rPr>
          <w:rFonts w:ascii="Times New Roman" w:eastAsia="Times New Roman" w:hAnsi="Times New Roman" w:cs="Times New Roman"/>
          <w:color w:val="000000"/>
          <w:sz w:val="28"/>
          <w:szCs w:val="28"/>
          <w:lang w:val="uk-UA" w:eastAsia="ru-RU"/>
        </w:rPr>
        <w:t xml:space="preserve">стресостійкості </w:t>
      </w:r>
      <w:r w:rsidRPr="00752FF9">
        <w:rPr>
          <w:rFonts w:ascii="Times New Roman" w:eastAsia="Times New Roman" w:hAnsi="Times New Roman" w:cs="Times New Roman"/>
          <w:sz w:val="28"/>
          <w:szCs w:val="28"/>
          <w:lang w:val="uk-UA" w:eastAsia="ru-RU"/>
        </w:rPr>
        <w:t xml:space="preserve">студентів </w:t>
      </w:r>
      <w:r w:rsidRPr="00752FF9">
        <w:rPr>
          <w:rFonts w:ascii="Times New Roman" w:eastAsia="Calibri" w:hAnsi="Times New Roman" w:cs="Times New Roman"/>
          <w:sz w:val="28"/>
          <w:szCs w:val="28"/>
          <w:lang w:val="uk-UA"/>
        </w:rPr>
        <w:t xml:space="preserve">– </w:t>
      </w:r>
      <w:r w:rsidR="004F5AF1" w:rsidRPr="00752FF9">
        <w:rPr>
          <w:rFonts w:ascii="Times New Roman" w:eastAsia="Calibri" w:hAnsi="Times New Roman" w:cs="Times New Roman"/>
          <w:sz w:val="28"/>
          <w:szCs w:val="28"/>
          <w:lang w:val="uk-UA"/>
        </w:rPr>
        <w:lastRenderedPageBreak/>
        <w:t xml:space="preserve">це </w:t>
      </w:r>
      <w:r w:rsidRPr="00752FF9">
        <w:rPr>
          <w:rFonts w:ascii="Times New Roman" w:eastAsia="Calibri" w:hAnsi="Times New Roman" w:cs="Times New Roman"/>
          <w:sz w:val="28"/>
          <w:szCs w:val="28"/>
          <w:lang w:val="uk-UA"/>
        </w:rPr>
        <w:t xml:space="preserve">високий, середній </w:t>
      </w:r>
      <w:r w:rsidR="004F5AF1" w:rsidRPr="00752FF9">
        <w:rPr>
          <w:rFonts w:ascii="Times New Roman" w:eastAsia="Calibri" w:hAnsi="Times New Roman" w:cs="Times New Roman"/>
          <w:sz w:val="28"/>
          <w:szCs w:val="28"/>
          <w:lang w:val="uk-UA"/>
        </w:rPr>
        <w:t>та</w:t>
      </w:r>
      <w:r w:rsidRPr="00752FF9">
        <w:rPr>
          <w:rFonts w:ascii="Times New Roman" w:eastAsia="Calibri" w:hAnsi="Times New Roman" w:cs="Times New Roman"/>
          <w:sz w:val="28"/>
          <w:szCs w:val="28"/>
          <w:lang w:val="uk-UA"/>
        </w:rPr>
        <w:t xml:space="preserve"> низький. </w:t>
      </w:r>
      <w:r w:rsidRPr="00752FF9">
        <w:rPr>
          <w:rFonts w:ascii="Times New Roman" w:eastAsia="Times New Roman" w:hAnsi="Times New Roman" w:cs="Times New Roman"/>
          <w:sz w:val="28"/>
          <w:szCs w:val="28"/>
          <w:lang w:val="uk-UA" w:eastAsia="ru-RU"/>
        </w:rPr>
        <w:t xml:space="preserve">Визначено, що </w:t>
      </w:r>
      <w:r w:rsidRPr="00752FF9">
        <w:rPr>
          <w:rFonts w:ascii="Times New Roman" w:eastAsia="Times New Roman" w:hAnsi="Times New Roman" w:cs="Times New Roman"/>
          <w:color w:val="000000"/>
          <w:sz w:val="28"/>
          <w:szCs w:val="28"/>
          <w:lang w:val="uk-UA" w:eastAsia="ru-RU"/>
        </w:rPr>
        <w:t xml:space="preserve">25,2% випробуваних характеризуються низьким рівнем щодо стресостійкості, 46,1% – середнім і 28,7% – високим, що актуалізувало необхідність </w:t>
      </w:r>
      <w:r w:rsidRPr="00752FF9">
        <w:rPr>
          <w:rFonts w:ascii="Times New Roman" w:eastAsia="Times New Roman" w:hAnsi="Times New Roman" w:cs="Times New Roman CYR"/>
          <w:color w:val="000000"/>
          <w:sz w:val="28"/>
          <w:szCs w:val="28"/>
          <w:lang w:val="uk-UA" w:eastAsia="ru-RU"/>
        </w:rPr>
        <w:t>програми формування здібності встояти перед стресами у студентів-гуманітаріїв</w:t>
      </w:r>
      <w:r w:rsidRPr="00752FF9">
        <w:rPr>
          <w:rFonts w:ascii="Times New Roman" w:eastAsia="Times New Roman" w:hAnsi="Times New Roman" w:cs="Times New Roman"/>
          <w:color w:val="000000"/>
          <w:sz w:val="28"/>
          <w:szCs w:val="28"/>
          <w:lang w:val="uk-UA" w:eastAsia="ru-RU"/>
        </w:rPr>
        <w:t xml:space="preserve">.  </w:t>
      </w:r>
    </w:p>
    <w:p w:rsidR="00AD4CAA" w:rsidRPr="00752FF9" w:rsidRDefault="00AD4CAA" w:rsidP="00AD4CAA">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AD4CAA" w:rsidRPr="00752FF9" w:rsidRDefault="00AD4CAA" w:rsidP="00AD4CAA">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58783F" w:rsidRPr="00752FF9" w:rsidRDefault="0058783F"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58783F" w:rsidRPr="00752FF9" w:rsidRDefault="0058783F"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58783F" w:rsidRPr="00752FF9" w:rsidRDefault="0058783F"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58783F" w:rsidRPr="00752FF9" w:rsidRDefault="0058783F"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58783F" w:rsidRPr="00752FF9" w:rsidRDefault="0058783F"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58783F" w:rsidRDefault="0058783F"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72561D" w:rsidRDefault="0072561D"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72561D" w:rsidRDefault="0072561D"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72561D" w:rsidRDefault="0072561D"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72561D" w:rsidRDefault="0072561D"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72561D" w:rsidRDefault="0072561D"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72561D" w:rsidRDefault="0072561D"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72561D" w:rsidRDefault="0072561D"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72561D" w:rsidRDefault="0072561D"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72561D" w:rsidRDefault="0072561D"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72561D" w:rsidRDefault="0072561D"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72561D" w:rsidRDefault="0072561D"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72561D" w:rsidRDefault="0072561D"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72561D" w:rsidRDefault="0072561D"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72561D" w:rsidRDefault="0072561D"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72561D" w:rsidRDefault="0072561D"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72561D" w:rsidRDefault="0072561D"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72561D" w:rsidRDefault="0072561D"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72561D" w:rsidRDefault="0072561D"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72561D" w:rsidRPr="00752FF9" w:rsidRDefault="0072561D"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p>
    <w:p w:rsidR="0058783F" w:rsidRPr="00752FF9" w:rsidRDefault="0058783F"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r w:rsidRPr="00752FF9">
        <w:rPr>
          <w:rFonts w:ascii="Times New Roman Полужирный" w:eastAsia="Times New Roman" w:hAnsi="Times New Roman Полужирный" w:cs="Times New Roman"/>
          <w:b/>
          <w:bCs/>
          <w:iCs/>
          <w:caps/>
          <w:color w:val="000000" w:themeColor="text1"/>
          <w:sz w:val="28"/>
          <w:szCs w:val="28"/>
          <w:lang w:val="uk-UA" w:eastAsia="ru-RU"/>
        </w:rPr>
        <w:lastRenderedPageBreak/>
        <w:t>Розділ 3</w:t>
      </w:r>
    </w:p>
    <w:p w:rsidR="0058783F" w:rsidRPr="00752FF9" w:rsidRDefault="0058783F" w:rsidP="0058783F">
      <w:pPr>
        <w:suppressAutoHyphens/>
        <w:spacing w:line="360" w:lineRule="auto"/>
        <w:jc w:val="center"/>
        <w:rPr>
          <w:rFonts w:ascii="Times New Roman Полужирный" w:eastAsia="Times New Roman" w:hAnsi="Times New Roman Полужирный" w:cs="Times New Roman"/>
          <w:b/>
          <w:bCs/>
          <w:iCs/>
          <w:caps/>
          <w:color w:val="000000" w:themeColor="text1"/>
          <w:sz w:val="28"/>
          <w:szCs w:val="28"/>
          <w:lang w:val="uk-UA" w:eastAsia="ru-RU"/>
        </w:rPr>
      </w:pPr>
      <w:r w:rsidRPr="00752FF9">
        <w:rPr>
          <w:rFonts w:ascii="Times New Roman Полужирный" w:eastAsia="Times New Roman" w:hAnsi="Times New Roman Полужирный" w:cs="Times New Roman"/>
          <w:b/>
          <w:bCs/>
          <w:iCs/>
          <w:caps/>
          <w:color w:val="000000" w:themeColor="text1"/>
          <w:sz w:val="28"/>
          <w:szCs w:val="28"/>
          <w:lang w:val="uk-UA" w:eastAsia="ru-RU"/>
        </w:rPr>
        <w:t xml:space="preserve">Технології формування стресостійкості </w:t>
      </w:r>
      <w:r w:rsidRPr="00752FF9">
        <w:rPr>
          <w:rFonts w:ascii="Times New Roman Полужирный" w:eastAsia="Times New Roman" w:hAnsi="Times New Roman Полужирный" w:cs="Times New Roman"/>
          <w:b/>
          <w:bCs/>
          <w:iCs/>
          <w:caps/>
          <w:color w:val="000000" w:themeColor="text1"/>
          <w:sz w:val="28"/>
          <w:szCs w:val="28"/>
          <w:lang w:val="uk-UA" w:eastAsia="ru-RU"/>
        </w:rPr>
        <w:br/>
        <w:t>у студентів-гуманітаріїв</w:t>
      </w:r>
    </w:p>
    <w:p w:rsidR="0058783F" w:rsidRPr="00752FF9" w:rsidRDefault="0058783F" w:rsidP="0058783F">
      <w:pPr>
        <w:tabs>
          <w:tab w:val="left" w:pos="540"/>
        </w:tabs>
        <w:suppressAutoHyphens/>
        <w:spacing w:line="360" w:lineRule="auto"/>
        <w:jc w:val="center"/>
        <w:rPr>
          <w:rFonts w:ascii="Times New Roman" w:eastAsia="Times New Roman" w:hAnsi="Times New Roman" w:cs="Times New Roman"/>
          <w:b/>
          <w:bCs/>
          <w:color w:val="000000" w:themeColor="text1"/>
          <w:sz w:val="28"/>
          <w:szCs w:val="28"/>
          <w:lang w:val="uk-UA" w:eastAsia="ru-RU"/>
        </w:rPr>
      </w:pPr>
    </w:p>
    <w:p w:rsidR="0058783F" w:rsidRPr="00752FF9" w:rsidRDefault="0058783F" w:rsidP="0058783F">
      <w:pPr>
        <w:tabs>
          <w:tab w:val="left" w:pos="540"/>
        </w:tabs>
        <w:suppressAutoHyphens/>
        <w:spacing w:line="360" w:lineRule="auto"/>
        <w:jc w:val="center"/>
        <w:rPr>
          <w:rFonts w:ascii="Times New Roman" w:eastAsia="Times New Roman" w:hAnsi="Times New Roman" w:cs="Times New Roman"/>
          <w:b/>
          <w:bCs/>
          <w:color w:val="000000" w:themeColor="text1"/>
          <w:sz w:val="28"/>
          <w:szCs w:val="28"/>
          <w:lang w:val="uk-UA" w:eastAsia="ru-RU"/>
        </w:rPr>
      </w:pPr>
      <w:r w:rsidRPr="00752FF9">
        <w:rPr>
          <w:rFonts w:ascii="Times New Roman" w:eastAsia="Times New Roman" w:hAnsi="Times New Roman" w:cs="Times New Roman"/>
          <w:b/>
          <w:bCs/>
          <w:color w:val="000000" w:themeColor="text1"/>
          <w:sz w:val="28"/>
          <w:szCs w:val="28"/>
          <w:lang w:val="uk-UA" w:eastAsia="ru-RU"/>
        </w:rPr>
        <w:t xml:space="preserve">3.1. Психологічні засоби формування стресостійкості </w:t>
      </w:r>
    </w:p>
    <w:p w:rsidR="0058783F" w:rsidRPr="00752FF9" w:rsidRDefault="0058783F" w:rsidP="0058783F">
      <w:pPr>
        <w:tabs>
          <w:tab w:val="left" w:pos="540"/>
        </w:tabs>
        <w:suppressAutoHyphens/>
        <w:spacing w:line="360" w:lineRule="auto"/>
        <w:jc w:val="center"/>
        <w:rPr>
          <w:rFonts w:ascii="Times New Roman" w:eastAsia="Times New Roman" w:hAnsi="Times New Roman" w:cs="Times New Roman"/>
          <w:b/>
          <w:bCs/>
          <w:color w:val="000000" w:themeColor="text1"/>
          <w:sz w:val="28"/>
          <w:szCs w:val="28"/>
          <w:lang w:val="uk-UA" w:eastAsia="ru-RU"/>
        </w:rPr>
      </w:pPr>
      <w:r w:rsidRPr="00752FF9">
        <w:rPr>
          <w:rFonts w:ascii="Times New Roman" w:eastAsia="Times New Roman" w:hAnsi="Times New Roman" w:cs="Times New Roman"/>
          <w:b/>
          <w:bCs/>
          <w:color w:val="000000" w:themeColor="text1"/>
          <w:sz w:val="28"/>
          <w:szCs w:val="28"/>
          <w:lang w:val="uk-UA" w:eastAsia="ru-RU"/>
        </w:rPr>
        <w:t>у студентів-гуманітаріїв</w:t>
      </w:r>
    </w:p>
    <w:p w:rsidR="00AD4CAA" w:rsidRPr="00752FF9" w:rsidRDefault="00AD4CAA" w:rsidP="00AD4CAA">
      <w:pPr>
        <w:spacing w:line="360" w:lineRule="auto"/>
        <w:ind w:firstLine="709"/>
        <w:jc w:val="both"/>
        <w:rPr>
          <w:rFonts w:ascii="Times New Roman" w:eastAsia="Times New Roman" w:hAnsi="Times New Roman" w:cs="Times New Roman"/>
          <w:sz w:val="28"/>
          <w:szCs w:val="28"/>
          <w:lang w:val="uk-UA" w:eastAsia="uk-UA"/>
        </w:rPr>
      </w:pPr>
      <w:r w:rsidRPr="00752FF9">
        <w:rPr>
          <w:rFonts w:ascii="Times New Roman" w:eastAsia="Times New Roman" w:hAnsi="Times New Roman" w:cs="Times New Roman"/>
          <w:sz w:val="28"/>
          <w:szCs w:val="28"/>
          <w:lang w:val="uk-UA" w:eastAsia="uk-UA"/>
        </w:rPr>
        <w:t xml:space="preserve">Особистість є особливо вразливою </w:t>
      </w:r>
      <w:r w:rsidR="00203D4F" w:rsidRPr="00752FF9">
        <w:rPr>
          <w:rFonts w:ascii="Times New Roman" w:eastAsia="Times New Roman" w:hAnsi="Times New Roman" w:cs="Times New Roman"/>
          <w:sz w:val="28"/>
          <w:szCs w:val="28"/>
          <w:lang w:val="uk-UA" w:eastAsia="uk-UA"/>
        </w:rPr>
        <w:t>за умови</w:t>
      </w:r>
      <w:r w:rsidRPr="00752FF9">
        <w:rPr>
          <w:rFonts w:ascii="Times New Roman" w:eastAsia="Times New Roman" w:hAnsi="Times New Roman" w:cs="Times New Roman"/>
          <w:sz w:val="28"/>
          <w:szCs w:val="28"/>
          <w:lang w:val="uk-UA" w:eastAsia="uk-UA"/>
        </w:rPr>
        <w:t xml:space="preserve"> появи професійних стрес–синдромів </w:t>
      </w:r>
      <w:r w:rsidR="00203D4F" w:rsidRPr="00752FF9">
        <w:rPr>
          <w:rFonts w:ascii="Times New Roman" w:eastAsia="Times New Roman" w:hAnsi="Times New Roman" w:cs="Times New Roman"/>
          <w:sz w:val="28"/>
          <w:szCs w:val="28"/>
          <w:lang w:val="uk-UA" w:eastAsia="uk-UA"/>
        </w:rPr>
        <w:t>у</w:t>
      </w:r>
      <w:r w:rsidRPr="00752FF9">
        <w:rPr>
          <w:rFonts w:ascii="Times New Roman" w:eastAsia="Times New Roman" w:hAnsi="Times New Roman" w:cs="Times New Roman"/>
          <w:sz w:val="28"/>
          <w:szCs w:val="28"/>
          <w:lang w:val="uk-UA" w:eastAsia="uk-UA"/>
        </w:rPr>
        <w:t xml:space="preserve"> моменти криз свого становлення </w:t>
      </w:r>
      <w:r w:rsidR="00203D4F" w:rsidRPr="00752FF9">
        <w:rPr>
          <w:rFonts w:ascii="Times New Roman" w:eastAsia="Times New Roman" w:hAnsi="Times New Roman" w:cs="Times New Roman"/>
          <w:sz w:val="28"/>
          <w:szCs w:val="28"/>
          <w:lang w:val="uk-UA" w:eastAsia="uk-UA"/>
        </w:rPr>
        <w:t>у вигляді</w:t>
      </w:r>
      <w:r w:rsidRPr="00752FF9">
        <w:rPr>
          <w:rFonts w:ascii="Times New Roman" w:eastAsia="Times New Roman" w:hAnsi="Times New Roman" w:cs="Times New Roman"/>
          <w:sz w:val="28"/>
          <w:szCs w:val="28"/>
          <w:lang w:val="uk-UA" w:eastAsia="uk-UA"/>
        </w:rPr>
        <w:t xml:space="preserve"> професіоналу. Н</w:t>
      </w:r>
      <w:r w:rsidR="00203D4F" w:rsidRPr="00752FF9">
        <w:rPr>
          <w:rFonts w:ascii="Times New Roman" w:eastAsia="Times New Roman" w:hAnsi="Times New Roman" w:cs="Times New Roman"/>
          <w:sz w:val="28"/>
          <w:szCs w:val="28"/>
          <w:lang w:val="uk-UA" w:eastAsia="uk-UA"/>
        </w:rPr>
        <w:t>адто н</w:t>
      </w:r>
      <w:r w:rsidRPr="00752FF9">
        <w:rPr>
          <w:rFonts w:ascii="Times New Roman" w:eastAsia="Times New Roman" w:hAnsi="Times New Roman" w:cs="Times New Roman"/>
          <w:sz w:val="28"/>
          <w:szCs w:val="28"/>
          <w:lang w:val="uk-UA" w:eastAsia="uk-UA"/>
        </w:rPr>
        <w:t xml:space="preserve">епродуктивний вихід </w:t>
      </w:r>
      <w:r w:rsidR="00203D4F" w:rsidRPr="00752FF9">
        <w:rPr>
          <w:rFonts w:ascii="Times New Roman" w:eastAsia="Times New Roman" w:hAnsi="Times New Roman" w:cs="Times New Roman"/>
          <w:sz w:val="28"/>
          <w:szCs w:val="28"/>
          <w:lang w:val="uk-UA" w:eastAsia="uk-UA"/>
        </w:rPr>
        <w:t>і</w:t>
      </w:r>
      <w:r w:rsidRPr="00752FF9">
        <w:rPr>
          <w:rFonts w:ascii="Times New Roman" w:eastAsia="Times New Roman" w:hAnsi="Times New Roman" w:cs="Times New Roman"/>
          <w:sz w:val="28"/>
          <w:szCs w:val="28"/>
          <w:lang w:val="uk-UA" w:eastAsia="uk-UA"/>
        </w:rPr>
        <w:t>з них спотворює подальший професійний розвиток</w:t>
      </w:r>
      <w:r w:rsidR="00203D4F" w:rsidRPr="00752FF9">
        <w:rPr>
          <w:rFonts w:ascii="Times New Roman" w:eastAsia="Times New Roman" w:hAnsi="Times New Roman" w:cs="Times New Roman"/>
          <w:sz w:val="28"/>
          <w:szCs w:val="28"/>
          <w:lang w:val="uk-UA" w:eastAsia="uk-UA"/>
        </w:rPr>
        <w:t>, що виглядає як</w:t>
      </w:r>
      <w:r w:rsidRPr="00752FF9">
        <w:rPr>
          <w:rFonts w:ascii="Times New Roman" w:eastAsia="Times New Roman" w:hAnsi="Times New Roman" w:cs="Times New Roman"/>
          <w:sz w:val="28"/>
          <w:szCs w:val="28"/>
          <w:lang w:val="uk-UA" w:eastAsia="uk-UA"/>
        </w:rPr>
        <w:t xml:space="preserve"> стійк</w:t>
      </w:r>
      <w:r w:rsidR="00203D4F" w:rsidRPr="00752FF9">
        <w:rPr>
          <w:rFonts w:ascii="Times New Roman" w:eastAsia="Times New Roman" w:hAnsi="Times New Roman" w:cs="Times New Roman"/>
          <w:sz w:val="28"/>
          <w:szCs w:val="28"/>
          <w:lang w:val="uk-UA" w:eastAsia="uk-UA"/>
        </w:rPr>
        <w:t>і</w:t>
      </w:r>
      <w:r w:rsidRPr="00752FF9">
        <w:rPr>
          <w:rFonts w:ascii="Times New Roman" w:eastAsia="Times New Roman" w:hAnsi="Times New Roman" w:cs="Times New Roman"/>
          <w:sz w:val="28"/>
          <w:szCs w:val="28"/>
          <w:lang w:val="uk-UA" w:eastAsia="uk-UA"/>
        </w:rPr>
        <w:t xml:space="preserve"> синдром</w:t>
      </w:r>
      <w:r w:rsidR="00203D4F" w:rsidRPr="00752FF9">
        <w:rPr>
          <w:rFonts w:ascii="Times New Roman" w:eastAsia="Times New Roman" w:hAnsi="Times New Roman" w:cs="Times New Roman"/>
          <w:sz w:val="28"/>
          <w:szCs w:val="28"/>
          <w:lang w:val="uk-UA" w:eastAsia="uk-UA"/>
        </w:rPr>
        <w:t>и</w:t>
      </w:r>
      <w:r w:rsidRPr="00752FF9">
        <w:rPr>
          <w:rFonts w:ascii="Times New Roman" w:eastAsia="Times New Roman" w:hAnsi="Times New Roman" w:cs="Times New Roman"/>
          <w:sz w:val="28"/>
          <w:szCs w:val="28"/>
          <w:lang w:val="uk-UA" w:eastAsia="uk-UA"/>
        </w:rPr>
        <w:t xml:space="preserve"> стресової ситуації  (</w:t>
      </w:r>
      <w:r w:rsidR="00203D4F" w:rsidRPr="00752FF9">
        <w:rPr>
          <w:rFonts w:ascii="Times New Roman" w:eastAsia="Times New Roman" w:hAnsi="Times New Roman" w:cs="Times New Roman"/>
          <w:sz w:val="28"/>
          <w:szCs w:val="28"/>
          <w:lang w:val="uk-UA" w:eastAsia="uk-UA"/>
        </w:rPr>
        <w:t xml:space="preserve">або </w:t>
      </w:r>
      <w:r w:rsidRPr="00752FF9">
        <w:rPr>
          <w:rFonts w:ascii="Times New Roman" w:eastAsia="Times New Roman" w:hAnsi="Times New Roman" w:cs="Times New Roman"/>
          <w:sz w:val="28"/>
          <w:szCs w:val="28"/>
          <w:lang w:val="uk-UA" w:eastAsia="uk-UA"/>
        </w:rPr>
        <w:t>хронічн</w:t>
      </w:r>
      <w:r w:rsidR="00203D4F" w:rsidRPr="00752FF9">
        <w:rPr>
          <w:rFonts w:ascii="Times New Roman" w:eastAsia="Times New Roman" w:hAnsi="Times New Roman" w:cs="Times New Roman"/>
          <w:sz w:val="28"/>
          <w:szCs w:val="28"/>
          <w:lang w:val="uk-UA" w:eastAsia="uk-UA"/>
        </w:rPr>
        <w:t>і</w:t>
      </w:r>
      <w:r w:rsidRPr="00752FF9">
        <w:rPr>
          <w:rFonts w:ascii="Times New Roman" w:eastAsia="Times New Roman" w:hAnsi="Times New Roman" w:cs="Times New Roman"/>
          <w:sz w:val="28"/>
          <w:szCs w:val="28"/>
          <w:lang w:val="uk-UA" w:eastAsia="uk-UA"/>
        </w:rPr>
        <w:t xml:space="preserve"> стан</w:t>
      </w:r>
      <w:r w:rsidR="00203D4F" w:rsidRPr="00752FF9">
        <w:rPr>
          <w:rFonts w:ascii="Times New Roman" w:eastAsia="Times New Roman" w:hAnsi="Times New Roman" w:cs="Times New Roman"/>
          <w:sz w:val="28"/>
          <w:szCs w:val="28"/>
          <w:lang w:val="uk-UA" w:eastAsia="uk-UA"/>
        </w:rPr>
        <w:t>и</w:t>
      </w:r>
      <w:r w:rsidRPr="00752FF9">
        <w:rPr>
          <w:rFonts w:ascii="Times New Roman" w:eastAsia="Times New Roman" w:hAnsi="Times New Roman" w:cs="Times New Roman"/>
          <w:sz w:val="28"/>
          <w:szCs w:val="28"/>
          <w:lang w:val="uk-UA" w:eastAsia="uk-UA"/>
        </w:rPr>
        <w:t xml:space="preserve"> зниженої працездатності</w:t>
      </w:r>
      <w:r w:rsidR="00203D4F" w:rsidRPr="00752FF9">
        <w:rPr>
          <w:rFonts w:ascii="Times New Roman" w:eastAsia="Times New Roman" w:hAnsi="Times New Roman" w:cs="Times New Roman"/>
          <w:sz w:val="28"/>
          <w:szCs w:val="28"/>
          <w:lang w:val="uk-UA" w:eastAsia="uk-UA"/>
        </w:rPr>
        <w:t xml:space="preserve"> та</w:t>
      </w:r>
      <w:r w:rsidRPr="00752FF9">
        <w:rPr>
          <w:rFonts w:ascii="Times New Roman" w:eastAsia="Times New Roman" w:hAnsi="Times New Roman" w:cs="Times New Roman"/>
          <w:sz w:val="28"/>
          <w:szCs w:val="28"/>
          <w:lang w:val="uk-UA" w:eastAsia="uk-UA"/>
        </w:rPr>
        <w:t xml:space="preserve"> деструкції). </w:t>
      </w:r>
      <w:r w:rsidR="00203D4F" w:rsidRPr="00752FF9">
        <w:rPr>
          <w:rFonts w:ascii="Times New Roman" w:eastAsia="Times New Roman" w:hAnsi="Times New Roman" w:cs="Times New Roman"/>
          <w:sz w:val="28"/>
          <w:szCs w:val="28"/>
          <w:lang w:val="uk-UA" w:eastAsia="uk-UA"/>
        </w:rPr>
        <w:t>Протягом</w:t>
      </w:r>
      <w:r w:rsidRPr="00752FF9">
        <w:rPr>
          <w:rFonts w:ascii="Times New Roman" w:eastAsia="Times New Roman" w:hAnsi="Times New Roman" w:cs="Times New Roman"/>
          <w:sz w:val="28"/>
          <w:szCs w:val="28"/>
          <w:lang w:val="uk-UA" w:eastAsia="uk-UA"/>
        </w:rPr>
        <w:t xml:space="preserve"> професійної діяльності багато якостей студентів гуманітарного проф</w:t>
      </w:r>
      <w:r w:rsidR="00203D4F" w:rsidRPr="00752FF9">
        <w:rPr>
          <w:rFonts w:ascii="Times New Roman" w:eastAsia="Times New Roman" w:hAnsi="Times New Roman" w:cs="Times New Roman"/>
          <w:sz w:val="28"/>
          <w:szCs w:val="28"/>
          <w:lang w:val="uk-UA" w:eastAsia="uk-UA"/>
        </w:rPr>
        <w:t>і</w:t>
      </w:r>
      <w:r w:rsidRPr="00752FF9">
        <w:rPr>
          <w:rFonts w:ascii="Times New Roman" w:eastAsia="Times New Roman" w:hAnsi="Times New Roman" w:cs="Times New Roman"/>
          <w:sz w:val="28"/>
          <w:szCs w:val="28"/>
          <w:lang w:val="uk-UA" w:eastAsia="uk-UA"/>
        </w:rPr>
        <w:t xml:space="preserve">лю </w:t>
      </w:r>
      <w:r w:rsidR="00203D4F" w:rsidRPr="00752FF9">
        <w:rPr>
          <w:rFonts w:ascii="Times New Roman" w:eastAsia="Times New Roman" w:hAnsi="Times New Roman" w:cs="Times New Roman"/>
          <w:sz w:val="28"/>
          <w:szCs w:val="28"/>
          <w:lang w:val="uk-UA" w:eastAsia="uk-UA"/>
        </w:rPr>
        <w:t>не користуються попитом</w:t>
      </w:r>
      <w:r w:rsidRPr="00752FF9">
        <w:rPr>
          <w:rFonts w:ascii="Times New Roman" w:eastAsia="Times New Roman" w:hAnsi="Times New Roman" w:cs="Times New Roman"/>
          <w:sz w:val="28"/>
          <w:szCs w:val="28"/>
          <w:lang w:val="uk-UA" w:eastAsia="uk-UA"/>
        </w:rPr>
        <w:t xml:space="preserve">, </w:t>
      </w:r>
      <w:r w:rsidR="00203D4F" w:rsidRPr="00752FF9">
        <w:rPr>
          <w:rFonts w:ascii="Times New Roman" w:eastAsia="Times New Roman" w:hAnsi="Times New Roman" w:cs="Times New Roman"/>
          <w:sz w:val="28"/>
          <w:szCs w:val="28"/>
          <w:lang w:val="uk-UA" w:eastAsia="uk-UA"/>
        </w:rPr>
        <w:t>у тому числі,</w:t>
      </w:r>
      <w:r w:rsidRPr="00752FF9">
        <w:rPr>
          <w:rFonts w:ascii="Times New Roman" w:eastAsia="Times New Roman" w:hAnsi="Times New Roman" w:cs="Times New Roman"/>
          <w:sz w:val="28"/>
          <w:szCs w:val="28"/>
          <w:lang w:val="uk-UA" w:eastAsia="uk-UA"/>
        </w:rPr>
        <w:t xml:space="preserve"> </w:t>
      </w:r>
      <w:proofErr w:type="spellStart"/>
      <w:r w:rsidRPr="00752FF9">
        <w:rPr>
          <w:rFonts w:ascii="Times New Roman" w:eastAsia="Times New Roman" w:hAnsi="Times New Roman" w:cs="Times New Roman"/>
          <w:sz w:val="28"/>
          <w:szCs w:val="28"/>
          <w:lang w:val="uk-UA" w:eastAsia="uk-UA"/>
        </w:rPr>
        <w:t>внутрішньоособистісний</w:t>
      </w:r>
      <w:proofErr w:type="spellEnd"/>
      <w:r w:rsidRPr="00752FF9">
        <w:rPr>
          <w:rFonts w:ascii="Times New Roman" w:eastAsia="Times New Roman" w:hAnsi="Times New Roman" w:cs="Times New Roman"/>
          <w:sz w:val="28"/>
          <w:szCs w:val="28"/>
          <w:lang w:val="uk-UA" w:eastAsia="uk-UA"/>
        </w:rPr>
        <w:t xml:space="preserve"> стрес. </w:t>
      </w:r>
      <w:r w:rsidR="00203D4F" w:rsidRPr="00752FF9">
        <w:rPr>
          <w:rFonts w:ascii="Times New Roman" w:eastAsia="Times New Roman" w:hAnsi="Times New Roman" w:cs="Times New Roman"/>
          <w:sz w:val="28"/>
          <w:szCs w:val="28"/>
          <w:lang w:val="uk-UA" w:eastAsia="uk-UA"/>
        </w:rPr>
        <w:t>Такі умови</w:t>
      </w:r>
      <w:r w:rsidRPr="00752FF9">
        <w:rPr>
          <w:rFonts w:ascii="Times New Roman" w:eastAsia="Times New Roman" w:hAnsi="Times New Roman" w:cs="Times New Roman"/>
          <w:sz w:val="28"/>
          <w:szCs w:val="28"/>
          <w:lang w:val="uk-UA" w:eastAsia="uk-UA"/>
        </w:rPr>
        <w:t xml:space="preserve"> сприя</w:t>
      </w:r>
      <w:r w:rsidR="00203D4F" w:rsidRPr="00752FF9">
        <w:rPr>
          <w:rFonts w:ascii="Times New Roman" w:eastAsia="Times New Roman" w:hAnsi="Times New Roman" w:cs="Times New Roman"/>
          <w:sz w:val="28"/>
          <w:szCs w:val="28"/>
          <w:lang w:val="uk-UA" w:eastAsia="uk-UA"/>
        </w:rPr>
        <w:t>ють</w:t>
      </w:r>
      <w:r w:rsidRPr="00752FF9">
        <w:rPr>
          <w:rFonts w:ascii="Times New Roman" w:eastAsia="Times New Roman" w:hAnsi="Times New Roman" w:cs="Times New Roman"/>
          <w:sz w:val="28"/>
          <w:szCs w:val="28"/>
          <w:lang w:val="uk-UA" w:eastAsia="uk-UA"/>
        </w:rPr>
        <w:t xml:space="preserve"> розвитку професійних акцентуацій – </w:t>
      </w:r>
      <w:r w:rsidR="00203D4F" w:rsidRPr="00752FF9">
        <w:rPr>
          <w:rFonts w:ascii="Times New Roman" w:eastAsia="Times New Roman" w:hAnsi="Times New Roman" w:cs="Times New Roman"/>
          <w:sz w:val="28"/>
          <w:szCs w:val="28"/>
          <w:lang w:val="uk-UA" w:eastAsia="uk-UA"/>
        </w:rPr>
        <w:t xml:space="preserve">тобто, </w:t>
      </w:r>
      <w:r w:rsidRPr="00752FF9">
        <w:rPr>
          <w:rFonts w:ascii="Times New Roman" w:eastAsia="Times New Roman" w:hAnsi="Times New Roman" w:cs="Times New Roman"/>
          <w:sz w:val="28"/>
          <w:szCs w:val="28"/>
          <w:lang w:val="uk-UA" w:eastAsia="uk-UA"/>
        </w:rPr>
        <w:t xml:space="preserve">надмірно виражених якостей, </w:t>
      </w:r>
      <w:r w:rsidR="00203D4F" w:rsidRPr="00752FF9">
        <w:rPr>
          <w:rFonts w:ascii="Times New Roman" w:eastAsia="Times New Roman" w:hAnsi="Times New Roman" w:cs="Times New Roman"/>
          <w:sz w:val="28"/>
          <w:szCs w:val="28"/>
          <w:lang w:val="uk-UA" w:eastAsia="uk-UA"/>
        </w:rPr>
        <w:t>що надто</w:t>
      </w:r>
      <w:r w:rsidRPr="00752FF9">
        <w:rPr>
          <w:rFonts w:ascii="Times New Roman" w:eastAsia="Times New Roman" w:hAnsi="Times New Roman" w:cs="Times New Roman"/>
          <w:sz w:val="28"/>
          <w:szCs w:val="28"/>
          <w:lang w:val="uk-UA" w:eastAsia="uk-UA"/>
        </w:rPr>
        <w:t xml:space="preserve"> негативно позначаються на діяльності </w:t>
      </w:r>
      <w:r w:rsidR="00203D4F" w:rsidRPr="00752FF9">
        <w:rPr>
          <w:rFonts w:ascii="Times New Roman" w:eastAsia="Times New Roman" w:hAnsi="Times New Roman" w:cs="Times New Roman"/>
          <w:sz w:val="28"/>
          <w:szCs w:val="28"/>
          <w:lang w:val="uk-UA" w:eastAsia="uk-UA"/>
        </w:rPr>
        <w:t>чи</w:t>
      </w:r>
      <w:r w:rsidRPr="00752FF9">
        <w:rPr>
          <w:rFonts w:ascii="Times New Roman" w:eastAsia="Times New Roman" w:hAnsi="Times New Roman" w:cs="Times New Roman"/>
          <w:sz w:val="28"/>
          <w:szCs w:val="28"/>
          <w:lang w:val="uk-UA" w:eastAsia="uk-UA"/>
        </w:rPr>
        <w:t xml:space="preserve"> поведінці фахівця. </w:t>
      </w:r>
    </w:p>
    <w:p w:rsidR="00AD4CAA" w:rsidRPr="00752FF9" w:rsidRDefault="00AD4CAA" w:rsidP="00AD4CAA">
      <w:pPr>
        <w:spacing w:line="360" w:lineRule="auto"/>
        <w:ind w:firstLine="709"/>
        <w:jc w:val="both"/>
        <w:rPr>
          <w:rFonts w:ascii="Times New Roman" w:eastAsia="Times New Roman" w:hAnsi="Times New Roman" w:cs="Times New Roman"/>
          <w:sz w:val="28"/>
          <w:szCs w:val="28"/>
          <w:lang w:val="uk-UA" w:eastAsia="uk-UA"/>
        </w:rPr>
      </w:pPr>
      <w:r w:rsidRPr="00752FF9">
        <w:rPr>
          <w:rFonts w:ascii="Times New Roman" w:eastAsia="Times New Roman" w:hAnsi="Times New Roman" w:cs="Times New Roman"/>
          <w:sz w:val="28"/>
          <w:szCs w:val="28"/>
          <w:lang w:val="uk-UA" w:eastAsia="uk-UA"/>
        </w:rPr>
        <w:t xml:space="preserve">Дослідники вказують, що </w:t>
      </w:r>
      <w:r w:rsidR="00203D4F" w:rsidRPr="00752FF9">
        <w:rPr>
          <w:rFonts w:ascii="Times New Roman" w:eastAsia="Times New Roman" w:hAnsi="Times New Roman" w:cs="Times New Roman"/>
          <w:sz w:val="28"/>
          <w:szCs w:val="28"/>
          <w:lang w:val="uk-UA" w:eastAsia="uk-UA"/>
        </w:rPr>
        <w:t xml:space="preserve">саме </w:t>
      </w:r>
      <w:r w:rsidRPr="00752FF9">
        <w:rPr>
          <w:rFonts w:ascii="Times New Roman" w:eastAsia="Times New Roman" w:hAnsi="Times New Roman" w:cs="Times New Roman"/>
          <w:sz w:val="28"/>
          <w:szCs w:val="28"/>
          <w:lang w:val="uk-UA" w:eastAsia="uk-UA"/>
        </w:rPr>
        <w:t xml:space="preserve">виконання професійної діяльності </w:t>
      </w:r>
      <w:r w:rsidR="00203D4F" w:rsidRPr="00752FF9">
        <w:rPr>
          <w:rFonts w:ascii="Times New Roman" w:eastAsia="Times New Roman" w:hAnsi="Times New Roman" w:cs="Times New Roman"/>
          <w:sz w:val="28"/>
          <w:szCs w:val="28"/>
          <w:lang w:val="uk-UA" w:eastAsia="uk-UA"/>
        </w:rPr>
        <w:t>багато років підряд, за умови</w:t>
      </w:r>
      <w:r w:rsidRPr="00752FF9">
        <w:rPr>
          <w:rFonts w:ascii="Times New Roman" w:eastAsia="Times New Roman" w:hAnsi="Times New Roman" w:cs="Times New Roman"/>
          <w:sz w:val="28"/>
          <w:szCs w:val="28"/>
          <w:lang w:val="uk-UA" w:eastAsia="uk-UA"/>
        </w:rPr>
        <w:t xml:space="preserve"> хорошої адаптивності</w:t>
      </w:r>
      <w:r w:rsidR="00203D4F" w:rsidRPr="00752FF9">
        <w:rPr>
          <w:rFonts w:ascii="Times New Roman" w:eastAsia="Times New Roman" w:hAnsi="Times New Roman" w:cs="Times New Roman"/>
          <w:sz w:val="28"/>
          <w:szCs w:val="28"/>
          <w:lang w:val="uk-UA" w:eastAsia="uk-UA"/>
        </w:rPr>
        <w:t>,</w:t>
      </w:r>
      <w:r w:rsidRPr="00752FF9">
        <w:rPr>
          <w:rFonts w:ascii="Times New Roman" w:eastAsia="Times New Roman" w:hAnsi="Times New Roman" w:cs="Times New Roman"/>
          <w:sz w:val="28"/>
          <w:szCs w:val="28"/>
          <w:lang w:val="uk-UA" w:eastAsia="uk-UA"/>
        </w:rPr>
        <w:t xml:space="preserve"> повинно</w:t>
      </w:r>
      <w:r w:rsidR="00203D4F" w:rsidRPr="00752FF9">
        <w:rPr>
          <w:rFonts w:ascii="Times New Roman" w:eastAsia="Times New Roman" w:hAnsi="Times New Roman" w:cs="Times New Roman"/>
          <w:sz w:val="28"/>
          <w:szCs w:val="28"/>
          <w:lang w:val="uk-UA" w:eastAsia="uk-UA"/>
        </w:rPr>
        <w:t xml:space="preserve"> супроводжуватися особистісним та</w:t>
      </w:r>
      <w:r w:rsidRPr="00752FF9">
        <w:rPr>
          <w:rFonts w:ascii="Times New Roman" w:eastAsia="Times New Roman" w:hAnsi="Times New Roman" w:cs="Times New Roman"/>
          <w:sz w:val="28"/>
          <w:szCs w:val="28"/>
          <w:lang w:val="uk-UA" w:eastAsia="uk-UA"/>
        </w:rPr>
        <w:t xml:space="preserve"> професійним ростом, </w:t>
      </w:r>
      <w:r w:rsidR="00203D4F" w:rsidRPr="00752FF9">
        <w:rPr>
          <w:rFonts w:ascii="Times New Roman" w:eastAsia="Times New Roman" w:hAnsi="Times New Roman" w:cs="Times New Roman"/>
          <w:sz w:val="28"/>
          <w:szCs w:val="28"/>
          <w:lang w:val="uk-UA" w:eastAsia="uk-UA"/>
        </w:rPr>
        <w:t xml:space="preserve">а також </w:t>
      </w:r>
      <w:r w:rsidRPr="00752FF9">
        <w:rPr>
          <w:rFonts w:ascii="Times New Roman" w:eastAsia="Times New Roman" w:hAnsi="Times New Roman" w:cs="Times New Roman"/>
          <w:sz w:val="28"/>
          <w:szCs w:val="28"/>
          <w:lang w:val="uk-UA" w:eastAsia="uk-UA"/>
        </w:rPr>
        <w:t xml:space="preserve">задоволеністю працею </w:t>
      </w:r>
      <w:r w:rsidR="00203D4F" w:rsidRPr="00752FF9">
        <w:rPr>
          <w:rFonts w:ascii="Times New Roman" w:eastAsia="Times New Roman" w:hAnsi="Times New Roman" w:cs="Times New Roman"/>
          <w:sz w:val="28"/>
          <w:szCs w:val="28"/>
          <w:lang w:val="uk-UA" w:eastAsia="uk-UA"/>
        </w:rPr>
        <w:t>та</w:t>
      </w:r>
      <w:r w:rsidRPr="00752FF9">
        <w:rPr>
          <w:rFonts w:ascii="Times New Roman" w:eastAsia="Times New Roman" w:hAnsi="Times New Roman" w:cs="Times New Roman"/>
          <w:sz w:val="28"/>
          <w:szCs w:val="28"/>
          <w:lang w:val="uk-UA" w:eastAsia="uk-UA"/>
        </w:rPr>
        <w:t xml:space="preserve"> підвищенням продуктивності. </w:t>
      </w:r>
      <w:r w:rsidR="00203D4F" w:rsidRPr="00752FF9">
        <w:rPr>
          <w:rFonts w:ascii="Times New Roman" w:eastAsia="Times New Roman" w:hAnsi="Times New Roman" w:cs="Times New Roman"/>
          <w:sz w:val="28"/>
          <w:szCs w:val="28"/>
          <w:lang w:val="uk-UA" w:eastAsia="uk-UA"/>
        </w:rPr>
        <w:t>Н</w:t>
      </w:r>
      <w:r w:rsidRPr="00752FF9">
        <w:rPr>
          <w:rFonts w:ascii="Times New Roman" w:eastAsia="Times New Roman" w:hAnsi="Times New Roman" w:cs="Times New Roman"/>
          <w:sz w:val="28"/>
          <w:szCs w:val="28"/>
          <w:lang w:val="uk-UA" w:eastAsia="uk-UA"/>
        </w:rPr>
        <w:t>авіть у цьому випадку</w:t>
      </w:r>
      <w:r w:rsidR="00203D4F" w:rsidRPr="00752FF9">
        <w:rPr>
          <w:rFonts w:ascii="Times New Roman" w:eastAsia="Times New Roman" w:hAnsi="Times New Roman" w:cs="Times New Roman"/>
          <w:sz w:val="28"/>
          <w:szCs w:val="28"/>
          <w:lang w:val="uk-UA" w:eastAsia="uk-UA"/>
        </w:rPr>
        <w:t>,</w:t>
      </w:r>
      <w:r w:rsidRPr="00752FF9">
        <w:rPr>
          <w:rFonts w:ascii="Times New Roman" w:eastAsia="Times New Roman" w:hAnsi="Times New Roman" w:cs="Times New Roman"/>
          <w:sz w:val="28"/>
          <w:szCs w:val="28"/>
          <w:lang w:val="uk-UA" w:eastAsia="uk-UA"/>
        </w:rPr>
        <w:t xml:space="preserve"> неминуч</w:t>
      </w:r>
      <w:r w:rsidR="00203D4F" w:rsidRPr="00752FF9">
        <w:rPr>
          <w:rFonts w:ascii="Times New Roman" w:eastAsia="Times New Roman" w:hAnsi="Times New Roman" w:cs="Times New Roman"/>
          <w:sz w:val="28"/>
          <w:szCs w:val="28"/>
          <w:lang w:val="uk-UA" w:eastAsia="uk-UA"/>
        </w:rPr>
        <w:t>им є виникнення</w:t>
      </w:r>
      <w:r w:rsidRPr="00752FF9">
        <w:rPr>
          <w:rFonts w:ascii="Times New Roman" w:eastAsia="Times New Roman" w:hAnsi="Times New Roman" w:cs="Times New Roman"/>
          <w:sz w:val="28"/>
          <w:szCs w:val="28"/>
          <w:lang w:val="uk-UA" w:eastAsia="uk-UA"/>
        </w:rPr>
        <w:t xml:space="preserve"> період</w:t>
      </w:r>
      <w:r w:rsidR="00203D4F" w:rsidRPr="00752FF9">
        <w:rPr>
          <w:rFonts w:ascii="Times New Roman" w:eastAsia="Times New Roman" w:hAnsi="Times New Roman" w:cs="Times New Roman"/>
          <w:sz w:val="28"/>
          <w:szCs w:val="28"/>
          <w:lang w:val="uk-UA" w:eastAsia="uk-UA"/>
        </w:rPr>
        <w:t>ів</w:t>
      </w:r>
      <w:r w:rsidRPr="00752FF9">
        <w:rPr>
          <w:rFonts w:ascii="Times New Roman" w:eastAsia="Times New Roman" w:hAnsi="Times New Roman" w:cs="Times New Roman"/>
          <w:sz w:val="28"/>
          <w:szCs w:val="28"/>
          <w:lang w:val="uk-UA" w:eastAsia="uk-UA"/>
        </w:rPr>
        <w:t xml:space="preserve"> стабілізації. На початкових стадіях вони </w:t>
      </w:r>
      <w:r w:rsidR="00203D4F" w:rsidRPr="00752FF9">
        <w:rPr>
          <w:rFonts w:ascii="Times New Roman" w:eastAsia="Times New Roman" w:hAnsi="Times New Roman" w:cs="Times New Roman"/>
          <w:sz w:val="28"/>
          <w:szCs w:val="28"/>
          <w:lang w:val="uk-UA" w:eastAsia="uk-UA"/>
        </w:rPr>
        <w:t xml:space="preserve">надто </w:t>
      </w:r>
      <w:r w:rsidRPr="00752FF9">
        <w:rPr>
          <w:rFonts w:ascii="Times New Roman" w:eastAsia="Times New Roman" w:hAnsi="Times New Roman" w:cs="Times New Roman"/>
          <w:sz w:val="28"/>
          <w:szCs w:val="28"/>
          <w:lang w:val="uk-UA" w:eastAsia="uk-UA"/>
        </w:rPr>
        <w:t xml:space="preserve">недовготривалі, </w:t>
      </w:r>
      <w:r w:rsidR="00203D4F" w:rsidRPr="00752FF9">
        <w:rPr>
          <w:rFonts w:ascii="Times New Roman" w:eastAsia="Times New Roman" w:hAnsi="Times New Roman" w:cs="Times New Roman"/>
          <w:sz w:val="28"/>
          <w:szCs w:val="28"/>
          <w:lang w:val="uk-UA" w:eastAsia="uk-UA"/>
        </w:rPr>
        <w:t>а у</w:t>
      </w:r>
      <w:r w:rsidRPr="00752FF9">
        <w:rPr>
          <w:rFonts w:ascii="Times New Roman" w:eastAsia="Times New Roman" w:hAnsi="Times New Roman" w:cs="Times New Roman"/>
          <w:sz w:val="28"/>
          <w:szCs w:val="28"/>
          <w:lang w:val="uk-UA" w:eastAsia="uk-UA"/>
        </w:rPr>
        <w:t xml:space="preserve"> подальшому збільшуються. У </w:t>
      </w:r>
      <w:r w:rsidR="00203D4F" w:rsidRPr="00752FF9">
        <w:rPr>
          <w:rFonts w:ascii="Times New Roman" w:eastAsia="Times New Roman" w:hAnsi="Times New Roman" w:cs="Times New Roman"/>
          <w:sz w:val="28"/>
          <w:szCs w:val="28"/>
          <w:lang w:val="uk-UA" w:eastAsia="uk-UA"/>
        </w:rPr>
        <w:t xml:space="preserve">надто </w:t>
      </w:r>
      <w:r w:rsidRPr="00752FF9">
        <w:rPr>
          <w:rFonts w:ascii="Times New Roman" w:eastAsia="Times New Roman" w:hAnsi="Times New Roman" w:cs="Times New Roman"/>
          <w:sz w:val="28"/>
          <w:szCs w:val="28"/>
          <w:lang w:val="uk-UA" w:eastAsia="uk-UA"/>
        </w:rPr>
        <w:t>крайніх випадках це призводит</w:t>
      </w:r>
      <w:r w:rsidR="00203D4F" w:rsidRPr="00752FF9">
        <w:rPr>
          <w:rFonts w:ascii="Times New Roman" w:eastAsia="Times New Roman" w:hAnsi="Times New Roman" w:cs="Times New Roman"/>
          <w:sz w:val="28"/>
          <w:szCs w:val="28"/>
          <w:lang w:val="uk-UA" w:eastAsia="uk-UA"/>
        </w:rPr>
        <w:t>ь</w:t>
      </w:r>
      <w:r w:rsidRPr="00752FF9">
        <w:rPr>
          <w:rFonts w:ascii="Times New Roman" w:eastAsia="Times New Roman" w:hAnsi="Times New Roman" w:cs="Times New Roman"/>
          <w:sz w:val="28"/>
          <w:szCs w:val="28"/>
          <w:lang w:val="uk-UA" w:eastAsia="uk-UA"/>
        </w:rPr>
        <w:t xml:space="preserve"> до професійної стагнації студентів-гуманітаріїв. </w:t>
      </w:r>
      <w:r w:rsidR="00203D4F" w:rsidRPr="00752FF9">
        <w:rPr>
          <w:rFonts w:ascii="Times New Roman" w:eastAsia="Times New Roman" w:hAnsi="Times New Roman" w:cs="Times New Roman"/>
          <w:sz w:val="28"/>
          <w:szCs w:val="28"/>
          <w:lang w:val="uk-UA" w:eastAsia="uk-UA"/>
        </w:rPr>
        <w:t xml:space="preserve">Остання </w:t>
      </w:r>
      <w:proofErr w:type="spellStart"/>
      <w:r w:rsidRPr="00752FF9">
        <w:rPr>
          <w:rFonts w:ascii="Times New Roman" w:eastAsia="Times New Roman" w:hAnsi="Times New Roman" w:cs="Times New Roman"/>
          <w:sz w:val="28"/>
          <w:szCs w:val="28"/>
          <w:lang w:val="uk-UA" w:eastAsia="uk-UA"/>
        </w:rPr>
        <w:t>пережива</w:t>
      </w:r>
      <w:r w:rsidR="00203D4F" w:rsidRPr="00752FF9">
        <w:rPr>
          <w:rFonts w:ascii="Times New Roman" w:eastAsia="Times New Roman" w:hAnsi="Times New Roman" w:cs="Times New Roman"/>
          <w:sz w:val="28"/>
          <w:szCs w:val="28"/>
          <w:lang w:val="uk-UA" w:eastAsia="uk-UA"/>
        </w:rPr>
        <w:t>єть</w:t>
      </w:r>
      <w:r w:rsidRPr="00752FF9">
        <w:rPr>
          <w:rFonts w:ascii="Times New Roman" w:eastAsia="Times New Roman" w:hAnsi="Times New Roman" w:cs="Times New Roman"/>
          <w:sz w:val="28"/>
          <w:szCs w:val="28"/>
          <w:lang w:val="uk-UA" w:eastAsia="uk-UA"/>
        </w:rPr>
        <w:t>ся</w:t>
      </w:r>
      <w:proofErr w:type="spellEnd"/>
      <w:r w:rsidRPr="00752FF9">
        <w:rPr>
          <w:rFonts w:ascii="Times New Roman" w:eastAsia="Times New Roman" w:hAnsi="Times New Roman" w:cs="Times New Roman"/>
          <w:sz w:val="28"/>
          <w:szCs w:val="28"/>
          <w:lang w:val="uk-UA" w:eastAsia="uk-UA"/>
        </w:rPr>
        <w:t xml:space="preserve"> як психологічний стрес. У разі недостатн</w:t>
      </w:r>
      <w:r w:rsidR="00203D4F" w:rsidRPr="00752FF9">
        <w:rPr>
          <w:rFonts w:ascii="Times New Roman" w:eastAsia="Times New Roman" w:hAnsi="Times New Roman" w:cs="Times New Roman"/>
          <w:sz w:val="28"/>
          <w:szCs w:val="28"/>
          <w:lang w:val="uk-UA" w:eastAsia="uk-UA"/>
        </w:rPr>
        <w:t>ості</w:t>
      </w:r>
      <w:r w:rsidRPr="00752FF9">
        <w:rPr>
          <w:rFonts w:ascii="Times New Roman" w:eastAsia="Times New Roman" w:hAnsi="Times New Roman" w:cs="Times New Roman"/>
          <w:sz w:val="28"/>
          <w:szCs w:val="28"/>
          <w:lang w:val="uk-UA" w:eastAsia="uk-UA"/>
        </w:rPr>
        <w:t xml:space="preserve"> адаптивних можливостей переживання стресової ситуації</w:t>
      </w:r>
      <w:r w:rsidR="00203D4F" w:rsidRPr="00752FF9">
        <w:rPr>
          <w:rFonts w:ascii="Times New Roman" w:eastAsia="Times New Roman" w:hAnsi="Times New Roman" w:cs="Times New Roman"/>
          <w:sz w:val="28"/>
          <w:szCs w:val="28"/>
          <w:lang w:val="uk-UA" w:eastAsia="uk-UA"/>
        </w:rPr>
        <w:t>, це</w:t>
      </w:r>
      <w:r w:rsidRPr="00752FF9">
        <w:rPr>
          <w:rFonts w:ascii="Times New Roman" w:eastAsia="Times New Roman" w:hAnsi="Times New Roman" w:cs="Times New Roman"/>
          <w:sz w:val="28"/>
          <w:szCs w:val="28"/>
          <w:lang w:val="uk-UA" w:eastAsia="uk-UA"/>
        </w:rPr>
        <w:t xml:space="preserve"> </w:t>
      </w:r>
      <w:r w:rsidR="00203D4F" w:rsidRPr="00752FF9">
        <w:rPr>
          <w:rFonts w:ascii="Times New Roman" w:eastAsia="Times New Roman" w:hAnsi="Times New Roman" w:cs="Times New Roman"/>
          <w:sz w:val="28"/>
          <w:szCs w:val="28"/>
          <w:lang w:val="uk-UA" w:eastAsia="uk-UA"/>
        </w:rPr>
        <w:t>ви</w:t>
      </w:r>
      <w:r w:rsidRPr="00752FF9">
        <w:rPr>
          <w:rFonts w:ascii="Times New Roman" w:eastAsia="Times New Roman" w:hAnsi="Times New Roman" w:cs="Times New Roman"/>
          <w:sz w:val="28"/>
          <w:szCs w:val="28"/>
          <w:lang w:val="uk-UA" w:eastAsia="uk-UA"/>
        </w:rPr>
        <w:t xml:space="preserve">являється у стійких стрес–синдромах. </w:t>
      </w:r>
    </w:p>
    <w:p w:rsidR="00AD4CAA" w:rsidRPr="00752FF9" w:rsidRDefault="00AD4CAA" w:rsidP="00AD4CAA">
      <w:pPr>
        <w:shd w:val="clear" w:color="auto" w:fill="FFFFFF"/>
        <w:spacing w:line="360" w:lineRule="auto"/>
        <w:ind w:firstLine="720"/>
        <w:jc w:val="both"/>
        <w:rPr>
          <w:rFonts w:ascii="Times New Roman" w:hAnsi="Times New Roman"/>
          <w:color w:val="000000"/>
          <w:sz w:val="28"/>
          <w:szCs w:val="28"/>
          <w:lang w:val="uk-UA"/>
        </w:rPr>
      </w:pPr>
      <w:r w:rsidRPr="00752FF9">
        <w:rPr>
          <w:rFonts w:ascii="Times New Roman" w:hAnsi="Times New Roman"/>
          <w:color w:val="000000"/>
          <w:sz w:val="28"/>
          <w:szCs w:val="28"/>
          <w:lang w:val="uk-UA"/>
        </w:rPr>
        <w:t xml:space="preserve">Відомо, що  психологічна допомога у вигляді профілактики </w:t>
      </w:r>
      <w:r w:rsidR="00203D4F" w:rsidRPr="00752FF9">
        <w:rPr>
          <w:rFonts w:ascii="Times New Roman" w:hAnsi="Times New Roman"/>
          <w:color w:val="000000"/>
          <w:sz w:val="28"/>
          <w:szCs w:val="28"/>
          <w:lang w:val="uk-UA"/>
        </w:rPr>
        <w:t>ста</w:t>
      </w:r>
      <w:r w:rsidRPr="00752FF9">
        <w:rPr>
          <w:rFonts w:ascii="Times New Roman" w:hAnsi="Times New Roman"/>
          <w:color w:val="000000"/>
          <w:sz w:val="28"/>
          <w:szCs w:val="28"/>
          <w:lang w:val="uk-UA"/>
        </w:rPr>
        <w:t xml:space="preserve">є найбільш ефективним засобом </w:t>
      </w:r>
      <w:r w:rsidR="00203D4F" w:rsidRPr="00752FF9">
        <w:rPr>
          <w:rFonts w:ascii="Times New Roman" w:hAnsi="Times New Roman"/>
          <w:color w:val="000000"/>
          <w:sz w:val="28"/>
          <w:szCs w:val="28"/>
          <w:lang w:val="uk-UA"/>
        </w:rPr>
        <w:t xml:space="preserve">щодо </w:t>
      </w:r>
      <w:r w:rsidRPr="00752FF9">
        <w:rPr>
          <w:rFonts w:ascii="Times New Roman" w:hAnsi="Times New Roman"/>
          <w:color w:val="000000"/>
          <w:sz w:val="28"/>
          <w:szCs w:val="28"/>
          <w:lang w:val="uk-UA"/>
        </w:rPr>
        <w:t xml:space="preserve">запобігання негативному впливу тяжкої психічної травми </w:t>
      </w:r>
      <w:r w:rsidR="00203D4F" w:rsidRPr="00752FF9">
        <w:rPr>
          <w:rFonts w:ascii="Times New Roman" w:hAnsi="Times New Roman"/>
          <w:color w:val="000000"/>
          <w:sz w:val="28"/>
          <w:szCs w:val="28"/>
          <w:lang w:val="uk-UA"/>
        </w:rPr>
        <w:t xml:space="preserve">саме </w:t>
      </w:r>
      <w:r w:rsidRPr="00752FF9">
        <w:rPr>
          <w:rFonts w:ascii="Times New Roman" w:hAnsi="Times New Roman"/>
          <w:color w:val="000000"/>
          <w:sz w:val="28"/>
          <w:szCs w:val="28"/>
          <w:lang w:val="uk-UA"/>
        </w:rPr>
        <w:t xml:space="preserve">на психічне здоров’я людини, </w:t>
      </w:r>
      <w:r w:rsidR="00203D4F" w:rsidRPr="00752FF9">
        <w:rPr>
          <w:rFonts w:ascii="Times New Roman" w:hAnsi="Times New Roman"/>
          <w:color w:val="000000"/>
          <w:sz w:val="28"/>
          <w:szCs w:val="28"/>
          <w:lang w:val="uk-UA"/>
        </w:rPr>
        <w:t>у</w:t>
      </w:r>
      <w:r w:rsidRPr="00752FF9">
        <w:rPr>
          <w:rFonts w:ascii="Times New Roman" w:hAnsi="Times New Roman"/>
          <w:color w:val="000000"/>
          <w:sz w:val="28"/>
          <w:szCs w:val="28"/>
          <w:lang w:val="uk-UA"/>
        </w:rPr>
        <w:t xml:space="preserve"> тому чис</w:t>
      </w:r>
      <w:r w:rsidRPr="00752FF9">
        <w:rPr>
          <w:rFonts w:ascii="Times New Roman" w:hAnsi="Times New Roman"/>
          <w:color w:val="000000"/>
          <w:sz w:val="28"/>
          <w:szCs w:val="28"/>
          <w:lang w:val="uk-UA"/>
        </w:rPr>
        <w:softHyphen/>
        <w:t>лі</w:t>
      </w:r>
      <w:r w:rsidR="00203D4F" w:rsidRPr="00752FF9">
        <w:rPr>
          <w:rFonts w:ascii="Times New Roman" w:hAnsi="Times New Roman"/>
          <w:color w:val="000000"/>
          <w:sz w:val="28"/>
          <w:szCs w:val="28"/>
          <w:lang w:val="uk-UA"/>
        </w:rPr>
        <w:t>,</w:t>
      </w:r>
      <w:r w:rsidRPr="00752FF9">
        <w:rPr>
          <w:rFonts w:ascii="Times New Roman" w:hAnsi="Times New Roman"/>
          <w:color w:val="000000"/>
          <w:sz w:val="28"/>
          <w:szCs w:val="28"/>
          <w:lang w:val="uk-UA"/>
        </w:rPr>
        <w:t xml:space="preserve"> дітей та підлітків. Однією з причин </w:t>
      </w:r>
      <w:r w:rsidR="00203D4F" w:rsidRPr="00752FF9">
        <w:rPr>
          <w:rFonts w:ascii="Times New Roman" w:hAnsi="Times New Roman"/>
          <w:color w:val="000000"/>
          <w:sz w:val="28"/>
          <w:szCs w:val="28"/>
          <w:lang w:val="uk-UA"/>
        </w:rPr>
        <w:t xml:space="preserve">щодо </w:t>
      </w:r>
      <w:r w:rsidRPr="00752FF9">
        <w:rPr>
          <w:rFonts w:ascii="Times New Roman" w:hAnsi="Times New Roman"/>
          <w:color w:val="000000"/>
          <w:sz w:val="28"/>
          <w:szCs w:val="28"/>
          <w:lang w:val="uk-UA"/>
        </w:rPr>
        <w:t xml:space="preserve">зростання кількості пацієнтів із психічною патологією, </w:t>
      </w:r>
      <w:r w:rsidR="00203D4F" w:rsidRPr="00752FF9">
        <w:rPr>
          <w:rFonts w:ascii="Times New Roman" w:hAnsi="Times New Roman"/>
          <w:color w:val="000000"/>
          <w:sz w:val="28"/>
          <w:szCs w:val="28"/>
          <w:lang w:val="uk-UA"/>
        </w:rPr>
        <w:t>зокрема</w:t>
      </w:r>
      <w:r w:rsidRPr="00752FF9">
        <w:rPr>
          <w:rFonts w:ascii="Times New Roman" w:hAnsi="Times New Roman"/>
          <w:color w:val="000000"/>
          <w:sz w:val="28"/>
          <w:szCs w:val="28"/>
          <w:lang w:val="uk-UA"/>
        </w:rPr>
        <w:t xml:space="preserve"> тих, у </w:t>
      </w:r>
      <w:r w:rsidR="00203D4F" w:rsidRPr="00752FF9">
        <w:rPr>
          <w:rFonts w:ascii="Times New Roman" w:hAnsi="Times New Roman"/>
          <w:color w:val="000000"/>
          <w:sz w:val="28"/>
          <w:szCs w:val="28"/>
          <w:lang w:val="uk-UA"/>
        </w:rPr>
        <w:t>кого</w:t>
      </w:r>
      <w:r w:rsidRPr="00752FF9">
        <w:rPr>
          <w:rFonts w:ascii="Times New Roman" w:hAnsi="Times New Roman"/>
          <w:color w:val="000000"/>
          <w:sz w:val="28"/>
          <w:szCs w:val="28"/>
          <w:lang w:val="uk-UA"/>
        </w:rPr>
        <w:t xml:space="preserve"> діагностуються посттравматичні стресові розлади </w:t>
      </w:r>
      <w:r w:rsidR="00203D4F" w:rsidRPr="00752FF9">
        <w:rPr>
          <w:rFonts w:ascii="Times New Roman" w:hAnsi="Times New Roman"/>
          <w:color w:val="000000"/>
          <w:sz w:val="28"/>
          <w:szCs w:val="28"/>
          <w:lang w:val="uk-UA"/>
        </w:rPr>
        <w:t>та</w:t>
      </w:r>
      <w:r w:rsidRPr="00752FF9">
        <w:rPr>
          <w:rFonts w:ascii="Times New Roman" w:hAnsi="Times New Roman"/>
          <w:color w:val="000000"/>
          <w:sz w:val="28"/>
          <w:szCs w:val="28"/>
          <w:lang w:val="uk-UA"/>
        </w:rPr>
        <w:t xml:space="preserve"> інші психічні порушен</w:t>
      </w:r>
      <w:r w:rsidRPr="00752FF9">
        <w:rPr>
          <w:rFonts w:ascii="Times New Roman" w:hAnsi="Times New Roman"/>
          <w:color w:val="000000"/>
          <w:sz w:val="28"/>
          <w:szCs w:val="28"/>
          <w:lang w:val="uk-UA"/>
        </w:rPr>
        <w:softHyphen/>
        <w:t xml:space="preserve">ня, спричинені впливом </w:t>
      </w:r>
      <w:proofErr w:type="spellStart"/>
      <w:r w:rsidRPr="00752FF9">
        <w:rPr>
          <w:rFonts w:ascii="Times New Roman" w:hAnsi="Times New Roman"/>
          <w:color w:val="000000"/>
          <w:sz w:val="28"/>
          <w:szCs w:val="28"/>
          <w:lang w:val="uk-UA"/>
        </w:rPr>
        <w:t>життєвонебезпечних</w:t>
      </w:r>
      <w:proofErr w:type="spellEnd"/>
      <w:r w:rsidRPr="00752FF9">
        <w:rPr>
          <w:rFonts w:ascii="Times New Roman" w:hAnsi="Times New Roman"/>
          <w:color w:val="000000"/>
          <w:sz w:val="28"/>
          <w:szCs w:val="28"/>
          <w:lang w:val="uk-UA"/>
        </w:rPr>
        <w:t xml:space="preserve"> </w:t>
      </w:r>
      <w:r w:rsidRPr="00752FF9">
        <w:rPr>
          <w:rFonts w:ascii="Times New Roman" w:hAnsi="Times New Roman"/>
          <w:color w:val="000000"/>
          <w:sz w:val="28"/>
          <w:szCs w:val="28"/>
          <w:lang w:val="uk-UA"/>
        </w:rPr>
        <w:lastRenderedPageBreak/>
        <w:t xml:space="preserve">ситуацій, </w:t>
      </w:r>
      <w:r w:rsidR="00203D4F" w:rsidRPr="00752FF9">
        <w:rPr>
          <w:rFonts w:ascii="Times New Roman" w:hAnsi="Times New Roman"/>
          <w:color w:val="000000"/>
          <w:sz w:val="28"/>
          <w:szCs w:val="28"/>
          <w:lang w:val="uk-UA"/>
        </w:rPr>
        <w:t>ста</w:t>
      </w:r>
      <w:r w:rsidRPr="00752FF9">
        <w:rPr>
          <w:rFonts w:ascii="Times New Roman" w:hAnsi="Times New Roman"/>
          <w:color w:val="000000"/>
          <w:sz w:val="28"/>
          <w:szCs w:val="28"/>
          <w:lang w:val="uk-UA"/>
        </w:rPr>
        <w:t xml:space="preserve">є </w:t>
      </w:r>
      <w:r w:rsidR="00203D4F" w:rsidRPr="00752FF9">
        <w:rPr>
          <w:rFonts w:ascii="Times New Roman" w:hAnsi="Times New Roman"/>
          <w:color w:val="000000"/>
          <w:sz w:val="28"/>
          <w:szCs w:val="28"/>
          <w:lang w:val="uk-UA"/>
        </w:rPr>
        <w:t>майже</w:t>
      </w:r>
      <w:r w:rsidRPr="00752FF9">
        <w:rPr>
          <w:rFonts w:ascii="Times New Roman" w:hAnsi="Times New Roman"/>
          <w:color w:val="000000"/>
          <w:sz w:val="28"/>
          <w:szCs w:val="28"/>
          <w:lang w:val="uk-UA"/>
        </w:rPr>
        <w:t xml:space="preserve"> повна відсутність програм </w:t>
      </w:r>
      <w:r w:rsidR="00203D4F" w:rsidRPr="00752FF9">
        <w:rPr>
          <w:rFonts w:ascii="Times New Roman" w:hAnsi="Times New Roman"/>
          <w:color w:val="000000"/>
          <w:sz w:val="28"/>
          <w:szCs w:val="28"/>
          <w:lang w:val="uk-UA"/>
        </w:rPr>
        <w:t xml:space="preserve">щодо </w:t>
      </w:r>
      <w:r w:rsidRPr="00752FF9">
        <w:rPr>
          <w:rFonts w:ascii="Times New Roman" w:hAnsi="Times New Roman"/>
          <w:color w:val="000000"/>
          <w:sz w:val="28"/>
          <w:szCs w:val="28"/>
          <w:lang w:val="uk-UA"/>
        </w:rPr>
        <w:t>профілактичної спрямованості.</w:t>
      </w:r>
    </w:p>
    <w:p w:rsidR="00AD4CAA" w:rsidRPr="00752FF9" w:rsidRDefault="00AD4CAA" w:rsidP="00AD4CAA">
      <w:pPr>
        <w:shd w:val="clear" w:color="auto" w:fill="FFFFFF"/>
        <w:spacing w:line="360" w:lineRule="auto"/>
        <w:ind w:firstLine="720"/>
        <w:jc w:val="both"/>
        <w:rPr>
          <w:rFonts w:ascii="Times New Roman" w:hAnsi="Times New Roman"/>
          <w:color w:val="000000"/>
          <w:sz w:val="28"/>
          <w:szCs w:val="28"/>
          <w:lang w:val="uk-UA"/>
        </w:rPr>
      </w:pPr>
      <w:r w:rsidRPr="00752FF9">
        <w:rPr>
          <w:rFonts w:ascii="Times New Roman" w:hAnsi="Times New Roman"/>
          <w:color w:val="000000"/>
          <w:sz w:val="28"/>
          <w:szCs w:val="28"/>
          <w:lang w:val="uk-UA"/>
        </w:rPr>
        <w:t xml:space="preserve">Профілактика професійного стресової ситуації  базується </w:t>
      </w:r>
      <w:r w:rsidR="004F5AF1" w:rsidRPr="00752FF9">
        <w:rPr>
          <w:rFonts w:ascii="Times New Roman" w:hAnsi="Times New Roman"/>
          <w:color w:val="000000"/>
          <w:sz w:val="28"/>
          <w:szCs w:val="28"/>
          <w:lang w:val="uk-UA"/>
        </w:rPr>
        <w:t xml:space="preserve">одразу </w:t>
      </w:r>
      <w:r w:rsidRPr="00752FF9">
        <w:rPr>
          <w:rFonts w:ascii="Times New Roman" w:hAnsi="Times New Roman"/>
          <w:color w:val="000000"/>
          <w:sz w:val="28"/>
          <w:szCs w:val="28"/>
          <w:lang w:val="uk-UA"/>
        </w:rPr>
        <w:t>на чотирьох принципах валеології</w:t>
      </w:r>
      <w:r w:rsidRPr="00752FF9">
        <w:rPr>
          <w:rFonts w:ascii="Times New Roman" w:hAnsi="Times New Roman"/>
          <w:color w:val="000000"/>
          <w:sz w:val="28"/>
          <w:szCs w:val="20"/>
          <w:lang w:val="uk-UA"/>
        </w:rPr>
        <w:t xml:space="preserve"> [20, с. 27]</w:t>
      </w:r>
      <w:r w:rsidRPr="00752FF9">
        <w:rPr>
          <w:rFonts w:ascii="Times New Roman" w:hAnsi="Times New Roman"/>
          <w:color w:val="000000"/>
          <w:sz w:val="28"/>
          <w:szCs w:val="28"/>
          <w:lang w:val="uk-UA"/>
        </w:rPr>
        <w:t>.</w:t>
      </w:r>
    </w:p>
    <w:p w:rsidR="00AD4CAA" w:rsidRPr="00752FF9" w:rsidRDefault="00AD4CAA" w:rsidP="00AD4CAA">
      <w:pPr>
        <w:shd w:val="clear" w:color="auto" w:fill="FFFFFF"/>
        <w:spacing w:line="360" w:lineRule="auto"/>
        <w:ind w:firstLine="720"/>
        <w:jc w:val="both"/>
        <w:rPr>
          <w:rFonts w:ascii="Times New Roman" w:hAnsi="Times New Roman"/>
          <w:color w:val="000000"/>
          <w:sz w:val="28"/>
          <w:szCs w:val="28"/>
          <w:lang w:val="uk-UA"/>
        </w:rPr>
      </w:pPr>
      <w:r w:rsidRPr="00752FF9">
        <w:rPr>
          <w:rFonts w:ascii="Times New Roman" w:hAnsi="Times New Roman"/>
          <w:color w:val="000000"/>
          <w:sz w:val="28"/>
          <w:szCs w:val="28"/>
          <w:lang w:val="uk-UA"/>
        </w:rPr>
        <w:t>1. П</w:t>
      </w:r>
      <w:r w:rsidR="004F5AF1" w:rsidRPr="00752FF9">
        <w:rPr>
          <w:rFonts w:ascii="Times New Roman" w:hAnsi="Times New Roman"/>
          <w:color w:val="000000"/>
          <w:sz w:val="28"/>
          <w:szCs w:val="28"/>
          <w:lang w:val="uk-UA"/>
        </w:rPr>
        <w:t>окра</w:t>
      </w:r>
      <w:r w:rsidRPr="00752FF9">
        <w:rPr>
          <w:rFonts w:ascii="Times New Roman" w:hAnsi="Times New Roman"/>
          <w:color w:val="000000"/>
          <w:sz w:val="28"/>
          <w:szCs w:val="28"/>
          <w:lang w:val="uk-UA"/>
        </w:rPr>
        <w:t xml:space="preserve">щення стійкості </w:t>
      </w:r>
      <w:r w:rsidR="00203D4F" w:rsidRPr="00752FF9">
        <w:rPr>
          <w:rFonts w:ascii="Times New Roman" w:hAnsi="Times New Roman"/>
          <w:color w:val="000000"/>
          <w:sz w:val="28"/>
          <w:szCs w:val="28"/>
          <w:lang w:val="uk-UA"/>
        </w:rPr>
        <w:t>що</w:t>
      </w:r>
      <w:r w:rsidRPr="00752FF9">
        <w:rPr>
          <w:rFonts w:ascii="Times New Roman" w:hAnsi="Times New Roman"/>
          <w:color w:val="000000"/>
          <w:sz w:val="28"/>
          <w:szCs w:val="28"/>
          <w:lang w:val="uk-UA"/>
        </w:rPr>
        <w:t xml:space="preserve">до стресової ситуації. Потрібно готувати людей до </w:t>
      </w:r>
      <w:r w:rsidR="00203D4F" w:rsidRPr="00752FF9">
        <w:rPr>
          <w:rFonts w:ascii="Times New Roman" w:hAnsi="Times New Roman"/>
          <w:color w:val="000000"/>
          <w:sz w:val="28"/>
          <w:szCs w:val="28"/>
          <w:lang w:val="uk-UA"/>
        </w:rPr>
        <w:t>проходження різних ситуацій і</w:t>
      </w:r>
      <w:r w:rsidRPr="00752FF9">
        <w:rPr>
          <w:rFonts w:ascii="Times New Roman" w:hAnsi="Times New Roman"/>
          <w:color w:val="000000"/>
          <w:sz w:val="28"/>
          <w:szCs w:val="28"/>
          <w:lang w:val="uk-UA"/>
        </w:rPr>
        <w:t xml:space="preserve"> вчити управляти </w:t>
      </w:r>
      <w:r w:rsidR="00203D4F" w:rsidRPr="00752FF9">
        <w:rPr>
          <w:rFonts w:ascii="Times New Roman" w:hAnsi="Times New Roman"/>
          <w:color w:val="000000"/>
          <w:sz w:val="28"/>
          <w:szCs w:val="28"/>
          <w:lang w:val="uk-UA"/>
        </w:rPr>
        <w:t>особисти</w:t>
      </w:r>
      <w:r w:rsidRPr="00752FF9">
        <w:rPr>
          <w:rFonts w:ascii="Times New Roman" w:hAnsi="Times New Roman"/>
          <w:color w:val="000000"/>
          <w:sz w:val="28"/>
          <w:szCs w:val="28"/>
          <w:lang w:val="uk-UA"/>
        </w:rPr>
        <w:t>ми емоціями.</w:t>
      </w:r>
    </w:p>
    <w:p w:rsidR="00AD4CAA" w:rsidRPr="00752FF9" w:rsidRDefault="00AD4CAA" w:rsidP="00AD4CAA">
      <w:pPr>
        <w:shd w:val="clear" w:color="auto" w:fill="FFFFFF"/>
        <w:spacing w:line="360" w:lineRule="auto"/>
        <w:ind w:firstLine="720"/>
        <w:jc w:val="both"/>
        <w:rPr>
          <w:rFonts w:ascii="Times New Roman" w:hAnsi="Times New Roman"/>
          <w:color w:val="000000"/>
          <w:sz w:val="28"/>
          <w:szCs w:val="28"/>
          <w:lang w:val="uk-UA"/>
        </w:rPr>
      </w:pPr>
      <w:r w:rsidRPr="00752FF9">
        <w:rPr>
          <w:rFonts w:ascii="Times New Roman" w:hAnsi="Times New Roman"/>
          <w:color w:val="000000"/>
          <w:sz w:val="28"/>
          <w:szCs w:val="28"/>
          <w:lang w:val="uk-UA"/>
        </w:rPr>
        <w:t>2. По</w:t>
      </w:r>
      <w:r w:rsidR="00203D4F" w:rsidRPr="00752FF9">
        <w:rPr>
          <w:rFonts w:ascii="Times New Roman" w:hAnsi="Times New Roman"/>
          <w:color w:val="000000"/>
          <w:sz w:val="28"/>
          <w:szCs w:val="28"/>
          <w:lang w:val="uk-UA"/>
        </w:rPr>
        <w:t>збавлення від психічної напруги та</w:t>
      </w:r>
      <w:r w:rsidRPr="00752FF9">
        <w:rPr>
          <w:rFonts w:ascii="Times New Roman" w:hAnsi="Times New Roman"/>
          <w:color w:val="000000"/>
          <w:sz w:val="28"/>
          <w:szCs w:val="28"/>
          <w:lang w:val="uk-UA"/>
        </w:rPr>
        <w:t xml:space="preserve"> оптимальна реакція на негативні емоції.</w:t>
      </w:r>
    </w:p>
    <w:p w:rsidR="00AD4CAA" w:rsidRPr="00752FF9" w:rsidRDefault="00AD4CAA" w:rsidP="00AD4CAA">
      <w:pPr>
        <w:shd w:val="clear" w:color="auto" w:fill="FFFFFF"/>
        <w:spacing w:line="360" w:lineRule="auto"/>
        <w:ind w:firstLine="720"/>
        <w:jc w:val="both"/>
        <w:rPr>
          <w:rFonts w:ascii="Times New Roman" w:hAnsi="Times New Roman"/>
          <w:color w:val="000000"/>
          <w:sz w:val="28"/>
          <w:szCs w:val="28"/>
          <w:lang w:val="uk-UA"/>
        </w:rPr>
      </w:pPr>
      <w:r w:rsidRPr="00752FF9">
        <w:rPr>
          <w:rFonts w:ascii="Times New Roman" w:hAnsi="Times New Roman"/>
          <w:color w:val="000000"/>
          <w:sz w:val="28"/>
          <w:szCs w:val="28"/>
          <w:lang w:val="uk-UA"/>
        </w:rPr>
        <w:t xml:space="preserve">3. Психокорекція. </w:t>
      </w:r>
      <w:r w:rsidR="00203D4F" w:rsidRPr="00752FF9">
        <w:rPr>
          <w:rFonts w:ascii="Times New Roman" w:hAnsi="Times New Roman"/>
          <w:color w:val="000000"/>
          <w:sz w:val="28"/>
          <w:szCs w:val="28"/>
          <w:lang w:val="uk-UA"/>
        </w:rPr>
        <w:t>За умови виникнення</w:t>
      </w:r>
      <w:r w:rsidRPr="00752FF9">
        <w:rPr>
          <w:rFonts w:ascii="Times New Roman" w:hAnsi="Times New Roman"/>
          <w:color w:val="000000"/>
          <w:sz w:val="28"/>
          <w:szCs w:val="28"/>
          <w:lang w:val="uk-UA"/>
        </w:rPr>
        <w:t xml:space="preserve"> гострих короткочасних стрес</w:t>
      </w:r>
      <w:r w:rsidR="00203D4F" w:rsidRPr="00752FF9">
        <w:rPr>
          <w:rFonts w:ascii="Times New Roman" w:hAnsi="Times New Roman"/>
          <w:color w:val="000000"/>
          <w:sz w:val="28"/>
          <w:szCs w:val="28"/>
          <w:lang w:val="uk-UA"/>
        </w:rPr>
        <w:t>ів,</w:t>
      </w:r>
      <w:r w:rsidRPr="00752FF9">
        <w:rPr>
          <w:rFonts w:ascii="Times New Roman" w:hAnsi="Times New Roman"/>
          <w:color w:val="000000"/>
          <w:sz w:val="28"/>
          <w:szCs w:val="28"/>
          <w:lang w:val="uk-UA"/>
        </w:rPr>
        <w:t xml:space="preserve"> вона викликає:</w:t>
      </w:r>
    </w:p>
    <w:p w:rsidR="00AD4CAA" w:rsidRPr="00752FF9" w:rsidRDefault="00AD4CAA" w:rsidP="00AD4CAA">
      <w:pPr>
        <w:shd w:val="clear" w:color="auto" w:fill="FFFFFF"/>
        <w:spacing w:line="360" w:lineRule="auto"/>
        <w:ind w:firstLine="720"/>
        <w:jc w:val="both"/>
        <w:rPr>
          <w:rFonts w:ascii="Times New Roman" w:hAnsi="Times New Roman"/>
          <w:color w:val="000000"/>
          <w:sz w:val="28"/>
          <w:szCs w:val="28"/>
          <w:lang w:val="uk-UA"/>
        </w:rPr>
      </w:pPr>
      <w:r w:rsidRPr="00752FF9">
        <w:rPr>
          <w:rFonts w:ascii="Times New Roman" w:hAnsi="Times New Roman"/>
          <w:color w:val="000000"/>
          <w:sz w:val="28"/>
          <w:szCs w:val="28"/>
          <w:lang w:val="uk-UA"/>
        </w:rPr>
        <w:t xml:space="preserve">а) </w:t>
      </w:r>
      <w:r w:rsidR="00203D4F" w:rsidRPr="00752FF9">
        <w:rPr>
          <w:rFonts w:ascii="Times New Roman" w:hAnsi="Times New Roman"/>
          <w:color w:val="000000"/>
          <w:sz w:val="28"/>
          <w:szCs w:val="28"/>
          <w:lang w:val="uk-UA"/>
        </w:rPr>
        <w:t xml:space="preserve">цілий </w:t>
      </w:r>
      <w:r w:rsidRPr="00752FF9">
        <w:rPr>
          <w:rFonts w:ascii="Times New Roman" w:hAnsi="Times New Roman"/>
          <w:color w:val="000000"/>
          <w:sz w:val="28"/>
          <w:szCs w:val="28"/>
          <w:lang w:val="uk-UA"/>
        </w:rPr>
        <w:t xml:space="preserve">комплекс рухів, особливо ритмічних </w:t>
      </w:r>
      <w:r w:rsidR="00203D4F" w:rsidRPr="00752FF9">
        <w:rPr>
          <w:rFonts w:ascii="Times New Roman" w:hAnsi="Times New Roman"/>
          <w:color w:val="000000"/>
          <w:sz w:val="28"/>
          <w:szCs w:val="28"/>
          <w:lang w:val="uk-UA"/>
        </w:rPr>
        <w:t>та</w:t>
      </w:r>
      <w:r w:rsidRPr="00752FF9">
        <w:rPr>
          <w:rFonts w:ascii="Times New Roman" w:hAnsi="Times New Roman"/>
          <w:color w:val="000000"/>
          <w:sz w:val="28"/>
          <w:szCs w:val="28"/>
          <w:lang w:val="uk-UA"/>
        </w:rPr>
        <w:t xml:space="preserve"> досить важких, за яких </w:t>
      </w:r>
      <w:proofErr w:type="spellStart"/>
      <w:r w:rsidRPr="00752FF9">
        <w:rPr>
          <w:rFonts w:ascii="Times New Roman" w:hAnsi="Times New Roman"/>
          <w:color w:val="000000"/>
          <w:sz w:val="28"/>
          <w:szCs w:val="28"/>
          <w:lang w:val="uk-UA"/>
        </w:rPr>
        <w:t>катехоламіни</w:t>
      </w:r>
      <w:proofErr w:type="spellEnd"/>
      <w:r w:rsidRPr="00752FF9">
        <w:rPr>
          <w:rFonts w:ascii="Times New Roman" w:hAnsi="Times New Roman"/>
          <w:color w:val="000000"/>
          <w:sz w:val="28"/>
          <w:szCs w:val="28"/>
          <w:lang w:val="uk-UA"/>
        </w:rPr>
        <w:t xml:space="preserve"> використовуються</w:t>
      </w:r>
      <w:r w:rsidR="008920F1" w:rsidRPr="00752FF9">
        <w:rPr>
          <w:rFonts w:ascii="Times New Roman" w:hAnsi="Times New Roman"/>
          <w:color w:val="000000"/>
          <w:sz w:val="28"/>
          <w:szCs w:val="28"/>
          <w:lang w:val="uk-UA"/>
        </w:rPr>
        <w:t xml:space="preserve"> та</w:t>
      </w:r>
      <w:r w:rsidRPr="00752FF9">
        <w:rPr>
          <w:rFonts w:ascii="Times New Roman" w:hAnsi="Times New Roman"/>
          <w:color w:val="000000"/>
          <w:sz w:val="28"/>
          <w:szCs w:val="28"/>
          <w:lang w:val="uk-UA"/>
        </w:rPr>
        <w:t xml:space="preserve"> руйнуються;</w:t>
      </w:r>
    </w:p>
    <w:p w:rsidR="00AD4CAA" w:rsidRPr="00752FF9" w:rsidRDefault="008920F1" w:rsidP="00AD4CAA">
      <w:pPr>
        <w:shd w:val="clear" w:color="auto" w:fill="FFFFFF"/>
        <w:spacing w:line="360" w:lineRule="auto"/>
        <w:ind w:firstLine="720"/>
        <w:jc w:val="both"/>
        <w:rPr>
          <w:rFonts w:ascii="Times New Roman" w:hAnsi="Times New Roman"/>
          <w:color w:val="000000"/>
          <w:sz w:val="28"/>
          <w:szCs w:val="28"/>
          <w:lang w:val="uk-UA"/>
        </w:rPr>
      </w:pPr>
      <w:r w:rsidRPr="00752FF9">
        <w:rPr>
          <w:rFonts w:ascii="Times New Roman" w:hAnsi="Times New Roman"/>
          <w:color w:val="000000"/>
          <w:sz w:val="28"/>
          <w:szCs w:val="28"/>
          <w:lang w:val="uk-UA"/>
        </w:rPr>
        <w:t>б) релаксацію</w:t>
      </w:r>
      <w:r w:rsidR="00AD4CAA" w:rsidRPr="00752FF9">
        <w:rPr>
          <w:rFonts w:ascii="Times New Roman" w:hAnsi="Times New Roman"/>
          <w:color w:val="000000"/>
          <w:sz w:val="28"/>
          <w:szCs w:val="28"/>
          <w:lang w:val="uk-UA"/>
        </w:rPr>
        <w:t>;</w:t>
      </w:r>
    </w:p>
    <w:p w:rsidR="00AD4CAA" w:rsidRPr="00752FF9" w:rsidRDefault="00AD4CAA" w:rsidP="00AD4CAA">
      <w:pPr>
        <w:shd w:val="clear" w:color="auto" w:fill="FFFFFF"/>
        <w:spacing w:line="360" w:lineRule="auto"/>
        <w:ind w:firstLine="720"/>
        <w:jc w:val="both"/>
        <w:rPr>
          <w:rFonts w:ascii="Times New Roman" w:hAnsi="Times New Roman"/>
          <w:color w:val="000000"/>
          <w:sz w:val="28"/>
          <w:szCs w:val="28"/>
          <w:lang w:val="uk-UA"/>
        </w:rPr>
      </w:pPr>
      <w:r w:rsidRPr="00752FF9">
        <w:rPr>
          <w:rFonts w:ascii="Times New Roman" w:hAnsi="Times New Roman"/>
          <w:color w:val="000000"/>
          <w:sz w:val="28"/>
          <w:szCs w:val="28"/>
          <w:lang w:val="uk-UA"/>
        </w:rPr>
        <w:t>в) самонавіювання;</w:t>
      </w:r>
    </w:p>
    <w:p w:rsidR="00AD4CAA" w:rsidRPr="00752FF9" w:rsidRDefault="00AD4CAA" w:rsidP="00AD4CAA">
      <w:pPr>
        <w:shd w:val="clear" w:color="auto" w:fill="FFFFFF"/>
        <w:spacing w:line="360" w:lineRule="auto"/>
        <w:ind w:firstLine="720"/>
        <w:jc w:val="both"/>
        <w:rPr>
          <w:rFonts w:ascii="Times New Roman" w:hAnsi="Times New Roman"/>
          <w:color w:val="000000"/>
          <w:sz w:val="28"/>
          <w:szCs w:val="28"/>
          <w:lang w:val="uk-UA"/>
        </w:rPr>
      </w:pPr>
      <w:r w:rsidRPr="00752FF9">
        <w:rPr>
          <w:rFonts w:ascii="Times New Roman" w:hAnsi="Times New Roman"/>
          <w:color w:val="000000"/>
          <w:sz w:val="28"/>
          <w:szCs w:val="28"/>
          <w:lang w:val="uk-UA"/>
        </w:rPr>
        <w:t xml:space="preserve">г) </w:t>
      </w:r>
      <w:r w:rsidR="008920F1" w:rsidRPr="00752FF9">
        <w:rPr>
          <w:rFonts w:ascii="Times New Roman" w:hAnsi="Times New Roman"/>
          <w:color w:val="000000"/>
          <w:sz w:val="28"/>
          <w:szCs w:val="28"/>
          <w:lang w:val="uk-UA"/>
        </w:rPr>
        <w:t xml:space="preserve">активне </w:t>
      </w:r>
      <w:r w:rsidRPr="00752FF9">
        <w:rPr>
          <w:rFonts w:ascii="Times New Roman" w:hAnsi="Times New Roman"/>
          <w:color w:val="000000"/>
          <w:sz w:val="28"/>
          <w:szCs w:val="28"/>
          <w:lang w:val="uk-UA"/>
        </w:rPr>
        <w:t>використання зовнішніх розслаблюючих факторів (</w:t>
      </w:r>
      <w:r w:rsidR="008920F1" w:rsidRPr="00752FF9">
        <w:rPr>
          <w:rFonts w:ascii="Times New Roman" w:hAnsi="Times New Roman"/>
          <w:color w:val="000000"/>
          <w:sz w:val="28"/>
          <w:szCs w:val="28"/>
          <w:lang w:val="uk-UA"/>
        </w:rPr>
        <w:t>це музика, запахи і</w:t>
      </w:r>
      <w:r w:rsidRPr="00752FF9">
        <w:rPr>
          <w:rFonts w:ascii="Times New Roman" w:hAnsi="Times New Roman"/>
          <w:color w:val="000000"/>
          <w:sz w:val="28"/>
          <w:szCs w:val="28"/>
          <w:lang w:val="uk-UA"/>
        </w:rPr>
        <w:t xml:space="preserve"> природні фактори).</w:t>
      </w:r>
    </w:p>
    <w:p w:rsidR="00AD4CAA" w:rsidRPr="00752FF9" w:rsidRDefault="00AD4CAA" w:rsidP="00AD4CAA">
      <w:pPr>
        <w:shd w:val="clear" w:color="auto" w:fill="FFFFFF"/>
        <w:spacing w:line="360" w:lineRule="auto"/>
        <w:ind w:firstLine="720"/>
        <w:jc w:val="both"/>
        <w:rPr>
          <w:rFonts w:ascii="Times New Roman" w:hAnsi="Times New Roman"/>
          <w:color w:val="000000"/>
          <w:sz w:val="28"/>
          <w:szCs w:val="28"/>
          <w:lang w:val="uk-UA"/>
        </w:rPr>
      </w:pPr>
      <w:r w:rsidRPr="00752FF9">
        <w:rPr>
          <w:rFonts w:ascii="Times New Roman" w:hAnsi="Times New Roman"/>
          <w:color w:val="000000"/>
          <w:sz w:val="28"/>
          <w:szCs w:val="28"/>
          <w:lang w:val="uk-UA"/>
        </w:rPr>
        <w:t xml:space="preserve">При хронічних стресах, </w:t>
      </w:r>
      <w:r w:rsidR="008920F1" w:rsidRPr="00752FF9">
        <w:rPr>
          <w:rFonts w:ascii="Times New Roman" w:hAnsi="Times New Roman"/>
          <w:color w:val="000000"/>
          <w:sz w:val="28"/>
          <w:szCs w:val="28"/>
          <w:lang w:val="uk-UA"/>
        </w:rPr>
        <w:t>які виступають</w:t>
      </w:r>
      <w:r w:rsidRPr="00752FF9">
        <w:rPr>
          <w:rFonts w:ascii="Times New Roman" w:hAnsi="Times New Roman"/>
          <w:color w:val="000000"/>
          <w:sz w:val="28"/>
          <w:szCs w:val="28"/>
          <w:lang w:val="uk-UA"/>
        </w:rPr>
        <w:t xml:space="preserve"> результатом умов життя, </w:t>
      </w:r>
      <w:r w:rsidR="008920F1" w:rsidRPr="00752FF9">
        <w:rPr>
          <w:rFonts w:ascii="Times New Roman" w:hAnsi="Times New Roman"/>
          <w:color w:val="000000"/>
          <w:sz w:val="28"/>
          <w:szCs w:val="28"/>
          <w:lang w:val="uk-UA"/>
        </w:rPr>
        <w:t>особистост</w:t>
      </w:r>
      <w:r w:rsidRPr="00752FF9">
        <w:rPr>
          <w:rFonts w:ascii="Times New Roman" w:hAnsi="Times New Roman"/>
          <w:color w:val="000000"/>
          <w:sz w:val="28"/>
          <w:szCs w:val="28"/>
          <w:lang w:val="uk-UA"/>
        </w:rPr>
        <w:t xml:space="preserve">і потрібно позбавитись стрес–продукуючих моментів </w:t>
      </w:r>
      <w:r w:rsidR="008920F1" w:rsidRPr="00752FF9">
        <w:rPr>
          <w:rFonts w:ascii="Times New Roman" w:hAnsi="Times New Roman"/>
          <w:color w:val="000000"/>
          <w:sz w:val="28"/>
          <w:szCs w:val="28"/>
          <w:lang w:val="uk-UA"/>
        </w:rPr>
        <w:t>та</w:t>
      </w:r>
      <w:r w:rsidRPr="00752FF9">
        <w:rPr>
          <w:rFonts w:ascii="Times New Roman" w:hAnsi="Times New Roman"/>
          <w:color w:val="000000"/>
          <w:sz w:val="28"/>
          <w:szCs w:val="28"/>
          <w:lang w:val="uk-UA"/>
        </w:rPr>
        <w:t xml:space="preserve"> стереотипів, </w:t>
      </w:r>
      <w:r w:rsidR="008920F1" w:rsidRPr="00752FF9">
        <w:rPr>
          <w:rFonts w:ascii="Times New Roman" w:hAnsi="Times New Roman"/>
          <w:color w:val="000000"/>
          <w:sz w:val="28"/>
          <w:szCs w:val="28"/>
          <w:lang w:val="uk-UA"/>
        </w:rPr>
        <w:t xml:space="preserve">а також </w:t>
      </w:r>
      <w:r w:rsidRPr="00752FF9">
        <w:rPr>
          <w:rFonts w:ascii="Times New Roman" w:hAnsi="Times New Roman"/>
          <w:color w:val="000000"/>
          <w:sz w:val="28"/>
          <w:szCs w:val="28"/>
          <w:lang w:val="uk-UA"/>
        </w:rPr>
        <w:t>змінити образ життя</w:t>
      </w:r>
      <w:r w:rsidR="008920F1" w:rsidRPr="00752FF9">
        <w:rPr>
          <w:rFonts w:ascii="Times New Roman" w:hAnsi="Times New Roman"/>
          <w:color w:val="000000"/>
          <w:sz w:val="28"/>
          <w:szCs w:val="28"/>
          <w:lang w:val="uk-UA"/>
        </w:rPr>
        <w:t xml:space="preserve"> та поведінку, образ думок та</w:t>
      </w:r>
      <w:r w:rsidRPr="00752FF9">
        <w:rPr>
          <w:rFonts w:ascii="Times New Roman" w:hAnsi="Times New Roman"/>
          <w:color w:val="000000"/>
          <w:sz w:val="28"/>
          <w:szCs w:val="28"/>
          <w:lang w:val="uk-UA"/>
        </w:rPr>
        <w:t xml:space="preserve"> почуттів на більш позитивні</w:t>
      </w:r>
      <w:r w:rsidRPr="00752FF9">
        <w:rPr>
          <w:rFonts w:ascii="Times New Roman" w:hAnsi="Times New Roman"/>
          <w:color w:val="000000"/>
          <w:sz w:val="28"/>
          <w:szCs w:val="20"/>
          <w:lang w:val="uk-UA"/>
        </w:rPr>
        <w:t xml:space="preserve"> [23, с. 5]</w:t>
      </w:r>
      <w:r w:rsidRPr="00752FF9">
        <w:rPr>
          <w:rFonts w:ascii="Times New Roman" w:hAnsi="Times New Roman"/>
          <w:color w:val="000000"/>
          <w:sz w:val="28"/>
          <w:szCs w:val="28"/>
          <w:lang w:val="uk-UA"/>
        </w:rPr>
        <w:t>.</w:t>
      </w:r>
    </w:p>
    <w:p w:rsidR="00AD4CAA" w:rsidRPr="00752FF9" w:rsidRDefault="004F5AF1" w:rsidP="00AD4CAA">
      <w:pPr>
        <w:shd w:val="clear" w:color="auto" w:fill="FFFFFF"/>
        <w:spacing w:line="360" w:lineRule="auto"/>
        <w:ind w:firstLine="720"/>
        <w:jc w:val="both"/>
        <w:rPr>
          <w:rFonts w:ascii="Times New Roman" w:hAnsi="Times New Roman"/>
          <w:color w:val="000000"/>
          <w:sz w:val="28"/>
          <w:szCs w:val="28"/>
          <w:lang w:val="uk-UA"/>
        </w:rPr>
      </w:pPr>
      <w:r w:rsidRPr="00752FF9">
        <w:rPr>
          <w:rFonts w:ascii="Times New Roman" w:hAnsi="Times New Roman"/>
          <w:color w:val="000000"/>
          <w:sz w:val="28"/>
          <w:szCs w:val="28"/>
          <w:lang w:val="uk-UA"/>
        </w:rPr>
        <w:t>Ураховуючи, що</w:t>
      </w:r>
      <w:r w:rsidR="00AD4CAA" w:rsidRPr="00752FF9">
        <w:rPr>
          <w:rFonts w:ascii="Times New Roman" w:hAnsi="Times New Roman"/>
          <w:color w:val="000000"/>
          <w:sz w:val="28"/>
          <w:szCs w:val="28"/>
          <w:lang w:val="uk-UA"/>
        </w:rPr>
        <w:t xml:space="preserve"> програми превентивної психологічної допомоги </w:t>
      </w:r>
      <w:r w:rsidR="008920F1" w:rsidRPr="00752FF9">
        <w:rPr>
          <w:rFonts w:ascii="Times New Roman" w:hAnsi="Times New Roman"/>
          <w:color w:val="000000"/>
          <w:sz w:val="28"/>
          <w:szCs w:val="28"/>
          <w:lang w:val="uk-UA"/>
        </w:rPr>
        <w:t>стають</w:t>
      </w:r>
      <w:r w:rsidR="00AD4CAA" w:rsidRPr="00752FF9">
        <w:rPr>
          <w:rFonts w:ascii="Times New Roman" w:hAnsi="Times New Roman"/>
          <w:color w:val="000000"/>
          <w:sz w:val="28"/>
          <w:szCs w:val="28"/>
          <w:lang w:val="uk-UA"/>
        </w:rPr>
        <w:t xml:space="preserve"> найбільш ефективним втру</w:t>
      </w:r>
      <w:r w:rsidR="00AD4CAA" w:rsidRPr="00752FF9">
        <w:rPr>
          <w:rFonts w:ascii="Times New Roman" w:hAnsi="Times New Roman"/>
          <w:color w:val="000000"/>
          <w:sz w:val="28"/>
          <w:szCs w:val="28"/>
          <w:lang w:val="uk-UA"/>
        </w:rPr>
        <w:softHyphen/>
        <w:t xml:space="preserve">чанням </w:t>
      </w:r>
      <w:r w:rsidR="008920F1" w:rsidRPr="00752FF9">
        <w:rPr>
          <w:rFonts w:ascii="Times New Roman" w:hAnsi="Times New Roman"/>
          <w:color w:val="000000"/>
          <w:sz w:val="28"/>
          <w:szCs w:val="28"/>
          <w:lang w:val="uk-UA"/>
        </w:rPr>
        <w:t>і</w:t>
      </w:r>
      <w:r w:rsidR="00AD4CAA" w:rsidRPr="00752FF9">
        <w:rPr>
          <w:rFonts w:ascii="Times New Roman" w:hAnsi="Times New Roman"/>
          <w:color w:val="000000"/>
          <w:sz w:val="28"/>
          <w:szCs w:val="28"/>
          <w:lang w:val="uk-UA"/>
        </w:rPr>
        <w:t xml:space="preserve">з метою запобігання негативному впливу екстремальних подій </w:t>
      </w:r>
      <w:r w:rsidR="008920F1" w:rsidRPr="00752FF9">
        <w:rPr>
          <w:rFonts w:ascii="Times New Roman" w:hAnsi="Times New Roman"/>
          <w:color w:val="000000"/>
          <w:sz w:val="28"/>
          <w:szCs w:val="28"/>
          <w:lang w:val="uk-UA"/>
        </w:rPr>
        <w:t xml:space="preserve">саме </w:t>
      </w:r>
      <w:r w:rsidR="00AD4CAA" w:rsidRPr="00752FF9">
        <w:rPr>
          <w:rFonts w:ascii="Times New Roman" w:hAnsi="Times New Roman"/>
          <w:color w:val="000000"/>
          <w:sz w:val="28"/>
          <w:szCs w:val="28"/>
          <w:lang w:val="uk-UA"/>
        </w:rPr>
        <w:t>на психіку людини, то</w:t>
      </w:r>
      <w:r w:rsidR="008920F1" w:rsidRPr="00752FF9">
        <w:rPr>
          <w:rFonts w:ascii="Times New Roman" w:hAnsi="Times New Roman"/>
          <w:color w:val="000000"/>
          <w:sz w:val="28"/>
          <w:szCs w:val="28"/>
          <w:lang w:val="uk-UA"/>
        </w:rPr>
        <w:t xml:space="preserve"> сама</w:t>
      </w:r>
      <w:r w:rsidR="00AD4CAA" w:rsidRPr="00752FF9">
        <w:rPr>
          <w:rFonts w:ascii="Times New Roman" w:hAnsi="Times New Roman"/>
          <w:color w:val="000000"/>
          <w:sz w:val="28"/>
          <w:szCs w:val="28"/>
          <w:lang w:val="uk-UA"/>
        </w:rPr>
        <w:t xml:space="preserve"> роз</w:t>
      </w:r>
      <w:r w:rsidR="00AD4CAA" w:rsidRPr="00752FF9">
        <w:rPr>
          <w:rFonts w:ascii="Times New Roman" w:hAnsi="Times New Roman"/>
          <w:color w:val="000000"/>
          <w:sz w:val="28"/>
          <w:szCs w:val="28"/>
          <w:lang w:val="uk-UA"/>
        </w:rPr>
        <w:softHyphen/>
        <w:t xml:space="preserve">робка комплексу заходів із первинної </w:t>
      </w:r>
      <w:r w:rsidR="008920F1" w:rsidRPr="00752FF9">
        <w:rPr>
          <w:rFonts w:ascii="Times New Roman" w:hAnsi="Times New Roman"/>
          <w:color w:val="000000"/>
          <w:sz w:val="28"/>
          <w:szCs w:val="28"/>
          <w:lang w:val="uk-UA"/>
        </w:rPr>
        <w:t>й</w:t>
      </w:r>
      <w:r w:rsidR="00AD4CAA" w:rsidRPr="00752FF9">
        <w:rPr>
          <w:rFonts w:ascii="Times New Roman" w:hAnsi="Times New Roman"/>
          <w:color w:val="000000"/>
          <w:sz w:val="28"/>
          <w:szCs w:val="28"/>
          <w:lang w:val="uk-UA"/>
        </w:rPr>
        <w:t xml:space="preserve"> вторинної профілактики професійного </w:t>
      </w:r>
      <w:r w:rsidR="00AD4CAA" w:rsidRPr="00752FF9">
        <w:rPr>
          <w:rFonts w:ascii="Times New Roman" w:hAnsi="Times New Roman"/>
          <w:color w:val="000000"/>
          <w:sz w:val="28"/>
          <w:szCs w:val="28"/>
          <w:lang w:val="uk-UA" w:eastAsia="ru-RU"/>
        </w:rPr>
        <w:t xml:space="preserve">стресової ситуації </w:t>
      </w:r>
      <w:r w:rsidR="008920F1" w:rsidRPr="00752FF9">
        <w:rPr>
          <w:rFonts w:ascii="Times New Roman" w:hAnsi="Times New Roman"/>
          <w:color w:val="000000"/>
          <w:sz w:val="28"/>
          <w:szCs w:val="28"/>
          <w:lang w:val="uk-UA"/>
        </w:rPr>
        <w:t xml:space="preserve"> виступає</w:t>
      </w:r>
      <w:r w:rsidR="00AD4CAA" w:rsidRPr="00752FF9">
        <w:rPr>
          <w:rFonts w:ascii="Times New Roman" w:hAnsi="Times New Roman"/>
          <w:color w:val="000000"/>
          <w:sz w:val="28"/>
          <w:szCs w:val="28"/>
          <w:lang w:val="uk-UA"/>
        </w:rPr>
        <w:t xml:space="preserve"> однією з актуальних проб</w:t>
      </w:r>
      <w:r w:rsidR="00AD4CAA" w:rsidRPr="00752FF9">
        <w:rPr>
          <w:rFonts w:ascii="Times New Roman" w:hAnsi="Times New Roman"/>
          <w:color w:val="000000"/>
          <w:sz w:val="28"/>
          <w:szCs w:val="28"/>
          <w:lang w:val="uk-UA"/>
        </w:rPr>
        <w:softHyphen/>
        <w:t xml:space="preserve">лем психології. Під </w:t>
      </w:r>
      <w:r w:rsidR="008920F1" w:rsidRPr="00752FF9">
        <w:rPr>
          <w:rFonts w:ascii="Times New Roman" w:hAnsi="Times New Roman"/>
          <w:color w:val="000000"/>
          <w:sz w:val="28"/>
          <w:szCs w:val="28"/>
          <w:lang w:val="uk-UA"/>
        </w:rPr>
        <w:t xml:space="preserve">базовою, </w:t>
      </w:r>
      <w:r w:rsidR="00AD4CAA" w:rsidRPr="00752FF9">
        <w:rPr>
          <w:rFonts w:ascii="Times New Roman" w:hAnsi="Times New Roman"/>
          <w:color w:val="000000"/>
          <w:sz w:val="28"/>
          <w:szCs w:val="28"/>
          <w:lang w:val="uk-UA"/>
        </w:rPr>
        <w:t xml:space="preserve">первинною профілактикою професійного </w:t>
      </w:r>
      <w:r w:rsidR="00AD4CAA" w:rsidRPr="00752FF9">
        <w:rPr>
          <w:rFonts w:ascii="Times New Roman" w:hAnsi="Times New Roman"/>
          <w:color w:val="000000"/>
          <w:sz w:val="28"/>
          <w:szCs w:val="28"/>
          <w:lang w:val="uk-UA" w:eastAsia="ru-RU"/>
        </w:rPr>
        <w:t xml:space="preserve">стресової ситуації </w:t>
      </w:r>
      <w:r w:rsidR="008920F1" w:rsidRPr="00752FF9">
        <w:rPr>
          <w:rFonts w:ascii="Times New Roman" w:hAnsi="Times New Roman"/>
          <w:color w:val="000000"/>
          <w:sz w:val="28"/>
          <w:szCs w:val="28"/>
          <w:lang w:val="uk-UA"/>
        </w:rPr>
        <w:t>маю</w:t>
      </w:r>
      <w:r w:rsidR="00AD4CAA" w:rsidRPr="00752FF9">
        <w:rPr>
          <w:rFonts w:ascii="Times New Roman" w:hAnsi="Times New Roman"/>
          <w:color w:val="000000"/>
          <w:sz w:val="28"/>
          <w:szCs w:val="28"/>
          <w:lang w:val="uk-UA"/>
        </w:rPr>
        <w:t>ть на увазі робот</w:t>
      </w:r>
      <w:r w:rsidR="008920F1" w:rsidRPr="00752FF9">
        <w:rPr>
          <w:rFonts w:ascii="Times New Roman" w:hAnsi="Times New Roman"/>
          <w:color w:val="000000"/>
          <w:sz w:val="28"/>
          <w:szCs w:val="28"/>
          <w:lang w:val="uk-UA"/>
        </w:rPr>
        <w:t>у</w:t>
      </w:r>
      <w:r w:rsidR="00AD4CAA" w:rsidRPr="00752FF9">
        <w:rPr>
          <w:rFonts w:ascii="Times New Roman" w:hAnsi="Times New Roman"/>
          <w:color w:val="000000"/>
          <w:sz w:val="28"/>
          <w:szCs w:val="28"/>
          <w:lang w:val="uk-UA"/>
        </w:rPr>
        <w:t xml:space="preserve"> </w:t>
      </w:r>
      <w:r w:rsidR="008920F1" w:rsidRPr="00752FF9">
        <w:rPr>
          <w:rFonts w:ascii="Times New Roman" w:hAnsi="Times New Roman"/>
          <w:color w:val="000000"/>
          <w:sz w:val="28"/>
          <w:szCs w:val="28"/>
          <w:lang w:val="uk-UA"/>
        </w:rPr>
        <w:t>і</w:t>
      </w:r>
      <w:r w:rsidR="00AD4CAA" w:rsidRPr="00752FF9">
        <w:rPr>
          <w:rFonts w:ascii="Times New Roman" w:hAnsi="Times New Roman"/>
          <w:color w:val="000000"/>
          <w:sz w:val="28"/>
          <w:szCs w:val="28"/>
          <w:lang w:val="uk-UA"/>
        </w:rPr>
        <w:t xml:space="preserve">з популяцією умовно здорових людей, </w:t>
      </w:r>
      <w:r w:rsidR="008920F1" w:rsidRPr="00752FF9">
        <w:rPr>
          <w:rFonts w:ascii="Times New Roman" w:hAnsi="Times New Roman"/>
          <w:color w:val="000000"/>
          <w:sz w:val="28"/>
          <w:szCs w:val="28"/>
          <w:lang w:val="uk-UA"/>
        </w:rPr>
        <w:t>де</w:t>
      </w:r>
      <w:r w:rsidR="00AD4CAA" w:rsidRPr="00752FF9">
        <w:rPr>
          <w:rFonts w:ascii="Times New Roman" w:hAnsi="Times New Roman"/>
          <w:color w:val="000000"/>
          <w:sz w:val="28"/>
          <w:szCs w:val="28"/>
          <w:lang w:val="uk-UA"/>
        </w:rPr>
        <w:t xml:space="preserve"> існує певна кількість </w:t>
      </w:r>
      <w:r w:rsidR="008920F1" w:rsidRPr="00752FF9">
        <w:rPr>
          <w:rFonts w:ascii="Times New Roman" w:hAnsi="Times New Roman"/>
          <w:color w:val="000000"/>
          <w:sz w:val="28"/>
          <w:szCs w:val="28"/>
          <w:lang w:val="uk-UA"/>
        </w:rPr>
        <w:t>осіб із груп ризику. Також тут в</w:t>
      </w:r>
      <w:r w:rsidR="00AD4CAA" w:rsidRPr="00752FF9">
        <w:rPr>
          <w:rFonts w:ascii="Times New Roman" w:hAnsi="Times New Roman"/>
          <w:color w:val="000000"/>
          <w:sz w:val="28"/>
          <w:szCs w:val="28"/>
          <w:lang w:val="uk-UA"/>
        </w:rPr>
        <w:t xml:space="preserve">икористовується система заходів, </w:t>
      </w:r>
      <w:r w:rsidR="008920F1" w:rsidRPr="00752FF9">
        <w:rPr>
          <w:rFonts w:ascii="Times New Roman" w:hAnsi="Times New Roman"/>
          <w:color w:val="000000"/>
          <w:sz w:val="28"/>
          <w:szCs w:val="28"/>
          <w:lang w:val="uk-UA"/>
        </w:rPr>
        <w:t xml:space="preserve">які </w:t>
      </w:r>
      <w:r w:rsidR="00AD4CAA" w:rsidRPr="00752FF9">
        <w:rPr>
          <w:rFonts w:ascii="Times New Roman" w:hAnsi="Times New Roman"/>
          <w:color w:val="000000"/>
          <w:sz w:val="28"/>
          <w:szCs w:val="28"/>
          <w:lang w:val="uk-UA"/>
        </w:rPr>
        <w:t>спрямован</w:t>
      </w:r>
      <w:r w:rsidR="008920F1" w:rsidRPr="00752FF9">
        <w:rPr>
          <w:rFonts w:ascii="Times New Roman" w:hAnsi="Times New Roman"/>
          <w:color w:val="000000"/>
          <w:sz w:val="28"/>
          <w:szCs w:val="28"/>
          <w:lang w:val="uk-UA"/>
        </w:rPr>
        <w:t>і</w:t>
      </w:r>
      <w:r w:rsidR="00AD4CAA" w:rsidRPr="00752FF9">
        <w:rPr>
          <w:rFonts w:ascii="Times New Roman" w:hAnsi="Times New Roman"/>
          <w:color w:val="000000"/>
          <w:sz w:val="28"/>
          <w:szCs w:val="28"/>
          <w:lang w:val="uk-UA"/>
        </w:rPr>
        <w:t xml:space="preserve"> на формування </w:t>
      </w:r>
      <w:proofErr w:type="spellStart"/>
      <w:r w:rsidR="00AD4CAA" w:rsidRPr="00752FF9">
        <w:rPr>
          <w:rFonts w:ascii="Times New Roman" w:hAnsi="Times New Roman"/>
          <w:color w:val="000000"/>
          <w:sz w:val="28"/>
          <w:szCs w:val="28"/>
          <w:lang w:val="uk-UA"/>
        </w:rPr>
        <w:t>стресостійких</w:t>
      </w:r>
      <w:proofErr w:type="spellEnd"/>
      <w:r w:rsidR="00AD4CAA" w:rsidRPr="00752FF9">
        <w:rPr>
          <w:rFonts w:ascii="Times New Roman" w:hAnsi="Times New Roman"/>
          <w:color w:val="000000"/>
          <w:sz w:val="28"/>
          <w:szCs w:val="28"/>
          <w:lang w:val="uk-UA"/>
        </w:rPr>
        <w:t xml:space="preserve"> форм по</w:t>
      </w:r>
      <w:r w:rsidR="00AD4CAA" w:rsidRPr="00752FF9">
        <w:rPr>
          <w:rFonts w:ascii="Times New Roman" w:hAnsi="Times New Roman"/>
          <w:color w:val="000000"/>
          <w:sz w:val="28"/>
          <w:szCs w:val="28"/>
          <w:lang w:val="uk-UA"/>
        </w:rPr>
        <w:softHyphen/>
        <w:t>ведінки</w:t>
      </w:r>
      <w:r w:rsidR="008920F1" w:rsidRPr="00752FF9">
        <w:rPr>
          <w:rFonts w:ascii="Times New Roman" w:hAnsi="Times New Roman"/>
          <w:color w:val="000000"/>
          <w:sz w:val="28"/>
          <w:szCs w:val="28"/>
          <w:lang w:val="uk-UA"/>
        </w:rPr>
        <w:t xml:space="preserve"> і</w:t>
      </w:r>
      <w:r w:rsidR="00AD4CAA" w:rsidRPr="00752FF9">
        <w:rPr>
          <w:rFonts w:ascii="Times New Roman" w:hAnsi="Times New Roman"/>
          <w:color w:val="000000"/>
          <w:sz w:val="28"/>
          <w:szCs w:val="28"/>
          <w:lang w:val="uk-UA"/>
        </w:rPr>
        <w:t xml:space="preserve"> розвиток особистісних ресурсів </w:t>
      </w:r>
      <w:r w:rsidR="008920F1" w:rsidRPr="00752FF9">
        <w:rPr>
          <w:rFonts w:ascii="Times New Roman" w:hAnsi="Times New Roman"/>
          <w:color w:val="000000"/>
          <w:sz w:val="28"/>
          <w:szCs w:val="28"/>
          <w:lang w:val="uk-UA"/>
        </w:rPr>
        <w:t>та</w:t>
      </w:r>
      <w:r w:rsidR="00AD4CAA" w:rsidRPr="00752FF9">
        <w:rPr>
          <w:rFonts w:ascii="Times New Roman" w:hAnsi="Times New Roman"/>
          <w:color w:val="000000"/>
          <w:sz w:val="28"/>
          <w:szCs w:val="28"/>
          <w:lang w:val="uk-UA"/>
        </w:rPr>
        <w:t xml:space="preserve"> </w:t>
      </w:r>
      <w:proofErr w:type="spellStart"/>
      <w:r w:rsidR="00AD4CAA" w:rsidRPr="00752FF9">
        <w:rPr>
          <w:rFonts w:ascii="Times New Roman" w:hAnsi="Times New Roman"/>
          <w:color w:val="000000"/>
          <w:sz w:val="28"/>
          <w:szCs w:val="28"/>
          <w:lang w:val="uk-UA"/>
        </w:rPr>
        <w:t>копінг–механізмів</w:t>
      </w:r>
      <w:proofErr w:type="spellEnd"/>
      <w:r w:rsidR="00AD4CAA" w:rsidRPr="00752FF9">
        <w:rPr>
          <w:rFonts w:ascii="Times New Roman" w:hAnsi="Times New Roman"/>
          <w:color w:val="000000"/>
          <w:sz w:val="28"/>
          <w:szCs w:val="28"/>
          <w:lang w:val="uk-UA"/>
        </w:rPr>
        <w:t xml:space="preserve"> </w:t>
      </w:r>
      <w:r w:rsidR="008920F1" w:rsidRPr="00752FF9">
        <w:rPr>
          <w:rFonts w:ascii="Times New Roman" w:hAnsi="Times New Roman"/>
          <w:color w:val="000000"/>
          <w:sz w:val="28"/>
          <w:szCs w:val="28"/>
          <w:lang w:val="uk-UA"/>
        </w:rPr>
        <w:t>і</w:t>
      </w:r>
      <w:r w:rsidR="00AD4CAA" w:rsidRPr="00752FF9">
        <w:rPr>
          <w:rFonts w:ascii="Times New Roman" w:hAnsi="Times New Roman"/>
          <w:color w:val="000000"/>
          <w:sz w:val="28"/>
          <w:szCs w:val="28"/>
          <w:lang w:val="uk-UA"/>
        </w:rPr>
        <w:t xml:space="preserve">з одночасною корекцією </w:t>
      </w:r>
      <w:proofErr w:type="spellStart"/>
      <w:r w:rsidR="00AD4CAA" w:rsidRPr="00752FF9">
        <w:rPr>
          <w:rFonts w:ascii="Times New Roman" w:hAnsi="Times New Roman"/>
          <w:color w:val="000000"/>
          <w:sz w:val="28"/>
          <w:szCs w:val="28"/>
          <w:lang w:val="uk-UA"/>
        </w:rPr>
        <w:t>дезадаптивних</w:t>
      </w:r>
      <w:proofErr w:type="spellEnd"/>
      <w:r w:rsidR="00AD4CAA" w:rsidRPr="00752FF9">
        <w:rPr>
          <w:rFonts w:ascii="Times New Roman" w:hAnsi="Times New Roman"/>
          <w:color w:val="000000"/>
          <w:sz w:val="28"/>
          <w:szCs w:val="28"/>
          <w:lang w:val="uk-UA"/>
        </w:rPr>
        <w:t xml:space="preserve"> їх форм. Вторинна </w:t>
      </w:r>
      <w:r w:rsidR="00AD4CAA" w:rsidRPr="00752FF9">
        <w:rPr>
          <w:rFonts w:ascii="Times New Roman" w:hAnsi="Times New Roman"/>
          <w:color w:val="000000"/>
          <w:sz w:val="28"/>
          <w:szCs w:val="28"/>
          <w:lang w:val="uk-UA"/>
        </w:rPr>
        <w:lastRenderedPageBreak/>
        <w:t xml:space="preserve">профілактика </w:t>
      </w:r>
      <w:r w:rsidR="00CB0DE5" w:rsidRPr="00752FF9">
        <w:rPr>
          <w:rFonts w:ascii="Times New Roman" w:hAnsi="Times New Roman"/>
          <w:color w:val="000000"/>
          <w:sz w:val="28"/>
          <w:szCs w:val="28"/>
          <w:lang w:val="uk-UA"/>
        </w:rPr>
        <w:t xml:space="preserve">повністю </w:t>
      </w:r>
      <w:r w:rsidR="00AD4CAA" w:rsidRPr="00752FF9">
        <w:rPr>
          <w:rFonts w:ascii="Times New Roman" w:hAnsi="Times New Roman"/>
          <w:color w:val="000000"/>
          <w:sz w:val="28"/>
          <w:szCs w:val="28"/>
          <w:lang w:val="uk-UA"/>
        </w:rPr>
        <w:t>спрямована на пацієнтів із п</w:t>
      </w:r>
      <w:r w:rsidR="00AD4CAA" w:rsidRPr="00752FF9">
        <w:rPr>
          <w:rFonts w:ascii="Times New Roman" w:hAnsi="Times New Roman"/>
          <w:color w:val="000000"/>
          <w:sz w:val="28"/>
          <w:szCs w:val="28"/>
          <w:lang w:val="uk-UA" w:eastAsia="ru-RU"/>
        </w:rPr>
        <w:t xml:space="preserve">осттравматичним стресом </w:t>
      </w:r>
      <w:r w:rsidR="00CB0DE5" w:rsidRPr="00752FF9">
        <w:rPr>
          <w:rFonts w:ascii="Times New Roman" w:hAnsi="Times New Roman"/>
          <w:color w:val="000000"/>
          <w:sz w:val="28"/>
          <w:szCs w:val="28"/>
          <w:lang w:val="uk-UA"/>
        </w:rPr>
        <w:t>задля</w:t>
      </w:r>
      <w:r w:rsidR="00AD4CAA" w:rsidRPr="00752FF9">
        <w:rPr>
          <w:rFonts w:ascii="Times New Roman" w:hAnsi="Times New Roman"/>
          <w:color w:val="000000"/>
          <w:sz w:val="28"/>
          <w:szCs w:val="28"/>
          <w:lang w:val="uk-UA"/>
        </w:rPr>
        <w:t xml:space="preserve"> попередження реци</w:t>
      </w:r>
      <w:r w:rsidR="00AD4CAA" w:rsidRPr="00752FF9">
        <w:rPr>
          <w:rFonts w:ascii="Times New Roman" w:hAnsi="Times New Roman"/>
          <w:color w:val="000000"/>
          <w:sz w:val="28"/>
          <w:szCs w:val="28"/>
          <w:lang w:val="uk-UA"/>
        </w:rPr>
        <w:softHyphen/>
        <w:t xml:space="preserve">дивів захворювання </w:t>
      </w:r>
      <w:r w:rsidR="00CB0DE5" w:rsidRPr="00752FF9">
        <w:rPr>
          <w:rFonts w:ascii="Times New Roman" w:hAnsi="Times New Roman"/>
          <w:color w:val="000000"/>
          <w:sz w:val="28"/>
          <w:szCs w:val="28"/>
          <w:lang w:val="uk-UA"/>
        </w:rPr>
        <w:t>і</w:t>
      </w:r>
      <w:r w:rsidR="00AD4CAA" w:rsidRPr="00752FF9">
        <w:rPr>
          <w:rFonts w:ascii="Times New Roman" w:hAnsi="Times New Roman"/>
          <w:color w:val="000000"/>
          <w:sz w:val="28"/>
          <w:szCs w:val="28"/>
          <w:lang w:val="uk-UA"/>
        </w:rPr>
        <w:t xml:space="preserve"> його </w:t>
      </w:r>
      <w:proofErr w:type="spellStart"/>
      <w:r w:rsidR="00AD4CAA" w:rsidRPr="00752FF9">
        <w:rPr>
          <w:rFonts w:ascii="Times New Roman" w:hAnsi="Times New Roman"/>
          <w:color w:val="000000"/>
          <w:sz w:val="28"/>
          <w:szCs w:val="28"/>
          <w:lang w:val="uk-UA"/>
        </w:rPr>
        <w:t>хронізації</w:t>
      </w:r>
      <w:proofErr w:type="spellEnd"/>
      <w:r w:rsidR="00AD4CAA" w:rsidRPr="00752FF9">
        <w:rPr>
          <w:rFonts w:ascii="Times New Roman" w:hAnsi="Times New Roman"/>
          <w:color w:val="000000"/>
          <w:sz w:val="28"/>
          <w:szCs w:val="28"/>
          <w:lang w:val="uk-UA"/>
        </w:rPr>
        <w:t xml:space="preserve">, </w:t>
      </w:r>
      <w:r w:rsidR="00CB0DE5" w:rsidRPr="00752FF9">
        <w:rPr>
          <w:rFonts w:ascii="Times New Roman" w:hAnsi="Times New Roman"/>
          <w:color w:val="000000"/>
          <w:sz w:val="28"/>
          <w:szCs w:val="28"/>
          <w:lang w:val="uk-UA"/>
        </w:rPr>
        <w:t xml:space="preserve">а також </w:t>
      </w:r>
      <w:r w:rsidR="00AD4CAA" w:rsidRPr="00752FF9">
        <w:rPr>
          <w:rFonts w:ascii="Times New Roman" w:hAnsi="Times New Roman"/>
          <w:color w:val="000000"/>
          <w:sz w:val="28"/>
          <w:szCs w:val="28"/>
          <w:lang w:val="uk-UA"/>
        </w:rPr>
        <w:t xml:space="preserve">розвитку </w:t>
      </w:r>
      <w:proofErr w:type="spellStart"/>
      <w:r w:rsidR="00AD4CAA" w:rsidRPr="00752FF9">
        <w:rPr>
          <w:rFonts w:ascii="Times New Roman" w:hAnsi="Times New Roman"/>
          <w:color w:val="000000"/>
          <w:sz w:val="28"/>
          <w:szCs w:val="28"/>
          <w:lang w:val="uk-UA"/>
        </w:rPr>
        <w:t>коморбідних</w:t>
      </w:r>
      <w:proofErr w:type="spellEnd"/>
      <w:r w:rsidR="00AD4CAA" w:rsidRPr="00752FF9">
        <w:rPr>
          <w:rFonts w:ascii="Times New Roman" w:hAnsi="Times New Roman"/>
          <w:color w:val="000000"/>
          <w:sz w:val="28"/>
          <w:szCs w:val="28"/>
          <w:lang w:val="uk-UA"/>
        </w:rPr>
        <w:t xml:space="preserve"> розладів (</w:t>
      </w:r>
      <w:r w:rsidR="00CB0DE5" w:rsidRPr="00752FF9">
        <w:rPr>
          <w:rFonts w:ascii="Times New Roman" w:hAnsi="Times New Roman"/>
          <w:color w:val="000000"/>
          <w:sz w:val="28"/>
          <w:szCs w:val="28"/>
          <w:lang w:val="uk-UA"/>
        </w:rPr>
        <w:t xml:space="preserve">тобто, </w:t>
      </w:r>
      <w:r w:rsidR="00AD4CAA" w:rsidRPr="00752FF9">
        <w:rPr>
          <w:rFonts w:ascii="Times New Roman" w:hAnsi="Times New Roman"/>
          <w:color w:val="000000"/>
          <w:sz w:val="28"/>
          <w:szCs w:val="28"/>
          <w:lang w:val="uk-UA"/>
        </w:rPr>
        <w:t>депресій</w:t>
      </w:r>
      <w:r w:rsidR="00CB0DE5" w:rsidRPr="00752FF9">
        <w:rPr>
          <w:rFonts w:ascii="Times New Roman" w:hAnsi="Times New Roman"/>
          <w:color w:val="000000"/>
          <w:sz w:val="28"/>
          <w:szCs w:val="28"/>
          <w:lang w:val="uk-UA"/>
        </w:rPr>
        <w:t xml:space="preserve"> і</w:t>
      </w:r>
      <w:r w:rsidR="00AD4CAA" w:rsidRPr="00752FF9">
        <w:rPr>
          <w:rFonts w:ascii="Times New Roman" w:hAnsi="Times New Roman"/>
          <w:color w:val="000000"/>
          <w:sz w:val="28"/>
          <w:szCs w:val="28"/>
          <w:lang w:val="uk-UA"/>
        </w:rPr>
        <w:t xml:space="preserve"> хімічних залеж</w:t>
      </w:r>
      <w:r w:rsidR="00AD4CAA" w:rsidRPr="00752FF9">
        <w:rPr>
          <w:rFonts w:ascii="Times New Roman" w:hAnsi="Times New Roman"/>
          <w:color w:val="000000"/>
          <w:sz w:val="28"/>
          <w:szCs w:val="28"/>
          <w:lang w:val="uk-UA"/>
        </w:rPr>
        <w:softHyphen/>
        <w:t xml:space="preserve">ностей), </w:t>
      </w:r>
      <w:r w:rsidR="00CB0DE5" w:rsidRPr="00752FF9">
        <w:rPr>
          <w:rFonts w:ascii="Times New Roman" w:hAnsi="Times New Roman"/>
          <w:color w:val="000000"/>
          <w:sz w:val="28"/>
          <w:szCs w:val="28"/>
          <w:lang w:val="uk-UA"/>
        </w:rPr>
        <w:t xml:space="preserve">плюс </w:t>
      </w:r>
      <w:r w:rsidR="00AD4CAA" w:rsidRPr="00752FF9">
        <w:rPr>
          <w:rFonts w:ascii="Times New Roman" w:hAnsi="Times New Roman"/>
          <w:color w:val="000000"/>
          <w:sz w:val="28"/>
          <w:szCs w:val="28"/>
          <w:lang w:val="uk-UA"/>
        </w:rPr>
        <w:t xml:space="preserve">формування хронічних змін особистості </w:t>
      </w:r>
      <w:r w:rsidR="00CB0DE5" w:rsidRPr="00752FF9">
        <w:rPr>
          <w:rFonts w:ascii="Times New Roman" w:hAnsi="Times New Roman"/>
          <w:color w:val="000000"/>
          <w:sz w:val="28"/>
          <w:szCs w:val="28"/>
          <w:lang w:val="uk-UA"/>
        </w:rPr>
        <w:t>через</w:t>
      </w:r>
      <w:r w:rsidR="00AD4CAA" w:rsidRPr="00752FF9">
        <w:rPr>
          <w:rFonts w:ascii="Times New Roman" w:hAnsi="Times New Roman"/>
          <w:color w:val="000000"/>
          <w:sz w:val="28"/>
          <w:szCs w:val="28"/>
          <w:lang w:val="uk-UA"/>
        </w:rPr>
        <w:t xml:space="preserve"> пережит</w:t>
      </w:r>
      <w:r w:rsidR="00CB0DE5" w:rsidRPr="00752FF9">
        <w:rPr>
          <w:rFonts w:ascii="Times New Roman" w:hAnsi="Times New Roman"/>
          <w:color w:val="000000"/>
          <w:sz w:val="28"/>
          <w:szCs w:val="28"/>
          <w:lang w:val="uk-UA"/>
        </w:rPr>
        <w:t>у катастрофу</w:t>
      </w:r>
      <w:r w:rsidR="00AD4CAA" w:rsidRPr="00752FF9">
        <w:rPr>
          <w:rFonts w:ascii="Times New Roman" w:hAnsi="Times New Roman"/>
          <w:color w:val="000000"/>
          <w:sz w:val="28"/>
          <w:szCs w:val="20"/>
          <w:lang w:val="uk-UA"/>
        </w:rPr>
        <w:t xml:space="preserve"> [26, с. 44]</w:t>
      </w:r>
      <w:r w:rsidR="00AD4CAA" w:rsidRPr="00752FF9">
        <w:rPr>
          <w:rFonts w:ascii="Times New Roman" w:hAnsi="Times New Roman"/>
          <w:color w:val="000000"/>
          <w:sz w:val="28"/>
          <w:szCs w:val="28"/>
          <w:lang w:val="uk-UA"/>
        </w:rPr>
        <w:t>.</w:t>
      </w:r>
    </w:p>
    <w:p w:rsidR="00AD4CAA" w:rsidRPr="00752FF9" w:rsidRDefault="00CB0DE5" w:rsidP="00AD4CAA">
      <w:pPr>
        <w:shd w:val="clear" w:color="auto" w:fill="FFFFFF"/>
        <w:spacing w:line="360" w:lineRule="auto"/>
        <w:ind w:firstLine="720"/>
        <w:jc w:val="both"/>
        <w:rPr>
          <w:rFonts w:ascii="Times New Roman" w:hAnsi="Times New Roman"/>
          <w:color w:val="000000"/>
          <w:sz w:val="28"/>
          <w:szCs w:val="28"/>
          <w:lang w:val="uk-UA"/>
        </w:rPr>
      </w:pPr>
      <w:r w:rsidRPr="00752FF9">
        <w:rPr>
          <w:rFonts w:ascii="Times New Roman" w:hAnsi="Times New Roman"/>
          <w:color w:val="000000"/>
          <w:sz w:val="28"/>
          <w:szCs w:val="28"/>
          <w:lang w:val="uk-UA"/>
        </w:rPr>
        <w:t>Надалі п</w:t>
      </w:r>
      <w:r w:rsidR="00AD4CAA" w:rsidRPr="00752FF9">
        <w:rPr>
          <w:rFonts w:ascii="Times New Roman" w:hAnsi="Times New Roman"/>
          <w:color w:val="000000"/>
          <w:sz w:val="28"/>
          <w:szCs w:val="28"/>
          <w:lang w:val="uk-UA"/>
        </w:rPr>
        <w:t>обудова профілактичних програм проводит</w:t>
      </w:r>
      <w:r w:rsidRPr="00752FF9">
        <w:rPr>
          <w:rFonts w:ascii="Times New Roman" w:hAnsi="Times New Roman"/>
          <w:color w:val="000000"/>
          <w:sz w:val="28"/>
          <w:szCs w:val="28"/>
          <w:lang w:val="uk-UA"/>
        </w:rPr>
        <w:t>ь</w:t>
      </w:r>
      <w:r w:rsidR="00AD4CAA" w:rsidRPr="00752FF9">
        <w:rPr>
          <w:rFonts w:ascii="Times New Roman" w:hAnsi="Times New Roman"/>
          <w:color w:val="000000"/>
          <w:sz w:val="28"/>
          <w:szCs w:val="28"/>
          <w:lang w:val="uk-UA"/>
        </w:rPr>
        <w:t xml:space="preserve">ся </w:t>
      </w:r>
      <w:r w:rsidRPr="00752FF9">
        <w:rPr>
          <w:rFonts w:ascii="Times New Roman" w:hAnsi="Times New Roman"/>
          <w:color w:val="000000"/>
          <w:sz w:val="28"/>
          <w:szCs w:val="28"/>
          <w:lang w:val="uk-UA"/>
        </w:rPr>
        <w:t>і</w:t>
      </w:r>
      <w:r w:rsidR="00AD4CAA" w:rsidRPr="00752FF9">
        <w:rPr>
          <w:rFonts w:ascii="Times New Roman" w:hAnsi="Times New Roman"/>
          <w:color w:val="000000"/>
          <w:sz w:val="28"/>
          <w:szCs w:val="28"/>
          <w:lang w:val="uk-UA"/>
        </w:rPr>
        <w:t xml:space="preserve">з урахуванням основних факторів </w:t>
      </w:r>
      <w:r w:rsidRPr="00752FF9">
        <w:rPr>
          <w:rFonts w:ascii="Times New Roman" w:hAnsi="Times New Roman"/>
          <w:color w:val="000000"/>
          <w:sz w:val="28"/>
          <w:szCs w:val="28"/>
          <w:lang w:val="uk-UA"/>
        </w:rPr>
        <w:t>та</w:t>
      </w:r>
      <w:r w:rsidR="00AD4CAA" w:rsidRPr="00752FF9">
        <w:rPr>
          <w:rFonts w:ascii="Times New Roman" w:hAnsi="Times New Roman"/>
          <w:color w:val="000000"/>
          <w:sz w:val="28"/>
          <w:szCs w:val="28"/>
          <w:lang w:val="uk-UA"/>
        </w:rPr>
        <w:t xml:space="preserve"> умов формування професійного </w:t>
      </w:r>
      <w:r w:rsidR="00AD4CAA" w:rsidRPr="00752FF9">
        <w:rPr>
          <w:rFonts w:ascii="Times New Roman" w:hAnsi="Times New Roman"/>
          <w:color w:val="000000"/>
          <w:sz w:val="28"/>
          <w:szCs w:val="28"/>
          <w:lang w:val="uk-UA" w:eastAsia="ru-RU"/>
        </w:rPr>
        <w:t>стресової ситуації</w:t>
      </w:r>
      <w:r w:rsidR="00AD4CAA" w:rsidRPr="00752FF9">
        <w:rPr>
          <w:rFonts w:ascii="Times New Roman" w:hAnsi="Times New Roman"/>
          <w:color w:val="000000"/>
          <w:sz w:val="28"/>
          <w:szCs w:val="28"/>
          <w:lang w:val="uk-UA"/>
        </w:rPr>
        <w:t>:</w:t>
      </w:r>
      <w:r w:rsidRPr="00752FF9">
        <w:rPr>
          <w:rFonts w:ascii="Times New Roman" w:hAnsi="Times New Roman"/>
          <w:color w:val="000000"/>
          <w:sz w:val="28"/>
          <w:szCs w:val="28"/>
          <w:lang w:val="uk-UA"/>
        </w:rPr>
        <w:t xml:space="preserve"> тобто,</w:t>
      </w:r>
      <w:r w:rsidR="00AD4CAA" w:rsidRPr="00752FF9">
        <w:rPr>
          <w:rFonts w:ascii="Times New Roman" w:hAnsi="Times New Roman"/>
          <w:color w:val="000000"/>
          <w:sz w:val="28"/>
          <w:szCs w:val="28"/>
          <w:lang w:val="uk-UA"/>
        </w:rPr>
        <w:t xml:space="preserve"> особливостей травматичної події, </w:t>
      </w:r>
      <w:r w:rsidRPr="00752FF9">
        <w:rPr>
          <w:rFonts w:ascii="Times New Roman" w:hAnsi="Times New Roman"/>
          <w:color w:val="000000"/>
          <w:sz w:val="28"/>
          <w:szCs w:val="28"/>
          <w:lang w:val="uk-UA"/>
        </w:rPr>
        <w:t xml:space="preserve">зокрема, </w:t>
      </w:r>
      <w:r w:rsidR="00AD4CAA" w:rsidRPr="00752FF9">
        <w:rPr>
          <w:rFonts w:ascii="Times New Roman" w:hAnsi="Times New Roman"/>
          <w:color w:val="000000"/>
          <w:sz w:val="28"/>
          <w:szCs w:val="28"/>
          <w:lang w:val="uk-UA"/>
        </w:rPr>
        <w:t xml:space="preserve">наявності негативних «професійних» чинників, </w:t>
      </w:r>
      <w:r w:rsidRPr="00752FF9">
        <w:rPr>
          <w:rFonts w:ascii="Times New Roman" w:hAnsi="Times New Roman"/>
          <w:color w:val="000000"/>
          <w:sz w:val="28"/>
          <w:szCs w:val="28"/>
          <w:lang w:val="uk-UA"/>
        </w:rPr>
        <w:t xml:space="preserve">а також </w:t>
      </w:r>
      <w:r w:rsidR="00AD4CAA" w:rsidRPr="00752FF9">
        <w:rPr>
          <w:rFonts w:ascii="Times New Roman" w:hAnsi="Times New Roman"/>
          <w:color w:val="000000"/>
          <w:sz w:val="28"/>
          <w:szCs w:val="28"/>
          <w:lang w:val="uk-UA"/>
        </w:rPr>
        <w:t xml:space="preserve">соціально–демографічних </w:t>
      </w:r>
      <w:r w:rsidRPr="00752FF9">
        <w:rPr>
          <w:rFonts w:ascii="Times New Roman" w:hAnsi="Times New Roman"/>
          <w:color w:val="000000"/>
          <w:sz w:val="28"/>
          <w:szCs w:val="28"/>
          <w:lang w:val="uk-UA"/>
        </w:rPr>
        <w:t>та</w:t>
      </w:r>
      <w:r w:rsidR="00AD4CAA" w:rsidRPr="00752FF9">
        <w:rPr>
          <w:rFonts w:ascii="Times New Roman" w:hAnsi="Times New Roman"/>
          <w:color w:val="000000"/>
          <w:sz w:val="28"/>
          <w:szCs w:val="28"/>
          <w:lang w:val="uk-UA"/>
        </w:rPr>
        <w:t xml:space="preserve"> соці</w:t>
      </w:r>
      <w:r w:rsidR="00AD4CAA" w:rsidRPr="00752FF9">
        <w:rPr>
          <w:rFonts w:ascii="Times New Roman" w:hAnsi="Times New Roman"/>
          <w:color w:val="000000"/>
          <w:sz w:val="28"/>
          <w:szCs w:val="28"/>
          <w:lang w:val="uk-UA"/>
        </w:rPr>
        <w:softHyphen/>
        <w:t xml:space="preserve">ально–економічних характеристик, </w:t>
      </w:r>
      <w:r w:rsidRPr="00752FF9">
        <w:rPr>
          <w:rFonts w:ascii="Times New Roman" w:hAnsi="Times New Roman"/>
          <w:color w:val="000000"/>
          <w:sz w:val="28"/>
          <w:szCs w:val="28"/>
          <w:lang w:val="uk-UA"/>
        </w:rPr>
        <w:t xml:space="preserve">плюс </w:t>
      </w:r>
      <w:r w:rsidR="00AD4CAA" w:rsidRPr="00752FF9">
        <w:rPr>
          <w:rFonts w:ascii="Times New Roman" w:hAnsi="Times New Roman"/>
          <w:color w:val="000000"/>
          <w:sz w:val="28"/>
          <w:szCs w:val="28"/>
          <w:lang w:val="uk-UA"/>
        </w:rPr>
        <w:t xml:space="preserve">анамнестичних даних, </w:t>
      </w:r>
      <w:r w:rsidRPr="00752FF9">
        <w:rPr>
          <w:rFonts w:ascii="Times New Roman" w:hAnsi="Times New Roman"/>
          <w:color w:val="000000"/>
          <w:sz w:val="28"/>
          <w:szCs w:val="28"/>
          <w:lang w:val="uk-UA"/>
        </w:rPr>
        <w:t xml:space="preserve">та </w:t>
      </w:r>
      <w:r w:rsidR="00AD4CAA" w:rsidRPr="00752FF9">
        <w:rPr>
          <w:rFonts w:ascii="Times New Roman" w:hAnsi="Times New Roman"/>
          <w:color w:val="000000"/>
          <w:sz w:val="28"/>
          <w:szCs w:val="28"/>
          <w:lang w:val="uk-UA"/>
        </w:rPr>
        <w:t xml:space="preserve">соціально–психологічних </w:t>
      </w:r>
      <w:r w:rsidRPr="00752FF9">
        <w:rPr>
          <w:rFonts w:ascii="Times New Roman" w:hAnsi="Times New Roman"/>
          <w:color w:val="000000"/>
          <w:sz w:val="28"/>
          <w:szCs w:val="28"/>
          <w:lang w:val="uk-UA"/>
        </w:rPr>
        <w:t>і</w:t>
      </w:r>
      <w:r w:rsidR="00AD4CAA" w:rsidRPr="00752FF9">
        <w:rPr>
          <w:rFonts w:ascii="Times New Roman" w:hAnsi="Times New Roman"/>
          <w:color w:val="000000"/>
          <w:sz w:val="28"/>
          <w:szCs w:val="28"/>
          <w:lang w:val="uk-UA"/>
        </w:rPr>
        <w:t xml:space="preserve"> індивідуально–психологічних особливостей.</w:t>
      </w:r>
    </w:p>
    <w:p w:rsidR="00AD4CAA" w:rsidRPr="00752FF9" w:rsidRDefault="00CB0DE5" w:rsidP="00AD4CAA">
      <w:pPr>
        <w:shd w:val="clear" w:color="auto" w:fill="FFFFFF"/>
        <w:spacing w:line="360" w:lineRule="auto"/>
        <w:ind w:firstLine="720"/>
        <w:jc w:val="both"/>
        <w:rPr>
          <w:rFonts w:ascii="Times New Roman" w:hAnsi="Times New Roman"/>
          <w:color w:val="000000"/>
          <w:sz w:val="28"/>
          <w:szCs w:val="28"/>
          <w:lang w:val="uk-UA"/>
        </w:rPr>
      </w:pPr>
      <w:r w:rsidRPr="00752FF9">
        <w:rPr>
          <w:rFonts w:ascii="Times New Roman" w:hAnsi="Times New Roman"/>
          <w:color w:val="000000"/>
          <w:sz w:val="28"/>
          <w:szCs w:val="28"/>
          <w:lang w:val="uk-UA"/>
        </w:rPr>
        <w:t>Сама п</w:t>
      </w:r>
      <w:r w:rsidR="00AD4CAA" w:rsidRPr="00752FF9">
        <w:rPr>
          <w:rFonts w:ascii="Times New Roman" w:hAnsi="Times New Roman"/>
          <w:color w:val="000000"/>
          <w:sz w:val="28"/>
          <w:szCs w:val="28"/>
          <w:lang w:val="uk-UA"/>
        </w:rPr>
        <w:t xml:space="preserve">роблема ідентифікації стрес–чинників </w:t>
      </w:r>
      <w:r w:rsidRPr="00752FF9">
        <w:rPr>
          <w:rFonts w:ascii="Times New Roman" w:hAnsi="Times New Roman"/>
          <w:color w:val="000000"/>
          <w:sz w:val="28"/>
          <w:szCs w:val="28"/>
          <w:lang w:val="uk-UA"/>
        </w:rPr>
        <w:t>ста</w:t>
      </w:r>
      <w:r w:rsidR="00AD4CAA" w:rsidRPr="00752FF9">
        <w:rPr>
          <w:rFonts w:ascii="Times New Roman" w:hAnsi="Times New Roman"/>
          <w:color w:val="000000"/>
          <w:sz w:val="28"/>
          <w:szCs w:val="28"/>
          <w:lang w:val="uk-UA"/>
        </w:rPr>
        <w:t>є ак</w:t>
      </w:r>
      <w:r w:rsidR="00AD4CAA" w:rsidRPr="00752FF9">
        <w:rPr>
          <w:rFonts w:ascii="Times New Roman" w:hAnsi="Times New Roman"/>
          <w:color w:val="000000"/>
          <w:sz w:val="28"/>
          <w:szCs w:val="28"/>
          <w:lang w:val="uk-UA"/>
        </w:rPr>
        <w:softHyphen/>
        <w:t>туальною п</w:t>
      </w:r>
      <w:r w:rsidRPr="00752FF9">
        <w:rPr>
          <w:rFonts w:ascii="Times New Roman" w:hAnsi="Times New Roman"/>
          <w:color w:val="000000"/>
          <w:sz w:val="28"/>
          <w:szCs w:val="28"/>
          <w:lang w:val="uk-UA"/>
        </w:rPr>
        <w:t xml:space="preserve">ід час </w:t>
      </w:r>
      <w:r w:rsidR="00AD4CAA" w:rsidRPr="00752FF9">
        <w:rPr>
          <w:rFonts w:ascii="Times New Roman" w:hAnsi="Times New Roman"/>
          <w:color w:val="000000"/>
          <w:sz w:val="28"/>
          <w:szCs w:val="28"/>
          <w:lang w:val="uk-UA"/>
        </w:rPr>
        <w:t>вирішенн</w:t>
      </w:r>
      <w:r w:rsidRPr="00752FF9">
        <w:rPr>
          <w:rFonts w:ascii="Times New Roman" w:hAnsi="Times New Roman"/>
          <w:color w:val="000000"/>
          <w:sz w:val="28"/>
          <w:szCs w:val="28"/>
          <w:lang w:val="uk-UA"/>
        </w:rPr>
        <w:t>я</w:t>
      </w:r>
      <w:r w:rsidR="00AD4CAA" w:rsidRPr="00752FF9">
        <w:rPr>
          <w:rFonts w:ascii="Times New Roman" w:hAnsi="Times New Roman"/>
          <w:color w:val="000000"/>
          <w:sz w:val="28"/>
          <w:szCs w:val="28"/>
          <w:lang w:val="uk-UA"/>
        </w:rPr>
        <w:t xml:space="preserve"> питань організації необ</w:t>
      </w:r>
      <w:r w:rsidR="00AD4CAA" w:rsidRPr="00752FF9">
        <w:rPr>
          <w:rFonts w:ascii="Times New Roman" w:hAnsi="Times New Roman"/>
          <w:color w:val="000000"/>
          <w:sz w:val="28"/>
          <w:szCs w:val="28"/>
          <w:lang w:val="uk-UA"/>
        </w:rPr>
        <w:softHyphen/>
        <w:t xml:space="preserve">хідної психосоціальної допомоги працівникам. Виділення </w:t>
      </w:r>
      <w:r w:rsidR="00B67833" w:rsidRPr="00752FF9">
        <w:rPr>
          <w:rFonts w:ascii="Times New Roman" w:hAnsi="Times New Roman"/>
          <w:color w:val="000000"/>
          <w:sz w:val="28"/>
          <w:szCs w:val="28"/>
          <w:lang w:val="uk-UA"/>
        </w:rPr>
        <w:t xml:space="preserve">подібних </w:t>
      </w:r>
      <w:r w:rsidR="00AD4CAA" w:rsidRPr="00752FF9">
        <w:rPr>
          <w:rFonts w:ascii="Times New Roman" w:hAnsi="Times New Roman"/>
          <w:color w:val="000000"/>
          <w:sz w:val="28"/>
          <w:szCs w:val="28"/>
          <w:lang w:val="uk-UA"/>
        </w:rPr>
        <w:t xml:space="preserve">«пускових» факторів, які здатні </w:t>
      </w:r>
      <w:r w:rsidR="00B67833" w:rsidRPr="00752FF9">
        <w:rPr>
          <w:rFonts w:ascii="Times New Roman" w:hAnsi="Times New Roman"/>
          <w:color w:val="000000"/>
          <w:sz w:val="28"/>
          <w:szCs w:val="28"/>
          <w:lang w:val="uk-UA"/>
        </w:rPr>
        <w:t xml:space="preserve">з більшою вірогідністю </w:t>
      </w:r>
      <w:r w:rsidR="00AD4CAA" w:rsidRPr="00752FF9">
        <w:rPr>
          <w:rFonts w:ascii="Times New Roman" w:hAnsi="Times New Roman"/>
          <w:color w:val="000000"/>
          <w:sz w:val="28"/>
          <w:szCs w:val="28"/>
          <w:lang w:val="uk-UA"/>
        </w:rPr>
        <w:t>викликати психічні порушен</w:t>
      </w:r>
      <w:r w:rsidR="00AD4CAA" w:rsidRPr="00752FF9">
        <w:rPr>
          <w:rFonts w:ascii="Times New Roman" w:hAnsi="Times New Roman"/>
          <w:color w:val="000000"/>
          <w:sz w:val="28"/>
          <w:szCs w:val="28"/>
          <w:lang w:val="uk-UA"/>
        </w:rPr>
        <w:softHyphen/>
        <w:t xml:space="preserve">ня, </w:t>
      </w:r>
      <w:r w:rsidR="00B67833" w:rsidRPr="00752FF9">
        <w:rPr>
          <w:rFonts w:ascii="Times New Roman" w:hAnsi="Times New Roman"/>
          <w:color w:val="000000"/>
          <w:sz w:val="28"/>
          <w:szCs w:val="28"/>
          <w:lang w:val="uk-UA"/>
        </w:rPr>
        <w:t>зокрема,</w:t>
      </w:r>
      <w:r w:rsidR="00AD4CAA" w:rsidRPr="00752FF9">
        <w:rPr>
          <w:rFonts w:ascii="Times New Roman" w:hAnsi="Times New Roman"/>
          <w:color w:val="000000"/>
          <w:sz w:val="28"/>
          <w:szCs w:val="28"/>
          <w:lang w:val="uk-UA"/>
        </w:rPr>
        <w:t xml:space="preserve"> розвиток професійного </w:t>
      </w:r>
      <w:r w:rsidR="00AD4CAA" w:rsidRPr="00752FF9">
        <w:rPr>
          <w:rFonts w:ascii="Times New Roman" w:hAnsi="Times New Roman"/>
          <w:color w:val="000000"/>
          <w:sz w:val="28"/>
          <w:szCs w:val="28"/>
          <w:lang w:val="uk-UA" w:eastAsia="ru-RU"/>
        </w:rPr>
        <w:t>стресової ситуації</w:t>
      </w:r>
      <w:r w:rsidR="00AD4CAA" w:rsidRPr="00752FF9">
        <w:rPr>
          <w:rFonts w:ascii="Times New Roman" w:hAnsi="Times New Roman"/>
          <w:color w:val="000000"/>
          <w:sz w:val="28"/>
          <w:szCs w:val="28"/>
          <w:lang w:val="uk-UA"/>
        </w:rPr>
        <w:t xml:space="preserve">, визначає </w:t>
      </w:r>
      <w:r w:rsidR="00B67833" w:rsidRPr="00752FF9">
        <w:rPr>
          <w:rFonts w:ascii="Times New Roman" w:hAnsi="Times New Roman"/>
          <w:color w:val="000000"/>
          <w:sz w:val="28"/>
          <w:szCs w:val="28"/>
          <w:lang w:val="uk-UA"/>
        </w:rPr>
        <w:t xml:space="preserve">окрему </w:t>
      </w:r>
      <w:r w:rsidR="00AD4CAA" w:rsidRPr="00752FF9">
        <w:rPr>
          <w:rFonts w:ascii="Times New Roman" w:hAnsi="Times New Roman"/>
          <w:color w:val="000000"/>
          <w:sz w:val="28"/>
          <w:szCs w:val="28"/>
          <w:lang w:val="uk-UA"/>
        </w:rPr>
        <w:t xml:space="preserve">групу первинних стрес–чинників, </w:t>
      </w:r>
      <w:r w:rsidR="00B67833" w:rsidRPr="00752FF9">
        <w:rPr>
          <w:rFonts w:ascii="Times New Roman" w:hAnsi="Times New Roman"/>
          <w:color w:val="000000"/>
          <w:sz w:val="28"/>
          <w:szCs w:val="28"/>
          <w:lang w:val="uk-UA"/>
        </w:rPr>
        <w:t>що</w:t>
      </w:r>
      <w:r w:rsidR="00AD4CAA" w:rsidRPr="00752FF9">
        <w:rPr>
          <w:rFonts w:ascii="Times New Roman" w:hAnsi="Times New Roman"/>
          <w:color w:val="000000"/>
          <w:sz w:val="28"/>
          <w:szCs w:val="28"/>
          <w:lang w:val="uk-UA"/>
        </w:rPr>
        <w:t xml:space="preserve"> необхідно </w:t>
      </w:r>
      <w:r w:rsidR="00B67833" w:rsidRPr="00752FF9">
        <w:rPr>
          <w:rFonts w:ascii="Times New Roman" w:hAnsi="Times New Roman"/>
          <w:color w:val="000000"/>
          <w:sz w:val="28"/>
          <w:szCs w:val="28"/>
          <w:lang w:val="uk-UA"/>
        </w:rPr>
        <w:t xml:space="preserve">у першу чергу </w:t>
      </w:r>
      <w:r w:rsidR="00AD4CAA" w:rsidRPr="00752FF9">
        <w:rPr>
          <w:rFonts w:ascii="Times New Roman" w:hAnsi="Times New Roman"/>
          <w:color w:val="000000"/>
          <w:sz w:val="28"/>
          <w:szCs w:val="28"/>
          <w:lang w:val="uk-UA"/>
        </w:rPr>
        <w:t>подо</w:t>
      </w:r>
      <w:r w:rsidR="00AD4CAA" w:rsidRPr="00752FF9">
        <w:rPr>
          <w:rFonts w:ascii="Times New Roman" w:hAnsi="Times New Roman"/>
          <w:color w:val="000000"/>
          <w:sz w:val="28"/>
          <w:szCs w:val="28"/>
          <w:lang w:val="uk-UA"/>
        </w:rPr>
        <w:softHyphen/>
        <w:t>лати (</w:t>
      </w:r>
      <w:r w:rsidR="00B67833" w:rsidRPr="00752FF9">
        <w:rPr>
          <w:rFonts w:ascii="Times New Roman" w:hAnsi="Times New Roman"/>
          <w:color w:val="000000"/>
          <w:sz w:val="28"/>
          <w:szCs w:val="28"/>
          <w:lang w:val="uk-UA"/>
        </w:rPr>
        <w:t>чи</w:t>
      </w:r>
      <w:r w:rsidR="00AD4CAA" w:rsidRPr="00752FF9">
        <w:rPr>
          <w:rFonts w:ascii="Times New Roman" w:hAnsi="Times New Roman"/>
          <w:color w:val="000000"/>
          <w:sz w:val="28"/>
          <w:szCs w:val="28"/>
          <w:lang w:val="uk-UA"/>
        </w:rPr>
        <w:t xml:space="preserve"> зменшити їх вплив). Виділення «підтримуючих» патоген</w:t>
      </w:r>
      <w:r w:rsidR="00AD4CAA" w:rsidRPr="00752FF9">
        <w:rPr>
          <w:rFonts w:ascii="Times New Roman" w:hAnsi="Times New Roman"/>
          <w:color w:val="000000"/>
          <w:sz w:val="28"/>
          <w:szCs w:val="28"/>
          <w:lang w:val="uk-UA"/>
        </w:rPr>
        <w:softHyphen/>
        <w:t xml:space="preserve">них факторів дозволить визначити </w:t>
      </w:r>
      <w:r w:rsidR="00B67833" w:rsidRPr="00752FF9">
        <w:rPr>
          <w:rFonts w:ascii="Times New Roman" w:hAnsi="Times New Roman"/>
          <w:color w:val="000000"/>
          <w:sz w:val="28"/>
          <w:szCs w:val="28"/>
          <w:lang w:val="uk-UA"/>
        </w:rPr>
        <w:t xml:space="preserve">окрему </w:t>
      </w:r>
      <w:r w:rsidR="00AD4CAA" w:rsidRPr="00752FF9">
        <w:rPr>
          <w:rFonts w:ascii="Times New Roman" w:hAnsi="Times New Roman"/>
          <w:color w:val="000000"/>
          <w:sz w:val="28"/>
          <w:szCs w:val="28"/>
          <w:lang w:val="uk-UA"/>
        </w:rPr>
        <w:t>групу вторин</w:t>
      </w:r>
      <w:r w:rsidR="00AD4CAA" w:rsidRPr="00752FF9">
        <w:rPr>
          <w:rFonts w:ascii="Times New Roman" w:hAnsi="Times New Roman"/>
          <w:color w:val="000000"/>
          <w:sz w:val="28"/>
          <w:szCs w:val="28"/>
          <w:lang w:val="uk-UA"/>
        </w:rPr>
        <w:softHyphen/>
        <w:t xml:space="preserve">них стрес–чинників, </w:t>
      </w:r>
      <w:r w:rsidR="00B67833" w:rsidRPr="00752FF9">
        <w:rPr>
          <w:rFonts w:ascii="Times New Roman" w:hAnsi="Times New Roman"/>
          <w:color w:val="000000"/>
          <w:sz w:val="28"/>
          <w:szCs w:val="28"/>
          <w:lang w:val="uk-UA"/>
        </w:rPr>
        <w:t>що</w:t>
      </w:r>
      <w:r w:rsidR="00AD4CAA" w:rsidRPr="00752FF9">
        <w:rPr>
          <w:rFonts w:ascii="Times New Roman" w:hAnsi="Times New Roman"/>
          <w:color w:val="000000"/>
          <w:sz w:val="28"/>
          <w:szCs w:val="28"/>
          <w:lang w:val="uk-UA"/>
        </w:rPr>
        <w:t xml:space="preserve"> пов’язані зі </w:t>
      </w:r>
      <w:proofErr w:type="spellStart"/>
      <w:r w:rsidR="00AD4CAA" w:rsidRPr="00752FF9">
        <w:rPr>
          <w:rFonts w:ascii="Times New Roman" w:hAnsi="Times New Roman"/>
          <w:color w:val="000000"/>
          <w:sz w:val="28"/>
          <w:szCs w:val="28"/>
          <w:lang w:val="uk-UA"/>
        </w:rPr>
        <w:t>стресогенними</w:t>
      </w:r>
      <w:proofErr w:type="spellEnd"/>
      <w:r w:rsidR="00AD4CAA" w:rsidRPr="00752FF9">
        <w:rPr>
          <w:rFonts w:ascii="Times New Roman" w:hAnsi="Times New Roman"/>
          <w:color w:val="000000"/>
          <w:sz w:val="28"/>
          <w:szCs w:val="28"/>
          <w:lang w:val="uk-UA"/>
        </w:rPr>
        <w:t xml:space="preserve"> ситуаціями на роботі, </w:t>
      </w:r>
      <w:r w:rsidR="00B67833" w:rsidRPr="00752FF9">
        <w:rPr>
          <w:rFonts w:ascii="Times New Roman" w:hAnsi="Times New Roman"/>
          <w:color w:val="000000"/>
          <w:sz w:val="28"/>
          <w:szCs w:val="28"/>
          <w:lang w:val="uk-UA"/>
        </w:rPr>
        <w:t>однак</w:t>
      </w:r>
      <w:r w:rsidR="00AD4CAA" w:rsidRPr="00752FF9">
        <w:rPr>
          <w:rFonts w:ascii="Times New Roman" w:hAnsi="Times New Roman"/>
          <w:color w:val="000000"/>
          <w:sz w:val="28"/>
          <w:szCs w:val="28"/>
          <w:lang w:val="uk-UA"/>
        </w:rPr>
        <w:t xml:space="preserve"> самостійно не призводять до формування професійного </w:t>
      </w:r>
      <w:r w:rsidR="00AD4CAA" w:rsidRPr="00752FF9">
        <w:rPr>
          <w:rFonts w:ascii="Times New Roman" w:hAnsi="Times New Roman"/>
          <w:color w:val="000000"/>
          <w:sz w:val="28"/>
          <w:szCs w:val="28"/>
          <w:lang w:val="uk-UA" w:eastAsia="ru-RU"/>
        </w:rPr>
        <w:t>стресової ситуації</w:t>
      </w:r>
      <w:r w:rsidR="00AD4CAA" w:rsidRPr="00752FF9">
        <w:rPr>
          <w:rFonts w:ascii="Times New Roman" w:hAnsi="Times New Roman"/>
          <w:color w:val="000000"/>
          <w:sz w:val="28"/>
          <w:szCs w:val="28"/>
          <w:lang w:val="uk-UA"/>
        </w:rPr>
        <w:t xml:space="preserve">. </w:t>
      </w:r>
      <w:r w:rsidR="00B67833" w:rsidRPr="00752FF9">
        <w:rPr>
          <w:rFonts w:ascii="Times New Roman" w:hAnsi="Times New Roman"/>
          <w:color w:val="000000"/>
          <w:sz w:val="28"/>
          <w:szCs w:val="28"/>
          <w:lang w:val="uk-UA"/>
        </w:rPr>
        <w:t>З метою</w:t>
      </w:r>
      <w:r w:rsidR="00AD4CAA" w:rsidRPr="00752FF9">
        <w:rPr>
          <w:rFonts w:ascii="Times New Roman" w:hAnsi="Times New Roman"/>
          <w:color w:val="000000"/>
          <w:sz w:val="28"/>
          <w:szCs w:val="28"/>
          <w:lang w:val="uk-UA"/>
        </w:rPr>
        <w:t xml:space="preserve"> проведення ефективних профілактичних заходів необхідним </w:t>
      </w:r>
      <w:r w:rsidR="00B67833" w:rsidRPr="00752FF9">
        <w:rPr>
          <w:rFonts w:ascii="Times New Roman" w:hAnsi="Times New Roman"/>
          <w:color w:val="000000"/>
          <w:sz w:val="28"/>
          <w:szCs w:val="28"/>
          <w:lang w:val="uk-UA"/>
        </w:rPr>
        <w:t>ста</w:t>
      </w:r>
      <w:r w:rsidR="00AD4CAA" w:rsidRPr="00752FF9">
        <w:rPr>
          <w:rFonts w:ascii="Times New Roman" w:hAnsi="Times New Roman"/>
          <w:color w:val="000000"/>
          <w:sz w:val="28"/>
          <w:szCs w:val="28"/>
          <w:lang w:val="uk-UA"/>
        </w:rPr>
        <w:t xml:space="preserve">є визначення «антистресових» факторів, </w:t>
      </w:r>
      <w:r w:rsidR="00B67833" w:rsidRPr="00752FF9">
        <w:rPr>
          <w:rFonts w:ascii="Times New Roman" w:hAnsi="Times New Roman"/>
          <w:color w:val="000000"/>
          <w:sz w:val="28"/>
          <w:szCs w:val="28"/>
          <w:lang w:val="uk-UA"/>
        </w:rPr>
        <w:t>що</w:t>
      </w:r>
      <w:r w:rsidR="00AD4CAA" w:rsidRPr="00752FF9">
        <w:rPr>
          <w:rFonts w:ascii="Times New Roman" w:hAnsi="Times New Roman"/>
          <w:color w:val="000000"/>
          <w:sz w:val="28"/>
          <w:szCs w:val="28"/>
          <w:lang w:val="uk-UA"/>
        </w:rPr>
        <w:t xml:space="preserve"> призводять до зниження </w:t>
      </w:r>
      <w:proofErr w:type="spellStart"/>
      <w:r w:rsidR="00AD4CAA" w:rsidRPr="00752FF9">
        <w:rPr>
          <w:rFonts w:ascii="Times New Roman" w:hAnsi="Times New Roman"/>
          <w:color w:val="000000"/>
          <w:sz w:val="28"/>
          <w:szCs w:val="28"/>
          <w:lang w:val="uk-UA"/>
        </w:rPr>
        <w:t>стресогенного</w:t>
      </w:r>
      <w:proofErr w:type="spellEnd"/>
      <w:r w:rsidR="00AD4CAA" w:rsidRPr="00752FF9">
        <w:rPr>
          <w:rFonts w:ascii="Times New Roman" w:hAnsi="Times New Roman"/>
          <w:color w:val="000000"/>
          <w:sz w:val="28"/>
          <w:szCs w:val="28"/>
          <w:lang w:val="uk-UA"/>
        </w:rPr>
        <w:t xml:space="preserve"> впливу </w:t>
      </w:r>
      <w:r w:rsidR="00B67833" w:rsidRPr="00752FF9">
        <w:rPr>
          <w:rFonts w:ascii="Times New Roman" w:hAnsi="Times New Roman"/>
          <w:color w:val="000000"/>
          <w:sz w:val="28"/>
          <w:szCs w:val="28"/>
          <w:lang w:val="uk-UA"/>
        </w:rPr>
        <w:t xml:space="preserve">від </w:t>
      </w:r>
      <w:r w:rsidR="00AD4CAA" w:rsidRPr="00752FF9">
        <w:rPr>
          <w:rFonts w:ascii="Times New Roman" w:hAnsi="Times New Roman"/>
          <w:color w:val="000000"/>
          <w:sz w:val="28"/>
          <w:szCs w:val="28"/>
          <w:lang w:val="uk-UA"/>
        </w:rPr>
        <w:t>виробничих ситуацій</w:t>
      </w:r>
      <w:r w:rsidR="00AD4CAA" w:rsidRPr="00752FF9">
        <w:rPr>
          <w:rFonts w:ascii="Times New Roman" w:hAnsi="Times New Roman"/>
          <w:color w:val="000000"/>
          <w:sz w:val="28"/>
          <w:szCs w:val="20"/>
          <w:lang w:val="uk-UA"/>
        </w:rPr>
        <w:t xml:space="preserve"> [25, с. 8]</w:t>
      </w:r>
      <w:r w:rsidR="00AD4CAA" w:rsidRPr="00752FF9">
        <w:rPr>
          <w:rFonts w:ascii="Times New Roman" w:hAnsi="Times New Roman"/>
          <w:color w:val="000000"/>
          <w:sz w:val="28"/>
          <w:szCs w:val="28"/>
          <w:lang w:val="uk-UA"/>
        </w:rPr>
        <w:t>.</w:t>
      </w:r>
    </w:p>
    <w:p w:rsidR="00AD4CAA" w:rsidRPr="00752FF9" w:rsidRDefault="00B67833" w:rsidP="00AD4CAA">
      <w:pPr>
        <w:shd w:val="clear" w:color="auto" w:fill="FFFFFF"/>
        <w:spacing w:line="360" w:lineRule="auto"/>
        <w:ind w:firstLine="720"/>
        <w:jc w:val="both"/>
        <w:rPr>
          <w:rFonts w:ascii="Times New Roman" w:hAnsi="Times New Roman"/>
          <w:color w:val="000000"/>
          <w:sz w:val="28"/>
          <w:szCs w:val="28"/>
          <w:lang w:val="uk-UA"/>
        </w:rPr>
      </w:pPr>
      <w:r w:rsidRPr="00752FF9">
        <w:rPr>
          <w:rFonts w:ascii="Times New Roman" w:hAnsi="Times New Roman"/>
          <w:color w:val="000000"/>
          <w:sz w:val="28"/>
          <w:szCs w:val="28"/>
          <w:lang w:val="uk-UA"/>
        </w:rPr>
        <w:t>Профілактика професійної</w:t>
      </w:r>
      <w:r w:rsidR="00AD4CAA" w:rsidRPr="00752FF9">
        <w:rPr>
          <w:rFonts w:ascii="Times New Roman" w:hAnsi="Times New Roman"/>
          <w:color w:val="000000"/>
          <w:sz w:val="28"/>
          <w:szCs w:val="28"/>
          <w:lang w:val="uk-UA"/>
        </w:rPr>
        <w:t xml:space="preserve"> </w:t>
      </w:r>
      <w:r w:rsidR="00AD4CAA" w:rsidRPr="00752FF9">
        <w:rPr>
          <w:rFonts w:ascii="Times New Roman" w:hAnsi="Times New Roman"/>
          <w:color w:val="000000"/>
          <w:sz w:val="28"/>
          <w:szCs w:val="28"/>
          <w:lang w:val="uk-UA" w:eastAsia="ru-RU"/>
        </w:rPr>
        <w:t xml:space="preserve">стресової ситуації </w:t>
      </w:r>
      <w:r w:rsidR="00AD4CAA" w:rsidRPr="00752FF9">
        <w:rPr>
          <w:rFonts w:ascii="Times New Roman" w:hAnsi="Times New Roman"/>
          <w:color w:val="000000"/>
          <w:sz w:val="28"/>
          <w:szCs w:val="28"/>
          <w:lang w:val="uk-UA"/>
        </w:rPr>
        <w:t xml:space="preserve">повинна </w:t>
      </w:r>
      <w:r w:rsidRPr="00752FF9">
        <w:rPr>
          <w:rFonts w:ascii="Times New Roman" w:hAnsi="Times New Roman"/>
          <w:color w:val="000000"/>
          <w:sz w:val="28"/>
          <w:szCs w:val="28"/>
          <w:lang w:val="uk-UA"/>
        </w:rPr>
        <w:t>набу</w:t>
      </w:r>
      <w:r w:rsidR="00AD4CAA" w:rsidRPr="00752FF9">
        <w:rPr>
          <w:rFonts w:ascii="Times New Roman" w:hAnsi="Times New Roman"/>
          <w:color w:val="000000"/>
          <w:sz w:val="28"/>
          <w:szCs w:val="28"/>
          <w:lang w:val="uk-UA"/>
        </w:rPr>
        <w:t>ти комплексн</w:t>
      </w:r>
      <w:r w:rsidRPr="00752FF9">
        <w:rPr>
          <w:rFonts w:ascii="Times New Roman" w:hAnsi="Times New Roman"/>
          <w:color w:val="000000"/>
          <w:sz w:val="28"/>
          <w:szCs w:val="28"/>
          <w:lang w:val="uk-UA"/>
        </w:rPr>
        <w:t>ого</w:t>
      </w:r>
      <w:r w:rsidR="00AD4CAA" w:rsidRPr="00752FF9">
        <w:rPr>
          <w:rFonts w:ascii="Times New Roman" w:hAnsi="Times New Roman"/>
          <w:color w:val="000000"/>
          <w:sz w:val="28"/>
          <w:szCs w:val="28"/>
          <w:lang w:val="uk-UA"/>
        </w:rPr>
        <w:t xml:space="preserve"> характер</w:t>
      </w:r>
      <w:r w:rsidRPr="00752FF9">
        <w:rPr>
          <w:rFonts w:ascii="Times New Roman" w:hAnsi="Times New Roman"/>
          <w:color w:val="000000"/>
          <w:sz w:val="28"/>
          <w:szCs w:val="28"/>
          <w:lang w:val="uk-UA"/>
        </w:rPr>
        <w:t>у</w:t>
      </w:r>
      <w:r w:rsidR="00AD4CAA" w:rsidRPr="00752FF9">
        <w:rPr>
          <w:rFonts w:ascii="Times New Roman" w:hAnsi="Times New Roman"/>
          <w:color w:val="000000"/>
          <w:sz w:val="28"/>
          <w:szCs w:val="28"/>
          <w:lang w:val="uk-UA"/>
        </w:rPr>
        <w:t xml:space="preserve">, </w:t>
      </w:r>
      <w:r w:rsidRPr="00752FF9">
        <w:rPr>
          <w:rFonts w:ascii="Times New Roman" w:hAnsi="Times New Roman"/>
          <w:color w:val="000000"/>
          <w:sz w:val="28"/>
          <w:szCs w:val="28"/>
          <w:lang w:val="uk-UA"/>
        </w:rPr>
        <w:t xml:space="preserve">і </w:t>
      </w:r>
      <w:r w:rsidR="00AD4CAA" w:rsidRPr="00752FF9">
        <w:rPr>
          <w:rFonts w:ascii="Times New Roman" w:hAnsi="Times New Roman"/>
          <w:color w:val="000000"/>
          <w:sz w:val="28"/>
          <w:szCs w:val="28"/>
          <w:lang w:val="uk-UA"/>
        </w:rPr>
        <w:t xml:space="preserve">базуватися на </w:t>
      </w:r>
      <w:proofErr w:type="spellStart"/>
      <w:r w:rsidR="00AD4CAA" w:rsidRPr="00752FF9">
        <w:rPr>
          <w:rFonts w:ascii="Times New Roman" w:hAnsi="Times New Roman"/>
          <w:color w:val="000000"/>
          <w:sz w:val="28"/>
          <w:szCs w:val="28"/>
          <w:lang w:val="uk-UA"/>
        </w:rPr>
        <w:t>мультидисциплінарному</w:t>
      </w:r>
      <w:proofErr w:type="spellEnd"/>
      <w:r w:rsidR="00AD4CAA" w:rsidRPr="00752FF9">
        <w:rPr>
          <w:rFonts w:ascii="Times New Roman" w:hAnsi="Times New Roman"/>
          <w:color w:val="000000"/>
          <w:sz w:val="28"/>
          <w:szCs w:val="28"/>
          <w:lang w:val="uk-UA"/>
        </w:rPr>
        <w:t xml:space="preserve"> підході </w:t>
      </w:r>
      <w:r w:rsidRPr="00752FF9">
        <w:rPr>
          <w:rFonts w:ascii="Times New Roman" w:hAnsi="Times New Roman"/>
          <w:color w:val="000000"/>
          <w:sz w:val="28"/>
          <w:szCs w:val="28"/>
          <w:lang w:val="uk-UA"/>
        </w:rPr>
        <w:t>й</w:t>
      </w:r>
      <w:r w:rsidR="00AD4CAA" w:rsidRPr="00752FF9">
        <w:rPr>
          <w:rFonts w:ascii="Times New Roman" w:hAnsi="Times New Roman"/>
          <w:color w:val="000000"/>
          <w:sz w:val="28"/>
          <w:szCs w:val="28"/>
          <w:lang w:val="uk-UA"/>
        </w:rPr>
        <w:t xml:space="preserve"> містити психологічні </w:t>
      </w:r>
      <w:r w:rsidRPr="00752FF9">
        <w:rPr>
          <w:rFonts w:ascii="Times New Roman" w:hAnsi="Times New Roman"/>
          <w:color w:val="000000"/>
          <w:sz w:val="28"/>
          <w:szCs w:val="28"/>
          <w:lang w:val="uk-UA"/>
        </w:rPr>
        <w:t>та</w:t>
      </w:r>
      <w:r w:rsidR="00AD4CAA" w:rsidRPr="00752FF9">
        <w:rPr>
          <w:rFonts w:ascii="Times New Roman" w:hAnsi="Times New Roman"/>
          <w:color w:val="000000"/>
          <w:sz w:val="28"/>
          <w:szCs w:val="28"/>
          <w:lang w:val="uk-UA"/>
        </w:rPr>
        <w:t xml:space="preserve"> соціальні заходи. Психосоціальна підтримка </w:t>
      </w:r>
      <w:r w:rsidRPr="00752FF9">
        <w:rPr>
          <w:rFonts w:ascii="Times New Roman" w:hAnsi="Times New Roman"/>
          <w:color w:val="000000"/>
          <w:sz w:val="28"/>
          <w:szCs w:val="28"/>
          <w:lang w:val="uk-UA"/>
        </w:rPr>
        <w:t>ста</w:t>
      </w:r>
      <w:r w:rsidR="00AD4CAA" w:rsidRPr="00752FF9">
        <w:rPr>
          <w:rFonts w:ascii="Times New Roman" w:hAnsi="Times New Roman"/>
          <w:color w:val="000000"/>
          <w:sz w:val="28"/>
          <w:szCs w:val="28"/>
          <w:lang w:val="uk-UA"/>
        </w:rPr>
        <w:t>є ключовим фак</w:t>
      </w:r>
      <w:r w:rsidR="00AD4CAA" w:rsidRPr="00752FF9">
        <w:rPr>
          <w:rFonts w:ascii="Times New Roman" w:hAnsi="Times New Roman"/>
          <w:color w:val="000000"/>
          <w:sz w:val="28"/>
          <w:szCs w:val="28"/>
          <w:lang w:val="uk-UA"/>
        </w:rPr>
        <w:softHyphen/>
        <w:t xml:space="preserve">тором </w:t>
      </w:r>
      <w:r w:rsidRPr="00752FF9">
        <w:rPr>
          <w:rFonts w:ascii="Times New Roman" w:hAnsi="Times New Roman"/>
          <w:color w:val="000000"/>
          <w:sz w:val="28"/>
          <w:szCs w:val="28"/>
          <w:lang w:val="uk-UA"/>
        </w:rPr>
        <w:t xml:space="preserve">щодо </w:t>
      </w:r>
      <w:r w:rsidR="00AD4CAA" w:rsidRPr="00752FF9">
        <w:rPr>
          <w:rFonts w:ascii="Times New Roman" w:hAnsi="Times New Roman"/>
          <w:color w:val="000000"/>
          <w:sz w:val="28"/>
          <w:szCs w:val="28"/>
          <w:lang w:val="uk-UA"/>
        </w:rPr>
        <w:t xml:space="preserve">подолання наслідків стресових ситуацій </w:t>
      </w:r>
      <w:r w:rsidRPr="00752FF9">
        <w:rPr>
          <w:rFonts w:ascii="Times New Roman" w:hAnsi="Times New Roman"/>
          <w:color w:val="000000"/>
          <w:sz w:val="28"/>
          <w:szCs w:val="28"/>
          <w:lang w:val="uk-UA"/>
        </w:rPr>
        <w:t>не тільки</w:t>
      </w:r>
      <w:r w:rsidR="00AD4CAA" w:rsidRPr="00752FF9">
        <w:rPr>
          <w:rFonts w:ascii="Times New Roman" w:hAnsi="Times New Roman"/>
          <w:color w:val="000000"/>
          <w:sz w:val="28"/>
          <w:szCs w:val="28"/>
          <w:lang w:val="uk-UA"/>
        </w:rPr>
        <w:t xml:space="preserve"> на рівні окремої людини, </w:t>
      </w:r>
      <w:r w:rsidRPr="00752FF9">
        <w:rPr>
          <w:rFonts w:ascii="Times New Roman" w:hAnsi="Times New Roman"/>
          <w:color w:val="000000"/>
          <w:sz w:val="28"/>
          <w:szCs w:val="28"/>
          <w:lang w:val="uk-UA"/>
        </w:rPr>
        <w:t>але й</w:t>
      </w:r>
      <w:r w:rsidR="00AD4CAA" w:rsidRPr="00752FF9">
        <w:rPr>
          <w:rFonts w:ascii="Times New Roman" w:hAnsi="Times New Roman"/>
          <w:color w:val="000000"/>
          <w:sz w:val="28"/>
          <w:szCs w:val="28"/>
          <w:lang w:val="uk-UA"/>
        </w:rPr>
        <w:t xml:space="preserve"> на рівні різних соціальних</w:t>
      </w:r>
      <w:r w:rsidRPr="00752FF9">
        <w:rPr>
          <w:rFonts w:ascii="Times New Roman" w:hAnsi="Times New Roman"/>
          <w:color w:val="000000"/>
          <w:sz w:val="28"/>
          <w:szCs w:val="28"/>
          <w:lang w:val="uk-UA"/>
        </w:rPr>
        <w:t xml:space="preserve"> і</w:t>
      </w:r>
      <w:r w:rsidR="00AD4CAA" w:rsidRPr="00752FF9">
        <w:rPr>
          <w:rFonts w:ascii="Times New Roman" w:hAnsi="Times New Roman"/>
          <w:color w:val="000000"/>
          <w:sz w:val="28"/>
          <w:szCs w:val="28"/>
          <w:lang w:val="uk-UA"/>
        </w:rPr>
        <w:t xml:space="preserve"> професійних, груп. Заходи із психологічної підтримки здійснюються </w:t>
      </w:r>
      <w:r w:rsidRPr="00752FF9">
        <w:rPr>
          <w:rFonts w:ascii="Times New Roman" w:hAnsi="Times New Roman"/>
          <w:color w:val="000000"/>
          <w:sz w:val="28"/>
          <w:szCs w:val="28"/>
          <w:lang w:val="uk-UA"/>
        </w:rPr>
        <w:t xml:space="preserve">не </w:t>
      </w:r>
      <w:r w:rsidR="004F5AF1" w:rsidRPr="00752FF9">
        <w:rPr>
          <w:rFonts w:ascii="Times New Roman" w:hAnsi="Times New Roman"/>
          <w:color w:val="000000"/>
          <w:sz w:val="28"/>
          <w:szCs w:val="28"/>
          <w:lang w:val="uk-UA"/>
        </w:rPr>
        <w:t>л</w:t>
      </w:r>
      <w:r w:rsidRPr="00752FF9">
        <w:rPr>
          <w:rFonts w:ascii="Times New Roman" w:hAnsi="Times New Roman"/>
          <w:color w:val="000000"/>
          <w:sz w:val="28"/>
          <w:szCs w:val="28"/>
          <w:lang w:val="uk-UA"/>
        </w:rPr>
        <w:t>и</w:t>
      </w:r>
      <w:r w:rsidR="004F5AF1" w:rsidRPr="00752FF9">
        <w:rPr>
          <w:rFonts w:ascii="Times New Roman" w:hAnsi="Times New Roman"/>
          <w:color w:val="000000"/>
          <w:sz w:val="28"/>
          <w:szCs w:val="28"/>
          <w:lang w:val="uk-UA"/>
        </w:rPr>
        <w:t>ше</w:t>
      </w:r>
      <w:r w:rsidR="00AD4CAA" w:rsidRPr="00752FF9">
        <w:rPr>
          <w:rFonts w:ascii="Times New Roman" w:hAnsi="Times New Roman"/>
          <w:color w:val="000000"/>
          <w:sz w:val="28"/>
          <w:szCs w:val="28"/>
          <w:lang w:val="uk-UA"/>
        </w:rPr>
        <w:t xml:space="preserve"> на робочому місці, </w:t>
      </w:r>
      <w:r w:rsidR="004F5AF1" w:rsidRPr="00752FF9">
        <w:rPr>
          <w:rFonts w:ascii="Times New Roman" w:hAnsi="Times New Roman"/>
          <w:color w:val="000000"/>
          <w:sz w:val="28"/>
          <w:szCs w:val="28"/>
          <w:lang w:val="uk-UA"/>
        </w:rPr>
        <w:t>але також</w:t>
      </w:r>
      <w:r w:rsidR="00AD4CAA" w:rsidRPr="00752FF9">
        <w:rPr>
          <w:rFonts w:ascii="Times New Roman" w:hAnsi="Times New Roman"/>
          <w:color w:val="000000"/>
          <w:sz w:val="28"/>
          <w:szCs w:val="28"/>
          <w:lang w:val="uk-UA"/>
        </w:rPr>
        <w:t xml:space="preserve"> </w:t>
      </w:r>
      <w:r w:rsidRPr="00752FF9">
        <w:rPr>
          <w:rFonts w:ascii="Times New Roman" w:hAnsi="Times New Roman"/>
          <w:color w:val="000000"/>
          <w:sz w:val="28"/>
          <w:szCs w:val="28"/>
          <w:lang w:val="uk-UA"/>
        </w:rPr>
        <w:t>у</w:t>
      </w:r>
      <w:r w:rsidR="00AD4CAA" w:rsidRPr="00752FF9">
        <w:rPr>
          <w:rFonts w:ascii="Times New Roman" w:hAnsi="Times New Roman"/>
          <w:color w:val="000000"/>
          <w:sz w:val="28"/>
          <w:szCs w:val="28"/>
          <w:lang w:val="uk-UA"/>
        </w:rPr>
        <w:t xml:space="preserve"> позаробочий час. </w:t>
      </w:r>
      <w:r w:rsidRPr="00752FF9">
        <w:rPr>
          <w:rFonts w:ascii="Times New Roman" w:hAnsi="Times New Roman"/>
          <w:color w:val="000000"/>
          <w:sz w:val="28"/>
          <w:szCs w:val="28"/>
          <w:lang w:val="uk-UA"/>
        </w:rPr>
        <w:t>Вон</w:t>
      </w:r>
      <w:r w:rsidR="00AD4CAA" w:rsidRPr="00752FF9">
        <w:rPr>
          <w:rFonts w:ascii="Times New Roman" w:hAnsi="Times New Roman"/>
          <w:color w:val="000000"/>
          <w:sz w:val="28"/>
          <w:szCs w:val="28"/>
          <w:lang w:val="uk-UA"/>
        </w:rPr>
        <w:t xml:space="preserve">и можуть містити психодіагностику, </w:t>
      </w:r>
      <w:r w:rsidRPr="00752FF9">
        <w:rPr>
          <w:rFonts w:ascii="Times New Roman" w:hAnsi="Times New Roman"/>
          <w:color w:val="000000"/>
          <w:sz w:val="28"/>
          <w:szCs w:val="28"/>
          <w:lang w:val="uk-UA"/>
        </w:rPr>
        <w:t xml:space="preserve">а також </w:t>
      </w:r>
      <w:r w:rsidR="00AD4CAA" w:rsidRPr="00752FF9">
        <w:rPr>
          <w:rFonts w:ascii="Times New Roman" w:hAnsi="Times New Roman"/>
          <w:color w:val="000000"/>
          <w:sz w:val="28"/>
          <w:szCs w:val="28"/>
          <w:lang w:val="uk-UA"/>
        </w:rPr>
        <w:t>індиві</w:t>
      </w:r>
      <w:r w:rsidR="00AD4CAA" w:rsidRPr="00752FF9">
        <w:rPr>
          <w:rFonts w:ascii="Times New Roman" w:hAnsi="Times New Roman"/>
          <w:color w:val="000000"/>
          <w:sz w:val="28"/>
          <w:szCs w:val="28"/>
          <w:lang w:val="uk-UA"/>
        </w:rPr>
        <w:softHyphen/>
        <w:t xml:space="preserve">дуальне консультування, </w:t>
      </w:r>
      <w:r w:rsidRPr="00752FF9">
        <w:rPr>
          <w:rFonts w:ascii="Times New Roman" w:hAnsi="Times New Roman"/>
          <w:color w:val="000000"/>
          <w:sz w:val="28"/>
          <w:szCs w:val="28"/>
          <w:lang w:val="uk-UA"/>
        </w:rPr>
        <w:t xml:space="preserve">зокрема, </w:t>
      </w:r>
      <w:r w:rsidR="00AD4CAA" w:rsidRPr="00752FF9">
        <w:rPr>
          <w:rFonts w:ascii="Times New Roman" w:hAnsi="Times New Roman"/>
          <w:color w:val="000000"/>
          <w:sz w:val="28"/>
          <w:szCs w:val="28"/>
          <w:lang w:val="uk-UA"/>
        </w:rPr>
        <w:t>програми взаємної підтримки</w:t>
      </w:r>
      <w:r w:rsidRPr="00752FF9">
        <w:rPr>
          <w:rFonts w:ascii="Times New Roman" w:hAnsi="Times New Roman"/>
          <w:color w:val="000000"/>
          <w:sz w:val="28"/>
          <w:szCs w:val="28"/>
          <w:lang w:val="uk-UA"/>
        </w:rPr>
        <w:t xml:space="preserve"> і</w:t>
      </w:r>
      <w:r w:rsidR="00AD4CAA" w:rsidRPr="00752FF9">
        <w:rPr>
          <w:rFonts w:ascii="Times New Roman" w:hAnsi="Times New Roman"/>
          <w:color w:val="000000"/>
          <w:sz w:val="28"/>
          <w:szCs w:val="28"/>
          <w:lang w:val="uk-UA"/>
        </w:rPr>
        <w:t xml:space="preserve"> </w:t>
      </w:r>
      <w:proofErr w:type="spellStart"/>
      <w:r w:rsidR="00AD4CAA" w:rsidRPr="00752FF9">
        <w:rPr>
          <w:rFonts w:ascii="Times New Roman" w:hAnsi="Times New Roman"/>
          <w:color w:val="000000"/>
          <w:sz w:val="28"/>
          <w:szCs w:val="28"/>
          <w:lang w:val="uk-UA"/>
        </w:rPr>
        <w:t>психокорекційну</w:t>
      </w:r>
      <w:proofErr w:type="spellEnd"/>
      <w:r w:rsidR="00AD4CAA" w:rsidRPr="00752FF9">
        <w:rPr>
          <w:rFonts w:ascii="Times New Roman" w:hAnsi="Times New Roman"/>
          <w:color w:val="000000"/>
          <w:sz w:val="28"/>
          <w:szCs w:val="28"/>
          <w:lang w:val="uk-UA"/>
        </w:rPr>
        <w:t xml:space="preserve"> роботу тощо. </w:t>
      </w:r>
    </w:p>
    <w:p w:rsidR="00AD4CAA" w:rsidRPr="00752FF9" w:rsidRDefault="00AD4CAA" w:rsidP="00AD4CAA">
      <w:pPr>
        <w:shd w:val="clear" w:color="auto" w:fill="FFFFFF"/>
        <w:spacing w:line="360" w:lineRule="auto"/>
        <w:ind w:firstLine="720"/>
        <w:jc w:val="both"/>
        <w:rPr>
          <w:rFonts w:ascii="Times New Roman" w:hAnsi="Times New Roman"/>
          <w:color w:val="000000"/>
          <w:sz w:val="28"/>
          <w:szCs w:val="28"/>
          <w:lang w:val="uk-UA"/>
        </w:rPr>
      </w:pPr>
      <w:r w:rsidRPr="00752FF9">
        <w:rPr>
          <w:rFonts w:ascii="Times New Roman" w:hAnsi="Times New Roman"/>
          <w:color w:val="000000"/>
          <w:sz w:val="28"/>
          <w:szCs w:val="28"/>
          <w:lang w:val="uk-UA"/>
        </w:rPr>
        <w:lastRenderedPageBreak/>
        <w:t xml:space="preserve">Профілактичні заходи </w:t>
      </w:r>
      <w:r w:rsidR="00B67833" w:rsidRPr="00752FF9">
        <w:rPr>
          <w:rFonts w:ascii="Times New Roman" w:hAnsi="Times New Roman"/>
          <w:color w:val="000000"/>
          <w:sz w:val="28"/>
          <w:szCs w:val="28"/>
          <w:lang w:val="uk-UA"/>
        </w:rPr>
        <w:t>з</w:t>
      </w:r>
      <w:r w:rsidRPr="00752FF9">
        <w:rPr>
          <w:rFonts w:ascii="Times New Roman" w:hAnsi="Times New Roman"/>
          <w:color w:val="000000"/>
          <w:sz w:val="28"/>
          <w:szCs w:val="28"/>
          <w:lang w:val="uk-UA"/>
        </w:rPr>
        <w:t xml:space="preserve"> розвитку професійного </w:t>
      </w:r>
      <w:r w:rsidRPr="00752FF9">
        <w:rPr>
          <w:rFonts w:ascii="Times New Roman" w:hAnsi="Times New Roman"/>
          <w:color w:val="000000"/>
          <w:sz w:val="28"/>
          <w:szCs w:val="28"/>
          <w:lang w:val="uk-UA" w:eastAsia="ru-RU"/>
        </w:rPr>
        <w:t xml:space="preserve">стресової ситуації </w:t>
      </w:r>
      <w:r w:rsidR="00B67833" w:rsidRPr="00752FF9">
        <w:rPr>
          <w:rFonts w:ascii="Times New Roman" w:hAnsi="Times New Roman"/>
          <w:color w:val="000000"/>
          <w:sz w:val="28"/>
          <w:szCs w:val="28"/>
          <w:lang w:val="uk-UA" w:eastAsia="ru-RU"/>
        </w:rPr>
        <w:t>та</w:t>
      </w:r>
      <w:r w:rsidRPr="00752FF9">
        <w:rPr>
          <w:rFonts w:ascii="Times New Roman" w:hAnsi="Times New Roman"/>
          <w:color w:val="000000"/>
          <w:sz w:val="28"/>
          <w:szCs w:val="28"/>
          <w:lang w:val="uk-UA"/>
        </w:rPr>
        <w:t xml:space="preserve"> його ускладнень </w:t>
      </w:r>
      <w:r w:rsidR="00B67833" w:rsidRPr="00752FF9">
        <w:rPr>
          <w:rFonts w:ascii="Times New Roman" w:hAnsi="Times New Roman"/>
          <w:color w:val="000000"/>
          <w:sz w:val="28"/>
          <w:szCs w:val="28"/>
          <w:lang w:val="uk-UA"/>
        </w:rPr>
        <w:t xml:space="preserve">обов’язково </w:t>
      </w:r>
      <w:r w:rsidRPr="00752FF9">
        <w:rPr>
          <w:rFonts w:ascii="Times New Roman" w:hAnsi="Times New Roman"/>
          <w:color w:val="000000"/>
          <w:sz w:val="28"/>
          <w:szCs w:val="28"/>
          <w:lang w:val="uk-UA"/>
        </w:rPr>
        <w:t xml:space="preserve">повинні відбуватись </w:t>
      </w:r>
      <w:r w:rsidR="00B67833" w:rsidRPr="00752FF9">
        <w:rPr>
          <w:rFonts w:ascii="Times New Roman" w:hAnsi="Times New Roman"/>
          <w:color w:val="000000"/>
          <w:sz w:val="28"/>
          <w:szCs w:val="28"/>
          <w:lang w:val="uk-UA"/>
        </w:rPr>
        <w:t>відповідно до</w:t>
      </w:r>
      <w:r w:rsidRPr="00752FF9">
        <w:rPr>
          <w:rFonts w:ascii="Times New Roman" w:hAnsi="Times New Roman"/>
          <w:color w:val="000000"/>
          <w:sz w:val="28"/>
          <w:szCs w:val="28"/>
          <w:lang w:val="uk-UA"/>
        </w:rPr>
        <w:t xml:space="preserve"> принцип</w:t>
      </w:r>
      <w:r w:rsidR="00B67833" w:rsidRPr="00752FF9">
        <w:rPr>
          <w:rFonts w:ascii="Times New Roman" w:hAnsi="Times New Roman"/>
          <w:color w:val="000000"/>
          <w:sz w:val="28"/>
          <w:szCs w:val="28"/>
          <w:lang w:val="uk-UA"/>
        </w:rPr>
        <w:t>у етапності і</w:t>
      </w:r>
      <w:r w:rsidRPr="00752FF9">
        <w:rPr>
          <w:rFonts w:ascii="Times New Roman" w:hAnsi="Times New Roman"/>
          <w:color w:val="000000"/>
          <w:sz w:val="28"/>
          <w:szCs w:val="28"/>
          <w:lang w:val="uk-UA"/>
        </w:rPr>
        <w:t xml:space="preserve"> включати </w:t>
      </w:r>
      <w:proofErr w:type="spellStart"/>
      <w:r w:rsidRPr="00752FF9">
        <w:rPr>
          <w:rFonts w:ascii="Times New Roman" w:hAnsi="Times New Roman"/>
          <w:color w:val="000000"/>
          <w:sz w:val="28"/>
          <w:szCs w:val="28"/>
          <w:lang w:val="uk-UA"/>
        </w:rPr>
        <w:t>психокорекційні</w:t>
      </w:r>
      <w:proofErr w:type="spellEnd"/>
      <w:r w:rsidRPr="00752FF9">
        <w:rPr>
          <w:rFonts w:ascii="Times New Roman" w:hAnsi="Times New Roman"/>
          <w:color w:val="000000"/>
          <w:sz w:val="28"/>
          <w:szCs w:val="28"/>
          <w:lang w:val="uk-UA"/>
        </w:rPr>
        <w:t xml:space="preserve"> </w:t>
      </w:r>
      <w:r w:rsidR="00B67833" w:rsidRPr="00752FF9">
        <w:rPr>
          <w:rFonts w:ascii="Times New Roman" w:hAnsi="Times New Roman"/>
          <w:color w:val="000000"/>
          <w:sz w:val="28"/>
          <w:szCs w:val="28"/>
          <w:lang w:val="uk-UA"/>
        </w:rPr>
        <w:t>та</w:t>
      </w:r>
      <w:r w:rsidRPr="00752FF9">
        <w:rPr>
          <w:rFonts w:ascii="Times New Roman" w:hAnsi="Times New Roman"/>
          <w:color w:val="000000"/>
          <w:sz w:val="28"/>
          <w:szCs w:val="28"/>
          <w:lang w:val="uk-UA"/>
        </w:rPr>
        <w:t xml:space="preserve"> психотерапевтичні заходи, а також </w:t>
      </w:r>
      <w:r w:rsidR="00B67833" w:rsidRPr="00752FF9">
        <w:rPr>
          <w:rFonts w:ascii="Times New Roman" w:hAnsi="Times New Roman"/>
          <w:color w:val="000000"/>
          <w:sz w:val="28"/>
          <w:szCs w:val="28"/>
          <w:lang w:val="uk-UA"/>
        </w:rPr>
        <w:t>відповід</w:t>
      </w:r>
      <w:r w:rsidRPr="00752FF9">
        <w:rPr>
          <w:rFonts w:ascii="Times New Roman" w:hAnsi="Times New Roman"/>
          <w:color w:val="000000"/>
          <w:sz w:val="28"/>
          <w:szCs w:val="28"/>
          <w:lang w:val="uk-UA"/>
        </w:rPr>
        <w:t xml:space="preserve">не </w:t>
      </w:r>
      <w:r w:rsidR="00B67833" w:rsidRPr="00752FF9">
        <w:rPr>
          <w:rFonts w:ascii="Times New Roman" w:hAnsi="Times New Roman"/>
          <w:color w:val="000000"/>
          <w:sz w:val="28"/>
          <w:szCs w:val="28"/>
          <w:lang w:val="uk-UA"/>
        </w:rPr>
        <w:t>лікування хронічних соматичних та</w:t>
      </w:r>
      <w:r w:rsidRPr="00752FF9">
        <w:rPr>
          <w:rFonts w:ascii="Times New Roman" w:hAnsi="Times New Roman"/>
          <w:color w:val="000000"/>
          <w:sz w:val="28"/>
          <w:szCs w:val="28"/>
          <w:lang w:val="uk-UA"/>
        </w:rPr>
        <w:t xml:space="preserve"> нерво</w:t>
      </w:r>
      <w:r w:rsidRPr="00752FF9">
        <w:rPr>
          <w:rFonts w:ascii="Times New Roman" w:hAnsi="Times New Roman"/>
          <w:color w:val="000000"/>
          <w:sz w:val="28"/>
          <w:szCs w:val="28"/>
          <w:lang w:val="uk-UA"/>
        </w:rPr>
        <w:softHyphen/>
        <w:t xml:space="preserve">во–психічних захворювань, </w:t>
      </w:r>
      <w:r w:rsidR="00B67833" w:rsidRPr="00752FF9">
        <w:rPr>
          <w:rFonts w:ascii="Times New Roman" w:hAnsi="Times New Roman"/>
          <w:color w:val="000000"/>
          <w:sz w:val="28"/>
          <w:szCs w:val="28"/>
          <w:lang w:val="uk-UA"/>
        </w:rPr>
        <w:t xml:space="preserve">і </w:t>
      </w:r>
      <w:r w:rsidRPr="00752FF9">
        <w:rPr>
          <w:rFonts w:ascii="Times New Roman" w:hAnsi="Times New Roman"/>
          <w:color w:val="000000"/>
          <w:sz w:val="28"/>
          <w:szCs w:val="28"/>
          <w:lang w:val="uk-UA"/>
        </w:rPr>
        <w:t xml:space="preserve">зменшення впливу негативних «професійних» чинників, </w:t>
      </w:r>
      <w:r w:rsidR="00B67833" w:rsidRPr="00752FF9">
        <w:rPr>
          <w:rFonts w:ascii="Times New Roman" w:hAnsi="Times New Roman"/>
          <w:color w:val="000000"/>
          <w:sz w:val="28"/>
          <w:szCs w:val="28"/>
          <w:lang w:val="uk-UA"/>
        </w:rPr>
        <w:t xml:space="preserve">а також </w:t>
      </w:r>
      <w:r w:rsidRPr="00752FF9">
        <w:rPr>
          <w:rFonts w:ascii="Times New Roman" w:hAnsi="Times New Roman"/>
          <w:color w:val="000000"/>
          <w:sz w:val="28"/>
          <w:szCs w:val="28"/>
          <w:lang w:val="uk-UA"/>
        </w:rPr>
        <w:t xml:space="preserve">поліпшення виробничо–побутових умов </w:t>
      </w:r>
      <w:r w:rsidR="00B67833" w:rsidRPr="00752FF9">
        <w:rPr>
          <w:rFonts w:ascii="Times New Roman" w:hAnsi="Times New Roman"/>
          <w:color w:val="000000"/>
          <w:sz w:val="28"/>
          <w:szCs w:val="28"/>
          <w:lang w:val="uk-UA"/>
        </w:rPr>
        <w:t>та</w:t>
      </w:r>
      <w:r w:rsidRPr="00752FF9">
        <w:rPr>
          <w:rFonts w:ascii="Times New Roman" w:hAnsi="Times New Roman"/>
          <w:color w:val="000000"/>
          <w:sz w:val="28"/>
          <w:szCs w:val="28"/>
          <w:lang w:val="uk-UA"/>
        </w:rPr>
        <w:t xml:space="preserve"> сімейних стосунків, </w:t>
      </w:r>
      <w:r w:rsidR="00B67833" w:rsidRPr="00752FF9">
        <w:rPr>
          <w:rFonts w:ascii="Times New Roman" w:hAnsi="Times New Roman"/>
          <w:color w:val="000000"/>
          <w:sz w:val="28"/>
          <w:szCs w:val="28"/>
          <w:lang w:val="uk-UA"/>
        </w:rPr>
        <w:t xml:space="preserve">зокрема, </w:t>
      </w:r>
      <w:r w:rsidRPr="00752FF9">
        <w:rPr>
          <w:rFonts w:ascii="Times New Roman" w:hAnsi="Times New Roman"/>
          <w:color w:val="000000"/>
          <w:sz w:val="28"/>
          <w:szCs w:val="28"/>
          <w:lang w:val="uk-UA"/>
        </w:rPr>
        <w:t xml:space="preserve">підвищення рівня інформованості </w:t>
      </w:r>
      <w:r w:rsidR="00B67833" w:rsidRPr="00752FF9">
        <w:rPr>
          <w:rFonts w:ascii="Times New Roman" w:hAnsi="Times New Roman"/>
          <w:color w:val="000000"/>
          <w:sz w:val="28"/>
          <w:szCs w:val="28"/>
          <w:lang w:val="uk-UA"/>
        </w:rPr>
        <w:t>з питання</w:t>
      </w:r>
      <w:r w:rsidRPr="00752FF9">
        <w:rPr>
          <w:rFonts w:ascii="Times New Roman" w:hAnsi="Times New Roman"/>
          <w:color w:val="000000"/>
          <w:sz w:val="28"/>
          <w:szCs w:val="28"/>
          <w:lang w:val="uk-UA"/>
        </w:rPr>
        <w:t xml:space="preserve"> отри</w:t>
      </w:r>
      <w:r w:rsidRPr="00752FF9">
        <w:rPr>
          <w:rFonts w:ascii="Times New Roman" w:hAnsi="Times New Roman"/>
          <w:color w:val="000000"/>
          <w:sz w:val="28"/>
          <w:szCs w:val="28"/>
          <w:lang w:val="uk-UA"/>
        </w:rPr>
        <w:softHyphen/>
        <w:t>мання спеціалізованої психологічної до</w:t>
      </w:r>
      <w:r w:rsidRPr="00752FF9">
        <w:rPr>
          <w:rFonts w:ascii="Times New Roman" w:hAnsi="Times New Roman"/>
          <w:color w:val="000000"/>
          <w:sz w:val="28"/>
          <w:szCs w:val="28"/>
          <w:lang w:val="uk-UA"/>
        </w:rPr>
        <w:softHyphen/>
        <w:t>помоги тощо</w:t>
      </w:r>
      <w:r w:rsidRPr="00752FF9">
        <w:rPr>
          <w:rFonts w:ascii="Times New Roman" w:hAnsi="Times New Roman"/>
          <w:color w:val="000000"/>
          <w:sz w:val="28"/>
          <w:szCs w:val="20"/>
          <w:lang w:val="uk-UA"/>
        </w:rPr>
        <w:t xml:space="preserve"> [32, с. 104]</w:t>
      </w:r>
      <w:r w:rsidRPr="00752FF9">
        <w:rPr>
          <w:rFonts w:ascii="Times New Roman" w:hAnsi="Times New Roman"/>
          <w:color w:val="000000"/>
          <w:sz w:val="28"/>
          <w:szCs w:val="28"/>
          <w:lang w:val="uk-UA"/>
        </w:rPr>
        <w:t>.</w:t>
      </w:r>
    </w:p>
    <w:p w:rsidR="00AD4CAA" w:rsidRPr="00752FF9" w:rsidRDefault="00B67833" w:rsidP="00AD4CAA">
      <w:pPr>
        <w:shd w:val="clear" w:color="auto" w:fill="FFFFFF"/>
        <w:tabs>
          <w:tab w:val="left" w:pos="595"/>
        </w:tabs>
        <w:spacing w:line="360" w:lineRule="auto"/>
        <w:ind w:firstLine="709"/>
        <w:jc w:val="both"/>
        <w:rPr>
          <w:rFonts w:ascii="Times New Roman" w:hAnsi="Times New Roman"/>
          <w:color w:val="000000"/>
          <w:sz w:val="28"/>
          <w:szCs w:val="28"/>
          <w:lang w:val="uk-UA"/>
        </w:rPr>
      </w:pPr>
      <w:r w:rsidRPr="00752FF9">
        <w:rPr>
          <w:rFonts w:ascii="Times New Roman" w:hAnsi="Times New Roman"/>
          <w:color w:val="000000"/>
          <w:sz w:val="28"/>
          <w:szCs w:val="28"/>
          <w:lang w:val="uk-UA"/>
        </w:rPr>
        <w:t>При</w:t>
      </w:r>
      <w:r w:rsidR="00AD4CAA" w:rsidRPr="00752FF9">
        <w:rPr>
          <w:rFonts w:ascii="Times New Roman" w:hAnsi="Times New Roman"/>
          <w:color w:val="000000"/>
          <w:sz w:val="28"/>
          <w:szCs w:val="28"/>
          <w:lang w:val="uk-UA"/>
        </w:rPr>
        <w:t xml:space="preserve"> виробленні навичок стресостійкості </w:t>
      </w:r>
      <w:r w:rsidR="00AD4CAA" w:rsidRPr="00752FF9">
        <w:rPr>
          <w:rFonts w:ascii="Times New Roman" w:eastAsia="Times New Roman" w:hAnsi="Times New Roman" w:cs="Times New Roman"/>
          <w:sz w:val="28"/>
          <w:szCs w:val="28"/>
          <w:lang w:val="uk-UA" w:eastAsia="uk-UA"/>
        </w:rPr>
        <w:t xml:space="preserve">студентів гуманітарного </w:t>
      </w:r>
      <w:r w:rsidR="00D47086" w:rsidRPr="00752FF9">
        <w:rPr>
          <w:rFonts w:ascii="Times New Roman" w:eastAsia="Times New Roman" w:hAnsi="Times New Roman" w:cs="Times New Roman"/>
          <w:sz w:val="28"/>
          <w:szCs w:val="28"/>
          <w:lang w:val="uk-UA" w:eastAsia="uk-UA"/>
        </w:rPr>
        <w:t>профілю</w:t>
      </w:r>
      <w:r w:rsidR="00AD4CAA" w:rsidRPr="00752FF9">
        <w:rPr>
          <w:rFonts w:ascii="Times New Roman" w:eastAsia="Times New Roman" w:hAnsi="Times New Roman" w:cs="Times New Roman"/>
          <w:sz w:val="28"/>
          <w:szCs w:val="28"/>
          <w:lang w:val="uk-UA" w:eastAsia="uk-UA"/>
        </w:rPr>
        <w:t xml:space="preserve"> </w:t>
      </w:r>
      <w:r w:rsidRPr="00752FF9">
        <w:rPr>
          <w:rFonts w:ascii="Times New Roman" w:eastAsia="Times New Roman" w:hAnsi="Times New Roman" w:cs="Times New Roman"/>
          <w:sz w:val="28"/>
          <w:szCs w:val="28"/>
          <w:lang w:val="uk-UA" w:eastAsia="uk-UA"/>
        </w:rPr>
        <w:t xml:space="preserve">досить </w:t>
      </w:r>
      <w:r w:rsidR="00AD4CAA" w:rsidRPr="00752FF9">
        <w:rPr>
          <w:rFonts w:ascii="Times New Roman" w:hAnsi="Times New Roman"/>
          <w:color w:val="000000"/>
          <w:sz w:val="28"/>
          <w:szCs w:val="28"/>
          <w:lang w:val="uk-UA"/>
        </w:rPr>
        <w:t xml:space="preserve">ефективними є </w:t>
      </w:r>
      <w:proofErr w:type="spellStart"/>
      <w:r w:rsidR="00AD4CAA" w:rsidRPr="00752FF9">
        <w:rPr>
          <w:rFonts w:ascii="Times New Roman" w:hAnsi="Times New Roman"/>
          <w:color w:val="000000"/>
          <w:sz w:val="28"/>
          <w:szCs w:val="28"/>
          <w:lang w:val="uk-UA"/>
        </w:rPr>
        <w:t>копінг–стратегії</w:t>
      </w:r>
      <w:proofErr w:type="spellEnd"/>
      <w:r w:rsidR="00AD4CAA" w:rsidRPr="00752FF9">
        <w:rPr>
          <w:rFonts w:ascii="Times New Roman" w:hAnsi="Times New Roman"/>
          <w:color w:val="000000"/>
          <w:sz w:val="28"/>
          <w:szCs w:val="28"/>
          <w:lang w:val="uk-UA"/>
        </w:rPr>
        <w:t>, тобто</w:t>
      </w:r>
      <w:r w:rsidRPr="00752FF9">
        <w:rPr>
          <w:rFonts w:ascii="Times New Roman" w:hAnsi="Times New Roman"/>
          <w:color w:val="000000"/>
          <w:sz w:val="28"/>
          <w:szCs w:val="28"/>
          <w:lang w:val="uk-UA"/>
        </w:rPr>
        <w:t>,</w:t>
      </w:r>
      <w:r w:rsidR="00AD4CAA" w:rsidRPr="00752FF9">
        <w:rPr>
          <w:rFonts w:ascii="Times New Roman" w:hAnsi="Times New Roman"/>
          <w:color w:val="000000"/>
          <w:sz w:val="28"/>
          <w:szCs w:val="28"/>
          <w:lang w:val="uk-UA"/>
        </w:rPr>
        <w:t xml:space="preserve"> </w:t>
      </w:r>
      <w:r w:rsidRPr="00752FF9">
        <w:rPr>
          <w:rFonts w:ascii="Times New Roman" w:hAnsi="Times New Roman"/>
          <w:color w:val="000000"/>
          <w:sz w:val="28"/>
          <w:szCs w:val="28"/>
          <w:lang w:val="uk-UA"/>
        </w:rPr>
        <w:t>підходи щодо співіснування з труднощами та</w:t>
      </w:r>
      <w:r w:rsidR="00AD4CAA" w:rsidRPr="00752FF9">
        <w:rPr>
          <w:rFonts w:ascii="Times New Roman" w:hAnsi="Times New Roman"/>
          <w:color w:val="000000"/>
          <w:sz w:val="28"/>
          <w:szCs w:val="28"/>
          <w:lang w:val="uk-UA"/>
        </w:rPr>
        <w:t xml:space="preserve"> врегулювання взаємовідносин </w:t>
      </w:r>
      <w:r w:rsidRPr="00752FF9">
        <w:rPr>
          <w:rFonts w:ascii="Times New Roman" w:hAnsi="Times New Roman"/>
          <w:color w:val="000000"/>
          <w:sz w:val="28"/>
          <w:szCs w:val="28"/>
          <w:lang w:val="uk-UA"/>
        </w:rPr>
        <w:t>і</w:t>
      </w:r>
      <w:r w:rsidR="00AD4CAA" w:rsidRPr="00752FF9">
        <w:rPr>
          <w:rFonts w:ascii="Times New Roman" w:hAnsi="Times New Roman"/>
          <w:color w:val="000000"/>
          <w:sz w:val="28"/>
          <w:szCs w:val="28"/>
          <w:lang w:val="uk-UA"/>
        </w:rPr>
        <w:t xml:space="preserve">з навколишнім середовищем. </w:t>
      </w:r>
      <w:r w:rsidRPr="00752FF9">
        <w:rPr>
          <w:rFonts w:ascii="Times New Roman" w:hAnsi="Times New Roman"/>
          <w:color w:val="000000"/>
          <w:sz w:val="28"/>
          <w:szCs w:val="28"/>
          <w:lang w:val="uk-UA"/>
        </w:rPr>
        <w:t>Так</w:t>
      </w:r>
      <w:r w:rsidR="00AD4CAA" w:rsidRPr="00752FF9">
        <w:rPr>
          <w:rFonts w:ascii="Times New Roman" w:hAnsi="Times New Roman"/>
          <w:color w:val="000000"/>
          <w:sz w:val="28"/>
          <w:szCs w:val="28"/>
          <w:lang w:val="uk-UA"/>
        </w:rPr>
        <w:t>і стратегії  пов’язані з життєстійкіст</w:t>
      </w:r>
      <w:r w:rsidRPr="00752FF9">
        <w:rPr>
          <w:rFonts w:ascii="Times New Roman" w:hAnsi="Times New Roman"/>
          <w:color w:val="000000"/>
          <w:sz w:val="28"/>
          <w:szCs w:val="28"/>
          <w:lang w:val="uk-UA"/>
        </w:rPr>
        <w:t>ю</w:t>
      </w:r>
      <w:r w:rsidR="00AD4CAA" w:rsidRPr="00752FF9">
        <w:rPr>
          <w:rFonts w:ascii="Times New Roman" w:hAnsi="Times New Roman"/>
          <w:color w:val="000000"/>
          <w:sz w:val="28"/>
          <w:szCs w:val="28"/>
          <w:lang w:val="uk-UA"/>
        </w:rPr>
        <w:t xml:space="preserve"> </w:t>
      </w:r>
      <w:r w:rsidRPr="00752FF9">
        <w:rPr>
          <w:rFonts w:ascii="Times New Roman" w:hAnsi="Times New Roman"/>
          <w:color w:val="000000"/>
          <w:sz w:val="28"/>
          <w:szCs w:val="28"/>
          <w:lang w:val="uk-UA"/>
        </w:rPr>
        <w:t>та</w:t>
      </w:r>
      <w:r w:rsidR="00AD4CAA" w:rsidRPr="00752FF9">
        <w:rPr>
          <w:rFonts w:ascii="Times New Roman" w:hAnsi="Times New Roman"/>
          <w:color w:val="000000"/>
          <w:sz w:val="28"/>
          <w:szCs w:val="28"/>
          <w:lang w:val="uk-UA"/>
        </w:rPr>
        <w:t xml:space="preserve"> </w:t>
      </w:r>
      <w:proofErr w:type="spellStart"/>
      <w:r w:rsidR="00AD4CAA" w:rsidRPr="00752FF9">
        <w:rPr>
          <w:rFonts w:ascii="Times New Roman" w:hAnsi="Times New Roman"/>
          <w:color w:val="000000"/>
          <w:sz w:val="28"/>
          <w:szCs w:val="28"/>
          <w:lang w:val="uk-UA"/>
        </w:rPr>
        <w:t>стресостійкіст</w:t>
      </w:r>
      <w:r w:rsidRPr="00752FF9">
        <w:rPr>
          <w:rFonts w:ascii="Times New Roman" w:hAnsi="Times New Roman"/>
          <w:color w:val="000000"/>
          <w:sz w:val="28"/>
          <w:szCs w:val="28"/>
          <w:lang w:val="uk-UA"/>
        </w:rPr>
        <w:t>ю</w:t>
      </w:r>
      <w:proofErr w:type="spellEnd"/>
      <w:r w:rsidR="00AD4CAA" w:rsidRPr="00752FF9">
        <w:rPr>
          <w:rFonts w:ascii="Times New Roman" w:hAnsi="Times New Roman"/>
          <w:color w:val="000000"/>
          <w:sz w:val="28"/>
          <w:szCs w:val="28"/>
          <w:lang w:val="uk-UA"/>
        </w:rPr>
        <w:t>.</w:t>
      </w:r>
    </w:p>
    <w:p w:rsidR="00AD4CAA" w:rsidRPr="00752FF9" w:rsidRDefault="00AD4CAA" w:rsidP="00AD4CAA">
      <w:pPr>
        <w:shd w:val="clear" w:color="auto" w:fill="FFFFFF"/>
        <w:tabs>
          <w:tab w:val="left" w:pos="595"/>
        </w:tabs>
        <w:spacing w:line="360" w:lineRule="auto"/>
        <w:ind w:firstLine="709"/>
        <w:jc w:val="both"/>
        <w:rPr>
          <w:rFonts w:ascii="Times New Roman" w:hAnsi="Times New Roman"/>
          <w:color w:val="000000"/>
          <w:sz w:val="28"/>
          <w:szCs w:val="28"/>
          <w:lang w:val="uk-UA"/>
        </w:rPr>
      </w:pPr>
      <w:r w:rsidRPr="00752FF9">
        <w:rPr>
          <w:rFonts w:ascii="Times New Roman" w:hAnsi="Times New Roman"/>
          <w:color w:val="000000"/>
          <w:sz w:val="28"/>
          <w:szCs w:val="28"/>
          <w:lang w:val="uk-UA"/>
        </w:rPr>
        <w:t xml:space="preserve">Перша стратегія – це </w:t>
      </w:r>
      <w:r w:rsidR="00B67833" w:rsidRPr="00752FF9">
        <w:rPr>
          <w:rFonts w:ascii="Times New Roman" w:hAnsi="Times New Roman"/>
          <w:color w:val="000000"/>
          <w:sz w:val="28"/>
          <w:szCs w:val="28"/>
          <w:lang w:val="uk-UA"/>
        </w:rPr>
        <w:t xml:space="preserve">така </w:t>
      </w:r>
      <w:r w:rsidRPr="00752FF9">
        <w:rPr>
          <w:rFonts w:ascii="Times New Roman" w:hAnsi="Times New Roman"/>
          <w:color w:val="000000"/>
          <w:sz w:val="28"/>
          <w:szCs w:val="28"/>
          <w:lang w:val="uk-UA"/>
        </w:rPr>
        <w:t xml:space="preserve">конфронтація, </w:t>
      </w:r>
      <w:r w:rsidR="00B67833" w:rsidRPr="00752FF9">
        <w:rPr>
          <w:rFonts w:ascii="Times New Roman" w:hAnsi="Times New Roman"/>
          <w:color w:val="000000"/>
          <w:sz w:val="28"/>
          <w:szCs w:val="28"/>
          <w:lang w:val="uk-UA"/>
        </w:rPr>
        <w:t xml:space="preserve">або </w:t>
      </w:r>
      <w:r w:rsidRPr="00752FF9">
        <w:rPr>
          <w:rFonts w:ascii="Times New Roman" w:hAnsi="Times New Roman"/>
          <w:color w:val="000000"/>
          <w:sz w:val="28"/>
          <w:szCs w:val="28"/>
          <w:lang w:val="uk-UA"/>
        </w:rPr>
        <w:t xml:space="preserve">протистояння ситуації: </w:t>
      </w:r>
      <w:r w:rsidR="00B67833" w:rsidRPr="00752FF9">
        <w:rPr>
          <w:rFonts w:ascii="Times New Roman" w:hAnsi="Times New Roman"/>
          <w:color w:val="000000"/>
          <w:sz w:val="28"/>
          <w:szCs w:val="28"/>
          <w:lang w:val="uk-UA"/>
        </w:rPr>
        <w:t xml:space="preserve">наприклад, </w:t>
      </w:r>
      <w:r w:rsidRPr="00752FF9">
        <w:rPr>
          <w:rFonts w:ascii="Times New Roman" w:hAnsi="Times New Roman"/>
          <w:color w:val="000000"/>
          <w:sz w:val="28"/>
          <w:szCs w:val="28"/>
          <w:lang w:val="uk-UA"/>
        </w:rPr>
        <w:t xml:space="preserve">агресивна установка </w:t>
      </w:r>
      <w:r w:rsidRPr="00752FF9">
        <w:rPr>
          <w:rFonts w:ascii="Times New Roman" w:eastAsia="Times New Roman" w:hAnsi="Times New Roman" w:cs="Times New Roman"/>
          <w:sz w:val="28"/>
          <w:szCs w:val="28"/>
          <w:lang w:val="uk-UA" w:eastAsia="uk-UA"/>
        </w:rPr>
        <w:t xml:space="preserve">у студентів гуманітарного профілю </w:t>
      </w:r>
      <w:r w:rsidRPr="00752FF9">
        <w:rPr>
          <w:rFonts w:ascii="Times New Roman" w:hAnsi="Times New Roman"/>
          <w:color w:val="000000"/>
          <w:sz w:val="28"/>
          <w:szCs w:val="28"/>
          <w:lang w:val="uk-UA"/>
        </w:rPr>
        <w:t xml:space="preserve">по відношенню до важких життєвих обставин, якщо  </w:t>
      </w:r>
      <w:r w:rsidR="00B67833" w:rsidRPr="00752FF9">
        <w:rPr>
          <w:rFonts w:ascii="Times New Roman" w:hAnsi="Times New Roman"/>
          <w:color w:val="000000"/>
          <w:sz w:val="28"/>
          <w:szCs w:val="28"/>
          <w:lang w:val="uk-UA"/>
        </w:rPr>
        <w:t>ц</w:t>
      </w:r>
      <w:r w:rsidRPr="00752FF9">
        <w:rPr>
          <w:rFonts w:ascii="Times New Roman" w:hAnsi="Times New Roman"/>
          <w:color w:val="000000"/>
          <w:sz w:val="28"/>
          <w:szCs w:val="28"/>
          <w:lang w:val="uk-UA"/>
        </w:rPr>
        <w:t>і ситуації сприймаються н</w:t>
      </w:r>
      <w:r w:rsidR="00B67833" w:rsidRPr="00752FF9">
        <w:rPr>
          <w:rFonts w:ascii="Times New Roman" w:hAnsi="Times New Roman"/>
          <w:color w:val="000000"/>
          <w:sz w:val="28"/>
          <w:szCs w:val="28"/>
          <w:lang w:val="uk-UA"/>
        </w:rPr>
        <w:t>ими</w:t>
      </w:r>
      <w:r w:rsidRPr="00752FF9">
        <w:rPr>
          <w:rFonts w:ascii="Times New Roman" w:hAnsi="Times New Roman"/>
          <w:color w:val="000000"/>
          <w:sz w:val="28"/>
          <w:szCs w:val="28"/>
          <w:lang w:val="uk-UA"/>
        </w:rPr>
        <w:t xml:space="preserve"> як ворожа сила, яку треба перемогти </w:t>
      </w:r>
      <w:r w:rsidR="00B67833" w:rsidRPr="00752FF9">
        <w:rPr>
          <w:rFonts w:ascii="Times New Roman" w:hAnsi="Times New Roman"/>
          <w:color w:val="000000"/>
          <w:sz w:val="28"/>
          <w:szCs w:val="28"/>
          <w:lang w:val="uk-UA"/>
        </w:rPr>
        <w:t>та</w:t>
      </w:r>
      <w:r w:rsidRPr="00752FF9">
        <w:rPr>
          <w:rFonts w:ascii="Times New Roman" w:hAnsi="Times New Roman"/>
          <w:color w:val="000000"/>
          <w:sz w:val="28"/>
          <w:szCs w:val="28"/>
          <w:lang w:val="uk-UA"/>
        </w:rPr>
        <w:t>/</w:t>
      </w:r>
      <w:r w:rsidR="00B67833" w:rsidRPr="00752FF9">
        <w:rPr>
          <w:rFonts w:ascii="Times New Roman" w:hAnsi="Times New Roman"/>
          <w:color w:val="000000"/>
          <w:sz w:val="28"/>
          <w:szCs w:val="28"/>
          <w:lang w:val="uk-UA"/>
        </w:rPr>
        <w:t>чи</w:t>
      </w:r>
      <w:r w:rsidRPr="00752FF9">
        <w:rPr>
          <w:rFonts w:ascii="Times New Roman" w:hAnsi="Times New Roman"/>
          <w:color w:val="000000"/>
          <w:sz w:val="28"/>
          <w:szCs w:val="28"/>
          <w:lang w:val="uk-UA"/>
        </w:rPr>
        <w:t xml:space="preserve"> знищити. </w:t>
      </w:r>
      <w:r w:rsidR="00B67833" w:rsidRPr="00752FF9">
        <w:rPr>
          <w:rFonts w:ascii="Times New Roman" w:hAnsi="Times New Roman"/>
          <w:color w:val="000000"/>
          <w:sz w:val="28"/>
          <w:szCs w:val="28"/>
          <w:lang w:val="uk-UA"/>
        </w:rPr>
        <w:t>Ця</w:t>
      </w:r>
      <w:r w:rsidRPr="00752FF9">
        <w:rPr>
          <w:rFonts w:ascii="Times New Roman" w:hAnsi="Times New Roman"/>
          <w:color w:val="000000"/>
          <w:sz w:val="28"/>
          <w:szCs w:val="28"/>
          <w:lang w:val="uk-UA"/>
        </w:rPr>
        <w:t xml:space="preserve"> стратегія </w:t>
      </w:r>
      <w:r w:rsidR="00B67833" w:rsidRPr="00752FF9">
        <w:rPr>
          <w:rFonts w:ascii="Times New Roman" w:hAnsi="Times New Roman"/>
          <w:color w:val="000000"/>
          <w:sz w:val="28"/>
          <w:szCs w:val="28"/>
          <w:lang w:val="uk-UA"/>
        </w:rPr>
        <w:t>є виграшною</w:t>
      </w:r>
      <w:r w:rsidRPr="00752FF9">
        <w:rPr>
          <w:rFonts w:ascii="Times New Roman" w:hAnsi="Times New Roman"/>
          <w:color w:val="000000"/>
          <w:sz w:val="28"/>
          <w:szCs w:val="28"/>
          <w:lang w:val="uk-UA"/>
        </w:rPr>
        <w:t xml:space="preserve">, якщо ситуація персоніфікована: </w:t>
      </w:r>
      <w:r w:rsidR="00C473B9" w:rsidRPr="00752FF9">
        <w:rPr>
          <w:rFonts w:ascii="Times New Roman" w:hAnsi="Times New Roman"/>
          <w:color w:val="000000"/>
          <w:sz w:val="28"/>
          <w:szCs w:val="28"/>
          <w:lang w:val="uk-UA"/>
        </w:rPr>
        <w:t xml:space="preserve">наприклад, у реальності </w:t>
      </w:r>
      <w:r w:rsidRPr="00752FF9">
        <w:rPr>
          <w:rFonts w:ascii="Times New Roman" w:hAnsi="Times New Roman"/>
          <w:color w:val="000000"/>
          <w:sz w:val="28"/>
          <w:szCs w:val="28"/>
          <w:lang w:val="uk-UA"/>
        </w:rPr>
        <w:t xml:space="preserve">є конкретний загрозливий об'єкт, </w:t>
      </w:r>
      <w:r w:rsidR="00C473B9" w:rsidRPr="00752FF9">
        <w:rPr>
          <w:rFonts w:ascii="Times New Roman" w:hAnsi="Times New Roman"/>
          <w:color w:val="000000"/>
          <w:sz w:val="28"/>
          <w:szCs w:val="28"/>
          <w:lang w:val="uk-UA"/>
        </w:rPr>
        <w:t>що</w:t>
      </w:r>
      <w:r w:rsidRPr="00752FF9">
        <w:rPr>
          <w:rFonts w:ascii="Times New Roman" w:hAnsi="Times New Roman"/>
          <w:color w:val="000000"/>
          <w:sz w:val="28"/>
          <w:szCs w:val="28"/>
          <w:lang w:val="uk-UA"/>
        </w:rPr>
        <w:t xml:space="preserve">, </w:t>
      </w:r>
      <w:r w:rsidR="00C473B9" w:rsidRPr="00752FF9">
        <w:rPr>
          <w:rFonts w:ascii="Times New Roman" w:hAnsi="Times New Roman"/>
          <w:color w:val="000000"/>
          <w:sz w:val="28"/>
          <w:szCs w:val="28"/>
          <w:lang w:val="uk-UA"/>
        </w:rPr>
        <w:t>за умови нейтралізації</w:t>
      </w:r>
      <w:r w:rsidRPr="00752FF9">
        <w:rPr>
          <w:rFonts w:ascii="Times New Roman" w:hAnsi="Times New Roman"/>
          <w:color w:val="000000"/>
          <w:sz w:val="28"/>
          <w:szCs w:val="28"/>
          <w:lang w:val="uk-UA"/>
        </w:rPr>
        <w:t xml:space="preserve">, </w:t>
      </w:r>
      <w:r w:rsidR="00C473B9" w:rsidRPr="00752FF9">
        <w:rPr>
          <w:rFonts w:ascii="Times New Roman" w:hAnsi="Times New Roman"/>
          <w:color w:val="000000"/>
          <w:sz w:val="28"/>
          <w:szCs w:val="28"/>
          <w:lang w:val="uk-UA"/>
        </w:rPr>
        <w:t xml:space="preserve">повністю </w:t>
      </w:r>
      <w:r w:rsidRPr="00752FF9">
        <w:rPr>
          <w:rFonts w:ascii="Times New Roman" w:hAnsi="Times New Roman"/>
          <w:color w:val="000000"/>
          <w:sz w:val="28"/>
          <w:szCs w:val="28"/>
          <w:lang w:val="uk-UA"/>
        </w:rPr>
        <w:t xml:space="preserve">припинить свою шкідливу дію. Тоді </w:t>
      </w:r>
      <w:r w:rsidR="00C473B9" w:rsidRPr="00752FF9">
        <w:rPr>
          <w:rFonts w:ascii="Times New Roman" w:hAnsi="Times New Roman"/>
          <w:color w:val="000000"/>
          <w:sz w:val="28"/>
          <w:szCs w:val="28"/>
          <w:lang w:val="uk-UA"/>
        </w:rPr>
        <w:t>у</w:t>
      </w:r>
      <w:r w:rsidRPr="00752FF9">
        <w:rPr>
          <w:rFonts w:ascii="Times New Roman" w:hAnsi="Times New Roman"/>
          <w:color w:val="000000"/>
          <w:sz w:val="28"/>
          <w:szCs w:val="28"/>
          <w:lang w:val="uk-UA"/>
        </w:rPr>
        <w:t xml:space="preserve">се </w:t>
      </w:r>
      <w:r w:rsidR="00C473B9" w:rsidRPr="00752FF9">
        <w:rPr>
          <w:rFonts w:ascii="Times New Roman" w:hAnsi="Times New Roman"/>
          <w:color w:val="000000"/>
          <w:sz w:val="28"/>
          <w:szCs w:val="28"/>
          <w:lang w:val="uk-UA"/>
        </w:rPr>
        <w:t xml:space="preserve">буде </w:t>
      </w:r>
      <w:r w:rsidRPr="00752FF9">
        <w:rPr>
          <w:rFonts w:ascii="Times New Roman" w:hAnsi="Times New Roman"/>
          <w:color w:val="000000"/>
          <w:sz w:val="28"/>
          <w:szCs w:val="28"/>
          <w:lang w:val="uk-UA"/>
        </w:rPr>
        <w:t xml:space="preserve">в порядку: енергія протистояння </w:t>
      </w:r>
      <w:r w:rsidR="00C473B9" w:rsidRPr="00752FF9">
        <w:rPr>
          <w:rFonts w:ascii="Times New Roman" w:hAnsi="Times New Roman"/>
          <w:color w:val="000000"/>
          <w:sz w:val="28"/>
          <w:szCs w:val="28"/>
          <w:lang w:val="uk-UA"/>
        </w:rPr>
        <w:t>буде спрямована чітко та</w:t>
      </w:r>
      <w:r w:rsidRPr="00752FF9">
        <w:rPr>
          <w:rFonts w:ascii="Times New Roman" w:hAnsi="Times New Roman"/>
          <w:color w:val="000000"/>
          <w:sz w:val="28"/>
          <w:szCs w:val="28"/>
          <w:lang w:val="uk-UA"/>
        </w:rPr>
        <w:t xml:space="preserve"> адресно, </w:t>
      </w:r>
      <w:r w:rsidR="00C473B9" w:rsidRPr="00752FF9">
        <w:rPr>
          <w:rFonts w:ascii="Times New Roman" w:hAnsi="Times New Roman"/>
          <w:color w:val="000000"/>
          <w:sz w:val="28"/>
          <w:szCs w:val="28"/>
          <w:lang w:val="uk-UA"/>
        </w:rPr>
        <w:t>а це</w:t>
      </w:r>
      <w:r w:rsidRPr="00752FF9">
        <w:rPr>
          <w:rFonts w:ascii="Times New Roman" w:hAnsi="Times New Roman"/>
          <w:color w:val="000000"/>
          <w:sz w:val="28"/>
          <w:szCs w:val="28"/>
          <w:lang w:val="uk-UA"/>
        </w:rPr>
        <w:t xml:space="preserve"> забезпечує максимум ефекту. </w:t>
      </w:r>
      <w:r w:rsidR="00C473B9" w:rsidRPr="00752FF9">
        <w:rPr>
          <w:rFonts w:ascii="Times New Roman" w:hAnsi="Times New Roman"/>
          <w:color w:val="000000"/>
          <w:sz w:val="28"/>
          <w:szCs w:val="28"/>
          <w:lang w:val="uk-UA"/>
        </w:rPr>
        <w:t xml:space="preserve">Однак </w:t>
      </w:r>
      <w:r w:rsidRPr="00752FF9">
        <w:rPr>
          <w:rFonts w:ascii="Times New Roman" w:hAnsi="Times New Roman"/>
          <w:color w:val="000000"/>
          <w:sz w:val="28"/>
          <w:szCs w:val="28"/>
          <w:lang w:val="uk-UA"/>
        </w:rPr>
        <w:t xml:space="preserve">внаслідок застосування </w:t>
      </w:r>
      <w:r w:rsidR="00C473B9" w:rsidRPr="00752FF9">
        <w:rPr>
          <w:rFonts w:ascii="Times New Roman" w:hAnsi="Times New Roman"/>
          <w:color w:val="000000"/>
          <w:sz w:val="28"/>
          <w:szCs w:val="28"/>
          <w:lang w:val="uk-UA"/>
        </w:rPr>
        <w:t>тако</w:t>
      </w:r>
      <w:r w:rsidRPr="00752FF9">
        <w:rPr>
          <w:rFonts w:ascii="Times New Roman" w:hAnsi="Times New Roman"/>
          <w:color w:val="000000"/>
          <w:sz w:val="28"/>
          <w:szCs w:val="28"/>
          <w:lang w:val="uk-UA"/>
        </w:rPr>
        <w:t xml:space="preserve">ї стратегії людина </w:t>
      </w:r>
      <w:r w:rsidR="00C473B9" w:rsidRPr="00752FF9">
        <w:rPr>
          <w:rFonts w:ascii="Times New Roman" w:hAnsi="Times New Roman"/>
          <w:color w:val="000000"/>
          <w:sz w:val="28"/>
          <w:szCs w:val="28"/>
          <w:lang w:val="uk-UA"/>
        </w:rPr>
        <w:t>часто</w:t>
      </w:r>
      <w:r w:rsidRPr="00752FF9">
        <w:rPr>
          <w:rFonts w:ascii="Times New Roman" w:hAnsi="Times New Roman"/>
          <w:color w:val="000000"/>
          <w:sz w:val="28"/>
          <w:szCs w:val="28"/>
          <w:lang w:val="uk-UA"/>
        </w:rPr>
        <w:t xml:space="preserve"> сама переступає закон, </w:t>
      </w:r>
      <w:r w:rsidR="00C473B9" w:rsidRPr="00752FF9">
        <w:rPr>
          <w:rFonts w:ascii="Times New Roman" w:hAnsi="Times New Roman"/>
          <w:color w:val="000000"/>
          <w:sz w:val="28"/>
          <w:szCs w:val="28"/>
          <w:lang w:val="uk-UA"/>
        </w:rPr>
        <w:t xml:space="preserve">і починає </w:t>
      </w:r>
      <w:r w:rsidRPr="00752FF9">
        <w:rPr>
          <w:rFonts w:ascii="Times New Roman" w:hAnsi="Times New Roman"/>
          <w:color w:val="000000"/>
          <w:sz w:val="28"/>
          <w:szCs w:val="28"/>
          <w:lang w:val="uk-UA"/>
        </w:rPr>
        <w:t>ді</w:t>
      </w:r>
      <w:r w:rsidR="00C473B9" w:rsidRPr="00752FF9">
        <w:rPr>
          <w:rFonts w:ascii="Times New Roman" w:hAnsi="Times New Roman"/>
          <w:color w:val="000000"/>
          <w:sz w:val="28"/>
          <w:szCs w:val="28"/>
          <w:lang w:val="uk-UA"/>
        </w:rPr>
        <w:t>ят</w:t>
      </w:r>
      <w:r w:rsidRPr="00752FF9">
        <w:rPr>
          <w:rFonts w:ascii="Times New Roman" w:hAnsi="Times New Roman"/>
          <w:color w:val="000000"/>
          <w:sz w:val="28"/>
          <w:szCs w:val="28"/>
          <w:lang w:val="uk-UA"/>
        </w:rPr>
        <w:t xml:space="preserve">и за принципом «око за око». </w:t>
      </w:r>
      <w:r w:rsidR="00C473B9" w:rsidRPr="00752FF9">
        <w:rPr>
          <w:rFonts w:ascii="Times New Roman" w:hAnsi="Times New Roman"/>
          <w:color w:val="000000"/>
          <w:sz w:val="28"/>
          <w:szCs w:val="28"/>
          <w:lang w:val="uk-UA"/>
        </w:rPr>
        <w:t>К</w:t>
      </w:r>
      <w:r w:rsidRPr="00752FF9">
        <w:rPr>
          <w:rFonts w:ascii="Times New Roman" w:hAnsi="Times New Roman"/>
          <w:color w:val="000000"/>
          <w:sz w:val="28"/>
          <w:szCs w:val="28"/>
          <w:lang w:val="uk-UA"/>
        </w:rPr>
        <w:t>о</w:t>
      </w:r>
      <w:r w:rsidR="00C473B9" w:rsidRPr="00752FF9">
        <w:rPr>
          <w:rFonts w:ascii="Times New Roman" w:hAnsi="Times New Roman"/>
          <w:color w:val="000000"/>
          <w:sz w:val="28"/>
          <w:szCs w:val="28"/>
          <w:lang w:val="uk-UA"/>
        </w:rPr>
        <w:t>ли</w:t>
      </w:r>
      <w:r w:rsidRPr="00752FF9">
        <w:rPr>
          <w:rFonts w:ascii="Times New Roman" w:hAnsi="Times New Roman"/>
          <w:color w:val="000000"/>
          <w:sz w:val="28"/>
          <w:szCs w:val="28"/>
          <w:lang w:val="uk-UA"/>
        </w:rPr>
        <w:t xml:space="preserve"> загроза не персоніфікована, то</w:t>
      </w:r>
      <w:r w:rsidR="00C473B9" w:rsidRPr="00752FF9">
        <w:rPr>
          <w:rFonts w:ascii="Times New Roman" w:hAnsi="Times New Roman"/>
          <w:color w:val="000000"/>
          <w:sz w:val="28"/>
          <w:szCs w:val="28"/>
          <w:lang w:val="uk-UA"/>
        </w:rPr>
        <w:t>ді</w:t>
      </w:r>
      <w:r w:rsidRPr="00752FF9">
        <w:rPr>
          <w:rFonts w:ascii="Times New Roman" w:hAnsi="Times New Roman"/>
          <w:color w:val="000000"/>
          <w:sz w:val="28"/>
          <w:szCs w:val="28"/>
          <w:lang w:val="uk-UA"/>
        </w:rPr>
        <w:t xml:space="preserve"> застосування такої стратегії виливається у</w:t>
      </w:r>
      <w:r w:rsidR="00C473B9" w:rsidRPr="00752FF9">
        <w:rPr>
          <w:rFonts w:ascii="Times New Roman" w:hAnsi="Times New Roman"/>
          <w:color w:val="000000"/>
          <w:sz w:val="28"/>
          <w:szCs w:val="28"/>
          <w:lang w:val="uk-UA"/>
        </w:rPr>
        <w:t xml:space="preserve"> особливу боротьбу</w:t>
      </w:r>
      <w:r w:rsidRPr="00752FF9">
        <w:rPr>
          <w:rFonts w:ascii="Times New Roman" w:hAnsi="Times New Roman"/>
          <w:color w:val="000000"/>
          <w:sz w:val="28"/>
          <w:szCs w:val="28"/>
          <w:lang w:val="uk-UA"/>
        </w:rPr>
        <w:t xml:space="preserve"> «з вітряками».</w:t>
      </w:r>
    </w:p>
    <w:p w:rsidR="00AD4CAA" w:rsidRPr="00752FF9" w:rsidRDefault="00C473B9" w:rsidP="00AD4CAA">
      <w:pPr>
        <w:shd w:val="clear" w:color="auto" w:fill="FFFFFF"/>
        <w:tabs>
          <w:tab w:val="left" w:pos="595"/>
        </w:tabs>
        <w:spacing w:line="360" w:lineRule="auto"/>
        <w:ind w:firstLine="709"/>
        <w:jc w:val="both"/>
        <w:rPr>
          <w:rFonts w:ascii="Times New Roman" w:hAnsi="Times New Roman"/>
          <w:color w:val="000000"/>
          <w:sz w:val="28"/>
          <w:szCs w:val="28"/>
          <w:lang w:val="uk-UA"/>
        </w:rPr>
      </w:pPr>
      <w:r w:rsidRPr="00752FF9">
        <w:rPr>
          <w:rFonts w:ascii="Times New Roman" w:hAnsi="Times New Roman"/>
          <w:color w:val="000000"/>
          <w:sz w:val="28"/>
          <w:szCs w:val="28"/>
          <w:lang w:val="uk-UA"/>
        </w:rPr>
        <w:t>Інш</w:t>
      </w:r>
      <w:r w:rsidR="00AD4CAA" w:rsidRPr="00752FF9">
        <w:rPr>
          <w:rFonts w:ascii="Times New Roman" w:hAnsi="Times New Roman"/>
          <w:color w:val="000000"/>
          <w:sz w:val="28"/>
          <w:szCs w:val="28"/>
          <w:lang w:val="uk-UA"/>
        </w:rPr>
        <w:t xml:space="preserve">а стратегія – дистанціювання від проблеми </w:t>
      </w:r>
      <w:r w:rsidRPr="00752FF9">
        <w:rPr>
          <w:rFonts w:ascii="Times New Roman" w:hAnsi="Times New Roman"/>
          <w:color w:val="000000"/>
          <w:sz w:val="28"/>
          <w:szCs w:val="28"/>
          <w:lang w:val="uk-UA"/>
        </w:rPr>
        <w:t>чи</w:t>
      </w:r>
      <w:r w:rsidR="00AD4CAA" w:rsidRPr="00752FF9">
        <w:rPr>
          <w:rFonts w:ascii="Times New Roman" w:hAnsi="Times New Roman"/>
          <w:color w:val="000000"/>
          <w:sz w:val="28"/>
          <w:szCs w:val="28"/>
          <w:lang w:val="uk-UA"/>
        </w:rPr>
        <w:t xml:space="preserve"> відкладання її вирішення. </w:t>
      </w:r>
      <w:r w:rsidRPr="00752FF9">
        <w:rPr>
          <w:rFonts w:ascii="Times New Roman" w:hAnsi="Times New Roman"/>
          <w:color w:val="000000"/>
          <w:sz w:val="28"/>
          <w:szCs w:val="28"/>
          <w:lang w:val="uk-UA"/>
        </w:rPr>
        <w:t>У такому разі</w:t>
      </w:r>
      <w:r w:rsidR="00AD4CAA" w:rsidRPr="00752FF9">
        <w:rPr>
          <w:rFonts w:ascii="Times New Roman" w:hAnsi="Times New Roman"/>
          <w:color w:val="000000"/>
          <w:sz w:val="28"/>
          <w:szCs w:val="28"/>
          <w:lang w:val="uk-UA"/>
        </w:rPr>
        <w:t xml:space="preserve"> намагається подивитися на проблему </w:t>
      </w:r>
      <w:r w:rsidRPr="00752FF9">
        <w:rPr>
          <w:rFonts w:ascii="Times New Roman" w:hAnsi="Times New Roman"/>
          <w:color w:val="000000"/>
          <w:sz w:val="28"/>
          <w:szCs w:val="28"/>
          <w:lang w:val="uk-UA"/>
        </w:rPr>
        <w:t>«через скло»</w:t>
      </w:r>
      <w:r w:rsidR="00AD4CAA" w:rsidRPr="00752FF9">
        <w:rPr>
          <w:rFonts w:ascii="Times New Roman" w:hAnsi="Times New Roman"/>
          <w:color w:val="000000"/>
          <w:sz w:val="28"/>
          <w:szCs w:val="28"/>
          <w:lang w:val="uk-UA"/>
        </w:rPr>
        <w:t xml:space="preserve">, </w:t>
      </w:r>
      <w:r w:rsidRPr="00752FF9">
        <w:rPr>
          <w:rFonts w:ascii="Times New Roman" w:hAnsi="Times New Roman"/>
          <w:color w:val="000000"/>
          <w:sz w:val="28"/>
          <w:szCs w:val="28"/>
          <w:lang w:val="uk-UA"/>
        </w:rPr>
        <w:t>адже</w:t>
      </w:r>
      <w:r w:rsidR="00AD4CAA" w:rsidRPr="00752FF9">
        <w:rPr>
          <w:rFonts w:ascii="Times New Roman" w:hAnsi="Times New Roman"/>
          <w:color w:val="000000"/>
          <w:sz w:val="28"/>
          <w:szCs w:val="28"/>
          <w:lang w:val="uk-UA"/>
        </w:rPr>
        <w:t xml:space="preserve"> це добре допомагає у ситуації спілкування з так званим «психологічним вампіром». </w:t>
      </w:r>
      <w:r w:rsidRPr="00752FF9">
        <w:rPr>
          <w:rFonts w:ascii="Times New Roman" w:hAnsi="Times New Roman"/>
          <w:color w:val="000000"/>
          <w:sz w:val="28"/>
          <w:szCs w:val="28"/>
          <w:lang w:val="uk-UA"/>
        </w:rPr>
        <w:t>Адже</w:t>
      </w:r>
      <w:r w:rsidR="00AD4CAA" w:rsidRPr="00752FF9">
        <w:rPr>
          <w:rFonts w:ascii="Times New Roman" w:hAnsi="Times New Roman"/>
          <w:color w:val="000000"/>
          <w:sz w:val="28"/>
          <w:szCs w:val="28"/>
          <w:lang w:val="uk-UA"/>
        </w:rPr>
        <w:t xml:space="preserve"> якщо його не сприймати як реальний об'єкт </w:t>
      </w:r>
      <w:r w:rsidRPr="00752FF9">
        <w:rPr>
          <w:rFonts w:ascii="Times New Roman" w:hAnsi="Times New Roman"/>
          <w:color w:val="000000"/>
          <w:sz w:val="28"/>
          <w:szCs w:val="28"/>
          <w:lang w:val="uk-UA"/>
        </w:rPr>
        <w:t>та</w:t>
      </w:r>
      <w:r w:rsidR="00AD4CAA" w:rsidRPr="00752FF9">
        <w:rPr>
          <w:rFonts w:ascii="Times New Roman" w:hAnsi="Times New Roman"/>
          <w:color w:val="000000"/>
          <w:sz w:val="28"/>
          <w:szCs w:val="28"/>
          <w:lang w:val="uk-UA"/>
        </w:rPr>
        <w:t xml:space="preserve"> не реагувати</w:t>
      </w:r>
      <w:r w:rsidRPr="00752FF9">
        <w:rPr>
          <w:rFonts w:ascii="Times New Roman" w:hAnsi="Times New Roman"/>
          <w:color w:val="000000"/>
          <w:sz w:val="28"/>
          <w:szCs w:val="28"/>
          <w:lang w:val="uk-UA"/>
        </w:rPr>
        <w:t xml:space="preserve"> на його напади дуже</w:t>
      </w:r>
      <w:r w:rsidR="00AD4CAA" w:rsidRPr="00752FF9">
        <w:rPr>
          <w:rFonts w:ascii="Times New Roman" w:hAnsi="Times New Roman"/>
          <w:color w:val="000000"/>
          <w:sz w:val="28"/>
          <w:szCs w:val="28"/>
          <w:lang w:val="uk-UA"/>
        </w:rPr>
        <w:t xml:space="preserve"> гостро, </w:t>
      </w:r>
      <w:r w:rsidRPr="00752FF9">
        <w:rPr>
          <w:rFonts w:ascii="Times New Roman" w:hAnsi="Times New Roman"/>
          <w:color w:val="000000"/>
          <w:sz w:val="28"/>
          <w:szCs w:val="28"/>
          <w:lang w:val="uk-UA"/>
        </w:rPr>
        <w:t xml:space="preserve">його </w:t>
      </w:r>
      <w:r w:rsidR="00AD4CAA" w:rsidRPr="00752FF9">
        <w:rPr>
          <w:rFonts w:ascii="Times New Roman" w:hAnsi="Times New Roman"/>
          <w:color w:val="000000"/>
          <w:sz w:val="28"/>
          <w:szCs w:val="28"/>
          <w:lang w:val="uk-UA"/>
        </w:rPr>
        <w:t>позбавля</w:t>
      </w:r>
      <w:r w:rsidRPr="00752FF9">
        <w:rPr>
          <w:rFonts w:ascii="Times New Roman" w:hAnsi="Times New Roman"/>
          <w:color w:val="000000"/>
          <w:sz w:val="28"/>
          <w:szCs w:val="28"/>
          <w:lang w:val="uk-UA"/>
        </w:rPr>
        <w:t>ють</w:t>
      </w:r>
      <w:r w:rsidR="00AD4CAA" w:rsidRPr="00752FF9">
        <w:rPr>
          <w:rFonts w:ascii="Times New Roman" w:hAnsi="Times New Roman"/>
          <w:color w:val="000000"/>
          <w:sz w:val="28"/>
          <w:szCs w:val="28"/>
          <w:lang w:val="uk-UA"/>
        </w:rPr>
        <w:t xml:space="preserve"> енергетичного підживлення </w:t>
      </w:r>
      <w:r w:rsidRPr="00752FF9">
        <w:rPr>
          <w:rFonts w:ascii="Times New Roman" w:hAnsi="Times New Roman"/>
          <w:color w:val="000000"/>
          <w:sz w:val="28"/>
          <w:szCs w:val="28"/>
          <w:lang w:val="uk-UA"/>
        </w:rPr>
        <w:t>та</w:t>
      </w:r>
      <w:r w:rsidR="00AD4CAA" w:rsidRPr="00752FF9">
        <w:rPr>
          <w:rFonts w:ascii="Times New Roman" w:hAnsi="Times New Roman"/>
          <w:color w:val="000000"/>
          <w:sz w:val="28"/>
          <w:szCs w:val="28"/>
          <w:lang w:val="uk-UA"/>
        </w:rPr>
        <w:t xml:space="preserve"> звод</w:t>
      </w:r>
      <w:r w:rsidRPr="00752FF9">
        <w:rPr>
          <w:rFonts w:ascii="Times New Roman" w:hAnsi="Times New Roman"/>
          <w:color w:val="000000"/>
          <w:sz w:val="28"/>
          <w:szCs w:val="28"/>
          <w:lang w:val="uk-UA"/>
        </w:rPr>
        <w:t>ять</w:t>
      </w:r>
      <w:r w:rsidR="00AD4CAA" w:rsidRPr="00752FF9">
        <w:rPr>
          <w:rFonts w:ascii="Times New Roman" w:hAnsi="Times New Roman"/>
          <w:color w:val="000000"/>
          <w:sz w:val="28"/>
          <w:szCs w:val="28"/>
          <w:lang w:val="uk-UA"/>
        </w:rPr>
        <w:t xml:space="preserve"> нанівець</w:t>
      </w:r>
      <w:r w:rsidRPr="00752FF9">
        <w:rPr>
          <w:rFonts w:ascii="Times New Roman" w:hAnsi="Times New Roman"/>
          <w:color w:val="000000"/>
          <w:sz w:val="28"/>
          <w:szCs w:val="28"/>
          <w:lang w:val="uk-UA"/>
        </w:rPr>
        <w:t xml:space="preserve"> усі</w:t>
      </w:r>
      <w:r w:rsidR="00AD4CAA" w:rsidRPr="00752FF9">
        <w:rPr>
          <w:rFonts w:ascii="Times New Roman" w:hAnsi="Times New Roman"/>
          <w:color w:val="000000"/>
          <w:sz w:val="28"/>
          <w:szCs w:val="28"/>
          <w:lang w:val="uk-UA"/>
        </w:rPr>
        <w:t xml:space="preserve"> його зусилля – тобто</w:t>
      </w:r>
      <w:r w:rsidRPr="00752FF9">
        <w:rPr>
          <w:rFonts w:ascii="Times New Roman" w:hAnsi="Times New Roman"/>
          <w:color w:val="000000"/>
          <w:sz w:val="28"/>
          <w:szCs w:val="28"/>
          <w:lang w:val="uk-UA"/>
        </w:rPr>
        <w:t>, так можна</w:t>
      </w:r>
      <w:r w:rsidR="00AD4CAA" w:rsidRPr="00752FF9">
        <w:rPr>
          <w:rFonts w:ascii="Times New Roman" w:hAnsi="Times New Roman"/>
          <w:color w:val="000000"/>
          <w:sz w:val="28"/>
          <w:szCs w:val="28"/>
          <w:lang w:val="uk-UA"/>
        </w:rPr>
        <w:t xml:space="preserve"> вигра</w:t>
      </w:r>
      <w:r w:rsidRPr="00752FF9">
        <w:rPr>
          <w:rFonts w:ascii="Times New Roman" w:hAnsi="Times New Roman"/>
          <w:color w:val="000000"/>
          <w:sz w:val="28"/>
          <w:szCs w:val="28"/>
          <w:lang w:val="uk-UA"/>
        </w:rPr>
        <w:t>ти</w:t>
      </w:r>
      <w:r w:rsidR="00AD4CAA" w:rsidRPr="00752FF9">
        <w:rPr>
          <w:rFonts w:ascii="Times New Roman" w:hAnsi="Times New Roman"/>
          <w:color w:val="000000"/>
          <w:sz w:val="28"/>
          <w:szCs w:val="28"/>
          <w:lang w:val="uk-UA"/>
        </w:rPr>
        <w:t xml:space="preserve"> бій. </w:t>
      </w:r>
      <w:r w:rsidRPr="00752FF9">
        <w:rPr>
          <w:rFonts w:ascii="Times New Roman" w:hAnsi="Times New Roman"/>
          <w:color w:val="000000"/>
          <w:sz w:val="28"/>
          <w:szCs w:val="28"/>
          <w:lang w:val="uk-UA"/>
        </w:rPr>
        <w:t>При цьому</w:t>
      </w:r>
      <w:r w:rsidR="00AD4CAA" w:rsidRPr="00752FF9">
        <w:rPr>
          <w:rFonts w:ascii="Times New Roman" w:hAnsi="Times New Roman"/>
          <w:color w:val="000000"/>
          <w:sz w:val="28"/>
          <w:szCs w:val="28"/>
          <w:lang w:val="uk-UA"/>
        </w:rPr>
        <w:t>, якщо таку стратегію застосовувати неграмотно, наприклад</w:t>
      </w:r>
      <w:r w:rsidRPr="00752FF9">
        <w:rPr>
          <w:rFonts w:ascii="Times New Roman" w:hAnsi="Times New Roman"/>
          <w:color w:val="000000"/>
          <w:sz w:val="28"/>
          <w:szCs w:val="28"/>
          <w:lang w:val="uk-UA"/>
        </w:rPr>
        <w:t>,</w:t>
      </w:r>
      <w:r w:rsidR="00AD4CAA" w:rsidRPr="00752FF9">
        <w:rPr>
          <w:rFonts w:ascii="Times New Roman" w:hAnsi="Times New Roman"/>
          <w:color w:val="000000"/>
          <w:sz w:val="28"/>
          <w:szCs w:val="28"/>
          <w:lang w:val="uk-UA"/>
        </w:rPr>
        <w:t xml:space="preserve"> </w:t>
      </w:r>
      <w:r w:rsidRPr="00752FF9">
        <w:rPr>
          <w:rFonts w:ascii="Times New Roman" w:hAnsi="Times New Roman"/>
          <w:color w:val="000000"/>
          <w:sz w:val="28"/>
          <w:szCs w:val="28"/>
          <w:lang w:val="uk-UA"/>
        </w:rPr>
        <w:t>застосува</w:t>
      </w:r>
      <w:r w:rsidR="00AD4CAA" w:rsidRPr="00752FF9">
        <w:rPr>
          <w:rFonts w:ascii="Times New Roman" w:hAnsi="Times New Roman"/>
          <w:color w:val="000000"/>
          <w:sz w:val="28"/>
          <w:szCs w:val="28"/>
          <w:lang w:val="uk-UA"/>
        </w:rPr>
        <w:t xml:space="preserve">ти її в </w:t>
      </w:r>
      <w:r w:rsidR="00AD4CAA" w:rsidRPr="00752FF9">
        <w:rPr>
          <w:rFonts w:ascii="Times New Roman" w:hAnsi="Times New Roman"/>
          <w:color w:val="000000"/>
          <w:sz w:val="28"/>
          <w:szCs w:val="28"/>
          <w:lang w:val="uk-UA"/>
        </w:rPr>
        <w:lastRenderedPageBreak/>
        <w:t xml:space="preserve">якості реакції </w:t>
      </w:r>
      <w:r w:rsidR="004F5AF1" w:rsidRPr="00752FF9">
        <w:rPr>
          <w:rFonts w:ascii="Times New Roman" w:hAnsi="Times New Roman"/>
          <w:color w:val="000000"/>
          <w:sz w:val="28"/>
          <w:szCs w:val="28"/>
          <w:lang w:val="uk-UA"/>
        </w:rPr>
        <w:t>на</w:t>
      </w:r>
      <w:r w:rsidR="00AD4CAA" w:rsidRPr="00752FF9">
        <w:rPr>
          <w:rFonts w:ascii="Times New Roman" w:hAnsi="Times New Roman"/>
          <w:color w:val="000000"/>
          <w:sz w:val="28"/>
          <w:szCs w:val="28"/>
          <w:lang w:val="uk-UA"/>
        </w:rPr>
        <w:t xml:space="preserve"> виявлення важкого захворювання </w:t>
      </w:r>
      <w:r w:rsidR="004F5AF1" w:rsidRPr="00752FF9">
        <w:rPr>
          <w:rFonts w:ascii="Times New Roman" w:hAnsi="Times New Roman"/>
          <w:color w:val="000000"/>
          <w:sz w:val="28"/>
          <w:szCs w:val="28"/>
          <w:lang w:val="uk-UA"/>
        </w:rPr>
        <w:t xml:space="preserve">(це може бути </w:t>
      </w:r>
      <w:r w:rsidR="00AD4CAA" w:rsidRPr="00752FF9">
        <w:rPr>
          <w:rFonts w:ascii="Times New Roman" w:hAnsi="Times New Roman"/>
          <w:color w:val="000000"/>
          <w:sz w:val="28"/>
          <w:szCs w:val="28"/>
          <w:lang w:val="uk-UA"/>
        </w:rPr>
        <w:t xml:space="preserve">у себе </w:t>
      </w:r>
      <w:r w:rsidRPr="00752FF9">
        <w:rPr>
          <w:rFonts w:ascii="Times New Roman" w:hAnsi="Times New Roman"/>
          <w:color w:val="000000"/>
          <w:sz w:val="28"/>
          <w:szCs w:val="28"/>
          <w:lang w:val="uk-UA"/>
        </w:rPr>
        <w:t>чи</w:t>
      </w:r>
      <w:r w:rsidR="00AD4CAA" w:rsidRPr="00752FF9">
        <w:rPr>
          <w:rFonts w:ascii="Times New Roman" w:hAnsi="Times New Roman"/>
          <w:color w:val="000000"/>
          <w:sz w:val="28"/>
          <w:szCs w:val="28"/>
          <w:lang w:val="uk-UA"/>
        </w:rPr>
        <w:t xml:space="preserve"> близьких</w:t>
      </w:r>
      <w:r w:rsidR="004F5AF1" w:rsidRPr="00752FF9">
        <w:rPr>
          <w:rFonts w:ascii="Times New Roman" w:hAnsi="Times New Roman"/>
          <w:color w:val="000000"/>
          <w:sz w:val="28"/>
          <w:szCs w:val="28"/>
          <w:lang w:val="uk-UA"/>
        </w:rPr>
        <w:t>)</w:t>
      </w:r>
      <w:r w:rsidR="00AD4CAA" w:rsidRPr="00752FF9">
        <w:rPr>
          <w:rFonts w:ascii="Times New Roman" w:hAnsi="Times New Roman"/>
          <w:color w:val="000000"/>
          <w:sz w:val="28"/>
          <w:szCs w:val="28"/>
          <w:lang w:val="uk-UA"/>
        </w:rPr>
        <w:t>, то</w:t>
      </w:r>
      <w:r w:rsidRPr="00752FF9">
        <w:rPr>
          <w:rFonts w:ascii="Times New Roman" w:hAnsi="Times New Roman"/>
          <w:color w:val="000000"/>
          <w:sz w:val="28"/>
          <w:szCs w:val="28"/>
          <w:lang w:val="uk-UA"/>
        </w:rPr>
        <w:t>ді</w:t>
      </w:r>
      <w:r w:rsidR="00AD4CAA" w:rsidRPr="00752FF9">
        <w:rPr>
          <w:rFonts w:ascii="Times New Roman" w:hAnsi="Times New Roman"/>
          <w:color w:val="000000"/>
          <w:sz w:val="28"/>
          <w:szCs w:val="28"/>
          <w:lang w:val="uk-UA"/>
        </w:rPr>
        <w:t xml:space="preserve"> справа може закінчитися </w:t>
      </w:r>
      <w:r w:rsidRPr="00752FF9">
        <w:rPr>
          <w:rFonts w:ascii="Times New Roman" w:hAnsi="Times New Roman"/>
          <w:color w:val="000000"/>
          <w:sz w:val="28"/>
          <w:szCs w:val="28"/>
          <w:lang w:val="uk-UA"/>
        </w:rPr>
        <w:t>надто</w:t>
      </w:r>
      <w:r w:rsidR="00AD4CAA" w:rsidRPr="00752FF9">
        <w:rPr>
          <w:rFonts w:ascii="Times New Roman" w:hAnsi="Times New Roman"/>
          <w:color w:val="000000"/>
          <w:sz w:val="28"/>
          <w:szCs w:val="28"/>
          <w:lang w:val="uk-UA"/>
        </w:rPr>
        <w:t xml:space="preserve"> погано.</w:t>
      </w:r>
    </w:p>
    <w:p w:rsidR="00AD4CAA" w:rsidRPr="00752FF9" w:rsidRDefault="00AD4CAA" w:rsidP="00AD4CAA">
      <w:pPr>
        <w:shd w:val="clear" w:color="auto" w:fill="FFFFFF"/>
        <w:tabs>
          <w:tab w:val="left" w:pos="595"/>
        </w:tabs>
        <w:spacing w:line="360" w:lineRule="auto"/>
        <w:ind w:firstLine="709"/>
        <w:jc w:val="both"/>
        <w:rPr>
          <w:rFonts w:ascii="Times New Roman" w:hAnsi="Times New Roman"/>
          <w:color w:val="000000"/>
          <w:sz w:val="28"/>
          <w:szCs w:val="28"/>
          <w:lang w:val="uk-UA"/>
        </w:rPr>
      </w:pPr>
      <w:r w:rsidRPr="00752FF9">
        <w:rPr>
          <w:rFonts w:ascii="Times New Roman" w:hAnsi="Times New Roman"/>
          <w:color w:val="000000"/>
          <w:sz w:val="28"/>
          <w:szCs w:val="28"/>
          <w:lang w:val="uk-UA"/>
        </w:rPr>
        <w:t xml:space="preserve">Третій варіант реакції – </w:t>
      </w:r>
      <w:r w:rsidR="006239A8" w:rsidRPr="00752FF9">
        <w:rPr>
          <w:rFonts w:ascii="Times New Roman" w:hAnsi="Times New Roman"/>
          <w:color w:val="000000"/>
          <w:sz w:val="28"/>
          <w:szCs w:val="28"/>
          <w:lang w:val="uk-UA"/>
        </w:rPr>
        <w:t xml:space="preserve">це </w:t>
      </w:r>
      <w:r w:rsidRPr="00752FF9">
        <w:rPr>
          <w:rFonts w:ascii="Times New Roman" w:hAnsi="Times New Roman"/>
          <w:color w:val="000000"/>
          <w:sz w:val="28"/>
          <w:szCs w:val="28"/>
          <w:lang w:val="uk-UA"/>
        </w:rPr>
        <w:t xml:space="preserve">стратегія самоконтролю, </w:t>
      </w:r>
      <w:r w:rsidR="006239A8" w:rsidRPr="00752FF9">
        <w:rPr>
          <w:rFonts w:ascii="Times New Roman" w:hAnsi="Times New Roman"/>
          <w:color w:val="000000"/>
          <w:sz w:val="28"/>
          <w:szCs w:val="28"/>
          <w:lang w:val="uk-UA"/>
        </w:rPr>
        <w:t>інакше кажучи,</w:t>
      </w:r>
      <w:r w:rsidRPr="00752FF9">
        <w:rPr>
          <w:rFonts w:ascii="Times New Roman" w:hAnsi="Times New Roman"/>
          <w:color w:val="000000"/>
          <w:sz w:val="28"/>
          <w:szCs w:val="28"/>
          <w:lang w:val="uk-UA"/>
        </w:rPr>
        <w:t xml:space="preserve"> прагнення регулювати свої почуття </w:t>
      </w:r>
      <w:r w:rsidR="006239A8" w:rsidRPr="00752FF9">
        <w:rPr>
          <w:rFonts w:ascii="Times New Roman" w:hAnsi="Times New Roman"/>
          <w:color w:val="000000"/>
          <w:sz w:val="28"/>
          <w:szCs w:val="28"/>
          <w:lang w:val="uk-UA"/>
        </w:rPr>
        <w:t>та</w:t>
      </w:r>
      <w:r w:rsidRPr="00752FF9">
        <w:rPr>
          <w:rFonts w:ascii="Times New Roman" w:hAnsi="Times New Roman"/>
          <w:color w:val="000000"/>
          <w:sz w:val="28"/>
          <w:szCs w:val="28"/>
          <w:lang w:val="uk-UA"/>
        </w:rPr>
        <w:t xml:space="preserve"> дії. </w:t>
      </w:r>
      <w:r w:rsidR="006239A8" w:rsidRPr="00752FF9">
        <w:rPr>
          <w:rFonts w:ascii="Times New Roman" w:hAnsi="Times New Roman"/>
          <w:color w:val="000000"/>
          <w:sz w:val="28"/>
          <w:szCs w:val="28"/>
          <w:lang w:val="uk-UA"/>
        </w:rPr>
        <w:t>Часто</w:t>
      </w:r>
      <w:r w:rsidRPr="00752FF9">
        <w:rPr>
          <w:rFonts w:ascii="Times New Roman" w:hAnsi="Times New Roman"/>
          <w:color w:val="000000"/>
          <w:sz w:val="28"/>
          <w:szCs w:val="28"/>
          <w:lang w:val="uk-UA"/>
        </w:rPr>
        <w:t xml:space="preserve"> стратегія самоконтролю є дієвою </w:t>
      </w:r>
      <w:r w:rsidR="006239A8" w:rsidRPr="00752FF9">
        <w:rPr>
          <w:rFonts w:ascii="Times New Roman" w:hAnsi="Times New Roman"/>
          <w:color w:val="000000"/>
          <w:sz w:val="28"/>
          <w:szCs w:val="28"/>
          <w:lang w:val="uk-UA"/>
        </w:rPr>
        <w:t>та</w:t>
      </w:r>
      <w:r w:rsidRPr="00752FF9">
        <w:rPr>
          <w:rFonts w:ascii="Times New Roman" w:hAnsi="Times New Roman"/>
          <w:color w:val="000000"/>
          <w:sz w:val="28"/>
          <w:szCs w:val="28"/>
          <w:lang w:val="uk-UA"/>
        </w:rPr>
        <w:t xml:space="preserve"> виручає під час форс–мажорів на зразок стихійних лих,</w:t>
      </w:r>
      <w:r w:rsidR="006239A8" w:rsidRPr="00752FF9">
        <w:rPr>
          <w:rFonts w:ascii="Times New Roman" w:hAnsi="Times New Roman"/>
          <w:color w:val="000000"/>
          <w:sz w:val="28"/>
          <w:szCs w:val="28"/>
          <w:lang w:val="uk-UA"/>
        </w:rPr>
        <w:t xml:space="preserve"> або</w:t>
      </w:r>
      <w:r w:rsidRPr="00752FF9">
        <w:rPr>
          <w:rFonts w:ascii="Times New Roman" w:hAnsi="Times New Roman"/>
          <w:color w:val="000000"/>
          <w:sz w:val="28"/>
          <w:szCs w:val="28"/>
          <w:lang w:val="uk-UA"/>
        </w:rPr>
        <w:t xml:space="preserve"> техногенних катастроф (</w:t>
      </w:r>
      <w:r w:rsidR="006239A8" w:rsidRPr="00752FF9">
        <w:rPr>
          <w:rFonts w:ascii="Times New Roman" w:hAnsi="Times New Roman"/>
          <w:color w:val="000000"/>
          <w:sz w:val="28"/>
          <w:szCs w:val="28"/>
          <w:lang w:val="uk-UA"/>
        </w:rPr>
        <w:t>у</w:t>
      </w:r>
      <w:r w:rsidRPr="00752FF9">
        <w:rPr>
          <w:rFonts w:ascii="Times New Roman" w:hAnsi="Times New Roman"/>
          <w:color w:val="000000"/>
          <w:sz w:val="28"/>
          <w:szCs w:val="28"/>
          <w:lang w:val="uk-UA"/>
        </w:rPr>
        <w:t xml:space="preserve"> таких умовах найбільші шанси на виживання має </w:t>
      </w:r>
      <w:r w:rsidR="006239A8" w:rsidRPr="00752FF9">
        <w:rPr>
          <w:rFonts w:ascii="Times New Roman" w:hAnsi="Times New Roman"/>
          <w:color w:val="000000"/>
          <w:sz w:val="28"/>
          <w:szCs w:val="28"/>
          <w:lang w:val="uk-UA"/>
        </w:rPr>
        <w:t xml:space="preserve">тільки </w:t>
      </w:r>
      <w:r w:rsidRPr="00752FF9">
        <w:rPr>
          <w:rFonts w:ascii="Times New Roman" w:hAnsi="Times New Roman"/>
          <w:color w:val="000000"/>
          <w:sz w:val="28"/>
          <w:szCs w:val="28"/>
          <w:lang w:val="uk-UA"/>
        </w:rPr>
        <w:t xml:space="preserve">той, у кого ясна голова </w:t>
      </w:r>
      <w:r w:rsidR="006239A8" w:rsidRPr="00752FF9">
        <w:rPr>
          <w:rFonts w:ascii="Times New Roman" w:hAnsi="Times New Roman"/>
          <w:color w:val="000000"/>
          <w:sz w:val="28"/>
          <w:szCs w:val="28"/>
          <w:lang w:val="uk-UA"/>
        </w:rPr>
        <w:t>та</w:t>
      </w:r>
      <w:r w:rsidRPr="00752FF9">
        <w:rPr>
          <w:rFonts w:ascii="Times New Roman" w:hAnsi="Times New Roman"/>
          <w:color w:val="000000"/>
          <w:sz w:val="28"/>
          <w:szCs w:val="28"/>
          <w:lang w:val="uk-UA"/>
        </w:rPr>
        <w:t xml:space="preserve"> тверезі думки), а також у сварках</w:t>
      </w:r>
      <w:r w:rsidR="006239A8" w:rsidRPr="00752FF9">
        <w:rPr>
          <w:rFonts w:ascii="Times New Roman" w:hAnsi="Times New Roman"/>
          <w:color w:val="000000"/>
          <w:sz w:val="28"/>
          <w:szCs w:val="28"/>
          <w:lang w:val="uk-UA"/>
        </w:rPr>
        <w:t>, коли за силою обидві сторони рівні</w:t>
      </w:r>
      <w:r w:rsidRPr="00752FF9">
        <w:rPr>
          <w:rFonts w:ascii="Times New Roman" w:hAnsi="Times New Roman"/>
          <w:color w:val="000000"/>
          <w:sz w:val="28"/>
          <w:szCs w:val="28"/>
          <w:lang w:val="uk-UA"/>
        </w:rPr>
        <w:t xml:space="preserve">. Однак </w:t>
      </w:r>
      <w:r w:rsidR="006239A8" w:rsidRPr="00752FF9">
        <w:rPr>
          <w:rFonts w:ascii="Times New Roman" w:hAnsi="Times New Roman"/>
          <w:color w:val="000000"/>
          <w:sz w:val="28"/>
          <w:szCs w:val="28"/>
          <w:lang w:val="uk-UA"/>
        </w:rPr>
        <w:t xml:space="preserve">навіть ця </w:t>
      </w:r>
      <w:r w:rsidRPr="00752FF9">
        <w:rPr>
          <w:rFonts w:ascii="Times New Roman" w:hAnsi="Times New Roman"/>
          <w:color w:val="000000"/>
          <w:sz w:val="28"/>
          <w:szCs w:val="28"/>
          <w:lang w:val="uk-UA"/>
        </w:rPr>
        <w:t>стратегія набагато менш</w:t>
      </w:r>
      <w:r w:rsidR="006239A8" w:rsidRPr="00752FF9">
        <w:rPr>
          <w:rFonts w:ascii="Times New Roman" w:hAnsi="Times New Roman"/>
          <w:color w:val="000000"/>
          <w:sz w:val="28"/>
          <w:szCs w:val="28"/>
          <w:lang w:val="uk-UA"/>
        </w:rPr>
        <w:t>е</w:t>
      </w:r>
      <w:r w:rsidRPr="00752FF9">
        <w:rPr>
          <w:rFonts w:ascii="Times New Roman" w:hAnsi="Times New Roman"/>
          <w:color w:val="000000"/>
          <w:sz w:val="28"/>
          <w:szCs w:val="28"/>
          <w:lang w:val="uk-UA"/>
        </w:rPr>
        <w:t xml:space="preserve"> ефективна в ситуації, якщо супротивник </w:t>
      </w:r>
      <w:r w:rsidR="006239A8" w:rsidRPr="00752FF9">
        <w:rPr>
          <w:rFonts w:ascii="Times New Roman" w:hAnsi="Times New Roman"/>
          <w:color w:val="000000"/>
          <w:sz w:val="28"/>
          <w:szCs w:val="28"/>
          <w:lang w:val="uk-UA"/>
        </w:rPr>
        <w:t xml:space="preserve">починає </w:t>
      </w:r>
      <w:r w:rsidRPr="00752FF9">
        <w:rPr>
          <w:rFonts w:ascii="Times New Roman" w:hAnsi="Times New Roman"/>
          <w:color w:val="000000"/>
          <w:sz w:val="28"/>
          <w:szCs w:val="28"/>
          <w:lang w:val="uk-UA"/>
        </w:rPr>
        <w:t>блефу</w:t>
      </w:r>
      <w:r w:rsidR="006239A8" w:rsidRPr="00752FF9">
        <w:rPr>
          <w:rFonts w:ascii="Times New Roman" w:hAnsi="Times New Roman"/>
          <w:color w:val="000000"/>
          <w:sz w:val="28"/>
          <w:szCs w:val="28"/>
          <w:lang w:val="uk-UA"/>
        </w:rPr>
        <w:t>вати</w:t>
      </w:r>
      <w:r w:rsidRPr="00752FF9">
        <w:rPr>
          <w:rFonts w:ascii="Times New Roman" w:hAnsi="Times New Roman"/>
          <w:color w:val="000000"/>
          <w:sz w:val="28"/>
          <w:szCs w:val="28"/>
          <w:lang w:val="uk-UA"/>
        </w:rPr>
        <w:t xml:space="preserve"> і його </w:t>
      </w:r>
      <w:r w:rsidR="006239A8" w:rsidRPr="00752FF9">
        <w:rPr>
          <w:rFonts w:ascii="Times New Roman" w:hAnsi="Times New Roman"/>
          <w:color w:val="000000"/>
          <w:sz w:val="28"/>
          <w:szCs w:val="28"/>
          <w:lang w:val="uk-UA"/>
        </w:rPr>
        <w:t>треба</w:t>
      </w:r>
      <w:r w:rsidRPr="00752FF9">
        <w:rPr>
          <w:rFonts w:ascii="Times New Roman" w:hAnsi="Times New Roman"/>
          <w:color w:val="000000"/>
          <w:sz w:val="28"/>
          <w:szCs w:val="28"/>
          <w:lang w:val="uk-UA"/>
        </w:rPr>
        <w:t xml:space="preserve"> просто налякати демонстрацією сили. </w:t>
      </w:r>
      <w:r w:rsidR="006239A8" w:rsidRPr="00752FF9">
        <w:rPr>
          <w:rFonts w:ascii="Times New Roman" w:hAnsi="Times New Roman"/>
          <w:color w:val="000000"/>
          <w:sz w:val="28"/>
          <w:szCs w:val="28"/>
          <w:lang w:val="uk-UA"/>
        </w:rPr>
        <w:t>У цьому разі</w:t>
      </w:r>
      <w:r w:rsidRPr="00752FF9">
        <w:rPr>
          <w:rFonts w:ascii="Times New Roman" w:hAnsi="Times New Roman"/>
          <w:color w:val="000000"/>
          <w:sz w:val="28"/>
          <w:szCs w:val="28"/>
          <w:lang w:val="uk-UA"/>
        </w:rPr>
        <w:t xml:space="preserve"> опанування гніву принесе швидше шкоду, </w:t>
      </w:r>
      <w:r w:rsidR="006239A8" w:rsidRPr="00752FF9">
        <w:rPr>
          <w:rFonts w:ascii="Times New Roman" w:hAnsi="Times New Roman"/>
          <w:color w:val="000000"/>
          <w:sz w:val="28"/>
          <w:szCs w:val="28"/>
          <w:lang w:val="uk-UA"/>
        </w:rPr>
        <w:t>а</w:t>
      </w:r>
      <w:r w:rsidRPr="00752FF9">
        <w:rPr>
          <w:rFonts w:ascii="Times New Roman" w:hAnsi="Times New Roman"/>
          <w:color w:val="000000"/>
          <w:sz w:val="28"/>
          <w:szCs w:val="28"/>
          <w:lang w:val="uk-UA"/>
        </w:rPr>
        <w:t>ніж к</w:t>
      </w:r>
      <w:r w:rsidR="006239A8" w:rsidRPr="00752FF9">
        <w:rPr>
          <w:rFonts w:ascii="Times New Roman" w:hAnsi="Times New Roman"/>
          <w:color w:val="000000"/>
          <w:sz w:val="28"/>
          <w:szCs w:val="28"/>
          <w:lang w:val="uk-UA"/>
        </w:rPr>
        <w:t>ористь: противник може перейти у</w:t>
      </w:r>
      <w:r w:rsidRPr="00752FF9">
        <w:rPr>
          <w:rFonts w:ascii="Times New Roman" w:hAnsi="Times New Roman"/>
          <w:color w:val="000000"/>
          <w:sz w:val="28"/>
          <w:szCs w:val="28"/>
          <w:lang w:val="uk-UA"/>
        </w:rPr>
        <w:t xml:space="preserve"> наступ, </w:t>
      </w:r>
      <w:r w:rsidR="006239A8" w:rsidRPr="00752FF9">
        <w:rPr>
          <w:rFonts w:ascii="Times New Roman" w:hAnsi="Times New Roman"/>
          <w:color w:val="000000"/>
          <w:sz w:val="28"/>
          <w:szCs w:val="28"/>
          <w:lang w:val="uk-UA"/>
        </w:rPr>
        <w:t>с</w:t>
      </w:r>
      <w:r w:rsidRPr="00752FF9">
        <w:rPr>
          <w:rFonts w:ascii="Times New Roman" w:hAnsi="Times New Roman"/>
          <w:color w:val="000000"/>
          <w:sz w:val="28"/>
          <w:szCs w:val="28"/>
          <w:lang w:val="uk-UA"/>
        </w:rPr>
        <w:t>прий</w:t>
      </w:r>
      <w:r w:rsidR="006239A8" w:rsidRPr="00752FF9">
        <w:rPr>
          <w:rFonts w:ascii="Times New Roman" w:hAnsi="Times New Roman"/>
          <w:color w:val="000000"/>
          <w:sz w:val="28"/>
          <w:szCs w:val="28"/>
          <w:lang w:val="uk-UA"/>
        </w:rPr>
        <w:t>маюч</w:t>
      </w:r>
      <w:r w:rsidRPr="00752FF9">
        <w:rPr>
          <w:rFonts w:ascii="Times New Roman" w:hAnsi="Times New Roman"/>
          <w:color w:val="000000"/>
          <w:sz w:val="28"/>
          <w:szCs w:val="28"/>
          <w:lang w:val="uk-UA"/>
        </w:rPr>
        <w:t xml:space="preserve">и таку поведінку за слабкість суперника. </w:t>
      </w:r>
      <w:r w:rsidR="006239A8" w:rsidRPr="00752FF9">
        <w:rPr>
          <w:rFonts w:ascii="Times New Roman" w:hAnsi="Times New Roman"/>
          <w:color w:val="000000"/>
          <w:sz w:val="28"/>
          <w:szCs w:val="28"/>
          <w:lang w:val="uk-UA"/>
        </w:rPr>
        <w:t>А</w:t>
      </w:r>
      <w:r w:rsidRPr="00752FF9">
        <w:rPr>
          <w:rFonts w:ascii="Times New Roman" w:hAnsi="Times New Roman"/>
          <w:color w:val="000000"/>
          <w:sz w:val="28"/>
          <w:szCs w:val="28"/>
          <w:lang w:val="uk-UA"/>
        </w:rPr>
        <w:t xml:space="preserve"> надмірне «зарегулювання» </w:t>
      </w:r>
      <w:r w:rsidR="006239A8" w:rsidRPr="00752FF9">
        <w:rPr>
          <w:rFonts w:ascii="Times New Roman" w:hAnsi="Times New Roman"/>
          <w:color w:val="000000"/>
          <w:sz w:val="28"/>
          <w:szCs w:val="28"/>
          <w:lang w:val="uk-UA"/>
        </w:rPr>
        <w:t>особисти</w:t>
      </w:r>
      <w:r w:rsidRPr="00752FF9">
        <w:rPr>
          <w:rFonts w:ascii="Times New Roman" w:hAnsi="Times New Roman"/>
          <w:color w:val="000000"/>
          <w:sz w:val="28"/>
          <w:szCs w:val="28"/>
          <w:lang w:val="uk-UA"/>
        </w:rPr>
        <w:t xml:space="preserve">х емоційних станів призводить до виникнення перенапруги </w:t>
      </w:r>
      <w:r w:rsidR="006239A8" w:rsidRPr="00752FF9">
        <w:rPr>
          <w:rFonts w:ascii="Times New Roman" w:hAnsi="Times New Roman"/>
          <w:color w:val="000000"/>
          <w:sz w:val="28"/>
          <w:szCs w:val="28"/>
          <w:lang w:val="uk-UA"/>
        </w:rPr>
        <w:t>та</w:t>
      </w:r>
      <w:r w:rsidRPr="00752FF9">
        <w:rPr>
          <w:rFonts w:ascii="Times New Roman" w:hAnsi="Times New Roman"/>
          <w:color w:val="000000"/>
          <w:sz w:val="28"/>
          <w:szCs w:val="28"/>
          <w:lang w:val="uk-UA"/>
        </w:rPr>
        <w:t xml:space="preserve"> провокує </w:t>
      </w:r>
      <w:r w:rsidR="006239A8" w:rsidRPr="00752FF9">
        <w:rPr>
          <w:rFonts w:ascii="Times New Roman" w:hAnsi="Times New Roman"/>
          <w:color w:val="000000"/>
          <w:sz w:val="28"/>
          <w:szCs w:val="28"/>
          <w:lang w:val="uk-UA"/>
        </w:rPr>
        <w:t xml:space="preserve">виникнення </w:t>
      </w:r>
      <w:r w:rsidRPr="00752FF9">
        <w:rPr>
          <w:rFonts w:ascii="Times New Roman" w:hAnsi="Times New Roman"/>
          <w:color w:val="000000"/>
          <w:sz w:val="28"/>
          <w:szCs w:val="28"/>
          <w:lang w:val="uk-UA"/>
        </w:rPr>
        <w:t>психосоматичн</w:t>
      </w:r>
      <w:r w:rsidR="006239A8" w:rsidRPr="00752FF9">
        <w:rPr>
          <w:rFonts w:ascii="Times New Roman" w:hAnsi="Times New Roman"/>
          <w:color w:val="000000"/>
          <w:sz w:val="28"/>
          <w:szCs w:val="28"/>
          <w:lang w:val="uk-UA"/>
        </w:rPr>
        <w:t>их</w:t>
      </w:r>
      <w:r w:rsidRPr="00752FF9">
        <w:rPr>
          <w:rFonts w:ascii="Times New Roman" w:hAnsi="Times New Roman"/>
          <w:color w:val="000000"/>
          <w:sz w:val="28"/>
          <w:szCs w:val="28"/>
          <w:lang w:val="uk-UA"/>
        </w:rPr>
        <w:t xml:space="preserve"> захворюван</w:t>
      </w:r>
      <w:r w:rsidR="006239A8" w:rsidRPr="00752FF9">
        <w:rPr>
          <w:rFonts w:ascii="Times New Roman" w:hAnsi="Times New Roman"/>
          <w:color w:val="000000"/>
          <w:sz w:val="28"/>
          <w:szCs w:val="28"/>
          <w:lang w:val="uk-UA"/>
        </w:rPr>
        <w:t>ь</w:t>
      </w:r>
      <w:r w:rsidRPr="00752FF9">
        <w:rPr>
          <w:rFonts w:ascii="Times New Roman" w:hAnsi="Times New Roman"/>
          <w:color w:val="000000"/>
          <w:sz w:val="28"/>
          <w:szCs w:val="28"/>
          <w:lang w:val="uk-UA"/>
        </w:rPr>
        <w:t>.</w:t>
      </w:r>
    </w:p>
    <w:p w:rsidR="00AD4CAA" w:rsidRPr="00752FF9" w:rsidRDefault="00AD4CAA" w:rsidP="00AD4CAA">
      <w:pPr>
        <w:shd w:val="clear" w:color="auto" w:fill="FFFFFF"/>
        <w:tabs>
          <w:tab w:val="left" w:pos="595"/>
        </w:tabs>
        <w:spacing w:line="360" w:lineRule="auto"/>
        <w:ind w:firstLine="709"/>
        <w:jc w:val="both"/>
        <w:rPr>
          <w:rFonts w:ascii="Times New Roman" w:hAnsi="Times New Roman"/>
          <w:color w:val="000000"/>
          <w:sz w:val="28"/>
          <w:szCs w:val="28"/>
          <w:lang w:val="uk-UA"/>
        </w:rPr>
      </w:pPr>
      <w:r w:rsidRPr="00752FF9">
        <w:rPr>
          <w:rFonts w:ascii="Times New Roman" w:hAnsi="Times New Roman"/>
          <w:color w:val="000000"/>
          <w:sz w:val="28"/>
          <w:szCs w:val="28"/>
          <w:lang w:val="uk-UA"/>
        </w:rPr>
        <w:t xml:space="preserve">Четверта стратегія </w:t>
      </w:r>
      <w:r w:rsidR="006239A8" w:rsidRPr="00752FF9">
        <w:rPr>
          <w:rFonts w:ascii="Times New Roman" w:hAnsi="Times New Roman"/>
          <w:color w:val="000000"/>
          <w:sz w:val="28"/>
          <w:szCs w:val="28"/>
          <w:lang w:val="uk-UA"/>
        </w:rPr>
        <w:t>основана на</w:t>
      </w:r>
      <w:r w:rsidRPr="00752FF9">
        <w:rPr>
          <w:rFonts w:ascii="Times New Roman" w:hAnsi="Times New Roman"/>
          <w:color w:val="000000"/>
          <w:sz w:val="28"/>
          <w:szCs w:val="28"/>
          <w:lang w:val="uk-UA"/>
        </w:rPr>
        <w:t xml:space="preserve"> </w:t>
      </w:r>
      <w:proofErr w:type="spellStart"/>
      <w:r w:rsidRPr="00752FF9">
        <w:rPr>
          <w:rFonts w:ascii="Times New Roman" w:hAnsi="Times New Roman"/>
          <w:color w:val="000000"/>
          <w:sz w:val="28"/>
          <w:szCs w:val="28"/>
          <w:lang w:val="uk-UA"/>
        </w:rPr>
        <w:t>пошу</w:t>
      </w:r>
      <w:r w:rsidR="006239A8" w:rsidRPr="00752FF9">
        <w:rPr>
          <w:rFonts w:ascii="Times New Roman" w:hAnsi="Times New Roman"/>
          <w:color w:val="000000"/>
          <w:sz w:val="28"/>
          <w:szCs w:val="28"/>
          <w:lang w:val="uk-UA"/>
        </w:rPr>
        <w:t>ці</w:t>
      </w:r>
      <w:proofErr w:type="spellEnd"/>
      <w:r w:rsidR="006239A8" w:rsidRPr="00752FF9">
        <w:rPr>
          <w:rFonts w:ascii="Times New Roman" w:hAnsi="Times New Roman"/>
          <w:color w:val="000000"/>
          <w:sz w:val="28"/>
          <w:szCs w:val="28"/>
          <w:lang w:val="uk-UA"/>
        </w:rPr>
        <w:t xml:space="preserve"> </w:t>
      </w:r>
      <w:r w:rsidRPr="00752FF9">
        <w:rPr>
          <w:rFonts w:ascii="Times New Roman" w:hAnsi="Times New Roman"/>
          <w:color w:val="000000"/>
          <w:sz w:val="28"/>
          <w:szCs w:val="28"/>
          <w:lang w:val="uk-UA"/>
        </w:rPr>
        <w:t xml:space="preserve">соціальної підтримки, а також </w:t>
      </w:r>
      <w:r w:rsidR="006239A8" w:rsidRPr="00752FF9">
        <w:rPr>
          <w:rFonts w:ascii="Times New Roman" w:hAnsi="Times New Roman"/>
          <w:color w:val="000000"/>
          <w:sz w:val="28"/>
          <w:szCs w:val="28"/>
          <w:lang w:val="uk-UA"/>
        </w:rPr>
        <w:t xml:space="preserve">на </w:t>
      </w:r>
      <w:r w:rsidRPr="00752FF9">
        <w:rPr>
          <w:rFonts w:ascii="Times New Roman" w:hAnsi="Times New Roman"/>
          <w:color w:val="000000"/>
          <w:sz w:val="28"/>
          <w:szCs w:val="28"/>
          <w:lang w:val="uk-UA"/>
        </w:rPr>
        <w:t>зверненн</w:t>
      </w:r>
      <w:r w:rsidR="006239A8" w:rsidRPr="00752FF9">
        <w:rPr>
          <w:rFonts w:ascii="Times New Roman" w:hAnsi="Times New Roman"/>
          <w:color w:val="000000"/>
          <w:sz w:val="28"/>
          <w:szCs w:val="28"/>
          <w:lang w:val="uk-UA"/>
        </w:rPr>
        <w:t>і</w:t>
      </w:r>
      <w:r w:rsidRPr="00752FF9">
        <w:rPr>
          <w:rFonts w:ascii="Times New Roman" w:hAnsi="Times New Roman"/>
          <w:color w:val="000000"/>
          <w:sz w:val="28"/>
          <w:szCs w:val="28"/>
          <w:lang w:val="uk-UA"/>
        </w:rPr>
        <w:t xml:space="preserve"> по допомогу до інших</w:t>
      </w:r>
      <w:r w:rsidR="006239A8" w:rsidRPr="00752FF9">
        <w:rPr>
          <w:rFonts w:ascii="Times New Roman" w:hAnsi="Times New Roman"/>
          <w:color w:val="000000"/>
          <w:sz w:val="28"/>
          <w:szCs w:val="28"/>
          <w:lang w:val="uk-UA"/>
        </w:rPr>
        <w:t xml:space="preserve"> осіб</w:t>
      </w:r>
      <w:r w:rsidRPr="00752FF9">
        <w:rPr>
          <w:rFonts w:ascii="Times New Roman" w:hAnsi="Times New Roman"/>
          <w:color w:val="000000"/>
          <w:sz w:val="28"/>
          <w:szCs w:val="28"/>
          <w:lang w:val="uk-UA"/>
        </w:rPr>
        <w:t xml:space="preserve">. </w:t>
      </w:r>
      <w:r w:rsidR="006239A8" w:rsidRPr="00752FF9">
        <w:rPr>
          <w:rFonts w:ascii="Times New Roman" w:hAnsi="Times New Roman"/>
          <w:color w:val="000000"/>
          <w:sz w:val="28"/>
          <w:szCs w:val="28"/>
          <w:lang w:val="uk-UA"/>
        </w:rPr>
        <w:t>Вона</w:t>
      </w:r>
      <w:r w:rsidRPr="00752FF9">
        <w:rPr>
          <w:rFonts w:ascii="Times New Roman" w:hAnsi="Times New Roman"/>
          <w:color w:val="000000"/>
          <w:sz w:val="28"/>
          <w:szCs w:val="28"/>
          <w:lang w:val="uk-UA"/>
        </w:rPr>
        <w:t xml:space="preserve"> буває </w:t>
      </w:r>
      <w:r w:rsidR="006239A8" w:rsidRPr="00752FF9">
        <w:rPr>
          <w:rFonts w:ascii="Times New Roman" w:hAnsi="Times New Roman"/>
          <w:color w:val="000000"/>
          <w:sz w:val="28"/>
          <w:szCs w:val="28"/>
          <w:lang w:val="uk-UA"/>
        </w:rPr>
        <w:t>п</w:t>
      </w:r>
      <w:r w:rsidRPr="00752FF9">
        <w:rPr>
          <w:rFonts w:ascii="Times New Roman" w:hAnsi="Times New Roman"/>
          <w:color w:val="000000"/>
          <w:sz w:val="28"/>
          <w:szCs w:val="28"/>
          <w:lang w:val="uk-UA"/>
        </w:rPr>
        <w:t>отрібно</w:t>
      </w:r>
      <w:r w:rsidR="006239A8" w:rsidRPr="00752FF9">
        <w:rPr>
          <w:rFonts w:ascii="Times New Roman" w:hAnsi="Times New Roman"/>
          <w:color w:val="000000"/>
          <w:sz w:val="28"/>
          <w:szCs w:val="28"/>
          <w:lang w:val="uk-UA"/>
        </w:rPr>
        <w:t>ю</w:t>
      </w:r>
      <w:r w:rsidRPr="00752FF9">
        <w:rPr>
          <w:rFonts w:ascii="Times New Roman" w:hAnsi="Times New Roman"/>
          <w:color w:val="000000"/>
          <w:sz w:val="28"/>
          <w:szCs w:val="28"/>
          <w:lang w:val="uk-UA"/>
        </w:rPr>
        <w:t xml:space="preserve"> і дієво</w:t>
      </w:r>
      <w:r w:rsidR="006239A8" w:rsidRPr="00752FF9">
        <w:rPr>
          <w:rFonts w:ascii="Times New Roman" w:hAnsi="Times New Roman"/>
          <w:color w:val="000000"/>
          <w:sz w:val="28"/>
          <w:szCs w:val="28"/>
          <w:lang w:val="uk-UA"/>
        </w:rPr>
        <w:t>ю</w:t>
      </w:r>
      <w:r w:rsidRPr="00752FF9">
        <w:rPr>
          <w:rFonts w:ascii="Times New Roman" w:hAnsi="Times New Roman"/>
          <w:color w:val="000000"/>
          <w:sz w:val="28"/>
          <w:szCs w:val="28"/>
          <w:lang w:val="uk-UA"/>
        </w:rPr>
        <w:t xml:space="preserve"> в ситуації горя, </w:t>
      </w:r>
      <w:r w:rsidR="006239A8" w:rsidRPr="00752FF9">
        <w:rPr>
          <w:rFonts w:ascii="Times New Roman" w:hAnsi="Times New Roman"/>
          <w:color w:val="000000"/>
          <w:sz w:val="28"/>
          <w:szCs w:val="28"/>
          <w:lang w:val="uk-UA"/>
        </w:rPr>
        <w:t>адже</w:t>
      </w:r>
      <w:r w:rsidRPr="00752FF9">
        <w:rPr>
          <w:rFonts w:ascii="Times New Roman" w:hAnsi="Times New Roman"/>
          <w:color w:val="000000"/>
          <w:sz w:val="28"/>
          <w:szCs w:val="28"/>
          <w:lang w:val="uk-UA"/>
        </w:rPr>
        <w:t xml:space="preserve"> наодинці з нещастя</w:t>
      </w:r>
      <w:r w:rsidR="006239A8" w:rsidRPr="00752FF9">
        <w:rPr>
          <w:rFonts w:ascii="Times New Roman" w:hAnsi="Times New Roman"/>
          <w:color w:val="000000"/>
          <w:sz w:val="28"/>
          <w:szCs w:val="28"/>
          <w:lang w:val="uk-UA"/>
        </w:rPr>
        <w:t>м може залишатися далеко не кож</w:t>
      </w:r>
      <w:r w:rsidRPr="00752FF9">
        <w:rPr>
          <w:rFonts w:ascii="Times New Roman" w:hAnsi="Times New Roman"/>
          <w:color w:val="000000"/>
          <w:sz w:val="28"/>
          <w:szCs w:val="28"/>
          <w:lang w:val="uk-UA"/>
        </w:rPr>
        <w:t>н</w:t>
      </w:r>
      <w:r w:rsidR="006239A8" w:rsidRPr="00752FF9">
        <w:rPr>
          <w:rFonts w:ascii="Times New Roman" w:hAnsi="Times New Roman"/>
          <w:color w:val="000000"/>
          <w:sz w:val="28"/>
          <w:szCs w:val="28"/>
          <w:lang w:val="uk-UA"/>
        </w:rPr>
        <w:t>а людина</w:t>
      </w:r>
      <w:r w:rsidRPr="00752FF9">
        <w:rPr>
          <w:rFonts w:ascii="Times New Roman" w:hAnsi="Times New Roman"/>
          <w:color w:val="000000"/>
          <w:sz w:val="28"/>
          <w:szCs w:val="28"/>
          <w:lang w:val="uk-UA"/>
        </w:rPr>
        <w:t>. Однак терапія соціумом виправдан</w:t>
      </w:r>
      <w:r w:rsidR="002B0323" w:rsidRPr="00752FF9">
        <w:rPr>
          <w:rFonts w:ascii="Times New Roman" w:hAnsi="Times New Roman"/>
          <w:color w:val="000000"/>
          <w:sz w:val="28"/>
          <w:szCs w:val="28"/>
          <w:lang w:val="uk-UA"/>
        </w:rPr>
        <w:t>о</w:t>
      </w:r>
      <w:r w:rsidRPr="00752FF9">
        <w:rPr>
          <w:rFonts w:ascii="Times New Roman" w:hAnsi="Times New Roman"/>
          <w:color w:val="000000"/>
          <w:sz w:val="28"/>
          <w:szCs w:val="28"/>
          <w:lang w:val="uk-UA"/>
        </w:rPr>
        <w:t xml:space="preserve"> лише тоді, </w:t>
      </w:r>
      <w:r w:rsidR="002B0323" w:rsidRPr="00752FF9">
        <w:rPr>
          <w:rFonts w:ascii="Times New Roman" w:hAnsi="Times New Roman"/>
          <w:color w:val="000000"/>
          <w:sz w:val="28"/>
          <w:szCs w:val="28"/>
          <w:lang w:val="uk-UA"/>
        </w:rPr>
        <w:t>коли</w:t>
      </w:r>
      <w:r w:rsidRPr="00752FF9">
        <w:rPr>
          <w:rFonts w:ascii="Times New Roman" w:hAnsi="Times New Roman"/>
          <w:color w:val="000000"/>
          <w:sz w:val="28"/>
          <w:szCs w:val="28"/>
          <w:lang w:val="uk-UA"/>
        </w:rPr>
        <w:t xml:space="preserve"> сталося дійсно щось надзвичайне. Якщо</w:t>
      </w:r>
      <w:r w:rsidR="002B0323" w:rsidRPr="00752FF9">
        <w:rPr>
          <w:rFonts w:ascii="Times New Roman" w:hAnsi="Times New Roman"/>
          <w:color w:val="000000"/>
          <w:sz w:val="28"/>
          <w:szCs w:val="28"/>
          <w:lang w:val="uk-UA"/>
        </w:rPr>
        <w:t xml:space="preserve"> ж така</w:t>
      </w:r>
      <w:r w:rsidRPr="00752FF9">
        <w:rPr>
          <w:rFonts w:ascii="Times New Roman" w:hAnsi="Times New Roman"/>
          <w:color w:val="000000"/>
          <w:sz w:val="28"/>
          <w:szCs w:val="28"/>
          <w:lang w:val="uk-UA"/>
        </w:rPr>
        <w:t xml:space="preserve"> стратегія пошуку соціальної підтримки використовується </w:t>
      </w:r>
      <w:r w:rsidR="002B0323" w:rsidRPr="00752FF9">
        <w:rPr>
          <w:rFonts w:ascii="Times New Roman" w:hAnsi="Times New Roman"/>
          <w:color w:val="000000"/>
          <w:sz w:val="28"/>
          <w:szCs w:val="28"/>
          <w:lang w:val="uk-UA"/>
        </w:rPr>
        <w:t>надто</w:t>
      </w:r>
      <w:r w:rsidRPr="00752FF9">
        <w:rPr>
          <w:rFonts w:ascii="Times New Roman" w:hAnsi="Times New Roman"/>
          <w:color w:val="000000"/>
          <w:sz w:val="28"/>
          <w:szCs w:val="28"/>
          <w:lang w:val="uk-UA"/>
        </w:rPr>
        <w:t xml:space="preserve"> часто, </w:t>
      </w:r>
      <w:r w:rsidR="002B0323" w:rsidRPr="00752FF9">
        <w:rPr>
          <w:rFonts w:ascii="Times New Roman" w:hAnsi="Times New Roman"/>
          <w:color w:val="000000"/>
          <w:sz w:val="28"/>
          <w:szCs w:val="28"/>
          <w:lang w:val="uk-UA"/>
        </w:rPr>
        <w:t>та</w:t>
      </w:r>
      <w:r w:rsidRPr="00752FF9">
        <w:rPr>
          <w:rFonts w:ascii="Times New Roman" w:hAnsi="Times New Roman"/>
          <w:color w:val="000000"/>
          <w:sz w:val="28"/>
          <w:szCs w:val="28"/>
          <w:lang w:val="uk-UA"/>
        </w:rPr>
        <w:t xml:space="preserve"> якщо самостійно ніякого вантажу людина нести </w:t>
      </w:r>
      <w:r w:rsidR="002B0323" w:rsidRPr="00752FF9">
        <w:rPr>
          <w:rFonts w:ascii="Times New Roman" w:hAnsi="Times New Roman"/>
          <w:color w:val="000000"/>
          <w:sz w:val="28"/>
          <w:szCs w:val="28"/>
          <w:lang w:val="uk-UA"/>
        </w:rPr>
        <w:t xml:space="preserve">взагалі </w:t>
      </w:r>
      <w:r w:rsidRPr="00752FF9">
        <w:rPr>
          <w:rFonts w:ascii="Times New Roman" w:hAnsi="Times New Roman"/>
          <w:color w:val="000000"/>
          <w:sz w:val="28"/>
          <w:szCs w:val="28"/>
          <w:lang w:val="uk-UA"/>
        </w:rPr>
        <w:t xml:space="preserve">не бажає – це </w:t>
      </w:r>
      <w:r w:rsidR="002B0323" w:rsidRPr="00752FF9">
        <w:rPr>
          <w:rFonts w:ascii="Times New Roman" w:hAnsi="Times New Roman"/>
          <w:color w:val="000000"/>
          <w:sz w:val="28"/>
          <w:szCs w:val="28"/>
          <w:lang w:val="uk-UA"/>
        </w:rPr>
        <w:t xml:space="preserve">саме </w:t>
      </w:r>
      <w:r w:rsidRPr="00752FF9">
        <w:rPr>
          <w:rFonts w:ascii="Times New Roman" w:hAnsi="Times New Roman"/>
          <w:color w:val="000000"/>
          <w:sz w:val="28"/>
          <w:szCs w:val="28"/>
          <w:lang w:val="uk-UA"/>
        </w:rPr>
        <w:t xml:space="preserve">свідчить про її </w:t>
      </w:r>
      <w:r w:rsidR="002B0323" w:rsidRPr="00752FF9">
        <w:rPr>
          <w:rFonts w:ascii="Times New Roman" w:hAnsi="Times New Roman"/>
          <w:color w:val="000000"/>
          <w:sz w:val="28"/>
          <w:szCs w:val="28"/>
          <w:lang w:val="uk-UA"/>
        </w:rPr>
        <w:t>особисте невміння вирішувати проблеми та</w:t>
      </w:r>
      <w:r w:rsidRPr="00752FF9">
        <w:rPr>
          <w:rFonts w:ascii="Times New Roman" w:hAnsi="Times New Roman"/>
          <w:color w:val="000000"/>
          <w:sz w:val="28"/>
          <w:szCs w:val="28"/>
          <w:lang w:val="uk-UA"/>
        </w:rPr>
        <w:t xml:space="preserve"> про деяку інфантильність.</w:t>
      </w:r>
    </w:p>
    <w:p w:rsidR="00AD4CAA" w:rsidRPr="00752FF9" w:rsidRDefault="00AD4CAA" w:rsidP="00AD4CAA">
      <w:pPr>
        <w:shd w:val="clear" w:color="auto" w:fill="FFFFFF"/>
        <w:tabs>
          <w:tab w:val="left" w:pos="595"/>
        </w:tabs>
        <w:spacing w:line="360" w:lineRule="auto"/>
        <w:ind w:firstLine="709"/>
        <w:jc w:val="both"/>
        <w:rPr>
          <w:rFonts w:ascii="Times New Roman" w:hAnsi="Times New Roman"/>
          <w:color w:val="000000"/>
          <w:sz w:val="28"/>
          <w:szCs w:val="28"/>
          <w:lang w:val="uk-UA"/>
        </w:rPr>
      </w:pPr>
      <w:r w:rsidRPr="00752FF9">
        <w:rPr>
          <w:rFonts w:ascii="Times New Roman" w:hAnsi="Times New Roman"/>
          <w:color w:val="000000"/>
          <w:sz w:val="28"/>
          <w:szCs w:val="28"/>
          <w:lang w:val="uk-UA"/>
        </w:rPr>
        <w:t xml:space="preserve">П’ятий варіант – </w:t>
      </w:r>
      <w:r w:rsidR="002B0323" w:rsidRPr="00752FF9">
        <w:rPr>
          <w:rFonts w:ascii="Times New Roman" w:hAnsi="Times New Roman"/>
          <w:color w:val="000000"/>
          <w:sz w:val="28"/>
          <w:szCs w:val="28"/>
          <w:lang w:val="uk-UA"/>
        </w:rPr>
        <w:t xml:space="preserve">це </w:t>
      </w:r>
      <w:r w:rsidRPr="00752FF9">
        <w:rPr>
          <w:rFonts w:ascii="Times New Roman" w:hAnsi="Times New Roman"/>
          <w:color w:val="000000"/>
          <w:sz w:val="28"/>
          <w:szCs w:val="28"/>
          <w:lang w:val="uk-UA"/>
        </w:rPr>
        <w:t xml:space="preserve">стратегія прийняття відповідальності. </w:t>
      </w:r>
      <w:r w:rsidR="002B0323" w:rsidRPr="00752FF9">
        <w:rPr>
          <w:rFonts w:ascii="Times New Roman" w:hAnsi="Times New Roman"/>
          <w:color w:val="000000"/>
          <w:sz w:val="28"/>
          <w:szCs w:val="28"/>
          <w:lang w:val="uk-UA"/>
        </w:rPr>
        <w:t>Такий</w:t>
      </w:r>
      <w:r w:rsidRPr="00752FF9">
        <w:rPr>
          <w:rFonts w:ascii="Times New Roman" w:hAnsi="Times New Roman"/>
          <w:color w:val="000000"/>
          <w:sz w:val="28"/>
          <w:szCs w:val="28"/>
          <w:lang w:val="uk-UA"/>
        </w:rPr>
        <w:t xml:space="preserve"> шлях</w:t>
      </w:r>
      <w:r w:rsidR="002B0323" w:rsidRPr="00752FF9">
        <w:rPr>
          <w:rFonts w:ascii="Times New Roman" w:hAnsi="Times New Roman"/>
          <w:color w:val="000000"/>
          <w:sz w:val="28"/>
          <w:szCs w:val="28"/>
          <w:lang w:val="uk-UA"/>
        </w:rPr>
        <w:t xml:space="preserve"> обирають</w:t>
      </w:r>
      <w:r w:rsidRPr="00752FF9">
        <w:rPr>
          <w:rFonts w:ascii="Times New Roman" w:hAnsi="Times New Roman"/>
          <w:color w:val="000000"/>
          <w:sz w:val="28"/>
          <w:szCs w:val="28"/>
          <w:lang w:val="uk-UA"/>
        </w:rPr>
        <w:t xml:space="preserve"> сильн</w:t>
      </w:r>
      <w:r w:rsidR="002B0323" w:rsidRPr="00752FF9">
        <w:rPr>
          <w:rFonts w:ascii="Times New Roman" w:hAnsi="Times New Roman"/>
          <w:color w:val="000000"/>
          <w:sz w:val="28"/>
          <w:szCs w:val="28"/>
          <w:lang w:val="uk-UA"/>
        </w:rPr>
        <w:t>і</w:t>
      </w:r>
      <w:r w:rsidRPr="00752FF9">
        <w:rPr>
          <w:rFonts w:ascii="Times New Roman" w:hAnsi="Times New Roman"/>
          <w:color w:val="000000"/>
          <w:sz w:val="28"/>
          <w:szCs w:val="28"/>
          <w:lang w:val="uk-UA"/>
        </w:rPr>
        <w:t xml:space="preserve"> та зріл</w:t>
      </w:r>
      <w:r w:rsidR="002B0323" w:rsidRPr="00752FF9">
        <w:rPr>
          <w:rFonts w:ascii="Times New Roman" w:hAnsi="Times New Roman"/>
          <w:color w:val="000000"/>
          <w:sz w:val="28"/>
          <w:szCs w:val="28"/>
          <w:lang w:val="uk-UA"/>
        </w:rPr>
        <w:t>і</w:t>
      </w:r>
      <w:r w:rsidRPr="00752FF9">
        <w:rPr>
          <w:rFonts w:ascii="Times New Roman" w:hAnsi="Times New Roman"/>
          <w:color w:val="000000"/>
          <w:sz w:val="28"/>
          <w:szCs w:val="28"/>
          <w:lang w:val="uk-UA"/>
        </w:rPr>
        <w:t xml:space="preserve"> люд</w:t>
      </w:r>
      <w:r w:rsidR="002B0323" w:rsidRPr="00752FF9">
        <w:rPr>
          <w:rFonts w:ascii="Times New Roman" w:hAnsi="Times New Roman"/>
          <w:color w:val="000000"/>
          <w:sz w:val="28"/>
          <w:szCs w:val="28"/>
          <w:lang w:val="uk-UA"/>
        </w:rPr>
        <w:t>и</w:t>
      </w:r>
      <w:r w:rsidRPr="00752FF9">
        <w:rPr>
          <w:rFonts w:ascii="Times New Roman" w:hAnsi="Times New Roman"/>
          <w:color w:val="000000"/>
          <w:sz w:val="28"/>
          <w:szCs w:val="28"/>
          <w:lang w:val="uk-UA"/>
        </w:rPr>
        <w:t xml:space="preserve">, </w:t>
      </w:r>
      <w:r w:rsidR="002B0323" w:rsidRPr="00752FF9">
        <w:rPr>
          <w:rFonts w:ascii="Times New Roman" w:hAnsi="Times New Roman"/>
          <w:color w:val="000000"/>
          <w:sz w:val="28"/>
          <w:szCs w:val="28"/>
          <w:lang w:val="uk-UA"/>
        </w:rPr>
        <w:t>які</w:t>
      </w:r>
      <w:r w:rsidRPr="00752FF9">
        <w:rPr>
          <w:rFonts w:ascii="Times New Roman" w:hAnsi="Times New Roman"/>
          <w:color w:val="000000"/>
          <w:sz w:val="28"/>
          <w:szCs w:val="28"/>
          <w:lang w:val="uk-UA"/>
        </w:rPr>
        <w:t xml:space="preserve"> передбача</w:t>
      </w:r>
      <w:r w:rsidR="002B0323" w:rsidRPr="00752FF9">
        <w:rPr>
          <w:rFonts w:ascii="Times New Roman" w:hAnsi="Times New Roman"/>
          <w:color w:val="000000"/>
          <w:sz w:val="28"/>
          <w:szCs w:val="28"/>
          <w:lang w:val="uk-UA"/>
        </w:rPr>
        <w:t>ють</w:t>
      </w:r>
      <w:r w:rsidRPr="00752FF9">
        <w:rPr>
          <w:rFonts w:ascii="Times New Roman" w:hAnsi="Times New Roman"/>
          <w:color w:val="000000"/>
          <w:sz w:val="28"/>
          <w:szCs w:val="28"/>
          <w:lang w:val="uk-UA"/>
        </w:rPr>
        <w:t xml:space="preserve"> визнання власних помилок </w:t>
      </w:r>
      <w:r w:rsidR="002B0323" w:rsidRPr="00752FF9">
        <w:rPr>
          <w:rFonts w:ascii="Times New Roman" w:hAnsi="Times New Roman"/>
          <w:color w:val="000000"/>
          <w:sz w:val="28"/>
          <w:szCs w:val="28"/>
          <w:lang w:val="uk-UA"/>
        </w:rPr>
        <w:t>та</w:t>
      </w:r>
      <w:r w:rsidRPr="00752FF9">
        <w:rPr>
          <w:rFonts w:ascii="Times New Roman" w:hAnsi="Times New Roman"/>
          <w:color w:val="000000"/>
          <w:sz w:val="28"/>
          <w:szCs w:val="28"/>
          <w:lang w:val="uk-UA"/>
        </w:rPr>
        <w:t xml:space="preserve"> їх аналіз </w:t>
      </w:r>
      <w:r w:rsidR="002B0323" w:rsidRPr="00752FF9">
        <w:rPr>
          <w:rFonts w:ascii="Times New Roman" w:hAnsi="Times New Roman"/>
          <w:color w:val="000000"/>
          <w:sz w:val="28"/>
          <w:szCs w:val="28"/>
          <w:lang w:val="uk-UA"/>
        </w:rPr>
        <w:t>і</w:t>
      </w:r>
      <w:r w:rsidRPr="00752FF9">
        <w:rPr>
          <w:rFonts w:ascii="Times New Roman" w:hAnsi="Times New Roman"/>
          <w:color w:val="000000"/>
          <w:sz w:val="28"/>
          <w:szCs w:val="28"/>
          <w:lang w:val="uk-UA"/>
        </w:rPr>
        <w:t>з метою не допу</w:t>
      </w:r>
      <w:r w:rsidR="002B0323" w:rsidRPr="00752FF9">
        <w:rPr>
          <w:rFonts w:ascii="Times New Roman" w:hAnsi="Times New Roman"/>
          <w:color w:val="000000"/>
          <w:sz w:val="28"/>
          <w:szCs w:val="28"/>
          <w:lang w:val="uk-UA"/>
        </w:rPr>
        <w:t>щення</w:t>
      </w:r>
      <w:r w:rsidRPr="00752FF9">
        <w:rPr>
          <w:rFonts w:ascii="Times New Roman" w:hAnsi="Times New Roman"/>
          <w:color w:val="000000"/>
          <w:sz w:val="28"/>
          <w:szCs w:val="28"/>
          <w:lang w:val="uk-UA"/>
        </w:rPr>
        <w:t xml:space="preserve"> повтор</w:t>
      </w:r>
      <w:r w:rsidR="002B0323" w:rsidRPr="00752FF9">
        <w:rPr>
          <w:rFonts w:ascii="Times New Roman" w:hAnsi="Times New Roman"/>
          <w:color w:val="000000"/>
          <w:sz w:val="28"/>
          <w:szCs w:val="28"/>
          <w:lang w:val="uk-UA"/>
        </w:rPr>
        <w:t>ів</w:t>
      </w:r>
      <w:r w:rsidRPr="00752FF9">
        <w:rPr>
          <w:rFonts w:ascii="Times New Roman" w:hAnsi="Times New Roman"/>
          <w:color w:val="000000"/>
          <w:sz w:val="28"/>
          <w:szCs w:val="28"/>
          <w:lang w:val="uk-UA"/>
        </w:rPr>
        <w:t xml:space="preserve">. Небезпека стратегії прийняття відповідальності </w:t>
      </w:r>
      <w:r w:rsidR="002B0323" w:rsidRPr="00752FF9">
        <w:rPr>
          <w:rFonts w:ascii="Times New Roman" w:hAnsi="Times New Roman"/>
          <w:color w:val="000000"/>
          <w:sz w:val="28"/>
          <w:szCs w:val="28"/>
          <w:lang w:val="uk-UA"/>
        </w:rPr>
        <w:t xml:space="preserve">полягає </w:t>
      </w:r>
      <w:r w:rsidRPr="00752FF9">
        <w:rPr>
          <w:rFonts w:ascii="Times New Roman" w:hAnsi="Times New Roman"/>
          <w:color w:val="000000"/>
          <w:sz w:val="28"/>
          <w:szCs w:val="28"/>
          <w:lang w:val="uk-UA"/>
        </w:rPr>
        <w:t xml:space="preserve">лише в одному: надмірно відповідальні люди можуть </w:t>
      </w:r>
      <w:r w:rsidR="002B0323" w:rsidRPr="00752FF9">
        <w:rPr>
          <w:rFonts w:ascii="Times New Roman" w:hAnsi="Times New Roman"/>
          <w:color w:val="000000"/>
          <w:sz w:val="28"/>
          <w:szCs w:val="28"/>
          <w:lang w:val="uk-UA"/>
        </w:rPr>
        <w:t>надто</w:t>
      </w:r>
      <w:r w:rsidRPr="00752FF9">
        <w:rPr>
          <w:rFonts w:ascii="Times New Roman" w:hAnsi="Times New Roman"/>
          <w:color w:val="000000"/>
          <w:sz w:val="28"/>
          <w:szCs w:val="28"/>
          <w:lang w:val="uk-UA"/>
        </w:rPr>
        <w:t xml:space="preserve"> далеко зайти по цьому шляху </w:t>
      </w:r>
      <w:r w:rsidR="002B0323" w:rsidRPr="00752FF9">
        <w:rPr>
          <w:rFonts w:ascii="Times New Roman" w:hAnsi="Times New Roman"/>
          <w:color w:val="000000"/>
          <w:sz w:val="28"/>
          <w:szCs w:val="28"/>
          <w:lang w:val="uk-UA"/>
        </w:rPr>
        <w:t>та</w:t>
      </w:r>
      <w:r w:rsidRPr="00752FF9">
        <w:rPr>
          <w:rFonts w:ascii="Times New Roman" w:hAnsi="Times New Roman"/>
          <w:color w:val="000000"/>
          <w:sz w:val="28"/>
          <w:szCs w:val="28"/>
          <w:lang w:val="uk-UA"/>
        </w:rPr>
        <w:t xml:space="preserve"> уподібнитися піонеру, який завжди відповідає за все</w:t>
      </w:r>
      <w:r w:rsidR="002B0323" w:rsidRPr="00752FF9">
        <w:rPr>
          <w:rFonts w:ascii="Times New Roman" w:hAnsi="Times New Roman"/>
          <w:color w:val="000000"/>
          <w:sz w:val="28"/>
          <w:szCs w:val="28"/>
          <w:lang w:val="uk-UA"/>
        </w:rPr>
        <w:t xml:space="preserve"> навколо</w:t>
      </w:r>
      <w:r w:rsidRPr="00752FF9">
        <w:rPr>
          <w:rFonts w:ascii="Times New Roman" w:hAnsi="Times New Roman"/>
          <w:color w:val="000000"/>
          <w:sz w:val="28"/>
          <w:szCs w:val="28"/>
          <w:lang w:val="uk-UA"/>
        </w:rPr>
        <w:t>.</w:t>
      </w:r>
      <w:r w:rsidR="002B0323" w:rsidRPr="00752FF9">
        <w:rPr>
          <w:rFonts w:ascii="Times New Roman" w:hAnsi="Times New Roman"/>
          <w:color w:val="000000"/>
          <w:sz w:val="28"/>
          <w:szCs w:val="28"/>
          <w:lang w:val="uk-UA"/>
        </w:rPr>
        <w:t xml:space="preserve"> А це теж невірно.</w:t>
      </w:r>
      <w:r w:rsidRPr="00752FF9">
        <w:rPr>
          <w:rFonts w:ascii="Times New Roman" w:hAnsi="Times New Roman"/>
          <w:color w:val="000000"/>
          <w:sz w:val="28"/>
          <w:szCs w:val="28"/>
          <w:lang w:val="uk-UA"/>
        </w:rPr>
        <w:t xml:space="preserve"> </w:t>
      </w:r>
      <w:r w:rsidR="002B0323" w:rsidRPr="00752FF9">
        <w:rPr>
          <w:rFonts w:ascii="Times New Roman" w:hAnsi="Times New Roman"/>
          <w:color w:val="000000"/>
          <w:sz w:val="28"/>
          <w:szCs w:val="28"/>
          <w:lang w:val="uk-UA"/>
        </w:rPr>
        <w:t>Адже</w:t>
      </w:r>
      <w:r w:rsidRPr="00752FF9">
        <w:rPr>
          <w:rFonts w:ascii="Times New Roman" w:hAnsi="Times New Roman"/>
          <w:color w:val="000000"/>
          <w:sz w:val="28"/>
          <w:szCs w:val="28"/>
          <w:lang w:val="uk-UA"/>
        </w:rPr>
        <w:t xml:space="preserve"> багато</w:t>
      </w:r>
      <w:r w:rsidR="002B0323" w:rsidRPr="00752FF9">
        <w:rPr>
          <w:rFonts w:ascii="Times New Roman" w:hAnsi="Times New Roman"/>
          <w:color w:val="000000"/>
          <w:sz w:val="28"/>
          <w:szCs w:val="28"/>
          <w:lang w:val="uk-UA"/>
        </w:rPr>
        <w:t xml:space="preserve"> </w:t>
      </w:r>
      <w:r w:rsidR="00634D78" w:rsidRPr="00752FF9">
        <w:rPr>
          <w:rFonts w:ascii="Times New Roman" w:hAnsi="Times New Roman"/>
          <w:color w:val="000000"/>
          <w:sz w:val="28"/>
          <w:szCs w:val="28"/>
          <w:lang w:val="uk-UA"/>
        </w:rPr>
        <w:t>що</w:t>
      </w:r>
      <w:r w:rsidR="002B0323" w:rsidRPr="00752FF9">
        <w:rPr>
          <w:rFonts w:ascii="Times New Roman" w:hAnsi="Times New Roman"/>
          <w:color w:val="000000"/>
          <w:sz w:val="28"/>
          <w:szCs w:val="28"/>
          <w:lang w:val="uk-UA"/>
        </w:rPr>
        <w:t xml:space="preserve"> їм </w:t>
      </w:r>
      <w:r w:rsidR="00634D78" w:rsidRPr="00752FF9">
        <w:rPr>
          <w:rFonts w:ascii="Times New Roman" w:hAnsi="Times New Roman"/>
          <w:color w:val="000000"/>
          <w:sz w:val="28"/>
          <w:szCs w:val="28"/>
          <w:lang w:val="uk-UA"/>
        </w:rPr>
        <w:t xml:space="preserve">взагалі </w:t>
      </w:r>
      <w:r w:rsidR="002B0323" w:rsidRPr="00752FF9">
        <w:rPr>
          <w:rFonts w:ascii="Times New Roman" w:hAnsi="Times New Roman"/>
          <w:color w:val="000000"/>
          <w:sz w:val="28"/>
          <w:szCs w:val="28"/>
          <w:lang w:val="uk-UA"/>
        </w:rPr>
        <w:t xml:space="preserve">не під силу: </w:t>
      </w:r>
      <w:r w:rsidRPr="00752FF9">
        <w:rPr>
          <w:rFonts w:ascii="Times New Roman" w:hAnsi="Times New Roman"/>
          <w:color w:val="000000"/>
          <w:sz w:val="28"/>
          <w:szCs w:val="28"/>
          <w:lang w:val="uk-UA"/>
        </w:rPr>
        <w:t xml:space="preserve">стихійні лиха, </w:t>
      </w:r>
      <w:r w:rsidR="002B0323" w:rsidRPr="00752FF9">
        <w:rPr>
          <w:rFonts w:ascii="Times New Roman" w:hAnsi="Times New Roman"/>
          <w:color w:val="000000"/>
          <w:sz w:val="28"/>
          <w:szCs w:val="28"/>
          <w:lang w:val="uk-UA"/>
        </w:rPr>
        <w:t>чи</w:t>
      </w:r>
      <w:r w:rsidRPr="00752FF9">
        <w:rPr>
          <w:rFonts w:ascii="Times New Roman" w:hAnsi="Times New Roman"/>
          <w:color w:val="000000"/>
          <w:sz w:val="28"/>
          <w:szCs w:val="28"/>
          <w:lang w:val="uk-UA"/>
        </w:rPr>
        <w:t xml:space="preserve"> раптові хвороби близьких – усе це </w:t>
      </w:r>
      <w:r w:rsidR="002B0323" w:rsidRPr="00752FF9">
        <w:rPr>
          <w:rFonts w:ascii="Times New Roman" w:hAnsi="Times New Roman"/>
          <w:color w:val="000000"/>
          <w:sz w:val="28"/>
          <w:szCs w:val="28"/>
          <w:lang w:val="uk-UA"/>
        </w:rPr>
        <w:t>лежить поза межами нашого контролю, і</w:t>
      </w:r>
      <w:r w:rsidRPr="00752FF9">
        <w:rPr>
          <w:rFonts w:ascii="Times New Roman" w:hAnsi="Times New Roman"/>
          <w:color w:val="000000"/>
          <w:sz w:val="28"/>
          <w:szCs w:val="28"/>
          <w:lang w:val="uk-UA"/>
        </w:rPr>
        <w:t xml:space="preserve"> нести важкий тягар відповідальності буквально за все</w:t>
      </w:r>
      <w:r w:rsidR="002B0323" w:rsidRPr="00752FF9">
        <w:rPr>
          <w:rFonts w:ascii="Times New Roman" w:hAnsi="Times New Roman"/>
          <w:color w:val="000000"/>
          <w:sz w:val="28"/>
          <w:szCs w:val="28"/>
          <w:lang w:val="uk-UA"/>
        </w:rPr>
        <w:t xml:space="preserve"> підряд</w:t>
      </w:r>
      <w:r w:rsidRPr="00752FF9">
        <w:rPr>
          <w:rFonts w:ascii="Times New Roman" w:hAnsi="Times New Roman"/>
          <w:color w:val="000000"/>
          <w:sz w:val="28"/>
          <w:szCs w:val="28"/>
          <w:lang w:val="uk-UA"/>
        </w:rPr>
        <w:t>, що відбувається в цьому житті</w:t>
      </w:r>
      <w:r w:rsidR="002B0323" w:rsidRPr="00752FF9">
        <w:rPr>
          <w:rFonts w:ascii="Times New Roman" w:hAnsi="Times New Roman"/>
          <w:color w:val="000000"/>
          <w:sz w:val="28"/>
          <w:szCs w:val="28"/>
          <w:lang w:val="uk-UA"/>
        </w:rPr>
        <w:t>,</w:t>
      </w:r>
      <w:r w:rsidRPr="00752FF9">
        <w:rPr>
          <w:rFonts w:ascii="Times New Roman" w:hAnsi="Times New Roman"/>
          <w:color w:val="000000"/>
          <w:sz w:val="28"/>
          <w:szCs w:val="28"/>
          <w:lang w:val="uk-UA"/>
        </w:rPr>
        <w:t xml:space="preserve"> – </w:t>
      </w:r>
      <w:r w:rsidR="002B0323" w:rsidRPr="00752FF9">
        <w:rPr>
          <w:rFonts w:ascii="Times New Roman" w:hAnsi="Times New Roman"/>
          <w:color w:val="000000"/>
          <w:sz w:val="28"/>
          <w:szCs w:val="28"/>
          <w:lang w:val="uk-UA"/>
        </w:rPr>
        <w:t xml:space="preserve">це </w:t>
      </w:r>
      <w:r w:rsidRPr="00752FF9">
        <w:rPr>
          <w:rFonts w:ascii="Times New Roman" w:hAnsi="Times New Roman"/>
          <w:color w:val="000000"/>
          <w:sz w:val="28"/>
          <w:szCs w:val="28"/>
          <w:lang w:val="uk-UA"/>
        </w:rPr>
        <w:t>прямий шлях до неврозу.</w:t>
      </w:r>
    </w:p>
    <w:p w:rsidR="00AD4CAA" w:rsidRPr="00752FF9" w:rsidRDefault="002B0323" w:rsidP="00AD4CAA">
      <w:pPr>
        <w:shd w:val="clear" w:color="auto" w:fill="FFFFFF"/>
        <w:tabs>
          <w:tab w:val="left" w:pos="595"/>
        </w:tabs>
        <w:spacing w:line="360" w:lineRule="auto"/>
        <w:ind w:firstLine="709"/>
        <w:jc w:val="both"/>
        <w:rPr>
          <w:rFonts w:ascii="Times New Roman" w:hAnsi="Times New Roman"/>
          <w:color w:val="000000"/>
          <w:sz w:val="28"/>
          <w:szCs w:val="28"/>
          <w:lang w:val="uk-UA"/>
        </w:rPr>
      </w:pPr>
      <w:r w:rsidRPr="00752FF9">
        <w:rPr>
          <w:rFonts w:ascii="Times New Roman" w:hAnsi="Times New Roman"/>
          <w:color w:val="000000"/>
          <w:sz w:val="28"/>
          <w:szCs w:val="28"/>
          <w:lang w:val="uk-UA"/>
        </w:rPr>
        <w:lastRenderedPageBreak/>
        <w:t>Є щ</w:t>
      </w:r>
      <w:r w:rsidR="00AD4CAA" w:rsidRPr="00752FF9">
        <w:rPr>
          <w:rFonts w:ascii="Times New Roman" w:hAnsi="Times New Roman"/>
          <w:color w:val="000000"/>
          <w:sz w:val="28"/>
          <w:szCs w:val="28"/>
          <w:lang w:val="uk-UA"/>
        </w:rPr>
        <w:t xml:space="preserve">е один спосіб відреагувати – </w:t>
      </w:r>
      <w:r w:rsidRPr="00752FF9">
        <w:rPr>
          <w:rFonts w:ascii="Times New Roman" w:hAnsi="Times New Roman"/>
          <w:color w:val="000000"/>
          <w:sz w:val="28"/>
          <w:szCs w:val="28"/>
          <w:lang w:val="uk-UA"/>
        </w:rPr>
        <w:t xml:space="preserve">це </w:t>
      </w:r>
      <w:r w:rsidR="00AD4CAA" w:rsidRPr="00752FF9">
        <w:rPr>
          <w:rFonts w:ascii="Times New Roman" w:hAnsi="Times New Roman"/>
          <w:color w:val="000000"/>
          <w:sz w:val="28"/>
          <w:szCs w:val="28"/>
          <w:lang w:val="uk-UA"/>
        </w:rPr>
        <w:t xml:space="preserve">стратегія планового розв’язання проблеми, </w:t>
      </w:r>
      <w:r w:rsidRPr="00752FF9">
        <w:rPr>
          <w:rFonts w:ascii="Times New Roman" w:hAnsi="Times New Roman"/>
          <w:color w:val="000000"/>
          <w:sz w:val="28"/>
          <w:szCs w:val="28"/>
          <w:lang w:val="uk-UA"/>
        </w:rPr>
        <w:t>яка</w:t>
      </w:r>
      <w:r w:rsidR="00AD4CAA" w:rsidRPr="00752FF9">
        <w:rPr>
          <w:rFonts w:ascii="Times New Roman" w:hAnsi="Times New Roman"/>
          <w:color w:val="000000"/>
          <w:sz w:val="28"/>
          <w:szCs w:val="28"/>
          <w:lang w:val="uk-UA"/>
        </w:rPr>
        <w:t xml:space="preserve"> передбачає вироблення плану порятунку </w:t>
      </w:r>
      <w:r w:rsidRPr="00752FF9">
        <w:rPr>
          <w:rFonts w:ascii="Times New Roman" w:hAnsi="Times New Roman"/>
          <w:color w:val="000000"/>
          <w:sz w:val="28"/>
          <w:szCs w:val="28"/>
          <w:lang w:val="uk-UA"/>
        </w:rPr>
        <w:t>та</w:t>
      </w:r>
      <w:r w:rsidR="00AD4CAA" w:rsidRPr="00752FF9">
        <w:rPr>
          <w:rFonts w:ascii="Times New Roman" w:hAnsi="Times New Roman"/>
          <w:color w:val="000000"/>
          <w:sz w:val="28"/>
          <w:szCs w:val="28"/>
          <w:lang w:val="uk-UA"/>
        </w:rPr>
        <w:t xml:space="preserve"> чітке його дотримання. Плюси </w:t>
      </w:r>
      <w:r w:rsidRPr="00752FF9">
        <w:rPr>
          <w:rFonts w:ascii="Times New Roman" w:hAnsi="Times New Roman"/>
          <w:color w:val="000000"/>
          <w:sz w:val="28"/>
          <w:szCs w:val="28"/>
          <w:lang w:val="uk-UA"/>
        </w:rPr>
        <w:t xml:space="preserve">такої </w:t>
      </w:r>
      <w:r w:rsidR="00AD4CAA" w:rsidRPr="00752FF9">
        <w:rPr>
          <w:rFonts w:ascii="Times New Roman" w:hAnsi="Times New Roman"/>
          <w:color w:val="000000"/>
          <w:sz w:val="28"/>
          <w:szCs w:val="28"/>
          <w:lang w:val="uk-UA"/>
        </w:rPr>
        <w:t xml:space="preserve">стратегії планового розв’язання проблеми очевидні, особливо </w:t>
      </w:r>
      <w:r w:rsidRPr="00752FF9">
        <w:rPr>
          <w:rFonts w:ascii="Times New Roman" w:hAnsi="Times New Roman"/>
          <w:color w:val="000000"/>
          <w:sz w:val="28"/>
          <w:szCs w:val="28"/>
          <w:lang w:val="uk-UA"/>
        </w:rPr>
        <w:t xml:space="preserve">коли виникає </w:t>
      </w:r>
      <w:r w:rsidR="00AD4CAA" w:rsidRPr="00752FF9">
        <w:rPr>
          <w:rFonts w:ascii="Times New Roman" w:hAnsi="Times New Roman"/>
          <w:color w:val="000000"/>
          <w:sz w:val="28"/>
          <w:szCs w:val="28"/>
          <w:lang w:val="uk-UA"/>
        </w:rPr>
        <w:t>небезпек</w:t>
      </w:r>
      <w:r w:rsidRPr="00752FF9">
        <w:rPr>
          <w:rFonts w:ascii="Times New Roman" w:hAnsi="Times New Roman"/>
          <w:color w:val="000000"/>
          <w:sz w:val="28"/>
          <w:szCs w:val="28"/>
          <w:lang w:val="uk-UA"/>
        </w:rPr>
        <w:t>а</w:t>
      </w:r>
      <w:r w:rsidR="00AD4CAA" w:rsidRPr="00752FF9">
        <w:rPr>
          <w:rFonts w:ascii="Times New Roman" w:hAnsi="Times New Roman"/>
          <w:color w:val="000000"/>
          <w:sz w:val="28"/>
          <w:szCs w:val="28"/>
          <w:lang w:val="uk-UA"/>
        </w:rPr>
        <w:t xml:space="preserve">, </w:t>
      </w:r>
      <w:r w:rsidRPr="00752FF9">
        <w:rPr>
          <w:rFonts w:ascii="Times New Roman" w:hAnsi="Times New Roman"/>
          <w:color w:val="000000"/>
          <w:sz w:val="28"/>
          <w:szCs w:val="28"/>
          <w:lang w:val="uk-UA"/>
        </w:rPr>
        <w:t>чи вона тільки</w:t>
      </w:r>
      <w:r w:rsidR="00AD4CAA" w:rsidRPr="00752FF9">
        <w:rPr>
          <w:rFonts w:ascii="Times New Roman" w:hAnsi="Times New Roman"/>
          <w:color w:val="000000"/>
          <w:sz w:val="28"/>
          <w:szCs w:val="28"/>
          <w:lang w:val="uk-UA"/>
        </w:rPr>
        <w:t xml:space="preserve"> насувається, </w:t>
      </w:r>
      <w:r w:rsidRPr="00752FF9">
        <w:rPr>
          <w:rFonts w:ascii="Times New Roman" w:hAnsi="Times New Roman"/>
          <w:color w:val="000000"/>
          <w:sz w:val="28"/>
          <w:szCs w:val="28"/>
          <w:lang w:val="uk-UA"/>
        </w:rPr>
        <w:t xml:space="preserve">а </w:t>
      </w:r>
      <w:r w:rsidR="00AD4CAA" w:rsidRPr="00752FF9">
        <w:rPr>
          <w:rFonts w:ascii="Times New Roman" w:hAnsi="Times New Roman"/>
          <w:color w:val="000000"/>
          <w:sz w:val="28"/>
          <w:szCs w:val="28"/>
          <w:lang w:val="uk-UA"/>
        </w:rPr>
        <w:t>мінуси</w:t>
      </w:r>
      <w:r w:rsidRPr="00752FF9">
        <w:rPr>
          <w:rFonts w:ascii="Times New Roman" w:hAnsi="Times New Roman"/>
          <w:color w:val="000000"/>
          <w:sz w:val="28"/>
          <w:szCs w:val="28"/>
          <w:lang w:val="uk-UA"/>
        </w:rPr>
        <w:t xml:space="preserve"> </w:t>
      </w:r>
      <w:r w:rsidR="00AD4CAA" w:rsidRPr="00752FF9">
        <w:rPr>
          <w:rFonts w:ascii="Times New Roman" w:hAnsi="Times New Roman"/>
          <w:color w:val="000000"/>
          <w:sz w:val="28"/>
          <w:szCs w:val="28"/>
          <w:lang w:val="uk-UA"/>
        </w:rPr>
        <w:t>– т</w:t>
      </w:r>
      <w:r w:rsidRPr="00752FF9">
        <w:rPr>
          <w:rFonts w:ascii="Times New Roman" w:hAnsi="Times New Roman"/>
          <w:color w:val="000000"/>
          <w:sz w:val="28"/>
          <w:szCs w:val="28"/>
          <w:lang w:val="uk-UA"/>
        </w:rPr>
        <w:t>ак</w:t>
      </w:r>
      <w:r w:rsidR="00AD4CAA" w:rsidRPr="00752FF9">
        <w:rPr>
          <w:rFonts w:ascii="Times New Roman" w:hAnsi="Times New Roman"/>
          <w:color w:val="000000"/>
          <w:sz w:val="28"/>
          <w:szCs w:val="28"/>
          <w:lang w:val="uk-UA"/>
        </w:rPr>
        <w:t xml:space="preserve">і самі, що </w:t>
      </w:r>
      <w:r w:rsidRPr="00752FF9">
        <w:rPr>
          <w:rFonts w:ascii="Times New Roman" w:hAnsi="Times New Roman"/>
          <w:color w:val="000000"/>
          <w:sz w:val="28"/>
          <w:szCs w:val="28"/>
          <w:lang w:val="uk-UA"/>
        </w:rPr>
        <w:t>й у попередньому варіанті</w:t>
      </w:r>
      <w:r w:rsidR="00AD4CAA" w:rsidRPr="00752FF9">
        <w:rPr>
          <w:rFonts w:ascii="Times New Roman" w:hAnsi="Times New Roman"/>
          <w:color w:val="000000"/>
          <w:sz w:val="28"/>
          <w:szCs w:val="28"/>
          <w:lang w:val="uk-UA"/>
        </w:rPr>
        <w:t xml:space="preserve">. </w:t>
      </w:r>
      <w:r w:rsidR="003948F2" w:rsidRPr="00752FF9">
        <w:rPr>
          <w:rFonts w:ascii="Times New Roman" w:hAnsi="Times New Roman"/>
          <w:color w:val="000000"/>
          <w:sz w:val="28"/>
          <w:szCs w:val="28"/>
          <w:lang w:val="uk-UA"/>
        </w:rPr>
        <w:t>Значить, к</w:t>
      </w:r>
      <w:r w:rsidR="00AD4CAA" w:rsidRPr="00752FF9">
        <w:rPr>
          <w:rFonts w:ascii="Times New Roman" w:hAnsi="Times New Roman"/>
          <w:color w:val="000000"/>
          <w:sz w:val="28"/>
          <w:szCs w:val="28"/>
          <w:lang w:val="uk-UA"/>
        </w:rPr>
        <w:t>о</w:t>
      </w:r>
      <w:r w:rsidR="003948F2" w:rsidRPr="00752FF9">
        <w:rPr>
          <w:rFonts w:ascii="Times New Roman" w:hAnsi="Times New Roman"/>
          <w:color w:val="000000"/>
          <w:sz w:val="28"/>
          <w:szCs w:val="28"/>
          <w:lang w:val="uk-UA"/>
        </w:rPr>
        <w:t>ли</w:t>
      </w:r>
      <w:r w:rsidR="00AD4CAA" w:rsidRPr="00752FF9">
        <w:rPr>
          <w:rFonts w:ascii="Times New Roman" w:hAnsi="Times New Roman"/>
          <w:color w:val="000000"/>
          <w:sz w:val="28"/>
          <w:szCs w:val="28"/>
          <w:lang w:val="uk-UA"/>
        </w:rPr>
        <w:t xml:space="preserve"> ситуація знаходиться поза межами можливості </w:t>
      </w:r>
      <w:r w:rsidR="003948F2" w:rsidRPr="00752FF9">
        <w:rPr>
          <w:rFonts w:ascii="Times New Roman" w:hAnsi="Times New Roman"/>
          <w:color w:val="000000"/>
          <w:sz w:val="28"/>
          <w:szCs w:val="28"/>
          <w:lang w:val="uk-UA"/>
        </w:rPr>
        <w:t>особистості</w:t>
      </w:r>
      <w:r w:rsidR="00AD4CAA" w:rsidRPr="00752FF9">
        <w:rPr>
          <w:rFonts w:ascii="Times New Roman" w:hAnsi="Times New Roman"/>
          <w:color w:val="000000"/>
          <w:sz w:val="28"/>
          <w:szCs w:val="28"/>
          <w:lang w:val="uk-UA"/>
        </w:rPr>
        <w:t xml:space="preserve"> контролювати</w:t>
      </w:r>
      <w:r w:rsidR="003948F2" w:rsidRPr="00752FF9">
        <w:rPr>
          <w:rFonts w:ascii="Times New Roman" w:hAnsi="Times New Roman"/>
          <w:color w:val="000000"/>
          <w:sz w:val="28"/>
          <w:szCs w:val="28"/>
          <w:lang w:val="uk-UA"/>
        </w:rPr>
        <w:t xml:space="preserve"> її</w:t>
      </w:r>
      <w:r w:rsidR="00AD4CAA" w:rsidRPr="00752FF9">
        <w:rPr>
          <w:rFonts w:ascii="Times New Roman" w:hAnsi="Times New Roman"/>
          <w:color w:val="000000"/>
          <w:sz w:val="28"/>
          <w:szCs w:val="28"/>
          <w:lang w:val="uk-UA"/>
        </w:rPr>
        <w:t xml:space="preserve">, </w:t>
      </w:r>
      <w:r w:rsidR="003948F2" w:rsidRPr="00752FF9">
        <w:rPr>
          <w:rFonts w:ascii="Times New Roman" w:hAnsi="Times New Roman"/>
          <w:color w:val="000000"/>
          <w:sz w:val="28"/>
          <w:szCs w:val="28"/>
          <w:lang w:val="uk-UA"/>
        </w:rPr>
        <w:t xml:space="preserve">тоді </w:t>
      </w:r>
      <w:r w:rsidR="00AD4CAA" w:rsidRPr="00752FF9">
        <w:rPr>
          <w:rFonts w:ascii="Times New Roman" w:hAnsi="Times New Roman"/>
          <w:color w:val="000000"/>
          <w:sz w:val="28"/>
          <w:szCs w:val="28"/>
          <w:lang w:val="uk-UA"/>
        </w:rPr>
        <w:t xml:space="preserve">стратегія планового розв’язання проблеми </w:t>
      </w:r>
      <w:r w:rsidR="003948F2" w:rsidRPr="00752FF9">
        <w:rPr>
          <w:rFonts w:ascii="Times New Roman" w:hAnsi="Times New Roman"/>
          <w:color w:val="000000"/>
          <w:sz w:val="28"/>
          <w:szCs w:val="28"/>
          <w:lang w:val="uk-UA"/>
        </w:rPr>
        <w:t xml:space="preserve">взагалі </w:t>
      </w:r>
      <w:r w:rsidR="00AD4CAA" w:rsidRPr="00752FF9">
        <w:rPr>
          <w:rFonts w:ascii="Times New Roman" w:hAnsi="Times New Roman"/>
          <w:color w:val="000000"/>
          <w:sz w:val="28"/>
          <w:szCs w:val="28"/>
          <w:lang w:val="uk-UA"/>
        </w:rPr>
        <w:t>не працює.</w:t>
      </w:r>
    </w:p>
    <w:p w:rsidR="00AD4CAA" w:rsidRPr="00752FF9" w:rsidRDefault="00AD4CAA" w:rsidP="00AD4CAA">
      <w:pPr>
        <w:shd w:val="clear" w:color="auto" w:fill="FFFFFF"/>
        <w:tabs>
          <w:tab w:val="left" w:pos="595"/>
        </w:tabs>
        <w:spacing w:line="360" w:lineRule="auto"/>
        <w:ind w:firstLine="709"/>
        <w:jc w:val="both"/>
        <w:rPr>
          <w:rFonts w:ascii="Times New Roman" w:hAnsi="Times New Roman"/>
          <w:color w:val="000000"/>
          <w:sz w:val="28"/>
          <w:szCs w:val="28"/>
          <w:lang w:val="uk-UA"/>
        </w:rPr>
      </w:pPr>
      <w:r w:rsidRPr="00752FF9">
        <w:rPr>
          <w:rFonts w:ascii="Times New Roman" w:hAnsi="Times New Roman"/>
          <w:color w:val="000000"/>
          <w:sz w:val="28"/>
          <w:szCs w:val="28"/>
          <w:lang w:val="uk-UA"/>
        </w:rPr>
        <w:t xml:space="preserve">Сьома стратегія – це </w:t>
      </w:r>
      <w:r w:rsidR="003948F2" w:rsidRPr="00752FF9">
        <w:rPr>
          <w:rFonts w:ascii="Times New Roman" w:hAnsi="Times New Roman"/>
          <w:color w:val="000000"/>
          <w:sz w:val="28"/>
          <w:szCs w:val="28"/>
          <w:lang w:val="uk-UA"/>
        </w:rPr>
        <w:t xml:space="preserve">і є </w:t>
      </w:r>
      <w:r w:rsidRPr="00752FF9">
        <w:rPr>
          <w:rFonts w:ascii="Times New Roman" w:hAnsi="Times New Roman"/>
          <w:color w:val="000000"/>
          <w:sz w:val="28"/>
          <w:szCs w:val="28"/>
          <w:lang w:val="uk-UA"/>
        </w:rPr>
        <w:t xml:space="preserve">позитивна переоцінка того, що </w:t>
      </w:r>
      <w:r w:rsidR="003948F2" w:rsidRPr="00752FF9">
        <w:rPr>
          <w:rFonts w:ascii="Times New Roman" w:hAnsi="Times New Roman"/>
          <w:color w:val="000000"/>
          <w:sz w:val="28"/>
          <w:szCs w:val="28"/>
          <w:lang w:val="uk-UA"/>
        </w:rPr>
        <w:t xml:space="preserve">тут </w:t>
      </w:r>
      <w:r w:rsidRPr="00752FF9">
        <w:rPr>
          <w:rFonts w:ascii="Times New Roman" w:hAnsi="Times New Roman"/>
          <w:color w:val="000000"/>
          <w:sz w:val="28"/>
          <w:szCs w:val="28"/>
          <w:lang w:val="uk-UA"/>
        </w:rPr>
        <w:t xml:space="preserve">відбувається. Будь–яку подію, </w:t>
      </w:r>
      <w:r w:rsidR="003948F2" w:rsidRPr="00752FF9">
        <w:rPr>
          <w:rFonts w:ascii="Times New Roman" w:hAnsi="Times New Roman"/>
          <w:color w:val="000000"/>
          <w:sz w:val="28"/>
          <w:szCs w:val="28"/>
          <w:lang w:val="uk-UA"/>
        </w:rPr>
        <w:t>у тому числі,</w:t>
      </w:r>
      <w:r w:rsidRPr="00752FF9">
        <w:rPr>
          <w:rFonts w:ascii="Times New Roman" w:hAnsi="Times New Roman"/>
          <w:color w:val="000000"/>
          <w:sz w:val="28"/>
          <w:szCs w:val="28"/>
          <w:lang w:val="uk-UA"/>
        </w:rPr>
        <w:t xml:space="preserve"> найбіль</w:t>
      </w:r>
      <w:r w:rsidR="003948F2" w:rsidRPr="00752FF9">
        <w:rPr>
          <w:rFonts w:ascii="Times New Roman" w:hAnsi="Times New Roman"/>
          <w:color w:val="000000"/>
          <w:sz w:val="28"/>
          <w:szCs w:val="28"/>
          <w:lang w:val="uk-UA"/>
        </w:rPr>
        <w:t>ш негативну, можна переоцінити у</w:t>
      </w:r>
      <w:r w:rsidRPr="00752FF9">
        <w:rPr>
          <w:rFonts w:ascii="Times New Roman" w:hAnsi="Times New Roman"/>
          <w:color w:val="000000"/>
          <w:sz w:val="28"/>
          <w:szCs w:val="28"/>
          <w:lang w:val="uk-UA"/>
        </w:rPr>
        <w:t xml:space="preserve"> </w:t>
      </w:r>
      <w:r w:rsidR="003948F2" w:rsidRPr="00752FF9">
        <w:rPr>
          <w:rFonts w:ascii="Times New Roman" w:hAnsi="Times New Roman"/>
          <w:color w:val="000000"/>
          <w:sz w:val="28"/>
          <w:szCs w:val="28"/>
          <w:lang w:val="uk-UA"/>
        </w:rPr>
        <w:t xml:space="preserve">досить </w:t>
      </w:r>
      <w:r w:rsidRPr="00752FF9">
        <w:rPr>
          <w:rFonts w:ascii="Times New Roman" w:hAnsi="Times New Roman"/>
          <w:color w:val="000000"/>
          <w:sz w:val="28"/>
          <w:szCs w:val="28"/>
          <w:lang w:val="uk-UA"/>
        </w:rPr>
        <w:t>позитивному ключі</w:t>
      </w:r>
      <w:r w:rsidR="003948F2" w:rsidRPr="00752FF9">
        <w:rPr>
          <w:rFonts w:ascii="Times New Roman" w:hAnsi="Times New Roman"/>
          <w:color w:val="000000"/>
          <w:sz w:val="28"/>
          <w:szCs w:val="28"/>
          <w:lang w:val="uk-UA"/>
        </w:rPr>
        <w:t xml:space="preserve"> та</w:t>
      </w:r>
      <w:r w:rsidRPr="00752FF9">
        <w:rPr>
          <w:rFonts w:ascii="Times New Roman" w:hAnsi="Times New Roman"/>
          <w:color w:val="000000"/>
          <w:sz w:val="28"/>
          <w:szCs w:val="28"/>
          <w:lang w:val="uk-UA"/>
        </w:rPr>
        <w:t xml:space="preserve"> побачити </w:t>
      </w:r>
      <w:r w:rsidR="003948F2" w:rsidRPr="00752FF9">
        <w:rPr>
          <w:rFonts w:ascii="Times New Roman" w:hAnsi="Times New Roman"/>
          <w:color w:val="000000"/>
          <w:sz w:val="28"/>
          <w:szCs w:val="28"/>
          <w:lang w:val="uk-UA"/>
        </w:rPr>
        <w:t>у</w:t>
      </w:r>
      <w:r w:rsidRPr="00752FF9">
        <w:rPr>
          <w:rFonts w:ascii="Times New Roman" w:hAnsi="Times New Roman"/>
          <w:color w:val="000000"/>
          <w:sz w:val="28"/>
          <w:szCs w:val="28"/>
          <w:lang w:val="uk-UA"/>
        </w:rPr>
        <w:t xml:space="preserve"> ній якийсь сенс </w:t>
      </w:r>
      <w:r w:rsidR="003948F2" w:rsidRPr="00752FF9">
        <w:rPr>
          <w:rFonts w:ascii="Times New Roman" w:hAnsi="Times New Roman"/>
          <w:color w:val="000000"/>
          <w:sz w:val="28"/>
          <w:szCs w:val="28"/>
          <w:lang w:val="uk-UA"/>
        </w:rPr>
        <w:t>та</w:t>
      </w:r>
      <w:r w:rsidRPr="00752FF9">
        <w:rPr>
          <w:rFonts w:ascii="Times New Roman" w:hAnsi="Times New Roman"/>
          <w:color w:val="000000"/>
          <w:sz w:val="28"/>
          <w:szCs w:val="28"/>
          <w:lang w:val="uk-UA"/>
        </w:rPr>
        <w:t xml:space="preserve"> позитивний момент. Відома історія </w:t>
      </w:r>
      <w:r w:rsidR="003948F2" w:rsidRPr="00752FF9">
        <w:rPr>
          <w:rFonts w:ascii="Times New Roman" w:hAnsi="Times New Roman"/>
          <w:color w:val="000000"/>
          <w:sz w:val="28"/>
          <w:szCs w:val="28"/>
          <w:lang w:val="uk-UA"/>
        </w:rPr>
        <w:t>щодо людини</w:t>
      </w:r>
      <w:r w:rsidRPr="00752FF9">
        <w:rPr>
          <w:rFonts w:ascii="Times New Roman" w:hAnsi="Times New Roman"/>
          <w:color w:val="000000"/>
          <w:sz w:val="28"/>
          <w:szCs w:val="28"/>
          <w:lang w:val="uk-UA"/>
        </w:rPr>
        <w:t xml:space="preserve">, яка, ставши </w:t>
      </w:r>
      <w:proofErr w:type="spellStart"/>
      <w:r w:rsidRPr="00752FF9">
        <w:rPr>
          <w:rFonts w:ascii="Times New Roman" w:hAnsi="Times New Roman"/>
          <w:color w:val="000000"/>
          <w:sz w:val="28"/>
          <w:szCs w:val="28"/>
          <w:lang w:val="uk-UA"/>
        </w:rPr>
        <w:t>інвалідом–колясочником</w:t>
      </w:r>
      <w:proofErr w:type="spellEnd"/>
      <w:r w:rsidRPr="00752FF9">
        <w:rPr>
          <w:rFonts w:ascii="Times New Roman" w:hAnsi="Times New Roman"/>
          <w:color w:val="000000"/>
          <w:sz w:val="28"/>
          <w:szCs w:val="28"/>
          <w:lang w:val="uk-UA"/>
        </w:rPr>
        <w:t xml:space="preserve"> після аварії, по</w:t>
      </w:r>
      <w:r w:rsidR="003948F2" w:rsidRPr="00752FF9">
        <w:rPr>
          <w:rFonts w:ascii="Times New Roman" w:hAnsi="Times New Roman"/>
          <w:color w:val="000000"/>
          <w:sz w:val="28"/>
          <w:szCs w:val="28"/>
          <w:lang w:val="uk-UA"/>
        </w:rPr>
        <w:t>чала в</w:t>
      </w:r>
      <w:r w:rsidRPr="00752FF9">
        <w:rPr>
          <w:rFonts w:ascii="Times New Roman" w:hAnsi="Times New Roman"/>
          <w:color w:val="000000"/>
          <w:sz w:val="28"/>
          <w:szCs w:val="28"/>
          <w:lang w:val="uk-UA"/>
        </w:rPr>
        <w:t>бач</w:t>
      </w:r>
      <w:r w:rsidR="003948F2" w:rsidRPr="00752FF9">
        <w:rPr>
          <w:rFonts w:ascii="Times New Roman" w:hAnsi="Times New Roman"/>
          <w:color w:val="000000"/>
          <w:sz w:val="28"/>
          <w:szCs w:val="28"/>
          <w:lang w:val="uk-UA"/>
        </w:rPr>
        <w:t>ати</w:t>
      </w:r>
      <w:r w:rsidRPr="00752FF9">
        <w:rPr>
          <w:rFonts w:ascii="Times New Roman" w:hAnsi="Times New Roman"/>
          <w:color w:val="000000"/>
          <w:sz w:val="28"/>
          <w:szCs w:val="28"/>
          <w:lang w:val="uk-UA"/>
        </w:rPr>
        <w:t xml:space="preserve"> у цьому сенс</w:t>
      </w:r>
      <w:r w:rsidR="003948F2" w:rsidRPr="00752FF9">
        <w:rPr>
          <w:rFonts w:ascii="Times New Roman" w:hAnsi="Times New Roman"/>
          <w:color w:val="000000"/>
          <w:sz w:val="28"/>
          <w:szCs w:val="28"/>
          <w:lang w:val="uk-UA"/>
        </w:rPr>
        <w:t>,</w:t>
      </w:r>
      <w:r w:rsidRPr="00752FF9">
        <w:rPr>
          <w:rFonts w:ascii="Times New Roman" w:hAnsi="Times New Roman"/>
          <w:color w:val="000000"/>
          <w:sz w:val="28"/>
          <w:szCs w:val="28"/>
          <w:lang w:val="uk-UA"/>
        </w:rPr>
        <w:t xml:space="preserve"> </w:t>
      </w:r>
      <w:r w:rsidR="003948F2" w:rsidRPr="00752FF9">
        <w:rPr>
          <w:rFonts w:ascii="Times New Roman" w:hAnsi="Times New Roman"/>
          <w:color w:val="000000"/>
          <w:sz w:val="28"/>
          <w:szCs w:val="28"/>
          <w:lang w:val="uk-UA"/>
        </w:rPr>
        <w:t>та</w:t>
      </w:r>
      <w:r w:rsidRPr="00752FF9">
        <w:rPr>
          <w:rFonts w:ascii="Times New Roman" w:hAnsi="Times New Roman"/>
          <w:color w:val="000000"/>
          <w:sz w:val="28"/>
          <w:szCs w:val="28"/>
          <w:lang w:val="uk-UA"/>
        </w:rPr>
        <w:t xml:space="preserve"> повністю змінила напрям свого розвитку</w:t>
      </w:r>
      <w:r w:rsidR="003948F2" w:rsidRPr="00752FF9">
        <w:rPr>
          <w:rFonts w:ascii="Times New Roman" w:hAnsi="Times New Roman"/>
          <w:color w:val="000000"/>
          <w:sz w:val="28"/>
          <w:szCs w:val="28"/>
          <w:lang w:val="uk-UA"/>
        </w:rPr>
        <w:t xml:space="preserve"> як особистості</w:t>
      </w:r>
      <w:r w:rsidRPr="00752FF9">
        <w:rPr>
          <w:rFonts w:ascii="Times New Roman" w:hAnsi="Times New Roman"/>
          <w:color w:val="000000"/>
          <w:sz w:val="28"/>
          <w:szCs w:val="28"/>
          <w:lang w:val="uk-UA"/>
        </w:rPr>
        <w:t xml:space="preserve">: у неї акцент </w:t>
      </w:r>
      <w:r w:rsidR="003948F2" w:rsidRPr="00752FF9">
        <w:rPr>
          <w:rFonts w:ascii="Times New Roman" w:hAnsi="Times New Roman"/>
          <w:color w:val="000000"/>
          <w:sz w:val="28"/>
          <w:szCs w:val="28"/>
          <w:lang w:val="uk-UA"/>
        </w:rPr>
        <w:t>і</w:t>
      </w:r>
      <w:r w:rsidRPr="00752FF9">
        <w:rPr>
          <w:rFonts w:ascii="Times New Roman" w:hAnsi="Times New Roman"/>
          <w:color w:val="000000"/>
          <w:sz w:val="28"/>
          <w:szCs w:val="28"/>
          <w:lang w:val="uk-UA"/>
        </w:rPr>
        <w:t xml:space="preserve">з фізичного </w:t>
      </w:r>
      <w:r w:rsidR="003948F2" w:rsidRPr="00752FF9">
        <w:rPr>
          <w:rFonts w:ascii="Times New Roman" w:hAnsi="Times New Roman"/>
          <w:color w:val="000000"/>
          <w:sz w:val="28"/>
          <w:szCs w:val="28"/>
          <w:lang w:val="uk-UA"/>
        </w:rPr>
        <w:t>і</w:t>
      </w:r>
      <w:r w:rsidRPr="00752FF9">
        <w:rPr>
          <w:rFonts w:ascii="Times New Roman" w:hAnsi="Times New Roman"/>
          <w:color w:val="000000"/>
          <w:sz w:val="28"/>
          <w:szCs w:val="28"/>
          <w:lang w:val="uk-UA"/>
        </w:rPr>
        <w:t xml:space="preserve"> матеріального </w:t>
      </w:r>
      <w:r w:rsidR="003948F2" w:rsidRPr="00752FF9">
        <w:rPr>
          <w:rFonts w:ascii="Times New Roman" w:hAnsi="Times New Roman"/>
          <w:color w:val="000000"/>
          <w:sz w:val="28"/>
          <w:szCs w:val="28"/>
          <w:lang w:val="uk-UA"/>
        </w:rPr>
        <w:t xml:space="preserve">повністю </w:t>
      </w:r>
      <w:r w:rsidRPr="00752FF9">
        <w:rPr>
          <w:rFonts w:ascii="Times New Roman" w:hAnsi="Times New Roman"/>
          <w:color w:val="000000"/>
          <w:sz w:val="28"/>
          <w:szCs w:val="28"/>
          <w:lang w:val="uk-UA"/>
        </w:rPr>
        <w:t xml:space="preserve">змістився на розвиток духовного. </w:t>
      </w:r>
      <w:r w:rsidR="003948F2" w:rsidRPr="00752FF9">
        <w:rPr>
          <w:rFonts w:ascii="Times New Roman" w:hAnsi="Times New Roman"/>
          <w:color w:val="000000"/>
          <w:sz w:val="28"/>
          <w:szCs w:val="28"/>
          <w:lang w:val="uk-UA"/>
        </w:rPr>
        <w:t>Однак,</w:t>
      </w:r>
      <w:r w:rsidRPr="00752FF9">
        <w:rPr>
          <w:rFonts w:ascii="Times New Roman" w:hAnsi="Times New Roman"/>
          <w:color w:val="000000"/>
          <w:sz w:val="28"/>
          <w:szCs w:val="28"/>
          <w:lang w:val="uk-UA"/>
        </w:rPr>
        <w:t xml:space="preserve"> якщо перед обличчям небезпеки зосередитися </w:t>
      </w:r>
      <w:r w:rsidR="00634D78" w:rsidRPr="00752FF9">
        <w:rPr>
          <w:rFonts w:ascii="Times New Roman" w:hAnsi="Times New Roman"/>
          <w:color w:val="000000"/>
          <w:sz w:val="28"/>
          <w:szCs w:val="28"/>
          <w:lang w:val="uk-UA"/>
        </w:rPr>
        <w:t xml:space="preserve">одразу </w:t>
      </w:r>
      <w:r w:rsidRPr="00752FF9">
        <w:rPr>
          <w:rFonts w:ascii="Times New Roman" w:hAnsi="Times New Roman"/>
          <w:color w:val="000000"/>
          <w:sz w:val="28"/>
          <w:szCs w:val="28"/>
          <w:lang w:val="uk-UA"/>
        </w:rPr>
        <w:t xml:space="preserve">не на тому, як </w:t>
      </w:r>
      <w:r w:rsidR="003948F2" w:rsidRPr="00752FF9">
        <w:rPr>
          <w:rFonts w:ascii="Times New Roman" w:hAnsi="Times New Roman"/>
          <w:color w:val="000000"/>
          <w:sz w:val="28"/>
          <w:szCs w:val="28"/>
          <w:lang w:val="uk-UA"/>
        </w:rPr>
        <w:t xml:space="preserve">саме </w:t>
      </w:r>
      <w:r w:rsidRPr="00752FF9">
        <w:rPr>
          <w:rFonts w:ascii="Times New Roman" w:hAnsi="Times New Roman"/>
          <w:color w:val="000000"/>
          <w:sz w:val="28"/>
          <w:szCs w:val="28"/>
          <w:lang w:val="uk-UA"/>
        </w:rPr>
        <w:t xml:space="preserve">її </w:t>
      </w:r>
      <w:r w:rsidR="003948F2" w:rsidRPr="00752FF9">
        <w:rPr>
          <w:rFonts w:ascii="Times New Roman" w:hAnsi="Times New Roman"/>
          <w:color w:val="000000"/>
          <w:sz w:val="28"/>
          <w:szCs w:val="28"/>
          <w:lang w:val="uk-UA"/>
        </w:rPr>
        <w:t xml:space="preserve">можна </w:t>
      </w:r>
      <w:r w:rsidRPr="00752FF9">
        <w:rPr>
          <w:rFonts w:ascii="Times New Roman" w:hAnsi="Times New Roman"/>
          <w:color w:val="000000"/>
          <w:sz w:val="28"/>
          <w:szCs w:val="28"/>
          <w:lang w:val="uk-UA"/>
        </w:rPr>
        <w:t>мінімізувати, а на т</w:t>
      </w:r>
      <w:r w:rsidR="003948F2" w:rsidRPr="00752FF9">
        <w:rPr>
          <w:rFonts w:ascii="Times New Roman" w:hAnsi="Times New Roman"/>
          <w:color w:val="000000"/>
          <w:sz w:val="28"/>
          <w:szCs w:val="28"/>
          <w:lang w:val="uk-UA"/>
        </w:rPr>
        <w:t>ому</w:t>
      </w:r>
      <w:r w:rsidRPr="00752FF9">
        <w:rPr>
          <w:rFonts w:ascii="Times New Roman" w:hAnsi="Times New Roman"/>
          <w:color w:val="000000"/>
          <w:sz w:val="28"/>
          <w:szCs w:val="28"/>
          <w:lang w:val="uk-UA"/>
        </w:rPr>
        <w:t>, як «гідно прийняти удар долі», то</w:t>
      </w:r>
      <w:r w:rsidR="003948F2" w:rsidRPr="00752FF9">
        <w:rPr>
          <w:rFonts w:ascii="Times New Roman" w:hAnsi="Times New Roman"/>
          <w:color w:val="000000"/>
          <w:sz w:val="28"/>
          <w:szCs w:val="28"/>
          <w:lang w:val="uk-UA"/>
        </w:rPr>
        <w:t>ді</w:t>
      </w:r>
      <w:r w:rsidRPr="00752FF9">
        <w:rPr>
          <w:rFonts w:ascii="Times New Roman" w:hAnsi="Times New Roman"/>
          <w:color w:val="000000"/>
          <w:sz w:val="28"/>
          <w:szCs w:val="28"/>
          <w:lang w:val="uk-UA"/>
        </w:rPr>
        <w:t xml:space="preserve"> позитивна переоцінка того, що відбувається, </w:t>
      </w:r>
      <w:r w:rsidR="003948F2" w:rsidRPr="00752FF9">
        <w:rPr>
          <w:rFonts w:ascii="Times New Roman" w:hAnsi="Times New Roman"/>
          <w:color w:val="000000"/>
          <w:sz w:val="28"/>
          <w:szCs w:val="28"/>
          <w:lang w:val="uk-UA"/>
        </w:rPr>
        <w:t xml:space="preserve">стає </w:t>
      </w:r>
      <w:r w:rsidRPr="00752FF9">
        <w:rPr>
          <w:rFonts w:ascii="Times New Roman" w:hAnsi="Times New Roman"/>
          <w:color w:val="000000"/>
          <w:sz w:val="28"/>
          <w:szCs w:val="28"/>
          <w:lang w:val="uk-UA"/>
        </w:rPr>
        <w:t>неефективною.</w:t>
      </w:r>
    </w:p>
    <w:p w:rsidR="00AD4CAA" w:rsidRPr="00752FF9" w:rsidRDefault="00AD4CAA" w:rsidP="00AD4CAA">
      <w:pPr>
        <w:shd w:val="clear" w:color="auto" w:fill="FFFFFF"/>
        <w:spacing w:line="360" w:lineRule="auto"/>
        <w:ind w:firstLine="720"/>
        <w:jc w:val="both"/>
        <w:rPr>
          <w:rFonts w:ascii="Times New Roman" w:hAnsi="Times New Roman"/>
          <w:color w:val="000000"/>
          <w:sz w:val="28"/>
          <w:szCs w:val="28"/>
          <w:lang w:val="uk-UA"/>
        </w:rPr>
      </w:pPr>
      <w:r w:rsidRPr="00752FF9">
        <w:rPr>
          <w:rFonts w:ascii="Times New Roman" w:hAnsi="Times New Roman"/>
          <w:color w:val="000000"/>
          <w:sz w:val="28"/>
          <w:szCs w:val="28"/>
          <w:lang w:val="uk-UA"/>
        </w:rPr>
        <w:t xml:space="preserve">Універсальною стратегією вироблення навичок </w:t>
      </w:r>
      <w:r w:rsidR="003948F2" w:rsidRPr="00752FF9">
        <w:rPr>
          <w:rFonts w:ascii="Times New Roman" w:hAnsi="Times New Roman"/>
          <w:color w:val="000000"/>
          <w:sz w:val="28"/>
          <w:szCs w:val="28"/>
          <w:lang w:val="uk-UA"/>
        </w:rPr>
        <w:t xml:space="preserve">щодо </w:t>
      </w:r>
      <w:r w:rsidRPr="00752FF9">
        <w:rPr>
          <w:rFonts w:ascii="Times New Roman" w:hAnsi="Times New Roman"/>
          <w:color w:val="000000"/>
          <w:sz w:val="28"/>
          <w:szCs w:val="28"/>
          <w:lang w:val="uk-UA"/>
        </w:rPr>
        <w:t xml:space="preserve">стресостійкості </w:t>
      </w:r>
      <w:r w:rsidRPr="00752FF9">
        <w:rPr>
          <w:rFonts w:ascii="Times New Roman" w:eastAsia="Times New Roman" w:hAnsi="Times New Roman" w:cs="Times New Roman"/>
          <w:sz w:val="28"/>
          <w:szCs w:val="28"/>
          <w:lang w:val="uk-UA" w:eastAsia="uk-UA"/>
        </w:rPr>
        <w:t>у студент</w:t>
      </w:r>
      <w:r w:rsidR="003948F2" w:rsidRPr="00752FF9">
        <w:rPr>
          <w:rFonts w:ascii="Times New Roman" w:eastAsia="Times New Roman" w:hAnsi="Times New Roman" w:cs="Times New Roman"/>
          <w:sz w:val="28"/>
          <w:szCs w:val="28"/>
          <w:lang w:val="uk-UA" w:eastAsia="uk-UA"/>
        </w:rPr>
        <w:t>ів гуманітарного профі</w:t>
      </w:r>
      <w:r w:rsidRPr="00752FF9">
        <w:rPr>
          <w:rFonts w:ascii="Times New Roman" w:eastAsia="Times New Roman" w:hAnsi="Times New Roman" w:cs="Times New Roman"/>
          <w:sz w:val="28"/>
          <w:szCs w:val="28"/>
          <w:lang w:val="uk-UA" w:eastAsia="uk-UA"/>
        </w:rPr>
        <w:t xml:space="preserve">лю </w:t>
      </w:r>
      <w:r w:rsidR="003948F2" w:rsidRPr="00752FF9">
        <w:rPr>
          <w:rFonts w:ascii="Times New Roman" w:eastAsia="Times New Roman" w:hAnsi="Times New Roman" w:cs="Times New Roman"/>
          <w:sz w:val="28"/>
          <w:szCs w:val="28"/>
          <w:lang w:val="uk-UA" w:eastAsia="uk-UA"/>
        </w:rPr>
        <w:t>ста</w:t>
      </w:r>
      <w:r w:rsidRPr="00752FF9">
        <w:rPr>
          <w:rFonts w:ascii="Times New Roman" w:hAnsi="Times New Roman"/>
          <w:color w:val="000000"/>
          <w:sz w:val="28"/>
          <w:szCs w:val="28"/>
          <w:lang w:val="uk-UA"/>
        </w:rPr>
        <w:t>є формування соці</w:t>
      </w:r>
      <w:r w:rsidRPr="00752FF9">
        <w:rPr>
          <w:rFonts w:ascii="Times New Roman" w:hAnsi="Times New Roman"/>
          <w:color w:val="000000"/>
          <w:sz w:val="28"/>
          <w:szCs w:val="28"/>
          <w:lang w:val="uk-UA"/>
        </w:rPr>
        <w:softHyphen/>
        <w:t xml:space="preserve">альної компетентності </w:t>
      </w:r>
      <w:r w:rsidR="003948F2" w:rsidRPr="00752FF9">
        <w:rPr>
          <w:rFonts w:ascii="Times New Roman" w:hAnsi="Times New Roman"/>
          <w:color w:val="000000"/>
          <w:sz w:val="28"/>
          <w:szCs w:val="28"/>
          <w:lang w:val="uk-UA"/>
        </w:rPr>
        <w:t>та</w:t>
      </w:r>
      <w:r w:rsidRPr="00752FF9">
        <w:rPr>
          <w:rFonts w:ascii="Times New Roman" w:hAnsi="Times New Roman"/>
          <w:color w:val="000000"/>
          <w:sz w:val="28"/>
          <w:szCs w:val="28"/>
          <w:lang w:val="uk-UA"/>
        </w:rPr>
        <w:t xml:space="preserve"> розвиток осо</w:t>
      </w:r>
      <w:r w:rsidRPr="00752FF9">
        <w:rPr>
          <w:rFonts w:ascii="Times New Roman" w:hAnsi="Times New Roman"/>
          <w:color w:val="000000"/>
          <w:sz w:val="28"/>
          <w:szCs w:val="28"/>
          <w:lang w:val="uk-UA"/>
        </w:rPr>
        <w:softHyphen/>
        <w:t xml:space="preserve">бистості </w:t>
      </w:r>
      <w:r w:rsidR="003948F2" w:rsidRPr="00752FF9">
        <w:rPr>
          <w:rFonts w:ascii="Times New Roman" w:hAnsi="Times New Roman"/>
          <w:color w:val="000000"/>
          <w:sz w:val="28"/>
          <w:szCs w:val="28"/>
          <w:lang w:val="uk-UA"/>
        </w:rPr>
        <w:t>у</w:t>
      </w:r>
      <w:r w:rsidRPr="00752FF9">
        <w:rPr>
          <w:rFonts w:ascii="Times New Roman" w:hAnsi="Times New Roman"/>
          <w:color w:val="000000"/>
          <w:sz w:val="28"/>
          <w:szCs w:val="28"/>
          <w:lang w:val="uk-UA"/>
        </w:rPr>
        <w:t xml:space="preserve"> цілому, </w:t>
      </w:r>
      <w:r w:rsidR="003948F2" w:rsidRPr="00752FF9">
        <w:rPr>
          <w:rFonts w:ascii="Times New Roman" w:hAnsi="Times New Roman"/>
          <w:color w:val="000000"/>
          <w:sz w:val="28"/>
          <w:szCs w:val="28"/>
          <w:lang w:val="uk-UA"/>
        </w:rPr>
        <w:t>у</w:t>
      </w:r>
      <w:r w:rsidRPr="00752FF9">
        <w:rPr>
          <w:rFonts w:ascii="Times New Roman" w:hAnsi="Times New Roman"/>
          <w:color w:val="000000"/>
          <w:sz w:val="28"/>
          <w:szCs w:val="28"/>
          <w:lang w:val="uk-UA"/>
        </w:rPr>
        <w:t xml:space="preserve"> т.ч. адекватних </w:t>
      </w:r>
      <w:proofErr w:type="spellStart"/>
      <w:r w:rsidRPr="00752FF9">
        <w:rPr>
          <w:rFonts w:ascii="Times New Roman" w:hAnsi="Times New Roman"/>
          <w:color w:val="000000"/>
          <w:sz w:val="28"/>
          <w:szCs w:val="28"/>
          <w:lang w:val="uk-UA"/>
        </w:rPr>
        <w:t>копінг–механізмів</w:t>
      </w:r>
      <w:proofErr w:type="spellEnd"/>
      <w:r w:rsidRPr="00752FF9">
        <w:rPr>
          <w:rFonts w:ascii="Times New Roman" w:hAnsi="Times New Roman"/>
          <w:color w:val="000000"/>
          <w:sz w:val="28"/>
          <w:szCs w:val="28"/>
          <w:lang w:val="uk-UA"/>
        </w:rPr>
        <w:t xml:space="preserve">, </w:t>
      </w:r>
      <w:r w:rsidR="003948F2" w:rsidRPr="00752FF9">
        <w:rPr>
          <w:rFonts w:ascii="Times New Roman" w:hAnsi="Times New Roman"/>
          <w:color w:val="000000"/>
          <w:sz w:val="28"/>
          <w:szCs w:val="28"/>
          <w:lang w:val="uk-UA"/>
        </w:rPr>
        <w:t xml:space="preserve">а також </w:t>
      </w:r>
      <w:proofErr w:type="spellStart"/>
      <w:r w:rsidRPr="00752FF9">
        <w:rPr>
          <w:rFonts w:ascii="Times New Roman" w:hAnsi="Times New Roman"/>
          <w:color w:val="000000"/>
          <w:sz w:val="28"/>
          <w:szCs w:val="28"/>
          <w:lang w:val="uk-UA"/>
        </w:rPr>
        <w:t>фрустраційної</w:t>
      </w:r>
      <w:proofErr w:type="spellEnd"/>
      <w:r w:rsidRPr="00752FF9">
        <w:rPr>
          <w:rFonts w:ascii="Times New Roman" w:hAnsi="Times New Roman"/>
          <w:color w:val="000000"/>
          <w:sz w:val="28"/>
          <w:szCs w:val="28"/>
          <w:lang w:val="uk-UA"/>
        </w:rPr>
        <w:t xml:space="preserve"> толерантності</w:t>
      </w:r>
      <w:r w:rsidR="003948F2" w:rsidRPr="00752FF9">
        <w:rPr>
          <w:rFonts w:ascii="Times New Roman" w:hAnsi="Times New Roman"/>
          <w:color w:val="000000"/>
          <w:sz w:val="28"/>
          <w:szCs w:val="28"/>
          <w:lang w:val="uk-UA"/>
        </w:rPr>
        <w:t xml:space="preserve"> та</w:t>
      </w:r>
      <w:r w:rsidRPr="00752FF9">
        <w:rPr>
          <w:rFonts w:ascii="Times New Roman" w:hAnsi="Times New Roman"/>
          <w:color w:val="000000"/>
          <w:sz w:val="28"/>
          <w:szCs w:val="28"/>
          <w:lang w:val="uk-UA"/>
        </w:rPr>
        <w:t xml:space="preserve"> стресостійкості. Конкретні профілактичні заходи, </w:t>
      </w:r>
      <w:r w:rsidR="003948F2" w:rsidRPr="00752FF9">
        <w:rPr>
          <w:rFonts w:ascii="Times New Roman" w:hAnsi="Times New Roman"/>
          <w:color w:val="000000"/>
          <w:sz w:val="28"/>
          <w:szCs w:val="28"/>
          <w:lang w:val="uk-UA"/>
        </w:rPr>
        <w:t xml:space="preserve">які </w:t>
      </w:r>
      <w:r w:rsidRPr="00752FF9">
        <w:rPr>
          <w:rFonts w:ascii="Times New Roman" w:hAnsi="Times New Roman"/>
          <w:color w:val="000000"/>
          <w:sz w:val="28"/>
          <w:szCs w:val="28"/>
          <w:lang w:val="uk-UA"/>
        </w:rPr>
        <w:t>спрямова</w:t>
      </w:r>
      <w:r w:rsidRPr="00752FF9">
        <w:rPr>
          <w:rFonts w:ascii="Times New Roman" w:hAnsi="Times New Roman"/>
          <w:color w:val="000000"/>
          <w:sz w:val="28"/>
          <w:szCs w:val="28"/>
          <w:lang w:val="uk-UA"/>
        </w:rPr>
        <w:softHyphen/>
        <w:t xml:space="preserve">ні на запобігання негативним психіатричним </w:t>
      </w:r>
      <w:r w:rsidR="003948F2" w:rsidRPr="00752FF9">
        <w:rPr>
          <w:rFonts w:ascii="Times New Roman" w:hAnsi="Times New Roman"/>
          <w:color w:val="000000"/>
          <w:sz w:val="28"/>
          <w:szCs w:val="28"/>
          <w:lang w:val="uk-UA"/>
        </w:rPr>
        <w:t>та</w:t>
      </w:r>
      <w:r w:rsidRPr="00752FF9">
        <w:rPr>
          <w:rFonts w:ascii="Times New Roman" w:hAnsi="Times New Roman"/>
          <w:color w:val="000000"/>
          <w:sz w:val="28"/>
          <w:szCs w:val="28"/>
          <w:lang w:val="uk-UA"/>
        </w:rPr>
        <w:t xml:space="preserve"> медико–психологічним наслідкам професійної діяльності, можуть розділ</w:t>
      </w:r>
      <w:r w:rsidR="003948F2" w:rsidRPr="00752FF9">
        <w:rPr>
          <w:rFonts w:ascii="Times New Roman" w:hAnsi="Times New Roman"/>
          <w:color w:val="000000"/>
          <w:sz w:val="28"/>
          <w:szCs w:val="28"/>
          <w:lang w:val="uk-UA"/>
        </w:rPr>
        <w:t>ятися</w:t>
      </w:r>
      <w:r w:rsidRPr="00752FF9">
        <w:rPr>
          <w:rFonts w:ascii="Times New Roman" w:hAnsi="Times New Roman"/>
          <w:color w:val="000000"/>
          <w:sz w:val="28"/>
          <w:szCs w:val="28"/>
          <w:lang w:val="uk-UA"/>
        </w:rPr>
        <w:t xml:space="preserve"> на три основних блоки заходів, </w:t>
      </w:r>
      <w:r w:rsidR="003948F2" w:rsidRPr="00752FF9">
        <w:rPr>
          <w:rFonts w:ascii="Times New Roman" w:hAnsi="Times New Roman"/>
          <w:color w:val="000000"/>
          <w:sz w:val="28"/>
          <w:szCs w:val="28"/>
          <w:lang w:val="uk-UA"/>
        </w:rPr>
        <w:t xml:space="preserve">що </w:t>
      </w:r>
      <w:r w:rsidRPr="00752FF9">
        <w:rPr>
          <w:rFonts w:ascii="Times New Roman" w:hAnsi="Times New Roman"/>
          <w:color w:val="000000"/>
          <w:sz w:val="28"/>
          <w:szCs w:val="28"/>
          <w:lang w:val="uk-UA"/>
        </w:rPr>
        <w:t>здійсню</w:t>
      </w:r>
      <w:r w:rsidR="003948F2" w:rsidRPr="00752FF9">
        <w:rPr>
          <w:rFonts w:ascii="Times New Roman" w:hAnsi="Times New Roman"/>
          <w:color w:val="000000"/>
          <w:sz w:val="28"/>
          <w:szCs w:val="28"/>
          <w:lang w:val="uk-UA"/>
        </w:rPr>
        <w:t>ються у якийсь</w:t>
      </w:r>
      <w:r w:rsidRPr="00752FF9">
        <w:rPr>
          <w:rFonts w:ascii="Times New Roman" w:hAnsi="Times New Roman"/>
          <w:color w:val="000000"/>
          <w:sz w:val="28"/>
          <w:szCs w:val="28"/>
          <w:lang w:val="uk-UA"/>
        </w:rPr>
        <w:t xml:space="preserve"> період: що передує </w:t>
      </w:r>
      <w:proofErr w:type="spellStart"/>
      <w:r w:rsidRPr="00752FF9">
        <w:rPr>
          <w:rFonts w:ascii="Times New Roman" w:hAnsi="Times New Roman"/>
          <w:color w:val="000000"/>
          <w:sz w:val="28"/>
          <w:szCs w:val="28"/>
          <w:lang w:val="uk-UA"/>
        </w:rPr>
        <w:t>стресогенній</w:t>
      </w:r>
      <w:proofErr w:type="spellEnd"/>
      <w:r w:rsidRPr="00752FF9">
        <w:rPr>
          <w:rFonts w:ascii="Times New Roman" w:hAnsi="Times New Roman"/>
          <w:color w:val="000000"/>
          <w:sz w:val="28"/>
          <w:szCs w:val="28"/>
          <w:lang w:val="uk-UA"/>
        </w:rPr>
        <w:t xml:space="preserve"> ситуації; </w:t>
      </w:r>
      <w:r w:rsidR="003948F2" w:rsidRPr="00752FF9">
        <w:rPr>
          <w:rFonts w:ascii="Times New Roman" w:hAnsi="Times New Roman"/>
          <w:color w:val="000000"/>
          <w:sz w:val="28"/>
          <w:szCs w:val="28"/>
          <w:lang w:val="uk-UA"/>
        </w:rPr>
        <w:t xml:space="preserve">або </w:t>
      </w:r>
      <w:r w:rsidRPr="00752FF9">
        <w:rPr>
          <w:rFonts w:ascii="Times New Roman" w:hAnsi="Times New Roman"/>
          <w:color w:val="000000"/>
          <w:sz w:val="28"/>
          <w:szCs w:val="28"/>
          <w:lang w:val="uk-UA"/>
        </w:rPr>
        <w:t xml:space="preserve">під час самої </w:t>
      </w:r>
      <w:proofErr w:type="spellStart"/>
      <w:r w:rsidRPr="00752FF9">
        <w:rPr>
          <w:rFonts w:ascii="Times New Roman" w:hAnsi="Times New Roman"/>
          <w:color w:val="000000"/>
          <w:sz w:val="28"/>
          <w:szCs w:val="28"/>
          <w:lang w:val="uk-UA"/>
        </w:rPr>
        <w:t>стресогенної</w:t>
      </w:r>
      <w:proofErr w:type="spellEnd"/>
      <w:r w:rsidRPr="00752FF9">
        <w:rPr>
          <w:rFonts w:ascii="Times New Roman" w:hAnsi="Times New Roman"/>
          <w:color w:val="000000"/>
          <w:sz w:val="28"/>
          <w:szCs w:val="28"/>
          <w:lang w:val="uk-UA"/>
        </w:rPr>
        <w:t xml:space="preserve"> ситуації; </w:t>
      </w:r>
      <w:r w:rsidR="003948F2" w:rsidRPr="00752FF9">
        <w:rPr>
          <w:rFonts w:ascii="Times New Roman" w:hAnsi="Times New Roman"/>
          <w:color w:val="000000"/>
          <w:sz w:val="28"/>
          <w:szCs w:val="28"/>
          <w:lang w:val="uk-UA"/>
        </w:rPr>
        <w:t xml:space="preserve">або </w:t>
      </w:r>
      <w:r w:rsidRPr="00752FF9">
        <w:rPr>
          <w:rFonts w:ascii="Times New Roman" w:hAnsi="Times New Roman"/>
          <w:color w:val="000000"/>
          <w:sz w:val="28"/>
          <w:szCs w:val="28"/>
          <w:lang w:val="uk-UA"/>
        </w:rPr>
        <w:t>після завершення цих факторів.</w:t>
      </w:r>
    </w:p>
    <w:p w:rsidR="00AD4CAA" w:rsidRPr="00752FF9" w:rsidRDefault="00AD4CAA" w:rsidP="00AD4CAA">
      <w:pPr>
        <w:tabs>
          <w:tab w:val="left" w:pos="540"/>
        </w:tabs>
        <w:suppressAutoHyphens/>
        <w:spacing w:line="360" w:lineRule="auto"/>
        <w:jc w:val="center"/>
        <w:rPr>
          <w:rFonts w:ascii="Times New Roman" w:eastAsia="Times New Roman" w:hAnsi="Times New Roman" w:cs="Times New Roman"/>
          <w:b/>
          <w:bCs/>
          <w:color w:val="000000" w:themeColor="text1"/>
          <w:sz w:val="28"/>
          <w:szCs w:val="28"/>
          <w:lang w:val="uk-UA" w:eastAsia="ru-RU"/>
        </w:rPr>
      </w:pPr>
    </w:p>
    <w:p w:rsidR="0058783F" w:rsidRDefault="0058783F" w:rsidP="0058783F">
      <w:pPr>
        <w:tabs>
          <w:tab w:val="left" w:pos="540"/>
        </w:tabs>
        <w:suppressAutoHyphens/>
        <w:spacing w:line="360" w:lineRule="auto"/>
        <w:jc w:val="center"/>
        <w:rPr>
          <w:rFonts w:ascii="Times New Roman" w:eastAsia="Times New Roman" w:hAnsi="Times New Roman" w:cs="Times New Roman"/>
          <w:b/>
          <w:bCs/>
          <w:color w:val="000000" w:themeColor="text1"/>
          <w:sz w:val="28"/>
          <w:szCs w:val="28"/>
          <w:lang w:val="uk-UA" w:eastAsia="ru-RU"/>
        </w:rPr>
      </w:pPr>
    </w:p>
    <w:p w:rsidR="0072561D" w:rsidRDefault="0072561D" w:rsidP="0058783F">
      <w:pPr>
        <w:tabs>
          <w:tab w:val="left" w:pos="540"/>
        </w:tabs>
        <w:suppressAutoHyphens/>
        <w:spacing w:line="360" w:lineRule="auto"/>
        <w:jc w:val="center"/>
        <w:rPr>
          <w:rFonts w:ascii="Times New Roman" w:eastAsia="Times New Roman" w:hAnsi="Times New Roman" w:cs="Times New Roman"/>
          <w:b/>
          <w:bCs/>
          <w:color w:val="000000" w:themeColor="text1"/>
          <w:sz w:val="28"/>
          <w:szCs w:val="28"/>
          <w:lang w:val="uk-UA" w:eastAsia="ru-RU"/>
        </w:rPr>
      </w:pPr>
    </w:p>
    <w:p w:rsidR="0072561D" w:rsidRDefault="0072561D" w:rsidP="0058783F">
      <w:pPr>
        <w:tabs>
          <w:tab w:val="left" w:pos="540"/>
        </w:tabs>
        <w:suppressAutoHyphens/>
        <w:spacing w:line="360" w:lineRule="auto"/>
        <w:jc w:val="center"/>
        <w:rPr>
          <w:rFonts w:ascii="Times New Roman" w:eastAsia="Times New Roman" w:hAnsi="Times New Roman" w:cs="Times New Roman"/>
          <w:b/>
          <w:bCs/>
          <w:color w:val="000000" w:themeColor="text1"/>
          <w:sz w:val="28"/>
          <w:szCs w:val="28"/>
          <w:lang w:val="uk-UA" w:eastAsia="ru-RU"/>
        </w:rPr>
      </w:pPr>
    </w:p>
    <w:p w:rsidR="0072561D" w:rsidRPr="00752FF9" w:rsidRDefault="0072561D" w:rsidP="0058783F">
      <w:pPr>
        <w:tabs>
          <w:tab w:val="left" w:pos="540"/>
        </w:tabs>
        <w:suppressAutoHyphens/>
        <w:spacing w:line="360" w:lineRule="auto"/>
        <w:jc w:val="center"/>
        <w:rPr>
          <w:rFonts w:ascii="Times New Roman" w:eastAsia="Times New Roman" w:hAnsi="Times New Roman" w:cs="Times New Roman"/>
          <w:b/>
          <w:bCs/>
          <w:color w:val="000000" w:themeColor="text1"/>
          <w:sz w:val="28"/>
          <w:szCs w:val="28"/>
          <w:lang w:val="uk-UA" w:eastAsia="ru-RU"/>
        </w:rPr>
      </w:pPr>
    </w:p>
    <w:p w:rsidR="0058783F" w:rsidRPr="00752FF9" w:rsidRDefault="0058783F" w:rsidP="0058783F">
      <w:pPr>
        <w:tabs>
          <w:tab w:val="left" w:pos="540"/>
        </w:tabs>
        <w:suppressAutoHyphen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bCs/>
          <w:color w:val="000000" w:themeColor="text1"/>
          <w:sz w:val="28"/>
          <w:szCs w:val="28"/>
          <w:lang w:val="uk-UA" w:eastAsia="ru-RU"/>
        </w:rPr>
        <w:lastRenderedPageBreak/>
        <w:t>3.2. Обґрунтування тренінгової п</w:t>
      </w:r>
      <w:r w:rsidRPr="00752FF9">
        <w:rPr>
          <w:rFonts w:ascii="Times New Roman" w:eastAsia="Times New Roman" w:hAnsi="Times New Roman" w:cs="Times New Roman"/>
          <w:b/>
          <w:color w:val="000000" w:themeColor="text1"/>
          <w:sz w:val="28"/>
          <w:szCs w:val="28"/>
          <w:lang w:val="uk-UA" w:eastAsia="ru-RU"/>
        </w:rPr>
        <w:t xml:space="preserve">рограми формування </w:t>
      </w:r>
    </w:p>
    <w:p w:rsidR="0058783F" w:rsidRPr="00752FF9" w:rsidRDefault="0058783F" w:rsidP="0058783F">
      <w:pPr>
        <w:tabs>
          <w:tab w:val="left" w:pos="540"/>
        </w:tabs>
        <w:suppressAutoHyphen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стресостійкості у студентів-гуманітаріїв</w:t>
      </w:r>
    </w:p>
    <w:p w:rsidR="00AD4CAA" w:rsidRPr="00752FF9" w:rsidRDefault="00AD4CAA" w:rsidP="00AD4CAA">
      <w:pPr>
        <w:spacing w:line="360" w:lineRule="auto"/>
        <w:ind w:firstLine="709"/>
        <w:contextualSpacing/>
        <w:jc w:val="both"/>
        <w:rPr>
          <w:rFonts w:ascii="Times New Roman" w:eastAsia="Times New Roman" w:hAnsi="Times New Roman" w:cs="Times New Roman"/>
          <w:sz w:val="28"/>
          <w:szCs w:val="28"/>
          <w:lang w:val="uk-UA" w:eastAsia="zh-CN"/>
        </w:rPr>
      </w:pPr>
      <w:r w:rsidRPr="00752FF9">
        <w:rPr>
          <w:rFonts w:ascii="Times New Roman" w:eastAsia="Times New Roman" w:hAnsi="Times New Roman" w:cs="Times New Roman"/>
          <w:sz w:val="28"/>
          <w:szCs w:val="28"/>
          <w:lang w:val="uk-UA" w:eastAsia="zh-CN"/>
        </w:rPr>
        <w:t xml:space="preserve">Програма розробленого нами тренінгу розрахована на студентів гуманітарного профілю </w:t>
      </w:r>
      <w:r w:rsidR="008920F1" w:rsidRPr="00752FF9">
        <w:rPr>
          <w:rFonts w:ascii="Times New Roman" w:eastAsia="Times New Roman" w:hAnsi="Times New Roman" w:cs="Times New Roman"/>
          <w:sz w:val="28"/>
          <w:szCs w:val="28"/>
          <w:lang w:val="uk-UA" w:eastAsia="zh-CN"/>
        </w:rPr>
        <w:t xml:space="preserve">для </w:t>
      </w:r>
      <w:r w:rsidRPr="00752FF9">
        <w:rPr>
          <w:rFonts w:ascii="Times New Roman" w:eastAsia="Times New Roman" w:hAnsi="Times New Roman" w:cs="Times New Roman"/>
          <w:sz w:val="28"/>
          <w:szCs w:val="28"/>
          <w:lang w:val="uk-UA" w:eastAsia="zh-CN"/>
        </w:rPr>
        <w:t xml:space="preserve">попередження ознак стресового стану.   </w:t>
      </w:r>
      <w:r w:rsidR="008920F1" w:rsidRPr="00752FF9">
        <w:rPr>
          <w:rFonts w:ascii="Times New Roman" w:eastAsia="Times New Roman" w:hAnsi="Times New Roman" w:cs="Times New Roman"/>
          <w:sz w:val="28"/>
          <w:szCs w:val="28"/>
          <w:lang w:val="uk-UA" w:eastAsia="zh-CN"/>
        </w:rPr>
        <w:t>Тут о</w:t>
      </w:r>
      <w:r w:rsidRPr="00752FF9">
        <w:rPr>
          <w:rFonts w:ascii="Times New Roman" w:eastAsia="Times New Roman" w:hAnsi="Times New Roman" w:cs="Times New Roman"/>
          <w:sz w:val="28"/>
          <w:szCs w:val="28"/>
          <w:lang w:val="uk-UA" w:eastAsia="zh-CN"/>
        </w:rPr>
        <w:t>птимальна кількість учасників</w:t>
      </w:r>
      <w:r w:rsidR="008920F1" w:rsidRPr="00752FF9">
        <w:rPr>
          <w:rFonts w:ascii="Times New Roman" w:eastAsia="Times New Roman" w:hAnsi="Times New Roman" w:cs="Times New Roman"/>
          <w:sz w:val="28"/>
          <w:szCs w:val="28"/>
          <w:lang w:val="uk-UA" w:eastAsia="zh-CN"/>
        </w:rPr>
        <w:t xml:space="preserve"> -</w:t>
      </w:r>
      <w:r w:rsidRPr="00752FF9">
        <w:rPr>
          <w:rFonts w:ascii="Times New Roman" w:eastAsia="Times New Roman" w:hAnsi="Times New Roman" w:cs="Times New Roman"/>
          <w:sz w:val="28"/>
          <w:szCs w:val="28"/>
          <w:lang w:val="uk-UA" w:eastAsia="zh-CN"/>
        </w:rPr>
        <w:t xml:space="preserve"> від 9 до 14 </w:t>
      </w:r>
      <w:r w:rsidR="008920F1" w:rsidRPr="00752FF9">
        <w:rPr>
          <w:rFonts w:ascii="Times New Roman" w:eastAsia="Times New Roman" w:hAnsi="Times New Roman" w:cs="Times New Roman"/>
          <w:sz w:val="28"/>
          <w:szCs w:val="28"/>
          <w:lang w:val="uk-UA" w:eastAsia="zh-CN"/>
        </w:rPr>
        <w:t>осіб</w:t>
      </w:r>
      <w:r w:rsidRPr="00752FF9">
        <w:rPr>
          <w:rFonts w:ascii="Times New Roman" w:eastAsia="Times New Roman" w:hAnsi="Times New Roman" w:cs="Times New Roman"/>
          <w:sz w:val="28"/>
          <w:szCs w:val="28"/>
          <w:lang w:val="uk-UA" w:eastAsia="zh-CN"/>
        </w:rPr>
        <w:t>. Психологічний тренінг спрямований на розвиток особистості,</w:t>
      </w:r>
      <w:r w:rsidR="008920F1" w:rsidRPr="00752FF9">
        <w:rPr>
          <w:rFonts w:ascii="Times New Roman" w:eastAsia="Times New Roman" w:hAnsi="Times New Roman" w:cs="Times New Roman"/>
          <w:sz w:val="28"/>
          <w:szCs w:val="28"/>
          <w:lang w:val="uk-UA" w:eastAsia="zh-CN"/>
        </w:rPr>
        <w:t xml:space="preserve"> а також</w:t>
      </w:r>
      <w:r w:rsidRPr="00752FF9">
        <w:rPr>
          <w:rFonts w:ascii="Times New Roman" w:eastAsia="Times New Roman" w:hAnsi="Times New Roman" w:cs="Times New Roman"/>
          <w:sz w:val="28"/>
          <w:szCs w:val="28"/>
          <w:lang w:val="uk-UA" w:eastAsia="zh-CN"/>
        </w:rPr>
        <w:t xml:space="preserve"> усвідомлення </w:t>
      </w:r>
      <w:r w:rsidR="008920F1" w:rsidRPr="00752FF9">
        <w:rPr>
          <w:rFonts w:ascii="Times New Roman" w:eastAsia="Times New Roman" w:hAnsi="Times New Roman" w:cs="Times New Roman"/>
          <w:sz w:val="28"/>
          <w:szCs w:val="28"/>
          <w:lang w:val="uk-UA" w:eastAsia="zh-CN"/>
        </w:rPr>
        <w:t>особистої життєвої позиції і</w:t>
      </w:r>
      <w:r w:rsidRPr="00752FF9">
        <w:rPr>
          <w:rFonts w:ascii="Times New Roman" w:eastAsia="Times New Roman" w:hAnsi="Times New Roman" w:cs="Times New Roman"/>
          <w:sz w:val="28"/>
          <w:szCs w:val="28"/>
          <w:lang w:val="uk-UA" w:eastAsia="zh-CN"/>
        </w:rPr>
        <w:t xml:space="preserve"> формування ефективних навичок стресостійкості, </w:t>
      </w:r>
      <w:r w:rsidR="008920F1" w:rsidRPr="00752FF9">
        <w:rPr>
          <w:rFonts w:ascii="Times New Roman" w:eastAsia="Times New Roman" w:hAnsi="Times New Roman" w:cs="Times New Roman"/>
          <w:sz w:val="28"/>
          <w:szCs w:val="28"/>
          <w:lang w:val="uk-UA" w:eastAsia="zh-CN"/>
        </w:rPr>
        <w:t xml:space="preserve">зокрема, </w:t>
      </w:r>
      <w:r w:rsidRPr="00752FF9">
        <w:rPr>
          <w:rFonts w:ascii="Times New Roman" w:eastAsia="Times New Roman" w:hAnsi="Times New Roman" w:cs="Times New Roman"/>
          <w:sz w:val="28"/>
          <w:szCs w:val="28"/>
          <w:lang w:val="uk-UA" w:eastAsia="zh-CN"/>
        </w:rPr>
        <w:t xml:space="preserve">отримання навичок самоконтролю </w:t>
      </w:r>
      <w:r w:rsidR="008920F1" w:rsidRPr="00752FF9">
        <w:rPr>
          <w:rFonts w:ascii="Times New Roman" w:eastAsia="Times New Roman" w:hAnsi="Times New Roman" w:cs="Times New Roman"/>
          <w:sz w:val="28"/>
          <w:szCs w:val="28"/>
          <w:lang w:val="uk-UA" w:eastAsia="zh-CN"/>
        </w:rPr>
        <w:t>і</w:t>
      </w:r>
      <w:r w:rsidRPr="00752FF9">
        <w:rPr>
          <w:rFonts w:ascii="Times New Roman" w:eastAsia="Times New Roman" w:hAnsi="Times New Roman" w:cs="Times New Roman"/>
          <w:sz w:val="28"/>
          <w:szCs w:val="28"/>
          <w:lang w:val="uk-UA" w:eastAsia="zh-CN"/>
        </w:rPr>
        <w:t xml:space="preserve"> конструктивного вияву негативних імпульсів у поведінці.</w:t>
      </w:r>
    </w:p>
    <w:p w:rsidR="00AD4CAA" w:rsidRPr="00752FF9" w:rsidRDefault="00AD4CAA" w:rsidP="00AD4CAA">
      <w:pPr>
        <w:spacing w:line="360" w:lineRule="auto"/>
        <w:ind w:firstLine="709"/>
        <w:contextualSpacing/>
        <w:jc w:val="right"/>
        <w:rPr>
          <w:rFonts w:ascii="Times New Roman" w:eastAsia="Times New Roman" w:hAnsi="Times New Roman" w:cs="Times New Roman"/>
          <w:i/>
          <w:sz w:val="28"/>
          <w:szCs w:val="28"/>
          <w:lang w:val="uk-UA" w:eastAsia="zh-CN"/>
        </w:rPr>
      </w:pPr>
      <w:r w:rsidRPr="00752FF9">
        <w:rPr>
          <w:rFonts w:ascii="Times New Roman" w:eastAsia="Times New Roman" w:hAnsi="Times New Roman" w:cs="Times New Roman"/>
          <w:i/>
          <w:sz w:val="28"/>
          <w:szCs w:val="28"/>
          <w:lang w:val="uk-UA" w:eastAsia="zh-CN"/>
        </w:rPr>
        <w:t>Таблиця 3.1</w:t>
      </w:r>
    </w:p>
    <w:p w:rsidR="00AD4CAA" w:rsidRPr="00752FF9" w:rsidRDefault="00AD4CAA" w:rsidP="00AD4CAA">
      <w:pPr>
        <w:tabs>
          <w:tab w:val="left" w:pos="1134"/>
        </w:tabs>
        <w:spacing w:line="360" w:lineRule="auto"/>
        <w:ind w:firstLine="709"/>
        <w:jc w:val="center"/>
        <w:rPr>
          <w:rFonts w:ascii="Times New Roman" w:hAnsi="Times New Roman" w:cs="Times New Roman"/>
          <w:b/>
          <w:sz w:val="28"/>
          <w:szCs w:val="28"/>
          <w:lang w:val="uk-UA" w:eastAsia="ru-RU"/>
        </w:rPr>
      </w:pPr>
      <w:r w:rsidRPr="00752FF9">
        <w:rPr>
          <w:rFonts w:ascii="Times New Roman" w:hAnsi="Times New Roman" w:cs="Times New Roman"/>
          <w:b/>
          <w:sz w:val="28"/>
          <w:szCs w:val="28"/>
          <w:lang w:val="uk-UA" w:eastAsia="ru-RU"/>
        </w:rPr>
        <w:t xml:space="preserve">Тематичний план тренінгу </w:t>
      </w:r>
    </w:p>
    <w:tbl>
      <w:tblPr>
        <w:tblStyle w:val="14"/>
        <w:tblW w:w="10138" w:type="dxa"/>
        <w:tblLayout w:type="fixed"/>
        <w:tblLook w:val="01E0" w:firstRow="1" w:lastRow="1" w:firstColumn="1" w:lastColumn="1" w:noHBand="0" w:noVBand="0"/>
      </w:tblPr>
      <w:tblGrid>
        <w:gridCol w:w="468"/>
        <w:gridCol w:w="5594"/>
        <w:gridCol w:w="1701"/>
        <w:gridCol w:w="2375"/>
      </w:tblGrid>
      <w:tr w:rsidR="00AD4CAA" w:rsidRPr="00752FF9" w:rsidTr="00AD4CAA">
        <w:tc>
          <w:tcPr>
            <w:tcW w:w="468" w:type="dxa"/>
            <w:vAlign w:val="center"/>
          </w:tcPr>
          <w:p w:rsidR="00AD4CAA" w:rsidRPr="00752FF9" w:rsidRDefault="00AD4CAA" w:rsidP="00AD4CAA">
            <w:pPr>
              <w:tabs>
                <w:tab w:val="left" w:pos="1134"/>
              </w:tabs>
              <w:jc w:val="center"/>
              <w:rPr>
                <w:b/>
                <w:sz w:val="24"/>
                <w:szCs w:val="24"/>
                <w:lang w:val="uk-UA"/>
              </w:rPr>
            </w:pPr>
            <w:r w:rsidRPr="00752FF9">
              <w:rPr>
                <w:b/>
                <w:sz w:val="24"/>
                <w:szCs w:val="24"/>
                <w:lang w:val="uk-UA"/>
              </w:rPr>
              <w:t>№</w:t>
            </w:r>
          </w:p>
        </w:tc>
        <w:tc>
          <w:tcPr>
            <w:tcW w:w="5594" w:type="dxa"/>
            <w:vAlign w:val="center"/>
          </w:tcPr>
          <w:p w:rsidR="00AD4CAA" w:rsidRPr="00752FF9" w:rsidRDefault="00AD4CAA" w:rsidP="00AD4CAA">
            <w:pPr>
              <w:tabs>
                <w:tab w:val="left" w:pos="1134"/>
              </w:tabs>
              <w:jc w:val="center"/>
              <w:rPr>
                <w:b/>
                <w:sz w:val="24"/>
                <w:szCs w:val="24"/>
                <w:lang w:val="uk-UA"/>
              </w:rPr>
            </w:pPr>
            <w:r w:rsidRPr="00752FF9">
              <w:rPr>
                <w:b/>
                <w:sz w:val="24"/>
                <w:szCs w:val="24"/>
                <w:lang w:val="uk-UA"/>
              </w:rPr>
              <w:t>Види роботи</w:t>
            </w:r>
          </w:p>
        </w:tc>
        <w:tc>
          <w:tcPr>
            <w:tcW w:w="1701" w:type="dxa"/>
          </w:tcPr>
          <w:p w:rsidR="00AD4CAA" w:rsidRPr="00752FF9" w:rsidRDefault="00AD4CAA" w:rsidP="00AD4CAA">
            <w:pPr>
              <w:tabs>
                <w:tab w:val="left" w:pos="740"/>
              </w:tabs>
              <w:jc w:val="center"/>
              <w:rPr>
                <w:b/>
                <w:sz w:val="24"/>
                <w:szCs w:val="24"/>
                <w:lang w:val="uk-UA"/>
              </w:rPr>
            </w:pPr>
            <w:r w:rsidRPr="00752FF9">
              <w:rPr>
                <w:b/>
                <w:sz w:val="24"/>
                <w:szCs w:val="24"/>
                <w:lang w:val="uk-UA"/>
              </w:rPr>
              <w:t>Орієнтовна тривалість, хв.</w:t>
            </w:r>
          </w:p>
        </w:tc>
        <w:tc>
          <w:tcPr>
            <w:tcW w:w="2375" w:type="dxa"/>
            <w:vAlign w:val="center"/>
          </w:tcPr>
          <w:p w:rsidR="00AD4CAA" w:rsidRPr="00752FF9" w:rsidRDefault="00AD4CAA" w:rsidP="00AD4CAA">
            <w:pPr>
              <w:tabs>
                <w:tab w:val="left" w:pos="1134"/>
              </w:tabs>
              <w:jc w:val="center"/>
              <w:rPr>
                <w:b/>
                <w:sz w:val="24"/>
                <w:szCs w:val="24"/>
                <w:lang w:val="uk-UA"/>
              </w:rPr>
            </w:pPr>
            <w:r w:rsidRPr="00752FF9">
              <w:rPr>
                <w:b/>
                <w:sz w:val="24"/>
                <w:szCs w:val="24"/>
                <w:lang w:val="uk-UA"/>
              </w:rPr>
              <w:t>Необхідні матеріали</w:t>
            </w:r>
          </w:p>
        </w:tc>
      </w:tr>
      <w:tr w:rsidR="00AD4CAA" w:rsidRPr="00752FF9" w:rsidTr="00AD4CAA">
        <w:tc>
          <w:tcPr>
            <w:tcW w:w="468" w:type="dxa"/>
          </w:tcPr>
          <w:p w:rsidR="00AD4CAA" w:rsidRPr="00752FF9" w:rsidRDefault="00AD4CAA" w:rsidP="00AD4CAA">
            <w:pPr>
              <w:tabs>
                <w:tab w:val="left" w:pos="1134"/>
              </w:tabs>
              <w:rPr>
                <w:sz w:val="24"/>
                <w:szCs w:val="24"/>
                <w:lang w:val="uk-UA"/>
              </w:rPr>
            </w:pPr>
          </w:p>
        </w:tc>
        <w:tc>
          <w:tcPr>
            <w:tcW w:w="5594" w:type="dxa"/>
          </w:tcPr>
          <w:p w:rsidR="00AD4CAA" w:rsidRPr="00752FF9" w:rsidRDefault="00AD4CAA" w:rsidP="00AD4CAA">
            <w:pPr>
              <w:tabs>
                <w:tab w:val="left" w:pos="1134"/>
              </w:tabs>
              <w:rPr>
                <w:b/>
                <w:sz w:val="24"/>
                <w:szCs w:val="24"/>
                <w:lang w:val="uk-UA"/>
              </w:rPr>
            </w:pPr>
            <w:r w:rsidRPr="00752FF9">
              <w:rPr>
                <w:b/>
                <w:sz w:val="24"/>
                <w:szCs w:val="24"/>
                <w:lang w:val="uk-UA"/>
              </w:rPr>
              <w:t>Заняття 1</w:t>
            </w:r>
          </w:p>
        </w:tc>
        <w:tc>
          <w:tcPr>
            <w:tcW w:w="1701" w:type="dxa"/>
          </w:tcPr>
          <w:p w:rsidR="00AD4CAA" w:rsidRPr="00752FF9" w:rsidRDefault="00AD4CAA" w:rsidP="00AD4CAA">
            <w:pPr>
              <w:tabs>
                <w:tab w:val="left" w:pos="1134"/>
              </w:tabs>
              <w:jc w:val="center"/>
              <w:rPr>
                <w:b/>
                <w:sz w:val="24"/>
                <w:szCs w:val="24"/>
                <w:lang w:val="uk-UA"/>
              </w:rPr>
            </w:pPr>
            <w:r w:rsidRPr="00752FF9">
              <w:rPr>
                <w:b/>
                <w:sz w:val="24"/>
                <w:szCs w:val="24"/>
                <w:lang w:val="uk-UA"/>
              </w:rPr>
              <w:t>90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1</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Вправа–привітання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r w:rsidRPr="00752FF9">
              <w:rPr>
                <w:sz w:val="24"/>
                <w:szCs w:val="24"/>
                <w:lang w:val="uk-UA"/>
              </w:rPr>
              <w:t xml:space="preserve">Плакат з правилами </w:t>
            </w: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2</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Гра </w:t>
            </w:r>
            <w:r w:rsidR="008920F1" w:rsidRPr="00752FF9">
              <w:rPr>
                <w:sz w:val="24"/>
                <w:szCs w:val="24"/>
                <w:lang w:val="uk-UA"/>
              </w:rPr>
              <w:t xml:space="preserve">із назвою </w:t>
            </w:r>
            <w:r w:rsidRPr="00752FF9">
              <w:rPr>
                <w:sz w:val="24"/>
                <w:szCs w:val="24"/>
                <w:lang w:val="uk-UA"/>
              </w:rPr>
              <w:t>«Снігова куля»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3</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Інформаційне повідомлення </w:t>
            </w:r>
            <w:r w:rsidR="008920F1" w:rsidRPr="00752FF9">
              <w:rPr>
                <w:sz w:val="24"/>
                <w:szCs w:val="24"/>
                <w:lang w:val="uk-UA"/>
              </w:rPr>
              <w:t xml:space="preserve">на тему </w:t>
            </w:r>
            <w:r w:rsidRPr="00752FF9">
              <w:rPr>
                <w:sz w:val="24"/>
                <w:szCs w:val="24"/>
                <w:lang w:val="uk-UA"/>
              </w:rPr>
              <w:t>«Стреси в нашому житті»</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4</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Мозковий штурм </w:t>
            </w:r>
            <w:r w:rsidR="008920F1" w:rsidRPr="00752FF9">
              <w:rPr>
                <w:sz w:val="24"/>
                <w:szCs w:val="24"/>
                <w:lang w:val="uk-UA"/>
              </w:rPr>
              <w:t xml:space="preserve">на тему </w:t>
            </w:r>
            <w:r w:rsidRPr="00752FF9">
              <w:rPr>
                <w:sz w:val="24"/>
                <w:szCs w:val="24"/>
                <w:lang w:val="uk-UA"/>
              </w:rPr>
              <w:t>«Чим це пояснюється»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10</w:t>
            </w:r>
          </w:p>
        </w:tc>
        <w:tc>
          <w:tcPr>
            <w:tcW w:w="2375" w:type="dxa"/>
          </w:tcPr>
          <w:p w:rsidR="00AD4CAA" w:rsidRPr="00752FF9" w:rsidRDefault="00AD4CAA" w:rsidP="00AD4CAA">
            <w:pPr>
              <w:tabs>
                <w:tab w:val="left" w:pos="1134"/>
              </w:tabs>
              <w:rPr>
                <w:sz w:val="24"/>
                <w:szCs w:val="24"/>
                <w:lang w:val="uk-UA"/>
              </w:rPr>
            </w:pPr>
          </w:p>
        </w:tc>
      </w:tr>
      <w:tr w:rsidR="00AD4CAA" w:rsidRPr="00A80797"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5</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Робота в групах. Повідомлення</w:t>
            </w:r>
            <w:r w:rsidR="008920F1" w:rsidRPr="00752FF9">
              <w:rPr>
                <w:sz w:val="24"/>
                <w:szCs w:val="24"/>
                <w:lang w:val="uk-UA"/>
              </w:rPr>
              <w:t xml:space="preserve"> на тему</w:t>
            </w:r>
            <w:r w:rsidRPr="00752FF9">
              <w:rPr>
                <w:sz w:val="24"/>
                <w:szCs w:val="24"/>
                <w:lang w:val="uk-UA"/>
              </w:rPr>
              <w:t xml:space="preserve"> «Протидія стресової ситуації »</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20</w:t>
            </w:r>
          </w:p>
        </w:tc>
        <w:tc>
          <w:tcPr>
            <w:tcW w:w="2375" w:type="dxa"/>
          </w:tcPr>
          <w:p w:rsidR="00AD4CAA" w:rsidRPr="00752FF9" w:rsidRDefault="008920F1" w:rsidP="00AD4CAA">
            <w:pPr>
              <w:tabs>
                <w:tab w:val="left" w:pos="1134"/>
              </w:tabs>
              <w:rPr>
                <w:sz w:val="24"/>
                <w:szCs w:val="24"/>
                <w:lang w:val="uk-UA"/>
              </w:rPr>
            </w:pPr>
            <w:r w:rsidRPr="00752FF9">
              <w:rPr>
                <w:sz w:val="24"/>
                <w:szCs w:val="24"/>
                <w:lang w:val="uk-UA"/>
              </w:rPr>
              <w:t>Папір і ручки, олівці і</w:t>
            </w:r>
            <w:r w:rsidR="00AD4CAA" w:rsidRPr="00752FF9">
              <w:rPr>
                <w:sz w:val="24"/>
                <w:szCs w:val="24"/>
                <w:lang w:val="uk-UA"/>
              </w:rPr>
              <w:t xml:space="preserve"> заготовлені картки з таблицями</w:t>
            </w: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6</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Інформаційне повідомлення</w:t>
            </w:r>
            <w:r w:rsidR="008920F1" w:rsidRPr="00752FF9">
              <w:rPr>
                <w:sz w:val="24"/>
                <w:szCs w:val="24"/>
                <w:lang w:val="uk-UA"/>
              </w:rPr>
              <w:t xml:space="preserve"> на тему</w:t>
            </w:r>
            <w:r w:rsidRPr="00752FF9">
              <w:rPr>
                <w:sz w:val="24"/>
                <w:szCs w:val="24"/>
                <w:lang w:val="uk-UA"/>
              </w:rPr>
              <w:t xml:space="preserve"> «Стрес і негативне мислення». Притча </w:t>
            </w:r>
            <w:r w:rsidR="008920F1" w:rsidRPr="00752FF9">
              <w:rPr>
                <w:sz w:val="24"/>
                <w:szCs w:val="24"/>
                <w:lang w:val="uk-UA"/>
              </w:rPr>
              <w:t xml:space="preserve">із назвою </w:t>
            </w:r>
            <w:r w:rsidRPr="00752FF9">
              <w:rPr>
                <w:sz w:val="24"/>
                <w:szCs w:val="24"/>
                <w:lang w:val="uk-UA"/>
              </w:rPr>
              <w:t>«Всього лише відображення»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7</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Підведення підсумків. Обговорення </w:t>
            </w:r>
            <w:r w:rsidR="008920F1" w:rsidRPr="00752FF9">
              <w:rPr>
                <w:sz w:val="24"/>
                <w:szCs w:val="24"/>
                <w:lang w:val="uk-UA"/>
              </w:rPr>
              <w:t xml:space="preserve">за темою </w:t>
            </w:r>
            <w:r w:rsidRPr="00752FF9">
              <w:rPr>
                <w:sz w:val="24"/>
                <w:szCs w:val="24"/>
                <w:lang w:val="uk-UA"/>
              </w:rPr>
              <w:t>«Мої враження від заняття»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8</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під назвою </w:t>
            </w:r>
            <w:r w:rsidRPr="00752FF9">
              <w:rPr>
                <w:sz w:val="24"/>
                <w:szCs w:val="24"/>
                <w:lang w:val="uk-UA"/>
              </w:rPr>
              <w:t>«Посмішка по колу»</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p>
        </w:tc>
        <w:tc>
          <w:tcPr>
            <w:tcW w:w="5594" w:type="dxa"/>
          </w:tcPr>
          <w:p w:rsidR="00AD4CAA" w:rsidRPr="00752FF9" w:rsidRDefault="00AD4CAA" w:rsidP="00AD4CAA">
            <w:pPr>
              <w:tabs>
                <w:tab w:val="left" w:pos="1134"/>
              </w:tabs>
              <w:rPr>
                <w:b/>
                <w:sz w:val="24"/>
                <w:szCs w:val="24"/>
                <w:lang w:val="uk-UA"/>
              </w:rPr>
            </w:pPr>
            <w:r w:rsidRPr="00752FF9">
              <w:rPr>
                <w:b/>
                <w:sz w:val="24"/>
                <w:szCs w:val="24"/>
                <w:lang w:val="uk-UA"/>
              </w:rPr>
              <w:t>Заняття 2</w:t>
            </w:r>
          </w:p>
        </w:tc>
        <w:tc>
          <w:tcPr>
            <w:tcW w:w="1701" w:type="dxa"/>
          </w:tcPr>
          <w:p w:rsidR="00AD4CAA" w:rsidRPr="00752FF9" w:rsidRDefault="00AD4CAA" w:rsidP="00AD4CAA">
            <w:pPr>
              <w:tabs>
                <w:tab w:val="left" w:pos="1134"/>
              </w:tabs>
              <w:jc w:val="center"/>
              <w:rPr>
                <w:b/>
                <w:sz w:val="24"/>
                <w:szCs w:val="24"/>
                <w:lang w:val="uk-UA"/>
              </w:rPr>
            </w:pPr>
            <w:r w:rsidRPr="00752FF9">
              <w:rPr>
                <w:b/>
                <w:sz w:val="24"/>
                <w:szCs w:val="24"/>
                <w:lang w:val="uk-UA"/>
              </w:rPr>
              <w:t>90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1</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під назвою </w:t>
            </w:r>
            <w:r w:rsidRPr="00752FF9">
              <w:rPr>
                <w:sz w:val="24"/>
                <w:szCs w:val="24"/>
                <w:lang w:val="uk-UA"/>
              </w:rPr>
              <w:t>«Незакінчене речення»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2</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Гра</w:t>
            </w:r>
            <w:r w:rsidR="008920F1" w:rsidRPr="00752FF9">
              <w:rPr>
                <w:sz w:val="24"/>
                <w:szCs w:val="24"/>
                <w:lang w:val="uk-UA"/>
              </w:rPr>
              <w:t xml:space="preserve"> на тему</w:t>
            </w:r>
            <w:r w:rsidRPr="00752FF9">
              <w:rPr>
                <w:sz w:val="24"/>
                <w:szCs w:val="24"/>
                <w:lang w:val="uk-UA"/>
              </w:rPr>
              <w:t xml:space="preserve"> «Відгадай емоцію»</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3</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Дискусія</w:t>
            </w:r>
            <w:r w:rsidR="008920F1" w:rsidRPr="00752FF9">
              <w:rPr>
                <w:sz w:val="24"/>
                <w:szCs w:val="24"/>
                <w:lang w:val="uk-UA"/>
              </w:rPr>
              <w:t xml:space="preserve"> за темою</w:t>
            </w:r>
            <w:r w:rsidRPr="00752FF9">
              <w:rPr>
                <w:sz w:val="24"/>
                <w:szCs w:val="24"/>
                <w:lang w:val="uk-UA"/>
              </w:rPr>
              <w:t xml:space="preserve"> «Чи потрібно вчитись володіти своїми емоціями»</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4</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Робота в групах. Вправа </w:t>
            </w:r>
            <w:r w:rsidR="008920F1" w:rsidRPr="00752FF9">
              <w:rPr>
                <w:sz w:val="24"/>
                <w:szCs w:val="24"/>
                <w:lang w:val="uk-UA"/>
              </w:rPr>
              <w:t xml:space="preserve">під назвою </w:t>
            </w:r>
            <w:r w:rsidRPr="00752FF9">
              <w:rPr>
                <w:sz w:val="24"/>
                <w:szCs w:val="24"/>
                <w:lang w:val="uk-UA"/>
              </w:rPr>
              <w:t>«Позитивне мислення»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20</w:t>
            </w:r>
          </w:p>
        </w:tc>
        <w:tc>
          <w:tcPr>
            <w:tcW w:w="2375" w:type="dxa"/>
          </w:tcPr>
          <w:p w:rsidR="00AD4CAA" w:rsidRPr="00752FF9" w:rsidRDefault="00AD4CAA" w:rsidP="008920F1">
            <w:pPr>
              <w:tabs>
                <w:tab w:val="left" w:pos="1134"/>
              </w:tabs>
              <w:rPr>
                <w:sz w:val="24"/>
                <w:szCs w:val="24"/>
                <w:lang w:val="uk-UA"/>
              </w:rPr>
            </w:pPr>
            <w:r w:rsidRPr="00752FF9">
              <w:rPr>
                <w:sz w:val="24"/>
                <w:szCs w:val="24"/>
                <w:lang w:val="uk-UA"/>
              </w:rPr>
              <w:t>Папір</w:t>
            </w:r>
            <w:r w:rsidR="008920F1" w:rsidRPr="00752FF9">
              <w:rPr>
                <w:sz w:val="24"/>
                <w:szCs w:val="24"/>
                <w:lang w:val="uk-UA"/>
              </w:rPr>
              <w:t xml:space="preserve"> і ручки, маркери і</w:t>
            </w:r>
            <w:r w:rsidRPr="00752FF9">
              <w:rPr>
                <w:sz w:val="24"/>
                <w:szCs w:val="24"/>
                <w:lang w:val="uk-UA"/>
              </w:rPr>
              <w:t xml:space="preserve"> картки</w:t>
            </w: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5</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під назвою </w:t>
            </w:r>
            <w:r w:rsidRPr="00752FF9">
              <w:rPr>
                <w:sz w:val="24"/>
                <w:szCs w:val="24"/>
                <w:lang w:val="uk-UA"/>
              </w:rPr>
              <w:t>«Потік вітру»</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6</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Гра «Асоціація»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7</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за темою </w:t>
            </w:r>
            <w:r w:rsidRPr="00752FF9">
              <w:rPr>
                <w:sz w:val="24"/>
                <w:szCs w:val="24"/>
                <w:lang w:val="uk-UA"/>
              </w:rPr>
              <w:t>«Крок – раз!»</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p>
        </w:tc>
        <w:tc>
          <w:tcPr>
            <w:tcW w:w="5594" w:type="dxa"/>
          </w:tcPr>
          <w:p w:rsidR="00AD4CAA" w:rsidRPr="00752FF9" w:rsidRDefault="00AD4CAA" w:rsidP="00AD4CAA">
            <w:pPr>
              <w:tabs>
                <w:tab w:val="left" w:pos="1134"/>
              </w:tabs>
              <w:rPr>
                <w:b/>
                <w:sz w:val="24"/>
                <w:szCs w:val="24"/>
                <w:lang w:val="uk-UA"/>
              </w:rPr>
            </w:pPr>
            <w:r w:rsidRPr="00752FF9">
              <w:rPr>
                <w:b/>
                <w:sz w:val="24"/>
                <w:szCs w:val="24"/>
                <w:lang w:val="uk-UA"/>
              </w:rPr>
              <w:t>Заняття 3</w:t>
            </w:r>
          </w:p>
        </w:tc>
        <w:tc>
          <w:tcPr>
            <w:tcW w:w="1701" w:type="dxa"/>
          </w:tcPr>
          <w:p w:rsidR="00AD4CAA" w:rsidRPr="00752FF9" w:rsidRDefault="00AD4CAA" w:rsidP="00AD4CAA">
            <w:pPr>
              <w:tabs>
                <w:tab w:val="left" w:pos="1134"/>
              </w:tabs>
              <w:jc w:val="center"/>
              <w:rPr>
                <w:b/>
                <w:sz w:val="24"/>
                <w:szCs w:val="24"/>
                <w:lang w:val="uk-UA"/>
              </w:rPr>
            </w:pPr>
            <w:r w:rsidRPr="00752FF9">
              <w:rPr>
                <w:b/>
                <w:sz w:val="24"/>
                <w:szCs w:val="24"/>
                <w:lang w:val="uk-UA"/>
              </w:rPr>
              <w:t>45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lastRenderedPageBreak/>
              <w:t>1</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за темою </w:t>
            </w:r>
            <w:r w:rsidRPr="00752FF9">
              <w:rPr>
                <w:sz w:val="24"/>
                <w:szCs w:val="24"/>
                <w:lang w:val="uk-UA"/>
              </w:rPr>
              <w:t>«Мій настрій сьогодні»</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2</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Мозковий штурм</w:t>
            </w:r>
            <w:r w:rsidR="008920F1" w:rsidRPr="00752FF9">
              <w:rPr>
                <w:sz w:val="24"/>
                <w:szCs w:val="24"/>
                <w:lang w:val="uk-UA"/>
              </w:rPr>
              <w:t xml:space="preserve"> під назвою</w:t>
            </w:r>
            <w:r w:rsidRPr="00752FF9">
              <w:rPr>
                <w:sz w:val="24"/>
                <w:szCs w:val="24"/>
                <w:lang w:val="uk-UA"/>
              </w:rPr>
              <w:t xml:space="preserve"> «Що таке стрес»</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3</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Інформаційне повідомлення </w:t>
            </w:r>
            <w:r w:rsidR="008920F1" w:rsidRPr="00752FF9">
              <w:rPr>
                <w:sz w:val="24"/>
                <w:szCs w:val="24"/>
                <w:lang w:val="uk-UA"/>
              </w:rPr>
              <w:t xml:space="preserve">за темою </w:t>
            </w:r>
            <w:r w:rsidRPr="00752FF9">
              <w:rPr>
                <w:sz w:val="24"/>
                <w:szCs w:val="24"/>
                <w:lang w:val="uk-UA"/>
              </w:rPr>
              <w:t>«Стресори екстремальних ситуацій»</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10</w:t>
            </w:r>
          </w:p>
        </w:tc>
        <w:tc>
          <w:tcPr>
            <w:tcW w:w="2375" w:type="dxa"/>
          </w:tcPr>
          <w:p w:rsidR="00AD4CAA" w:rsidRPr="00752FF9" w:rsidRDefault="00AD4CAA" w:rsidP="00AD4CAA">
            <w:pPr>
              <w:tabs>
                <w:tab w:val="left" w:pos="1134"/>
              </w:tabs>
              <w:rPr>
                <w:sz w:val="24"/>
                <w:szCs w:val="24"/>
                <w:lang w:val="uk-UA"/>
              </w:rPr>
            </w:pPr>
          </w:p>
        </w:tc>
      </w:tr>
      <w:tr w:rsidR="00AD4CAA" w:rsidRPr="00A80797"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4</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Робота в групах </w:t>
            </w:r>
            <w:r w:rsidR="008920F1" w:rsidRPr="00752FF9">
              <w:rPr>
                <w:sz w:val="24"/>
                <w:szCs w:val="24"/>
                <w:lang w:val="uk-UA"/>
              </w:rPr>
              <w:t xml:space="preserve">під назвою </w:t>
            </w:r>
            <w:r w:rsidRPr="00752FF9">
              <w:rPr>
                <w:sz w:val="24"/>
                <w:szCs w:val="24"/>
                <w:lang w:val="uk-UA"/>
              </w:rPr>
              <w:t>«Як опанувати стрес»</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10</w:t>
            </w:r>
          </w:p>
        </w:tc>
        <w:tc>
          <w:tcPr>
            <w:tcW w:w="2375" w:type="dxa"/>
          </w:tcPr>
          <w:p w:rsidR="00AD4CAA" w:rsidRPr="00752FF9" w:rsidRDefault="008920F1" w:rsidP="00AD4CAA">
            <w:pPr>
              <w:tabs>
                <w:tab w:val="left" w:pos="1134"/>
              </w:tabs>
              <w:rPr>
                <w:sz w:val="24"/>
                <w:szCs w:val="24"/>
                <w:lang w:val="uk-UA"/>
              </w:rPr>
            </w:pPr>
            <w:r w:rsidRPr="00752FF9">
              <w:rPr>
                <w:sz w:val="24"/>
                <w:szCs w:val="24"/>
                <w:lang w:val="uk-UA"/>
              </w:rPr>
              <w:t>Папір і олівці, маркери і</w:t>
            </w:r>
            <w:r w:rsidR="00AD4CAA" w:rsidRPr="00752FF9">
              <w:rPr>
                <w:sz w:val="24"/>
                <w:szCs w:val="24"/>
                <w:lang w:val="uk-UA"/>
              </w:rPr>
              <w:t xml:space="preserve"> картки </w:t>
            </w: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5</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під назвою </w:t>
            </w:r>
            <w:r w:rsidRPr="00752FF9">
              <w:rPr>
                <w:sz w:val="24"/>
                <w:szCs w:val="24"/>
                <w:lang w:val="uk-UA"/>
              </w:rPr>
              <w:t>«Компліменти»</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7</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Обговорення</w:t>
            </w:r>
            <w:r w:rsidR="008920F1" w:rsidRPr="00752FF9">
              <w:rPr>
                <w:sz w:val="24"/>
                <w:szCs w:val="24"/>
                <w:lang w:val="uk-UA"/>
              </w:rPr>
              <w:t xml:space="preserve"> за темою</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p>
        </w:tc>
        <w:tc>
          <w:tcPr>
            <w:tcW w:w="5594" w:type="dxa"/>
          </w:tcPr>
          <w:p w:rsidR="00AD4CAA" w:rsidRPr="00752FF9" w:rsidRDefault="00AD4CAA" w:rsidP="00AD4CAA">
            <w:pPr>
              <w:tabs>
                <w:tab w:val="left" w:pos="1134"/>
              </w:tabs>
              <w:rPr>
                <w:b/>
                <w:sz w:val="24"/>
                <w:szCs w:val="24"/>
                <w:lang w:val="uk-UA"/>
              </w:rPr>
            </w:pPr>
            <w:r w:rsidRPr="00752FF9">
              <w:rPr>
                <w:b/>
                <w:sz w:val="24"/>
                <w:szCs w:val="24"/>
                <w:lang w:val="uk-UA"/>
              </w:rPr>
              <w:t>Заняття 4</w:t>
            </w:r>
          </w:p>
        </w:tc>
        <w:tc>
          <w:tcPr>
            <w:tcW w:w="1701" w:type="dxa"/>
          </w:tcPr>
          <w:p w:rsidR="00AD4CAA" w:rsidRPr="00752FF9" w:rsidRDefault="00AD4CAA" w:rsidP="00AD4CAA">
            <w:pPr>
              <w:tabs>
                <w:tab w:val="left" w:pos="1134"/>
              </w:tabs>
              <w:jc w:val="center"/>
              <w:rPr>
                <w:b/>
                <w:sz w:val="24"/>
                <w:szCs w:val="24"/>
                <w:lang w:val="uk-UA"/>
              </w:rPr>
            </w:pPr>
            <w:r w:rsidRPr="00752FF9">
              <w:rPr>
                <w:b/>
                <w:sz w:val="24"/>
                <w:szCs w:val="24"/>
                <w:lang w:val="uk-UA"/>
              </w:rPr>
              <w:t>90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1</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Вправа</w:t>
            </w:r>
            <w:r w:rsidR="008920F1" w:rsidRPr="00752FF9">
              <w:rPr>
                <w:sz w:val="24"/>
                <w:szCs w:val="24"/>
                <w:lang w:val="uk-UA"/>
              </w:rPr>
              <w:t xml:space="preserve"> під назвою</w:t>
            </w:r>
            <w:r w:rsidRPr="00752FF9">
              <w:rPr>
                <w:sz w:val="24"/>
                <w:szCs w:val="24"/>
                <w:lang w:val="uk-UA"/>
              </w:rPr>
              <w:t xml:space="preserve"> «Незакінчене речення»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2</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Гра</w:t>
            </w:r>
            <w:r w:rsidR="008920F1" w:rsidRPr="00752FF9">
              <w:rPr>
                <w:sz w:val="24"/>
                <w:szCs w:val="24"/>
                <w:lang w:val="uk-UA"/>
              </w:rPr>
              <w:t xml:space="preserve"> під назвою</w:t>
            </w:r>
            <w:r w:rsidRPr="00752FF9">
              <w:rPr>
                <w:sz w:val="24"/>
                <w:szCs w:val="24"/>
                <w:lang w:val="uk-UA"/>
              </w:rPr>
              <w:t xml:space="preserve"> «Кому це належить»</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3</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Мозковий штурм </w:t>
            </w:r>
            <w:r w:rsidR="008920F1" w:rsidRPr="00752FF9">
              <w:rPr>
                <w:sz w:val="24"/>
                <w:szCs w:val="24"/>
                <w:lang w:val="uk-UA"/>
              </w:rPr>
              <w:t xml:space="preserve">за темою </w:t>
            </w:r>
            <w:r w:rsidRPr="00752FF9">
              <w:rPr>
                <w:sz w:val="24"/>
                <w:szCs w:val="24"/>
                <w:lang w:val="uk-UA"/>
              </w:rPr>
              <w:t xml:space="preserve">«Що таке </w:t>
            </w:r>
            <w:proofErr w:type="spellStart"/>
            <w:r w:rsidRPr="00752FF9">
              <w:rPr>
                <w:sz w:val="24"/>
                <w:szCs w:val="24"/>
                <w:lang w:val="uk-UA"/>
              </w:rPr>
              <w:t>стресостійкість</w:t>
            </w:r>
            <w:proofErr w:type="spellEnd"/>
            <w:r w:rsidRPr="00752FF9">
              <w:rPr>
                <w:sz w:val="24"/>
                <w:szCs w:val="24"/>
                <w:lang w:val="uk-UA"/>
              </w:rPr>
              <w:t>»</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4</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Інформаційне повідомлення </w:t>
            </w:r>
            <w:r w:rsidR="008920F1" w:rsidRPr="00752FF9">
              <w:rPr>
                <w:sz w:val="24"/>
                <w:szCs w:val="24"/>
                <w:lang w:val="uk-UA"/>
              </w:rPr>
              <w:t xml:space="preserve">за темою </w:t>
            </w:r>
            <w:r w:rsidRPr="00752FF9">
              <w:rPr>
                <w:sz w:val="24"/>
                <w:szCs w:val="24"/>
                <w:lang w:val="uk-UA"/>
              </w:rPr>
              <w:t>«Стрес та емоційне благополуччя»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A80797"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5</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Робота в групах. Вправа</w:t>
            </w:r>
            <w:r w:rsidR="008920F1" w:rsidRPr="00752FF9">
              <w:rPr>
                <w:sz w:val="24"/>
                <w:szCs w:val="24"/>
                <w:lang w:val="uk-UA"/>
              </w:rPr>
              <w:t xml:space="preserve"> під назвою</w:t>
            </w:r>
            <w:r w:rsidRPr="00752FF9">
              <w:rPr>
                <w:sz w:val="24"/>
                <w:szCs w:val="24"/>
                <w:lang w:val="uk-UA"/>
              </w:rPr>
              <w:t xml:space="preserve"> «Уміння і навички протистояння стресам»</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15</w:t>
            </w:r>
          </w:p>
        </w:tc>
        <w:tc>
          <w:tcPr>
            <w:tcW w:w="2375" w:type="dxa"/>
          </w:tcPr>
          <w:p w:rsidR="00AD4CAA" w:rsidRPr="00752FF9" w:rsidRDefault="008920F1" w:rsidP="00AD4CAA">
            <w:pPr>
              <w:tabs>
                <w:tab w:val="left" w:pos="1134"/>
              </w:tabs>
              <w:rPr>
                <w:sz w:val="24"/>
                <w:szCs w:val="24"/>
                <w:lang w:val="uk-UA"/>
              </w:rPr>
            </w:pPr>
            <w:r w:rsidRPr="00752FF9">
              <w:rPr>
                <w:sz w:val="24"/>
                <w:szCs w:val="24"/>
                <w:lang w:val="uk-UA"/>
              </w:rPr>
              <w:t>Папір і олівці, маркери і</w:t>
            </w:r>
            <w:r w:rsidR="00AD4CAA" w:rsidRPr="00752FF9">
              <w:rPr>
                <w:sz w:val="24"/>
                <w:szCs w:val="24"/>
                <w:lang w:val="uk-UA"/>
              </w:rPr>
              <w:t xml:space="preserve"> плакати</w:t>
            </w: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6</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Тест </w:t>
            </w:r>
            <w:r w:rsidR="008920F1" w:rsidRPr="00752FF9">
              <w:rPr>
                <w:sz w:val="24"/>
                <w:szCs w:val="24"/>
                <w:lang w:val="uk-UA"/>
              </w:rPr>
              <w:t xml:space="preserve">за темою </w:t>
            </w:r>
            <w:r w:rsidRPr="00752FF9">
              <w:rPr>
                <w:sz w:val="24"/>
                <w:szCs w:val="24"/>
                <w:lang w:val="uk-UA"/>
              </w:rPr>
              <w:t>«Твій рівень стресостійкості»</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7</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під назвою </w:t>
            </w:r>
            <w:r w:rsidRPr="00752FF9">
              <w:rPr>
                <w:sz w:val="24"/>
                <w:szCs w:val="24"/>
                <w:lang w:val="uk-UA"/>
              </w:rPr>
              <w:t>«Я в майбутньому»</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8</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за темою </w:t>
            </w:r>
            <w:r w:rsidRPr="00752FF9">
              <w:rPr>
                <w:sz w:val="24"/>
                <w:szCs w:val="24"/>
                <w:lang w:val="uk-UA"/>
              </w:rPr>
              <w:t>«Дерево»</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9</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за темою </w:t>
            </w:r>
            <w:r w:rsidRPr="00752FF9">
              <w:rPr>
                <w:sz w:val="24"/>
                <w:szCs w:val="24"/>
                <w:lang w:val="uk-UA"/>
              </w:rPr>
              <w:t>«Струм по колу»</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p>
        </w:tc>
        <w:tc>
          <w:tcPr>
            <w:tcW w:w="5594" w:type="dxa"/>
          </w:tcPr>
          <w:p w:rsidR="00AD4CAA" w:rsidRPr="00752FF9" w:rsidRDefault="00AD4CAA" w:rsidP="00AD4CAA">
            <w:pPr>
              <w:tabs>
                <w:tab w:val="left" w:pos="1134"/>
              </w:tabs>
              <w:rPr>
                <w:b/>
                <w:sz w:val="24"/>
                <w:szCs w:val="24"/>
                <w:lang w:val="uk-UA"/>
              </w:rPr>
            </w:pPr>
            <w:r w:rsidRPr="00752FF9">
              <w:rPr>
                <w:b/>
                <w:sz w:val="24"/>
                <w:szCs w:val="24"/>
                <w:lang w:val="uk-UA"/>
              </w:rPr>
              <w:t>Заняття 5</w:t>
            </w:r>
          </w:p>
        </w:tc>
        <w:tc>
          <w:tcPr>
            <w:tcW w:w="1701" w:type="dxa"/>
          </w:tcPr>
          <w:p w:rsidR="00AD4CAA" w:rsidRPr="00752FF9" w:rsidRDefault="00AD4CAA" w:rsidP="00AD4CAA">
            <w:pPr>
              <w:tabs>
                <w:tab w:val="left" w:pos="1134"/>
              </w:tabs>
              <w:jc w:val="center"/>
              <w:rPr>
                <w:b/>
                <w:sz w:val="24"/>
                <w:szCs w:val="24"/>
                <w:lang w:val="uk-UA"/>
              </w:rPr>
            </w:pPr>
            <w:r w:rsidRPr="00752FF9">
              <w:rPr>
                <w:b/>
                <w:sz w:val="24"/>
                <w:szCs w:val="24"/>
                <w:lang w:val="uk-UA"/>
              </w:rPr>
              <w:t>90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1</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за темою </w:t>
            </w:r>
            <w:r w:rsidRPr="00752FF9">
              <w:rPr>
                <w:sz w:val="24"/>
                <w:szCs w:val="24"/>
                <w:lang w:val="uk-UA"/>
              </w:rPr>
              <w:t>«Правила роботи групи»</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r w:rsidRPr="00752FF9">
              <w:rPr>
                <w:sz w:val="24"/>
                <w:szCs w:val="24"/>
                <w:lang w:val="uk-UA"/>
              </w:rPr>
              <w:t xml:space="preserve">Плакат </w:t>
            </w:r>
            <w:r w:rsidR="008920F1" w:rsidRPr="00752FF9">
              <w:rPr>
                <w:sz w:val="24"/>
                <w:szCs w:val="24"/>
                <w:lang w:val="uk-UA"/>
              </w:rPr>
              <w:t>і</w:t>
            </w:r>
            <w:r w:rsidRPr="00752FF9">
              <w:rPr>
                <w:sz w:val="24"/>
                <w:szCs w:val="24"/>
                <w:lang w:val="uk-UA"/>
              </w:rPr>
              <w:t>з правилами роботи групи</w:t>
            </w: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2</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під назвою </w:t>
            </w:r>
            <w:r w:rsidRPr="00752FF9">
              <w:rPr>
                <w:sz w:val="24"/>
                <w:szCs w:val="24"/>
                <w:lang w:val="uk-UA"/>
              </w:rPr>
              <w:t>«Відгадай  настрій»</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3</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під назвою </w:t>
            </w:r>
            <w:r w:rsidRPr="00752FF9">
              <w:rPr>
                <w:sz w:val="24"/>
                <w:szCs w:val="24"/>
                <w:lang w:val="uk-UA"/>
              </w:rPr>
              <w:t>«Мої цінності»</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15</w:t>
            </w:r>
          </w:p>
        </w:tc>
        <w:tc>
          <w:tcPr>
            <w:tcW w:w="2375" w:type="dxa"/>
          </w:tcPr>
          <w:p w:rsidR="00AD4CAA" w:rsidRPr="00752FF9" w:rsidRDefault="00AD4CAA" w:rsidP="00AD4CAA">
            <w:pPr>
              <w:tabs>
                <w:tab w:val="left" w:pos="1134"/>
              </w:tabs>
              <w:rPr>
                <w:sz w:val="24"/>
                <w:szCs w:val="24"/>
                <w:lang w:val="uk-UA"/>
              </w:rPr>
            </w:pPr>
            <w:r w:rsidRPr="00752FF9">
              <w:rPr>
                <w:sz w:val="24"/>
                <w:szCs w:val="24"/>
                <w:lang w:val="uk-UA"/>
              </w:rPr>
              <w:t xml:space="preserve">Плакат </w:t>
            </w:r>
            <w:r w:rsidR="008920F1" w:rsidRPr="00752FF9">
              <w:rPr>
                <w:sz w:val="24"/>
                <w:szCs w:val="24"/>
                <w:lang w:val="uk-UA"/>
              </w:rPr>
              <w:t xml:space="preserve">за темою </w:t>
            </w:r>
            <w:r w:rsidRPr="00752FF9">
              <w:rPr>
                <w:sz w:val="24"/>
                <w:szCs w:val="24"/>
                <w:lang w:val="uk-UA"/>
              </w:rPr>
              <w:t>«Мої і наші цінності»</w:t>
            </w: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4</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Інформаційне повідомлення</w:t>
            </w:r>
            <w:r w:rsidR="008920F1" w:rsidRPr="00752FF9">
              <w:rPr>
                <w:sz w:val="24"/>
                <w:szCs w:val="24"/>
                <w:lang w:val="uk-UA"/>
              </w:rPr>
              <w:t xml:space="preserve"> за темою</w:t>
            </w:r>
            <w:r w:rsidRPr="00752FF9">
              <w:rPr>
                <w:sz w:val="24"/>
                <w:szCs w:val="24"/>
                <w:lang w:val="uk-UA"/>
              </w:rPr>
              <w:t xml:space="preserve"> «Життєві цінності»</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A80797"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5</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Робота в групах </w:t>
            </w:r>
            <w:r w:rsidR="008920F1" w:rsidRPr="00752FF9">
              <w:rPr>
                <w:sz w:val="24"/>
                <w:szCs w:val="24"/>
                <w:lang w:val="uk-UA"/>
              </w:rPr>
              <w:t xml:space="preserve">за темою </w:t>
            </w:r>
            <w:r w:rsidRPr="00752FF9">
              <w:rPr>
                <w:sz w:val="24"/>
                <w:szCs w:val="24"/>
                <w:lang w:val="uk-UA"/>
              </w:rPr>
              <w:t>«Найголовніші цінності мого життя»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15</w:t>
            </w:r>
          </w:p>
        </w:tc>
        <w:tc>
          <w:tcPr>
            <w:tcW w:w="2375" w:type="dxa"/>
          </w:tcPr>
          <w:p w:rsidR="00AD4CAA" w:rsidRPr="00752FF9" w:rsidRDefault="00AD4CAA" w:rsidP="008920F1">
            <w:pPr>
              <w:tabs>
                <w:tab w:val="left" w:pos="1134"/>
              </w:tabs>
              <w:rPr>
                <w:sz w:val="24"/>
                <w:szCs w:val="24"/>
                <w:lang w:val="uk-UA"/>
              </w:rPr>
            </w:pPr>
            <w:r w:rsidRPr="00752FF9">
              <w:rPr>
                <w:sz w:val="24"/>
                <w:szCs w:val="24"/>
                <w:lang w:val="uk-UA"/>
              </w:rPr>
              <w:t>Папір</w:t>
            </w:r>
            <w:r w:rsidR="008920F1" w:rsidRPr="00752FF9">
              <w:rPr>
                <w:sz w:val="24"/>
                <w:szCs w:val="24"/>
                <w:lang w:val="uk-UA"/>
              </w:rPr>
              <w:t xml:space="preserve"> і олівці, маркери і</w:t>
            </w:r>
            <w:r w:rsidRPr="00752FF9">
              <w:rPr>
                <w:sz w:val="24"/>
                <w:szCs w:val="24"/>
                <w:lang w:val="uk-UA"/>
              </w:rPr>
              <w:t xml:space="preserve"> плакати</w:t>
            </w: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6</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Притча </w:t>
            </w:r>
            <w:r w:rsidR="008920F1" w:rsidRPr="00752FF9">
              <w:rPr>
                <w:sz w:val="24"/>
                <w:szCs w:val="24"/>
                <w:lang w:val="uk-UA"/>
              </w:rPr>
              <w:t xml:space="preserve">під назвою </w:t>
            </w:r>
            <w:r w:rsidRPr="00752FF9">
              <w:rPr>
                <w:sz w:val="24"/>
                <w:szCs w:val="24"/>
                <w:lang w:val="uk-UA"/>
              </w:rPr>
              <w:t>«Найважливіші речі»</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7</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Інформаційне повідомлення </w:t>
            </w:r>
            <w:r w:rsidR="008920F1" w:rsidRPr="00752FF9">
              <w:rPr>
                <w:sz w:val="24"/>
                <w:szCs w:val="24"/>
                <w:lang w:val="uk-UA"/>
              </w:rPr>
              <w:t xml:space="preserve">за темою </w:t>
            </w:r>
            <w:r w:rsidRPr="00752FF9">
              <w:rPr>
                <w:sz w:val="24"/>
                <w:szCs w:val="24"/>
                <w:lang w:val="uk-UA"/>
              </w:rPr>
              <w:t>«Стрес і здоров’я»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8</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Гра </w:t>
            </w:r>
            <w:r w:rsidR="008920F1" w:rsidRPr="00752FF9">
              <w:rPr>
                <w:sz w:val="24"/>
                <w:szCs w:val="24"/>
                <w:lang w:val="uk-UA"/>
              </w:rPr>
              <w:t xml:space="preserve">під назвою </w:t>
            </w:r>
            <w:r w:rsidRPr="00752FF9">
              <w:rPr>
                <w:sz w:val="24"/>
                <w:szCs w:val="24"/>
                <w:lang w:val="uk-UA"/>
              </w:rPr>
              <w:t>«Перешкода»</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25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9</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за темою </w:t>
            </w:r>
            <w:r w:rsidRPr="00752FF9">
              <w:rPr>
                <w:sz w:val="24"/>
                <w:szCs w:val="24"/>
                <w:lang w:val="uk-UA"/>
              </w:rPr>
              <w:t>«Побажання»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p>
        </w:tc>
        <w:tc>
          <w:tcPr>
            <w:tcW w:w="5594" w:type="dxa"/>
          </w:tcPr>
          <w:p w:rsidR="00AD4CAA" w:rsidRPr="00752FF9" w:rsidRDefault="00AD4CAA" w:rsidP="00AD4CAA">
            <w:pPr>
              <w:tabs>
                <w:tab w:val="left" w:pos="1134"/>
              </w:tabs>
              <w:rPr>
                <w:b/>
                <w:sz w:val="24"/>
                <w:szCs w:val="24"/>
                <w:lang w:val="uk-UA"/>
              </w:rPr>
            </w:pPr>
            <w:r w:rsidRPr="00752FF9">
              <w:rPr>
                <w:b/>
                <w:sz w:val="24"/>
                <w:szCs w:val="24"/>
                <w:lang w:val="uk-UA"/>
              </w:rPr>
              <w:t>Заняття 6</w:t>
            </w:r>
          </w:p>
        </w:tc>
        <w:tc>
          <w:tcPr>
            <w:tcW w:w="1701" w:type="dxa"/>
          </w:tcPr>
          <w:p w:rsidR="00AD4CAA" w:rsidRPr="00752FF9" w:rsidRDefault="00AD4CAA" w:rsidP="00AD4CAA">
            <w:pPr>
              <w:tabs>
                <w:tab w:val="left" w:pos="1134"/>
              </w:tabs>
              <w:jc w:val="center"/>
              <w:rPr>
                <w:b/>
                <w:sz w:val="24"/>
                <w:szCs w:val="24"/>
                <w:lang w:val="uk-UA"/>
              </w:rPr>
            </w:pPr>
            <w:r w:rsidRPr="00752FF9">
              <w:rPr>
                <w:b/>
                <w:sz w:val="24"/>
                <w:szCs w:val="24"/>
                <w:lang w:val="uk-UA"/>
              </w:rPr>
              <w:t>90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1</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Вправа–привітання</w:t>
            </w:r>
            <w:r w:rsidR="008920F1" w:rsidRPr="00752FF9">
              <w:rPr>
                <w:sz w:val="24"/>
                <w:szCs w:val="24"/>
                <w:lang w:val="uk-UA"/>
              </w:rPr>
              <w:t xml:space="preserve"> за темою</w:t>
            </w:r>
            <w:r w:rsidRPr="00752FF9">
              <w:rPr>
                <w:sz w:val="24"/>
                <w:szCs w:val="24"/>
                <w:lang w:val="uk-UA"/>
              </w:rPr>
              <w:t xml:space="preserve"> «Блукаючі вогники»</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2</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Гра</w:t>
            </w:r>
            <w:r w:rsidR="008920F1" w:rsidRPr="00752FF9">
              <w:rPr>
                <w:sz w:val="24"/>
                <w:szCs w:val="24"/>
                <w:lang w:val="uk-UA"/>
              </w:rPr>
              <w:t xml:space="preserve"> під назвою</w:t>
            </w:r>
            <w:r w:rsidRPr="00752FF9">
              <w:rPr>
                <w:sz w:val="24"/>
                <w:szCs w:val="24"/>
                <w:lang w:val="uk-UA"/>
              </w:rPr>
              <w:t xml:space="preserve"> «Снігова куля»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3</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Мозковий штурм </w:t>
            </w:r>
            <w:r w:rsidR="008920F1" w:rsidRPr="00752FF9">
              <w:rPr>
                <w:sz w:val="24"/>
                <w:szCs w:val="24"/>
                <w:lang w:val="uk-UA"/>
              </w:rPr>
              <w:t xml:space="preserve">за темою </w:t>
            </w:r>
            <w:r w:rsidRPr="00752FF9">
              <w:rPr>
                <w:sz w:val="24"/>
                <w:szCs w:val="24"/>
                <w:lang w:val="uk-UA"/>
              </w:rPr>
              <w:t>«Що таке інтелект? Від чого він залежить</w:t>
            </w:r>
            <w:r w:rsidR="008920F1" w:rsidRPr="00752FF9">
              <w:rPr>
                <w:sz w:val="24"/>
                <w:szCs w:val="24"/>
                <w:lang w:val="uk-UA"/>
              </w:rPr>
              <w:t>?</w:t>
            </w:r>
            <w:r w:rsidRPr="00752FF9">
              <w:rPr>
                <w:sz w:val="24"/>
                <w:szCs w:val="24"/>
                <w:lang w:val="uk-UA"/>
              </w:rPr>
              <w:t>»</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10</w:t>
            </w:r>
          </w:p>
        </w:tc>
        <w:tc>
          <w:tcPr>
            <w:tcW w:w="2375" w:type="dxa"/>
          </w:tcPr>
          <w:p w:rsidR="00AD4CAA" w:rsidRPr="00752FF9" w:rsidRDefault="008920F1" w:rsidP="008920F1">
            <w:pPr>
              <w:tabs>
                <w:tab w:val="left" w:pos="1134"/>
              </w:tabs>
              <w:rPr>
                <w:sz w:val="24"/>
                <w:szCs w:val="24"/>
                <w:lang w:val="uk-UA"/>
              </w:rPr>
            </w:pPr>
            <w:r w:rsidRPr="00752FF9">
              <w:rPr>
                <w:sz w:val="24"/>
                <w:szCs w:val="24"/>
                <w:lang w:val="uk-UA"/>
              </w:rPr>
              <w:t>Папір і ватмани, ручки і</w:t>
            </w:r>
            <w:r w:rsidR="00AD4CAA" w:rsidRPr="00752FF9">
              <w:rPr>
                <w:sz w:val="24"/>
                <w:szCs w:val="24"/>
                <w:lang w:val="uk-UA"/>
              </w:rPr>
              <w:t xml:space="preserve"> маркери</w:t>
            </w: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4</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Інформаційне повідомлення </w:t>
            </w:r>
            <w:r w:rsidR="008920F1" w:rsidRPr="00752FF9">
              <w:rPr>
                <w:sz w:val="24"/>
                <w:szCs w:val="24"/>
                <w:lang w:val="uk-UA"/>
              </w:rPr>
              <w:t xml:space="preserve">за темою </w:t>
            </w:r>
            <w:r w:rsidRPr="00752FF9">
              <w:rPr>
                <w:sz w:val="24"/>
                <w:szCs w:val="24"/>
                <w:lang w:val="uk-UA"/>
              </w:rPr>
              <w:t>«Стрес і розвиток інтелектуальних задатків»</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5</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під назвою </w:t>
            </w:r>
            <w:r w:rsidRPr="00752FF9">
              <w:rPr>
                <w:sz w:val="24"/>
                <w:szCs w:val="24"/>
                <w:lang w:val="uk-UA"/>
              </w:rPr>
              <w:t>«Митець чи мислитель»</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6</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Робота в групах </w:t>
            </w:r>
            <w:r w:rsidR="008920F1" w:rsidRPr="00752FF9">
              <w:rPr>
                <w:sz w:val="24"/>
                <w:szCs w:val="24"/>
                <w:lang w:val="uk-UA"/>
              </w:rPr>
              <w:t xml:space="preserve">під назвою </w:t>
            </w:r>
            <w:r w:rsidRPr="00752FF9">
              <w:rPr>
                <w:sz w:val="24"/>
                <w:szCs w:val="24"/>
                <w:lang w:val="uk-UA"/>
              </w:rPr>
              <w:t xml:space="preserve">«Як налаштувати мозок </w:t>
            </w:r>
            <w:r w:rsidRPr="00752FF9">
              <w:rPr>
                <w:sz w:val="24"/>
                <w:szCs w:val="24"/>
                <w:lang w:val="uk-UA"/>
              </w:rPr>
              <w:lastRenderedPageBreak/>
              <w:t>на потрібну хвилю»</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lastRenderedPageBreak/>
              <w:t>25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lastRenderedPageBreak/>
              <w:t>7</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під назвою </w:t>
            </w:r>
            <w:r w:rsidRPr="00752FF9">
              <w:rPr>
                <w:sz w:val="24"/>
                <w:szCs w:val="24"/>
                <w:lang w:val="uk-UA"/>
              </w:rPr>
              <w:t>«Джерело енергії»</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8</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під назвою </w:t>
            </w:r>
            <w:r w:rsidRPr="00752FF9">
              <w:rPr>
                <w:sz w:val="24"/>
                <w:szCs w:val="24"/>
                <w:lang w:val="uk-UA"/>
              </w:rPr>
              <w:t>«Верба–тополя»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9</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Вправа–обговорення </w:t>
            </w:r>
            <w:r w:rsidR="008920F1" w:rsidRPr="00752FF9">
              <w:rPr>
                <w:sz w:val="24"/>
                <w:szCs w:val="24"/>
                <w:lang w:val="uk-UA"/>
              </w:rPr>
              <w:t xml:space="preserve"> під назвою </w:t>
            </w:r>
            <w:r w:rsidRPr="00752FF9">
              <w:rPr>
                <w:sz w:val="24"/>
                <w:szCs w:val="24"/>
                <w:lang w:val="uk-UA"/>
              </w:rPr>
              <w:t>«Мої враження від заняття»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10</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під назвою </w:t>
            </w:r>
            <w:r w:rsidRPr="00752FF9">
              <w:rPr>
                <w:sz w:val="24"/>
                <w:szCs w:val="24"/>
                <w:lang w:val="uk-UA"/>
              </w:rPr>
              <w:t>«Посмішка по колу»</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p>
        </w:tc>
        <w:tc>
          <w:tcPr>
            <w:tcW w:w="5594" w:type="dxa"/>
          </w:tcPr>
          <w:p w:rsidR="00AD4CAA" w:rsidRPr="00752FF9" w:rsidRDefault="00AD4CAA" w:rsidP="00AD4CAA">
            <w:pPr>
              <w:tabs>
                <w:tab w:val="left" w:pos="1134"/>
              </w:tabs>
              <w:rPr>
                <w:b/>
                <w:sz w:val="24"/>
                <w:szCs w:val="24"/>
                <w:lang w:val="uk-UA"/>
              </w:rPr>
            </w:pPr>
            <w:r w:rsidRPr="00752FF9">
              <w:rPr>
                <w:b/>
                <w:sz w:val="24"/>
                <w:szCs w:val="24"/>
                <w:lang w:val="uk-UA"/>
              </w:rPr>
              <w:t>Заняття 7</w:t>
            </w:r>
          </w:p>
        </w:tc>
        <w:tc>
          <w:tcPr>
            <w:tcW w:w="1701" w:type="dxa"/>
          </w:tcPr>
          <w:p w:rsidR="00AD4CAA" w:rsidRPr="00752FF9" w:rsidRDefault="00AD4CAA" w:rsidP="00AD4CAA">
            <w:pPr>
              <w:tabs>
                <w:tab w:val="left" w:pos="1134"/>
              </w:tabs>
              <w:jc w:val="center"/>
              <w:rPr>
                <w:b/>
                <w:sz w:val="24"/>
                <w:szCs w:val="24"/>
                <w:lang w:val="uk-UA"/>
              </w:rPr>
            </w:pPr>
            <w:r w:rsidRPr="00752FF9">
              <w:rPr>
                <w:b/>
                <w:sz w:val="24"/>
                <w:szCs w:val="24"/>
                <w:lang w:val="uk-UA"/>
              </w:rPr>
              <w:t>45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1</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Привітання. Вправа </w:t>
            </w:r>
            <w:r w:rsidR="008920F1" w:rsidRPr="00752FF9">
              <w:rPr>
                <w:sz w:val="24"/>
                <w:szCs w:val="24"/>
                <w:lang w:val="uk-UA"/>
              </w:rPr>
              <w:t xml:space="preserve">під назвою </w:t>
            </w:r>
            <w:r w:rsidRPr="00752FF9">
              <w:rPr>
                <w:sz w:val="24"/>
                <w:szCs w:val="24"/>
                <w:lang w:val="uk-UA"/>
              </w:rPr>
              <w:t>«Незакінчене речення»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2</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Гра </w:t>
            </w:r>
            <w:r w:rsidR="008920F1" w:rsidRPr="00752FF9">
              <w:rPr>
                <w:sz w:val="24"/>
                <w:szCs w:val="24"/>
                <w:lang w:val="uk-UA"/>
              </w:rPr>
              <w:t xml:space="preserve">під назвою </w:t>
            </w:r>
            <w:r w:rsidRPr="00752FF9">
              <w:rPr>
                <w:sz w:val="24"/>
                <w:szCs w:val="24"/>
                <w:lang w:val="uk-UA"/>
              </w:rPr>
              <w:t>«Колективне інтерв’ю»</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3</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під назвою </w:t>
            </w:r>
            <w:r w:rsidRPr="00752FF9">
              <w:rPr>
                <w:sz w:val="24"/>
                <w:szCs w:val="24"/>
                <w:lang w:val="uk-UA"/>
              </w:rPr>
              <w:t>«Коло знань»</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10</w:t>
            </w:r>
          </w:p>
        </w:tc>
        <w:tc>
          <w:tcPr>
            <w:tcW w:w="2375" w:type="dxa"/>
          </w:tcPr>
          <w:p w:rsidR="00AD4CAA" w:rsidRPr="00752FF9" w:rsidRDefault="00AD4CAA" w:rsidP="00AD4CAA">
            <w:pPr>
              <w:tabs>
                <w:tab w:val="left" w:pos="1134"/>
              </w:tabs>
              <w:rPr>
                <w:sz w:val="24"/>
                <w:szCs w:val="24"/>
                <w:lang w:val="uk-UA"/>
              </w:rPr>
            </w:pPr>
            <w:r w:rsidRPr="00752FF9">
              <w:rPr>
                <w:sz w:val="24"/>
                <w:szCs w:val="24"/>
                <w:lang w:val="uk-UA"/>
              </w:rPr>
              <w:t xml:space="preserve">Картки </w:t>
            </w: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4</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Робота в групах </w:t>
            </w:r>
            <w:r w:rsidR="008920F1" w:rsidRPr="00752FF9">
              <w:rPr>
                <w:sz w:val="24"/>
                <w:szCs w:val="24"/>
                <w:lang w:val="uk-UA"/>
              </w:rPr>
              <w:t xml:space="preserve">за темою </w:t>
            </w:r>
            <w:r w:rsidRPr="00752FF9">
              <w:rPr>
                <w:sz w:val="24"/>
                <w:szCs w:val="24"/>
                <w:lang w:val="uk-UA"/>
              </w:rPr>
              <w:t>«Стресова ситуація»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10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5</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Мозковий штурм </w:t>
            </w:r>
            <w:r w:rsidR="008920F1" w:rsidRPr="00752FF9">
              <w:rPr>
                <w:sz w:val="24"/>
                <w:szCs w:val="24"/>
                <w:lang w:val="uk-UA"/>
              </w:rPr>
              <w:t xml:space="preserve">під назвою </w:t>
            </w:r>
            <w:r w:rsidRPr="00752FF9">
              <w:rPr>
                <w:sz w:val="24"/>
                <w:szCs w:val="24"/>
                <w:lang w:val="uk-UA"/>
              </w:rPr>
              <w:t>«Що заважає людям поводитися гідно і впевнено»</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r w:rsidRPr="00752FF9">
              <w:rPr>
                <w:sz w:val="24"/>
                <w:szCs w:val="24"/>
                <w:lang w:val="uk-UA"/>
              </w:rPr>
              <w:t>Картки</w:t>
            </w: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6</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Інформаційне повідомлення </w:t>
            </w:r>
            <w:r w:rsidR="008920F1" w:rsidRPr="00752FF9">
              <w:rPr>
                <w:sz w:val="24"/>
                <w:szCs w:val="24"/>
                <w:lang w:val="uk-UA"/>
              </w:rPr>
              <w:t xml:space="preserve">за темою </w:t>
            </w:r>
            <w:r w:rsidRPr="00752FF9">
              <w:rPr>
                <w:sz w:val="24"/>
                <w:szCs w:val="24"/>
                <w:lang w:val="uk-UA"/>
              </w:rPr>
              <w:t>«Упевнена поведінка»</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7</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під назвою </w:t>
            </w:r>
            <w:r w:rsidRPr="00752FF9">
              <w:rPr>
                <w:sz w:val="24"/>
                <w:szCs w:val="24"/>
                <w:lang w:val="uk-UA"/>
              </w:rPr>
              <w:t>«Крок – раз!»</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p>
        </w:tc>
        <w:tc>
          <w:tcPr>
            <w:tcW w:w="5594" w:type="dxa"/>
          </w:tcPr>
          <w:p w:rsidR="00AD4CAA" w:rsidRPr="00752FF9" w:rsidRDefault="00AD4CAA" w:rsidP="00AD4CAA">
            <w:pPr>
              <w:tabs>
                <w:tab w:val="left" w:pos="1134"/>
              </w:tabs>
              <w:rPr>
                <w:b/>
                <w:sz w:val="24"/>
                <w:szCs w:val="24"/>
                <w:lang w:val="uk-UA"/>
              </w:rPr>
            </w:pPr>
            <w:r w:rsidRPr="00752FF9">
              <w:rPr>
                <w:b/>
                <w:sz w:val="24"/>
                <w:szCs w:val="24"/>
                <w:lang w:val="uk-UA"/>
              </w:rPr>
              <w:t>Заняття 8</w:t>
            </w:r>
          </w:p>
        </w:tc>
        <w:tc>
          <w:tcPr>
            <w:tcW w:w="1701" w:type="dxa"/>
          </w:tcPr>
          <w:p w:rsidR="00AD4CAA" w:rsidRPr="00752FF9" w:rsidRDefault="00AD4CAA" w:rsidP="00AD4CAA">
            <w:pPr>
              <w:tabs>
                <w:tab w:val="left" w:pos="1134"/>
              </w:tabs>
              <w:jc w:val="center"/>
              <w:rPr>
                <w:b/>
                <w:sz w:val="24"/>
                <w:szCs w:val="24"/>
                <w:lang w:val="uk-UA"/>
              </w:rPr>
            </w:pPr>
            <w:r w:rsidRPr="00752FF9">
              <w:rPr>
                <w:b/>
                <w:sz w:val="24"/>
                <w:szCs w:val="24"/>
                <w:lang w:val="uk-UA"/>
              </w:rPr>
              <w:t>90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1</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Вправа–привітання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2</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під назвою </w:t>
            </w:r>
            <w:r w:rsidRPr="00752FF9">
              <w:rPr>
                <w:sz w:val="24"/>
                <w:szCs w:val="24"/>
                <w:lang w:val="uk-UA"/>
              </w:rPr>
              <w:t>«Незакінчене речення»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3</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під назвою </w:t>
            </w:r>
            <w:r w:rsidRPr="00752FF9">
              <w:rPr>
                <w:sz w:val="24"/>
                <w:szCs w:val="24"/>
                <w:lang w:val="uk-UA"/>
              </w:rPr>
              <w:t>«Твір – казка»</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20</w:t>
            </w:r>
          </w:p>
        </w:tc>
        <w:tc>
          <w:tcPr>
            <w:tcW w:w="2375" w:type="dxa"/>
          </w:tcPr>
          <w:p w:rsidR="00AD4CAA" w:rsidRPr="00752FF9" w:rsidRDefault="00AD4CAA" w:rsidP="008920F1">
            <w:pPr>
              <w:tabs>
                <w:tab w:val="left" w:pos="1134"/>
              </w:tabs>
              <w:rPr>
                <w:sz w:val="24"/>
                <w:szCs w:val="24"/>
                <w:lang w:val="uk-UA"/>
              </w:rPr>
            </w:pPr>
            <w:r w:rsidRPr="00752FF9">
              <w:rPr>
                <w:sz w:val="24"/>
                <w:szCs w:val="24"/>
                <w:lang w:val="uk-UA"/>
              </w:rPr>
              <w:t>Папір,</w:t>
            </w:r>
            <w:r w:rsidR="008920F1" w:rsidRPr="00752FF9">
              <w:rPr>
                <w:sz w:val="24"/>
                <w:szCs w:val="24"/>
                <w:lang w:val="uk-UA"/>
              </w:rPr>
              <w:t xml:space="preserve"> </w:t>
            </w:r>
            <w:r w:rsidRPr="00752FF9">
              <w:rPr>
                <w:sz w:val="24"/>
                <w:szCs w:val="24"/>
                <w:lang w:val="uk-UA"/>
              </w:rPr>
              <w:t>ручки</w:t>
            </w:r>
            <w:r w:rsidR="008920F1" w:rsidRPr="00752FF9">
              <w:rPr>
                <w:sz w:val="24"/>
                <w:szCs w:val="24"/>
                <w:lang w:val="uk-UA"/>
              </w:rPr>
              <w:t xml:space="preserve"> і</w:t>
            </w:r>
            <w:r w:rsidRPr="00752FF9">
              <w:rPr>
                <w:sz w:val="24"/>
                <w:szCs w:val="24"/>
                <w:lang w:val="uk-UA"/>
              </w:rPr>
              <w:t xml:space="preserve"> маркери</w:t>
            </w: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4</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 проективний малюнок </w:t>
            </w:r>
            <w:r w:rsidR="008920F1" w:rsidRPr="00752FF9">
              <w:rPr>
                <w:sz w:val="24"/>
                <w:szCs w:val="24"/>
                <w:lang w:val="uk-UA"/>
              </w:rPr>
              <w:t xml:space="preserve">під назвою </w:t>
            </w:r>
            <w:r w:rsidRPr="00752FF9">
              <w:rPr>
                <w:sz w:val="24"/>
                <w:szCs w:val="24"/>
                <w:lang w:val="uk-UA"/>
              </w:rPr>
              <w:t>«Що мене обурює»</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20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5</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Гра </w:t>
            </w:r>
            <w:r w:rsidR="008920F1" w:rsidRPr="00752FF9">
              <w:rPr>
                <w:sz w:val="24"/>
                <w:szCs w:val="24"/>
                <w:lang w:val="uk-UA"/>
              </w:rPr>
              <w:t xml:space="preserve">під назвою </w:t>
            </w:r>
            <w:r w:rsidRPr="00752FF9">
              <w:rPr>
                <w:sz w:val="24"/>
                <w:szCs w:val="24"/>
                <w:lang w:val="uk-UA"/>
              </w:rPr>
              <w:t>«</w:t>
            </w:r>
            <w:proofErr w:type="spellStart"/>
            <w:r w:rsidRPr="00752FF9">
              <w:rPr>
                <w:sz w:val="24"/>
                <w:szCs w:val="24"/>
                <w:lang w:val="uk-UA"/>
              </w:rPr>
              <w:t>Тух–тібі–дух</w:t>
            </w:r>
            <w:proofErr w:type="spellEnd"/>
            <w:r w:rsidRPr="00752FF9">
              <w:rPr>
                <w:sz w:val="24"/>
                <w:szCs w:val="24"/>
                <w:lang w:val="uk-UA"/>
              </w:rPr>
              <w:t>»</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6</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під назвою </w:t>
            </w:r>
            <w:r w:rsidRPr="00752FF9">
              <w:rPr>
                <w:sz w:val="24"/>
                <w:szCs w:val="24"/>
                <w:lang w:val="uk-UA"/>
              </w:rPr>
              <w:t>«Вільний»</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20</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7</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Міні–лекція </w:t>
            </w:r>
            <w:r w:rsidR="008920F1" w:rsidRPr="00752FF9">
              <w:rPr>
                <w:sz w:val="24"/>
                <w:szCs w:val="24"/>
                <w:lang w:val="uk-UA"/>
              </w:rPr>
              <w:t xml:space="preserve">за темою </w:t>
            </w:r>
            <w:r w:rsidRPr="00752FF9">
              <w:rPr>
                <w:sz w:val="24"/>
                <w:szCs w:val="24"/>
                <w:lang w:val="uk-UA"/>
              </w:rPr>
              <w:t>«Невдача й помилка як стимул для саморозвитку»</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8</w:t>
            </w:r>
          </w:p>
        </w:tc>
        <w:tc>
          <w:tcPr>
            <w:tcW w:w="5594" w:type="dxa"/>
          </w:tcPr>
          <w:p w:rsidR="00AD4CAA" w:rsidRPr="00752FF9" w:rsidRDefault="00AD4CAA" w:rsidP="00ED6673">
            <w:pPr>
              <w:tabs>
                <w:tab w:val="left" w:pos="1134"/>
                <w:tab w:val="left" w:pos="3540"/>
              </w:tabs>
              <w:rPr>
                <w:sz w:val="24"/>
                <w:szCs w:val="24"/>
                <w:lang w:val="uk-UA"/>
              </w:rPr>
            </w:pPr>
            <w:r w:rsidRPr="00752FF9">
              <w:rPr>
                <w:sz w:val="24"/>
                <w:szCs w:val="24"/>
                <w:lang w:val="uk-UA"/>
              </w:rPr>
              <w:t>Обмін враженнями від заняття</w:t>
            </w:r>
            <w:r w:rsidR="00ED6673" w:rsidRPr="00752FF9">
              <w:rPr>
                <w:sz w:val="24"/>
                <w:szCs w:val="24"/>
                <w:lang w:val="uk-UA"/>
              </w:rPr>
              <w:tab/>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r w:rsidR="00AD4CAA" w:rsidRPr="00752FF9" w:rsidTr="00AD4CAA">
        <w:tc>
          <w:tcPr>
            <w:tcW w:w="468" w:type="dxa"/>
          </w:tcPr>
          <w:p w:rsidR="00AD4CAA" w:rsidRPr="00752FF9" w:rsidRDefault="00AD4CAA" w:rsidP="00AD4CAA">
            <w:pPr>
              <w:tabs>
                <w:tab w:val="left" w:pos="1134"/>
              </w:tabs>
              <w:rPr>
                <w:sz w:val="24"/>
                <w:szCs w:val="24"/>
                <w:lang w:val="uk-UA"/>
              </w:rPr>
            </w:pPr>
            <w:r w:rsidRPr="00752FF9">
              <w:rPr>
                <w:sz w:val="24"/>
                <w:szCs w:val="24"/>
                <w:lang w:val="uk-UA"/>
              </w:rPr>
              <w:t>9</w:t>
            </w:r>
          </w:p>
        </w:tc>
        <w:tc>
          <w:tcPr>
            <w:tcW w:w="5594" w:type="dxa"/>
          </w:tcPr>
          <w:p w:rsidR="00AD4CAA" w:rsidRPr="00752FF9" w:rsidRDefault="00AD4CAA" w:rsidP="00AD4CAA">
            <w:pPr>
              <w:tabs>
                <w:tab w:val="left" w:pos="1134"/>
              </w:tabs>
              <w:rPr>
                <w:sz w:val="24"/>
                <w:szCs w:val="24"/>
                <w:lang w:val="uk-UA"/>
              </w:rPr>
            </w:pPr>
            <w:r w:rsidRPr="00752FF9">
              <w:rPr>
                <w:sz w:val="24"/>
                <w:szCs w:val="24"/>
                <w:lang w:val="uk-UA"/>
              </w:rPr>
              <w:t xml:space="preserve">Вправа </w:t>
            </w:r>
            <w:r w:rsidR="008920F1" w:rsidRPr="00752FF9">
              <w:rPr>
                <w:sz w:val="24"/>
                <w:szCs w:val="24"/>
                <w:lang w:val="uk-UA"/>
              </w:rPr>
              <w:t xml:space="preserve">під назвою </w:t>
            </w:r>
            <w:r w:rsidRPr="00752FF9">
              <w:rPr>
                <w:sz w:val="24"/>
                <w:szCs w:val="24"/>
                <w:lang w:val="uk-UA"/>
              </w:rPr>
              <w:t>«Побажання»</w:t>
            </w:r>
          </w:p>
        </w:tc>
        <w:tc>
          <w:tcPr>
            <w:tcW w:w="1701" w:type="dxa"/>
          </w:tcPr>
          <w:p w:rsidR="00AD4CAA" w:rsidRPr="00752FF9" w:rsidRDefault="00AD4CAA" w:rsidP="00AD4CAA">
            <w:pPr>
              <w:tabs>
                <w:tab w:val="left" w:pos="1134"/>
              </w:tabs>
              <w:jc w:val="center"/>
              <w:rPr>
                <w:sz w:val="24"/>
                <w:szCs w:val="24"/>
                <w:lang w:val="uk-UA"/>
              </w:rPr>
            </w:pPr>
            <w:r w:rsidRPr="00752FF9">
              <w:rPr>
                <w:sz w:val="24"/>
                <w:szCs w:val="24"/>
                <w:lang w:val="uk-UA"/>
              </w:rPr>
              <w:t>5</w:t>
            </w:r>
          </w:p>
        </w:tc>
        <w:tc>
          <w:tcPr>
            <w:tcW w:w="2375" w:type="dxa"/>
          </w:tcPr>
          <w:p w:rsidR="00AD4CAA" w:rsidRPr="00752FF9" w:rsidRDefault="00AD4CAA" w:rsidP="00AD4CAA">
            <w:pPr>
              <w:tabs>
                <w:tab w:val="left" w:pos="1134"/>
              </w:tabs>
              <w:rPr>
                <w:sz w:val="24"/>
                <w:szCs w:val="24"/>
                <w:lang w:val="uk-UA"/>
              </w:rPr>
            </w:pPr>
          </w:p>
        </w:tc>
      </w:tr>
    </w:tbl>
    <w:p w:rsidR="00AD4CAA" w:rsidRPr="00752FF9" w:rsidRDefault="00AD4CAA" w:rsidP="00AD4CAA">
      <w:pPr>
        <w:spacing w:line="360" w:lineRule="auto"/>
        <w:ind w:firstLine="709"/>
        <w:contextualSpacing/>
        <w:jc w:val="both"/>
        <w:rPr>
          <w:rFonts w:ascii="Times New Roman" w:eastAsia="Times New Roman" w:hAnsi="Times New Roman" w:cs="Times New Roman"/>
          <w:sz w:val="28"/>
          <w:szCs w:val="28"/>
          <w:lang w:val="uk-UA" w:eastAsia="zh-CN"/>
        </w:rPr>
      </w:pPr>
    </w:p>
    <w:p w:rsidR="00AD4CAA" w:rsidRPr="00752FF9" w:rsidRDefault="00AD4CAA" w:rsidP="00AD4CAA">
      <w:pPr>
        <w:shd w:val="clear" w:color="auto" w:fill="FFFFFF"/>
        <w:spacing w:line="360" w:lineRule="auto"/>
        <w:ind w:firstLine="709"/>
        <w:jc w:val="both"/>
        <w:textAlignment w:val="top"/>
        <w:rPr>
          <w:rFonts w:ascii="Times New Roman" w:hAnsi="Times New Roman"/>
          <w:color w:val="000000"/>
          <w:sz w:val="28"/>
          <w:szCs w:val="20"/>
          <w:lang w:val="uk-UA" w:eastAsia="ru-RU"/>
        </w:rPr>
      </w:pPr>
      <w:r w:rsidRPr="00752FF9">
        <w:rPr>
          <w:rFonts w:ascii="Times New Roman" w:hAnsi="Times New Roman"/>
          <w:color w:val="000000"/>
          <w:sz w:val="28"/>
          <w:szCs w:val="20"/>
          <w:lang w:val="uk-UA" w:eastAsia="ru-RU"/>
        </w:rPr>
        <w:t>Як вважають психологи, процес подолання стресових ситуацій може відбуватись за умови дотримання принципів, на ґрунті яких формується система стратегій щодо відновлення психічної рівноваги:</w:t>
      </w:r>
    </w:p>
    <w:p w:rsidR="00AD4CAA" w:rsidRPr="00752FF9" w:rsidRDefault="00AD4CAA" w:rsidP="00AD4CAA">
      <w:pPr>
        <w:shd w:val="clear" w:color="auto" w:fill="FFFFFF"/>
        <w:spacing w:line="360" w:lineRule="auto"/>
        <w:ind w:firstLine="709"/>
        <w:jc w:val="both"/>
        <w:textAlignment w:val="top"/>
        <w:rPr>
          <w:rFonts w:ascii="Times New Roman" w:hAnsi="Times New Roman"/>
          <w:color w:val="000000"/>
          <w:sz w:val="28"/>
          <w:szCs w:val="20"/>
          <w:lang w:val="uk-UA" w:eastAsia="ru-RU"/>
        </w:rPr>
      </w:pPr>
      <w:r w:rsidRPr="00752FF9">
        <w:rPr>
          <w:rFonts w:ascii="Times New Roman" w:hAnsi="Times New Roman"/>
          <w:color w:val="000000"/>
          <w:sz w:val="28"/>
          <w:szCs w:val="20"/>
          <w:lang w:val="uk-UA" w:eastAsia="ru-RU"/>
        </w:rPr>
        <w:t xml:space="preserve">а) </w:t>
      </w:r>
      <w:r w:rsidRPr="00752FF9">
        <w:rPr>
          <w:rFonts w:ascii="Times New Roman" w:hAnsi="Times New Roman"/>
          <w:i/>
          <w:color w:val="000000"/>
          <w:sz w:val="28"/>
          <w:szCs w:val="20"/>
          <w:lang w:val="uk-UA" w:eastAsia="ru-RU"/>
        </w:rPr>
        <w:t>принцип задоволення</w:t>
      </w:r>
      <w:r w:rsidRPr="00752FF9">
        <w:rPr>
          <w:rFonts w:ascii="Times New Roman" w:hAnsi="Times New Roman"/>
          <w:color w:val="000000"/>
          <w:sz w:val="28"/>
          <w:szCs w:val="20"/>
          <w:lang w:val="uk-UA" w:eastAsia="ru-RU"/>
        </w:rPr>
        <w:t xml:space="preserve"> спрямований на здійснення психологічного захисту на базі виявлення максимального ступеня у емоційному добробуті, що можливий в умовах несприятливої ситуації. Механізм реалізації такого високого ступеня базується на когнітивній та емоційній інфантильності особистості;</w:t>
      </w:r>
    </w:p>
    <w:p w:rsidR="00AD4CAA" w:rsidRPr="00752FF9" w:rsidRDefault="00AD4CAA" w:rsidP="00AD4CAA">
      <w:pPr>
        <w:shd w:val="clear" w:color="auto" w:fill="FFFFFF"/>
        <w:spacing w:line="360" w:lineRule="auto"/>
        <w:ind w:firstLine="709"/>
        <w:jc w:val="both"/>
        <w:textAlignment w:val="top"/>
        <w:rPr>
          <w:rFonts w:ascii="Times New Roman" w:hAnsi="Times New Roman"/>
          <w:color w:val="000000"/>
          <w:sz w:val="28"/>
          <w:szCs w:val="20"/>
          <w:lang w:val="uk-UA" w:eastAsia="ru-RU"/>
        </w:rPr>
      </w:pPr>
      <w:r w:rsidRPr="00752FF9">
        <w:rPr>
          <w:rFonts w:ascii="Times New Roman" w:hAnsi="Times New Roman"/>
          <w:color w:val="000000"/>
          <w:sz w:val="28"/>
          <w:szCs w:val="20"/>
          <w:lang w:val="uk-UA" w:eastAsia="ru-RU"/>
        </w:rPr>
        <w:t xml:space="preserve">б) </w:t>
      </w:r>
      <w:r w:rsidRPr="00752FF9">
        <w:rPr>
          <w:rFonts w:ascii="Times New Roman" w:hAnsi="Times New Roman"/>
          <w:i/>
          <w:color w:val="000000"/>
          <w:sz w:val="28"/>
          <w:szCs w:val="20"/>
          <w:lang w:val="uk-UA" w:eastAsia="ru-RU"/>
        </w:rPr>
        <w:t>принцип реальності</w:t>
      </w:r>
      <w:r w:rsidRPr="00752FF9">
        <w:rPr>
          <w:rFonts w:ascii="Times New Roman" w:hAnsi="Times New Roman"/>
          <w:color w:val="000000"/>
          <w:sz w:val="28"/>
          <w:szCs w:val="20"/>
          <w:lang w:val="uk-UA" w:eastAsia="ru-RU"/>
        </w:rPr>
        <w:t xml:space="preserve"> примушує тверезо підходити до світу, де рух до якої–небудь мети розглядається не тільки як прямолінійний процес підйому по </w:t>
      </w:r>
      <w:r w:rsidRPr="00752FF9">
        <w:rPr>
          <w:rFonts w:ascii="Times New Roman" w:hAnsi="Times New Roman"/>
          <w:color w:val="000000"/>
          <w:sz w:val="28"/>
          <w:szCs w:val="20"/>
          <w:lang w:val="uk-UA" w:eastAsia="ru-RU"/>
        </w:rPr>
        <w:lastRenderedPageBreak/>
        <w:t>нових сходинках, а припускає довгі та обхідні шляхи і непрямі засоби. Саме психологічний механізм реалізації принципу реальності базується на здатності до терпіння;</w:t>
      </w:r>
    </w:p>
    <w:p w:rsidR="00AD4CAA" w:rsidRPr="00752FF9" w:rsidRDefault="00AD4CAA" w:rsidP="00AD4CAA">
      <w:pPr>
        <w:shd w:val="clear" w:color="auto" w:fill="FFFFFF"/>
        <w:spacing w:line="360" w:lineRule="auto"/>
        <w:ind w:firstLine="709"/>
        <w:jc w:val="both"/>
        <w:textAlignment w:val="top"/>
        <w:rPr>
          <w:rFonts w:ascii="Times New Roman" w:hAnsi="Times New Roman"/>
          <w:color w:val="000000"/>
          <w:sz w:val="28"/>
          <w:szCs w:val="20"/>
          <w:lang w:val="uk-UA" w:eastAsia="ru-RU"/>
        </w:rPr>
      </w:pPr>
      <w:r w:rsidRPr="00752FF9">
        <w:rPr>
          <w:rFonts w:ascii="Times New Roman" w:hAnsi="Times New Roman"/>
          <w:color w:val="000000"/>
          <w:sz w:val="28"/>
          <w:szCs w:val="20"/>
          <w:lang w:val="uk-UA" w:eastAsia="ru-RU"/>
        </w:rPr>
        <w:t xml:space="preserve">в) </w:t>
      </w:r>
      <w:r w:rsidRPr="00752FF9">
        <w:rPr>
          <w:rFonts w:ascii="Times New Roman" w:hAnsi="Times New Roman"/>
          <w:i/>
          <w:color w:val="000000"/>
          <w:sz w:val="28"/>
          <w:szCs w:val="20"/>
          <w:lang w:val="uk-UA" w:eastAsia="ru-RU"/>
        </w:rPr>
        <w:t>принцип цінності</w:t>
      </w:r>
      <w:r w:rsidRPr="00752FF9">
        <w:rPr>
          <w:rFonts w:ascii="Times New Roman" w:hAnsi="Times New Roman"/>
          <w:color w:val="000000"/>
          <w:sz w:val="28"/>
          <w:szCs w:val="20"/>
          <w:lang w:val="uk-UA" w:eastAsia="ru-RU"/>
        </w:rPr>
        <w:t xml:space="preserve"> підкреслює необхідність побудови систем різноманітних життєвих альтернатив на єдиній ціннісній підставі, на основі чого кожна з альтернатив отримує свою оцінку. Такий пріоритетний список оцінок слугує інструментом раціоналізації ситуації, що треба перебороти;</w:t>
      </w:r>
    </w:p>
    <w:p w:rsidR="00AD4CAA" w:rsidRPr="00752FF9" w:rsidRDefault="00AD4CAA" w:rsidP="00AD4CAA">
      <w:pPr>
        <w:shd w:val="clear" w:color="auto" w:fill="FFFFFF"/>
        <w:spacing w:line="360" w:lineRule="auto"/>
        <w:ind w:firstLine="709"/>
        <w:jc w:val="both"/>
        <w:textAlignment w:val="top"/>
        <w:rPr>
          <w:rFonts w:ascii="Times New Roman" w:hAnsi="Times New Roman"/>
          <w:color w:val="000000"/>
          <w:sz w:val="28"/>
          <w:szCs w:val="20"/>
          <w:lang w:val="uk-UA" w:eastAsia="ru-RU"/>
        </w:rPr>
      </w:pPr>
      <w:r w:rsidRPr="00752FF9">
        <w:rPr>
          <w:rFonts w:ascii="Times New Roman" w:hAnsi="Times New Roman"/>
          <w:color w:val="000000"/>
          <w:sz w:val="28"/>
          <w:szCs w:val="20"/>
          <w:lang w:val="uk-UA" w:eastAsia="ru-RU"/>
        </w:rPr>
        <w:t xml:space="preserve">г) </w:t>
      </w:r>
      <w:r w:rsidRPr="00752FF9">
        <w:rPr>
          <w:rFonts w:ascii="Times New Roman" w:hAnsi="Times New Roman"/>
          <w:i/>
          <w:color w:val="000000"/>
          <w:sz w:val="28"/>
          <w:szCs w:val="20"/>
          <w:lang w:val="uk-UA" w:eastAsia="ru-RU"/>
        </w:rPr>
        <w:t>принцип творчості</w:t>
      </w:r>
      <w:r w:rsidRPr="00752FF9">
        <w:rPr>
          <w:rFonts w:ascii="Times New Roman" w:hAnsi="Times New Roman"/>
          <w:color w:val="000000"/>
          <w:sz w:val="28"/>
          <w:szCs w:val="20"/>
          <w:lang w:val="uk-UA" w:eastAsia="ru-RU"/>
        </w:rPr>
        <w:t xml:space="preserve"> підкреслює самовдосконалення особи, а також активне і свідоме творення людиною самої себе, і це не лише в ідеальному змісті, але й на базі практичного втілення ідей у кризових ситуаціях</w:t>
      </w:r>
      <w:r w:rsidRPr="00752FF9">
        <w:rPr>
          <w:rFonts w:ascii="Times New Roman" w:hAnsi="Times New Roman"/>
          <w:color w:val="000000"/>
          <w:sz w:val="28"/>
          <w:szCs w:val="20"/>
          <w:lang w:val="uk-UA"/>
        </w:rPr>
        <w:t xml:space="preserve"> [27, с. 51</w:t>
      </w:r>
      <w:r w:rsidR="000A4BA0" w:rsidRPr="00752FF9">
        <w:rPr>
          <w:rFonts w:ascii="Times New Roman" w:hAnsi="Times New Roman"/>
          <w:color w:val="000000"/>
          <w:sz w:val="28"/>
          <w:szCs w:val="20"/>
          <w:lang w:val="uk-UA"/>
        </w:rPr>
        <w:t>-</w:t>
      </w:r>
      <w:r w:rsidRPr="00752FF9">
        <w:rPr>
          <w:rFonts w:ascii="Times New Roman" w:hAnsi="Times New Roman"/>
          <w:color w:val="000000"/>
          <w:sz w:val="28"/>
          <w:szCs w:val="20"/>
          <w:lang w:val="uk-UA"/>
        </w:rPr>
        <w:t>52]</w:t>
      </w:r>
      <w:r w:rsidRPr="00752FF9">
        <w:rPr>
          <w:rFonts w:ascii="Times New Roman" w:hAnsi="Times New Roman"/>
          <w:color w:val="000000"/>
          <w:sz w:val="28"/>
          <w:szCs w:val="20"/>
          <w:lang w:val="uk-UA" w:eastAsia="ru-RU"/>
        </w:rPr>
        <w:t>.</w:t>
      </w:r>
    </w:p>
    <w:p w:rsidR="00AD4CAA" w:rsidRPr="00752FF9" w:rsidRDefault="00AD4CAA" w:rsidP="00AD4CAA">
      <w:pPr>
        <w:shd w:val="clear" w:color="auto" w:fill="FFFFFF"/>
        <w:spacing w:line="360" w:lineRule="auto"/>
        <w:ind w:firstLine="720"/>
        <w:jc w:val="both"/>
        <w:rPr>
          <w:rFonts w:ascii="Times New Roman" w:hAnsi="Times New Roman"/>
          <w:color w:val="000000"/>
          <w:sz w:val="28"/>
          <w:szCs w:val="28"/>
          <w:lang w:val="uk-UA"/>
        </w:rPr>
      </w:pPr>
      <w:r w:rsidRPr="00752FF9">
        <w:rPr>
          <w:rFonts w:ascii="Times New Roman" w:hAnsi="Times New Roman"/>
          <w:color w:val="000000"/>
          <w:sz w:val="28"/>
          <w:szCs w:val="28"/>
          <w:lang w:val="uk-UA"/>
        </w:rPr>
        <w:t>Представникам професій підвищеного ри</w:t>
      </w:r>
      <w:r w:rsidRPr="00752FF9">
        <w:rPr>
          <w:rFonts w:ascii="Times New Roman" w:hAnsi="Times New Roman"/>
          <w:color w:val="000000"/>
          <w:sz w:val="28"/>
          <w:szCs w:val="28"/>
          <w:lang w:val="uk-UA"/>
        </w:rPr>
        <w:softHyphen/>
        <w:t xml:space="preserve">зику рекомендовано </w:t>
      </w:r>
      <w:proofErr w:type="spellStart"/>
      <w:r w:rsidRPr="00752FF9">
        <w:rPr>
          <w:rFonts w:ascii="Times New Roman" w:hAnsi="Times New Roman"/>
          <w:color w:val="000000"/>
          <w:sz w:val="28"/>
          <w:szCs w:val="28"/>
          <w:lang w:val="uk-UA"/>
        </w:rPr>
        <w:t>задіювати</w:t>
      </w:r>
      <w:proofErr w:type="spellEnd"/>
      <w:r w:rsidRPr="00752FF9">
        <w:rPr>
          <w:rFonts w:ascii="Times New Roman" w:hAnsi="Times New Roman"/>
          <w:color w:val="000000"/>
          <w:sz w:val="28"/>
          <w:szCs w:val="28"/>
          <w:lang w:val="uk-UA"/>
        </w:rPr>
        <w:t xml:space="preserve"> найбільш значущі профілактичні захо</w:t>
      </w:r>
      <w:r w:rsidRPr="00752FF9">
        <w:rPr>
          <w:rFonts w:ascii="Times New Roman" w:hAnsi="Times New Roman"/>
          <w:color w:val="000000"/>
          <w:sz w:val="28"/>
          <w:szCs w:val="28"/>
          <w:lang w:val="uk-UA"/>
        </w:rPr>
        <w:softHyphen/>
        <w:t>ди. Це ефективний професійний відбір і високий рівень професійної підготовки; а також заходи, що спрямова</w:t>
      </w:r>
      <w:r w:rsidRPr="00752FF9">
        <w:rPr>
          <w:rFonts w:ascii="Times New Roman" w:hAnsi="Times New Roman"/>
          <w:color w:val="000000"/>
          <w:sz w:val="28"/>
          <w:szCs w:val="28"/>
          <w:lang w:val="uk-UA"/>
        </w:rPr>
        <w:softHyphen/>
        <w:t>ні на формування готовності до ведення діяльності у екс</w:t>
      </w:r>
      <w:r w:rsidRPr="00752FF9">
        <w:rPr>
          <w:rFonts w:ascii="Times New Roman" w:hAnsi="Times New Roman"/>
          <w:color w:val="000000"/>
          <w:sz w:val="28"/>
          <w:szCs w:val="28"/>
          <w:lang w:val="uk-UA"/>
        </w:rPr>
        <w:softHyphen/>
        <w:t>тремальних умовах; зокрема, розвиток психічної стійкості у стресових ситуаціях і психо</w:t>
      </w:r>
      <w:r w:rsidRPr="00752FF9">
        <w:rPr>
          <w:rFonts w:ascii="Times New Roman" w:hAnsi="Times New Roman"/>
          <w:color w:val="000000"/>
          <w:sz w:val="28"/>
          <w:szCs w:val="28"/>
          <w:lang w:val="uk-UA"/>
        </w:rPr>
        <w:softHyphen/>
        <w:t>профілактичне забезпечення професійної діяль</w:t>
      </w:r>
      <w:r w:rsidRPr="00752FF9">
        <w:rPr>
          <w:rFonts w:ascii="Times New Roman" w:hAnsi="Times New Roman"/>
          <w:color w:val="000000"/>
          <w:sz w:val="28"/>
          <w:szCs w:val="28"/>
          <w:lang w:val="uk-UA"/>
        </w:rPr>
        <w:softHyphen/>
        <w:t xml:space="preserve">ності на сучасному рівні (це спеціальні організаційні, а також </w:t>
      </w:r>
      <w:proofErr w:type="spellStart"/>
      <w:r w:rsidRPr="00752FF9">
        <w:rPr>
          <w:rFonts w:ascii="Times New Roman" w:hAnsi="Times New Roman"/>
          <w:color w:val="000000"/>
          <w:sz w:val="28"/>
          <w:szCs w:val="28"/>
          <w:lang w:val="uk-UA"/>
        </w:rPr>
        <w:t>психокорекційні</w:t>
      </w:r>
      <w:proofErr w:type="spellEnd"/>
      <w:r w:rsidRPr="00752FF9">
        <w:rPr>
          <w:rFonts w:ascii="Times New Roman" w:hAnsi="Times New Roman"/>
          <w:color w:val="000000"/>
          <w:sz w:val="28"/>
          <w:szCs w:val="28"/>
          <w:lang w:val="uk-UA"/>
        </w:rPr>
        <w:t xml:space="preserve"> і психотерапевтичні втручання). </w:t>
      </w:r>
    </w:p>
    <w:p w:rsidR="0058783F" w:rsidRPr="00752FF9" w:rsidRDefault="0058783F" w:rsidP="0058783F">
      <w:pPr>
        <w:tabs>
          <w:tab w:val="left" w:pos="540"/>
        </w:tabs>
        <w:suppressAutoHyphens/>
        <w:spacing w:line="360" w:lineRule="auto"/>
        <w:jc w:val="center"/>
        <w:rPr>
          <w:rFonts w:ascii="Times New Roman" w:eastAsia="Times New Roman" w:hAnsi="Times New Roman" w:cs="Times New Roman"/>
          <w:b/>
          <w:bCs/>
          <w:color w:val="000000" w:themeColor="text1"/>
          <w:sz w:val="28"/>
          <w:szCs w:val="28"/>
          <w:lang w:val="uk-UA" w:eastAsia="ru-RU"/>
        </w:rPr>
      </w:pPr>
    </w:p>
    <w:p w:rsidR="0058783F" w:rsidRPr="00752FF9" w:rsidRDefault="0058783F" w:rsidP="0058783F">
      <w:pPr>
        <w:tabs>
          <w:tab w:val="left" w:pos="540"/>
        </w:tabs>
        <w:suppressAutoHyphens/>
        <w:spacing w:line="360" w:lineRule="auto"/>
        <w:jc w:val="center"/>
        <w:rPr>
          <w:rFonts w:ascii="Times New Roman" w:eastAsia="Times New Roman" w:hAnsi="Times New Roman" w:cs="Times New Roman"/>
          <w:b/>
          <w:bCs/>
          <w:color w:val="000000" w:themeColor="text1"/>
          <w:sz w:val="28"/>
          <w:szCs w:val="28"/>
          <w:lang w:val="uk-UA" w:eastAsia="ru-RU"/>
        </w:rPr>
      </w:pPr>
    </w:p>
    <w:p w:rsidR="0058783F" w:rsidRPr="00752FF9" w:rsidRDefault="0058783F" w:rsidP="0058783F">
      <w:pPr>
        <w:tabs>
          <w:tab w:val="left" w:pos="540"/>
        </w:tabs>
        <w:suppressAutoHyphen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bCs/>
          <w:color w:val="000000" w:themeColor="text1"/>
          <w:sz w:val="28"/>
          <w:szCs w:val="28"/>
          <w:lang w:val="uk-UA" w:eastAsia="ru-RU"/>
        </w:rPr>
        <w:t>3.3. Перевірка ефективності тренінгової п</w:t>
      </w:r>
      <w:r w:rsidRPr="00752FF9">
        <w:rPr>
          <w:rFonts w:ascii="Times New Roman" w:eastAsia="Times New Roman" w:hAnsi="Times New Roman" w:cs="Times New Roman"/>
          <w:b/>
          <w:color w:val="000000" w:themeColor="text1"/>
          <w:sz w:val="28"/>
          <w:szCs w:val="28"/>
          <w:lang w:val="uk-UA" w:eastAsia="ru-RU"/>
        </w:rPr>
        <w:t xml:space="preserve">рограми </w:t>
      </w:r>
    </w:p>
    <w:p w:rsidR="0058783F" w:rsidRPr="00752FF9" w:rsidRDefault="0058783F" w:rsidP="0058783F">
      <w:pPr>
        <w:tabs>
          <w:tab w:val="left" w:pos="540"/>
        </w:tabs>
        <w:suppressAutoHyphen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формування стресостійкості у студентів-гуманітаріїв</w:t>
      </w:r>
    </w:p>
    <w:p w:rsidR="00AD4CAA" w:rsidRPr="00752FF9" w:rsidRDefault="00AD4CAA" w:rsidP="00AD4CAA">
      <w:pPr>
        <w:suppressAutoHyphens/>
        <w:spacing w:line="360" w:lineRule="auto"/>
        <w:ind w:firstLine="720"/>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8"/>
          <w:lang w:val="uk-UA" w:eastAsia="ru-RU"/>
        </w:rPr>
        <w:t xml:space="preserve">Після </w:t>
      </w:r>
      <w:r w:rsidR="00203D4F" w:rsidRPr="00752FF9">
        <w:rPr>
          <w:rFonts w:ascii="Times New Roman" w:eastAsia="Times New Roman" w:hAnsi="Times New Roman" w:cs="Times New Roman"/>
          <w:sz w:val="28"/>
          <w:szCs w:val="28"/>
          <w:lang w:val="uk-UA" w:eastAsia="ru-RU"/>
        </w:rPr>
        <w:t>заверш</w:t>
      </w:r>
      <w:r w:rsidRPr="00752FF9">
        <w:rPr>
          <w:rFonts w:ascii="Times New Roman" w:eastAsia="Times New Roman" w:hAnsi="Times New Roman" w:cs="Times New Roman"/>
          <w:sz w:val="28"/>
          <w:szCs w:val="28"/>
          <w:lang w:val="uk-UA" w:eastAsia="ru-RU"/>
        </w:rPr>
        <w:t xml:space="preserve">ення тренінгової програми розвитку </w:t>
      </w:r>
      <w:r w:rsidR="00203D4F" w:rsidRPr="00752FF9">
        <w:rPr>
          <w:rFonts w:ascii="Times New Roman" w:eastAsia="Times New Roman" w:hAnsi="Times New Roman" w:cs="Times New Roman"/>
          <w:sz w:val="28"/>
          <w:szCs w:val="28"/>
          <w:lang w:val="uk-UA" w:eastAsia="ru-RU"/>
        </w:rPr>
        <w:t xml:space="preserve">щодо </w:t>
      </w:r>
      <w:r w:rsidRPr="00752FF9">
        <w:rPr>
          <w:rFonts w:ascii="Times New Roman" w:eastAsia="Times New Roman" w:hAnsi="Times New Roman" w:cs="Times New Roman"/>
          <w:sz w:val="28"/>
          <w:szCs w:val="28"/>
          <w:lang w:val="uk-UA" w:eastAsia="ru-RU"/>
        </w:rPr>
        <w:t xml:space="preserve">умінь </w:t>
      </w:r>
      <w:r w:rsidR="00203D4F" w:rsidRPr="00752FF9">
        <w:rPr>
          <w:rFonts w:ascii="Times New Roman" w:eastAsia="Times New Roman" w:hAnsi="Times New Roman" w:cs="Times New Roman"/>
          <w:sz w:val="28"/>
          <w:szCs w:val="28"/>
          <w:lang w:val="uk-UA" w:eastAsia="ru-RU"/>
        </w:rPr>
        <w:t>та</w:t>
      </w:r>
      <w:r w:rsidRPr="00752FF9">
        <w:rPr>
          <w:rFonts w:ascii="Times New Roman" w:eastAsia="Times New Roman" w:hAnsi="Times New Roman" w:cs="Times New Roman"/>
          <w:sz w:val="28"/>
          <w:szCs w:val="28"/>
          <w:lang w:val="uk-UA" w:eastAsia="ru-RU"/>
        </w:rPr>
        <w:t xml:space="preserve"> навичок стресостійкості у студентів-гуманітаріїв, в експериментальній групі проведено повторне обстеження випробуваних </w:t>
      </w:r>
      <w:r w:rsidR="00203D4F" w:rsidRPr="00752FF9">
        <w:rPr>
          <w:rFonts w:ascii="Times New Roman" w:eastAsia="Times New Roman" w:hAnsi="Times New Roman" w:cs="Times New Roman"/>
          <w:sz w:val="28"/>
          <w:szCs w:val="28"/>
          <w:lang w:val="uk-UA" w:eastAsia="ru-RU"/>
        </w:rPr>
        <w:t>і</w:t>
      </w:r>
      <w:r w:rsidRPr="00752FF9">
        <w:rPr>
          <w:rFonts w:ascii="Times New Roman" w:eastAsia="Times New Roman" w:hAnsi="Times New Roman" w:cs="Times New Roman"/>
          <w:sz w:val="28"/>
          <w:szCs w:val="28"/>
          <w:lang w:val="uk-UA" w:eastAsia="ru-RU"/>
        </w:rPr>
        <w:t xml:space="preserve"> здійснено порівняння результатів </w:t>
      </w:r>
      <w:r w:rsidR="00203D4F" w:rsidRPr="00752FF9">
        <w:rPr>
          <w:rFonts w:ascii="Times New Roman" w:eastAsia="Times New Roman" w:hAnsi="Times New Roman" w:cs="Times New Roman"/>
          <w:sz w:val="28"/>
          <w:szCs w:val="28"/>
          <w:lang w:val="uk-UA" w:eastAsia="ru-RU"/>
        </w:rPr>
        <w:t xml:space="preserve">одразу </w:t>
      </w:r>
      <w:r w:rsidRPr="00752FF9">
        <w:rPr>
          <w:rFonts w:ascii="Times New Roman" w:eastAsia="Times New Roman" w:hAnsi="Times New Roman" w:cs="Times New Roman"/>
          <w:sz w:val="28"/>
          <w:szCs w:val="28"/>
          <w:lang w:val="uk-UA" w:eastAsia="ru-RU"/>
        </w:rPr>
        <w:t xml:space="preserve">двох діагностичних зрізів. </w:t>
      </w:r>
      <w:r w:rsidR="00203D4F" w:rsidRPr="00752FF9">
        <w:rPr>
          <w:rFonts w:ascii="Times New Roman" w:eastAsia="Times New Roman" w:hAnsi="Times New Roman" w:cs="Times New Roman"/>
          <w:sz w:val="28"/>
          <w:szCs w:val="28"/>
          <w:lang w:val="uk-UA" w:eastAsia="ru-RU"/>
        </w:rPr>
        <w:t>Завдяки</w:t>
      </w:r>
      <w:r w:rsidRPr="00752FF9">
        <w:rPr>
          <w:rFonts w:ascii="Times New Roman" w:eastAsia="Times New Roman" w:hAnsi="Times New Roman" w:cs="Times New Roman"/>
          <w:sz w:val="28"/>
          <w:szCs w:val="28"/>
          <w:lang w:val="uk-UA" w:eastAsia="ru-RU"/>
        </w:rPr>
        <w:t xml:space="preserve"> проведенн</w:t>
      </w:r>
      <w:r w:rsidR="00203D4F" w:rsidRPr="00752FF9">
        <w:rPr>
          <w:rFonts w:ascii="Times New Roman" w:eastAsia="Times New Roman" w:hAnsi="Times New Roman" w:cs="Times New Roman"/>
          <w:sz w:val="28"/>
          <w:szCs w:val="28"/>
          <w:lang w:val="uk-UA" w:eastAsia="ru-RU"/>
        </w:rPr>
        <w:t>ю</w:t>
      </w:r>
      <w:r w:rsidRPr="00752FF9">
        <w:rPr>
          <w:rFonts w:ascii="Times New Roman" w:eastAsia="Times New Roman" w:hAnsi="Times New Roman" w:cs="Times New Roman"/>
          <w:sz w:val="28"/>
          <w:szCs w:val="28"/>
          <w:lang w:val="uk-UA" w:eastAsia="ru-RU"/>
        </w:rPr>
        <w:t xml:space="preserve"> </w:t>
      </w:r>
      <w:r w:rsidRPr="00752FF9">
        <w:rPr>
          <w:rFonts w:ascii="Times New Roman" w:eastAsia="Times New Roman" w:hAnsi="Times New Roman" w:cs="Times New Roman"/>
          <w:sz w:val="28"/>
          <w:szCs w:val="20"/>
          <w:lang w:val="uk-UA" w:eastAsia="ru-RU"/>
        </w:rPr>
        <w:t>другого зрізу, н</w:t>
      </w:r>
      <w:r w:rsidRPr="00752FF9">
        <w:rPr>
          <w:rFonts w:ascii="Times New Roman" w:eastAsia="Calibri" w:hAnsi="Times New Roman" w:cs="Times New Roman"/>
          <w:sz w:val="28"/>
          <w:szCs w:val="28"/>
          <w:lang w:val="uk-UA" w:eastAsia="ru-RU"/>
        </w:rPr>
        <w:t xml:space="preserve">а </w:t>
      </w:r>
      <w:r w:rsidR="00203D4F" w:rsidRPr="00752FF9">
        <w:rPr>
          <w:rFonts w:ascii="Times New Roman" w:eastAsia="Calibri" w:hAnsi="Times New Roman" w:cs="Times New Roman"/>
          <w:sz w:val="28"/>
          <w:szCs w:val="28"/>
          <w:lang w:val="uk-UA" w:eastAsia="ru-RU"/>
        </w:rPr>
        <w:t>ґрунт</w:t>
      </w:r>
      <w:r w:rsidRPr="00752FF9">
        <w:rPr>
          <w:rFonts w:ascii="Times New Roman" w:eastAsia="Calibri" w:hAnsi="Times New Roman" w:cs="Times New Roman"/>
          <w:sz w:val="28"/>
          <w:szCs w:val="28"/>
          <w:lang w:val="uk-UA" w:eastAsia="ru-RU"/>
        </w:rPr>
        <w:t xml:space="preserve">і проведення методик </w:t>
      </w:r>
      <w:r w:rsidR="00203D4F" w:rsidRPr="00752FF9">
        <w:rPr>
          <w:rFonts w:ascii="Times New Roman" w:eastAsia="Calibri" w:hAnsi="Times New Roman" w:cs="Times New Roman"/>
          <w:sz w:val="28"/>
          <w:szCs w:val="28"/>
          <w:lang w:val="uk-UA" w:eastAsia="ru-RU"/>
        </w:rPr>
        <w:t>і</w:t>
      </w:r>
      <w:r w:rsidRPr="00752FF9">
        <w:rPr>
          <w:rFonts w:ascii="Times New Roman" w:eastAsia="Calibri" w:hAnsi="Times New Roman" w:cs="Times New Roman"/>
          <w:sz w:val="28"/>
          <w:szCs w:val="28"/>
          <w:lang w:val="uk-UA" w:eastAsia="ru-RU"/>
        </w:rPr>
        <w:t xml:space="preserve">з охарактеризованого психодіагностичного комплексу, </w:t>
      </w:r>
      <w:r w:rsidR="00203D4F" w:rsidRPr="00752FF9">
        <w:rPr>
          <w:rFonts w:ascii="Times New Roman" w:eastAsia="Calibri" w:hAnsi="Times New Roman" w:cs="Times New Roman"/>
          <w:sz w:val="28"/>
          <w:szCs w:val="28"/>
          <w:lang w:val="uk-UA" w:eastAsia="ru-RU"/>
        </w:rPr>
        <w:t>успішно визначено зміни у</w:t>
      </w:r>
      <w:r w:rsidRPr="00752FF9">
        <w:rPr>
          <w:rFonts w:ascii="Times New Roman" w:eastAsia="Calibri" w:hAnsi="Times New Roman" w:cs="Times New Roman"/>
          <w:sz w:val="28"/>
          <w:szCs w:val="28"/>
          <w:lang w:val="uk-UA" w:eastAsia="ru-RU"/>
        </w:rPr>
        <w:t xml:space="preserve"> рівнях </w:t>
      </w:r>
      <w:r w:rsidRPr="00752FF9">
        <w:rPr>
          <w:rFonts w:ascii="Times New Roman" w:eastAsia="Times New Roman" w:hAnsi="Times New Roman" w:cs="Times New Roman"/>
          <w:sz w:val="28"/>
          <w:szCs w:val="28"/>
          <w:lang w:val="uk-UA" w:eastAsia="ru-RU"/>
        </w:rPr>
        <w:t xml:space="preserve">розвитку умінь </w:t>
      </w:r>
      <w:r w:rsidR="00203D4F" w:rsidRPr="00752FF9">
        <w:rPr>
          <w:rFonts w:ascii="Times New Roman" w:eastAsia="Times New Roman" w:hAnsi="Times New Roman" w:cs="Times New Roman"/>
          <w:sz w:val="28"/>
          <w:szCs w:val="28"/>
          <w:lang w:val="uk-UA" w:eastAsia="ru-RU"/>
        </w:rPr>
        <w:t>та</w:t>
      </w:r>
      <w:r w:rsidRPr="00752FF9">
        <w:rPr>
          <w:rFonts w:ascii="Times New Roman" w:eastAsia="Times New Roman" w:hAnsi="Times New Roman" w:cs="Times New Roman"/>
          <w:sz w:val="28"/>
          <w:szCs w:val="28"/>
          <w:lang w:val="uk-UA" w:eastAsia="ru-RU"/>
        </w:rPr>
        <w:t xml:space="preserve"> навичок </w:t>
      </w:r>
      <w:r w:rsidR="00203D4F" w:rsidRPr="00752FF9">
        <w:rPr>
          <w:rFonts w:ascii="Times New Roman" w:eastAsia="Times New Roman" w:hAnsi="Times New Roman" w:cs="Times New Roman"/>
          <w:sz w:val="28"/>
          <w:szCs w:val="28"/>
          <w:lang w:val="uk-UA" w:eastAsia="ru-RU"/>
        </w:rPr>
        <w:t xml:space="preserve">щодо </w:t>
      </w:r>
      <w:r w:rsidRPr="00752FF9">
        <w:rPr>
          <w:rFonts w:ascii="Times New Roman" w:eastAsia="Times New Roman" w:hAnsi="Times New Roman" w:cs="Times New Roman"/>
          <w:sz w:val="28"/>
          <w:szCs w:val="28"/>
          <w:lang w:val="uk-UA" w:eastAsia="ru-RU"/>
        </w:rPr>
        <w:t>стресостійкості у студентів-гуманітаріїв</w:t>
      </w:r>
      <w:r w:rsidRPr="00752FF9">
        <w:rPr>
          <w:rFonts w:ascii="Times New Roman" w:eastAsia="Times New Roman" w:hAnsi="Times New Roman" w:cs="Times New Roman"/>
          <w:sz w:val="28"/>
          <w:szCs w:val="20"/>
          <w:lang w:val="uk-UA" w:eastAsia="ru-RU"/>
        </w:rPr>
        <w:t xml:space="preserve">. Обробка результатів здійснювалася </w:t>
      </w:r>
      <w:r w:rsidR="00B120F6" w:rsidRPr="00752FF9">
        <w:rPr>
          <w:rFonts w:ascii="Times New Roman" w:eastAsia="Times New Roman" w:hAnsi="Times New Roman" w:cs="Times New Roman"/>
          <w:sz w:val="28"/>
          <w:szCs w:val="20"/>
          <w:lang w:val="uk-UA" w:eastAsia="ru-RU"/>
        </w:rPr>
        <w:t>також, як і</w:t>
      </w:r>
      <w:r w:rsidRPr="00752FF9">
        <w:rPr>
          <w:rFonts w:ascii="Times New Roman" w:eastAsia="Times New Roman" w:hAnsi="Times New Roman" w:cs="Times New Roman"/>
          <w:sz w:val="28"/>
          <w:szCs w:val="20"/>
          <w:lang w:val="uk-UA" w:eastAsia="ru-RU"/>
        </w:rPr>
        <w:t xml:space="preserve"> </w:t>
      </w:r>
      <w:r w:rsidR="00B120F6" w:rsidRPr="00752FF9">
        <w:rPr>
          <w:rFonts w:ascii="Times New Roman" w:eastAsia="Times New Roman" w:hAnsi="Times New Roman" w:cs="Times New Roman"/>
          <w:sz w:val="28"/>
          <w:szCs w:val="20"/>
          <w:lang w:val="uk-UA" w:eastAsia="ru-RU"/>
        </w:rPr>
        <w:t xml:space="preserve">у </w:t>
      </w:r>
      <w:r w:rsidRPr="00752FF9">
        <w:rPr>
          <w:rFonts w:ascii="Times New Roman" w:eastAsia="Times New Roman" w:hAnsi="Times New Roman" w:cs="Times New Roman"/>
          <w:sz w:val="28"/>
          <w:szCs w:val="20"/>
          <w:lang w:val="uk-UA" w:eastAsia="ru-RU"/>
        </w:rPr>
        <w:t>першо</w:t>
      </w:r>
      <w:r w:rsidR="00B120F6" w:rsidRPr="00752FF9">
        <w:rPr>
          <w:rFonts w:ascii="Times New Roman" w:eastAsia="Times New Roman" w:hAnsi="Times New Roman" w:cs="Times New Roman"/>
          <w:sz w:val="28"/>
          <w:szCs w:val="20"/>
          <w:lang w:val="uk-UA" w:eastAsia="ru-RU"/>
        </w:rPr>
        <w:t>му</w:t>
      </w:r>
      <w:r w:rsidRPr="00752FF9">
        <w:rPr>
          <w:rFonts w:ascii="Times New Roman" w:eastAsia="Times New Roman" w:hAnsi="Times New Roman" w:cs="Times New Roman"/>
          <w:sz w:val="28"/>
          <w:szCs w:val="20"/>
          <w:lang w:val="uk-UA" w:eastAsia="ru-RU"/>
        </w:rPr>
        <w:t xml:space="preserve"> зріз</w:t>
      </w:r>
      <w:r w:rsidR="00B120F6" w:rsidRPr="00752FF9">
        <w:rPr>
          <w:rFonts w:ascii="Times New Roman" w:eastAsia="Times New Roman" w:hAnsi="Times New Roman" w:cs="Times New Roman"/>
          <w:sz w:val="28"/>
          <w:szCs w:val="20"/>
          <w:lang w:val="uk-UA" w:eastAsia="ru-RU"/>
        </w:rPr>
        <w:t>і</w:t>
      </w:r>
      <w:r w:rsidRPr="00752FF9">
        <w:rPr>
          <w:rFonts w:ascii="Times New Roman" w:eastAsia="Times New Roman" w:hAnsi="Times New Roman" w:cs="Times New Roman"/>
          <w:sz w:val="28"/>
          <w:szCs w:val="20"/>
          <w:lang w:val="uk-UA" w:eastAsia="ru-RU"/>
        </w:rPr>
        <w:t>.</w:t>
      </w:r>
    </w:p>
    <w:p w:rsidR="00AD4CAA" w:rsidRPr="00752FF9" w:rsidRDefault="00AD4CAA" w:rsidP="00AD4CAA">
      <w:pPr>
        <w:spacing w:line="360" w:lineRule="auto"/>
        <w:ind w:firstLine="709"/>
        <w:jc w:val="both"/>
        <w:rPr>
          <w:rFonts w:ascii="Times New Roman" w:eastAsia="Times New Roman" w:hAnsi="Times New Roman" w:cs="Times New Roman"/>
          <w:sz w:val="28"/>
          <w:szCs w:val="20"/>
          <w:lang w:val="uk-UA" w:eastAsia="ru-RU"/>
        </w:rPr>
      </w:pPr>
      <w:r w:rsidRPr="00752FF9">
        <w:rPr>
          <w:rFonts w:ascii="Times New Roman" w:eastAsia="Times New Roman" w:hAnsi="Times New Roman" w:cs="Times New Roman"/>
          <w:sz w:val="28"/>
          <w:szCs w:val="20"/>
          <w:lang w:val="uk-UA" w:eastAsia="ru-RU"/>
        </w:rPr>
        <w:lastRenderedPageBreak/>
        <w:t xml:space="preserve">Методика емпіричного дослідження передбачала </w:t>
      </w:r>
      <w:r w:rsidR="00B120F6" w:rsidRPr="00752FF9">
        <w:rPr>
          <w:rFonts w:ascii="Times New Roman" w:eastAsia="Times New Roman" w:hAnsi="Times New Roman" w:cs="Times New Roman"/>
          <w:sz w:val="28"/>
          <w:szCs w:val="20"/>
          <w:lang w:val="uk-UA" w:eastAsia="ru-RU"/>
        </w:rPr>
        <w:t xml:space="preserve">проведення </w:t>
      </w:r>
      <w:r w:rsidRPr="00752FF9">
        <w:rPr>
          <w:rFonts w:ascii="Times New Roman" w:eastAsia="Times New Roman" w:hAnsi="Times New Roman" w:cs="Times New Roman"/>
          <w:sz w:val="28"/>
          <w:szCs w:val="20"/>
          <w:lang w:val="uk-UA" w:eastAsia="ru-RU"/>
        </w:rPr>
        <w:t xml:space="preserve">тестування </w:t>
      </w:r>
      <w:r w:rsidR="00B120F6" w:rsidRPr="00752FF9">
        <w:rPr>
          <w:rFonts w:ascii="Times New Roman" w:eastAsia="Times New Roman" w:hAnsi="Times New Roman" w:cs="Times New Roman"/>
          <w:sz w:val="28"/>
          <w:szCs w:val="20"/>
          <w:lang w:val="uk-UA" w:eastAsia="ru-RU"/>
        </w:rPr>
        <w:t>респон</w:t>
      </w:r>
      <w:r w:rsidRPr="00752FF9">
        <w:rPr>
          <w:rFonts w:ascii="Times New Roman" w:eastAsia="Times New Roman" w:hAnsi="Times New Roman" w:cs="Times New Roman"/>
          <w:sz w:val="28"/>
          <w:szCs w:val="20"/>
          <w:lang w:val="uk-UA" w:eastAsia="ru-RU"/>
        </w:rPr>
        <w:t xml:space="preserve">дентів, які брали участь у тренінгу, за </w:t>
      </w:r>
      <w:r w:rsidR="00B120F6" w:rsidRPr="00752FF9">
        <w:rPr>
          <w:rFonts w:ascii="Times New Roman" w:eastAsia="Times New Roman" w:hAnsi="Times New Roman" w:cs="Times New Roman"/>
          <w:sz w:val="28"/>
          <w:szCs w:val="20"/>
          <w:lang w:val="uk-UA" w:eastAsia="ru-RU"/>
        </w:rPr>
        <w:t>рахунок раніше</w:t>
      </w:r>
      <w:r w:rsidRPr="00752FF9">
        <w:rPr>
          <w:rFonts w:ascii="Times New Roman" w:eastAsia="Times New Roman" w:hAnsi="Times New Roman" w:cs="Times New Roman"/>
          <w:sz w:val="28"/>
          <w:szCs w:val="20"/>
          <w:lang w:val="uk-UA" w:eastAsia="ru-RU"/>
        </w:rPr>
        <w:t xml:space="preserve"> проаналізованих методик. У </w:t>
      </w:r>
      <w:r w:rsidR="00B120F6" w:rsidRPr="00752FF9">
        <w:rPr>
          <w:rFonts w:ascii="Times New Roman" w:eastAsia="Times New Roman" w:hAnsi="Times New Roman" w:cs="Times New Roman"/>
          <w:sz w:val="28"/>
          <w:szCs w:val="20"/>
          <w:lang w:val="uk-UA" w:eastAsia="ru-RU"/>
        </w:rPr>
        <w:t>ход</w:t>
      </w:r>
      <w:r w:rsidRPr="00752FF9">
        <w:rPr>
          <w:rFonts w:ascii="Times New Roman" w:eastAsia="Times New Roman" w:hAnsi="Times New Roman" w:cs="Times New Roman"/>
          <w:sz w:val="28"/>
          <w:szCs w:val="20"/>
          <w:lang w:val="uk-UA" w:eastAsia="ru-RU"/>
        </w:rPr>
        <w:t>і другого діагностичного зрізу, н</w:t>
      </w:r>
      <w:r w:rsidRPr="00752FF9">
        <w:rPr>
          <w:rFonts w:ascii="Times New Roman" w:eastAsia="Calibri" w:hAnsi="Times New Roman" w:cs="Times New Roman"/>
          <w:sz w:val="28"/>
          <w:szCs w:val="28"/>
          <w:lang w:val="uk-UA" w:eastAsia="ru-RU"/>
        </w:rPr>
        <w:t xml:space="preserve">а </w:t>
      </w:r>
      <w:r w:rsidR="00B120F6" w:rsidRPr="00752FF9">
        <w:rPr>
          <w:rFonts w:ascii="Times New Roman" w:eastAsia="Calibri" w:hAnsi="Times New Roman" w:cs="Times New Roman"/>
          <w:sz w:val="28"/>
          <w:szCs w:val="28"/>
          <w:lang w:val="uk-UA" w:eastAsia="ru-RU"/>
        </w:rPr>
        <w:t>ґрунт</w:t>
      </w:r>
      <w:r w:rsidRPr="00752FF9">
        <w:rPr>
          <w:rFonts w:ascii="Times New Roman" w:eastAsia="Calibri" w:hAnsi="Times New Roman" w:cs="Times New Roman"/>
          <w:sz w:val="28"/>
          <w:szCs w:val="28"/>
          <w:lang w:val="uk-UA" w:eastAsia="ru-RU"/>
        </w:rPr>
        <w:t xml:space="preserve">і методик </w:t>
      </w:r>
      <w:r w:rsidR="00B120F6" w:rsidRPr="00752FF9">
        <w:rPr>
          <w:rFonts w:ascii="Times New Roman" w:eastAsia="Calibri" w:hAnsi="Times New Roman" w:cs="Times New Roman"/>
          <w:sz w:val="28"/>
          <w:szCs w:val="28"/>
          <w:lang w:val="uk-UA" w:eastAsia="ru-RU"/>
        </w:rPr>
        <w:t>і</w:t>
      </w:r>
      <w:r w:rsidRPr="00752FF9">
        <w:rPr>
          <w:rFonts w:ascii="Times New Roman" w:eastAsia="Calibri" w:hAnsi="Times New Roman" w:cs="Times New Roman"/>
          <w:sz w:val="28"/>
          <w:szCs w:val="28"/>
          <w:lang w:val="uk-UA" w:eastAsia="ru-RU"/>
        </w:rPr>
        <w:t xml:space="preserve">з охарактеризованого </w:t>
      </w:r>
      <w:proofErr w:type="spellStart"/>
      <w:r w:rsidRPr="00752FF9">
        <w:rPr>
          <w:rFonts w:ascii="Times New Roman" w:eastAsia="Calibri" w:hAnsi="Times New Roman" w:cs="Times New Roman"/>
          <w:sz w:val="28"/>
          <w:szCs w:val="28"/>
          <w:lang w:val="uk-UA" w:eastAsia="ru-RU"/>
        </w:rPr>
        <w:t>психо-діагностичного</w:t>
      </w:r>
      <w:proofErr w:type="spellEnd"/>
      <w:r w:rsidRPr="00752FF9">
        <w:rPr>
          <w:rFonts w:ascii="Times New Roman" w:eastAsia="Calibri" w:hAnsi="Times New Roman" w:cs="Times New Roman"/>
          <w:sz w:val="28"/>
          <w:szCs w:val="28"/>
          <w:lang w:val="uk-UA" w:eastAsia="ru-RU"/>
        </w:rPr>
        <w:t xml:space="preserve"> комплексу визначено </w:t>
      </w:r>
      <w:r w:rsidR="00B120F6" w:rsidRPr="00752FF9">
        <w:rPr>
          <w:rFonts w:ascii="Times New Roman" w:eastAsia="Calibri" w:hAnsi="Times New Roman" w:cs="Times New Roman"/>
          <w:sz w:val="28"/>
          <w:szCs w:val="28"/>
          <w:lang w:val="uk-UA" w:eastAsia="ru-RU"/>
        </w:rPr>
        <w:t xml:space="preserve">деякі </w:t>
      </w:r>
      <w:r w:rsidRPr="00752FF9">
        <w:rPr>
          <w:rFonts w:ascii="Times New Roman" w:eastAsia="Times New Roman" w:hAnsi="Times New Roman" w:cs="Times New Roman"/>
          <w:sz w:val="28"/>
          <w:szCs w:val="20"/>
          <w:lang w:val="uk-UA" w:eastAsia="ru-RU"/>
        </w:rPr>
        <w:t xml:space="preserve">особливості </w:t>
      </w:r>
      <w:r w:rsidRPr="00752FF9">
        <w:rPr>
          <w:rFonts w:ascii="Times New Roman" w:eastAsia="Times New Roman" w:hAnsi="Times New Roman" w:cs="Times New Roman"/>
          <w:sz w:val="28"/>
          <w:szCs w:val="28"/>
          <w:lang w:val="uk-UA" w:eastAsia="ru-RU"/>
        </w:rPr>
        <w:t xml:space="preserve">розвитку умінь </w:t>
      </w:r>
      <w:r w:rsidR="00B120F6" w:rsidRPr="00752FF9">
        <w:rPr>
          <w:rFonts w:ascii="Times New Roman" w:eastAsia="Times New Roman" w:hAnsi="Times New Roman" w:cs="Times New Roman"/>
          <w:sz w:val="28"/>
          <w:szCs w:val="28"/>
          <w:lang w:val="uk-UA" w:eastAsia="ru-RU"/>
        </w:rPr>
        <w:t>та</w:t>
      </w:r>
      <w:r w:rsidRPr="00752FF9">
        <w:rPr>
          <w:rFonts w:ascii="Times New Roman" w:eastAsia="Times New Roman" w:hAnsi="Times New Roman" w:cs="Times New Roman"/>
          <w:sz w:val="28"/>
          <w:szCs w:val="28"/>
          <w:lang w:val="uk-UA" w:eastAsia="ru-RU"/>
        </w:rPr>
        <w:t xml:space="preserve"> навичок стресостійкості у студентів-гуманітаріїв</w:t>
      </w:r>
      <w:r w:rsidRPr="00752FF9">
        <w:rPr>
          <w:rFonts w:ascii="Times New Roman" w:eastAsia="Times New Roman" w:hAnsi="Times New Roman" w:cs="Times New Roman"/>
          <w:sz w:val="28"/>
          <w:szCs w:val="20"/>
          <w:lang w:val="uk-UA" w:eastAsia="ru-RU"/>
        </w:rPr>
        <w:t>.</w:t>
      </w: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Times New Roman" w:hAnsi="Times New Roman" w:cs="Times New Roman"/>
          <w:color w:val="000000"/>
          <w:sz w:val="28"/>
          <w:szCs w:val="28"/>
          <w:lang w:val="uk-UA" w:eastAsia="ru-RU"/>
        </w:rPr>
        <w:t xml:space="preserve">Проведення </w:t>
      </w:r>
      <w:r w:rsidRPr="00752FF9">
        <w:rPr>
          <w:rFonts w:ascii="Times New Roman" w:eastAsia="Times New Roman" w:hAnsi="Times New Roman" w:cs="Times New Roman"/>
          <w:b/>
          <w:color w:val="000000"/>
          <w:sz w:val="28"/>
          <w:szCs w:val="28"/>
          <w:lang w:val="uk-UA" w:eastAsia="ru-RU"/>
        </w:rPr>
        <w:t xml:space="preserve">методики під назвою </w:t>
      </w:r>
      <w:r w:rsidRPr="00752FF9">
        <w:rPr>
          <w:rFonts w:ascii="Times New Roman" w:eastAsia="Arial" w:hAnsi="Times New Roman" w:cs="Times New Roman"/>
          <w:b/>
          <w:color w:val="000000" w:themeColor="text1"/>
          <w:sz w:val="28"/>
          <w:szCs w:val="28"/>
          <w:lang w:val="uk-UA" w:eastAsia="ru-RU"/>
        </w:rPr>
        <w:t>«Шкала психологічного благополуч</w:t>
      </w:r>
      <w:r w:rsidRPr="00752FF9">
        <w:rPr>
          <w:rFonts w:ascii="Times New Roman" w:eastAsia="Arial" w:hAnsi="Times New Roman" w:cs="Times New Roman"/>
          <w:b/>
          <w:color w:val="000000" w:themeColor="text1"/>
          <w:sz w:val="28"/>
          <w:szCs w:val="28"/>
          <w:lang w:val="uk-UA" w:eastAsia="ru-RU"/>
        </w:rPr>
        <w:softHyphen/>
        <w:t xml:space="preserve">чя» К. </w:t>
      </w:r>
      <w:proofErr w:type="spellStart"/>
      <w:r w:rsidRPr="00752FF9">
        <w:rPr>
          <w:rFonts w:ascii="Times New Roman" w:eastAsia="Arial" w:hAnsi="Times New Roman" w:cs="Times New Roman"/>
          <w:b/>
          <w:color w:val="000000" w:themeColor="text1"/>
          <w:sz w:val="28"/>
          <w:szCs w:val="28"/>
          <w:lang w:val="uk-UA" w:eastAsia="ru-RU"/>
        </w:rPr>
        <w:t>Ріфф</w:t>
      </w:r>
      <w:proofErr w:type="spellEnd"/>
      <w:r w:rsidRPr="00752FF9">
        <w:rPr>
          <w:rFonts w:ascii="Times New Roman" w:eastAsia="Times New Roman" w:hAnsi="Times New Roman" w:cs="Times New Roman"/>
          <w:color w:val="000000"/>
          <w:sz w:val="28"/>
          <w:szCs w:val="28"/>
          <w:lang w:val="uk-UA" w:eastAsia="ru-RU"/>
        </w:rPr>
        <w:t xml:space="preserve"> дало змогу виміряти рівень щодо психологічного благополуччя випробуваних. За результатами дослідження наявності психологічного благополуччя за </w:t>
      </w:r>
      <w:r w:rsidR="00B120F6" w:rsidRPr="00752FF9">
        <w:rPr>
          <w:rFonts w:ascii="Times New Roman" w:eastAsia="Times New Roman" w:hAnsi="Times New Roman" w:cs="Times New Roman"/>
          <w:color w:val="000000"/>
          <w:sz w:val="28"/>
          <w:szCs w:val="28"/>
          <w:lang w:val="uk-UA" w:eastAsia="ru-RU"/>
        </w:rPr>
        <w:t xml:space="preserve">вище зазначеною </w:t>
      </w:r>
      <w:r w:rsidRPr="00752FF9">
        <w:rPr>
          <w:rFonts w:ascii="Times New Roman" w:eastAsia="Times New Roman" w:hAnsi="Times New Roman" w:cs="Times New Roman"/>
          <w:color w:val="000000"/>
          <w:sz w:val="28"/>
          <w:szCs w:val="28"/>
          <w:lang w:val="uk-UA" w:eastAsia="ru-RU"/>
        </w:rPr>
        <w:t>методикою складався звіт, а результати</w:t>
      </w:r>
      <w:r w:rsidR="00B120F6" w:rsidRPr="00752FF9">
        <w:rPr>
          <w:rFonts w:ascii="Times New Roman" w:eastAsia="Times New Roman" w:hAnsi="Times New Roman" w:cs="Times New Roman"/>
          <w:color w:val="000000"/>
          <w:sz w:val="28"/>
          <w:szCs w:val="28"/>
          <w:lang w:val="uk-UA" w:eastAsia="ru-RU"/>
        </w:rPr>
        <w:t xml:space="preserve"> -</w:t>
      </w:r>
      <w:r w:rsidRPr="00752FF9">
        <w:rPr>
          <w:rFonts w:ascii="Times New Roman" w:eastAsia="Times New Roman" w:hAnsi="Times New Roman" w:cs="Times New Roman"/>
          <w:color w:val="000000"/>
          <w:sz w:val="28"/>
          <w:szCs w:val="28"/>
          <w:lang w:val="uk-UA" w:eastAsia="ru-RU"/>
        </w:rPr>
        <w:t xml:space="preserve"> вносилися у таблицю 3.2.</w:t>
      </w:r>
    </w:p>
    <w:p w:rsidR="00AD4CAA" w:rsidRPr="00752FF9" w:rsidRDefault="00AD4CAA" w:rsidP="00AD4CAA">
      <w:pPr>
        <w:tabs>
          <w:tab w:val="left" w:leader="underscore" w:pos="6259"/>
        </w:tabs>
        <w:spacing w:line="360" w:lineRule="auto"/>
        <w:ind w:firstLine="709"/>
        <w:jc w:val="right"/>
        <w:rPr>
          <w:rFonts w:ascii="Times New Roman" w:eastAsia="Times New Roman" w:hAnsi="Times New Roman" w:cs="Times New Roman"/>
          <w:i/>
          <w:color w:val="000000" w:themeColor="text1"/>
          <w:sz w:val="28"/>
          <w:szCs w:val="28"/>
          <w:lang w:val="uk-UA" w:eastAsia="ru-RU"/>
        </w:rPr>
      </w:pPr>
      <w:r w:rsidRPr="00752FF9">
        <w:rPr>
          <w:rFonts w:ascii="Times New Roman" w:eastAsia="Times New Roman" w:hAnsi="Times New Roman" w:cs="Times New Roman"/>
          <w:i/>
          <w:color w:val="000000" w:themeColor="text1"/>
          <w:sz w:val="28"/>
          <w:szCs w:val="28"/>
          <w:lang w:val="uk-UA" w:eastAsia="ru-RU"/>
        </w:rPr>
        <w:t>Таблиця 3.2</w:t>
      </w:r>
    </w:p>
    <w:p w:rsidR="00AD4CAA" w:rsidRPr="00752FF9" w:rsidRDefault="00AD4CAA" w:rsidP="006F4851">
      <w:pPr>
        <w:tabs>
          <w:tab w:val="left" w:leader="underscore" w:pos="6259"/>
        </w:tab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 xml:space="preserve">Розподіл рівнів психологічного благополуччя за опитувальником </w:t>
      </w:r>
    </w:p>
    <w:p w:rsidR="00AD4CAA" w:rsidRPr="00752FF9" w:rsidRDefault="00AD4CAA" w:rsidP="00AD4CAA">
      <w:pPr>
        <w:tabs>
          <w:tab w:val="left" w:leader="underscore" w:pos="6259"/>
        </w:tabs>
        <w:spacing w:line="360" w:lineRule="auto"/>
        <w:ind w:firstLine="709"/>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«Шкали психологічного благополуччя» К.</w:t>
      </w:r>
      <w:proofErr w:type="spellStart"/>
      <w:r w:rsidRPr="00752FF9">
        <w:rPr>
          <w:rFonts w:ascii="Times New Roman" w:eastAsia="Times New Roman" w:hAnsi="Times New Roman" w:cs="Times New Roman"/>
          <w:b/>
          <w:color w:val="000000" w:themeColor="text1"/>
          <w:sz w:val="28"/>
          <w:szCs w:val="28"/>
          <w:lang w:val="uk-UA" w:eastAsia="ru-RU"/>
        </w:rPr>
        <w:t>Ріфф</w:t>
      </w:r>
      <w:proofErr w:type="spellEnd"/>
    </w:p>
    <w:tbl>
      <w:tblPr>
        <w:tblW w:w="0" w:type="auto"/>
        <w:jc w:val="center"/>
        <w:tblLayout w:type="fixed"/>
        <w:tblCellMar>
          <w:left w:w="10" w:type="dxa"/>
          <w:right w:w="10" w:type="dxa"/>
        </w:tblCellMar>
        <w:tblLook w:val="0000" w:firstRow="0" w:lastRow="0" w:firstColumn="0" w:lastColumn="0" w:noHBand="0" w:noVBand="0"/>
      </w:tblPr>
      <w:tblGrid>
        <w:gridCol w:w="3038"/>
        <w:gridCol w:w="768"/>
        <w:gridCol w:w="768"/>
        <w:gridCol w:w="768"/>
        <w:gridCol w:w="672"/>
        <w:gridCol w:w="768"/>
        <w:gridCol w:w="682"/>
      </w:tblGrid>
      <w:tr w:rsidR="00AD4CAA" w:rsidRPr="00752FF9" w:rsidTr="00AD4CAA">
        <w:trPr>
          <w:trHeight w:val="374"/>
          <w:jc w:val="center"/>
        </w:trPr>
        <w:tc>
          <w:tcPr>
            <w:tcW w:w="3038" w:type="dxa"/>
            <w:vMerge w:val="restart"/>
            <w:tcBorders>
              <w:top w:val="single" w:sz="4" w:space="0" w:color="auto"/>
              <w:left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Arial Unicode MS" w:hAnsi="Times New Roman" w:cs="Times New Roman"/>
                <w:b/>
                <w:color w:val="000000" w:themeColor="text1"/>
                <w:sz w:val="24"/>
                <w:szCs w:val="24"/>
                <w:lang w:val="uk-UA" w:eastAsia="ru-RU"/>
              </w:rPr>
            </w:pPr>
          </w:p>
          <w:p w:rsidR="00AD4CAA" w:rsidRPr="00752FF9" w:rsidRDefault="00AD4CAA" w:rsidP="00AD4CAA">
            <w:pPr>
              <w:spacing w:line="240" w:lineRule="auto"/>
              <w:jc w:val="center"/>
              <w:rPr>
                <w:rFonts w:ascii="Times New Roman" w:eastAsia="Arial Unicode MS" w:hAnsi="Times New Roman" w:cs="Times New Roman"/>
                <w:color w:val="000000" w:themeColor="text1"/>
                <w:sz w:val="24"/>
                <w:szCs w:val="24"/>
                <w:lang w:val="uk-UA" w:eastAsia="ru-RU"/>
              </w:rPr>
            </w:pPr>
            <w:r w:rsidRPr="00752FF9">
              <w:rPr>
                <w:rFonts w:ascii="Times New Roman" w:eastAsia="Arial Unicode MS" w:hAnsi="Times New Roman" w:cs="Times New Roman"/>
                <w:b/>
                <w:color w:val="000000" w:themeColor="text1"/>
                <w:sz w:val="24"/>
                <w:szCs w:val="24"/>
                <w:lang w:val="uk-UA" w:eastAsia="ru-RU"/>
              </w:rPr>
              <w:t>Шкали</w:t>
            </w:r>
          </w:p>
        </w:tc>
        <w:tc>
          <w:tcPr>
            <w:tcW w:w="1536" w:type="dxa"/>
            <w:gridSpan w:val="2"/>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
                <w:color w:val="000000" w:themeColor="text1"/>
                <w:sz w:val="24"/>
                <w:szCs w:val="24"/>
                <w:lang w:val="uk-UA" w:eastAsia="ru-RU"/>
              </w:rPr>
            </w:pPr>
            <w:r w:rsidRPr="00752FF9">
              <w:rPr>
                <w:rFonts w:ascii="Times New Roman" w:eastAsia="Times New Roman" w:hAnsi="Times New Roman" w:cs="Times New Roman"/>
                <w:b/>
                <w:color w:val="000000" w:themeColor="text1"/>
                <w:sz w:val="24"/>
                <w:szCs w:val="24"/>
                <w:lang w:val="uk-UA" w:eastAsia="ru-RU"/>
              </w:rPr>
              <w:t>Високий</w:t>
            </w:r>
            <w:r w:rsidR="00B120F6" w:rsidRPr="00752FF9">
              <w:rPr>
                <w:rFonts w:ascii="Times New Roman" w:eastAsia="Times New Roman" w:hAnsi="Times New Roman" w:cs="Times New Roman"/>
                <w:b/>
                <w:color w:val="000000" w:themeColor="text1"/>
                <w:sz w:val="24"/>
                <w:szCs w:val="24"/>
                <w:lang w:val="uk-UA" w:eastAsia="ru-RU"/>
              </w:rPr>
              <w:t xml:space="preserve"> рівень</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
                <w:color w:val="000000" w:themeColor="text1"/>
                <w:sz w:val="24"/>
                <w:szCs w:val="24"/>
                <w:lang w:val="uk-UA" w:eastAsia="ru-RU"/>
              </w:rPr>
            </w:pPr>
            <w:r w:rsidRPr="00752FF9">
              <w:rPr>
                <w:rFonts w:ascii="Times New Roman" w:eastAsia="Times New Roman" w:hAnsi="Times New Roman" w:cs="Times New Roman"/>
                <w:b/>
                <w:color w:val="000000" w:themeColor="text1"/>
                <w:sz w:val="24"/>
                <w:szCs w:val="24"/>
                <w:lang w:val="uk-UA" w:eastAsia="ru-RU"/>
              </w:rPr>
              <w:t>Середній</w:t>
            </w:r>
            <w:r w:rsidR="00B120F6" w:rsidRPr="00752FF9">
              <w:rPr>
                <w:rFonts w:ascii="Times New Roman" w:eastAsia="Times New Roman" w:hAnsi="Times New Roman" w:cs="Times New Roman"/>
                <w:b/>
                <w:color w:val="000000" w:themeColor="text1"/>
                <w:sz w:val="24"/>
                <w:szCs w:val="24"/>
                <w:lang w:val="uk-UA" w:eastAsia="ru-RU"/>
              </w:rPr>
              <w:t xml:space="preserve"> рівень</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
                <w:color w:val="000000" w:themeColor="text1"/>
                <w:sz w:val="24"/>
                <w:szCs w:val="24"/>
                <w:lang w:val="uk-UA" w:eastAsia="ru-RU"/>
              </w:rPr>
            </w:pPr>
            <w:r w:rsidRPr="00752FF9">
              <w:rPr>
                <w:rFonts w:ascii="Times New Roman" w:eastAsia="Times New Roman" w:hAnsi="Times New Roman" w:cs="Times New Roman"/>
                <w:b/>
                <w:color w:val="000000" w:themeColor="text1"/>
                <w:sz w:val="24"/>
                <w:szCs w:val="24"/>
                <w:lang w:val="uk-UA" w:eastAsia="ru-RU"/>
              </w:rPr>
              <w:t>Низький</w:t>
            </w:r>
            <w:r w:rsidR="00B120F6" w:rsidRPr="00752FF9">
              <w:rPr>
                <w:rFonts w:ascii="Times New Roman" w:eastAsia="Times New Roman" w:hAnsi="Times New Roman" w:cs="Times New Roman"/>
                <w:b/>
                <w:color w:val="000000" w:themeColor="text1"/>
                <w:sz w:val="24"/>
                <w:szCs w:val="24"/>
                <w:lang w:val="uk-UA" w:eastAsia="ru-RU"/>
              </w:rPr>
              <w:t xml:space="preserve"> рівень</w:t>
            </w:r>
          </w:p>
        </w:tc>
      </w:tr>
      <w:tr w:rsidR="00AD4CAA" w:rsidRPr="00752FF9" w:rsidTr="00AD4CAA">
        <w:trPr>
          <w:trHeight w:val="240"/>
          <w:jc w:val="center"/>
        </w:trPr>
        <w:tc>
          <w:tcPr>
            <w:tcW w:w="3038" w:type="dxa"/>
            <w:vMerge/>
            <w:tcBorders>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rPr>
                <w:rFonts w:ascii="Times New Roman" w:eastAsia="Arial Unicode MS" w:hAnsi="Times New Roman" w:cs="Times New Roman"/>
                <w:color w:val="000000" w:themeColor="text1"/>
                <w:sz w:val="24"/>
                <w:szCs w:val="24"/>
                <w:lang w:val="uk-UA" w:eastAsia="ru-RU"/>
              </w:rPr>
            </w:pP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І зріз, %</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ІІ зріз, %</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І зріз, %</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ІІ зріз, %</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І зріз, %</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ІІ зріз, %</w:t>
            </w:r>
          </w:p>
        </w:tc>
      </w:tr>
      <w:tr w:rsidR="00AD4CAA" w:rsidRPr="00752FF9" w:rsidTr="00AD4CAA">
        <w:trPr>
          <w:trHeight w:val="240"/>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Автономність</w:t>
            </w:r>
            <w:r w:rsidR="00B120F6" w:rsidRPr="00752FF9">
              <w:rPr>
                <w:rFonts w:ascii="Times New Roman" w:eastAsia="Times New Roman" w:hAnsi="Times New Roman" w:cs="Times New Roman"/>
                <w:color w:val="000000" w:themeColor="text1"/>
                <w:sz w:val="24"/>
                <w:szCs w:val="24"/>
                <w:lang w:val="uk-UA" w:eastAsia="ru-RU"/>
              </w:rPr>
              <w:t xml:space="preserve"> особистості</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25,4%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28,2%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58,7%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62,3%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15,9%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9,5%</w:t>
            </w:r>
          </w:p>
        </w:tc>
      </w:tr>
      <w:tr w:rsidR="00AD4CAA" w:rsidRPr="00752FF9" w:rsidTr="00AD4CAA">
        <w:trPr>
          <w:trHeight w:val="269"/>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Компетентність</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22,2%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26,8%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46%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51,3%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31,8%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21,9%</w:t>
            </w:r>
          </w:p>
        </w:tc>
      </w:tr>
      <w:tr w:rsidR="00AD4CAA" w:rsidRPr="00752FF9" w:rsidTr="00AD4CAA">
        <w:trPr>
          <w:trHeight w:val="278"/>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Особистісний ріст</w:t>
            </w:r>
            <w:r w:rsidR="00B120F6" w:rsidRPr="00752FF9">
              <w:rPr>
                <w:rFonts w:ascii="Times New Roman" w:eastAsia="Times New Roman" w:hAnsi="Times New Roman" w:cs="Times New Roman"/>
                <w:color w:val="000000" w:themeColor="text1"/>
                <w:sz w:val="24"/>
                <w:szCs w:val="24"/>
                <w:lang w:val="uk-UA" w:eastAsia="ru-RU"/>
              </w:rPr>
              <w:t xml:space="preserve"> </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39,7%</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43,9%</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57,1%</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62,3%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3,2%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6,2%</w:t>
            </w:r>
          </w:p>
        </w:tc>
      </w:tr>
      <w:tr w:rsidR="00AD4CAA" w:rsidRPr="00752FF9" w:rsidTr="00AD4CAA">
        <w:trPr>
          <w:trHeight w:val="210"/>
          <w:jc w:val="center"/>
        </w:trPr>
        <w:tc>
          <w:tcPr>
            <w:tcW w:w="3038" w:type="dxa"/>
            <w:tcBorders>
              <w:top w:val="single" w:sz="4" w:space="0" w:color="auto"/>
              <w:left w:val="single" w:sz="4" w:space="0" w:color="auto"/>
              <w:right w:val="single" w:sz="4" w:space="0" w:color="auto"/>
            </w:tcBorders>
            <w:shd w:val="clear" w:color="auto" w:fill="FFFFFF"/>
          </w:tcPr>
          <w:p w:rsidR="00AD4CAA" w:rsidRPr="00752FF9" w:rsidRDefault="00AD4CAA" w:rsidP="00AD4CAA">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Позитивні відносини</w:t>
            </w:r>
            <w:r w:rsidR="00B120F6" w:rsidRPr="00752FF9">
              <w:rPr>
                <w:rFonts w:ascii="Times New Roman" w:eastAsia="Times New Roman" w:hAnsi="Times New Roman" w:cs="Times New Roman"/>
                <w:color w:val="000000" w:themeColor="text1"/>
                <w:sz w:val="24"/>
                <w:szCs w:val="24"/>
                <w:lang w:val="uk-UA" w:eastAsia="ru-RU"/>
              </w:rPr>
              <w:t xml:space="preserve"> особистості</w:t>
            </w:r>
          </w:p>
        </w:tc>
        <w:tc>
          <w:tcPr>
            <w:tcW w:w="768" w:type="dxa"/>
            <w:tcBorders>
              <w:top w:val="single" w:sz="4" w:space="0" w:color="auto"/>
              <w:left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42,9%</w:t>
            </w:r>
          </w:p>
        </w:tc>
        <w:tc>
          <w:tcPr>
            <w:tcW w:w="768" w:type="dxa"/>
            <w:tcBorders>
              <w:top w:val="single" w:sz="4" w:space="0" w:color="auto"/>
              <w:left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45,2%</w:t>
            </w:r>
          </w:p>
        </w:tc>
        <w:tc>
          <w:tcPr>
            <w:tcW w:w="768" w:type="dxa"/>
            <w:tcBorders>
              <w:top w:val="single" w:sz="4" w:space="0" w:color="auto"/>
              <w:left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47,6%</w:t>
            </w:r>
          </w:p>
        </w:tc>
        <w:tc>
          <w:tcPr>
            <w:tcW w:w="672" w:type="dxa"/>
            <w:tcBorders>
              <w:top w:val="single" w:sz="4" w:space="0" w:color="auto"/>
              <w:left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50,2%</w:t>
            </w:r>
          </w:p>
        </w:tc>
        <w:tc>
          <w:tcPr>
            <w:tcW w:w="768" w:type="dxa"/>
            <w:tcBorders>
              <w:top w:val="single" w:sz="4" w:space="0" w:color="auto"/>
              <w:left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9,5%</w:t>
            </w:r>
          </w:p>
        </w:tc>
        <w:tc>
          <w:tcPr>
            <w:tcW w:w="682" w:type="dxa"/>
            <w:tcBorders>
              <w:top w:val="single" w:sz="4" w:space="0" w:color="auto"/>
              <w:left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4,6%</w:t>
            </w:r>
          </w:p>
        </w:tc>
      </w:tr>
      <w:tr w:rsidR="00AD4CAA" w:rsidRPr="00752FF9" w:rsidTr="00AD4CAA">
        <w:trPr>
          <w:trHeight w:val="283"/>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Мета в житті</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49,2%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53,1%</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46%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48,9%</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4,8%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0%</w:t>
            </w:r>
          </w:p>
        </w:tc>
      </w:tr>
      <w:tr w:rsidR="00AD4CAA" w:rsidRPr="00752FF9" w:rsidTr="00AD4CAA">
        <w:trPr>
          <w:trHeight w:val="288"/>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rPr>
                <w:rFonts w:ascii="Times New Roman" w:eastAsia="Times New Roman" w:hAnsi="Times New Roman" w:cs="Times New Roman"/>
                <w:color w:val="000000" w:themeColor="text1"/>
                <w:sz w:val="24"/>
                <w:szCs w:val="24"/>
                <w:lang w:val="uk-UA" w:eastAsia="ru-RU"/>
              </w:rPr>
            </w:pPr>
            <w:proofErr w:type="spellStart"/>
            <w:r w:rsidRPr="00752FF9">
              <w:rPr>
                <w:rFonts w:ascii="Times New Roman" w:eastAsia="Times New Roman" w:hAnsi="Times New Roman" w:cs="Times New Roman"/>
                <w:color w:val="000000" w:themeColor="text1"/>
                <w:sz w:val="24"/>
                <w:szCs w:val="24"/>
                <w:lang w:val="uk-UA" w:eastAsia="ru-RU"/>
              </w:rPr>
              <w:t>Самоприйняття</w:t>
            </w:r>
            <w:proofErr w:type="spellEnd"/>
            <w:r w:rsidR="00B120F6" w:rsidRPr="00752FF9">
              <w:rPr>
                <w:rFonts w:ascii="Times New Roman" w:eastAsia="Times New Roman" w:hAnsi="Times New Roman" w:cs="Times New Roman"/>
                <w:color w:val="000000" w:themeColor="text1"/>
                <w:sz w:val="24"/>
                <w:szCs w:val="24"/>
                <w:lang w:val="uk-UA" w:eastAsia="ru-RU"/>
              </w:rPr>
              <w:t xml:space="preserve"> особистості</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31,7%</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36,1%</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60,3%</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64,3%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2,4%</w:t>
            </w:r>
          </w:p>
        </w:tc>
      </w:tr>
      <w:tr w:rsidR="00AD4CAA" w:rsidRPr="00752FF9" w:rsidTr="00AD4CAA">
        <w:trPr>
          <w:trHeight w:val="259"/>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Загальний показник</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50,8%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56,4%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25,4%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31,8%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23,8%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11,8%</w:t>
            </w:r>
          </w:p>
        </w:tc>
      </w:tr>
    </w:tbl>
    <w:p w:rsidR="00AD4CAA" w:rsidRPr="00752FF9" w:rsidRDefault="00AD4CAA" w:rsidP="00AD4CAA">
      <w:pPr>
        <w:spacing w:line="360" w:lineRule="auto"/>
        <w:ind w:firstLine="709"/>
        <w:jc w:val="both"/>
        <w:rPr>
          <w:rFonts w:ascii="Times New Roman" w:eastAsia="Arial Unicode MS" w:hAnsi="Times New Roman" w:cs="Times New Roman"/>
          <w:color w:val="000000" w:themeColor="text1"/>
          <w:sz w:val="28"/>
          <w:szCs w:val="28"/>
          <w:lang w:val="uk-UA" w:eastAsia="ru-RU"/>
        </w:rPr>
      </w:pP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Times New Roman" w:hAnsi="Times New Roman" w:cs="Times New Roman"/>
          <w:color w:val="000000"/>
          <w:sz w:val="28"/>
          <w:szCs w:val="28"/>
          <w:lang w:val="uk-UA" w:eastAsia="ru-RU"/>
        </w:rPr>
        <w:t>Середні бали показників</w:t>
      </w:r>
      <w:r w:rsidR="00B120F6" w:rsidRPr="00752FF9">
        <w:rPr>
          <w:rFonts w:ascii="Times New Roman" w:eastAsia="Times New Roman" w:hAnsi="Times New Roman" w:cs="Times New Roman"/>
          <w:color w:val="000000"/>
          <w:sz w:val="28"/>
          <w:szCs w:val="28"/>
          <w:lang w:val="uk-UA" w:eastAsia="ru-RU"/>
        </w:rPr>
        <w:t xml:space="preserve">, </w:t>
      </w:r>
      <w:proofErr w:type="spellStart"/>
      <w:r w:rsidR="00B120F6" w:rsidRPr="00752FF9">
        <w:rPr>
          <w:rFonts w:ascii="Times New Roman" w:eastAsia="Times New Roman" w:hAnsi="Times New Roman" w:cs="Times New Roman"/>
          <w:color w:val="000000"/>
          <w:sz w:val="28"/>
          <w:szCs w:val="28"/>
          <w:lang w:val="uk-UA" w:eastAsia="ru-RU"/>
        </w:rPr>
        <w:t>отрмані</w:t>
      </w:r>
      <w:proofErr w:type="spellEnd"/>
      <w:r w:rsidRPr="00752FF9">
        <w:rPr>
          <w:rFonts w:ascii="Times New Roman" w:eastAsia="Times New Roman" w:hAnsi="Times New Roman" w:cs="Times New Roman"/>
          <w:color w:val="000000"/>
          <w:sz w:val="28"/>
          <w:szCs w:val="28"/>
          <w:lang w:val="uk-UA" w:eastAsia="ru-RU"/>
        </w:rPr>
        <w:t xml:space="preserve"> за методикою </w:t>
      </w:r>
      <w:r w:rsidRPr="00752FF9">
        <w:rPr>
          <w:rFonts w:ascii="Times New Roman" w:eastAsia="Arial" w:hAnsi="Times New Roman" w:cs="Times New Roman"/>
          <w:color w:val="000000" w:themeColor="text1"/>
          <w:sz w:val="28"/>
          <w:szCs w:val="28"/>
          <w:lang w:val="uk-UA" w:eastAsia="ru-RU"/>
        </w:rPr>
        <w:t>«Шкали психологічного благополуч</w:t>
      </w:r>
      <w:r w:rsidRPr="00752FF9">
        <w:rPr>
          <w:rFonts w:ascii="Times New Roman" w:eastAsia="Arial" w:hAnsi="Times New Roman" w:cs="Times New Roman"/>
          <w:color w:val="000000" w:themeColor="text1"/>
          <w:sz w:val="28"/>
          <w:szCs w:val="28"/>
          <w:lang w:val="uk-UA" w:eastAsia="ru-RU"/>
        </w:rPr>
        <w:softHyphen/>
        <w:t xml:space="preserve">чя» К. </w:t>
      </w:r>
      <w:proofErr w:type="spellStart"/>
      <w:r w:rsidRPr="00752FF9">
        <w:rPr>
          <w:rFonts w:ascii="Times New Roman" w:eastAsia="Arial" w:hAnsi="Times New Roman" w:cs="Times New Roman"/>
          <w:color w:val="000000" w:themeColor="text1"/>
          <w:sz w:val="28"/>
          <w:szCs w:val="28"/>
          <w:lang w:val="uk-UA" w:eastAsia="ru-RU"/>
        </w:rPr>
        <w:t>Ріфф</w:t>
      </w:r>
      <w:proofErr w:type="spellEnd"/>
      <w:r w:rsidR="00B120F6" w:rsidRPr="00752FF9">
        <w:rPr>
          <w:rFonts w:ascii="Times New Roman" w:eastAsia="Arial" w:hAnsi="Times New Roman" w:cs="Times New Roman"/>
          <w:color w:val="000000" w:themeColor="text1"/>
          <w:sz w:val="28"/>
          <w:szCs w:val="28"/>
          <w:lang w:val="uk-UA" w:eastAsia="ru-RU"/>
        </w:rPr>
        <w:t>, повністю</w:t>
      </w:r>
      <w:r w:rsidRPr="00752FF9">
        <w:rPr>
          <w:rFonts w:ascii="Times New Roman" w:eastAsia="Times New Roman" w:hAnsi="Times New Roman" w:cs="Times New Roman"/>
          <w:color w:val="000000"/>
          <w:sz w:val="28"/>
          <w:szCs w:val="28"/>
          <w:lang w:val="uk-UA" w:eastAsia="ru-RU"/>
        </w:rPr>
        <w:t xml:space="preserve"> подані на рис. 3.1.</w:t>
      </w:r>
    </w:p>
    <w:p w:rsidR="000A4BA0" w:rsidRPr="00752FF9" w:rsidRDefault="00B120F6" w:rsidP="000A4BA0">
      <w:pPr>
        <w:spacing w:line="360" w:lineRule="auto"/>
        <w:ind w:firstLine="709"/>
        <w:jc w:val="both"/>
        <w:rPr>
          <w:rFonts w:ascii="Times New Roman" w:eastAsia="Times New Roman" w:hAnsi="Times New Roman" w:cs="Times New Roman"/>
          <w:color w:val="000000" w:themeColor="text1"/>
          <w:sz w:val="28"/>
          <w:szCs w:val="28"/>
          <w:lang w:val="uk-UA" w:eastAsia="ru-RU"/>
        </w:rPr>
      </w:pPr>
      <w:r w:rsidRPr="00752FF9">
        <w:rPr>
          <w:rFonts w:ascii="Times New Roman" w:eastAsia="Times New Roman" w:hAnsi="Times New Roman" w:cs="Times New Roman"/>
          <w:color w:val="000000" w:themeColor="text1"/>
          <w:sz w:val="28"/>
          <w:szCs w:val="28"/>
          <w:lang w:val="uk-UA" w:eastAsia="ru-RU"/>
        </w:rPr>
        <w:t>Із</w:t>
      </w:r>
      <w:r w:rsidR="000A4BA0" w:rsidRPr="00752FF9">
        <w:rPr>
          <w:rFonts w:ascii="Times New Roman" w:eastAsia="Times New Roman" w:hAnsi="Times New Roman" w:cs="Times New Roman"/>
          <w:color w:val="000000" w:themeColor="text1"/>
          <w:sz w:val="28"/>
          <w:szCs w:val="28"/>
          <w:lang w:val="uk-UA" w:eastAsia="ru-RU"/>
        </w:rPr>
        <w:t xml:space="preserve"> представленої таблиці бачимо, що </w:t>
      </w:r>
      <w:r w:rsidRPr="00752FF9">
        <w:rPr>
          <w:rFonts w:ascii="Times New Roman" w:eastAsia="Times New Roman" w:hAnsi="Times New Roman" w:cs="Times New Roman"/>
          <w:color w:val="000000" w:themeColor="text1"/>
          <w:sz w:val="28"/>
          <w:szCs w:val="28"/>
          <w:lang w:val="uk-UA" w:eastAsia="ru-RU"/>
        </w:rPr>
        <w:t xml:space="preserve">доступні </w:t>
      </w:r>
      <w:r w:rsidR="000A4BA0" w:rsidRPr="00752FF9">
        <w:rPr>
          <w:rFonts w:ascii="Times New Roman" w:eastAsia="Times New Roman" w:hAnsi="Times New Roman" w:cs="Times New Roman"/>
          <w:color w:val="000000" w:themeColor="text1"/>
          <w:sz w:val="28"/>
          <w:szCs w:val="28"/>
          <w:lang w:val="uk-UA" w:eastAsia="ru-RU"/>
        </w:rPr>
        <w:t>рівні розвитку компонентів</w:t>
      </w:r>
      <w:r w:rsidRPr="00752FF9">
        <w:rPr>
          <w:rFonts w:ascii="Times New Roman" w:eastAsia="Times New Roman" w:hAnsi="Times New Roman" w:cs="Times New Roman"/>
          <w:color w:val="000000" w:themeColor="text1"/>
          <w:sz w:val="28"/>
          <w:szCs w:val="28"/>
          <w:lang w:val="uk-UA" w:eastAsia="ru-RU"/>
        </w:rPr>
        <w:t xml:space="preserve"> типу</w:t>
      </w:r>
      <w:r w:rsidR="000A4BA0" w:rsidRPr="00752FF9">
        <w:rPr>
          <w:rFonts w:ascii="Times New Roman" w:eastAsia="Times New Roman" w:hAnsi="Times New Roman" w:cs="Times New Roman"/>
          <w:color w:val="000000" w:themeColor="text1"/>
          <w:sz w:val="28"/>
          <w:szCs w:val="28"/>
          <w:lang w:val="uk-UA" w:eastAsia="ru-RU"/>
        </w:rPr>
        <w:t xml:space="preserve"> </w:t>
      </w:r>
      <w:r w:rsidRPr="00752FF9">
        <w:rPr>
          <w:rFonts w:ascii="Times New Roman" w:eastAsia="Times New Roman" w:hAnsi="Times New Roman" w:cs="Times New Roman"/>
          <w:color w:val="000000" w:themeColor="text1"/>
          <w:sz w:val="28"/>
          <w:szCs w:val="28"/>
          <w:lang w:val="uk-UA" w:eastAsia="ru-RU"/>
        </w:rPr>
        <w:t>«автономність» і</w:t>
      </w:r>
      <w:r w:rsidR="000A4BA0" w:rsidRPr="00752FF9">
        <w:rPr>
          <w:rFonts w:ascii="Times New Roman" w:eastAsia="Times New Roman" w:hAnsi="Times New Roman" w:cs="Times New Roman"/>
          <w:color w:val="000000" w:themeColor="text1"/>
          <w:sz w:val="28"/>
          <w:szCs w:val="28"/>
          <w:lang w:val="uk-UA" w:eastAsia="ru-RU"/>
        </w:rPr>
        <w:t xml:space="preserve"> «компетентність», «особистісне зростання» і «</w:t>
      </w:r>
      <w:proofErr w:type="spellStart"/>
      <w:r w:rsidR="000A4BA0" w:rsidRPr="00752FF9">
        <w:rPr>
          <w:rFonts w:ascii="Times New Roman" w:eastAsia="Times New Roman" w:hAnsi="Times New Roman" w:cs="Times New Roman"/>
          <w:color w:val="000000" w:themeColor="text1"/>
          <w:sz w:val="28"/>
          <w:szCs w:val="28"/>
          <w:lang w:val="uk-UA" w:eastAsia="ru-RU"/>
        </w:rPr>
        <w:t>самоприйняття</w:t>
      </w:r>
      <w:proofErr w:type="spellEnd"/>
      <w:r w:rsidR="000A4BA0" w:rsidRPr="00752FF9">
        <w:rPr>
          <w:rFonts w:ascii="Times New Roman" w:eastAsia="Times New Roman" w:hAnsi="Times New Roman" w:cs="Times New Roman"/>
          <w:color w:val="000000" w:themeColor="text1"/>
          <w:sz w:val="28"/>
          <w:szCs w:val="28"/>
          <w:lang w:val="uk-UA" w:eastAsia="ru-RU"/>
        </w:rPr>
        <w:t xml:space="preserve">», у </w:t>
      </w:r>
      <w:r w:rsidRPr="00752FF9">
        <w:rPr>
          <w:rFonts w:ascii="Times New Roman" w:eastAsia="Times New Roman" w:hAnsi="Times New Roman" w:cs="Times New Roman"/>
          <w:color w:val="000000" w:themeColor="text1"/>
          <w:sz w:val="28"/>
          <w:szCs w:val="28"/>
          <w:lang w:val="uk-UA" w:eastAsia="ru-RU"/>
        </w:rPr>
        <w:t>респонден</w:t>
      </w:r>
      <w:r w:rsidR="000A4BA0" w:rsidRPr="00752FF9">
        <w:rPr>
          <w:rFonts w:ascii="Times New Roman" w:eastAsia="Times New Roman" w:hAnsi="Times New Roman" w:cs="Times New Roman"/>
          <w:color w:val="000000" w:themeColor="text1"/>
          <w:sz w:val="28"/>
          <w:szCs w:val="28"/>
          <w:lang w:val="uk-UA" w:eastAsia="ru-RU"/>
        </w:rPr>
        <w:t xml:space="preserve">тів з експериментальної групи підвищилися. </w:t>
      </w:r>
      <w:r w:rsidRPr="00752FF9">
        <w:rPr>
          <w:rFonts w:ascii="Times New Roman" w:eastAsia="Times New Roman" w:hAnsi="Times New Roman" w:cs="Times New Roman"/>
          <w:color w:val="000000" w:themeColor="text1"/>
          <w:sz w:val="28"/>
          <w:szCs w:val="28"/>
          <w:lang w:val="uk-UA" w:eastAsia="ru-RU"/>
        </w:rPr>
        <w:t>Треба</w:t>
      </w:r>
      <w:r w:rsidR="000A4BA0" w:rsidRPr="00752FF9">
        <w:rPr>
          <w:rFonts w:ascii="Times New Roman" w:eastAsia="Times New Roman" w:hAnsi="Times New Roman" w:cs="Times New Roman"/>
          <w:color w:val="000000" w:themeColor="text1"/>
          <w:sz w:val="28"/>
          <w:szCs w:val="28"/>
          <w:lang w:val="uk-UA" w:eastAsia="ru-RU"/>
        </w:rPr>
        <w:t xml:space="preserve"> відзначити, що великий відсоток майбутніх фахівців </w:t>
      </w:r>
      <w:r w:rsidRPr="00752FF9">
        <w:rPr>
          <w:rFonts w:ascii="Times New Roman" w:eastAsia="Times New Roman" w:hAnsi="Times New Roman" w:cs="Times New Roman"/>
          <w:color w:val="000000" w:themeColor="text1"/>
          <w:sz w:val="28"/>
          <w:szCs w:val="28"/>
          <w:lang w:val="uk-UA" w:eastAsia="ru-RU"/>
        </w:rPr>
        <w:t>вияви</w:t>
      </w:r>
      <w:r w:rsidR="000A4BA0" w:rsidRPr="00752FF9">
        <w:rPr>
          <w:rFonts w:ascii="Times New Roman" w:eastAsia="Times New Roman" w:hAnsi="Times New Roman" w:cs="Times New Roman"/>
          <w:color w:val="000000" w:themeColor="text1"/>
          <w:sz w:val="28"/>
          <w:szCs w:val="28"/>
          <w:lang w:val="uk-UA" w:eastAsia="ru-RU"/>
        </w:rPr>
        <w:t>ли вищий ріве</w:t>
      </w:r>
      <w:r w:rsidRPr="00752FF9">
        <w:rPr>
          <w:rFonts w:ascii="Times New Roman" w:eastAsia="Times New Roman" w:hAnsi="Times New Roman" w:cs="Times New Roman"/>
          <w:color w:val="000000" w:themeColor="text1"/>
          <w:sz w:val="28"/>
          <w:szCs w:val="28"/>
          <w:lang w:val="uk-UA" w:eastAsia="ru-RU"/>
        </w:rPr>
        <w:t>нь за шкалою «компетентності». Також п</w:t>
      </w:r>
      <w:r w:rsidR="000A4BA0" w:rsidRPr="00752FF9">
        <w:rPr>
          <w:rFonts w:ascii="Times New Roman" w:eastAsia="Times New Roman" w:hAnsi="Times New Roman" w:cs="Times New Roman"/>
          <w:color w:val="000000" w:themeColor="text1"/>
          <w:sz w:val="28"/>
          <w:szCs w:val="28"/>
          <w:lang w:val="uk-UA" w:eastAsia="ru-RU"/>
        </w:rPr>
        <w:t xml:space="preserve">озитивним є те, що </w:t>
      </w:r>
      <w:r w:rsidRPr="00752FF9">
        <w:rPr>
          <w:rFonts w:ascii="Times New Roman" w:eastAsia="Times New Roman" w:hAnsi="Times New Roman" w:cs="Times New Roman"/>
          <w:color w:val="000000" w:themeColor="text1"/>
          <w:sz w:val="28"/>
          <w:szCs w:val="28"/>
          <w:lang w:val="uk-UA" w:eastAsia="ru-RU"/>
        </w:rPr>
        <w:t>за шкалами «особистісний ріст» та</w:t>
      </w:r>
      <w:r w:rsidR="000A4BA0" w:rsidRPr="00752FF9">
        <w:rPr>
          <w:rFonts w:ascii="Times New Roman" w:eastAsia="Times New Roman" w:hAnsi="Times New Roman" w:cs="Times New Roman"/>
          <w:color w:val="000000" w:themeColor="text1"/>
          <w:sz w:val="28"/>
          <w:szCs w:val="28"/>
          <w:lang w:val="uk-UA" w:eastAsia="ru-RU"/>
        </w:rPr>
        <w:t xml:space="preserve"> «мета у житті»</w:t>
      </w:r>
      <w:r w:rsidRPr="00752FF9">
        <w:rPr>
          <w:rFonts w:ascii="Times New Roman" w:eastAsia="Times New Roman" w:hAnsi="Times New Roman" w:cs="Times New Roman"/>
          <w:color w:val="000000" w:themeColor="text1"/>
          <w:sz w:val="28"/>
          <w:szCs w:val="28"/>
          <w:lang w:val="uk-UA" w:eastAsia="ru-RU"/>
        </w:rPr>
        <w:t>, ці</w:t>
      </w:r>
      <w:r w:rsidR="000A4BA0" w:rsidRPr="00752FF9">
        <w:rPr>
          <w:rFonts w:ascii="Times New Roman" w:eastAsia="Times New Roman" w:hAnsi="Times New Roman" w:cs="Times New Roman"/>
          <w:color w:val="000000" w:themeColor="text1"/>
          <w:sz w:val="28"/>
          <w:szCs w:val="28"/>
          <w:lang w:val="uk-UA" w:eastAsia="ru-RU"/>
        </w:rPr>
        <w:t xml:space="preserve"> студенти показали високий результат (рис. 2.1). </w:t>
      </w:r>
      <w:r w:rsidRPr="00752FF9">
        <w:rPr>
          <w:rFonts w:ascii="Times New Roman" w:eastAsia="Times New Roman" w:hAnsi="Times New Roman" w:cs="Times New Roman"/>
          <w:color w:val="000000" w:themeColor="text1"/>
          <w:sz w:val="28"/>
          <w:szCs w:val="28"/>
          <w:lang w:val="uk-UA" w:eastAsia="ru-RU"/>
        </w:rPr>
        <w:t xml:space="preserve">Вагома кількість </w:t>
      </w:r>
      <w:r w:rsidR="000A4BA0" w:rsidRPr="00752FF9">
        <w:rPr>
          <w:rFonts w:ascii="Times New Roman" w:eastAsia="Times New Roman" w:hAnsi="Times New Roman" w:cs="Times New Roman"/>
          <w:color w:val="000000" w:themeColor="text1"/>
          <w:sz w:val="28"/>
          <w:szCs w:val="28"/>
          <w:lang w:val="uk-UA" w:eastAsia="ru-RU"/>
        </w:rPr>
        <w:t xml:space="preserve">випробуваних показали високий рівень розвиненості </w:t>
      </w:r>
      <w:r w:rsidRPr="00752FF9">
        <w:rPr>
          <w:rFonts w:ascii="Times New Roman" w:eastAsia="Times New Roman" w:hAnsi="Times New Roman" w:cs="Times New Roman"/>
          <w:color w:val="000000" w:themeColor="text1"/>
          <w:sz w:val="28"/>
          <w:szCs w:val="28"/>
          <w:lang w:val="uk-UA" w:eastAsia="ru-RU"/>
        </w:rPr>
        <w:t xml:space="preserve">такого </w:t>
      </w:r>
      <w:r w:rsidR="000A4BA0" w:rsidRPr="00752FF9">
        <w:rPr>
          <w:rFonts w:ascii="Times New Roman" w:eastAsia="Times New Roman" w:hAnsi="Times New Roman" w:cs="Times New Roman"/>
          <w:color w:val="000000" w:themeColor="text1"/>
          <w:sz w:val="28"/>
          <w:szCs w:val="28"/>
          <w:lang w:val="uk-UA" w:eastAsia="ru-RU"/>
        </w:rPr>
        <w:t xml:space="preserve">компонента </w:t>
      </w:r>
      <w:r w:rsidRPr="00752FF9">
        <w:rPr>
          <w:rFonts w:ascii="Times New Roman" w:eastAsia="Times New Roman" w:hAnsi="Times New Roman" w:cs="Times New Roman"/>
          <w:color w:val="000000" w:themeColor="text1"/>
          <w:sz w:val="28"/>
          <w:szCs w:val="28"/>
          <w:lang w:val="uk-UA" w:eastAsia="ru-RU"/>
        </w:rPr>
        <w:t xml:space="preserve">як </w:t>
      </w:r>
      <w:r w:rsidR="000A4BA0" w:rsidRPr="00752FF9">
        <w:rPr>
          <w:rFonts w:ascii="Times New Roman" w:eastAsia="Times New Roman" w:hAnsi="Times New Roman" w:cs="Times New Roman"/>
          <w:color w:val="000000" w:themeColor="text1"/>
          <w:sz w:val="28"/>
          <w:szCs w:val="28"/>
          <w:lang w:val="uk-UA" w:eastAsia="ru-RU"/>
        </w:rPr>
        <w:t xml:space="preserve">«мети у житті» після проведення програми. </w:t>
      </w:r>
      <w:r w:rsidR="000A4BA0" w:rsidRPr="00752FF9">
        <w:rPr>
          <w:rFonts w:ascii="Times New Roman" w:eastAsia="Times New Roman" w:hAnsi="Times New Roman" w:cs="Times New Roman"/>
          <w:color w:val="000000" w:themeColor="text1"/>
          <w:sz w:val="28"/>
          <w:szCs w:val="28"/>
          <w:lang w:val="uk-UA" w:eastAsia="ru-RU"/>
        </w:rPr>
        <w:lastRenderedPageBreak/>
        <w:t>Це</w:t>
      </w:r>
      <w:r w:rsidRPr="00752FF9">
        <w:rPr>
          <w:rFonts w:ascii="Times New Roman" w:eastAsia="Times New Roman" w:hAnsi="Times New Roman" w:cs="Times New Roman"/>
          <w:color w:val="000000" w:themeColor="text1"/>
          <w:sz w:val="28"/>
          <w:szCs w:val="28"/>
          <w:lang w:val="uk-UA" w:eastAsia="ru-RU"/>
        </w:rPr>
        <w:t xml:space="preserve"> також</w:t>
      </w:r>
      <w:r w:rsidR="000A4BA0" w:rsidRPr="00752FF9">
        <w:rPr>
          <w:rFonts w:ascii="Times New Roman" w:eastAsia="Times New Roman" w:hAnsi="Times New Roman" w:cs="Times New Roman"/>
          <w:color w:val="000000" w:themeColor="text1"/>
          <w:sz w:val="28"/>
          <w:szCs w:val="28"/>
          <w:lang w:val="uk-UA" w:eastAsia="ru-RU"/>
        </w:rPr>
        <w:t xml:space="preserve"> означає, що вони </w:t>
      </w:r>
      <w:r w:rsidRPr="00752FF9">
        <w:rPr>
          <w:rFonts w:ascii="Times New Roman" w:eastAsia="Times New Roman" w:hAnsi="Times New Roman" w:cs="Times New Roman"/>
          <w:color w:val="000000" w:themeColor="text1"/>
          <w:sz w:val="28"/>
          <w:szCs w:val="28"/>
          <w:lang w:val="uk-UA" w:eastAsia="ru-RU"/>
        </w:rPr>
        <w:t xml:space="preserve">досить </w:t>
      </w:r>
      <w:r w:rsidR="000A4BA0" w:rsidRPr="00752FF9">
        <w:rPr>
          <w:rFonts w:ascii="Times New Roman" w:eastAsia="Times New Roman" w:hAnsi="Times New Roman" w:cs="Times New Roman"/>
          <w:color w:val="000000" w:themeColor="text1"/>
          <w:sz w:val="28"/>
          <w:szCs w:val="28"/>
          <w:lang w:val="uk-UA" w:eastAsia="ru-RU"/>
        </w:rPr>
        <w:t>розс</w:t>
      </w:r>
      <w:r w:rsidRPr="00752FF9">
        <w:rPr>
          <w:rFonts w:ascii="Times New Roman" w:eastAsia="Times New Roman" w:hAnsi="Times New Roman" w:cs="Times New Roman"/>
          <w:color w:val="000000" w:themeColor="text1"/>
          <w:sz w:val="28"/>
          <w:szCs w:val="28"/>
          <w:lang w:val="uk-UA" w:eastAsia="ru-RU"/>
        </w:rPr>
        <w:t>удливо підходять до свого життя та цінують минулий досвід і дуже</w:t>
      </w:r>
      <w:r w:rsidR="000A4BA0" w:rsidRPr="00752FF9">
        <w:rPr>
          <w:rFonts w:ascii="Times New Roman" w:eastAsia="Times New Roman" w:hAnsi="Times New Roman" w:cs="Times New Roman"/>
          <w:color w:val="000000" w:themeColor="text1"/>
          <w:sz w:val="28"/>
          <w:szCs w:val="28"/>
          <w:lang w:val="uk-UA" w:eastAsia="ru-RU"/>
        </w:rPr>
        <w:t xml:space="preserve"> бажають отримати новий. </w:t>
      </w: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Calibri" w:hAnsi="Times New Roman" w:cs="Times New Roman"/>
          <w:noProof/>
          <w:color w:val="000000"/>
          <w:sz w:val="28"/>
          <w:szCs w:val="28"/>
          <w:lang w:eastAsia="ru-RU"/>
        </w:rPr>
        <w:drawing>
          <wp:inline distT="0" distB="0" distL="0" distR="0">
            <wp:extent cx="5210175" cy="2990850"/>
            <wp:effectExtent l="0" t="0" r="9525" b="1905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4CAA" w:rsidRPr="00752FF9" w:rsidRDefault="00AD4CAA" w:rsidP="00AD4CAA">
      <w:pPr>
        <w:spacing w:line="360" w:lineRule="auto"/>
        <w:ind w:firstLine="709"/>
        <w:rPr>
          <w:rFonts w:ascii="Times New Roman" w:eastAsia="Times New Roman" w:hAnsi="Times New Roman" w:cs="Times New Roman"/>
          <w:b/>
          <w:bCs/>
          <w:color w:val="000000" w:themeColor="text1"/>
          <w:lang w:val="uk-UA" w:eastAsia="ru-RU"/>
        </w:rPr>
      </w:pPr>
      <w:r w:rsidRPr="00752FF9">
        <w:rPr>
          <w:rFonts w:ascii="Times New Roman" w:eastAsia="Times New Roman" w:hAnsi="Times New Roman" w:cs="Times New Roman"/>
          <w:b/>
          <w:bCs/>
          <w:color w:val="000000" w:themeColor="text1"/>
          <w:lang w:val="uk-UA" w:eastAsia="ru-RU"/>
        </w:rPr>
        <w:t xml:space="preserve">                              І зріз                               ІІ зріз</w:t>
      </w:r>
    </w:p>
    <w:p w:rsidR="00AD4CAA" w:rsidRPr="00752FF9" w:rsidRDefault="00AD4CAA" w:rsidP="006974DC">
      <w:pPr>
        <w:spacing w:line="360" w:lineRule="auto"/>
        <w:jc w:val="center"/>
        <w:rPr>
          <w:rFonts w:ascii="Times New Roman" w:eastAsia="Times New Roman" w:hAnsi="Times New Roman" w:cs="Times New Roman"/>
          <w:b/>
          <w:bCs/>
          <w:color w:val="000000" w:themeColor="text1"/>
          <w:sz w:val="28"/>
          <w:szCs w:val="28"/>
          <w:lang w:val="uk-UA" w:eastAsia="ru-RU"/>
        </w:rPr>
      </w:pPr>
      <w:r w:rsidRPr="00752FF9">
        <w:rPr>
          <w:rFonts w:ascii="Times New Roman" w:eastAsia="Times New Roman" w:hAnsi="Times New Roman" w:cs="Times New Roman"/>
          <w:b/>
          <w:bCs/>
          <w:color w:val="000000" w:themeColor="text1"/>
          <w:sz w:val="28"/>
          <w:szCs w:val="28"/>
          <w:lang w:val="uk-UA" w:eastAsia="ru-RU"/>
        </w:rPr>
        <w:t xml:space="preserve">Рис. 2.1. Середні бали показників за методикою </w:t>
      </w:r>
    </w:p>
    <w:p w:rsidR="00AD4CAA" w:rsidRPr="00752FF9" w:rsidRDefault="00AD4CAA" w:rsidP="006974DC">
      <w:pPr>
        <w:spacing w:line="360" w:lineRule="auto"/>
        <w:jc w:val="center"/>
        <w:rPr>
          <w:rFonts w:ascii="Times New Roman" w:eastAsia="Times New Roman" w:hAnsi="Times New Roman" w:cs="Times New Roman"/>
          <w:b/>
          <w:bCs/>
          <w:color w:val="000000" w:themeColor="text1"/>
          <w:sz w:val="28"/>
          <w:szCs w:val="28"/>
          <w:lang w:val="uk-UA" w:eastAsia="ru-RU"/>
        </w:rPr>
      </w:pPr>
      <w:r w:rsidRPr="00752FF9">
        <w:rPr>
          <w:rFonts w:ascii="Times New Roman" w:eastAsia="Times New Roman" w:hAnsi="Times New Roman" w:cs="Times New Roman"/>
          <w:b/>
          <w:bCs/>
          <w:color w:val="000000" w:themeColor="text1"/>
          <w:sz w:val="28"/>
          <w:szCs w:val="28"/>
          <w:lang w:val="uk-UA" w:eastAsia="ru-RU"/>
        </w:rPr>
        <w:t xml:space="preserve">«Шкали психологічного благополуччя» К. </w:t>
      </w:r>
      <w:proofErr w:type="spellStart"/>
      <w:r w:rsidRPr="00752FF9">
        <w:rPr>
          <w:rFonts w:ascii="Times New Roman" w:eastAsia="Times New Roman" w:hAnsi="Times New Roman" w:cs="Times New Roman"/>
          <w:b/>
          <w:bCs/>
          <w:color w:val="000000" w:themeColor="text1"/>
          <w:sz w:val="28"/>
          <w:szCs w:val="28"/>
          <w:lang w:val="uk-UA" w:eastAsia="ru-RU"/>
        </w:rPr>
        <w:t>Ріфф</w:t>
      </w:r>
      <w:proofErr w:type="spellEnd"/>
    </w:p>
    <w:p w:rsidR="00AD4CAA" w:rsidRPr="00752FF9" w:rsidRDefault="00AD4CAA" w:rsidP="00AD4CAA">
      <w:pPr>
        <w:spacing w:line="360" w:lineRule="auto"/>
        <w:ind w:firstLine="709"/>
        <w:jc w:val="both"/>
        <w:rPr>
          <w:rFonts w:ascii="Times New Roman" w:eastAsia="Times New Roman" w:hAnsi="Times New Roman" w:cs="Times New Roman"/>
          <w:color w:val="000000" w:themeColor="text1"/>
          <w:sz w:val="28"/>
          <w:szCs w:val="28"/>
          <w:lang w:val="uk-UA" w:eastAsia="ru-RU"/>
        </w:rPr>
      </w:pPr>
    </w:p>
    <w:p w:rsidR="00AD4CAA" w:rsidRPr="00752FF9" w:rsidRDefault="00B120F6" w:rsidP="00AD4CAA">
      <w:pPr>
        <w:spacing w:line="360" w:lineRule="auto"/>
        <w:ind w:firstLine="709"/>
        <w:jc w:val="both"/>
        <w:rPr>
          <w:rFonts w:ascii="Times New Roman" w:hAnsi="Times New Roman" w:cs="Times New Roman"/>
          <w:color w:val="000000" w:themeColor="text1"/>
          <w:sz w:val="28"/>
          <w:szCs w:val="28"/>
          <w:lang w:val="uk-UA"/>
        </w:rPr>
      </w:pPr>
      <w:r w:rsidRPr="00752FF9">
        <w:rPr>
          <w:rFonts w:ascii="Times New Roman" w:eastAsia="Times New Roman" w:hAnsi="Times New Roman" w:cs="Times New Roman"/>
          <w:color w:val="000000" w:themeColor="text1"/>
          <w:sz w:val="28"/>
          <w:szCs w:val="28"/>
          <w:lang w:val="uk-UA" w:eastAsia="ru-RU"/>
        </w:rPr>
        <w:t>Наразі</w:t>
      </w:r>
      <w:r w:rsidR="00AD4CAA" w:rsidRPr="00752FF9">
        <w:rPr>
          <w:rFonts w:ascii="Times New Roman" w:eastAsia="Times New Roman" w:hAnsi="Times New Roman" w:cs="Times New Roman"/>
          <w:color w:val="000000" w:themeColor="text1"/>
          <w:sz w:val="28"/>
          <w:szCs w:val="28"/>
          <w:lang w:val="uk-UA" w:eastAsia="ru-RU"/>
        </w:rPr>
        <w:t>, в основному всі компоненти</w:t>
      </w:r>
      <w:r w:rsidR="00AD4CAA" w:rsidRPr="00752FF9">
        <w:rPr>
          <w:rFonts w:ascii="Times New Roman" w:eastAsia="Times New Roman" w:hAnsi="Times New Roman" w:cs="Times New Roman"/>
          <w:bCs/>
          <w:color w:val="000000" w:themeColor="text1"/>
          <w:sz w:val="28"/>
          <w:szCs w:val="28"/>
          <w:lang w:val="uk-UA" w:eastAsia="ru-RU"/>
        </w:rPr>
        <w:t xml:space="preserve"> психологічного благополуччя</w:t>
      </w:r>
      <w:r w:rsidR="00AD4CAA" w:rsidRPr="00752FF9">
        <w:rPr>
          <w:rFonts w:ascii="Times New Roman" w:eastAsia="Times New Roman" w:hAnsi="Times New Roman" w:cs="Times New Roman"/>
          <w:color w:val="000000" w:themeColor="text1"/>
          <w:sz w:val="28"/>
          <w:szCs w:val="28"/>
          <w:lang w:val="uk-UA" w:eastAsia="ru-RU"/>
        </w:rPr>
        <w:t xml:space="preserve"> знаходяться </w:t>
      </w:r>
      <w:r w:rsidRPr="00752FF9">
        <w:rPr>
          <w:rFonts w:ascii="Times New Roman" w:eastAsia="Times New Roman" w:hAnsi="Times New Roman" w:cs="Times New Roman"/>
          <w:color w:val="000000" w:themeColor="text1"/>
          <w:sz w:val="28"/>
          <w:szCs w:val="28"/>
          <w:lang w:val="uk-UA" w:eastAsia="ru-RU"/>
        </w:rPr>
        <w:t xml:space="preserve">також </w:t>
      </w:r>
      <w:r w:rsidR="00AD4CAA" w:rsidRPr="00752FF9">
        <w:rPr>
          <w:rFonts w:ascii="Times New Roman" w:eastAsia="Times New Roman" w:hAnsi="Times New Roman" w:cs="Times New Roman"/>
          <w:color w:val="000000" w:themeColor="text1"/>
          <w:sz w:val="28"/>
          <w:szCs w:val="28"/>
          <w:lang w:val="uk-UA" w:eastAsia="ru-RU"/>
        </w:rPr>
        <w:t xml:space="preserve">на </w:t>
      </w:r>
      <w:r w:rsidRPr="00752FF9">
        <w:rPr>
          <w:rFonts w:ascii="Times New Roman" w:eastAsia="Times New Roman" w:hAnsi="Times New Roman" w:cs="Times New Roman"/>
          <w:color w:val="000000" w:themeColor="text1"/>
          <w:sz w:val="28"/>
          <w:szCs w:val="28"/>
          <w:lang w:val="uk-UA" w:eastAsia="ru-RU"/>
        </w:rPr>
        <w:t xml:space="preserve">більш </w:t>
      </w:r>
      <w:r w:rsidR="00AD4CAA" w:rsidRPr="00752FF9">
        <w:rPr>
          <w:rFonts w:ascii="Times New Roman" w:eastAsia="Times New Roman" w:hAnsi="Times New Roman" w:cs="Times New Roman"/>
          <w:color w:val="000000" w:themeColor="text1"/>
          <w:sz w:val="28"/>
          <w:szCs w:val="28"/>
          <w:lang w:val="uk-UA" w:eastAsia="ru-RU"/>
        </w:rPr>
        <w:t>ви</w:t>
      </w:r>
      <w:r w:rsidRPr="00752FF9">
        <w:rPr>
          <w:rFonts w:ascii="Times New Roman" w:eastAsia="Times New Roman" w:hAnsi="Times New Roman" w:cs="Times New Roman"/>
          <w:color w:val="000000" w:themeColor="text1"/>
          <w:sz w:val="28"/>
          <w:szCs w:val="28"/>
          <w:lang w:val="uk-UA" w:eastAsia="ru-RU"/>
        </w:rPr>
        <w:t>соко</w:t>
      </w:r>
      <w:r w:rsidR="00AD4CAA" w:rsidRPr="00752FF9">
        <w:rPr>
          <w:rFonts w:ascii="Times New Roman" w:eastAsia="Times New Roman" w:hAnsi="Times New Roman" w:cs="Times New Roman"/>
          <w:color w:val="000000" w:themeColor="text1"/>
          <w:sz w:val="28"/>
          <w:szCs w:val="28"/>
          <w:lang w:val="uk-UA" w:eastAsia="ru-RU"/>
        </w:rPr>
        <w:t xml:space="preserve">му рівні, </w:t>
      </w:r>
      <w:r w:rsidRPr="00752FF9">
        <w:rPr>
          <w:rFonts w:ascii="Times New Roman" w:eastAsia="Times New Roman" w:hAnsi="Times New Roman" w:cs="Times New Roman"/>
          <w:color w:val="000000" w:themeColor="text1"/>
          <w:sz w:val="28"/>
          <w:szCs w:val="28"/>
          <w:lang w:val="uk-UA" w:eastAsia="ru-RU"/>
        </w:rPr>
        <w:t>а</w:t>
      </w:r>
      <w:r w:rsidR="00AD4CAA" w:rsidRPr="00752FF9">
        <w:rPr>
          <w:rFonts w:ascii="Times New Roman" w:eastAsia="Times New Roman" w:hAnsi="Times New Roman" w:cs="Times New Roman"/>
          <w:color w:val="000000" w:themeColor="text1"/>
          <w:sz w:val="28"/>
          <w:szCs w:val="28"/>
          <w:lang w:val="uk-UA" w:eastAsia="ru-RU"/>
        </w:rPr>
        <w:t xml:space="preserve">ніж за результатами І діагностичного зрізу. </w:t>
      </w:r>
      <w:r w:rsidRPr="00752FF9">
        <w:rPr>
          <w:rFonts w:ascii="Times New Roman" w:eastAsia="Times New Roman" w:hAnsi="Times New Roman" w:cs="Times New Roman"/>
          <w:color w:val="000000" w:themeColor="text1"/>
          <w:sz w:val="28"/>
          <w:szCs w:val="28"/>
          <w:lang w:val="uk-UA" w:eastAsia="ru-RU"/>
        </w:rPr>
        <w:t xml:space="preserve">Так, </w:t>
      </w:r>
      <w:r w:rsidR="00AD4CAA" w:rsidRPr="00752FF9">
        <w:rPr>
          <w:rFonts w:ascii="Times New Roman" w:eastAsia="Times New Roman" w:hAnsi="Times New Roman" w:cs="Times New Roman"/>
          <w:color w:val="000000" w:themeColor="text1"/>
          <w:sz w:val="28"/>
          <w:szCs w:val="28"/>
          <w:lang w:val="uk-UA" w:eastAsia="ru-RU"/>
        </w:rPr>
        <w:t>63,2% випробуваних (</w:t>
      </w:r>
      <w:r w:rsidRPr="00752FF9">
        <w:rPr>
          <w:rFonts w:ascii="Times New Roman" w:eastAsia="Times New Roman" w:hAnsi="Times New Roman" w:cs="Times New Roman"/>
          <w:color w:val="000000" w:themeColor="text1"/>
          <w:sz w:val="28"/>
          <w:szCs w:val="28"/>
          <w:lang w:val="uk-UA" w:eastAsia="ru-RU"/>
        </w:rPr>
        <w:t xml:space="preserve">попередньо їх </w:t>
      </w:r>
      <w:r w:rsidR="00AD4CAA" w:rsidRPr="00752FF9">
        <w:rPr>
          <w:rFonts w:ascii="Times New Roman" w:eastAsia="Times New Roman" w:hAnsi="Times New Roman" w:cs="Times New Roman"/>
          <w:color w:val="000000" w:themeColor="text1"/>
          <w:sz w:val="28"/>
          <w:szCs w:val="28"/>
          <w:lang w:val="uk-UA" w:eastAsia="ru-RU"/>
        </w:rPr>
        <w:t>було 50,8 %)</w:t>
      </w:r>
      <w:r w:rsidRPr="00752FF9">
        <w:rPr>
          <w:rFonts w:ascii="Times New Roman" w:eastAsia="Times New Roman" w:hAnsi="Times New Roman" w:cs="Times New Roman"/>
          <w:color w:val="000000" w:themeColor="text1"/>
          <w:sz w:val="28"/>
          <w:szCs w:val="28"/>
          <w:lang w:val="uk-UA" w:eastAsia="ru-RU"/>
        </w:rPr>
        <w:t>,</w:t>
      </w:r>
      <w:r w:rsidR="00AD4CAA" w:rsidRPr="00752FF9">
        <w:rPr>
          <w:rFonts w:ascii="Times New Roman" w:eastAsia="Times New Roman" w:hAnsi="Times New Roman" w:cs="Times New Roman"/>
          <w:color w:val="000000" w:themeColor="text1"/>
          <w:sz w:val="28"/>
          <w:szCs w:val="28"/>
          <w:lang w:val="uk-UA" w:eastAsia="ru-RU"/>
        </w:rPr>
        <w:t xml:space="preserve"> </w:t>
      </w:r>
      <w:r w:rsidRPr="00752FF9">
        <w:rPr>
          <w:rFonts w:ascii="Times New Roman" w:eastAsia="Times New Roman" w:hAnsi="Times New Roman" w:cs="Times New Roman"/>
          <w:color w:val="000000" w:themeColor="text1"/>
          <w:sz w:val="28"/>
          <w:szCs w:val="28"/>
          <w:lang w:val="uk-UA" w:eastAsia="ru-RU"/>
        </w:rPr>
        <w:t>у</w:t>
      </w:r>
      <w:r w:rsidR="00AD4CAA" w:rsidRPr="00752FF9">
        <w:rPr>
          <w:rFonts w:ascii="Times New Roman" w:eastAsia="Times New Roman" w:hAnsi="Times New Roman" w:cs="Times New Roman"/>
          <w:color w:val="000000" w:themeColor="text1"/>
          <w:sz w:val="28"/>
          <w:szCs w:val="28"/>
          <w:lang w:val="uk-UA" w:eastAsia="ru-RU"/>
        </w:rPr>
        <w:t xml:space="preserve"> цілому</w:t>
      </w:r>
      <w:r w:rsidRPr="00752FF9">
        <w:rPr>
          <w:rFonts w:ascii="Times New Roman" w:eastAsia="Times New Roman" w:hAnsi="Times New Roman" w:cs="Times New Roman"/>
          <w:color w:val="000000" w:themeColor="text1"/>
          <w:sz w:val="28"/>
          <w:szCs w:val="28"/>
          <w:lang w:val="uk-UA" w:eastAsia="ru-RU"/>
        </w:rPr>
        <w:t>,</w:t>
      </w:r>
      <w:r w:rsidR="00AD4CAA" w:rsidRPr="00752FF9">
        <w:rPr>
          <w:rFonts w:ascii="Times New Roman" w:eastAsia="Times New Roman" w:hAnsi="Times New Roman" w:cs="Times New Roman"/>
          <w:color w:val="000000" w:themeColor="text1"/>
          <w:sz w:val="28"/>
          <w:szCs w:val="28"/>
          <w:lang w:val="uk-UA" w:eastAsia="ru-RU"/>
        </w:rPr>
        <w:t xml:space="preserve"> задоволені своїм життям, </w:t>
      </w:r>
      <w:r w:rsidRPr="00752FF9">
        <w:rPr>
          <w:rFonts w:ascii="Times New Roman" w:eastAsia="Times New Roman" w:hAnsi="Times New Roman" w:cs="Times New Roman"/>
          <w:color w:val="000000" w:themeColor="text1"/>
          <w:sz w:val="28"/>
          <w:szCs w:val="28"/>
          <w:lang w:val="uk-UA" w:eastAsia="ru-RU"/>
        </w:rPr>
        <w:t xml:space="preserve">а </w:t>
      </w:r>
      <w:r w:rsidR="00AD4CAA" w:rsidRPr="00752FF9">
        <w:rPr>
          <w:rFonts w:ascii="Times New Roman" w:eastAsia="Times New Roman" w:hAnsi="Times New Roman" w:cs="Times New Roman"/>
          <w:color w:val="000000" w:themeColor="text1"/>
          <w:sz w:val="28"/>
          <w:szCs w:val="28"/>
          <w:lang w:val="uk-UA" w:eastAsia="ru-RU"/>
        </w:rPr>
        <w:t>29,9 % (</w:t>
      </w:r>
      <w:r w:rsidRPr="00752FF9">
        <w:rPr>
          <w:rFonts w:ascii="Times New Roman" w:eastAsia="Times New Roman" w:hAnsi="Times New Roman" w:cs="Times New Roman"/>
          <w:color w:val="000000" w:themeColor="text1"/>
          <w:sz w:val="28"/>
          <w:szCs w:val="28"/>
          <w:lang w:val="uk-UA" w:eastAsia="ru-RU"/>
        </w:rPr>
        <w:t xml:space="preserve">попередньо </w:t>
      </w:r>
      <w:r w:rsidR="00AD4CAA" w:rsidRPr="00752FF9">
        <w:rPr>
          <w:rFonts w:ascii="Times New Roman" w:eastAsia="Times New Roman" w:hAnsi="Times New Roman" w:cs="Times New Roman"/>
          <w:color w:val="000000" w:themeColor="text1"/>
          <w:sz w:val="28"/>
          <w:szCs w:val="28"/>
          <w:lang w:val="uk-UA" w:eastAsia="ru-RU"/>
        </w:rPr>
        <w:t xml:space="preserve">було 25,3%) </w:t>
      </w:r>
      <w:r w:rsidRPr="00752FF9">
        <w:rPr>
          <w:rFonts w:ascii="Times New Roman" w:eastAsia="Times New Roman" w:hAnsi="Times New Roman" w:cs="Times New Roman"/>
          <w:color w:val="000000" w:themeColor="text1"/>
          <w:sz w:val="28"/>
          <w:szCs w:val="28"/>
          <w:lang w:val="uk-UA" w:eastAsia="ru-RU"/>
        </w:rPr>
        <w:t xml:space="preserve">взагалі </w:t>
      </w:r>
      <w:r w:rsidR="00AD4CAA" w:rsidRPr="00752FF9">
        <w:rPr>
          <w:rFonts w:ascii="Times New Roman" w:eastAsia="Times New Roman" w:hAnsi="Times New Roman" w:cs="Times New Roman"/>
          <w:color w:val="000000" w:themeColor="text1"/>
          <w:sz w:val="28"/>
          <w:szCs w:val="28"/>
          <w:lang w:val="uk-UA" w:eastAsia="ru-RU"/>
        </w:rPr>
        <w:t xml:space="preserve">не повною мірою відчувають стан благополуччя. </w:t>
      </w:r>
      <w:r w:rsidRPr="00752FF9">
        <w:rPr>
          <w:rFonts w:ascii="Times New Roman" w:eastAsia="Times New Roman" w:hAnsi="Times New Roman" w:cs="Times New Roman"/>
          <w:color w:val="000000" w:themeColor="text1"/>
          <w:sz w:val="28"/>
          <w:szCs w:val="28"/>
          <w:lang w:val="uk-UA" w:eastAsia="ru-RU"/>
        </w:rPr>
        <w:t>Тут в</w:t>
      </w:r>
      <w:r w:rsidR="00AD4CAA" w:rsidRPr="00752FF9">
        <w:rPr>
          <w:rFonts w:ascii="Times New Roman" w:eastAsia="Times New Roman" w:hAnsi="Times New Roman" w:cs="Times New Roman"/>
          <w:color w:val="000000" w:themeColor="text1"/>
          <w:sz w:val="28"/>
          <w:szCs w:val="28"/>
          <w:lang w:val="uk-UA" w:eastAsia="ru-RU"/>
        </w:rPr>
        <w:t>ажливо відзначити, що лише 6,9 випробуваних (</w:t>
      </w:r>
      <w:r w:rsidRPr="00752FF9">
        <w:rPr>
          <w:rFonts w:ascii="Times New Roman" w:eastAsia="Times New Roman" w:hAnsi="Times New Roman" w:cs="Times New Roman"/>
          <w:color w:val="000000" w:themeColor="text1"/>
          <w:sz w:val="28"/>
          <w:szCs w:val="28"/>
          <w:lang w:val="uk-UA" w:eastAsia="ru-RU"/>
        </w:rPr>
        <w:t xml:space="preserve">раніше їх </w:t>
      </w:r>
      <w:r w:rsidR="00AD4CAA" w:rsidRPr="00752FF9">
        <w:rPr>
          <w:rFonts w:ascii="Times New Roman" w:eastAsia="Times New Roman" w:hAnsi="Times New Roman" w:cs="Times New Roman"/>
          <w:color w:val="000000" w:themeColor="text1"/>
          <w:sz w:val="28"/>
          <w:szCs w:val="28"/>
          <w:lang w:val="uk-UA" w:eastAsia="ru-RU"/>
        </w:rPr>
        <w:t xml:space="preserve">було 23,3%) </w:t>
      </w:r>
      <w:r w:rsidRPr="00752FF9">
        <w:rPr>
          <w:rFonts w:ascii="Times New Roman" w:eastAsia="Times New Roman" w:hAnsi="Times New Roman" w:cs="Times New Roman"/>
          <w:color w:val="000000" w:themeColor="text1"/>
          <w:sz w:val="28"/>
          <w:szCs w:val="28"/>
          <w:lang w:val="uk-UA" w:eastAsia="ru-RU"/>
        </w:rPr>
        <w:t xml:space="preserve">взагалі </w:t>
      </w:r>
      <w:r w:rsidR="00AD4CAA" w:rsidRPr="00752FF9">
        <w:rPr>
          <w:rFonts w:ascii="Times New Roman" w:eastAsia="Times New Roman" w:hAnsi="Times New Roman" w:cs="Times New Roman"/>
          <w:color w:val="000000" w:themeColor="text1"/>
          <w:sz w:val="28"/>
          <w:szCs w:val="28"/>
          <w:lang w:val="uk-UA" w:eastAsia="ru-RU"/>
        </w:rPr>
        <w:t xml:space="preserve">не задоволені своїм життям. </w:t>
      </w:r>
      <w:r w:rsidRPr="00752FF9">
        <w:rPr>
          <w:rFonts w:ascii="Times New Roman" w:hAnsi="Times New Roman" w:cs="Times New Roman"/>
          <w:color w:val="000000" w:themeColor="text1"/>
          <w:sz w:val="28"/>
          <w:szCs w:val="28"/>
          <w:lang w:val="uk-UA"/>
        </w:rPr>
        <w:t>Тут також м</w:t>
      </w:r>
      <w:r w:rsidR="00AD4CAA" w:rsidRPr="00752FF9">
        <w:rPr>
          <w:rFonts w:ascii="Times New Roman" w:hAnsi="Times New Roman" w:cs="Times New Roman"/>
          <w:color w:val="000000" w:themeColor="text1"/>
          <w:sz w:val="28"/>
          <w:szCs w:val="28"/>
          <w:lang w:val="uk-UA"/>
        </w:rPr>
        <w:t xml:space="preserve">ожна відзначити, що у цілому студенти мають почуття психологічного благополуччя, яке істотно підвищилося, а це дозволяє говорити про різноманітну позитивну психологічну діяльність студентської молоді у цілому і за окремими складовими конструкту </w:t>
      </w:r>
      <w:r w:rsidR="00AD4CAA" w:rsidRPr="00752FF9">
        <w:rPr>
          <w:rFonts w:ascii="Times New Roman" w:eastAsia="Times New Roman" w:hAnsi="Times New Roman" w:cs="Times New Roman"/>
          <w:sz w:val="28"/>
          <w:szCs w:val="28"/>
          <w:lang w:val="uk-UA" w:eastAsia="ru-RU"/>
        </w:rPr>
        <w:t xml:space="preserve">стресостійкості </w:t>
      </w:r>
      <w:r w:rsidRPr="00752FF9">
        <w:rPr>
          <w:rFonts w:ascii="Times New Roman" w:hAnsi="Times New Roman" w:cs="Times New Roman"/>
          <w:color w:val="000000" w:themeColor="text1"/>
          <w:sz w:val="28"/>
          <w:szCs w:val="28"/>
          <w:lang w:val="uk-UA"/>
        </w:rPr>
        <w:t>людини</w:t>
      </w:r>
      <w:r w:rsidR="00AD4CAA" w:rsidRPr="00752FF9">
        <w:rPr>
          <w:rFonts w:ascii="Times New Roman" w:hAnsi="Times New Roman" w:cs="Times New Roman"/>
          <w:color w:val="000000" w:themeColor="text1"/>
          <w:sz w:val="28"/>
          <w:szCs w:val="28"/>
          <w:lang w:val="uk-UA"/>
        </w:rPr>
        <w:t xml:space="preserve">. </w:t>
      </w:r>
    </w:p>
    <w:p w:rsidR="00AD4CAA" w:rsidRPr="00752FF9" w:rsidRDefault="00B120F6" w:rsidP="00AD4CAA">
      <w:pPr>
        <w:spacing w:line="358"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Arial" w:hAnsi="Times New Roman" w:cs="Times New Roman"/>
          <w:color w:val="000000" w:themeColor="text1"/>
          <w:sz w:val="28"/>
          <w:szCs w:val="28"/>
          <w:lang w:val="uk-UA" w:eastAsia="ru-RU"/>
        </w:rPr>
        <w:t>Використа</w:t>
      </w:r>
      <w:r w:rsidR="00AD4CAA" w:rsidRPr="00752FF9">
        <w:rPr>
          <w:rFonts w:ascii="Times New Roman" w:eastAsia="Arial" w:hAnsi="Times New Roman" w:cs="Times New Roman"/>
          <w:color w:val="000000" w:themeColor="text1"/>
          <w:sz w:val="28"/>
          <w:szCs w:val="28"/>
          <w:lang w:val="uk-UA" w:eastAsia="ru-RU"/>
        </w:rPr>
        <w:t xml:space="preserve">ння </w:t>
      </w:r>
      <w:r w:rsidR="00AD4CAA" w:rsidRPr="00752FF9">
        <w:rPr>
          <w:rFonts w:ascii="Times New Roman" w:eastAsia="Arial" w:hAnsi="Times New Roman" w:cs="Times New Roman"/>
          <w:b/>
          <w:color w:val="000000" w:themeColor="text1"/>
          <w:sz w:val="28"/>
          <w:szCs w:val="28"/>
          <w:lang w:val="uk-UA" w:eastAsia="ru-RU"/>
        </w:rPr>
        <w:t>методики «Самооцінка стійкості до</w:t>
      </w:r>
      <w:r w:rsidRPr="00752FF9">
        <w:rPr>
          <w:rFonts w:ascii="Times New Roman" w:eastAsia="Arial" w:hAnsi="Times New Roman" w:cs="Times New Roman"/>
          <w:b/>
          <w:color w:val="000000" w:themeColor="text1"/>
          <w:sz w:val="28"/>
          <w:szCs w:val="28"/>
          <w:lang w:val="uk-UA" w:eastAsia="ru-RU"/>
        </w:rPr>
        <w:t xml:space="preserve"> стресової ситуації</w:t>
      </w:r>
      <w:r w:rsidR="00AD4CAA" w:rsidRPr="00752FF9">
        <w:rPr>
          <w:rFonts w:ascii="Times New Roman" w:eastAsia="Arial" w:hAnsi="Times New Roman" w:cs="Times New Roman"/>
          <w:b/>
          <w:color w:val="000000" w:themeColor="text1"/>
          <w:sz w:val="28"/>
          <w:szCs w:val="28"/>
          <w:lang w:val="uk-UA" w:eastAsia="ru-RU"/>
        </w:rPr>
        <w:t xml:space="preserve">» </w:t>
      </w:r>
      <w:r w:rsidRPr="00752FF9">
        <w:rPr>
          <w:rFonts w:ascii="Times New Roman" w:eastAsia="Arial" w:hAnsi="Times New Roman" w:cs="Times New Roman"/>
          <w:color w:val="000000" w:themeColor="text1"/>
          <w:sz w:val="28"/>
          <w:szCs w:val="28"/>
          <w:lang w:val="uk-UA" w:eastAsia="ru-RU"/>
        </w:rPr>
        <w:t>на</w:t>
      </w:r>
      <w:r w:rsidR="00AD4CAA" w:rsidRPr="00752FF9">
        <w:rPr>
          <w:rFonts w:ascii="Times New Roman" w:eastAsia="Arial" w:hAnsi="Times New Roman" w:cs="Times New Roman"/>
          <w:color w:val="000000" w:themeColor="text1"/>
          <w:sz w:val="28"/>
          <w:szCs w:val="28"/>
          <w:lang w:val="uk-UA" w:eastAsia="ru-RU"/>
        </w:rPr>
        <w:t>дало змогу визначити рівень самооцінки щодо стійкості до</w:t>
      </w:r>
      <w:r w:rsidRPr="00752FF9">
        <w:rPr>
          <w:rFonts w:ascii="Times New Roman" w:eastAsia="Arial" w:hAnsi="Times New Roman" w:cs="Times New Roman"/>
          <w:color w:val="000000" w:themeColor="text1"/>
          <w:sz w:val="28"/>
          <w:szCs w:val="28"/>
          <w:lang w:val="uk-UA" w:eastAsia="ru-RU"/>
        </w:rPr>
        <w:t xml:space="preserve"> стресової ситуації</w:t>
      </w:r>
      <w:r w:rsidR="00AD4CAA" w:rsidRPr="00752FF9">
        <w:rPr>
          <w:rFonts w:ascii="Times New Roman" w:eastAsia="Arial" w:hAnsi="Times New Roman" w:cs="Times New Roman"/>
          <w:color w:val="000000" w:themeColor="text1"/>
          <w:sz w:val="28"/>
          <w:szCs w:val="28"/>
          <w:lang w:val="uk-UA" w:eastAsia="ru-RU"/>
        </w:rPr>
        <w:t xml:space="preserve">. </w:t>
      </w:r>
      <w:r w:rsidR="00AD4CAA" w:rsidRPr="00752FF9">
        <w:rPr>
          <w:rFonts w:ascii="Times New Roman" w:eastAsia="Times New Roman" w:hAnsi="Times New Roman" w:cs="Times New Roman"/>
          <w:color w:val="000000"/>
          <w:sz w:val="28"/>
          <w:szCs w:val="28"/>
          <w:lang w:val="uk-UA" w:eastAsia="ru-RU"/>
        </w:rPr>
        <w:t xml:space="preserve">За результатами дослідження з питань </w:t>
      </w:r>
      <w:r w:rsidR="00AD4CAA" w:rsidRPr="00752FF9">
        <w:rPr>
          <w:rFonts w:ascii="Times New Roman" w:eastAsia="Arial" w:hAnsi="Times New Roman" w:cs="Times New Roman"/>
          <w:color w:val="000000" w:themeColor="text1"/>
          <w:sz w:val="28"/>
          <w:szCs w:val="28"/>
          <w:lang w:val="uk-UA" w:eastAsia="ru-RU"/>
        </w:rPr>
        <w:t xml:space="preserve">самооцінки стійкості до стресової ситуації </w:t>
      </w:r>
      <w:r w:rsidR="00AD4CAA" w:rsidRPr="00752FF9">
        <w:rPr>
          <w:rFonts w:ascii="Times New Roman" w:eastAsia="Times New Roman" w:hAnsi="Times New Roman" w:cs="Times New Roman"/>
          <w:color w:val="000000"/>
          <w:sz w:val="28"/>
          <w:szCs w:val="28"/>
          <w:lang w:val="uk-UA" w:eastAsia="ru-RU"/>
        </w:rPr>
        <w:t xml:space="preserve"> складався звіт, а самі результати вносилися у таблицю 3.3.</w:t>
      </w:r>
    </w:p>
    <w:p w:rsidR="00A05F11" w:rsidRDefault="00A05F11" w:rsidP="00AD4CAA">
      <w:pPr>
        <w:tabs>
          <w:tab w:val="left" w:leader="underscore" w:pos="6259"/>
        </w:tabs>
        <w:spacing w:line="360" w:lineRule="auto"/>
        <w:ind w:firstLine="709"/>
        <w:jc w:val="right"/>
        <w:rPr>
          <w:rFonts w:ascii="Times New Roman" w:eastAsia="Times New Roman" w:hAnsi="Times New Roman" w:cs="Times New Roman"/>
          <w:i/>
          <w:color w:val="000000" w:themeColor="text1"/>
          <w:sz w:val="28"/>
          <w:szCs w:val="28"/>
          <w:lang w:val="uk-UA" w:eastAsia="ru-RU"/>
        </w:rPr>
      </w:pPr>
    </w:p>
    <w:p w:rsidR="00AD4CAA" w:rsidRPr="00752FF9" w:rsidRDefault="00AD4CAA" w:rsidP="00AD4CAA">
      <w:pPr>
        <w:tabs>
          <w:tab w:val="left" w:leader="underscore" w:pos="6259"/>
        </w:tabs>
        <w:spacing w:line="360" w:lineRule="auto"/>
        <w:ind w:firstLine="709"/>
        <w:jc w:val="right"/>
        <w:rPr>
          <w:rFonts w:ascii="Times New Roman" w:eastAsia="Times New Roman" w:hAnsi="Times New Roman" w:cs="Times New Roman"/>
          <w:i/>
          <w:color w:val="000000" w:themeColor="text1"/>
          <w:sz w:val="28"/>
          <w:szCs w:val="28"/>
          <w:lang w:val="uk-UA" w:eastAsia="ru-RU"/>
        </w:rPr>
      </w:pPr>
      <w:r w:rsidRPr="00752FF9">
        <w:rPr>
          <w:rFonts w:ascii="Times New Roman" w:eastAsia="Times New Roman" w:hAnsi="Times New Roman" w:cs="Times New Roman"/>
          <w:i/>
          <w:color w:val="000000" w:themeColor="text1"/>
          <w:sz w:val="28"/>
          <w:szCs w:val="28"/>
          <w:lang w:val="uk-UA" w:eastAsia="ru-RU"/>
        </w:rPr>
        <w:lastRenderedPageBreak/>
        <w:t>Таблиця 3.3</w:t>
      </w:r>
    </w:p>
    <w:p w:rsidR="00AD4CAA" w:rsidRPr="00752FF9" w:rsidRDefault="00AD4CAA" w:rsidP="00AD4CAA">
      <w:pPr>
        <w:tabs>
          <w:tab w:val="left" w:leader="underscore" w:pos="6259"/>
        </w:tabs>
        <w:spacing w:line="360" w:lineRule="auto"/>
        <w:ind w:firstLine="709"/>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 xml:space="preserve">Розподіл рівнів </w:t>
      </w:r>
      <w:r w:rsidRPr="00752FF9">
        <w:rPr>
          <w:rFonts w:ascii="Times New Roman" w:eastAsia="Arial" w:hAnsi="Times New Roman" w:cs="Times New Roman"/>
          <w:b/>
          <w:color w:val="000000" w:themeColor="text1"/>
          <w:sz w:val="28"/>
          <w:szCs w:val="28"/>
          <w:lang w:val="uk-UA" w:eastAsia="ru-RU"/>
        </w:rPr>
        <w:t xml:space="preserve">самооцінки стійкості відносно стресової ситуації </w:t>
      </w:r>
      <w:r w:rsidRPr="00752FF9">
        <w:rPr>
          <w:rFonts w:ascii="Times New Roman" w:eastAsia="Times New Roman" w:hAnsi="Times New Roman" w:cs="Times New Roman"/>
          <w:b/>
          <w:color w:val="000000" w:themeColor="text1"/>
          <w:sz w:val="28"/>
          <w:szCs w:val="28"/>
          <w:lang w:val="uk-UA" w:eastAsia="ru-RU"/>
        </w:rPr>
        <w:t xml:space="preserve"> </w:t>
      </w:r>
    </w:p>
    <w:p w:rsidR="00AD4CAA" w:rsidRPr="00752FF9" w:rsidRDefault="00AD4CAA" w:rsidP="00AD4CAA">
      <w:pPr>
        <w:tabs>
          <w:tab w:val="left" w:leader="underscore" w:pos="6259"/>
        </w:tabs>
        <w:spacing w:line="360" w:lineRule="auto"/>
        <w:ind w:firstLine="709"/>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 xml:space="preserve">за опитувальником </w:t>
      </w:r>
      <w:r w:rsidRPr="00752FF9">
        <w:rPr>
          <w:rFonts w:ascii="Times New Roman" w:eastAsia="Arial" w:hAnsi="Times New Roman" w:cs="Times New Roman"/>
          <w:b/>
          <w:color w:val="000000" w:themeColor="text1"/>
          <w:sz w:val="28"/>
          <w:szCs w:val="28"/>
          <w:lang w:val="uk-UA" w:eastAsia="ru-RU"/>
        </w:rPr>
        <w:t>«Самооцінка стійкості до стресової ситуації »</w:t>
      </w:r>
    </w:p>
    <w:tbl>
      <w:tblPr>
        <w:tblW w:w="0" w:type="auto"/>
        <w:jc w:val="center"/>
        <w:tblLayout w:type="fixed"/>
        <w:tblCellMar>
          <w:left w:w="10" w:type="dxa"/>
          <w:right w:w="10" w:type="dxa"/>
        </w:tblCellMar>
        <w:tblLook w:val="0000" w:firstRow="0" w:lastRow="0" w:firstColumn="0" w:lastColumn="0" w:noHBand="0" w:noVBand="0"/>
      </w:tblPr>
      <w:tblGrid>
        <w:gridCol w:w="3610"/>
        <w:gridCol w:w="1068"/>
        <w:gridCol w:w="1559"/>
        <w:gridCol w:w="1559"/>
        <w:gridCol w:w="1559"/>
      </w:tblGrid>
      <w:tr w:rsidR="00AD4CAA" w:rsidRPr="00752FF9" w:rsidTr="00AD4CAA">
        <w:trPr>
          <w:trHeight w:val="374"/>
          <w:jc w:val="center"/>
        </w:trPr>
        <w:tc>
          <w:tcPr>
            <w:tcW w:w="3610" w:type="dxa"/>
            <w:vMerge w:val="restart"/>
            <w:tcBorders>
              <w:top w:val="single" w:sz="4" w:space="0" w:color="auto"/>
              <w:left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Arial Unicode MS" w:hAnsi="Times New Roman" w:cs="Times New Roman"/>
                <w:b/>
                <w:color w:val="000000" w:themeColor="text1"/>
                <w:sz w:val="24"/>
                <w:szCs w:val="24"/>
                <w:lang w:val="uk-UA" w:eastAsia="ru-RU"/>
              </w:rPr>
            </w:pPr>
          </w:p>
          <w:p w:rsidR="00AD4CAA" w:rsidRPr="00752FF9" w:rsidRDefault="00AD4CAA" w:rsidP="00AD4CAA">
            <w:pPr>
              <w:spacing w:line="240" w:lineRule="auto"/>
              <w:ind w:left="57" w:right="57"/>
              <w:jc w:val="center"/>
              <w:rPr>
                <w:rFonts w:ascii="Times New Roman" w:eastAsia="Arial Unicode MS" w:hAnsi="Times New Roman" w:cs="Times New Roman"/>
                <w:color w:val="000000" w:themeColor="text1"/>
                <w:sz w:val="24"/>
                <w:szCs w:val="24"/>
                <w:lang w:val="uk-UA" w:eastAsia="ru-RU"/>
              </w:rPr>
            </w:pPr>
            <w:r w:rsidRPr="00752FF9">
              <w:rPr>
                <w:rFonts w:ascii="Times New Roman" w:eastAsia="Arial Unicode MS" w:hAnsi="Times New Roman" w:cs="Times New Roman"/>
                <w:b/>
                <w:color w:val="000000" w:themeColor="text1"/>
                <w:sz w:val="24"/>
                <w:szCs w:val="24"/>
                <w:lang w:val="uk-UA" w:eastAsia="ru-RU"/>
              </w:rPr>
              <w:t xml:space="preserve">Рівні </w:t>
            </w:r>
          </w:p>
        </w:tc>
        <w:tc>
          <w:tcPr>
            <w:tcW w:w="2627" w:type="dxa"/>
            <w:gridSpan w:val="2"/>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
                <w:color w:val="000000" w:themeColor="text1"/>
                <w:sz w:val="24"/>
                <w:szCs w:val="24"/>
                <w:lang w:val="uk-UA" w:eastAsia="ru-RU"/>
              </w:rPr>
            </w:pPr>
            <w:r w:rsidRPr="00752FF9">
              <w:rPr>
                <w:rFonts w:ascii="Times New Roman" w:eastAsia="Times New Roman" w:hAnsi="Times New Roman" w:cs="Times New Roman"/>
                <w:b/>
                <w:color w:val="000000" w:themeColor="text1"/>
                <w:sz w:val="24"/>
                <w:szCs w:val="24"/>
                <w:lang w:val="uk-UA" w:eastAsia="ru-RU"/>
              </w:rPr>
              <w:t xml:space="preserve">Результати (І зріз)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
                <w:color w:val="000000" w:themeColor="text1"/>
                <w:sz w:val="24"/>
                <w:szCs w:val="24"/>
                <w:lang w:val="uk-UA" w:eastAsia="ru-RU"/>
              </w:rPr>
            </w:pPr>
            <w:r w:rsidRPr="00752FF9">
              <w:rPr>
                <w:rFonts w:ascii="Times New Roman" w:eastAsia="Times New Roman" w:hAnsi="Times New Roman" w:cs="Times New Roman"/>
                <w:b/>
                <w:color w:val="000000" w:themeColor="text1"/>
                <w:sz w:val="24"/>
                <w:szCs w:val="24"/>
                <w:lang w:val="uk-UA" w:eastAsia="ru-RU"/>
              </w:rPr>
              <w:t>Результати (І зріз)</w:t>
            </w:r>
          </w:p>
        </w:tc>
      </w:tr>
      <w:tr w:rsidR="00AD4CAA" w:rsidRPr="00752FF9" w:rsidTr="00AD4CAA">
        <w:trPr>
          <w:trHeight w:val="240"/>
          <w:jc w:val="center"/>
        </w:trPr>
        <w:tc>
          <w:tcPr>
            <w:tcW w:w="3610" w:type="dxa"/>
            <w:vMerge/>
            <w:tcBorders>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rPr>
                <w:rFonts w:ascii="Times New Roman" w:eastAsia="Arial Unicode MS" w:hAnsi="Times New Roman" w:cs="Times New Roman"/>
                <w:color w:val="000000" w:themeColor="text1"/>
                <w:sz w:val="24"/>
                <w:szCs w:val="24"/>
                <w:lang w:val="uk-UA" w:eastAsia="ru-RU"/>
              </w:rPr>
            </w:pP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proofErr w:type="spellStart"/>
            <w:r w:rsidRPr="00752FF9">
              <w:rPr>
                <w:rFonts w:ascii="Times New Roman" w:eastAsia="Times New Roman" w:hAnsi="Times New Roman" w:cs="Times New Roman"/>
                <w:color w:val="000000" w:themeColor="text1"/>
                <w:sz w:val="24"/>
                <w:szCs w:val="24"/>
                <w:lang w:val="uk-UA" w:eastAsia="ru-RU"/>
              </w:rPr>
              <w:t>Кіл–ть</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proofErr w:type="spellStart"/>
            <w:r w:rsidRPr="00752FF9">
              <w:rPr>
                <w:rFonts w:ascii="Times New Roman" w:eastAsia="Times New Roman" w:hAnsi="Times New Roman" w:cs="Times New Roman"/>
                <w:color w:val="000000" w:themeColor="text1"/>
                <w:sz w:val="24"/>
                <w:szCs w:val="24"/>
                <w:lang w:val="uk-UA" w:eastAsia="ru-RU"/>
              </w:rPr>
              <w:t>Кіл–ть</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w:t>
            </w:r>
          </w:p>
        </w:tc>
      </w:tr>
      <w:tr w:rsidR="00AD4CAA" w:rsidRPr="00752FF9" w:rsidTr="00AD4CAA">
        <w:trPr>
          <w:trHeight w:val="240"/>
          <w:jc w:val="center"/>
        </w:trPr>
        <w:tc>
          <w:tcPr>
            <w:tcW w:w="3610"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rPr>
                <w:rFonts w:ascii="Times New Roman" w:eastAsia="Times New Roman" w:hAnsi="Times New Roman" w:cs="Times New Roman"/>
                <w:color w:val="000000" w:themeColor="text1"/>
                <w:sz w:val="24"/>
                <w:szCs w:val="24"/>
                <w:lang w:val="uk-UA" w:eastAsia="ru-RU"/>
              </w:rPr>
            </w:pPr>
            <w:r w:rsidRPr="00752FF9">
              <w:rPr>
                <w:rFonts w:ascii="Times New Roman" w:eastAsia="Arial" w:hAnsi="Times New Roman" w:cs="Times New Roman"/>
                <w:color w:val="000000" w:themeColor="text1"/>
                <w:sz w:val="24"/>
                <w:szCs w:val="24"/>
                <w:lang w:val="uk-UA" w:eastAsia="ru-RU"/>
              </w:rPr>
              <w:t>дуже низький</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8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14,4%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4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7,2%</w:t>
            </w:r>
          </w:p>
        </w:tc>
      </w:tr>
      <w:tr w:rsidR="00AD4CAA" w:rsidRPr="00752FF9" w:rsidTr="00AD4CAA">
        <w:trPr>
          <w:trHeight w:val="269"/>
          <w:jc w:val="center"/>
        </w:trPr>
        <w:tc>
          <w:tcPr>
            <w:tcW w:w="3610"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rPr>
                <w:rFonts w:ascii="Times New Roman" w:eastAsia="Times New Roman" w:hAnsi="Times New Roman" w:cs="Times New Roman"/>
                <w:color w:val="000000" w:themeColor="text1"/>
                <w:sz w:val="24"/>
                <w:szCs w:val="24"/>
                <w:lang w:val="uk-UA" w:eastAsia="ru-RU"/>
              </w:rPr>
            </w:pPr>
            <w:r w:rsidRPr="00752FF9">
              <w:rPr>
                <w:rFonts w:ascii="Times New Roman" w:eastAsia="Arial" w:hAnsi="Times New Roman" w:cs="Times New Roman"/>
                <w:color w:val="000000" w:themeColor="text1"/>
                <w:sz w:val="24"/>
                <w:szCs w:val="24"/>
                <w:lang w:val="uk-UA" w:eastAsia="ru-RU"/>
              </w:rPr>
              <w:t xml:space="preserve">низький </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7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12,6%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2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3,6%</w:t>
            </w:r>
          </w:p>
        </w:tc>
      </w:tr>
      <w:tr w:rsidR="00AD4CAA" w:rsidRPr="00752FF9" w:rsidTr="00AD4CAA">
        <w:trPr>
          <w:trHeight w:val="278"/>
          <w:jc w:val="center"/>
        </w:trPr>
        <w:tc>
          <w:tcPr>
            <w:tcW w:w="3610"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rPr>
                <w:rFonts w:ascii="Times New Roman" w:eastAsia="Times New Roman" w:hAnsi="Times New Roman" w:cs="Times New Roman"/>
                <w:color w:val="000000" w:themeColor="text1"/>
                <w:sz w:val="24"/>
                <w:szCs w:val="24"/>
                <w:lang w:val="uk-UA" w:eastAsia="ru-RU"/>
              </w:rPr>
            </w:pPr>
            <w:r w:rsidRPr="00752FF9">
              <w:rPr>
                <w:rFonts w:ascii="Times New Roman" w:eastAsia="Arial" w:hAnsi="Times New Roman" w:cs="Times New Roman"/>
                <w:color w:val="000000" w:themeColor="text1"/>
                <w:sz w:val="24"/>
                <w:szCs w:val="24"/>
                <w:lang w:val="uk-UA" w:eastAsia="ru-RU"/>
              </w:rPr>
              <w:t xml:space="preserve">нижче від середнього </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5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3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5,4%</w:t>
            </w:r>
          </w:p>
        </w:tc>
      </w:tr>
      <w:tr w:rsidR="00AD4CAA" w:rsidRPr="00752FF9" w:rsidTr="00AD4CAA">
        <w:trPr>
          <w:trHeight w:val="338"/>
          <w:jc w:val="center"/>
        </w:trPr>
        <w:tc>
          <w:tcPr>
            <w:tcW w:w="3610" w:type="dxa"/>
            <w:tcBorders>
              <w:top w:val="single" w:sz="4" w:space="0" w:color="auto"/>
              <w:left w:val="single" w:sz="4" w:space="0" w:color="auto"/>
              <w:right w:val="single" w:sz="4" w:space="0" w:color="auto"/>
            </w:tcBorders>
            <w:shd w:val="clear" w:color="auto" w:fill="FFFFFF"/>
          </w:tcPr>
          <w:p w:rsidR="00AD4CAA" w:rsidRPr="00752FF9" w:rsidRDefault="00AD4CAA" w:rsidP="00AD4CAA">
            <w:pPr>
              <w:spacing w:line="240" w:lineRule="auto"/>
              <w:ind w:left="57" w:right="57"/>
              <w:rPr>
                <w:rFonts w:ascii="Times New Roman" w:eastAsia="Times New Roman" w:hAnsi="Times New Roman" w:cs="Times New Roman"/>
                <w:color w:val="000000" w:themeColor="text1"/>
                <w:sz w:val="24"/>
                <w:szCs w:val="24"/>
                <w:lang w:val="uk-UA" w:eastAsia="ru-RU"/>
              </w:rPr>
            </w:pPr>
            <w:r w:rsidRPr="00752FF9">
              <w:rPr>
                <w:rFonts w:ascii="Times New Roman" w:eastAsia="Arial" w:hAnsi="Times New Roman" w:cs="Times New Roman"/>
                <w:color w:val="000000" w:themeColor="text1"/>
                <w:sz w:val="24"/>
                <w:szCs w:val="24"/>
                <w:lang w:val="uk-UA" w:eastAsia="ru-RU"/>
              </w:rPr>
              <w:t xml:space="preserve">трохи нижчий від середнього </w:t>
            </w:r>
          </w:p>
        </w:tc>
        <w:tc>
          <w:tcPr>
            <w:tcW w:w="1068" w:type="dxa"/>
            <w:tcBorders>
              <w:top w:val="single" w:sz="4" w:space="0" w:color="auto"/>
              <w:left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8 ос.</w:t>
            </w:r>
          </w:p>
        </w:tc>
        <w:tc>
          <w:tcPr>
            <w:tcW w:w="1559" w:type="dxa"/>
            <w:tcBorders>
              <w:top w:val="single" w:sz="4" w:space="0" w:color="auto"/>
              <w:left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14,4%</w:t>
            </w:r>
          </w:p>
        </w:tc>
        <w:tc>
          <w:tcPr>
            <w:tcW w:w="1559" w:type="dxa"/>
            <w:tcBorders>
              <w:top w:val="single" w:sz="4" w:space="0" w:color="auto"/>
              <w:left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9 ос.</w:t>
            </w:r>
          </w:p>
        </w:tc>
        <w:tc>
          <w:tcPr>
            <w:tcW w:w="1559" w:type="dxa"/>
            <w:tcBorders>
              <w:top w:val="single" w:sz="4" w:space="0" w:color="auto"/>
              <w:left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16,2%</w:t>
            </w:r>
          </w:p>
        </w:tc>
      </w:tr>
      <w:tr w:rsidR="00AD4CAA" w:rsidRPr="00752FF9" w:rsidTr="00AD4CAA">
        <w:trPr>
          <w:trHeight w:val="283"/>
          <w:jc w:val="center"/>
        </w:trPr>
        <w:tc>
          <w:tcPr>
            <w:tcW w:w="3610"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rPr>
                <w:rFonts w:ascii="Times New Roman" w:eastAsia="Times New Roman" w:hAnsi="Times New Roman" w:cs="Times New Roman"/>
                <w:color w:val="000000" w:themeColor="text1"/>
                <w:sz w:val="24"/>
                <w:szCs w:val="24"/>
                <w:lang w:val="uk-UA" w:eastAsia="ru-RU"/>
              </w:rPr>
            </w:pPr>
            <w:r w:rsidRPr="00752FF9">
              <w:rPr>
                <w:rFonts w:ascii="Times New Roman" w:eastAsia="Arial" w:hAnsi="Times New Roman" w:cs="Times New Roman"/>
                <w:color w:val="000000" w:themeColor="text1"/>
                <w:sz w:val="24"/>
                <w:szCs w:val="24"/>
                <w:lang w:val="uk-UA" w:eastAsia="ru-RU"/>
              </w:rPr>
              <w:t xml:space="preserve">середній </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11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19,8%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14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25,2%</w:t>
            </w:r>
          </w:p>
        </w:tc>
      </w:tr>
      <w:tr w:rsidR="00AD4CAA" w:rsidRPr="00752FF9" w:rsidTr="00AD4CAA">
        <w:trPr>
          <w:trHeight w:val="288"/>
          <w:jc w:val="center"/>
        </w:trPr>
        <w:tc>
          <w:tcPr>
            <w:tcW w:w="3610"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rPr>
                <w:rFonts w:ascii="Times New Roman" w:eastAsia="Times New Roman" w:hAnsi="Times New Roman" w:cs="Times New Roman"/>
                <w:color w:val="000000" w:themeColor="text1"/>
                <w:sz w:val="24"/>
                <w:szCs w:val="24"/>
                <w:lang w:val="uk-UA" w:eastAsia="ru-RU"/>
              </w:rPr>
            </w:pPr>
            <w:r w:rsidRPr="00752FF9">
              <w:rPr>
                <w:rFonts w:ascii="Times New Roman" w:eastAsia="Arial" w:hAnsi="Times New Roman" w:cs="Times New Roman"/>
                <w:color w:val="000000" w:themeColor="text1"/>
                <w:sz w:val="24"/>
                <w:szCs w:val="24"/>
                <w:lang w:val="uk-UA" w:eastAsia="ru-RU"/>
              </w:rPr>
              <w:t xml:space="preserve">трохи вищий від середнього </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6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10,8%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9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16,2%</w:t>
            </w:r>
          </w:p>
        </w:tc>
      </w:tr>
      <w:tr w:rsidR="00AD4CAA" w:rsidRPr="00752FF9" w:rsidTr="00AD4CAA">
        <w:trPr>
          <w:trHeight w:val="259"/>
          <w:jc w:val="center"/>
        </w:trPr>
        <w:tc>
          <w:tcPr>
            <w:tcW w:w="3610"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rPr>
                <w:rFonts w:ascii="Times New Roman" w:eastAsia="Times New Roman" w:hAnsi="Times New Roman" w:cs="Times New Roman"/>
                <w:color w:val="000000" w:themeColor="text1"/>
                <w:sz w:val="24"/>
                <w:szCs w:val="24"/>
                <w:lang w:val="uk-UA" w:eastAsia="ru-RU"/>
              </w:rPr>
            </w:pPr>
            <w:r w:rsidRPr="00752FF9">
              <w:rPr>
                <w:rFonts w:ascii="Times New Roman" w:eastAsia="Arial" w:hAnsi="Times New Roman" w:cs="Times New Roman"/>
                <w:color w:val="000000" w:themeColor="text1"/>
                <w:sz w:val="24"/>
                <w:szCs w:val="24"/>
                <w:lang w:val="uk-UA" w:eastAsia="ru-RU"/>
              </w:rPr>
              <w:t xml:space="preserve">вищий від середнього </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5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7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10,8%</w:t>
            </w:r>
          </w:p>
        </w:tc>
      </w:tr>
      <w:tr w:rsidR="00AD4CAA" w:rsidRPr="00752FF9" w:rsidTr="00AD4CAA">
        <w:trPr>
          <w:trHeight w:val="259"/>
          <w:jc w:val="center"/>
        </w:trPr>
        <w:tc>
          <w:tcPr>
            <w:tcW w:w="3610"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rPr>
                <w:rFonts w:ascii="Times New Roman" w:eastAsia="Arial" w:hAnsi="Times New Roman" w:cs="Times New Roman"/>
                <w:color w:val="000000" w:themeColor="text1"/>
                <w:sz w:val="24"/>
                <w:szCs w:val="24"/>
                <w:lang w:val="uk-UA" w:eastAsia="ru-RU"/>
              </w:rPr>
            </w:pPr>
            <w:r w:rsidRPr="00752FF9">
              <w:rPr>
                <w:rFonts w:ascii="Times New Roman" w:eastAsia="Arial" w:hAnsi="Times New Roman" w:cs="Times New Roman"/>
                <w:color w:val="000000" w:themeColor="text1"/>
                <w:sz w:val="24"/>
                <w:szCs w:val="24"/>
                <w:lang w:val="uk-UA" w:eastAsia="ru-RU"/>
              </w:rPr>
              <w:t xml:space="preserve">високий </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5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6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12,6%</w:t>
            </w:r>
          </w:p>
        </w:tc>
      </w:tr>
      <w:tr w:rsidR="00AD4CAA" w:rsidRPr="00752FF9" w:rsidTr="00AD4CAA">
        <w:trPr>
          <w:trHeight w:val="259"/>
          <w:jc w:val="center"/>
        </w:trPr>
        <w:tc>
          <w:tcPr>
            <w:tcW w:w="3610"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rPr>
                <w:rFonts w:ascii="Times New Roman" w:eastAsia="Arial" w:hAnsi="Times New Roman" w:cs="Times New Roman"/>
                <w:color w:val="000000" w:themeColor="text1"/>
                <w:sz w:val="24"/>
                <w:szCs w:val="24"/>
                <w:lang w:val="uk-UA" w:eastAsia="ru-RU"/>
              </w:rPr>
            </w:pPr>
            <w:r w:rsidRPr="00752FF9">
              <w:rPr>
                <w:rFonts w:ascii="Times New Roman" w:eastAsia="Arial" w:hAnsi="Times New Roman" w:cs="Times New Roman"/>
                <w:color w:val="000000" w:themeColor="text1"/>
                <w:sz w:val="24"/>
                <w:szCs w:val="24"/>
                <w:lang w:val="uk-UA" w:eastAsia="ru-RU"/>
              </w:rPr>
              <w:t>дуже високий</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1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color w:val="000000" w:themeColor="text1"/>
                <w:sz w:val="24"/>
                <w:szCs w:val="24"/>
                <w:lang w:val="uk-UA" w:eastAsia="ru-RU"/>
              </w:rPr>
            </w:pPr>
            <w:r w:rsidRPr="00752FF9">
              <w:rPr>
                <w:rFonts w:ascii="Times New Roman" w:eastAsia="Times New Roman" w:hAnsi="Times New Roman" w:cs="Times New Roman"/>
                <w:color w:val="000000" w:themeColor="text1"/>
                <w:sz w:val="24"/>
                <w:szCs w:val="24"/>
                <w:lang w:val="uk-UA" w:eastAsia="ru-RU"/>
              </w:rPr>
              <w:t>2 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4CAA" w:rsidRPr="00752FF9" w:rsidRDefault="00AD4CAA" w:rsidP="00AD4CAA">
            <w:pPr>
              <w:spacing w:line="240" w:lineRule="auto"/>
              <w:ind w:left="57" w:right="57"/>
              <w:jc w:val="center"/>
              <w:rPr>
                <w:rFonts w:ascii="Times New Roman" w:eastAsia="Times New Roman" w:hAnsi="Times New Roman" w:cs="Times New Roman"/>
                <w:bCs/>
                <w:color w:val="000000" w:themeColor="text1"/>
                <w:sz w:val="24"/>
                <w:szCs w:val="24"/>
                <w:lang w:val="uk-UA" w:eastAsia="ru-RU"/>
              </w:rPr>
            </w:pPr>
            <w:r w:rsidRPr="00752FF9">
              <w:rPr>
                <w:rFonts w:ascii="Times New Roman" w:eastAsia="Times New Roman" w:hAnsi="Times New Roman" w:cs="Times New Roman"/>
                <w:bCs/>
                <w:color w:val="000000" w:themeColor="text1"/>
                <w:sz w:val="24"/>
                <w:szCs w:val="24"/>
                <w:lang w:val="uk-UA" w:eastAsia="ru-RU"/>
              </w:rPr>
              <w:t>3,6%</w:t>
            </w:r>
          </w:p>
        </w:tc>
      </w:tr>
    </w:tbl>
    <w:p w:rsidR="00AD4CAA" w:rsidRPr="00752FF9" w:rsidRDefault="00AD4CAA" w:rsidP="00AD4CAA">
      <w:pPr>
        <w:spacing w:line="360" w:lineRule="auto"/>
        <w:ind w:firstLine="709"/>
        <w:jc w:val="both"/>
        <w:rPr>
          <w:rFonts w:ascii="Times New Roman" w:eastAsia="Arial Unicode MS" w:hAnsi="Times New Roman" w:cs="Times New Roman"/>
          <w:color w:val="000000" w:themeColor="text1"/>
          <w:sz w:val="28"/>
          <w:szCs w:val="28"/>
          <w:lang w:val="uk-UA" w:eastAsia="ru-RU"/>
        </w:rPr>
      </w:pP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Times New Roman" w:hAnsi="Times New Roman" w:cs="Times New Roman"/>
          <w:color w:val="000000"/>
          <w:sz w:val="28"/>
          <w:szCs w:val="28"/>
          <w:lang w:val="uk-UA" w:eastAsia="ru-RU"/>
        </w:rPr>
        <w:t xml:space="preserve">Середні бали показників за методикою </w:t>
      </w:r>
      <w:r w:rsidRPr="00752FF9">
        <w:rPr>
          <w:rFonts w:ascii="Times New Roman" w:eastAsia="Arial" w:hAnsi="Times New Roman" w:cs="Times New Roman"/>
          <w:color w:val="000000" w:themeColor="text1"/>
          <w:sz w:val="28"/>
          <w:szCs w:val="28"/>
          <w:lang w:val="uk-UA" w:eastAsia="ru-RU"/>
        </w:rPr>
        <w:t xml:space="preserve">«Самооцінка </w:t>
      </w:r>
      <w:r w:rsidR="003D4A76" w:rsidRPr="00752FF9">
        <w:rPr>
          <w:rFonts w:ascii="Times New Roman" w:eastAsia="Arial" w:hAnsi="Times New Roman" w:cs="Times New Roman"/>
          <w:color w:val="000000" w:themeColor="text1"/>
          <w:sz w:val="28"/>
          <w:szCs w:val="28"/>
          <w:lang w:val="uk-UA" w:eastAsia="ru-RU"/>
        </w:rPr>
        <w:t>стійкості до стресової ситуації</w:t>
      </w:r>
      <w:r w:rsidRPr="00752FF9">
        <w:rPr>
          <w:rFonts w:ascii="Times New Roman" w:eastAsia="Arial" w:hAnsi="Times New Roman" w:cs="Times New Roman"/>
          <w:color w:val="000000" w:themeColor="text1"/>
          <w:sz w:val="28"/>
          <w:szCs w:val="28"/>
          <w:lang w:val="uk-UA" w:eastAsia="ru-RU"/>
        </w:rPr>
        <w:t>»</w:t>
      </w:r>
      <w:r w:rsidRPr="00752FF9">
        <w:rPr>
          <w:rFonts w:ascii="Times New Roman" w:eastAsia="Times New Roman" w:hAnsi="Times New Roman" w:cs="Times New Roman"/>
          <w:color w:val="000000"/>
          <w:sz w:val="28"/>
          <w:szCs w:val="28"/>
          <w:lang w:val="uk-UA" w:eastAsia="ru-RU"/>
        </w:rPr>
        <w:t xml:space="preserve">  подані на рис. 3.2.</w:t>
      </w: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Calibri" w:hAnsi="Times New Roman" w:cs="Times New Roman"/>
          <w:noProof/>
          <w:color w:val="000000"/>
          <w:sz w:val="28"/>
          <w:szCs w:val="28"/>
          <w:lang w:eastAsia="ru-RU"/>
        </w:rPr>
        <w:drawing>
          <wp:inline distT="0" distB="0" distL="0" distR="0">
            <wp:extent cx="5783580" cy="3162300"/>
            <wp:effectExtent l="0" t="0" r="762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4CAA" w:rsidRPr="00752FF9" w:rsidRDefault="00AD4CAA" w:rsidP="00AD4CAA">
      <w:pPr>
        <w:spacing w:line="360" w:lineRule="auto"/>
        <w:ind w:firstLine="709"/>
        <w:jc w:val="center"/>
        <w:rPr>
          <w:rFonts w:ascii="Times New Roman" w:eastAsia="Arial" w:hAnsi="Times New Roman" w:cs="Times New Roman"/>
          <w:b/>
          <w:color w:val="000000" w:themeColor="text1"/>
          <w:sz w:val="28"/>
          <w:szCs w:val="28"/>
          <w:lang w:val="uk-UA" w:eastAsia="ru-RU"/>
        </w:rPr>
      </w:pPr>
      <w:r w:rsidRPr="00752FF9">
        <w:rPr>
          <w:rFonts w:ascii="Times New Roman" w:eastAsia="Times New Roman" w:hAnsi="Times New Roman" w:cs="Times New Roman"/>
          <w:b/>
          <w:bCs/>
          <w:color w:val="000000" w:themeColor="text1"/>
          <w:sz w:val="28"/>
          <w:szCs w:val="28"/>
          <w:lang w:val="uk-UA" w:eastAsia="ru-RU"/>
        </w:rPr>
        <w:t xml:space="preserve">Рис. 3.2. Середні бали показників </w:t>
      </w:r>
      <w:r w:rsidRPr="00752FF9">
        <w:rPr>
          <w:rFonts w:ascii="Times New Roman" w:eastAsia="Arial" w:hAnsi="Times New Roman" w:cs="Times New Roman"/>
          <w:b/>
          <w:color w:val="000000" w:themeColor="text1"/>
          <w:sz w:val="28"/>
          <w:szCs w:val="28"/>
          <w:lang w:val="uk-UA" w:eastAsia="ru-RU"/>
        </w:rPr>
        <w:t xml:space="preserve">самооцінки щодо </w:t>
      </w:r>
    </w:p>
    <w:p w:rsidR="00AD4CAA" w:rsidRPr="00752FF9" w:rsidRDefault="00AD4CAA" w:rsidP="00AD4CAA">
      <w:pPr>
        <w:spacing w:line="360" w:lineRule="auto"/>
        <w:ind w:firstLine="709"/>
        <w:jc w:val="center"/>
        <w:rPr>
          <w:rFonts w:ascii="Times New Roman" w:eastAsia="Times New Roman" w:hAnsi="Times New Roman" w:cs="Times New Roman"/>
          <w:b/>
          <w:bCs/>
          <w:color w:val="000000" w:themeColor="text1"/>
          <w:sz w:val="28"/>
          <w:szCs w:val="28"/>
          <w:lang w:val="uk-UA" w:eastAsia="ru-RU"/>
        </w:rPr>
      </w:pPr>
      <w:r w:rsidRPr="00752FF9">
        <w:rPr>
          <w:rFonts w:ascii="Times New Roman" w:eastAsia="Arial" w:hAnsi="Times New Roman" w:cs="Times New Roman"/>
          <w:b/>
          <w:color w:val="000000" w:themeColor="text1"/>
          <w:sz w:val="28"/>
          <w:szCs w:val="28"/>
          <w:lang w:val="uk-UA" w:eastAsia="ru-RU"/>
        </w:rPr>
        <w:t xml:space="preserve">стійкості до стресової ситуації </w:t>
      </w:r>
      <w:r w:rsidRPr="00752FF9">
        <w:rPr>
          <w:rFonts w:ascii="Times New Roman" w:eastAsia="Times New Roman" w:hAnsi="Times New Roman" w:cs="Times New Roman"/>
          <w:b/>
          <w:bCs/>
          <w:color w:val="000000" w:themeColor="text1"/>
          <w:sz w:val="28"/>
          <w:szCs w:val="28"/>
          <w:lang w:val="uk-UA" w:eastAsia="ru-RU"/>
        </w:rPr>
        <w:t xml:space="preserve"> за методикою</w:t>
      </w:r>
    </w:p>
    <w:p w:rsidR="00AD4CAA" w:rsidRPr="00752FF9" w:rsidRDefault="00AD4CAA" w:rsidP="00AD4CAA">
      <w:pPr>
        <w:spacing w:line="360" w:lineRule="auto"/>
        <w:ind w:firstLine="709"/>
        <w:jc w:val="center"/>
        <w:rPr>
          <w:rFonts w:ascii="Times New Roman" w:eastAsia="Times New Roman" w:hAnsi="Times New Roman" w:cs="Times New Roman"/>
          <w:b/>
          <w:bCs/>
          <w:color w:val="000000" w:themeColor="text1"/>
          <w:sz w:val="28"/>
          <w:szCs w:val="28"/>
          <w:lang w:val="uk-UA" w:eastAsia="ru-RU"/>
        </w:rPr>
      </w:pPr>
      <w:r w:rsidRPr="00752FF9">
        <w:rPr>
          <w:rFonts w:ascii="Times New Roman" w:eastAsia="Arial" w:hAnsi="Times New Roman" w:cs="Times New Roman"/>
          <w:b/>
          <w:color w:val="000000" w:themeColor="text1"/>
          <w:sz w:val="28"/>
          <w:szCs w:val="28"/>
          <w:lang w:val="uk-UA" w:eastAsia="ru-RU"/>
        </w:rPr>
        <w:t>«Самооцінка стійкості до стресової ситуації»</w:t>
      </w:r>
    </w:p>
    <w:p w:rsidR="000A4BA0" w:rsidRPr="00752FF9" w:rsidRDefault="000A4BA0" w:rsidP="00AD4CAA">
      <w:pPr>
        <w:autoSpaceDE w:val="0"/>
        <w:autoSpaceDN w:val="0"/>
        <w:adjustRightInd w:val="0"/>
        <w:spacing w:line="360" w:lineRule="auto"/>
        <w:ind w:firstLine="709"/>
        <w:jc w:val="both"/>
        <w:rPr>
          <w:rFonts w:ascii="Times New Roman" w:eastAsia="Times New Roman" w:hAnsi="Times New Roman" w:cs="Times New Roman"/>
          <w:color w:val="000000" w:themeColor="text1"/>
          <w:sz w:val="28"/>
          <w:szCs w:val="28"/>
          <w:lang w:val="uk-UA" w:eastAsia="ru-RU"/>
        </w:rPr>
      </w:pPr>
    </w:p>
    <w:p w:rsidR="00AD4CAA" w:rsidRPr="00752FF9" w:rsidRDefault="00AD4CAA" w:rsidP="00AD4CAA">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color w:val="000000" w:themeColor="text1"/>
          <w:sz w:val="28"/>
          <w:szCs w:val="28"/>
          <w:lang w:val="uk-UA" w:eastAsia="ru-RU"/>
        </w:rPr>
        <w:t>З представленої таблиці бачимо, що</w:t>
      </w:r>
      <w:r w:rsidRPr="00752FF9">
        <w:rPr>
          <w:rFonts w:ascii="Times New Roman" w:eastAsia="Arial" w:hAnsi="Times New Roman" w:cs="Times New Roman"/>
          <w:color w:val="000000" w:themeColor="text1"/>
          <w:sz w:val="28"/>
          <w:szCs w:val="28"/>
          <w:lang w:val="uk-UA" w:eastAsia="ru-RU"/>
        </w:rPr>
        <w:t xml:space="preserve"> надто низький рівень самооцінки стійкості відносно стресової ситуації  продемонстрували 7,2% випробуваних (було – 14,4%), низький – 3,6%  (було – 12,6%), а нижче від середнього – 5,4%  </w:t>
      </w:r>
      <w:r w:rsidRPr="00752FF9">
        <w:rPr>
          <w:rFonts w:ascii="Times New Roman" w:eastAsia="Arial" w:hAnsi="Times New Roman" w:cs="Times New Roman"/>
          <w:color w:val="000000" w:themeColor="text1"/>
          <w:sz w:val="28"/>
          <w:szCs w:val="28"/>
          <w:lang w:val="uk-UA" w:eastAsia="ru-RU"/>
        </w:rPr>
        <w:lastRenderedPageBreak/>
        <w:t xml:space="preserve">(було – 9%), при цьому, трохи нижчий від середнього – 16,2%  (було – 14,4%) і середній – 25,2% (було – 19,8%), а трохи вищий від середнього – 16,2%  (було – 10,8%), натомість вищий від середнього – 10,8%  (було – 9%), а високий – 12,6%  (було – 9%) і дуже високий – 3,6% </w:t>
      </w:r>
      <w:r w:rsidR="00B120F6" w:rsidRPr="00752FF9">
        <w:rPr>
          <w:rFonts w:ascii="Times New Roman" w:eastAsia="Arial" w:hAnsi="Times New Roman" w:cs="Times New Roman"/>
          <w:color w:val="000000" w:themeColor="text1"/>
          <w:sz w:val="28"/>
          <w:szCs w:val="28"/>
          <w:lang w:val="uk-UA" w:eastAsia="ru-RU"/>
        </w:rPr>
        <w:t>респондентів</w:t>
      </w:r>
      <w:r w:rsidRPr="00752FF9">
        <w:rPr>
          <w:rFonts w:ascii="Times New Roman" w:eastAsia="Arial" w:hAnsi="Times New Roman" w:cs="Times New Roman"/>
          <w:color w:val="000000" w:themeColor="text1"/>
          <w:sz w:val="28"/>
          <w:szCs w:val="28"/>
          <w:lang w:val="uk-UA" w:eastAsia="ru-RU"/>
        </w:rPr>
        <w:t xml:space="preserve"> (</w:t>
      </w:r>
      <w:r w:rsidR="00B120F6" w:rsidRPr="00752FF9">
        <w:rPr>
          <w:rFonts w:ascii="Times New Roman" w:eastAsia="Arial" w:hAnsi="Times New Roman" w:cs="Times New Roman"/>
          <w:color w:val="000000" w:themeColor="text1"/>
          <w:sz w:val="28"/>
          <w:szCs w:val="28"/>
          <w:lang w:val="uk-UA" w:eastAsia="ru-RU"/>
        </w:rPr>
        <w:t xml:space="preserve">раніше </w:t>
      </w:r>
      <w:r w:rsidRPr="00752FF9">
        <w:rPr>
          <w:rFonts w:ascii="Times New Roman" w:eastAsia="Arial" w:hAnsi="Times New Roman" w:cs="Times New Roman"/>
          <w:color w:val="000000" w:themeColor="text1"/>
          <w:sz w:val="28"/>
          <w:szCs w:val="28"/>
          <w:lang w:val="uk-UA" w:eastAsia="ru-RU"/>
        </w:rPr>
        <w:t xml:space="preserve">було – 1,8%). Це свідчить про </w:t>
      </w:r>
      <w:r w:rsidR="00B120F6" w:rsidRPr="00752FF9">
        <w:rPr>
          <w:rFonts w:ascii="Times New Roman" w:eastAsia="Arial" w:hAnsi="Times New Roman" w:cs="Times New Roman"/>
          <w:color w:val="000000" w:themeColor="text1"/>
          <w:sz w:val="28"/>
          <w:szCs w:val="28"/>
          <w:lang w:val="uk-UA" w:eastAsia="ru-RU"/>
        </w:rPr>
        <w:t xml:space="preserve">наявність </w:t>
      </w:r>
      <w:r w:rsidRPr="00752FF9">
        <w:rPr>
          <w:rFonts w:ascii="Times New Roman" w:eastAsia="Arial" w:hAnsi="Times New Roman" w:cs="Times New Roman"/>
          <w:color w:val="000000" w:themeColor="text1"/>
          <w:sz w:val="28"/>
          <w:szCs w:val="28"/>
          <w:lang w:val="uk-UA" w:eastAsia="ru-RU"/>
        </w:rPr>
        <w:t>вищ</w:t>
      </w:r>
      <w:r w:rsidR="00B120F6" w:rsidRPr="00752FF9">
        <w:rPr>
          <w:rFonts w:ascii="Times New Roman" w:eastAsia="Arial" w:hAnsi="Times New Roman" w:cs="Times New Roman"/>
          <w:color w:val="000000" w:themeColor="text1"/>
          <w:sz w:val="28"/>
          <w:szCs w:val="28"/>
          <w:lang w:val="uk-UA" w:eastAsia="ru-RU"/>
        </w:rPr>
        <w:t>ого</w:t>
      </w:r>
      <w:r w:rsidRPr="00752FF9">
        <w:rPr>
          <w:rFonts w:ascii="Times New Roman" w:eastAsia="Arial" w:hAnsi="Times New Roman" w:cs="Times New Roman"/>
          <w:color w:val="000000" w:themeColor="text1"/>
          <w:sz w:val="28"/>
          <w:szCs w:val="28"/>
          <w:lang w:val="uk-UA" w:eastAsia="ru-RU"/>
        </w:rPr>
        <w:t xml:space="preserve"> рівн</w:t>
      </w:r>
      <w:r w:rsidR="00B120F6" w:rsidRPr="00752FF9">
        <w:rPr>
          <w:rFonts w:ascii="Times New Roman" w:eastAsia="Arial" w:hAnsi="Times New Roman" w:cs="Times New Roman"/>
          <w:color w:val="000000" w:themeColor="text1"/>
          <w:sz w:val="28"/>
          <w:szCs w:val="28"/>
          <w:lang w:val="uk-UA" w:eastAsia="ru-RU"/>
        </w:rPr>
        <w:t>я</w:t>
      </w:r>
      <w:r w:rsidRPr="00752FF9">
        <w:rPr>
          <w:rFonts w:ascii="Times New Roman" w:eastAsia="Arial" w:hAnsi="Times New Roman" w:cs="Times New Roman"/>
          <w:color w:val="000000" w:themeColor="text1"/>
          <w:sz w:val="28"/>
          <w:szCs w:val="28"/>
          <w:lang w:val="uk-UA" w:eastAsia="ru-RU"/>
        </w:rPr>
        <w:t xml:space="preserve"> розвитку самооцінки </w:t>
      </w:r>
      <w:r w:rsidR="00B120F6" w:rsidRPr="00752FF9">
        <w:rPr>
          <w:rFonts w:ascii="Times New Roman" w:eastAsia="Arial" w:hAnsi="Times New Roman" w:cs="Times New Roman"/>
          <w:color w:val="000000" w:themeColor="text1"/>
          <w:sz w:val="28"/>
          <w:szCs w:val="28"/>
          <w:lang w:val="uk-UA" w:eastAsia="ru-RU"/>
        </w:rPr>
        <w:t xml:space="preserve">у випробуваних </w:t>
      </w:r>
      <w:r w:rsidRPr="00752FF9">
        <w:rPr>
          <w:rFonts w:ascii="Times New Roman" w:eastAsia="Arial" w:hAnsi="Times New Roman" w:cs="Times New Roman"/>
          <w:color w:val="000000" w:themeColor="text1"/>
          <w:sz w:val="28"/>
          <w:szCs w:val="28"/>
          <w:lang w:val="uk-UA" w:eastAsia="ru-RU"/>
        </w:rPr>
        <w:t xml:space="preserve">щодо </w:t>
      </w:r>
      <w:r w:rsidR="00B120F6" w:rsidRPr="00752FF9">
        <w:rPr>
          <w:rFonts w:ascii="Times New Roman" w:eastAsia="Arial" w:hAnsi="Times New Roman" w:cs="Times New Roman"/>
          <w:color w:val="000000" w:themeColor="text1"/>
          <w:sz w:val="28"/>
          <w:szCs w:val="28"/>
          <w:lang w:val="uk-UA" w:eastAsia="ru-RU"/>
        </w:rPr>
        <w:t>стійкості до стресової ситуації</w:t>
      </w:r>
      <w:r w:rsidRPr="00752FF9">
        <w:rPr>
          <w:rFonts w:ascii="Times New Roman" w:eastAsia="Arial" w:hAnsi="Times New Roman" w:cs="Times New Roman"/>
          <w:color w:val="000000" w:themeColor="text1"/>
          <w:sz w:val="28"/>
          <w:szCs w:val="28"/>
          <w:lang w:val="uk-UA" w:eastAsia="ru-RU"/>
        </w:rPr>
        <w:t>.</w:t>
      </w:r>
    </w:p>
    <w:p w:rsidR="00AD4CAA" w:rsidRPr="00752FF9" w:rsidRDefault="00AD4CAA" w:rsidP="00AD4CAA">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 xml:space="preserve">Особливого значення </w:t>
      </w:r>
      <w:r w:rsidR="00B120F6" w:rsidRPr="00752FF9">
        <w:rPr>
          <w:rFonts w:ascii="Times New Roman" w:eastAsia="Times New Roman" w:hAnsi="Times New Roman" w:cs="Times New Roman"/>
          <w:sz w:val="28"/>
          <w:szCs w:val="28"/>
          <w:lang w:val="uk-UA" w:eastAsia="ru-RU"/>
        </w:rPr>
        <w:t xml:space="preserve">також </w:t>
      </w:r>
      <w:r w:rsidRPr="00752FF9">
        <w:rPr>
          <w:rFonts w:ascii="Times New Roman" w:eastAsia="Times New Roman" w:hAnsi="Times New Roman" w:cs="Times New Roman"/>
          <w:sz w:val="28"/>
          <w:szCs w:val="28"/>
          <w:lang w:val="uk-UA" w:eastAsia="ru-RU"/>
        </w:rPr>
        <w:t xml:space="preserve">набуло визначення результатів діагностики </w:t>
      </w:r>
      <w:proofErr w:type="spellStart"/>
      <w:r w:rsidRPr="00752FF9">
        <w:rPr>
          <w:rFonts w:ascii="Times New Roman" w:eastAsia="Times New Roman" w:hAnsi="Times New Roman" w:cs="Times New Roman"/>
          <w:sz w:val="28"/>
          <w:szCs w:val="28"/>
          <w:lang w:val="uk-UA" w:eastAsia="ru-RU"/>
        </w:rPr>
        <w:t>самоактуалізованості</w:t>
      </w:r>
      <w:proofErr w:type="spellEnd"/>
      <w:r w:rsidRPr="00752FF9">
        <w:rPr>
          <w:rFonts w:ascii="Times New Roman" w:eastAsia="Times New Roman" w:hAnsi="Times New Roman" w:cs="Times New Roman"/>
          <w:sz w:val="28"/>
          <w:szCs w:val="28"/>
          <w:lang w:val="uk-UA" w:eastAsia="ru-RU"/>
        </w:rPr>
        <w:t xml:space="preserve">  студентів, </w:t>
      </w:r>
      <w:r w:rsidR="00B120F6" w:rsidRPr="00752FF9">
        <w:rPr>
          <w:rFonts w:ascii="Times New Roman" w:eastAsia="Times New Roman" w:hAnsi="Times New Roman" w:cs="Times New Roman"/>
          <w:sz w:val="28"/>
          <w:szCs w:val="28"/>
          <w:lang w:val="uk-UA" w:eastAsia="ru-RU"/>
        </w:rPr>
        <w:t xml:space="preserve">адже саме </w:t>
      </w:r>
      <w:r w:rsidRPr="00752FF9">
        <w:rPr>
          <w:rFonts w:ascii="Times New Roman" w:eastAsia="Times New Roman" w:hAnsi="Times New Roman" w:cs="Times New Roman"/>
          <w:sz w:val="28"/>
          <w:szCs w:val="28"/>
          <w:lang w:val="uk-UA" w:eastAsia="ru-RU"/>
        </w:rPr>
        <w:t xml:space="preserve">для </w:t>
      </w:r>
      <w:r w:rsidR="00B120F6" w:rsidRPr="00752FF9">
        <w:rPr>
          <w:rFonts w:ascii="Times New Roman" w:eastAsia="Times New Roman" w:hAnsi="Times New Roman" w:cs="Times New Roman"/>
          <w:sz w:val="28"/>
          <w:szCs w:val="28"/>
          <w:lang w:val="uk-UA" w:eastAsia="ru-RU"/>
        </w:rPr>
        <w:t>ць</w:t>
      </w:r>
      <w:r w:rsidRPr="00752FF9">
        <w:rPr>
          <w:rFonts w:ascii="Times New Roman" w:eastAsia="Times New Roman" w:hAnsi="Times New Roman" w:cs="Times New Roman"/>
          <w:sz w:val="28"/>
          <w:szCs w:val="28"/>
          <w:lang w:val="uk-UA" w:eastAsia="ru-RU"/>
        </w:rPr>
        <w:t xml:space="preserve">ого використано </w:t>
      </w:r>
      <w:proofErr w:type="spellStart"/>
      <w:r w:rsidRPr="00752FF9">
        <w:rPr>
          <w:rFonts w:ascii="Times New Roman" w:eastAsia="Times New Roman" w:hAnsi="Times New Roman" w:cs="Times New Roman"/>
          <w:b/>
          <w:sz w:val="28"/>
          <w:szCs w:val="28"/>
          <w:lang w:val="uk-UA" w:eastAsia="ru-RU"/>
        </w:rPr>
        <w:t>само</w:t>
      </w:r>
      <w:r w:rsidR="00A05F11">
        <w:rPr>
          <w:rFonts w:ascii="Times New Roman" w:eastAsia="Times New Roman" w:hAnsi="Times New Roman" w:cs="Times New Roman"/>
          <w:b/>
          <w:sz w:val="28"/>
          <w:szCs w:val="28"/>
          <w:lang w:val="uk-UA" w:eastAsia="ru-RU"/>
        </w:rPr>
        <w:t>-</w:t>
      </w:r>
      <w:r w:rsidRPr="00752FF9">
        <w:rPr>
          <w:rFonts w:ascii="Times New Roman" w:eastAsia="Times New Roman" w:hAnsi="Times New Roman" w:cs="Times New Roman"/>
          <w:b/>
          <w:sz w:val="28"/>
          <w:szCs w:val="28"/>
          <w:lang w:val="uk-UA" w:eastAsia="ru-RU"/>
        </w:rPr>
        <w:t>актуалізаційний</w:t>
      </w:r>
      <w:proofErr w:type="spellEnd"/>
      <w:r w:rsidRPr="00752FF9">
        <w:rPr>
          <w:rFonts w:ascii="Times New Roman" w:eastAsia="Times New Roman" w:hAnsi="Times New Roman" w:cs="Times New Roman"/>
          <w:b/>
          <w:sz w:val="28"/>
          <w:szCs w:val="28"/>
          <w:lang w:val="uk-UA" w:eastAsia="ru-RU"/>
        </w:rPr>
        <w:t xml:space="preserve"> тест–опитувальник </w:t>
      </w:r>
      <w:proofErr w:type="spellStart"/>
      <w:r w:rsidRPr="00752FF9">
        <w:rPr>
          <w:rFonts w:ascii="Times New Roman" w:eastAsia="Times New Roman" w:hAnsi="Times New Roman" w:cs="Times New Roman"/>
          <w:b/>
          <w:sz w:val="28"/>
          <w:szCs w:val="28"/>
          <w:lang w:val="uk-UA" w:eastAsia="ru-RU"/>
        </w:rPr>
        <w:t>Е. Шостр</w:t>
      </w:r>
      <w:proofErr w:type="spellEnd"/>
      <w:r w:rsidRPr="00752FF9">
        <w:rPr>
          <w:rFonts w:ascii="Times New Roman" w:eastAsia="Times New Roman" w:hAnsi="Times New Roman" w:cs="Times New Roman"/>
          <w:b/>
          <w:sz w:val="28"/>
          <w:szCs w:val="28"/>
          <w:lang w:val="uk-UA" w:eastAsia="ru-RU"/>
        </w:rPr>
        <w:t>ома</w:t>
      </w:r>
      <w:r w:rsidRPr="00752FF9">
        <w:rPr>
          <w:rFonts w:ascii="Times New Roman" w:eastAsia="Times New Roman" w:hAnsi="Times New Roman" w:cs="Times New Roman"/>
          <w:sz w:val="28"/>
          <w:szCs w:val="28"/>
          <w:lang w:val="uk-UA" w:eastAsia="ru-RU"/>
        </w:rPr>
        <w:t>, тобто САТ.</w:t>
      </w:r>
    </w:p>
    <w:p w:rsidR="00AD4CAA" w:rsidRPr="00752FF9" w:rsidRDefault="00B120F6" w:rsidP="00AD4CAA">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Надалі з</w:t>
      </w:r>
      <w:r w:rsidR="00AD4CAA" w:rsidRPr="00752FF9">
        <w:rPr>
          <w:rFonts w:ascii="Times New Roman" w:eastAsia="Times New Roman" w:hAnsi="Times New Roman" w:cs="Times New Roman"/>
          <w:sz w:val="28"/>
          <w:szCs w:val="28"/>
          <w:lang w:val="uk-UA" w:eastAsia="ru-RU"/>
        </w:rPr>
        <w:t xml:space="preserve">а загальними показниками тестування можна зробити висновок щодо середніх тестових оцінок респондентів, які розташувалися у діапазоні від 41 до 59 стандартних балів, </w:t>
      </w:r>
      <w:r w:rsidRPr="00752FF9">
        <w:rPr>
          <w:rFonts w:ascii="Times New Roman" w:eastAsia="Times New Roman" w:hAnsi="Times New Roman" w:cs="Times New Roman"/>
          <w:sz w:val="28"/>
          <w:szCs w:val="28"/>
          <w:lang w:val="uk-UA" w:eastAsia="ru-RU"/>
        </w:rPr>
        <w:t>що вказує на</w:t>
      </w:r>
      <w:r w:rsidR="00AD4CAA" w:rsidRPr="00752FF9">
        <w:rPr>
          <w:rFonts w:ascii="Times New Roman" w:eastAsia="Times New Roman" w:hAnsi="Times New Roman" w:cs="Times New Roman"/>
          <w:sz w:val="28"/>
          <w:szCs w:val="28"/>
          <w:lang w:val="uk-UA" w:eastAsia="ru-RU"/>
        </w:rPr>
        <w:t xml:space="preserve"> </w:t>
      </w:r>
      <w:proofErr w:type="spellStart"/>
      <w:r w:rsidR="00AD4CAA" w:rsidRPr="00752FF9">
        <w:rPr>
          <w:rFonts w:ascii="Times New Roman" w:eastAsia="Times New Roman" w:hAnsi="Times New Roman" w:cs="Times New Roman"/>
          <w:sz w:val="28"/>
          <w:szCs w:val="28"/>
          <w:lang w:val="uk-UA" w:eastAsia="ru-RU"/>
        </w:rPr>
        <w:t>розвитков</w:t>
      </w:r>
      <w:r w:rsidRPr="00752FF9">
        <w:rPr>
          <w:rFonts w:ascii="Times New Roman" w:eastAsia="Times New Roman" w:hAnsi="Times New Roman" w:cs="Times New Roman"/>
          <w:sz w:val="28"/>
          <w:szCs w:val="28"/>
          <w:lang w:val="uk-UA" w:eastAsia="ru-RU"/>
        </w:rPr>
        <w:t>ий</w:t>
      </w:r>
      <w:proofErr w:type="spellEnd"/>
      <w:r w:rsidR="00AD4CAA" w:rsidRPr="00752FF9">
        <w:rPr>
          <w:rFonts w:ascii="Times New Roman" w:eastAsia="Times New Roman" w:hAnsi="Times New Roman" w:cs="Times New Roman"/>
          <w:sz w:val="28"/>
          <w:szCs w:val="28"/>
          <w:lang w:val="uk-UA" w:eastAsia="ru-RU"/>
        </w:rPr>
        <w:t xml:space="preserve"> формат самоактуалізації. За </w:t>
      </w:r>
      <w:r w:rsidRPr="00752FF9">
        <w:rPr>
          <w:rFonts w:ascii="Times New Roman" w:eastAsia="Times New Roman" w:hAnsi="Times New Roman" w:cs="Times New Roman"/>
          <w:sz w:val="28"/>
          <w:szCs w:val="28"/>
          <w:lang w:val="uk-UA" w:eastAsia="ru-RU"/>
        </w:rPr>
        <w:t>показника</w:t>
      </w:r>
      <w:r w:rsidR="00AD4CAA" w:rsidRPr="00752FF9">
        <w:rPr>
          <w:rFonts w:ascii="Times New Roman" w:eastAsia="Times New Roman" w:hAnsi="Times New Roman" w:cs="Times New Roman"/>
          <w:sz w:val="28"/>
          <w:szCs w:val="28"/>
          <w:lang w:val="uk-UA" w:eastAsia="ru-RU"/>
        </w:rPr>
        <w:t>ми десяти вимірювальних шкал із 14 наявних</w:t>
      </w:r>
      <w:r w:rsidRPr="00752FF9">
        <w:rPr>
          <w:rFonts w:ascii="Times New Roman" w:eastAsia="Times New Roman" w:hAnsi="Times New Roman" w:cs="Times New Roman"/>
          <w:sz w:val="28"/>
          <w:szCs w:val="28"/>
          <w:lang w:val="uk-UA" w:eastAsia="ru-RU"/>
        </w:rPr>
        <w:t>,</w:t>
      </w:r>
      <w:r w:rsidR="00AD4CAA" w:rsidRPr="00752FF9">
        <w:rPr>
          <w:rFonts w:ascii="Times New Roman" w:eastAsia="Times New Roman" w:hAnsi="Times New Roman" w:cs="Times New Roman"/>
          <w:sz w:val="28"/>
          <w:szCs w:val="28"/>
          <w:lang w:val="uk-UA" w:eastAsia="ru-RU"/>
        </w:rPr>
        <w:t xml:space="preserve"> </w:t>
      </w:r>
      <w:r w:rsidRPr="00752FF9">
        <w:rPr>
          <w:rFonts w:ascii="Times New Roman" w:eastAsia="Times New Roman" w:hAnsi="Times New Roman" w:cs="Times New Roman"/>
          <w:sz w:val="28"/>
          <w:szCs w:val="28"/>
          <w:lang w:val="uk-UA" w:eastAsia="ru-RU"/>
        </w:rPr>
        <w:t>опо</w:t>
      </w:r>
      <w:r w:rsidR="00AD4CAA" w:rsidRPr="00752FF9">
        <w:rPr>
          <w:rFonts w:ascii="Times New Roman" w:eastAsia="Times New Roman" w:hAnsi="Times New Roman" w:cs="Times New Roman"/>
          <w:sz w:val="28"/>
          <w:szCs w:val="28"/>
          <w:lang w:val="uk-UA" w:eastAsia="ru-RU"/>
        </w:rPr>
        <w:t>серед</w:t>
      </w:r>
      <w:r w:rsidRPr="00752FF9">
        <w:rPr>
          <w:rFonts w:ascii="Times New Roman" w:eastAsia="Times New Roman" w:hAnsi="Times New Roman" w:cs="Times New Roman"/>
          <w:sz w:val="28"/>
          <w:szCs w:val="28"/>
          <w:lang w:val="uk-UA" w:eastAsia="ru-RU"/>
        </w:rPr>
        <w:t>ковані</w:t>
      </w:r>
      <w:r w:rsidR="00AD4CAA" w:rsidRPr="00752FF9">
        <w:rPr>
          <w:rFonts w:ascii="Times New Roman" w:eastAsia="Times New Roman" w:hAnsi="Times New Roman" w:cs="Times New Roman"/>
          <w:sz w:val="28"/>
          <w:szCs w:val="28"/>
          <w:lang w:val="uk-UA" w:eastAsia="ru-RU"/>
        </w:rPr>
        <w:t xml:space="preserve"> результати опитаних припадають у межу </w:t>
      </w:r>
      <w:r w:rsidRPr="00752FF9">
        <w:rPr>
          <w:rFonts w:ascii="Times New Roman" w:eastAsia="Times New Roman" w:hAnsi="Times New Roman" w:cs="Times New Roman"/>
          <w:sz w:val="28"/>
          <w:szCs w:val="28"/>
          <w:lang w:val="uk-UA" w:eastAsia="ru-RU"/>
        </w:rPr>
        <w:t xml:space="preserve">таких </w:t>
      </w:r>
      <w:r w:rsidR="00AD4CAA" w:rsidRPr="00752FF9">
        <w:rPr>
          <w:rFonts w:ascii="Times New Roman" w:eastAsia="Times New Roman" w:hAnsi="Times New Roman" w:cs="Times New Roman"/>
          <w:sz w:val="28"/>
          <w:szCs w:val="28"/>
          <w:lang w:val="uk-UA" w:eastAsia="ru-RU"/>
        </w:rPr>
        <w:t xml:space="preserve">середніх оцінок, </w:t>
      </w:r>
      <w:r w:rsidRPr="00752FF9">
        <w:rPr>
          <w:rFonts w:ascii="Times New Roman" w:eastAsia="Times New Roman" w:hAnsi="Times New Roman" w:cs="Times New Roman"/>
          <w:sz w:val="28"/>
          <w:szCs w:val="28"/>
          <w:lang w:val="uk-UA" w:eastAsia="ru-RU"/>
        </w:rPr>
        <w:t>які</w:t>
      </w:r>
      <w:r w:rsidR="00AD4CAA" w:rsidRPr="00752FF9">
        <w:rPr>
          <w:rFonts w:ascii="Times New Roman" w:eastAsia="Times New Roman" w:hAnsi="Times New Roman" w:cs="Times New Roman"/>
          <w:sz w:val="28"/>
          <w:szCs w:val="28"/>
          <w:lang w:val="uk-UA" w:eastAsia="ru-RU"/>
        </w:rPr>
        <w:t xml:space="preserve"> вказу</w:t>
      </w:r>
      <w:r w:rsidRPr="00752FF9">
        <w:rPr>
          <w:rFonts w:ascii="Times New Roman" w:eastAsia="Times New Roman" w:hAnsi="Times New Roman" w:cs="Times New Roman"/>
          <w:sz w:val="28"/>
          <w:szCs w:val="28"/>
          <w:lang w:val="uk-UA" w:eastAsia="ru-RU"/>
        </w:rPr>
        <w:t>ють</w:t>
      </w:r>
      <w:r w:rsidR="00AD4CAA" w:rsidRPr="00752FF9">
        <w:rPr>
          <w:rFonts w:ascii="Times New Roman" w:eastAsia="Times New Roman" w:hAnsi="Times New Roman" w:cs="Times New Roman"/>
          <w:sz w:val="28"/>
          <w:szCs w:val="28"/>
          <w:lang w:val="uk-UA" w:eastAsia="ru-RU"/>
        </w:rPr>
        <w:t xml:space="preserve"> на психологічну норму. </w:t>
      </w:r>
    </w:p>
    <w:p w:rsidR="00AD4CAA" w:rsidRPr="00752FF9" w:rsidRDefault="00B120F6" w:rsidP="00AD4CAA">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Раніше отрима</w:t>
      </w:r>
      <w:r w:rsidR="00AD4CAA" w:rsidRPr="00752FF9">
        <w:rPr>
          <w:rFonts w:ascii="Times New Roman" w:eastAsia="Times New Roman" w:hAnsi="Times New Roman" w:cs="Times New Roman"/>
          <w:sz w:val="28"/>
          <w:szCs w:val="28"/>
          <w:lang w:val="uk-UA" w:eastAsia="ru-RU"/>
        </w:rPr>
        <w:t xml:space="preserve">ні результати дослідження рівня самоактуалізації </w:t>
      </w:r>
      <w:r w:rsidRPr="00752FF9">
        <w:rPr>
          <w:rFonts w:ascii="Times New Roman" w:eastAsia="Times New Roman" w:hAnsi="Times New Roman" w:cs="Times New Roman"/>
          <w:sz w:val="28"/>
          <w:szCs w:val="28"/>
          <w:lang w:val="uk-UA" w:eastAsia="ru-RU"/>
        </w:rPr>
        <w:t>респонд</w:t>
      </w:r>
      <w:r w:rsidR="00AD4CAA" w:rsidRPr="00752FF9">
        <w:rPr>
          <w:rFonts w:ascii="Times New Roman" w:eastAsia="Times New Roman" w:hAnsi="Times New Roman" w:cs="Times New Roman"/>
          <w:sz w:val="28"/>
          <w:szCs w:val="28"/>
          <w:lang w:val="uk-UA" w:eastAsia="ru-RU"/>
        </w:rPr>
        <w:t xml:space="preserve">ентів можна </w:t>
      </w:r>
      <w:r w:rsidRPr="00752FF9">
        <w:rPr>
          <w:rFonts w:ascii="Times New Roman" w:eastAsia="Times New Roman" w:hAnsi="Times New Roman" w:cs="Times New Roman"/>
          <w:sz w:val="28"/>
          <w:szCs w:val="28"/>
          <w:lang w:val="uk-UA" w:eastAsia="ru-RU"/>
        </w:rPr>
        <w:t xml:space="preserve">також </w:t>
      </w:r>
      <w:r w:rsidR="00AD4CAA" w:rsidRPr="00752FF9">
        <w:rPr>
          <w:rFonts w:ascii="Times New Roman" w:eastAsia="Times New Roman" w:hAnsi="Times New Roman" w:cs="Times New Roman"/>
          <w:sz w:val="28"/>
          <w:szCs w:val="28"/>
          <w:lang w:val="uk-UA" w:eastAsia="ru-RU"/>
        </w:rPr>
        <w:t xml:space="preserve">подати наочно у вигляді таблиці (табл. 3.4). </w:t>
      </w:r>
    </w:p>
    <w:p w:rsidR="00AD4CAA" w:rsidRPr="00752FF9" w:rsidRDefault="00AD4CAA" w:rsidP="00AD4CAA">
      <w:pPr>
        <w:autoSpaceDE w:val="0"/>
        <w:autoSpaceDN w:val="0"/>
        <w:adjustRightInd w:val="0"/>
        <w:spacing w:line="360" w:lineRule="auto"/>
        <w:ind w:firstLine="709"/>
        <w:jc w:val="right"/>
        <w:rPr>
          <w:rFonts w:ascii="Times New Roman" w:eastAsia="Times New Roman" w:hAnsi="Times New Roman" w:cs="Times New Roman"/>
          <w:bCs/>
          <w:i/>
          <w:sz w:val="28"/>
          <w:szCs w:val="28"/>
          <w:lang w:val="uk-UA" w:eastAsia="ru-RU"/>
        </w:rPr>
      </w:pPr>
      <w:r w:rsidRPr="00752FF9">
        <w:rPr>
          <w:rFonts w:ascii="Times New Roman" w:eastAsia="Times New Roman" w:hAnsi="Times New Roman" w:cs="Times New Roman"/>
          <w:bCs/>
          <w:i/>
          <w:sz w:val="28"/>
          <w:szCs w:val="28"/>
          <w:lang w:val="uk-UA" w:eastAsia="ru-RU"/>
        </w:rPr>
        <w:t>Таблиця 3.4</w:t>
      </w:r>
    </w:p>
    <w:p w:rsidR="00AD4CAA" w:rsidRPr="00752FF9" w:rsidRDefault="00AD4CAA" w:rsidP="00AD4CAA">
      <w:pPr>
        <w:autoSpaceDE w:val="0"/>
        <w:autoSpaceDN w:val="0"/>
        <w:adjustRightInd w:val="0"/>
        <w:spacing w:line="360" w:lineRule="auto"/>
        <w:ind w:left="-180"/>
        <w:jc w:val="center"/>
        <w:rPr>
          <w:rFonts w:ascii="Times New Roman" w:eastAsia="Times New Roman" w:hAnsi="Times New Roman" w:cs="Times New Roman"/>
          <w:b/>
          <w:bCs/>
          <w:sz w:val="28"/>
          <w:szCs w:val="28"/>
          <w:lang w:val="uk-UA" w:eastAsia="ru-RU"/>
        </w:rPr>
      </w:pPr>
      <w:r w:rsidRPr="00752FF9">
        <w:rPr>
          <w:rFonts w:ascii="Times New Roman" w:eastAsia="Times New Roman" w:hAnsi="Times New Roman" w:cs="Times New Roman"/>
          <w:b/>
          <w:bCs/>
          <w:sz w:val="28"/>
          <w:szCs w:val="28"/>
          <w:lang w:val="uk-UA" w:eastAsia="ru-RU"/>
        </w:rPr>
        <w:t xml:space="preserve">Середній показник щодо рівня самоактуалізації студентів </w:t>
      </w:r>
    </w:p>
    <w:p w:rsidR="00AD4CAA" w:rsidRPr="00752FF9" w:rsidRDefault="00AD4CAA" w:rsidP="00AD4CAA">
      <w:pPr>
        <w:autoSpaceDE w:val="0"/>
        <w:autoSpaceDN w:val="0"/>
        <w:adjustRightInd w:val="0"/>
        <w:spacing w:line="360" w:lineRule="auto"/>
        <w:ind w:left="-180"/>
        <w:jc w:val="center"/>
        <w:rPr>
          <w:rFonts w:ascii="Times New Roman" w:eastAsia="Times New Roman" w:hAnsi="Times New Roman" w:cs="Times New Roman"/>
          <w:b/>
          <w:bCs/>
          <w:sz w:val="28"/>
          <w:szCs w:val="28"/>
          <w:lang w:val="uk-UA" w:eastAsia="ru-RU"/>
        </w:rPr>
      </w:pPr>
      <w:r w:rsidRPr="00752FF9">
        <w:rPr>
          <w:rFonts w:ascii="Times New Roman" w:eastAsia="Times New Roman" w:hAnsi="Times New Roman" w:cs="Times New Roman"/>
          <w:b/>
          <w:bCs/>
          <w:sz w:val="28"/>
          <w:szCs w:val="28"/>
          <w:lang w:val="uk-UA" w:eastAsia="ru-RU"/>
        </w:rPr>
        <w:t>за опитувальником САТ</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2268"/>
        <w:gridCol w:w="993"/>
        <w:gridCol w:w="992"/>
        <w:gridCol w:w="850"/>
        <w:gridCol w:w="851"/>
        <w:gridCol w:w="850"/>
        <w:gridCol w:w="851"/>
        <w:gridCol w:w="882"/>
        <w:gridCol w:w="992"/>
      </w:tblGrid>
      <w:tr w:rsidR="00AD4CAA" w:rsidRPr="00752FF9" w:rsidTr="000B797B">
        <w:trPr>
          <w:trHeight w:val="453"/>
          <w:jc w:val="center"/>
        </w:trPr>
        <w:tc>
          <w:tcPr>
            <w:tcW w:w="479" w:type="dxa"/>
            <w:vMerge w:val="restart"/>
            <w:tcMar>
              <w:left w:w="28" w:type="dxa"/>
              <w:right w:w="28" w:type="dxa"/>
            </w:tcMar>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
                <w:bCs/>
                <w:sz w:val="24"/>
                <w:szCs w:val="24"/>
                <w:lang w:val="uk-UA" w:eastAsia="ru-RU"/>
              </w:rPr>
            </w:pPr>
            <w:r w:rsidRPr="00752FF9">
              <w:rPr>
                <w:rFonts w:ascii="Times New Roman" w:eastAsia="Times New Roman" w:hAnsi="Times New Roman" w:cs="Times New Roman"/>
                <w:b/>
                <w:bCs/>
                <w:sz w:val="24"/>
                <w:szCs w:val="24"/>
                <w:lang w:val="uk-UA" w:eastAsia="ru-RU"/>
              </w:rPr>
              <w:t>№</w:t>
            </w:r>
          </w:p>
        </w:tc>
        <w:tc>
          <w:tcPr>
            <w:tcW w:w="2268" w:type="dxa"/>
            <w:vMerge w:val="restart"/>
            <w:tcMar>
              <w:left w:w="28" w:type="dxa"/>
              <w:right w:w="28" w:type="dxa"/>
            </w:tcMar>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
                <w:sz w:val="24"/>
                <w:szCs w:val="24"/>
                <w:lang w:val="uk-UA" w:eastAsia="ru-RU"/>
              </w:rPr>
            </w:pPr>
            <w:r w:rsidRPr="00752FF9">
              <w:rPr>
                <w:rFonts w:ascii="Times New Roman" w:eastAsia="Times New Roman" w:hAnsi="Times New Roman" w:cs="Times New Roman"/>
                <w:b/>
                <w:sz w:val="24"/>
                <w:szCs w:val="24"/>
                <w:lang w:val="uk-UA" w:eastAsia="ru-RU"/>
              </w:rPr>
              <w:t>Шкали</w:t>
            </w:r>
          </w:p>
        </w:tc>
        <w:tc>
          <w:tcPr>
            <w:tcW w:w="1985" w:type="dxa"/>
            <w:gridSpan w:val="2"/>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
                <w:bCs/>
                <w:sz w:val="24"/>
                <w:szCs w:val="24"/>
                <w:lang w:val="uk-UA" w:eastAsia="ru-RU"/>
              </w:rPr>
            </w:pPr>
            <w:r w:rsidRPr="00752FF9">
              <w:rPr>
                <w:rFonts w:ascii="Times New Roman" w:eastAsia="Times New Roman" w:hAnsi="Times New Roman" w:cs="Times New Roman"/>
                <w:b/>
                <w:bCs/>
                <w:sz w:val="24"/>
                <w:szCs w:val="24"/>
                <w:lang w:val="uk-UA" w:eastAsia="ru-RU"/>
              </w:rPr>
              <w:t>Менше 45 балів (низький</w:t>
            </w:r>
            <w:r w:rsidR="00B120F6" w:rsidRPr="00752FF9">
              <w:rPr>
                <w:rFonts w:ascii="Times New Roman" w:eastAsia="Times New Roman" w:hAnsi="Times New Roman" w:cs="Times New Roman"/>
                <w:b/>
                <w:bCs/>
                <w:sz w:val="24"/>
                <w:szCs w:val="24"/>
                <w:lang w:val="uk-UA" w:eastAsia="ru-RU"/>
              </w:rPr>
              <w:t xml:space="preserve"> рівень</w:t>
            </w:r>
            <w:r w:rsidRPr="00752FF9">
              <w:rPr>
                <w:rFonts w:ascii="Times New Roman" w:eastAsia="Times New Roman" w:hAnsi="Times New Roman" w:cs="Times New Roman"/>
                <w:b/>
                <w:bCs/>
                <w:sz w:val="24"/>
                <w:szCs w:val="24"/>
                <w:lang w:val="uk-UA" w:eastAsia="ru-RU"/>
              </w:rPr>
              <w:t>)</w:t>
            </w:r>
          </w:p>
        </w:tc>
        <w:tc>
          <w:tcPr>
            <w:tcW w:w="1701" w:type="dxa"/>
            <w:gridSpan w:val="2"/>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
                <w:bCs/>
                <w:sz w:val="24"/>
                <w:szCs w:val="24"/>
                <w:lang w:val="uk-UA" w:eastAsia="ru-RU"/>
              </w:rPr>
            </w:pPr>
            <w:r w:rsidRPr="00752FF9">
              <w:rPr>
                <w:rFonts w:ascii="Times New Roman" w:eastAsia="Times New Roman" w:hAnsi="Times New Roman" w:cs="Times New Roman"/>
                <w:b/>
                <w:bCs/>
                <w:sz w:val="24"/>
                <w:szCs w:val="24"/>
                <w:lang w:val="uk-UA" w:eastAsia="ru-RU"/>
              </w:rPr>
              <w:t>45–55 балів (середній</w:t>
            </w:r>
            <w:r w:rsidR="00B120F6" w:rsidRPr="00752FF9">
              <w:rPr>
                <w:rFonts w:ascii="Times New Roman" w:eastAsia="Times New Roman" w:hAnsi="Times New Roman" w:cs="Times New Roman"/>
                <w:b/>
                <w:bCs/>
                <w:sz w:val="24"/>
                <w:szCs w:val="24"/>
                <w:lang w:val="uk-UA" w:eastAsia="ru-RU"/>
              </w:rPr>
              <w:t xml:space="preserve"> рівень</w:t>
            </w:r>
            <w:r w:rsidRPr="00752FF9">
              <w:rPr>
                <w:rFonts w:ascii="Times New Roman" w:eastAsia="Times New Roman" w:hAnsi="Times New Roman" w:cs="Times New Roman"/>
                <w:b/>
                <w:bCs/>
                <w:sz w:val="24"/>
                <w:szCs w:val="24"/>
                <w:lang w:val="uk-UA" w:eastAsia="ru-RU"/>
              </w:rPr>
              <w:t>)</w:t>
            </w:r>
          </w:p>
        </w:tc>
        <w:tc>
          <w:tcPr>
            <w:tcW w:w="1701" w:type="dxa"/>
            <w:gridSpan w:val="2"/>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
                <w:bCs/>
                <w:sz w:val="24"/>
                <w:szCs w:val="24"/>
                <w:lang w:val="uk-UA" w:eastAsia="ru-RU"/>
              </w:rPr>
            </w:pPr>
            <w:r w:rsidRPr="00752FF9">
              <w:rPr>
                <w:rFonts w:ascii="Times New Roman" w:eastAsia="Times New Roman" w:hAnsi="Times New Roman" w:cs="Times New Roman"/>
                <w:b/>
                <w:bCs/>
                <w:sz w:val="24"/>
                <w:szCs w:val="24"/>
                <w:lang w:val="uk-UA" w:eastAsia="ru-RU"/>
              </w:rPr>
              <w:t>55–70 балів (високий</w:t>
            </w:r>
            <w:r w:rsidR="00B120F6" w:rsidRPr="00752FF9">
              <w:rPr>
                <w:rFonts w:ascii="Times New Roman" w:eastAsia="Times New Roman" w:hAnsi="Times New Roman" w:cs="Times New Roman"/>
                <w:b/>
                <w:bCs/>
                <w:sz w:val="24"/>
                <w:szCs w:val="24"/>
                <w:lang w:val="uk-UA" w:eastAsia="ru-RU"/>
              </w:rPr>
              <w:t xml:space="preserve"> рівень</w:t>
            </w:r>
            <w:r w:rsidRPr="00752FF9">
              <w:rPr>
                <w:rFonts w:ascii="Times New Roman" w:eastAsia="Times New Roman" w:hAnsi="Times New Roman" w:cs="Times New Roman"/>
                <w:b/>
                <w:bCs/>
                <w:sz w:val="24"/>
                <w:szCs w:val="24"/>
                <w:lang w:val="uk-UA" w:eastAsia="ru-RU"/>
              </w:rPr>
              <w:t>)</w:t>
            </w:r>
          </w:p>
        </w:tc>
        <w:tc>
          <w:tcPr>
            <w:tcW w:w="1874" w:type="dxa"/>
            <w:gridSpan w:val="2"/>
            <w:tcMar>
              <w:left w:w="28" w:type="dxa"/>
              <w:right w:w="28" w:type="dxa"/>
            </w:tcMar>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
                <w:bCs/>
                <w:sz w:val="24"/>
                <w:szCs w:val="24"/>
                <w:lang w:val="uk-UA" w:eastAsia="ru-RU"/>
              </w:rPr>
            </w:pPr>
            <w:proofErr w:type="spellStart"/>
            <w:r w:rsidRPr="00752FF9">
              <w:rPr>
                <w:rFonts w:ascii="Times New Roman" w:eastAsia="Times New Roman" w:hAnsi="Times New Roman" w:cs="Times New Roman"/>
                <w:b/>
                <w:bCs/>
                <w:sz w:val="24"/>
                <w:szCs w:val="24"/>
                <w:lang w:val="uk-UA" w:eastAsia="ru-RU"/>
              </w:rPr>
              <w:t>Псевдосамо–актуалізація</w:t>
            </w:r>
            <w:proofErr w:type="spellEnd"/>
          </w:p>
        </w:tc>
      </w:tr>
      <w:tr w:rsidR="000B797B" w:rsidRPr="00752FF9" w:rsidTr="000B797B">
        <w:trPr>
          <w:trHeight w:val="453"/>
          <w:jc w:val="center"/>
        </w:trPr>
        <w:tc>
          <w:tcPr>
            <w:tcW w:w="479" w:type="dxa"/>
            <w:vMerge/>
            <w:tcMar>
              <w:left w:w="28" w:type="dxa"/>
              <w:right w:w="28" w:type="dxa"/>
            </w:tcMar>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p>
        </w:tc>
        <w:tc>
          <w:tcPr>
            <w:tcW w:w="2268" w:type="dxa"/>
            <w:vMerge/>
            <w:tcMar>
              <w:left w:w="28" w:type="dxa"/>
              <w:right w:w="28" w:type="dxa"/>
            </w:tcMar>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sz w:val="24"/>
                <w:szCs w:val="24"/>
                <w:lang w:val="uk-UA" w:eastAsia="ru-RU"/>
              </w:rPr>
            </w:pPr>
          </w:p>
        </w:tc>
        <w:tc>
          <w:tcPr>
            <w:tcW w:w="993" w:type="dxa"/>
          </w:tcPr>
          <w:p w:rsidR="000B797B" w:rsidRPr="00752FF9" w:rsidRDefault="00AD4CAA" w:rsidP="00AD4CAA">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 xml:space="preserve">І зріз, </w:t>
            </w:r>
          </w:p>
          <w:p w:rsidR="00AD4CAA" w:rsidRPr="00752FF9" w:rsidRDefault="00AD4CAA" w:rsidP="00AD4CAA">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w:t>
            </w:r>
          </w:p>
        </w:tc>
        <w:tc>
          <w:tcPr>
            <w:tcW w:w="992" w:type="dxa"/>
          </w:tcPr>
          <w:p w:rsidR="00AD4CAA" w:rsidRPr="00752FF9" w:rsidRDefault="00AD4CAA" w:rsidP="00AD4CAA">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ІІ зріз, %</w:t>
            </w:r>
          </w:p>
        </w:tc>
        <w:tc>
          <w:tcPr>
            <w:tcW w:w="850" w:type="dxa"/>
          </w:tcPr>
          <w:p w:rsidR="00AD4CAA" w:rsidRPr="00752FF9" w:rsidRDefault="00AD4CAA" w:rsidP="00AD4CAA">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І зріз,</w:t>
            </w:r>
          </w:p>
          <w:p w:rsidR="00AD4CAA" w:rsidRPr="00752FF9" w:rsidRDefault="00AD4CAA" w:rsidP="00AD4CAA">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 xml:space="preserve"> %</w:t>
            </w:r>
          </w:p>
        </w:tc>
        <w:tc>
          <w:tcPr>
            <w:tcW w:w="851" w:type="dxa"/>
          </w:tcPr>
          <w:p w:rsidR="00AD4CAA" w:rsidRPr="00752FF9" w:rsidRDefault="00AD4CAA" w:rsidP="00AD4CAA">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 xml:space="preserve">ІІ зріз, </w:t>
            </w:r>
          </w:p>
          <w:p w:rsidR="00AD4CAA" w:rsidRPr="00752FF9" w:rsidRDefault="00AD4CAA" w:rsidP="00AD4CAA">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w:t>
            </w:r>
          </w:p>
        </w:tc>
        <w:tc>
          <w:tcPr>
            <w:tcW w:w="850" w:type="dxa"/>
          </w:tcPr>
          <w:p w:rsidR="00AD4CAA" w:rsidRPr="00752FF9" w:rsidRDefault="00AD4CAA" w:rsidP="00AD4CAA">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 xml:space="preserve">І зріз, </w:t>
            </w:r>
          </w:p>
          <w:p w:rsidR="00AD4CAA" w:rsidRPr="00752FF9" w:rsidRDefault="00AD4CAA" w:rsidP="00AD4CAA">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w:t>
            </w:r>
          </w:p>
        </w:tc>
        <w:tc>
          <w:tcPr>
            <w:tcW w:w="851" w:type="dxa"/>
          </w:tcPr>
          <w:p w:rsidR="00AD4CAA" w:rsidRPr="00752FF9" w:rsidRDefault="00AD4CAA" w:rsidP="00AD4CAA">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ІІ зріз, %</w:t>
            </w:r>
          </w:p>
        </w:tc>
        <w:tc>
          <w:tcPr>
            <w:tcW w:w="882" w:type="dxa"/>
            <w:tcMar>
              <w:left w:w="28" w:type="dxa"/>
              <w:right w:w="28" w:type="dxa"/>
            </w:tcMar>
          </w:tcPr>
          <w:p w:rsidR="000B797B" w:rsidRPr="00752FF9" w:rsidRDefault="00AD4CAA" w:rsidP="00AD4CAA">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 xml:space="preserve">І зріз, </w:t>
            </w:r>
          </w:p>
          <w:p w:rsidR="00AD4CAA" w:rsidRPr="00752FF9" w:rsidRDefault="00AD4CAA" w:rsidP="00AD4CAA">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w:t>
            </w:r>
          </w:p>
        </w:tc>
        <w:tc>
          <w:tcPr>
            <w:tcW w:w="992" w:type="dxa"/>
            <w:tcMar>
              <w:left w:w="28" w:type="dxa"/>
              <w:right w:w="28" w:type="dxa"/>
            </w:tcMar>
          </w:tcPr>
          <w:p w:rsidR="00AD4CAA" w:rsidRPr="00752FF9" w:rsidRDefault="00AD4CAA" w:rsidP="00AD4CAA">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ІІ зріз,</w:t>
            </w:r>
          </w:p>
          <w:p w:rsidR="00AD4CAA" w:rsidRPr="00752FF9" w:rsidRDefault="00AD4CAA" w:rsidP="00AD4CAA">
            <w:pPr>
              <w:spacing w:line="240" w:lineRule="auto"/>
              <w:jc w:val="center"/>
              <w:rPr>
                <w:rFonts w:ascii="Times New Roman" w:eastAsia="Times New Roman" w:hAnsi="Times New Roman" w:cs="Times New Roman"/>
                <w:color w:val="000000" w:themeColor="text1"/>
                <w:lang w:val="uk-UA" w:eastAsia="ru-RU"/>
              </w:rPr>
            </w:pPr>
            <w:r w:rsidRPr="00752FF9">
              <w:rPr>
                <w:rFonts w:ascii="Times New Roman" w:eastAsia="Times New Roman" w:hAnsi="Times New Roman" w:cs="Times New Roman"/>
                <w:color w:val="000000" w:themeColor="text1"/>
                <w:lang w:val="uk-UA" w:eastAsia="ru-RU"/>
              </w:rPr>
              <w:t xml:space="preserve"> %</w:t>
            </w:r>
          </w:p>
        </w:tc>
      </w:tr>
      <w:tr w:rsidR="000B797B" w:rsidRPr="00752FF9" w:rsidTr="000B797B">
        <w:trPr>
          <w:trHeight w:val="453"/>
          <w:jc w:val="center"/>
        </w:trPr>
        <w:tc>
          <w:tcPr>
            <w:tcW w:w="479" w:type="dxa"/>
            <w:tcMar>
              <w:left w:w="28" w:type="dxa"/>
              <w:right w:w="28" w:type="dxa"/>
            </w:tcMar>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w:t>
            </w:r>
          </w:p>
        </w:tc>
        <w:tc>
          <w:tcPr>
            <w:tcW w:w="2268" w:type="dxa"/>
            <w:tcMar>
              <w:left w:w="28" w:type="dxa"/>
              <w:right w:w="28" w:type="dxa"/>
            </w:tcMar>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
                <w:bCs/>
                <w:sz w:val="24"/>
                <w:szCs w:val="24"/>
                <w:lang w:val="uk-UA" w:eastAsia="ru-RU"/>
              </w:rPr>
            </w:pPr>
            <w:r w:rsidRPr="00752FF9">
              <w:rPr>
                <w:rFonts w:ascii="Times New Roman" w:eastAsia="Times New Roman" w:hAnsi="Times New Roman" w:cs="Times New Roman"/>
                <w:sz w:val="24"/>
                <w:szCs w:val="24"/>
                <w:lang w:val="uk-UA" w:eastAsia="ru-RU"/>
              </w:rPr>
              <w:t>Орієнтація у часі</w:t>
            </w:r>
            <w:r w:rsidR="00B120F6" w:rsidRPr="00752FF9">
              <w:rPr>
                <w:rFonts w:ascii="Times New Roman" w:eastAsia="Times New Roman" w:hAnsi="Times New Roman" w:cs="Times New Roman"/>
                <w:sz w:val="24"/>
                <w:szCs w:val="24"/>
                <w:lang w:val="uk-UA" w:eastAsia="ru-RU"/>
              </w:rPr>
              <w:t xml:space="preserve"> особистості</w:t>
            </w:r>
          </w:p>
        </w:tc>
        <w:tc>
          <w:tcPr>
            <w:tcW w:w="993"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42,59%</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38,14%</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44,44%</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46,19%</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12,97%</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15,67%</w:t>
            </w:r>
          </w:p>
        </w:tc>
        <w:tc>
          <w:tcPr>
            <w:tcW w:w="882"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0,00%</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0,00%</w:t>
            </w:r>
          </w:p>
        </w:tc>
      </w:tr>
      <w:tr w:rsidR="000B797B" w:rsidRPr="00752FF9" w:rsidTr="000B797B">
        <w:trPr>
          <w:trHeight w:val="473"/>
          <w:jc w:val="center"/>
        </w:trPr>
        <w:tc>
          <w:tcPr>
            <w:tcW w:w="479" w:type="dxa"/>
            <w:tcMar>
              <w:left w:w="28" w:type="dxa"/>
              <w:right w:w="28" w:type="dxa"/>
            </w:tcMar>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2</w:t>
            </w:r>
          </w:p>
        </w:tc>
        <w:tc>
          <w:tcPr>
            <w:tcW w:w="2268" w:type="dxa"/>
            <w:tcMar>
              <w:left w:w="28" w:type="dxa"/>
              <w:right w:w="28" w:type="dxa"/>
            </w:tcMar>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
                <w:bCs/>
                <w:sz w:val="24"/>
                <w:szCs w:val="24"/>
                <w:lang w:val="uk-UA" w:eastAsia="ru-RU"/>
              </w:rPr>
            </w:pPr>
            <w:r w:rsidRPr="00752FF9">
              <w:rPr>
                <w:rFonts w:ascii="Times New Roman" w:eastAsia="Times New Roman" w:hAnsi="Times New Roman" w:cs="Times New Roman"/>
                <w:sz w:val="24"/>
                <w:szCs w:val="24"/>
                <w:lang w:val="uk-UA" w:eastAsia="ru-RU"/>
              </w:rPr>
              <w:t>Опора (</w:t>
            </w:r>
            <w:r w:rsidR="00B120F6" w:rsidRPr="00752FF9">
              <w:rPr>
                <w:rFonts w:ascii="Times New Roman" w:eastAsia="Times New Roman" w:hAnsi="Times New Roman" w:cs="Times New Roman"/>
                <w:sz w:val="24"/>
                <w:szCs w:val="24"/>
                <w:lang w:val="uk-UA" w:eastAsia="ru-RU"/>
              </w:rPr>
              <w:t xml:space="preserve">або </w:t>
            </w:r>
            <w:r w:rsidRPr="00752FF9">
              <w:rPr>
                <w:rFonts w:ascii="Times New Roman" w:eastAsia="Times New Roman" w:hAnsi="Times New Roman" w:cs="Times New Roman"/>
                <w:sz w:val="24"/>
                <w:szCs w:val="24"/>
                <w:lang w:val="uk-UA" w:eastAsia="ru-RU"/>
              </w:rPr>
              <w:t>підтримка)</w:t>
            </w:r>
          </w:p>
        </w:tc>
        <w:tc>
          <w:tcPr>
            <w:tcW w:w="993"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45,74%</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42,1%1</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50,56%</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55,70%</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0,00%</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0,00%</w:t>
            </w:r>
          </w:p>
        </w:tc>
        <w:tc>
          <w:tcPr>
            <w:tcW w:w="882"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3,70%</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2,19%</w:t>
            </w:r>
          </w:p>
        </w:tc>
      </w:tr>
      <w:tr w:rsidR="000B797B" w:rsidRPr="00752FF9" w:rsidTr="000B797B">
        <w:trPr>
          <w:trHeight w:val="473"/>
          <w:jc w:val="center"/>
        </w:trPr>
        <w:tc>
          <w:tcPr>
            <w:tcW w:w="479" w:type="dxa"/>
            <w:tcMar>
              <w:left w:w="28" w:type="dxa"/>
              <w:right w:w="28" w:type="dxa"/>
            </w:tcMar>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3</w:t>
            </w:r>
          </w:p>
        </w:tc>
        <w:tc>
          <w:tcPr>
            <w:tcW w:w="2268" w:type="dxa"/>
            <w:tcMar>
              <w:left w:w="28" w:type="dxa"/>
              <w:right w:w="28" w:type="dxa"/>
            </w:tcMar>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
                <w:bCs/>
                <w:sz w:val="24"/>
                <w:szCs w:val="24"/>
                <w:lang w:val="uk-UA" w:eastAsia="ru-RU"/>
              </w:rPr>
            </w:pPr>
            <w:r w:rsidRPr="00752FF9">
              <w:rPr>
                <w:rFonts w:ascii="Times New Roman" w:eastAsia="Times New Roman" w:hAnsi="Times New Roman" w:cs="Times New Roman"/>
                <w:sz w:val="24"/>
                <w:szCs w:val="24"/>
                <w:lang w:val="uk-UA" w:eastAsia="ru-RU"/>
              </w:rPr>
              <w:t>Ціннісні орієнтації</w:t>
            </w:r>
            <w:r w:rsidR="00B120F6" w:rsidRPr="00752FF9">
              <w:rPr>
                <w:rFonts w:ascii="Times New Roman" w:eastAsia="Times New Roman" w:hAnsi="Times New Roman" w:cs="Times New Roman"/>
                <w:sz w:val="24"/>
                <w:szCs w:val="24"/>
                <w:lang w:val="uk-UA" w:eastAsia="ru-RU"/>
              </w:rPr>
              <w:t xml:space="preserve"> особистості</w:t>
            </w:r>
          </w:p>
        </w:tc>
        <w:tc>
          <w:tcPr>
            <w:tcW w:w="993"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38,89%</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32,14%</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40,74%</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48,93%</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11,11%</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12,69%</w:t>
            </w:r>
          </w:p>
        </w:tc>
        <w:tc>
          <w:tcPr>
            <w:tcW w:w="882"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9,26%</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6,24%</w:t>
            </w:r>
          </w:p>
        </w:tc>
      </w:tr>
      <w:tr w:rsidR="000B797B" w:rsidRPr="00752FF9" w:rsidTr="000B797B">
        <w:trPr>
          <w:trHeight w:val="453"/>
          <w:jc w:val="center"/>
        </w:trPr>
        <w:tc>
          <w:tcPr>
            <w:tcW w:w="479" w:type="dxa"/>
            <w:tcMar>
              <w:left w:w="28" w:type="dxa"/>
              <w:right w:w="28" w:type="dxa"/>
            </w:tcMar>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4</w:t>
            </w:r>
          </w:p>
        </w:tc>
        <w:tc>
          <w:tcPr>
            <w:tcW w:w="2268" w:type="dxa"/>
            <w:tcMar>
              <w:left w:w="28" w:type="dxa"/>
              <w:right w:w="28" w:type="dxa"/>
            </w:tcMar>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sz w:val="24"/>
                <w:szCs w:val="24"/>
                <w:lang w:val="uk-UA" w:eastAsia="ru-RU"/>
              </w:rPr>
              <w:t>Гнучкість поведінки</w:t>
            </w:r>
          </w:p>
        </w:tc>
        <w:tc>
          <w:tcPr>
            <w:tcW w:w="993"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33,33%</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23,7%7</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37,04%</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42,21%</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29,63%</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34,02%</w:t>
            </w:r>
          </w:p>
        </w:tc>
        <w:tc>
          <w:tcPr>
            <w:tcW w:w="882"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0,00%</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0,00%</w:t>
            </w:r>
          </w:p>
        </w:tc>
      </w:tr>
      <w:tr w:rsidR="000B797B" w:rsidRPr="00752FF9" w:rsidTr="000B797B">
        <w:trPr>
          <w:trHeight w:val="473"/>
          <w:jc w:val="center"/>
        </w:trPr>
        <w:tc>
          <w:tcPr>
            <w:tcW w:w="479" w:type="dxa"/>
            <w:tcMar>
              <w:left w:w="28" w:type="dxa"/>
              <w:right w:w="28" w:type="dxa"/>
            </w:tcMar>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5</w:t>
            </w:r>
          </w:p>
        </w:tc>
        <w:tc>
          <w:tcPr>
            <w:tcW w:w="2268" w:type="dxa"/>
            <w:tcMar>
              <w:left w:w="28" w:type="dxa"/>
              <w:right w:w="28" w:type="dxa"/>
            </w:tcMar>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proofErr w:type="spellStart"/>
            <w:r w:rsidRPr="00752FF9">
              <w:rPr>
                <w:rFonts w:ascii="Times New Roman" w:eastAsia="Times New Roman" w:hAnsi="Times New Roman" w:cs="Times New Roman"/>
                <w:sz w:val="24"/>
                <w:szCs w:val="24"/>
                <w:lang w:val="uk-UA" w:eastAsia="ru-RU"/>
              </w:rPr>
              <w:t>Сензитивність</w:t>
            </w:r>
            <w:proofErr w:type="spellEnd"/>
            <w:r w:rsidR="00B120F6" w:rsidRPr="00752FF9">
              <w:rPr>
                <w:rFonts w:ascii="Times New Roman" w:eastAsia="Times New Roman" w:hAnsi="Times New Roman" w:cs="Times New Roman"/>
                <w:sz w:val="24"/>
                <w:szCs w:val="24"/>
                <w:lang w:val="uk-UA" w:eastAsia="ru-RU"/>
              </w:rPr>
              <w:t xml:space="preserve"> особистості</w:t>
            </w:r>
          </w:p>
        </w:tc>
        <w:tc>
          <w:tcPr>
            <w:tcW w:w="993"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18,52%</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14,20%</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55,56%</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56,92%</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24,07%</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28,14%</w:t>
            </w:r>
          </w:p>
        </w:tc>
        <w:tc>
          <w:tcPr>
            <w:tcW w:w="882"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1,85%</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0,74%</w:t>
            </w:r>
          </w:p>
        </w:tc>
      </w:tr>
      <w:tr w:rsidR="000B797B" w:rsidRPr="00752FF9" w:rsidTr="000B797B">
        <w:trPr>
          <w:trHeight w:val="473"/>
          <w:jc w:val="center"/>
        </w:trPr>
        <w:tc>
          <w:tcPr>
            <w:tcW w:w="479" w:type="dxa"/>
            <w:tcMar>
              <w:left w:w="28" w:type="dxa"/>
              <w:right w:w="28" w:type="dxa"/>
            </w:tcMar>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6</w:t>
            </w:r>
          </w:p>
        </w:tc>
        <w:tc>
          <w:tcPr>
            <w:tcW w:w="2268" w:type="dxa"/>
            <w:tcMar>
              <w:left w:w="28" w:type="dxa"/>
              <w:right w:w="28" w:type="dxa"/>
            </w:tcMar>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sz w:val="24"/>
                <w:szCs w:val="24"/>
                <w:lang w:val="uk-UA" w:eastAsia="ru-RU"/>
              </w:rPr>
              <w:t>Спонтанність поведінки</w:t>
            </w:r>
          </w:p>
        </w:tc>
        <w:tc>
          <w:tcPr>
            <w:tcW w:w="993"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44,44%</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40,19%</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33,33%</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34,85%</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20,37%</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24,04%</w:t>
            </w:r>
          </w:p>
        </w:tc>
        <w:tc>
          <w:tcPr>
            <w:tcW w:w="882"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1,86%</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0,92%</w:t>
            </w:r>
          </w:p>
        </w:tc>
      </w:tr>
      <w:tr w:rsidR="000B797B" w:rsidRPr="00752FF9" w:rsidTr="000B797B">
        <w:trPr>
          <w:trHeight w:val="453"/>
          <w:jc w:val="center"/>
        </w:trPr>
        <w:tc>
          <w:tcPr>
            <w:tcW w:w="479" w:type="dxa"/>
            <w:tcMar>
              <w:left w:w="28" w:type="dxa"/>
              <w:right w:w="28" w:type="dxa"/>
            </w:tcMar>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7</w:t>
            </w:r>
          </w:p>
        </w:tc>
        <w:tc>
          <w:tcPr>
            <w:tcW w:w="2268" w:type="dxa"/>
            <w:tcMar>
              <w:left w:w="28" w:type="dxa"/>
              <w:right w:w="28" w:type="dxa"/>
            </w:tcMar>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sz w:val="24"/>
                <w:szCs w:val="24"/>
                <w:lang w:val="uk-UA" w:eastAsia="ru-RU"/>
              </w:rPr>
              <w:t>Самоповага</w:t>
            </w:r>
            <w:r w:rsidR="00B120F6" w:rsidRPr="00752FF9">
              <w:rPr>
                <w:rFonts w:ascii="Times New Roman" w:eastAsia="Times New Roman" w:hAnsi="Times New Roman" w:cs="Times New Roman"/>
                <w:sz w:val="24"/>
                <w:szCs w:val="24"/>
                <w:lang w:val="uk-UA" w:eastAsia="ru-RU"/>
              </w:rPr>
              <w:t xml:space="preserve"> особистості</w:t>
            </w:r>
          </w:p>
        </w:tc>
        <w:tc>
          <w:tcPr>
            <w:tcW w:w="993"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14,81%</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12,23%</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50,00%</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50,13%</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33,33%</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37,15%</w:t>
            </w:r>
          </w:p>
        </w:tc>
        <w:tc>
          <w:tcPr>
            <w:tcW w:w="882"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1,86%</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0,49%</w:t>
            </w:r>
          </w:p>
        </w:tc>
      </w:tr>
      <w:tr w:rsidR="000B797B" w:rsidRPr="00752FF9" w:rsidTr="000B797B">
        <w:trPr>
          <w:trHeight w:val="473"/>
          <w:jc w:val="center"/>
        </w:trPr>
        <w:tc>
          <w:tcPr>
            <w:tcW w:w="479" w:type="dxa"/>
            <w:tcMar>
              <w:left w:w="28" w:type="dxa"/>
              <w:right w:w="28" w:type="dxa"/>
            </w:tcMar>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lastRenderedPageBreak/>
              <w:t>8</w:t>
            </w:r>
          </w:p>
        </w:tc>
        <w:tc>
          <w:tcPr>
            <w:tcW w:w="2268" w:type="dxa"/>
            <w:tcMar>
              <w:left w:w="28" w:type="dxa"/>
              <w:right w:w="28" w:type="dxa"/>
            </w:tcMar>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proofErr w:type="spellStart"/>
            <w:r w:rsidRPr="00752FF9">
              <w:rPr>
                <w:rFonts w:ascii="Times New Roman" w:eastAsia="Times New Roman" w:hAnsi="Times New Roman" w:cs="Times New Roman"/>
                <w:sz w:val="24"/>
                <w:szCs w:val="24"/>
                <w:lang w:val="uk-UA" w:eastAsia="ru-RU"/>
              </w:rPr>
              <w:t>Самоприйняття</w:t>
            </w:r>
            <w:proofErr w:type="spellEnd"/>
          </w:p>
        </w:tc>
        <w:tc>
          <w:tcPr>
            <w:tcW w:w="993"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20,75%</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18,12%</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43,40%</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47,13%</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33,96%</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34,13%</w:t>
            </w:r>
          </w:p>
        </w:tc>
        <w:tc>
          <w:tcPr>
            <w:tcW w:w="882"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1,89%</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0,62%</w:t>
            </w:r>
          </w:p>
        </w:tc>
      </w:tr>
      <w:tr w:rsidR="000B797B" w:rsidRPr="00752FF9" w:rsidTr="000B797B">
        <w:trPr>
          <w:trHeight w:val="473"/>
          <w:jc w:val="center"/>
        </w:trPr>
        <w:tc>
          <w:tcPr>
            <w:tcW w:w="479" w:type="dxa"/>
            <w:tcMar>
              <w:left w:w="28" w:type="dxa"/>
              <w:right w:w="28" w:type="dxa"/>
            </w:tcMar>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9</w:t>
            </w:r>
          </w:p>
        </w:tc>
        <w:tc>
          <w:tcPr>
            <w:tcW w:w="2268" w:type="dxa"/>
            <w:tcMar>
              <w:left w:w="28" w:type="dxa"/>
              <w:right w:w="28" w:type="dxa"/>
            </w:tcMar>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sz w:val="24"/>
                <w:szCs w:val="24"/>
                <w:lang w:val="uk-UA" w:eastAsia="ru-RU"/>
              </w:rPr>
              <w:t>Погляд на природу людини</w:t>
            </w:r>
          </w:p>
        </w:tc>
        <w:tc>
          <w:tcPr>
            <w:tcW w:w="993"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25,00%</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22,14%</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51,92%</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53,62%</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23,08%</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24,24%</w:t>
            </w:r>
          </w:p>
        </w:tc>
        <w:tc>
          <w:tcPr>
            <w:tcW w:w="882"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0,00%</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0,00%</w:t>
            </w:r>
          </w:p>
        </w:tc>
      </w:tr>
      <w:tr w:rsidR="000B797B" w:rsidRPr="00752FF9" w:rsidTr="000B797B">
        <w:trPr>
          <w:trHeight w:val="453"/>
          <w:jc w:val="center"/>
        </w:trPr>
        <w:tc>
          <w:tcPr>
            <w:tcW w:w="479" w:type="dxa"/>
            <w:tcMar>
              <w:left w:w="28" w:type="dxa"/>
              <w:right w:w="28" w:type="dxa"/>
            </w:tcMar>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10</w:t>
            </w:r>
          </w:p>
        </w:tc>
        <w:tc>
          <w:tcPr>
            <w:tcW w:w="2268" w:type="dxa"/>
            <w:tcMar>
              <w:left w:w="28" w:type="dxa"/>
              <w:right w:w="28" w:type="dxa"/>
            </w:tcMar>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proofErr w:type="spellStart"/>
            <w:r w:rsidRPr="00752FF9">
              <w:rPr>
                <w:rFonts w:ascii="Times New Roman" w:eastAsia="Times New Roman" w:hAnsi="Times New Roman" w:cs="Times New Roman"/>
                <w:sz w:val="24"/>
                <w:szCs w:val="24"/>
                <w:lang w:val="uk-UA" w:eastAsia="ru-RU"/>
              </w:rPr>
              <w:t>Синергічність</w:t>
            </w:r>
            <w:proofErr w:type="spellEnd"/>
          </w:p>
        </w:tc>
        <w:tc>
          <w:tcPr>
            <w:tcW w:w="993"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47,17%</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41,19%</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26,42</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31,61%</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24,53%</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26,19%</w:t>
            </w:r>
          </w:p>
        </w:tc>
        <w:tc>
          <w:tcPr>
            <w:tcW w:w="882"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1,88%</w:t>
            </w:r>
          </w:p>
        </w:tc>
        <w:tc>
          <w:tcPr>
            <w:tcW w:w="992" w:type="dxa"/>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1,01%</w:t>
            </w:r>
          </w:p>
        </w:tc>
      </w:tr>
      <w:tr w:rsidR="000B797B" w:rsidRPr="00752FF9" w:rsidTr="000B797B">
        <w:trPr>
          <w:trHeight w:val="473"/>
          <w:jc w:val="center"/>
        </w:trPr>
        <w:tc>
          <w:tcPr>
            <w:tcW w:w="479" w:type="dxa"/>
            <w:tcMar>
              <w:left w:w="28" w:type="dxa"/>
              <w:right w:w="28" w:type="dxa"/>
            </w:tcMar>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11</w:t>
            </w:r>
          </w:p>
        </w:tc>
        <w:tc>
          <w:tcPr>
            <w:tcW w:w="2268" w:type="dxa"/>
            <w:tcMar>
              <w:left w:w="28" w:type="dxa"/>
              <w:right w:w="28" w:type="dxa"/>
            </w:tcMar>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sz w:val="24"/>
                <w:szCs w:val="24"/>
                <w:lang w:val="uk-UA" w:eastAsia="ru-RU"/>
              </w:rPr>
              <w:t>Прийняття агресії</w:t>
            </w:r>
            <w:r w:rsidR="00B120F6" w:rsidRPr="00752FF9">
              <w:rPr>
                <w:rFonts w:ascii="Times New Roman" w:eastAsia="Times New Roman" w:hAnsi="Times New Roman" w:cs="Times New Roman"/>
                <w:sz w:val="24"/>
                <w:szCs w:val="24"/>
                <w:lang w:val="uk-UA" w:eastAsia="ru-RU"/>
              </w:rPr>
              <w:t xml:space="preserve"> особистості</w:t>
            </w:r>
          </w:p>
        </w:tc>
        <w:tc>
          <w:tcPr>
            <w:tcW w:w="993"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18,51%</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15,20%</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55,56</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58,54%</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20,37</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23,64%</w:t>
            </w:r>
          </w:p>
        </w:tc>
        <w:tc>
          <w:tcPr>
            <w:tcW w:w="882"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5,56%</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2,62%</w:t>
            </w:r>
          </w:p>
        </w:tc>
      </w:tr>
      <w:tr w:rsidR="000B797B" w:rsidRPr="00752FF9" w:rsidTr="000B797B">
        <w:trPr>
          <w:trHeight w:val="473"/>
          <w:jc w:val="center"/>
        </w:trPr>
        <w:tc>
          <w:tcPr>
            <w:tcW w:w="479" w:type="dxa"/>
            <w:tcMar>
              <w:left w:w="28" w:type="dxa"/>
              <w:right w:w="28" w:type="dxa"/>
            </w:tcMar>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12</w:t>
            </w:r>
          </w:p>
        </w:tc>
        <w:tc>
          <w:tcPr>
            <w:tcW w:w="2268" w:type="dxa"/>
            <w:tcMar>
              <w:left w:w="28" w:type="dxa"/>
              <w:right w:w="28" w:type="dxa"/>
            </w:tcMar>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sz w:val="24"/>
                <w:szCs w:val="24"/>
                <w:lang w:val="uk-UA" w:eastAsia="ru-RU"/>
              </w:rPr>
              <w:t>Контактність</w:t>
            </w:r>
          </w:p>
        </w:tc>
        <w:tc>
          <w:tcPr>
            <w:tcW w:w="993"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45,24%</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42,19%</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45,32</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44,25%</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7,55%</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12,62%</w:t>
            </w:r>
          </w:p>
        </w:tc>
        <w:tc>
          <w:tcPr>
            <w:tcW w:w="882"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1,89%</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0,94%</w:t>
            </w:r>
          </w:p>
        </w:tc>
      </w:tr>
      <w:tr w:rsidR="000B797B" w:rsidRPr="00752FF9" w:rsidTr="000B797B">
        <w:trPr>
          <w:trHeight w:val="453"/>
          <w:jc w:val="center"/>
        </w:trPr>
        <w:tc>
          <w:tcPr>
            <w:tcW w:w="479" w:type="dxa"/>
            <w:tcMar>
              <w:left w:w="28" w:type="dxa"/>
              <w:right w:w="28" w:type="dxa"/>
            </w:tcMar>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13</w:t>
            </w:r>
          </w:p>
        </w:tc>
        <w:tc>
          <w:tcPr>
            <w:tcW w:w="2268" w:type="dxa"/>
            <w:tcMar>
              <w:left w:w="28" w:type="dxa"/>
              <w:right w:w="28" w:type="dxa"/>
            </w:tcMar>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sz w:val="24"/>
                <w:szCs w:val="24"/>
                <w:lang w:val="uk-UA" w:eastAsia="ru-RU"/>
              </w:rPr>
              <w:t>Пізнавальні потреби</w:t>
            </w:r>
            <w:r w:rsidR="00B120F6" w:rsidRPr="00752FF9">
              <w:rPr>
                <w:rFonts w:ascii="Times New Roman" w:eastAsia="Times New Roman" w:hAnsi="Times New Roman" w:cs="Times New Roman"/>
                <w:sz w:val="24"/>
                <w:szCs w:val="24"/>
                <w:lang w:val="uk-UA" w:eastAsia="ru-RU"/>
              </w:rPr>
              <w:t xml:space="preserve"> особистості</w:t>
            </w:r>
          </w:p>
        </w:tc>
        <w:tc>
          <w:tcPr>
            <w:tcW w:w="993"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58,49%</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50,13%</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28,30</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35,12%</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11,32%</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14,88%</w:t>
            </w:r>
          </w:p>
        </w:tc>
        <w:tc>
          <w:tcPr>
            <w:tcW w:w="882"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1,89%</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0,87%</w:t>
            </w:r>
          </w:p>
        </w:tc>
      </w:tr>
      <w:tr w:rsidR="000B797B" w:rsidRPr="00752FF9" w:rsidTr="000B797B">
        <w:trPr>
          <w:trHeight w:val="473"/>
          <w:jc w:val="center"/>
        </w:trPr>
        <w:tc>
          <w:tcPr>
            <w:tcW w:w="479" w:type="dxa"/>
            <w:tcMar>
              <w:left w:w="28" w:type="dxa"/>
              <w:right w:w="28" w:type="dxa"/>
            </w:tcMar>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bCs/>
                <w:sz w:val="24"/>
                <w:szCs w:val="24"/>
                <w:lang w:val="uk-UA" w:eastAsia="ru-RU"/>
              </w:rPr>
              <w:t>14</w:t>
            </w:r>
          </w:p>
        </w:tc>
        <w:tc>
          <w:tcPr>
            <w:tcW w:w="2268" w:type="dxa"/>
            <w:tcMar>
              <w:left w:w="28" w:type="dxa"/>
              <w:right w:w="28" w:type="dxa"/>
            </w:tcMar>
            <w:vAlign w:val="center"/>
          </w:tcPr>
          <w:p w:rsidR="00AD4CAA" w:rsidRPr="00752FF9" w:rsidRDefault="00AD4CAA" w:rsidP="00AD4CAA">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752FF9">
              <w:rPr>
                <w:rFonts w:ascii="Times New Roman" w:eastAsia="Times New Roman" w:hAnsi="Times New Roman" w:cs="Times New Roman"/>
                <w:sz w:val="24"/>
                <w:szCs w:val="24"/>
                <w:lang w:val="uk-UA" w:eastAsia="ru-RU"/>
              </w:rPr>
              <w:t>Креативність</w:t>
            </w:r>
          </w:p>
        </w:tc>
        <w:tc>
          <w:tcPr>
            <w:tcW w:w="993"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50,00%</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42,19%</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35,19</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39,74%</w:t>
            </w:r>
          </w:p>
        </w:tc>
        <w:tc>
          <w:tcPr>
            <w:tcW w:w="850"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12,96%</w:t>
            </w:r>
          </w:p>
        </w:tc>
        <w:tc>
          <w:tcPr>
            <w:tcW w:w="851"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17,08%</w:t>
            </w:r>
          </w:p>
        </w:tc>
        <w:tc>
          <w:tcPr>
            <w:tcW w:w="882" w:type="dxa"/>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1,85%</w:t>
            </w:r>
          </w:p>
        </w:tc>
        <w:tc>
          <w:tcPr>
            <w:tcW w:w="992" w:type="dxa"/>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bCs/>
                <w:sz w:val="20"/>
                <w:szCs w:val="20"/>
                <w:lang w:val="uk-UA" w:eastAsia="ru-RU"/>
              </w:rPr>
            </w:pPr>
            <w:r w:rsidRPr="00752FF9">
              <w:rPr>
                <w:rFonts w:ascii="Times New Roman" w:eastAsia="Times New Roman" w:hAnsi="Times New Roman" w:cs="Times New Roman"/>
                <w:bCs/>
                <w:sz w:val="20"/>
                <w:szCs w:val="20"/>
                <w:lang w:val="uk-UA" w:eastAsia="ru-RU"/>
              </w:rPr>
              <w:t>0,99%</w:t>
            </w:r>
          </w:p>
        </w:tc>
      </w:tr>
      <w:tr w:rsidR="00AD4CAA" w:rsidRPr="00752FF9" w:rsidTr="000B797B">
        <w:trPr>
          <w:trHeight w:val="473"/>
          <w:jc w:val="center"/>
        </w:trPr>
        <w:tc>
          <w:tcPr>
            <w:tcW w:w="2747" w:type="dxa"/>
            <w:gridSpan w:val="2"/>
            <w:tcMar>
              <w:left w:w="28" w:type="dxa"/>
              <w:right w:w="28" w:type="dxa"/>
            </w:tcMar>
            <w:vAlign w:val="center"/>
          </w:tcPr>
          <w:p w:rsidR="00AD4CAA" w:rsidRPr="00752FF9" w:rsidRDefault="00AD4CAA" w:rsidP="00AD4CAA">
            <w:pPr>
              <w:autoSpaceDE w:val="0"/>
              <w:autoSpaceDN w:val="0"/>
              <w:adjustRightInd w:val="0"/>
              <w:spacing w:line="240" w:lineRule="auto"/>
              <w:jc w:val="center"/>
              <w:rPr>
                <w:rFonts w:ascii="Times New Roman" w:eastAsia="Times New Roman" w:hAnsi="Times New Roman" w:cs="Times New Roman"/>
                <w:sz w:val="24"/>
                <w:szCs w:val="24"/>
                <w:lang w:val="uk-UA" w:eastAsia="ru-RU"/>
              </w:rPr>
            </w:pPr>
            <w:r w:rsidRPr="00752FF9">
              <w:rPr>
                <w:rFonts w:ascii="Times New Roman" w:eastAsia="Times New Roman" w:hAnsi="Times New Roman" w:cs="Times New Roman"/>
                <w:sz w:val="24"/>
                <w:szCs w:val="24"/>
                <w:lang w:val="uk-UA" w:eastAsia="ru-RU"/>
              </w:rPr>
              <w:t>Середні показники</w:t>
            </w:r>
          </w:p>
        </w:tc>
        <w:tc>
          <w:tcPr>
            <w:tcW w:w="993" w:type="dxa"/>
            <w:vAlign w:val="center"/>
          </w:tcPr>
          <w:p w:rsidR="00AD4CAA" w:rsidRPr="00752FF9" w:rsidRDefault="00AD4CAA" w:rsidP="00AD4CAA">
            <w:pPr>
              <w:spacing w:line="240" w:lineRule="auto"/>
              <w:jc w:val="center"/>
              <w:rPr>
                <w:rFonts w:ascii="Times New Roman" w:eastAsia="Times New Roman" w:hAnsi="Times New Roman" w:cs="Times New Roman"/>
                <w:sz w:val="20"/>
                <w:szCs w:val="20"/>
                <w:lang w:val="uk-UA" w:eastAsia="ru-RU"/>
              </w:rPr>
            </w:pPr>
            <w:r w:rsidRPr="00752FF9">
              <w:rPr>
                <w:rFonts w:ascii="Times New Roman" w:eastAsia="Times New Roman" w:hAnsi="Times New Roman" w:cs="Times New Roman"/>
                <w:sz w:val="20"/>
                <w:szCs w:val="20"/>
                <w:lang w:val="uk-UA" w:eastAsia="ru-RU"/>
              </w:rPr>
              <w:t>35,97</w:t>
            </w:r>
            <w:r w:rsidRPr="00752FF9">
              <w:rPr>
                <w:rFonts w:ascii="Times New Roman" w:eastAsia="Times New Roman" w:hAnsi="Times New Roman" w:cs="Times New Roman"/>
                <w:bCs/>
                <w:sz w:val="20"/>
                <w:szCs w:val="20"/>
                <w:lang w:val="uk-UA" w:eastAsia="ru-RU"/>
              </w:rPr>
              <w:t>%</w:t>
            </w:r>
          </w:p>
        </w:tc>
        <w:tc>
          <w:tcPr>
            <w:tcW w:w="992" w:type="dxa"/>
          </w:tcPr>
          <w:p w:rsidR="00AD4CAA" w:rsidRPr="00752FF9" w:rsidRDefault="00AD4CAA" w:rsidP="00AD4CAA">
            <w:pPr>
              <w:spacing w:line="240" w:lineRule="auto"/>
              <w:jc w:val="center"/>
              <w:rPr>
                <w:rFonts w:ascii="Times New Roman" w:eastAsia="Times New Roman" w:hAnsi="Times New Roman" w:cs="Times New Roman"/>
                <w:sz w:val="20"/>
                <w:szCs w:val="20"/>
                <w:lang w:val="uk-UA" w:eastAsia="ru-RU"/>
              </w:rPr>
            </w:pPr>
            <w:r w:rsidRPr="00752FF9">
              <w:rPr>
                <w:rFonts w:ascii="Times New Roman" w:eastAsia="Times New Roman" w:hAnsi="Times New Roman" w:cs="Times New Roman"/>
                <w:sz w:val="20"/>
                <w:szCs w:val="20"/>
                <w:lang w:val="uk-UA" w:eastAsia="ru-RU"/>
              </w:rPr>
              <w:t>31,15</w:t>
            </w:r>
            <w:r w:rsidRPr="00752FF9">
              <w:rPr>
                <w:rFonts w:ascii="Times New Roman" w:eastAsia="Times New Roman" w:hAnsi="Times New Roman" w:cs="Times New Roman"/>
                <w:bCs/>
                <w:sz w:val="20"/>
                <w:szCs w:val="20"/>
                <w:lang w:val="uk-UA" w:eastAsia="ru-RU"/>
              </w:rPr>
              <w:t>%</w:t>
            </w:r>
          </w:p>
        </w:tc>
        <w:tc>
          <w:tcPr>
            <w:tcW w:w="850" w:type="dxa"/>
            <w:vAlign w:val="center"/>
          </w:tcPr>
          <w:p w:rsidR="00AD4CAA" w:rsidRPr="00752FF9" w:rsidRDefault="00AD4CAA" w:rsidP="00AD4CAA">
            <w:pPr>
              <w:spacing w:line="240" w:lineRule="auto"/>
              <w:jc w:val="center"/>
              <w:rPr>
                <w:rFonts w:ascii="Times New Roman" w:eastAsia="Times New Roman" w:hAnsi="Times New Roman" w:cs="Times New Roman"/>
                <w:sz w:val="20"/>
                <w:szCs w:val="20"/>
                <w:lang w:val="uk-UA" w:eastAsia="ru-RU"/>
              </w:rPr>
            </w:pPr>
            <w:r w:rsidRPr="00752FF9">
              <w:rPr>
                <w:rFonts w:ascii="Times New Roman" w:eastAsia="Times New Roman" w:hAnsi="Times New Roman" w:cs="Times New Roman"/>
                <w:sz w:val="20"/>
                <w:szCs w:val="20"/>
                <w:lang w:val="uk-UA" w:eastAsia="ru-RU"/>
              </w:rPr>
              <w:t>42,70</w:t>
            </w:r>
          </w:p>
        </w:tc>
        <w:tc>
          <w:tcPr>
            <w:tcW w:w="851" w:type="dxa"/>
          </w:tcPr>
          <w:p w:rsidR="00AD4CAA" w:rsidRPr="00752FF9" w:rsidRDefault="00AD4CAA" w:rsidP="00AD4CAA">
            <w:pPr>
              <w:spacing w:line="240" w:lineRule="auto"/>
              <w:jc w:val="center"/>
              <w:rPr>
                <w:rFonts w:ascii="Times New Roman" w:eastAsia="Times New Roman" w:hAnsi="Times New Roman" w:cs="Times New Roman"/>
                <w:sz w:val="20"/>
                <w:szCs w:val="20"/>
                <w:lang w:val="uk-UA" w:eastAsia="ru-RU"/>
              </w:rPr>
            </w:pPr>
            <w:r w:rsidRPr="00752FF9">
              <w:rPr>
                <w:rFonts w:ascii="Times New Roman" w:eastAsia="Times New Roman" w:hAnsi="Times New Roman" w:cs="Times New Roman"/>
                <w:sz w:val="20"/>
                <w:szCs w:val="20"/>
                <w:lang w:val="uk-UA" w:eastAsia="ru-RU"/>
              </w:rPr>
              <w:t>47,21</w:t>
            </w:r>
            <w:r w:rsidRPr="00752FF9">
              <w:rPr>
                <w:rFonts w:ascii="Times New Roman" w:eastAsia="Times New Roman" w:hAnsi="Times New Roman" w:cs="Times New Roman"/>
                <w:bCs/>
                <w:sz w:val="20"/>
                <w:szCs w:val="20"/>
                <w:lang w:val="uk-UA" w:eastAsia="ru-RU"/>
              </w:rPr>
              <w:t>%</w:t>
            </w:r>
          </w:p>
        </w:tc>
        <w:tc>
          <w:tcPr>
            <w:tcW w:w="850" w:type="dxa"/>
            <w:vAlign w:val="center"/>
          </w:tcPr>
          <w:p w:rsidR="00AD4CAA" w:rsidRPr="00752FF9" w:rsidRDefault="00AD4CAA" w:rsidP="00AD4CAA">
            <w:pPr>
              <w:spacing w:line="240" w:lineRule="auto"/>
              <w:jc w:val="center"/>
              <w:rPr>
                <w:rFonts w:ascii="Times New Roman" w:eastAsia="Times New Roman" w:hAnsi="Times New Roman" w:cs="Times New Roman"/>
                <w:sz w:val="20"/>
                <w:szCs w:val="20"/>
                <w:lang w:val="uk-UA" w:eastAsia="ru-RU"/>
              </w:rPr>
            </w:pPr>
            <w:r w:rsidRPr="00752FF9">
              <w:rPr>
                <w:rFonts w:ascii="Times New Roman" w:eastAsia="Times New Roman" w:hAnsi="Times New Roman" w:cs="Times New Roman"/>
                <w:sz w:val="20"/>
                <w:szCs w:val="20"/>
                <w:lang w:val="uk-UA" w:eastAsia="ru-RU"/>
              </w:rPr>
              <w:t>18,94</w:t>
            </w:r>
            <w:r w:rsidRPr="00752FF9">
              <w:rPr>
                <w:rFonts w:ascii="Times New Roman" w:eastAsia="Times New Roman" w:hAnsi="Times New Roman" w:cs="Times New Roman"/>
                <w:bCs/>
                <w:sz w:val="20"/>
                <w:szCs w:val="20"/>
                <w:lang w:val="uk-UA" w:eastAsia="ru-RU"/>
              </w:rPr>
              <w:t>%</w:t>
            </w:r>
          </w:p>
        </w:tc>
        <w:tc>
          <w:tcPr>
            <w:tcW w:w="851" w:type="dxa"/>
          </w:tcPr>
          <w:p w:rsidR="00AD4CAA" w:rsidRPr="00752FF9" w:rsidRDefault="00AD4CAA" w:rsidP="00AD4CAA">
            <w:pPr>
              <w:spacing w:line="240" w:lineRule="auto"/>
              <w:jc w:val="center"/>
              <w:rPr>
                <w:rFonts w:ascii="Times New Roman" w:eastAsia="Times New Roman" w:hAnsi="Times New Roman" w:cs="Times New Roman"/>
                <w:sz w:val="20"/>
                <w:szCs w:val="20"/>
                <w:lang w:val="uk-UA" w:eastAsia="ru-RU"/>
              </w:rPr>
            </w:pPr>
            <w:r w:rsidRPr="00752FF9">
              <w:rPr>
                <w:rFonts w:ascii="Times New Roman" w:eastAsia="Times New Roman" w:hAnsi="Times New Roman" w:cs="Times New Roman"/>
                <w:sz w:val="20"/>
                <w:szCs w:val="20"/>
                <w:lang w:val="uk-UA" w:eastAsia="ru-RU"/>
              </w:rPr>
              <w:t>20,23</w:t>
            </w:r>
            <w:r w:rsidRPr="00752FF9">
              <w:rPr>
                <w:rFonts w:ascii="Times New Roman" w:eastAsia="Times New Roman" w:hAnsi="Times New Roman" w:cs="Times New Roman"/>
                <w:bCs/>
                <w:sz w:val="20"/>
                <w:szCs w:val="20"/>
                <w:lang w:val="uk-UA" w:eastAsia="ru-RU"/>
              </w:rPr>
              <w:t>%</w:t>
            </w:r>
          </w:p>
        </w:tc>
        <w:tc>
          <w:tcPr>
            <w:tcW w:w="882" w:type="dxa"/>
            <w:vAlign w:val="center"/>
          </w:tcPr>
          <w:p w:rsidR="00AD4CAA" w:rsidRPr="00752FF9" w:rsidRDefault="00AD4CAA" w:rsidP="00AD4CAA">
            <w:pPr>
              <w:spacing w:line="240" w:lineRule="auto"/>
              <w:jc w:val="center"/>
              <w:rPr>
                <w:rFonts w:ascii="Times New Roman" w:eastAsia="Times New Roman" w:hAnsi="Times New Roman" w:cs="Times New Roman"/>
                <w:sz w:val="20"/>
                <w:szCs w:val="20"/>
                <w:lang w:val="uk-UA" w:eastAsia="ru-RU"/>
              </w:rPr>
            </w:pPr>
            <w:r w:rsidRPr="00752FF9">
              <w:rPr>
                <w:rFonts w:ascii="Times New Roman" w:eastAsia="Times New Roman" w:hAnsi="Times New Roman" w:cs="Times New Roman"/>
                <w:sz w:val="20"/>
                <w:szCs w:val="20"/>
                <w:lang w:val="uk-UA" w:eastAsia="ru-RU"/>
              </w:rPr>
              <w:t>2,39</w:t>
            </w:r>
            <w:r w:rsidRPr="00752FF9">
              <w:rPr>
                <w:rFonts w:ascii="Times New Roman" w:eastAsia="Times New Roman" w:hAnsi="Times New Roman" w:cs="Times New Roman"/>
                <w:bCs/>
                <w:sz w:val="20"/>
                <w:szCs w:val="20"/>
                <w:lang w:val="uk-UA" w:eastAsia="ru-RU"/>
              </w:rPr>
              <w:t>%</w:t>
            </w:r>
          </w:p>
        </w:tc>
        <w:tc>
          <w:tcPr>
            <w:tcW w:w="992" w:type="dxa"/>
          </w:tcPr>
          <w:p w:rsidR="00AD4CAA" w:rsidRPr="00752FF9" w:rsidRDefault="00AD4CAA" w:rsidP="00AD4CAA">
            <w:pPr>
              <w:spacing w:line="240" w:lineRule="auto"/>
              <w:jc w:val="center"/>
              <w:rPr>
                <w:rFonts w:ascii="Times New Roman" w:eastAsia="Times New Roman" w:hAnsi="Times New Roman" w:cs="Times New Roman"/>
                <w:sz w:val="20"/>
                <w:szCs w:val="20"/>
                <w:lang w:val="uk-UA" w:eastAsia="ru-RU"/>
              </w:rPr>
            </w:pPr>
            <w:r w:rsidRPr="00752FF9">
              <w:rPr>
                <w:rFonts w:ascii="Times New Roman" w:eastAsia="Times New Roman" w:hAnsi="Times New Roman" w:cs="Times New Roman"/>
                <w:sz w:val="20"/>
                <w:szCs w:val="20"/>
                <w:lang w:val="uk-UA" w:eastAsia="ru-RU"/>
              </w:rPr>
              <w:t>1,41</w:t>
            </w:r>
            <w:r w:rsidRPr="00752FF9">
              <w:rPr>
                <w:rFonts w:ascii="Times New Roman" w:eastAsia="Times New Roman" w:hAnsi="Times New Roman" w:cs="Times New Roman"/>
                <w:bCs/>
                <w:sz w:val="20"/>
                <w:szCs w:val="20"/>
                <w:lang w:val="uk-UA" w:eastAsia="ru-RU"/>
              </w:rPr>
              <w:t>%</w:t>
            </w:r>
          </w:p>
        </w:tc>
      </w:tr>
    </w:tbl>
    <w:p w:rsidR="00AD4CAA" w:rsidRPr="00752FF9" w:rsidRDefault="00AD4CAA" w:rsidP="00AD4CAA">
      <w:pPr>
        <w:autoSpaceDE w:val="0"/>
        <w:autoSpaceDN w:val="0"/>
        <w:adjustRightInd w:val="0"/>
        <w:spacing w:line="240" w:lineRule="auto"/>
        <w:jc w:val="both"/>
        <w:rPr>
          <w:rFonts w:ascii="Times New Roman" w:eastAsia="Times New Roman" w:hAnsi="Times New Roman" w:cs="Times New Roman"/>
          <w:bCs/>
          <w:lang w:val="uk-UA" w:eastAsia="ru-RU"/>
        </w:rPr>
      </w:pPr>
    </w:p>
    <w:p w:rsidR="00AD4CAA" w:rsidRPr="00752FF9" w:rsidRDefault="00AD4CAA" w:rsidP="00AD4CAA">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p>
    <w:p w:rsidR="00AD4CAA" w:rsidRPr="00752FF9" w:rsidRDefault="00AD4CAA" w:rsidP="00AD4CAA">
      <w:pPr>
        <w:autoSpaceDE w:val="0"/>
        <w:autoSpaceDN w:val="0"/>
        <w:adjustRightInd w:val="0"/>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sz w:val="28"/>
          <w:szCs w:val="28"/>
          <w:lang w:val="uk-UA" w:eastAsia="ru-RU"/>
        </w:rPr>
        <w:t>Результати</w:t>
      </w:r>
      <w:r w:rsidR="00B120F6" w:rsidRPr="00752FF9">
        <w:rPr>
          <w:rFonts w:ascii="Times New Roman" w:eastAsia="Times New Roman" w:hAnsi="Times New Roman" w:cs="Times New Roman"/>
          <w:sz w:val="28"/>
          <w:szCs w:val="28"/>
          <w:lang w:val="uk-UA" w:eastAsia="ru-RU"/>
        </w:rPr>
        <w:t>, наведені у</w:t>
      </w:r>
      <w:r w:rsidRPr="00752FF9">
        <w:rPr>
          <w:rFonts w:ascii="Times New Roman" w:eastAsia="Times New Roman" w:hAnsi="Times New Roman" w:cs="Times New Roman"/>
          <w:sz w:val="28"/>
          <w:szCs w:val="28"/>
          <w:lang w:val="uk-UA" w:eastAsia="ru-RU"/>
        </w:rPr>
        <w:t xml:space="preserve"> таблиці</w:t>
      </w:r>
      <w:r w:rsidR="00B120F6" w:rsidRPr="00752FF9">
        <w:rPr>
          <w:rFonts w:ascii="Times New Roman" w:eastAsia="Times New Roman" w:hAnsi="Times New Roman" w:cs="Times New Roman"/>
          <w:sz w:val="28"/>
          <w:szCs w:val="28"/>
          <w:lang w:val="uk-UA" w:eastAsia="ru-RU"/>
        </w:rPr>
        <w:t>,</w:t>
      </w:r>
      <w:r w:rsidRPr="00752FF9">
        <w:rPr>
          <w:rFonts w:ascii="Times New Roman" w:eastAsia="Times New Roman" w:hAnsi="Times New Roman" w:cs="Times New Roman"/>
          <w:sz w:val="28"/>
          <w:szCs w:val="28"/>
          <w:lang w:val="uk-UA" w:eastAsia="ru-RU"/>
        </w:rPr>
        <w:t xml:space="preserve"> підтверджують, що тестові оцінки рівня самоактуалізації студентів із експериментальної групи розташовані </w:t>
      </w:r>
      <w:r w:rsidR="00C13215" w:rsidRPr="00752FF9">
        <w:rPr>
          <w:rFonts w:ascii="Times New Roman" w:eastAsia="Times New Roman" w:hAnsi="Times New Roman" w:cs="Times New Roman"/>
          <w:sz w:val="28"/>
          <w:szCs w:val="28"/>
          <w:lang w:val="uk-UA" w:eastAsia="ru-RU"/>
        </w:rPr>
        <w:t>у площин</w:t>
      </w:r>
      <w:r w:rsidRPr="00752FF9">
        <w:rPr>
          <w:rFonts w:ascii="Times New Roman" w:eastAsia="Times New Roman" w:hAnsi="Times New Roman" w:cs="Times New Roman"/>
          <w:sz w:val="28"/>
          <w:szCs w:val="28"/>
          <w:lang w:val="uk-UA" w:eastAsia="ru-RU"/>
        </w:rPr>
        <w:t xml:space="preserve">і самоактуалізації. Найбільший відсоток </w:t>
      </w:r>
      <w:r w:rsidR="00C13215" w:rsidRPr="00752FF9">
        <w:rPr>
          <w:rFonts w:ascii="Times New Roman" w:eastAsia="Times New Roman" w:hAnsi="Times New Roman" w:cs="Times New Roman"/>
          <w:sz w:val="28"/>
          <w:szCs w:val="28"/>
          <w:lang w:val="uk-UA" w:eastAsia="ru-RU"/>
        </w:rPr>
        <w:t xml:space="preserve">із </w:t>
      </w:r>
      <w:r w:rsidRPr="00752FF9">
        <w:rPr>
          <w:rFonts w:ascii="Times New Roman" w:eastAsia="Times New Roman" w:hAnsi="Times New Roman" w:cs="Times New Roman"/>
          <w:sz w:val="28"/>
          <w:szCs w:val="28"/>
          <w:lang w:val="uk-UA" w:eastAsia="ru-RU"/>
        </w:rPr>
        <w:t>усіх в</w:t>
      </w:r>
      <w:r w:rsidR="00C13215" w:rsidRPr="00752FF9">
        <w:rPr>
          <w:rFonts w:ascii="Times New Roman" w:eastAsia="Times New Roman" w:hAnsi="Times New Roman" w:cs="Times New Roman"/>
          <w:sz w:val="28"/>
          <w:szCs w:val="28"/>
          <w:lang w:val="uk-UA" w:eastAsia="ru-RU"/>
        </w:rPr>
        <w:t>ипробуваних</w:t>
      </w:r>
      <w:r w:rsidRPr="00752FF9">
        <w:rPr>
          <w:rFonts w:ascii="Times New Roman" w:eastAsia="Times New Roman" w:hAnsi="Times New Roman" w:cs="Times New Roman"/>
          <w:sz w:val="28"/>
          <w:szCs w:val="28"/>
          <w:lang w:val="uk-UA" w:eastAsia="ru-RU"/>
        </w:rPr>
        <w:t xml:space="preserve"> (</w:t>
      </w:r>
      <w:r w:rsidR="00C13215" w:rsidRPr="00752FF9">
        <w:rPr>
          <w:rFonts w:ascii="Times New Roman" w:eastAsia="Times New Roman" w:hAnsi="Times New Roman" w:cs="Times New Roman"/>
          <w:sz w:val="28"/>
          <w:szCs w:val="28"/>
          <w:lang w:val="uk-UA" w:eastAsia="ru-RU"/>
        </w:rPr>
        <w:t xml:space="preserve">це </w:t>
      </w:r>
      <w:r w:rsidRPr="00752FF9">
        <w:rPr>
          <w:rFonts w:ascii="Times New Roman" w:eastAsia="Times New Roman" w:hAnsi="Times New Roman" w:cs="Times New Roman"/>
          <w:sz w:val="28"/>
          <w:szCs w:val="28"/>
          <w:lang w:val="uk-UA" w:eastAsia="ru-RU"/>
        </w:rPr>
        <w:t xml:space="preserve">понад дві третини − 68,26 %) </w:t>
      </w:r>
      <w:r w:rsidR="00C13215" w:rsidRPr="00752FF9">
        <w:rPr>
          <w:rFonts w:ascii="Times New Roman" w:eastAsia="Times New Roman" w:hAnsi="Times New Roman" w:cs="Times New Roman"/>
          <w:sz w:val="28"/>
          <w:szCs w:val="28"/>
          <w:lang w:val="uk-UA" w:eastAsia="ru-RU"/>
        </w:rPr>
        <w:t xml:space="preserve">уже </w:t>
      </w:r>
      <w:r w:rsidRPr="00752FF9">
        <w:rPr>
          <w:rFonts w:ascii="Times New Roman" w:eastAsia="Times New Roman" w:hAnsi="Times New Roman" w:cs="Times New Roman"/>
          <w:sz w:val="28"/>
          <w:szCs w:val="28"/>
          <w:lang w:val="uk-UA" w:eastAsia="ru-RU"/>
        </w:rPr>
        <w:t xml:space="preserve">перебувають у межах 45–70 стандартних Т–балів. Загальна картина </w:t>
      </w:r>
      <w:r w:rsidR="00C13215" w:rsidRPr="00752FF9">
        <w:rPr>
          <w:rFonts w:ascii="Times New Roman" w:eastAsia="Times New Roman" w:hAnsi="Times New Roman" w:cs="Times New Roman"/>
          <w:sz w:val="28"/>
          <w:szCs w:val="28"/>
          <w:lang w:val="uk-UA" w:eastAsia="ru-RU"/>
        </w:rPr>
        <w:t xml:space="preserve">самоактуалізації є </w:t>
      </w:r>
      <w:r w:rsidRPr="00752FF9">
        <w:rPr>
          <w:rFonts w:ascii="Times New Roman" w:eastAsia="Times New Roman" w:hAnsi="Times New Roman" w:cs="Times New Roman"/>
          <w:sz w:val="28"/>
          <w:szCs w:val="28"/>
          <w:lang w:val="uk-UA" w:eastAsia="ru-RU"/>
        </w:rPr>
        <w:t>«хорош</w:t>
      </w:r>
      <w:r w:rsidR="00C13215" w:rsidRPr="00752FF9">
        <w:rPr>
          <w:rFonts w:ascii="Times New Roman" w:eastAsia="Times New Roman" w:hAnsi="Times New Roman" w:cs="Times New Roman"/>
          <w:sz w:val="28"/>
          <w:szCs w:val="28"/>
          <w:lang w:val="uk-UA" w:eastAsia="ru-RU"/>
        </w:rPr>
        <w:t>ою</w:t>
      </w:r>
      <w:r w:rsidRPr="00752FF9">
        <w:rPr>
          <w:rFonts w:ascii="Times New Roman" w:eastAsia="Times New Roman" w:hAnsi="Times New Roman" w:cs="Times New Roman"/>
          <w:sz w:val="28"/>
          <w:szCs w:val="28"/>
          <w:lang w:val="uk-UA" w:eastAsia="ru-RU"/>
        </w:rPr>
        <w:t xml:space="preserve"> норм</w:t>
      </w:r>
      <w:r w:rsidR="00C13215" w:rsidRPr="00752FF9">
        <w:rPr>
          <w:rFonts w:ascii="Times New Roman" w:eastAsia="Times New Roman" w:hAnsi="Times New Roman" w:cs="Times New Roman"/>
          <w:sz w:val="28"/>
          <w:szCs w:val="28"/>
          <w:lang w:val="uk-UA" w:eastAsia="ru-RU"/>
        </w:rPr>
        <w:t>ою</w:t>
      </w:r>
      <w:r w:rsidRPr="00752FF9">
        <w:rPr>
          <w:rFonts w:ascii="Times New Roman" w:eastAsia="Times New Roman" w:hAnsi="Times New Roman" w:cs="Times New Roman"/>
          <w:sz w:val="28"/>
          <w:szCs w:val="28"/>
          <w:lang w:val="uk-UA" w:eastAsia="ru-RU"/>
        </w:rPr>
        <w:t xml:space="preserve">» </w:t>
      </w:r>
      <w:r w:rsidR="00C13215" w:rsidRPr="00752FF9">
        <w:rPr>
          <w:rFonts w:ascii="Times New Roman" w:eastAsia="Times New Roman" w:hAnsi="Times New Roman" w:cs="Times New Roman"/>
          <w:sz w:val="28"/>
          <w:szCs w:val="28"/>
          <w:lang w:val="uk-UA" w:eastAsia="ru-RU"/>
        </w:rPr>
        <w:t>і виражена</w:t>
      </w:r>
      <w:r w:rsidRPr="00752FF9">
        <w:rPr>
          <w:rFonts w:ascii="Times New Roman" w:eastAsia="Times New Roman" w:hAnsi="Times New Roman" w:cs="Times New Roman"/>
          <w:sz w:val="28"/>
          <w:szCs w:val="28"/>
          <w:lang w:val="uk-UA" w:eastAsia="ru-RU"/>
        </w:rPr>
        <w:t xml:space="preserve"> 52,95 бал</w:t>
      </w:r>
      <w:r w:rsidR="00C13215" w:rsidRPr="00752FF9">
        <w:rPr>
          <w:rFonts w:ascii="Times New Roman" w:eastAsia="Times New Roman" w:hAnsi="Times New Roman" w:cs="Times New Roman"/>
          <w:sz w:val="28"/>
          <w:szCs w:val="28"/>
          <w:lang w:val="uk-UA" w:eastAsia="ru-RU"/>
        </w:rPr>
        <w:t>ами</w:t>
      </w:r>
      <w:r w:rsidRPr="00752FF9">
        <w:rPr>
          <w:rFonts w:ascii="Times New Roman" w:eastAsia="Times New Roman" w:hAnsi="Times New Roman" w:cs="Times New Roman"/>
          <w:sz w:val="28"/>
          <w:szCs w:val="28"/>
          <w:lang w:val="uk-UA" w:eastAsia="ru-RU"/>
        </w:rPr>
        <w:t xml:space="preserve"> (було 48,75 балів). </w:t>
      </w:r>
      <w:r w:rsidRPr="00752FF9">
        <w:rPr>
          <w:rFonts w:ascii="Times New Roman" w:eastAsia="Times New Roman" w:hAnsi="Times New Roman" w:cs="Times New Roman"/>
          <w:bCs/>
          <w:sz w:val="28"/>
          <w:szCs w:val="28"/>
          <w:lang w:val="uk-UA" w:eastAsia="ru-RU"/>
        </w:rPr>
        <w:t>За</w:t>
      </w:r>
      <w:r w:rsidRPr="00752FF9">
        <w:rPr>
          <w:rFonts w:ascii="Times New Roman" w:eastAsia="Times New Roman" w:hAnsi="Times New Roman" w:cs="Times New Roman"/>
          <w:sz w:val="28"/>
          <w:szCs w:val="28"/>
          <w:lang w:val="uk-UA" w:eastAsia="ru-RU"/>
        </w:rPr>
        <w:t xml:space="preserve">  даними чотирьох вимірювальних  шкал </w:t>
      </w:r>
      <w:r w:rsidR="00C13215" w:rsidRPr="00752FF9">
        <w:rPr>
          <w:rFonts w:ascii="Times New Roman" w:eastAsia="Times New Roman" w:hAnsi="Times New Roman" w:cs="Times New Roman"/>
          <w:sz w:val="28"/>
          <w:szCs w:val="28"/>
          <w:lang w:val="uk-UA" w:eastAsia="ru-RU"/>
        </w:rPr>
        <w:t>отримані</w:t>
      </w:r>
      <w:r w:rsidRPr="00752FF9">
        <w:rPr>
          <w:rFonts w:ascii="Times New Roman" w:eastAsia="Times New Roman" w:hAnsi="Times New Roman" w:cs="Times New Roman"/>
          <w:sz w:val="28"/>
          <w:szCs w:val="28"/>
          <w:lang w:val="uk-UA" w:eastAsia="ru-RU"/>
        </w:rPr>
        <w:t xml:space="preserve"> підстави констатувати вищі </w:t>
      </w:r>
      <w:r w:rsidR="00C13215" w:rsidRPr="00752FF9">
        <w:rPr>
          <w:rFonts w:ascii="Times New Roman" w:eastAsia="Times New Roman" w:hAnsi="Times New Roman" w:cs="Times New Roman"/>
          <w:sz w:val="28"/>
          <w:szCs w:val="28"/>
          <w:lang w:val="uk-UA" w:eastAsia="ru-RU"/>
        </w:rPr>
        <w:t xml:space="preserve">показники самоактуалізації у </w:t>
      </w:r>
      <w:r w:rsidRPr="00752FF9">
        <w:rPr>
          <w:rFonts w:ascii="Times New Roman" w:eastAsia="Times New Roman" w:hAnsi="Times New Roman" w:cs="Times New Roman"/>
          <w:sz w:val="28"/>
          <w:szCs w:val="28"/>
          <w:lang w:val="uk-UA" w:eastAsia="ru-RU"/>
        </w:rPr>
        <w:t>порівнян</w:t>
      </w:r>
      <w:r w:rsidR="00C13215" w:rsidRPr="00752FF9">
        <w:rPr>
          <w:rFonts w:ascii="Times New Roman" w:eastAsia="Times New Roman" w:hAnsi="Times New Roman" w:cs="Times New Roman"/>
          <w:sz w:val="28"/>
          <w:szCs w:val="28"/>
          <w:lang w:val="uk-UA" w:eastAsia="ru-RU"/>
        </w:rPr>
        <w:t>ні</w:t>
      </w:r>
      <w:r w:rsidRPr="00752FF9">
        <w:rPr>
          <w:rFonts w:ascii="Times New Roman" w:eastAsia="Times New Roman" w:hAnsi="Times New Roman" w:cs="Times New Roman"/>
          <w:sz w:val="28"/>
          <w:szCs w:val="28"/>
          <w:lang w:val="uk-UA" w:eastAsia="ru-RU"/>
        </w:rPr>
        <w:t xml:space="preserve"> з першим діагностичним зрізом. Це стосується </w:t>
      </w:r>
      <w:r w:rsidR="00C13215" w:rsidRPr="00752FF9">
        <w:rPr>
          <w:rFonts w:ascii="Times New Roman" w:eastAsia="Times New Roman" w:hAnsi="Times New Roman" w:cs="Times New Roman"/>
          <w:sz w:val="28"/>
          <w:szCs w:val="28"/>
          <w:lang w:val="uk-UA" w:eastAsia="ru-RU"/>
        </w:rPr>
        <w:t xml:space="preserve">таких </w:t>
      </w:r>
      <w:r w:rsidRPr="00752FF9">
        <w:rPr>
          <w:rFonts w:ascii="Times New Roman" w:eastAsia="Times New Roman" w:hAnsi="Times New Roman" w:cs="Times New Roman"/>
          <w:sz w:val="28"/>
          <w:szCs w:val="28"/>
          <w:lang w:val="uk-UA" w:eastAsia="ru-RU"/>
        </w:rPr>
        <w:t xml:space="preserve">вимірів </w:t>
      </w:r>
      <w:r w:rsidR="00C13215" w:rsidRPr="00752FF9">
        <w:rPr>
          <w:rFonts w:ascii="Times New Roman" w:eastAsia="Times New Roman" w:hAnsi="Times New Roman" w:cs="Times New Roman"/>
          <w:sz w:val="28"/>
          <w:szCs w:val="28"/>
          <w:lang w:val="uk-UA" w:eastAsia="ru-RU"/>
        </w:rPr>
        <w:t xml:space="preserve">як </w:t>
      </w:r>
      <w:r w:rsidRPr="00752FF9">
        <w:rPr>
          <w:rFonts w:ascii="Times New Roman" w:eastAsia="Times New Roman" w:hAnsi="Times New Roman" w:cs="Times New Roman"/>
          <w:sz w:val="28"/>
          <w:szCs w:val="28"/>
          <w:lang w:val="uk-UA" w:eastAsia="ru-RU"/>
        </w:rPr>
        <w:t>«</w:t>
      </w:r>
      <w:proofErr w:type="spellStart"/>
      <w:r w:rsidRPr="00752FF9">
        <w:rPr>
          <w:rFonts w:ascii="Times New Roman" w:eastAsia="Times New Roman" w:hAnsi="Times New Roman" w:cs="Times New Roman"/>
          <w:sz w:val="28"/>
          <w:szCs w:val="28"/>
          <w:lang w:val="uk-UA" w:eastAsia="ru-RU"/>
        </w:rPr>
        <w:t>синергічність</w:t>
      </w:r>
      <w:proofErr w:type="spellEnd"/>
      <w:r w:rsidRPr="00752FF9">
        <w:rPr>
          <w:rFonts w:ascii="Times New Roman" w:eastAsia="Times New Roman" w:hAnsi="Times New Roman" w:cs="Times New Roman"/>
          <w:sz w:val="28"/>
          <w:szCs w:val="28"/>
          <w:lang w:val="uk-UA" w:eastAsia="ru-RU"/>
        </w:rPr>
        <w:t>»</w:t>
      </w:r>
      <w:r w:rsidR="00C13215" w:rsidRPr="00752FF9">
        <w:rPr>
          <w:rFonts w:ascii="Times New Roman" w:eastAsia="Times New Roman" w:hAnsi="Times New Roman" w:cs="Times New Roman"/>
          <w:sz w:val="28"/>
          <w:szCs w:val="28"/>
          <w:lang w:val="uk-UA" w:eastAsia="ru-RU"/>
        </w:rPr>
        <w:t xml:space="preserve"> і</w:t>
      </w:r>
      <w:r w:rsidRPr="00752FF9">
        <w:rPr>
          <w:rFonts w:ascii="Times New Roman" w:eastAsia="Times New Roman" w:hAnsi="Times New Roman" w:cs="Times New Roman"/>
          <w:sz w:val="28"/>
          <w:szCs w:val="28"/>
          <w:lang w:val="uk-UA" w:eastAsia="ru-RU"/>
        </w:rPr>
        <w:t xml:space="preserve"> «спонтанність поведінки», «пізнавальні  потреби»</w:t>
      </w:r>
      <w:r w:rsidR="00C13215" w:rsidRPr="00752FF9">
        <w:rPr>
          <w:rFonts w:ascii="Times New Roman" w:eastAsia="Times New Roman" w:hAnsi="Times New Roman" w:cs="Times New Roman"/>
          <w:sz w:val="28"/>
          <w:szCs w:val="28"/>
          <w:lang w:val="uk-UA" w:eastAsia="ru-RU"/>
        </w:rPr>
        <w:t xml:space="preserve"> та</w:t>
      </w:r>
      <w:r w:rsidRPr="00752FF9">
        <w:rPr>
          <w:rFonts w:ascii="Times New Roman" w:eastAsia="Times New Roman" w:hAnsi="Times New Roman" w:cs="Times New Roman"/>
          <w:sz w:val="28"/>
          <w:szCs w:val="28"/>
          <w:lang w:val="uk-UA" w:eastAsia="ru-RU"/>
        </w:rPr>
        <w:t xml:space="preserve"> «креативність», за якими о</w:t>
      </w:r>
      <w:r w:rsidR="00C13215" w:rsidRPr="00752FF9">
        <w:rPr>
          <w:rFonts w:ascii="Times New Roman" w:eastAsia="Times New Roman" w:hAnsi="Times New Roman" w:cs="Times New Roman"/>
          <w:sz w:val="28"/>
          <w:szCs w:val="28"/>
          <w:lang w:val="uk-UA" w:eastAsia="ru-RU"/>
        </w:rPr>
        <w:t>трим</w:t>
      </w:r>
      <w:r w:rsidRPr="00752FF9">
        <w:rPr>
          <w:rFonts w:ascii="Times New Roman" w:eastAsia="Times New Roman" w:hAnsi="Times New Roman" w:cs="Times New Roman"/>
          <w:sz w:val="28"/>
          <w:szCs w:val="28"/>
          <w:lang w:val="uk-UA" w:eastAsia="ru-RU"/>
        </w:rPr>
        <w:t xml:space="preserve">ані </w:t>
      </w:r>
      <w:r w:rsidR="00C13215" w:rsidRPr="00752FF9">
        <w:rPr>
          <w:rFonts w:ascii="Times New Roman" w:eastAsia="Times New Roman" w:hAnsi="Times New Roman" w:cs="Times New Roman"/>
          <w:sz w:val="28"/>
          <w:szCs w:val="28"/>
          <w:lang w:val="uk-UA" w:eastAsia="ru-RU"/>
        </w:rPr>
        <w:t xml:space="preserve">результати </w:t>
      </w:r>
      <w:r w:rsidRPr="00752FF9">
        <w:rPr>
          <w:rFonts w:ascii="Times New Roman" w:eastAsia="Times New Roman" w:hAnsi="Times New Roman" w:cs="Times New Roman"/>
          <w:sz w:val="28"/>
          <w:szCs w:val="28"/>
          <w:lang w:val="uk-UA" w:eastAsia="ru-RU"/>
        </w:rPr>
        <w:t xml:space="preserve">вищі </w:t>
      </w:r>
      <w:r w:rsidR="00C13215" w:rsidRPr="00752FF9">
        <w:rPr>
          <w:rFonts w:ascii="Times New Roman" w:eastAsia="Times New Roman" w:hAnsi="Times New Roman" w:cs="Times New Roman"/>
          <w:sz w:val="28"/>
          <w:szCs w:val="28"/>
          <w:lang w:val="uk-UA" w:eastAsia="ru-RU"/>
        </w:rPr>
        <w:t>за</w:t>
      </w:r>
      <w:r w:rsidRPr="00752FF9">
        <w:rPr>
          <w:rFonts w:ascii="Times New Roman" w:eastAsia="Times New Roman" w:hAnsi="Times New Roman" w:cs="Times New Roman"/>
          <w:sz w:val="28"/>
          <w:szCs w:val="28"/>
          <w:lang w:val="uk-UA" w:eastAsia="ru-RU"/>
        </w:rPr>
        <w:t xml:space="preserve"> попередні. </w:t>
      </w:r>
    </w:p>
    <w:p w:rsidR="00AD4CAA" w:rsidRPr="00752FF9" w:rsidRDefault="00AD4CAA" w:rsidP="00AD4CAA">
      <w:pPr>
        <w:spacing w:line="360" w:lineRule="auto"/>
        <w:ind w:firstLine="709"/>
        <w:jc w:val="both"/>
        <w:rPr>
          <w:rFonts w:ascii="Times New Roman" w:eastAsia="Times New Roman" w:hAnsi="Times New Roman" w:cs="Times New Roman"/>
          <w:sz w:val="28"/>
          <w:szCs w:val="28"/>
          <w:lang w:val="uk-UA" w:eastAsia="ru-RU"/>
        </w:rPr>
      </w:pPr>
      <w:r w:rsidRPr="00752FF9">
        <w:rPr>
          <w:rFonts w:ascii="Times New Roman" w:eastAsia="Times New Roman" w:hAnsi="Times New Roman" w:cs="Times New Roman"/>
          <w:color w:val="000000"/>
          <w:sz w:val="28"/>
          <w:szCs w:val="28"/>
          <w:lang w:val="uk-UA" w:eastAsia="ru-RU"/>
        </w:rPr>
        <w:t xml:space="preserve">За результатами дослідження особливостей самоактуалізації </w:t>
      </w:r>
      <w:r w:rsidR="00C13215" w:rsidRPr="00752FF9">
        <w:rPr>
          <w:rFonts w:ascii="Times New Roman" w:eastAsia="Times New Roman" w:hAnsi="Times New Roman" w:cs="Times New Roman"/>
          <w:color w:val="000000"/>
          <w:sz w:val="28"/>
          <w:szCs w:val="28"/>
          <w:lang w:val="uk-UA" w:eastAsia="ru-RU"/>
        </w:rPr>
        <w:t>респон</w:t>
      </w:r>
      <w:r w:rsidRPr="00752FF9">
        <w:rPr>
          <w:rFonts w:ascii="Times New Roman" w:eastAsia="Times New Roman" w:hAnsi="Times New Roman" w:cs="Times New Roman"/>
          <w:color w:val="000000"/>
          <w:sz w:val="28"/>
          <w:szCs w:val="28"/>
          <w:lang w:val="uk-UA" w:eastAsia="ru-RU"/>
        </w:rPr>
        <w:t>дентів  побудовано діаграму (</w:t>
      </w:r>
      <w:r w:rsidR="00C13215" w:rsidRPr="00752FF9">
        <w:rPr>
          <w:rFonts w:ascii="Times New Roman" w:eastAsia="Times New Roman" w:hAnsi="Times New Roman" w:cs="Times New Roman"/>
          <w:color w:val="000000"/>
          <w:sz w:val="28"/>
          <w:szCs w:val="28"/>
          <w:lang w:val="uk-UA" w:eastAsia="ru-RU"/>
        </w:rPr>
        <w:t xml:space="preserve">див. </w:t>
      </w:r>
      <w:r w:rsidRPr="00752FF9">
        <w:rPr>
          <w:rFonts w:ascii="Times New Roman" w:eastAsia="Times New Roman" w:hAnsi="Times New Roman" w:cs="Times New Roman"/>
          <w:color w:val="000000"/>
          <w:sz w:val="28"/>
          <w:szCs w:val="28"/>
          <w:lang w:val="uk-UA" w:eastAsia="ru-RU"/>
        </w:rPr>
        <w:t xml:space="preserve">рис. 3.3). </w:t>
      </w:r>
      <w:r w:rsidRPr="00752FF9">
        <w:rPr>
          <w:rFonts w:ascii="Times New Roman" w:eastAsia="Times New Roman" w:hAnsi="Times New Roman" w:cs="Times New Roman"/>
          <w:sz w:val="28"/>
          <w:szCs w:val="28"/>
          <w:lang w:val="uk-UA" w:eastAsia="ru-RU"/>
        </w:rPr>
        <w:t xml:space="preserve">Як бачимо, 16% випробуваних продемонстрували низький рівень само-актуалізації (було 23%), </w:t>
      </w:r>
      <w:r w:rsidR="00C13215" w:rsidRPr="00752FF9">
        <w:rPr>
          <w:rFonts w:ascii="Times New Roman" w:eastAsia="Times New Roman" w:hAnsi="Times New Roman" w:cs="Times New Roman"/>
          <w:sz w:val="28"/>
          <w:szCs w:val="28"/>
          <w:lang w:val="uk-UA" w:eastAsia="ru-RU"/>
        </w:rPr>
        <w:t xml:space="preserve">в </w:t>
      </w:r>
      <w:r w:rsidRPr="00752FF9">
        <w:rPr>
          <w:rFonts w:ascii="Times New Roman" w:eastAsia="Times New Roman" w:hAnsi="Times New Roman" w:cs="Times New Roman"/>
          <w:sz w:val="28"/>
          <w:szCs w:val="28"/>
          <w:lang w:val="uk-UA" w:eastAsia="ru-RU"/>
        </w:rPr>
        <w:t>58% – середній (</w:t>
      </w:r>
      <w:r w:rsidR="00C13215" w:rsidRPr="00752FF9">
        <w:rPr>
          <w:rFonts w:ascii="Times New Roman" w:eastAsia="Times New Roman" w:hAnsi="Times New Roman" w:cs="Times New Roman"/>
          <w:sz w:val="28"/>
          <w:szCs w:val="28"/>
          <w:lang w:val="uk-UA" w:eastAsia="ru-RU"/>
        </w:rPr>
        <w:t xml:space="preserve">раніше </w:t>
      </w:r>
      <w:r w:rsidRPr="00752FF9">
        <w:rPr>
          <w:rFonts w:ascii="Times New Roman" w:eastAsia="Times New Roman" w:hAnsi="Times New Roman" w:cs="Times New Roman"/>
          <w:sz w:val="28"/>
          <w:szCs w:val="28"/>
          <w:lang w:val="uk-UA" w:eastAsia="ru-RU"/>
        </w:rPr>
        <w:t>було 56%) і 26% – високий</w:t>
      </w:r>
      <w:r w:rsidR="00C13215" w:rsidRPr="00752FF9">
        <w:rPr>
          <w:rFonts w:ascii="Times New Roman" w:eastAsia="Times New Roman" w:hAnsi="Times New Roman" w:cs="Times New Roman"/>
          <w:sz w:val="28"/>
          <w:szCs w:val="28"/>
          <w:lang w:val="uk-UA" w:eastAsia="ru-RU"/>
        </w:rPr>
        <w:t xml:space="preserve"> рівень</w:t>
      </w:r>
      <w:r w:rsidRPr="00752FF9">
        <w:rPr>
          <w:rFonts w:ascii="Times New Roman" w:eastAsia="Times New Roman" w:hAnsi="Times New Roman" w:cs="Times New Roman"/>
          <w:sz w:val="28"/>
          <w:szCs w:val="28"/>
          <w:lang w:val="uk-UA" w:eastAsia="ru-RU"/>
        </w:rPr>
        <w:t xml:space="preserve"> (було 21%). </w:t>
      </w:r>
    </w:p>
    <w:p w:rsidR="00AD4CAA" w:rsidRPr="00752FF9" w:rsidRDefault="00C13215" w:rsidP="00AD4CAA">
      <w:pPr>
        <w:tabs>
          <w:tab w:val="left" w:pos="0"/>
        </w:tabs>
        <w:spacing w:line="360" w:lineRule="auto"/>
        <w:ind w:firstLine="709"/>
        <w:jc w:val="both"/>
        <w:rPr>
          <w:rFonts w:ascii="Times New Roman" w:hAnsi="Times New Roman" w:cs="Times New Roman"/>
          <w:color w:val="000000" w:themeColor="text1"/>
          <w:sz w:val="28"/>
          <w:szCs w:val="28"/>
          <w:lang w:val="uk-UA"/>
        </w:rPr>
      </w:pPr>
      <w:r w:rsidRPr="00752FF9">
        <w:rPr>
          <w:rFonts w:ascii="Times New Roman" w:hAnsi="Times New Roman" w:cs="Times New Roman"/>
          <w:color w:val="000000" w:themeColor="text1"/>
          <w:sz w:val="28"/>
          <w:szCs w:val="28"/>
          <w:lang w:val="uk-UA"/>
        </w:rPr>
        <w:t>З метою вивчення кореляційних зв’язків за рахунок використання методик діагностики психологічного благополуччя і самооцінки студентами особистої стійкості до стресової ситуації, в</w:t>
      </w:r>
      <w:r w:rsidR="00AD4CAA" w:rsidRPr="00752FF9">
        <w:rPr>
          <w:rFonts w:ascii="Times New Roman" w:hAnsi="Times New Roman" w:cs="Times New Roman"/>
          <w:color w:val="000000" w:themeColor="text1"/>
          <w:sz w:val="28"/>
          <w:szCs w:val="28"/>
          <w:lang w:val="uk-UA"/>
        </w:rPr>
        <w:t>икорист</w:t>
      </w:r>
      <w:r w:rsidRPr="00752FF9">
        <w:rPr>
          <w:rFonts w:ascii="Times New Roman" w:hAnsi="Times New Roman" w:cs="Times New Roman"/>
          <w:color w:val="000000" w:themeColor="text1"/>
          <w:sz w:val="28"/>
          <w:szCs w:val="28"/>
          <w:lang w:val="uk-UA"/>
        </w:rPr>
        <w:t>ано</w:t>
      </w:r>
      <w:r w:rsidR="00AD4CAA" w:rsidRPr="00752FF9">
        <w:rPr>
          <w:rFonts w:ascii="Times New Roman" w:hAnsi="Times New Roman" w:cs="Times New Roman"/>
          <w:color w:val="000000" w:themeColor="text1"/>
          <w:sz w:val="28"/>
          <w:szCs w:val="28"/>
          <w:lang w:val="uk-UA"/>
        </w:rPr>
        <w:t xml:space="preserve"> метод </w:t>
      </w:r>
      <w:proofErr w:type="spellStart"/>
      <w:r w:rsidR="00AD4CAA" w:rsidRPr="00752FF9">
        <w:rPr>
          <w:rFonts w:ascii="Times New Roman" w:hAnsi="Times New Roman" w:cs="Times New Roman"/>
          <w:color w:val="000000" w:themeColor="text1"/>
          <w:sz w:val="28"/>
          <w:szCs w:val="28"/>
          <w:lang w:val="uk-UA"/>
        </w:rPr>
        <w:t>Пірсона</w:t>
      </w:r>
      <w:proofErr w:type="spellEnd"/>
      <w:r w:rsidRPr="00752FF9">
        <w:rPr>
          <w:rFonts w:ascii="Times New Roman" w:hAnsi="Times New Roman" w:cs="Times New Roman"/>
          <w:color w:val="000000" w:themeColor="text1"/>
          <w:sz w:val="28"/>
          <w:szCs w:val="28"/>
          <w:lang w:val="uk-UA"/>
        </w:rPr>
        <w:t xml:space="preserve"> та</w:t>
      </w:r>
      <w:r w:rsidR="00AD4CAA" w:rsidRPr="00752FF9">
        <w:rPr>
          <w:rFonts w:ascii="Times New Roman" w:hAnsi="Times New Roman" w:cs="Times New Roman"/>
          <w:color w:val="000000" w:themeColor="text1"/>
          <w:sz w:val="28"/>
          <w:szCs w:val="28"/>
          <w:lang w:val="uk-UA"/>
        </w:rPr>
        <w:t xml:space="preserve"> одержано такі результати: виявлено позитивний взаємозв’язок високого рівня психологічного благополуччя і високої самооцінки щодо стійкості до стресових ситуацій. Цей факт свідчить, що для самих респондентів із високим рівнем </w:t>
      </w:r>
      <w:r w:rsidR="00AD4CAA" w:rsidRPr="00752FF9">
        <w:rPr>
          <w:rFonts w:ascii="Times New Roman" w:hAnsi="Times New Roman" w:cs="Times New Roman"/>
          <w:color w:val="000000" w:themeColor="text1"/>
          <w:sz w:val="28"/>
          <w:szCs w:val="28"/>
          <w:lang w:val="uk-UA"/>
        </w:rPr>
        <w:lastRenderedPageBreak/>
        <w:t xml:space="preserve">задоволення від життям та високим ступенем позитивного функціонування характерний високий рівень самооцінки стійкості відносно стресової ситуації. </w:t>
      </w: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Calibri" w:hAnsi="Times New Roman" w:cs="Times New Roman"/>
          <w:noProof/>
          <w:color w:val="000000"/>
          <w:sz w:val="28"/>
          <w:szCs w:val="28"/>
          <w:lang w:eastAsia="ru-RU"/>
        </w:rPr>
        <w:drawing>
          <wp:inline distT="0" distB="0" distL="0" distR="0">
            <wp:extent cx="5486400" cy="3200400"/>
            <wp:effectExtent l="0" t="0" r="19050" b="1905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4CAA" w:rsidRPr="00752FF9" w:rsidRDefault="00AD4CAA" w:rsidP="00AD4CAA">
      <w:pPr>
        <w:spacing w:line="360" w:lineRule="auto"/>
        <w:ind w:firstLine="709"/>
        <w:rPr>
          <w:rFonts w:ascii="Times New Roman" w:eastAsia="Times New Roman" w:hAnsi="Times New Roman" w:cs="Times New Roman"/>
          <w:b/>
          <w:bCs/>
          <w:color w:val="000000" w:themeColor="text1"/>
          <w:lang w:val="uk-UA" w:eastAsia="ru-RU"/>
        </w:rPr>
      </w:pPr>
      <w:r w:rsidRPr="00752FF9">
        <w:rPr>
          <w:rFonts w:ascii="Times New Roman" w:eastAsia="Times New Roman" w:hAnsi="Times New Roman" w:cs="Times New Roman"/>
          <w:b/>
          <w:bCs/>
          <w:color w:val="000000" w:themeColor="text1"/>
          <w:lang w:val="uk-UA" w:eastAsia="ru-RU"/>
        </w:rPr>
        <w:t xml:space="preserve">                                    І зріз                                                        ІІ зріз</w:t>
      </w:r>
    </w:p>
    <w:p w:rsidR="00AD4CAA" w:rsidRPr="00752FF9" w:rsidRDefault="00AD4CAA" w:rsidP="00AD4CAA">
      <w:pPr>
        <w:spacing w:line="360" w:lineRule="auto"/>
        <w:ind w:firstLine="709"/>
        <w:jc w:val="center"/>
        <w:rPr>
          <w:rFonts w:ascii="Times New Roman" w:eastAsia="Times New Roman" w:hAnsi="Times New Roman" w:cs="Times New Roman"/>
          <w:b/>
          <w:bCs/>
          <w:color w:val="000000" w:themeColor="text1"/>
          <w:sz w:val="28"/>
          <w:szCs w:val="28"/>
          <w:lang w:val="uk-UA" w:eastAsia="ru-RU"/>
        </w:rPr>
      </w:pPr>
      <w:r w:rsidRPr="00752FF9">
        <w:rPr>
          <w:rFonts w:ascii="Times New Roman" w:eastAsia="Times New Roman" w:hAnsi="Times New Roman" w:cs="Times New Roman"/>
          <w:b/>
          <w:bCs/>
          <w:color w:val="000000" w:themeColor="text1"/>
          <w:sz w:val="28"/>
          <w:szCs w:val="28"/>
          <w:lang w:val="uk-UA" w:eastAsia="ru-RU"/>
        </w:rPr>
        <w:t xml:space="preserve">Рис. 3.3. Середні бали показників за методикою САТ Е. </w:t>
      </w:r>
      <w:proofErr w:type="spellStart"/>
      <w:r w:rsidRPr="00752FF9">
        <w:rPr>
          <w:rFonts w:ascii="Times New Roman" w:eastAsia="Times New Roman" w:hAnsi="Times New Roman" w:cs="Times New Roman"/>
          <w:b/>
          <w:bCs/>
          <w:color w:val="000000" w:themeColor="text1"/>
          <w:sz w:val="28"/>
          <w:szCs w:val="28"/>
          <w:lang w:val="uk-UA" w:eastAsia="ru-RU"/>
        </w:rPr>
        <w:t>Шострома</w:t>
      </w:r>
      <w:proofErr w:type="spellEnd"/>
    </w:p>
    <w:p w:rsidR="00AD4CAA" w:rsidRPr="00752FF9" w:rsidRDefault="00AD4CAA" w:rsidP="00AD4CAA">
      <w:pPr>
        <w:tabs>
          <w:tab w:val="left" w:pos="0"/>
        </w:tabs>
        <w:spacing w:line="360" w:lineRule="auto"/>
        <w:ind w:firstLine="709"/>
        <w:jc w:val="both"/>
        <w:rPr>
          <w:rFonts w:ascii="Times New Roman" w:eastAsia="Times New Roman" w:hAnsi="Times New Roman" w:cs="Times New Roman"/>
          <w:sz w:val="28"/>
          <w:szCs w:val="28"/>
          <w:lang w:val="uk-UA" w:eastAsia="ru-RU"/>
        </w:rPr>
      </w:pPr>
    </w:p>
    <w:p w:rsidR="00AD4CAA" w:rsidRPr="00752FF9" w:rsidRDefault="00AD4CAA" w:rsidP="00240BA5">
      <w:pPr>
        <w:spacing w:line="360" w:lineRule="auto"/>
        <w:ind w:firstLine="709"/>
        <w:jc w:val="both"/>
        <w:rPr>
          <w:rFonts w:ascii="Times New Roman" w:eastAsia="Times New Roman" w:hAnsi="Times New Roman" w:cs="Times New Roman CYR"/>
          <w:color w:val="000000"/>
          <w:sz w:val="28"/>
          <w:szCs w:val="28"/>
          <w:lang w:val="uk-UA" w:eastAsia="ru-RU"/>
        </w:rPr>
      </w:pPr>
      <w:r w:rsidRPr="00752FF9">
        <w:rPr>
          <w:rFonts w:ascii="Times New Roman" w:eastAsia="Times New Roman" w:hAnsi="Times New Roman" w:cs="Times New Roman"/>
          <w:color w:val="000000"/>
          <w:sz w:val="28"/>
          <w:szCs w:val="28"/>
          <w:lang w:val="uk-UA" w:eastAsia="ru-RU"/>
        </w:rPr>
        <w:t xml:space="preserve">На </w:t>
      </w:r>
      <w:r w:rsidR="00C13215" w:rsidRPr="00752FF9">
        <w:rPr>
          <w:rFonts w:ascii="Times New Roman" w:eastAsia="Times New Roman" w:hAnsi="Times New Roman" w:cs="Times New Roman"/>
          <w:color w:val="000000"/>
          <w:sz w:val="28"/>
          <w:szCs w:val="28"/>
          <w:lang w:val="uk-UA" w:eastAsia="ru-RU"/>
        </w:rPr>
        <w:t>ґрунт</w:t>
      </w:r>
      <w:r w:rsidRPr="00752FF9">
        <w:rPr>
          <w:rFonts w:ascii="Times New Roman" w:eastAsia="Times New Roman" w:hAnsi="Times New Roman" w:cs="Times New Roman"/>
          <w:color w:val="000000"/>
          <w:sz w:val="28"/>
          <w:szCs w:val="28"/>
          <w:lang w:val="uk-UA" w:eastAsia="ru-RU"/>
        </w:rPr>
        <w:t xml:space="preserve">і результатів дослідження за методиками: </w:t>
      </w:r>
      <w:r w:rsidRPr="00752FF9">
        <w:rPr>
          <w:rFonts w:ascii="Times New Roman" w:eastAsia="Arial" w:hAnsi="Times New Roman" w:cs="Times New Roman"/>
          <w:color w:val="000000" w:themeColor="text1"/>
          <w:sz w:val="28"/>
          <w:szCs w:val="28"/>
          <w:lang w:val="uk-UA" w:eastAsia="ru-RU"/>
        </w:rPr>
        <w:t>«Шкали психологічного благополуч</w:t>
      </w:r>
      <w:r w:rsidRPr="00752FF9">
        <w:rPr>
          <w:rFonts w:ascii="Times New Roman" w:eastAsia="Arial" w:hAnsi="Times New Roman" w:cs="Times New Roman"/>
          <w:color w:val="000000" w:themeColor="text1"/>
          <w:sz w:val="28"/>
          <w:szCs w:val="28"/>
          <w:lang w:val="uk-UA" w:eastAsia="ru-RU"/>
        </w:rPr>
        <w:softHyphen/>
        <w:t xml:space="preserve">чя» </w:t>
      </w:r>
      <w:r w:rsidR="00C13215" w:rsidRPr="00752FF9">
        <w:rPr>
          <w:rFonts w:ascii="Times New Roman" w:eastAsia="Arial" w:hAnsi="Times New Roman" w:cs="Times New Roman"/>
          <w:color w:val="000000" w:themeColor="text1"/>
          <w:sz w:val="28"/>
          <w:szCs w:val="28"/>
          <w:lang w:val="uk-UA" w:eastAsia="ru-RU"/>
        </w:rPr>
        <w:t xml:space="preserve">(за </w:t>
      </w:r>
      <w:r w:rsidRPr="00752FF9">
        <w:rPr>
          <w:rFonts w:ascii="Times New Roman" w:eastAsia="Arial" w:hAnsi="Times New Roman" w:cs="Times New Roman"/>
          <w:color w:val="000000" w:themeColor="text1"/>
          <w:sz w:val="28"/>
          <w:szCs w:val="28"/>
          <w:lang w:val="uk-UA" w:eastAsia="ru-RU"/>
        </w:rPr>
        <w:t xml:space="preserve">К. </w:t>
      </w:r>
      <w:proofErr w:type="spellStart"/>
      <w:r w:rsidRPr="00752FF9">
        <w:rPr>
          <w:rFonts w:ascii="Times New Roman" w:eastAsia="Arial" w:hAnsi="Times New Roman" w:cs="Times New Roman"/>
          <w:color w:val="000000" w:themeColor="text1"/>
          <w:sz w:val="28"/>
          <w:szCs w:val="28"/>
          <w:lang w:val="uk-UA" w:eastAsia="ru-RU"/>
        </w:rPr>
        <w:t>Ріфф</w:t>
      </w:r>
      <w:r w:rsidR="00C13215" w:rsidRPr="00752FF9">
        <w:rPr>
          <w:rFonts w:ascii="Times New Roman" w:eastAsia="Arial" w:hAnsi="Times New Roman" w:cs="Times New Roman"/>
          <w:color w:val="000000" w:themeColor="text1"/>
          <w:sz w:val="28"/>
          <w:szCs w:val="28"/>
          <w:lang w:val="uk-UA" w:eastAsia="ru-RU"/>
        </w:rPr>
        <w:t>ом</w:t>
      </w:r>
      <w:proofErr w:type="spellEnd"/>
      <w:r w:rsidR="00C13215" w:rsidRPr="00752FF9">
        <w:rPr>
          <w:rFonts w:ascii="Times New Roman" w:eastAsia="Arial" w:hAnsi="Times New Roman" w:cs="Times New Roman"/>
          <w:color w:val="000000" w:themeColor="text1"/>
          <w:sz w:val="28"/>
          <w:szCs w:val="28"/>
          <w:lang w:val="uk-UA" w:eastAsia="ru-RU"/>
        </w:rPr>
        <w:t>)</w:t>
      </w:r>
      <w:r w:rsidRPr="00752FF9">
        <w:rPr>
          <w:rFonts w:ascii="Times New Roman" w:eastAsia="Times New Roman" w:hAnsi="Times New Roman" w:cs="Times New Roman"/>
          <w:sz w:val="28"/>
          <w:szCs w:val="28"/>
          <w:lang w:val="uk-UA"/>
        </w:rPr>
        <w:t>;</w:t>
      </w:r>
      <w:r w:rsidRPr="00752FF9">
        <w:rPr>
          <w:rFonts w:ascii="Times New Roman" w:eastAsia="Times New Roman" w:hAnsi="Times New Roman" w:cs="Times New Roman"/>
          <w:sz w:val="28"/>
          <w:lang w:val="uk-UA"/>
        </w:rPr>
        <w:t xml:space="preserve"> методики під назвою «Самооцінка с</w:t>
      </w:r>
      <w:r w:rsidR="00C13215" w:rsidRPr="00752FF9">
        <w:rPr>
          <w:rFonts w:ascii="Times New Roman" w:eastAsia="Times New Roman" w:hAnsi="Times New Roman" w:cs="Times New Roman"/>
          <w:sz w:val="28"/>
          <w:lang w:val="uk-UA"/>
        </w:rPr>
        <w:t>тійкості до стресової ситуації» та</w:t>
      </w:r>
      <w:r w:rsidRPr="00752FF9">
        <w:rPr>
          <w:rFonts w:ascii="Times New Roman" w:eastAsia="Times New Roman" w:hAnsi="Times New Roman" w:cs="Times New Roman"/>
          <w:spacing w:val="-4"/>
          <w:sz w:val="28"/>
          <w:szCs w:val="28"/>
          <w:lang w:val="uk-UA" w:eastAsia="ru-RU"/>
        </w:rPr>
        <w:t xml:space="preserve"> </w:t>
      </w:r>
      <w:proofErr w:type="spellStart"/>
      <w:r w:rsidRPr="00752FF9">
        <w:rPr>
          <w:rFonts w:ascii="Times New Roman" w:eastAsia="Times New Roman" w:hAnsi="Times New Roman" w:cs="Times New Roman"/>
          <w:spacing w:val="-4"/>
          <w:sz w:val="28"/>
          <w:szCs w:val="28"/>
          <w:lang w:val="uk-UA" w:eastAsia="ru-RU"/>
        </w:rPr>
        <w:t>самоактуалізаційн</w:t>
      </w:r>
      <w:r w:rsidR="00C13215" w:rsidRPr="00752FF9">
        <w:rPr>
          <w:rFonts w:ascii="Times New Roman" w:eastAsia="Times New Roman" w:hAnsi="Times New Roman" w:cs="Times New Roman"/>
          <w:spacing w:val="-4"/>
          <w:sz w:val="28"/>
          <w:szCs w:val="28"/>
          <w:lang w:val="uk-UA" w:eastAsia="ru-RU"/>
        </w:rPr>
        <w:t>ого</w:t>
      </w:r>
      <w:proofErr w:type="spellEnd"/>
      <w:r w:rsidRPr="00752FF9">
        <w:rPr>
          <w:rFonts w:ascii="Times New Roman" w:eastAsia="Times New Roman" w:hAnsi="Times New Roman" w:cs="Times New Roman"/>
          <w:spacing w:val="-4"/>
          <w:sz w:val="28"/>
          <w:szCs w:val="28"/>
          <w:lang w:val="uk-UA" w:eastAsia="ru-RU"/>
        </w:rPr>
        <w:t xml:space="preserve"> тест</w:t>
      </w:r>
      <w:r w:rsidR="00C13215" w:rsidRPr="00752FF9">
        <w:rPr>
          <w:rFonts w:ascii="Times New Roman" w:eastAsia="Times New Roman" w:hAnsi="Times New Roman" w:cs="Times New Roman"/>
          <w:spacing w:val="-4"/>
          <w:sz w:val="28"/>
          <w:szCs w:val="28"/>
          <w:lang w:val="uk-UA" w:eastAsia="ru-RU"/>
        </w:rPr>
        <w:t>у</w:t>
      </w:r>
      <w:r w:rsidRPr="00752FF9">
        <w:rPr>
          <w:rFonts w:ascii="Times New Roman" w:eastAsia="Times New Roman" w:hAnsi="Times New Roman" w:cs="Times New Roman"/>
          <w:sz w:val="28"/>
          <w:szCs w:val="28"/>
          <w:lang w:val="uk-UA" w:eastAsia="ru-RU"/>
        </w:rPr>
        <w:t>–опитувальник</w:t>
      </w:r>
      <w:r w:rsidR="00C13215" w:rsidRPr="00752FF9">
        <w:rPr>
          <w:rFonts w:ascii="Times New Roman" w:eastAsia="Times New Roman" w:hAnsi="Times New Roman" w:cs="Times New Roman"/>
          <w:sz w:val="28"/>
          <w:szCs w:val="28"/>
          <w:lang w:val="uk-UA" w:eastAsia="ru-RU"/>
        </w:rPr>
        <w:t xml:space="preserve">у за Е. </w:t>
      </w:r>
      <w:proofErr w:type="spellStart"/>
      <w:r w:rsidR="00C13215" w:rsidRPr="00752FF9">
        <w:rPr>
          <w:rFonts w:ascii="Times New Roman" w:eastAsia="Times New Roman" w:hAnsi="Times New Roman" w:cs="Times New Roman"/>
          <w:sz w:val="28"/>
          <w:szCs w:val="28"/>
          <w:lang w:val="uk-UA" w:eastAsia="ru-RU"/>
        </w:rPr>
        <w:t>Шостромом</w:t>
      </w:r>
      <w:proofErr w:type="spellEnd"/>
      <w:r w:rsidRPr="00752FF9">
        <w:rPr>
          <w:rFonts w:ascii="Times New Roman" w:eastAsia="Times New Roman" w:hAnsi="Times New Roman" w:cs="Times New Roman"/>
          <w:sz w:val="28"/>
          <w:szCs w:val="28"/>
          <w:lang w:val="uk-UA" w:eastAsia="ru-RU"/>
        </w:rPr>
        <w:t xml:space="preserve"> (САТ)</w:t>
      </w:r>
      <w:r w:rsidRPr="00752FF9">
        <w:rPr>
          <w:rFonts w:ascii="Times New Roman" w:eastAsia="Calibri" w:hAnsi="Times New Roman" w:cs="Times New Roman"/>
          <w:sz w:val="28"/>
          <w:szCs w:val="28"/>
          <w:lang w:val="uk-UA" w:eastAsia="ru-RU"/>
        </w:rPr>
        <w:t xml:space="preserve"> визначено </w:t>
      </w:r>
      <w:r w:rsidR="00240BA5" w:rsidRPr="00752FF9">
        <w:rPr>
          <w:rFonts w:ascii="Times New Roman" w:eastAsia="Calibri" w:hAnsi="Times New Roman" w:cs="Times New Roman"/>
          <w:sz w:val="28"/>
          <w:szCs w:val="28"/>
          <w:lang w:val="uk-UA" w:eastAsia="ru-RU"/>
        </w:rPr>
        <w:t xml:space="preserve">усі </w:t>
      </w:r>
      <w:r w:rsidRPr="00752FF9">
        <w:rPr>
          <w:rFonts w:ascii="Times New Roman" w:eastAsia="Calibri" w:hAnsi="Times New Roman" w:cs="Times New Roman"/>
          <w:sz w:val="28"/>
          <w:szCs w:val="28"/>
          <w:lang w:val="uk-UA" w:eastAsia="ru-RU"/>
        </w:rPr>
        <w:t xml:space="preserve">рівні стресостійкості </w:t>
      </w:r>
      <w:r w:rsidRPr="00752FF9">
        <w:rPr>
          <w:rFonts w:ascii="Times New Roman" w:eastAsia="Times New Roman" w:hAnsi="Times New Roman" w:cs="Times New Roman"/>
          <w:sz w:val="28"/>
          <w:szCs w:val="20"/>
          <w:lang w:val="uk-UA" w:eastAsia="ru-RU"/>
        </w:rPr>
        <w:t>майбутніх фахівців.</w:t>
      </w:r>
      <w:r w:rsidR="00240BA5" w:rsidRPr="00752FF9">
        <w:rPr>
          <w:rFonts w:ascii="Times New Roman" w:eastAsia="Times New Roman" w:hAnsi="Times New Roman" w:cs="Times New Roman"/>
          <w:sz w:val="28"/>
          <w:szCs w:val="20"/>
          <w:lang w:val="uk-UA" w:eastAsia="ru-RU"/>
        </w:rPr>
        <w:t xml:space="preserve"> Їх к</w:t>
      </w:r>
      <w:r w:rsidRPr="00752FF9">
        <w:rPr>
          <w:rFonts w:ascii="Times New Roman" w:eastAsia="Times New Roman" w:hAnsi="Times New Roman" w:cs="Times New Roman CYR"/>
          <w:color w:val="000000"/>
          <w:sz w:val="28"/>
          <w:szCs w:val="28"/>
          <w:lang w:val="uk-UA" w:eastAsia="ru-RU"/>
        </w:rPr>
        <w:t>ількісні характеристики подані у таблиці 3.5.</w:t>
      </w:r>
    </w:p>
    <w:p w:rsidR="00AD4CAA" w:rsidRPr="00752FF9" w:rsidRDefault="00AD4CAA" w:rsidP="00AD4CAA">
      <w:pPr>
        <w:widowControl w:val="0"/>
        <w:shd w:val="clear" w:color="auto" w:fill="FFFFFF"/>
        <w:autoSpaceDE w:val="0"/>
        <w:autoSpaceDN w:val="0"/>
        <w:adjustRightInd w:val="0"/>
        <w:spacing w:line="360" w:lineRule="auto"/>
        <w:ind w:firstLine="709"/>
        <w:jc w:val="right"/>
        <w:rPr>
          <w:rFonts w:ascii="Times New Roman" w:eastAsia="Times New Roman" w:hAnsi="Times New Roman" w:cs="Times New Roman CYR"/>
          <w:i/>
          <w:color w:val="000000"/>
          <w:sz w:val="28"/>
          <w:szCs w:val="28"/>
          <w:lang w:val="uk-UA" w:eastAsia="ru-RU"/>
        </w:rPr>
      </w:pPr>
      <w:r w:rsidRPr="00752FF9">
        <w:rPr>
          <w:rFonts w:ascii="Times New Roman" w:eastAsia="Times New Roman" w:hAnsi="Times New Roman" w:cs="Times New Roman CYR"/>
          <w:i/>
          <w:color w:val="000000"/>
          <w:sz w:val="28"/>
          <w:szCs w:val="28"/>
          <w:lang w:val="uk-UA" w:eastAsia="ru-RU"/>
        </w:rPr>
        <w:t>Таблиця 3.5</w:t>
      </w:r>
    </w:p>
    <w:p w:rsidR="00AD4CAA" w:rsidRPr="00752FF9" w:rsidRDefault="00AD4CAA" w:rsidP="00AD4CAA">
      <w:pPr>
        <w:widowControl w:val="0"/>
        <w:shd w:val="clear" w:color="auto" w:fill="FFFFFF"/>
        <w:autoSpaceDE w:val="0"/>
        <w:autoSpaceDN w:val="0"/>
        <w:adjustRightInd w:val="0"/>
        <w:spacing w:line="360" w:lineRule="auto"/>
        <w:ind w:firstLine="709"/>
        <w:jc w:val="center"/>
        <w:rPr>
          <w:rFonts w:ascii="Times New Roman" w:eastAsia="Times New Roman" w:hAnsi="Times New Roman" w:cs="Times New Roman CYR"/>
          <w:b/>
          <w:color w:val="000000"/>
          <w:sz w:val="28"/>
          <w:szCs w:val="28"/>
          <w:lang w:val="uk-UA" w:eastAsia="ru-RU"/>
        </w:rPr>
      </w:pPr>
      <w:r w:rsidRPr="00752FF9">
        <w:rPr>
          <w:rFonts w:ascii="Times New Roman" w:eastAsia="Times New Roman" w:hAnsi="Times New Roman" w:cs="Times New Roman CYR"/>
          <w:b/>
          <w:color w:val="000000"/>
          <w:sz w:val="28"/>
          <w:szCs w:val="28"/>
          <w:lang w:val="uk-UA" w:eastAsia="ru-RU"/>
        </w:rPr>
        <w:t xml:space="preserve">Розподіл рівнів </w:t>
      </w:r>
      <w:r w:rsidRPr="00752FF9">
        <w:rPr>
          <w:rFonts w:ascii="Times New Roman" w:eastAsia="Calibri" w:hAnsi="Times New Roman" w:cs="Times New Roman"/>
          <w:b/>
          <w:sz w:val="28"/>
          <w:szCs w:val="28"/>
          <w:lang w:val="uk-UA" w:eastAsia="ru-RU"/>
        </w:rPr>
        <w:t xml:space="preserve">стресостійкості </w:t>
      </w:r>
      <w:r w:rsidRPr="00752FF9">
        <w:rPr>
          <w:rFonts w:ascii="Times New Roman" w:eastAsia="Times New Roman" w:hAnsi="Times New Roman" w:cs="Times New Roman"/>
          <w:b/>
          <w:sz w:val="28"/>
          <w:szCs w:val="20"/>
          <w:lang w:val="uk-UA" w:eastAsia="ru-RU"/>
        </w:rPr>
        <w:t>студентів-гуманітаріїв</w:t>
      </w:r>
    </w:p>
    <w:tbl>
      <w:tblPr>
        <w:tblStyle w:val="25"/>
        <w:tblW w:w="0" w:type="auto"/>
        <w:jc w:val="center"/>
        <w:tblLook w:val="01E0" w:firstRow="1" w:lastRow="1" w:firstColumn="1" w:lastColumn="1" w:noHBand="0" w:noVBand="0"/>
      </w:tblPr>
      <w:tblGrid>
        <w:gridCol w:w="4988"/>
        <w:gridCol w:w="2579"/>
        <w:gridCol w:w="2288"/>
      </w:tblGrid>
      <w:tr w:rsidR="00AD4CAA" w:rsidRPr="00752FF9" w:rsidTr="00AD4CAA">
        <w:trPr>
          <w:jc w:val="center"/>
        </w:trPr>
        <w:tc>
          <w:tcPr>
            <w:tcW w:w="4988" w:type="dxa"/>
            <w:vMerge w:val="restart"/>
          </w:tcPr>
          <w:p w:rsidR="00AD4CAA" w:rsidRPr="00752FF9" w:rsidRDefault="00AD4CAA" w:rsidP="00AD4CAA">
            <w:pPr>
              <w:ind w:right="43"/>
              <w:jc w:val="center"/>
              <w:rPr>
                <w:b/>
                <w:bCs/>
                <w:iCs/>
                <w:color w:val="000000"/>
                <w:sz w:val="24"/>
                <w:szCs w:val="24"/>
                <w:lang w:val="uk-UA"/>
              </w:rPr>
            </w:pPr>
            <w:r w:rsidRPr="00752FF9">
              <w:rPr>
                <w:b/>
                <w:bCs/>
                <w:iCs/>
                <w:color w:val="000000"/>
                <w:sz w:val="24"/>
                <w:szCs w:val="24"/>
                <w:lang w:val="uk-UA"/>
              </w:rPr>
              <w:t xml:space="preserve">Рівень прояву </w:t>
            </w:r>
          </w:p>
        </w:tc>
        <w:tc>
          <w:tcPr>
            <w:tcW w:w="4867" w:type="dxa"/>
            <w:gridSpan w:val="2"/>
          </w:tcPr>
          <w:p w:rsidR="00AD4CAA" w:rsidRPr="00752FF9" w:rsidRDefault="00AD4CAA" w:rsidP="00AD4CAA">
            <w:pPr>
              <w:ind w:right="43"/>
              <w:jc w:val="center"/>
              <w:rPr>
                <w:b/>
                <w:bCs/>
                <w:iCs/>
                <w:color w:val="000000"/>
                <w:sz w:val="24"/>
                <w:szCs w:val="24"/>
                <w:lang w:val="uk-UA"/>
              </w:rPr>
            </w:pPr>
            <w:r w:rsidRPr="00752FF9">
              <w:rPr>
                <w:b/>
                <w:bCs/>
                <w:iCs/>
                <w:color w:val="000000"/>
                <w:sz w:val="24"/>
                <w:szCs w:val="24"/>
                <w:lang w:val="uk-UA"/>
              </w:rPr>
              <w:t>Випробувані, %</w:t>
            </w:r>
          </w:p>
        </w:tc>
      </w:tr>
      <w:tr w:rsidR="00AD4CAA" w:rsidRPr="00752FF9" w:rsidTr="00AD4CAA">
        <w:trPr>
          <w:jc w:val="center"/>
        </w:trPr>
        <w:tc>
          <w:tcPr>
            <w:tcW w:w="4988" w:type="dxa"/>
            <w:vMerge/>
          </w:tcPr>
          <w:p w:rsidR="00AD4CAA" w:rsidRPr="00752FF9" w:rsidRDefault="00AD4CAA" w:rsidP="00AD4CAA">
            <w:pPr>
              <w:ind w:right="43"/>
              <w:rPr>
                <w:bCs/>
                <w:iCs/>
                <w:color w:val="000000"/>
                <w:sz w:val="24"/>
                <w:szCs w:val="24"/>
                <w:lang w:val="uk-UA"/>
              </w:rPr>
            </w:pPr>
          </w:p>
        </w:tc>
        <w:tc>
          <w:tcPr>
            <w:tcW w:w="2579" w:type="dxa"/>
            <w:vAlign w:val="center"/>
          </w:tcPr>
          <w:p w:rsidR="00AD4CAA" w:rsidRPr="00752FF9" w:rsidRDefault="00AD4CAA" w:rsidP="00AD4CAA">
            <w:pPr>
              <w:ind w:right="43"/>
              <w:jc w:val="center"/>
              <w:rPr>
                <w:bCs/>
                <w:iCs/>
                <w:color w:val="000000"/>
                <w:sz w:val="24"/>
                <w:szCs w:val="24"/>
                <w:lang w:val="uk-UA"/>
              </w:rPr>
            </w:pPr>
            <w:r w:rsidRPr="00752FF9">
              <w:rPr>
                <w:bCs/>
                <w:iCs/>
                <w:color w:val="000000"/>
                <w:sz w:val="24"/>
                <w:szCs w:val="24"/>
                <w:lang w:val="uk-UA"/>
              </w:rPr>
              <w:t>І зріз, %</w:t>
            </w:r>
          </w:p>
        </w:tc>
        <w:tc>
          <w:tcPr>
            <w:tcW w:w="2288" w:type="dxa"/>
          </w:tcPr>
          <w:p w:rsidR="00AD4CAA" w:rsidRPr="00752FF9" w:rsidRDefault="00AD4CAA" w:rsidP="00AD4CAA">
            <w:pPr>
              <w:ind w:right="43"/>
              <w:jc w:val="center"/>
              <w:rPr>
                <w:bCs/>
                <w:iCs/>
                <w:color w:val="000000"/>
                <w:sz w:val="24"/>
                <w:szCs w:val="24"/>
                <w:lang w:val="uk-UA"/>
              </w:rPr>
            </w:pPr>
            <w:r w:rsidRPr="00752FF9">
              <w:rPr>
                <w:bCs/>
                <w:iCs/>
                <w:color w:val="000000"/>
                <w:sz w:val="24"/>
                <w:szCs w:val="24"/>
                <w:lang w:val="uk-UA"/>
              </w:rPr>
              <w:t>ІІ зріз, %</w:t>
            </w:r>
          </w:p>
        </w:tc>
      </w:tr>
      <w:tr w:rsidR="00AD4CAA" w:rsidRPr="00752FF9" w:rsidTr="00AD4CAA">
        <w:trPr>
          <w:jc w:val="center"/>
        </w:trPr>
        <w:tc>
          <w:tcPr>
            <w:tcW w:w="4988" w:type="dxa"/>
          </w:tcPr>
          <w:p w:rsidR="00AD4CAA" w:rsidRPr="00752FF9" w:rsidRDefault="00AD4CAA" w:rsidP="00AD4CAA">
            <w:pPr>
              <w:ind w:right="43"/>
              <w:rPr>
                <w:bCs/>
                <w:iCs/>
                <w:color w:val="000000"/>
                <w:sz w:val="24"/>
                <w:szCs w:val="24"/>
                <w:lang w:val="uk-UA"/>
              </w:rPr>
            </w:pPr>
            <w:r w:rsidRPr="00752FF9">
              <w:rPr>
                <w:bCs/>
                <w:iCs/>
                <w:color w:val="000000"/>
                <w:sz w:val="24"/>
                <w:szCs w:val="24"/>
                <w:lang w:val="uk-UA"/>
              </w:rPr>
              <w:t>Низький</w:t>
            </w:r>
            <w:r w:rsidR="000B4439" w:rsidRPr="00752FF9">
              <w:rPr>
                <w:bCs/>
                <w:iCs/>
                <w:color w:val="000000"/>
                <w:sz w:val="24"/>
                <w:szCs w:val="24"/>
                <w:lang w:val="uk-UA"/>
              </w:rPr>
              <w:t xml:space="preserve"> рівень</w:t>
            </w:r>
          </w:p>
        </w:tc>
        <w:tc>
          <w:tcPr>
            <w:tcW w:w="2579" w:type="dxa"/>
            <w:vAlign w:val="center"/>
          </w:tcPr>
          <w:p w:rsidR="00AD4CAA" w:rsidRPr="00752FF9" w:rsidRDefault="00AD4CAA" w:rsidP="00AD4CAA">
            <w:pPr>
              <w:ind w:right="43"/>
              <w:jc w:val="center"/>
              <w:rPr>
                <w:bCs/>
                <w:iCs/>
                <w:color w:val="000000"/>
                <w:sz w:val="24"/>
                <w:szCs w:val="24"/>
                <w:lang w:val="uk-UA"/>
              </w:rPr>
            </w:pPr>
            <w:r w:rsidRPr="00752FF9">
              <w:rPr>
                <w:bCs/>
                <w:iCs/>
                <w:color w:val="000000"/>
                <w:sz w:val="24"/>
                <w:szCs w:val="24"/>
                <w:lang w:val="uk-UA"/>
              </w:rPr>
              <w:t>25,2</w:t>
            </w:r>
          </w:p>
        </w:tc>
        <w:tc>
          <w:tcPr>
            <w:tcW w:w="2288" w:type="dxa"/>
          </w:tcPr>
          <w:p w:rsidR="00AD4CAA" w:rsidRPr="00752FF9" w:rsidRDefault="00AD4CAA" w:rsidP="00AD4CAA">
            <w:pPr>
              <w:ind w:right="43"/>
              <w:jc w:val="center"/>
              <w:rPr>
                <w:bCs/>
                <w:iCs/>
                <w:color w:val="000000"/>
                <w:sz w:val="24"/>
                <w:szCs w:val="24"/>
                <w:lang w:val="uk-UA"/>
              </w:rPr>
            </w:pPr>
            <w:r w:rsidRPr="00752FF9">
              <w:rPr>
                <w:bCs/>
                <w:iCs/>
                <w:color w:val="000000"/>
                <w:sz w:val="24"/>
                <w:szCs w:val="24"/>
                <w:lang w:val="uk-UA"/>
              </w:rPr>
              <w:t>16,3</w:t>
            </w:r>
          </w:p>
        </w:tc>
      </w:tr>
      <w:tr w:rsidR="00AD4CAA" w:rsidRPr="00752FF9" w:rsidTr="00AD4CAA">
        <w:trPr>
          <w:jc w:val="center"/>
        </w:trPr>
        <w:tc>
          <w:tcPr>
            <w:tcW w:w="4988" w:type="dxa"/>
          </w:tcPr>
          <w:p w:rsidR="00AD4CAA" w:rsidRPr="00752FF9" w:rsidRDefault="00AD4CAA" w:rsidP="00AD4CAA">
            <w:pPr>
              <w:ind w:right="43"/>
              <w:rPr>
                <w:bCs/>
                <w:iCs/>
                <w:color w:val="000000"/>
                <w:sz w:val="24"/>
                <w:szCs w:val="24"/>
                <w:lang w:val="uk-UA"/>
              </w:rPr>
            </w:pPr>
            <w:r w:rsidRPr="00752FF9">
              <w:rPr>
                <w:bCs/>
                <w:iCs/>
                <w:color w:val="000000"/>
                <w:sz w:val="24"/>
                <w:szCs w:val="24"/>
                <w:lang w:val="uk-UA"/>
              </w:rPr>
              <w:t xml:space="preserve">Середній </w:t>
            </w:r>
            <w:r w:rsidR="000B4439" w:rsidRPr="00752FF9">
              <w:rPr>
                <w:bCs/>
                <w:iCs/>
                <w:color w:val="000000"/>
                <w:sz w:val="24"/>
                <w:szCs w:val="24"/>
                <w:lang w:val="uk-UA"/>
              </w:rPr>
              <w:t>рівень</w:t>
            </w:r>
          </w:p>
        </w:tc>
        <w:tc>
          <w:tcPr>
            <w:tcW w:w="2579" w:type="dxa"/>
            <w:vAlign w:val="center"/>
          </w:tcPr>
          <w:p w:rsidR="00AD4CAA" w:rsidRPr="00752FF9" w:rsidRDefault="00AD4CAA" w:rsidP="00AD4CAA">
            <w:pPr>
              <w:ind w:right="43"/>
              <w:jc w:val="center"/>
              <w:rPr>
                <w:bCs/>
                <w:iCs/>
                <w:color w:val="000000"/>
                <w:sz w:val="24"/>
                <w:szCs w:val="24"/>
                <w:lang w:val="uk-UA"/>
              </w:rPr>
            </w:pPr>
            <w:r w:rsidRPr="00752FF9">
              <w:rPr>
                <w:bCs/>
                <w:iCs/>
                <w:color w:val="000000"/>
                <w:sz w:val="24"/>
                <w:szCs w:val="24"/>
                <w:lang w:val="uk-UA"/>
              </w:rPr>
              <w:t>46,1</w:t>
            </w:r>
          </w:p>
        </w:tc>
        <w:tc>
          <w:tcPr>
            <w:tcW w:w="2288" w:type="dxa"/>
          </w:tcPr>
          <w:p w:rsidR="00AD4CAA" w:rsidRPr="00752FF9" w:rsidRDefault="00AD4CAA" w:rsidP="00AD4CAA">
            <w:pPr>
              <w:ind w:right="43"/>
              <w:jc w:val="center"/>
              <w:rPr>
                <w:bCs/>
                <w:iCs/>
                <w:color w:val="000000"/>
                <w:sz w:val="24"/>
                <w:szCs w:val="24"/>
                <w:lang w:val="uk-UA"/>
              </w:rPr>
            </w:pPr>
            <w:r w:rsidRPr="00752FF9">
              <w:rPr>
                <w:bCs/>
                <w:iCs/>
                <w:color w:val="000000"/>
                <w:sz w:val="24"/>
                <w:szCs w:val="24"/>
                <w:lang w:val="uk-UA"/>
              </w:rPr>
              <w:t>46,8</w:t>
            </w:r>
          </w:p>
        </w:tc>
      </w:tr>
      <w:tr w:rsidR="00AD4CAA" w:rsidRPr="00752FF9" w:rsidTr="00AD4CAA">
        <w:trPr>
          <w:jc w:val="center"/>
        </w:trPr>
        <w:tc>
          <w:tcPr>
            <w:tcW w:w="4988" w:type="dxa"/>
          </w:tcPr>
          <w:p w:rsidR="00AD4CAA" w:rsidRPr="00752FF9" w:rsidRDefault="00AD4CAA" w:rsidP="00AD4CAA">
            <w:pPr>
              <w:ind w:right="43"/>
              <w:rPr>
                <w:bCs/>
                <w:iCs/>
                <w:color w:val="000000"/>
                <w:sz w:val="24"/>
                <w:szCs w:val="24"/>
                <w:lang w:val="uk-UA"/>
              </w:rPr>
            </w:pPr>
            <w:r w:rsidRPr="00752FF9">
              <w:rPr>
                <w:bCs/>
                <w:iCs/>
                <w:color w:val="000000"/>
                <w:sz w:val="24"/>
                <w:szCs w:val="24"/>
                <w:lang w:val="uk-UA"/>
              </w:rPr>
              <w:t xml:space="preserve">Високий </w:t>
            </w:r>
            <w:r w:rsidR="000B4439" w:rsidRPr="00752FF9">
              <w:rPr>
                <w:bCs/>
                <w:iCs/>
                <w:color w:val="000000"/>
                <w:sz w:val="24"/>
                <w:szCs w:val="24"/>
                <w:lang w:val="uk-UA"/>
              </w:rPr>
              <w:t>рівень</w:t>
            </w:r>
          </w:p>
        </w:tc>
        <w:tc>
          <w:tcPr>
            <w:tcW w:w="2579" w:type="dxa"/>
            <w:vAlign w:val="center"/>
          </w:tcPr>
          <w:p w:rsidR="00AD4CAA" w:rsidRPr="00752FF9" w:rsidRDefault="00AD4CAA" w:rsidP="00AD4CAA">
            <w:pPr>
              <w:ind w:right="43"/>
              <w:jc w:val="center"/>
              <w:rPr>
                <w:bCs/>
                <w:iCs/>
                <w:color w:val="000000"/>
                <w:sz w:val="24"/>
                <w:szCs w:val="24"/>
                <w:lang w:val="uk-UA"/>
              </w:rPr>
            </w:pPr>
            <w:r w:rsidRPr="00752FF9">
              <w:rPr>
                <w:bCs/>
                <w:iCs/>
                <w:color w:val="000000"/>
                <w:sz w:val="24"/>
                <w:szCs w:val="24"/>
                <w:lang w:val="uk-UA"/>
              </w:rPr>
              <w:t>28,7</w:t>
            </w:r>
          </w:p>
        </w:tc>
        <w:tc>
          <w:tcPr>
            <w:tcW w:w="2288" w:type="dxa"/>
          </w:tcPr>
          <w:p w:rsidR="00AD4CAA" w:rsidRPr="00752FF9" w:rsidRDefault="00AD4CAA" w:rsidP="00AD4CAA">
            <w:pPr>
              <w:ind w:right="43"/>
              <w:jc w:val="center"/>
              <w:rPr>
                <w:bCs/>
                <w:iCs/>
                <w:color w:val="000000"/>
                <w:sz w:val="24"/>
                <w:szCs w:val="24"/>
                <w:lang w:val="uk-UA"/>
              </w:rPr>
            </w:pPr>
            <w:r w:rsidRPr="00752FF9">
              <w:rPr>
                <w:bCs/>
                <w:iCs/>
                <w:color w:val="000000"/>
                <w:sz w:val="24"/>
                <w:szCs w:val="24"/>
                <w:lang w:val="uk-UA"/>
              </w:rPr>
              <w:t>36,9</w:t>
            </w:r>
          </w:p>
        </w:tc>
      </w:tr>
    </w:tbl>
    <w:p w:rsidR="00AD4CAA" w:rsidRPr="00752FF9" w:rsidRDefault="00AD4CAA" w:rsidP="00AD4CAA">
      <w:pPr>
        <w:spacing w:line="1" w:lineRule="exact"/>
        <w:rPr>
          <w:rFonts w:ascii="Times New Roman" w:eastAsia="Times New Roman" w:hAnsi="Times New Roman" w:cs="Times New Roman"/>
          <w:sz w:val="2"/>
          <w:szCs w:val="2"/>
          <w:lang w:val="uk-UA" w:eastAsia="ru-RU"/>
        </w:rPr>
      </w:pPr>
    </w:p>
    <w:p w:rsidR="00AD4CAA" w:rsidRPr="00752FF9" w:rsidRDefault="00AD4CAA" w:rsidP="00AD4CAA">
      <w:pPr>
        <w:spacing w:line="1" w:lineRule="exact"/>
        <w:rPr>
          <w:rFonts w:ascii="Times New Roman" w:eastAsia="Times New Roman" w:hAnsi="Times New Roman" w:cs="Times New Roman"/>
          <w:sz w:val="2"/>
          <w:szCs w:val="2"/>
          <w:lang w:val="uk-UA" w:eastAsia="ru-RU"/>
        </w:rPr>
      </w:pPr>
    </w:p>
    <w:p w:rsidR="00AD4CAA" w:rsidRPr="00752FF9" w:rsidRDefault="00AD4CAA" w:rsidP="00AD4CAA">
      <w:pPr>
        <w:spacing w:line="1" w:lineRule="exact"/>
        <w:rPr>
          <w:rFonts w:ascii="Times New Roman" w:eastAsia="Times New Roman" w:hAnsi="Times New Roman" w:cs="Times New Roman"/>
          <w:sz w:val="2"/>
          <w:szCs w:val="2"/>
          <w:lang w:val="uk-UA" w:eastAsia="ru-RU"/>
        </w:rPr>
      </w:pPr>
    </w:p>
    <w:p w:rsidR="00AD4CAA" w:rsidRPr="00752FF9" w:rsidRDefault="00AD4CAA" w:rsidP="00AD4CAA">
      <w:pPr>
        <w:spacing w:line="1" w:lineRule="exact"/>
        <w:rPr>
          <w:rFonts w:ascii="Times New Roman" w:eastAsia="Times New Roman" w:hAnsi="Times New Roman" w:cs="Times New Roman"/>
          <w:sz w:val="2"/>
          <w:szCs w:val="2"/>
          <w:lang w:val="uk-UA" w:eastAsia="ru-RU"/>
        </w:rPr>
      </w:pPr>
    </w:p>
    <w:p w:rsidR="00AD4CAA" w:rsidRPr="00752FF9" w:rsidRDefault="00AD4CAA" w:rsidP="00AD4CAA">
      <w:pPr>
        <w:spacing w:line="1" w:lineRule="exact"/>
        <w:rPr>
          <w:rFonts w:ascii="Times New Roman" w:eastAsia="Times New Roman" w:hAnsi="Times New Roman" w:cs="Times New Roman"/>
          <w:sz w:val="2"/>
          <w:szCs w:val="2"/>
          <w:lang w:val="uk-UA" w:eastAsia="ru-RU"/>
        </w:rPr>
      </w:pPr>
    </w:p>
    <w:p w:rsidR="00AD4CAA" w:rsidRPr="00752FF9" w:rsidRDefault="00AD4CAA" w:rsidP="00AD4CAA">
      <w:pPr>
        <w:widowControl w:val="0"/>
        <w:shd w:val="clear" w:color="auto" w:fill="FFFFFF"/>
        <w:autoSpaceDE w:val="0"/>
        <w:autoSpaceDN w:val="0"/>
        <w:adjustRightInd w:val="0"/>
        <w:spacing w:line="360" w:lineRule="auto"/>
        <w:ind w:firstLine="709"/>
        <w:jc w:val="both"/>
        <w:rPr>
          <w:rFonts w:ascii="Times New Roman" w:eastAsia="Times New Roman" w:hAnsi="Times New Roman" w:cs="Times New Roman CYR"/>
          <w:color w:val="000000"/>
          <w:sz w:val="28"/>
          <w:szCs w:val="28"/>
          <w:lang w:val="uk-UA" w:eastAsia="ru-RU"/>
        </w:rPr>
      </w:pP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Times New Roman" w:hAnsi="Times New Roman" w:cs="Times New Roman"/>
          <w:color w:val="000000"/>
          <w:sz w:val="28"/>
          <w:szCs w:val="28"/>
          <w:lang w:val="uk-UA" w:eastAsia="ru-RU"/>
        </w:rPr>
        <w:t xml:space="preserve">За </w:t>
      </w:r>
      <w:r w:rsidR="000B4439" w:rsidRPr="00752FF9">
        <w:rPr>
          <w:rFonts w:ascii="Times New Roman" w:eastAsia="Times New Roman" w:hAnsi="Times New Roman" w:cs="Times New Roman"/>
          <w:color w:val="000000"/>
          <w:sz w:val="28"/>
          <w:szCs w:val="28"/>
          <w:lang w:val="uk-UA" w:eastAsia="ru-RU"/>
        </w:rPr>
        <w:t xml:space="preserve">отриманими </w:t>
      </w:r>
      <w:r w:rsidRPr="00752FF9">
        <w:rPr>
          <w:rFonts w:ascii="Times New Roman" w:eastAsia="Times New Roman" w:hAnsi="Times New Roman" w:cs="Times New Roman"/>
          <w:color w:val="000000"/>
          <w:sz w:val="28"/>
          <w:szCs w:val="28"/>
          <w:lang w:val="uk-UA" w:eastAsia="ru-RU"/>
        </w:rPr>
        <w:t xml:space="preserve">результатами дослідження </w:t>
      </w:r>
      <w:r w:rsidRPr="00752FF9">
        <w:rPr>
          <w:rFonts w:ascii="Times New Roman" w:eastAsia="Calibri" w:hAnsi="Times New Roman" w:cs="Times New Roman"/>
          <w:sz w:val="28"/>
          <w:szCs w:val="28"/>
          <w:lang w:val="uk-UA" w:eastAsia="ru-RU"/>
        </w:rPr>
        <w:t xml:space="preserve">рівнів стресостійкості </w:t>
      </w:r>
      <w:r w:rsidRPr="00752FF9">
        <w:rPr>
          <w:rFonts w:ascii="Times New Roman" w:eastAsia="Times New Roman" w:hAnsi="Times New Roman" w:cs="Times New Roman"/>
          <w:sz w:val="28"/>
          <w:szCs w:val="20"/>
          <w:lang w:val="uk-UA" w:eastAsia="ru-RU"/>
        </w:rPr>
        <w:t>студентів</w:t>
      </w:r>
      <w:r w:rsidR="000B4439" w:rsidRPr="00752FF9">
        <w:rPr>
          <w:rFonts w:ascii="Times New Roman" w:eastAsia="Times New Roman" w:hAnsi="Times New Roman" w:cs="Times New Roman"/>
          <w:sz w:val="28"/>
          <w:szCs w:val="20"/>
          <w:lang w:val="uk-UA" w:eastAsia="ru-RU"/>
        </w:rPr>
        <w:t>-гуманітаріїв</w:t>
      </w:r>
      <w:r w:rsidRPr="00752FF9">
        <w:rPr>
          <w:rFonts w:ascii="Times New Roman" w:eastAsia="Times New Roman" w:hAnsi="Times New Roman" w:cs="Times New Roman"/>
          <w:sz w:val="28"/>
          <w:szCs w:val="20"/>
          <w:lang w:val="uk-UA" w:eastAsia="ru-RU"/>
        </w:rPr>
        <w:t xml:space="preserve"> </w:t>
      </w:r>
      <w:r w:rsidRPr="00752FF9">
        <w:rPr>
          <w:rFonts w:ascii="Times New Roman" w:eastAsia="Times New Roman" w:hAnsi="Times New Roman" w:cs="Times New Roman"/>
          <w:color w:val="000000"/>
          <w:sz w:val="28"/>
          <w:szCs w:val="28"/>
          <w:lang w:val="uk-UA" w:eastAsia="ru-RU"/>
        </w:rPr>
        <w:t>побудовано діаграму (рис. 3.4).</w:t>
      </w: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Calibri" w:hAnsi="Times New Roman" w:cs="Times New Roman"/>
          <w:noProof/>
          <w:color w:val="000000"/>
          <w:sz w:val="28"/>
          <w:szCs w:val="28"/>
          <w:lang w:eastAsia="ru-RU"/>
        </w:rPr>
        <w:lastRenderedPageBreak/>
        <w:drawing>
          <wp:inline distT="0" distB="0" distL="0" distR="0">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4CAA" w:rsidRPr="00752FF9" w:rsidRDefault="00AD4CAA" w:rsidP="00AD4CAA">
      <w:pPr>
        <w:spacing w:line="360" w:lineRule="auto"/>
        <w:ind w:firstLine="709"/>
        <w:rPr>
          <w:rFonts w:ascii="Times New Roman" w:eastAsia="Times New Roman" w:hAnsi="Times New Roman" w:cs="Times New Roman"/>
          <w:b/>
          <w:bCs/>
          <w:color w:val="000000" w:themeColor="text1"/>
          <w:lang w:val="uk-UA" w:eastAsia="ru-RU"/>
        </w:rPr>
      </w:pPr>
      <w:r w:rsidRPr="00752FF9">
        <w:rPr>
          <w:rFonts w:ascii="Times New Roman" w:eastAsia="Times New Roman" w:hAnsi="Times New Roman" w:cs="Times New Roman"/>
          <w:b/>
          <w:bCs/>
          <w:color w:val="000000" w:themeColor="text1"/>
          <w:lang w:val="uk-UA" w:eastAsia="ru-RU"/>
        </w:rPr>
        <w:t xml:space="preserve">                                         І зріз                                         ІІ зріз</w:t>
      </w:r>
    </w:p>
    <w:p w:rsidR="00AD4CAA" w:rsidRPr="00752FF9" w:rsidRDefault="00AD4CAA" w:rsidP="00AD4CAA">
      <w:pPr>
        <w:suppressAutoHyphens/>
        <w:autoSpaceDE w:val="0"/>
        <w:autoSpaceDN w:val="0"/>
        <w:adjustRightInd w:val="0"/>
        <w:spacing w:line="360" w:lineRule="auto"/>
        <w:jc w:val="center"/>
        <w:rPr>
          <w:rFonts w:ascii="Times New Roman" w:eastAsia="Times New Roman" w:hAnsi="Times New Roman" w:cs="Times New Roman"/>
          <w:b/>
          <w:color w:val="000000"/>
          <w:sz w:val="28"/>
          <w:szCs w:val="28"/>
          <w:lang w:val="uk-UA" w:eastAsia="ru-RU"/>
        </w:rPr>
      </w:pPr>
      <w:r w:rsidRPr="00752FF9">
        <w:rPr>
          <w:rFonts w:ascii="Times New Roman" w:eastAsia="Times New Roman" w:hAnsi="Times New Roman" w:cs="Times New Roman"/>
          <w:b/>
          <w:sz w:val="28"/>
          <w:szCs w:val="20"/>
          <w:lang w:val="uk-UA" w:eastAsia="ru-RU"/>
        </w:rPr>
        <w:t xml:space="preserve">Рис. 3.4. Розподіл </w:t>
      </w:r>
      <w:r w:rsidRPr="00752FF9">
        <w:rPr>
          <w:rFonts w:ascii="Times New Roman" w:eastAsia="Times New Roman" w:hAnsi="Times New Roman" w:cs="Times New Roman"/>
          <w:b/>
          <w:color w:val="000000"/>
          <w:sz w:val="28"/>
          <w:szCs w:val="28"/>
          <w:lang w:val="uk-UA" w:eastAsia="ru-RU"/>
        </w:rPr>
        <w:t xml:space="preserve">рівнів </w:t>
      </w:r>
      <w:r w:rsidRPr="00752FF9">
        <w:rPr>
          <w:rFonts w:ascii="Times New Roman" w:eastAsia="Calibri" w:hAnsi="Times New Roman" w:cs="Times New Roman"/>
          <w:b/>
          <w:sz w:val="28"/>
          <w:szCs w:val="28"/>
          <w:lang w:val="uk-UA" w:eastAsia="ru-RU"/>
        </w:rPr>
        <w:t>стресостійкості</w:t>
      </w:r>
      <w:r w:rsidRPr="00752FF9">
        <w:rPr>
          <w:rFonts w:ascii="Times New Roman" w:eastAsia="Times New Roman" w:hAnsi="Times New Roman" w:cs="Times New Roman"/>
          <w:b/>
          <w:sz w:val="28"/>
          <w:szCs w:val="20"/>
          <w:lang w:val="uk-UA" w:eastAsia="ru-RU"/>
        </w:rPr>
        <w:t xml:space="preserve"> студентів-гуманітаріїв, %</w:t>
      </w:r>
      <w:r w:rsidRPr="00752FF9">
        <w:rPr>
          <w:rFonts w:ascii="Times New Roman" w:eastAsia="Times New Roman" w:hAnsi="Times New Roman" w:cs="Times New Roman"/>
          <w:b/>
          <w:color w:val="000000"/>
          <w:sz w:val="28"/>
          <w:szCs w:val="28"/>
          <w:lang w:val="uk-UA" w:eastAsia="ru-RU"/>
        </w:rPr>
        <w:t xml:space="preserve"> </w:t>
      </w: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p>
    <w:p w:rsidR="00AD4CAA" w:rsidRPr="00752FF9" w:rsidRDefault="00AD4CAA" w:rsidP="00AD4CAA">
      <w:pPr>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Times New Roman" w:hAnsi="Times New Roman" w:cs="Times New Roman"/>
          <w:color w:val="000000"/>
          <w:sz w:val="28"/>
          <w:szCs w:val="28"/>
          <w:lang w:val="uk-UA" w:eastAsia="ru-RU"/>
        </w:rPr>
        <w:t xml:space="preserve">Як видно </w:t>
      </w:r>
      <w:r w:rsidR="000B4439" w:rsidRPr="00752FF9">
        <w:rPr>
          <w:rFonts w:ascii="Times New Roman" w:eastAsia="Times New Roman" w:hAnsi="Times New Roman" w:cs="Times New Roman"/>
          <w:color w:val="000000"/>
          <w:sz w:val="28"/>
          <w:szCs w:val="28"/>
          <w:lang w:val="uk-UA" w:eastAsia="ru-RU"/>
        </w:rPr>
        <w:t>і</w:t>
      </w:r>
      <w:r w:rsidRPr="00752FF9">
        <w:rPr>
          <w:rFonts w:ascii="Times New Roman" w:eastAsia="Times New Roman" w:hAnsi="Times New Roman" w:cs="Times New Roman"/>
          <w:color w:val="000000"/>
          <w:sz w:val="28"/>
          <w:szCs w:val="28"/>
          <w:lang w:val="uk-UA" w:eastAsia="ru-RU"/>
        </w:rPr>
        <w:t xml:space="preserve">з таблиці та діаграми, </w:t>
      </w:r>
      <w:r w:rsidR="000B4439" w:rsidRPr="00752FF9">
        <w:rPr>
          <w:rFonts w:ascii="Times New Roman" w:eastAsia="Times New Roman" w:hAnsi="Times New Roman" w:cs="Times New Roman"/>
          <w:color w:val="000000"/>
          <w:sz w:val="28"/>
          <w:szCs w:val="28"/>
          <w:lang w:val="uk-UA" w:eastAsia="ru-RU"/>
        </w:rPr>
        <w:t xml:space="preserve">одразу </w:t>
      </w:r>
      <w:r w:rsidRPr="00752FF9">
        <w:rPr>
          <w:rFonts w:ascii="Times New Roman" w:eastAsia="Times New Roman" w:hAnsi="Times New Roman" w:cs="Times New Roman"/>
          <w:color w:val="000000"/>
          <w:sz w:val="28"/>
          <w:szCs w:val="28"/>
          <w:lang w:val="uk-UA" w:eastAsia="ru-RU"/>
        </w:rPr>
        <w:t xml:space="preserve">16,3% </w:t>
      </w:r>
      <w:r w:rsidR="000B4439" w:rsidRPr="00752FF9">
        <w:rPr>
          <w:rFonts w:ascii="Times New Roman" w:eastAsia="Times New Roman" w:hAnsi="Times New Roman" w:cs="Times New Roman"/>
          <w:color w:val="000000"/>
          <w:sz w:val="28"/>
          <w:szCs w:val="28"/>
          <w:lang w:val="uk-UA" w:eastAsia="ru-RU"/>
        </w:rPr>
        <w:t>респондентів</w:t>
      </w:r>
      <w:r w:rsidRPr="00752FF9">
        <w:rPr>
          <w:rFonts w:ascii="Times New Roman" w:eastAsia="Times New Roman" w:hAnsi="Times New Roman" w:cs="Times New Roman"/>
          <w:color w:val="000000"/>
          <w:sz w:val="28"/>
          <w:szCs w:val="28"/>
          <w:lang w:val="uk-UA" w:eastAsia="ru-RU"/>
        </w:rPr>
        <w:t xml:space="preserve"> характеризуються низьким рівнем </w:t>
      </w:r>
      <w:r w:rsidR="000B4439" w:rsidRPr="00752FF9">
        <w:rPr>
          <w:rFonts w:ascii="Times New Roman" w:eastAsia="Times New Roman" w:hAnsi="Times New Roman" w:cs="Times New Roman"/>
          <w:color w:val="000000"/>
          <w:sz w:val="28"/>
          <w:szCs w:val="28"/>
          <w:lang w:val="uk-UA" w:eastAsia="ru-RU"/>
        </w:rPr>
        <w:t>відносн</w:t>
      </w:r>
      <w:r w:rsidRPr="00752FF9">
        <w:rPr>
          <w:rFonts w:ascii="Times New Roman" w:eastAsia="Times New Roman" w:hAnsi="Times New Roman" w:cs="Times New Roman"/>
          <w:color w:val="000000"/>
          <w:sz w:val="28"/>
          <w:szCs w:val="28"/>
          <w:lang w:val="uk-UA" w:eastAsia="ru-RU"/>
        </w:rPr>
        <w:t xml:space="preserve">о </w:t>
      </w:r>
      <w:r w:rsidRPr="00752FF9">
        <w:rPr>
          <w:rFonts w:ascii="Times New Roman" w:eastAsia="Calibri" w:hAnsi="Times New Roman" w:cs="Times New Roman"/>
          <w:sz w:val="28"/>
          <w:szCs w:val="28"/>
          <w:lang w:val="uk-UA" w:eastAsia="ru-RU"/>
        </w:rPr>
        <w:t>стресостійкості</w:t>
      </w:r>
      <w:r w:rsidRPr="00752FF9">
        <w:rPr>
          <w:rFonts w:ascii="Times New Roman" w:eastAsia="Times New Roman" w:hAnsi="Times New Roman" w:cs="Times New Roman"/>
          <w:color w:val="000000"/>
          <w:sz w:val="28"/>
          <w:szCs w:val="28"/>
          <w:lang w:val="uk-UA" w:eastAsia="ru-RU"/>
        </w:rPr>
        <w:t xml:space="preserve"> (було 25,2%), 46,8% – середнім  (було 46,1%) </w:t>
      </w:r>
      <w:r w:rsidR="000B4439" w:rsidRPr="00752FF9">
        <w:rPr>
          <w:rFonts w:ascii="Times New Roman" w:eastAsia="Times New Roman" w:hAnsi="Times New Roman" w:cs="Times New Roman"/>
          <w:color w:val="000000"/>
          <w:sz w:val="28"/>
          <w:szCs w:val="28"/>
          <w:lang w:val="uk-UA" w:eastAsia="ru-RU"/>
        </w:rPr>
        <w:t>та</w:t>
      </w:r>
      <w:r w:rsidRPr="00752FF9">
        <w:rPr>
          <w:rFonts w:ascii="Times New Roman" w:eastAsia="Times New Roman" w:hAnsi="Times New Roman" w:cs="Times New Roman"/>
          <w:color w:val="000000"/>
          <w:sz w:val="28"/>
          <w:szCs w:val="28"/>
          <w:lang w:val="uk-UA" w:eastAsia="ru-RU"/>
        </w:rPr>
        <w:t xml:space="preserve"> 36,9% – високим (було</w:t>
      </w:r>
      <w:r w:rsidR="000B4439" w:rsidRPr="00752FF9">
        <w:rPr>
          <w:rFonts w:ascii="Times New Roman" w:eastAsia="Times New Roman" w:hAnsi="Times New Roman" w:cs="Times New Roman"/>
          <w:color w:val="000000"/>
          <w:sz w:val="28"/>
          <w:szCs w:val="28"/>
          <w:lang w:val="uk-UA" w:eastAsia="ru-RU"/>
        </w:rPr>
        <w:t xml:space="preserve"> до тренінгу 28,7%). Це</w:t>
      </w:r>
      <w:r w:rsidRPr="00752FF9">
        <w:rPr>
          <w:rFonts w:ascii="Times New Roman" w:eastAsia="Times New Roman" w:hAnsi="Times New Roman" w:cs="Times New Roman"/>
          <w:color w:val="000000"/>
          <w:sz w:val="28"/>
          <w:szCs w:val="28"/>
          <w:lang w:val="uk-UA" w:eastAsia="ru-RU"/>
        </w:rPr>
        <w:t xml:space="preserve"> доводить дієвість п</w:t>
      </w:r>
      <w:r w:rsidRPr="00752FF9">
        <w:rPr>
          <w:rFonts w:ascii="Times New Roman" w:eastAsia="Times New Roman" w:hAnsi="Times New Roman" w:cs="Times New Roman CYR"/>
          <w:color w:val="000000"/>
          <w:sz w:val="28"/>
          <w:szCs w:val="28"/>
          <w:lang w:val="uk-UA" w:eastAsia="ru-RU"/>
        </w:rPr>
        <w:t xml:space="preserve">рограми </w:t>
      </w:r>
      <w:r w:rsidR="000B4439" w:rsidRPr="00752FF9">
        <w:rPr>
          <w:rFonts w:ascii="Times New Roman" w:eastAsia="Times New Roman" w:hAnsi="Times New Roman" w:cs="Times New Roman CYR"/>
          <w:color w:val="000000"/>
          <w:sz w:val="28"/>
          <w:szCs w:val="28"/>
          <w:lang w:val="uk-UA" w:eastAsia="ru-RU"/>
        </w:rPr>
        <w:t xml:space="preserve">щодо </w:t>
      </w:r>
      <w:r w:rsidRPr="00752FF9">
        <w:rPr>
          <w:rFonts w:ascii="Times New Roman" w:eastAsia="Times New Roman" w:hAnsi="Times New Roman" w:cs="Times New Roman CYR"/>
          <w:color w:val="000000"/>
          <w:sz w:val="28"/>
          <w:szCs w:val="28"/>
          <w:lang w:val="uk-UA" w:eastAsia="ru-RU"/>
        </w:rPr>
        <w:t xml:space="preserve">розвитку </w:t>
      </w:r>
      <w:r w:rsidR="000B4439" w:rsidRPr="00752FF9">
        <w:rPr>
          <w:rFonts w:ascii="Times New Roman" w:eastAsia="Times New Roman" w:hAnsi="Times New Roman" w:cs="Times New Roman CYR"/>
          <w:color w:val="000000"/>
          <w:sz w:val="28"/>
          <w:szCs w:val="28"/>
          <w:lang w:val="uk-UA" w:eastAsia="ru-RU"/>
        </w:rPr>
        <w:t xml:space="preserve">стійкості до стресів </w:t>
      </w:r>
      <w:r w:rsidRPr="00752FF9">
        <w:rPr>
          <w:rFonts w:ascii="Times New Roman" w:eastAsia="Times New Roman" w:hAnsi="Times New Roman" w:cs="Times New Roman CYR"/>
          <w:color w:val="000000"/>
          <w:sz w:val="28"/>
          <w:szCs w:val="28"/>
          <w:lang w:val="uk-UA" w:eastAsia="ru-RU"/>
        </w:rPr>
        <w:t>у студентів-гуманітаріїв</w:t>
      </w:r>
      <w:r w:rsidRPr="00752FF9">
        <w:rPr>
          <w:rFonts w:ascii="Times New Roman" w:eastAsia="Times New Roman" w:hAnsi="Times New Roman" w:cs="Times New Roman"/>
          <w:color w:val="000000"/>
          <w:sz w:val="28"/>
          <w:szCs w:val="28"/>
          <w:lang w:val="uk-UA" w:eastAsia="ru-RU"/>
        </w:rPr>
        <w:t xml:space="preserve">.  </w:t>
      </w:r>
    </w:p>
    <w:p w:rsidR="00AD4CAA" w:rsidRPr="00752FF9" w:rsidRDefault="00AD4CAA" w:rsidP="00AD4CAA">
      <w:pPr>
        <w:shd w:val="clear" w:color="auto" w:fill="FFFFFF"/>
        <w:spacing w:line="360" w:lineRule="auto"/>
        <w:ind w:firstLine="709"/>
        <w:jc w:val="both"/>
        <w:rPr>
          <w:rFonts w:ascii="Times New Roman" w:eastAsia="Times New Roman" w:hAnsi="Times New Roman" w:cs="Times New Roman"/>
          <w:color w:val="000000"/>
          <w:sz w:val="28"/>
          <w:szCs w:val="28"/>
          <w:lang w:val="uk-UA" w:eastAsia="ru-RU"/>
        </w:rPr>
      </w:pPr>
      <w:r w:rsidRPr="00752FF9">
        <w:rPr>
          <w:rFonts w:ascii="Times New Roman" w:eastAsia="Times New Roman" w:hAnsi="Times New Roman" w:cs="Times New Roman"/>
          <w:color w:val="000000"/>
          <w:sz w:val="28"/>
          <w:szCs w:val="28"/>
          <w:lang w:val="uk-UA" w:eastAsia="ru-RU"/>
        </w:rPr>
        <w:t xml:space="preserve">Отже, проведення </w:t>
      </w:r>
      <w:r w:rsidRPr="00752FF9">
        <w:rPr>
          <w:rFonts w:ascii="Times New Roman" w:eastAsia="Times New Roman" w:hAnsi="Times New Roman" w:cs="Times New Roman CYR"/>
          <w:color w:val="000000"/>
          <w:sz w:val="28"/>
          <w:szCs w:val="28"/>
          <w:lang w:val="uk-UA" w:eastAsia="ru-RU"/>
        </w:rPr>
        <w:t xml:space="preserve">тренінгової програми формування самої стресостійкості у студентів гуманітарного </w:t>
      </w:r>
      <w:r w:rsidR="00D47086" w:rsidRPr="00752FF9">
        <w:rPr>
          <w:rFonts w:ascii="Times New Roman" w:eastAsia="Times New Roman" w:hAnsi="Times New Roman" w:cs="Times New Roman CYR"/>
          <w:color w:val="000000"/>
          <w:sz w:val="28"/>
          <w:szCs w:val="28"/>
          <w:lang w:val="uk-UA" w:eastAsia="ru-RU"/>
        </w:rPr>
        <w:t>профілю</w:t>
      </w:r>
      <w:r w:rsidRPr="00752FF9">
        <w:rPr>
          <w:rFonts w:ascii="Times New Roman" w:eastAsia="Times New Roman" w:hAnsi="Times New Roman" w:cs="Times New Roman CYR"/>
          <w:color w:val="000000"/>
          <w:sz w:val="28"/>
          <w:szCs w:val="28"/>
          <w:lang w:val="uk-UA" w:eastAsia="ru-RU"/>
        </w:rPr>
        <w:t xml:space="preserve"> </w:t>
      </w:r>
      <w:r w:rsidRPr="00752FF9">
        <w:rPr>
          <w:rFonts w:ascii="Times New Roman" w:eastAsia="Times New Roman" w:hAnsi="Times New Roman" w:cs="Times New Roman"/>
          <w:color w:val="000000"/>
          <w:sz w:val="28"/>
          <w:szCs w:val="28"/>
          <w:lang w:val="uk-UA" w:eastAsia="ru-RU"/>
        </w:rPr>
        <w:t>мало велике значення для підвищення рівня її сформованості та покращення якості їхньої освітньо-професійної діяльності.</w:t>
      </w:r>
    </w:p>
    <w:p w:rsidR="00246B04" w:rsidRPr="00752FF9" w:rsidRDefault="00246B04" w:rsidP="0058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p>
    <w:p w:rsidR="00240BA5" w:rsidRPr="00752FF9" w:rsidRDefault="00240BA5" w:rsidP="0058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p>
    <w:p w:rsidR="0058783F" w:rsidRPr="00752FF9" w:rsidRDefault="0058783F" w:rsidP="0058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28"/>
          <w:szCs w:val="28"/>
          <w:lang w:val="uk-UA" w:eastAsia="ru-RU"/>
        </w:rPr>
      </w:pPr>
      <w:r w:rsidRPr="00752FF9">
        <w:rPr>
          <w:rFonts w:ascii="Times New Roman" w:eastAsia="Times New Roman" w:hAnsi="Times New Roman" w:cs="Times New Roman"/>
          <w:b/>
          <w:color w:val="000000" w:themeColor="text1"/>
          <w:sz w:val="28"/>
          <w:szCs w:val="28"/>
          <w:lang w:val="uk-UA" w:eastAsia="ru-RU"/>
        </w:rPr>
        <w:t>Висновки до розділу 3</w:t>
      </w:r>
    </w:p>
    <w:p w:rsidR="00AD4CAA" w:rsidRPr="00752FF9" w:rsidRDefault="00AD4CAA" w:rsidP="00AD4CAA">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752FF9">
        <w:rPr>
          <w:rFonts w:ascii="Times New Roman" w:eastAsia="Times New Roman" w:hAnsi="Times New Roman" w:cs="Times New Roman CYR"/>
          <w:color w:val="000000"/>
          <w:sz w:val="28"/>
          <w:szCs w:val="28"/>
          <w:lang w:val="uk-UA" w:eastAsia="ru-RU"/>
        </w:rPr>
        <w:t>Тренінгова програма формування стресостійкості у студентів гуманітарного проф</w:t>
      </w:r>
      <w:r w:rsidR="00246B04" w:rsidRPr="00752FF9">
        <w:rPr>
          <w:rFonts w:ascii="Times New Roman" w:eastAsia="Times New Roman" w:hAnsi="Times New Roman" w:cs="Times New Roman CYR"/>
          <w:color w:val="000000"/>
          <w:sz w:val="28"/>
          <w:szCs w:val="28"/>
          <w:lang w:val="uk-UA" w:eastAsia="ru-RU"/>
        </w:rPr>
        <w:t>і</w:t>
      </w:r>
      <w:r w:rsidRPr="00752FF9">
        <w:rPr>
          <w:rFonts w:ascii="Times New Roman" w:eastAsia="Times New Roman" w:hAnsi="Times New Roman" w:cs="Times New Roman CYR"/>
          <w:color w:val="000000"/>
          <w:sz w:val="28"/>
          <w:szCs w:val="28"/>
          <w:lang w:val="uk-UA" w:eastAsia="ru-RU"/>
        </w:rPr>
        <w:t xml:space="preserve">лю </w:t>
      </w:r>
      <w:r w:rsidRPr="00752FF9">
        <w:rPr>
          <w:rFonts w:ascii="Times New Roman" w:eastAsia="Times New Roman" w:hAnsi="Times New Roman" w:cs="Times New Roman"/>
          <w:sz w:val="28"/>
          <w:szCs w:val="28"/>
          <w:lang w:val="uk-UA" w:eastAsia="zh-CN"/>
        </w:rPr>
        <w:t xml:space="preserve">спрямована на попередження ознак відносно стресового стану. Оптимальна кількість учасників варіюється від 9 до </w:t>
      </w:r>
      <w:r w:rsidR="00246B04" w:rsidRPr="00752FF9">
        <w:rPr>
          <w:rFonts w:ascii="Times New Roman" w:eastAsia="Times New Roman" w:hAnsi="Times New Roman" w:cs="Times New Roman"/>
          <w:sz w:val="28"/>
          <w:szCs w:val="28"/>
          <w:lang w:val="uk-UA" w:eastAsia="zh-CN"/>
        </w:rPr>
        <w:br/>
      </w:r>
      <w:r w:rsidRPr="00752FF9">
        <w:rPr>
          <w:rFonts w:ascii="Times New Roman" w:eastAsia="Times New Roman" w:hAnsi="Times New Roman" w:cs="Times New Roman"/>
          <w:sz w:val="28"/>
          <w:szCs w:val="28"/>
          <w:lang w:val="uk-UA" w:eastAsia="zh-CN"/>
        </w:rPr>
        <w:t xml:space="preserve">14 чоловік. Сам психологічний тренінг спрямовано на розвиток особистості та усвідомлення особистої життєвої позиції і формування ефективних навичок </w:t>
      </w:r>
      <w:r w:rsidRPr="00752FF9">
        <w:rPr>
          <w:rFonts w:ascii="Times New Roman" w:eastAsia="Times New Roman" w:hAnsi="Times New Roman" w:cs="Times New Roman"/>
          <w:sz w:val="28"/>
          <w:szCs w:val="28"/>
          <w:lang w:val="uk-UA" w:eastAsia="zh-CN"/>
        </w:rPr>
        <w:lastRenderedPageBreak/>
        <w:t xml:space="preserve">стресостійкості, а також на отримання навичок самоконтролю і конструктивного вияву негативних імпульсів у поведінці. </w:t>
      </w:r>
      <w:r w:rsidRPr="00752FF9">
        <w:rPr>
          <w:rFonts w:ascii="Times New Roman" w:eastAsia="Times New Roman" w:hAnsi="Times New Roman" w:cs="Times New Roman"/>
          <w:color w:val="000000"/>
          <w:sz w:val="28"/>
          <w:szCs w:val="28"/>
          <w:lang w:val="uk-UA" w:eastAsia="ru-RU"/>
        </w:rPr>
        <w:t xml:space="preserve">Проведення </w:t>
      </w:r>
      <w:r w:rsidRPr="00752FF9">
        <w:rPr>
          <w:rFonts w:ascii="Times New Roman" w:eastAsia="Times New Roman" w:hAnsi="Times New Roman" w:cs="Times New Roman CYR"/>
          <w:color w:val="000000"/>
          <w:sz w:val="28"/>
          <w:szCs w:val="28"/>
          <w:lang w:val="uk-UA" w:eastAsia="ru-RU"/>
        </w:rPr>
        <w:t xml:space="preserve">тренінгової програми задля формування стресостійкості у студентів гуманітарного </w:t>
      </w:r>
      <w:r w:rsidR="00D47086" w:rsidRPr="00752FF9">
        <w:rPr>
          <w:rFonts w:ascii="Times New Roman" w:eastAsia="Times New Roman" w:hAnsi="Times New Roman" w:cs="Times New Roman CYR"/>
          <w:color w:val="000000"/>
          <w:sz w:val="28"/>
          <w:szCs w:val="28"/>
          <w:lang w:val="uk-UA" w:eastAsia="ru-RU"/>
        </w:rPr>
        <w:t>профілю</w:t>
      </w:r>
      <w:r w:rsidRPr="00752FF9">
        <w:rPr>
          <w:rFonts w:ascii="Times New Roman" w:eastAsia="Times New Roman" w:hAnsi="Times New Roman" w:cs="Times New Roman CYR"/>
          <w:color w:val="000000"/>
          <w:sz w:val="28"/>
          <w:szCs w:val="28"/>
          <w:lang w:val="uk-UA" w:eastAsia="ru-RU"/>
        </w:rPr>
        <w:t xml:space="preserve"> </w:t>
      </w:r>
      <w:r w:rsidRPr="00752FF9">
        <w:rPr>
          <w:rFonts w:ascii="Times New Roman" w:eastAsia="Times New Roman" w:hAnsi="Times New Roman" w:cs="Times New Roman"/>
          <w:color w:val="000000"/>
          <w:sz w:val="28"/>
          <w:szCs w:val="28"/>
          <w:lang w:val="uk-UA" w:eastAsia="ru-RU"/>
        </w:rPr>
        <w:t xml:space="preserve">мало велике значення для підвищення рівня її сформованості. </w:t>
      </w:r>
    </w:p>
    <w:p w:rsidR="00AD4CAA" w:rsidRPr="00752FF9" w:rsidRDefault="00AD4CAA" w:rsidP="00AD4CAA">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752FF9">
        <w:rPr>
          <w:rFonts w:ascii="Times New Roman" w:eastAsia="Times New Roman" w:hAnsi="Times New Roman" w:cs="Times New Roman"/>
          <w:color w:val="000000"/>
          <w:sz w:val="28"/>
          <w:szCs w:val="28"/>
          <w:lang w:val="uk-UA" w:eastAsia="ru-RU"/>
        </w:rPr>
        <w:t xml:space="preserve">Емпірично доведено, що проведення </w:t>
      </w:r>
      <w:r w:rsidRPr="00752FF9">
        <w:rPr>
          <w:rFonts w:ascii="Times New Roman" w:eastAsia="Times New Roman" w:hAnsi="Times New Roman" w:cs="Times New Roman CYR"/>
          <w:color w:val="000000"/>
          <w:sz w:val="28"/>
          <w:szCs w:val="28"/>
          <w:lang w:val="uk-UA" w:eastAsia="ru-RU"/>
        </w:rPr>
        <w:t xml:space="preserve">тренінгової програми щодо формування стресостійкості у студентів гуманітарного </w:t>
      </w:r>
      <w:r w:rsidR="00D47086" w:rsidRPr="00752FF9">
        <w:rPr>
          <w:rFonts w:ascii="Times New Roman" w:eastAsia="Times New Roman" w:hAnsi="Times New Roman" w:cs="Times New Roman CYR"/>
          <w:color w:val="000000"/>
          <w:sz w:val="28"/>
          <w:szCs w:val="28"/>
          <w:lang w:val="uk-UA" w:eastAsia="ru-RU"/>
        </w:rPr>
        <w:t>профілю</w:t>
      </w:r>
      <w:r w:rsidRPr="00752FF9">
        <w:rPr>
          <w:rFonts w:ascii="Times New Roman" w:eastAsia="Times New Roman" w:hAnsi="Times New Roman" w:cs="Times New Roman CYR"/>
          <w:color w:val="000000"/>
          <w:sz w:val="28"/>
          <w:szCs w:val="28"/>
          <w:lang w:val="uk-UA" w:eastAsia="ru-RU"/>
        </w:rPr>
        <w:t xml:space="preserve"> </w:t>
      </w:r>
      <w:r w:rsidRPr="00752FF9">
        <w:rPr>
          <w:rFonts w:ascii="Times New Roman" w:eastAsia="Times New Roman" w:hAnsi="Times New Roman" w:cs="Times New Roman"/>
          <w:color w:val="000000"/>
          <w:sz w:val="28"/>
          <w:szCs w:val="28"/>
          <w:lang w:val="uk-UA" w:eastAsia="ru-RU"/>
        </w:rPr>
        <w:t xml:space="preserve">мало </w:t>
      </w:r>
      <w:r w:rsidR="000B4439" w:rsidRPr="00752FF9">
        <w:rPr>
          <w:rFonts w:ascii="Times New Roman" w:eastAsia="Times New Roman" w:hAnsi="Times New Roman" w:cs="Times New Roman"/>
          <w:color w:val="000000"/>
          <w:sz w:val="28"/>
          <w:szCs w:val="28"/>
          <w:lang w:val="uk-UA" w:eastAsia="ru-RU"/>
        </w:rPr>
        <w:t xml:space="preserve">надто </w:t>
      </w:r>
      <w:r w:rsidRPr="00752FF9">
        <w:rPr>
          <w:rFonts w:ascii="Times New Roman" w:eastAsia="Times New Roman" w:hAnsi="Times New Roman" w:cs="Times New Roman"/>
          <w:color w:val="000000"/>
          <w:sz w:val="28"/>
          <w:szCs w:val="28"/>
          <w:lang w:val="uk-UA" w:eastAsia="ru-RU"/>
        </w:rPr>
        <w:t xml:space="preserve">велике значення </w:t>
      </w:r>
      <w:r w:rsidR="000B4439" w:rsidRPr="00752FF9">
        <w:rPr>
          <w:rFonts w:ascii="Times New Roman" w:eastAsia="Times New Roman" w:hAnsi="Times New Roman" w:cs="Times New Roman"/>
          <w:color w:val="000000"/>
          <w:sz w:val="28"/>
          <w:szCs w:val="28"/>
          <w:lang w:val="uk-UA" w:eastAsia="ru-RU"/>
        </w:rPr>
        <w:t>за</w:t>
      </w:r>
      <w:r w:rsidRPr="00752FF9">
        <w:rPr>
          <w:rFonts w:ascii="Times New Roman" w:eastAsia="Times New Roman" w:hAnsi="Times New Roman" w:cs="Times New Roman"/>
          <w:color w:val="000000"/>
          <w:sz w:val="28"/>
          <w:szCs w:val="28"/>
          <w:lang w:val="uk-UA" w:eastAsia="ru-RU"/>
        </w:rPr>
        <w:t xml:space="preserve">для підвищення рівня сформованості </w:t>
      </w:r>
      <w:r w:rsidR="000B4439" w:rsidRPr="00752FF9">
        <w:rPr>
          <w:rFonts w:ascii="Times New Roman" w:eastAsia="Times New Roman" w:hAnsi="Times New Roman" w:cs="Times New Roman"/>
          <w:color w:val="000000"/>
          <w:sz w:val="28"/>
          <w:szCs w:val="28"/>
          <w:lang w:val="uk-UA" w:eastAsia="ru-RU"/>
        </w:rPr>
        <w:t>так</w:t>
      </w:r>
      <w:r w:rsidRPr="00752FF9">
        <w:rPr>
          <w:rFonts w:ascii="Times New Roman" w:eastAsia="Times New Roman" w:hAnsi="Times New Roman" w:cs="Times New Roman"/>
          <w:color w:val="000000"/>
          <w:sz w:val="28"/>
          <w:szCs w:val="28"/>
          <w:lang w:val="uk-UA" w:eastAsia="ru-RU"/>
        </w:rPr>
        <w:t xml:space="preserve">ого феномена </w:t>
      </w:r>
      <w:r w:rsidR="000B4439" w:rsidRPr="00752FF9">
        <w:rPr>
          <w:rFonts w:ascii="Times New Roman" w:eastAsia="Times New Roman" w:hAnsi="Times New Roman" w:cs="Times New Roman"/>
          <w:color w:val="000000"/>
          <w:sz w:val="28"/>
          <w:szCs w:val="28"/>
          <w:lang w:val="uk-UA" w:eastAsia="ru-RU"/>
        </w:rPr>
        <w:t>і</w:t>
      </w:r>
      <w:r w:rsidRPr="00752FF9">
        <w:rPr>
          <w:rFonts w:ascii="Times New Roman" w:eastAsia="Times New Roman" w:hAnsi="Times New Roman" w:cs="Times New Roman"/>
          <w:color w:val="000000"/>
          <w:sz w:val="28"/>
          <w:szCs w:val="28"/>
          <w:lang w:val="uk-UA" w:eastAsia="ru-RU"/>
        </w:rPr>
        <w:t xml:space="preserve"> покращення рівня </w:t>
      </w:r>
      <w:r w:rsidR="000B4439" w:rsidRPr="00752FF9">
        <w:rPr>
          <w:rFonts w:ascii="Times New Roman" w:eastAsia="Times New Roman" w:hAnsi="Times New Roman" w:cs="Times New Roman"/>
          <w:color w:val="000000"/>
          <w:sz w:val="28"/>
          <w:szCs w:val="28"/>
          <w:lang w:val="uk-UA" w:eastAsia="ru-RU"/>
        </w:rPr>
        <w:t>й</w:t>
      </w:r>
      <w:r w:rsidRPr="00752FF9">
        <w:rPr>
          <w:rFonts w:ascii="Times New Roman" w:eastAsia="Times New Roman" w:hAnsi="Times New Roman" w:cs="Times New Roman"/>
          <w:color w:val="000000"/>
          <w:sz w:val="28"/>
          <w:szCs w:val="28"/>
          <w:lang w:val="uk-UA" w:eastAsia="ru-RU"/>
        </w:rPr>
        <w:t xml:space="preserve"> якості </w:t>
      </w:r>
      <w:r w:rsidR="000B4439" w:rsidRPr="00752FF9">
        <w:rPr>
          <w:rFonts w:ascii="Times New Roman" w:eastAsia="Times New Roman" w:hAnsi="Times New Roman" w:cs="Times New Roman"/>
          <w:color w:val="000000"/>
          <w:sz w:val="28"/>
          <w:szCs w:val="28"/>
          <w:lang w:val="uk-UA" w:eastAsia="ru-RU"/>
        </w:rPr>
        <w:t>юнацьк</w:t>
      </w:r>
      <w:r w:rsidRPr="00752FF9">
        <w:rPr>
          <w:rFonts w:ascii="Times New Roman" w:eastAsia="Times New Roman" w:hAnsi="Times New Roman" w:cs="Times New Roman"/>
          <w:color w:val="000000"/>
          <w:sz w:val="28"/>
          <w:szCs w:val="28"/>
          <w:lang w:val="uk-UA" w:eastAsia="ru-RU"/>
        </w:rPr>
        <w:t xml:space="preserve">ої освітньо-професійної діяльності. </w:t>
      </w:r>
      <w:r w:rsidR="000B4439" w:rsidRPr="00752FF9">
        <w:rPr>
          <w:rFonts w:ascii="Times New Roman" w:eastAsia="Times New Roman" w:hAnsi="Times New Roman" w:cs="Times New Roman"/>
          <w:color w:val="000000"/>
          <w:sz w:val="28"/>
          <w:szCs w:val="28"/>
          <w:lang w:val="uk-UA" w:eastAsia="ru-RU"/>
        </w:rPr>
        <w:t>Натомість</w:t>
      </w:r>
      <w:r w:rsidRPr="00752FF9">
        <w:rPr>
          <w:rFonts w:ascii="Times New Roman" w:eastAsia="Times New Roman" w:hAnsi="Times New Roman" w:cs="Times New Roman"/>
          <w:color w:val="000000"/>
          <w:sz w:val="28"/>
          <w:szCs w:val="28"/>
          <w:lang w:val="uk-UA" w:eastAsia="ru-RU"/>
        </w:rPr>
        <w:t xml:space="preserve">, 16,3% випробуваних після </w:t>
      </w:r>
      <w:r w:rsidR="000B4439" w:rsidRPr="00752FF9">
        <w:rPr>
          <w:rFonts w:ascii="Times New Roman" w:eastAsia="Times New Roman" w:hAnsi="Times New Roman" w:cs="Times New Roman"/>
          <w:color w:val="000000"/>
          <w:sz w:val="28"/>
          <w:szCs w:val="28"/>
          <w:lang w:val="uk-UA" w:eastAsia="ru-RU"/>
        </w:rPr>
        <w:t>заверш</w:t>
      </w:r>
      <w:r w:rsidRPr="00752FF9">
        <w:rPr>
          <w:rFonts w:ascii="Times New Roman" w:eastAsia="Times New Roman" w:hAnsi="Times New Roman" w:cs="Times New Roman"/>
          <w:color w:val="000000"/>
          <w:sz w:val="28"/>
          <w:szCs w:val="28"/>
          <w:lang w:val="uk-UA" w:eastAsia="ru-RU"/>
        </w:rPr>
        <w:t xml:space="preserve">ення </w:t>
      </w:r>
      <w:r w:rsidRPr="00752FF9">
        <w:rPr>
          <w:rFonts w:ascii="Times New Roman" w:eastAsia="Times New Roman" w:hAnsi="Times New Roman" w:cs="Times New Roman CYR"/>
          <w:color w:val="000000"/>
          <w:sz w:val="28"/>
          <w:szCs w:val="28"/>
          <w:lang w:val="uk-UA" w:eastAsia="ru-RU"/>
        </w:rPr>
        <w:t xml:space="preserve">тренінгової програми формування стійкості </w:t>
      </w:r>
      <w:r w:rsidR="000B4439" w:rsidRPr="00752FF9">
        <w:rPr>
          <w:rFonts w:ascii="Times New Roman" w:eastAsia="Times New Roman" w:hAnsi="Times New Roman" w:cs="Times New Roman CYR"/>
          <w:color w:val="000000"/>
          <w:sz w:val="28"/>
          <w:szCs w:val="28"/>
          <w:lang w:val="uk-UA" w:eastAsia="ru-RU"/>
        </w:rPr>
        <w:t>що</w:t>
      </w:r>
      <w:r w:rsidRPr="00752FF9">
        <w:rPr>
          <w:rFonts w:ascii="Times New Roman" w:eastAsia="Times New Roman" w:hAnsi="Times New Roman" w:cs="Times New Roman CYR"/>
          <w:color w:val="000000"/>
          <w:sz w:val="28"/>
          <w:szCs w:val="28"/>
          <w:lang w:val="uk-UA" w:eastAsia="ru-RU"/>
        </w:rPr>
        <w:t xml:space="preserve">до стресів </w:t>
      </w:r>
      <w:r w:rsidRPr="00752FF9">
        <w:rPr>
          <w:rFonts w:ascii="Times New Roman" w:eastAsia="Times New Roman" w:hAnsi="Times New Roman" w:cs="Times New Roman"/>
          <w:color w:val="000000"/>
          <w:sz w:val="28"/>
          <w:szCs w:val="28"/>
          <w:lang w:val="uk-UA" w:eastAsia="ru-RU"/>
        </w:rPr>
        <w:t>характеризуються низьким рівнем (</w:t>
      </w:r>
      <w:r w:rsidR="000B4439" w:rsidRPr="00752FF9">
        <w:rPr>
          <w:rFonts w:ascii="Times New Roman" w:eastAsia="Times New Roman" w:hAnsi="Times New Roman" w:cs="Times New Roman"/>
          <w:color w:val="000000"/>
          <w:sz w:val="28"/>
          <w:szCs w:val="28"/>
          <w:lang w:val="uk-UA" w:eastAsia="ru-RU"/>
        </w:rPr>
        <w:t xml:space="preserve">до його проведення </w:t>
      </w:r>
      <w:r w:rsidRPr="00752FF9">
        <w:rPr>
          <w:rFonts w:ascii="Times New Roman" w:eastAsia="Times New Roman" w:hAnsi="Times New Roman" w:cs="Times New Roman"/>
          <w:color w:val="000000"/>
          <w:sz w:val="28"/>
          <w:szCs w:val="28"/>
          <w:lang w:val="uk-UA" w:eastAsia="ru-RU"/>
        </w:rPr>
        <w:t>було 25,2%), 46,8%</w:t>
      </w:r>
      <w:r w:rsidR="000B4439" w:rsidRPr="00752FF9">
        <w:rPr>
          <w:rFonts w:ascii="Times New Roman" w:eastAsia="Times New Roman" w:hAnsi="Times New Roman" w:cs="Times New Roman"/>
          <w:color w:val="000000"/>
          <w:sz w:val="28"/>
          <w:szCs w:val="28"/>
          <w:lang w:val="uk-UA" w:eastAsia="ru-RU"/>
        </w:rPr>
        <w:t xml:space="preserve"> респондентів </w:t>
      </w:r>
      <w:r w:rsidRPr="00752FF9">
        <w:rPr>
          <w:rFonts w:ascii="Times New Roman" w:eastAsia="Times New Roman" w:hAnsi="Times New Roman" w:cs="Times New Roman"/>
          <w:color w:val="000000"/>
          <w:sz w:val="28"/>
          <w:szCs w:val="28"/>
          <w:lang w:val="uk-UA" w:eastAsia="ru-RU"/>
        </w:rPr>
        <w:t>– середнім  (</w:t>
      </w:r>
      <w:r w:rsidR="000B4439" w:rsidRPr="00752FF9">
        <w:rPr>
          <w:rFonts w:ascii="Times New Roman" w:eastAsia="Times New Roman" w:hAnsi="Times New Roman" w:cs="Times New Roman"/>
          <w:color w:val="000000"/>
          <w:sz w:val="28"/>
          <w:szCs w:val="28"/>
          <w:lang w:val="uk-UA" w:eastAsia="ru-RU"/>
        </w:rPr>
        <w:t xml:space="preserve">а </w:t>
      </w:r>
      <w:r w:rsidRPr="00752FF9">
        <w:rPr>
          <w:rFonts w:ascii="Times New Roman" w:eastAsia="Times New Roman" w:hAnsi="Times New Roman" w:cs="Times New Roman"/>
          <w:color w:val="000000"/>
          <w:sz w:val="28"/>
          <w:szCs w:val="28"/>
          <w:lang w:val="uk-UA" w:eastAsia="ru-RU"/>
        </w:rPr>
        <w:t xml:space="preserve">було 46,1%) </w:t>
      </w:r>
      <w:r w:rsidR="000B4439" w:rsidRPr="00752FF9">
        <w:rPr>
          <w:rFonts w:ascii="Times New Roman" w:eastAsia="Times New Roman" w:hAnsi="Times New Roman" w:cs="Times New Roman"/>
          <w:color w:val="000000"/>
          <w:sz w:val="28"/>
          <w:szCs w:val="28"/>
          <w:lang w:val="uk-UA" w:eastAsia="ru-RU"/>
        </w:rPr>
        <w:t>та</w:t>
      </w:r>
      <w:r w:rsidRPr="00752FF9">
        <w:rPr>
          <w:rFonts w:ascii="Times New Roman" w:eastAsia="Times New Roman" w:hAnsi="Times New Roman" w:cs="Times New Roman"/>
          <w:color w:val="000000"/>
          <w:sz w:val="28"/>
          <w:szCs w:val="28"/>
          <w:lang w:val="uk-UA" w:eastAsia="ru-RU"/>
        </w:rPr>
        <w:t xml:space="preserve"> 36,9% – високим (</w:t>
      </w:r>
      <w:r w:rsidR="000B4439" w:rsidRPr="00752FF9">
        <w:rPr>
          <w:rFonts w:ascii="Times New Roman" w:eastAsia="Times New Roman" w:hAnsi="Times New Roman" w:cs="Times New Roman"/>
          <w:color w:val="000000"/>
          <w:sz w:val="28"/>
          <w:szCs w:val="28"/>
          <w:lang w:val="uk-UA" w:eastAsia="ru-RU"/>
        </w:rPr>
        <w:t xml:space="preserve">до проведення тренінгу </w:t>
      </w:r>
      <w:r w:rsidRPr="00752FF9">
        <w:rPr>
          <w:rFonts w:ascii="Times New Roman" w:eastAsia="Times New Roman" w:hAnsi="Times New Roman" w:cs="Times New Roman"/>
          <w:color w:val="000000"/>
          <w:sz w:val="28"/>
          <w:szCs w:val="28"/>
          <w:lang w:val="uk-UA" w:eastAsia="ru-RU"/>
        </w:rPr>
        <w:t xml:space="preserve">було 28,7%), </w:t>
      </w:r>
      <w:r w:rsidR="000B4439" w:rsidRPr="00752FF9">
        <w:rPr>
          <w:rFonts w:ascii="Times New Roman" w:eastAsia="Times New Roman" w:hAnsi="Times New Roman" w:cs="Times New Roman"/>
          <w:color w:val="000000"/>
          <w:sz w:val="28"/>
          <w:szCs w:val="28"/>
          <w:lang w:val="uk-UA" w:eastAsia="ru-RU"/>
        </w:rPr>
        <w:t>це</w:t>
      </w:r>
      <w:r w:rsidRPr="00752FF9">
        <w:rPr>
          <w:rFonts w:ascii="Times New Roman" w:eastAsia="Times New Roman" w:hAnsi="Times New Roman" w:cs="Times New Roman"/>
          <w:color w:val="000000"/>
          <w:sz w:val="28"/>
          <w:szCs w:val="28"/>
          <w:lang w:val="uk-UA" w:eastAsia="ru-RU"/>
        </w:rPr>
        <w:t xml:space="preserve"> доводить дієвість </w:t>
      </w:r>
      <w:r w:rsidRPr="00752FF9">
        <w:rPr>
          <w:rFonts w:ascii="Times New Roman" w:eastAsia="Times New Roman" w:hAnsi="Times New Roman" w:cs="Times New Roman CYR"/>
          <w:color w:val="000000"/>
          <w:sz w:val="28"/>
          <w:szCs w:val="28"/>
          <w:lang w:val="uk-UA" w:eastAsia="ru-RU"/>
        </w:rPr>
        <w:t xml:space="preserve">тренінгової програми </w:t>
      </w:r>
      <w:r w:rsidR="000B4439" w:rsidRPr="00752FF9">
        <w:rPr>
          <w:rFonts w:ascii="Times New Roman" w:eastAsia="Times New Roman" w:hAnsi="Times New Roman" w:cs="Times New Roman CYR"/>
          <w:color w:val="000000"/>
          <w:sz w:val="28"/>
          <w:szCs w:val="28"/>
          <w:lang w:val="uk-UA" w:eastAsia="ru-RU"/>
        </w:rPr>
        <w:t xml:space="preserve">щодо </w:t>
      </w:r>
      <w:r w:rsidRPr="00752FF9">
        <w:rPr>
          <w:rFonts w:ascii="Times New Roman" w:eastAsia="Times New Roman" w:hAnsi="Times New Roman" w:cs="Times New Roman CYR"/>
          <w:color w:val="000000"/>
          <w:sz w:val="28"/>
          <w:szCs w:val="28"/>
          <w:lang w:val="uk-UA" w:eastAsia="ru-RU"/>
        </w:rPr>
        <w:t xml:space="preserve">формування прийомів </w:t>
      </w:r>
      <w:r w:rsidR="000B4439" w:rsidRPr="00752FF9">
        <w:rPr>
          <w:rFonts w:ascii="Times New Roman" w:eastAsia="Times New Roman" w:hAnsi="Times New Roman" w:cs="Times New Roman CYR"/>
          <w:color w:val="000000"/>
          <w:sz w:val="28"/>
          <w:szCs w:val="28"/>
          <w:lang w:val="uk-UA" w:eastAsia="ru-RU"/>
        </w:rPr>
        <w:t>та</w:t>
      </w:r>
      <w:r w:rsidRPr="00752FF9">
        <w:rPr>
          <w:rFonts w:ascii="Times New Roman" w:eastAsia="Times New Roman" w:hAnsi="Times New Roman" w:cs="Times New Roman CYR"/>
          <w:color w:val="000000"/>
          <w:sz w:val="28"/>
          <w:szCs w:val="28"/>
          <w:lang w:val="uk-UA" w:eastAsia="ru-RU"/>
        </w:rPr>
        <w:t xml:space="preserve"> навичок стресостійкості у студентів-гуманітаріїв</w:t>
      </w:r>
      <w:r w:rsidRPr="00752FF9">
        <w:rPr>
          <w:rFonts w:ascii="Times New Roman" w:eastAsia="Times New Roman" w:hAnsi="Times New Roman" w:cs="Times New Roman"/>
          <w:color w:val="000000"/>
          <w:sz w:val="28"/>
          <w:szCs w:val="28"/>
          <w:lang w:val="uk-UA" w:eastAsia="ru-RU"/>
        </w:rPr>
        <w:t xml:space="preserve">.  </w:t>
      </w:r>
    </w:p>
    <w:p w:rsidR="00E30B95" w:rsidRPr="00752FF9" w:rsidRDefault="00E30B95" w:rsidP="00E30B95">
      <w:pPr>
        <w:shd w:val="clear" w:color="auto" w:fill="FFFFFF"/>
        <w:spacing w:line="360" w:lineRule="auto"/>
        <w:ind w:firstLine="709"/>
        <w:jc w:val="both"/>
        <w:rPr>
          <w:rFonts w:ascii="Times New Roman" w:eastAsia="Times New Roman" w:hAnsi="Times New Roman" w:cs="Times New Roman"/>
          <w:color w:val="000000"/>
          <w:sz w:val="28"/>
          <w:szCs w:val="28"/>
          <w:lang w:val="uk-UA" w:eastAsia="ru-RU"/>
        </w:rPr>
      </w:pPr>
    </w:p>
    <w:p w:rsidR="0058783F" w:rsidRPr="00752FF9" w:rsidRDefault="0058783F" w:rsidP="00897063">
      <w:pPr>
        <w:suppressAutoHyphens/>
        <w:spacing w:line="360" w:lineRule="auto"/>
        <w:jc w:val="center"/>
        <w:rPr>
          <w:rFonts w:ascii="Times New Roman" w:eastAsia="Times New Roman" w:hAnsi="Times New Roman" w:cs="Times New Roman"/>
          <w:b/>
          <w:bCs/>
          <w:iCs/>
          <w:color w:val="000000" w:themeColor="text1"/>
          <w:sz w:val="28"/>
          <w:szCs w:val="28"/>
          <w:lang w:val="uk-UA" w:eastAsia="ru-RU"/>
        </w:rPr>
      </w:pPr>
    </w:p>
    <w:p w:rsidR="0058783F" w:rsidRPr="00752FF9" w:rsidRDefault="0058783F" w:rsidP="00897063">
      <w:pPr>
        <w:suppressAutoHyphens/>
        <w:spacing w:line="360" w:lineRule="auto"/>
        <w:jc w:val="center"/>
        <w:rPr>
          <w:rFonts w:ascii="Times New Roman" w:eastAsia="Times New Roman" w:hAnsi="Times New Roman" w:cs="Times New Roman"/>
          <w:b/>
          <w:bCs/>
          <w:iCs/>
          <w:color w:val="000000" w:themeColor="text1"/>
          <w:sz w:val="28"/>
          <w:szCs w:val="28"/>
          <w:lang w:val="uk-UA" w:eastAsia="ru-RU"/>
        </w:rPr>
      </w:pPr>
    </w:p>
    <w:p w:rsidR="0058783F" w:rsidRPr="00752FF9" w:rsidRDefault="0058783F" w:rsidP="00897063">
      <w:pPr>
        <w:suppressAutoHyphens/>
        <w:spacing w:line="360" w:lineRule="auto"/>
        <w:jc w:val="center"/>
        <w:rPr>
          <w:rFonts w:ascii="Times New Roman" w:eastAsia="Times New Roman" w:hAnsi="Times New Roman" w:cs="Times New Roman"/>
          <w:b/>
          <w:bCs/>
          <w:iCs/>
          <w:color w:val="000000" w:themeColor="text1"/>
          <w:sz w:val="28"/>
          <w:szCs w:val="28"/>
          <w:lang w:val="uk-UA" w:eastAsia="ru-RU"/>
        </w:rPr>
      </w:pPr>
    </w:p>
    <w:p w:rsidR="0058783F" w:rsidRPr="00752FF9" w:rsidRDefault="0058783F" w:rsidP="00897063">
      <w:pPr>
        <w:suppressAutoHyphens/>
        <w:spacing w:line="360" w:lineRule="auto"/>
        <w:jc w:val="center"/>
        <w:rPr>
          <w:rFonts w:ascii="Times New Roman" w:eastAsia="Times New Roman" w:hAnsi="Times New Roman" w:cs="Times New Roman"/>
          <w:b/>
          <w:bCs/>
          <w:iCs/>
          <w:color w:val="000000" w:themeColor="text1"/>
          <w:sz w:val="28"/>
          <w:szCs w:val="28"/>
          <w:lang w:val="uk-UA" w:eastAsia="ru-RU"/>
        </w:rPr>
      </w:pPr>
    </w:p>
    <w:p w:rsidR="0058783F" w:rsidRPr="00752FF9" w:rsidRDefault="0058783F" w:rsidP="00897063">
      <w:pPr>
        <w:suppressAutoHyphens/>
        <w:spacing w:line="360" w:lineRule="auto"/>
        <w:jc w:val="center"/>
        <w:rPr>
          <w:rFonts w:ascii="Times New Roman" w:eastAsia="Times New Roman" w:hAnsi="Times New Roman" w:cs="Times New Roman"/>
          <w:b/>
          <w:bCs/>
          <w:iCs/>
          <w:color w:val="000000" w:themeColor="text1"/>
          <w:sz w:val="28"/>
          <w:szCs w:val="28"/>
          <w:lang w:val="uk-UA" w:eastAsia="ru-RU"/>
        </w:rPr>
      </w:pPr>
    </w:p>
    <w:p w:rsidR="0058783F" w:rsidRPr="00752FF9" w:rsidRDefault="0058783F" w:rsidP="00897063">
      <w:pPr>
        <w:suppressAutoHyphens/>
        <w:spacing w:line="360" w:lineRule="auto"/>
        <w:jc w:val="center"/>
        <w:rPr>
          <w:rFonts w:ascii="Times New Roman" w:eastAsia="Times New Roman" w:hAnsi="Times New Roman" w:cs="Times New Roman"/>
          <w:b/>
          <w:bCs/>
          <w:iCs/>
          <w:color w:val="000000" w:themeColor="text1"/>
          <w:sz w:val="28"/>
          <w:szCs w:val="28"/>
          <w:lang w:val="uk-UA" w:eastAsia="ru-RU"/>
        </w:rPr>
      </w:pPr>
    </w:p>
    <w:p w:rsidR="0058783F" w:rsidRPr="00752FF9" w:rsidRDefault="0058783F" w:rsidP="00897063">
      <w:pPr>
        <w:suppressAutoHyphens/>
        <w:spacing w:line="360" w:lineRule="auto"/>
        <w:jc w:val="center"/>
        <w:rPr>
          <w:rFonts w:ascii="Times New Roman" w:eastAsia="Times New Roman" w:hAnsi="Times New Roman" w:cs="Times New Roman"/>
          <w:b/>
          <w:bCs/>
          <w:iCs/>
          <w:color w:val="000000" w:themeColor="text1"/>
          <w:sz w:val="28"/>
          <w:szCs w:val="28"/>
          <w:lang w:val="uk-UA" w:eastAsia="ru-RU"/>
        </w:rPr>
      </w:pPr>
    </w:p>
    <w:p w:rsidR="0058783F" w:rsidRPr="00752FF9" w:rsidRDefault="0058783F" w:rsidP="00897063">
      <w:pPr>
        <w:suppressAutoHyphens/>
        <w:spacing w:line="360" w:lineRule="auto"/>
        <w:jc w:val="center"/>
        <w:rPr>
          <w:rFonts w:ascii="Times New Roman" w:eastAsia="Times New Roman" w:hAnsi="Times New Roman" w:cs="Times New Roman"/>
          <w:b/>
          <w:bCs/>
          <w:iCs/>
          <w:color w:val="000000" w:themeColor="text1"/>
          <w:sz w:val="28"/>
          <w:szCs w:val="28"/>
          <w:lang w:val="uk-UA" w:eastAsia="ru-RU"/>
        </w:rPr>
      </w:pPr>
    </w:p>
    <w:p w:rsidR="00AD4CAA" w:rsidRPr="00752FF9" w:rsidRDefault="00AD4CAA" w:rsidP="00897063">
      <w:pPr>
        <w:suppressAutoHyphens/>
        <w:spacing w:line="360" w:lineRule="auto"/>
        <w:jc w:val="center"/>
        <w:rPr>
          <w:rFonts w:ascii="Times New Roman" w:eastAsia="Times New Roman" w:hAnsi="Times New Roman" w:cs="Times New Roman"/>
          <w:b/>
          <w:bCs/>
          <w:iCs/>
          <w:color w:val="000000" w:themeColor="text1"/>
          <w:sz w:val="28"/>
          <w:szCs w:val="28"/>
          <w:lang w:val="uk-UA" w:eastAsia="ru-RU"/>
        </w:rPr>
      </w:pPr>
    </w:p>
    <w:p w:rsidR="00A05F11" w:rsidRDefault="00A05F11" w:rsidP="00897063">
      <w:pPr>
        <w:suppressAutoHyphens/>
        <w:spacing w:line="360" w:lineRule="auto"/>
        <w:jc w:val="center"/>
        <w:rPr>
          <w:rFonts w:ascii="Times New Roman" w:eastAsia="Times New Roman" w:hAnsi="Times New Roman" w:cs="Times New Roman"/>
          <w:b/>
          <w:bCs/>
          <w:iCs/>
          <w:color w:val="000000" w:themeColor="text1"/>
          <w:sz w:val="28"/>
          <w:szCs w:val="28"/>
          <w:lang w:val="uk-UA" w:eastAsia="ru-RU"/>
        </w:rPr>
      </w:pPr>
    </w:p>
    <w:p w:rsidR="00A05F11" w:rsidRDefault="00A05F11" w:rsidP="00897063">
      <w:pPr>
        <w:suppressAutoHyphens/>
        <w:spacing w:line="360" w:lineRule="auto"/>
        <w:jc w:val="center"/>
        <w:rPr>
          <w:rFonts w:ascii="Times New Roman" w:eastAsia="Times New Roman" w:hAnsi="Times New Roman" w:cs="Times New Roman"/>
          <w:b/>
          <w:bCs/>
          <w:iCs/>
          <w:color w:val="000000" w:themeColor="text1"/>
          <w:sz w:val="28"/>
          <w:szCs w:val="28"/>
          <w:lang w:val="uk-UA" w:eastAsia="ru-RU"/>
        </w:rPr>
      </w:pPr>
    </w:p>
    <w:p w:rsidR="00A05F11" w:rsidRDefault="00A05F11" w:rsidP="00897063">
      <w:pPr>
        <w:suppressAutoHyphens/>
        <w:spacing w:line="360" w:lineRule="auto"/>
        <w:jc w:val="center"/>
        <w:rPr>
          <w:rFonts w:ascii="Times New Roman" w:eastAsia="Times New Roman" w:hAnsi="Times New Roman" w:cs="Times New Roman"/>
          <w:b/>
          <w:bCs/>
          <w:iCs/>
          <w:color w:val="000000" w:themeColor="text1"/>
          <w:sz w:val="28"/>
          <w:szCs w:val="28"/>
          <w:lang w:val="uk-UA" w:eastAsia="ru-RU"/>
        </w:rPr>
      </w:pPr>
    </w:p>
    <w:p w:rsidR="00A05F11" w:rsidRDefault="00A05F11" w:rsidP="00897063">
      <w:pPr>
        <w:suppressAutoHyphens/>
        <w:spacing w:line="360" w:lineRule="auto"/>
        <w:jc w:val="center"/>
        <w:rPr>
          <w:rFonts w:ascii="Times New Roman" w:eastAsia="Times New Roman" w:hAnsi="Times New Roman" w:cs="Times New Roman"/>
          <w:b/>
          <w:bCs/>
          <w:iCs/>
          <w:color w:val="000000" w:themeColor="text1"/>
          <w:sz w:val="28"/>
          <w:szCs w:val="28"/>
          <w:lang w:val="uk-UA" w:eastAsia="ru-RU"/>
        </w:rPr>
      </w:pPr>
    </w:p>
    <w:p w:rsidR="0072561D" w:rsidRDefault="0072561D" w:rsidP="00897063">
      <w:pPr>
        <w:suppressAutoHyphens/>
        <w:spacing w:line="360" w:lineRule="auto"/>
        <w:jc w:val="center"/>
        <w:rPr>
          <w:rFonts w:ascii="Times New Roman" w:eastAsia="Times New Roman" w:hAnsi="Times New Roman" w:cs="Times New Roman"/>
          <w:b/>
          <w:bCs/>
          <w:iCs/>
          <w:color w:val="000000" w:themeColor="text1"/>
          <w:sz w:val="28"/>
          <w:szCs w:val="28"/>
          <w:lang w:val="uk-UA" w:eastAsia="ru-RU"/>
        </w:rPr>
      </w:pPr>
    </w:p>
    <w:p w:rsidR="00A05F11" w:rsidRDefault="00A05F11" w:rsidP="00897063">
      <w:pPr>
        <w:suppressAutoHyphens/>
        <w:spacing w:line="360" w:lineRule="auto"/>
        <w:jc w:val="center"/>
        <w:rPr>
          <w:rFonts w:ascii="Times New Roman" w:eastAsia="Times New Roman" w:hAnsi="Times New Roman" w:cs="Times New Roman"/>
          <w:b/>
          <w:bCs/>
          <w:iCs/>
          <w:color w:val="000000" w:themeColor="text1"/>
          <w:sz w:val="28"/>
          <w:szCs w:val="28"/>
          <w:lang w:val="uk-UA" w:eastAsia="ru-RU"/>
        </w:rPr>
      </w:pPr>
    </w:p>
    <w:p w:rsidR="00897063" w:rsidRPr="00752FF9" w:rsidRDefault="00897063" w:rsidP="00897063">
      <w:pPr>
        <w:suppressAutoHyphens/>
        <w:spacing w:line="360" w:lineRule="auto"/>
        <w:jc w:val="center"/>
        <w:rPr>
          <w:rFonts w:ascii="Times New Roman" w:eastAsia="Times New Roman" w:hAnsi="Times New Roman" w:cs="Times New Roman"/>
          <w:b/>
          <w:bCs/>
          <w:iCs/>
          <w:color w:val="000000" w:themeColor="text1"/>
          <w:sz w:val="28"/>
          <w:szCs w:val="28"/>
          <w:lang w:val="uk-UA" w:eastAsia="ru-RU"/>
        </w:rPr>
      </w:pPr>
      <w:r w:rsidRPr="00752FF9">
        <w:rPr>
          <w:rFonts w:ascii="Times New Roman" w:eastAsia="Times New Roman" w:hAnsi="Times New Roman" w:cs="Times New Roman"/>
          <w:b/>
          <w:bCs/>
          <w:iCs/>
          <w:color w:val="000000" w:themeColor="text1"/>
          <w:sz w:val="28"/>
          <w:szCs w:val="28"/>
          <w:lang w:val="uk-UA" w:eastAsia="ru-RU"/>
        </w:rPr>
        <w:lastRenderedPageBreak/>
        <w:t>ВИСНОВКИ</w:t>
      </w:r>
    </w:p>
    <w:p w:rsidR="0058783F" w:rsidRPr="00752FF9" w:rsidRDefault="0058783F" w:rsidP="00CA11A1">
      <w:pPr>
        <w:spacing w:line="360" w:lineRule="auto"/>
        <w:ind w:firstLine="709"/>
        <w:jc w:val="both"/>
        <w:rPr>
          <w:rFonts w:ascii="Times New Roman" w:eastAsia="Calibri" w:hAnsi="Times New Roman" w:cs="Times New Roman"/>
          <w:color w:val="000000"/>
          <w:sz w:val="28"/>
          <w:szCs w:val="28"/>
          <w:lang w:val="uk-UA"/>
        </w:rPr>
      </w:pPr>
    </w:p>
    <w:p w:rsidR="00AD4CAA" w:rsidRPr="00752FF9" w:rsidRDefault="00AD4CAA" w:rsidP="00AD4CAA">
      <w:pPr>
        <w:spacing w:line="360" w:lineRule="auto"/>
        <w:ind w:firstLine="709"/>
        <w:jc w:val="both"/>
        <w:rPr>
          <w:rFonts w:ascii="Times New Roman" w:eastAsia="Calibri" w:hAnsi="Times New Roman" w:cs="Times New Roman"/>
          <w:color w:val="000000"/>
          <w:sz w:val="28"/>
          <w:szCs w:val="28"/>
          <w:lang w:val="uk-UA"/>
        </w:rPr>
      </w:pPr>
      <w:r w:rsidRPr="00752FF9">
        <w:rPr>
          <w:rFonts w:ascii="Times New Roman" w:eastAsia="Calibri" w:hAnsi="Times New Roman" w:cs="Times New Roman"/>
          <w:color w:val="000000"/>
          <w:sz w:val="28"/>
          <w:szCs w:val="28"/>
          <w:lang w:val="uk-UA"/>
        </w:rPr>
        <w:t>Обґрунтування та експериментальна перевірка тренінгової програми щодо формування стресостійкості у студентів гуманітарного проф</w:t>
      </w:r>
      <w:r w:rsidR="00246B04" w:rsidRPr="00752FF9">
        <w:rPr>
          <w:rFonts w:ascii="Times New Roman" w:eastAsia="Calibri" w:hAnsi="Times New Roman" w:cs="Times New Roman"/>
          <w:color w:val="000000"/>
          <w:sz w:val="28"/>
          <w:szCs w:val="28"/>
          <w:lang w:val="uk-UA"/>
        </w:rPr>
        <w:t>і</w:t>
      </w:r>
      <w:r w:rsidRPr="00752FF9">
        <w:rPr>
          <w:rFonts w:ascii="Times New Roman" w:eastAsia="Calibri" w:hAnsi="Times New Roman" w:cs="Times New Roman"/>
          <w:color w:val="000000"/>
          <w:sz w:val="28"/>
          <w:szCs w:val="28"/>
          <w:lang w:val="uk-UA"/>
        </w:rPr>
        <w:t>лю дали нам змогу зробити наступні висновки.</w:t>
      </w:r>
    </w:p>
    <w:p w:rsidR="00AD4CAA" w:rsidRPr="00752FF9" w:rsidRDefault="00AD4CAA" w:rsidP="00AD4CAA">
      <w:pPr>
        <w:spacing w:line="360" w:lineRule="auto"/>
        <w:ind w:firstLine="709"/>
        <w:jc w:val="both"/>
        <w:rPr>
          <w:rFonts w:ascii="Times New Roman" w:eastAsia="Calibri" w:hAnsi="Times New Roman" w:cs="Times New Roman"/>
          <w:color w:val="000000"/>
          <w:sz w:val="28"/>
          <w:szCs w:val="28"/>
          <w:lang w:val="uk-UA"/>
        </w:rPr>
      </w:pPr>
      <w:r w:rsidRPr="00752FF9">
        <w:rPr>
          <w:rFonts w:ascii="Times New Roman" w:eastAsia="Calibri" w:hAnsi="Times New Roman" w:cs="Times New Roman"/>
          <w:color w:val="000000"/>
          <w:sz w:val="28"/>
          <w:szCs w:val="28"/>
          <w:lang w:val="uk-UA"/>
        </w:rPr>
        <w:t>1. Теоретично обґрунтовано с</w:t>
      </w:r>
      <w:r w:rsidRPr="00752FF9">
        <w:rPr>
          <w:rFonts w:ascii="Times New Roman" w:eastAsia="Times New Roman" w:hAnsi="Times New Roman" w:cs="Times New Roman"/>
          <w:color w:val="000000" w:themeColor="text1"/>
          <w:sz w:val="28"/>
          <w:szCs w:val="28"/>
          <w:lang w:val="uk-UA" w:eastAsia="ru-RU"/>
        </w:rPr>
        <w:t>утнісний зміст та роль стресостійкості у вигляді інтегральної властивості особистості</w:t>
      </w:r>
      <w:r w:rsidRPr="00752FF9">
        <w:rPr>
          <w:rFonts w:ascii="Times New Roman" w:eastAsia="Calibri" w:hAnsi="Times New Roman" w:cs="Times New Roman"/>
          <w:color w:val="000000"/>
          <w:sz w:val="28"/>
          <w:szCs w:val="28"/>
          <w:lang w:val="uk-UA"/>
        </w:rPr>
        <w:t xml:space="preserve">. </w:t>
      </w:r>
      <w:proofErr w:type="spellStart"/>
      <w:r w:rsidRPr="00752FF9">
        <w:rPr>
          <w:rFonts w:ascii="Times New Roman" w:eastAsia="Calibri" w:hAnsi="Times New Roman" w:cs="Times New Roman"/>
          <w:color w:val="000000"/>
          <w:sz w:val="28"/>
          <w:szCs w:val="28"/>
          <w:lang w:val="uk-UA"/>
        </w:rPr>
        <w:t>Стресостійкістю</w:t>
      </w:r>
      <w:proofErr w:type="spellEnd"/>
      <w:r w:rsidRPr="00752FF9">
        <w:rPr>
          <w:rFonts w:ascii="Times New Roman" w:eastAsia="Calibri" w:hAnsi="Times New Roman" w:cs="Times New Roman"/>
          <w:color w:val="000000"/>
          <w:sz w:val="28"/>
          <w:szCs w:val="28"/>
          <w:lang w:val="uk-UA"/>
        </w:rPr>
        <w:t xml:space="preserve"> називають складну інтегральну властивість людини, яка забезпечує особистості повноцінну можливість достойно переносити вагомі розумові та фізичні, вольові та емоційні навантаження, при цьому зберігаючи ефективність функціонування. Натомість </w:t>
      </w:r>
      <w:proofErr w:type="spellStart"/>
      <w:r w:rsidRPr="00752FF9">
        <w:rPr>
          <w:rFonts w:ascii="Times New Roman" w:eastAsia="Calibri" w:hAnsi="Times New Roman" w:cs="Times New Roman"/>
          <w:color w:val="000000"/>
          <w:sz w:val="28"/>
          <w:szCs w:val="28"/>
          <w:lang w:val="uk-UA"/>
        </w:rPr>
        <w:t>стресостійкість</w:t>
      </w:r>
      <w:proofErr w:type="spellEnd"/>
      <w:r w:rsidRPr="00752FF9">
        <w:rPr>
          <w:rFonts w:ascii="Times New Roman" w:eastAsia="Calibri" w:hAnsi="Times New Roman" w:cs="Times New Roman"/>
          <w:color w:val="000000"/>
          <w:sz w:val="28"/>
          <w:szCs w:val="28"/>
          <w:lang w:val="uk-UA"/>
        </w:rPr>
        <w:t xml:space="preserve"> особистості розглядається у вигляді динамічної та інтегративна властивості особистості, а також результату зіткнення індивіда зі </w:t>
      </w:r>
      <w:proofErr w:type="spellStart"/>
      <w:r w:rsidRPr="00752FF9">
        <w:rPr>
          <w:rFonts w:ascii="Times New Roman" w:eastAsia="Calibri" w:hAnsi="Times New Roman" w:cs="Times New Roman"/>
          <w:color w:val="000000"/>
          <w:sz w:val="28"/>
          <w:szCs w:val="28"/>
          <w:lang w:val="uk-UA"/>
        </w:rPr>
        <w:t>стресогенним</w:t>
      </w:r>
      <w:proofErr w:type="spellEnd"/>
      <w:r w:rsidRPr="00752FF9">
        <w:rPr>
          <w:rFonts w:ascii="Times New Roman" w:eastAsia="Calibri" w:hAnsi="Times New Roman" w:cs="Times New Roman"/>
          <w:color w:val="000000"/>
          <w:sz w:val="28"/>
          <w:szCs w:val="28"/>
          <w:lang w:val="uk-UA"/>
        </w:rPr>
        <w:t xml:space="preserve"> фактором. Останній процес включає у себе саморегуляцію і когнітивну репрезентацію, на доданок — об’єктивну характеристику ситуації і чіткі вимоги до особистості. Адекватна оцінка ситуації і власних ресурсів надає інтенсивність реакцій, що спрямовані особистістю у вигляді фактору зміни компонентів щодо стресової ситуації. Останні зумовлюють рівень стресостійкості не тільки під час, але й після травматичних подій. Тому вважають, що </w:t>
      </w:r>
      <w:proofErr w:type="spellStart"/>
      <w:r w:rsidRPr="00752FF9">
        <w:rPr>
          <w:rFonts w:ascii="Times New Roman" w:eastAsia="Calibri" w:hAnsi="Times New Roman" w:cs="Times New Roman"/>
          <w:color w:val="000000"/>
          <w:sz w:val="28"/>
          <w:szCs w:val="28"/>
          <w:lang w:val="uk-UA"/>
        </w:rPr>
        <w:t>стресостійкість</w:t>
      </w:r>
      <w:proofErr w:type="spellEnd"/>
      <w:r w:rsidRPr="00752FF9">
        <w:rPr>
          <w:rFonts w:ascii="Times New Roman" w:eastAsia="Calibri" w:hAnsi="Times New Roman" w:cs="Times New Roman"/>
          <w:color w:val="000000"/>
          <w:sz w:val="28"/>
          <w:szCs w:val="28"/>
          <w:lang w:val="uk-UA"/>
        </w:rPr>
        <w:t xml:space="preserve"> особистості формується на базі багаторазового повторення процесів зіткнення особистості зі </w:t>
      </w:r>
      <w:proofErr w:type="spellStart"/>
      <w:r w:rsidRPr="00752FF9">
        <w:rPr>
          <w:rFonts w:ascii="Times New Roman" w:eastAsia="Calibri" w:hAnsi="Times New Roman" w:cs="Times New Roman"/>
          <w:color w:val="000000"/>
          <w:sz w:val="28"/>
          <w:szCs w:val="28"/>
          <w:lang w:val="uk-UA"/>
        </w:rPr>
        <w:t>стресогенними</w:t>
      </w:r>
      <w:proofErr w:type="spellEnd"/>
      <w:r w:rsidRPr="00752FF9">
        <w:rPr>
          <w:rFonts w:ascii="Times New Roman" w:eastAsia="Calibri" w:hAnsi="Times New Roman" w:cs="Times New Roman"/>
          <w:color w:val="000000"/>
          <w:sz w:val="28"/>
          <w:szCs w:val="28"/>
          <w:lang w:val="uk-UA"/>
        </w:rPr>
        <w:t xml:space="preserve"> факторами. Таке зіткнення виявляється у складному процесі і включає оцінку стресової ситуації, а також регуляцію діяльності особистості у </w:t>
      </w:r>
      <w:proofErr w:type="spellStart"/>
      <w:r w:rsidRPr="00752FF9">
        <w:rPr>
          <w:rFonts w:ascii="Times New Roman" w:eastAsia="Calibri" w:hAnsi="Times New Roman" w:cs="Times New Roman"/>
          <w:color w:val="000000"/>
          <w:sz w:val="28"/>
          <w:szCs w:val="28"/>
          <w:lang w:val="uk-UA"/>
        </w:rPr>
        <w:t>стресогенних</w:t>
      </w:r>
      <w:proofErr w:type="spellEnd"/>
      <w:r w:rsidRPr="00752FF9">
        <w:rPr>
          <w:rFonts w:ascii="Times New Roman" w:eastAsia="Calibri" w:hAnsi="Times New Roman" w:cs="Times New Roman"/>
          <w:color w:val="000000"/>
          <w:sz w:val="28"/>
          <w:szCs w:val="28"/>
          <w:lang w:val="uk-UA"/>
        </w:rPr>
        <w:t xml:space="preserve"> умовах, натомість долання стресової ситуації чи пристосування до нього плюс вплив на особистість різних травматичних подій.</w:t>
      </w:r>
    </w:p>
    <w:p w:rsidR="00AD4CAA" w:rsidRPr="00752FF9" w:rsidRDefault="00AD4CAA" w:rsidP="00AD4CAA">
      <w:pPr>
        <w:spacing w:line="360" w:lineRule="auto"/>
        <w:ind w:firstLine="709"/>
        <w:jc w:val="both"/>
        <w:rPr>
          <w:rFonts w:ascii="Times New Roman" w:eastAsia="Calibri" w:hAnsi="Times New Roman" w:cs="Times New Roman"/>
          <w:color w:val="000000"/>
          <w:sz w:val="28"/>
          <w:szCs w:val="28"/>
          <w:lang w:val="uk-UA"/>
        </w:rPr>
      </w:pPr>
      <w:r w:rsidRPr="00752FF9">
        <w:rPr>
          <w:rFonts w:ascii="Times New Roman" w:eastAsia="Calibri" w:hAnsi="Times New Roman" w:cs="Times New Roman"/>
          <w:color w:val="000000"/>
          <w:sz w:val="28"/>
          <w:szCs w:val="28"/>
          <w:lang w:val="uk-UA"/>
        </w:rPr>
        <w:t>2. Визначено с</w:t>
      </w:r>
      <w:r w:rsidRPr="00752FF9">
        <w:rPr>
          <w:rFonts w:ascii="Times New Roman" w:eastAsia="Times New Roman" w:hAnsi="Times New Roman" w:cs="Times New Roman"/>
          <w:color w:val="000000" w:themeColor="text1"/>
          <w:sz w:val="28"/>
          <w:szCs w:val="28"/>
          <w:lang w:val="uk-UA" w:eastAsia="ru-RU"/>
        </w:rPr>
        <w:t xml:space="preserve">оціально–психологічні </w:t>
      </w:r>
      <w:r w:rsidR="000B4439" w:rsidRPr="00752FF9">
        <w:rPr>
          <w:rFonts w:ascii="Times New Roman" w:eastAsia="Times New Roman" w:hAnsi="Times New Roman" w:cs="Times New Roman"/>
          <w:color w:val="000000" w:themeColor="text1"/>
          <w:sz w:val="28"/>
          <w:szCs w:val="28"/>
          <w:lang w:val="uk-UA" w:eastAsia="ru-RU"/>
        </w:rPr>
        <w:t>та</w:t>
      </w:r>
      <w:r w:rsidRPr="00752FF9">
        <w:rPr>
          <w:rFonts w:ascii="Times New Roman" w:eastAsia="Times New Roman" w:hAnsi="Times New Roman" w:cs="Times New Roman"/>
          <w:color w:val="000000" w:themeColor="text1"/>
          <w:sz w:val="28"/>
          <w:szCs w:val="28"/>
          <w:lang w:val="uk-UA" w:eastAsia="ru-RU"/>
        </w:rPr>
        <w:t xml:space="preserve"> вікові умови </w:t>
      </w:r>
      <w:r w:rsidR="000B4439" w:rsidRPr="00752FF9">
        <w:rPr>
          <w:rFonts w:ascii="Times New Roman" w:eastAsia="Times New Roman" w:hAnsi="Times New Roman" w:cs="Times New Roman"/>
          <w:color w:val="000000" w:themeColor="text1"/>
          <w:sz w:val="28"/>
          <w:szCs w:val="28"/>
          <w:lang w:val="uk-UA" w:eastAsia="ru-RU"/>
        </w:rPr>
        <w:t xml:space="preserve">щодо </w:t>
      </w:r>
      <w:r w:rsidRPr="00752FF9">
        <w:rPr>
          <w:rFonts w:ascii="Times New Roman" w:eastAsia="Times New Roman" w:hAnsi="Times New Roman" w:cs="Times New Roman"/>
          <w:color w:val="000000" w:themeColor="text1"/>
          <w:sz w:val="28"/>
          <w:szCs w:val="28"/>
          <w:lang w:val="uk-UA" w:eastAsia="ru-RU"/>
        </w:rPr>
        <w:t xml:space="preserve">формування стресостійкості </w:t>
      </w:r>
      <w:r w:rsidR="000B4439" w:rsidRPr="00752FF9">
        <w:rPr>
          <w:rFonts w:ascii="Times New Roman" w:eastAsia="Times New Roman" w:hAnsi="Times New Roman" w:cs="Times New Roman"/>
          <w:color w:val="000000" w:themeColor="text1"/>
          <w:sz w:val="28"/>
          <w:szCs w:val="28"/>
          <w:lang w:val="uk-UA" w:eastAsia="ru-RU"/>
        </w:rPr>
        <w:t xml:space="preserve">саме </w:t>
      </w:r>
      <w:r w:rsidRPr="00752FF9">
        <w:rPr>
          <w:rFonts w:ascii="Times New Roman" w:eastAsia="Times New Roman" w:hAnsi="Times New Roman" w:cs="Times New Roman"/>
          <w:color w:val="000000" w:themeColor="text1"/>
          <w:sz w:val="28"/>
          <w:szCs w:val="28"/>
          <w:lang w:val="uk-UA" w:eastAsia="ru-RU"/>
        </w:rPr>
        <w:t>у студентському віці</w:t>
      </w:r>
      <w:r w:rsidRPr="00752FF9">
        <w:rPr>
          <w:rFonts w:ascii="Times New Roman" w:eastAsia="Calibri" w:hAnsi="Times New Roman" w:cs="Times New Roman"/>
          <w:color w:val="000000"/>
          <w:sz w:val="28"/>
          <w:szCs w:val="28"/>
          <w:lang w:val="uk-UA"/>
        </w:rPr>
        <w:t xml:space="preserve">. Активне розкриття структурно–змістовних характеристик у складі стресостійкості студентів дало змогу виділити її концептуальні основи. Так, структурно–функціональна організація стресостійкості у студентському віці репрезентується у вигляді динамічної і інтегральної, цілісної системи і внутрішньо–диференційованої </w:t>
      </w:r>
      <w:proofErr w:type="spellStart"/>
      <w:r w:rsidRPr="00752FF9">
        <w:rPr>
          <w:rFonts w:ascii="Times New Roman" w:eastAsia="Calibri" w:hAnsi="Times New Roman" w:cs="Times New Roman"/>
          <w:color w:val="000000"/>
          <w:sz w:val="28"/>
          <w:szCs w:val="28"/>
          <w:lang w:val="uk-UA"/>
        </w:rPr>
        <w:t>стуктури</w:t>
      </w:r>
      <w:proofErr w:type="spellEnd"/>
      <w:r w:rsidRPr="00752FF9">
        <w:rPr>
          <w:rFonts w:ascii="Times New Roman" w:eastAsia="Calibri" w:hAnsi="Times New Roman" w:cs="Times New Roman"/>
          <w:color w:val="000000"/>
          <w:sz w:val="28"/>
          <w:szCs w:val="28"/>
          <w:lang w:val="uk-UA"/>
        </w:rPr>
        <w:t xml:space="preserve"> (остання поділяється на 3 різновиди: особистісна, поведінкова і соціальна). </w:t>
      </w:r>
      <w:r w:rsidRPr="00752FF9">
        <w:rPr>
          <w:rFonts w:ascii="Times New Roman" w:eastAsia="Calibri" w:hAnsi="Times New Roman" w:cs="Times New Roman"/>
          <w:color w:val="000000"/>
          <w:sz w:val="28"/>
          <w:szCs w:val="28"/>
          <w:lang w:val="uk-UA"/>
        </w:rPr>
        <w:lastRenderedPageBreak/>
        <w:t xml:space="preserve">Провідні функції цього процесу у студентському віці повністю сфокусовані на співвідношенні об’єктивних умов та вимог ситуації, що визначають адекватний контроль над стресором та зумовлюють зусилля (як суб’єктивно, так і об’єктивно функціональні) задля надання опору стресовій ситуації та доланню її негативних наслідків. Науковцями визначено: провідними детермінантами, що впливають на </w:t>
      </w:r>
      <w:proofErr w:type="spellStart"/>
      <w:r w:rsidRPr="00752FF9">
        <w:rPr>
          <w:rFonts w:ascii="Times New Roman" w:eastAsia="Calibri" w:hAnsi="Times New Roman" w:cs="Times New Roman"/>
          <w:color w:val="000000"/>
          <w:sz w:val="28"/>
          <w:szCs w:val="28"/>
          <w:lang w:val="uk-UA"/>
        </w:rPr>
        <w:t>стресостійкість</w:t>
      </w:r>
      <w:proofErr w:type="spellEnd"/>
      <w:r w:rsidRPr="00752FF9">
        <w:rPr>
          <w:rFonts w:ascii="Times New Roman" w:eastAsia="Calibri" w:hAnsi="Times New Roman" w:cs="Times New Roman"/>
          <w:color w:val="000000"/>
          <w:sz w:val="28"/>
          <w:szCs w:val="28"/>
          <w:lang w:val="uk-UA"/>
        </w:rPr>
        <w:t xml:space="preserve"> особистості у студентському віці, стали </w:t>
      </w:r>
      <w:proofErr w:type="spellStart"/>
      <w:r w:rsidRPr="00752FF9">
        <w:rPr>
          <w:rFonts w:ascii="Times New Roman" w:eastAsia="Calibri" w:hAnsi="Times New Roman" w:cs="Times New Roman"/>
          <w:color w:val="000000"/>
          <w:sz w:val="28"/>
          <w:szCs w:val="28"/>
          <w:lang w:val="uk-UA"/>
        </w:rPr>
        <w:t>стресогенні</w:t>
      </w:r>
      <w:proofErr w:type="spellEnd"/>
      <w:r w:rsidRPr="00752FF9">
        <w:rPr>
          <w:rFonts w:ascii="Times New Roman" w:eastAsia="Calibri" w:hAnsi="Times New Roman" w:cs="Times New Roman"/>
          <w:color w:val="000000"/>
          <w:sz w:val="28"/>
          <w:szCs w:val="28"/>
          <w:lang w:val="uk-UA"/>
        </w:rPr>
        <w:t xml:space="preserve"> чинники освітньо-професійної діяльності. Саме вони поряд із особистісною і соціальною, типологічною і поведінковою сферами зумовлюють активну </w:t>
      </w:r>
      <w:proofErr w:type="spellStart"/>
      <w:r w:rsidRPr="00752FF9">
        <w:rPr>
          <w:rFonts w:ascii="Times New Roman" w:eastAsia="Calibri" w:hAnsi="Times New Roman" w:cs="Times New Roman"/>
          <w:color w:val="000000"/>
          <w:sz w:val="28"/>
          <w:szCs w:val="28"/>
          <w:lang w:val="uk-UA"/>
        </w:rPr>
        <w:t>вираженість</w:t>
      </w:r>
      <w:proofErr w:type="spellEnd"/>
      <w:r w:rsidRPr="00752FF9">
        <w:rPr>
          <w:rFonts w:ascii="Times New Roman" w:eastAsia="Calibri" w:hAnsi="Times New Roman" w:cs="Times New Roman"/>
          <w:color w:val="000000"/>
          <w:sz w:val="28"/>
          <w:szCs w:val="28"/>
          <w:lang w:val="uk-UA"/>
        </w:rPr>
        <w:t xml:space="preserve"> </w:t>
      </w:r>
      <w:proofErr w:type="spellStart"/>
      <w:r w:rsidRPr="00752FF9">
        <w:rPr>
          <w:rFonts w:ascii="Times New Roman" w:eastAsia="Calibri" w:hAnsi="Times New Roman" w:cs="Times New Roman"/>
          <w:color w:val="000000"/>
          <w:sz w:val="28"/>
          <w:szCs w:val="28"/>
          <w:lang w:val="uk-UA"/>
        </w:rPr>
        <w:t>стресогенних</w:t>
      </w:r>
      <w:proofErr w:type="spellEnd"/>
      <w:r w:rsidRPr="00752FF9">
        <w:rPr>
          <w:rFonts w:ascii="Times New Roman" w:eastAsia="Calibri" w:hAnsi="Times New Roman" w:cs="Times New Roman"/>
          <w:color w:val="000000"/>
          <w:sz w:val="28"/>
          <w:szCs w:val="28"/>
          <w:lang w:val="uk-UA"/>
        </w:rPr>
        <w:t xml:space="preserve"> реакцій. Надалі формування стресостійкості у студентів здійснюється із урахуванням первинної реакції особистості через призму саморегуляції, що забезпечує взаємодію усіх структурних компонентів стресостійкості: особистісного і соціального, а також поведінкового та забезпечує адекватне реагування одразу на чинники стресів.</w:t>
      </w:r>
    </w:p>
    <w:p w:rsidR="00AD4CAA" w:rsidRPr="00752FF9" w:rsidRDefault="00AD4CAA" w:rsidP="00AD4CAA">
      <w:pPr>
        <w:spacing w:line="360" w:lineRule="auto"/>
        <w:ind w:firstLine="709"/>
        <w:jc w:val="both"/>
        <w:rPr>
          <w:rFonts w:ascii="Times New Roman" w:eastAsia="Calibri" w:hAnsi="Times New Roman" w:cs="Times New Roman"/>
          <w:color w:val="000000"/>
          <w:sz w:val="28"/>
          <w:szCs w:val="28"/>
          <w:lang w:val="uk-UA"/>
        </w:rPr>
      </w:pPr>
      <w:r w:rsidRPr="00752FF9">
        <w:rPr>
          <w:rFonts w:ascii="Times New Roman" w:eastAsia="Calibri" w:hAnsi="Times New Roman" w:cs="Times New Roman"/>
          <w:color w:val="000000"/>
          <w:sz w:val="28"/>
          <w:szCs w:val="28"/>
          <w:lang w:val="uk-UA"/>
        </w:rPr>
        <w:t>3. Виявлено ч</w:t>
      </w:r>
      <w:r w:rsidRPr="00752FF9">
        <w:rPr>
          <w:rFonts w:ascii="Times New Roman" w:eastAsia="Times New Roman" w:hAnsi="Times New Roman" w:cs="Times New Roman"/>
          <w:color w:val="000000" w:themeColor="text1"/>
          <w:sz w:val="28"/>
          <w:szCs w:val="28"/>
          <w:lang w:val="uk-UA" w:eastAsia="ru-RU"/>
        </w:rPr>
        <w:t xml:space="preserve">инники формування стресостійкості студентів гуманітарного </w:t>
      </w:r>
      <w:r w:rsidR="00D47086" w:rsidRPr="00752FF9">
        <w:rPr>
          <w:rFonts w:ascii="Times New Roman" w:eastAsia="Times New Roman" w:hAnsi="Times New Roman" w:cs="Times New Roman"/>
          <w:color w:val="000000" w:themeColor="text1"/>
          <w:sz w:val="28"/>
          <w:szCs w:val="28"/>
          <w:lang w:val="uk-UA" w:eastAsia="ru-RU"/>
        </w:rPr>
        <w:t>профілю</w:t>
      </w:r>
      <w:r w:rsidRPr="00752FF9">
        <w:rPr>
          <w:rFonts w:ascii="Times New Roman" w:eastAsia="Times New Roman" w:hAnsi="Times New Roman" w:cs="Times New Roman"/>
          <w:color w:val="000000" w:themeColor="text1"/>
          <w:sz w:val="28"/>
          <w:szCs w:val="28"/>
          <w:lang w:val="uk-UA" w:eastAsia="ru-RU"/>
        </w:rPr>
        <w:t xml:space="preserve"> у процесі освітньо–професійної підготовки</w:t>
      </w:r>
      <w:r w:rsidRPr="00752FF9">
        <w:rPr>
          <w:rFonts w:ascii="Times New Roman" w:eastAsia="Calibri" w:hAnsi="Times New Roman" w:cs="Times New Roman"/>
          <w:color w:val="000000"/>
          <w:sz w:val="28"/>
          <w:szCs w:val="28"/>
          <w:lang w:val="uk-UA"/>
        </w:rPr>
        <w:t xml:space="preserve">. Показано, що сам рівень стресостійкості детерміновано не тільки індивідуально–психологічними особливостями, але й соціальними та типологічними характеристиками і стратегіями долання стресової ситуації. Натомість з’ясовано: профіль </w:t>
      </w:r>
      <w:proofErr w:type="spellStart"/>
      <w:r w:rsidRPr="00752FF9">
        <w:rPr>
          <w:rFonts w:ascii="Times New Roman" w:eastAsia="Calibri" w:hAnsi="Times New Roman" w:cs="Times New Roman"/>
          <w:color w:val="000000"/>
          <w:sz w:val="28"/>
          <w:szCs w:val="28"/>
          <w:lang w:val="uk-UA"/>
        </w:rPr>
        <w:t>стресостійких</w:t>
      </w:r>
      <w:proofErr w:type="spellEnd"/>
      <w:r w:rsidRPr="00752FF9">
        <w:rPr>
          <w:rFonts w:ascii="Times New Roman" w:eastAsia="Calibri" w:hAnsi="Times New Roman" w:cs="Times New Roman"/>
          <w:color w:val="000000"/>
          <w:sz w:val="28"/>
          <w:szCs w:val="28"/>
          <w:lang w:val="uk-UA"/>
        </w:rPr>
        <w:t xml:space="preserve"> осіб охарактеризовано високим рівнем урівноваженості, що є стійкістю до стресової ситуації, впевненістю та активністю, емоційно–вольовим самоконтролем та низьким рівнем </w:t>
      </w:r>
      <w:proofErr w:type="spellStart"/>
      <w:r w:rsidRPr="00752FF9">
        <w:rPr>
          <w:rFonts w:ascii="Times New Roman" w:eastAsia="Calibri" w:hAnsi="Times New Roman" w:cs="Times New Roman"/>
          <w:color w:val="000000"/>
          <w:sz w:val="28"/>
          <w:szCs w:val="28"/>
          <w:lang w:val="uk-UA"/>
        </w:rPr>
        <w:t>стресочутливості</w:t>
      </w:r>
      <w:proofErr w:type="spellEnd"/>
      <w:r w:rsidRPr="00752FF9">
        <w:rPr>
          <w:rFonts w:ascii="Times New Roman" w:eastAsia="Calibri" w:hAnsi="Times New Roman" w:cs="Times New Roman"/>
          <w:color w:val="000000"/>
          <w:sz w:val="28"/>
          <w:szCs w:val="28"/>
          <w:lang w:val="uk-UA"/>
        </w:rPr>
        <w:t xml:space="preserve">, а також особистісною і ситуативною тривожністю. Надалі </w:t>
      </w:r>
      <w:proofErr w:type="spellStart"/>
      <w:r w:rsidRPr="00752FF9">
        <w:rPr>
          <w:rFonts w:ascii="Times New Roman" w:eastAsia="Calibri" w:hAnsi="Times New Roman" w:cs="Times New Roman"/>
          <w:color w:val="000000"/>
          <w:sz w:val="28"/>
          <w:szCs w:val="28"/>
          <w:lang w:val="uk-UA"/>
        </w:rPr>
        <w:t>стресостійкі</w:t>
      </w:r>
      <w:proofErr w:type="spellEnd"/>
      <w:r w:rsidRPr="00752FF9">
        <w:rPr>
          <w:rFonts w:ascii="Times New Roman" w:eastAsia="Calibri" w:hAnsi="Times New Roman" w:cs="Times New Roman"/>
          <w:color w:val="000000"/>
          <w:sz w:val="28"/>
          <w:szCs w:val="28"/>
          <w:lang w:val="uk-UA"/>
        </w:rPr>
        <w:t xml:space="preserve"> особи мають високий рівень активності і </w:t>
      </w:r>
      <w:proofErr w:type="spellStart"/>
      <w:r w:rsidRPr="00752FF9">
        <w:rPr>
          <w:rFonts w:ascii="Times New Roman" w:eastAsia="Calibri" w:hAnsi="Times New Roman" w:cs="Times New Roman"/>
          <w:color w:val="000000"/>
          <w:sz w:val="28"/>
          <w:szCs w:val="28"/>
          <w:lang w:val="uk-UA"/>
        </w:rPr>
        <w:t>просоціальності</w:t>
      </w:r>
      <w:proofErr w:type="spellEnd"/>
      <w:r w:rsidRPr="00752FF9">
        <w:rPr>
          <w:rFonts w:ascii="Times New Roman" w:eastAsia="Calibri" w:hAnsi="Times New Roman" w:cs="Times New Roman"/>
          <w:color w:val="000000"/>
          <w:sz w:val="28"/>
          <w:szCs w:val="28"/>
          <w:lang w:val="uk-UA"/>
        </w:rPr>
        <w:t xml:space="preserve">, відрізняються пошуком соціальних контактів і соціальної підтримки. Натомість для профілю </w:t>
      </w:r>
      <w:proofErr w:type="spellStart"/>
      <w:r w:rsidRPr="00752FF9">
        <w:rPr>
          <w:rFonts w:ascii="Times New Roman" w:eastAsia="Calibri" w:hAnsi="Times New Roman" w:cs="Times New Roman"/>
          <w:color w:val="000000"/>
          <w:sz w:val="28"/>
          <w:szCs w:val="28"/>
          <w:lang w:val="uk-UA"/>
        </w:rPr>
        <w:t>нестресостійких</w:t>
      </w:r>
      <w:proofErr w:type="spellEnd"/>
      <w:r w:rsidRPr="00752FF9">
        <w:rPr>
          <w:rFonts w:ascii="Times New Roman" w:eastAsia="Calibri" w:hAnsi="Times New Roman" w:cs="Times New Roman"/>
          <w:color w:val="000000"/>
          <w:sz w:val="28"/>
          <w:szCs w:val="28"/>
          <w:lang w:val="uk-UA"/>
        </w:rPr>
        <w:t xml:space="preserve"> осіб притаманні зворотні закономірності – наприклад, істотно нижчий рівень прямих та побічних показників стресостійкості, а також інші поведінкові стратегії долання стресової ситуації. Надалі встановлено загальну закономірність, що полягає у особливості формування рівня стресостійкості </w:t>
      </w:r>
      <w:r w:rsidRPr="00752FF9">
        <w:rPr>
          <w:rFonts w:ascii="Times New Roman" w:eastAsia="Times New Roman" w:hAnsi="Times New Roman" w:cs="Times New Roman CYR"/>
          <w:color w:val="000000"/>
          <w:sz w:val="28"/>
          <w:szCs w:val="28"/>
          <w:lang w:val="uk-UA" w:eastAsia="ru-RU"/>
        </w:rPr>
        <w:t xml:space="preserve">у студентів гуманітарного профілю. Адже він </w:t>
      </w:r>
      <w:r w:rsidRPr="00752FF9">
        <w:rPr>
          <w:rFonts w:ascii="Times New Roman" w:eastAsia="Calibri" w:hAnsi="Times New Roman" w:cs="Times New Roman"/>
          <w:color w:val="000000"/>
          <w:sz w:val="28"/>
          <w:szCs w:val="28"/>
          <w:lang w:val="uk-UA"/>
        </w:rPr>
        <w:t>формується у динаміці професійного становлення та активно зростає разом із підвищенням рівня професійної компетентності (або</w:t>
      </w:r>
      <w:r w:rsidR="000A4BA0" w:rsidRPr="00752FF9">
        <w:rPr>
          <w:rFonts w:ascii="Times New Roman" w:eastAsia="Calibri" w:hAnsi="Times New Roman" w:cs="Times New Roman"/>
          <w:color w:val="000000"/>
          <w:sz w:val="28"/>
          <w:szCs w:val="28"/>
          <w:lang w:val="uk-UA"/>
        </w:rPr>
        <w:t xml:space="preserve"> </w:t>
      </w:r>
      <w:r w:rsidRPr="00752FF9">
        <w:rPr>
          <w:rFonts w:ascii="Times New Roman" w:eastAsia="Calibri" w:hAnsi="Times New Roman" w:cs="Times New Roman"/>
          <w:color w:val="000000"/>
          <w:sz w:val="28"/>
          <w:szCs w:val="28"/>
          <w:lang w:val="uk-UA"/>
        </w:rPr>
        <w:t xml:space="preserve">досвіду). </w:t>
      </w:r>
    </w:p>
    <w:p w:rsidR="00AD4CAA" w:rsidRPr="00752FF9" w:rsidRDefault="00AD4CAA" w:rsidP="00AD4CAA">
      <w:pPr>
        <w:spacing w:line="360" w:lineRule="auto"/>
        <w:ind w:firstLine="709"/>
        <w:jc w:val="both"/>
        <w:rPr>
          <w:rFonts w:ascii="Times New Roman" w:eastAsia="Calibri" w:hAnsi="Times New Roman" w:cs="Times New Roman"/>
          <w:color w:val="000000"/>
          <w:sz w:val="28"/>
          <w:szCs w:val="28"/>
          <w:lang w:val="uk-UA"/>
        </w:rPr>
      </w:pPr>
      <w:r w:rsidRPr="00752FF9">
        <w:rPr>
          <w:rFonts w:ascii="Times New Roman" w:eastAsia="Calibri" w:hAnsi="Times New Roman" w:cs="Times New Roman"/>
          <w:color w:val="000000"/>
          <w:sz w:val="28"/>
          <w:szCs w:val="28"/>
          <w:lang w:val="uk-UA"/>
        </w:rPr>
        <w:lastRenderedPageBreak/>
        <w:t xml:space="preserve">4. Розроблено, </w:t>
      </w:r>
      <w:r w:rsidR="000B4439" w:rsidRPr="00752FF9">
        <w:rPr>
          <w:rFonts w:ascii="Times New Roman" w:eastAsia="Calibri" w:hAnsi="Times New Roman" w:cs="Times New Roman"/>
          <w:color w:val="000000"/>
          <w:sz w:val="28"/>
          <w:szCs w:val="28"/>
          <w:lang w:val="uk-UA"/>
        </w:rPr>
        <w:t xml:space="preserve">а також </w:t>
      </w:r>
      <w:r w:rsidRPr="00752FF9">
        <w:rPr>
          <w:rFonts w:ascii="Times New Roman" w:eastAsia="Calibri" w:hAnsi="Times New Roman" w:cs="Times New Roman"/>
          <w:color w:val="000000"/>
          <w:sz w:val="28"/>
          <w:szCs w:val="28"/>
          <w:lang w:val="uk-UA"/>
        </w:rPr>
        <w:t xml:space="preserve">науково обґрунтовано </w:t>
      </w:r>
      <w:r w:rsidR="000B4439" w:rsidRPr="00752FF9">
        <w:rPr>
          <w:rFonts w:ascii="Times New Roman" w:eastAsia="Calibri" w:hAnsi="Times New Roman" w:cs="Times New Roman"/>
          <w:color w:val="000000"/>
          <w:sz w:val="28"/>
          <w:szCs w:val="28"/>
          <w:lang w:val="uk-UA"/>
        </w:rPr>
        <w:t>й</w:t>
      </w:r>
      <w:r w:rsidRPr="00752FF9">
        <w:rPr>
          <w:rFonts w:ascii="Times New Roman" w:eastAsia="Calibri" w:hAnsi="Times New Roman" w:cs="Times New Roman"/>
          <w:color w:val="000000"/>
          <w:sz w:val="28"/>
          <w:szCs w:val="28"/>
          <w:lang w:val="uk-UA"/>
        </w:rPr>
        <w:t xml:space="preserve"> апробовано систему роботи </w:t>
      </w:r>
      <w:r w:rsidR="000B4439" w:rsidRPr="00752FF9">
        <w:rPr>
          <w:rFonts w:ascii="Times New Roman" w:eastAsia="Calibri" w:hAnsi="Times New Roman" w:cs="Times New Roman"/>
          <w:color w:val="000000"/>
          <w:sz w:val="28"/>
          <w:szCs w:val="28"/>
          <w:lang w:val="uk-UA"/>
        </w:rPr>
        <w:t>щодо</w:t>
      </w:r>
      <w:r w:rsidRPr="00752FF9">
        <w:rPr>
          <w:rFonts w:ascii="Times New Roman" w:eastAsia="Calibri" w:hAnsi="Times New Roman" w:cs="Times New Roman"/>
          <w:color w:val="000000"/>
          <w:sz w:val="28"/>
          <w:szCs w:val="28"/>
          <w:lang w:val="uk-UA"/>
        </w:rPr>
        <w:t xml:space="preserve"> </w:t>
      </w:r>
      <w:r w:rsidRPr="00752FF9">
        <w:rPr>
          <w:rFonts w:ascii="Times New Roman" w:eastAsia="Times New Roman" w:hAnsi="Times New Roman" w:cs="Times New Roman"/>
          <w:color w:val="000000" w:themeColor="text1"/>
          <w:sz w:val="28"/>
          <w:szCs w:val="28"/>
          <w:lang w:val="uk-UA" w:eastAsia="ru-RU"/>
        </w:rPr>
        <w:t xml:space="preserve">формування прийомів </w:t>
      </w:r>
      <w:r w:rsidR="000B4439" w:rsidRPr="00752FF9">
        <w:rPr>
          <w:rFonts w:ascii="Times New Roman" w:eastAsia="Times New Roman" w:hAnsi="Times New Roman" w:cs="Times New Roman"/>
          <w:color w:val="000000" w:themeColor="text1"/>
          <w:sz w:val="28"/>
          <w:szCs w:val="28"/>
          <w:lang w:val="uk-UA" w:eastAsia="ru-RU"/>
        </w:rPr>
        <w:t>та</w:t>
      </w:r>
      <w:r w:rsidRPr="00752FF9">
        <w:rPr>
          <w:rFonts w:ascii="Times New Roman" w:eastAsia="Times New Roman" w:hAnsi="Times New Roman" w:cs="Times New Roman"/>
          <w:color w:val="000000" w:themeColor="text1"/>
          <w:sz w:val="28"/>
          <w:szCs w:val="28"/>
          <w:lang w:val="uk-UA" w:eastAsia="ru-RU"/>
        </w:rPr>
        <w:t xml:space="preserve"> навичок стресостійкості у студентів-гуманітаріїв</w:t>
      </w:r>
      <w:r w:rsidRPr="00752FF9">
        <w:rPr>
          <w:rFonts w:ascii="Times New Roman" w:eastAsia="Calibri" w:hAnsi="Times New Roman" w:cs="Times New Roman"/>
          <w:color w:val="000000"/>
          <w:sz w:val="28"/>
          <w:szCs w:val="28"/>
          <w:lang w:val="uk-UA"/>
        </w:rPr>
        <w:t xml:space="preserve">. Розроблено програму емпіричного дослідження, сформовано вибірку, підібрано комплекс надійних та </w:t>
      </w:r>
      <w:proofErr w:type="spellStart"/>
      <w:r w:rsidRPr="00752FF9">
        <w:rPr>
          <w:rFonts w:ascii="Times New Roman" w:eastAsia="Calibri" w:hAnsi="Times New Roman" w:cs="Times New Roman"/>
          <w:color w:val="000000"/>
          <w:sz w:val="28"/>
          <w:szCs w:val="28"/>
          <w:lang w:val="uk-UA"/>
        </w:rPr>
        <w:t>валідних</w:t>
      </w:r>
      <w:proofErr w:type="spellEnd"/>
      <w:r w:rsidRPr="00752FF9">
        <w:rPr>
          <w:rFonts w:ascii="Times New Roman" w:eastAsia="Calibri" w:hAnsi="Times New Roman" w:cs="Times New Roman"/>
          <w:color w:val="000000"/>
          <w:sz w:val="28"/>
          <w:szCs w:val="28"/>
          <w:lang w:val="uk-UA"/>
        </w:rPr>
        <w:t xml:space="preserve"> </w:t>
      </w:r>
      <w:proofErr w:type="spellStart"/>
      <w:r w:rsidRPr="00752FF9">
        <w:rPr>
          <w:rFonts w:ascii="Times New Roman" w:eastAsia="Calibri" w:hAnsi="Times New Roman" w:cs="Times New Roman"/>
          <w:color w:val="000000"/>
          <w:sz w:val="28"/>
          <w:szCs w:val="28"/>
          <w:lang w:val="uk-UA"/>
        </w:rPr>
        <w:t>психодіагностичних</w:t>
      </w:r>
      <w:proofErr w:type="spellEnd"/>
      <w:r w:rsidRPr="00752FF9">
        <w:rPr>
          <w:rFonts w:ascii="Times New Roman" w:eastAsia="Calibri" w:hAnsi="Times New Roman" w:cs="Times New Roman"/>
          <w:color w:val="000000"/>
          <w:sz w:val="28"/>
          <w:szCs w:val="28"/>
          <w:lang w:val="uk-UA"/>
        </w:rPr>
        <w:t xml:space="preserve"> методик, а також розроблено систему тренінгових занять. Останню створено щодо </w:t>
      </w:r>
      <w:r w:rsidRPr="00752FF9">
        <w:rPr>
          <w:rFonts w:ascii="Times New Roman" w:eastAsia="Times New Roman" w:hAnsi="Times New Roman" w:cs="Times New Roman CYR"/>
          <w:color w:val="000000"/>
          <w:sz w:val="28"/>
          <w:szCs w:val="28"/>
          <w:lang w:val="uk-UA" w:eastAsia="ru-RU"/>
        </w:rPr>
        <w:t>формування прийомів та навичок стресостійкості у студентів-гуманітаріїв</w:t>
      </w:r>
      <w:r w:rsidRPr="00752FF9">
        <w:rPr>
          <w:rFonts w:ascii="Times New Roman" w:eastAsia="Calibri" w:hAnsi="Times New Roman" w:cs="Times New Roman"/>
          <w:color w:val="000000"/>
          <w:sz w:val="28"/>
          <w:szCs w:val="28"/>
          <w:lang w:val="uk-UA"/>
        </w:rPr>
        <w:t xml:space="preserve">. Так, порівняльний аналіз показників, які обрані в якості критеріїв оцінки стресостійкості, не тільки до, але й після застосування системи тренінгових занять, напряму свідчить: застосування запропонованої тренінгової програми активно сприяє підвищенню рівня стресостійкості </w:t>
      </w:r>
      <w:r w:rsidRPr="00752FF9">
        <w:rPr>
          <w:rFonts w:ascii="Times New Roman" w:eastAsia="Times New Roman" w:hAnsi="Times New Roman" w:cs="Times New Roman CYR"/>
          <w:color w:val="000000"/>
          <w:sz w:val="28"/>
          <w:szCs w:val="28"/>
          <w:lang w:val="uk-UA" w:eastAsia="ru-RU"/>
        </w:rPr>
        <w:t>у студентів-гуманітаріїв</w:t>
      </w:r>
      <w:r w:rsidRPr="00752FF9">
        <w:rPr>
          <w:rFonts w:ascii="Times New Roman" w:eastAsia="Calibri" w:hAnsi="Times New Roman" w:cs="Times New Roman"/>
          <w:color w:val="000000"/>
          <w:sz w:val="28"/>
          <w:szCs w:val="28"/>
          <w:lang w:val="uk-UA"/>
        </w:rPr>
        <w:t>. Також доведено: під впливом розробленої системи тренінгових занять відбувається активне підвищення рівня стресостійкості людини.</w:t>
      </w:r>
    </w:p>
    <w:p w:rsidR="00AD4CAA" w:rsidRPr="00752FF9" w:rsidRDefault="00AD4CAA" w:rsidP="00AD4CAA">
      <w:pPr>
        <w:spacing w:line="360" w:lineRule="auto"/>
        <w:ind w:firstLine="709"/>
        <w:jc w:val="both"/>
        <w:rPr>
          <w:rFonts w:ascii="Times New Roman" w:eastAsia="Calibri" w:hAnsi="Times New Roman" w:cs="Times New Roman"/>
          <w:color w:val="000000"/>
          <w:sz w:val="28"/>
          <w:szCs w:val="28"/>
          <w:lang w:val="uk-UA"/>
        </w:rPr>
      </w:pPr>
      <w:r w:rsidRPr="00752FF9">
        <w:rPr>
          <w:rFonts w:ascii="Times New Roman" w:eastAsia="Calibri" w:hAnsi="Times New Roman" w:cs="Times New Roman"/>
          <w:color w:val="000000"/>
          <w:sz w:val="28"/>
          <w:szCs w:val="28"/>
          <w:lang w:val="uk-UA"/>
        </w:rPr>
        <w:t>Саме дослідження не охоплює усі актуальні питання, які відносяться до проблеми вивчення стресостійкості людини</w:t>
      </w:r>
      <w:r w:rsidRPr="00752FF9">
        <w:rPr>
          <w:rFonts w:ascii="Times New Roman" w:eastAsia="Times New Roman" w:hAnsi="Times New Roman" w:cs="Times New Roman CYR"/>
          <w:color w:val="000000"/>
          <w:sz w:val="28"/>
          <w:szCs w:val="28"/>
          <w:lang w:val="uk-UA" w:eastAsia="ru-RU"/>
        </w:rPr>
        <w:t xml:space="preserve"> і формування прийомів та навичок стресостійкості у студентів-гуманітаріїв</w:t>
      </w:r>
      <w:r w:rsidRPr="00752FF9">
        <w:rPr>
          <w:rFonts w:ascii="Times New Roman" w:eastAsia="Calibri" w:hAnsi="Times New Roman" w:cs="Times New Roman"/>
          <w:color w:val="000000"/>
          <w:sz w:val="28"/>
          <w:szCs w:val="28"/>
          <w:lang w:val="uk-UA"/>
        </w:rPr>
        <w:t xml:space="preserve">. Основними перспективами подальшого дослідження стають пошук гендерних і вікових особливостей через </w:t>
      </w:r>
      <w:proofErr w:type="spellStart"/>
      <w:r w:rsidRPr="00752FF9">
        <w:rPr>
          <w:rFonts w:ascii="Times New Roman" w:eastAsia="Calibri" w:hAnsi="Times New Roman" w:cs="Times New Roman"/>
          <w:color w:val="000000"/>
          <w:sz w:val="28"/>
          <w:szCs w:val="28"/>
          <w:lang w:val="uk-UA"/>
        </w:rPr>
        <w:t>стресостійкість</w:t>
      </w:r>
      <w:proofErr w:type="spellEnd"/>
      <w:r w:rsidRPr="00752FF9">
        <w:rPr>
          <w:rFonts w:ascii="Times New Roman" w:eastAsia="Times New Roman" w:hAnsi="Times New Roman" w:cs="Times New Roman CYR"/>
          <w:color w:val="000000"/>
          <w:sz w:val="28"/>
          <w:szCs w:val="28"/>
          <w:lang w:val="uk-UA" w:eastAsia="ru-RU"/>
        </w:rPr>
        <w:t xml:space="preserve"> студентів-гуманітаріїв</w:t>
      </w:r>
      <w:r w:rsidRPr="00752FF9">
        <w:rPr>
          <w:rFonts w:ascii="Times New Roman" w:eastAsia="Calibri" w:hAnsi="Times New Roman" w:cs="Times New Roman"/>
          <w:color w:val="000000"/>
          <w:sz w:val="28"/>
          <w:szCs w:val="28"/>
          <w:lang w:val="uk-UA"/>
        </w:rPr>
        <w:t xml:space="preserve"> плюс вивчення взаємозв'язків між рівнем стійкості до стресів та вибору щодо способу ефективної поведінки</w:t>
      </w:r>
      <w:r w:rsidRPr="00752FF9">
        <w:rPr>
          <w:rFonts w:ascii="Times New Roman" w:eastAsia="Times New Roman" w:hAnsi="Times New Roman" w:cs="Times New Roman CYR"/>
          <w:color w:val="000000"/>
          <w:sz w:val="28"/>
          <w:szCs w:val="28"/>
          <w:lang w:val="uk-UA" w:eastAsia="ru-RU"/>
        </w:rPr>
        <w:t xml:space="preserve"> студентів гуманітарного профілю </w:t>
      </w:r>
      <w:r w:rsidRPr="00752FF9">
        <w:rPr>
          <w:rFonts w:ascii="Times New Roman" w:eastAsia="Calibri" w:hAnsi="Times New Roman" w:cs="Times New Roman"/>
          <w:color w:val="000000"/>
          <w:sz w:val="28"/>
          <w:szCs w:val="28"/>
          <w:lang w:val="uk-UA"/>
        </w:rPr>
        <w:t xml:space="preserve">у </w:t>
      </w:r>
      <w:proofErr w:type="spellStart"/>
      <w:r w:rsidRPr="00752FF9">
        <w:rPr>
          <w:rFonts w:ascii="Times New Roman" w:eastAsia="Calibri" w:hAnsi="Times New Roman" w:cs="Times New Roman"/>
          <w:color w:val="000000"/>
          <w:sz w:val="28"/>
          <w:szCs w:val="28"/>
          <w:lang w:val="uk-UA"/>
        </w:rPr>
        <w:t>стресогенних</w:t>
      </w:r>
      <w:proofErr w:type="spellEnd"/>
      <w:r w:rsidRPr="00752FF9">
        <w:rPr>
          <w:rFonts w:ascii="Times New Roman" w:eastAsia="Calibri" w:hAnsi="Times New Roman" w:cs="Times New Roman"/>
          <w:color w:val="000000"/>
          <w:sz w:val="28"/>
          <w:szCs w:val="28"/>
          <w:lang w:val="uk-UA"/>
        </w:rPr>
        <w:t xml:space="preserve"> ситуаціях. Приведені результати емпіричного дослідження рекомендовано використовувати у процесі удосконалення освітньо-професійної діяльності </w:t>
      </w:r>
      <w:r w:rsidRPr="00752FF9">
        <w:rPr>
          <w:rFonts w:ascii="Times New Roman" w:eastAsia="Times New Roman" w:hAnsi="Times New Roman" w:cs="Times New Roman CYR"/>
          <w:color w:val="000000"/>
          <w:sz w:val="28"/>
          <w:szCs w:val="28"/>
          <w:lang w:val="uk-UA" w:eastAsia="ru-RU"/>
        </w:rPr>
        <w:t xml:space="preserve"> студентів гуманітарного </w:t>
      </w:r>
      <w:r w:rsidR="00D47086" w:rsidRPr="00752FF9">
        <w:rPr>
          <w:rFonts w:ascii="Times New Roman" w:eastAsia="Times New Roman" w:hAnsi="Times New Roman" w:cs="Times New Roman CYR"/>
          <w:color w:val="000000"/>
          <w:sz w:val="28"/>
          <w:szCs w:val="28"/>
          <w:lang w:val="uk-UA" w:eastAsia="ru-RU"/>
        </w:rPr>
        <w:t>профілю</w:t>
      </w:r>
      <w:r w:rsidRPr="00752FF9">
        <w:rPr>
          <w:rFonts w:ascii="Times New Roman" w:eastAsia="Times New Roman" w:hAnsi="Times New Roman" w:cs="Times New Roman CYR"/>
          <w:color w:val="000000"/>
          <w:sz w:val="28"/>
          <w:szCs w:val="28"/>
          <w:lang w:val="uk-UA" w:eastAsia="ru-RU"/>
        </w:rPr>
        <w:t xml:space="preserve"> у процесі </w:t>
      </w:r>
      <w:r w:rsidRPr="00752FF9">
        <w:rPr>
          <w:rFonts w:ascii="Times New Roman" w:eastAsia="Calibri" w:hAnsi="Times New Roman" w:cs="Times New Roman"/>
          <w:color w:val="000000"/>
          <w:sz w:val="28"/>
          <w:szCs w:val="28"/>
          <w:lang w:val="uk-UA"/>
        </w:rPr>
        <w:t>професійної підготовки у закладах вищої освіти.</w:t>
      </w:r>
    </w:p>
    <w:p w:rsidR="001609F4" w:rsidRPr="00752FF9" w:rsidRDefault="001609F4" w:rsidP="00142D80">
      <w:pPr>
        <w:spacing w:line="360" w:lineRule="auto"/>
        <w:ind w:firstLine="709"/>
        <w:jc w:val="both"/>
        <w:rPr>
          <w:rFonts w:ascii="Times New Roman" w:eastAsia="Calibri" w:hAnsi="Times New Roman" w:cs="Times New Roman"/>
          <w:color w:val="000000"/>
          <w:sz w:val="28"/>
          <w:szCs w:val="28"/>
          <w:lang w:val="uk-UA"/>
        </w:rPr>
      </w:pPr>
    </w:p>
    <w:p w:rsidR="001609F4" w:rsidRPr="00752FF9" w:rsidRDefault="001609F4" w:rsidP="00142D80">
      <w:pPr>
        <w:spacing w:line="360" w:lineRule="auto"/>
        <w:ind w:firstLine="709"/>
        <w:jc w:val="both"/>
        <w:rPr>
          <w:rFonts w:ascii="Times New Roman" w:eastAsia="Calibri" w:hAnsi="Times New Roman" w:cs="Times New Roman"/>
          <w:color w:val="000000"/>
          <w:sz w:val="28"/>
          <w:szCs w:val="28"/>
          <w:lang w:val="uk-UA"/>
        </w:rPr>
      </w:pPr>
    </w:p>
    <w:p w:rsidR="001609F4" w:rsidRPr="00752FF9" w:rsidRDefault="001609F4" w:rsidP="00142D80">
      <w:pPr>
        <w:spacing w:line="360" w:lineRule="auto"/>
        <w:ind w:firstLine="709"/>
        <w:jc w:val="both"/>
        <w:rPr>
          <w:rFonts w:ascii="Times New Roman" w:eastAsia="Calibri" w:hAnsi="Times New Roman" w:cs="Times New Roman"/>
          <w:color w:val="000000"/>
          <w:sz w:val="28"/>
          <w:szCs w:val="28"/>
          <w:lang w:val="uk-UA"/>
        </w:rPr>
      </w:pPr>
    </w:p>
    <w:p w:rsidR="001609F4" w:rsidRPr="00752FF9" w:rsidRDefault="001609F4" w:rsidP="00142D80">
      <w:pPr>
        <w:spacing w:line="360" w:lineRule="auto"/>
        <w:ind w:firstLine="709"/>
        <w:jc w:val="both"/>
        <w:rPr>
          <w:rFonts w:ascii="Times New Roman" w:eastAsia="Calibri" w:hAnsi="Times New Roman" w:cs="Times New Roman"/>
          <w:color w:val="000000"/>
          <w:sz w:val="28"/>
          <w:szCs w:val="28"/>
          <w:lang w:val="uk-UA"/>
        </w:rPr>
      </w:pPr>
    </w:p>
    <w:p w:rsidR="001609F4" w:rsidRPr="00752FF9" w:rsidRDefault="001609F4" w:rsidP="00142D80">
      <w:pPr>
        <w:spacing w:line="360" w:lineRule="auto"/>
        <w:ind w:firstLine="709"/>
        <w:jc w:val="both"/>
        <w:rPr>
          <w:rFonts w:ascii="Times New Roman" w:eastAsia="Calibri" w:hAnsi="Times New Roman" w:cs="Times New Roman"/>
          <w:color w:val="000000"/>
          <w:sz w:val="28"/>
          <w:szCs w:val="28"/>
          <w:lang w:val="uk-UA"/>
        </w:rPr>
      </w:pPr>
    </w:p>
    <w:p w:rsidR="001609F4" w:rsidRPr="00752FF9" w:rsidRDefault="001609F4" w:rsidP="00142D80">
      <w:pPr>
        <w:spacing w:line="360" w:lineRule="auto"/>
        <w:ind w:firstLine="709"/>
        <w:jc w:val="both"/>
        <w:rPr>
          <w:rFonts w:ascii="Times New Roman" w:eastAsia="Calibri" w:hAnsi="Times New Roman" w:cs="Times New Roman"/>
          <w:color w:val="000000"/>
          <w:sz w:val="28"/>
          <w:szCs w:val="28"/>
          <w:lang w:val="uk-UA"/>
        </w:rPr>
      </w:pPr>
    </w:p>
    <w:p w:rsidR="001609F4" w:rsidRPr="00752FF9" w:rsidRDefault="001609F4" w:rsidP="00142D80">
      <w:pPr>
        <w:spacing w:line="360" w:lineRule="auto"/>
        <w:ind w:firstLine="709"/>
        <w:jc w:val="both"/>
        <w:rPr>
          <w:rFonts w:ascii="Times New Roman" w:eastAsia="Calibri" w:hAnsi="Times New Roman" w:cs="Times New Roman"/>
          <w:color w:val="000000"/>
          <w:sz w:val="28"/>
          <w:szCs w:val="28"/>
          <w:lang w:val="uk-UA"/>
        </w:rPr>
      </w:pPr>
    </w:p>
    <w:p w:rsidR="000A4BA0" w:rsidRPr="00752FF9" w:rsidRDefault="000A4BA0" w:rsidP="001609F4">
      <w:pPr>
        <w:suppressAutoHyphens/>
        <w:spacing w:line="360" w:lineRule="auto"/>
        <w:jc w:val="center"/>
        <w:outlineLvl w:val="1"/>
        <w:rPr>
          <w:rFonts w:ascii="Times New Roman" w:eastAsia="Times New Roman" w:hAnsi="Times New Roman" w:cs="Times New Roman"/>
          <w:b/>
          <w:bCs/>
          <w:iCs/>
          <w:color w:val="000000" w:themeColor="text1"/>
          <w:sz w:val="28"/>
          <w:szCs w:val="28"/>
          <w:lang w:val="uk-UA" w:eastAsia="ru-RU"/>
        </w:rPr>
      </w:pPr>
    </w:p>
    <w:p w:rsidR="00A05F11" w:rsidRDefault="00A05F11" w:rsidP="001609F4">
      <w:pPr>
        <w:suppressAutoHyphens/>
        <w:spacing w:line="360" w:lineRule="auto"/>
        <w:jc w:val="center"/>
        <w:outlineLvl w:val="1"/>
        <w:rPr>
          <w:rFonts w:ascii="Times New Roman" w:eastAsia="Times New Roman" w:hAnsi="Times New Roman" w:cs="Times New Roman"/>
          <w:b/>
          <w:bCs/>
          <w:iCs/>
          <w:color w:val="000000" w:themeColor="text1"/>
          <w:sz w:val="28"/>
          <w:szCs w:val="28"/>
          <w:lang w:val="uk-UA" w:eastAsia="ru-RU"/>
        </w:rPr>
      </w:pPr>
    </w:p>
    <w:p w:rsidR="001609F4" w:rsidRPr="00752FF9" w:rsidRDefault="001609F4" w:rsidP="001609F4">
      <w:pPr>
        <w:suppressAutoHyphens/>
        <w:spacing w:line="360" w:lineRule="auto"/>
        <w:jc w:val="center"/>
        <w:outlineLvl w:val="1"/>
        <w:rPr>
          <w:rFonts w:ascii="Times New Roman" w:eastAsia="Times New Roman" w:hAnsi="Times New Roman" w:cs="Times New Roman"/>
          <w:b/>
          <w:bCs/>
          <w:iCs/>
          <w:color w:val="000000" w:themeColor="text1"/>
          <w:sz w:val="28"/>
          <w:szCs w:val="28"/>
          <w:lang w:val="uk-UA" w:eastAsia="ru-RU"/>
        </w:rPr>
      </w:pPr>
      <w:r w:rsidRPr="00752FF9">
        <w:rPr>
          <w:rFonts w:ascii="Times New Roman" w:eastAsia="Times New Roman" w:hAnsi="Times New Roman" w:cs="Times New Roman"/>
          <w:b/>
          <w:bCs/>
          <w:iCs/>
          <w:color w:val="000000" w:themeColor="text1"/>
          <w:sz w:val="28"/>
          <w:szCs w:val="28"/>
          <w:lang w:val="uk-UA" w:eastAsia="ru-RU"/>
        </w:rPr>
        <w:lastRenderedPageBreak/>
        <w:t>СПИСОК ВИКОРИСТАНИХ ДЖЕРЕЛ</w:t>
      </w:r>
    </w:p>
    <w:p w:rsidR="001609F4" w:rsidRPr="00752FF9" w:rsidRDefault="001609F4" w:rsidP="001609F4">
      <w:pPr>
        <w:suppressAutoHyphens/>
        <w:spacing w:line="360" w:lineRule="auto"/>
        <w:jc w:val="center"/>
        <w:outlineLvl w:val="1"/>
        <w:rPr>
          <w:rFonts w:ascii="Times New Roman" w:eastAsia="Times New Roman" w:hAnsi="Times New Roman" w:cs="Times New Roman"/>
          <w:b/>
          <w:bCs/>
          <w:iCs/>
          <w:color w:val="000000" w:themeColor="text1"/>
          <w:sz w:val="28"/>
          <w:szCs w:val="28"/>
          <w:lang w:val="uk-UA" w:eastAsia="ru-RU"/>
        </w:rPr>
      </w:pPr>
    </w:p>
    <w:p w:rsidR="001609F4" w:rsidRPr="00752FF9" w:rsidRDefault="001609F4" w:rsidP="008611AE">
      <w:pPr>
        <w:widowControl w:val="0"/>
        <w:numPr>
          <w:ilvl w:val="0"/>
          <w:numId w:val="38"/>
        </w:numPr>
        <w:shd w:val="clear" w:color="auto" w:fill="FFFFFF"/>
        <w:tabs>
          <w:tab w:val="left" w:pos="0"/>
          <w:tab w:val="left" w:pos="851"/>
        </w:tabs>
        <w:autoSpaceDE w:val="0"/>
        <w:autoSpaceDN w:val="0"/>
        <w:adjustRightInd w:val="0"/>
        <w:spacing w:line="360" w:lineRule="auto"/>
        <w:ind w:left="0" w:firstLine="567"/>
        <w:jc w:val="both"/>
        <w:rPr>
          <w:rFonts w:ascii="Times New Roman" w:hAnsi="Times New Roman" w:cs="Times New Roman"/>
          <w:color w:val="000000"/>
          <w:sz w:val="28"/>
          <w:szCs w:val="28"/>
          <w:lang w:val="uk-UA"/>
        </w:rPr>
      </w:pPr>
      <w:proofErr w:type="spellStart"/>
      <w:r w:rsidRPr="00752FF9">
        <w:rPr>
          <w:rFonts w:ascii="Times New Roman" w:hAnsi="Times New Roman" w:cs="Times New Roman"/>
          <w:color w:val="000000"/>
          <w:sz w:val="28"/>
          <w:szCs w:val="28"/>
          <w:lang w:val="uk-UA"/>
        </w:rPr>
        <w:t>Абабков</w:t>
      </w:r>
      <w:proofErr w:type="spellEnd"/>
      <w:r w:rsidRPr="00752FF9">
        <w:rPr>
          <w:rFonts w:ascii="Times New Roman" w:hAnsi="Times New Roman" w:cs="Times New Roman"/>
          <w:color w:val="000000"/>
          <w:sz w:val="28"/>
          <w:szCs w:val="28"/>
          <w:lang w:val="uk-UA"/>
        </w:rPr>
        <w:t xml:space="preserve"> В., </w:t>
      </w:r>
      <w:proofErr w:type="spellStart"/>
      <w:r w:rsidRPr="00752FF9">
        <w:rPr>
          <w:rFonts w:ascii="Times New Roman" w:hAnsi="Times New Roman" w:cs="Times New Roman"/>
          <w:color w:val="000000"/>
          <w:sz w:val="28"/>
          <w:szCs w:val="28"/>
          <w:lang w:val="uk-UA"/>
        </w:rPr>
        <w:t>Перре</w:t>
      </w:r>
      <w:proofErr w:type="spellEnd"/>
      <w:r w:rsidRPr="00752FF9">
        <w:rPr>
          <w:rFonts w:ascii="Times New Roman" w:hAnsi="Times New Roman" w:cs="Times New Roman"/>
          <w:color w:val="000000"/>
          <w:sz w:val="28"/>
          <w:szCs w:val="28"/>
          <w:lang w:val="uk-UA"/>
        </w:rPr>
        <w:t xml:space="preserve"> М. </w:t>
      </w:r>
      <w:proofErr w:type="spellStart"/>
      <w:r w:rsidRPr="00752FF9">
        <w:rPr>
          <w:rFonts w:ascii="Times New Roman" w:hAnsi="Times New Roman" w:cs="Times New Roman"/>
          <w:color w:val="000000"/>
          <w:sz w:val="28"/>
          <w:szCs w:val="28"/>
          <w:lang w:val="uk-UA"/>
        </w:rPr>
        <w:t>Адаптация</w:t>
      </w:r>
      <w:proofErr w:type="spellEnd"/>
      <w:r w:rsidRPr="00752FF9">
        <w:rPr>
          <w:rFonts w:ascii="Times New Roman" w:hAnsi="Times New Roman" w:cs="Times New Roman"/>
          <w:color w:val="000000"/>
          <w:sz w:val="28"/>
          <w:szCs w:val="28"/>
          <w:lang w:val="uk-UA"/>
        </w:rPr>
        <w:t xml:space="preserve"> к </w:t>
      </w:r>
      <w:proofErr w:type="spellStart"/>
      <w:r w:rsidRPr="00752FF9">
        <w:rPr>
          <w:rFonts w:ascii="Times New Roman" w:hAnsi="Times New Roman" w:cs="Times New Roman"/>
          <w:color w:val="000000"/>
          <w:sz w:val="28"/>
          <w:szCs w:val="28"/>
          <w:lang w:val="uk-UA"/>
        </w:rPr>
        <w:t>стрессу</w:t>
      </w:r>
      <w:proofErr w:type="spellEnd"/>
      <w:r w:rsidRPr="00752FF9">
        <w:rPr>
          <w:rFonts w:ascii="Times New Roman" w:hAnsi="Times New Roman" w:cs="Times New Roman"/>
          <w:color w:val="000000"/>
          <w:sz w:val="28"/>
          <w:szCs w:val="28"/>
          <w:lang w:val="uk-UA"/>
        </w:rPr>
        <w:t xml:space="preserve">. </w:t>
      </w:r>
      <w:proofErr w:type="spellStart"/>
      <w:r w:rsidRPr="00752FF9">
        <w:rPr>
          <w:rFonts w:ascii="Times New Roman" w:hAnsi="Times New Roman" w:cs="Times New Roman"/>
          <w:color w:val="000000"/>
          <w:sz w:val="28"/>
          <w:szCs w:val="28"/>
          <w:lang w:val="uk-UA"/>
        </w:rPr>
        <w:t>Основы</w:t>
      </w:r>
      <w:proofErr w:type="spellEnd"/>
      <w:r w:rsidRPr="00752FF9">
        <w:rPr>
          <w:rFonts w:ascii="Times New Roman" w:hAnsi="Times New Roman" w:cs="Times New Roman"/>
          <w:color w:val="000000"/>
          <w:sz w:val="28"/>
          <w:szCs w:val="28"/>
          <w:lang w:val="uk-UA"/>
        </w:rPr>
        <w:t xml:space="preserve"> </w:t>
      </w:r>
      <w:proofErr w:type="spellStart"/>
      <w:r w:rsidRPr="00752FF9">
        <w:rPr>
          <w:rFonts w:ascii="Times New Roman" w:hAnsi="Times New Roman" w:cs="Times New Roman"/>
          <w:color w:val="000000"/>
          <w:sz w:val="28"/>
          <w:szCs w:val="28"/>
          <w:lang w:val="uk-UA"/>
        </w:rPr>
        <w:t>теории</w:t>
      </w:r>
      <w:proofErr w:type="spellEnd"/>
      <w:r w:rsidRPr="00752FF9">
        <w:rPr>
          <w:rFonts w:ascii="Times New Roman" w:hAnsi="Times New Roman" w:cs="Times New Roman"/>
          <w:color w:val="000000"/>
          <w:sz w:val="28"/>
          <w:szCs w:val="28"/>
          <w:lang w:val="uk-UA"/>
        </w:rPr>
        <w:t xml:space="preserve">, </w:t>
      </w:r>
      <w:proofErr w:type="spellStart"/>
      <w:r w:rsidRPr="00752FF9">
        <w:rPr>
          <w:rFonts w:ascii="Times New Roman" w:hAnsi="Times New Roman" w:cs="Times New Roman"/>
          <w:color w:val="000000"/>
          <w:sz w:val="28"/>
          <w:szCs w:val="28"/>
          <w:lang w:val="uk-UA"/>
        </w:rPr>
        <w:t>диагностики</w:t>
      </w:r>
      <w:proofErr w:type="spellEnd"/>
      <w:r w:rsidRPr="00752FF9">
        <w:rPr>
          <w:rFonts w:ascii="Times New Roman" w:hAnsi="Times New Roman" w:cs="Times New Roman"/>
          <w:color w:val="000000"/>
          <w:sz w:val="28"/>
          <w:szCs w:val="28"/>
          <w:lang w:val="uk-UA"/>
        </w:rPr>
        <w:t xml:space="preserve">, </w:t>
      </w:r>
      <w:proofErr w:type="spellStart"/>
      <w:r w:rsidRPr="00752FF9">
        <w:rPr>
          <w:rFonts w:ascii="Times New Roman" w:hAnsi="Times New Roman" w:cs="Times New Roman"/>
          <w:color w:val="000000"/>
          <w:sz w:val="28"/>
          <w:szCs w:val="28"/>
          <w:lang w:val="uk-UA"/>
        </w:rPr>
        <w:t>терапии</w:t>
      </w:r>
      <w:proofErr w:type="spellEnd"/>
      <w:r w:rsidRPr="00752FF9">
        <w:rPr>
          <w:rFonts w:ascii="Times New Roman" w:hAnsi="Times New Roman" w:cs="Times New Roman"/>
          <w:color w:val="000000"/>
          <w:sz w:val="28"/>
          <w:szCs w:val="28"/>
          <w:lang w:val="uk-UA"/>
        </w:rPr>
        <w:t xml:space="preserve">. Санкт-Петербург : </w:t>
      </w:r>
      <w:proofErr w:type="spellStart"/>
      <w:r w:rsidRPr="00752FF9">
        <w:rPr>
          <w:rFonts w:ascii="Times New Roman" w:hAnsi="Times New Roman" w:cs="Times New Roman"/>
          <w:color w:val="000000"/>
          <w:sz w:val="28"/>
          <w:szCs w:val="28"/>
          <w:lang w:val="uk-UA"/>
        </w:rPr>
        <w:t>Речь</w:t>
      </w:r>
      <w:proofErr w:type="spellEnd"/>
      <w:r w:rsidRPr="00752FF9">
        <w:rPr>
          <w:rFonts w:ascii="Times New Roman" w:hAnsi="Times New Roman" w:cs="Times New Roman"/>
          <w:color w:val="000000"/>
          <w:sz w:val="28"/>
          <w:szCs w:val="28"/>
          <w:lang w:val="uk-UA"/>
        </w:rPr>
        <w:t>, 2014. 166 с.</w:t>
      </w:r>
    </w:p>
    <w:p w:rsidR="001609F4" w:rsidRPr="00752FF9" w:rsidRDefault="001609F4" w:rsidP="008611AE">
      <w:pPr>
        <w:numPr>
          <w:ilvl w:val="0"/>
          <w:numId w:val="38"/>
        </w:numPr>
        <w:tabs>
          <w:tab w:val="left" w:pos="284"/>
          <w:tab w:val="left" w:pos="851"/>
        </w:tabs>
        <w:spacing w:line="360" w:lineRule="auto"/>
        <w:ind w:left="0" w:firstLine="567"/>
        <w:jc w:val="both"/>
        <w:rPr>
          <w:rFonts w:ascii="Times New Roman" w:hAnsi="Times New Roman"/>
          <w:color w:val="000000"/>
          <w:sz w:val="28"/>
          <w:szCs w:val="20"/>
          <w:lang w:val="uk-UA"/>
        </w:rPr>
      </w:pPr>
      <w:proofErr w:type="spellStart"/>
      <w:r w:rsidRPr="00752FF9">
        <w:rPr>
          <w:rFonts w:ascii="Times New Roman" w:hAnsi="Times New Roman"/>
          <w:iCs/>
          <w:color w:val="000000"/>
          <w:sz w:val="28"/>
          <w:szCs w:val="20"/>
          <w:lang w:val="uk-UA"/>
        </w:rPr>
        <w:t>Алексеев</w:t>
      </w:r>
      <w:proofErr w:type="spellEnd"/>
      <w:r w:rsidRPr="00752FF9">
        <w:rPr>
          <w:rFonts w:ascii="Times New Roman" w:hAnsi="Times New Roman"/>
          <w:iCs/>
          <w:color w:val="000000"/>
          <w:sz w:val="28"/>
          <w:szCs w:val="20"/>
          <w:lang w:val="uk-UA"/>
        </w:rPr>
        <w:t xml:space="preserve"> А.В.</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 xml:space="preserve">Как </w:t>
      </w:r>
      <w:proofErr w:type="spellStart"/>
      <w:r w:rsidRPr="00752FF9">
        <w:rPr>
          <w:rFonts w:ascii="Times New Roman" w:hAnsi="Times New Roman"/>
          <w:color w:val="000000"/>
          <w:sz w:val="28"/>
          <w:szCs w:val="20"/>
          <w:lang w:val="uk-UA"/>
        </w:rPr>
        <w:t>защитить</w:t>
      </w:r>
      <w:proofErr w:type="spellEnd"/>
      <w:r w:rsidRPr="00752FF9">
        <w:rPr>
          <w:rFonts w:ascii="Times New Roman" w:hAnsi="Times New Roman"/>
          <w:color w:val="000000"/>
          <w:sz w:val="28"/>
          <w:szCs w:val="20"/>
          <w:lang w:val="uk-UA"/>
        </w:rPr>
        <w:t xml:space="preserve"> </w:t>
      </w:r>
      <w:proofErr w:type="spellStart"/>
      <w:r w:rsidRPr="00752FF9">
        <w:rPr>
          <w:rFonts w:ascii="Times New Roman" w:hAnsi="Times New Roman"/>
          <w:color w:val="000000"/>
          <w:sz w:val="28"/>
          <w:szCs w:val="20"/>
          <w:lang w:val="uk-UA"/>
        </w:rPr>
        <w:t>себя</w:t>
      </w:r>
      <w:proofErr w:type="spellEnd"/>
      <w:r w:rsidRPr="00752FF9">
        <w:rPr>
          <w:rFonts w:ascii="Times New Roman" w:hAnsi="Times New Roman"/>
          <w:color w:val="000000"/>
          <w:sz w:val="28"/>
          <w:szCs w:val="20"/>
          <w:lang w:val="uk-UA"/>
        </w:rPr>
        <w:t xml:space="preserve"> от </w:t>
      </w:r>
      <w:proofErr w:type="spellStart"/>
      <w:r w:rsidRPr="00752FF9">
        <w:rPr>
          <w:rFonts w:ascii="Times New Roman" w:hAnsi="Times New Roman"/>
          <w:color w:val="000000"/>
          <w:sz w:val="28"/>
          <w:szCs w:val="20"/>
          <w:lang w:val="uk-UA"/>
        </w:rPr>
        <w:t>стресса</w:t>
      </w:r>
      <w:proofErr w:type="spellEnd"/>
      <w:r w:rsidRPr="00752FF9">
        <w:rPr>
          <w:rFonts w:ascii="Times New Roman" w:hAnsi="Times New Roman"/>
          <w:color w:val="000000"/>
          <w:sz w:val="28"/>
          <w:szCs w:val="20"/>
          <w:lang w:val="uk-UA"/>
        </w:rPr>
        <w:t xml:space="preserve"> : </w:t>
      </w:r>
      <w:proofErr w:type="spellStart"/>
      <w:r w:rsidRPr="00752FF9">
        <w:rPr>
          <w:rFonts w:ascii="Times New Roman" w:hAnsi="Times New Roman"/>
          <w:color w:val="000000"/>
          <w:sz w:val="28"/>
          <w:szCs w:val="20"/>
          <w:lang w:val="uk-UA"/>
        </w:rPr>
        <w:t>пособие</w:t>
      </w:r>
      <w:proofErr w:type="spellEnd"/>
      <w:r w:rsidRPr="00752FF9">
        <w:rPr>
          <w:rFonts w:ascii="Times New Roman" w:hAnsi="Times New Roman"/>
          <w:color w:val="000000"/>
          <w:sz w:val="28"/>
          <w:szCs w:val="20"/>
          <w:lang w:val="uk-UA"/>
        </w:rPr>
        <w:t xml:space="preserve">. Ростов-на-Дону : </w:t>
      </w:r>
      <w:proofErr w:type="spellStart"/>
      <w:r w:rsidRPr="00752FF9">
        <w:rPr>
          <w:rFonts w:ascii="Times New Roman" w:hAnsi="Times New Roman"/>
          <w:color w:val="000000"/>
          <w:sz w:val="28"/>
          <w:szCs w:val="20"/>
          <w:lang w:val="uk-UA"/>
        </w:rPr>
        <w:t>Феникс</w:t>
      </w:r>
      <w:proofErr w:type="spellEnd"/>
      <w:r w:rsidRPr="00752FF9">
        <w:rPr>
          <w:rFonts w:ascii="Times New Roman" w:hAnsi="Times New Roman"/>
          <w:color w:val="000000"/>
          <w:sz w:val="28"/>
          <w:szCs w:val="20"/>
          <w:lang w:val="uk-UA"/>
        </w:rPr>
        <w:t>, 2004. 160 с.</w:t>
      </w:r>
    </w:p>
    <w:p w:rsidR="001609F4" w:rsidRPr="00752FF9" w:rsidRDefault="001609F4" w:rsidP="008611AE">
      <w:pPr>
        <w:numPr>
          <w:ilvl w:val="0"/>
          <w:numId w:val="38"/>
        </w:numPr>
        <w:tabs>
          <w:tab w:val="left" w:pos="851"/>
        </w:tabs>
        <w:spacing w:line="360" w:lineRule="auto"/>
        <w:ind w:left="0" w:firstLine="567"/>
        <w:jc w:val="both"/>
        <w:rPr>
          <w:rFonts w:ascii="Times New Roman" w:hAnsi="Times New Roman"/>
          <w:color w:val="000000"/>
          <w:sz w:val="28"/>
          <w:szCs w:val="20"/>
          <w:lang w:val="uk-UA"/>
        </w:rPr>
      </w:pPr>
      <w:r w:rsidRPr="00752FF9">
        <w:rPr>
          <w:rFonts w:ascii="Times New Roman" w:hAnsi="Times New Roman"/>
          <w:iCs/>
          <w:color w:val="000000"/>
          <w:sz w:val="28"/>
          <w:szCs w:val="20"/>
          <w:lang w:val="uk-UA"/>
        </w:rPr>
        <w:t>Андропова М.И.</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 xml:space="preserve">Оценка </w:t>
      </w:r>
      <w:proofErr w:type="spellStart"/>
      <w:r w:rsidRPr="00752FF9">
        <w:rPr>
          <w:rFonts w:ascii="Times New Roman" w:hAnsi="Times New Roman"/>
          <w:color w:val="000000"/>
          <w:sz w:val="28"/>
          <w:szCs w:val="20"/>
          <w:lang w:val="uk-UA"/>
        </w:rPr>
        <w:t>стрессоустойчивости</w:t>
      </w:r>
      <w:proofErr w:type="spellEnd"/>
      <w:r w:rsidRPr="00752FF9">
        <w:rPr>
          <w:rFonts w:ascii="Times New Roman" w:hAnsi="Times New Roman"/>
          <w:color w:val="000000"/>
          <w:sz w:val="28"/>
          <w:szCs w:val="20"/>
          <w:lang w:val="uk-UA"/>
        </w:rPr>
        <w:t xml:space="preserve"> с </w:t>
      </w:r>
      <w:proofErr w:type="spellStart"/>
      <w:r w:rsidRPr="00752FF9">
        <w:rPr>
          <w:rFonts w:ascii="Times New Roman" w:hAnsi="Times New Roman"/>
          <w:color w:val="000000"/>
          <w:sz w:val="28"/>
          <w:szCs w:val="20"/>
          <w:lang w:val="uk-UA"/>
        </w:rPr>
        <w:t>целью</w:t>
      </w:r>
      <w:proofErr w:type="spellEnd"/>
      <w:r w:rsidRPr="00752FF9">
        <w:rPr>
          <w:rFonts w:ascii="Times New Roman" w:hAnsi="Times New Roman"/>
          <w:color w:val="000000"/>
          <w:sz w:val="28"/>
          <w:szCs w:val="20"/>
          <w:lang w:val="uk-UA"/>
        </w:rPr>
        <w:t xml:space="preserve"> </w:t>
      </w:r>
      <w:proofErr w:type="spellStart"/>
      <w:r w:rsidRPr="00752FF9">
        <w:rPr>
          <w:rFonts w:ascii="Times New Roman" w:hAnsi="Times New Roman"/>
          <w:color w:val="000000"/>
          <w:sz w:val="28"/>
          <w:szCs w:val="20"/>
          <w:lang w:val="uk-UA"/>
        </w:rPr>
        <w:t>внедрения</w:t>
      </w:r>
      <w:proofErr w:type="spellEnd"/>
      <w:r w:rsidRPr="00752FF9">
        <w:rPr>
          <w:rFonts w:ascii="Times New Roman" w:hAnsi="Times New Roman"/>
          <w:color w:val="000000"/>
          <w:sz w:val="28"/>
          <w:szCs w:val="20"/>
          <w:lang w:val="uk-UA"/>
        </w:rPr>
        <w:t xml:space="preserve"> в систему </w:t>
      </w:r>
      <w:proofErr w:type="spellStart"/>
      <w:r w:rsidRPr="00752FF9">
        <w:rPr>
          <w:rFonts w:ascii="Times New Roman" w:hAnsi="Times New Roman"/>
          <w:color w:val="000000"/>
          <w:sz w:val="28"/>
          <w:szCs w:val="20"/>
          <w:lang w:val="uk-UA"/>
        </w:rPr>
        <w:t>профессионально–профессионального</w:t>
      </w:r>
      <w:proofErr w:type="spellEnd"/>
      <w:r w:rsidRPr="00752FF9">
        <w:rPr>
          <w:rFonts w:ascii="Times New Roman" w:hAnsi="Times New Roman"/>
          <w:color w:val="000000"/>
          <w:sz w:val="28"/>
          <w:szCs w:val="20"/>
          <w:lang w:val="uk-UA"/>
        </w:rPr>
        <w:t xml:space="preserve"> </w:t>
      </w:r>
      <w:proofErr w:type="spellStart"/>
      <w:r w:rsidRPr="00752FF9">
        <w:rPr>
          <w:rFonts w:ascii="Times New Roman" w:hAnsi="Times New Roman"/>
          <w:color w:val="000000"/>
          <w:sz w:val="28"/>
          <w:szCs w:val="20"/>
          <w:lang w:val="uk-UA"/>
        </w:rPr>
        <w:t>отбора</w:t>
      </w:r>
      <w:proofErr w:type="spellEnd"/>
      <w:r w:rsidRPr="00752FF9">
        <w:rPr>
          <w:rFonts w:ascii="Times New Roman" w:hAnsi="Times New Roman"/>
          <w:iCs/>
          <w:color w:val="000000"/>
          <w:sz w:val="28"/>
          <w:szCs w:val="20"/>
          <w:lang w:val="uk-UA"/>
        </w:rPr>
        <w:t>.</w:t>
      </w:r>
      <w:r w:rsidRPr="00752FF9">
        <w:rPr>
          <w:rFonts w:ascii="Times New Roman" w:hAnsi="Times New Roman"/>
          <w:color w:val="000000"/>
          <w:sz w:val="28"/>
          <w:szCs w:val="20"/>
          <w:lang w:val="uk-UA"/>
        </w:rPr>
        <w:t xml:space="preserve"> </w:t>
      </w:r>
      <w:r w:rsidRPr="00752FF9">
        <w:rPr>
          <w:rFonts w:ascii="Times New Roman" w:hAnsi="Times New Roman"/>
          <w:i/>
          <w:color w:val="000000"/>
          <w:sz w:val="28"/>
          <w:szCs w:val="20"/>
          <w:lang w:val="uk-UA"/>
        </w:rPr>
        <w:t>Наука і освіта</w:t>
      </w:r>
      <w:r w:rsidRPr="00752FF9">
        <w:rPr>
          <w:rFonts w:ascii="Times New Roman" w:hAnsi="Times New Roman"/>
          <w:color w:val="000000"/>
          <w:sz w:val="28"/>
          <w:szCs w:val="20"/>
          <w:lang w:val="uk-UA"/>
        </w:rPr>
        <w:t>. 2016. №1–2. С.</w:t>
      </w:r>
      <w:r w:rsidR="00D75D2E">
        <w:rPr>
          <w:rFonts w:ascii="Times New Roman" w:hAnsi="Times New Roman"/>
          <w:color w:val="000000"/>
          <w:sz w:val="28"/>
          <w:szCs w:val="20"/>
          <w:lang w:val="uk-UA"/>
        </w:rPr>
        <w:t xml:space="preserve"> </w:t>
      </w:r>
      <w:bookmarkStart w:id="0" w:name="_GoBack"/>
      <w:bookmarkEnd w:id="0"/>
      <w:r w:rsidRPr="00752FF9">
        <w:rPr>
          <w:rFonts w:ascii="Times New Roman" w:hAnsi="Times New Roman"/>
          <w:color w:val="000000"/>
          <w:sz w:val="28"/>
          <w:szCs w:val="20"/>
          <w:lang w:val="uk-UA"/>
        </w:rPr>
        <w:t>89–90.</w:t>
      </w:r>
    </w:p>
    <w:p w:rsidR="001609F4" w:rsidRPr="00752FF9" w:rsidRDefault="001609F4" w:rsidP="008611AE">
      <w:pPr>
        <w:numPr>
          <w:ilvl w:val="0"/>
          <w:numId w:val="38"/>
        </w:numPr>
        <w:tabs>
          <w:tab w:val="left" w:pos="851"/>
        </w:tabs>
        <w:autoSpaceDE w:val="0"/>
        <w:autoSpaceDN w:val="0"/>
        <w:adjustRightInd w:val="0"/>
        <w:spacing w:line="360" w:lineRule="auto"/>
        <w:ind w:left="0" w:firstLine="567"/>
        <w:contextualSpacing/>
        <w:jc w:val="both"/>
        <w:rPr>
          <w:rFonts w:ascii="Times New Roman" w:eastAsia="Times New Roman" w:hAnsi="Times New Roman" w:cs="Times New Roman"/>
          <w:color w:val="000000" w:themeColor="text1"/>
          <w:sz w:val="28"/>
          <w:szCs w:val="28"/>
          <w:lang w:val="uk-UA" w:eastAsia="ru-RU"/>
        </w:rPr>
      </w:pPr>
      <w:proofErr w:type="spellStart"/>
      <w:r w:rsidRPr="00752FF9">
        <w:rPr>
          <w:rFonts w:ascii="Times New Roman" w:eastAsia="Times New Roman" w:hAnsi="Times New Roman" w:cs="Times New Roman"/>
          <w:color w:val="000000" w:themeColor="text1"/>
          <w:sz w:val="28"/>
          <w:szCs w:val="28"/>
          <w:lang w:val="uk-UA" w:eastAsia="ru-RU"/>
        </w:rPr>
        <w:t>Бабкин</w:t>
      </w:r>
      <w:proofErr w:type="spellEnd"/>
      <w:r w:rsidRPr="00752FF9">
        <w:rPr>
          <w:rFonts w:ascii="Times New Roman" w:eastAsia="Times New Roman" w:hAnsi="Times New Roman" w:cs="Times New Roman"/>
          <w:color w:val="000000" w:themeColor="text1"/>
          <w:sz w:val="28"/>
          <w:szCs w:val="28"/>
          <w:lang w:val="uk-UA" w:eastAsia="ru-RU"/>
        </w:rPr>
        <w:t xml:space="preserve"> Н.И., </w:t>
      </w:r>
      <w:proofErr w:type="spellStart"/>
      <w:r w:rsidRPr="00752FF9">
        <w:rPr>
          <w:rFonts w:ascii="Times New Roman" w:eastAsia="Times New Roman" w:hAnsi="Times New Roman" w:cs="Times New Roman"/>
          <w:color w:val="000000" w:themeColor="text1"/>
          <w:sz w:val="28"/>
          <w:szCs w:val="28"/>
          <w:lang w:val="uk-UA" w:eastAsia="ru-RU"/>
        </w:rPr>
        <w:t>Павленок</w:t>
      </w:r>
      <w:proofErr w:type="spellEnd"/>
      <w:r w:rsidRPr="00752FF9">
        <w:rPr>
          <w:rFonts w:ascii="Times New Roman" w:eastAsia="Times New Roman" w:hAnsi="Times New Roman" w:cs="Times New Roman"/>
          <w:color w:val="000000" w:themeColor="text1"/>
          <w:sz w:val="28"/>
          <w:szCs w:val="28"/>
          <w:lang w:val="uk-UA" w:eastAsia="ru-RU"/>
        </w:rPr>
        <w:t xml:space="preserve"> П.Д., </w:t>
      </w:r>
      <w:proofErr w:type="spellStart"/>
      <w:r w:rsidRPr="00752FF9">
        <w:rPr>
          <w:rFonts w:ascii="Times New Roman" w:eastAsia="Times New Roman" w:hAnsi="Times New Roman" w:cs="Times New Roman"/>
          <w:color w:val="000000" w:themeColor="text1"/>
          <w:sz w:val="28"/>
          <w:szCs w:val="28"/>
          <w:lang w:val="uk-UA" w:eastAsia="ru-RU"/>
        </w:rPr>
        <w:t>Яковлев</w:t>
      </w:r>
      <w:proofErr w:type="spellEnd"/>
      <w:r w:rsidRPr="00752FF9">
        <w:rPr>
          <w:rFonts w:ascii="Times New Roman" w:eastAsia="Times New Roman" w:hAnsi="Times New Roman" w:cs="Times New Roman"/>
          <w:color w:val="000000" w:themeColor="text1"/>
          <w:sz w:val="28"/>
          <w:szCs w:val="28"/>
          <w:lang w:val="uk-UA" w:eastAsia="ru-RU"/>
        </w:rPr>
        <w:t xml:space="preserve"> А.И. </w:t>
      </w:r>
      <w:proofErr w:type="spellStart"/>
      <w:r w:rsidRPr="00752FF9">
        <w:rPr>
          <w:rFonts w:ascii="Times New Roman" w:eastAsia="Times New Roman" w:hAnsi="Times New Roman" w:cs="Times New Roman"/>
          <w:color w:val="000000" w:themeColor="text1"/>
          <w:sz w:val="28"/>
          <w:szCs w:val="28"/>
          <w:lang w:val="uk-UA" w:eastAsia="ru-RU"/>
        </w:rPr>
        <w:t>Основы</w:t>
      </w:r>
      <w:proofErr w:type="spellEnd"/>
      <w:r w:rsidRPr="00752FF9">
        <w:rPr>
          <w:rFonts w:ascii="Times New Roman" w:eastAsia="Times New Roman" w:hAnsi="Times New Roman" w:cs="Times New Roman"/>
          <w:color w:val="000000" w:themeColor="text1"/>
          <w:sz w:val="28"/>
          <w:szCs w:val="28"/>
          <w:lang w:val="uk-UA" w:eastAsia="ru-RU"/>
        </w:rPr>
        <w:t xml:space="preserve"> </w:t>
      </w:r>
      <w:proofErr w:type="spellStart"/>
      <w:r w:rsidRPr="00752FF9">
        <w:rPr>
          <w:rFonts w:ascii="Times New Roman" w:eastAsia="Times New Roman" w:hAnsi="Times New Roman" w:cs="Times New Roman"/>
          <w:color w:val="000000" w:themeColor="text1"/>
          <w:sz w:val="28"/>
          <w:szCs w:val="28"/>
          <w:lang w:val="uk-UA" w:eastAsia="ru-RU"/>
        </w:rPr>
        <w:t>социальной</w:t>
      </w:r>
      <w:proofErr w:type="spellEnd"/>
      <w:r w:rsidRPr="00752FF9">
        <w:rPr>
          <w:rFonts w:ascii="Times New Roman" w:eastAsia="Times New Roman" w:hAnsi="Times New Roman" w:cs="Times New Roman"/>
          <w:color w:val="000000" w:themeColor="text1"/>
          <w:sz w:val="28"/>
          <w:szCs w:val="28"/>
          <w:lang w:val="uk-UA" w:eastAsia="ru-RU"/>
        </w:rPr>
        <w:t xml:space="preserve"> </w:t>
      </w:r>
      <w:proofErr w:type="spellStart"/>
      <w:r w:rsidRPr="00752FF9">
        <w:rPr>
          <w:rFonts w:ascii="Times New Roman" w:eastAsia="Times New Roman" w:hAnsi="Times New Roman" w:cs="Times New Roman"/>
          <w:color w:val="000000" w:themeColor="text1"/>
          <w:sz w:val="28"/>
          <w:szCs w:val="28"/>
          <w:lang w:val="uk-UA" w:eastAsia="ru-RU"/>
        </w:rPr>
        <w:t>работы</w:t>
      </w:r>
      <w:proofErr w:type="spellEnd"/>
      <w:r w:rsidRPr="00752FF9">
        <w:rPr>
          <w:rFonts w:ascii="Times New Roman" w:eastAsia="Times New Roman" w:hAnsi="Times New Roman" w:cs="Times New Roman"/>
          <w:color w:val="000000" w:themeColor="text1"/>
          <w:sz w:val="28"/>
          <w:szCs w:val="28"/>
          <w:lang w:val="uk-UA" w:eastAsia="ru-RU"/>
        </w:rPr>
        <w:t xml:space="preserve"> : </w:t>
      </w:r>
      <w:proofErr w:type="spellStart"/>
      <w:r w:rsidRPr="00752FF9">
        <w:rPr>
          <w:rFonts w:ascii="Times New Roman" w:eastAsia="Times New Roman" w:hAnsi="Times New Roman" w:cs="Times New Roman"/>
          <w:color w:val="000000" w:themeColor="text1"/>
          <w:sz w:val="28"/>
          <w:szCs w:val="28"/>
          <w:lang w:val="uk-UA" w:eastAsia="ru-RU"/>
        </w:rPr>
        <w:t>учебник</w:t>
      </w:r>
      <w:proofErr w:type="spellEnd"/>
      <w:r w:rsidRPr="00752FF9">
        <w:rPr>
          <w:rFonts w:ascii="Times New Roman" w:eastAsia="Times New Roman" w:hAnsi="Times New Roman" w:cs="Times New Roman"/>
          <w:color w:val="000000" w:themeColor="text1"/>
          <w:sz w:val="28"/>
          <w:szCs w:val="28"/>
          <w:lang w:val="uk-UA" w:eastAsia="ru-RU"/>
        </w:rPr>
        <w:t>. Москва : ИНФРА–М, 2008. 368с.</w:t>
      </w:r>
    </w:p>
    <w:p w:rsidR="001609F4" w:rsidRPr="00752FF9" w:rsidRDefault="001609F4" w:rsidP="008611AE">
      <w:pPr>
        <w:widowControl w:val="0"/>
        <w:numPr>
          <w:ilvl w:val="0"/>
          <w:numId w:val="38"/>
        </w:numPr>
        <w:shd w:val="clear" w:color="auto" w:fill="FFFFFF"/>
        <w:tabs>
          <w:tab w:val="left" w:pos="0"/>
          <w:tab w:val="left" w:pos="851"/>
        </w:tabs>
        <w:autoSpaceDE w:val="0"/>
        <w:autoSpaceDN w:val="0"/>
        <w:adjustRightInd w:val="0"/>
        <w:spacing w:line="360" w:lineRule="auto"/>
        <w:ind w:left="0" w:firstLine="567"/>
        <w:jc w:val="both"/>
        <w:rPr>
          <w:rFonts w:ascii="Times New Roman" w:hAnsi="Times New Roman" w:cs="Times New Roman"/>
          <w:color w:val="000000"/>
          <w:sz w:val="28"/>
          <w:szCs w:val="28"/>
          <w:lang w:val="uk-UA"/>
        </w:rPr>
      </w:pPr>
      <w:proofErr w:type="spellStart"/>
      <w:r w:rsidRPr="00752FF9">
        <w:rPr>
          <w:rFonts w:ascii="Times New Roman" w:hAnsi="Times New Roman" w:cs="Times New Roman"/>
          <w:color w:val="000000"/>
          <w:sz w:val="28"/>
          <w:szCs w:val="28"/>
          <w:lang w:val="uk-UA"/>
        </w:rPr>
        <w:t>Банников</w:t>
      </w:r>
      <w:proofErr w:type="spellEnd"/>
      <w:r w:rsidRPr="00752FF9">
        <w:rPr>
          <w:rFonts w:ascii="Times New Roman" w:hAnsi="Times New Roman" w:cs="Times New Roman"/>
          <w:color w:val="000000"/>
          <w:sz w:val="28"/>
          <w:szCs w:val="28"/>
          <w:lang w:val="uk-UA"/>
        </w:rPr>
        <w:t xml:space="preserve"> В.В. </w:t>
      </w:r>
      <w:proofErr w:type="spellStart"/>
      <w:r w:rsidRPr="00752FF9">
        <w:rPr>
          <w:rFonts w:ascii="Times New Roman" w:hAnsi="Times New Roman" w:cs="Times New Roman"/>
          <w:color w:val="000000"/>
          <w:sz w:val="28"/>
          <w:szCs w:val="28"/>
          <w:lang w:val="uk-UA"/>
        </w:rPr>
        <w:t>Влияние</w:t>
      </w:r>
      <w:proofErr w:type="spellEnd"/>
      <w:r w:rsidRPr="00752FF9">
        <w:rPr>
          <w:rFonts w:ascii="Times New Roman" w:hAnsi="Times New Roman" w:cs="Times New Roman"/>
          <w:color w:val="000000"/>
          <w:sz w:val="28"/>
          <w:szCs w:val="28"/>
          <w:lang w:val="uk-UA"/>
        </w:rPr>
        <w:t xml:space="preserve"> </w:t>
      </w:r>
      <w:proofErr w:type="spellStart"/>
      <w:r w:rsidRPr="00752FF9">
        <w:rPr>
          <w:rFonts w:ascii="Times New Roman" w:hAnsi="Times New Roman" w:cs="Times New Roman"/>
          <w:color w:val="000000"/>
          <w:sz w:val="28"/>
          <w:szCs w:val="28"/>
          <w:lang w:val="uk-UA"/>
        </w:rPr>
        <w:t>социально–психологических</w:t>
      </w:r>
      <w:proofErr w:type="spellEnd"/>
      <w:r w:rsidRPr="00752FF9">
        <w:rPr>
          <w:rFonts w:ascii="Times New Roman" w:hAnsi="Times New Roman" w:cs="Times New Roman"/>
          <w:color w:val="000000"/>
          <w:sz w:val="28"/>
          <w:szCs w:val="28"/>
          <w:lang w:val="uk-UA"/>
        </w:rPr>
        <w:t xml:space="preserve"> </w:t>
      </w:r>
      <w:proofErr w:type="spellStart"/>
      <w:r w:rsidRPr="00752FF9">
        <w:rPr>
          <w:rFonts w:ascii="Times New Roman" w:hAnsi="Times New Roman" w:cs="Times New Roman"/>
          <w:color w:val="000000"/>
          <w:sz w:val="28"/>
          <w:szCs w:val="28"/>
          <w:lang w:val="uk-UA"/>
        </w:rPr>
        <w:t>компонентов</w:t>
      </w:r>
      <w:proofErr w:type="spellEnd"/>
      <w:r w:rsidRPr="00752FF9">
        <w:rPr>
          <w:rFonts w:ascii="Times New Roman" w:hAnsi="Times New Roman" w:cs="Times New Roman"/>
          <w:color w:val="000000"/>
          <w:sz w:val="28"/>
          <w:szCs w:val="28"/>
          <w:lang w:val="uk-UA"/>
        </w:rPr>
        <w:t xml:space="preserve"> </w:t>
      </w:r>
      <w:proofErr w:type="spellStart"/>
      <w:r w:rsidRPr="00752FF9">
        <w:rPr>
          <w:rFonts w:ascii="Times New Roman" w:hAnsi="Times New Roman" w:cs="Times New Roman"/>
          <w:color w:val="000000"/>
          <w:sz w:val="28"/>
          <w:szCs w:val="28"/>
          <w:lang w:val="uk-UA"/>
        </w:rPr>
        <w:t>стрессоустойчивости</w:t>
      </w:r>
      <w:proofErr w:type="spellEnd"/>
      <w:r w:rsidRPr="00752FF9">
        <w:rPr>
          <w:rFonts w:ascii="Times New Roman" w:hAnsi="Times New Roman" w:cs="Times New Roman"/>
          <w:color w:val="000000"/>
          <w:sz w:val="28"/>
          <w:szCs w:val="28"/>
          <w:lang w:val="uk-UA"/>
        </w:rPr>
        <w:t xml:space="preserve"> на </w:t>
      </w:r>
      <w:proofErr w:type="spellStart"/>
      <w:r w:rsidRPr="00752FF9">
        <w:rPr>
          <w:rFonts w:ascii="Times New Roman" w:hAnsi="Times New Roman" w:cs="Times New Roman"/>
          <w:color w:val="000000"/>
          <w:sz w:val="28"/>
          <w:szCs w:val="28"/>
          <w:lang w:val="uk-UA"/>
        </w:rPr>
        <w:t>эффективность</w:t>
      </w:r>
      <w:proofErr w:type="spellEnd"/>
      <w:r w:rsidRPr="00752FF9">
        <w:rPr>
          <w:rFonts w:ascii="Times New Roman" w:hAnsi="Times New Roman" w:cs="Times New Roman"/>
          <w:color w:val="000000"/>
          <w:sz w:val="28"/>
          <w:szCs w:val="28"/>
          <w:lang w:val="uk-UA"/>
        </w:rPr>
        <w:t xml:space="preserve"> </w:t>
      </w:r>
      <w:proofErr w:type="spellStart"/>
      <w:r w:rsidRPr="00752FF9">
        <w:rPr>
          <w:rFonts w:ascii="Times New Roman" w:hAnsi="Times New Roman" w:cs="Times New Roman"/>
          <w:color w:val="000000"/>
          <w:sz w:val="28"/>
          <w:szCs w:val="28"/>
          <w:lang w:val="uk-UA"/>
        </w:rPr>
        <w:t>деятельности</w:t>
      </w:r>
      <w:proofErr w:type="spellEnd"/>
      <w:r w:rsidRPr="00752FF9">
        <w:rPr>
          <w:rFonts w:ascii="Times New Roman" w:hAnsi="Times New Roman" w:cs="Times New Roman"/>
          <w:color w:val="000000"/>
          <w:sz w:val="28"/>
          <w:szCs w:val="28"/>
          <w:lang w:val="uk-UA"/>
        </w:rPr>
        <w:t xml:space="preserve"> </w:t>
      </w:r>
      <w:proofErr w:type="spellStart"/>
      <w:r w:rsidRPr="00752FF9">
        <w:rPr>
          <w:rFonts w:ascii="Times New Roman" w:hAnsi="Times New Roman" w:cs="Times New Roman"/>
          <w:color w:val="000000"/>
          <w:sz w:val="28"/>
          <w:szCs w:val="28"/>
          <w:lang w:val="uk-UA"/>
        </w:rPr>
        <w:t>персонала</w:t>
      </w:r>
      <w:proofErr w:type="spellEnd"/>
      <w:r w:rsidRPr="00752FF9">
        <w:rPr>
          <w:rFonts w:ascii="Times New Roman" w:hAnsi="Times New Roman" w:cs="Times New Roman"/>
          <w:color w:val="000000"/>
          <w:sz w:val="28"/>
          <w:szCs w:val="28"/>
          <w:lang w:val="uk-UA"/>
        </w:rPr>
        <w:t xml:space="preserve"> </w:t>
      </w:r>
      <w:proofErr w:type="spellStart"/>
      <w:r w:rsidRPr="00752FF9">
        <w:rPr>
          <w:rFonts w:ascii="Times New Roman" w:hAnsi="Times New Roman" w:cs="Times New Roman"/>
          <w:color w:val="000000"/>
          <w:sz w:val="28"/>
          <w:szCs w:val="28"/>
          <w:lang w:val="uk-UA"/>
        </w:rPr>
        <w:t>организации</w:t>
      </w:r>
      <w:proofErr w:type="spellEnd"/>
      <w:r w:rsidRPr="00752FF9">
        <w:rPr>
          <w:rFonts w:ascii="Times New Roman" w:hAnsi="Times New Roman" w:cs="Times New Roman"/>
          <w:color w:val="000000"/>
          <w:sz w:val="28"/>
          <w:szCs w:val="28"/>
          <w:lang w:val="uk-UA"/>
        </w:rPr>
        <w:t xml:space="preserve"> : автореф. дис. … канд. </w:t>
      </w:r>
      <w:proofErr w:type="spellStart"/>
      <w:r w:rsidRPr="00752FF9">
        <w:rPr>
          <w:rFonts w:ascii="Times New Roman" w:hAnsi="Times New Roman" w:cs="Times New Roman"/>
          <w:color w:val="000000"/>
          <w:sz w:val="28"/>
          <w:szCs w:val="28"/>
          <w:lang w:val="uk-UA"/>
        </w:rPr>
        <w:t>психол</w:t>
      </w:r>
      <w:proofErr w:type="spellEnd"/>
      <w:r w:rsidRPr="00752FF9">
        <w:rPr>
          <w:rFonts w:ascii="Times New Roman" w:hAnsi="Times New Roman" w:cs="Times New Roman"/>
          <w:color w:val="000000"/>
          <w:sz w:val="28"/>
          <w:szCs w:val="28"/>
          <w:lang w:val="uk-UA"/>
        </w:rPr>
        <w:t xml:space="preserve">. наук. </w:t>
      </w:r>
      <w:r w:rsidRPr="00752FF9">
        <w:rPr>
          <w:rFonts w:ascii="Times New Roman" w:eastAsia="Times New Roman" w:hAnsi="Times New Roman" w:cs="Times New Roman"/>
          <w:color w:val="000000" w:themeColor="text1"/>
          <w:sz w:val="28"/>
          <w:szCs w:val="28"/>
          <w:lang w:val="uk-UA" w:eastAsia="ru-RU"/>
        </w:rPr>
        <w:t>Москва</w:t>
      </w:r>
      <w:r w:rsidRPr="00752FF9">
        <w:rPr>
          <w:rFonts w:ascii="Times New Roman" w:hAnsi="Times New Roman" w:cs="Times New Roman"/>
          <w:color w:val="000000"/>
          <w:sz w:val="28"/>
          <w:szCs w:val="28"/>
          <w:lang w:val="uk-UA"/>
        </w:rPr>
        <w:t>, 2003. 22 с.</w:t>
      </w:r>
    </w:p>
    <w:p w:rsidR="001609F4" w:rsidRPr="00752FF9" w:rsidRDefault="001609F4" w:rsidP="008611AE">
      <w:pPr>
        <w:pStyle w:val="a7"/>
        <w:numPr>
          <w:ilvl w:val="0"/>
          <w:numId w:val="38"/>
        </w:numPr>
        <w:tabs>
          <w:tab w:val="left" w:pos="851"/>
          <w:tab w:val="left" w:pos="900"/>
        </w:tabs>
        <w:spacing w:line="360" w:lineRule="auto"/>
        <w:ind w:left="0" w:firstLine="567"/>
        <w:jc w:val="both"/>
        <w:rPr>
          <w:rFonts w:ascii="Times New Roman" w:eastAsia="Times New Roman" w:hAnsi="Times New Roman" w:cs="Times New Roman"/>
          <w:color w:val="000000"/>
          <w:sz w:val="28"/>
          <w:szCs w:val="18"/>
          <w:lang w:val="uk-UA" w:eastAsia="uk-UA"/>
        </w:rPr>
      </w:pPr>
      <w:proofErr w:type="spellStart"/>
      <w:r w:rsidRPr="00752FF9">
        <w:rPr>
          <w:rFonts w:ascii="Times New Roman" w:eastAsia="Times New Roman" w:hAnsi="Times New Roman" w:cs="Times New Roman"/>
          <w:color w:val="000000"/>
          <w:sz w:val="28"/>
          <w:szCs w:val="18"/>
          <w:lang w:val="uk-UA" w:eastAsia="uk-UA"/>
        </w:rPr>
        <w:t>Бернлер</w:t>
      </w:r>
      <w:proofErr w:type="spellEnd"/>
      <w:r w:rsidRPr="00752FF9">
        <w:rPr>
          <w:rFonts w:ascii="Times New Roman" w:eastAsia="Times New Roman" w:hAnsi="Times New Roman" w:cs="Times New Roman"/>
          <w:color w:val="000000"/>
          <w:sz w:val="28"/>
          <w:szCs w:val="18"/>
          <w:lang w:val="uk-UA" w:eastAsia="uk-UA"/>
        </w:rPr>
        <w:t xml:space="preserve"> Г., </w:t>
      </w:r>
      <w:proofErr w:type="spellStart"/>
      <w:r w:rsidRPr="00752FF9">
        <w:rPr>
          <w:rFonts w:ascii="Times New Roman" w:eastAsia="Times New Roman" w:hAnsi="Times New Roman" w:cs="Times New Roman"/>
          <w:color w:val="000000"/>
          <w:sz w:val="28"/>
          <w:szCs w:val="18"/>
          <w:lang w:val="uk-UA" w:eastAsia="uk-UA"/>
        </w:rPr>
        <w:t>Юнссон</w:t>
      </w:r>
      <w:proofErr w:type="spellEnd"/>
      <w:r w:rsidRPr="00752FF9">
        <w:rPr>
          <w:rFonts w:ascii="Times New Roman" w:eastAsia="Times New Roman" w:hAnsi="Times New Roman" w:cs="Times New Roman"/>
          <w:color w:val="000000"/>
          <w:sz w:val="28"/>
          <w:szCs w:val="18"/>
          <w:lang w:val="uk-UA" w:eastAsia="uk-UA"/>
        </w:rPr>
        <w:t xml:space="preserve"> Л. </w:t>
      </w:r>
      <w:proofErr w:type="spellStart"/>
      <w:r w:rsidRPr="00752FF9">
        <w:rPr>
          <w:rFonts w:ascii="Times New Roman" w:eastAsia="Times New Roman" w:hAnsi="Times New Roman" w:cs="Times New Roman"/>
          <w:color w:val="000000"/>
          <w:sz w:val="28"/>
          <w:szCs w:val="18"/>
          <w:lang w:val="uk-UA" w:eastAsia="uk-UA"/>
        </w:rPr>
        <w:t>Теория</w:t>
      </w:r>
      <w:proofErr w:type="spellEnd"/>
      <w:r w:rsidRPr="00752FF9">
        <w:rPr>
          <w:rFonts w:ascii="Times New Roman" w:eastAsia="Times New Roman" w:hAnsi="Times New Roman" w:cs="Times New Roman"/>
          <w:color w:val="000000"/>
          <w:sz w:val="28"/>
          <w:szCs w:val="18"/>
          <w:lang w:val="uk-UA" w:eastAsia="uk-UA"/>
        </w:rPr>
        <w:t xml:space="preserve"> </w:t>
      </w:r>
      <w:proofErr w:type="spellStart"/>
      <w:r w:rsidRPr="00752FF9">
        <w:rPr>
          <w:rFonts w:ascii="Times New Roman" w:eastAsia="Times New Roman" w:hAnsi="Times New Roman" w:cs="Times New Roman"/>
          <w:color w:val="000000"/>
          <w:sz w:val="28"/>
          <w:szCs w:val="18"/>
          <w:lang w:val="uk-UA" w:eastAsia="uk-UA"/>
        </w:rPr>
        <w:t>социально–психологической</w:t>
      </w:r>
      <w:proofErr w:type="spellEnd"/>
      <w:r w:rsidRPr="00752FF9">
        <w:rPr>
          <w:rFonts w:ascii="Times New Roman" w:eastAsia="Times New Roman" w:hAnsi="Times New Roman" w:cs="Times New Roman"/>
          <w:color w:val="000000"/>
          <w:sz w:val="28"/>
          <w:szCs w:val="18"/>
          <w:lang w:val="uk-UA" w:eastAsia="uk-UA"/>
        </w:rPr>
        <w:t xml:space="preserve"> </w:t>
      </w:r>
      <w:proofErr w:type="spellStart"/>
      <w:r w:rsidRPr="00752FF9">
        <w:rPr>
          <w:rFonts w:ascii="Times New Roman" w:eastAsia="Times New Roman" w:hAnsi="Times New Roman" w:cs="Times New Roman"/>
          <w:color w:val="000000"/>
          <w:sz w:val="28"/>
          <w:szCs w:val="18"/>
          <w:lang w:val="uk-UA" w:eastAsia="uk-UA"/>
        </w:rPr>
        <w:t>работы</w:t>
      </w:r>
      <w:proofErr w:type="spellEnd"/>
      <w:r w:rsidRPr="00752FF9">
        <w:rPr>
          <w:rFonts w:ascii="Times New Roman" w:eastAsia="Times New Roman" w:hAnsi="Times New Roman" w:cs="Times New Roman"/>
          <w:color w:val="000000"/>
          <w:sz w:val="28"/>
          <w:szCs w:val="18"/>
          <w:lang w:val="uk-UA" w:eastAsia="uk-UA"/>
        </w:rPr>
        <w:t xml:space="preserve">. </w:t>
      </w:r>
      <w:r w:rsidRPr="00752FF9">
        <w:rPr>
          <w:rFonts w:ascii="Times New Roman" w:eastAsia="Times New Roman" w:hAnsi="Times New Roman" w:cs="Times New Roman"/>
          <w:color w:val="000000" w:themeColor="text1"/>
          <w:sz w:val="28"/>
          <w:szCs w:val="28"/>
          <w:lang w:val="uk-UA" w:eastAsia="ru-RU"/>
        </w:rPr>
        <w:t>Москва</w:t>
      </w:r>
      <w:r w:rsidRPr="00752FF9">
        <w:rPr>
          <w:rFonts w:ascii="Times New Roman" w:eastAsia="Times New Roman" w:hAnsi="Times New Roman" w:cs="Times New Roman"/>
          <w:color w:val="000000"/>
          <w:sz w:val="28"/>
          <w:szCs w:val="18"/>
          <w:lang w:val="uk-UA" w:eastAsia="uk-UA"/>
        </w:rPr>
        <w:t xml:space="preserve"> : РУ ВНИИМ, 1992. 342 с.</w:t>
      </w:r>
    </w:p>
    <w:p w:rsidR="001609F4" w:rsidRPr="00752FF9" w:rsidRDefault="001609F4" w:rsidP="008611AE">
      <w:pPr>
        <w:pStyle w:val="a9"/>
        <w:numPr>
          <w:ilvl w:val="0"/>
          <w:numId w:val="38"/>
        </w:numPr>
        <w:shd w:val="clear" w:color="auto" w:fill="FFFFFF"/>
        <w:tabs>
          <w:tab w:val="left" w:pos="851"/>
        </w:tabs>
        <w:spacing w:before="0" w:beforeAutospacing="0" w:after="0" w:afterAutospacing="0" w:line="360" w:lineRule="auto"/>
        <w:ind w:left="0" w:firstLine="567"/>
        <w:jc w:val="both"/>
        <w:rPr>
          <w:color w:val="000000"/>
          <w:sz w:val="28"/>
          <w:szCs w:val="20"/>
          <w:lang w:val="uk-UA"/>
        </w:rPr>
      </w:pPr>
      <w:proofErr w:type="spellStart"/>
      <w:r w:rsidRPr="00752FF9">
        <w:rPr>
          <w:iCs/>
          <w:color w:val="000000"/>
          <w:sz w:val="28"/>
          <w:szCs w:val="20"/>
          <w:lang w:val="uk-UA"/>
        </w:rPr>
        <w:t>Бодров</w:t>
      </w:r>
      <w:proofErr w:type="spellEnd"/>
      <w:r w:rsidRPr="00752FF9">
        <w:rPr>
          <w:iCs/>
          <w:color w:val="000000"/>
          <w:sz w:val="28"/>
          <w:szCs w:val="20"/>
          <w:lang w:val="uk-UA"/>
        </w:rPr>
        <w:t xml:space="preserve"> </w:t>
      </w:r>
      <w:proofErr w:type="spellStart"/>
      <w:r w:rsidRPr="00752FF9">
        <w:rPr>
          <w:iCs/>
          <w:color w:val="000000"/>
          <w:sz w:val="28"/>
          <w:szCs w:val="20"/>
          <w:lang w:val="uk-UA"/>
        </w:rPr>
        <w:t>В.А.</w:t>
      </w:r>
      <w:r w:rsidRPr="00752FF9">
        <w:rPr>
          <w:color w:val="000000"/>
          <w:sz w:val="28"/>
          <w:lang w:val="uk-UA"/>
        </w:rPr>
        <w:t> </w:t>
      </w:r>
      <w:r w:rsidRPr="00752FF9">
        <w:rPr>
          <w:color w:val="000000"/>
          <w:sz w:val="28"/>
          <w:szCs w:val="20"/>
          <w:lang w:val="uk-UA"/>
        </w:rPr>
        <w:t>Психологич</w:t>
      </w:r>
      <w:proofErr w:type="spellEnd"/>
      <w:r w:rsidRPr="00752FF9">
        <w:rPr>
          <w:color w:val="000000"/>
          <w:sz w:val="28"/>
          <w:szCs w:val="20"/>
          <w:lang w:val="uk-UA"/>
        </w:rPr>
        <w:t xml:space="preserve">еский </w:t>
      </w:r>
      <w:proofErr w:type="spellStart"/>
      <w:r w:rsidRPr="00752FF9">
        <w:rPr>
          <w:color w:val="000000"/>
          <w:sz w:val="28"/>
          <w:szCs w:val="20"/>
          <w:lang w:val="uk-UA"/>
        </w:rPr>
        <w:t>стресс</w:t>
      </w:r>
      <w:proofErr w:type="spellEnd"/>
      <w:r w:rsidRPr="00752FF9">
        <w:rPr>
          <w:color w:val="000000"/>
          <w:sz w:val="28"/>
          <w:szCs w:val="20"/>
          <w:lang w:val="uk-UA"/>
        </w:rPr>
        <w:t xml:space="preserve"> : </w:t>
      </w:r>
      <w:proofErr w:type="spellStart"/>
      <w:r w:rsidRPr="00752FF9">
        <w:rPr>
          <w:color w:val="000000"/>
          <w:sz w:val="28"/>
          <w:szCs w:val="20"/>
          <w:lang w:val="uk-UA"/>
        </w:rPr>
        <w:t>развитие</w:t>
      </w:r>
      <w:proofErr w:type="spellEnd"/>
      <w:r w:rsidRPr="00752FF9">
        <w:rPr>
          <w:color w:val="000000"/>
          <w:sz w:val="28"/>
          <w:szCs w:val="20"/>
          <w:lang w:val="uk-UA"/>
        </w:rPr>
        <w:t xml:space="preserve"> </w:t>
      </w:r>
      <w:proofErr w:type="spellStart"/>
      <w:r w:rsidRPr="00752FF9">
        <w:rPr>
          <w:color w:val="000000"/>
          <w:sz w:val="28"/>
          <w:szCs w:val="20"/>
          <w:lang w:val="uk-UA"/>
        </w:rPr>
        <w:t>учения</w:t>
      </w:r>
      <w:proofErr w:type="spellEnd"/>
      <w:r w:rsidRPr="00752FF9">
        <w:rPr>
          <w:color w:val="000000"/>
          <w:sz w:val="28"/>
          <w:szCs w:val="20"/>
          <w:lang w:val="uk-UA"/>
        </w:rPr>
        <w:t xml:space="preserve"> и </w:t>
      </w:r>
      <w:proofErr w:type="spellStart"/>
      <w:r w:rsidRPr="00752FF9">
        <w:rPr>
          <w:color w:val="000000"/>
          <w:sz w:val="28"/>
          <w:szCs w:val="20"/>
          <w:lang w:val="uk-UA"/>
        </w:rPr>
        <w:t>современное</w:t>
      </w:r>
      <w:proofErr w:type="spellEnd"/>
      <w:r w:rsidRPr="00752FF9">
        <w:rPr>
          <w:color w:val="000000"/>
          <w:sz w:val="28"/>
          <w:szCs w:val="20"/>
          <w:lang w:val="uk-UA"/>
        </w:rPr>
        <w:t xml:space="preserve"> </w:t>
      </w:r>
      <w:proofErr w:type="spellStart"/>
      <w:r w:rsidRPr="00752FF9">
        <w:rPr>
          <w:color w:val="000000"/>
          <w:sz w:val="28"/>
          <w:szCs w:val="20"/>
          <w:lang w:val="uk-UA"/>
        </w:rPr>
        <w:t>состояние</w:t>
      </w:r>
      <w:proofErr w:type="spellEnd"/>
      <w:r w:rsidRPr="00752FF9">
        <w:rPr>
          <w:color w:val="000000"/>
          <w:sz w:val="28"/>
          <w:szCs w:val="20"/>
          <w:lang w:val="uk-UA"/>
        </w:rPr>
        <w:t xml:space="preserve"> </w:t>
      </w:r>
      <w:proofErr w:type="spellStart"/>
      <w:r w:rsidRPr="00752FF9">
        <w:rPr>
          <w:color w:val="000000"/>
          <w:sz w:val="28"/>
          <w:szCs w:val="20"/>
          <w:lang w:val="uk-UA"/>
        </w:rPr>
        <w:t>проблемы</w:t>
      </w:r>
      <w:proofErr w:type="spellEnd"/>
      <w:r w:rsidRPr="00752FF9">
        <w:rPr>
          <w:color w:val="000000"/>
          <w:sz w:val="28"/>
          <w:szCs w:val="20"/>
          <w:lang w:val="uk-UA"/>
        </w:rPr>
        <w:t xml:space="preserve">. </w:t>
      </w:r>
      <w:r w:rsidRPr="00752FF9">
        <w:rPr>
          <w:color w:val="000000" w:themeColor="text1"/>
          <w:sz w:val="28"/>
          <w:szCs w:val="28"/>
          <w:lang w:val="uk-UA"/>
        </w:rPr>
        <w:t xml:space="preserve">Москва </w:t>
      </w:r>
      <w:r w:rsidRPr="00752FF9">
        <w:rPr>
          <w:color w:val="000000"/>
          <w:sz w:val="28"/>
          <w:szCs w:val="20"/>
          <w:lang w:val="uk-UA"/>
        </w:rPr>
        <w:t>: РАН, 1995. 320с.</w:t>
      </w:r>
    </w:p>
    <w:p w:rsidR="001609F4" w:rsidRPr="00752FF9" w:rsidRDefault="001609F4" w:rsidP="008611AE">
      <w:pPr>
        <w:pStyle w:val="a7"/>
        <w:widowControl w:val="0"/>
        <w:numPr>
          <w:ilvl w:val="0"/>
          <w:numId w:val="38"/>
        </w:numPr>
        <w:shd w:val="clear" w:color="auto" w:fill="FFFFFF"/>
        <w:tabs>
          <w:tab w:val="left" w:pos="851"/>
          <w:tab w:val="left" w:pos="900"/>
        </w:tabs>
        <w:autoSpaceDE w:val="0"/>
        <w:autoSpaceDN w:val="0"/>
        <w:adjustRightInd w:val="0"/>
        <w:spacing w:line="360" w:lineRule="auto"/>
        <w:ind w:left="0" w:firstLine="567"/>
        <w:jc w:val="both"/>
        <w:rPr>
          <w:rFonts w:ascii="Times New Roman" w:hAnsi="Times New Roman" w:cs="Times New Roman"/>
          <w:color w:val="000000"/>
          <w:sz w:val="28"/>
          <w:szCs w:val="28"/>
          <w:lang w:val="uk-UA"/>
        </w:rPr>
      </w:pPr>
      <w:r w:rsidRPr="00752FF9">
        <w:rPr>
          <w:rFonts w:ascii="Times New Roman" w:hAnsi="Times New Roman" w:cs="Times New Roman"/>
          <w:color w:val="000000"/>
          <w:sz w:val="28"/>
          <w:szCs w:val="28"/>
          <w:lang w:val="uk-UA"/>
        </w:rPr>
        <w:t xml:space="preserve">Бондаренко О. Ф. Психологічна допомога особистості. </w:t>
      </w:r>
      <w:r w:rsidRPr="00752FF9">
        <w:rPr>
          <w:rFonts w:ascii="Times New Roman" w:hAnsi="Times New Roman"/>
          <w:color w:val="000000"/>
          <w:sz w:val="28"/>
          <w:szCs w:val="20"/>
          <w:lang w:val="uk-UA"/>
        </w:rPr>
        <w:t xml:space="preserve">Харків </w:t>
      </w:r>
      <w:r w:rsidRPr="00752FF9">
        <w:rPr>
          <w:rFonts w:ascii="Times New Roman" w:hAnsi="Times New Roman" w:cs="Times New Roman"/>
          <w:color w:val="000000"/>
          <w:sz w:val="28"/>
          <w:szCs w:val="28"/>
          <w:lang w:val="uk-UA"/>
        </w:rPr>
        <w:t>: Фоліо, 1996. 364 с.</w:t>
      </w:r>
    </w:p>
    <w:p w:rsidR="001609F4" w:rsidRPr="00752FF9" w:rsidRDefault="001609F4" w:rsidP="008611AE">
      <w:pPr>
        <w:pStyle w:val="a7"/>
        <w:numPr>
          <w:ilvl w:val="0"/>
          <w:numId w:val="38"/>
        </w:numPr>
        <w:tabs>
          <w:tab w:val="left" w:pos="851"/>
        </w:tabs>
        <w:spacing w:line="360" w:lineRule="auto"/>
        <w:ind w:left="0" w:firstLine="567"/>
        <w:jc w:val="both"/>
        <w:rPr>
          <w:rFonts w:ascii="Times New Roman" w:hAnsi="Times New Roman" w:cs="Times New Roman"/>
          <w:sz w:val="28"/>
          <w:szCs w:val="28"/>
          <w:lang w:val="uk-UA"/>
        </w:rPr>
      </w:pPr>
      <w:r w:rsidRPr="00752FF9">
        <w:rPr>
          <w:rFonts w:ascii="Times New Roman" w:hAnsi="Times New Roman" w:cs="Times New Roman"/>
          <w:sz w:val="28"/>
          <w:szCs w:val="28"/>
          <w:lang w:val="uk-UA"/>
        </w:rPr>
        <w:t xml:space="preserve">Великий тлумачний словник сучасної української мови / [уклад. і </w:t>
      </w:r>
      <w:proofErr w:type="spellStart"/>
      <w:r w:rsidRPr="00752FF9">
        <w:rPr>
          <w:rFonts w:ascii="Times New Roman" w:hAnsi="Times New Roman" w:cs="Times New Roman"/>
          <w:sz w:val="28"/>
          <w:szCs w:val="28"/>
          <w:lang w:val="uk-UA"/>
        </w:rPr>
        <w:t>голов</w:t>
      </w:r>
      <w:proofErr w:type="spellEnd"/>
      <w:r w:rsidRPr="00752FF9">
        <w:rPr>
          <w:rFonts w:ascii="Times New Roman" w:hAnsi="Times New Roman" w:cs="Times New Roman"/>
          <w:sz w:val="28"/>
          <w:szCs w:val="28"/>
          <w:lang w:val="uk-UA"/>
        </w:rPr>
        <w:t>. ред. В. Т. Бусел]. Київ ; Ірпінь : ВТФ «Перун», 2005. 1728 с.</w:t>
      </w:r>
    </w:p>
    <w:p w:rsidR="001609F4" w:rsidRPr="00752FF9" w:rsidRDefault="001609F4" w:rsidP="008611AE">
      <w:pPr>
        <w:numPr>
          <w:ilvl w:val="0"/>
          <w:numId w:val="38"/>
        </w:numPr>
        <w:tabs>
          <w:tab w:val="left" w:pos="284"/>
          <w:tab w:val="left" w:pos="851"/>
          <w:tab w:val="left" w:pos="993"/>
        </w:tabs>
        <w:spacing w:line="360" w:lineRule="auto"/>
        <w:ind w:left="0" w:firstLine="567"/>
        <w:jc w:val="both"/>
        <w:rPr>
          <w:rFonts w:ascii="Times New Roman" w:hAnsi="Times New Roman"/>
          <w:color w:val="000000"/>
          <w:sz w:val="28"/>
          <w:szCs w:val="20"/>
          <w:lang w:val="uk-UA"/>
        </w:rPr>
      </w:pPr>
      <w:proofErr w:type="spellStart"/>
      <w:r w:rsidRPr="00752FF9">
        <w:rPr>
          <w:rFonts w:ascii="Times New Roman" w:hAnsi="Times New Roman"/>
          <w:iCs/>
          <w:color w:val="000000"/>
          <w:sz w:val="28"/>
          <w:szCs w:val="20"/>
          <w:lang w:val="uk-UA"/>
        </w:rPr>
        <w:t>Вилюнас</w:t>
      </w:r>
      <w:proofErr w:type="spellEnd"/>
      <w:r w:rsidRPr="00752FF9">
        <w:rPr>
          <w:rFonts w:ascii="Times New Roman" w:hAnsi="Times New Roman"/>
          <w:iCs/>
          <w:color w:val="000000"/>
          <w:sz w:val="28"/>
          <w:szCs w:val="20"/>
          <w:lang w:val="uk-UA"/>
        </w:rPr>
        <w:t xml:space="preserve"> </w:t>
      </w:r>
      <w:proofErr w:type="spellStart"/>
      <w:r w:rsidRPr="00752FF9">
        <w:rPr>
          <w:rFonts w:ascii="Times New Roman" w:hAnsi="Times New Roman"/>
          <w:iCs/>
          <w:color w:val="000000"/>
          <w:sz w:val="28"/>
          <w:szCs w:val="20"/>
          <w:lang w:val="uk-UA"/>
        </w:rPr>
        <w:t>В.К.</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Психо</w:t>
      </w:r>
      <w:proofErr w:type="spellEnd"/>
      <w:r w:rsidRPr="00752FF9">
        <w:rPr>
          <w:rFonts w:ascii="Times New Roman" w:hAnsi="Times New Roman"/>
          <w:color w:val="000000"/>
          <w:sz w:val="28"/>
          <w:szCs w:val="20"/>
          <w:lang w:val="uk-UA"/>
        </w:rPr>
        <w:t xml:space="preserve">логия </w:t>
      </w:r>
      <w:proofErr w:type="spellStart"/>
      <w:r w:rsidRPr="00752FF9">
        <w:rPr>
          <w:rFonts w:ascii="Times New Roman" w:hAnsi="Times New Roman"/>
          <w:color w:val="000000"/>
          <w:sz w:val="28"/>
          <w:szCs w:val="20"/>
          <w:lang w:val="uk-UA"/>
        </w:rPr>
        <w:t>эмоциональных</w:t>
      </w:r>
      <w:proofErr w:type="spellEnd"/>
      <w:r w:rsidRPr="00752FF9">
        <w:rPr>
          <w:rFonts w:ascii="Times New Roman" w:hAnsi="Times New Roman"/>
          <w:color w:val="000000"/>
          <w:sz w:val="28"/>
          <w:szCs w:val="20"/>
          <w:lang w:val="uk-UA"/>
        </w:rPr>
        <w:t xml:space="preserve"> явлений. </w:t>
      </w:r>
      <w:r w:rsidRPr="00752FF9">
        <w:rPr>
          <w:rFonts w:ascii="Times New Roman" w:eastAsia="Times New Roman" w:hAnsi="Times New Roman" w:cs="Times New Roman"/>
          <w:color w:val="000000" w:themeColor="text1"/>
          <w:sz w:val="28"/>
          <w:szCs w:val="28"/>
          <w:lang w:val="uk-UA" w:eastAsia="ru-RU"/>
        </w:rPr>
        <w:t xml:space="preserve">Москва </w:t>
      </w:r>
      <w:r w:rsidRPr="00752FF9">
        <w:rPr>
          <w:rFonts w:ascii="Times New Roman" w:hAnsi="Times New Roman"/>
          <w:color w:val="000000"/>
          <w:sz w:val="28"/>
          <w:szCs w:val="20"/>
          <w:lang w:val="uk-UA"/>
        </w:rPr>
        <w:t>: МГУ, 1976. 142 с.</w:t>
      </w:r>
    </w:p>
    <w:p w:rsidR="001609F4" w:rsidRPr="00752FF9" w:rsidRDefault="001609F4" w:rsidP="008611AE">
      <w:pPr>
        <w:numPr>
          <w:ilvl w:val="0"/>
          <w:numId w:val="38"/>
        </w:numPr>
        <w:tabs>
          <w:tab w:val="left" w:pos="284"/>
          <w:tab w:val="left" w:pos="851"/>
          <w:tab w:val="left" w:pos="993"/>
        </w:tabs>
        <w:spacing w:line="360" w:lineRule="auto"/>
        <w:ind w:left="0" w:firstLine="567"/>
        <w:jc w:val="both"/>
        <w:rPr>
          <w:rFonts w:ascii="Times New Roman" w:hAnsi="Times New Roman"/>
          <w:color w:val="000000"/>
          <w:sz w:val="28"/>
          <w:szCs w:val="28"/>
          <w:lang w:val="uk-UA"/>
        </w:rPr>
      </w:pPr>
      <w:r w:rsidRPr="00752FF9">
        <w:rPr>
          <w:rFonts w:ascii="Times New Roman" w:hAnsi="Times New Roman"/>
          <w:color w:val="000000"/>
          <w:sz w:val="28"/>
          <w:szCs w:val="28"/>
          <w:lang w:val="uk-UA"/>
        </w:rPr>
        <w:t xml:space="preserve">Вікова та педагогічна психологія : </w:t>
      </w:r>
      <w:proofErr w:type="spellStart"/>
      <w:r w:rsidRPr="00752FF9">
        <w:rPr>
          <w:rFonts w:ascii="Times New Roman" w:hAnsi="Times New Roman"/>
          <w:color w:val="000000"/>
          <w:sz w:val="28"/>
          <w:szCs w:val="28"/>
          <w:lang w:val="uk-UA"/>
        </w:rPr>
        <w:t>навч</w:t>
      </w:r>
      <w:proofErr w:type="spellEnd"/>
      <w:r w:rsidRPr="00752FF9">
        <w:rPr>
          <w:rFonts w:ascii="Times New Roman" w:hAnsi="Times New Roman"/>
          <w:color w:val="000000"/>
          <w:sz w:val="28"/>
          <w:szCs w:val="28"/>
          <w:lang w:val="uk-UA"/>
        </w:rPr>
        <w:t xml:space="preserve">. </w:t>
      </w:r>
      <w:proofErr w:type="spellStart"/>
      <w:r w:rsidRPr="00752FF9">
        <w:rPr>
          <w:rFonts w:ascii="Times New Roman" w:hAnsi="Times New Roman"/>
          <w:color w:val="000000"/>
          <w:sz w:val="28"/>
          <w:szCs w:val="28"/>
          <w:lang w:val="uk-UA"/>
        </w:rPr>
        <w:t>посіб</w:t>
      </w:r>
      <w:proofErr w:type="spellEnd"/>
      <w:r w:rsidRPr="00752FF9">
        <w:rPr>
          <w:rFonts w:ascii="Times New Roman" w:hAnsi="Times New Roman"/>
          <w:color w:val="000000"/>
          <w:sz w:val="28"/>
          <w:szCs w:val="28"/>
          <w:lang w:val="uk-UA"/>
        </w:rPr>
        <w:t xml:space="preserve">. / О.В. </w:t>
      </w:r>
      <w:proofErr w:type="spellStart"/>
      <w:r w:rsidRPr="00752FF9">
        <w:rPr>
          <w:rFonts w:ascii="Times New Roman" w:hAnsi="Times New Roman"/>
          <w:color w:val="000000"/>
          <w:sz w:val="28"/>
          <w:szCs w:val="28"/>
          <w:lang w:val="uk-UA"/>
        </w:rPr>
        <w:t>Скрипченко</w:t>
      </w:r>
      <w:proofErr w:type="spellEnd"/>
      <w:r w:rsidRPr="00752FF9">
        <w:rPr>
          <w:rFonts w:ascii="Times New Roman" w:hAnsi="Times New Roman"/>
          <w:color w:val="000000"/>
          <w:sz w:val="28"/>
          <w:szCs w:val="28"/>
          <w:lang w:val="uk-UA"/>
        </w:rPr>
        <w:t xml:space="preserve">, </w:t>
      </w:r>
      <w:r w:rsidRPr="00752FF9">
        <w:rPr>
          <w:rFonts w:ascii="Times New Roman" w:hAnsi="Times New Roman"/>
          <w:color w:val="000000"/>
          <w:sz w:val="28"/>
          <w:szCs w:val="28"/>
          <w:lang w:val="uk-UA"/>
        </w:rPr>
        <w:br/>
        <w:t xml:space="preserve">Л.В. </w:t>
      </w:r>
      <w:proofErr w:type="spellStart"/>
      <w:r w:rsidRPr="00752FF9">
        <w:rPr>
          <w:rFonts w:ascii="Times New Roman" w:hAnsi="Times New Roman"/>
          <w:color w:val="000000"/>
          <w:sz w:val="28"/>
          <w:szCs w:val="28"/>
          <w:lang w:val="uk-UA"/>
        </w:rPr>
        <w:t>Долинська</w:t>
      </w:r>
      <w:proofErr w:type="spellEnd"/>
      <w:r w:rsidRPr="00752FF9">
        <w:rPr>
          <w:rFonts w:ascii="Times New Roman" w:hAnsi="Times New Roman"/>
          <w:color w:val="000000"/>
          <w:sz w:val="28"/>
          <w:szCs w:val="28"/>
          <w:lang w:val="uk-UA"/>
        </w:rPr>
        <w:t xml:space="preserve">, З.В. </w:t>
      </w:r>
      <w:proofErr w:type="spellStart"/>
      <w:r w:rsidRPr="00752FF9">
        <w:rPr>
          <w:rFonts w:ascii="Times New Roman" w:hAnsi="Times New Roman"/>
          <w:color w:val="000000"/>
          <w:sz w:val="28"/>
          <w:szCs w:val="28"/>
          <w:lang w:val="uk-UA"/>
        </w:rPr>
        <w:t>Огороднійчук</w:t>
      </w:r>
      <w:proofErr w:type="spellEnd"/>
      <w:r w:rsidRPr="00752FF9">
        <w:rPr>
          <w:rFonts w:ascii="Times New Roman" w:hAnsi="Times New Roman"/>
          <w:color w:val="000000"/>
          <w:sz w:val="28"/>
          <w:szCs w:val="28"/>
          <w:lang w:val="uk-UA"/>
        </w:rPr>
        <w:t xml:space="preserve"> та ін. </w:t>
      </w:r>
      <w:r w:rsidRPr="00752FF9">
        <w:rPr>
          <w:rFonts w:ascii="Times New Roman" w:hAnsi="Times New Roman" w:cs="Times New Roman"/>
          <w:sz w:val="28"/>
          <w:szCs w:val="28"/>
          <w:lang w:val="uk-UA"/>
        </w:rPr>
        <w:t xml:space="preserve">Київ </w:t>
      </w:r>
      <w:r w:rsidRPr="00752FF9">
        <w:rPr>
          <w:rFonts w:ascii="Times New Roman" w:hAnsi="Times New Roman"/>
          <w:color w:val="000000"/>
          <w:sz w:val="28"/>
          <w:szCs w:val="28"/>
          <w:lang w:val="uk-UA"/>
        </w:rPr>
        <w:t>: Просвіта, 2001. 416 с.</w:t>
      </w:r>
    </w:p>
    <w:p w:rsidR="001609F4" w:rsidRPr="00752FF9" w:rsidRDefault="001609F4" w:rsidP="008611AE">
      <w:pPr>
        <w:numPr>
          <w:ilvl w:val="0"/>
          <w:numId w:val="38"/>
        </w:numPr>
        <w:tabs>
          <w:tab w:val="left" w:pos="284"/>
          <w:tab w:val="left" w:pos="851"/>
          <w:tab w:val="left" w:pos="993"/>
        </w:tabs>
        <w:spacing w:line="360" w:lineRule="auto"/>
        <w:ind w:left="0" w:firstLine="567"/>
        <w:jc w:val="both"/>
        <w:rPr>
          <w:rFonts w:ascii="Times New Roman" w:hAnsi="Times New Roman"/>
          <w:color w:val="000000"/>
          <w:sz w:val="28"/>
          <w:szCs w:val="20"/>
          <w:lang w:val="uk-UA"/>
        </w:rPr>
      </w:pPr>
      <w:proofErr w:type="spellStart"/>
      <w:r w:rsidRPr="00752FF9">
        <w:rPr>
          <w:rFonts w:ascii="Times New Roman" w:hAnsi="Times New Roman"/>
          <w:iCs/>
          <w:color w:val="000000"/>
          <w:sz w:val="28"/>
          <w:szCs w:val="20"/>
          <w:lang w:val="uk-UA"/>
        </w:rPr>
        <w:t>Водопьянова</w:t>
      </w:r>
      <w:proofErr w:type="spellEnd"/>
      <w:r w:rsidRPr="00752FF9">
        <w:rPr>
          <w:rFonts w:ascii="Times New Roman" w:hAnsi="Times New Roman"/>
          <w:iCs/>
          <w:color w:val="000000"/>
          <w:sz w:val="28"/>
          <w:szCs w:val="20"/>
          <w:lang w:val="uk-UA"/>
        </w:rPr>
        <w:t xml:space="preserve"> Н.Е.</w:t>
      </w:r>
      <w:r w:rsidRPr="00752FF9">
        <w:rPr>
          <w:rFonts w:ascii="Times New Roman" w:hAnsi="Times New Roman"/>
          <w:color w:val="000000"/>
          <w:sz w:val="28"/>
          <w:lang w:val="uk-UA"/>
        </w:rPr>
        <w:t xml:space="preserve"> </w:t>
      </w:r>
      <w:proofErr w:type="spellStart"/>
      <w:r w:rsidRPr="00752FF9">
        <w:rPr>
          <w:rFonts w:ascii="Times New Roman" w:hAnsi="Times New Roman"/>
          <w:color w:val="000000"/>
          <w:sz w:val="28"/>
          <w:szCs w:val="20"/>
          <w:lang w:val="uk-UA"/>
        </w:rPr>
        <w:t>Психодиагностика</w:t>
      </w:r>
      <w:proofErr w:type="spellEnd"/>
      <w:r w:rsidRPr="00752FF9">
        <w:rPr>
          <w:rFonts w:ascii="Times New Roman" w:hAnsi="Times New Roman"/>
          <w:color w:val="000000"/>
          <w:sz w:val="28"/>
          <w:szCs w:val="20"/>
          <w:lang w:val="uk-UA"/>
        </w:rPr>
        <w:t xml:space="preserve"> стресса.</w:t>
      </w:r>
      <w:r w:rsidRPr="00752FF9">
        <w:rPr>
          <w:rFonts w:ascii="Times New Roman" w:hAnsi="Times New Roman"/>
          <w:color w:val="000000"/>
          <w:sz w:val="28"/>
          <w:lang w:val="uk-UA"/>
        </w:rPr>
        <w:t> </w:t>
      </w:r>
      <w:r w:rsidRPr="00752FF9">
        <w:rPr>
          <w:rFonts w:ascii="Times New Roman" w:hAnsi="Times New Roman" w:cs="Times New Roman"/>
          <w:color w:val="000000"/>
          <w:sz w:val="28"/>
          <w:szCs w:val="28"/>
          <w:lang w:val="uk-UA"/>
        </w:rPr>
        <w:t xml:space="preserve">Санкт-Петербург </w:t>
      </w:r>
      <w:r w:rsidRPr="00752FF9">
        <w:rPr>
          <w:rFonts w:ascii="Times New Roman" w:hAnsi="Times New Roman"/>
          <w:color w:val="000000"/>
          <w:sz w:val="28"/>
          <w:szCs w:val="20"/>
          <w:lang w:val="uk-UA"/>
        </w:rPr>
        <w:t xml:space="preserve">: </w:t>
      </w:r>
      <w:proofErr w:type="spellStart"/>
      <w:r w:rsidRPr="00752FF9">
        <w:rPr>
          <w:rFonts w:ascii="Times New Roman" w:hAnsi="Times New Roman"/>
          <w:color w:val="000000"/>
          <w:sz w:val="28"/>
          <w:szCs w:val="20"/>
          <w:lang w:val="uk-UA"/>
        </w:rPr>
        <w:t>Питер</w:t>
      </w:r>
      <w:proofErr w:type="spellEnd"/>
      <w:r w:rsidRPr="00752FF9">
        <w:rPr>
          <w:rFonts w:ascii="Times New Roman" w:hAnsi="Times New Roman"/>
          <w:color w:val="000000"/>
          <w:sz w:val="28"/>
          <w:szCs w:val="20"/>
          <w:lang w:val="uk-UA"/>
        </w:rPr>
        <w:t>, 2009.</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329</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с.</w:t>
      </w:r>
    </w:p>
    <w:p w:rsidR="001609F4" w:rsidRPr="00752FF9" w:rsidRDefault="001609F4" w:rsidP="008611AE">
      <w:pPr>
        <w:numPr>
          <w:ilvl w:val="0"/>
          <w:numId w:val="38"/>
        </w:numPr>
        <w:tabs>
          <w:tab w:val="left" w:pos="851"/>
          <w:tab w:val="left" w:pos="993"/>
        </w:tabs>
        <w:spacing w:line="360" w:lineRule="auto"/>
        <w:ind w:left="0" w:firstLine="567"/>
        <w:jc w:val="both"/>
        <w:rPr>
          <w:rFonts w:ascii="Times New Roman" w:hAnsi="Times New Roman"/>
          <w:color w:val="000000"/>
          <w:sz w:val="28"/>
          <w:szCs w:val="24"/>
          <w:lang w:val="uk-UA"/>
        </w:rPr>
      </w:pPr>
      <w:proofErr w:type="spellStart"/>
      <w:r w:rsidRPr="00752FF9">
        <w:rPr>
          <w:rFonts w:ascii="Times New Roman" w:hAnsi="Times New Roman"/>
          <w:color w:val="000000"/>
          <w:sz w:val="28"/>
          <w:szCs w:val="24"/>
          <w:lang w:val="uk-UA"/>
        </w:rPr>
        <w:t>Возрастная</w:t>
      </w:r>
      <w:proofErr w:type="spellEnd"/>
      <w:r w:rsidRPr="00752FF9">
        <w:rPr>
          <w:rFonts w:ascii="Times New Roman" w:hAnsi="Times New Roman"/>
          <w:color w:val="000000"/>
          <w:sz w:val="28"/>
          <w:szCs w:val="24"/>
          <w:lang w:val="uk-UA"/>
        </w:rPr>
        <w:t xml:space="preserve"> </w:t>
      </w:r>
      <w:proofErr w:type="spellStart"/>
      <w:r w:rsidRPr="00752FF9">
        <w:rPr>
          <w:rFonts w:ascii="Times New Roman" w:hAnsi="Times New Roman"/>
          <w:color w:val="000000"/>
          <w:sz w:val="28"/>
          <w:szCs w:val="24"/>
          <w:lang w:val="uk-UA"/>
        </w:rPr>
        <w:t>психология</w:t>
      </w:r>
      <w:proofErr w:type="spellEnd"/>
      <w:r w:rsidRPr="00752FF9">
        <w:rPr>
          <w:rFonts w:ascii="Times New Roman" w:hAnsi="Times New Roman"/>
          <w:color w:val="000000"/>
          <w:sz w:val="28"/>
          <w:szCs w:val="24"/>
          <w:lang w:val="uk-UA"/>
        </w:rPr>
        <w:t xml:space="preserve"> : </w:t>
      </w:r>
      <w:proofErr w:type="spellStart"/>
      <w:r w:rsidRPr="00752FF9">
        <w:rPr>
          <w:rFonts w:ascii="Times New Roman" w:hAnsi="Times New Roman"/>
          <w:color w:val="000000"/>
          <w:sz w:val="28"/>
          <w:szCs w:val="24"/>
          <w:lang w:val="uk-UA"/>
        </w:rPr>
        <w:t>Детство</w:t>
      </w:r>
      <w:proofErr w:type="spellEnd"/>
      <w:r w:rsidRPr="00752FF9">
        <w:rPr>
          <w:rFonts w:ascii="Times New Roman" w:hAnsi="Times New Roman"/>
          <w:color w:val="000000"/>
          <w:sz w:val="28"/>
          <w:szCs w:val="24"/>
          <w:lang w:val="uk-UA"/>
        </w:rPr>
        <w:t xml:space="preserve">, </w:t>
      </w:r>
      <w:proofErr w:type="spellStart"/>
      <w:r w:rsidRPr="00752FF9">
        <w:rPr>
          <w:rFonts w:ascii="Times New Roman" w:hAnsi="Times New Roman"/>
          <w:color w:val="000000"/>
          <w:sz w:val="28"/>
          <w:szCs w:val="24"/>
          <w:lang w:val="uk-UA"/>
        </w:rPr>
        <w:t>отрочество</w:t>
      </w:r>
      <w:proofErr w:type="spellEnd"/>
      <w:r w:rsidRPr="00752FF9">
        <w:rPr>
          <w:rFonts w:ascii="Times New Roman" w:hAnsi="Times New Roman"/>
          <w:color w:val="000000"/>
          <w:sz w:val="28"/>
          <w:szCs w:val="24"/>
          <w:lang w:val="uk-UA"/>
        </w:rPr>
        <w:t xml:space="preserve">, </w:t>
      </w:r>
      <w:proofErr w:type="spellStart"/>
      <w:r w:rsidRPr="00752FF9">
        <w:rPr>
          <w:rFonts w:ascii="Times New Roman" w:hAnsi="Times New Roman"/>
          <w:color w:val="000000"/>
          <w:sz w:val="28"/>
          <w:szCs w:val="24"/>
          <w:lang w:val="uk-UA"/>
        </w:rPr>
        <w:t>юность</w:t>
      </w:r>
      <w:proofErr w:type="spellEnd"/>
      <w:r w:rsidRPr="00752FF9">
        <w:rPr>
          <w:rFonts w:ascii="Times New Roman" w:hAnsi="Times New Roman"/>
          <w:color w:val="000000"/>
          <w:sz w:val="28"/>
          <w:szCs w:val="24"/>
          <w:lang w:val="uk-UA"/>
        </w:rPr>
        <w:t xml:space="preserve"> : </w:t>
      </w:r>
      <w:proofErr w:type="spellStart"/>
      <w:r w:rsidRPr="00752FF9">
        <w:rPr>
          <w:rFonts w:ascii="Times New Roman" w:hAnsi="Times New Roman"/>
          <w:color w:val="000000"/>
          <w:sz w:val="28"/>
          <w:szCs w:val="24"/>
          <w:lang w:val="uk-UA"/>
        </w:rPr>
        <w:t>хрестоматия</w:t>
      </w:r>
      <w:proofErr w:type="spellEnd"/>
      <w:r w:rsidRPr="00752FF9">
        <w:rPr>
          <w:rFonts w:ascii="Times New Roman" w:hAnsi="Times New Roman"/>
          <w:color w:val="000000"/>
          <w:sz w:val="28"/>
          <w:szCs w:val="24"/>
          <w:lang w:val="uk-UA"/>
        </w:rPr>
        <w:t xml:space="preserve"> / </w:t>
      </w:r>
      <w:proofErr w:type="spellStart"/>
      <w:r w:rsidRPr="00752FF9">
        <w:rPr>
          <w:rFonts w:ascii="Times New Roman" w:hAnsi="Times New Roman"/>
          <w:color w:val="000000"/>
          <w:sz w:val="28"/>
          <w:szCs w:val="24"/>
          <w:lang w:val="uk-UA"/>
        </w:rPr>
        <w:t>сост</w:t>
      </w:r>
      <w:proofErr w:type="spellEnd"/>
      <w:r w:rsidRPr="00752FF9">
        <w:rPr>
          <w:rFonts w:ascii="Times New Roman" w:hAnsi="Times New Roman"/>
          <w:color w:val="000000"/>
          <w:sz w:val="28"/>
          <w:szCs w:val="24"/>
          <w:lang w:val="uk-UA"/>
        </w:rPr>
        <w:t xml:space="preserve">. В.С. </w:t>
      </w:r>
      <w:proofErr w:type="spellStart"/>
      <w:r w:rsidRPr="00752FF9">
        <w:rPr>
          <w:rFonts w:ascii="Times New Roman" w:hAnsi="Times New Roman"/>
          <w:color w:val="000000"/>
          <w:sz w:val="28"/>
          <w:szCs w:val="24"/>
          <w:lang w:val="uk-UA"/>
        </w:rPr>
        <w:t>Мухина</w:t>
      </w:r>
      <w:proofErr w:type="spellEnd"/>
      <w:r w:rsidRPr="00752FF9">
        <w:rPr>
          <w:rFonts w:ascii="Times New Roman" w:hAnsi="Times New Roman"/>
          <w:color w:val="000000"/>
          <w:sz w:val="28"/>
          <w:szCs w:val="24"/>
          <w:lang w:val="uk-UA"/>
        </w:rPr>
        <w:t xml:space="preserve">, А.А. </w:t>
      </w:r>
      <w:proofErr w:type="spellStart"/>
      <w:r w:rsidRPr="00752FF9">
        <w:rPr>
          <w:rFonts w:ascii="Times New Roman" w:hAnsi="Times New Roman"/>
          <w:color w:val="000000"/>
          <w:sz w:val="28"/>
          <w:szCs w:val="24"/>
          <w:lang w:val="uk-UA"/>
        </w:rPr>
        <w:t>Хвостов</w:t>
      </w:r>
      <w:proofErr w:type="spellEnd"/>
      <w:r w:rsidRPr="00752FF9">
        <w:rPr>
          <w:rFonts w:ascii="Times New Roman" w:hAnsi="Times New Roman"/>
          <w:color w:val="000000"/>
          <w:sz w:val="28"/>
          <w:szCs w:val="24"/>
          <w:lang w:val="uk-UA"/>
        </w:rPr>
        <w:t xml:space="preserve">. Москва : </w:t>
      </w:r>
      <w:proofErr w:type="spellStart"/>
      <w:r w:rsidRPr="00752FF9">
        <w:rPr>
          <w:rFonts w:ascii="Times New Roman" w:hAnsi="Times New Roman"/>
          <w:color w:val="000000"/>
          <w:sz w:val="28"/>
          <w:szCs w:val="24"/>
          <w:lang w:val="uk-UA"/>
        </w:rPr>
        <w:t>Академия</w:t>
      </w:r>
      <w:proofErr w:type="spellEnd"/>
      <w:r w:rsidRPr="00752FF9">
        <w:rPr>
          <w:rFonts w:ascii="Times New Roman" w:hAnsi="Times New Roman"/>
          <w:color w:val="000000"/>
          <w:sz w:val="28"/>
          <w:szCs w:val="24"/>
          <w:lang w:val="uk-UA"/>
        </w:rPr>
        <w:t>, 2001. 624 с.</w:t>
      </w:r>
    </w:p>
    <w:p w:rsidR="001609F4" w:rsidRPr="00752FF9" w:rsidRDefault="001609F4" w:rsidP="008611AE">
      <w:pPr>
        <w:pStyle w:val="a9"/>
        <w:numPr>
          <w:ilvl w:val="0"/>
          <w:numId w:val="38"/>
        </w:numPr>
        <w:tabs>
          <w:tab w:val="left" w:pos="851"/>
          <w:tab w:val="left" w:pos="993"/>
        </w:tabs>
        <w:spacing w:before="0" w:beforeAutospacing="0" w:after="0" w:afterAutospacing="0" w:line="360" w:lineRule="auto"/>
        <w:ind w:left="0" w:firstLine="567"/>
        <w:jc w:val="both"/>
        <w:rPr>
          <w:color w:val="000000"/>
          <w:sz w:val="28"/>
          <w:szCs w:val="28"/>
          <w:lang w:val="uk-UA"/>
        </w:rPr>
      </w:pPr>
      <w:proofErr w:type="spellStart"/>
      <w:r w:rsidRPr="00752FF9">
        <w:rPr>
          <w:color w:val="000000"/>
          <w:sz w:val="28"/>
          <w:szCs w:val="28"/>
          <w:lang w:val="uk-UA"/>
        </w:rPr>
        <w:lastRenderedPageBreak/>
        <w:t>Гамрецький</w:t>
      </w:r>
      <w:proofErr w:type="spellEnd"/>
      <w:r w:rsidRPr="00752FF9">
        <w:rPr>
          <w:color w:val="000000"/>
          <w:sz w:val="28"/>
          <w:szCs w:val="28"/>
          <w:lang w:val="uk-UA"/>
        </w:rPr>
        <w:t xml:space="preserve"> І. Стрес і соціальний розвиток особистості. </w:t>
      </w:r>
      <w:r w:rsidRPr="00752FF9">
        <w:rPr>
          <w:i/>
          <w:color w:val="000000"/>
          <w:sz w:val="28"/>
          <w:szCs w:val="28"/>
          <w:lang w:val="uk-UA"/>
        </w:rPr>
        <w:t>Рідна школа</w:t>
      </w:r>
      <w:r w:rsidRPr="00752FF9">
        <w:rPr>
          <w:color w:val="000000"/>
          <w:sz w:val="28"/>
          <w:szCs w:val="28"/>
          <w:lang w:val="uk-UA"/>
        </w:rPr>
        <w:t>. 2012. №9. С. 14–16.</w:t>
      </w:r>
    </w:p>
    <w:p w:rsidR="00A0597D" w:rsidRPr="00752FF9" w:rsidRDefault="00A0597D" w:rsidP="008611AE">
      <w:pPr>
        <w:pStyle w:val="a7"/>
        <w:widowControl w:val="0"/>
        <w:numPr>
          <w:ilvl w:val="0"/>
          <w:numId w:val="38"/>
        </w:numPr>
        <w:shd w:val="clear" w:color="auto" w:fill="FFFFFF"/>
        <w:tabs>
          <w:tab w:val="left" w:pos="284"/>
          <w:tab w:val="left" w:pos="851"/>
          <w:tab w:val="left" w:pos="993"/>
        </w:tabs>
        <w:autoSpaceDE w:val="0"/>
        <w:autoSpaceDN w:val="0"/>
        <w:adjustRightInd w:val="0"/>
        <w:spacing w:line="360" w:lineRule="auto"/>
        <w:ind w:left="0" w:firstLine="567"/>
        <w:jc w:val="both"/>
        <w:rPr>
          <w:rFonts w:ascii="Times New Roman" w:hAnsi="Times New Roman"/>
          <w:color w:val="000000"/>
          <w:sz w:val="28"/>
          <w:szCs w:val="28"/>
          <w:lang w:val="uk-UA"/>
        </w:rPr>
      </w:pPr>
      <w:r w:rsidRPr="00752FF9">
        <w:rPr>
          <w:rFonts w:ascii="Times New Roman" w:hAnsi="Times New Roman"/>
          <w:color w:val="000000"/>
          <w:sz w:val="28"/>
          <w:szCs w:val="28"/>
          <w:lang w:val="uk-UA"/>
        </w:rPr>
        <w:t>Гірняк А. Психологія модульно-розвивальної взаємодії : монографія. Тернопіль : ВПЦ «Університетська думка». 2020. 376 с.</w:t>
      </w:r>
    </w:p>
    <w:p w:rsidR="00A0597D" w:rsidRPr="00752FF9" w:rsidRDefault="00A0597D" w:rsidP="008611AE">
      <w:pPr>
        <w:pStyle w:val="a7"/>
        <w:widowControl w:val="0"/>
        <w:numPr>
          <w:ilvl w:val="0"/>
          <w:numId w:val="38"/>
        </w:numPr>
        <w:shd w:val="clear" w:color="auto" w:fill="FFFFFF"/>
        <w:tabs>
          <w:tab w:val="left" w:pos="284"/>
          <w:tab w:val="left" w:pos="851"/>
          <w:tab w:val="left" w:pos="993"/>
        </w:tabs>
        <w:autoSpaceDE w:val="0"/>
        <w:autoSpaceDN w:val="0"/>
        <w:adjustRightInd w:val="0"/>
        <w:spacing w:line="360" w:lineRule="auto"/>
        <w:ind w:left="0" w:firstLine="567"/>
        <w:jc w:val="both"/>
        <w:rPr>
          <w:rFonts w:ascii="Times New Roman" w:hAnsi="Times New Roman"/>
          <w:color w:val="000000"/>
          <w:sz w:val="28"/>
          <w:szCs w:val="28"/>
          <w:lang w:val="uk-UA"/>
        </w:rPr>
      </w:pPr>
      <w:r w:rsidRPr="00752FF9">
        <w:rPr>
          <w:rFonts w:ascii="Times New Roman" w:hAnsi="Times New Roman"/>
          <w:color w:val="000000"/>
          <w:sz w:val="28"/>
          <w:szCs w:val="28"/>
          <w:lang w:val="uk-UA"/>
        </w:rPr>
        <w:t xml:space="preserve">Гірняк А. Н. Психологічні особливості освітньої взаємодії осіб з різними суб’єктними характеристиками. </w:t>
      </w:r>
      <w:r w:rsidRPr="00752FF9">
        <w:rPr>
          <w:rFonts w:ascii="Times New Roman" w:hAnsi="Times New Roman"/>
          <w:i/>
          <w:color w:val="000000"/>
          <w:sz w:val="28"/>
          <w:szCs w:val="28"/>
          <w:lang w:val="uk-UA"/>
        </w:rPr>
        <w:t>Психологічний часопис</w:t>
      </w:r>
      <w:r w:rsidRPr="00752FF9">
        <w:rPr>
          <w:rFonts w:ascii="Times New Roman" w:hAnsi="Times New Roman"/>
          <w:color w:val="000000"/>
          <w:sz w:val="28"/>
          <w:szCs w:val="28"/>
          <w:lang w:val="uk-UA"/>
        </w:rPr>
        <w:t xml:space="preserve">. 2020. № 3 (35). Т. 6. С. 45–55. </w:t>
      </w:r>
    </w:p>
    <w:p w:rsidR="001609F4" w:rsidRPr="00752FF9" w:rsidRDefault="001609F4" w:rsidP="008611AE">
      <w:pPr>
        <w:pStyle w:val="a7"/>
        <w:widowControl w:val="0"/>
        <w:numPr>
          <w:ilvl w:val="0"/>
          <w:numId w:val="38"/>
        </w:numPr>
        <w:shd w:val="clear" w:color="auto" w:fill="FFFFFF"/>
        <w:tabs>
          <w:tab w:val="left" w:pos="284"/>
          <w:tab w:val="left" w:pos="851"/>
          <w:tab w:val="left" w:pos="993"/>
        </w:tabs>
        <w:autoSpaceDE w:val="0"/>
        <w:autoSpaceDN w:val="0"/>
        <w:adjustRightInd w:val="0"/>
        <w:spacing w:line="360" w:lineRule="auto"/>
        <w:ind w:left="0" w:firstLine="567"/>
        <w:jc w:val="both"/>
        <w:rPr>
          <w:rFonts w:ascii="Times New Roman" w:hAnsi="Times New Roman"/>
          <w:color w:val="000000"/>
          <w:sz w:val="28"/>
          <w:szCs w:val="28"/>
          <w:lang w:val="uk-UA"/>
        </w:rPr>
      </w:pPr>
      <w:r w:rsidRPr="00752FF9">
        <w:rPr>
          <w:rFonts w:ascii="Times New Roman" w:hAnsi="Times New Roman"/>
          <w:color w:val="000000"/>
          <w:sz w:val="28"/>
          <w:szCs w:val="28"/>
          <w:lang w:val="uk-UA"/>
        </w:rPr>
        <w:t>Гончарук С. Стреси та їх діагности</w:t>
      </w:r>
      <w:r w:rsidRPr="00752FF9">
        <w:rPr>
          <w:rFonts w:ascii="Times New Roman" w:hAnsi="Times New Roman"/>
          <w:color w:val="000000"/>
          <w:sz w:val="28"/>
          <w:szCs w:val="28"/>
          <w:lang w:val="uk-UA"/>
        </w:rPr>
        <w:softHyphen/>
        <w:t xml:space="preserve">ка. </w:t>
      </w:r>
      <w:r w:rsidRPr="00752FF9">
        <w:rPr>
          <w:rFonts w:ascii="Times New Roman" w:hAnsi="Times New Roman"/>
          <w:i/>
          <w:color w:val="000000"/>
          <w:sz w:val="28"/>
          <w:szCs w:val="28"/>
          <w:lang w:val="uk-UA"/>
        </w:rPr>
        <w:t>Практична психологія та соціальна робота</w:t>
      </w:r>
      <w:r w:rsidRPr="00752FF9">
        <w:rPr>
          <w:rFonts w:ascii="Times New Roman" w:hAnsi="Times New Roman"/>
          <w:color w:val="000000"/>
          <w:sz w:val="28"/>
          <w:szCs w:val="28"/>
          <w:lang w:val="uk-UA"/>
        </w:rPr>
        <w:t>. 1999. № 9. С. 19–20.</w:t>
      </w:r>
    </w:p>
    <w:p w:rsidR="001609F4" w:rsidRPr="00752FF9" w:rsidRDefault="001609F4" w:rsidP="008611AE">
      <w:pPr>
        <w:numPr>
          <w:ilvl w:val="0"/>
          <w:numId w:val="38"/>
        </w:numPr>
        <w:tabs>
          <w:tab w:val="left" w:pos="284"/>
          <w:tab w:val="left" w:pos="851"/>
          <w:tab w:val="left" w:pos="993"/>
        </w:tabs>
        <w:spacing w:line="360" w:lineRule="auto"/>
        <w:ind w:left="0" w:firstLine="567"/>
        <w:jc w:val="both"/>
        <w:rPr>
          <w:rFonts w:ascii="Times New Roman" w:hAnsi="Times New Roman"/>
          <w:color w:val="000000"/>
          <w:sz w:val="28"/>
          <w:szCs w:val="24"/>
          <w:lang w:val="uk-UA"/>
        </w:rPr>
      </w:pPr>
      <w:proofErr w:type="spellStart"/>
      <w:r w:rsidRPr="00752FF9">
        <w:rPr>
          <w:rFonts w:ascii="Times New Roman" w:hAnsi="Times New Roman"/>
          <w:color w:val="000000"/>
          <w:sz w:val="28"/>
          <w:szCs w:val="24"/>
          <w:lang w:val="uk-UA"/>
        </w:rPr>
        <w:t>Гринберг</w:t>
      </w:r>
      <w:proofErr w:type="spellEnd"/>
      <w:r w:rsidRPr="00752FF9">
        <w:rPr>
          <w:rFonts w:ascii="Times New Roman" w:hAnsi="Times New Roman"/>
          <w:color w:val="000000"/>
          <w:sz w:val="28"/>
          <w:szCs w:val="24"/>
          <w:lang w:val="uk-UA"/>
        </w:rPr>
        <w:t xml:space="preserve"> Дж. </w:t>
      </w:r>
      <w:proofErr w:type="spellStart"/>
      <w:r w:rsidRPr="00752FF9">
        <w:rPr>
          <w:rFonts w:ascii="Times New Roman" w:hAnsi="Times New Roman"/>
          <w:color w:val="000000"/>
          <w:sz w:val="28"/>
          <w:szCs w:val="24"/>
          <w:lang w:val="uk-UA"/>
        </w:rPr>
        <w:t>Управление</w:t>
      </w:r>
      <w:proofErr w:type="spellEnd"/>
      <w:r w:rsidRPr="00752FF9">
        <w:rPr>
          <w:rFonts w:ascii="Times New Roman" w:hAnsi="Times New Roman"/>
          <w:color w:val="000000"/>
          <w:sz w:val="28"/>
          <w:szCs w:val="24"/>
          <w:lang w:val="uk-UA"/>
        </w:rPr>
        <w:t xml:space="preserve"> </w:t>
      </w:r>
      <w:proofErr w:type="spellStart"/>
      <w:r w:rsidRPr="00752FF9">
        <w:rPr>
          <w:rFonts w:ascii="Times New Roman" w:hAnsi="Times New Roman"/>
          <w:color w:val="000000"/>
          <w:sz w:val="28"/>
          <w:szCs w:val="24"/>
          <w:lang w:val="uk-UA"/>
        </w:rPr>
        <w:t>стрессом</w:t>
      </w:r>
      <w:proofErr w:type="spellEnd"/>
      <w:r w:rsidRPr="00752FF9">
        <w:rPr>
          <w:rFonts w:ascii="Times New Roman" w:hAnsi="Times New Roman"/>
          <w:color w:val="000000"/>
          <w:sz w:val="28"/>
          <w:szCs w:val="24"/>
          <w:lang w:val="uk-UA"/>
        </w:rPr>
        <w:t xml:space="preserve">. </w:t>
      </w:r>
      <w:r w:rsidRPr="00752FF9">
        <w:rPr>
          <w:rFonts w:ascii="Times New Roman" w:hAnsi="Times New Roman" w:cs="Times New Roman"/>
          <w:color w:val="000000"/>
          <w:sz w:val="28"/>
          <w:szCs w:val="28"/>
          <w:lang w:val="uk-UA"/>
        </w:rPr>
        <w:t xml:space="preserve">Санкт-Петербург </w:t>
      </w:r>
      <w:r w:rsidRPr="00752FF9">
        <w:rPr>
          <w:rFonts w:ascii="Times New Roman" w:hAnsi="Times New Roman"/>
          <w:color w:val="000000"/>
          <w:sz w:val="28"/>
          <w:szCs w:val="24"/>
          <w:lang w:val="uk-UA"/>
        </w:rPr>
        <w:t xml:space="preserve">: </w:t>
      </w:r>
      <w:proofErr w:type="spellStart"/>
      <w:r w:rsidRPr="00752FF9">
        <w:rPr>
          <w:rFonts w:ascii="Times New Roman" w:hAnsi="Times New Roman"/>
          <w:color w:val="000000"/>
          <w:sz w:val="28"/>
          <w:szCs w:val="24"/>
          <w:lang w:val="uk-UA"/>
        </w:rPr>
        <w:t>Питер</w:t>
      </w:r>
      <w:proofErr w:type="spellEnd"/>
      <w:r w:rsidRPr="00752FF9">
        <w:rPr>
          <w:rFonts w:ascii="Times New Roman" w:hAnsi="Times New Roman"/>
          <w:color w:val="000000"/>
          <w:sz w:val="28"/>
          <w:szCs w:val="24"/>
          <w:lang w:val="uk-UA"/>
        </w:rPr>
        <w:t xml:space="preserve">, 2002. </w:t>
      </w:r>
      <w:r w:rsidRPr="00752FF9">
        <w:rPr>
          <w:rFonts w:ascii="Times New Roman" w:hAnsi="Times New Roman"/>
          <w:color w:val="000000"/>
          <w:sz w:val="28"/>
          <w:szCs w:val="24"/>
          <w:lang w:val="uk-UA"/>
        </w:rPr>
        <w:br/>
        <w:t>496 с.</w:t>
      </w:r>
    </w:p>
    <w:p w:rsidR="001609F4" w:rsidRPr="00752FF9" w:rsidRDefault="001609F4" w:rsidP="008611AE">
      <w:pPr>
        <w:numPr>
          <w:ilvl w:val="0"/>
          <w:numId w:val="38"/>
        </w:numPr>
        <w:tabs>
          <w:tab w:val="left" w:pos="284"/>
          <w:tab w:val="left" w:pos="851"/>
          <w:tab w:val="left" w:pos="993"/>
        </w:tabs>
        <w:spacing w:line="360" w:lineRule="auto"/>
        <w:ind w:left="0" w:firstLine="567"/>
        <w:jc w:val="both"/>
        <w:rPr>
          <w:rFonts w:ascii="Times New Roman" w:hAnsi="Times New Roman"/>
          <w:color w:val="000000"/>
          <w:sz w:val="28"/>
          <w:szCs w:val="20"/>
          <w:lang w:val="uk-UA"/>
        </w:rPr>
      </w:pPr>
      <w:r w:rsidRPr="00752FF9">
        <w:rPr>
          <w:rFonts w:ascii="Times New Roman" w:hAnsi="Times New Roman"/>
          <w:iCs/>
          <w:color w:val="000000"/>
          <w:sz w:val="28"/>
          <w:szCs w:val="20"/>
          <w:lang w:val="uk-UA"/>
        </w:rPr>
        <w:t xml:space="preserve">Дьяченко </w:t>
      </w:r>
      <w:proofErr w:type="spellStart"/>
      <w:r w:rsidRPr="00752FF9">
        <w:rPr>
          <w:rFonts w:ascii="Times New Roman" w:hAnsi="Times New Roman"/>
          <w:iCs/>
          <w:color w:val="000000"/>
          <w:sz w:val="28"/>
          <w:szCs w:val="20"/>
          <w:lang w:val="uk-UA"/>
        </w:rPr>
        <w:t>М.И.</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Готов</w:t>
      </w:r>
      <w:proofErr w:type="spellEnd"/>
      <w:r w:rsidRPr="00752FF9">
        <w:rPr>
          <w:rFonts w:ascii="Times New Roman" w:hAnsi="Times New Roman"/>
          <w:color w:val="000000"/>
          <w:sz w:val="28"/>
          <w:szCs w:val="20"/>
          <w:lang w:val="uk-UA"/>
        </w:rPr>
        <w:t xml:space="preserve">ность к </w:t>
      </w:r>
      <w:proofErr w:type="spellStart"/>
      <w:r w:rsidRPr="00752FF9">
        <w:rPr>
          <w:rFonts w:ascii="Times New Roman" w:hAnsi="Times New Roman"/>
          <w:color w:val="000000"/>
          <w:sz w:val="28"/>
          <w:szCs w:val="20"/>
          <w:lang w:val="uk-UA"/>
        </w:rPr>
        <w:t>деятельности</w:t>
      </w:r>
      <w:proofErr w:type="spellEnd"/>
      <w:r w:rsidRPr="00752FF9">
        <w:rPr>
          <w:rFonts w:ascii="Times New Roman" w:hAnsi="Times New Roman"/>
          <w:color w:val="000000"/>
          <w:sz w:val="28"/>
          <w:szCs w:val="20"/>
          <w:lang w:val="uk-UA"/>
        </w:rPr>
        <w:t xml:space="preserve"> в </w:t>
      </w:r>
      <w:proofErr w:type="spellStart"/>
      <w:r w:rsidRPr="00752FF9">
        <w:rPr>
          <w:rFonts w:ascii="Times New Roman" w:hAnsi="Times New Roman"/>
          <w:color w:val="000000"/>
          <w:sz w:val="28"/>
          <w:szCs w:val="20"/>
          <w:lang w:val="uk-UA"/>
        </w:rPr>
        <w:t>напряженных</w:t>
      </w:r>
      <w:proofErr w:type="spellEnd"/>
      <w:r w:rsidRPr="00752FF9">
        <w:rPr>
          <w:rFonts w:ascii="Times New Roman" w:hAnsi="Times New Roman"/>
          <w:color w:val="000000"/>
          <w:sz w:val="28"/>
          <w:szCs w:val="20"/>
          <w:lang w:val="uk-UA"/>
        </w:rPr>
        <w:t xml:space="preserve"> </w:t>
      </w:r>
      <w:proofErr w:type="spellStart"/>
      <w:r w:rsidRPr="00752FF9">
        <w:rPr>
          <w:rFonts w:ascii="Times New Roman" w:hAnsi="Times New Roman"/>
          <w:color w:val="000000"/>
          <w:sz w:val="28"/>
          <w:szCs w:val="20"/>
          <w:lang w:val="uk-UA"/>
        </w:rPr>
        <w:t>ситуациях</w:t>
      </w:r>
      <w:proofErr w:type="spellEnd"/>
      <w:r w:rsidRPr="00752FF9">
        <w:rPr>
          <w:rFonts w:ascii="Times New Roman" w:hAnsi="Times New Roman"/>
          <w:color w:val="000000"/>
          <w:sz w:val="28"/>
          <w:szCs w:val="20"/>
          <w:lang w:val="uk-UA"/>
        </w:rPr>
        <w:t xml:space="preserve"> : </w:t>
      </w:r>
      <w:proofErr w:type="spellStart"/>
      <w:r w:rsidRPr="00752FF9">
        <w:rPr>
          <w:rFonts w:ascii="Times New Roman" w:hAnsi="Times New Roman"/>
          <w:color w:val="000000"/>
          <w:sz w:val="28"/>
          <w:szCs w:val="20"/>
          <w:lang w:val="uk-UA"/>
        </w:rPr>
        <w:t>психологический</w:t>
      </w:r>
      <w:proofErr w:type="spellEnd"/>
      <w:r w:rsidRPr="00752FF9">
        <w:rPr>
          <w:rFonts w:ascii="Times New Roman" w:hAnsi="Times New Roman"/>
          <w:color w:val="000000"/>
          <w:sz w:val="28"/>
          <w:szCs w:val="20"/>
          <w:lang w:val="uk-UA"/>
        </w:rPr>
        <w:t xml:space="preserve"> ас</w:t>
      </w:r>
      <w:r w:rsidRPr="00752FF9">
        <w:rPr>
          <w:rFonts w:ascii="Times New Roman" w:hAnsi="Times New Roman"/>
          <w:color w:val="000000"/>
          <w:sz w:val="28"/>
          <w:szCs w:val="20"/>
          <w:lang w:val="uk-UA"/>
        </w:rPr>
        <w:softHyphen/>
        <w:t>пект.</w:t>
      </w:r>
      <w:r w:rsidRPr="00752FF9">
        <w:rPr>
          <w:rFonts w:ascii="Times New Roman" w:hAnsi="Times New Roman"/>
          <w:color w:val="000000"/>
          <w:sz w:val="28"/>
          <w:lang w:val="uk-UA"/>
        </w:rPr>
        <w:t> </w:t>
      </w:r>
      <w:r w:rsidRPr="00752FF9">
        <w:rPr>
          <w:rFonts w:ascii="Times New Roman" w:eastAsia="Times New Roman" w:hAnsi="Times New Roman" w:cs="Times New Roman"/>
          <w:color w:val="000000" w:themeColor="text1"/>
          <w:sz w:val="28"/>
          <w:szCs w:val="28"/>
          <w:lang w:val="uk-UA" w:eastAsia="ru-RU"/>
        </w:rPr>
        <w:t xml:space="preserve">Москва </w:t>
      </w:r>
      <w:r w:rsidRPr="00752FF9">
        <w:rPr>
          <w:rFonts w:ascii="Times New Roman" w:hAnsi="Times New Roman"/>
          <w:color w:val="000000"/>
          <w:sz w:val="28"/>
          <w:szCs w:val="20"/>
          <w:lang w:val="uk-UA"/>
        </w:rPr>
        <w:t xml:space="preserve">: </w:t>
      </w:r>
      <w:proofErr w:type="spellStart"/>
      <w:r w:rsidRPr="00752FF9">
        <w:rPr>
          <w:rFonts w:ascii="Times New Roman" w:hAnsi="Times New Roman"/>
          <w:color w:val="000000"/>
          <w:sz w:val="28"/>
          <w:szCs w:val="20"/>
          <w:lang w:val="uk-UA"/>
        </w:rPr>
        <w:t>Изд–во</w:t>
      </w:r>
      <w:proofErr w:type="spellEnd"/>
      <w:r w:rsidRPr="00752FF9">
        <w:rPr>
          <w:rFonts w:ascii="Times New Roman" w:hAnsi="Times New Roman"/>
          <w:color w:val="000000"/>
          <w:sz w:val="28"/>
          <w:szCs w:val="20"/>
          <w:lang w:val="uk-UA"/>
        </w:rPr>
        <w:t xml:space="preserve"> </w:t>
      </w:r>
      <w:proofErr w:type="spellStart"/>
      <w:r w:rsidRPr="00752FF9">
        <w:rPr>
          <w:rFonts w:ascii="Times New Roman" w:hAnsi="Times New Roman"/>
          <w:color w:val="000000"/>
          <w:sz w:val="28"/>
          <w:szCs w:val="20"/>
          <w:lang w:val="uk-UA"/>
        </w:rPr>
        <w:t>Моск</w:t>
      </w:r>
      <w:proofErr w:type="spellEnd"/>
      <w:r w:rsidRPr="00752FF9">
        <w:rPr>
          <w:rFonts w:ascii="Times New Roman" w:hAnsi="Times New Roman"/>
          <w:color w:val="000000"/>
          <w:sz w:val="28"/>
          <w:szCs w:val="20"/>
          <w:lang w:val="uk-UA"/>
        </w:rPr>
        <w:t xml:space="preserve">. </w:t>
      </w:r>
      <w:proofErr w:type="spellStart"/>
      <w:r w:rsidRPr="00752FF9">
        <w:rPr>
          <w:rFonts w:ascii="Times New Roman" w:hAnsi="Times New Roman"/>
          <w:color w:val="000000"/>
          <w:sz w:val="28"/>
          <w:szCs w:val="20"/>
          <w:lang w:val="uk-UA"/>
        </w:rPr>
        <w:t>ун–та</w:t>
      </w:r>
      <w:proofErr w:type="spellEnd"/>
      <w:r w:rsidRPr="00752FF9">
        <w:rPr>
          <w:rFonts w:ascii="Times New Roman" w:hAnsi="Times New Roman"/>
          <w:color w:val="000000"/>
          <w:sz w:val="28"/>
          <w:szCs w:val="20"/>
          <w:lang w:val="uk-UA"/>
        </w:rPr>
        <w:t>, 1995. 206 с.</w:t>
      </w:r>
    </w:p>
    <w:p w:rsidR="001609F4" w:rsidRPr="00752FF9" w:rsidRDefault="001609F4" w:rsidP="008611AE">
      <w:pPr>
        <w:pStyle w:val="a7"/>
        <w:widowControl w:val="0"/>
        <w:numPr>
          <w:ilvl w:val="0"/>
          <w:numId w:val="38"/>
        </w:numPr>
        <w:shd w:val="clear" w:color="auto" w:fill="FFFFFF"/>
        <w:tabs>
          <w:tab w:val="left" w:pos="851"/>
          <w:tab w:val="left" w:pos="900"/>
          <w:tab w:val="left" w:pos="993"/>
        </w:tabs>
        <w:autoSpaceDE w:val="0"/>
        <w:autoSpaceDN w:val="0"/>
        <w:adjustRightInd w:val="0"/>
        <w:spacing w:line="360" w:lineRule="auto"/>
        <w:ind w:left="0" w:firstLine="567"/>
        <w:jc w:val="both"/>
        <w:rPr>
          <w:rFonts w:ascii="Times New Roman" w:hAnsi="Times New Roman" w:cs="Times New Roman"/>
          <w:color w:val="000000"/>
          <w:sz w:val="28"/>
          <w:szCs w:val="28"/>
          <w:lang w:val="uk-UA"/>
        </w:rPr>
      </w:pPr>
      <w:proofErr w:type="spellStart"/>
      <w:r w:rsidRPr="00752FF9">
        <w:rPr>
          <w:rFonts w:ascii="Times New Roman" w:hAnsi="Times New Roman" w:cs="Times New Roman"/>
          <w:color w:val="000000"/>
          <w:sz w:val="28"/>
          <w:szCs w:val="28"/>
          <w:lang w:val="uk-UA"/>
        </w:rPr>
        <w:t>Елизаров</w:t>
      </w:r>
      <w:proofErr w:type="spellEnd"/>
      <w:r w:rsidRPr="00752FF9">
        <w:rPr>
          <w:rFonts w:ascii="Times New Roman" w:hAnsi="Times New Roman" w:cs="Times New Roman"/>
          <w:color w:val="000000"/>
          <w:sz w:val="28"/>
          <w:szCs w:val="28"/>
          <w:lang w:val="uk-UA"/>
        </w:rPr>
        <w:t xml:space="preserve"> А. Н. </w:t>
      </w:r>
      <w:proofErr w:type="spellStart"/>
      <w:r w:rsidRPr="00752FF9">
        <w:rPr>
          <w:rFonts w:ascii="Times New Roman" w:hAnsi="Times New Roman" w:cs="Times New Roman"/>
          <w:color w:val="000000"/>
          <w:sz w:val="28"/>
          <w:szCs w:val="28"/>
          <w:lang w:val="uk-UA"/>
        </w:rPr>
        <w:t>Основы</w:t>
      </w:r>
      <w:proofErr w:type="spellEnd"/>
      <w:r w:rsidRPr="00752FF9">
        <w:rPr>
          <w:rFonts w:ascii="Times New Roman" w:hAnsi="Times New Roman" w:cs="Times New Roman"/>
          <w:color w:val="000000"/>
          <w:sz w:val="28"/>
          <w:szCs w:val="28"/>
          <w:lang w:val="uk-UA"/>
        </w:rPr>
        <w:t xml:space="preserve"> </w:t>
      </w:r>
      <w:proofErr w:type="spellStart"/>
      <w:r w:rsidRPr="00752FF9">
        <w:rPr>
          <w:rFonts w:ascii="Times New Roman" w:hAnsi="Times New Roman" w:cs="Times New Roman"/>
          <w:color w:val="000000"/>
          <w:sz w:val="28"/>
          <w:szCs w:val="28"/>
          <w:lang w:val="uk-UA"/>
        </w:rPr>
        <w:t>индивидуального</w:t>
      </w:r>
      <w:proofErr w:type="spellEnd"/>
      <w:r w:rsidRPr="00752FF9">
        <w:rPr>
          <w:rFonts w:ascii="Times New Roman" w:hAnsi="Times New Roman" w:cs="Times New Roman"/>
          <w:color w:val="000000"/>
          <w:sz w:val="28"/>
          <w:szCs w:val="28"/>
          <w:lang w:val="uk-UA"/>
        </w:rPr>
        <w:t xml:space="preserve"> и </w:t>
      </w:r>
      <w:proofErr w:type="spellStart"/>
      <w:r w:rsidRPr="00752FF9">
        <w:rPr>
          <w:rFonts w:ascii="Times New Roman" w:hAnsi="Times New Roman" w:cs="Times New Roman"/>
          <w:color w:val="000000"/>
          <w:sz w:val="28"/>
          <w:szCs w:val="28"/>
          <w:lang w:val="uk-UA"/>
        </w:rPr>
        <w:t>семейного</w:t>
      </w:r>
      <w:proofErr w:type="spellEnd"/>
      <w:r w:rsidRPr="00752FF9">
        <w:rPr>
          <w:rFonts w:ascii="Times New Roman" w:hAnsi="Times New Roman" w:cs="Times New Roman"/>
          <w:color w:val="000000"/>
          <w:sz w:val="28"/>
          <w:szCs w:val="28"/>
          <w:lang w:val="uk-UA"/>
        </w:rPr>
        <w:t xml:space="preserve"> </w:t>
      </w:r>
      <w:proofErr w:type="spellStart"/>
      <w:r w:rsidRPr="00752FF9">
        <w:rPr>
          <w:rFonts w:ascii="Times New Roman" w:hAnsi="Times New Roman" w:cs="Times New Roman"/>
          <w:color w:val="000000"/>
          <w:sz w:val="28"/>
          <w:szCs w:val="28"/>
          <w:lang w:val="uk-UA"/>
        </w:rPr>
        <w:t>консультирования</w:t>
      </w:r>
      <w:proofErr w:type="spellEnd"/>
      <w:r w:rsidRPr="00752FF9">
        <w:rPr>
          <w:rFonts w:ascii="Times New Roman" w:hAnsi="Times New Roman" w:cs="Times New Roman"/>
          <w:color w:val="000000"/>
          <w:sz w:val="28"/>
          <w:szCs w:val="28"/>
          <w:lang w:val="uk-UA"/>
        </w:rPr>
        <w:t xml:space="preserve"> : </w:t>
      </w:r>
      <w:proofErr w:type="spellStart"/>
      <w:r w:rsidRPr="00752FF9">
        <w:rPr>
          <w:rFonts w:ascii="Times New Roman" w:hAnsi="Times New Roman" w:cs="Times New Roman"/>
          <w:color w:val="000000"/>
          <w:sz w:val="28"/>
          <w:szCs w:val="28"/>
          <w:lang w:val="uk-UA"/>
        </w:rPr>
        <w:t>учеб</w:t>
      </w:r>
      <w:proofErr w:type="spellEnd"/>
      <w:r w:rsidRPr="00752FF9">
        <w:rPr>
          <w:rFonts w:ascii="Times New Roman" w:hAnsi="Times New Roman" w:cs="Times New Roman"/>
          <w:color w:val="000000"/>
          <w:sz w:val="28"/>
          <w:szCs w:val="28"/>
          <w:lang w:val="uk-UA"/>
        </w:rPr>
        <w:t xml:space="preserve">. пособ. </w:t>
      </w:r>
      <w:r w:rsidRPr="00752FF9">
        <w:rPr>
          <w:rFonts w:ascii="Times New Roman" w:eastAsia="Times New Roman" w:hAnsi="Times New Roman" w:cs="Times New Roman"/>
          <w:color w:val="000000" w:themeColor="text1"/>
          <w:sz w:val="28"/>
          <w:szCs w:val="28"/>
          <w:lang w:val="uk-UA" w:eastAsia="ru-RU"/>
        </w:rPr>
        <w:t xml:space="preserve">Москва </w:t>
      </w:r>
      <w:r w:rsidRPr="00752FF9">
        <w:rPr>
          <w:rFonts w:ascii="Times New Roman" w:hAnsi="Times New Roman" w:cs="Times New Roman"/>
          <w:color w:val="000000"/>
          <w:sz w:val="28"/>
          <w:szCs w:val="28"/>
          <w:lang w:val="uk-UA"/>
        </w:rPr>
        <w:t>: Ось–89, 2013. 442 с.</w:t>
      </w:r>
    </w:p>
    <w:p w:rsidR="001609F4" w:rsidRPr="00752FF9" w:rsidRDefault="001609F4" w:rsidP="008611AE">
      <w:pPr>
        <w:numPr>
          <w:ilvl w:val="0"/>
          <w:numId w:val="38"/>
        </w:numPr>
        <w:tabs>
          <w:tab w:val="left" w:pos="600"/>
          <w:tab w:val="left" w:pos="851"/>
          <w:tab w:val="left" w:pos="993"/>
        </w:tabs>
        <w:spacing w:line="360" w:lineRule="auto"/>
        <w:ind w:left="0" w:firstLine="567"/>
        <w:contextualSpacing/>
        <w:jc w:val="both"/>
        <w:rPr>
          <w:rFonts w:ascii="Times New Roman" w:eastAsia="Times New Roman" w:hAnsi="Times New Roman" w:cs="Times New Roman"/>
          <w:b/>
          <w:color w:val="000000"/>
          <w:sz w:val="28"/>
          <w:szCs w:val="28"/>
          <w:lang w:val="uk-UA" w:eastAsia="ru-RU"/>
        </w:rPr>
      </w:pPr>
      <w:proofErr w:type="spellStart"/>
      <w:r w:rsidRPr="00752FF9">
        <w:rPr>
          <w:rFonts w:ascii="Times New Roman" w:eastAsia="Times New Roman" w:hAnsi="Times New Roman" w:cs="Times New Roman"/>
          <w:color w:val="000000"/>
          <w:sz w:val="28"/>
          <w:szCs w:val="28"/>
          <w:lang w:val="uk-UA" w:eastAsia="ru-RU"/>
        </w:rPr>
        <w:t>Егорова</w:t>
      </w:r>
      <w:proofErr w:type="spellEnd"/>
      <w:r w:rsidRPr="00752FF9">
        <w:rPr>
          <w:rFonts w:ascii="Times New Roman" w:eastAsia="Times New Roman" w:hAnsi="Times New Roman" w:cs="Times New Roman"/>
          <w:color w:val="000000"/>
          <w:sz w:val="28"/>
          <w:szCs w:val="28"/>
          <w:lang w:val="uk-UA" w:eastAsia="ru-RU"/>
        </w:rPr>
        <w:t xml:space="preserve"> М.А. Модель </w:t>
      </w:r>
      <w:proofErr w:type="spellStart"/>
      <w:r w:rsidRPr="00752FF9">
        <w:rPr>
          <w:rFonts w:ascii="Times New Roman" w:eastAsia="Times New Roman" w:hAnsi="Times New Roman" w:cs="Times New Roman"/>
          <w:color w:val="000000"/>
          <w:sz w:val="28"/>
          <w:szCs w:val="28"/>
          <w:lang w:val="uk-UA" w:eastAsia="ru-RU"/>
        </w:rPr>
        <w:t>деятельности</w:t>
      </w:r>
      <w:proofErr w:type="spellEnd"/>
      <w:r w:rsidRPr="00752FF9">
        <w:rPr>
          <w:rFonts w:ascii="Times New Roman" w:eastAsia="Times New Roman" w:hAnsi="Times New Roman" w:cs="Times New Roman"/>
          <w:color w:val="000000"/>
          <w:sz w:val="28"/>
          <w:szCs w:val="28"/>
          <w:lang w:val="uk-UA" w:eastAsia="ru-RU"/>
        </w:rPr>
        <w:t xml:space="preserve"> </w:t>
      </w:r>
      <w:proofErr w:type="spellStart"/>
      <w:r w:rsidR="00A129EC" w:rsidRPr="00752FF9">
        <w:rPr>
          <w:rFonts w:ascii="Times New Roman" w:eastAsia="Times New Roman" w:hAnsi="Times New Roman" w:cs="Times New Roman"/>
          <w:color w:val="000000"/>
          <w:sz w:val="28"/>
          <w:szCs w:val="28"/>
          <w:lang w:val="uk-UA" w:eastAsia="ru-RU"/>
        </w:rPr>
        <w:t>социального</w:t>
      </w:r>
      <w:proofErr w:type="spellEnd"/>
      <w:r w:rsidR="00A129EC"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color w:val="000000"/>
          <w:sz w:val="28"/>
          <w:szCs w:val="28"/>
          <w:lang w:val="uk-UA" w:eastAsia="ru-RU"/>
        </w:rPr>
        <w:t>работника</w:t>
      </w:r>
      <w:proofErr w:type="spellEnd"/>
      <w:r w:rsidRPr="00752FF9">
        <w:rPr>
          <w:rFonts w:ascii="Times New Roman" w:eastAsia="Times New Roman" w:hAnsi="Times New Roman" w:cs="Times New Roman"/>
          <w:color w:val="000000"/>
          <w:sz w:val="28"/>
          <w:szCs w:val="28"/>
          <w:lang w:val="uk-UA" w:eastAsia="ru-RU"/>
        </w:rPr>
        <w:t xml:space="preserve"> в </w:t>
      </w:r>
      <w:proofErr w:type="spellStart"/>
      <w:r w:rsidRPr="00752FF9">
        <w:rPr>
          <w:rFonts w:ascii="Times New Roman" w:eastAsia="Times New Roman" w:hAnsi="Times New Roman" w:cs="Times New Roman"/>
          <w:color w:val="000000"/>
          <w:sz w:val="28"/>
          <w:szCs w:val="28"/>
          <w:lang w:val="uk-UA" w:eastAsia="ru-RU"/>
        </w:rPr>
        <w:t>экстре</w:t>
      </w:r>
      <w:r w:rsidR="00A05F11">
        <w:rPr>
          <w:rFonts w:ascii="Times New Roman" w:eastAsia="Times New Roman" w:hAnsi="Times New Roman" w:cs="Times New Roman"/>
          <w:color w:val="000000"/>
          <w:sz w:val="28"/>
          <w:szCs w:val="28"/>
          <w:lang w:val="uk-UA" w:eastAsia="ru-RU"/>
        </w:rPr>
        <w:t>-</w:t>
      </w:r>
      <w:r w:rsidRPr="00752FF9">
        <w:rPr>
          <w:rFonts w:ascii="Times New Roman" w:eastAsia="Times New Roman" w:hAnsi="Times New Roman" w:cs="Times New Roman"/>
          <w:color w:val="000000"/>
          <w:sz w:val="28"/>
          <w:szCs w:val="28"/>
          <w:lang w:val="uk-UA" w:eastAsia="ru-RU"/>
        </w:rPr>
        <w:t>мальных</w:t>
      </w:r>
      <w:proofErr w:type="spellEnd"/>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color w:val="000000"/>
          <w:sz w:val="28"/>
          <w:szCs w:val="28"/>
          <w:lang w:val="uk-UA" w:eastAsia="ru-RU"/>
        </w:rPr>
        <w:t>условиях</w:t>
      </w:r>
      <w:proofErr w:type="spellEnd"/>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i/>
          <w:color w:val="000000"/>
          <w:sz w:val="28"/>
          <w:szCs w:val="28"/>
          <w:lang w:val="uk-UA" w:eastAsia="ru-RU"/>
        </w:rPr>
        <w:t>Психологическая</w:t>
      </w:r>
      <w:proofErr w:type="spellEnd"/>
      <w:r w:rsidRPr="00752FF9">
        <w:rPr>
          <w:rFonts w:ascii="Times New Roman" w:eastAsia="Times New Roman" w:hAnsi="Times New Roman" w:cs="Times New Roman"/>
          <w:i/>
          <w:color w:val="000000"/>
          <w:sz w:val="28"/>
          <w:szCs w:val="28"/>
          <w:lang w:val="uk-UA" w:eastAsia="ru-RU"/>
        </w:rPr>
        <w:t xml:space="preserve"> наука и </w:t>
      </w:r>
      <w:proofErr w:type="spellStart"/>
      <w:r w:rsidRPr="00752FF9">
        <w:rPr>
          <w:rFonts w:ascii="Times New Roman" w:eastAsia="Times New Roman" w:hAnsi="Times New Roman" w:cs="Times New Roman"/>
          <w:i/>
          <w:color w:val="000000"/>
          <w:sz w:val="28"/>
          <w:szCs w:val="28"/>
          <w:lang w:val="uk-UA" w:eastAsia="ru-RU"/>
        </w:rPr>
        <w:t>образование</w:t>
      </w:r>
      <w:proofErr w:type="spellEnd"/>
      <w:r w:rsidRPr="00752FF9">
        <w:rPr>
          <w:rFonts w:ascii="Times New Roman" w:eastAsia="Times New Roman" w:hAnsi="Times New Roman" w:cs="Times New Roman"/>
          <w:color w:val="000000"/>
          <w:sz w:val="28"/>
          <w:szCs w:val="28"/>
          <w:lang w:val="uk-UA" w:eastAsia="ru-RU"/>
        </w:rPr>
        <w:t>. 2013. №4. С.89–96.</w:t>
      </w:r>
    </w:p>
    <w:p w:rsidR="001609F4" w:rsidRPr="00752FF9" w:rsidRDefault="001609F4" w:rsidP="008611AE">
      <w:pPr>
        <w:widowControl w:val="0"/>
        <w:numPr>
          <w:ilvl w:val="0"/>
          <w:numId w:val="38"/>
        </w:numPr>
        <w:tabs>
          <w:tab w:val="left" w:pos="600"/>
          <w:tab w:val="left" w:pos="851"/>
          <w:tab w:val="left" w:pos="993"/>
        </w:tabs>
        <w:spacing w:line="360" w:lineRule="auto"/>
        <w:ind w:left="0" w:firstLine="567"/>
        <w:contextualSpacing/>
        <w:jc w:val="both"/>
        <w:rPr>
          <w:rFonts w:ascii="Times New Roman" w:eastAsia="Times New Roman" w:hAnsi="Times New Roman" w:cs="Times New Roman"/>
          <w:color w:val="000000"/>
          <w:sz w:val="28"/>
          <w:szCs w:val="28"/>
          <w:lang w:val="uk-UA" w:eastAsia="ru-RU"/>
        </w:rPr>
      </w:pPr>
      <w:proofErr w:type="spellStart"/>
      <w:r w:rsidRPr="00752FF9">
        <w:rPr>
          <w:rFonts w:ascii="Times New Roman" w:eastAsia="Times New Roman" w:hAnsi="Times New Roman" w:cs="Times New Roman"/>
          <w:color w:val="000000"/>
          <w:sz w:val="28"/>
          <w:szCs w:val="28"/>
          <w:lang w:val="uk-UA" w:eastAsia="ru-RU"/>
        </w:rPr>
        <w:t>Жигайло</w:t>
      </w:r>
      <w:proofErr w:type="spellEnd"/>
      <w:r w:rsidRPr="00752FF9">
        <w:rPr>
          <w:rFonts w:ascii="Times New Roman" w:eastAsia="Times New Roman" w:hAnsi="Times New Roman" w:cs="Times New Roman"/>
          <w:color w:val="000000"/>
          <w:sz w:val="28"/>
          <w:szCs w:val="28"/>
          <w:lang w:val="uk-UA" w:eastAsia="ru-RU"/>
        </w:rPr>
        <w:t xml:space="preserve"> Н.І. Особливості динаміки ціннісних орієнтацій соціальних  працівників : </w:t>
      </w:r>
      <w:proofErr w:type="spellStart"/>
      <w:r w:rsidRPr="00752FF9">
        <w:rPr>
          <w:rFonts w:ascii="Times New Roman" w:eastAsia="Times New Roman" w:hAnsi="Times New Roman" w:cs="Times New Roman"/>
          <w:color w:val="000000"/>
          <w:sz w:val="28"/>
          <w:szCs w:val="28"/>
          <w:lang w:val="uk-UA" w:eastAsia="ru-RU"/>
        </w:rPr>
        <w:t>навч</w:t>
      </w:r>
      <w:proofErr w:type="spellEnd"/>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color w:val="000000"/>
          <w:sz w:val="28"/>
          <w:szCs w:val="28"/>
          <w:lang w:val="uk-UA" w:eastAsia="ru-RU"/>
        </w:rPr>
        <w:t>посіб</w:t>
      </w:r>
      <w:proofErr w:type="spellEnd"/>
      <w:r w:rsidRPr="00752FF9">
        <w:rPr>
          <w:rFonts w:ascii="Times New Roman" w:eastAsia="Times New Roman" w:hAnsi="Times New Roman" w:cs="Times New Roman"/>
          <w:color w:val="000000"/>
          <w:sz w:val="28"/>
          <w:szCs w:val="28"/>
          <w:lang w:val="uk-UA" w:eastAsia="ru-RU"/>
        </w:rPr>
        <w:t xml:space="preserve">. Львів : Новий світ, 2009. 342 с. </w:t>
      </w:r>
    </w:p>
    <w:p w:rsidR="001609F4" w:rsidRPr="00752FF9" w:rsidRDefault="001609F4" w:rsidP="008611AE">
      <w:pPr>
        <w:pStyle w:val="a7"/>
        <w:numPr>
          <w:ilvl w:val="0"/>
          <w:numId w:val="38"/>
        </w:numPr>
        <w:tabs>
          <w:tab w:val="left" w:pos="851"/>
          <w:tab w:val="left" w:pos="993"/>
        </w:tabs>
        <w:autoSpaceDE w:val="0"/>
        <w:autoSpaceDN w:val="0"/>
        <w:adjustRightInd w:val="0"/>
        <w:spacing w:line="360" w:lineRule="auto"/>
        <w:ind w:left="0" w:firstLine="567"/>
        <w:jc w:val="both"/>
        <w:rPr>
          <w:rFonts w:ascii="Times New Roman" w:hAnsi="Times New Roman" w:cs="Times New Roman"/>
          <w:color w:val="000000" w:themeColor="text1"/>
          <w:sz w:val="28"/>
          <w:szCs w:val="28"/>
          <w:lang w:val="uk-UA"/>
        </w:rPr>
      </w:pPr>
      <w:proofErr w:type="spellStart"/>
      <w:r w:rsidRPr="00752FF9">
        <w:rPr>
          <w:rFonts w:ascii="Times New Roman" w:eastAsia="TimesNewRoman" w:hAnsi="Times New Roman" w:cs="Times New Roman"/>
          <w:color w:val="000000" w:themeColor="text1"/>
          <w:sz w:val="28"/>
          <w:szCs w:val="28"/>
          <w:lang w:val="uk-UA"/>
        </w:rPr>
        <w:t>Зайченко</w:t>
      </w:r>
      <w:proofErr w:type="spellEnd"/>
      <w:r w:rsidRPr="00752FF9">
        <w:rPr>
          <w:rFonts w:ascii="Times New Roman" w:eastAsia="TimesNewRoman" w:hAnsi="Times New Roman" w:cs="Times New Roman"/>
          <w:color w:val="000000" w:themeColor="text1"/>
          <w:sz w:val="28"/>
          <w:szCs w:val="28"/>
          <w:lang w:val="uk-UA"/>
        </w:rPr>
        <w:t xml:space="preserve"> М</w:t>
      </w:r>
      <w:r w:rsidRPr="00752FF9">
        <w:rPr>
          <w:rFonts w:ascii="Times New Roman" w:hAnsi="Times New Roman" w:cs="Times New Roman"/>
          <w:color w:val="000000" w:themeColor="text1"/>
          <w:sz w:val="28"/>
          <w:szCs w:val="28"/>
          <w:lang w:val="uk-UA"/>
        </w:rPr>
        <w:t xml:space="preserve">. </w:t>
      </w:r>
      <w:r w:rsidRPr="00752FF9">
        <w:rPr>
          <w:rFonts w:ascii="Times New Roman" w:eastAsia="TimesNewRoman" w:hAnsi="Times New Roman" w:cs="Times New Roman"/>
          <w:color w:val="000000" w:themeColor="text1"/>
          <w:sz w:val="28"/>
          <w:szCs w:val="28"/>
          <w:lang w:val="uk-UA"/>
        </w:rPr>
        <w:t>В</w:t>
      </w:r>
      <w:r w:rsidRPr="00752FF9">
        <w:rPr>
          <w:rFonts w:ascii="Times New Roman" w:hAnsi="Times New Roman" w:cs="Times New Roman"/>
          <w:color w:val="000000" w:themeColor="text1"/>
          <w:sz w:val="28"/>
          <w:szCs w:val="28"/>
          <w:lang w:val="uk-UA"/>
        </w:rPr>
        <w:t>. Основи діяльності соціального працівника</w:t>
      </w:r>
      <w:r w:rsidRPr="00752FF9">
        <w:rPr>
          <w:rFonts w:ascii="Times New Roman" w:eastAsia="TimesNewRoman" w:hAnsi="Times New Roman" w:cs="Times New Roman"/>
          <w:color w:val="000000" w:themeColor="text1"/>
          <w:sz w:val="28"/>
          <w:szCs w:val="28"/>
          <w:lang w:val="uk-UA"/>
        </w:rPr>
        <w:t>.</w:t>
      </w:r>
      <w:r w:rsidRPr="00752FF9">
        <w:rPr>
          <w:rFonts w:ascii="Times New Roman" w:hAnsi="Times New Roman" w:cs="Times New Roman"/>
          <w:color w:val="000000" w:themeColor="text1"/>
          <w:sz w:val="28"/>
          <w:szCs w:val="28"/>
          <w:lang w:val="uk-UA"/>
        </w:rPr>
        <w:t xml:space="preserve"> </w:t>
      </w:r>
      <w:r w:rsidRPr="00752FF9">
        <w:rPr>
          <w:rFonts w:ascii="Times New Roman" w:hAnsi="Times New Roman" w:cs="Times New Roman"/>
          <w:sz w:val="28"/>
          <w:szCs w:val="28"/>
          <w:lang w:val="uk-UA"/>
        </w:rPr>
        <w:t xml:space="preserve">Київ </w:t>
      </w:r>
      <w:r w:rsidRPr="00752FF9">
        <w:rPr>
          <w:rFonts w:ascii="Times New Roman" w:hAnsi="Times New Roman" w:cs="Times New Roman"/>
          <w:color w:val="000000" w:themeColor="text1"/>
          <w:sz w:val="28"/>
          <w:szCs w:val="28"/>
          <w:lang w:val="uk-UA"/>
        </w:rPr>
        <w:t xml:space="preserve">: ІЗМН, 2011. 128 </w:t>
      </w:r>
      <w:r w:rsidRPr="00752FF9">
        <w:rPr>
          <w:rFonts w:ascii="Times New Roman" w:eastAsia="TimesNewRoman" w:hAnsi="Times New Roman" w:cs="Times New Roman"/>
          <w:color w:val="000000" w:themeColor="text1"/>
          <w:sz w:val="28"/>
          <w:szCs w:val="28"/>
          <w:lang w:val="uk-UA"/>
        </w:rPr>
        <w:t>с</w:t>
      </w:r>
      <w:r w:rsidRPr="00752FF9">
        <w:rPr>
          <w:rFonts w:ascii="Times New Roman" w:hAnsi="Times New Roman" w:cs="Times New Roman"/>
          <w:color w:val="000000" w:themeColor="text1"/>
          <w:sz w:val="28"/>
          <w:szCs w:val="28"/>
          <w:lang w:val="uk-UA"/>
        </w:rPr>
        <w:t>.</w:t>
      </w:r>
    </w:p>
    <w:p w:rsidR="001609F4" w:rsidRPr="00752FF9" w:rsidRDefault="001609F4" w:rsidP="008611AE">
      <w:pPr>
        <w:numPr>
          <w:ilvl w:val="0"/>
          <w:numId w:val="38"/>
        </w:numPr>
        <w:tabs>
          <w:tab w:val="left" w:pos="851"/>
          <w:tab w:val="left" w:pos="993"/>
        </w:tabs>
        <w:spacing w:line="360" w:lineRule="auto"/>
        <w:ind w:left="0" w:firstLine="567"/>
        <w:jc w:val="both"/>
        <w:rPr>
          <w:rFonts w:ascii="Times New Roman" w:hAnsi="Times New Roman"/>
          <w:color w:val="000000"/>
          <w:sz w:val="28"/>
          <w:szCs w:val="27"/>
          <w:lang w:val="uk-UA"/>
        </w:rPr>
      </w:pPr>
      <w:r w:rsidRPr="00752FF9">
        <w:rPr>
          <w:rFonts w:ascii="Times New Roman" w:hAnsi="Times New Roman"/>
          <w:color w:val="000000"/>
          <w:sz w:val="28"/>
          <w:szCs w:val="27"/>
          <w:lang w:val="uk-UA"/>
        </w:rPr>
        <w:t>Занюк С. Психологія мотивації та емоцій. Луцьк : ВДУ, 1997. 180 с.</w:t>
      </w:r>
    </w:p>
    <w:p w:rsidR="001609F4" w:rsidRPr="00752FF9" w:rsidRDefault="001609F4" w:rsidP="008611AE">
      <w:pPr>
        <w:numPr>
          <w:ilvl w:val="0"/>
          <w:numId w:val="38"/>
        </w:numPr>
        <w:tabs>
          <w:tab w:val="left" w:pos="284"/>
          <w:tab w:val="left" w:pos="851"/>
          <w:tab w:val="left" w:pos="993"/>
        </w:tabs>
        <w:spacing w:line="360" w:lineRule="auto"/>
        <w:ind w:left="0" w:firstLine="567"/>
        <w:jc w:val="both"/>
        <w:rPr>
          <w:rFonts w:ascii="Times New Roman" w:hAnsi="Times New Roman"/>
          <w:color w:val="000000"/>
          <w:sz w:val="28"/>
          <w:szCs w:val="27"/>
          <w:lang w:val="uk-UA"/>
        </w:rPr>
      </w:pPr>
      <w:r w:rsidRPr="00752FF9">
        <w:rPr>
          <w:rFonts w:ascii="Times New Roman" w:hAnsi="Times New Roman"/>
          <w:color w:val="000000"/>
          <w:sz w:val="28"/>
          <w:szCs w:val="27"/>
          <w:lang w:val="uk-UA"/>
        </w:rPr>
        <w:t xml:space="preserve">Изард К.Э. </w:t>
      </w:r>
      <w:proofErr w:type="spellStart"/>
      <w:r w:rsidRPr="00752FF9">
        <w:rPr>
          <w:rFonts w:ascii="Times New Roman" w:hAnsi="Times New Roman"/>
          <w:color w:val="000000"/>
          <w:sz w:val="28"/>
          <w:szCs w:val="27"/>
          <w:lang w:val="uk-UA"/>
        </w:rPr>
        <w:t>Психология</w:t>
      </w:r>
      <w:proofErr w:type="spellEnd"/>
      <w:r w:rsidRPr="00752FF9">
        <w:rPr>
          <w:rFonts w:ascii="Times New Roman" w:hAnsi="Times New Roman"/>
          <w:color w:val="000000"/>
          <w:sz w:val="28"/>
          <w:szCs w:val="27"/>
          <w:lang w:val="uk-UA"/>
        </w:rPr>
        <w:t xml:space="preserve"> </w:t>
      </w:r>
      <w:proofErr w:type="spellStart"/>
      <w:r w:rsidRPr="00752FF9">
        <w:rPr>
          <w:rFonts w:ascii="Times New Roman" w:hAnsi="Times New Roman"/>
          <w:color w:val="000000"/>
          <w:sz w:val="28"/>
          <w:szCs w:val="27"/>
          <w:lang w:val="uk-UA"/>
        </w:rPr>
        <w:t>эмоций</w:t>
      </w:r>
      <w:proofErr w:type="spellEnd"/>
      <w:r w:rsidRPr="00752FF9">
        <w:rPr>
          <w:rFonts w:ascii="Times New Roman" w:hAnsi="Times New Roman"/>
          <w:color w:val="000000"/>
          <w:sz w:val="28"/>
          <w:szCs w:val="27"/>
          <w:lang w:val="uk-UA"/>
        </w:rPr>
        <w:t xml:space="preserve">. </w:t>
      </w:r>
      <w:r w:rsidRPr="00752FF9">
        <w:rPr>
          <w:rFonts w:ascii="Times New Roman" w:hAnsi="Times New Roman" w:cs="Times New Roman"/>
          <w:color w:val="000000"/>
          <w:sz w:val="28"/>
          <w:szCs w:val="28"/>
          <w:lang w:val="uk-UA"/>
        </w:rPr>
        <w:t xml:space="preserve">Санкт-Петербург </w:t>
      </w:r>
      <w:r w:rsidRPr="00752FF9">
        <w:rPr>
          <w:rFonts w:ascii="Times New Roman" w:hAnsi="Times New Roman"/>
          <w:color w:val="000000"/>
          <w:sz w:val="28"/>
          <w:szCs w:val="27"/>
          <w:lang w:val="uk-UA"/>
        </w:rPr>
        <w:t xml:space="preserve">: </w:t>
      </w:r>
      <w:proofErr w:type="spellStart"/>
      <w:r w:rsidRPr="00752FF9">
        <w:rPr>
          <w:rFonts w:ascii="Times New Roman" w:hAnsi="Times New Roman"/>
          <w:color w:val="000000"/>
          <w:sz w:val="28"/>
          <w:szCs w:val="27"/>
          <w:lang w:val="uk-UA"/>
        </w:rPr>
        <w:t>Питер</w:t>
      </w:r>
      <w:proofErr w:type="spellEnd"/>
      <w:r w:rsidRPr="00752FF9">
        <w:rPr>
          <w:rFonts w:ascii="Times New Roman" w:hAnsi="Times New Roman"/>
          <w:color w:val="000000"/>
          <w:sz w:val="28"/>
          <w:szCs w:val="27"/>
          <w:lang w:val="uk-UA"/>
        </w:rPr>
        <w:t>, 2006. 464 с.</w:t>
      </w:r>
    </w:p>
    <w:p w:rsidR="001609F4" w:rsidRPr="00752FF9" w:rsidRDefault="001609F4" w:rsidP="008611AE">
      <w:pPr>
        <w:numPr>
          <w:ilvl w:val="0"/>
          <w:numId w:val="38"/>
        </w:numPr>
        <w:shd w:val="clear" w:color="auto" w:fill="FFFFFF"/>
        <w:tabs>
          <w:tab w:val="left" w:pos="851"/>
          <w:tab w:val="left" w:pos="993"/>
        </w:tabs>
        <w:spacing w:line="360" w:lineRule="auto"/>
        <w:ind w:left="0" w:firstLine="567"/>
        <w:jc w:val="both"/>
        <w:rPr>
          <w:rFonts w:ascii="Times New Roman" w:hAnsi="Times New Roman"/>
          <w:color w:val="000000"/>
          <w:sz w:val="28"/>
          <w:szCs w:val="20"/>
          <w:lang w:val="uk-UA"/>
        </w:rPr>
      </w:pPr>
      <w:proofErr w:type="spellStart"/>
      <w:r w:rsidRPr="00752FF9">
        <w:rPr>
          <w:rFonts w:ascii="Times New Roman" w:hAnsi="Times New Roman"/>
          <w:color w:val="000000"/>
          <w:sz w:val="28"/>
          <w:szCs w:val="20"/>
          <w:lang w:val="uk-UA"/>
        </w:rPr>
        <w:t>Ильин</w:t>
      </w:r>
      <w:proofErr w:type="spellEnd"/>
      <w:r w:rsidRPr="00752FF9">
        <w:rPr>
          <w:rFonts w:ascii="Times New Roman" w:hAnsi="Times New Roman"/>
          <w:color w:val="000000"/>
          <w:sz w:val="28"/>
          <w:szCs w:val="20"/>
          <w:lang w:val="uk-UA"/>
        </w:rPr>
        <w:t xml:space="preserve"> Е.П. </w:t>
      </w:r>
      <w:proofErr w:type="spellStart"/>
      <w:r w:rsidRPr="00752FF9">
        <w:rPr>
          <w:rFonts w:ascii="Times New Roman" w:hAnsi="Times New Roman"/>
          <w:color w:val="000000"/>
          <w:sz w:val="28"/>
          <w:szCs w:val="20"/>
          <w:lang w:val="uk-UA"/>
        </w:rPr>
        <w:t>Эмоции</w:t>
      </w:r>
      <w:proofErr w:type="spellEnd"/>
      <w:r w:rsidRPr="00752FF9">
        <w:rPr>
          <w:rFonts w:ascii="Times New Roman" w:hAnsi="Times New Roman"/>
          <w:color w:val="000000"/>
          <w:sz w:val="28"/>
          <w:szCs w:val="20"/>
          <w:lang w:val="uk-UA"/>
        </w:rPr>
        <w:t xml:space="preserve"> и </w:t>
      </w:r>
      <w:proofErr w:type="spellStart"/>
      <w:r w:rsidRPr="00752FF9">
        <w:rPr>
          <w:rFonts w:ascii="Times New Roman" w:hAnsi="Times New Roman"/>
          <w:color w:val="000000"/>
          <w:sz w:val="28"/>
          <w:szCs w:val="20"/>
          <w:lang w:val="uk-UA"/>
        </w:rPr>
        <w:t>чувства</w:t>
      </w:r>
      <w:proofErr w:type="spellEnd"/>
      <w:r w:rsidRPr="00752FF9">
        <w:rPr>
          <w:rFonts w:ascii="Times New Roman" w:hAnsi="Times New Roman"/>
          <w:color w:val="000000"/>
          <w:sz w:val="28"/>
          <w:szCs w:val="20"/>
          <w:lang w:val="uk-UA"/>
        </w:rPr>
        <w:t xml:space="preserve">. </w:t>
      </w:r>
      <w:r w:rsidRPr="00752FF9">
        <w:rPr>
          <w:rFonts w:ascii="Times New Roman" w:hAnsi="Times New Roman" w:cs="Times New Roman"/>
          <w:color w:val="000000"/>
          <w:sz w:val="28"/>
          <w:szCs w:val="28"/>
          <w:lang w:val="uk-UA"/>
        </w:rPr>
        <w:t xml:space="preserve">Санкт-Петербург </w:t>
      </w:r>
      <w:r w:rsidRPr="00752FF9">
        <w:rPr>
          <w:rFonts w:ascii="Times New Roman" w:hAnsi="Times New Roman"/>
          <w:color w:val="000000"/>
          <w:sz w:val="28"/>
          <w:szCs w:val="20"/>
          <w:lang w:val="uk-UA"/>
        </w:rPr>
        <w:t xml:space="preserve">: </w:t>
      </w:r>
      <w:proofErr w:type="spellStart"/>
      <w:r w:rsidRPr="00752FF9">
        <w:rPr>
          <w:rFonts w:ascii="Times New Roman" w:hAnsi="Times New Roman"/>
          <w:color w:val="000000"/>
          <w:sz w:val="28"/>
          <w:szCs w:val="20"/>
          <w:lang w:val="uk-UA"/>
        </w:rPr>
        <w:t>Питер</w:t>
      </w:r>
      <w:proofErr w:type="spellEnd"/>
      <w:r w:rsidRPr="00752FF9">
        <w:rPr>
          <w:rFonts w:ascii="Times New Roman" w:hAnsi="Times New Roman"/>
          <w:color w:val="000000"/>
          <w:sz w:val="28"/>
          <w:szCs w:val="20"/>
          <w:lang w:val="uk-UA"/>
        </w:rPr>
        <w:t>, 2001. 752с.</w:t>
      </w:r>
    </w:p>
    <w:p w:rsidR="001609F4" w:rsidRPr="00752FF9" w:rsidRDefault="001609F4" w:rsidP="008611AE">
      <w:pPr>
        <w:numPr>
          <w:ilvl w:val="0"/>
          <w:numId w:val="38"/>
        </w:numPr>
        <w:tabs>
          <w:tab w:val="left" w:pos="851"/>
          <w:tab w:val="left" w:pos="993"/>
        </w:tabs>
        <w:spacing w:line="360" w:lineRule="auto"/>
        <w:ind w:left="0" w:firstLine="567"/>
        <w:jc w:val="both"/>
        <w:rPr>
          <w:rStyle w:val="aa"/>
          <w:rFonts w:ascii="Times New Roman" w:hAnsi="Times New Roman" w:cs="Times New Roman"/>
          <w:b w:val="0"/>
          <w:color w:val="000000"/>
          <w:sz w:val="28"/>
          <w:szCs w:val="18"/>
          <w:lang w:val="uk-UA"/>
        </w:rPr>
      </w:pPr>
      <w:r w:rsidRPr="00752FF9">
        <w:rPr>
          <w:rStyle w:val="aa"/>
          <w:rFonts w:ascii="Times New Roman" w:hAnsi="Times New Roman" w:cs="Times New Roman"/>
          <w:b w:val="0"/>
          <w:color w:val="000000"/>
          <w:sz w:val="28"/>
          <w:szCs w:val="18"/>
          <w:lang w:val="uk-UA"/>
        </w:rPr>
        <w:t xml:space="preserve">Інновації у сучасній психології і соціальній роботі : </w:t>
      </w:r>
      <w:proofErr w:type="spellStart"/>
      <w:r w:rsidRPr="00752FF9">
        <w:rPr>
          <w:rStyle w:val="aa"/>
          <w:rFonts w:ascii="Times New Roman" w:hAnsi="Times New Roman" w:cs="Times New Roman"/>
          <w:b w:val="0"/>
          <w:color w:val="000000"/>
          <w:sz w:val="28"/>
          <w:szCs w:val="18"/>
          <w:lang w:val="uk-UA"/>
        </w:rPr>
        <w:t>навч.–метод</w:t>
      </w:r>
      <w:proofErr w:type="spellEnd"/>
      <w:r w:rsidRPr="00752FF9">
        <w:rPr>
          <w:rStyle w:val="aa"/>
          <w:rFonts w:ascii="Times New Roman" w:hAnsi="Times New Roman" w:cs="Times New Roman"/>
          <w:b w:val="0"/>
          <w:color w:val="000000"/>
          <w:sz w:val="28"/>
          <w:szCs w:val="18"/>
          <w:lang w:val="uk-UA"/>
        </w:rPr>
        <w:t xml:space="preserve">. </w:t>
      </w:r>
      <w:proofErr w:type="spellStart"/>
      <w:r w:rsidRPr="00752FF9">
        <w:rPr>
          <w:rStyle w:val="aa"/>
          <w:rFonts w:ascii="Times New Roman" w:hAnsi="Times New Roman" w:cs="Times New Roman"/>
          <w:b w:val="0"/>
          <w:color w:val="000000"/>
          <w:sz w:val="28"/>
          <w:szCs w:val="18"/>
          <w:lang w:val="uk-UA"/>
        </w:rPr>
        <w:t>посіб</w:t>
      </w:r>
      <w:proofErr w:type="spellEnd"/>
      <w:r w:rsidRPr="00752FF9">
        <w:rPr>
          <w:rStyle w:val="aa"/>
          <w:rFonts w:ascii="Times New Roman" w:hAnsi="Times New Roman" w:cs="Times New Roman"/>
          <w:b w:val="0"/>
          <w:color w:val="000000"/>
          <w:sz w:val="28"/>
          <w:szCs w:val="18"/>
          <w:lang w:val="uk-UA"/>
        </w:rPr>
        <w:t xml:space="preserve">. / Т. В. </w:t>
      </w:r>
      <w:proofErr w:type="spellStart"/>
      <w:r w:rsidRPr="00752FF9">
        <w:rPr>
          <w:rStyle w:val="aa"/>
          <w:rFonts w:ascii="Times New Roman" w:hAnsi="Times New Roman" w:cs="Times New Roman"/>
          <w:b w:val="0"/>
          <w:color w:val="000000"/>
          <w:sz w:val="28"/>
          <w:szCs w:val="18"/>
          <w:lang w:val="uk-UA"/>
        </w:rPr>
        <w:t>Семігіна</w:t>
      </w:r>
      <w:proofErr w:type="spellEnd"/>
      <w:r w:rsidRPr="00752FF9">
        <w:rPr>
          <w:rStyle w:val="aa"/>
          <w:rFonts w:ascii="Times New Roman" w:hAnsi="Times New Roman" w:cs="Times New Roman"/>
          <w:b w:val="0"/>
          <w:color w:val="000000"/>
          <w:sz w:val="28"/>
          <w:szCs w:val="18"/>
          <w:lang w:val="uk-UA"/>
        </w:rPr>
        <w:t xml:space="preserve">, В. В. </w:t>
      </w:r>
      <w:proofErr w:type="spellStart"/>
      <w:r w:rsidRPr="00752FF9">
        <w:rPr>
          <w:rStyle w:val="aa"/>
          <w:rFonts w:ascii="Times New Roman" w:hAnsi="Times New Roman" w:cs="Times New Roman"/>
          <w:b w:val="0"/>
          <w:color w:val="000000"/>
          <w:sz w:val="28"/>
          <w:szCs w:val="18"/>
          <w:lang w:val="uk-UA"/>
        </w:rPr>
        <w:t>Покладова</w:t>
      </w:r>
      <w:proofErr w:type="spellEnd"/>
      <w:r w:rsidRPr="00752FF9">
        <w:rPr>
          <w:rStyle w:val="aa"/>
          <w:rFonts w:ascii="Times New Roman" w:hAnsi="Times New Roman" w:cs="Times New Roman"/>
          <w:b w:val="0"/>
          <w:color w:val="000000"/>
          <w:sz w:val="28"/>
          <w:szCs w:val="18"/>
          <w:lang w:val="uk-UA"/>
        </w:rPr>
        <w:t xml:space="preserve">, І. М. </w:t>
      </w:r>
      <w:proofErr w:type="spellStart"/>
      <w:r w:rsidRPr="00752FF9">
        <w:rPr>
          <w:rStyle w:val="aa"/>
          <w:rFonts w:ascii="Times New Roman" w:hAnsi="Times New Roman" w:cs="Times New Roman"/>
          <w:b w:val="0"/>
          <w:color w:val="000000"/>
          <w:sz w:val="28"/>
          <w:szCs w:val="18"/>
          <w:lang w:val="uk-UA"/>
        </w:rPr>
        <w:t>Грига</w:t>
      </w:r>
      <w:proofErr w:type="spellEnd"/>
      <w:r w:rsidRPr="00752FF9">
        <w:rPr>
          <w:rStyle w:val="aa"/>
          <w:rFonts w:ascii="Times New Roman" w:hAnsi="Times New Roman" w:cs="Times New Roman"/>
          <w:b w:val="0"/>
          <w:color w:val="000000"/>
          <w:sz w:val="28"/>
          <w:szCs w:val="18"/>
          <w:lang w:val="uk-UA"/>
        </w:rPr>
        <w:t xml:space="preserve"> та ін. </w:t>
      </w:r>
      <w:r w:rsidRPr="00752FF9">
        <w:rPr>
          <w:rFonts w:ascii="Times New Roman" w:hAnsi="Times New Roman" w:cs="Times New Roman"/>
          <w:sz w:val="28"/>
          <w:szCs w:val="28"/>
          <w:lang w:val="uk-UA"/>
        </w:rPr>
        <w:t xml:space="preserve">Київ </w:t>
      </w:r>
      <w:r w:rsidRPr="00752FF9">
        <w:rPr>
          <w:rStyle w:val="aa"/>
          <w:rFonts w:ascii="Times New Roman" w:hAnsi="Times New Roman" w:cs="Times New Roman"/>
          <w:b w:val="0"/>
          <w:color w:val="000000"/>
          <w:sz w:val="28"/>
          <w:szCs w:val="18"/>
          <w:lang w:val="uk-UA"/>
        </w:rPr>
        <w:t>: Пульсари, 2012. 168 с.</w:t>
      </w:r>
    </w:p>
    <w:p w:rsidR="001609F4" w:rsidRPr="00752FF9" w:rsidRDefault="001609F4" w:rsidP="008611AE">
      <w:pPr>
        <w:widowControl w:val="0"/>
        <w:numPr>
          <w:ilvl w:val="0"/>
          <w:numId w:val="38"/>
        </w:numPr>
        <w:shd w:val="clear" w:color="auto" w:fill="FFFFFF"/>
        <w:tabs>
          <w:tab w:val="left" w:pos="600"/>
          <w:tab w:val="left" w:pos="851"/>
          <w:tab w:val="left" w:pos="993"/>
        </w:tabs>
        <w:autoSpaceDE w:val="0"/>
        <w:autoSpaceDN w:val="0"/>
        <w:adjustRightInd w:val="0"/>
        <w:spacing w:line="360" w:lineRule="auto"/>
        <w:ind w:left="0" w:firstLine="567"/>
        <w:contextualSpacing/>
        <w:jc w:val="both"/>
        <w:rPr>
          <w:rFonts w:ascii="Times New Roman" w:eastAsia="Times New Roman" w:hAnsi="Times New Roman" w:cs="Times New Roman"/>
          <w:color w:val="000000"/>
          <w:sz w:val="28"/>
          <w:szCs w:val="28"/>
          <w:lang w:val="uk-UA" w:eastAsia="ru-RU"/>
        </w:rPr>
      </w:pPr>
      <w:proofErr w:type="spellStart"/>
      <w:r w:rsidRPr="00752FF9">
        <w:rPr>
          <w:rFonts w:ascii="Times New Roman" w:eastAsia="Times New Roman" w:hAnsi="Times New Roman" w:cs="Times New Roman"/>
          <w:color w:val="000000"/>
          <w:sz w:val="28"/>
          <w:szCs w:val="28"/>
          <w:lang w:val="uk-UA" w:eastAsia="ru-RU"/>
        </w:rPr>
        <w:t>Кірейчева</w:t>
      </w:r>
      <w:proofErr w:type="spellEnd"/>
      <w:r w:rsidRPr="00752FF9">
        <w:rPr>
          <w:rFonts w:ascii="Times New Roman" w:eastAsia="Times New Roman" w:hAnsi="Times New Roman" w:cs="Times New Roman"/>
          <w:color w:val="000000"/>
          <w:sz w:val="28"/>
          <w:szCs w:val="28"/>
          <w:lang w:val="uk-UA" w:eastAsia="ru-RU"/>
        </w:rPr>
        <w:t xml:space="preserve"> Є. В.  Соціально-психологічні умови розвитку Я-концепції майбутніх учителів : автореф. дис. … канд. </w:t>
      </w:r>
      <w:proofErr w:type="spellStart"/>
      <w:r w:rsidRPr="00752FF9">
        <w:rPr>
          <w:rFonts w:ascii="Times New Roman" w:eastAsia="Times New Roman" w:hAnsi="Times New Roman" w:cs="Times New Roman"/>
          <w:color w:val="000000"/>
          <w:sz w:val="28"/>
          <w:szCs w:val="28"/>
          <w:lang w:val="uk-UA" w:eastAsia="ru-RU"/>
        </w:rPr>
        <w:t>психол</w:t>
      </w:r>
      <w:proofErr w:type="spellEnd"/>
      <w:r w:rsidRPr="00752FF9">
        <w:rPr>
          <w:rFonts w:ascii="Times New Roman" w:eastAsia="Times New Roman" w:hAnsi="Times New Roman" w:cs="Times New Roman"/>
          <w:color w:val="000000"/>
          <w:sz w:val="28"/>
          <w:szCs w:val="28"/>
          <w:lang w:val="uk-UA" w:eastAsia="ru-RU"/>
        </w:rPr>
        <w:t xml:space="preserve">. наук. </w:t>
      </w:r>
      <w:r w:rsidRPr="00752FF9">
        <w:rPr>
          <w:rFonts w:ascii="Times New Roman" w:hAnsi="Times New Roman" w:cs="Times New Roman"/>
          <w:sz w:val="28"/>
          <w:szCs w:val="28"/>
          <w:lang w:val="uk-UA"/>
        </w:rPr>
        <w:t>Київ</w:t>
      </w:r>
      <w:r w:rsidRPr="00752FF9">
        <w:rPr>
          <w:rFonts w:ascii="Times New Roman" w:eastAsia="Times New Roman" w:hAnsi="Times New Roman" w:cs="Times New Roman"/>
          <w:color w:val="000000"/>
          <w:sz w:val="28"/>
          <w:szCs w:val="28"/>
          <w:lang w:val="uk-UA" w:eastAsia="ru-RU"/>
        </w:rPr>
        <w:t>, 2010. 19 с.</w:t>
      </w:r>
    </w:p>
    <w:p w:rsidR="001609F4" w:rsidRPr="00752FF9" w:rsidRDefault="001609F4" w:rsidP="008611AE">
      <w:pPr>
        <w:numPr>
          <w:ilvl w:val="0"/>
          <w:numId w:val="38"/>
        </w:numPr>
        <w:tabs>
          <w:tab w:val="left" w:pos="284"/>
          <w:tab w:val="left" w:pos="851"/>
          <w:tab w:val="left" w:pos="993"/>
        </w:tabs>
        <w:spacing w:line="360" w:lineRule="auto"/>
        <w:ind w:left="0" w:firstLine="567"/>
        <w:contextualSpacing/>
        <w:jc w:val="both"/>
        <w:rPr>
          <w:rFonts w:ascii="Times New Roman" w:eastAsia="Calibri" w:hAnsi="Times New Roman"/>
          <w:color w:val="000000"/>
          <w:sz w:val="28"/>
          <w:szCs w:val="28"/>
          <w:lang w:val="uk-UA"/>
        </w:rPr>
      </w:pPr>
      <w:r w:rsidRPr="00752FF9">
        <w:rPr>
          <w:rFonts w:ascii="Times New Roman" w:eastAsia="Calibri" w:hAnsi="Times New Roman"/>
          <w:bCs/>
          <w:color w:val="000000"/>
          <w:sz w:val="28"/>
          <w:szCs w:val="28"/>
          <w:lang w:val="uk-UA"/>
        </w:rPr>
        <w:t xml:space="preserve">Калашникова О.А. </w:t>
      </w:r>
      <w:proofErr w:type="spellStart"/>
      <w:r w:rsidRPr="00752FF9">
        <w:rPr>
          <w:rFonts w:ascii="Times New Roman" w:eastAsia="Calibri" w:hAnsi="Times New Roman"/>
          <w:color w:val="000000"/>
          <w:sz w:val="28"/>
          <w:szCs w:val="28"/>
          <w:lang w:val="uk-UA"/>
        </w:rPr>
        <w:t>Особенности</w:t>
      </w:r>
      <w:proofErr w:type="spellEnd"/>
      <w:r w:rsidRPr="00752FF9">
        <w:rPr>
          <w:rFonts w:ascii="Times New Roman" w:eastAsia="Calibri" w:hAnsi="Times New Roman"/>
          <w:color w:val="000000"/>
          <w:sz w:val="28"/>
          <w:szCs w:val="28"/>
          <w:lang w:val="uk-UA"/>
        </w:rPr>
        <w:t xml:space="preserve"> </w:t>
      </w:r>
      <w:proofErr w:type="spellStart"/>
      <w:r w:rsidRPr="00752FF9">
        <w:rPr>
          <w:rFonts w:ascii="Times New Roman" w:eastAsia="Calibri" w:hAnsi="Times New Roman"/>
          <w:color w:val="000000"/>
          <w:sz w:val="28"/>
          <w:szCs w:val="28"/>
          <w:lang w:val="uk-UA"/>
        </w:rPr>
        <w:t>стрессоустойчивости</w:t>
      </w:r>
      <w:proofErr w:type="spellEnd"/>
      <w:r w:rsidRPr="00752FF9">
        <w:rPr>
          <w:rFonts w:ascii="Times New Roman" w:eastAsia="Calibri" w:hAnsi="Times New Roman"/>
          <w:color w:val="000000"/>
          <w:sz w:val="28"/>
          <w:szCs w:val="28"/>
          <w:lang w:val="uk-UA"/>
        </w:rPr>
        <w:t xml:space="preserve"> </w:t>
      </w:r>
      <w:proofErr w:type="spellStart"/>
      <w:r w:rsidRPr="00752FF9">
        <w:rPr>
          <w:rFonts w:ascii="Times New Roman" w:eastAsia="Calibri" w:hAnsi="Times New Roman"/>
          <w:color w:val="000000"/>
          <w:sz w:val="28"/>
          <w:szCs w:val="28"/>
          <w:lang w:val="uk-UA"/>
        </w:rPr>
        <w:t>личности</w:t>
      </w:r>
      <w:proofErr w:type="spellEnd"/>
      <w:r w:rsidRPr="00752FF9">
        <w:rPr>
          <w:rFonts w:ascii="Times New Roman" w:eastAsia="Calibri" w:hAnsi="Times New Roman"/>
          <w:color w:val="000000"/>
          <w:sz w:val="28"/>
          <w:szCs w:val="28"/>
          <w:lang w:val="uk-UA"/>
        </w:rPr>
        <w:t xml:space="preserve">. </w:t>
      </w:r>
      <w:r w:rsidRPr="00752FF9">
        <w:rPr>
          <w:rFonts w:ascii="Times New Roman" w:eastAsia="Calibri" w:hAnsi="Times New Roman"/>
          <w:i/>
          <w:color w:val="000000"/>
          <w:sz w:val="28"/>
          <w:szCs w:val="28"/>
          <w:lang w:val="uk-UA"/>
        </w:rPr>
        <w:t xml:space="preserve">Мир </w:t>
      </w:r>
      <w:proofErr w:type="spellStart"/>
      <w:r w:rsidRPr="00752FF9">
        <w:rPr>
          <w:rFonts w:ascii="Times New Roman" w:eastAsia="Calibri" w:hAnsi="Times New Roman"/>
          <w:i/>
          <w:color w:val="000000"/>
          <w:sz w:val="28"/>
          <w:szCs w:val="28"/>
          <w:lang w:val="uk-UA"/>
        </w:rPr>
        <w:t>психологии</w:t>
      </w:r>
      <w:proofErr w:type="spellEnd"/>
      <w:r w:rsidRPr="00752FF9">
        <w:rPr>
          <w:rFonts w:ascii="Times New Roman" w:eastAsia="Calibri" w:hAnsi="Times New Roman"/>
          <w:color w:val="000000"/>
          <w:sz w:val="28"/>
          <w:szCs w:val="28"/>
          <w:lang w:val="uk-UA"/>
        </w:rPr>
        <w:t>. 2009. №</w:t>
      </w:r>
      <w:r w:rsidR="00A80797">
        <w:rPr>
          <w:rFonts w:ascii="Times New Roman" w:eastAsia="Calibri" w:hAnsi="Times New Roman"/>
          <w:color w:val="000000"/>
          <w:sz w:val="28"/>
          <w:szCs w:val="28"/>
          <w:lang w:val="uk-UA"/>
        </w:rPr>
        <w:t xml:space="preserve"> </w:t>
      </w:r>
      <w:r w:rsidRPr="00752FF9">
        <w:rPr>
          <w:rFonts w:ascii="Times New Roman" w:eastAsia="Calibri" w:hAnsi="Times New Roman"/>
          <w:color w:val="000000"/>
          <w:sz w:val="28"/>
          <w:szCs w:val="28"/>
          <w:lang w:val="uk-UA"/>
        </w:rPr>
        <w:t>8. С. 73–75.</w:t>
      </w:r>
    </w:p>
    <w:p w:rsidR="001609F4" w:rsidRPr="00752FF9" w:rsidRDefault="001609F4" w:rsidP="008611AE">
      <w:pPr>
        <w:numPr>
          <w:ilvl w:val="0"/>
          <w:numId w:val="38"/>
        </w:numPr>
        <w:tabs>
          <w:tab w:val="left" w:pos="284"/>
          <w:tab w:val="left" w:pos="851"/>
          <w:tab w:val="left" w:pos="993"/>
        </w:tabs>
        <w:spacing w:line="360" w:lineRule="auto"/>
        <w:ind w:left="0" w:firstLine="567"/>
        <w:jc w:val="both"/>
        <w:rPr>
          <w:rFonts w:ascii="Times New Roman" w:hAnsi="Times New Roman"/>
          <w:color w:val="000000"/>
          <w:sz w:val="28"/>
          <w:szCs w:val="24"/>
          <w:lang w:val="uk-UA"/>
        </w:rPr>
      </w:pPr>
      <w:proofErr w:type="spellStart"/>
      <w:r w:rsidRPr="00752FF9">
        <w:rPr>
          <w:rFonts w:ascii="Times New Roman" w:hAnsi="Times New Roman"/>
          <w:color w:val="000000"/>
          <w:sz w:val="28"/>
          <w:szCs w:val="24"/>
          <w:lang w:val="uk-UA"/>
        </w:rPr>
        <w:lastRenderedPageBreak/>
        <w:t>Калошин</w:t>
      </w:r>
      <w:proofErr w:type="spellEnd"/>
      <w:r w:rsidRPr="00752FF9">
        <w:rPr>
          <w:rFonts w:ascii="Times New Roman" w:hAnsi="Times New Roman"/>
          <w:color w:val="000000"/>
          <w:sz w:val="28"/>
          <w:szCs w:val="24"/>
          <w:lang w:val="uk-UA"/>
        </w:rPr>
        <w:t xml:space="preserve"> В. Ф. Стрес у педагогічній діяльності. Харків : Ранок, 2008. </w:t>
      </w:r>
      <w:r w:rsidRPr="00752FF9">
        <w:rPr>
          <w:rFonts w:ascii="Times New Roman" w:hAnsi="Times New Roman"/>
          <w:color w:val="000000"/>
          <w:sz w:val="28"/>
          <w:szCs w:val="24"/>
          <w:lang w:val="uk-UA"/>
        </w:rPr>
        <w:br/>
        <w:t>184 c.</w:t>
      </w:r>
    </w:p>
    <w:p w:rsidR="001609F4" w:rsidRPr="00752FF9" w:rsidRDefault="001609F4" w:rsidP="008611AE">
      <w:pPr>
        <w:pStyle w:val="a7"/>
        <w:numPr>
          <w:ilvl w:val="0"/>
          <w:numId w:val="38"/>
        </w:numPr>
        <w:tabs>
          <w:tab w:val="left" w:pos="851"/>
          <w:tab w:val="left" w:pos="993"/>
        </w:tabs>
        <w:spacing w:line="360" w:lineRule="auto"/>
        <w:ind w:left="0" w:firstLine="567"/>
        <w:jc w:val="both"/>
        <w:rPr>
          <w:rFonts w:ascii="Times New Roman" w:hAnsi="Times New Roman" w:cs="Times New Roman"/>
          <w:sz w:val="28"/>
          <w:szCs w:val="28"/>
          <w:lang w:val="uk-UA"/>
        </w:rPr>
      </w:pPr>
      <w:proofErr w:type="spellStart"/>
      <w:r w:rsidRPr="00752FF9">
        <w:rPr>
          <w:rFonts w:ascii="Times New Roman" w:hAnsi="Times New Roman" w:cs="Times New Roman"/>
          <w:sz w:val="28"/>
          <w:szCs w:val="28"/>
          <w:lang w:val="uk-UA"/>
        </w:rPr>
        <w:t>Кирдина</w:t>
      </w:r>
      <w:proofErr w:type="spellEnd"/>
      <w:r w:rsidRPr="00752FF9">
        <w:rPr>
          <w:rFonts w:ascii="Times New Roman" w:hAnsi="Times New Roman" w:cs="Times New Roman"/>
          <w:sz w:val="28"/>
          <w:szCs w:val="28"/>
          <w:lang w:val="uk-UA"/>
        </w:rPr>
        <w:t xml:space="preserve"> С.Г. </w:t>
      </w:r>
      <w:proofErr w:type="spellStart"/>
      <w:r w:rsidRPr="00752FF9">
        <w:rPr>
          <w:rFonts w:ascii="Times New Roman" w:hAnsi="Times New Roman" w:cs="Times New Roman"/>
          <w:sz w:val="28"/>
          <w:szCs w:val="28"/>
          <w:lang w:val="uk-UA"/>
        </w:rPr>
        <w:t>Социокультурный</w:t>
      </w:r>
      <w:proofErr w:type="spellEnd"/>
      <w:r w:rsidRPr="00752FF9">
        <w:rPr>
          <w:rFonts w:ascii="Times New Roman" w:hAnsi="Times New Roman" w:cs="Times New Roman"/>
          <w:sz w:val="28"/>
          <w:szCs w:val="28"/>
          <w:lang w:val="uk-UA"/>
        </w:rPr>
        <w:t xml:space="preserve"> и </w:t>
      </w:r>
      <w:proofErr w:type="spellStart"/>
      <w:r w:rsidRPr="00752FF9">
        <w:rPr>
          <w:rFonts w:ascii="Times New Roman" w:hAnsi="Times New Roman" w:cs="Times New Roman"/>
          <w:sz w:val="28"/>
          <w:szCs w:val="28"/>
          <w:lang w:val="uk-UA"/>
        </w:rPr>
        <w:t>институциональный</w:t>
      </w:r>
      <w:proofErr w:type="spellEnd"/>
      <w:r w:rsidRPr="00752FF9">
        <w:rPr>
          <w:rFonts w:ascii="Times New Roman" w:hAnsi="Times New Roman" w:cs="Times New Roman"/>
          <w:sz w:val="28"/>
          <w:szCs w:val="28"/>
          <w:lang w:val="uk-UA"/>
        </w:rPr>
        <w:t xml:space="preserve"> </w:t>
      </w:r>
      <w:proofErr w:type="spellStart"/>
      <w:r w:rsidRPr="00752FF9">
        <w:rPr>
          <w:rFonts w:ascii="Times New Roman" w:hAnsi="Times New Roman" w:cs="Times New Roman"/>
          <w:sz w:val="28"/>
          <w:szCs w:val="28"/>
          <w:lang w:val="uk-UA"/>
        </w:rPr>
        <w:t>подходы</w:t>
      </w:r>
      <w:proofErr w:type="spellEnd"/>
      <w:r w:rsidRPr="00752FF9">
        <w:rPr>
          <w:rFonts w:ascii="Times New Roman" w:hAnsi="Times New Roman" w:cs="Times New Roman"/>
          <w:sz w:val="28"/>
          <w:szCs w:val="28"/>
          <w:lang w:val="uk-UA"/>
        </w:rPr>
        <w:t xml:space="preserve"> </w:t>
      </w:r>
      <w:proofErr w:type="spellStart"/>
      <w:r w:rsidRPr="00752FF9">
        <w:rPr>
          <w:rFonts w:ascii="Times New Roman" w:hAnsi="Times New Roman" w:cs="Times New Roman"/>
          <w:sz w:val="28"/>
          <w:szCs w:val="28"/>
          <w:lang w:val="uk-UA"/>
        </w:rPr>
        <w:t>как</w:t>
      </w:r>
      <w:proofErr w:type="spellEnd"/>
      <w:r w:rsidRPr="00752FF9">
        <w:rPr>
          <w:rFonts w:ascii="Times New Roman" w:hAnsi="Times New Roman" w:cs="Times New Roman"/>
          <w:sz w:val="28"/>
          <w:szCs w:val="28"/>
          <w:lang w:val="uk-UA"/>
        </w:rPr>
        <w:t xml:space="preserve"> основа </w:t>
      </w:r>
      <w:proofErr w:type="spellStart"/>
      <w:r w:rsidRPr="00752FF9">
        <w:rPr>
          <w:rFonts w:ascii="Times New Roman" w:hAnsi="Times New Roman" w:cs="Times New Roman"/>
          <w:sz w:val="28"/>
          <w:szCs w:val="28"/>
          <w:lang w:val="uk-UA"/>
        </w:rPr>
        <w:t>позитивной</w:t>
      </w:r>
      <w:proofErr w:type="spellEnd"/>
      <w:r w:rsidRPr="00752FF9">
        <w:rPr>
          <w:rFonts w:ascii="Times New Roman" w:hAnsi="Times New Roman" w:cs="Times New Roman"/>
          <w:sz w:val="28"/>
          <w:szCs w:val="28"/>
          <w:lang w:val="uk-UA"/>
        </w:rPr>
        <w:t xml:space="preserve"> </w:t>
      </w:r>
      <w:proofErr w:type="spellStart"/>
      <w:r w:rsidRPr="00752FF9">
        <w:rPr>
          <w:rFonts w:ascii="Times New Roman" w:hAnsi="Times New Roman" w:cs="Times New Roman"/>
          <w:sz w:val="28"/>
          <w:szCs w:val="28"/>
          <w:lang w:val="uk-UA"/>
        </w:rPr>
        <w:t>социологии</w:t>
      </w:r>
      <w:proofErr w:type="spellEnd"/>
      <w:r w:rsidRPr="00752FF9">
        <w:rPr>
          <w:rFonts w:ascii="Times New Roman" w:hAnsi="Times New Roman" w:cs="Times New Roman"/>
          <w:sz w:val="28"/>
          <w:szCs w:val="28"/>
          <w:lang w:val="uk-UA"/>
        </w:rPr>
        <w:t xml:space="preserve">. </w:t>
      </w:r>
      <w:proofErr w:type="spellStart"/>
      <w:r w:rsidRPr="00752FF9">
        <w:rPr>
          <w:rFonts w:ascii="Times New Roman" w:hAnsi="Times New Roman" w:cs="Times New Roman"/>
          <w:i/>
          <w:sz w:val="28"/>
          <w:szCs w:val="28"/>
          <w:lang w:val="uk-UA"/>
        </w:rPr>
        <w:t>Социс</w:t>
      </w:r>
      <w:proofErr w:type="spellEnd"/>
      <w:r w:rsidRPr="00752FF9">
        <w:rPr>
          <w:rFonts w:ascii="Times New Roman" w:hAnsi="Times New Roman" w:cs="Times New Roman"/>
          <w:sz w:val="28"/>
          <w:szCs w:val="28"/>
          <w:lang w:val="uk-UA"/>
        </w:rPr>
        <w:t xml:space="preserve">. 2002. №12. С. 23–32. </w:t>
      </w:r>
    </w:p>
    <w:p w:rsidR="001609F4" w:rsidRPr="00752FF9" w:rsidRDefault="001609F4" w:rsidP="008611AE">
      <w:pPr>
        <w:numPr>
          <w:ilvl w:val="0"/>
          <w:numId w:val="38"/>
        </w:numPr>
        <w:tabs>
          <w:tab w:val="left" w:pos="284"/>
          <w:tab w:val="left" w:pos="851"/>
          <w:tab w:val="left" w:pos="993"/>
        </w:tabs>
        <w:spacing w:line="360" w:lineRule="auto"/>
        <w:ind w:left="0" w:firstLine="567"/>
        <w:jc w:val="both"/>
        <w:rPr>
          <w:rFonts w:ascii="Times New Roman" w:hAnsi="Times New Roman"/>
          <w:color w:val="000000"/>
          <w:sz w:val="28"/>
          <w:szCs w:val="24"/>
          <w:lang w:val="uk-UA"/>
        </w:rPr>
      </w:pPr>
      <w:proofErr w:type="spellStart"/>
      <w:r w:rsidRPr="00752FF9">
        <w:rPr>
          <w:rFonts w:ascii="Times New Roman" w:hAnsi="Times New Roman"/>
          <w:color w:val="000000"/>
          <w:sz w:val="28"/>
          <w:szCs w:val="24"/>
          <w:lang w:val="uk-UA"/>
        </w:rPr>
        <w:t>Кирпичев</w:t>
      </w:r>
      <w:proofErr w:type="spellEnd"/>
      <w:r w:rsidRPr="00752FF9">
        <w:rPr>
          <w:rFonts w:ascii="Times New Roman" w:hAnsi="Times New Roman"/>
          <w:color w:val="000000"/>
          <w:sz w:val="28"/>
          <w:szCs w:val="24"/>
          <w:lang w:val="uk-UA"/>
        </w:rPr>
        <w:t xml:space="preserve"> В.И. </w:t>
      </w:r>
      <w:proofErr w:type="spellStart"/>
      <w:r w:rsidRPr="00752FF9">
        <w:rPr>
          <w:rFonts w:ascii="Times New Roman" w:hAnsi="Times New Roman"/>
          <w:color w:val="000000"/>
          <w:sz w:val="28"/>
          <w:szCs w:val="24"/>
          <w:lang w:val="uk-UA"/>
        </w:rPr>
        <w:t>Школьный</w:t>
      </w:r>
      <w:proofErr w:type="spellEnd"/>
      <w:r w:rsidRPr="00752FF9">
        <w:rPr>
          <w:rFonts w:ascii="Times New Roman" w:hAnsi="Times New Roman"/>
          <w:color w:val="000000"/>
          <w:sz w:val="28"/>
          <w:szCs w:val="24"/>
          <w:lang w:val="uk-UA"/>
        </w:rPr>
        <w:t xml:space="preserve"> </w:t>
      </w:r>
      <w:proofErr w:type="spellStart"/>
      <w:r w:rsidRPr="00752FF9">
        <w:rPr>
          <w:rFonts w:ascii="Times New Roman" w:hAnsi="Times New Roman"/>
          <w:color w:val="000000"/>
          <w:sz w:val="28"/>
          <w:szCs w:val="24"/>
          <w:lang w:val="uk-UA"/>
        </w:rPr>
        <w:t>стресс</w:t>
      </w:r>
      <w:proofErr w:type="spellEnd"/>
      <w:r w:rsidRPr="00752FF9">
        <w:rPr>
          <w:rFonts w:ascii="Times New Roman" w:hAnsi="Times New Roman"/>
          <w:color w:val="000000"/>
          <w:sz w:val="28"/>
          <w:szCs w:val="24"/>
          <w:lang w:val="uk-UA"/>
        </w:rPr>
        <w:t xml:space="preserve">. </w:t>
      </w:r>
      <w:proofErr w:type="spellStart"/>
      <w:r w:rsidRPr="00752FF9">
        <w:rPr>
          <w:rFonts w:ascii="Times New Roman" w:hAnsi="Times New Roman"/>
          <w:i/>
          <w:color w:val="000000"/>
          <w:sz w:val="28"/>
          <w:szCs w:val="24"/>
          <w:lang w:val="uk-UA"/>
        </w:rPr>
        <w:t>Экология</w:t>
      </w:r>
      <w:proofErr w:type="spellEnd"/>
      <w:r w:rsidRPr="00752FF9">
        <w:rPr>
          <w:rFonts w:ascii="Times New Roman" w:hAnsi="Times New Roman"/>
          <w:i/>
          <w:color w:val="000000"/>
          <w:sz w:val="28"/>
          <w:szCs w:val="24"/>
          <w:lang w:val="uk-UA"/>
        </w:rPr>
        <w:t xml:space="preserve"> и </w:t>
      </w:r>
      <w:proofErr w:type="spellStart"/>
      <w:r w:rsidRPr="00752FF9">
        <w:rPr>
          <w:rFonts w:ascii="Times New Roman" w:hAnsi="Times New Roman"/>
          <w:i/>
          <w:color w:val="000000"/>
          <w:sz w:val="28"/>
          <w:szCs w:val="24"/>
          <w:lang w:val="uk-UA"/>
        </w:rPr>
        <w:t>жизнь</w:t>
      </w:r>
      <w:proofErr w:type="spellEnd"/>
      <w:r w:rsidRPr="00752FF9">
        <w:rPr>
          <w:rFonts w:ascii="Times New Roman" w:hAnsi="Times New Roman"/>
          <w:color w:val="000000"/>
          <w:sz w:val="28"/>
          <w:szCs w:val="24"/>
          <w:lang w:val="uk-UA"/>
        </w:rPr>
        <w:t>. 2013. №1. С.27–31.</w:t>
      </w:r>
    </w:p>
    <w:p w:rsidR="001609F4" w:rsidRPr="00752FF9" w:rsidRDefault="001609F4" w:rsidP="008611AE">
      <w:pPr>
        <w:numPr>
          <w:ilvl w:val="0"/>
          <w:numId w:val="38"/>
        </w:numPr>
        <w:tabs>
          <w:tab w:val="left" w:pos="284"/>
          <w:tab w:val="left" w:pos="851"/>
          <w:tab w:val="left" w:pos="993"/>
        </w:tabs>
        <w:spacing w:line="360" w:lineRule="auto"/>
        <w:ind w:left="0" w:firstLine="567"/>
        <w:jc w:val="both"/>
        <w:rPr>
          <w:rFonts w:ascii="Times New Roman" w:hAnsi="Times New Roman"/>
          <w:color w:val="000000"/>
          <w:sz w:val="28"/>
          <w:szCs w:val="20"/>
          <w:lang w:val="uk-UA"/>
        </w:rPr>
      </w:pPr>
      <w:proofErr w:type="spellStart"/>
      <w:r w:rsidRPr="00752FF9">
        <w:rPr>
          <w:rFonts w:ascii="Times New Roman" w:hAnsi="Times New Roman"/>
          <w:iCs/>
          <w:color w:val="000000"/>
          <w:sz w:val="28"/>
          <w:szCs w:val="20"/>
          <w:lang w:val="uk-UA"/>
        </w:rPr>
        <w:t>Китаев–Смык</w:t>
      </w:r>
      <w:proofErr w:type="spellEnd"/>
      <w:r w:rsidRPr="00752FF9">
        <w:rPr>
          <w:rFonts w:ascii="Times New Roman" w:hAnsi="Times New Roman"/>
          <w:iCs/>
          <w:color w:val="000000"/>
          <w:sz w:val="28"/>
          <w:szCs w:val="20"/>
          <w:lang w:val="uk-UA"/>
        </w:rPr>
        <w:t xml:space="preserve"> </w:t>
      </w:r>
      <w:proofErr w:type="spellStart"/>
      <w:r w:rsidRPr="00752FF9">
        <w:rPr>
          <w:rFonts w:ascii="Times New Roman" w:hAnsi="Times New Roman"/>
          <w:iCs/>
          <w:color w:val="000000"/>
          <w:sz w:val="28"/>
          <w:szCs w:val="20"/>
          <w:lang w:val="uk-UA"/>
        </w:rPr>
        <w:t>Л.А.</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Психо</w:t>
      </w:r>
      <w:proofErr w:type="spellEnd"/>
      <w:r w:rsidRPr="00752FF9">
        <w:rPr>
          <w:rFonts w:ascii="Times New Roman" w:hAnsi="Times New Roman"/>
          <w:color w:val="000000"/>
          <w:sz w:val="28"/>
          <w:szCs w:val="20"/>
          <w:lang w:val="uk-UA"/>
        </w:rPr>
        <w:t xml:space="preserve">логия </w:t>
      </w:r>
      <w:proofErr w:type="spellStart"/>
      <w:r w:rsidRPr="00752FF9">
        <w:rPr>
          <w:rFonts w:ascii="Times New Roman" w:hAnsi="Times New Roman"/>
          <w:color w:val="000000"/>
          <w:sz w:val="28"/>
          <w:szCs w:val="20"/>
          <w:lang w:val="uk-UA"/>
        </w:rPr>
        <w:t>стресса</w:t>
      </w:r>
      <w:proofErr w:type="spellEnd"/>
      <w:r w:rsidRPr="00752FF9">
        <w:rPr>
          <w:rFonts w:ascii="Times New Roman" w:hAnsi="Times New Roman"/>
          <w:color w:val="000000"/>
          <w:sz w:val="28"/>
          <w:szCs w:val="20"/>
          <w:lang w:val="uk-UA"/>
        </w:rPr>
        <w:t xml:space="preserve">. </w:t>
      </w:r>
      <w:r w:rsidRPr="00752FF9">
        <w:rPr>
          <w:rFonts w:ascii="Times New Roman" w:eastAsia="Times New Roman" w:hAnsi="Times New Roman" w:cs="Times New Roman"/>
          <w:color w:val="000000" w:themeColor="text1"/>
          <w:sz w:val="28"/>
          <w:szCs w:val="28"/>
          <w:lang w:val="uk-UA" w:eastAsia="ru-RU"/>
        </w:rPr>
        <w:t xml:space="preserve">Москва </w:t>
      </w:r>
      <w:r w:rsidRPr="00752FF9">
        <w:rPr>
          <w:rFonts w:ascii="Times New Roman" w:hAnsi="Times New Roman"/>
          <w:color w:val="000000"/>
          <w:sz w:val="28"/>
          <w:szCs w:val="20"/>
          <w:lang w:val="uk-UA"/>
        </w:rPr>
        <w:t>: Наука, 1993. 364 с.</w:t>
      </w:r>
    </w:p>
    <w:p w:rsidR="001609F4" w:rsidRPr="00752FF9" w:rsidRDefault="001609F4" w:rsidP="008611AE">
      <w:pPr>
        <w:numPr>
          <w:ilvl w:val="0"/>
          <w:numId w:val="38"/>
        </w:numPr>
        <w:shd w:val="clear" w:color="auto" w:fill="FFFFFF"/>
        <w:tabs>
          <w:tab w:val="left" w:pos="482"/>
          <w:tab w:val="left" w:pos="851"/>
          <w:tab w:val="left" w:pos="993"/>
        </w:tabs>
        <w:autoSpaceDE w:val="0"/>
        <w:autoSpaceDN w:val="0"/>
        <w:adjustRightInd w:val="0"/>
        <w:spacing w:line="360" w:lineRule="auto"/>
        <w:ind w:left="0" w:firstLine="567"/>
        <w:jc w:val="both"/>
        <w:rPr>
          <w:rFonts w:ascii="Times New Roman" w:hAnsi="Times New Roman"/>
          <w:color w:val="000000"/>
          <w:sz w:val="28"/>
          <w:szCs w:val="28"/>
          <w:lang w:val="uk-UA"/>
        </w:rPr>
      </w:pPr>
      <w:r w:rsidRPr="00752FF9">
        <w:rPr>
          <w:rFonts w:ascii="Times New Roman" w:hAnsi="Times New Roman"/>
          <w:color w:val="000000"/>
          <w:sz w:val="28"/>
          <w:szCs w:val="28"/>
          <w:lang w:val="uk-UA"/>
        </w:rPr>
        <w:t xml:space="preserve">Климов Е.А. </w:t>
      </w:r>
      <w:proofErr w:type="spellStart"/>
      <w:r w:rsidRPr="00752FF9">
        <w:rPr>
          <w:rFonts w:ascii="Times New Roman" w:hAnsi="Times New Roman"/>
          <w:color w:val="000000"/>
          <w:sz w:val="28"/>
          <w:szCs w:val="28"/>
          <w:lang w:val="uk-UA"/>
        </w:rPr>
        <w:t>Введение</w:t>
      </w:r>
      <w:proofErr w:type="spellEnd"/>
      <w:r w:rsidRPr="00752FF9">
        <w:rPr>
          <w:rFonts w:ascii="Times New Roman" w:hAnsi="Times New Roman"/>
          <w:color w:val="000000"/>
          <w:sz w:val="28"/>
          <w:szCs w:val="28"/>
          <w:lang w:val="uk-UA"/>
        </w:rPr>
        <w:t xml:space="preserve"> в </w:t>
      </w:r>
      <w:proofErr w:type="spellStart"/>
      <w:r w:rsidRPr="00752FF9">
        <w:rPr>
          <w:rFonts w:ascii="Times New Roman" w:hAnsi="Times New Roman"/>
          <w:color w:val="000000"/>
          <w:sz w:val="28"/>
          <w:szCs w:val="28"/>
          <w:lang w:val="uk-UA"/>
        </w:rPr>
        <w:t>психологию</w:t>
      </w:r>
      <w:proofErr w:type="spellEnd"/>
      <w:r w:rsidRPr="00752FF9">
        <w:rPr>
          <w:rFonts w:ascii="Times New Roman" w:hAnsi="Times New Roman"/>
          <w:color w:val="000000"/>
          <w:sz w:val="28"/>
          <w:szCs w:val="28"/>
          <w:lang w:val="uk-UA"/>
        </w:rPr>
        <w:t xml:space="preserve"> труда. </w:t>
      </w:r>
      <w:r w:rsidRPr="00752FF9">
        <w:rPr>
          <w:rFonts w:ascii="Times New Roman" w:eastAsia="Times New Roman" w:hAnsi="Times New Roman" w:cs="Times New Roman"/>
          <w:color w:val="000000" w:themeColor="text1"/>
          <w:sz w:val="28"/>
          <w:szCs w:val="28"/>
          <w:lang w:val="uk-UA" w:eastAsia="ru-RU"/>
        </w:rPr>
        <w:t xml:space="preserve">Москва </w:t>
      </w:r>
      <w:r w:rsidRPr="00752FF9">
        <w:rPr>
          <w:rFonts w:ascii="Times New Roman" w:hAnsi="Times New Roman"/>
          <w:color w:val="000000"/>
          <w:sz w:val="28"/>
          <w:szCs w:val="28"/>
          <w:lang w:val="uk-UA"/>
        </w:rPr>
        <w:t>: МГУ, 1988. 199 с.</w:t>
      </w:r>
    </w:p>
    <w:p w:rsidR="001609F4" w:rsidRPr="00752FF9" w:rsidRDefault="001609F4" w:rsidP="008611AE">
      <w:pPr>
        <w:numPr>
          <w:ilvl w:val="0"/>
          <w:numId w:val="38"/>
        </w:numPr>
        <w:tabs>
          <w:tab w:val="left" w:pos="600"/>
          <w:tab w:val="left" w:pos="851"/>
          <w:tab w:val="left" w:pos="993"/>
        </w:tabs>
        <w:spacing w:line="360" w:lineRule="auto"/>
        <w:ind w:left="0" w:firstLine="567"/>
        <w:contextualSpacing/>
        <w:jc w:val="both"/>
        <w:rPr>
          <w:rFonts w:ascii="Times New Roman" w:eastAsia="Times New Roman" w:hAnsi="Times New Roman" w:cs="Times New Roman"/>
          <w:color w:val="000000"/>
          <w:sz w:val="28"/>
          <w:szCs w:val="28"/>
          <w:lang w:val="uk-UA" w:eastAsia="uk-UA"/>
        </w:rPr>
      </w:pPr>
      <w:proofErr w:type="spellStart"/>
      <w:r w:rsidRPr="00752FF9">
        <w:rPr>
          <w:rFonts w:ascii="Times New Roman" w:eastAsia="Times New Roman" w:hAnsi="Times New Roman" w:cs="Times New Roman"/>
          <w:color w:val="000000"/>
          <w:sz w:val="28"/>
          <w:szCs w:val="28"/>
          <w:lang w:val="uk-UA" w:eastAsia="uk-UA"/>
        </w:rPr>
        <w:t>Коломінський</w:t>
      </w:r>
      <w:proofErr w:type="spellEnd"/>
      <w:r w:rsidRPr="00752FF9">
        <w:rPr>
          <w:rFonts w:ascii="Times New Roman" w:eastAsia="Times New Roman" w:hAnsi="Times New Roman" w:cs="Times New Roman"/>
          <w:color w:val="000000"/>
          <w:sz w:val="28"/>
          <w:szCs w:val="28"/>
          <w:lang w:val="uk-UA" w:eastAsia="uk-UA"/>
        </w:rPr>
        <w:t xml:space="preserve"> Н.Л. Методологічні засади дослідження професійного стресу. </w:t>
      </w:r>
      <w:r w:rsidRPr="00752FF9">
        <w:rPr>
          <w:rFonts w:ascii="Times New Roman" w:eastAsia="Times New Roman" w:hAnsi="Times New Roman" w:cs="Times New Roman"/>
          <w:i/>
          <w:color w:val="000000"/>
          <w:sz w:val="28"/>
          <w:szCs w:val="28"/>
          <w:lang w:val="uk-UA" w:eastAsia="uk-UA"/>
        </w:rPr>
        <w:t>Практична психологія та соціальна робота</w:t>
      </w:r>
      <w:r w:rsidRPr="00752FF9">
        <w:rPr>
          <w:rFonts w:ascii="Times New Roman" w:eastAsia="Times New Roman" w:hAnsi="Times New Roman" w:cs="Times New Roman"/>
          <w:color w:val="000000"/>
          <w:sz w:val="28"/>
          <w:szCs w:val="28"/>
          <w:lang w:val="uk-UA" w:eastAsia="uk-UA"/>
        </w:rPr>
        <w:t>. 2003. № 4. С. 12–22.</w:t>
      </w:r>
    </w:p>
    <w:p w:rsidR="001609F4" w:rsidRPr="00752FF9" w:rsidRDefault="001609F4" w:rsidP="008611AE">
      <w:pPr>
        <w:pStyle w:val="a7"/>
        <w:widowControl w:val="0"/>
        <w:numPr>
          <w:ilvl w:val="0"/>
          <w:numId w:val="38"/>
        </w:numPr>
        <w:shd w:val="clear" w:color="auto" w:fill="FFFFFF"/>
        <w:tabs>
          <w:tab w:val="left" w:leader="dot" w:pos="509"/>
          <w:tab w:val="left" w:pos="851"/>
          <w:tab w:val="left" w:pos="900"/>
          <w:tab w:val="left" w:pos="993"/>
        </w:tabs>
        <w:autoSpaceDE w:val="0"/>
        <w:autoSpaceDN w:val="0"/>
        <w:adjustRightInd w:val="0"/>
        <w:spacing w:line="360" w:lineRule="auto"/>
        <w:ind w:left="0" w:firstLine="567"/>
        <w:jc w:val="both"/>
        <w:rPr>
          <w:rFonts w:ascii="Times New Roman" w:hAnsi="Times New Roman" w:cs="Times New Roman"/>
          <w:color w:val="000000"/>
          <w:sz w:val="28"/>
          <w:szCs w:val="28"/>
          <w:lang w:val="uk-UA"/>
        </w:rPr>
      </w:pPr>
      <w:r w:rsidRPr="00752FF9">
        <w:rPr>
          <w:rFonts w:ascii="Times New Roman" w:hAnsi="Times New Roman" w:cs="Times New Roman"/>
          <w:color w:val="000000"/>
          <w:sz w:val="28"/>
          <w:szCs w:val="28"/>
          <w:lang w:val="uk-UA"/>
        </w:rPr>
        <w:t xml:space="preserve">Козлов А.А., </w:t>
      </w:r>
      <w:proofErr w:type="spellStart"/>
      <w:r w:rsidRPr="00752FF9">
        <w:rPr>
          <w:rFonts w:ascii="Times New Roman" w:hAnsi="Times New Roman" w:cs="Times New Roman"/>
          <w:color w:val="000000"/>
          <w:sz w:val="28"/>
          <w:szCs w:val="28"/>
          <w:lang w:val="uk-UA"/>
        </w:rPr>
        <w:t>Иванов</w:t>
      </w:r>
      <w:proofErr w:type="spellEnd"/>
      <w:r w:rsidRPr="00752FF9">
        <w:rPr>
          <w:rFonts w:ascii="Times New Roman" w:hAnsi="Times New Roman" w:cs="Times New Roman"/>
          <w:color w:val="000000"/>
          <w:sz w:val="28"/>
          <w:szCs w:val="28"/>
          <w:lang w:val="uk-UA"/>
        </w:rPr>
        <w:t xml:space="preserve"> Т.Б. Практикум </w:t>
      </w:r>
      <w:proofErr w:type="spellStart"/>
      <w:r w:rsidRPr="00752FF9">
        <w:rPr>
          <w:rFonts w:ascii="Times New Roman" w:hAnsi="Times New Roman" w:cs="Times New Roman"/>
          <w:color w:val="000000"/>
          <w:sz w:val="28"/>
          <w:szCs w:val="28"/>
          <w:lang w:val="uk-UA"/>
        </w:rPr>
        <w:t>социального</w:t>
      </w:r>
      <w:proofErr w:type="spellEnd"/>
      <w:r w:rsidRPr="00752FF9">
        <w:rPr>
          <w:rFonts w:ascii="Times New Roman" w:hAnsi="Times New Roman" w:cs="Times New Roman"/>
          <w:color w:val="000000"/>
          <w:sz w:val="28"/>
          <w:szCs w:val="28"/>
          <w:lang w:val="uk-UA"/>
        </w:rPr>
        <w:t xml:space="preserve"> </w:t>
      </w:r>
      <w:proofErr w:type="spellStart"/>
      <w:r w:rsidRPr="00752FF9">
        <w:rPr>
          <w:rFonts w:ascii="Times New Roman" w:hAnsi="Times New Roman" w:cs="Times New Roman"/>
          <w:color w:val="000000"/>
          <w:sz w:val="28"/>
          <w:szCs w:val="28"/>
          <w:lang w:val="uk-UA"/>
        </w:rPr>
        <w:t>работника</w:t>
      </w:r>
      <w:proofErr w:type="spellEnd"/>
      <w:r w:rsidRPr="00752FF9">
        <w:rPr>
          <w:rFonts w:ascii="Times New Roman" w:hAnsi="Times New Roman" w:cs="Times New Roman"/>
          <w:color w:val="000000"/>
          <w:sz w:val="28"/>
          <w:szCs w:val="28"/>
          <w:lang w:val="uk-UA"/>
        </w:rPr>
        <w:t xml:space="preserve">. Ростов–на–Дону : </w:t>
      </w:r>
      <w:proofErr w:type="spellStart"/>
      <w:r w:rsidRPr="00752FF9">
        <w:rPr>
          <w:rFonts w:ascii="Times New Roman" w:hAnsi="Times New Roman" w:cs="Times New Roman"/>
          <w:color w:val="000000"/>
          <w:sz w:val="28"/>
          <w:szCs w:val="28"/>
          <w:lang w:val="uk-UA"/>
        </w:rPr>
        <w:t>Феникс</w:t>
      </w:r>
      <w:proofErr w:type="spellEnd"/>
      <w:r w:rsidRPr="00752FF9">
        <w:rPr>
          <w:rFonts w:ascii="Times New Roman" w:hAnsi="Times New Roman" w:cs="Times New Roman"/>
          <w:color w:val="000000"/>
          <w:sz w:val="28"/>
          <w:szCs w:val="28"/>
          <w:lang w:val="uk-UA"/>
        </w:rPr>
        <w:t>, 2011. 248 с.</w:t>
      </w:r>
    </w:p>
    <w:p w:rsidR="001609F4" w:rsidRPr="00752FF9" w:rsidRDefault="001609F4" w:rsidP="008611AE">
      <w:pPr>
        <w:numPr>
          <w:ilvl w:val="0"/>
          <w:numId w:val="38"/>
        </w:numPr>
        <w:tabs>
          <w:tab w:val="left" w:pos="284"/>
          <w:tab w:val="left" w:pos="851"/>
          <w:tab w:val="left" w:pos="993"/>
        </w:tabs>
        <w:spacing w:line="360" w:lineRule="auto"/>
        <w:ind w:left="0" w:firstLine="567"/>
        <w:contextualSpacing/>
        <w:jc w:val="both"/>
        <w:rPr>
          <w:rFonts w:ascii="Times New Roman" w:eastAsia="Calibri" w:hAnsi="Times New Roman"/>
          <w:color w:val="000000"/>
          <w:sz w:val="28"/>
          <w:szCs w:val="28"/>
          <w:lang w:val="uk-UA"/>
        </w:rPr>
      </w:pPr>
      <w:proofErr w:type="spellStart"/>
      <w:r w:rsidRPr="00752FF9">
        <w:rPr>
          <w:rFonts w:ascii="Times New Roman" w:eastAsia="Calibri" w:hAnsi="Times New Roman"/>
          <w:bCs/>
          <w:color w:val="000000"/>
          <w:sz w:val="28"/>
          <w:szCs w:val="28"/>
          <w:lang w:val="uk-UA"/>
        </w:rPr>
        <w:t>Колесова</w:t>
      </w:r>
      <w:proofErr w:type="spellEnd"/>
      <w:r w:rsidRPr="00752FF9">
        <w:rPr>
          <w:rFonts w:ascii="Times New Roman" w:eastAsia="Calibri" w:hAnsi="Times New Roman"/>
          <w:bCs/>
          <w:color w:val="000000"/>
          <w:sz w:val="28"/>
          <w:szCs w:val="28"/>
          <w:lang w:val="uk-UA"/>
        </w:rPr>
        <w:t xml:space="preserve"> Г. </w:t>
      </w:r>
      <w:r w:rsidRPr="00752FF9">
        <w:rPr>
          <w:rFonts w:ascii="Times New Roman" w:eastAsia="Calibri" w:hAnsi="Times New Roman"/>
          <w:color w:val="000000"/>
          <w:sz w:val="28"/>
          <w:szCs w:val="28"/>
          <w:lang w:val="uk-UA"/>
        </w:rPr>
        <w:t xml:space="preserve">Діагностика стресів : методичне забезпечення. </w:t>
      </w:r>
      <w:r w:rsidRPr="00752FF9">
        <w:rPr>
          <w:rFonts w:ascii="Times New Roman" w:eastAsia="Calibri" w:hAnsi="Times New Roman"/>
          <w:i/>
          <w:color w:val="000000"/>
          <w:sz w:val="28"/>
          <w:szCs w:val="28"/>
          <w:lang w:val="uk-UA"/>
        </w:rPr>
        <w:t>Психолог. Шкільний світ.</w:t>
      </w:r>
      <w:r w:rsidRPr="00752FF9">
        <w:rPr>
          <w:rFonts w:ascii="Times New Roman" w:eastAsia="Calibri" w:hAnsi="Times New Roman"/>
          <w:color w:val="000000"/>
          <w:sz w:val="28"/>
          <w:szCs w:val="28"/>
          <w:lang w:val="uk-UA"/>
        </w:rPr>
        <w:t xml:space="preserve"> 2010. №23–24. С. 3–18.</w:t>
      </w:r>
    </w:p>
    <w:p w:rsidR="001609F4" w:rsidRPr="00752FF9" w:rsidRDefault="001609F4" w:rsidP="008611AE">
      <w:pPr>
        <w:numPr>
          <w:ilvl w:val="0"/>
          <w:numId w:val="38"/>
        </w:numPr>
        <w:tabs>
          <w:tab w:val="left" w:pos="851"/>
          <w:tab w:val="left" w:pos="993"/>
        </w:tabs>
        <w:spacing w:line="360" w:lineRule="auto"/>
        <w:ind w:left="0" w:firstLine="567"/>
        <w:jc w:val="both"/>
        <w:rPr>
          <w:rFonts w:ascii="Times New Roman" w:hAnsi="Times New Roman"/>
          <w:color w:val="000000"/>
          <w:sz w:val="28"/>
          <w:szCs w:val="24"/>
          <w:lang w:val="uk-UA"/>
        </w:rPr>
      </w:pPr>
      <w:proofErr w:type="spellStart"/>
      <w:r w:rsidRPr="00752FF9">
        <w:rPr>
          <w:rFonts w:ascii="Times New Roman" w:hAnsi="Times New Roman"/>
          <w:color w:val="000000"/>
          <w:sz w:val="28"/>
          <w:szCs w:val="24"/>
          <w:lang w:val="uk-UA"/>
        </w:rPr>
        <w:t>Кон</w:t>
      </w:r>
      <w:proofErr w:type="spellEnd"/>
      <w:r w:rsidRPr="00752FF9">
        <w:rPr>
          <w:rFonts w:ascii="Times New Roman" w:hAnsi="Times New Roman"/>
          <w:color w:val="000000"/>
          <w:sz w:val="28"/>
          <w:szCs w:val="24"/>
          <w:lang w:val="uk-UA"/>
        </w:rPr>
        <w:t xml:space="preserve"> И.С. </w:t>
      </w:r>
      <w:proofErr w:type="spellStart"/>
      <w:r w:rsidRPr="00752FF9">
        <w:rPr>
          <w:rFonts w:ascii="Times New Roman" w:hAnsi="Times New Roman"/>
          <w:color w:val="000000"/>
          <w:sz w:val="28"/>
          <w:szCs w:val="24"/>
          <w:lang w:val="uk-UA"/>
        </w:rPr>
        <w:t>Психология</w:t>
      </w:r>
      <w:proofErr w:type="spellEnd"/>
      <w:r w:rsidRPr="00752FF9">
        <w:rPr>
          <w:rFonts w:ascii="Times New Roman" w:hAnsi="Times New Roman"/>
          <w:color w:val="000000"/>
          <w:sz w:val="28"/>
          <w:szCs w:val="24"/>
          <w:lang w:val="uk-UA"/>
        </w:rPr>
        <w:t xml:space="preserve"> </w:t>
      </w:r>
      <w:proofErr w:type="spellStart"/>
      <w:r w:rsidRPr="00752FF9">
        <w:rPr>
          <w:rFonts w:ascii="Times New Roman" w:hAnsi="Times New Roman"/>
          <w:color w:val="000000"/>
          <w:sz w:val="28"/>
          <w:szCs w:val="24"/>
          <w:lang w:val="uk-UA"/>
        </w:rPr>
        <w:t>ранней</w:t>
      </w:r>
      <w:proofErr w:type="spellEnd"/>
      <w:r w:rsidRPr="00752FF9">
        <w:rPr>
          <w:rFonts w:ascii="Times New Roman" w:hAnsi="Times New Roman"/>
          <w:color w:val="000000"/>
          <w:sz w:val="28"/>
          <w:szCs w:val="24"/>
          <w:lang w:val="uk-UA"/>
        </w:rPr>
        <w:t xml:space="preserve"> </w:t>
      </w:r>
      <w:proofErr w:type="spellStart"/>
      <w:r w:rsidRPr="00752FF9">
        <w:rPr>
          <w:rFonts w:ascii="Times New Roman" w:hAnsi="Times New Roman"/>
          <w:color w:val="000000"/>
          <w:sz w:val="28"/>
          <w:szCs w:val="24"/>
          <w:lang w:val="uk-UA"/>
        </w:rPr>
        <w:t>юности</w:t>
      </w:r>
      <w:proofErr w:type="spellEnd"/>
      <w:r w:rsidRPr="00752FF9">
        <w:rPr>
          <w:rFonts w:ascii="Times New Roman" w:hAnsi="Times New Roman"/>
          <w:color w:val="000000"/>
          <w:sz w:val="28"/>
          <w:szCs w:val="24"/>
          <w:lang w:val="uk-UA"/>
        </w:rPr>
        <w:t xml:space="preserve">. </w:t>
      </w:r>
      <w:r w:rsidRPr="00752FF9">
        <w:rPr>
          <w:rFonts w:ascii="Times New Roman" w:eastAsia="Times New Roman" w:hAnsi="Times New Roman" w:cs="Times New Roman"/>
          <w:color w:val="000000" w:themeColor="text1"/>
          <w:sz w:val="28"/>
          <w:szCs w:val="28"/>
          <w:lang w:val="uk-UA" w:eastAsia="ru-RU"/>
        </w:rPr>
        <w:t xml:space="preserve">Москва </w:t>
      </w:r>
      <w:r w:rsidRPr="00752FF9">
        <w:rPr>
          <w:rFonts w:ascii="Times New Roman" w:hAnsi="Times New Roman"/>
          <w:color w:val="000000"/>
          <w:sz w:val="28"/>
          <w:szCs w:val="24"/>
          <w:lang w:val="uk-UA"/>
        </w:rPr>
        <w:t xml:space="preserve">: </w:t>
      </w:r>
      <w:proofErr w:type="spellStart"/>
      <w:r w:rsidRPr="00752FF9">
        <w:rPr>
          <w:rFonts w:ascii="Times New Roman" w:hAnsi="Times New Roman"/>
          <w:color w:val="000000"/>
          <w:sz w:val="28"/>
          <w:szCs w:val="24"/>
          <w:lang w:val="uk-UA"/>
        </w:rPr>
        <w:t>Просвещение</w:t>
      </w:r>
      <w:proofErr w:type="spellEnd"/>
      <w:r w:rsidRPr="00752FF9">
        <w:rPr>
          <w:rFonts w:ascii="Times New Roman" w:hAnsi="Times New Roman"/>
          <w:color w:val="000000"/>
          <w:sz w:val="28"/>
          <w:szCs w:val="24"/>
          <w:lang w:val="uk-UA"/>
        </w:rPr>
        <w:t>, 1989. 25</w:t>
      </w:r>
      <w:r w:rsidR="0016600E" w:rsidRPr="00752FF9">
        <w:rPr>
          <w:rFonts w:ascii="Times New Roman" w:hAnsi="Times New Roman"/>
          <w:color w:val="000000"/>
          <w:sz w:val="28"/>
          <w:szCs w:val="24"/>
          <w:lang w:val="uk-UA"/>
        </w:rPr>
        <w:t>5 </w:t>
      </w:r>
      <w:r w:rsidRPr="00752FF9">
        <w:rPr>
          <w:rFonts w:ascii="Times New Roman" w:hAnsi="Times New Roman"/>
          <w:color w:val="000000"/>
          <w:sz w:val="28"/>
          <w:szCs w:val="24"/>
          <w:lang w:val="uk-UA"/>
        </w:rPr>
        <w:t>с.</w:t>
      </w:r>
    </w:p>
    <w:p w:rsidR="001609F4" w:rsidRPr="00752FF9" w:rsidRDefault="001609F4" w:rsidP="008611AE">
      <w:pPr>
        <w:numPr>
          <w:ilvl w:val="0"/>
          <w:numId w:val="38"/>
        </w:numPr>
        <w:tabs>
          <w:tab w:val="left" w:pos="284"/>
          <w:tab w:val="left" w:pos="851"/>
          <w:tab w:val="left" w:pos="993"/>
        </w:tabs>
        <w:spacing w:line="360" w:lineRule="auto"/>
        <w:ind w:left="0" w:firstLine="567"/>
        <w:jc w:val="both"/>
        <w:rPr>
          <w:rFonts w:ascii="Times New Roman" w:hAnsi="Times New Roman"/>
          <w:color w:val="000000"/>
          <w:sz w:val="28"/>
          <w:szCs w:val="28"/>
          <w:lang w:val="uk-UA"/>
        </w:rPr>
      </w:pPr>
      <w:proofErr w:type="spellStart"/>
      <w:r w:rsidRPr="00752FF9">
        <w:rPr>
          <w:rFonts w:ascii="Times New Roman" w:hAnsi="Times New Roman"/>
          <w:color w:val="000000"/>
          <w:sz w:val="28"/>
          <w:szCs w:val="28"/>
          <w:lang w:val="uk-UA"/>
        </w:rPr>
        <w:t>Кононко</w:t>
      </w:r>
      <w:proofErr w:type="spellEnd"/>
      <w:r w:rsidRPr="00752FF9">
        <w:rPr>
          <w:rFonts w:ascii="Times New Roman" w:hAnsi="Times New Roman"/>
          <w:color w:val="000000"/>
          <w:sz w:val="28"/>
          <w:szCs w:val="28"/>
          <w:lang w:val="uk-UA"/>
        </w:rPr>
        <w:t xml:space="preserve"> О.</w:t>
      </w:r>
      <w:r w:rsidR="00A05F11">
        <w:rPr>
          <w:rFonts w:ascii="Times New Roman" w:hAnsi="Times New Roman"/>
          <w:color w:val="000000"/>
          <w:sz w:val="28"/>
          <w:szCs w:val="28"/>
          <w:lang w:val="uk-UA"/>
        </w:rPr>
        <w:t xml:space="preserve"> Л.</w:t>
      </w:r>
      <w:r w:rsidRPr="00752FF9">
        <w:rPr>
          <w:rFonts w:ascii="Times New Roman" w:hAnsi="Times New Roman"/>
          <w:color w:val="000000"/>
          <w:sz w:val="28"/>
          <w:szCs w:val="28"/>
          <w:lang w:val="uk-UA"/>
        </w:rPr>
        <w:t xml:space="preserve"> Стреси та психологічний вік. </w:t>
      </w:r>
      <w:r w:rsidRPr="00752FF9">
        <w:rPr>
          <w:rFonts w:ascii="Times New Roman" w:hAnsi="Times New Roman"/>
          <w:i/>
          <w:color w:val="000000"/>
          <w:sz w:val="28"/>
          <w:szCs w:val="28"/>
          <w:lang w:val="uk-UA"/>
        </w:rPr>
        <w:t>Рідна школа</w:t>
      </w:r>
      <w:r w:rsidRPr="00752FF9">
        <w:rPr>
          <w:rFonts w:ascii="Times New Roman" w:hAnsi="Times New Roman"/>
          <w:color w:val="000000"/>
          <w:sz w:val="28"/>
          <w:szCs w:val="28"/>
          <w:lang w:val="uk-UA"/>
        </w:rPr>
        <w:t xml:space="preserve">. 2012. №1. </w:t>
      </w:r>
      <w:r w:rsidR="00A05F11">
        <w:rPr>
          <w:rFonts w:ascii="Times New Roman" w:hAnsi="Times New Roman"/>
          <w:color w:val="000000"/>
          <w:sz w:val="28"/>
          <w:szCs w:val="28"/>
          <w:lang w:val="uk-UA"/>
        </w:rPr>
        <w:br/>
      </w:r>
      <w:r w:rsidRPr="00752FF9">
        <w:rPr>
          <w:rFonts w:ascii="Times New Roman" w:hAnsi="Times New Roman"/>
          <w:color w:val="000000"/>
          <w:sz w:val="28"/>
          <w:szCs w:val="28"/>
          <w:lang w:val="uk-UA"/>
        </w:rPr>
        <w:t>С. 5</w:t>
      </w:r>
      <w:r w:rsidR="00A05F11">
        <w:rPr>
          <w:rFonts w:ascii="Times New Roman" w:hAnsi="Times New Roman"/>
          <w:color w:val="000000"/>
          <w:sz w:val="28"/>
          <w:szCs w:val="28"/>
          <w:lang w:val="uk-UA"/>
        </w:rPr>
        <w:t>-</w:t>
      </w:r>
      <w:r w:rsidRPr="00752FF9">
        <w:rPr>
          <w:rFonts w:ascii="Times New Roman" w:hAnsi="Times New Roman"/>
          <w:color w:val="000000"/>
          <w:sz w:val="28"/>
          <w:szCs w:val="28"/>
          <w:lang w:val="uk-UA"/>
        </w:rPr>
        <w:t>10.</w:t>
      </w:r>
    </w:p>
    <w:p w:rsidR="001609F4" w:rsidRPr="00752FF9" w:rsidRDefault="001609F4" w:rsidP="008611AE">
      <w:pPr>
        <w:widowControl w:val="0"/>
        <w:numPr>
          <w:ilvl w:val="0"/>
          <w:numId w:val="38"/>
        </w:numPr>
        <w:shd w:val="clear" w:color="auto" w:fill="FFFFFF"/>
        <w:tabs>
          <w:tab w:val="left" w:pos="0"/>
          <w:tab w:val="left" w:pos="851"/>
          <w:tab w:val="left" w:pos="993"/>
        </w:tabs>
        <w:autoSpaceDE w:val="0"/>
        <w:autoSpaceDN w:val="0"/>
        <w:adjustRightInd w:val="0"/>
        <w:spacing w:line="360" w:lineRule="auto"/>
        <w:ind w:left="0" w:firstLine="567"/>
        <w:jc w:val="both"/>
        <w:rPr>
          <w:rFonts w:ascii="Times New Roman" w:hAnsi="Times New Roman" w:cs="Times New Roman"/>
          <w:color w:val="000000"/>
          <w:sz w:val="28"/>
          <w:szCs w:val="28"/>
          <w:lang w:val="uk-UA"/>
        </w:rPr>
      </w:pPr>
      <w:proofErr w:type="spellStart"/>
      <w:r w:rsidRPr="00752FF9">
        <w:rPr>
          <w:rFonts w:ascii="Times New Roman" w:hAnsi="Times New Roman" w:cs="Times New Roman"/>
          <w:color w:val="000000"/>
          <w:sz w:val="28"/>
          <w:szCs w:val="28"/>
          <w:lang w:val="uk-UA"/>
        </w:rPr>
        <w:t>Крайнюк</w:t>
      </w:r>
      <w:proofErr w:type="spellEnd"/>
      <w:r w:rsidRPr="00752FF9">
        <w:rPr>
          <w:rFonts w:ascii="Times New Roman" w:hAnsi="Times New Roman" w:cs="Times New Roman"/>
          <w:color w:val="000000"/>
          <w:sz w:val="28"/>
          <w:szCs w:val="28"/>
          <w:lang w:val="uk-UA"/>
        </w:rPr>
        <w:t xml:space="preserve"> В.М. Практикум з психології : курс лекцій. </w:t>
      </w:r>
      <w:r w:rsidRPr="00752FF9">
        <w:rPr>
          <w:rFonts w:ascii="Times New Roman" w:hAnsi="Times New Roman" w:cs="Times New Roman"/>
          <w:sz w:val="28"/>
          <w:szCs w:val="28"/>
          <w:lang w:val="uk-UA"/>
        </w:rPr>
        <w:t xml:space="preserve">Київ </w:t>
      </w:r>
      <w:r w:rsidRPr="00752FF9">
        <w:rPr>
          <w:rFonts w:ascii="Times New Roman" w:hAnsi="Times New Roman" w:cs="Times New Roman"/>
          <w:color w:val="000000"/>
          <w:sz w:val="28"/>
          <w:szCs w:val="28"/>
          <w:lang w:val="uk-UA"/>
        </w:rPr>
        <w:t xml:space="preserve">: </w:t>
      </w:r>
      <w:proofErr w:type="spellStart"/>
      <w:r w:rsidRPr="00752FF9">
        <w:rPr>
          <w:rFonts w:ascii="Times New Roman" w:hAnsi="Times New Roman" w:cs="Times New Roman"/>
          <w:color w:val="000000"/>
          <w:sz w:val="28"/>
          <w:szCs w:val="28"/>
          <w:lang w:val="uk-UA"/>
        </w:rPr>
        <w:t>КиМУ</w:t>
      </w:r>
      <w:proofErr w:type="spellEnd"/>
      <w:r w:rsidRPr="00752FF9">
        <w:rPr>
          <w:rFonts w:ascii="Times New Roman" w:hAnsi="Times New Roman" w:cs="Times New Roman"/>
          <w:color w:val="000000"/>
          <w:sz w:val="28"/>
          <w:szCs w:val="28"/>
          <w:lang w:val="uk-UA"/>
        </w:rPr>
        <w:t>, 2002. 263 с.</w:t>
      </w:r>
    </w:p>
    <w:p w:rsidR="001609F4" w:rsidRPr="00752FF9" w:rsidRDefault="001609F4" w:rsidP="008611AE">
      <w:pPr>
        <w:widowControl w:val="0"/>
        <w:numPr>
          <w:ilvl w:val="0"/>
          <w:numId w:val="38"/>
        </w:numPr>
        <w:shd w:val="clear" w:color="auto" w:fill="FFFFFF"/>
        <w:tabs>
          <w:tab w:val="left" w:pos="0"/>
          <w:tab w:val="left" w:pos="851"/>
          <w:tab w:val="left" w:pos="993"/>
        </w:tabs>
        <w:autoSpaceDE w:val="0"/>
        <w:autoSpaceDN w:val="0"/>
        <w:adjustRightInd w:val="0"/>
        <w:spacing w:line="360" w:lineRule="auto"/>
        <w:ind w:left="0" w:firstLine="567"/>
        <w:jc w:val="both"/>
        <w:rPr>
          <w:rFonts w:ascii="Times New Roman" w:hAnsi="Times New Roman" w:cs="Times New Roman"/>
          <w:color w:val="000000"/>
          <w:sz w:val="28"/>
          <w:szCs w:val="28"/>
          <w:lang w:val="uk-UA"/>
        </w:rPr>
      </w:pPr>
      <w:proofErr w:type="spellStart"/>
      <w:r w:rsidRPr="00752FF9">
        <w:rPr>
          <w:rFonts w:ascii="Times New Roman" w:hAnsi="Times New Roman" w:cs="Times New Roman"/>
          <w:color w:val="000000"/>
          <w:sz w:val="28"/>
          <w:szCs w:val="28"/>
          <w:lang w:val="uk-UA"/>
        </w:rPr>
        <w:t>Крайнюк</w:t>
      </w:r>
      <w:proofErr w:type="spellEnd"/>
      <w:r w:rsidRPr="00752FF9">
        <w:rPr>
          <w:rFonts w:ascii="Times New Roman" w:hAnsi="Times New Roman" w:cs="Times New Roman"/>
          <w:color w:val="000000"/>
          <w:sz w:val="28"/>
          <w:szCs w:val="28"/>
          <w:lang w:val="uk-UA"/>
        </w:rPr>
        <w:t xml:space="preserve"> В.М. Психологія </w:t>
      </w:r>
      <w:proofErr w:type="spellStart"/>
      <w:r w:rsidRPr="00752FF9">
        <w:rPr>
          <w:rFonts w:ascii="Times New Roman" w:hAnsi="Times New Roman" w:cs="Times New Roman"/>
          <w:color w:val="000000"/>
          <w:sz w:val="28"/>
          <w:szCs w:val="28"/>
          <w:lang w:val="uk-UA"/>
        </w:rPr>
        <w:t>стресостійкості</w:t>
      </w:r>
      <w:proofErr w:type="spellEnd"/>
      <w:r w:rsidRPr="00752FF9">
        <w:rPr>
          <w:rFonts w:ascii="Times New Roman" w:hAnsi="Times New Roman" w:cs="Times New Roman"/>
          <w:color w:val="000000"/>
          <w:sz w:val="28"/>
          <w:szCs w:val="28"/>
          <w:lang w:val="uk-UA"/>
        </w:rPr>
        <w:t xml:space="preserve"> особистості : монографія. </w:t>
      </w:r>
      <w:r w:rsidRPr="00752FF9">
        <w:rPr>
          <w:rFonts w:ascii="Times New Roman" w:hAnsi="Times New Roman" w:cs="Times New Roman"/>
          <w:color w:val="000000"/>
          <w:sz w:val="28"/>
          <w:szCs w:val="28"/>
          <w:lang w:val="uk-UA"/>
        </w:rPr>
        <w:br/>
      </w:r>
      <w:r w:rsidRPr="00752FF9">
        <w:rPr>
          <w:rFonts w:ascii="Times New Roman" w:hAnsi="Times New Roman" w:cs="Times New Roman"/>
          <w:sz w:val="28"/>
          <w:szCs w:val="28"/>
          <w:lang w:val="uk-UA"/>
        </w:rPr>
        <w:t xml:space="preserve">Київ </w:t>
      </w:r>
      <w:r w:rsidRPr="00752FF9">
        <w:rPr>
          <w:rFonts w:ascii="Times New Roman" w:hAnsi="Times New Roman" w:cs="Times New Roman"/>
          <w:color w:val="000000"/>
          <w:sz w:val="28"/>
          <w:szCs w:val="28"/>
          <w:lang w:val="uk-UA"/>
        </w:rPr>
        <w:t>: Ніка–Центр, 2007. 432 с.</w:t>
      </w:r>
    </w:p>
    <w:p w:rsidR="001609F4" w:rsidRPr="00752FF9" w:rsidRDefault="001609F4" w:rsidP="008611AE">
      <w:pPr>
        <w:widowControl w:val="0"/>
        <w:numPr>
          <w:ilvl w:val="0"/>
          <w:numId w:val="38"/>
        </w:numPr>
        <w:shd w:val="clear" w:color="auto" w:fill="FFFFFF"/>
        <w:tabs>
          <w:tab w:val="left" w:pos="0"/>
          <w:tab w:val="left" w:pos="851"/>
          <w:tab w:val="left" w:pos="993"/>
        </w:tabs>
        <w:autoSpaceDE w:val="0"/>
        <w:autoSpaceDN w:val="0"/>
        <w:adjustRightInd w:val="0"/>
        <w:spacing w:line="360" w:lineRule="auto"/>
        <w:ind w:left="0" w:firstLine="567"/>
        <w:jc w:val="both"/>
        <w:rPr>
          <w:rFonts w:ascii="Times New Roman" w:hAnsi="Times New Roman" w:cs="Times New Roman"/>
          <w:color w:val="000000"/>
          <w:sz w:val="28"/>
          <w:szCs w:val="28"/>
          <w:lang w:val="uk-UA"/>
        </w:rPr>
      </w:pPr>
      <w:proofErr w:type="spellStart"/>
      <w:r w:rsidRPr="00752FF9">
        <w:rPr>
          <w:rFonts w:ascii="Times New Roman" w:hAnsi="Times New Roman" w:cs="Times New Roman"/>
          <w:color w:val="000000"/>
          <w:sz w:val="28"/>
          <w:szCs w:val="28"/>
          <w:lang w:val="uk-UA"/>
        </w:rPr>
        <w:t>Крайнюк</w:t>
      </w:r>
      <w:proofErr w:type="spellEnd"/>
      <w:r w:rsidRPr="00752FF9">
        <w:rPr>
          <w:rFonts w:ascii="Times New Roman" w:hAnsi="Times New Roman" w:cs="Times New Roman"/>
          <w:color w:val="000000"/>
          <w:sz w:val="28"/>
          <w:szCs w:val="28"/>
          <w:lang w:val="uk-UA"/>
        </w:rPr>
        <w:t xml:space="preserve"> В.М., </w:t>
      </w:r>
      <w:proofErr w:type="spellStart"/>
      <w:r w:rsidRPr="00752FF9">
        <w:rPr>
          <w:rFonts w:ascii="Times New Roman" w:hAnsi="Times New Roman" w:cs="Times New Roman"/>
          <w:color w:val="000000"/>
          <w:sz w:val="28"/>
          <w:szCs w:val="28"/>
          <w:lang w:val="uk-UA"/>
        </w:rPr>
        <w:t>Корольчук</w:t>
      </w:r>
      <w:proofErr w:type="spellEnd"/>
      <w:r w:rsidRPr="00752FF9">
        <w:rPr>
          <w:rFonts w:ascii="Times New Roman" w:hAnsi="Times New Roman" w:cs="Times New Roman"/>
          <w:color w:val="000000"/>
          <w:sz w:val="28"/>
          <w:szCs w:val="28"/>
          <w:lang w:val="uk-UA"/>
        </w:rPr>
        <w:t xml:space="preserve"> М.С. Соціально–психологічне забезпечення діяльності в звичайних та екстремальних умовах. </w:t>
      </w:r>
      <w:r w:rsidRPr="00752FF9">
        <w:rPr>
          <w:rFonts w:ascii="Times New Roman" w:hAnsi="Times New Roman" w:cs="Times New Roman"/>
          <w:sz w:val="28"/>
          <w:szCs w:val="28"/>
          <w:lang w:val="uk-UA"/>
        </w:rPr>
        <w:t xml:space="preserve">Київ </w:t>
      </w:r>
      <w:r w:rsidR="0016600E" w:rsidRPr="00752FF9">
        <w:rPr>
          <w:rFonts w:ascii="Times New Roman" w:hAnsi="Times New Roman" w:cs="Times New Roman"/>
          <w:color w:val="000000"/>
          <w:sz w:val="28"/>
          <w:szCs w:val="28"/>
          <w:lang w:val="uk-UA"/>
        </w:rPr>
        <w:t>: Ніка–Центр, 2006. 580 </w:t>
      </w:r>
      <w:r w:rsidRPr="00752FF9">
        <w:rPr>
          <w:rFonts w:ascii="Times New Roman" w:hAnsi="Times New Roman" w:cs="Times New Roman"/>
          <w:color w:val="000000"/>
          <w:sz w:val="28"/>
          <w:szCs w:val="28"/>
          <w:lang w:val="uk-UA"/>
        </w:rPr>
        <w:t xml:space="preserve">с. </w:t>
      </w:r>
    </w:p>
    <w:p w:rsidR="001609F4" w:rsidRPr="00752FF9" w:rsidRDefault="001609F4" w:rsidP="008611AE">
      <w:pPr>
        <w:widowControl w:val="0"/>
        <w:numPr>
          <w:ilvl w:val="0"/>
          <w:numId w:val="38"/>
        </w:numPr>
        <w:shd w:val="clear" w:color="auto" w:fill="FFFFFF"/>
        <w:tabs>
          <w:tab w:val="left" w:pos="0"/>
          <w:tab w:val="left" w:pos="851"/>
          <w:tab w:val="left" w:pos="993"/>
        </w:tabs>
        <w:autoSpaceDE w:val="0"/>
        <w:autoSpaceDN w:val="0"/>
        <w:adjustRightInd w:val="0"/>
        <w:spacing w:line="360" w:lineRule="auto"/>
        <w:ind w:left="0" w:firstLine="567"/>
        <w:jc w:val="both"/>
        <w:rPr>
          <w:rFonts w:ascii="Times New Roman" w:hAnsi="Times New Roman" w:cs="Times New Roman"/>
          <w:color w:val="000000"/>
          <w:sz w:val="28"/>
          <w:szCs w:val="28"/>
          <w:lang w:val="uk-UA"/>
        </w:rPr>
      </w:pPr>
      <w:proofErr w:type="spellStart"/>
      <w:r w:rsidRPr="00752FF9">
        <w:rPr>
          <w:rFonts w:ascii="Times New Roman" w:hAnsi="Times New Roman" w:cs="Times New Roman"/>
          <w:color w:val="000000"/>
          <w:sz w:val="28"/>
          <w:szCs w:val="28"/>
          <w:lang w:val="uk-UA"/>
        </w:rPr>
        <w:t>Крайнюк</w:t>
      </w:r>
      <w:proofErr w:type="spellEnd"/>
      <w:r w:rsidRPr="00752FF9">
        <w:rPr>
          <w:rFonts w:ascii="Times New Roman" w:hAnsi="Times New Roman" w:cs="Times New Roman"/>
          <w:color w:val="000000"/>
          <w:sz w:val="28"/>
          <w:szCs w:val="28"/>
          <w:lang w:val="uk-UA"/>
        </w:rPr>
        <w:t xml:space="preserve"> В.М. Теорія і практика психологічної допомоги : </w:t>
      </w:r>
      <w:proofErr w:type="spellStart"/>
      <w:r w:rsidRPr="00752FF9">
        <w:rPr>
          <w:rFonts w:ascii="Times New Roman" w:hAnsi="Times New Roman" w:cs="Times New Roman"/>
          <w:color w:val="000000"/>
          <w:sz w:val="28"/>
          <w:szCs w:val="28"/>
          <w:lang w:val="uk-UA"/>
        </w:rPr>
        <w:t>навч</w:t>
      </w:r>
      <w:proofErr w:type="spellEnd"/>
      <w:r w:rsidRPr="00752FF9">
        <w:rPr>
          <w:rFonts w:ascii="Times New Roman" w:hAnsi="Times New Roman" w:cs="Times New Roman"/>
          <w:color w:val="000000"/>
          <w:sz w:val="28"/>
          <w:szCs w:val="28"/>
          <w:lang w:val="uk-UA"/>
        </w:rPr>
        <w:t xml:space="preserve">. </w:t>
      </w:r>
      <w:proofErr w:type="spellStart"/>
      <w:r w:rsidRPr="00752FF9">
        <w:rPr>
          <w:rFonts w:ascii="Times New Roman" w:hAnsi="Times New Roman" w:cs="Times New Roman"/>
          <w:color w:val="000000"/>
          <w:sz w:val="28"/>
          <w:szCs w:val="28"/>
          <w:lang w:val="uk-UA"/>
        </w:rPr>
        <w:t>посіб</w:t>
      </w:r>
      <w:proofErr w:type="spellEnd"/>
      <w:r w:rsidRPr="00752FF9">
        <w:rPr>
          <w:rFonts w:ascii="Times New Roman" w:hAnsi="Times New Roman" w:cs="Times New Roman"/>
          <w:color w:val="000000"/>
          <w:sz w:val="28"/>
          <w:szCs w:val="28"/>
          <w:lang w:val="uk-UA"/>
        </w:rPr>
        <w:t xml:space="preserve">. </w:t>
      </w:r>
      <w:r w:rsidRPr="00752FF9">
        <w:rPr>
          <w:rFonts w:ascii="Times New Roman" w:hAnsi="Times New Roman" w:cs="Times New Roman"/>
          <w:color w:val="000000"/>
          <w:sz w:val="28"/>
          <w:szCs w:val="28"/>
          <w:lang w:val="uk-UA"/>
        </w:rPr>
        <w:br/>
      </w:r>
      <w:r w:rsidRPr="00752FF9">
        <w:rPr>
          <w:rFonts w:ascii="Times New Roman" w:hAnsi="Times New Roman" w:cs="Times New Roman"/>
          <w:sz w:val="28"/>
          <w:szCs w:val="28"/>
          <w:lang w:val="uk-UA"/>
        </w:rPr>
        <w:t xml:space="preserve">Київ </w:t>
      </w:r>
      <w:r w:rsidRPr="00752FF9">
        <w:rPr>
          <w:rFonts w:ascii="Times New Roman" w:hAnsi="Times New Roman" w:cs="Times New Roman"/>
          <w:color w:val="000000"/>
          <w:sz w:val="28"/>
          <w:szCs w:val="28"/>
          <w:lang w:val="uk-UA"/>
        </w:rPr>
        <w:t>: КВГІ, 2002. 297 с.</w:t>
      </w:r>
    </w:p>
    <w:p w:rsidR="001609F4" w:rsidRPr="00752FF9" w:rsidRDefault="001609F4" w:rsidP="008611AE">
      <w:pPr>
        <w:numPr>
          <w:ilvl w:val="0"/>
          <w:numId w:val="38"/>
        </w:numPr>
        <w:tabs>
          <w:tab w:val="left" w:pos="851"/>
          <w:tab w:val="left" w:pos="993"/>
        </w:tabs>
        <w:spacing w:line="360" w:lineRule="auto"/>
        <w:ind w:left="0" w:firstLine="567"/>
        <w:jc w:val="both"/>
        <w:rPr>
          <w:rFonts w:ascii="Times New Roman" w:eastAsia="MS Mincho" w:hAnsi="Times New Roman" w:cs="Times New Roman"/>
          <w:color w:val="000000"/>
          <w:sz w:val="28"/>
          <w:szCs w:val="28"/>
          <w:lang w:val="uk-UA" w:eastAsia="ru-RU"/>
        </w:rPr>
      </w:pPr>
      <w:proofErr w:type="spellStart"/>
      <w:r w:rsidRPr="00752FF9">
        <w:rPr>
          <w:rFonts w:ascii="Times New Roman" w:eastAsia="MS Mincho" w:hAnsi="Times New Roman" w:cs="Times New Roman"/>
          <w:color w:val="000000"/>
          <w:sz w:val="28"/>
          <w:szCs w:val="28"/>
          <w:lang w:val="uk-UA" w:eastAsia="ru-RU"/>
        </w:rPr>
        <w:t>Кураченко</w:t>
      </w:r>
      <w:proofErr w:type="spellEnd"/>
      <w:r w:rsidRPr="00752FF9">
        <w:rPr>
          <w:rFonts w:ascii="Times New Roman" w:eastAsia="MS Mincho" w:hAnsi="Times New Roman" w:cs="Times New Roman"/>
          <w:color w:val="000000"/>
          <w:sz w:val="28"/>
          <w:szCs w:val="28"/>
          <w:lang w:val="uk-UA" w:eastAsia="ru-RU"/>
        </w:rPr>
        <w:t xml:space="preserve"> З.В. </w:t>
      </w:r>
      <w:proofErr w:type="spellStart"/>
      <w:r w:rsidRPr="00752FF9">
        <w:rPr>
          <w:rFonts w:ascii="Times New Roman" w:eastAsia="MS Mincho" w:hAnsi="Times New Roman" w:cs="Times New Roman"/>
          <w:color w:val="000000"/>
          <w:sz w:val="28"/>
          <w:szCs w:val="28"/>
          <w:lang w:val="uk-UA" w:eastAsia="ru-RU"/>
        </w:rPr>
        <w:t>Личностно-ориентированный</w:t>
      </w:r>
      <w:proofErr w:type="spellEnd"/>
      <w:r w:rsidRPr="00752FF9">
        <w:rPr>
          <w:rFonts w:ascii="Times New Roman" w:eastAsia="MS Mincho" w:hAnsi="Times New Roman" w:cs="Times New Roman"/>
          <w:color w:val="000000"/>
          <w:sz w:val="28"/>
          <w:szCs w:val="28"/>
          <w:lang w:val="uk-UA" w:eastAsia="ru-RU"/>
        </w:rPr>
        <w:t xml:space="preserve"> </w:t>
      </w:r>
      <w:proofErr w:type="spellStart"/>
      <w:r w:rsidRPr="00752FF9">
        <w:rPr>
          <w:rFonts w:ascii="Times New Roman" w:eastAsia="MS Mincho" w:hAnsi="Times New Roman" w:cs="Times New Roman"/>
          <w:color w:val="000000"/>
          <w:sz w:val="28"/>
          <w:szCs w:val="28"/>
          <w:lang w:val="uk-UA" w:eastAsia="ru-RU"/>
        </w:rPr>
        <w:t>подход</w:t>
      </w:r>
      <w:proofErr w:type="spellEnd"/>
      <w:r w:rsidRPr="00752FF9">
        <w:rPr>
          <w:rFonts w:ascii="Times New Roman" w:eastAsia="MS Mincho" w:hAnsi="Times New Roman" w:cs="Times New Roman"/>
          <w:color w:val="000000"/>
          <w:sz w:val="28"/>
          <w:szCs w:val="28"/>
          <w:lang w:val="uk-UA" w:eastAsia="ru-RU"/>
        </w:rPr>
        <w:t xml:space="preserve"> в </w:t>
      </w:r>
      <w:proofErr w:type="spellStart"/>
      <w:r w:rsidRPr="00752FF9">
        <w:rPr>
          <w:rFonts w:ascii="Times New Roman" w:eastAsia="MS Mincho" w:hAnsi="Times New Roman" w:cs="Times New Roman"/>
          <w:color w:val="000000"/>
          <w:sz w:val="28"/>
          <w:szCs w:val="28"/>
          <w:lang w:val="uk-UA" w:eastAsia="ru-RU"/>
        </w:rPr>
        <w:t>системе</w:t>
      </w:r>
      <w:proofErr w:type="spellEnd"/>
      <w:r w:rsidRPr="00752FF9">
        <w:rPr>
          <w:rFonts w:ascii="Times New Roman" w:eastAsia="MS Mincho" w:hAnsi="Times New Roman" w:cs="Times New Roman"/>
          <w:color w:val="000000"/>
          <w:sz w:val="28"/>
          <w:szCs w:val="28"/>
          <w:lang w:val="uk-UA" w:eastAsia="ru-RU"/>
        </w:rPr>
        <w:t xml:space="preserve"> </w:t>
      </w:r>
      <w:proofErr w:type="spellStart"/>
      <w:r w:rsidRPr="00752FF9">
        <w:rPr>
          <w:rFonts w:ascii="Times New Roman" w:eastAsia="MS Mincho" w:hAnsi="Times New Roman" w:cs="Times New Roman"/>
          <w:color w:val="000000"/>
          <w:sz w:val="28"/>
          <w:szCs w:val="28"/>
          <w:lang w:val="uk-UA" w:eastAsia="ru-RU"/>
        </w:rPr>
        <w:t>обучения</w:t>
      </w:r>
      <w:proofErr w:type="spellEnd"/>
      <w:r w:rsidRPr="00752FF9">
        <w:rPr>
          <w:rFonts w:ascii="Times New Roman" w:eastAsia="MS Mincho" w:hAnsi="Times New Roman" w:cs="Times New Roman"/>
          <w:color w:val="000000"/>
          <w:sz w:val="28"/>
          <w:szCs w:val="28"/>
          <w:lang w:val="uk-UA" w:eastAsia="ru-RU"/>
        </w:rPr>
        <w:t xml:space="preserve"> </w:t>
      </w:r>
      <w:proofErr w:type="spellStart"/>
      <w:r w:rsidRPr="00752FF9">
        <w:rPr>
          <w:rFonts w:ascii="Times New Roman" w:eastAsia="MS Mincho" w:hAnsi="Times New Roman" w:cs="Times New Roman"/>
          <w:color w:val="000000"/>
          <w:sz w:val="28"/>
          <w:szCs w:val="28"/>
          <w:lang w:val="uk-UA" w:eastAsia="ru-RU"/>
        </w:rPr>
        <w:t>студентов</w:t>
      </w:r>
      <w:proofErr w:type="spellEnd"/>
      <w:r w:rsidRPr="00752FF9">
        <w:rPr>
          <w:rFonts w:ascii="Times New Roman" w:eastAsia="MS Mincho" w:hAnsi="Times New Roman" w:cs="Times New Roman"/>
          <w:color w:val="000000"/>
          <w:sz w:val="28"/>
          <w:szCs w:val="28"/>
          <w:lang w:val="uk-UA" w:eastAsia="ru-RU"/>
        </w:rPr>
        <w:t xml:space="preserve">. </w:t>
      </w:r>
      <w:proofErr w:type="spellStart"/>
      <w:r w:rsidRPr="00752FF9">
        <w:rPr>
          <w:rFonts w:ascii="Times New Roman" w:eastAsia="MS Mincho" w:hAnsi="Times New Roman" w:cs="Times New Roman"/>
          <w:i/>
          <w:color w:val="000000"/>
          <w:sz w:val="28"/>
          <w:szCs w:val="28"/>
          <w:lang w:val="uk-UA" w:eastAsia="ru-RU"/>
        </w:rPr>
        <w:t>Педагогика</w:t>
      </w:r>
      <w:proofErr w:type="spellEnd"/>
      <w:r w:rsidRPr="00752FF9">
        <w:rPr>
          <w:rFonts w:ascii="Times New Roman" w:eastAsia="MS Mincho" w:hAnsi="Times New Roman" w:cs="Times New Roman"/>
          <w:color w:val="000000"/>
          <w:sz w:val="28"/>
          <w:szCs w:val="28"/>
          <w:lang w:val="uk-UA" w:eastAsia="ru-RU"/>
        </w:rPr>
        <w:t>. 2014. №4. С.60-65</w:t>
      </w:r>
    </w:p>
    <w:p w:rsidR="001609F4" w:rsidRPr="00752FF9" w:rsidRDefault="001609F4" w:rsidP="008611AE">
      <w:pPr>
        <w:numPr>
          <w:ilvl w:val="0"/>
          <w:numId w:val="38"/>
        </w:numPr>
        <w:tabs>
          <w:tab w:val="left" w:pos="600"/>
          <w:tab w:val="left" w:pos="851"/>
          <w:tab w:val="left" w:pos="993"/>
        </w:tabs>
        <w:spacing w:line="360" w:lineRule="auto"/>
        <w:ind w:left="0" w:firstLine="567"/>
        <w:contextualSpacing/>
        <w:jc w:val="both"/>
        <w:rPr>
          <w:rFonts w:ascii="Times New Roman" w:eastAsia="Times New Roman" w:hAnsi="Times New Roman" w:cs="Times New Roman"/>
          <w:color w:val="000000"/>
          <w:sz w:val="28"/>
          <w:szCs w:val="28"/>
          <w:lang w:val="uk-UA" w:eastAsia="ru-RU"/>
        </w:rPr>
      </w:pPr>
      <w:r w:rsidRPr="00752FF9">
        <w:rPr>
          <w:rFonts w:ascii="Times New Roman" w:eastAsia="Times New Roman" w:hAnsi="Times New Roman" w:cs="Times New Roman"/>
          <w:color w:val="000000"/>
          <w:sz w:val="28"/>
          <w:szCs w:val="28"/>
          <w:lang w:val="uk-UA" w:eastAsia="ru-RU"/>
        </w:rPr>
        <w:t xml:space="preserve">Леонтьев Д.А. Тест </w:t>
      </w:r>
      <w:proofErr w:type="spellStart"/>
      <w:r w:rsidRPr="00752FF9">
        <w:rPr>
          <w:rFonts w:ascii="Times New Roman" w:eastAsia="Times New Roman" w:hAnsi="Times New Roman" w:cs="Times New Roman"/>
          <w:color w:val="000000"/>
          <w:sz w:val="28"/>
          <w:szCs w:val="28"/>
          <w:lang w:val="uk-UA" w:eastAsia="ru-RU"/>
        </w:rPr>
        <w:t>смысложизненных</w:t>
      </w:r>
      <w:proofErr w:type="spellEnd"/>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color w:val="000000"/>
          <w:sz w:val="28"/>
          <w:szCs w:val="28"/>
          <w:lang w:val="uk-UA" w:eastAsia="ru-RU"/>
        </w:rPr>
        <w:t>ориентаций</w:t>
      </w:r>
      <w:proofErr w:type="spellEnd"/>
      <w:r w:rsidRPr="00752FF9">
        <w:rPr>
          <w:rFonts w:ascii="Times New Roman" w:eastAsia="Times New Roman" w:hAnsi="Times New Roman" w:cs="Times New Roman"/>
          <w:color w:val="000000"/>
          <w:sz w:val="28"/>
          <w:szCs w:val="28"/>
          <w:lang w:val="uk-UA" w:eastAsia="uk-UA"/>
        </w:rPr>
        <w:t>.</w:t>
      </w:r>
      <w:r w:rsidRPr="00752FF9">
        <w:rPr>
          <w:rFonts w:ascii="Times New Roman" w:eastAsia="Times New Roman" w:hAnsi="Times New Roman" w:cs="Times New Roman"/>
          <w:color w:val="000000"/>
          <w:sz w:val="28"/>
          <w:szCs w:val="28"/>
          <w:lang w:val="uk-UA" w:eastAsia="ru-RU"/>
        </w:rPr>
        <w:t xml:space="preserve"> </w:t>
      </w:r>
      <w:r w:rsidRPr="00752FF9">
        <w:rPr>
          <w:rFonts w:ascii="Times New Roman" w:eastAsia="Times New Roman" w:hAnsi="Times New Roman" w:cs="Times New Roman"/>
          <w:color w:val="000000" w:themeColor="text1"/>
          <w:sz w:val="28"/>
          <w:szCs w:val="28"/>
          <w:lang w:val="uk-UA" w:eastAsia="ru-RU"/>
        </w:rPr>
        <w:t xml:space="preserve">Москва </w:t>
      </w:r>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color w:val="000000"/>
          <w:sz w:val="28"/>
          <w:szCs w:val="28"/>
          <w:lang w:val="uk-UA" w:eastAsia="ru-RU"/>
        </w:rPr>
        <w:t>Смысл</w:t>
      </w:r>
      <w:proofErr w:type="spellEnd"/>
      <w:r w:rsidRPr="00752FF9">
        <w:rPr>
          <w:rFonts w:ascii="Times New Roman" w:eastAsia="Times New Roman" w:hAnsi="Times New Roman" w:cs="Times New Roman"/>
          <w:color w:val="000000"/>
          <w:sz w:val="28"/>
          <w:szCs w:val="28"/>
          <w:lang w:val="uk-UA" w:eastAsia="ru-RU"/>
        </w:rPr>
        <w:t>, 1992. 16 с.</w:t>
      </w:r>
    </w:p>
    <w:p w:rsidR="001609F4" w:rsidRPr="00752FF9" w:rsidRDefault="001609F4" w:rsidP="008611AE">
      <w:pPr>
        <w:widowControl w:val="0"/>
        <w:numPr>
          <w:ilvl w:val="0"/>
          <w:numId w:val="38"/>
        </w:numPr>
        <w:tabs>
          <w:tab w:val="left" w:pos="600"/>
          <w:tab w:val="left" w:pos="851"/>
          <w:tab w:val="left" w:pos="993"/>
        </w:tabs>
        <w:spacing w:line="360" w:lineRule="auto"/>
        <w:ind w:left="0" w:firstLine="567"/>
        <w:contextualSpacing/>
        <w:jc w:val="both"/>
        <w:rPr>
          <w:rFonts w:ascii="Times New Roman" w:eastAsia="Times New Roman" w:hAnsi="Times New Roman" w:cs="Times New Roman"/>
          <w:color w:val="000000"/>
          <w:sz w:val="28"/>
          <w:szCs w:val="28"/>
          <w:lang w:val="uk-UA" w:eastAsia="ru-RU"/>
        </w:rPr>
      </w:pPr>
      <w:r w:rsidRPr="00752FF9">
        <w:rPr>
          <w:rFonts w:ascii="Times New Roman" w:eastAsia="Times New Roman" w:hAnsi="Times New Roman" w:cs="Times New Roman"/>
          <w:color w:val="000000"/>
          <w:sz w:val="28"/>
          <w:szCs w:val="28"/>
          <w:lang w:val="uk-UA" w:eastAsia="ru-RU"/>
        </w:rPr>
        <w:lastRenderedPageBreak/>
        <w:t>Любимова Г.Ю. «</w:t>
      </w:r>
      <w:proofErr w:type="spellStart"/>
      <w:r w:rsidRPr="00752FF9">
        <w:rPr>
          <w:rFonts w:ascii="Times New Roman" w:eastAsia="Times New Roman" w:hAnsi="Times New Roman" w:cs="Times New Roman"/>
          <w:color w:val="000000"/>
          <w:sz w:val="28"/>
          <w:szCs w:val="28"/>
          <w:lang w:val="uk-UA" w:eastAsia="ru-RU"/>
        </w:rPr>
        <w:t>Внутренняя</w:t>
      </w:r>
      <w:proofErr w:type="spellEnd"/>
      <w:r w:rsidRPr="00752FF9">
        <w:rPr>
          <w:rFonts w:ascii="Times New Roman" w:eastAsia="Times New Roman" w:hAnsi="Times New Roman" w:cs="Times New Roman"/>
          <w:color w:val="000000"/>
          <w:sz w:val="28"/>
          <w:szCs w:val="28"/>
          <w:lang w:val="uk-UA" w:eastAsia="ru-RU"/>
        </w:rPr>
        <w:t xml:space="preserve"> картина» </w:t>
      </w:r>
      <w:proofErr w:type="spellStart"/>
      <w:r w:rsidRPr="00752FF9">
        <w:rPr>
          <w:rFonts w:ascii="Times New Roman" w:eastAsia="Times New Roman" w:hAnsi="Times New Roman" w:cs="Times New Roman"/>
          <w:color w:val="000000"/>
          <w:sz w:val="28"/>
          <w:szCs w:val="28"/>
          <w:lang w:val="uk-UA" w:eastAsia="ru-RU"/>
        </w:rPr>
        <w:t>процесса</w:t>
      </w:r>
      <w:proofErr w:type="spellEnd"/>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color w:val="000000"/>
          <w:sz w:val="28"/>
          <w:szCs w:val="28"/>
          <w:lang w:val="uk-UA" w:eastAsia="ru-RU"/>
        </w:rPr>
        <w:t>профессионального</w:t>
      </w:r>
      <w:proofErr w:type="spellEnd"/>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color w:val="000000"/>
          <w:sz w:val="28"/>
          <w:szCs w:val="28"/>
          <w:lang w:val="uk-UA" w:eastAsia="ru-RU"/>
        </w:rPr>
        <w:t>становления</w:t>
      </w:r>
      <w:proofErr w:type="spellEnd"/>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color w:val="000000"/>
          <w:sz w:val="28"/>
          <w:szCs w:val="28"/>
          <w:lang w:val="uk-UA" w:eastAsia="ru-RU"/>
        </w:rPr>
        <w:t>современных</w:t>
      </w:r>
      <w:proofErr w:type="spellEnd"/>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color w:val="000000"/>
          <w:sz w:val="28"/>
          <w:szCs w:val="28"/>
          <w:lang w:val="uk-UA" w:eastAsia="ru-RU"/>
        </w:rPr>
        <w:t>психологов</w:t>
      </w:r>
      <w:proofErr w:type="spellEnd"/>
      <w:r w:rsidRPr="00752FF9">
        <w:rPr>
          <w:rFonts w:ascii="Times New Roman" w:eastAsia="Times New Roman" w:hAnsi="Times New Roman" w:cs="Times New Roman"/>
          <w:i/>
          <w:color w:val="000000"/>
          <w:sz w:val="28"/>
          <w:szCs w:val="28"/>
          <w:lang w:val="uk-UA" w:eastAsia="ru-RU"/>
        </w:rPr>
        <w:t xml:space="preserve">. </w:t>
      </w:r>
      <w:proofErr w:type="spellStart"/>
      <w:r w:rsidRPr="00752FF9">
        <w:rPr>
          <w:rFonts w:ascii="Times New Roman" w:eastAsia="Times New Roman" w:hAnsi="Times New Roman" w:cs="Times New Roman"/>
          <w:i/>
          <w:color w:val="000000"/>
          <w:sz w:val="28"/>
          <w:szCs w:val="28"/>
          <w:lang w:val="uk-UA" w:eastAsia="ru-RU"/>
        </w:rPr>
        <w:t>Вестник</w:t>
      </w:r>
      <w:proofErr w:type="spellEnd"/>
      <w:r w:rsidRPr="00752FF9">
        <w:rPr>
          <w:rFonts w:ascii="Times New Roman" w:eastAsia="Times New Roman" w:hAnsi="Times New Roman" w:cs="Times New Roman"/>
          <w:i/>
          <w:color w:val="000000"/>
          <w:sz w:val="28"/>
          <w:szCs w:val="28"/>
          <w:lang w:val="uk-UA" w:eastAsia="ru-RU"/>
        </w:rPr>
        <w:t xml:space="preserve"> МГУ</w:t>
      </w:r>
      <w:r w:rsidRPr="00752FF9">
        <w:rPr>
          <w:rFonts w:ascii="Times New Roman" w:eastAsia="Times New Roman" w:hAnsi="Times New Roman" w:cs="Times New Roman"/>
          <w:color w:val="000000"/>
          <w:sz w:val="28"/>
          <w:szCs w:val="28"/>
          <w:lang w:val="uk-UA" w:eastAsia="ru-RU"/>
        </w:rPr>
        <w:t xml:space="preserve">. 2001. </w:t>
      </w:r>
      <w:proofErr w:type="spellStart"/>
      <w:r w:rsidRPr="00752FF9">
        <w:rPr>
          <w:rFonts w:ascii="Times New Roman" w:eastAsia="Times New Roman" w:hAnsi="Times New Roman" w:cs="Times New Roman"/>
          <w:color w:val="000000"/>
          <w:sz w:val="28"/>
          <w:szCs w:val="28"/>
          <w:lang w:val="uk-UA" w:eastAsia="ru-RU"/>
        </w:rPr>
        <w:t>Серия</w:t>
      </w:r>
      <w:proofErr w:type="spellEnd"/>
      <w:r w:rsidRPr="00752FF9">
        <w:rPr>
          <w:rFonts w:ascii="Times New Roman" w:eastAsia="Times New Roman" w:hAnsi="Times New Roman" w:cs="Times New Roman"/>
          <w:color w:val="000000"/>
          <w:sz w:val="28"/>
          <w:szCs w:val="28"/>
          <w:lang w:val="uk-UA" w:eastAsia="ru-RU"/>
        </w:rPr>
        <w:t xml:space="preserve"> 14. </w:t>
      </w:r>
      <w:proofErr w:type="spellStart"/>
      <w:r w:rsidRPr="00752FF9">
        <w:rPr>
          <w:rFonts w:ascii="Times New Roman" w:eastAsia="Times New Roman" w:hAnsi="Times New Roman" w:cs="Times New Roman"/>
          <w:color w:val="000000"/>
          <w:sz w:val="28"/>
          <w:szCs w:val="28"/>
          <w:lang w:val="uk-UA" w:eastAsia="ru-RU"/>
        </w:rPr>
        <w:t>Психология</w:t>
      </w:r>
      <w:proofErr w:type="spellEnd"/>
      <w:r w:rsidRPr="00752FF9">
        <w:rPr>
          <w:rFonts w:ascii="Times New Roman" w:eastAsia="Times New Roman" w:hAnsi="Times New Roman" w:cs="Times New Roman"/>
          <w:color w:val="000000"/>
          <w:sz w:val="28"/>
          <w:szCs w:val="28"/>
          <w:lang w:val="uk-UA" w:eastAsia="ru-RU"/>
        </w:rPr>
        <w:t>. № 4. С. 35–41.</w:t>
      </w:r>
    </w:p>
    <w:p w:rsidR="001609F4" w:rsidRPr="00752FF9" w:rsidRDefault="001609F4" w:rsidP="008611AE">
      <w:pPr>
        <w:widowControl w:val="0"/>
        <w:numPr>
          <w:ilvl w:val="0"/>
          <w:numId w:val="38"/>
        </w:numPr>
        <w:shd w:val="clear" w:color="auto" w:fill="FFFFFF"/>
        <w:tabs>
          <w:tab w:val="left" w:pos="600"/>
          <w:tab w:val="left" w:pos="851"/>
          <w:tab w:val="left" w:pos="993"/>
        </w:tabs>
        <w:autoSpaceDE w:val="0"/>
        <w:autoSpaceDN w:val="0"/>
        <w:adjustRightInd w:val="0"/>
        <w:spacing w:line="360" w:lineRule="auto"/>
        <w:ind w:left="0" w:firstLine="567"/>
        <w:contextualSpacing/>
        <w:jc w:val="both"/>
        <w:rPr>
          <w:rFonts w:ascii="Times New Roman" w:eastAsia="Times New Roman" w:hAnsi="Times New Roman" w:cs="Times New Roman"/>
          <w:color w:val="000000"/>
          <w:sz w:val="28"/>
          <w:szCs w:val="28"/>
          <w:lang w:val="uk-UA" w:eastAsia="ru-RU"/>
        </w:rPr>
      </w:pPr>
      <w:proofErr w:type="spellStart"/>
      <w:r w:rsidRPr="00752FF9">
        <w:rPr>
          <w:rFonts w:ascii="Times New Roman" w:eastAsia="Times New Roman" w:hAnsi="Times New Roman" w:cs="Times New Roman"/>
          <w:color w:val="000000"/>
          <w:sz w:val="28"/>
          <w:szCs w:val="28"/>
          <w:lang w:val="uk-UA" w:eastAsia="ru-RU"/>
        </w:rPr>
        <w:t>Малейчук</w:t>
      </w:r>
      <w:proofErr w:type="spellEnd"/>
      <w:r w:rsidRPr="00752FF9">
        <w:rPr>
          <w:rFonts w:ascii="Times New Roman" w:eastAsia="Times New Roman" w:hAnsi="Times New Roman" w:cs="Times New Roman"/>
          <w:color w:val="000000"/>
          <w:sz w:val="28"/>
          <w:szCs w:val="28"/>
          <w:lang w:val="uk-UA" w:eastAsia="ru-RU"/>
        </w:rPr>
        <w:t xml:space="preserve"> Г. И.  </w:t>
      </w:r>
      <w:proofErr w:type="spellStart"/>
      <w:r w:rsidRPr="00752FF9">
        <w:rPr>
          <w:rFonts w:ascii="Times New Roman" w:eastAsia="Times New Roman" w:hAnsi="Times New Roman" w:cs="Times New Roman"/>
          <w:color w:val="000000"/>
          <w:sz w:val="28"/>
          <w:szCs w:val="28"/>
          <w:lang w:val="uk-UA" w:eastAsia="ru-RU"/>
        </w:rPr>
        <w:t>Специфика</w:t>
      </w:r>
      <w:proofErr w:type="spellEnd"/>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color w:val="000000"/>
          <w:sz w:val="28"/>
          <w:szCs w:val="28"/>
          <w:lang w:val="uk-UA" w:eastAsia="ru-RU"/>
        </w:rPr>
        <w:t>границ</w:t>
      </w:r>
      <w:proofErr w:type="spellEnd"/>
      <w:r w:rsidRPr="00752FF9">
        <w:rPr>
          <w:rFonts w:ascii="Times New Roman" w:eastAsia="Times New Roman" w:hAnsi="Times New Roman" w:cs="Times New Roman"/>
          <w:color w:val="000000"/>
          <w:sz w:val="28"/>
          <w:szCs w:val="28"/>
          <w:lang w:val="uk-UA" w:eastAsia="ru-RU"/>
        </w:rPr>
        <w:t xml:space="preserve"> Я на </w:t>
      </w:r>
      <w:proofErr w:type="spellStart"/>
      <w:r w:rsidRPr="00752FF9">
        <w:rPr>
          <w:rFonts w:ascii="Times New Roman" w:eastAsia="Times New Roman" w:hAnsi="Times New Roman" w:cs="Times New Roman"/>
          <w:color w:val="000000"/>
          <w:sz w:val="28"/>
          <w:szCs w:val="28"/>
          <w:lang w:val="uk-UA" w:eastAsia="ru-RU"/>
        </w:rPr>
        <w:t>разных</w:t>
      </w:r>
      <w:proofErr w:type="spellEnd"/>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color w:val="000000"/>
          <w:sz w:val="28"/>
          <w:szCs w:val="28"/>
          <w:lang w:val="uk-UA" w:eastAsia="ru-RU"/>
        </w:rPr>
        <w:t>уровнях</w:t>
      </w:r>
      <w:proofErr w:type="spellEnd"/>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color w:val="000000"/>
          <w:sz w:val="28"/>
          <w:szCs w:val="28"/>
          <w:lang w:val="uk-UA" w:eastAsia="ru-RU"/>
        </w:rPr>
        <w:t>организации</w:t>
      </w:r>
      <w:proofErr w:type="spellEnd"/>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color w:val="000000"/>
          <w:sz w:val="28"/>
          <w:szCs w:val="28"/>
          <w:lang w:val="uk-UA" w:eastAsia="ru-RU"/>
        </w:rPr>
        <w:t>личности</w:t>
      </w:r>
      <w:proofErr w:type="spellEnd"/>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i/>
          <w:color w:val="000000"/>
          <w:sz w:val="28"/>
          <w:szCs w:val="28"/>
          <w:lang w:val="uk-UA" w:eastAsia="ru-RU"/>
        </w:rPr>
        <w:t>Психология</w:t>
      </w:r>
      <w:proofErr w:type="spellEnd"/>
      <w:r w:rsidRPr="00752FF9">
        <w:rPr>
          <w:rFonts w:ascii="Times New Roman" w:eastAsia="Times New Roman" w:hAnsi="Times New Roman" w:cs="Times New Roman"/>
          <w:i/>
          <w:color w:val="000000"/>
          <w:sz w:val="28"/>
          <w:szCs w:val="28"/>
          <w:lang w:val="uk-UA" w:eastAsia="ru-RU"/>
        </w:rPr>
        <w:t xml:space="preserve"> в </w:t>
      </w:r>
      <w:proofErr w:type="spellStart"/>
      <w:r w:rsidRPr="00752FF9">
        <w:rPr>
          <w:rFonts w:ascii="Times New Roman" w:eastAsia="Times New Roman" w:hAnsi="Times New Roman" w:cs="Times New Roman"/>
          <w:i/>
          <w:color w:val="000000"/>
          <w:sz w:val="28"/>
          <w:szCs w:val="28"/>
          <w:lang w:val="uk-UA" w:eastAsia="ru-RU"/>
        </w:rPr>
        <w:t>вузе</w:t>
      </w:r>
      <w:proofErr w:type="spellEnd"/>
      <w:r w:rsidRPr="00752FF9">
        <w:rPr>
          <w:rFonts w:ascii="Times New Roman" w:eastAsia="Times New Roman" w:hAnsi="Times New Roman" w:cs="Times New Roman"/>
          <w:color w:val="000000"/>
          <w:sz w:val="28"/>
          <w:szCs w:val="28"/>
          <w:lang w:val="uk-UA" w:eastAsia="ru-RU"/>
        </w:rPr>
        <w:t>. 2006. № 4. С. 23-31.</w:t>
      </w:r>
    </w:p>
    <w:p w:rsidR="001609F4" w:rsidRPr="00752FF9" w:rsidRDefault="001609F4" w:rsidP="008611AE">
      <w:pPr>
        <w:widowControl w:val="0"/>
        <w:numPr>
          <w:ilvl w:val="0"/>
          <w:numId w:val="38"/>
        </w:numPr>
        <w:shd w:val="clear" w:color="auto" w:fill="FFFFFF"/>
        <w:tabs>
          <w:tab w:val="left" w:pos="600"/>
          <w:tab w:val="left" w:pos="851"/>
          <w:tab w:val="left" w:pos="993"/>
        </w:tabs>
        <w:autoSpaceDE w:val="0"/>
        <w:autoSpaceDN w:val="0"/>
        <w:adjustRightInd w:val="0"/>
        <w:spacing w:line="360" w:lineRule="auto"/>
        <w:ind w:left="0" w:firstLine="567"/>
        <w:contextualSpacing/>
        <w:jc w:val="both"/>
        <w:rPr>
          <w:rFonts w:ascii="Times New Roman" w:eastAsia="Times New Roman" w:hAnsi="Times New Roman" w:cs="Times New Roman"/>
          <w:color w:val="000000"/>
          <w:sz w:val="28"/>
          <w:szCs w:val="28"/>
          <w:lang w:val="uk-UA" w:eastAsia="ru-RU"/>
        </w:rPr>
      </w:pPr>
      <w:proofErr w:type="spellStart"/>
      <w:r w:rsidRPr="00752FF9">
        <w:rPr>
          <w:rFonts w:ascii="Times New Roman" w:eastAsia="Times New Roman" w:hAnsi="Times New Roman" w:cs="Times New Roman"/>
          <w:color w:val="000000"/>
          <w:sz w:val="28"/>
          <w:szCs w:val="28"/>
          <w:lang w:val="uk-UA" w:eastAsia="ru-RU"/>
        </w:rPr>
        <w:t>Марцинковская</w:t>
      </w:r>
      <w:proofErr w:type="spellEnd"/>
      <w:r w:rsidRPr="00752FF9">
        <w:rPr>
          <w:rFonts w:ascii="Times New Roman" w:eastAsia="Times New Roman" w:hAnsi="Times New Roman" w:cs="Times New Roman"/>
          <w:color w:val="000000"/>
          <w:sz w:val="28"/>
          <w:szCs w:val="28"/>
          <w:lang w:val="uk-UA" w:eastAsia="ru-RU"/>
        </w:rPr>
        <w:t xml:space="preserve">, Т. Д.  «Образ Я» в </w:t>
      </w:r>
      <w:proofErr w:type="spellStart"/>
      <w:r w:rsidRPr="00752FF9">
        <w:rPr>
          <w:rFonts w:ascii="Times New Roman" w:eastAsia="Times New Roman" w:hAnsi="Times New Roman" w:cs="Times New Roman"/>
          <w:color w:val="000000"/>
          <w:sz w:val="28"/>
          <w:szCs w:val="28"/>
          <w:lang w:val="uk-UA" w:eastAsia="ru-RU"/>
        </w:rPr>
        <w:t>современном</w:t>
      </w:r>
      <w:proofErr w:type="spellEnd"/>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color w:val="000000"/>
          <w:sz w:val="28"/>
          <w:szCs w:val="28"/>
          <w:lang w:val="uk-UA" w:eastAsia="ru-RU"/>
        </w:rPr>
        <w:t>мире</w:t>
      </w:r>
      <w:proofErr w:type="spellEnd"/>
      <w:r w:rsidRPr="00752FF9">
        <w:rPr>
          <w:rFonts w:ascii="Times New Roman" w:eastAsia="Times New Roman" w:hAnsi="Times New Roman" w:cs="Times New Roman"/>
          <w:color w:val="000000"/>
          <w:sz w:val="28"/>
          <w:szCs w:val="28"/>
          <w:lang w:val="uk-UA" w:eastAsia="ru-RU"/>
        </w:rPr>
        <w:t xml:space="preserve"> : </w:t>
      </w:r>
      <w:proofErr w:type="spellStart"/>
      <w:r w:rsidRPr="00752FF9">
        <w:rPr>
          <w:rFonts w:ascii="Times New Roman" w:eastAsia="Times New Roman" w:hAnsi="Times New Roman" w:cs="Times New Roman"/>
          <w:color w:val="000000"/>
          <w:sz w:val="28"/>
          <w:szCs w:val="28"/>
          <w:lang w:val="uk-UA" w:eastAsia="ru-RU"/>
        </w:rPr>
        <w:t>константы</w:t>
      </w:r>
      <w:proofErr w:type="spellEnd"/>
      <w:r w:rsidRPr="00752FF9">
        <w:rPr>
          <w:rFonts w:ascii="Times New Roman" w:eastAsia="Times New Roman" w:hAnsi="Times New Roman" w:cs="Times New Roman"/>
          <w:color w:val="000000"/>
          <w:sz w:val="28"/>
          <w:szCs w:val="28"/>
          <w:lang w:val="uk-UA" w:eastAsia="ru-RU"/>
        </w:rPr>
        <w:t xml:space="preserve"> и </w:t>
      </w:r>
      <w:proofErr w:type="spellStart"/>
      <w:r w:rsidRPr="00752FF9">
        <w:rPr>
          <w:rFonts w:ascii="Times New Roman" w:eastAsia="Times New Roman" w:hAnsi="Times New Roman" w:cs="Times New Roman"/>
          <w:color w:val="000000"/>
          <w:sz w:val="28"/>
          <w:szCs w:val="28"/>
          <w:lang w:val="uk-UA" w:eastAsia="ru-RU"/>
        </w:rPr>
        <w:t>трансформации</w:t>
      </w:r>
      <w:proofErr w:type="spellEnd"/>
      <w:r w:rsidRPr="00752FF9">
        <w:rPr>
          <w:rFonts w:ascii="Times New Roman" w:eastAsia="Times New Roman" w:hAnsi="Times New Roman" w:cs="Times New Roman"/>
          <w:color w:val="000000"/>
          <w:sz w:val="28"/>
          <w:szCs w:val="28"/>
          <w:lang w:val="uk-UA" w:eastAsia="ru-RU"/>
        </w:rPr>
        <w:t xml:space="preserve">. </w:t>
      </w:r>
      <w:r w:rsidRPr="00752FF9">
        <w:rPr>
          <w:rFonts w:ascii="Times New Roman" w:eastAsia="Times New Roman" w:hAnsi="Times New Roman" w:cs="Times New Roman"/>
          <w:i/>
          <w:color w:val="000000"/>
          <w:sz w:val="28"/>
          <w:szCs w:val="28"/>
          <w:lang w:val="uk-UA" w:eastAsia="ru-RU"/>
        </w:rPr>
        <w:t xml:space="preserve">Мир </w:t>
      </w:r>
      <w:proofErr w:type="spellStart"/>
      <w:r w:rsidRPr="00752FF9">
        <w:rPr>
          <w:rFonts w:ascii="Times New Roman" w:eastAsia="Times New Roman" w:hAnsi="Times New Roman" w:cs="Times New Roman"/>
          <w:i/>
          <w:color w:val="000000"/>
          <w:sz w:val="28"/>
          <w:szCs w:val="28"/>
          <w:lang w:val="uk-UA" w:eastAsia="ru-RU"/>
        </w:rPr>
        <w:t>психологии</w:t>
      </w:r>
      <w:proofErr w:type="spellEnd"/>
      <w:r w:rsidRPr="00752FF9">
        <w:rPr>
          <w:rFonts w:ascii="Times New Roman" w:eastAsia="Times New Roman" w:hAnsi="Times New Roman" w:cs="Times New Roman"/>
          <w:color w:val="000000"/>
          <w:sz w:val="28"/>
          <w:szCs w:val="28"/>
          <w:lang w:val="uk-UA" w:eastAsia="ru-RU"/>
        </w:rPr>
        <w:t>. 2009. № 4. С. 142-148.</w:t>
      </w:r>
    </w:p>
    <w:p w:rsidR="001609F4" w:rsidRPr="00752FF9" w:rsidRDefault="001609F4" w:rsidP="008611AE">
      <w:pPr>
        <w:numPr>
          <w:ilvl w:val="0"/>
          <w:numId w:val="38"/>
        </w:numPr>
        <w:tabs>
          <w:tab w:val="left" w:pos="284"/>
          <w:tab w:val="left" w:pos="851"/>
          <w:tab w:val="left" w:pos="993"/>
        </w:tabs>
        <w:spacing w:line="360" w:lineRule="auto"/>
        <w:ind w:left="0" w:firstLine="567"/>
        <w:contextualSpacing/>
        <w:jc w:val="both"/>
        <w:rPr>
          <w:rFonts w:ascii="Times New Roman" w:eastAsia="Calibri" w:hAnsi="Times New Roman"/>
          <w:color w:val="000000"/>
          <w:sz w:val="28"/>
          <w:szCs w:val="28"/>
          <w:lang w:val="uk-UA"/>
        </w:rPr>
      </w:pPr>
      <w:r w:rsidRPr="00752FF9">
        <w:rPr>
          <w:rFonts w:ascii="Times New Roman" w:eastAsia="Calibri" w:hAnsi="Times New Roman"/>
          <w:bCs/>
          <w:color w:val="000000"/>
          <w:sz w:val="28"/>
          <w:szCs w:val="28"/>
          <w:lang w:val="uk-UA"/>
        </w:rPr>
        <w:t xml:space="preserve">Мартинюк І. Відсутність стресів </w:t>
      </w:r>
      <w:r w:rsidRPr="00752FF9">
        <w:rPr>
          <w:rFonts w:ascii="Times New Roman" w:eastAsia="Calibri" w:hAnsi="Times New Roman"/>
          <w:color w:val="000000"/>
          <w:sz w:val="28"/>
          <w:szCs w:val="28"/>
          <w:lang w:val="uk-UA"/>
        </w:rPr>
        <w:t xml:space="preserve">– запорука гармонійного розвитку. </w:t>
      </w:r>
      <w:r w:rsidRPr="00752FF9">
        <w:rPr>
          <w:rFonts w:ascii="Times New Roman" w:eastAsia="Calibri" w:hAnsi="Times New Roman"/>
          <w:i/>
          <w:color w:val="000000"/>
          <w:sz w:val="28"/>
          <w:szCs w:val="28"/>
          <w:lang w:val="uk-UA"/>
        </w:rPr>
        <w:t>Відкритий урок : розробки, технології, досвід</w:t>
      </w:r>
      <w:r w:rsidRPr="00752FF9">
        <w:rPr>
          <w:rFonts w:ascii="Times New Roman" w:eastAsia="Calibri" w:hAnsi="Times New Roman"/>
          <w:color w:val="000000"/>
          <w:sz w:val="28"/>
          <w:szCs w:val="28"/>
          <w:lang w:val="uk-UA"/>
        </w:rPr>
        <w:t xml:space="preserve">. 2008. №7–8. С. 41–46. </w:t>
      </w:r>
    </w:p>
    <w:p w:rsidR="001609F4" w:rsidRPr="00752FF9" w:rsidRDefault="001609F4" w:rsidP="008611AE">
      <w:pPr>
        <w:widowControl w:val="0"/>
        <w:numPr>
          <w:ilvl w:val="0"/>
          <w:numId w:val="38"/>
        </w:numPr>
        <w:tabs>
          <w:tab w:val="left" w:pos="600"/>
          <w:tab w:val="left" w:pos="851"/>
          <w:tab w:val="left" w:pos="993"/>
        </w:tabs>
        <w:spacing w:line="360" w:lineRule="auto"/>
        <w:ind w:left="0" w:firstLine="567"/>
        <w:contextualSpacing/>
        <w:jc w:val="both"/>
        <w:rPr>
          <w:rFonts w:ascii="Times New Roman" w:eastAsia="Times New Roman" w:hAnsi="Times New Roman" w:cs="Times New Roman"/>
          <w:color w:val="000000"/>
          <w:sz w:val="28"/>
          <w:szCs w:val="28"/>
          <w:lang w:val="uk-UA" w:eastAsia="ru-RU"/>
        </w:rPr>
      </w:pPr>
      <w:proofErr w:type="spellStart"/>
      <w:r w:rsidRPr="00752FF9">
        <w:rPr>
          <w:rFonts w:ascii="Times New Roman" w:eastAsia="Times New Roman" w:hAnsi="Times New Roman" w:cs="Times New Roman"/>
          <w:color w:val="000000"/>
          <w:sz w:val="28"/>
          <w:szCs w:val="28"/>
          <w:lang w:val="uk-UA" w:eastAsia="ru-RU"/>
        </w:rPr>
        <w:t>Мицько</w:t>
      </w:r>
      <w:proofErr w:type="spellEnd"/>
      <w:r w:rsidRPr="00752FF9">
        <w:rPr>
          <w:rFonts w:ascii="Times New Roman" w:eastAsia="Times New Roman" w:hAnsi="Times New Roman" w:cs="Times New Roman"/>
          <w:color w:val="000000"/>
          <w:sz w:val="28"/>
          <w:szCs w:val="28"/>
          <w:lang w:val="uk-UA" w:eastAsia="ru-RU"/>
        </w:rPr>
        <w:t xml:space="preserve"> В.М. </w:t>
      </w:r>
      <w:proofErr w:type="spellStart"/>
      <w:r w:rsidRPr="00752FF9">
        <w:rPr>
          <w:rFonts w:ascii="Times New Roman" w:eastAsia="Times New Roman" w:hAnsi="Times New Roman" w:cs="Times New Roman"/>
          <w:color w:val="000000"/>
          <w:sz w:val="28"/>
          <w:szCs w:val="28"/>
          <w:lang w:val="uk-UA" w:eastAsia="ru-RU"/>
        </w:rPr>
        <w:t>Аксіопсихологічні</w:t>
      </w:r>
      <w:proofErr w:type="spellEnd"/>
      <w:r w:rsidRPr="00752FF9">
        <w:rPr>
          <w:rFonts w:ascii="Times New Roman" w:eastAsia="Times New Roman" w:hAnsi="Times New Roman" w:cs="Times New Roman"/>
          <w:color w:val="000000"/>
          <w:sz w:val="28"/>
          <w:szCs w:val="28"/>
          <w:lang w:val="uk-UA" w:eastAsia="ru-RU"/>
        </w:rPr>
        <w:t xml:space="preserve"> чинники професійної освіти майбутніх лікарів. </w:t>
      </w:r>
      <w:r w:rsidRPr="00752FF9">
        <w:rPr>
          <w:rFonts w:ascii="Times New Roman" w:eastAsia="Times New Roman" w:hAnsi="Times New Roman" w:cs="Times New Roman"/>
          <w:i/>
          <w:color w:val="000000"/>
          <w:sz w:val="28"/>
          <w:szCs w:val="28"/>
          <w:lang w:val="uk-UA" w:eastAsia="ru-RU"/>
        </w:rPr>
        <w:t>Збірник наукових праць : філософія, соціологія, психологія</w:t>
      </w:r>
      <w:r w:rsidRPr="00752FF9">
        <w:rPr>
          <w:rFonts w:ascii="Times New Roman" w:eastAsia="Times New Roman" w:hAnsi="Times New Roman" w:cs="Times New Roman"/>
          <w:color w:val="000000"/>
          <w:sz w:val="28"/>
          <w:szCs w:val="28"/>
          <w:lang w:val="uk-UA" w:eastAsia="ru-RU"/>
        </w:rPr>
        <w:t xml:space="preserve">. </w:t>
      </w:r>
      <w:r w:rsidRPr="00752FF9">
        <w:rPr>
          <w:rFonts w:ascii="Times New Roman" w:eastAsia="Times New Roman" w:hAnsi="Times New Roman" w:cs="Times New Roman"/>
          <w:color w:val="000000"/>
          <w:sz w:val="28"/>
          <w:szCs w:val="28"/>
          <w:lang w:val="uk-UA" w:eastAsia="ru-RU"/>
        </w:rPr>
        <w:br/>
      </w:r>
      <w:proofErr w:type="spellStart"/>
      <w:r w:rsidRPr="00752FF9">
        <w:rPr>
          <w:rFonts w:ascii="Times New Roman" w:eastAsia="Times New Roman" w:hAnsi="Times New Roman" w:cs="Times New Roman"/>
          <w:color w:val="000000"/>
          <w:sz w:val="28"/>
          <w:szCs w:val="28"/>
          <w:lang w:val="uk-UA" w:eastAsia="ru-RU"/>
        </w:rPr>
        <w:t>Ів-Фр</w:t>
      </w:r>
      <w:proofErr w:type="spellEnd"/>
      <w:r w:rsidRPr="00752FF9">
        <w:rPr>
          <w:rFonts w:ascii="Times New Roman" w:eastAsia="Times New Roman" w:hAnsi="Times New Roman" w:cs="Times New Roman"/>
          <w:color w:val="000000"/>
          <w:sz w:val="28"/>
          <w:szCs w:val="28"/>
          <w:lang w:val="uk-UA" w:eastAsia="ru-RU"/>
        </w:rPr>
        <w:t>. : Плай, 2004. Вип. 9. Ч. 1. С. 178–185.</w:t>
      </w:r>
    </w:p>
    <w:p w:rsidR="001609F4" w:rsidRPr="00752FF9" w:rsidRDefault="001609F4" w:rsidP="008611AE">
      <w:pPr>
        <w:numPr>
          <w:ilvl w:val="0"/>
          <w:numId w:val="38"/>
        </w:numPr>
        <w:tabs>
          <w:tab w:val="left" w:pos="284"/>
          <w:tab w:val="left" w:pos="851"/>
          <w:tab w:val="left" w:pos="993"/>
        </w:tabs>
        <w:spacing w:line="360" w:lineRule="auto"/>
        <w:ind w:left="0" w:firstLine="567"/>
        <w:jc w:val="both"/>
        <w:rPr>
          <w:rFonts w:ascii="Times New Roman" w:hAnsi="Times New Roman"/>
          <w:color w:val="000000"/>
          <w:sz w:val="28"/>
          <w:szCs w:val="20"/>
          <w:lang w:val="uk-UA"/>
        </w:rPr>
      </w:pPr>
      <w:proofErr w:type="spellStart"/>
      <w:r w:rsidRPr="00752FF9">
        <w:rPr>
          <w:rFonts w:ascii="Times New Roman" w:hAnsi="Times New Roman"/>
          <w:iCs/>
          <w:color w:val="000000"/>
          <w:sz w:val="28"/>
          <w:szCs w:val="20"/>
          <w:lang w:val="uk-UA"/>
        </w:rPr>
        <w:t>Митяева</w:t>
      </w:r>
      <w:proofErr w:type="spellEnd"/>
      <w:r w:rsidRPr="00752FF9">
        <w:rPr>
          <w:rFonts w:ascii="Times New Roman" w:hAnsi="Times New Roman"/>
          <w:iCs/>
          <w:color w:val="000000"/>
          <w:sz w:val="28"/>
          <w:szCs w:val="20"/>
          <w:lang w:val="uk-UA"/>
        </w:rPr>
        <w:t xml:space="preserve"> И.Ю.</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 xml:space="preserve">Курс </w:t>
      </w:r>
      <w:proofErr w:type="spellStart"/>
      <w:r w:rsidRPr="00752FF9">
        <w:rPr>
          <w:rFonts w:ascii="Times New Roman" w:hAnsi="Times New Roman"/>
          <w:color w:val="000000"/>
          <w:sz w:val="28"/>
          <w:szCs w:val="20"/>
          <w:lang w:val="uk-UA"/>
        </w:rPr>
        <w:t>управления</w:t>
      </w:r>
      <w:proofErr w:type="spellEnd"/>
      <w:r w:rsidRPr="00752FF9">
        <w:rPr>
          <w:rFonts w:ascii="Times New Roman" w:hAnsi="Times New Roman"/>
          <w:color w:val="000000"/>
          <w:sz w:val="28"/>
          <w:szCs w:val="20"/>
          <w:lang w:val="uk-UA"/>
        </w:rPr>
        <w:t xml:space="preserve"> </w:t>
      </w:r>
      <w:proofErr w:type="spellStart"/>
      <w:r w:rsidRPr="00752FF9">
        <w:rPr>
          <w:rFonts w:ascii="Times New Roman" w:hAnsi="Times New Roman"/>
          <w:color w:val="000000"/>
          <w:sz w:val="28"/>
          <w:szCs w:val="20"/>
          <w:lang w:val="uk-UA"/>
        </w:rPr>
        <w:t>стрессом</w:t>
      </w:r>
      <w:proofErr w:type="spellEnd"/>
      <w:r w:rsidRPr="00752FF9">
        <w:rPr>
          <w:rFonts w:ascii="Times New Roman" w:hAnsi="Times New Roman"/>
          <w:color w:val="000000"/>
          <w:sz w:val="28"/>
          <w:szCs w:val="20"/>
          <w:lang w:val="uk-UA"/>
        </w:rPr>
        <w:t xml:space="preserve">. </w:t>
      </w:r>
      <w:r w:rsidRPr="00752FF9">
        <w:rPr>
          <w:rFonts w:ascii="Times New Roman" w:eastAsia="Times New Roman" w:hAnsi="Times New Roman" w:cs="Times New Roman"/>
          <w:color w:val="000000" w:themeColor="text1"/>
          <w:sz w:val="28"/>
          <w:szCs w:val="28"/>
          <w:lang w:val="uk-UA" w:eastAsia="ru-RU"/>
        </w:rPr>
        <w:t xml:space="preserve">Москва </w:t>
      </w:r>
      <w:r w:rsidRPr="00752FF9">
        <w:rPr>
          <w:rFonts w:ascii="Times New Roman" w:hAnsi="Times New Roman"/>
          <w:color w:val="000000"/>
          <w:sz w:val="28"/>
          <w:szCs w:val="20"/>
          <w:lang w:val="uk-UA"/>
        </w:rPr>
        <w:t xml:space="preserve">: </w:t>
      </w:r>
      <w:proofErr w:type="spellStart"/>
      <w:r w:rsidRPr="00752FF9">
        <w:rPr>
          <w:rFonts w:ascii="Times New Roman" w:hAnsi="Times New Roman"/>
          <w:color w:val="000000"/>
          <w:sz w:val="28"/>
          <w:szCs w:val="20"/>
          <w:lang w:val="uk-UA"/>
        </w:rPr>
        <w:t>МарТ</w:t>
      </w:r>
      <w:proofErr w:type="spellEnd"/>
      <w:r w:rsidRPr="00752FF9">
        <w:rPr>
          <w:rFonts w:ascii="Times New Roman" w:hAnsi="Times New Roman"/>
          <w:color w:val="000000"/>
          <w:sz w:val="28"/>
          <w:szCs w:val="20"/>
          <w:lang w:val="uk-UA"/>
        </w:rPr>
        <w:t>, 2004. 208 с.</w:t>
      </w:r>
    </w:p>
    <w:p w:rsidR="001609F4" w:rsidRPr="00752FF9" w:rsidRDefault="001609F4" w:rsidP="008611AE">
      <w:pPr>
        <w:numPr>
          <w:ilvl w:val="0"/>
          <w:numId w:val="38"/>
        </w:numPr>
        <w:tabs>
          <w:tab w:val="left" w:pos="540"/>
          <w:tab w:val="left" w:pos="851"/>
          <w:tab w:val="left" w:pos="993"/>
        </w:tabs>
        <w:spacing w:line="360" w:lineRule="auto"/>
        <w:ind w:left="0" w:firstLine="567"/>
        <w:jc w:val="both"/>
        <w:rPr>
          <w:rFonts w:ascii="Times New Roman" w:eastAsia="Calibri" w:hAnsi="Times New Roman" w:cs="Times New Roman"/>
          <w:color w:val="000000"/>
          <w:sz w:val="28"/>
          <w:szCs w:val="28"/>
          <w:lang w:val="uk-UA"/>
        </w:rPr>
      </w:pPr>
      <w:proofErr w:type="spellStart"/>
      <w:r w:rsidRPr="00752FF9">
        <w:rPr>
          <w:rFonts w:ascii="Times New Roman" w:eastAsia="Calibri" w:hAnsi="Times New Roman" w:cs="Times New Roman"/>
          <w:color w:val="000000"/>
          <w:sz w:val="28"/>
          <w:szCs w:val="28"/>
          <w:lang w:val="uk-UA"/>
        </w:rPr>
        <w:t>Міщик</w:t>
      </w:r>
      <w:proofErr w:type="spellEnd"/>
      <w:r w:rsidRPr="00752FF9">
        <w:rPr>
          <w:rFonts w:ascii="Times New Roman" w:eastAsia="Calibri" w:hAnsi="Times New Roman" w:cs="Times New Roman"/>
          <w:color w:val="000000"/>
          <w:sz w:val="28"/>
          <w:szCs w:val="28"/>
          <w:lang w:val="uk-UA"/>
        </w:rPr>
        <w:t xml:space="preserve"> Л.І. Основи управління стресом : досвід та перспективи. Запоріжжя, 1999. 248 с.</w:t>
      </w:r>
    </w:p>
    <w:p w:rsidR="001609F4" w:rsidRPr="00752FF9" w:rsidRDefault="001609F4" w:rsidP="008611AE">
      <w:pPr>
        <w:pStyle w:val="a7"/>
        <w:numPr>
          <w:ilvl w:val="0"/>
          <w:numId w:val="38"/>
        </w:numPr>
        <w:tabs>
          <w:tab w:val="left" w:pos="426"/>
          <w:tab w:val="left" w:pos="851"/>
          <w:tab w:val="left" w:pos="993"/>
        </w:tabs>
        <w:suppressAutoHyphens/>
        <w:autoSpaceDE w:val="0"/>
        <w:autoSpaceDN w:val="0"/>
        <w:adjustRightInd w:val="0"/>
        <w:spacing w:line="360" w:lineRule="auto"/>
        <w:ind w:left="0" w:firstLine="567"/>
        <w:jc w:val="both"/>
        <w:rPr>
          <w:rFonts w:ascii="Times New Roman" w:hAnsi="Times New Roman"/>
          <w:sz w:val="28"/>
          <w:szCs w:val="20"/>
          <w:lang w:val="uk-UA"/>
        </w:rPr>
      </w:pPr>
      <w:proofErr w:type="spellStart"/>
      <w:r w:rsidRPr="00752FF9">
        <w:rPr>
          <w:rFonts w:ascii="Times New Roman" w:hAnsi="Times New Roman"/>
          <w:sz w:val="28"/>
          <w:szCs w:val="20"/>
          <w:lang w:val="uk-UA"/>
        </w:rPr>
        <w:t>Мойсеюк</w:t>
      </w:r>
      <w:proofErr w:type="spellEnd"/>
      <w:r w:rsidRPr="00752FF9">
        <w:rPr>
          <w:rFonts w:ascii="Times New Roman" w:hAnsi="Times New Roman"/>
          <w:sz w:val="28"/>
          <w:szCs w:val="20"/>
          <w:lang w:val="uk-UA"/>
        </w:rPr>
        <w:t xml:space="preserve"> М.Є. Психологія праці. </w:t>
      </w:r>
      <w:r w:rsidRPr="00752FF9">
        <w:rPr>
          <w:rFonts w:ascii="Times New Roman" w:hAnsi="Times New Roman" w:cs="Times New Roman"/>
          <w:sz w:val="28"/>
          <w:szCs w:val="28"/>
          <w:lang w:val="uk-UA"/>
        </w:rPr>
        <w:t xml:space="preserve">Київ </w:t>
      </w:r>
      <w:r w:rsidRPr="00752FF9">
        <w:rPr>
          <w:rFonts w:ascii="Times New Roman" w:hAnsi="Times New Roman"/>
          <w:sz w:val="28"/>
          <w:szCs w:val="20"/>
          <w:lang w:val="uk-UA"/>
        </w:rPr>
        <w:t>: Освіта, 2003. 226 с.</w:t>
      </w:r>
    </w:p>
    <w:p w:rsidR="001609F4" w:rsidRPr="00752FF9" w:rsidRDefault="001609F4" w:rsidP="008611AE">
      <w:pPr>
        <w:pStyle w:val="a7"/>
        <w:numPr>
          <w:ilvl w:val="0"/>
          <w:numId w:val="38"/>
        </w:numPr>
        <w:tabs>
          <w:tab w:val="left" w:pos="851"/>
          <w:tab w:val="left" w:pos="900"/>
          <w:tab w:val="left" w:pos="993"/>
        </w:tabs>
        <w:spacing w:line="360" w:lineRule="auto"/>
        <w:ind w:left="0" w:firstLine="567"/>
        <w:jc w:val="both"/>
        <w:rPr>
          <w:rFonts w:ascii="Times New Roman" w:eastAsia="Times New Roman" w:hAnsi="Times New Roman" w:cs="Times New Roman"/>
          <w:color w:val="000000"/>
          <w:sz w:val="28"/>
          <w:szCs w:val="18"/>
          <w:lang w:val="uk-UA" w:eastAsia="uk-UA"/>
        </w:rPr>
      </w:pPr>
      <w:r w:rsidRPr="00752FF9">
        <w:rPr>
          <w:rFonts w:ascii="Times New Roman" w:eastAsia="Times New Roman" w:hAnsi="Times New Roman" w:cs="Times New Roman"/>
          <w:color w:val="000000"/>
          <w:sz w:val="28"/>
          <w:szCs w:val="18"/>
          <w:lang w:val="uk-UA" w:eastAsia="uk-UA"/>
        </w:rPr>
        <w:t xml:space="preserve">Морено Я. Психодрама. </w:t>
      </w:r>
      <w:r w:rsidRPr="00752FF9">
        <w:rPr>
          <w:rFonts w:ascii="Times New Roman" w:eastAsia="Times New Roman" w:hAnsi="Times New Roman" w:cs="Times New Roman"/>
          <w:color w:val="000000" w:themeColor="text1"/>
          <w:sz w:val="28"/>
          <w:szCs w:val="28"/>
          <w:lang w:val="uk-UA" w:eastAsia="ru-RU"/>
        </w:rPr>
        <w:t xml:space="preserve">Москва </w:t>
      </w:r>
      <w:r w:rsidRPr="00752FF9">
        <w:rPr>
          <w:rFonts w:ascii="Times New Roman" w:eastAsia="Times New Roman" w:hAnsi="Times New Roman" w:cs="Times New Roman"/>
          <w:color w:val="000000"/>
          <w:sz w:val="28"/>
          <w:szCs w:val="18"/>
          <w:lang w:val="uk-UA" w:eastAsia="uk-UA"/>
        </w:rPr>
        <w:t xml:space="preserve">: </w:t>
      </w:r>
      <w:proofErr w:type="spellStart"/>
      <w:r w:rsidRPr="00752FF9">
        <w:rPr>
          <w:rFonts w:ascii="Times New Roman" w:eastAsia="Times New Roman" w:hAnsi="Times New Roman" w:cs="Times New Roman"/>
          <w:color w:val="000000"/>
          <w:sz w:val="28"/>
          <w:szCs w:val="18"/>
          <w:lang w:val="uk-UA" w:eastAsia="uk-UA"/>
        </w:rPr>
        <w:t>Эксмо–Пресс</w:t>
      </w:r>
      <w:proofErr w:type="spellEnd"/>
      <w:r w:rsidRPr="00752FF9">
        <w:rPr>
          <w:rFonts w:ascii="Times New Roman" w:eastAsia="Times New Roman" w:hAnsi="Times New Roman" w:cs="Times New Roman"/>
          <w:color w:val="000000"/>
          <w:sz w:val="28"/>
          <w:szCs w:val="18"/>
          <w:lang w:val="uk-UA" w:eastAsia="uk-UA"/>
        </w:rPr>
        <w:t>, 2001. 528 с.</w:t>
      </w:r>
    </w:p>
    <w:p w:rsidR="001609F4" w:rsidRPr="00752FF9" w:rsidRDefault="001609F4" w:rsidP="008611AE">
      <w:pPr>
        <w:widowControl w:val="0"/>
        <w:numPr>
          <w:ilvl w:val="0"/>
          <w:numId w:val="38"/>
        </w:numPr>
        <w:tabs>
          <w:tab w:val="left" w:pos="600"/>
          <w:tab w:val="left" w:pos="851"/>
          <w:tab w:val="left" w:pos="993"/>
        </w:tabs>
        <w:spacing w:line="360" w:lineRule="auto"/>
        <w:ind w:left="0" w:firstLine="567"/>
        <w:contextualSpacing/>
        <w:jc w:val="both"/>
        <w:rPr>
          <w:rFonts w:ascii="Times New Roman" w:eastAsia="Times New Roman" w:hAnsi="Times New Roman" w:cs="Times New Roman"/>
          <w:color w:val="000000"/>
          <w:sz w:val="28"/>
          <w:szCs w:val="28"/>
          <w:lang w:val="uk-UA" w:eastAsia="ru-RU"/>
        </w:rPr>
      </w:pPr>
      <w:r w:rsidRPr="00752FF9">
        <w:rPr>
          <w:rFonts w:ascii="Times New Roman" w:eastAsia="Times New Roman" w:hAnsi="Times New Roman" w:cs="Times New Roman"/>
          <w:color w:val="000000"/>
          <w:sz w:val="28"/>
          <w:szCs w:val="28"/>
          <w:lang w:val="uk-UA" w:eastAsia="ru-RU"/>
        </w:rPr>
        <w:t xml:space="preserve">Наумчик Н.В. </w:t>
      </w:r>
      <w:proofErr w:type="spellStart"/>
      <w:r w:rsidRPr="00752FF9">
        <w:rPr>
          <w:rFonts w:ascii="Times New Roman" w:eastAsia="Times New Roman" w:hAnsi="Times New Roman" w:cs="Times New Roman"/>
          <w:color w:val="000000"/>
          <w:sz w:val="28"/>
          <w:szCs w:val="28"/>
          <w:lang w:val="uk-UA" w:eastAsia="ru-RU"/>
        </w:rPr>
        <w:t>Исследование</w:t>
      </w:r>
      <w:proofErr w:type="spellEnd"/>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color w:val="000000"/>
          <w:sz w:val="28"/>
          <w:szCs w:val="28"/>
          <w:lang w:val="uk-UA" w:eastAsia="ru-RU"/>
        </w:rPr>
        <w:t>преобладающих</w:t>
      </w:r>
      <w:proofErr w:type="spellEnd"/>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color w:val="000000"/>
          <w:sz w:val="28"/>
          <w:szCs w:val="28"/>
          <w:lang w:val="uk-UA" w:eastAsia="ru-RU"/>
        </w:rPr>
        <w:t>тенденций</w:t>
      </w:r>
      <w:proofErr w:type="spellEnd"/>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color w:val="000000"/>
          <w:sz w:val="28"/>
          <w:szCs w:val="28"/>
          <w:lang w:val="uk-UA" w:eastAsia="ru-RU"/>
        </w:rPr>
        <w:t>поведения</w:t>
      </w:r>
      <w:proofErr w:type="spellEnd"/>
      <w:r w:rsidRPr="00752FF9">
        <w:rPr>
          <w:rFonts w:ascii="Times New Roman" w:eastAsia="Times New Roman" w:hAnsi="Times New Roman" w:cs="Times New Roman"/>
          <w:color w:val="000000"/>
          <w:sz w:val="28"/>
          <w:szCs w:val="28"/>
          <w:lang w:val="uk-UA" w:eastAsia="ru-RU"/>
        </w:rPr>
        <w:t xml:space="preserve"> у </w:t>
      </w:r>
      <w:proofErr w:type="spellStart"/>
      <w:r w:rsidRPr="00752FF9">
        <w:rPr>
          <w:rFonts w:ascii="Times New Roman" w:eastAsia="Times New Roman" w:hAnsi="Times New Roman" w:cs="Times New Roman"/>
          <w:color w:val="000000"/>
          <w:sz w:val="28"/>
          <w:szCs w:val="28"/>
          <w:lang w:val="uk-UA" w:eastAsia="ru-RU"/>
        </w:rPr>
        <w:t>студентов</w:t>
      </w:r>
      <w:proofErr w:type="spellEnd"/>
      <w:r w:rsidRPr="00752FF9">
        <w:rPr>
          <w:rFonts w:ascii="Times New Roman" w:eastAsia="Times New Roman" w:hAnsi="Times New Roman" w:cs="Times New Roman"/>
          <w:color w:val="000000"/>
          <w:sz w:val="28"/>
          <w:szCs w:val="28"/>
          <w:lang w:val="uk-UA" w:eastAsia="ru-RU"/>
        </w:rPr>
        <w:t xml:space="preserve">. </w:t>
      </w:r>
      <w:r w:rsidRPr="00752FF9">
        <w:rPr>
          <w:rFonts w:ascii="Times New Roman" w:eastAsia="Times New Roman" w:hAnsi="Times New Roman" w:cs="Times New Roman"/>
          <w:i/>
          <w:color w:val="000000"/>
          <w:sz w:val="28"/>
          <w:szCs w:val="28"/>
          <w:lang w:val="uk-UA" w:eastAsia="ru-RU"/>
        </w:rPr>
        <w:t>Практична психологія та соціальна робота</w:t>
      </w:r>
      <w:r w:rsidRPr="00752FF9">
        <w:rPr>
          <w:rFonts w:ascii="Times New Roman" w:eastAsia="Times New Roman" w:hAnsi="Times New Roman" w:cs="Times New Roman"/>
          <w:color w:val="000000"/>
          <w:sz w:val="28"/>
          <w:szCs w:val="28"/>
          <w:lang w:val="uk-UA" w:eastAsia="ru-RU"/>
        </w:rPr>
        <w:t>. 2005. № 2. С. 50–53.</w:t>
      </w:r>
    </w:p>
    <w:p w:rsidR="001609F4" w:rsidRPr="00752FF9" w:rsidRDefault="001609F4" w:rsidP="008611AE">
      <w:pPr>
        <w:numPr>
          <w:ilvl w:val="0"/>
          <w:numId w:val="38"/>
        </w:numPr>
        <w:tabs>
          <w:tab w:val="left" w:pos="540"/>
          <w:tab w:val="left" w:pos="851"/>
          <w:tab w:val="left" w:pos="993"/>
        </w:tabs>
        <w:spacing w:line="360" w:lineRule="auto"/>
        <w:ind w:left="0" w:firstLine="567"/>
        <w:jc w:val="both"/>
        <w:rPr>
          <w:rFonts w:ascii="Times New Roman" w:eastAsia="Calibri" w:hAnsi="Times New Roman" w:cs="Times New Roman"/>
          <w:color w:val="000000"/>
          <w:sz w:val="28"/>
          <w:szCs w:val="28"/>
          <w:lang w:val="uk-UA"/>
        </w:rPr>
      </w:pPr>
      <w:proofErr w:type="spellStart"/>
      <w:r w:rsidRPr="00752FF9">
        <w:rPr>
          <w:rFonts w:ascii="Times New Roman" w:eastAsia="Calibri" w:hAnsi="Times New Roman" w:cs="Times New Roman"/>
          <w:color w:val="000000"/>
          <w:sz w:val="28"/>
          <w:szCs w:val="28"/>
          <w:lang w:val="uk-UA"/>
        </w:rPr>
        <w:t>Обучение</w:t>
      </w:r>
      <w:proofErr w:type="spellEnd"/>
      <w:r w:rsidRPr="00752FF9">
        <w:rPr>
          <w:rFonts w:ascii="Times New Roman" w:eastAsia="Calibri" w:hAnsi="Times New Roman" w:cs="Times New Roman"/>
          <w:color w:val="000000"/>
          <w:sz w:val="28"/>
          <w:szCs w:val="28"/>
          <w:lang w:val="uk-UA"/>
        </w:rPr>
        <w:t xml:space="preserve"> </w:t>
      </w:r>
      <w:proofErr w:type="spellStart"/>
      <w:r w:rsidRPr="00752FF9">
        <w:rPr>
          <w:rFonts w:ascii="Times New Roman" w:eastAsia="Calibri" w:hAnsi="Times New Roman" w:cs="Times New Roman"/>
          <w:color w:val="000000"/>
          <w:sz w:val="28"/>
          <w:szCs w:val="28"/>
          <w:lang w:val="uk-UA"/>
        </w:rPr>
        <w:t>практике</w:t>
      </w:r>
      <w:proofErr w:type="spellEnd"/>
      <w:r w:rsidRPr="00752FF9">
        <w:rPr>
          <w:rFonts w:ascii="Times New Roman" w:eastAsia="Calibri" w:hAnsi="Times New Roman" w:cs="Times New Roman"/>
          <w:color w:val="000000"/>
          <w:sz w:val="28"/>
          <w:szCs w:val="28"/>
          <w:lang w:val="uk-UA"/>
        </w:rPr>
        <w:t xml:space="preserve"> </w:t>
      </w:r>
      <w:proofErr w:type="spellStart"/>
      <w:r w:rsidRPr="00752FF9">
        <w:rPr>
          <w:rFonts w:ascii="Times New Roman" w:eastAsia="Calibri" w:hAnsi="Times New Roman" w:cs="Times New Roman"/>
          <w:color w:val="000000"/>
          <w:sz w:val="28"/>
          <w:szCs w:val="28"/>
          <w:lang w:val="uk-UA"/>
        </w:rPr>
        <w:t>социальной</w:t>
      </w:r>
      <w:proofErr w:type="spellEnd"/>
      <w:r w:rsidRPr="00752FF9">
        <w:rPr>
          <w:rFonts w:ascii="Times New Roman" w:eastAsia="Calibri" w:hAnsi="Times New Roman" w:cs="Times New Roman"/>
          <w:color w:val="000000"/>
          <w:sz w:val="28"/>
          <w:szCs w:val="28"/>
          <w:lang w:val="uk-UA"/>
        </w:rPr>
        <w:t xml:space="preserve"> </w:t>
      </w:r>
      <w:proofErr w:type="spellStart"/>
      <w:r w:rsidRPr="00752FF9">
        <w:rPr>
          <w:rFonts w:ascii="Times New Roman" w:eastAsia="Calibri" w:hAnsi="Times New Roman" w:cs="Times New Roman"/>
          <w:color w:val="000000"/>
          <w:sz w:val="28"/>
          <w:szCs w:val="28"/>
          <w:lang w:val="uk-UA"/>
        </w:rPr>
        <w:t>работы</w:t>
      </w:r>
      <w:proofErr w:type="spellEnd"/>
      <w:r w:rsidRPr="00752FF9">
        <w:rPr>
          <w:rFonts w:ascii="Times New Roman" w:eastAsia="Calibri" w:hAnsi="Times New Roman" w:cs="Times New Roman"/>
          <w:color w:val="000000"/>
          <w:sz w:val="28"/>
          <w:szCs w:val="28"/>
          <w:lang w:val="uk-UA"/>
        </w:rPr>
        <w:t xml:space="preserve"> : </w:t>
      </w:r>
      <w:proofErr w:type="spellStart"/>
      <w:r w:rsidRPr="00752FF9">
        <w:rPr>
          <w:rFonts w:ascii="Times New Roman" w:eastAsia="Calibri" w:hAnsi="Times New Roman" w:cs="Times New Roman"/>
          <w:color w:val="000000"/>
          <w:sz w:val="28"/>
          <w:szCs w:val="28"/>
          <w:lang w:val="uk-UA"/>
        </w:rPr>
        <w:t>международный</w:t>
      </w:r>
      <w:proofErr w:type="spellEnd"/>
      <w:r w:rsidRPr="00752FF9">
        <w:rPr>
          <w:rFonts w:ascii="Times New Roman" w:eastAsia="Calibri" w:hAnsi="Times New Roman" w:cs="Times New Roman"/>
          <w:color w:val="000000"/>
          <w:sz w:val="28"/>
          <w:szCs w:val="28"/>
          <w:lang w:val="uk-UA"/>
        </w:rPr>
        <w:t xml:space="preserve"> </w:t>
      </w:r>
      <w:proofErr w:type="spellStart"/>
      <w:r w:rsidRPr="00752FF9">
        <w:rPr>
          <w:rFonts w:ascii="Times New Roman" w:eastAsia="Calibri" w:hAnsi="Times New Roman" w:cs="Times New Roman"/>
          <w:color w:val="000000"/>
          <w:sz w:val="28"/>
          <w:szCs w:val="28"/>
          <w:lang w:val="uk-UA"/>
        </w:rPr>
        <w:t>взгляд</w:t>
      </w:r>
      <w:proofErr w:type="spellEnd"/>
      <w:r w:rsidRPr="00752FF9">
        <w:rPr>
          <w:rFonts w:ascii="Times New Roman" w:eastAsia="Calibri" w:hAnsi="Times New Roman" w:cs="Times New Roman"/>
          <w:color w:val="000000"/>
          <w:sz w:val="28"/>
          <w:szCs w:val="28"/>
          <w:lang w:val="uk-UA"/>
        </w:rPr>
        <w:t xml:space="preserve"> и </w:t>
      </w:r>
      <w:proofErr w:type="spellStart"/>
      <w:r w:rsidRPr="00752FF9">
        <w:rPr>
          <w:rFonts w:ascii="Times New Roman" w:eastAsia="Calibri" w:hAnsi="Times New Roman" w:cs="Times New Roman"/>
          <w:color w:val="000000"/>
          <w:sz w:val="28"/>
          <w:szCs w:val="28"/>
          <w:lang w:val="uk-UA"/>
        </w:rPr>
        <w:t>перспективы</w:t>
      </w:r>
      <w:proofErr w:type="spellEnd"/>
      <w:r w:rsidRPr="00752FF9">
        <w:rPr>
          <w:rFonts w:ascii="Times New Roman" w:eastAsia="Calibri" w:hAnsi="Times New Roman" w:cs="Times New Roman"/>
          <w:color w:val="000000"/>
          <w:sz w:val="28"/>
          <w:szCs w:val="28"/>
          <w:lang w:val="uk-UA"/>
        </w:rPr>
        <w:t xml:space="preserve"> / </w:t>
      </w:r>
      <w:proofErr w:type="spellStart"/>
      <w:r w:rsidRPr="00752FF9">
        <w:rPr>
          <w:rFonts w:ascii="Times New Roman" w:eastAsia="Calibri" w:hAnsi="Times New Roman" w:cs="Times New Roman"/>
          <w:color w:val="000000"/>
          <w:sz w:val="28"/>
          <w:szCs w:val="28"/>
          <w:lang w:val="uk-UA"/>
        </w:rPr>
        <w:t>под</w:t>
      </w:r>
      <w:proofErr w:type="spellEnd"/>
      <w:r w:rsidRPr="00752FF9">
        <w:rPr>
          <w:rFonts w:ascii="Times New Roman" w:eastAsia="Calibri" w:hAnsi="Times New Roman" w:cs="Times New Roman"/>
          <w:color w:val="000000"/>
          <w:sz w:val="28"/>
          <w:szCs w:val="28"/>
          <w:lang w:val="uk-UA"/>
        </w:rPr>
        <w:t xml:space="preserve"> ред. Д. </w:t>
      </w:r>
      <w:proofErr w:type="spellStart"/>
      <w:r w:rsidRPr="00752FF9">
        <w:rPr>
          <w:rFonts w:ascii="Times New Roman" w:eastAsia="Calibri" w:hAnsi="Times New Roman" w:cs="Times New Roman"/>
          <w:color w:val="000000"/>
          <w:sz w:val="28"/>
          <w:szCs w:val="28"/>
          <w:lang w:val="uk-UA"/>
        </w:rPr>
        <w:t>Доэла</w:t>
      </w:r>
      <w:proofErr w:type="spellEnd"/>
      <w:r w:rsidRPr="00752FF9">
        <w:rPr>
          <w:rFonts w:ascii="Times New Roman" w:eastAsia="Calibri" w:hAnsi="Times New Roman" w:cs="Times New Roman"/>
          <w:color w:val="000000"/>
          <w:sz w:val="28"/>
          <w:szCs w:val="28"/>
          <w:lang w:val="uk-UA"/>
        </w:rPr>
        <w:t xml:space="preserve"> и С. </w:t>
      </w:r>
      <w:proofErr w:type="spellStart"/>
      <w:r w:rsidRPr="00752FF9">
        <w:rPr>
          <w:rFonts w:ascii="Times New Roman" w:eastAsia="Calibri" w:hAnsi="Times New Roman" w:cs="Times New Roman"/>
          <w:color w:val="000000"/>
          <w:sz w:val="28"/>
          <w:szCs w:val="28"/>
          <w:lang w:val="uk-UA"/>
        </w:rPr>
        <w:t>Шардлоу</w:t>
      </w:r>
      <w:proofErr w:type="spellEnd"/>
      <w:r w:rsidRPr="00752FF9">
        <w:rPr>
          <w:rFonts w:ascii="Times New Roman" w:eastAsia="Calibri" w:hAnsi="Times New Roman" w:cs="Times New Roman"/>
          <w:color w:val="000000"/>
          <w:sz w:val="28"/>
          <w:szCs w:val="28"/>
          <w:lang w:val="uk-UA"/>
        </w:rPr>
        <w:t xml:space="preserve"> ; пер. с англ. </w:t>
      </w:r>
      <w:r w:rsidR="00246B04" w:rsidRPr="00752FF9">
        <w:rPr>
          <w:rFonts w:ascii="Times New Roman" w:eastAsia="Calibri" w:hAnsi="Times New Roman" w:cs="Times New Roman"/>
          <w:color w:val="000000"/>
          <w:sz w:val="28"/>
          <w:szCs w:val="28"/>
          <w:lang w:val="uk-UA"/>
        </w:rPr>
        <w:br/>
      </w:r>
      <w:r w:rsidRPr="00752FF9">
        <w:rPr>
          <w:rFonts w:ascii="Times New Roman" w:eastAsia="Calibri" w:hAnsi="Times New Roman" w:cs="Times New Roman"/>
          <w:color w:val="000000"/>
          <w:sz w:val="28"/>
          <w:szCs w:val="28"/>
          <w:lang w:val="uk-UA"/>
        </w:rPr>
        <w:t xml:space="preserve">Ю.Б. </w:t>
      </w:r>
      <w:proofErr w:type="spellStart"/>
      <w:r w:rsidRPr="00752FF9">
        <w:rPr>
          <w:rFonts w:ascii="Times New Roman" w:eastAsia="Calibri" w:hAnsi="Times New Roman" w:cs="Times New Roman"/>
          <w:color w:val="000000"/>
          <w:sz w:val="28"/>
          <w:szCs w:val="28"/>
          <w:lang w:val="uk-UA"/>
        </w:rPr>
        <w:t>Шапиро</w:t>
      </w:r>
      <w:proofErr w:type="spellEnd"/>
      <w:r w:rsidRPr="00752FF9">
        <w:rPr>
          <w:rFonts w:ascii="Times New Roman" w:eastAsia="Calibri" w:hAnsi="Times New Roman" w:cs="Times New Roman"/>
          <w:color w:val="000000"/>
          <w:sz w:val="28"/>
          <w:szCs w:val="28"/>
          <w:lang w:val="uk-UA"/>
        </w:rPr>
        <w:t xml:space="preserve">. </w:t>
      </w:r>
      <w:r w:rsidRPr="00752FF9">
        <w:rPr>
          <w:rFonts w:ascii="Times New Roman" w:eastAsia="Times New Roman" w:hAnsi="Times New Roman" w:cs="Times New Roman"/>
          <w:color w:val="000000" w:themeColor="text1"/>
          <w:sz w:val="28"/>
          <w:szCs w:val="28"/>
          <w:lang w:val="uk-UA" w:eastAsia="ru-RU"/>
        </w:rPr>
        <w:t xml:space="preserve">Москва </w:t>
      </w:r>
      <w:r w:rsidRPr="00752FF9">
        <w:rPr>
          <w:rFonts w:ascii="Times New Roman" w:eastAsia="Calibri" w:hAnsi="Times New Roman" w:cs="Times New Roman"/>
          <w:color w:val="000000"/>
          <w:sz w:val="28"/>
          <w:szCs w:val="28"/>
          <w:lang w:val="uk-UA"/>
        </w:rPr>
        <w:t>: Аспект Пресс, 2007. 223 с.</w:t>
      </w:r>
    </w:p>
    <w:p w:rsidR="001609F4" w:rsidRPr="00752FF9" w:rsidRDefault="001609F4" w:rsidP="008611AE">
      <w:pPr>
        <w:numPr>
          <w:ilvl w:val="0"/>
          <w:numId w:val="38"/>
        </w:numPr>
        <w:tabs>
          <w:tab w:val="left" w:pos="284"/>
          <w:tab w:val="left" w:pos="851"/>
          <w:tab w:val="left" w:pos="993"/>
        </w:tabs>
        <w:spacing w:line="360" w:lineRule="auto"/>
        <w:ind w:left="0" w:firstLine="567"/>
        <w:jc w:val="both"/>
        <w:rPr>
          <w:rFonts w:ascii="Times New Roman" w:hAnsi="Times New Roman"/>
          <w:color w:val="000000"/>
          <w:sz w:val="28"/>
          <w:szCs w:val="20"/>
          <w:lang w:val="uk-UA"/>
        </w:rPr>
      </w:pPr>
      <w:proofErr w:type="spellStart"/>
      <w:r w:rsidRPr="00752FF9">
        <w:rPr>
          <w:rFonts w:ascii="Times New Roman" w:hAnsi="Times New Roman"/>
          <w:iCs/>
          <w:color w:val="000000"/>
          <w:sz w:val="28"/>
          <w:szCs w:val="20"/>
          <w:lang w:val="uk-UA"/>
        </w:rPr>
        <w:t>Павлютенков</w:t>
      </w:r>
      <w:proofErr w:type="spellEnd"/>
      <w:r w:rsidRPr="00752FF9">
        <w:rPr>
          <w:rFonts w:ascii="Times New Roman" w:hAnsi="Times New Roman"/>
          <w:iCs/>
          <w:color w:val="000000"/>
          <w:sz w:val="28"/>
          <w:szCs w:val="20"/>
          <w:lang w:val="uk-UA"/>
        </w:rPr>
        <w:t xml:space="preserve"> Є.М.</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 xml:space="preserve"> Стрес у педагогічній діяльності. Харків : Основа, 2008. 224 с.</w:t>
      </w:r>
    </w:p>
    <w:p w:rsidR="001609F4" w:rsidRPr="00752FF9" w:rsidRDefault="001609F4" w:rsidP="008611AE">
      <w:pPr>
        <w:numPr>
          <w:ilvl w:val="0"/>
          <w:numId w:val="38"/>
        </w:numPr>
        <w:tabs>
          <w:tab w:val="left" w:pos="0"/>
          <w:tab w:val="left" w:pos="600"/>
          <w:tab w:val="left" w:pos="851"/>
          <w:tab w:val="left" w:pos="993"/>
        </w:tabs>
        <w:spacing w:line="360" w:lineRule="auto"/>
        <w:ind w:left="0" w:firstLine="567"/>
        <w:contextualSpacing/>
        <w:jc w:val="both"/>
        <w:rPr>
          <w:rFonts w:ascii="Times New Roman" w:eastAsia="Times New Roman" w:hAnsi="Times New Roman" w:cs="Times New Roman"/>
          <w:color w:val="000000"/>
          <w:sz w:val="28"/>
          <w:szCs w:val="28"/>
          <w:lang w:val="uk-UA" w:eastAsia="ru-RU"/>
        </w:rPr>
      </w:pPr>
      <w:r w:rsidRPr="00752FF9">
        <w:rPr>
          <w:rFonts w:ascii="Times New Roman" w:eastAsia="Times New Roman" w:hAnsi="Times New Roman" w:cs="Times New Roman"/>
          <w:color w:val="000000"/>
          <w:sz w:val="28"/>
          <w:szCs w:val="28"/>
          <w:lang w:val="uk-UA" w:eastAsia="ru-RU"/>
        </w:rPr>
        <w:t xml:space="preserve">Психологічна енциклопедія / автор-упорядник О. М. Степанов. </w:t>
      </w:r>
      <w:r w:rsidRPr="00752FF9">
        <w:rPr>
          <w:rFonts w:ascii="Times New Roman" w:hAnsi="Times New Roman" w:cs="Times New Roman"/>
          <w:sz w:val="28"/>
          <w:szCs w:val="28"/>
          <w:lang w:val="uk-UA"/>
        </w:rPr>
        <w:t xml:space="preserve">Київ </w:t>
      </w:r>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color w:val="000000"/>
          <w:sz w:val="28"/>
          <w:szCs w:val="28"/>
          <w:lang w:val="uk-UA" w:eastAsia="ru-RU"/>
        </w:rPr>
        <w:t>Академвидав</w:t>
      </w:r>
      <w:proofErr w:type="spellEnd"/>
      <w:r w:rsidRPr="00752FF9">
        <w:rPr>
          <w:rFonts w:ascii="Times New Roman" w:eastAsia="Times New Roman" w:hAnsi="Times New Roman" w:cs="Times New Roman"/>
          <w:color w:val="000000"/>
          <w:sz w:val="28"/>
          <w:szCs w:val="28"/>
          <w:lang w:val="uk-UA" w:eastAsia="ru-RU"/>
        </w:rPr>
        <w:t>, 2006. 424 с.</w:t>
      </w:r>
    </w:p>
    <w:p w:rsidR="001609F4" w:rsidRPr="00752FF9" w:rsidRDefault="001609F4" w:rsidP="008611AE">
      <w:pPr>
        <w:numPr>
          <w:ilvl w:val="0"/>
          <w:numId w:val="38"/>
        </w:numPr>
        <w:tabs>
          <w:tab w:val="left" w:pos="0"/>
          <w:tab w:val="left" w:pos="600"/>
          <w:tab w:val="left" w:pos="851"/>
          <w:tab w:val="left" w:pos="993"/>
        </w:tabs>
        <w:spacing w:line="360" w:lineRule="auto"/>
        <w:ind w:left="0" w:firstLine="567"/>
        <w:contextualSpacing/>
        <w:jc w:val="both"/>
        <w:rPr>
          <w:rFonts w:ascii="Times New Roman" w:eastAsia="Times New Roman" w:hAnsi="Times New Roman" w:cs="Times New Roman"/>
          <w:color w:val="000000"/>
          <w:sz w:val="28"/>
          <w:szCs w:val="28"/>
          <w:lang w:val="uk-UA" w:eastAsia="ru-RU"/>
        </w:rPr>
      </w:pPr>
      <w:proofErr w:type="spellStart"/>
      <w:r w:rsidRPr="00752FF9">
        <w:rPr>
          <w:rFonts w:ascii="Times New Roman" w:eastAsia="Times New Roman" w:hAnsi="Times New Roman" w:cs="Times New Roman"/>
          <w:color w:val="000000"/>
          <w:sz w:val="28"/>
          <w:szCs w:val="28"/>
          <w:lang w:val="uk-UA" w:eastAsia="ru-RU"/>
        </w:rPr>
        <w:t>Психотерапевтическая</w:t>
      </w:r>
      <w:proofErr w:type="spellEnd"/>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color w:val="000000"/>
          <w:sz w:val="28"/>
          <w:szCs w:val="28"/>
          <w:lang w:val="uk-UA" w:eastAsia="ru-RU"/>
        </w:rPr>
        <w:t>энциклопедия</w:t>
      </w:r>
      <w:proofErr w:type="spellEnd"/>
      <w:r w:rsidRPr="00752FF9">
        <w:rPr>
          <w:rFonts w:ascii="Times New Roman" w:eastAsia="Times New Roman" w:hAnsi="Times New Roman" w:cs="Times New Roman"/>
          <w:color w:val="000000"/>
          <w:sz w:val="28"/>
          <w:szCs w:val="28"/>
          <w:lang w:val="uk-UA" w:eastAsia="ru-RU"/>
        </w:rPr>
        <w:t xml:space="preserve"> / </w:t>
      </w:r>
      <w:proofErr w:type="spellStart"/>
      <w:r w:rsidRPr="00752FF9">
        <w:rPr>
          <w:rFonts w:ascii="Times New Roman" w:eastAsia="Times New Roman" w:hAnsi="Times New Roman" w:cs="Times New Roman"/>
          <w:color w:val="000000"/>
          <w:sz w:val="28"/>
          <w:szCs w:val="28"/>
          <w:lang w:val="uk-UA" w:eastAsia="ru-RU"/>
        </w:rPr>
        <w:t>под</w:t>
      </w:r>
      <w:proofErr w:type="spellEnd"/>
      <w:r w:rsidRPr="00752FF9">
        <w:rPr>
          <w:rFonts w:ascii="Times New Roman" w:eastAsia="Times New Roman" w:hAnsi="Times New Roman" w:cs="Times New Roman"/>
          <w:color w:val="000000"/>
          <w:sz w:val="28"/>
          <w:szCs w:val="28"/>
          <w:lang w:val="uk-UA" w:eastAsia="ru-RU"/>
        </w:rPr>
        <w:t xml:space="preserve"> ред. Б.Д. </w:t>
      </w:r>
      <w:proofErr w:type="spellStart"/>
      <w:r w:rsidRPr="00752FF9">
        <w:rPr>
          <w:rFonts w:ascii="Times New Roman" w:eastAsia="Times New Roman" w:hAnsi="Times New Roman" w:cs="Times New Roman"/>
          <w:color w:val="000000"/>
          <w:sz w:val="28"/>
          <w:szCs w:val="28"/>
          <w:lang w:val="uk-UA" w:eastAsia="ru-RU"/>
        </w:rPr>
        <w:t>Карвасарского</w:t>
      </w:r>
      <w:proofErr w:type="spellEnd"/>
      <w:r w:rsidRPr="00752FF9">
        <w:rPr>
          <w:rFonts w:ascii="Times New Roman" w:eastAsia="Times New Roman" w:hAnsi="Times New Roman" w:cs="Times New Roman"/>
          <w:color w:val="000000"/>
          <w:sz w:val="28"/>
          <w:szCs w:val="28"/>
          <w:lang w:val="uk-UA" w:eastAsia="ru-RU"/>
        </w:rPr>
        <w:t xml:space="preserve">. </w:t>
      </w:r>
      <w:r w:rsidRPr="00752FF9">
        <w:rPr>
          <w:rFonts w:ascii="Times New Roman" w:hAnsi="Times New Roman" w:cs="Times New Roman"/>
          <w:color w:val="000000"/>
          <w:sz w:val="28"/>
          <w:szCs w:val="28"/>
          <w:lang w:val="uk-UA"/>
        </w:rPr>
        <w:t xml:space="preserve">Санкт-Петербург </w:t>
      </w:r>
      <w:r w:rsidRPr="00752FF9">
        <w:rPr>
          <w:rFonts w:ascii="Times New Roman" w:eastAsia="Times New Roman" w:hAnsi="Times New Roman" w:cs="Times New Roman"/>
          <w:color w:val="000000"/>
          <w:sz w:val="28"/>
          <w:szCs w:val="28"/>
          <w:lang w:val="uk-UA" w:eastAsia="ru-RU"/>
        </w:rPr>
        <w:t xml:space="preserve">: </w:t>
      </w:r>
      <w:proofErr w:type="spellStart"/>
      <w:r w:rsidRPr="00752FF9">
        <w:rPr>
          <w:rFonts w:ascii="Times New Roman" w:eastAsia="Times New Roman" w:hAnsi="Times New Roman" w:cs="Times New Roman"/>
          <w:color w:val="000000"/>
          <w:sz w:val="28"/>
          <w:szCs w:val="28"/>
          <w:lang w:val="uk-UA" w:eastAsia="ru-RU"/>
        </w:rPr>
        <w:t>Питер</w:t>
      </w:r>
      <w:proofErr w:type="spellEnd"/>
      <w:r w:rsidRPr="00752FF9">
        <w:rPr>
          <w:rFonts w:ascii="Times New Roman" w:eastAsia="Times New Roman" w:hAnsi="Times New Roman" w:cs="Times New Roman"/>
          <w:color w:val="000000"/>
          <w:sz w:val="28"/>
          <w:szCs w:val="28"/>
          <w:lang w:val="uk-UA" w:eastAsia="ru-RU"/>
        </w:rPr>
        <w:t xml:space="preserve"> Ком,1999. 752 с.</w:t>
      </w:r>
    </w:p>
    <w:p w:rsidR="001609F4" w:rsidRPr="00752FF9" w:rsidRDefault="001609F4" w:rsidP="008611AE">
      <w:pPr>
        <w:pStyle w:val="a7"/>
        <w:widowControl w:val="0"/>
        <w:numPr>
          <w:ilvl w:val="0"/>
          <w:numId w:val="38"/>
        </w:numPr>
        <w:shd w:val="clear" w:color="auto" w:fill="FFFFFF"/>
        <w:tabs>
          <w:tab w:val="left" w:pos="851"/>
          <w:tab w:val="left" w:pos="900"/>
          <w:tab w:val="left" w:pos="993"/>
        </w:tabs>
        <w:autoSpaceDE w:val="0"/>
        <w:autoSpaceDN w:val="0"/>
        <w:adjustRightInd w:val="0"/>
        <w:spacing w:line="360" w:lineRule="auto"/>
        <w:ind w:left="0" w:firstLine="567"/>
        <w:jc w:val="both"/>
        <w:rPr>
          <w:rFonts w:ascii="Times New Roman" w:hAnsi="Times New Roman" w:cs="Times New Roman"/>
          <w:color w:val="000000"/>
          <w:sz w:val="28"/>
          <w:szCs w:val="28"/>
          <w:lang w:val="uk-UA"/>
        </w:rPr>
      </w:pPr>
      <w:proofErr w:type="spellStart"/>
      <w:r w:rsidRPr="00752FF9">
        <w:rPr>
          <w:rFonts w:ascii="Times New Roman" w:hAnsi="Times New Roman" w:cs="Times New Roman"/>
          <w:color w:val="000000"/>
          <w:sz w:val="28"/>
          <w:szCs w:val="28"/>
          <w:lang w:val="uk-UA"/>
        </w:rPr>
        <w:t>Психология</w:t>
      </w:r>
      <w:proofErr w:type="spellEnd"/>
      <w:r w:rsidRPr="00752FF9">
        <w:rPr>
          <w:rFonts w:ascii="Times New Roman" w:hAnsi="Times New Roman" w:cs="Times New Roman"/>
          <w:color w:val="000000"/>
          <w:sz w:val="28"/>
          <w:szCs w:val="28"/>
          <w:lang w:val="uk-UA"/>
        </w:rPr>
        <w:t xml:space="preserve"> </w:t>
      </w:r>
      <w:proofErr w:type="spellStart"/>
      <w:r w:rsidRPr="00752FF9">
        <w:rPr>
          <w:rFonts w:ascii="Times New Roman" w:hAnsi="Times New Roman" w:cs="Times New Roman"/>
          <w:color w:val="000000"/>
          <w:sz w:val="28"/>
          <w:szCs w:val="28"/>
          <w:lang w:val="uk-UA"/>
        </w:rPr>
        <w:t>социальной</w:t>
      </w:r>
      <w:proofErr w:type="spellEnd"/>
      <w:r w:rsidRPr="00752FF9">
        <w:rPr>
          <w:rFonts w:ascii="Times New Roman" w:hAnsi="Times New Roman" w:cs="Times New Roman"/>
          <w:color w:val="000000"/>
          <w:sz w:val="28"/>
          <w:szCs w:val="28"/>
          <w:lang w:val="uk-UA"/>
        </w:rPr>
        <w:t xml:space="preserve"> </w:t>
      </w:r>
      <w:proofErr w:type="spellStart"/>
      <w:r w:rsidRPr="00752FF9">
        <w:rPr>
          <w:rFonts w:ascii="Times New Roman" w:hAnsi="Times New Roman" w:cs="Times New Roman"/>
          <w:color w:val="000000"/>
          <w:sz w:val="28"/>
          <w:szCs w:val="28"/>
          <w:lang w:val="uk-UA"/>
        </w:rPr>
        <w:t>работы</w:t>
      </w:r>
      <w:proofErr w:type="spellEnd"/>
      <w:r w:rsidRPr="00752FF9">
        <w:rPr>
          <w:rFonts w:ascii="Times New Roman" w:hAnsi="Times New Roman" w:cs="Times New Roman"/>
          <w:color w:val="000000"/>
          <w:sz w:val="28"/>
          <w:szCs w:val="28"/>
          <w:lang w:val="uk-UA"/>
        </w:rPr>
        <w:t xml:space="preserve"> / О.Н. Александрова, О.Н. Боголюбова и др. ; </w:t>
      </w:r>
      <w:proofErr w:type="spellStart"/>
      <w:r w:rsidRPr="00752FF9">
        <w:rPr>
          <w:rFonts w:ascii="Times New Roman" w:hAnsi="Times New Roman" w:cs="Times New Roman"/>
          <w:color w:val="000000"/>
          <w:sz w:val="28"/>
          <w:szCs w:val="28"/>
          <w:lang w:val="uk-UA"/>
        </w:rPr>
        <w:t>под</w:t>
      </w:r>
      <w:proofErr w:type="spellEnd"/>
      <w:r w:rsidRPr="00752FF9">
        <w:rPr>
          <w:rFonts w:ascii="Times New Roman" w:hAnsi="Times New Roman" w:cs="Times New Roman"/>
          <w:color w:val="000000"/>
          <w:sz w:val="28"/>
          <w:szCs w:val="28"/>
          <w:lang w:val="uk-UA"/>
        </w:rPr>
        <w:t xml:space="preserve"> ред. М.А. </w:t>
      </w:r>
      <w:proofErr w:type="spellStart"/>
      <w:r w:rsidRPr="00752FF9">
        <w:rPr>
          <w:rFonts w:ascii="Times New Roman" w:hAnsi="Times New Roman" w:cs="Times New Roman"/>
          <w:color w:val="000000"/>
          <w:sz w:val="28"/>
          <w:szCs w:val="28"/>
          <w:lang w:val="uk-UA"/>
        </w:rPr>
        <w:t>Гулиной</w:t>
      </w:r>
      <w:proofErr w:type="spellEnd"/>
      <w:r w:rsidRPr="00752FF9">
        <w:rPr>
          <w:rFonts w:ascii="Times New Roman" w:hAnsi="Times New Roman" w:cs="Times New Roman"/>
          <w:color w:val="000000"/>
          <w:sz w:val="28"/>
          <w:szCs w:val="28"/>
          <w:lang w:val="uk-UA"/>
        </w:rPr>
        <w:t xml:space="preserve">. Санкт-Петербург : </w:t>
      </w:r>
      <w:proofErr w:type="spellStart"/>
      <w:r w:rsidRPr="00752FF9">
        <w:rPr>
          <w:rFonts w:ascii="Times New Roman" w:hAnsi="Times New Roman" w:cs="Times New Roman"/>
          <w:color w:val="000000"/>
          <w:sz w:val="28"/>
          <w:szCs w:val="28"/>
          <w:lang w:val="uk-UA"/>
        </w:rPr>
        <w:t>Питер</w:t>
      </w:r>
      <w:proofErr w:type="spellEnd"/>
      <w:r w:rsidRPr="00752FF9">
        <w:rPr>
          <w:rFonts w:ascii="Times New Roman" w:hAnsi="Times New Roman" w:cs="Times New Roman"/>
          <w:color w:val="000000"/>
          <w:sz w:val="28"/>
          <w:szCs w:val="28"/>
          <w:lang w:val="uk-UA"/>
        </w:rPr>
        <w:t>, 2002. 344с.</w:t>
      </w:r>
    </w:p>
    <w:p w:rsidR="001609F4" w:rsidRPr="00752FF9" w:rsidRDefault="001609F4" w:rsidP="008611AE">
      <w:pPr>
        <w:widowControl w:val="0"/>
        <w:numPr>
          <w:ilvl w:val="0"/>
          <w:numId w:val="38"/>
        </w:numPr>
        <w:shd w:val="clear" w:color="auto" w:fill="FFFFFF"/>
        <w:tabs>
          <w:tab w:val="left" w:pos="0"/>
          <w:tab w:val="left" w:pos="851"/>
          <w:tab w:val="left" w:pos="993"/>
        </w:tabs>
        <w:autoSpaceDE w:val="0"/>
        <w:autoSpaceDN w:val="0"/>
        <w:adjustRightInd w:val="0"/>
        <w:spacing w:line="360" w:lineRule="auto"/>
        <w:ind w:left="0" w:firstLine="567"/>
        <w:jc w:val="both"/>
        <w:rPr>
          <w:rFonts w:ascii="Times New Roman" w:hAnsi="Times New Roman" w:cs="Times New Roman"/>
          <w:color w:val="000000"/>
          <w:sz w:val="28"/>
          <w:szCs w:val="28"/>
          <w:lang w:val="uk-UA"/>
        </w:rPr>
      </w:pPr>
      <w:r w:rsidRPr="00752FF9">
        <w:rPr>
          <w:rFonts w:ascii="Times New Roman" w:hAnsi="Times New Roman" w:cs="Times New Roman"/>
          <w:color w:val="000000"/>
          <w:sz w:val="28"/>
          <w:szCs w:val="28"/>
          <w:lang w:val="uk-UA"/>
        </w:rPr>
        <w:t xml:space="preserve">Психологічне забезпечення психічного і фізичного здоров’я : </w:t>
      </w:r>
      <w:proofErr w:type="spellStart"/>
      <w:r w:rsidRPr="00752FF9">
        <w:rPr>
          <w:rFonts w:ascii="Times New Roman" w:hAnsi="Times New Roman" w:cs="Times New Roman"/>
          <w:color w:val="000000"/>
          <w:sz w:val="28"/>
          <w:szCs w:val="28"/>
          <w:lang w:val="uk-UA"/>
        </w:rPr>
        <w:t>навч</w:t>
      </w:r>
      <w:proofErr w:type="spellEnd"/>
      <w:r w:rsidRPr="00752FF9">
        <w:rPr>
          <w:rFonts w:ascii="Times New Roman" w:hAnsi="Times New Roman" w:cs="Times New Roman"/>
          <w:color w:val="000000"/>
          <w:sz w:val="28"/>
          <w:szCs w:val="28"/>
          <w:lang w:val="uk-UA"/>
        </w:rPr>
        <w:t xml:space="preserve">. </w:t>
      </w:r>
      <w:proofErr w:type="spellStart"/>
      <w:r w:rsidRPr="00752FF9">
        <w:rPr>
          <w:rFonts w:ascii="Times New Roman" w:hAnsi="Times New Roman" w:cs="Times New Roman"/>
          <w:color w:val="000000"/>
          <w:sz w:val="28"/>
          <w:szCs w:val="28"/>
          <w:lang w:val="uk-UA"/>
        </w:rPr>
        <w:lastRenderedPageBreak/>
        <w:t>посіб</w:t>
      </w:r>
      <w:proofErr w:type="spellEnd"/>
      <w:r w:rsidRPr="00752FF9">
        <w:rPr>
          <w:rFonts w:ascii="Times New Roman" w:hAnsi="Times New Roman" w:cs="Times New Roman"/>
          <w:color w:val="000000"/>
          <w:sz w:val="28"/>
          <w:szCs w:val="28"/>
          <w:lang w:val="uk-UA"/>
        </w:rPr>
        <w:t xml:space="preserve">. / М.С. </w:t>
      </w:r>
      <w:proofErr w:type="spellStart"/>
      <w:r w:rsidRPr="00752FF9">
        <w:rPr>
          <w:rFonts w:ascii="Times New Roman" w:hAnsi="Times New Roman" w:cs="Times New Roman"/>
          <w:color w:val="000000"/>
          <w:sz w:val="28"/>
          <w:szCs w:val="28"/>
          <w:lang w:val="uk-UA"/>
        </w:rPr>
        <w:t>Корольчук</w:t>
      </w:r>
      <w:proofErr w:type="spellEnd"/>
      <w:r w:rsidRPr="00752FF9">
        <w:rPr>
          <w:rFonts w:ascii="Times New Roman" w:hAnsi="Times New Roman" w:cs="Times New Roman"/>
          <w:color w:val="000000"/>
          <w:sz w:val="28"/>
          <w:szCs w:val="28"/>
          <w:lang w:val="uk-UA"/>
        </w:rPr>
        <w:t xml:space="preserve">, В.М. </w:t>
      </w:r>
      <w:proofErr w:type="spellStart"/>
      <w:r w:rsidRPr="00752FF9">
        <w:rPr>
          <w:rFonts w:ascii="Times New Roman" w:hAnsi="Times New Roman" w:cs="Times New Roman"/>
          <w:color w:val="000000"/>
          <w:sz w:val="28"/>
          <w:szCs w:val="28"/>
          <w:lang w:val="uk-UA"/>
        </w:rPr>
        <w:t>Крайнюк</w:t>
      </w:r>
      <w:proofErr w:type="spellEnd"/>
      <w:r w:rsidRPr="00752FF9">
        <w:rPr>
          <w:rFonts w:ascii="Times New Roman" w:hAnsi="Times New Roman" w:cs="Times New Roman"/>
          <w:color w:val="000000"/>
          <w:sz w:val="28"/>
          <w:szCs w:val="28"/>
          <w:lang w:val="uk-UA"/>
        </w:rPr>
        <w:t xml:space="preserve">, А.Ф. Косенко, Т.І. </w:t>
      </w:r>
      <w:proofErr w:type="spellStart"/>
      <w:r w:rsidRPr="00752FF9">
        <w:rPr>
          <w:rFonts w:ascii="Times New Roman" w:hAnsi="Times New Roman" w:cs="Times New Roman"/>
          <w:color w:val="000000"/>
          <w:sz w:val="28"/>
          <w:szCs w:val="28"/>
          <w:lang w:val="uk-UA"/>
        </w:rPr>
        <w:t>Кочергіна</w:t>
      </w:r>
      <w:proofErr w:type="spellEnd"/>
      <w:r w:rsidRPr="00752FF9">
        <w:rPr>
          <w:rFonts w:ascii="Times New Roman" w:hAnsi="Times New Roman" w:cs="Times New Roman"/>
          <w:color w:val="000000"/>
          <w:sz w:val="28"/>
          <w:szCs w:val="28"/>
          <w:lang w:val="uk-UA"/>
        </w:rPr>
        <w:t xml:space="preserve">. </w:t>
      </w:r>
      <w:r w:rsidRPr="00752FF9">
        <w:rPr>
          <w:rFonts w:ascii="Times New Roman" w:hAnsi="Times New Roman" w:cs="Times New Roman"/>
          <w:sz w:val="28"/>
          <w:szCs w:val="28"/>
          <w:lang w:val="uk-UA"/>
        </w:rPr>
        <w:t xml:space="preserve">Київ </w:t>
      </w:r>
      <w:r w:rsidRPr="00752FF9">
        <w:rPr>
          <w:rFonts w:ascii="Times New Roman" w:hAnsi="Times New Roman" w:cs="Times New Roman"/>
          <w:color w:val="000000"/>
          <w:sz w:val="28"/>
          <w:szCs w:val="28"/>
          <w:lang w:val="uk-UA"/>
        </w:rPr>
        <w:t xml:space="preserve">: </w:t>
      </w:r>
      <w:proofErr w:type="spellStart"/>
      <w:r w:rsidRPr="00752FF9">
        <w:rPr>
          <w:rFonts w:ascii="Times New Roman" w:hAnsi="Times New Roman" w:cs="Times New Roman"/>
          <w:color w:val="000000"/>
          <w:sz w:val="28"/>
          <w:szCs w:val="28"/>
          <w:lang w:val="uk-UA"/>
        </w:rPr>
        <w:t>Інкос</w:t>
      </w:r>
      <w:proofErr w:type="spellEnd"/>
      <w:r w:rsidRPr="00752FF9">
        <w:rPr>
          <w:rFonts w:ascii="Times New Roman" w:hAnsi="Times New Roman" w:cs="Times New Roman"/>
          <w:color w:val="000000"/>
          <w:sz w:val="28"/>
          <w:szCs w:val="28"/>
          <w:lang w:val="uk-UA"/>
        </w:rPr>
        <w:t xml:space="preserve">, 2012. 272 с.. </w:t>
      </w:r>
    </w:p>
    <w:p w:rsidR="001609F4" w:rsidRPr="00752FF9" w:rsidRDefault="001609F4" w:rsidP="008611AE">
      <w:pPr>
        <w:numPr>
          <w:ilvl w:val="0"/>
          <w:numId w:val="38"/>
        </w:numPr>
        <w:tabs>
          <w:tab w:val="left" w:pos="851"/>
          <w:tab w:val="left" w:pos="993"/>
        </w:tabs>
        <w:spacing w:line="360" w:lineRule="auto"/>
        <w:ind w:left="0" w:firstLine="567"/>
        <w:jc w:val="both"/>
        <w:rPr>
          <w:rFonts w:ascii="Times New Roman" w:hAnsi="Times New Roman"/>
          <w:color w:val="000000"/>
          <w:sz w:val="28"/>
          <w:szCs w:val="20"/>
          <w:lang w:val="uk-UA"/>
        </w:rPr>
      </w:pPr>
      <w:proofErr w:type="spellStart"/>
      <w:r w:rsidRPr="00752FF9">
        <w:rPr>
          <w:rFonts w:ascii="Times New Roman" w:hAnsi="Times New Roman"/>
          <w:iCs/>
          <w:color w:val="000000"/>
          <w:sz w:val="28"/>
          <w:szCs w:val="20"/>
          <w:lang w:val="uk-UA"/>
        </w:rPr>
        <w:t>Рубинштейн</w:t>
      </w:r>
      <w:proofErr w:type="spellEnd"/>
      <w:r w:rsidRPr="00752FF9">
        <w:rPr>
          <w:rFonts w:ascii="Times New Roman" w:hAnsi="Times New Roman"/>
          <w:iCs/>
          <w:color w:val="000000"/>
          <w:sz w:val="28"/>
          <w:szCs w:val="20"/>
          <w:lang w:val="uk-UA"/>
        </w:rPr>
        <w:t xml:space="preserve"> С.Л.</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 xml:space="preserve">Основы </w:t>
      </w:r>
      <w:proofErr w:type="spellStart"/>
      <w:r w:rsidRPr="00752FF9">
        <w:rPr>
          <w:rFonts w:ascii="Times New Roman" w:hAnsi="Times New Roman"/>
          <w:color w:val="000000"/>
          <w:sz w:val="28"/>
          <w:szCs w:val="20"/>
          <w:lang w:val="uk-UA"/>
        </w:rPr>
        <w:t>общей</w:t>
      </w:r>
      <w:proofErr w:type="spellEnd"/>
      <w:r w:rsidRPr="00752FF9">
        <w:rPr>
          <w:rFonts w:ascii="Times New Roman" w:hAnsi="Times New Roman"/>
          <w:color w:val="000000"/>
          <w:sz w:val="28"/>
          <w:szCs w:val="20"/>
          <w:lang w:val="uk-UA"/>
        </w:rPr>
        <w:t xml:space="preserve"> </w:t>
      </w:r>
      <w:proofErr w:type="spellStart"/>
      <w:r w:rsidRPr="00752FF9">
        <w:rPr>
          <w:rFonts w:ascii="Times New Roman" w:hAnsi="Times New Roman"/>
          <w:color w:val="000000"/>
          <w:sz w:val="28"/>
          <w:szCs w:val="20"/>
          <w:lang w:val="uk-UA"/>
        </w:rPr>
        <w:t>психологии</w:t>
      </w:r>
      <w:proofErr w:type="spellEnd"/>
      <w:r w:rsidRPr="00752FF9">
        <w:rPr>
          <w:rFonts w:ascii="Times New Roman" w:hAnsi="Times New Roman"/>
          <w:color w:val="000000"/>
          <w:sz w:val="28"/>
          <w:szCs w:val="20"/>
          <w:lang w:val="uk-UA"/>
        </w:rPr>
        <w:t xml:space="preserve">. </w:t>
      </w:r>
      <w:r w:rsidRPr="00752FF9">
        <w:rPr>
          <w:rFonts w:ascii="Times New Roman" w:hAnsi="Times New Roman" w:cs="Times New Roman"/>
          <w:color w:val="000000"/>
          <w:sz w:val="28"/>
          <w:szCs w:val="28"/>
          <w:lang w:val="uk-UA"/>
        </w:rPr>
        <w:t xml:space="preserve">Санкт-Петербург </w:t>
      </w:r>
      <w:r w:rsidRPr="00752FF9">
        <w:rPr>
          <w:rFonts w:ascii="Times New Roman" w:hAnsi="Times New Roman"/>
          <w:color w:val="000000"/>
          <w:sz w:val="28"/>
          <w:szCs w:val="20"/>
          <w:lang w:val="uk-UA"/>
        </w:rPr>
        <w:t>: Союз, 2000. 712</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с.</w:t>
      </w:r>
    </w:p>
    <w:p w:rsidR="001609F4" w:rsidRPr="00752FF9" w:rsidRDefault="001609F4" w:rsidP="008611AE">
      <w:pPr>
        <w:numPr>
          <w:ilvl w:val="0"/>
          <w:numId w:val="38"/>
        </w:numPr>
        <w:tabs>
          <w:tab w:val="left" w:pos="284"/>
          <w:tab w:val="left" w:pos="851"/>
          <w:tab w:val="left" w:pos="993"/>
        </w:tabs>
        <w:spacing w:line="360" w:lineRule="auto"/>
        <w:ind w:left="0" w:firstLine="567"/>
        <w:jc w:val="both"/>
        <w:rPr>
          <w:rFonts w:ascii="Times New Roman" w:hAnsi="Times New Roman"/>
          <w:color w:val="000000"/>
          <w:sz w:val="28"/>
          <w:szCs w:val="20"/>
          <w:lang w:val="uk-UA"/>
        </w:rPr>
      </w:pPr>
      <w:proofErr w:type="spellStart"/>
      <w:r w:rsidRPr="00752FF9">
        <w:rPr>
          <w:rFonts w:ascii="Times New Roman" w:hAnsi="Times New Roman"/>
          <w:iCs/>
          <w:color w:val="000000"/>
          <w:sz w:val="28"/>
          <w:szCs w:val="20"/>
          <w:lang w:val="uk-UA"/>
        </w:rPr>
        <w:t>Селье</w:t>
      </w:r>
      <w:proofErr w:type="spellEnd"/>
      <w:r w:rsidRPr="00752FF9">
        <w:rPr>
          <w:rFonts w:ascii="Times New Roman" w:hAnsi="Times New Roman"/>
          <w:iCs/>
          <w:color w:val="000000"/>
          <w:sz w:val="28"/>
          <w:szCs w:val="20"/>
          <w:lang w:val="uk-UA"/>
        </w:rPr>
        <w:t xml:space="preserve"> </w:t>
      </w:r>
      <w:proofErr w:type="spellStart"/>
      <w:r w:rsidRPr="00752FF9">
        <w:rPr>
          <w:rFonts w:ascii="Times New Roman" w:hAnsi="Times New Roman"/>
          <w:iCs/>
          <w:color w:val="000000"/>
          <w:sz w:val="28"/>
          <w:szCs w:val="20"/>
          <w:lang w:val="uk-UA"/>
        </w:rPr>
        <w:t>Г.</w:t>
      </w:r>
      <w:r w:rsidRPr="00752FF9">
        <w:rPr>
          <w:rFonts w:ascii="Times New Roman" w:hAnsi="Times New Roman"/>
          <w:iCs/>
          <w:color w:val="000000"/>
          <w:sz w:val="28"/>
          <w:lang w:val="uk-UA"/>
        </w:rPr>
        <w:t> </w:t>
      </w:r>
      <w:r w:rsidRPr="00752FF9">
        <w:rPr>
          <w:rFonts w:ascii="Times New Roman" w:hAnsi="Times New Roman"/>
          <w:color w:val="000000"/>
          <w:sz w:val="28"/>
          <w:szCs w:val="20"/>
          <w:lang w:val="uk-UA"/>
        </w:rPr>
        <w:t>Стр</w:t>
      </w:r>
      <w:proofErr w:type="spellEnd"/>
      <w:r w:rsidRPr="00752FF9">
        <w:rPr>
          <w:rFonts w:ascii="Times New Roman" w:hAnsi="Times New Roman"/>
          <w:color w:val="000000"/>
          <w:sz w:val="28"/>
          <w:szCs w:val="20"/>
          <w:lang w:val="uk-UA"/>
        </w:rPr>
        <w:t xml:space="preserve">есс </w:t>
      </w:r>
      <w:proofErr w:type="spellStart"/>
      <w:r w:rsidRPr="00752FF9">
        <w:rPr>
          <w:rFonts w:ascii="Times New Roman" w:hAnsi="Times New Roman"/>
          <w:color w:val="000000"/>
          <w:sz w:val="28"/>
          <w:szCs w:val="20"/>
          <w:lang w:val="uk-UA"/>
        </w:rPr>
        <w:t>жизни</w:t>
      </w:r>
      <w:proofErr w:type="spellEnd"/>
      <w:r w:rsidRPr="00752FF9">
        <w:rPr>
          <w:rFonts w:ascii="Times New Roman" w:hAnsi="Times New Roman"/>
          <w:color w:val="000000"/>
          <w:sz w:val="28"/>
          <w:szCs w:val="20"/>
          <w:lang w:val="uk-UA"/>
        </w:rPr>
        <w:t xml:space="preserve">. </w:t>
      </w:r>
      <w:r w:rsidRPr="00752FF9">
        <w:rPr>
          <w:rFonts w:ascii="Times New Roman" w:hAnsi="Times New Roman" w:cs="Times New Roman"/>
          <w:color w:val="000000"/>
          <w:sz w:val="28"/>
          <w:szCs w:val="28"/>
          <w:lang w:val="uk-UA"/>
        </w:rPr>
        <w:t xml:space="preserve">Санкт-Петербург </w:t>
      </w:r>
      <w:r w:rsidRPr="00752FF9">
        <w:rPr>
          <w:rFonts w:ascii="Times New Roman" w:hAnsi="Times New Roman"/>
          <w:color w:val="000000"/>
          <w:sz w:val="28"/>
          <w:szCs w:val="20"/>
          <w:lang w:val="uk-UA"/>
        </w:rPr>
        <w:t xml:space="preserve">: </w:t>
      </w:r>
      <w:proofErr w:type="spellStart"/>
      <w:r w:rsidRPr="00752FF9">
        <w:rPr>
          <w:rFonts w:ascii="Times New Roman" w:hAnsi="Times New Roman"/>
          <w:color w:val="000000"/>
          <w:sz w:val="28"/>
          <w:szCs w:val="20"/>
          <w:lang w:val="uk-UA"/>
        </w:rPr>
        <w:t>Питер</w:t>
      </w:r>
      <w:proofErr w:type="spellEnd"/>
      <w:r w:rsidRPr="00752FF9">
        <w:rPr>
          <w:rFonts w:ascii="Times New Roman" w:hAnsi="Times New Roman"/>
          <w:color w:val="000000"/>
          <w:sz w:val="28"/>
          <w:szCs w:val="20"/>
          <w:lang w:val="uk-UA"/>
        </w:rPr>
        <w:t>, 2000. 129 с.</w:t>
      </w:r>
    </w:p>
    <w:p w:rsidR="001609F4" w:rsidRPr="00752FF9" w:rsidRDefault="001609F4" w:rsidP="008611AE">
      <w:pPr>
        <w:numPr>
          <w:ilvl w:val="0"/>
          <w:numId w:val="38"/>
        </w:numPr>
        <w:tabs>
          <w:tab w:val="left" w:pos="600"/>
          <w:tab w:val="left" w:pos="851"/>
          <w:tab w:val="left" w:pos="993"/>
        </w:tabs>
        <w:spacing w:line="360" w:lineRule="auto"/>
        <w:ind w:left="0" w:firstLine="567"/>
        <w:contextualSpacing/>
        <w:jc w:val="both"/>
        <w:rPr>
          <w:rFonts w:ascii="Times New Roman" w:eastAsia="Times New Roman" w:hAnsi="Times New Roman" w:cs="Times New Roman"/>
          <w:color w:val="000000"/>
          <w:sz w:val="28"/>
          <w:szCs w:val="28"/>
          <w:lang w:val="uk-UA" w:eastAsia="uk-UA"/>
        </w:rPr>
      </w:pPr>
      <w:proofErr w:type="spellStart"/>
      <w:r w:rsidRPr="00752FF9">
        <w:rPr>
          <w:rFonts w:ascii="Times New Roman" w:eastAsia="Times New Roman" w:hAnsi="Times New Roman" w:cs="Times New Roman"/>
          <w:color w:val="000000"/>
          <w:sz w:val="28"/>
          <w:szCs w:val="28"/>
          <w:lang w:val="uk-UA" w:eastAsia="uk-UA"/>
        </w:rPr>
        <w:t>Семиченко</w:t>
      </w:r>
      <w:proofErr w:type="spellEnd"/>
      <w:r w:rsidRPr="00752FF9">
        <w:rPr>
          <w:rFonts w:ascii="Times New Roman" w:eastAsia="Times New Roman" w:hAnsi="Times New Roman" w:cs="Times New Roman"/>
          <w:color w:val="000000"/>
          <w:sz w:val="28"/>
          <w:szCs w:val="28"/>
          <w:lang w:val="uk-UA" w:eastAsia="uk-UA"/>
        </w:rPr>
        <w:t xml:space="preserve"> В.А. Методологічні проблеми професійної підготовки майбутніх психологів. </w:t>
      </w:r>
      <w:r w:rsidRPr="00752FF9">
        <w:rPr>
          <w:rFonts w:ascii="Times New Roman" w:eastAsia="Times New Roman" w:hAnsi="Times New Roman" w:cs="Times New Roman"/>
          <w:i/>
          <w:color w:val="000000"/>
          <w:sz w:val="28"/>
          <w:szCs w:val="28"/>
          <w:lang w:val="uk-UA" w:eastAsia="uk-UA"/>
        </w:rPr>
        <w:t>Науковий вісник Чернівецького університету :</w:t>
      </w:r>
      <w:r w:rsidRPr="00752FF9">
        <w:rPr>
          <w:rFonts w:ascii="Times New Roman" w:eastAsia="Times New Roman" w:hAnsi="Times New Roman" w:cs="Times New Roman"/>
          <w:color w:val="000000"/>
          <w:sz w:val="28"/>
          <w:szCs w:val="28"/>
          <w:lang w:val="uk-UA" w:eastAsia="uk-UA"/>
        </w:rPr>
        <w:t xml:space="preserve"> збірник наукових праць. Вип. 209 : Педагогіка та психологія. Чернівці : Рута, 2004. </w:t>
      </w:r>
      <w:r w:rsidR="00A05F11">
        <w:rPr>
          <w:rFonts w:ascii="Times New Roman" w:eastAsia="Times New Roman" w:hAnsi="Times New Roman" w:cs="Times New Roman"/>
          <w:color w:val="000000"/>
          <w:sz w:val="28"/>
          <w:szCs w:val="28"/>
          <w:lang w:val="uk-UA" w:eastAsia="uk-UA"/>
        </w:rPr>
        <w:br/>
      </w:r>
      <w:r w:rsidRPr="00752FF9">
        <w:rPr>
          <w:rFonts w:ascii="Times New Roman" w:eastAsia="Times New Roman" w:hAnsi="Times New Roman" w:cs="Times New Roman"/>
          <w:color w:val="000000"/>
          <w:sz w:val="28"/>
          <w:szCs w:val="28"/>
          <w:lang w:val="uk-UA" w:eastAsia="uk-UA"/>
        </w:rPr>
        <w:t>С. 165–170.</w:t>
      </w:r>
    </w:p>
    <w:p w:rsidR="001609F4" w:rsidRPr="00752FF9" w:rsidRDefault="001609F4" w:rsidP="008611AE">
      <w:pPr>
        <w:numPr>
          <w:ilvl w:val="0"/>
          <w:numId w:val="38"/>
        </w:numPr>
        <w:tabs>
          <w:tab w:val="left" w:pos="284"/>
          <w:tab w:val="left" w:pos="851"/>
          <w:tab w:val="left" w:pos="993"/>
        </w:tabs>
        <w:spacing w:line="360" w:lineRule="auto"/>
        <w:ind w:left="0" w:firstLine="567"/>
        <w:jc w:val="both"/>
        <w:rPr>
          <w:rFonts w:ascii="Times New Roman" w:hAnsi="Times New Roman"/>
          <w:color w:val="000000"/>
          <w:sz w:val="28"/>
          <w:szCs w:val="20"/>
          <w:lang w:val="uk-UA"/>
        </w:rPr>
      </w:pPr>
      <w:proofErr w:type="spellStart"/>
      <w:r w:rsidRPr="00752FF9">
        <w:rPr>
          <w:rFonts w:ascii="Times New Roman" w:hAnsi="Times New Roman"/>
          <w:iCs/>
          <w:color w:val="000000"/>
          <w:sz w:val="28"/>
          <w:szCs w:val="20"/>
          <w:lang w:val="uk-UA"/>
        </w:rPr>
        <w:t>Синельников</w:t>
      </w:r>
      <w:proofErr w:type="spellEnd"/>
      <w:r w:rsidRPr="00752FF9">
        <w:rPr>
          <w:rFonts w:ascii="Times New Roman" w:hAnsi="Times New Roman"/>
          <w:iCs/>
          <w:color w:val="000000"/>
          <w:sz w:val="28"/>
          <w:szCs w:val="20"/>
          <w:lang w:val="uk-UA"/>
        </w:rPr>
        <w:t xml:space="preserve"> </w:t>
      </w:r>
      <w:proofErr w:type="spellStart"/>
      <w:r w:rsidRPr="00752FF9">
        <w:rPr>
          <w:rFonts w:ascii="Times New Roman" w:hAnsi="Times New Roman"/>
          <w:iCs/>
          <w:color w:val="000000"/>
          <w:sz w:val="28"/>
          <w:szCs w:val="20"/>
          <w:lang w:val="uk-UA"/>
        </w:rPr>
        <w:t>В.В.</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При</w:t>
      </w:r>
      <w:proofErr w:type="spellEnd"/>
      <w:r w:rsidRPr="00752FF9">
        <w:rPr>
          <w:rFonts w:ascii="Times New Roman" w:hAnsi="Times New Roman"/>
          <w:color w:val="000000"/>
          <w:sz w:val="28"/>
          <w:szCs w:val="20"/>
          <w:lang w:val="uk-UA"/>
        </w:rPr>
        <w:t xml:space="preserve">вивка от </w:t>
      </w:r>
      <w:proofErr w:type="spellStart"/>
      <w:r w:rsidRPr="00752FF9">
        <w:rPr>
          <w:rFonts w:ascii="Times New Roman" w:hAnsi="Times New Roman"/>
          <w:color w:val="000000"/>
          <w:sz w:val="28"/>
          <w:szCs w:val="20"/>
          <w:lang w:val="uk-UA"/>
        </w:rPr>
        <w:t>стресса</w:t>
      </w:r>
      <w:proofErr w:type="spellEnd"/>
      <w:r w:rsidRPr="00752FF9">
        <w:rPr>
          <w:rFonts w:ascii="Times New Roman" w:hAnsi="Times New Roman"/>
          <w:color w:val="000000"/>
          <w:sz w:val="28"/>
          <w:szCs w:val="20"/>
          <w:lang w:val="uk-UA"/>
        </w:rPr>
        <w:t xml:space="preserve">. </w:t>
      </w:r>
      <w:proofErr w:type="spellStart"/>
      <w:r w:rsidRPr="00752FF9">
        <w:rPr>
          <w:rFonts w:ascii="Times New Roman" w:hAnsi="Times New Roman"/>
          <w:color w:val="000000"/>
          <w:sz w:val="28"/>
          <w:szCs w:val="20"/>
          <w:lang w:val="uk-UA"/>
        </w:rPr>
        <w:t>Как</w:t>
      </w:r>
      <w:proofErr w:type="spellEnd"/>
      <w:r w:rsidRPr="00752FF9">
        <w:rPr>
          <w:rFonts w:ascii="Times New Roman" w:hAnsi="Times New Roman"/>
          <w:color w:val="000000"/>
          <w:sz w:val="28"/>
          <w:szCs w:val="20"/>
          <w:lang w:val="uk-UA"/>
        </w:rPr>
        <w:t xml:space="preserve"> стать </w:t>
      </w:r>
      <w:proofErr w:type="spellStart"/>
      <w:r w:rsidRPr="00752FF9">
        <w:rPr>
          <w:rFonts w:ascii="Times New Roman" w:hAnsi="Times New Roman"/>
          <w:color w:val="000000"/>
          <w:sz w:val="28"/>
          <w:szCs w:val="20"/>
          <w:lang w:val="uk-UA"/>
        </w:rPr>
        <w:t>хозяином</w:t>
      </w:r>
      <w:proofErr w:type="spellEnd"/>
      <w:r w:rsidRPr="00752FF9">
        <w:rPr>
          <w:rFonts w:ascii="Times New Roman" w:hAnsi="Times New Roman"/>
          <w:color w:val="000000"/>
          <w:sz w:val="28"/>
          <w:szCs w:val="20"/>
          <w:lang w:val="uk-UA"/>
        </w:rPr>
        <w:t xml:space="preserve"> </w:t>
      </w:r>
      <w:proofErr w:type="spellStart"/>
      <w:r w:rsidRPr="00752FF9">
        <w:rPr>
          <w:rFonts w:ascii="Times New Roman" w:hAnsi="Times New Roman"/>
          <w:color w:val="000000"/>
          <w:sz w:val="28"/>
          <w:szCs w:val="20"/>
          <w:lang w:val="uk-UA"/>
        </w:rPr>
        <w:t>своей</w:t>
      </w:r>
      <w:proofErr w:type="spellEnd"/>
      <w:r w:rsidRPr="00752FF9">
        <w:rPr>
          <w:rFonts w:ascii="Times New Roman" w:hAnsi="Times New Roman"/>
          <w:color w:val="000000"/>
          <w:sz w:val="28"/>
          <w:szCs w:val="20"/>
          <w:lang w:val="uk-UA"/>
        </w:rPr>
        <w:t xml:space="preserve"> </w:t>
      </w:r>
      <w:proofErr w:type="spellStart"/>
      <w:r w:rsidRPr="00752FF9">
        <w:rPr>
          <w:rFonts w:ascii="Times New Roman" w:hAnsi="Times New Roman"/>
          <w:color w:val="000000"/>
          <w:sz w:val="28"/>
          <w:szCs w:val="20"/>
          <w:lang w:val="uk-UA"/>
        </w:rPr>
        <w:t>жизни</w:t>
      </w:r>
      <w:proofErr w:type="spellEnd"/>
      <w:r w:rsidRPr="00752FF9">
        <w:rPr>
          <w:rFonts w:ascii="Times New Roman" w:hAnsi="Times New Roman"/>
          <w:color w:val="000000"/>
          <w:sz w:val="28"/>
          <w:szCs w:val="20"/>
          <w:lang w:val="uk-UA"/>
        </w:rPr>
        <w:t xml:space="preserve">. </w:t>
      </w:r>
      <w:r w:rsidRPr="00752FF9">
        <w:rPr>
          <w:rFonts w:ascii="Times New Roman" w:eastAsia="Times New Roman" w:hAnsi="Times New Roman" w:cs="Times New Roman"/>
          <w:color w:val="000000" w:themeColor="text1"/>
          <w:sz w:val="28"/>
          <w:szCs w:val="28"/>
          <w:lang w:val="uk-UA" w:eastAsia="ru-RU"/>
        </w:rPr>
        <w:t xml:space="preserve">Москва </w:t>
      </w:r>
      <w:r w:rsidRPr="00752FF9">
        <w:rPr>
          <w:rFonts w:ascii="Times New Roman" w:hAnsi="Times New Roman"/>
          <w:color w:val="000000"/>
          <w:sz w:val="28"/>
          <w:szCs w:val="20"/>
          <w:lang w:val="uk-UA"/>
        </w:rPr>
        <w:t xml:space="preserve">: </w:t>
      </w:r>
      <w:proofErr w:type="spellStart"/>
      <w:r w:rsidRPr="00752FF9">
        <w:rPr>
          <w:rFonts w:ascii="Times New Roman" w:hAnsi="Times New Roman"/>
          <w:color w:val="000000"/>
          <w:sz w:val="28"/>
          <w:szCs w:val="20"/>
          <w:lang w:val="uk-UA"/>
        </w:rPr>
        <w:t>Централиграф</w:t>
      </w:r>
      <w:proofErr w:type="spellEnd"/>
      <w:r w:rsidRPr="00752FF9">
        <w:rPr>
          <w:rFonts w:ascii="Times New Roman" w:hAnsi="Times New Roman"/>
          <w:color w:val="000000"/>
          <w:sz w:val="28"/>
          <w:szCs w:val="20"/>
          <w:lang w:val="uk-UA"/>
        </w:rPr>
        <w:t>, 2006. 221 с.</w:t>
      </w:r>
    </w:p>
    <w:p w:rsidR="001609F4" w:rsidRPr="00752FF9" w:rsidRDefault="001609F4" w:rsidP="008611AE">
      <w:pPr>
        <w:numPr>
          <w:ilvl w:val="0"/>
          <w:numId w:val="38"/>
        </w:numPr>
        <w:tabs>
          <w:tab w:val="left" w:pos="600"/>
          <w:tab w:val="left" w:pos="851"/>
          <w:tab w:val="left" w:pos="993"/>
        </w:tabs>
        <w:spacing w:line="360" w:lineRule="auto"/>
        <w:ind w:left="0" w:firstLine="567"/>
        <w:contextualSpacing/>
        <w:jc w:val="both"/>
        <w:rPr>
          <w:rFonts w:ascii="Times New Roman" w:eastAsia="Times New Roman" w:hAnsi="Times New Roman" w:cs="Times New Roman"/>
          <w:color w:val="000000"/>
          <w:sz w:val="28"/>
          <w:szCs w:val="28"/>
          <w:lang w:val="uk-UA" w:eastAsia="uk-UA"/>
        </w:rPr>
      </w:pPr>
      <w:proofErr w:type="spellStart"/>
      <w:r w:rsidRPr="00752FF9">
        <w:rPr>
          <w:rFonts w:ascii="Times New Roman" w:eastAsia="Times New Roman" w:hAnsi="Times New Roman" w:cs="Times New Roman"/>
          <w:color w:val="000000"/>
          <w:sz w:val="28"/>
          <w:szCs w:val="28"/>
          <w:lang w:val="uk-UA" w:eastAsia="uk-UA"/>
        </w:rPr>
        <w:t>Словарь</w:t>
      </w:r>
      <w:proofErr w:type="spellEnd"/>
      <w:r w:rsidRPr="00752FF9">
        <w:rPr>
          <w:rFonts w:ascii="Times New Roman" w:eastAsia="Times New Roman" w:hAnsi="Times New Roman" w:cs="Times New Roman"/>
          <w:color w:val="000000"/>
          <w:sz w:val="28"/>
          <w:szCs w:val="28"/>
          <w:lang w:val="uk-UA" w:eastAsia="uk-UA"/>
        </w:rPr>
        <w:t xml:space="preserve"> </w:t>
      </w:r>
      <w:proofErr w:type="spellStart"/>
      <w:r w:rsidRPr="00752FF9">
        <w:rPr>
          <w:rFonts w:ascii="Times New Roman" w:eastAsia="Times New Roman" w:hAnsi="Times New Roman" w:cs="Times New Roman"/>
          <w:color w:val="000000"/>
          <w:sz w:val="28"/>
          <w:szCs w:val="28"/>
          <w:lang w:val="uk-UA" w:eastAsia="uk-UA"/>
        </w:rPr>
        <w:t>практического</w:t>
      </w:r>
      <w:proofErr w:type="spellEnd"/>
      <w:r w:rsidRPr="00752FF9">
        <w:rPr>
          <w:rFonts w:ascii="Times New Roman" w:eastAsia="Times New Roman" w:hAnsi="Times New Roman" w:cs="Times New Roman"/>
          <w:color w:val="000000"/>
          <w:sz w:val="28"/>
          <w:szCs w:val="28"/>
          <w:lang w:val="uk-UA" w:eastAsia="uk-UA"/>
        </w:rPr>
        <w:t xml:space="preserve"> психолога / </w:t>
      </w:r>
      <w:proofErr w:type="spellStart"/>
      <w:r w:rsidRPr="00752FF9">
        <w:rPr>
          <w:rFonts w:ascii="Times New Roman" w:eastAsia="Times New Roman" w:hAnsi="Times New Roman" w:cs="Times New Roman"/>
          <w:color w:val="000000"/>
          <w:sz w:val="28"/>
          <w:szCs w:val="28"/>
          <w:lang w:val="uk-UA" w:eastAsia="uk-UA"/>
        </w:rPr>
        <w:t>сост</w:t>
      </w:r>
      <w:proofErr w:type="spellEnd"/>
      <w:r w:rsidRPr="00752FF9">
        <w:rPr>
          <w:rFonts w:ascii="Times New Roman" w:eastAsia="Times New Roman" w:hAnsi="Times New Roman" w:cs="Times New Roman"/>
          <w:color w:val="000000"/>
          <w:sz w:val="28"/>
          <w:szCs w:val="28"/>
          <w:lang w:val="uk-UA" w:eastAsia="uk-UA"/>
        </w:rPr>
        <w:t xml:space="preserve">. С. Ю. </w:t>
      </w:r>
      <w:proofErr w:type="spellStart"/>
      <w:r w:rsidRPr="00752FF9">
        <w:rPr>
          <w:rFonts w:ascii="Times New Roman" w:eastAsia="Times New Roman" w:hAnsi="Times New Roman" w:cs="Times New Roman"/>
          <w:color w:val="000000"/>
          <w:sz w:val="28"/>
          <w:szCs w:val="28"/>
          <w:lang w:val="uk-UA" w:eastAsia="uk-UA"/>
        </w:rPr>
        <w:t>Головин</w:t>
      </w:r>
      <w:proofErr w:type="spellEnd"/>
      <w:r w:rsidRPr="00752FF9">
        <w:rPr>
          <w:rFonts w:ascii="Times New Roman" w:eastAsia="Times New Roman" w:hAnsi="Times New Roman" w:cs="Times New Roman"/>
          <w:color w:val="000000"/>
          <w:sz w:val="28"/>
          <w:szCs w:val="28"/>
          <w:lang w:val="uk-UA" w:eastAsia="uk-UA"/>
        </w:rPr>
        <w:t xml:space="preserve">. </w:t>
      </w:r>
      <w:proofErr w:type="spellStart"/>
      <w:r w:rsidRPr="00752FF9">
        <w:rPr>
          <w:rFonts w:ascii="Times New Roman" w:eastAsia="Times New Roman" w:hAnsi="Times New Roman" w:cs="Times New Roman"/>
          <w:color w:val="000000"/>
          <w:sz w:val="28"/>
          <w:szCs w:val="28"/>
          <w:lang w:val="uk-UA" w:eastAsia="uk-UA"/>
        </w:rPr>
        <w:t>Минск</w:t>
      </w:r>
      <w:proofErr w:type="spellEnd"/>
      <w:r w:rsidRPr="00752FF9">
        <w:rPr>
          <w:rFonts w:ascii="Times New Roman" w:eastAsia="Times New Roman" w:hAnsi="Times New Roman" w:cs="Times New Roman"/>
          <w:color w:val="000000"/>
          <w:sz w:val="28"/>
          <w:szCs w:val="28"/>
          <w:lang w:val="uk-UA" w:eastAsia="uk-UA"/>
        </w:rPr>
        <w:t xml:space="preserve"> : </w:t>
      </w:r>
      <w:proofErr w:type="spellStart"/>
      <w:r w:rsidRPr="00752FF9">
        <w:rPr>
          <w:rFonts w:ascii="Times New Roman" w:eastAsia="Times New Roman" w:hAnsi="Times New Roman" w:cs="Times New Roman"/>
          <w:color w:val="000000"/>
          <w:sz w:val="28"/>
          <w:szCs w:val="28"/>
          <w:lang w:val="uk-UA" w:eastAsia="uk-UA"/>
        </w:rPr>
        <w:t>Харвест</w:t>
      </w:r>
      <w:proofErr w:type="spellEnd"/>
      <w:r w:rsidRPr="00752FF9">
        <w:rPr>
          <w:rFonts w:ascii="Times New Roman" w:eastAsia="Times New Roman" w:hAnsi="Times New Roman" w:cs="Times New Roman"/>
          <w:color w:val="000000"/>
          <w:sz w:val="28"/>
          <w:szCs w:val="28"/>
          <w:lang w:val="uk-UA" w:eastAsia="uk-UA"/>
        </w:rPr>
        <w:t xml:space="preserve">, </w:t>
      </w:r>
      <w:r w:rsidRPr="00752FF9">
        <w:rPr>
          <w:rFonts w:ascii="Times New Roman" w:eastAsia="Times New Roman" w:hAnsi="Times New Roman" w:cs="Times New Roman"/>
          <w:color w:val="000000" w:themeColor="text1"/>
          <w:sz w:val="28"/>
          <w:szCs w:val="28"/>
          <w:lang w:val="uk-UA" w:eastAsia="ru-RU"/>
        </w:rPr>
        <w:t xml:space="preserve">Москва </w:t>
      </w:r>
      <w:r w:rsidRPr="00752FF9">
        <w:rPr>
          <w:rFonts w:ascii="Times New Roman" w:eastAsia="Times New Roman" w:hAnsi="Times New Roman" w:cs="Times New Roman"/>
          <w:color w:val="000000"/>
          <w:sz w:val="28"/>
          <w:szCs w:val="28"/>
          <w:lang w:val="uk-UA" w:eastAsia="uk-UA"/>
        </w:rPr>
        <w:t>: АСТ, 2001. 800 с.</w:t>
      </w:r>
    </w:p>
    <w:p w:rsidR="001609F4" w:rsidRPr="00752FF9" w:rsidRDefault="001609F4" w:rsidP="008611AE">
      <w:pPr>
        <w:numPr>
          <w:ilvl w:val="0"/>
          <w:numId w:val="38"/>
        </w:numPr>
        <w:tabs>
          <w:tab w:val="left" w:pos="851"/>
          <w:tab w:val="left" w:pos="993"/>
        </w:tabs>
        <w:spacing w:line="360" w:lineRule="auto"/>
        <w:ind w:left="0" w:firstLine="567"/>
        <w:jc w:val="both"/>
        <w:rPr>
          <w:rFonts w:ascii="Times New Roman" w:hAnsi="Times New Roman"/>
          <w:color w:val="000000"/>
          <w:sz w:val="28"/>
          <w:szCs w:val="20"/>
          <w:lang w:val="uk-UA"/>
        </w:rPr>
      </w:pPr>
      <w:r w:rsidRPr="00752FF9">
        <w:rPr>
          <w:rFonts w:ascii="Times New Roman" w:hAnsi="Times New Roman"/>
          <w:iCs/>
          <w:color w:val="000000"/>
          <w:sz w:val="28"/>
          <w:szCs w:val="20"/>
          <w:lang w:val="uk-UA"/>
        </w:rPr>
        <w:t xml:space="preserve">Тарас </w:t>
      </w:r>
      <w:proofErr w:type="spellStart"/>
      <w:r w:rsidRPr="00752FF9">
        <w:rPr>
          <w:rFonts w:ascii="Times New Roman" w:hAnsi="Times New Roman"/>
          <w:iCs/>
          <w:color w:val="000000"/>
          <w:sz w:val="28"/>
          <w:szCs w:val="20"/>
          <w:lang w:val="uk-UA"/>
        </w:rPr>
        <w:t>А.Е.</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Психо</w:t>
      </w:r>
      <w:proofErr w:type="spellEnd"/>
      <w:r w:rsidRPr="00752FF9">
        <w:rPr>
          <w:rFonts w:ascii="Times New Roman" w:hAnsi="Times New Roman"/>
          <w:color w:val="000000"/>
          <w:sz w:val="28"/>
          <w:szCs w:val="20"/>
          <w:lang w:val="uk-UA"/>
        </w:rPr>
        <w:t xml:space="preserve">логия </w:t>
      </w:r>
      <w:proofErr w:type="spellStart"/>
      <w:r w:rsidRPr="00752FF9">
        <w:rPr>
          <w:rFonts w:ascii="Times New Roman" w:hAnsi="Times New Roman"/>
          <w:color w:val="000000"/>
          <w:sz w:val="28"/>
          <w:szCs w:val="20"/>
          <w:lang w:val="uk-UA"/>
        </w:rPr>
        <w:t>экстремальных</w:t>
      </w:r>
      <w:proofErr w:type="spellEnd"/>
      <w:r w:rsidRPr="00752FF9">
        <w:rPr>
          <w:rFonts w:ascii="Times New Roman" w:hAnsi="Times New Roman"/>
          <w:color w:val="000000"/>
          <w:sz w:val="28"/>
          <w:szCs w:val="20"/>
          <w:lang w:val="uk-UA"/>
        </w:rPr>
        <w:t xml:space="preserve"> </w:t>
      </w:r>
      <w:proofErr w:type="spellStart"/>
      <w:r w:rsidRPr="00752FF9">
        <w:rPr>
          <w:rFonts w:ascii="Times New Roman" w:hAnsi="Times New Roman"/>
          <w:color w:val="000000"/>
          <w:sz w:val="28"/>
          <w:szCs w:val="20"/>
          <w:lang w:val="uk-UA"/>
        </w:rPr>
        <w:t>ситуаций</w:t>
      </w:r>
      <w:proofErr w:type="spellEnd"/>
      <w:r w:rsidRPr="00752FF9">
        <w:rPr>
          <w:rFonts w:ascii="Times New Roman" w:hAnsi="Times New Roman"/>
          <w:color w:val="000000"/>
          <w:sz w:val="28"/>
          <w:szCs w:val="20"/>
          <w:lang w:val="uk-UA"/>
        </w:rPr>
        <w:t xml:space="preserve"> : </w:t>
      </w:r>
      <w:proofErr w:type="spellStart"/>
      <w:r w:rsidRPr="00752FF9">
        <w:rPr>
          <w:rFonts w:ascii="Times New Roman" w:hAnsi="Times New Roman"/>
          <w:color w:val="000000"/>
          <w:sz w:val="28"/>
          <w:szCs w:val="20"/>
          <w:lang w:val="uk-UA"/>
        </w:rPr>
        <w:t>хрестоматия</w:t>
      </w:r>
      <w:proofErr w:type="spellEnd"/>
      <w:r w:rsidRPr="00752FF9">
        <w:rPr>
          <w:rFonts w:ascii="Times New Roman" w:hAnsi="Times New Roman"/>
          <w:color w:val="000000"/>
          <w:sz w:val="28"/>
          <w:szCs w:val="20"/>
          <w:lang w:val="uk-UA"/>
        </w:rPr>
        <w:t xml:space="preserve">. Мн. : </w:t>
      </w:r>
      <w:proofErr w:type="spellStart"/>
      <w:r w:rsidRPr="00752FF9">
        <w:rPr>
          <w:rFonts w:ascii="Times New Roman" w:hAnsi="Times New Roman"/>
          <w:color w:val="000000"/>
          <w:sz w:val="28"/>
          <w:szCs w:val="20"/>
          <w:lang w:val="uk-UA"/>
        </w:rPr>
        <w:t>Харвест</w:t>
      </w:r>
      <w:proofErr w:type="spellEnd"/>
      <w:r w:rsidRPr="00752FF9">
        <w:rPr>
          <w:rFonts w:ascii="Times New Roman" w:hAnsi="Times New Roman"/>
          <w:color w:val="000000"/>
          <w:sz w:val="28"/>
          <w:szCs w:val="20"/>
          <w:lang w:val="uk-UA"/>
        </w:rPr>
        <w:t xml:space="preserve">, </w:t>
      </w:r>
      <w:r w:rsidRPr="00752FF9">
        <w:rPr>
          <w:rFonts w:ascii="Times New Roman" w:eastAsia="Times New Roman" w:hAnsi="Times New Roman" w:cs="Times New Roman"/>
          <w:color w:val="000000" w:themeColor="text1"/>
          <w:sz w:val="28"/>
          <w:szCs w:val="28"/>
          <w:lang w:val="uk-UA" w:eastAsia="ru-RU"/>
        </w:rPr>
        <w:t xml:space="preserve">Москва </w:t>
      </w:r>
      <w:r w:rsidRPr="00752FF9">
        <w:rPr>
          <w:rFonts w:ascii="Times New Roman" w:hAnsi="Times New Roman"/>
          <w:color w:val="000000"/>
          <w:sz w:val="28"/>
          <w:szCs w:val="20"/>
          <w:lang w:val="uk-UA"/>
        </w:rPr>
        <w:t>: АСТ, 2000. 424 с.</w:t>
      </w:r>
    </w:p>
    <w:p w:rsidR="001609F4" w:rsidRPr="00752FF9" w:rsidRDefault="001609F4" w:rsidP="008611AE">
      <w:pPr>
        <w:widowControl w:val="0"/>
        <w:numPr>
          <w:ilvl w:val="0"/>
          <w:numId w:val="38"/>
        </w:numPr>
        <w:shd w:val="clear" w:color="auto" w:fill="FFFFFF"/>
        <w:tabs>
          <w:tab w:val="left" w:pos="600"/>
          <w:tab w:val="left" w:pos="851"/>
          <w:tab w:val="left" w:pos="993"/>
        </w:tabs>
        <w:autoSpaceDE w:val="0"/>
        <w:autoSpaceDN w:val="0"/>
        <w:adjustRightInd w:val="0"/>
        <w:spacing w:line="360" w:lineRule="auto"/>
        <w:ind w:left="0" w:firstLine="567"/>
        <w:contextualSpacing/>
        <w:jc w:val="both"/>
        <w:rPr>
          <w:rFonts w:ascii="Times New Roman" w:eastAsia="Times New Roman" w:hAnsi="Times New Roman" w:cs="Times New Roman"/>
          <w:color w:val="000000"/>
          <w:sz w:val="28"/>
          <w:szCs w:val="28"/>
          <w:lang w:val="uk-UA" w:eastAsia="ru-RU"/>
        </w:rPr>
      </w:pPr>
      <w:proofErr w:type="spellStart"/>
      <w:r w:rsidRPr="00752FF9">
        <w:rPr>
          <w:rFonts w:ascii="Times New Roman" w:eastAsia="Times New Roman" w:hAnsi="Times New Roman" w:cs="Times New Roman"/>
          <w:color w:val="000000"/>
          <w:sz w:val="28"/>
          <w:szCs w:val="28"/>
          <w:lang w:val="uk-UA" w:eastAsia="ru-RU"/>
        </w:rPr>
        <w:t>Федорінов</w:t>
      </w:r>
      <w:proofErr w:type="spellEnd"/>
      <w:r w:rsidRPr="00752FF9">
        <w:rPr>
          <w:rFonts w:ascii="Times New Roman" w:eastAsia="Times New Roman" w:hAnsi="Times New Roman" w:cs="Times New Roman"/>
          <w:color w:val="000000"/>
          <w:sz w:val="28"/>
          <w:szCs w:val="28"/>
          <w:lang w:val="uk-UA" w:eastAsia="ru-RU"/>
        </w:rPr>
        <w:t xml:space="preserve"> Д.  Формування Я-концепції в юнацькому віці. </w:t>
      </w:r>
      <w:r w:rsidRPr="00752FF9">
        <w:rPr>
          <w:rFonts w:ascii="Times New Roman" w:eastAsia="Times New Roman" w:hAnsi="Times New Roman" w:cs="Times New Roman"/>
          <w:i/>
          <w:color w:val="000000"/>
          <w:sz w:val="28"/>
          <w:szCs w:val="28"/>
          <w:lang w:val="uk-UA" w:eastAsia="ru-RU"/>
        </w:rPr>
        <w:t xml:space="preserve">Психолог. Шкільний світ. </w:t>
      </w:r>
      <w:r w:rsidRPr="00752FF9">
        <w:rPr>
          <w:rFonts w:ascii="Times New Roman" w:eastAsia="Times New Roman" w:hAnsi="Times New Roman" w:cs="Times New Roman"/>
          <w:color w:val="000000"/>
          <w:sz w:val="28"/>
          <w:szCs w:val="28"/>
          <w:lang w:val="uk-UA" w:eastAsia="ru-RU"/>
        </w:rPr>
        <w:t>2006. № 10. С. 5-8.</w:t>
      </w:r>
    </w:p>
    <w:p w:rsidR="001609F4" w:rsidRPr="00752FF9" w:rsidRDefault="001609F4" w:rsidP="008611AE">
      <w:pPr>
        <w:pStyle w:val="a7"/>
        <w:numPr>
          <w:ilvl w:val="0"/>
          <w:numId w:val="38"/>
        </w:numPr>
        <w:tabs>
          <w:tab w:val="left" w:pos="851"/>
          <w:tab w:val="left" w:pos="993"/>
        </w:tabs>
        <w:spacing w:line="360" w:lineRule="auto"/>
        <w:ind w:left="0" w:firstLine="567"/>
        <w:jc w:val="both"/>
        <w:rPr>
          <w:rFonts w:ascii="Times New Roman" w:hAnsi="Times New Roman"/>
          <w:color w:val="000000" w:themeColor="text1"/>
          <w:sz w:val="28"/>
          <w:szCs w:val="28"/>
          <w:lang w:val="uk-UA"/>
        </w:rPr>
      </w:pPr>
      <w:proofErr w:type="spellStart"/>
      <w:r w:rsidRPr="00752FF9">
        <w:rPr>
          <w:rFonts w:ascii="Times New Roman" w:hAnsi="Times New Roman"/>
          <w:color w:val="000000" w:themeColor="text1"/>
          <w:sz w:val="28"/>
          <w:szCs w:val="28"/>
          <w:lang w:val="uk-UA"/>
        </w:rPr>
        <w:t>Филиппов</w:t>
      </w:r>
      <w:proofErr w:type="spellEnd"/>
      <w:r w:rsidRPr="00752FF9">
        <w:rPr>
          <w:rFonts w:ascii="Times New Roman" w:hAnsi="Times New Roman"/>
          <w:color w:val="000000" w:themeColor="text1"/>
          <w:sz w:val="28"/>
          <w:szCs w:val="28"/>
          <w:lang w:val="uk-UA"/>
        </w:rPr>
        <w:t xml:space="preserve"> М. М. </w:t>
      </w:r>
      <w:proofErr w:type="spellStart"/>
      <w:r w:rsidRPr="00752FF9">
        <w:rPr>
          <w:rFonts w:ascii="Times New Roman" w:hAnsi="Times New Roman"/>
          <w:color w:val="000000" w:themeColor="text1"/>
          <w:sz w:val="28"/>
          <w:szCs w:val="28"/>
          <w:lang w:val="uk-UA"/>
        </w:rPr>
        <w:t>Психология</w:t>
      </w:r>
      <w:proofErr w:type="spellEnd"/>
      <w:r w:rsidRPr="00752FF9">
        <w:rPr>
          <w:rFonts w:ascii="Times New Roman" w:hAnsi="Times New Roman"/>
          <w:color w:val="000000" w:themeColor="text1"/>
          <w:sz w:val="28"/>
          <w:szCs w:val="28"/>
          <w:lang w:val="uk-UA"/>
        </w:rPr>
        <w:t xml:space="preserve"> </w:t>
      </w:r>
      <w:proofErr w:type="spellStart"/>
      <w:r w:rsidRPr="00752FF9">
        <w:rPr>
          <w:rFonts w:ascii="Times New Roman" w:hAnsi="Times New Roman"/>
          <w:color w:val="000000" w:themeColor="text1"/>
          <w:sz w:val="28"/>
          <w:szCs w:val="28"/>
          <w:lang w:val="uk-UA"/>
        </w:rPr>
        <w:t>функциональных</w:t>
      </w:r>
      <w:proofErr w:type="spellEnd"/>
      <w:r w:rsidRPr="00752FF9">
        <w:rPr>
          <w:rFonts w:ascii="Times New Roman" w:hAnsi="Times New Roman"/>
          <w:color w:val="000000" w:themeColor="text1"/>
          <w:sz w:val="28"/>
          <w:szCs w:val="28"/>
          <w:lang w:val="uk-UA"/>
        </w:rPr>
        <w:t xml:space="preserve"> </w:t>
      </w:r>
      <w:proofErr w:type="spellStart"/>
      <w:r w:rsidRPr="00752FF9">
        <w:rPr>
          <w:rFonts w:ascii="Times New Roman" w:hAnsi="Times New Roman"/>
          <w:color w:val="000000" w:themeColor="text1"/>
          <w:sz w:val="28"/>
          <w:szCs w:val="28"/>
          <w:lang w:val="uk-UA"/>
        </w:rPr>
        <w:t>состояний</w:t>
      </w:r>
      <w:proofErr w:type="spellEnd"/>
      <w:r w:rsidRPr="00752FF9">
        <w:rPr>
          <w:rFonts w:ascii="Times New Roman" w:hAnsi="Times New Roman"/>
          <w:color w:val="000000" w:themeColor="text1"/>
          <w:sz w:val="28"/>
          <w:szCs w:val="28"/>
          <w:lang w:val="uk-UA"/>
        </w:rPr>
        <w:t xml:space="preserve"> : </w:t>
      </w:r>
      <w:proofErr w:type="spellStart"/>
      <w:r w:rsidRPr="00752FF9">
        <w:rPr>
          <w:rFonts w:ascii="Times New Roman" w:hAnsi="Times New Roman"/>
          <w:color w:val="000000" w:themeColor="text1"/>
          <w:sz w:val="28"/>
          <w:szCs w:val="28"/>
          <w:lang w:val="uk-UA"/>
        </w:rPr>
        <w:t>учеб</w:t>
      </w:r>
      <w:proofErr w:type="spellEnd"/>
      <w:r w:rsidRPr="00752FF9">
        <w:rPr>
          <w:rFonts w:ascii="Times New Roman" w:hAnsi="Times New Roman"/>
          <w:color w:val="000000" w:themeColor="text1"/>
          <w:sz w:val="28"/>
          <w:szCs w:val="28"/>
          <w:lang w:val="uk-UA"/>
        </w:rPr>
        <w:t xml:space="preserve">. пособ. </w:t>
      </w:r>
      <w:r w:rsidRPr="00752FF9">
        <w:rPr>
          <w:rFonts w:ascii="Times New Roman" w:hAnsi="Times New Roman" w:cs="Times New Roman"/>
          <w:sz w:val="28"/>
          <w:szCs w:val="28"/>
          <w:lang w:val="uk-UA"/>
        </w:rPr>
        <w:t xml:space="preserve">Київ </w:t>
      </w:r>
      <w:r w:rsidRPr="00752FF9">
        <w:rPr>
          <w:rFonts w:ascii="Times New Roman" w:hAnsi="Times New Roman"/>
          <w:color w:val="000000" w:themeColor="text1"/>
          <w:sz w:val="28"/>
          <w:szCs w:val="28"/>
          <w:lang w:val="uk-UA"/>
        </w:rPr>
        <w:t>: МАУП, 2006. 240 с.</w:t>
      </w:r>
    </w:p>
    <w:p w:rsidR="001609F4" w:rsidRPr="00752FF9" w:rsidRDefault="001609F4" w:rsidP="008611AE">
      <w:pPr>
        <w:pStyle w:val="a9"/>
        <w:numPr>
          <w:ilvl w:val="0"/>
          <w:numId w:val="38"/>
        </w:numPr>
        <w:tabs>
          <w:tab w:val="left" w:pos="851"/>
          <w:tab w:val="left" w:pos="900"/>
          <w:tab w:val="left" w:pos="993"/>
        </w:tabs>
        <w:spacing w:before="0" w:beforeAutospacing="0" w:after="0" w:afterAutospacing="0" w:line="360" w:lineRule="auto"/>
        <w:ind w:left="0" w:firstLine="567"/>
        <w:jc w:val="both"/>
        <w:rPr>
          <w:color w:val="000000"/>
          <w:sz w:val="28"/>
          <w:szCs w:val="23"/>
          <w:lang w:val="uk-UA"/>
        </w:rPr>
      </w:pPr>
      <w:proofErr w:type="spellStart"/>
      <w:r w:rsidRPr="00752FF9">
        <w:rPr>
          <w:color w:val="000000"/>
          <w:sz w:val="28"/>
          <w:szCs w:val="23"/>
          <w:lang w:val="uk-UA"/>
        </w:rPr>
        <w:t>Фирсов</w:t>
      </w:r>
      <w:proofErr w:type="spellEnd"/>
      <w:r w:rsidRPr="00752FF9">
        <w:rPr>
          <w:color w:val="000000"/>
          <w:sz w:val="28"/>
          <w:szCs w:val="23"/>
          <w:lang w:val="uk-UA"/>
        </w:rPr>
        <w:t xml:space="preserve"> М.В., </w:t>
      </w:r>
      <w:proofErr w:type="spellStart"/>
      <w:r w:rsidRPr="00752FF9">
        <w:rPr>
          <w:color w:val="000000"/>
          <w:sz w:val="28"/>
          <w:szCs w:val="23"/>
          <w:lang w:val="uk-UA"/>
        </w:rPr>
        <w:t>Шапиро</w:t>
      </w:r>
      <w:proofErr w:type="spellEnd"/>
      <w:r w:rsidRPr="00752FF9">
        <w:rPr>
          <w:color w:val="000000"/>
          <w:sz w:val="28"/>
          <w:szCs w:val="23"/>
          <w:lang w:val="uk-UA"/>
        </w:rPr>
        <w:t xml:space="preserve"> Б.Ю. </w:t>
      </w:r>
      <w:proofErr w:type="spellStart"/>
      <w:r w:rsidRPr="00752FF9">
        <w:rPr>
          <w:color w:val="000000"/>
          <w:sz w:val="28"/>
          <w:szCs w:val="23"/>
          <w:lang w:val="uk-UA"/>
        </w:rPr>
        <w:t>Психология</w:t>
      </w:r>
      <w:proofErr w:type="spellEnd"/>
      <w:r w:rsidRPr="00752FF9">
        <w:rPr>
          <w:color w:val="000000"/>
          <w:sz w:val="28"/>
          <w:szCs w:val="23"/>
          <w:lang w:val="uk-UA"/>
        </w:rPr>
        <w:t xml:space="preserve"> </w:t>
      </w:r>
      <w:proofErr w:type="spellStart"/>
      <w:r w:rsidRPr="00752FF9">
        <w:rPr>
          <w:color w:val="000000"/>
          <w:sz w:val="28"/>
          <w:szCs w:val="23"/>
          <w:lang w:val="uk-UA"/>
        </w:rPr>
        <w:t>социальной</w:t>
      </w:r>
      <w:proofErr w:type="spellEnd"/>
      <w:r w:rsidRPr="00752FF9">
        <w:rPr>
          <w:color w:val="000000"/>
          <w:sz w:val="28"/>
          <w:szCs w:val="23"/>
          <w:lang w:val="uk-UA"/>
        </w:rPr>
        <w:t xml:space="preserve"> </w:t>
      </w:r>
      <w:proofErr w:type="spellStart"/>
      <w:r w:rsidRPr="00752FF9">
        <w:rPr>
          <w:color w:val="000000"/>
          <w:sz w:val="28"/>
          <w:szCs w:val="23"/>
          <w:lang w:val="uk-UA"/>
        </w:rPr>
        <w:t>работы</w:t>
      </w:r>
      <w:proofErr w:type="spellEnd"/>
      <w:r w:rsidRPr="00752FF9">
        <w:rPr>
          <w:color w:val="000000"/>
          <w:sz w:val="28"/>
          <w:szCs w:val="23"/>
          <w:lang w:val="uk-UA"/>
        </w:rPr>
        <w:t xml:space="preserve"> : </w:t>
      </w:r>
      <w:proofErr w:type="spellStart"/>
      <w:r w:rsidRPr="00752FF9">
        <w:rPr>
          <w:color w:val="000000"/>
          <w:sz w:val="28"/>
          <w:szCs w:val="23"/>
          <w:lang w:val="uk-UA"/>
        </w:rPr>
        <w:t>содержание</w:t>
      </w:r>
      <w:proofErr w:type="spellEnd"/>
      <w:r w:rsidRPr="00752FF9">
        <w:rPr>
          <w:color w:val="000000"/>
          <w:sz w:val="28"/>
          <w:szCs w:val="23"/>
          <w:lang w:val="uk-UA"/>
        </w:rPr>
        <w:t xml:space="preserve"> и </w:t>
      </w:r>
      <w:proofErr w:type="spellStart"/>
      <w:r w:rsidRPr="00752FF9">
        <w:rPr>
          <w:color w:val="000000"/>
          <w:sz w:val="28"/>
          <w:szCs w:val="23"/>
          <w:lang w:val="uk-UA"/>
        </w:rPr>
        <w:t>методы</w:t>
      </w:r>
      <w:proofErr w:type="spellEnd"/>
      <w:r w:rsidRPr="00752FF9">
        <w:rPr>
          <w:color w:val="000000"/>
          <w:sz w:val="28"/>
          <w:szCs w:val="23"/>
          <w:lang w:val="uk-UA"/>
        </w:rPr>
        <w:t xml:space="preserve"> </w:t>
      </w:r>
      <w:proofErr w:type="spellStart"/>
      <w:r w:rsidRPr="00752FF9">
        <w:rPr>
          <w:color w:val="000000"/>
          <w:sz w:val="28"/>
          <w:szCs w:val="23"/>
          <w:lang w:val="uk-UA"/>
        </w:rPr>
        <w:t>психосоциальной</w:t>
      </w:r>
      <w:proofErr w:type="spellEnd"/>
      <w:r w:rsidRPr="00752FF9">
        <w:rPr>
          <w:color w:val="000000"/>
          <w:sz w:val="28"/>
          <w:szCs w:val="23"/>
          <w:lang w:val="uk-UA"/>
        </w:rPr>
        <w:t xml:space="preserve"> практики : </w:t>
      </w:r>
      <w:proofErr w:type="spellStart"/>
      <w:r w:rsidRPr="00752FF9">
        <w:rPr>
          <w:color w:val="000000"/>
          <w:sz w:val="28"/>
          <w:szCs w:val="23"/>
          <w:lang w:val="uk-UA"/>
        </w:rPr>
        <w:t>учеб</w:t>
      </w:r>
      <w:proofErr w:type="spellEnd"/>
      <w:r w:rsidRPr="00752FF9">
        <w:rPr>
          <w:color w:val="000000"/>
          <w:sz w:val="28"/>
          <w:szCs w:val="23"/>
          <w:lang w:val="uk-UA"/>
        </w:rPr>
        <w:t xml:space="preserve">. пособ. </w:t>
      </w:r>
      <w:r w:rsidRPr="00752FF9">
        <w:rPr>
          <w:color w:val="000000" w:themeColor="text1"/>
          <w:sz w:val="28"/>
          <w:szCs w:val="28"/>
          <w:lang w:val="uk-UA"/>
        </w:rPr>
        <w:t xml:space="preserve">Москва </w:t>
      </w:r>
      <w:r w:rsidRPr="00752FF9">
        <w:rPr>
          <w:color w:val="000000"/>
          <w:sz w:val="28"/>
          <w:szCs w:val="23"/>
          <w:lang w:val="uk-UA"/>
        </w:rPr>
        <w:t xml:space="preserve">: </w:t>
      </w:r>
      <w:proofErr w:type="spellStart"/>
      <w:r w:rsidRPr="00752FF9">
        <w:rPr>
          <w:color w:val="000000"/>
          <w:sz w:val="28"/>
          <w:szCs w:val="23"/>
          <w:lang w:val="uk-UA"/>
        </w:rPr>
        <w:t>Академия</w:t>
      </w:r>
      <w:proofErr w:type="spellEnd"/>
      <w:r w:rsidRPr="00752FF9">
        <w:rPr>
          <w:color w:val="000000"/>
          <w:sz w:val="28"/>
          <w:szCs w:val="23"/>
          <w:lang w:val="uk-UA"/>
        </w:rPr>
        <w:t>, 2002.  284 с.</w:t>
      </w:r>
    </w:p>
    <w:p w:rsidR="001609F4" w:rsidRPr="00752FF9" w:rsidRDefault="001609F4" w:rsidP="008611AE">
      <w:pPr>
        <w:pStyle w:val="a9"/>
        <w:numPr>
          <w:ilvl w:val="0"/>
          <w:numId w:val="38"/>
        </w:numPr>
        <w:tabs>
          <w:tab w:val="left" w:pos="540"/>
          <w:tab w:val="left" w:pos="851"/>
          <w:tab w:val="left" w:pos="900"/>
          <w:tab w:val="left" w:pos="993"/>
        </w:tabs>
        <w:spacing w:before="0" w:beforeAutospacing="0" w:after="0" w:afterAutospacing="0" w:line="360" w:lineRule="auto"/>
        <w:ind w:left="0" w:firstLine="567"/>
        <w:jc w:val="both"/>
        <w:rPr>
          <w:rFonts w:eastAsia="Calibri"/>
          <w:color w:val="000000"/>
          <w:sz w:val="28"/>
          <w:szCs w:val="28"/>
          <w:lang w:val="uk-UA" w:eastAsia="en-US"/>
        </w:rPr>
      </w:pPr>
      <w:proofErr w:type="spellStart"/>
      <w:r w:rsidRPr="00752FF9">
        <w:rPr>
          <w:color w:val="000000"/>
          <w:sz w:val="28"/>
          <w:szCs w:val="23"/>
          <w:lang w:val="uk-UA"/>
        </w:rPr>
        <w:t>Фрейджер</w:t>
      </w:r>
      <w:proofErr w:type="spellEnd"/>
      <w:r w:rsidRPr="00752FF9">
        <w:rPr>
          <w:color w:val="000000"/>
          <w:sz w:val="28"/>
          <w:szCs w:val="23"/>
          <w:lang w:val="uk-UA"/>
        </w:rPr>
        <w:t xml:space="preserve"> Р., </w:t>
      </w:r>
      <w:proofErr w:type="spellStart"/>
      <w:r w:rsidRPr="00752FF9">
        <w:rPr>
          <w:color w:val="000000"/>
          <w:sz w:val="28"/>
          <w:szCs w:val="23"/>
          <w:lang w:val="uk-UA"/>
        </w:rPr>
        <w:t>Фейдимен</w:t>
      </w:r>
      <w:proofErr w:type="spellEnd"/>
      <w:r w:rsidRPr="00752FF9">
        <w:rPr>
          <w:color w:val="000000"/>
          <w:sz w:val="28"/>
          <w:szCs w:val="23"/>
          <w:lang w:val="uk-UA"/>
        </w:rPr>
        <w:t xml:space="preserve"> Д. </w:t>
      </w:r>
      <w:proofErr w:type="spellStart"/>
      <w:r w:rsidRPr="00752FF9">
        <w:rPr>
          <w:color w:val="000000"/>
          <w:sz w:val="28"/>
          <w:szCs w:val="23"/>
          <w:lang w:val="uk-UA"/>
        </w:rPr>
        <w:t>Личность</w:t>
      </w:r>
      <w:proofErr w:type="spellEnd"/>
      <w:r w:rsidRPr="00752FF9">
        <w:rPr>
          <w:color w:val="000000"/>
          <w:sz w:val="28"/>
          <w:szCs w:val="23"/>
          <w:lang w:val="uk-UA"/>
        </w:rPr>
        <w:t xml:space="preserve"> : </w:t>
      </w:r>
      <w:proofErr w:type="spellStart"/>
      <w:r w:rsidRPr="00752FF9">
        <w:rPr>
          <w:color w:val="000000"/>
          <w:sz w:val="28"/>
          <w:szCs w:val="23"/>
          <w:lang w:val="uk-UA"/>
        </w:rPr>
        <w:t>теории</w:t>
      </w:r>
      <w:proofErr w:type="spellEnd"/>
      <w:r w:rsidRPr="00752FF9">
        <w:rPr>
          <w:color w:val="000000"/>
          <w:sz w:val="28"/>
          <w:szCs w:val="23"/>
          <w:lang w:val="uk-UA"/>
        </w:rPr>
        <w:t xml:space="preserve">, </w:t>
      </w:r>
      <w:proofErr w:type="spellStart"/>
      <w:r w:rsidRPr="00752FF9">
        <w:rPr>
          <w:color w:val="000000"/>
          <w:sz w:val="28"/>
          <w:szCs w:val="23"/>
          <w:lang w:val="uk-UA"/>
        </w:rPr>
        <w:t>эксперименты</w:t>
      </w:r>
      <w:proofErr w:type="spellEnd"/>
      <w:r w:rsidRPr="00752FF9">
        <w:rPr>
          <w:color w:val="000000"/>
          <w:sz w:val="28"/>
          <w:szCs w:val="23"/>
          <w:lang w:val="uk-UA"/>
        </w:rPr>
        <w:t xml:space="preserve">, </w:t>
      </w:r>
      <w:proofErr w:type="spellStart"/>
      <w:r w:rsidRPr="00752FF9">
        <w:rPr>
          <w:color w:val="000000"/>
          <w:sz w:val="28"/>
          <w:szCs w:val="23"/>
          <w:lang w:val="uk-UA"/>
        </w:rPr>
        <w:t>упражнение</w:t>
      </w:r>
      <w:proofErr w:type="spellEnd"/>
      <w:r w:rsidRPr="00752FF9">
        <w:rPr>
          <w:color w:val="000000"/>
          <w:sz w:val="28"/>
          <w:szCs w:val="23"/>
          <w:lang w:val="uk-UA"/>
        </w:rPr>
        <w:t xml:space="preserve">. </w:t>
      </w:r>
      <w:r w:rsidRPr="00752FF9">
        <w:rPr>
          <w:color w:val="000000"/>
          <w:sz w:val="28"/>
          <w:szCs w:val="28"/>
          <w:lang w:val="uk-UA"/>
        </w:rPr>
        <w:t xml:space="preserve">Санкт-Петербург </w:t>
      </w:r>
      <w:r w:rsidRPr="00752FF9">
        <w:rPr>
          <w:color w:val="000000"/>
          <w:sz w:val="28"/>
          <w:szCs w:val="23"/>
          <w:lang w:val="uk-UA"/>
        </w:rPr>
        <w:t>: Прайм–ЕВРОЗНАК, 2012. 864 с.</w:t>
      </w:r>
    </w:p>
    <w:p w:rsidR="00A0597D" w:rsidRPr="00752FF9" w:rsidRDefault="00A0597D" w:rsidP="008611AE">
      <w:pPr>
        <w:pStyle w:val="a7"/>
        <w:widowControl w:val="0"/>
        <w:numPr>
          <w:ilvl w:val="0"/>
          <w:numId w:val="38"/>
        </w:numPr>
        <w:shd w:val="clear" w:color="auto" w:fill="FFFFFF"/>
        <w:tabs>
          <w:tab w:val="left" w:pos="284"/>
          <w:tab w:val="left" w:pos="851"/>
          <w:tab w:val="left" w:pos="993"/>
        </w:tabs>
        <w:autoSpaceDE w:val="0"/>
        <w:autoSpaceDN w:val="0"/>
        <w:adjustRightInd w:val="0"/>
        <w:spacing w:line="360" w:lineRule="auto"/>
        <w:ind w:left="0" w:firstLine="567"/>
        <w:jc w:val="both"/>
        <w:rPr>
          <w:rFonts w:ascii="Times New Roman" w:hAnsi="Times New Roman"/>
          <w:color w:val="000000"/>
          <w:sz w:val="28"/>
          <w:szCs w:val="28"/>
          <w:lang w:val="uk-UA"/>
        </w:rPr>
      </w:pPr>
      <w:r w:rsidRPr="00752FF9">
        <w:rPr>
          <w:rFonts w:ascii="Times New Roman" w:hAnsi="Times New Roman"/>
          <w:color w:val="000000"/>
          <w:sz w:val="28"/>
          <w:szCs w:val="28"/>
          <w:lang w:val="uk-UA"/>
        </w:rPr>
        <w:t xml:space="preserve">Фурман А. В., Гірняк А. Н. </w:t>
      </w:r>
      <w:proofErr w:type="spellStart"/>
      <w:r w:rsidRPr="00752FF9">
        <w:rPr>
          <w:rFonts w:ascii="Times New Roman" w:hAnsi="Times New Roman"/>
          <w:color w:val="000000"/>
          <w:sz w:val="28"/>
          <w:szCs w:val="28"/>
          <w:lang w:val="uk-UA"/>
        </w:rPr>
        <w:t>Психорозвивальна</w:t>
      </w:r>
      <w:proofErr w:type="spellEnd"/>
      <w:r w:rsidRPr="00752FF9">
        <w:rPr>
          <w:rFonts w:ascii="Times New Roman" w:hAnsi="Times New Roman"/>
          <w:color w:val="000000"/>
          <w:sz w:val="28"/>
          <w:szCs w:val="28"/>
          <w:lang w:val="uk-UA"/>
        </w:rPr>
        <w:t xml:space="preserve"> взаємодія в освітньому процесі та її концептуальні засади. </w:t>
      </w:r>
      <w:r w:rsidRPr="00752FF9">
        <w:rPr>
          <w:rFonts w:ascii="Times New Roman" w:hAnsi="Times New Roman"/>
          <w:i/>
          <w:color w:val="000000"/>
          <w:sz w:val="28"/>
          <w:szCs w:val="28"/>
          <w:lang w:val="uk-UA"/>
        </w:rPr>
        <w:t>Психологічний часопис.</w:t>
      </w:r>
      <w:r w:rsidRPr="00752FF9">
        <w:rPr>
          <w:rFonts w:ascii="Times New Roman" w:hAnsi="Times New Roman"/>
          <w:color w:val="000000"/>
          <w:sz w:val="28"/>
          <w:szCs w:val="28"/>
          <w:lang w:val="uk-UA"/>
        </w:rPr>
        <w:t xml:space="preserve"> 2020. № 6 (38). Т. 6. С. 9–18.</w:t>
      </w:r>
    </w:p>
    <w:p w:rsidR="001609F4" w:rsidRPr="00752FF9" w:rsidRDefault="001609F4" w:rsidP="008611AE">
      <w:pPr>
        <w:pStyle w:val="a7"/>
        <w:numPr>
          <w:ilvl w:val="0"/>
          <w:numId w:val="38"/>
        </w:numPr>
        <w:tabs>
          <w:tab w:val="left" w:pos="851"/>
          <w:tab w:val="left" w:pos="993"/>
        </w:tabs>
        <w:spacing w:line="360" w:lineRule="auto"/>
        <w:ind w:left="0" w:firstLine="567"/>
        <w:rPr>
          <w:rFonts w:ascii="Times New Roman" w:hAnsi="Times New Roman"/>
          <w:sz w:val="28"/>
          <w:szCs w:val="28"/>
          <w:lang w:val="uk-UA"/>
        </w:rPr>
      </w:pPr>
      <w:proofErr w:type="spellStart"/>
      <w:r w:rsidRPr="00752FF9">
        <w:rPr>
          <w:rFonts w:ascii="Times New Roman" w:hAnsi="Times New Roman"/>
          <w:sz w:val="28"/>
          <w:szCs w:val="28"/>
          <w:lang w:val="uk-UA"/>
        </w:rPr>
        <w:t>Шрайдер</w:t>
      </w:r>
      <w:proofErr w:type="spellEnd"/>
      <w:r w:rsidRPr="00752FF9">
        <w:rPr>
          <w:rFonts w:ascii="Times New Roman" w:hAnsi="Times New Roman"/>
          <w:sz w:val="28"/>
          <w:szCs w:val="28"/>
          <w:lang w:val="uk-UA"/>
        </w:rPr>
        <w:t xml:space="preserve"> К. </w:t>
      </w:r>
      <w:proofErr w:type="spellStart"/>
      <w:r w:rsidRPr="00752FF9">
        <w:rPr>
          <w:rFonts w:ascii="Times New Roman" w:hAnsi="Times New Roman"/>
          <w:sz w:val="28"/>
          <w:szCs w:val="28"/>
          <w:lang w:val="uk-UA"/>
        </w:rPr>
        <w:t>Как</w:t>
      </w:r>
      <w:proofErr w:type="spellEnd"/>
      <w:r w:rsidRPr="00752FF9">
        <w:rPr>
          <w:rFonts w:ascii="Times New Roman" w:hAnsi="Times New Roman"/>
          <w:sz w:val="28"/>
          <w:szCs w:val="28"/>
          <w:lang w:val="uk-UA"/>
        </w:rPr>
        <w:t xml:space="preserve"> снять </w:t>
      </w:r>
      <w:proofErr w:type="spellStart"/>
      <w:r w:rsidRPr="00752FF9">
        <w:rPr>
          <w:rFonts w:ascii="Times New Roman" w:hAnsi="Times New Roman"/>
          <w:sz w:val="28"/>
          <w:szCs w:val="28"/>
          <w:lang w:val="uk-UA"/>
        </w:rPr>
        <w:t>стресс</w:t>
      </w:r>
      <w:proofErr w:type="spellEnd"/>
      <w:r w:rsidRPr="00752FF9">
        <w:rPr>
          <w:rFonts w:ascii="Times New Roman" w:hAnsi="Times New Roman"/>
          <w:sz w:val="28"/>
          <w:szCs w:val="28"/>
          <w:lang w:val="uk-UA"/>
        </w:rPr>
        <w:t xml:space="preserve">. 30 </w:t>
      </w:r>
      <w:proofErr w:type="spellStart"/>
      <w:r w:rsidRPr="00752FF9">
        <w:rPr>
          <w:rFonts w:ascii="Times New Roman" w:hAnsi="Times New Roman"/>
          <w:sz w:val="28"/>
          <w:szCs w:val="28"/>
          <w:lang w:val="uk-UA"/>
        </w:rPr>
        <w:t>способов</w:t>
      </w:r>
      <w:proofErr w:type="spellEnd"/>
      <w:r w:rsidRPr="00752FF9">
        <w:rPr>
          <w:rFonts w:ascii="Times New Roman" w:hAnsi="Times New Roman"/>
          <w:sz w:val="28"/>
          <w:szCs w:val="28"/>
          <w:lang w:val="uk-UA"/>
        </w:rPr>
        <w:t xml:space="preserve"> улучить </w:t>
      </w:r>
      <w:proofErr w:type="spellStart"/>
      <w:r w:rsidRPr="00752FF9">
        <w:rPr>
          <w:rFonts w:ascii="Times New Roman" w:hAnsi="Times New Roman"/>
          <w:sz w:val="28"/>
          <w:szCs w:val="28"/>
          <w:lang w:val="uk-UA"/>
        </w:rPr>
        <w:t>своё</w:t>
      </w:r>
      <w:proofErr w:type="spellEnd"/>
      <w:r w:rsidRPr="00752FF9">
        <w:rPr>
          <w:rFonts w:ascii="Times New Roman" w:hAnsi="Times New Roman"/>
          <w:sz w:val="28"/>
          <w:szCs w:val="28"/>
          <w:lang w:val="uk-UA"/>
        </w:rPr>
        <w:t xml:space="preserve"> </w:t>
      </w:r>
      <w:proofErr w:type="spellStart"/>
      <w:r w:rsidRPr="00752FF9">
        <w:rPr>
          <w:rFonts w:ascii="Times New Roman" w:hAnsi="Times New Roman"/>
          <w:sz w:val="28"/>
          <w:szCs w:val="28"/>
          <w:lang w:val="uk-UA"/>
        </w:rPr>
        <w:t>самочувствие</w:t>
      </w:r>
      <w:proofErr w:type="spellEnd"/>
      <w:r w:rsidRPr="00752FF9">
        <w:rPr>
          <w:rFonts w:ascii="Times New Roman" w:hAnsi="Times New Roman"/>
          <w:sz w:val="28"/>
          <w:szCs w:val="28"/>
          <w:lang w:val="uk-UA"/>
        </w:rPr>
        <w:t xml:space="preserve"> за 3 </w:t>
      </w:r>
      <w:proofErr w:type="spellStart"/>
      <w:r w:rsidRPr="00752FF9">
        <w:rPr>
          <w:rFonts w:ascii="Times New Roman" w:hAnsi="Times New Roman"/>
          <w:sz w:val="28"/>
          <w:szCs w:val="28"/>
          <w:lang w:val="uk-UA"/>
        </w:rPr>
        <w:t>минуты</w:t>
      </w:r>
      <w:proofErr w:type="spellEnd"/>
      <w:r w:rsidRPr="00752FF9">
        <w:rPr>
          <w:rFonts w:ascii="Times New Roman" w:hAnsi="Times New Roman"/>
          <w:sz w:val="28"/>
          <w:szCs w:val="28"/>
          <w:lang w:val="uk-UA"/>
        </w:rPr>
        <w:t xml:space="preserve">. </w:t>
      </w:r>
      <w:r w:rsidRPr="00752FF9">
        <w:rPr>
          <w:rFonts w:ascii="Times New Roman" w:eastAsia="Times New Roman" w:hAnsi="Times New Roman" w:cs="Times New Roman"/>
          <w:color w:val="000000" w:themeColor="text1"/>
          <w:sz w:val="28"/>
          <w:szCs w:val="28"/>
          <w:lang w:val="uk-UA" w:eastAsia="ru-RU"/>
        </w:rPr>
        <w:t xml:space="preserve">Москва </w:t>
      </w:r>
      <w:r w:rsidRPr="00752FF9">
        <w:rPr>
          <w:rFonts w:ascii="Times New Roman" w:hAnsi="Times New Roman"/>
          <w:sz w:val="28"/>
          <w:szCs w:val="28"/>
          <w:lang w:val="uk-UA"/>
        </w:rPr>
        <w:t xml:space="preserve">: </w:t>
      </w:r>
      <w:proofErr w:type="spellStart"/>
      <w:r w:rsidRPr="00752FF9">
        <w:rPr>
          <w:rFonts w:ascii="Times New Roman" w:hAnsi="Times New Roman"/>
          <w:sz w:val="28"/>
          <w:szCs w:val="28"/>
          <w:lang w:val="uk-UA"/>
        </w:rPr>
        <w:t>Владос</w:t>
      </w:r>
      <w:proofErr w:type="spellEnd"/>
      <w:r w:rsidRPr="00752FF9">
        <w:rPr>
          <w:rFonts w:ascii="Times New Roman" w:hAnsi="Times New Roman"/>
          <w:sz w:val="28"/>
          <w:szCs w:val="28"/>
          <w:lang w:val="uk-UA"/>
        </w:rPr>
        <w:t>, 1993. 272 с.</w:t>
      </w:r>
    </w:p>
    <w:p w:rsidR="00A129EC" w:rsidRPr="00752FF9" w:rsidRDefault="001609F4" w:rsidP="00C726E9">
      <w:pPr>
        <w:numPr>
          <w:ilvl w:val="0"/>
          <w:numId w:val="38"/>
        </w:numPr>
        <w:tabs>
          <w:tab w:val="left" w:pos="284"/>
          <w:tab w:val="left" w:pos="851"/>
          <w:tab w:val="left" w:pos="993"/>
        </w:tabs>
        <w:spacing w:line="360" w:lineRule="auto"/>
        <w:ind w:left="0" w:firstLine="567"/>
        <w:jc w:val="both"/>
        <w:rPr>
          <w:rFonts w:ascii="Times New Roman" w:hAnsi="Times New Roman"/>
          <w:color w:val="000000"/>
          <w:sz w:val="28"/>
          <w:szCs w:val="20"/>
          <w:lang w:val="uk-UA"/>
        </w:rPr>
      </w:pPr>
      <w:proofErr w:type="spellStart"/>
      <w:r w:rsidRPr="00752FF9">
        <w:rPr>
          <w:rFonts w:ascii="Times New Roman" w:hAnsi="Times New Roman"/>
          <w:iCs/>
          <w:color w:val="000000"/>
          <w:sz w:val="28"/>
          <w:szCs w:val="20"/>
          <w:lang w:val="uk-UA"/>
        </w:rPr>
        <w:t>Щербатых</w:t>
      </w:r>
      <w:proofErr w:type="spellEnd"/>
      <w:r w:rsidRPr="00752FF9">
        <w:rPr>
          <w:rFonts w:ascii="Times New Roman" w:hAnsi="Times New Roman"/>
          <w:iCs/>
          <w:color w:val="000000"/>
          <w:sz w:val="28"/>
          <w:szCs w:val="20"/>
          <w:lang w:val="uk-UA"/>
        </w:rPr>
        <w:t xml:space="preserve"> </w:t>
      </w:r>
      <w:proofErr w:type="spellStart"/>
      <w:r w:rsidRPr="00752FF9">
        <w:rPr>
          <w:rFonts w:ascii="Times New Roman" w:hAnsi="Times New Roman"/>
          <w:iCs/>
          <w:color w:val="000000"/>
          <w:sz w:val="28"/>
          <w:szCs w:val="20"/>
          <w:lang w:val="uk-UA"/>
        </w:rPr>
        <w:t>Ю.В.</w:t>
      </w:r>
      <w:r w:rsidRPr="00752FF9">
        <w:rPr>
          <w:rFonts w:ascii="Times New Roman" w:hAnsi="Times New Roman"/>
          <w:color w:val="000000"/>
          <w:sz w:val="28"/>
          <w:lang w:val="uk-UA"/>
        </w:rPr>
        <w:t> </w:t>
      </w:r>
      <w:r w:rsidRPr="00752FF9">
        <w:rPr>
          <w:rFonts w:ascii="Times New Roman" w:hAnsi="Times New Roman"/>
          <w:color w:val="000000"/>
          <w:sz w:val="28"/>
          <w:szCs w:val="20"/>
          <w:lang w:val="uk-UA"/>
        </w:rPr>
        <w:t>Психо</w:t>
      </w:r>
      <w:proofErr w:type="spellEnd"/>
      <w:r w:rsidRPr="00752FF9">
        <w:rPr>
          <w:rFonts w:ascii="Times New Roman" w:hAnsi="Times New Roman"/>
          <w:color w:val="000000"/>
          <w:sz w:val="28"/>
          <w:szCs w:val="20"/>
          <w:lang w:val="uk-UA"/>
        </w:rPr>
        <w:t>логия стресса.</w:t>
      </w:r>
      <w:r w:rsidRPr="00752FF9">
        <w:rPr>
          <w:rFonts w:ascii="Times New Roman" w:hAnsi="Times New Roman"/>
          <w:color w:val="000000"/>
          <w:sz w:val="28"/>
          <w:lang w:val="uk-UA"/>
        </w:rPr>
        <w:t> </w:t>
      </w:r>
      <w:r w:rsidRPr="00752FF9">
        <w:rPr>
          <w:rFonts w:ascii="Times New Roman" w:hAnsi="Times New Roman" w:cs="Times New Roman"/>
          <w:color w:val="000000"/>
          <w:sz w:val="28"/>
          <w:szCs w:val="28"/>
          <w:lang w:val="uk-UA"/>
        </w:rPr>
        <w:t xml:space="preserve">Санкт-Петербург </w:t>
      </w:r>
      <w:r w:rsidRPr="00752FF9">
        <w:rPr>
          <w:rFonts w:ascii="Times New Roman" w:hAnsi="Times New Roman"/>
          <w:color w:val="000000"/>
          <w:sz w:val="28"/>
          <w:szCs w:val="20"/>
          <w:lang w:val="uk-UA"/>
        </w:rPr>
        <w:t xml:space="preserve">: </w:t>
      </w:r>
      <w:proofErr w:type="spellStart"/>
      <w:r w:rsidRPr="00752FF9">
        <w:rPr>
          <w:rFonts w:ascii="Times New Roman" w:hAnsi="Times New Roman"/>
          <w:color w:val="000000"/>
          <w:sz w:val="28"/>
          <w:szCs w:val="20"/>
          <w:lang w:val="uk-UA"/>
        </w:rPr>
        <w:t>Эксмо</w:t>
      </w:r>
      <w:proofErr w:type="spellEnd"/>
      <w:r w:rsidRPr="00752FF9">
        <w:rPr>
          <w:rFonts w:ascii="Times New Roman" w:hAnsi="Times New Roman"/>
          <w:color w:val="000000"/>
          <w:sz w:val="28"/>
          <w:szCs w:val="20"/>
          <w:lang w:val="uk-UA"/>
        </w:rPr>
        <w:t>, 2006.</w:t>
      </w:r>
      <w:r w:rsidRPr="00752FF9">
        <w:rPr>
          <w:rFonts w:ascii="Times New Roman" w:hAnsi="Times New Roman"/>
          <w:color w:val="000000"/>
          <w:sz w:val="28"/>
          <w:lang w:val="uk-UA"/>
        </w:rPr>
        <w:t> </w:t>
      </w:r>
      <w:r w:rsidRPr="00752FF9">
        <w:rPr>
          <w:rFonts w:ascii="Times New Roman" w:hAnsi="Times New Roman"/>
          <w:color w:val="000000"/>
          <w:sz w:val="28"/>
          <w:lang w:val="uk-UA"/>
        </w:rPr>
        <w:br/>
      </w:r>
      <w:r w:rsidR="00C726E9" w:rsidRPr="00752FF9">
        <w:rPr>
          <w:rFonts w:ascii="Times New Roman" w:hAnsi="Times New Roman"/>
          <w:color w:val="000000"/>
          <w:sz w:val="28"/>
          <w:szCs w:val="20"/>
          <w:lang w:val="uk-UA"/>
        </w:rPr>
        <w:t>255 с.</w:t>
      </w:r>
    </w:p>
    <w:sectPr w:rsidR="00A129EC" w:rsidRPr="00752FF9" w:rsidSect="00921ED1">
      <w:headerReference w:type="default" r:id="rId17"/>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D3" w:rsidRDefault="009D52D3" w:rsidP="00897063">
      <w:pPr>
        <w:spacing w:line="240" w:lineRule="auto"/>
      </w:pPr>
      <w:r>
        <w:separator/>
      </w:r>
    </w:p>
  </w:endnote>
  <w:endnote w:type="continuationSeparator" w:id="0">
    <w:p w:rsidR="009D52D3" w:rsidRDefault="009D52D3" w:rsidP="00897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Ruehl">
    <w:charset w:val="B1"/>
    <w:family w:val="swiss"/>
    <w:pitch w:val="variable"/>
    <w:sig w:usb0="00000801" w:usb1="00000000" w:usb2="00000000" w:usb3="00000000" w:csb0="00000020" w:csb1="00000000"/>
  </w:font>
  <w:font w:name="Times New Roman CYR">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203" w:usb1="08070000" w:usb2="00000010" w:usb3="00000000" w:csb0="000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D3" w:rsidRDefault="009D52D3" w:rsidP="00897063">
      <w:pPr>
        <w:spacing w:line="240" w:lineRule="auto"/>
      </w:pPr>
      <w:r>
        <w:separator/>
      </w:r>
    </w:p>
  </w:footnote>
  <w:footnote w:type="continuationSeparator" w:id="0">
    <w:p w:rsidR="009D52D3" w:rsidRDefault="009D52D3" w:rsidP="008970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81857"/>
      <w:docPartObj>
        <w:docPartGallery w:val="Page Numbers (Top of Page)"/>
        <w:docPartUnique/>
      </w:docPartObj>
    </w:sdtPr>
    <w:sdtEndPr/>
    <w:sdtContent>
      <w:p w:rsidR="0072561D" w:rsidRDefault="0072561D">
        <w:pPr>
          <w:pStyle w:val="a3"/>
          <w:jc w:val="right"/>
        </w:pPr>
        <w:r>
          <w:fldChar w:fldCharType="begin"/>
        </w:r>
        <w:r>
          <w:instrText>PAGE   \* MERGEFORMAT</w:instrText>
        </w:r>
        <w:r>
          <w:fldChar w:fldCharType="separate"/>
        </w:r>
        <w:r w:rsidR="00D75D2E">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088"/>
    <w:multiLevelType w:val="hybridMultilevel"/>
    <w:tmpl w:val="A596D8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4331A0"/>
    <w:multiLevelType w:val="hybridMultilevel"/>
    <w:tmpl w:val="4532E032"/>
    <w:lvl w:ilvl="0" w:tplc="2EF4D0A8">
      <w:numFmt w:val="bullet"/>
      <w:lvlText w:val="–"/>
      <w:lvlJc w:val="left"/>
      <w:pPr>
        <w:tabs>
          <w:tab w:val="num" w:pos="1144"/>
        </w:tabs>
        <w:ind w:left="1144" w:hanging="360"/>
      </w:pPr>
      <w:rPr>
        <w:rFonts w:ascii="Times New Roman" w:eastAsia="Times New Roman" w:hAnsi="Times New Roman"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2">
    <w:nsid w:val="100A7216"/>
    <w:multiLevelType w:val="hybridMultilevel"/>
    <w:tmpl w:val="DCAE98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722B2E"/>
    <w:multiLevelType w:val="hybridMultilevel"/>
    <w:tmpl w:val="F2704D54"/>
    <w:lvl w:ilvl="0" w:tplc="823A918A">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C44F4"/>
    <w:multiLevelType w:val="hybridMultilevel"/>
    <w:tmpl w:val="13EA7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72824"/>
    <w:multiLevelType w:val="hybridMultilevel"/>
    <w:tmpl w:val="4E36DC6E"/>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6">
    <w:nsid w:val="145113C0"/>
    <w:multiLevelType w:val="hybridMultilevel"/>
    <w:tmpl w:val="CC1CF9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85529B"/>
    <w:multiLevelType w:val="hybridMultilevel"/>
    <w:tmpl w:val="9B0496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81770C4"/>
    <w:multiLevelType w:val="hybridMultilevel"/>
    <w:tmpl w:val="017E75B8"/>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5918AF"/>
    <w:multiLevelType w:val="hybridMultilevel"/>
    <w:tmpl w:val="F13C1E2E"/>
    <w:lvl w:ilvl="0" w:tplc="11D8CEEC">
      <w:start w:val="2013"/>
      <w:numFmt w:val="decimal"/>
      <w:lvlText w:val="%1"/>
      <w:lvlJc w:val="left"/>
      <w:pPr>
        <w:ind w:left="4003" w:hanging="60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0">
    <w:nsid w:val="19FE6ACE"/>
    <w:multiLevelType w:val="hybridMultilevel"/>
    <w:tmpl w:val="38B60A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EB12D64"/>
    <w:multiLevelType w:val="hybridMultilevel"/>
    <w:tmpl w:val="95708F0A"/>
    <w:lvl w:ilvl="0" w:tplc="A54038D0">
      <w:start w:val="1"/>
      <w:numFmt w:val="decimal"/>
      <w:lvlText w:val="%1."/>
      <w:lvlJc w:val="left"/>
      <w:pPr>
        <w:ind w:left="3810" w:hanging="36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abstractNum w:abstractNumId="12">
    <w:nsid w:val="20F92C73"/>
    <w:multiLevelType w:val="multilevel"/>
    <w:tmpl w:val="8FB0FB50"/>
    <w:lvl w:ilvl="0">
      <w:start w:val="1"/>
      <w:numFmt w:val="decimal"/>
      <w:lvlText w:val="%1."/>
      <w:lvlJc w:val="left"/>
      <w:pPr>
        <w:ind w:left="319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24370DFD"/>
    <w:multiLevelType w:val="hybridMultilevel"/>
    <w:tmpl w:val="8F040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B84C52"/>
    <w:multiLevelType w:val="hybridMultilevel"/>
    <w:tmpl w:val="622215F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938"/>
        </w:tabs>
        <w:ind w:left="938" w:hanging="360"/>
      </w:pPr>
    </w:lvl>
    <w:lvl w:ilvl="2" w:tplc="04190005">
      <w:start w:val="1"/>
      <w:numFmt w:val="decimal"/>
      <w:lvlText w:val="%3."/>
      <w:lvlJc w:val="left"/>
      <w:pPr>
        <w:tabs>
          <w:tab w:val="num" w:pos="1658"/>
        </w:tabs>
        <w:ind w:left="1658" w:hanging="360"/>
      </w:pPr>
    </w:lvl>
    <w:lvl w:ilvl="3" w:tplc="04190001">
      <w:start w:val="1"/>
      <w:numFmt w:val="decimal"/>
      <w:lvlText w:val="%4."/>
      <w:lvlJc w:val="left"/>
      <w:pPr>
        <w:tabs>
          <w:tab w:val="num" w:pos="2378"/>
        </w:tabs>
        <w:ind w:left="2378" w:hanging="360"/>
      </w:pPr>
    </w:lvl>
    <w:lvl w:ilvl="4" w:tplc="04190003">
      <w:start w:val="1"/>
      <w:numFmt w:val="decimal"/>
      <w:lvlText w:val="%5."/>
      <w:lvlJc w:val="left"/>
      <w:pPr>
        <w:tabs>
          <w:tab w:val="num" w:pos="3098"/>
        </w:tabs>
        <w:ind w:left="3098" w:hanging="360"/>
      </w:pPr>
    </w:lvl>
    <w:lvl w:ilvl="5" w:tplc="04190005">
      <w:start w:val="1"/>
      <w:numFmt w:val="decimal"/>
      <w:lvlText w:val="%6."/>
      <w:lvlJc w:val="left"/>
      <w:pPr>
        <w:tabs>
          <w:tab w:val="num" w:pos="3818"/>
        </w:tabs>
        <w:ind w:left="3818" w:hanging="360"/>
      </w:pPr>
    </w:lvl>
    <w:lvl w:ilvl="6" w:tplc="04190001">
      <w:start w:val="1"/>
      <w:numFmt w:val="decimal"/>
      <w:lvlText w:val="%7."/>
      <w:lvlJc w:val="left"/>
      <w:pPr>
        <w:tabs>
          <w:tab w:val="num" w:pos="4538"/>
        </w:tabs>
        <w:ind w:left="4538" w:hanging="360"/>
      </w:pPr>
    </w:lvl>
    <w:lvl w:ilvl="7" w:tplc="04190003">
      <w:start w:val="1"/>
      <w:numFmt w:val="decimal"/>
      <w:lvlText w:val="%8."/>
      <w:lvlJc w:val="left"/>
      <w:pPr>
        <w:tabs>
          <w:tab w:val="num" w:pos="5258"/>
        </w:tabs>
        <w:ind w:left="5258" w:hanging="360"/>
      </w:pPr>
    </w:lvl>
    <w:lvl w:ilvl="8" w:tplc="04190005">
      <w:start w:val="1"/>
      <w:numFmt w:val="decimal"/>
      <w:lvlText w:val="%9."/>
      <w:lvlJc w:val="left"/>
      <w:pPr>
        <w:tabs>
          <w:tab w:val="num" w:pos="5978"/>
        </w:tabs>
        <w:ind w:left="5978" w:hanging="360"/>
      </w:pPr>
    </w:lvl>
  </w:abstractNum>
  <w:abstractNum w:abstractNumId="15">
    <w:nsid w:val="270D638A"/>
    <w:multiLevelType w:val="hybridMultilevel"/>
    <w:tmpl w:val="D28829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89F0935"/>
    <w:multiLevelType w:val="hybridMultilevel"/>
    <w:tmpl w:val="C55006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1234E86"/>
    <w:multiLevelType w:val="hybridMultilevel"/>
    <w:tmpl w:val="74F43D78"/>
    <w:lvl w:ilvl="0" w:tplc="FFFFFFFF">
      <w:start w:val="2"/>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18">
    <w:nsid w:val="33685AAF"/>
    <w:multiLevelType w:val="hybridMultilevel"/>
    <w:tmpl w:val="3D623D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EF8768D"/>
    <w:multiLevelType w:val="hybridMultilevel"/>
    <w:tmpl w:val="C8063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6F05EA"/>
    <w:multiLevelType w:val="hybridMultilevel"/>
    <w:tmpl w:val="C2D02B56"/>
    <w:lvl w:ilvl="0" w:tplc="523EAE42">
      <w:start w:val="4"/>
      <w:numFmt w:val="bullet"/>
      <w:lvlText w:val="-"/>
      <w:lvlJc w:val="left"/>
      <w:pPr>
        <w:ind w:left="786"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805A4C"/>
    <w:multiLevelType w:val="hybridMultilevel"/>
    <w:tmpl w:val="6608CC04"/>
    <w:lvl w:ilvl="0" w:tplc="50F676B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B95EE5"/>
    <w:multiLevelType w:val="hybridMultilevel"/>
    <w:tmpl w:val="890E5A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52D07FE"/>
    <w:multiLevelType w:val="hybridMultilevel"/>
    <w:tmpl w:val="145664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80414A3"/>
    <w:multiLevelType w:val="hybridMultilevel"/>
    <w:tmpl w:val="CD98E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4E218F"/>
    <w:multiLevelType w:val="hybridMultilevel"/>
    <w:tmpl w:val="61D6C282"/>
    <w:lvl w:ilvl="0" w:tplc="8CE81EDC">
      <w:numFmt w:val="bullet"/>
      <w:lvlText w:val="-"/>
      <w:lvlJc w:val="left"/>
      <w:pPr>
        <w:ind w:left="108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CA101D8"/>
    <w:multiLevelType w:val="hybridMultilevel"/>
    <w:tmpl w:val="083885EA"/>
    <w:lvl w:ilvl="0" w:tplc="C1E400C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D155F57"/>
    <w:multiLevelType w:val="hybridMultilevel"/>
    <w:tmpl w:val="BAE435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EA56318"/>
    <w:multiLevelType w:val="hybridMultilevel"/>
    <w:tmpl w:val="A24CD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22012C"/>
    <w:multiLevelType w:val="hybridMultilevel"/>
    <w:tmpl w:val="C7D6F5A2"/>
    <w:lvl w:ilvl="0" w:tplc="CBA05EF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D6643E"/>
    <w:multiLevelType w:val="hybridMultilevel"/>
    <w:tmpl w:val="0102F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3AC44E8"/>
    <w:multiLevelType w:val="hybridMultilevel"/>
    <w:tmpl w:val="6C30F1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7051ABE"/>
    <w:multiLevelType w:val="hybridMultilevel"/>
    <w:tmpl w:val="3BD2489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4CE0FE0"/>
    <w:multiLevelType w:val="hybridMultilevel"/>
    <w:tmpl w:val="4A400EAC"/>
    <w:lvl w:ilvl="0" w:tplc="04190001">
      <w:start w:val="1"/>
      <w:numFmt w:val="bullet"/>
      <w:lvlText w:val=""/>
      <w:lvlJc w:val="left"/>
      <w:pPr>
        <w:ind w:left="11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553692F"/>
    <w:multiLevelType w:val="hybridMultilevel"/>
    <w:tmpl w:val="FFB0B7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D81348A"/>
    <w:multiLevelType w:val="hybridMultilevel"/>
    <w:tmpl w:val="6A66646C"/>
    <w:lvl w:ilvl="0" w:tplc="21F2C03C">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0B81721"/>
    <w:multiLevelType w:val="hybridMultilevel"/>
    <w:tmpl w:val="4C082E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5414AF"/>
    <w:multiLevelType w:val="multilevel"/>
    <w:tmpl w:val="6CC2B88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E41D87"/>
    <w:multiLevelType w:val="hybridMultilevel"/>
    <w:tmpl w:val="585C4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7"/>
  </w:num>
  <w:num w:numId="3">
    <w:abstractNumId w:val="27"/>
  </w:num>
  <w:num w:numId="4">
    <w:abstractNumId w:val="7"/>
  </w:num>
  <w:num w:numId="5">
    <w:abstractNumId w:val="4"/>
  </w:num>
  <w:num w:numId="6">
    <w:abstractNumId w:val="19"/>
  </w:num>
  <w:num w:numId="7">
    <w:abstractNumId w:val="35"/>
  </w:num>
  <w:num w:numId="8">
    <w:abstractNumId w:val="1"/>
  </w:num>
  <w:num w:numId="9">
    <w:abstractNumId w:val="8"/>
  </w:num>
  <w:num w:numId="10">
    <w:abstractNumId w:val="0"/>
  </w:num>
  <w:num w:numId="11">
    <w:abstractNumId w:val="5"/>
  </w:num>
  <w:num w:numId="12">
    <w:abstractNumId w:val="28"/>
  </w:num>
  <w:num w:numId="13">
    <w:abstractNumId w:val="13"/>
  </w:num>
  <w:num w:numId="14">
    <w:abstractNumId w:val="34"/>
  </w:num>
  <w:num w:numId="15">
    <w:abstractNumId w:val="23"/>
  </w:num>
  <w:num w:numId="16">
    <w:abstractNumId w:val="22"/>
  </w:num>
  <w:num w:numId="17">
    <w:abstractNumId w:val="31"/>
  </w:num>
  <w:num w:numId="18">
    <w:abstractNumId w:val="16"/>
  </w:num>
  <w:num w:numId="19">
    <w:abstractNumId w:val="29"/>
  </w:num>
  <w:num w:numId="20">
    <w:abstractNumId w:val="3"/>
  </w:num>
  <w:num w:numId="21">
    <w:abstractNumId w:val="18"/>
  </w:num>
  <w:num w:numId="22">
    <w:abstractNumId w:val="20"/>
  </w:num>
  <w:num w:numId="23">
    <w:abstractNumId w:val="30"/>
  </w:num>
  <w:num w:numId="24">
    <w:abstractNumId w:val="36"/>
  </w:num>
  <w:num w:numId="25">
    <w:abstractNumId w:val="2"/>
  </w:num>
  <w:num w:numId="26">
    <w:abstractNumId w:val="1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8"/>
  </w:num>
  <w:num w:numId="34">
    <w:abstractNumId w:val="12"/>
  </w:num>
  <w:num w:numId="35">
    <w:abstractNumId w:val="9"/>
  </w:num>
  <w:num w:numId="36">
    <w:abstractNumId w:val="11"/>
  </w:num>
  <w:num w:numId="37">
    <w:abstractNumId w:val="37"/>
  </w:num>
  <w:num w:numId="38">
    <w:abstractNumId w:val="26"/>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70"/>
    <w:rsid w:val="00003035"/>
    <w:rsid w:val="00022865"/>
    <w:rsid w:val="000250A4"/>
    <w:rsid w:val="00051C7E"/>
    <w:rsid w:val="00057CA9"/>
    <w:rsid w:val="00081B23"/>
    <w:rsid w:val="000A4BA0"/>
    <w:rsid w:val="000B0DFC"/>
    <w:rsid w:val="000B0F9D"/>
    <w:rsid w:val="000B4439"/>
    <w:rsid w:val="000B797B"/>
    <w:rsid w:val="000C5695"/>
    <w:rsid w:val="000E11E9"/>
    <w:rsid w:val="000F0483"/>
    <w:rsid w:val="00120785"/>
    <w:rsid w:val="0013473D"/>
    <w:rsid w:val="00142D80"/>
    <w:rsid w:val="00146F5D"/>
    <w:rsid w:val="00155632"/>
    <w:rsid w:val="001609F4"/>
    <w:rsid w:val="00161813"/>
    <w:rsid w:val="0016600E"/>
    <w:rsid w:val="00171E2F"/>
    <w:rsid w:val="0019424D"/>
    <w:rsid w:val="001A3E0F"/>
    <w:rsid w:val="001A7592"/>
    <w:rsid w:val="001B4470"/>
    <w:rsid w:val="001C1AF6"/>
    <w:rsid w:val="001C3A6B"/>
    <w:rsid w:val="001D214D"/>
    <w:rsid w:val="001D2E34"/>
    <w:rsid w:val="001F2E70"/>
    <w:rsid w:val="00203D4F"/>
    <w:rsid w:val="0022178B"/>
    <w:rsid w:val="00222E32"/>
    <w:rsid w:val="00225AB4"/>
    <w:rsid w:val="002364EB"/>
    <w:rsid w:val="00237934"/>
    <w:rsid w:val="00240BA5"/>
    <w:rsid w:val="002418FD"/>
    <w:rsid w:val="00246B04"/>
    <w:rsid w:val="002575D7"/>
    <w:rsid w:val="00270E87"/>
    <w:rsid w:val="00275E2F"/>
    <w:rsid w:val="00284021"/>
    <w:rsid w:val="00290904"/>
    <w:rsid w:val="00291FEC"/>
    <w:rsid w:val="002952AB"/>
    <w:rsid w:val="002B0323"/>
    <w:rsid w:val="002B5ACB"/>
    <w:rsid w:val="002C076D"/>
    <w:rsid w:val="002C5124"/>
    <w:rsid w:val="002E5A15"/>
    <w:rsid w:val="002F6D2B"/>
    <w:rsid w:val="002F7383"/>
    <w:rsid w:val="0035660E"/>
    <w:rsid w:val="0036249B"/>
    <w:rsid w:val="003800CD"/>
    <w:rsid w:val="00380345"/>
    <w:rsid w:val="00386D13"/>
    <w:rsid w:val="003948F2"/>
    <w:rsid w:val="003A5177"/>
    <w:rsid w:val="003B4D46"/>
    <w:rsid w:val="003B5276"/>
    <w:rsid w:val="003B56E5"/>
    <w:rsid w:val="003C0CCF"/>
    <w:rsid w:val="003D2FC6"/>
    <w:rsid w:val="003D4A76"/>
    <w:rsid w:val="003E3FA7"/>
    <w:rsid w:val="003F7635"/>
    <w:rsid w:val="00403922"/>
    <w:rsid w:val="00414253"/>
    <w:rsid w:val="004208B0"/>
    <w:rsid w:val="00451290"/>
    <w:rsid w:val="004523A1"/>
    <w:rsid w:val="0045359B"/>
    <w:rsid w:val="0046279E"/>
    <w:rsid w:val="00471799"/>
    <w:rsid w:val="00474E76"/>
    <w:rsid w:val="00492651"/>
    <w:rsid w:val="004936AF"/>
    <w:rsid w:val="00494D82"/>
    <w:rsid w:val="004A1F5E"/>
    <w:rsid w:val="004A48A3"/>
    <w:rsid w:val="004A7803"/>
    <w:rsid w:val="004B43BE"/>
    <w:rsid w:val="004C71BB"/>
    <w:rsid w:val="004D046C"/>
    <w:rsid w:val="004D35B4"/>
    <w:rsid w:val="004D6A4A"/>
    <w:rsid w:val="004E0C17"/>
    <w:rsid w:val="004E2090"/>
    <w:rsid w:val="004F5AF1"/>
    <w:rsid w:val="00502F1F"/>
    <w:rsid w:val="00510796"/>
    <w:rsid w:val="0051652D"/>
    <w:rsid w:val="00550649"/>
    <w:rsid w:val="00557317"/>
    <w:rsid w:val="00560E15"/>
    <w:rsid w:val="005653A9"/>
    <w:rsid w:val="0057347A"/>
    <w:rsid w:val="00574208"/>
    <w:rsid w:val="0057520B"/>
    <w:rsid w:val="005806D7"/>
    <w:rsid w:val="00581426"/>
    <w:rsid w:val="00582883"/>
    <w:rsid w:val="00583A13"/>
    <w:rsid w:val="00585877"/>
    <w:rsid w:val="0058783F"/>
    <w:rsid w:val="00593965"/>
    <w:rsid w:val="00597E59"/>
    <w:rsid w:val="005A040E"/>
    <w:rsid w:val="005A1AC6"/>
    <w:rsid w:val="005C3687"/>
    <w:rsid w:val="005D1E9A"/>
    <w:rsid w:val="005D6E88"/>
    <w:rsid w:val="005E4327"/>
    <w:rsid w:val="005F4189"/>
    <w:rsid w:val="005F583C"/>
    <w:rsid w:val="00600E36"/>
    <w:rsid w:val="00604136"/>
    <w:rsid w:val="0060537E"/>
    <w:rsid w:val="00611B9A"/>
    <w:rsid w:val="0061288C"/>
    <w:rsid w:val="006219E1"/>
    <w:rsid w:val="006239A8"/>
    <w:rsid w:val="0062614E"/>
    <w:rsid w:val="006266F2"/>
    <w:rsid w:val="00627262"/>
    <w:rsid w:val="00634D78"/>
    <w:rsid w:val="00634F07"/>
    <w:rsid w:val="00636EC4"/>
    <w:rsid w:val="00641B20"/>
    <w:rsid w:val="00645DC5"/>
    <w:rsid w:val="006514FF"/>
    <w:rsid w:val="006804A5"/>
    <w:rsid w:val="006974DC"/>
    <w:rsid w:val="006A3BC1"/>
    <w:rsid w:val="006A59A1"/>
    <w:rsid w:val="006D6593"/>
    <w:rsid w:val="006E3279"/>
    <w:rsid w:val="006E5505"/>
    <w:rsid w:val="006E657E"/>
    <w:rsid w:val="006F4851"/>
    <w:rsid w:val="007239D4"/>
    <w:rsid w:val="0072561D"/>
    <w:rsid w:val="007258E3"/>
    <w:rsid w:val="00733888"/>
    <w:rsid w:val="00735640"/>
    <w:rsid w:val="00737DBA"/>
    <w:rsid w:val="00741A1F"/>
    <w:rsid w:val="00750722"/>
    <w:rsid w:val="007511B3"/>
    <w:rsid w:val="00752FF9"/>
    <w:rsid w:val="0075516B"/>
    <w:rsid w:val="00785176"/>
    <w:rsid w:val="007879CC"/>
    <w:rsid w:val="007A1387"/>
    <w:rsid w:val="007A33E0"/>
    <w:rsid w:val="007A3ED4"/>
    <w:rsid w:val="007B3C68"/>
    <w:rsid w:val="007B7AAF"/>
    <w:rsid w:val="007C45E4"/>
    <w:rsid w:val="007D0356"/>
    <w:rsid w:val="007D1157"/>
    <w:rsid w:val="007D1677"/>
    <w:rsid w:val="007D49A9"/>
    <w:rsid w:val="007D7AEE"/>
    <w:rsid w:val="007E3842"/>
    <w:rsid w:val="00801080"/>
    <w:rsid w:val="00804FF9"/>
    <w:rsid w:val="008204D1"/>
    <w:rsid w:val="00834E43"/>
    <w:rsid w:val="00842132"/>
    <w:rsid w:val="008611AE"/>
    <w:rsid w:val="008617C8"/>
    <w:rsid w:val="00871F04"/>
    <w:rsid w:val="00873105"/>
    <w:rsid w:val="00881528"/>
    <w:rsid w:val="008816F3"/>
    <w:rsid w:val="008920F1"/>
    <w:rsid w:val="00894C77"/>
    <w:rsid w:val="00897063"/>
    <w:rsid w:val="008A095A"/>
    <w:rsid w:val="008B17C1"/>
    <w:rsid w:val="008B3A64"/>
    <w:rsid w:val="008B4531"/>
    <w:rsid w:val="008B5983"/>
    <w:rsid w:val="008D024B"/>
    <w:rsid w:val="008D094A"/>
    <w:rsid w:val="008D1896"/>
    <w:rsid w:val="008D6055"/>
    <w:rsid w:val="008E2417"/>
    <w:rsid w:val="008E3E3F"/>
    <w:rsid w:val="008E7659"/>
    <w:rsid w:val="008F26AC"/>
    <w:rsid w:val="008F38A0"/>
    <w:rsid w:val="008F614B"/>
    <w:rsid w:val="00921ED1"/>
    <w:rsid w:val="0092552E"/>
    <w:rsid w:val="009275C3"/>
    <w:rsid w:val="00954AC4"/>
    <w:rsid w:val="009662DA"/>
    <w:rsid w:val="0096775D"/>
    <w:rsid w:val="009732DA"/>
    <w:rsid w:val="009861D0"/>
    <w:rsid w:val="00987074"/>
    <w:rsid w:val="009A4B1B"/>
    <w:rsid w:val="009B0BBE"/>
    <w:rsid w:val="009B1270"/>
    <w:rsid w:val="009B2660"/>
    <w:rsid w:val="009B3E52"/>
    <w:rsid w:val="009B75E5"/>
    <w:rsid w:val="009C1B2D"/>
    <w:rsid w:val="009C28AB"/>
    <w:rsid w:val="009C6402"/>
    <w:rsid w:val="009D52D3"/>
    <w:rsid w:val="009D52F5"/>
    <w:rsid w:val="009E19B4"/>
    <w:rsid w:val="009E3F22"/>
    <w:rsid w:val="00A015AD"/>
    <w:rsid w:val="00A0597D"/>
    <w:rsid w:val="00A05F11"/>
    <w:rsid w:val="00A129EC"/>
    <w:rsid w:val="00A230F7"/>
    <w:rsid w:val="00A2755B"/>
    <w:rsid w:val="00A3560F"/>
    <w:rsid w:val="00A43314"/>
    <w:rsid w:val="00A43E09"/>
    <w:rsid w:val="00A44F0A"/>
    <w:rsid w:val="00A55505"/>
    <w:rsid w:val="00A56159"/>
    <w:rsid w:val="00A6419D"/>
    <w:rsid w:val="00A8055B"/>
    <w:rsid w:val="00A80797"/>
    <w:rsid w:val="00A811DE"/>
    <w:rsid w:val="00A83F32"/>
    <w:rsid w:val="00A96363"/>
    <w:rsid w:val="00AA094F"/>
    <w:rsid w:val="00AA0F9D"/>
    <w:rsid w:val="00AB1DB9"/>
    <w:rsid w:val="00AB3FA5"/>
    <w:rsid w:val="00AC689F"/>
    <w:rsid w:val="00AD4CAA"/>
    <w:rsid w:val="00AF0BBC"/>
    <w:rsid w:val="00AF6612"/>
    <w:rsid w:val="00B120F6"/>
    <w:rsid w:val="00B1399C"/>
    <w:rsid w:val="00B15D7A"/>
    <w:rsid w:val="00B24FC7"/>
    <w:rsid w:val="00B30CF6"/>
    <w:rsid w:val="00B41A6B"/>
    <w:rsid w:val="00B428A2"/>
    <w:rsid w:val="00B44594"/>
    <w:rsid w:val="00B45762"/>
    <w:rsid w:val="00B478FE"/>
    <w:rsid w:val="00B544BD"/>
    <w:rsid w:val="00B5612A"/>
    <w:rsid w:val="00B57902"/>
    <w:rsid w:val="00B67833"/>
    <w:rsid w:val="00B97623"/>
    <w:rsid w:val="00BA210F"/>
    <w:rsid w:val="00BA5E88"/>
    <w:rsid w:val="00BB6AF6"/>
    <w:rsid w:val="00BE0F8A"/>
    <w:rsid w:val="00BE2112"/>
    <w:rsid w:val="00BF143F"/>
    <w:rsid w:val="00BF16A3"/>
    <w:rsid w:val="00BF2F7D"/>
    <w:rsid w:val="00C06FCB"/>
    <w:rsid w:val="00C114B4"/>
    <w:rsid w:val="00C13215"/>
    <w:rsid w:val="00C13C65"/>
    <w:rsid w:val="00C164FE"/>
    <w:rsid w:val="00C3358A"/>
    <w:rsid w:val="00C473B9"/>
    <w:rsid w:val="00C66F6B"/>
    <w:rsid w:val="00C726E9"/>
    <w:rsid w:val="00C846F3"/>
    <w:rsid w:val="00C84FDF"/>
    <w:rsid w:val="00CA11A1"/>
    <w:rsid w:val="00CB0DE5"/>
    <w:rsid w:val="00CB1700"/>
    <w:rsid w:val="00CC1DE3"/>
    <w:rsid w:val="00CE4514"/>
    <w:rsid w:val="00CE4DEC"/>
    <w:rsid w:val="00CE7DE1"/>
    <w:rsid w:val="00CF032A"/>
    <w:rsid w:val="00CF2ADC"/>
    <w:rsid w:val="00D00557"/>
    <w:rsid w:val="00D073CD"/>
    <w:rsid w:val="00D25778"/>
    <w:rsid w:val="00D42963"/>
    <w:rsid w:val="00D46991"/>
    <w:rsid w:val="00D47086"/>
    <w:rsid w:val="00D66019"/>
    <w:rsid w:val="00D75D2E"/>
    <w:rsid w:val="00D8408A"/>
    <w:rsid w:val="00DA1A8C"/>
    <w:rsid w:val="00DA556D"/>
    <w:rsid w:val="00DB247B"/>
    <w:rsid w:val="00DB49D0"/>
    <w:rsid w:val="00DB679A"/>
    <w:rsid w:val="00DD06C7"/>
    <w:rsid w:val="00DD5D8A"/>
    <w:rsid w:val="00E00B1C"/>
    <w:rsid w:val="00E05A96"/>
    <w:rsid w:val="00E1673E"/>
    <w:rsid w:val="00E2463A"/>
    <w:rsid w:val="00E24939"/>
    <w:rsid w:val="00E30B95"/>
    <w:rsid w:val="00E43571"/>
    <w:rsid w:val="00E5173C"/>
    <w:rsid w:val="00E545C8"/>
    <w:rsid w:val="00E5550D"/>
    <w:rsid w:val="00E60B84"/>
    <w:rsid w:val="00E67666"/>
    <w:rsid w:val="00E74300"/>
    <w:rsid w:val="00E8798C"/>
    <w:rsid w:val="00E91E06"/>
    <w:rsid w:val="00EB0AC3"/>
    <w:rsid w:val="00ED6673"/>
    <w:rsid w:val="00EF02A3"/>
    <w:rsid w:val="00EF7531"/>
    <w:rsid w:val="00F0265B"/>
    <w:rsid w:val="00F04873"/>
    <w:rsid w:val="00F11C05"/>
    <w:rsid w:val="00F20BE0"/>
    <w:rsid w:val="00F20EFD"/>
    <w:rsid w:val="00F22BD7"/>
    <w:rsid w:val="00F24BFB"/>
    <w:rsid w:val="00F35F02"/>
    <w:rsid w:val="00F43F17"/>
    <w:rsid w:val="00F533D8"/>
    <w:rsid w:val="00F62F3D"/>
    <w:rsid w:val="00F66652"/>
    <w:rsid w:val="00F9319D"/>
    <w:rsid w:val="00F950B7"/>
    <w:rsid w:val="00F958DC"/>
    <w:rsid w:val="00FC2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70"/>
    <w:pPr>
      <w:spacing w:after="0" w:line="276" w:lineRule="auto"/>
    </w:pPr>
    <w:rPr>
      <w:lang w:val="ru-RU"/>
    </w:rPr>
  </w:style>
  <w:style w:type="paragraph" w:styleId="1">
    <w:name w:val="heading 1"/>
    <w:basedOn w:val="a"/>
    <w:next w:val="a"/>
    <w:link w:val="10"/>
    <w:uiPriority w:val="9"/>
    <w:qFormat/>
    <w:rsid w:val="005107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634F07"/>
    <w:pPr>
      <w:keepNext/>
      <w:spacing w:before="120" w:after="60" w:line="240" w:lineRule="auto"/>
      <w:ind w:firstLine="709"/>
      <w:jc w:val="center"/>
      <w:outlineLvl w:val="1"/>
    </w:pPr>
    <w:rPr>
      <w:rFonts w:ascii="Times New Roman" w:eastAsia="Times New Roman" w:hAnsi="Times New Roman"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063"/>
    <w:pPr>
      <w:tabs>
        <w:tab w:val="center" w:pos="4819"/>
        <w:tab w:val="right" w:pos="9639"/>
      </w:tabs>
      <w:spacing w:line="240" w:lineRule="auto"/>
    </w:pPr>
  </w:style>
  <w:style w:type="character" w:customStyle="1" w:styleId="a4">
    <w:name w:val="Верхний колонтитул Знак"/>
    <w:basedOn w:val="a0"/>
    <w:link w:val="a3"/>
    <w:uiPriority w:val="99"/>
    <w:rsid w:val="00897063"/>
    <w:rPr>
      <w:lang w:val="ru-RU"/>
    </w:rPr>
  </w:style>
  <w:style w:type="paragraph" w:styleId="a5">
    <w:name w:val="footer"/>
    <w:basedOn w:val="a"/>
    <w:link w:val="a6"/>
    <w:uiPriority w:val="99"/>
    <w:unhideWhenUsed/>
    <w:rsid w:val="00897063"/>
    <w:pPr>
      <w:tabs>
        <w:tab w:val="center" w:pos="4819"/>
        <w:tab w:val="right" w:pos="9639"/>
      </w:tabs>
      <w:spacing w:line="240" w:lineRule="auto"/>
    </w:pPr>
  </w:style>
  <w:style w:type="character" w:customStyle="1" w:styleId="a6">
    <w:name w:val="Нижний колонтитул Знак"/>
    <w:basedOn w:val="a0"/>
    <w:link w:val="a5"/>
    <w:uiPriority w:val="99"/>
    <w:rsid w:val="00897063"/>
    <w:rPr>
      <w:lang w:val="ru-RU"/>
    </w:rPr>
  </w:style>
  <w:style w:type="paragraph" w:styleId="a7">
    <w:name w:val="List Paragraph"/>
    <w:basedOn w:val="a"/>
    <w:link w:val="a8"/>
    <w:uiPriority w:val="34"/>
    <w:qFormat/>
    <w:rsid w:val="00897063"/>
    <w:pPr>
      <w:ind w:left="720"/>
      <w:contextualSpacing/>
    </w:pPr>
  </w:style>
  <w:style w:type="paragraph" w:styleId="a9">
    <w:name w:val="Normal (Web)"/>
    <w:basedOn w:val="a"/>
    <w:rsid w:val="00894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894C77"/>
    <w:rPr>
      <w:b/>
      <w:bCs/>
    </w:rPr>
  </w:style>
  <w:style w:type="paragraph" w:styleId="21">
    <w:name w:val="Body Text 2"/>
    <w:basedOn w:val="a"/>
    <w:link w:val="22"/>
    <w:uiPriority w:val="99"/>
    <w:rsid w:val="00057CA9"/>
    <w:pPr>
      <w:spacing w:after="120" w:line="240" w:lineRule="auto"/>
      <w:ind w:left="283"/>
    </w:pPr>
    <w:rPr>
      <w:rFonts w:ascii="Courier New" w:eastAsia="Times New Roman" w:hAnsi="Courier New" w:cs="Courier New"/>
      <w:sz w:val="24"/>
      <w:szCs w:val="24"/>
      <w:lang w:val="uk-UA" w:eastAsia="uk-UA"/>
    </w:rPr>
  </w:style>
  <w:style w:type="character" w:customStyle="1" w:styleId="22">
    <w:name w:val="Основной текст 2 Знак"/>
    <w:basedOn w:val="a0"/>
    <w:link w:val="21"/>
    <w:uiPriority w:val="99"/>
    <w:rsid w:val="00057CA9"/>
    <w:rPr>
      <w:rFonts w:ascii="Courier New" w:eastAsia="Times New Roman" w:hAnsi="Courier New" w:cs="Courier New"/>
      <w:sz w:val="24"/>
      <w:szCs w:val="24"/>
      <w:lang w:eastAsia="uk-UA"/>
    </w:rPr>
  </w:style>
  <w:style w:type="paragraph" w:styleId="23">
    <w:name w:val="Body Text Indent 2"/>
    <w:basedOn w:val="a"/>
    <w:link w:val="24"/>
    <w:uiPriority w:val="99"/>
    <w:rsid w:val="00057CA9"/>
    <w:pPr>
      <w:spacing w:after="120" w:line="480" w:lineRule="auto"/>
      <w:ind w:left="283"/>
    </w:pPr>
    <w:rPr>
      <w:rFonts w:ascii="Courier New" w:eastAsia="Times New Roman" w:hAnsi="Courier New" w:cs="Courier New"/>
      <w:sz w:val="24"/>
      <w:szCs w:val="24"/>
      <w:lang w:val="uk-UA" w:eastAsia="uk-UA"/>
    </w:rPr>
  </w:style>
  <w:style w:type="character" w:customStyle="1" w:styleId="24">
    <w:name w:val="Основной текст с отступом 2 Знак"/>
    <w:basedOn w:val="a0"/>
    <w:link w:val="23"/>
    <w:uiPriority w:val="99"/>
    <w:rsid w:val="00057CA9"/>
    <w:rPr>
      <w:rFonts w:ascii="Courier New" w:eastAsia="Times New Roman" w:hAnsi="Courier New" w:cs="Courier New"/>
      <w:sz w:val="24"/>
      <w:szCs w:val="24"/>
      <w:lang w:eastAsia="uk-UA"/>
    </w:rPr>
  </w:style>
  <w:style w:type="paragraph" w:customStyle="1" w:styleId="txt">
    <w:name w:val="txt"/>
    <w:basedOn w:val="a"/>
    <w:uiPriority w:val="99"/>
    <w:rsid w:val="00057CA9"/>
    <w:pPr>
      <w:spacing w:line="240" w:lineRule="auto"/>
      <w:ind w:firstLine="567"/>
      <w:jc w:val="both"/>
    </w:pPr>
    <w:rPr>
      <w:rFonts w:ascii="UkrainianPeterburg" w:eastAsia="Times New Roman" w:hAnsi="UkrainianPeterburg" w:cs="Times New Roman"/>
      <w:sz w:val="28"/>
      <w:szCs w:val="28"/>
      <w:lang w:val="uk-UA" w:eastAsia="ru-RU"/>
    </w:rPr>
  </w:style>
  <w:style w:type="paragraph" w:customStyle="1" w:styleId="ab">
    <w:name w:val="Курсив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uiPriority w:val="99"/>
    <w:rsid w:val="009B75E5"/>
    <w:pPr>
      <w:spacing w:line="360" w:lineRule="auto"/>
      <w:ind w:firstLine="567"/>
      <w:jc w:val="both"/>
    </w:pPr>
    <w:rPr>
      <w:rFonts w:ascii="Times New Roman" w:eastAsia="Times New Roman" w:hAnsi="Times New Roman" w:cs="Times New Roman"/>
      <w:i/>
      <w:iCs/>
      <w:spacing w:val="-6"/>
      <w:sz w:val="24"/>
      <w:szCs w:val="24"/>
      <w:lang w:eastAsia="ru-RU"/>
    </w:rPr>
  </w:style>
  <w:style w:type="character" w:customStyle="1" w:styleId="ac">
    <w:name w:val="Курсив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b"/>
    <w:uiPriority w:val="99"/>
    <w:locked/>
    <w:rsid w:val="009B75E5"/>
    <w:rPr>
      <w:rFonts w:ascii="Times New Roman" w:eastAsia="Times New Roman" w:hAnsi="Times New Roman" w:cs="Times New Roman"/>
      <w:i/>
      <w:iCs/>
      <w:spacing w:val="-6"/>
      <w:sz w:val="24"/>
      <w:szCs w:val="24"/>
      <w:lang w:val="ru-RU" w:eastAsia="ru-RU"/>
    </w:rPr>
  </w:style>
  <w:style w:type="paragraph" w:customStyle="1" w:styleId="ad">
    <w:name w:val="Стиль Подчеркивание +"/>
    <w:basedOn w:val="a"/>
    <w:link w:val="ae"/>
    <w:uiPriority w:val="99"/>
    <w:rsid w:val="009B75E5"/>
    <w:pPr>
      <w:spacing w:line="360" w:lineRule="auto"/>
      <w:ind w:firstLine="567"/>
      <w:jc w:val="both"/>
    </w:pPr>
    <w:rPr>
      <w:rFonts w:ascii="Times New Roman" w:eastAsia="Times New Roman" w:hAnsi="Times New Roman" w:cs="Times New Roman"/>
      <w:b/>
      <w:bCs/>
      <w:spacing w:val="-6"/>
      <w:sz w:val="24"/>
      <w:szCs w:val="24"/>
      <w:lang w:eastAsia="ru-RU"/>
    </w:rPr>
  </w:style>
  <w:style w:type="character" w:customStyle="1" w:styleId="ae">
    <w:name w:val="Стиль Подчеркивание + Знак"/>
    <w:basedOn w:val="a0"/>
    <w:link w:val="ad"/>
    <w:uiPriority w:val="99"/>
    <w:locked/>
    <w:rsid w:val="009B75E5"/>
    <w:rPr>
      <w:rFonts w:ascii="Times New Roman" w:eastAsia="Times New Roman" w:hAnsi="Times New Roman" w:cs="Times New Roman"/>
      <w:b/>
      <w:bCs/>
      <w:spacing w:val="-6"/>
      <w:sz w:val="24"/>
      <w:szCs w:val="24"/>
      <w:lang w:val="ru-RU" w:eastAsia="ru-RU"/>
    </w:rPr>
  </w:style>
  <w:style w:type="paragraph" w:customStyle="1" w:styleId="Style31">
    <w:name w:val="Style31"/>
    <w:basedOn w:val="a"/>
    <w:rsid w:val="007258E3"/>
    <w:pPr>
      <w:widowControl w:val="0"/>
      <w:autoSpaceDE w:val="0"/>
      <w:autoSpaceDN w:val="0"/>
      <w:adjustRightInd w:val="0"/>
      <w:spacing w:line="240" w:lineRule="exact"/>
      <w:ind w:firstLine="288"/>
      <w:jc w:val="both"/>
    </w:pPr>
    <w:rPr>
      <w:rFonts w:ascii="Times New Roman" w:eastAsia="Times New Roman" w:hAnsi="Times New Roman" w:cs="Times New Roman"/>
      <w:sz w:val="24"/>
      <w:szCs w:val="24"/>
      <w:lang w:eastAsia="ru-RU"/>
    </w:rPr>
  </w:style>
  <w:style w:type="paragraph" w:customStyle="1" w:styleId="Style34">
    <w:name w:val="Style34"/>
    <w:basedOn w:val="a"/>
    <w:rsid w:val="007258E3"/>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Style44">
    <w:name w:val="Style44"/>
    <w:basedOn w:val="a"/>
    <w:rsid w:val="007258E3"/>
    <w:pPr>
      <w:widowControl w:val="0"/>
      <w:autoSpaceDE w:val="0"/>
      <w:autoSpaceDN w:val="0"/>
      <w:adjustRightInd w:val="0"/>
      <w:spacing w:line="240" w:lineRule="exact"/>
    </w:pPr>
    <w:rPr>
      <w:rFonts w:ascii="Times New Roman" w:eastAsia="Times New Roman" w:hAnsi="Times New Roman" w:cs="Times New Roman"/>
      <w:sz w:val="24"/>
      <w:szCs w:val="24"/>
      <w:lang w:eastAsia="ru-RU"/>
    </w:rPr>
  </w:style>
  <w:style w:type="character" w:customStyle="1" w:styleId="FontStyle138">
    <w:name w:val="Font Style138"/>
    <w:rsid w:val="007258E3"/>
    <w:rPr>
      <w:rFonts w:ascii="Times New Roman" w:hAnsi="Times New Roman" w:cs="Times New Roman"/>
      <w:b/>
      <w:bCs/>
      <w:sz w:val="18"/>
      <w:szCs w:val="18"/>
    </w:rPr>
  </w:style>
  <w:style w:type="character" w:customStyle="1" w:styleId="FontStyle146">
    <w:name w:val="Font Style146"/>
    <w:rsid w:val="007258E3"/>
    <w:rPr>
      <w:rFonts w:ascii="Times New Roman" w:hAnsi="Times New Roman" w:cs="Times New Roman"/>
      <w:b/>
      <w:bCs/>
      <w:sz w:val="20"/>
      <w:szCs w:val="20"/>
    </w:rPr>
  </w:style>
  <w:style w:type="character" w:customStyle="1" w:styleId="FontStyle147">
    <w:name w:val="Font Style147"/>
    <w:rsid w:val="007258E3"/>
    <w:rPr>
      <w:rFonts w:ascii="Times New Roman" w:hAnsi="Times New Roman" w:cs="Times New Roman"/>
      <w:sz w:val="18"/>
      <w:szCs w:val="18"/>
    </w:rPr>
  </w:style>
  <w:style w:type="paragraph" w:styleId="af">
    <w:name w:val="Body Text Indent"/>
    <w:basedOn w:val="a"/>
    <w:link w:val="af0"/>
    <w:uiPriority w:val="99"/>
    <w:semiHidden/>
    <w:unhideWhenUsed/>
    <w:rsid w:val="00634F07"/>
    <w:pPr>
      <w:spacing w:after="120"/>
      <w:ind w:left="283"/>
    </w:pPr>
  </w:style>
  <w:style w:type="character" w:customStyle="1" w:styleId="af0">
    <w:name w:val="Основной текст с отступом Знак"/>
    <w:basedOn w:val="a0"/>
    <w:link w:val="af"/>
    <w:uiPriority w:val="99"/>
    <w:semiHidden/>
    <w:rsid w:val="00634F07"/>
    <w:rPr>
      <w:lang w:val="ru-RU"/>
    </w:rPr>
  </w:style>
  <w:style w:type="paragraph" w:styleId="af1">
    <w:name w:val="Body Text"/>
    <w:basedOn w:val="a"/>
    <w:link w:val="af2"/>
    <w:uiPriority w:val="99"/>
    <w:semiHidden/>
    <w:unhideWhenUsed/>
    <w:rsid w:val="00634F07"/>
    <w:pPr>
      <w:spacing w:after="120"/>
    </w:pPr>
  </w:style>
  <w:style w:type="character" w:customStyle="1" w:styleId="af2">
    <w:name w:val="Основной текст Знак"/>
    <w:basedOn w:val="a0"/>
    <w:link w:val="af1"/>
    <w:uiPriority w:val="99"/>
    <w:semiHidden/>
    <w:rsid w:val="00634F07"/>
    <w:rPr>
      <w:lang w:val="ru-RU"/>
    </w:rPr>
  </w:style>
  <w:style w:type="character" w:customStyle="1" w:styleId="20">
    <w:name w:val="Заголовок 2 Знак"/>
    <w:basedOn w:val="a0"/>
    <w:link w:val="2"/>
    <w:uiPriority w:val="9"/>
    <w:rsid w:val="00634F07"/>
    <w:rPr>
      <w:rFonts w:ascii="Times New Roman" w:eastAsia="Times New Roman" w:hAnsi="Times New Roman" w:cs="Arial"/>
      <w:b/>
      <w:bCs/>
      <w:iCs/>
      <w:sz w:val="28"/>
      <w:szCs w:val="28"/>
      <w:lang w:val="ru-RU"/>
    </w:rPr>
  </w:style>
  <w:style w:type="paragraph" w:customStyle="1" w:styleId="11">
    <w:name w:val="Абзац списка1"/>
    <w:basedOn w:val="a"/>
    <w:uiPriority w:val="99"/>
    <w:qFormat/>
    <w:rsid w:val="00634F07"/>
    <w:pPr>
      <w:spacing w:line="240" w:lineRule="auto"/>
      <w:ind w:left="720" w:firstLine="709"/>
      <w:contextualSpacing/>
      <w:jc w:val="both"/>
    </w:pPr>
    <w:rPr>
      <w:rFonts w:ascii="Times New Roman" w:eastAsia="Times New Roman" w:hAnsi="Times New Roman" w:cs="Times New Roman"/>
      <w:sz w:val="28"/>
    </w:rPr>
  </w:style>
  <w:style w:type="paragraph" w:customStyle="1" w:styleId="style1">
    <w:name w:val="style1"/>
    <w:basedOn w:val="a"/>
    <w:rsid w:val="005107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rsid w:val="0051079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10796"/>
    <w:rPr>
      <w:rFonts w:asciiTheme="majorHAnsi" w:eastAsiaTheme="majorEastAsia" w:hAnsiTheme="majorHAnsi" w:cstheme="majorBidi"/>
      <w:color w:val="2E74B5" w:themeColor="accent1" w:themeShade="BF"/>
      <w:sz w:val="32"/>
      <w:szCs w:val="32"/>
      <w:lang w:val="ru-RU"/>
    </w:rPr>
  </w:style>
  <w:style w:type="character" w:styleId="af4">
    <w:name w:val="Hyperlink"/>
    <w:basedOn w:val="a0"/>
    <w:uiPriority w:val="99"/>
    <w:semiHidden/>
    <w:unhideWhenUsed/>
    <w:rsid w:val="00510796"/>
    <w:rPr>
      <w:color w:val="0000FF"/>
      <w:u w:val="single"/>
    </w:rPr>
  </w:style>
  <w:style w:type="paragraph" w:styleId="af5">
    <w:name w:val="Balloon Text"/>
    <w:basedOn w:val="a"/>
    <w:link w:val="af6"/>
    <w:uiPriority w:val="99"/>
    <w:semiHidden/>
    <w:unhideWhenUsed/>
    <w:rsid w:val="00510796"/>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10796"/>
    <w:rPr>
      <w:rFonts w:ascii="Tahoma" w:hAnsi="Tahoma" w:cs="Tahoma"/>
      <w:sz w:val="16"/>
      <w:szCs w:val="16"/>
      <w:lang w:val="ru-RU"/>
    </w:rPr>
  </w:style>
  <w:style w:type="paragraph" w:customStyle="1" w:styleId="12">
    <w:name w:val="Абзац списка1"/>
    <w:basedOn w:val="a"/>
    <w:qFormat/>
    <w:rsid w:val="00510796"/>
    <w:pPr>
      <w:spacing w:after="200"/>
      <w:ind w:left="720"/>
      <w:contextualSpacing/>
    </w:pPr>
    <w:rPr>
      <w:rFonts w:ascii="Calibri" w:eastAsia="Times New Roman" w:hAnsi="Calibri" w:cs="Times New Roman"/>
    </w:rPr>
  </w:style>
  <w:style w:type="paragraph" w:customStyle="1" w:styleId="13">
    <w:name w:val="Без интервала1"/>
    <w:rsid w:val="00510796"/>
    <w:pPr>
      <w:spacing w:after="0" w:line="240" w:lineRule="auto"/>
    </w:pPr>
    <w:rPr>
      <w:rFonts w:ascii="Calibri" w:eastAsia="Times New Roman" w:hAnsi="Calibri" w:cs="Times New Roman"/>
      <w:lang w:val="ru-RU"/>
    </w:rPr>
  </w:style>
  <w:style w:type="character" w:customStyle="1" w:styleId="apple-converted-space">
    <w:name w:val="apple-converted-space"/>
    <w:basedOn w:val="a0"/>
    <w:rsid w:val="00510796"/>
  </w:style>
  <w:style w:type="paragraph" w:customStyle="1" w:styleId="Default">
    <w:name w:val="Default"/>
    <w:rsid w:val="00B44594"/>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9">
    <w:name w:val="Основной текст (19)"/>
    <w:basedOn w:val="a0"/>
    <w:rsid w:val="00275E2F"/>
    <w:rPr>
      <w:rFonts w:ascii="Times New Roman" w:eastAsia="Times New Roman" w:hAnsi="Times New Roman" w:cs="Times New Roman"/>
      <w:b w:val="0"/>
      <w:bCs w:val="0"/>
      <w:i w:val="0"/>
      <w:iCs w:val="0"/>
      <w:smallCaps w:val="0"/>
      <w:strike w:val="0"/>
      <w:spacing w:val="0"/>
      <w:sz w:val="19"/>
      <w:szCs w:val="19"/>
    </w:rPr>
  </w:style>
  <w:style w:type="table" w:customStyle="1" w:styleId="14">
    <w:name w:val="Сетка таблицы1"/>
    <w:basedOn w:val="a1"/>
    <w:next w:val="af3"/>
    <w:rsid w:val="00474E7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rsid w:val="00474E7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locked/>
    <w:rsid w:val="001609F4"/>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70"/>
    <w:pPr>
      <w:spacing w:after="0" w:line="276" w:lineRule="auto"/>
    </w:pPr>
    <w:rPr>
      <w:lang w:val="ru-RU"/>
    </w:rPr>
  </w:style>
  <w:style w:type="paragraph" w:styleId="1">
    <w:name w:val="heading 1"/>
    <w:basedOn w:val="a"/>
    <w:next w:val="a"/>
    <w:link w:val="10"/>
    <w:uiPriority w:val="9"/>
    <w:qFormat/>
    <w:rsid w:val="005107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634F07"/>
    <w:pPr>
      <w:keepNext/>
      <w:spacing w:before="120" w:after="60" w:line="240" w:lineRule="auto"/>
      <w:ind w:firstLine="709"/>
      <w:jc w:val="center"/>
      <w:outlineLvl w:val="1"/>
    </w:pPr>
    <w:rPr>
      <w:rFonts w:ascii="Times New Roman" w:eastAsia="Times New Roman" w:hAnsi="Times New Roman"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063"/>
    <w:pPr>
      <w:tabs>
        <w:tab w:val="center" w:pos="4819"/>
        <w:tab w:val="right" w:pos="9639"/>
      </w:tabs>
      <w:spacing w:line="240" w:lineRule="auto"/>
    </w:pPr>
  </w:style>
  <w:style w:type="character" w:customStyle="1" w:styleId="a4">
    <w:name w:val="Верхний колонтитул Знак"/>
    <w:basedOn w:val="a0"/>
    <w:link w:val="a3"/>
    <w:uiPriority w:val="99"/>
    <w:rsid w:val="00897063"/>
    <w:rPr>
      <w:lang w:val="ru-RU"/>
    </w:rPr>
  </w:style>
  <w:style w:type="paragraph" w:styleId="a5">
    <w:name w:val="footer"/>
    <w:basedOn w:val="a"/>
    <w:link w:val="a6"/>
    <w:uiPriority w:val="99"/>
    <w:unhideWhenUsed/>
    <w:rsid w:val="00897063"/>
    <w:pPr>
      <w:tabs>
        <w:tab w:val="center" w:pos="4819"/>
        <w:tab w:val="right" w:pos="9639"/>
      </w:tabs>
      <w:spacing w:line="240" w:lineRule="auto"/>
    </w:pPr>
  </w:style>
  <w:style w:type="character" w:customStyle="1" w:styleId="a6">
    <w:name w:val="Нижний колонтитул Знак"/>
    <w:basedOn w:val="a0"/>
    <w:link w:val="a5"/>
    <w:uiPriority w:val="99"/>
    <w:rsid w:val="00897063"/>
    <w:rPr>
      <w:lang w:val="ru-RU"/>
    </w:rPr>
  </w:style>
  <w:style w:type="paragraph" w:styleId="a7">
    <w:name w:val="List Paragraph"/>
    <w:basedOn w:val="a"/>
    <w:link w:val="a8"/>
    <w:uiPriority w:val="34"/>
    <w:qFormat/>
    <w:rsid w:val="00897063"/>
    <w:pPr>
      <w:ind w:left="720"/>
      <w:contextualSpacing/>
    </w:pPr>
  </w:style>
  <w:style w:type="paragraph" w:styleId="a9">
    <w:name w:val="Normal (Web)"/>
    <w:basedOn w:val="a"/>
    <w:rsid w:val="00894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894C77"/>
    <w:rPr>
      <w:b/>
      <w:bCs/>
    </w:rPr>
  </w:style>
  <w:style w:type="paragraph" w:styleId="21">
    <w:name w:val="Body Text 2"/>
    <w:basedOn w:val="a"/>
    <w:link w:val="22"/>
    <w:uiPriority w:val="99"/>
    <w:rsid w:val="00057CA9"/>
    <w:pPr>
      <w:spacing w:after="120" w:line="240" w:lineRule="auto"/>
      <w:ind w:left="283"/>
    </w:pPr>
    <w:rPr>
      <w:rFonts w:ascii="Courier New" w:eastAsia="Times New Roman" w:hAnsi="Courier New" w:cs="Courier New"/>
      <w:sz w:val="24"/>
      <w:szCs w:val="24"/>
      <w:lang w:val="uk-UA" w:eastAsia="uk-UA"/>
    </w:rPr>
  </w:style>
  <w:style w:type="character" w:customStyle="1" w:styleId="22">
    <w:name w:val="Основной текст 2 Знак"/>
    <w:basedOn w:val="a0"/>
    <w:link w:val="21"/>
    <w:uiPriority w:val="99"/>
    <w:rsid w:val="00057CA9"/>
    <w:rPr>
      <w:rFonts w:ascii="Courier New" w:eastAsia="Times New Roman" w:hAnsi="Courier New" w:cs="Courier New"/>
      <w:sz w:val="24"/>
      <w:szCs w:val="24"/>
      <w:lang w:eastAsia="uk-UA"/>
    </w:rPr>
  </w:style>
  <w:style w:type="paragraph" w:styleId="23">
    <w:name w:val="Body Text Indent 2"/>
    <w:basedOn w:val="a"/>
    <w:link w:val="24"/>
    <w:uiPriority w:val="99"/>
    <w:rsid w:val="00057CA9"/>
    <w:pPr>
      <w:spacing w:after="120" w:line="480" w:lineRule="auto"/>
      <w:ind w:left="283"/>
    </w:pPr>
    <w:rPr>
      <w:rFonts w:ascii="Courier New" w:eastAsia="Times New Roman" w:hAnsi="Courier New" w:cs="Courier New"/>
      <w:sz w:val="24"/>
      <w:szCs w:val="24"/>
      <w:lang w:val="uk-UA" w:eastAsia="uk-UA"/>
    </w:rPr>
  </w:style>
  <w:style w:type="character" w:customStyle="1" w:styleId="24">
    <w:name w:val="Основной текст с отступом 2 Знак"/>
    <w:basedOn w:val="a0"/>
    <w:link w:val="23"/>
    <w:uiPriority w:val="99"/>
    <w:rsid w:val="00057CA9"/>
    <w:rPr>
      <w:rFonts w:ascii="Courier New" w:eastAsia="Times New Roman" w:hAnsi="Courier New" w:cs="Courier New"/>
      <w:sz w:val="24"/>
      <w:szCs w:val="24"/>
      <w:lang w:eastAsia="uk-UA"/>
    </w:rPr>
  </w:style>
  <w:style w:type="paragraph" w:customStyle="1" w:styleId="txt">
    <w:name w:val="txt"/>
    <w:basedOn w:val="a"/>
    <w:uiPriority w:val="99"/>
    <w:rsid w:val="00057CA9"/>
    <w:pPr>
      <w:spacing w:line="240" w:lineRule="auto"/>
      <w:ind w:firstLine="567"/>
      <w:jc w:val="both"/>
    </w:pPr>
    <w:rPr>
      <w:rFonts w:ascii="UkrainianPeterburg" w:eastAsia="Times New Roman" w:hAnsi="UkrainianPeterburg" w:cs="Times New Roman"/>
      <w:sz w:val="28"/>
      <w:szCs w:val="28"/>
      <w:lang w:val="uk-UA" w:eastAsia="ru-RU"/>
    </w:rPr>
  </w:style>
  <w:style w:type="paragraph" w:customStyle="1" w:styleId="ab">
    <w:name w:val="Курсив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uiPriority w:val="99"/>
    <w:rsid w:val="009B75E5"/>
    <w:pPr>
      <w:spacing w:line="360" w:lineRule="auto"/>
      <w:ind w:firstLine="567"/>
      <w:jc w:val="both"/>
    </w:pPr>
    <w:rPr>
      <w:rFonts w:ascii="Times New Roman" w:eastAsia="Times New Roman" w:hAnsi="Times New Roman" w:cs="Times New Roman"/>
      <w:i/>
      <w:iCs/>
      <w:spacing w:val="-6"/>
      <w:sz w:val="24"/>
      <w:szCs w:val="24"/>
      <w:lang w:eastAsia="ru-RU"/>
    </w:rPr>
  </w:style>
  <w:style w:type="character" w:customStyle="1" w:styleId="ac">
    <w:name w:val="Курсив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b"/>
    <w:uiPriority w:val="99"/>
    <w:locked/>
    <w:rsid w:val="009B75E5"/>
    <w:rPr>
      <w:rFonts w:ascii="Times New Roman" w:eastAsia="Times New Roman" w:hAnsi="Times New Roman" w:cs="Times New Roman"/>
      <w:i/>
      <w:iCs/>
      <w:spacing w:val="-6"/>
      <w:sz w:val="24"/>
      <w:szCs w:val="24"/>
      <w:lang w:val="ru-RU" w:eastAsia="ru-RU"/>
    </w:rPr>
  </w:style>
  <w:style w:type="paragraph" w:customStyle="1" w:styleId="ad">
    <w:name w:val="Стиль Подчеркивание +"/>
    <w:basedOn w:val="a"/>
    <w:link w:val="ae"/>
    <w:uiPriority w:val="99"/>
    <w:rsid w:val="009B75E5"/>
    <w:pPr>
      <w:spacing w:line="360" w:lineRule="auto"/>
      <w:ind w:firstLine="567"/>
      <w:jc w:val="both"/>
    </w:pPr>
    <w:rPr>
      <w:rFonts w:ascii="Times New Roman" w:eastAsia="Times New Roman" w:hAnsi="Times New Roman" w:cs="Times New Roman"/>
      <w:b/>
      <w:bCs/>
      <w:spacing w:val="-6"/>
      <w:sz w:val="24"/>
      <w:szCs w:val="24"/>
      <w:lang w:eastAsia="ru-RU"/>
    </w:rPr>
  </w:style>
  <w:style w:type="character" w:customStyle="1" w:styleId="ae">
    <w:name w:val="Стиль Подчеркивание + Знак"/>
    <w:basedOn w:val="a0"/>
    <w:link w:val="ad"/>
    <w:uiPriority w:val="99"/>
    <w:locked/>
    <w:rsid w:val="009B75E5"/>
    <w:rPr>
      <w:rFonts w:ascii="Times New Roman" w:eastAsia="Times New Roman" w:hAnsi="Times New Roman" w:cs="Times New Roman"/>
      <w:b/>
      <w:bCs/>
      <w:spacing w:val="-6"/>
      <w:sz w:val="24"/>
      <w:szCs w:val="24"/>
      <w:lang w:val="ru-RU" w:eastAsia="ru-RU"/>
    </w:rPr>
  </w:style>
  <w:style w:type="paragraph" w:customStyle="1" w:styleId="Style31">
    <w:name w:val="Style31"/>
    <w:basedOn w:val="a"/>
    <w:rsid w:val="007258E3"/>
    <w:pPr>
      <w:widowControl w:val="0"/>
      <w:autoSpaceDE w:val="0"/>
      <w:autoSpaceDN w:val="0"/>
      <w:adjustRightInd w:val="0"/>
      <w:spacing w:line="240" w:lineRule="exact"/>
      <w:ind w:firstLine="288"/>
      <w:jc w:val="both"/>
    </w:pPr>
    <w:rPr>
      <w:rFonts w:ascii="Times New Roman" w:eastAsia="Times New Roman" w:hAnsi="Times New Roman" w:cs="Times New Roman"/>
      <w:sz w:val="24"/>
      <w:szCs w:val="24"/>
      <w:lang w:eastAsia="ru-RU"/>
    </w:rPr>
  </w:style>
  <w:style w:type="paragraph" w:customStyle="1" w:styleId="Style34">
    <w:name w:val="Style34"/>
    <w:basedOn w:val="a"/>
    <w:rsid w:val="007258E3"/>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Style44">
    <w:name w:val="Style44"/>
    <w:basedOn w:val="a"/>
    <w:rsid w:val="007258E3"/>
    <w:pPr>
      <w:widowControl w:val="0"/>
      <w:autoSpaceDE w:val="0"/>
      <w:autoSpaceDN w:val="0"/>
      <w:adjustRightInd w:val="0"/>
      <w:spacing w:line="240" w:lineRule="exact"/>
    </w:pPr>
    <w:rPr>
      <w:rFonts w:ascii="Times New Roman" w:eastAsia="Times New Roman" w:hAnsi="Times New Roman" w:cs="Times New Roman"/>
      <w:sz w:val="24"/>
      <w:szCs w:val="24"/>
      <w:lang w:eastAsia="ru-RU"/>
    </w:rPr>
  </w:style>
  <w:style w:type="character" w:customStyle="1" w:styleId="FontStyle138">
    <w:name w:val="Font Style138"/>
    <w:rsid w:val="007258E3"/>
    <w:rPr>
      <w:rFonts w:ascii="Times New Roman" w:hAnsi="Times New Roman" w:cs="Times New Roman"/>
      <w:b/>
      <w:bCs/>
      <w:sz w:val="18"/>
      <w:szCs w:val="18"/>
    </w:rPr>
  </w:style>
  <w:style w:type="character" w:customStyle="1" w:styleId="FontStyle146">
    <w:name w:val="Font Style146"/>
    <w:rsid w:val="007258E3"/>
    <w:rPr>
      <w:rFonts w:ascii="Times New Roman" w:hAnsi="Times New Roman" w:cs="Times New Roman"/>
      <w:b/>
      <w:bCs/>
      <w:sz w:val="20"/>
      <w:szCs w:val="20"/>
    </w:rPr>
  </w:style>
  <w:style w:type="character" w:customStyle="1" w:styleId="FontStyle147">
    <w:name w:val="Font Style147"/>
    <w:rsid w:val="007258E3"/>
    <w:rPr>
      <w:rFonts w:ascii="Times New Roman" w:hAnsi="Times New Roman" w:cs="Times New Roman"/>
      <w:sz w:val="18"/>
      <w:szCs w:val="18"/>
    </w:rPr>
  </w:style>
  <w:style w:type="paragraph" w:styleId="af">
    <w:name w:val="Body Text Indent"/>
    <w:basedOn w:val="a"/>
    <w:link w:val="af0"/>
    <w:uiPriority w:val="99"/>
    <w:semiHidden/>
    <w:unhideWhenUsed/>
    <w:rsid w:val="00634F07"/>
    <w:pPr>
      <w:spacing w:after="120"/>
      <w:ind w:left="283"/>
    </w:pPr>
  </w:style>
  <w:style w:type="character" w:customStyle="1" w:styleId="af0">
    <w:name w:val="Основной текст с отступом Знак"/>
    <w:basedOn w:val="a0"/>
    <w:link w:val="af"/>
    <w:uiPriority w:val="99"/>
    <w:semiHidden/>
    <w:rsid w:val="00634F07"/>
    <w:rPr>
      <w:lang w:val="ru-RU"/>
    </w:rPr>
  </w:style>
  <w:style w:type="paragraph" w:styleId="af1">
    <w:name w:val="Body Text"/>
    <w:basedOn w:val="a"/>
    <w:link w:val="af2"/>
    <w:uiPriority w:val="99"/>
    <w:semiHidden/>
    <w:unhideWhenUsed/>
    <w:rsid w:val="00634F07"/>
    <w:pPr>
      <w:spacing w:after="120"/>
    </w:pPr>
  </w:style>
  <w:style w:type="character" w:customStyle="1" w:styleId="af2">
    <w:name w:val="Основной текст Знак"/>
    <w:basedOn w:val="a0"/>
    <w:link w:val="af1"/>
    <w:uiPriority w:val="99"/>
    <w:semiHidden/>
    <w:rsid w:val="00634F07"/>
    <w:rPr>
      <w:lang w:val="ru-RU"/>
    </w:rPr>
  </w:style>
  <w:style w:type="character" w:customStyle="1" w:styleId="20">
    <w:name w:val="Заголовок 2 Знак"/>
    <w:basedOn w:val="a0"/>
    <w:link w:val="2"/>
    <w:uiPriority w:val="9"/>
    <w:rsid w:val="00634F07"/>
    <w:rPr>
      <w:rFonts w:ascii="Times New Roman" w:eastAsia="Times New Roman" w:hAnsi="Times New Roman" w:cs="Arial"/>
      <w:b/>
      <w:bCs/>
      <w:iCs/>
      <w:sz w:val="28"/>
      <w:szCs w:val="28"/>
      <w:lang w:val="ru-RU"/>
    </w:rPr>
  </w:style>
  <w:style w:type="paragraph" w:customStyle="1" w:styleId="11">
    <w:name w:val="Абзац списка1"/>
    <w:basedOn w:val="a"/>
    <w:uiPriority w:val="99"/>
    <w:qFormat/>
    <w:rsid w:val="00634F07"/>
    <w:pPr>
      <w:spacing w:line="240" w:lineRule="auto"/>
      <w:ind w:left="720" w:firstLine="709"/>
      <w:contextualSpacing/>
      <w:jc w:val="both"/>
    </w:pPr>
    <w:rPr>
      <w:rFonts w:ascii="Times New Roman" w:eastAsia="Times New Roman" w:hAnsi="Times New Roman" w:cs="Times New Roman"/>
      <w:sz w:val="28"/>
    </w:rPr>
  </w:style>
  <w:style w:type="paragraph" w:customStyle="1" w:styleId="style1">
    <w:name w:val="style1"/>
    <w:basedOn w:val="a"/>
    <w:rsid w:val="005107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rsid w:val="0051079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10796"/>
    <w:rPr>
      <w:rFonts w:asciiTheme="majorHAnsi" w:eastAsiaTheme="majorEastAsia" w:hAnsiTheme="majorHAnsi" w:cstheme="majorBidi"/>
      <w:color w:val="2E74B5" w:themeColor="accent1" w:themeShade="BF"/>
      <w:sz w:val="32"/>
      <w:szCs w:val="32"/>
      <w:lang w:val="ru-RU"/>
    </w:rPr>
  </w:style>
  <w:style w:type="character" w:styleId="af4">
    <w:name w:val="Hyperlink"/>
    <w:basedOn w:val="a0"/>
    <w:uiPriority w:val="99"/>
    <w:semiHidden/>
    <w:unhideWhenUsed/>
    <w:rsid w:val="00510796"/>
    <w:rPr>
      <w:color w:val="0000FF"/>
      <w:u w:val="single"/>
    </w:rPr>
  </w:style>
  <w:style w:type="paragraph" w:styleId="af5">
    <w:name w:val="Balloon Text"/>
    <w:basedOn w:val="a"/>
    <w:link w:val="af6"/>
    <w:uiPriority w:val="99"/>
    <w:semiHidden/>
    <w:unhideWhenUsed/>
    <w:rsid w:val="00510796"/>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10796"/>
    <w:rPr>
      <w:rFonts w:ascii="Tahoma" w:hAnsi="Tahoma" w:cs="Tahoma"/>
      <w:sz w:val="16"/>
      <w:szCs w:val="16"/>
      <w:lang w:val="ru-RU"/>
    </w:rPr>
  </w:style>
  <w:style w:type="paragraph" w:customStyle="1" w:styleId="12">
    <w:name w:val="Абзац списка1"/>
    <w:basedOn w:val="a"/>
    <w:qFormat/>
    <w:rsid w:val="00510796"/>
    <w:pPr>
      <w:spacing w:after="200"/>
      <w:ind w:left="720"/>
      <w:contextualSpacing/>
    </w:pPr>
    <w:rPr>
      <w:rFonts w:ascii="Calibri" w:eastAsia="Times New Roman" w:hAnsi="Calibri" w:cs="Times New Roman"/>
    </w:rPr>
  </w:style>
  <w:style w:type="paragraph" w:customStyle="1" w:styleId="13">
    <w:name w:val="Без интервала1"/>
    <w:rsid w:val="00510796"/>
    <w:pPr>
      <w:spacing w:after="0" w:line="240" w:lineRule="auto"/>
    </w:pPr>
    <w:rPr>
      <w:rFonts w:ascii="Calibri" w:eastAsia="Times New Roman" w:hAnsi="Calibri" w:cs="Times New Roman"/>
      <w:lang w:val="ru-RU"/>
    </w:rPr>
  </w:style>
  <w:style w:type="character" w:customStyle="1" w:styleId="apple-converted-space">
    <w:name w:val="apple-converted-space"/>
    <w:basedOn w:val="a0"/>
    <w:rsid w:val="00510796"/>
  </w:style>
  <w:style w:type="paragraph" w:customStyle="1" w:styleId="Default">
    <w:name w:val="Default"/>
    <w:rsid w:val="00B44594"/>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9">
    <w:name w:val="Основной текст (19)"/>
    <w:basedOn w:val="a0"/>
    <w:rsid w:val="00275E2F"/>
    <w:rPr>
      <w:rFonts w:ascii="Times New Roman" w:eastAsia="Times New Roman" w:hAnsi="Times New Roman" w:cs="Times New Roman"/>
      <w:b w:val="0"/>
      <w:bCs w:val="0"/>
      <w:i w:val="0"/>
      <w:iCs w:val="0"/>
      <w:smallCaps w:val="0"/>
      <w:strike w:val="0"/>
      <w:spacing w:val="0"/>
      <w:sz w:val="19"/>
      <w:szCs w:val="19"/>
    </w:rPr>
  </w:style>
  <w:style w:type="table" w:customStyle="1" w:styleId="14">
    <w:name w:val="Сетка таблицы1"/>
    <w:basedOn w:val="a1"/>
    <w:next w:val="af3"/>
    <w:rsid w:val="00474E7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rsid w:val="00474E7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locked/>
    <w:rsid w:val="001609F4"/>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8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автономія</c:v>
                </c:pt>
              </c:strCache>
            </c:strRef>
          </c:tx>
          <c:invertIfNegative val="0"/>
          <c:dLbls>
            <c:dLbl>
              <c:idx val="0"/>
              <c:layout>
                <c:manualLayout>
                  <c:x val="1.2187690432663037E-2"/>
                  <c:y val="-3.79403794037940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29.05</c:v>
                </c:pt>
              </c:numCache>
            </c:numRef>
          </c:val>
          <c:extLst xmlns:c16r2="http://schemas.microsoft.com/office/drawing/2015/06/chart">
            <c:ext xmlns:c16="http://schemas.microsoft.com/office/drawing/2014/chart" uri="{C3380CC4-5D6E-409C-BE32-E72D297353CC}">
              <c16:uniqueId val="{00000000-05AE-4475-B435-84A1933A6F20}"/>
            </c:ext>
          </c:extLst>
        </c:ser>
        <c:ser>
          <c:idx val="1"/>
          <c:order val="1"/>
          <c:tx>
            <c:strRef>
              <c:f>Лист1!$C$1</c:f>
              <c:strCache>
                <c:ptCount val="1"/>
                <c:pt idx="0">
                  <c:v>компетентність</c:v>
                </c:pt>
              </c:strCache>
            </c:strRef>
          </c:tx>
          <c:invertIfNegative val="0"/>
          <c:dLbls>
            <c:dLbl>
              <c:idx val="0"/>
              <c:layout>
                <c:manualLayout>
                  <c:x val="9.7501523461304123E-3"/>
                  <c:y val="-2.71002710027099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30.24</c:v>
                </c:pt>
              </c:numCache>
            </c:numRef>
          </c:val>
          <c:extLst xmlns:c16r2="http://schemas.microsoft.com/office/drawing/2015/06/chart">
            <c:ext xmlns:c16="http://schemas.microsoft.com/office/drawing/2014/chart" uri="{C3380CC4-5D6E-409C-BE32-E72D297353CC}">
              <c16:uniqueId val="{00000001-05AE-4475-B435-84A1933A6F20}"/>
            </c:ext>
          </c:extLst>
        </c:ser>
        <c:ser>
          <c:idx val="2"/>
          <c:order val="2"/>
          <c:tx>
            <c:strRef>
              <c:f>Лист1!$D$1</c:f>
              <c:strCache>
                <c:ptCount val="1"/>
                <c:pt idx="0">
                  <c:v>особистісний ріст</c:v>
                </c:pt>
              </c:strCache>
            </c:strRef>
          </c:tx>
          <c:invertIfNegative val="0"/>
          <c:dLbls>
            <c:dLbl>
              <c:idx val="0"/>
              <c:layout>
                <c:manualLayout>
                  <c:x val="1.9500304692260828E-2"/>
                  <c:y val="-3.252032520325203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33.050000000000004</c:v>
                </c:pt>
              </c:numCache>
            </c:numRef>
          </c:val>
          <c:extLst xmlns:c16r2="http://schemas.microsoft.com/office/drawing/2015/06/chart">
            <c:ext xmlns:c16="http://schemas.microsoft.com/office/drawing/2014/chart" uri="{C3380CC4-5D6E-409C-BE32-E72D297353CC}">
              <c16:uniqueId val="{00000002-05AE-4475-B435-84A1933A6F20}"/>
            </c:ext>
          </c:extLst>
        </c:ser>
        <c:ser>
          <c:idx val="3"/>
          <c:order val="3"/>
          <c:tx>
            <c:strRef>
              <c:f>Лист1!$E$1</c:f>
              <c:strCache>
                <c:ptCount val="1"/>
                <c:pt idx="0">
                  <c:v>позитивні стосунки з оточуючими</c:v>
                </c:pt>
              </c:strCache>
            </c:strRef>
          </c:tx>
          <c:invertIfNegative val="0"/>
          <c:dLbls>
            <c:dLbl>
              <c:idx val="0"/>
              <c:layout>
                <c:manualLayout>
                  <c:x val="1.4625228519195661E-2"/>
                  <c:y val="-2.71002710027100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32.290000000000013</c:v>
                </c:pt>
              </c:numCache>
            </c:numRef>
          </c:val>
          <c:extLst xmlns:c16r2="http://schemas.microsoft.com/office/drawing/2015/06/chart">
            <c:ext xmlns:c16="http://schemas.microsoft.com/office/drawing/2014/chart" uri="{C3380CC4-5D6E-409C-BE32-E72D297353CC}">
              <c16:uniqueId val="{00000003-05AE-4475-B435-84A1933A6F20}"/>
            </c:ext>
          </c:extLst>
        </c:ser>
        <c:ser>
          <c:idx val="4"/>
          <c:order val="4"/>
          <c:tx>
            <c:strRef>
              <c:f>Лист1!$F$1</c:f>
              <c:strCache>
                <c:ptCount val="1"/>
                <c:pt idx="0">
                  <c:v>мета в житті</c:v>
                </c:pt>
              </c:strCache>
            </c:strRef>
          </c:tx>
          <c:invertIfNegative val="0"/>
          <c:dLbls>
            <c:dLbl>
              <c:idx val="0"/>
              <c:layout>
                <c:manualLayout>
                  <c:x val="1.4625228519195619E-2"/>
                  <c:y val="-2.168021680216803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33.590000000000003</c:v>
                </c:pt>
              </c:numCache>
            </c:numRef>
          </c:val>
          <c:extLst xmlns:c16r2="http://schemas.microsoft.com/office/drawing/2015/06/chart">
            <c:ext xmlns:c16="http://schemas.microsoft.com/office/drawing/2014/chart" uri="{C3380CC4-5D6E-409C-BE32-E72D297353CC}">
              <c16:uniqueId val="{00000004-05AE-4475-B435-84A1933A6F20}"/>
            </c:ext>
          </c:extLst>
        </c:ser>
        <c:ser>
          <c:idx val="5"/>
          <c:order val="5"/>
          <c:tx>
            <c:strRef>
              <c:f>Лист1!$G$1</c:f>
              <c:strCache>
                <c:ptCount val="1"/>
                <c:pt idx="0">
                  <c:v>самоприйняття</c:v>
                </c:pt>
              </c:strCache>
            </c:strRef>
          </c:tx>
          <c:invertIfNegative val="0"/>
          <c:dLbls>
            <c:dLbl>
              <c:idx val="0"/>
              <c:layout>
                <c:manualLayout>
                  <c:x val="2.4375380865326039E-2"/>
                  <c:y val="-2.710027100271001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Лист1!$G$2</c:f>
              <c:numCache>
                <c:formatCode>General</c:formatCode>
                <c:ptCount val="1"/>
                <c:pt idx="0">
                  <c:v>32.56</c:v>
                </c:pt>
              </c:numCache>
            </c:numRef>
          </c:val>
          <c:extLst xmlns:c16r2="http://schemas.microsoft.com/office/drawing/2015/06/chart">
            <c:ext xmlns:c16="http://schemas.microsoft.com/office/drawing/2014/chart" uri="{C3380CC4-5D6E-409C-BE32-E72D297353CC}">
              <c16:uniqueId val="{00000005-05AE-4475-B435-84A1933A6F20}"/>
            </c:ext>
          </c:extLst>
        </c:ser>
        <c:dLbls>
          <c:showLegendKey val="0"/>
          <c:showVal val="0"/>
          <c:showCatName val="0"/>
          <c:showSerName val="0"/>
          <c:showPercent val="0"/>
          <c:showBubbleSize val="0"/>
        </c:dLbls>
        <c:gapWidth val="150"/>
        <c:shape val="cylinder"/>
        <c:axId val="228974592"/>
        <c:axId val="228976128"/>
        <c:axId val="0"/>
      </c:bar3DChart>
      <c:catAx>
        <c:axId val="228974592"/>
        <c:scaling>
          <c:orientation val="minMax"/>
        </c:scaling>
        <c:delete val="0"/>
        <c:axPos val="b"/>
        <c:numFmt formatCode="General" sourceLinked="1"/>
        <c:majorTickMark val="out"/>
        <c:minorTickMark val="none"/>
        <c:tickLblPos val="nextTo"/>
        <c:crossAx val="228976128"/>
        <c:crosses val="autoZero"/>
        <c:auto val="1"/>
        <c:lblAlgn val="ctr"/>
        <c:lblOffset val="100"/>
        <c:noMultiLvlLbl val="0"/>
      </c:catAx>
      <c:valAx>
        <c:axId val="228976128"/>
        <c:scaling>
          <c:orientation val="minMax"/>
        </c:scaling>
        <c:delete val="0"/>
        <c:axPos val="l"/>
        <c:majorGridlines/>
        <c:numFmt formatCode="General" sourceLinked="1"/>
        <c:majorTickMark val="out"/>
        <c:minorTickMark val="none"/>
        <c:tickLblPos val="nextTo"/>
        <c:crossAx val="22897459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дуже низький</c:v>
                </c:pt>
              </c:strCache>
            </c:strRef>
          </c:tx>
          <c:invertIfNegative val="0"/>
          <c:dLbls>
            <c:dLbl>
              <c:idx val="0"/>
              <c:layout>
                <c:manualLayout>
                  <c:x val="6.5897858319604614E-3"/>
                  <c:y val="-2.547770700636944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14.4</c:v>
                </c:pt>
              </c:numCache>
            </c:numRef>
          </c:val>
          <c:extLst xmlns:c16r2="http://schemas.microsoft.com/office/drawing/2015/06/chart">
            <c:ext xmlns:c16="http://schemas.microsoft.com/office/drawing/2014/chart" uri="{C3380CC4-5D6E-409C-BE32-E72D297353CC}">
              <c16:uniqueId val="{00000000-D9FE-4E25-9688-7C7314983A36}"/>
            </c:ext>
          </c:extLst>
        </c:ser>
        <c:ser>
          <c:idx val="1"/>
          <c:order val="1"/>
          <c:tx>
            <c:strRef>
              <c:f>Лист1!$C$1</c:f>
              <c:strCache>
                <c:ptCount val="1"/>
                <c:pt idx="0">
                  <c:v>ниький</c:v>
                </c:pt>
              </c:strCache>
            </c:strRef>
          </c:tx>
          <c:invertIfNegative val="0"/>
          <c:dLbls>
            <c:dLbl>
              <c:idx val="0"/>
              <c:layout>
                <c:manualLayout>
                  <c:x val="1.7572762218561237E-2"/>
                  <c:y val="-2.547770700636944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12.6</c:v>
                </c:pt>
              </c:numCache>
            </c:numRef>
          </c:val>
          <c:extLst xmlns:c16r2="http://schemas.microsoft.com/office/drawing/2015/06/chart">
            <c:ext xmlns:c16="http://schemas.microsoft.com/office/drawing/2014/chart" uri="{C3380CC4-5D6E-409C-BE32-E72D297353CC}">
              <c16:uniqueId val="{00000001-D9FE-4E25-9688-7C7314983A36}"/>
            </c:ext>
          </c:extLst>
        </c:ser>
        <c:ser>
          <c:idx val="2"/>
          <c:order val="2"/>
          <c:tx>
            <c:strRef>
              <c:f>Лист1!$D$1</c:f>
              <c:strCache>
                <c:ptCount val="1"/>
                <c:pt idx="0">
                  <c:v>нижче від середнього</c:v>
                </c:pt>
              </c:strCache>
            </c:strRef>
          </c:tx>
          <c:invertIfNegative val="0"/>
          <c:dLbls>
            <c:dLbl>
              <c:idx val="0"/>
              <c:layout>
                <c:manualLayout>
                  <c:x val="8.7863811092806186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2-D9FE-4E25-9688-7C7314983A36}"/>
            </c:ext>
          </c:extLst>
        </c:ser>
        <c:ser>
          <c:idx val="3"/>
          <c:order val="3"/>
          <c:tx>
            <c:strRef>
              <c:f>Лист1!$E$1</c:f>
              <c:strCache>
                <c:ptCount val="1"/>
                <c:pt idx="0">
                  <c:v>трохи нижче від середнього</c:v>
                </c:pt>
              </c:strCache>
            </c:strRef>
          </c:tx>
          <c:invertIfNegative val="0"/>
          <c:dLbls>
            <c:dLbl>
              <c:idx val="0"/>
              <c:layout>
                <c:manualLayout>
                  <c:x val="4.3931905546403084E-3"/>
                  <c:y val="-1.698513800424629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14.4</c:v>
                </c:pt>
              </c:numCache>
            </c:numRef>
          </c:val>
          <c:extLst xmlns:c16r2="http://schemas.microsoft.com/office/drawing/2015/06/chart">
            <c:ext xmlns:c16="http://schemas.microsoft.com/office/drawing/2014/chart" uri="{C3380CC4-5D6E-409C-BE32-E72D297353CC}">
              <c16:uniqueId val="{00000003-D9FE-4E25-9688-7C7314983A36}"/>
            </c:ext>
          </c:extLst>
        </c:ser>
        <c:ser>
          <c:idx val="4"/>
          <c:order val="4"/>
          <c:tx>
            <c:strRef>
              <c:f>Лист1!$F$1</c:f>
              <c:strCache>
                <c:ptCount val="1"/>
                <c:pt idx="0">
                  <c:v>середній</c:v>
                </c:pt>
              </c:strCache>
            </c:strRef>
          </c:tx>
          <c:invertIfNegative val="0"/>
          <c:dLbls>
            <c:dLbl>
              <c:idx val="0"/>
              <c:layout>
                <c:manualLayout>
                  <c:x val="1.3179571663920928E-2"/>
                  <c:y val="-1.27388535031847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19.8</c:v>
                </c:pt>
              </c:numCache>
            </c:numRef>
          </c:val>
          <c:extLst xmlns:c16r2="http://schemas.microsoft.com/office/drawing/2015/06/chart">
            <c:ext xmlns:c16="http://schemas.microsoft.com/office/drawing/2014/chart" uri="{C3380CC4-5D6E-409C-BE32-E72D297353CC}">
              <c16:uniqueId val="{00000004-D9FE-4E25-9688-7C7314983A36}"/>
            </c:ext>
          </c:extLst>
        </c:ser>
        <c:ser>
          <c:idx val="5"/>
          <c:order val="5"/>
          <c:tx>
            <c:strRef>
              <c:f>Лист1!$G$1</c:f>
              <c:strCache>
                <c:ptCount val="1"/>
                <c:pt idx="0">
                  <c:v>трохи вищий від середнього</c:v>
                </c:pt>
              </c:strCache>
            </c:strRef>
          </c:tx>
          <c:invertIfNegative val="0"/>
          <c:dLbls>
            <c:dLbl>
              <c:idx val="0"/>
              <c:layout>
                <c:manualLayout>
                  <c:x val="1.5376166941241077E-2"/>
                  <c:y val="-1.27388535031847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Лист1!$G$2</c:f>
              <c:numCache>
                <c:formatCode>General</c:formatCode>
                <c:ptCount val="1"/>
                <c:pt idx="0">
                  <c:v>10.8</c:v>
                </c:pt>
              </c:numCache>
            </c:numRef>
          </c:val>
          <c:extLst xmlns:c16r2="http://schemas.microsoft.com/office/drawing/2015/06/chart">
            <c:ext xmlns:c16="http://schemas.microsoft.com/office/drawing/2014/chart" uri="{C3380CC4-5D6E-409C-BE32-E72D297353CC}">
              <c16:uniqueId val="{00000005-D9FE-4E25-9688-7C7314983A36}"/>
            </c:ext>
          </c:extLst>
        </c:ser>
        <c:ser>
          <c:idx val="6"/>
          <c:order val="6"/>
          <c:tx>
            <c:strRef>
              <c:f>Лист1!$H$1</c:f>
              <c:strCache>
                <c:ptCount val="1"/>
                <c:pt idx="0">
                  <c:v>вищий від середнього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c:f>
              <c:numCache>
                <c:formatCode>General</c:formatCode>
                <c:ptCount val="1"/>
              </c:numCache>
            </c:numRef>
          </c:cat>
          <c:val>
            <c:numRef>
              <c:f>Лист1!$H$2</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6-D9FE-4E25-9688-7C7314983A36}"/>
            </c:ext>
          </c:extLst>
        </c:ser>
        <c:ser>
          <c:idx val="7"/>
          <c:order val="7"/>
          <c:tx>
            <c:strRef>
              <c:f>Лист1!$I$1</c:f>
              <c:strCache>
                <c:ptCount val="1"/>
                <c:pt idx="0">
                  <c:v>високий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c:f>
              <c:numCache>
                <c:formatCode>General</c:formatCode>
                <c:ptCount val="1"/>
              </c:numCache>
            </c:numRef>
          </c:cat>
          <c:val>
            <c:numRef>
              <c:f>Лист1!$I$2</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7-D9FE-4E25-9688-7C7314983A36}"/>
            </c:ext>
          </c:extLst>
        </c:ser>
        <c:ser>
          <c:idx val="8"/>
          <c:order val="8"/>
          <c:tx>
            <c:strRef>
              <c:f>Лист1!$J$1</c:f>
              <c:strCache>
                <c:ptCount val="1"/>
                <c:pt idx="0">
                  <c:v>дуже високий</c:v>
                </c:pt>
              </c:strCache>
            </c:strRef>
          </c:tx>
          <c:invertIfNegative val="0"/>
          <c:dLbls>
            <c:dLbl>
              <c:idx val="0"/>
              <c:layout>
                <c:manualLayout>
                  <c:x val="1.7572762218561237E-2"/>
                  <c:y val="-8.49256900212314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c:f>
              <c:numCache>
                <c:formatCode>General</c:formatCode>
                <c:ptCount val="1"/>
              </c:numCache>
            </c:numRef>
          </c:cat>
          <c:val>
            <c:numRef>
              <c:f>Лист1!$J$2</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8-D9FE-4E25-9688-7C7314983A36}"/>
            </c:ext>
          </c:extLst>
        </c:ser>
        <c:dLbls>
          <c:showLegendKey val="0"/>
          <c:showVal val="0"/>
          <c:showCatName val="0"/>
          <c:showSerName val="0"/>
          <c:showPercent val="0"/>
          <c:showBubbleSize val="0"/>
        </c:dLbls>
        <c:gapWidth val="150"/>
        <c:shape val="cylinder"/>
        <c:axId val="230448128"/>
        <c:axId val="230466304"/>
        <c:axId val="0"/>
      </c:bar3DChart>
      <c:catAx>
        <c:axId val="230448128"/>
        <c:scaling>
          <c:orientation val="minMax"/>
        </c:scaling>
        <c:delete val="0"/>
        <c:axPos val="b"/>
        <c:numFmt formatCode="General" sourceLinked="1"/>
        <c:majorTickMark val="out"/>
        <c:minorTickMark val="none"/>
        <c:tickLblPos val="nextTo"/>
        <c:crossAx val="230466304"/>
        <c:crosses val="autoZero"/>
        <c:auto val="1"/>
        <c:lblAlgn val="ctr"/>
        <c:lblOffset val="100"/>
        <c:noMultiLvlLbl val="0"/>
      </c:catAx>
      <c:valAx>
        <c:axId val="230466304"/>
        <c:scaling>
          <c:orientation val="minMax"/>
        </c:scaling>
        <c:delete val="0"/>
        <c:axPos val="l"/>
        <c:majorGridlines/>
        <c:numFmt formatCode="General" sourceLinked="1"/>
        <c:majorTickMark val="out"/>
        <c:minorTickMark val="none"/>
        <c:tickLblPos val="nextTo"/>
        <c:crossAx val="23044812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низький</c:v>
                </c:pt>
              </c:strCache>
            </c:strRef>
          </c:tx>
          <c:invertIfNegative val="0"/>
          <c:dLbls>
            <c:dLbl>
              <c:idx val="0"/>
              <c:layout>
                <c:manualLayout>
                  <c:x val="1.6203703703703703E-2"/>
                  <c:y val="-7.14285714285714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23</c:v>
                </c:pt>
              </c:numCache>
            </c:numRef>
          </c:val>
          <c:extLst xmlns:c16r2="http://schemas.microsoft.com/office/drawing/2015/06/chart">
            <c:ext xmlns:c16="http://schemas.microsoft.com/office/drawing/2014/chart" uri="{C3380CC4-5D6E-409C-BE32-E72D297353CC}">
              <c16:uniqueId val="{00000000-EFBB-49F0-BCFB-F88DAF5879DE}"/>
            </c:ext>
          </c:extLst>
        </c:ser>
        <c:ser>
          <c:idx val="1"/>
          <c:order val="1"/>
          <c:tx>
            <c:strRef>
              <c:f>Лист1!$C$1</c:f>
              <c:strCache>
                <c:ptCount val="1"/>
                <c:pt idx="0">
                  <c:v>середній</c:v>
                </c:pt>
              </c:strCache>
            </c:strRef>
          </c:tx>
          <c:invertIfNegative val="0"/>
          <c:dLbls>
            <c:dLbl>
              <c:idx val="0"/>
              <c:layout>
                <c:manualLayout>
                  <c:x val="2.7777777777777801E-2"/>
                  <c:y val="-5.95238095238095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56</c:v>
                </c:pt>
              </c:numCache>
            </c:numRef>
          </c:val>
          <c:extLst xmlns:c16r2="http://schemas.microsoft.com/office/drawing/2015/06/chart">
            <c:ext xmlns:c16="http://schemas.microsoft.com/office/drawing/2014/chart" uri="{C3380CC4-5D6E-409C-BE32-E72D297353CC}">
              <c16:uniqueId val="{00000001-EFBB-49F0-BCFB-F88DAF5879DE}"/>
            </c:ext>
          </c:extLst>
        </c:ser>
        <c:ser>
          <c:idx val="2"/>
          <c:order val="2"/>
          <c:tx>
            <c:strRef>
              <c:f>Лист1!$D$1</c:f>
              <c:strCache>
                <c:ptCount val="1"/>
                <c:pt idx="0">
                  <c:v>високий</c:v>
                </c:pt>
              </c:strCache>
            </c:strRef>
          </c:tx>
          <c:invertIfNegative val="0"/>
          <c:dLbls>
            <c:dLbl>
              <c:idx val="0"/>
              <c:layout>
                <c:manualLayout>
                  <c:x val="3.4722222222222224E-2"/>
                  <c:y val="-6.7460317460317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21</c:v>
                </c:pt>
              </c:numCache>
            </c:numRef>
          </c:val>
          <c:extLst xmlns:c16r2="http://schemas.microsoft.com/office/drawing/2015/06/chart">
            <c:ext xmlns:c16="http://schemas.microsoft.com/office/drawing/2014/chart" uri="{C3380CC4-5D6E-409C-BE32-E72D297353CC}">
              <c16:uniqueId val="{00000002-EFBB-49F0-BCFB-F88DAF5879DE}"/>
            </c:ext>
          </c:extLst>
        </c:ser>
        <c:dLbls>
          <c:showLegendKey val="0"/>
          <c:showVal val="0"/>
          <c:showCatName val="0"/>
          <c:showSerName val="0"/>
          <c:showPercent val="0"/>
          <c:showBubbleSize val="0"/>
        </c:dLbls>
        <c:gapWidth val="150"/>
        <c:shape val="cylinder"/>
        <c:axId val="230592896"/>
        <c:axId val="230594432"/>
        <c:axId val="0"/>
      </c:bar3DChart>
      <c:catAx>
        <c:axId val="230592896"/>
        <c:scaling>
          <c:orientation val="minMax"/>
        </c:scaling>
        <c:delete val="0"/>
        <c:axPos val="b"/>
        <c:numFmt formatCode="General" sourceLinked="1"/>
        <c:majorTickMark val="out"/>
        <c:minorTickMark val="none"/>
        <c:tickLblPos val="nextTo"/>
        <c:crossAx val="230594432"/>
        <c:crosses val="autoZero"/>
        <c:auto val="1"/>
        <c:lblAlgn val="ctr"/>
        <c:lblOffset val="100"/>
        <c:noMultiLvlLbl val="0"/>
      </c:catAx>
      <c:valAx>
        <c:axId val="230594432"/>
        <c:scaling>
          <c:orientation val="minMax"/>
        </c:scaling>
        <c:delete val="0"/>
        <c:axPos val="l"/>
        <c:majorGridlines/>
        <c:numFmt formatCode="General" sourceLinked="1"/>
        <c:majorTickMark val="out"/>
        <c:minorTickMark val="none"/>
        <c:tickLblPos val="nextTo"/>
        <c:crossAx val="23059289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низький</c:v>
                </c:pt>
              </c:strCache>
            </c:strRef>
          </c:tx>
          <c:invertIfNegative val="0"/>
          <c:dLbls>
            <c:dLbl>
              <c:idx val="0"/>
              <c:layout>
                <c:manualLayout>
                  <c:x val="2.0833333333333343E-2"/>
                  <c:y val="-5.55555555555555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25.2</c:v>
                </c:pt>
              </c:numCache>
            </c:numRef>
          </c:val>
          <c:extLst xmlns:c16r2="http://schemas.microsoft.com/office/drawing/2015/06/chart">
            <c:ext xmlns:c16="http://schemas.microsoft.com/office/drawing/2014/chart" uri="{C3380CC4-5D6E-409C-BE32-E72D297353CC}">
              <c16:uniqueId val="{00000000-616A-44AC-984E-E60A1540D0E5}"/>
            </c:ext>
          </c:extLst>
        </c:ser>
        <c:ser>
          <c:idx val="1"/>
          <c:order val="1"/>
          <c:tx>
            <c:strRef>
              <c:f>Лист1!$C$1</c:f>
              <c:strCache>
                <c:ptCount val="1"/>
                <c:pt idx="0">
                  <c:v>середній</c:v>
                </c:pt>
              </c:strCache>
            </c:strRef>
          </c:tx>
          <c:invertIfNegative val="0"/>
          <c:dLbls>
            <c:dLbl>
              <c:idx val="0"/>
              <c:layout>
                <c:manualLayout>
                  <c:x val="3.4722222222222224E-2"/>
                  <c:y val="-5.95238095238095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46.1</c:v>
                </c:pt>
              </c:numCache>
            </c:numRef>
          </c:val>
          <c:extLst xmlns:c16r2="http://schemas.microsoft.com/office/drawing/2015/06/chart">
            <c:ext xmlns:c16="http://schemas.microsoft.com/office/drawing/2014/chart" uri="{C3380CC4-5D6E-409C-BE32-E72D297353CC}">
              <c16:uniqueId val="{00000001-616A-44AC-984E-E60A1540D0E5}"/>
            </c:ext>
          </c:extLst>
        </c:ser>
        <c:ser>
          <c:idx val="2"/>
          <c:order val="2"/>
          <c:tx>
            <c:strRef>
              <c:f>Лист1!$D$1</c:f>
              <c:strCache>
                <c:ptCount val="1"/>
                <c:pt idx="0">
                  <c:v>високий</c:v>
                </c:pt>
              </c:strCache>
            </c:strRef>
          </c:tx>
          <c:invertIfNegative val="0"/>
          <c:dLbls>
            <c:dLbl>
              <c:idx val="0"/>
              <c:layout>
                <c:manualLayout>
                  <c:x val="2.7777777777777801E-2"/>
                  <c:y val="-4.76190476190476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28.7</c:v>
                </c:pt>
              </c:numCache>
            </c:numRef>
          </c:val>
          <c:extLst xmlns:c16r2="http://schemas.microsoft.com/office/drawing/2015/06/chart">
            <c:ext xmlns:c16="http://schemas.microsoft.com/office/drawing/2014/chart" uri="{C3380CC4-5D6E-409C-BE32-E72D297353CC}">
              <c16:uniqueId val="{00000002-616A-44AC-984E-E60A1540D0E5}"/>
            </c:ext>
          </c:extLst>
        </c:ser>
        <c:dLbls>
          <c:showLegendKey val="0"/>
          <c:showVal val="0"/>
          <c:showCatName val="0"/>
          <c:showSerName val="0"/>
          <c:showPercent val="0"/>
          <c:showBubbleSize val="0"/>
        </c:dLbls>
        <c:gapWidth val="150"/>
        <c:shape val="cylinder"/>
        <c:axId val="230561664"/>
        <c:axId val="230563200"/>
        <c:axId val="0"/>
      </c:bar3DChart>
      <c:catAx>
        <c:axId val="230561664"/>
        <c:scaling>
          <c:orientation val="minMax"/>
        </c:scaling>
        <c:delete val="0"/>
        <c:axPos val="b"/>
        <c:numFmt formatCode="General" sourceLinked="1"/>
        <c:majorTickMark val="out"/>
        <c:minorTickMark val="none"/>
        <c:tickLblPos val="nextTo"/>
        <c:crossAx val="230563200"/>
        <c:crosses val="autoZero"/>
        <c:auto val="1"/>
        <c:lblAlgn val="ctr"/>
        <c:lblOffset val="100"/>
        <c:noMultiLvlLbl val="0"/>
      </c:catAx>
      <c:valAx>
        <c:axId val="230563200"/>
        <c:scaling>
          <c:orientation val="minMax"/>
        </c:scaling>
        <c:delete val="0"/>
        <c:axPos val="l"/>
        <c:majorGridlines/>
        <c:numFmt formatCode="General" sourceLinked="1"/>
        <c:majorTickMark val="out"/>
        <c:minorTickMark val="none"/>
        <c:tickLblPos val="nextTo"/>
        <c:crossAx val="230561664"/>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автономія</c:v>
                </c:pt>
              </c:strCache>
            </c:strRef>
          </c:tx>
          <c:invertIfNegative val="0"/>
          <c:dLbls>
            <c:dLbl>
              <c:idx val="0"/>
              <c:layout>
                <c:manualLayout>
                  <c:x val="-1.706276660572822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Лист1!$B$2:$B$3</c:f>
              <c:numCache>
                <c:formatCode>General</c:formatCode>
                <c:ptCount val="2"/>
                <c:pt idx="0">
                  <c:v>29.05</c:v>
                </c:pt>
                <c:pt idx="1">
                  <c:v>32.9</c:v>
                </c:pt>
              </c:numCache>
            </c:numRef>
          </c:val>
          <c:extLst xmlns:c16r2="http://schemas.microsoft.com/office/drawing/2015/06/chart">
            <c:ext xmlns:c16="http://schemas.microsoft.com/office/drawing/2014/chart" uri="{C3380CC4-5D6E-409C-BE32-E72D297353CC}">
              <c16:uniqueId val="{00000000-EC61-4C90-BE63-0BC1AD8C5694}"/>
            </c:ext>
          </c:extLst>
        </c:ser>
        <c:ser>
          <c:idx val="1"/>
          <c:order val="1"/>
          <c:tx>
            <c:strRef>
              <c:f>Лист1!$C$1</c:f>
              <c:strCache>
                <c:ptCount val="1"/>
                <c:pt idx="0">
                  <c:v>компетентність</c:v>
                </c:pt>
              </c:strCache>
            </c:strRef>
          </c:tx>
          <c:invertIfNegative val="0"/>
          <c:dLbls>
            <c:dLbl>
              <c:idx val="0"/>
              <c:layout>
                <c:manualLayout>
                  <c:x val="-1.2187690432663011E-2"/>
                  <c:y val="-8.49256900212314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625228519195616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Лист1!$C$2:$C$3</c:f>
              <c:numCache>
                <c:formatCode>General</c:formatCode>
                <c:ptCount val="2"/>
                <c:pt idx="0">
                  <c:v>30.24</c:v>
                </c:pt>
                <c:pt idx="1">
                  <c:v>36.800000000000004</c:v>
                </c:pt>
              </c:numCache>
            </c:numRef>
          </c:val>
          <c:extLst xmlns:c16r2="http://schemas.microsoft.com/office/drawing/2015/06/chart">
            <c:ext xmlns:c16="http://schemas.microsoft.com/office/drawing/2014/chart" uri="{C3380CC4-5D6E-409C-BE32-E72D297353CC}">
              <c16:uniqueId val="{00000001-EC61-4C90-BE63-0BC1AD8C5694}"/>
            </c:ext>
          </c:extLst>
        </c:ser>
        <c:ser>
          <c:idx val="2"/>
          <c:order val="2"/>
          <c:tx>
            <c:strRef>
              <c:f>Лист1!$D$1</c:f>
              <c:strCache>
                <c:ptCount val="1"/>
                <c:pt idx="0">
                  <c:v>особистісний ріст</c:v>
                </c:pt>
              </c:strCache>
            </c:strRef>
          </c:tx>
          <c:invertIfNegative val="0"/>
          <c:dLbls>
            <c:dLbl>
              <c:idx val="0"/>
              <c:layout>
                <c:manualLayout>
                  <c:x val="-4.8750761730652044E-3"/>
                  <c:y val="-1.698513800424629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3126142595978045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Лист1!$D$2:$D$3</c:f>
              <c:numCache>
                <c:formatCode>General</c:formatCode>
                <c:ptCount val="2"/>
                <c:pt idx="0">
                  <c:v>33.050000000000004</c:v>
                </c:pt>
                <c:pt idx="1">
                  <c:v>37.800000000000004</c:v>
                </c:pt>
              </c:numCache>
            </c:numRef>
          </c:val>
          <c:extLst xmlns:c16r2="http://schemas.microsoft.com/office/drawing/2015/06/chart">
            <c:ext xmlns:c16="http://schemas.microsoft.com/office/drawing/2014/chart" uri="{C3380CC4-5D6E-409C-BE32-E72D297353CC}">
              <c16:uniqueId val="{00000002-EC61-4C90-BE63-0BC1AD8C5694}"/>
            </c:ext>
          </c:extLst>
        </c:ser>
        <c:ser>
          <c:idx val="3"/>
          <c:order val="3"/>
          <c:tx>
            <c:strRef>
              <c:f>Лист1!$E$1</c:f>
              <c:strCache>
                <c:ptCount val="1"/>
                <c:pt idx="0">
                  <c:v>позитивні стосунки з оточуючими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Лист1!$E$2:$E$3</c:f>
              <c:numCache>
                <c:formatCode>General</c:formatCode>
                <c:ptCount val="2"/>
                <c:pt idx="0">
                  <c:v>32.290000000000013</c:v>
                </c:pt>
                <c:pt idx="1">
                  <c:v>38.4</c:v>
                </c:pt>
              </c:numCache>
            </c:numRef>
          </c:val>
          <c:extLst xmlns:c16r2="http://schemas.microsoft.com/office/drawing/2015/06/chart">
            <c:ext xmlns:c16="http://schemas.microsoft.com/office/drawing/2014/chart" uri="{C3380CC4-5D6E-409C-BE32-E72D297353CC}">
              <c16:uniqueId val="{00000003-EC61-4C90-BE63-0BC1AD8C5694}"/>
            </c:ext>
          </c:extLst>
        </c:ser>
        <c:ser>
          <c:idx val="4"/>
          <c:order val="4"/>
          <c:tx>
            <c:strRef>
              <c:f>Лист1!$F$1</c:f>
              <c:strCache>
                <c:ptCount val="1"/>
                <c:pt idx="0">
                  <c:v>мета в житті</c:v>
                </c:pt>
              </c:strCache>
            </c:strRef>
          </c:tx>
          <c:invertIfNegative val="0"/>
          <c:dLbls>
            <c:dLbl>
              <c:idx val="0"/>
              <c:layout>
                <c:manualLayout>
                  <c:x val="1.9500304692260832E-2"/>
                  <c:y val="-1.69851380042463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625228519195616E-2"/>
                  <c:y val="-1.27388535031847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Лист1!$F$2:$F$3</c:f>
              <c:numCache>
                <c:formatCode>General</c:formatCode>
                <c:ptCount val="2"/>
                <c:pt idx="0">
                  <c:v>33.590000000000003</c:v>
                </c:pt>
                <c:pt idx="1">
                  <c:v>37.9</c:v>
                </c:pt>
              </c:numCache>
            </c:numRef>
          </c:val>
          <c:extLst xmlns:c16r2="http://schemas.microsoft.com/office/drawing/2015/06/chart">
            <c:ext xmlns:c16="http://schemas.microsoft.com/office/drawing/2014/chart" uri="{C3380CC4-5D6E-409C-BE32-E72D297353CC}">
              <c16:uniqueId val="{00000004-EC61-4C90-BE63-0BC1AD8C5694}"/>
            </c:ext>
          </c:extLst>
        </c:ser>
        <c:ser>
          <c:idx val="5"/>
          <c:order val="5"/>
          <c:tx>
            <c:strRef>
              <c:f>Лист1!$G$1</c:f>
              <c:strCache>
                <c:ptCount val="1"/>
                <c:pt idx="0">
                  <c:v>самоприйняття</c:v>
                </c:pt>
              </c:strCache>
            </c:strRef>
          </c:tx>
          <c:invertIfNegative val="0"/>
          <c:dLbls>
            <c:dLbl>
              <c:idx val="0"/>
              <c:layout>
                <c:manualLayout>
                  <c:x val="2.1937842778793442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937842778793442E-2"/>
                  <c:y val="-1.69851380042463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Лист1!$G$2:$G$3</c:f>
              <c:numCache>
                <c:formatCode>General</c:formatCode>
                <c:ptCount val="2"/>
                <c:pt idx="0">
                  <c:v>32.56</c:v>
                </c:pt>
                <c:pt idx="1">
                  <c:v>37.1</c:v>
                </c:pt>
              </c:numCache>
            </c:numRef>
          </c:val>
          <c:extLst xmlns:c16r2="http://schemas.microsoft.com/office/drawing/2015/06/chart">
            <c:ext xmlns:c16="http://schemas.microsoft.com/office/drawing/2014/chart" uri="{C3380CC4-5D6E-409C-BE32-E72D297353CC}">
              <c16:uniqueId val="{00000005-EC61-4C90-BE63-0BC1AD8C5694}"/>
            </c:ext>
          </c:extLst>
        </c:ser>
        <c:dLbls>
          <c:showLegendKey val="0"/>
          <c:showVal val="0"/>
          <c:showCatName val="0"/>
          <c:showSerName val="0"/>
          <c:showPercent val="0"/>
          <c:showBubbleSize val="0"/>
        </c:dLbls>
        <c:gapWidth val="150"/>
        <c:shape val="cylinder"/>
        <c:axId val="230916480"/>
        <c:axId val="230918016"/>
        <c:axId val="0"/>
      </c:bar3DChart>
      <c:catAx>
        <c:axId val="230916480"/>
        <c:scaling>
          <c:orientation val="minMax"/>
        </c:scaling>
        <c:delete val="0"/>
        <c:axPos val="b"/>
        <c:numFmt formatCode="General" sourceLinked="1"/>
        <c:majorTickMark val="out"/>
        <c:minorTickMark val="none"/>
        <c:tickLblPos val="nextTo"/>
        <c:crossAx val="230918016"/>
        <c:crosses val="autoZero"/>
        <c:auto val="1"/>
        <c:lblAlgn val="ctr"/>
        <c:lblOffset val="100"/>
        <c:noMultiLvlLbl val="0"/>
      </c:catAx>
      <c:valAx>
        <c:axId val="230918016"/>
        <c:scaling>
          <c:orientation val="minMax"/>
        </c:scaling>
        <c:delete val="0"/>
        <c:axPos val="l"/>
        <c:majorGridlines/>
        <c:numFmt formatCode="General" sourceLinked="1"/>
        <c:majorTickMark val="out"/>
        <c:minorTickMark val="none"/>
        <c:tickLblPos val="nextTo"/>
        <c:crossAx val="230916480"/>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дуже низький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Лист1!$B$2:$B$3</c:f>
              <c:numCache>
                <c:formatCode>General</c:formatCode>
                <c:ptCount val="2"/>
                <c:pt idx="0">
                  <c:v>14.4</c:v>
                </c:pt>
                <c:pt idx="1">
                  <c:v>7.2</c:v>
                </c:pt>
              </c:numCache>
            </c:numRef>
          </c:val>
          <c:extLst xmlns:c16r2="http://schemas.microsoft.com/office/drawing/2015/06/chart">
            <c:ext xmlns:c16="http://schemas.microsoft.com/office/drawing/2014/chart" uri="{C3380CC4-5D6E-409C-BE32-E72D297353CC}">
              <c16:uniqueId val="{00000000-3FED-4568-90F8-B178F1BFBB14}"/>
            </c:ext>
          </c:extLst>
        </c:ser>
        <c:ser>
          <c:idx val="1"/>
          <c:order val="1"/>
          <c:tx>
            <c:strRef>
              <c:f>Лист1!$C$1</c:f>
              <c:strCache>
                <c:ptCount val="1"/>
                <c:pt idx="0">
                  <c:v>ниький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Лист1!$C$2:$C$3</c:f>
              <c:numCache>
                <c:formatCode>General</c:formatCode>
                <c:ptCount val="2"/>
                <c:pt idx="0">
                  <c:v>12.6</c:v>
                </c:pt>
                <c:pt idx="1">
                  <c:v>3.6</c:v>
                </c:pt>
              </c:numCache>
            </c:numRef>
          </c:val>
          <c:extLst xmlns:c16r2="http://schemas.microsoft.com/office/drawing/2015/06/chart">
            <c:ext xmlns:c16="http://schemas.microsoft.com/office/drawing/2014/chart" uri="{C3380CC4-5D6E-409C-BE32-E72D297353CC}">
              <c16:uniqueId val="{00000001-3FED-4568-90F8-B178F1BFBB14}"/>
            </c:ext>
          </c:extLst>
        </c:ser>
        <c:ser>
          <c:idx val="2"/>
          <c:order val="2"/>
          <c:tx>
            <c:strRef>
              <c:f>Лист1!$D$1</c:f>
              <c:strCache>
                <c:ptCount val="1"/>
                <c:pt idx="0">
                  <c:v>нижче від середнього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Лист1!$D$2:$D$3</c:f>
              <c:numCache>
                <c:formatCode>General</c:formatCode>
                <c:ptCount val="2"/>
                <c:pt idx="0">
                  <c:v>9</c:v>
                </c:pt>
                <c:pt idx="1">
                  <c:v>5.4</c:v>
                </c:pt>
              </c:numCache>
            </c:numRef>
          </c:val>
          <c:extLst xmlns:c16r2="http://schemas.microsoft.com/office/drawing/2015/06/chart">
            <c:ext xmlns:c16="http://schemas.microsoft.com/office/drawing/2014/chart" uri="{C3380CC4-5D6E-409C-BE32-E72D297353CC}">
              <c16:uniqueId val="{00000002-3FED-4568-90F8-B178F1BFBB14}"/>
            </c:ext>
          </c:extLst>
        </c:ser>
        <c:ser>
          <c:idx val="3"/>
          <c:order val="3"/>
          <c:tx>
            <c:strRef>
              <c:f>Лист1!$E$1</c:f>
              <c:strCache>
                <c:ptCount val="1"/>
                <c:pt idx="0">
                  <c:v>трохи нижче від середнього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Лист1!$E$2:$E$3</c:f>
              <c:numCache>
                <c:formatCode>General</c:formatCode>
                <c:ptCount val="2"/>
                <c:pt idx="0">
                  <c:v>14.4</c:v>
                </c:pt>
                <c:pt idx="1">
                  <c:v>16.2</c:v>
                </c:pt>
              </c:numCache>
            </c:numRef>
          </c:val>
          <c:extLst xmlns:c16r2="http://schemas.microsoft.com/office/drawing/2015/06/chart">
            <c:ext xmlns:c16="http://schemas.microsoft.com/office/drawing/2014/chart" uri="{C3380CC4-5D6E-409C-BE32-E72D297353CC}">
              <c16:uniqueId val="{00000003-3FED-4568-90F8-B178F1BFBB14}"/>
            </c:ext>
          </c:extLst>
        </c:ser>
        <c:ser>
          <c:idx val="4"/>
          <c:order val="4"/>
          <c:tx>
            <c:strRef>
              <c:f>Лист1!$F$1</c:f>
              <c:strCache>
                <c:ptCount val="1"/>
                <c:pt idx="0">
                  <c:v>середній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Лист1!$F$2:$F$3</c:f>
              <c:numCache>
                <c:formatCode>General</c:formatCode>
                <c:ptCount val="2"/>
                <c:pt idx="0">
                  <c:v>19.8</c:v>
                </c:pt>
                <c:pt idx="1">
                  <c:v>25.2</c:v>
                </c:pt>
              </c:numCache>
            </c:numRef>
          </c:val>
          <c:extLst xmlns:c16r2="http://schemas.microsoft.com/office/drawing/2015/06/chart">
            <c:ext xmlns:c16="http://schemas.microsoft.com/office/drawing/2014/chart" uri="{C3380CC4-5D6E-409C-BE32-E72D297353CC}">
              <c16:uniqueId val="{00000004-3FED-4568-90F8-B178F1BFBB14}"/>
            </c:ext>
          </c:extLst>
        </c:ser>
        <c:ser>
          <c:idx val="5"/>
          <c:order val="5"/>
          <c:tx>
            <c:strRef>
              <c:f>Лист1!$G$1</c:f>
              <c:strCache>
                <c:ptCount val="1"/>
                <c:pt idx="0">
                  <c:v>трохи вищий від середнього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Лист1!$G$2:$G$3</c:f>
              <c:numCache>
                <c:formatCode>General</c:formatCode>
                <c:ptCount val="2"/>
                <c:pt idx="0">
                  <c:v>10.8</c:v>
                </c:pt>
                <c:pt idx="1">
                  <c:v>16.2</c:v>
                </c:pt>
              </c:numCache>
            </c:numRef>
          </c:val>
          <c:extLst xmlns:c16r2="http://schemas.microsoft.com/office/drawing/2015/06/chart">
            <c:ext xmlns:c16="http://schemas.microsoft.com/office/drawing/2014/chart" uri="{C3380CC4-5D6E-409C-BE32-E72D297353CC}">
              <c16:uniqueId val="{00000005-3FED-4568-90F8-B178F1BFBB14}"/>
            </c:ext>
          </c:extLst>
        </c:ser>
        <c:ser>
          <c:idx val="6"/>
          <c:order val="6"/>
          <c:tx>
            <c:strRef>
              <c:f>Лист1!$H$1</c:f>
              <c:strCache>
                <c:ptCount val="1"/>
                <c:pt idx="0">
                  <c:v>вищий від середнього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Лист1!$A$2:$A$3</c:f>
              <c:numCache>
                <c:formatCode>General</c:formatCode>
                <c:ptCount val="2"/>
              </c:numCache>
            </c:numRef>
          </c:cat>
          <c:val>
            <c:numRef>
              <c:f>Лист1!$H$2:$H$3</c:f>
              <c:numCache>
                <c:formatCode>General</c:formatCode>
                <c:ptCount val="2"/>
                <c:pt idx="0">
                  <c:v>9</c:v>
                </c:pt>
                <c:pt idx="1">
                  <c:v>10.8</c:v>
                </c:pt>
              </c:numCache>
            </c:numRef>
          </c:val>
          <c:extLst xmlns:c16r2="http://schemas.microsoft.com/office/drawing/2015/06/chart">
            <c:ext xmlns:c16="http://schemas.microsoft.com/office/drawing/2014/chart" uri="{C3380CC4-5D6E-409C-BE32-E72D297353CC}">
              <c16:uniqueId val="{00000006-3FED-4568-90F8-B178F1BFBB14}"/>
            </c:ext>
          </c:extLst>
        </c:ser>
        <c:ser>
          <c:idx val="7"/>
          <c:order val="7"/>
          <c:tx>
            <c:strRef>
              <c:f>Лист1!$I$1</c:f>
              <c:strCache>
                <c:ptCount val="1"/>
                <c:pt idx="0">
                  <c:v>високий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Лист1!$A$2:$A$3</c:f>
              <c:numCache>
                <c:formatCode>General</c:formatCode>
                <c:ptCount val="2"/>
              </c:numCache>
            </c:numRef>
          </c:cat>
          <c:val>
            <c:numRef>
              <c:f>Лист1!$I$2:$I$3</c:f>
              <c:numCache>
                <c:formatCode>General</c:formatCode>
                <c:ptCount val="2"/>
                <c:pt idx="0">
                  <c:v>9</c:v>
                </c:pt>
                <c:pt idx="1">
                  <c:v>12.6</c:v>
                </c:pt>
              </c:numCache>
            </c:numRef>
          </c:val>
          <c:extLst xmlns:c16r2="http://schemas.microsoft.com/office/drawing/2015/06/chart">
            <c:ext xmlns:c16="http://schemas.microsoft.com/office/drawing/2014/chart" uri="{C3380CC4-5D6E-409C-BE32-E72D297353CC}">
              <c16:uniqueId val="{00000007-3FED-4568-90F8-B178F1BFBB14}"/>
            </c:ext>
          </c:extLst>
        </c:ser>
        <c:ser>
          <c:idx val="8"/>
          <c:order val="8"/>
          <c:tx>
            <c:strRef>
              <c:f>Лист1!$J$1</c:f>
              <c:strCache>
                <c:ptCount val="1"/>
                <c:pt idx="0">
                  <c:v>дуже високий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Лист1!$A$2:$A$3</c:f>
              <c:numCache>
                <c:formatCode>General</c:formatCode>
                <c:ptCount val="2"/>
              </c:numCache>
            </c:numRef>
          </c:cat>
          <c:val>
            <c:numRef>
              <c:f>Лист1!$J$2:$J$3</c:f>
              <c:numCache>
                <c:formatCode>General</c:formatCode>
                <c:ptCount val="2"/>
                <c:pt idx="0">
                  <c:v>1.8</c:v>
                </c:pt>
                <c:pt idx="1">
                  <c:v>3.6</c:v>
                </c:pt>
              </c:numCache>
            </c:numRef>
          </c:val>
          <c:extLst xmlns:c16r2="http://schemas.microsoft.com/office/drawing/2015/06/chart">
            <c:ext xmlns:c16="http://schemas.microsoft.com/office/drawing/2014/chart" uri="{C3380CC4-5D6E-409C-BE32-E72D297353CC}">
              <c16:uniqueId val="{00000008-3FED-4568-90F8-B178F1BFBB14}"/>
            </c:ext>
          </c:extLst>
        </c:ser>
        <c:dLbls>
          <c:showLegendKey val="0"/>
          <c:showVal val="0"/>
          <c:showCatName val="0"/>
          <c:showSerName val="0"/>
          <c:showPercent val="0"/>
          <c:showBubbleSize val="0"/>
        </c:dLbls>
        <c:gapWidth val="150"/>
        <c:shape val="cylinder"/>
        <c:axId val="231193984"/>
        <c:axId val="231285888"/>
        <c:axId val="0"/>
      </c:bar3DChart>
      <c:catAx>
        <c:axId val="231193984"/>
        <c:scaling>
          <c:orientation val="minMax"/>
        </c:scaling>
        <c:delete val="0"/>
        <c:axPos val="b"/>
        <c:numFmt formatCode="General" sourceLinked="1"/>
        <c:majorTickMark val="out"/>
        <c:minorTickMark val="none"/>
        <c:tickLblPos val="nextTo"/>
        <c:crossAx val="231285888"/>
        <c:crosses val="autoZero"/>
        <c:auto val="1"/>
        <c:lblAlgn val="ctr"/>
        <c:lblOffset val="100"/>
        <c:noMultiLvlLbl val="0"/>
      </c:catAx>
      <c:valAx>
        <c:axId val="231285888"/>
        <c:scaling>
          <c:orientation val="minMax"/>
        </c:scaling>
        <c:delete val="0"/>
        <c:axPos val="l"/>
        <c:majorGridlines/>
        <c:numFmt formatCode="General" sourceLinked="1"/>
        <c:majorTickMark val="out"/>
        <c:minorTickMark val="none"/>
        <c:tickLblPos val="nextTo"/>
        <c:crossAx val="231193984"/>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низький</c:v>
                </c:pt>
              </c:strCache>
            </c:strRef>
          </c:tx>
          <c:invertIfNegative val="0"/>
          <c:dLbls>
            <c:dLbl>
              <c:idx val="0"/>
              <c:layout>
                <c:manualLayout>
                  <c:x val="1.3888888888888897E-2"/>
                  <c:y val="-1.190476190476183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2592592592592657E-3"/>
                  <c:y val="-2.38095238095238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Лист1!$B$2:$B$3</c:f>
              <c:numCache>
                <c:formatCode>General</c:formatCode>
                <c:ptCount val="2"/>
                <c:pt idx="0">
                  <c:v>23</c:v>
                </c:pt>
                <c:pt idx="1">
                  <c:v>16</c:v>
                </c:pt>
              </c:numCache>
            </c:numRef>
          </c:val>
          <c:extLst xmlns:c16r2="http://schemas.microsoft.com/office/drawing/2015/06/chart">
            <c:ext xmlns:c16="http://schemas.microsoft.com/office/drawing/2014/chart" uri="{C3380CC4-5D6E-409C-BE32-E72D297353CC}">
              <c16:uniqueId val="{00000000-2169-4F12-9678-3E2A2748E97C}"/>
            </c:ext>
          </c:extLst>
        </c:ser>
        <c:ser>
          <c:idx val="1"/>
          <c:order val="1"/>
          <c:tx>
            <c:strRef>
              <c:f>Лист1!$C$1</c:f>
              <c:strCache>
                <c:ptCount val="1"/>
                <c:pt idx="0">
                  <c:v>середній</c:v>
                </c:pt>
              </c:strCache>
            </c:strRef>
          </c:tx>
          <c:invertIfNegative val="0"/>
          <c:dLbls>
            <c:dLbl>
              <c:idx val="0"/>
              <c:layout>
                <c:manualLayout>
                  <c:x val="1.8518518518518524E-2"/>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343E-2"/>
                  <c:y val="-1.19047619047618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Лист1!$C$2:$C$3</c:f>
              <c:numCache>
                <c:formatCode>General</c:formatCode>
                <c:ptCount val="2"/>
                <c:pt idx="0">
                  <c:v>56</c:v>
                </c:pt>
                <c:pt idx="1">
                  <c:v>58</c:v>
                </c:pt>
              </c:numCache>
            </c:numRef>
          </c:val>
          <c:extLst xmlns:c16r2="http://schemas.microsoft.com/office/drawing/2015/06/chart">
            <c:ext xmlns:c16="http://schemas.microsoft.com/office/drawing/2014/chart" uri="{C3380CC4-5D6E-409C-BE32-E72D297353CC}">
              <c16:uniqueId val="{00000001-2169-4F12-9678-3E2A2748E97C}"/>
            </c:ext>
          </c:extLst>
        </c:ser>
        <c:ser>
          <c:idx val="2"/>
          <c:order val="2"/>
          <c:tx>
            <c:strRef>
              <c:f>Лист1!$D$1</c:f>
              <c:strCache>
                <c:ptCount val="1"/>
                <c:pt idx="0">
                  <c:v>високий</c:v>
                </c:pt>
              </c:strCache>
            </c:strRef>
          </c:tx>
          <c:invertIfNegative val="0"/>
          <c:dLbls>
            <c:dLbl>
              <c:idx val="0"/>
              <c:layout>
                <c:manualLayout>
                  <c:x val="1.3888888888888938E-2"/>
                  <c:y val="-2.38095238095238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97E-2"/>
                  <c:y val="-1.98412698412698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Лист1!$D$2:$D$3</c:f>
              <c:numCache>
                <c:formatCode>General</c:formatCode>
                <c:ptCount val="2"/>
                <c:pt idx="0">
                  <c:v>21</c:v>
                </c:pt>
                <c:pt idx="1">
                  <c:v>26</c:v>
                </c:pt>
              </c:numCache>
            </c:numRef>
          </c:val>
          <c:extLst xmlns:c16r2="http://schemas.microsoft.com/office/drawing/2015/06/chart">
            <c:ext xmlns:c16="http://schemas.microsoft.com/office/drawing/2014/chart" uri="{C3380CC4-5D6E-409C-BE32-E72D297353CC}">
              <c16:uniqueId val="{00000002-2169-4F12-9678-3E2A2748E97C}"/>
            </c:ext>
          </c:extLst>
        </c:ser>
        <c:dLbls>
          <c:showLegendKey val="0"/>
          <c:showVal val="0"/>
          <c:showCatName val="0"/>
          <c:showSerName val="0"/>
          <c:showPercent val="0"/>
          <c:showBubbleSize val="0"/>
        </c:dLbls>
        <c:gapWidth val="150"/>
        <c:shape val="cylinder"/>
        <c:axId val="231359616"/>
        <c:axId val="231361152"/>
        <c:axId val="0"/>
      </c:bar3DChart>
      <c:catAx>
        <c:axId val="231359616"/>
        <c:scaling>
          <c:orientation val="minMax"/>
        </c:scaling>
        <c:delete val="0"/>
        <c:axPos val="b"/>
        <c:numFmt formatCode="General" sourceLinked="1"/>
        <c:majorTickMark val="out"/>
        <c:minorTickMark val="none"/>
        <c:tickLblPos val="nextTo"/>
        <c:crossAx val="231361152"/>
        <c:crosses val="autoZero"/>
        <c:auto val="1"/>
        <c:lblAlgn val="ctr"/>
        <c:lblOffset val="100"/>
        <c:noMultiLvlLbl val="0"/>
      </c:catAx>
      <c:valAx>
        <c:axId val="231361152"/>
        <c:scaling>
          <c:orientation val="minMax"/>
        </c:scaling>
        <c:delete val="0"/>
        <c:axPos val="l"/>
        <c:majorGridlines/>
        <c:numFmt formatCode="General" sourceLinked="1"/>
        <c:majorTickMark val="out"/>
        <c:minorTickMark val="none"/>
        <c:tickLblPos val="nextTo"/>
        <c:crossAx val="231359616"/>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низький</c:v>
                </c:pt>
              </c:strCache>
            </c:strRef>
          </c:tx>
          <c:invertIfNegative val="0"/>
          <c:dLbls>
            <c:dLbl>
              <c:idx val="0"/>
              <c:layout>
                <c:manualLayout>
                  <c:x val="1.1574074074074056E-2"/>
                  <c:y val="-2.38095238095238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2592592592592657E-3"/>
                  <c:y val="-1.19047619047619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Лист1!$B$2:$B$3</c:f>
              <c:numCache>
                <c:formatCode>General</c:formatCode>
                <c:ptCount val="2"/>
                <c:pt idx="0">
                  <c:v>25.2</c:v>
                </c:pt>
                <c:pt idx="1">
                  <c:v>16.3</c:v>
                </c:pt>
              </c:numCache>
            </c:numRef>
          </c:val>
          <c:extLst xmlns:c16r2="http://schemas.microsoft.com/office/drawing/2015/06/chart">
            <c:ext xmlns:c16="http://schemas.microsoft.com/office/drawing/2014/chart" uri="{C3380CC4-5D6E-409C-BE32-E72D297353CC}">
              <c16:uniqueId val="{00000000-2073-411E-9A80-EFE2447CFB12}"/>
            </c:ext>
          </c:extLst>
        </c:ser>
        <c:ser>
          <c:idx val="1"/>
          <c:order val="1"/>
          <c:tx>
            <c:strRef>
              <c:f>Лист1!$C$1</c:f>
              <c:strCache>
                <c:ptCount val="1"/>
                <c:pt idx="0">
                  <c:v>середній</c:v>
                </c:pt>
              </c:strCache>
            </c:strRef>
          </c:tx>
          <c:invertIfNegative val="0"/>
          <c:dLbls>
            <c:dLbl>
              <c:idx val="0"/>
              <c:layout>
                <c:manualLayout>
                  <c:x val="1.6203703703703703E-2"/>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518518518518611E-2"/>
                  <c:y val="-2.38095238095238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Лист1!$C$2:$C$3</c:f>
              <c:numCache>
                <c:formatCode>General</c:formatCode>
                <c:ptCount val="2"/>
                <c:pt idx="0">
                  <c:v>46.1</c:v>
                </c:pt>
                <c:pt idx="1">
                  <c:v>46.8</c:v>
                </c:pt>
              </c:numCache>
            </c:numRef>
          </c:val>
          <c:extLst xmlns:c16r2="http://schemas.microsoft.com/office/drawing/2015/06/chart">
            <c:ext xmlns:c16="http://schemas.microsoft.com/office/drawing/2014/chart" uri="{C3380CC4-5D6E-409C-BE32-E72D297353CC}">
              <c16:uniqueId val="{00000001-2073-411E-9A80-EFE2447CFB12}"/>
            </c:ext>
          </c:extLst>
        </c:ser>
        <c:ser>
          <c:idx val="2"/>
          <c:order val="2"/>
          <c:tx>
            <c:strRef>
              <c:f>Лист1!$D$1</c:f>
              <c:strCache>
                <c:ptCount val="1"/>
                <c:pt idx="0">
                  <c:v>високий</c:v>
                </c:pt>
              </c:strCache>
            </c:strRef>
          </c:tx>
          <c:invertIfNegative val="0"/>
          <c:dLbls>
            <c:dLbl>
              <c:idx val="0"/>
              <c:layout>
                <c:manualLayout>
                  <c:x val="2.0833333333333343E-2"/>
                  <c:y val="-7.936507936507939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343E-2"/>
                  <c:y val="-2.77777777777778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Лист1!$D$2:$D$3</c:f>
              <c:numCache>
                <c:formatCode>General</c:formatCode>
                <c:ptCount val="2"/>
                <c:pt idx="0">
                  <c:v>28.7</c:v>
                </c:pt>
                <c:pt idx="1">
                  <c:v>36.9</c:v>
                </c:pt>
              </c:numCache>
            </c:numRef>
          </c:val>
          <c:extLst xmlns:c16r2="http://schemas.microsoft.com/office/drawing/2015/06/chart">
            <c:ext xmlns:c16="http://schemas.microsoft.com/office/drawing/2014/chart" uri="{C3380CC4-5D6E-409C-BE32-E72D297353CC}">
              <c16:uniqueId val="{00000002-2073-411E-9A80-EFE2447CFB12}"/>
            </c:ext>
          </c:extLst>
        </c:ser>
        <c:dLbls>
          <c:showLegendKey val="0"/>
          <c:showVal val="0"/>
          <c:showCatName val="0"/>
          <c:showSerName val="0"/>
          <c:showPercent val="0"/>
          <c:showBubbleSize val="0"/>
        </c:dLbls>
        <c:gapWidth val="150"/>
        <c:shape val="cylinder"/>
        <c:axId val="231418496"/>
        <c:axId val="231440768"/>
        <c:axId val="0"/>
      </c:bar3DChart>
      <c:catAx>
        <c:axId val="231418496"/>
        <c:scaling>
          <c:orientation val="minMax"/>
        </c:scaling>
        <c:delete val="0"/>
        <c:axPos val="b"/>
        <c:numFmt formatCode="General" sourceLinked="1"/>
        <c:majorTickMark val="out"/>
        <c:minorTickMark val="none"/>
        <c:tickLblPos val="nextTo"/>
        <c:crossAx val="231440768"/>
        <c:crosses val="autoZero"/>
        <c:auto val="1"/>
        <c:lblAlgn val="ctr"/>
        <c:lblOffset val="100"/>
        <c:noMultiLvlLbl val="0"/>
      </c:catAx>
      <c:valAx>
        <c:axId val="231440768"/>
        <c:scaling>
          <c:orientation val="minMax"/>
        </c:scaling>
        <c:delete val="0"/>
        <c:axPos val="l"/>
        <c:majorGridlines/>
        <c:numFmt formatCode="General" sourceLinked="1"/>
        <c:majorTickMark val="out"/>
        <c:minorTickMark val="none"/>
        <c:tickLblPos val="nextTo"/>
        <c:crossAx val="23141849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42B05-FA34-459E-B202-0CA49922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79</Pages>
  <Words>21350</Words>
  <Characters>121698</Characters>
  <Application>Microsoft Office Word</Application>
  <DocSecurity>0</DocSecurity>
  <Lines>1014</Lines>
  <Paragraphs>285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8</cp:revision>
  <cp:lastPrinted>2021-07-09T11:13:00Z</cp:lastPrinted>
  <dcterms:created xsi:type="dcterms:W3CDTF">2021-12-11T18:51:00Z</dcterms:created>
  <dcterms:modified xsi:type="dcterms:W3CDTF">2021-12-15T12:48:00Z</dcterms:modified>
</cp:coreProperties>
</file>