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AC09" w14:textId="77777777" w:rsidR="005403BF" w:rsidRPr="00F02FD5" w:rsidRDefault="005403BF" w:rsidP="005403BF">
      <w:pPr>
        <w:jc w:val="center"/>
        <w:rPr>
          <w:b/>
          <w:sz w:val="28"/>
          <w:szCs w:val="28"/>
        </w:rPr>
      </w:pPr>
      <w:r w:rsidRPr="00F02FD5">
        <w:rPr>
          <w:b/>
          <w:sz w:val="28"/>
          <w:szCs w:val="28"/>
        </w:rPr>
        <w:t>МІНІСТЕРСТВО ОСВІТИ І НАУКИ УКРАЇНИ</w:t>
      </w:r>
    </w:p>
    <w:p w14:paraId="6C059927" w14:textId="77777777" w:rsidR="005403BF" w:rsidRPr="00F02FD5" w:rsidRDefault="005403BF" w:rsidP="005403BF">
      <w:pPr>
        <w:jc w:val="center"/>
        <w:rPr>
          <w:b/>
          <w:sz w:val="28"/>
          <w:szCs w:val="28"/>
        </w:rPr>
      </w:pPr>
      <w:r w:rsidRPr="00F02FD5">
        <w:rPr>
          <w:b/>
          <w:sz w:val="28"/>
          <w:szCs w:val="28"/>
        </w:rPr>
        <w:t>Західноукраїнський національний університет</w:t>
      </w:r>
    </w:p>
    <w:p w14:paraId="2DD15CBD" w14:textId="77777777" w:rsidR="005403BF" w:rsidRPr="00F02FD5" w:rsidRDefault="005403BF" w:rsidP="005403BF">
      <w:pPr>
        <w:jc w:val="center"/>
        <w:rPr>
          <w:b/>
          <w:sz w:val="28"/>
          <w:szCs w:val="28"/>
        </w:rPr>
      </w:pPr>
      <w:r w:rsidRPr="00F02FD5">
        <w:rPr>
          <w:b/>
          <w:sz w:val="28"/>
          <w:szCs w:val="28"/>
        </w:rPr>
        <w:t>Навчально-науковий інститут публічного управління</w:t>
      </w:r>
    </w:p>
    <w:p w14:paraId="53DF83F8" w14:textId="77777777" w:rsidR="005403BF" w:rsidRDefault="005403BF" w:rsidP="005403BF">
      <w:pPr>
        <w:jc w:val="center"/>
        <w:rPr>
          <w:sz w:val="28"/>
          <w:szCs w:val="28"/>
        </w:rPr>
      </w:pPr>
      <w:r>
        <w:rPr>
          <w:sz w:val="28"/>
          <w:szCs w:val="28"/>
        </w:rPr>
        <w:t>Кафедра фінансів ім. С.І. Юрія</w:t>
      </w:r>
    </w:p>
    <w:p w14:paraId="40D69B9B" w14:textId="77777777" w:rsidR="005403BF" w:rsidRDefault="005403BF" w:rsidP="005403BF">
      <w:pPr>
        <w:jc w:val="center"/>
        <w:rPr>
          <w:sz w:val="28"/>
          <w:szCs w:val="28"/>
        </w:rPr>
      </w:pPr>
    </w:p>
    <w:p w14:paraId="041C7356" w14:textId="77777777" w:rsidR="005403BF" w:rsidRDefault="005403BF" w:rsidP="005403BF">
      <w:pPr>
        <w:jc w:val="center"/>
        <w:rPr>
          <w:sz w:val="28"/>
          <w:szCs w:val="28"/>
        </w:rPr>
      </w:pPr>
    </w:p>
    <w:p w14:paraId="52815E8B" w14:textId="77777777" w:rsidR="005403BF" w:rsidRDefault="005403BF" w:rsidP="005403BF">
      <w:pPr>
        <w:jc w:val="center"/>
        <w:rPr>
          <w:sz w:val="28"/>
          <w:szCs w:val="28"/>
        </w:rPr>
      </w:pPr>
    </w:p>
    <w:p w14:paraId="4814CC18" w14:textId="77777777" w:rsidR="005403BF" w:rsidRDefault="005403BF" w:rsidP="005403BF">
      <w:pPr>
        <w:jc w:val="center"/>
        <w:rPr>
          <w:sz w:val="28"/>
          <w:szCs w:val="28"/>
        </w:rPr>
      </w:pPr>
    </w:p>
    <w:p w14:paraId="60E68723" w14:textId="77777777" w:rsidR="005403BF" w:rsidRDefault="005403BF" w:rsidP="005403BF">
      <w:pPr>
        <w:jc w:val="center"/>
        <w:rPr>
          <w:sz w:val="28"/>
          <w:szCs w:val="28"/>
        </w:rPr>
      </w:pPr>
    </w:p>
    <w:p w14:paraId="24901AFA" w14:textId="1BCF9419" w:rsidR="005403BF" w:rsidRPr="00F02FD5" w:rsidRDefault="00A443E6" w:rsidP="005403BF">
      <w:pPr>
        <w:jc w:val="center"/>
        <w:rPr>
          <w:b/>
          <w:sz w:val="28"/>
          <w:szCs w:val="28"/>
        </w:rPr>
      </w:pPr>
      <w:r w:rsidRPr="00A443E6">
        <w:rPr>
          <w:b/>
          <w:sz w:val="28"/>
          <w:szCs w:val="28"/>
        </w:rPr>
        <w:t>БУХТА Ольга Анатоліївна</w:t>
      </w:r>
    </w:p>
    <w:p w14:paraId="4767B852" w14:textId="77777777" w:rsidR="005403BF" w:rsidRDefault="005403BF" w:rsidP="00140F22">
      <w:pPr>
        <w:jc w:val="center"/>
        <w:rPr>
          <w:b/>
          <w:sz w:val="28"/>
          <w:szCs w:val="28"/>
        </w:rPr>
      </w:pPr>
      <w:r w:rsidRPr="00871F5B">
        <w:rPr>
          <w:b/>
          <w:sz w:val="28"/>
          <w:szCs w:val="28"/>
        </w:rPr>
        <w:t xml:space="preserve">Організація та практика надання адміністративних послуг </w:t>
      </w:r>
      <w:r w:rsidRPr="00871F5B">
        <w:rPr>
          <w:b/>
          <w:sz w:val="28"/>
          <w:szCs w:val="28"/>
        </w:rPr>
        <w:br/>
        <w:t>в об</w:t>
      </w:r>
      <w:r w:rsidRPr="00140F22">
        <w:rPr>
          <w:b/>
          <w:sz w:val="28"/>
          <w:szCs w:val="28"/>
        </w:rPr>
        <w:t>’</w:t>
      </w:r>
      <w:r w:rsidRPr="00871F5B">
        <w:rPr>
          <w:b/>
          <w:sz w:val="28"/>
          <w:szCs w:val="28"/>
        </w:rPr>
        <w:t>єднаних територіальних громадах</w:t>
      </w:r>
      <w:r w:rsidR="00140F22">
        <w:rPr>
          <w:b/>
          <w:sz w:val="28"/>
          <w:szCs w:val="28"/>
        </w:rPr>
        <w:t xml:space="preserve"> </w:t>
      </w:r>
      <w:r w:rsidRPr="00A74F37">
        <w:rPr>
          <w:b/>
          <w:sz w:val="28"/>
          <w:szCs w:val="28"/>
        </w:rPr>
        <w:t xml:space="preserve">/ </w:t>
      </w:r>
      <w:r w:rsidR="00140F22" w:rsidRPr="00140F22">
        <w:rPr>
          <w:b/>
          <w:sz w:val="28"/>
          <w:szCs w:val="28"/>
        </w:rPr>
        <w:t>Organization and practice of providing administrative services</w:t>
      </w:r>
      <w:r w:rsidR="00140F22">
        <w:rPr>
          <w:b/>
          <w:sz w:val="28"/>
          <w:szCs w:val="28"/>
        </w:rPr>
        <w:t xml:space="preserve"> </w:t>
      </w:r>
      <w:r w:rsidR="00140F22" w:rsidRPr="00140F22">
        <w:rPr>
          <w:b/>
          <w:sz w:val="28"/>
          <w:szCs w:val="28"/>
        </w:rPr>
        <w:t>in united territorial communities</w:t>
      </w:r>
    </w:p>
    <w:p w14:paraId="7116F0E9" w14:textId="77777777" w:rsidR="00140F22" w:rsidRDefault="00140F22" w:rsidP="005403BF">
      <w:pPr>
        <w:jc w:val="center"/>
        <w:rPr>
          <w:sz w:val="28"/>
          <w:szCs w:val="28"/>
        </w:rPr>
      </w:pPr>
    </w:p>
    <w:p w14:paraId="182513A8" w14:textId="77777777" w:rsidR="005403BF" w:rsidRDefault="005403BF" w:rsidP="005403BF">
      <w:pPr>
        <w:jc w:val="center"/>
        <w:rPr>
          <w:sz w:val="28"/>
          <w:szCs w:val="28"/>
        </w:rPr>
      </w:pPr>
      <w:r>
        <w:rPr>
          <w:sz w:val="28"/>
          <w:szCs w:val="28"/>
        </w:rPr>
        <w:t>Спеціальність: 281 – Публічне управління та адміністрування</w:t>
      </w:r>
    </w:p>
    <w:p w14:paraId="616FD4FE" w14:textId="77777777" w:rsidR="005403BF" w:rsidRDefault="005403BF" w:rsidP="005403BF">
      <w:pPr>
        <w:jc w:val="center"/>
        <w:rPr>
          <w:sz w:val="28"/>
          <w:szCs w:val="28"/>
        </w:rPr>
      </w:pPr>
      <w:r>
        <w:rPr>
          <w:sz w:val="28"/>
          <w:szCs w:val="28"/>
        </w:rPr>
        <w:t>освітньо-професійна програма – Державна служба</w:t>
      </w:r>
    </w:p>
    <w:p w14:paraId="1A4B009F" w14:textId="77777777" w:rsidR="005403BF" w:rsidRDefault="005403BF" w:rsidP="005403BF">
      <w:pPr>
        <w:jc w:val="center"/>
        <w:rPr>
          <w:sz w:val="28"/>
          <w:szCs w:val="28"/>
        </w:rPr>
      </w:pPr>
    </w:p>
    <w:p w14:paraId="4A63A043" w14:textId="77777777" w:rsidR="005403BF" w:rsidRDefault="005403BF" w:rsidP="005403BF">
      <w:pPr>
        <w:jc w:val="center"/>
        <w:rPr>
          <w:sz w:val="28"/>
          <w:szCs w:val="28"/>
        </w:rPr>
      </w:pPr>
      <w:r>
        <w:rPr>
          <w:sz w:val="28"/>
          <w:szCs w:val="28"/>
        </w:rPr>
        <w:t>Кваліфікаційна робота</w:t>
      </w:r>
    </w:p>
    <w:p w14:paraId="6B0815A3" w14:textId="77777777" w:rsidR="005403BF" w:rsidRDefault="005403BF" w:rsidP="005403BF">
      <w:pPr>
        <w:jc w:val="center"/>
        <w:rPr>
          <w:sz w:val="28"/>
          <w:szCs w:val="28"/>
        </w:rPr>
      </w:pPr>
    </w:p>
    <w:p w14:paraId="3032EC40" w14:textId="77777777" w:rsidR="005403BF" w:rsidRDefault="005403BF" w:rsidP="005403BF">
      <w:pPr>
        <w:jc w:val="center"/>
        <w:rPr>
          <w:sz w:val="28"/>
          <w:szCs w:val="28"/>
        </w:rPr>
      </w:pPr>
    </w:p>
    <w:p w14:paraId="2C9E2B98" w14:textId="77777777" w:rsidR="005403BF" w:rsidRDefault="005403BF" w:rsidP="005403B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Виконав студент групи</w:t>
      </w:r>
    </w:p>
    <w:p w14:paraId="4AFB1F9D" w14:textId="77777777" w:rsidR="005403BF" w:rsidRPr="00A443E6" w:rsidRDefault="005403BF" w:rsidP="005403B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43E6">
        <w:rPr>
          <w:sz w:val="28"/>
          <w:szCs w:val="28"/>
        </w:rPr>
        <w:t>ДСПУАзм-25</w:t>
      </w:r>
    </w:p>
    <w:p w14:paraId="1EF8A91F" w14:textId="5C5B70F7" w:rsidR="005403BF" w:rsidRDefault="005403BF" w:rsidP="005403BF">
      <w:pPr>
        <w:rPr>
          <w:sz w:val="28"/>
          <w:szCs w:val="28"/>
        </w:rPr>
      </w:pPr>
      <w:r w:rsidRPr="00A443E6">
        <w:rPr>
          <w:sz w:val="28"/>
          <w:szCs w:val="28"/>
        </w:rPr>
        <w:tab/>
      </w:r>
      <w:r w:rsidRPr="00A443E6">
        <w:rPr>
          <w:sz w:val="28"/>
          <w:szCs w:val="28"/>
        </w:rPr>
        <w:tab/>
      </w:r>
      <w:r w:rsidRPr="00A443E6">
        <w:rPr>
          <w:sz w:val="28"/>
          <w:szCs w:val="28"/>
        </w:rPr>
        <w:tab/>
      </w:r>
      <w:r w:rsidRPr="00A443E6">
        <w:rPr>
          <w:sz w:val="28"/>
          <w:szCs w:val="28"/>
        </w:rPr>
        <w:tab/>
      </w:r>
      <w:r w:rsidRPr="00A443E6">
        <w:rPr>
          <w:sz w:val="28"/>
          <w:szCs w:val="28"/>
        </w:rPr>
        <w:tab/>
      </w:r>
      <w:r w:rsidRPr="00A443E6">
        <w:rPr>
          <w:sz w:val="28"/>
          <w:szCs w:val="28"/>
        </w:rPr>
        <w:tab/>
      </w:r>
      <w:r w:rsidRPr="00A443E6">
        <w:rPr>
          <w:sz w:val="28"/>
          <w:szCs w:val="28"/>
        </w:rPr>
        <w:tab/>
      </w:r>
      <w:r w:rsidRPr="00A443E6">
        <w:rPr>
          <w:sz w:val="28"/>
          <w:szCs w:val="28"/>
        </w:rPr>
        <w:tab/>
        <w:t>О.</w:t>
      </w:r>
      <w:r w:rsidR="00A443E6" w:rsidRPr="00A443E6">
        <w:rPr>
          <w:sz w:val="28"/>
          <w:szCs w:val="28"/>
        </w:rPr>
        <w:t xml:space="preserve"> А. </w:t>
      </w:r>
      <w:r w:rsidRPr="00A443E6">
        <w:rPr>
          <w:sz w:val="28"/>
          <w:szCs w:val="28"/>
        </w:rPr>
        <w:t>Бухта</w:t>
      </w:r>
    </w:p>
    <w:p w14:paraId="447CD0FE" w14:textId="77777777" w:rsidR="005403BF" w:rsidRDefault="005403BF" w:rsidP="005403B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14:paraId="036A8C19" w14:textId="77777777" w:rsidR="005403BF" w:rsidRDefault="005403BF" w:rsidP="005403BF">
      <w:pPr>
        <w:rPr>
          <w:sz w:val="28"/>
          <w:szCs w:val="28"/>
        </w:rPr>
      </w:pPr>
    </w:p>
    <w:p w14:paraId="298D5D2C" w14:textId="77777777" w:rsidR="005403BF" w:rsidRDefault="005403BF" w:rsidP="005403B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Науковий керівник:</w:t>
      </w:r>
    </w:p>
    <w:p w14:paraId="2F3C1C67" w14:textId="77777777" w:rsidR="005403BF" w:rsidRDefault="005403BF" w:rsidP="005403B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д.е.н., професор О.І. Тулай</w:t>
      </w:r>
    </w:p>
    <w:p w14:paraId="301A76D5" w14:textId="77777777" w:rsidR="005403BF" w:rsidRDefault="005403BF" w:rsidP="005403B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14:paraId="024D93F0" w14:textId="77777777" w:rsidR="005403BF" w:rsidRDefault="005403BF" w:rsidP="005403BF">
      <w:pPr>
        <w:rPr>
          <w:sz w:val="28"/>
          <w:szCs w:val="28"/>
        </w:rPr>
      </w:pPr>
    </w:p>
    <w:p w14:paraId="75310765" w14:textId="77777777" w:rsidR="005403BF" w:rsidRDefault="005403BF" w:rsidP="005403BF">
      <w:pPr>
        <w:rPr>
          <w:sz w:val="28"/>
          <w:szCs w:val="28"/>
        </w:rPr>
      </w:pPr>
    </w:p>
    <w:p w14:paraId="74F5AA26" w14:textId="77777777" w:rsidR="005403BF" w:rsidRDefault="005403BF" w:rsidP="005403BF">
      <w:pPr>
        <w:rPr>
          <w:sz w:val="28"/>
          <w:szCs w:val="28"/>
        </w:rPr>
      </w:pPr>
      <w:r>
        <w:rPr>
          <w:sz w:val="28"/>
          <w:szCs w:val="28"/>
        </w:rPr>
        <w:t>Кваліфікаційну роботу</w:t>
      </w:r>
    </w:p>
    <w:p w14:paraId="0F8D5956" w14:textId="77777777" w:rsidR="005403BF" w:rsidRDefault="005403BF" w:rsidP="005403BF">
      <w:pPr>
        <w:rPr>
          <w:sz w:val="28"/>
          <w:szCs w:val="28"/>
        </w:rPr>
      </w:pPr>
      <w:r>
        <w:rPr>
          <w:sz w:val="28"/>
          <w:szCs w:val="28"/>
        </w:rPr>
        <w:t>допущено до захисту</w:t>
      </w:r>
    </w:p>
    <w:p w14:paraId="3CA8F084" w14:textId="77777777" w:rsidR="005403BF" w:rsidRPr="00F02FD5" w:rsidRDefault="005403BF" w:rsidP="005403BF">
      <w:pPr>
        <w:rPr>
          <w:sz w:val="20"/>
          <w:szCs w:val="20"/>
        </w:rPr>
      </w:pPr>
    </w:p>
    <w:p w14:paraId="381FBB3D" w14:textId="77777777" w:rsidR="005403BF" w:rsidRDefault="005403BF" w:rsidP="005403BF">
      <w:pPr>
        <w:rPr>
          <w:sz w:val="28"/>
          <w:szCs w:val="28"/>
        </w:rPr>
      </w:pPr>
      <w:r>
        <w:rPr>
          <w:sz w:val="28"/>
          <w:szCs w:val="28"/>
        </w:rPr>
        <w:t>«___»_______________ 20___р.</w:t>
      </w:r>
    </w:p>
    <w:p w14:paraId="345EF159" w14:textId="77777777" w:rsidR="005403BF" w:rsidRDefault="005403BF" w:rsidP="005403BF">
      <w:pPr>
        <w:rPr>
          <w:sz w:val="28"/>
          <w:szCs w:val="28"/>
        </w:rPr>
      </w:pPr>
    </w:p>
    <w:p w14:paraId="395DA32C" w14:textId="77777777" w:rsidR="005403BF" w:rsidRDefault="005403BF" w:rsidP="005403BF">
      <w:pPr>
        <w:rPr>
          <w:sz w:val="28"/>
          <w:szCs w:val="28"/>
        </w:rPr>
      </w:pPr>
      <w:r>
        <w:rPr>
          <w:sz w:val="28"/>
          <w:szCs w:val="28"/>
        </w:rPr>
        <w:t>Завідувач кафедри</w:t>
      </w:r>
    </w:p>
    <w:p w14:paraId="58499F88" w14:textId="77777777" w:rsidR="005403BF" w:rsidRDefault="005403BF" w:rsidP="005403BF">
      <w:pPr>
        <w:rPr>
          <w:sz w:val="28"/>
          <w:szCs w:val="28"/>
        </w:rPr>
      </w:pPr>
      <w:r>
        <w:rPr>
          <w:sz w:val="28"/>
          <w:szCs w:val="28"/>
        </w:rPr>
        <w:t>_____________ О. П. Кириленко</w:t>
      </w:r>
    </w:p>
    <w:p w14:paraId="1B7A085D" w14:textId="77777777" w:rsidR="005403BF" w:rsidRDefault="005403BF" w:rsidP="005403BF">
      <w:pPr>
        <w:rPr>
          <w:sz w:val="28"/>
          <w:szCs w:val="28"/>
        </w:rPr>
      </w:pPr>
    </w:p>
    <w:p w14:paraId="339F971A" w14:textId="77777777" w:rsidR="005403BF" w:rsidRDefault="005403BF" w:rsidP="005403BF">
      <w:pPr>
        <w:rPr>
          <w:sz w:val="28"/>
          <w:szCs w:val="28"/>
        </w:rPr>
      </w:pPr>
    </w:p>
    <w:p w14:paraId="0C748695" w14:textId="77777777" w:rsidR="005403BF" w:rsidRDefault="005403BF" w:rsidP="005403BF">
      <w:pPr>
        <w:jc w:val="center"/>
        <w:rPr>
          <w:b/>
          <w:sz w:val="28"/>
          <w:szCs w:val="28"/>
        </w:rPr>
      </w:pPr>
      <w:r w:rsidRPr="00F02FD5">
        <w:rPr>
          <w:b/>
          <w:sz w:val="28"/>
          <w:szCs w:val="28"/>
        </w:rPr>
        <w:t>ТЕРНОПІЛЬ-2021</w:t>
      </w:r>
    </w:p>
    <w:p w14:paraId="6D5BB634" w14:textId="77777777" w:rsidR="005403BF" w:rsidRPr="00F02FD5" w:rsidRDefault="005403BF" w:rsidP="005403BF">
      <w:pPr>
        <w:jc w:val="center"/>
        <w:rPr>
          <w:b/>
          <w:sz w:val="28"/>
          <w:szCs w:val="28"/>
        </w:rPr>
      </w:pPr>
    </w:p>
    <w:p w14:paraId="7269CBF1" w14:textId="0A85BAF9" w:rsidR="005403BF" w:rsidRDefault="005403BF" w:rsidP="005403BF">
      <w:pPr>
        <w:spacing w:line="360" w:lineRule="auto"/>
        <w:jc w:val="right"/>
        <w:rPr>
          <w:bCs/>
          <w:sz w:val="28"/>
          <w:szCs w:val="28"/>
          <w:lang w:val="ru-RU"/>
        </w:rPr>
      </w:pPr>
    </w:p>
    <w:p w14:paraId="47628C44" w14:textId="77777777" w:rsidR="00A443E6" w:rsidRPr="00777BAC" w:rsidRDefault="00A443E6" w:rsidP="005403BF">
      <w:pPr>
        <w:spacing w:line="360" w:lineRule="auto"/>
        <w:jc w:val="right"/>
        <w:rPr>
          <w:bCs/>
          <w:sz w:val="28"/>
          <w:szCs w:val="28"/>
          <w:lang w:val="ru-RU"/>
        </w:rPr>
      </w:pPr>
    </w:p>
    <w:p w14:paraId="5FC1E1D9" w14:textId="77777777" w:rsidR="005403BF" w:rsidRPr="00777BAC" w:rsidRDefault="005403BF" w:rsidP="00EA2861">
      <w:pPr>
        <w:spacing w:line="360" w:lineRule="auto"/>
        <w:jc w:val="right"/>
        <w:rPr>
          <w:bCs/>
          <w:sz w:val="28"/>
          <w:szCs w:val="28"/>
          <w:lang w:val="ru-RU"/>
        </w:rPr>
      </w:pPr>
    </w:p>
    <w:p w14:paraId="2C022111" w14:textId="77777777" w:rsidR="00FA2642" w:rsidRPr="00871F5B" w:rsidRDefault="00512BB1" w:rsidP="00EA2861">
      <w:pPr>
        <w:spacing w:line="420" w:lineRule="exact"/>
        <w:jc w:val="center"/>
        <w:rPr>
          <w:b/>
          <w:bCs/>
        </w:rPr>
      </w:pPr>
      <w:r w:rsidRPr="00871F5B">
        <w:rPr>
          <w:b/>
          <w:bCs/>
          <w:sz w:val="28"/>
          <w:szCs w:val="28"/>
        </w:rPr>
        <w:lastRenderedPageBreak/>
        <w:t>ЗМІСТ</w:t>
      </w:r>
    </w:p>
    <w:p w14:paraId="68BB5DD8" w14:textId="77777777" w:rsidR="00FA2642" w:rsidRPr="00871F5B" w:rsidRDefault="00A5536F" w:rsidP="0028452E">
      <w:pPr>
        <w:spacing w:line="400" w:lineRule="exact"/>
        <w:ind w:firstLine="709"/>
        <w:jc w:val="both"/>
        <w:rPr>
          <w:caps/>
          <w:sz w:val="28"/>
          <w:szCs w:val="28"/>
        </w:rPr>
      </w:pPr>
      <w:r w:rsidRPr="0028452E">
        <w:rPr>
          <w:b/>
          <w:caps/>
          <w:sz w:val="28"/>
          <w:szCs w:val="28"/>
        </w:rPr>
        <w:t>Вступ</w:t>
      </w:r>
      <w:r w:rsidR="008B5520" w:rsidRPr="00871F5B">
        <w:rPr>
          <w:caps/>
          <w:sz w:val="28"/>
          <w:szCs w:val="28"/>
        </w:rPr>
        <w:t>……………………………………………………………………</w:t>
      </w:r>
      <w:r w:rsidR="00AE15A5" w:rsidRPr="00871F5B">
        <w:rPr>
          <w:caps/>
          <w:sz w:val="28"/>
          <w:szCs w:val="28"/>
        </w:rPr>
        <w:t>…3</w:t>
      </w:r>
    </w:p>
    <w:p w14:paraId="770C0B0C" w14:textId="77777777" w:rsidR="00CD1F31" w:rsidRPr="00871F5B" w:rsidRDefault="00A5536F" w:rsidP="0028452E">
      <w:pPr>
        <w:spacing w:line="400" w:lineRule="exact"/>
        <w:ind w:firstLine="709"/>
        <w:jc w:val="both"/>
        <w:rPr>
          <w:b/>
          <w:caps/>
          <w:sz w:val="28"/>
          <w:szCs w:val="28"/>
        </w:rPr>
      </w:pPr>
      <w:r w:rsidRPr="00871F5B">
        <w:rPr>
          <w:b/>
          <w:caps/>
          <w:sz w:val="28"/>
          <w:szCs w:val="28"/>
        </w:rPr>
        <w:t xml:space="preserve">Розділ 1. </w:t>
      </w:r>
      <w:bookmarkStart w:id="0" w:name="_Hlk89006802"/>
      <w:r w:rsidRPr="00871F5B">
        <w:rPr>
          <w:b/>
          <w:caps/>
          <w:sz w:val="28"/>
          <w:szCs w:val="28"/>
        </w:rPr>
        <w:t xml:space="preserve">Теоретичні та організаційно-правові засади </w:t>
      </w:r>
      <w:r w:rsidR="00CD1F31" w:rsidRPr="00871F5B">
        <w:rPr>
          <w:b/>
          <w:caps/>
          <w:sz w:val="28"/>
          <w:szCs w:val="28"/>
        </w:rPr>
        <w:t xml:space="preserve">надання адміністративних послуг в </w:t>
      </w:r>
      <w:r w:rsidR="001E54C8">
        <w:rPr>
          <w:b/>
          <w:caps/>
          <w:sz w:val="28"/>
          <w:szCs w:val="28"/>
        </w:rPr>
        <w:t>Т</w:t>
      </w:r>
      <w:r w:rsidR="00CD1F31" w:rsidRPr="00871F5B">
        <w:rPr>
          <w:b/>
          <w:caps/>
          <w:sz w:val="28"/>
          <w:szCs w:val="28"/>
        </w:rPr>
        <w:t>ериторіальних громадах</w:t>
      </w:r>
      <w:r w:rsidR="008B5520" w:rsidRPr="00871F5B">
        <w:rPr>
          <w:b/>
          <w:caps/>
          <w:sz w:val="28"/>
          <w:szCs w:val="28"/>
        </w:rPr>
        <w:t>………………………………………………</w:t>
      </w:r>
      <w:r w:rsidR="001E54C8">
        <w:rPr>
          <w:b/>
          <w:caps/>
          <w:sz w:val="28"/>
          <w:szCs w:val="28"/>
        </w:rPr>
        <w:t>…………………………</w:t>
      </w:r>
      <w:r w:rsidR="00AE15A5" w:rsidRPr="00871F5B">
        <w:rPr>
          <w:b/>
          <w:caps/>
          <w:sz w:val="28"/>
          <w:szCs w:val="28"/>
        </w:rPr>
        <w:t>6</w:t>
      </w:r>
      <w:r w:rsidR="00CD1F31" w:rsidRPr="00871F5B">
        <w:rPr>
          <w:b/>
          <w:caps/>
          <w:sz w:val="28"/>
          <w:szCs w:val="28"/>
        </w:rPr>
        <w:t xml:space="preserve"> </w:t>
      </w:r>
      <w:bookmarkEnd w:id="0"/>
    </w:p>
    <w:p w14:paraId="2410B490" w14:textId="77777777" w:rsidR="00CD1F31" w:rsidRPr="00871F5B" w:rsidRDefault="00CD1F31" w:rsidP="0028452E">
      <w:pPr>
        <w:pStyle w:val="a7"/>
        <w:numPr>
          <w:ilvl w:val="1"/>
          <w:numId w:val="1"/>
        </w:numPr>
        <w:spacing w:after="0" w:line="400" w:lineRule="exact"/>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 xml:space="preserve">Теоретична концептуалізація моделей надання адміністративних послуг та типів </w:t>
      </w:r>
      <w:r w:rsidR="004C52C9" w:rsidRPr="00871F5B">
        <w:rPr>
          <w:rFonts w:ascii="Times New Roman" w:hAnsi="Times New Roman"/>
          <w:sz w:val="28"/>
          <w:szCs w:val="28"/>
          <w:lang w:val="uk-UA"/>
        </w:rPr>
        <w:t>центрів надання адміністративних послуг</w:t>
      </w:r>
      <w:r w:rsidRPr="00871F5B">
        <w:rPr>
          <w:rFonts w:ascii="Times New Roman" w:hAnsi="Times New Roman"/>
          <w:sz w:val="28"/>
          <w:szCs w:val="28"/>
          <w:lang w:val="uk-UA"/>
        </w:rPr>
        <w:t xml:space="preserve"> залежно від особливостей громади</w:t>
      </w:r>
      <w:r w:rsidR="008B5520" w:rsidRPr="00871F5B">
        <w:rPr>
          <w:rFonts w:ascii="Times New Roman" w:hAnsi="Times New Roman"/>
          <w:sz w:val="28"/>
          <w:szCs w:val="28"/>
          <w:lang w:val="uk-UA"/>
        </w:rPr>
        <w:t>………………………………………………………………</w:t>
      </w:r>
      <w:r w:rsidR="00AE15A5" w:rsidRPr="00871F5B">
        <w:rPr>
          <w:rFonts w:ascii="Times New Roman" w:hAnsi="Times New Roman"/>
          <w:sz w:val="28"/>
          <w:szCs w:val="28"/>
          <w:lang w:val="uk-UA"/>
        </w:rPr>
        <w:t>.6</w:t>
      </w:r>
      <w:r w:rsidRPr="00871F5B">
        <w:rPr>
          <w:rFonts w:ascii="Times New Roman" w:hAnsi="Times New Roman"/>
          <w:sz w:val="28"/>
          <w:szCs w:val="28"/>
          <w:lang w:val="uk-UA"/>
        </w:rPr>
        <w:t xml:space="preserve"> </w:t>
      </w:r>
    </w:p>
    <w:p w14:paraId="2FEBACB0" w14:textId="77777777" w:rsidR="00CD1F31" w:rsidRPr="00871F5B" w:rsidRDefault="001D0ACA" w:rsidP="0028452E">
      <w:pPr>
        <w:pStyle w:val="a7"/>
        <w:numPr>
          <w:ilvl w:val="1"/>
          <w:numId w:val="1"/>
        </w:numPr>
        <w:spacing w:after="0" w:line="400" w:lineRule="exact"/>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Організаційно-правові засади</w:t>
      </w:r>
      <w:r w:rsidR="00765DF5" w:rsidRPr="00871F5B">
        <w:rPr>
          <w:rFonts w:ascii="Times New Roman" w:hAnsi="Times New Roman"/>
          <w:sz w:val="28"/>
          <w:szCs w:val="28"/>
          <w:lang w:val="uk-UA"/>
        </w:rPr>
        <w:t xml:space="preserve"> створення </w:t>
      </w:r>
      <w:r w:rsidR="001E54C8">
        <w:rPr>
          <w:rFonts w:ascii="Times New Roman" w:hAnsi="Times New Roman"/>
          <w:sz w:val="28"/>
          <w:szCs w:val="28"/>
          <w:lang w:val="uk-UA"/>
        </w:rPr>
        <w:t xml:space="preserve">центрів надання адміністративних послуг в </w:t>
      </w:r>
      <w:r w:rsidR="00765DF5" w:rsidRPr="00871F5B">
        <w:rPr>
          <w:rFonts w:ascii="Times New Roman" w:hAnsi="Times New Roman"/>
          <w:sz w:val="28"/>
          <w:szCs w:val="28"/>
          <w:lang w:val="uk-UA"/>
        </w:rPr>
        <w:t>територіальних громадах</w:t>
      </w:r>
      <w:r w:rsidR="008B5520" w:rsidRPr="00871F5B">
        <w:rPr>
          <w:rFonts w:ascii="Times New Roman" w:hAnsi="Times New Roman"/>
          <w:sz w:val="28"/>
          <w:szCs w:val="28"/>
          <w:lang w:val="uk-UA"/>
        </w:rPr>
        <w:t>……………</w:t>
      </w:r>
      <w:r w:rsidR="00AE15A5" w:rsidRPr="00871F5B">
        <w:rPr>
          <w:rFonts w:ascii="Times New Roman" w:hAnsi="Times New Roman"/>
          <w:sz w:val="28"/>
          <w:szCs w:val="28"/>
          <w:lang w:val="uk-UA"/>
        </w:rPr>
        <w:t>…</w:t>
      </w:r>
      <w:r w:rsidR="001E54C8">
        <w:rPr>
          <w:rFonts w:ascii="Times New Roman" w:hAnsi="Times New Roman"/>
          <w:sz w:val="28"/>
          <w:szCs w:val="28"/>
          <w:lang w:val="uk-UA"/>
        </w:rPr>
        <w:t>………….......</w:t>
      </w:r>
    </w:p>
    <w:p w14:paraId="7F4CB480" w14:textId="77777777" w:rsidR="0059754E" w:rsidRPr="00871F5B" w:rsidRDefault="0059754E" w:rsidP="0028452E">
      <w:pPr>
        <w:pStyle w:val="a7"/>
        <w:spacing w:after="0" w:line="400" w:lineRule="exact"/>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Висновки до розділу 1</w:t>
      </w:r>
      <w:r w:rsidR="008B5520" w:rsidRPr="00871F5B">
        <w:rPr>
          <w:rFonts w:ascii="Times New Roman" w:hAnsi="Times New Roman"/>
          <w:sz w:val="28"/>
          <w:szCs w:val="28"/>
          <w:lang w:val="uk-UA"/>
        </w:rPr>
        <w:t>………………………………………………………</w:t>
      </w:r>
      <w:r w:rsidR="0028452E">
        <w:rPr>
          <w:rFonts w:ascii="Times New Roman" w:hAnsi="Times New Roman"/>
          <w:sz w:val="28"/>
          <w:szCs w:val="28"/>
          <w:lang w:val="uk-UA"/>
        </w:rPr>
        <w:t>20</w:t>
      </w:r>
      <w:r w:rsidRPr="00871F5B">
        <w:rPr>
          <w:rFonts w:ascii="Times New Roman" w:hAnsi="Times New Roman"/>
          <w:sz w:val="28"/>
          <w:szCs w:val="28"/>
          <w:lang w:val="uk-UA"/>
        </w:rPr>
        <w:t xml:space="preserve"> </w:t>
      </w:r>
    </w:p>
    <w:p w14:paraId="3CB5872A" w14:textId="77777777" w:rsidR="00EB3825" w:rsidRPr="00871F5B" w:rsidRDefault="00EB3825" w:rsidP="0028452E">
      <w:pPr>
        <w:spacing w:line="400" w:lineRule="exact"/>
        <w:ind w:firstLine="709"/>
        <w:jc w:val="both"/>
        <w:rPr>
          <w:sz w:val="28"/>
          <w:szCs w:val="28"/>
        </w:rPr>
      </w:pPr>
    </w:p>
    <w:p w14:paraId="1B0F290E" w14:textId="77777777" w:rsidR="00603DB5" w:rsidRPr="00871F5B" w:rsidRDefault="00A5536F" w:rsidP="0028452E">
      <w:pPr>
        <w:spacing w:line="400" w:lineRule="exact"/>
        <w:ind w:firstLine="709"/>
        <w:jc w:val="both"/>
        <w:rPr>
          <w:b/>
          <w:caps/>
          <w:sz w:val="28"/>
          <w:szCs w:val="28"/>
        </w:rPr>
      </w:pPr>
      <w:r w:rsidRPr="00871F5B">
        <w:rPr>
          <w:b/>
          <w:caps/>
          <w:sz w:val="28"/>
          <w:szCs w:val="28"/>
        </w:rPr>
        <w:t xml:space="preserve">Розділ 2. </w:t>
      </w:r>
      <w:bookmarkStart w:id="1" w:name="_Hlk89006932"/>
      <w:r w:rsidR="00603DB5" w:rsidRPr="00871F5B">
        <w:rPr>
          <w:b/>
          <w:caps/>
          <w:sz w:val="28"/>
          <w:szCs w:val="28"/>
        </w:rPr>
        <w:t>Сучасний стан надання адміністративних послуг в об’єднаних територіальних громадах</w:t>
      </w:r>
      <w:r w:rsidR="008B5520" w:rsidRPr="00871F5B">
        <w:rPr>
          <w:b/>
          <w:caps/>
          <w:sz w:val="28"/>
          <w:szCs w:val="28"/>
        </w:rPr>
        <w:t>…………..</w:t>
      </w:r>
      <w:r w:rsidR="0028452E">
        <w:rPr>
          <w:b/>
          <w:caps/>
          <w:sz w:val="28"/>
          <w:szCs w:val="28"/>
        </w:rPr>
        <w:t>22</w:t>
      </w:r>
      <w:r w:rsidR="00603DB5" w:rsidRPr="00871F5B">
        <w:rPr>
          <w:b/>
          <w:caps/>
          <w:sz w:val="28"/>
          <w:szCs w:val="28"/>
        </w:rPr>
        <w:t xml:space="preserve"> </w:t>
      </w:r>
      <w:bookmarkEnd w:id="1"/>
    </w:p>
    <w:p w14:paraId="2FA6CCE9" w14:textId="77777777" w:rsidR="001404A7" w:rsidRPr="00871F5B" w:rsidRDefault="001404A7" w:rsidP="0028452E">
      <w:pPr>
        <w:spacing w:line="400" w:lineRule="exact"/>
        <w:ind w:firstLine="709"/>
        <w:jc w:val="both"/>
        <w:rPr>
          <w:sz w:val="28"/>
          <w:szCs w:val="28"/>
        </w:rPr>
      </w:pPr>
      <w:r w:rsidRPr="00871F5B">
        <w:rPr>
          <w:sz w:val="28"/>
          <w:szCs w:val="28"/>
        </w:rPr>
        <w:t>2.1. Адміністративні послуги як особливий вид діяльності об’єднаних територіальних громад</w:t>
      </w:r>
      <w:r w:rsidR="0028452E">
        <w:rPr>
          <w:sz w:val="28"/>
          <w:szCs w:val="28"/>
        </w:rPr>
        <w:t>……………………………………………………………22</w:t>
      </w:r>
      <w:r w:rsidRPr="00871F5B">
        <w:rPr>
          <w:sz w:val="28"/>
          <w:szCs w:val="28"/>
        </w:rPr>
        <w:t xml:space="preserve"> </w:t>
      </w:r>
    </w:p>
    <w:p w14:paraId="2D0FE3C8" w14:textId="77777777" w:rsidR="00983D2E" w:rsidRPr="00871F5B" w:rsidRDefault="001404A7" w:rsidP="0028452E">
      <w:pPr>
        <w:spacing w:line="400" w:lineRule="exact"/>
        <w:ind w:firstLine="709"/>
        <w:jc w:val="both"/>
        <w:rPr>
          <w:sz w:val="28"/>
          <w:szCs w:val="28"/>
        </w:rPr>
      </w:pPr>
      <w:r w:rsidRPr="00871F5B">
        <w:rPr>
          <w:sz w:val="28"/>
          <w:szCs w:val="28"/>
        </w:rPr>
        <w:t xml:space="preserve">2.2. </w:t>
      </w:r>
      <w:r w:rsidR="00EC0419" w:rsidRPr="00871F5B">
        <w:rPr>
          <w:sz w:val="28"/>
          <w:szCs w:val="28"/>
        </w:rPr>
        <w:t xml:space="preserve">Аналіз роботи центрів надання адміністративних послуг </w:t>
      </w:r>
      <w:r w:rsidR="00983D2E" w:rsidRPr="00871F5B">
        <w:rPr>
          <w:sz w:val="28"/>
          <w:szCs w:val="28"/>
        </w:rPr>
        <w:t>об’єднаних територіальних громад</w:t>
      </w:r>
      <w:r w:rsidR="0028452E">
        <w:rPr>
          <w:sz w:val="28"/>
          <w:szCs w:val="28"/>
        </w:rPr>
        <w:t>……………………………………………………………27</w:t>
      </w:r>
      <w:r w:rsidR="00983D2E" w:rsidRPr="00871F5B">
        <w:rPr>
          <w:sz w:val="28"/>
          <w:szCs w:val="28"/>
        </w:rPr>
        <w:t xml:space="preserve"> </w:t>
      </w:r>
    </w:p>
    <w:p w14:paraId="55A24107" w14:textId="77777777" w:rsidR="00983D2E" w:rsidRPr="00871F5B" w:rsidRDefault="001404A7" w:rsidP="0028452E">
      <w:pPr>
        <w:spacing w:line="400" w:lineRule="exact"/>
        <w:ind w:firstLine="709"/>
        <w:jc w:val="both"/>
        <w:rPr>
          <w:sz w:val="28"/>
          <w:szCs w:val="28"/>
        </w:rPr>
      </w:pPr>
      <w:r w:rsidRPr="00871F5B">
        <w:rPr>
          <w:sz w:val="28"/>
          <w:szCs w:val="28"/>
        </w:rPr>
        <w:t xml:space="preserve">2.3. </w:t>
      </w:r>
      <w:r w:rsidR="00EC0419" w:rsidRPr="00871F5B">
        <w:rPr>
          <w:sz w:val="28"/>
          <w:szCs w:val="28"/>
        </w:rPr>
        <w:t>Використання сучасних інформаційних технологій в процесах надання адміністративних послуг</w:t>
      </w:r>
      <w:r w:rsidR="00983D2E" w:rsidRPr="00871F5B">
        <w:rPr>
          <w:sz w:val="28"/>
          <w:szCs w:val="28"/>
        </w:rPr>
        <w:t xml:space="preserve"> об’єднаними територіальними громадами</w:t>
      </w:r>
      <w:r w:rsidR="0028452E">
        <w:rPr>
          <w:sz w:val="28"/>
          <w:szCs w:val="28"/>
        </w:rPr>
        <w:t>…………………………………………………………………………38</w:t>
      </w:r>
      <w:r w:rsidR="00983D2E" w:rsidRPr="00871F5B">
        <w:rPr>
          <w:sz w:val="28"/>
          <w:szCs w:val="28"/>
        </w:rPr>
        <w:t xml:space="preserve"> </w:t>
      </w:r>
    </w:p>
    <w:p w14:paraId="4CA58D6C" w14:textId="77777777" w:rsidR="00983D2E" w:rsidRPr="00871F5B" w:rsidRDefault="00983D2E" w:rsidP="0028452E">
      <w:pPr>
        <w:pStyle w:val="a7"/>
        <w:spacing w:after="0" w:line="400" w:lineRule="exact"/>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Висновки до розділу 2</w:t>
      </w:r>
      <w:r w:rsidR="0028452E">
        <w:rPr>
          <w:rFonts w:ascii="Times New Roman" w:hAnsi="Times New Roman"/>
          <w:sz w:val="28"/>
          <w:szCs w:val="28"/>
          <w:lang w:val="uk-UA"/>
        </w:rPr>
        <w:t>……………………………………………………  43</w:t>
      </w:r>
    </w:p>
    <w:p w14:paraId="062F46F3" w14:textId="77777777" w:rsidR="00EB3825" w:rsidRPr="00871F5B" w:rsidRDefault="00EB3825" w:rsidP="0028452E">
      <w:pPr>
        <w:spacing w:line="400" w:lineRule="exact"/>
        <w:ind w:firstLine="709"/>
        <w:jc w:val="both"/>
        <w:rPr>
          <w:rFonts w:eastAsia="Batang"/>
          <w:sz w:val="28"/>
          <w:szCs w:val="28"/>
          <w:lang w:eastAsia="en-US"/>
        </w:rPr>
      </w:pPr>
    </w:p>
    <w:p w14:paraId="5EC17C2B" w14:textId="77777777" w:rsidR="00EC0419" w:rsidRPr="00871F5B" w:rsidRDefault="00EC0419" w:rsidP="0028452E">
      <w:pPr>
        <w:spacing w:line="400" w:lineRule="exact"/>
        <w:ind w:firstLine="709"/>
        <w:jc w:val="both"/>
        <w:rPr>
          <w:b/>
          <w:bCs/>
          <w:caps/>
          <w:sz w:val="28"/>
          <w:szCs w:val="28"/>
        </w:rPr>
      </w:pPr>
      <w:r w:rsidRPr="00871F5B">
        <w:rPr>
          <w:rFonts w:eastAsia="Batang"/>
          <w:b/>
          <w:caps/>
          <w:sz w:val="28"/>
          <w:szCs w:val="28"/>
          <w:lang w:eastAsia="en-US"/>
        </w:rPr>
        <w:t xml:space="preserve">Розділ 3. Перспективи </w:t>
      </w:r>
      <w:bookmarkStart w:id="2" w:name="_Hlk89006949"/>
      <w:r w:rsidRPr="00871F5B">
        <w:rPr>
          <w:rFonts w:eastAsia="Batang"/>
          <w:b/>
          <w:caps/>
          <w:sz w:val="28"/>
          <w:szCs w:val="28"/>
          <w:lang w:eastAsia="en-US"/>
        </w:rPr>
        <w:t xml:space="preserve">розвитку системи </w:t>
      </w:r>
      <w:r w:rsidRPr="00871F5B">
        <w:rPr>
          <w:b/>
          <w:bCs/>
          <w:caps/>
          <w:sz w:val="28"/>
          <w:szCs w:val="28"/>
        </w:rPr>
        <w:t>надання адміністративних послуг в об’єднаних територіальних громадах</w:t>
      </w:r>
      <w:bookmarkEnd w:id="2"/>
      <w:r w:rsidR="0028452E">
        <w:rPr>
          <w:b/>
          <w:bCs/>
          <w:caps/>
          <w:sz w:val="28"/>
          <w:szCs w:val="28"/>
        </w:rPr>
        <w:t>………………………………………………………………………45</w:t>
      </w:r>
    </w:p>
    <w:p w14:paraId="3FC557AF" w14:textId="77777777" w:rsidR="001404A7" w:rsidRPr="00871F5B" w:rsidRDefault="001404A7" w:rsidP="0028452E">
      <w:pPr>
        <w:spacing w:line="400" w:lineRule="exact"/>
        <w:ind w:firstLine="709"/>
        <w:jc w:val="both"/>
        <w:rPr>
          <w:sz w:val="28"/>
          <w:szCs w:val="28"/>
        </w:rPr>
      </w:pPr>
      <w:r w:rsidRPr="00871F5B">
        <w:rPr>
          <w:sz w:val="28"/>
          <w:szCs w:val="28"/>
        </w:rPr>
        <w:t xml:space="preserve">3.1 Напрями </w:t>
      </w:r>
      <w:bookmarkStart w:id="3" w:name="_Hlk89006169"/>
      <w:r w:rsidRPr="00871F5B">
        <w:rPr>
          <w:sz w:val="28"/>
          <w:szCs w:val="28"/>
        </w:rPr>
        <w:t xml:space="preserve">вдосконалення інформаційного забезпечення діяльності </w:t>
      </w:r>
      <w:bookmarkEnd w:id="3"/>
      <w:r w:rsidRPr="00871F5B">
        <w:rPr>
          <w:sz w:val="28"/>
          <w:szCs w:val="28"/>
        </w:rPr>
        <w:t xml:space="preserve">органів місцевого самоврядування з надання </w:t>
      </w:r>
      <w:r w:rsidR="0028452E">
        <w:rPr>
          <w:sz w:val="28"/>
          <w:szCs w:val="28"/>
        </w:rPr>
        <w:t>адміністративних послуг на рівн</w:t>
      </w:r>
      <w:r w:rsidRPr="00871F5B">
        <w:rPr>
          <w:sz w:val="28"/>
          <w:szCs w:val="28"/>
        </w:rPr>
        <w:t xml:space="preserve"> об’єднаних територіальних громад</w:t>
      </w:r>
      <w:r w:rsidR="0028452E">
        <w:rPr>
          <w:sz w:val="28"/>
          <w:szCs w:val="28"/>
        </w:rPr>
        <w:t>………………………………………………45</w:t>
      </w:r>
    </w:p>
    <w:p w14:paraId="10C1BB27" w14:textId="77777777" w:rsidR="00BD1C8C" w:rsidRPr="00871F5B" w:rsidRDefault="00EC0419" w:rsidP="0028452E">
      <w:pPr>
        <w:spacing w:line="400" w:lineRule="exact"/>
        <w:ind w:firstLine="709"/>
        <w:jc w:val="both"/>
        <w:rPr>
          <w:sz w:val="28"/>
          <w:szCs w:val="28"/>
        </w:rPr>
      </w:pPr>
      <w:r w:rsidRPr="00871F5B">
        <w:rPr>
          <w:sz w:val="28"/>
          <w:szCs w:val="28"/>
        </w:rPr>
        <w:t>3.</w:t>
      </w:r>
      <w:r w:rsidR="001404A7" w:rsidRPr="00871F5B">
        <w:rPr>
          <w:sz w:val="28"/>
          <w:szCs w:val="28"/>
        </w:rPr>
        <w:t>2</w:t>
      </w:r>
      <w:r w:rsidRPr="00871F5B">
        <w:rPr>
          <w:sz w:val="28"/>
          <w:szCs w:val="28"/>
        </w:rPr>
        <w:t xml:space="preserve"> Зарубіжн</w:t>
      </w:r>
      <w:r w:rsidR="00260B41" w:rsidRPr="00871F5B">
        <w:rPr>
          <w:sz w:val="28"/>
          <w:szCs w:val="28"/>
        </w:rPr>
        <w:t>ий</w:t>
      </w:r>
      <w:r w:rsidRPr="00871F5B">
        <w:rPr>
          <w:sz w:val="28"/>
          <w:szCs w:val="28"/>
        </w:rPr>
        <w:t xml:space="preserve"> </w:t>
      </w:r>
      <w:r w:rsidR="00260B41" w:rsidRPr="00871F5B">
        <w:rPr>
          <w:sz w:val="28"/>
          <w:szCs w:val="28"/>
        </w:rPr>
        <w:t>досвід</w:t>
      </w:r>
      <w:r w:rsidRPr="00871F5B">
        <w:rPr>
          <w:sz w:val="28"/>
          <w:szCs w:val="28"/>
        </w:rPr>
        <w:t xml:space="preserve"> надання адміністративних послуг </w:t>
      </w:r>
      <w:r w:rsidR="00260B41" w:rsidRPr="00871F5B">
        <w:rPr>
          <w:sz w:val="28"/>
          <w:szCs w:val="28"/>
        </w:rPr>
        <w:t>та можливості його імплементації у вітчизняну практику</w:t>
      </w:r>
      <w:r w:rsidR="0028452E">
        <w:rPr>
          <w:sz w:val="28"/>
          <w:szCs w:val="28"/>
        </w:rPr>
        <w:t>………………………………………50</w:t>
      </w:r>
    </w:p>
    <w:p w14:paraId="73359431" w14:textId="77777777" w:rsidR="00EE4EEE" w:rsidRPr="00871F5B" w:rsidRDefault="00EE4EEE" w:rsidP="0028452E">
      <w:pPr>
        <w:pStyle w:val="a7"/>
        <w:spacing w:after="0" w:line="400" w:lineRule="exact"/>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 xml:space="preserve">Висновки до розділу 3 </w:t>
      </w:r>
      <w:r w:rsidR="0028452E">
        <w:rPr>
          <w:rFonts w:ascii="Times New Roman" w:hAnsi="Times New Roman"/>
          <w:sz w:val="28"/>
          <w:szCs w:val="28"/>
          <w:lang w:val="uk-UA"/>
        </w:rPr>
        <w:t>……………………………………………………54</w:t>
      </w:r>
    </w:p>
    <w:p w14:paraId="69831183" w14:textId="77777777" w:rsidR="008B5520" w:rsidRPr="00871F5B" w:rsidRDefault="008B5520" w:rsidP="0028452E">
      <w:pPr>
        <w:spacing w:line="400" w:lineRule="exact"/>
        <w:ind w:firstLine="709"/>
        <w:jc w:val="both"/>
        <w:rPr>
          <w:b/>
          <w:caps/>
          <w:sz w:val="28"/>
          <w:szCs w:val="28"/>
        </w:rPr>
      </w:pPr>
    </w:p>
    <w:p w14:paraId="6443B637" w14:textId="77777777" w:rsidR="00FA2642" w:rsidRPr="00871F5B" w:rsidRDefault="00A5536F" w:rsidP="0028452E">
      <w:pPr>
        <w:spacing w:line="400" w:lineRule="exact"/>
        <w:ind w:firstLine="709"/>
        <w:jc w:val="both"/>
        <w:rPr>
          <w:b/>
          <w:caps/>
          <w:sz w:val="28"/>
          <w:szCs w:val="28"/>
        </w:rPr>
      </w:pPr>
      <w:r w:rsidRPr="00871F5B">
        <w:rPr>
          <w:b/>
          <w:caps/>
          <w:sz w:val="28"/>
          <w:szCs w:val="28"/>
        </w:rPr>
        <w:t>Висновки</w:t>
      </w:r>
      <w:r w:rsidR="0028452E">
        <w:rPr>
          <w:b/>
          <w:caps/>
          <w:sz w:val="28"/>
          <w:szCs w:val="28"/>
        </w:rPr>
        <w:t>………………………………………………………………56</w:t>
      </w:r>
    </w:p>
    <w:p w14:paraId="14B23DD7" w14:textId="77777777" w:rsidR="00FA2642" w:rsidRPr="00871F5B" w:rsidRDefault="00BE38F7" w:rsidP="00EA2861">
      <w:pPr>
        <w:spacing w:line="420" w:lineRule="exact"/>
        <w:ind w:firstLine="709"/>
        <w:jc w:val="both"/>
        <w:rPr>
          <w:b/>
          <w:caps/>
          <w:sz w:val="28"/>
          <w:szCs w:val="28"/>
        </w:rPr>
      </w:pPr>
      <w:r w:rsidRPr="00871F5B">
        <w:rPr>
          <w:b/>
          <w:caps/>
          <w:sz w:val="28"/>
          <w:szCs w:val="28"/>
        </w:rPr>
        <w:t>Список в</w:t>
      </w:r>
      <w:r w:rsidR="00A5536F" w:rsidRPr="00871F5B">
        <w:rPr>
          <w:b/>
          <w:caps/>
          <w:sz w:val="28"/>
          <w:szCs w:val="28"/>
        </w:rPr>
        <w:t>икористан</w:t>
      </w:r>
      <w:r w:rsidRPr="00871F5B">
        <w:rPr>
          <w:b/>
          <w:caps/>
          <w:sz w:val="28"/>
          <w:szCs w:val="28"/>
        </w:rPr>
        <w:t>их</w:t>
      </w:r>
      <w:r w:rsidR="00A5536F" w:rsidRPr="00871F5B">
        <w:rPr>
          <w:b/>
          <w:caps/>
          <w:sz w:val="28"/>
          <w:szCs w:val="28"/>
        </w:rPr>
        <w:t xml:space="preserve"> джерел</w:t>
      </w:r>
      <w:r w:rsidR="0028452E">
        <w:rPr>
          <w:b/>
          <w:caps/>
          <w:sz w:val="28"/>
          <w:szCs w:val="28"/>
        </w:rPr>
        <w:t>………………………………60</w:t>
      </w:r>
    </w:p>
    <w:p w14:paraId="14FB1D20" w14:textId="77777777" w:rsidR="0028452E" w:rsidRDefault="0028452E" w:rsidP="00EA2861">
      <w:pPr>
        <w:spacing w:line="360" w:lineRule="auto"/>
        <w:jc w:val="center"/>
        <w:rPr>
          <w:b/>
          <w:bCs/>
          <w:sz w:val="28"/>
          <w:szCs w:val="28"/>
        </w:rPr>
      </w:pPr>
    </w:p>
    <w:p w14:paraId="00991B10" w14:textId="77777777" w:rsidR="00A916AE" w:rsidRPr="00871F5B" w:rsidRDefault="00A916AE" w:rsidP="00EA2861">
      <w:pPr>
        <w:spacing w:line="360" w:lineRule="auto"/>
        <w:jc w:val="center"/>
        <w:rPr>
          <w:b/>
          <w:bCs/>
          <w:sz w:val="28"/>
          <w:szCs w:val="28"/>
        </w:rPr>
      </w:pPr>
      <w:r w:rsidRPr="00871F5B">
        <w:rPr>
          <w:b/>
          <w:bCs/>
          <w:sz w:val="28"/>
          <w:szCs w:val="28"/>
        </w:rPr>
        <w:lastRenderedPageBreak/>
        <w:t>ВСТУП</w:t>
      </w:r>
    </w:p>
    <w:p w14:paraId="0CAFDE67" w14:textId="77777777" w:rsidR="00A916AE" w:rsidRPr="00871F5B" w:rsidRDefault="00A916AE" w:rsidP="00EA2861">
      <w:pPr>
        <w:spacing w:line="360" w:lineRule="auto"/>
        <w:jc w:val="center"/>
        <w:rPr>
          <w:b/>
          <w:bCs/>
          <w:sz w:val="28"/>
          <w:szCs w:val="28"/>
        </w:rPr>
      </w:pPr>
    </w:p>
    <w:p w14:paraId="51F3C1A0" w14:textId="77777777" w:rsidR="00A916AE" w:rsidRPr="00871F5B" w:rsidRDefault="00A916AE" w:rsidP="00EA2861">
      <w:pPr>
        <w:spacing w:line="360" w:lineRule="auto"/>
        <w:ind w:firstLine="709"/>
        <w:jc w:val="both"/>
        <w:rPr>
          <w:sz w:val="28"/>
          <w:szCs w:val="28"/>
        </w:rPr>
      </w:pPr>
      <w:r w:rsidRPr="00871F5B">
        <w:rPr>
          <w:b/>
          <w:bCs/>
          <w:sz w:val="28"/>
          <w:szCs w:val="28"/>
        </w:rPr>
        <w:t>Актуальність теми.</w:t>
      </w:r>
      <w:r w:rsidRPr="00871F5B">
        <w:rPr>
          <w:sz w:val="28"/>
          <w:szCs w:val="28"/>
        </w:rPr>
        <w:t xml:space="preserve"> Вітчизняна сучасна система надання адміністративних послуг населенню перебуває на стадії реформування і потребує оптимізації відповідно до стандартів розви</w:t>
      </w:r>
      <w:r w:rsidR="001E54C8">
        <w:rPr>
          <w:sz w:val="28"/>
          <w:szCs w:val="28"/>
        </w:rPr>
        <w:t xml:space="preserve">нутих демократичних країн  </w:t>
      </w:r>
      <w:r w:rsidRPr="00871F5B">
        <w:rPr>
          <w:sz w:val="28"/>
          <w:szCs w:val="28"/>
        </w:rPr>
        <w:t xml:space="preserve">та міжнародних зобов’язань України </w:t>
      </w:r>
      <w:r w:rsidR="001E54C8">
        <w:rPr>
          <w:sz w:val="28"/>
          <w:szCs w:val="28"/>
        </w:rPr>
        <w:t>у контексі</w:t>
      </w:r>
      <w:r w:rsidRPr="00871F5B">
        <w:rPr>
          <w:sz w:val="28"/>
          <w:szCs w:val="28"/>
        </w:rPr>
        <w:t xml:space="preserve"> євроінтеграції. В </w:t>
      </w:r>
      <w:r w:rsidR="001E54C8">
        <w:rPr>
          <w:sz w:val="28"/>
          <w:szCs w:val="28"/>
        </w:rPr>
        <w:t>час</w:t>
      </w:r>
      <w:r w:rsidRPr="00871F5B">
        <w:rPr>
          <w:sz w:val="28"/>
          <w:szCs w:val="28"/>
        </w:rPr>
        <w:t xml:space="preserve"> децентралізації </w:t>
      </w:r>
      <w:r w:rsidR="001E54C8">
        <w:rPr>
          <w:sz w:val="28"/>
          <w:szCs w:val="28"/>
        </w:rPr>
        <w:t xml:space="preserve">та </w:t>
      </w:r>
      <w:r w:rsidRPr="00871F5B">
        <w:rPr>
          <w:sz w:val="28"/>
          <w:szCs w:val="28"/>
        </w:rPr>
        <w:t>делегування повноважень органам місцевого самоврядування, територіальним громадам актуальною є проблема побудови досконалої системи надання адміністративних послуг громадянам, яка б працювала максимально оперативно та якісно.</w:t>
      </w:r>
    </w:p>
    <w:p w14:paraId="0F5802EA" w14:textId="77777777" w:rsidR="0066563D" w:rsidRPr="00871F5B" w:rsidRDefault="00110D4D" w:rsidP="00EA2861">
      <w:pPr>
        <w:spacing w:line="360" w:lineRule="auto"/>
        <w:ind w:firstLine="709"/>
        <w:jc w:val="both"/>
        <w:rPr>
          <w:bCs/>
          <w:sz w:val="28"/>
          <w:szCs w:val="28"/>
        </w:rPr>
      </w:pPr>
      <w:r w:rsidRPr="00871F5B">
        <w:rPr>
          <w:bCs/>
          <w:sz w:val="28"/>
          <w:szCs w:val="28"/>
        </w:rPr>
        <w:t>В рамках підвищення ефективності державного та муніципального управління одним із ключових завдань є зниження існуючих адміністративних бар'єрів у різних сферах суспільних відносин, що значною мірою впливає на якість державних та муніципальних послуг, що надаються фізичним чи юридичним особам.</w:t>
      </w:r>
      <w:r w:rsidR="0066563D" w:rsidRPr="00871F5B">
        <w:rPr>
          <w:bCs/>
          <w:sz w:val="28"/>
          <w:szCs w:val="28"/>
        </w:rPr>
        <w:t xml:space="preserve"> </w:t>
      </w:r>
      <w:r w:rsidRPr="00871F5B">
        <w:rPr>
          <w:bCs/>
          <w:sz w:val="28"/>
          <w:szCs w:val="28"/>
        </w:rPr>
        <w:t xml:space="preserve">Підвищення якості послуг є одним з основних факторів зміцнення соціального статусу державної та муніципальної влади та забезпечення довіри населення до них. </w:t>
      </w:r>
    </w:p>
    <w:p w14:paraId="3E747677" w14:textId="77777777" w:rsidR="00110D4D" w:rsidRPr="00871F5B" w:rsidRDefault="00110D4D" w:rsidP="00EA2861">
      <w:pPr>
        <w:spacing w:line="360" w:lineRule="auto"/>
        <w:ind w:firstLine="709"/>
        <w:jc w:val="both"/>
        <w:rPr>
          <w:bCs/>
          <w:sz w:val="28"/>
          <w:szCs w:val="28"/>
          <w:lang w:val="ru-RU"/>
        </w:rPr>
      </w:pPr>
      <w:r w:rsidRPr="00871F5B">
        <w:rPr>
          <w:bCs/>
          <w:sz w:val="28"/>
          <w:szCs w:val="28"/>
          <w:lang w:val="ru-RU"/>
        </w:rPr>
        <w:t xml:space="preserve">Принцип «одного вікна» передбачає надання послуг одному місці, тобто </w:t>
      </w:r>
      <w:r w:rsidR="0066563D" w:rsidRPr="00871F5B">
        <w:rPr>
          <w:bCs/>
          <w:sz w:val="28"/>
          <w:szCs w:val="28"/>
          <w:lang w:val="ru-RU"/>
        </w:rPr>
        <w:t xml:space="preserve">ЦНАП </w:t>
      </w:r>
      <w:r w:rsidRPr="00871F5B">
        <w:rPr>
          <w:bCs/>
          <w:sz w:val="28"/>
          <w:szCs w:val="28"/>
          <w:lang w:val="ru-RU"/>
        </w:rPr>
        <w:t xml:space="preserve">виступає у ролі організатора надання послуг населенню на території його проживання. Перевага </w:t>
      </w:r>
      <w:r w:rsidR="0066563D" w:rsidRPr="00871F5B">
        <w:rPr>
          <w:bCs/>
          <w:sz w:val="28"/>
          <w:szCs w:val="28"/>
          <w:lang w:val="ru-RU"/>
        </w:rPr>
        <w:t xml:space="preserve">діяльнгості офісів </w:t>
      </w:r>
      <w:r w:rsidRPr="00871F5B">
        <w:rPr>
          <w:bCs/>
          <w:sz w:val="28"/>
          <w:szCs w:val="28"/>
          <w:lang w:val="ru-RU"/>
        </w:rPr>
        <w:t xml:space="preserve">за принципом «одного вікна» полягає у можливості отримати </w:t>
      </w:r>
      <w:r w:rsidR="0066563D" w:rsidRPr="00871F5B">
        <w:rPr>
          <w:bCs/>
          <w:sz w:val="28"/>
          <w:szCs w:val="28"/>
          <w:lang w:val="ru-RU"/>
        </w:rPr>
        <w:t xml:space="preserve">потрібний </w:t>
      </w:r>
      <w:r w:rsidRPr="00871F5B">
        <w:rPr>
          <w:bCs/>
          <w:sz w:val="28"/>
          <w:szCs w:val="28"/>
          <w:lang w:val="ru-RU"/>
        </w:rPr>
        <w:t xml:space="preserve">результат, не взаємодіючи при цьому самостійно з органами виконавчої влади. </w:t>
      </w:r>
    </w:p>
    <w:p w14:paraId="14F19A8F" w14:textId="77777777" w:rsidR="00A916AE" w:rsidRPr="00871F5B" w:rsidRDefault="00A916AE" w:rsidP="00EA2861">
      <w:pPr>
        <w:spacing w:line="360" w:lineRule="auto"/>
        <w:ind w:firstLine="709"/>
        <w:jc w:val="both"/>
        <w:rPr>
          <w:sz w:val="28"/>
          <w:szCs w:val="28"/>
        </w:rPr>
      </w:pPr>
      <w:r w:rsidRPr="00871F5B">
        <w:rPr>
          <w:b/>
          <w:bCs/>
          <w:sz w:val="28"/>
          <w:szCs w:val="28"/>
        </w:rPr>
        <w:t>Аналіз останніх досліджень і публікацій.</w:t>
      </w:r>
      <w:r w:rsidRPr="00871F5B">
        <w:rPr>
          <w:sz w:val="28"/>
          <w:szCs w:val="28"/>
        </w:rPr>
        <w:t xml:space="preserve"> Окремі проблеми вдосконалення системи надання адміністративних послуг, дослідження позитивних </w:t>
      </w:r>
      <w:r w:rsidR="001E54C8">
        <w:rPr>
          <w:sz w:val="28"/>
          <w:szCs w:val="28"/>
        </w:rPr>
        <w:t>та</w:t>
      </w:r>
      <w:r w:rsidRPr="00871F5B">
        <w:rPr>
          <w:sz w:val="28"/>
          <w:szCs w:val="28"/>
        </w:rPr>
        <w:t xml:space="preserve"> </w:t>
      </w:r>
      <w:r w:rsidR="001E54C8">
        <w:rPr>
          <w:sz w:val="28"/>
          <w:szCs w:val="28"/>
        </w:rPr>
        <w:t>проблемних</w:t>
      </w:r>
      <w:r w:rsidRPr="00871F5B">
        <w:rPr>
          <w:sz w:val="28"/>
          <w:szCs w:val="28"/>
        </w:rPr>
        <w:t xml:space="preserve"> </w:t>
      </w:r>
      <w:r w:rsidR="001E54C8">
        <w:rPr>
          <w:sz w:val="28"/>
          <w:szCs w:val="28"/>
        </w:rPr>
        <w:t>аспектів</w:t>
      </w:r>
      <w:r w:rsidRPr="00871F5B">
        <w:rPr>
          <w:sz w:val="28"/>
          <w:szCs w:val="28"/>
        </w:rPr>
        <w:t xml:space="preserve"> </w:t>
      </w:r>
      <w:r w:rsidR="001E54C8">
        <w:rPr>
          <w:sz w:val="28"/>
          <w:szCs w:val="28"/>
        </w:rPr>
        <w:t>системи</w:t>
      </w:r>
      <w:r w:rsidRPr="00871F5B">
        <w:rPr>
          <w:sz w:val="28"/>
          <w:szCs w:val="28"/>
        </w:rPr>
        <w:t xml:space="preserve"> надання публічних послуг досліджували у своїх роботах Ю. Іванов, А. Сєніна, </w:t>
      </w:r>
      <w:r w:rsidR="00FD7212" w:rsidRPr="00871F5B">
        <w:rPr>
          <w:sz w:val="28"/>
          <w:szCs w:val="28"/>
        </w:rPr>
        <w:t xml:space="preserve">І. Бригіневич, </w:t>
      </w:r>
      <w:r w:rsidRPr="00871F5B">
        <w:rPr>
          <w:sz w:val="28"/>
          <w:szCs w:val="28"/>
        </w:rPr>
        <w:t xml:space="preserve">Т. Паутова, А. Неділько, І. Репін, </w:t>
      </w:r>
      <w:r w:rsidR="00FD7212" w:rsidRPr="00871F5B">
        <w:rPr>
          <w:sz w:val="28"/>
          <w:szCs w:val="28"/>
        </w:rPr>
        <w:t xml:space="preserve">Я. Жовнірчик, Я. Храпунова, </w:t>
      </w:r>
      <w:r w:rsidRPr="00871F5B">
        <w:rPr>
          <w:sz w:val="28"/>
          <w:szCs w:val="28"/>
        </w:rPr>
        <w:t>І. Молчанова, В. Пальчук. Проте питання оптимізації надання адміністративних на рівні  об’єднаних територіальних громад досліджено неповною мірою і потребує подальшого вивчення.</w:t>
      </w:r>
    </w:p>
    <w:p w14:paraId="13C325EF" w14:textId="77777777" w:rsidR="00A916AE" w:rsidRPr="00871F5B" w:rsidRDefault="00A916AE" w:rsidP="00EA2861">
      <w:pPr>
        <w:spacing w:line="360" w:lineRule="auto"/>
        <w:ind w:firstLine="709"/>
        <w:jc w:val="both"/>
        <w:rPr>
          <w:bCs/>
          <w:sz w:val="28"/>
          <w:szCs w:val="28"/>
        </w:rPr>
      </w:pPr>
      <w:r w:rsidRPr="00871F5B">
        <w:rPr>
          <w:b/>
          <w:sz w:val="28"/>
          <w:szCs w:val="28"/>
        </w:rPr>
        <w:lastRenderedPageBreak/>
        <w:t>Метою</w:t>
      </w:r>
      <w:r w:rsidRPr="00871F5B">
        <w:rPr>
          <w:bCs/>
          <w:sz w:val="28"/>
          <w:szCs w:val="28"/>
        </w:rPr>
        <w:t xml:space="preserve"> випускної кваліфікаційної роботи є оцінювання організаційних та практичних аспектів надання адміністративних послуг </w:t>
      </w:r>
      <w:r w:rsidRPr="00871F5B">
        <w:rPr>
          <w:bCs/>
          <w:sz w:val="28"/>
          <w:szCs w:val="28"/>
        </w:rPr>
        <w:br/>
        <w:t xml:space="preserve">в об’єднаних територіальних громадах </w:t>
      </w:r>
    </w:p>
    <w:p w14:paraId="40930E54" w14:textId="77777777" w:rsidR="00A916AE" w:rsidRPr="00871F5B" w:rsidRDefault="00A916AE" w:rsidP="00EA2861">
      <w:pPr>
        <w:spacing w:line="360" w:lineRule="auto"/>
        <w:ind w:firstLine="709"/>
        <w:jc w:val="both"/>
        <w:rPr>
          <w:sz w:val="28"/>
          <w:szCs w:val="28"/>
        </w:rPr>
      </w:pPr>
      <w:r w:rsidRPr="00871F5B">
        <w:rPr>
          <w:sz w:val="28"/>
          <w:szCs w:val="28"/>
        </w:rPr>
        <w:t xml:space="preserve">Відповідно до поставленої мети визначено </w:t>
      </w:r>
      <w:r w:rsidRPr="00871F5B">
        <w:rPr>
          <w:b/>
          <w:bCs/>
          <w:sz w:val="28"/>
          <w:szCs w:val="28"/>
        </w:rPr>
        <w:t xml:space="preserve">завдання </w:t>
      </w:r>
      <w:r w:rsidRPr="00871F5B">
        <w:rPr>
          <w:sz w:val="28"/>
          <w:szCs w:val="28"/>
        </w:rPr>
        <w:t>дослідження:</w:t>
      </w:r>
    </w:p>
    <w:p w14:paraId="64997173" w14:textId="77777777" w:rsidR="00A916AE" w:rsidRPr="00871F5B" w:rsidRDefault="00A916AE" w:rsidP="00EA2861">
      <w:pPr>
        <w:pStyle w:val="a7"/>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lang w:val="uk-UA"/>
        </w:rPr>
        <w:t>- розглянути</w:t>
      </w:r>
      <w:r w:rsidRPr="00871F5B">
        <w:rPr>
          <w:rFonts w:ascii="Times New Roman" w:hAnsi="Times New Roman"/>
          <w:sz w:val="28"/>
          <w:szCs w:val="28"/>
        </w:rPr>
        <w:t xml:space="preserve"> </w:t>
      </w:r>
      <w:r w:rsidRPr="00871F5B">
        <w:rPr>
          <w:rFonts w:ascii="Times New Roman" w:hAnsi="Times New Roman"/>
          <w:sz w:val="28"/>
          <w:szCs w:val="28"/>
          <w:lang w:val="uk-UA"/>
        </w:rPr>
        <w:t>моделі надання адміністративних послуг та типів центрів надання адміністративних послуг залежно від особливостей громади</w:t>
      </w:r>
      <w:r w:rsidRPr="00871F5B">
        <w:rPr>
          <w:rFonts w:ascii="Times New Roman" w:hAnsi="Times New Roman"/>
          <w:sz w:val="28"/>
          <w:szCs w:val="28"/>
        </w:rPr>
        <w:t>;</w:t>
      </w:r>
    </w:p>
    <w:p w14:paraId="6DA226CF" w14:textId="77777777" w:rsidR="00A916AE" w:rsidRPr="00871F5B" w:rsidRDefault="00A916AE" w:rsidP="00EA2861">
      <w:pPr>
        <w:spacing w:line="360" w:lineRule="auto"/>
        <w:ind w:firstLine="709"/>
        <w:jc w:val="both"/>
        <w:rPr>
          <w:sz w:val="28"/>
          <w:szCs w:val="28"/>
        </w:rPr>
      </w:pPr>
      <w:r w:rsidRPr="00871F5B">
        <w:rPr>
          <w:sz w:val="28"/>
          <w:szCs w:val="28"/>
        </w:rPr>
        <w:t>- розкрити організаційно-правові засади створення центрів надання адміністративних послуг в об’єднаних територіальних громадах;</w:t>
      </w:r>
    </w:p>
    <w:p w14:paraId="00B7D1D5" w14:textId="77777777" w:rsidR="00A916AE" w:rsidRPr="00871F5B" w:rsidRDefault="00A916AE" w:rsidP="00EA2861">
      <w:pPr>
        <w:spacing w:line="360" w:lineRule="auto"/>
        <w:ind w:firstLine="709"/>
        <w:jc w:val="both"/>
        <w:rPr>
          <w:sz w:val="28"/>
          <w:szCs w:val="28"/>
        </w:rPr>
      </w:pPr>
      <w:r w:rsidRPr="00871F5B">
        <w:rPr>
          <w:sz w:val="28"/>
          <w:szCs w:val="28"/>
        </w:rPr>
        <w:t>- дослідити адміністративні послуги як особливий вид діяльності об’єднаних територіальних громад;</w:t>
      </w:r>
    </w:p>
    <w:p w14:paraId="26F98AF5" w14:textId="77777777" w:rsidR="00A916AE" w:rsidRPr="00871F5B" w:rsidRDefault="00A916AE" w:rsidP="00EA2861">
      <w:pPr>
        <w:spacing w:line="360" w:lineRule="auto"/>
        <w:ind w:firstLine="709"/>
        <w:jc w:val="both"/>
        <w:rPr>
          <w:sz w:val="28"/>
          <w:szCs w:val="28"/>
        </w:rPr>
      </w:pPr>
      <w:r w:rsidRPr="00871F5B">
        <w:rPr>
          <w:sz w:val="28"/>
          <w:szCs w:val="28"/>
        </w:rPr>
        <w:t>- проаналізувати роботу центрів надання адміністративних послуг об’єднаних територіальних громад;</w:t>
      </w:r>
    </w:p>
    <w:p w14:paraId="4E54A3C8" w14:textId="77777777" w:rsidR="00A916AE" w:rsidRPr="00871F5B" w:rsidRDefault="00A916AE" w:rsidP="00EA2861">
      <w:pPr>
        <w:spacing w:line="360" w:lineRule="auto"/>
        <w:ind w:firstLine="709"/>
        <w:jc w:val="both"/>
        <w:rPr>
          <w:sz w:val="28"/>
          <w:szCs w:val="28"/>
        </w:rPr>
      </w:pPr>
      <w:r w:rsidRPr="00871F5B">
        <w:rPr>
          <w:sz w:val="28"/>
          <w:szCs w:val="28"/>
        </w:rPr>
        <w:t>- розкрити особливості використання сучасних інформаційних технологій в процесах надання адміністративних послуг об’єднаними територіальними громадами;</w:t>
      </w:r>
    </w:p>
    <w:p w14:paraId="201C1FA4" w14:textId="77777777" w:rsidR="00A916AE" w:rsidRPr="00871F5B" w:rsidRDefault="00A916AE" w:rsidP="00EA2861">
      <w:pPr>
        <w:spacing w:line="360" w:lineRule="auto"/>
        <w:ind w:firstLine="709"/>
        <w:jc w:val="both"/>
        <w:rPr>
          <w:sz w:val="28"/>
          <w:szCs w:val="28"/>
        </w:rPr>
      </w:pPr>
      <w:r w:rsidRPr="00871F5B">
        <w:rPr>
          <w:sz w:val="28"/>
          <w:szCs w:val="28"/>
        </w:rPr>
        <w:t>- узагальнити зарубіжний досвід надання адміністративних послуг та показати можливості його імплементації у вітчизняну практику;</w:t>
      </w:r>
    </w:p>
    <w:p w14:paraId="71F688A1" w14:textId="77777777" w:rsidR="00A916AE" w:rsidRPr="00871F5B" w:rsidRDefault="00A916AE" w:rsidP="00EA2861">
      <w:pPr>
        <w:spacing w:line="360" w:lineRule="auto"/>
        <w:ind w:firstLine="709"/>
        <w:jc w:val="both"/>
        <w:rPr>
          <w:sz w:val="28"/>
          <w:szCs w:val="28"/>
        </w:rPr>
      </w:pPr>
      <w:r w:rsidRPr="00871F5B">
        <w:rPr>
          <w:sz w:val="28"/>
          <w:szCs w:val="28"/>
        </w:rPr>
        <w:t xml:space="preserve">- окреслити напрями вдосконалення інформаційного забезпечення діяльності органів місцевого самоврядування </w:t>
      </w:r>
      <w:r w:rsidR="001E54C8">
        <w:rPr>
          <w:sz w:val="28"/>
          <w:szCs w:val="28"/>
        </w:rPr>
        <w:t>щодо</w:t>
      </w:r>
      <w:r w:rsidRPr="00871F5B">
        <w:rPr>
          <w:sz w:val="28"/>
          <w:szCs w:val="28"/>
        </w:rPr>
        <w:t xml:space="preserve"> надання адміністративних послуг </w:t>
      </w:r>
      <w:r w:rsidR="001E54C8">
        <w:rPr>
          <w:sz w:val="28"/>
          <w:szCs w:val="28"/>
        </w:rPr>
        <w:t>для населення</w:t>
      </w:r>
      <w:r w:rsidRPr="00871F5B">
        <w:rPr>
          <w:sz w:val="28"/>
          <w:szCs w:val="28"/>
        </w:rPr>
        <w:t xml:space="preserve"> територіальних громад.</w:t>
      </w:r>
    </w:p>
    <w:p w14:paraId="19E46F38" w14:textId="77777777" w:rsidR="00A916AE" w:rsidRPr="00871F5B" w:rsidRDefault="00A916AE" w:rsidP="00EA2861">
      <w:pPr>
        <w:spacing w:line="360" w:lineRule="auto"/>
        <w:ind w:firstLine="709"/>
        <w:jc w:val="both"/>
        <w:rPr>
          <w:sz w:val="28"/>
          <w:szCs w:val="28"/>
        </w:rPr>
      </w:pPr>
      <w:r w:rsidRPr="00871F5B">
        <w:rPr>
          <w:b/>
          <w:sz w:val="28"/>
          <w:szCs w:val="28"/>
        </w:rPr>
        <w:t>Об’єктом</w:t>
      </w:r>
      <w:r w:rsidRPr="00871F5B">
        <w:rPr>
          <w:sz w:val="28"/>
          <w:szCs w:val="28"/>
        </w:rPr>
        <w:t xml:space="preserve"> </w:t>
      </w:r>
      <w:r w:rsidRPr="00871F5B">
        <w:rPr>
          <w:b/>
          <w:bCs/>
          <w:sz w:val="28"/>
          <w:szCs w:val="28"/>
        </w:rPr>
        <w:t>дослідження</w:t>
      </w:r>
      <w:r w:rsidRPr="00871F5B">
        <w:rPr>
          <w:sz w:val="28"/>
          <w:szCs w:val="28"/>
        </w:rPr>
        <w:t xml:space="preserve"> є надання адміністративних послуг органами місцевого самоврядування.</w:t>
      </w:r>
    </w:p>
    <w:p w14:paraId="6B8B6C04" w14:textId="77777777" w:rsidR="00A916AE" w:rsidRPr="00871F5B" w:rsidRDefault="00A916AE" w:rsidP="00EA2861">
      <w:pPr>
        <w:spacing w:line="360" w:lineRule="auto"/>
        <w:ind w:firstLine="709"/>
        <w:jc w:val="both"/>
        <w:rPr>
          <w:sz w:val="28"/>
          <w:szCs w:val="28"/>
        </w:rPr>
      </w:pPr>
      <w:r w:rsidRPr="00871F5B">
        <w:rPr>
          <w:b/>
          <w:sz w:val="28"/>
          <w:szCs w:val="28"/>
        </w:rPr>
        <w:t>Предметом</w:t>
      </w:r>
      <w:r w:rsidRPr="00871F5B">
        <w:rPr>
          <w:sz w:val="28"/>
          <w:szCs w:val="28"/>
        </w:rPr>
        <w:t xml:space="preserve"> </w:t>
      </w:r>
      <w:r w:rsidRPr="00871F5B">
        <w:rPr>
          <w:b/>
          <w:bCs/>
          <w:sz w:val="28"/>
          <w:szCs w:val="28"/>
        </w:rPr>
        <w:t>дослідження</w:t>
      </w:r>
      <w:r w:rsidRPr="00871F5B">
        <w:rPr>
          <w:sz w:val="28"/>
          <w:szCs w:val="28"/>
        </w:rPr>
        <w:t xml:space="preserve"> є теоретико-методологічні та практичні аспекти надання адміністративних послуг об’єднаними територіальними громадами.</w:t>
      </w:r>
    </w:p>
    <w:p w14:paraId="5EBBC9E4" w14:textId="77777777" w:rsidR="00A916AE" w:rsidRPr="00871F5B" w:rsidRDefault="00A916AE" w:rsidP="00EA2861">
      <w:pPr>
        <w:spacing w:line="360" w:lineRule="auto"/>
        <w:ind w:firstLine="709"/>
        <w:jc w:val="both"/>
        <w:rPr>
          <w:sz w:val="28"/>
          <w:szCs w:val="28"/>
        </w:rPr>
      </w:pPr>
      <w:r w:rsidRPr="00871F5B">
        <w:rPr>
          <w:b/>
          <w:sz w:val="28"/>
          <w:szCs w:val="28"/>
        </w:rPr>
        <w:t>Методи дослідження</w:t>
      </w:r>
      <w:r w:rsidRPr="00871F5B">
        <w:rPr>
          <w:sz w:val="28"/>
          <w:szCs w:val="28"/>
        </w:rPr>
        <w:t>. У</w:t>
      </w:r>
      <w:r w:rsidRPr="00871F5B">
        <w:rPr>
          <w:i/>
          <w:iCs/>
          <w:sz w:val="28"/>
          <w:szCs w:val="28"/>
        </w:rPr>
        <w:t xml:space="preserve"> </w:t>
      </w:r>
      <w:r w:rsidRPr="00871F5B">
        <w:rPr>
          <w:sz w:val="28"/>
          <w:szCs w:val="28"/>
        </w:rPr>
        <w:t>процесі дослідження в якості основного методу пізнання дійсності застосовано діалектик</w:t>
      </w:r>
      <w:r w:rsidR="00330DEF">
        <w:rPr>
          <w:sz w:val="28"/>
          <w:szCs w:val="28"/>
        </w:rPr>
        <w:t>тич</w:t>
      </w:r>
      <w:r w:rsidRPr="00871F5B">
        <w:rPr>
          <w:sz w:val="28"/>
          <w:szCs w:val="28"/>
        </w:rPr>
        <w:t xml:space="preserve">ний підхід, </w:t>
      </w:r>
      <w:r w:rsidR="00330DEF">
        <w:rPr>
          <w:sz w:val="28"/>
          <w:szCs w:val="28"/>
        </w:rPr>
        <w:t>що допомагає</w:t>
      </w:r>
      <w:r w:rsidRPr="00871F5B">
        <w:rPr>
          <w:sz w:val="28"/>
          <w:szCs w:val="28"/>
        </w:rPr>
        <w:t xml:space="preserve"> розгляд</w:t>
      </w:r>
      <w:r w:rsidR="00330DEF">
        <w:rPr>
          <w:sz w:val="28"/>
          <w:szCs w:val="28"/>
        </w:rPr>
        <w:t>тати і</w:t>
      </w:r>
      <w:r w:rsidRPr="00871F5B">
        <w:rPr>
          <w:sz w:val="28"/>
          <w:szCs w:val="28"/>
        </w:rPr>
        <w:t xml:space="preserve"> аналізу</w:t>
      </w:r>
      <w:r w:rsidR="00330DEF">
        <w:rPr>
          <w:sz w:val="28"/>
          <w:szCs w:val="28"/>
        </w:rPr>
        <w:t>вати процесу</w:t>
      </w:r>
      <w:r w:rsidRPr="00871F5B">
        <w:rPr>
          <w:sz w:val="28"/>
          <w:szCs w:val="28"/>
        </w:rPr>
        <w:t xml:space="preserve"> у взаємозв’язку</w:t>
      </w:r>
      <w:r w:rsidR="00330DEF">
        <w:rPr>
          <w:sz w:val="28"/>
          <w:szCs w:val="28"/>
        </w:rPr>
        <w:t>,</w:t>
      </w:r>
      <w:r w:rsidRPr="00871F5B">
        <w:rPr>
          <w:sz w:val="28"/>
          <w:szCs w:val="28"/>
        </w:rPr>
        <w:t xml:space="preserve"> взаємозалежності та розвитку. Використано багаторівневу концепцію пізнання поставленої проблеми, що включає широкий спектр різноманітних методів. Для об’єктивного відображення сучасного стану надання адміністративних послуг </w:t>
      </w:r>
      <w:r w:rsidRPr="00871F5B">
        <w:rPr>
          <w:sz w:val="28"/>
          <w:szCs w:val="28"/>
        </w:rPr>
        <w:lastRenderedPageBreak/>
        <w:t>об’єднаними територіальними громадами в Україні</w:t>
      </w:r>
      <w:r w:rsidRPr="00871F5B">
        <w:rPr>
          <w:spacing w:val="-3"/>
          <w:sz w:val="28"/>
          <w:szCs w:val="28"/>
        </w:rPr>
        <w:t xml:space="preserve"> використано загальнонаукові методи, серед яких особливе місце займають – аналізу, синтезу, структурно-функціональний. </w:t>
      </w:r>
    </w:p>
    <w:p w14:paraId="653D1428" w14:textId="77777777" w:rsidR="00A916AE" w:rsidRPr="00871F5B" w:rsidRDefault="00A916AE" w:rsidP="00EA2861">
      <w:pPr>
        <w:spacing w:line="360" w:lineRule="auto"/>
        <w:ind w:firstLine="709"/>
        <w:jc w:val="both"/>
        <w:rPr>
          <w:iCs/>
          <w:sz w:val="28"/>
          <w:szCs w:val="28"/>
        </w:rPr>
      </w:pPr>
      <w:r w:rsidRPr="00871F5B">
        <w:rPr>
          <w:b/>
          <w:sz w:val="28"/>
          <w:szCs w:val="28"/>
        </w:rPr>
        <w:t>Теоретичну й методологічну основу</w:t>
      </w:r>
      <w:r w:rsidRPr="00871F5B">
        <w:rPr>
          <w:b/>
          <w:i/>
          <w:sz w:val="28"/>
          <w:szCs w:val="28"/>
        </w:rPr>
        <w:t xml:space="preserve"> </w:t>
      </w:r>
      <w:r w:rsidRPr="00871F5B">
        <w:rPr>
          <w:b/>
          <w:sz w:val="28"/>
          <w:szCs w:val="28"/>
        </w:rPr>
        <w:t>дослідження</w:t>
      </w:r>
      <w:r w:rsidRPr="00871F5B">
        <w:rPr>
          <w:sz w:val="28"/>
          <w:szCs w:val="28"/>
        </w:rPr>
        <w:t xml:space="preserve"> складають теоретичні висновки та узагальнення вітчизняних і зарубіжних вчених-економістів, що містяться у спеціальній та періодичній літературі; матеріали наукових і науково-практичних конференцій, круглих столів; нормативно-правові документи законодавчих органів влади України; матеріали, публікації фахових журналів</w:t>
      </w:r>
      <w:r w:rsidRPr="00871F5B">
        <w:rPr>
          <w:iCs/>
          <w:sz w:val="28"/>
          <w:szCs w:val="28"/>
        </w:rPr>
        <w:t>.</w:t>
      </w:r>
    </w:p>
    <w:p w14:paraId="733B24AF" w14:textId="77777777" w:rsidR="00487531" w:rsidRPr="00871F5B" w:rsidRDefault="00487531" w:rsidP="00EA2861">
      <w:pPr>
        <w:spacing w:line="360" w:lineRule="auto"/>
        <w:ind w:firstLine="709"/>
        <w:jc w:val="both"/>
        <w:rPr>
          <w:sz w:val="28"/>
          <w:szCs w:val="28"/>
        </w:rPr>
      </w:pPr>
      <w:r w:rsidRPr="00871F5B">
        <w:rPr>
          <w:b/>
          <w:sz w:val="28"/>
          <w:szCs w:val="28"/>
        </w:rPr>
        <w:t>Практичне значення отриманих результатів</w:t>
      </w:r>
      <w:r w:rsidRPr="00871F5B">
        <w:rPr>
          <w:sz w:val="28"/>
          <w:szCs w:val="28"/>
        </w:rPr>
        <w:t xml:space="preserve"> полягає у вивченні та аналізі наукових і статистичних праць з метою узагальнення та окреслення чітких пропозицій та рекомендацій, які можуть бути використані при розробці державної політики щодо покращення якості і доступності адміністративних послуг для населення в Україні. </w:t>
      </w:r>
    </w:p>
    <w:p w14:paraId="3EFB4BD4" w14:textId="77777777" w:rsidR="00487531" w:rsidRPr="00871F5B" w:rsidRDefault="00487531" w:rsidP="00EA2861">
      <w:pPr>
        <w:spacing w:line="360" w:lineRule="auto"/>
        <w:ind w:firstLine="709"/>
        <w:jc w:val="both"/>
        <w:rPr>
          <w:sz w:val="28"/>
          <w:szCs w:val="28"/>
        </w:rPr>
      </w:pPr>
      <w:r w:rsidRPr="00E73943">
        <w:rPr>
          <w:sz w:val="28"/>
          <w:szCs w:val="28"/>
        </w:rPr>
        <w:t>А</w:t>
      </w:r>
      <w:r w:rsidR="00E73943" w:rsidRPr="00E73943">
        <w:rPr>
          <w:sz w:val="28"/>
          <w:szCs w:val="28"/>
        </w:rPr>
        <w:t>пробація результатів дослідженн: опубліковано тези на тему</w:t>
      </w:r>
      <w:r w:rsidR="00E73943">
        <w:rPr>
          <w:sz w:val="28"/>
          <w:szCs w:val="28"/>
        </w:rPr>
        <w:t xml:space="preserve"> «Теоретико-організаційні аспекти надання адміністративних послуг в об</w:t>
      </w:r>
      <w:r w:rsidR="00E73943" w:rsidRPr="00E73943">
        <w:rPr>
          <w:sz w:val="28"/>
          <w:szCs w:val="28"/>
        </w:rPr>
        <w:t>’</w:t>
      </w:r>
      <w:r w:rsidR="00E73943">
        <w:rPr>
          <w:sz w:val="28"/>
          <w:szCs w:val="28"/>
        </w:rPr>
        <w:t>єднаних територіальних громадах»</w:t>
      </w:r>
      <w:r w:rsidR="00E73943" w:rsidRPr="00E73943">
        <w:rPr>
          <w:sz w:val="28"/>
          <w:szCs w:val="28"/>
        </w:rPr>
        <w:t xml:space="preserve"> </w:t>
      </w:r>
      <w:r w:rsidR="00E73943">
        <w:rPr>
          <w:sz w:val="28"/>
          <w:szCs w:val="28"/>
        </w:rPr>
        <w:t>і «</w:t>
      </w:r>
      <w:r w:rsidR="00E73943" w:rsidRPr="00871F5B">
        <w:rPr>
          <w:sz w:val="28"/>
          <w:szCs w:val="28"/>
        </w:rPr>
        <w:t xml:space="preserve">Зарубіжний досвід надання адміністративних послуг та можливості його імплементації </w:t>
      </w:r>
      <w:r w:rsidR="00E73943">
        <w:rPr>
          <w:sz w:val="28"/>
          <w:szCs w:val="28"/>
        </w:rPr>
        <w:t>в Україні».</w:t>
      </w:r>
    </w:p>
    <w:p w14:paraId="4998E067" w14:textId="77777777" w:rsidR="00487531" w:rsidRPr="00871F5B" w:rsidRDefault="00487531" w:rsidP="00EA2861">
      <w:pPr>
        <w:spacing w:line="360" w:lineRule="auto"/>
        <w:ind w:firstLine="709"/>
        <w:jc w:val="both"/>
        <w:rPr>
          <w:sz w:val="28"/>
          <w:szCs w:val="28"/>
        </w:rPr>
      </w:pPr>
      <w:r w:rsidRPr="00871F5B">
        <w:rPr>
          <w:b/>
          <w:sz w:val="28"/>
          <w:szCs w:val="28"/>
        </w:rPr>
        <w:t xml:space="preserve">Структура дипломної роботи. </w:t>
      </w:r>
      <w:r w:rsidR="00330DEF" w:rsidRPr="00330DEF">
        <w:rPr>
          <w:sz w:val="28"/>
          <w:szCs w:val="28"/>
        </w:rPr>
        <w:t>До складу д</w:t>
      </w:r>
      <w:r w:rsidRPr="00330DEF">
        <w:rPr>
          <w:sz w:val="28"/>
          <w:szCs w:val="28"/>
        </w:rPr>
        <w:t>и</w:t>
      </w:r>
      <w:r w:rsidR="00330DEF">
        <w:rPr>
          <w:sz w:val="28"/>
          <w:szCs w:val="28"/>
        </w:rPr>
        <w:t>пломної</w:t>
      </w:r>
      <w:r w:rsidRPr="00871F5B">
        <w:rPr>
          <w:sz w:val="28"/>
          <w:szCs w:val="28"/>
        </w:rPr>
        <w:t xml:space="preserve"> робот</w:t>
      </w:r>
      <w:r w:rsidR="00330DEF">
        <w:rPr>
          <w:sz w:val="28"/>
          <w:szCs w:val="28"/>
        </w:rPr>
        <w:t>и</w:t>
      </w:r>
      <w:r w:rsidRPr="00871F5B">
        <w:rPr>
          <w:sz w:val="28"/>
          <w:szCs w:val="28"/>
        </w:rPr>
        <w:t xml:space="preserve"> </w:t>
      </w:r>
      <w:r w:rsidR="00330DEF">
        <w:rPr>
          <w:sz w:val="28"/>
          <w:szCs w:val="28"/>
        </w:rPr>
        <w:t>включено</w:t>
      </w:r>
      <w:r w:rsidRPr="00871F5B">
        <w:rPr>
          <w:sz w:val="28"/>
          <w:szCs w:val="28"/>
        </w:rPr>
        <w:t xml:space="preserve">  вступ, тр</w:t>
      </w:r>
      <w:r w:rsidR="00330DEF">
        <w:rPr>
          <w:sz w:val="28"/>
          <w:szCs w:val="28"/>
        </w:rPr>
        <w:t>и</w:t>
      </w:r>
      <w:r w:rsidRPr="00871F5B">
        <w:rPr>
          <w:sz w:val="28"/>
          <w:szCs w:val="28"/>
        </w:rPr>
        <w:t xml:space="preserve"> розділ</w:t>
      </w:r>
      <w:r w:rsidR="00330DEF">
        <w:rPr>
          <w:sz w:val="28"/>
          <w:szCs w:val="28"/>
        </w:rPr>
        <w:t>и</w:t>
      </w:r>
      <w:r w:rsidRPr="00871F5B">
        <w:rPr>
          <w:sz w:val="28"/>
          <w:szCs w:val="28"/>
        </w:rPr>
        <w:t xml:space="preserve"> із підрозділами та висновками, загальн</w:t>
      </w:r>
      <w:r w:rsidR="00330DEF">
        <w:rPr>
          <w:sz w:val="28"/>
          <w:szCs w:val="28"/>
        </w:rPr>
        <w:t>і</w:t>
      </w:r>
      <w:r w:rsidRPr="00871F5B">
        <w:rPr>
          <w:sz w:val="28"/>
          <w:szCs w:val="28"/>
        </w:rPr>
        <w:t xml:space="preserve"> висновк</w:t>
      </w:r>
      <w:r w:rsidR="00330DEF">
        <w:rPr>
          <w:sz w:val="28"/>
          <w:szCs w:val="28"/>
        </w:rPr>
        <w:t>и</w:t>
      </w:r>
      <w:r w:rsidRPr="00871F5B">
        <w:rPr>
          <w:sz w:val="28"/>
          <w:szCs w:val="28"/>
        </w:rPr>
        <w:t xml:space="preserve"> і спис</w:t>
      </w:r>
      <w:r w:rsidR="00330DEF">
        <w:rPr>
          <w:sz w:val="28"/>
          <w:szCs w:val="28"/>
        </w:rPr>
        <w:t>о</w:t>
      </w:r>
      <w:r w:rsidRPr="00871F5B">
        <w:rPr>
          <w:sz w:val="28"/>
          <w:szCs w:val="28"/>
        </w:rPr>
        <w:t xml:space="preserve">к використаних джерел. Обсяг дипломної роботи складає </w:t>
      </w:r>
      <w:r w:rsidR="0043304C">
        <w:rPr>
          <w:sz w:val="28"/>
          <w:szCs w:val="28"/>
        </w:rPr>
        <w:t>58</w:t>
      </w:r>
      <w:r w:rsidRPr="00871F5B">
        <w:rPr>
          <w:sz w:val="28"/>
          <w:szCs w:val="28"/>
        </w:rPr>
        <w:t xml:space="preserve"> сторінок, в тому числі </w:t>
      </w:r>
      <w:r w:rsidR="009673CC">
        <w:rPr>
          <w:sz w:val="28"/>
          <w:szCs w:val="28"/>
        </w:rPr>
        <w:t>1</w:t>
      </w:r>
      <w:r w:rsidR="007703CD">
        <w:rPr>
          <w:sz w:val="28"/>
          <w:szCs w:val="28"/>
        </w:rPr>
        <w:t>1</w:t>
      </w:r>
      <w:r w:rsidRPr="00871F5B">
        <w:rPr>
          <w:sz w:val="28"/>
          <w:szCs w:val="28"/>
        </w:rPr>
        <w:t xml:space="preserve"> рисунків і </w:t>
      </w:r>
      <w:r w:rsidR="009673CC">
        <w:rPr>
          <w:sz w:val="28"/>
          <w:szCs w:val="28"/>
        </w:rPr>
        <w:t>2</w:t>
      </w:r>
      <w:r w:rsidRPr="00871F5B">
        <w:rPr>
          <w:sz w:val="28"/>
          <w:szCs w:val="28"/>
        </w:rPr>
        <w:t xml:space="preserve"> таблиц</w:t>
      </w:r>
      <w:r w:rsidR="009673CC">
        <w:rPr>
          <w:sz w:val="28"/>
          <w:szCs w:val="28"/>
        </w:rPr>
        <w:t>і</w:t>
      </w:r>
      <w:r w:rsidRPr="00871F5B">
        <w:rPr>
          <w:sz w:val="28"/>
          <w:szCs w:val="28"/>
        </w:rPr>
        <w:t xml:space="preserve">. Список використаних джерел складається з </w:t>
      </w:r>
      <w:r w:rsidR="00C459F5" w:rsidRPr="007703CD">
        <w:rPr>
          <w:sz w:val="28"/>
          <w:szCs w:val="28"/>
        </w:rPr>
        <w:t>49</w:t>
      </w:r>
      <w:r w:rsidRPr="00871F5B">
        <w:rPr>
          <w:sz w:val="28"/>
          <w:szCs w:val="28"/>
        </w:rPr>
        <w:t xml:space="preserve"> найменувань.</w:t>
      </w:r>
    </w:p>
    <w:p w14:paraId="08E5A7D6" w14:textId="77777777" w:rsidR="00487531" w:rsidRPr="00871F5B" w:rsidRDefault="00487531" w:rsidP="00EA2861">
      <w:pPr>
        <w:spacing w:line="360" w:lineRule="auto"/>
        <w:jc w:val="both"/>
        <w:rPr>
          <w:b/>
          <w:caps/>
          <w:sz w:val="28"/>
          <w:szCs w:val="28"/>
        </w:rPr>
      </w:pPr>
    </w:p>
    <w:p w14:paraId="6D647D1A" w14:textId="77777777" w:rsidR="00487531" w:rsidRPr="007703CD" w:rsidRDefault="00487531" w:rsidP="00EA2861">
      <w:pPr>
        <w:spacing w:line="360" w:lineRule="auto"/>
        <w:ind w:firstLine="709"/>
        <w:jc w:val="both"/>
        <w:rPr>
          <w:spacing w:val="-3"/>
          <w:sz w:val="28"/>
          <w:szCs w:val="28"/>
        </w:rPr>
      </w:pPr>
    </w:p>
    <w:p w14:paraId="43204FC6" w14:textId="77777777" w:rsidR="00A916AE" w:rsidRPr="00871F5B" w:rsidRDefault="00A916AE" w:rsidP="00EA2861">
      <w:pPr>
        <w:spacing w:line="360" w:lineRule="auto"/>
        <w:ind w:firstLine="709"/>
        <w:jc w:val="both"/>
        <w:rPr>
          <w:sz w:val="28"/>
          <w:szCs w:val="28"/>
        </w:rPr>
      </w:pPr>
    </w:p>
    <w:p w14:paraId="49A12630" w14:textId="77777777" w:rsidR="00A916AE" w:rsidRPr="00871F5B" w:rsidRDefault="00A916AE" w:rsidP="00EA2861">
      <w:pPr>
        <w:spacing w:line="360" w:lineRule="auto"/>
        <w:jc w:val="center"/>
        <w:rPr>
          <w:b/>
          <w:bCs/>
          <w:sz w:val="28"/>
          <w:szCs w:val="28"/>
        </w:rPr>
      </w:pPr>
    </w:p>
    <w:p w14:paraId="4642CF50" w14:textId="77777777" w:rsidR="00A916AE" w:rsidRPr="00871F5B" w:rsidRDefault="00A916AE" w:rsidP="00EA2861">
      <w:pPr>
        <w:spacing w:line="360" w:lineRule="auto"/>
        <w:jc w:val="center"/>
        <w:rPr>
          <w:b/>
          <w:bCs/>
          <w:sz w:val="28"/>
          <w:szCs w:val="28"/>
        </w:rPr>
      </w:pPr>
    </w:p>
    <w:p w14:paraId="0C17FBAB" w14:textId="77777777" w:rsidR="00A916AE" w:rsidRPr="00871F5B" w:rsidRDefault="00A916AE" w:rsidP="00EA2861">
      <w:pPr>
        <w:spacing w:line="360" w:lineRule="auto"/>
        <w:jc w:val="center"/>
        <w:rPr>
          <w:b/>
          <w:bCs/>
          <w:sz w:val="28"/>
          <w:szCs w:val="28"/>
        </w:rPr>
      </w:pPr>
    </w:p>
    <w:p w14:paraId="0F1E8D2A" w14:textId="77777777" w:rsidR="00A916AE" w:rsidRPr="00871F5B" w:rsidRDefault="00A916AE" w:rsidP="00EA2861">
      <w:pPr>
        <w:spacing w:line="360" w:lineRule="auto"/>
        <w:jc w:val="center"/>
        <w:rPr>
          <w:b/>
          <w:bCs/>
          <w:sz w:val="28"/>
          <w:szCs w:val="28"/>
        </w:rPr>
      </w:pPr>
    </w:p>
    <w:p w14:paraId="221A4705" w14:textId="77777777" w:rsidR="007D79DF" w:rsidRPr="00871F5B" w:rsidRDefault="007D79DF" w:rsidP="00EA2861">
      <w:pPr>
        <w:spacing w:line="360" w:lineRule="auto"/>
        <w:jc w:val="center"/>
        <w:rPr>
          <w:b/>
          <w:bCs/>
          <w:sz w:val="28"/>
          <w:szCs w:val="28"/>
        </w:rPr>
      </w:pPr>
      <w:r w:rsidRPr="00871F5B">
        <w:rPr>
          <w:b/>
          <w:bCs/>
          <w:sz w:val="28"/>
          <w:szCs w:val="28"/>
        </w:rPr>
        <w:lastRenderedPageBreak/>
        <w:t>РОЗДІЛ 1</w:t>
      </w:r>
    </w:p>
    <w:p w14:paraId="65235E96" w14:textId="77777777" w:rsidR="007D79DF" w:rsidRPr="00871F5B" w:rsidRDefault="007D79DF" w:rsidP="00EA2861">
      <w:pPr>
        <w:spacing w:line="360" w:lineRule="auto"/>
        <w:jc w:val="center"/>
        <w:rPr>
          <w:b/>
          <w:bCs/>
          <w:sz w:val="28"/>
          <w:szCs w:val="28"/>
        </w:rPr>
      </w:pPr>
      <w:r w:rsidRPr="00871F5B">
        <w:rPr>
          <w:b/>
          <w:bCs/>
          <w:sz w:val="28"/>
          <w:szCs w:val="28"/>
        </w:rPr>
        <w:t>ТЕОРЕТИЧНІ ТА ОРГАНІЗАЦІЙНО-ПРАВОВІ ЗАСАДИ НАДАННЯ АДМІНІСТРАТИВНИХ ПОСЛУГ В ТЕРИТОРІАЛЬНИХ ГРОМАДАХ</w:t>
      </w:r>
    </w:p>
    <w:p w14:paraId="18F07D2E" w14:textId="77777777" w:rsidR="007D79DF" w:rsidRPr="00871F5B" w:rsidRDefault="007D79DF" w:rsidP="00EA2861">
      <w:pPr>
        <w:spacing w:line="360" w:lineRule="auto"/>
        <w:ind w:firstLine="709"/>
        <w:jc w:val="center"/>
        <w:rPr>
          <w:b/>
          <w:bCs/>
          <w:sz w:val="28"/>
          <w:szCs w:val="28"/>
        </w:rPr>
      </w:pPr>
    </w:p>
    <w:p w14:paraId="5CFF1BA3" w14:textId="77777777" w:rsidR="007D79DF" w:rsidRPr="00871F5B" w:rsidRDefault="007D79DF" w:rsidP="00EA2861">
      <w:pPr>
        <w:spacing w:line="360" w:lineRule="auto"/>
        <w:ind w:firstLine="709"/>
        <w:jc w:val="both"/>
        <w:rPr>
          <w:b/>
          <w:bCs/>
          <w:sz w:val="28"/>
          <w:szCs w:val="28"/>
        </w:rPr>
      </w:pPr>
      <w:r w:rsidRPr="00871F5B">
        <w:rPr>
          <w:b/>
          <w:bCs/>
          <w:sz w:val="28"/>
          <w:szCs w:val="28"/>
          <w:lang w:val="ru-RU"/>
        </w:rPr>
        <w:t xml:space="preserve">1.1. </w:t>
      </w:r>
      <w:r w:rsidRPr="00871F5B">
        <w:rPr>
          <w:b/>
          <w:bCs/>
          <w:sz w:val="28"/>
          <w:szCs w:val="28"/>
        </w:rPr>
        <w:t xml:space="preserve">Теоретична концептуалізація моделей надання адміністративних послуг та типів центрів надання адміністративних послуг залежно від особливостей громади </w:t>
      </w:r>
    </w:p>
    <w:p w14:paraId="41D41275" w14:textId="77777777" w:rsidR="007B4291" w:rsidRPr="00871F5B" w:rsidRDefault="007C35F4" w:rsidP="00EA2861">
      <w:pPr>
        <w:spacing w:line="360" w:lineRule="auto"/>
        <w:ind w:firstLine="709"/>
        <w:jc w:val="both"/>
        <w:rPr>
          <w:sz w:val="28"/>
          <w:szCs w:val="28"/>
        </w:rPr>
      </w:pPr>
      <w:r w:rsidRPr="00871F5B">
        <w:rPr>
          <w:sz w:val="28"/>
          <w:szCs w:val="28"/>
        </w:rPr>
        <w:t>Вперше розуміння послуг, що надаються органами виконавчої влади</w:t>
      </w:r>
      <w:r w:rsidR="00362147" w:rsidRPr="00871F5B">
        <w:rPr>
          <w:sz w:val="28"/>
          <w:szCs w:val="28"/>
        </w:rPr>
        <w:t>,</w:t>
      </w:r>
      <w:r w:rsidRPr="00871F5B">
        <w:rPr>
          <w:sz w:val="28"/>
          <w:szCs w:val="28"/>
        </w:rPr>
        <w:t xml:space="preserve"> </w:t>
      </w:r>
      <w:r w:rsidR="00E34DD9" w:rsidRPr="00871F5B">
        <w:rPr>
          <w:sz w:val="28"/>
          <w:szCs w:val="28"/>
        </w:rPr>
        <w:t>було викладене в</w:t>
      </w:r>
      <w:r w:rsidR="00221AD8" w:rsidRPr="00871F5B">
        <w:rPr>
          <w:sz w:val="28"/>
          <w:szCs w:val="28"/>
        </w:rPr>
        <w:t xml:space="preserve"> Указ</w:t>
      </w:r>
      <w:r w:rsidR="00E34DD9" w:rsidRPr="00871F5B">
        <w:rPr>
          <w:sz w:val="28"/>
          <w:szCs w:val="28"/>
        </w:rPr>
        <w:t>і</w:t>
      </w:r>
      <w:r w:rsidR="00221AD8" w:rsidRPr="00871F5B">
        <w:rPr>
          <w:sz w:val="28"/>
          <w:szCs w:val="28"/>
        </w:rPr>
        <w:t xml:space="preserve"> Президента України </w:t>
      </w:r>
      <w:r w:rsidR="00362147" w:rsidRPr="00871F5B">
        <w:rPr>
          <w:sz w:val="28"/>
          <w:szCs w:val="28"/>
        </w:rPr>
        <w:t>«</w:t>
      </w:r>
      <w:r w:rsidR="00221AD8" w:rsidRPr="00871F5B">
        <w:rPr>
          <w:sz w:val="28"/>
          <w:szCs w:val="28"/>
        </w:rPr>
        <w:t>Про заходи щодо впровадження Концепції адміністративної реформи в Україні</w:t>
      </w:r>
      <w:r w:rsidR="00362147" w:rsidRPr="00871F5B">
        <w:rPr>
          <w:sz w:val="28"/>
          <w:szCs w:val="28"/>
        </w:rPr>
        <w:t>»</w:t>
      </w:r>
      <w:r w:rsidR="00221AD8" w:rsidRPr="00871F5B">
        <w:rPr>
          <w:sz w:val="28"/>
          <w:szCs w:val="28"/>
        </w:rPr>
        <w:t xml:space="preserve"> </w:t>
      </w:r>
      <w:r w:rsidR="00330DEF" w:rsidRPr="00330DEF">
        <w:rPr>
          <w:sz w:val="28"/>
          <w:szCs w:val="28"/>
        </w:rPr>
        <w:t>[</w:t>
      </w:r>
      <w:r w:rsidR="00FC0CE8">
        <w:rPr>
          <w:sz w:val="28"/>
          <w:szCs w:val="28"/>
        </w:rPr>
        <w:t>46</w:t>
      </w:r>
      <w:r w:rsidR="00330DEF" w:rsidRPr="00330DEF">
        <w:rPr>
          <w:sz w:val="28"/>
          <w:szCs w:val="28"/>
        </w:rPr>
        <w:t xml:space="preserve">] </w:t>
      </w:r>
      <w:r w:rsidR="00221AD8" w:rsidRPr="00871F5B">
        <w:rPr>
          <w:sz w:val="28"/>
          <w:szCs w:val="28"/>
        </w:rPr>
        <w:t xml:space="preserve">№ 810/98 від 22.07.1998 р. </w:t>
      </w:r>
      <w:r w:rsidR="00DE4243" w:rsidRPr="00871F5B">
        <w:rPr>
          <w:sz w:val="28"/>
          <w:szCs w:val="28"/>
        </w:rPr>
        <w:t>Однак ця</w:t>
      </w:r>
      <w:r w:rsidR="00221AD8" w:rsidRPr="00871F5B">
        <w:rPr>
          <w:sz w:val="28"/>
          <w:szCs w:val="28"/>
        </w:rPr>
        <w:t xml:space="preserve"> концепція місти</w:t>
      </w:r>
      <w:r w:rsidR="00DE4243" w:rsidRPr="00871F5B">
        <w:rPr>
          <w:sz w:val="28"/>
          <w:szCs w:val="28"/>
        </w:rPr>
        <w:t>ла</w:t>
      </w:r>
      <w:r w:rsidR="00221AD8" w:rsidRPr="00871F5B">
        <w:rPr>
          <w:sz w:val="28"/>
          <w:szCs w:val="28"/>
        </w:rPr>
        <w:t xml:space="preserve"> одночасно декілька </w:t>
      </w:r>
      <w:r w:rsidR="003119B6" w:rsidRPr="00871F5B">
        <w:rPr>
          <w:sz w:val="28"/>
          <w:szCs w:val="28"/>
        </w:rPr>
        <w:t xml:space="preserve">схожих </w:t>
      </w:r>
      <w:r w:rsidR="00221AD8" w:rsidRPr="00871F5B">
        <w:rPr>
          <w:sz w:val="28"/>
          <w:szCs w:val="28"/>
        </w:rPr>
        <w:t>понять: державні послуги, управлінські послуги</w:t>
      </w:r>
      <w:r w:rsidR="003119B6" w:rsidRPr="00871F5B">
        <w:rPr>
          <w:sz w:val="28"/>
          <w:szCs w:val="28"/>
        </w:rPr>
        <w:t xml:space="preserve"> та</w:t>
      </w:r>
      <w:r w:rsidR="00221AD8" w:rsidRPr="00871F5B">
        <w:rPr>
          <w:sz w:val="28"/>
          <w:szCs w:val="28"/>
        </w:rPr>
        <w:t xml:space="preserve"> громадські послуги. Окрім </w:t>
      </w:r>
      <w:r w:rsidR="00DE4243" w:rsidRPr="00871F5B">
        <w:rPr>
          <w:sz w:val="28"/>
          <w:szCs w:val="28"/>
        </w:rPr>
        <w:t>цього</w:t>
      </w:r>
      <w:r w:rsidR="00221AD8" w:rsidRPr="00871F5B">
        <w:rPr>
          <w:sz w:val="28"/>
          <w:szCs w:val="28"/>
        </w:rPr>
        <w:t xml:space="preserve">, у низці нормативно-правових актів, які були прийняті </w:t>
      </w:r>
      <w:r w:rsidR="003119B6" w:rsidRPr="00871F5B">
        <w:rPr>
          <w:sz w:val="28"/>
          <w:szCs w:val="28"/>
        </w:rPr>
        <w:t xml:space="preserve">значно </w:t>
      </w:r>
      <w:r w:rsidR="00221AD8" w:rsidRPr="00871F5B">
        <w:rPr>
          <w:sz w:val="28"/>
          <w:szCs w:val="28"/>
        </w:rPr>
        <w:t>пізніше, вжива</w:t>
      </w:r>
      <w:r w:rsidR="00362147" w:rsidRPr="00871F5B">
        <w:rPr>
          <w:sz w:val="28"/>
          <w:szCs w:val="28"/>
        </w:rPr>
        <w:t>лись</w:t>
      </w:r>
      <w:r w:rsidR="00221AD8" w:rsidRPr="00871F5B">
        <w:rPr>
          <w:sz w:val="28"/>
          <w:szCs w:val="28"/>
        </w:rPr>
        <w:t xml:space="preserve"> </w:t>
      </w:r>
      <w:r w:rsidR="004E01E1" w:rsidRPr="00871F5B">
        <w:rPr>
          <w:sz w:val="28"/>
          <w:szCs w:val="28"/>
        </w:rPr>
        <w:t xml:space="preserve">такі </w:t>
      </w:r>
      <w:r w:rsidR="00221AD8" w:rsidRPr="00871F5B">
        <w:rPr>
          <w:sz w:val="28"/>
          <w:szCs w:val="28"/>
        </w:rPr>
        <w:t>поняття</w:t>
      </w:r>
      <w:r w:rsidR="004E01E1" w:rsidRPr="00871F5B">
        <w:rPr>
          <w:sz w:val="28"/>
          <w:szCs w:val="28"/>
        </w:rPr>
        <w:t>, як</w:t>
      </w:r>
      <w:r w:rsidR="00221AD8" w:rsidRPr="00871F5B">
        <w:rPr>
          <w:sz w:val="28"/>
          <w:szCs w:val="28"/>
        </w:rPr>
        <w:t xml:space="preserve"> </w:t>
      </w:r>
      <w:r w:rsidR="00362147" w:rsidRPr="00871F5B">
        <w:rPr>
          <w:sz w:val="28"/>
          <w:szCs w:val="28"/>
        </w:rPr>
        <w:t>«</w:t>
      </w:r>
      <w:r w:rsidR="00221AD8" w:rsidRPr="00871F5B">
        <w:rPr>
          <w:sz w:val="28"/>
          <w:szCs w:val="28"/>
        </w:rPr>
        <w:t>адміністративні послуги</w:t>
      </w:r>
      <w:r w:rsidR="00362147" w:rsidRPr="00871F5B">
        <w:rPr>
          <w:sz w:val="28"/>
          <w:szCs w:val="28"/>
        </w:rPr>
        <w:t>»</w:t>
      </w:r>
      <w:r w:rsidR="00221AD8" w:rsidRPr="00871F5B">
        <w:rPr>
          <w:sz w:val="28"/>
          <w:szCs w:val="28"/>
        </w:rPr>
        <w:t xml:space="preserve">, </w:t>
      </w:r>
      <w:r w:rsidR="00362147" w:rsidRPr="00871F5B">
        <w:rPr>
          <w:sz w:val="28"/>
          <w:szCs w:val="28"/>
        </w:rPr>
        <w:t>«</w:t>
      </w:r>
      <w:r w:rsidR="00221AD8" w:rsidRPr="00871F5B">
        <w:rPr>
          <w:sz w:val="28"/>
          <w:szCs w:val="28"/>
        </w:rPr>
        <w:t xml:space="preserve">платні послуги, </w:t>
      </w:r>
      <w:r w:rsidR="004E01E1" w:rsidRPr="00871F5B">
        <w:rPr>
          <w:sz w:val="28"/>
          <w:szCs w:val="28"/>
        </w:rPr>
        <w:t>які</w:t>
      </w:r>
      <w:r w:rsidR="00221AD8" w:rsidRPr="00871F5B">
        <w:rPr>
          <w:sz w:val="28"/>
          <w:szCs w:val="28"/>
        </w:rPr>
        <w:t xml:space="preserve"> надаються органами державної влади</w:t>
      </w:r>
      <w:r w:rsidR="00362147" w:rsidRPr="00871F5B">
        <w:rPr>
          <w:sz w:val="28"/>
          <w:szCs w:val="28"/>
        </w:rPr>
        <w:t>»</w:t>
      </w:r>
      <w:r w:rsidR="00221AD8" w:rsidRPr="00871F5B">
        <w:rPr>
          <w:sz w:val="28"/>
          <w:szCs w:val="28"/>
        </w:rPr>
        <w:t>.</w:t>
      </w:r>
    </w:p>
    <w:p w14:paraId="7FD4EEF6" w14:textId="77777777" w:rsidR="00221AD8" w:rsidRPr="00871F5B" w:rsidRDefault="0035066D" w:rsidP="00EA2861">
      <w:pPr>
        <w:spacing w:line="360" w:lineRule="auto"/>
        <w:ind w:firstLine="709"/>
        <w:jc w:val="both"/>
        <w:rPr>
          <w:sz w:val="28"/>
          <w:szCs w:val="28"/>
        </w:rPr>
      </w:pPr>
      <w:r w:rsidRPr="00871F5B">
        <w:rPr>
          <w:sz w:val="28"/>
          <w:szCs w:val="28"/>
        </w:rPr>
        <w:t>Науковець Ю. Шаров в</w:t>
      </w:r>
      <w:r w:rsidR="00362147" w:rsidRPr="00871F5B">
        <w:rPr>
          <w:sz w:val="28"/>
          <w:szCs w:val="28"/>
        </w:rPr>
        <w:t xml:space="preserve"> «</w:t>
      </w:r>
      <w:r w:rsidR="007B4291" w:rsidRPr="00871F5B">
        <w:rPr>
          <w:sz w:val="28"/>
          <w:szCs w:val="28"/>
        </w:rPr>
        <w:t>Енциклопедичному словнику з державного управління</w:t>
      </w:r>
      <w:r w:rsidR="00362147" w:rsidRPr="00871F5B">
        <w:rPr>
          <w:sz w:val="28"/>
          <w:szCs w:val="28"/>
        </w:rPr>
        <w:t>»</w:t>
      </w:r>
      <w:r w:rsidR="007B4291" w:rsidRPr="00871F5B">
        <w:rPr>
          <w:sz w:val="28"/>
          <w:szCs w:val="28"/>
        </w:rPr>
        <w:t xml:space="preserve"> </w:t>
      </w:r>
      <w:r w:rsidRPr="00871F5B">
        <w:rPr>
          <w:sz w:val="28"/>
          <w:szCs w:val="28"/>
        </w:rPr>
        <w:t>подає</w:t>
      </w:r>
      <w:r w:rsidR="007B4291" w:rsidRPr="00871F5B">
        <w:rPr>
          <w:sz w:val="28"/>
          <w:szCs w:val="28"/>
        </w:rPr>
        <w:t xml:space="preserve"> так</w:t>
      </w:r>
      <w:r w:rsidRPr="00871F5B">
        <w:rPr>
          <w:sz w:val="28"/>
          <w:szCs w:val="28"/>
        </w:rPr>
        <w:t>е</w:t>
      </w:r>
      <w:r w:rsidR="007B4291" w:rsidRPr="00871F5B">
        <w:rPr>
          <w:sz w:val="28"/>
          <w:szCs w:val="28"/>
        </w:rPr>
        <w:t xml:space="preserve"> визначення адміністративної послуги: </w:t>
      </w:r>
      <w:r w:rsidR="000F1317" w:rsidRPr="00871F5B">
        <w:rPr>
          <w:sz w:val="28"/>
          <w:szCs w:val="28"/>
        </w:rPr>
        <w:t>«</w:t>
      </w:r>
      <w:r w:rsidR="007B4291" w:rsidRPr="00871F5B">
        <w:rPr>
          <w:sz w:val="28"/>
          <w:szCs w:val="28"/>
        </w:rPr>
        <w:t>результат здійснення владних повноважень уповноваженим суб’єктом, що відповідно до закон</w:t>
      </w:r>
      <w:r w:rsidR="003B2535" w:rsidRPr="00871F5B">
        <w:rPr>
          <w:sz w:val="28"/>
          <w:szCs w:val="28"/>
        </w:rPr>
        <w:t>одавства</w:t>
      </w:r>
      <w:r w:rsidR="007B4291" w:rsidRPr="00871F5B">
        <w:rPr>
          <w:sz w:val="28"/>
          <w:szCs w:val="28"/>
        </w:rPr>
        <w:t xml:space="preserve"> забезпечує юридичне оформлення умов реалізації фізичними та юридичними особами прав, свобод і законних інтересів за їх заявою (видача дозволів, ліцензій, сертифікатів, посвідчень, довідок, проведення реєстрації тощо). Адміністративна послуга є важливою складовою державних і муніципальних (публічних) послуг</w:t>
      </w:r>
      <w:r w:rsidR="000F1317" w:rsidRPr="00871F5B">
        <w:rPr>
          <w:sz w:val="28"/>
          <w:szCs w:val="28"/>
        </w:rPr>
        <w:t>»</w:t>
      </w:r>
      <w:r w:rsidR="007B4291" w:rsidRPr="00871F5B">
        <w:rPr>
          <w:sz w:val="28"/>
          <w:szCs w:val="28"/>
        </w:rPr>
        <w:t xml:space="preserve"> [</w:t>
      </w:r>
      <w:r w:rsidR="00FC0CE8">
        <w:rPr>
          <w:sz w:val="28"/>
          <w:szCs w:val="28"/>
        </w:rPr>
        <w:t>48</w:t>
      </w:r>
      <w:r w:rsidR="00AE15A5" w:rsidRPr="00871F5B">
        <w:rPr>
          <w:sz w:val="28"/>
          <w:szCs w:val="28"/>
        </w:rPr>
        <w:t>,</w:t>
      </w:r>
      <w:r w:rsidR="007B4291" w:rsidRPr="00871F5B">
        <w:rPr>
          <w:sz w:val="28"/>
          <w:szCs w:val="28"/>
        </w:rPr>
        <w:t xml:space="preserve"> </w:t>
      </w:r>
      <w:r w:rsidR="00AE15A5" w:rsidRPr="00871F5B">
        <w:rPr>
          <w:sz w:val="28"/>
          <w:szCs w:val="28"/>
        </w:rPr>
        <w:t>с</w:t>
      </w:r>
      <w:r w:rsidR="007B4291" w:rsidRPr="00871F5B">
        <w:rPr>
          <w:sz w:val="28"/>
          <w:szCs w:val="28"/>
        </w:rPr>
        <w:t>. 22].</w:t>
      </w:r>
    </w:p>
    <w:p w14:paraId="26E0591E" w14:textId="77777777" w:rsidR="00C653F4" w:rsidRPr="00871F5B" w:rsidRDefault="008D3502" w:rsidP="00EA2861">
      <w:pPr>
        <w:spacing w:line="360" w:lineRule="auto"/>
        <w:ind w:firstLine="709"/>
        <w:jc w:val="both"/>
        <w:rPr>
          <w:sz w:val="28"/>
          <w:szCs w:val="28"/>
        </w:rPr>
      </w:pPr>
      <w:r w:rsidRPr="00871F5B">
        <w:rPr>
          <w:sz w:val="28"/>
          <w:szCs w:val="28"/>
        </w:rPr>
        <w:t>На нашу думку, а</w:t>
      </w:r>
      <w:r w:rsidR="00EB69A5" w:rsidRPr="00871F5B">
        <w:rPr>
          <w:sz w:val="28"/>
          <w:szCs w:val="28"/>
        </w:rPr>
        <w:t>налізуючи</w:t>
      </w:r>
      <w:r w:rsidR="001C48F1" w:rsidRPr="00871F5B">
        <w:rPr>
          <w:sz w:val="28"/>
          <w:szCs w:val="28"/>
        </w:rPr>
        <w:t xml:space="preserve"> </w:t>
      </w:r>
      <w:r w:rsidRPr="00871F5B">
        <w:rPr>
          <w:sz w:val="28"/>
          <w:szCs w:val="28"/>
        </w:rPr>
        <w:t>сутність</w:t>
      </w:r>
      <w:r w:rsidR="001C48F1" w:rsidRPr="00871F5B">
        <w:rPr>
          <w:sz w:val="28"/>
          <w:szCs w:val="28"/>
        </w:rPr>
        <w:t xml:space="preserve"> поняття </w:t>
      </w:r>
      <w:r w:rsidRPr="00871F5B">
        <w:rPr>
          <w:sz w:val="28"/>
          <w:szCs w:val="28"/>
        </w:rPr>
        <w:t>«</w:t>
      </w:r>
      <w:r w:rsidR="001C48F1" w:rsidRPr="00871F5B">
        <w:rPr>
          <w:sz w:val="28"/>
          <w:szCs w:val="28"/>
        </w:rPr>
        <w:t>адміністративн</w:t>
      </w:r>
      <w:r w:rsidR="00362147" w:rsidRPr="00871F5B">
        <w:rPr>
          <w:sz w:val="28"/>
          <w:szCs w:val="28"/>
        </w:rPr>
        <w:t>і</w:t>
      </w:r>
      <w:r w:rsidR="001C48F1" w:rsidRPr="00871F5B">
        <w:rPr>
          <w:sz w:val="28"/>
          <w:szCs w:val="28"/>
        </w:rPr>
        <w:t xml:space="preserve"> послуги</w:t>
      </w:r>
      <w:r w:rsidRPr="00871F5B">
        <w:rPr>
          <w:sz w:val="28"/>
          <w:szCs w:val="28"/>
        </w:rPr>
        <w:t>»</w:t>
      </w:r>
      <w:r w:rsidR="001C48F1" w:rsidRPr="00871F5B">
        <w:rPr>
          <w:sz w:val="28"/>
          <w:szCs w:val="28"/>
        </w:rPr>
        <w:t xml:space="preserve">, </w:t>
      </w:r>
      <w:r w:rsidR="00963D82" w:rsidRPr="00871F5B">
        <w:rPr>
          <w:sz w:val="28"/>
          <w:szCs w:val="28"/>
        </w:rPr>
        <w:t>необхідно</w:t>
      </w:r>
      <w:r w:rsidR="001C48F1" w:rsidRPr="00871F5B">
        <w:rPr>
          <w:sz w:val="28"/>
          <w:szCs w:val="28"/>
        </w:rPr>
        <w:t xml:space="preserve"> звернути увагу на підхід І.</w:t>
      </w:r>
      <w:r w:rsidR="000E12A4" w:rsidRPr="00871F5B">
        <w:rPr>
          <w:sz w:val="28"/>
          <w:szCs w:val="28"/>
        </w:rPr>
        <w:t> </w:t>
      </w:r>
      <w:r w:rsidR="001C48F1" w:rsidRPr="00871F5B">
        <w:rPr>
          <w:sz w:val="28"/>
          <w:szCs w:val="28"/>
        </w:rPr>
        <w:t>Котюка, який ви</w:t>
      </w:r>
      <w:r w:rsidR="00C653F4" w:rsidRPr="00871F5B">
        <w:rPr>
          <w:sz w:val="28"/>
          <w:szCs w:val="28"/>
        </w:rPr>
        <w:t xml:space="preserve">окремлює </w:t>
      </w:r>
      <w:r w:rsidR="00AA79C0" w:rsidRPr="00871F5B">
        <w:rPr>
          <w:sz w:val="28"/>
          <w:szCs w:val="28"/>
        </w:rPr>
        <w:t>наступні</w:t>
      </w:r>
      <w:r w:rsidR="001C48F1" w:rsidRPr="00871F5B">
        <w:rPr>
          <w:sz w:val="28"/>
          <w:szCs w:val="28"/>
        </w:rPr>
        <w:t xml:space="preserve"> підход</w:t>
      </w:r>
      <w:r w:rsidR="00C653F4" w:rsidRPr="00871F5B">
        <w:rPr>
          <w:sz w:val="28"/>
          <w:szCs w:val="28"/>
        </w:rPr>
        <w:t>и</w:t>
      </w:r>
      <w:r w:rsidR="000E12A4" w:rsidRPr="00871F5B">
        <w:rPr>
          <w:sz w:val="28"/>
          <w:szCs w:val="28"/>
        </w:rPr>
        <w:t xml:space="preserve"> до його розуміння</w:t>
      </w:r>
      <w:r w:rsidR="001C48F1" w:rsidRPr="00871F5B">
        <w:rPr>
          <w:sz w:val="28"/>
          <w:szCs w:val="28"/>
        </w:rPr>
        <w:t xml:space="preserve">: </w:t>
      </w:r>
    </w:p>
    <w:p w14:paraId="07C79038" w14:textId="77777777" w:rsidR="007A5366" w:rsidRPr="00871F5B" w:rsidRDefault="001C48F1" w:rsidP="00EA2861">
      <w:pPr>
        <w:spacing w:line="360" w:lineRule="auto"/>
        <w:ind w:firstLine="709"/>
        <w:jc w:val="both"/>
        <w:rPr>
          <w:sz w:val="28"/>
          <w:szCs w:val="28"/>
        </w:rPr>
      </w:pPr>
      <w:r w:rsidRPr="00871F5B">
        <w:rPr>
          <w:sz w:val="28"/>
          <w:szCs w:val="28"/>
        </w:rPr>
        <w:t xml:space="preserve">1) </w:t>
      </w:r>
      <w:r w:rsidR="000F1317" w:rsidRPr="00871F5B">
        <w:rPr>
          <w:sz w:val="28"/>
          <w:szCs w:val="28"/>
        </w:rPr>
        <w:t>«</w:t>
      </w:r>
      <w:r w:rsidRPr="00871F5B">
        <w:rPr>
          <w:sz w:val="28"/>
          <w:szCs w:val="28"/>
        </w:rPr>
        <w:t xml:space="preserve">як характеристика діяльності органів державної влади щодо громадян, підприємств, організацій; </w:t>
      </w:r>
    </w:p>
    <w:p w14:paraId="0DF4704A" w14:textId="77777777" w:rsidR="00AA0981" w:rsidRPr="00871F5B" w:rsidRDefault="001C48F1" w:rsidP="00EA2861">
      <w:pPr>
        <w:spacing w:line="360" w:lineRule="auto"/>
        <w:ind w:firstLine="709"/>
        <w:jc w:val="both"/>
        <w:rPr>
          <w:sz w:val="28"/>
          <w:szCs w:val="28"/>
        </w:rPr>
      </w:pPr>
      <w:r w:rsidRPr="00871F5B">
        <w:rPr>
          <w:sz w:val="28"/>
          <w:szCs w:val="28"/>
        </w:rPr>
        <w:t xml:space="preserve">2) як діяльність органів державної влади щодо обслуговування населення, підприємств, організацій; </w:t>
      </w:r>
    </w:p>
    <w:p w14:paraId="75848658" w14:textId="77777777" w:rsidR="00AA0981" w:rsidRPr="00871F5B" w:rsidRDefault="001C48F1" w:rsidP="00EA2861">
      <w:pPr>
        <w:spacing w:line="360" w:lineRule="auto"/>
        <w:ind w:firstLine="709"/>
        <w:jc w:val="both"/>
        <w:rPr>
          <w:sz w:val="28"/>
          <w:szCs w:val="28"/>
        </w:rPr>
      </w:pPr>
      <w:r w:rsidRPr="00871F5B">
        <w:rPr>
          <w:sz w:val="28"/>
          <w:szCs w:val="28"/>
        </w:rPr>
        <w:lastRenderedPageBreak/>
        <w:t>3) як послуги, що регулюються цивільним правом, а відповідальність за належну організацію несе орган виконавчої влади</w:t>
      </w:r>
      <w:r w:rsidR="000F1317" w:rsidRPr="00871F5B">
        <w:rPr>
          <w:sz w:val="28"/>
          <w:szCs w:val="28"/>
        </w:rPr>
        <w:t>»</w:t>
      </w:r>
      <w:r w:rsidR="00586FBC" w:rsidRPr="00871F5B">
        <w:rPr>
          <w:sz w:val="28"/>
          <w:szCs w:val="28"/>
        </w:rPr>
        <w:t xml:space="preserve"> [</w:t>
      </w:r>
      <w:r w:rsidR="00AE15A5" w:rsidRPr="00871F5B">
        <w:rPr>
          <w:sz w:val="28"/>
          <w:szCs w:val="28"/>
        </w:rPr>
        <w:t>22</w:t>
      </w:r>
      <w:r w:rsidR="00586FBC" w:rsidRPr="00871F5B">
        <w:rPr>
          <w:sz w:val="28"/>
          <w:szCs w:val="28"/>
        </w:rPr>
        <w:t>, с. 106].</w:t>
      </w:r>
      <w:r w:rsidRPr="00871F5B">
        <w:rPr>
          <w:sz w:val="28"/>
          <w:szCs w:val="28"/>
        </w:rPr>
        <w:t xml:space="preserve"> </w:t>
      </w:r>
    </w:p>
    <w:p w14:paraId="7822D866" w14:textId="77777777" w:rsidR="001C48F1" w:rsidRPr="00871F5B" w:rsidRDefault="002F67D9" w:rsidP="00EA2861">
      <w:pPr>
        <w:spacing w:line="360" w:lineRule="auto"/>
        <w:ind w:firstLine="709"/>
        <w:jc w:val="both"/>
        <w:rPr>
          <w:sz w:val="28"/>
          <w:szCs w:val="28"/>
        </w:rPr>
      </w:pPr>
      <w:r w:rsidRPr="00871F5B">
        <w:rPr>
          <w:sz w:val="28"/>
          <w:szCs w:val="28"/>
        </w:rPr>
        <w:t xml:space="preserve">Дослідник </w:t>
      </w:r>
      <w:r w:rsidR="00AF04B7" w:rsidRPr="00871F5B">
        <w:rPr>
          <w:sz w:val="28"/>
          <w:szCs w:val="28"/>
        </w:rPr>
        <w:t>І.</w:t>
      </w:r>
      <w:r w:rsidRPr="00871F5B">
        <w:rPr>
          <w:sz w:val="28"/>
          <w:szCs w:val="28"/>
        </w:rPr>
        <w:t> </w:t>
      </w:r>
      <w:r w:rsidR="00AF04B7" w:rsidRPr="00871F5B">
        <w:rPr>
          <w:sz w:val="28"/>
          <w:szCs w:val="28"/>
        </w:rPr>
        <w:t xml:space="preserve">Котюк </w:t>
      </w:r>
      <w:r w:rsidR="001C48F1" w:rsidRPr="00871F5B">
        <w:rPr>
          <w:sz w:val="28"/>
          <w:szCs w:val="28"/>
        </w:rPr>
        <w:t xml:space="preserve">обґрунтовує необхідність </w:t>
      </w:r>
      <w:r w:rsidR="000F1317" w:rsidRPr="00871F5B">
        <w:rPr>
          <w:sz w:val="28"/>
          <w:szCs w:val="28"/>
        </w:rPr>
        <w:t>запровадження</w:t>
      </w:r>
      <w:r w:rsidR="001C48F1" w:rsidRPr="00871F5B">
        <w:rPr>
          <w:sz w:val="28"/>
          <w:szCs w:val="28"/>
        </w:rPr>
        <w:t xml:space="preserve"> </w:t>
      </w:r>
      <w:r w:rsidR="000F1317" w:rsidRPr="00871F5B">
        <w:rPr>
          <w:sz w:val="28"/>
          <w:szCs w:val="28"/>
        </w:rPr>
        <w:t>«</w:t>
      </w:r>
      <w:r w:rsidR="001C48F1" w:rsidRPr="00871F5B">
        <w:rPr>
          <w:sz w:val="28"/>
          <w:szCs w:val="28"/>
        </w:rPr>
        <w:t>інтегрального</w:t>
      </w:r>
      <w:r w:rsidR="000F1317" w:rsidRPr="00871F5B">
        <w:rPr>
          <w:sz w:val="28"/>
          <w:szCs w:val="28"/>
        </w:rPr>
        <w:t>»</w:t>
      </w:r>
      <w:r w:rsidR="001C48F1" w:rsidRPr="00871F5B">
        <w:rPr>
          <w:sz w:val="28"/>
          <w:szCs w:val="28"/>
        </w:rPr>
        <w:t xml:space="preserve"> </w:t>
      </w:r>
      <w:r w:rsidR="000F1317" w:rsidRPr="00871F5B">
        <w:rPr>
          <w:sz w:val="28"/>
          <w:szCs w:val="28"/>
        </w:rPr>
        <w:t xml:space="preserve">розуміння сутності </w:t>
      </w:r>
      <w:r w:rsidR="001C48F1" w:rsidRPr="00871F5B">
        <w:rPr>
          <w:sz w:val="28"/>
          <w:szCs w:val="28"/>
        </w:rPr>
        <w:t xml:space="preserve">поняття </w:t>
      </w:r>
      <w:r w:rsidR="000F1317" w:rsidRPr="00871F5B">
        <w:rPr>
          <w:sz w:val="28"/>
          <w:szCs w:val="28"/>
        </w:rPr>
        <w:t>«</w:t>
      </w:r>
      <w:r w:rsidR="001C48F1" w:rsidRPr="00871F5B">
        <w:rPr>
          <w:sz w:val="28"/>
          <w:szCs w:val="28"/>
        </w:rPr>
        <w:t>публічні послуги</w:t>
      </w:r>
      <w:r w:rsidR="000F1317" w:rsidRPr="00871F5B">
        <w:rPr>
          <w:sz w:val="28"/>
          <w:szCs w:val="28"/>
        </w:rPr>
        <w:t>»</w:t>
      </w:r>
      <w:r w:rsidR="001C48F1" w:rsidRPr="00871F5B">
        <w:rPr>
          <w:sz w:val="28"/>
          <w:szCs w:val="28"/>
        </w:rPr>
        <w:t xml:space="preserve">, </w:t>
      </w:r>
      <w:r w:rsidR="000F1317" w:rsidRPr="00871F5B">
        <w:rPr>
          <w:sz w:val="28"/>
          <w:szCs w:val="28"/>
        </w:rPr>
        <w:t>які</w:t>
      </w:r>
      <w:r w:rsidR="001C48F1" w:rsidRPr="00871F5B">
        <w:rPr>
          <w:sz w:val="28"/>
          <w:szCs w:val="28"/>
        </w:rPr>
        <w:t xml:space="preserve"> надаються державними структурами, органами місцевого самоврядування або іншими суб’єктами на рахунок публічних коштів. При цьому адміністративні послуги </w:t>
      </w:r>
      <w:r w:rsidR="000F1317" w:rsidRPr="00871F5B">
        <w:rPr>
          <w:sz w:val="28"/>
          <w:szCs w:val="28"/>
        </w:rPr>
        <w:t xml:space="preserve">пропонується </w:t>
      </w:r>
      <w:r w:rsidR="001C48F1" w:rsidRPr="00871F5B">
        <w:rPr>
          <w:sz w:val="28"/>
          <w:szCs w:val="28"/>
        </w:rPr>
        <w:t>розгляда</w:t>
      </w:r>
      <w:r w:rsidR="000F1317" w:rsidRPr="00871F5B">
        <w:rPr>
          <w:sz w:val="28"/>
          <w:szCs w:val="28"/>
        </w:rPr>
        <w:t>ти</w:t>
      </w:r>
      <w:r w:rsidR="001C48F1" w:rsidRPr="00871F5B">
        <w:rPr>
          <w:sz w:val="28"/>
          <w:szCs w:val="28"/>
        </w:rPr>
        <w:t xml:space="preserve"> </w:t>
      </w:r>
      <w:r w:rsidR="000F1317" w:rsidRPr="00871F5B">
        <w:rPr>
          <w:sz w:val="28"/>
          <w:szCs w:val="28"/>
        </w:rPr>
        <w:t>«</w:t>
      </w:r>
      <w:r w:rsidR="001C48F1" w:rsidRPr="00871F5B">
        <w:rPr>
          <w:sz w:val="28"/>
          <w:szCs w:val="28"/>
        </w:rPr>
        <w:t>як різновид публічних послуг, поряд із державними, муніципальними (комунальними) та управлінськими</w:t>
      </w:r>
      <w:r w:rsidR="000F1317" w:rsidRPr="00871F5B">
        <w:rPr>
          <w:sz w:val="28"/>
          <w:szCs w:val="28"/>
        </w:rPr>
        <w:t>»</w:t>
      </w:r>
      <w:r w:rsidR="001C48F1" w:rsidRPr="00871F5B">
        <w:rPr>
          <w:sz w:val="28"/>
          <w:szCs w:val="28"/>
        </w:rPr>
        <w:t xml:space="preserve"> </w:t>
      </w:r>
      <w:r w:rsidR="000F1317" w:rsidRPr="00871F5B">
        <w:rPr>
          <w:sz w:val="28"/>
          <w:szCs w:val="28"/>
        </w:rPr>
        <w:t>[</w:t>
      </w:r>
      <w:r w:rsidR="00AE15A5" w:rsidRPr="00871F5B">
        <w:rPr>
          <w:sz w:val="28"/>
          <w:szCs w:val="28"/>
        </w:rPr>
        <w:t>22,</w:t>
      </w:r>
      <w:r w:rsidR="000F1317" w:rsidRPr="00871F5B">
        <w:rPr>
          <w:sz w:val="28"/>
          <w:szCs w:val="28"/>
        </w:rPr>
        <w:t xml:space="preserve"> с. 107]. </w:t>
      </w:r>
      <w:r w:rsidR="001C48F1" w:rsidRPr="00871F5B">
        <w:rPr>
          <w:sz w:val="28"/>
          <w:szCs w:val="28"/>
        </w:rPr>
        <w:t xml:space="preserve">Зміст адміністративних послуг </w:t>
      </w:r>
      <w:r w:rsidR="00FA4F82" w:rsidRPr="00871F5B">
        <w:rPr>
          <w:sz w:val="28"/>
          <w:szCs w:val="28"/>
        </w:rPr>
        <w:t>науковець пропонує</w:t>
      </w:r>
      <w:r w:rsidR="001C48F1" w:rsidRPr="00871F5B">
        <w:rPr>
          <w:sz w:val="28"/>
          <w:szCs w:val="28"/>
        </w:rPr>
        <w:t xml:space="preserve"> розглядати </w:t>
      </w:r>
      <w:r w:rsidR="000F1317" w:rsidRPr="00871F5B">
        <w:rPr>
          <w:sz w:val="28"/>
          <w:szCs w:val="28"/>
        </w:rPr>
        <w:t>«</w:t>
      </w:r>
      <w:r w:rsidR="001C48F1" w:rsidRPr="00871F5B">
        <w:rPr>
          <w:sz w:val="28"/>
          <w:szCs w:val="28"/>
        </w:rPr>
        <w:t>в контексті Концепції розвитку системи надання адміністративних послуг та обмежитись у визначенні суб’єктного складу органами виконавчої влади</w:t>
      </w:r>
      <w:r w:rsidR="000F1317" w:rsidRPr="00871F5B">
        <w:rPr>
          <w:sz w:val="28"/>
          <w:szCs w:val="28"/>
        </w:rPr>
        <w:t>»</w:t>
      </w:r>
      <w:r w:rsidR="00586FBC" w:rsidRPr="00871F5B">
        <w:rPr>
          <w:sz w:val="28"/>
          <w:szCs w:val="28"/>
        </w:rPr>
        <w:t xml:space="preserve"> [</w:t>
      </w:r>
      <w:r w:rsidR="00AE15A5" w:rsidRPr="00871F5B">
        <w:rPr>
          <w:sz w:val="28"/>
          <w:szCs w:val="28"/>
        </w:rPr>
        <w:t>22,</w:t>
      </w:r>
      <w:r w:rsidR="00586FBC" w:rsidRPr="00871F5B">
        <w:rPr>
          <w:sz w:val="28"/>
          <w:szCs w:val="28"/>
        </w:rPr>
        <w:t xml:space="preserve"> с. 107]. </w:t>
      </w:r>
    </w:p>
    <w:p w14:paraId="6BD4B9C3" w14:textId="77777777" w:rsidR="00927BE3" w:rsidRPr="00871F5B" w:rsidRDefault="00EC0857" w:rsidP="00EA2861">
      <w:pPr>
        <w:spacing w:line="360" w:lineRule="auto"/>
        <w:ind w:firstLine="709"/>
        <w:jc w:val="both"/>
        <w:rPr>
          <w:sz w:val="28"/>
          <w:szCs w:val="28"/>
        </w:rPr>
      </w:pPr>
      <w:r w:rsidRPr="00871F5B">
        <w:rPr>
          <w:sz w:val="28"/>
          <w:szCs w:val="28"/>
        </w:rPr>
        <w:t>Моніторинг</w:t>
      </w:r>
      <w:r w:rsidR="002C0660" w:rsidRPr="00871F5B">
        <w:rPr>
          <w:sz w:val="28"/>
          <w:szCs w:val="28"/>
        </w:rPr>
        <w:t xml:space="preserve"> нормативн</w:t>
      </w:r>
      <w:r w:rsidR="000B42DE" w:rsidRPr="00871F5B">
        <w:rPr>
          <w:sz w:val="28"/>
          <w:szCs w:val="28"/>
        </w:rPr>
        <w:t>о-правового змісту</w:t>
      </w:r>
      <w:r w:rsidR="002C0660" w:rsidRPr="00871F5B">
        <w:rPr>
          <w:sz w:val="28"/>
          <w:szCs w:val="28"/>
        </w:rPr>
        <w:t xml:space="preserve"> поняття </w:t>
      </w:r>
      <w:r w:rsidR="00C459F5">
        <w:rPr>
          <w:sz w:val="28"/>
          <w:szCs w:val="28"/>
        </w:rPr>
        <w:t>«</w:t>
      </w:r>
      <w:r w:rsidR="002C0660" w:rsidRPr="00871F5B">
        <w:rPr>
          <w:sz w:val="28"/>
          <w:szCs w:val="28"/>
        </w:rPr>
        <w:t>адміністративн</w:t>
      </w:r>
      <w:r w:rsidR="00C459F5">
        <w:rPr>
          <w:sz w:val="28"/>
          <w:szCs w:val="28"/>
        </w:rPr>
        <w:t>а</w:t>
      </w:r>
      <w:r w:rsidR="002C0660" w:rsidRPr="00871F5B">
        <w:rPr>
          <w:sz w:val="28"/>
          <w:szCs w:val="28"/>
        </w:rPr>
        <w:t xml:space="preserve"> послуг</w:t>
      </w:r>
      <w:r w:rsidR="00C459F5">
        <w:rPr>
          <w:sz w:val="28"/>
          <w:szCs w:val="28"/>
        </w:rPr>
        <w:t>а»</w:t>
      </w:r>
      <w:r w:rsidR="002C0660" w:rsidRPr="00871F5B">
        <w:rPr>
          <w:sz w:val="28"/>
          <w:szCs w:val="28"/>
        </w:rPr>
        <w:t xml:space="preserve"> в Законі України «Про адміністративні послуги» </w:t>
      </w:r>
      <w:r w:rsidR="00C459F5">
        <w:rPr>
          <w:sz w:val="28"/>
          <w:szCs w:val="28"/>
        </w:rPr>
        <w:t>показав наступні</w:t>
      </w:r>
      <w:r w:rsidR="002C0660" w:rsidRPr="00871F5B">
        <w:rPr>
          <w:sz w:val="28"/>
          <w:szCs w:val="28"/>
        </w:rPr>
        <w:t xml:space="preserve"> о</w:t>
      </w:r>
      <w:r w:rsidR="00927BE3" w:rsidRPr="00871F5B">
        <w:rPr>
          <w:sz w:val="28"/>
          <w:szCs w:val="28"/>
        </w:rPr>
        <w:t>собливості</w:t>
      </w:r>
      <w:r w:rsidR="002C0660" w:rsidRPr="00871F5B">
        <w:rPr>
          <w:sz w:val="28"/>
          <w:szCs w:val="28"/>
        </w:rPr>
        <w:t xml:space="preserve">: </w:t>
      </w:r>
    </w:p>
    <w:p w14:paraId="5AE75FA8" w14:textId="77777777" w:rsidR="00927BE3" w:rsidRPr="00871F5B" w:rsidRDefault="00927BE3" w:rsidP="00EA2861">
      <w:pPr>
        <w:spacing w:line="360" w:lineRule="auto"/>
        <w:ind w:firstLine="709"/>
        <w:jc w:val="both"/>
        <w:rPr>
          <w:sz w:val="28"/>
          <w:szCs w:val="28"/>
        </w:rPr>
      </w:pPr>
      <w:r w:rsidRPr="00871F5B">
        <w:rPr>
          <w:sz w:val="28"/>
          <w:szCs w:val="28"/>
        </w:rPr>
        <w:t>-</w:t>
      </w:r>
      <w:r w:rsidR="002C0660" w:rsidRPr="00871F5B">
        <w:rPr>
          <w:sz w:val="28"/>
          <w:szCs w:val="28"/>
        </w:rPr>
        <w:t xml:space="preserve"> </w:t>
      </w:r>
      <w:r w:rsidR="007D6532" w:rsidRPr="00871F5B">
        <w:rPr>
          <w:sz w:val="28"/>
          <w:szCs w:val="28"/>
        </w:rPr>
        <w:t>«</w:t>
      </w:r>
      <w:r w:rsidR="002C0660" w:rsidRPr="00871F5B">
        <w:rPr>
          <w:sz w:val="28"/>
          <w:szCs w:val="28"/>
        </w:rPr>
        <w:t xml:space="preserve">адміністративні послуги є результатом здійснення владних повноважень суб’єктом їх надання; </w:t>
      </w:r>
    </w:p>
    <w:p w14:paraId="794D8692" w14:textId="77777777" w:rsidR="00927BE3" w:rsidRPr="00871F5B" w:rsidRDefault="00927BE3" w:rsidP="00EA2861">
      <w:pPr>
        <w:spacing w:line="360" w:lineRule="auto"/>
        <w:ind w:firstLine="709"/>
        <w:jc w:val="both"/>
        <w:rPr>
          <w:sz w:val="28"/>
          <w:szCs w:val="28"/>
        </w:rPr>
      </w:pPr>
      <w:r w:rsidRPr="00871F5B">
        <w:rPr>
          <w:sz w:val="28"/>
          <w:szCs w:val="28"/>
        </w:rPr>
        <w:t>-</w:t>
      </w:r>
      <w:r w:rsidR="002C0660" w:rsidRPr="00871F5B">
        <w:rPr>
          <w:sz w:val="28"/>
          <w:szCs w:val="28"/>
        </w:rPr>
        <w:t xml:space="preserve"> підставою надання адміністративних послуг є закон; </w:t>
      </w:r>
    </w:p>
    <w:p w14:paraId="2E308760" w14:textId="77777777" w:rsidR="00927BE3" w:rsidRPr="00871F5B" w:rsidRDefault="00927BE3" w:rsidP="00EA2861">
      <w:pPr>
        <w:spacing w:line="360" w:lineRule="auto"/>
        <w:ind w:firstLine="709"/>
        <w:jc w:val="both"/>
        <w:rPr>
          <w:sz w:val="28"/>
          <w:szCs w:val="28"/>
        </w:rPr>
      </w:pPr>
      <w:r w:rsidRPr="00871F5B">
        <w:rPr>
          <w:sz w:val="28"/>
          <w:szCs w:val="28"/>
        </w:rPr>
        <w:t>-</w:t>
      </w:r>
      <w:r w:rsidR="002C0660" w:rsidRPr="00871F5B">
        <w:rPr>
          <w:sz w:val="28"/>
          <w:szCs w:val="28"/>
        </w:rPr>
        <w:t xml:space="preserve"> передумовою надання адміністративних послуг є волевиявлення фізичної або юридичної особи; </w:t>
      </w:r>
    </w:p>
    <w:p w14:paraId="16C63CED" w14:textId="77777777" w:rsidR="00927BE3" w:rsidRPr="00871F5B" w:rsidRDefault="00927BE3" w:rsidP="00EA2861">
      <w:pPr>
        <w:spacing w:line="360" w:lineRule="auto"/>
        <w:ind w:firstLine="709"/>
        <w:jc w:val="both"/>
        <w:rPr>
          <w:sz w:val="28"/>
          <w:szCs w:val="28"/>
        </w:rPr>
      </w:pPr>
      <w:r w:rsidRPr="00871F5B">
        <w:rPr>
          <w:sz w:val="28"/>
          <w:szCs w:val="28"/>
        </w:rPr>
        <w:t xml:space="preserve">- </w:t>
      </w:r>
      <w:r w:rsidR="002C0660" w:rsidRPr="00871F5B">
        <w:rPr>
          <w:sz w:val="28"/>
          <w:szCs w:val="28"/>
        </w:rPr>
        <w:t>результатом надання адміністративної послуги є адміністративний акт, спрямований на набуття, зміну чи припинення прав та / або обов’язків особи, яка звернулася до владного суб’єкта по отримання відповідної послуги</w:t>
      </w:r>
      <w:r w:rsidR="007D6532" w:rsidRPr="00871F5B">
        <w:rPr>
          <w:sz w:val="28"/>
          <w:szCs w:val="28"/>
        </w:rPr>
        <w:t>»</w:t>
      </w:r>
      <w:r w:rsidRPr="00871F5B">
        <w:rPr>
          <w:sz w:val="28"/>
          <w:szCs w:val="28"/>
        </w:rPr>
        <w:t xml:space="preserve"> [</w:t>
      </w:r>
      <w:r w:rsidR="00AE15A5" w:rsidRPr="00871F5B">
        <w:rPr>
          <w:sz w:val="28"/>
          <w:szCs w:val="28"/>
        </w:rPr>
        <w:t>16, с</w:t>
      </w:r>
      <w:r w:rsidRPr="00871F5B">
        <w:rPr>
          <w:sz w:val="28"/>
          <w:szCs w:val="28"/>
        </w:rPr>
        <w:t>. 153]</w:t>
      </w:r>
      <w:r w:rsidR="002C0660" w:rsidRPr="00871F5B">
        <w:rPr>
          <w:sz w:val="28"/>
          <w:szCs w:val="28"/>
        </w:rPr>
        <w:t>.</w:t>
      </w:r>
    </w:p>
    <w:p w14:paraId="4E1C1BC6" w14:textId="77777777" w:rsidR="00C459F5" w:rsidRDefault="00927BE3" w:rsidP="00EA2861">
      <w:pPr>
        <w:spacing w:line="360" w:lineRule="auto"/>
        <w:ind w:firstLine="709"/>
        <w:jc w:val="both"/>
        <w:rPr>
          <w:sz w:val="28"/>
          <w:szCs w:val="28"/>
        </w:rPr>
      </w:pPr>
      <w:r w:rsidRPr="00871F5B">
        <w:rPr>
          <w:sz w:val="28"/>
          <w:szCs w:val="28"/>
        </w:rPr>
        <w:t>Таким чином, в</w:t>
      </w:r>
      <w:r w:rsidR="002C0660" w:rsidRPr="00871F5B">
        <w:rPr>
          <w:sz w:val="28"/>
          <w:szCs w:val="28"/>
        </w:rPr>
        <w:t>иокремлення о</w:t>
      </w:r>
      <w:r w:rsidRPr="00871F5B">
        <w:rPr>
          <w:sz w:val="28"/>
          <w:szCs w:val="28"/>
        </w:rPr>
        <w:t>собливостей</w:t>
      </w:r>
      <w:r w:rsidR="002C0660" w:rsidRPr="00871F5B">
        <w:rPr>
          <w:sz w:val="28"/>
          <w:szCs w:val="28"/>
        </w:rPr>
        <w:t xml:space="preserve"> адміністративних послуг дає змогу класифікувати цей вид публічних послуг за певними критеріями. </w:t>
      </w:r>
    </w:p>
    <w:p w14:paraId="2762664E" w14:textId="77777777" w:rsidR="00927BE3" w:rsidRPr="00871F5B" w:rsidRDefault="00C459F5" w:rsidP="00EA2861">
      <w:pPr>
        <w:spacing w:line="360" w:lineRule="auto"/>
        <w:ind w:firstLine="709"/>
        <w:jc w:val="both"/>
        <w:rPr>
          <w:sz w:val="28"/>
          <w:szCs w:val="28"/>
        </w:rPr>
      </w:pPr>
      <w:r>
        <w:rPr>
          <w:sz w:val="28"/>
          <w:szCs w:val="28"/>
        </w:rPr>
        <w:t>Зокрема</w:t>
      </w:r>
      <w:r w:rsidR="002C0660" w:rsidRPr="00871F5B">
        <w:rPr>
          <w:sz w:val="28"/>
          <w:szCs w:val="28"/>
        </w:rPr>
        <w:t xml:space="preserve">, за предметом адміністративні послуги поділяють на: </w:t>
      </w:r>
    </w:p>
    <w:p w14:paraId="04FB7CFB" w14:textId="77777777" w:rsidR="00927BE3" w:rsidRPr="00871F5B" w:rsidRDefault="002C0660" w:rsidP="00EA2861">
      <w:pPr>
        <w:spacing w:line="360" w:lineRule="auto"/>
        <w:ind w:firstLine="709"/>
        <w:jc w:val="both"/>
        <w:rPr>
          <w:sz w:val="28"/>
          <w:szCs w:val="28"/>
        </w:rPr>
      </w:pPr>
      <w:r w:rsidRPr="00871F5B">
        <w:rPr>
          <w:sz w:val="28"/>
          <w:szCs w:val="28"/>
        </w:rPr>
        <w:t xml:space="preserve">1) </w:t>
      </w:r>
      <w:r w:rsidR="007D6532" w:rsidRPr="00871F5B">
        <w:rPr>
          <w:sz w:val="28"/>
          <w:szCs w:val="28"/>
        </w:rPr>
        <w:t>«</w:t>
      </w:r>
      <w:r w:rsidRPr="00871F5B">
        <w:rPr>
          <w:sz w:val="28"/>
          <w:szCs w:val="28"/>
        </w:rPr>
        <w:t xml:space="preserve">видача дозволів, у т. ч. акредитація, атестація, сертифікація; </w:t>
      </w:r>
    </w:p>
    <w:p w14:paraId="3EF656F7" w14:textId="77777777" w:rsidR="00927BE3" w:rsidRPr="00871F5B" w:rsidRDefault="002C0660" w:rsidP="00EA2861">
      <w:pPr>
        <w:spacing w:line="360" w:lineRule="auto"/>
        <w:ind w:firstLine="709"/>
        <w:jc w:val="both"/>
        <w:rPr>
          <w:sz w:val="28"/>
          <w:szCs w:val="28"/>
        </w:rPr>
      </w:pPr>
      <w:r w:rsidRPr="00871F5B">
        <w:rPr>
          <w:sz w:val="28"/>
          <w:szCs w:val="28"/>
        </w:rPr>
        <w:t xml:space="preserve">2) реєстрація з веденням реєстрів, у т. ч. легалізація суб’єктів; </w:t>
      </w:r>
    </w:p>
    <w:p w14:paraId="0B731AE6" w14:textId="77777777" w:rsidR="00927BE3" w:rsidRPr="00871F5B" w:rsidRDefault="002C0660" w:rsidP="00EA2861">
      <w:pPr>
        <w:spacing w:line="360" w:lineRule="auto"/>
        <w:ind w:firstLine="709"/>
        <w:jc w:val="both"/>
        <w:rPr>
          <w:sz w:val="28"/>
          <w:szCs w:val="28"/>
        </w:rPr>
      </w:pPr>
      <w:r w:rsidRPr="00871F5B">
        <w:rPr>
          <w:sz w:val="28"/>
          <w:szCs w:val="28"/>
        </w:rPr>
        <w:t xml:space="preserve">3) легалізація актів (консульська легалізація документів), нострифікація та верифікація; </w:t>
      </w:r>
    </w:p>
    <w:p w14:paraId="59DBA2E0" w14:textId="77777777" w:rsidR="00927BE3" w:rsidRPr="00871F5B" w:rsidRDefault="002C0660" w:rsidP="00EA2861">
      <w:pPr>
        <w:spacing w:line="360" w:lineRule="auto"/>
        <w:ind w:firstLine="709"/>
        <w:jc w:val="both"/>
        <w:rPr>
          <w:sz w:val="28"/>
          <w:szCs w:val="28"/>
        </w:rPr>
      </w:pPr>
      <w:r w:rsidRPr="00871F5B">
        <w:rPr>
          <w:sz w:val="28"/>
          <w:szCs w:val="28"/>
        </w:rPr>
        <w:lastRenderedPageBreak/>
        <w:t>4) соціальні адміністративні послуги – визнання певного статусу, прав особи (наприклад, призначення пенсій, субсидій)</w:t>
      </w:r>
      <w:r w:rsidR="007D6532" w:rsidRPr="00871F5B">
        <w:rPr>
          <w:sz w:val="28"/>
          <w:szCs w:val="28"/>
        </w:rPr>
        <w:t>»</w:t>
      </w:r>
      <w:r w:rsidRPr="00871F5B">
        <w:rPr>
          <w:sz w:val="28"/>
          <w:szCs w:val="28"/>
        </w:rPr>
        <w:t xml:space="preserve"> [</w:t>
      </w:r>
      <w:r w:rsidR="00AE15A5" w:rsidRPr="00871F5B">
        <w:rPr>
          <w:sz w:val="28"/>
          <w:szCs w:val="28"/>
        </w:rPr>
        <w:t>18,</w:t>
      </w:r>
      <w:r w:rsidR="00BE1BCC" w:rsidRPr="00871F5B">
        <w:rPr>
          <w:sz w:val="28"/>
          <w:szCs w:val="28"/>
        </w:rPr>
        <w:t xml:space="preserve"> </w:t>
      </w:r>
      <w:r w:rsidRPr="00871F5B">
        <w:rPr>
          <w:sz w:val="28"/>
          <w:szCs w:val="28"/>
        </w:rPr>
        <w:t xml:space="preserve">с. 107]. </w:t>
      </w:r>
    </w:p>
    <w:p w14:paraId="5A04437D" w14:textId="77777777" w:rsidR="00700C21" w:rsidRPr="00871F5B" w:rsidRDefault="002C0660" w:rsidP="00EA2861">
      <w:pPr>
        <w:spacing w:line="360" w:lineRule="auto"/>
        <w:ind w:firstLine="709"/>
        <w:jc w:val="both"/>
        <w:rPr>
          <w:sz w:val="28"/>
          <w:szCs w:val="28"/>
        </w:rPr>
      </w:pPr>
      <w:r w:rsidRPr="00871F5B">
        <w:rPr>
          <w:sz w:val="28"/>
          <w:szCs w:val="28"/>
        </w:rPr>
        <w:t>За суб’єктом здійснення адміністративні послуги можна поділити на</w:t>
      </w:r>
      <w:r w:rsidR="00700C21" w:rsidRPr="00871F5B">
        <w:rPr>
          <w:sz w:val="28"/>
          <w:szCs w:val="28"/>
        </w:rPr>
        <w:t>:</w:t>
      </w:r>
    </w:p>
    <w:p w14:paraId="709E03A0" w14:textId="77777777" w:rsidR="00700C21" w:rsidRPr="00871F5B" w:rsidRDefault="00700C21" w:rsidP="00EA2861">
      <w:pPr>
        <w:spacing w:line="360" w:lineRule="auto"/>
        <w:ind w:firstLine="709"/>
        <w:jc w:val="both"/>
        <w:rPr>
          <w:sz w:val="28"/>
          <w:szCs w:val="28"/>
        </w:rPr>
      </w:pPr>
      <w:r w:rsidRPr="00871F5B">
        <w:rPr>
          <w:sz w:val="28"/>
          <w:szCs w:val="28"/>
        </w:rPr>
        <w:t xml:space="preserve">- </w:t>
      </w:r>
      <w:r w:rsidR="002C0660" w:rsidRPr="00871F5B">
        <w:rPr>
          <w:sz w:val="28"/>
          <w:szCs w:val="28"/>
        </w:rPr>
        <w:t xml:space="preserve"> послуги, що надаються органами виконавчої влади</w:t>
      </w:r>
      <w:r w:rsidRPr="00871F5B">
        <w:rPr>
          <w:sz w:val="28"/>
          <w:szCs w:val="28"/>
        </w:rPr>
        <w:t>;</w:t>
      </w:r>
    </w:p>
    <w:p w14:paraId="78FDFC92" w14:textId="77777777" w:rsidR="00700C21" w:rsidRPr="00871F5B" w:rsidRDefault="00700C21" w:rsidP="00EA2861">
      <w:pPr>
        <w:spacing w:line="360" w:lineRule="auto"/>
        <w:ind w:firstLine="709"/>
        <w:jc w:val="both"/>
        <w:rPr>
          <w:sz w:val="28"/>
          <w:szCs w:val="28"/>
        </w:rPr>
      </w:pPr>
      <w:r w:rsidRPr="00871F5B">
        <w:rPr>
          <w:sz w:val="28"/>
          <w:szCs w:val="28"/>
        </w:rPr>
        <w:t>- послуги, що надаються</w:t>
      </w:r>
      <w:r w:rsidR="002C0660" w:rsidRPr="00871F5B">
        <w:rPr>
          <w:sz w:val="28"/>
          <w:szCs w:val="28"/>
        </w:rPr>
        <w:t xml:space="preserve"> органами місцевого самоврядування</w:t>
      </w:r>
      <w:r w:rsidR="00BA706C" w:rsidRPr="00871F5B">
        <w:rPr>
          <w:sz w:val="28"/>
          <w:szCs w:val="28"/>
        </w:rPr>
        <w:t>.</w:t>
      </w:r>
      <w:r w:rsidR="002C0660" w:rsidRPr="00871F5B">
        <w:rPr>
          <w:sz w:val="28"/>
          <w:szCs w:val="28"/>
        </w:rPr>
        <w:t xml:space="preserve"> </w:t>
      </w:r>
    </w:p>
    <w:p w14:paraId="42CF5929" w14:textId="77777777" w:rsidR="004E0E4C" w:rsidRPr="00871F5B" w:rsidRDefault="00BA706C" w:rsidP="00EA2861">
      <w:pPr>
        <w:spacing w:line="360" w:lineRule="auto"/>
        <w:ind w:firstLine="709"/>
        <w:jc w:val="both"/>
        <w:rPr>
          <w:sz w:val="28"/>
          <w:szCs w:val="28"/>
        </w:rPr>
      </w:pPr>
      <w:r w:rsidRPr="00871F5B">
        <w:rPr>
          <w:sz w:val="28"/>
          <w:szCs w:val="28"/>
        </w:rPr>
        <w:t>З</w:t>
      </w:r>
      <w:r w:rsidR="002C0660" w:rsidRPr="00871F5B">
        <w:rPr>
          <w:sz w:val="28"/>
          <w:szCs w:val="28"/>
        </w:rPr>
        <w:t xml:space="preserve">а </w:t>
      </w:r>
      <w:r w:rsidRPr="00871F5B">
        <w:rPr>
          <w:sz w:val="28"/>
          <w:szCs w:val="28"/>
        </w:rPr>
        <w:t>рівнем</w:t>
      </w:r>
      <w:r w:rsidR="002C0660" w:rsidRPr="00871F5B">
        <w:rPr>
          <w:sz w:val="28"/>
          <w:szCs w:val="28"/>
        </w:rPr>
        <w:t xml:space="preserve"> бюджету, за рахунок якого надаються адміністративні послуги</w:t>
      </w:r>
      <w:r w:rsidR="004E0E4C" w:rsidRPr="00871F5B">
        <w:rPr>
          <w:sz w:val="28"/>
          <w:szCs w:val="28"/>
        </w:rPr>
        <w:t>:</w:t>
      </w:r>
    </w:p>
    <w:p w14:paraId="279C57EE" w14:textId="77777777" w:rsidR="004E0E4C" w:rsidRPr="00871F5B" w:rsidRDefault="004E0E4C" w:rsidP="00EA2861">
      <w:pPr>
        <w:spacing w:line="360" w:lineRule="auto"/>
        <w:ind w:firstLine="709"/>
        <w:jc w:val="both"/>
        <w:rPr>
          <w:sz w:val="28"/>
          <w:szCs w:val="28"/>
        </w:rPr>
      </w:pPr>
      <w:r w:rsidRPr="00871F5B">
        <w:rPr>
          <w:sz w:val="28"/>
          <w:szCs w:val="28"/>
        </w:rPr>
        <w:t>-</w:t>
      </w:r>
      <w:r w:rsidR="002C0660" w:rsidRPr="00871F5B">
        <w:rPr>
          <w:sz w:val="28"/>
          <w:szCs w:val="28"/>
        </w:rPr>
        <w:t xml:space="preserve"> послуги, </w:t>
      </w:r>
      <w:r w:rsidR="00BA706C" w:rsidRPr="00871F5B">
        <w:rPr>
          <w:sz w:val="28"/>
          <w:szCs w:val="28"/>
        </w:rPr>
        <w:t>які</w:t>
      </w:r>
      <w:r w:rsidR="002C0660" w:rsidRPr="00871F5B">
        <w:rPr>
          <w:sz w:val="28"/>
          <w:szCs w:val="28"/>
        </w:rPr>
        <w:t xml:space="preserve"> надаються за рахунок коштів державного </w:t>
      </w:r>
      <w:r w:rsidRPr="00871F5B">
        <w:rPr>
          <w:sz w:val="28"/>
          <w:szCs w:val="28"/>
        </w:rPr>
        <w:t>бюджету;</w:t>
      </w:r>
    </w:p>
    <w:p w14:paraId="33E61DBA" w14:textId="77777777" w:rsidR="00700C21" w:rsidRPr="00871F5B" w:rsidRDefault="004E0E4C" w:rsidP="00EA2861">
      <w:pPr>
        <w:spacing w:line="360" w:lineRule="auto"/>
        <w:ind w:firstLine="709"/>
        <w:jc w:val="both"/>
        <w:rPr>
          <w:sz w:val="28"/>
          <w:szCs w:val="28"/>
        </w:rPr>
      </w:pPr>
      <w:r w:rsidRPr="00871F5B">
        <w:rPr>
          <w:sz w:val="28"/>
          <w:szCs w:val="28"/>
        </w:rPr>
        <w:t xml:space="preserve">- послуги, які надаються за рахунок коштів </w:t>
      </w:r>
      <w:r w:rsidR="002C0660" w:rsidRPr="00871F5B">
        <w:rPr>
          <w:sz w:val="28"/>
          <w:szCs w:val="28"/>
        </w:rPr>
        <w:t xml:space="preserve">місцевого бюджету. </w:t>
      </w:r>
    </w:p>
    <w:p w14:paraId="1E0F415D" w14:textId="77777777" w:rsidR="007D79DF" w:rsidRPr="00871F5B" w:rsidRDefault="00C459F5" w:rsidP="00EA2861">
      <w:pPr>
        <w:spacing w:line="360" w:lineRule="auto"/>
        <w:ind w:firstLine="709"/>
        <w:jc w:val="both"/>
        <w:rPr>
          <w:sz w:val="28"/>
          <w:szCs w:val="28"/>
        </w:rPr>
      </w:pPr>
      <w:r>
        <w:rPr>
          <w:sz w:val="28"/>
          <w:szCs w:val="28"/>
        </w:rPr>
        <w:t xml:space="preserve">В сучасних умовах </w:t>
      </w:r>
      <w:r w:rsidR="002C0660" w:rsidRPr="00871F5B">
        <w:rPr>
          <w:sz w:val="28"/>
          <w:szCs w:val="28"/>
        </w:rPr>
        <w:t xml:space="preserve">більшість адміністративних послуг надають органи виконавчої влади. Проте реформа децентралізації влади в Україні </w:t>
      </w:r>
      <w:r>
        <w:rPr>
          <w:sz w:val="28"/>
          <w:szCs w:val="28"/>
        </w:rPr>
        <w:t xml:space="preserve">зроблено </w:t>
      </w:r>
      <w:r w:rsidR="002C0660" w:rsidRPr="00871F5B">
        <w:rPr>
          <w:sz w:val="28"/>
          <w:szCs w:val="28"/>
        </w:rPr>
        <w:t xml:space="preserve"> </w:t>
      </w:r>
      <w:r>
        <w:rPr>
          <w:sz w:val="28"/>
          <w:szCs w:val="28"/>
        </w:rPr>
        <w:t xml:space="preserve">крок до </w:t>
      </w:r>
      <w:r w:rsidR="002C0660" w:rsidRPr="00871F5B">
        <w:rPr>
          <w:sz w:val="28"/>
          <w:szCs w:val="28"/>
        </w:rPr>
        <w:t>передач</w:t>
      </w:r>
      <w:r>
        <w:rPr>
          <w:sz w:val="28"/>
          <w:szCs w:val="28"/>
        </w:rPr>
        <w:t>і</w:t>
      </w:r>
      <w:r w:rsidR="002C0660" w:rsidRPr="00871F5B">
        <w:rPr>
          <w:sz w:val="28"/>
          <w:szCs w:val="28"/>
        </w:rPr>
        <w:t xml:space="preserve"> частини повноважень </w:t>
      </w:r>
      <w:r>
        <w:rPr>
          <w:sz w:val="28"/>
          <w:szCs w:val="28"/>
        </w:rPr>
        <w:t>щодо</w:t>
      </w:r>
      <w:r w:rsidR="002C0660" w:rsidRPr="00871F5B">
        <w:rPr>
          <w:sz w:val="28"/>
          <w:szCs w:val="28"/>
        </w:rPr>
        <w:t xml:space="preserve"> надання адміністративних послуг </w:t>
      </w:r>
      <w:r w:rsidRPr="00871F5B">
        <w:rPr>
          <w:sz w:val="28"/>
          <w:szCs w:val="28"/>
        </w:rPr>
        <w:t>рівень органів місцевого самоврядування</w:t>
      </w:r>
      <w:r>
        <w:rPr>
          <w:sz w:val="28"/>
          <w:szCs w:val="28"/>
        </w:rPr>
        <w:t>, який м</w:t>
      </w:r>
      <w:r w:rsidR="002C0660" w:rsidRPr="00871F5B">
        <w:rPr>
          <w:sz w:val="28"/>
          <w:szCs w:val="28"/>
        </w:rPr>
        <w:t>аксимально наближений до населення</w:t>
      </w:r>
      <w:r w:rsidR="00830B83">
        <w:rPr>
          <w:sz w:val="28"/>
          <w:szCs w:val="28"/>
        </w:rPr>
        <w:t xml:space="preserve"> і</w:t>
      </w:r>
      <w:r w:rsidR="002C0660" w:rsidRPr="00871F5B">
        <w:rPr>
          <w:sz w:val="28"/>
          <w:szCs w:val="28"/>
        </w:rPr>
        <w:t xml:space="preserve"> що відповідає європейським стандартам надання </w:t>
      </w:r>
      <w:r w:rsidR="00F66E46" w:rsidRPr="00871F5B">
        <w:rPr>
          <w:sz w:val="28"/>
          <w:szCs w:val="28"/>
        </w:rPr>
        <w:t xml:space="preserve">послуг </w:t>
      </w:r>
      <w:r w:rsidR="002C0660" w:rsidRPr="00871F5B">
        <w:rPr>
          <w:sz w:val="28"/>
          <w:szCs w:val="28"/>
        </w:rPr>
        <w:t>так</w:t>
      </w:r>
      <w:r w:rsidR="00F66E46" w:rsidRPr="00871F5B">
        <w:rPr>
          <w:sz w:val="28"/>
          <w:szCs w:val="28"/>
        </w:rPr>
        <w:t>ого характеру</w:t>
      </w:r>
      <w:r w:rsidR="002C0660" w:rsidRPr="00871F5B">
        <w:rPr>
          <w:sz w:val="28"/>
          <w:szCs w:val="28"/>
        </w:rPr>
        <w:t>.</w:t>
      </w:r>
    </w:p>
    <w:p w14:paraId="4A4B49A0" w14:textId="77777777" w:rsidR="00493444" w:rsidRPr="00871F5B" w:rsidRDefault="00BC2DD1" w:rsidP="00EF66A0">
      <w:pPr>
        <w:pStyle w:val="rvps2"/>
        <w:shd w:val="clear" w:color="auto" w:fill="FFFFFF"/>
        <w:spacing w:before="0" w:beforeAutospacing="0" w:after="0" w:afterAutospacing="0" w:line="360" w:lineRule="auto"/>
        <w:ind w:firstLine="709"/>
        <w:jc w:val="both"/>
        <w:rPr>
          <w:sz w:val="28"/>
          <w:szCs w:val="28"/>
          <w:lang w:val="uk-UA"/>
        </w:rPr>
      </w:pPr>
      <w:r w:rsidRPr="00871F5B">
        <w:rPr>
          <w:sz w:val="28"/>
          <w:szCs w:val="28"/>
          <w:lang w:val="uk-UA"/>
        </w:rPr>
        <w:t>У</w:t>
      </w:r>
      <w:r w:rsidR="00865562" w:rsidRPr="00871F5B">
        <w:rPr>
          <w:sz w:val="28"/>
          <w:szCs w:val="28"/>
          <w:lang w:val="uk-UA"/>
        </w:rPr>
        <w:t xml:space="preserve"> Закон</w:t>
      </w:r>
      <w:r w:rsidRPr="00871F5B">
        <w:rPr>
          <w:sz w:val="28"/>
          <w:szCs w:val="28"/>
          <w:lang w:val="uk-UA"/>
        </w:rPr>
        <w:t>і</w:t>
      </w:r>
      <w:r w:rsidR="00865562" w:rsidRPr="00871F5B">
        <w:rPr>
          <w:sz w:val="28"/>
          <w:szCs w:val="28"/>
          <w:lang w:val="uk-UA"/>
        </w:rPr>
        <w:t xml:space="preserve"> України «</w:t>
      </w:r>
      <w:bookmarkStart w:id="4" w:name="_Hlk88232209"/>
      <w:r w:rsidR="00865562" w:rsidRPr="00871F5B">
        <w:rPr>
          <w:sz w:val="28"/>
          <w:szCs w:val="28"/>
          <w:lang w:val="uk-UA"/>
        </w:rPr>
        <w:t>Про адміністративні послуги</w:t>
      </w:r>
      <w:bookmarkEnd w:id="4"/>
      <w:r w:rsidR="00865562" w:rsidRPr="00871F5B">
        <w:rPr>
          <w:sz w:val="28"/>
          <w:szCs w:val="28"/>
          <w:lang w:val="uk-UA"/>
        </w:rPr>
        <w:t>»</w:t>
      </w:r>
      <w:r w:rsidR="00830B83">
        <w:rPr>
          <w:sz w:val="28"/>
          <w:szCs w:val="28"/>
          <w:lang w:val="uk-UA"/>
        </w:rPr>
        <w:t xml:space="preserve"> </w:t>
      </w:r>
      <w:r w:rsidR="00830B83" w:rsidRPr="00830B83">
        <w:rPr>
          <w:sz w:val="28"/>
          <w:szCs w:val="28"/>
          <w:lang w:val="uk-UA"/>
        </w:rPr>
        <w:t>[</w:t>
      </w:r>
      <w:r w:rsidR="00830B83">
        <w:rPr>
          <w:sz w:val="28"/>
          <w:szCs w:val="28"/>
          <w:lang w:val="uk-UA"/>
        </w:rPr>
        <w:t>36</w:t>
      </w:r>
      <w:r w:rsidR="00830B83" w:rsidRPr="00830B83">
        <w:rPr>
          <w:sz w:val="28"/>
          <w:szCs w:val="28"/>
          <w:lang w:val="uk-UA"/>
        </w:rPr>
        <w:t>]</w:t>
      </w:r>
      <w:r w:rsidR="00865562" w:rsidRPr="00871F5B">
        <w:rPr>
          <w:sz w:val="28"/>
          <w:szCs w:val="28"/>
          <w:lang w:val="uk-UA"/>
        </w:rPr>
        <w:t xml:space="preserve"> </w:t>
      </w:r>
      <w:r w:rsidR="00830B83">
        <w:rPr>
          <w:sz w:val="28"/>
          <w:szCs w:val="28"/>
          <w:lang w:val="uk-UA"/>
        </w:rPr>
        <w:t>ви</w:t>
      </w:r>
      <w:r w:rsidRPr="00871F5B">
        <w:rPr>
          <w:sz w:val="28"/>
          <w:szCs w:val="28"/>
          <w:lang w:val="uk-UA"/>
        </w:rPr>
        <w:t>значено, що «</w:t>
      </w:r>
      <w:r w:rsidR="004E0E4C" w:rsidRPr="00871F5B">
        <w:rPr>
          <w:sz w:val="28"/>
          <w:szCs w:val="28"/>
          <w:lang w:val="uk-UA"/>
        </w:rPr>
        <w:t>центр надання адміністративних послуг - це постійно діючий робочий орган або виконавчий орган (структурний підрозділ) органу місцевого самоврядування або місцевої державної адміністрації, в якому надаються адміністративні послуги згідно з переліком, визначеним Законом</w:t>
      </w:r>
      <w:r w:rsidR="0036774F" w:rsidRPr="00871F5B">
        <w:rPr>
          <w:sz w:val="28"/>
          <w:szCs w:val="28"/>
          <w:lang w:val="uk-UA"/>
        </w:rPr>
        <w:t>» [</w:t>
      </w:r>
      <w:r w:rsidR="000962FD" w:rsidRPr="00871F5B">
        <w:rPr>
          <w:sz w:val="28"/>
          <w:szCs w:val="28"/>
          <w:lang w:val="uk-UA"/>
        </w:rPr>
        <w:t>36</w:t>
      </w:r>
      <w:r w:rsidR="0036774F" w:rsidRPr="00871F5B">
        <w:rPr>
          <w:sz w:val="28"/>
          <w:szCs w:val="28"/>
          <w:lang w:val="uk-UA"/>
        </w:rPr>
        <w:t>]</w:t>
      </w:r>
      <w:r w:rsidR="00865562" w:rsidRPr="00871F5B">
        <w:rPr>
          <w:sz w:val="28"/>
          <w:szCs w:val="28"/>
          <w:lang w:val="uk-UA"/>
        </w:rPr>
        <w:t xml:space="preserve">. </w:t>
      </w:r>
    </w:p>
    <w:p w14:paraId="45546BD9" w14:textId="77777777" w:rsidR="00B159E6" w:rsidRPr="00871F5B" w:rsidRDefault="00493444" w:rsidP="00EF66A0">
      <w:pPr>
        <w:pStyle w:val="rvps2"/>
        <w:shd w:val="clear" w:color="auto" w:fill="FFFFFF"/>
        <w:spacing w:before="0" w:beforeAutospacing="0" w:after="0" w:afterAutospacing="0" w:line="360" w:lineRule="auto"/>
        <w:ind w:firstLine="709"/>
        <w:jc w:val="both"/>
        <w:rPr>
          <w:sz w:val="28"/>
          <w:szCs w:val="28"/>
        </w:rPr>
      </w:pPr>
      <w:r w:rsidRPr="00871F5B">
        <w:rPr>
          <w:sz w:val="28"/>
          <w:szCs w:val="28"/>
          <w:lang w:val="uk-UA"/>
        </w:rPr>
        <w:t>З</w:t>
      </w:r>
      <w:r w:rsidR="000B7DDE" w:rsidRPr="00871F5B">
        <w:rPr>
          <w:sz w:val="28"/>
          <w:szCs w:val="28"/>
        </w:rPr>
        <w:t>важаючи на</w:t>
      </w:r>
      <w:r w:rsidR="00865562" w:rsidRPr="00871F5B">
        <w:rPr>
          <w:sz w:val="28"/>
          <w:szCs w:val="28"/>
        </w:rPr>
        <w:t xml:space="preserve"> організаційно-правов</w:t>
      </w:r>
      <w:r w:rsidR="000B7DDE" w:rsidRPr="00871F5B">
        <w:rPr>
          <w:sz w:val="28"/>
          <w:szCs w:val="28"/>
        </w:rPr>
        <w:t>у</w:t>
      </w:r>
      <w:r w:rsidR="00865562" w:rsidRPr="00871F5B">
        <w:rPr>
          <w:sz w:val="28"/>
          <w:szCs w:val="28"/>
        </w:rPr>
        <w:t xml:space="preserve"> форм</w:t>
      </w:r>
      <w:r w:rsidR="000B7DDE" w:rsidRPr="00871F5B">
        <w:rPr>
          <w:sz w:val="28"/>
          <w:szCs w:val="28"/>
        </w:rPr>
        <w:t xml:space="preserve">у </w:t>
      </w:r>
      <w:r w:rsidR="00865562" w:rsidRPr="00871F5B">
        <w:rPr>
          <w:sz w:val="28"/>
          <w:szCs w:val="28"/>
        </w:rPr>
        <w:t xml:space="preserve">центру надання адміністративних послуг (ЦНАП) </w:t>
      </w:r>
      <w:r w:rsidR="00B159E6" w:rsidRPr="00871F5B">
        <w:rPr>
          <w:sz w:val="28"/>
          <w:szCs w:val="28"/>
        </w:rPr>
        <w:t xml:space="preserve">необхідно виділити такі </w:t>
      </w:r>
      <w:r w:rsidR="00E743BB" w:rsidRPr="00871F5B">
        <w:rPr>
          <w:sz w:val="28"/>
          <w:szCs w:val="28"/>
        </w:rPr>
        <w:t xml:space="preserve">характерні </w:t>
      </w:r>
      <w:r w:rsidR="00B159E6" w:rsidRPr="00871F5B">
        <w:rPr>
          <w:sz w:val="28"/>
          <w:szCs w:val="28"/>
        </w:rPr>
        <w:t>особливості</w:t>
      </w:r>
      <w:r w:rsidR="00865562" w:rsidRPr="00871F5B">
        <w:rPr>
          <w:sz w:val="28"/>
          <w:szCs w:val="28"/>
        </w:rPr>
        <w:t xml:space="preserve">: </w:t>
      </w:r>
    </w:p>
    <w:p w14:paraId="52BA2CD0" w14:textId="77777777" w:rsidR="00290B5A" w:rsidRPr="00871F5B" w:rsidRDefault="00B159E6" w:rsidP="00EF66A0">
      <w:pPr>
        <w:spacing w:line="360" w:lineRule="auto"/>
        <w:ind w:firstLine="709"/>
        <w:jc w:val="both"/>
        <w:rPr>
          <w:sz w:val="28"/>
          <w:szCs w:val="28"/>
        </w:rPr>
      </w:pPr>
      <w:r w:rsidRPr="00871F5B">
        <w:rPr>
          <w:sz w:val="28"/>
          <w:szCs w:val="28"/>
        </w:rPr>
        <w:t>1)</w:t>
      </w:r>
      <w:r w:rsidR="00865562" w:rsidRPr="00871F5B">
        <w:rPr>
          <w:sz w:val="28"/>
          <w:szCs w:val="28"/>
        </w:rPr>
        <w:t xml:space="preserve"> </w:t>
      </w:r>
      <w:r w:rsidR="00493444" w:rsidRPr="00871F5B">
        <w:rPr>
          <w:sz w:val="28"/>
          <w:szCs w:val="28"/>
        </w:rPr>
        <w:t>якщо</w:t>
      </w:r>
      <w:r w:rsidR="00865562" w:rsidRPr="00871F5B">
        <w:rPr>
          <w:sz w:val="28"/>
          <w:szCs w:val="28"/>
        </w:rPr>
        <w:t xml:space="preserve"> </w:t>
      </w:r>
      <w:r w:rsidR="00493444" w:rsidRPr="00871F5B">
        <w:rPr>
          <w:sz w:val="28"/>
          <w:szCs w:val="28"/>
        </w:rPr>
        <w:t>«</w:t>
      </w:r>
      <w:r w:rsidR="00865562" w:rsidRPr="00871F5B">
        <w:rPr>
          <w:sz w:val="28"/>
          <w:szCs w:val="28"/>
        </w:rPr>
        <w:t xml:space="preserve">ЦНАП утворюється зі статусом постійно діючого робочого органу, то персонал ЦНАП складається з працівників виконавчих органів ради, </w:t>
      </w:r>
      <w:r w:rsidRPr="00871F5B">
        <w:rPr>
          <w:sz w:val="28"/>
          <w:szCs w:val="28"/>
        </w:rPr>
        <w:t>а в</w:t>
      </w:r>
      <w:r w:rsidR="00865562" w:rsidRPr="00871F5B">
        <w:rPr>
          <w:sz w:val="28"/>
          <w:szCs w:val="28"/>
        </w:rPr>
        <w:t xml:space="preserve"> посадові обов’язки включається виконання функцій адміністратора. Також до складу робочого органу можуть залучатися за «узгодженими рішеннями» представники інших суб’єктів надання адміністративних послуг. Матеріально-технічне і організаційне забезпечення діяльності ЦНАП покладається на спеціально утворений або визначений для цього виконавчий орган (структурний підрозділ) відповідної ради; </w:t>
      </w:r>
    </w:p>
    <w:p w14:paraId="4B55FE41" w14:textId="77777777" w:rsidR="00A03F33" w:rsidRPr="00871F5B" w:rsidRDefault="00290B5A" w:rsidP="00EF66A0">
      <w:pPr>
        <w:spacing w:line="360" w:lineRule="auto"/>
        <w:ind w:firstLine="709"/>
        <w:jc w:val="both"/>
        <w:rPr>
          <w:sz w:val="28"/>
          <w:szCs w:val="28"/>
        </w:rPr>
      </w:pPr>
      <w:r w:rsidRPr="00871F5B">
        <w:rPr>
          <w:sz w:val="28"/>
          <w:szCs w:val="28"/>
        </w:rPr>
        <w:lastRenderedPageBreak/>
        <w:t xml:space="preserve">2) у випадку </w:t>
      </w:r>
      <w:r w:rsidR="00865562" w:rsidRPr="00871F5B">
        <w:rPr>
          <w:sz w:val="28"/>
          <w:szCs w:val="28"/>
        </w:rPr>
        <w:t>створення ЦНАП як структурного підрозділу при виконавчому органі відповідної ради, весь персонал ЦНАП юридично перебуває в цьому підрозділі. В найменуванні цього підрозділу вживаються слова «центр надання адміністративних послуг»</w:t>
      </w:r>
      <w:r w:rsidR="00830B83">
        <w:rPr>
          <w:sz w:val="28"/>
          <w:szCs w:val="28"/>
        </w:rPr>
        <w:t xml:space="preserve"> </w:t>
      </w:r>
      <w:r w:rsidR="00830B83" w:rsidRPr="00871F5B">
        <w:rPr>
          <w:sz w:val="28"/>
          <w:szCs w:val="28"/>
        </w:rPr>
        <w:t>[26].</w:t>
      </w:r>
      <w:r w:rsidR="00865562" w:rsidRPr="00871F5B">
        <w:rPr>
          <w:sz w:val="28"/>
          <w:szCs w:val="28"/>
        </w:rPr>
        <w:t xml:space="preserve"> </w:t>
      </w:r>
      <w:r w:rsidR="00830B83">
        <w:rPr>
          <w:sz w:val="28"/>
          <w:szCs w:val="28"/>
        </w:rPr>
        <w:t>«</w:t>
      </w:r>
      <w:r w:rsidR="00865562" w:rsidRPr="00871F5B">
        <w:rPr>
          <w:sz w:val="28"/>
          <w:szCs w:val="28"/>
        </w:rPr>
        <w:t>У приміщенні ЦНАП можуть також облаштовуватися робочі місця для представників інших суб’єктів надання адміністративних послуг (наприклад, органів виконавчої влади), які залучаються до роботи у ЦНАП на основі узгоджених рішень</w:t>
      </w:r>
      <w:r w:rsidR="00852B63" w:rsidRPr="00871F5B">
        <w:rPr>
          <w:sz w:val="28"/>
          <w:szCs w:val="28"/>
        </w:rPr>
        <w:t>»</w:t>
      </w:r>
      <w:r w:rsidR="00456EA8" w:rsidRPr="00871F5B">
        <w:rPr>
          <w:sz w:val="28"/>
          <w:szCs w:val="28"/>
        </w:rPr>
        <w:t xml:space="preserve"> [</w:t>
      </w:r>
      <w:r w:rsidR="000962FD" w:rsidRPr="00871F5B">
        <w:rPr>
          <w:sz w:val="28"/>
          <w:szCs w:val="28"/>
        </w:rPr>
        <w:t>26</w:t>
      </w:r>
      <w:r w:rsidR="00456EA8" w:rsidRPr="00871F5B">
        <w:rPr>
          <w:sz w:val="28"/>
          <w:szCs w:val="28"/>
        </w:rPr>
        <w:t>]</w:t>
      </w:r>
      <w:r w:rsidR="00865562" w:rsidRPr="00871F5B">
        <w:rPr>
          <w:sz w:val="28"/>
          <w:szCs w:val="28"/>
        </w:rPr>
        <w:t xml:space="preserve">. </w:t>
      </w:r>
    </w:p>
    <w:p w14:paraId="3D07E386" w14:textId="77777777" w:rsidR="00072092" w:rsidRPr="00871F5B" w:rsidRDefault="00C205BB" w:rsidP="00EF66A0">
      <w:pPr>
        <w:spacing w:line="360" w:lineRule="auto"/>
        <w:ind w:firstLine="709"/>
        <w:jc w:val="both"/>
        <w:rPr>
          <w:sz w:val="28"/>
          <w:szCs w:val="28"/>
        </w:rPr>
      </w:pPr>
      <w:r w:rsidRPr="00871F5B">
        <w:rPr>
          <w:sz w:val="28"/>
          <w:szCs w:val="28"/>
        </w:rPr>
        <w:t xml:space="preserve">На наш погляд, слушною є думка Л. Мельник, що </w:t>
      </w:r>
      <w:r w:rsidR="00980835" w:rsidRPr="00871F5B">
        <w:rPr>
          <w:sz w:val="28"/>
          <w:szCs w:val="28"/>
        </w:rPr>
        <w:t>«с</w:t>
      </w:r>
      <w:r w:rsidR="00FF613C" w:rsidRPr="00871F5B">
        <w:rPr>
          <w:sz w:val="28"/>
          <w:szCs w:val="28"/>
        </w:rPr>
        <w:t xml:space="preserve">ильною та спроможною територіальною громадою є </w:t>
      </w:r>
      <w:r w:rsidR="00E05981" w:rsidRPr="00871F5B">
        <w:rPr>
          <w:sz w:val="28"/>
          <w:szCs w:val="28"/>
        </w:rPr>
        <w:t xml:space="preserve">тільки та </w:t>
      </w:r>
      <w:r w:rsidR="00FF613C" w:rsidRPr="00871F5B">
        <w:rPr>
          <w:sz w:val="28"/>
          <w:szCs w:val="28"/>
        </w:rPr>
        <w:t>громада, яка має можливість забезпечити на місцевому рівні надання всіх необхідних громадянам публічних послуг, тобто бути спроможним адміністративним центром з надання послуг населенню</w:t>
      </w:r>
      <w:r w:rsidR="00E05981" w:rsidRPr="00871F5B">
        <w:rPr>
          <w:sz w:val="28"/>
          <w:szCs w:val="28"/>
        </w:rPr>
        <w:t>»</w:t>
      </w:r>
      <w:r w:rsidR="00402F88" w:rsidRPr="00871F5B">
        <w:rPr>
          <w:sz w:val="28"/>
          <w:szCs w:val="28"/>
        </w:rPr>
        <w:t xml:space="preserve"> </w:t>
      </w:r>
      <w:r w:rsidR="00402F88" w:rsidRPr="00871F5B">
        <w:rPr>
          <w:sz w:val="28"/>
          <w:szCs w:val="28"/>
          <w:lang w:val="ru-RU"/>
        </w:rPr>
        <w:t>[</w:t>
      </w:r>
      <w:r w:rsidR="000962FD" w:rsidRPr="00871F5B">
        <w:rPr>
          <w:sz w:val="28"/>
          <w:szCs w:val="28"/>
          <w:shd w:val="clear" w:color="auto" w:fill="FFFFFF"/>
          <w:lang w:val="ru-RU"/>
        </w:rPr>
        <w:t>28</w:t>
      </w:r>
      <w:r w:rsidR="00402F88" w:rsidRPr="00871F5B">
        <w:rPr>
          <w:sz w:val="28"/>
          <w:szCs w:val="28"/>
          <w:lang w:val="ru-RU"/>
        </w:rPr>
        <w:t>]</w:t>
      </w:r>
      <w:r w:rsidR="00FF613C" w:rsidRPr="00871F5B">
        <w:rPr>
          <w:sz w:val="28"/>
          <w:szCs w:val="28"/>
        </w:rPr>
        <w:t>.</w:t>
      </w:r>
    </w:p>
    <w:p w14:paraId="72B05256" w14:textId="77777777" w:rsidR="00493444" w:rsidRPr="00871F5B" w:rsidRDefault="00EA2861" w:rsidP="00EF66A0">
      <w:pPr>
        <w:spacing w:line="360" w:lineRule="auto"/>
        <w:ind w:firstLine="709"/>
        <w:jc w:val="both"/>
        <w:rPr>
          <w:sz w:val="28"/>
          <w:szCs w:val="28"/>
        </w:rPr>
      </w:pPr>
      <w:r w:rsidRPr="00871F5B">
        <w:rPr>
          <w:sz w:val="28"/>
          <w:szCs w:val="28"/>
        </w:rPr>
        <w:t>К</w:t>
      </w:r>
      <w:r w:rsidR="00865562" w:rsidRPr="00871F5B">
        <w:rPr>
          <w:sz w:val="28"/>
          <w:szCs w:val="28"/>
        </w:rPr>
        <w:t xml:space="preserve">ожна </w:t>
      </w:r>
      <w:r w:rsidR="00021109" w:rsidRPr="00871F5B">
        <w:rPr>
          <w:sz w:val="28"/>
          <w:szCs w:val="28"/>
        </w:rPr>
        <w:t xml:space="preserve">територіальна </w:t>
      </w:r>
      <w:r w:rsidR="00865562" w:rsidRPr="00871F5B">
        <w:rPr>
          <w:sz w:val="28"/>
          <w:szCs w:val="28"/>
        </w:rPr>
        <w:t xml:space="preserve">громада повинна забезпечувати </w:t>
      </w:r>
      <w:r w:rsidR="00021109" w:rsidRPr="00871F5B">
        <w:rPr>
          <w:sz w:val="28"/>
          <w:szCs w:val="28"/>
        </w:rPr>
        <w:t xml:space="preserve">якісне </w:t>
      </w:r>
      <w:r w:rsidR="00865562" w:rsidRPr="00871F5B">
        <w:rPr>
          <w:sz w:val="28"/>
          <w:szCs w:val="28"/>
        </w:rPr>
        <w:t xml:space="preserve">надання базових адміністративних послуг, то їй </w:t>
      </w:r>
      <w:r w:rsidRPr="00871F5B">
        <w:rPr>
          <w:sz w:val="28"/>
          <w:szCs w:val="28"/>
        </w:rPr>
        <w:t>потрібно</w:t>
      </w:r>
      <w:r w:rsidR="00865562" w:rsidRPr="00871F5B">
        <w:rPr>
          <w:sz w:val="28"/>
          <w:szCs w:val="28"/>
        </w:rPr>
        <w:t xml:space="preserve"> мати </w:t>
      </w:r>
      <w:r w:rsidR="00CE128D" w:rsidRPr="00871F5B">
        <w:rPr>
          <w:sz w:val="28"/>
          <w:szCs w:val="28"/>
        </w:rPr>
        <w:t>у своєму розпорядженні</w:t>
      </w:r>
      <w:r w:rsidR="00865562" w:rsidRPr="00871F5B">
        <w:rPr>
          <w:sz w:val="28"/>
          <w:szCs w:val="28"/>
        </w:rPr>
        <w:t xml:space="preserve"> інтегрований офіс – центр надання адміністративних послуг.</w:t>
      </w:r>
      <w:r w:rsidR="00A03F33" w:rsidRPr="00871F5B">
        <w:rPr>
          <w:sz w:val="28"/>
          <w:szCs w:val="28"/>
        </w:rPr>
        <w:t xml:space="preserve"> </w:t>
      </w:r>
    </w:p>
    <w:p w14:paraId="71539218" w14:textId="77777777" w:rsidR="00493444" w:rsidRPr="00871F5B" w:rsidRDefault="00306026" w:rsidP="00EF66A0">
      <w:pPr>
        <w:spacing w:line="360" w:lineRule="auto"/>
        <w:ind w:firstLine="709"/>
        <w:jc w:val="both"/>
        <w:rPr>
          <w:sz w:val="28"/>
          <w:szCs w:val="28"/>
        </w:rPr>
      </w:pPr>
      <w:r w:rsidRPr="00871F5B">
        <w:rPr>
          <w:sz w:val="28"/>
          <w:szCs w:val="28"/>
        </w:rPr>
        <w:t>До о</w:t>
      </w:r>
      <w:r w:rsidR="00865562" w:rsidRPr="00871F5B">
        <w:rPr>
          <w:sz w:val="28"/>
          <w:szCs w:val="28"/>
        </w:rPr>
        <w:t>сновн</w:t>
      </w:r>
      <w:r w:rsidRPr="00871F5B">
        <w:rPr>
          <w:sz w:val="28"/>
          <w:szCs w:val="28"/>
        </w:rPr>
        <w:t>их</w:t>
      </w:r>
      <w:r w:rsidR="00865562" w:rsidRPr="00871F5B">
        <w:rPr>
          <w:sz w:val="28"/>
          <w:szCs w:val="28"/>
        </w:rPr>
        <w:t xml:space="preserve"> принцип</w:t>
      </w:r>
      <w:r w:rsidRPr="00871F5B">
        <w:rPr>
          <w:sz w:val="28"/>
          <w:szCs w:val="28"/>
        </w:rPr>
        <w:t>ів</w:t>
      </w:r>
      <w:r w:rsidR="00865562" w:rsidRPr="00871F5B">
        <w:rPr>
          <w:sz w:val="28"/>
          <w:szCs w:val="28"/>
        </w:rPr>
        <w:t xml:space="preserve"> Ц</w:t>
      </w:r>
      <w:r w:rsidR="00092B72" w:rsidRPr="00871F5B">
        <w:rPr>
          <w:sz w:val="28"/>
          <w:szCs w:val="28"/>
        </w:rPr>
        <w:t>ентру надання адміністративних послуг</w:t>
      </w:r>
      <w:r w:rsidR="00865562" w:rsidRPr="00871F5B">
        <w:rPr>
          <w:sz w:val="28"/>
          <w:szCs w:val="28"/>
        </w:rPr>
        <w:t xml:space="preserve"> </w:t>
      </w:r>
      <w:r w:rsidR="00187C38" w:rsidRPr="00871F5B">
        <w:rPr>
          <w:sz w:val="28"/>
          <w:szCs w:val="28"/>
        </w:rPr>
        <w:t>можна віднести такі</w:t>
      </w:r>
      <w:r w:rsidR="00865562" w:rsidRPr="00871F5B">
        <w:rPr>
          <w:sz w:val="28"/>
          <w:szCs w:val="28"/>
        </w:rPr>
        <w:t xml:space="preserve">: </w:t>
      </w:r>
    </w:p>
    <w:p w14:paraId="2E188F71" w14:textId="77777777" w:rsidR="00493444" w:rsidRPr="00871F5B" w:rsidRDefault="00493444" w:rsidP="00EF66A0">
      <w:pPr>
        <w:spacing w:line="360" w:lineRule="auto"/>
        <w:ind w:firstLine="709"/>
        <w:jc w:val="both"/>
        <w:rPr>
          <w:sz w:val="28"/>
          <w:szCs w:val="28"/>
        </w:rPr>
      </w:pPr>
      <w:r w:rsidRPr="00871F5B">
        <w:rPr>
          <w:sz w:val="28"/>
          <w:szCs w:val="28"/>
        </w:rPr>
        <w:t>-</w:t>
      </w:r>
      <w:r w:rsidR="00E73948" w:rsidRPr="00871F5B">
        <w:rPr>
          <w:sz w:val="28"/>
          <w:szCs w:val="28"/>
        </w:rPr>
        <w:t> оптимальний</w:t>
      </w:r>
      <w:r w:rsidR="00865562" w:rsidRPr="00871F5B">
        <w:rPr>
          <w:sz w:val="28"/>
          <w:szCs w:val="28"/>
        </w:rPr>
        <w:t xml:space="preserve"> </w:t>
      </w:r>
      <w:r w:rsidR="00E73948" w:rsidRPr="00871F5B">
        <w:rPr>
          <w:sz w:val="28"/>
          <w:szCs w:val="28"/>
        </w:rPr>
        <w:t>перелік</w:t>
      </w:r>
      <w:r w:rsidR="00865562" w:rsidRPr="00871F5B">
        <w:rPr>
          <w:sz w:val="28"/>
          <w:szCs w:val="28"/>
        </w:rPr>
        <w:t xml:space="preserve"> послуг</w:t>
      </w:r>
      <w:r w:rsidR="00F650C6" w:rsidRPr="00871F5B">
        <w:rPr>
          <w:sz w:val="28"/>
          <w:szCs w:val="28"/>
        </w:rPr>
        <w:t>;</w:t>
      </w:r>
      <w:r w:rsidR="00865562" w:rsidRPr="00871F5B">
        <w:rPr>
          <w:sz w:val="28"/>
          <w:szCs w:val="28"/>
        </w:rPr>
        <w:t xml:space="preserve"> </w:t>
      </w:r>
    </w:p>
    <w:p w14:paraId="7F43AB1A" w14:textId="77777777" w:rsidR="00493444" w:rsidRPr="00871F5B" w:rsidRDefault="00493444" w:rsidP="00EA2861">
      <w:pPr>
        <w:spacing w:line="360" w:lineRule="auto"/>
        <w:ind w:firstLine="709"/>
        <w:jc w:val="both"/>
        <w:rPr>
          <w:sz w:val="28"/>
          <w:szCs w:val="28"/>
        </w:rPr>
      </w:pPr>
      <w:r w:rsidRPr="00871F5B">
        <w:rPr>
          <w:sz w:val="28"/>
          <w:szCs w:val="28"/>
        </w:rPr>
        <w:t xml:space="preserve">- </w:t>
      </w:r>
      <w:r w:rsidR="00E73948" w:rsidRPr="00871F5B">
        <w:rPr>
          <w:sz w:val="28"/>
          <w:szCs w:val="28"/>
        </w:rPr>
        <w:t>зручні</w:t>
      </w:r>
      <w:r w:rsidR="00865562" w:rsidRPr="00871F5B">
        <w:rPr>
          <w:sz w:val="28"/>
          <w:szCs w:val="28"/>
        </w:rPr>
        <w:t xml:space="preserve"> години</w:t>
      </w:r>
      <w:r w:rsidR="00E73948" w:rsidRPr="00871F5B">
        <w:rPr>
          <w:sz w:val="28"/>
          <w:szCs w:val="28"/>
        </w:rPr>
        <w:t xml:space="preserve"> відвідування</w:t>
      </w:r>
      <w:r w:rsidR="00F650C6" w:rsidRPr="00871F5B">
        <w:rPr>
          <w:sz w:val="28"/>
          <w:szCs w:val="28"/>
        </w:rPr>
        <w:t>;</w:t>
      </w:r>
    </w:p>
    <w:p w14:paraId="62080878" w14:textId="77777777" w:rsidR="00493444" w:rsidRPr="00871F5B" w:rsidRDefault="00493444" w:rsidP="00EA2861">
      <w:pPr>
        <w:spacing w:line="360" w:lineRule="auto"/>
        <w:ind w:firstLine="709"/>
        <w:jc w:val="both"/>
        <w:rPr>
          <w:sz w:val="28"/>
          <w:szCs w:val="28"/>
        </w:rPr>
      </w:pPr>
      <w:r w:rsidRPr="00871F5B">
        <w:rPr>
          <w:sz w:val="28"/>
          <w:szCs w:val="28"/>
        </w:rPr>
        <w:t>-</w:t>
      </w:r>
      <w:r w:rsidR="00865562" w:rsidRPr="00871F5B">
        <w:rPr>
          <w:sz w:val="28"/>
          <w:szCs w:val="28"/>
        </w:rPr>
        <w:t xml:space="preserve"> відкритий простір обслуговування (некабінетна система)</w:t>
      </w:r>
      <w:r w:rsidR="00F650C6" w:rsidRPr="00871F5B">
        <w:rPr>
          <w:sz w:val="28"/>
          <w:szCs w:val="28"/>
        </w:rPr>
        <w:t>;</w:t>
      </w:r>
    </w:p>
    <w:p w14:paraId="6939BF87" w14:textId="77777777" w:rsidR="00A03F33" w:rsidRPr="00871F5B" w:rsidRDefault="00493444" w:rsidP="00EA2861">
      <w:pPr>
        <w:spacing w:line="360" w:lineRule="auto"/>
        <w:ind w:firstLine="709"/>
        <w:jc w:val="both"/>
        <w:rPr>
          <w:sz w:val="28"/>
          <w:szCs w:val="28"/>
        </w:rPr>
      </w:pPr>
      <w:r w:rsidRPr="00871F5B">
        <w:rPr>
          <w:sz w:val="28"/>
          <w:szCs w:val="28"/>
        </w:rPr>
        <w:t>-</w:t>
      </w:r>
      <w:r w:rsidR="00865562" w:rsidRPr="00871F5B">
        <w:rPr>
          <w:sz w:val="28"/>
          <w:szCs w:val="28"/>
        </w:rPr>
        <w:t xml:space="preserve"> супутні </w:t>
      </w:r>
      <w:r w:rsidR="00E73948" w:rsidRPr="00871F5B">
        <w:rPr>
          <w:sz w:val="28"/>
          <w:szCs w:val="28"/>
        </w:rPr>
        <w:t xml:space="preserve">сервісні </w:t>
      </w:r>
      <w:r w:rsidR="00865562" w:rsidRPr="00871F5B">
        <w:rPr>
          <w:sz w:val="28"/>
          <w:szCs w:val="28"/>
        </w:rPr>
        <w:t>послуги (</w:t>
      </w:r>
      <w:r w:rsidR="00893DFB" w:rsidRPr="00871F5B">
        <w:rPr>
          <w:sz w:val="28"/>
          <w:szCs w:val="28"/>
        </w:rPr>
        <w:t>наприклад</w:t>
      </w:r>
      <w:r w:rsidR="00865562" w:rsidRPr="00871F5B">
        <w:rPr>
          <w:sz w:val="28"/>
          <w:szCs w:val="28"/>
        </w:rPr>
        <w:t xml:space="preserve">, можливість сплатити збір за адміністративні послуги </w:t>
      </w:r>
      <w:r w:rsidR="00893DFB" w:rsidRPr="00871F5B">
        <w:rPr>
          <w:sz w:val="28"/>
          <w:szCs w:val="28"/>
        </w:rPr>
        <w:t>у</w:t>
      </w:r>
      <w:r w:rsidR="00865562" w:rsidRPr="00871F5B">
        <w:rPr>
          <w:sz w:val="28"/>
          <w:szCs w:val="28"/>
        </w:rPr>
        <w:t xml:space="preserve"> приміщенні </w:t>
      </w:r>
      <w:r w:rsidR="00E73948" w:rsidRPr="00871F5B">
        <w:rPr>
          <w:sz w:val="28"/>
          <w:szCs w:val="28"/>
        </w:rPr>
        <w:t>Центру надання адміністративних послуг</w:t>
      </w:r>
      <w:r w:rsidR="00865562" w:rsidRPr="00871F5B">
        <w:rPr>
          <w:sz w:val="28"/>
          <w:szCs w:val="28"/>
        </w:rPr>
        <w:t>)</w:t>
      </w:r>
      <w:r w:rsidRPr="00871F5B">
        <w:rPr>
          <w:sz w:val="28"/>
          <w:szCs w:val="28"/>
        </w:rPr>
        <w:t xml:space="preserve"> тощо</w:t>
      </w:r>
      <w:r w:rsidR="00865562" w:rsidRPr="00871F5B">
        <w:rPr>
          <w:sz w:val="28"/>
          <w:szCs w:val="28"/>
        </w:rPr>
        <w:t xml:space="preserve">. </w:t>
      </w:r>
    </w:p>
    <w:p w14:paraId="6775995F" w14:textId="77777777" w:rsidR="00700C21" w:rsidRPr="00871F5B" w:rsidRDefault="00865562" w:rsidP="00EA2861">
      <w:pPr>
        <w:spacing w:line="360" w:lineRule="auto"/>
        <w:ind w:firstLine="709"/>
        <w:jc w:val="both"/>
        <w:rPr>
          <w:sz w:val="28"/>
          <w:szCs w:val="28"/>
        </w:rPr>
      </w:pPr>
      <w:r w:rsidRPr="00871F5B">
        <w:rPr>
          <w:sz w:val="28"/>
          <w:szCs w:val="28"/>
        </w:rPr>
        <w:t xml:space="preserve">Важливе значення для вибору </w:t>
      </w:r>
      <w:r w:rsidR="005664F7" w:rsidRPr="00871F5B">
        <w:rPr>
          <w:sz w:val="28"/>
          <w:szCs w:val="28"/>
        </w:rPr>
        <w:t xml:space="preserve">функціональної </w:t>
      </w:r>
      <w:r w:rsidRPr="00871F5B">
        <w:rPr>
          <w:sz w:val="28"/>
          <w:szCs w:val="28"/>
        </w:rPr>
        <w:t xml:space="preserve">моделі </w:t>
      </w:r>
      <w:r w:rsidR="007B3E6D" w:rsidRPr="00871F5B">
        <w:rPr>
          <w:sz w:val="28"/>
          <w:szCs w:val="28"/>
        </w:rPr>
        <w:t>Центру надання адміністративних послуг</w:t>
      </w:r>
      <w:r w:rsidRPr="00871F5B">
        <w:rPr>
          <w:sz w:val="28"/>
          <w:szCs w:val="28"/>
        </w:rPr>
        <w:t xml:space="preserve"> має географія громади: це один населений пункт чи кілька нас</w:t>
      </w:r>
      <w:r w:rsidR="00767F95" w:rsidRPr="00871F5B">
        <w:rPr>
          <w:sz w:val="28"/>
          <w:szCs w:val="28"/>
        </w:rPr>
        <w:t>е</w:t>
      </w:r>
      <w:r w:rsidRPr="00871F5B">
        <w:rPr>
          <w:sz w:val="28"/>
          <w:szCs w:val="28"/>
        </w:rPr>
        <w:t xml:space="preserve">лених пунктів, відповідна протяжність території громади – відстані для споживачів. </w:t>
      </w:r>
    </w:p>
    <w:p w14:paraId="2589D0F7" w14:textId="77777777" w:rsidR="00493444" w:rsidRPr="00871F5B" w:rsidRDefault="009C345A" w:rsidP="00EA2861">
      <w:pPr>
        <w:spacing w:line="360" w:lineRule="auto"/>
        <w:ind w:firstLine="709"/>
        <w:jc w:val="both"/>
        <w:rPr>
          <w:sz w:val="28"/>
          <w:szCs w:val="28"/>
        </w:rPr>
      </w:pPr>
      <w:r w:rsidRPr="00871F5B">
        <w:rPr>
          <w:sz w:val="28"/>
          <w:szCs w:val="28"/>
        </w:rPr>
        <w:t>Перед</w:t>
      </w:r>
      <w:r w:rsidR="00865562" w:rsidRPr="00871F5B">
        <w:rPr>
          <w:sz w:val="28"/>
          <w:szCs w:val="28"/>
        </w:rPr>
        <w:t xml:space="preserve"> об’єднани</w:t>
      </w:r>
      <w:r w:rsidRPr="00871F5B">
        <w:rPr>
          <w:sz w:val="28"/>
          <w:szCs w:val="28"/>
        </w:rPr>
        <w:t>ми</w:t>
      </w:r>
      <w:r w:rsidR="00865562" w:rsidRPr="00871F5B">
        <w:rPr>
          <w:sz w:val="28"/>
          <w:szCs w:val="28"/>
        </w:rPr>
        <w:t xml:space="preserve"> територіальни</w:t>
      </w:r>
      <w:r w:rsidRPr="00871F5B">
        <w:rPr>
          <w:sz w:val="28"/>
          <w:szCs w:val="28"/>
        </w:rPr>
        <w:t>ми</w:t>
      </w:r>
      <w:r w:rsidR="00865562" w:rsidRPr="00871F5B">
        <w:rPr>
          <w:sz w:val="28"/>
          <w:szCs w:val="28"/>
        </w:rPr>
        <w:t xml:space="preserve"> громад</w:t>
      </w:r>
      <w:r w:rsidRPr="00871F5B">
        <w:rPr>
          <w:sz w:val="28"/>
          <w:szCs w:val="28"/>
        </w:rPr>
        <w:t>ами</w:t>
      </w:r>
      <w:r w:rsidR="00865562" w:rsidRPr="00871F5B">
        <w:rPr>
          <w:sz w:val="28"/>
          <w:szCs w:val="28"/>
        </w:rPr>
        <w:t xml:space="preserve"> </w:t>
      </w:r>
      <w:r w:rsidRPr="00871F5B">
        <w:rPr>
          <w:sz w:val="28"/>
          <w:szCs w:val="28"/>
        </w:rPr>
        <w:t>постає</w:t>
      </w:r>
      <w:r w:rsidR="00865562" w:rsidRPr="00871F5B">
        <w:rPr>
          <w:sz w:val="28"/>
          <w:szCs w:val="28"/>
        </w:rPr>
        <w:t xml:space="preserve"> завдання не погіршити доступність отримання послуг</w:t>
      </w:r>
      <w:r w:rsidR="002C570F">
        <w:rPr>
          <w:sz w:val="28"/>
          <w:szCs w:val="28"/>
        </w:rPr>
        <w:t xml:space="preserve"> в </w:t>
      </w:r>
      <w:r w:rsidR="002C570F" w:rsidRPr="00871F5B">
        <w:rPr>
          <w:sz w:val="28"/>
          <w:szCs w:val="28"/>
        </w:rPr>
        <w:t>територіальн</w:t>
      </w:r>
      <w:r w:rsidR="002C570F">
        <w:rPr>
          <w:sz w:val="28"/>
          <w:szCs w:val="28"/>
        </w:rPr>
        <w:t>ому</w:t>
      </w:r>
      <w:r w:rsidR="002C570F" w:rsidRPr="00871F5B">
        <w:rPr>
          <w:sz w:val="28"/>
          <w:szCs w:val="28"/>
        </w:rPr>
        <w:t xml:space="preserve"> (фізичн</w:t>
      </w:r>
      <w:r w:rsidR="002C570F">
        <w:rPr>
          <w:sz w:val="28"/>
          <w:szCs w:val="28"/>
        </w:rPr>
        <w:t>ому</w:t>
      </w:r>
      <w:r w:rsidR="002C570F" w:rsidRPr="00871F5B">
        <w:rPr>
          <w:sz w:val="28"/>
          <w:szCs w:val="28"/>
        </w:rPr>
        <w:t>)</w:t>
      </w:r>
      <w:r w:rsidR="002C570F">
        <w:rPr>
          <w:sz w:val="28"/>
          <w:szCs w:val="28"/>
        </w:rPr>
        <w:t xml:space="preserve"> плані</w:t>
      </w:r>
      <w:r w:rsidR="00865562" w:rsidRPr="00871F5B">
        <w:rPr>
          <w:sz w:val="28"/>
          <w:szCs w:val="28"/>
        </w:rPr>
        <w:t xml:space="preserve">. </w:t>
      </w:r>
      <w:r w:rsidR="00B5151E" w:rsidRPr="00871F5B">
        <w:rPr>
          <w:sz w:val="28"/>
          <w:szCs w:val="28"/>
        </w:rPr>
        <w:lastRenderedPageBreak/>
        <w:t>Тобто</w:t>
      </w:r>
      <w:r w:rsidR="00865562" w:rsidRPr="00871F5B">
        <w:rPr>
          <w:sz w:val="28"/>
          <w:szCs w:val="28"/>
        </w:rPr>
        <w:t xml:space="preserve"> </w:t>
      </w:r>
      <w:r w:rsidR="002C570F">
        <w:rPr>
          <w:sz w:val="28"/>
          <w:szCs w:val="28"/>
        </w:rPr>
        <w:t>доцільно</w:t>
      </w:r>
      <w:r w:rsidR="00865562" w:rsidRPr="00871F5B">
        <w:rPr>
          <w:sz w:val="28"/>
          <w:szCs w:val="28"/>
        </w:rPr>
        <w:t xml:space="preserve"> зберегти пункти доступу до послуг у </w:t>
      </w:r>
      <w:r w:rsidR="00D71073">
        <w:rPr>
          <w:sz w:val="28"/>
          <w:szCs w:val="28"/>
        </w:rPr>
        <w:t>тих</w:t>
      </w:r>
      <w:r w:rsidR="006526FF">
        <w:rPr>
          <w:sz w:val="28"/>
          <w:szCs w:val="28"/>
        </w:rPr>
        <w:t xml:space="preserve"> сільських та селищних радах</w:t>
      </w:r>
      <w:r w:rsidR="00D71073">
        <w:rPr>
          <w:sz w:val="28"/>
          <w:szCs w:val="28"/>
        </w:rPr>
        <w:t>, які в</w:t>
      </w:r>
      <w:r w:rsidR="00865562" w:rsidRPr="00871F5B">
        <w:rPr>
          <w:sz w:val="28"/>
          <w:szCs w:val="28"/>
        </w:rPr>
        <w:t xml:space="preserve">війшли до складу </w:t>
      </w:r>
      <w:r w:rsidR="000962FD" w:rsidRPr="00871F5B">
        <w:rPr>
          <w:sz w:val="28"/>
          <w:szCs w:val="28"/>
        </w:rPr>
        <w:t>ОТГ</w:t>
      </w:r>
      <w:r w:rsidR="00865562" w:rsidRPr="00871F5B">
        <w:rPr>
          <w:sz w:val="28"/>
          <w:szCs w:val="28"/>
        </w:rPr>
        <w:t xml:space="preserve">. </w:t>
      </w:r>
    </w:p>
    <w:p w14:paraId="33226C72" w14:textId="77777777" w:rsidR="00493444" w:rsidRPr="00871F5B" w:rsidRDefault="00C44135" w:rsidP="00EA2861">
      <w:pPr>
        <w:spacing w:line="360" w:lineRule="auto"/>
        <w:ind w:firstLine="709"/>
        <w:jc w:val="both"/>
        <w:rPr>
          <w:sz w:val="28"/>
          <w:szCs w:val="28"/>
        </w:rPr>
      </w:pPr>
      <w:r w:rsidRPr="00871F5B">
        <w:rPr>
          <w:sz w:val="28"/>
          <w:szCs w:val="28"/>
        </w:rPr>
        <w:t>Доцільно</w:t>
      </w:r>
      <w:r w:rsidR="00865562" w:rsidRPr="00871F5B">
        <w:rPr>
          <w:sz w:val="28"/>
          <w:szCs w:val="28"/>
        </w:rPr>
        <w:t xml:space="preserve"> виходити з </w:t>
      </w:r>
      <w:r w:rsidRPr="00871F5B">
        <w:rPr>
          <w:sz w:val="28"/>
          <w:szCs w:val="28"/>
        </w:rPr>
        <w:t>умов</w:t>
      </w:r>
      <w:r w:rsidR="00865562" w:rsidRPr="00871F5B">
        <w:rPr>
          <w:sz w:val="28"/>
          <w:szCs w:val="28"/>
        </w:rPr>
        <w:t xml:space="preserve">, що фізична доступність у межах 5-10 </w:t>
      </w:r>
      <w:r w:rsidR="00493444" w:rsidRPr="00871F5B">
        <w:rPr>
          <w:sz w:val="28"/>
          <w:szCs w:val="28"/>
        </w:rPr>
        <w:t>км</w:t>
      </w:r>
      <w:r w:rsidR="00865562" w:rsidRPr="00871F5B">
        <w:rPr>
          <w:sz w:val="28"/>
          <w:szCs w:val="28"/>
        </w:rPr>
        <w:t xml:space="preserve"> між населеними пунктами та 5 </w:t>
      </w:r>
      <w:r w:rsidR="00493444" w:rsidRPr="00871F5B">
        <w:rPr>
          <w:sz w:val="28"/>
          <w:szCs w:val="28"/>
        </w:rPr>
        <w:t>км</w:t>
      </w:r>
      <w:r w:rsidR="00865562" w:rsidRPr="00871F5B">
        <w:rPr>
          <w:sz w:val="28"/>
          <w:szCs w:val="28"/>
        </w:rPr>
        <w:t xml:space="preserve"> </w:t>
      </w:r>
      <w:r w:rsidR="00493444" w:rsidRPr="00871F5B">
        <w:rPr>
          <w:sz w:val="28"/>
          <w:szCs w:val="28"/>
        </w:rPr>
        <w:t>в</w:t>
      </w:r>
      <w:r w:rsidR="00865562" w:rsidRPr="00871F5B">
        <w:rPr>
          <w:sz w:val="28"/>
          <w:szCs w:val="28"/>
        </w:rPr>
        <w:t xml:space="preserve"> межах</w:t>
      </w:r>
      <w:r w:rsidR="006526FF">
        <w:rPr>
          <w:sz w:val="28"/>
          <w:szCs w:val="28"/>
        </w:rPr>
        <w:t xml:space="preserve"> одного</w:t>
      </w:r>
      <w:r w:rsidR="00865562" w:rsidRPr="00871F5B">
        <w:rPr>
          <w:sz w:val="28"/>
          <w:szCs w:val="28"/>
        </w:rPr>
        <w:t xml:space="preserve"> населеного пункту є допустим</w:t>
      </w:r>
      <w:r w:rsidR="006526FF">
        <w:rPr>
          <w:sz w:val="28"/>
          <w:szCs w:val="28"/>
        </w:rPr>
        <w:t>а</w:t>
      </w:r>
      <w:r w:rsidR="00865562" w:rsidRPr="00871F5B">
        <w:rPr>
          <w:sz w:val="28"/>
          <w:szCs w:val="28"/>
        </w:rPr>
        <w:t xml:space="preserve"> і не потребує </w:t>
      </w:r>
      <w:r w:rsidR="006526FF">
        <w:rPr>
          <w:sz w:val="28"/>
          <w:szCs w:val="28"/>
        </w:rPr>
        <w:t>формування</w:t>
      </w:r>
      <w:r w:rsidR="00865562" w:rsidRPr="00871F5B">
        <w:rPr>
          <w:sz w:val="28"/>
          <w:szCs w:val="28"/>
        </w:rPr>
        <w:t xml:space="preserve"> територіальних підрозділів </w:t>
      </w:r>
      <w:r w:rsidRPr="00871F5B">
        <w:rPr>
          <w:sz w:val="28"/>
          <w:szCs w:val="28"/>
        </w:rPr>
        <w:t>Центру надання адміністративних послуг</w:t>
      </w:r>
      <w:r w:rsidR="00865562" w:rsidRPr="00871F5B">
        <w:rPr>
          <w:sz w:val="28"/>
          <w:szCs w:val="28"/>
        </w:rPr>
        <w:t xml:space="preserve"> </w:t>
      </w:r>
      <w:r w:rsidR="006526FF">
        <w:rPr>
          <w:sz w:val="28"/>
          <w:szCs w:val="28"/>
        </w:rPr>
        <w:t>або</w:t>
      </w:r>
      <w:r w:rsidR="00865562" w:rsidRPr="00871F5B">
        <w:rPr>
          <w:sz w:val="28"/>
          <w:szCs w:val="28"/>
        </w:rPr>
        <w:t xml:space="preserve"> віддалених місць для роботи адміністраторів. </w:t>
      </w:r>
      <w:r w:rsidR="006526FF">
        <w:rPr>
          <w:sz w:val="28"/>
          <w:szCs w:val="28"/>
        </w:rPr>
        <w:t>К</w:t>
      </w:r>
      <w:r w:rsidR="006526FF" w:rsidRPr="00871F5B">
        <w:rPr>
          <w:sz w:val="28"/>
          <w:szCs w:val="28"/>
        </w:rPr>
        <w:t>ожн</w:t>
      </w:r>
      <w:r w:rsidR="006526FF">
        <w:rPr>
          <w:sz w:val="28"/>
          <w:szCs w:val="28"/>
        </w:rPr>
        <w:t>а</w:t>
      </w:r>
      <w:r w:rsidR="006526FF" w:rsidRPr="00871F5B">
        <w:rPr>
          <w:sz w:val="28"/>
          <w:szCs w:val="28"/>
        </w:rPr>
        <w:t xml:space="preserve"> громад</w:t>
      </w:r>
      <w:r w:rsidR="006526FF">
        <w:rPr>
          <w:sz w:val="28"/>
          <w:szCs w:val="28"/>
        </w:rPr>
        <w:t>а</w:t>
      </w:r>
      <w:r w:rsidR="006526FF" w:rsidRPr="00871F5B">
        <w:rPr>
          <w:sz w:val="28"/>
          <w:szCs w:val="28"/>
        </w:rPr>
        <w:t xml:space="preserve"> </w:t>
      </w:r>
      <w:r w:rsidR="00865562" w:rsidRPr="00871F5B">
        <w:rPr>
          <w:sz w:val="28"/>
          <w:szCs w:val="28"/>
        </w:rPr>
        <w:t xml:space="preserve">може </w:t>
      </w:r>
      <w:r w:rsidR="001B4BF4">
        <w:rPr>
          <w:sz w:val="28"/>
          <w:szCs w:val="28"/>
        </w:rPr>
        <w:t xml:space="preserve">самостійно </w:t>
      </w:r>
      <w:r w:rsidR="00865562" w:rsidRPr="00871F5B">
        <w:rPr>
          <w:sz w:val="28"/>
          <w:szCs w:val="28"/>
        </w:rPr>
        <w:t>визнач</w:t>
      </w:r>
      <w:r w:rsidR="006526FF">
        <w:rPr>
          <w:sz w:val="28"/>
          <w:szCs w:val="28"/>
        </w:rPr>
        <w:t>ати</w:t>
      </w:r>
      <w:r w:rsidR="001B4BF4">
        <w:rPr>
          <w:sz w:val="28"/>
          <w:szCs w:val="28"/>
        </w:rPr>
        <w:t xml:space="preserve"> цей показник</w:t>
      </w:r>
      <w:r w:rsidR="00865562" w:rsidRPr="00871F5B">
        <w:rPr>
          <w:sz w:val="28"/>
          <w:szCs w:val="28"/>
        </w:rPr>
        <w:t xml:space="preserve">, враховуючи рівень транспортного сполучення, якість доріг, склад населення, наявні ресурси </w:t>
      </w:r>
      <w:r w:rsidR="00136B92" w:rsidRPr="00871F5B">
        <w:rPr>
          <w:sz w:val="28"/>
          <w:szCs w:val="28"/>
        </w:rPr>
        <w:t>тощо</w:t>
      </w:r>
      <w:r w:rsidR="00865562" w:rsidRPr="00871F5B">
        <w:rPr>
          <w:sz w:val="28"/>
          <w:szCs w:val="28"/>
        </w:rPr>
        <w:t xml:space="preserve">. </w:t>
      </w:r>
    </w:p>
    <w:p w14:paraId="4AA72DA7" w14:textId="77777777" w:rsidR="00865562" w:rsidRPr="00871F5B" w:rsidRDefault="006F7697" w:rsidP="00EA2861">
      <w:pPr>
        <w:spacing w:line="360" w:lineRule="auto"/>
        <w:ind w:firstLine="709"/>
        <w:jc w:val="both"/>
        <w:rPr>
          <w:sz w:val="28"/>
          <w:szCs w:val="28"/>
        </w:rPr>
      </w:pPr>
      <w:r w:rsidRPr="00871F5B">
        <w:rPr>
          <w:sz w:val="28"/>
          <w:szCs w:val="28"/>
        </w:rPr>
        <w:t>Водночас</w:t>
      </w:r>
      <w:r w:rsidR="00865562" w:rsidRPr="00871F5B">
        <w:rPr>
          <w:sz w:val="28"/>
          <w:szCs w:val="28"/>
        </w:rPr>
        <w:t xml:space="preserve"> рекоменд</w:t>
      </w:r>
      <w:r w:rsidR="00105744">
        <w:rPr>
          <w:sz w:val="28"/>
          <w:szCs w:val="28"/>
        </w:rPr>
        <w:t>ую</w:t>
      </w:r>
      <w:r w:rsidR="00865562" w:rsidRPr="00871F5B">
        <w:rPr>
          <w:sz w:val="28"/>
          <w:szCs w:val="28"/>
        </w:rPr>
        <w:t xml:space="preserve">ть </w:t>
      </w:r>
      <w:r w:rsidR="00105744">
        <w:rPr>
          <w:sz w:val="28"/>
          <w:szCs w:val="28"/>
        </w:rPr>
        <w:t xml:space="preserve">корелювати цей </w:t>
      </w:r>
      <w:r w:rsidR="00865562" w:rsidRPr="00871F5B">
        <w:rPr>
          <w:sz w:val="28"/>
          <w:szCs w:val="28"/>
        </w:rPr>
        <w:t xml:space="preserve">показник </w:t>
      </w:r>
      <w:r w:rsidR="00105744">
        <w:rPr>
          <w:sz w:val="28"/>
          <w:szCs w:val="28"/>
        </w:rPr>
        <w:t xml:space="preserve">залежно від </w:t>
      </w:r>
      <w:r w:rsidR="00865562" w:rsidRPr="00871F5B">
        <w:rPr>
          <w:sz w:val="28"/>
          <w:szCs w:val="28"/>
        </w:rPr>
        <w:t>відсотк</w:t>
      </w:r>
      <w:r w:rsidR="00105744">
        <w:rPr>
          <w:sz w:val="28"/>
          <w:szCs w:val="28"/>
        </w:rPr>
        <w:t xml:space="preserve">у </w:t>
      </w:r>
      <w:r w:rsidR="00865562" w:rsidRPr="00871F5B">
        <w:rPr>
          <w:sz w:val="28"/>
          <w:szCs w:val="28"/>
        </w:rPr>
        <w:t>населення</w:t>
      </w:r>
      <w:r w:rsidR="00105744">
        <w:rPr>
          <w:sz w:val="28"/>
          <w:szCs w:val="28"/>
        </w:rPr>
        <w:t xml:space="preserve"> </w:t>
      </w:r>
      <w:r w:rsidR="00865562" w:rsidRPr="00871F5B">
        <w:rPr>
          <w:sz w:val="28"/>
          <w:szCs w:val="28"/>
        </w:rPr>
        <w:t xml:space="preserve">(наприклад, </w:t>
      </w:r>
      <w:r w:rsidR="00105744" w:rsidRPr="00871F5B">
        <w:rPr>
          <w:sz w:val="28"/>
          <w:szCs w:val="28"/>
        </w:rPr>
        <w:t xml:space="preserve">для 90-95% мешканців </w:t>
      </w:r>
      <w:r w:rsidR="00865562" w:rsidRPr="00871F5B">
        <w:rPr>
          <w:sz w:val="28"/>
          <w:szCs w:val="28"/>
        </w:rPr>
        <w:t>доступність</w:t>
      </w:r>
      <w:r w:rsidR="00105744">
        <w:rPr>
          <w:sz w:val="28"/>
          <w:szCs w:val="28"/>
        </w:rPr>
        <w:t xml:space="preserve"> послуг</w:t>
      </w:r>
      <w:r w:rsidR="00865562" w:rsidRPr="00871F5B">
        <w:rPr>
          <w:sz w:val="28"/>
          <w:szCs w:val="28"/>
        </w:rPr>
        <w:t xml:space="preserve"> у межах 5</w:t>
      </w:r>
      <w:r w:rsidR="00493444" w:rsidRPr="00871F5B">
        <w:rPr>
          <w:sz w:val="28"/>
          <w:szCs w:val="28"/>
        </w:rPr>
        <w:t xml:space="preserve"> км</w:t>
      </w:r>
      <w:r w:rsidR="00865562" w:rsidRPr="00871F5B">
        <w:rPr>
          <w:sz w:val="28"/>
          <w:szCs w:val="28"/>
        </w:rPr>
        <w:t>). Також можна встанов</w:t>
      </w:r>
      <w:r w:rsidR="00105744">
        <w:rPr>
          <w:sz w:val="28"/>
          <w:szCs w:val="28"/>
        </w:rPr>
        <w:t>ювати</w:t>
      </w:r>
      <w:r w:rsidR="00865562" w:rsidRPr="00871F5B">
        <w:rPr>
          <w:sz w:val="28"/>
          <w:szCs w:val="28"/>
        </w:rPr>
        <w:t xml:space="preserve"> </w:t>
      </w:r>
      <w:r w:rsidR="00105744">
        <w:rPr>
          <w:sz w:val="28"/>
          <w:szCs w:val="28"/>
        </w:rPr>
        <w:t xml:space="preserve">часові </w:t>
      </w:r>
      <w:r w:rsidR="00865562" w:rsidRPr="00871F5B">
        <w:rPr>
          <w:sz w:val="28"/>
          <w:szCs w:val="28"/>
        </w:rPr>
        <w:t xml:space="preserve">параметри. Наприклад, </w:t>
      </w:r>
      <w:r w:rsidR="00105744">
        <w:rPr>
          <w:sz w:val="28"/>
          <w:szCs w:val="28"/>
        </w:rPr>
        <w:t xml:space="preserve">якщо споживачі  </w:t>
      </w:r>
      <w:r w:rsidR="00105744" w:rsidRPr="00871F5B">
        <w:rPr>
          <w:sz w:val="28"/>
          <w:szCs w:val="28"/>
        </w:rPr>
        <w:t>добира</w:t>
      </w:r>
      <w:r w:rsidR="00105744">
        <w:rPr>
          <w:sz w:val="28"/>
          <w:szCs w:val="28"/>
        </w:rPr>
        <w:t xml:space="preserve">ються </w:t>
      </w:r>
      <w:r w:rsidR="00105744" w:rsidRPr="00871F5B">
        <w:rPr>
          <w:sz w:val="28"/>
          <w:szCs w:val="28"/>
        </w:rPr>
        <w:t>на громадському транспорті до ЦНАП 0,5</w:t>
      </w:r>
      <w:r w:rsidR="00105744">
        <w:rPr>
          <w:sz w:val="28"/>
          <w:szCs w:val="28"/>
        </w:rPr>
        <w:t>-</w:t>
      </w:r>
      <w:r w:rsidR="00105744" w:rsidRPr="00871F5B">
        <w:rPr>
          <w:sz w:val="28"/>
          <w:szCs w:val="28"/>
        </w:rPr>
        <w:t>1 години</w:t>
      </w:r>
      <w:r w:rsidR="00105744">
        <w:rPr>
          <w:sz w:val="28"/>
          <w:szCs w:val="28"/>
        </w:rPr>
        <w:t>, то</w:t>
      </w:r>
      <w:r w:rsidR="00105744" w:rsidRPr="00871F5B">
        <w:rPr>
          <w:sz w:val="28"/>
          <w:szCs w:val="28"/>
        </w:rPr>
        <w:t xml:space="preserve"> </w:t>
      </w:r>
      <w:r w:rsidR="00105744">
        <w:rPr>
          <w:sz w:val="28"/>
          <w:szCs w:val="28"/>
        </w:rPr>
        <w:t xml:space="preserve">ці показники можна вважати  </w:t>
      </w:r>
      <w:r w:rsidR="00865562" w:rsidRPr="00871F5B">
        <w:rPr>
          <w:sz w:val="28"/>
          <w:szCs w:val="28"/>
        </w:rPr>
        <w:t xml:space="preserve">прийнятними витратами часу. </w:t>
      </w:r>
      <w:r w:rsidR="00105744">
        <w:rPr>
          <w:sz w:val="28"/>
          <w:szCs w:val="28"/>
        </w:rPr>
        <w:t xml:space="preserve">Тобто важливим є </w:t>
      </w:r>
      <w:r w:rsidR="00865562" w:rsidRPr="00871F5B">
        <w:rPr>
          <w:sz w:val="28"/>
          <w:szCs w:val="28"/>
        </w:rPr>
        <w:t>питання раціонального співвідношення фізичної доступності</w:t>
      </w:r>
      <w:r w:rsidR="00105744">
        <w:rPr>
          <w:sz w:val="28"/>
          <w:szCs w:val="28"/>
        </w:rPr>
        <w:t xml:space="preserve"> до адміністратвивних </w:t>
      </w:r>
      <w:r w:rsidR="00865562" w:rsidRPr="00871F5B">
        <w:rPr>
          <w:sz w:val="28"/>
          <w:szCs w:val="28"/>
        </w:rPr>
        <w:t>послуг і економічно</w:t>
      </w:r>
      <w:r w:rsidR="00105744">
        <w:rPr>
          <w:sz w:val="28"/>
          <w:szCs w:val="28"/>
        </w:rPr>
        <w:t>ї</w:t>
      </w:r>
      <w:r w:rsidR="00865562" w:rsidRPr="00871F5B">
        <w:rPr>
          <w:sz w:val="28"/>
          <w:szCs w:val="28"/>
        </w:rPr>
        <w:t xml:space="preserve"> ефективності інвест</w:t>
      </w:r>
      <w:r w:rsidR="00105744">
        <w:rPr>
          <w:sz w:val="28"/>
          <w:szCs w:val="28"/>
        </w:rPr>
        <w:t>ування</w:t>
      </w:r>
      <w:r w:rsidR="00865562" w:rsidRPr="00871F5B">
        <w:rPr>
          <w:sz w:val="28"/>
          <w:szCs w:val="28"/>
        </w:rPr>
        <w:t xml:space="preserve"> </w:t>
      </w:r>
      <w:r w:rsidR="00105744">
        <w:rPr>
          <w:sz w:val="28"/>
          <w:szCs w:val="28"/>
        </w:rPr>
        <w:t>в</w:t>
      </w:r>
      <w:r w:rsidR="00865562" w:rsidRPr="00871F5B">
        <w:rPr>
          <w:sz w:val="28"/>
          <w:szCs w:val="28"/>
        </w:rPr>
        <w:t xml:space="preserve"> </w:t>
      </w:r>
      <w:r w:rsidR="00105744">
        <w:rPr>
          <w:sz w:val="28"/>
          <w:szCs w:val="28"/>
        </w:rPr>
        <w:t xml:space="preserve">створення </w:t>
      </w:r>
      <w:r w:rsidR="00865562" w:rsidRPr="00871F5B">
        <w:rPr>
          <w:sz w:val="28"/>
          <w:szCs w:val="28"/>
        </w:rPr>
        <w:t>територіальн</w:t>
      </w:r>
      <w:r w:rsidR="00105744">
        <w:rPr>
          <w:sz w:val="28"/>
          <w:szCs w:val="28"/>
        </w:rPr>
        <w:t>их</w:t>
      </w:r>
      <w:r w:rsidR="00865562" w:rsidRPr="00871F5B">
        <w:rPr>
          <w:sz w:val="28"/>
          <w:szCs w:val="28"/>
        </w:rPr>
        <w:t xml:space="preserve"> підрозділ</w:t>
      </w:r>
      <w:r w:rsidR="00105744">
        <w:rPr>
          <w:sz w:val="28"/>
          <w:szCs w:val="28"/>
        </w:rPr>
        <w:t>ів</w:t>
      </w:r>
      <w:r w:rsidR="00865562" w:rsidRPr="00871F5B">
        <w:rPr>
          <w:sz w:val="28"/>
          <w:szCs w:val="28"/>
        </w:rPr>
        <w:t xml:space="preserve"> ЦНАП </w:t>
      </w:r>
      <w:r w:rsidR="00105744">
        <w:rPr>
          <w:sz w:val="28"/>
          <w:szCs w:val="28"/>
        </w:rPr>
        <w:t>або</w:t>
      </w:r>
      <w:r w:rsidR="00865562" w:rsidRPr="00871F5B">
        <w:rPr>
          <w:sz w:val="28"/>
          <w:szCs w:val="28"/>
        </w:rPr>
        <w:t xml:space="preserve"> віддален</w:t>
      </w:r>
      <w:r w:rsidR="00105744">
        <w:rPr>
          <w:sz w:val="28"/>
          <w:szCs w:val="28"/>
        </w:rPr>
        <w:t>их</w:t>
      </w:r>
      <w:r w:rsidR="00865562" w:rsidRPr="00871F5B">
        <w:rPr>
          <w:sz w:val="28"/>
          <w:szCs w:val="28"/>
        </w:rPr>
        <w:t xml:space="preserve"> місц</w:t>
      </w:r>
      <w:r w:rsidR="00105744">
        <w:rPr>
          <w:sz w:val="28"/>
          <w:szCs w:val="28"/>
        </w:rPr>
        <w:t>ь</w:t>
      </w:r>
      <w:r w:rsidR="00865562" w:rsidRPr="00871F5B">
        <w:rPr>
          <w:sz w:val="28"/>
          <w:szCs w:val="28"/>
        </w:rPr>
        <w:t xml:space="preserve"> для роботи адміністраторів.</w:t>
      </w:r>
    </w:p>
    <w:p w14:paraId="0A8F2A26" w14:textId="77777777" w:rsidR="00570594" w:rsidRPr="00871F5B" w:rsidRDefault="00493444" w:rsidP="00EA2861">
      <w:pPr>
        <w:spacing w:line="360" w:lineRule="auto"/>
        <w:ind w:firstLine="709"/>
        <w:jc w:val="both"/>
        <w:rPr>
          <w:sz w:val="28"/>
          <w:szCs w:val="28"/>
        </w:rPr>
      </w:pPr>
      <w:r w:rsidRPr="00871F5B">
        <w:rPr>
          <w:sz w:val="28"/>
          <w:szCs w:val="28"/>
        </w:rPr>
        <w:t>В</w:t>
      </w:r>
      <w:r w:rsidR="00865562" w:rsidRPr="00871F5B">
        <w:rPr>
          <w:sz w:val="28"/>
          <w:szCs w:val="28"/>
        </w:rPr>
        <w:t>иокрем</w:t>
      </w:r>
      <w:r w:rsidRPr="00871F5B">
        <w:rPr>
          <w:sz w:val="28"/>
          <w:szCs w:val="28"/>
        </w:rPr>
        <w:t>люють</w:t>
      </w:r>
      <w:r w:rsidR="00865562" w:rsidRPr="00871F5B">
        <w:rPr>
          <w:sz w:val="28"/>
          <w:szCs w:val="28"/>
        </w:rPr>
        <w:t xml:space="preserve"> кілька моделей ЦНАП</w:t>
      </w:r>
      <w:r w:rsidR="00570594" w:rsidRPr="00871F5B">
        <w:rPr>
          <w:sz w:val="28"/>
          <w:szCs w:val="28"/>
        </w:rPr>
        <w:t xml:space="preserve"> (рис 1.1)</w:t>
      </w:r>
      <w:r w:rsidRPr="00871F5B">
        <w:rPr>
          <w:sz w:val="28"/>
          <w:szCs w:val="28"/>
        </w:rPr>
        <w:t>.</w:t>
      </w:r>
    </w:p>
    <w:p w14:paraId="3150BC69" w14:textId="77777777" w:rsidR="00570594" w:rsidRPr="00871F5B" w:rsidRDefault="00570594" w:rsidP="00EA2861">
      <w:pPr>
        <w:spacing w:line="360" w:lineRule="auto"/>
        <w:jc w:val="both"/>
        <w:rPr>
          <w:sz w:val="28"/>
          <w:szCs w:val="28"/>
        </w:rPr>
      </w:pPr>
      <w:r w:rsidRPr="00871F5B">
        <w:rPr>
          <w:noProof/>
          <w:sz w:val="28"/>
          <w:szCs w:val="28"/>
          <w:lang w:val="ru-RU"/>
        </w:rPr>
        <w:drawing>
          <wp:inline distT="0" distB="0" distL="0" distR="0" wp14:anchorId="4288322E" wp14:editId="7DF9EA7F">
            <wp:extent cx="5892996" cy="2461846"/>
            <wp:effectExtent l="76200" t="57150" r="698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58E25D" w14:textId="77777777" w:rsidR="00570594" w:rsidRPr="00871F5B" w:rsidRDefault="00570594" w:rsidP="00EA2861">
      <w:pPr>
        <w:spacing w:line="360" w:lineRule="auto"/>
        <w:jc w:val="center"/>
        <w:rPr>
          <w:b/>
          <w:sz w:val="28"/>
          <w:szCs w:val="28"/>
        </w:rPr>
      </w:pPr>
      <w:r w:rsidRPr="00871F5B">
        <w:rPr>
          <w:b/>
          <w:sz w:val="28"/>
          <w:szCs w:val="28"/>
        </w:rPr>
        <w:t>Рис. 1.1. Функціональн моделі Центру надання адміністративних послуг</w:t>
      </w:r>
    </w:p>
    <w:p w14:paraId="49F0B192" w14:textId="77777777" w:rsidR="000962FD" w:rsidRPr="00871F5B" w:rsidRDefault="000962FD" w:rsidP="000962FD">
      <w:pPr>
        <w:spacing w:line="360" w:lineRule="auto"/>
        <w:jc w:val="both"/>
      </w:pPr>
      <w:r w:rsidRPr="00871F5B">
        <w:t>Примітка. Складено автором самостійно</w:t>
      </w:r>
    </w:p>
    <w:p w14:paraId="31D91930" w14:textId="77777777" w:rsidR="00C808F8" w:rsidRPr="00871F5B" w:rsidRDefault="00493444" w:rsidP="00EA2861">
      <w:pPr>
        <w:spacing w:line="360" w:lineRule="auto"/>
        <w:ind w:firstLine="709"/>
        <w:jc w:val="both"/>
        <w:rPr>
          <w:sz w:val="28"/>
          <w:szCs w:val="28"/>
        </w:rPr>
      </w:pPr>
      <w:r w:rsidRPr="00871F5B">
        <w:rPr>
          <w:sz w:val="28"/>
          <w:szCs w:val="28"/>
        </w:rPr>
        <w:t xml:space="preserve">Перша модель - </w:t>
      </w:r>
      <w:r w:rsidR="00F92280">
        <w:rPr>
          <w:sz w:val="28"/>
          <w:szCs w:val="28"/>
        </w:rPr>
        <w:t>ЦНАП в територіальній</w:t>
      </w:r>
      <w:r w:rsidR="00865562" w:rsidRPr="00871F5B">
        <w:rPr>
          <w:sz w:val="28"/>
          <w:szCs w:val="28"/>
        </w:rPr>
        <w:t xml:space="preserve"> громаді, що складається з одного населеного пункту</w:t>
      </w:r>
      <w:r w:rsidRPr="00871F5B">
        <w:rPr>
          <w:sz w:val="28"/>
          <w:szCs w:val="28"/>
        </w:rPr>
        <w:t>.</w:t>
      </w:r>
      <w:r w:rsidR="00865562" w:rsidRPr="00871F5B">
        <w:rPr>
          <w:sz w:val="28"/>
          <w:szCs w:val="28"/>
        </w:rPr>
        <w:t xml:space="preserve"> </w:t>
      </w:r>
      <w:r w:rsidR="0052002D">
        <w:rPr>
          <w:sz w:val="28"/>
          <w:szCs w:val="28"/>
        </w:rPr>
        <w:t>В цій моделі ЦНАП</w:t>
      </w:r>
      <w:r w:rsidR="00B93A0B" w:rsidRPr="00871F5B">
        <w:rPr>
          <w:sz w:val="28"/>
          <w:szCs w:val="28"/>
        </w:rPr>
        <w:t xml:space="preserve"> </w:t>
      </w:r>
      <w:r w:rsidR="0052002D">
        <w:rPr>
          <w:sz w:val="28"/>
          <w:szCs w:val="28"/>
        </w:rPr>
        <w:t xml:space="preserve">представляє </w:t>
      </w:r>
      <w:r w:rsidR="00B93A0B" w:rsidRPr="00871F5B">
        <w:rPr>
          <w:sz w:val="28"/>
          <w:szCs w:val="28"/>
        </w:rPr>
        <w:t>о</w:t>
      </w:r>
      <w:r w:rsidR="00865562" w:rsidRPr="00871F5B">
        <w:rPr>
          <w:sz w:val="28"/>
          <w:szCs w:val="28"/>
        </w:rPr>
        <w:t xml:space="preserve">дне приміщення, у якому </w:t>
      </w:r>
      <w:r w:rsidR="00865562" w:rsidRPr="00871F5B">
        <w:rPr>
          <w:sz w:val="28"/>
          <w:szCs w:val="28"/>
        </w:rPr>
        <w:lastRenderedPageBreak/>
        <w:t xml:space="preserve">надаються найважливіші групи </w:t>
      </w:r>
      <w:r w:rsidR="004D4703">
        <w:rPr>
          <w:sz w:val="28"/>
          <w:szCs w:val="28"/>
        </w:rPr>
        <w:t xml:space="preserve">адміністративних </w:t>
      </w:r>
      <w:r w:rsidR="00865562" w:rsidRPr="00871F5B">
        <w:rPr>
          <w:sz w:val="28"/>
          <w:szCs w:val="28"/>
        </w:rPr>
        <w:t>послуг. Якщо протяжність населеного пункту перевищує 5</w:t>
      </w:r>
      <w:r w:rsidRPr="00871F5B">
        <w:rPr>
          <w:sz w:val="28"/>
          <w:szCs w:val="28"/>
        </w:rPr>
        <w:t> км</w:t>
      </w:r>
      <w:r w:rsidR="00865562" w:rsidRPr="00871F5B">
        <w:rPr>
          <w:sz w:val="28"/>
          <w:szCs w:val="28"/>
        </w:rPr>
        <w:t xml:space="preserve"> до ЦНАП, то </w:t>
      </w:r>
      <w:r w:rsidR="00451FD0">
        <w:rPr>
          <w:sz w:val="28"/>
          <w:szCs w:val="28"/>
        </w:rPr>
        <w:t>потрібно</w:t>
      </w:r>
      <w:r w:rsidRPr="00871F5B">
        <w:rPr>
          <w:sz w:val="28"/>
          <w:szCs w:val="28"/>
        </w:rPr>
        <w:t xml:space="preserve"> </w:t>
      </w:r>
      <w:r w:rsidR="00451FD0">
        <w:rPr>
          <w:sz w:val="28"/>
          <w:szCs w:val="28"/>
        </w:rPr>
        <w:t>розглядати можливість</w:t>
      </w:r>
      <w:r w:rsidR="00865562" w:rsidRPr="00871F5B">
        <w:rPr>
          <w:sz w:val="28"/>
          <w:szCs w:val="28"/>
        </w:rPr>
        <w:t xml:space="preserve"> створення територіального підрозділу </w:t>
      </w:r>
      <w:r w:rsidR="00451FD0">
        <w:rPr>
          <w:sz w:val="28"/>
          <w:szCs w:val="28"/>
        </w:rPr>
        <w:t>та (</w:t>
      </w:r>
      <w:r w:rsidR="00865562" w:rsidRPr="00871F5B">
        <w:rPr>
          <w:sz w:val="28"/>
          <w:szCs w:val="28"/>
        </w:rPr>
        <w:t>або</w:t>
      </w:r>
      <w:r w:rsidR="00451FD0">
        <w:rPr>
          <w:sz w:val="28"/>
          <w:szCs w:val="28"/>
        </w:rPr>
        <w:t>)</w:t>
      </w:r>
      <w:r w:rsidR="00865562" w:rsidRPr="00871F5B">
        <w:rPr>
          <w:sz w:val="28"/>
          <w:szCs w:val="28"/>
        </w:rPr>
        <w:t xml:space="preserve"> віддаленого місця для роботи адміністраторів.</w:t>
      </w:r>
    </w:p>
    <w:p w14:paraId="70A821FF" w14:textId="77777777" w:rsidR="006C1761" w:rsidRPr="00871F5B" w:rsidRDefault="00493444" w:rsidP="00EA2861">
      <w:pPr>
        <w:spacing w:line="360" w:lineRule="auto"/>
        <w:ind w:firstLine="709"/>
        <w:jc w:val="both"/>
        <w:rPr>
          <w:sz w:val="28"/>
          <w:szCs w:val="28"/>
        </w:rPr>
      </w:pPr>
      <w:r w:rsidRPr="00871F5B">
        <w:rPr>
          <w:sz w:val="28"/>
          <w:szCs w:val="28"/>
        </w:rPr>
        <w:t>Друга</w:t>
      </w:r>
      <w:r w:rsidR="00C808F8" w:rsidRPr="00871F5B">
        <w:rPr>
          <w:sz w:val="28"/>
          <w:szCs w:val="28"/>
        </w:rPr>
        <w:t xml:space="preserve"> модель – </w:t>
      </w:r>
      <w:r w:rsidR="00865562" w:rsidRPr="00871F5B">
        <w:rPr>
          <w:sz w:val="28"/>
          <w:szCs w:val="28"/>
        </w:rPr>
        <w:t xml:space="preserve">ЦНАП у </w:t>
      </w:r>
      <w:r w:rsidR="00C35A6B">
        <w:rPr>
          <w:sz w:val="28"/>
          <w:szCs w:val="28"/>
        </w:rPr>
        <w:t xml:space="preserve">територіальній </w:t>
      </w:r>
      <w:r w:rsidR="00865562" w:rsidRPr="00871F5B">
        <w:rPr>
          <w:sz w:val="28"/>
          <w:szCs w:val="28"/>
        </w:rPr>
        <w:t>громаді, що складається з кількох населених пунктів</w:t>
      </w:r>
      <w:r w:rsidRPr="00871F5B">
        <w:rPr>
          <w:sz w:val="28"/>
          <w:szCs w:val="28"/>
        </w:rPr>
        <w:t>.</w:t>
      </w:r>
      <w:r w:rsidR="00865562" w:rsidRPr="00871F5B">
        <w:rPr>
          <w:sz w:val="28"/>
          <w:szCs w:val="28"/>
        </w:rPr>
        <w:t xml:space="preserve"> </w:t>
      </w:r>
      <w:r w:rsidR="00C35A6B">
        <w:rPr>
          <w:sz w:val="28"/>
          <w:szCs w:val="28"/>
        </w:rPr>
        <w:t xml:space="preserve">В цій моделі </w:t>
      </w:r>
      <w:r w:rsidR="00F802B1">
        <w:rPr>
          <w:sz w:val="28"/>
          <w:szCs w:val="28"/>
        </w:rPr>
        <w:t>ц</w:t>
      </w:r>
      <w:r w:rsidR="00F802B1" w:rsidRPr="00871F5B">
        <w:rPr>
          <w:sz w:val="28"/>
          <w:szCs w:val="28"/>
        </w:rPr>
        <w:t>ентральн</w:t>
      </w:r>
      <w:r w:rsidR="00F802B1">
        <w:rPr>
          <w:sz w:val="28"/>
          <w:szCs w:val="28"/>
        </w:rPr>
        <w:t>ий</w:t>
      </w:r>
      <w:r w:rsidR="00F802B1" w:rsidRPr="00871F5B">
        <w:rPr>
          <w:sz w:val="28"/>
          <w:szCs w:val="28"/>
        </w:rPr>
        <w:t xml:space="preserve"> офіс ЦНАП </w:t>
      </w:r>
      <w:r w:rsidR="00F802B1">
        <w:rPr>
          <w:sz w:val="28"/>
          <w:szCs w:val="28"/>
        </w:rPr>
        <w:t xml:space="preserve">функціонує в </w:t>
      </w:r>
      <w:r w:rsidR="00865562" w:rsidRPr="00871F5B">
        <w:rPr>
          <w:sz w:val="28"/>
          <w:szCs w:val="28"/>
        </w:rPr>
        <w:t>адміністративному центрі громади. Як виняток,</w:t>
      </w:r>
      <w:r w:rsidR="00F802B1">
        <w:rPr>
          <w:sz w:val="28"/>
          <w:szCs w:val="28"/>
        </w:rPr>
        <w:t xml:space="preserve"> </w:t>
      </w:r>
      <w:r w:rsidR="00865562" w:rsidRPr="00871F5B">
        <w:rPr>
          <w:sz w:val="28"/>
          <w:szCs w:val="28"/>
        </w:rPr>
        <w:t>основний офіс</w:t>
      </w:r>
      <w:r w:rsidR="00F802B1">
        <w:rPr>
          <w:sz w:val="28"/>
          <w:szCs w:val="28"/>
        </w:rPr>
        <w:t xml:space="preserve"> ЦНАП</w:t>
      </w:r>
      <w:r w:rsidR="00865562" w:rsidRPr="00871F5B">
        <w:rPr>
          <w:sz w:val="28"/>
          <w:szCs w:val="28"/>
        </w:rPr>
        <w:t xml:space="preserve"> може розташовуватися в іншому нас</w:t>
      </w:r>
      <w:r w:rsidR="00F802B1">
        <w:rPr>
          <w:sz w:val="28"/>
          <w:szCs w:val="28"/>
        </w:rPr>
        <w:t>е</w:t>
      </w:r>
      <w:r w:rsidR="00865562" w:rsidRPr="00871F5B">
        <w:rPr>
          <w:sz w:val="28"/>
          <w:szCs w:val="28"/>
        </w:rPr>
        <w:t>ле</w:t>
      </w:r>
      <w:r w:rsidR="00F802B1">
        <w:rPr>
          <w:sz w:val="28"/>
          <w:szCs w:val="28"/>
        </w:rPr>
        <w:t>н</w:t>
      </w:r>
      <w:r w:rsidR="00865562" w:rsidRPr="00871F5B">
        <w:rPr>
          <w:sz w:val="28"/>
          <w:szCs w:val="28"/>
        </w:rPr>
        <w:t xml:space="preserve">ному пункті, якщо </w:t>
      </w:r>
      <w:r w:rsidR="00F802B1">
        <w:rPr>
          <w:sz w:val="28"/>
          <w:szCs w:val="28"/>
        </w:rPr>
        <w:t>там розташоване</w:t>
      </w:r>
      <w:r w:rsidR="00865562" w:rsidRPr="00871F5B">
        <w:rPr>
          <w:sz w:val="28"/>
          <w:szCs w:val="28"/>
        </w:rPr>
        <w:t xml:space="preserve"> краще приміщення</w:t>
      </w:r>
      <w:r w:rsidR="00B56018" w:rsidRPr="00871F5B">
        <w:rPr>
          <w:sz w:val="28"/>
          <w:szCs w:val="28"/>
        </w:rPr>
        <w:t xml:space="preserve"> чи </w:t>
      </w:r>
      <w:r w:rsidR="00865562" w:rsidRPr="00871F5B">
        <w:rPr>
          <w:sz w:val="28"/>
          <w:szCs w:val="28"/>
        </w:rPr>
        <w:t xml:space="preserve">належна фізична </w:t>
      </w:r>
      <w:r w:rsidR="00F802B1">
        <w:rPr>
          <w:sz w:val="28"/>
          <w:szCs w:val="28"/>
        </w:rPr>
        <w:t xml:space="preserve">та </w:t>
      </w:r>
      <w:r w:rsidR="00865562" w:rsidRPr="00871F5B">
        <w:rPr>
          <w:sz w:val="28"/>
          <w:szCs w:val="28"/>
        </w:rPr>
        <w:t xml:space="preserve">транспортна доступність для більшості </w:t>
      </w:r>
      <w:r w:rsidR="00F802B1">
        <w:rPr>
          <w:sz w:val="28"/>
          <w:szCs w:val="28"/>
        </w:rPr>
        <w:t xml:space="preserve">жителів </w:t>
      </w:r>
      <w:r w:rsidR="00865562" w:rsidRPr="00871F5B">
        <w:rPr>
          <w:sz w:val="28"/>
          <w:szCs w:val="28"/>
        </w:rPr>
        <w:t xml:space="preserve">громади. Питання про </w:t>
      </w:r>
      <w:r w:rsidR="00F802B1" w:rsidRPr="00871F5B">
        <w:rPr>
          <w:sz w:val="28"/>
          <w:szCs w:val="28"/>
        </w:rPr>
        <w:t xml:space="preserve">віддалені місця для роботи адміністраторів </w:t>
      </w:r>
      <w:r w:rsidR="00F802B1">
        <w:rPr>
          <w:sz w:val="28"/>
          <w:szCs w:val="28"/>
        </w:rPr>
        <w:t xml:space="preserve">чи </w:t>
      </w:r>
      <w:r w:rsidR="00865562" w:rsidRPr="00871F5B">
        <w:rPr>
          <w:sz w:val="28"/>
          <w:szCs w:val="28"/>
        </w:rPr>
        <w:t xml:space="preserve">територіальні підрозділи </w:t>
      </w:r>
      <w:r w:rsidR="00F802B1">
        <w:rPr>
          <w:sz w:val="28"/>
          <w:szCs w:val="28"/>
        </w:rPr>
        <w:t xml:space="preserve">потрібно </w:t>
      </w:r>
      <w:r w:rsidR="00865562" w:rsidRPr="00871F5B">
        <w:rPr>
          <w:sz w:val="28"/>
          <w:szCs w:val="28"/>
        </w:rPr>
        <w:t>вирішу</w:t>
      </w:r>
      <w:r w:rsidR="00F802B1">
        <w:rPr>
          <w:sz w:val="28"/>
          <w:szCs w:val="28"/>
        </w:rPr>
        <w:t>вати</w:t>
      </w:r>
      <w:r w:rsidR="00865562" w:rsidRPr="00871F5B">
        <w:rPr>
          <w:sz w:val="28"/>
          <w:szCs w:val="28"/>
        </w:rPr>
        <w:t xml:space="preserve"> </w:t>
      </w:r>
      <w:r w:rsidR="00F802B1">
        <w:rPr>
          <w:sz w:val="28"/>
          <w:szCs w:val="28"/>
        </w:rPr>
        <w:t>враховуючи</w:t>
      </w:r>
      <w:r w:rsidR="00865562" w:rsidRPr="00871F5B">
        <w:rPr>
          <w:sz w:val="28"/>
          <w:szCs w:val="28"/>
        </w:rPr>
        <w:t xml:space="preserve"> критері</w:t>
      </w:r>
      <w:r w:rsidR="00F802B1">
        <w:rPr>
          <w:sz w:val="28"/>
          <w:szCs w:val="28"/>
        </w:rPr>
        <w:t>ї</w:t>
      </w:r>
      <w:r w:rsidR="00865562" w:rsidRPr="00871F5B">
        <w:rPr>
          <w:sz w:val="28"/>
          <w:szCs w:val="28"/>
        </w:rPr>
        <w:t xml:space="preserve"> територіальної доступності</w:t>
      </w:r>
      <w:r w:rsidR="00F802B1">
        <w:rPr>
          <w:sz w:val="28"/>
          <w:szCs w:val="28"/>
        </w:rPr>
        <w:t xml:space="preserve"> та </w:t>
      </w:r>
      <w:r w:rsidR="00865562" w:rsidRPr="00871F5B">
        <w:rPr>
          <w:sz w:val="28"/>
          <w:szCs w:val="28"/>
        </w:rPr>
        <w:t>економічної ефективності, тобто співмірності витрат на утримання</w:t>
      </w:r>
      <w:r w:rsidR="00F802B1">
        <w:rPr>
          <w:sz w:val="28"/>
          <w:szCs w:val="28"/>
        </w:rPr>
        <w:t xml:space="preserve"> таких</w:t>
      </w:r>
      <w:r w:rsidR="00865562" w:rsidRPr="00871F5B">
        <w:rPr>
          <w:sz w:val="28"/>
          <w:szCs w:val="28"/>
        </w:rPr>
        <w:t xml:space="preserve"> територіальних підрозділів ЦНАП та обсягу послуг, </w:t>
      </w:r>
      <w:r w:rsidR="00F802B1">
        <w:rPr>
          <w:sz w:val="28"/>
          <w:szCs w:val="28"/>
        </w:rPr>
        <w:t>які вони</w:t>
      </w:r>
      <w:r w:rsidR="00865562" w:rsidRPr="00871F5B">
        <w:rPr>
          <w:sz w:val="28"/>
          <w:szCs w:val="28"/>
        </w:rPr>
        <w:t xml:space="preserve"> надають. </w:t>
      </w:r>
    </w:p>
    <w:p w14:paraId="7D2D327D" w14:textId="77777777" w:rsidR="00FD7312" w:rsidRPr="00871F5B" w:rsidRDefault="00493444" w:rsidP="00EA2861">
      <w:pPr>
        <w:spacing w:line="360" w:lineRule="auto"/>
        <w:ind w:firstLine="709"/>
        <w:jc w:val="both"/>
        <w:rPr>
          <w:sz w:val="28"/>
          <w:szCs w:val="28"/>
        </w:rPr>
      </w:pPr>
      <w:r w:rsidRPr="00871F5B">
        <w:rPr>
          <w:sz w:val="28"/>
          <w:szCs w:val="28"/>
        </w:rPr>
        <w:t>Третя</w:t>
      </w:r>
      <w:r w:rsidR="009F0531" w:rsidRPr="00871F5B">
        <w:rPr>
          <w:sz w:val="28"/>
          <w:szCs w:val="28"/>
        </w:rPr>
        <w:t xml:space="preserve"> модель –</w:t>
      </w:r>
      <w:r w:rsidR="00DB15DD" w:rsidRPr="00871F5B">
        <w:rPr>
          <w:sz w:val="28"/>
          <w:szCs w:val="28"/>
        </w:rPr>
        <w:t xml:space="preserve"> </w:t>
      </w:r>
      <w:r w:rsidR="00865562" w:rsidRPr="00871F5B">
        <w:rPr>
          <w:sz w:val="28"/>
          <w:szCs w:val="28"/>
        </w:rPr>
        <w:t xml:space="preserve">це додатковий офіс </w:t>
      </w:r>
      <w:r w:rsidR="00DB15DD" w:rsidRPr="00871F5B">
        <w:rPr>
          <w:sz w:val="28"/>
          <w:szCs w:val="28"/>
        </w:rPr>
        <w:t xml:space="preserve">(територіальний підрозділ) </w:t>
      </w:r>
      <w:r w:rsidR="00865562" w:rsidRPr="00871F5B">
        <w:rPr>
          <w:sz w:val="28"/>
          <w:szCs w:val="28"/>
        </w:rPr>
        <w:t>ЦНАП</w:t>
      </w:r>
      <w:r w:rsidR="00F802B1">
        <w:rPr>
          <w:sz w:val="28"/>
          <w:szCs w:val="28"/>
        </w:rPr>
        <w:t>.</w:t>
      </w:r>
      <w:r w:rsidR="00865562" w:rsidRPr="00871F5B">
        <w:rPr>
          <w:sz w:val="28"/>
          <w:szCs w:val="28"/>
        </w:rPr>
        <w:t xml:space="preserve"> </w:t>
      </w:r>
      <w:r w:rsidR="00F802B1">
        <w:rPr>
          <w:sz w:val="28"/>
          <w:szCs w:val="28"/>
        </w:rPr>
        <w:t xml:space="preserve">Такий офіс юридично </w:t>
      </w:r>
      <w:r w:rsidR="00F802B1" w:rsidRPr="00871F5B">
        <w:rPr>
          <w:sz w:val="28"/>
          <w:szCs w:val="28"/>
        </w:rPr>
        <w:t>має статус сектора або відділу ЦНАП</w:t>
      </w:r>
      <w:r w:rsidR="00F802B1">
        <w:rPr>
          <w:sz w:val="28"/>
          <w:szCs w:val="28"/>
        </w:rPr>
        <w:t xml:space="preserve"> і в ньому може бути</w:t>
      </w:r>
      <w:r w:rsidR="00865562" w:rsidRPr="00871F5B">
        <w:rPr>
          <w:sz w:val="28"/>
          <w:szCs w:val="28"/>
        </w:rPr>
        <w:t xml:space="preserve"> створен</w:t>
      </w:r>
      <w:r w:rsidR="00F802B1">
        <w:rPr>
          <w:sz w:val="28"/>
          <w:szCs w:val="28"/>
        </w:rPr>
        <w:t>о</w:t>
      </w:r>
      <w:r w:rsidR="00865562" w:rsidRPr="00871F5B">
        <w:rPr>
          <w:sz w:val="28"/>
          <w:szCs w:val="28"/>
        </w:rPr>
        <w:t xml:space="preserve"> не менше 2-х робочих місць. Якщо ЦНАП створюється як робочий орган, то </w:t>
      </w:r>
      <w:r w:rsidR="00F802B1">
        <w:rPr>
          <w:sz w:val="28"/>
          <w:szCs w:val="28"/>
        </w:rPr>
        <w:t>формування</w:t>
      </w:r>
      <w:r w:rsidR="00865562" w:rsidRPr="00871F5B">
        <w:rPr>
          <w:sz w:val="28"/>
          <w:szCs w:val="28"/>
        </w:rPr>
        <w:t xml:space="preserve"> територіального підрозділу поклада</w:t>
      </w:r>
      <w:r w:rsidR="00F802B1">
        <w:rPr>
          <w:sz w:val="28"/>
          <w:szCs w:val="28"/>
        </w:rPr>
        <w:t>ється</w:t>
      </w:r>
      <w:r w:rsidR="00865562" w:rsidRPr="00871F5B">
        <w:rPr>
          <w:sz w:val="28"/>
          <w:szCs w:val="28"/>
        </w:rPr>
        <w:t xml:space="preserve"> на виконавчий орган, який відповідає за організаційне забезпечення роботи ЦНАП. </w:t>
      </w:r>
      <w:r w:rsidR="007E5853">
        <w:rPr>
          <w:sz w:val="28"/>
          <w:szCs w:val="28"/>
        </w:rPr>
        <w:t>В той же час, р</w:t>
      </w:r>
      <w:r w:rsidR="00865562" w:rsidRPr="00871F5B">
        <w:rPr>
          <w:sz w:val="28"/>
          <w:szCs w:val="28"/>
        </w:rPr>
        <w:t xml:space="preserve">ішення про утворення </w:t>
      </w:r>
      <w:r w:rsidR="007E5853">
        <w:rPr>
          <w:sz w:val="28"/>
          <w:szCs w:val="28"/>
        </w:rPr>
        <w:t xml:space="preserve">та режим роботи </w:t>
      </w:r>
      <w:r w:rsidR="00865562" w:rsidRPr="00871F5B">
        <w:rPr>
          <w:sz w:val="28"/>
          <w:szCs w:val="28"/>
        </w:rPr>
        <w:t xml:space="preserve">територіального підрозділу ЦНАП приймає і затверджує орган, </w:t>
      </w:r>
      <w:r w:rsidR="007E5853">
        <w:rPr>
          <w:sz w:val="28"/>
          <w:szCs w:val="28"/>
        </w:rPr>
        <w:t>який</w:t>
      </w:r>
      <w:r w:rsidR="00865562" w:rsidRPr="00871F5B">
        <w:rPr>
          <w:sz w:val="28"/>
          <w:szCs w:val="28"/>
        </w:rPr>
        <w:t xml:space="preserve"> утворив ЦНАП, тобто місцева рада. </w:t>
      </w:r>
      <w:r w:rsidR="007E5853">
        <w:rPr>
          <w:sz w:val="28"/>
          <w:szCs w:val="28"/>
        </w:rPr>
        <w:t>Утворювати т</w:t>
      </w:r>
      <w:r w:rsidR="00865562" w:rsidRPr="00871F5B">
        <w:rPr>
          <w:sz w:val="28"/>
          <w:szCs w:val="28"/>
        </w:rPr>
        <w:t xml:space="preserve">ериторіальні підрозділи ЦНАП доцільно у населених пунктах </w:t>
      </w:r>
      <w:r w:rsidR="007E5853">
        <w:rPr>
          <w:sz w:val="28"/>
          <w:szCs w:val="28"/>
        </w:rPr>
        <w:t xml:space="preserve">де </w:t>
      </w:r>
      <w:r w:rsidR="00865562" w:rsidRPr="00871F5B">
        <w:rPr>
          <w:sz w:val="28"/>
          <w:szCs w:val="28"/>
        </w:rPr>
        <w:t>кількіст</w:t>
      </w:r>
      <w:r w:rsidR="007E5853">
        <w:rPr>
          <w:sz w:val="28"/>
          <w:szCs w:val="28"/>
        </w:rPr>
        <w:t>ь</w:t>
      </w:r>
      <w:r w:rsidR="00865562" w:rsidRPr="00871F5B">
        <w:rPr>
          <w:sz w:val="28"/>
          <w:szCs w:val="28"/>
        </w:rPr>
        <w:t xml:space="preserve"> мешканців не менше 1000 тисячі осіб.</w:t>
      </w:r>
    </w:p>
    <w:p w14:paraId="49F6D32E" w14:textId="77777777" w:rsidR="00FD7312" w:rsidRPr="00871F5B" w:rsidRDefault="00865562" w:rsidP="00EA2861">
      <w:pPr>
        <w:spacing w:line="360" w:lineRule="auto"/>
        <w:ind w:firstLine="709"/>
        <w:jc w:val="both"/>
        <w:rPr>
          <w:sz w:val="28"/>
          <w:szCs w:val="28"/>
        </w:rPr>
      </w:pPr>
      <w:r w:rsidRPr="00871F5B">
        <w:rPr>
          <w:sz w:val="28"/>
          <w:szCs w:val="28"/>
        </w:rPr>
        <w:t>Віддалене місце для роботи адміністратора</w:t>
      </w:r>
      <w:r w:rsidR="0070265C" w:rsidRPr="00871F5B">
        <w:rPr>
          <w:sz w:val="28"/>
          <w:szCs w:val="28"/>
        </w:rPr>
        <w:t xml:space="preserve"> – це модель, яка передбачає</w:t>
      </w:r>
      <w:r w:rsidR="00A63557">
        <w:rPr>
          <w:sz w:val="28"/>
          <w:szCs w:val="28"/>
        </w:rPr>
        <w:t xml:space="preserve">, що </w:t>
      </w:r>
      <w:r w:rsidR="00A63557" w:rsidRPr="00871F5B">
        <w:rPr>
          <w:sz w:val="28"/>
          <w:szCs w:val="28"/>
        </w:rPr>
        <w:t>на території громади</w:t>
      </w:r>
      <w:r w:rsidR="0070265C" w:rsidRPr="00871F5B">
        <w:rPr>
          <w:sz w:val="28"/>
          <w:szCs w:val="28"/>
        </w:rPr>
        <w:t xml:space="preserve"> </w:t>
      </w:r>
      <w:r w:rsidR="00A63557" w:rsidRPr="00871F5B">
        <w:rPr>
          <w:sz w:val="28"/>
          <w:szCs w:val="28"/>
        </w:rPr>
        <w:t>(</w:t>
      </w:r>
      <w:r w:rsidR="00A63557">
        <w:rPr>
          <w:sz w:val="28"/>
          <w:szCs w:val="28"/>
        </w:rPr>
        <w:t xml:space="preserve">її </w:t>
      </w:r>
      <w:r w:rsidR="00A63557" w:rsidRPr="00871F5B">
        <w:rPr>
          <w:sz w:val="28"/>
          <w:szCs w:val="28"/>
        </w:rPr>
        <w:t>адміністративного центру чи іншого населеного пункту)</w:t>
      </w:r>
      <w:r w:rsidR="00A63557">
        <w:rPr>
          <w:sz w:val="28"/>
          <w:szCs w:val="28"/>
        </w:rPr>
        <w:t xml:space="preserve"> створене </w:t>
      </w:r>
      <w:r w:rsidR="0070265C" w:rsidRPr="00871F5B">
        <w:rPr>
          <w:sz w:val="28"/>
          <w:szCs w:val="28"/>
        </w:rPr>
        <w:t>с</w:t>
      </w:r>
      <w:r w:rsidRPr="00871F5B">
        <w:rPr>
          <w:sz w:val="28"/>
          <w:szCs w:val="28"/>
        </w:rPr>
        <w:t>таціонарне робоч</w:t>
      </w:r>
      <w:r w:rsidR="00A63557">
        <w:rPr>
          <w:sz w:val="28"/>
          <w:szCs w:val="28"/>
        </w:rPr>
        <w:t>ий</w:t>
      </w:r>
      <w:r w:rsidRPr="00871F5B">
        <w:rPr>
          <w:sz w:val="28"/>
          <w:szCs w:val="28"/>
        </w:rPr>
        <w:t xml:space="preserve"> кабінет, у якому </w:t>
      </w:r>
      <w:r w:rsidR="00A63557">
        <w:rPr>
          <w:sz w:val="28"/>
          <w:szCs w:val="28"/>
        </w:rPr>
        <w:t xml:space="preserve">постійно працює </w:t>
      </w:r>
      <w:r w:rsidRPr="00871F5B">
        <w:rPr>
          <w:sz w:val="28"/>
          <w:szCs w:val="28"/>
        </w:rPr>
        <w:t>адміністратор</w:t>
      </w:r>
      <w:r w:rsidR="00A63557">
        <w:rPr>
          <w:sz w:val="28"/>
          <w:szCs w:val="28"/>
        </w:rPr>
        <w:t xml:space="preserve"> (</w:t>
      </w:r>
      <w:r w:rsidRPr="00871F5B">
        <w:rPr>
          <w:sz w:val="28"/>
          <w:szCs w:val="28"/>
        </w:rPr>
        <w:t>адміністратори</w:t>
      </w:r>
      <w:r w:rsidR="00A63557">
        <w:rPr>
          <w:sz w:val="28"/>
          <w:szCs w:val="28"/>
        </w:rPr>
        <w:t>)</w:t>
      </w:r>
      <w:r w:rsidRPr="00871F5B">
        <w:rPr>
          <w:sz w:val="28"/>
          <w:szCs w:val="28"/>
        </w:rPr>
        <w:t xml:space="preserve"> за графіком,</w:t>
      </w:r>
      <w:r w:rsidR="00A63557">
        <w:rPr>
          <w:sz w:val="28"/>
          <w:szCs w:val="28"/>
        </w:rPr>
        <w:t xml:space="preserve"> який</w:t>
      </w:r>
      <w:r w:rsidRPr="00871F5B">
        <w:rPr>
          <w:sz w:val="28"/>
          <w:szCs w:val="28"/>
        </w:rPr>
        <w:t xml:space="preserve"> визначени</w:t>
      </w:r>
      <w:r w:rsidR="00A63557">
        <w:rPr>
          <w:sz w:val="28"/>
          <w:szCs w:val="28"/>
        </w:rPr>
        <w:t>й</w:t>
      </w:r>
      <w:r w:rsidRPr="00871F5B">
        <w:rPr>
          <w:sz w:val="28"/>
          <w:szCs w:val="28"/>
        </w:rPr>
        <w:t xml:space="preserve"> органом, що утворив ЦНАП. </w:t>
      </w:r>
      <w:r w:rsidR="00B24B94">
        <w:rPr>
          <w:sz w:val="28"/>
          <w:szCs w:val="28"/>
        </w:rPr>
        <w:t>М</w:t>
      </w:r>
      <w:r w:rsidRPr="00871F5B">
        <w:rPr>
          <w:sz w:val="28"/>
          <w:szCs w:val="28"/>
        </w:rPr>
        <w:t>оже</w:t>
      </w:r>
      <w:r w:rsidR="00B24B94">
        <w:rPr>
          <w:sz w:val="28"/>
          <w:szCs w:val="28"/>
        </w:rPr>
        <w:t>відбуватись</w:t>
      </w:r>
      <w:r w:rsidRPr="00871F5B">
        <w:rPr>
          <w:sz w:val="28"/>
          <w:szCs w:val="28"/>
        </w:rPr>
        <w:t xml:space="preserve"> ротація адміністраторів, і</w:t>
      </w:r>
      <w:r w:rsidR="00B24B94">
        <w:rPr>
          <w:sz w:val="28"/>
          <w:szCs w:val="28"/>
        </w:rPr>
        <w:t xml:space="preserve"> застосовуватись</w:t>
      </w:r>
      <w:r w:rsidRPr="00871F5B">
        <w:rPr>
          <w:sz w:val="28"/>
          <w:szCs w:val="28"/>
        </w:rPr>
        <w:t xml:space="preserve"> режим </w:t>
      </w:r>
      <w:r w:rsidR="00B24B94">
        <w:rPr>
          <w:sz w:val="28"/>
          <w:szCs w:val="28"/>
        </w:rPr>
        <w:t xml:space="preserve">як </w:t>
      </w:r>
      <w:r w:rsidRPr="00871F5B">
        <w:rPr>
          <w:sz w:val="28"/>
          <w:szCs w:val="28"/>
        </w:rPr>
        <w:t>неповного робочого тижня</w:t>
      </w:r>
      <w:r w:rsidR="00B24B94">
        <w:rPr>
          <w:sz w:val="28"/>
          <w:szCs w:val="28"/>
        </w:rPr>
        <w:t xml:space="preserve"> (</w:t>
      </w:r>
      <w:r w:rsidRPr="00871F5B">
        <w:rPr>
          <w:sz w:val="28"/>
          <w:szCs w:val="28"/>
        </w:rPr>
        <w:t>прийом у визначені дні</w:t>
      </w:r>
      <w:r w:rsidR="00B24B94">
        <w:rPr>
          <w:sz w:val="28"/>
          <w:szCs w:val="28"/>
        </w:rPr>
        <w:t>)</w:t>
      </w:r>
      <w:r w:rsidRPr="00871F5B">
        <w:rPr>
          <w:sz w:val="28"/>
          <w:szCs w:val="28"/>
        </w:rPr>
        <w:t>,</w:t>
      </w:r>
      <w:r w:rsidR="00B24B94">
        <w:rPr>
          <w:sz w:val="28"/>
          <w:szCs w:val="28"/>
        </w:rPr>
        <w:t xml:space="preserve"> так</w:t>
      </w:r>
      <w:r w:rsidRPr="00871F5B">
        <w:rPr>
          <w:sz w:val="28"/>
          <w:szCs w:val="28"/>
        </w:rPr>
        <w:t xml:space="preserve"> і неповного робочого дня (прийом </w:t>
      </w:r>
      <w:r w:rsidR="00B24B94">
        <w:rPr>
          <w:sz w:val="28"/>
          <w:szCs w:val="28"/>
        </w:rPr>
        <w:t xml:space="preserve">в </w:t>
      </w:r>
      <w:r w:rsidRPr="00871F5B">
        <w:rPr>
          <w:sz w:val="28"/>
          <w:szCs w:val="28"/>
        </w:rPr>
        <w:t xml:space="preserve">обмежену кількість робочих годин </w:t>
      </w:r>
      <w:r w:rsidR="00B24B94">
        <w:rPr>
          <w:sz w:val="28"/>
          <w:szCs w:val="28"/>
        </w:rPr>
        <w:t xml:space="preserve">– </w:t>
      </w:r>
      <w:r w:rsidRPr="00871F5B">
        <w:rPr>
          <w:sz w:val="28"/>
          <w:szCs w:val="28"/>
        </w:rPr>
        <w:t>4</w:t>
      </w:r>
      <w:r w:rsidR="00B24B94">
        <w:rPr>
          <w:sz w:val="28"/>
          <w:szCs w:val="28"/>
        </w:rPr>
        <w:t>-</w:t>
      </w:r>
      <w:r w:rsidRPr="00871F5B">
        <w:rPr>
          <w:sz w:val="28"/>
          <w:szCs w:val="28"/>
        </w:rPr>
        <w:t xml:space="preserve">6 годин на день). </w:t>
      </w:r>
      <w:r w:rsidRPr="00871F5B">
        <w:rPr>
          <w:sz w:val="28"/>
          <w:szCs w:val="28"/>
        </w:rPr>
        <w:lastRenderedPageBreak/>
        <w:t xml:space="preserve">Для </w:t>
      </w:r>
      <w:r w:rsidR="00B24B94">
        <w:rPr>
          <w:sz w:val="28"/>
          <w:szCs w:val="28"/>
        </w:rPr>
        <w:t>цієї роботи</w:t>
      </w:r>
      <w:r w:rsidRPr="00871F5B">
        <w:rPr>
          <w:sz w:val="28"/>
          <w:szCs w:val="28"/>
        </w:rPr>
        <w:t xml:space="preserve"> також можуть залучати старост</w:t>
      </w:r>
      <w:r w:rsidR="00B24B94">
        <w:rPr>
          <w:sz w:val="28"/>
          <w:szCs w:val="28"/>
        </w:rPr>
        <w:t>.</w:t>
      </w:r>
      <w:r w:rsidRPr="00871F5B">
        <w:rPr>
          <w:sz w:val="28"/>
          <w:szCs w:val="28"/>
        </w:rPr>
        <w:t xml:space="preserve"> </w:t>
      </w:r>
      <w:r w:rsidR="00B24B94">
        <w:rPr>
          <w:sz w:val="28"/>
          <w:szCs w:val="28"/>
        </w:rPr>
        <w:t>Найкраще</w:t>
      </w:r>
      <w:r w:rsidRPr="00871F5B">
        <w:rPr>
          <w:sz w:val="28"/>
          <w:szCs w:val="28"/>
        </w:rPr>
        <w:t xml:space="preserve">, віддалені місця для роботи адміністраторів ЦНАП в ОТГ утворювати у всіх колишніх </w:t>
      </w:r>
      <w:r w:rsidR="00B24B94">
        <w:rPr>
          <w:sz w:val="28"/>
          <w:szCs w:val="28"/>
        </w:rPr>
        <w:t xml:space="preserve">населенних пунктах </w:t>
      </w:r>
      <w:r w:rsidRPr="00871F5B">
        <w:rPr>
          <w:sz w:val="28"/>
          <w:szCs w:val="28"/>
        </w:rPr>
        <w:t xml:space="preserve">сільських та селищних рад, що увійшли до складу ОТГ. </w:t>
      </w:r>
      <w:r w:rsidR="00B24B94">
        <w:rPr>
          <w:sz w:val="28"/>
          <w:szCs w:val="28"/>
        </w:rPr>
        <w:t>С</w:t>
      </w:r>
      <w:r w:rsidR="00B24B94" w:rsidRPr="00871F5B">
        <w:rPr>
          <w:sz w:val="28"/>
          <w:szCs w:val="28"/>
        </w:rPr>
        <w:t xml:space="preserve">творення віддалених місць є недоцільним </w:t>
      </w:r>
      <w:r w:rsidR="00B24B94">
        <w:rPr>
          <w:sz w:val="28"/>
          <w:szCs w:val="28"/>
        </w:rPr>
        <w:t>в</w:t>
      </w:r>
      <w:r w:rsidRPr="00871F5B">
        <w:rPr>
          <w:sz w:val="28"/>
          <w:szCs w:val="28"/>
        </w:rPr>
        <w:t xml:space="preserve"> </w:t>
      </w:r>
      <w:r w:rsidR="00B24B94">
        <w:rPr>
          <w:sz w:val="28"/>
          <w:szCs w:val="28"/>
        </w:rPr>
        <w:t>громадах</w:t>
      </w:r>
      <w:r w:rsidRPr="00871F5B">
        <w:rPr>
          <w:sz w:val="28"/>
          <w:szCs w:val="28"/>
        </w:rPr>
        <w:t xml:space="preserve"> з малою кількістю мешканців. </w:t>
      </w:r>
    </w:p>
    <w:p w14:paraId="1D106999" w14:textId="77777777" w:rsidR="00FD7312" w:rsidRPr="00871F5B" w:rsidRDefault="00D84304" w:rsidP="00EA2861">
      <w:pPr>
        <w:spacing w:line="360" w:lineRule="auto"/>
        <w:ind w:firstLine="709"/>
        <w:jc w:val="both"/>
        <w:rPr>
          <w:sz w:val="28"/>
          <w:szCs w:val="28"/>
        </w:rPr>
      </w:pPr>
      <w:r>
        <w:rPr>
          <w:sz w:val="28"/>
          <w:szCs w:val="28"/>
        </w:rPr>
        <w:t>В ОТГ також</w:t>
      </w:r>
      <w:r w:rsidR="00865562" w:rsidRPr="00871F5B">
        <w:rPr>
          <w:sz w:val="28"/>
          <w:szCs w:val="28"/>
        </w:rPr>
        <w:t xml:space="preserve"> </w:t>
      </w:r>
      <w:r>
        <w:rPr>
          <w:sz w:val="28"/>
          <w:szCs w:val="28"/>
        </w:rPr>
        <w:t xml:space="preserve">можна </w:t>
      </w:r>
      <w:r w:rsidR="00865562" w:rsidRPr="00871F5B">
        <w:rPr>
          <w:sz w:val="28"/>
          <w:szCs w:val="28"/>
        </w:rPr>
        <w:t>використовуватися формат виїзного адміністратор</w:t>
      </w:r>
      <w:r>
        <w:rPr>
          <w:sz w:val="28"/>
          <w:szCs w:val="28"/>
        </w:rPr>
        <w:t>а.</w:t>
      </w:r>
      <w:r w:rsidR="00865562" w:rsidRPr="00871F5B">
        <w:rPr>
          <w:sz w:val="28"/>
          <w:szCs w:val="28"/>
        </w:rPr>
        <w:t xml:space="preserve"> </w:t>
      </w:r>
      <w:r>
        <w:rPr>
          <w:sz w:val="28"/>
          <w:szCs w:val="28"/>
        </w:rPr>
        <w:t>В цьому випадку</w:t>
      </w:r>
      <w:r w:rsidR="00865562" w:rsidRPr="00871F5B">
        <w:rPr>
          <w:sz w:val="28"/>
          <w:szCs w:val="28"/>
        </w:rPr>
        <w:t xml:space="preserve"> надання послуг</w:t>
      </w:r>
      <w:r w:rsidR="005211D6">
        <w:rPr>
          <w:sz w:val="28"/>
          <w:szCs w:val="28"/>
        </w:rPr>
        <w:t xml:space="preserve"> здійснює адміністратор ЦНАП, який </w:t>
      </w:r>
      <w:r w:rsidR="00865562" w:rsidRPr="00871F5B">
        <w:rPr>
          <w:sz w:val="28"/>
          <w:szCs w:val="28"/>
        </w:rPr>
        <w:t xml:space="preserve">за певним графіком відвідує населені пункти громади </w:t>
      </w:r>
      <w:r w:rsidR="005211D6">
        <w:rPr>
          <w:sz w:val="28"/>
          <w:szCs w:val="28"/>
        </w:rPr>
        <w:t xml:space="preserve">щою </w:t>
      </w:r>
      <w:r w:rsidR="00865562" w:rsidRPr="00871F5B">
        <w:rPr>
          <w:sz w:val="28"/>
          <w:szCs w:val="28"/>
        </w:rPr>
        <w:t>прий</w:t>
      </w:r>
      <w:r w:rsidR="005211D6">
        <w:rPr>
          <w:sz w:val="28"/>
          <w:szCs w:val="28"/>
        </w:rPr>
        <w:t>мати</w:t>
      </w:r>
      <w:r w:rsidR="00865562" w:rsidRPr="00871F5B">
        <w:rPr>
          <w:sz w:val="28"/>
          <w:szCs w:val="28"/>
        </w:rPr>
        <w:t xml:space="preserve"> заяв</w:t>
      </w:r>
      <w:r w:rsidR="005211D6">
        <w:rPr>
          <w:sz w:val="28"/>
          <w:szCs w:val="28"/>
        </w:rPr>
        <w:t>и</w:t>
      </w:r>
      <w:r w:rsidR="00865562" w:rsidRPr="00871F5B">
        <w:rPr>
          <w:sz w:val="28"/>
          <w:szCs w:val="28"/>
        </w:rPr>
        <w:t xml:space="preserve"> і вида</w:t>
      </w:r>
      <w:r w:rsidR="005211D6">
        <w:rPr>
          <w:sz w:val="28"/>
          <w:szCs w:val="28"/>
        </w:rPr>
        <w:t>вати</w:t>
      </w:r>
      <w:r w:rsidR="00865562" w:rsidRPr="00871F5B">
        <w:rPr>
          <w:sz w:val="28"/>
          <w:szCs w:val="28"/>
        </w:rPr>
        <w:t xml:space="preserve"> результа</w:t>
      </w:r>
      <w:r w:rsidR="005211D6">
        <w:rPr>
          <w:sz w:val="28"/>
          <w:szCs w:val="28"/>
        </w:rPr>
        <w:t>ти</w:t>
      </w:r>
      <w:r w:rsidR="00865562" w:rsidRPr="00871F5B">
        <w:rPr>
          <w:sz w:val="28"/>
          <w:szCs w:val="28"/>
        </w:rPr>
        <w:t xml:space="preserve"> послуг. Вид транспорту залежить від спроможності громади:</w:t>
      </w:r>
      <w:r w:rsidR="00122300" w:rsidRPr="00871F5B">
        <w:rPr>
          <w:sz w:val="28"/>
          <w:szCs w:val="28"/>
        </w:rPr>
        <w:t xml:space="preserve"> 1</w:t>
      </w:r>
      <w:r w:rsidR="00865562" w:rsidRPr="00871F5B">
        <w:rPr>
          <w:sz w:val="28"/>
          <w:szCs w:val="28"/>
        </w:rPr>
        <w:t xml:space="preserve">) службовий автомобіль, мотоцикл, мопед, велосипед тощо; </w:t>
      </w:r>
      <w:r w:rsidR="00122300" w:rsidRPr="00871F5B">
        <w:rPr>
          <w:sz w:val="28"/>
          <w:szCs w:val="28"/>
        </w:rPr>
        <w:t>2</w:t>
      </w:r>
      <w:r w:rsidR="00865562" w:rsidRPr="00871F5B">
        <w:rPr>
          <w:sz w:val="28"/>
          <w:szCs w:val="28"/>
        </w:rPr>
        <w:t xml:space="preserve">) громадський транспорт (з компенсацією витрат); </w:t>
      </w:r>
      <w:r w:rsidR="00122300" w:rsidRPr="00871F5B">
        <w:rPr>
          <w:sz w:val="28"/>
          <w:szCs w:val="28"/>
        </w:rPr>
        <w:t>3</w:t>
      </w:r>
      <w:r w:rsidR="00865562" w:rsidRPr="00871F5B">
        <w:rPr>
          <w:sz w:val="28"/>
          <w:szCs w:val="28"/>
        </w:rPr>
        <w:t xml:space="preserve">) «шкільний автобус»; </w:t>
      </w:r>
      <w:r w:rsidR="00122300" w:rsidRPr="00871F5B">
        <w:rPr>
          <w:sz w:val="28"/>
          <w:szCs w:val="28"/>
        </w:rPr>
        <w:t>4</w:t>
      </w:r>
      <w:r w:rsidR="00865562" w:rsidRPr="00871F5B">
        <w:rPr>
          <w:sz w:val="28"/>
          <w:szCs w:val="28"/>
        </w:rPr>
        <w:t>) власний транспорт (</w:t>
      </w:r>
      <w:r w:rsidR="005211D6">
        <w:rPr>
          <w:sz w:val="28"/>
          <w:szCs w:val="28"/>
        </w:rPr>
        <w:t>щодо</w:t>
      </w:r>
      <w:r w:rsidR="00865562" w:rsidRPr="00871F5B">
        <w:rPr>
          <w:sz w:val="28"/>
          <w:szCs w:val="28"/>
        </w:rPr>
        <w:t xml:space="preserve"> компенсаці</w:t>
      </w:r>
      <w:r w:rsidR="005211D6">
        <w:rPr>
          <w:sz w:val="28"/>
          <w:szCs w:val="28"/>
        </w:rPr>
        <w:t>ї</w:t>
      </w:r>
      <w:r w:rsidR="00865562" w:rsidRPr="00871F5B">
        <w:rPr>
          <w:sz w:val="28"/>
          <w:szCs w:val="28"/>
        </w:rPr>
        <w:t xml:space="preserve"> витрат</w:t>
      </w:r>
      <w:r w:rsidR="005211D6">
        <w:rPr>
          <w:sz w:val="28"/>
          <w:szCs w:val="28"/>
        </w:rPr>
        <w:t>, то</w:t>
      </w:r>
      <w:r w:rsidR="00865562" w:rsidRPr="00871F5B">
        <w:rPr>
          <w:sz w:val="28"/>
          <w:szCs w:val="28"/>
        </w:rPr>
        <w:t xml:space="preserve"> це питання потребує додаткового законодав</w:t>
      </w:r>
      <w:r w:rsidR="005211D6">
        <w:rPr>
          <w:sz w:val="28"/>
          <w:szCs w:val="28"/>
        </w:rPr>
        <w:t>чого уточнення</w:t>
      </w:r>
      <w:r w:rsidR="00865562" w:rsidRPr="00871F5B">
        <w:rPr>
          <w:sz w:val="28"/>
          <w:szCs w:val="28"/>
        </w:rPr>
        <w:t xml:space="preserve">). Прийом </w:t>
      </w:r>
      <w:r w:rsidR="005211D6">
        <w:rPr>
          <w:sz w:val="28"/>
          <w:szCs w:val="28"/>
        </w:rPr>
        <w:t xml:space="preserve">та </w:t>
      </w:r>
      <w:r w:rsidR="00865562" w:rsidRPr="00871F5B">
        <w:rPr>
          <w:sz w:val="28"/>
          <w:szCs w:val="28"/>
        </w:rPr>
        <w:t>обслуговування громадян може здійснюватися у будь-яких визначених для цього приміщеннях (колишні</w:t>
      </w:r>
      <w:r w:rsidR="006278F2">
        <w:rPr>
          <w:sz w:val="28"/>
          <w:szCs w:val="28"/>
        </w:rPr>
        <w:t xml:space="preserve"> </w:t>
      </w:r>
      <w:r w:rsidR="006278F2" w:rsidRPr="00871F5B">
        <w:rPr>
          <w:sz w:val="28"/>
          <w:szCs w:val="28"/>
        </w:rPr>
        <w:t>бібліотеки</w:t>
      </w:r>
      <w:r w:rsidR="006278F2">
        <w:rPr>
          <w:sz w:val="28"/>
          <w:szCs w:val="28"/>
        </w:rPr>
        <w:t>,</w:t>
      </w:r>
      <w:r w:rsidR="00865562" w:rsidRPr="00871F5B">
        <w:rPr>
          <w:sz w:val="28"/>
          <w:szCs w:val="28"/>
        </w:rPr>
        <w:t xml:space="preserve"> адміністративні будівлі місцевих рад, клуби тощо). </w:t>
      </w:r>
    </w:p>
    <w:p w14:paraId="19AFDCEA" w14:textId="77777777" w:rsidR="005C27C0" w:rsidRPr="00871F5B" w:rsidRDefault="005C27C0" w:rsidP="00EA2861">
      <w:pPr>
        <w:spacing w:line="360" w:lineRule="auto"/>
        <w:ind w:firstLine="709"/>
        <w:jc w:val="both"/>
        <w:rPr>
          <w:sz w:val="28"/>
          <w:szCs w:val="28"/>
        </w:rPr>
      </w:pPr>
      <w:r w:rsidRPr="00871F5B">
        <w:rPr>
          <w:sz w:val="28"/>
          <w:szCs w:val="28"/>
        </w:rPr>
        <w:t>В особливих випадках</w:t>
      </w:r>
      <w:r w:rsidR="00865562" w:rsidRPr="00871F5B">
        <w:rPr>
          <w:sz w:val="28"/>
          <w:szCs w:val="28"/>
        </w:rPr>
        <w:t xml:space="preserve"> можлив</w:t>
      </w:r>
      <w:r w:rsidRPr="00871F5B">
        <w:rPr>
          <w:sz w:val="28"/>
          <w:szCs w:val="28"/>
        </w:rPr>
        <w:t>е</w:t>
      </w:r>
      <w:r w:rsidR="00865562" w:rsidRPr="00871F5B">
        <w:rPr>
          <w:sz w:val="28"/>
          <w:szCs w:val="28"/>
        </w:rPr>
        <w:t xml:space="preserve"> обслуговування громадян «на дому», тобто адміністратор</w:t>
      </w:r>
      <w:r w:rsidR="00BD2677">
        <w:rPr>
          <w:sz w:val="28"/>
          <w:szCs w:val="28"/>
        </w:rPr>
        <w:t xml:space="preserve"> відвідує</w:t>
      </w:r>
      <w:r w:rsidR="00865562" w:rsidRPr="00871F5B">
        <w:rPr>
          <w:sz w:val="28"/>
          <w:szCs w:val="28"/>
        </w:rPr>
        <w:t xml:space="preserve"> громадян вдома. </w:t>
      </w:r>
      <w:r w:rsidR="00BD2677">
        <w:rPr>
          <w:sz w:val="28"/>
          <w:szCs w:val="28"/>
        </w:rPr>
        <w:t xml:space="preserve">Особливо це </w:t>
      </w:r>
      <w:r w:rsidR="00865562" w:rsidRPr="00871F5B">
        <w:rPr>
          <w:sz w:val="28"/>
          <w:szCs w:val="28"/>
        </w:rPr>
        <w:t xml:space="preserve">актуально для </w:t>
      </w:r>
      <w:r w:rsidR="00BD2677" w:rsidRPr="00871F5B">
        <w:rPr>
          <w:sz w:val="28"/>
          <w:szCs w:val="28"/>
        </w:rPr>
        <w:t xml:space="preserve">громадян похилого віку </w:t>
      </w:r>
      <w:r w:rsidR="00BD2677">
        <w:rPr>
          <w:sz w:val="28"/>
          <w:szCs w:val="28"/>
        </w:rPr>
        <w:t xml:space="preserve">та </w:t>
      </w:r>
      <w:r w:rsidR="00865562" w:rsidRPr="00871F5B">
        <w:rPr>
          <w:sz w:val="28"/>
          <w:szCs w:val="28"/>
        </w:rPr>
        <w:t xml:space="preserve">громадян </w:t>
      </w:r>
      <w:r w:rsidR="00BD2677">
        <w:rPr>
          <w:sz w:val="28"/>
          <w:szCs w:val="28"/>
        </w:rPr>
        <w:t xml:space="preserve">з тривалим </w:t>
      </w:r>
      <w:r w:rsidR="00865562" w:rsidRPr="00871F5B">
        <w:rPr>
          <w:sz w:val="28"/>
          <w:szCs w:val="28"/>
        </w:rPr>
        <w:t>розлад</w:t>
      </w:r>
      <w:r w:rsidR="00BD2677">
        <w:rPr>
          <w:sz w:val="28"/>
          <w:szCs w:val="28"/>
        </w:rPr>
        <w:t>ам</w:t>
      </w:r>
      <w:r w:rsidR="00865562" w:rsidRPr="00871F5B">
        <w:rPr>
          <w:sz w:val="28"/>
          <w:szCs w:val="28"/>
        </w:rPr>
        <w:t xml:space="preserve"> здоров’я</w:t>
      </w:r>
      <w:r w:rsidR="00BD2677">
        <w:rPr>
          <w:sz w:val="28"/>
          <w:szCs w:val="28"/>
        </w:rPr>
        <w:t xml:space="preserve"> </w:t>
      </w:r>
      <w:r w:rsidR="00865562" w:rsidRPr="00871F5B">
        <w:rPr>
          <w:sz w:val="28"/>
          <w:szCs w:val="28"/>
        </w:rPr>
        <w:t xml:space="preserve">тощо. </w:t>
      </w:r>
      <w:r w:rsidR="00C62960">
        <w:rPr>
          <w:sz w:val="28"/>
          <w:szCs w:val="28"/>
        </w:rPr>
        <w:t>У</w:t>
      </w:r>
      <w:r w:rsidR="00C62960" w:rsidRPr="00871F5B">
        <w:rPr>
          <w:sz w:val="28"/>
          <w:szCs w:val="28"/>
        </w:rPr>
        <w:t xml:space="preserve"> цих випадках </w:t>
      </w:r>
      <w:r w:rsidR="00C62960">
        <w:rPr>
          <w:sz w:val="28"/>
          <w:szCs w:val="28"/>
        </w:rPr>
        <w:t>в</w:t>
      </w:r>
      <w:r w:rsidR="00865562" w:rsidRPr="00871F5B">
        <w:rPr>
          <w:sz w:val="28"/>
          <w:szCs w:val="28"/>
        </w:rPr>
        <w:t xml:space="preserve">иїзд адміністраторів може здійснюватися </w:t>
      </w:r>
      <w:r w:rsidR="00C62960" w:rsidRPr="00871F5B">
        <w:rPr>
          <w:sz w:val="28"/>
          <w:szCs w:val="28"/>
        </w:rPr>
        <w:t>через соціальних робітників</w:t>
      </w:r>
      <w:r w:rsidR="00C62960">
        <w:rPr>
          <w:sz w:val="28"/>
          <w:szCs w:val="28"/>
        </w:rPr>
        <w:t>,</w:t>
      </w:r>
      <w:r w:rsidR="00C62960" w:rsidRPr="00871F5B">
        <w:rPr>
          <w:sz w:val="28"/>
          <w:szCs w:val="28"/>
        </w:rPr>
        <w:t xml:space="preserve"> </w:t>
      </w:r>
      <w:r w:rsidR="00865562" w:rsidRPr="00871F5B">
        <w:rPr>
          <w:sz w:val="28"/>
          <w:szCs w:val="28"/>
        </w:rPr>
        <w:t xml:space="preserve">за відповідною заявою за телефоном або чи іншим способом. </w:t>
      </w:r>
    </w:p>
    <w:p w14:paraId="0ABAB7AE" w14:textId="77777777" w:rsidR="00DD557F" w:rsidRPr="00871F5B" w:rsidRDefault="00827E72" w:rsidP="00EA2861">
      <w:pPr>
        <w:spacing w:line="360" w:lineRule="auto"/>
        <w:ind w:firstLine="709"/>
        <w:jc w:val="both"/>
        <w:rPr>
          <w:sz w:val="28"/>
          <w:szCs w:val="28"/>
        </w:rPr>
      </w:pPr>
      <w:r w:rsidRPr="00871F5B">
        <w:rPr>
          <w:sz w:val="28"/>
          <w:szCs w:val="28"/>
        </w:rPr>
        <w:t>Одним із видів віддаленого місця для роботи адміністраторів</w:t>
      </w:r>
      <w:r w:rsidR="007D1AA6" w:rsidRPr="00871F5B">
        <w:rPr>
          <w:sz w:val="28"/>
          <w:szCs w:val="28"/>
        </w:rPr>
        <w:t xml:space="preserve"> є</w:t>
      </w:r>
      <w:r w:rsidRPr="00871F5B">
        <w:rPr>
          <w:sz w:val="28"/>
          <w:szCs w:val="28"/>
        </w:rPr>
        <w:t xml:space="preserve"> </w:t>
      </w:r>
      <w:r w:rsidR="007D1AA6" w:rsidRPr="00871F5B">
        <w:rPr>
          <w:sz w:val="28"/>
          <w:szCs w:val="28"/>
        </w:rPr>
        <w:t>м</w:t>
      </w:r>
      <w:r w:rsidR="00865562" w:rsidRPr="00871F5B">
        <w:rPr>
          <w:sz w:val="28"/>
          <w:szCs w:val="28"/>
        </w:rPr>
        <w:t xml:space="preserve">обільний офіс (мобільне робоче місце). </w:t>
      </w:r>
      <w:r w:rsidR="007D1AA6" w:rsidRPr="00871F5B">
        <w:rPr>
          <w:sz w:val="28"/>
          <w:szCs w:val="28"/>
        </w:rPr>
        <w:t>Така модель</w:t>
      </w:r>
      <w:r w:rsidR="00865562" w:rsidRPr="00871F5B">
        <w:rPr>
          <w:sz w:val="28"/>
          <w:szCs w:val="28"/>
        </w:rPr>
        <w:t xml:space="preserve"> передбача</w:t>
      </w:r>
      <w:r w:rsidR="007D1AA6" w:rsidRPr="00871F5B">
        <w:rPr>
          <w:sz w:val="28"/>
          <w:szCs w:val="28"/>
        </w:rPr>
        <w:t>є</w:t>
      </w:r>
      <w:r w:rsidR="00865562" w:rsidRPr="00871F5B">
        <w:rPr>
          <w:sz w:val="28"/>
          <w:szCs w:val="28"/>
        </w:rPr>
        <w:t xml:space="preserve"> технічно облаштований транспортний засіб, </w:t>
      </w:r>
      <w:r w:rsidR="00C62960">
        <w:rPr>
          <w:sz w:val="28"/>
          <w:szCs w:val="28"/>
        </w:rPr>
        <w:t>який за</w:t>
      </w:r>
      <w:r w:rsidR="00865562" w:rsidRPr="00871F5B">
        <w:rPr>
          <w:sz w:val="28"/>
          <w:szCs w:val="28"/>
        </w:rPr>
        <w:t xml:space="preserve"> графіком відвідує населені пункти громади</w:t>
      </w:r>
      <w:r w:rsidR="00C62960">
        <w:rPr>
          <w:sz w:val="28"/>
          <w:szCs w:val="28"/>
        </w:rPr>
        <w:t xml:space="preserve"> і в ньому</w:t>
      </w:r>
      <w:r w:rsidR="00865562" w:rsidRPr="00871F5B">
        <w:rPr>
          <w:sz w:val="28"/>
          <w:szCs w:val="28"/>
        </w:rPr>
        <w:t xml:space="preserve"> </w:t>
      </w:r>
      <w:r w:rsidR="00C62960">
        <w:rPr>
          <w:sz w:val="28"/>
          <w:szCs w:val="28"/>
        </w:rPr>
        <w:t>є</w:t>
      </w:r>
      <w:r w:rsidR="00865562" w:rsidRPr="00871F5B">
        <w:rPr>
          <w:sz w:val="28"/>
          <w:szCs w:val="28"/>
        </w:rPr>
        <w:t xml:space="preserve"> облаштоване робоче місце адміністратора</w:t>
      </w:r>
      <w:r w:rsidR="00C62960">
        <w:rPr>
          <w:sz w:val="28"/>
          <w:szCs w:val="28"/>
        </w:rPr>
        <w:t>. Робоче місце адміністратора має бути оснащене</w:t>
      </w:r>
      <w:r w:rsidR="00865562" w:rsidRPr="00871F5B">
        <w:rPr>
          <w:sz w:val="28"/>
          <w:szCs w:val="28"/>
        </w:rPr>
        <w:t xml:space="preserve"> комп’ютер</w:t>
      </w:r>
      <w:r w:rsidR="00C62960">
        <w:rPr>
          <w:sz w:val="28"/>
          <w:szCs w:val="28"/>
        </w:rPr>
        <w:t>ом</w:t>
      </w:r>
      <w:r w:rsidR="00865562" w:rsidRPr="00871F5B">
        <w:rPr>
          <w:sz w:val="28"/>
          <w:szCs w:val="28"/>
        </w:rPr>
        <w:t>, що підк</w:t>
      </w:r>
      <w:r w:rsidR="00C62960">
        <w:rPr>
          <w:sz w:val="28"/>
          <w:szCs w:val="28"/>
        </w:rPr>
        <w:t>лючений до мережі інтернет, іншими</w:t>
      </w:r>
      <w:r w:rsidR="00865562" w:rsidRPr="00871F5B">
        <w:rPr>
          <w:sz w:val="28"/>
          <w:szCs w:val="28"/>
        </w:rPr>
        <w:t xml:space="preserve"> технічн</w:t>
      </w:r>
      <w:r w:rsidR="00C62960">
        <w:rPr>
          <w:sz w:val="28"/>
          <w:szCs w:val="28"/>
        </w:rPr>
        <w:t>ими</w:t>
      </w:r>
      <w:r w:rsidR="00865562" w:rsidRPr="00871F5B">
        <w:rPr>
          <w:sz w:val="28"/>
          <w:szCs w:val="28"/>
        </w:rPr>
        <w:t xml:space="preserve"> засоб</w:t>
      </w:r>
      <w:r w:rsidR="00C62960">
        <w:rPr>
          <w:sz w:val="28"/>
          <w:szCs w:val="28"/>
        </w:rPr>
        <w:t>ам</w:t>
      </w:r>
      <w:r w:rsidR="00865562" w:rsidRPr="00871F5B">
        <w:rPr>
          <w:sz w:val="28"/>
          <w:szCs w:val="28"/>
        </w:rPr>
        <w:t>и (сканер</w:t>
      </w:r>
      <w:r w:rsidR="00C62960">
        <w:rPr>
          <w:sz w:val="28"/>
          <w:szCs w:val="28"/>
        </w:rPr>
        <w:t>ом</w:t>
      </w:r>
      <w:r w:rsidR="00865562" w:rsidRPr="00871F5B">
        <w:rPr>
          <w:sz w:val="28"/>
          <w:szCs w:val="28"/>
        </w:rPr>
        <w:t>, принтер</w:t>
      </w:r>
      <w:r w:rsidR="00C62960">
        <w:rPr>
          <w:sz w:val="28"/>
          <w:szCs w:val="28"/>
        </w:rPr>
        <w:t>лм</w:t>
      </w:r>
      <w:r w:rsidR="00865562" w:rsidRPr="00871F5B">
        <w:rPr>
          <w:sz w:val="28"/>
          <w:szCs w:val="28"/>
        </w:rPr>
        <w:t xml:space="preserve"> тощо), а також мобільни</w:t>
      </w:r>
      <w:r w:rsidR="00C62960">
        <w:rPr>
          <w:sz w:val="28"/>
          <w:szCs w:val="28"/>
        </w:rPr>
        <w:t>м</w:t>
      </w:r>
      <w:r w:rsidR="00865562" w:rsidRPr="00871F5B">
        <w:rPr>
          <w:sz w:val="28"/>
          <w:szCs w:val="28"/>
        </w:rPr>
        <w:t xml:space="preserve"> зв’язк</w:t>
      </w:r>
      <w:r w:rsidR="00C62960">
        <w:rPr>
          <w:sz w:val="28"/>
          <w:szCs w:val="28"/>
        </w:rPr>
        <w:t>ом</w:t>
      </w:r>
      <w:r w:rsidR="00865562" w:rsidRPr="00871F5B">
        <w:rPr>
          <w:sz w:val="28"/>
          <w:szCs w:val="28"/>
        </w:rPr>
        <w:t xml:space="preserve"> тощо. </w:t>
      </w:r>
      <w:r w:rsidR="00DD4665">
        <w:rPr>
          <w:sz w:val="28"/>
          <w:szCs w:val="28"/>
        </w:rPr>
        <w:t>В цьому випадку</w:t>
      </w:r>
      <w:r w:rsidR="00865562" w:rsidRPr="00871F5B">
        <w:rPr>
          <w:sz w:val="28"/>
          <w:szCs w:val="28"/>
        </w:rPr>
        <w:t xml:space="preserve">, прийом громадян </w:t>
      </w:r>
      <w:r w:rsidR="00DD4665">
        <w:rPr>
          <w:sz w:val="28"/>
          <w:szCs w:val="28"/>
        </w:rPr>
        <w:t>відбувається</w:t>
      </w:r>
      <w:r w:rsidR="00865562" w:rsidRPr="00871F5B">
        <w:rPr>
          <w:sz w:val="28"/>
          <w:szCs w:val="28"/>
        </w:rPr>
        <w:t xml:space="preserve"> не </w:t>
      </w:r>
      <w:r w:rsidR="00DD4665">
        <w:rPr>
          <w:sz w:val="28"/>
          <w:szCs w:val="28"/>
        </w:rPr>
        <w:t>в</w:t>
      </w:r>
      <w:r w:rsidR="00865562" w:rsidRPr="00871F5B">
        <w:rPr>
          <w:sz w:val="28"/>
          <w:szCs w:val="28"/>
        </w:rPr>
        <w:t xml:space="preserve"> приміщенні адмін</w:t>
      </w:r>
      <w:r w:rsidR="00DD4665">
        <w:rPr>
          <w:sz w:val="28"/>
          <w:szCs w:val="28"/>
        </w:rPr>
        <w:t xml:space="preserve">істративної </w:t>
      </w:r>
      <w:r w:rsidR="00865562" w:rsidRPr="00871F5B">
        <w:rPr>
          <w:sz w:val="28"/>
          <w:szCs w:val="28"/>
        </w:rPr>
        <w:t xml:space="preserve">будівлі, а </w:t>
      </w:r>
      <w:r w:rsidR="00DD4665">
        <w:rPr>
          <w:sz w:val="28"/>
          <w:szCs w:val="28"/>
        </w:rPr>
        <w:t>в</w:t>
      </w:r>
      <w:r w:rsidR="00865562" w:rsidRPr="00871F5B">
        <w:rPr>
          <w:sz w:val="28"/>
          <w:szCs w:val="28"/>
        </w:rPr>
        <w:t xml:space="preserve"> транспортному засобі, в якому</w:t>
      </w:r>
      <w:r w:rsidR="00DD4665">
        <w:rPr>
          <w:sz w:val="28"/>
          <w:szCs w:val="28"/>
        </w:rPr>
        <w:t xml:space="preserve"> має бути</w:t>
      </w:r>
      <w:r w:rsidR="00865562" w:rsidRPr="00871F5B">
        <w:rPr>
          <w:sz w:val="28"/>
          <w:szCs w:val="28"/>
        </w:rPr>
        <w:t xml:space="preserve"> зручно як громадянам, так і адміністратору </w:t>
      </w:r>
      <w:r w:rsidR="00DD4665">
        <w:rPr>
          <w:sz w:val="28"/>
          <w:szCs w:val="28"/>
        </w:rPr>
        <w:t>в процесі</w:t>
      </w:r>
      <w:r w:rsidR="00865562" w:rsidRPr="00871F5B">
        <w:rPr>
          <w:sz w:val="28"/>
          <w:szCs w:val="28"/>
        </w:rPr>
        <w:t xml:space="preserve"> прийому документів.</w:t>
      </w:r>
      <w:r w:rsidR="00DD4665">
        <w:rPr>
          <w:sz w:val="28"/>
          <w:szCs w:val="28"/>
        </w:rPr>
        <w:t xml:space="preserve"> </w:t>
      </w:r>
      <w:r w:rsidR="00865562" w:rsidRPr="00871F5B">
        <w:rPr>
          <w:sz w:val="28"/>
          <w:szCs w:val="28"/>
        </w:rPr>
        <w:t>Найбільш доцільн</w:t>
      </w:r>
      <w:r w:rsidR="00DD4665">
        <w:rPr>
          <w:sz w:val="28"/>
          <w:szCs w:val="28"/>
        </w:rPr>
        <w:t>о використовувати мобільний офісу для</w:t>
      </w:r>
      <w:r w:rsidR="00865562" w:rsidRPr="00871F5B">
        <w:rPr>
          <w:sz w:val="28"/>
          <w:szCs w:val="28"/>
        </w:rPr>
        <w:t xml:space="preserve"> тих громад, </w:t>
      </w:r>
      <w:r w:rsidR="00DD4665">
        <w:rPr>
          <w:sz w:val="28"/>
          <w:szCs w:val="28"/>
        </w:rPr>
        <w:t xml:space="preserve">у </w:t>
      </w:r>
      <w:r w:rsidR="00865562" w:rsidRPr="00871F5B">
        <w:rPr>
          <w:sz w:val="28"/>
          <w:szCs w:val="28"/>
        </w:rPr>
        <w:t>як</w:t>
      </w:r>
      <w:r w:rsidR="00DD4665">
        <w:rPr>
          <w:sz w:val="28"/>
          <w:szCs w:val="28"/>
        </w:rPr>
        <w:t>мх</w:t>
      </w:r>
      <w:r w:rsidR="00865562" w:rsidRPr="00871F5B">
        <w:rPr>
          <w:sz w:val="28"/>
          <w:szCs w:val="28"/>
        </w:rPr>
        <w:t xml:space="preserve"> велик</w:t>
      </w:r>
      <w:r w:rsidR="00DD4665">
        <w:rPr>
          <w:sz w:val="28"/>
          <w:szCs w:val="28"/>
        </w:rPr>
        <w:t>а</w:t>
      </w:r>
      <w:r w:rsidR="00865562" w:rsidRPr="00871F5B">
        <w:rPr>
          <w:sz w:val="28"/>
          <w:szCs w:val="28"/>
        </w:rPr>
        <w:t xml:space="preserve"> кількість населених пунктів з малою кількістю населення. </w:t>
      </w:r>
    </w:p>
    <w:p w14:paraId="38254A4E" w14:textId="77777777" w:rsidR="0034100D" w:rsidRPr="00871F5B" w:rsidRDefault="000B5C3B" w:rsidP="00EA2861">
      <w:pPr>
        <w:pStyle w:val="a7"/>
        <w:spacing w:after="0" w:line="360" w:lineRule="auto"/>
        <w:ind w:left="0" w:firstLine="709"/>
        <w:contextualSpacing w:val="0"/>
        <w:jc w:val="both"/>
        <w:rPr>
          <w:rFonts w:ascii="Times New Roman" w:hAnsi="Times New Roman"/>
          <w:b/>
          <w:bCs/>
          <w:sz w:val="28"/>
          <w:szCs w:val="28"/>
          <w:lang w:val="uk-UA"/>
        </w:rPr>
      </w:pPr>
      <w:r w:rsidRPr="00871F5B">
        <w:rPr>
          <w:rFonts w:ascii="Times New Roman" w:hAnsi="Times New Roman"/>
          <w:b/>
          <w:bCs/>
          <w:sz w:val="28"/>
          <w:szCs w:val="28"/>
          <w:lang w:val="uk-UA"/>
        </w:rPr>
        <w:lastRenderedPageBreak/>
        <w:t xml:space="preserve">1.2. </w:t>
      </w:r>
      <w:r w:rsidR="0034100D" w:rsidRPr="00871F5B">
        <w:rPr>
          <w:rFonts w:ascii="Times New Roman" w:hAnsi="Times New Roman"/>
          <w:b/>
          <w:bCs/>
          <w:sz w:val="28"/>
          <w:szCs w:val="28"/>
          <w:lang w:val="uk-UA"/>
        </w:rPr>
        <w:t>Організаційно-правові засади створення центрів надання адміністративних послуг в територіальних громадах</w:t>
      </w:r>
    </w:p>
    <w:p w14:paraId="09A05FBE" w14:textId="77777777" w:rsidR="00493444" w:rsidRPr="00871F5B" w:rsidRDefault="000A06A8" w:rsidP="00EA2861">
      <w:pPr>
        <w:shd w:val="clear" w:color="auto" w:fill="FFFFFF"/>
        <w:spacing w:line="360" w:lineRule="auto"/>
        <w:ind w:firstLine="709"/>
        <w:jc w:val="both"/>
        <w:rPr>
          <w:sz w:val="28"/>
          <w:szCs w:val="28"/>
        </w:rPr>
      </w:pPr>
      <w:r w:rsidRPr="00871F5B">
        <w:rPr>
          <w:sz w:val="28"/>
          <w:szCs w:val="28"/>
        </w:rPr>
        <w:t>Впродовж 2014 року в Україні відбувалося формування правового поля для імплементації ідеї адміністративно</w:t>
      </w:r>
      <w:r w:rsidR="00FC785E">
        <w:rPr>
          <w:sz w:val="28"/>
          <w:szCs w:val="28"/>
        </w:rPr>
        <w:t xml:space="preserve">ї та </w:t>
      </w:r>
      <w:r w:rsidRPr="00871F5B">
        <w:rPr>
          <w:sz w:val="28"/>
          <w:szCs w:val="28"/>
        </w:rPr>
        <w:t xml:space="preserve">фінансової децентралізації </w:t>
      </w:r>
      <w:r w:rsidR="00FC785E">
        <w:rPr>
          <w:sz w:val="28"/>
          <w:szCs w:val="28"/>
        </w:rPr>
        <w:t>та</w:t>
      </w:r>
      <w:r w:rsidRPr="00871F5B">
        <w:rPr>
          <w:sz w:val="28"/>
          <w:szCs w:val="28"/>
        </w:rPr>
        <w:t xml:space="preserve"> низки </w:t>
      </w:r>
      <w:r w:rsidR="00FC785E">
        <w:rPr>
          <w:sz w:val="28"/>
          <w:szCs w:val="28"/>
        </w:rPr>
        <w:t xml:space="preserve">інших </w:t>
      </w:r>
      <w:r w:rsidRPr="00871F5B">
        <w:rPr>
          <w:sz w:val="28"/>
          <w:szCs w:val="28"/>
        </w:rPr>
        <w:t xml:space="preserve">секторальних реформ, </w:t>
      </w:r>
      <w:r w:rsidR="00FC785E">
        <w:rPr>
          <w:sz w:val="28"/>
          <w:szCs w:val="28"/>
        </w:rPr>
        <w:t xml:space="preserve">які </w:t>
      </w:r>
      <w:r w:rsidRPr="00871F5B">
        <w:rPr>
          <w:sz w:val="28"/>
          <w:szCs w:val="28"/>
        </w:rPr>
        <w:t>спрямованих на п</w:t>
      </w:r>
      <w:r w:rsidR="00FC785E">
        <w:rPr>
          <w:sz w:val="28"/>
          <w:szCs w:val="28"/>
        </w:rPr>
        <w:t>ідвищення</w:t>
      </w:r>
      <w:r w:rsidRPr="00871F5B">
        <w:rPr>
          <w:sz w:val="28"/>
          <w:szCs w:val="28"/>
        </w:rPr>
        <w:t xml:space="preserve"> спроможності територіальних громад</w:t>
      </w:r>
      <w:r w:rsidR="00FC785E">
        <w:rPr>
          <w:sz w:val="28"/>
          <w:szCs w:val="28"/>
        </w:rPr>
        <w:t>,</w:t>
      </w:r>
      <w:r w:rsidRPr="00871F5B">
        <w:rPr>
          <w:sz w:val="28"/>
          <w:szCs w:val="28"/>
        </w:rPr>
        <w:t xml:space="preserve"> як </w:t>
      </w:r>
      <w:r w:rsidR="00FC785E">
        <w:rPr>
          <w:sz w:val="28"/>
          <w:szCs w:val="28"/>
        </w:rPr>
        <w:t>складають основу</w:t>
      </w:r>
      <w:r w:rsidRPr="00871F5B">
        <w:rPr>
          <w:sz w:val="28"/>
          <w:szCs w:val="28"/>
        </w:rPr>
        <w:t xml:space="preserve"> системи місцевого самоврядування. З одного боку, </w:t>
      </w:r>
      <w:r w:rsidR="00DA278A">
        <w:rPr>
          <w:sz w:val="28"/>
          <w:szCs w:val="28"/>
        </w:rPr>
        <w:t xml:space="preserve">необхідність реформування </w:t>
      </w:r>
      <w:r w:rsidRPr="00871F5B">
        <w:rPr>
          <w:sz w:val="28"/>
          <w:szCs w:val="28"/>
        </w:rPr>
        <w:t>стал</w:t>
      </w:r>
      <w:r w:rsidR="00DA278A">
        <w:rPr>
          <w:sz w:val="28"/>
          <w:szCs w:val="28"/>
        </w:rPr>
        <w:t>а</w:t>
      </w:r>
      <w:r w:rsidRPr="00871F5B">
        <w:rPr>
          <w:sz w:val="28"/>
          <w:szCs w:val="28"/>
        </w:rPr>
        <w:t xml:space="preserve"> об’єктивним наслідком політичної</w:t>
      </w:r>
      <w:r w:rsidR="00DA278A">
        <w:rPr>
          <w:sz w:val="28"/>
          <w:szCs w:val="28"/>
        </w:rPr>
        <w:t xml:space="preserve"> та </w:t>
      </w:r>
      <w:r w:rsidR="00DA278A" w:rsidRPr="00871F5B">
        <w:rPr>
          <w:sz w:val="28"/>
          <w:szCs w:val="28"/>
        </w:rPr>
        <w:t>економічної</w:t>
      </w:r>
      <w:r w:rsidRPr="00871F5B">
        <w:rPr>
          <w:sz w:val="28"/>
          <w:szCs w:val="28"/>
        </w:rPr>
        <w:t xml:space="preserve"> неефективності існуючої </w:t>
      </w:r>
      <w:r w:rsidR="00DA278A">
        <w:rPr>
          <w:sz w:val="28"/>
          <w:szCs w:val="28"/>
        </w:rPr>
        <w:t>системи</w:t>
      </w:r>
      <w:r w:rsidRPr="00871F5B">
        <w:rPr>
          <w:sz w:val="28"/>
          <w:szCs w:val="28"/>
        </w:rPr>
        <w:t xml:space="preserve"> державного управління та умовою переходу до нового </w:t>
      </w:r>
      <w:r w:rsidR="00DA278A">
        <w:rPr>
          <w:sz w:val="28"/>
          <w:szCs w:val="28"/>
        </w:rPr>
        <w:t>рівня</w:t>
      </w:r>
      <w:r w:rsidRPr="00871F5B">
        <w:rPr>
          <w:sz w:val="28"/>
          <w:szCs w:val="28"/>
        </w:rPr>
        <w:t xml:space="preserve"> соціально-економічного розвитку України. З іншого, незважаючи на тривал</w:t>
      </w:r>
      <w:r w:rsidR="00DA278A">
        <w:rPr>
          <w:sz w:val="28"/>
          <w:szCs w:val="28"/>
        </w:rPr>
        <w:t>ий період</w:t>
      </w:r>
      <w:r w:rsidRPr="00871F5B">
        <w:rPr>
          <w:sz w:val="28"/>
          <w:szCs w:val="28"/>
        </w:rPr>
        <w:t xml:space="preserve"> затягування процесів децентралізації влади, урядом </w:t>
      </w:r>
      <w:r w:rsidR="00DA278A">
        <w:rPr>
          <w:sz w:val="28"/>
          <w:szCs w:val="28"/>
        </w:rPr>
        <w:t xml:space="preserve">досі </w:t>
      </w:r>
      <w:r w:rsidRPr="00871F5B">
        <w:rPr>
          <w:sz w:val="28"/>
          <w:szCs w:val="28"/>
        </w:rPr>
        <w:t xml:space="preserve">не вироблено чіткої моделі перерозподілу ресурсів, </w:t>
      </w:r>
      <w:r w:rsidR="00DA278A">
        <w:rPr>
          <w:sz w:val="28"/>
          <w:szCs w:val="28"/>
        </w:rPr>
        <w:t>сфер</w:t>
      </w:r>
      <w:r w:rsidRPr="00871F5B">
        <w:rPr>
          <w:sz w:val="28"/>
          <w:szCs w:val="28"/>
        </w:rPr>
        <w:t xml:space="preserve"> відповідальності та контролю між </w:t>
      </w:r>
      <w:r w:rsidR="00DA278A" w:rsidRPr="00871F5B">
        <w:rPr>
          <w:sz w:val="28"/>
          <w:szCs w:val="28"/>
        </w:rPr>
        <w:t>рівнями управління</w:t>
      </w:r>
      <w:r w:rsidR="00DA278A">
        <w:rPr>
          <w:sz w:val="28"/>
          <w:szCs w:val="28"/>
        </w:rPr>
        <w:t xml:space="preserve"> (державним</w:t>
      </w:r>
      <w:r w:rsidRPr="00871F5B">
        <w:rPr>
          <w:sz w:val="28"/>
          <w:szCs w:val="28"/>
        </w:rPr>
        <w:t>, регіональним та місцевим</w:t>
      </w:r>
      <w:r w:rsidR="00DA278A">
        <w:rPr>
          <w:sz w:val="28"/>
          <w:szCs w:val="28"/>
        </w:rPr>
        <w:t>)</w:t>
      </w:r>
      <w:r w:rsidRPr="00871F5B">
        <w:rPr>
          <w:sz w:val="28"/>
          <w:szCs w:val="28"/>
        </w:rPr>
        <w:t xml:space="preserve">. </w:t>
      </w:r>
    </w:p>
    <w:p w14:paraId="6885A17C" w14:textId="77777777" w:rsidR="000A06A8" w:rsidRPr="00871F5B" w:rsidRDefault="000A06A8" w:rsidP="00EA2861">
      <w:pPr>
        <w:shd w:val="clear" w:color="auto" w:fill="FFFFFF"/>
        <w:spacing w:line="360" w:lineRule="auto"/>
        <w:ind w:firstLine="709"/>
        <w:jc w:val="both"/>
        <w:rPr>
          <w:sz w:val="28"/>
          <w:szCs w:val="28"/>
        </w:rPr>
      </w:pPr>
      <w:r w:rsidRPr="00871F5B">
        <w:rPr>
          <w:sz w:val="28"/>
          <w:szCs w:val="28"/>
        </w:rPr>
        <w:t xml:space="preserve">Як наслідок, </w:t>
      </w:r>
      <w:r w:rsidR="00DA278A">
        <w:rPr>
          <w:sz w:val="28"/>
          <w:szCs w:val="28"/>
        </w:rPr>
        <w:t>на фоні</w:t>
      </w:r>
      <w:r w:rsidRPr="00871F5B">
        <w:rPr>
          <w:sz w:val="28"/>
          <w:szCs w:val="28"/>
        </w:rPr>
        <w:t xml:space="preserve"> перших позитивних результатів</w:t>
      </w:r>
      <w:r w:rsidR="00DA278A">
        <w:rPr>
          <w:sz w:val="28"/>
          <w:szCs w:val="28"/>
        </w:rPr>
        <w:t xml:space="preserve"> реформ</w:t>
      </w:r>
      <w:r w:rsidRPr="00871F5B">
        <w:rPr>
          <w:sz w:val="28"/>
          <w:szCs w:val="28"/>
        </w:rPr>
        <w:t xml:space="preserve"> часто поза увагою залишаються проблеми, з якими зустрічаються територіальні громади одержуючи нові повноваження, а також ризики як для їх</w:t>
      </w:r>
      <w:r w:rsidR="00DA278A">
        <w:rPr>
          <w:sz w:val="28"/>
          <w:szCs w:val="28"/>
        </w:rPr>
        <w:t>нього</w:t>
      </w:r>
      <w:r w:rsidRPr="00871F5B">
        <w:rPr>
          <w:sz w:val="28"/>
          <w:szCs w:val="28"/>
        </w:rPr>
        <w:t xml:space="preserve"> функціонування, так і для соціально-економічного розвитку України. </w:t>
      </w:r>
    </w:p>
    <w:p w14:paraId="69910B5B" w14:textId="77777777" w:rsidR="000A06A8" w:rsidRPr="00871F5B" w:rsidRDefault="00DA278A" w:rsidP="00EA2861">
      <w:pPr>
        <w:shd w:val="clear" w:color="auto" w:fill="FFFFFF"/>
        <w:spacing w:line="360" w:lineRule="auto"/>
        <w:ind w:firstLine="709"/>
        <w:jc w:val="both"/>
        <w:rPr>
          <w:sz w:val="28"/>
          <w:szCs w:val="28"/>
        </w:rPr>
      </w:pPr>
      <w:r>
        <w:rPr>
          <w:sz w:val="28"/>
          <w:szCs w:val="28"/>
        </w:rPr>
        <w:t>Як свідч</w:t>
      </w:r>
      <w:r w:rsidR="002164EA">
        <w:rPr>
          <w:sz w:val="28"/>
          <w:szCs w:val="28"/>
        </w:rPr>
        <w:t>а</w:t>
      </w:r>
      <w:r>
        <w:rPr>
          <w:sz w:val="28"/>
          <w:szCs w:val="28"/>
        </w:rPr>
        <w:t>ть</w:t>
      </w:r>
      <w:r w:rsidR="002164EA">
        <w:rPr>
          <w:sz w:val="28"/>
          <w:szCs w:val="28"/>
        </w:rPr>
        <w:t xml:space="preserve"> </w:t>
      </w:r>
      <w:r w:rsidR="002164EA" w:rsidRPr="00871F5B">
        <w:rPr>
          <w:sz w:val="28"/>
          <w:szCs w:val="28"/>
        </w:rPr>
        <w:t>базові теоретичні концепції</w:t>
      </w:r>
      <w:r w:rsidR="002164EA">
        <w:rPr>
          <w:sz w:val="28"/>
          <w:szCs w:val="28"/>
        </w:rPr>
        <w:t xml:space="preserve"> та</w:t>
      </w:r>
      <w:r>
        <w:rPr>
          <w:sz w:val="28"/>
          <w:szCs w:val="28"/>
        </w:rPr>
        <w:t xml:space="preserve"> досвід держав, у яких відбулась реформа</w:t>
      </w:r>
      <w:r w:rsidR="002164EA">
        <w:rPr>
          <w:sz w:val="28"/>
          <w:szCs w:val="28"/>
        </w:rPr>
        <w:t>,</w:t>
      </w:r>
      <w:r w:rsidR="000A06A8" w:rsidRPr="00871F5B">
        <w:rPr>
          <w:sz w:val="28"/>
          <w:szCs w:val="28"/>
        </w:rPr>
        <w:t xml:space="preserve"> децентралізація є складним і неоднозначним процесом</w:t>
      </w:r>
      <w:r w:rsidR="002164EA">
        <w:rPr>
          <w:sz w:val="28"/>
          <w:szCs w:val="28"/>
        </w:rPr>
        <w:t>, який</w:t>
      </w:r>
      <w:r w:rsidR="000A06A8" w:rsidRPr="00871F5B">
        <w:rPr>
          <w:sz w:val="28"/>
          <w:szCs w:val="28"/>
        </w:rPr>
        <w:t xml:space="preserve">: </w:t>
      </w:r>
    </w:p>
    <w:p w14:paraId="7C6D7ED1" w14:textId="77777777" w:rsidR="000A06A8" w:rsidRPr="00871F5B" w:rsidRDefault="000A06A8" w:rsidP="00EA2861">
      <w:pPr>
        <w:shd w:val="clear" w:color="auto" w:fill="FFFFFF"/>
        <w:spacing w:line="360" w:lineRule="auto"/>
        <w:ind w:firstLine="709"/>
        <w:jc w:val="both"/>
        <w:rPr>
          <w:sz w:val="28"/>
          <w:szCs w:val="28"/>
        </w:rPr>
      </w:pPr>
      <w:r w:rsidRPr="00871F5B">
        <w:rPr>
          <w:sz w:val="28"/>
          <w:szCs w:val="28"/>
        </w:rPr>
        <w:t>1) посилює нерівномірність соціально</w:t>
      </w:r>
      <w:r w:rsidR="002164EA">
        <w:rPr>
          <w:sz w:val="28"/>
          <w:szCs w:val="28"/>
        </w:rPr>
        <w:t xml:space="preserve">го та </w:t>
      </w:r>
      <w:r w:rsidRPr="00871F5B">
        <w:rPr>
          <w:sz w:val="28"/>
          <w:szCs w:val="28"/>
        </w:rPr>
        <w:t xml:space="preserve">економічного розвитку </w:t>
      </w:r>
      <w:r w:rsidR="002164EA">
        <w:rPr>
          <w:sz w:val="28"/>
          <w:szCs w:val="28"/>
        </w:rPr>
        <w:t>громад</w:t>
      </w:r>
      <w:r w:rsidRPr="00871F5B">
        <w:rPr>
          <w:sz w:val="28"/>
          <w:szCs w:val="28"/>
        </w:rPr>
        <w:t xml:space="preserve">; </w:t>
      </w:r>
    </w:p>
    <w:p w14:paraId="0FA71330" w14:textId="77777777" w:rsidR="000A06A8" w:rsidRPr="00871F5B" w:rsidRDefault="000A06A8" w:rsidP="00EA2861">
      <w:pPr>
        <w:shd w:val="clear" w:color="auto" w:fill="FFFFFF"/>
        <w:spacing w:line="360" w:lineRule="auto"/>
        <w:ind w:firstLine="709"/>
        <w:jc w:val="both"/>
        <w:rPr>
          <w:sz w:val="28"/>
          <w:szCs w:val="28"/>
        </w:rPr>
      </w:pPr>
      <w:r w:rsidRPr="00871F5B">
        <w:rPr>
          <w:sz w:val="28"/>
          <w:szCs w:val="28"/>
        </w:rPr>
        <w:t xml:space="preserve">2) ускладнює </w:t>
      </w:r>
      <w:r w:rsidR="002164EA">
        <w:rPr>
          <w:sz w:val="28"/>
          <w:szCs w:val="28"/>
        </w:rPr>
        <w:t>впровадження</w:t>
      </w:r>
      <w:r w:rsidRPr="00871F5B">
        <w:rPr>
          <w:sz w:val="28"/>
          <w:szCs w:val="28"/>
        </w:rPr>
        <w:t xml:space="preserve"> макроекономічної політики, що може призвести до макроекономічої нестабільності; </w:t>
      </w:r>
    </w:p>
    <w:p w14:paraId="1797C446" w14:textId="77777777" w:rsidR="000A06A8" w:rsidRPr="00871F5B" w:rsidRDefault="000A06A8" w:rsidP="00EA2861">
      <w:pPr>
        <w:shd w:val="clear" w:color="auto" w:fill="FFFFFF"/>
        <w:spacing w:line="360" w:lineRule="auto"/>
        <w:ind w:firstLine="709"/>
        <w:jc w:val="both"/>
        <w:rPr>
          <w:sz w:val="28"/>
          <w:szCs w:val="28"/>
          <w:lang w:eastAsia="uk-UA"/>
        </w:rPr>
      </w:pPr>
      <w:r w:rsidRPr="00871F5B">
        <w:rPr>
          <w:sz w:val="28"/>
          <w:szCs w:val="28"/>
        </w:rPr>
        <w:t xml:space="preserve">3) </w:t>
      </w:r>
      <w:r w:rsidR="002E5E18" w:rsidRPr="00871F5B">
        <w:rPr>
          <w:sz w:val="28"/>
          <w:szCs w:val="28"/>
        </w:rPr>
        <w:t>у різних прояв</w:t>
      </w:r>
      <w:r w:rsidR="002E5E18">
        <w:rPr>
          <w:sz w:val="28"/>
          <w:szCs w:val="28"/>
        </w:rPr>
        <w:t xml:space="preserve">ах </w:t>
      </w:r>
      <w:r w:rsidRPr="00871F5B">
        <w:rPr>
          <w:sz w:val="28"/>
          <w:szCs w:val="28"/>
        </w:rPr>
        <w:t>може с</w:t>
      </w:r>
      <w:r w:rsidR="002164EA">
        <w:rPr>
          <w:sz w:val="28"/>
          <w:szCs w:val="28"/>
        </w:rPr>
        <w:t>причинити</w:t>
      </w:r>
      <w:r w:rsidRPr="00871F5B">
        <w:rPr>
          <w:sz w:val="28"/>
          <w:szCs w:val="28"/>
        </w:rPr>
        <w:t xml:space="preserve"> зниження ефективності соціально-економічної системи  та посилення корупції на локальному рівні [</w:t>
      </w:r>
      <w:r w:rsidR="000962FD" w:rsidRPr="00871F5B">
        <w:rPr>
          <w:sz w:val="28"/>
          <w:szCs w:val="28"/>
        </w:rPr>
        <w:t>42,</w:t>
      </w:r>
      <w:r w:rsidRPr="00871F5B">
        <w:rPr>
          <w:sz w:val="28"/>
          <w:szCs w:val="28"/>
          <w:lang w:val="ru-RU"/>
        </w:rPr>
        <w:t xml:space="preserve"> </w:t>
      </w:r>
      <w:r w:rsidRPr="00871F5B">
        <w:rPr>
          <w:sz w:val="28"/>
          <w:szCs w:val="28"/>
          <w:lang w:val="en-US"/>
        </w:rPr>
        <w:t>c</w:t>
      </w:r>
      <w:r w:rsidRPr="00871F5B">
        <w:rPr>
          <w:sz w:val="28"/>
          <w:szCs w:val="28"/>
          <w:lang w:val="ru-RU"/>
        </w:rPr>
        <w:t>. 10-11]</w:t>
      </w:r>
      <w:r w:rsidRPr="00871F5B">
        <w:rPr>
          <w:sz w:val="28"/>
          <w:szCs w:val="28"/>
        </w:rPr>
        <w:t>.</w:t>
      </w:r>
    </w:p>
    <w:p w14:paraId="34516EDF" w14:textId="77777777" w:rsidR="000A06A8" w:rsidRPr="00871F5B" w:rsidRDefault="00E260A1" w:rsidP="00EA2861">
      <w:pPr>
        <w:shd w:val="clear" w:color="auto" w:fill="FFFFFF"/>
        <w:spacing w:line="360" w:lineRule="auto"/>
        <w:ind w:firstLine="709"/>
        <w:jc w:val="both"/>
        <w:rPr>
          <w:sz w:val="28"/>
          <w:szCs w:val="28"/>
          <w:lang w:eastAsia="uk-UA"/>
        </w:rPr>
      </w:pPr>
      <w:r w:rsidRPr="00871F5B">
        <w:rPr>
          <w:sz w:val="28"/>
          <w:szCs w:val="28"/>
          <w:lang w:eastAsia="uk-UA"/>
        </w:rPr>
        <w:t>Відповідно до положень</w:t>
      </w:r>
      <w:r w:rsidR="000A06A8" w:rsidRPr="00871F5B">
        <w:rPr>
          <w:sz w:val="28"/>
          <w:szCs w:val="28"/>
          <w:lang w:eastAsia="uk-UA"/>
        </w:rPr>
        <w:t xml:space="preserve"> </w:t>
      </w:r>
      <w:r w:rsidR="000962FD" w:rsidRPr="00871F5B">
        <w:rPr>
          <w:sz w:val="28"/>
          <w:szCs w:val="28"/>
          <w:lang w:eastAsia="uk-UA"/>
        </w:rPr>
        <w:t>«</w:t>
      </w:r>
      <w:r w:rsidR="000A06A8" w:rsidRPr="00871F5B">
        <w:rPr>
          <w:sz w:val="28"/>
          <w:szCs w:val="28"/>
          <w:lang w:eastAsia="uk-UA"/>
        </w:rPr>
        <w:t>Державної стратегії регіонального розвитку України на період до 2020 року, затвердженої постановою Кабінету Міністрів України від 6 серпня 2014 р. № 385</w:t>
      </w:r>
      <w:r w:rsidR="000962FD" w:rsidRPr="00871F5B">
        <w:rPr>
          <w:sz w:val="28"/>
          <w:szCs w:val="28"/>
          <w:lang w:eastAsia="uk-UA"/>
        </w:rPr>
        <w:t>»</w:t>
      </w:r>
      <w:r w:rsidR="000A06A8" w:rsidRPr="00871F5B">
        <w:rPr>
          <w:sz w:val="28"/>
          <w:szCs w:val="28"/>
          <w:lang w:eastAsia="uk-UA"/>
        </w:rPr>
        <w:t xml:space="preserve"> [</w:t>
      </w:r>
      <w:r w:rsidR="000962FD" w:rsidRPr="00871F5B">
        <w:rPr>
          <w:sz w:val="28"/>
          <w:szCs w:val="28"/>
          <w:shd w:val="clear" w:color="auto" w:fill="FFFFFF"/>
        </w:rPr>
        <w:t>6</w:t>
      </w:r>
      <w:r w:rsidR="000962FD" w:rsidRPr="00871F5B">
        <w:rPr>
          <w:sz w:val="28"/>
          <w:szCs w:val="28"/>
          <w:lang w:eastAsia="uk-UA"/>
        </w:rPr>
        <w:t>] «</w:t>
      </w:r>
      <w:r w:rsidR="000A06A8" w:rsidRPr="00871F5B">
        <w:rPr>
          <w:sz w:val="28"/>
          <w:szCs w:val="28"/>
          <w:lang w:eastAsia="uk-UA"/>
        </w:rPr>
        <w:t xml:space="preserve">децентралізація влади, </w:t>
      </w:r>
      <w:r w:rsidRPr="00871F5B">
        <w:rPr>
          <w:sz w:val="28"/>
          <w:szCs w:val="28"/>
          <w:lang w:eastAsia="uk-UA"/>
        </w:rPr>
        <w:t>у тому числі</w:t>
      </w:r>
      <w:r w:rsidR="000A06A8" w:rsidRPr="00871F5B">
        <w:rPr>
          <w:sz w:val="28"/>
          <w:szCs w:val="28"/>
          <w:lang w:eastAsia="uk-UA"/>
        </w:rPr>
        <w:t xml:space="preserve"> </w:t>
      </w:r>
      <w:r w:rsidR="000A06A8" w:rsidRPr="00871F5B">
        <w:rPr>
          <w:sz w:val="28"/>
          <w:szCs w:val="28"/>
          <w:lang w:eastAsia="uk-UA"/>
        </w:rPr>
        <w:lastRenderedPageBreak/>
        <w:t>децентралізація адміністративних послуг має відбуватись шляхом реалізації наступних завдань:</w:t>
      </w:r>
    </w:p>
    <w:p w14:paraId="331738C1" w14:textId="77777777" w:rsidR="000A06A8" w:rsidRPr="00871F5B" w:rsidRDefault="000A06A8" w:rsidP="00EA2861">
      <w:pPr>
        <w:shd w:val="clear" w:color="auto" w:fill="FFFFFF"/>
        <w:spacing w:line="360" w:lineRule="auto"/>
        <w:ind w:firstLine="709"/>
        <w:jc w:val="both"/>
        <w:rPr>
          <w:sz w:val="28"/>
          <w:szCs w:val="28"/>
          <w:lang w:eastAsia="uk-UA"/>
        </w:rPr>
      </w:pPr>
      <w:r w:rsidRPr="00871F5B">
        <w:rPr>
          <w:sz w:val="28"/>
          <w:szCs w:val="28"/>
          <w:lang w:eastAsia="uk-UA"/>
        </w:rPr>
        <w:t>1) реформування адміністративно-територіального устрою із створенням так званої триланкової системи;</w:t>
      </w:r>
    </w:p>
    <w:p w14:paraId="1CE9127E" w14:textId="77777777" w:rsidR="000A06A8" w:rsidRPr="00871F5B" w:rsidRDefault="000A06A8" w:rsidP="00EA2861">
      <w:pPr>
        <w:shd w:val="clear" w:color="auto" w:fill="FFFFFF"/>
        <w:spacing w:line="360" w:lineRule="auto"/>
        <w:ind w:firstLine="709"/>
        <w:jc w:val="both"/>
        <w:rPr>
          <w:sz w:val="28"/>
          <w:szCs w:val="28"/>
          <w:lang w:eastAsia="uk-UA"/>
        </w:rPr>
      </w:pPr>
      <w:r w:rsidRPr="00871F5B">
        <w:rPr>
          <w:sz w:val="28"/>
          <w:szCs w:val="28"/>
          <w:lang w:eastAsia="uk-UA"/>
        </w:rPr>
        <w:t>2) для діяльності органів публічного управління на місцевому рівні має бути встановлено обґрунтовані територіальні основи з метою забезпечення вільного доступу до адміністративних послуг, а також підвищення якості їх надання;</w:t>
      </w:r>
    </w:p>
    <w:p w14:paraId="34771F1A" w14:textId="77777777" w:rsidR="000A06A8" w:rsidRPr="00871F5B" w:rsidRDefault="000A06A8" w:rsidP="00EA2861">
      <w:pPr>
        <w:shd w:val="clear" w:color="auto" w:fill="FFFFFF"/>
        <w:spacing w:line="360" w:lineRule="auto"/>
        <w:ind w:firstLine="709"/>
        <w:jc w:val="both"/>
        <w:rPr>
          <w:sz w:val="28"/>
          <w:szCs w:val="28"/>
          <w:lang w:eastAsia="uk-UA"/>
        </w:rPr>
      </w:pPr>
      <w:r w:rsidRPr="00871F5B">
        <w:rPr>
          <w:sz w:val="28"/>
          <w:szCs w:val="28"/>
          <w:lang w:eastAsia="uk-UA"/>
        </w:rPr>
        <w:t>3) оптимізація розподілу функцій та повноважень між органами публічного управління на місцевому рівні через створення  виконавчих органів обласних та районних рад  та передачу їм функцій відповідних державних адміністрацій;</w:t>
      </w:r>
    </w:p>
    <w:p w14:paraId="58F0EC2E" w14:textId="77777777" w:rsidR="000A06A8" w:rsidRPr="00871F5B" w:rsidRDefault="000A06A8" w:rsidP="00EA2861">
      <w:pPr>
        <w:shd w:val="clear" w:color="auto" w:fill="FFFFFF"/>
        <w:spacing w:line="360" w:lineRule="auto"/>
        <w:ind w:firstLine="709"/>
        <w:jc w:val="both"/>
        <w:rPr>
          <w:sz w:val="28"/>
          <w:szCs w:val="28"/>
          <w:lang w:eastAsia="uk-UA"/>
        </w:rPr>
      </w:pPr>
      <w:r w:rsidRPr="00871F5B">
        <w:rPr>
          <w:sz w:val="28"/>
          <w:szCs w:val="28"/>
          <w:lang w:eastAsia="uk-UA"/>
        </w:rPr>
        <w:t>4) проведення децентралізації бюджетів через перерозподіл податків, стимулювання податкової спроможності в територіальних громадах та закріплення стабільної дохідної бази тощо</w:t>
      </w:r>
      <w:r w:rsidR="000962FD" w:rsidRPr="00871F5B">
        <w:rPr>
          <w:sz w:val="28"/>
          <w:szCs w:val="28"/>
          <w:lang w:eastAsia="uk-UA"/>
        </w:rPr>
        <w:t>» [</w:t>
      </w:r>
      <w:r w:rsidR="000962FD" w:rsidRPr="00871F5B">
        <w:rPr>
          <w:sz w:val="28"/>
          <w:szCs w:val="28"/>
          <w:shd w:val="clear" w:color="auto" w:fill="FFFFFF"/>
        </w:rPr>
        <w:t>6</w:t>
      </w:r>
      <w:r w:rsidR="000962FD" w:rsidRPr="00871F5B">
        <w:rPr>
          <w:sz w:val="28"/>
          <w:szCs w:val="28"/>
          <w:lang w:eastAsia="uk-UA"/>
        </w:rPr>
        <w:t>]</w:t>
      </w:r>
      <w:r w:rsidRPr="00871F5B">
        <w:rPr>
          <w:sz w:val="28"/>
          <w:szCs w:val="28"/>
          <w:lang w:eastAsia="uk-UA"/>
        </w:rPr>
        <w:t>.</w:t>
      </w:r>
    </w:p>
    <w:p w14:paraId="2DA18258" w14:textId="77777777" w:rsidR="000A06A8" w:rsidRPr="00871F5B" w:rsidRDefault="00D83B7F" w:rsidP="00EA2861">
      <w:pPr>
        <w:shd w:val="clear" w:color="auto" w:fill="FFFFFF"/>
        <w:spacing w:line="360" w:lineRule="auto"/>
        <w:ind w:firstLine="709"/>
        <w:jc w:val="both"/>
        <w:rPr>
          <w:sz w:val="28"/>
          <w:szCs w:val="28"/>
          <w:lang w:eastAsia="uk-UA"/>
        </w:rPr>
      </w:pPr>
      <w:r>
        <w:rPr>
          <w:sz w:val="28"/>
          <w:szCs w:val="28"/>
          <w:lang w:eastAsia="uk-UA"/>
        </w:rPr>
        <w:t>Оснвними завданнями децентралізації є</w:t>
      </w:r>
      <w:r w:rsidR="000A06A8" w:rsidRPr="00871F5B">
        <w:rPr>
          <w:sz w:val="28"/>
          <w:szCs w:val="28"/>
          <w:lang w:eastAsia="uk-UA"/>
        </w:rPr>
        <w:t xml:space="preserve"> укрупнення громад</w:t>
      </w:r>
      <w:r>
        <w:rPr>
          <w:sz w:val="28"/>
          <w:szCs w:val="28"/>
          <w:lang w:eastAsia="uk-UA"/>
        </w:rPr>
        <w:t xml:space="preserve"> та</w:t>
      </w:r>
      <w:r w:rsidR="000A06A8" w:rsidRPr="00871F5B">
        <w:rPr>
          <w:sz w:val="28"/>
          <w:szCs w:val="28"/>
          <w:lang w:eastAsia="uk-UA"/>
        </w:rPr>
        <w:t xml:space="preserve"> переформатування районів</w:t>
      </w:r>
      <w:r>
        <w:rPr>
          <w:sz w:val="28"/>
          <w:szCs w:val="28"/>
          <w:lang w:eastAsia="uk-UA"/>
        </w:rPr>
        <w:t>;</w:t>
      </w:r>
      <w:r w:rsidR="000A06A8" w:rsidRPr="00871F5B">
        <w:rPr>
          <w:sz w:val="28"/>
          <w:szCs w:val="28"/>
          <w:lang w:eastAsia="uk-UA"/>
        </w:rPr>
        <w:t xml:space="preserve"> оптимізації розподілу повноважень та забезпечення </w:t>
      </w:r>
      <w:r>
        <w:rPr>
          <w:sz w:val="28"/>
          <w:szCs w:val="28"/>
          <w:lang w:eastAsia="uk-UA"/>
        </w:rPr>
        <w:t>відповідного</w:t>
      </w:r>
      <w:r w:rsidR="000A06A8" w:rsidRPr="00871F5B">
        <w:rPr>
          <w:sz w:val="28"/>
          <w:szCs w:val="28"/>
          <w:lang w:eastAsia="uk-UA"/>
        </w:rPr>
        <w:t xml:space="preserve"> фінансування</w:t>
      </w:r>
      <w:r>
        <w:rPr>
          <w:sz w:val="28"/>
          <w:szCs w:val="28"/>
          <w:lang w:eastAsia="uk-UA"/>
        </w:rPr>
        <w:t>, що</w:t>
      </w:r>
      <w:r w:rsidR="000A06A8" w:rsidRPr="00871F5B">
        <w:rPr>
          <w:sz w:val="28"/>
          <w:szCs w:val="28"/>
          <w:lang w:eastAsia="uk-UA"/>
        </w:rPr>
        <w:t> </w:t>
      </w:r>
      <w:r>
        <w:rPr>
          <w:sz w:val="28"/>
          <w:szCs w:val="28"/>
          <w:lang w:eastAsia="uk-UA"/>
        </w:rPr>
        <w:t xml:space="preserve">має </w:t>
      </w:r>
      <w:r w:rsidR="000A06A8" w:rsidRPr="00871F5B">
        <w:rPr>
          <w:sz w:val="28"/>
          <w:szCs w:val="28"/>
          <w:lang w:eastAsia="uk-UA"/>
        </w:rPr>
        <w:t>сприяти створенню більш дієвої влади, виконанн</w:t>
      </w:r>
      <w:r>
        <w:rPr>
          <w:sz w:val="28"/>
          <w:szCs w:val="28"/>
          <w:lang w:eastAsia="uk-UA"/>
        </w:rPr>
        <w:t>ю</w:t>
      </w:r>
      <w:r w:rsidR="000A06A8" w:rsidRPr="00871F5B">
        <w:rPr>
          <w:sz w:val="28"/>
          <w:szCs w:val="28"/>
          <w:lang w:eastAsia="uk-UA"/>
        </w:rPr>
        <w:t xml:space="preserve"> управлінських функцій на якісному рівні, в тому числі </w:t>
      </w:r>
      <w:r>
        <w:rPr>
          <w:sz w:val="28"/>
          <w:szCs w:val="28"/>
          <w:lang w:eastAsia="uk-UA"/>
        </w:rPr>
        <w:t>і</w:t>
      </w:r>
      <w:r w:rsidR="000A06A8" w:rsidRPr="00871F5B">
        <w:rPr>
          <w:sz w:val="28"/>
          <w:szCs w:val="28"/>
          <w:lang w:eastAsia="uk-UA"/>
        </w:rPr>
        <w:t xml:space="preserve"> покращення процесу надання адміністративних послуг.</w:t>
      </w:r>
    </w:p>
    <w:p w14:paraId="28123772" w14:textId="77777777" w:rsidR="000A06A8" w:rsidRPr="00871F5B" w:rsidRDefault="000A06A8" w:rsidP="00EA2861">
      <w:pPr>
        <w:spacing w:line="360" w:lineRule="auto"/>
        <w:ind w:firstLine="709"/>
        <w:jc w:val="both"/>
        <w:rPr>
          <w:sz w:val="28"/>
          <w:szCs w:val="28"/>
        </w:rPr>
      </w:pPr>
      <w:r w:rsidRPr="00871F5B">
        <w:rPr>
          <w:sz w:val="28"/>
          <w:szCs w:val="28"/>
        </w:rPr>
        <w:t xml:space="preserve">Одним з орієнтирів для формування принципів надання адміністративних послуг в органах місцевого самоврядування </w:t>
      </w:r>
      <w:r w:rsidR="00DE4ED2">
        <w:rPr>
          <w:sz w:val="28"/>
          <w:szCs w:val="28"/>
        </w:rPr>
        <w:t>у</w:t>
      </w:r>
      <w:r w:rsidRPr="00871F5B">
        <w:rPr>
          <w:sz w:val="28"/>
          <w:szCs w:val="28"/>
        </w:rPr>
        <w:t xml:space="preserve"> </w:t>
      </w:r>
      <w:r w:rsidR="00DE4ED2">
        <w:rPr>
          <w:sz w:val="28"/>
          <w:szCs w:val="28"/>
        </w:rPr>
        <w:t>віьчизняному</w:t>
      </w:r>
      <w:r w:rsidRPr="00871F5B">
        <w:rPr>
          <w:sz w:val="28"/>
          <w:szCs w:val="28"/>
        </w:rPr>
        <w:t xml:space="preserve"> законодавстві є Європейська хартія місцевого самоврядування [</w:t>
      </w:r>
      <w:r w:rsidR="000962FD" w:rsidRPr="00871F5B">
        <w:rPr>
          <w:sz w:val="28"/>
          <w:szCs w:val="28"/>
        </w:rPr>
        <w:t>9</w:t>
      </w:r>
      <w:r w:rsidRPr="00871F5B">
        <w:rPr>
          <w:sz w:val="28"/>
          <w:szCs w:val="28"/>
        </w:rPr>
        <w:t>], ратифік</w:t>
      </w:r>
      <w:r w:rsidR="00DE4ED2">
        <w:rPr>
          <w:sz w:val="28"/>
          <w:szCs w:val="28"/>
        </w:rPr>
        <w:t>ована</w:t>
      </w:r>
      <w:r w:rsidRPr="00871F5B">
        <w:rPr>
          <w:sz w:val="28"/>
          <w:szCs w:val="28"/>
        </w:rPr>
        <w:t xml:space="preserve"> 15 липня 1997 року. </w:t>
      </w:r>
      <w:r w:rsidR="00DE4ED2">
        <w:rPr>
          <w:sz w:val="28"/>
          <w:szCs w:val="28"/>
        </w:rPr>
        <w:t>Нею</w:t>
      </w:r>
      <w:r w:rsidRPr="00871F5B">
        <w:rPr>
          <w:sz w:val="28"/>
          <w:szCs w:val="28"/>
        </w:rPr>
        <w:t xml:space="preserve"> визначено, що </w:t>
      </w:r>
      <w:r w:rsidR="00DE4ED2">
        <w:rPr>
          <w:sz w:val="28"/>
          <w:szCs w:val="28"/>
        </w:rPr>
        <w:t>ро</w:t>
      </w:r>
      <w:r w:rsidR="00DE4ED2">
        <w:rPr>
          <w:sz w:val="28"/>
          <w:szCs w:val="28"/>
          <w:lang w:val="en-US"/>
        </w:rPr>
        <w:t>p</w:t>
      </w:r>
      <w:r w:rsidR="00DE4ED2">
        <w:rPr>
          <w:sz w:val="28"/>
          <w:szCs w:val="28"/>
        </w:rPr>
        <w:t>виток</w:t>
      </w:r>
      <w:r w:rsidRPr="00871F5B">
        <w:rPr>
          <w:sz w:val="28"/>
          <w:szCs w:val="28"/>
        </w:rPr>
        <w:t xml:space="preserve"> місцевого самоврядування в різних країнах Європи є </w:t>
      </w:r>
      <w:r w:rsidR="00DE4ED2">
        <w:rPr>
          <w:sz w:val="28"/>
          <w:szCs w:val="28"/>
        </w:rPr>
        <w:t>«</w:t>
      </w:r>
      <w:r w:rsidRPr="00871F5B">
        <w:rPr>
          <w:sz w:val="28"/>
          <w:szCs w:val="28"/>
        </w:rPr>
        <w:t>важливим внеском у розбудову Європи на принципах демократії і децентралізації влади</w:t>
      </w:r>
      <w:r w:rsidR="00DE4ED2">
        <w:rPr>
          <w:sz w:val="28"/>
          <w:szCs w:val="28"/>
        </w:rPr>
        <w:t xml:space="preserve">» </w:t>
      </w:r>
      <w:r w:rsidR="00DE4ED2" w:rsidRPr="0012009A">
        <w:rPr>
          <w:sz w:val="28"/>
          <w:szCs w:val="28"/>
        </w:rPr>
        <w:t>[9]</w:t>
      </w:r>
      <w:r w:rsidRPr="00871F5B">
        <w:rPr>
          <w:sz w:val="28"/>
          <w:szCs w:val="28"/>
        </w:rPr>
        <w:t>.</w:t>
      </w:r>
    </w:p>
    <w:p w14:paraId="5DE5E335" w14:textId="77777777" w:rsidR="000A06A8" w:rsidRPr="00871F5B" w:rsidRDefault="0012009A" w:rsidP="00EA2861">
      <w:pPr>
        <w:spacing w:line="360" w:lineRule="auto"/>
        <w:ind w:firstLine="709"/>
        <w:jc w:val="both"/>
        <w:rPr>
          <w:sz w:val="28"/>
          <w:szCs w:val="28"/>
        </w:rPr>
      </w:pPr>
      <w:r>
        <w:rPr>
          <w:sz w:val="28"/>
          <w:szCs w:val="28"/>
        </w:rPr>
        <w:t>Відповідно до</w:t>
      </w:r>
      <w:r w:rsidR="000A06A8" w:rsidRPr="00871F5B">
        <w:rPr>
          <w:sz w:val="28"/>
          <w:szCs w:val="28"/>
        </w:rPr>
        <w:t xml:space="preserve"> Закону України «Про адміністративні послуги» </w:t>
      </w:r>
      <w:r w:rsidR="000A06A8" w:rsidRPr="00871F5B">
        <w:rPr>
          <w:sz w:val="28"/>
          <w:szCs w:val="28"/>
          <w:lang w:val="ru-RU"/>
        </w:rPr>
        <w:t>[</w:t>
      </w:r>
      <w:r w:rsidR="000962FD" w:rsidRPr="00871F5B">
        <w:rPr>
          <w:sz w:val="28"/>
          <w:szCs w:val="28"/>
          <w:lang w:val="ru-RU"/>
        </w:rPr>
        <w:t>36</w:t>
      </w:r>
      <w:r w:rsidR="000A06A8" w:rsidRPr="00871F5B">
        <w:rPr>
          <w:sz w:val="28"/>
          <w:szCs w:val="28"/>
          <w:lang w:val="ru-RU"/>
        </w:rPr>
        <w:t xml:space="preserve">] </w:t>
      </w:r>
      <w:r w:rsidR="000A06A8" w:rsidRPr="00871F5B">
        <w:rPr>
          <w:sz w:val="28"/>
          <w:szCs w:val="28"/>
        </w:rPr>
        <w:t xml:space="preserve">державна політика у сфері адміністративних послуг базується </w:t>
      </w:r>
      <w:r w:rsidR="00C01A20">
        <w:rPr>
          <w:sz w:val="28"/>
          <w:szCs w:val="28"/>
        </w:rPr>
        <w:t>на принципах</w:t>
      </w:r>
      <w:r w:rsidR="000A06A8" w:rsidRPr="00871F5B">
        <w:rPr>
          <w:sz w:val="28"/>
          <w:szCs w:val="28"/>
        </w:rPr>
        <w:t>:</w:t>
      </w:r>
    </w:p>
    <w:p w14:paraId="574A5D71" w14:textId="77777777" w:rsidR="000A06A8" w:rsidRPr="00871F5B" w:rsidRDefault="000A06A8" w:rsidP="00EA2861">
      <w:pPr>
        <w:spacing w:line="360" w:lineRule="auto"/>
        <w:ind w:firstLine="709"/>
        <w:jc w:val="both"/>
        <w:rPr>
          <w:sz w:val="28"/>
          <w:szCs w:val="28"/>
        </w:rPr>
      </w:pPr>
      <w:r w:rsidRPr="00871F5B">
        <w:rPr>
          <w:sz w:val="28"/>
          <w:szCs w:val="28"/>
        </w:rPr>
        <w:t xml:space="preserve">- </w:t>
      </w:r>
      <w:r w:rsidR="001A65E1">
        <w:rPr>
          <w:sz w:val="28"/>
          <w:szCs w:val="28"/>
        </w:rPr>
        <w:t>«</w:t>
      </w:r>
      <w:r w:rsidR="00FC4A3D">
        <w:rPr>
          <w:sz w:val="28"/>
          <w:szCs w:val="28"/>
        </w:rPr>
        <w:t>верховенства права, у тому числі законності та юридичної визначенності</w:t>
      </w:r>
      <w:r w:rsidRPr="00871F5B">
        <w:rPr>
          <w:sz w:val="28"/>
          <w:szCs w:val="28"/>
        </w:rPr>
        <w:t xml:space="preserve">; </w:t>
      </w:r>
    </w:p>
    <w:p w14:paraId="5AEF952F" w14:textId="77777777" w:rsidR="000A06A8" w:rsidRDefault="000A06A8" w:rsidP="00EA2861">
      <w:pPr>
        <w:spacing w:line="360" w:lineRule="auto"/>
        <w:ind w:firstLine="709"/>
        <w:jc w:val="both"/>
        <w:rPr>
          <w:sz w:val="28"/>
          <w:szCs w:val="28"/>
        </w:rPr>
      </w:pPr>
      <w:r w:rsidRPr="00871F5B">
        <w:rPr>
          <w:sz w:val="28"/>
          <w:szCs w:val="28"/>
        </w:rPr>
        <w:lastRenderedPageBreak/>
        <w:t xml:space="preserve">- </w:t>
      </w:r>
      <w:r w:rsidR="00FC4A3D">
        <w:rPr>
          <w:sz w:val="28"/>
          <w:szCs w:val="28"/>
        </w:rPr>
        <w:t>стабільності; рівності перед законом; відкритості і прозорості; оперативності та своєчасності</w:t>
      </w:r>
      <w:r w:rsidRPr="00871F5B">
        <w:rPr>
          <w:sz w:val="28"/>
          <w:szCs w:val="28"/>
        </w:rPr>
        <w:t xml:space="preserve">; </w:t>
      </w:r>
    </w:p>
    <w:p w14:paraId="343B23D0" w14:textId="77777777" w:rsidR="00FC4A3D" w:rsidRDefault="00FC4A3D" w:rsidP="00EA2861">
      <w:pPr>
        <w:spacing w:line="360" w:lineRule="auto"/>
        <w:ind w:firstLine="709"/>
        <w:jc w:val="both"/>
        <w:rPr>
          <w:sz w:val="28"/>
          <w:szCs w:val="28"/>
        </w:rPr>
      </w:pPr>
      <w:r>
        <w:rPr>
          <w:sz w:val="28"/>
          <w:szCs w:val="28"/>
        </w:rPr>
        <w:t>- доступності інформації про надання адміністративних послуг;</w:t>
      </w:r>
    </w:p>
    <w:p w14:paraId="5BD9A014" w14:textId="77777777" w:rsidR="00FC4A3D" w:rsidRDefault="00FC4A3D" w:rsidP="00EA2861">
      <w:pPr>
        <w:spacing w:line="360" w:lineRule="auto"/>
        <w:ind w:firstLine="709"/>
        <w:jc w:val="both"/>
        <w:rPr>
          <w:sz w:val="28"/>
          <w:szCs w:val="28"/>
        </w:rPr>
      </w:pPr>
      <w:r>
        <w:rPr>
          <w:sz w:val="28"/>
          <w:szCs w:val="28"/>
        </w:rPr>
        <w:t>- захищеності персональних даних</w:t>
      </w:r>
      <w:r w:rsidR="001A65E1">
        <w:rPr>
          <w:sz w:val="28"/>
          <w:szCs w:val="28"/>
        </w:rPr>
        <w:t>;</w:t>
      </w:r>
    </w:p>
    <w:p w14:paraId="46DEFDFA" w14:textId="77777777" w:rsidR="001A65E1" w:rsidRDefault="001A65E1" w:rsidP="00EA2861">
      <w:pPr>
        <w:spacing w:line="360" w:lineRule="auto"/>
        <w:ind w:firstLine="709"/>
        <w:jc w:val="both"/>
        <w:rPr>
          <w:sz w:val="28"/>
          <w:szCs w:val="28"/>
        </w:rPr>
      </w:pPr>
      <w:r>
        <w:rPr>
          <w:sz w:val="28"/>
          <w:szCs w:val="28"/>
        </w:rPr>
        <w:t>- раціональної мінімізації кількості документів та процедурних дій, що вимагаються ждя отримання адміністративних послуг;</w:t>
      </w:r>
    </w:p>
    <w:p w14:paraId="73C22A12" w14:textId="77777777" w:rsidR="001A65E1" w:rsidRDefault="001A65E1" w:rsidP="00EA2861">
      <w:pPr>
        <w:spacing w:line="360" w:lineRule="auto"/>
        <w:ind w:firstLine="709"/>
        <w:jc w:val="both"/>
        <w:rPr>
          <w:sz w:val="28"/>
          <w:szCs w:val="28"/>
        </w:rPr>
      </w:pPr>
      <w:r>
        <w:rPr>
          <w:sz w:val="28"/>
          <w:szCs w:val="28"/>
        </w:rPr>
        <w:t>- неупередженості та справедливості;</w:t>
      </w:r>
    </w:p>
    <w:p w14:paraId="7AD4F4F7" w14:textId="77777777" w:rsidR="001A65E1" w:rsidRPr="001A65E1" w:rsidRDefault="001A65E1" w:rsidP="00EA2861">
      <w:pPr>
        <w:spacing w:line="360" w:lineRule="auto"/>
        <w:ind w:firstLine="709"/>
        <w:jc w:val="both"/>
        <w:rPr>
          <w:sz w:val="28"/>
          <w:szCs w:val="28"/>
        </w:rPr>
      </w:pPr>
      <w:r>
        <w:rPr>
          <w:sz w:val="28"/>
          <w:szCs w:val="28"/>
        </w:rPr>
        <w:t>- доступності та зручності для суб</w:t>
      </w:r>
      <w:r w:rsidRPr="001A65E1">
        <w:rPr>
          <w:sz w:val="28"/>
          <w:szCs w:val="28"/>
          <w:lang w:val="ru-RU"/>
        </w:rPr>
        <w:t>’</w:t>
      </w:r>
      <w:r>
        <w:rPr>
          <w:sz w:val="28"/>
          <w:szCs w:val="28"/>
        </w:rPr>
        <w:t xml:space="preserve">єктів звернень» </w:t>
      </w:r>
      <w:r w:rsidRPr="00871F5B">
        <w:rPr>
          <w:sz w:val="28"/>
          <w:szCs w:val="28"/>
          <w:lang w:val="ru-RU"/>
        </w:rPr>
        <w:t>[36]</w:t>
      </w:r>
      <w:r>
        <w:rPr>
          <w:sz w:val="28"/>
          <w:szCs w:val="28"/>
        </w:rPr>
        <w:t>.</w:t>
      </w:r>
    </w:p>
    <w:p w14:paraId="56C68E75" w14:textId="77777777" w:rsidR="000A06A8" w:rsidRPr="00871F5B" w:rsidRDefault="00493444" w:rsidP="00EA2861">
      <w:pPr>
        <w:spacing w:line="360" w:lineRule="auto"/>
        <w:ind w:firstLine="709"/>
        <w:jc w:val="both"/>
        <w:rPr>
          <w:sz w:val="28"/>
          <w:szCs w:val="28"/>
        </w:rPr>
      </w:pPr>
      <w:r w:rsidRPr="00871F5B">
        <w:rPr>
          <w:sz w:val="28"/>
          <w:szCs w:val="28"/>
        </w:rPr>
        <w:t>«</w:t>
      </w:r>
      <w:r w:rsidR="000A06A8" w:rsidRPr="00871F5B">
        <w:rPr>
          <w:sz w:val="28"/>
          <w:szCs w:val="28"/>
        </w:rPr>
        <w:t>У контексті наукової дискусії щодо дефініції принципу верховенства права, у тому числі законності та юридичної визначеності, важливим є висвітлення ключових аспектів його тлумачення, зокрема його застосування до об’єднаних територіальних громад у сфері надання адміністративних послуг. Як свідчить сучасний теоретичний і прикладний досвід, найбільш продуктивним для розуміння верховенства права є тлумачення його як певної суми тісно переплетених між собою принципів, які є необхідними для будь-якого демократичного суспільного устрою</w:t>
      </w:r>
      <w:r w:rsidR="001558EE" w:rsidRPr="00871F5B">
        <w:rPr>
          <w:sz w:val="28"/>
          <w:szCs w:val="28"/>
        </w:rPr>
        <w:t>»</w:t>
      </w:r>
      <w:r w:rsidR="000A06A8" w:rsidRPr="00871F5B">
        <w:rPr>
          <w:sz w:val="28"/>
          <w:szCs w:val="28"/>
        </w:rPr>
        <w:t xml:space="preserve"> [</w:t>
      </w:r>
      <w:r w:rsidR="000962FD" w:rsidRPr="00871F5B">
        <w:rPr>
          <w:sz w:val="28"/>
          <w:szCs w:val="28"/>
        </w:rPr>
        <w:t>3</w:t>
      </w:r>
      <w:r w:rsidR="000A06A8" w:rsidRPr="00871F5B">
        <w:rPr>
          <w:sz w:val="28"/>
          <w:szCs w:val="28"/>
        </w:rPr>
        <w:t xml:space="preserve">, с. 10]. </w:t>
      </w:r>
    </w:p>
    <w:p w14:paraId="1A53F98B" w14:textId="77777777" w:rsidR="000A06A8" w:rsidRPr="00871F5B" w:rsidRDefault="000A06A8" w:rsidP="00EA2861">
      <w:pPr>
        <w:spacing w:line="360" w:lineRule="auto"/>
        <w:ind w:firstLine="709"/>
        <w:jc w:val="both"/>
        <w:rPr>
          <w:sz w:val="28"/>
          <w:szCs w:val="28"/>
        </w:rPr>
      </w:pPr>
      <w:r w:rsidRPr="00871F5B">
        <w:rPr>
          <w:sz w:val="28"/>
          <w:szCs w:val="28"/>
        </w:rPr>
        <w:t>Принцип законності закріплений Конституцією України [</w:t>
      </w:r>
      <w:r w:rsidR="000962FD" w:rsidRPr="00871F5B">
        <w:rPr>
          <w:sz w:val="28"/>
          <w:szCs w:val="28"/>
        </w:rPr>
        <w:t>19</w:t>
      </w:r>
      <w:r w:rsidRPr="00871F5B">
        <w:rPr>
          <w:sz w:val="28"/>
          <w:szCs w:val="28"/>
        </w:rPr>
        <w:t xml:space="preserve">]. Так, статтею 19 визначено, що </w:t>
      </w:r>
      <w:r w:rsidR="001A65E1">
        <w:rPr>
          <w:sz w:val="28"/>
          <w:szCs w:val="28"/>
        </w:rPr>
        <w:t>«</w:t>
      </w:r>
      <w:r w:rsidRPr="00871F5B">
        <w:rPr>
          <w:sz w:val="28"/>
          <w:szCs w:val="28"/>
        </w:rPr>
        <w:t>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001A65E1">
        <w:rPr>
          <w:sz w:val="28"/>
          <w:szCs w:val="28"/>
        </w:rPr>
        <w:t xml:space="preserve">» </w:t>
      </w:r>
      <w:r w:rsidR="001A65E1" w:rsidRPr="00871F5B">
        <w:rPr>
          <w:sz w:val="28"/>
          <w:szCs w:val="28"/>
        </w:rPr>
        <w:t>[19]</w:t>
      </w:r>
      <w:r w:rsidRPr="00871F5B">
        <w:rPr>
          <w:sz w:val="28"/>
          <w:szCs w:val="28"/>
        </w:rPr>
        <w:t xml:space="preserve">. Слушною є думка В. Лемак, який запропонував верховенство права пов’язувати не </w:t>
      </w:r>
      <w:r w:rsidR="001A65E1">
        <w:rPr>
          <w:sz w:val="28"/>
          <w:szCs w:val="28"/>
        </w:rPr>
        <w:t>лише</w:t>
      </w:r>
      <w:r w:rsidRPr="00871F5B">
        <w:rPr>
          <w:sz w:val="28"/>
          <w:szCs w:val="28"/>
        </w:rPr>
        <w:t xml:space="preserve"> з вимогами до змісту закону, </w:t>
      </w:r>
      <w:r w:rsidR="001A65E1">
        <w:rPr>
          <w:sz w:val="28"/>
          <w:szCs w:val="28"/>
        </w:rPr>
        <w:t>а більше</w:t>
      </w:r>
      <w:r w:rsidRPr="00871F5B">
        <w:rPr>
          <w:sz w:val="28"/>
          <w:szCs w:val="28"/>
        </w:rPr>
        <w:t xml:space="preserve"> з процедурою його прийняття. На думку науковця, </w:t>
      </w:r>
      <w:r w:rsidR="001A65E1">
        <w:rPr>
          <w:sz w:val="28"/>
          <w:szCs w:val="28"/>
        </w:rPr>
        <w:t>«</w:t>
      </w:r>
      <w:r w:rsidRPr="00871F5B">
        <w:rPr>
          <w:sz w:val="28"/>
          <w:szCs w:val="28"/>
        </w:rPr>
        <w:t>прийнятий за демократичними процедурами закон не може суперечити верховенству права</w:t>
      </w:r>
      <w:r w:rsidR="001A65E1">
        <w:rPr>
          <w:sz w:val="28"/>
          <w:szCs w:val="28"/>
        </w:rPr>
        <w:t>»</w:t>
      </w:r>
      <w:r w:rsidRPr="00871F5B">
        <w:rPr>
          <w:sz w:val="28"/>
          <w:szCs w:val="28"/>
        </w:rPr>
        <w:t xml:space="preserve"> [</w:t>
      </w:r>
      <w:r w:rsidR="000962FD" w:rsidRPr="00871F5B">
        <w:rPr>
          <w:sz w:val="28"/>
          <w:szCs w:val="28"/>
        </w:rPr>
        <w:t>24</w:t>
      </w:r>
      <w:r w:rsidRPr="00871F5B">
        <w:rPr>
          <w:sz w:val="28"/>
          <w:szCs w:val="28"/>
        </w:rPr>
        <w:t>, с. 44</w:t>
      </w:r>
      <w:r w:rsidR="000962FD" w:rsidRPr="00871F5B">
        <w:rPr>
          <w:sz w:val="28"/>
          <w:szCs w:val="28"/>
        </w:rPr>
        <w:t>-45</w:t>
      </w:r>
      <w:r w:rsidRPr="00871F5B">
        <w:rPr>
          <w:sz w:val="28"/>
          <w:szCs w:val="28"/>
        </w:rPr>
        <w:t xml:space="preserve">]. </w:t>
      </w:r>
      <w:r w:rsidR="007C6493">
        <w:rPr>
          <w:sz w:val="28"/>
          <w:szCs w:val="28"/>
        </w:rPr>
        <w:t>В такому сенсі</w:t>
      </w:r>
      <w:r w:rsidRPr="00871F5B">
        <w:rPr>
          <w:sz w:val="28"/>
          <w:szCs w:val="28"/>
        </w:rPr>
        <w:t xml:space="preserve"> </w:t>
      </w:r>
      <w:r w:rsidR="007C6493">
        <w:rPr>
          <w:sz w:val="28"/>
          <w:szCs w:val="28"/>
        </w:rPr>
        <w:t xml:space="preserve">реалізація </w:t>
      </w:r>
      <w:r w:rsidRPr="00871F5B">
        <w:rPr>
          <w:sz w:val="28"/>
          <w:szCs w:val="28"/>
        </w:rPr>
        <w:t xml:space="preserve">принципу законності </w:t>
      </w:r>
      <w:r w:rsidR="007C6493">
        <w:rPr>
          <w:sz w:val="28"/>
          <w:szCs w:val="28"/>
        </w:rPr>
        <w:t>відбувається</w:t>
      </w:r>
      <w:r w:rsidRPr="00871F5B">
        <w:rPr>
          <w:sz w:val="28"/>
          <w:szCs w:val="28"/>
        </w:rPr>
        <w:t xml:space="preserve"> шляхом закріплення процедури прийняття </w:t>
      </w:r>
      <w:r w:rsidR="007C6493">
        <w:rPr>
          <w:sz w:val="28"/>
          <w:szCs w:val="28"/>
        </w:rPr>
        <w:t>законодавчих документів</w:t>
      </w:r>
      <w:r w:rsidRPr="00871F5B">
        <w:rPr>
          <w:sz w:val="28"/>
          <w:szCs w:val="28"/>
        </w:rPr>
        <w:t>, що регулюють порядок надання адміністративних послуг в територіальних громадах.</w:t>
      </w:r>
    </w:p>
    <w:p w14:paraId="22991793" w14:textId="77777777" w:rsidR="000A06A8" w:rsidRPr="00871F5B" w:rsidRDefault="007C6493" w:rsidP="00EA2861">
      <w:pPr>
        <w:spacing w:line="360" w:lineRule="auto"/>
        <w:ind w:firstLine="709"/>
        <w:jc w:val="both"/>
        <w:rPr>
          <w:sz w:val="28"/>
          <w:szCs w:val="28"/>
        </w:rPr>
      </w:pPr>
      <w:r>
        <w:rPr>
          <w:sz w:val="28"/>
          <w:szCs w:val="28"/>
        </w:rPr>
        <w:t>«</w:t>
      </w:r>
      <w:r w:rsidR="000A06A8" w:rsidRPr="00871F5B">
        <w:rPr>
          <w:sz w:val="28"/>
          <w:szCs w:val="28"/>
        </w:rPr>
        <w:t xml:space="preserve">Принцип юридичної визначеності як необхідна умова дотримання принципу верховенства права полягає у чіткості підстав, цілей та змісту нормативних приписів, а також законодавчого встановлення повноважень </w:t>
      </w:r>
      <w:r w:rsidR="000A06A8" w:rsidRPr="00871F5B">
        <w:rPr>
          <w:sz w:val="28"/>
          <w:szCs w:val="28"/>
        </w:rPr>
        <w:lastRenderedPageBreak/>
        <w:t>органів влади у відносинах із суб’єктами звернення</w:t>
      </w:r>
      <w:r>
        <w:rPr>
          <w:sz w:val="28"/>
          <w:szCs w:val="28"/>
        </w:rPr>
        <w:t>»</w:t>
      </w:r>
      <w:r w:rsidR="000A06A8" w:rsidRPr="00871F5B">
        <w:rPr>
          <w:sz w:val="28"/>
          <w:szCs w:val="28"/>
        </w:rPr>
        <w:t xml:space="preserve"> [</w:t>
      </w:r>
      <w:r w:rsidR="000962FD" w:rsidRPr="00871F5B">
        <w:rPr>
          <w:sz w:val="28"/>
          <w:szCs w:val="28"/>
        </w:rPr>
        <w:t>29</w:t>
      </w:r>
      <w:r w:rsidR="000A06A8" w:rsidRPr="00871F5B">
        <w:rPr>
          <w:sz w:val="28"/>
          <w:szCs w:val="28"/>
        </w:rPr>
        <w:t xml:space="preserve">]. </w:t>
      </w:r>
      <w:r>
        <w:rPr>
          <w:sz w:val="28"/>
          <w:szCs w:val="28"/>
        </w:rPr>
        <w:t>Цей п</w:t>
      </w:r>
      <w:r w:rsidR="000A06A8" w:rsidRPr="00871F5B">
        <w:rPr>
          <w:sz w:val="28"/>
          <w:szCs w:val="28"/>
        </w:rPr>
        <w:t>ринцип реалізовується шляхом прийняття законів</w:t>
      </w:r>
      <w:r>
        <w:rPr>
          <w:sz w:val="28"/>
          <w:szCs w:val="28"/>
        </w:rPr>
        <w:t xml:space="preserve"> відповідно до</w:t>
      </w:r>
      <w:r w:rsidR="000A06A8" w:rsidRPr="00871F5B">
        <w:rPr>
          <w:sz w:val="28"/>
          <w:szCs w:val="28"/>
        </w:rPr>
        <w:t xml:space="preserve"> міжнародни</w:t>
      </w:r>
      <w:r>
        <w:rPr>
          <w:sz w:val="28"/>
          <w:szCs w:val="28"/>
        </w:rPr>
        <w:t>х</w:t>
      </w:r>
      <w:r w:rsidR="000A06A8" w:rsidRPr="00871F5B">
        <w:rPr>
          <w:sz w:val="28"/>
          <w:szCs w:val="28"/>
        </w:rPr>
        <w:t xml:space="preserve"> стандарт</w:t>
      </w:r>
      <w:r>
        <w:rPr>
          <w:sz w:val="28"/>
          <w:szCs w:val="28"/>
        </w:rPr>
        <w:t>ів</w:t>
      </w:r>
      <w:r w:rsidR="000A06A8" w:rsidRPr="00871F5B">
        <w:rPr>
          <w:sz w:val="28"/>
          <w:szCs w:val="28"/>
        </w:rPr>
        <w:t xml:space="preserve"> у сфері прав людини</w:t>
      </w:r>
      <w:r w:rsidR="00675A8F">
        <w:rPr>
          <w:sz w:val="28"/>
          <w:szCs w:val="28"/>
        </w:rPr>
        <w:t>, які</w:t>
      </w:r>
      <w:r w:rsidR="000A06A8" w:rsidRPr="00871F5B">
        <w:rPr>
          <w:sz w:val="28"/>
          <w:szCs w:val="28"/>
        </w:rPr>
        <w:t xml:space="preserve"> є доступними для розуміння. </w:t>
      </w:r>
    </w:p>
    <w:p w14:paraId="662A2037" w14:textId="77777777" w:rsidR="000A06A8" w:rsidRPr="00871F5B" w:rsidRDefault="000A06A8" w:rsidP="00EA2861">
      <w:pPr>
        <w:spacing w:line="360" w:lineRule="auto"/>
        <w:ind w:firstLine="709"/>
        <w:jc w:val="both"/>
        <w:rPr>
          <w:sz w:val="28"/>
          <w:szCs w:val="28"/>
        </w:rPr>
      </w:pPr>
      <w:r w:rsidRPr="00871F5B">
        <w:rPr>
          <w:sz w:val="28"/>
          <w:szCs w:val="28"/>
        </w:rPr>
        <w:t xml:space="preserve">Принцип стабільності </w:t>
      </w:r>
      <w:r w:rsidR="00EB1930">
        <w:rPr>
          <w:sz w:val="28"/>
          <w:szCs w:val="28"/>
        </w:rPr>
        <w:t>полягає в</w:t>
      </w:r>
      <w:r w:rsidRPr="00871F5B">
        <w:rPr>
          <w:sz w:val="28"/>
          <w:szCs w:val="28"/>
        </w:rPr>
        <w:t xml:space="preserve"> необхідн</w:t>
      </w:r>
      <w:r w:rsidR="00EB1930">
        <w:rPr>
          <w:sz w:val="28"/>
          <w:szCs w:val="28"/>
        </w:rPr>
        <w:t>ості</w:t>
      </w:r>
      <w:r w:rsidRPr="00871F5B">
        <w:rPr>
          <w:sz w:val="28"/>
          <w:szCs w:val="28"/>
        </w:rPr>
        <w:t xml:space="preserve"> убезпечення від частих змін </w:t>
      </w:r>
      <w:r w:rsidR="00EB1930">
        <w:rPr>
          <w:sz w:val="28"/>
          <w:szCs w:val="28"/>
        </w:rPr>
        <w:t>законодавства</w:t>
      </w:r>
      <w:r w:rsidRPr="00871F5B">
        <w:rPr>
          <w:sz w:val="28"/>
          <w:szCs w:val="28"/>
        </w:rPr>
        <w:t>, що регулю</w:t>
      </w:r>
      <w:r w:rsidR="00EB1930">
        <w:rPr>
          <w:sz w:val="28"/>
          <w:szCs w:val="28"/>
        </w:rPr>
        <w:t>є процес</w:t>
      </w:r>
      <w:r w:rsidRPr="00871F5B">
        <w:rPr>
          <w:sz w:val="28"/>
          <w:szCs w:val="28"/>
        </w:rPr>
        <w:t xml:space="preserve"> надання адміністративних послуг. </w:t>
      </w:r>
      <w:r w:rsidR="00EB1930">
        <w:rPr>
          <w:sz w:val="28"/>
          <w:szCs w:val="28"/>
        </w:rPr>
        <w:t>В</w:t>
      </w:r>
      <w:r w:rsidRPr="00871F5B">
        <w:rPr>
          <w:sz w:val="28"/>
          <w:szCs w:val="28"/>
        </w:rPr>
        <w:t xml:space="preserve"> сфері надання адміністративних послуг </w:t>
      </w:r>
      <w:r w:rsidR="00EB1930">
        <w:rPr>
          <w:sz w:val="28"/>
          <w:szCs w:val="28"/>
        </w:rPr>
        <w:t>ОТГ</w:t>
      </w:r>
      <w:r w:rsidRPr="00871F5B">
        <w:rPr>
          <w:sz w:val="28"/>
          <w:szCs w:val="28"/>
        </w:rPr>
        <w:t xml:space="preserve"> </w:t>
      </w:r>
      <w:r w:rsidR="00EB1930">
        <w:rPr>
          <w:sz w:val="28"/>
          <w:szCs w:val="28"/>
        </w:rPr>
        <w:t xml:space="preserve">цей </w:t>
      </w:r>
      <w:r w:rsidRPr="00871F5B">
        <w:rPr>
          <w:sz w:val="28"/>
          <w:szCs w:val="28"/>
        </w:rPr>
        <w:t>принцип забезпечується вимогами ст. 5 Закону України «Про адміністративні послуги» [</w:t>
      </w:r>
      <w:r w:rsidR="00111FDA" w:rsidRPr="00871F5B">
        <w:rPr>
          <w:sz w:val="28"/>
          <w:szCs w:val="28"/>
        </w:rPr>
        <w:t>36</w:t>
      </w:r>
      <w:r w:rsidRPr="00871F5B">
        <w:rPr>
          <w:sz w:val="28"/>
          <w:szCs w:val="28"/>
        </w:rPr>
        <w:t>]</w:t>
      </w:r>
      <w:r w:rsidR="00EB1930">
        <w:rPr>
          <w:sz w:val="28"/>
          <w:szCs w:val="28"/>
        </w:rPr>
        <w:t xml:space="preserve">. Цією статтею </w:t>
      </w:r>
      <w:r w:rsidRPr="00871F5B">
        <w:rPr>
          <w:sz w:val="28"/>
          <w:szCs w:val="28"/>
        </w:rPr>
        <w:t xml:space="preserve"> встановлен</w:t>
      </w:r>
      <w:r w:rsidR="00EB1930">
        <w:rPr>
          <w:sz w:val="28"/>
          <w:szCs w:val="28"/>
        </w:rPr>
        <w:t>о</w:t>
      </w:r>
      <w:r w:rsidRPr="00871F5B">
        <w:rPr>
          <w:sz w:val="28"/>
          <w:szCs w:val="28"/>
        </w:rPr>
        <w:t xml:space="preserve"> вимог</w:t>
      </w:r>
      <w:r w:rsidR="00EB1930">
        <w:rPr>
          <w:sz w:val="28"/>
          <w:szCs w:val="28"/>
        </w:rPr>
        <w:t>и</w:t>
      </w:r>
      <w:r w:rsidRPr="00871F5B">
        <w:rPr>
          <w:sz w:val="28"/>
          <w:szCs w:val="28"/>
        </w:rPr>
        <w:t xml:space="preserve"> </w:t>
      </w:r>
      <w:r w:rsidR="00EB1930">
        <w:rPr>
          <w:sz w:val="28"/>
          <w:szCs w:val="28"/>
        </w:rPr>
        <w:t>що</w:t>
      </w:r>
      <w:r w:rsidRPr="00871F5B">
        <w:rPr>
          <w:sz w:val="28"/>
          <w:szCs w:val="28"/>
        </w:rPr>
        <w:t xml:space="preserve">до регулювання відносин з надання адміністративних послуг виключно законом. </w:t>
      </w:r>
      <w:r w:rsidR="00EB1930">
        <w:rPr>
          <w:sz w:val="28"/>
          <w:szCs w:val="28"/>
        </w:rPr>
        <w:t>В</w:t>
      </w:r>
      <w:r w:rsidRPr="00871F5B">
        <w:rPr>
          <w:sz w:val="28"/>
          <w:szCs w:val="28"/>
        </w:rPr>
        <w:t xml:space="preserve">раховуючи </w:t>
      </w:r>
      <w:r w:rsidR="00EB1930">
        <w:rPr>
          <w:sz w:val="28"/>
          <w:szCs w:val="28"/>
        </w:rPr>
        <w:t xml:space="preserve">складність </w:t>
      </w:r>
      <w:r w:rsidRPr="00871F5B">
        <w:rPr>
          <w:sz w:val="28"/>
          <w:szCs w:val="28"/>
        </w:rPr>
        <w:t>процедур</w:t>
      </w:r>
      <w:r w:rsidR="00EB1930">
        <w:rPr>
          <w:sz w:val="28"/>
          <w:szCs w:val="28"/>
        </w:rPr>
        <w:t>и</w:t>
      </w:r>
      <w:r w:rsidRPr="00871F5B">
        <w:rPr>
          <w:sz w:val="28"/>
          <w:szCs w:val="28"/>
        </w:rPr>
        <w:t xml:space="preserve"> прийняття законів, на відміну від рішен</w:t>
      </w:r>
      <w:r w:rsidR="00EB1930">
        <w:rPr>
          <w:sz w:val="28"/>
          <w:szCs w:val="28"/>
        </w:rPr>
        <w:t>ь</w:t>
      </w:r>
      <w:r w:rsidRPr="00871F5B">
        <w:rPr>
          <w:sz w:val="28"/>
          <w:szCs w:val="28"/>
        </w:rPr>
        <w:t xml:space="preserve"> органів місцевого самоврядування</w:t>
      </w:r>
      <w:r w:rsidR="00EB1930">
        <w:rPr>
          <w:sz w:val="28"/>
          <w:szCs w:val="28"/>
        </w:rPr>
        <w:t xml:space="preserve"> такий піжхід має забезпечити стабільність</w:t>
      </w:r>
      <w:r w:rsidRPr="00871F5B">
        <w:rPr>
          <w:sz w:val="28"/>
          <w:szCs w:val="28"/>
        </w:rPr>
        <w:t xml:space="preserve">. </w:t>
      </w:r>
    </w:p>
    <w:p w14:paraId="7922D88F" w14:textId="77777777" w:rsidR="000A06A8" w:rsidRPr="00871F5B" w:rsidRDefault="000A06A8" w:rsidP="00EA2861">
      <w:pPr>
        <w:spacing w:line="360" w:lineRule="auto"/>
        <w:ind w:firstLine="709"/>
        <w:jc w:val="both"/>
        <w:rPr>
          <w:sz w:val="28"/>
          <w:szCs w:val="28"/>
        </w:rPr>
      </w:pPr>
      <w:r w:rsidRPr="00871F5B">
        <w:rPr>
          <w:sz w:val="28"/>
          <w:szCs w:val="28"/>
        </w:rPr>
        <w:t xml:space="preserve">Принцип рівності перед законом </w:t>
      </w:r>
      <w:r w:rsidR="00EB1930">
        <w:rPr>
          <w:sz w:val="28"/>
          <w:szCs w:val="28"/>
        </w:rPr>
        <w:t>і</w:t>
      </w:r>
      <w:r w:rsidRPr="00871F5B">
        <w:rPr>
          <w:sz w:val="28"/>
          <w:szCs w:val="28"/>
        </w:rPr>
        <w:t xml:space="preserve"> принцип мінімізації документів та процедурних дій</w:t>
      </w:r>
      <w:r w:rsidR="00EB1930">
        <w:rPr>
          <w:sz w:val="28"/>
          <w:szCs w:val="28"/>
        </w:rPr>
        <w:t xml:space="preserve"> </w:t>
      </w:r>
      <w:r w:rsidR="00EB1930" w:rsidRPr="00871F5B">
        <w:rPr>
          <w:sz w:val="28"/>
          <w:szCs w:val="28"/>
        </w:rPr>
        <w:t>перебува</w:t>
      </w:r>
      <w:r w:rsidR="00EB1930">
        <w:rPr>
          <w:sz w:val="28"/>
          <w:szCs w:val="28"/>
        </w:rPr>
        <w:t>ють</w:t>
      </w:r>
      <w:r w:rsidR="00EB1930" w:rsidRPr="00871F5B">
        <w:rPr>
          <w:sz w:val="28"/>
          <w:szCs w:val="28"/>
        </w:rPr>
        <w:t xml:space="preserve"> у тісному взаємозв’язку</w:t>
      </w:r>
      <w:r w:rsidR="00EB1930">
        <w:rPr>
          <w:sz w:val="28"/>
          <w:szCs w:val="28"/>
        </w:rPr>
        <w:t>.</w:t>
      </w:r>
      <w:r w:rsidRPr="00871F5B">
        <w:rPr>
          <w:sz w:val="28"/>
          <w:szCs w:val="28"/>
        </w:rPr>
        <w:t xml:space="preserve"> </w:t>
      </w:r>
      <w:r w:rsidR="00EB1930">
        <w:rPr>
          <w:sz w:val="28"/>
          <w:szCs w:val="28"/>
        </w:rPr>
        <w:t>І</w:t>
      </w:r>
      <w:r w:rsidRPr="00871F5B">
        <w:rPr>
          <w:sz w:val="28"/>
          <w:szCs w:val="28"/>
        </w:rPr>
        <w:t xml:space="preserve"> кількість документів</w:t>
      </w:r>
      <w:r w:rsidR="00EB1930">
        <w:rPr>
          <w:sz w:val="28"/>
          <w:szCs w:val="28"/>
        </w:rPr>
        <w:t xml:space="preserve"> і </w:t>
      </w:r>
      <w:r w:rsidR="00EB1930" w:rsidRPr="00871F5B">
        <w:rPr>
          <w:sz w:val="28"/>
          <w:szCs w:val="28"/>
        </w:rPr>
        <w:t>та процедурних дій</w:t>
      </w:r>
      <w:r w:rsidRPr="00871F5B">
        <w:rPr>
          <w:sz w:val="28"/>
          <w:szCs w:val="28"/>
        </w:rPr>
        <w:t xml:space="preserve"> не може зменшуватися залежно від суб’єктивн</w:t>
      </w:r>
      <w:r w:rsidR="00EB1930">
        <w:rPr>
          <w:sz w:val="28"/>
          <w:szCs w:val="28"/>
        </w:rPr>
        <w:t>их</w:t>
      </w:r>
      <w:r w:rsidRPr="00871F5B">
        <w:rPr>
          <w:sz w:val="28"/>
          <w:szCs w:val="28"/>
        </w:rPr>
        <w:t xml:space="preserve"> вподобан</w:t>
      </w:r>
      <w:r w:rsidR="00EB1930">
        <w:rPr>
          <w:sz w:val="28"/>
          <w:szCs w:val="28"/>
        </w:rPr>
        <w:t>ь</w:t>
      </w:r>
      <w:r w:rsidRPr="00871F5B">
        <w:rPr>
          <w:sz w:val="28"/>
          <w:szCs w:val="28"/>
        </w:rPr>
        <w:t>,</w:t>
      </w:r>
      <w:r w:rsidR="00EB1930">
        <w:rPr>
          <w:sz w:val="28"/>
          <w:szCs w:val="28"/>
        </w:rPr>
        <w:t xml:space="preserve"> а їх</w:t>
      </w:r>
      <w:r w:rsidRPr="00871F5B">
        <w:rPr>
          <w:sz w:val="28"/>
          <w:szCs w:val="28"/>
        </w:rPr>
        <w:t xml:space="preserve"> мінімізація здійснюється за принципом рівності перед законом усіх громадян. </w:t>
      </w:r>
    </w:p>
    <w:p w14:paraId="48DAEC72" w14:textId="77777777" w:rsidR="001558EE" w:rsidRPr="00871F5B" w:rsidRDefault="000A06A8" w:rsidP="00EA2861">
      <w:pPr>
        <w:spacing w:line="360" w:lineRule="auto"/>
        <w:ind w:firstLine="709"/>
        <w:jc w:val="both"/>
        <w:rPr>
          <w:sz w:val="28"/>
          <w:szCs w:val="28"/>
        </w:rPr>
      </w:pPr>
      <w:r w:rsidRPr="00871F5B">
        <w:rPr>
          <w:sz w:val="28"/>
          <w:szCs w:val="28"/>
        </w:rPr>
        <w:t xml:space="preserve">Реалізація принципів </w:t>
      </w:r>
      <w:r w:rsidR="00EB1930" w:rsidRPr="00871F5B">
        <w:rPr>
          <w:sz w:val="28"/>
          <w:szCs w:val="28"/>
        </w:rPr>
        <w:t xml:space="preserve">прозорості </w:t>
      </w:r>
      <w:r w:rsidR="00EB1930">
        <w:rPr>
          <w:sz w:val="28"/>
          <w:szCs w:val="28"/>
        </w:rPr>
        <w:t xml:space="preserve">та </w:t>
      </w:r>
      <w:r w:rsidRPr="00871F5B">
        <w:rPr>
          <w:sz w:val="28"/>
          <w:szCs w:val="28"/>
        </w:rPr>
        <w:t>відкритості в об’єднаних територіальних громадах здійснюється шляхом виконання норм Закону України «Про адміністративні послуги»</w:t>
      </w:r>
      <w:r w:rsidR="001558EE" w:rsidRPr="00871F5B">
        <w:rPr>
          <w:sz w:val="28"/>
          <w:szCs w:val="28"/>
        </w:rPr>
        <w:t>.</w:t>
      </w:r>
      <w:r w:rsidR="00EB1930">
        <w:rPr>
          <w:sz w:val="28"/>
          <w:szCs w:val="28"/>
        </w:rPr>
        <w:t xml:space="preserve"> Згідно положень закону, д</w:t>
      </w:r>
      <w:r w:rsidRPr="00871F5B">
        <w:rPr>
          <w:sz w:val="28"/>
          <w:szCs w:val="28"/>
        </w:rPr>
        <w:t xml:space="preserve">оступ до інформації </w:t>
      </w:r>
      <w:r w:rsidR="00EB1930">
        <w:rPr>
          <w:sz w:val="28"/>
          <w:szCs w:val="28"/>
        </w:rPr>
        <w:t xml:space="preserve">має </w:t>
      </w:r>
      <w:r w:rsidRPr="00871F5B">
        <w:rPr>
          <w:sz w:val="28"/>
          <w:szCs w:val="28"/>
        </w:rPr>
        <w:t>забезпечу</w:t>
      </w:r>
      <w:r w:rsidR="00EB1930">
        <w:rPr>
          <w:sz w:val="28"/>
          <w:szCs w:val="28"/>
        </w:rPr>
        <w:t>ватися</w:t>
      </w:r>
      <w:r w:rsidRPr="00871F5B">
        <w:rPr>
          <w:sz w:val="28"/>
          <w:szCs w:val="28"/>
        </w:rPr>
        <w:t xml:space="preserve"> шляхом розміщення інформаційних стендів у місцях надання адміністративних послуг, надання безоплатного доступу до: Єдиного державного порталу адміністративних послуг, розміщеного на Урядовому порталі, та інформації про послуги, розмішеної на вебсайтах </w:t>
      </w:r>
      <w:r w:rsidR="00EB1930">
        <w:rPr>
          <w:sz w:val="28"/>
          <w:szCs w:val="28"/>
        </w:rPr>
        <w:t>ОТГ</w:t>
      </w:r>
      <w:r w:rsidRPr="00871F5B">
        <w:rPr>
          <w:sz w:val="28"/>
          <w:szCs w:val="28"/>
        </w:rPr>
        <w:t xml:space="preserve">, а також </w:t>
      </w:r>
      <w:r w:rsidR="00EB1930">
        <w:rPr>
          <w:sz w:val="28"/>
          <w:szCs w:val="28"/>
        </w:rPr>
        <w:t xml:space="preserve">через </w:t>
      </w:r>
      <w:r w:rsidRPr="00871F5B">
        <w:rPr>
          <w:sz w:val="28"/>
          <w:szCs w:val="28"/>
        </w:rPr>
        <w:t>цілодобов</w:t>
      </w:r>
      <w:r w:rsidR="00EB1930">
        <w:rPr>
          <w:sz w:val="28"/>
          <w:szCs w:val="28"/>
        </w:rPr>
        <w:t>у</w:t>
      </w:r>
      <w:r w:rsidRPr="00871F5B">
        <w:rPr>
          <w:sz w:val="28"/>
          <w:szCs w:val="28"/>
        </w:rPr>
        <w:t xml:space="preserve"> Урядов</w:t>
      </w:r>
      <w:r w:rsidR="00EB1930">
        <w:rPr>
          <w:sz w:val="28"/>
          <w:szCs w:val="28"/>
        </w:rPr>
        <w:t>у</w:t>
      </w:r>
      <w:r w:rsidRPr="00871F5B">
        <w:rPr>
          <w:sz w:val="28"/>
          <w:szCs w:val="28"/>
        </w:rPr>
        <w:t xml:space="preserve"> телефонн</w:t>
      </w:r>
      <w:r w:rsidR="00EB1930">
        <w:rPr>
          <w:sz w:val="28"/>
          <w:szCs w:val="28"/>
        </w:rPr>
        <w:t>у</w:t>
      </w:r>
      <w:r w:rsidRPr="00871F5B">
        <w:rPr>
          <w:sz w:val="28"/>
          <w:szCs w:val="28"/>
        </w:rPr>
        <w:t xml:space="preserve"> довідк</w:t>
      </w:r>
      <w:r w:rsidR="00EB1930">
        <w:rPr>
          <w:sz w:val="28"/>
          <w:szCs w:val="28"/>
        </w:rPr>
        <w:t>у</w:t>
      </w:r>
      <w:r w:rsidRPr="00871F5B">
        <w:rPr>
          <w:sz w:val="28"/>
          <w:szCs w:val="28"/>
        </w:rPr>
        <w:t xml:space="preserve"> та інформування через засоби масової інформації. </w:t>
      </w:r>
    </w:p>
    <w:p w14:paraId="11ADAD0E" w14:textId="77777777" w:rsidR="000A06A8" w:rsidRPr="00871F5B" w:rsidRDefault="000A06A8" w:rsidP="00EA2861">
      <w:pPr>
        <w:spacing w:line="360" w:lineRule="auto"/>
        <w:ind w:firstLine="709"/>
        <w:jc w:val="both"/>
        <w:rPr>
          <w:sz w:val="28"/>
          <w:szCs w:val="28"/>
        </w:rPr>
      </w:pPr>
      <w:r w:rsidRPr="00871F5B">
        <w:rPr>
          <w:sz w:val="28"/>
          <w:szCs w:val="28"/>
        </w:rPr>
        <w:t xml:space="preserve">Тісно пов’язаний принцип відкритості і прозорості з принципом доступності інформації про надання адміністративних послуг. </w:t>
      </w:r>
      <w:r w:rsidR="001B763B">
        <w:rPr>
          <w:sz w:val="28"/>
          <w:szCs w:val="28"/>
        </w:rPr>
        <w:t xml:space="preserve">В Конституції України і </w:t>
      </w:r>
      <w:r w:rsidR="001B763B" w:rsidRPr="00871F5B">
        <w:rPr>
          <w:sz w:val="28"/>
          <w:szCs w:val="28"/>
        </w:rPr>
        <w:t>законах України «Про інформацію», «Про адміністративні послуги»</w:t>
      </w:r>
      <w:r w:rsidR="001B763B">
        <w:rPr>
          <w:sz w:val="28"/>
          <w:szCs w:val="28"/>
        </w:rPr>
        <w:t>,</w:t>
      </w:r>
      <w:r w:rsidR="001B763B" w:rsidRPr="00871F5B">
        <w:rPr>
          <w:sz w:val="28"/>
          <w:szCs w:val="28"/>
        </w:rPr>
        <w:t xml:space="preserve"> «Про доступ до публічної інформації» </w:t>
      </w:r>
      <w:r w:rsidR="001B763B">
        <w:rPr>
          <w:sz w:val="28"/>
          <w:szCs w:val="28"/>
        </w:rPr>
        <w:t>зазначено, що</w:t>
      </w:r>
      <w:r w:rsidRPr="00871F5B">
        <w:rPr>
          <w:sz w:val="28"/>
          <w:szCs w:val="28"/>
        </w:rPr>
        <w:t xml:space="preserve"> </w:t>
      </w:r>
      <w:r w:rsidR="001B763B">
        <w:rPr>
          <w:sz w:val="28"/>
          <w:szCs w:val="28"/>
        </w:rPr>
        <w:t xml:space="preserve">«кожний громадянин </w:t>
      </w:r>
      <w:r w:rsidRPr="00871F5B">
        <w:rPr>
          <w:sz w:val="28"/>
          <w:szCs w:val="28"/>
        </w:rPr>
        <w:t xml:space="preserve">має право на інформацію, можливість вільного одержання, використання, </w:t>
      </w:r>
      <w:r w:rsidRPr="00871F5B">
        <w:rPr>
          <w:sz w:val="28"/>
          <w:szCs w:val="28"/>
        </w:rPr>
        <w:lastRenderedPageBreak/>
        <w:t>поширення, зберігання та захисту інформації, необхідної для реалізації своїх прав, свобод і законних інтересів</w:t>
      </w:r>
      <w:r w:rsidR="001B763B">
        <w:rPr>
          <w:sz w:val="28"/>
          <w:szCs w:val="28"/>
        </w:rPr>
        <w:t xml:space="preserve">» </w:t>
      </w:r>
      <w:r w:rsidR="001B763B" w:rsidRPr="001B763B">
        <w:rPr>
          <w:sz w:val="28"/>
          <w:szCs w:val="28"/>
        </w:rPr>
        <w:t>[</w:t>
      </w:r>
      <w:r w:rsidR="001B763B">
        <w:rPr>
          <w:sz w:val="28"/>
          <w:szCs w:val="28"/>
        </w:rPr>
        <w:t>19; 36</w:t>
      </w:r>
      <w:r w:rsidR="001B763B" w:rsidRPr="001B763B">
        <w:rPr>
          <w:sz w:val="28"/>
          <w:szCs w:val="28"/>
        </w:rPr>
        <w:t>]</w:t>
      </w:r>
      <w:r w:rsidRPr="00871F5B">
        <w:rPr>
          <w:sz w:val="28"/>
          <w:szCs w:val="28"/>
        </w:rPr>
        <w:t xml:space="preserve">. </w:t>
      </w:r>
      <w:r w:rsidR="001B763B">
        <w:rPr>
          <w:sz w:val="28"/>
          <w:szCs w:val="28"/>
        </w:rPr>
        <w:t>Цей</w:t>
      </w:r>
      <w:r w:rsidRPr="00871F5B">
        <w:rPr>
          <w:sz w:val="28"/>
          <w:szCs w:val="28"/>
        </w:rPr>
        <w:t xml:space="preserve"> принцип </w:t>
      </w:r>
      <w:r w:rsidR="001B763B">
        <w:rPr>
          <w:sz w:val="28"/>
          <w:szCs w:val="28"/>
        </w:rPr>
        <w:t>потрібно</w:t>
      </w:r>
      <w:r w:rsidRPr="00871F5B">
        <w:rPr>
          <w:sz w:val="28"/>
          <w:szCs w:val="28"/>
        </w:rPr>
        <w:t xml:space="preserve"> розглядати </w:t>
      </w:r>
      <w:r w:rsidR="001B763B">
        <w:rPr>
          <w:sz w:val="28"/>
          <w:szCs w:val="28"/>
        </w:rPr>
        <w:t xml:space="preserve">в </w:t>
      </w:r>
      <w:r w:rsidRPr="00871F5B">
        <w:rPr>
          <w:sz w:val="28"/>
          <w:szCs w:val="28"/>
        </w:rPr>
        <w:t>комплекс</w:t>
      </w:r>
      <w:r w:rsidR="001B763B">
        <w:rPr>
          <w:sz w:val="28"/>
          <w:szCs w:val="28"/>
        </w:rPr>
        <w:t>і</w:t>
      </w:r>
      <w:r w:rsidRPr="00871F5B">
        <w:rPr>
          <w:sz w:val="28"/>
          <w:szCs w:val="28"/>
        </w:rPr>
        <w:t xml:space="preserve"> з принципом захищеності персональних даних. В </w:t>
      </w:r>
      <w:r w:rsidR="001B763B">
        <w:rPr>
          <w:sz w:val="28"/>
          <w:szCs w:val="28"/>
        </w:rPr>
        <w:t>ОТГ</w:t>
      </w:r>
      <w:r w:rsidRPr="00871F5B">
        <w:rPr>
          <w:sz w:val="28"/>
          <w:szCs w:val="28"/>
        </w:rPr>
        <w:t xml:space="preserve"> забезпеч</w:t>
      </w:r>
      <w:r w:rsidR="001B763B">
        <w:rPr>
          <w:sz w:val="28"/>
          <w:szCs w:val="28"/>
        </w:rPr>
        <w:t>ити</w:t>
      </w:r>
      <w:r w:rsidRPr="00871F5B">
        <w:rPr>
          <w:sz w:val="28"/>
          <w:szCs w:val="28"/>
        </w:rPr>
        <w:t xml:space="preserve"> захист прав і свобод суб’єктів персональних даних </w:t>
      </w:r>
      <w:r w:rsidR="001B763B">
        <w:rPr>
          <w:sz w:val="28"/>
          <w:szCs w:val="28"/>
        </w:rPr>
        <w:t>у випадку</w:t>
      </w:r>
      <w:r w:rsidRPr="00871F5B">
        <w:rPr>
          <w:sz w:val="28"/>
          <w:szCs w:val="28"/>
        </w:rPr>
        <w:t xml:space="preserve"> обробки їхніх персональних даних </w:t>
      </w:r>
      <w:r w:rsidR="001B763B">
        <w:rPr>
          <w:sz w:val="28"/>
          <w:szCs w:val="28"/>
        </w:rPr>
        <w:t>можна</w:t>
      </w:r>
      <w:r w:rsidRPr="00871F5B">
        <w:rPr>
          <w:sz w:val="28"/>
          <w:szCs w:val="28"/>
        </w:rPr>
        <w:t xml:space="preserve"> </w:t>
      </w:r>
      <w:r w:rsidR="001B763B">
        <w:rPr>
          <w:sz w:val="28"/>
          <w:szCs w:val="28"/>
        </w:rPr>
        <w:t xml:space="preserve">з допомогою </w:t>
      </w:r>
      <w:r w:rsidRPr="00871F5B">
        <w:rPr>
          <w:sz w:val="28"/>
          <w:szCs w:val="28"/>
        </w:rPr>
        <w:t xml:space="preserve">закріпленого порядку обробки та захисту персональних даних та встановлення відповідальності </w:t>
      </w:r>
      <w:r w:rsidR="001B763B">
        <w:rPr>
          <w:sz w:val="28"/>
          <w:szCs w:val="28"/>
        </w:rPr>
        <w:t xml:space="preserve">для тих </w:t>
      </w:r>
      <w:r w:rsidRPr="00871F5B">
        <w:rPr>
          <w:sz w:val="28"/>
          <w:szCs w:val="28"/>
        </w:rPr>
        <w:t xml:space="preserve">посадових осіб, які мають доступ до персональних даних. </w:t>
      </w:r>
    </w:p>
    <w:p w14:paraId="4ED4AB2E" w14:textId="77777777" w:rsidR="000A06A8" w:rsidRPr="00871F5B" w:rsidRDefault="000A06A8" w:rsidP="00EA2861">
      <w:pPr>
        <w:spacing w:line="360" w:lineRule="auto"/>
        <w:ind w:firstLine="709"/>
        <w:jc w:val="both"/>
        <w:rPr>
          <w:sz w:val="28"/>
          <w:szCs w:val="28"/>
        </w:rPr>
      </w:pPr>
      <w:r w:rsidRPr="00871F5B">
        <w:rPr>
          <w:sz w:val="28"/>
          <w:szCs w:val="28"/>
        </w:rPr>
        <w:t xml:space="preserve">Принцип оперативності та своєчасності полягає в </w:t>
      </w:r>
      <w:r w:rsidR="001B763B">
        <w:rPr>
          <w:sz w:val="28"/>
          <w:szCs w:val="28"/>
        </w:rPr>
        <w:t xml:space="preserve">тому, щою </w:t>
      </w:r>
      <w:r w:rsidRPr="00871F5B">
        <w:rPr>
          <w:sz w:val="28"/>
          <w:szCs w:val="28"/>
        </w:rPr>
        <w:t>уник</w:t>
      </w:r>
      <w:r w:rsidR="001B763B">
        <w:rPr>
          <w:sz w:val="28"/>
          <w:szCs w:val="28"/>
        </w:rPr>
        <w:t xml:space="preserve">ати </w:t>
      </w:r>
      <w:r w:rsidRPr="00871F5B">
        <w:rPr>
          <w:sz w:val="28"/>
          <w:szCs w:val="28"/>
        </w:rPr>
        <w:t xml:space="preserve"> формального розгляду справ та необхідності швидкого надання адміністративної послуги, незважаючи на встановлені довші строки. Реаліз</w:t>
      </w:r>
      <w:r w:rsidR="001B763B">
        <w:rPr>
          <w:sz w:val="28"/>
          <w:szCs w:val="28"/>
        </w:rPr>
        <w:t>увати</w:t>
      </w:r>
      <w:r w:rsidRPr="00871F5B">
        <w:rPr>
          <w:sz w:val="28"/>
          <w:szCs w:val="28"/>
        </w:rPr>
        <w:t xml:space="preserve"> </w:t>
      </w:r>
      <w:r w:rsidR="001B763B">
        <w:rPr>
          <w:sz w:val="28"/>
          <w:szCs w:val="28"/>
        </w:rPr>
        <w:t>цей</w:t>
      </w:r>
      <w:r w:rsidRPr="00871F5B">
        <w:rPr>
          <w:sz w:val="28"/>
          <w:szCs w:val="28"/>
        </w:rPr>
        <w:t xml:space="preserve"> принцип </w:t>
      </w:r>
      <w:r w:rsidR="001B763B">
        <w:rPr>
          <w:sz w:val="28"/>
          <w:szCs w:val="28"/>
        </w:rPr>
        <w:t>складно через</w:t>
      </w:r>
      <w:r w:rsidRPr="00871F5B">
        <w:rPr>
          <w:sz w:val="28"/>
          <w:szCs w:val="28"/>
        </w:rPr>
        <w:t xml:space="preserve"> суб’єктивн</w:t>
      </w:r>
      <w:r w:rsidR="001B763B">
        <w:rPr>
          <w:sz w:val="28"/>
          <w:szCs w:val="28"/>
        </w:rPr>
        <w:t>у</w:t>
      </w:r>
      <w:r w:rsidRPr="00871F5B">
        <w:rPr>
          <w:sz w:val="28"/>
          <w:szCs w:val="28"/>
        </w:rPr>
        <w:t xml:space="preserve"> оцінк</w:t>
      </w:r>
      <w:r w:rsidR="001B763B">
        <w:rPr>
          <w:sz w:val="28"/>
          <w:szCs w:val="28"/>
        </w:rPr>
        <w:t>у</w:t>
      </w:r>
      <w:r w:rsidRPr="00871F5B">
        <w:rPr>
          <w:sz w:val="28"/>
          <w:szCs w:val="28"/>
        </w:rPr>
        <w:t xml:space="preserve"> часу, необхідного для надання певної послуги, та неможливості застосування санкцій чи претензійно-позовного захисту за незастосування вказаного принципу до розгляду справи. </w:t>
      </w:r>
      <w:r w:rsidR="001B763B">
        <w:rPr>
          <w:sz w:val="28"/>
          <w:szCs w:val="28"/>
        </w:rPr>
        <w:t>Він</w:t>
      </w:r>
      <w:r w:rsidRPr="00871F5B">
        <w:rPr>
          <w:sz w:val="28"/>
          <w:szCs w:val="28"/>
        </w:rPr>
        <w:t xml:space="preserve"> може реалізовуватися шляхом контролю керівника за безпосереднім виконавцем надання адміністративних послуг. </w:t>
      </w:r>
    </w:p>
    <w:p w14:paraId="4FB7ED49" w14:textId="77777777" w:rsidR="000A06A8" w:rsidRPr="00871F5B" w:rsidRDefault="000A06A8" w:rsidP="00EA2861">
      <w:pPr>
        <w:spacing w:line="360" w:lineRule="auto"/>
        <w:ind w:firstLine="709"/>
        <w:jc w:val="both"/>
        <w:rPr>
          <w:sz w:val="28"/>
          <w:szCs w:val="28"/>
        </w:rPr>
      </w:pPr>
      <w:r w:rsidRPr="00871F5B">
        <w:rPr>
          <w:sz w:val="28"/>
          <w:szCs w:val="28"/>
        </w:rPr>
        <w:t>Важлив</w:t>
      </w:r>
      <w:r w:rsidR="001B763B">
        <w:rPr>
          <w:sz w:val="28"/>
          <w:szCs w:val="28"/>
        </w:rPr>
        <w:t>ою</w:t>
      </w:r>
      <w:r w:rsidRPr="00871F5B">
        <w:rPr>
          <w:sz w:val="28"/>
          <w:szCs w:val="28"/>
        </w:rPr>
        <w:t xml:space="preserve"> склад</w:t>
      </w:r>
      <w:r w:rsidR="001B763B">
        <w:rPr>
          <w:sz w:val="28"/>
          <w:szCs w:val="28"/>
        </w:rPr>
        <w:t>овою</w:t>
      </w:r>
      <w:r w:rsidRPr="00871F5B">
        <w:rPr>
          <w:sz w:val="28"/>
          <w:szCs w:val="28"/>
        </w:rPr>
        <w:t xml:space="preserve"> у реалізації принципу мінімізації документів та процедурних дій, що вимагаються під час надання адміністративних послуг, є інформаційна та технологічна картки адміністративних послуг, які затверджуються на кожну адміністративну послугу, що надається в об’єднаних територіальних громадах. </w:t>
      </w:r>
      <w:r w:rsidR="001B763B">
        <w:rPr>
          <w:sz w:val="28"/>
          <w:szCs w:val="28"/>
        </w:rPr>
        <w:t>В і</w:t>
      </w:r>
      <w:r w:rsidRPr="00871F5B">
        <w:rPr>
          <w:sz w:val="28"/>
          <w:szCs w:val="28"/>
        </w:rPr>
        <w:t>нформаційн</w:t>
      </w:r>
      <w:r w:rsidR="001B763B">
        <w:rPr>
          <w:sz w:val="28"/>
          <w:szCs w:val="28"/>
        </w:rPr>
        <w:t>ій</w:t>
      </w:r>
      <w:r w:rsidRPr="00871F5B">
        <w:rPr>
          <w:sz w:val="28"/>
          <w:szCs w:val="28"/>
        </w:rPr>
        <w:t xml:space="preserve"> карт</w:t>
      </w:r>
      <w:r w:rsidR="001B763B">
        <w:rPr>
          <w:sz w:val="28"/>
          <w:szCs w:val="28"/>
        </w:rPr>
        <w:t>ці</w:t>
      </w:r>
      <w:r w:rsidRPr="00871F5B">
        <w:rPr>
          <w:sz w:val="28"/>
          <w:szCs w:val="28"/>
        </w:rPr>
        <w:t xml:space="preserve"> адміністративної послуги містить</w:t>
      </w:r>
      <w:r w:rsidR="001B763B">
        <w:rPr>
          <w:sz w:val="28"/>
          <w:szCs w:val="28"/>
        </w:rPr>
        <w:t>ся</w:t>
      </w:r>
      <w:r w:rsidRPr="00871F5B">
        <w:rPr>
          <w:sz w:val="28"/>
          <w:szCs w:val="28"/>
        </w:rPr>
        <w:t xml:space="preserve"> інформаці</w:t>
      </w:r>
      <w:r w:rsidR="001B763B">
        <w:rPr>
          <w:sz w:val="28"/>
          <w:szCs w:val="28"/>
        </w:rPr>
        <w:t>я</w:t>
      </w:r>
      <w:r w:rsidRPr="00871F5B">
        <w:rPr>
          <w:sz w:val="28"/>
          <w:szCs w:val="28"/>
        </w:rPr>
        <w:t xml:space="preserve"> про перелік документів,</w:t>
      </w:r>
      <w:r w:rsidR="001B763B">
        <w:rPr>
          <w:sz w:val="28"/>
          <w:szCs w:val="28"/>
        </w:rPr>
        <w:t xml:space="preserve"> які</w:t>
      </w:r>
      <w:r w:rsidRPr="00871F5B">
        <w:rPr>
          <w:sz w:val="28"/>
          <w:szCs w:val="28"/>
        </w:rPr>
        <w:t xml:space="preserve"> необхідн</w:t>
      </w:r>
      <w:r w:rsidR="001B763B">
        <w:rPr>
          <w:sz w:val="28"/>
          <w:szCs w:val="28"/>
        </w:rPr>
        <w:t>і</w:t>
      </w:r>
      <w:r w:rsidRPr="00871F5B">
        <w:rPr>
          <w:sz w:val="28"/>
          <w:szCs w:val="28"/>
        </w:rPr>
        <w:t xml:space="preserve"> для отримання адміністративної послуги, порядок та спосіб їх подання, </w:t>
      </w:r>
      <w:r w:rsidR="001B763B">
        <w:rPr>
          <w:sz w:val="28"/>
          <w:szCs w:val="28"/>
        </w:rPr>
        <w:t xml:space="preserve">і, якщо потрібно, </w:t>
      </w:r>
      <w:r w:rsidRPr="00871F5B">
        <w:rPr>
          <w:sz w:val="28"/>
          <w:szCs w:val="28"/>
        </w:rPr>
        <w:t>інформаці</w:t>
      </w:r>
      <w:r w:rsidR="001B763B">
        <w:rPr>
          <w:sz w:val="28"/>
          <w:szCs w:val="28"/>
        </w:rPr>
        <w:t>я</w:t>
      </w:r>
      <w:r w:rsidRPr="00871F5B">
        <w:rPr>
          <w:sz w:val="28"/>
          <w:szCs w:val="28"/>
        </w:rPr>
        <w:t xml:space="preserve"> про умови чи підстави отримання адміністративної послуги. </w:t>
      </w:r>
    </w:p>
    <w:p w14:paraId="5E16E0BC" w14:textId="77777777" w:rsidR="000A06A8" w:rsidRPr="00871F5B" w:rsidRDefault="001B763B" w:rsidP="00EA2861">
      <w:pPr>
        <w:spacing w:line="360" w:lineRule="auto"/>
        <w:ind w:firstLine="709"/>
        <w:jc w:val="both"/>
        <w:rPr>
          <w:sz w:val="28"/>
          <w:szCs w:val="28"/>
        </w:rPr>
      </w:pPr>
      <w:r>
        <w:rPr>
          <w:sz w:val="28"/>
          <w:szCs w:val="28"/>
        </w:rPr>
        <w:t>Наступний п</w:t>
      </w:r>
      <w:r w:rsidR="000A06A8" w:rsidRPr="00871F5B">
        <w:rPr>
          <w:sz w:val="28"/>
          <w:szCs w:val="28"/>
        </w:rPr>
        <w:t xml:space="preserve">ринцип </w:t>
      </w:r>
      <w:r>
        <w:rPr>
          <w:sz w:val="28"/>
          <w:szCs w:val="28"/>
        </w:rPr>
        <w:t xml:space="preserve">- </w:t>
      </w:r>
      <w:r w:rsidR="000A06A8" w:rsidRPr="00871F5B">
        <w:rPr>
          <w:sz w:val="28"/>
          <w:szCs w:val="28"/>
        </w:rPr>
        <w:t xml:space="preserve">неупередженості </w:t>
      </w:r>
      <w:r>
        <w:rPr>
          <w:sz w:val="28"/>
          <w:szCs w:val="28"/>
        </w:rPr>
        <w:t>і</w:t>
      </w:r>
      <w:r w:rsidR="000A06A8" w:rsidRPr="00871F5B">
        <w:rPr>
          <w:sz w:val="28"/>
          <w:szCs w:val="28"/>
        </w:rPr>
        <w:t xml:space="preserve"> справедливості розгляда</w:t>
      </w:r>
      <w:r>
        <w:rPr>
          <w:sz w:val="28"/>
          <w:szCs w:val="28"/>
        </w:rPr>
        <w:t>ється</w:t>
      </w:r>
      <w:r w:rsidR="000A06A8" w:rsidRPr="00871F5B">
        <w:rPr>
          <w:sz w:val="28"/>
          <w:szCs w:val="28"/>
        </w:rPr>
        <w:t xml:space="preserve"> крізь призму категорії «конфлікт інтересів»</w:t>
      </w:r>
      <w:r w:rsidR="00403227">
        <w:rPr>
          <w:sz w:val="28"/>
          <w:szCs w:val="28"/>
        </w:rPr>
        <w:t>.</w:t>
      </w:r>
      <w:r w:rsidR="000A06A8" w:rsidRPr="00871F5B">
        <w:rPr>
          <w:sz w:val="28"/>
          <w:szCs w:val="28"/>
        </w:rPr>
        <w:t xml:space="preserve"> </w:t>
      </w:r>
      <w:r w:rsidR="00403227">
        <w:rPr>
          <w:sz w:val="28"/>
          <w:szCs w:val="28"/>
        </w:rPr>
        <w:t>У</w:t>
      </w:r>
      <w:r w:rsidR="000A06A8" w:rsidRPr="00871F5B">
        <w:rPr>
          <w:sz w:val="28"/>
          <w:szCs w:val="28"/>
        </w:rPr>
        <w:t>никнення</w:t>
      </w:r>
      <w:r w:rsidR="00403227">
        <w:rPr>
          <w:sz w:val="28"/>
          <w:szCs w:val="28"/>
        </w:rPr>
        <w:t xml:space="preserve"> такого конфлікту</w:t>
      </w:r>
      <w:r w:rsidR="000A06A8" w:rsidRPr="00871F5B">
        <w:rPr>
          <w:sz w:val="28"/>
          <w:szCs w:val="28"/>
        </w:rPr>
        <w:t xml:space="preserve"> уможливить справедливість під час розгляду справ в </w:t>
      </w:r>
      <w:r w:rsidR="00403227">
        <w:rPr>
          <w:sz w:val="28"/>
          <w:szCs w:val="28"/>
        </w:rPr>
        <w:t>ОТГ</w:t>
      </w:r>
      <w:r w:rsidR="000A06A8" w:rsidRPr="00871F5B">
        <w:rPr>
          <w:sz w:val="28"/>
          <w:szCs w:val="28"/>
        </w:rPr>
        <w:t xml:space="preserve">. Реалізація </w:t>
      </w:r>
      <w:r w:rsidR="00403227">
        <w:rPr>
          <w:sz w:val="28"/>
          <w:szCs w:val="28"/>
        </w:rPr>
        <w:t xml:space="preserve">даного </w:t>
      </w:r>
      <w:r w:rsidR="000A06A8" w:rsidRPr="00871F5B">
        <w:rPr>
          <w:sz w:val="28"/>
          <w:szCs w:val="28"/>
        </w:rPr>
        <w:t>принципу перебуває у тісному взаємозв’язку із заходами боротьби з корупцією,</w:t>
      </w:r>
      <w:r w:rsidR="00403227">
        <w:rPr>
          <w:sz w:val="28"/>
          <w:szCs w:val="28"/>
        </w:rPr>
        <w:t xml:space="preserve"> що</w:t>
      </w:r>
      <w:r w:rsidR="000A06A8" w:rsidRPr="00871F5B">
        <w:rPr>
          <w:sz w:val="28"/>
          <w:szCs w:val="28"/>
        </w:rPr>
        <w:t xml:space="preserve"> </w:t>
      </w:r>
      <w:r w:rsidR="00403227">
        <w:rPr>
          <w:sz w:val="28"/>
          <w:szCs w:val="28"/>
        </w:rPr>
        <w:t>проходять</w:t>
      </w:r>
      <w:r w:rsidR="000A06A8" w:rsidRPr="00871F5B">
        <w:rPr>
          <w:sz w:val="28"/>
          <w:szCs w:val="28"/>
        </w:rPr>
        <w:t xml:space="preserve"> в об’єднаних територіальних громадах. </w:t>
      </w:r>
    </w:p>
    <w:p w14:paraId="2EB8769F" w14:textId="77777777" w:rsidR="000A06A8" w:rsidRPr="00871F5B" w:rsidRDefault="000A06A8" w:rsidP="00EA2861">
      <w:pPr>
        <w:spacing w:line="360" w:lineRule="auto"/>
        <w:ind w:firstLine="709"/>
        <w:jc w:val="both"/>
        <w:rPr>
          <w:sz w:val="28"/>
          <w:szCs w:val="28"/>
        </w:rPr>
      </w:pPr>
      <w:r w:rsidRPr="00871F5B">
        <w:rPr>
          <w:sz w:val="28"/>
          <w:szCs w:val="28"/>
        </w:rPr>
        <w:t xml:space="preserve">Принцип </w:t>
      </w:r>
      <w:r w:rsidR="009909E0">
        <w:rPr>
          <w:sz w:val="28"/>
          <w:szCs w:val="28"/>
        </w:rPr>
        <w:t xml:space="preserve">зручності та </w:t>
      </w:r>
      <w:r w:rsidR="00403227">
        <w:rPr>
          <w:sz w:val="28"/>
          <w:szCs w:val="28"/>
        </w:rPr>
        <w:t xml:space="preserve">доступності </w:t>
      </w:r>
      <w:r w:rsidRPr="00871F5B">
        <w:rPr>
          <w:sz w:val="28"/>
          <w:szCs w:val="28"/>
        </w:rPr>
        <w:t xml:space="preserve">для </w:t>
      </w:r>
      <w:r w:rsidR="009909E0">
        <w:rPr>
          <w:sz w:val="28"/>
          <w:szCs w:val="28"/>
        </w:rPr>
        <w:t>суб</w:t>
      </w:r>
      <w:r w:rsidR="009909E0" w:rsidRPr="009909E0">
        <w:rPr>
          <w:sz w:val="28"/>
          <w:szCs w:val="28"/>
        </w:rPr>
        <w:t>’</w:t>
      </w:r>
      <w:r w:rsidR="009909E0">
        <w:rPr>
          <w:sz w:val="28"/>
          <w:szCs w:val="28"/>
        </w:rPr>
        <w:t>єктів</w:t>
      </w:r>
      <w:r w:rsidRPr="00871F5B">
        <w:rPr>
          <w:sz w:val="28"/>
          <w:szCs w:val="28"/>
        </w:rPr>
        <w:t xml:space="preserve"> звернень полягає не </w:t>
      </w:r>
      <w:r w:rsidR="009909E0">
        <w:rPr>
          <w:sz w:val="28"/>
          <w:szCs w:val="28"/>
        </w:rPr>
        <w:t>лише</w:t>
      </w:r>
      <w:r w:rsidRPr="00871F5B">
        <w:rPr>
          <w:sz w:val="28"/>
          <w:szCs w:val="28"/>
        </w:rPr>
        <w:t xml:space="preserve"> в </w:t>
      </w:r>
      <w:r w:rsidR="009909E0">
        <w:rPr>
          <w:sz w:val="28"/>
          <w:szCs w:val="28"/>
        </w:rPr>
        <w:t xml:space="preserve">організації </w:t>
      </w:r>
      <w:r w:rsidRPr="00871F5B">
        <w:rPr>
          <w:sz w:val="28"/>
          <w:szCs w:val="28"/>
        </w:rPr>
        <w:t>комфортних приміщен</w:t>
      </w:r>
      <w:r w:rsidR="009909E0">
        <w:rPr>
          <w:sz w:val="28"/>
          <w:szCs w:val="28"/>
        </w:rPr>
        <w:t>ь</w:t>
      </w:r>
      <w:r w:rsidRPr="00871F5B">
        <w:rPr>
          <w:sz w:val="28"/>
          <w:szCs w:val="28"/>
        </w:rPr>
        <w:t xml:space="preserve">, </w:t>
      </w:r>
      <w:r w:rsidR="009909E0">
        <w:rPr>
          <w:sz w:val="28"/>
          <w:szCs w:val="28"/>
        </w:rPr>
        <w:t>у яких</w:t>
      </w:r>
      <w:r w:rsidRPr="00871F5B">
        <w:rPr>
          <w:sz w:val="28"/>
          <w:szCs w:val="28"/>
        </w:rPr>
        <w:t xml:space="preserve"> </w:t>
      </w:r>
      <w:r w:rsidR="009909E0">
        <w:rPr>
          <w:sz w:val="28"/>
          <w:szCs w:val="28"/>
        </w:rPr>
        <w:t xml:space="preserve">будуть </w:t>
      </w:r>
      <w:r w:rsidRPr="00871F5B">
        <w:rPr>
          <w:sz w:val="28"/>
          <w:szCs w:val="28"/>
        </w:rPr>
        <w:t>нада</w:t>
      </w:r>
      <w:r w:rsidR="009909E0">
        <w:rPr>
          <w:sz w:val="28"/>
          <w:szCs w:val="28"/>
        </w:rPr>
        <w:t>ватися</w:t>
      </w:r>
      <w:r w:rsidRPr="00871F5B">
        <w:rPr>
          <w:sz w:val="28"/>
          <w:szCs w:val="28"/>
        </w:rPr>
        <w:t xml:space="preserve"> адміністративн</w:t>
      </w:r>
      <w:r w:rsidR="009909E0">
        <w:rPr>
          <w:sz w:val="28"/>
          <w:szCs w:val="28"/>
        </w:rPr>
        <w:t>і</w:t>
      </w:r>
      <w:r w:rsidRPr="00871F5B">
        <w:rPr>
          <w:sz w:val="28"/>
          <w:szCs w:val="28"/>
        </w:rPr>
        <w:t xml:space="preserve"> </w:t>
      </w:r>
      <w:r w:rsidRPr="00871F5B">
        <w:rPr>
          <w:sz w:val="28"/>
          <w:szCs w:val="28"/>
        </w:rPr>
        <w:lastRenderedPageBreak/>
        <w:t>послуг</w:t>
      </w:r>
      <w:r w:rsidR="009909E0">
        <w:rPr>
          <w:sz w:val="28"/>
          <w:szCs w:val="28"/>
        </w:rPr>
        <w:t>и</w:t>
      </w:r>
      <w:r w:rsidRPr="00871F5B">
        <w:rPr>
          <w:sz w:val="28"/>
          <w:szCs w:val="28"/>
        </w:rPr>
        <w:t>, а</w:t>
      </w:r>
      <w:r w:rsidR="009909E0">
        <w:rPr>
          <w:sz w:val="28"/>
          <w:szCs w:val="28"/>
        </w:rPr>
        <w:t xml:space="preserve"> й</w:t>
      </w:r>
      <w:r w:rsidRPr="00871F5B">
        <w:rPr>
          <w:sz w:val="28"/>
          <w:szCs w:val="28"/>
        </w:rPr>
        <w:t xml:space="preserve"> </w:t>
      </w:r>
      <w:r w:rsidR="009909E0">
        <w:rPr>
          <w:sz w:val="28"/>
          <w:szCs w:val="28"/>
        </w:rPr>
        <w:t xml:space="preserve">в тому, </w:t>
      </w:r>
      <w:r w:rsidRPr="00871F5B">
        <w:rPr>
          <w:sz w:val="28"/>
          <w:szCs w:val="28"/>
        </w:rPr>
        <w:t xml:space="preserve">щоб </w:t>
      </w:r>
      <w:r w:rsidR="009909E0">
        <w:rPr>
          <w:sz w:val="28"/>
          <w:szCs w:val="28"/>
        </w:rPr>
        <w:t>під час с</w:t>
      </w:r>
      <w:r w:rsidRPr="00871F5B">
        <w:rPr>
          <w:sz w:val="28"/>
          <w:szCs w:val="28"/>
        </w:rPr>
        <w:t xml:space="preserve">творення </w:t>
      </w:r>
      <w:r w:rsidR="009909E0">
        <w:rPr>
          <w:sz w:val="28"/>
          <w:szCs w:val="28"/>
        </w:rPr>
        <w:t xml:space="preserve">ОТГ </w:t>
      </w:r>
      <w:r w:rsidRPr="00871F5B">
        <w:rPr>
          <w:sz w:val="28"/>
          <w:szCs w:val="28"/>
        </w:rPr>
        <w:t>якість послуг не погірш</w:t>
      </w:r>
      <w:r w:rsidR="009909E0">
        <w:rPr>
          <w:sz w:val="28"/>
          <w:szCs w:val="28"/>
        </w:rPr>
        <w:t>увалась</w:t>
      </w:r>
      <w:r w:rsidRPr="00871F5B">
        <w:rPr>
          <w:sz w:val="28"/>
          <w:szCs w:val="28"/>
        </w:rPr>
        <w:t xml:space="preserve">, тобто </w:t>
      </w:r>
      <w:r w:rsidR="009909E0">
        <w:rPr>
          <w:sz w:val="28"/>
          <w:szCs w:val="28"/>
        </w:rPr>
        <w:t>«</w:t>
      </w:r>
      <w:r w:rsidRPr="00871F5B">
        <w:rPr>
          <w:sz w:val="28"/>
          <w:szCs w:val="28"/>
        </w:rPr>
        <w:t>наявні раніше до створення об’єднаних територіальних громад) у населеному пункті послуги не віддалялися або ж залишалися в межах територіальної доступності</w:t>
      </w:r>
      <w:r w:rsidR="009909E0">
        <w:rPr>
          <w:sz w:val="28"/>
          <w:szCs w:val="28"/>
        </w:rPr>
        <w:t>»</w:t>
      </w:r>
      <w:r w:rsidR="001558EE" w:rsidRPr="00871F5B">
        <w:rPr>
          <w:sz w:val="28"/>
          <w:szCs w:val="28"/>
        </w:rPr>
        <w:t xml:space="preserve"> </w:t>
      </w:r>
      <w:r w:rsidR="001558EE" w:rsidRPr="009909E0">
        <w:rPr>
          <w:sz w:val="28"/>
          <w:szCs w:val="28"/>
        </w:rPr>
        <w:t>[</w:t>
      </w:r>
      <w:r w:rsidR="00111FDA" w:rsidRPr="009909E0">
        <w:rPr>
          <w:sz w:val="28"/>
          <w:szCs w:val="28"/>
        </w:rPr>
        <w:t>23</w:t>
      </w:r>
      <w:r w:rsidR="001558EE" w:rsidRPr="009909E0">
        <w:rPr>
          <w:sz w:val="28"/>
          <w:szCs w:val="28"/>
        </w:rPr>
        <w:t>]</w:t>
      </w:r>
      <w:r w:rsidRPr="00871F5B">
        <w:rPr>
          <w:sz w:val="28"/>
          <w:szCs w:val="28"/>
        </w:rPr>
        <w:t xml:space="preserve">. </w:t>
      </w:r>
    </w:p>
    <w:p w14:paraId="75AB81EF" w14:textId="77777777" w:rsidR="007B18C1" w:rsidRPr="00871F5B" w:rsidRDefault="007B18C1" w:rsidP="00EA2861">
      <w:pPr>
        <w:spacing w:line="360" w:lineRule="auto"/>
        <w:ind w:firstLine="709"/>
        <w:jc w:val="both"/>
        <w:rPr>
          <w:sz w:val="28"/>
          <w:szCs w:val="28"/>
        </w:rPr>
      </w:pPr>
      <w:r w:rsidRPr="00871F5B">
        <w:rPr>
          <w:sz w:val="28"/>
          <w:szCs w:val="28"/>
        </w:rPr>
        <w:t xml:space="preserve">Основними </w:t>
      </w:r>
      <w:r w:rsidR="00A4583E" w:rsidRPr="00871F5B">
        <w:rPr>
          <w:sz w:val="28"/>
          <w:szCs w:val="28"/>
        </w:rPr>
        <w:t>етапами</w:t>
      </w:r>
      <w:r w:rsidRPr="00871F5B">
        <w:rPr>
          <w:sz w:val="28"/>
          <w:szCs w:val="28"/>
        </w:rPr>
        <w:t xml:space="preserve"> щодо забезпечення надання адміністративних послуг у ЦНАП в </w:t>
      </w:r>
      <w:r w:rsidR="00BF7204" w:rsidRPr="00871F5B">
        <w:rPr>
          <w:sz w:val="28"/>
          <w:szCs w:val="28"/>
        </w:rPr>
        <w:t>об</w:t>
      </w:r>
      <w:r w:rsidR="00337F29" w:rsidRPr="00871F5B">
        <w:rPr>
          <w:sz w:val="28"/>
          <w:szCs w:val="28"/>
          <w:lang w:val="ru-RU"/>
        </w:rPr>
        <w:t>’</w:t>
      </w:r>
      <w:r w:rsidR="00BF7204" w:rsidRPr="00871F5B">
        <w:rPr>
          <w:sz w:val="28"/>
          <w:szCs w:val="28"/>
        </w:rPr>
        <w:t>єднаних територіальних громадах</w:t>
      </w:r>
      <w:r w:rsidRPr="00871F5B">
        <w:rPr>
          <w:sz w:val="28"/>
          <w:szCs w:val="28"/>
        </w:rPr>
        <w:t xml:space="preserve"> є:</w:t>
      </w:r>
    </w:p>
    <w:p w14:paraId="4FA4954D" w14:textId="77777777" w:rsidR="00CB1364" w:rsidRPr="00871F5B" w:rsidRDefault="007B18C1" w:rsidP="00EA2861">
      <w:pPr>
        <w:spacing w:line="360" w:lineRule="auto"/>
        <w:ind w:firstLine="709"/>
        <w:jc w:val="both"/>
        <w:rPr>
          <w:sz w:val="28"/>
          <w:szCs w:val="28"/>
        </w:rPr>
      </w:pPr>
      <w:r w:rsidRPr="00871F5B">
        <w:rPr>
          <w:sz w:val="28"/>
          <w:szCs w:val="28"/>
        </w:rPr>
        <w:t xml:space="preserve">- у </w:t>
      </w:r>
      <w:r w:rsidR="009909E0">
        <w:rPr>
          <w:sz w:val="28"/>
          <w:szCs w:val="28"/>
        </w:rPr>
        <w:t>«</w:t>
      </w:r>
      <w:r w:rsidRPr="00871F5B">
        <w:rPr>
          <w:sz w:val="28"/>
          <w:szCs w:val="28"/>
        </w:rPr>
        <w:t xml:space="preserve">Концепції </w:t>
      </w:r>
      <w:r w:rsidR="009909E0">
        <w:rPr>
          <w:sz w:val="28"/>
          <w:szCs w:val="28"/>
        </w:rPr>
        <w:t>реформування місцевого самоврядування тп територіальної організації влади в України»</w:t>
      </w:r>
      <w:r w:rsidR="0071672F">
        <w:rPr>
          <w:sz w:val="28"/>
          <w:szCs w:val="28"/>
        </w:rPr>
        <w:t xml:space="preserve"> </w:t>
      </w:r>
      <w:r w:rsidR="0071672F" w:rsidRPr="0071672F">
        <w:rPr>
          <w:sz w:val="28"/>
          <w:szCs w:val="28"/>
        </w:rPr>
        <w:t>[</w:t>
      </w:r>
      <w:r w:rsidR="00D32695">
        <w:rPr>
          <w:sz w:val="28"/>
          <w:szCs w:val="28"/>
        </w:rPr>
        <w:t>14</w:t>
      </w:r>
      <w:r w:rsidR="0071672F" w:rsidRPr="0071672F">
        <w:rPr>
          <w:sz w:val="28"/>
          <w:szCs w:val="28"/>
        </w:rPr>
        <w:t>]</w:t>
      </w:r>
      <w:r w:rsidR="0071672F">
        <w:rPr>
          <w:sz w:val="28"/>
          <w:szCs w:val="28"/>
        </w:rPr>
        <w:t>, прийнятій у</w:t>
      </w:r>
      <w:r w:rsidR="009909E0">
        <w:rPr>
          <w:sz w:val="28"/>
          <w:szCs w:val="28"/>
        </w:rPr>
        <w:t xml:space="preserve"> </w:t>
      </w:r>
      <w:r w:rsidRPr="00871F5B">
        <w:rPr>
          <w:sz w:val="28"/>
          <w:szCs w:val="28"/>
        </w:rPr>
        <w:t xml:space="preserve">2014 р. </w:t>
      </w:r>
      <w:r w:rsidR="0071672F">
        <w:rPr>
          <w:sz w:val="28"/>
          <w:szCs w:val="28"/>
        </w:rPr>
        <w:t xml:space="preserve">було встановлено, що </w:t>
      </w:r>
      <w:r w:rsidR="0071672F" w:rsidRPr="00871F5B">
        <w:rPr>
          <w:sz w:val="28"/>
          <w:szCs w:val="28"/>
        </w:rPr>
        <w:t>забезпечення надання адміністративних послуг через центри надання таких послуг</w:t>
      </w:r>
      <w:r w:rsidR="0071672F">
        <w:rPr>
          <w:sz w:val="28"/>
          <w:szCs w:val="28"/>
        </w:rPr>
        <w:t xml:space="preserve"> належить</w:t>
      </w:r>
      <w:r w:rsidRPr="00871F5B">
        <w:rPr>
          <w:sz w:val="28"/>
          <w:szCs w:val="28"/>
        </w:rPr>
        <w:t xml:space="preserve"> повноважень органів місцевого самоврядування базового рівня; </w:t>
      </w:r>
    </w:p>
    <w:p w14:paraId="78007EF7" w14:textId="77777777" w:rsidR="00CB1364" w:rsidRPr="00871F5B" w:rsidRDefault="007B18C1" w:rsidP="00EA2861">
      <w:pPr>
        <w:spacing w:line="360" w:lineRule="auto"/>
        <w:ind w:firstLine="709"/>
        <w:jc w:val="both"/>
        <w:rPr>
          <w:sz w:val="28"/>
          <w:szCs w:val="28"/>
        </w:rPr>
      </w:pPr>
      <w:r w:rsidRPr="00871F5B">
        <w:rPr>
          <w:sz w:val="28"/>
          <w:szCs w:val="28"/>
        </w:rPr>
        <w:t xml:space="preserve">- </w:t>
      </w:r>
      <w:r w:rsidR="00D32695">
        <w:rPr>
          <w:sz w:val="28"/>
          <w:szCs w:val="28"/>
        </w:rPr>
        <w:t>у р</w:t>
      </w:r>
      <w:r w:rsidRPr="00871F5B">
        <w:rPr>
          <w:sz w:val="28"/>
          <w:szCs w:val="28"/>
        </w:rPr>
        <w:t>озпорядженн</w:t>
      </w:r>
      <w:r w:rsidR="00D32695">
        <w:rPr>
          <w:sz w:val="28"/>
          <w:szCs w:val="28"/>
        </w:rPr>
        <w:t>і</w:t>
      </w:r>
      <w:r w:rsidRPr="00871F5B">
        <w:rPr>
          <w:sz w:val="28"/>
          <w:szCs w:val="28"/>
        </w:rPr>
        <w:t xml:space="preserve"> Кабінету Міністрів України «Деякі питання надання адміністративних послуг органів виконавчої влади через центри надання адміністративних послуг» </w:t>
      </w:r>
      <w:r w:rsidR="00D32695" w:rsidRPr="00871F5B">
        <w:rPr>
          <w:sz w:val="28"/>
          <w:szCs w:val="28"/>
        </w:rPr>
        <w:t xml:space="preserve">№ 523-р </w:t>
      </w:r>
      <w:r w:rsidRPr="00871F5B">
        <w:rPr>
          <w:sz w:val="28"/>
          <w:szCs w:val="28"/>
        </w:rPr>
        <w:t xml:space="preserve">від 16 травня 2014 р. </w:t>
      </w:r>
      <w:r w:rsidR="00D32695">
        <w:rPr>
          <w:sz w:val="28"/>
          <w:szCs w:val="28"/>
        </w:rPr>
        <w:t xml:space="preserve">було визначено про </w:t>
      </w:r>
      <w:r w:rsidRPr="00871F5B">
        <w:rPr>
          <w:sz w:val="28"/>
          <w:szCs w:val="28"/>
        </w:rPr>
        <w:t xml:space="preserve">можливості </w:t>
      </w:r>
      <w:r w:rsidR="00D32695" w:rsidRPr="00871F5B">
        <w:rPr>
          <w:sz w:val="28"/>
          <w:szCs w:val="28"/>
        </w:rPr>
        <w:t>орган</w:t>
      </w:r>
      <w:r w:rsidR="00D32695">
        <w:rPr>
          <w:sz w:val="28"/>
          <w:szCs w:val="28"/>
        </w:rPr>
        <w:t>ів</w:t>
      </w:r>
      <w:r w:rsidR="00D32695" w:rsidRPr="00871F5B">
        <w:rPr>
          <w:sz w:val="28"/>
          <w:szCs w:val="28"/>
        </w:rPr>
        <w:t xml:space="preserve"> місцевого самоврядування </w:t>
      </w:r>
      <w:r w:rsidRPr="00871F5B">
        <w:rPr>
          <w:sz w:val="28"/>
          <w:szCs w:val="28"/>
        </w:rPr>
        <w:t>засн</w:t>
      </w:r>
      <w:r w:rsidR="00D32695">
        <w:rPr>
          <w:sz w:val="28"/>
          <w:szCs w:val="28"/>
        </w:rPr>
        <w:t>овувати</w:t>
      </w:r>
      <w:r w:rsidRPr="00871F5B">
        <w:rPr>
          <w:sz w:val="28"/>
          <w:szCs w:val="28"/>
        </w:rPr>
        <w:t xml:space="preserve"> ЦНАП </w:t>
      </w:r>
      <w:r w:rsidR="00D32695">
        <w:rPr>
          <w:sz w:val="28"/>
          <w:szCs w:val="28"/>
        </w:rPr>
        <w:t>у</w:t>
      </w:r>
      <w:r w:rsidRPr="00871F5B">
        <w:rPr>
          <w:sz w:val="28"/>
          <w:szCs w:val="28"/>
        </w:rPr>
        <w:t xml:space="preserve"> співпраці з РДА </w:t>
      </w:r>
      <w:r w:rsidR="00D32695">
        <w:rPr>
          <w:sz w:val="28"/>
          <w:szCs w:val="28"/>
        </w:rPr>
        <w:t>та встановлено</w:t>
      </w:r>
      <w:r w:rsidRPr="00871F5B">
        <w:rPr>
          <w:sz w:val="28"/>
          <w:szCs w:val="28"/>
        </w:rPr>
        <w:t xml:space="preserve"> перелік адміністративних послуг, </w:t>
      </w:r>
      <w:r w:rsidR="00D32695">
        <w:rPr>
          <w:sz w:val="28"/>
          <w:szCs w:val="28"/>
        </w:rPr>
        <w:t xml:space="preserve">які </w:t>
      </w:r>
      <w:r w:rsidRPr="00871F5B">
        <w:rPr>
          <w:sz w:val="28"/>
          <w:szCs w:val="28"/>
        </w:rPr>
        <w:t xml:space="preserve">мають надавати ЦНАП; </w:t>
      </w:r>
    </w:p>
    <w:p w14:paraId="4613BB52" w14:textId="77777777" w:rsidR="00CB1364" w:rsidRPr="00871F5B" w:rsidRDefault="007B18C1" w:rsidP="00EA2861">
      <w:pPr>
        <w:spacing w:line="360" w:lineRule="auto"/>
        <w:ind w:firstLine="709"/>
        <w:jc w:val="both"/>
        <w:rPr>
          <w:sz w:val="28"/>
          <w:szCs w:val="28"/>
        </w:rPr>
      </w:pPr>
      <w:r w:rsidRPr="00871F5B">
        <w:rPr>
          <w:sz w:val="28"/>
          <w:szCs w:val="28"/>
        </w:rPr>
        <w:t xml:space="preserve">- 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було конкретизовано можливість створення ЦНАП при виконавчих органах міст районного значення, селищних, сільських рад у разі прийняття відповідними радами такого рішення. </w:t>
      </w:r>
      <w:r w:rsidR="00FB1D14">
        <w:rPr>
          <w:sz w:val="28"/>
          <w:szCs w:val="28"/>
        </w:rPr>
        <w:t>Даною</w:t>
      </w:r>
      <w:r w:rsidRPr="00871F5B">
        <w:rPr>
          <w:sz w:val="28"/>
          <w:szCs w:val="28"/>
        </w:rPr>
        <w:t xml:space="preserve"> законодавч</w:t>
      </w:r>
      <w:r w:rsidR="00FB1D14">
        <w:rPr>
          <w:sz w:val="28"/>
          <w:szCs w:val="28"/>
        </w:rPr>
        <w:t>ою нормою було</w:t>
      </w:r>
      <w:r w:rsidRPr="00871F5B">
        <w:rPr>
          <w:sz w:val="28"/>
          <w:szCs w:val="28"/>
        </w:rPr>
        <w:t xml:space="preserve"> створ</w:t>
      </w:r>
      <w:r w:rsidR="00FB1D14">
        <w:rPr>
          <w:sz w:val="28"/>
          <w:szCs w:val="28"/>
        </w:rPr>
        <w:t>ено</w:t>
      </w:r>
      <w:r w:rsidRPr="00871F5B">
        <w:rPr>
          <w:sz w:val="28"/>
          <w:szCs w:val="28"/>
        </w:rPr>
        <w:t xml:space="preserve"> правове підґрунтя для заснування ЦНАП в ОТГ; </w:t>
      </w:r>
    </w:p>
    <w:p w14:paraId="7E0620B6" w14:textId="77777777" w:rsidR="00FD4B73" w:rsidRPr="00871F5B" w:rsidRDefault="007B18C1" w:rsidP="00EA2861">
      <w:pPr>
        <w:spacing w:line="360" w:lineRule="auto"/>
        <w:ind w:firstLine="709"/>
        <w:jc w:val="both"/>
        <w:rPr>
          <w:sz w:val="28"/>
          <w:szCs w:val="28"/>
        </w:rPr>
      </w:pPr>
      <w:r w:rsidRPr="00871F5B">
        <w:rPr>
          <w:sz w:val="28"/>
          <w:szCs w:val="28"/>
        </w:rPr>
        <w:t xml:space="preserve">- </w:t>
      </w:r>
      <w:r w:rsidR="00FB1D14">
        <w:rPr>
          <w:sz w:val="28"/>
          <w:szCs w:val="28"/>
        </w:rPr>
        <w:t>серед</w:t>
      </w:r>
      <w:r w:rsidRPr="00871F5B">
        <w:rPr>
          <w:sz w:val="28"/>
          <w:szCs w:val="28"/>
        </w:rPr>
        <w:t xml:space="preserve"> пріоритетів </w:t>
      </w:r>
      <w:r w:rsidR="00FB1D14">
        <w:rPr>
          <w:sz w:val="28"/>
          <w:szCs w:val="28"/>
        </w:rPr>
        <w:t>«</w:t>
      </w:r>
      <w:r w:rsidRPr="00871F5B">
        <w:rPr>
          <w:sz w:val="28"/>
          <w:szCs w:val="28"/>
        </w:rPr>
        <w:t>Стратегії реформування державного управління України на 2016-2021 роки</w:t>
      </w:r>
      <w:r w:rsidR="00FB1D14">
        <w:rPr>
          <w:sz w:val="28"/>
          <w:szCs w:val="28"/>
        </w:rPr>
        <w:t>»</w:t>
      </w:r>
      <w:r w:rsidRPr="00871F5B">
        <w:rPr>
          <w:sz w:val="28"/>
          <w:szCs w:val="28"/>
        </w:rPr>
        <w:t xml:space="preserve"> </w:t>
      </w:r>
      <w:r w:rsidR="00FB1D14">
        <w:rPr>
          <w:sz w:val="28"/>
          <w:szCs w:val="28"/>
        </w:rPr>
        <w:t>від 24 червня 2016 р. № 474-р було</w:t>
      </w:r>
      <w:r w:rsidRPr="00871F5B">
        <w:rPr>
          <w:sz w:val="28"/>
          <w:szCs w:val="28"/>
        </w:rPr>
        <w:t xml:space="preserve"> </w:t>
      </w:r>
      <w:r w:rsidR="00FB1D14">
        <w:rPr>
          <w:sz w:val="28"/>
          <w:szCs w:val="28"/>
        </w:rPr>
        <w:t>визначено</w:t>
      </w:r>
      <w:r w:rsidRPr="00871F5B">
        <w:rPr>
          <w:sz w:val="28"/>
          <w:szCs w:val="28"/>
        </w:rPr>
        <w:t xml:space="preserve"> підвищення якості та доступності адміністративних послуг, у тому числі через ЦНАП, децентралізацію базових адміністративних послуг; </w:t>
      </w:r>
    </w:p>
    <w:p w14:paraId="4C21E3D9" w14:textId="77777777" w:rsidR="00EE3D72" w:rsidRPr="00871F5B" w:rsidRDefault="007B18C1" w:rsidP="00EA2861">
      <w:pPr>
        <w:spacing w:line="360" w:lineRule="auto"/>
        <w:ind w:firstLine="709"/>
        <w:jc w:val="both"/>
        <w:rPr>
          <w:sz w:val="28"/>
          <w:szCs w:val="28"/>
        </w:rPr>
      </w:pPr>
      <w:r w:rsidRPr="00871F5B">
        <w:rPr>
          <w:sz w:val="28"/>
          <w:szCs w:val="28"/>
        </w:rPr>
        <w:t xml:space="preserve">- розпорядження </w:t>
      </w:r>
      <w:r w:rsidR="00FD4B73" w:rsidRPr="00871F5B">
        <w:rPr>
          <w:sz w:val="28"/>
          <w:szCs w:val="28"/>
        </w:rPr>
        <w:t>Кабінету Міністрів України</w:t>
      </w:r>
      <w:r w:rsidRPr="00871F5B">
        <w:rPr>
          <w:sz w:val="28"/>
          <w:szCs w:val="28"/>
        </w:rPr>
        <w:t xml:space="preserve"> від 11 жовтня 2017 р. №782-р </w:t>
      </w:r>
      <w:r w:rsidR="00FB1D14">
        <w:rPr>
          <w:sz w:val="28"/>
          <w:szCs w:val="28"/>
        </w:rPr>
        <w:t xml:space="preserve"> було </w:t>
      </w:r>
      <w:r w:rsidRPr="00871F5B">
        <w:rPr>
          <w:sz w:val="28"/>
          <w:szCs w:val="28"/>
        </w:rPr>
        <w:t>суттєво розшир</w:t>
      </w:r>
      <w:r w:rsidR="00FB1D14">
        <w:rPr>
          <w:sz w:val="28"/>
          <w:szCs w:val="28"/>
        </w:rPr>
        <w:t>ено</w:t>
      </w:r>
      <w:r w:rsidRPr="00871F5B">
        <w:rPr>
          <w:sz w:val="28"/>
          <w:szCs w:val="28"/>
        </w:rPr>
        <w:t xml:space="preserve"> перелік адміністративних послуг органів виконавчої </w:t>
      </w:r>
      <w:r w:rsidRPr="00871F5B">
        <w:rPr>
          <w:sz w:val="28"/>
          <w:szCs w:val="28"/>
        </w:rPr>
        <w:lastRenderedPageBreak/>
        <w:t>влади,</w:t>
      </w:r>
      <w:r w:rsidR="0040648E" w:rsidRPr="00871F5B">
        <w:rPr>
          <w:sz w:val="28"/>
          <w:szCs w:val="28"/>
        </w:rPr>
        <w:t xml:space="preserve"> </w:t>
      </w:r>
      <w:r w:rsidR="00FB1D14">
        <w:rPr>
          <w:sz w:val="28"/>
          <w:szCs w:val="28"/>
        </w:rPr>
        <w:t xml:space="preserve">які </w:t>
      </w:r>
      <w:r w:rsidRPr="00871F5B">
        <w:rPr>
          <w:sz w:val="28"/>
          <w:szCs w:val="28"/>
        </w:rPr>
        <w:t>мож</w:t>
      </w:r>
      <w:r w:rsidR="00FB1D14">
        <w:rPr>
          <w:sz w:val="28"/>
          <w:szCs w:val="28"/>
        </w:rPr>
        <w:t>на</w:t>
      </w:r>
      <w:r w:rsidRPr="00871F5B">
        <w:rPr>
          <w:sz w:val="28"/>
          <w:szCs w:val="28"/>
        </w:rPr>
        <w:t xml:space="preserve"> надавати</w:t>
      </w:r>
      <w:r w:rsidR="00FB1D14">
        <w:rPr>
          <w:sz w:val="28"/>
          <w:szCs w:val="28"/>
        </w:rPr>
        <w:t xml:space="preserve"> через ЦНАП (від</w:t>
      </w:r>
      <w:r w:rsidRPr="00871F5B">
        <w:rPr>
          <w:sz w:val="28"/>
          <w:szCs w:val="28"/>
        </w:rPr>
        <w:t xml:space="preserve"> 52 до 136 послуг). </w:t>
      </w:r>
      <w:r w:rsidR="00FB1D14">
        <w:rPr>
          <w:sz w:val="28"/>
          <w:szCs w:val="28"/>
        </w:rPr>
        <w:t xml:space="preserve">Було </w:t>
      </w:r>
      <w:r w:rsidRPr="00871F5B">
        <w:rPr>
          <w:sz w:val="28"/>
          <w:szCs w:val="28"/>
        </w:rPr>
        <w:t xml:space="preserve"> </w:t>
      </w:r>
      <w:r w:rsidR="00FB1D14">
        <w:rPr>
          <w:sz w:val="28"/>
          <w:szCs w:val="28"/>
        </w:rPr>
        <w:t>створено</w:t>
      </w:r>
      <w:r w:rsidRPr="00871F5B">
        <w:rPr>
          <w:sz w:val="28"/>
          <w:szCs w:val="28"/>
        </w:rPr>
        <w:t xml:space="preserve"> можливість інтеграції у ЦНАП послуг з </w:t>
      </w:r>
      <w:r w:rsidR="00FB1D14" w:rsidRPr="00871F5B">
        <w:rPr>
          <w:sz w:val="28"/>
          <w:szCs w:val="28"/>
        </w:rPr>
        <w:t>реєстрації транспортних засобів,</w:t>
      </w:r>
      <w:r w:rsidR="00FB1D14">
        <w:rPr>
          <w:sz w:val="28"/>
          <w:szCs w:val="28"/>
        </w:rPr>
        <w:t xml:space="preserve"> </w:t>
      </w:r>
      <w:r w:rsidRPr="00871F5B">
        <w:rPr>
          <w:sz w:val="28"/>
          <w:szCs w:val="28"/>
        </w:rPr>
        <w:t>реєстрації актів цивільного стану, видачі посвідчень водія та</w:t>
      </w:r>
      <w:r w:rsidR="00FB1D14">
        <w:rPr>
          <w:sz w:val="28"/>
          <w:szCs w:val="28"/>
        </w:rPr>
        <w:t xml:space="preserve"> надання </w:t>
      </w:r>
      <w:r w:rsidRPr="00871F5B">
        <w:rPr>
          <w:sz w:val="28"/>
          <w:szCs w:val="28"/>
        </w:rPr>
        <w:t>послуг соціального характеру (</w:t>
      </w:r>
      <w:r w:rsidR="00FB1D14" w:rsidRPr="00871F5B">
        <w:rPr>
          <w:sz w:val="28"/>
          <w:szCs w:val="28"/>
        </w:rPr>
        <w:t>державної допомоги</w:t>
      </w:r>
      <w:r w:rsidR="00FB1D14">
        <w:rPr>
          <w:sz w:val="28"/>
          <w:szCs w:val="28"/>
        </w:rPr>
        <w:t>,</w:t>
      </w:r>
      <w:r w:rsidR="00FB1D14" w:rsidRPr="00871F5B">
        <w:rPr>
          <w:sz w:val="28"/>
          <w:szCs w:val="28"/>
        </w:rPr>
        <w:t xml:space="preserve"> </w:t>
      </w:r>
      <w:r w:rsidRPr="00871F5B">
        <w:rPr>
          <w:sz w:val="28"/>
          <w:szCs w:val="28"/>
        </w:rPr>
        <w:t>призначення субсидій,</w:t>
      </w:r>
      <w:r w:rsidR="00FB1D14">
        <w:rPr>
          <w:sz w:val="28"/>
          <w:szCs w:val="28"/>
        </w:rPr>
        <w:t xml:space="preserve"> </w:t>
      </w:r>
      <w:r w:rsidRPr="00871F5B">
        <w:rPr>
          <w:sz w:val="28"/>
          <w:szCs w:val="28"/>
        </w:rPr>
        <w:t xml:space="preserve">тощо). </w:t>
      </w:r>
      <w:r w:rsidR="00FB1D14">
        <w:rPr>
          <w:sz w:val="28"/>
          <w:szCs w:val="28"/>
        </w:rPr>
        <w:t xml:space="preserve">Важливим </w:t>
      </w:r>
      <w:r w:rsidRPr="00871F5B">
        <w:rPr>
          <w:sz w:val="28"/>
          <w:szCs w:val="28"/>
        </w:rPr>
        <w:t xml:space="preserve">економічним стимулом для </w:t>
      </w:r>
      <w:r w:rsidR="00FB1D14">
        <w:rPr>
          <w:sz w:val="28"/>
          <w:szCs w:val="28"/>
        </w:rPr>
        <w:t xml:space="preserve">стоверення </w:t>
      </w:r>
      <w:r w:rsidRPr="00871F5B">
        <w:rPr>
          <w:sz w:val="28"/>
          <w:szCs w:val="28"/>
        </w:rPr>
        <w:t xml:space="preserve"> ЦНАП в ОТГ стала передача з державного місцевим бюджетам плати за надання </w:t>
      </w:r>
      <w:r w:rsidR="00FB1D14">
        <w:rPr>
          <w:sz w:val="28"/>
          <w:szCs w:val="28"/>
        </w:rPr>
        <w:t>окремих</w:t>
      </w:r>
      <w:r w:rsidRPr="00871F5B">
        <w:rPr>
          <w:sz w:val="28"/>
          <w:szCs w:val="28"/>
        </w:rPr>
        <w:t xml:space="preserve"> адміністративних послуг. </w:t>
      </w:r>
      <w:r w:rsidR="00FB1D14">
        <w:rPr>
          <w:sz w:val="28"/>
          <w:szCs w:val="28"/>
        </w:rPr>
        <w:t xml:space="preserve">Серед інших </w:t>
      </w:r>
      <w:r w:rsidRPr="00871F5B">
        <w:rPr>
          <w:sz w:val="28"/>
          <w:szCs w:val="28"/>
        </w:rPr>
        <w:t>фінансов</w:t>
      </w:r>
      <w:r w:rsidR="00FB1D14">
        <w:rPr>
          <w:sz w:val="28"/>
          <w:szCs w:val="28"/>
        </w:rPr>
        <w:t>их</w:t>
      </w:r>
      <w:r w:rsidRPr="00871F5B">
        <w:rPr>
          <w:sz w:val="28"/>
          <w:szCs w:val="28"/>
        </w:rPr>
        <w:t xml:space="preserve"> стимул</w:t>
      </w:r>
      <w:r w:rsidR="00FB1D14">
        <w:rPr>
          <w:sz w:val="28"/>
          <w:szCs w:val="28"/>
        </w:rPr>
        <w:t>ів</w:t>
      </w:r>
      <w:r w:rsidRPr="00871F5B">
        <w:rPr>
          <w:sz w:val="28"/>
          <w:szCs w:val="28"/>
        </w:rPr>
        <w:t xml:space="preserve"> </w:t>
      </w:r>
      <w:r w:rsidR="00FB1D14">
        <w:rPr>
          <w:sz w:val="28"/>
          <w:szCs w:val="28"/>
        </w:rPr>
        <w:t>були:</w:t>
      </w:r>
      <w:r w:rsidRPr="00871F5B">
        <w:rPr>
          <w:sz w:val="28"/>
          <w:szCs w:val="28"/>
        </w:rPr>
        <w:t xml:space="preserve"> субвенці</w:t>
      </w:r>
      <w:r w:rsidR="00FB1D14">
        <w:rPr>
          <w:sz w:val="28"/>
          <w:szCs w:val="28"/>
        </w:rPr>
        <w:t>я</w:t>
      </w:r>
      <w:r w:rsidRPr="00871F5B">
        <w:rPr>
          <w:sz w:val="28"/>
          <w:szCs w:val="28"/>
        </w:rPr>
        <w:t xml:space="preserve"> з державного бюджету місцевим бюджетам на розбудову інфраструктури ОТГ</w:t>
      </w:r>
      <w:r w:rsidR="00FB1D14">
        <w:rPr>
          <w:sz w:val="28"/>
          <w:szCs w:val="28"/>
        </w:rPr>
        <w:t>;</w:t>
      </w:r>
      <w:r w:rsidRPr="00871F5B">
        <w:rPr>
          <w:sz w:val="28"/>
          <w:szCs w:val="28"/>
        </w:rPr>
        <w:t xml:space="preserve"> проектне фінансування за рахунок Державного фонду регіонального розвитку.</w:t>
      </w:r>
      <w:r w:rsidR="00FB1D14">
        <w:rPr>
          <w:sz w:val="28"/>
          <w:szCs w:val="28"/>
        </w:rPr>
        <w:t xml:space="preserve"> Крім цього,</w:t>
      </w:r>
      <w:r w:rsidRPr="00871F5B">
        <w:rPr>
          <w:sz w:val="28"/>
          <w:szCs w:val="28"/>
        </w:rPr>
        <w:t xml:space="preserve"> </w:t>
      </w:r>
      <w:r w:rsidR="00FB1D14">
        <w:rPr>
          <w:sz w:val="28"/>
          <w:szCs w:val="28"/>
        </w:rPr>
        <w:t xml:space="preserve">відчутним був </w:t>
      </w:r>
      <w:r w:rsidRPr="00871F5B">
        <w:rPr>
          <w:sz w:val="28"/>
          <w:szCs w:val="28"/>
        </w:rPr>
        <w:t xml:space="preserve">фінансовий внесок програм та проектів міжнародної технічної допомоги у розбудову мережі ЦНАП в ОТГ зокрема, </w:t>
      </w:r>
      <w:r w:rsidR="00FB1D14">
        <w:rPr>
          <w:sz w:val="28"/>
          <w:szCs w:val="28"/>
        </w:rPr>
        <w:t>«</w:t>
      </w:r>
      <w:r w:rsidRPr="00871F5B">
        <w:rPr>
          <w:sz w:val="28"/>
          <w:szCs w:val="28"/>
        </w:rPr>
        <w:t>у рамках реалізації напряму з покращення надання адміністративних послуг програми «U-LEAD з Європою»</w:t>
      </w:r>
      <w:r w:rsidR="00FB1D14">
        <w:rPr>
          <w:sz w:val="28"/>
          <w:szCs w:val="28"/>
        </w:rPr>
        <w:t>»</w:t>
      </w:r>
      <w:r w:rsidR="00D86328" w:rsidRPr="00871F5B">
        <w:rPr>
          <w:sz w:val="28"/>
          <w:szCs w:val="28"/>
        </w:rPr>
        <w:t xml:space="preserve"> </w:t>
      </w:r>
      <w:r w:rsidR="005734FA" w:rsidRPr="00871F5B">
        <w:rPr>
          <w:sz w:val="28"/>
          <w:szCs w:val="28"/>
        </w:rPr>
        <w:t>[</w:t>
      </w:r>
      <w:r w:rsidR="00214B99" w:rsidRPr="00871F5B">
        <w:rPr>
          <w:sz w:val="28"/>
          <w:szCs w:val="28"/>
        </w:rPr>
        <w:t>39</w:t>
      </w:r>
      <w:r w:rsidR="005734FA" w:rsidRPr="00871F5B">
        <w:rPr>
          <w:sz w:val="28"/>
          <w:szCs w:val="28"/>
        </w:rPr>
        <w:t>]</w:t>
      </w:r>
      <w:r w:rsidR="00D86328" w:rsidRPr="00871F5B">
        <w:rPr>
          <w:sz w:val="28"/>
          <w:szCs w:val="28"/>
        </w:rPr>
        <w:t>.</w:t>
      </w:r>
    </w:p>
    <w:p w14:paraId="4B2ECDE1" w14:textId="77777777" w:rsidR="002E361D" w:rsidRDefault="002E361D" w:rsidP="00EA2861">
      <w:pPr>
        <w:spacing w:line="360" w:lineRule="auto"/>
        <w:ind w:firstLine="709"/>
        <w:jc w:val="both"/>
        <w:rPr>
          <w:sz w:val="28"/>
          <w:szCs w:val="28"/>
        </w:rPr>
      </w:pPr>
      <w:r>
        <w:rPr>
          <w:sz w:val="28"/>
          <w:szCs w:val="28"/>
        </w:rPr>
        <w:t>На рис 1.2 представлено систему нормативно-правових актів, які регламентують процес надання адміністративних послуг в України.</w:t>
      </w:r>
    </w:p>
    <w:p w14:paraId="5D9D069B" w14:textId="77777777" w:rsidR="002E361D" w:rsidRDefault="009F1A67" w:rsidP="002E361D">
      <w:pPr>
        <w:spacing w:line="360" w:lineRule="auto"/>
        <w:jc w:val="both"/>
        <w:rPr>
          <w:sz w:val="28"/>
          <w:szCs w:val="28"/>
        </w:rPr>
      </w:pPr>
      <w:r>
        <w:rPr>
          <w:sz w:val="28"/>
          <w:szCs w:val="28"/>
        </w:rPr>
      </w:r>
      <w:r>
        <w:rPr>
          <w:sz w:val="28"/>
          <w:szCs w:val="28"/>
        </w:rPr>
        <w:pict w14:anchorId="3515FDBD">
          <v:group id="_x0000_s1202" editas="canvas" style="width:481.85pt;height:283.55pt;mso-position-horizontal-relative:char;mso-position-vertical-relative:line" coordorigin="1418,8378" coordsize="9637,56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left:1418;top:8378;width:9637;height:5671" o:preferrelative="f">
              <v:fill o:detectmouseclick="t"/>
              <v:path o:extrusionok="t" o:connecttype="none"/>
              <o:lock v:ext="edit" text="t"/>
            </v:shape>
            <v:rect id="_x0000_s1205" style="position:absolute;left:5230;top:10623;width:2190;height:1345">
              <v:textbox>
                <w:txbxContent>
                  <w:p w14:paraId="259BF194" w14:textId="77777777" w:rsidR="005A0A1A" w:rsidRPr="00D93A4F" w:rsidRDefault="005A0A1A" w:rsidP="00D93A4F">
                    <w:pPr>
                      <w:jc w:val="center"/>
                      <w:rPr>
                        <w:sz w:val="20"/>
                        <w:szCs w:val="20"/>
                      </w:rPr>
                    </w:pPr>
                  </w:p>
                  <w:p w14:paraId="6A8F90DB" w14:textId="77777777" w:rsidR="005A0A1A" w:rsidRPr="00D93A4F" w:rsidRDefault="005A0A1A" w:rsidP="00D93A4F">
                    <w:pPr>
                      <w:jc w:val="center"/>
                      <w:rPr>
                        <w:b/>
                      </w:rPr>
                    </w:pPr>
                    <w:r w:rsidRPr="00D93A4F">
                      <w:rPr>
                        <w:b/>
                      </w:rPr>
                      <w:t>Адміністративні послуги</w:t>
                    </w:r>
                  </w:p>
                </w:txbxContent>
              </v:textbox>
            </v:rect>
            <v:rect id="_x0000_s1206" style="position:absolute;left:5230;top:8857;width:2191;height:1344">
              <v:textbox>
                <w:txbxContent>
                  <w:p w14:paraId="5E2AFB0A" w14:textId="77777777" w:rsidR="005A0A1A" w:rsidRPr="00D93A4F" w:rsidRDefault="005A0A1A" w:rsidP="00D93A4F">
                    <w:pPr>
                      <w:jc w:val="center"/>
                      <w:rPr>
                        <w:sz w:val="20"/>
                        <w:szCs w:val="20"/>
                      </w:rPr>
                    </w:pPr>
                  </w:p>
                  <w:p w14:paraId="31ED907E" w14:textId="77777777" w:rsidR="005A0A1A" w:rsidRPr="00D93A4F" w:rsidRDefault="005A0A1A" w:rsidP="00D93A4F">
                    <w:pPr>
                      <w:jc w:val="center"/>
                      <w:rPr>
                        <w:sz w:val="20"/>
                        <w:szCs w:val="20"/>
                      </w:rPr>
                    </w:pPr>
                    <w:r w:rsidRPr="00D93A4F">
                      <w:rPr>
                        <w:sz w:val="20"/>
                        <w:szCs w:val="20"/>
                      </w:rPr>
                      <w:t>Конституція України</w:t>
                    </w:r>
                  </w:p>
                </w:txbxContent>
              </v:textbox>
            </v:rect>
            <v:rect id="_x0000_s1207" style="position:absolute;left:8094;top:11570;width:2276;height:1632">
              <v:textbox>
                <w:txbxContent>
                  <w:p w14:paraId="2DCB4B2E" w14:textId="77777777" w:rsidR="005A0A1A" w:rsidRPr="00D93A4F" w:rsidRDefault="005A0A1A" w:rsidP="00D93A4F">
                    <w:pPr>
                      <w:jc w:val="center"/>
                      <w:rPr>
                        <w:sz w:val="20"/>
                        <w:szCs w:val="20"/>
                      </w:rPr>
                    </w:pPr>
                    <w:r w:rsidRPr="00D93A4F">
                      <w:rPr>
                        <w:sz w:val="20"/>
                        <w:szCs w:val="20"/>
                      </w:rPr>
                      <w:t>Постанова КМУ «Про затвердження порядку ведення Єдиного державного порталу адміністративних послуг»</w:t>
                    </w:r>
                  </w:p>
                </w:txbxContent>
              </v:textbox>
            </v:rect>
            <v:rect id="_x0000_s1208" style="position:absolute;left:8094;top:9776;width:2190;height:1345">
              <v:textbox>
                <w:txbxContent>
                  <w:p w14:paraId="5E0383F8" w14:textId="77777777" w:rsidR="005A0A1A" w:rsidRPr="00D93A4F" w:rsidRDefault="005A0A1A" w:rsidP="00D93A4F">
                    <w:pPr>
                      <w:jc w:val="center"/>
                      <w:rPr>
                        <w:sz w:val="20"/>
                        <w:szCs w:val="20"/>
                      </w:rPr>
                    </w:pPr>
                    <w:r w:rsidRPr="00D93A4F">
                      <w:rPr>
                        <w:sz w:val="20"/>
                        <w:szCs w:val="20"/>
                      </w:rPr>
                      <w:t>Закон України «Про адміністративні послуги»</w:t>
                    </w:r>
                  </w:p>
                </w:txbxContent>
              </v:textbox>
            </v:rect>
            <v:rect id="_x0000_s1210" style="position:absolute;left:2429;top:10007;width:2191;height:1344">
              <v:textbox>
                <w:txbxContent>
                  <w:p w14:paraId="0DE4D8E6" w14:textId="77777777" w:rsidR="005A0A1A" w:rsidRPr="00D93A4F" w:rsidRDefault="005A0A1A" w:rsidP="00D93A4F">
                    <w:pPr>
                      <w:jc w:val="center"/>
                      <w:rPr>
                        <w:sz w:val="20"/>
                        <w:szCs w:val="20"/>
                      </w:rPr>
                    </w:pPr>
                    <w:r w:rsidRPr="00D93A4F">
                      <w:rPr>
                        <w:sz w:val="20"/>
                        <w:szCs w:val="20"/>
                      </w:rPr>
                      <w:t>Закон України «Про місцеве самоврядування в Україні»</w:t>
                    </w:r>
                  </w:p>
                </w:txbxContent>
              </v:textbox>
            </v:rect>
            <v:rect id="_x0000_s1211" style="position:absolute;left:2429;top:12065;width:2191;height:1345">
              <v:textbox>
                <w:txbxContent>
                  <w:p w14:paraId="7DA7535F" w14:textId="77777777" w:rsidR="005A0A1A" w:rsidRPr="00D93A4F" w:rsidRDefault="005A0A1A" w:rsidP="00D93A4F">
                    <w:pPr>
                      <w:jc w:val="center"/>
                      <w:rPr>
                        <w:sz w:val="20"/>
                        <w:szCs w:val="20"/>
                      </w:rPr>
                    </w:pPr>
                    <w:r w:rsidRPr="00D93A4F">
                      <w:rPr>
                        <w:sz w:val="20"/>
                        <w:szCs w:val="20"/>
                      </w:rPr>
                      <w:t>Концепції реформування місцевого самоврядування тп територіальної організації влади в України</w:t>
                    </w:r>
                  </w:p>
                </w:txbxContent>
              </v:textbox>
            </v:rect>
            <v:rect id="_x0000_s1212" style="position:absolute;left:5252;top:12500;width:2189;height:1343">
              <v:textbox>
                <w:txbxContent>
                  <w:p w14:paraId="1B320586" w14:textId="77777777" w:rsidR="005A0A1A" w:rsidRPr="00D93A4F" w:rsidRDefault="005A0A1A" w:rsidP="00D93A4F">
                    <w:pPr>
                      <w:jc w:val="center"/>
                      <w:rPr>
                        <w:sz w:val="20"/>
                        <w:szCs w:val="20"/>
                      </w:rPr>
                    </w:pPr>
                  </w:p>
                  <w:p w14:paraId="690AB434" w14:textId="77777777" w:rsidR="005A0A1A" w:rsidRPr="00D93A4F" w:rsidRDefault="005A0A1A" w:rsidP="00D93A4F">
                    <w:pPr>
                      <w:jc w:val="center"/>
                      <w:rPr>
                        <w:sz w:val="20"/>
                        <w:szCs w:val="20"/>
                      </w:rPr>
                    </w:pPr>
                    <w:r w:rsidRPr="00D93A4F">
                      <w:rPr>
                        <w:sz w:val="20"/>
                        <w:szCs w:val="20"/>
                      </w:rPr>
                      <w:t>Локальні нормативно-правові акти</w:t>
                    </w:r>
                  </w:p>
                </w:txbxContent>
              </v:textbox>
            </v:rect>
            <v:shapetype id="_x0000_t32" coordsize="21600,21600" o:spt="32" o:oned="t" path="m,l21600,21600e" filled="f">
              <v:path arrowok="t" fillok="f" o:connecttype="none"/>
              <o:lock v:ext="edit" shapetype="t"/>
            </v:shapetype>
            <v:shape id="_x0000_s1213" type="#_x0000_t32" style="position:absolute;left:4620;top:12065;width:610;height:673;flip:y" o:connectortype="straight">
              <v:stroke endarrow="block"/>
            </v:shape>
            <v:shape id="_x0000_s1214" type="#_x0000_t32" style="position:absolute;left:6325;top:10201;width:1;height:422;flip:x" o:connectortype="straight">
              <v:stroke endarrow="block"/>
            </v:shape>
            <v:shape id="_x0000_s1215" type="#_x0000_t32" style="position:absolute;left:4620;top:10679;width:610;height:617" o:connectortype="straight">
              <v:stroke endarrow="block"/>
            </v:shape>
            <v:shape id="_x0000_s1217" type="#_x0000_t32" style="position:absolute;left:7420;top:10449;width:674;height:847;flip:x" o:connectortype="straight">
              <v:stroke endarrow="block"/>
            </v:shape>
            <v:shape id="_x0000_s1218" type="#_x0000_t32" style="position:absolute;left:6325;top:11968;width:22;height:532;flip:x y" o:connectortype="straight">
              <v:stroke endarrow="block"/>
            </v:shape>
            <v:shape id="_x0000_s1219" type="#_x0000_t32" style="position:absolute;left:7525;top:11968;width:569;height:418;flip:x y" o:connectortype="straight">
              <v:stroke endarrow="block"/>
            </v:shape>
            <w10:anchorlock/>
          </v:group>
        </w:pict>
      </w:r>
    </w:p>
    <w:p w14:paraId="6C13484A" w14:textId="77777777" w:rsidR="002E361D" w:rsidRPr="00D93A4F" w:rsidRDefault="002E361D" w:rsidP="00D93A4F">
      <w:pPr>
        <w:spacing w:line="360" w:lineRule="auto"/>
        <w:ind w:firstLine="709"/>
        <w:jc w:val="both"/>
        <w:rPr>
          <w:sz w:val="28"/>
          <w:szCs w:val="28"/>
        </w:rPr>
      </w:pPr>
      <w:r w:rsidRPr="003B470D">
        <w:rPr>
          <w:b/>
          <w:sz w:val="28"/>
          <w:szCs w:val="28"/>
        </w:rPr>
        <w:t xml:space="preserve">Рис. 1.2. Нормативно-правові акти, які регламентують процес </w:t>
      </w:r>
      <w:r w:rsidRPr="00D93A4F">
        <w:rPr>
          <w:b/>
          <w:sz w:val="28"/>
          <w:szCs w:val="28"/>
        </w:rPr>
        <w:t>надання адміністративних послуг</w:t>
      </w:r>
      <w:r w:rsidR="00D93A4F" w:rsidRPr="00D93A4F">
        <w:rPr>
          <w:b/>
          <w:sz w:val="28"/>
          <w:szCs w:val="28"/>
        </w:rPr>
        <w:t xml:space="preserve"> в Україні</w:t>
      </w:r>
      <w:r w:rsidR="007B5E80" w:rsidRPr="00D93A4F">
        <w:rPr>
          <w:sz w:val="28"/>
          <w:szCs w:val="28"/>
          <w:lang w:val="ru-RU"/>
        </w:rPr>
        <w:t xml:space="preserve"> [25]</w:t>
      </w:r>
      <w:r w:rsidR="003B470D" w:rsidRPr="00D93A4F">
        <w:rPr>
          <w:sz w:val="28"/>
          <w:szCs w:val="28"/>
        </w:rPr>
        <w:t xml:space="preserve"> </w:t>
      </w:r>
    </w:p>
    <w:p w14:paraId="3AC932DF" w14:textId="77777777" w:rsidR="00EE3D72" w:rsidRPr="00871F5B" w:rsidRDefault="002E361D" w:rsidP="00D93A4F">
      <w:pPr>
        <w:spacing w:line="360" w:lineRule="auto"/>
        <w:jc w:val="both"/>
        <w:rPr>
          <w:sz w:val="28"/>
          <w:szCs w:val="28"/>
        </w:rPr>
      </w:pPr>
      <w:r>
        <w:rPr>
          <w:sz w:val="28"/>
          <w:szCs w:val="28"/>
        </w:rPr>
        <w:lastRenderedPageBreak/>
        <w:t xml:space="preserve">  </w:t>
      </w:r>
      <w:r w:rsidR="00D93A4F">
        <w:rPr>
          <w:sz w:val="28"/>
          <w:szCs w:val="28"/>
        </w:rPr>
        <w:tab/>
      </w:r>
      <w:r w:rsidR="00EE3D72" w:rsidRPr="00871F5B">
        <w:rPr>
          <w:sz w:val="28"/>
          <w:szCs w:val="28"/>
        </w:rPr>
        <w:t>О</w:t>
      </w:r>
      <w:r w:rsidR="00EE3D72" w:rsidRPr="00871F5B">
        <w:rPr>
          <w:bCs/>
          <w:sz w:val="28"/>
          <w:szCs w:val="28"/>
        </w:rPr>
        <w:t>бов’язок утворення ЦНАП у кожній громаді законодавчо закріплено</w:t>
      </w:r>
      <w:r w:rsidR="00EE3D72" w:rsidRPr="00871F5B">
        <w:rPr>
          <w:sz w:val="28"/>
          <w:szCs w:val="28"/>
        </w:rPr>
        <w:t xml:space="preserve"> </w:t>
      </w:r>
      <w:hyperlink r:id="rId13" w:tgtFrame="_blank" w:history="1">
        <w:r w:rsidR="00EE3D72" w:rsidRPr="00871F5B">
          <w:rPr>
            <w:rStyle w:val="a9"/>
            <w:color w:val="auto"/>
            <w:sz w:val="28"/>
            <w:szCs w:val="28"/>
            <w:u w:val="none"/>
          </w:rPr>
          <w:t>Закон</w:t>
        </w:r>
        <w:r w:rsidR="00FB1D14">
          <w:rPr>
            <w:rStyle w:val="a9"/>
            <w:color w:val="auto"/>
            <w:sz w:val="28"/>
            <w:szCs w:val="28"/>
            <w:u w:val="none"/>
          </w:rPr>
          <w:t>ом</w:t>
        </w:r>
        <w:r w:rsidR="00EE3D72" w:rsidRPr="00871F5B">
          <w:rPr>
            <w:rStyle w:val="a9"/>
            <w:color w:val="auto"/>
            <w:sz w:val="28"/>
            <w:szCs w:val="28"/>
            <w:u w:val="none"/>
          </w:rPr>
          <w:t xml:space="preserve"> України №943-IX</w:t>
        </w:r>
      </w:hyperlink>
      <w:r w:rsidR="00EE3D72" w:rsidRPr="00871F5B">
        <w:rPr>
          <w:sz w:val="28"/>
          <w:szCs w:val="28"/>
        </w:rPr>
        <w:t xml:space="preserve">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w:t>
      </w:r>
      <w:r w:rsidR="004645D1" w:rsidRPr="004645D1">
        <w:rPr>
          <w:sz w:val="28"/>
          <w:szCs w:val="28"/>
        </w:rPr>
        <w:t>[12]</w:t>
      </w:r>
      <w:r w:rsidR="004645D1">
        <w:rPr>
          <w:sz w:val="28"/>
          <w:szCs w:val="28"/>
        </w:rPr>
        <w:t xml:space="preserve"> </w:t>
      </w:r>
      <w:r w:rsidR="00EE3D72" w:rsidRPr="00871F5B">
        <w:rPr>
          <w:sz w:val="28"/>
          <w:szCs w:val="28"/>
        </w:rPr>
        <w:t>від 3 листопада 2020 року. До цього часу це було</w:t>
      </w:r>
      <w:r w:rsidR="00FB1D14">
        <w:rPr>
          <w:sz w:val="28"/>
          <w:szCs w:val="28"/>
        </w:rPr>
        <w:t xml:space="preserve"> лише</w:t>
      </w:r>
      <w:r w:rsidR="00EE3D72" w:rsidRPr="00871F5B">
        <w:rPr>
          <w:sz w:val="28"/>
          <w:szCs w:val="28"/>
        </w:rPr>
        <w:t xml:space="preserve"> правом для більшості громад (крім міст обласного значення, де ЦНАП були обов’язкові</w:t>
      </w:r>
      <w:r w:rsidR="00FB1D14">
        <w:rPr>
          <w:sz w:val="28"/>
          <w:szCs w:val="28"/>
        </w:rPr>
        <w:t xml:space="preserve"> ще</w:t>
      </w:r>
      <w:r w:rsidR="00EE3D72" w:rsidRPr="00871F5B">
        <w:rPr>
          <w:sz w:val="28"/>
          <w:szCs w:val="28"/>
        </w:rPr>
        <w:t xml:space="preserve"> з 2014 року). </w:t>
      </w:r>
    </w:p>
    <w:p w14:paraId="53B175BE" w14:textId="77777777" w:rsidR="007C71C1" w:rsidRPr="00871F5B" w:rsidRDefault="00606ED4" w:rsidP="00EA2861">
      <w:pPr>
        <w:spacing w:line="360" w:lineRule="auto"/>
        <w:ind w:firstLine="709"/>
        <w:jc w:val="both"/>
        <w:rPr>
          <w:sz w:val="28"/>
          <w:szCs w:val="28"/>
        </w:rPr>
      </w:pPr>
      <w:r w:rsidRPr="00871F5B">
        <w:rPr>
          <w:sz w:val="28"/>
          <w:szCs w:val="28"/>
        </w:rPr>
        <w:t>У центр</w:t>
      </w:r>
      <w:r w:rsidR="004645D1">
        <w:rPr>
          <w:sz w:val="28"/>
          <w:szCs w:val="28"/>
        </w:rPr>
        <w:t>ах</w:t>
      </w:r>
      <w:r w:rsidRPr="00871F5B">
        <w:rPr>
          <w:sz w:val="28"/>
          <w:szCs w:val="28"/>
        </w:rPr>
        <w:t xml:space="preserve"> надання адміністративних послуг (ЦНАП) необхідно забезпеч</w:t>
      </w:r>
      <w:r w:rsidR="004645D1">
        <w:rPr>
          <w:sz w:val="28"/>
          <w:szCs w:val="28"/>
        </w:rPr>
        <w:t>увати</w:t>
      </w:r>
      <w:r w:rsidRPr="00871F5B">
        <w:rPr>
          <w:sz w:val="28"/>
          <w:szCs w:val="28"/>
        </w:rPr>
        <w:t xml:space="preserve"> максимально можлив</w:t>
      </w:r>
      <w:r w:rsidR="004645D1">
        <w:rPr>
          <w:sz w:val="28"/>
          <w:szCs w:val="28"/>
        </w:rPr>
        <w:t>ий</w:t>
      </w:r>
      <w:r w:rsidRPr="00871F5B">
        <w:rPr>
          <w:sz w:val="28"/>
          <w:szCs w:val="28"/>
        </w:rPr>
        <w:t xml:space="preserve"> наб</w:t>
      </w:r>
      <w:r w:rsidR="004645D1">
        <w:rPr>
          <w:sz w:val="28"/>
          <w:szCs w:val="28"/>
        </w:rPr>
        <w:t>і</w:t>
      </w:r>
      <w:r w:rsidRPr="00871F5B">
        <w:rPr>
          <w:sz w:val="28"/>
          <w:szCs w:val="28"/>
        </w:rPr>
        <w:t xml:space="preserve">р необхідних </w:t>
      </w:r>
      <w:r w:rsidR="004645D1">
        <w:rPr>
          <w:sz w:val="28"/>
          <w:szCs w:val="28"/>
        </w:rPr>
        <w:t>для населення</w:t>
      </w:r>
      <w:r w:rsidRPr="00871F5B">
        <w:rPr>
          <w:sz w:val="28"/>
          <w:szCs w:val="28"/>
        </w:rPr>
        <w:t xml:space="preserve"> адміністративних послуг. Обираючи </w:t>
      </w:r>
      <w:r w:rsidR="000E02F4">
        <w:rPr>
          <w:sz w:val="28"/>
          <w:szCs w:val="28"/>
        </w:rPr>
        <w:t xml:space="preserve">спектр </w:t>
      </w:r>
      <w:r w:rsidRPr="00871F5B">
        <w:rPr>
          <w:sz w:val="28"/>
          <w:szCs w:val="28"/>
        </w:rPr>
        <w:t xml:space="preserve">послуг, які </w:t>
      </w:r>
      <w:r w:rsidR="000E02F4">
        <w:rPr>
          <w:sz w:val="28"/>
          <w:szCs w:val="28"/>
        </w:rPr>
        <w:t xml:space="preserve">мають </w:t>
      </w:r>
      <w:r w:rsidRPr="00871F5B">
        <w:rPr>
          <w:sz w:val="28"/>
          <w:szCs w:val="28"/>
        </w:rPr>
        <w:t>бу</w:t>
      </w:r>
      <w:r w:rsidR="000E02F4">
        <w:rPr>
          <w:sz w:val="28"/>
          <w:szCs w:val="28"/>
        </w:rPr>
        <w:t>ти</w:t>
      </w:r>
      <w:r w:rsidRPr="00871F5B">
        <w:rPr>
          <w:sz w:val="28"/>
          <w:szCs w:val="28"/>
        </w:rPr>
        <w:t xml:space="preserve"> інтегровані у ЦНАП, пріоритет слід віддавати найпопулярнішим, так званим базовим адміністративним послугам, за якими звертається більшість громадян протягом життя.</w:t>
      </w:r>
    </w:p>
    <w:p w14:paraId="59FEE6F8" w14:textId="77777777" w:rsidR="001558EE" w:rsidRPr="00871F5B" w:rsidRDefault="001558EE" w:rsidP="00EA2861">
      <w:pPr>
        <w:pStyle w:val="a7"/>
        <w:spacing w:after="0" w:line="360" w:lineRule="auto"/>
        <w:ind w:left="0" w:firstLine="709"/>
        <w:contextualSpacing w:val="0"/>
        <w:jc w:val="both"/>
        <w:rPr>
          <w:rFonts w:ascii="Times New Roman" w:hAnsi="Times New Roman"/>
          <w:b/>
          <w:sz w:val="28"/>
          <w:szCs w:val="28"/>
          <w:lang w:val="uk-UA"/>
        </w:rPr>
      </w:pPr>
    </w:p>
    <w:p w14:paraId="22EF95FB" w14:textId="77777777" w:rsidR="00BE66C9" w:rsidRPr="00871F5B" w:rsidRDefault="00BE66C9" w:rsidP="00EA2861">
      <w:pPr>
        <w:pStyle w:val="a7"/>
        <w:spacing w:after="0" w:line="360" w:lineRule="auto"/>
        <w:ind w:left="0" w:firstLine="709"/>
        <w:contextualSpacing w:val="0"/>
        <w:jc w:val="both"/>
        <w:rPr>
          <w:rFonts w:ascii="Times New Roman" w:hAnsi="Times New Roman"/>
          <w:b/>
          <w:sz w:val="28"/>
          <w:szCs w:val="28"/>
          <w:lang w:val="uk-UA"/>
        </w:rPr>
      </w:pPr>
      <w:r w:rsidRPr="00871F5B">
        <w:rPr>
          <w:rFonts w:ascii="Times New Roman" w:hAnsi="Times New Roman"/>
          <w:b/>
          <w:sz w:val="28"/>
          <w:szCs w:val="28"/>
          <w:lang w:val="uk-UA"/>
        </w:rPr>
        <w:t xml:space="preserve">Висновки до розділу 1 </w:t>
      </w:r>
    </w:p>
    <w:p w14:paraId="5C598883" w14:textId="77777777" w:rsidR="00EA2861" w:rsidRPr="00871F5B" w:rsidRDefault="00EA2861" w:rsidP="00EA2861">
      <w:pPr>
        <w:spacing w:line="360" w:lineRule="auto"/>
        <w:ind w:firstLine="709"/>
        <w:jc w:val="both"/>
        <w:rPr>
          <w:sz w:val="28"/>
          <w:szCs w:val="28"/>
        </w:rPr>
      </w:pPr>
      <w:r w:rsidRPr="00871F5B">
        <w:rPr>
          <w:sz w:val="28"/>
          <w:szCs w:val="28"/>
        </w:rPr>
        <w:t>Реформа децентралізації влади в Україні забезпечила передачу певної частини повноважень щодо надання адміністративних послуг на</w:t>
      </w:r>
      <w:r w:rsidR="005A3F64">
        <w:rPr>
          <w:sz w:val="28"/>
          <w:szCs w:val="28"/>
        </w:rPr>
        <w:t xml:space="preserve"> той</w:t>
      </w:r>
      <w:r w:rsidRPr="00871F5B">
        <w:rPr>
          <w:sz w:val="28"/>
          <w:szCs w:val="28"/>
        </w:rPr>
        <w:t xml:space="preserve"> рів</w:t>
      </w:r>
      <w:r w:rsidR="005A3F64">
        <w:rPr>
          <w:sz w:val="28"/>
          <w:szCs w:val="28"/>
        </w:rPr>
        <w:t>е</w:t>
      </w:r>
      <w:r w:rsidRPr="00871F5B">
        <w:rPr>
          <w:sz w:val="28"/>
          <w:szCs w:val="28"/>
        </w:rPr>
        <w:t>н</w:t>
      </w:r>
      <w:r w:rsidR="005A3F64">
        <w:rPr>
          <w:sz w:val="28"/>
          <w:szCs w:val="28"/>
        </w:rPr>
        <w:t>ь</w:t>
      </w:r>
      <w:r w:rsidRPr="00871F5B">
        <w:rPr>
          <w:sz w:val="28"/>
          <w:szCs w:val="28"/>
        </w:rPr>
        <w:t>,</w:t>
      </w:r>
      <w:r w:rsidR="005A3F64">
        <w:rPr>
          <w:sz w:val="28"/>
          <w:szCs w:val="28"/>
        </w:rPr>
        <w:t xml:space="preserve"> який</w:t>
      </w:r>
      <w:r w:rsidRPr="00871F5B">
        <w:rPr>
          <w:sz w:val="28"/>
          <w:szCs w:val="28"/>
        </w:rPr>
        <w:t xml:space="preserve"> максимально наближений до населення, </w:t>
      </w:r>
      <w:r w:rsidR="005A3F64">
        <w:rPr>
          <w:sz w:val="28"/>
          <w:szCs w:val="28"/>
        </w:rPr>
        <w:t>а саме,</w:t>
      </w:r>
      <w:r w:rsidRPr="00871F5B">
        <w:rPr>
          <w:sz w:val="28"/>
          <w:szCs w:val="28"/>
        </w:rPr>
        <w:t xml:space="preserve"> на рівень органів місцевого самоврядування, що відповідає європейським стандартам надання послуг такого характеру. Адміністративна послуга є важливою складовою державних і муніципальних послуг. </w:t>
      </w:r>
    </w:p>
    <w:p w14:paraId="71D6EA9F" w14:textId="77777777" w:rsidR="00EA2861" w:rsidRPr="00871F5B" w:rsidRDefault="00EA2861" w:rsidP="00EA2861">
      <w:pPr>
        <w:spacing w:line="360" w:lineRule="auto"/>
        <w:ind w:firstLine="709"/>
        <w:jc w:val="both"/>
        <w:rPr>
          <w:sz w:val="28"/>
          <w:szCs w:val="28"/>
        </w:rPr>
      </w:pPr>
      <w:r w:rsidRPr="00871F5B">
        <w:rPr>
          <w:sz w:val="28"/>
          <w:szCs w:val="28"/>
        </w:rPr>
        <w:t xml:space="preserve">Кожна територіальна громада повинна забезпечувати якісне надання базових адміністративних послуг, то їй потрібно мати у своєму розпорядженні інтегрований офіс – центр надання адміністративних послуг. </w:t>
      </w:r>
    </w:p>
    <w:p w14:paraId="5CF3B837" w14:textId="77777777" w:rsidR="00825569" w:rsidRPr="00871F5B" w:rsidRDefault="00825569" w:rsidP="00EA2861">
      <w:pPr>
        <w:spacing w:line="360" w:lineRule="auto"/>
        <w:ind w:firstLine="709"/>
        <w:jc w:val="both"/>
        <w:rPr>
          <w:sz w:val="28"/>
          <w:szCs w:val="28"/>
        </w:rPr>
      </w:pPr>
      <w:r w:rsidRPr="00871F5B">
        <w:rPr>
          <w:sz w:val="28"/>
          <w:szCs w:val="28"/>
        </w:rPr>
        <w:t xml:space="preserve">До основних принципів Центру надання адміністративних послуг можна віднести такі: </w:t>
      </w:r>
    </w:p>
    <w:p w14:paraId="0CEF09E6" w14:textId="77777777" w:rsidR="00825569" w:rsidRPr="00871F5B" w:rsidRDefault="00825569" w:rsidP="00EA2861">
      <w:pPr>
        <w:spacing w:line="360" w:lineRule="auto"/>
        <w:ind w:firstLine="709"/>
        <w:jc w:val="both"/>
        <w:rPr>
          <w:sz w:val="28"/>
          <w:szCs w:val="28"/>
        </w:rPr>
      </w:pPr>
      <w:r w:rsidRPr="00871F5B">
        <w:rPr>
          <w:sz w:val="28"/>
          <w:szCs w:val="28"/>
        </w:rPr>
        <w:t xml:space="preserve">- оптимальний перелік послуг; </w:t>
      </w:r>
    </w:p>
    <w:p w14:paraId="495B6FF5" w14:textId="77777777" w:rsidR="00825569" w:rsidRPr="00871F5B" w:rsidRDefault="00825569" w:rsidP="00EA2861">
      <w:pPr>
        <w:spacing w:line="360" w:lineRule="auto"/>
        <w:ind w:firstLine="709"/>
        <w:jc w:val="both"/>
        <w:rPr>
          <w:sz w:val="28"/>
          <w:szCs w:val="28"/>
        </w:rPr>
      </w:pPr>
      <w:r w:rsidRPr="00871F5B">
        <w:rPr>
          <w:sz w:val="28"/>
          <w:szCs w:val="28"/>
        </w:rPr>
        <w:t>- зручні години відвідування;</w:t>
      </w:r>
    </w:p>
    <w:p w14:paraId="53E2D4B5" w14:textId="77777777" w:rsidR="00825569" w:rsidRPr="00871F5B" w:rsidRDefault="00825569" w:rsidP="00EA2861">
      <w:pPr>
        <w:spacing w:line="360" w:lineRule="auto"/>
        <w:ind w:firstLine="709"/>
        <w:jc w:val="both"/>
        <w:rPr>
          <w:sz w:val="28"/>
          <w:szCs w:val="28"/>
        </w:rPr>
      </w:pPr>
      <w:r w:rsidRPr="00871F5B">
        <w:rPr>
          <w:sz w:val="28"/>
          <w:szCs w:val="28"/>
        </w:rPr>
        <w:t>- відкритий простір обслуговування (некабінетна система);</w:t>
      </w:r>
    </w:p>
    <w:p w14:paraId="40070144" w14:textId="77777777" w:rsidR="00825569" w:rsidRPr="00871F5B" w:rsidRDefault="00825569" w:rsidP="00EA2861">
      <w:pPr>
        <w:spacing w:line="360" w:lineRule="auto"/>
        <w:ind w:firstLine="709"/>
        <w:jc w:val="both"/>
        <w:rPr>
          <w:sz w:val="28"/>
          <w:szCs w:val="28"/>
        </w:rPr>
      </w:pPr>
      <w:r w:rsidRPr="00871F5B">
        <w:rPr>
          <w:sz w:val="28"/>
          <w:szCs w:val="28"/>
        </w:rPr>
        <w:lastRenderedPageBreak/>
        <w:t xml:space="preserve">- супутні сервісні послуги (наприклад, можливість сплатити збір за адміністративні послуги у приміщенні Центру надання адміністративних послуг) тощо. </w:t>
      </w:r>
    </w:p>
    <w:p w14:paraId="67C85B8D" w14:textId="77777777" w:rsidR="005A3F64" w:rsidRDefault="00825569" w:rsidP="005A3F64">
      <w:pPr>
        <w:spacing w:line="360" w:lineRule="auto"/>
        <w:ind w:firstLine="709"/>
        <w:jc w:val="both"/>
        <w:rPr>
          <w:sz w:val="28"/>
          <w:szCs w:val="28"/>
        </w:rPr>
      </w:pPr>
      <w:r w:rsidRPr="00871F5B">
        <w:rPr>
          <w:sz w:val="28"/>
          <w:szCs w:val="28"/>
        </w:rPr>
        <w:t xml:space="preserve">Виокремлюють кілька моделей ЦНАП Перша модель - ЦНАП у </w:t>
      </w:r>
      <w:r w:rsidR="005A3F64">
        <w:rPr>
          <w:sz w:val="28"/>
          <w:szCs w:val="28"/>
        </w:rPr>
        <w:t xml:space="preserve">територіальній </w:t>
      </w:r>
      <w:r w:rsidRPr="00871F5B">
        <w:rPr>
          <w:sz w:val="28"/>
          <w:szCs w:val="28"/>
        </w:rPr>
        <w:t>громаді, що складається з одного населеного пункту. Друга модель – ЦНАП</w:t>
      </w:r>
      <w:r w:rsidR="005A3F64">
        <w:rPr>
          <w:sz w:val="28"/>
          <w:szCs w:val="28"/>
        </w:rPr>
        <w:t xml:space="preserve"> територіальній</w:t>
      </w:r>
      <w:r w:rsidRPr="00871F5B">
        <w:rPr>
          <w:sz w:val="28"/>
          <w:szCs w:val="28"/>
        </w:rPr>
        <w:t xml:space="preserve"> у громаді, що складається з кількох населених пунктів. Третя модель – це додатковий офіс (територіальний підрозділ) ЦНАП Віддалене місце для роботи адміністратора</w:t>
      </w:r>
      <w:r w:rsidR="005A3F64">
        <w:rPr>
          <w:sz w:val="28"/>
          <w:szCs w:val="28"/>
        </w:rPr>
        <w:t xml:space="preserve"> та мобільний офіс.</w:t>
      </w:r>
    </w:p>
    <w:p w14:paraId="0C6D25DD" w14:textId="77777777" w:rsidR="00EA2861" w:rsidRDefault="005A3F64" w:rsidP="005A3F64">
      <w:pPr>
        <w:spacing w:line="360" w:lineRule="auto"/>
        <w:ind w:firstLine="709"/>
        <w:jc w:val="both"/>
        <w:rPr>
          <w:sz w:val="28"/>
          <w:szCs w:val="28"/>
        </w:rPr>
      </w:pPr>
      <w:r>
        <w:rPr>
          <w:sz w:val="28"/>
          <w:szCs w:val="28"/>
        </w:rPr>
        <w:t>У вітчизняному законодавсті с</w:t>
      </w:r>
      <w:r w:rsidR="00825569" w:rsidRPr="00871F5B">
        <w:rPr>
          <w:sz w:val="28"/>
          <w:szCs w:val="28"/>
        </w:rPr>
        <w:t>форм</w:t>
      </w:r>
      <w:r w:rsidR="007703CD">
        <w:rPr>
          <w:sz w:val="28"/>
          <w:szCs w:val="28"/>
        </w:rPr>
        <w:t>о</w:t>
      </w:r>
      <w:r w:rsidR="00825569" w:rsidRPr="00871F5B">
        <w:rPr>
          <w:sz w:val="28"/>
          <w:szCs w:val="28"/>
        </w:rPr>
        <w:t>ва</w:t>
      </w:r>
      <w:r w:rsidR="007703CD">
        <w:rPr>
          <w:sz w:val="28"/>
          <w:szCs w:val="28"/>
        </w:rPr>
        <w:t>н</w:t>
      </w:r>
      <w:r>
        <w:rPr>
          <w:sz w:val="28"/>
          <w:szCs w:val="28"/>
        </w:rPr>
        <w:t>о</w:t>
      </w:r>
      <w:r w:rsidR="00825569" w:rsidRPr="00871F5B">
        <w:rPr>
          <w:sz w:val="28"/>
          <w:szCs w:val="28"/>
        </w:rPr>
        <w:t xml:space="preserve"> </w:t>
      </w:r>
      <w:r>
        <w:rPr>
          <w:sz w:val="28"/>
          <w:szCs w:val="28"/>
        </w:rPr>
        <w:t>і</w:t>
      </w:r>
      <w:r w:rsidR="00825569" w:rsidRPr="00871F5B">
        <w:rPr>
          <w:sz w:val="28"/>
          <w:szCs w:val="28"/>
        </w:rPr>
        <w:t xml:space="preserve"> закріплен</w:t>
      </w:r>
      <w:r>
        <w:rPr>
          <w:sz w:val="28"/>
          <w:szCs w:val="28"/>
        </w:rPr>
        <w:t>о</w:t>
      </w:r>
      <w:r w:rsidR="001855C2">
        <w:rPr>
          <w:sz w:val="28"/>
          <w:szCs w:val="28"/>
        </w:rPr>
        <w:t xml:space="preserve"> основні </w:t>
      </w:r>
      <w:r w:rsidR="00825569" w:rsidRPr="00871F5B">
        <w:rPr>
          <w:sz w:val="28"/>
          <w:szCs w:val="28"/>
        </w:rPr>
        <w:t>принцип</w:t>
      </w:r>
      <w:r>
        <w:rPr>
          <w:sz w:val="28"/>
          <w:szCs w:val="28"/>
        </w:rPr>
        <w:t>и</w:t>
      </w:r>
      <w:r w:rsidR="00825569" w:rsidRPr="00871F5B">
        <w:rPr>
          <w:sz w:val="28"/>
          <w:szCs w:val="28"/>
        </w:rPr>
        <w:t xml:space="preserve"> надання адміністративних послуг в органах місцевого самоврядування</w:t>
      </w:r>
      <w:r>
        <w:rPr>
          <w:sz w:val="28"/>
          <w:szCs w:val="28"/>
        </w:rPr>
        <w:t>.</w:t>
      </w:r>
      <w:r w:rsidR="00825569" w:rsidRPr="00871F5B">
        <w:rPr>
          <w:sz w:val="28"/>
          <w:szCs w:val="28"/>
        </w:rPr>
        <w:t xml:space="preserve"> </w:t>
      </w:r>
    </w:p>
    <w:p w14:paraId="52524981" w14:textId="77777777" w:rsidR="007703CD" w:rsidRPr="00AA24C0" w:rsidRDefault="007703CD" w:rsidP="005A3F64">
      <w:pPr>
        <w:spacing w:line="360" w:lineRule="auto"/>
        <w:ind w:firstLine="709"/>
        <w:jc w:val="both"/>
        <w:rPr>
          <w:b/>
          <w:sz w:val="28"/>
          <w:szCs w:val="28"/>
        </w:rPr>
      </w:pPr>
      <w:r>
        <w:rPr>
          <w:sz w:val="28"/>
          <w:szCs w:val="28"/>
        </w:rPr>
        <w:t>Пріоритетими завданнями державної політики є впровадження дієвих механізмів в систему надання адміністративних послуг</w:t>
      </w:r>
      <w:r w:rsidR="00AA24C0">
        <w:rPr>
          <w:sz w:val="28"/>
          <w:szCs w:val="28"/>
        </w:rPr>
        <w:t>,</w:t>
      </w:r>
      <w:r w:rsidR="001855C2">
        <w:rPr>
          <w:sz w:val="28"/>
          <w:szCs w:val="28"/>
        </w:rPr>
        <w:t xml:space="preserve"> а</w:t>
      </w:r>
      <w:r w:rsidR="00AA24C0">
        <w:rPr>
          <w:sz w:val="28"/>
          <w:szCs w:val="28"/>
        </w:rPr>
        <w:t xml:space="preserve"> саме: подальша децентралізація повноважень з надання адміністративних послуг; впровадження сучасних технологій в управлінську ді</w:t>
      </w:r>
      <w:r w:rsidR="001855C2">
        <w:rPr>
          <w:sz w:val="28"/>
          <w:szCs w:val="28"/>
        </w:rPr>
        <w:t>я</w:t>
      </w:r>
      <w:r w:rsidR="00AA24C0">
        <w:rPr>
          <w:sz w:val="28"/>
          <w:szCs w:val="28"/>
        </w:rPr>
        <w:t>льність і розвиток мережі ЦНАП</w:t>
      </w:r>
      <w:r w:rsidR="001855C2">
        <w:rPr>
          <w:sz w:val="28"/>
          <w:szCs w:val="28"/>
        </w:rPr>
        <w:t xml:space="preserve">, розробка пропозицій щодо підвищення якості адмінстративних послуг; вдосконалення методики моніторингу та оцінки якості процесу надання адміністративних послуг для громадян. </w:t>
      </w:r>
    </w:p>
    <w:p w14:paraId="39DAB8E0" w14:textId="77777777" w:rsidR="00714218" w:rsidRDefault="00714218" w:rsidP="00EA2861">
      <w:pPr>
        <w:spacing w:line="360" w:lineRule="auto"/>
        <w:jc w:val="center"/>
        <w:rPr>
          <w:b/>
          <w:bCs/>
          <w:sz w:val="28"/>
          <w:szCs w:val="28"/>
        </w:rPr>
      </w:pPr>
    </w:p>
    <w:p w14:paraId="16F32924" w14:textId="77777777" w:rsidR="005A3F64" w:rsidRDefault="005A3F64" w:rsidP="00EA2861">
      <w:pPr>
        <w:spacing w:line="360" w:lineRule="auto"/>
        <w:jc w:val="center"/>
        <w:rPr>
          <w:b/>
          <w:bCs/>
          <w:sz w:val="28"/>
          <w:szCs w:val="28"/>
        </w:rPr>
      </w:pPr>
    </w:p>
    <w:p w14:paraId="097E13A9" w14:textId="77777777" w:rsidR="005A3F64" w:rsidRDefault="005A3F64" w:rsidP="00EA2861">
      <w:pPr>
        <w:spacing w:line="360" w:lineRule="auto"/>
        <w:jc w:val="center"/>
        <w:rPr>
          <w:b/>
          <w:bCs/>
          <w:sz w:val="28"/>
          <w:szCs w:val="28"/>
        </w:rPr>
      </w:pPr>
    </w:p>
    <w:p w14:paraId="44C4FC1B" w14:textId="77777777" w:rsidR="005A3F64" w:rsidRPr="00871F5B" w:rsidRDefault="005A3F64" w:rsidP="00EA2861">
      <w:pPr>
        <w:spacing w:line="360" w:lineRule="auto"/>
        <w:jc w:val="center"/>
        <w:rPr>
          <w:b/>
          <w:bCs/>
          <w:sz w:val="28"/>
          <w:szCs w:val="28"/>
        </w:rPr>
      </w:pPr>
    </w:p>
    <w:p w14:paraId="54087D1C" w14:textId="77777777" w:rsidR="00714218" w:rsidRPr="00871F5B" w:rsidRDefault="00714218" w:rsidP="00EA2861">
      <w:pPr>
        <w:spacing w:line="360" w:lineRule="auto"/>
        <w:jc w:val="center"/>
        <w:rPr>
          <w:b/>
          <w:bCs/>
          <w:sz w:val="28"/>
          <w:szCs w:val="28"/>
        </w:rPr>
      </w:pPr>
    </w:p>
    <w:p w14:paraId="64B48B30" w14:textId="77777777" w:rsidR="00714218" w:rsidRPr="00871F5B" w:rsidRDefault="00714218" w:rsidP="00EA2861">
      <w:pPr>
        <w:spacing w:line="360" w:lineRule="auto"/>
        <w:jc w:val="center"/>
        <w:rPr>
          <w:b/>
          <w:bCs/>
          <w:sz w:val="28"/>
          <w:szCs w:val="28"/>
        </w:rPr>
      </w:pPr>
    </w:p>
    <w:p w14:paraId="7D4C9F7A" w14:textId="77777777" w:rsidR="00714218" w:rsidRDefault="00714218" w:rsidP="00EA2861">
      <w:pPr>
        <w:spacing w:line="360" w:lineRule="auto"/>
        <w:jc w:val="center"/>
        <w:rPr>
          <w:b/>
          <w:bCs/>
          <w:sz w:val="28"/>
          <w:szCs w:val="28"/>
        </w:rPr>
      </w:pPr>
    </w:p>
    <w:p w14:paraId="7F8F12DD" w14:textId="77777777" w:rsidR="001855C2" w:rsidRDefault="001855C2" w:rsidP="00EA2861">
      <w:pPr>
        <w:spacing w:line="360" w:lineRule="auto"/>
        <w:jc w:val="center"/>
        <w:rPr>
          <w:b/>
          <w:bCs/>
          <w:sz w:val="28"/>
          <w:szCs w:val="28"/>
        </w:rPr>
      </w:pPr>
    </w:p>
    <w:p w14:paraId="2ED398C1" w14:textId="77777777" w:rsidR="001855C2" w:rsidRDefault="001855C2" w:rsidP="00EA2861">
      <w:pPr>
        <w:spacing w:line="360" w:lineRule="auto"/>
        <w:jc w:val="center"/>
        <w:rPr>
          <w:b/>
          <w:bCs/>
          <w:sz w:val="28"/>
          <w:szCs w:val="28"/>
        </w:rPr>
      </w:pPr>
    </w:p>
    <w:p w14:paraId="0697F052" w14:textId="77777777" w:rsidR="001855C2" w:rsidRDefault="001855C2" w:rsidP="00EA2861">
      <w:pPr>
        <w:spacing w:line="360" w:lineRule="auto"/>
        <w:jc w:val="center"/>
        <w:rPr>
          <w:b/>
          <w:bCs/>
          <w:sz w:val="28"/>
          <w:szCs w:val="28"/>
        </w:rPr>
      </w:pPr>
    </w:p>
    <w:p w14:paraId="0DEB22DA" w14:textId="77777777" w:rsidR="001855C2" w:rsidRDefault="001855C2" w:rsidP="00EA2861">
      <w:pPr>
        <w:spacing w:line="360" w:lineRule="auto"/>
        <w:jc w:val="center"/>
        <w:rPr>
          <w:b/>
          <w:bCs/>
          <w:sz w:val="28"/>
          <w:szCs w:val="28"/>
        </w:rPr>
      </w:pPr>
    </w:p>
    <w:p w14:paraId="10A4CD5B" w14:textId="77777777" w:rsidR="001855C2" w:rsidRDefault="001855C2" w:rsidP="00EA2861">
      <w:pPr>
        <w:spacing w:line="360" w:lineRule="auto"/>
        <w:jc w:val="center"/>
        <w:rPr>
          <w:b/>
          <w:bCs/>
          <w:sz w:val="28"/>
          <w:szCs w:val="28"/>
        </w:rPr>
      </w:pPr>
    </w:p>
    <w:p w14:paraId="1D66CC77" w14:textId="77777777" w:rsidR="001855C2" w:rsidRPr="00871F5B" w:rsidRDefault="001855C2" w:rsidP="00EA2861">
      <w:pPr>
        <w:spacing w:line="360" w:lineRule="auto"/>
        <w:jc w:val="center"/>
        <w:rPr>
          <w:b/>
          <w:bCs/>
          <w:sz w:val="28"/>
          <w:szCs w:val="28"/>
        </w:rPr>
      </w:pPr>
    </w:p>
    <w:p w14:paraId="0BBEB1BF" w14:textId="77777777" w:rsidR="00BE66C9" w:rsidRPr="00871F5B" w:rsidRDefault="00BE66C9" w:rsidP="00EA2861">
      <w:pPr>
        <w:spacing w:line="360" w:lineRule="auto"/>
        <w:jc w:val="center"/>
        <w:rPr>
          <w:b/>
          <w:bCs/>
          <w:sz w:val="28"/>
          <w:szCs w:val="28"/>
        </w:rPr>
      </w:pPr>
      <w:r w:rsidRPr="00871F5B">
        <w:rPr>
          <w:b/>
          <w:bCs/>
          <w:sz w:val="28"/>
          <w:szCs w:val="28"/>
        </w:rPr>
        <w:lastRenderedPageBreak/>
        <w:t>РОЗДІЛ 2</w:t>
      </w:r>
    </w:p>
    <w:p w14:paraId="2DB5AEED" w14:textId="77777777" w:rsidR="00BE66C9" w:rsidRPr="00871F5B" w:rsidRDefault="00BE66C9" w:rsidP="00EA2861">
      <w:pPr>
        <w:spacing w:line="360" w:lineRule="auto"/>
        <w:jc w:val="center"/>
        <w:rPr>
          <w:b/>
          <w:bCs/>
          <w:sz w:val="28"/>
          <w:szCs w:val="28"/>
        </w:rPr>
      </w:pPr>
      <w:r w:rsidRPr="00871F5B">
        <w:rPr>
          <w:b/>
          <w:bCs/>
          <w:sz w:val="28"/>
          <w:szCs w:val="28"/>
        </w:rPr>
        <w:t xml:space="preserve">СУЧАСНИЙ СТАН НАДАННЯ АДМІНІСТРАТИВНИХ ПОСЛУГ </w:t>
      </w:r>
      <w:r w:rsidRPr="00871F5B">
        <w:rPr>
          <w:b/>
          <w:bCs/>
          <w:sz w:val="28"/>
          <w:szCs w:val="28"/>
        </w:rPr>
        <w:br/>
        <w:t>В ОБ’ЄДНАНИХ ТЕРИТОРІАЛЬНИХ ГРОМАДАХ</w:t>
      </w:r>
    </w:p>
    <w:p w14:paraId="2E0478F7" w14:textId="77777777" w:rsidR="00BE66C9" w:rsidRPr="00871F5B" w:rsidRDefault="00BE66C9" w:rsidP="00EA2861">
      <w:pPr>
        <w:spacing w:line="360" w:lineRule="auto"/>
        <w:ind w:firstLine="709"/>
        <w:jc w:val="both"/>
        <w:rPr>
          <w:sz w:val="28"/>
          <w:szCs w:val="28"/>
        </w:rPr>
      </w:pPr>
    </w:p>
    <w:p w14:paraId="7CA15E6A" w14:textId="77777777" w:rsidR="00BE66C9" w:rsidRPr="00871F5B" w:rsidRDefault="00BE66C9" w:rsidP="00EA2861">
      <w:pPr>
        <w:spacing w:line="360" w:lineRule="auto"/>
        <w:ind w:firstLine="709"/>
        <w:jc w:val="both"/>
        <w:rPr>
          <w:b/>
          <w:bCs/>
          <w:sz w:val="28"/>
          <w:szCs w:val="28"/>
        </w:rPr>
      </w:pPr>
      <w:r w:rsidRPr="00871F5B">
        <w:rPr>
          <w:b/>
          <w:bCs/>
          <w:sz w:val="28"/>
          <w:szCs w:val="28"/>
        </w:rPr>
        <w:t xml:space="preserve">2.1. Адміністративні послуги як особливий вид діяльності об’єднаних територіальних громад </w:t>
      </w:r>
    </w:p>
    <w:p w14:paraId="55AFFBAC" w14:textId="77777777" w:rsidR="005261CB" w:rsidRPr="00871F5B" w:rsidRDefault="000A06A8" w:rsidP="00EA2861">
      <w:pPr>
        <w:spacing w:line="360" w:lineRule="auto"/>
        <w:ind w:firstLine="709"/>
        <w:jc w:val="both"/>
        <w:rPr>
          <w:sz w:val="28"/>
          <w:szCs w:val="28"/>
        </w:rPr>
      </w:pPr>
      <w:r w:rsidRPr="00871F5B">
        <w:rPr>
          <w:sz w:val="28"/>
          <w:szCs w:val="28"/>
        </w:rPr>
        <w:t xml:space="preserve">Державна підтримка добровільного об’єднання територіальних громад є ключовим принципом у здійсненні реформи місцевого самоврядування й децентралізації в Україні, адже забезпечує прогнозований та обґрунтований процес діяльності всіх суб’єктів публічної влади. </w:t>
      </w:r>
    </w:p>
    <w:p w14:paraId="5B56D65E" w14:textId="77777777" w:rsidR="000A06A8" w:rsidRPr="00871F5B" w:rsidRDefault="000A06A8" w:rsidP="00EA2861">
      <w:pPr>
        <w:spacing w:line="360" w:lineRule="auto"/>
        <w:ind w:firstLine="709"/>
        <w:jc w:val="both"/>
        <w:rPr>
          <w:sz w:val="28"/>
          <w:szCs w:val="28"/>
        </w:rPr>
      </w:pPr>
      <w:r w:rsidRPr="00871F5B">
        <w:rPr>
          <w:sz w:val="28"/>
          <w:szCs w:val="28"/>
        </w:rPr>
        <w:t>У сучасних реаліях слабкі, не розвинуті територіальні громади не здатні самостійно забезпечити реалізацію наданого права, виступаючи водночас і суб’єктами, й об’єктами таких перетворень. Держава забезпечує реалізацію такого права територіальних колективів через розроблення правових основ, методик, поширення практик, кадрове забезпечення, надання методичних рекомендацій щодо розроблення проєктів документів, що виникатимуть у процесі об’єднання, а також фінансуючи всі ці заходи [</w:t>
      </w:r>
      <w:r w:rsidR="00214B99" w:rsidRPr="00871F5B">
        <w:rPr>
          <w:sz w:val="28"/>
          <w:szCs w:val="28"/>
          <w:shd w:val="clear" w:color="auto" w:fill="FFFFFF"/>
        </w:rPr>
        <w:t>40,</w:t>
      </w:r>
      <w:r w:rsidRPr="00871F5B">
        <w:rPr>
          <w:sz w:val="28"/>
          <w:szCs w:val="28"/>
        </w:rPr>
        <w:t xml:space="preserve"> </w:t>
      </w:r>
      <w:r w:rsidR="00214B99" w:rsidRPr="00871F5B">
        <w:rPr>
          <w:sz w:val="28"/>
          <w:szCs w:val="28"/>
        </w:rPr>
        <w:t>с</w:t>
      </w:r>
      <w:r w:rsidRPr="00871F5B">
        <w:rPr>
          <w:sz w:val="28"/>
          <w:szCs w:val="28"/>
        </w:rPr>
        <w:t>. 181].</w:t>
      </w:r>
    </w:p>
    <w:p w14:paraId="2D6AA8AB" w14:textId="77777777" w:rsidR="00DF1D68" w:rsidRPr="00871F5B" w:rsidRDefault="00190BAA" w:rsidP="00EA2861">
      <w:pPr>
        <w:spacing w:line="360" w:lineRule="auto"/>
        <w:ind w:firstLine="709"/>
        <w:jc w:val="both"/>
        <w:rPr>
          <w:sz w:val="28"/>
          <w:szCs w:val="28"/>
        </w:rPr>
      </w:pPr>
      <w:r w:rsidRPr="00871F5B">
        <w:rPr>
          <w:sz w:val="28"/>
          <w:szCs w:val="28"/>
        </w:rPr>
        <w:t xml:space="preserve">У </w:t>
      </w:r>
      <w:r w:rsidR="00E02A87" w:rsidRPr="00871F5B">
        <w:rPr>
          <w:sz w:val="28"/>
          <w:szCs w:val="28"/>
        </w:rPr>
        <w:t xml:space="preserve">науковій </w:t>
      </w:r>
      <w:r w:rsidRPr="00871F5B">
        <w:rPr>
          <w:sz w:val="28"/>
          <w:szCs w:val="28"/>
        </w:rPr>
        <w:t>літературі під терміном «послуг</w:t>
      </w:r>
      <w:r w:rsidR="003A10ED" w:rsidRPr="00871F5B">
        <w:rPr>
          <w:sz w:val="28"/>
          <w:szCs w:val="28"/>
        </w:rPr>
        <w:t>а</w:t>
      </w:r>
      <w:r w:rsidRPr="00871F5B">
        <w:rPr>
          <w:sz w:val="28"/>
          <w:szCs w:val="28"/>
        </w:rPr>
        <w:t>» найчастіше розуміють усі прояви господарської діяльності людини нематеріального характеру, які</w:t>
      </w:r>
      <w:r w:rsidR="003A10ED" w:rsidRPr="00871F5B">
        <w:rPr>
          <w:sz w:val="28"/>
          <w:szCs w:val="28"/>
        </w:rPr>
        <w:t xml:space="preserve"> </w:t>
      </w:r>
      <w:r w:rsidRPr="00871F5B">
        <w:rPr>
          <w:sz w:val="28"/>
          <w:szCs w:val="28"/>
        </w:rPr>
        <w:t>характеризу</w:t>
      </w:r>
      <w:r w:rsidR="00221A2A" w:rsidRPr="00871F5B">
        <w:rPr>
          <w:sz w:val="28"/>
          <w:szCs w:val="28"/>
        </w:rPr>
        <w:t>ю</w:t>
      </w:r>
      <w:r w:rsidRPr="00871F5B">
        <w:rPr>
          <w:sz w:val="28"/>
          <w:szCs w:val="28"/>
        </w:rPr>
        <w:t xml:space="preserve">ться інтерактивністю між одержувачем і постачальником. У сучасному світі сфера послуг відіграє </w:t>
      </w:r>
      <w:r w:rsidR="00221A2A" w:rsidRPr="00871F5B">
        <w:rPr>
          <w:sz w:val="28"/>
          <w:szCs w:val="28"/>
        </w:rPr>
        <w:t>велику</w:t>
      </w:r>
      <w:r w:rsidRPr="00871F5B">
        <w:rPr>
          <w:sz w:val="28"/>
          <w:szCs w:val="28"/>
        </w:rPr>
        <w:t xml:space="preserve"> роль </w:t>
      </w:r>
      <w:r w:rsidR="00221A2A" w:rsidRPr="00871F5B">
        <w:rPr>
          <w:sz w:val="28"/>
          <w:szCs w:val="28"/>
        </w:rPr>
        <w:t>в</w:t>
      </w:r>
      <w:r w:rsidRPr="00871F5B">
        <w:rPr>
          <w:sz w:val="28"/>
          <w:szCs w:val="28"/>
        </w:rPr>
        <w:t xml:space="preserve"> економі</w:t>
      </w:r>
      <w:r w:rsidR="00221A2A" w:rsidRPr="00871F5B">
        <w:rPr>
          <w:sz w:val="28"/>
          <w:szCs w:val="28"/>
        </w:rPr>
        <w:t>ці</w:t>
      </w:r>
      <w:r w:rsidRPr="00871F5B">
        <w:rPr>
          <w:sz w:val="28"/>
          <w:szCs w:val="28"/>
        </w:rPr>
        <w:t>. Відповідно до теорії трьох секторів</w:t>
      </w:r>
      <w:r w:rsidR="00221A2A" w:rsidRPr="00871F5B">
        <w:rPr>
          <w:sz w:val="28"/>
          <w:szCs w:val="28"/>
        </w:rPr>
        <w:t xml:space="preserve"> –</w:t>
      </w:r>
      <w:r w:rsidRPr="00871F5B">
        <w:rPr>
          <w:sz w:val="28"/>
          <w:szCs w:val="28"/>
        </w:rPr>
        <w:t xml:space="preserve">  це закономірний результат розвитку економічних і соціальних відносин, що супроводжується зміною структури капіталу та трудових ресурсів</w:t>
      </w:r>
      <w:r w:rsidR="00221A2A" w:rsidRPr="00871F5B">
        <w:rPr>
          <w:sz w:val="28"/>
          <w:szCs w:val="28"/>
        </w:rPr>
        <w:t>.</w:t>
      </w:r>
    </w:p>
    <w:p w14:paraId="6FD57DC3" w14:textId="77777777" w:rsidR="00522241" w:rsidRPr="00871F5B" w:rsidRDefault="00221A2A" w:rsidP="00EA2861">
      <w:pPr>
        <w:spacing w:line="360" w:lineRule="auto"/>
        <w:ind w:firstLine="709"/>
        <w:jc w:val="both"/>
        <w:rPr>
          <w:sz w:val="28"/>
          <w:szCs w:val="28"/>
        </w:rPr>
      </w:pPr>
      <w:r w:rsidRPr="00871F5B">
        <w:rPr>
          <w:sz w:val="28"/>
          <w:szCs w:val="28"/>
        </w:rPr>
        <w:t>Головною ознакою, яка відрізняє послуги від матеріальних благ, є їх нематеріальність. Інші особливості послуг</w:t>
      </w:r>
      <w:r w:rsidR="00E41B15" w:rsidRPr="00871F5B">
        <w:rPr>
          <w:sz w:val="28"/>
          <w:szCs w:val="28"/>
        </w:rPr>
        <w:t>и</w:t>
      </w:r>
      <w:r w:rsidRPr="00871F5B">
        <w:rPr>
          <w:sz w:val="28"/>
          <w:szCs w:val="28"/>
        </w:rPr>
        <w:t xml:space="preserve"> </w:t>
      </w:r>
      <w:r w:rsidR="003F7B20" w:rsidRPr="00871F5B">
        <w:rPr>
          <w:sz w:val="28"/>
          <w:szCs w:val="28"/>
        </w:rPr>
        <w:t>–</w:t>
      </w:r>
      <w:r w:rsidRPr="00871F5B">
        <w:rPr>
          <w:sz w:val="28"/>
          <w:szCs w:val="28"/>
        </w:rPr>
        <w:t xml:space="preserve"> одночасність процесу пропозиції та споживання, неоднорідність, непостійність, неможливість придбання права власності є похідною від їхньої нематеріальності. Нематеріальність послуг полягає в тому, що їх </w:t>
      </w:r>
      <w:r w:rsidR="00E41B15" w:rsidRPr="00871F5B">
        <w:rPr>
          <w:sz w:val="28"/>
          <w:szCs w:val="28"/>
        </w:rPr>
        <w:t xml:space="preserve">не </w:t>
      </w:r>
      <w:r w:rsidRPr="00871F5B">
        <w:rPr>
          <w:sz w:val="28"/>
          <w:szCs w:val="28"/>
        </w:rPr>
        <w:t xml:space="preserve">можна виміряти за допомогою фізичних вимірювань розміру, ваги або об’єму. </w:t>
      </w:r>
    </w:p>
    <w:p w14:paraId="6C469347" w14:textId="77777777" w:rsidR="00522241" w:rsidRPr="00871F5B" w:rsidRDefault="00522241" w:rsidP="00EA2861">
      <w:pPr>
        <w:spacing w:line="360" w:lineRule="auto"/>
        <w:ind w:firstLine="709"/>
        <w:jc w:val="both"/>
        <w:rPr>
          <w:sz w:val="28"/>
          <w:szCs w:val="28"/>
        </w:rPr>
      </w:pPr>
      <w:r w:rsidRPr="00871F5B">
        <w:rPr>
          <w:sz w:val="28"/>
          <w:szCs w:val="28"/>
        </w:rPr>
        <w:lastRenderedPageBreak/>
        <w:t>Так</w:t>
      </w:r>
      <w:r w:rsidR="00B478C5" w:rsidRPr="00871F5B">
        <w:rPr>
          <w:sz w:val="28"/>
          <w:szCs w:val="28"/>
        </w:rPr>
        <w:t>им чином, можна виокремити наступні</w:t>
      </w:r>
      <w:r w:rsidRPr="00871F5B">
        <w:rPr>
          <w:sz w:val="28"/>
          <w:szCs w:val="28"/>
        </w:rPr>
        <w:t xml:space="preserve"> </w:t>
      </w:r>
      <w:r w:rsidR="00B478C5" w:rsidRPr="00871F5B">
        <w:rPr>
          <w:sz w:val="28"/>
          <w:szCs w:val="28"/>
        </w:rPr>
        <w:t xml:space="preserve">характерні </w:t>
      </w:r>
      <w:r w:rsidRPr="00871F5B">
        <w:rPr>
          <w:sz w:val="28"/>
          <w:szCs w:val="28"/>
        </w:rPr>
        <w:t>особливості послуг</w:t>
      </w:r>
      <w:r w:rsidR="00B478C5" w:rsidRPr="00871F5B">
        <w:rPr>
          <w:sz w:val="28"/>
          <w:szCs w:val="28"/>
        </w:rPr>
        <w:t>:</w:t>
      </w:r>
    </w:p>
    <w:p w14:paraId="6A8D0B4B" w14:textId="77777777" w:rsidR="00522241" w:rsidRPr="00871F5B" w:rsidRDefault="00522241" w:rsidP="00EA2861">
      <w:pPr>
        <w:spacing w:line="360" w:lineRule="auto"/>
        <w:ind w:firstLine="709"/>
        <w:jc w:val="both"/>
        <w:rPr>
          <w:sz w:val="28"/>
          <w:szCs w:val="28"/>
        </w:rPr>
      </w:pPr>
      <w:r w:rsidRPr="00871F5B">
        <w:rPr>
          <w:sz w:val="28"/>
          <w:szCs w:val="28"/>
        </w:rPr>
        <w:t>- нематеріальність</w:t>
      </w:r>
      <w:r w:rsidR="00372DEB" w:rsidRPr="00871F5B">
        <w:rPr>
          <w:sz w:val="28"/>
          <w:szCs w:val="28"/>
        </w:rPr>
        <w:t>;</w:t>
      </w:r>
    </w:p>
    <w:p w14:paraId="3FF729DE" w14:textId="77777777" w:rsidR="00522241" w:rsidRPr="00871F5B" w:rsidRDefault="00522241" w:rsidP="00EA2861">
      <w:pPr>
        <w:spacing w:line="360" w:lineRule="auto"/>
        <w:ind w:firstLine="709"/>
        <w:jc w:val="both"/>
        <w:rPr>
          <w:sz w:val="28"/>
          <w:szCs w:val="28"/>
        </w:rPr>
      </w:pPr>
      <w:r w:rsidRPr="00871F5B">
        <w:rPr>
          <w:sz w:val="28"/>
          <w:szCs w:val="28"/>
        </w:rPr>
        <w:t>- збіг місця і часу надання послуги з місцем і часом її споживання</w:t>
      </w:r>
      <w:r w:rsidR="00372DEB" w:rsidRPr="00871F5B">
        <w:rPr>
          <w:sz w:val="28"/>
          <w:szCs w:val="28"/>
        </w:rPr>
        <w:t>;</w:t>
      </w:r>
    </w:p>
    <w:p w14:paraId="080DF987" w14:textId="77777777" w:rsidR="00522241" w:rsidRPr="00871F5B" w:rsidRDefault="00522241" w:rsidP="00EA2861">
      <w:pPr>
        <w:spacing w:line="360" w:lineRule="auto"/>
        <w:ind w:firstLine="709"/>
        <w:jc w:val="both"/>
        <w:rPr>
          <w:sz w:val="28"/>
          <w:szCs w:val="28"/>
        </w:rPr>
      </w:pPr>
      <w:r w:rsidRPr="00871F5B">
        <w:rPr>
          <w:sz w:val="28"/>
          <w:szCs w:val="28"/>
        </w:rPr>
        <w:t>- складність стандартизації послуг, що робить послуги неоднорідними</w:t>
      </w:r>
      <w:r w:rsidR="00372DEB" w:rsidRPr="00871F5B">
        <w:rPr>
          <w:sz w:val="28"/>
          <w:szCs w:val="28"/>
        </w:rPr>
        <w:t>;</w:t>
      </w:r>
    </w:p>
    <w:p w14:paraId="1B2A5549" w14:textId="77777777" w:rsidR="00522241" w:rsidRPr="00871F5B" w:rsidRDefault="00522241" w:rsidP="00EA2861">
      <w:pPr>
        <w:spacing w:line="360" w:lineRule="auto"/>
        <w:ind w:firstLine="709"/>
        <w:jc w:val="both"/>
        <w:rPr>
          <w:sz w:val="28"/>
          <w:szCs w:val="28"/>
        </w:rPr>
      </w:pPr>
      <w:r w:rsidRPr="00871F5B">
        <w:rPr>
          <w:sz w:val="28"/>
          <w:szCs w:val="28"/>
        </w:rPr>
        <w:t>- нестабільність сервісу, що не дозволяє його зберігати</w:t>
      </w:r>
      <w:r w:rsidR="00372DEB" w:rsidRPr="00871F5B">
        <w:rPr>
          <w:sz w:val="28"/>
          <w:szCs w:val="28"/>
        </w:rPr>
        <w:t>;</w:t>
      </w:r>
    </w:p>
    <w:p w14:paraId="42168F8F" w14:textId="77777777" w:rsidR="00522241" w:rsidRPr="00871F5B" w:rsidRDefault="00522241" w:rsidP="00EA2861">
      <w:pPr>
        <w:spacing w:line="360" w:lineRule="auto"/>
        <w:ind w:firstLine="709"/>
        <w:jc w:val="both"/>
        <w:rPr>
          <w:sz w:val="28"/>
          <w:szCs w:val="28"/>
        </w:rPr>
      </w:pPr>
      <w:r w:rsidRPr="00871F5B">
        <w:rPr>
          <w:sz w:val="28"/>
          <w:szCs w:val="28"/>
        </w:rPr>
        <w:t xml:space="preserve">- відсутність права власності на послугу </w:t>
      </w:r>
      <w:r w:rsidR="00A46EC5" w:rsidRPr="00871F5B">
        <w:rPr>
          <w:sz w:val="28"/>
          <w:szCs w:val="28"/>
        </w:rPr>
        <w:t>–</w:t>
      </w:r>
      <w:r w:rsidRPr="00871F5B">
        <w:rPr>
          <w:sz w:val="28"/>
          <w:szCs w:val="28"/>
        </w:rPr>
        <w:t xml:space="preserve"> надання постачальнику послуг можливість повторного надання послуги.</w:t>
      </w:r>
    </w:p>
    <w:p w14:paraId="768E4A12" w14:textId="77777777" w:rsidR="00802C07" w:rsidRPr="00871F5B" w:rsidRDefault="00802C07" w:rsidP="00EA2861">
      <w:pPr>
        <w:spacing w:line="360" w:lineRule="auto"/>
        <w:ind w:firstLine="709"/>
        <w:jc w:val="both"/>
        <w:rPr>
          <w:sz w:val="28"/>
          <w:szCs w:val="28"/>
        </w:rPr>
      </w:pPr>
      <w:r w:rsidRPr="00871F5B">
        <w:rPr>
          <w:sz w:val="28"/>
          <w:szCs w:val="28"/>
        </w:rPr>
        <w:t>Між суб’єктами, які беруть участь у процесі надання послуг, існують певні взаємодії, такі як замовлення послуги, її доставка, споживання,</w:t>
      </w:r>
      <w:r w:rsidR="008C364D" w:rsidRPr="00871F5B">
        <w:rPr>
          <w:sz w:val="28"/>
          <w:szCs w:val="28"/>
        </w:rPr>
        <w:t xml:space="preserve"> </w:t>
      </w:r>
      <w:r w:rsidR="00F95372" w:rsidRPr="00871F5B">
        <w:rPr>
          <w:sz w:val="28"/>
          <w:szCs w:val="28"/>
        </w:rPr>
        <w:t>о</w:t>
      </w:r>
      <w:r w:rsidRPr="00871F5B">
        <w:rPr>
          <w:sz w:val="28"/>
          <w:szCs w:val="28"/>
        </w:rPr>
        <w:t>плата. Система таких взаємодій створює відносини між учасниками процесу</w:t>
      </w:r>
      <w:r w:rsidR="00886D09" w:rsidRPr="00871F5B">
        <w:rPr>
          <w:sz w:val="28"/>
          <w:szCs w:val="28"/>
        </w:rPr>
        <w:t xml:space="preserve"> </w:t>
      </w:r>
      <w:r w:rsidRPr="00871F5B">
        <w:rPr>
          <w:sz w:val="28"/>
          <w:szCs w:val="28"/>
        </w:rPr>
        <w:t>нада</w:t>
      </w:r>
      <w:r w:rsidR="00886D09" w:rsidRPr="00871F5B">
        <w:rPr>
          <w:sz w:val="28"/>
          <w:szCs w:val="28"/>
        </w:rPr>
        <w:t>ння</w:t>
      </w:r>
      <w:r w:rsidRPr="00871F5B">
        <w:rPr>
          <w:sz w:val="28"/>
          <w:szCs w:val="28"/>
        </w:rPr>
        <w:t xml:space="preserve"> послуг. </w:t>
      </w:r>
      <w:r w:rsidR="00F95372" w:rsidRPr="00871F5B">
        <w:rPr>
          <w:sz w:val="28"/>
          <w:szCs w:val="28"/>
        </w:rPr>
        <w:t>З огляду на зазначене</w:t>
      </w:r>
      <w:r w:rsidRPr="00871F5B">
        <w:rPr>
          <w:sz w:val="28"/>
          <w:szCs w:val="28"/>
        </w:rPr>
        <w:t xml:space="preserve">, можна виділити три </w:t>
      </w:r>
      <w:r w:rsidR="00F95372" w:rsidRPr="00871F5B">
        <w:rPr>
          <w:sz w:val="28"/>
          <w:szCs w:val="28"/>
        </w:rPr>
        <w:t xml:space="preserve">їхні </w:t>
      </w:r>
      <w:r w:rsidRPr="00871F5B">
        <w:rPr>
          <w:sz w:val="28"/>
          <w:szCs w:val="28"/>
        </w:rPr>
        <w:t>ключові</w:t>
      </w:r>
      <w:r w:rsidR="00F95372" w:rsidRPr="00871F5B">
        <w:rPr>
          <w:sz w:val="28"/>
          <w:szCs w:val="28"/>
        </w:rPr>
        <w:t xml:space="preserve"> </w:t>
      </w:r>
      <w:r w:rsidRPr="00871F5B">
        <w:rPr>
          <w:sz w:val="28"/>
          <w:szCs w:val="28"/>
        </w:rPr>
        <w:t>функції:</w:t>
      </w:r>
    </w:p>
    <w:p w14:paraId="4BBC8EAC" w14:textId="77777777" w:rsidR="00DF1D68" w:rsidRPr="00871F5B" w:rsidRDefault="00802C07" w:rsidP="00EA2861">
      <w:pPr>
        <w:spacing w:line="360" w:lineRule="auto"/>
        <w:ind w:firstLine="709"/>
        <w:jc w:val="both"/>
        <w:rPr>
          <w:sz w:val="28"/>
          <w:szCs w:val="28"/>
        </w:rPr>
      </w:pPr>
      <w:r w:rsidRPr="00871F5B">
        <w:rPr>
          <w:sz w:val="28"/>
          <w:szCs w:val="28"/>
        </w:rPr>
        <w:t>- доступ, тобто створення відносин</w:t>
      </w:r>
      <w:r w:rsidR="00F95372" w:rsidRPr="00871F5B">
        <w:rPr>
          <w:sz w:val="28"/>
          <w:szCs w:val="28"/>
        </w:rPr>
        <w:t>;</w:t>
      </w:r>
    </w:p>
    <w:p w14:paraId="1BBA3953" w14:textId="77777777" w:rsidR="00F53A31" w:rsidRPr="00871F5B" w:rsidRDefault="00F53A31" w:rsidP="00EA2861">
      <w:pPr>
        <w:spacing w:line="360" w:lineRule="auto"/>
        <w:ind w:firstLine="709"/>
        <w:jc w:val="both"/>
        <w:rPr>
          <w:sz w:val="28"/>
          <w:szCs w:val="28"/>
        </w:rPr>
      </w:pPr>
      <w:r w:rsidRPr="00871F5B">
        <w:rPr>
          <w:sz w:val="28"/>
          <w:szCs w:val="28"/>
        </w:rPr>
        <w:t>- встановлення принципів співробітництва (включаючи культурні норми, економічні принципи</w:t>
      </w:r>
      <w:r w:rsidR="002B0F54" w:rsidRPr="00871F5B">
        <w:rPr>
          <w:sz w:val="28"/>
          <w:szCs w:val="28"/>
        </w:rPr>
        <w:t>,</w:t>
      </w:r>
      <w:r w:rsidRPr="00871F5B">
        <w:rPr>
          <w:sz w:val="28"/>
          <w:szCs w:val="28"/>
        </w:rPr>
        <w:t xml:space="preserve"> правові та політичні правила),</w:t>
      </w:r>
    </w:p>
    <w:p w14:paraId="5235DAA6" w14:textId="77777777" w:rsidR="00DF1D68" w:rsidRPr="00871F5B" w:rsidRDefault="00F53A31" w:rsidP="00EA2861">
      <w:pPr>
        <w:spacing w:line="360" w:lineRule="auto"/>
        <w:ind w:firstLine="709"/>
        <w:jc w:val="both"/>
        <w:rPr>
          <w:sz w:val="28"/>
          <w:szCs w:val="28"/>
        </w:rPr>
      </w:pPr>
      <w:r w:rsidRPr="00871F5B">
        <w:rPr>
          <w:sz w:val="28"/>
          <w:szCs w:val="28"/>
        </w:rPr>
        <w:t>- ідентифікація ідентичності та диференціація, тобто створення унікальних характеристики (функція, яка найчастіше виконується в інноваційних, художніх і наукових проектах, заснованих на творчості)</w:t>
      </w:r>
      <w:r w:rsidR="00BC68BE" w:rsidRPr="00871F5B">
        <w:rPr>
          <w:sz w:val="28"/>
          <w:szCs w:val="28"/>
        </w:rPr>
        <w:t>.</w:t>
      </w:r>
      <w:r w:rsidRPr="00871F5B">
        <w:rPr>
          <w:sz w:val="28"/>
          <w:szCs w:val="28"/>
        </w:rPr>
        <w:t xml:space="preserve"> </w:t>
      </w:r>
    </w:p>
    <w:p w14:paraId="771206AA" w14:textId="77777777" w:rsidR="00A91A46" w:rsidRPr="00871F5B" w:rsidRDefault="00F53A31" w:rsidP="00EA2861">
      <w:pPr>
        <w:spacing w:line="360" w:lineRule="auto"/>
        <w:ind w:firstLine="709"/>
        <w:jc w:val="both"/>
        <w:rPr>
          <w:sz w:val="28"/>
          <w:szCs w:val="28"/>
        </w:rPr>
      </w:pPr>
      <w:r w:rsidRPr="00871F5B">
        <w:rPr>
          <w:sz w:val="28"/>
          <w:szCs w:val="28"/>
        </w:rPr>
        <w:t>Сектор послуг дуже неоднорідний за видами послуг</w:t>
      </w:r>
      <w:r w:rsidR="006542B4" w:rsidRPr="00871F5B">
        <w:rPr>
          <w:sz w:val="28"/>
          <w:szCs w:val="28"/>
        </w:rPr>
        <w:t xml:space="preserve">. </w:t>
      </w:r>
    </w:p>
    <w:p w14:paraId="0996AB56" w14:textId="77777777" w:rsidR="00F53A31" w:rsidRPr="00871F5B" w:rsidRDefault="00F53A31" w:rsidP="00EA2861">
      <w:pPr>
        <w:spacing w:line="360" w:lineRule="auto"/>
        <w:ind w:firstLine="709"/>
        <w:jc w:val="both"/>
        <w:rPr>
          <w:sz w:val="28"/>
          <w:szCs w:val="28"/>
        </w:rPr>
      </w:pPr>
      <w:r w:rsidRPr="00871F5B">
        <w:rPr>
          <w:sz w:val="28"/>
          <w:szCs w:val="28"/>
        </w:rPr>
        <w:t>Найпоширеніш</w:t>
      </w:r>
      <w:r w:rsidR="006542B4" w:rsidRPr="00871F5B">
        <w:rPr>
          <w:sz w:val="28"/>
          <w:szCs w:val="28"/>
        </w:rPr>
        <w:t xml:space="preserve">им є класифікаційний підхід, який </w:t>
      </w:r>
      <w:r w:rsidRPr="00871F5B">
        <w:rPr>
          <w:sz w:val="28"/>
          <w:szCs w:val="28"/>
        </w:rPr>
        <w:t>ґрунтуються на наступних критеріях:</w:t>
      </w:r>
    </w:p>
    <w:p w14:paraId="7437B437" w14:textId="77777777" w:rsidR="00F53A31" w:rsidRPr="00871F5B" w:rsidRDefault="00F53A31" w:rsidP="00EA2861">
      <w:pPr>
        <w:spacing w:line="360" w:lineRule="auto"/>
        <w:ind w:firstLine="709"/>
        <w:jc w:val="both"/>
        <w:rPr>
          <w:sz w:val="28"/>
          <w:szCs w:val="28"/>
        </w:rPr>
      </w:pPr>
      <w:r w:rsidRPr="00871F5B">
        <w:rPr>
          <w:sz w:val="28"/>
          <w:szCs w:val="28"/>
        </w:rPr>
        <w:t>- службове призначення (розрізняють споживчі</w:t>
      </w:r>
      <w:r w:rsidR="000214ED" w:rsidRPr="00871F5B">
        <w:rPr>
          <w:sz w:val="28"/>
          <w:szCs w:val="28"/>
        </w:rPr>
        <w:t>,</w:t>
      </w:r>
      <w:r w:rsidRPr="00871F5B">
        <w:rPr>
          <w:sz w:val="28"/>
          <w:szCs w:val="28"/>
        </w:rPr>
        <w:t xml:space="preserve"> виробничі та загальносоціальні</w:t>
      </w:r>
      <w:r w:rsidR="000214ED" w:rsidRPr="00871F5B">
        <w:rPr>
          <w:sz w:val="28"/>
          <w:szCs w:val="28"/>
        </w:rPr>
        <w:t xml:space="preserve"> послуги</w:t>
      </w:r>
      <w:r w:rsidRPr="00871F5B">
        <w:rPr>
          <w:sz w:val="28"/>
          <w:szCs w:val="28"/>
        </w:rPr>
        <w:t>)</w:t>
      </w:r>
      <w:r w:rsidR="000214ED" w:rsidRPr="00871F5B">
        <w:rPr>
          <w:sz w:val="28"/>
          <w:szCs w:val="28"/>
        </w:rPr>
        <w:t>;</w:t>
      </w:r>
    </w:p>
    <w:p w14:paraId="1809A81B" w14:textId="77777777" w:rsidR="00F53A31" w:rsidRPr="00871F5B" w:rsidRDefault="00F53A31" w:rsidP="00EA2861">
      <w:pPr>
        <w:spacing w:line="360" w:lineRule="auto"/>
        <w:ind w:firstLine="709"/>
        <w:jc w:val="both"/>
        <w:rPr>
          <w:sz w:val="28"/>
          <w:szCs w:val="28"/>
        </w:rPr>
      </w:pPr>
      <w:r w:rsidRPr="00871F5B">
        <w:rPr>
          <w:sz w:val="28"/>
          <w:szCs w:val="28"/>
        </w:rPr>
        <w:t>- вид діяльності</w:t>
      </w:r>
      <w:r w:rsidR="000214ED" w:rsidRPr="00871F5B">
        <w:rPr>
          <w:sz w:val="28"/>
          <w:szCs w:val="28"/>
        </w:rPr>
        <w:t>;</w:t>
      </w:r>
    </w:p>
    <w:p w14:paraId="4582CCAE" w14:textId="77777777" w:rsidR="00F53A31" w:rsidRPr="00871F5B" w:rsidRDefault="00F53A31" w:rsidP="00EA2861">
      <w:pPr>
        <w:spacing w:line="360" w:lineRule="auto"/>
        <w:ind w:firstLine="709"/>
        <w:jc w:val="both"/>
        <w:rPr>
          <w:sz w:val="28"/>
          <w:szCs w:val="28"/>
        </w:rPr>
      </w:pPr>
      <w:r w:rsidRPr="00871F5B">
        <w:rPr>
          <w:sz w:val="28"/>
          <w:szCs w:val="28"/>
        </w:rPr>
        <w:t>- результат діяльності (інформація, оновлення, розповсюдження послуг</w:t>
      </w:r>
      <w:r w:rsidR="000214ED" w:rsidRPr="00871F5B">
        <w:rPr>
          <w:sz w:val="28"/>
          <w:szCs w:val="28"/>
        </w:rPr>
        <w:t xml:space="preserve"> </w:t>
      </w:r>
      <w:r w:rsidRPr="00871F5B">
        <w:rPr>
          <w:sz w:val="28"/>
          <w:szCs w:val="28"/>
        </w:rPr>
        <w:t>тощо)</w:t>
      </w:r>
      <w:r w:rsidR="000214ED" w:rsidRPr="00871F5B">
        <w:rPr>
          <w:sz w:val="28"/>
          <w:szCs w:val="28"/>
        </w:rPr>
        <w:t>;</w:t>
      </w:r>
    </w:p>
    <w:p w14:paraId="45F303E1" w14:textId="77777777" w:rsidR="00F53A31" w:rsidRPr="00871F5B" w:rsidRDefault="00F53A31" w:rsidP="00EA2861">
      <w:pPr>
        <w:spacing w:line="360" w:lineRule="auto"/>
        <w:ind w:firstLine="709"/>
        <w:jc w:val="both"/>
        <w:rPr>
          <w:sz w:val="28"/>
          <w:szCs w:val="28"/>
        </w:rPr>
      </w:pPr>
      <w:r w:rsidRPr="00871F5B">
        <w:rPr>
          <w:sz w:val="28"/>
          <w:szCs w:val="28"/>
        </w:rPr>
        <w:t>- об'єкт діяльності (виробничий, персональний, інформаційний, управлінський)</w:t>
      </w:r>
      <w:r w:rsidR="000214ED" w:rsidRPr="00871F5B">
        <w:rPr>
          <w:sz w:val="28"/>
          <w:szCs w:val="28"/>
        </w:rPr>
        <w:t>;</w:t>
      </w:r>
    </w:p>
    <w:p w14:paraId="16E8B252" w14:textId="77777777" w:rsidR="00EB7238" w:rsidRPr="00871F5B" w:rsidRDefault="00F53A31" w:rsidP="00EA2861">
      <w:pPr>
        <w:spacing w:line="360" w:lineRule="auto"/>
        <w:ind w:firstLine="709"/>
        <w:jc w:val="both"/>
        <w:rPr>
          <w:sz w:val="28"/>
          <w:szCs w:val="28"/>
        </w:rPr>
      </w:pPr>
      <w:r w:rsidRPr="00871F5B">
        <w:rPr>
          <w:sz w:val="28"/>
          <w:szCs w:val="28"/>
        </w:rPr>
        <w:t>- тип одержувача (послуги для фізичних осіб та суб'єктів підприємницької діяльності) та характер платежу (комерційні та некомерційні послуги)</w:t>
      </w:r>
      <w:r w:rsidR="00EB7238" w:rsidRPr="00871F5B">
        <w:rPr>
          <w:sz w:val="28"/>
          <w:szCs w:val="28"/>
        </w:rPr>
        <w:t>.</w:t>
      </w:r>
    </w:p>
    <w:p w14:paraId="780DB69F" w14:textId="77777777" w:rsidR="005261CB" w:rsidRPr="00871F5B" w:rsidRDefault="005261CB" w:rsidP="00EA2861">
      <w:pPr>
        <w:spacing w:line="360" w:lineRule="auto"/>
        <w:ind w:firstLine="709"/>
        <w:jc w:val="both"/>
        <w:rPr>
          <w:sz w:val="28"/>
          <w:szCs w:val="28"/>
        </w:rPr>
      </w:pPr>
      <w:r w:rsidRPr="00871F5B">
        <w:rPr>
          <w:sz w:val="28"/>
          <w:szCs w:val="28"/>
        </w:rPr>
        <w:lastRenderedPageBreak/>
        <w:t>Адміністративні послуги – це особлива категорія державних послуг, які  надаються на некомерційній основі – безкоштовно або частково за плату та спрямовані на задоволення важливих соціальних потреб. Це певні правовідносини, які виникають в ході реалізації суб</w:t>
      </w:r>
      <w:r w:rsidR="003542F4" w:rsidRPr="00871F5B">
        <w:rPr>
          <w:sz w:val="28"/>
          <w:szCs w:val="28"/>
        </w:rPr>
        <w:t>’</w:t>
      </w:r>
      <w:r w:rsidRPr="00871F5B">
        <w:rPr>
          <w:sz w:val="28"/>
          <w:szCs w:val="28"/>
        </w:rPr>
        <w:t>єктивних пр</w:t>
      </w:r>
      <w:r w:rsidR="003542F4" w:rsidRPr="00871F5B">
        <w:rPr>
          <w:sz w:val="28"/>
          <w:szCs w:val="28"/>
        </w:rPr>
        <w:t>ав фізичнох (юридичної)</w:t>
      </w:r>
      <w:r w:rsidR="00F064DC" w:rsidRPr="00871F5B">
        <w:rPr>
          <w:sz w:val="28"/>
          <w:szCs w:val="28"/>
        </w:rPr>
        <w:t xml:space="preserve"> особиза їх заявою в процесі </w:t>
      </w:r>
      <w:r w:rsidR="003542F4" w:rsidRPr="00871F5B">
        <w:rPr>
          <w:sz w:val="28"/>
          <w:szCs w:val="28"/>
        </w:rPr>
        <w:t>діяльності адміністративного органу для отримання певного результату.</w:t>
      </w:r>
    </w:p>
    <w:p w14:paraId="4123F2DD" w14:textId="77777777" w:rsidR="008634AA" w:rsidRPr="00871F5B" w:rsidRDefault="008634AA" w:rsidP="00EA2861">
      <w:pPr>
        <w:spacing w:line="360" w:lineRule="auto"/>
        <w:ind w:firstLine="709"/>
        <w:jc w:val="both"/>
        <w:rPr>
          <w:sz w:val="28"/>
          <w:szCs w:val="28"/>
        </w:rPr>
      </w:pPr>
      <w:r w:rsidRPr="00871F5B">
        <w:rPr>
          <w:sz w:val="28"/>
          <w:szCs w:val="28"/>
        </w:rPr>
        <w:t>Класифікацію адміністративних послуг представлено на рис. 2.1.</w:t>
      </w:r>
    </w:p>
    <w:p w14:paraId="1B28E0EE" w14:textId="77777777" w:rsidR="00A91A46" w:rsidRPr="00871F5B" w:rsidRDefault="00A91A46" w:rsidP="00EA2861">
      <w:pPr>
        <w:spacing w:line="360" w:lineRule="auto"/>
        <w:ind w:firstLine="709"/>
        <w:jc w:val="both"/>
        <w:rPr>
          <w:sz w:val="28"/>
          <w:szCs w:val="28"/>
        </w:rPr>
      </w:pPr>
      <w:r w:rsidRPr="00871F5B">
        <w:rPr>
          <w:noProof/>
          <w:sz w:val="28"/>
          <w:szCs w:val="28"/>
          <w:lang w:val="ru-RU"/>
        </w:rPr>
        <w:drawing>
          <wp:inline distT="0" distB="0" distL="0" distR="0" wp14:anchorId="27B413B4" wp14:editId="4264A447">
            <wp:extent cx="5478390" cy="4659923"/>
            <wp:effectExtent l="95250" t="57150" r="8255" b="8382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49B95F" w14:textId="77777777" w:rsidR="00A91A46" w:rsidRPr="00871F5B" w:rsidRDefault="00A91A46" w:rsidP="00EA2861">
      <w:pPr>
        <w:spacing w:line="360" w:lineRule="auto"/>
        <w:ind w:firstLine="709"/>
        <w:jc w:val="both"/>
        <w:rPr>
          <w:b/>
          <w:sz w:val="28"/>
          <w:szCs w:val="28"/>
        </w:rPr>
      </w:pPr>
      <w:r w:rsidRPr="00871F5B">
        <w:rPr>
          <w:b/>
          <w:sz w:val="28"/>
          <w:szCs w:val="28"/>
        </w:rPr>
        <w:t>Рис. 2.1. Класифікація адміністративних послуг</w:t>
      </w:r>
    </w:p>
    <w:p w14:paraId="495919BF" w14:textId="77777777" w:rsidR="00E013F7" w:rsidRPr="00871F5B" w:rsidRDefault="00E013F7" w:rsidP="00EA2861">
      <w:pPr>
        <w:spacing w:line="360" w:lineRule="auto"/>
        <w:ind w:firstLine="709"/>
        <w:jc w:val="both"/>
      </w:pPr>
      <w:r w:rsidRPr="00871F5B">
        <w:t xml:space="preserve">Примітка. Складено автором самостійно </w:t>
      </w:r>
    </w:p>
    <w:p w14:paraId="7A3DA2FA" w14:textId="77777777" w:rsidR="00F656D7" w:rsidRPr="00871F5B" w:rsidRDefault="00EB7238" w:rsidP="00EA2861">
      <w:pPr>
        <w:spacing w:line="360" w:lineRule="auto"/>
        <w:ind w:firstLine="709"/>
        <w:jc w:val="both"/>
        <w:rPr>
          <w:sz w:val="28"/>
          <w:szCs w:val="28"/>
        </w:rPr>
      </w:pPr>
      <w:r w:rsidRPr="00871F5B">
        <w:rPr>
          <w:sz w:val="28"/>
          <w:szCs w:val="28"/>
        </w:rPr>
        <w:t xml:space="preserve">Система </w:t>
      </w:r>
      <w:r w:rsidR="00FE1B5C" w:rsidRPr="00871F5B">
        <w:rPr>
          <w:sz w:val="28"/>
          <w:szCs w:val="28"/>
        </w:rPr>
        <w:t>адміністр</w:t>
      </w:r>
      <w:r w:rsidR="004465D4" w:rsidRPr="00871F5B">
        <w:rPr>
          <w:sz w:val="28"/>
          <w:szCs w:val="28"/>
        </w:rPr>
        <w:t>а</w:t>
      </w:r>
      <w:r w:rsidR="00FE1B5C" w:rsidRPr="00871F5B">
        <w:rPr>
          <w:sz w:val="28"/>
          <w:szCs w:val="28"/>
        </w:rPr>
        <w:t>ти</w:t>
      </w:r>
      <w:r w:rsidRPr="00871F5B">
        <w:rPr>
          <w:sz w:val="28"/>
          <w:szCs w:val="28"/>
        </w:rPr>
        <w:t xml:space="preserve">вних послуг працює ефективно, якщо вона гарантує громадянам однаковий доступ до </w:t>
      </w:r>
      <w:r w:rsidR="004465D4" w:rsidRPr="00871F5B">
        <w:rPr>
          <w:sz w:val="28"/>
          <w:szCs w:val="28"/>
        </w:rPr>
        <w:t>них.</w:t>
      </w:r>
      <w:r w:rsidR="005261CB" w:rsidRPr="00871F5B">
        <w:rPr>
          <w:sz w:val="28"/>
          <w:szCs w:val="28"/>
        </w:rPr>
        <w:t xml:space="preserve"> </w:t>
      </w:r>
      <w:r w:rsidR="00F53A31" w:rsidRPr="00871F5B">
        <w:rPr>
          <w:sz w:val="28"/>
          <w:szCs w:val="28"/>
        </w:rPr>
        <w:t>У більшості країн забезпечення належного рівня та доступності послуг</w:t>
      </w:r>
      <w:r w:rsidR="00B571BF" w:rsidRPr="00871F5B">
        <w:rPr>
          <w:sz w:val="28"/>
          <w:szCs w:val="28"/>
        </w:rPr>
        <w:t xml:space="preserve"> для </w:t>
      </w:r>
      <w:r w:rsidR="00F53A31" w:rsidRPr="00871F5B">
        <w:rPr>
          <w:sz w:val="28"/>
          <w:szCs w:val="28"/>
        </w:rPr>
        <w:t>громад</w:t>
      </w:r>
      <w:r w:rsidR="00B571BF" w:rsidRPr="00871F5B">
        <w:rPr>
          <w:sz w:val="28"/>
          <w:szCs w:val="28"/>
        </w:rPr>
        <w:t>ян</w:t>
      </w:r>
      <w:r w:rsidR="00F53A31" w:rsidRPr="00871F5B">
        <w:rPr>
          <w:sz w:val="28"/>
          <w:szCs w:val="28"/>
        </w:rPr>
        <w:t xml:space="preserve"> вважається одним </w:t>
      </w:r>
      <w:r w:rsidR="00B571BF" w:rsidRPr="00871F5B">
        <w:rPr>
          <w:sz w:val="28"/>
          <w:szCs w:val="28"/>
        </w:rPr>
        <w:t>і</w:t>
      </w:r>
      <w:r w:rsidR="00F53A31" w:rsidRPr="00871F5B">
        <w:rPr>
          <w:sz w:val="28"/>
          <w:szCs w:val="28"/>
        </w:rPr>
        <w:t xml:space="preserve">з основних завдань держави. </w:t>
      </w:r>
    </w:p>
    <w:p w14:paraId="29A254EC" w14:textId="77777777" w:rsidR="00271A41" w:rsidRPr="00871F5B" w:rsidRDefault="00F656D7" w:rsidP="00EA2861">
      <w:pPr>
        <w:spacing w:line="360" w:lineRule="auto"/>
        <w:ind w:firstLine="709"/>
        <w:jc w:val="both"/>
        <w:rPr>
          <w:sz w:val="28"/>
          <w:szCs w:val="28"/>
        </w:rPr>
      </w:pPr>
      <w:r w:rsidRPr="00871F5B">
        <w:rPr>
          <w:sz w:val="28"/>
          <w:szCs w:val="28"/>
        </w:rPr>
        <w:lastRenderedPageBreak/>
        <w:t xml:space="preserve">Важливим питанням є </w:t>
      </w:r>
      <w:r w:rsidR="000970BE" w:rsidRPr="00871F5B">
        <w:rPr>
          <w:sz w:val="28"/>
          <w:szCs w:val="28"/>
        </w:rPr>
        <w:t xml:space="preserve">оптимальний розподіл повноважень між </w:t>
      </w:r>
      <w:r w:rsidRPr="00871F5B">
        <w:rPr>
          <w:sz w:val="28"/>
          <w:szCs w:val="28"/>
        </w:rPr>
        <w:t>о</w:t>
      </w:r>
      <w:r w:rsidR="000970BE" w:rsidRPr="00871F5B">
        <w:rPr>
          <w:sz w:val="28"/>
          <w:szCs w:val="28"/>
        </w:rPr>
        <w:t>рганами державної влади та органами місцевого самоврядування (ОМС)</w:t>
      </w:r>
      <w:r w:rsidRPr="00871F5B">
        <w:rPr>
          <w:sz w:val="28"/>
          <w:szCs w:val="28"/>
        </w:rPr>
        <w:t xml:space="preserve"> при наданні адміністративних послуг</w:t>
      </w:r>
      <w:r w:rsidR="000970BE" w:rsidRPr="00871F5B">
        <w:rPr>
          <w:sz w:val="28"/>
          <w:szCs w:val="28"/>
        </w:rPr>
        <w:t>.</w:t>
      </w:r>
      <w:r w:rsidRPr="00871F5B">
        <w:rPr>
          <w:sz w:val="28"/>
          <w:szCs w:val="28"/>
        </w:rPr>
        <w:t xml:space="preserve"> </w:t>
      </w:r>
    </w:p>
    <w:p w14:paraId="53A09E33" w14:textId="77777777" w:rsidR="00F656D7" w:rsidRPr="00871F5B" w:rsidRDefault="00F656D7" w:rsidP="00EA2861">
      <w:pPr>
        <w:spacing w:line="360" w:lineRule="auto"/>
        <w:ind w:firstLine="709"/>
        <w:jc w:val="both"/>
        <w:rPr>
          <w:sz w:val="28"/>
          <w:szCs w:val="28"/>
        </w:rPr>
      </w:pPr>
      <w:r w:rsidRPr="00871F5B">
        <w:rPr>
          <w:sz w:val="28"/>
          <w:szCs w:val="28"/>
        </w:rPr>
        <w:t>Е</w:t>
      </w:r>
      <w:r w:rsidR="000970BE" w:rsidRPr="00871F5B">
        <w:rPr>
          <w:sz w:val="28"/>
          <w:szCs w:val="28"/>
        </w:rPr>
        <w:t>ксперт</w:t>
      </w:r>
      <w:r w:rsidRPr="00871F5B">
        <w:rPr>
          <w:sz w:val="28"/>
          <w:szCs w:val="28"/>
        </w:rPr>
        <w:t xml:space="preserve">и вважають, що </w:t>
      </w:r>
      <w:r w:rsidR="000970BE" w:rsidRPr="00871F5B">
        <w:rPr>
          <w:sz w:val="28"/>
          <w:szCs w:val="28"/>
        </w:rPr>
        <w:t>розподіл повноважень</w:t>
      </w:r>
      <w:r w:rsidRPr="00871F5B">
        <w:rPr>
          <w:sz w:val="28"/>
          <w:szCs w:val="28"/>
        </w:rPr>
        <w:t xml:space="preserve"> має здійснюватись за такими підходами</w:t>
      </w:r>
      <w:r w:rsidR="000970BE" w:rsidRPr="00871F5B">
        <w:rPr>
          <w:sz w:val="28"/>
          <w:szCs w:val="28"/>
        </w:rPr>
        <w:t>:</w:t>
      </w:r>
    </w:p>
    <w:p w14:paraId="53E1FAC5" w14:textId="77777777" w:rsidR="00F656D7" w:rsidRPr="00871F5B" w:rsidRDefault="000970BE" w:rsidP="00EA2861">
      <w:pPr>
        <w:spacing w:line="360" w:lineRule="auto"/>
        <w:ind w:firstLine="709"/>
        <w:jc w:val="both"/>
        <w:rPr>
          <w:sz w:val="28"/>
          <w:szCs w:val="28"/>
        </w:rPr>
      </w:pPr>
      <w:r w:rsidRPr="00871F5B">
        <w:rPr>
          <w:bCs/>
          <w:sz w:val="28"/>
          <w:szCs w:val="28"/>
        </w:rPr>
        <w:t>1)</w:t>
      </w:r>
      <w:r w:rsidRPr="00871F5B">
        <w:rPr>
          <w:sz w:val="28"/>
          <w:szCs w:val="28"/>
        </w:rPr>
        <w:t>  </w:t>
      </w:r>
      <w:r w:rsidRPr="00871F5B">
        <w:rPr>
          <w:bCs/>
          <w:sz w:val="28"/>
          <w:szCs w:val="28"/>
        </w:rPr>
        <w:t xml:space="preserve">послуги </w:t>
      </w:r>
      <w:r w:rsidR="00F656D7" w:rsidRPr="00871F5B">
        <w:rPr>
          <w:bCs/>
          <w:sz w:val="28"/>
          <w:szCs w:val="28"/>
        </w:rPr>
        <w:t>повинні</w:t>
      </w:r>
      <w:r w:rsidRPr="00871F5B">
        <w:rPr>
          <w:bCs/>
          <w:sz w:val="28"/>
          <w:szCs w:val="28"/>
        </w:rPr>
        <w:t xml:space="preserve"> надаватися як</w:t>
      </w:r>
      <w:r w:rsidR="00F656D7" w:rsidRPr="00871F5B">
        <w:rPr>
          <w:bCs/>
          <w:sz w:val="28"/>
          <w:szCs w:val="28"/>
        </w:rPr>
        <w:t>най</w:t>
      </w:r>
      <w:r w:rsidRPr="00871F5B">
        <w:rPr>
          <w:bCs/>
          <w:sz w:val="28"/>
          <w:szCs w:val="28"/>
        </w:rPr>
        <w:t>ближче до людей, </w:t>
      </w:r>
      <w:r w:rsidR="00F656D7" w:rsidRPr="00871F5B">
        <w:rPr>
          <w:sz w:val="28"/>
          <w:szCs w:val="28"/>
        </w:rPr>
        <w:t>тобто</w:t>
      </w:r>
      <w:r w:rsidRPr="00871F5B">
        <w:rPr>
          <w:sz w:val="28"/>
          <w:szCs w:val="28"/>
        </w:rPr>
        <w:t xml:space="preserve"> «базові» адміністративні послуги треба максимально делегувати </w:t>
      </w:r>
      <w:r w:rsidR="00F656D7" w:rsidRPr="00871F5B">
        <w:rPr>
          <w:sz w:val="28"/>
          <w:szCs w:val="28"/>
        </w:rPr>
        <w:t>органам місцевого самоврядування</w:t>
      </w:r>
      <w:r w:rsidRPr="00871F5B">
        <w:rPr>
          <w:bCs/>
          <w:sz w:val="28"/>
          <w:szCs w:val="28"/>
        </w:rPr>
        <w:t> </w:t>
      </w:r>
      <w:r w:rsidRPr="00871F5B">
        <w:rPr>
          <w:sz w:val="28"/>
          <w:szCs w:val="28"/>
        </w:rPr>
        <w:t xml:space="preserve">базового рівня. </w:t>
      </w:r>
      <w:r w:rsidR="00F656D7" w:rsidRPr="00871F5B">
        <w:rPr>
          <w:sz w:val="28"/>
          <w:szCs w:val="28"/>
        </w:rPr>
        <w:t>Особливо ц</w:t>
      </w:r>
      <w:r w:rsidRPr="00871F5B">
        <w:rPr>
          <w:sz w:val="28"/>
          <w:szCs w:val="28"/>
        </w:rPr>
        <w:t xml:space="preserve">е стосується життєвого циклу людини </w:t>
      </w:r>
      <w:r w:rsidR="00F656D7" w:rsidRPr="00871F5B">
        <w:rPr>
          <w:sz w:val="28"/>
          <w:szCs w:val="28"/>
        </w:rPr>
        <w:t>і таких</w:t>
      </w:r>
      <w:r w:rsidRPr="00871F5B">
        <w:rPr>
          <w:sz w:val="28"/>
          <w:szCs w:val="28"/>
        </w:rPr>
        <w:t xml:space="preserve"> най</w:t>
      </w:r>
      <w:r w:rsidR="00F656D7" w:rsidRPr="00871F5B">
        <w:rPr>
          <w:sz w:val="28"/>
          <w:szCs w:val="28"/>
        </w:rPr>
        <w:t xml:space="preserve">більш </w:t>
      </w:r>
      <w:r w:rsidRPr="00871F5B">
        <w:rPr>
          <w:sz w:val="28"/>
          <w:szCs w:val="28"/>
        </w:rPr>
        <w:t xml:space="preserve">затребуваних послуг: реєстрації народження, </w:t>
      </w:r>
      <w:r w:rsidR="00F656D7" w:rsidRPr="00871F5B">
        <w:rPr>
          <w:sz w:val="28"/>
          <w:szCs w:val="28"/>
        </w:rPr>
        <w:t>місця проживання,</w:t>
      </w:r>
      <w:r w:rsidRPr="00871F5B">
        <w:rPr>
          <w:sz w:val="28"/>
          <w:szCs w:val="28"/>
        </w:rPr>
        <w:t>шлюбу, нерухомості, бізнесу, соціального захисту тощо;</w:t>
      </w:r>
    </w:p>
    <w:p w14:paraId="1F5E3527" w14:textId="77777777" w:rsidR="00F656D7" w:rsidRPr="00871F5B" w:rsidRDefault="000970BE" w:rsidP="00EA2861">
      <w:pPr>
        <w:tabs>
          <w:tab w:val="left" w:pos="993"/>
        </w:tabs>
        <w:spacing w:line="360" w:lineRule="auto"/>
        <w:ind w:firstLine="709"/>
        <w:jc w:val="both"/>
        <w:rPr>
          <w:sz w:val="28"/>
          <w:szCs w:val="28"/>
        </w:rPr>
      </w:pPr>
      <w:r w:rsidRPr="00871F5B">
        <w:rPr>
          <w:bCs/>
          <w:sz w:val="28"/>
          <w:szCs w:val="28"/>
        </w:rPr>
        <w:t>2)</w:t>
      </w:r>
      <w:r w:rsidRPr="00871F5B">
        <w:rPr>
          <w:sz w:val="28"/>
          <w:szCs w:val="28"/>
        </w:rPr>
        <w:t> </w:t>
      </w:r>
      <w:r w:rsidRPr="00871F5B">
        <w:rPr>
          <w:bCs/>
          <w:sz w:val="28"/>
          <w:szCs w:val="28"/>
        </w:rPr>
        <w:t xml:space="preserve"> функції формування політики</w:t>
      </w:r>
      <w:r w:rsidR="00F656D7" w:rsidRPr="00871F5B">
        <w:rPr>
          <w:bCs/>
          <w:sz w:val="28"/>
          <w:szCs w:val="28"/>
        </w:rPr>
        <w:t xml:space="preserve"> мають зберігатись за державою </w:t>
      </w:r>
      <w:r w:rsidRPr="00871F5B">
        <w:rPr>
          <w:sz w:val="28"/>
          <w:szCs w:val="28"/>
        </w:rPr>
        <w:t xml:space="preserve">(їх має виконувати Уряд </w:t>
      </w:r>
      <w:r w:rsidR="00F656D7" w:rsidRPr="00871F5B">
        <w:rPr>
          <w:sz w:val="28"/>
          <w:szCs w:val="28"/>
        </w:rPr>
        <w:t>(</w:t>
      </w:r>
      <w:r w:rsidRPr="00871F5B">
        <w:rPr>
          <w:sz w:val="28"/>
          <w:szCs w:val="28"/>
        </w:rPr>
        <w:t>міністерства)</w:t>
      </w:r>
      <w:r w:rsidR="00F656D7" w:rsidRPr="00871F5B">
        <w:rPr>
          <w:sz w:val="28"/>
          <w:szCs w:val="28"/>
        </w:rPr>
        <w:t>). Це</w:t>
      </w:r>
      <w:r w:rsidR="00271A41" w:rsidRPr="00871F5B">
        <w:rPr>
          <w:sz w:val="28"/>
          <w:szCs w:val="28"/>
        </w:rPr>
        <w:t xml:space="preserve"> </w:t>
      </w:r>
      <w:r w:rsidR="00F656D7" w:rsidRPr="00871F5B">
        <w:rPr>
          <w:sz w:val="28"/>
          <w:szCs w:val="28"/>
        </w:rPr>
        <w:t xml:space="preserve">- </w:t>
      </w:r>
      <w:r w:rsidRPr="00871F5B">
        <w:rPr>
          <w:bCs/>
          <w:sz w:val="28"/>
          <w:szCs w:val="28"/>
        </w:rPr>
        <w:t xml:space="preserve">адміністрування централізованих державних реєстрів; </w:t>
      </w:r>
      <w:r w:rsidR="00F656D7" w:rsidRPr="00871F5B">
        <w:rPr>
          <w:bCs/>
          <w:sz w:val="28"/>
          <w:szCs w:val="28"/>
        </w:rPr>
        <w:t xml:space="preserve">адміністративний / фаховий нагляд, </w:t>
      </w:r>
      <w:r w:rsidRPr="00871F5B">
        <w:rPr>
          <w:bCs/>
          <w:sz w:val="28"/>
          <w:szCs w:val="28"/>
        </w:rPr>
        <w:t xml:space="preserve">методична допомога </w:t>
      </w:r>
      <w:r w:rsidR="00F656D7" w:rsidRPr="00871F5B">
        <w:rPr>
          <w:bCs/>
          <w:sz w:val="28"/>
          <w:szCs w:val="28"/>
        </w:rPr>
        <w:t>органам місцевого самоврядування.</w:t>
      </w:r>
      <w:r w:rsidRPr="00871F5B">
        <w:rPr>
          <w:sz w:val="28"/>
          <w:szCs w:val="28"/>
        </w:rPr>
        <w:t xml:space="preserve"> </w:t>
      </w:r>
      <w:r w:rsidR="00F656D7" w:rsidRPr="00871F5B">
        <w:rPr>
          <w:sz w:val="28"/>
          <w:szCs w:val="28"/>
        </w:rPr>
        <w:t>Ці</w:t>
      </w:r>
      <w:r w:rsidRPr="00871F5B">
        <w:rPr>
          <w:sz w:val="28"/>
          <w:szCs w:val="28"/>
        </w:rPr>
        <w:t xml:space="preserve"> функції повинні виконувати </w:t>
      </w:r>
      <w:r w:rsidR="00F656D7" w:rsidRPr="00871F5B">
        <w:rPr>
          <w:sz w:val="28"/>
          <w:szCs w:val="28"/>
        </w:rPr>
        <w:t xml:space="preserve">такі </w:t>
      </w:r>
      <w:r w:rsidRPr="00871F5B">
        <w:rPr>
          <w:sz w:val="28"/>
          <w:szCs w:val="28"/>
        </w:rPr>
        <w:t>«урядові агенції»</w:t>
      </w:r>
      <w:r w:rsidR="00F656D7" w:rsidRPr="00871F5B">
        <w:rPr>
          <w:sz w:val="28"/>
          <w:szCs w:val="28"/>
        </w:rPr>
        <w:t xml:space="preserve"> як</w:t>
      </w:r>
      <w:r w:rsidRPr="00871F5B">
        <w:rPr>
          <w:sz w:val="28"/>
          <w:szCs w:val="28"/>
        </w:rPr>
        <w:t xml:space="preserve"> державн</w:t>
      </w:r>
      <w:r w:rsidR="00F656D7" w:rsidRPr="00871F5B">
        <w:rPr>
          <w:sz w:val="28"/>
          <w:szCs w:val="28"/>
        </w:rPr>
        <w:t>а</w:t>
      </w:r>
      <w:r w:rsidRPr="00871F5B">
        <w:rPr>
          <w:sz w:val="28"/>
          <w:szCs w:val="28"/>
        </w:rPr>
        <w:t xml:space="preserve"> служб</w:t>
      </w:r>
      <w:r w:rsidR="00F656D7" w:rsidRPr="00871F5B">
        <w:rPr>
          <w:sz w:val="28"/>
          <w:szCs w:val="28"/>
        </w:rPr>
        <w:t>а</w:t>
      </w:r>
      <w:r w:rsidRPr="00871F5B">
        <w:rPr>
          <w:sz w:val="28"/>
          <w:szCs w:val="28"/>
        </w:rPr>
        <w:t>, агентства.</w:t>
      </w:r>
    </w:p>
    <w:p w14:paraId="7C29EDFC" w14:textId="77777777" w:rsidR="00F656D7" w:rsidRPr="00871F5B" w:rsidRDefault="00F656D7" w:rsidP="00EA2861">
      <w:pPr>
        <w:tabs>
          <w:tab w:val="left" w:pos="993"/>
        </w:tabs>
        <w:spacing w:line="360" w:lineRule="auto"/>
        <w:ind w:firstLine="709"/>
        <w:jc w:val="both"/>
        <w:rPr>
          <w:sz w:val="28"/>
          <w:szCs w:val="28"/>
        </w:rPr>
      </w:pPr>
      <w:r w:rsidRPr="00871F5B">
        <w:rPr>
          <w:sz w:val="28"/>
          <w:szCs w:val="28"/>
        </w:rPr>
        <w:t xml:space="preserve">В </w:t>
      </w:r>
      <w:r w:rsidR="000970BE" w:rsidRPr="00871F5B">
        <w:rPr>
          <w:sz w:val="28"/>
          <w:szCs w:val="28"/>
        </w:rPr>
        <w:t xml:space="preserve">Україна вже </w:t>
      </w:r>
      <w:r w:rsidRPr="00871F5B">
        <w:rPr>
          <w:sz w:val="28"/>
          <w:szCs w:val="28"/>
        </w:rPr>
        <w:t xml:space="preserve">є </w:t>
      </w:r>
      <w:r w:rsidR="000970BE" w:rsidRPr="00871F5B">
        <w:rPr>
          <w:sz w:val="28"/>
          <w:szCs w:val="28"/>
        </w:rPr>
        <w:t xml:space="preserve">вдалий досвід делегування </w:t>
      </w:r>
      <w:r w:rsidRPr="00871F5B">
        <w:rPr>
          <w:sz w:val="28"/>
          <w:szCs w:val="28"/>
        </w:rPr>
        <w:t xml:space="preserve">окремих </w:t>
      </w:r>
      <w:r w:rsidR="000970BE" w:rsidRPr="00871F5B">
        <w:rPr>
          <w:sz w:val="28"/>
          <w:szCs w:val="28"/>
        </w:rPr>
        <w:t xml:space="preserve">повноважень до компетенції </w:t>
      </w:r>
      <w:r w:rsidRPr="00871F5B">
        <w:rPr>
          <w:sz w:val="28"/>
          <w:szCs w:val="28"/>
        </w:rPr>
        <w:t>органів місцевого самоврядування</w:t>
      </w:r>
      <w:r w:rsidRPr="00871F5B">
        <w:rPr>
          <w:bCs/>
          <w:sz w:val="28"/>
          <w:szCs w:val="28"/>
        </w:rPr>
        <w:t> </w:t>
      </w:r>
      <w:r w:rsidR="000970BE" w:rsidRPr="00871F5B">
        <w:rPr>
          <w:sz w:val="28"/>
          <w:szCs w:val="28"/>
        </w:rPr>
        <w:t xml:space="preserve">. </w:t>
      </w:r>
      <w:r w:rsidRPr="00871F5B">
        <w:rPr>
          <w:sz w:val="28"/>
          <w:szCs w:val="28"/>
        </w:rPr>
        <w:t>Так,</w:t>
      </w:r>
      <w:r w:rsidR="000970BE" w:rsidRPr="00871F5B">
        <w:rPr>
          <w:sz w:val="28"/>
          <w:szCs w:val="28"/>
        </w:rPr>
        <w:t xml:space="preserve"> у 2015-2016 р</w:t>
      </w:r>
      <w:r w:rsidRPr="00871F5B">
        <w:rPr>
          <w:sz w:val="28"/>
          <w:szCs w:val="28"/>
        </w:rPr>
        <w:t>р.</w:t>
      </w:r>
      <w:r w:rsidR="000970BE" w:rsidRPr="00871F5B">
        <w:rPr>
          <w:sz w:val="28"/>
          <w:szCs w:val="28"/>
        </w:rPr>
        <w:t xml:space="preserve"> були децентралізовані повноваження з реєстрації нерухомості, </w:t>
      </w:r>
      <w:r w:rsidRPr="00871F5B">
        <w:rPr>
          <w:sz w:val="28"/>
          <w:szCs w:val="28"/>
        </w:rPr>
        <w:t xml:space="preserve">місця проживання, </w:t>
      </w:r>
      <w:r w:rsidR="000970BE" w:rsidRPr="00871F5B">
        <w:rPr>
          <w:sz w:val="28"/>
          <w:szCs w:val="28"/>
        </w:rPr>
        <w:t>бізнесу</w:t>
      </w:r>
      <w:r w:rsidR="00F41CC2" w:rsidRPr="00871F5B">
        <w:rPr>
          <w:sz w:val="28"/>
          <w:szCs w:val="28"/>
        </w:rPr>
        <w:t>, що</w:t>
      </w:r>
      <w:r w:rsidR="000970BE" w:rsidRPr="00871F5B">
        <w:rPr>
          <w:sz w:val="28"/>
          <w:szCs w:val="28"/>
        </w:rPr>
        <w:t>:</w:t>
      </w:r>
    </w:p>
    <w:p w14:paraId="6F9BCE10" w14:textId="77777777" w:rsidR="00F41CC2" w:rsidRPr="00871F5B" w:rsidRDefault="000970BE" w:rsidP="00EA2861">
      <w:pPr>
        <w:pStyle w:val="a7"/>
        <w:numPr>
          <w:ilvl w:val="0"/>
          <w:numId w:val="8"/>
        </w:numPr>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покращил</w:t>
      </w:r>
      <w:r w:rsidR="00F41CC2" w:rsidRPr="00871F5B">
        <w:rPr>
          <w:rFonts w:ascii="Times New Roman" w:hAnsi="Times New Roman"/>
          <w:sz w:val="28"/>
          <w:szCs w:val="28"/>
          <w:lang w:val="uk-UA"/>
        </w:rPr>
        <w:t>о</w:t>
      </w:r>
      <w:r w:rsidRPr="00871F5B">
        <w:rPr>
          <w:rFonts w:ascii="Times New Roman" w:hAnsi="Times New Roman"/>
          <w:sz w:val="28"/>
          <w:szCs w:val="28"/>
        </w:rPr>
        <w:t xml:space="preserve"> доступність цих послуг;</w:t>
      </w:r>
    </w:p>
    <w:p w14:paraId="473D1CD8" w14:textId="77777777" w:rsidR="00F41CC2" w:rsidRPr="00871F5B" w:rsidRDefault="00F41CC2" w:rsidP="00EA2861">
      <w:pPr>
        <w:pStyle w:val="a7"/>
        <w:numPr>
          <w:ilvl w:val="0"/>
          <w:numId w:val="8"/>
        </w:numPr>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lang w:val="uk-UA"/>
        </w:rPr>
        <w:t xml:space="preserve">посприяло </w:t>
      </w:r>
      <w:r w:rsidR="000970BE" w:rsidRPr="00871F5B">
        <w:rPr>
          <w:rFonts w:ascii="Times New Roman" w:hAnsi="Times New Roman"/>
          <w:sz w:val="28"/>
          <w:szCs w:val="28"/>
        </w:rPr>
        <w:t>зник</w:t>
      </w:r>
      <w:r w:rsidRPr="00871F5B">
        <w:rPr>
          <w:rFonts w:ascii="Times New Roman" w:hAnsi="Times New Roman"/>
          <w:sz w:val="28"/>
          <w:szCs w:val="28"/>
          <w:lang w:val="uk-UA"/>
        </w:rPr>
        <w:t xml:space="preserve">ненню </w:t>
      </w:r>
      <w:r w:rsidR="000970BE" w:rsidRPr="00871F5B">
        <w:rPr>
          <w:rFonts w:ascii="Times New Roman" w:hAnsi="Times New Roman"/>
          <w:sz w:val="28"/>
          <w:szCs w:val="28"/>
        </w:rPr>
        <w:t xml:space="preserve">черг </w:t>
      </w:r>
      <w:r w:rsidRPr="00871F5B">
        <w:rPr>
          <w:rFonts w:ascii="Times New Roman" w:hAnsi="Times New Roman"/>
          <w:sz w:val="28"/>
          <w:szCs w:val="28"/>
          <w:lang w:val="uk-UA"/>
        </w:rPr>
        <w:t>і</w:t>
      </w:r>
      <w:r w:rsidR="000970BE" w:rsidRPr="00871F5B">
        <w:rPr>
          <w:rFonts w:ascii="Times New Roman" w:hAnsi="Times New Roman"/>
          <w:sz w:val="28"/>
          <w:szCs w:val="28"/>
        </w:rPr>
        <w:t xml:space="preserve"> умов для</w:t>
      </w:r>
      <w:r w:rsidRPr="00871F5B">
        <w:rPr>
          <w:rFonts w:ascii="Times New Roman" w:hAnsi="Times New Roman"/>
          <w:sz w:val="28"/>
          <w:szCs w:val="28"/>
          <w:lang w:val="uk-UA"/>
        </w:rPr>
        <w:t xml:space="preserve"> розвитку</w:t>
      </w:r>
      <w:r w:rsidR="000970BE" w:rsidRPr="00871F5B">
        <w:rPr>
          <w:rFonts w:ascii="Times New Roman" w:hAnsi="Times New Roman"/>
          <w:sz w:val="28"/>
          <w:szCs w:val="28"/>
        </w:rPr>
        <w:t xml:space="preserve"> побутової корупції;</w:t>
      </w:r>
    </w:p>
    <w:p w14:paraId="0E886D01" w14:textId="77777777" w:rsidR="00153484" w:rsidRPr="00871F5B" w:rsidRDefault="000970BE" w:rsidP="00EA2861">
      <w:pPr>
        <w:pStyle w:val="a7"/>
        <w:numPr>
          <w:ilvl w:val="0"/>
          <w:numId w:val="8"/>
        </w:numPr>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підвищил</w:t>
      </w:r>
      <w:r w:rsidR="00F41CC2" w:rsidRPr="00871F5B">
        <w:rPr>
          <w:rFonts w:ascii="Times New Roman" w:hAnsi="Times New Roman"/>
          <w:sz w:val="28"/>
          <w:szCs w:val="28"/>
          <w:lang w:val="uk-UA"/>
        </w:rPr>
        <w:t>о</w:t>
      </w:r>
      <w:r w:rsidRPr="00871F5B">
        <w:rPr>
          <w:rFonts w:ascii="Times New Roman" w:hAnsi="Times New Roman"/>
          <w:sz w:val="28"/>
          <w:szCs w:val="28"/>
        </w:rPr>
        <w:t xml:space="preserve"> оперативність надання послуг</w:t>
      </w:r>
      <w:r w:rsidR="00F41CC2" w:rsidRPr="00871F5B">
        <w:rPr>
          <w:rFonts w:ascii="Times New Roman" w:hAnsi="Times New Roman"/>
          <w:sz w:val="28"/>
          <w:szCs w:val="28"/>
          <w:lang w:val="uk-UA"/>
        </w:rPr>
        <w:t>. Наприклад</w:t>
      </w:r>
      <w:r w:rsidRPr="00871F5B">
        <w:rPr>
          <w:rFonts w:ascii="Times New Roman" w:hAnsi="Times New Roman"/>
          <w:sz w:val="28"/>
          <w:szCs w:val="28"/>
        </w:rPr>
        <w:t xml:space="preserve">, </w:t>
      </w:r>
      <w:r w:rsidR="00F41CC2" w:rsidRPr="00871F5B">
        <w:rPr>
          <w:rFonts w:ascii="Times New Roman" w:hAnsi="Times New Roman"/>
          <w:sz w:val="28"/>
          <w:szCs w:val="28"/>
          <w:lang w:val="uk-UA"/>
        </w:rPr>
        <w:t>таку</w:t>
      </w:r>
      <w:r w:rsidRPr="00871F5B">
        <w:rPr>
          <w:rFonts w:ascii="Times New Roman" w:hAnsi="Times New Roman"/>
          <w:sz w:val="28"/>
          <w:szCs w:val="28"/>
        </w:rPr>
        <w:t xml:space="preserve"> послугу </w:t>
      </w:r>
      <w:r w:rsidR="00F41CC2" w:rsidRPr="00871F5B">
        <w:rPr>
          <w:rFonts w:ascii="Times New Roman" w:hAnsi="Times New Roman"/>
          <w:sz w:val="28"/>
          <w:szCs w:val="28"/>
          <w:lang w:val="uk-UA"/>
        </w:rPr>
        <w:t xml:space="preserve">як </w:t>
      </w:r>
      <w:r w:rsidRPr="00871F5B">
        <w:rPr>
          <w:rFonts w:ascii="Times New Roman" w:hAnsi="Times New Roman"/>
          <w:sz w:val="28"/>
          <w:szCs w:val="28"/>
        </w:rPr>
        <w:t>реєстраці</w:t>
      </w:r>
      <w:r w:rsidR="00F41CC2" w:rsidRPr="00871F5B">
        <w:rPr>
          <w:rFonts w:ascii="Times New Roman" w:hAnsi="Times New Roman"/>
          <w:sz w:val="28"/>
          <w:szCs w:val="28"/>
          <w:lang w:val="uk-UA"/>
        </w:rPr>
        <w:t>я</w:t>
      </w:r>
      <w:r w:rsidRPr="00871F5B">
        <w:rPr>
          <w:rFonts w:ascii="Times New Roman" w:hAnsi="Times New Roman"/>
          <w:sz w:val="28"/>
          <w:szCs w:val="28"/>
        </w:rPr>
        <w:t xml:space="preserve"> місця проживання громадяни можуть отримати за один візит </w:t>
      </w:r>
      <w:r w:rsidR="00050DFA">
        <w:rPr>
          <w:rFonts w:ascii="Times New Roman" w:hAnsi="Times New Roman"/>
          <w:sz w:val="28"/>
          <w:szCs w:val="28"/>
          <w:lang w:val="uk-UA"/>
        </w:rPr>
        <w:t>впродовж</w:t>
      </w:r>
      <w:r w:rsidRPr="00871F5B">
        <w:rPr>
          <w:rFonts w:ascii="Times New Roman" w:hAnsi="Times New Roman"/>
          <w:sz w:val="28"/>
          <w:szCs w:val="28"/>
        </w:rPr>
        <w:t xml:space="preserve"> 15 хвилин. ОМС сам</w:t>
      </w:r>
      <w:r w:rsidR="00153484" w:rsidRPr="00871F5B">
        <w:rPr>
          <w:rFonts w:ascii="Times New Roman" w:hAnsi="Times New Roman"/>
          <w:sz w:val="28"/>
          <w:szCs w:val="28"/>
          <w:lang w:val="uk-UA"/>
        </w:rPr>
        <w:t>остійно</w:t>
      </w:r>
      <w:r w:rsidRPr="00871F5B">
        <w:rPr>
          <w:rFonts w:ascii="Times New Roman" w:hAnsi="Times New Roman"/>
          <w:sz w:val="28"/>
          <w:szCs w:val="28"/>
        </w:rPr>
        <w:t xml:space="preserve"> почали оцифрува</w:t>
      </w:r>
      <w:r w:rsidR="00153484" w:rsidRPr="00871F5B">
        <w:rPr>
          <w:rFonts w:ascii="Times New Roman" w:hAnsi="Times New Roman"/>
          <w:sz w:val="28"/>
          <w:szCs w:val="28"/>
          <w:lang w:val="uk-UA"/>
        </w:rPr>
        <w:t>ти</w:t>
      </w:r>
      <w:r w:rsidRPr="00871F5B">
        <w:rPr>
          <w:rFonts w:ascii="Times New Roman" w:hAnsi="Times New Roman"/>
          <w:sz w:val="28"/>
          <w:szCs w:val="28"/>
        </w:rPr>
        <w:t xml:space="preserve"> нов</w:t>
      </w:r>
      <w:r w:rsidR="00153484" w:rsidRPr="00871F5B">
        <w:rPr>
          <w:rFonts w:ascii="Times New Roman" w:hAnsi="Times New Roman"/>
          <w:sz w:val="28"/>
          <w:szCs w:val="28"/>
          <w:lang w:val="uk-UA"/>
        </w:rPr>
        <w:t>і</w:t>
      </w:r>
      <w:r w:rsidRPr="00871F5B">
        <w:rPr>
          <w:rFonts w:ascii="Times New Roman" w:hAnsi="Times New Roman"/>
          <w:sz w:val="28"/>
          <w:szCs w:val="28"/>
        </w:rPr>
        <w:t xml:space="preserve"> реєстр</w:t>
      </w:r>
      <w:r w:rsidR="00153484" w:rsidRPr="00871F5B">
        <w:rPr>
          <w:rFonts w:ascii="Times New Roman" w:hAnsi="Times New Roman"/>
          <w:sz w:val="28"/>
          <w:szCs w:val="28"/>
          <w:lang w:val="uk-UA"/>
        </w:rPr>
        <w:t>и</w:t>
      </w:r>
      <w:r w:rsidRPr="00871F5B">
        <w:rPr>
          <w:rFonts w:ascii="Times New Roman" w:hAnsi="Times New Roman"/>
          <w:sz w:val="28"/>
          <w:szCs w:val="28"/>
        </w:rPr>
        <w:t xml:space="preserve"> територіальних громад;</w:t>
      </w:r>
    </w:p>
    <w:p w14:paraId="22CA6D5F" w14:textId="77777777" w:rsidR="00F656D7" w:rsidRPr="00871F5B" w:rsidRDefault="00153484" w:rsidP="00EA2861">
      <w:pPr>
        <w:pStyle w:val="a7"/>
        <w:numPr>
          <w:ilvl w:val="0"/>
          <w:numId w:val="8"/>
        </w:numPr>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lang w:val="uk-UA"/>
        </w:rPr>
        <w:t>підвищило</w:t>
      </w:r>
      <w:r w:rsidR="000970BE" w:rsidRPr="00871F5B">
        <w:rPr>
          <w:rFonts w:ascii="Times New Roman" w:hAnsi="Times New Roman"/>
          <w:sz w:val="28"/>
          <w:szCs w:val="28"/>
        </w:rPr>
        <w:t xml:space="preserve"> інтегрованість цих груп послуг у ЦНАП. </w:t>
      </w:r>
      <w:r w:rsidRPr="00871F5B">
        <w:rPr>
          <w:rFonts w:ascii="Times New Roman" w:hAnsi="Times New Roman"/>
          <w:sz w:val="28"/>
          <w:szCs w:val="28"/>
          <w:lang w:val="uk-UA"/>
        </w:rPr>
        <w:t>Р</w:t>
      </w:r>
      <w:r w:rsidR="000970BE" w:rsidRPr="00871F5B">
        <w:rPr>
          <w:rFonts w:ascii="Times New Roman" w:hAnsi="Times New Roman"/>
          <w:sz w:val="28"/>
          <w:szCs w:val="28"/>
        </w:rPr>
        <w:t>івень їх включення в ЦНАП склада</w:t>
      </w:r>
      <w:r w:rsidRPr="00871F5B">
        <w:rPr>
          <w:rFonts w:ascii="Times New Roman" w:hAnsi="Times New Roman"/>
          <w:sz w:val="28"/>
          <w:szCs w:val="28"/>
          <w:lang w:val="uk-UA"/>
        </w:rPr>
        <w:t>в</w:t>
      </w:r>
      <w:r w:rsidR="000970BE" w:rsidRPr="00871F5B">
        <w:rPr>
          <w:rFonts w:ascii="Times New Roman" w:hAnsi="Times New Roman"/>
          <w:sz w:val="28"/>
          <w:szCs w:val="28"/>
        </w:rPr>
        <w:t xml:space="preserve"> 90</w:t>
      </w:r>
      <w:r w:rsidRPr="00871F5B">
        <w:rPr>
          <w:rFonts w:ascii="Times New Roman" w:hAnsi="Times New Roman"/>
          <w:sz w:val="28"/>
          <w:szCs w:val="28"/>
          <w:lang w:val="uk-UA"/>
        </w:rPr>
        <w:t>-</w:t>
      </w:r>
      <w:r w:rsidR="000970BE" w:rsidRPr="00871F5B">
        <w:rPr>
          <w:rFonts w:ascii="Times New Roman" w:hAnsi="Times New Roman"/>
          <w:sz w:val="28"/>
          <w:szCs w:val="28"/>
        </w:rPr>
        <w:t xml:space="preserve">100%, що </w:t>
      </w:r>
      <w:r w:rsidRPr="00871F5B">
        <w:rPr>
          <w:rFonts w:ascii="Times New Roman" w:hAnsi="Times New Roman"/>
          <w:sz w:val="28"/>
          <w:szCs w:val="28"/>
          <w:lang w:val="uk-UA"/>
        </w:rPr>
        <w:t>суттєво</w:t>
      </w:r>
      <w:r w:rsidR="000970BE" w:rsidRPr="00871F5B">
        <w:rPr>
          <w:rFonts w:ascii="Times New Roman" w:hAnsi="Times New Roman"/>
          <w:sz w:val="28"/>
          <w:szCs w:val="28"/>
        </w:rPr>
        <w:t xml:space="preserve"> відрізняється від </w:t>
      </w:r>
      <w:r w:rsidRPr="00871F5B">
        <w:rPr>
          <w:rFonts w:ascii="Times New Roman" w:hAnsi="Times New Roman"/>
          <w:sz w:val="28"/>
          <w:szCs w:val="28"/>
          <w:lang w:val="uk-UA"/>
        </w:rPr>
        <w:t>ситуації</w:t>
      </w:r>
      <w:r w:rsidR="000970BE" w:rsidRPr="00871F5B">
        <w:rPr>
          <w:rFonts w:ascii="Times New Roman" w:hAnsi="Times New Roman"/>
          <w:sz w:val="28"/>
          <w:szCs w:val="28"/>
        </w:rPr>
        <w:t>, де «власниками» повноважень є державні органи.</w:t>
      </w:r>
    </w:p>
    <w:p w14:paraId="4AD29D38" w14:textId="77777777" w:rsidR="00F656D7" w:rsidRPr="00871F5B" w:rsidRDefault="00153484" w:rsidP="00EA2861">
      <w:pPr>
        <w:tabs>
          <w:tab w:val="left" w:pos="993"/>
        </w:tabs>
        <w:spacing w:line="360" w:lineRule="auto"/>
        <w:ind w:firstLine="709"/>
        <w:jc w:val="both"/>
        <w:rPr>
          <w:sz w:val="28"/>
          <w:szCs w:val="28"/>
        </w:rPr>
      </w:pPr>
      <w:r w:rsidRPr="00871F5B">
        <w:rPr>
          <w:sz w:val="28"/>
          <w:szCs w:val="28"/>
        </w:rPr>
        <w:t>Однак,</w:t>
      </w:r>
      <w:r w:rsidR="000970BE" w:rsidRPr="00871F5B">
        <w:rPr>
          <w:bCs/>
          <w:sz w:val="28"/>
          <w:szCs w:val="28"/>
        </w:rPr>
        <w:t> </w:t>
      </w:r>
      <w:r w:rsidRPr="00871F5B">
        <w:rPr>
          <w:bCs/>
          <w:sz w:val="28"/>
          <w:szCs w:val="28"/>
        </w:rPr>
        <w:t>в кінці</w:t>
      </w:r>
      <w:r w:rsidR="000970BE" w:rsidRPr="00871F5B">
        <w:rPr>
          <w:bCs/>
          <w:sz w:val="28"/>
          <w:szCs w:val="28"/>
        </w:rPr>
        <w:t xml:space="preserve"> 2020 року у сфері адмінпослуг </w:t>
      </w:r>
      <w:r w:rsidRPr="00871F5B">
        <w:rPr>
          <w:sz w:val="28"/>
          <w:szCs w:val="28"/>
        </w:rPr>
        <w:t>окреслився ряд проблем.</w:t>
      </w:r>
    </w:p>
    <w:p w14:paraId="0CE640AB" w14:textId="77777777" w:rsidR="00FF5306" w:rsidRPr="00871F5B" w:rsidRDefault="00153484" w:rsidP="00EA2861">
      <w:pPr>
        <w:spacing w:line="360" w:lineRule="auto"/>
        <w:ind w:firstLine="709"/>
        <w:jc w:val="both"/>
        <w:rPr>
          <w:sz w:val="28"/>
          <w:szCs w:val="28"/>
        </w:rPr>
      </w:pPr>
      <w:r w:rsidRPr="00871F5B">
        <w:rPr>
          <w:sz w:val="28"/>
          <w:szCs w:val="28"/>
        </w:rPr>
        <w:lastRenderedPageBreak/>
        <w:t>1.</w:t>
      </w:r>
      <w:r w:rsidR="000970BE" w:rsidRPr="00871F5B">
        <w:rPr>
          <w:bCs/>
          <w:sz w:val="28"/>
          <w:szCs w:val="28"/>
        </w:rPr>
        <w:t xml:space="preserve"> </w:t>
      </w:r>
      <w:r w:rsidRPr="00871F5B">
        <w:rPr>
          <w:bCs/>
          <w:sz w:val="28"/>
          <w:szCs w:val="28"/>
        </w:rPr>
        <w:t>Р</w:t>
      </w:r>
      <w:r w:rsidR="000970BE" w:rsidRPr="00871F5B">
        <w:rPr>
          <w:bCs/>
          <w:sz w:val="28"/>
          <w:szCs w:val="28"/>
        </w:rPr>
        <w:t>еєстрація актів цивільного стану</w:t>
      </w:r>
      <w:r w:rsidRPr="00871F5B">
        <w:rPr>
          <w:bCs/>
          <w:sz w:val="28"/>
          <w:szCs w:val="28"/>
        </w:rPr>
        <w:t xml:space="preserve"> (РАЦС)</w:t>
      </w:r>
      <w:r w:rsidR="000970BE" w:rsidRPr="00871F5B">
        <w:rPr>
          <w:bCs/>
          <w:sz w:val="28"/>
          <w:szCs w:val="28"/>
        </w:rPr>
        <w:t>:</w:t>
      </w:r>
      <w:r w:rsidR="000970BE" w:rsidRPr="00871F5B">
        <w:rPr>
          <w:sz w:val="28"/>
          <w:szCs w:val="28"/>
        </w:rPr>
        <w:t> народження, шлюбу, смерті</w:t>
      </w:r>
      <w:r w:rsidRPr="00871F5B">
        <w:rPr>
          <w:sz w:val="28"/>
          <w:szCs w:val="28"/>
        </w:rPr>
        <w:t xml:space="preserve"> є</w:t>
      </w:r>
      <w:r w:rsidR="000970BE" w:rsidRPr="00871F5B">
        <w:rPr>
          <w:sz w:val="28"/>
          <w:szCs w:val="28"/>
        </w:rPr>
        <w:t xml:space="preserve"> базов</w:t>
      </w:r>
      <w:r w:rsidRPr="00871F5B">
        <w:rPr>
          <w:sz w:val="28"/>
          <w:szCs w:val="28"/>
        </w:rPr>
        <w:t>ою</w:t>
      </w:r>
      <w:r w:rsidR="000970BE" w:rsidRPr="00871F5B">
        <w:rPr>
          <w:sz w:val="28"/>
          <w:szCs w:val="28"/>
        </w:rPr>
        <w:t xml:space="preserve"> груп</w:t>
      </w:r>
      <w:r w:rsidRPr="00871F5B">
        <w:rPr>
          <w:sz w:val="28"/>
          <w:szCs w:val="28"/>
        </w:rPr>
        <w:t>ою</w:t>
      </w:r>
      <w:r w:rsidR="000970BE" w:rsidRPr="00871F5B">
        <w:rPr>
          <w:sz w:val="28"/>
          <w:szCs w:val="28"/>
        </w:rPr>
        <w:t xml:space="preserve"> послуг, </w:t>
      </w:r>
      <w:r w:rsidRPr="00871F5B">
        <w:rPr>
          <w:sz w:val="28"/>
          <w:szCs w:val="28"/>
        </w:rPr>
        <w:t>однак</w:t>
      </w:r>
      <w:r w:rsidR="000970BE" w:rsidRPr="00871F5B">
        <w:rPr>
          <w:sz w:val="28"/>
          <w:szCs w:val="28"/>
        </w:rPr>
        <w:t xml:space="preserve"> </w:t>
      </w:r>
      <w:r w:rsidR="00FF5306" w:rsidRPr="00871F5B">
        <w:rPr>
          <w:sz w:val="28"/>
          <w:szCs w:val="28"/>
        </w:rPr>
        <w:t>не належить до</w:t>
      </w:r>
      <w:r w:rsidR="000970BE" w:rsidRPr="00871F5B">
        <w:rPr>
          <w:sz w:val="28"/>
          <w:szCs w:val="28"/>
        </w:rPr>
        <w:t xml:space="preserve"> повноважень (колишніх) міст обласного значення</w:t>
      </w:r>
      <w:r w:rsidRPr="00871F5B">
        <w:rPr>
          <w:sz w:val="28"/>
          <w:szCs w:val="28"/>
        </w:rPr>
        <w:t>.</w:t>
      </w:r>
      <w:r w:rsidR="000970BE" w:rsidRPr="00871F5B">
        <w:rPr>
          <w:sz w:val="28"/>
          <w:szCs w:val="28"/>
        </w:rPr>
        <w:t xml:space="preserve"> </w:t>
      </w:r>
      <w:r w:rsidRPr="00871F5B">
        <w:rPr>
          <w:sz w:val="28"/>
          <w:szCs w:val="28"/>
        </w:rPr>
        <w:t>Ц</w:t>
      </w:r>
      <w:r w:rsidR="000970BE" w:rsidRPr="00871F5B">
        <w:rPr>
          <w:sz w:val="28"/>
          <w:szCs w:val="28"/>
        </w:rPr>
        <w:t xml:space="preserve">е компетенція органів Міністерства юстиції (Мін’юсту). </w:t>
      </w:r>
      <w:r w:rsidR="00273EE6">
        <w:rPr>
          <w:sz w:val="28"/>
          <w:szCs w:val="28"/>
        </w:rPr>
        <w:t>Раніше</w:t>
      </w:r>
      <w:r w:rsidR="000970BE" w:rsidRPr="00871F5B">
        <w:rPr>
          <w:sz w:val="28"/>
          <w:szCs w:val="28"/>
        </w:rPr>
        <w:t xml:space="preserve"> ці повноваження були в сільських</w:t>
      </w:r>
      <w:r w:rsidR="00FF5306" w:rsidRPr="00871F5B">
        <w:rPr>
          <w:sz w:val="28"/>
          <w:szCs w:val="28"/>
        </w:rPr>
        <w:t xml:space="preserve"> і</w:t>
      </w:r>
      <w:r w:rsidR="000970BE" w:rsidRPr="00871F5B">
        <w:rPr>
          <w:sz w:val="28"/>
          <w:szCs w:val="28"/>
        </w:rPr>
        <w:t xml:space="preserve"> селищних ОМС. </w:t>
      </w:r>
      <w:r w:rsidR="00FF5306" w:rsidRPr="00871F5B">
        <w:rPr>
          <w:sz w:val="28"/>
          <w:szCs w:val="28"/>
        </w:rPr>
        <w:t>«</w:t>
      </w:r>
      <w:r w:rsidR="000970BE" w:rsidRPr="00871F5B">
        <w:rPr>
          <w:sz w:val="28"/>
          <w:szCs w:val="28"/>
        </w:rPr>
        <w:t>І тепер після укрупнення громад ця різниця в компетенції віддаляє послуги для людей із сільських територій, що приєдналися до міст. Бо «старі» ОМС втрачають такі повноваження, й нині для реєстрації народження чи смерті людині треба долати відстані 20-40 км до органів Мін’юсту, що, звісно, не на користь децентралізаційній реформі</w:t>
      </w:r>
      <w:r w:rsidR="00FF5306" w:rsidRPr="00871F5B">
        <w:rPr>
          <w:sz w:val="28"/>
          <w:szCs w:val="28"/>
        </w:rPr>
        <w:t>» [</w:t>
      </w:r>
      <w:r w:rsidR="00C65344" w:rsidRPr="00871F5B">
        <w:rPr>
          <w:sz w:val="28"/>
          <w:szCs w:val="28"/>
        </w:rPr>
        <w:t>44</w:t>
      </w:r>
      <w:r w:rsidR="00FF5306" w:rsidRPr="00871F5B">
        <w:rPr>
          <w:sz w:val="28"/>
          <w:szCs w:val="28"/>
        </w:rPr>
        <w:t>]</w:t>
      </w:r>
      <w:r w:rsidR="000970BE" w:rsidRPr="00871F5B">
        <w:rPr>
          <w:sz w:val="28"/>
          <w:szCs w:val="28"/>
        </w:rPr>
        <w:t>.</w:t>
      </w:r>
    </w:p>
    <w:p w14:paraId="784B92FF" w14:textId="77777777" w:rsidR="000970BE" w:rsidRPr="00871F5B" w:rsidRDefault="00FF5306" w:rsidP="00EA2861">
      <w:pPr>
        <w:spacing w:line="360" w:lineRule="auto"/>
        <w:ind w:firstLine="709"/>
        <w:jc w:val="both"/>
        <w:rPr>
          <w:sz w:val="28"/>
          <w:szCs w:val="28"/>
        </w:rPr>
      </w:pPr>
      <w:r w:rsidRPr="00871F5B">
        <w:rPr>
          <w:bCs/>
          <w:sz w:val="28"/>
          <w:szCs w:val="28"/>
        </w:rPr>
        <w:t>2.</w:t>
      </w:r>
      <w:r w:rsidR="000970BE" w:rsidRPr="00871F5B">
        <w:rPr>
          <w:bCs/>
          <w:sz w:val="28"/>
          <w:szCs w:val="28"/>
        </w:rPr>
        <w:t> </w:t>
      </w:r>
      <w:r w:rsidRPr="00871F5B">
        <w:rPr>
          <w:bCs/>
          <w:sz w:val="28"/>
          <w:szCs w:val="28"/>
        </w:rPr>
        <w:t>А</w:t>
      </w:r>
      <w:r w:rsidR="000970BE" w:rsidRPr="00871F5B">
        <w:rPr>
          <w:bCs/>
          <w:sz w:val="28"/>
          <w:szCs w:val="28"/>
        </w:rPr>
        <w:t>дміністративні послуги соціального характеру</w:t>
      </w:r>
      <w:r w:rsidRPr="00871F5B">
        <w:rPr>
          <w:bCs/>
          <w:sz w:val="28"/>
          <w:szCs w:val="28"/>
        </w:rPr>
        <w:t xml:space="preserve"> (АПСХ</w:t>
      </w:r>
      <w:r w:rsidR="000970BE" w:rsidRPr="00871F5B">
        <w:rPr>
          <w:bCs/>
          <w:sz w:val="28"/>
          <w:szCs w:val="28"/>
        </w:rPr>
        <w:t>)</w:t>
      </w:r>
      <w:r w:rsidRPr="00871F5B">
        <w:rPr>
          <w:bCs/>
          <w:sz w:val="28"/>
          <w:szCs w:val="28"/>
        </w:rPr>
        <w:t xml:space="preserve"> є</w:t>
      </w:r>
      <w:r w:rsidR="000970BE" w:rsidRPr="00871F5B">
        <w:rPr>
          <w:sz w:val="28"/>
          <w:szCs w:val="28"/>
        </w:rPr>
        <w:t xml:space="preserve"> делегован</w:t>
      </w:r>
      <w:r w:rsidRPr="00871F5B">
        <w:rPr>
          <w:sz w:val="28"/>
          <w:szCs w:val="28"/>
        </w:rPr>
        <w:t>ими</w:t>
      </w:r>
      <w:r w:rsidR="000970BE" w:rsidRPr="00871F5B">
        <w:rPr>
          <w:sz w:val="28"/>
          <w:szCs w:val="28"/>
        </w:rPr>
        <w:t xml:space="preserve"> повноваження</w:t>
      </w:r>
      <w:r w:rsidRPr="00871F5B">
        <w:rPr>
          <w:sz w:val="28"/>
          <w:szCs w:val="28"/>
        </w:rPr>
        <w:t>ми</w:t>
      </w:r>
      <w:r w:rsidR="000970BE" w:rsidRPr="00871F5B">
        <w:rPr>
          <w:sz w:val="28"/>
          <w:szCs w:val="28"/>
        </w:rPr>
        <w:t xml:space="preserve"> </w:t>
      </w:r>
      <w:r w:rsidRPr="00871F5B">
        <w:rPr>
          <w:sz w:val="28"/>
          <w:szCs w:val="28"/>
        </w:rPr>
        <w:t>для</w:t>
      </w:r>
      <w:r w:rsidR="000970BE" w:rsidRPr="00871F5B">
        <w:rPr>
          <w:sz w:val="28"/>
          <w:szCs w:val="28"/>
        </w:rPr>
        <w:t xml:space="preserve"> (колишніх) міст обласного значення</w:t>
      </w:r>
      <w:r w:rsidRPr="00871F5B">
        <w:rPr>
          <w:sz w:val="28"/>
          <w:szCs w:val="28"/>
        </w:rPr>
        <w:t xml:space="preserve">, </w:t>
      </w:r>
      <w:r w:rsidR="000970BE" w:rsidRPr="00871F5B">
        <w:rPr>
          <w:sz w:val="28"/>
          <w:szCs w:val="28"/>
        </w:rPr>
        <w:t>цих повноважень нема</w:t>
      </w:r>
      <w:r w:rsidRPr="00871F5B">
        <w:rPr>
          <w:sz w:val="28"/>
          <w:szCs w:val="28"/>
        </w:rPr>
        <w:t>є</w:t>
      </w:r>
      <w:r w:rsidR="000970BE" w:rsidRPr="00871F5B">
        <w:rPr>
          <w:sz w:val="28"/>
          <w:szCs w:val="28"/>
        </w:rPr>
        <w:t xml:space="preserve"> в інших громад</w:t>
      </w:r>
      <w:r w:rsidRPr="00871F5B">
        <w:rPr>
          <w:sz w:val="28"/>
          <w:szCs w:val="28"/>
        </w:rPr>
        <w:t>, в яких</w:t>
      </w:r>
      <w:r w:rsidR="000970BE" w:rsidRPr="00871F5B">
        <w:rPr>
          <w:sz w:val="28"/>
          <w:szCs w:val="28"/>
        </w:rPr>
        <w:t xml:space="preserve"> ц</w:t>
      </w:r>
      <w:r w:rsidRPr="00871F5B">
        <w:rPr>
          <w:sz w:val="28"/>
          <w:szCs w:val="28"/>
        </w:rPr>
        <w:t xml:space="preserve">ю </w:t>
      </w:r>
      <w:r w:rsidR="000970BE" w:rsidRPr="00871F5B">
        <w:rPr>
          <w:sz w:val="28"/>
          <w:szCs w:val="28"/>
        </w:rPr>
        <w:t>функці</w:t>
      </w:r>
      <w:r w:rsidRPr="00871F5B">
        <w:rPr>
          <w:sz w:val="28"/>
          <w:szCs w:val="28"/>
        </w:rPr>
        <w:t>ю виконують</w:t>
      </w:r>
      <w:r w:rsidR="000970BE" w:rsidRPr="00871F5B">
        <w:rPr>
          <w:sz w:val="28"/>
          <w:szCs w:val="28"/>
        </w:rPr>
        <w:t xml:space="preserve"> райдержадміністраці</w:t>
      </w:r>
      <w:r w:rsidRPr="00871F5B">
        <w:rPr>
          <w:sz w:val="28"/>
          <w:szCs w:val="28"/>
        </w:rPr>
        <w:t>ї</w:t>
      </w:r>
      <w:r w:rsidR="000970BE" w:rsidRPr="00871F5B">
        <w:rPr>
          <w:sz w:val="28"/>
          <w:szCs w:val="28"/>
        </w:rPr>
        <w:t xml:space="preserve">. </w:t>
      </w:r>
      <w:r w:rsidR="00FA1036" w:rsidRPr="00871F5B">
        <w:rPr>
          <w:sz w:val="28"/>
          <w:szCs w:val="28"/>
        </w:rPr>
        <w:t>В цьому випадку</w:t>
      </w:r>
      <w:r w:rsidR="000970BE" w:rsidRPr="00871F5B">
        <w:rPr>
          <w:sz w:val="28"/>
          <w:szCs w:val="28"/>
        </w:rPr>
        <w:t xml:space="preserve"> держава пропонує централізовану модель із утворенням нового </w:t>
      </w:r>
      <w:r w:rsidR="00273EE6">
        <w:rPr>
          <w:sz w:val="28"/>
          <w:szCs w:val="28"/>
        </w:rPr>
        <w:t>органу</w:t>
      </w:r>
      <w:r w:rsidR="000970BE" w:rsidRPr="00871F5B">
        <w:rPr>
          <w:sz w:val="28"/>
          <w:szCs w:val="28"/>
        </w:rPr>
        <w:t xml:space="preserve"> з сервісними функціями. А для ОМС пропонується </w:t>
      </w:r>
      <w:r w:rsidR="00FA1036" w:rsidRPr="00871F5B">
        <w:rPr>
          <w:sz w:val="28"/>
          <w:szCs w:val="28"/>
        </w:rPr>
        <w:t xml:space="preserve">виконувати лише </w:t>
      </w:r>
      <w:r w:rsidR="000970BE" w:rsidRPr="00871F5B">
        <w:rPr>
          <w:sz w:val="28"/>
          <w:szCs w:val="28"/>
        </w:rPr>
        <w:t>функці</w:t>
      </w:r>
      <w:r w:rsidR="00FA1036" w:rsidRPr="00871F5B">
        <w:rPr>
          <w:sz w:val="28"/>
          <w:szCs w:val="28"/>
        </w:rPr>
        <w:t>ю</w:t>
      </w:r>
      <w:r w:rsidR="000970BE" w:rsidRPr="00871F5B">
        <w:rPr>
          <w:sz w:val="28"/>
          <w:szCs w:val="28"/>
        </w:rPr>
        <w:t xml:space="preserve"> «фронт-офісу».</w:t>
      </w:r>
    </w:p>
    <w:p w14:paraId="0653274B" w14:textId="77777777" w:rsidR="000970BE" w:rsidRPr="00871F5B" w:rsidRDefault="00FA1036" w:rsidP="00EA2861">
      <w:pPr>
        <w:pStyle w:val="a8"/>
        <w:shd w:val="clear" w:color="auto" w:fill="FFFFFF"/>
        <w:spacing w:beforeAutospacing="0" w:afterAutospacing="0" w:line="360" w:lineRule="auto"/>
        <w:ind w:firstLine="709"/>
        <w:jc w:val="both"/>
        <w:rPr>
          <w:sz w:val="28"/>
          <w:szCs w:val="28"/>
        </w:rPr>
      </w:pPr>
      <w:r w:rsidRPr="00871F5B">
        <w:rPr>
          <w:sz w:val="28"/>
          <w:szCs w:val="28"/>
          <w:lang w:val="uk-UA"/>
        </w:rPr>
        <w:t>3.</w:t>
      </w:r>
      <w:r w:rsidR="000970BE" w:rsidRPr="00871F5B">
        <w:rPr>
          <w:bCs/>
          <w:sz w:val="28"/>
          <w:szCs w:val="28"/>
        </w:rPr>
        <w:t> </w:t>
      </w:r>
      <w:r w:rsidRPr="00871F5B">
        <w:rPr>
          <w:bCs/>
          <w:sz w:val="28"/>
          <w:szCs w:val="28"/>
          <w:lang w:val="uk-UA"/>
        </w:rPr>
        <w:t>Р</w:t>
      </w:r>
      <w:r w:rsidR="000970BE" w:rsidRPr="00871F5B">
        <w:rPr>
          <w:bCs/>
          <w:sz w:val="28"/>
          <w:szCs w:val="28"/>
          <w:lang w:val="uk-UA"/>
        </w:rPr>
        <w:t>еєстрація земельних ділянок</w:t>
      </w:r>
      <w:r w:rsidR="00D63F16" w:rsidRPr="00871F5B">
        <w:rPr>
          <w:bCs/>
          <w:sz w:val="28"/>
          <w:szCs w:val="28"/>
          <w:lang w:val="uk-UA"/>
        </w:rPr>
        <w:t>, яку д</w:t>
      </w:r>
      <w:r w:rsidR="000970BE" w:rsidRPr="00871F5B">
        <w:rPr>
          <w:sz w:val="28"/>
          <w:szCs w:val="28"/>
          <w:lang w:val="uk-UA"/>
        </w:rPr>
        <w:t>ержава пропонує</w:t>
      </w:r>
      <w:r w:rsidR="00D63F16" w:rsidRPr="00871F5B">
        <w:rPr>
          <w:sz w:val="28"/>
          <w:szCs w:val="28"/>
          <w:lang w:val="uk-UA"/>
        </w:rPr>
        <w:t xml:space="preserve"> здійснювати</w:t>
      </w:r>
      <w:r w:rsidR="000970BE" w:rsidRPr="00871F5B">
        <w:rPr>
          <w:sz w:val="28"/>
          <w:szCs w:val="28"/>
          <w:lang w:val="uk-UA"/>
        </w:rPr>
        <w:t xml:space="preserve"> квазі-приватни</w:t>
      </w:r>
      <w:r w:rsidR="00D63F16" w:rsidRPr="00871F5B">
        <w:rPr>
          <w:sz w:val="28"/>
          <w:szCs w:val="28"/>
          <w:lang w:val="uk-UA"/>
        </w:rPr>
        <w:t>м</w:t>
      </w:r>
      <w:r w:rsidR="000970BE" w:rsidRPr="00871F5B">
        <w:rPr>
          <w:sz w:val="28"/>
          <w:szCs w:val="28"/>
          <w:lang w:val="uk-UA"/>
        </w:rPr>
        <w:t xml:space="preserve"> суб’єкт</w:t>
      </w:r>
      <w:r w:rsidR="00D63F16" w:rsidRPr="00871F5B">
        <w:rPr>
          <w:sz w:val="28"/>
          <w:szCs w:val="28"/>
          <w:lang w:val="uk-UA"/>
        </w:rPr>
        <w:t>ам</w:t>
      </w:r>
      <w:r w:rsidR="000970BE" w:rsidRPr="00871F5B">
        <w:rPr>
          <w:sz w:val="28"/>
          <w:szCs w:val="28"/>
          <w:lang w:val="uk-UA"/>
        </w:rPr>
        <w:t xml:space="preserve"> («сертифіковани</w:t>
      </w:r>
      <w:r w:rsidR="00D63F16" w:rsidRPr="00871F5B">
        <w:rPr>
          <w:sz w:val="28"/>
          <w:szCs w:val="28"/>
          <w:lang w:val="uk-UA"/>
        </w:rPr>
        <w:t>м</w:t>
      </w:r>
      <w:r w:rsidR="000970BE" w:rsidRPr="00871F5B">
        <w:rPr>
          <w:sz w:val="28"/>
          <w:szCs w:val="28"/>
          <w:lang w:val="uk-UA"/>
        </w:rPr>
        <w:t xml:space="preserve"> інженер</w:t>
      </w:r>
      <w:r w:rsidR="00D63F16" w:rsidRPr="00871F5B">
        <w:rPr>
          <w:sz w:val="28"/>
          <w:szCs w:val="28"/>
          <w:lang w:val="uk-UA"/>
        </w:rPr>
        <w:t>ам</w:t>
      </w:r>
      <w:r w:rsidR="000970BE" w:rsidRPr="00871F5B">
        <w:rPr>
          <w:sz w:val="28"/>
          <w:szCs w:val="28"/>
          <w:lang w:val="uk-UA"/>
        </w:rPr>
        <w:t>-землевпорядник</w:t>
      </w:r>
      <w:r w:rsidR="00D63F16" w:rsidRPr="00871F5B">
        <w:rPr>
          <w:sz w:val="28"/>
          <w:szCs w:val="28"/>
          <w:lang w:val="uk-UA"/>
        </w:rPr>
        <w:t>ам»</w:t>
      </w:r>
      <w:r w:rsidR="000970BE" w:rsidRPr="00871F5B">
        <w:rPr>
          <w:sz w:val="28"/>
          <w:szCs w:val="28"/>
          <w:lang w:val="uk-UA"/>
        </w:rPr>
        <w:t>)</w:t>
      </w:r>
      <w:r w:rsidR="000970BE" w:rsidRPr="00871F5B">
        <w:rPr>
          <w:sz w:val="28"/>
          <w:szCs w:val="28"/>
        </w:rPr>
        <w:t> </w:t>
      </w:r>
      <w:r w:rsidR="000970BE" w:rsidRPr="00871F5B">
        <w:rPr>
          <w:sz w:val="28"/>
          <w:szCs w:val="28"/>
          <w:lang w:val="uk-UA"/>
        </w:rPr>
        <w:t>з повноваженнями кадастрових реєстраторів</w:t>
      </w:r>
      <w:r w:rsidR="00A93D6F" w:rsidRPr="00871F5B">
        <w:rPr>
          <w:sz w:val="28"/>
          <w:szCs w:val="28"/>
          <w:lang w:val="uk-UA"/>
        </w:rPr>
        <w:t>.</w:t>
      </w:r>
      <w:r w:rsidR="000970BE" w:rsidRPr="00871F5B">
        <w:rPr>
          <w:sz w:val="28"/>
          <w:szCs w:val="28"/>
          <w:lang w:val="uk-UA"/>
        </w:rPr>
        <w:t xml:space="preserve"> </w:t>
      </w:r>
      <w:r w:rsidR="00A93D6F" w:rsidRPr="00871F5B">
        <w:rPr>
          <w:sz w:val="28"/>
          <w:szCs w:val="28"/>
          <w:lang w:val="uk-UA"/>
        </w:rPr>
        <w:t>Хоча є</w:t>
      </w:r>
      <w:r w:rsidR="000970BE" w:rsidRPr="00871F5B">
        <w:rPr>
          <w:sz w:val="28"/>
          <w:szCs w:val="28"/>
          <w:lang w:val="uk-UA"/>
        </w:rPr>
        <w:t xml:space="preserve"> негативний досвід із «акредитованими підприємствами» у сфері реєстрації нерухомості та бізнесу, </w:t>
      </w:r>
      <w:r w:rsidR="00A93D6F" w:rsidRPr="00871F5B">
        <w:rPr>
          <w:sz w:val="28"/>
          <w:szCs w:val="28"/>
          <w:lang w:val="uk-UA"/>
        </w:rPr>
        <w:t>а</w:t>
      </w:r>
      <w:r w:rsidR="000970BE" w:rsidRPr="00871F5B">
        <w:rPr>
          <w:sz w:val="28"/>
          <w:szCs w:val="28"/>
        </w:rPr>
        <w:t>ле держава не пропонує цих реєстраційних повноважень для ОМС.</w:t>
      </w:r>
    </w:p>
    <w:p w14:paraId="3F171607" w14:textId="77777777" w:rsidR="00A93D6F" w:rsidRPr="00871F5B" w:rsidRDefault="000970BE"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rPr>
        <w:t xml:space="preserve">З </w:t>
      </w:r>
      <w:r w:rsidR="00A93D6F" w:rsidRPr="00871F5B">
        <w:rPr>
          <w:sz w:val="28"/>
          <w:szCs w:val="28"/>
          <w:lang w:val="uk-UA"/>
        </w:rPr>
        <w:t>цих</w:t>
      </w:r>
      <w:r w:rsidRPr="00871F5B">
        <w:rPr>
          <w:sz w:val="28"/>
          <w:szCs w:val="28"/>
        </w:rPr>
        <w:t xml:space="preserve"> прикладів, </w:t>
      </w:r>
      <w:r w:rsidR="00A93D6F" w:rsidRPr="00871F5B">
        <w:rPr>
          <w:sz w:val="28"/>
          <w:szCs w:val="28"/>
          <w:lang w:val="uk-UA"/>
        </w:rPr>
        <w:t>що</w:t>
      </w:r>
      <w:r w:rsidRPr="00871F5B">
        <w:rPr>
          <w:sz w:val="28"/>
          <w:szCs w:val="28"/>
        </w:rPr>
        <w:t xml:space="preserve"> стосуються базових груп адміністративних послуг, </w:t>
      </w:r>
      <w:r w:rsidR="00A93D6F" w:rsidRPr="00871F5B">
        <w:rPr>
          <w:sz w:val="28"/>
          <w:szCs w:val="28"/>
          <w:lang w:val="uk-UA"/>
        </w:rPr>
        <w:t>зрозуміло</w:t>
      </w:r>
      <w:r w:rsidRPr="00871F5B">
        <w:rPr>
          <w:sz w:val="28"/>
          <w:szCs w:val="28"/>
        </w:rPr>
        <w:t>, що державній політиці </w:t>
      </w:r>
      <w:r w:rsidR="00A93D6F" w:rsidRPr="00871F5B">
        <w:rPr>
          <w:bCs/>
          <w:sz w:val="28"/>
          <w:szCs w:val="28"/>
          <w:lang w:val="uk-UA"/>
        </w:rPr>
        <w:t>не вистачає</w:t>
      </w:r>
      <w:r w:rsidRPr="00871F5B">
        <w:rPr>
          <w:bCs/>
          <w:sz w:val="28"/>
          <w:szCs w:val="28"/>
        </w:rPr>
        <w:t xml:space="preserve"> єдиного стратегічного підходу</w:t>
      </w:r>
      <w:r w:rsidRPr="00871F5B">
        <w:rPr>
          <w:sz w:val="28"/>
          <w:szCs w:val="28"/>
        </w:rPr>
        <w:t>.</w:t>
      </w:r>
    </w:p>
    <w:p w14:paraId="73B4E3B4" w14:textId="77777777" w:rsidR="005A6370" w:rsidRPr="00871F5B" w:rsidRDefault="005A6370" w:rsidP="00EA2861">
      <w:pPr>
        <w:spacing w:line="360" w:lineRule="auto"/>
        <w:ind w:firstLine="709"/>
        <w:jc w:val="both"/>
        <w:rPr>
          <w:b/>
          <w:bCs/>
          <w:sz w:val="28"/>
          <w:szCs w:val="28"/>
        </w:rPr>
      </w:pPr>
    </w:p>
    <w:p w14:paraId="7D90766F" w14:textId="77777777" w:rsidR="005A6370" w:rsidRPr="00871F5B" w:rsidRDefault="005A6370" w:rsidP="00EA2861">
      <w:pPr>
        <w:spacing w:line="360" w:lineRule="auto"/>
        <w:ind w:firstLine="709"/>
        <w:jc w:val="both"/>
        <w:rPr>
          <w:b/>
          <w:bCs/>
          <w:sz w:val="28"/>
          <w:szCs w:val="28"/>
        </w:rPr>
      </w:pPr>
    </w:p>
    <w:p w14:paraId="2A1C7EE1" w14:textId="77777777" w:rsidR="005A6370" w:rsidRPr="00871F5B" w:rsidRDefault="005A6370" w:rsidP="00EA2861">
      <w:pPr>
        <w:spacing w:line="360" w:lineRule="auto"/>
        <w:ind w:firstLine="709"/>
        <w:jc w:val="both"/>
        <w:rPr>
          <w:b/>
          <w:bCs/>
          <w:sz w:val="28"/>
          <w:szCs w:val="28"/>
        </w:rPr>
      </w:pPr>
    </w:p>
    <w:p w14:paraId="223C4FA3" w14:textId="77777777" w:rsidR="005A6370" w:rsidRPr="00871F5B" w:rsidRDefault="005A6370" w:rsidP="00EA2861">
      <w:pPr>
        <w:spacing w:line="360" w:lineRule="auto"/>
        <w:ind w:firstLine="709"/>
        <w:jc w:val="both"/>
        <w:rPr>
          <w:b/>
          <w:bCs/>
          <w:sz w:val="28"/>
          <w:szCs w:val="28"/>
        </w:rPr>
      </w:pPr>
    </w:p>
    <w:p w14:paraId="7EC7E824" w14:textId="77777777" w:rsidR="005A6370" w:rsidRPr="00871F5B" w:rsidRDefault="005A6370" w:rsidP="00EA2861">
      <w:pPr>
        <w:spacing w:line="360" w:lineRule="auto"/>
        <w:ind w:firstLine="709"/>
        <w:jc w:val="both"/>
        <w:rPr>
          <w:b/>
          <w:bCs/>
          <w:sz w:val="28"/>
          <w:szCs w:val="28"/>
        </w:rPr>
      </w:pPr>
    </w:p>
    <w:p w14:paraId="5621BBAA" w14:textId="77777777" w:rsidR="005A6370" w:rsidRPr="00871F5B" w:rsidRDefault="005A6370" w:rsidP="00EA2861">
      <w:pPr>
        <w:spacing w:line="360" w:lineRule="auto"/>
        <w:ind w:firstLine="709"/>
        <w:jc w:val="both"/>
        <w:rPr>
          <w:b/>
          <w:bCs/>
          <w:sz w:val="28"/>
          <w:szCs w:val="28"/>
        </w:rPr>
      </w:pPr>
    </w:p>
    <w:p w14:paraId="67295C12" w14:textId="77777777" w:rsidR="005A6370" w:rsidRPr="00871F5B" w:rsidRDefault="005A6370" w:rsidP="00EA2861">
      <w:pPr>
        <w:spacing w:line="360" w:lineRule="auto"/>
        <w:ind w:firstLine="709"/>
        <w:jc w:val="both"/>
        <w:rPr>
          <w:b/>
          <w:bCs/>
          <w:sz w:val="28"/>
          <w:szCs w:val="28"/>
        </w:rPr>
      </w:pPr>
    </w:p>
    <w:p w14:paraId="38BE0D49" w14:textId="77777777" w:rsidR="00DF1D68" w:rsidRPr="00871F5B" w:rsidRDefault="00DF1D68" w:rsidP="00EA2861">
      <w:pPr>
        <w:spacing w:line="360" w:lineRule="auto"/>
        <w:ind w:firstLine="709"/>
        <w:jc w:val="both"/>
        <w:rPr>
          <w:b/>
          <w:bCs/>
          <w:sz w:val="28"/>
          <w:szCs w:val="28"/>
        </w:rPr>
      </w:pPr>
      <w:r w:rsidRPr="00871F5B">
        <w:rPr>
          <w:b/>
          <w:bCs/>
          <w:sz w:val="28"/>
          <w:szCs w:val="28"/>
        </w:rPr>
        <w:lastRenderedPageBreak/>
        <w:t xml:space="preserve">2.2. Аналіз роботи центрів надання адміністративних послуг об’єднаних територіальних громад </w:t>
      </w:r>
    </w:p>
    <w:p w14:paraId="6E106ED3" w14:textId="77777777" w:rsidR="00FF15EB" w:rsidRPr="00871F5B" w:rsidRDefault="00FF15EB" w:rsidP="00EA2861">
      <w:pPr>
        <w:spacing w:line="360" w:lineRule="auto"/>
        <w:ind w:firstLine="709"/>
        <w:jc w:val="both"/>
        <w:rPr>
          <w:sz w:val="28"/>
          <w:szCs w:val="28"/>
          <w:lang w:eastAsia="uk-UA"/>
        </w:rPr>
      </w:pPr>
      <w:r w:rsidRPr="00871F5B">
        <w:rPr>
          <w:sz w:val="28"/>
          <w:szCs w:val="28"/>
          <w:lang w:eastAsia="uk-UA"/>
        </w:rPr>
        <w:t>Для ефективного виконання завдань органами місцевого самоврядування необхідно мати достатн</w:t>
      </w:r>
      <w:r w:rsidR="00F66C8D" w:rsidRPr="00871F5B">
        <w:rPr>
          <w:sz w:val="28"/>
          <w:szCs w:val="28"/>
          <w:lang w:eastAsia="uk-UA"/>
        </w:rPr>
        <w:t>ій</w:t>
      </w:r>
      <w:r w:rsidRPr="00871F5B">
        <w:rPr>
          <w:sz w:val="28"/>
          <w:szCs w:val="28"/>
          <w:lang w:eastAsia="uk-UA"/>
        </w:rPr>
        <w:t xml:space="preserve"> дохідний ресурс бюджету. </w:t>
      </w:r>
      <w:r w:rsidR="00F66C8D" w:rsidRPr="00871F5B">
        <w:rPr>
          <w:sz w:val="28"/>
          <w:szCs w:val="28"/>
          <w:lang w:eastAsia="uk-UA"/>
        </w:rPr>
        <w:t>Стан місцевих фінансів є результатом потенціалу місцевої економічної бази, демографічної ситуації та управлінських навичок, а також правових умов та державної політики у сфері формування завдань органів місцевого самоврядування.</w:t>
      </w:r>
    </w:p>
    <w:p w14:paraId="07789588" w14:textId="77777777" w:rsidR="001B494A" w:rsidRPr="00871F5B" w:rsidRDefault="001B494A"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З</w:t>
      </w:r>
      <w:r w:rsidR="00D113B1" w:rsidRPr="00871F5B">
        <w:rPr>
          <w:sz w:val="28"/>
          <w:szCs w:val="28"/>
          <w:lang w:val="uk-UA"/>
        </w:rPr>
        <w:t xml:space="preserve"> метою </w:t>
      </w:r>
      <w:r w:rsidRPr="00871F5B">
        <w:rPr>
          <w:sz w:val="28"/>
          <w:szCs w:val="28"/>
          <w:lang w:val="uk-UA"/>
        </w:rPr>
        <w:t>підвищення ефективності надання адміністративних послуг</w:t>
      </w:r>
      <w:r w:rsidR="0049342B" w:rsidRPr="00871F5B">
        <w:rPr>
          <w:sz w:val="28"/>
          <w:szCs w:val="28"/>
          <w:lang w:val="uk-UA"/>
        </w:rPr>
        <w:t xml:space="preserve"> на рівні об’єднаних територіальних громад</w:t>
      </w:r>
      <w:r w:rsidR="00862F1A" w:rsidRPr="00871F5B">
        <w:rPr>
          <w:sz w:val="28"/>
          <w:szCs w:val="28"/>
          <w:lang w:val="uk-UA"/>
        </w:rPr>
        <w:t>, необхідно виокремити</w:t>
      </w:r>
      <w:r w:rsidR="009916A6" w:rsidRPr="00871F5B">
        <w:rPr>
          <w:sz w:val="28"/>
          <w:szCs w:val="28"/>
          <w:lang w:val="uk-UA"/>
        </w:rPr>
        <w:t xml:space="preserve"> дві складові цього процесу.</w:t>
      </w:r>
    </w:p>
    <w:p w14:paraId="380D4611" w14:textId="77777777" w:rsidR="00D113B1" w:rsidRPr="00871F5B" w:rsidRDefault="00D113B1"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1. Удосконалення організаційної структури, що розуміється як система зв'язків</w:t>
      </w:r>
      <w:r w:rsidR="00DD2361" w:rsidRPr="00871F5B">
        <w:rPr>
          <w:sz w:val="28"/>
          <w:szCs w:val="28"/>
          <w:lang w:val="uk-UA"/>
        </w:rPr>
        <w:t xml:space="preserve"> </w:t>
      </w:r>
      <w:r w:rsidRPr="00871F5B">
        <w:rPr>
          <w:sz w:val="28"/>
          <w:szCs w:val="28"/>
          <w:lang w:val="uk-UA"/>
        </w:rPr>
        <w:t xml:space="preserve">(розподіл повноважень щодо прийняття рішень, завдань, інформаційних потоків) між підрозділами </w:t>
      </w:r>
      <w:r w:rsidR="002F6ADE" w:rsidRPr="00871F5B">
        <w:rPr>
          <w:sz w:val="28"/>
          <w:szCs w:val="28"/>
          <w:lang w:val="uk-UA"/>
        </w:rPr>
        <w:t>ЦНАПу</w:t>
      </w:r>
      <w:r w:rsidRPr="00871F5B">
        <w:rPr>
          <w:sz w:val="28"/>
          <w:szCs w:val="28"/>
          <w:lang w:val="uk-UA"/>
        </w:rPr>
        <w:t>, співпраця яких визначає відповідні</w:t>
      </w:r>
      <w:r w:rsidR="00DD2361" w:rsidRPr="00871F5B">
        <w:rPr>
          <w:sz w:val="28"/>
          <w:szCs w:val="28"/>
          <w:lang w:val="uk-UA"/>
        </w:rPr>
        <w:t xml:space="preserve"> </w:t>
      </w:r>
      <w:r w:rsidRPr="00871F5B">
        <w:rPr>
          <w:sz w:val="28"/>
          <w:szCs w:val="28"/>
          <w:lang w:val="uk-UA"/>
        </w:rPr>
        <w:t xml:space="preserve">рівень надання </w:t>
      </w:r>
      <w:r w:rsidR="002F6ADE" w:rsidRPr="00871F5B">
        <w:rPr>
          <w:sz w:val="28"/>
          <w:szCs w:val="28"/>
          <w:lang w:val="uk-UA"/>
        </w:rPr>
        <w:t>адміністративних</w:t>
      </w:r>
      <w:r w:rsidRPr="00871F5B">
        <w:rPr>
          <w:sz w:val="28"/>
          <w:szCs w:val="28"/>
          <w:lang w:val="uk-UA"/>
        </w:rPr>
        <w:t xml:space="preserve"> послуг. Раціоналізація в цій сфері</w:t>
      </w:r>
      <w:r w:rsidR="00DD2361" w:rsidRPr="00871F5B">
        <w:rPr>
          <w:sz w:val="28"/>
          <w:szCs w:val="28"/>
          <w:lang w:val="uk-UA"/>
        </w:rPr>
        <w:t xml:space="preserve"> </w:t>
      </w:r>
      <w:r w:rsidRPr="00871F5B">
        <w:rPr>
          <w:sz w:val="28"/>
          <w:szCs w:val="28"/>
          <w:lang w:val="uk-UA"/>
        </w:rPr>
        <w:t>стосується</w:t>
      </w:r>
      <w:r w:rsidR="00DD2361" w:rsidRPr="00871F5B">
        <w:rPr>
          <w:sz w:val="28"/>
          <w:szCs w:val="28"/>
          <w:lang w:val="uk-UA"/>
        </w:rPr>
        <w:t xml:space="preserve"> оптимізації</w:t>
      </w:r>
      <w:r w:rsidRPr="00871F5B">
        <w:rPr>
          <w:sz w:val="28"/>
          <w:szCs w:val="28"/>
          <w:lang w:val="uk-UA"/>
        </w:rPr>
        <w:t xml:space="preserve"> структури, скорочення процесів прийняття рішень, удосконалення систем управління.</w:t>
      </w:r>
    </w:p>
    <w:p w14:paraId="7045D4D6" w14:textId="77777777" w:rsidR="00D113B1" w:rsidRPr="00871F5B" w:rsidRDefault="00D113B1"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2. Раціоналізація адміністративно-службових процедур (організаційних процесів), що діють в офісі, від яко</w:t>
      </w:r>
      <w:r w:rsidR="00DD2361" w:rsidRPr="00871F5B">
        <w:rPr>
          <w:sz w:val="28"/>
          <w:szCs w:val="28"/>
          <w:lang w:val="uk-UA"/>
        </w:rPr>
        <w:t>ї</w:t>
      </w:r>
      <w:r w:rsidRPr="00871F5B">
        <w:rPr>
          <w:sz w:val="28"/>
          <w:szCs w:val="28"/>
          <w:lang w:val="uk-UA"/>
        </w:rPr>
        <w:t xml:space="preserve"> залежить рівень</w:t>
      </w:r>
      <w:r w:rsidR="00DD2361" w:rsidRPr="00871F5B">
        <w:rPr>
          <w:sz w:val="28"/>
          <w:szCs w:val="28"/>
          <w:lang w:val="uk-UA"/>
        </w:rPr>
        <w:t xml:space="preserve"> </w:t>
      </w:r>
      <w:r w:rsidRPr="00871F5B">
        <w:rPr>
          <w:sz w:val="28"/>
          <w:szCs w:val="28"/>
          <w:lang w:val="uk-UA"/>
        </w:rPr>
        <w:t>нада</w:t>
      </w:r>
      <w:r w:rsidR="009036CD" w:rsidRPr="00871F5B">
        <w:rPr>
          <w:sz w:val="28"/>
          <w:szCs w:val="28"/>
          <w:lang w:val="uk-UA"/>
        </w:rPr>
        <w:t>ння</w:t>
      </w:r>
      <w:r w:rsidRPr="00871F5B">
        <w:rPr>
          <w:sz w:val="28"/>
          <w:szCs w:val="28"/>
          <w:lang w:val="uk-UA"/>
        </w:rPr>
        <w:t xml:space="preserve"> </w:t>
      </w:r>
      <w:r w:rsidR="002F6ADE" w:rsidRPr="00871F5B">
        <w:rPr>
          <w:sz w:val="28"/>
          <w:szCs w:val="28"/>
          <w:lang w:val="uk-UA"/>
        </w:rPr>
        <w:t>адміністративних</w:t>
      </w:r>
      <w:r w:rsidRPr="00871F5B">
        <w:rPr>
          <w:sz w:val="28"/>
          <w:szCs w:val="28"/>
          <w:lang w:val="uk-UA"/>
        </w:rPr>
        <w:t xml:space="preserve"> послуг. Раціоналізація процедур стосу</w:t>
      </w:r>
      <w:r w:rsidR="009036CD" w:rsidRPr="00871F5B">
        <w:rPr>
          <w:sz w:val="28"/>
          <w:szCs w:val="28"/>
          <w:lang w:val="uk-UA"/>
        </w:rPr>
        <w:t>ється</w:t>
      </w:r>
      <w:r w:rsidRPr="00871F5B">
        <w:rPr>
          <w:sz w:val="28"/>
          <w:szCs w:val="28"/>
          <w:lang w:val="uk-UA"/>
        </w:rPr>
        <w:t xml:space="preserve"> термінів впровадження, використання сучасних ІТ-рішень та вдосконалення процесу обслуговування клієнтів.</w:t>
      </w:r>
    </w:p>
    <w:p w14:paraId="42030DB4" w14:textId="77777777" w:rsidR="00282C4B" w:rsidRPr="00871F5B" w:rsidRDefault="00D113B1" w:rsidP="00EA2861">
      <w:pPr>
        <w:pStyle w:val="a8"/>
        <w:spacing w:beforeAutospacing="0" w:afterAutospacing="0" w:line="360" w:lineRule="auto"/>
        <w:ind w:firstLine="709"/>
        <w:jc w:val="both"/>
        <w:rPr>
          <w:sz w:val="28"/>
          <w:szCs w:val="28"/>
          <w:lang w:val="uk-UA"/>
        </w:rPr>
      </w:pPr>
      <w:r w:rsidRPr="00871F5B">
        <w:rPr>
          <w:sz w:val="28"/>
          <w:szCs w:val="28"/>
          <w:lang w:val="uk-UA"/>
        </w:rPr>
        <w:t>На практиці оцінити правильність побудови організаційної структури офісу дуже складно, оскільки це вимагає врахування багатьох факторів</w:t>
      </w:r>
      <w:r w:rsidR="009036CD" w:rsidRPr="00871F5B">
        <w:rPr>
          <w:sz w:val="28"/>
          <w:szCs w:val="28"/>
          <w:lang w:val="uk-UA"/>
        </w:rPr>
        <w:t>.</w:t>
      </w:r>
    </w:p>
    <w:p w14:paraId="0A3184E4" w14:textId="77777777" w:rsidR="00D50740" w:rsidRPr="00871F5B" w:rsidRDefault="00282C4B" w:rsidP="00EA2861">
      <w:pPr>
        <w:pStyle w:val="a8"/>
        <w:spacing w:beforeAutospacing="0" w:afterAutospacing="0" w:line="360" w:lineRule="auto"/>
        <w:ind w:firstLine="709"/>
        <w:jc w:val="both"/>
        <w:rPr>
          <w:bCs/>
          <w:sz w:val="28"/>
          <w:szCs w:val="28"/>
          <w:lang w:val="uk-UA"/>
        </w:rPr>
      </w:pPr>
      <w:r w:rsidRPr="00871F5B">
        <w:rPr>
          <w:sz w:val="28"/>
          <w:szCs w:val="28"/>
        </w:rPr>
        <w:t xml:space="preserve">Центр надання адміністративних послуг (ЦНАП) </w:t>
      </w:r>
      <w:r w:rsidRPr="00871F5B">
        <w:rPr>
          <w:sz w:val="28"/>
          <w:szCs w:val="28"/>
          <w:lang w:val="uk-UA"/>
        </w:rPr>
        <w:t>є</w:t>
      </w:r>
      <w:r w:rsidRPr="00871F5B">
        <w:rPr>
          <w:sz w:val="28"/>
          <w:szCs w:val="28"/>
        </w:rPr>
        <w:t xml:space="preserve"> інтегровани</w:t>
      </w:r>
      <w:r w:rsidRPr="00871F5B">
        <w:rPr>
          <w:sz w:val="28"/>
          <w:szCs w:val="28"/>
          <w:lang w:val="uk-UA"/>
        </w:rPr>
        <w:t>м</w:t>
      </w:r>
      <w:r w:rsidRPr="00871F5B">
        <w:rPr>
          <w:sz w:val="28"/>
          <w:szCs w:val="28"/>
        </w:rPr>
        <w:t xml:space="preserve"> офіс</w:t>
      </w:r>
      <w:r w:rsidRPr="00871F5B">
        <w:rPr>
          <w:sz w:val="28"/>
          <w:szCs w:val="28"/>
          <w:lang w:val="uk-UA"/>
        </w:rPr>
        <w:t>ом</w:t>
      </w:r>
      <w:r w:rsidRPr="00871F5B">
        <w:rPr>
          <w:sz w:val="28"/>
          <w:szCs w:val="28"/>
        </w:rPr>
        <w:t>, у якому надається широкий перелік адміністративних послуг</w:t>
      </w:r>
      <w:r w:rsidRPr="00871F5B">
        <w:rPr>
          <w:sz w:val="28"/>
          <w:szCs w:val="28"/>
          <w:lang w:val="uk-UA"/>
        </w:rPr>
        <w:t>,</w:t>
      </w:r>
      <w:r w:rsidRPr="00871F5B">
        <w:rPr>
          <w:sz w:val="28"/>
          <w:szCs w:val="28"/>
        </w:rPr>
        <w:t xml:space="preserve"> необхідних для громадян та бізнесу. </w:t>
      </w:r>
      <w:r w:rsidR="00D50740" w:rsidRPr="00871F5B">
        <w:rPr>
          <w:sz w:val="28"/>
          <w:szCs w:val="28"/>
          <w:lang w:val="uk-UA"/>
        </w:rPr>
        <w:t xml:space="preserve">ЦНАП - це комплексний підхід до обслуговування, економія часу громадян, і, насамперед, </w:t>
      </w:r>
      <w:r w:rsidR="00D50740" w:rsidRPr="00871F5B">
        <w:rPr>
          <w:bCs/>
          <w:sz w:val="28"/>
          <w:szCs w:val="28"/>
          <w:lang w:val="uk-UA"/>
        </w:rPr>
        <w:t>комфорт та зручність.</w:t>
      </w:r>
    </w:p>
    <w:p w14:paraId="28C3D1C8" w14:textId="77777777" w:rsidR="00282C4B" w:rsidRPr="00871F5B" w:rsidRDefault="00282C4B" w:rsidP="00EA2861">
      <w:pPr>
        <w:pStyle w:val="a8"/>
        <w:spacing w:beforeAutospacing="0" w:afterAutospacing="0" w:line="360" w:lineRule="auto"/>
        <w:ind w:firstLine="709"/>
        <w:jc w:val="both"/>
        <w:rPr>
          <w:sz w:val="28"/>
          <w:szCs w:val="28"/>
          <w:lang w:val="uk-UA"/>
        </w:rPr>
      </w:pPr>
      <w:r w:rsidRPr="00871F5B">
        <w:rPr>
          <w:sz w:val="28"/>
          <w:szCs w:val="28"/>
        </w:rPr>
        <w:t>В Україні</w:t>
      </w:r>
      <w:r w:rsidRPr="00871F5B">
        <w:rPr>
          <w:sz w:val="28"/>
          <w:szCs w:val="28"/>
          <w:lang w:val="uk-UA"/>
        </w:rPr>
        <w:t xml:space="preserve"> розвиток</w:t>
      </w:r>
      <w:r w:rsidRPr="00871F5B">
        <w:rPr>
          <w:sz w:val="28"/>
          <w:szCs w:val="28"/>
        </w:rPr>
        <w:t xml:space="preserve"> ЦНАП почина</w:t>
      </w:r>
      <w:r w:rsidRPr="00871F5B">
        <w:rPr>
          <w:sz w:val="28"/>
          <w:szCs w:val="28"/>
          <w:lang w:val="uk-UA"/>
        </w:rPr>
        <w:t>в</w:t>
      </w:r>
      <w:r w:rsidRPr="00871F5B">
        <w:rPr>
          <w:sz w:val="28"/>
          <w:szCs w:val="28"/>
        </w:rPr>
        <w:t>ся з</w:t>
      </w:r>
      <w:r w:rsidR="00D50740" w:rsidRPr="00871F5B">
        <w:rPr>
          <w:sz w:val="28"/>
          <w:szCs w:val="28"/>
          <w:lang w:val="uk-UA"/>
        </w:rPr>
        <w:t>і створення</w:t>
      </w:r>
      <w:r w:rsidRPr="00871F5B">
        <w:rPr>
          <w:sz w:val="28"/>
          <w:szCs w:val="28"/>
        </w:rPr>
        <w:t xml:space="preserve"> «дозвільних центрів» для бізнесу</w:t>
      </w:r>
      <w:r w:rsidRPr="00871F5B">
        <w:rPr>
          <w:sz w:val="28"/>
          <w:szCs w:val="28"/>
          <w:lang w:val="uk-UA"/>
        </w:rPr>
        <w:t xml:space="preserve"> </w:t>
      </w:r>
      <w:r w:rsidRPr="00871F5B">
        <w:rPr>
          <w:sz w:val="28"/>
          <w:szCs w:val="28"/>
        </w:rPr>
        <w:t xml:space="preserve">у багатьох містах. Згодом </w:t>
      </w:r>
      <w:r w:rsidRPr="00871F5B">
        <w:rPr>
          <w:sz w:val="28"/>
          <w:szCs w:val="28"/>
          <w:lang w:val="uk-UA"/>
        </w:rPr>
        <w:t xml:space="preserve">цей </w:t>
      </w:r>
      <w:r w:rsidRPr="00871F5B">
        <w:rPr>
          <w:sz w:val="28"/>
          <w:szCs w:val="28"/>
        </w:rPr>
        <w:t xml:space="preserve">спектр послуг був розширений </w:t>
      </w:r>
      <w:r w:rsidRPr="00871F5B">
        <w:rPr>
          <w:sz w:val="28"/>
          <w:szCs w:val="28"/>
        </w:rPr>
        <w:lastRenderedPageBreak/>
        <w:t>послугами для громадян,</w:t>
      </w:r>
      <w:r w:rsidRPr="00871F5B">
        <w:rPr>
          <w:sz w:val="28"/>
          <w:szCs w:val="28"/>
          <w:lang w:val="uk-UA"/>
        </w:rPr>
        <w:t xml:space="preserve"> таким як</w:t>
      </w:r>
      <w:r w:rsidRPr="00871F5B">
        <w:rPr>
          <w:sz w:val="28"/>
          <w:szCs w:val="28"/>
        </w:rPr>
        <w:t xml:space="preserve"> реєстраці</w:t>
      </w:r>
      <w:r w:rsidRPr="00871F5B">
        <w:rPr>
          <w:sz w:val="28"/>
          <w:szCs w:val="28"/>
          <w:lang w:val="uk-UA"/>
        </w:rPr>
        <w:t>я</w:t>
      </w:r>
      <w:r w:rsidRPr="00871F5B">
        <w:rPr>
          <w:sz w:val="28"/>
          <w:szCs w:val="28"/>
        </w:rPr>
        <w:t xml:space="preserve"> місця проживання, паспортні послуги, соціальний захист тощо. </w:t>
      </w:r>
    </w:p>
    <w:p w14:paraId="7B53ACE9" w14:textId="77777777" w:rsidR="000E1FC1" w:rsidRPr="00871F5B" w:rsidRDefault="00282C4B" w:rsidP="00EA2861">
      <w:pPr>
        <w:pStyle w:val="a8"/>
        <w:spacing w:beforeAutospacing="0" w:afterAutospacing="0" w:line="360" w:lineRule="auto"/>
        <w:ind w:firstLine="709"/>
        <w:jc w:val="both"/>
        <w:rPr>
          <w:sz w:val="28"/>
          <w:szCs w:val="28"/>
          <w:lang w:val="uk-UA"/>
        </w:rPr>
      </w:pPr>
      <w:r w:rsidRPr="00871F5B">
        <w:rPr>
          <w:sz w:val="28"/>
          <w:szCs w:val="28"/>
          <w:lang w:val="uk-UA"/>
        </w:rPr>
        <w:t xml:space="preserve">В контексті </w:t>
      </w:r>
      <w:r w:rsidR="000E1FC1" w:rsidRPr="00871F5B">
        <w:rPr>
          <w:sz w:val="28"/>
          <w:szCs w:val="28"/>
          <w:lang w:val="uk-UA"/>
        </w:rPr>
        <w:t>обєднаних</w:t>
      </w:r>
      <w:r w:rsidRPr="00871F5B">
        <w:rPr>
          <w:sz w:val="28"/>
          <w:szCs w:val="28"/>
          <w:lang w:val="uk-UA"/>
        </w:rPr>
        <w:t xml:space="preserve"> територіальних громад (ОТГ) ЦНАП </w:t>
      </w:r>
      <w:r w:rsidR="000E1FC1" w:rsidRPr="00871F5B">
        <w:rPr>
          <w:sz w:val="28"/>
          <w:szCs w:val="28"/>
          <w:lang w:val="uk-UA"/>
        </w:rPr>
        <w:t>–</w:t>
      </w:r>
      <w:r w:rsidRPr="00871F5B">
        <w:rPr>
          <w:sz w:val="28"/>
          <w:szCs w:val="28"/>
          <w:lang w:val="uk-UA"/>
        </w:rPr>
        <w:t xml:space="preserve"> це</w:t>
      </w:r>
      <w:r w:rsidR="000E1FC1" w:rsidRPr="00871F5B">
        <w:rPr>
          <w:sz w:val="28"/>
          <w:szCs w:val="28"/>
          <w:lang w:val="uk-UA"/>
        </w:rPr>
        <w:t xml:space="preserve"> лише</w:t>
      </w:r>
      <w:r w:rsidRPr="00871F5B">
        <w:rPr>
          <w:sz w:val="28"/>
          <w:szCs w:val="28"/>
          <w:lang w:val="uk-UA"/>
        </w:rPr>
        <w:t xml:space="preserve"> місце надання послуг, а</w:t>
      </w:r>
      <w:r w:rsidRPr="00871F5B">
        <w:rPr>
          <w:sz w:val="28"/>
          <w:szCs w:val="28"/>
        </w:rPr>
        <w:t> </w:t>
      </w:r>
      <w:r w:rsidR="000E1FC1" w:rsidRPr="00871F5B">
        <w:rPr>
          <w:sz w:val="28"/>
          <w:szCs w:val="28"/>
          <w:lang w:val="uk-UA"/>
        </w:rPr>
        <w:t xml:space="preserve"> й </w:t>
      </w:r>
      <w:r w:rsidRPr="00871F5B">
        <w:rPr>
          <w:bCs/>
          <w:sz w:val="28"/>
          <w:szCs w:val="28"/>
          <w:lang w:val="uk-UA"/>
        </w:rPr>
        <w:t>система</w:t>
      </w:r>
      <w:r w:rsidRPr="00871F5B">
        <w:rPr>
          <w:sz w:val="28"/>
          <w:szCs w:val="28"/>
          <w:lang w:val="uk-UA"/>
        </w:rPr>
        <w:t xml:space="preserve">, </w:t>
      </w:r>
      <w:r w:rsidR="000E1FC1" w:rsidRPr="00871F5B">
        <w:rPr>
          <w:sz w:val="28"/>
          <w:szCs w:val="28"/>
          <w:lang w:val="uk-UA"/>
        </w:rPr>
        <w:t>яка</w:t>
      </w:r>
      <w:r w:rsidRPr="00871F5B">
        <w:rPr>
          <w:sz w:val="28"/>
          <w:szCs w:val="28"/>
          <w:lang w:val="uk-UA"/>
        </w:rPr>
        <w:t xml:space="preserve"> включає</w:t>
      </w:r>
      <w:r w:rsidR="00273EE6">
        <w:rPr>
          <w:sz w:val="28"/>
          <w:szCs w:val="28"/>
          <w:lang w:val="uk-UA"/>
        </w:rPr>
        <w:t>:</w:t>
      </w:r>
      <w:r w:rsidRPr="00871F5B">
        <w:rPr>
          <w:sz w:val="28"/>
          <w:szCs w:val="28"/>
          <w:lang w:val="uk-UA"/>
        </w:rPr>
        <w:t xml:space="preserve"> територіальні підрозділи, віддалені робочі місця </w:t>
      </w:r>
      <w:r w:rsidR="00273EE6">
        <w:rPr>
          <w:sz w:val="28"/>
          <w:szCs w:val="28"/>
          <w:lang w:val="uk-UA"/>
        </w:rPr>
        <w:t>адміністратора</w:t>
      </w:r>
      <w:r w:rsidRPr="00871F5B">
        <w:rPr>
          <w:sz w:val="28"/>
          <w:szCs w:val="28"/>
          <w:lang w:val="uk-UA"/>
        </w:rPr>
        <w:t xml:space="preserve">, </w:t>
      </w:r>
      <w:r w:rsidR="00273EE6">
        <w:rPr>
          <w:sz w:val="28"/>
          <w:szCs w:val="28"/>
          <w:lang w:val="uk-UA"/>
        </w:rPr>
        <w:t>мобільні офіси</w:t>
      </w:r>
      <w:r w:rsidRPr="00871F5B">
        <w:rPr>
          <w:sz w:val="28"/>
          <w:szCs w:val="28"/>
          <w:lang w:val="uk-UA"/>
        </w:rPr>
        <w:t xml:space="preserve">. </w:t>
      </w:r>
    </w:p>
    <w:p w14:paraId="541D5CE1" w14:textId="77777777" w:rsidR="000E1FC1" w:rsidRPr="00871F5B" w:rsidRDefault="00282C4B" w:rsidP="00EA2861">
      <w:pPr>
        <w:pStyle w:val="a8"/>
        <w:spacing w:beforeAutospacing="0" w:afterAutospacing="0" w:line="360" w:lineRule="auto"/>
        <w:ind w:firstLine="709"/>
        <w:jc w:val="both"/>
        <w:rPr>
          <w:sz w:val="28"/>
          <w:szCs w:val="28"/>
          <w:lang w:val="uk-UA"/>
        </w:rPr>
      </w:pPr>
      <w:r w:rsidRPr="00871F5B">
        <w:rPr>
          <w:sz w:val="28"/>
          <w:szCs w:val="28"/>
          <w:lang w:val="uk-UA"/>
        </w:rPr>
        <w:t xml:space="preserve">Позитивним </w:t>
      </w:r>
      <w:r w:rsidR="000E1FC1" w:rsidRPr="00871F5B">
        <w:rPr>
          <w:sz w:val="28"/>
          <w:szCs w:val="28"/>
          <w:lang w:val="uk-UA"/>
        </w:rPr>
        <w:t xml:space="preserve">також </w:t>
      </w:r>
      <w:r w:rsidRPr="00871F5B">
        <w:rPr>
          <w:sz w:val="28"/>
          <w:szCs w:val="28"/>
          <w:lang w:val="uk-UA"/>
        </w:rPr>
        <w:t xml:space="preserve">є вплив ЦНАП </w:t>
      </w:r>
      <w:r w:rsidRPr="00871F5B">
        <w:rPr>
          <w:bCs/>
          <w:sz w:val="28"/>
          <w:szCs w:val="28"/>
          <w:lang w:val="uk-UA"/>
        </w:rPr>
        <w:t>на бізнес</w:t>
      </w:r>
      <w:r w:rsidR="000E1FC1" w:rsidRPr="00871F5B">
        <w:rPr>
          <w:bCs/>
          <w:sz w:val="28"/>
          <w:szCs w:val="28"/>
          <w:lang w:val="uk-UA"/>
        </w:rPr>
        <w:t>, для якого</w:t>
      </w:r>
      <w:r w:rsidRPr="00871F5B">
        <w:rPr>
          <w:sz w:val="28"/>
          <w:szCs w:val="28"/>
          <w:lang w:val="uk-UA"/>
        </w:rPr>
        <w:t xml:space="preserve"> </w:t>
      </w:r>
      <w:r w:rsidR="000E1FC1" w:rsidRPr="00871F5B">
        <w:rPr>
          <w:sz w:val="28"/>
          <w:szCs w:val="28"/>
          <w:lang w:val="uk-UA"/>
        </w:rPr>
        <w:t xml:space="preserve">в центрах надається </w:t>
      </w:r>
      <w:r w:rsidRPr="00871F5B">
        <w:rPr>
          <w:sz w:val="28"/>
          <w:szCs w:val="28"/>
          <w:lang w:val="uk-UA"/>
        </w:rPr>
        <w:t xml:space="preserve">багато послуг: власне реєстрація бізнесу, нерухомості, земельних ділянок. </w:t>
      </w:r>
    </w:p>
    <w:p w14:paraId="058115DC" w14:textId="77777777" w:rsidR="00282C4B" w:rsidRPr="00871F5B" w:rsidRDefault="00D50740" w:rsidP="00EA2861">
      <w:pPr>
        <w:pStyle w:val="a8"/>
        <w:tabs>
          <w:tab w:val="left" w:pos="709"/>
        </w:tabs>
        <w:spacing w:beforeAutospacing="0" w:afterAutospacing="0" w:line="360" w:lineRule="auto"/>
        <w:jc w:val="both"/>
        <w:rPr>
          <w:sz w:val="28"/>
          <w:szCs w:val="28"/>
        </w:rPr>
      </w:pPr>
      <w:r w:rsidRPr="00871F5B">
        <w:rPr>
          <w:sz w:val="28"/>
          <w:szCs w:val="28"/>
          <w:lang w:val="uk-UA"/>
        </w:rPr>
        <w:tab/>
      </w:r>
      <w:r w:rsidR="00282C4B" w:rsidRPr="00871F5B">
        <w:rPr>
          <w:sz w:val="28"/>
          <w:szCs w:val="28"/>
        </w:rPr>
        <w:t>Створення ЦНАП мають </w:t>
      </w:r>
      <w:r w:rsidR="00282C4B" w:rsidRPr="00871F5B">
        <w:rPr>
          <w:bCs/>
          <w:sz w:val="28"/>
          <w:szCs w:val="28"/>
        </w:rPr>
        <w:t xml:space="preserve">позитивний вплив у цілому </w:t>
      </w:r>
      <w:proofErr w:type="gramStart"/>
      <w:r w:rsidR="00282C4B" w:rsidRPr="00871F5B">
        <w:rPr>
          <w:bCs/>
          <w:sz w:val="28"/>
          <w:szCs w:val="28"/>
        </w:rPr>
        <w:t>на роботу</w:t>
      </w:r>
      <w:proofErr w:type="gramEnd"/>
      <w:r w:rsidR="00282C4B" w:rsidRPr="00871F5B">
        <w:rPr>
          <w:bCs/>
          <w:sz w:val="28"/>
          <w:szCs w:val="28"/>
        </w:rPr>
        <w:t xml:space="preserve"> органів місцевого самоврядування</w:t>
      </w:r>
      <w:r w:rsidR="00E20408" w:rsidRPr="00871F5B">
        <w:rPr>
          <w:bCs/>
          <w:sz w:val="28"/>
          <w:szCs w:val="28"/>
          <w:lang w:val="uk-UA"/>
        </w:rPr>
        <w:t>, адже</w:t>
      </w:r>
      <w:r w:rsidR="00282C4B" w:rsidRPr="00871F5B">
        <w:rPr>
          <w:sz w:val="28"/>
          <w:szCs w:val="28"/>
        </w:rPr>
        <w:t xml:space="preserve"> спонука</w:t>
      </w:r>
      <w:r w:rsidR="00E20408" w:rsidRPr="00871F5B">
        <w:rPr>
          <w:sz w:val="28"/>
          <w:szCs w:val="28"/>
          <w:lang w:val="uk-UA"/>
        </w:rPr>
        <w:t>ють</w:t>
      </w:r>
      <w:r w:rsidR="00282C4B" w:rsidRPr="00871F5B">
        <w:rPr>
          <w:sz w:val="28"/>
          <w:szCs w:val="28"/>
        </w:rPr>
        <w:t xml:space="preserve"> </w:t>
      </w:r>
      <w:r w:rsidR="00E20408" w:rsidRPr="00871F5B">
        <w:rPr>
          <w:sz w:val="28"/>
          <w:szCs w:val="28"/>
          <w:lang w:val="uk-UA"/>
        </w:rPr>
        <w:t xml:space="preserve">їх </w:t>
      </w:r>
      <w:r w:rsidR="00282C4B" w:rsidRPr="00871F5B">
        <w:rPr>
          <w:sz w:val="28"/>
          <w:szCs w:val="28"/>
        </w:rPr>
        <w:t>до</w:t>
      </w:r>
      <w:r w:rsidR="00EE3D72" w:rsidRPr="00871F5B">
        <w:rPr>
          <w:sz w:val="28"/>
          <w:szCs w:val="28"/>
          <w:lang w:val="uk-UA"/>
        </w:rPr>
        <w:t xml:space="preserve"> того, щоб</w:t>
      </w:r>
      <w:r w:rsidR="00282C4B" w:rsidRPr="00871F5B">
        <w:rPr>
          <w:sz w:val="28"/>
          <w:szCs w:val="28"/>
        </w:rPr>
        <w:t>:</w:t>
      </w:r>
    </w:p>
    <w:p w14:paraId="44303E89" w14:textId="77777777" w:rsidR="00D50740" w:rsidRPr="00871F5B" w:rsidRDefault="00282C4B" w:rsidP="00EA2861">
      <w:pPr>
        <w:pStyle w:val="a7"/>
        <w:numPr>
          <w:ilvl w:val="0"/>
          <w:numId w:val="9"/>
        </w:numPr>
        <w:shd w:val="clear" w:color="auto" w:fill="FFFFFF"/>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впорядк</w:t>
      </w:r>
      <w:r w:rsidR="00EE3D72" w:rsidRPr="00871F5B">
        <w:rPr>
          <w:rFonts w:ascii="Times New Roman" w:hAnsi="Times New Roman"/>
          <w:sz w:val="28"/>
          <w:szCs w:val="28"/>
        </w:rPr>
        <w:t>овувати</w:t>
      </w:r>
      <w:r w:rsidRPr="00871F5B">
        <w:rPr>
          <w:rFonts w:ascii="Times New Roman" w:hAnsi="Times New Roman"/>
          <w:sz w:val="28"/>
          <w:szCs w:val="28"/>
        </w:rPr>
        <w:t xml:space="preserve"> структур</w:t>
      </w:r>
      <w:r w:rsidR="00EE3D72" w:rsidRPr="00871F5B">
        <w:rPr>
          <w:rFonts w:ascii="Times New Roman" w:hAnsi="Times New Roman"/>
          <w:sz w:val="28"/>
          <w:szCs w:val="28"/>
        </w:rPr>
        <w:t>у</w:t>
      </w:r>
      <w:r w:rsidR="00E20408" w:rsidRPr="00871F5B">
        <w:rPr>
          <w:rFonts w:ascii="Times New Roman" w:hAnsi="Times New Roman"/>
          <w:sz w:val="28"/>
          <w:szCs w:val="28"/>
        </w:rPr>
        <w:t xml:space="preserve"> органів місцевого самоврядування</w:t>
      </w:r>
      <w:r w:rsidRPr="00871F5B">
        <w:rPr>
          <w:rFonts w:ascii="Times New Roman" w:hAnsi="Times New Roman"/>
          <w:sz w:val="28"/>
          <w:szCs w:val="28"/>
        </w:rPr>
        <w:t>, штатів, процедур і робочих процесів;</w:t>
      </w:r>
    </w:p>
    <w:p w14:paraId="09DBEEA8" w14:textId="77777777" w:rsidR="00E43538" w:rsidRPr="00871F5B" w:rsidRDefault="00282C4B" w:rsidP="00EA2861">
      <w:pPr>
        <w:pStyle w:val="a7"/>
        <w:numPr>
          <w:ilvl w:val="0"/>
          <w:numId w:val="9"/>
        </w:numPr>
        <w:shd w:val="clear" w:color="auto" w:fill="FFFFFF"/>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швидш</w:t>
      </w:r>
      <w:r w:rsidR="00EE3D72" w:rsidRPr="00871F5B">
        <w:rPr>
          <w:rFonts w:ascii="Times New Roman" w:hAnsi="Times New Roman"/>
          <w:sz w:val="28"/>
          <w:szCs w:val="28"/>
        </w:rPr>
        <w:t>е</w:t>
      </w:r>
      <w:r w:rsidRPr="00871F5B">
        <w:rPr>
          <w:rFonts w:ascii="Times New Roman" w:hAnsi="Times New Roman"/>
          <w:sz w:val="28"/>
          <w:szCs w:val="28"/>
        </w:rPr>
        <w:t xml:space="preserve"> електроніз</w:t>
      </w:r>
      <w:r w:rsidR="00EE3D72" w:rsidRPr="00871F5B">
        <w:rPr>
          <w:rFonts w:ascii="Times New Roman" w:hAnsi="Times New Roman"/>
          <w:sz w:val="28"/>
          <w:szCs w:val="28"/>
        </w:rPr>
        <w:t>увати</w:t>
      </w:r>
      <w:r w:rsidRPr="00871F5B">
        <w:rPr>
          <w:rFonts w:ascii="Times New Roman" w:hAnsi="Times New Roman"/>
          <w:sz w:val="28"/>
          <w:szCs w:val="28"/>
        </w:rPr>
        <w:t xml:space="preserve"> та впровад</w:t>
      </w:r>
      <w:r w:rsidR="00EE3D72" w:rsidRPr="00871F5B">
        <w:rPr>
          <w:rFonts w:ascii="Times New Roman" w:hAnsi="Times New Roman"/>
          <w:sz w:val="28"/>
          <w:szCs w:val="28"/>
        </w:rPr>
        <w:t>жувати</w:t>
      </w:r>
      <w:r w:rsidRPr="00871F5B">
        <w:rPr>
          <w:rFonts w:ascii="Times New Roman" w:hAnsi="Times New Roman"/>
          <w:sz w:val="28"/>
          <w:szCs w:val="28"/>
        </w:rPr>
        <w:t xml:space="preserve"> інноваційн</w:t>
      </w:r>
      <w:r w:rsidR="00EE3D72" w:rsidRPr="00871F5B">
        <w:rPr>
          <w:rFonts w:ascii="Times New Roman" w:hAnsi="Times New Roman"/>
          <w:sz w:val="28"/>
          <w:szCs w:val="28"/>
        </w:rPr>
        <w:t>і</w:t>
      </w:r>
      <w:r w:rsidRPr="00871F5B">
        <w:rPr>
          <w:rFonts w:ascii="Times New Roman" w:hAnsi="Times New Roman"/>
          <w:sz w:val="28"/>
          <w:szCs w:val="28"/>
        </w:rPr>
        <w:t xml:space="preserve"> рішен</w:t>
      </w:r>
      <w:r w:rsidR="00EE3D72" w:rsidRPr="00871F5B">
        <w:rPr>
          <w:rFonts w:ascii="Times New Roman" w:hAnsi="Times New Roman"/>
          <w:sz w:val="28"/>
          <w:szCs w:val="28"/>
        </w:rPr>
        <w:t>ня</w:t>
      </w:r>
      <w:r w:rsidRPr="00871F5B">
        <w:rPr>
          <w:rFonts w:ascii="Times New Roman" w:hAnsi="Times New Roman"/>
          <w:sz w:val="28"/>
          <w:szCs w:val="28"/>
        </w:rPr>
        <w:t xml:space="preserve"> (наприклад, побачивши навантаження на ЦНАП у сфері реєстрації місця проживання,</w:t>
      </w:r>
      <w:r w:rsidR="00EE3D72" w:rsidRPr="00871F5B">
        <w:rPr>
          <w:rFonts w:ascii="Times New Roman" w:hAnsi="Times New Roman"/>
          <w:sz w:val="28"/>
          <w:szCs w:val="28"/>
        </w:rPr>
        <w:t xml:space="preserve"> багато громад </w:t>
      </w:r>
      <w:r w:rsidRPr="00871F5B">
        <w:rPr>
          <w:rFonts w:ascii="Times New Roman" w:hAnsi="Times New Roman"/>
          <w:sz w:val="28"/>
          <w:szCs w:val="28"/>
        </w:rPr>
        <w:t>дос</w:t>
      </w:r>
      <w:r w:rsidR="00EE3D72" w:rsidRPr="00871F5B">
        <w:rPr>
          <w:rFonts w:ascii="Times New Roman" w:hAnsi="Times New Roman"/>
          <w:sz w:val="28"/>
          <w:szCs w:val="28"/>
        </w:rPr>
        <w:t>татньо</w:t>
      </w:r>
      <w:r w:rsidRPr="00871F5B">
        <w:rPr>
          <w:rFonts w:ascii="Times New Roman" w:hAnsi="Times New Roman"/>
          <w:sz w:val="28"/>
          <w:szCs w:val="28"/>
        </w:rPr>
        <w:t xml:space="preserve"> швидко </w:t>
      </w:r>
      <w:r w:rsidR="00EE3D72" w:rsidRPr="00871F5B">
        <w:rPr>
          <w:rFonts w:ascii="Times New Roman" w:hAnsi="Times New Roman"/>
          <w:sz w:val="28"/>
          <w:szCs w:val="28"/>
        </w:rPr>
        <w:t xml:space="preserve">почало </w:t>
      </w:r>
      <w:r w:rsidRPr="00871F5B">
        <w:rPr>
          <w:rFonts w:ascii="Times New Roman" w:hAnsi="Times New Roman"/>
          <w:sz w:val="28"/>
          <w:szCs w:val="28"/>
        </w:rPr>
        <w:t>створ</w:t>
      </w:r>
      <w:r w:rsidR="00EE3D72" w:rsidRPr="00871F5B">
        <w:rPr>
          <w:rFonts w:ascii="Times New Roman" w:hAnsi="Times New Roman"/>
          <w:sz w:val="28"/>
          <w:szCs w:val="28"/>
        </w:rPr>
        <w:t>ювати</w:t>
      </w:r>
      <w:r w:rsidRPr="00871F5B">
        <w:rPr>
          <w:rFonts w:ascii="Times New Roman" w:hAnsi="Times New Roman"/>
          <w:sz w:val="28"/>
          <w:szCs w:val="28"/>
        </w:rPr>
        <w:t xml:space="preserve"> ефективні реєстри громад і перев</w:t>
      </w:r>
      <w:r w:rsidR="00EE3D72" w:rsidRPr="00871F5B">
        <w:rPr>
          <w:rFonts w:ascii="Times New Roman" w:hAnsi="Times New Roman"/>
          <w:sz w:val="28"/>
          <w:szCs w:val="28"/>
        </w:rPr>
        <w:t>одити</w:t>
      </w:r>
      <w:r w:rsidRPr="00871F5B">
        <w:rPr>
          <w:rFonts w:ascii="Times New Roman" w:hAnsi="Times New Roman"/>
          <w:sz w:val="28"/>
          <w:szCs w:val="28"/>
        </w:rPr>
        <w:t xml:space="preserve"> </w:t>
      </w:r>
      <w:proofErr w:type="gramStart"/>
      <w:r w:rsidR="00273EE6" w:rsidRPr="00871F5B">
        <w:rPr>
          <w:rFonts w:ascii="Times New Roman" w:hAnsi="Times New Roman"/>
          <w:sz w:val="28"/>
          <w:szCs w:val="28"/>
        </w:rPr>
        <w:t>у формат</w:t>
      </w:r>
      <w:proofErr w:type="gramEnd"/>
      <w:r w:rsidR="00273EE6" w:rsidRPr="00871F5B">
        <w:rPr>
          <w:rFonts w:ascii="Times New Roman" w:hAnsi="Times New Roman"/>
          <w:sz w:val="28"/>
          <w:szCs w:val="28"/>
        </w:rPr>
        <w:t xml:space="preserve"> внутрішньої е</w:t>
      </w:r>
      <w:r w:rsidR="00273EE6">
        <w:rPr>
          <w:rFonts w:ascii="Times New Roman" w:hAnsi="Times New Roman"/>
          <w:sz w:val="28"/>
          <w:szCs w:val="28"/>
          <w:lang w:val="uk-UA"/>
        </w:rPr>
        <w:t>-</w:t>
      </w:r>
      <w:r w:rsidR="00273EE6" w:rsidRPr="00871F5B">
        <w:rPr>
          <w:rFonts w:ascii="Times New Roman" w:hAnsi="Times New Roman"/>
          <w:sz w:val="28"/>
          <w:szCs w:val="28"/>
        </w:rPr>
        <w:t xml:space="preserve">взаємодії </w:t>
      </w:r>
      <w:r w:rsidRPr="00871F5B">
        <w:rPr>
          <w:rFonts w:ascii="Times New Roman" w:hAnsi="Times New Roman"/>
          <w:sz w:val="28"/>
          <w:szCs w:val="28"/>
        </w:rPr>
        <w:t>обмін інформацією між різними структурами влади</w:t>
      </w:r>
      <w:r w:rsidR="00E20408" w:rsidRPr="00871F5B">
        <w:rPr>
          <w:rFonts w:ascii="Times New Roman" w:hAnsi="Times New Roman"/>
          <w:sz w:val="28"/>
          <w:szCs w:val="28"/>
        </w:rPr>
        <w:t>);</w:t>
      </w:r>
    </w:p>
    <w:p w14:paraId="555F5130" w14:textId="77777777" w:rsidR="00E20408" w:rsidRPr="00871F5B" w:rsidRDefault="00E20408" w:rsidP="00EA2861">
      <w:pPr>
        <w:pStyle w:val="a7"/>
        <w:numPr>
          <w:ilvl w:val="0"/>
          <w:numId w:val="9"/>
        </w:numPr>
        <w:shd w:val="clear" w:color="auto" w:fill="FFFFFF"/>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ефективн</w:t>
      </w:r>
      <w:r w:rsidR="00EE3D72" w:rsidRPr="00871F5B">
        <w:rPr>
          <w:rFonts w:ascii="Times New Roman" w:hAnsi="Times New Roman"/>
          <w:sz w:val="28"/>
          <w:szCs w:val="28"/>
        </w:rPr>
        <w:t>іше</w:t>
      </w:r>
      <w:r w:rsidRPr="00871F5B">
        <w:rPr>
          <w:rFonts w:ascii="Times New Roman" w:hAnsi="Times New Roman"/>
          <w:sz w:val="28"/>
          <w:szCs w:val="28"/>
        </w:rPr>
        <w:t xml:space="preserve"> використ</w:t>
      </w:r>
      <w:r w:rsidR="00EE3D72" w:rsidRPr="00871F5B">
        <w:rPr>
          <w:rFonts w:ascii="Times New Roman" w:hAnsi="Times New Roman"/>
          <w:sz w:val="28"/>
          <w:szCs w:val="28"/>
        </w:rPr>
        <w:t>овувати</w:t>
      </w:r>
      <w:r w:rsidRPr="00871F5B">
        <w:rPr>
          <w:rFonts w:ascii="Times New Roman" w:hAnsi="Times New Roman"/>
          <w:sz w:val="28"/>
          <w:szCs w:val="28"/>
        </w:rPr>
        <w:t xml:space="preserve"> персонал;</w:t>
      </w:r>
    </w:p>
    <w:p w14:paraId="44BA7415" w14:textId="77777777" w:rsidR="00EE3D72" w:rsidRPr="00871F5B" w:rsidRDefault="00E43538" w:rsidP="00EA2861">
      <w:pPr>
        <w:pStyle w:val="a8"/>
        <w:shd w:val="clear" w:color="auto" w:fill="FFFFFF"/>
        <w:tabs>
          <w:tab w:val="left" w:pos="709"/>
        </w:tabs>
        <w:spacing w:beforeAutospacing="0" w:afterAutospacing="0" w:line="360" w:lineRule="auto"/>
        <w:jc w:val="both"/>
        <w:rPr>
          <w:sz w:val="28"/>
          <w:szCs w:val="28"/>
          <w:lang w:val="uk-UA"/>
        </w:rPr>
      </w:pPr>
      <w:r w:rsidRPr="00871F5B">
        <w:rPr>
          <w:sz w:val="28"/>
          <w:szCs w:val="28"/>
          <w:lang w:val="uk-UA"/>
        </w:rPr>
        <w:tab/>
      </w:r>
      <w:r w:rsidR="00282C4B" w:rsidRPr="00871F5B">
        <w:rPr>
          <w:sz w:val="28"/>
          <w:szCs w:val="28"/>
        </w:rPr>
        <w:t xml:space="preserve">Перехід до надання послуг через ЦНАП </w:t>
      </w:r>
      <w:r w:rsidR="00EE3D72" w:rsidRPr="00871F5B">
        <w:rPr>
          <w:sz w:val="28"/>
          <w:szCs w:val="28"/>
          <w:lang w:val="uk-UA"/>
        </w:rPr>
        <w:t>по</w:t>
      </w:r>
      <w:r w:rsidR="00282C4B" w:rsidRPr="00871F5B">
        <w:rPr>
          <w:sz w:val="28"/>
          <w:szCs w:val="28"/>
        </w:rPr>
        <w:t>сприя</w:t>
      </w:r>
      <w:r w:rsidR="00EE3D72" w:rsidRPr="00871F5B">
        <w:rPr>
          <w:sz w:val="28"/>
          <w:szCs w:val="28"/>
          <w:lang w:val="uk-UA"/>
        </w:rPr>
        <w:t>в</w:t>
      </w:r>
      <w:r w:rsidR="00282C4B" w:rsidRPr="00871F5B">
        <w:rPr>
          <w:sz w:val="28"/>
          <w:szCs w:val="28"/>
        </w:rPr>
        <w:t xml:space="preserve"> формуванню клієнтоорієнтованого підходу серед службовців. </w:t>
      </w:r>
    </w:p>
    <w:p w14:paraId="400414B5" w14:textId="77777777" w:rsidR="0044335E" w:rsidRPr="00871F5B" w:rsidRDefault="0044335E"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Д</w:t>
      </w:r>
      <w:r w:rsidR="00282C4B" w:rsidRPr="00871F5B">
        <w:rPr>
          <w:sz w:val="28"/>
          <w:szCs w:val="28"/>
          <w:lang w:val="uk-UA"/>
        </w:rPr>
        <w:t>ля створення ЦНАП</w:t>
      </w:r>
      <w:r w:rsidRPr="00871F5B">
        <w:rPr>
          <w:sz w:val="28"/>
          <w:szCs w:val="28"/>
          <w:lang w:val="uk-UA"/>
        </w:rPr>
        <w:t xml:space="preserve"> і</w:t>
      </w:r>
      <w:r w:rsidR="00282C4B" w:rsidRPr="00871F5B">
        <w:rPr>
          <w:sz w:val="28"/>
          <w:szCs w:val="28"/>
          <w:lang w:val="uk-UA"/>
        </w:rPr>
        <w:t xml:space="preserve"> подальшого підтримання</w:t>
      </w:r>
      <w:r w:rsidRPr="00871F5B">
        <w:rPr>
          <w:sz w:val="28"/>
          <w:szCs w:val="28"/>
          <w:lang w:val="uk-UA"/>
        </w:rPr>
        <w:t xml:space="preserve"> їхньої</w:t>
      </w:r>
      <w:r w:rsidR="00282C4B" w:rsidRPr="00871F5B">
        <w:rPr>
          <w:sz w:val="28"/>
          <w:szCs w:val="28"/>
          <w:lang w:val="uk-UA"/>
        </w:rPr>
        <w:t xml:space="preserve"> діяльності потрібні адекватні надходження до місцевого бюджету. Це можливо забезпечити через раціональні компенсаційні розміри плати за адміністративні послуги</w:t>
      </w:r>
      <w:r w:rsidRPr="00871F5B">
        <w:rPr>
          <w:sz w:val="28"/>
          <w:szCs w:val="28"/>
          <w:lang w:val="uk-UA"/>
        </w:rPr>
        <w:t>.</w:t>
      </w:r>
      <w:r w:rsidR="00282C4B" w:rsidRPr="00871F5B">
        <w:rPr>
          <w:sz w:val="28"/>
          <w:szCs w:val="28"/>
          <w:lang w:val="uk-UA"/>
        </w:rPr>
        <w:t xml:space="preserve"> </w:t>
      </w:r>
      <w:r w:rsidRPr="00871F5B">
        <w:rPr>
          <w:sz w:val="28"/>
          <w:szCs w:val="28"/>
          <w:lang w:val="uk-UA"/>
        </w:rPr>
        <w:t xml:space="preserve">Хоча </w:t>
      </w:r>
      <w:r w:rsidR="00282C4B" w:rsidRPr="00871F5B">
        <w:rPr>
          <w:sz w:val="28"/>
          <w:szCs w:val="28"/>
          <w:lang w:val="uk-UA"/>
        </w:rPr>
        <w:t xml:space="preserve">багато послуг </w:t>
      </w:r>
      <w:r w:rsidR="00273EE6">
        <w:rPr>
          <w:sz w:val="28"/>
          <w:szCs w:val="28"/>
          <w:lang w:val="uk-UA"/>
        </w:rPr>
        <w:t>є</w:t>
      </w:r>
      <w:r w:rsidR="00282C4B" w:rsidRPr="00871F5B">
        <w:rPr>
          <w:sz w:val="28"/>
          <w:szCs w:val="28"/>
          <w:lang w:val="uk-UA"/>
        </w:rPr>
        <w:t xml:space="preserve"> необґрунтовано безоплатн</w:t>
      </w:r>
      <w:r w:rsidR="00273EE6">
        <w:rPr>
          <w:sz w:val="28"/>
          <w:szCs w:val="28"/>
          <w:lang w:val="uk-UA"/>
        </w:rPr>
        <w:t>ими</w:t>
      </w:r>
      <w:r w:rsidR="00282C4B" w:rsidRPr="00871F5B">
        <w:rPr>
          <w:sz w:val="28"/>
          <w:szCs w:val="28"/>
          <w:lang w:val="uk-UA"/>
        </w:rPr>
        <w:t>, або  невиправдано низькими</w:t>
      </w:r>
      <w:r w:rsidR="00C047F7">
        <w:rPr>
          <w:sz w:val="28"/>
          <w:szCs w:val="28"/>
          <w:lang w:val="uk-UA"/>
        </w:rPr>
        <w:t xml:space="preserve"> за вартістю</w:t>
      </w:r>
      <w:r w:rsidR="00282C4B" w:rsidRPr="00871F5B">
        <w:rPr>
          <w:sz w:val="28"/>
          <w:szCs w:val="28"/>
          <w:lang w:val="uk-UA"/>
        </w:rPr>
        <w:t xml:space="preserve">. </w:t>
      </w:r>
    </w:p>
    <w:p w14:paraId="779B3DBD" w14:textId="77777777" w:rsidR="0044335E" w:rsidRPr="00871F5B" w:rsidRDefault="0044335E" w:rsidP="00EA2861">
      <w:pPr>
        <w:pStyle w:val="a8"/>
        <w:shd w:val="clear" w:color="auto" w:fill="FFFFFF"/>
        <w:spacing w:beforeAutospacing="0" w:afterAutospacing="0" w:line="360" w:lineRule="auto"/>
        <w:ind w:firstLine="709"/>
        <w:jc w:val="both"/>
        <w:rPr>
          <w:sz w:val="28"/>
          <w:szCs w:val="28"/>
        </w:rPr>
      </w:pPr>
      <w:r w:rsidRPr="00871F5B">
        <w:rPr>
          <w:sz w:val="28"/>
          <w:szCs w:val="28"/>
          <w:lang w:val="uk-UA"/>
        </w:rPr>
        <w:t>Наприклад</w:t>
      </w:r>
      <w:r w:rsidR="00282C4B" w:rsidRPr="00871F5B">
        <w:rPr>
          <w:sz w:val="28"/>
          <w:szCs w:val="28"/>
        </w:rPr>
        <w:t xml:space="preserve">, </w:t>
      </w:r>
      <w:r w:rsidRPr="00871F5B">
        <w:rPr>
          <w:sz w:val="28"/>
          <w:szCs w:val="28"/>
          <w:lang w:val="uk-UA"/>
        </w:rPr>
        <w:t>«</w:t>
      </w:r>
      <w:r w:rsidR="00282C4B" w:rsidRPr="00871F5B">
        <w:rPr>
          <w:sz w:val="28"/>
          <w:szCs w:val="28"/>
        </w:rPr>
        <w:t xml:space="preserve">в рамках моніторингу ЦНАП у 25 громадах — учасницях Програми «U-LEAD з Європою» (де середня кількість мешканців у громаді складає 13 000 осіб, а середня кількість персоналу ЦНАП — сім працівників) виявлено, що чотири громади отримали у 2019 році за адмінпослуги надходження в місцевий бюджет у межах від 100 до 200 тис. грн, а сім громад </w:t>
      </w:r>
      <w:r w:rsidR="00282C4B" w:rsidRPr="00871F5B">
        <w:rPr>
          <w:sz w:val="28"/>
          <w:szCs w:val="28"/>
        </w:rPr>
        <w:lastRenderedPageBreak/>
        <w:t>— взагалі менше 100 тис. грн за рік. Отже, Україні потрібно ухвалити закон про адміністративний збір</w:t>
      </w:r>
      <w:r w:rsidRPr="00871F5B">
        <w:rPr>
          <w:sz w:val="28"/>
          <w:szCs w:val="28"/>
          <w:lang w:val="uk-UA"/>
        </w:rPr>
        <w:t xml:space="preserve">» </w:t>
      </w:r>
      <w:r w:rsidRPr="00871F5B">
        <w:rPr>
          <w:sz w:val="28"/>
          <w:szCs w:val="28"/>
        </w:rPr>
        <w:t>[</w:t>
      </w:r>
      <w:r w:rsidR="00C65344" w:rsidRPr="00871F5B">
        <w:rPr>
          <w:sz w:val="28"/>
          <w:szCs w:val="28"/>
          <w:lang w:val="uk-UA"/>
        </w:rPr>
        <w:t>45</w:t>
      </w:r>
      <w:r w:rsidRPr="00871F5B">
        <w:rPr>
          <w:sz w:val="28"/>
          <w:szCs w:val="28"/>
        </w:rPr>
        <w:t>]</w:t>
      </w:r>
    </w:p>
    <w:p w14:paraId="199C81A2" w14:textId="77777777" w:rsidR="004C1AE4" w:rsidRPr="00871F5B" w:rsidRDefault="00C047F7" w:rsidP="00EA2861">
      <w:pPr>
        <w:pStyle w:val="a8"/>
        <w:spacing w:beforeAutospacing="0" w:afterAutospacing="0" w:line="360" w:lineRule="auto"/>
        <w:ind w:firstLine="709"/>
        <w:jc w:val="both"/>
        <w:rPr>
          <w:sz w:val="28"/>
          <w:szCs w:val="28"/>
          <w:lang w:val="uk-UA"/>
        </w:rPr>
      </w:pPr>
      <w:r>
        <w:rPr>
          <w:sz w:val="28"/>
          <w:szCs w:val="28"/>
          <w:lang w:val="uk-UA"/>
        </w:rPr>
        <w:t xml:space="preserve">Станом на </w:t>
      </w:r>
      <w:r w:rsidR="009844C0" w:rsidRPr="00871F5B">
        <w:rPr>
          <w:sz w:val="28"/>
          <w:szCs w:val="28"/>
          <w:lang w:val="uk-UA"/>
        </w:rPr>
        <w:t>1 січня 2020 р.</w:t>
      </w:r>
      <w:r w:rsidR="00866C93" w:rsidRPr="00871F5B">
        <w:rPr>
          <w:sz w:val="28"/>
          <w:szCs w:val="28"/>
          <w:lang w:val="uk-UA"/>
        </w:rPr>
        <w:t xml:space="preserve"> в Україні</w:t>
      </w:r>
      <w:r w:rsidR="009844C0" w:rsidRPr="00871F5B">
        <w:rPr>
          <w:sz w:val="28"/>
          <w:szCs w:val="28"/>
          <w:lang w:val="uk-UA"/>
        </w:rPr>
        <w:t xml:space="preserve"> </w:t>
      </w:r>
      <w:r w:rsidR="00C654F0" w:rsidRPr="00871F5B">
        <w:rPr>
          <w:sz w:val="28"/>
          <w:szCs w:val="28"/>
          <w:lang w:val="uk-UA"/>
        </w:rPr>
        <w:t>налічу</w:t>
      </w:r>
      <w:r w:rsidR="009844C0" w:rsidRPr="00871F5B">
        <w:rPr>
          <w:sz w:val="28"/>
          <w:szCs w:val="28"/>
          <w:lang w:val="uk-UA"/>
        </w:rPr>
        <w:t>ва</w:t>
      </w:r>
      <w:r w:rsidR="00445AB4" w:rsidRPr="00871F5B">
        <w:rPr>
          <w:sz w:val="28"/>
          <w:szCs w:val="28"/>
          <w:lang w:val="uk-UA"/>
        </w:rPr>
        <w:t>вся</w:t>
      </w:r>
      <w:r w:rsidR="001F7A89" w:rsidRPr="00871F5B">
        <w:rPr>
          <w:sz w:val="28"/>
          <w:szCs w:val="28"/>
          <w:lang w:val="uk-UA"/>
        </w:rPr>
        <w:t xml:space="preserve"> </w:t>
      </w:r>
      <w:r w:rsidR="008F00E0" w:rsidRPr="00871F5B">
        <w:rPr>
          <w:rStyle w:val="aa"/>
          <w:b w:val="0"/>
          <w:bCs w:val="0"/>
          <w:sz w:val="28"/>
          <w:szCs w:val="28"/>
          <w:shd w:val="clear" w:color="auto" w:fill="FFFFFF"/>
          <w:lang w:val="uk-UA"/>
        </w:rPr>
        <w:t>797 і 51</w:t>
      </w:r>
      <w:r w:rsidR="001E6010" w:rsidRPr="00871F5B">
        <w:rPr>
          <w:rStyle w:val="aa"/>
          <w:b w:val="0"/>
          <w:bCs w:val="0"/>
          <w:sz w:val="28"/>
          <w:szCs w:val="28"/>
          <w:shd w:val="clear" w:color="auto" w:fill="FFFFFF"/>
          <w:lang w:val="uk-UA"/>
        </w:rPr>
        <w:t> </w:t>
      </w:r>
      <w:r w:rsidR="008F00E0" w:rsidRPr="00871F5B">
        <w:rPr>
          <w:rStyle w:val="aa"/>
          <w:b w:val="0"/>
          <w:bCs w:val="0"/>
          <w:sz w:val="28"/>
          <w:szCs w:val="28"/>
          <w:shd w:val="clear" w:color="auto" w:fill="FFFFFF"/>
          <w:lang w:val="uk-UA"/>
        </w:rPr>
        <w:t>тер</w:t>
      </w:r>
      <w:r w:rsidR="003A1898" w:rsidRPr="00871F5B">
        <w:rPr>
          <w:rStyle w:val="aa"/>
          <w:b w:val="0"/>
          <w:bCs w:val="0"/>
          <w:sz w:val="28"/>
          <w:szCs w:val="28"/>
          <w:shd w:val="clear" w:color="auto" w:fill="FFFFFF"/>
          <w:lang w:val="uk-UA"/>
        </w:rPr>
        <w:t>иторіальний</w:t>
      </w:r>
      <w:r w:rsidR="008F00E0" w:rsidRPr="00871F5B">
        <w:rPr>
          <w:rStyle w:val="aa"/>
          <w:b w:val="0"/>
          <w:bCs w:val="0"/>
          <w:sz w:val="28"/>
          <w:szCs w:val="28"/>
          <w:shd w:val="clear" w:color="auto" w:fill="FFFFFF"/>
          <w:lang w:val="uk-UA"/>
        </w:rPr>
        <w:t xml:space="preserve"> підрозділ, 161 від</w:t>
      </w:r>
      <w:r w:rsidR="003A1898" w:rsidRPr="00871F5B">
        <w:rPr>
          <w:rStyle w:val="aa"/>
          <w:b w:val="0"/>
          <w:bCs w:val="0"/>
          <w:sz w:val="28"/>
          <w:szCs w:val="28"/>
          <w:shd w:val="clear" w:color="auto" w:fill="FFFFFF"/>
          <w:lang w:val="uk-UA"/>
        </w:rPr>
        <w:t xml:space="preserve">далене </w:t>
      </w:r>
      <w:r w:rsidR="008F00E0" w:rsidRPr="00871F5B">
        <w:rPr>
          <w:rStyle w:val="aa"/>
          <w:b w:val="0"/>
          <w:bCs w:val="0"/>
          <w:sz w:val="28"/>
          <w:szCs w:val="28"/>
          <w:shd w:val="clear" w:color="auto" w:fill="FFFFFF"/>
          <w:lang w:val="uk-UA"/>
        </w:rPr>
        <w:t>роб</w:t>
      </w:r>
      <w:r w:rsidR="003A1898" w:rsidRPr="00871F5B">
        <w:rPr>
          <w:rStyle w:val="aa"/>
          <w:b w:val="0"/>
          <w:bCs w:val="0"/>
          <w:sz w:val="28"/>
          <w:szCs w:val="28"/>
          <w:shd w:val="clear" w:color="auto" w:fill="FFFFFF"/>
          <w:lang w:val="uk-UA"/>
        </w:rPr>
        <w:t>оче</w:t>
      </w:r>
      <w:r w:rsidR="008F00E0" w:rsidRPr="00871F5B">
        <w:rPr>
          <w:rStyle w:val="aa"/>
          <w:b w:val="0"/>
          <w:bCs w:val="0"/>
          <w:sz w:val="28"/>
          <w:szCs w:val="28"/>
          <w:shd w:val="clear" w:color="auto" w:fill="FFFFFF"/>
          <w:lang w:val="uk-UA"/>
        </w:rPr>
        <w:t xml:space="preserve"> місце та 8</w:t>
      </w:r>
      <w:r w:rsidR="008F00E0" w:rsidRPr="00871F5B">
        <w:rPr>
          <w:rStyle w:val="aa"/>
          <w:b w:val="0"/>
          <w:bCs w:val="0"/>
          <w:sz w:val="28"/>
          <w:szCs w:val="28"/>
          <w:shd w:val="clear" w:color="auto" w:fill="FFFFFF"/>
        </w:rPr>
        <w:t> </w:t>
      </w:r>
      <w:r w:rsidR="008F00E0" w:rsidRPr="00871F5B">
        <w:rPr>
          <w:rStyle w:val="aa"/>
          <w:b w:val="0"/>
          <w:bCs w:val="0"/>
          <w:sz w:val="28"/>
          <w:szCs w:val="28"/>
          <w:shd w:val="clear" w:color="auto" w:fill="FFFFFF"/>
          <w:lang w:val="uk-UA"/>
        </w:rPr>
        <w:t>мобільних</w:t>
      </w:r>
      <w:r w:rsidR="008F00E0" w:rsidRPr="00871F5B">
        <w:rPr>
          <w:rStyle w:val="aa"/>
          <w:sz w:val="28"/>
          <w:szCs w:val="28"/>
          <w:shd w:val="clear" w:color="auto" w:fill="FFFFFF"/>
          <w:lang w:val="uk-UA"/>
        </w:rPr>
        <w:t xml:space="preserve"> </w:t>
      </w:r>
      <w:r w:rsidR="003A1898" w:rsidRPr="00871F5B">
        <w:rPr>
          <w:sz w:val="28"/>
          <w:szCs w:val="28"/>
          <w:lang w:val="uk-UA"/>
        </w:rPr>
        <w:t>центрів надання адміністративних послуг</w:t>
      </w:r>
      <w:r w:rsidR="0042715E" w:rsidRPr="00871F5B">
        <w:rPr>
          <w:sz w:val="28"/>
          <w:szCs w:val="28"/>
          <w:lang w:val="uk-UA"/>
        </w:rPr>
        <w:t xml:space="preserve">. </w:t>
      </w:r>
      <w:r w:rsidR="00A84A1A" w:rsidRPr="00871F5B">
        <w:rPr>
          <w:sz w:val="28"/>
          <w:szCs w:val="28"/>
          <w:lang w:val="uk-UA"/>
        </w:rPr>
        <w:t>Зокрема, в</w:t>
      </w:r>
      <w:r w:rsidR="001E6010" w:rsidRPr="00871F5B">
        <w:rPr>
          <w:sz w:val="28"/>
          <w:szCs w:val="28"/>
          <w:lang w:val="uk-UA"/>
        </w:rPr>
        <w:t xml:space="preserve"> об’єднаних територіальних громадах</w:t>
      </w:r>
      <w:r w:rsidR="001E6010" w:rsidRPr="00871F5B">
        <w:rPr>
          <w:b/>
          <w:bCs/>
          <w:sz w:val="28"/>
          <w:szCs w:val="28"/>
          <w:lang w:val="uk-UA"/>
        </w:rPr>
        <w:t xml:space="preserve"> </w:t>
      </w:r>
      <w:r w:rsidR="009844C0" w:rsidRPr="00871F5B">
        <w:rPr>
          <w:sz w:val="28"/>
          <w:szCs w:val="28"/>
          <w:lang w:val="uk-UA"/>
        </w:rPr>
        <w:t>–</w:t>
      </w:r>
      <w:r w:rsidR="009844C0" w:rsidRPr="00871F5B">
        <w:rPr>
          <w:b/>
          <w:bCs/>
          <w:sz w:val="28"/>
          <w:szCs w:val="28"/>
          <w:lang w:val="uk-UA"/>
        </w:rPr>
        <w:t xml:space="preserve"> </w:t>
      </w:r>
      <w:r w:rsidR="0042715E" w:rsidRPr="00871F5B">
        <w:rPr>
          <w:sz w:val="28"/>
          <w:szCs w:val="28"/>
          <w:lang w:val="uk-UA" w:eastAsia="uk-UA"/>
        </w:rPr>
        <w:t>209</w:t>
      </w:r>
      <w:r w:rsidR="000A1BF6" w:rsidRPr="00871F5B">
        <w:rPr>
          <w:sz w:val="28"/>
          <w:szCs w:val="28"/>
          <w:lang w:val="uk-UA" w:eastAsia="uk-UA"/>
        </w:rPr>
        <w:t xml:space="preserve"> </w:t>
      </w:r>
      <w:r w:rsidR="0042715E" w:rsidRPr="00871F5B">
        <w:rPr>
          <w:sz w:val="28"/>
          <w:szCs w:val="28"/>
          <w:lang w:val="uk-UA" w:eastAsia="uk-UA"/>
        </w:rPr>
        <w:t>та 5 тер</w:t>
      </w:r>
      <w:r w:rsidR="00A84A1A" w:rsidRPr="00871F5B">
        <w:rPr>
          <w:sz w:val="28"/>
          <w:szCs w:val="28"/>
          <w:lang w:val="uk-UA" w:eastAsia="uk-UA"/>
        </w:rPr>
        <w:t>иторіальних</w:t>
      </w:r>
      <w:r w:rsidR="0042715E" w:rsidRPr="00871F5B">
        <w:rPr>
          <w:sz w:val="28"/>
          <w:szCs w:val="28"/>
          <w:lang w:val="uk-UA" w:eastAsia="uk-UA"/>
        </w:rPr>
        <w:t xml:space="preserve"> підрозділів</w:t>
      </w:r>
      <w:r w:rsidR="004C1AE4" w:rsidRPr="00871F5B">
        <w:rPr>
          <w:sz w:val="28"/>
          <w:szCs w:val="28"/>
          <w:lang w:val="uk-UA" w:eastAsia="uk-UA"/>
        </w:rPr>
        <w:t>,</w:t>
      </w:r>
      <w:r w:rsidR="0042715E" w:rsidRPr="00871F5B">
        <w:rPr>
          <w:sz w:val="28"/>
          <w:szCs w:val="28"/>
          <w:lang w:val="uk-UA" w:eastAsia="uk-UA"/>
        </w:rPr>
        <w:t> 139 від</w:t>
      </w:r>
      <w:r w:rsidR="00CC059D" w:rsidRPr="00871F5B">
        <w:rPr>
          <w:sz w:val="28"/>
          <w:szCs w:val="28"/>
          <w:lang w:val="uk-UA" w:eastAsia="uk-UA"/>
        </w:rPr>
        <w:t>далених</w:t>
      </w:r>
      <w:r w:rsidR="0042715E" w:rsidRPr="00871F5B">
        <w:rPr>
          <w:sz w:val="28"/>
          <w:szCs w:val="28"/>
          <w:lang w:val="uk-UA" w:eastAsia="uk-UA"/>
        </w:rPr>
        <w:t xml:space="preserve"> роб</w:t>
      </w:r>
      <w:r w:rsidR="00CC059D" w:rsidRPr="00871F5B">
        <w:rPr>
          <w:sz w:val="28"/>
          <w:szCs w:val="28"/>
          <w:lang w:val="uk-UA" w:eastAsia="uk-UA"/>
        </w:rPr>
        <w:t>очих</w:t>
      </w:r>
      <w:r w:rsidR="0042715E" w:rsidRPr="00871F5B">
        <w:rPr>
          <w:sz w:val="28"/>
          <w:szCs w:val="28"/>
          <w:lang w:val="uk-UA" w:eastAsia="uk-UA"/>
        </w:rPr>
        <w:t xml:space="preserve"> місць</w:t>
      </w:r>
      <w:r w:rsidR="008D32DA" w:rsidRPr="00871F5B">
        <w:rPr>
          <w:sz w:val="28"/>
          <w:szCs w:val="28"/>
          <w:lang w:val="uk-UA" w:eastAsia="uk-UA"/>
        </w:rPr>
        <w:t xml:space="preserve">, </w:t>
      </w:r>
      <w:r w:rsidR="0042715E" w:rsidRPr="00871F5B">
        <w:rPr>
          <w:sz w:val="28"/>
          <w:szCs w:val="28"/>
          <w:lang w:val="uk-UA" w:eastAsia="uk-UA"/>
        </w:rPr>
        <w:t xml:space="preserve">1 мобільний </w:t>
      </w:r>
      <w:r w:rsidR="008D32DA" w:rsidRPr="00871F5B">
        <w:rPr>
          <w:sz w:val="28"/>
          <w:szCs w:val="28"/>
          <w:lang w:val="uk-UA"/>
        </w:rPr>
        <w:t>центр надання адміністративних послуг</w:t>
      </w:r>
      <w:r w:rsidR="00866C93" w:rsidRPr="00871F5B">
        <w:rPr>
          <w:sz w:val="28"/>
          <w:szCs w:val="28"/>
          <w:lang w:val="uk-UA"/>
        </w:rPr>
        <w:t xml:space="preserve"> [</w:t>
      </w:r>
      <w:r w:rsidR="00C65344" w:rsidRPr="00871F5B">
        <w:rPr>
          <w:sz w:val="28"/>
          <w:szCs w:val="28"/>
          <w:lang w:val="uk-UA"/>
        </w:rPr>
        <w:t>31</w:t>
      </w:r>
      <w:r w:rsidR="00866C93" w:rsidRPr="00871F5B">
        <w:rPr>
          <w:sz w:val="28"/>
          <w:szCs w:val="28"/>
          <w:lang w:val="uk-UA"/>
        </w:rPr>
        <w:t>]</w:t>
      </w:r>
      <w:r w:rsidR="00445AB4" w:rsidRPr="00871F5B">
        <w:rPr>
          <w:sz w:val="28"/>
          <w:szCs w:val="28"/>
          <w:lang w:val="uk-UA"/>
        </w:rPr>
        <w:t>.</w:t>
      </w:r>
    </w:p>
    <w:p w14:paraId="2425F500" w14:textId="77777777" w:rsidR="000970BE" w:rsidRPr="00871F5B" w:rsidRDefault="004C1AE4" w:rsidP="00EA2861">
      <w:pPr>
        <w:pStyle w:val="a8"/>
        <w:spacing w:beforeAutospacing="0" w:afterAutospacing="0" w:line="360" w:lineRule="auto"/>
        <w:ind w:firstLine="709"/>
        <w:jc w:val="both"/>
        <w:rPr>
          <w:sz w:val="28"/>
          <w:szCs w:val="28"/>
        </w:rPr>
      </w:pPr>
      <w:r w:rsidRPr="00871F5B">
        <w:rPr>
          <w:sz w:val="28"/>
          <w:szCs w:val="28"/>
          <w:lang w:val="uk-UA"/>
        </w:rPr>
        <w:t>На</w:t>
      </w:r>
      <w:r w:rsidR="000970BE" w:rsidRPr="00871F5B">
        <w:rPr>
          <w:sz w:val="28"/>
          <w:szCs w:val="28"/>
        </w:rPr>
        <w:t>селення більше</w:t>
      </w:r>
      <w:r w:rsidR="00F063B9" w:rsidRPr="00871F5B">
        <w:rPr>
          <w:sz w:val="28"/>
          <w:szCs w:val="28"/>
          <w:lang w:val="uk-UA"/>
        </w:rPr>
        <w:t xml:space="preserve"> ніж</w:t>
      </w:r>
      <w:r w:rsidR="000970BE" w:rsidRPr="00871F5B">
        <w:rPr>
          <w:sz w:val="28"/>
          <w:szCs w:val="28"/>
        </w:rPr>
        <w:t xml:space="preserve"> 1000 територіальних громад отримують послуги через Центри надання адміністративних послуг (ЦНАП)</w:t>
      </w:r>
      <w:r w:rsidR="00F063B9" w:rsidRPr="00871F5B">
        <w:rPr>
          <w:sz w:val="28"/>
          <w:szCs w:val="28"/>
          <w:lang w:val="uk-UA"/>
        </w:rPr>
        <w:t xml:space="preserve"> (рис. 2.2)</w:t>
      </w:r>
      <w:r w:rsidR="000970BE" w:rsidRPr="00871F5B">
        <w:rPr>
          <w:sz w:val="28"/>
          <w:szCs w:val="28"/>
        </w:rPr>
        <w:t xml:space="preserve">. </w:t>
      </w:r>
    </w:p>
    <w:p w14:paraId="5F34CFF9" w14:textId="77777777" w:rsidR="00A23FC0" w:rsidRPr="00871F5B" w:rsidRDefault="00A23FC0" w:rsidP="00C65344">
      <w:pPr>
        <w:pStyle w:val="a8"/>
        <w:shd w:val="clear" w:color="auto" w:fill="FFFFFF"/>
        <w:spacing w:beforeAutospacing="0" w:afterAutospacing="0" w:line="360" w:lineRule="auto"/>
        <w:jc w:val="center"/>
        <w:rPr>
          <w:sz w:val="21"/>
          <w:szCs w:val="21"/>
          <w:lang w:val="en-US"/>
        </w:rPr>
      </w:pPr>
      <w:r w:rsidRPr="00871F5B">
        <w:rPr>
          <w:noProof/>
          <w:sz w:val="21"/>
          <w:szCs w:val="21"/>
        </w:rPr>
        <w:drawing>
          <wp:inline distT="0" distB="0" distL="0" distR="0" wp14:anchorId="29FF0100" wp14:editId="36D6223C">
            <wp:extent cx="5282712" cy="2839915"/>
            <wp:effectExtent l="19050" t="0" r="13188"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1B6E89" w14:textId="77777777" w:rsidR="00A23FC0" w:rsidRPr="00871F5B" w:rsidRDefault="00A23FC0" w:rsidP="00C65344">
      <w:pPr>
        <w:pStyle w:val="a8"/>
        <w:shd w:val="clear" w:color="auto" w:fill="FFFFFF"/>
        <w:spacing w:beforeAutospacing="0" w:afterAutospacing="0" w:line="360" w:lineRule="auto"/>
        <w:jc w:val="center"/>
        <w:rPr>
          <w:b/>
          <w:sz w:val="28"/>
          <w:szCs w:val="28"/>
          <w:lang w:val="uk-UA"/>
        </w:rPr>
      </w:pPr>
      <w:r w:rsidRPr="00871F5B">
        <w:rPr>
          <w:b/>
          <w:sz w:val="28"/>
          <w:szCs w:val="28"/>
          <w:lang w:val="uk-UA"/>
        </w:rPr>
        <w:t>Рис.</w:t>
      </w:r>
      <w:r w:rsidR="003418A3" w:rsidRPr="00871F5B">
        <w:rPr>
          <w:b/>
          <w:sz w:val="28"/>
          <w:szCs w:val="28"/>
          <w:lang w:val="uk-UA"/>
        </w:rPr>
        <w:t xml:space="preserve"> 2.2.</w:t>
      </w:r>
      <w:r w:rsidRPr="00871F5B">
        <w:rPr>
          <w:b/>
          <w:sz w:val="28"/>
          <w:szCs w:val="28"/>
          <w:lang w:val="uk-UA"/>
        </w:rPr>
        <w:t xml:space="preserve"> Мережа ЦНАП у територіальних громадах в 2021 році</w:t>
      </w:r>
    </w:p>
    <w:p w14:paraId="1F6C208A" w14:textId="77777777" w:rsidR="00F063B9" w:rsidRPr="00871F5B" w:rsidRDefault="00F063B9" w:rsidP="00C65344">
      <w:pPr>
        <w:pStyle w:val="a8"/>
        <w:shd w:val="clear" w:color="auto" w:fill="FFFFFF"/>
        <w:spacing w:beforeAutospacing="0" w:afterAutospacing="0" w:line="360" w:lineRule="auto"/>
        <w:jc w:val="both"/>
        <w:rPr>
          <w:lang w:val="uk-UA"/>
        </w:rPr>
      </w:pPr>
      <w:r w:rsidRPr="00871F5B">
        <w:rPr>
          <w:lang w:val="uk-UA"/>
        </w:rPr>
        <w:t>Примітка. Складено автором за даними</w:t>
      </w:r>
      <w:r w:rsidR="00C65344" w:rsidRPr="00871F5B">
        <w:rPr>
          <w:lang w:val="uk-UA"/>
        </w:rPr>
        <w:t xml:space="preserve"> </w:t>
      </w:r>
      <w:r w:rsidRPr="00871F5B">
        <w:t>[</w:t>
      </w:r>
      <w:r w:rsidR="00FC0CE8">
        <w:rPr>
          <w:lang w:val="uk-UA"/>
        </w:rPr>
        <w:t>47</w:t>
      </w:r>
      <w:r w:rsidRPr="00871F5B">
        <w:t>]</w:t>
      </w:r>
      <w:r w:rsidRPr="00871F5B">
        <w:rPr>
          <w:lang w:val="uk-UA"/>
        </w:rPr>
        <w:t xml:space="preserve"> </w:t>
      </w:r>
    </w:p>
    <w:p w14:paraId="12290C67" w14:textId="77777777" w:rsidR="00C65344" w:rsidRPr="00871F5B" w:rsidRDefault="00F063B9" w:rsidP="00C65344">
      <w:pPr>
        <w:pStyle w:val="a8"/>
        <w:spacing w:beforeAutospacing="0" w:afterAutospacing="0" w:line="360" w:lineRule="auto"/>
        <w:ind w:firstLine="709"/>
        <w:jc w:val="both"/>
        <w:rPr>
          <w:sz w:val="28"/>
          <w:szCs w:val="28"/>
          <w:lang w:val="uk-UA"/>
        </w:rPr>
      </w:pPr>
      <w:r w:rsidRPr="00871F5B">
        <w:rPr>
          <w:sz w:val="28"/>
          <w:szCs w:val="28"/>
          <w:lang w:val="uk-UA"/>
        </w:rPr>
        <w:t>С</w:t>
      </w:r>
      <w:r w:rsidRPr="00871F5B">
        <w:rPr>
          <w:sz w:val="28"/>
          <w:szCs w:val="28"/>
        </w:rPr>
        <w:t>таном на 7 жовтня 2021 року в Україні ді</w:t>
      </w:r>
      <w:r w:rsidRPr="00871F5B">
        <w:rPr>
          <w:sz w:val="28"/>
          <w:szCs w:val="28"/>
          <w:lang w:val="uk-UA"/>
        </w:rPr>
        <w:t>яло</w:t>
      </w:r>
      <w:r w:rsidRPr="00871F5B">
        <w:rPr>
          <w:sz w:val="28"/>
          <w:szCs w:val="28"/>
        </w:rPr>
        <w:t xml:space="preserve"> 1047 ЦНАПів, з яких 1003 – в територіальних громадах. </w:t>
      </w:r>
      <w:r w:rsidRPr="00871F5B">
        <w:rPr>
          <w:sz w:val="28"/>
          <w:szCs w:val="28"/>
          <w:lang w:val="uk-UA"/>
        </w:rPr>
        <w:t>І ще передбачено, що д</w:t>
      </w:r>
      <w:r w:rsidRPr="00871F5B">
        <w:rPr>
          <w:sz w:val="28"/>
          <w:szCs w:val="28"/>
        </w:rPr>
        <w:t xml:space="preserve">о кінця 2021 року в </w:t>
      </w:r>
      <w:r w:rsidRPr="00871F5B">
        <w:rPr>
          <w:sz w:val="28"/>
          <w:szCs w:val="28"/>
          <w:lang w:val="uk-UA"/>
        </w:rPr>
        <w:t>ОТГ</w:t>
      </w:r>
      <w:r w:rsidRPr="00871F5B">
        <w:rPr>
          <w:sz w:val="28"/>
          <w:szCs w:val="28"/>
        </w:rPr>
        <w:t xml:space="preserve"> ма</w:t>
      </w:r>
      <w:r w:rsidRPr="00871F5B">
        <w:rPr>
          <w:sz w:val="28"/>
          <w:szCs w:val="28"/>
          <w:lang w:val="uk-UA"/>
        </w:rPr>
        <w:t>ють</w:t>
      </w:r>
      <w:r w:rsidRPr="00871F5B">
        <w:rPr>
          <w:sz w:val="28"/>
          <w:szCs w:val="28"/>
        </w:rPr>
        <w:t xml:space="preserve"> почати роботу 73 центри надання адміністративних послуг.</w:t>
      </w:r>
    </w:p>
    <w:p w14:paraId="4BCD7CB8" w14:textId="77777777" w:rsidR="00C65344" w:rsidRPr="00871F5B" w:rsidRDefault="00F063B9" w:rsidP="00C65344">
      <w:pPr>
        <w:pStyle w:val="a8"/>
        <w:spacing w:beforeAutospacing="0" w:afterAutospacing="0" w:line="360" w:lineRule="auto"/>
        <w:ind w:firstLine="709"/>
        <w:jc w:val="both"/>
        <w:rPr>
          <w:sz w:val="28"/>
          <w:szCs w:val="28"/>
          <w:lang w:val="uk-UA"/>
        </w:rPr>
      </w:pPr>
      <w:r w:rsidRPr="00871F5B">
        <w:rPr>
          <w:sz w:val="28"/>
          <w:szCs w:val="28"/>
        </w:rPr>
        <w:t>Тобто, майже 70% територіальних громад обслуговують своє населення через Центри надання адміністративних послуг. </w:t>
      </w:r>
    </w:p>
    <w:p w14:paraId="25368C9E" w14:textId="77777777" w:rsidR="00F063B9" w:rsidRPr="00871F5B" w:rsidRDefault="00F063B9" w:rsidP="00C65344">
      <w:pPr>
        <w:pStyle w:val="a8"/>
        <w:spacing w:beforeAutospacing="0" w:afterAutospacing="0" w:line="360" w:lineRule="auto"/>
        <w:ind w:firstLine="709"/>
        <w:jc w:val="both"/>
        <w:rPr>
          <w:sz w:val="28"/>
          <w:szCs w:val="28"/>
        </w:rPr>
      </w:pPr>
      <w:r w:rsidRPr="00871F5B">
        <w:rPr>
          <w:sz w:val="28"/>
          <w:szCs w:val="28"/>
        </w:rPr>
        <w:t>У забезпечення населення доступними послугами лідирують громади Івано-Франківської області – 98% створили ЦНАПи; Львівської – 95% та Черкаської – 91%</w:t>
      </w:r>
      <w:r w:rsidR="003418A3" w:rsidRPr="00871F5B">
        <w:rPr>
          <w:sz w:val="28"/>
          <w:szCs w:val="28"/>
        </w:rPr>
        <w:t xml:space="preserve"> (рис.</w:t>
      </w:r>
      <w:r w:rsidR="00D0664A" w:rsidRPr="00871F5B">
        <w:rPr>
          <w:sz w:val="28"/>
          <w:szCs w:val="28"/>
        </w:rPr>
        <w:t xml:space="preserve"> 2.3)</w:t>
      </w:r>
      <w:r w:rsidRPr="00871F5B">
        <w:rPr>
          <w:sz w:val="28"/>
          <w:szCs w:val="28"/>
        </w:rPr>
        <w:t>.</w:t>
      </w:r>
    </w:p>
    <w:p w14:paraId="38BD40D9" w14:textId="77777777" w:rsidR="00D0664A" w:rsidRPr="00871F5B" w:rsidRDefault="00256D4C" w:rsidP="00C65344">
      <w:pPr>
        <w:pStyle w:val="a3"/>
        <w:spacing w:before="0" w:after="0" w:line="360" w:lineRule="auto"/>
        <w:jc w:val="both"/>
        <w:rPr>
          <w:rFonts w:ascii="Times New Roman" w:hAnsi="Times New Roman" w:cs="Times New Roman"/>
        </w:rPr>
      </w:pPr>
      <w:r w:rsidRPr="00871F5B">
        <w:rPr>
          <w:rFonts w:ascii="Times New Roman" w:hAnsi="Times New Roman" w:cs="Times New Roman"/>
          <w:noProof/>
          <w:lang w:val="ru-RU"/>
        </w:rPr>
        <w:lastRenderedPageBreak/>
        <w:drawing>
          <wp:inline distT="0" distB="0" distL="0" distR="0" wp14:anchorId="4FEC2B57" wp14:editId="324796C0">
            <wp:extent cx="5879856" cy="3710354"/>
            <wp:effectExtent l="19050" t="0" r="25644" b="4396"/>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6D8831" w14:textId="77777777" w:rsidR="00D0664A" w:rsidRPr="00871F5B" w:rsidRDefault="00D0664A" w:rsidP="00C65344">
      <w:pPr>
        <w:pStyle w:val="a3"/>
        <w:spacing w:before="0" w:after="0" w:line="360" w:lineRule="auto"/>
        <w:jc w:val="center"/>
        <w:rPr>
          <w:rFonts w:ascii="Times New Roman" w:hAnsi="Times New Roman" w:cs="Times New Roman"/>
          <w:b/>
        </w:rPr>
      </w:pPr>
      <w:r w:rsidRPr="00871F5B">
        <w:rPr>
          <w:rFonts w:ascii="Times New Roman" w:hAnsi="Times New Roman" w:cs="Times New Roman"/>
          <w:b/>
        </w:rPr>
        <w:t>Рис.</w:t>
      </w:r>
      <w:r w:rsidR="000340D6" w:rsidRPr="00871F5B">
        <w:rPr>
          <w:rFonts w:ascii="Times New Roman" w:hAnsi="Times New Roman" w:cs="Times New Roman"/>
          <w:b/>
        </w:rPr>
        <w:t xml:space="preserve"> 2.3</w:t>
      </w:r>
      <w:r w:rsidRPr="00871F5B">
        <w:rPr>
          <w:rFonts w:ascii="Times New Roman" w:hAnsi="Times New Roman" w:cs="Times New Roman"/>
          <w:b/>
        </w:rPr>
        <w:t>. Мережа ЦНАП у територіальних громадах у розрізі областей в 2021 році</w:t>
      </w:r>
    </w:p>
    <w:p w14:paraId="380EA4F4" w14:textId="77777777" w:rsidR="00C65344" w:rsidRPr="00871F5B" w:rsidRDefault="00C65344" w:rsidP="00C65344">
      <w:pPr>
        <w:pStyle w:val="a3"/>
        <w:spacing w:before="0" w:after="0" w:line="360" w:lineRule="auto"/>
        <w:ind w:firstLine="709"/>
        <w:jc w:val="both"/>
        <w:rPr>
          <w:rFonts w:ascii="Times New Roman" w:hAnsi="Times New Roman" w:cs="Times New Roman"/>
          <w:sz w:val="24"/>
          <w:szCs w:val="24"/>
        </w:rPr>
      </w:pPr>
      <w:r w:rsidRPr="00871F5B">
        <w:rPr>
          <w:rFonts w:ascii="Times New Roman" w:hAnsi="Times New Roman" w:cs="Times New Roman"/>
          <w:sz w:val="24"/>
          <w:szCs w:val="24"/>
        </w:rPr>
        <w:t>Примітка. Складено автором за даними [</w:t>
      </w:r>
      <w:r w:rsidR="00FC0CE8">
        <w:rPr>
          <w:rFonts w:ascii="Times New Roman" w:hAnsi="Times New Roman" w:cs="Times New Roman"/>
          <w:sz w:val="24"/>
          <w:szCs w:val="24"/>
        </w:rPr>
        <w:t>47</w:t>
      </w:r>
      <w:r w:rsidRPr="00871F5B">
        <w:rPr>
          <w:rFonts w:ascii="Times New Roman" w:hAnsi="Times New Roman" w:cs="Times New Roman"/>
          <w:sz w:val="24"/>
          <w:szCs w:val="24"/>
        </w:rPr>
        <w:t xml:space="preserve">] </w:t>
      </w:r>
    </w:p>
    <w:p w14:paraId="24DB06B9" w14:textId="77777777" w:rsidR="00C65344" w:rsidRPr="00871F5B" w:rsidRDefault="00C65344" w:rsidP="00C65344">
      <w:pPr>
        <w:pStyle w:val="a3"/>
        <w:spacing w:before="0" w:after="0" w:line="360" w:lineRule="auto"/>
        <w:ind w:firstLine="709"/>
        <w:jc w:val="both"/>
        <w:rPr>
          <w:rFonts w:ascii="Times New Roman" w:hAnsi="Times New Roman" w:cs="Times New Roman"/>
        </w:rPr>
      </w:pPr>
      <w:r w:rsidRPr="00871F5B">
        <w:rPr>
          <w:rFonts w:ascii="Times New Roman" w:hAnsi="Times New Roman" w:cs="Times New Roman"/>
        </w:rPr>
        <w:t xml:space="preserve">Аналізуючи роботу центрів надання адміністративних послуг об’єднаних територіальних громад можна виділити найбільш поширені проблеми: </w:t>
      </w:r>
    </w:p>
    <w:p w14:paraId="019DB822" w14:textId="77777777" w:rsidR="00C65344" w:rsidRPr="00871F5B" w:rsidRDefault="00C65344" w:rsidP="00C65344">
      <w:pPr>
        <w:pStyle w:val="a3"/>
        <w:spacing w:before="0" w:after="0" w:line="360" w:lineRule="auto"/>
        <w:ind w:firstLine="709"/>
        <w:jc w:val="both"/>
        <w:rPr>
          <w:rFonts w:ascii="Times New Roman" w:hAnsi="Times New Roman" w:cs="Times New Roman"/>
        </w:rPr>
      </w:pPr>
      <w:r w:rsidRPr="00871F5B">
        <w:rPr>
          <w:rFonts w:ascii="Times New Roman" w:hAnsi="Times New Roman" w:cs="Times New Roman"/>
        </w:rPr>
        <w:t>- «змішування» однорідності питань, покладених на одну організаційну одиницю;</w:t>
      </w:r>
    </w:p>
    <w:p w14:paraId="1AADAA6C" w14:textId="77777777" w:rsidR="00C65344" w:rsidRPr="00871F5B" w:rsidRDefault="00C65344" w:rsidP="00C65344">
      <w:pPr>
        <w:pStyle w:val="a3"/>
        <w:spacing w:before="0" w:after="0" w:line="360" w:lineRule="auto"/>
        <w:ind w:firstLine="709"/>
        <w:jc w:val="both"/>
        <w:rPr>
          <w:rFonts w:ascii="Times New Roman" w:hAnsi="Times New Roman" w:cs="Times New Roman"/>
        </w:rPr>
      </w:pPr>
      <w:r w:rsidRPr="00871F5B">
        <w:rPr>
          <w:rFonts w:ascii="Times New Roman" w:hAnsi="Times New Roman" w:cs="Times New Roman"/>
        </w:rPr>
        <w:t xml:space="preserve">- підпорядкування осередків зі схожою функцією різним особи за посадою (без розподілу компетенції). </w:t>
      </w:r>
    </w:p>
    <w:p w14:paraId="136FC250" w14:textId="77777777" w:rsidR="00C65344" w:rsidRPr="00871F5B" w:rsidRDefault="00C65344" w:rsidP="00C65344">
      <w:pPr>
        <w:pStyle w:val="a3"/>
        <w:spacing w:before="0" w:after="0" w:line="360" w:lineRule="auto"/>
        <w:ind w:firstLine="709"/>
        <w:jc w:val="both"/>
        <w:rPr>
          <w:rFonts w:ascii="Times New Roman" w:hAnsi="Times New Roman" w:cs="Times New Roman"/>
        </w:rPr>
      </w:pPr>
      <w:r w:rsidRPr="00871F5B">
        <w:rPr>
          <w:rFonts w:ascii="Times New Roman" w:hAnsi="Times New Roman" w:cs="Times New Roman"/>
        </w:rPr>
        <w:t>До найбільш затребуваних послуг відноситься реєстрація місця проживання, паспортні послуги, призначення субсидій та державних допомог, реєстрація актів цивільного стану (РАЦС). Також попитом користуються такі послуги, як</w:t>
      </w:r>
      <w:r w:rsidR="00C047F7">
        <w:rPr>
          <w:rFonts w:ascii="Times New Roman" w:hAnsi="Times New Roman" w:cs="Times New Roman"/>
        </w:rPr>
        <w:t>:</w:t>
      </w:r>
      <w:r w:rsidRPr="00871F5B">
        <w:rPr>
          <w:rFonts w:ascii="Times New Roman" w:hAnsi="Times New Roman" w:cs="Times New Roman"/>
        </w:rPr>
        <w:t xml:space="preserve"> реєстрація фізичних осіб-підприємців та юридичних осіб; видача відомостей з Державного земельного кадастру</w:t>
      </w:r>
      <w:r w:rsidR="00C047F7">
        <w:rPr>
          <w:rFonts w:ascii="Times New Roman" w:hAnsi="Times New Roman" w:cs="Times New Roman"/>
        </w:rPr>
        <w:t>;</w:t>
      </w:r>
      <w:r w:rsidRPr="00871F5B">
        <w:rPr>
          <w:rFonts w:ascii="Times New Roman" w:hAnsi="Times New Roman" w:cs="Times New Roman"/>
        </w:rPr>
        <w:t xml:space="preserve"> реєстрація земельних ділянок</w:t>
      </w:r>
      <w:r w:rsidR="00C047F7">
        <w:rPr>
          <w:rFonts w:ascii="Times New Roman" w:hAnsi="Times New Roman" w:cs="Times New Roman"/>
        </w:rPr>
        <w:t xml:space="preserve">; </w:t>
      </w:r>
      <w:r w:rsidR="00C047F7" w:rsidRPr="00871F5B">
        <w:rPr>
          <w:rFonts w:ascii="Times New Roman" w:hAnsi="Times New Roman" w:cs="Times New Roman"/>
        </w:rPr>
        <w:t>реєстрація прав на нерухоме ма</w:t>
      </w:r>
      <w:r w:rsidR="00C047F7">
        <w:rPr>
          <w:rFonts w:ascii="Times New Roman" w:hAnsi="Times New Roman" w:cs="Times New Roman"/>
        </w:rPr>
        <w:t>йно</w:t>
      </w:r>
      <w:r w:rsidRPr="00871F5B">
        <w:rPr>
          <w:rFonts w:ascii="Times New Roman" w:hAnsi="Times New Roman" w:cs="Times New Roman"/>
        </w:rPr>
        <w:t xml:space="preserve"> тощо. Загалом перелік адміністративних послуг, що надаються через центри надання адміністративних послуг, визначає орган, який прий</w:t>
      </w:r>
      <w:r w:rsidR="00C047F7">
        <w:rPr>
          <w:rFonts w:ascii="Times New Roman" w:hAnsi="Times New Roman" w:cs="Times New Roman"/>
        </w:rPr>
        <w:t>мав</w:t>
      </w:r>
      <w:r w:rsidRPr="00871F5B">
        <w:rPr>
          <w:rFonts w:ascii="Times New Roman" w:hAnsi="Times New Roman" w:cs="Times New Roman"/>
        </w:rPr>
        <w:t xml:space="preserve"> рішення про утворення </w:t>
      </w:r>
      <w:r w:rsidR="00C047F7">
        <w:rPr>
          <w:rFonts w:ascii="Times New Roman" w:hAnsi="Times New Roman" w:cs="Times New Roman"/>
        </w:rPr>
        <w:t>ц</w:t>
      </w:r>
      <w:r w:rsidRPr="00871F5B">
        <w:rPr>
          <w:rFonts w:ascii="Times New Roman" w:hAnsi="Times New Roman" w:cs="Times New Roman"/>
        </w:rPr>
        <w:t>ентру надання адміністративних послуг [</w:t>
      </w:r>
      <w:r w:rsidR="00FC0CE8">
        <w:rPr>
          <w:rFonts w:ascii="Times New Roman" w:hAnsi="Times New Roman" w:cs="Times New Roman"/>
        </w:rPr>
        <w:t>49</w:t>
      </w:r>
      <w:r w:rsidRPr="00871F5B">
        <w:rPr>
          <w:rFonts w:ascii="Times New Roman" w:hAnsi="Times New Roman" w:cs="Times New Roman"/>
        </w:rPr>
        <w:t>, с. 96-98].</w:t>
      </w:r>
    </w:p>
    <w:p w14:paraId="417E2435" w14:textId="77777777" w:rsidR="00C65344" w:rsidRPr="00871F5B" w:rsidRDefault="00C65344" w:rsidP="00C65344">
      <w:pPr>
        <w:pStyle w:val="a3"/>
        <w:spacing w:before="0" w:after="0" w:line="360" w:lineRule="auto"/>
        <w:ind w:firstLine="709"/>
        <w:jc w:val="both"/>
        <w:rPr>
          <w:rFonts w:ascii="Times New Roman" w:hAnsi="Times New Roman" w:cs="Times New Roman"/>
        </w:rPr>
      </w:pPr>
      <w:r w:rsidRPr="00871F5B">
        <w:rPr>
          <w:rFonts w:ascii="Times New Roman" w:hAnsi="Times New Roman" w:cs="Times New Roman"/>
        </w:rPr>
        <w:lastRenderedPageBreak/>
        <w:t>Формуючи «Перелік адміністративних послуг», які нада</w:t>
      </w:r>
      <w:r w:rsidR="00C047F7">
        <w:rPr>
          <w:rFonts w:ascii="Times New Roman" w:hAnsi="Times New Roman" w:cs="Times New Roman"/>
        </w:rPr>
        <w:t>є</w:t>
      </w:r>
      <w:r w:rsidRPr="00871F5B">
        <w:rPr>
          <w:rFonts w:ascii="Times New Roman" w:hAnsi="Times New Roman" w:cs="Times New Roman"/>
        </w:rPr>
        <w:t xml:space="preserve"> ЦНАП, потрібно враховувати вимоги Закону України «Про адміністративні послуги» [36</w:t>
      </w:r>
      <w:r w:rsidRPr="00871F5B">
        <w:rPr>
          <w:rFonts w:ascii="Times New Roman" w:hAnsi="Times New Roman" w:cs="Times New Roman"/>
          <w:shd w:val="clear" w:color="auto" w:fill="FFFFFF"/>
        </w:rPr>
        <w:t>]</w:t>
      </w:r>
      <w:r w:rsidR="00C047F7">
        <w:rPr>
          <w:rFonts w:ascii="Times New Roman" w:hAnsi="Times New Roman" w:cs="Times New Roman"/>
          <w:shd w:val="clear" w:color="auto" w:fill="FFFFFF"/>
        </w:rPr>
        <w:t>.</w:t>
      </w:r>
      <w:r w:rsidRPr="00871F5B">
        <w:rPr>
          <w:rFonts w:ascii="Times New Roman" w:hAnsi="Times New Roman" w:cs="Times New Roman"/>
        </w:rPr>
        <w:t xml:space="preserve"> </w:t>
      </w:r>
      <w:r w:rsidR="00C047F7">
        <w:rPr>
          <w:rFonts w:ascii="Times New Roman" w:hAnsi="Times New Roman" w:cs="Times New Roman"/>
        </w:rPr>
        <w:t>В</w:t>
      </w:r>
      <w:r w:rsidRPr="00871F5B">
        <w:rPr>
          <w:rFonts w:ascii="Times New Roman" w:hAnsi="Times New Roman" w:cs="Times New Roman"/>
        </w:rPr>
        <w:t>ідповідно до</w:t>
      </w:r>
      <w:r w:rsidR="00C047F7">
        <w:rPr>
          <w:rFonts w:ascii="Times New Roman" w:hAnsi="Times New Roman" w:cs="Times New Roman"/>
        </w:rPr>
        <w:t xml:space="preserve"> законодавства</w:t>
      </w:r>
      <w:r w:rsidRPr="00871F5B">
        <w:rPr>
          <w:rFonts w:ascii="Times New Roman" w:hAnsi="Times New Roman" w:cs="Times New Roman"/>
        </w:rPr>
        <w:t xml:space="preserve"> якого «Перелік адміністративних послуг» має включати адміністративні послуги органів виконавчої влади, перелік яких затверджує Кабінет</w:t>
      </w:r>
      <w:r w:rsidR="00D245B5">
        <w:rPr>
          <w:rFonts w:ascii="Times New Roman" w:hAnsi="Times New Roman" w:cs="Times New Roman"/>
        </w:rPr>
        <w:t xml:space="preserve"> </w:t>
      </w:r>
      <w:r w:rsidRPr="00871F5B">
        <w:rPr>
          <w:rFonts w:ascii="Times New Roman" w:hAnsi="Times New Roman" w:cs="Times New Roman"/>
        </w:rPr>
        <w:t xml:space="preserve">Міністрів України. </w:t>
      </w:r>
    </w:p>
    <w:p w14:paraId="1F3FDCBC" w14:textId="77777777" w:rsidR="00D45F30" w:rsidRPr="00871F5B" w:rsidRDefault="00D45F30" w:rsidP="00C65344">
      <w:pPr>
        <w:pStyle w:val="a3"/>
        <w:spacing w:before="0" w:after="0" w:line="360" w:lineRule="auto"/>
        <w:ind w:firstLine="709"/>
        <w:jc w:val="both"/>
        <w:rPr>
          <w:rFonts w:ascii="Times New Roman" w:hAnsi="Times New Roman" w:cs="Times New Roman"/>
        </w:rPr>
      </w:pPr>
      <w:r w:rsidRPr="00871F5B">
        <w:rPr>
          <w:rFonts w:ascii="Times New Roman" w:hAnsi="Times New Roman" w:cs="Times New Roman"/>
        </w:rPr>
        <w:t xml:space="preserve">Оскільки вищезгаданий Перелік формується насамперед для центрів надання адміністративних послуг в </w:t>
      </w:r>
      <w:r w:rsidR="00D245B5">
        <w:rPr>
          <w:rFonts w:ascii="Times New Roman" w:hAnsi="Times New Roman" w:cs="Times New Roman"/>
        </w:rPr>
        <w:t>ОТГ</w:t>
      </w:r>
      <w:r w:rsidRPr="00871F5B">
        <w:rPr>
          <w:rFonts w:ascii="Times New Roman" w:hAnsi="Times New Roman" w:cs="Times New Roman"/>
        </w:rPr>
        <w:t>, значна частина яких утворюється у сільській місцевості, то до нього включені і так звані «нотаріальні послуги, які можуть надавати посадов</w:t>
      </w:r>
      <w:r w:rsidR="00D245B5">
        <w:rPr>
          <w:rFonts w:ascii="Times New Roman" w:hAnsi="Times New Roman" w:cs="Times New Roman"/>
        </w:rPr>
        <w:t>і</w:t>
      </w:r>
      <w:r w:rsidRPr="00871F5B">
        <w:rPr>
          <w:rFonts w:ascii="Times New Roman" w:hAnsi="Times New Roman" w:cs="Times New Roman"/>
        </w:rPr>
        <w:t xml:space="preserve"> особи органів місцевого самоврядування у сільських населених пунктах, де немає нотаріусів». Хоча Закон України «Про адміністративні послуги» не поширюється на нотаріальні дії, </w:t>
      </w:r>
      <w:r w:rsidR="00D245B5">
        <w:rPr>
          <w:rFonts w:ascii="Times New Roman" w:hAnsi="Times New Roman" w:cs="Times New Roman"/>
        </w:rPr>
        <w:t>однак</w:t>
      </w:r>
      <w:r w:rsidRPr="00871F5B">
        <w:rPr>
          <w:rFonts w:ascii="Times New Roman" w:hAnsi="Times New Roman" w:cs="Times New Roman"/>
        </w:rPr>
        <w:t xml:space="preserve">, власне у </w:t>
      </w:r>
      <w:r w:rsidR="00D245B5">
        <w:rPr>
          <w:rFonts w:ascii="Times New Roman" w:hAnsi="Times New Roman" w:cs="Times New Roman"/>
        </w:rPr>
        <w:t>ньому</w:t>
      </w:r>
      <w:r w:rsidRPr="00871F5B">
        <w:rPr>
          <w:rFonts w:ascii="Times New Roman" w:hAnsi="Times New Roman" w:cs="Times New Roman"/>
        </w:rPr>
        <w:t xml:space="preserve"> йшлося про виняток для нотаріусів. Натомість усі послуги органів місцевого самоврядування в ідеалі бажано надавати через ЦНАП.</w:t>
      </w:r>
    </w:p>
    <w:p w14:paraId="7003E16D" w14:textId="77777777" w:rsidR="00D45F30" w:rsidRPr="00871F5B" w:rsidRDefault="00D45F30" w:rsidP="00EA2861">
      <w:pPr>
        <w:pStyle w:val="a3"/>
        <w:spacing w:before="0" w:after="0" w:line="360" w:lineRule="auto"/>
        <w:ind w:firstLine="708"/>
        <w:jc w:val="both"/>
        <w:rPr>
          <w:rFonts w:ascii="Times New Roman" w:hAnsi="Times New Roman" w:cs="Times New Roman"/>
          <w:lang w:eastAsia="uk-UA"/>
        </w:rPr>
      </w:pPr>
      <w:r w:rsidRPr="00871F5B">
        <w:rPr>
          <w:rFonts w:ascii="Times New Roman" w:hAnsi="Times New Roman" w:cs="Times New Roman"/>
          <w:bdr w:val="none" w:sz="0" w:space="0" w:color="auto" w:frame="1"/>
          <w:lang w:eastAsia="uk-UA"/>
        </w:rPr>
        <w:t xml:space="preserve">У Байковецькій об’єднаній територіальній громаді Центр надання адміністративних послуг був створений 11 жовтня 2019 року. Сьогодні Центр надає 118 видів адміністративних послуг. Центр надання адміністративних послуг сприяє задоволенню потреб жителів Байковецької ОТГ щодо реєстрації місця проживання, реєстрації нерухомості, архітектури та містобудування,  послуг </w:t>
      </w:r>
      <w:r w:rsidRPr="00871F5B">
        <w:rPr>
          <w:rFonts w:ascii="Times New Roman" w:hAnsi="Times New Roman" w:cs="Times New Roman"/>
          <w:shd w:val="clear" w:color="auto" w:fill="FFFFFF"/>
        </w:rPr>
        <w:t>Державної служби України з питань геодезії, картографії та кадастру</w:t>
      </w:r>
      <w:r w:rsidRPr="00871F5B">
        <w:rPr>
          <w:rFonts w:ascii="Times New Roman" w:hAnsi="Times New Roman" w:cs="Times New Roman"/>
          <w:bdr w:val="none" w:sz="0" w:space="0" w:color="auto" w:frame="1"/>
          <w:lang w:eastAsia="uk-UA"/>
        </w:rPr>
        <w:t xml:space="preserve"> та Управління соціального захисту населення</w:t>
      </w:r>
      <w:r w:rsidR="00302F9E" w:rsidRPr="00871F5B">
        <w:rPr>
          <w:rFonts w:ascii="Times New Roman" w:hAnsi="Times New Roman" w:cs="Times New Roman"/>
          <w:bdr w:val="none" w:sz="0" w:space="0" w:color="auto" w:frame="1"/>
          <w:lang w:eastAsia="uk-UA"/>
        </w:rPr>
        <w:t xml:space="preserve"> (табл. 2.1)</w:t>
      </w:r>
      <w:r w:rsidRPr="00871F5B">
        <w:rPr>
          <w:rFonts w:ascii="Times New Roman" w:hAnsi="Times New Roman" w:cs="Times New Roman"/>
          <w:bdr w:val="none" w:sz="0" w:space="0" w:color="auto" w:frame="1"/>
          <w:lang w:eastAsia="uk-UA"/>
        </w:rPr>
        <w:t>.</w:t>
      </w:r>
      <w:r w:rsidRPr="00871F5B">
        <w:rPr>
          <w:rFonts w:ascii="Times New Roman" w:hAnsi="Times New Roman" w:cs="Times New Roman"/>
          <w:lang w:eastAsia="uk-UA"/>
        </w:rPr>
        <w:t xml:space="preserve"> </w:t>
      </w:r>
    </w:p>
    <w:p w14:paraId="5FEBF73A" w14:textId="77777777" w:rsidR="000340D6" w:rsidRPr="00871F5B" w:rsidRDefault="005A6370" w:rsidP="00EA2861">
      <w:pPr>
        <w:pStyle w:val="a3"/>
        <w:spacing w:before="0" w:after="0" w:line="360" w:lineRule="auto"/>
        <w:ind w:firstLine="708"/>
        <w:jc w:val="both"/>
        <w:rPr>
          <w:rFonts w:ascii="Times New Roman" w:hAnsi="Times New Roman" w:cs="Times New Roman"/>
          <w:bdr w:val="none" w:sz="0" w:space="0" w:color="auto" w:frame="1"/>
          <w:lang w:eastAsia="uk-UA"/>
        </w:rPr>
      </w:pPr>
      <w:r w:rsidRPr="00871F5B">
        <w:rPr>
          <w:rFonts w:ascii="Times New Roman" w:hAnsi="Times New Roman" w:cs="Times New Roman"/>
          <w:bdr w:val="none" w:sz="0" w:space="0" w:color="auto" w:frame="1"/>
          <w:lang w:eastAsia="uk-UA"/>
        </w:rPr>
        <w:t xml:space="preserve">Найбільша кількість звернень у 2020 р. стосувалася реєстрації місця проживання.  Значна кількість звернень стосувалася послуг  у сфері соціального захисту населення. Суттєвою була потреба жителів щодо отримання послуг у сферах реєстрації нерухомого майна  та  земельних відносин. </w:t>
      </w:r>
    </w:p>
    <w:p w14:paraId="7A7843CF" w14:textId="77777777" w:rsidR="00C65344" w:rsidRPr="00871F5B" w:rsidRDefault="00C65344" w:rsidP="00C65344">
      <w:pPr>
        <w:pStyle w:val="a3"/>
        <w:spacing w:before="0" w:after="0" w:line="360" w:lineRule="auto"/>
        <w:ind w:firstLine="708"/>
        <w:jc w:val="both"/>
        <w:rPr>
          <w:rFonts w:ascii="Times New Roman" w:hAnsi="Times New Roman" w:cs="Times New Roman"/>
          <w:bdr w:val="none" w:sz="0" w:space="0" w:color="auto" w:frame="1"/>
          <w:lang w:eastAsia="uk-UA"/>
        </w:rPr>
      </w:pPr>
      <w:r w:rsidRPr="00871F5B">
        <w:rPr>
          <w:rFonts w:ascii="Times New Roman" w:hAnsi="Times New Roman" w:cs="Times New Roman"/>
          <w:bdr w:val="none" w:sz="0" w:space="0" w:color="auto" w:frame="1"/>
          <w:lang w:eastAsia="uk-UA"/>
        </w:rPr>
        <w:t>З метою підвищення комфортності відвідувачів у приміщенні Центру облаштовано дитячий куточок, де маленькі житлі можуть гратися іграшками, зафарбовувати розмальовки у період, коли батьки вирішують свої нагальні справи.</w:t>
      </w:r>
    </w:p>
    <w:p w14:paraId="72CE50EF" w14:textId="77777777" w:rsidR="00D245B5" w:rsidRDefault="00D245B5" w:rsidP="00EA2861">
      <w:pPr>
        <w:pStyle w:val="a3"/>
        <w:spacing w:before="0" w:after="0" w:line="360" w:lineRule="auto"/>
        <w:jc w:val="right"/>
        <w:rPr>
          <w:rFonts w:ascii="Times New Roman" w:hAnsi="Times New Roman" w:cs="Times New Roman"/>
          <w:lang w:eastAsia="uk-UA"/>
        </w:rPr>
      </w:pPr>
    </w:p>
    <w:p w14:paraId="7003E106" w14:textId="77777777" w:rsidR="00D245B5" w:rsidRDefault="00D245B5" w:rsidP="00EA2861">
      <w:pPr>
        <w:pStyle w:val="a3"/>
        <w:spacing w:before="0" w:after="0" w:line="360" w:lineRule="auto"/>
        <w:jc w:val="right"/>
        <w:rPr>
          <w:rFonts w:ascii="Times New Roman" w:hAnsi="Times New Roman" w:cs="Times New Roman"/>
          <w:lang w:eastAsia="uk-UA"/>
        </w:rPr>
      </w:pPr>
    </w:p>
    <w:p w14:paraId="5FDC9B4A" w14:textId="77777777" w:rsidR="00D45F30" w:rsidRPr="00871F5B" w:rsidRDefault="00D45F30" w:rsidP="00EA2861">
      <w:pPr>
        <w:pStyle w:val="a3"/>
        <w:spacing w:before="0" w:after="0" w:line="360" w:lineRule="auto"/>
        <w:jc w:val="right"/>
        <w:rPr>
          <w:rFonts w:ascii="Times New Roman" w:hAnsi="Times New Roman" w:cs="Times New Roman"/>
          <w:lang w:eastAsia="uk-UA"/>
        </w:rPr>
      </w:pPr>
      <w:r w:rsidRPr="00871F5B">
        <w:rPr>
          <w:rFonts w:ascii="Times New Roman" w:hAnsi="Times New Roman" w:cs="Times New Roman"/>
          <w:lang w:eastAsia="uk-UA"/>
        </w:rPr>
        <w:lastRenderedPageBreak/>
        <w:t>Таблиця 2.1.</w:t>
      </w:r>
    </w:p>
    <w:p w14:paraId="2D3E4651" w14:textId="77777777" w:rsidR="00D45F30" w:rsidRPr="00871F5B" w:rsidRDefault="00D45F30" w:rsidP="00EA2861">
      <w:pPr>
        <w:pStyle w:val="a3"/>
        <w:spacing w:before="0" w:after="0" w:line="360" w:lineRule="auto"/>
        <w:jc w:val="center"/>
        <w:rPr>
          <w:rFonts w:ascii="Times New Roman" w:hAnsi="Times New Roman" w:cs="Times New Roman"/>
          <w:lang w:eastAsia="uk-UA"/>
        </w:rPr>
      </w:pPr>
      <w:r w:rsidRPr="00871F5B">
        <w:rPr>
          <w:rFonts w:ascii="Times New Roman" w:hAnsi="Times New Roman" w:cs="Times New Roman"/>
          <w:b/>
          <w:bCs/>
          <w:lang w:eastAsia="uk-UA"/>
        </w:rPr>
        <w:t>Послуги Центру надання адміністративних послуг Байковецької сільської ради, які користувалися найбільшим попитом у 2020 р.</w:t>
      </w:r>
    </w:p>
    <w:tbl>
      <w:tblPr>
        <w:tblW w:w="0" w:type="auto"/>
        <w:jc w:val="center"/>
        <w:tblCellMar>
          <w:top w:w="15" w:type="dxa"/>
          <w:left w:w="15" w:type="dxa"/>
          <w:bottom w:w="15" w:type="dxa"/>
          <w:right w:w="15" w:type="dxa"/>
        </w:tblCellMar>
        <w:tblLook w:val="04A0" w:firstRow="1" w:lastRow="0" w:firstColumn="1" w:lastColumn="0" w:noHBand="0" w:noVBand="1"/>
      </w:tblPr>
      <w:tblGrid>
        <w:gridCol w:w="7178"/>
        <w:gridCol w:w="1170"/>
        <w:gridCol w:w="1198"/>
      </w:tblGrid>
      <w:tr w:rsidR="00D45F30" w:rsidRPr="00871F5B" w14:paraId="0EB3CC35"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C627F"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b/>
                <w:bCs/>
                <w:sz w:val="24"/>
                <w:szCs w:val="24"/>
                <w:lang w:eastAsia="uk-UA"/>
              </w:rPr>
              <w:t>Назва адміністративної послуги</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B908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b/>
                <w:bCs/>
                <w:sz w:val="24"/>
                <w:szCs w:val="24"/>
                <w:lang w:eastAsia="uk-UA"/>
              </w:rPr>
              <w:t>Задово-лено</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3940F"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b/>
                <w:bCs/>
                <w:sz w:val="24"/>
                <w:szCs w:val="24"/>
                <w:lang w:eastAsia="uk-UA"/>
              </w:rPr>
              <w:t>Відмов-лено</w:t>
            </w:r>
          </w:p>
        </w:tc>
      </w:tr>
      <w:tr w:rsidR="00D45F30" w:rsidRPr="00871F5B" w14:paraId="5634EDFB"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CF0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Державна реєстрація народження</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C9EE9"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8EFD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24FB983D"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A9F58"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Державна реєстрація шлюбу</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DD5F"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364A"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5D8B1A98"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C3074"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Державна реєстрація смерті</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BB93D"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E56F8"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0C129F1A"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82365"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Реєстрація місця проживання/перебування</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29BED"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4C2D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28D49FE0"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E4D63"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Зняття з реєстрації місця проживання/перебування</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B977F"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FB662"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267A8E57"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618CA"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Видача довідки про реєстрацію місця проживання</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1AAA5"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C2454"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28DFFFDC"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36F7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 xml:space="preserve">Видача довідки про склад сім’ї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88D49"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10DEC"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04FE7AFD"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76EB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Видача довідки про зняття з реєстрації місця проживання особи</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E58FC"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8AFD5"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6FFF37A1"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0F202"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Видача довідки про відсутність відомостей про реєстрацію місця проживання особи</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1161C"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A12C6"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39DABBEE"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60583"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Видача довідки про фактичне місце проживання без реєстрації</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E4D54"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96815"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5070E0D7"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86C2F"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 xml:space="preserve">Видача довідки про спільне проживання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0EEF"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8A1B7"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2CF0D06D"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E7F96"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Видача довідки про останнє місце проживання померлого</w:t>
            </w:r>
          </w:p>
          <w:p w14:paraId="4B214B0C" w14:textId="77777777" w:rsidR="00D45F30" w:rsidRPr="00871F5B" w:rsidRDefault="00D45F30" w:rsidP="00EA2861">
            <w:pPr>
              <w:pStyle w:val="a3"/>
              <w:spacing w:before="0" w:after="0"/>
              <w:jc w:val="both"/>
              <w:rPr>
                <w:rFonts w:ascii="Times New Roman" w:hAnsi="Times New Roman" w:cs="Times New Roman"/>
                <w:sz w:val="24"/>
                <w:szCs w:val="24"/>
                <w:lang w:eastAsia="uk-UA"/>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8F5F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18A3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55D1FCD3"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8BB04"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Довідка характеристика-житла</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B64FE"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E2443"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33517701"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D065D"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Виписка з по господарської книги</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A0437"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07126"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53A33AEA"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F292E"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 xml:space="preserve">Оформлення і видача паспорта громадянина України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BAA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F1F5"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7F944F69"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8070A"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2D0E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58963"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570C0982"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7750A"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Державна реєстрація права власності на нерухоме майно</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1F140"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0FE63"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40FB1FEC" w14:textId="77777777" w:rsidTr="000340D6">
        <w:trPr>
          <w:trHeight w:val="561"/>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5AF80"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Надання дозволу на розроблення проекту землеустрою щодо відведення земельної ділянки</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A6ADC"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25DF4"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32043FCF"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4891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Затвердження проекту землеустрою щодо відведення земельної ділянки</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CD1FC"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09015"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3382A38C"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0BB4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Затвердження технічної документації із землеустрою</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E16F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30E9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4AAE6339"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907A7"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 xml:space="preserve">Надання відомостей з Державного земельного кадастру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76AAE"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48D5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07290DD1"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152D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Видача витягу з технічної документації про нормативно грошову оцінку земельної ділянки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46A88"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7CE7A"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61D288CF"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3C93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Присвоєння адресного номера  об’єкту нерухомості  чи об’єкту будівництву</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A3478"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BA701"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3E51D9C8"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56EC"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Видача будівельного паспорта забудови земельної ділянки</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80E3"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3668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56804AEC"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CAE16"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Затвердження детального плану території</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F796E"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238F8"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60DD8D21"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72ED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Призначення державної допомоги при народженні дитини</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4958"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3A13D"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75AE5124"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C2160"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Призначення державної соціальної допомоги малозабезпеченим сім’ям</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93969"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C73A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6DBCDD04"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BD31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Видача копій (витягів) з рішень Байковецької сільської ради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E848E"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01BF2"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5B829F50"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7D4F3"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Прокат засобів реабілітації</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1105E"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DD8C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08448F17"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6A96A"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Соціальна допомога «догляд вдома»</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E09D3"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B8D9C"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r w:rsidR="00D45F30" w:rsidRPr="00871F5B" w14:paraId="6BC5E96F" w14:textId="77777777" w:rsidTr="000340D6">
        <w:trPr>
          <w:jc w:val="center"/>
        </w:trPr>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20AAB"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Транспортна послуга «Соціальне таксі»</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02D7F"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E1FC8" w14:textId="77777777" w:rsidR="00D45F30" w:rsidRPr="00871F5B" w:rsidRDefault="00D45F30" w:rsidP="00EA2861">
            <w:pPr>
              <w:pStyle w:val="a3"/>
              <w:spacing w:before="0" w:after="0"/>
              <w:jc w:val="both"/>
              <w:rPr>
                <w:rFonts w:ascii="Times New Roman" w:hAnsi="Times New Roman" w:cs="Times New Roman"/>
                <w:sz w:val="24"/>
                <w:szCs w:val="24"/>
                <w:lang w:eastAsia="uk-UA"/>
              </w:rPr>
            </w:pPr>
            <w:r w:rsidRPr="00871F5B">
              <w:rPr>
                <w:rFonts w:ascii="Times New Roman" w:hAnsi="Times New Roman" w:cs="Times New Roman"/>
                <w:sz w:val="24"/>
                <w:szCs w:val="24"/>
                <w:lang w:eastAsia="uk-UA"/>
              </w:rPr>
              <w:t>–</w:t>
            </w:r>
          </w:p>
        </w:tc>
      </w:tr>
    </w:tbl>
    <w:p w14:paraId="229946DB" w14:textId="77777777" w:rsidR="00302F9E" w:rsidRPr="00871F5B" w:rsidRDefault="00302F9E" w:rsidP="00EA2861">
      <w:pPr>
        <w:pStyle w:val="a3"/>
        <w:spacing w:before="0" w:after="0" w:line="360" w:lineRule="auto"/>
        <w:ind w:firstLine="708"/>
        <w:jc w:val="both"/>
        <w:rPr>
          <w:rFonts w:ascii="Times New Roman" w:hAnsi="Times New Roman" w:cs="Times New Roman"/>
          <w:bdr w:val="none" w:sz="0" w:space="0" w:color="auto" w:frame="1"/>
          <w:lang w:eastAsia="uk-UA"/>
        </w:rPr>
      </w:pPr>
      <w:r w:rsidRPr="00871F5B">
        <w:rPr>
          <w:rFonts w:ascii="Times New Roman" w:hAnsi="Times New Roman" w:cs="Times New Roman"/>
          <w:bdr w:val="none" w:sz="0" w:space="0" w:color="auto" w:frame="1"/>
          <w:lang w:eastAsia="uk-UA"/>
        </w:rPr>
        <w:t xml:space="preserve">Також у Центрі відповідно графіка відбувається прийом жителів працівниками Тернопільського об’єднаного Управління Пенсійного фонду </w:t>
      </w:r>
      <w:r w:rsidRPr="00871F5B">
        <w:rPr>
          <w:rFonts w:ascii="Times New Roman" w:hAnsi="Times New Roman" w:cs="Times New Roman"/>
          <w:bdr w:val="none" w:sz="0" w:space="0" w:color="auto" w:frame="1"/>
          <w:lang w:eastAsia="uk-UA"/>
        </w:rPr>
        <w:lastRenderedPageBreak/>
        <w:t>України у Тернопільській області та працівниками Тернопільського міськрайонного центру зайнятості.</w:t>
      </w:r>
    </w:p>
    <w:p w14:paraId="6D3FF907" w14:textId="77777777" w:rsidR="001D2A4C" w:rsidRPr="00871F5B" w:rsidRDefault="000340D6" w:rsidP="00EA2861">
      <w:pPr>
        <w:pStyle w:val="a3"/>
        <w:spacing w:before="0" w:after="0" w:line="360" w:lineRule="auto"/>
        <w:ind w:firstLine="708"/>
        <w:jc w:val="both"/>
        <w:rPr>
          <w:rFonts w:ascii="Times New Roman" w:hAnsi="Times New Roman" w:cs="Times New Roman"/>
        </w:rPr>
      </w:pPr>
      <w:r w:rsidRPr="00871F5B">
        <w:rPr>
          <w:rFonts w:ascii="Times New Roman" w:hAnsi="Times New Roman" w:cs="Times New Roman"/>
        </w:rPr>
        <w:t>Д</w:t>
      </w:r>
      <w:r w:rsidR="00752145" w:rsidRPr="00871F5B">
        <w:rPr>
          <w:rFonts w:ascii="Times New Roman" w:hAnsi="Times New Roman" w:cs="Times New Roman"/>
        </w:rPr>
        <w:t xml:space="preserve">уже </w:t>
      </w:r>
      <w:r w:rsidR="00B4457F" w:rsidRPr="00871F5B">
        <w:rPr>
          <w:rFonts w:ascii="Times New Roman" w:hAnsi="Times New Roman" w:cs="Times New Roman"/>
        </w:rPr>
        <w:t>важлив</w:t>
      </w:r>
      <w:r w:rsidR="00752145" w:rsidRPr="00871F5B">
        <w:rPr>
          <w:rFonts w:ascii="Times New Roman" w:hAnsi="Times New Roman" w:cs="Times New Roman"/>
        </w:rPr>
        <w:t>им є надання цих послуг на рівні об</w:t>
      </w:r>
      <w:r w:rsidR="00752145" w:rsidRPr="00871F5B">
        <w:rPr>
          <w:rFonts w:ascii="Times New Roman" w:hAnsi="Times New Roman" w:cs="Times New Roman"/>
          <w:lang w:val="ru-RU"/>
        </w:rPr>
        <w:t>’</w:t>
      </w:r>
      <w:r w:rsidR="00752145" w:rsidRPr="00871F5B">
        <w:rPr>
          <w:rFonts w:ascii="Times New Roman" w:hAnsi="Times New Roman" w:cs="Times New Roman"/>
        </w:rPr>
        <w:t>єднаних територіальних громад</w:t>
      </w:r>
      <w:r w:rsidR="001D2A4C" w:rsidRPr="00871F5B">
        <w:rPr>
          <w:rFonts w:ascii="Times New Roman" w:hAnsi="Times New Roman" w:cs="Times New Roman"/>
        </w:rPr>
        <w:t xml:space="preserve">. Види надання паспортних послуг </w:t>
      </w:r>
      <w:r w:rsidR="001D2A4C" w:rsidRPr="00871F5B">
        <w:rPr>
          <w:rFonts w:ascii="Times New Roman" w:hAnsi="Times New Roman" w:cs="Times New Roman"/>
          <w:lang w:eastAsia="uk-UA"/>
        </w:rPr>
        <w:t>Центру надання адміністративних послуг Байковецької сіль</w:t>
      </w:r>
      <w:r w:rsidRPr="00871F5B">
        <w:rPr>
          <w:rFonts w:ascii="Times New Roman" w:hAnsi="Times New Roman" w:cs="Times New Roman"/>
          <w:lang w:eastAsia="uk-UA"/>
        </w:rPr>
        <w:t>ської ради зображено на рис. 2.4</w:t>
      </w:r>
      <w:r w:rsidR="001D2A4C" w:rsidRPr="00871F5B">
        <w:rPr>
          <w:rFonts w:ascii="Times New Roman" w:hAnsi="Times New Roman" w:cs="Times New Roman"/>
          <w:lang w:eastAsia="uk-UA"/>
        </w:rPr>
        <w:t>.</w:t>
      </w:r>
    </w:p>
    <w:p w14:paraId="4A416798" w14:textId="77777777" w:rsidR="000340D6" w:rsidRPr="00871F5B" w:rsidRDefault="009F1A67" w:rsidP="00EA2861">
      <w:pPr>
        <w:pStyle w:val="a3"/>
        <w:spacing w:before="0" w:after="0" w:line="360" w:lineRule="auto"/>
        <w:jc w:val="both"/>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w14:anchorId="64E03AC0">
          <v:group id="Полотно 52" o:spid="_x0000_s1026" editas="canvas" style="width:432.8pt;height:366.25pt;mso-position-horizontal-relative:char;mso-position-vertical-relative:line" coordsize="54965,46514">
            <v:shape id="_x0000_s1027" type="#_x0000_t75" style="position:absolute;width:54965;height:46514;visibility:visible">
              <v:fill o:detectmouseclick="t"/>
              <v:path o:connecttype="none"/>
            </v:shape>
            <v:roundrect id="AutoShape 4" o:spid="_x0000_s1028" style="position:absolute;left:2336;top:50;width:50292;height:3061;visibility:visible" arcsize="13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RxQAAANsAAAAPAAAAZHJzL2Rvd25yZXYueG1sRI9RS8Mw&#10;FIXfB/6HcAXftrQOZXTLhghDQeZYHe712lybYnNTmqyp/94MhD0ezjnf4aw2o23FQL1vHCvIZxkI&#10;4srphmsFx4/tdAHCB2SNrWNS8EseNuubyQoL7SIfaChDLRKEfYEKTAhdIaWvDFn0M9cRJ+/b9RZD&#10;kn0tdY8xwW0r77PsUVpsOC0Y7OjZUPVTnq2Ct/3LLr4fd195HJrD5+mcz03cKnV3Oz4tQQQawzX8&#10;337VCuYPcPmSfoBc/wEAAP//AwBQSwECLQAUAAYACAAAACEA2+H2y+4AAACFAQAAEwAAAAAAAAAA&#10;AAAAAAAAAAAAW0NvbnRlbnRfVHlwZXNdLnhtbFBLAQItABQABgAIAAAAIQBa9CxbvwAAABUBAAAL&#10;AAAAAAAAAAAAAAAAAB8BAABfcmVscy8ucmVsc1BLAQItABQABgAIAAAAIQD/hlzRxQAAANsAAAAP&#10;AAAAAAAAAAAAAAAAAAcCAABkcnMvZG93bnJldi54bWxQSwUGAAAAAAMAAwC3AAAA+QIAAAAA&#10;">
              <v:textbox style="mso-next-textbox:#AutoShape 4">
                <w:txbxContent>
                  <w:p w14:paraId="305CA7D0" w14:textId="77777777" w:rsidR="005A0A1A" w:rsidRPr="00734425" w:rsidRDefault="005A0A1A" w:rsidP="00D45F30">
                    <w:pPr>
                      <w:jc w:val="center"/>
                      <w:rPr>
                        <w:sz w:val="22"/>
                        <w:szCs w:val="22"/>
                      </w:rPr>
                    </w:pPr>
                    <w:r>
                      <w:rPr>
                        <w:b/>
                        <w:sz w:val="22"/>
                        <w:szCs w:val="22"/>
                      </w:rPr>
                      <w:t>Паспортні послуги</w:t>
                    </w:r>
                  </w:p>
                </w:txbxContent>
              </v:textbox>
            </v:roundrect>
            <v:rect id="Прямоугольник 863" o:spid="_x0000_s1029" style="position:absolute;left:2343;top:4857;width:49717;height:44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BXxQAAANsAAAAPAAAAZHJzL2Rvd25yZXYueG1sRI9Ba8JA&#10;FITvhf6H5RW8SN2oIJK6SiiVKnowSS+9PbKv2dDs25Ddxvjv3UKhx2FmvmE2u9G2YqDeN44VzGcJ&#10;COLK6YZrBR/l/nkNwgdkja1jUnAjD7vt48MGU+2unNNQhFpECPsUFZgQulRKXxmy6GeuI47el+st&#10;hij7WuoerxFuW7lIkpW02HBcMNjRq6Hqu/ixCj7d2b1lCb13pjyGYZrlp0uRKzV5GrMXEIHG8B/+&#10;ax+0guUKfr/EHyC3dwAAAP//AwBQSwECLQAUAAYACAAAACEA2+H2y+4AAACFAQAAEwAAAAAAAAAA&#10;AAAAAAAAAAAAW0NvbnRlbnRfVHlwZXNdLnhtbFBLAQItABQABgAIAAAAIQBa9CxbvwAAABUBAAAL&#10;AAAAAAAAAAAAAAAAAB8BAABfcmVscy8ucmVsc1BLAQItABQABgAIAAAAIQCdgqBXxQAAANsAAAAP&#10;AAAAAAAAAAAAAAAAAAcCAABkcnMvZG93bnJldi54bWxQSwUGAAAAAAMAAwC3AAAA+QIAAAAA&#10;">
              <v:textbox style="mso-next-textbox:#Прямоугольник 863">
                <w:txbxContent>
                  <w:p w14:paraId="776A248F" w14:textId="77777777" w:rsidR="005A0A1A" w:rsidRPr="00552190" w:rsidRDefault="005A0A1A" w:rsidP="00D45F30">
                    <w:pPr>
                      <w:jc w:val="center"/>
                      <w:rPr>
                        <w:color w:val="000000"/>
                        <w:sz w:val="20"/>
                        <w:szCs w:val="20"/>
                        <w:lang w:eastAsia="uk-UA"/>
                      </w:rPr>
                    </w:pPr>
                    <w:r w:rsidRPr="00552190">
                      <w:rPr>
                        <w:sz w:val="20"/>
                        <w:szCs w:val="20"/>
                        <w:bdr w:val="none" w:sz="0" w:space="0" w:color="auto" w:frame="1"/>
                        <w:lang w:eastAsia="uk-UA"/>
                      </w:rPr>
                      <w:t>Оформлення і видача паспорта громадянина України для виїзду за кордон з безконтактним електронним носієм</w:t>
                    </w:r>
                  </w:p>
                  <w:p w14:paraId="3E097843" w14:textId="77777777" w:rsidR="005A0A1A" w:rsidRPr="00734425" w:rsidRDefault="005A0A1A" w:rsidP="00D45F30">
                    <w:pPr>
                      <w:jc w:val="center"/>
                      <w:rPr>
                        <w:b/>
                        <w:sz w:val="22"/>
                        <w:szCs w:val="22"/>
                      </w:rPr>
                    </w:pPr>
                  </w:p>
                </w:txbxContent>
              </v:textbox>
            </v:rect>
            <v:rect id="Прямоугольник 870" o:spid="_x0000_s1030" style="position:absolute;left:2336;top:9848;width:49813;height:43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XMxQAAANsAAAAPAAAAZHJzL2Rvd25yZXYueG1sRI9Ba8JA&#10;FITvQv/D8gq9SN20gi2pq4SiVNGDib309si+ZkOzb0N2G+O/dwXB4zAz3zDz5WAb0VPna8cKXiYJ&#10;COLS6ZorBd/H9fM7CB+QNTaOScGZPCwXD6M5ptqdOKe+CJWIEPYpKjAhtKmUvjRk0U9cSxy9X9dZ&#10;DFF2ldQdniLcNvI1SWbSYs1xwWBLn4bKv+LfKvhxe7fKEvpqzXEb+nGW7w5FrtTT45B9gAg0hHv4&#10;1t5oBdM3uH6JP0AuLgAAAP//AwBQSwECLQAUAAYACAAAACEA2+H2y+4AAACFAQAAEwAAAAAAAAAA&#10;AAAAAAAAAAAAW0NvbnRlbnRfVHlwZXNdLnhtbFBLAQItABQABgAIAAAAIQBa9CxbvwAAABUBAAAL&#10;AAAAAAAAAAAAAAAAAB8BAABfcmVscy8ucmVsc1BLAQItABQABgAIAAAAIQDyzgXMxQAAANsAAAAP&#10;AAAAAAAAAAAAAAAAAAcCAABkcnMvZG93bnJldi54bWxQSwUGAAAAAAMAAwC3AAAA+QIAAAAA&#10;">
              <v:textbox style="mso-next-textbox:#Прямоугольник 870">
                <w:txbxContent>
                  <w:p w14:paraId="122FCECD" w14:textId="77777777" w:rsidR="005A0A1A" w:rsidRPr="00B23277" w:rsidRDefault="005A0A1A" w:rsidP="00D45F30">
                    <w:pPr>
                      <w:jc w:val="center"/>
                      <w:rPr>
                        <w:color w:val="000000"/>
                        <w:sz w:val="20"/>
                        <w:szCs w:val="20"/>
                        <w:lang w:eastAsia="uk-UA"/>
                      </w:rPr>
                    </w:pPr>
                    <w:r w:rsidRPr="00B23277">
                      <w:rPr>
                        <w:sz w:val="20"/>
                        <w:szCs w:val="20"/>
                        <w:bdr w:val="none" w:sz="0" w:space="0" w:color="auto" w:frame="1"/>
                        <w:lang w:eastAsia="uk-UA"/>
                      </w:rPr>
                      <w:t>Оформлення і видача паспорта громадянина України для виїзду за кордон з безконтактним електронним носієм у зв'язку з обміном</w:t>
                    </w:r>
                  </w:p>
                  <w:p w14:paraId="4F1D4D7D" w14:textId="77777777" w:rsidR="005A0A1A" w:rsidRPr="00734425" w:rsidRDefault="005A0A1A" w:rsidP="00D45F30">
                    <w:pPr>
                      <w:jc w:val="center"/>
                      <w:rPr>
                        <w:sz w:val="22"/>
                        <w:szCs w:val="22"/>
                      </w:rPr>
                    </w:pPr>
                  </w:p>
                </w:txbxContent>
              </v:textbox>
            </v:rect>
            <v:rect id="Прямоугольник 870" o:spid="_x0000_s1031" style="position:absolute;left:2336;top:14620;width:49813;height:3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G+wgAAANsAAAAPAAAAZHJzL2Rvd25yZXYueG1sRE/Pa8Iw&#10;FL4P/B/CE3YZmm6CjNpUijg2mYe1evH2aJ5NsXkpTVa7/345DHb8+H5n28l2YqTBt44VPC8TEMS1&#10;0y03Cs6nt8UrCB+QNXaOScEPedjms4cMU+3uXNJYhUbEEPYpKjAh9KmUvjZk0S9dTxy5qxsshgiH&#10;RuoB7zHcdvIlSdbSYsuxwWBPO0P1rfq2Ci7u6PZFQu+9OR3C+FSUn19VqdTjfCo2IAJN4V/85/7Q&#10;ClZxbPwSf4DMfwEAAP//AwBQSwECLQAUAAYACAAAACEA2+H2y+4AAACFAQAAEwAAAAAAAAAAAAAA&#10;AAAAAAAAW0NvbnRlbnRfVHlwZXNdLnhtbFBLAQItABQABgAIAAAAIQBa9CxbvwAAABUBAAALAAAA&#10;AAAAAAAAAAAAAB8BAABfcmVscy8ucmVsc1BLAQItABQABgAIAAAAIQCDUZG+wgAAANsAAAAPAAAA&#10;AAAAAAAAAAAAAAcCAABkcnMvZG93bnJldi54bWxQSwUGAAAAAAMAAwC3AAAA9gIAAAAA&#10;">
              <v:textbox>
                <w:txbxContent>
                  <w:p w14:paraId="57266ED4" w14:textId="77777777" w:rsidR="005A0A1A" w:rsidRPr="000D704D" w:rsidRDefault="005A0A1A" w:rsidP="00D45F30">
                    <w:pPr>
                      <w:jc w:val="center"/>
                      <w:rPr>
                        <w:color w:val="000000"/>
                        <w:sz w:val="20"/>
                        <w:szCs w:val="20"/>
                        <w:lang w:eastAsia="uk-UA"/>
                      </w:rPr>
                    </w:pPr>
                    <w:r w:rsidRPr="000D704D">
                      <w:rPr>
                        <w:sz w:val="20"/>
                        <w:szCs w:val="20"/>
                        <w:bdr w:val="none" w:sz="0" w:space="0" w:color="auto" w:frame="1"/>
                        <w:lang w:eastAsia="uk-UA"/>
                      </w:rPr>
                      <w:t>Оформлення і видача паспорта громадянина України з безконтактним електронним носієм вперше після досягнення 14-річного віку</w:t>
                    </w:r>
                  </w:p>
                  <w:p w14:paraId="78769C92" w14:textId="77777777" w:rsidR="005A0A1A" w:rsidRPr="000D704D" w:rsidRDefault="005A0A1A" w:rsidP="00D45F30">
                    <w:pPr>
                      <w:jc w:val="center"/>
                      <w:rPr>
                        <w:sz w:val="20"/>
                        <w:szCs w:val="20"/>
                      </w:rPr>
                    </w:pPr>
                  </w:p>
                </w:txbxContent>
              </v:textbox>
            </v:rect>
            <v:rect id="Прямоугольник 870" o:spid="_x0000_s1032" style="position:absolute;left:2336;top:18903;width:49670;height:56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lxQAAANsAAAAPAAAAZHJzL2Rvd25yZXYueG1sRI9Ba8JA&#10;FITvQv/D8gq9SN20grSpq4SiVNGDib309si+ZkOzb0N2G+O/dwXB4zAz3zDz5WAb0VPna8cKXiYJ&#10;COLS6ZorBd/H9fMbCB+QNTaOScGZPCwXD6M5ptqdOKe+CJWIEPYpKjAhtKmUvjRk0U9cSxy9X9dZ&#10;DFF2ldQdniLcNvI1SWbSYs1xwWBLn4bKv+LfKvhxe7fKEvpqzXEb+nGW7w5FrtTT45B9gAg0hHv4&#10;1t5oBdN3uH6JP0AuLgAAAP//AwBQSwECLQAUAAYACAAAACEA2+H2y+4AAACFAQAAEwAAAAAAAAAA&#10;AAAAAAAAAAAAW0NvbnRlbnRfVHlwZXNdLnhtbFBLAQItABQABgAIAAAAIQBa9CxbvwAAABUBAAAL&#10;AAAAAAAAAAAAAAAAAB8BAABfcmVscy8ucmVsc1BLAQItABQABgAIAAAAIQDsHTQlxQAAANsAAAAP&#10;AAAAAAAAAAAAAAAAAAcCAABkcnMvZG93bnJldi54bWxQSwUGAAAAAAMAAwC3AAAA+QIAAAAA&#10;">
              <v:textbox>
                <w:txbxContent>
                  <w:p w14:paraId="2B8EB6A3" w14:textId="77777777" w:rsidR="005A0A1A" w:rsidRPr="00AC0516" w:rsidRDefault="005A0A1A" w:rsidP="00D45F30">
                    <w:pPr>
                      <w:jc w:val="center"/>
                      <w:rPr>
                        <w:color w:val="000000"/>
                        <w:sz w:val="20"/>
                        <w:szCs w:val="20"/>
                        <w:lang w:eastAsia="uk-UA"/>
                      </w:rPr>
                    </w:pPr>
                    <w:r w:rsidRPr="00AC0516">
                      <w:rPr>
                        <w:sz w:val="20"/>
                        <w:szCs w:val="20"/>
                        <w:bdr w:val="none" w:sz="0" w:space="0" w:color="auto" w:frame="1"/>
                        <w:lang w:eastAsia="uk-UA"/>
                      </w:rPr>
                      <w:t xml:space="preserve">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w:t>
                    </w:r>
                    <w:r>
                      <w:rPr>
                        <w:sz w:val="20"/>
                        <w:szCs w:val="20"/>
                        <w:bdr w:val="none" w:sz="0" w:space="0" w:color="auto" w:frame="1"/>
                        <w:lang w:eastAsia="uk-UA"/>
                      </w:rPr>
                      <w:t>–</w:t>
                    </w:r>
                    <w:r w:rsidRPr="00AC0516">
                      <w:rPr>
                        <w:sz w:val="20"/>
                        <w:szCs w:val="20"/>
                        <w:bdr w:val="none" w:sz="0" w:space="0" w:color="auto" w:frame="1"/>
                        <w:lang w:eastAsia="uk-UA"/>
                      </w:rPr>
                      <w:t xml:space="preserve"> платників податків</w:t>
                    </w:r>
                  </w:p>
                  <w:p w14:paraId="1D0160B6" w14:textId="77777777" w:rsidR="005A0A1A" w:rsidRPr="00AC0516" w:rsidRDefault="005A0A1A" w:rsidP="00D45F30">
                    <w:pPr>
                      <w:jc w:val="center"/>
                      <w:rPr>
                        <w:sz w:val="20"/>
                        <w:szCs w:val="20"/>
                      </w:rPr>
                    </w:pPr>
                  </w:p>
                </w:txbxContent>
              </v:textbox>
            </v:rect>
            <v:rect id="Прямоугольник 870" o:spid="_x0000_s1033" style="position:absolute;left:2336;top:24907;width:49724;height:4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7FwgAAANsAAAAPAAAAZHJzL2Rvd25yZXYueG1sRE/Pa8Iw&#10;FL4P/B/CE3YZmm6I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AlIe7FwgAAANsAAAAPAAAA&#10;AAAAAAAAAAAAAAcCAABkcnMvZG93bnJldi54bWxQSwUGAAAAAAMAAwC3AAAA9gIAAAAA&#10;">
              <v:textbox>
                <w:txbxContent>
                  <w:p w14:paraId="53063D35" w14:textId="77777777" w:rsidR="005A0A1A" w:rsidRPr="00820958" w:rsidRDefault="005A0A1A" w:rsidP="00D45F30">
                    <w:pPr>
                      <w:jc w:val="center"/>
                      <w:rPr>
                        <w:color w:val="000000"/>
                        <w:sz w:val="20"/>
                        <w:szCs w:val="20"/>
                        <w:lang w:eastAsia="uk-UA"/>
                      </w:rPr>
                    </w:pPr>
                    <w:r w:rsidRPr="00820958">
                      <w:rPr>
                        <w:sz w:val="20"/>
                        <w:szCs w:val="20"/>
                        <w:bdr w:val="none" w:sz="0" w:space="0" w:color="auto" w:frame="1"/>
                        <w:lang w:eastAsia="uk-UA"/>
                      </w:rPr>
                      <w:t>Оформлення і видача паспорта громадянина України з безконтактним електронним носієм у разі обміну паспорта громадянина України (у формі картки)</w:t>
                    </w:r>
                  </w:p>
                  <w:p w14:paraId="3166F91D" w14:textId="77777777" w:rsidR="005A0A1A" w:rsidRPr="00734425" w:rsidRDefault="005A0A1A" w:rsidP="00D45F30">
                    <w:pPr>
                      <w:jc w:val="center"/>
                      <w:rPr>
                        <w:sz w:val="22"/>
                        <w:szCs w:val="22"/>
                      </w:rPr>
                    </w:pPr>
                  </w:p>
                </w:txbxContent>
              </v:textbox>
            </v:rect>
            <v:rect id="Прямоугольник 870" o:spid="_x0000_s1034" style="position:absolute;left:2273;top:29718;width:49787;height:5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texAAAANsAAAAPAAAAZHJzL2Rvd25yZXYueG1sRI9Ba8JA&#10;FITvQv/D8gpepG4sIpK6SiiVKvZgYi+9PbKv2dDs25BdY/z3rlDwOMzMN8xqM9hG9NT52rGC2TQB&#10;QVw6XXOl4Pu0fVmC8AFZY+OYFFzJw2b9NFphqt2Fc+qLUIkIYZ+iAhNCm0rpS0MW/dS1xNH7dZ3F&#10;EGVXSd3hJcJtI1+TZCEt1hwXDLb0bqj8K85WwY/7ch9ZQp+tOe1DP8nyw7HIlRo/D9kbiEBDeIT/&#10;2zutYD6D+5f4A+T6BgAA//8DAFBLAQItABQABgAIAAAAIQDb4fbL7gAAAIUBAAATAAAAAAAAAAAA&#10;AAAAAAAAAABbQ29udGVudF9UeXBlc10ueG1sUEsBAi0AFAAGAAgAAAAhAFr0LFu/AAAAFQEAAAsA&#10;AAAAAAAAAAAAAAAAHwEAAF9yZWxzLy5yZWxzUEsBAi0AFAAGAAgAAAAhAEptS17EAAAA2wAAAA8A&#10;AAAAAAAAAAAAAAAABwIAAGRycy9kb3ducmV2LnhtbFBLBQYAAAAAAwADALcAAAD4AgAAAAA=&#10;">
              <v:textbox>
                <w:txbxContent>
                  <w:p w14:paraId="1435A265" w14:textId="77777777" w:rsidR="005A0A1A" w:rsidRPr="00FC4703" w:rsidRDefault="005A0A1A" w:rsidP="00D45F30">
                    <w:pPr>
                      <w:jc w:val="center"/>
                      <w:rPr>
                        <w:color w:val="000000"/>
                        <w:sz w:val="20"/>
                        <w:szCs w:val="20"/>
                        <w:lang w:eastAsia="uk-UA"/>
                      </w:rPr>
                    </w:pPr>
                    <w:r w:rsidRPr="00FC4703">
                      <w:rPr>
                        <w:sz w:val="20"/>
                        <w:szCs w:val="20"/>
                        <w:bdr w:val="none" w:sz="0" w:space="0" w:color="auto" w:frame="1"/>
                        <w:lang w:eastAsia="uk-UA"/>
                      </w:rPr>
                      <w:t>Оформлення і видача паспорта громадянина України з безконтактним електронним носієм у разі обміну паспорта громадянина України </w:t>
                    </w:r>
                    <w:r w:rsidRPr="00FC4703">
                      <w:rPr>
                        <w:color w:val="000000"/>
                        <w:sz w:val="20"/>
                        <w:szCs w:val="20"/>
                        <w:lang w:eastAsia="uk-UA"/>
                      </w:rPr>
                      <w:t> </w:t>
                    </w:r>
                    <w:r w:rsidRPr="00FC4703">
                      <w:rPr>
                        <w:sz w:val="20"/>
                        <w:szCs w:val="20"/>
                        <w:bdr w:val="none" w:sz="0" w:space="0" w:color="auto" w:frame="1"/>
                        <w:lang w:eastAsia="uk-UA"/>
                      </w:rPr>
                      <w:t>зразка 1994 року (у формі книжечки)</w:t>
                    </w:r>
                  </w:p>
                  <w:p w14:paraId="68A3BDA7" w14:textId="77777777" w:rsidR="005A0A1A" w:rsidRPr="00734425" w:rsidRDefault="005A0A1A" w:rsidP="00D45F30">
                    <w:pPr>
                      <w:jc w:val="center"/>
                      <w:rPr>
                        <w:sz w:val="22"/>
                        <w:szCs w:val="22"/>
                      </w:rPr>
                    </w:pPr>
                  </w:p>
                </w:txbxContent>
              </v:textbox>
            </v:rect>
            <v:rect id="Прямоугольник 870" o:spid="_x0000_s1035" style="position:absolute;left:2343;top:35718;width:49717;height:5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9UpxAAAANsAAAAPAAAAZHJzL2Rvd25yZXYueG1sRI9Ba8JA&#10;FITvQv/D8gq9iG4qIhJdJZSWtujBRC/eHtnXbGj2bchuY/rvXUHwOMzMN8x6O9hG9NT52rGC12kC&#10;grh0uuZKwen4MVmC8AFZY+OYFPyTh+3mabTGVLsL59QXoRIRwj5FBSaENpXSl4Ys+qlriaP34zqL&#10;IcqukrrDS4TbRs6SZCEt1hwXDLb0Zqj8Lf6sgrPbu/csoc/WHL9DP87y3aHIlXp5HrIViEBDeITv&#10;7S+tYD6D25f4A+TmCgAA//8DAFBLAQItABQABgAIAAAAIQDb4fbL7gAAAIUBAAATAAAAAAAAAAAA&#10;AAAAAAAAAABbQ29udGVudF9UeXBlc10ueG1sUEsBAi0AFAAGAAgAAAAhAFr0LFu/AAAAFQEAAAsA&#10;AAAAAAAAAAAAAAAAHwEAAF9yZWxzLy5yZWxzUEsBAi0AFAAGAAgAAAAhALq/1SnEAAAA2wAAAA8A&#10;AAAAAAAAAAAAAAAABwIAAGRycy9kb3ducmV2LnhtbFBLBQYAAAAAAwADALcAAAD4AgAAAAA=&#10;">
              <v:textbox>
                <w:txbxContent>
                  <w:p w14:paraId="280111F5" w14:textId="77777777" w:rsidR="005A0A1A" w:rsidRPr="000918AA" w:rsidRDefault="005A0A1A" w:rsidP="00D45F30">
                    <w:pPr>
                      <w:jc w:val="center"/>
                      <w:rPr>
                        <w:color w:val="000000"/>
                        <w:sz w:val="20"/>
                        <w:szCs w:val="20"/>
                        <w:lang w:eastAsia="uk-UA"/>
                      </w:rPr>
                    </w:pPr>
                    <w:r w:rsidRPr="000918AA">
                      <w:rPr>
                        <w:sz w:val="20"/>
                        <w:szCs w:val="20"/>
                        <w:bdr w:val="none" w:sz="0" w:space="0" w:color="auto" w:frame="1"/>
                        <w:lang w:eastAsia="uk-UA"/>
                      </w:rPr>
                      <w:t>Оформлення і видача паспорта громадянина України з безконтактним електронним носієм </w:t>
                    </w:r>
                    <w:r w:rsidRPr="000918AA">
                      <w:rPr>
                        <w:color w:val="000000"/>
                        <w:sz w:val="20"/>
                        <w:szCs w:val="20"/>
                        <w:lang w:eastAsia="uk-UA"/>
                      </w:rPr>
                      <w:t> </w:t>
                    </w:r>
                    <w:r w:rsidRPr="000918AA">
                      <w:rPr>
                        <w:sz w:val="20"/>
                        <w:szCs w:val="20"/>
                        <w:bdr w:val="none" w:sz="0" w:space="0" w:color="auto" w:frame="1"/>
                        <w:lang w:eastAsia="uk-UA"/>
                      </w:rPr>
                      <w:t>у звязку з втратою/викраденням паспорта громадянина України з безконтактним електронним носієм</w:t>
                    </w:r>
                  </w:p>
                  <w:p w14:paraId="4C1AA903" w14:textId="77777777" w:rsidR="005A0A1A" w:rsidRPr="000918AA" w:rsidRDefault="005A0A1A" w:rsidP="00D45F30">
                    <w:pPr>
                      <w:jc w:val="center"/>
                      <w:rPr>
                        <w:sz w:val="20"/>
                        <w:szCs w:val="20"/>
                      </w:rPr>
                    </w:pPr>
                  </w:p>
                </w:txbxContent>
              </v:textbox>
            </v:rect>
            <v:rect id="Прямоугольник 870" o:spid="_x0000_s1036" style="position:absolute;left:2273;top:41671;width:49876;height:4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CyxQAAANsAAAAPAAAAZHJzL2Rvd25yZXYueG1sRI9Ba8JA&#10;FITvQv/D8gq9SN20Simpq4SiVNGDib309si+ZkOzb0N2G+O/dwXB4zAz3zDz5WAb0VPna8cKXiYJ&#10;COLS6ZorBd/H9fM7CB+QNTaOScGZPCwXD6M5ptqdOKe+CJWIEPYpKjAhtKmUvjRk0U9cSxy9X9dZ&#10;DFF2ldQdniLcNvI1Sd6kxZrjgsGWPg2Vf8W/VfDj9m6VJfTVmuM29OMs3x2KXKmnxyH7ABFoCPfw&#10;rb3RCmZTuH6JP0AuLgAAAP//AwBQSwECLQAUAAYACAAAACEA2+H2y+4AAACFAQAAEwAAAAAAAAAA&#10;AAAAAAAAAAAAW0NvbnRlbnRfVHlwZXNdLnhtbFBLAQItABQABgAIAAAAIQBa9CxbvwAAABUBAAAL&#10;AAAAAAAAAAAAAAAAAB8BAABfcmVscy8ucmVsc1BLAQItABQABgAIAAAAIQDV83CyxQAAANsAAAAP&#10;AAAAAAAAAAAAAAAAAAcCAABkcnMvZG93bnJldi54bWxQSwUGAAAAAAMAAwC3AAAA+QIAAAAA&#10;">
              <v:textbox>
                <w:txbxContent>
                  <w:p w14:paraId="70AD15DC" w14:textId="77777777" w:rsidR="005A0A1A" w:rsidRPr="000918AA" w:rsidRDefault="005A0A1A" w:rsidP="00D45F30">
                    <w:pPr>
                      <w:jc w:val="center"/>
                      <w:rPr>
                        <w:color w:val="000000"/>
                        <w:sz w:val="20"/>
                        <w:szCs w:val="20"/>
                        <w:lang w:eastAsia="uk-UA"/>
                      </w:rPr>
                    </w:pPr>
                    <w:r w:rsidRPr="000918AA">
                      <w:rPr>
                        <w:sz w:val="20"/>
                        <w:szCs w:val="20"/>
                        <w:bdr w:val="none" w:sz="0" w:space="0" w:color="auto" w:frame="1"/>
                        <w:lang w:eastAsia="uk-UA"/>
                      </w:rPr>
                      <w:t>Оформлення та видача паспорта громадянина України для виїзду за кордон з безконтактним електронним носієм замість втраченого або викраденого</w:t>
                    </w:r>
                  </w:p>
                  <w:p w14:paraId="3B2C9873" w14:textId="77777777" w:rsidR="005A0A1A" w:rsidRPr="000918AA" w:rsidRDefault="005A0A1A" w:rsidP="00D45F30">
                    <w:pPr>
                      <w:jc w:val="center"/>
                      <w:rPr>
                        <w:sz w:val="20"/>
                        <w:szCs w:val="20"/>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37" type="#_x0000_t34" style="position:absolute;left:2336;top:12007;width:127;height:4542;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TyvgAAANsAAAAPAAAAZHJzL2Rvd25yZXYueG1sRI/BCsIw&#10;EETvgv8QVvCmqbWIVKOIKHhRsPoBS7O2xWZTmqj1740geBxm5g2zXHemFk9qXWVZwWQcgSDOra64&#10;UHC97EdzEM4ja6wtk4I3OViv+r0lptq++EzPzBciQNilqKD0vkmldHlJBt3YNsTBu9nWoA+yLaRu&#10;8RXgppZxFM2kwYrDQokNbUvK79nDKLjE82TXPeqqibzNrvujm8anXKnhoNssQHjq/D/8ax+0giSB&#10;75fwA+TqAwAA//8DAFBLAQItABQABgAIAAAAIQDb4fbL7gAAAIUBAAATAAAAAAAAAAAAAAAAAAAA&#10;AABbQ29udGVudF9UeXBlc10ueG1sUEsBAi0AFAAGAAgAAAAhAFr0LFu/AAAAFQEAAAsAAAAAAAAA&#10;AAAAAAAAHwEAAF9yZWxzLy5yZWxzUEsBAi0AFAAGAAgAAAAhAOUxlPK+AAAA2wAAAA8AAAAAAAAA&#10;AAAAAAAABwIAAGRycy9kb3ducmV2LnhtbFBLBQYAAAAAAwADALcAAADyAgAAAAA=&#10;" adj="388800"/>
            <v:shape id="AutoShape 20" o:spid="_x0000_s1038" type="#_x0000_t34" style="position:absolute;left:2336;top:7061;width:7;height:494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psyAAAANsAAAAPAAAAZHJzL2Rvd25yZXYueG1sRI9bawIx&#10;FITfC/0P4RR8q9mWVsrWKKUXqT4oXqDt23Fz3F3cnKxJXFd/vSkIPg4z8w3TH7amEg05X1pW8NBN&#10;QBBnVpecK1gtv+5fQPiArLGyTAqO5GE4uL3pY6rtgefULEIuIoR9igqKEOpUSp8VZNB3bU0cvY11&#10;BkOULpfa4SHCTSUfk6QnDZYcFwqs6b2gbLvYGwW5aT6mn6ef37Gbb7aT0Wy9a/7WSnXu2rdXEIHa&#10;cA1f2t9awdMz/H+JP0AOzgAAAP//AwBQSwECLQAUAAYACAAAACEA2+H2y+4AAACFAQAAEwAAAAAA&#10;AAAAAAAAAAAAAAAAW0NvbnRlbnRfVHlwZXNdLnhtbFBLAQItABQABgAIAAAAIQBa9CxbvwAAABUB&#10;AAALAAAAAAAAAAAAAAAAAB8BAABfcmVscy8ucmVsc1BLAQItABQABgAIAAAAIQDXnSpsyAAAANsA&#10;AAAPAAAAAAAAAAAAAAAAAAcCAABkcnMvZG93bnJldi54bWxQSwUGAAAAAAMAAwC3AAAA/AIAAAAA&#10;" adj="7785374"/>
            <v:shape id="AutoShape 21" o:spid="_x0000_s1039" type="#_x0000_t34" style="position:absolute;left:2336;top:16549;width:127;height:516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68evgAAANsAAAAPAAAAZHJzL2Rvd25yZXYueG1sRI/BCsIw&#10;EETvgv8QVvCmqVVEqlFEFLwo2PoBS7O2xWZTmqj1740geBxm5g2z2nSmFk9qXWVZwWQcgSDOra64&#10;UHDNDqMFCOeRNdaWScGbHGzW/d4KE21ffKFn6gsRIOwSVFB63yRSurwkg25sG+Lg3Wxr0AfZFlK3&#10;+ApwU8s4iubSYMVhocSGdiXl9/RhFGTxYrbvHnXVRN6m18PJTeNzrtRw0G2XIDx1/h/+tY9awWwO&#10;3y/hB8j1BwAA//8DAFBLAQItABQABgAIAAAAIQDb4fbL7gAAAIUBAAATAAAAAAAAAAAAAAAAAAAA&#10;AABbQ29udGVudF9UeXBlc10ueG1sUEsBAi0AFAAGAAgAAAAhAFr0LFu/AAAAFQEAAAsAAAAAAAAA&#10;AAAAAAAAHwEAAF9yZWxzLy5yZWxzUEsBAi0AFAAGAAgAAAAhAHqvrx6+AAAA2wAAAA8AAAAAAAAA&#10;AAAAAAAABwIAAGRycy9kb3ducmV2LnhtbFBLBQYAAAAAAwADALcAAADyAgAAAAA=&#10;" adj="388800"/>
            <v:shape id="AutoShape 22" o:spid="_x0000_s1040" type="#_x0000_t34" style="position:absolute;left:2336;top:21715;width:0;height:533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VVwwAAANsAAAAPAAAAZHJzL2Rvd25yZXYueG1sRI/NbsIw&#10;EITvlXgHa5F6AwdU0TZgECD+bqg03FfxNkmJ15FtQnh7XAmpx9HMfKOZLTpTi5acrywrGA0TEMS5&#10;1RUXCrLv7eADhA/IGmvLpOBOHhbz3ssMU21v/EXtKRQiQtinqKAMoUml9HlJBv3QNsTR+7HOYIjS&#10;FVI7vEW4qeU4SSbSYMVxocSG1iXll9PVKDi49mg3q032m+3Ou219uSf7z7VSr/1uOQURqAv/4Wf7&#10;oBW8vcPfl/gD5PwBAAD//wMAUEsBAi0AFAAGAAgAAAAhANvh9svuAAAAhQEAABMAAAAAAAAAAAAA&#10;AAAAAAAAAFtDb250ZW50X1R5cGVzXS54bWxQSwECLQAUAAYACAAAACEAWvQsW78AAAAVAQAACwAA&#10;AAAAAAAAAAAAAAAfAQAAX3JlbHMvLnJlbHNQSwECLQAUAAYACAAAACEA/wNlVcMAAADbAAAADwAA&#10;AAAAAAAAAAAAAAAHAgAAZHJzL2Rvd25yZXYueG1sUEsFBgAAAAADAAMAtwAAAPcCAAAAAA==&#10;"/>
            <v:shape id="AutoShape 23" o:spid="_x0000_s1041" type="#_x0000_t34" style="position:absolute;left:2273;top:27051;width:63;height:528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mywgAAANsAAAAPAAAAZHJzL2Rvd25yZXYueG1sRE/LisIw&#10;FN0P+A/hCm4GTZUySjWKCsKAOOID3F6ba1tsbkoTa8evN4uBWR7Oe7ZoTSkaql1hWcFwEIEgTq0u&#10;OFNwPm36ExDOI2ssLZOCX3KwmHc+Zpho++QDNUefiRDCLkEFufdVIqVLczLoBrYiDtzN1gZ9gHUm&#10;dY3PEG5KOYqiL2mw4NCQY0XrnNL78WEUjE1mf87bT3nh/Wu3Sm/X+HXdKtXrtsspCE+t/xf/ub+1&#10;gjiMDV/CD5DzNwAAAP//AwBQSwECLQAUAAYACAAAACEA2+H2y+4AAACFAQAAEwAAAAAAAAAAAAAA&#10;AAAAAAAAW0NvbnRlbnRfVHlwZXNdLnhtbFBLAQItABQABgAIAAAAIQBa9CxbvwAAABUBAAALAAAA&#10;AAAAAAAAAAAAAB8BAABfcmVscy8ucmVsc1BLAQItABQABgAIAAAAIQAoHqmywgAAANsAAAAPAAAA&#10;AAAAAAAAAAAAAAcCAABkcnMvZG93bnJldi54bWxQSwUGAAAAAAMAAwC3AAAA9gIAAAAA&#10;" adj="799322"/>
            <v:shape id="AutoShape 24" o:spid="_x0000_s1042" type="#_x0000_t34" style="position:absolute;left:2273;top:32337;width:70;height:6024;rotation:18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mcwwAAANsAAAAPAAAAZHJzL2Rvd25yZXYueG1sRI9Ba8JA&#10;FITvgv9heYXezKYixUZX0UIx7UmT9P7IPrPB7Ns0u9X033cLBY/DzHzDrLej7cSVBt86VvCUpCCI&#10;a6dbbhRU5dtsCcIHZI2dY1LwQx62m+lkjZl2Nz7RtQiNiBD2GSowIfSZlL42ZNEnrieO3tkNFkOU&#10;QyP1gLcIt52cp+mztNhyXDDY06uh+lJ8WwWXL5PrcX78OFT7Tw51uZPte6PU48O4W4EINIZ7+L+d&#10;awWLF/j7En+A3PwCAAD//wMAUEsBAi0AFAAGAAgAAAAhANvh9svuAAAAhQEAABMAAAAAAAAAAAAA&#10;AAAAAAAAAFtDb250ZW50X1R5cGVzXS54bWxQSwECLQAUAAYACAAAACEAWvQsW78AAAAVAQAACwAA&#10;AAAAAAAAAAAAAAAfAQAAX3JlbHMvLnJlbHNQSwECLQAUAAYACAAAACEATWyZnMMAAADbAAAADwAA&#10;AAAAAAAAAAAAAAAHAgAAZHJzL2Rvd25yZXYueG1sUEsFBgAAAAADAAMAtwAAAPcCAAAAAA==&#10;" adj="-706707"/>
            <v:shapetype id="_x0000_t33" coordsize="21600,21600" o:spt="33" o:oned="t" path="m,l21600,r,21600e" filled="f">
              <v:stroke joinstyle="miter"/>
              <v:path arrowok="t" fillok="f" o:connecttype="none"/>
              <o:lock v:ext="edit" shapetype="t"/>
            </v:shapetype>
            <v:shape id="AutoShape 25" o:spid="_x0000_s1043" type="#_x0000_t33" style="position:absolute;left:-1748;top:39698;width:5769;height:227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5KwAAAANsAAAAPAAAAZHJzL2Rvd25yZXYueG1sRE/Pa8Iw&#10;FL4L/g/hCbvITOuYSGda3KCwm1sV2fHRvDXF5qUkmXb/vTkMdvz4fu+qyQ7iSj70jhXkqwwEcet0&#10;z52C07F+3IIIEVnj4JgU/FKAqpzPdlhod+NPujaxEymEQ4EKTIxjIWVoDVkMKzcSJ+7beYsxQd9J&#10;7fGWwu0g11m2kRZ7Tg0GR3oz1F6aH6vg9YP14fy1fqprI3O/zHVjh6jUw2Lav4CINMV/8Z/7XSt4&#10;TuvTl/QDZHkHAAD//wMAUEsBAi0AFAAGAAgAAAAhANvh9svuAAAAhQEAABMAAAAAAAAAAAAAAAAA&#10;AAAAAFtDb250ZW50X1R5cGVzXS54bWxQSwECLQAUAAYACAAAACEAWvQsW78AAAAVAQAACwAAAAAA&#10;AAAAAAAAAAAfAQAAX3JlbHMvLnJlbHNQSwECLQAUAAYACAAAACEAJVLeSsAAAADbAAAADwAAAAAA&#10;AAAAAAAAAAAHAgAAZHJzL2Rvd25yZXYueG1sUEsFBgAAAAADAAMAtwAAAPQ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44" type="#_x0000_t67" style="position:absolute;left:25431;top:3219;width:3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2wwgAAANsAAAAPAAAAZHJzL2Rvd25yZXYueG1sRI9Ba8JA&#10;FITvhf6H5RW81U0ERaKrSN1gwZNG74/saxLMvg27q6b/vlso9DjMzDfMejvaXjzIh86xgnyagSCu&#10;nem4UXCpyvcliBCRDfaOScE3BdhuXl/WWBj35BM9zrERCcKhQAVtjEMhZahbshimbiBO3pfzFmOS&#10;vpHG4zPBbS9nWbaQFjtOCy0O9NFSfTvfrYJal5Uur5oPx3y47apM732nlZq8jbsViEhj/A//tT+N&#10;gnkOv1/SD5CbHwAAAP//AwBQSwECLQAUAAYACAAAACEA2+H2y+4AAACFAQAAEwAAAAAAAAAAAAAA&#10;AAAAAAAAW0NvbnRlbnRfVHlwZXNdLnhtbFBLAQItABQABgAIAAAAIQBa9CxbvwAAABUBAAALAAAA&#10;AAAAAAAAAAAAAB8BAABfcmVscy8ucmVsc1BLAQItABQABgAIAAAAIQDtvr2wwgAAANsAAAAPAAAA&#10;AAAAAAAAAAAAAAcCAABkcnMvZG93bnJldi54bWxQSwUGAAAAAAMAAwC3AAAA9gIAAAAA&#10;" adj="10108,4040">
              <v:textbox style="layout-flow:vertical-ideographic"/>
            </v:shape>
            <w10:anchorlock/>
          </v:group>
        </w:pict>
      </w:r>
    </w:p>
    <w:p w14:paraId="4A301B58" w14:textId="77777777" w:rsidR="00D45F30" w:rsidRPr="00871F5B" w:rsidRDefault="000340D6" w:rsidP="00EA2861">
      <w:pPr>
        <w:pStyle w:val="a3"/>
        <w:spacing w:before="0" w:after="0" w:line="360" w:lineRule="auto"/>
        <w:jc w:val="center"/>
        <w:rPr>
          <w:rFonts w:ascii="Times New Roman" w:hAnsi="Times New Roman" w:cs="Times New Roman"/>
        </w:rPr>
      </w:pPr>
      <w:r w:rsidRPr="00871F5B">
        <w:rPr>
          <w:rFonts w:ascii="Times New Roman" w:hAnsi="Times New Roman" w:cs="Times New Roman"/>
          <w:b/>
          <w:bCs/>
        </w:rPr>
        <w:t>Рис. 2.4</w:t>
      </w:r>
      <w:r w:rsidR="007C590F" w:rsidRPr="00871F5B">
        <w:rPr>
          <w:rFonts w:ascii="Times New Roman" w:hAnsi="Times New Roman" w:cs="Times New Roman"/>
          <w:b/>
          <w:bCs/>
        </w:rPr>
        <w:t>. Види паспортних послуг</w:t>
      </w:r>
      <w:r w:rsidR="001274B2" w:rsidRPr="00871F5B">
        <w:rPr>
          <w:rFonts w:ascii="Times New Roman" w:hAnsi="Times New Roman" w:cs="Times New Roman"/>
          <w:b/>
          <w:bCs/>
        </w:rPr>
        <w:t xml:space="preserve"> в</w:t>
      </w:r>
      <w:r w:rsidR="007C590F" w:rsidRPr="00871F5B">
        <w:rPr>
          <w:rFonts w:ascii="Times New Roman" w:hAnsi="Times New Roman" w:cs="Times New Roman"/>
          <w:b/>
          <w:bCs/>
        </w:rPr>
        <w:t xml:space="preserve"> </w:t>
      </w:r>
      <w:r w:rsidR="006318B4" w:rsidRPr="00871F5B">
        <w:rPr>
          <w:rFonts w:ascii="Times New Roman" w:hAnsi="Times New Roman" w:cs="Times New Roman"/>
          <w:b/>
          <w:bCs/>
          <w:lang w:eastAsia="uk-UA"/>
        </w:rPr>
        <w:t>Центр</w:t>
      </w:r>
      <w:r w:rsidR="001274B2" w:rsidRPr="00871F5B">
        <w:rPr>
          <w:rFonts w:ascii="Times New Roman" w:hAnsi="Times New Roman" w:cs="Times New Roman"/>
          <w:b/>
          <w:bCs/>
          <w:lang w:eastAsia="uk-UA"/>
        </w:rPr>
        <w:t>і</w:t>
      </w:r>
      <w:r w:rsidR="007C590F" w:rsidRPr="00871F5B">
        <w:rPr>
          <w:rFonts w:ascii="Times New Roman" w:hAnsi="Times New Roman" w:cs="Times New Roman"/>
          <w:b/>
          <w:bCs/>
          <w:lang w:eastAsia="uk-UA"/>
        </w:rPr>
        <w:t xml:space="preserve"> надання </w:t>
      </w:r>
      <w:r w:rsidRPr="00871F5B">
        <w:rPr>
          <w:rFonts w:ascii="Times New Roman" w:hAnsi="Times New Roman" w:cs="Times New Roman"/>
          <w:b/>
          <w:bCs/>
          <w:lang w:eastAsia="uk-UA"/>
        </w:rPr>
        <w:t>а</w:t>
      </w:r>
      <w:r w:rsidR="007C590F" w:rsidRPr="00871F5B">
        <w:rPr>
          <w:rFonts w:ascii="Times New Roman" w:hAnsi="Times New Roman" w:cs="Times New Roman"/>
          <w:b/>
          <w:bCs/>
          <w:lang w:eastAsia="uk-UA"/>
        </w:rPr>
        <w:t>дміністративних послуг Байковецької сільської ради</w:t>
      </w:r>
    </w:p>
    <w:p w14:paraId="3295D2BD" w14:textId="77777777" w:rsidR="00302F9E" w:rsidRPr="00871F5B" w:rsidRDefault="000340D6" w:rsidP="00EA2861">
      <w:pPr>
        <w:pStyle w:val="a3"/>
        <w:spacing w:before="0" w:after="0" w:line="360" w:lineRule="auto"/>
        <w:jc w:val="both"/>
        <w:rPr>
          <w:rFonts w:ascii="Times New Roman" w:hAnsi="Times New Roman" w:cs="Times New Roman"/>
          <w:sz w:val="24"/>
          <w:szCs w:val="24"/>
          <w:lang w:eastAsia="uk-UA"/>
        </w:rPr>
      </w:pPr>
      <w:r w:rsidRPr="00871F5B">
        <w:rPr>
          <w:rFonts w:ascii="Times New Roman" w:hAnsi="Times New Roman" w:cs="Times New Roman"/>
          <w:iCs/>
          <w:sz w:val="24"/>
          <w:szCs w:val="24"/>
        </w:rPr>
        <w:t>Примітка.</w:t>
      </w:r>
      <w:r w:rsidR="00E830DF" w:rsidRPr="00871F5B">
        <w:rPr>
          <w:rFonts w:ascii="Times New Roman" w:hAnsi="Times New Roman" w:cs="Times New Roman"/>
          <w:sz w:val="24"/>
          <w:szCs w:val="24"/>
        </w:rPr>
        <w:t xml:space="preserve"> складено автором на основі даних</w:t>
      </w:r>
      <w:r w:rsidR="00E830DF" w:rsidRPr="00871F5B">
        <w:rPr>
          <w:rFonts w:ascii="Times New Roman" w:hAnsi="Times New Roman" w:cs="Times New Roman"/>
          <w:sz w:val="24"/>
          <w:szCs w:val="24"/>
          <w:lang w:eastAsia="uk-UA"/>
        </w:rPr>
        <w:t xml:space="preserve"> Байковецької сільської ради</w:t>
      </w:r>
    </w:p>
    <w:p w14:paraId="38C27959" w14:textId="77777777" w:rsidR="000340D6" w:rsidRPr="00871F5B" w:rsidRDefault="000340D6" w:rsidP="00EA2861">
      <w:pPr>
        <w:pStyle w:val="a3"/>
        <w:spacing w:before="0" w:after="0" w:line="360" w:lineRule="auto"/>
        <w:ind w:firstLine="708"/>
        <w:jc w:val="both"/>
        <w:rPr>
          <w:rFonts w:ascii="Times New Roman" w:hAnsi="Times New Roman" w:cs="Times New Roman"/>
        </w:rPr>
      </w:pPr>
      <w:r w:rsidRPr="00871F5B">
        <w:rPr>
          <w:rFonts w:ascii="Times New Roman" w:hAnsi="Times New Roman" w:cs="Times New Roman"/>
        </w:rPr>
        <w:t xml:space="preserve">Паспортні послуги користуються попитом серед громадян України. Відповідно до статистичних матеріалів Міністерства внутрішніх справ України, видано близько 10 млн біометричних закордонних паспортів. Проте інколи із-за відсутності паспортних послуг у місцевому </w:t>
      </w:r>
      <w:r w:rsidRPr="00871F5B">
        <w:rPr>
          <w:rFonts w:ascii="Times New Roman" w:hAnsi="Times New Roman" w:cs="Times New Roman"/>
          <w:lang w:eastAsia="uk-UA"/>
        </w:rPr>
        <w:t>Центрі надання адміністративних послуг</w:t>
      </w:r>
      <w:r w:rsidRPr="00871F5B">
        <w:rPr>
          <w:rFonts w:ascii="Times New Roman" w:hAnsi="Times New Roman" w:cs="Times New Roman"/>
        </w:rPr>
        <w:t xml:space="preserve"> громадяни змушені замовляти документи в приміщеннях підрозділів Державної міграційної служби України. Не завжди приміщення останньої мають естетичний вигляд і забезпечують громадянам комфортні умови </w:t>
      </w:r>
      <w:r w:rsidRPr="00871F5B">
        <w:rPr>
          <w:rFonts w:ascii="Times New Roman" w:hAnsi="Times New Roman" w:cs="Times New Roman"/>
        </w:rPr>
        <w:lastRenderedPageBreak/>
        <w:t xml:space="preserve">(кабінетна система, нестача місць для очікування, відсутність умов для осіб з інвалідністю тощо). </w:t>
      </w:r>
    </w:p>
    <w:p w14:paraId="17B61943" w14:textId="77777777" w:rsidR="004E43D0" w:rsidRPr="00871F5B" w:rsidRDefault="0055133D" w:rsidP="00EA2861">
      <w:pPr>
        <w:pStyle w:val="a3"/>
        <w:spacing w:before="0" w:after="0" w:line="360" w:lineRule="auto"/>
        <w:ind w:firstLine="708"/>
        <w:jc w:val="both"/>
        <w:rPr>
          <w:rFonts w:ascii="Times New Roman" w:hAnsi="Times New Roman" w:cs="Times New Roman"/>
        </w:rPr>
      </w:pPr>
      <w:r w:rsidRPr="00871F5B">
        <w:rPr>
          <w:rFonts w:ascii="Times New Roman" w:hAnsi="Times New Roman" w:cs="Times New Roman"/>
        </w:rPr>
        <w:t xml:space="preserve">У Конституції України зазначається: </w:t>
      </w:r>
      <w:r w:rsidR="00CD4280" w:rsidRPr="00871F5B">
        <w:rPr>
          <w:rFonts w:ascii="Times New Roman" w:hAnsi="Times New Roman" w:cs="Times New Roman"/>
        </w:rPr>
        <w:t>«</w:t>
      </w:r>
      <w:r w:rsidRPr="00871F5B">
        <w:rPr>
          <w:rFonts w:ascii="Times New Roman" w:hAnsi="Times New Roman" w:cs="Times New Roman"/>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r w:rsidR="00CD4280" w:rsidRPr="00871F5B">
        <w:rPr>
          <w:rFonts w:ascii="Times New Roman" w:hAnsi="Times New Roman" w:cs="Times New Roman"/>
        </w:rPr>
        <w:t xml:space="preserve">» </w:t>
      </w:r>
      <w:r w:rsidR="00F834ED" w:rsidRPr="00871F5B">
        <w:rPr>
          <w:rFonts w:ascii="Times New Roman" w:hAnsi="Times New Roman" w:cs="Times New Roman"/>
        </w:rPr>
        <w:t>[</w:t>
      </w:r>
      <w:r w:rsidR="00C65344" w:rsidRPr="00871F5B">
        <w:rPr>
          <w:rFonts w:ascii="Times New Roman" w:hAnsi="Times New Roman" w:cs="Times New Roman"/>
        </w:rPr>
        <w:t>19</w:t>
      </w:r>
      <w:r w:rsidR="00F834ED" w:rsidRPr="00871F5B">
        <w:rPr>
          <w:rFonts w:ascii="Times New Roman" w:hAnsi="Times New Roman" w:cs="Times New Roman"/>
        </w:rPr>
        <w:t>]</w:t>
      </w:r>
      <w:r w:rsidRPr="00871F5B">
        <w:rPr>
          <w:rFonts w:ascii="Times New Roman" w:hAnsi="Times New Roman" w:cs="Times New Roman"/>
        </w:rPr>
        <w:t xml:space="preserve">. </w:t>
      </w:r>
      <w:r w:rsidR="00F834ED" w:rsidRPr="00871F5B">
        <w:rPr>
          <w:rFonts w:ascii="Times New Roman" w:hAnsi="Times New Roman" w:cs="Times New Roman"/>
        </w:rPr>
        <w:t>Це положення Конституції України</w:t>
      </w:r>
      <w:r w:rsidRPr="00871F5B">
        <w:rPr>
          <w:rFonts w:ascii="Times New Roman" w:hAnsi="Times New Roman" w:cs="Times New Roman"/>
        </w:rPr>
        <w:t xml:space="preserve"> свідчить про </w:t>
      </w:r>
      <w:r w:rsidR="000F58A0" w:rsidRPr="00871F5B">
        <w:rPr>
          <w:rFonts w:ascii="Times New Roman" w:hAnsi="Times New Roman" w:cs="Times New Roman"/>
        </w:rPr>
        <w:t>необхідність надання якісних послуг у</w:t>
      </w:r>
      <w:r w:rsidRPr="00871F5B">
        <w:rPr>
          <w:rFonts w:ascii="Times New Roman" w:hAnsi="Times New Roman" w:cs="Times New Roman"/>
        </w:rPr>
        <w:t xml:space="preserve"> сфер</w:t>
      </w:r>
      <w:r w:rsidR="000F58A0" w:rsidRPr="00871F5B">
        <w:rPr>
          <w:rFonts w:ascii="Times New Roman" w:hAnsi="Times New Roman" w:cs="Times New Roman"/>
        </w:rPr>
        <w:t>і</w:t>
      </w:r>
      <w:r w:rsidRPr="00871F5B">
        <w:rPr>
          <w:rFonts w:ascii="Times New Roman" w:hAnsi="Times New Roman" w:cs="Times New Roman"/>
        </w:rPr>
        <w:t xml:space="preserve"> житлово-комунального господарства України. </w:t>
      </w:r>
      <w:r w:rsidR="00C34EA4" w:rsidRPr="00871F5B">
        <w:rPr>
          <w:rFonts w:ascii="Times New Roman" w:hAnsi="Times New Roman" w:cs="Times New Roman"/>
        </w:rPr>
        <w:t>З огляду на зазначене це питання актуалізується на рівні об</w:t>
      </w:r>
      <w:r w:rsidR="00C34EA4" w:rsidRPr="00871F5B">
        <w:rPr>
          <w:rFonts w:ascii="Times New Roman" w:hAnsi="Times New Roman" w:cs="Times New Roman"/>
          <w:lang w:val="ru-RU"/>
        </w:rPr>
        <w:t>’</w:t>
      </w:r>
      <w:r w:rsidR="00C34EA4" w:rsidRPr="00871F5B">
        <w:rPr>
          <w:rFonts w:ascii="Times New Roman" w:hAnsi="Times New Roman" w:cs="Times New Roman"/>
        </w:rPr>
        <w:t>єднаних територіальних громад</w:t>
      </w:r>
      <w:r w:rsidR="00CD4280" w:rsidRPr="00871F5B">
        <w:rPr>
          <w:rFonts w:ascii="Times New Roman" w:hAnsi="Times New Roman" w:cs="Times New Roman"/>
        </w:rPr>
        <w:t>. У</w:t>
      </w:r>
      <w:r w:rsidR="00CD4280" w:rsidRPr="00871F5B">
        <w:rPr>
          <w:rFonts w:ascii="Times New Roman" w:hAnsi="Times New Roman" w:cs="Times New Roman"/>
          <w:b/>
          <w:bCs/>
          <w:lang w:eastAsia="uk-UA"/>
        </w:rPr>
        <w:t xml:space="preserve"> </w:t>
      </w:r>
      <w:r w:rsidR="00CD4280" w:rsidRPr="00871F5B">
        <w:rPr>
          <w:rFonts w:ascii="Times New Roman" w:hAnsi="Times New Roman" w:cs="Times New Roman"/>
          <w:lang w:eastAsia="uk-UA"/>
        </w:rPr>
        <w:t>Центрі надання адміністративних послуг Байковецької сільської ради</w:t>
      </w:r>
      <w:r w:rsidR="00175C28" w:rsidRPr="00871F5B">
        <w:rPr>
          <w:rFonts w:ascii="Times New Roman" w:hAnsi="Times New Roman" w:cs="Times New Roman"/>
        </w:rPr>
        <w:t xml:space="preserve"> </w:t>
      </w:r>
      <w:r w:rsidR="00841437" w:rsidRPr="00871F5B">
        <w:rPr>
          <w:rFonts w:ascii="Times New Roman" w:hAnsi="Times New Roman" w:cs="Times New Roman"/>
        </w:rPr>
        <w:t>здійснюється надання трьох видів</w:t>
      </w:r>
      <w:r w:rsidR="00C34EA4" w:rsidRPr="00871F5B">
        <w:rPr>
          <w:rFonts w:ascii="Times New Roman" w:hAnsi="Times New Roman" w:cs="Times New Roman"/>
        </w:rPr>
        <w:t xml:space="preserve"> </w:t>
      </w:r>
      <w:r w:rsidRPr="00871F5B">
        <w:rPr>
          <w:rFonts w:ascii="Times New Roman" w:hAnsi="Times New Roman" w:cs="Times New Roman"/>
        </w:rPr>
        <w:t>житлово-комунальних послуг</w:t>
      </w:r>
      <w:r w:rsidR="000340D6" w:rsidRPr="00871F5B">
        <w:rPr>
          <w:rFonts w:ascii="Times New Roman" w:hAnsi="Times New Roman" w:cs="Times New Roman"/>
        </w:rPr>
        <w:t xml:space="preserve"> (рис. 2.5</w:t>
      </w:r>
      <w:r w:rsidR="007C157A" w:rsidRPr="00871F5B">
        <w:rPr>
          <w:rFonts w:ascii="Times New Roman" w:hAnsi="Times New Roman" w:cs="Times New Roman"/>
        </w:rPr>
        <w:t>)</w:t>
      </w:r>
      <w:r w:rsidRPr="00871F5B">
        <w:rPr>
          <w:rFonts w:ascii="Times New Roman" w:hAnsi="Times New Roman" w:cs="Times New Roman"/>
        </w:rPr>
        <w:t xml:space="preserve"> та забезпечення прав споживачів, яким надаються </w:t>
      </w:r>
      <w:r w:rsidR="00175C28" w:rsidRPr="00871F5B">
        <w:rPr>
          <w:rFonts w:ascii="Times New Roman" w:hAnsi="Times New Roman" w:cs="Times New Roman"/>
        </w:rPr>
        <w:t>ц</w:t>
      </w:r>
      <w:r w:rsidRPr="00871F5B">
        <w:rPr>
          <w:rFonts w:ascii="Times New Roman" w:hAnsi="Times New Roman" w:cs="Times New Roman"/>
        </w:rPr>
        <w:t>і послуги.</w:t>
      </w:r>
    </w:p>
    <w:p w14:paraId="3FF3CF38" w14:textId="77777777" w:rsidR="00302F9E" w:rsidRPr="00871F5B" w:rsidRDefault="009F1A67" w:rsidP="00EA2861">
      <w:pPr>
        <w:pStyle w:val="a3"/>
        <w:spacing w:before="0" w:after="0" w:line="360" w:lineRule="auto"/>
        <w:jc w:val="both"/>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w14:anchorId="2DB5A8C4">
          <v:group id="Полотно 34" o:spid="_x0000_s1045" editas="canvas" style="width:460.1pt;height:154pt;mso-position-horizontal-relative:char;mso-position-vertical-relative:line" coordorigin=",51" coordsize="58432,19558">
            <v:shape id="_x0000_s1046" type="#_x0000_t75" style="position:absolute;top:51;width:58432;height:19558;visibility:visible">
              <v:fill o:detectmouseclick="t"/>
              <v:path o:connecttype="none"/>
            </v:shape>
            <v:roundrect id="AutoShape 4" o:spid="_x0000_s1047" style="position:absolute;left:2336;top:50;width:50292;height:3061;visibility:visible" arcsize="13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dKxQAAANoAAAAPAAAAZHJzL2Rvd25yZXYueG1sRI/NasMw&#10;EITvhbyD2EJujeyUluBECSUQUghpyQ/tdWNtLVNrZSzFct++KhRyHGbmG2axGmwjeup87VhBPslA&#10;EJdO11wpOJ82DzMQPiBrbByTgh/ysFqO7hZYaBf5QP0xVCJB2BeowITQFlL60pBFP3EtcfK+XGcx&#10;JNlVUncYE9w2cpplz9JizWnBYEtrQ+X38WoV7N63+/h23l/y2NeHj89r/mjiRqnx/fAyBxFoCLfw&#10;f/tVK3iCvyvpBsjlLwAAAP//AwBQSwECLQAUAAYACAAAACEA2+H2y+4AAACFAQAAEwAAAAAAAAAA&#10;AAAAAAAAAAAAW0NvbnRlbnRfVHlwZXNdLnhtbFBLAQItABQABgAIAAAAIQBa9CxbvwAAABUBAAAL&#10;AAAAAAAAAAAAAAAAAB8BAABfcmVscy8ucmVsc1BLAQItABQABgAIAAAAIQBQdedKxQAAANoAAAAP&#10;AAAAAAAAAAAAAAAAAAcCAABkcnMvZG93bnJldi54bWxQSwUGAAAAAAMAAwC3AAAA+QIAAAAA&#10;">
              <v:textbox>
                <w:txbxContent>
                  <w:p w14:paraId="37516DBA" w14:textId="77777777" w:rsidR="005A0A1A" w:rsidRPr="00734425" w:rsidRDefault="005A0A1A" w:rsidP="00302F9E">
                    <w:pPr>
                      <w:jc w:val="center"/>
                      <w:rPr>
                        <w:sz w:val="22"/>
                        <w:szCs w:val="22"/>
                      </w:rPr>
                    </w:pPr>
                    <w:r>
                      <w:rPr>
                        <w:b/>
                        <w:sz w:val="22"/>
                        <w:szCs w:val="22"/>
                      </w:rPr>
                      <w:t>Послуги у сфері житлово-комунального господарства</w:t>
                    </w:r>
                  </w:p>
                </w:txbxContent>
              </v:textbox>
            </v:roundrect>
            <v:rect id="Прямоугольник 863" o:spid="_x0000_s1048" style="position:absolute;left:2343;top:4857;width:49717;height:3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textbox>
                <w:txbxContent>
                  <w:p w14:paraId="604A3FE8" w14:textId="77777777" w:rsidR="005A0A1A" w:rsidRPr="00754D3B" w:rsidRDefault="005A0A1A" w:rsidP="00302F9E">
                    <w:pPr>
                      <w:ind w:firstLine="709"/>
                      <w:jc w:val="center"/>
                      <w:rPr>
                        <w:color w:val="000000"/>
                        <w:sz w:val="20"/>
                        <w:szCs w:val="20"/>
                        <w:lang w:eastAsia="uk-UA"/>
                      </w:rPr>
                    </w:pPr>
                    <w:r w:rsidRPr="00754D3B">
                      <w:rPr>
                        <w:sz w:val="20"/>
                        <w:szCs w:val="20"/>
                        <w:bdr w:val="none" w:sz="0" w:space="0" w:color="auto" w:frame="1"/>
                        <w:lang w:eastAsia="uk-UA"/>
                      </w:rPr>
                      <w:t>Взяття громадян на квартирний облік при виконавчому комітеті Байковецької сільської ради</w:t>
                    </w:r>
                  </w:p>
                  <w:p w14:paraId="1B828C36" w14:textId="77777777" w:rsidR="005A0A1A" w:rsidRPr="00734425" w:rsidRDefault="005A0A1A" w:rsidP="00302F9E">
                    <w:pPr>
                      <w:jc w:val="center"/>
                      <w:rPr>
                        <w:b/>
                        <w:sz w:val="22"/>
                        <w:szCs w:val="22"/>
                      </w:rPr>
                    </w:pPr>
                  </w:p>
                </w:txbxContent>
              </v:textbox>
            </v:rect>
            <v:rect id="Прямоугольник 870" o:spid="_x0000_s1049" style="position:absolute;left:2336;top:9096;width:49813;height:5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xiwAAAANoAAAAPAAAAZHJzL2Rvd25yZXYueG1sRE/Pa8Iw&#10;FL4P9j+EN/AyNNWDSDVKEcWNebCtl90ezVtTbF5Kk9Xuv18OgseP7/dmN9pWDNT7xrGC+SwBQVw5&#10;3XCt4FoepysQPiBrbB2Tgj/ysNu+vmww1e7OOQ1FqEUMYZ+iAhNCl0rpK0MW/cx1xJH7cb3FEGFf&#10;S93jPYbbVi6SZCktNhwbDHa0N1Tdil+r4Nud3SFL6NSZ8jMM71n+dSlypSZvY7YGEWgMT/HD/aEV&#10;xK3xSrwBcvsPAAD//wMAUEsBAi0AFAAGAAgAAAAhANvh9svuAAAAhQEAABMAAAAAAAAAAAAAAAAA&#10;AAAAAFtDb250ZW50X1R5cGVzXS54bWxQSwECLQAUAAYACAAAACEAWvQsW78AAAAVAQAACwAAAAAA&#10;AAAAAAAAAAAfAQAAX3JlbHMvLnJlbHNQSwECLQAUAAYACAAAACEAb6R8YsAAAADaAAAADwAAAAAA&#10;AAAAAAAAAAAHAgAAZHJzL2Rvd25yZXYueG1sUEsFBgAAAAADAAMAtwAAAPQCAAAAAA==&#10;">
              <v:textbox>
                <w:txbxContent>
                  <w:p w14:paraId="7A760907" w14:textId="77777777" w:rsidR="005A0A1A" w:rsidRPr="00754D3B" w:rsidRDefault="005A0A1A" w:rsidP="00302F9E">
                    <w:pPr>
                      <w:ind w:firstLine="709"/>
                      <w:jc w:val="center"/>
                      <w:rPr>
                        <w:color w:val="000000"/>
                        <w:sz w:val="20"/>
                        <w:szCs w:val="20"/>
                        <w:lang w:eastAsia="uk-UA"/>
                      </w:rPr>
                    </w:pPr>
                    <w:r w:rsidRPr="00754D3B">
                      <w:rPr>
                        <w:sz w:val="20"/>
                        <w:szCs w:val="20"/>
                        <w:bdr w:val="none" w:sz="0" w:space="0" w:color="auto" w:frame="1"/>
                        <w:lang w:eastAsia="uk-UA"/>
                      </w:rPr>
                      <w:t>Видача додатка до пільгового посвідчення  для безкоштовного проїзду окремих категорій громадян на автобусних маршрутах загального користування, які обслуговують населені пункти Байковецької сільської ради</w:t>
                    </w:r>
                  </w:p>
                  <w:p w14:paraId="1D45574B" w14:textId="77777777" w:rsidR="005A0A1A" w:rsidRPr="00734425" w:rsidRDefault="005A0A1A" w:rsidP="00302F9E">
                    <w:pPr>
                      <w:jc w:val="center"/>
                      <w:rPr>
                        <w:sz w:val="22"/>
                        <w:szCs w:val="22"/>
                      </w:rPr>
                    </w:pPr>
                  </w:p>
                </w:txbxContent>
              </v:textbox>
            </v:rect>
            <v:rect id="Прямоугольник 870" o:spid="_x0000_s1050" style="position:absolute;left:2336;top:14620;width:49813;height:3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Nn5xAAAANoAAAAPAAAAZHJzL2Rvd25yZXYueG1sRI9Ba8JA&#10;FITvhf6H5RW8SN3Yg9jUVUJRqtiDSXrp7ZF9zYZm34bsGuO/d4VCj8PMfMOsNqNtxUC9bxwrmM8S&#10;EMSV0w3XCr7K3fMShA/IGlvHpOBKHjbrx4cVptpdOKehCLWIEPYpKjAhdKmUvjJk0c9cRxy9H9db&#10;DFH2tdQ9XiLctvIlSRbSYsNxwWBH74aq3+JsFXy7T7fNEvroTHkIwzTLj6ciV2ryNGZvIAKN4T/8&#10;195rBa9wvxJvgFzfAAAA//8DAFBLAQItABQABgAIAAAAIQDb4fbL7gAAAIUBAAATAAAAAAAAAAAA&#10;AAAAAAAAAABbQ29udGVudF9UeXBlc10ueG1sUEsBAi0AFAAGAAgAAAAhAFr0LFu/AAAAFQEAAAsA&#10;AAAAAAAAAAAAAAAAHwEAAF9yZWxzLy5yZWxzUEsBAi0AFAAGAAgAAAAhAADo2fnEAAAA2gAAAA8A&#10;AAAAAAAAAAAAAAAABwIAAGRycy9kb3ducmV2LnhtbFBLBQYAAAAAAwADALcAAAD4AgAAAAA=&#10;">
              <v:textbox>
                <w:txbxContent>
                  <w:p w14:paraId="177A3A9F" w14:textId="77777777" w:rsidR="005A0A1A" w:rsidRPr="00754D3B" w:rsidRDefault="005A0A1A" w:rsidP="00302F9E">
                    <w:pPr>
                      <w:ind w:firstLine="709"/>
                      <w:jc w:val="center"/>
                      <w:rPr>
                        <w:color w:val="000000"/>
                        <w:sz w:val="20"/>
                        <w:szCs w:val="20"/>
                        <w:lang w:eastAsia="uk-UA"/>
                      </w:rPr>
                    </w:pPr>
                    <w:r w:rsidRPr="00754D3B">
                      <w:rPr>
                        <w:sz w:val="20"/>
                        <w:szCs w:val="20"/>
                        <w:bdr w:val="none" w:sz="0" w:space="0" w:color="auto" w:frame="1"/>
                        <w:lang w:eastAsia="uk-UA"/>
                      </w:rPr>
                      <w:t>Видача погодження, внесення змін до погодження, анулювання погодження та встановлення режиму роботи закладом торгівлі, ресторанного господарства та сфери послуг</w:t>
                    </w:r>
                  </w:p>
                  <w:p w14:paraId="4727A53A" w14:textId="77777777" w:rsidR="005A0A1A" w:rsidRPr="000D704D" w:rsidRDefault="005A0A1A" w:rsidP="00302F9E">
                    <w:pPr>
                      <w:jc w:val="center"/>
                      <w:rPr>
                        <w:sz w:val="20"/>
                        <w:szCs w:val="20"/>
                      </w:rPr>
                    </w:pPr>
                  </w:p>
                </w:txbxContent>
              </v:textbox>
            </v:rect>
            <v:shape id="AutoShape 19" o:spid="_x0000_s1051" type="#_x0000_t34" style="position:absolute;left:2336;top:11691;width:127;height:4858;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dRvAAAANsAAAAPAAAAZHJzL2Rvd25yZXYueG1sRE9LCsIw&#10;EN0L3iGM4E5Tq4hUYxFRcKNg9QBDM7bFZlKaVOvtzUJw+Xj/TdqbWryodZVlBbNpBII4t7riQsH9&#10;dpysQDiPrLG2TAo+5CDdDgcbTLR985VemS9ECGGXoILS+yaR0uUlGXRT2xAH7mFbgz7AtpC6xXcI&#10;N7WMo2gpDVYcGkpsaF9S/sw6o+AWrxaHvqurJvI2ux/Pbh5fcqXGo363BuGp93/xz33SCuKwPnwJ&#10;P0BuvwAAAP//AwBQSwECLQAUAAYACAAAACEA2+H2y+4AAACFAQAAEwAAAAAAAAAAAAAAAAAAAAAA&#10;W0NvbnRlbnRfVHlwZXNdLnhtbFBLAQItABQABgAIAAAAIQBa9CxbvwAAABUBAAALAAAAAAAAAAAA&#10;AAAAAB8BAABfcmVscy8ucmVsc1BLAQItABQABgAIAAAAIQBH1XdRvAAAANsAAAAPAAAAAAAAAAAA&#10;AAAAAAcCAABkcnMvZG93bnJldi54bWxQSwUGAAAAAAMAAwC3AAAA8AIAAAAA&#10;" adj="388800"/>
            <v:shape id="AutoShape 20" o:spid="_x0000_s1052" type="#_x0000_t34" style="position:absolute;left:2463;top:6762;width:7;height:4929;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cnPxwAAANsAAAAPAAAAZHJzL2Rvd25yZXYueG1sRI9PawIx&#10;FMTvhX6H8Aq91aweRLZGKa2K7UHxD2hvz81zd3HzsibpuvrpG6HQ4zAzv2GG49ZUoiHnS8sKup0E&#10;BHFmdcm5gu1m+jIA4QOyxsoyKbiSh/Ho8WGIqbYXXlGzDrmIEPYpKihCqFMpfVaQQd+xNXH0jtYZ&#10;DFG6XGqHlwg3lewlSV8aLDkuFFjTe0HZaf1jFOSm+VhMbrv9p1sdT1+z5eHcfB+Uen5q315BBGrD&#10;f/ivPdcKel24f4k/QI5+AQAA//8DAFBLAQItABQABgAIAAAAIQDb4fbL7gAAAIUBAAATAAAAAAAA&#10;AAAAAAAAAAAAAABbQ29udGVudF9UeXBlc10ueG1sUEsBAi0AFAAGAAgAAAAhAFr0LFu/AAAAFQEA&#10;AAsAAAAAAAAAAAAAAAAAHwEAAF9yZWxzLy5yZWxzUEsBAi0AFAAGAAgAAAAhAHV5yc/HAAAA2wAA&#10;AA8AAAAAAAAAAAAAAAAABwIAAGRycy9kb3ducmV2LnhtbFBLBQYAAAAAAwADALcAAAD7AgAAAAA=&#10;" adj="7785374"/>
            <v:shape id="AutoShape 31" o:spid="_x0000_s1053" type="#_x0000_t67" style="position:absolute;left:25431;top:3219;width:3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ZnwQAAANsAAAAPAAAAZHJzL2Rvd25yZXYueG1sRI9Bi8Iw&#10;FITvC/6H8ARva6qCLNUooim74Gmt3h/Nsy02LyXJav33ZmFhj8PMfMOst4PtxJ18aB0rmE0zEMSV&#10;My3XCs5l8f4BIkRkg51jUvCkANvN6G2NuXEP/qb7KdYiQTjkqKCJsc+lDFVDFsPU9cTJuzpvMSbp&#10;a2k8PhLcdnKeZUtpseW00GBP+4aq2+nHKqh0UeriovnzOOtvuzLTB99qpSbjYbcCEWmI/+G/9pdR&#10;sJjD75f0A+TmBQAA//8DAFBLAQItABQABgAIAAAAIQDb4fbL7gAAAIUBAAATAAAAAAAAAAAAAAAA&#10;AAAAAABbQ29udGVudF9UeXBlc10ueG1sUEsBAi0AFAAGAAgAAAAhAFr0LFu/AAAAFQEAAAsAAAAA&#10;AAAAAAAAAAAAHwEAAF9yZWxzLy5yZWxzUEsBAi0AFAAGAAgAAAAhAMCzxmfBAAAA2wAAAA8AAAAA&#10;AAAAAAAAAAAABwIAAGRycy9kb3ducmV2LnhtbFBLBQYAAAAAAwADALcAAAD1AgAAAAA=&#10;" adj="10108,4040">
              <v:textbox style="layout-flow:vertical-ideographic"/>
            </v:shape>
            <w10:anchorlock/>
          </v:group>
        </w:pict>
      </w:r>
    </w:p>
    <w:p w14:paraId="076173CF" w14:textId="77777777" w:rsidR="008F35FE" w:rsidRPr="00871F5B" w:rsidRDefault="008F35FE" w:rsidP="00EA2861">
      <w:pPr>
        <w:pStyle w:val="a3"/>
        <w:spacing w:before="0" w:after="0" w:line="360" w:lineRule="auto"/>
        <w:jc w:val="center"/>
        <w:rPr>
          <w:rFonts w:ascii="Times New Roman" w:hAnsi="Times New Roman" w:cs="Times New Roman"/>
          <w:b/>
          <w:bCs/>
        </w:rPr>
      </w:pPr>
      <w:r w:rsidRPr="00871F5B">
        <w:rPr>
          <w:rFonts w:ascii="Times New Roman" w:hAnsi="Times New Roman" w:cs="Times New Roman"/>
          <w:b/>
          <w:bCs/>
        </w:rPr>
        <w:t>Рис. 2.</w:t>
      </w:r>
      <w:r w:rsidR="000340D6" w:rsidRPr="00871F5B">
        <w:rPr>
          <w:rFonts w:ascii="Times New Roman" w:hAnsi="Times New Roman" w:cs="Times New Roman"/>
          <w:b/>
          <w:bCs/>
        </w:rPr>
        <w:t>5</w:t>
      </w:r>
      <w:r w:rsidRPr="00871F5B">
        <w:rPr>
          <w:rFonts w:ascii="Times New Roman" w:hAnsi="Times New Roman" w:cs="Times New Roman"/>
          <w:b/>
          <w:bCs/>
        </w:rPr>
        <w:t xml:space="preserve">. Види послуг </w:t>
      </w:r>
      <w:r w:rsidR="00E004F7" w:rsidRPr="00871F5B">
        <w:rPr>
          <w:rFonts w:ascii="Times New Roman" w:hAnsi="Times New Roman" w:cs="Times New Roman"/>
          <w:b/>
          <w:bCs/>
        </w:rPr>
        <w:t xml:space="preserve">у </w:t>
      </w:r>
      <w:r w:rsidR="00E004F7" w:rsidRPr="00871F5B">
        <w:rPr>
          <w:rFonts w:ascii="Times New Roman" w:hAnsi="Times New Roman" w:cs="Times New Roman"/>
          <w:b/>
        </w:rPr>
        <w:t>сфері житлово-комунального господарства</w:t>
      </w:r>
      <w:r w:rsidR="00E004F7" w:rsidRPr="00871F5B">
        <w:rPr>
          <w:rFonts w:ascii="Times New Roman" w:hAnsi="Times New Roman" w:cs="Times New Roman"/>
          <w:b/>
          <w:bCs/>
          <w:lang w:eastAsia="uk-UA"/>
        </w:rPr>
        <w:t xml:space="preserve"> </w:t>
      </w:r>
      <w:r w:rsidR="001274B2" w:rsidRPr="00871F5B">
        <w:rPr>
          <w:rFonts w:ascii="Times New Roman" w:hAnsi="Times New Roman" w:cs="Times New Roman"/>
          <w:b/>
          <w:bCs/>
          <w:lang w:eastAsia="uk-UA"/>
        </w:rPr>
        <w:t xml:space="preserve">в </w:t>
      </w:r>
      <w:r w:rsidR="006318B4" w:rsidRPr="00871F5B">
        <w:rPr>
          <w:rFonts w:ascii="Times New Roman" w:hAnsi="Times New Roman" w:cs="Times New Roman"/>
          <w:b/>
          <w:bCs/>
          <w:lang w:eastAsia="uk-UA"/>
        </w:rPr>
        <w:t>Центр</w:t>
      </w:r>
      <w:r w:rsidR="001274B2" w:rsidRPr="00871F5B">
        <w:rPr>
          <w:rFonts w:ascii="Times New Roman" w:hAnsi="Times New Roman" w:cs="Times New Roman"/>
          <w:b/>
          <w:bCs/>
          <w:lang w:eastAsia="uk-UA"/>
        </w:rPr>
        <w:t xml:space="preserve">і </w:t>
      </w:r>
      <w:r w:rsidRPr="00871F5B">
        <w:rPr>
          <w:rFonts w:ascii="Times New Roman" w:hAnsi="Times New Roman" w:cs="Times New Roman"/>
          <w:b/>
          <w:bCs/>
          <w:lang w:eastAsia="uk-UA"/>
        </w:rPr>
        <w:t>надання адміністративних послуг Байковецької сільської ради</w:t>
      </w:r>
    </w:p>
    <w:p w14:paraId="40A48538" w14:textId="77777777" w:rsidR="000340D6" w:rsidRPr="00871F5B" w:rsidRDefault="000340D6" w:rsidP="00EA2861">
      <w:pPr>
        <w:pStyle w:val="a3"/>
        <w:spacing w:before="0" w:after="0" w:line="360" w:lineRule="auto"/>
        <w:jc w:val="both"/>
        <w:rPr>
          <w:rFonts w:ascii="Times New Roman" w:hAnsi="Times New Roman" w:cs="Times New Roman"/>
          <w:sz w:val="24"/>
          <w:szCs w:val="24"/>
          <w:lang w:eastAsia="uk-UA"/>
        </w:rPr>
      </w:pPr>
      <w:r w:rsidRPr="00871F5B">
        <w:rPr>
          <w:rFonts w:ascii="Times New Roman" w:hAnsi="Times New Roman" w:cs="Times New Roman"/>
          <w:iCs/>
          <w:sz w:val="24"/>
          <w:szCs w:val="24"/>
        </w:rPr>
        <w:t>Примітка.</w:t>
      </w:r>
      <w:r w:rsidRPr="00871F5B">
        <w:rPr>
          <w:rFonts w:ascii="Times New Roman" w:hAnsi="Times New Roman" w:cs="Times New Roman"/>
          <w:sz w:val="24"/>
          <w:szCs w:val="24"/>
        </w:rPr>
        <w:t xml:space="preserve"> складено автором на основі даних</w:t>
      </w:r>
      <w:r w:rsidRPr="00871F5B">
        <w:rPr>
          <w:rFonts w:ascii="Times New Roman" w:hAnsi="Times New Roman" w:cs="Times New Roman"/>
          <w:sz w:val="24"/>
          <w:szCs w:val="24"/>
          <w:lang w:eastAsia="uk-UA"/>
        </w:rPr>
        <w:t xml:space="preserve"> Байковецької сільської ради</w:t>
      </w:r>
    </w:p>
    <w:p w14:paraId="029797F4" w14:textId="77777777" w:rsidR="00302F9E" w:rsidRPr="00871F5B" w:rsidRDefault="008F35FE" w:rsidP="00EA2861">
      <w:pPr>
        <w:spacing w:line="360" w:lineRule="auto"/>
        <w:ind w:firstLine="709"/>
        <w:jc w:val="both"/>
        <w:rPr>
          <w:sz w:val="28"/>
          <w:szCs w:val="28"/>
        </w:rPr>
      </w:pPr>
      <w:r w:rsidRPr="00871F5B">
        <w:rPr>
          <w:sz w:val="28"/>
          <w:szCs w:val="28"/>
        </w:rPr>
        <w:t xml:space="preserve">Розвиток суспільних відносин </w:t>
      </w:r>
      <w:r w:rsidR="00E52927" w:rsidRPr="00871F5B">
        <w:rPr>
          <w:sz w:val="28"/>
          <w:szCs w:val="28"/>
        </w:rPr>
        <w:t>стимулює</w:t>
      </w:r>
      <w:r w:rsidRPr="00871F5B">
        <w:rPr>
          <w:sz w:val="28"/>
          <w:szCs w:val="28"/>
        </w:rPr>
        <w:t xml:space="preserve"> розширення кола суб’єктів, які потребують </w:t>
      </w:r>
      <w:r w:rsidR="00E52927" w:rsidRPr="00871F5B">
        <w:rPr>
          <w:sz w:val="28"/>
          <w:szCs w:val="28"/>
        </w:rPr>
        <w:t>отримання</w:t>
      </w:r>
      <w:r w:rsidRPr="00871F5B">
        <w:rPr>
          <w:sz w:val="28"/>
          <w:szCs w:val="28"/>
        </w:rPr>
        <w:t xml:space="preserve"> послуг</w:t>
      </w:r>
      <w:r w:rsidR="00E52927" w:rsidRPr="00871F5B">
        <w:rPr>
          <w:sz w:val="28"/>
          <w:szCs w:val="28"/>
        </w:rPr>
        <w:t xml:space="preserve"> щодо питань місцевого значення</w:t>
      </w:r>
      <w:r w:rsidR="00DD533F" w:rsidRPr="00871F5B">
        <w:rPr>
          <w:sz w:val="28"/>
          <w:szCs w:val="28"/>
        </w:rPr>
        <w:t xml:space="preserve">. Це </w:t>
      </w:r>
      <w:r w:rsidR="002A750B" w:rsidRPr="00871F5B">
        <w:rPr>
          <w:sz w:val="28"/>
          <w:szCs w:val="28"/>
        </w:rPr>
        <w:t>спонукає</w:t>
      </w:r>
      <w:r w:rsidRPr="00871F5B">
        <w:rPr>
          <w:sz w:val="28"/>
          <w:szCs w:val="28"/>
        </w:rPr>
        <w:t xml:space="preserve"> </w:t>
      </w:r>
      <w:r w:rsidR="009C4FB6" w:rsidRPr="00871F5B">
        <w:rPr>
          <w:sz w:val="28"/>
          <w:szCs w:val="28"/>
        </w:rPr>
        <w:t>органи місцевого самоврядування до</w:t>
      </w:r>
      <w:r w:rsidRPr="00871F5B">
        <w:rPr>
          <w:sz w:val="28"/>
          <w:szCs w:val="28"/>
        </w:rPr>
        <w:t xml:space="preserve"> </w:t>
      </w:r>
      <w:r w:rsidR="009C4FB6" w:rsidRPr="00871F5B">
        <w:rPr>
          <w:sz w:val="28"/>
          <w:szCs w:val="28"/>
        </w:rPr>
        <w:t>збільшення</w:t>
      </w:r>
      <w:r w:rsidRPr="00871F5B">
        <w:rPr>
          <w:sz w:val="28"/>
          <w:szCs w:val="28"/>
        </w:rPr>
        <w:t xml:space="preserve"> переліку видів </w:t>
      </w:r>
      <w:r w:rsidR="002A750B" w:rsidRPr="00871F5B">
        <w:rPr>
          <w:sz w:val="28"/>
          <w:szCs w:val="28"/>
        </w:rPr>
        <w:t>таких послуг</w:t>
      </w:r>
      <w:r w:rsidRPr="00871F5B">
        <w:rPr>
          <w:sz w:val="28"/>
          <w:szCs w:val="28"/>
        </w:rPr>
        <w:t>.</w:t>
      </w:r>
      <w:r w:rsidR="002A750B" w:rsidRPr="00871F5B">
        <w:rPr>
          <w:sz w:val="28"/>
          <w:szCs w:val="28"/>
        </w:rPr>
        <w:t xml:space="preserve"> У</w:t>
      </w:r>
      <w:r w:rsidR="002A750B" w:rsidRPr="00871F5B">
        <w:rPr>
          <w:b/>
          <w:bCs/>
          <w:sz w:val="28"/>
          <w:szCs w:val="28"/>
          <w:lang w:eastAsia="uk-UA"/>
        </w:rPr>
        <w:t xml:space="preserve"> </w:t>
      </w:r>
      <w:r w:rsidR="002A750B" w:rsidRPr="00871F5B">
        <w:rPr>
          <w:sz w:val="28"/>
          <w:szCs w:val="28"/>
          <w:lang w:eastAsia="uk-UA"/>
        </w:rPr>
        <w:t>Центрі надання адміністративних послуг Байковецької сільської ради</w:t>
      </w:r>
      <w:r w:rsidR="002A750B" w:rsidRPr="00871F5B">
        <w:rPr>
          <w:sz w:val="28"/>
          <w:szCs w:val="28"/>
        </w:rPr>
        <w:t xml:space="preserve"> здійснюється</w:t>
      </w:r>
      <w:r w:rsidR="00796AB8" w:rsidRPr="00871F5B">
        <w:rPr>
          <w:sz w:val="28"/>
          <w:szCs w:val="28"/>
        </w:rPr>
        <w:t xml:space="preserve"> надання семи видів послуг щодо пит</w:t>
      </w:r>
      <w:r w:rsidR="000340D6" w:rsidRPr="00871F5B">
        <w:rPr>
          <w:sz w:val="28"/>
          <w:szCs w:val="28"/>
        </w:rPr>
        <w:t xml:space="preserve">ань місцевого значення </w:t>
      </w:r>
      <w:r w:rsidR="008C3C55" w:rsidRPr="00871F5B">
        <w:rPr>
          <w:sz w:val="28"/>
          <w:szCs w:val="28"/>
        </w:rPr>
        <w:t>і три послуги</w:t>
      </w:r>
      <w:r w:rsidR="008C3C55" w:rsidRPr="00871F5B">
        <w:rPr>
          <w:bCs/>
          <w:sz w:val="28"/>
          <w:szCs w:val="28"/>
        </w:rPr>
        <w:t xml:space="preserve"> державної реєстрації актів цивільного стану</w:t>
      </w:r>
      <w:r w:rsidR="008C3C55" w:rsidRPr="00871F5B">
        <w:rPr>
          <w:sz w:val="28"/>
          <w:szCs w:val="28"/>
        </w:rPr>
        <w:t xml:space="preserve"> </w:t>
      </w:r>
      <w:r w:rsidR="000340D6" w:rsidRPr="00871F5B">
        <w:rPr>
          <w:sz w:val="28"/>
          <w:szCs w:val="28"/>
        </w:rPr>
        <w:t>(рис. 2.6</w:t>
      </w:r>
      <w:r w:rsidR="008C3C55" w:rsidRPr="00871F5B">
        <w:rPr>
          <w:sz w:val="28"/>
          <w:szCs w:val="28"/>
        </w:rPr>
        <w:t xml:space="preserve"> і рис. 2.7</w:t>
      </w:r>
      <w:r w:rsidR="00796AB8" w:rsidRPr="00871F5B">
        <w:rPr>
          <w:sz w:val="28"/>
          <w:szCs w:val="28"/>
        </w:rPr>
        <w:t>)</w:t>
      </w:r>
      <w:r w:rsidR="008C3C55" w:rsidRPr="00871F5B">
        <w:rPr>
          <w:sz w:val="28"/>
          <w:szCs w:val="28"/>
        </w:rPr>
        <w:t>.</w:t>
      </w:r>
    </w:p>
    <w:p w14:paraId="0CAD209E" w14:textId="77777777" w:rsidR="00D8500E" w:rsidRPr="00871F5B" w:rsidRDefault="009F1A67" w:rsidP="00EA2861">
      <w:pPr>
        <w:spacing w:line="360" w:lineRule="auto"/>
        <w:ind w:firstLine="567"/>
        <w:jc w:val="both"/>
        <w:rPr>
          <w:sz w:val="30"/>
          <w:szCs w:val="30"/>
        </w:rPr>
      </w:pPr>
      <w:r>
        <w:rPr>
          <w:noProof/>
          <w:sz w:val="30"/>
          <w:szCs w:val="30"/>
        </w:rPr>
      </w:r>
      <w:r>
        <w:rPr>
          <w:noProof/>
          <w:sz w:val="30"/>
          <w:szCs w:val="30"/>
        </w:rPr>
        <w:pict w14:anchorId="16FCCF3D">
          <v:group id="Полотно 70" o:spid="_x0000_s1054" editas="canvas" style="width:425.3pt;height:319.3pt;mso-position-horizontal-relative:char;mso-position-vertical-relative:line" coordorigin="2145,2101" coordsize="8506,6386">
            <v:shape id="_x0000_s1055" type="#_x0000_t75" style="position:absolute;left:2145;top:2101;width:8506;height:6386;visibility:visible">
              <v:fill o:detectmouseclick="t"/>
              <v:path o:connecttype="none"/>
            </v:shape>
            <v:roundrect id="AutoShape 4" o:spid="_x0000_s1056" style="position:absolute;left:2363;top:2109;width:7920;height:482;visibility:visible" arcsize="13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exQAAANsAAAAPAAAAZHJzL2Rvd25yZXYueG1sRI9RS8Mw&#10;FIXfB/6HcAXftrQOZXTLhghDQeZYHe712lybYnNTmqyp/94MhD0ezjnf4aw2o23FQL1vHCvIZxkI&#10;4srphmsFx4/tdAHCB2SNrWNS8EseNuubyQoL7SIfaChDLRKEfYEKTAhdIaWvDFn0M9cRJ+/b9RZD&#10;kn0tdY8xwW0r77PsUVpsOC0Y7OjZUPVTnq2Ct/3LLr4fd195HJrD5+mcz03cKnV3Oz4tQQQawzX8&#10;337VCh7mcPmSfoBc/wEAAP//AwBQSwECLQAUAAYACAAAACEA2+H2y+4AAACFAQAAEwAAAAAAAAAA&#10;AAAAAAAAAAAAW0NvbnRlbnRfVHlwZXNdLnhtbFBLAQItABQABgAIAAAAIQBa9CxbvwAAABUBAAAL&#10;AAAAAAAAAAAAAAAAAB8BAABfcmVscy8ucmVsc1BLAQItABQABgAIAAAAIQDC/ISexQAAANsAAAAP&#10;AAAAAAAAAAAAAAAAAAcCAABkcnMvZG93bnJldi54bWxQSwUGAAAAAAMAAwC3AAAA+QIAAAAA&#10;">
              <v:textbox>
                <w:txbxContent>
                  <w:p w14:paraId="61931546" w14:textId="77777777" w:rsidR="005A0A1A" w:rsidRPr="00734425" w:rsidRDefault="005A0A1A" w:rsidP="00D8500E">
                    <w:pPr>
                      <w:jc w:val="center"/>
                      <w:rPr>
                        <w:sz w:val="22"/>
                        <w:szCs w:val="22"/>
                      </w:rPr>
                    </w:pPr>
                    <w:r>
                      <w:rPr>
                        <w:b/>
                        <w:sz w:val="22"/>
                        <w:szCs w:val="22"/>
                      </w:rPr>
                      <w:t>Послуги щодо питань місцевого значення</w:t>
                    </w:r>
                  </w:p>
                </w:txbxContent>
              </v:textbox>
            </v:roundrect>
            <v:rect id="Прямоугольник 863" o:spid="_x0000_s1057" style="position:absolute;left:2364;top:2866;width:7830;height:5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34bxQAAANsAAAAPAAAAZHJzL2Rvd25yZXYueG1sRI9Ba8JA&#10;FITvQv/D8gq9SN20aCmpq4SiVNGDib309si+ZkOzb0N2G+O/dwXB4zAz3zDz5WAb0VPna8cKXiYJ&#10;COLS6ZorBd/H9fM7CB+QNTaOScGZPCwXD6M5ptqdOKe+CJWIEPYpKjAhtKmUvjRk0U9cSxy9X9dZ&#10;DFF2ldQdniLcNvI1Sd6kxZrjgsGWPg2Vf8W/VfDj9m6VJfTVmuM29OMs3x2KXKmnxyH7ABFoCPfw&#10;rb3RCmZTuH6JP0AuLgAAAP//AwBQSwECLQAUAAYACAAAACEA2+H2y+4AAACFAQAAEwAAAAAAAAAA&#10;AAAAAAAAAAAAW0NvbnRlbnRfVHlwZXNdLnhtbFBLAQItABQABgAIAAAAIQBa9CxbvwAAABUBAAAL&#10;AAAAAAAAAAAAAAAAAB8BAABfcmVscy8ucmVsc1BLAQItABQABgAIAAAAIQDfw34bxQAAANsAAAAP&#10;AAAAAAAAAAAAAAAAAAcCAABkcnMvZG93bnJldi54bWxQSwUGAAAAAAMAAwC3AAAA+QIAAAAA&#10;">
              <v:textbox>
                <w:txbxContent>
                  <w:p w14:paraId="48F68F8A" w14:textId="77777777" w:rsidR="005A0A1A" w:rsidRPr="009E3F5F" w:rsidRDefault="005A0A1A" w:rsidP="00FF7720">
                    <w:pPr>
                      <w:ind w:firstLine="709"/>
                      <w:jc w:val="center"/>
                      <w:rPr>
                        <w:color w:val="000000"/>
                        <w:sz w:val="20"/>
                        <w:szCs w:val="20"/>
                        <w:lang w:eastAsia="uk-UA"/>
                      </w:rPr>
                    </w:pPr>
                    <w:r w:rsidRPr="009E3F5F">
                      <w:rPr>
                        <w:sz w:val="20"/>
                        <w:szCs w:val="20"/>
                        <w:bdr w:val="none" w:sz="0" w:space="0" w:color="auto" w:frame="1"/>
                        <w:lang w:eastAsia="uk-UA"/>
                      </w:rPr>
                      <w:t>Видача витягів (копій) з рішень сільської ради</w:t>
                    </w:r>
                  </w:p>
                  <w:p w14:paraId="35ED6F82" w14:textId="77777777" w:rsidR="005A0A1A" w:rsidRPr="00734425" w:rsidRDefault="005A0A1A" w:rsidP="00D8500E">
                    <w:pPr>
                      <w:jc w:val="center"/>
                      <w:rPr>
                        <w:b/>
                        <w:sz w:val="22"/>
                        <w:szCs w:val="22"/>
                      </w:rPr>
                    </w:pPr>
                  </w:p>
                </w:txbxContent>
              </v:textbox>
            </v:rect>
            <v:rect id="Прямоугольник 870" o:spid="_x0000_s1058" style="position:absolute;left:2406;top:3687;width:7844;height:5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uAxQAAANsAAAAPAAAAZHJzL2Rvd25yZXYueG1sRI9Ba8JA&#10;FITvhf6H5RW8SN0oKJK6SiiVKvZgkl56e2Rfs6HZtyG7jfHfu0Khx2FmvmE2u9G2YqDeN44VzGcJ&#10;COLK6YZrBZ/l/nkNwgdkja1jUnAlD7vt48MGU+0unNNQhFpECPsUFZgQulRKXxmy6GeuI47et+st&#10;hij7WuoeLxFuW7lIkpW02HBcMNjRq6Hqp/i1Cr7ch3vLEnrvTHkMwzTLT+ciV2ryNGYvIAKN4T/8&#10;1z5oBcsl3L/EHyC3NwAAAP//AwBQSwECLQAUAAYACAAAACEA2+H2y+4AAACFAQAAEwAAAAAAAAAA&#10;AAAAAAAAAAAAW0NvbnRlbnRfVHlwZXNdLnhtbFBLAQItABQABgAIAAAAIQBa9CxbvwAAABUBAAAL&#10;AAAAAAAAAAAAAAAAAB8BAABfcmVscy8ucmVsc1BLAQItABQABgAIAAAAIQCwj9uAxQAAANsAAAAP&#10;AAAAAAAAAAAAAAAAAAcCAABkcnMvZG93bnJldi54bWxQSwUGAAAAAAMAAwC3AAAA+QIAAAAA&#10;">
              <v:textbox>
                <w:txbxContent>
                  <w:p w14:paraId="35C5A61B" w14:textId="77777777" w:rsidR="005A0A1A" w:rsidRPr="009E3F5F" w:rsidRDefault="005A0A1A" w:rsidP="00FF7720">
                    <w:pPr>
                      <w:ind w:firstLine="709"/>
                      <w:jc w:val="center"/>
                      <w:rPr>
                        <w:color w:val="000000"/>
                        <w:sz w:val="20"/>
                        <w:szCs w:val="20"/>
                        <w:lang w:eastAsia="uk-UA"/>
                      </w:rPr>
                    </w:pPr>
                    <w:r w:rsidRPr="009E3F5F">
                      <w:rPr>
                        <w:sz w:val="20"/>
                        <w:szCs w:val="20"/>
                        <w:bdr w:val="none" w:sz="0" w:space="0" w:color="auto" w:frame="1"/>
                        <w:lang w:eastAsia="uk-UA"/>
                      </w:rPr>
                      <w:t>Видача довідки про загальну характеристику житла</w:t>
                    </w:r>
                  </w:p>
                  <w:p w14:paraId="7A823B70" w14:textId="77777777" w:rsidR="005A0A1A" w:rsidRPr="00734425" w:rsidRDefault="005A0A1A" w:rsidP="00D8500E">
                    <w:pPr>
                      <w:jc w:val="center"/>
                      <w:rPr>
                        <w:sz w:val="22"/>
                        <w:szCs w:val="22"/>
                      </w:rPr>
                    </w:pPr>
                  </w:p>
                </w:txbxContent>
              </v:textbox>
            </v:rect>
            <v:rect id="Прямоугольник 870" o:spid="_x0000_s1059" style="position:absolute;left:2363;top:4403;width:7845;height:6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X3xQAAANsAAAAPAAAAZHJzL2Rvd25yZXYueG1sRI9Ba8JA&#10;FITvhf6H5RW8SN0oKJK6SiiVKnowSS+9PbKv2dDs25Ddxvjv3UKhx2FmvmE2u9G2YqDeN44VzGcJ&#10;COLK6YZrBR/l/nkNwgdkja1jUnAjD7vt48MGU+2unNNQhFpECPsUFZgQulRKXxmy6GeuI47el+st&#10;hij7WuoerxFuW7lIkpW02HBcMNjRq6Hqu/ixCj7d2b1lCb13pjyGYZrlp0uRKzV5GrMXEIHG8B/+&#10;ax+0guUKfr/EHyC3dwAAAP//AwBQSwECLQAUAAYACAAAACEA2+H2y+4AAACFAQAAEwAAAAAAAAAA&#10;AAAAAAAAAAAAW0NvbnRlbnRfVHlwZXNdLnhtbFBLAQItABQABgAIAAAAIQBa9CxbvwAAABUBAAAL&#10;AAAAAAAAAAAAAAAAAB8BAABfcmVscy8ucmVsc1BLAQItABQABgAIAAAAIQBAXUX3xQAAANsAAAAP&#10;AAAAAAAAAAAAAAAAAAcCAABkcnMvZG93bnJldi54bWxQSwUGAAAAAAMAAwC3AAAA+QIAAAAA&#10;">
              <v:textbox>
                <w:txbxContent>
                  <w:p w14:paraId="39A5ACFD" w14:textId="77777777" w:rsidR="005A0A1A" w:rsidRPr="009E3F5F" w:rsidRDefault="005A0A1A" w:rsidP="00FF7720">
                    <w:pPr>
                      <w:ind w:firstLine="709"/>
                      <w:jc w:val="center"/>
                      <w:rPr>
                        <w:color w:val="000000"/>
                        <w:sz w:val="20"/>
                        <w:szCs w:val="20"/>
                        <w:lang w:eastAsia="uk-UA"/>
                      </w:rPr>
                    </w:pPr>
                    <w:r w:rsidRPr="009E3F5F">
                      <w:rPr>
                        <w:sz w:val="20"/>
                        <w:szCs w:val="20"/>
                        <w:bdr w:val="none" w:sz="0" w:space="0" w:color="auto" w:frame="1"/>
                        <w:lang w:eastAsia="uk-UA"/>
                      </w:rPr>
                      <w:t>Видача копій (витягів) з рішень виконавчого комітету</w:t>
                    </w:r>
                  </w:p>
                  <w:p w14:paraId="23EA42C0" w14:textId="77777777" w:rsidR="005A0A1A" w:rsidRPr="000D704D" w:rsidRDefault="005A0A1A" w:rsidP="00D8500E">
                    <w:pPr>
                      <w:jc w:val="center"/>
                      <w:rPr>
                        <w:sz w:val="20"/>
                        <w:szCs w:val="20"/>
                      </w:rPr>
                    </w:pPr>
                  </w:p>
                </w:txbxContent>
              </v:textbox>
            </v:rect>
            <v:rect id="Прямоугольник 870" o:spid="_x0000_s1060" style="position:absolute;left:2363;top:5204;width:7822;height:6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BsxQAAANsAAAAPAAAAZHJzL2Rvd25yZXYueG1sRI9Ba8JA&#10;FITvQv/D8gq9SN20oC2pq4SiVNGDib309si+ZkOzb0N2G+O/dwXB4zAz3zDz5WAb0VPna8cKXiYJ&#10;COLS6ZorBd/H9fM7CB+QNTaOScGZPCwXD6M5ptqdOKe+CJWIEPYpKjAhtKmUvjRk0U9cSxy9X9dZ&#10;DFF2ldQdniLcNvI1SWbSYs1xwWBLn4bKv+LfKvhxe7fKEvpqzXEb+nGW7w5FrtTT45B9gAg0hHv4&#10;1t5oBdM3uH6JP0AuLgAAAP//AwBQSwECLQAUAAYACAAAACEA2+H2y+4AAACFAQAAEwAAAAAAAAAA&#10;AAAAAAAAAAAAW0NvbnRlbnRfVHlwZXNdLnhtbFBLAQItABQABgAIAAAAIQBa9CxbvwAAABUBAAAL&#10;AAAAAAAAAAAAAAAAAB8BAABfcmVscy8ucmVsc1BLAQItABQABgAIAAAAIQAvEeBsxQAAANsAAAAP&#10;AAAAAAAAAAAAAAAAAAcCAABkcnMvZG93bnJldi54bWxQSwUGAAAAAAMAAwC3AAAA+QIAAAAA&#10;">
              <v:textbox>
                <w:txbxContent>
                  <w:p w14:paraId="0511E641" w14:textId="77777777" w:rsidR="005A0A1A" w:rsidRPr="009E3F5F" w:rsidRDefault="005A0A1A" w:rsidP="00FF7720">
                    <w:pPr>
                      <w:ind w:firstLine="709"/>
                      <w:jc w:val="center"/>
                      <w:rPr>
                        <w:color w:val="000000"/>
                        <w:sz w:val="20"/>
                        <w:szCs w:val="20"/>
                        <w:lang w:eastAsia="uk-UA"/>
                      </w:rPr>
                    </w:pPr>
                    <w:r w:rsidRPr="009E3F5F">
                      <w:rPr>
                        <w:sz w:val="20"/>
                        <w:szCs w:val="20"/>
                        <w:bdr w:val="none" w:sz="0" w:space="0" w:color="auto" w:frame="1"/>
                        <w:lang w:eastAsia="uk-UA"/>
                      </w:rPr>
                      <w:t>Виписка з погосподарської книги</w:t>
                    </w:r>
                  </w:p>
                  <w:p w14:paraId="1ABB028A" w14:textId="77777777" w:rsidR="005A0A1A" w:rsidRPr="00AC0516" w:rsidRDefault="005A0A1A" w:rsidP="00D8500E">
                    <w:pPr>
                      <w:jc w:val="center"/>
                      <w:rPr>
                        <w:sz w:val="20"/>
                        <w:szCs w:val="20"/>
                      </w:rPr>
                    </w:pPr>
                  </w:p>
                </w:txbxContent>
              </v:textbox>
            </v:rect>
            <v:rect id="Прямоугольник 870" o:spid="_x0000_s1061" style="position:absolute;left:2363;top:6061;width:7831;height:5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QewgAAANsAAAAPAAAAZHJzL2Rvd25yZXYueG1sRE/Pa8Iw&#10;FL4P/B/CE3YZmm6gjNpUijg2mYe1evH2aJ5NsXkpTVa7/345DHb8+H5n28l2YqTBt44VPC8TEMS1&#10;0y03Cs6nt8UrCB+QNXaOScEPedjms4cMU+3uXNJYhUbEEPYpKjAh9KmUvjZk0S9dTxy5qxsshgiH&#10;RuoB7zHcdvIlSdbSYsuxwWBPO0P1rfq2Ci7u6PZFQu+9OR3C+FSUn19VqdTjfCo2IAJN4V/85/7Q&#10;ClZxbPwSf4DMfwEAAP//AwBQSwECLQAUAAYACAAAACEA2+H2y+4AAACFAQAAEwAAAAAAAAAAAAAA&#10;AAAAAAAAW0NvbnRlbnRfVHlwZXNdLnhtbFBLAQItABQABgAIAAAAIQBa9CxbvwAAABUBAAALAAAA&#10;AAAAAAAAAAAAAB8BAABfcmVscy8ucmVsc1BLAQItABQABgAIAAAAIQBejnQewgAAANsAAAAPAAAA&#10;AAAAAAAAAAAAAAcCAABkcnMvZG93bnJldi54bWxQSwUGAAAAAAMAAwC3AAAA9gIAAAAA&#10;">
              <v:textbox>
                <w:txbxContent>
                  <w:p w14:paraId="76CAD7E6" w14:textId="77777777" w:rsidR="005A0A1A" w:rsidRPr="009E3F5F" w:rsidRDefault="005A0A1A" w:rsidP="00FF7720">
                    <w:pPr>
                      <w:ind w:firstLine="709"/>
                      <w:jc w:val="center"/>
                      <w:rPr>
                        <w:color w:val="000000"/>
                        <w:sz w:val="20"/>
                        <w:szCs w:val="20"/>
                        <w:lang w:eastAsia="uk-UA"/>
                      </w:rPr>
                    </w:pPr>
                    <w:r w:rsidRPr="009E3F5F">
                      <w:rPr>
                        <w:sz w:val="20"/>
                        <w:szCs w:val="20"/>
                        <w:bdr w:val="none" w:sz="0" w:space="0" w:color="auto" w:frame="1"/>
                        <w:lang w:eastAsia="uk-UA"/>
                      </w:rPr>
                      <w:t>Дозвіл на видалення зелених насаджень</w:t>
                    </w:r>
                  </w:p>
                  <w:p w14:paraId="5EC99860" w14:textId="77777777" w:rsidR="005A0A1A" w:rsidRPr="00734425" w:rsidRDefault="005A0A1A" w:rsidP="00D8500E">
                    <w:pPr>
                      <w:jc w:val="center"/>
                      <w:rPr>
                        <w:sz w:val="22"/>
                        <w:szCs w:val="22"/>
                      </w:rPr>
                    </w:pPr>
                  </w:p>
                </w:txbxContent>
              </v:textbox>
            </v:rect>
            <v:rect id="Прямоугольник 870" o:spid="_x0000_s1062" style="position:absolute;left:2353;top:6892;width:7841;height:5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GFxQAAANsAAAAPAAAAZHJzL2Rvd25yZXYueG1sRI9Ba8JA&#10;FITvQv/D8gq9SN20oLSpq4SiVNGDib309si+ZkOzb0N2G+O/dwXB4zAz3zDz5WAb0VPna8cKXiYJ&#10;COLS6ZorBd/H9fMbCB+QNTaOScGZPCwXD6M5ptqdOKe+CJWIEPYpKjAhtKmUvjRk0U9cSxy9X9dZ&#10;DFF2ldQdniLcNvI1SWbSYs1xwWBLn4bKv+LfKvhxe7fKEvpqzXEb+nGW7w5FrtTT45B9gAg0hHv4&#10;1t5oBdN3uH6JP0AuLgAAAP//AwBQSwECLQAUAAYACAAAACEA2+H2y+4AAACFAQAAEwAAAAAAAAAA&#10;AAAAAAAAAAAAW0NvbnRlbnRfVHlwZXNdLnhtbFBLAQItABQABgAIAAAAIQBa9CxbvwAAABUBAAAL&#10;AAAAAAAAAAAAAAAAAB8BAABfcmVscy8ucmVsc1BLAQItABQABgAIAAAAIQAxwtGFxQAAANsAAAAP&#10;AAAAAAAAAAAAAAAAAAcCAABkcnMvZG93bnJldi54bWxQSwUGAAAAAAMAAwC3AAAA+QIAAAAA&#10;">
              <v:textbox>
                <w:txbxContent>
                  <w:p w14:paraId="2AD6C6BD" w14:textId="77777777" w:rsidR="005A0A1A" w:rsidRPr="009E3F5F" w:rsidRDefault="005A0A1A" w:rsidP="00FF7720">
                    <w:pPr>
                      <w:ind w:firstLine="709"/>
                      <w:jc w:val="center"/>
                      <w:rPr>
                        <w:color w:val="000000"/>
                        <w:sz w:val="20"/>
                        <w:szCs w:val="20"/>
                        <w:lang w:eastAsia="uk-UA"/>
                      </w:rPr>
                    </w:pPr>
                    <w:r w:rsidRPr="009E3F5F">
                      <w:rPr>
                        <w:sz w:val="20"/>
                        <w:szCs w:val="20"/>
                        <w:bdr w:val="none" w:sz="0" w:space="0" w:color="auto" w:frame="1"/>
                        <w:lang w:eastAsia="uk-UA"/>
                      </w:rPr>
                      <w:t>Надання матеріальної допомоги на лікування</w:t>
                    </w:r>
                  </w:p>
                  <w:p w14:paraId="0C92FC88" w14:textId="77777777" w:rsidR="005A0A1A" w:rsidRPr="00734425" w:rsidRDefault="005A0A1A" w:rsidP="00D8500E">
                    <w:pPr>
                      <w:jc w:val="center"/>
                      <w:rPr>
                        <w:sz w:val="22"/>
                        <w:szCs w:val="22"/>
                      </w:rPr>
                    </w:pPr>
                  </w:p>
                </w:txbxContent>
              </v:textbox>
            </v:rect>
            <v:rect id="Прямоугольник 870" o:spid="_x0000_s1063" style="position:absolute;left:2364;top:7792;width:7830;height:6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KlwQAAANsAAAAPAAAAZHJzL2Rvd25yZXYueG1sRE/Pa8Iw&#10;FL4L+x/CG+wiM3UHkWqUMibb0INtvez2aJ5NsXkpTVbrf28OgseP7/d6O9pWDNT7xrGC+SwBQVw5&#10;3XCt4FTu3pcgfEDW2DomBTfysN28TNaYanflnIYi1CKGsE9RgQmhS6X0lSGLfuY64sidXW8xRNjX&#10;Uvd4jeG2lR9JspAWG44NBjv6NFRdin+r4M8d3FeW0Hdnyt8wTLN8fyxypd5ex2wFItAYnuKH+0cr&#10;WMT18Uv8AXJzBwAA//8DAFBLAQItABQABgAIAAAAIQDb4fbL7gAAAIUBAAATAAAAAAAAAAAAAAAA&#10;AAAAAABbQ29udGVudF9UeXBlc10ueG1sUEsBAi0AFAAGAAgAAAAhAFr0LFu/AAAAFQEAAAsAAAAA&#10;AAAAAAAAAAAAHwEAAF9yZWxzLy5yZWxzUEsBAi0AFAAGAAgAAAAhAG6UsqXBAAAA2wAAAA8AAAAA&#10;AAAAAAAAAAAABwIAAGRycy9kb3ducmV2LnhtbFBLBQYAAAAAAwADALcAAAD1AgAAAAA=&#10;">
              <v:textbox>
                <w:txbxContent>
                  <w:p w14:paraId="475F671C" w14:textId="77777777" w:rsidR="005A0A1A" w:rsidRPr="009E3F5F" w:rsidRDefault="005A0A1A" w:rsidP="00FF7720">
                    <w:pPr>
                      <w:ind w:firstLine="709"/>
                      <w:jc w:val="center"/>
                      <w:rPr>
                        <w:color w:val="000000"/>
                        <w:sz w:val="20"/>
                        <w:szCs w:val="20"/>
                        <w:lang w:eastAsia="uk-UA"/>
                      </w:rPr>
                    </w:pPr>
                    <w:r w:rsidRPr="009E3F5F">
                      <w:rPr>
                        <w:sz w:val="20"/>
                        <w:szCs w:val="20"/>
                        <w:bdr w:val="none" w:sz="0" w:space="0" w:color="auto" w:frame="1"/>
                        <w:lang w:eastAsia="uk-UA"/>
                      </w:rPr>
                      <w:t>Надання матеріальної допомоги на поховання особи, яка на день смерті не працювала</w:t>
                    </w:r>
                  </w:p>
                  <w:p w14:paraId="32036F12" w14:textId="77777777" w:rsidR="005A0A1A" w:rsidRPr="000918AA" w:rsidRDefault="005A0A1A" w:rsidP="00D8500E">
                    <w:pPr>
                      <w:jc w:val="center"/>
                      <w:rPr>
                        <w:sz w:val="20"/>
                        <w:szCs w:val="20"/>
                      </w:rPr>
                    </w:pPr>
                  </w:p>
                </w:txbxContent>
              </v:textbox>
            </v:rect>
            <v:shape id="AutoShape 19" o:spid="_x0000_s1064" type="#_x0000_t34" style="position:absolute;left:2363;top:3992;width:20;height:715;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V9vgAAANsAAAAPAAAAZHJzL2Rvd25yZXYueG1sRI/BCsIw&#10;EETvgv8QVvCmqVVEqlFEFLwo2PoBS7O2xWZTmqj1740geBxm5g2z2nSmFk9qXWVZwWQcgSDOra64&#10;UHDNDqMFCOeRNdaWScGbHGzW/d4KE21ffKFn6gsRIOwSVFB63yRSurwkg25sG+Lg3Wxr0AfZFlK3&#10;+ApwU8s4iubSYMVhocSGdiXl9/RhFGTxYrbvHnXVRN6m18PJTeNzrtRw0G2XIDx1/h/+tY9awTyG&#10;75fwA+T6AwAA//8DAFBLAQItABQABgAIAAAAIQDb4fbL7gAAAIUBAAATAAAAAAAAAAAAAAAAAAAA&#10;AABbQ29udGVudF9UeXBlc10ueG1sUEsBAi0AFAAGAAgAAAAhAFr0LFu/AAAAFQEAAAsAAAAAAAAA&#10;AAAAAAAAHwEAAF9yZWxzLy5yZWxzUEsBAi0AFAAGAAgAAAAhAE4h9X2+AAAA2wAAAA8AAAAAAAAA&#10;AAAAAAAABwIAAGRycy9kb3ducmV2LnhtbFBLBQYAAAAAAwADALcAAADyAgAAAAA=&#10;" adj="388800"/>
            <v:shape id="AutoShape 20" o:spid="_x0000_s1065" type="#_x0000_t34" style="position:absolute;left:2363;top:3311;width:1;height:779;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UvjxwAAANsAAAAPAAAAZHJzL2Rvd25yZXYueG1sRI9BawIx&#10;FITvQv9DeAVvmm0FKVujlGqlelC0Be3tuXnuLm5e1iRd1/76Rij0OMzMN8xo0ppKNOR8aVnBQz8B&#10;QZxZXXKu4PPjrfcEwgdkjZVlUnAlD5PxXWeEqbYX3lCzDbmIEPYpKihCqFMpfVaQQd+3NXH0jtYZ&#10;DFG6XGqHlwg3lXxMkqE0WHJcKLCm14Ky0/bbKMhNM13Nfnb7hdscT8v5+nBuvg5Kde/bl2cQgdrw&#10;H/5rv2sFwwHcvsQfIMe/AAAA//8DAFBLAQItABQABgAIAAAAIQDb4fbL7gAAAIUBAAATAAAAAAAA&#10;AAAAAAAAAAAAAABbQ29udGVudF9UeXBlc10ueG1sUEsBAi0AFAAGAAgAAAAhAFr0LFu/AAAAFQEA&#10;AAsAAAAAAAAAAAAAAAAAHwEAAF9yZWxzLy5yZWxzUEsBAi0AFAAGAAgAAAAhAHyNS+PHAAAA2wAA&#10;AA8AAAAAAAAAAAAAAAAABwIAAGRycy9kb3ducmV2LnhtbFBLBQYAAAAAAwADALcAAAD7AgAAAAA=&#10;" adj="7785374"/>
            <v:shape id="AutoShape 21" o:spid="_x0000_s1066" type="#_x0000_t34" style="position:absolute;left:2363;top:4707;width:20;height:814;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iSvgAAANsAAAAPAAAAZHJzL2Rvd25yZXYueG1sRI/BCsIw&#10;EETvgv8QVvCmqVVEqlFEFLwo2PoBS7O2xWZTmqj1740geBxm5g2z2nSmFk9qXWVZwWQcgSDOra64&#10;UHDNDqMFCOeRNdaWScGbHGzW/d4KE21ffKFn6gsRIOwSVFB63yRSurwkg25sG+Lg3Wxr0AfZFlK3&#10;+ApwU8s4iubSYMVhocSGdiXl9/RhFGTxYrbvHnXVRN6m18PJTeNzrtRw0G2XIDx1/h/+tY9awXwG&#10;3y/hB8j1BwAA//8DAFBLAQItABQABgAIAAAAIQDb4fbL7gAAAIUBAAATAAAAAAAAAAAAAAAAAAAA&#10;AABbQ29udGVudF9UeXBlc10ueG1sUEsBAi0AFAAGAAgAAAAhAFr0LFu/AAAAFQEAAAsAAAAAAAAA&#10;AAAAAAAAHwEAAF9yZWxzLy5yZWxzUEsBAi0AFAAGAAgAAAAhAK6EyJK+AAAA2wAAAA8AAAAAAAAA&#10;AAAAAAAABwIAAGRycy9kb3ducmV2LnhtbFBLBQYAAAAAAwADALcAAADyAgAAAAA=&#10;" adj="388800"/>
            <v:shape id="AutoShape 22" o:spid="_x0000_s1067" type="#_x0000_t34" style="position:absolute;left:2363;top:5521;width:0;height:840;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LZwwAAANsAAAAPAAAAZHJzL2Rvd25yZXYueG1sRI9Pi8Iw&#10;FMTvC36H8ARva6qwslajqPjvtqj1/miebbV5KUm21m+/WVjY4zAzv2Hmy87UoiXnK8sKRsMEBHFu&#10;dcWFguyye/8E4QOyxtoyKXiRh+Wi9zbHVNsnn6g9h0JECPsUFZQhNKmUPi/JoB/ahjh6N+sMhihd&#10;IbXDZ4SbWo6TZCINVhwXSmxoU1L+OH8bBUfXftntepvds/11v6sfr+Qw3Sg16HerGYhAXfgP/7WP&#10;WsHkA36/xB8gFz8AAAD//wMAUEsBAi0AFAAGAAgAAAAhANvh9svuAAAAhQEAABMAAAAAAAAAAAAA&#10;AAAAAAAAAFtDb250ZW50X1R5cGVzXS54bWxQSwECLQAUAAYACAAAACEAWvQsW78AAAAVAQAACwAA&#10;AAAAAAAAAAAAAAAfAQAAX3JlbHMvLnJlbHNQSwECLQAUAAYACAAAACEAKygC2cMAAADbAAAADwAA&#10;AAAAAAAAAAAAAAAHAgAAZHJzL2Rvd25yZXYueG1sUEsFBgAAAAADAAMAtwAAAPcCAAAAAA==&#10;"/>
            <v:shape id="AutoShape 23" o:spid="_x0000_s1068" type="#_x0000_t34" style="position:absolute;left:2353;top:6361;width:10;height:833;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Q7xQAAANsAAAAPAAAAZHJzL2Rvd25yZXYueG1sRI9Ba8JA&#10;FITvhf6H5RW8lLqpSFqiq7SCIIiWpgGvz+wzCc2+Ddk1if56Vyj0OMzMN8x8OZhadNS6yrKC13EE&#10;gji3uuJCQfazfnkH4TyyxtoyKbiQg+Xi8WGOibY9f1OX+kIECLsEFZTeN4mULi/JoBvbhjh4J9sa&#10;9EG2hdQt9gFuajmJolgarDgslNjQqqT8Nz0bBW+msPts+ywP/HXdfean4/R63Co1eho+ZiA8Df4/&#10;/NfeaAVxDPcv4QfIxQ0AAP//AwBQSwECLQAUAAYACAAAACEA2+H2y+4AAACFAQAAEwAAAAAAAAAA&#10;AAAAAAAAAAAAW0NvbnRlbnRfVHlwZXNdLnhtbFBLAQItABQABgAIAAAAIQBa9CxbvwAAABUBAAAL&#10;AAAAAAAAAAAAAAAAAB8BAABfcmVscy8ucmVsc1BLAQItABQABgAIAAAAIQB9eMQ7xQAAANsAAAAP&#10;AAAAAAAAAAAAAAAAAAcCAABkcnMvZG93bnJldi54bWxQSwUGAAAAAAMAAwC3AAAA+QIAAAAA&#10;" adj="799322"/>
            <v:shape id="AutoShape 24" o:spid="_x0000_s1069" type="#_x0000_t34" style="position:absolute;left:2353;top:7194;width:11;height:948;rotation:18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QVwgAAANsAAAAPAAAAZHJzL2Rvd25yZXYueG1sRI/NbsIw&#10;EITvlXgHa5F6Kw45pChgUECqSnvi976KlzgiXqexS8LbY6RKPY5m5hvNYjXYRtyo87VjBdNJAoK4&#10;dLrmSsHp+PE2A+EDssbGMSm4k4fVcvSywFy7nvd0O4RKRAj7HBWYENpcSl8asugnriWO3sV1FkOU&#10;XSV1h32E20amSZJJizXHBYMtbQyV18OvVXD9MVs9pLvvz9P6zKE8FrL+qpR6HQ/FHESgIfyH/9pb&#10;rSB7h+eX+APk8gEAAP//AwBQSwECLQAUAAYACAAAACEA2+H2y+4AAACFAQAAEwAAAAAAAAAAAAAA&#10;AAAAAAAAW0NvbnRlbnRfVHlwZXNdLnhtbFBLAQItABQABgAIAAAAIQBa9CxbvwAAABUBAAALAAAA&#10;AAAAAAAAAAAAAB8BAABfcmVscy8ucmVsc1BLAQItABQABgAIAAAAIQAYCvQVwgAAANsAAAAPAAAA&#10;AAAAAAAAAAAAAAcCAABkcnMvZG93bnJldi54bWxQSwUGAAAAAAMAAwC3AAAA9gIAAAAA&#10;" adj="-706707"/>
            <v:shape id="AutoShape 31" o:spid="_x0000_s1070" type="#_x0000_t67" style="position:absolute;left:6000;top:2608;width:540;height: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sLwgAAANsAAAAPAAAAZHJzL2Rvd25yZXYueG1sRI/BasMw&#10;EETvhf6D2EButZwcQutGMSGVSaGnxsl9sba2sbUykpK4f18VCj0OM/OG2ZazHcWNfOgdK1hlOQji&#10;xpmeWwXnunp6BhEissHRMSn4pgDl7vFhi4Vxd/6k2ym2IkE4FKigi3EqpAxNRxZD5ibi5H05bzEm&#10;6VtpPN4T3I5ynecbabHntNDhRIeOmuF0tQoaXdW6umg+fqymYV/n+s33WqnlYt6/gog0x//wX/vd&#10;KNi8wO+X9APk7gcAAP//AwBQSwECLQAUAAYACAAAACEA2+H2y+4AAACFAQAAEwAAAAAAAAAAAAAA&#10;AAAAAAAAW0NvbnRlbnRfVHlwZXNdLnhtbFBLAQItABQABgAIAAAAIQBa9CxbvwAAABUBAAALAAAA&#10;AAAAAAAAAAAAAB8BAABfcmVscy8ucmVsc1BLAQItABQABgAIAAAAIQDdpHsLwgAAANsAAAAPAAAA&#10;AAAAAAAAAAAAAAcCAABkcnMvZG93bnJldi54bWxQSwUGAAAAAAMAAwC3AAAA9gIAAAAA&#10;" adj="10108,4040">
              <v:textbox style="layout-flow:vertical-ideographic"/>
            </v:shape>
            <w10:anchorlock/>
          </v:group>
        </w:pict>
      </w:r>
    </w:p>
    <w:p w14:paraId="68C910FC" w14:textId="77777777" w:rsidR="00C1558A" w:rsidRPr="00871F5B" w:rsidRDefault="00C1558A" w:rsidP="00EA2861">
      <w:pPr>
        <w:spacing w:line="360" w:lineRule="auto"/>
        <w:ind w:firstLine="709"/>
        <w:jc w:val="center"/>
        <w:rPr>
          <w:b/>
          <w:bCs/>
          <w:sz w:val="28"/>
          <w:szCs w:val="28"/>
          <w:lang w:eastAsia="uk-UA"/>
        </w:rPr>
      </w:pPr>
      <w:r w:rsidRPr="00871F5B">
        <w:rPr>
          <w:b/>
          <w:bCs/>
          <w:sz w:val="28"/>
          <w:szCs w:val="28"/>
        </w:rPr>
        <w:t>Рис. 2.</w:t>
      </w:r>
      <w:r w:rsidR="000340D6" w:rsidRPr="00871F5B">
        <w:rPr>
          <w:b/>
          <w:bCs/>
          <w:sz w:val="28"/>
          <w:szCs w:val="28"/>
        </w:rPr>
        <w:t>6</w:t>
      </w:r>
      <w:r w:rsidRPr="00871F5B">
        <w:rPr>
          <w:b/>
          <w:bCs/>
          <w:sz w:val="28"/>
          <w:szCs w:val="28"/>
        </w:rPr>
        <w:t xml:space="preserve">. Види надання </w:t>
      </w:r>
      <w:r w:rsidR="00796AB8" w:rsidRPr="00871F5B">
        <w:rPr>
          <w:b/>
          <w:bCs/>
          <w:sz w:val="28"/>
          <w:szCs w:val="28"/>
        </w:rPr>
        <w:t>послуг щодо питань місцевого значення</w:t>
      </w:r>
      <w:r w:rsidR="00796AB8" w:rsidRPr="00871F5B">
        <w:rPr>
          <w:sz w:val="28"/>
          <w:szCs w:val="28"/>
        </w:rPr>
        <w:t xml:space="preserve"> </w:t>
      </w:r>
      <w:r w:rsidRPr="00871F5B">
        <w:rPr>
          <w:b/>
          <w:bCs/>
          <w:sz w:val="28"/>
          <w:szCs w:val="28"/>
          <w:lang w:eastAsia="uk-UA"/>
        </w:rPr>
        <w:t>Центр</w:t>
      </w:r>
      <w:r w:rsidR="00796AB8" w:rsidRPr="00871F5B">
        <w:rPr>
          <w:b/>
          <w:bCs/>
          <w:sz w:val="28"/>
          <w:szCs w:val="28"/>
          <w:lang w:eastAsia="uk-UA"/>
        </w:rPr>
        <w:t>ом</w:t>
      </w:r>
      <w:r w:rsidRPr="00871F5B">
        <w:rPr>
          <w:b/>
          <w:bCs/>
          <w:sz w:val="28"/>
          <w:szCs w:val="28"/>
          <w:lang w:eastAsia="uk-UA"/>
        </w:rPr>
        <w:t xml:space="preserve"> надання адміністративних послуг Байковецької сільської ради</w:t>
      </w:r>
    </w:p>
    <w:p w14:paraId="049D7E3D" w14:textId="77777777" w:rsidR="000340D6" w:rsidRPr="00871F5B" w:rsidRDefault="000340D6" w:rsidP="00EA2861">
      <w:pPr>
        <w:pStyle w:val="a3"/>
        <w:spacing w:before="0" w:after="0" w:line="360" w:lineRule="auto"/>
        <w:jc w:val="both"/>
        <w:rPr>
          <w:rFonts w:ascii="Times New Roman" w:hAnsi="Times New Roman" w:cs="Times New Roman"/>
          <w:sz w:val="24"/>
          <w:szCs w:val="24"/>
          <w:lang w:eastAsia="uk-UA"/>
        </w:rPr>
      </w:pPr>
      <w:r w:rsidRPr="00871F5B">
        <w:rPr>
          <w:rFonts w:ascii="Times New Roman" w:hAnsi="Times New Roman" w:cs="Times New Roman"/>
          <w:iCs/>
          <w:sz w:val="24"/>
          <w:szCs w:val="24"/>
        </w:rPr>
        <w:t>Примітка.</w:t>
      </w:r>
      <w:r w:rsidRPr="00871F5B">
        <w:rPr>
          <w:rFonts w:ascii="Times New Roman" w:hAnsi="Times New Roman" w:cs="Times New Roman"/>
          <w:sz w:val="24"/>
          <w:szCs w:val="24"/>
        </w:rPr>
        <w:t xml:space="preserve"> складено автором на основі даних</w:t>
      </w:r>
      <w:r w:rsidRPr="00871F5B">
        <w:rPr>
          <w:rFonts w:ascii="Times New Roman" w:hAnsi="Times New Roman" w:cs="Times New Roman"/>
          <w:sz w:val="24"/>
          <w:szCs w:val="24"/>
          <w:lang w:eastAsia="uk-UA"/>
        </w:rPr>
        <w:t xml:space="preserve"> Байковецької сільської ради</w:t>
      </w:r>
    </w:p>
    <w:p w14:paraId="2900A787" w14:textId="77777777" w:rsidR="000340D6" w:rsidRPr="00871F5B" w:rsidRDefault="009F1A67" w:rsidP="00EA2861">
      <w:pPr>
        <w:spacing w:line="360" w:lineRule="auto"/>
        <w:ind w:firstLine="567"/>
        <w:jc w:val="both"/>
        <w:rPr>
          <w:sz w:val="30"/>
          <w:szCs w:val="30"/>
        </w:rPr>
      </w:pPr>
      <w:r>
        <w:rPr>
          <w:noProof/>
          <w:sz w:val="30"/>
          <w:szCs w:val="30"/>
        </w:rPr>
      </w:r>
      <w:r>
        <w:rPr>
          <w:noProof/>
          <w:sz w:val="30"/>
          <w:szCs w:val="30"/>
        </w:rPr>
        <w:pict w14:anchorId="550D4155">
          <v:group id="Полотно 113" o:spid="_x0000_s1121" editas="canvas" style="width:432.8pt;height:152.6pt;mso-position-horizontal-relative:char;mso-position-vertical-relative:line" coordsize="54965,19380">
            <v:shape id="_x0000_s1122" type="#_x0000_t75" style="position:absolute;width:54965;height:19380;visibility:visible">
              <v:fill o:detectmouseclick="t"/>
              <v:path o:connecttype="none"/>
            </v:shape>
            <v:roundrect id="AutoShape 4" o:spid="_x0000_s1123" style="position:absolute;left:2336;top:50;width:50292;height:3061;visibility:visible" arcsize="13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x1wgAAANsAAAAPAAAAZHJzL2Rvd25yZXYueG1sRE9ba8Iw&#10;FH4X9h/CGexN024gszPKGMgGosML7vXYHJuy5qQ0sen+/fIg+Pjx3efLwTaip87XjhXkkwwEcel0&#10;zZWC42E1fgXhA7LGxjEp+CMPy8XDaI6FdpF31O9DJVII+wIVmBDaQkpfGrLoJ64lTtzFdRZDgl0l&#10;dYcxhdtGPmfZVFqsOTUYbOnDUPm7v1oF6+/PTdweN+c89vXu9HPNX0xcKfX0OLy/gQg0hLv45v7S&#10;CmZpbPqSfoBc/AMAAP//AwBQSwECLQAUAAYACAAAACEA2+H2y+4AAACFAQAAEwAAAAAAAAAAAAAA&#10;AAAAAAAAW0NvbnRlbnRfVHlwZXNdLnhtbFBLAQItABQABgAIAAAAIQBa9CxbvwAAABUBAAALAAAA&#10;AAAAAAAAAAAAAB8BAABfcmVscy8ucmVsc1BLAQItABQABgAIAAAAIQA34ax1wgAAANsAAAAPAAAA&#10;AAAAAAAAAAAAAAcCAABkcnMvZG93bnJldi54bWxQSwUGAAAAAAMAAwC3AAAA9gIAAAAA&#10;">
              <v:textbox>
                <w:txbxContent>
                  <w:p w14:paraId="5A7F5CD1" w14:textId="77777777" w:rsidR="005A0A1A" w:rsidRPr="00734425" w:rsidRDefault="005A0A1A" w:rsidP="000340D6">
                    <w:pPr>
                      <w:jc w:val="center"/>
                      <w:rPr>
                        <w:sz w:val="22"/>
                        <w:szCs w:val="22"/>
                      </w:rPr>
                    </w:pPr>
                    <w:r>
                      <w:rPr>
                        <w:b/>
                        <w:sz w:val="22"/>
                        <w:szCs w:val="22"/>
                      </w:rPr>
                      <w:t>Послуги щодо державної реєстрації актів цивільного стану</w:t>
                    </w:r>
                  </w:p>
                </w:txbxContent>
              </v:textbox>
            </v:roundrect>
            <v:rect id="Прямоугольник 863" o:spid="_x0000_s1124" style="position:absolute;left:2343;top:4857;width:49717;height:3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sfxAAAANsAAAAPAAAAZHJzL2Rvd25yZXYueG1sRI9Ba8JA&#10;FITvhf6H5RW8FN3ooWh0lVAqteihiV68PbKv2dDs25DdxvjvXUHocZiZb5jVZrCN6KnztWMF00kC&#10;grh0uuZKwem4Hc9B+ICssXFMCq7kYbN+flphqt2Fc+qLUIkIYZ+iAhNCm0rpS0MW/cS1xNH7cZ3F&#10;EGVXSd3hJcJtI2dJ8iYt1hwXDLb0bqj8Lf6sgrM7uI8soc/WHL9C/5rl++8iV2r0MmRLEIGG8B9+&#10;tHdawWIB9y/xB8j1DQAA//8DAFBLAQItABQABgAIAAAAIQDb4fbL7gAAAIUBAAATAAAAAAAAAAAA&#10;AAAAAAAAAABbQ29udGVudF9UeXBlc10ueG1sUEsBAi0AFAAGAAgAAAAhAFr0LFu/AAAAFQEAAAsA&#10;AAAAAAAAAAAAAAAAHwEAAF9yZWxzLy5yZWxzUEsBAi0AFAAGAAgAAAAhAMp7ax/EAAAA2wAAAA8A&#10;AAAAAAAAAAAAAAAABwIAAGRycy9kb3ducmV2LnhtbFBLBQYAAAAAAwADALcAAAD4AgAAAAA=&#10;">
              <v:textbox>
                <w:txbxContent>
                  <w:p w14:paraId="45518009" w14:textId="77777777" w:rsidR="005A0A1A" w:rsidRPr="00734425" w:rsidRDefault="005A0A1A" w:rsidP="000340D6">
                    <w:pPr>
                      <w:jc w:val="center"/>
                      <w:rPr>
                        <w:b/>
                        <w:sz w:val="22"/>
                        <w:szCs w:val="22"/>
                      </w:rPr>
                    </w:pPr>
                    <w:r w:rsidRPr="00FF551E">
                      <w:rPr>
                        <w:sz w:val="20"/>
                        <w:szCs w:val="20"/>
                        <w:bdr w:val="none" w:sz="0" w:space="0" w:color="auto" w:frame="1"/>
                        <w:lang w:eastAsia="uk-UA"/>
                      </w:rPr>
                      <w:t>Державна реєстрація народження</w:t>
                    </w:r>
                  </w:p>
                </w:txbxContent>
              </v:textbox>
            </v:rect>
            <v:rect id="Прямоугольник 870" o:spid="_x0000_s1125" style="position:absolute;left:2608;top:10069;width:49813;height:34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lNxQAAANwAAAAPAAAAZHJzL2Rvd25yZXYueG1sRI9BT8Mw&#10;DIXvSPyHyEhc0JbAAaFu2VRNmwDBgXa7cLMa01RrnKoJXfn3+IDEzdZ7fu/zejuHXk00pi6yhful&#10;AUXcRNdxa+F0PCyeQKWM7LCPTBZ+KMF2c321xsLFC1c01blVEsKpQAs+56HQOjWeAqZlHIhF+4pj&#10;wCzr2Go34kXCQ68fjHnUATuWBo8D7Tw15/o7WPiM73FfGnoe/PE1T3dl9fZRV9be3szlClSmOf+b&#10;/65fnOAbwZdnZAK9+QUAAP//AwBQSwECLQAUAAYACAAAACEA2+H2y+4AAACFAQAAEwAAAAAAAAAA&#10;AAAAAAAAAAAAW0NvbnRlbnRfVHlwZXNdLnhtbFBLAQItABQABgAIAAAAIQBa9CxbvwAAABUBAAAL&#10;AAAAAAAAAAAAAAAAAB8BAABfcmVscy8ucmVsc1BLAQItABQABgAIAAAAIQC4zFlNxQAAANwAAAAP&#10;AAAAAAAAAAAAAAAAAAcCAABkcnMvZG93bnJldi54bWxQSwUGAAAAAAMAAwC3AAAA+QIAAAAA&#10;">
              <v:textbox>
                <w:txbxContent>
                  <w:p w14:paraId="20D3872B" w14:textId="77777777" w:rsidR="005A0A1A" w:rsidRPr="00FF551E" w:rsidRDefault="005A0A1A" w:rsidP="000340D6">
                    <w:pPr>
                      <w:jc w:val="center"/>
                      <w:rPr>
                        <w:color w:val="000000"/>
                        <w:sz w:val="20"/>
                        <w:szCs w:val="20"/>
                        <w:lang w:eastAsia="uk-UA"/>
                      </w:rPr>
                    </w:pPr>
                    <w:r w:rsidRPr="00FF551E">
                      <w:rPr>
                        <w:sz w:val="20"/>
                        <w:szCs w:val="20"/>
                        <w:bdr w:val="none" w:sz="0" w:space="0" w:color="auto" w:frame="1"/>
                        <w:lang w:eastAsia="uk-UA"/>
                      </w:rPr>
                      <w:t>Державна реєстрація смерті</w:t>
                    </w:r>
                  </w:p>
                  <w:p w14:paraId="6DF543CD" w14:textId="77777777" w:rsidR="005A0A1A" w:rsidRPr="00734425" w:rsidRDefault="005A0A1A" w:rsidP="000340D6">
                    <w:pPr>
                      <w:jc w:val="center"/>
                      <w:rPr>
                        <w:sz w:val="22"/>
                        <w:szCs w:val="22"/>
                      </w:rPr>
                    </w:pPr>
                  </w:p>
                </w:txbxContent>
              </v:textbox>
            </v:rect>
            <v:rect id="Прямоугольник 870" o:spid="_x0000_s1126" style="position:absolute;left:2336;top:14620;width:49813;height:3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zWwwAAANwAAAAPAAAAZHJzL2Rvd25yZXYueG1sRE9Na8JA&#10;EL0L/odlBC+iu/ZQJLpKKC1W2oOJXnobstNsaHY2ZNeY/vtuodDbPN7n7A6ja8VAfWg8a1ivFAji&#10;ypuGaw3Xy8tyAyJEZIOtZ9LwTQEO++lkh5nxdy5oKGMtUgiHDDXYGLtMylBZchhWviNO3KfvHcYE&#10;+1qaHu8p3LXyQalH6bDh1GCxoydL1Vd5cxo+/Lt/zhUdO3s5xWGRF2/nstB6PhvzLYhIY/wX/7lf&#10;TZqv1vD7TLpA7n8AAAD//wMAUEsBAi0AFAAGAAgAAAAhANvh9svuAAAAhQEAABMAAAAAAAAAAAAA&#10;AAAAAAAAAFtDb250ZW50X1R5cGVzXS54bWxQSwECLQAUAAYACAAAACEAWvQsW78AAAAVAQAACwAA&#10;AAAAAAAAAAAAAAAfAQAAX3JlbHMvLnJlbHNQSwECLQAUAAYACAAAACEA14D81sMAAADcAAAADwAA&#10;AAAAAAAAAAAAAAAHAgAAZHJzL2Rvd25yZXYueG1sUEsFBgAAAAADAAMAtwAAAPcCAAAAAA==&#10;">
              <v:textbox>
                <w:txbxContent>
                  <w:p w14:paraId="59D78ED2" w14:textId="77777777" w:rsidR="005A0A1A" w:rsidRPr="000D704D" w:rsidRDefault="005A0A1A" w:rsidP="000340D6">
                    <w:pPr>
                      <w:jc w:val="center"/>
                      <w:rPr>
                        <w:sz w:val="20"/>
                        <w:szCs w:val="20"/>
                      </w:rPr>
                    </w:pPr>
                    <w:r w:rsidRPr="00FF551E">
                      <w:rPr>
                        <w:sz w:val="20"/>
                        <w:szCs w:val="20"/>
                        <w:bdr w:val="none" w:sz="0" w:space="0" w:color="auto" w:frame="1"/>
                        <w:lang w:eastAsia="uk-UA"/>
                      </w:rPr>
                      <w:t>Державна реєстрація шлюбу</w:t>
                    </w:r>
                  </w:p>
                </w:txbxContent>
              </v:textbox>
            </v:rect>
            <v:shape id="AutoShape 19" o:spid="_x0000_s1127" type="#_x0000_t34" style="position:absolute;left:2336;top:12007;width:127;height:4542;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75wQAAANwAAAAPAAAAZHJzL2Rvd25yZXYueG1sRE/NasJA&#10;EL4LvsMyQm+6a1okRFeR0oCXFprkAYbsmASzsyG7mvj23UKht/n4fudwmm0vHjT6zrGG7UaBIK6d&#10;6bjRUJX5OgXhA7LB3jFpeJKH03G5OGBm3MTf9ChCI2II+ww1tCEMmZS+bsmi37iBOHJXN1oMEY6N&#10;NCNOMdz2MlFqJy12HBtaHOi9pfpW3K2GMknfPuZ73w0quKLKP/1r8lVr/bKaz3sQgebwL/5zX0yc&#10;r3bw+0y8QB5/AAAA//8DAFBLAQItABQABgAIAAAAIQDb4fbL7gAAAIUBAAATAAAAAAAAAAAAAAAA&#10;AAAAAABbQ29udGVudF9UeXBlc10ueG1sUEsBAi0AFAAGAAgAAAAhAFr0LFu/AAAAFQEAAAsAAAAA&#10;AAAAAAAAAAAAHwEAAF9yZWxzLy5yZWxzUEsBAi0AFAAGAAgAAAAhAG67jvnBAAAA3AAAAA8AAAAA&#10;AAAAAAAAAAAABwIAAGRycy9kb3ducmV2LnhtbFBLBQYAAAAAAwADALcAAAD1AgAAAAA=&#10;" adj="388800"/>
            <v:shape id="AutoShape 20" o:spid="_x0000_s1128" type="#_x0000_t34" style="position:absolute;left:2336;top:7061;width:7;height:494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R3xQAAANwAAAAPAAAAZHJzL2Rvd25yZXYueG1sRE9NTwIx&#10;EL2b+B+aMeEmXT2AWSjEqBDkAAFMhNuwHXY3bKdLW5aFX29NTLzNy/uc4bg1lWjI+dKygqduAoI4&#10;s7rkXMHXZvL4AsIHZI2VZVJwJQ/j0f3dEFNtL7yiZh1yEUPYp6igCKFOpfRZQQZ919bEkTtYZzBE&#10;6HKpHV5iuKnkc5L0pMGSY0OBNb0VlB3XZ6MgN8374uP2vf10q8NxPl3uT81ur1TnoX0dgAjUhn/x&#10;n3um4/ykD7/PxAvk6AcAAP//AwBQSwECLQAUAAYACAAAACEA2+H2y+4AAACFAQAAEwAAAAAAAAAA&#10;AAAAAAAAAAAAW0NvbnRlbnRfVHlwZXNdLnhtbFBLAQItABQABgAIAAAAIQBa9CxbvwAAABUBAAAL&#10;AAAAAAAAAAAAAAAAAB8BAABfcmVscy8ucmVsc1BLAQItABQABgAIAAAAIQCowfR3xQAAANwAAAAP&#10;AAAAAAAAAAAAAAAAAAcCAABkcnMvZG93bnJldi54bWxQSwUGAAAAAAMAAwC3AAAA+QIAAAAA&#10;" adj="7785374"/>
            <v:shape id="AutoShape 31" o:spid="_x0000_s1129" type="#_x0000_t67" style="position:absolute;left:25431;top:3219;width:3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epwAAAANwAAAAPAAAAZHJzL2Rvd25yZXYueG1sRE9Ni8Iw&#10;EL0v+B/CLHhb03oQqUaR3ZQVPK3V+9DMtsVmUpKo3X9vhAVv83ifs96Othc38qFzrCCfZSCIa2c6&#10;bhScqvJjCSJEZIO9Y1LwRwG2m8nbGgvj7vxDt2NsRArhUKCCNsahkDLULVkMMzcQJ+7XeYsxQd9I&#10;4/Gewm0v51m2kBY7Tg0tDvTZUn05Xq2CWpeVLs+avw/5cNlVmf7ynVZq+j7uViAijfEl/nfvTZqf&#10;z+H5TLpAbh4AAAD//wMAUEsBAi0AFAAGAAgAAAAhANvh9svuAAAAhQEAABMAAAAAAAAAAAAAAAAA&#10;AAAAAFtDb250ZW50X1R5cGVzXS54bWxQSwECLQAUAAYACAAAACEAWvQsW78AAAAVAQAACwAAAAAA&#10;AAAAAAAAAAAfAQAAX3JlbHMvLnJlbHNQSwECLQAUAAYACAAAACEATKqnqcAAAADcAAAADwAAAAAA&#10;AAAAAAAAAAAHAgAAZHJzL2Rvd25yZXYueG1sUEsFBgAAAAADAAMAtwAAAPQCAAAAAA==&#10;" adj="10108,4040">
              <v:textbox style="layout-flow:vertical-ideographic"/>
            </v:shape>
            <w10:anchorlock/>
          </v:group>
        </w:pict>
      </w:r>
    </w:p>
    <w:p w14:paraId="1927B6D2" w14:textId="77777777" w:rsidR="008C3C55" w:rsidRPr="00871F5B" w:rsidRDefault="000340D6" w:rsidP="00EA2861">
      <w:pPr>
        <w:spacing w:line="360" w:lineRule="auto"/>
        <w:jc w:val="center"/>
        <w:rPr>
          <w:b/>
          <w:bCs/>
          <w:sz w:val="28"/>
          <w:szCs w:val="28"/>
          <w:lang w:eastAsia="uk-UA"/>
        </w:rPr>
      </w:pPr>
      <w:r w:rsidRPr="00871F5B">
        <w:rPr>
          <w:b/>
          <w:bCs/>
          <w:sz w:val="28"/>
          <w:szCs w:val="28"/>
        </w:rPr>
        <w:t>Рис. 2.</w:t>
      </w:r>
      <w:r w:rsidR="008C3C55" w:rsidRPr="00871F5B">
        <w:rPr>
          <w:b/>
          <w:bCs/>
          <w:sz w:val="28"/>
          <w:szCs w:val="28"/>
        </w:rPr>
        <w:t>7</w:t>
      </w:r>
      <w:r w:rsidRPr="00871F5B">
        <w:rPr>
          <w:b/>
          <w:bCs/>
          <w:sz w:val="28"/>
          <w:szCs w:val="28"/>
        </w:rPr>
        <w:t xml:space="preserve">. Види послуг </w:t>
      </w:r>
      <w:r w:rsidR="008C3C55" w:rsidRPr="00871F5B">
        <w:rPr>
          <w:b/>
          <w:bCs/>
          <w:sz w:val="28"/>
          <w:szCs w:val="28"/>
        </w:rPr>
        <w:t>з</w:t>
      </w:r>
      <w:r w:rsidRPr="00871F5B">
        <w:rPr>
          <w:b/>
          <w:bCs/>
          <w:sz w:val="28"/>
          <w:szCs w:val="28"/>
        </w:rPr>
        <w:t xml:space="preserve"> </w:t>
      </w:r>
      <w:r w:rsidR="008C3C55" w:rsidRPr="00871F5B">
        <w:rPr>
          <w:b/>
          <w:bCs/>
          <w:sz w:val="28"/>
          <w:szCs w:val="28"/>
        </w:rPr>
        <w:t xml:space="preserve">державної реєстрації актів цивільного стану в </w:t>
      </w:r>
      <w:r w:rsidRPr="00871F5B">
        <w:rPr>
          <w:b/>
          <w:bCs/>
          <w:sz w:val="28"/>
          <w:szCs w:val="28"/>
          <w:lang w:eastAsia="uk-UA"/>
        </w:rPr>
        <w:t>Центр</w:t>
      </w:r>
      <w:r w:rsidR="008C3C55" w:rsidRPr="00871F5B">
        <w:rPr>
          <w:b/>
          <w:bCs/>
          <w:sz w:val="28"/>
          <w:szCs w:val="28"/>
          <w:lang w:eastAsia="uk-UA"/>
        </w:rPr>
        <w:t>і</w:t>
      </w:r>
      <w:r w:rsidRPr="00871F5B">
        <w:rPr>
          <w:b/>
          <w:bCs/>
          <w:sz w:val="28"/>
          <w:szCs w:val="28"/>
          <w:lang w:eastAsia="uk-UA"/>
        </w:rPr>
        <w:t xml:space="preserve"> надання адміністративних послуг Байковецької сільської ради</w:t>
      </w:r>
    </w:p>
    <w:p w14:paraId="239D426D" w14:textId="77777777" w:rsidR="000340D6" w:rsidRPr="00871F5B" w:rsidRDefault="000340D6" w:rsidP="00EA2861">
      <w:pPr>
        <w:spacing w:line="360" w:lineRule="auto"/>
        <w:jc w:val="both"/>
        <w:rPr>
          <w:lang w:eastAsia="uk-UA"/>
        </w:rPr>
      </w:pPr>
      <w:r w:rsidRPr="00871F5B">
        <w:rPr>
          <w:iCs/>
        </w:rPr>
        <w:t>Примітка.</w:t>
      </w:r>
      <w:r w:rsidRPr="00871F5B">
        <w:t xml:space="preserve"> складено автором на основі даних</w:t>
      </w:r>
      <w:r w:rsidRPr="00871F5B">
        <w:rPr>
          <w:lang w:eastAsia="uk-UA"/>
        </w:rPr>
        <w:t xml:space="preserve"> Байковецької сільської ради</w:t>
      </w:r>
    </w:p>
    <w:p w14:paraId="630A028C" w14:textId="77777777" w:rsidR="008C3C55" w:rsidRPr="00871F5B" w:rsidRDefault="008C3C55" w:rsidP="00EA2861">
      <w:pPr>
        <w:spacing w:line="360" w:lineRule="auto"/>
        <w:ind w:firstLine="567"/>
        <w:jc w:val="both"/>
        <w:rPr>
          <w:sz w:val="28"/>
          <w:szCs w:val="28"/>
          <w:lang w:eastAsia="uk-UA"/>
        </w:rPr>
      </w:pPr>
      <w:r w:rsidRPr="00871F5B">
        <w:rPr>
          <w:sz w:val="28"/>
          <w:szCs w:val="28"/>
          <w:lang w:eastAsia="uk-UA"/>
        </w:rPr>
        <w:t>Види послуг, які надає ЦНАП</w:t>
      </w:r>
      <w:r w:rsidRPr="00871F5B">
        <w:rPr>
          <w:bCs/>
          <w:sz w:val="28"/>
          <w:szCs w:val="28"/>
          <w:lang w:eastAsia="uk-UA"/>
        </w:rPr>
        <w:t xml:space="preserve"> Байковецької сільської ради в</w:t>
      </w:r>
      <w:r w:rsidRPr="00871F5B">
        <w:rPr>
          <w:sz w:val="28"/>
          <w:szCs w:val="28"/>
          <w:lang w:eastAsia="uk-UA"/>
        </w:rPr>
        <w:t xml:space="preserve"> </w:t>
      </w:r>
      <w:r w:rsidRPr="00871F5B">
        <w:rPr>
          <w:sz w:val="28"/>
          <w:szCs w:val="28"/>
        </w:rPr>
        <w:t>сфері архітектури та містобудування представлено на рис. 2.8.</w:t>
      </w:r>
    </w:p>
    <w:p w14:paraId="1210A27C" w14:textId="77777777" w:rsidR="000340D6" w:rsidRPr="00871F5B" w:rsidRDefault="009F1A67" w:rsidP="00EA2861">
      <w:pPr>
        <w:spacing w:line="360" w:lineRule="auto"/>
        <w:jc w:val="center"/>
        <w:rPr>
          <w:b/>
          <w:bCs/>
          <w:sz w:val="28"/>
          <w:szCs w:val="28"/>
        </w:rPr>
      </w:pPr>
      <w:r>
        <w:rPr>
          <w:noProof/>
          <w:sz w:val="30"/>
          <w:szCs w:val="30"/>
        </w:rPr>
      </w:r>
      <w:r>
        <w:rPr>
          <w:noProof/>
          <w:sz w:val="30"/>
          <w:szCs w:val="30"/>
        </w:rPr>
        <w:pict w14:anchorId="4DDAFA00">
          <v:group id="Полотно 88" o:spid="_x0000_s1178" editas="canvas" style="width:461.95pt;height:459.05pt;mso-position-horizontal-relative:char;mso-position-vertical-relative:line" coordsize="58660,58299">
            <v:shape id="_x0000_s1179" type="#_x0000_t75" style="position:absolute;width:58660;height:58299;visibility:visible">
              <v:fill o:detectmouseclick="t"/>
              <v:path o:connecttype="none"/>
            </v:shape>
            <v:roundrect id="AutoShape 4" o:spid="_x0000_s1180" style="position:absolute;left:2696;top:50;width:50292;height:3061;visibility:visible" arcsize="13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MSxQAAANsAAAAPAAAAZHJzL2Rvd25yZXYueG1sRI9Ra8Iw&#10;FIXfhf2HcAe+aVoH26hGGQNxIDp0sr1em7umrLkpTWy6f28GAx8P55zvcBarwTaip87XjhXk0wwE&#10;cel0zZWC08d68gzCB2SNjWNS8EseVsu70QIL7SIfqD+GSiQI+wIVmBDaQkpfGrLop64lTt636yyG&#10;JLtK6g5jgttGzrLsUVqsOS0YbOnVUPlzvFgF2/fNLu5Pu3Me+/rw+XXJH0xcKzW+H17mIAIN4Rb+&#10;b79pBU85/H1JP0AurwAAAP//AwBQSwECLQAUAAYACAAAACEA2+H2y+4AAACFAQAAEwAAAAAAAAAA&#10;AAAAAAAAAAAAW0NvbnRlbnRfVHlwZXNdLnhtbFBLAQItABQABgAIAAAAIQBa9CxbvwAAABUBAAAL&#10;AAAAAAAAAAAAAAAAAB8BAABfcmVscy8ucmVsc1BLAQItABQABgAIAAAAIQAW1+MSxQAAANsAAAAP&#10;AAAAAAAAAAAAAAAAAAcCAABkcnMvZG93bnJldi54bWxQSwUGAAAAAAMAAwC3AAAA+QIAAAAA&#10;">
              <v:textbox>
                <w:txbxContent>
                  <w:p w14:paraId="31012DEB" w14:textId="77777777" w:rsidR="005A0A1A" w:rsidRPr="00734425" w:rsidRDefault="005A0A1A" w:rsidP="001274B2">
                    <w:pPr>
                      <w:jc w:val="center"/>
                      <w:rPr>
                        <w:sz w:val="22"/>
                        <w:szCs w:val="22"/>
                      </w:rPr>
                    </w:pPr>
                    <w:r>
                      <w:rPr>
                        <w:b/>
                        <w:sz w:val="22"/>
                        <w:szCs w:val="22"/>
                      </w:rPr>
                      <w:t>Послуги у сфері архітектури та містобудування</w:t>
                    </w:r>
                  </w:p>
                </w:txbxContent>
              </v:textbox>
            </v:roundrect>
            <v:rect id="Прямоугольник 863" o:spid="_x0000_s1181" style="position:absolute;left:2703;top:4857;width:49717;height:33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x+U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IGty/xB8jNFQAA//8DAFBLAQItABQABgAIAAAAIQDb4fbL7gAAAIUBAAATAAAAAAAAAAAA&#10;AAAAAAAAAABbQ29udGVudF9UeXBlc10ueG1sUEsBAi0AFAAGAAgAAAAhAFr0LFu/AAAAFQEAAAsA&#10;AAAAAAAAAAAAAAAAHwEAAF9yZWxzLy5yZWxzUEsBAi0AFAAGAAgAAAAhAHTTH5TEAAAA2wAAAA8A&#10;AAAAAAAAAAAAAAAABwIAAGRycy9kb3ducmV2LnhtbFBLBQYAAAAAAwADALcAAAD4AgAAAAA=&#10;">
              <v:textbox>
                <w:txbxContent>
                  <w:p w14:paraId="05149AE3"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Видача будівельного паспорта забудови земельної ділянки</w:t>
                    </w:r>
                  </w:p>
                  <w:p w14:paraId="02869783" w14:textId="77777777" w:rsidR="005A0A1A" w:rsidRPr="00734425" w:rsidRDefault="005A0A1A" w:rsidP="001274B2">
                    <w:pPr>
                      <w:jc w:val="center"/>
                      <w:rPr>
                        <w:b/>
                        <w:sz w:val="22"/>
                        <w:szCs w:val="22"/>
                      </w:rPr>
                    </w:pPr>
                  </w:p>
                </w:txbxContent>
              </v:textbox>
            </v:rect>
            <v:rect id="Прямоугольник 870" o:spid="_x0000_s1182" style="position:absolute;left:2696;top:8909;width:49813;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7oPxQAAANsAAAAPAAAAZHJzL2Rvd25yZXYueG1sRI9Ba8JA&#10;FITvQv/D8gq9SN20gi2pq4SiVNGDib309si+ZkOzb0N2G+O/dwXB4zAz3zDz5WAb0VPna8cKXiYJ&#10;COLS6ZorBd/H9fM7CB+QNTaOScGZPCwXD6M5ptqdOKe+CJWIEPYpKjAhtKmUvjRk0U9cSxy9X9dZ&#10;DFF2ldQdniLcNvI1SWbSYs1xwWBLn4bKv+LfKvhxe7fKEvpqzXEb+nGW7w5FrtTT45B9gAg0hHv4&#10;1t5oBW9TuH6JP0AuLgAAAP//AwBQSwECLQAUAAYACAAAACEA2+H2y+4AAACFAQAAEwAAAAAAAAAA&#10;AAAAAAAAAAAAW0NvbnRlbnRfVHlwZXNdLnhtbFBLAQItABQABgAIAAAAIQBa9CxbvwAAABUBAAAL&#10;AAAAAAAAAAAAAAAAAB8BAABfcmVscy8ucmVsc1BLAQItABQABgAIAAAAIQAbn7oPxQAAANsAAAAP&#10;AAAAAAAAAAAAAAAAAAcCAABkcnMvZG93bnJldi54bWxQSwUGAAAAAAMAAwC3AAAA+QIAAAAA&#10;">
              <v:textbox>
                <w:txbxContent>
                  <w:p w14:paraId="452C26FF"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Видача дублікату будівельного паспорта</w:t>
                    </w:r>
                  </w:p>
                  <w:p w14:paraId="49E0DA6C" w14:textId="77777777" w:rsidR="005A0A1A" w:rsidRPr="00734425" w:rsidRDefault="005A0A1A" w:rsidP="001274B2">
                    <w:pPr>
                      <w:jc w:val="center"/>
                      <w:rPr>
                        <w:sz w:val="22"/>
                        <w:szCs w:val="22"/>
                      </w:rPr>
                    </w:pPr>
                  </w:p>
                </w:txbxContent>
              </v:textbox>
            </v:rect>
            <v:rect id="Прямоугольник 870" o:spid="_x0000_s1183" style="position:absolute;left:2696;top:14620;width:49813;height:3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J7xQAAANsAAAAPAAAAZHJzL2Rvd25yZXYueG1sRI9Ba8JA&#10;FITvQv/D8gq9SN20iC2pq4SiVNGDib309si+ZkOzb0N2G+O/dwXB4zAz3zDz5WAb0VPna8cKXiYJ&#10;COLS6ZorBd/H9fM7CB+QNTaOScGZPCwXD6M5ptqdOKe+CJWIEPYpKjAhtKmUvjRk0U9cSxy9X9dZ&#10;DFF2ldQdniLcNvI1SWbSYs1xwWBLn4bKv+LfKvhxe7fKEvpqzXEb+nGW7w5FrtTT45B9gAg0hHv4&#10;1t5oBW9TuH6JP0AuLgAAAP//AwBQSwECLQAUAAYACAAAACEA2+H2y+4AAACFAQAAEwAAAAAAAAAA&#10;AAAAAAAAAAAAW0NvbnRlbnRfVHlwZXNdLnhtbFBLAQItABQABgAIAAAAIQBa9CxbvwAAABUBAAAL&#10;AAAAAAAAAAAAAAAAAB8BAABfcmVscy8ucmVsc1BLAQItABQABgAIAAAAIQCUdiJ7xQAAANsAAAAP&#10;AAAAAAAAAAAAAAAAAAcCAABkcnMvZG93bnJldi54bWxQSwUGAAAAAAMAAwC3AAAA+QIAAAAA&#10;">
              <v:textbox>
                <w:txbxContent>
                  <w:p w14:paraId="6F3239C2"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Викопіювання з карти 1:2000</w:t>
                    </w:r>
                  </w:p>
                  <w:p w14:paraId="74DEB6E4" w14:textId="77777777" w:rsidR="005A0A1A" w:rsidRPr="000D704D" w:rsidRDefault="005A0A1A" w:rsidP="001274B2">
                    <w:pPr>
                      <w:jc w:val="center"/>
                      <w:rPr>
                        <w:sz w:val="20"/>
                        <w:szCs w:val="20"/>
                      </w:rPr>
                    </w:pPr>
                  </w:p>
                </w:txbxContent>
              </v:textbox>
            </v:rect>
            <v:rect id="Прямоугольник 870" o:spid="_x0000_s1184" style="position:absolute;left:2696;top:18902;width:49670;height:44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fgxQAAANsAAAAPAAAAZHJzL2Rvd25yZXYueG1sRI9Ba8JA&#10;FITvQv/D8gq9SN20oC2pq4SiVNGDib309si+ZkOzb0N2G+O/dwXB4zAz3zDz5WAb0VPna8cKXiYJ&#10;COLS6ZorBd/H9fM7CB+QNTaOScGZPCwXD6M5ptqdOKe+CJWIEPYpKjAhtKmUvjRk0U9cSxy9X9dZ&#10;DFF2ldQdniLcNvI1SWbSYs1xwWBLn4bKv+LfKvhxe7fKEvpqzXEb+nGW7w5FrtTT45B9gAg0hHv4&#10;1t5oBW9TuH6JP0AuLgAAAP//AwBQSwECLQAUAAYACAAAACEA2+H2y+4AAACFAQAAEwAAAAAAAAAA&#10;AAAAAAAAAAAAW0NvbnRlbnRfVHlwZXNdLnhtbFBLAQItABQABgAIAAAAIQBa9CxbvwAAABUBAAAL&#10;AAAAAAAAAAAAAAAAAB8BAABfcmVscy8ucmVsc1BLAQItABQABgAIAAAAIQD7OofgxQAAANsAAAAP&#10;AAAAAAAAAAAAAAAAAAcCAABkcnMvZG93bnJldi54bWxQSwUGAAAAAAMAAwC3AAAA+QIAAAAA&#10;">
              <v:textbox>
                <w:txbxContent>
                  <w:p w14:paraId="756302ED"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Внесення змін до будівельного паспорта</w:t>
                    </w:r>
                  </w:p>
                  <w:p w14:paraId="72742E56" w14:textId="77777777" w:rsidR="005A0A1A" w:rsidRPr="00AC0516" w:rsidRDefault="005A0A1A" w:rsidP="001274B2">
                    <w:pPr>
                      <w:jc w:val="center"/>
                      <w:rPr>
                        <w:sz w:val="20"/>
                        <w:szCs w:val="20"/>
                      </w:rPr>
                    </w:pPr>
                  </w:p>
                </w:txbxContent>
              </v:textbox>
            </v:rect>
            <v:rect id="Прямоугольник 870" o:spid="_x0000_s1185" style="position:absolute;left:2696;top:24321;width:49724;height:4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BmXxQAAANsAAAAPAAAAZHJzL2Rvd25yZXYueG1sRI9Ba8JA&#10;FITvhf6H5RW8SN3oQSV1lVAqVezBJL309si+ZkOzb0N2G+O/d4VCj8PMfMNsdqNtxUC9bxwrmM8S&#10;EMSV0w3XCj7L/fMahA/IGlvHpOBKHnbbx4cNptpdOKehCLWIEPYpKjAhdKmUvjJk0c9cRxy9b9db&#10;DFH2tdQ9XiLctnKRJEtpseG4YLCjV0PVT/FrFXy5D/eWJfTemfIYhmmWn85FrtTkacxeQAQaw3/4&#10;r33QClZLuH+JP0BubwAAAP//AwBQSwECLQAUAAYACAAAACEA2+H2y+4AAACFAQAAEwAAAAAAAAAA&#10;AAAAAAAAAAAAW0NvbnRlbnRfVHlwZXNdLnhtbFBLAQItABQABgAIAAAAIQBa9CxbvwAAABUBAAAL&#10;AAAAAAAAAAAAAAAAAB8BAABfcmVscy8ucmVsc1BLAQItABQABgAIAAAAIQAL6BmXxQAAANsAAAAP&#10;AAAAAAAAAAAAAAAAAAcCAABkcnMvZG93bnJldi54bWxQSwUGAAAAAAMAAwC3AAAA+QIAAAAA&#10;">
              <v:textbox>
                <w:txbxContent>
                  <w:p w14:paraId="40FAF570"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Внесення змін до містобудівних умов та обмежень</w:t>
                    </w:r>
                  </w:p>
                  <w:p w14:paraId="76A693A4" w14:textId="77777777" w:rsidR="005A0A1A" w:rsidRPr="00734425" w:rsidRDefault="005A0A1A" w:rsidP="001274B2">
                    <w:pPr>
                      <w:jc w:val="center"/>
                      <w:rPr>
                        <w:sz w:val="22"/>
                        <w:szCs w:val="22"/>
                      </w:rPr>
                    </w:pPr>
                  </w:p>
                </w:txbxContent>
              </v:textbox>
            </v:rect>
            <v:rect id="Прямоугольник 870" o:spid="_x0000_s1186" style="position:absolute;left:2633;top:29718;width:49787;height:5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wMxQAAANsAAAAPAAAAZHJzL2Rvd25yZXYueG1sRI9Ba8JA&#10;FITvhf6H5RW8SN3oQSV1lVAqVfRgkl56e2Rfs6HZtyG7jfHfu4VCj8PMfMNsdqNtxUC9bxwrmM8S&#10;EMSV0w3XCj7K/fMahA/IGlvHpOBGHnbbx4cNptpdOaehCLWIEPYpKjAhdKmUvjJk0c9cRxy9L9db&#10;DFH2tdQ9XiPctnKRJEtpseG4YLCjV0PVd/FjFXy6s3vLEnrvTHkMwzTLT5ciV2ryNGYvIAKN4T/8&#10;1z5oBasV/H6JP0Bu7wAAAP//AwBQSwECLQAUAAYACAAAACEA2+H2y+4AAACFAQAAEwAAAAAAAAAA&#10;AAAAAAAAAAAAW0NvbnRlbnRfVHlwZXNdLnhtbFBLAQItABQABgAIAAAAIQBa9CxbvwAAABUBAAAL&#10;AAAAAAAAAAAAAAAAAB8BAABfcmVscy8ucmVsc1BLAQItABQABgAIAAAAIQBkpLwMxQAAANsAAAAP&#10;AAAAAAAAAAAAAAAAAAcCAABkcnMvZG93bnJldi54bWxQSwUGAAAAAAMAAwC3AAAA+QIAAAAA&#10;">
              <v:textbox>
                <w:txbxContent>
                  <w:p w14:paraId="57CEEC33"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Дозвіл на розроблення детального плану території</w:t>
                    </w:r>
                  </w:p>
                  <w:p w14:paraId="38483A11" w14:textId="77777777" w:rsidR="005A0A1A" w:rsidRPr="00734425" w:rsidRDefault="005A0A1A" w:rsidP="001274B2">
                    <w:pPr>
                      <w:jc w:val="center"/>
                      <w:rPr>
                        <w:sz w:val="22"/>
                        <w:szCs w:val="22"/>
                      </w:rPr>
                    </w:pPr>
                  </w:p>
                </w:txbxContent>
              </v:textbox>
            </v:rect>
            <v:rect id="Прямоугольник 870" o:spid="_x0000_s1187" style="position:absolute;left:2703;top:35718;width:49717;height:5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h+wgAAANsAAAAPAAAAZHJzL2Rvd25yZXYueG1sRE/Pa8Iw&#10;FL4P/B/CE3YZmm4HHbWpFHFsMg9r9eLt0TybYvNSmqx2//1yGOz48f3OtpPtxEiDbx0reF4mIIhr&#10;p1tuFJxPb4tXED4ga+wck4If8rDNZw8ZptrduaSxCo2IIexTVGBC6FMpfW3Iol+6njhyVzdYDBEO&#10;jdQD3mO47eRLkqykxZZjg8GedobqW/VtFVzc0e2LhN57czqE8akoP7+qUqnH+VRsQASawr/4z/2h&#10;Fazj2Pgl/gCZ/wIAAP//AwBQSwECLQAUAAYACAAAACEA2+H2y+4AAACFAQAAEwAAAAAAAAAAAAAA&#10;AAAAAAAAW0NvbnRlbnRfVHlwZXNdLnhtbFBLAQItABQABgAIAAAAIQBa9CxbvwAAABUBAAALAAAA&#10;AAAAAAAAAAAAAB8BAABfcmVscy8ucmVsc1BLAQItABQABgAIAAAAIQAVOyh+wgAAANsAAAAPAAAA&#10;AAAAAAAAAAAAAAcCAABkcnMvZG93bnJldi54bWxQSwUGAAAAAAMAAwC3AAAA9gIAAAAA&#10;">
              <v:textbox>
                <w:txbxContent>
                  <w:p w14:paraId="02AA1F1F"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Затвердження детального плану території</w:t>
                    </w:r>
                    <w:r>
                      <w:rPr>
                        <w:sz w:val="20"/>
                        <w:szCs w:val="20"/>
                        <w:bdr w:val="none" w:sz="0" w:space="0" w:color="auto" w:frame="1"/>
                        <w:lang w:eastAsia="uk-UA"/>
                      </w:rPr>
                      <w:t>, р</w:t>
                    </w:r>
                    <w:r w:rsidRPr="00431CCD">
                      <w:rPr>
                        <w:sz w:val="20"/>
                        <w:szCs w:val="20"/>
                        <w:bdr w:val="none" w:sz="0" w:space="0" w:color="auto" w:frame="1"/>
                        <w:lang w:eastAsia="uk-UA"/>
                      </w:rPr>
                      <w:t>озгляд відповідності намірів щодо місця розташування тимчасової споруди</w:t>
                    </w:r>
                  </w:p>
                  <w:p w14:paraId="53788EA0" w14:textId="77777777" w:rsidR="005A0A1A" w:rsidRPr="000918AA" w:rsidRDefault="005A0A1A" w:rsidP="001274B2">
                    <w:pPr>
                      <w:jc w:val="center"/>
                      <w:rPr>
                        <w:sz w:val="20"/>
                        <w:szCs w:val="20"/>
                      </w:rPr>
                    </w:pPr>
                  </w:p>
                </w:txbxContent>
              </v:textbox>
            </v:rect>
            <v:rect id="Прямоугольник 870" o:spid="_x0000_s1188" style="position:absolute;left:2633;top:41671;width:49876;height:4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43lxQAAANsAAAAPAAAAZHJzL2Rvd25yZXYueG1sRI9Ba8JA&#10;FITvQv/D8gq9SN20B21TVwlFqaIHE3vp7ZF9zYZm34bsNsZ/7wqCx2FmvmHmy8E2oqfO144VvEwS&#10;EMSl0zVXCr6P6+c3ED4ga2wck4IzeVguHkZzTLU7cU59ESoRIexTVGBCaFMpfWnIop+4ljh6v66z&#10;GKLsKqk7PEW4beRrkkylxZrjgsGWPg2Vf8W/VfDj9m6VJfTVmuM29OMs3x2KXKmnxyH7ABFoCPfw&#10;rb3RCmbvcP0Sf4BcXAAAAP//AwBQSwECLQAUAAYACAAAACEA2+H2y+4AAACFAQAAEwAAAAAAAAAA&#10;AAAAAAAAAAAAW0NvbnRlbnRfVHlwZXNdLnhtbFBLAQItABQABgAIAAAAIQBa9CxbvwAAABUBAAAL&#10;AAAAAAAAAAAAAAAAAB8BAABfcmVscy8ucmVsc1BLAQItABQABgAIAAAAIQB6d43lxQAAANsAAAAP&#10;AAAAAAAAAAAAAAAAAAcCAABkcnMvZG93bnJldi54bWxQSwUGAAAAAAMAAwC3AAAA+QIAAAAA&#10;">
              <v:textbox>
                <w:txbxContent>
                  <w:p w14:paraId="6B621167"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Надання містобудівних умов та обмежень</w:t>
                    </w:r>
                    <w:r>
                      <w:rPr>
                        <w:sz w:val="20"/>
                        <w:szCs w:val="20"/>
                        <w:bdr w:val="none" w:sz="0" w:space="0" w:color="auto" w:frame="1"/>
                        <w:lang w:eastAsia="uk-UA"/>
                      </w:rPr>
                      <w:t>, с</w:t>
                    </w:r>
                    <w:r w:rsidRPr="00431CCD">
                      <w:rPr>
                        <w:sz w:val="20"/>
                        <w:szCs w:val="20"/>
                        <w:bdr w:val="none" w:sz="0" w:space="0" w:color="auto" w:frame="1"/>
                        <w:lang w:eastAsia="uk-UA"/>
                      </w:rPr>
                      <w:t>касування містобудівних умов</w:t>
                    </w:r>
                  </w:p>
                  <w:p w14:paraId="2C42931B" w14:textId="77777777" w:rsidR="005A0A1A" w:rsidRPr="00431CCD" w:rsidRDefault="005A0A1A" w:rsidP="001274B2">
                    <w:pPr>
                      <w:jc w:val="center"/>
                      <w:rPr>
                        <w:color w:val="000000"/>
                        <w:sz w:val="20"/>
                        <w:szCs w:val="20"/>
                        <w:lang w:eastAsia="uk-UA"/>
                      </w:rPr>
                    </w:pPr>
                  </w:p>
                  <w:p w14:paraId="111241DC" w14:textId="77777777" w:rsidR="005A0A1A" w:rsidRPr="00431CCD" w:rsidRDefault="005A0A1A" w:rsidP="001274B2">
                    <w:pPr>
                      <w:jc w:val="center"/>
                      <w:rPr>
                        <w:color w:val="000000"/>
                        <w:sz w:val="20"/>
                        <w:szCs w:val="20"/>
                        <w:lang w:eastAsia="uk-UA"/>
                      </w:rPr>
                    </w:pPr>
                  </w:p>
                  <w:p w14:paraId="0475609A" w14:textId="77777777" w:rsidR="005A0A1A" w:rsidRPr="000918AA" w:rsidRDefault="005A0A1A" w:rsidP="001274B2">
                    <w:pPr>
                      <w:jc w:val="center"/>
                      <w:rPr>
                        <w:sz w:val="20"/>
                        <w:szCs w:val="20"/>
                      </w:rPr>
                    </w:pPr>
                  </w:p>
                </w:txbxContent>
              </v:textbox>
            </v:rect>
            <v:shape id="AutoShape 31" o:spid="_x0000_s1195" type="#_x0000_t67" style="position:absolute;left:25791;top:3219;width:3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wYwgAAANsAAAAPAAAAZHJzL2Rvd25yZXYueG1sRI/BasMw&#10;EETvhf6D2EBvtZwe0uBGMSGVSaCnxsl9sba2sbUykpq4fx8VCj0OM/OG2ZSzHcWVfOgdK1hmOQji&#10;xpmeWwXnunpegwgR2eDomBT8UIBy+/iwwcK4G3/S9RRbkSAcClTQxTgVUoamI4shcxNx8r6ctxiT&#10;9K00Hm8Jbkf5kucrabHntNDhRPuOmuH0bRU0uqp1ddF8+FhOw67O9bvvtVJPi3n3BiLSHP/Df+2j&#10;UbB+hd8v6QfI7R0AAP//AwBQSwECLQAUAAYACAAAACEA2+H2y+4AAACFAQAAEwAAAAAAAAAAAAAA&#10;AAAAAAAAW0NvbnRlbnRfVHlwZXNdLnhtbFBLAQItABQABgAIAAAAIQBa9CxbvwAAABUBAAALAAAA&#10;AAAAAAAAAAAAAB8BAABfcmVscy8ucmVsc1BLAQItABQABgAIAAAAIQBze6wYwgAAANsAAAAPAAAA&#10;AAAAAAAAAAAAAAcCAABkcnMvZG93bnJldi54bWxQSwUGAAAAAAMAAwC3AAAA9gIAAAAA&#10;" adj="10108,4040">
              <v:textbox style="layout-flow:vertical-ideographic"/>
            </v:shape>
            <v:shape id="Рисунок 89" o:spid="_x0000_s1196" type="#_x0000_t75" style="position:absolute;left:359;width:54966;height:1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bpxAAAANsAAAAPAAAAZHJzL2Rvd25yZXYueG1sRI/dagIx&#10;FITvC75DOAXvataC1m6NIvWH3oit+gCHzTHZdnOybqK7vn0jFHo5zMw3zHTeuUpcqQmlZwXDQQaC&#10;uPC6ZKPgeFg/TUCEiKyx8kwKbhRgPus9TDHXvuUvuu6jEQnCIUcFNsY6lzIUlhyGga+Jk3fyjcOY&#10;ZGOkbrBNcFfJ5ywbS4clpwWLNb1bKn72F6dgt1l+Z+fLUJ4+X0Zb064smZtVqv/YLd5AROrif/iv&#10;/aEVTF7h/iX9ADn7BQAA//8DAFBLAQItABQABgAIAAAAIQDb4fbL7gAAAIUBAAATAAAAAAAAAAAA&#10;AAAAAAAAAABbQ29udGVudF9UeXBlc10ueG1sUEsBAi0AFAAGAAgAAAAhAFr0LFu/AAAAFQEAAAsA&#10;AAAAAAAAAAAAAAAAHwEAAF9yZWxzLy5yZWxzUEsBAi0AFAAGAAgAAAAhAJ29JunEAAAA2wAAAA8A&#10;AAAAAAAAAAAAAAAABwIAAGRycy9kb3ducmV2LnhtbFBLBQYAAAAAAwADALcAAAD4AgAAAAA=&#10;">
              <v:imagedata r:id="rId21" o:title=""/>
            </v:shape>
            <v:rect id="Прямоугольник 870" o:spid="_x0000_s1197" style="position:absolute;left:2547;top:47198;width:49873;height:40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luxAAAANsAAAAPAAAAZHJzL2Rvd25yZXYueG1sRI9Ba8JA&#10;FITvQv/D8gq9iG7qQTS6SigtbdGDiV68PbKv2dDs25DdxvTfu4LgcZiZb5j1drCN6KnztWMFr9ME&#10;BHHpdM2VgtPxY7IA4QOyxsYxKfgnD9vN02iNqXYXzqkvQiUihH2KCkwIbSqlLw1Z9FPXEkfvx3UW&#10;Q5RdJXWHlwi3jZwlyVxarDkuGGzpzVD5W/xZBWe3d+9ZQp+tOX6Hfpzlu0ORK/XyPGQrEIGG8Ajf&#10;219awXIGty/xB8jNFQAA//8DAFBLAQItABQABgAIAAAAIQDb4fbL7gAAAIUBAAATAAAAAAAAAAAA&#10;AAAAAAAAAABbQ29udGVudF9UeXBlc10ueG1sUEsBAi0AFAAGAAgAAAAhAFr0LFu/AAAAFQEAAAsA&#10;AAAAAAAAAAAAAAAAHwEAAF9yZWxzLy5yZWxzUEsBAi0AFAAGAAgAAAAhAMTf+W7EAAAA2wAAAA8A&#10;AAAAAAAAAAAAAAAABwIAAGRycy9kb3ducmV2LnhtbFBLBQYAAAAAAwADALcAAAD4AgAAAAA=&#10;">
              <v:textbox>
                <w:txbxContent>
                  <w:p w14:paraId="114F4DA6"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Оформлення паспорта прив’язки</w:t>
                    </w:r>
                    <w:r>
                      <w:rPr>
                        <w:sz w:val="20"/>
                        <w:szCs w:val="20"/>
                        <w:bdr w:val="none" w:sz="0" w:space="0" w:color="auto" w:frame="1"/>
                        <w:lang w:eastAsia="uk-UA"/>
                      </w:rPr>
                      <w:t>,</w:t>
                    </w:r>
                    <w:r w:rsidRPr="00F75623">
                      <w:rPr>
                        <w:sz w:val="20"/>
                        <w:szCs w:val="20"/>
                        <w:bdr w:val="none" w:sz="0" w:space="0" w:color="auto" w:frame="1"/>
                        <w:lang w:eastAsia="uk-UA"/>
                      </w:rPr>
                      <w:t xml:space="preserve"> </w:t>
                    </w:r>
                    <w:r>
                      <w:rPr>
                        <w:sz w:val="20"/>
                        <w:szCs w:val="20"/>
                        <w:bdr w:val="none" w:sz="0" w:space="0" w:color="auto" w:frame="1"/>
                        <w:lang w:eastAsia="uk-UA"/>
                      </w:rPr>
                      <w:t>п</w:t>
                    </w:r>
                    <w:r w:rsidRPr="00431CCD">
                      <w:rPr>
                        <w:sz w:val="20"/>
                        <w:szCs w:val="20"/>
                        <w:bdr w:val="none" w:sz="0" w:space="0" w:color="auto" w:frame="1"/>
                        <w:lang w:eastAsia="uk-UA"/>
                      </w:rPr>
                      <w:t>рисвоєння адресного номера</w:t>
                    </w:r>
                    <w:r>
                      <w:rPr>
                        <w:sz w:val="20"/>
                        <w:szCs w:val="20"/>
                        <w:bdr w:val="none" w:sz="0" w:space="0" w:color="auto" w:frame="1"/>
                        <w:lang w:eastAsia="uk-UA"/>
                      </w:rPr>
                      <w:t>, п</w:t>
                    </w:r>
                    <w:r w:rsidRPr="00431CCD">
                      <w:rPr>
                        <w:sz w:val="20"/>
                        <w:szCs w:val="20"/>
                        <w:bdr w:val="none" w:sz="0" w:space="0" w:color="auto" w:frame="1"/>
                        <w:lang w:eastAsia="uk-UA"/>
                      </w:rPr>
                      <w:t>родовження строку дії паспорта прив’язки</w:t>
                    </w:r>
                  </w:p>
                  <w:p w14:paraId="2A628716" w14:textId="77777777" w:rsidR="005A0A1A" w:rsidRPr="00431CCD" w:rsidRDefault="005A0A1A" w:rsidP="001274B2">
                    <w:pPr>
                      <w:jc w:val="center"/>
                      <w:rPr>
                        <w:color w:val="000000"/>
                        <w:sz w:val="20"/>
                        <w:szCs w:val="20"/>
                        <w:lang w:eastAsia="uk-UA"/>
                      </w:rPr>
                    </w:pPr>
                  </w:p>
                  <w:p w14:paraId="20E53029" w14:textId="77777777" w:rsidR="005A0A1A" w:rsidRPr="00431CCD" w:rsidRDefault="005A0A1A" w:rsidP="001274B2">
                    <w:pPr>
                      <w:jc w:val="center"/>
                      <w:rPr>
                        <w:color w:val="000000"/>
                        <w:sz w:val="20"/>
                        <w:szCs w:val="20"/>
                        <w:lang w:eastAsia="uk-UA"/>
                      </w:rPr>
                    </w:pPr>
                  </w:p>
                  <w:p w14:paraId="13754E38" w14:textId="77777777" w:rsidR="005A0A1A" w:rsidRDefault="005A0A1A" w:rsidP="001274B2">
                    <w:pPr>
                      <w:jc w:val="center"/>
                      <w:rPr>
                        <w:sz w:val="20"/>
                        <w:szCs w:val="20"/>
                      </w:rPr>
                    </w:pPr>
                    <w:r>
                      <w:rPr>
                        <w:sz w:val="20"/>
                        <w:szCs w:val="20"/>
                      </w:rPr>
                      <w:t> </w:t>
                    </w:r>
                  </w:p>
                </w:txbxContent>
              </v:textbox>
            </v:rect>
            <v:rect id="Прямоугольник 870" o:spid="_x0000_s1198" style="position:absolute;left:2633;top:53108;width:49873;height:40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z1xQAAANsAAAAPAAAAZHJzL2Rvd25yZXYueG1sRI9Ba8JA&#10;FITvQv/D8gq9SN20grSpq4SiVNGDib309si+ZkOzb0N2G+O/dwXB4zAz3zDz5WAb0VPna8cKXiYJ&#10;COLS6ZorBd/H9fMbCB+QNTaOScGZPCwXD6M5ptqdOKe+CJWIEPYpKjAhtKmUvjRk0U9cSxy9X9dZ&#10;DFF2ldQdniLcNvI1SWbSYs1xwWBLn4bKv+LfKvhxe7fKEvpqzXEb+nGW7w5FrtTT45B9gAg0hHv4&#10;1t5oBe9TuH6JP0AuLgAAAP//AwBQSwECLQAUAAYACAAAACEA2+H2y+4AAACFAQAAEwAAAAAAAAAA&#10;AAAAAAAAAAAAW0NvbnRlbnRfVHlwZXNdLnhtbFBLAQItABQABgAIAAAAIQBa9CxbvwAAABUBAAAL&#10;AAAAAAAAAAAAAAAAAB8BAABfcmVscy8ucmVsc1BLAQItABQABgAIAAAAIQCrk1z1xQAAANsAAAAP&#10;AAAAAAAAAAAAAAAAAAcCAABkcnMvZG93bnJldi54bWxQSwUGAAAAAAMAAwC3AAAA+QIAAAAA&#10;">
              <v:textbox>
                <w:txbxContent>
                  <w:p w14:paraId="26ADC5F0" w14:textId="77777777" w:rsidR="005A0A1A" w:rsidRPr="00431CCD" w:rsidRDefault="005A0A1A" w:rsidP="001274B2">
                    <w:pPr>
                      <w:jc w:val="center"/>
                      <w:rPr>
                        <w:color w:val="000000"/>
                        <w:sz w:val="20"/>
                        <w:szCs w:val="20"/>
                        <w:lang w:eastAsia="uk-UA"/>
                      </w:rPr>
                    </w:pPr>
                    <w:r w:rsidRPr="00431CCD">
                      <w:rPr>
                        <w:sz w:val="20"/>
                        <w:szCs w:val="20"/>
                        <w:bdr w:val="none" w:sz="0" w:space="0" w:color="auto" w:frame="1"/>
                        <w:lang w:eastAsia="uk-UA"/>
                      </w:rPr>
                      <w:t>Присвоєння адресного номера у випадку необхідності впорядкування поштових адрес існуючих об'єктів нехомості</w:t>
                    </w:r>
                  </w:p>
                  <w:p w14:paraId="738F4D45" w14:textId="77777777" w:rsidR="005A0A1A" w:rsidRDefault="005A0A1A" w:rsidP="001274B2">
                    <w:pPr>
                      <w:jc w:val="center"/>
                      <w:rPr>
                        <w:sz w:val="20"/>
                        <w:szCs w:val="20"/>
                      </w:rPr>
                    </w:pPr>
                  </w:p>
                </w:txbxContent>
              </v:textbox>
            </v:rect>
            <w10:anchorlock/>
          </v:group>
        </w:pict>
      </w:r>
    </w:p>
    <w:p w14:paraId="2336188F" w14:textId="77777777" w:rsidR="001274B2" w:rsidRPr="00871F5B" w:rsidRDefault="008C3C55" w:rsidP="00EA2861">
      <w:pPr>
        <w:spacing w:line="360" w:lineRule="auto"/>
        <w:jc w:val="center"/>
        <w:rPr>
          <w:b/>
          <w:bCs/>
          <w:sz w:val="28"/>
          <w:szCs w:val="28"/>
          <w:lang w:eastAsia="uk-UA"/>
        </w:rPr>
      </w:pPr>
      <w:r w:rsidRPr="00871F5B">
        <w:rPr>
          <w:b/>
          <w:bCs/>
          <w:sz w:val="28"/>
          <w:szCs w:val="28"/>
        </w:rPr>
        <w:t>Рис. 2.</w:t>
      </w:r>
      <w:r w:rsidR="001274B2" w:rsidRPr="00871F5B">
        <w:rPr>
          <w:b/>
          <w:bCs/>
          <w:sz w:val="28"/>
          <w:szCs w:val="28"/>
        </w:rPr>
        <w:t>8</w:t>
      </w:r>
      <w:r w:rsidRPr="00871F5B">
        <w:rPr>
          <w:b/>
          <w:bCs/>
          <w:sz w:val="28"/>
          <w:szCs w:val="28"/>
        </w:rPr>
        <w:t>. Види послуг</w:t>
      </w:r>
      <w:r w:rsidRPr="00871F5B">
        <w:rPr>
          <w:b/>
          <w:sz w:val="28"/>
          <w:szCs w:val="28"/>
        </w:rPr>
        <w:t xml:space="preserve"> у сфері архітектури та містобудування в</w:t>
      </w:r>
      <w:r w:rsidRPr="00871F5B">
        <w:rPr>
          <w:b/>
          <w:bCs/>
          <w:sz w:val="28"/>
          <w:szCs w:val="28"/>
        </w:rPr>
        <w:t xml:space="preserve"> </w:t>
      </w:r>
      <w:r w:rsidRPr="00871F5B">
        <w:rPr>
          <w:b/>
          <w:bCs/>
          <w:sz w:val="28"/>
          <w:szCs w:val="28"/>
          <w:lang w:eastAsia="uk-UA"/>
        </w:rPr>
        <w:t>Центрі  надання адміністративних послуг Байковецької сільської ради</w:t>
      </w:r>
    </w:p>
    <w:p w14:paraId="6D58F18D" w14:textId="77777777" w:rsidR="008C3C55" w:rsidRPr="00871F5B" w:rsidRDefault="008C3C55" w:rsidP="00EA2861">
      <w:pPr>
        <w:spacing w:line="360" w:lineRule="auto"/>
        <w:ind w:firstLine="709"/>
        <w:jc w:val="both"/>
        <w:rPr>
          <w:color w:val="282828"/>
          <w:sz w:val="28"/>
          <w:szCs w:val="28"/>
          <w:lang w:val="ru-RU"/>
        </w:rPr>
      </w:pPr>
      <w:r w:rsidRPr="00871F5B">
        <w:rPr>
          <w:color w:val="282828"/>
          <w:sz w:val="28"/>
          <w:szCs w:val="28"/>
        </w:rPr>
        <w:t>В кінці 2015 року Верховна Рада України прийняла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 888-</w:t>
      </w:r>
      <w:r w:rsidRPr="00871F5B">
        <w:rPr>
          <w:color w:val="282828"/>
          <w:sz w:val="28"/>
          <w:szCs w:val="28"/>
          <w:lang w:val="ru-RU"/>
        </w:rPr>
        <w:t>VIII</w:t>
      </w:r>
      <w:r w:rsidRPr="00871F5B">
        <w:rPr>
          <w:color w:val="282828"/>
          <w:sz w:val="28"/>
          <w:szCs w:val="28"/>
        </w:rPr>
        <w:t xml:space="preserve">, яким </w:t>
      </w:r>
      <w:r w:rsidR="001274B2" w:rsidRPr="00871F5B">
        <w:rPr>
          <w:color w:val="282828"/>
          <w:sz w:val="28"/>
          <w:szCs w:val="28"/>
        </w:rPr>
        <w:t xml:space="preserve">делегувала органам місцевого самоврядування </w:t>
      </w:r>
      <w:r w:rsidRPr="00871F5B">
        <w:rPr>
          <w:color w:val="282828"/>
          <w:sz w:val="28"/>
          <w:szCs w:val="28"/>
        </w:rPr>
        <w:t xml:space="preserve">функції з реєстрації місця проживання громадян (раніше цю функцію здійснювала Державна міграційна служба). </w:t>
      </w:r>
      <w:r w:rsidR="001274B2" w:rsidRPr="00871F5B">
        <w:rPr>
          <w:color w:val="282828"/>
          <w:sz w:val="28"/>
          <w:szCs w:val="28"/>
        </w:rPr>
        <w:t>А п</w:t>
      </w:r>
      <w:r w:rsidRPr="00871F5B">
        <w:rPr>
          <w:color w:val="282828"/>
          <w:sz w:val="28"/>
          <w:szCs w:val="28"/>
        </w:rPr>
        <w:t>останов</w:t>
      </w:r>
      <w:r w:rsidR="001274B2" w:rsidRPr="00871F5B">
        <w:rPr>
          <w:color w:val="282828"/>
          <w:sz w:val="28"/>
          <w:szCs w:val="28"/>
        </w:rPr>
        <w:t>ою</w:t>
      </w:r>
      <w:r w:rsidRPr="00871F5B">
        <w:rPr>
          <w:color w:val="282828"/>
          <w:sz w:val="28"/>
          <w:szCs w:val="28"/>
        </w:rPr>
        <w:t xml:space="preserve"> К</w:t>
      </w:r>
      <w:r w:rsidR="001274B2" w:rsidRPr="00871F5B">
        <w:rPr>
          <w:color w:val="282828"/>
          <w:sz w:val="28"/>
          <w:szCs w:val="28"/>
        </w:rPr>
        <w:t>МУ</w:t>
      </w:r>
      <w:r w:rsidRPr="00871F5B">
        <w:rPr>
          <w:color w:val="282828"/>
          <w:sz w:val="28"/>
          <w:szCs w:val="28"/>
        </w:rPr>
        <w:t xml:space="preserve"> від 02.03.2016 №207</w:t>
      </w:r>
      <w:r w:rsidR="001274B2" w:rsidRPr="00871F5B">
        <w:rPr>
          <w:color w:val="282828"/>
          <w:sz w:val="28"/>
          <w:szCs w:val="28"/>
        </w:rPr>
        <w:t>, яка</w:t>
      </w:r>
      <w:r w:rsidRPr="00871F5B">
        <w:rPr>
          <w:color w:val="282828"/>
          <w:sz w:val="28"/>
          <w:szCs w:val="28"/>
        </w:rPr>
        <w:t xml:space="preserve"> розроблена на виконання цього закону</w:t>
      </w:r>
      <w:r w:rsidR="001274B2" w:rsidRPr="00871F5B">
        <w:rPr>
          <w:color w:val="282828"/>
          <w:sz w:val="28"/>
          <w:szCs w:val="28"/>
        </w:rPr>
        <w:t xml:space="preserve"> та</w:t>
      </w:r>
      <w:r w:rsidRPr="00871F5B">
        <w:rPr>
          <w:color w:val="282828"/>
          <w:sz w:val="28"/>
          <w:szCs w:val="28"/>
        </w:rPr>
        <w:t xml:space="preserve"> </w:t>
      </w:r>
      <w:r w:rsidRPr="00871F5B">
        <w:rPr>
          <w:color w:val="282828"/>
          <w:sz w:val="28"/>
          <w:szCs w:val="28"/>
          <w:lang w:val="ru-RU"/>
        </w:rPr>
        <w:t> </w:t>
      </w:r>
      <w:r w:rsidRPr="00871F5B">
        <w:rPr>
          <w:color w:val="282828"/>
          <w:sz w:val="28"/>
          <w:szCs w:val="28"/>
        </w:rPr>
        <w:t xml:space="preserve">Закону </w:t>
      </w:r>
      <w:r w:rsidRPr="00871F5B">
        <w:rPr>
          <w:color w:val="282828"/>
          <w:sz w:val="28"/>
          <w:szCs w:val="28"/>
          <w:lang w:val="ru-RU"/>
        </w:rPr>
        <w:t> </w:t>
      </w:r>
      <w:r w:rsidRPr="00871F5B">
        <w:rPr>
          <w:color w:val="282828"/>
          <w:sz w:val="28"/>
          <w:szCs w:val="28"/>
        </w:rPr>
        <w:t>України «Про свободу пересування та вільний вибір місця проживання в Україні»</w:t>
      </w:r>
      <w:r w:rsidR="001274B2" w:rsidRPr="00871F5B">
        <w:rPr>
          <w:color w:val="282828"/>
          <w:sz w:val="28"/>
          <w:szCs w:val="28"/>
        </w:rPr>
        <w:t>,</w:t>
      </w:r>
      <w:r w:rsidRPr="00871F5B">
        <w:rPr>
          <w:color w:val="282828"/>
          <w:sz w:val="28"/>
          <w:szCs w:val="28"/>
        </w:rPr>
        <w:t xml:space="preserve"> </w:t>
      </w:r>
      <w:r w:rsidR="001274B2" w:rsidRPr="00871F5B">
        <w:rPr>
          <w:color w:val="282828"/>
          <w:sz w:val="28"/>
          <w:szCs w:val="28"/>
        </w:rPr>
        <w:t xml:space="preserve">було </w:t>
      </w:r>
      <w:r w:rsidRPr="00871F5B">
        <w:rPr>
          <w:color w:val="282828"/>
          <w:sz w:val="28"/>
          <w:szCs w:val="28"/>
        </w:rPr>
        <w:t>визнач</w:t>
      </w:r>
      <w:r w:rsidR="001274B2" w:rsidRPr="00871F5B">
        <w:rPr>
          <w:color w:val="282828"/>
          <w:sz w:val="28"/>
          <w:szCs w:val="28"/>
        </w:rPr>
        <w:t>ено</w:t>
      </w:r>
      <w:r w:rsidRPr="00871F5B">
        <w:rPr>
          <w:color w:val="282828"/>
          <w:sz w:val="28"/>
          <w:szCs w:val="28"/>
        </w:rPr>
        <w:t xml:space="preserve"> порядок реєстрації, виходячи з нових вимог.</w:t>
      </w:r>
      <w:r w:rsidR="001274B2" w:rsidRPr="00871F5B">
        <w:rPr>
          <w:color w:val="282828"/>
          <w:sz w:val="28"/>
          <w:szCs w:val="28"/>
        </w:rPr>
        <w:t xml:space="preserve"> </w:t>
      </w:r>
      <w:r w:rsidRPr="00871F5B">
        <w:rPr>
          <w:color w:val="282828"/>
          <w:sz w:val="28"/>
          <w:szCs w:val="28"/>
        </w:rPr>
        <w:lastRenderedPageBreak/>
        <w:t>Головн</w:t>
      </w:r>
      <w:r w:rsidR="001274B2" w:rsidRPr="00871F5B">
        <w:rPr>
          <w:color w:val="282828"/>
          <w:sz w:val="28"/>
          <w:szCs w:val="28"/>
        </w:rPr>
        <w:t>им</w:t>
      </w:r>
      <w:r w:rsidRPr="00871F5B">
        <w:rPr>
          <w:color w:val="282828"/>
          <w:sz w:val="28"/>
          <w:szCs w:val="28"/>
        </w:rPr>
        <w:t xml:space="preserve"> нововведення</w:t>
      </w:r>
      <w:r w:rsidR="001274B2" w:rsidRPr="00871F5B">
        <w:rPr>
          <w:color w:val="282828"/>
          <w:sz w:val="28"/>
          <w:szCs w:val="28"/>
        </w:rPr>
        <w:t>м</w:t>
      </w:r>
      <w:r w:rsidRPr="00871F5B">
        <w:rPr>
          <w:color w:val="282828"/>
          <w:sz w:val="28"/>
          <w:szCs w:val="28"/>
        </w:rPr>
        <w:t xml:space="preserve"> </w:t>
      </w:r>
      <w:r w:rsidR="001274B2" w:rsidRPr="00871F5B">
        <w:rPr>
          <w:color w:val="282828"/>
          <w:sz w:val="28"/>
          <w:szCs w:val="28"/>
        </w:rPr>
        <w:t>стало те, що</w:t>
      </w:r>
      <w:r w:rsidRPr="00871F5B">
        <w:rPr>
          <w:color w:val="282828"/>
          <w:sz w:val="28"/>
          <w:szCs w:val="28"/>
        </w:rPr>
        <w:t xml:space="preserve"> всі функції з реєстрації/зняття з реєстрації місця проживання </w:t>
      </w:r>
      <w:r w:rsidR="001274B2" w:rsidRPr="00871F5B">
        <w:rPr>
          <w:color w:val="282828"/>
          <w:sz w:val="28"/>
          <w:szCs w:val="28"/>
        </w:rPr>
        <w:t xml:space="preserve">перейшли до </w:t>
      </w:r>
      <w:r w:rsidRPr="00871F5B">
        <w:rPr>
          <w:color w:val="282828"/>
          <w:sz w:val="28"/>
          <w:szCs w:val="28"/>
        </w:rPr>
        <w:t xml:space="preserve">органів місцевого самоврядування. </w:t>
      </w:r>
      <w:r w:rsidR="001274B2" w:rsidRPr="00871F5B">
        <w:rPr>
          <w:color w:val="282828"/>
          <w:sz w:val="28"/>
          <w:szCs w:val="28"/>
          <w:lang w:val="ru-RU"/>
        </w:rPr>
        <w:t>П</w:t>
      </w:r>
      <w:r w:rsidRPr="00871F5B">
        <w:rPr>
          <w:color w:val="282828"/>
          <w:sz w:val="28"/>
          <w:szCs w:val="28"/>
          <w:lang w:val="ru-RU"/>
        </w:rPr>
        <w:t>роцедур особливих змін не зазнали.</w:t>
      </w:r>
      <w:r w:rsidR="001274B2" w:rsidRPr="00871F5B">
        <w:rPr>
          <w:color w:val="282828"/>
          <w:sz w:val="28"/>
          <w:szCs w:val="28"/>
          <w:lang w:val="ru-RU"/>
        </w:rPr>
        <w:t xml:space="preserve"> </w:t>
      </w:r>
      <w:r w:rsidRPr="00871F5B">
        <w:rPr>
          <w:color w:val="282828"/>
          <w:sz w:val="28"/>
          <w:szCs w:val="28"/>
          <w:lang w:val="ru-RU"/>
        </w:rPr>
        <w:t xml:space="preserve">Органами реєстрації </w:t>
      </w:r>
      <w:r w:rsidR="001274B2" w:rsidRPr="00871F5B">
        <w:rPr>
          <w:color w:val="282828"/>
          <w:sz w:val="28"/>
          <w:szCs w:val="28"/>
          <w:lang w:val="ru-RU"/>
        </w:rPr>
        <w:t>були</w:t>
      </w:r>
      <w:r w:rsidRPr="00871F5B">
        <w:rPr>
          <w:color w:val="282828"/>
          <w:sz w:val="28"/>
          <w:szCs w:val="28"/>
          <w:lang w:val="ru-RU"/>
        </w:rPr>
        <w:t xml:space="preserve"> визнач</w:t>
      </w:r>
      <w:r w:rsidR="001274B2" w:rsidRPr="00871F5B">
        <w:rPr>
          <w:color w:val="282828"/>
          <w:sz w:val="28"/>
          <w:szCs w:val="28"/>
          <w:lang w:val="ru-RU"/>
        </w:rPr>
        <w:t>ено</w:t>
      </w:r>
      <w:r w:rsidRPr="00871F5B">
        <w:rPr>
          <w:color w:val="282828"/>
          <w:sz w:val="28"/>
          <w:szCs w:val="28"/>
          <w:lang w:val="ru-RU"/>
        </w:rPr>
        <w:t xml:space="preserve"> виконавчі органи сільських, селищних або міських рад. Або, в разі, якщо такі органи не створені, функції з реєстрації громадян виконує сільський голова</w:t>
      </w:r>
      <w:r w:rsidR="001274B2" w:rsidRPr="00871F5B">
        <w:rPr>
          <w:color w:val="282828"/>
          <w:sz w:val="28"/>
          <w:szCs w:val="28"/>
          <w:lang w:val="ru-RU"/>
        </w:rPr>
        <w:t xml:space="preserve">. Таки чином, ЦНАПи почали надавати послуги з </w:t>
      </w:r>
      <w:r w:rsidR="001274B2" w:rsidRPr="00871F5B">
        <w:rPr>
          <w:sz w:val="28"/>
          <w:szCs w:val="28"/>
        </w:rPr>
        <w:t>щодо реєстрації місця проживання</w:t>
      </w:r>
      <w:r w:rsidR="001274B2" w:rsidRPr="00871F5B">
        <w:rPr>
          <w:color w:val="282828"/>
          <w:sz w:val="28"/>
          <w:szCs w:val="28"/>
          <w:lang w:val="ru-RU"/>
        </w:rPr>
        <w:t xml:space="preserve">  (рис. 2.9)</w:t>
      </w:r>
      <w:r w:rsidRPr="00871F5B">
        <w:rPr>
          <w:color w:val="282828"/>
          <w:sz w:val="28"/>
          <w:szCs w:val="28"/>
          <w:lang w:val="ru-RU"/>
        </w:rPr>
        <w:t>.</w:t>
      </w:r>
    </w:p>
    <w:p w14:paraId="083792A1" w14:textId="77777777" w:rsidR="008767A1" w:rsidRPr="00871F5B" w:rsidRDefault="009F1A67" w:rsidP="00EA2861">
      <w:pPr>
        <w:spacing w:line="360" w:lineRule="auto"/>
        <w:ind w:firstLine="709"/>
        <w:jc w:val="both"/>
        <w:rPr>
          <w:sz w:val="28"/>
          <w:szCs w:val="28"/>
        </w:rPr>
      </w:pPr>
      <w:r>
        <w:rPr>
          <w:noProof/>
          <w:sz w:val="30"/>
          <w:szCs w:val="30"/>
        </w:rPr>
      </w:r>
      <w:r>
        <w:rPr>
          <w:noProof/>
          <w:sz w:val="30"/>
          <w:szCs w:val="30"/>
        </w:rPr>
        <w:pict w14:anchorId="28B0A73A">
          <v:group id="Полотно 136" o:spid="_x0000_s1104" editas="canvas" style="width:435.6pt;height:286.4pt;mso-position-horizontal-relative:char;mso-position-vertical-relative:line" coordsize="55321,36372">
            <v:shape id="_x0000_s1105" type="#_x0000_t75" style="position:absolute;width:55321;height:36372;visibility:visible">
              <v:fill o:detectmouseclick="t"/>
              <v:path o:connecttype="none"/>
            </v:shape>
            <v:roundrect id="AutoShape 4" o:spid="_x0000_s1106" style="position:absolute;left:2696;top:50;width:50292;height:3061;visibility:visible" arcsize="13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jmNwwAAANwAAAAPAAAAZHJzL2Rvd25yZXYueG1sRE/fa8Iw&#10;EH4X9j+EG/imad0YoxplDMSB6NDJ9no2t6asuZQmNt1/bwYD3+7j+3mL1WAb0VPna8cK8mkGgrh0&#10;uuZKweljPXkG4QOyxsYxKfglD6vl3WiBhXaRD9QfQyVSCPsCFZgQ2kJKXxqy6KeuJU7ct+sshgS7&#10;SuoOYwq3jZxl2ZO0WHNqMNjSq6Hy53ixCrbvm13cn3bnPPb14fPrkj+YuFZqfD+8zEEEGsJN/O9+&#10;02l+/gh/z6QL5PIKAAD//wMAUEsBAi0AFAAGAAgAAAAhANvh9svuAAAAhQEAABMAAAAAAAAAAAAA&#10;AAAAAAAAAFtDb250ZW50X1R5cGVzXS54bWxQSwECLQAUAAYACAAAACEAWvQsW78AAAAVAQAACwAA&#10;AAAAAAAAAAAAAAAfAQAAX3JlbHMvLnJlbHNQSwECLQAUAAYACAAAACEA/L45jcMAAADcAAAADwAA&#10;AAAAAAAAAAAAAAAHAgAAZHJzL2Rvd25yZXYueG1sUEsFBgAAAAADAAMAtwAAAPcCAAAAAA==&#10;">
              <v:textbox>
                <w:txbxContent>
                  <w:p w14:paraId="60D01BBB" w14:textId="77777777" w:rsidR="005A0A1A" w:rsidRPr="00734425" w:rsidRDefault="005A0A1A" w:rsidP="00D231FD">
                    <w:pPr>
                      <w:jc w:val="center"/>
                      <w:rPr>
                        <w:sz w:val="22"/>
                        <w:szCs w:val="22"/>
                      </w:rPr>
                    </w:pPr>
                    <w:r>
                      <w:rPr>
                        <w:b/>
                        <w:sz w:val="22"/>
                        <w:szCs w:val="22"/>
                      </w:rPr>
                      <w:t>Послуги щодо реєстрації місця проживання</w:t>
                    </w:r>
                  </w:p>
                </w:txbxContent>
              </v:textbox>
            </v:roundrect>
            <v:rect id="Прямоугольник 863" o:spid="_x0000_s1107" style="position:absolute;left:2703;top:4857;width:49717;height:33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wIwwAAANwAAAAPAAAAZHJzL2Rvd25yZXYueG1sRE9Na8JA&#10;EL0L/Q/LFLyIbixUSnSVUCq11EOTePE2ZKfZ0OxsyK4x/ffdguBtHu9zNrvRtmKg3jeOFSwXCQji&#10;yumGawWncj9/AeEDssbWMSn4JQ+77cNkg6l2V85pKEItYgj7FBWYELpUSl8ZsugXriOO3LfrLYYI&#10;+1rqHq8x3LbyKUlW0mLDscFgR6+Gqp/iYhWc3dG9ZQm9d6b8CMMsyz+/ilyp6eOYrUEEGsNdfHMf&#10;dJy/fIb/Z+IFcvsHAAD//wMAUEsBAi0AFAAGAAgAAAAhANvh9svuAAAAhQEAABMAAAAAAAAAAAAA&#10;AAAAAAAAAFtDb250ZW50X1R5cGVzXS54bWxQSwECLQAUAAYACAAAACEAWvQsW78AAAAVAQAACwAA&#10;AAAAAAAAAAAAAAAfAQAAX3JlbHMvLnJlbHNQSwECLQAUAAYACAAAACEALWJsCMMAAADcAAAADwAA&#10;AAAAAAAAAAAAAAAHAgAAZHJzL2Rvd25yZXYueG1sUEsFBgAAAAADAAMAtwAAAPcCAAAAAA==&#10;">
              <v:textbox>
                <w:txbxContent>
                  <w:p w14:paraId="57718817" w14:textId="77777777" w:rsidR="005A0A1A" w:rsidRPr="000E7DB9" w:rsidRDefault="005A0A1A" w:rsidP="00D231FD">
                    <w:pPr>
                      <w:jc w:val="center"/>
                      <w:rPr>
                        <w:b/>
                        <w:sz w:val="20"/>
                        <w:szCs w:val="20"/>
                      </w:rPr>
                    </w:pPr>
                    <w:r w:rsidRPr="000E7DB9">
                      <w:rPr>
                        <w:sz w:val="20"/>
                        <w:szCs w:val="20"/>
                        <w:bdr w:val="none" w:sz="0" w:space="0" w:color="auto" w:frame="1"/>
                        <w:lang w:eastAsia="uk-UA"/>
                      </w:rPr>
                      <w:t>Довідка про відсутність зареєстрованих</w:t>
                    </w:r>
                  </w:p>
                </w:txbxContent>
              </v:textbox>
            </v:rect>
            <v:rect id="Прямоугольник 870" o:spid="_x0000_s1108" style="position:absolute;left:2696;top:8909;width:49813;height:5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J/wwAAANwAAAAPAAAAZHJzL2Rvd25yZXYueG1sRE9Na8JA&#10;EL0X/A/LCL2UukkPIqlrCKJoqQcTe+ltyE6zodnZkF1j+u+7QqG3ebzPWeeT7cRIg28dK0gXCQji&#10;2umWGwUfl/3zCoQPyBo7x6Tghzzkm9nDGjPtblzSWIVGxBD2GSowIfSZlL42ZNEvXE8cuS83WAwR&#10;Do3UA95iuO3kS5IspcWWY4PBnraG6u/qahV8upPbFQkdenN5C+NTUb6fq1Kpx/lUvIIINIV/8Z/7&#10;qOP8dAn3Z+IFcvMLAAD//wMAUEsBAi0AFAAGAAgAAAAhANvh9svuAAAAhQEAABMAAAAAAAAAAAAA&#10;AAAAAAAAAFtDb250ZW50X1R5cGVzXS54bWxQSwECLQAUAAYACAAAACEAWvQsW78AAAAVAQAACwAA&#10;AAAAAAAAAAAAAAAfAQAAX3JlbHMvLnJlbHNQSwECLQAUAAYACAAAACEA3bDyf8MAAADcAAAADwAA&#10;AAAAAAAAAAAAAAAHAgAAZHJzL2Rvd25yZXYueG1sUEsFBgAAAAADAAMAtwAAAPcCAAAAAA==&#10;">
              <v:textbox>
                <w:txbxContent>
                  <w:p w14:paraId="4F493783" w14:textId="77777777" w:rsidR="005A0A1A" w:rsidRPr="00734425" w:rsidRDefault="005A0A1A" w:rsidP="00D231FD">
                    <w:pPr>
                      <w:jc w:val="center"/>
                      <w:rPr>
                        <w:sz w:val="22"/>
                        <w:szCs w:val="22"/>
                      </w:rPr>
                    </w:pPr>
                    <w:r w:rsidRPr="008E12E2">
                      <w:rPr>
                        <w:sz w:val="20"/>
                        <w:szCs w:val="20"/>
                        <w:bdr w:val="none" w:sz="0" w:space="0" w:color="auto" w:frame="1"/>
                        <w:lang w:eastAsia="uk-UA"/>
                      </w:rPr>
                      <w:t>Довідка про зняття з реєстрації місця проживання</w:t>
                    </w:r>
                  </w:p>
                </w:txbxContent>
              </v:textbox>
            </v:rect>
            <v:rect id="Прямоугольник 870" o:spid="_x0000_s1109" style="position:absolute;left:2696;top:14620;width:49813;height:3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kwwAAANwAAAAPAAAAZHJzL2Rvd25yZXYueG1sRE9Na8JA&#10;EL0L/Q/LFLyIbuyhlugqoVRqqYcm8eJtyE6zodnZkF1j+u+7BcHbPN7nbHajbcVAvW8cK1guEhDE&#10;ldMN1wpO5X7+AsIHZI2tY1LwSx5224fJBlPtrpzTUIRaxBD2KSowIXSplL4yZNEvXEccuW/XWwwR&#10;9rXUPV5juG3lU5I8S4sNxwaDHb0aqn6Ki1Vwdkf3liX03pnyIwyzLP/8KnKlpo9jtgYRaAx38c19&#10;0HH+cgX/z8QL5PYPAAD//wMAUEsBAi0AFAAGAAgAAAAhANvh9svuAAAAhQEAABMAAAAAAAAAAAAA&#10;AAAAAAAAAFtDb250ZW50X1R5cGVzXS54bWxQSwECLQAUAAYACAAAACEAWvQsW78AAAAVAQAACwAA&#10;AAAAAAAAAAAAAAAfAQAAX3JlbHMvLnJlbHNQSwECLQAUAAYACAAAACEAsvxX5MMAAADcAAAADwAA&#10;AAAAAAAAAAAAAAAHAgAAZHJzL2Rvd25yZXYueG1sUEsFBgAAAAADAAMAtwAAAPcCAAAAAA==&#10;">
              <v:textbox>
                <w:txbxContent>
                  <w:p w14:paraId="21EC6CFC" w14:textId="77777777" w:rsidR="005A0A1A" w:rsidRPr="008E12E2" w:rsidRDefault="005A0A1A" w:rsidP="008E0F2F">
                    <w:pPr>
                      <w:jc w:val="center"/>
                      <w:rPr>
                        <w:color w:val="000000"/>
                        <w:sz w:val="20"/>
                        <w:szCs w:val="20"/>
                        <w:lang w:eastAsia="uk-UA"/>
                      </w:rPr>
                    </w:pPr>
                    <w:r w:rsidRPr="008E12E2">
                      <w:rPr>
                        <w:sz w:val="20"/>
                        <w:szCs w:val="20"/>
                        <w:bdr w:val="none" w:sz="0" w:space="0" w:color="auto" w:frame="1"/>
                        <w:lang w:eastAsia="uk-UA"/>
                      </w:rPr>
                      <w:t>Довідка про реєстрацію місця проживання</w:t>
                    </w:r>
                  </w:p>
                  <w:p w14:paraId="061DC755" w14:textId="77777777" w:rsidR="005A0A1A" w:rsidRPr="000D704D" w:rsidRDefault="005A0A1A" w:rsidP="00D231FD">
                    <w:pPr>
                      <w:jc w:val="center"/>
                      <w:rPr>
                        <w:sz w:val="20"/>
                        <w:szCs w:val="20"/>
                      </w:rPr>
                    </w:pPr>
                  </w:p>
                </w:txbxContent>
              </v:textbox>
            </v:rect>
            <v:rect id="Прямоугольник 870" o:spid="_x0000_s1110" style="position:absolute;left:2696;top:18902;width:49670;height:44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8OWxgAAANwAAAAPAAAAZHJzL2Rvd25yZXYueG1sRI9Ba8Mw&#10;DIXvg/0Ho8EuY3W6Qxlp3RLGxjbaw5L2spuI1Tg0lkPspdm/rw6F3iTe03ufVpvJd2qkIbaBDcxn&#10;GSjiOtiWGwOH/cfzK6iYkC12gcnAP0XYrO/vVpjbcOaSxio1SkI45mjApdTnWsfakcc4Cz2xaMcw&#10;eEyyDo22A54l3Hf6JcsW2mPL0uCwpzdH9an68wZ+wy68Fxl99m7/ncanotz+VKUxjw9TsQSVaEo3&#10;8/X6ywr+XGjlGZlAry8AAAD//wMAUEsBAi0AFAAGAAgAAAAhANvh9svuAAAAhQEAABMAAAAAAAAA&#10;AAAAAAAAAAAAAFtDb250ZW50X1R5cGVzXS54bWxQSwECLQAUAAYACAAAACEAWvQsW78AAAAVAQAA&#10;CwAAAAAAAAAAAAAAAAAfAQAAX3JlbHMvLnJlbHNQSwECLQAUAAYACAAAACEAw2PDlsYAAADcAAAA&#10;DwAAAAAAAAAAAAAAAAAHAgAAZHJzL2Rvd25yZXYueG1sUEsFBgAAAAADAAMAtwAAAPoCAAAAAA==&#10;">
              <v:textbox>
                <w:txbxContent>
                  <w:p w14:paraId="7C55A2F3" w14:textId="77777777" w:rsidR="005A0A1A" w:rsidRPr="008E12E2" w:rsidRDefault="005A0A1A" w:rsidP="00E40099">
                    <w:pPr>
                      <w:jc w:val="center"/>
                      <w:rPr>
                        <w:color w:val="000000"/>
                        <w:sz w:val="20"/>
                        <w:szCs w:val="20"/>
                        <w:lang w:eastAsia="uk-UA"/>
                      </w:rPr>
                    </w:pPr>
                    <w:r w:rsidRPr="008E12E2">
                      <w:rPr>
                        <w:sz w:val="20"/>
                        <w:szCs w:val="20"/>
                        <w:bdr w:val="none" w:sz="0" w:space="0" w:color="auto" w:frame="1"/>
                        <w:lang w:eastAsia="uk-UA"/>
                      </w:rPr>
                      <w:t>Зняття з реєстрації місця проживання</w:t>
                    </w:r>
                  </w:p>
                  <w:p w14:paraId="7C5951AA" w14:textId="77777777" w:rsidR="005A0A1A" w:rsidRPr="00AC0516" w:rsidRDefault="005A0A1A" w:rsidP="00D231FD">
                    <w:pPr>
                      <w:jc w:val="center"/>
                      <w:rPr>
                        <w:sz w:val="20"/>
                        <w:szCs w:val="20"/>
                      </w:rPr>
                    </w:pPr>
                  </w:p>
                </w:txbxContent>
              </v:textbox>
            </v:rect>
            <v:rect id="Прямоугольник 870" o:spid="_x0000_s1111" style="position:absolute;left:2696;top:24321;width:49724;height:4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YNwwAAANwAAAAPAAAAZHJzL2Rvd25yZXYueG1sRE9Na8JA&#10;EL0L/Q/LFLyIbuyh2OgqoVRqqYcm8eJtyE6zodnZkF1j+u+7BcHbPN7nbHajbcVAvW8cK1guEhDE&#10;ldMN1wpO5X6+AuEDssbWMSn4JQ+77cNkg6l2V85pKEItYgj7FBWYELpUSl8ZsugXriOO3LfrLYYI&#10;+1rqHq8x3LbyKUmepcWGY4PBjl4NVT/FxSo4u6N7yxJ670z5EYZZln9+FblS08cxW4MINIa7+OY+&#10;6Dh/+QL/z8QL5PYPAAD//wMAUEsBAi0AFAAGAAgAAAAhANvh9svuAAAAhQEAABMAAAAAAAAAAAAA&#10;AAAAAAAAAFtDb250ZW50X1R5cGVzXS54bWxQSwECLQAUAAYACAAAACEAWvQsW78AAAAVAQAACwAA&#10;AAAAAAAAAAAAAAAfAQAAX3JlbHMvLnJlbHNQSwECLQAUAAYACAAAACEArC9mDcMAAADcAAAADwAA&#10;AAAAAAAAAAAAAAAHAgAAZHJzL2Rvd25yZXYueG1sUEsFBgAAAAADAAMAtwAAAPcCAAAAAA==&#10;">
              <v:textbox>
                <w:txbxContent>
                  <w:p w14:paraId="2EAACD27" w14:textId="77777777" w:rsidR="005A0A1A" w:rsidRPr="00734425" w:rsidRDefault="005A0A1A" w:rsidP="00D231FD">
                    <w:pPr>
                      <w:jc w:val="center"/>
                      <w:rPr>
                        <w:sz w:val="22"/>
                        <w:szCs w:val="22"/>
                      </w:rPr>
                    </w:pPr>
                    <w:r w:rsidRPr="008E12E2">
                      <w:rPr>
                        <w:sz w:val="20"/>
                        <w:szCs w:val="20"/>
                        <w:bdr w:val="none" w:sz="0" w:space="0" w:color="auto" w:frame="1"/>
                        <w:lang w:eastAsia="uk-UA"/>
                      </w:rPr>
                      <w:t>Реєстрація місця перебування</w:t>
                    </w:r>
                  </w:p>
                </w:txbxContent>
              </v:textbox>
            </v:rect>
            <v:rect id="Прямоугольник 870" o:spid="_x0000_s1112" style="position:absolute;left:2633;top:29718;width:49787;height:51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UtxgAAANwAAAAPAAAAZHJzL2Rvd25yZXYueG1sRI9Ba8Mw&#10;DIXvg/0Ho8EuY3XWQxlp3RLGxjbaw5L2spuI1Tg0lkPspdm/rw6F3iTe03ufVpvJd2qkIbaBDbzM&#10;MlDEdbAtNwYO+4/nV1AxIVvsApOBf4qwWd/frTC34cwljVVqlIRwzNGAS6nPtY61I49xFnpi0Y5h&#10;8JhkHRptBzxLuO/0PMsW2mPL0uCwpzdH9an68wZ+wy68Fxl99m7/ncanotz+VKUxjw9TsQSVaEo3&#10;8/X6ywr+XPDlGZlAry8AAAD//wMAUEsBAi0AFAAGAAgAAAAhANvh9svuAAAAhQEAABMAAAAAAAAA&#10;AAAAAAAAAAAAAFtDb250ZW50X1R5cGVzXS54bWxQSwECLQAUAAYACAAAACEAWvQsW78AAAAVAQAA&#10;CwAAAAAAAAAAAAAAAAAfAQAAX3JlbHMvLnJlbHNQSwECLQAUAAYACAAAACEA83kFLcYAAADcAAAA&#10;DwAAAAAAAAAAAAAAAAAHAgAAZHJzL2Rvd25yZXYueG1sUEsFBgAAAAADAAMAtwAAAPoCAAAAAA==&#10;">
              <v:textbox>
                <w:txbxContent>
                  <w:p w14:paraId="64C97F27" w14:textId="77777777" w:rsidR="005A0A1A" w:rsidRPr="008E12E2" w:rsidRDefault="005A0A1A" w:rsidP="00E40099">
                    <w:pPr>
                      <w:jc w:val="center"/>
                      <w:rPr>
                        <w:color w:val="000000"/>
                        <w:sz w:val="20"/>
                        <w:szCs w:val="20"/>
                        <w:lang w:eastAsia="uk-UA"/>
                      </w:rPr>
                    </w:pPr>
                    <w:r w:rsidRPr="008E12E2">
                      <w:rPr>
                        <w:sz w:val="20"/>
                        <w:szCs w:val="20"/>
                        <w:bdr w:val="none" w:sz="0" w:space="0" w:color="auto" w:frame="1"/>
                        <w:lang w:eastAsia="uk-UA"/>
                      </w:rPr>
                      <w:t>Реєстрація місця проживання</w:t>
                    </w:r>
                  </w:p>
                  <w:p w14:paraId="211FD5FC" w14:textId="77777777" w:rsidR="005A0A1A" w:rsidRPr="00734425" w:rsidRDefault="005A0A1A" w:rsidP="00D231FD">
                    <w:pPr>
                      <w:jc w:val="center"/>
                      <w:rPr>
                        <w:sz w:val="22"/>
                        <w:szCs w:val="22"/>
                      </w:rPr>
                    </w:pPr>
                  </w:p>
                </w:txbxContent>
              </v:textbox>
            </v:rect>
            <v:shape id="AutoShape 19" o:spid="_x0000_s1113" type="#_x0000_t34" style="position:absolute;left:2420;top:12007;width:127;height:4542;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EBvQAAANwAAAAPAAAAZHJzL2Rvd25yZXYueG1sRE9LCsIw&#10;EN0L3iGM4E5Tq4hUo4gouFGw9QBDM7bFZlKaqPX2RhDczeN9Z7XpTC2e1LrKsoLJOAJBnFtdcaHg&#10;mh1GCxDOI2usLZOCNznYrPu9FSbavvhCz9QXIoSwS1BB6X2TSOnykgy6sW2IA3ezrUEfYFtI3eIr&#10;hJtaxlE0lwYrDg0lNrQrKb+nD6MgixezffeoqybyNr0eTm4an3OlhoNuuwThqfN/8c991GF+PIXv&#10;M+ECuf4AAAD//wMAUEsBAi0AFAAGAAgAAAAhANvh9svuAAAAhQEAABMAAAAAAAAAAAAAAAAAAAAA&#10;AFtDb250ZW50X1R5cGVzXS54bWxQSwECLQAUAAYACAAAACEAWvQsW78AAAAVAQAACwAAAAAAAAAA&#10;AAAAAAAfAQAAX3JlbHMvLnJlbHNQSwECLQAUAAYACAAAACEANXlxAb0AAADcAAAADwAAAAAAAAAA&#10;AAAAAAAHAgAAZHJzL2Rvd25yZXYueG1sUEsFBgAAAAADAAMAtwAAAPECAAAAAA==&#10;" adj="388800"/>
            <v:shape id="AutoShape 20" o:spid="_x0000_s1114" type="#_x0000_t34" style="position:absolute;left:2477;top:6889;width:7;height:4947;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ZgxgAAANwAAAAPAAAAZHJzL2Rvd25yZXYueG1sRE9LS8NA&#10;EL4L/odlhN7sxiJSYjdFfNF6sKQK6m2SnSah2dm4u01jf323UPA2H99zZvPBtKIn5xvLCm7GCQji&#10;0uqGKwWfHy/XUxA+IGtsLZOCP/Iwzy4vZphqu+ec+nWoRAxhn6KCOoQuldKXNRn0Y9sRR25jncEQ&#10;oaukdriP4aaVkyS5kwYbjg01dvRYU7ld74yCyvRP78+Hr++lyzfbt9dV8dv/FEqNroaHexCBhvAv&#10;PrsXOs6f3MLpmXiBzI4AAAD//wMAUEsBAi0AFAAGAAgAAAAhANvh9svuAAAAhQEAABMAAAAAAAAA&#10;AAAAAAAAAAAAAFtDb250ZW50X1R5cGVzXS54bWxQSwECLQAUAAYACAAAACEAWvQsW78AAAAVAQAA&#10;CwAAAAAAAAAAAAAAAAAfAQAAX3JlbHMvLnJlbHNQSwECLQAUAAYACAAAACEAE6Y2YMYAAADcAAAA&#10;DwAAAAAAAAAAAAAAAAAHAgAAZHJzL2Rvd25yZXYueG1sUEsFBgAAAAADAAMAtwAAAPoCAAAAAA==&#10;" adj="7785374"/>
            <v:shape id="AutoShape 21" o:spid="_x0000_s1115" type="#_x0000_t34" style="position:absolute;left:2484;top:16432;width:127;height:516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EzuvQAAANwAAAAPAAAAZHJzL2Rvd25yZXYueG1sRE9LCsIw&#10;EN0L3iGM4E5T6wepRhFRcKNg9QBDM7bFZlKaqPX2RhDczeN9Z7luTSWe1LjSsoLRMAJBnFldcq7g&#10;etkP5iCcR9ZYWSYFb3KwXnU7S0y0ffGZnqnPRQhhl6CCwvs6kdJlBRl0Q1sTB+5mG4M+wCaXusFX&#10;CDeVjKNoJg2WHBoKrGlbUHZPH0bBJZ5Pdu2jKuvI2/S6P7pxfMqU6vfazQKEp9b/xT/3QYf58RS+&#10;z4QL5OoDAAD//wMAUEsBAi0AFAAGAAgAAAAhANvh9svuAAAAhQEAABMAAAAAAAAAAAAAAAAAAAAA&#10;AFtDb250ZW50X1R5cGVzXS54bWxQSwECLQAUAAYACAAAACEAWvQsW78AAAAVAQAACwAAAAAAAAAA&#10;AAAAAAAfAQAAX3JlbHMvLnJlbHNQSwECLQAUAAYACAAAACEA1dxM7r0AAADcAAAADwAAAAAAAAAA&#10;AAAAAAAHAgAAZHJzL2Rvd25yZXYueG1sUEsFBgAAAAADAAMAtwAAAPECAAAAAA==&#10;" adj="388800"/>
            <v:shape id="AutoShape 22" o:spid="_x0000_s1116" type="#_x0000_t34" style="position:absolute;left:2611;top:21801;width:0;height:5335;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3ZwQAAANwAAAAPAAAAZHJzL2Rvd25yZXYueG1sRE9Li8Iw&#10;EL4L/ocwgjdN9SDaNcqu+Lotavc+NLNt12ZSkljrvzcLgrf5+J6zXHemFi05X1lWMBknIIhzqysu&#10;FGSX3WgOwgdkjbVlUvAgD+tVv7fEVNs7n6g9h0LEEPYpKihDaFIpfV6SQT+2DXHkfq0zGCJ0hdQO&#10;7zHc1HKaJDNpsOLYUGJDm5Ly6/lmFBxd+223X9vsL9v/7Hf19ZEcFhulhoPu8wNEoC68xS/3Ucf5&#10;0xn8PxMvkKsnAAAA//8DAFBLAQItABQABgAIAAAAIQDb4fbL7gAAAIUBAAATAAAAAAAAAAAAAAAA&#10;AAAAAABbQ29udGVudF9UeXBlc10ueG1sUEsBAi0AFAAGAAgAAAAhAFr0LFu/AAAAFQEAAAsAAAAA&#10;AAAAAAAAAAAAHwEAAF9yZWxzLy5yZWxzUEsBAi0AFAAGAAgAAAAhAKNq3dnBAAAA3AAAAA8AAAAA&#10;AAAAAAAAAAAABwIAAGRycy9kb3ducmV2LnhtbFBLBQYAAAAAAwADALcAAAD1AgAAAAA=&#10;"/>
            <v:shape id="AutoShape 23" o:spid="_x0000_s1117" type="#_x0000_t34" style="position:absolute;left:2547;top:27168;width:64;height:528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h9xAAAANwAAAAPAAAAZHJzL2Rvd25yZXYueG1sRE9Na8JA&#10;EL0X/A/LCL0U3TQULalraAsFQVSaBrxOsmMSmp0N2VVTf70rCL3N433OIh1MK07Uu8aygudpBIK4&#10;tLrhSkH+8zV5BeE8ssbWMin4IwfpcvSwwETbM3/TKfOVCCHsElRQe98lUrqyJoNuajviwB1sb9AH&#10;2FdS93gO4aaVcRTNpMGGQ0ONHX3WVP5mR6Ngbiq7zddPcs+7y+ajPBQvl2Kt1ON4eH8D4Wnw/+K7&#10;e6XD/HgOt2fCBXJ5BQAA//8DAFBLAQItABQABgAIAAAAIQDb4fbL7gAAAIUBAAATAAAAAAAAAAAA&#10;AAAAAAAAAABbQ29udGVudF9UeXBlc10ueG1sUEsBAi0AFAAGAAgAAAAhAFr0LFu/AAAAFQEAAAsA&#10;AAAAAAAAAAAAAAAAHwEAAF9yZWxzLy5yZWxzUEsBAi0AFAAGAAgAAAAhAJN4WH3EAAAA3AAAAA8A&#10;AAAAAAAAAAAAAAAABwIAAGRycy9kb3ducmV2LnhtbFBLBQYAAAAAAwADALcAAAD4AgAAAAA=&#10;" adj="799322"/>
            <v:shape id="AutoShape 31" o:spid="_x0000_s1118" type="#_x0000_t67" style="position:absolute;left:25791;top:3219;width:3429;height:1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AlwwAAANwAAAAPAAAAZHJzL2Rvd25yZXYueG1sRI9Ba8Mw&#10;DIXvhf0Ho8JurdMOxkjrltI5bLDTmu0uYjUJjeVgu23276fDYDeJ9/Tep+1+8oO6UUx9YAOrZQGK&#10;uAmu59bAV10tXkCljOxwCEwGfijBfvcw22Lpwp0/6XbKrZIQTiUa6HIeS61T05HHtAwjsWjnED1m&#10;WWOrXcS7hPtBr4viWXvsWRo6HOnYUXM5Xb2Bxla1rb4tv32sxsuhLuxr7K0xj/PpsAGVacr/5r/r&#10;dyf4T4Ivz8gEevcLAAD//wMAUEsBAi0AFAAGAAgAAAAhANvh9svuAAAAhQEAABMAAAAAAAAAAAAA&#10;AAAAAAAAAFtDb250ZW50X1R5cGVzXS54bWxQSwECLQAUAAYACAAAACEAWvQsW78AAAAVAQAACwAA&#10;AAAAAAAAAAAAAAAfAQAAX3JlbHMvLnJlbHNQSwECLQAUAAYACAAAACEAmIHAJcMAAADcAAAADwAA&#10;AAAAAAAAAAAAAAAHAgAAZHJzL2Rvd25yZXYueG1sUEsFBgAAAAADAAMAtwAAAPcCAAAAAA==&#10;" adj="10108,4040">
              <v:textbox style="layout-flow:vertical-ideographic"/>
            </v:shape>
            <v:shape id="Рисунок 131" o:spid="_x0000_s1119" type="#_x0000_t75" style="position:absolute;left:359;width:54966;height:1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DwwAAANwAAAAPAAAAZHJzL2Rvd25yZXYueG1sRE9LbsIw&#10;EN1X6h2sqcSuOAH1o4BBCGjVDYJSDjCKBzttPA6xIeH2uFKl7ubpfWc6710tLtSGyrOCfJiBIC69&#10;rtgoOHy9Pb6CCBFZY+2ZFFwpwHx2fzfFQvuOP+myj0akEA4FKrAxNoWUobTkMAx9Q5y4o28dxgRb&#10;I3WLXQp3tRxl2bN0WHFqsNjQ0lL5sz87Bdv31Xd2OufyuHt52phubclcrVKDh34xARGpj//iP/eH&#10;TvPHOfw+ky6QsxsAAAD//wMAUEsBAi0AFAAGAAgAAAAhANvh9svuAAAAhQEAABMAAAAAAAAAAAAA&#10;AAAAAAAAAFtDb250ZW50X1R5cGVzXS54bWxQSwECLQAUAAYACAAAACEAWvQsW78AAAAVAQAACwAA&#10;AAAAAAAAAAAAAAAfAQAAX3JlbHMvLnJlbHNQSwECLQAUAAYACAAAACEA/oTAA8MAAADcAAAADwAA&#10;AAAAAAAAAAAAAAAHAgAAZHJzL2Rvd25yZXYueG1sUEsFBgAAAAADAAMAtwAAAPcCAAAAAA==&#10;">
              <v:imagedata r:id="rId21" o:title=""/>
            </v:shape>
            <w10:anchorlock/>
          </v:group>
        </w:pict>
      </w:r>
    </w:p>
    <w:p w14:paraId="5700ED40" w14:textId="77777777" w:rsidR="001274B2" w:rsidRPr="00871F5B" w:rsidRDefault="001274B2" w:rsidP="00EA2861">
      <w:pPr>
        <w:spacing w:line="360" w:lineRule="auto"/>
        <w:jc w:val="center"/>
        <w:rPr>
          <w:b/>
          <w:bCs/>
          <w:sz w:val="28"/>
          <w:szCs w:val="28"/>
          <w:lang w:eastAsia="uk-UA"/>
        </w:rPr>
      </w:pPr>
      <w:r w:rsidRPr="00871F5B">
        <w:rPr>
          <w:b/>
          <w:bCs/>
          <w:sz w:val="28"/>
          <w:szCs w:val="28"/>
        </w:rPr>
        <w:t>Рис. 2.7. Види послуг</w:t>
      </w:r>
      <w:r w:rsidRPr="00871F5B">
        <w:rPr>
          <w:b/>
          <w:sz w:val="28"/>
          <w:szCs w:val="28"/>
        </w:rPr>
        <w:t xml:space="preserve"> щодо реєстрації місця проживання в</w:t>
      </w:r>
      <w:r w:rsidRPr="00871F5B">
        <w:rPr>
          <w:b/>
          <w:bCs/>
          <w:sz w:val="28"/>
          <w:szCs w:val="28"/>
        </w:rPr>
        <w:t xml:space="preserve"> </w:t>
      </w:r>
      <w:r w:rsidRPr="00871F5B">
        <w:rPr>
          <w:b/>
          <w:bCs/>
          <w:sz w:val="28"/>
          <w:szCs w:val="28"/>
          <w:lang w:eastAsia="uk-UA"/>
        </w:rPr>
        <w:t>Центрі  надання адміністративних послуг Байковецької сільської ради</w:t>
      </w:r>
    </w:p>
    <w:p w14:paraId="599A8405" w14:textId="77777777" w:rsidR="00917770" w:rsidRPr="00871F5B" w:rsidRDefault="00ED3D7E" w:rsidP="00ED3D7E">
      <w:pPr>
        <w:pStyle w:val="a4"/>
        <w:spacing w:after="0" w:line="360" w:lineRule="auto"/>
        <w:ind w:firstLine="709"/>
        <w:jc w:val="both"/>
        <w:rPr>
          <w:sz w:val="28"/>
          <w:szCs w:val="28"/>
        </w:rPr>
      </w:pPr>
      <w:r w:rsidRPr="00871F5B">
        <w:rPr>
          <w:sz w:val="28"/>
          <w:szCs w:val="28"/>
        </w:rPr>
        <w:t xml:space="preserve">Основним завданням </w:t>
      </w:r>
      <w:r w:rsidR="00917770" w:rsidRPr="00871F5B">
        <w:rPr>
          <w:sz w:val="28"/>
          <w:szCs w:val="28"/>
        </w:rPr>
        <w:t>Центр</w:t>
      </w:r>
      <w:r w:rsidRPr="00871F5B">
        <w:rPr>
          <w:sz w:val="28"/>
          <w:szCs w:val="28"/>
        </w:rPr>
        <w:t>у</w:t>
      </w:r>
      <w:r w:rsidR="00917770" w:rsidRPr="00871F5B">
        <w:rPr>
          <w:sz w:val="28"/>
          <w:szCs w:val="28"/>
        </w:rPr>
        <w:t xml:space="preserve"> надання адміністративних послуг (ЦНАП) </w:t>
      </w:r>
      <w:r w:rsidRPr="00871F5B">
        <w:rPr>
          <w:sz w:val="28"/>
          <w:szCs w:val="28"/>
        </w:rPr>
        <w:t xml:space="preserve">є </w:t>
      </w:r>
      <w:r w:rsidR="00917770" w:rsidRPr="00871F5B">
        <w:rPr>
          <w:sz w:val="28"/>
          <w:szCs w:val="28"/>
        </w:rPr>
        <w:t xml:space="preserve">стати для споживача місцем, де можна було би отримати необхідний перелік адміністративних послуг у </w:t>
      </w:r>
      <w:r w:rsidR="00D245B5">
        <w:rPr>
          <w:sz w:val="28"/>
          <w:szCs w:val="28"/>
        </w:rPr>
        <w:t xml:space="preserve">максимально </w:t>
      </w:r>
      <w:r w:rsidR="00917770" w:rsidRPr="00871F5B">
        <w:rPr>
          <w:sz w:val="28"/>
          <w:szCs w:val="28"/>
        </w:rPr>
        <w:t xml:space="preserve">комфортних умовах. </w:t>
      </w:r>
      <w:r w:rsidRPr="00871F5B">
        <w:rPr>
          <w:sz w:val="28"/>
          <w:szCs w:val="28"/>
        </w:rPr>
        <w:t>О</w:t>
      </w:r>
      <w:r w:rsidR="00917770" w:rsidRPr="00871F5B">
        <w:rPr>
          <w:sz w:val="28"/>
          <w:szCs w:val="28"/>
        </w:rPr>
        <w:t xml:space="preserve">знаками належного ЦНАП є: </w:t>
      </w:r>
      <w:r w:rsidRPr="00871F5B">
        <w:rPr>
          <w:sz w:val="28"/>
          <w:szCs w:val="28"/>
        </w:rPr>
        <w:t>п</w:t>
      </w:r>
      <w:r w:rsidR="00917770" w:rsidRPr="00871F5B">
        <w:rPr>
          <w:sz w:val="28"/>
          <w:szCs w:val="28"/>
        </w:rPr>
        <w:t>овний перелік базових послуг, тобто найважливіших для громадян адміністративних послуг;</w:t>
      </w:r>
      <w:r w:rsidRPr="00871F5B">
        <w:rPr>
          <w:sz w:val="28"/>
          <w:szCs w:val="28"/>
        </w:rPr>
        <w:t xml:space="preserve"> к</w:t>
      </w:r>
      <w:r w:rsidR="00917770" w:rsidRPr="00871F5B">
        <w:rPr>
          <w:sz w:val="28"/>
          <w:szCs w:val="28"/>
        </w:rPr>
        <w:t>омфортне для відвідувачів приміщення</w:t>
      </w:r>
      <w:r w:rsidRPr="00871F5B">
        <w:rPr>
          <w:sz w:val="28"/>
          <w:szCs w:val="28"/>
        </w:rPr>
        <w:t xml:space="preserve"> (</w:t>
      </w:r>
      <w:r w:rsidR="00917770" w:rsidRPr="00871F5B">
        <w:rPr>
          <w:sz w:val="28"/>
          <w:szCs w:val="28"/>
        </w:rPr>
        <w:t>некабінетна система обслуговування</w:t>
      </w:r>
      <w:r w:rsidRPr="00871F5B">
        <w:rPr>
          <w:sz w:val="28"/>
          <w:szCs w:val="28"/>
        </w:rPr>
        <w:t>), а</w:t>
      </w:r>
      <w:r w:rsidR="00917770" w:rsidRPr="00871F5B">
        <w:rPr>
          <w:sz w:val="28"/>
          <w:szCs w:val="28"/>
        </w:rPr>
        <w:t xml:space="preserve"> облашт</w:t>
      </w:r>
      <w:r w:rsidRPr="00871F5B">
        <w:rPr>
          <w:sz w:val="28"/>
          <w:szCs w:val="28"/>
        </w:rPr>
        <w:t>ування</w:t>
      </w:r>
      <w:r w:rsidR="00917770" w:rsidRPr="00871F5B">
        <w:rPr>
          <w:sz w:val="28"/>
          <w:szCs w:val="28"/>
        </w:rPr>
        <w:t xml:space="preserve"> за принципом «відкритого простору»</w:t>
      </w:r>
      <w:r w:rsidRPr="00871F5B">
        <w:rPr>
          <w:sz w:val="28"/>
          <w:szCs w:val="28"/>
        </w:rPr>
        <w:t>; р</w:t>
      </w:r>
      <w:r w:rsidR="00917770" w:rsidRPr="00871F5B">
        <w:rPr>
          <w:sz w:val="28"/>
          <w:szCs w:val="28"/>
        </w:rPr>
        <w:t>озширені та орієнтовані на громадян прийомні години</w:t>
      </w:r>
      <w:r w:rsidRPr="00871F5B">
        <w:rPr>
          <w:sz w:val="28"/>
          <w:szCs w:val="28"/>
        </w:rPr>
        <w:t>; м</w:t>
      </w:r>
      <w:r w:rsidR="00917770" w:rsidRPr="00871F5B">
        <w:rPr>
          <w:sz w:val="28"/>
          <w:szCs w:val="28"/>
        </w:rPr>
        <w:t>ожливість отримання «супутніх послуг».</w:t>
      </w:r>
    </w:p>
    <w:p w14:paraId="17C79081" w14:textId="77777777" w:rsidR="00F85B22" w:rsidRPr="00871F5B" w:rsidRDefault="00F85B22" w:rsidP="00EA2861">
      <w:pPr>
        <w:spacing w:line="360" w:lineRule="auto"/>
        <w:ind w:firstLine="709"/>
        <w:jc w:val="both"/>
        <w:rPr>
          <w:b/>
          <w:bCs/>
          <w:sz w:val="28"/>
          <w:szCs w:val="28"/>
        </w:rPr>
      </w:pPr>
      <w:r w:rsidRPr="00871F5B">
        <w:rPr>
          <w:b/>
          <w:bCs/>
          <w:sz w:val="28"/>
          <w:szCs w:val="28"/>
        </w:rPr>
        <w:lastRenderedPageBreak/>
        <w:t xml:space="preserve">2.3. Використання сучасних інформаційних технологій в процесах надання адміністративних послуг об’єднаними територіальними громадами </w:t>
      </w:r>
    </w:p>
    <w:p w14:paraId="5DFF72CA" w14:textId="77777777" w:rsidR="00873A8C" w:rsidRPr="00871F5B" w:rsidRDefault="00873A8C" w:rsidP="00EA2861">
      <w:pPr>
        <w:spacing w:line="360" w:lineRule="auto"/>
        <w:ind w:firstLine="709"/>
        <w:jc w:val="both"/>
        <w:rPr>
          <w:sz w:val="28"/>
          <w:szCs w:val="28"/>
        </w:rPr>
      </w:pPr>
      <w:r w:rsidRPr="00871F5B">
        <w:rPr>
          <w:sz w:val="28"/>
          <w:szCs w:val="28"/>
        </w:rPr>
        <w:t xml:space="preserve">Сучасний стан надання адміністративних послуг в електронній формі характеризується певними зрушеннями. Сьогодні спостерігається підвищена увага держави до формування новітнього інформаційного суспільства, розширення сфери застосування інформаційно-комунікаційних технологій у розбудові сервісноорієнтованої держави. </w:t>
      </w:r>
      <w:r w:rsidR="00D245B5">
        <w:rPr>
          <w:sz w:val="28"/>
          <w:szCs w:val="28"/>
        </w:rPr>
        <w:t>Створення</w:t>
      </w:r>
      <w:r w:rsidRPr="00871F5B">
        <w:rPr>
          <w:sz w:val="28"/>
          <w:szCs w:val="28"/>
        </w:rPr>
        <w:t xml:space="preserve"> ефективної системи електронних послуг в Україні з</w:t>
      </w:r>
      <w:r w:rsidR="00D245B5">
        <w:rPr>
          <w:sz w:val="28"/>
          <w:szCs w:val="28"/>
        </w:rPr>
        <w:t>гідно з</w:t>
      </w:r>
      <w:r w:rsidRPr="00871F5B">
        <w:rPr>
          <w:sz w:val="28"/>
          <w:szCs w:val="28"/>
        </w:rPr>
        <w:t xml:space="preserve"> </w:t>
      </w:r>
      <w:r w:rsidR="00D245B5">
        <w:rPr>
          <w:sz w:val="28"/>
          <w:szCs w:val="28"/>
        </w:rPr>
        <w:t>діючим</w:t>
      </w:r>
      <w:r w:rsidRPr="00871F5B">
        <w:rPr>
          <w:sz w:val="28"/>
          <w:szCs w:val="28"/>
        </w:rPr>
        <w:t xml:space="preserve"> законодавством передбачає їх доступність з державного порталу адміністративних послуг.</w:t>
      </w:r>
    </w:p>
    <w:p w14:paraId="2BE385A0" w14:textId="77777777" w:rsidR="008E5926" w:rsidRPr="00871F5B" w:rsidRDefault="00D245B5" w:rsidP="00EA2861">
      <w:pPr>
        <w:spacing w:line="360" w:lineRule="auto"/>
        <w:ind w:firstLine="709"/>
        <w:jc w:val="both"/>
        <w:rPr>
          <w:sz w:val="28"/>
          <w:szCs w:val="28"/>
        </w:rPr>
      </w:pPr>
      <w:r>
        <w:rPr>
          <w:sz w:val="28"/>
          <w:szCs w:val="28"/>
        </w:rPr>
        <w:t>А</w:t>
      </w:r>
      <w:r w:rsidR="008E5926" w:rsidRPr="00871F5B">
        <w:rPr>
          <w:sz w:val="28"/>
          <w:szCs w:val="28"/>
        </w:rPr>
        <w:t>дміністративн</w:t>
      </w:r>
      <w:r>
        <w:rPr>
          <w:sz w:val="28"/>
          <w:szCs w:val="28"/>
        </w:rPr>
        <w:t>і</w:t>
      </w:r>
      <w:r w:rsidR="008E5926" w:rsidRPr="00871F5B">
        <w:rPr>
          <w:sz w:val="28"/>
          <w:szCs w:val="28"/>
        </w:rPr>
        <w:t xml:space="preserve"> послуг</w:t>
      </w:r>
      <w:r>
        <w:rPr>
          <w:sz w:val="28"/>
          <w:szCs w:val="28"/>
        </w:rPr>
        <w:t>и</w:t>
      </w:r>
      <w:r w:rsidR="008E5926" w:rsidRPr="00871F5B">
        <w:rPr>
          <w:sz w:val="28"/>
          <w:szCs w:val="28"/>
        </w:rPr>
        <w:t xml:space="preserve"> в електронній формі </w:t>
      </w:r>
      <w:r>
        <w:rPr>
          <w:sz w:val="28"/>
          <w:szCs w:val="28"/>
        </w:rPr>
        <w:t xml:space="preserve">надаються </w:t>
      </w:r>
      <w:r w:rsidR="008E5926" w:rsidRPr="00871F5B">
        <w:rPr>
          <w:sz w:val="28"/>
          <w:szCs w:val="28"/>
        </w:rPr>
        <w:t xml:space="preserve">через Єдиний державний портал адміністративних послуг регламентується положеннями Закону України «Про адміністративні послуги» (в редакції, яка діяла до 10 грудня 2015 р.),. Єдиний державний портал адміністративних послуг покликаний реалізувати ефективний механізм «єдиного вікна», коли без зайвих проблем, швидко та комфортно можна отримати послугу від представників держави. </w:t>
      </w:r>
    </w:p>
    <w:p w14:paraId="528A2796" w14:textId="77777777" w:rsidR="008416B2" w:rsidRPr="00871F5B" w:rsidRDefault="008416B2" w:rsidP="00EA2861">
      <w:pPr>
        <w:spacing w:line="360" w:lineRule="auto"/>
        <w:ind w:firstLine="709"/>
        <w:jc w:val="both"/>
        <w:rPr>
          <w:sz w:val="28"/>
          <w:szCs w:val="28"/>
        </w:rPr>
      </w:pPr>
      <w:r w:rsidRPr="00871F5B">
        <w:rPr>
          <w:sz w:val="28"/>
          <w:szCs w:val="28"/>
        </w:rPr>
        <w:t xml:space="preserve">В країнах ЄС інформаційні технології широко використовуються публічними інституціями. А Європейською Комісією на 2020-2024 рр. визначено шість пріоритетних політик, серед яких є сприяння цифровій трансформації. Електронний уряд дозволяє громадянам та компаніям здійснювати відносини з органами публічної влади легше, швидше і з меншими витратами. </w:t>
      </w:r>
    </w:p>
    <w:p w14:paraId="191D84E1" w14:textId="77777777" w:rsidR="008416B2" w:rsidRPr="00871F5B" w:rsidRDefault="0096336D" w:rsidP="00EA2861">
      <w:pPr>
        <w:spacing w:line="360" w:lineRule="auto"/>
        <w:ind w:firstLine="709"/>
        <w:jc w:val="both"/>
        <w:rPr>
          <w:sz w:val="28"/>
          <w:szCs w:val="28"/>
        </w:rPr>
      </w:pPr>
      <w:r>
        <w:rPr>
          <w:sz w:val="28"/>
          <w:szCs w:val="28"/>
        </w:rPr>
        <w:t>«</w:t>
      </w:r>
      <w:r w:rsidR="008416B2" w:rsidRPr="00871F5B">
        <w:rPr>
          <w:sz w:val="28"/>
          <w:szCs w:val="28"/>
        </w:rPr>
        <w:t>Цифрова стратегія Європейського Союзу базується на трьох принципах:</w:t>
      </w:r>
    </w:p>
    <w:p w14:paraId="1C7F67FC" w14:textId="77777777" w:rsidR="008416B2" w:rsidRPr="00871F5B" w:rsidRDefault="008416B2" w:rsidP="00EA2861">
      <w:pPr>
        <w:spacing w:line="360" w:lineRule="auto"/>
        <w:ind w:firstLine="709"/>
        <w:jc w:val="both"/>
        <w:rPr>
          <w:sz w:val="28"/>
          <w:szCs w:val="28"/>
        </w:rPr>
      </w:pPr>
      <w:r w:rsidRPr="00871F5B">
        <w:rPr>
          <w:sz w:val="28"/>
          <w:szCs w:val="28"/>
        </w:rPr>
        <w:t>- технологія, яка працює на людей;</w:t>
      </w:r>
    </w:p>
    <w:p w14:paraId="5EC4E385" w14:textId="77777777" w:rsidR="008416B2" w:rsidRPr="00871F5B" w:rsidRDefault="008416B2" w:rsidP="00EA2861">
      <w:pPr>
        <w:spacing w:line="360" w:lineRule="auto"/>
        <w:ind w:firstLine="709"/>
        <w:jc w:val="both"/>
        <w:rPr>
          <w:sz w:val="28"/>
          <w:szCs w:val="28"/>
        </w:rPr>
      </w:pPr>
      <w:r w:rsidRPr="00871F5B">
        <w:rPr>
          <w:sz w:val="28"/>
          <w:szCs w:val="28"/>
        </w:rPr>
        <w:t xml:space="preserve">- чесна та конкурентоспроможна цифрова економіка; </w:t>
      </w:r>
    </w:p>
    <w:p w14:paraId="42594F44" w14:textId="77777777" w:rsidR="008416B2" w:rsidRPr="00871F5B" w:rsidRDefault="008416B2" w:rsidP="00EA2861">
      <w:pPr>
        <w:spacing w:line="360" w:lineRule="auto"/>
        <w:ind w:firstLine="709"/>
        <w:jc w:val="both"/>
        <w:rPr>
          <w:sz w:val="28"/>
          <w:szCs w:val="28"/>
        </w:rPr>
      </w:pPr>
      <w:r w:rsidRPr="00871F5B">
        <w:rPr>
          <w:sz w:val="28"/>
          <w:szCs w:val="28"/>
        </w:rPr>
        <w:t>- розбудова відкритого, демократичного та стійкого суспільства</w:t>
      </w:r>
      <w:r w:rsidR="0096336D">
        <w:rPr>
          <w:sz w:val="28"/>
          <w:szCs w:val="28"/>
        </w:rPr>
        <w:t xml:space="preserve">» </w:t>
      </w:r>
      <w:r w:rsidR="0096336D" w:rsidRPr="0096336D">
        <w:rPr>
          <w:sz w:val="28"/>
          <w:szCs w:val="28"/>
          <w:lang w:val="ru-RU"/>
        </w:rPr>
        <w:t>[</w:t>
      </w:r>
      <w:r w:rsidR="0096336D">
        <w:rPr>
          <w:sz w:val="28"/>
          <w:szCs w:val="28"/>
          <w:lang w:val="ru-RU"/>
        </w:rPr>
        <w:t>34</w:t>
      </w:r>
      <w:r w:rsidR="0096336D" w:rsidRPr="0096336D">
        <w:rPr>
          <w:sz w:val="28"/>
          <w:szCs w:val="28"/>
          <w:lang w:val="ru-RU"/>
        </w:rPr>
        <w:t>]</w:t>
      </w:r>
      <w:r w:rsidRPr="00871F5B">
        <w:rPr>
          <w:sz w:val="28"/>
          <w:szCs w:val="28"/>
        </w:rPr>
        <w:t xml:space="preserve">. </w:t>
      </w:r>
    </w:p>
    <w:p w14:paraId="7742B765" w14:textId="77777777" w:rsidR="008416B2" w:rsidRPr="00871F5B" w:rsidRDefault="008416B2" w:rsidP="00EA2861">
      <w:pPr>
        <w:spacing w:line="360" w:lineRule="auto"/>
        <w:ind w:firstLine="709"/>
        <w:jc w:val="both"/>
        <w:rPr>
          <w:sz w:val="28"/>
          <w:szCs w:val="28"/>
        </w:rPr>
      </w:pPr>
      <w:r w:rsidRPr="00871F5B">
        <w:rPr>
          <w:sz w:val="28"/>
          <w:szCs w:val="28"/>
        </w:rPr>
        <w:t xml:space="preserve">Для громадян дана стратегія передбачає зростання обсягів інвестицій у розвиток цифрових навичок європейців, підтримку розвитку штучного інтелекту, посилення заходів захисту громадян від кіберзагроз, розробка </w:t>
      </w:r>
      <w:r w:rsidRPr="00871F5B">
        <w:rPr>
          <w:sz w:val="28"/>
          <w:szCs w:val="28"/>
        </w:rPr>
        <w:lastRenderedPageBreak/>
        <w:t>інноваційних рішень для медицини, навколишнього середовища, транспорту  тощо.</w:t>
      </w:r>
    </w:p>
    <w:p w14:paraId="558299C6" w14:textId="77777777" w:rsidR="00402615" w:rsidRPr="00871F5B" w:rsidRDefault="00402615" w:rsidP="00EA2861">
      <w:pPr>
        <w:spacing w:line="360" w:lineRule="auto"/>
        <w:ind w:firstLine="709"/>
        <w:jc w:val="both"/>
        <w:rPr>
          <w:sz w:val="28"/>
          <w:szCs w:val="28"/>
        </w:rPr>
      </w:pPr>
      <w:r w:rsidRPr="00871F5B">
        <w:rPr>
          <w:sz w:val="28"/>
          <w:szCs w:val="28"/>
        </w:rPr>
        <w:t>У літературі є багато визначень електронних послуг. Зазвичай майже неможливо чітко визначити межі електронних послуг через динамічний характер середовища, в якому вон</w:t>
      </w:r>
      <w:r w:rsidR="00281AAD" w:rsidRPr="00871F5B">
        <w:rPr>
          <w:sz w:val="28"/>
          <w:szCs w:val="28"/>
        </w:rPr>
        <w:t>и</w:t>
      </w:r>
      <w:r w:rsidRPr="00871F5B">
        <w:rPr>
          <w:sz w:val="28"/>
          <w:szCs w:val="28"/>
        </w:rPr>
        <w:t xml:space="preserve"> форму</w:t>
      </w:r>
      <w:r w:rsidR="00281AAD" w:rsidRPr="00871F5B">
        <w:rPr>
          <w:sz w:val="28"/>
          <w:szCs w:val="28"/>
        </w:rPr>
        <w:t>ю</w:t>
      </w:r>
      <w:r w:rsidRPr="00871F5B">
        <w:rPr>
          <w:sz w:val="28"/>
          <w:szCs w:val="28"/>
        </w:rPr>
        <w:t>ться і розвива</w:t>
      </w:r>
      <w:r w:rsidR="00281AAD" w:rsidRPr="00871F5B">
        <w:rPr>
          <w:sz w:val="28"/>
          <w:szCs w:val="28"/>
        </w:rPr>
        <w:t>ю</w:t>
      </w:r>
      <w:r w:rsidRPr="00871F5B">
        <w:rPr>
          <w:sz w:val="28"/>
          <w:szCs w:val="28"/>
        </w:rPr>
        <w:t>ться. Надавати електронну послугу можна через: Інтернет, мобільні пристрої, супутникове та цифрове телебачення.</w:t>
      </w:r>
      <w:r w:rsidR="001874D2" w:rsidRPr="00871F5B">
        <w:rPr>
          <w:sz w:val="28"/>
          <w:szCs w:val="28"/>
        </w:rPr>
        <w:t xml:space="preserve"> Е</w:t>
      </w:r>
      <w:r w:rsidRPr="00871F5B">
        <w:rPr>
          <w:sz w:val="28"/>
          <w:szCs w:val="28"/>
        </w:rPr>
        <w:t xml:space="preserve">лектронну послугу </w:t>
      </w:r>
      <w:r w:rsidR="001874D2" w:rsidRPr="00871F5B">
        <w:rPr>
          <w:sz w:val="28"/>
          <w:szCs w:val="28"/>
        </w:rPr>
        <w:t>можна тлумачити</w:t>
      </w:r>
      <w:r w:rsidRPr="00871F5B">
        <w:rPr>
          <w:sz w:val="28"/>
          <w:szCs w:val="28"/>
        </w:rPr>
        <w:t xml:space="preserve"> як </w:t>
      </w:r>
      <w:r w:rsidR="001874D2" w:rsidRPr="00871F5B">
        <w:rPr>
          <w:sz w:val="28"/>
          <w:szCs w:val="28"/>
        </w:rPr>
        <w:t>таку</w:t>
      </w:r>
      <w:r w:rsidRPr="00871F5B">
        <w:rPr>
          <w:sz w:val="28"/>
          <w:szCs w:val="28"/>
        </w:rPr>
        <w:t>, що:</w:t>
      </w:r>
    </w:p>
    <w:p w14:paraId="0E5212FB" w14:textId="77777777" w:rsidR="00402615" w:rsidRPr="00871F5B" w:rsidRDefault="00402615" w:rsidP="00EA2861">
      <w:pPr>
        <w:spacing w:line="360" w:lineRule="auto"/>
        <w:ind w:firstLine="709"/>
        <w:jc w:val="both"/>
        <w:rPr>
          <w:sz w:val="28"/>
          <w:szCs w:val="28"/>
        </w:rPr>
      </w:pPr>
      <w:r w:rsidRPr="00871F5B">
        <w:rPr>
          <w:sz w:val="28"/>
          <w:szCs w:val="28"/>
        </w:rPr>
        <w:t>- забезпечується частково або повністю автоматизованим шляхом</w:t>
      </w:r>
      <w:r w:rsidR="001874D2" w:rsidRPr="00871F5B">
        <w:rPr>
          <w:sz w:val="28"/>
          <w:szCs w:val="28"/>
        </w:rPr>
        <w:t xml:space="preserve"> </w:t>
      </w:r>
      <w:r w:rsidRPr="00871F5B">
        <w:rPr>
          <w:sz w:val="28"/>
          <w:szCs w:val="28"/>
        </w:rPr>
        <w:t>інформаційні технології</w:t>
      </w:r>
      <w:r w:rsidR="001874D2" w:rsidRPr="00871F5B">
        <w:rPr>
          <w:sz w:val="28"/>
          <w:szCs w:val="28"/>
        </w:rPr>
        <w:t>;</w:t>
      </w:r>
    </w:p>
    <w:p w14:paraId="7DAED6AF" w14:textId="77777777" w:rsidR="00402615" w:rsidRPr="00871F5B" w:rsidRDefault="00402615" w:rsidP="00EA2861">
      <w:pPr>
        <w:spacing w:line="360" w:lineRule="auto"/>
        <w:ind w:firstLine="709"/>
        <w:jc w:val="both"/>
        <w:rPr>
          <w:sz w:val="28"/>
          <w:szCs w:val="28"/>
        </w:rPr>
      </w:pPr>
      <w:r w:rsidRPr="00871F5B">
        <w:rPr>
          <w:sz w:val="28"/>
          <w:szCs w:val="28"/>
        </w:rPr>
        <w:t>- здійснюється в Інтернеті та через Інтернет</w:t>
      </w:r>
      <w:r w:rsidR="001874D2" w:rsidRPr="00871F5B">
        <w:rPr>
          <w:sz w:val="28"/>
          <w:szCs w:val="28"/>
        </w:rPr>
        <w:t>;</w:t>
      </w:r>
    </w:p>
    <w:p w14:paraId="376EFDEC" w14:textId="77777777" w:rsidR="00402615" w:rsidRPr="00871F5B" w:rsidRDefault="00402615" w:rsidP="00EA2861">
      <w:pPr>
        <w:spacing w:line="360" w:lineRule="auto"/>
        <w:ind w:firstLine="709"/>
        <w:jc w:val="both"/>
        <w:rPr>
          <w:sz w:val="28"/>
          <w:szCs w:val="28"/>
        </w:rPr>
      </w:pPr>
      <w:r w:rsidRPr="00871F5B">
        <w:rPr>
          <w:sz w:val="28"/>
          <w:szCs w:val="28"/>
        </w:rPr>
        <w:t>- індивідуальн</w:t>
      </w:r>
      <w:r w:rsidR="001874D2" w:rsidRPr="00871F5B">
        <w:rPr>
          <w:sz w:val="28"/>
          <w:szCs w:val="28"/>
        </w:rPr>
        <w:t>а</w:t>
      </w:r>
      <w:r w:rsidRPr="00871F5B">
        <w:rPr>
          <w:sz w:val="28"/>
          <w:szCs w:val="28"/>
        </w:rPr>
        <w:t xml:space="preserve"> для одержувача (персоналізован</w:t>
      </w:r>
      <w:r w:rsidR="001874D2" w:rsidRPr="00871F5B">
        <w:rPr>
          <w:sz w:val="28"/>
          <w:szCs w:val="28"/>
        </w:rPr>
        <w:t>а</w:t>
      </w:r>
      <w:r w:rsidRPr="00871F5B">
        <w:rPr>
          <w:sz w:val="28"/>
          <w:szCs w:val="28"/>
        </w:rPr>
        <w:t>)</w:t>
      </w:r>
      <w:r w:rsidR="001874D2" w:rsidRPr="00871F5B">
        <w:rPr>
          <w:sz w:val="28"/>
          <w:szCs w:val="28"/>
        </w:rPr>
        <w:t>;</w:t>
      </w:r>
    </w:p>
    <w:p w14:paraId="38101470" w14:textId="77777777" w:rsidR="00402615" w:rsidRPr="00871F5B" w:rsidRDefault="00402615" w:rsidP="00EA2861">
      <w:pPr>
        <w:spacing w:line="360" w:lineRule="auto"/>
        <w:ind w:firstLine="709"/>
        <w:jc w:val="both"/>
        <w:rPr>
          <w:sz w:val="28"/>
          <w:szCs w:val="28"/>
        </w:rPr>
      </w:pPr>
      <w:r w:rsidRPr="00871F5B">
        <w:rPr>
          <w:sz w:val="28"/>
          <w:szCs w:val="28"/>
        </w:rPr>
        <w:t xml:space="preserve">- </w:t>
      </w:r>
      <w:r w:rsidR="001874D2" w:rsidRPr="00871F5B">
        <w:rPr>
          <w:sz w:val="28"/>
          <w:szCs w:val="28"/>
        </w:rPr>
        <w:t xml:space="preserve">передбачає </w:t>
      </w:r>
      <w:r w:rsidRPr="00871F5B">
        <w:rPr>
          <w:sz w:val="28"/>
          <w:szCs w:val="28"/>
        </w:rPr>
        <w:t>дистанційне обслуговування</w:t>
      </w:r>
      <w:r w:rsidR="001874D2" w:rsidRPr="00871F5B">
        <w:rPr>
          <w:sz w:val="28"/>
          <w:szCs w:val="28"/>
        </w:rPr>
        <w:t>.</w:t>
      </w:r>
    </w:p>
    <w:p w14:paraId="5BECCE06" w14:textId="77777777" w:rsidR="0086319E" w:rsidRPr="00871F5B" w:rsidRDefault="0086319E" w:rsidP="00EA2861">
      <w:pPr>
        <w:spacing w:line="360" w:lineRule="auto"/>
        <w:ind w:firstLine="709"/>
        <w:jc w:val="both"/>
        <w:rPr>
          <w:sz w:val="28"/>
          <w:szCs w:val="28"/>
        </w:rPr>
      </w:pPr>
      <w:r w:rsidRPr="00871F5B">
        <w:rPr>
          <w:sz w:val="28"/>
          <w:szCs w:val="28"/>
        </w:rPr>
        <w:t>Можна виокремити наступні особливості електронних послуг:</w:t>
      </w:r>
    </w:p>
    <w:p w14:paraId="26A8A502" w14:textId="77777777" w:rsidR="0086319E" w:rsidRPr="00871F5B" w:rsidRDefault="0086319E" w:rsidP="00EA2861">
      <w:pPr>
        <w:spacing w:line="360" w:lineRule="auto"/>
        <w:ind w:firstLine="709"/>
        <w:jc w:val="both"/>
        <w:rPr>
          <w:sz w:val="28"/>
          <w:szCs w:val="28"/>
        </w:rPr>
      </w:pPr>
      <w:r w:rsidRPr="00871F5B">
        <w:rPr>
          <w:sz w:val="28"/>
          <w:szCs w:val="28"/>
        </w:rPr>
        <w:t>- простота, що означає, що користувач може використовувати сервіси легко та інтуїтивно;</w:t>
      </w:r>
    </w:p>
    <w:p w14:paraId="2ECEF5A0" w14:textId="77777777" w:rsidR="0086319E" w:rsidRPr="00871F5B" w:rsidRDefault="0086319E" w:rsidP="00EA2861">
      <w:pPr>
        <w:spacing w:line="360" w:lineRule="auto"/>
        <w:ind w:firstLine="709"/>
        <w:jc w:val="both"/>
        <w:rPr>
          <w:sz w:val="28"/>
          <w:szCs w:val="28"/>
        </w:rPr>
      </w:pPr>
      <w:r w:rsidRPr="00871F5B">
        <w:rPr>
          <w:sz w:val="28"/>
          <w:szCs w:val="28"/>
        </w:rPr>
        <w:t>- індивідуалізація та персоналізація, тобто адаптація послуги до користувача та його уподобань, що створює у користувача враження, що послуга є адресованою безпосередньо йому</w:t>
      </w:r>
      <w:r w:rsidR="009B001E" w:rsidRPr="00871F5B">
        <w:rPr>
          <w:sz w:val="28"/>
          <w:szCs w:val="28"/>
        </w:rPr>
        <w:t>;</w:t>
      </w:r>
    </w:p>
    <w:p w14:paraId="54B1C1EE" w14:textId="77777777" w:rsidR="0086319E" w:rsidRPr="00871F5B" w:rsidRDefault="0086319E" w:rsidP="00EA2861">
      <w:pPr>
        <w:spacing w:line="360" w:lineRule="auto"/>
        <w:ind w:firstLine="709"/>
        <w:jc w:val="both"/>
        <w:rPr>
          <w:sz w:val="28"/>
          <w:szCs w:val="28"/>
        </w:rPr>
      </w:pPr>
      <w:r w:rsidRPr="00871F5B">
        <w:rPr>
          <w:sz w:val="28"/>
          <w:szCs w:val="28"/>
        </w:rPr>
        <w:t>- мобільність, розширення традиційних електронних послуг</w:t>
      </w:r>
      <w:r w:rsidR="009B001E" w:rsidRPr="00871F5B">
        <w:rPr>
          <w:sz w:val="28"/>
          <w:szCs w:val="28"/>
        </w:rPr>
        <w:t>.</w:t>
      </w:r>
    </w:p>
    <w:p w14:paraId="4269BA40" w14:textId="77777777" w:rsidR="0086319E" w:rsidRPr="00871F5B" w:rsidRDefault="0086319E" w:rsidP="00EA2861">
      <w:pPr>
        <w:spacing w:line="360" w:lineRule="auto"/>
        <w:ind w:firstLine="709"/>
        <w:jc w:val="both"/>
        <w:rPr>
          <w:sz w:val="28"/>
          <w:szCs w:val="28"/>
        </w:rPr>
      </w:pPr>
      <w:r w:rsidRPr="00871F5B">
        <w:rPr>
          <w:sz w:val="28"/>
          <w:szCs w:val="28"/>
        </w:rPr>
        <w:t>Варто підкреслити, що електронні послуги, окрім того, що безсумнівно полегшують трансакці</w:t>
      </w:r>
      <w:r w:rsidR="009B001E" w:rsidRPr="00871F5B">
        <w:rPr>
          <w:sz w:val="28"/>
          <w:szCs w:val="28"/>
        </w:rPr>
        <w:t>ї</w:t>
      </w:r>
      <w:r w:rsidRPr="00871F5B">
        <w:rPr>
          <w:sz w:val="28"/>
          <w:szCs w:val="28"/>
        </w:rPr>
        <w:t>, надають нові можливості, до яких належать:</w:t>
      </w:r>
    </w:p>
    <w:p w14:paraId="6D1B0D94" w14:textId="77777777" w:rsidR="0086319E" w:rsidRPr="00871F5B" w:rsidRDefault="0086319E" w:rsidP="00EA2861">
      <w:pPr>
        <w:spacing w:line="360" w:lineRule="auto"/>
        <w:ind w:firstLine="709"/>
        <w:jc w:val="both"/>
        <w:rPr>
          <w:sz w:val="28"/>
          <w:szCs w:val="28"/>
        </w:rPr>
      </w:pPr>
      <w:r w:rsidRPr="00871F5B">
        <w:rPr>
          <w:sz w:val="28"/>
          <w:szCs w:val="28"/>
        </w:rPr>
        <w:t xml:space="preserve">- новий спосіб надання послуг </w:t>
      </w:r>
      <w:r w:rsidR="007B760A" w:rsidRPr="00871F5B">
        <w:rPr>
          <w:sz w:val="28"/>
          <w:szCs w:val="28"/>
        </w:rPr>
        <w:t>–</w:t>
      </w:r>
      <w:r w:rsidRPr="00871F5B">
        <w:rPr>
          <w:sz w:val="28"/>
          <w:szCs w:val="28"/>
        </w:rPr>
        <w:t xml:space="preserve"> електронні послуги забезпечують безперебійну доставку</w:t>
      </w:r>
      <w:r w:rsidR="009B001E" w:rsidRPr="00871F5B">
        <w:rPr>
          <w:sz w:val="28"/>
          <w:szCs w:val="28"/>
        </w:rPr>
        <w:t xml:space="preserve"> </w:t>
      </w:r>
      <w:r w:rsidRPr="00871F5B">
        <w:rPr>
          <w:sz w:val="28"/>
          <w:szCs w:val="28"/>
        </w:rPr>
        <w:t>передач</w:t>
      </w:r>
      <w:r w:rsidR="007B760A" w:rsidRPr="00871F5B">
        <w:rPr>
          <w:sz w:val="28"/>
          <w:szCs w:val="28"/>
        </w:rPr>
        <w:t>і</w:t>
      </w:r>
      <w:r w:rsidRPr="00871F5B">
        <w:rPr>
          <w:sz w:val="28"/>
          <w:szCs w:val="28"/>
        </w:rPr>
        <w:t xml:space="preserve"> даних між різними платформами, моніторинг та обслуговування пристроїв і компонентів; компанії можуть працювати ефективніше, залучаючи менше людей для нагляду за системою</w:t>
      </w:r>
      <w:r w:rsidR="007B760A" w:rsidRPr="00871F5B">
        <w:rPr>
          <w:sz w:val="28"/>
          <w:szCs w:val="28"/>
        </w:rPr>
        <w:t xml:space="preserve"> та процесами;</w:t>
      </w:r>
    </w:p>
    <w:p w14:paraId="41E4C8EC" w14:textId="77777777" w:rsidR="00CE6C9F" w:rsidRPr="00871F5B" w:rsidRDefault="0086319E" w:rsidP="00EA2861">
      <w:pPr>
        <w:spacing w:line="360" w:lineRule="auto"/>
        <w:ind w:firstLine="709"/>
        <w:jc w:val="both"/>
        <w:rPr>
          <w:sz w:val="28"/>
          <w:szCs w:val="28"/>
        </w:rPr>
      </w:pPr>
      <w:r w:rsidRPr="00871F5B">
        <w:rPr>
          <w:sz w:val="28"/>
          <w:szCs w:val="28"/>
        </w:rPr>
        <w:t>- сприйняття інформації як нового джерела цінності</w:t>
      </w:r>
      <w:r w:rsidR="00CE6C9F" w:rsidRPr="00871F5B">
        <w:rPr>
          <w:sz w:val="28"/>
          <w:szCs w:val="28"/>
        </w:rPr>
        <w:t>;</w:t>
      </w:r>
      <w:r w:rsidRPr="00871F5B">
        <w:rPr>
          <w:sz w:val="28"/>
          <w:szCs w:val="28"/>
        </w:rPr>
        <w:t xml:space="preserve"> </w:t>
      </w:r>
    </w:p>
    <w:p w14:paraId="00FCDDC7" w14:textId="77777777" w:rsidR="0086319E" w:rsidRPr="00871F5B" w:rsidRDefault="0086319E" w:rsidP="00EA2861">
      <w:pPr>
        <w:spacing w:line="360" w:lineRule="auto"/>
        <w:ind w:firstLine="709"/>
        <w:jc w:val="both"/>
        <w:rPr>
          <w:sz w:val="28"/>
          <w:szCs w:val="28"/>
        </w:rPr>
      </w:pPr>
      <w:r w:rsidRPr="00871F5B">
        <w:rPr>
          <w:sz w:val="28"/>
          <w:szCs w:val="28"/>
        </w:rPr>
        <w:t>- орієнтовані</w:t>
      </w:r>
      <w:r w:rsidR="00A776CA" w:rsidRPr="00871F5B">
        <w:rPr>
          <w:sz w:val="28"/>
          <w:szCs w:val="28"/>
        </w:rPr>
        <w:t>сть</w:t>
      </w:r>
      <w:r w:rsidRPr="00871F5B">
        <w:rPr>
          <w:sz w:val="28"/>
          <w:szCs w:val="28"/>
        </w:rPr>
        <w:t xml:space="preserve"> на індивідуалізацію обслуговування</w:t>
      </w:r>
      <w:r w:rsidR="004066A8" w:rsidRPr="00871F5B">
        <w:rPr>
          <w:sz w:val="28"/>
          <w:szCs w:val="28"/>
        </w:rPr>
        <w:t>;</w:t>
      </w:r>
    </w:p>
    <w:p w14:paraId="7FD4DF2D" w14:textId="77777777" w:rsidR="0086319E" w:rsidRPr="00871F5B" w:rsidRDefault="0086319E" w:rsidP="00EA2861">
      <w:pPr>
        <w:spacing w:line="360" w:lineRule="auto"/>
        <w:ind w:firstLine="709"/>
        <w:jc w:val="both"/>
        <w:rPr>
          <w:sz w:val="28"/>
          <w:szCs w:val="28"/>
        </w:rPr>
      </w:pPr>
      <w:r w:rsidRPr="00871F5B">
        <w:rPr>
          <w:sz w:val="28"/>
          <w:szCs w:val="28"/>
        </w:rPr>
        <w:t>- пропонування мікросервісів на вимогу</w:t>
      </w:r>
      <w:r w:rsidR="004066A8" w:rsidRPr="00871F5B">
        <w:rPr>
          <w:sz w:val="28"/>
          <w:szCs w:val="28"/>
        </w:rPr>
        <w:t>.</w:t>
      </w:r>
    </w:p>
    <w:p w14:paraId="2482B0EB" w14:textId="77777777" w:rsidR="00402615" w:rsidRPr="00871F5B" w:rsidRDefault="00402615" w:rsidP="00EA2861">
      <w:pPr>
        <w:spacing w:line="360" w:lineRule="auto"/>
        <w:ind w:firstLine="709"/>
        <w:jc w:val="both"/>
        <w:rPr>
          <w:sz w:val="28"/>
          <w:szCs w:val="28"/>
        </w:rPr>
      </w:pPr>
      <w:r w:rsidRPr="00871F5B">
        <w:rPr>
          <w:sz w:val="28"/>
          <w:szCs w:val="28"/>
        </w:rPr>
        <w:t>Таким чином, електронні послуги – це ті послуги, надання яких здійснюється за допомогою</w:t>
      </w:r>
      <w:r w:rsidR="00C07EAE" w:rsidRPr="00871F5B">
        <w:rPr>
          <w:sz w:val="28"/>
          <w:szCs w:val="28"/>
        </w:rPr>
        <w:t xml:space="preserve"> </w:t>
      </w:r>
      <w:r w:rsidRPr="00871F5B">
        <w:rPr>
          <w:sz w:val="28"/>
          <w:szCs w:val="28"/>
        </w:rPr>
        <w:t>Інтернет</w:t>
      </w:r>
      <w:r w:rsidR="00C07EAE" w:rsidRPr="00871F5B">
        <w:rPr>
          <w:sz w:val="28"/>
          <w:szCs w:val="28"/>
        </w:rPr>
        <w:t>у</w:t>
      </w:r>
      <w:r w:rsidRPr="00871F5B">
        <w:rPr>
          <w:sz w:val="28"/>
          <w:szCs w:val="28"/>
        </w:rPr>
        <w:t>, в</w:t>
      </w:r>
      <w:r w:rsidR="00C07EAE" w:rsidRPr="00871F5B">
        <w:rPr>
          <w:sz w:val="28"/>
          <w:szCs w:val="28"/>
        </w:rPr>
        <w:t>они</w:t>
      </w:r>
      <w:r w:rsidRPr="00871F5B">
        <w:rPr>
          <w:sz w:val="28"/>
          <w:szCs w:val="28"/>
        </w:rPr>
        <w:t xml:space="preserve"> автоматизован</w:t>
      </w:r>
      <w:r w:rsidR="00C07EAE" w:rsidRPr="00871F5B">
        <w:rPr>
          <w:sz w:val="28"/>
          <w:szCs w:val="28"/>
        </w:rPr>
        <w:t>і</w:t>
      </w:r>
      <w:r w:rsidRPr="00871F5B">
        <w:rPr>
          <w:sz w:val="28"/>
          <w:szCs w:val="28"/>
        </w:rPr>
        <w:t xml:space="preserve"> (мож</w:t>
      </w:r>
      <w:r w:rsidR="00C07EAE" w:rsidRPr="00871F5B">
        <w:rPr>
          <w:sz w:val="28"/>
          <w:szCs w:val="28"/>
        </w:rPr>
        <w:t>уть</w:t>
      </w:r>
      <w:r w:rsidRPr="00871F5B">
        <w:rPr>
          <w:sz w:val="28"/>
          <w:szCs w:val="28"/>
        </w:rPr>
        <w:t xml:space="preserve"> вимагати </w:t>
      </w:r>
      <w:r w:rsidRPr="00871F5B">
        <w:rPr>
          <w:sz w:val="28"/>
          <w:szCs w:val="28"/>
        </w:rPr>
        <w:lastRenderedPageBreak/>
        <w:t>незначного втручання людини) і віддален</w:t>
      </w:r>
      <w:r w:rsidR="00C07EAE" w:rsidRPr="00871F5B">
        <w:rPr>
          <w:sz w:val="28"/>
          <w:szCs w:val="28"/>
        </w:rPr>
        <w:t>і</w:t>
      </w:r>
      <w:r w:rsidRPr="00871F5B">
        <w:rPr>
          <w:sz w:val="28"/>
          <w:szCs w:val="28"/>
        </w:rPr>
        <w:t>. Зазвичай електронний сервіс відрізняється від традиційного сервісу</w:t>
      </w:r>
      <w:r w:rsidR="00C07EAE" w:rsidRPr="00871F5B">
        <w:rPr>
          <w:sz w:val="28"/>
          <w:szCs w:val="28"/>
        </w:rPr>
        <w:t xml:space="preserve">, передбачає </w:t>
      </w:r>
      <w:r w:rsidRPr="00871F5B">
        <w:rPr>
          <w:sz w:val="28"/>
          <w:szCs w:val="28"/>
        </w:rPr>
        <w:t>відсутність участі людини з іншого боку та надання послуги на відстані.</w:t>
      </w:r>
    </w:p>
    <w:p w14:paraId="44C9F838" w14:textId="77777777" w:rsidR="00402615" w:rsidRPr="00871F5B" w:rsidRDefault="00402615" w:rsidP="00EA2861">
      <w:pPr>
        <w:spacing w:line="360" w:lineRule="auto"/>
        <w:ind w:firstLine="709"/>
        <w:jc w:val="both"/>
        <w:rPr>
          <w:sz w:val="28"/>
          <w:szCs w:val="28"/>
        </w:rPr>
      </w:pPr>
      <w:r w:rsidRPr="00871F5B">
        <w:rPr>
          <w:sz w:val="28"/>
          <w:szCs w:val="28"/>
        </w:rPr>
        <w:t>Електронні послуги нада</w:t>
      </w:r>
      <w:r w:rsidR="002B6DE0" w:rsidRPr="00871F5B">
        <w:rPr>
          <w:sz w:val="28"/>
          <w:szCs w:val="28"/>
        </w:rPr>
        <w:t>ються</w:t>
      </w:r>
      <w:r w:rsidRPr="00871F5B">
        <w:rPr>
          <w:sz w:val="28"/>
          <w:szCs w:val="28"/>
        </w:rPr>
        <w:t xml:space="preserve"> через ІТ-систему, напр</w:t>
      </w:r>
      <w:r w:rsidR="00C07EAE" w:rsidRPr="00871F5B">
        <w:rPr>
          <w:sz w:val="28"/>
          <w:szCs w:val="28"/>
        </w:rPr>
        <w:t xml:space="preserve">иклад </w:t>
      </w:r>
      <w:r w:rsidRPr="00871F5B">
        <w:rPr>
          <w:sz w:val="28"/>
          <w:szCs w:val="28"/>
        </w:rPr>
        <w:t>Інтернет-додаток, веб-сайт за бажанням одержувача (у будь-який час).</w:t>
      </w:r>
    </w:p>
    <w:p w14:paraId="134455D0" w14:textId="77777777" w:rsidR="002B6DE0" w:rsidRPr="00871F5B" w:rsidRDefault="002B6DE0" w:rsidP="00EA2861">
      <w:pPr>
        <w:spacing w:line="360" w:lineRule="auto"/>
        <w:ind w:firstLine="709"/>
        <w:jc w:val="both"/>
        <w:rPr>
          <w:sz w:val="28"/>
          <w:szCs w:val="28"/>
        </w:rPr>
      </w:pPr>
      <w:r w:rsidRPr="00871F5B">
        <w:rPr>
          <w:sz w:val="28"/>
          <w:szCs w:val="28"/>
        </w:rPr>
        <w:t>Аналізуючи електронні послуги, особливу увагу слід приділяти сферам</w:t>
      </w:r>
      <w:r w:rsidR="007237C1" w:rsidRPr="00871F5B">
        <w:rPr>
          <w:sz w:val="28"/>
          <w:szCs w:val="28"/>
          <w:lang w:val="ru-RU"/>
        </w:rPr>
        <w:t xml:space="preserve"> </w:t>
      </w:r>
      <w:r w:rsidR="007237C1" w:rsidRPr="00871F5B">
        <w:rPr>
          <w:sz w:val="28"/>
          <w:szCs w:val="28"/>
        </w:rPr>
        <w:t xml:space="preserve">їх </w:t>
      </w:r>
      <w:r w:rsidRPr="00871F5B">
        <w:rPr>
          <w:sz w:val="28"/>
          <w:szCs w:val="28"/>
        </w:rPr>
        <w:t>реалізації. Динамічний розвиток електронних послуг можна спостерігати в таких сферах, як зв'язок, адміністрування, торгівля, банківська справа, охорона здоров</w:t>
      </w:r>
      <w:r w:rsidR="007237C1" w:rsidRPr="00871F5B">
        <w:rPr>
          <w:sz w:val="28"/>
          <w:szCs w:val="28"/>
          <w:lang w:val="ru-RU"/>
        </w:rPr>
        <w:t>’</w:t>
      </w:r>
      <w:r w:rsidRPr="00871F5B">
        <w:rPr>
          <w:sz w:val="28"/>
          <w:szCs w:val="28"/>
        </w:rPr>
        <w:t>я,</w:t>
      </w:r>
      <w:r w:rsidR="007237C1" w:rsidRPr="00871F5B">
        <w:rPr>
          <w:sz w:val="28"/>
          <w:szCs w:val="28"/>
          <w:lang w:val="ru-RU"/>
        </w:rPr>
        <w:t xml:space="preserve"> </w:t>
      </w:r>
      <w:r w:rsidRPr="00871F5B">
        <w:rPr>
          <w:sz w:val="28"/>
          <w:szCs w:val="28"/>
        </w:rPr>
        <w:t>фінанси, наука, туризм, культура.</w:t>
      </w:r>
    </w:p>
    <w:p w14:paraId="3F9CBB65" w14:textId="77777777" w:rsidR="002B6DE0" w:rsidRPr="00871F5B" w:rsidRDefault="002B6DE0" w:rsidP="00EA2861">
      <w:pPr>
        <w:spacing w:line="360" w:lineRule="auto"/>
        <w:ind w:firstLine="709"/>
        <w:jc w:val="both"/>
        <w:rPr>
          <w:sz w:val="28"/>
          <w:szCs w:val="28"/>
        </w:rPr>
      </w:pPr>
      <w:r w:rsidRPr="00871F5B">
        <w:rPr>
          <w:sz w:val="28"/>
          <w:szCs w:val="28"/>
        </w:rPr>
        <w:t>Впровадження інформаційно-комунікаційних технологій у цих сферах</w:t>
      </w:r>
      <w:r w:rsidR="00920D2A" w:rsidRPr="00871F5B">
        <w:rPr>
          <w:sz w:val="28"/>
          <w:szCs w:val="28"/>
        </w:rPr>
        <w:t xml:space="preserve"> </w:t>
      </w:r>
      <w:r w:rsidRPr="00871F5B">
        <w:rPr>
          <w:sz w:val="28"/>
          <w:szCs w:val="28"/>
        </w:rPr>
        <w:t>визначається послідовно як:</w:t>
      </w:r>
    </w:p>
    <w:p w14:paraId="7ACDD952" w14:textId="77777777" w:rsidR="002B6DE0" w:rsidRPr="00871F5B" w:rsidRDefault="002B6DE0" w:rsidP="00EA2861">
      <w:pPr>
        <w:spacing w:line="360" w:lineRule="auto"/>
        <w:ind w:firstLine="709"/>
        <w:jc w:val="both"/>
        <w:rPr>
          <w:sz w:val="28"/>
          <w:szCs w:val="28"/>
        </w:rPr>
      </w:pPr>
      <w:r w:rsidRPr="00871F5B">
        <w:rPr>
          <w:sz w:val="28"/>
          <w:szCs w:val="28"/>
        </w:rPr>
        <w:t>- електронне спілкування, тобто використання Інтернет-каналів для спілкування, наприклад, обмін миттєвими повідомленнями, форуми або відеофонічні послуг</w:t>
      </w:r>
      <w:r w:rsidR="00D27C9E" w:rsidRPr="00871F5B">
        <w:rPr>
          <w:sz w:val="28"/>
          <w:szCs w:val="28"/>
        </w:rPr>
        <w:t>и;</w:t>
      </w:r>
    </w:p>
    <w:p w14:paraId="46171181" w14:textId="77777777" w:rsidR="002B6DE0" w:rsidRPr="00871F5B" w:rsidRDefault="002B6DE0" w:rsidP="00EA2861">
      <w:pPr>
        <w:spacing w:line="360" w:lineRule="auto"/>
        <w:ind w:firstLine="709"/>
        <w:jc w:val="both"/>
        <w:rPr>
          <w:sz w:val="28"/>
          <w:szCs w:val="28"/>
        </w:rPr>
      </w:pPr>
      <w:r w:rsidRPr="00871F5B">
        <w:rPr>
          <w:sz w:val="28"/>
          <w:szCs w:val="28"/>
        </w:rPr>
        <w:t>- електронне адміністрування, тобто безперервний процес підвищення якості управління</w:t>
      </w:r>
      <w:r w:rsidR="00D27C9E" w:rsidRPr="00871F5B">
        <w:rPr>
          <w:sz w:val="28"/>
          <w:szCs w:val="28"/>
        </w:rPr>
        <w:t xml:space="preserve"> та </w:t>
      </w:r>
      <w:r w:rsidRPr="00871F5B">
        <w:rPr>
          <w:sz w:val="28"/>
          <w:szCs w:val="28"/>
        </w:rPr>
        <w:t>надання адміністративних послуг шляхом трансформації внутрішніх і зовнішніх зв'язків з використанням Інтернету та сучасних засобів зв'язку,</w:t>
      </w:r>
    </w:p>
    <w:p w14:paraId="7E075F4C" w14:textId="77777777" w:rsidR="002B6DE0" w:rsidRPr="00871F5B" w:rsidRDefault="002B6DE0" w:rsidP="00EA2861">
      <w:pPr>
        <w:spacing w:line="360" w:lineRule="auto"/>
        <w:ind w:firstLine="709"/>
        <w:jc w:val="both"/>
        <w:rPr>
          <w:sz w:val="28"/>
          <w:szCs w:val="28"/>
        </w:rPr>
      </w:pPr>
      <w:r w:rsidRPr="00871F5B">
        <w:rPr>
          <w:sz w:val="28"/>
          <w:szCs w:val="28"/>
        </w:rPr>
        <w:t>- електронна комерція, тобто процес продажу та купівлі товарів і послуг</w:t>
      </w:r>
      <w:r w:rsidR="00D27C9E" w:rsidRPr="00871F5B">
        <w:rPr>
          <w:sz w:val="28"/>
          <w:szCs w:val="28"/>
        </w:rPr>
        <w:t>;</w:t>
      </w:r>
    </w:p>
    <w:p w14:paraId="7BDFD3DA" w14:textId="77777777" w:rsidR="002B6DE0" w:rsidRPr="00871F5B" w:rsidRDefault="002B6DE0" w:rsidP="00EA2861">
      <w:pPr>
        <w:spacing w:line="360" w:lineRule="auto"/>
        <w:ind w:firstLine="709"/>
        <w:jc w:val="both"/>
        <w:rPr>
          <w:sz w:val="28"/>
          <w:szCs w:val="28"/>
        </w:rPr>
      </w:pPr>
      <w:r w:rsidRPr="00871F5B">
        <w:rPr>
          <w:sz w:val="28"/>
          <w:szCs w:val="28"/>
        </w:rPr>
        <w:t>- електронний банкінг (інтернет-банкінг), банківські послуги через мережу</w:t>
      </w:r>
      <w:r w:rsidR="00D27C9E" w:rsidRPr="00871F5B">
        <w:rPr>
          <w:sz w:val="28"/>
          <w:szCs w:val="28"/>
        </w:rPr>
        <w:t xml:space="preserve"> </w:t>
      </w:r>
      <w:r w:rsidRPr="00871F5B">
        <w:rPr>
          <w:sz w:val="28"/>
          <w:szCs w:val="28"/>
        </w:rPr>
        <w:t>у сфері фінансових та консультаційних послуг, ведення рахунків, платіжних карток</w:t>
      </w:r>
      <w:r w:rsidR="00D27C9E" w:rsidRPr="00871F5B">
        <w:rPr>
          <w:sz w:val="28"/>
          <w:szCs w:val="28"/>
        </w:rPr>
        <w:t>;</w:t>
      </w:r>
    </w:p>
    <w:p w14:paraId="54CF4C1A" w14:textId="77777777" w:rsidR="002B6DE0" w:rsidRPr="00871F5B" w:rsidRDefault="002B6DE0" w:rsidP="00EA2861">
      <w:pPr>
        <w:spacing w:line="360" w:lineRule="auto"/>
        <w:ind w:firstLine="709"/>
        <w:jc w:val="both"/>
        <w:rPr>
          <w:sz w:val="28"/>
          <w:szCs w:val="28"/>
        </w:rPr>
      </w:pPr>
      <w:r w:rsidRPr="00871F5B">
        <w:rPr>
          <w:sz w:val="28"/>
          <w:szCs w:val="28"/>
        </w:rPr>
        <w:t>- електронн</w:t>
      </w:r>
      <w:r w:rsidR="00D27C9E" w:rsidRPr="00871F5B">
        <w:rPr>
          <w:sz w:val="28"/>
          <w:szCs w:val="28"/>
        </w:rPr>
        <w:t>а</w:t>
      </w:r>
      <w:r w:rsidRPr="00871F5B">
        <w:rPr>
          <w:sz w:val="28"/>
          <w:szCs w:val="28"/>
        </w:rPr>
        <w:t xml:space="preserve"> здоро</w:t>
      </w:r>
      <w:r w:rsidR="00D27C9E" w:rsidRPr="00871F5B">
        <w:rPr>
          <w:sz w:val="28"/>
          <w:szCs w:val="28"/>
        </w:rPr>
        <w:t>воохорона</w:t>
      </w:r>
      <w:r w:rsidRPr="00871F5B">
        <w:rPr>
          <w:sz w:val="28"/>
          <w:szCs w:val="28"/>
        </w:rPr>
        <w:t>, що охоплює застосування ІКТ для профілактики захворювань, діагностики, лікування, контролю та здорового способу життя; використовуються, інструменти електронного спілкування</w:t>
      </w:r>
      <w:r w:rsidR="00D27C9E" w:rsidRPr="00871F5B">
        <w:rPr>
          <w:sz w:val="28"/>
          <w:szCs w:val="28"/>
        </w:rPr>
        <w:t xml:space="preserve"> </w:t>
      </w:r>
      <w:r w:rsidRPr="00871F5B">
        <w:rPr>
          <w:sz w:val="28"/>
          <w:szCs w:val="28"/>
        </w:rPr>
        <w:t>між пацієнтом та постачальниками медичних послуг</w:t>
      </w:r>
      <w:r w:rsidR="00D27C9E" w:rsidRPr="00871F5B">
        <w:rPr>
          <w:sz w:val="28"/>
          <w:szCs w:val="28"/>
        </w:rPr>
        <w:t>;</w:t>
      </w:r>
    </w:p>
    <w:p w14:paraId="2FA76FAB" w14:textId="77777777" w:rsidR="002B6DE0" w:rsidRPr="00871F5B" w:rsidRDefault="002B6DE0" w:rsidP="00EA2861">
      <w:pPr>
        <w:spacing w:line="360" w:lineRule="auto"/>
        <w:ind w:firstLine="709"/>
        <w:jc w:val="both"/>
        <w:rPr>
          <w:sz w:val="28"/>
          <w:szCs w:val="28"/>
        </w:rPr>
      </w:pPr>
      <w:r w:rsidRPr="00871F5B">
        <w:rPr>
          <w:sz w:val="28"/>
          <w:szCs w:val="28"/>
        </w:rPr>
        <w:t>- e-finance, тобто послуги, пов'язані насамперед з доступом до поточної фінансової інформації, обслуговуванням власних фінансових портфелів, придбанням фінансових та страхових послуг, інвестиційним консалтингом</w:t>
      </w:r>
      <w:r w:rsidR="003426A9" w:rsidRPr="00871F5B">
        <w:rPr>
          <w:sz w:val="28"/>
          <w:szCs w:val="28"/>
        </w:rPr>
        <w:t>;</w:t>
      </w:r>
    </w:p>
    <w:p w14:paraId="4573AE04" w14:textId="77777777" w:rsidR="002B6DE0" w:rsidRPr="00871F5B" w:rsidRDefault="002B6DE0" w:rsidP="00EA2861">
      <w:pPr>
        <w:spacing w:line="360" w:lineRule="auto"/>
        <w:ind w:firstLine="709"/>
        <w:jc w:val="both"/>
        <w:rPr>
          <w:sz w:val="28"/>
          <w:szCs w:val="28"/>
        </w:rPr>
      </w:pPr>
      <w:r w:rsidRPr="00871F5B">
        <w:rPr>
          <w:sz w:val="28"/>
          <w:szCs w:val="28"/>
        </w:rPr>
        <w:lastRenderedPageBreak/>
        <w:t xml:space="preserve">- електронна робота (дистанційна робота), тобто віддалена робота, що виконується за межами </w:t>
      </w:r>
      <w:r w:rsidR="003426A9" w:rsidRPr="00871F5B">
        <w:rPr>
          <w:sz w:val="28"/>
          <w:szCs w:val="28"/>
        </w:rPr>
        <w:t xml:space="preserve">організації </w:t>
      </w:r>
      <w:r w:rsidRPr="00871F5B">
        <w:rPr>
          <w:sz w:val="28"/>
          <w:szCs w:val="28"/>
        </w:rPr>
        <w:t xml:space="preserve">з використанням інтернет-посилань та інших технологічних досягнень: телефону, факсу, комп'ютера, які дозволяють працювати на відстані; </w:t>
      </w:r>
    </w:p>
    <w:p w14:paraId="01E7A074" w14:textId="77777777" w:rsidR="002B6DE0" w:rsidRPr="00871F5B" w:rsidRDefault="002B6DE0" w:rsidP="00EA2861">
      <w:pPr>
        <w:spacing w:line="360" w:lineRule="auto"/>
        <w:ind w:firstLine="709"/>
        <w:jc w:val="both"/>
        <w:rPr>
          <w:sz w:val="28"/>
          <w:szCs w:val="28"/>
          <w:lang w:val="ru-RU"/>
        </w:rPr>
      </w:pPr>
      <w:r w:rsidRPr="00871F5B">
        <w:rPr>
          <w:sz w:val="28"/>
          <w:szCs w:val="28"/>
        </w:rPr>
        <w:t>- електронне навчання, тобто дистанційне навчання</w:t>
      </w:r>
      <w:r w:rsidR="000E3826" w:rsidRPr="00871F5B">
        <w:rPr>
          <w:sz w:val="28"/>
          <w:szCs w:val="28"/>
          <w:lang w:val="ru-RU"/>
        </w:rPr>
        <w:t>.</w:t>
      </w:r>
    </w:p>
    <w:p w14:paraId="2E03432E" w14:textId="77777777" w:rsidR="000E3826" w:rsidRPr="00871F5B" w:rsidRDefault="000E3826" w:rsidP="00EA2861">
      <w:pPr>
        <w:spacing w:line="360" w:lineRule="auto"/>
        <w:ind w:firstLine="709"/>
        <w:jc w:val="both"/>
        <w:rPr>
          <w:sz w:val="28"/>
          <w:szCs w:val="28"/>
        </w:rPr>
      </w:pPr>
      <w:r w:rsidRPr="00871F5B">
        <w:rPr>
          <w:sz w:val="28"/>
          <w:szCs w:val="28"/>
        </w:rPr>
        <w:t>Одним із ключових факторів розвитку електронних послуг є ефективне функціонування державного управління. Це вимагає підвищення ролі ІКТ в державн</w:t>
      </w:r>
      <w:r w:rsidR="00F24235" w:rsidRPr="00871F5B">
        <w:rPr>
          <w:sz w:val="28"/>
          <w:szCs w:val="28"/>
        </w:rPr>
        <w:t xml:space="preserve">ого </w:t>
      </w:r>
      <w:r w:rsidRPr="00871F5B">
        <w:rPr>
          <w:sz w:val="28"/>
          <w:szCs w:val="28"/>
        </w:rPr>
        <w:t>управлінн</w:t>
      </w:r>
      <w:r w:rsidR="00F24235" w:rsidRPr="00871F5B">
        <w:rPr>
          <w:sz w:val="28"/>
          <w:szCs w:val="28"/>
        </w:rPr>
        <w:t>я</w:t>
      </w:r>
      <w:r w:rsidRPr="00871F5B">
        <w:rPr>
          <w:sz w:val="28"/>
          <w:szCs w:val="28"/>
        </w:rPr>
        <w:t xml:space="preserve"> та побудов</w:t>
      </w:r>
      <w:r w:rsidR="00F24235" w:rsidRPr="00871F5B">
        <w:rPr>
          <w:sz w:val="28"/>
          <w:szCs w:val="28"/>
        </w:rPr>
        <w:t>и</w:t>
      </w:r>
      <w:r w:rsidRPr="00871F5B">
        <w:rPr>
          <w:sz w:val="28"/>
          <w:szCs w:val="28"/>
        </w:rPr>
        <w:t xml:space="preserve"> </w:t>
      </w:r>
      <w:r w:rsidR="00F24235" w:rsidRPr="00871F5B">
        <w:rPr>
          <w:sz w:val="28"/>
          <w:szCs w:val="28"/>
        </w:rPr>
        <w:t xml:space="preserve">системи </w:t>
      </w:r>
      <w:r w:rsidRPr="00871F5B">
        <w:rPr>
          <w:sz w:val="28"/>
          <w:szCs w:val="28"/>
        </w:rPr>
        <w:t>електронного державного управління</w:t>
      </w:r>
      <w:r w:rsidR="00F24235" w:rsidRPr="00871F5B">
        <w:rPr>
          <w:sz w:val="28"/>
          <w:szCs w:val="28"/>
        </w:rPr>
        <w:t xml:space="preserve">, яка </w:t>
      </w:r>
      <w:r w:rsidRPr="00871F5B">
        <w:rPr>
          <w:sz w:val="28"/>
          <w:szCs w:val="28"/>
        </w:rPr>
        <w:t>охоплює відносини:</w:t>
      </w:r>
    </w:p>
    <w:p w14:paraId="4E3508AA" w14:textId="77777777" w:rsidR="000E3826" w:rsidRPr="00871F5B" w:rsidRDefault="000E3826" w:rsidP="00EA2861">
      <w:pPr>
        <w:spacing w:line="360" w:lineRule="auto"/>
        <w:ind w:firstLine="709"/>
        <w:jc w:val="both"/>
        <w:rPr>
          <w:sz w:val="28"/>
          <w:szCs w:val="28"/>
        </w:rPr>
      </w:pPr>
      <w:r w:rsidRPr="00871F5B">
        <w:rPr>
          <w:sz w:val="28"/>
          <w:szCs w:val="28"/>
        </w:rPr>
        <w:t xml:space="preserve">- </w:t>
      </w:r>
      <w:r w:rsidR="004F0D1E" w:rsidRPr="00871F5B">
        <w:rPr>
          <w:sz w:val="28"/>
          <w:szCs w:val="28"/>
        </w:rPr>
        <w:t xml:space="preserve">між </w:t>
      </w:r>
      <w:r w:rsidRPr="00871F5B">
        <w:rPr>
          <w:sz w:val="28"/>
          <w:szCs w:val="28"/>
        </w:rPr>
        <w:t>органа</w:t>
      </w:r>
      <w:r w:rsidR="00F24235" w:rsidRPr="00871F5B">
        <w:rPr>
          <w:sz w:val="28"/>
          <w:szCs w:val="28"/>
        </w:rPr>
        <w:t>ми</w:t>
      </w:r>
      <w:r w:rsidRPr="00871F5B">
        <w:rPr>
          <w:sz w:val="28"/>
          <w:szCs w:val="28"/>
        </w:rPr>
        <w:t xml:space="preserve"> державного управління</w:t>
      </w:r>
      <w:r w:rsidR="00823723" w:rsidRPr="00871F5B">
        <w:rPr>
          <w:sz w:val="28"/>
          <w:szCs w:val="28"/>
        </w:rPr>
        <w:t>;</w:t>
      </w:r>
    </w:p>
    <w:p w14:paraId="639A4124" w14:textId="77777777" w:rsidR="000E3826" w:rsidRPr="00871F5B" w:rsidRDefault="000E3826" w:rsidP="00EA2861">
      <w:pPr>
        <w:spacing w:line="360" w:lineRule="auto"/>
        <w:ind w:firstLine="709"/>
        <w:jc w:val="both"/>
        <w:rPr>
          <w:sz w:val="28"/>
          <w:szCs w:val="28"/>
        </w:rPr>
      </w:pPr>
      <w:r w:rsidRPr="00871F5B">
        <w:rPr>
          <w:sz w:val="28"/>
          <w:szCs w:val="28"/>
        </w:rPr>
        <w:t xml:space="preserve">- </w:t>
      </w:r>
      <w:r w:rsidR="004A6B53" w:rsidRPr="00871F5B">
        <w:rPr>
          <w:sz w:val="28"/>
          <w:szCs w:val="28"/>
        </w:rPr>
        <w:t xml:space="preserve">між </w:t>
      </w:r>
      <w:r w:rsidR="004F0D1E" w:rsidRPr="00871F5B">
        <w:rPr>
          <w:sz w:val="28"/>
          <w:szCs w:val="28"/>
        </w:rPr>
        <w:t xml:space="preserve">органами державного управління </w:t>
      </w:r>
      <w:r w:rsidRPr="00871F5B">
        <w:rPr>
          <w:sz w:val="28"/>
          <w:szCs w:val="28"/>
        </w:rPr>
        <w:t>та підприємств</w:t>
      </w:r>
      <w:r w:rsidR="004F0D1E" w:rsidRPr="00871F5B">
        <w:rPr>
          <w:sz w:val="28"/>
          <w:szCs w:val="28"/>
        </w:rPr>
        <w:t>ами;</w:t>
      </w:r>
    </w:p>
    <w:p w14:paraId="2FC1E4AF" w14:textId="77777777" w:rsidR="00B11021" w:rsidRPr="00871F5B" w:rsidRDefault="000E3826" w:rsidP="00EA2861">
      <w:pPr>
        <w:spacing w:line="360" w:lineRule="auto"/>
        <w:ind w:firstLine="709"/>
        <w:jc w:val="both"/>
        <w:rPr>
          <w:sz w:val="28"/>
          <w:szCs w:val="28"/>
        </w:rPr>
      </w:pPr>
      <w:r w:rsidRPr="00871F5B">
        <w:rPr>
          <w:sz w:val="28"/>
          <w:szCs w:val="28"/>
        </w:rPr>
        <w:t>- між органами державного управління та громадянами.</w:t>
      </w:r>
    </w:p>
    <w:p w14:paraId="3C6EE8EA" w14:textId="77777777" w:rsidR="00B11021" w:rsidRPr="00871F5B" w:rsidRDefault="00B11021" w:rsidP="0096336D">
      <w:pPr>
        <w:tabs>
          <w:tab w:val="left" w:pos="993"/>
        </w:tabs>
        <w:spacing w:line="360" w:lineRule="auto"/>
        <w:ind w:firstLine="709"/>
        <w:jc w:val="both"/>
        <w:rPr>
          <w:sz w:val="28"/>
          <w:szCs w:val="28"/>
        </w:rPr>
      </w:pPr>
      <w:r w:rsidRPr="00871F5B">
        <w:rPr>
          <w:sz w:val="28"/>
          <w:szCs w:val="28"/>
        </w:rPr>
        <w:t>Адміністративні послуги в електронній формі надаються з допомогою </w:t>
      </w:r>
      <w:hyperlink r:id="rId22" w:history="1">
        <w:r w:rsidRPr="00871F5B">
          <w:rPr>
            <w:rStyle w:val="a9"/>
            <w:bCs/>
            <w:color w:val="auto"/>
            <w:sz w:val="28"/>
            <w:szCs w:val="28"/>
            <w:u w:val="none"/>
          </w:rPr>
          <w:t>Єдиного державного вебпорталу електронних послуг</w:t>
        </w:r>
      </w:hyperlink>
      <w:r w:rsidRPr="00871F5B">
        <w:rPr>
          <w:sz w:val="28"/>
          <w:szCs w:val="28"/>
        </w:rPr>
        <w:t>, у т. ч. через інформаційні системи державних органів та органів місцевого самоврядування, які інтегровані з цим порталом.</w:t>
      </w:r>
    </w:p>
    <w:p w14:paraId="05EA1C99" w14:textId="77777777" w:rsidR="00B11021" w:rsidRPr="00871F5B" w:rsidRDefault="00B11021" w:rsidP="0096336D">
      <w:pPr>
        <w:tabs>
          <w:tab w:val="left" w:pos="993"/>
        </w:tabs>
        <w:spacing w:line="360" w:lineRule="auto"/>
        <w:ind w:firstLine="709"/>
        <w:jc w:val="both"/>
        <w:rPr>
          <w:sz w:val="28"/>
          <w:szCs w:val="28"/>
        </w:rPr>
      </w:pPr>
      <w:r w:rsidRPr="00871F5B">
        <w:rPr>
          <w:sz w:val="28"/>
          <w:szCs w:val="28"/>
        </w:rPr>
        <w:t xml:space="preserve">Положення про Єдиний державний вебпортал електронних послуг затверджено Постановою КМУ від 04.12.2019 №1137. Складовою цього порталу є порядок ведення Реєстру адміністративних послуг. </w:t>
      </w:r>
      <w:r w:rsidRPr="00871F5B">
        <w:rPr>
          <w:iCs/>
          <w:sz w:val="28"/>
          <w:szCs w:val="28"/>
        </w:rPr>
        <w:t>Єдиний державний вебпортал електронних послуг ДіЯ</w:t>
      </w:r>
      <w:r w:rsidR="007A6B04" w:rsidRPr="00871F5B">
        <w:rPr>
          <w:iCs/>
          <w:sz w:val="28"/>
          <w:szCs w:val="28"/>
        </w:rPr>
        <w:t xml:space="preserve"> - </w:t>
      </w:r>
      <w:r w:rsidRPr="00871F5B">
        <w:rPr>
          <w:sz w:val="28"/>
          <w:szCs w:val="28"/>
        </w:rPr>
        <w:t xml:space="preserve">це інформаційно-телекомунікаційна система, яка </w:t>
      </w:r>
      <w:r w:rsidR="009341A2">
        <w:rPr>
          <w:sz w:val="28"/>
          <w:szCs w:val="28"/>
        </w:rPr>
        <w:t xml:space="preserve">в </w:t>
      </w:r>
      <w:r w:rsidRPr="00871F5B">
        <w:rPr>
          <w:sz w:val="28"/>
          <w:szCs w:val="28"/>
        </w:rPr>
        <w:t>організаційно</w:t>
      </w:r>
      <w:r w:rsidR="009341A2">
        <w:rPr>
          <w:sz w:val="28"/>
          <w:szCs w:val="28"/>
        </w:rPr>
        <w:t>му</w:t>
      </w:r>
      <w:r w:rsidRPr="00871F5B">
        <w:rPr>
          <w:sz w:val="28"/>
          <w:szCs w:val="28"/>
        </w:rPr>
        <w:t xml:space="preserve"> та функціонально</w:t>
      </w:r>
      <w:r w:rsidR="009341A2">
        <w:rPr>
          <w:sz w:val="28"/>
          <w:szCs w:val="28"/>
        </w:rPr>
        <w:t>му плані</w:t>
      </w:r>
      <w:r w:rsidRPr="00871F5B">
        <w:rPr>
          <w:sz w:val="28"/>
          <w:szCs w:val="28"/>
        </w:rPr>
        <w:t xml:space="preserve"> складається з:</w:t>
      </w:r>
    </w:p>
    <w:p w14:paraId="0157C6EB" w14:textId="77777777" w:rsidR="00A04D87" w:rsidRPr="00871F5B" w:rsidRDefault="00B11021" w:rsidP="0096336D">
      <w:pPr>
        <w:pStyle w:val="a7"/>
        <w:numPr>
          <w:ilvl w:val="0"/>
          <w:numId w:val="11"/>
        </w:numPr>
        <w:shd w:val="clear" w:color="auto" w:fill="FFFFFF"/>
        <w:tabs>
          <w:tab w:val="left" w:pos="993"/>
        </w:tabs>
        <w:spacing w:after="0" w:line="360" w:lineRule="auto"/>
        <w:ind w:left="0" w:firstLine="709"/>
        <w:contextualSpacing w:val="0"/>
        <w:rPr>
          <w:rFonts w:ascii="Times New Roman" w:hAnsi="Times New Roman"/>
          <w:sz w:val="28"/>
          <w:szCs w:val="28"/>
        </w:rPr>
      </w:pPr>
      <w:r w:rsidRPr="00871F5B">
        <w:rPr>
          <w:rFonts w:ascii="Times New Roman" w:hAnsi="Times New Roman"/>
          <w:sz w:val="28"/>
          <w:szCs w:val="28"/>
        </w:rPr>
        <w:t>реєстру адміністративних послуг;</w:t>
      </w:r>
    </w:p>
    <w:p w14:paraId="1F76D4BA" w14:textId="77777777" w:rsidR="00B11021" w:rsidRPr="00871F5B" w:rsidRDefault="00B11021" w:rsidP="0096336D">
      <w:pPr>
        <w:pStyle w:val="a7"/>
        <w:numPr>
          <w:ilvl w:val="0"/>
          <w:numId w:val="11"/>
        </w:numPr>
        <w:shd w:val="clear" w:color="auto" w:fill="FFFFFF"/>
        <w:tabs>
          <w:tab w:val="left" w:pos="993"/>
        </w:tabs>
        <w:spacing w:after="0" w:line="360" w:lineRule="auto"/>
        <w:ind w:left="0" w:firstLine="709"/>
        <w:contextualSpacing w:val="0"/>
        <w:rPr>
          <w:rFonts w:ascii="Times New Roman" w:hAnsi="Times New Roman"/>
          <w:sz w:val="28"/>
          <w:szCs w:val="28"/>
        </w:rPr>
      </w:pPr>
      <w:r w:rsidRPr="00871F5B">
        <w:rPr>
          <w:rFonts w:ascii="Times New Roman" w:hAnsi="Times New Roman"/>
          <w:sz w:val="28"/>
          <w:szCs w:val="28"/>
        </w:rPr>
        <w:t>електронного кабінету;</w:t>
      </w:r>
    </w:p>
    <w:p w14:paraId="2CCBB59F" w14:textId="77777777" w:rsidR="00B11021" w:rsidRPr="00871F5B" w:rsidRDefault="00B11021" w:rsidP="0096336D">
      <w:pPr>
        <w:numPr>
          <w:ilvl w:val="0"/>
          <w:numId w:val="11"/>
        </w:numPr>
        <w:shd w:val="clear" w:color="auto" w:fill="FFFFFF"/>
        <w:tabs>
          <w:tab w:val="clear" w:pos="720"/>
          <w:tab w:val="num" w:pos="142"/>
          <w:tab w:val="left" w:pos="993"/>
        </w:tabs>
        <w:spacing w:line="360" w:lineRule="auto"/>
        <w:ind w:left="0" w:firstLine="709"/>
        <w:rPr>
          <w:sz w:val="28"/>
          <w:szCs w:val="28"/>
        </w:rPr>
      </w:pPr>
      <w:r w:rsidRPr="00871F5B">
        <w:rPr>
          <w:sz w:val="28"/>
          <w:szCs w:val="28"/>
        </w:rPr>
        <w:t>мобільного додатк</w:t>
      </w:r>
      <w:r w:rsidR="00A04D87" w:rsidRPr="00871F5B">
        <w:rPr>
          <w:sz w:val="28"/>
          <w:szCs w:val="28"/>
        </w:rPr>
        <w:t>у</w:t>
      </w:r>
      <w:r w:rsidRPr="00871F5B">
        <w:rPr>
          <w:sz w:val="28"/>
          <w:szCs w:val="28"/>
        </w:rPr>
        <w:t xml:space="preserve"> Порталу Дія </w:t>
      </w:r>
      <w:r w:rsidR="00A04D87" w:rsidRPr="00871F5B">
        <w:rPr>
          <w:sz w:val="28"/>
          <w:szCs w:val="28"/>
        </w:rPr>
        <w:t xml:space="preserve">- </w:t>
      </w:r>
      <w:r w:rsidRPr="00871F5B">
        <w:rPr>
          <w:sz w:val="28"/>
          <w:szCs w:val="28"/>
        </w:rPr>
        <w:t>Дія;</w:t>
      </w:r>
    </w:p>
    <w:p w14:paraId="1E034FC5" w14:textId="77777777" w:rsidR="008416B2" w:rsidRPr="00871F5B" w:rsidRDefault="00B11021" w:rsidP="0096336D">
      <w:pPr>
        <w:numPr>
          <w:ilvl w:val="0"/>
          <w:numId w:val="11"/>
        </w:numPr>
        <w:shd w:val="clear" w:color="auto" w:fill="FFFFFF"/>
        <w:tabs>
          <w:tab w:val="clear" w:pos="720"/>
          <w:tab w:val="num" w:pos="851"/>
          <w:tab w:val="left" w:pos="993"/>
        </w:tabs>
        <w:spacing w:line="360" w:lineRule="auto"/>
        <w:ind w:left="0" w:firstLine="709"/>
        <w:jc w:val="both"/>
        <w:rPr>
          <w:sz w:val="28"/>
          <w:szCs w:val="28"/>
        </w:rPr>
      </w:pPr>
      <w:r w:rsidRPr="00871F5B">
        <w:rPr>
          <w:sz w:val="28"/>
          <w:szCs w:val="28"/>
        </w:rPr>
        <w:t>інших підсистем та програмних модулів.</w:t>
      </w:r>
    </w:p>
    <w:p w14:paraId="001800D7" w14:textId="77777777" w:rsidR="00F77431" w:rsidRPr="00871F5B" w:rsidRDefault="008416B2" w:rsidP="00EA2861">
      <w:pPr>
        <w:shd w:val="clear" w:color="auto" w:fill="FFFFFF"/>
        <w:spacing w:line="360" w:lineRule="auto"/>
        <w:ind w:firstLine="708"/>
        <w:jc w:val="both"/>
        <w:rPr>
          <w:sz w:val="28"/>
          <w:szCs w:val="28"/>
        </w:rPr>
      </w:pPr>
      <w:r w:rsidRPr="00871F5B">
        <w:rPr>
          <w:sz w:val="28"/>
          <w:szCs w:val="28"/>
        </w:rPr>
        <w:t xml:space="preserve">В </w:t>
      </w:r>
      <w:r w:rsidR="00C66FBC" w:rsidRPr="00871F5B">
        <w:rPr>
          <w:sz w:val="28"/>
          <w:szCs w:val="28"/>
        </w:rPr>
        <w:t>Законі «Про електронні довірчі послуги»</w:t>
      </w:r>
      <w:r w:rsidRPr="00871F5B">
        <w:rPr>
          <w:sz w:val="28"/>
          <w:szCs w:val="28"/>
        </w:rPr>
        <w:t xml:space="preserve"> визначено, що електронною послугою називається «б</w:t>
      </w:r>
      <w:r w:rsidR="00C66FBC" w:rsidRPr="00871F5B">
        <w:rPr>
          <w:sz w:val="28"/>
          <w:szCs w:val="28"/>
        </w:rPr>
        <w:t>удь-яка послуга, що надається через інформаційно-телекомунікаційну систему</w:t>
      </w:r>
      <w:r w:rsidRPr="00871F5B">
        <w:rPr>
          <w:sz w:val="28"/>
          <w:szCs w:val="28"/>
        </w:rPr>
        <w:t xml:space="preserve">» </w:t>
      </w:r>
      <w:r w:rsidRPr="00871F5B">
        <w:rPr>
          <w:sz w:val="28"/>
          <w:szCs w:val="28"/>
          <w:lang w:val="ru-RU"/>
        </w:rPr>
        <w:t>[</w:t>
      </w:r>
      <w:r w:rsidR="009E00E5" w:rsidRPr="00871F5B">
        <w:rPr>
          <w:sz w:val="28"/>
          <w:szCs w:val="28"/>
          <w:lang w:val="ru-RU"/>
        </w:rPr>
        <w:t>13</w:t>
      </w:r>
      <w:r w:rsidRPr="00871F5B">
        <w:rPr>
          <w:sz w:val="28"/>
          <w:szCs w:val="28"/>
          <w:lang w:val="ru-RU"/>
        </w:rPr>
        <w:t>]</w:t>
      </w:r>
      <w:r w:rsidR="00C66FBC" w:rsidRPr="00871F5B">
        <w:rPr>
          <w:sz w:val="28"/>
          <w:szCs w:val="28"/>
        </w:rPr>
        <w:t>.</w:t>
      </w:r>
    </w:p>
    <w:p w14:paraId="33E4DFC8" w14:textId="77777777" w:rsidR="00F77431" w:rsidRPr="00871F5B" w:rsidRDefault="00C66FBC" w:rsidP="00EA2861">
      <w:pPr>
        <w:spacing w:line="360" w:lineRule="auto"/>
        <w:ind w:firstLine="709"/>
        <w:jc w:val="both"/>
        <w:rPr>
          <w:sz w:val="28"/>
          <w:szCs w:val="28"/>
        </w:rPr>
      </w:pPr>
      <w:r w:rsidRPr="00871F5B">
        <w:rPr>
          <w:sz w:val="28"/>
          <w:szCs w:val="28"/>
        </w:rPr>
        <w:lastRenderedPageBreak/>
        <w:t>У Концепції розвитку системи електронних послуг в Україні про е-послуги сказано</w:t>
      </w:r>
      <w:r w:rsidR="006C5B91" w:rsidRPr="00871F5B">
        <w:rPr>
          <w:sz w:val="28"/>
          <w:szCs w:val="28"/>
        </w:rPr>
        <w:t>, що</w:t>
      </w:r>
      <w:r w:rsidRPr="00871F5B">
        <w:rPr>
          <w:sz w:val="28"/>
          <w:szCs w:val="28"/>
        </w:rPr>
        <w:t xml:space="preserve"> це «адміністративна та інша публічна послуга, що надається суб’єкту звернення в електронній формі за допомогою засобів інформаційних, телекомунікаційних, інформаці</w:t>
      </w:r>
      <w:r w:rsidR="00F77431" w:rsidRPr="00871F5B">
        <w:rPr>
          <w:sz w:val="28"/>
          <w:szCs w:val="28"/>
        </w:rPr>
        <w:t>йно-телекомунікаційних систем»</w:t>
      </w:r>
      <w:r w:rsidR="006C5B91" w:rsidRPr="00871F5B">
        <w:rPr>
          <w:sz w:val="28"/>
          <w:szCs w:val="28"/>
        </w:rPr>
        <w:t xml:space="preserve"> [</w:t>
      </w:r>
      <w:r w:rsidR="009E00E5" w:rsidRPr="00871F5B">
        <w:rPr>
          <w:sz w:val="28"/>
          <w:szCs w:val="28"/>
        </w:rPr>
        <w:t>20</w:t>
      </w:r>
      <w:r w:rsidR="006C5B91" w:rsidRPr="00871F5B">
        <w:rPr>
          <w:sz w:val="28"/>
          <w:szCs w:val="28"/>
        </w:rPr>
        <w:t>]</w:t>
      </w:r>
    </w:p>
    <w:p w14:paraId="6E69C92B" w14:textId="77777777" w:rsidR="006C5B91" w:rsidRPr="00871F5B" w:rsidRDefault="00C66FBC" w:rsidP="00EA2861">
      <w:pPr>
        <w:spacing w:line="360" w:lineRule="auto"/>
        <w:ind w:firstLine="709"/>
        <w:jc w:val="both"/>
        <w:rPr>
          <w:sz w:val="28"/>
          <w:szCs w:val="28"/>
        </w:rPr>
      </w:pPr>
      <w:r w:rsidRPr="00871F5B">
        <w:rPr>
          <w:sz w:val="28"/>
          <w:szCs w:val="28"/>
        </w:rPr>
        <w:t>Т</w:t>
      </w:r>
      <w:r w:rsidR="006C5B91" w:rsidRPr="00871F5B">
        <w:rPr>
          <w:sz w:val="28"/>
          <w:szCs w:val="28"/>
        </w:rPr>
        <w:t>акм чином, до</w:t>
      </w:r>
      <w:r w:rsidRPr="00871F5B">
        <w:rPr>
          <w:sz w:val="28"/>
          <w:szCs w:val="28"/>
        </w:rPr>
        <w:t xml:space="preserve"> </w:t>
      </w:r>
      <w:r w:rsidR="009341A2">
        <w:rPr>
          <w:sz w:val="28"/>
          <w:szCs w:val="28"/>
        </w:rPr>
        <w:t xml:space="preserve">в зміст </w:t>
      </w:r>
      <w:r w:rsidRPr="00871F5B">
        <w:rPr>
          <w:sz w:val="28"/>
          <w:szCs w:val="28"/>
        </w:rPr>
        <w:t xml:space="preserve">поняття </w:t>
      </w:r>
      <w:r w:rsidR="009341A2">
        <w:rPr>
          <w:sz w:val="28"/>
          <w:szCs w:val="28"/>
        </w:rPr>
        <w:t>«</w:t>
      </w:r>
      <w:r w:rsidRPr="00871F5B">
        <w:rPr>
          <w:sz w:val="28"/>
          <w:szCs w:val="28"/>
        </w:rPr>
        <w:t>е-послуг</w:t>
      </w:r>
      <w:r w:rsidR="009341A2">
        <w:rPr>
          <w:sz w:val="28"/>
          <w:szCs w:val="28"/>
        </w:rPr>
        <w:t>а»</w:t>
      </w:r>
      <w:r w:rsidRPr="00871F5B">
        <w:rPr>
          <w:sz w:val="28"/>
          <w:szCs w:val="28"/>
        </w:rPr>
        <w:t xml:space="preserve"> входять не лише адміністративні послуги, </w:t>
      </w:r>
      <w:r w:rsidR="006C5B91" w:rsidRPr="00871F5B">
        <w:rPr>
          <w:sz w:val="28"/>
          <w:szCs w:val="28"/>
        </w:rPr>
        <w:t>які</w:t>
      </w:r>
      <w:r w:rsidRPr="00871F5B">
        <w:rPr>
          <w:sz w:val="28"/>
          <w:szCs w:val="28"/>
        </w:rPr>
        <w:t xml:space="preserve"> надаються в електронній формі, а </w:t>
      </w:r>
      <w:r w:rsidR="006C5B91" w:rsidRPr="00871F5B">
        <w:rPr>
          <w:sz w:val="28"/>
          <w:szCs w:val="28"/>
        </w:rPr>
        <w:t xml:space="preserve">й ті </w:t>
      </w:r>
      <w:r w:rsidRPr="00871F5B">
        <w:rPr>
          <w:sz w:val="28"/>
          <w:szCs w:val="28"/>
        </w:rPr>
        <w:t>послуги, які не належать до адміністративних</w:t>
      </w:r>
      <w:r w:rsidR="006C5B91" w:rsidRPr="00871F5B">
        <w:rPr>
          <w:sz w:val="28"/>
          <w:szCs w:val="28"/>
        </w:rPr>
        <w:t>, а саме:</w:t>
      </w:r>
      <w:r w:rsidRPr="00871F5B">
        <w:rPr>
          <w:sz w:val="28"/>
          <w:szCs w:val="28"/>
        </w:rPr>
        <w:t xml:space="preserve"> онлайн-запис </w:t>
      </w:r>
      <w:r w:rsidR="009341A2" w:rsidRPr="00871F5B">
        <w:rPr>
          <w:sz w:val="28"/>
          <w:szCs w:val="28"/>
        </w:rPr>
        <w:t xml:space="preserve">в дитячий садочок </w:t>
      </w:r>
      <w:r w:rsidR="009341A2">
        <w:rPr>
          <w:sz w:val="28"/>
          <w:szCs w:val="28"/>
        </w:rPr>
        <w:t>через</w:t>
      </w:r>
      <w:r w:rsidRPr="00871F5B">
        <w:rPr>
          <w:sz w:val="28"/>
          <w:szCs w:val="28"/>
        </w:rPr>
        <w:t xml:space="preserve"> </w:t>
      </w:r>
      <w:r w:rsidR="009341A2">
        <w:rPr>
          <w:sz w:val="28"/>
          <w:szCs w:val="28"/>
        </w:rPr>
        <w:t>«</w:t>
      </w:r>
      <w:r w:rsidRPr="00871F5B">
        <w:rPr>
          <w:sz w:val="28"/>
          <w:szCs w:val="28"/>
        </w:rPr>
        <w:t>е-чергу</w:t>
      </w:r>
      <w:r w:rsidR="009341A2">
        <w:rPr>
          <w:sz w:val="28"/>
          <w:szCs w:val="28"/>
        </w:rPr>
        <w:t>»</w:t>
      </w:r>
      <w:r w:rsidRPr="00871F5B">
        <w:rPr>
          <w:sz w:val="28"/>
          <w:szCs w:val="28"/>
        </w:rPr>
        <w:t xml:space="preserve"> чи на прийом в ЦНАП</w:t>
      </w:r>
      <w:r w:rsidR="009341A2">
        <w:rPr>
          <w:sz w:val="28"/>
          <w:szCs w:val="28"/>
        </w:rPr>
        <w:t xml:space="preserve"> або</w:t>
      </w:r>
      <w:r w:rsidRPr="00871F5B">
        <w:rPr>
          <w:sz w:val="28"/>
          <w:szCs w:val="28"/>
        </w:rPr>
        <w:t xml:space="preserve"> запис на вакцинацію від COVID-19 тощо.</w:t>
      </w:r>
    </w:p>
    <w:p w14:paraId="6B576DB8" w14:textId="77777777" w:rsidR="00C66FBC" w:rsidRPr="00871F5B" w:rsidRDefault="00C66FBC" w:rsidP="00EA2861">
      <w:pPr>
        <w:tabs>
          <w:tab w:val="left" w:pos="993"/>
        </w:tabs>
        <w:spacing w:line="360" w:lineRule="auto"/>
        <w:ind w:firstLine="709"/>
        <w:jc w:val="both"/>
        <w:rPr>
          <w:sz w:val="28"/>
          <w:szCs w:val="28"/>
        </w:rPr>
      </w:pPr>
      <w:r w:rsidRPr="00871F5B">
        <w:rPr>
          <w:sz w:val="28"/>
          <w:szCs w:val="28"/>
        </w:rPr>
        <w:t xml:space="preserve">Електронні послуги </w:t>
      </w:r>
      <w:r w:rsidR="006C5B91" w:rsidRPr="00871F5B">
        <w:rPr>
          <w:sz w:val="28"/>
          <w:szCs w:val="28"/>
        </w:rPr>
        <w:t>поділяють на</w:t>
      </w:r>
      <w:r w:rsidRPr="00871F5B">
        <w:rPr>
          <w:sz w:val="28"/>
          <w:szCs w:val="28"/>
        </w:rPr>
        <w:t>:</w:t>
      </w:r>
    </w:p>
    <w:p w14:paraId="14190E14" w14:textId="77777777" w:rsidR="00C66FBC" w:rsidRPr="00871F5B" w:rsidRDefault="00C66FBC" w:rsidP="00EA2861">
      <w:pPr>
        <w:pStyle w:val="a7"/>
        <w:widowControl w:val="0"/>
        <w:numPr>
          <w:ilvl w:val="0"/>
          <w:numId w:val="12"/>
        </w:numPr>
        <w:tabs>
          <w:tab w:val="left" w:pos="718"/>
          <w:tab w:val="left" w:pos="993"/>
        </w:tabs>
        <w:autoSpaceDE w:val="0"/>
        <w:autoSpaceDN w:val="0"/>
        <w:spacing w:after="0" w:line="360" w:lineRule="auto"/>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 xml:space="preserve">повністю автоматизовані, </w:t>
      </w:r>
      <w:r w:rsidR="006C5B91" w:rsidRPr="00871F5B">
        <w:rPr>
          <w:rFonts w:ascii="Times New Roman" w:hAnsi="Times New Roman"/>
          <w:sz w:val="28"/>
          <w:szCs w:val="28"/>
          <w:lang w:val="uk-UA"/>
        </w:rPr>
        <w:t>тобто</w:t>
      </w:r>
      <w:r w:rsidRPr="00871F5B">
        <w:rPr>
          <w:rFonts w:ascii="Times New Roman" w:hAnsi="Times New Roman"/>
          <w:sz w:val="28"/>
          <w:szCs w:val="28"/>
          <w:lang w:val="uk-UA"/>
        </w:rPr>
        <w:t xml:space="preserve"> </w:t>
      </w:r>
      <w:r w:rsidR="006C5B91" w:rsidRPr="00871F5B">
        <w:rPr>
          <w:rFonts w:ascii="Times New Roman" w:hAnsi="Times New Roman"/>
          <w:sz w:val="28"/>
          <w:szCs w:val="28"/>
          <w:lang w:val="uk-UA"/>
        </w:rPr>
        <w:t xml:space="preserve">участь людини </w:t>
      </w:r>
      <w:r w:rsidR="007B7A69" w:rsidRPr="00871F5B">
        <w:rPr>
          <w:rFonts w:ascii="Times New Roman" w:hAnsi="Times New Roman"/>
          <w:sz w:val="28"/>
          <w:szCs w:val="28"/>
          <w:lang w:val="uk-UA"/>
        </w:rPr>
        <w:t xml:space="preserve">або </w:t>
      </w:r>
      <w:r w:rsidR="006C5B91" w:rsidRPr="00871F5B">
        <w:rPr>
          <w:rFonts w:ascii="Times New Roman" w:hAnsi="Times New Roman"/>
          <w:sz w:val="28"/>
          <w:szCs w:val="28"/>
          <w:lang w:val="uk-UA"/>
        </w:rPr>
        <w:t xml:space="preserve">зовсім відсутня або </w:t>
      </w:r>
      <w:r w:rsidR="007B7A69" w:rsidRPr="00871F5B">
        <w:rPr>
          <w:rFonts w:ascii="Times New Roman" w:hAnsi="Times New Roman"/>
          <w:sz w:val="28"/>
          <w:szCs w:val="28"/>
          <w:lang w:val="uk-UA"/>
        </w:rPr>
        <w:t xml:space="preserve">зведена до </w:t>
      </w:r>
      <w:r w:rsidR="006C5B91" w:rsidRPr="00871F5B">
        <w:rPr>
          <w:rFonts w:ascii="Times New Roman" w:hAnsi="Times New Roman"/>
          <w:sz w:val="28"/>
          <w:szCs w:val="28"/>
          <w:lang w:val="uk-UA"/>
        </w:rPr>
        <w:t>мінім</w:t>
      </w:r>
      <w:r w:rsidR="007B7A69" w:rsidRPr="00871F5B">
        <w:rPr>
          <w:rFonts w:ascii="Times New Roman" w:hAnsi="Times New Roman"/>
          <w:sz w:val="28"/>
          <w:szCs w:val="28"/>
          <w:lang w:val="uk-UA"/>
        </w:rPr>
        <w:t>уму</w:t>
      </w:r>
      <w:r w:rsidR="006C5B91" w:rsidRPr="00871F5B">
        <w:rPr>
          <w:rFonts w:ascii="Times New Roman" w:hAnsi="Times New Roman"/>
          <w:sz w:val="28"/>
          <w:szCs w:val="28"/>
          <w:lang w:val="uk-UA"/>
        </w:rPr>
        <w:t xml:space="preserve">, всі </w:t>
      </w:r>
      <w:r w:rsidRPr="00871F5B">
        <w:rPr>
          <w:rFonts w:ascii="Times New Roman" w:hAnsi="Times New Roman"/>
          <w:sz w:val="28"/>
          <w:szCs w:val="28"/>
          <w:lang w:val="uk-UA"/>
        </w:rPr>
        <w:t>процеси викону</w:t>
      </w:r>
      <w:r w:rsidR="006C5B91" w:rsidRPr="00871F5B">
        <w:rPr>
          <w:rFonts w:ascii="Times New Roman" w:hAnsi="Times New Roman"/>
          <w:sz w:val="28"/>
          <w:szCs w:val="28"/>
          <w:lang w:val="uk-UA"/>
        </w:rPr>
        <w:t>ються в електронній формі</w:t>
      </w:r>
      <w:r w:rsidRPr="00871F5B">
        <w:rPr>
          <w:rFonts w:ascii="Times New Roman" w:hAnsi="Times New Roman"/>
          <w:sz w:val="28"/>
          <w:szCs w:val="28"/>
          <w:lang w:val="uk-UA"/>
        </w:rPr>
        <w:t>. У цій групі послуг ви</w:t>
      </w:r>
      <w:r w:rsidR="007B7A69" w:rsidRPr="00871F5B">
        <w:rPr>
          <w:rFonts w:ascii="Times New Roman" w:hAnsi="Times New Roman"/>
          <w:sz w:val="28"/>
          <w:szCs w:val="28"/>
          <w:lang w:val="uk-UA"/>
        </w:rPr>
        <w:t>діляють</w:t>
      </w:r>
      <w:r w:rsidRPr="00871F5B">
        <w:rPr>
          <w:rFonts w:ascii="Times New Roman" w:hAnsi="Times New Roman"/>
          <w:sz w:val="28"/>
          <w:szCs w:val="28"/>
          <w:lang w:val="uk-UA"/>
        </w:rPr>
        <w:t xml:space="preserve"> ще автоматичні послуги, </w:t>
      </w:r>
      <w:r w:rsidR="007B7A69" w:rsidRPr="00871F5B">
        <w:rPr>
          <w:rFonts w:ascii="Times New Roman" w:hAnsi="Times New Roman"/>
          <w:sz w:val="28"/>
          <w:szCs w:val="28"/>
          <w:lang w:val="uk-UA"/>
        </w:rPr>
        <w:t>котрі</w:t>
      </w:r>
      <w:r w:rsidRPr="00871F5B">
        <w:rPr>
          <w:rFonts w:ascii="Times New Roman" w:hAnsi="Times New Roman"/>
          <w:sz w:val="28"/>
          <w:szCs w:val="28"/>
          <w:lang w:val="uk-UA"/>
        </w:rPr>
        <w:t xml:space="preserve"> не передбачають жодного контакту зі службовцем;</w:t>
      </w:r>
    </w:p>
    <w:p w14:paraId="203DCDD7" w14:textId="77777777" w:rsidR="00C66FBC" w:rsidRPr="00871F5B" w:rsidRDefault="00C66FBC" w:rsidP="00EA2861">
      <w:pPr>
        <w:pStyle w:val="a7"/>
        <w:widowControl w:val="0"/>
        <w:numPr>
          <w:ilvl w:val="0"/>
          <w:numId w:val="12"/>
        </w:numPr>
        <w:tabs>
          <w:tab w:val="left" w:pos="703"/>
          <w:tab w:val="left" w:pos="993"/>
        </w:tabs>
        <w:autoSpaceDE w:val="0"/>
        <w:autoSpaceDN w:val="0"/>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 xml:space="preserve">частково автоматизовані, </w:t>
      </w:r>
      <w:r w:rsidR="007B7A69" w:rsidRPr="00871F5B">
        <w:rPr>
          <w:rFonts w:ascii="Times New Roman" w:hAnsi="Times New Roman"/>
          <w:sz w:val="28"/>
          <w:szCs w:val="28"/>
          <w:lang w:val="uk-UA"/>
        </w:rPr>
        <w:t xml:space="preserve">коли </w:t>
      </w:r>
      <w:r w:rsidRPr="00871F5B">
        <w:rPr>
          <w:rFonts w:ascii="Times New Roman" w:hAnsi="Times New Roman"/>
          <w:sz w:val="28"/>
          <w:szCs w:val="28"/>
        </w:rPr>
        <w:t xml:space="preserve">частина процесів виконується </w:t>
      </w:r>
      <w:r w:rsidR="007B7A69" w:rsidRPr="00871F5B">
        <w:rPr>
          <w:rFonts w:ascii="Times New Roman" w:hAnsi="Times New Roman"/>
          <w:sz w:val="28"/>
          <w:szCs w:val="28"/>
        </w:rPr>
        <w:t>у «ручному режимі»</w:t>
      </w:r>
      <w:r w:rsidR="007B7A69" w:rsidRPr="00871F5B">
        <w:rPr>
          <w:rFonts w:ascii="Times New Roman" w:hAnsi="Times New Roman"/>
          <w:sz w:val="28"/>
          <w:szCs w:val="28"/>
          <w:lang w:val="uk-UA"/>
        </w:rPr>
        <w:t xml:space="preserve">, частина - </w:t>
      </w:r>
      <w:r w:rsidRPr="00871F5B">
        <w:rPr>
          <w:rFonts w:ascii="Times New Roman" w:hAnsi="Times New Roman"/>
          <w:sz w:val="28"/>
          <w:szCs w:val="28"/>
        </w:rPr>
        <w:t>в електронній формі.</w:t>
      </w:r>
    </w:p>
    <w:p w14:paraId="7E0E69E6" w14:textId="77777777" w:rsidR="00C66FBC" w:rsidRPr="00871F5B" w:rsidRDefault="007B7A69" w:rsidP="00EA2861">
      <w:pPr>
        <w:pStyle w:val="a4"/>
        <w:tabs>
          <w:tab w:val="left" w:pos="993"/>
        </w:tabs>
        <w:spacing w:after="0" w:line="360" w:lineRule="auto"/>
        <w:ind w:firstLine="709"/>
        <w:jc w:val="both"/>
        <w:rPr>
          <w:sz w:val="28"/>
          <w:szCs w:val="28"/>
        </w:rPr>
      </w:pPr>
      <w:r w:rsidRPr="00871F5B">
        <w:rPr>
          <w:sz w:val="28"/>
          <w:szCs w:val="28"/>
        </w:rPr>
        <w:t>Е</w:t>
      </w:r>
      <w:r w:rsidR="00C66FBC" w:rsidRPr="00871F5B">
        <w:rPr>
          <w:sz w:val="28"/>
          <w:szCs w:val="28"/>
        </w:rPr>
        <w:t>лектронна форма надання адміністративних послуг має певні особливості</w:t>
      </w:r>
      <w:r w:rsidRPr="00871F5B">
        <w:rPr>
          <w:sz w:val="28"/>
          <w:szCs w:val="28"/>
        </w:rPr>
        <w:t>:</w:t>
      </w:r>
    </w:p>
    <w:p w14:paraId="0A01909F" w14:textId="77777777" w:rsidR="003E1409" w:rsidRPr="00871F5B" w:rsidRDefault="00C66FBC" w:rsidP="00EA2861">
      <w:pPr>
        <w:pStyle w:val="a7"/>
        <w:widowControl w:val="0"/>
        <w:numPr>
          <w:ilvl w:val="0"/>
          <w:numId w:val="12"/>
        </w:numPr>
        <w:tabs>
          <w:tab w:val="left" w:pos="709"/>
          <w:tab w:val="left" w:pos="993"/>
        </w:tabs>
        <w:autoSpaceDE w:val="0"/>
        <w:autoSpaceDN w:val="0"/>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 xml:space="preserve">є можливість отримання </w:t>
      </w:r>
      <w:r w:rsidR="007B7A69" w:rsidRPr="00871F5B">
        <w:rPr>
          <w:rFonts w:ascii="Times New Roman" w:hAnsi="Times New Roman"/>
          <w:sz w:val="28"/>
          <w:szCs w:val="28"/>
          <w:lang w:val="uk-UA"/>
        </w:rPr>
        <w:t xml:space="preserve"> послуг </w:t>
      </w:r>
      <w:r w:rsidRPr="00871F5B">
        <w:rPr>
          <w:rFonts w:ascii="Times New Roman" w:hAnsi="Times New Roman"/>
          <w:sz w:val="28"/>
          <w:szCs w:val="28"/>
        </w:rPr>
        <w:t>в режимі 24/7, тобто в будь-як</w:t>
      </w:r>
      <w:r w:rsidR="007B7A69" w:rsidRPr="00871F5B">
        <w:rPr>
          <w:rFonts w:ascii="Times New Roman" w:hAnsi="Times New Roman"/>
          <w:sz w:val="28"/>
          <w:szCs w:val="28"/>
          <w:lang w:val="uk-UA"/>
        </w:rPr>
        <w:t>ий</w:t>
      </w:r>
      <w:r w:rsidRPr="00871F5B">
        <w:rPr>
          <w:rFonts w:ascii="Times New Roman" w:hAnsi="Times New Roman"/>
          <w:sz w:val="28"/>
          <w:szCs w:val="28"/>
        </w:rPr>
        <w:t xml:space="preserve"> </w:t>
      </w:r>
      <w:r w:rsidR="007B7A69" w:rsidRPr="00871F5B">
        <w:rPr>
          <w:rFonts w:ascii="Times New Roman" w:hAnsi="Times New Roman"/>
          <w:sz w:val="28"/>
          <w:szCs w:val="28"/>
          <w:lang w:val="uk-UA"/>
        </w:rPr>
        <w:t>час</w:t>
      </w:r>
      <w:r w:rsidRPr="00871F5B">
        <w:rPr>
          <w:rFonts w:ascii="Times New Roman" w:hAnsi="Times New Roman"/>
          <w:sz w:val="28"/>
          <w:szCs w:val="28"/>
        </w:rPr>
        <w:t xml:space="preserve"> доби </w:t>
      </w:r>
      <w:r w:rsidR="007B7A69" w:rsidRPr="00871F5B">
        <w:rPr>
          <w:rFonts w:ascii="Times New Roman" w:hAnsi="Times New Roman"/>
          <w:sz w:val="28"/>
          <w:szCs w:val="28"/>
          <w:lang w:val="uk-UA"/>
        </w:rPr>
        <w:t xml:space="preserve">і </w:t>
      </w:r>
      <w:r w:rsidRPr="00871F5B">
        <w:rPr>
          <w:rFonts w:ascii="Times New Roman" w:hAnsi="Times New Roman"/>
          <w:sz w:val="28"/>
          <w:szCs w:val="28"/>
        </w:rPr>
        <w:t>д</w:t>
      </w:r>
      <w:r w:rsidR="007B7A69" w:rsidRPr="00871F5B">
        <w:rPr>
          <w:rFonts w:ascii="Times New Roman" w:hAnsi="Times New Roman"/>
          <w:sz w:val="28"/>
          <w:szCs w:val="28"/>
          <w:lang w:val="uk-UA"/>
        </w:rPr>
        <w:t>ень</w:t>
      </w:r>
      <w:r w:rsidRPr="00871F5B">
        <w:rPr>
          <w:rFonts w:ascii="Times New Roman" w:hAnsi="Times New Roman"/>
          <w:sz w:val="28"/>
          <w:szCs w:val="28"/>
        </w:rPr>
        <w:t xml:space="preserve"> тижня;</w:t>
      </w:r>
    </w:p>
    <w:p w14:paraId="7915E52C" w14:textId="77777777" w:rsidR="00543B3C" w:rsidRPr="00871F5B" w:rsidRDefault="00C66FBC" w:rsidP="00EA2861">
      <w:pPr>
        <w:pStyle w:val="a7"/>
        <w:widowControl w:val="0"/>
        <w:numPr>
          <w:ilvl w:val="0"/>
          <w:numId w:val="12"/>
        </w:numPr>
        <w:tabs>
          <w:tab w:val="left" w:pos="709"/>
          <w:tab w:val="left" w:pos="993"/>
        </w:tabs>
        <w:autoSpaceDE w:val="0"/>
        <w:autoSpaceDN w:val="0"/>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 xml:space="preserve">повністю </w:t>
      </w:r>
      <w:r w:rsidR="003E1409" w:rsidRPr="00871F5B">
        <w:rPr>
          <w:rFonts w:ascii="Times New Roman" w:hAnsi="Times New Roman"/>
          <w:sz w:val="28"/>
          <w:szCs w:val="28"/>
        </w:rPr>
        <w:t>автоматизова</w:t>
      </w:r>
      <w:r w:rsidRPr="00871F5B">
        <w:rPr>
          <w:rFonts w:ascii="Times New Roman" w:hAnsi="Times New Roman"/>
          <w:sz w:val="28"/>
          <w:szCs w:val="28"/>
        </w:rPr>
        <w:t xml:space="preserve">ні форми заяв, у яких </w:t>
      </w:r>
      <w:r w:rsidR="003E1409" w:rsidRPr="00871F5B">
        <w:rPr>
          <w:rFonts w:ascii="Times New Roman" w:hAnsi="Times New Roman"/>
          <w:sz w:val="28"/>
          <w:szCs w:val="28"/>
          <w:lang w:val="uk-UA"/>
        </w:rPr>
        <w:t>заявник</w:t>
      </w:r>
      <w:r w:rsidRPr="00871F5B">
        <w:rPr>
          <w:rFonts w:ascii="Times New Roman" w:hAnsi="Times New Roman"/>
          <w:sz w:val="28"/>
          <w:szCs w:val="28"/>
        </w:rPr>
        <w:t xml:space="preserve"> може запитувати менше інформації, ніж при фізичному зверненні за цими послугами</w:t>
      </w:r>
      <w:r w:rsidR="003E1409" w:rsidRPr="00871F5B">
        <w:rPr>
          <w:rFonts w:ascii="Times New Roman" w:hAnsi="Times New Roman"/>
          <w:sz w:val="28"/>
          <w:szCs w:val="28"/>
          <w:lang w:val="uk-UA"/>
        </w:rPr>
        <w:t>.</w:t>
      </w:r>
    </w:p>
    <w:p w14:paraId="5805B8C7" w14:textId="77777777" w:rsidR="00790C2F" w:rsidRPr="00871F5B" w:rsidRDefault="00543B3C" w:rsidP="00EA2861">
      <w:pPr>
        <w:pStyle w:val="a4"/>
        <w:spacing w:after="0" w:line="360" w:lineRule="auto"/>
        <w:ind w:firstLine="708"/>
        <w:jc w:val="both"/>
        <w:rPr>
          <w:sz w:val="28"/>
          <w:szCs w:val="28"/>
        </w:rPr>
      </w:pPr>
      <w:r w:rsidRPr="00871F5B">
        <w:rPr>
          <w:sz w:val="28"/>
          <w:szCs w:val="28"/>
        </w:rPr>
        <w:t xml:space="preserve">Використання </w:t>
      </w:r>
      <w:r w:rsidR="00282A8E">
        <w:rPr>
          <w:sz w:val="28"/>
          <w:szCs w:val="28"/>
        </w:rPr>
        <w:t>ІТ</w:t>
      </w:r>
      <w:r w:rsidRPr="00871F5B">
        <w:rPr>
          <w:sz w:val="28"/>
          <w:szCs w:val="28"/>
        </w:rPr>
        <w:t xml:space="preserve"> </w:t>
      </w:r>
      <w:r w:rsidR="00282A8E">
        <w:rPr>
          <w:sz w:val="28"/>
          <w:szCs w:val="28"/>
        </w:rPr>
        <w:t>та</w:t>
      </w:r>
      <w:r w:rsidRPr="00871F5B">
        <w:rPr>
          <w:sz w:val="28"/>
          <w:szCs w:val="28"/>
        </w:rPr>
        <w:t xml:space="preserve"> автоматизація</w:t>
      </w:r>
      <w:r w:rsidR="00282A8E">
        <w:rPr>
          <w:sz w:val="28"/>
          <w:szCs w:val="28"/>
        </w:rPr>
        <w:t xml:space="preserve"> системи адміністративних</w:t>
      </w:r>
      <w:r w:rsidRPr="00871F5B">
        <w:rPr>
          <w:sz w:val="28"/>
          <w:szCs w:val="28"/>
        </w:rPr>
        <w:t xml:space="preserve"> послуг зменш</w:t>
      </w:r>
      <w:r w:rsidR="006D3D39" w:rsidRPr="00871F5B">
        <w:rPr>
          <w:sz w:val="28"/>
          <w:szCs w:val="28"/>
        </w:rPr>
        <w:t>и</w:t>
      </w:r>
      <w:r w:rsidRPr="00871F5B">
        <w:rPr>
          <w:sz w:val="28"/>
          <w:szCs w:val="28"/>
        </w:rPr>
        <w:t>ть час надання послуг, підвищ</w:t>
      </w:r>
      <w:r w:rsidR="006D3D39" w:rsidRPr="00871F5B">
        <w:rPr>
          <w:sz w:val="28"/>
          <w:szCs w:val="28"/>
        </w:rPr>
        <w:t>и</w:t>
      </w:r>
      <w:r w:rsidRPr="00871F5B">
        <w:rPr>
          <w:sz w:val="28"/>
          <w:szCs w:val="28"/>
        </w:rPr>
        <w:t>ть прозорість процесів та дозвол</w:t>
      </w:r>
      <w:r w:rsidR="006D3D39" w:rsidRPr="00871F5B">
        <w:rPr>
          <w:sz w:val="28"/>
          <w:szCs w:val="28"/>
        </w:rPr>
        <w:t>ит</w:t>
      </w:r>
      <w:r w:rsidRPr="00871F5B">
        <w:rPr>
          <w:sz w:val="28"/>
          <w:szCs w:val="28"/>
        </w:rPr>
        <w:t>ь безперебійно надавати послуги.</w:t>
      </w:r>
      <w:r w:rsidR="00790C2F" w:rsidRPr="00871F5B">
        <w:rPr>
          <w:sz w:val="28"/>
          <w:szCs w:val="28"/>
        </w:rPr>
        <w:t xml:space="preserve"> </w:t>
      </w:r>
      <w:r w:rsidR="00282A8E">
        <w:rPr>
          <w:sz w:val="28"/>
          <w:szCs w:val="28"/>
        </w:rPr>
        <w:t>Г</w:t>
      </w:r>
      <w:r w:rsidR="00790C2F" w:rsidRPr="00871F5B">
        <w:rPr>
          <w:sz w:val="28"/>
          <w:szCs w:val="28"/>
        </w:rPr>
        <w:t>енер</w:t>
      </w:r>
      <w:r w:rsidR="00282A8E">
        <w:rPr>
          <w:sz w:val="28"/>
          <w:szCs w:val="28"/>
        </w:rPr>
        <w:t xml:space="preserve">уючи </w:t>
      </w:r>
      <w:r w:rsidR="00790C2F" w:rsidRPr="00871F5B">
        <w:rPr>
          <w:sz w:val="28"/>
          <w:szCs w:val="28"/>
        </w:rPr>
        <w:t>та аналізу</w:t>
      </w:r>
      <w:r w:rsidR="00282A8E">
        <w:rPr>
          <w:sz w:val="28"/>
          <w:szCs w:val="28"/>
        </w:rPr>
        <w:t>ючи</w:t>
      </w:r>
      <w:r w:rsidR="00790C2F" w:rsidRPr="00871F5B">
        <w:rPr>
          <w:sz w:val="28"/>
          <w:szCs w:val="28"/>
        </w:rPr>
        <w:t xml:space="preserve"> велик</w:t>
      </w:r>
      <w:r w:rsidR="00282A8E">
        <w:rPr>
          <w:sz w:val="28"/>
          <w:szCs w:val="28"/>
        </w:rPr>
        <w:t>і</w:t>
      </w:r>
      <w:r w:rsidR="00790C2F" w:rsidRPr="00871F5B">
        <w:rPr>
          <w:sz w:val="28"/>
          <w:szCs w:val="28"/>
        </w:rPr>
        <w:t xml:space="preserve"> обсяг</w:t>
      </w:r>
      <w:r w:rsidR="00282A8E">
        <w:rPr>
          <w:sz w:val="28"/>
          <w:szCs w:val="28"/>
        </w:rPr>
        <w:t>и</w:t>
      </w:r>
      <w:r w:rsidR="00790C2F" w:rsidRPr="00871F5B">
        <w:rPr>
          <w:sz w:val="28"/>
          <w:szCs w:val="28"/>
        </w:rPr>
        <w:t xml:space="preserve"> даних громадян ці нові цифрові технології </w:t>
      </w:r>
      <w:r w:rsidR="00282A8E">
        <w:rPr>
          <w:sz w:val="28"/>
          <w:szCs w:val="28"/>
        </w:rPr>
        <w:t>допоможуть</w:t>
      </w:r>
      <w:r w:rsidR="00790C2F" w:rsidRPr="00871F5B">
        <w:rPr>
          <w:sz w:val="28"/>
          <w:szCs w:val="28"/>
        </w:rPr>
        <w:t xml:space="preserve"> змінити публічні інституції</w:t>
      </w:r>
      <w:r w:rsidR="00282A8E">
        <w:rPr>
          <w:sz w:val="28"/>
          <w:szCs w:val="28"/>
        </w:rPr>
        <w:t xml:space="preserve"> і зробити так, щоб</w:t>
      </w:r>
      <w:r w:rsidR="00790C2F" w:rsidRPr="00871F5B">
        <w:rPr>
          <w:sz w:val="28"/>
          <w:szCs w:val="28"/>
        </w:rPr>
        <w:t xml:space="preserve"> взаємодія громадян з органами публічної влади бу</w:t>
      </w:r>
      <w:r w:rsidR="00282A8E">
        <w:rPr>
          <w:sz w:val="28"/>
          <w:szCs w:val="28"/>
        </w:rPr>
        <w:t>ла</w:t>
      </w:r>
      <w:r w:rsidR="00790C2F" w:rsidRPr="00871F5B">
        <w:rPr>
          <w:sz w:val="28"/>
          <w:szCs w:val="28"/>
        </w:rPr>
        <w:t xml:space="preserve"> простою, швидкою, безпечною </w:t>
      </w:r>
      <w:r w:rsidR="00282A8E">
        <w:rPr>
          <w:sz w:val="28"/>
          <w:szCs w:val="28"/>
        </w:rPr>
        <w:t>і вільною від корупційних дій</w:t>
      </w:r>
      <w:r w:rsidR="00790C2F" w:rsidRPr="00871F5B">
        <w:rPr>
          <w:sz w:val="28"/>
          <w:szCs w:val="28"/>
        </w:rPr>
        <w:t>.</w:t>
      </w:r>
    </w:p>
    <w:p w14:paraId="6E8E846E" w14:textId="77777777" w:rsidR="009E00E5" w:rsidRPr="00871F5B" w:rsidRDefault="009E00E5" w:rsidP="00EA2861">
      <w:pPr>
        <w:widowControl w:val="0"/>
        <w:tabs>
          <w:tab w:val="left" w:pos="709"/>
          <w:tab w:val="left" w:pos="993"/>
        </w:tabs>
        <w:autoSpaceDE w:val="0"/>
        <w:autoSpaceDN w:val="0"/>
        <w:spacing w:line="360" w:lineRule="auto"/>
        <w:jc w:val="right"/>
        <w:rPr>
          <w:sz w:val="28"/>
          <w:szCs w:val="28"/>
        </w:rPr>
      </w:pPr>
    </w:p>
    <w:p w14:paraId="6C7B5D81" w14:textId="77777777" w:rsidR="009E00E5" w:rsidRPr="00871F5B" w:rsidRDefault="009E00E5" w:rsidP="00EA2861">
      <w:pPr>
        <w:widowControl w:val="0"/>
        <w:tabs>
          <w:tab w:val="left" w:pos="709"/>
          <w:tab w:val="left" w:pos="993"/>
        </w:tabs>
        <w:autoSpaceDE w:val="0"/>
        <w:autoSpaceDN w:val="0"/>
        <w:spacing w:line="360" w:lineRule="auto"/>
        <w:jc w:val="right"/>
        <w:rPr>
          <w:sz w:val="28"/>
          <w:szCs w:val="28"/>
        </w:rPr>
      </w:pPr>
    </w:p>
    <w:p w14:paraId="53BF0D48" w14:textId="77777777" w:rsidR="00F77431" w:rsidRPr="00871F5B" w:rsidRDefault="00C66FBC" w:rsidP="00EA2861">
      <w:pPr>
        <w:widowControl w:val="0"/>
        <w:tabs>
          <w:tab w:val="left" w:pos="709"/>
          <w:tab w:val="left" w:pos="993"/>
        </w:tabs>
        <w:autoSpaceDE w:val="0"/>
        <w:autoSpaceDN w:val="0"/>
        <w:spacing w:line="360" w:lineRule="auto"/>
        <w:jc w:val="right"/>
        <w:rPr>
          <w:sz w:val="28"/>
          <w:szCs w:val="28"/>
        </w:rPr>
      </w:pPr>
      <w:r w:rsidRPr="00871F5B">
        <w:rPr>
          <w:sz w:val="28"/>
          <w:szCs w:val="28"/>
        </w:rPr>
        <w:lastRenderedPageBreak/>
        <w:t xml:space="preserve">Таблиця </w:t>
      </w:r>
      <w:r w:rsidR="00871F5B" w:rsidRPr="001E54C8">
        <w:rPr>
          <w:sz w:val="28"/>
          <w:szCs w:val="28"/>
          <w:lang w:val="ru-RU"/>
        </w:rPr>
        <w:t>2</w:t>
      </w:r>
      <w:r w:rsidR="00871F5B">
        <w:rPr>
          <w:sz w:val="28"/>
          <w:szCs w:val="28"/>
        </w:rPr>
        <w:t>.2</w:t>
      </w:r>
      <w:r w:rsidRPr="00871F5B">
        <w:rPr>
          <w:sz w:val="28"/>
          <w:szCs w:val="28"/>
        </w:rPr>
        <w:t xml:space="preserve"> </w:t>
      </w:r>
    </w:p>
    <w:p w14:paraId="636D60E4" w14:textId="77777777" w:rsidR="00C66FBC" w:rsidRPr="00871F5B" w:rsidRDefault="00C66FBC" w:rsidP="00EA2861">
      <w:pPr>
        <w:pStyle w:val="21"/>
        <w:spacing w:before="0" w:line="360" w:lineRule="auto"/>
        <w:ind w:left="0"/>
        <w:jc w:val="center"/>
        <w:rPr>
          <w:rFonts w:ascii="Times New Roman" w:hAnsi="Times New Roman" w:cs="Times New Roman"/>
          <w:b/>
          <w:sz w:val="28"/>
          <w:szCs w:val="28"/>
          <w:lang w:val="ru-RU"/>
        </w:rPr>
      </w:pPr>
      <w:r w:rsidRPr="00871F5B">
        <w:rPr>
          <w:rFonts w:ascii="Times New Roman" w:hAnsi="Times New Roman" w:cs="Times New Roman"/>
          <w:b/>
          <w:sz w:val="28"/>
          <w:szCs w:val="28"/>
        </w:rPr>
        <w:t xml:space="preserve">Основні характеристики надання адміністративних послуг через традиційні </w:t>
      </w:r>
      <w:r w:rsidR="00543B3C" w:rsidRPr="00871F5B">
        <w:rPr>
          <w:rFonts w:ascii="Times New Roman" w:hAnsi="Times New Roman" w:cs="Times New Roman"/>
          <w:b/>
          <w:sz w:val="28"/>
          <w:szCs w:val="28"/>
        </w:rPr>
        <w:t>та цифрові канали</w:t>
      </w:r>
      <w:r w:rsidR="00670A6D" w:rsidRPr="00871F5B">
        <w:rPr>
          <w:rFonts w:ascii="Times New Roman" w:hAnsi="Times New Roman" w:cs="Times New Roman"/>
          <w:b/>
          <w:sz w:val="28"/>
          <w:szCs w:val="28"/>
        </w:rPr>
        <w:t xml:space="preserve"> </w:t>
      </w:r>
      <w:r w:rsidR="003E1409" w:rsidRPr="00871F5B">
        <w:rPr>
          <w:rFonts w:ascii="Times New Roman" w:hAnsi="Times New Roman" w:cs="Times New Roman"/>
          <w:b/>
          <w:sz w:val="28"/>
          <w:szCs w:val="28"/>
          <w:lang w:val="ru-RU"/>
        </w:rPr>
        <w:t>[</w:t>
      </w:r>
      <w:r w:rsidR="009E00E5" w:rsidRPr="00871F5B">
        <w:rPr>
          <w:rFonts w:ascii="Times New Roman" w:hAnsi="Times New Roman" w:cs="Times New Roman"/>
          <w:b/>
          <w:sz w:val="28"/>
          <w:szCs w:val="28"/>
          <w:lang w:val="ru-RU"/>
        </w:rPr>
        <w:t>38</w:t>
      </w:r>
      <w:r w:rsidR="003E1409" w:rsidRPr="00871F5B">
        <w:rPr>
          <w:rFonts w:ascii="Times New Roman" w:hAnsi="Times New Roman" w:cs="Times New Roman"/>
          <w:b/>
          <w:sz w:val="28"/>
          <w:szCs w:val="28"/>
          <w:lang w:val="ru-RU"/>
        </w:rPr>
        <w:t>]</w:t>
      </w:r>
    </w:p>
    <w:tbl>
      <w:tblPr>
        <w:tblStyle w:val="TableNormal"/>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3659"/>
        <w:gridCol w:w="3800"/>
      </w:tblGrid>
      <w:tr w:rsidR="00C66FBC" w:rsidRPr="00871F5B" w14:paraId="5144521B" w14:textId="77777777" w:rsidTr="00F77431">
        <w:trPr>
          <w:trHeight w:val="710"/>
        </w:trPr>
        <w:tc>
          <w:tcPr>
            <w:tcW w:w="1861" w:type="dxa"/>
            <w:shd w:val="clear" w:color="auto" w:fill="F5F5F5"/>
            <w:vAlign w:val="center"/>
          </w:tcPr>
          <w:p w14:paraId="762AED95" w14:textId="77777777" w:rsidR="00C66FBC" w:rsidRPr="00871F5B" w:rsidRDefault="00C66FBC" w:rsidP="00237D69">
            <w:pPr>
              <w:pStyle w:val="TableParagraph"/>
              <w:ind w:left="128"/>
              <w:jc w:val="center"/>
              <w:rPr>
                <w:rFonts w:ascii="Times New Roman" w:hAnsi="Times New Roman" w:cs="Times New Roman"/>
                <w:b/>
                <w:sz w:val="24"/>
                <w:szCs w:val="28"/>
              </w:rPr>
            </w:pPr>
            <w:r w:rsidRPr="00871F5B">
              <w:rPr>
                <w:rFonts w:ascii="Times New Roman" w:hAnsi="Times New Roman" w:cs="Times New Roman"/>
                <w:b/>
                <w:sz w:val="24"/>
                <w:szCs w:val="28"/>
              </w:rPr>
              <w:t>АСПЕКТ</w:t>
            </w:r>
          </w:p>
        </w:tc>
        <w:tc>
          <w:tcPr>
            <w:tcW w:w="3659" w:type="dxa"/>
            <w:shd w:val="clear" w:color="auto" w:fill="F5F5F5"/>
            <w:vAlign w:val="center"/>
          </w:tcPr>
          <w:p w14:paraId="67E95667" w14:textId="77777777" w:rsidR="00C66FBC" w:rsidRPr="00871F5B" w:rsidRDefault="00C66FBC" w:rsidP="00237D69">
            <w:pPr>
              <w:pStyle w:val="TableParagraph"/>
              <w:ind w:left="110" w:right="147"/>
              <w:jc w:val="center"/>
              <w:rPr>
                <w:rFonts w:ascii="Times New Roman" w:hAnsi="Times New Roman" w:cs="Times New Roman"/>
                <w:b/>
                <w:sz w:val="24"/>
                <w:szCs w:val="28"/>
              </w:rPr>
            </w:pPr>
            <w:r w:rsidRPr="00871F5B">
              <w:rPr>
                <w:rFonts w:ascii="Times New Roman" w:hAnsi="Times New Roman" w:cs="Times New Roman"/>
                <w:b/>
                <w:sz w:val="24"/>
                <w:szCs w:val="28"/>
              </w:rPr>
              <w:t>ТРАДИЦІЙНИЙ КАНАЛ</w:t>
            </w:r>
          </w:p>
          <w:p w14:paraId="7DA48F32" w14:textId="77777777" w:rsidR="00C66FBC" w:rsidRPr="00871F5B" w:rsidRDefault="00C66FBC" w:rsidP="00237D69">
            <w:pPr>
              <w:pStyle w:val="TableParagraph"/>
              <w:ind w:left="110" w:right="147"/>
              <w:jc w:val="center"/>
              <w:rPr>
                <w:rFonts w:ascii="Times New Roman" w:hAnsi="Times New Roman" w:cs="Times New Roman"/>
                <w:sz w:val="24"/>
                <w:szCs w:val="28"/>
              </w:rPr>
            </w:pPr>
            <w:r w:rsidRPr="00871F5B">
              <w:rPr>
                <w:rFonts w:ascii="Times New Roman" w:hAnsi="Times New Roman" w:cs="Times New Roman"/>
                <w:sz w:val="24"/>
                <w:szCs w:val="28"/>
              </w:rPr>
              <w:t>(особистий візит)</w:t>
            </w:r>
          </w:p>
        </w:tc>
        <w:tc>
          <w:tcPr>
            <w:tcW w:w="3800" w:type="dxa"/>
            <w:shd w:val="clear" w:color="auto" w:fill="F5F5F5"/>
            <w:vAlign w:val="center"/>
          </w:tcPr>
          <w:p w14:paraId="2D1672F1" w14:textId="77777777" w:rsidR="00C66FBC" w:rsidRPr="00871F5B" w:rsidRDefault="00C66FBC" w:rsidP="00237D69">
            <w:pPr>
              <w:pStyle w:val="TableParagraph"/>
              <w:ind w:left="136" w:right="120"/>
              <w:jc w:val="center"/>
              <w:rPr>
                <w:rFonts w:ascii="Times New Roman" w:hAnsi="Times New Roman" w:cs="Times New Roman"/>
                <w:b/>
                <w:sz w:val="24"/>
                <w:szCs w:val="28"/>
              </w:rPr>
            </w:pPr>
            <w:r w:rsidRPr="00871F5B">
              <w:rPr>
                <w:rFonts w:ascii="Times New Roman" w:hAnsi="Times New Roman" w:cs="Times New Roman"/>
                <w:b/>
                <w:sz w:val="24"/>
                <w:szCs w:val="28"/>
              </w:rPr>
              <w:t>ЦИФРОВИЙ КАНАЛ</w:t>
            </w:r>
          </w:p>
        </w:tc>
      </w:tr>
      <w:tr w:rsidR="00C66FBC" w:rsidRPr="00871F5B" w14:paraId="6812F1EC" w14:textId="77777777" w:rsidTr="00F77431">
        <w:trPr>
          <w:trHeight w:val="1442"/>
        </w:trPr>
        <w:tc>
          <w:tcPr>
            <w:tcW w:w="1861" w:type="dxa"/>
            <w:vAlign w:val="center"/>
          </w:tcPr>
          <w:p w14:paraId="450EA562" w14:textId="77777777" w:rsidR="00C66FBC" w:rsidRPr="00871F5B" w:rsidRDefault="00C66FBC" w:rsidP="00237D69">
            <w:pPr>
              <w:pStyle w:val="TableParagraph"/>
              <w:ind w:left="128"/>
              <w:jc w:val="center"/>
              <w:rPr>
                <w:rFonts w:ascii="Times New Roman" w:hAnsi="Times New Roman" w:cs="Times New Roman"/>
                <w:sz w:val="24"/>
                <w:szCs w:val="28"/>
              </w:rPr>
            </w:pPr>
          </w:p>
          <w:p w14:paraId="5DEB76B1" w14:textId="77777777" w:rsidR="00C66FBC" w:rsidRPr="00871F5B" w:rsidRDefault="00C66FBC" w:rsidP="00237D69">
            <w:pPr>
              <w:pStyle w:val="TableParagraph"/>
              <w:ind w:left="128"/>
              <w:jc w:val="center"/>
              <w:rPr>
                <w:rFonts w:ascii="Times New Roman" w:hAnsi="Times New Roman" w:cs="Times New Roman"/>
                <w:sz w:val="24"/>
                <w:szCs w:val="28"/>
              </w:rPr>
            </w:pPr>
            <w:r w:rsidRPr="00871F5B">
              <w:rPr>
                <w:rFonts w:ascii="Times New Roman" w:hAnsi="Times New Roman" w:cs="Times New Roman"/>
                <w:sz w:val="24"/>
                <w:szCs w:val="28"/>
              </w:rPr>
              <w:t>Мета взаємодії</w:t>
            </w:r>
          </w:p>
        </w:tc>
        <w:tc>
          <w:tcPr>
            <w:tcW w:w="3659" w:type="dxa"/>
            <w:vAlign w:val="center"/>
          </w:tcPr>
          <w:p w14:paraId="2D355931" w14:textId="77777777" w:rsidR="00C66FBC" w:rsidRPr="00871F5B" w:rsidRDefault="00C66FBC" w:rsidP="00237D69">
            <w:pPr>
              <w:pStyle w:val="TableParagraph"/>
              <w:numPr>
                <w:ilvl w:val="0"/>
                <w:numId w:val="15"/>
              </w:numPr>
              <w:tabs>
                <w:tab w:val="left" w:pos="347"/>
              </w:tabs>
              <w:ind w:left="110" w:right="147" w:firstLine="0"/>
              <w:jc w:val="both"/>
              <w:rPr>
                <w:rFonts w:ascii="Times New Roman" w:hAnsi="Times New Roman" w:cs="Times New Roman"/>
                <w:sz w:val="24"/>
                <w:szCs w:val="28"/>
              </w:rPr>
            </w:pPr>
            <w:r w:rsidRPr="00871F5B">
              <w:rPr>
                <w:rFonts w:ascii="Times New Roman" w:hAnsi="Times New Roman" w:cs="Times New Roman"/>
                <w:sz w:val="24"/>
                <w:szCs w:val="28"/>
              </w:rPr>
              <w:t>отримання публічних послуг;</w:t>
            </w:r>
          </w:p>
          <w:p w14:paraId="72AB6E10" w14:textId="77777777" w:rsidR="00282A8E" w:rsidRPr="00871F5B" w:rsidRDefault="00282A8E" w:rsidP="00282A8E">
            <w:pPr>
              <w:pStyle w:val="TableParagraph"/>
              <w:numPr>
                <w:ilvl w:val="0"/>
                <w:numId w:val="15"/>
              </w:numPr>
              <w:tabs>
                <w:tab w:val="left" w:pos="347"/>
              </w:tabs>
              <w:ind w:left="110" w:right="147" w:firstLine="0"/>
              <w:jc w:val="both"/>
              <w:rPr>
                <w:rFonts w:ascii="Times New Roman" w:hAnsi="Times New Roman" w:cs="Times New Roman"/>
                <w:sz w:val="24"/>
                <w:szCs w:val="28"/>
              </w:rPr>
            </w:pPr>
            <w:r w:rsidRPr="00871F5B">
              <w:rPr>
                <w:rFonts w:ascii="Times New Roman" w:hAnsi="Times New Roman" w:cs="Times New Roman"/>
                <w:sz w:val="24"/>
                <w:szCs w:val="28"/>
              </w:rPr>
              <w:t>обмін інформацією;</w:t>
            </w:r>
          </w:p>
          <w:p w14:paraId="35AA3DAB" w14:textId="77777777" w:rsidR="00C66FBC" w:rsidRPr="00871F5B" w:rsidRDefault="00C66FBC" w:rsidP="00237D69">
            <w:pPr>
              <w:pStyle w:val="TableParagraph"/>
              <w:numPr>
                <w:ilvl w:val="0"/>
                <w:numId w:val="15"/>
              </w:numPr>
              <w:tabs>
                <w:tab w:val="left" w:pos="354"/>
              </w:tabs>
              <w:ind w:left="110" w:right="147" w:firstLine="0"/>
              <w:jc w:val="both"/>
              <w:rPr>
                <w:rFonts w:ascii="Times New Roman" w:hAnsi="Times New Roman" w:cs="Times New Roman"/>
                <w:sz w:val="24"/>
                <w:szCs w:val="28"/>
              </w:rPr>
            </w:pPr>
            <w:r w:rsidRPr="00871F5B">
              <w:rPr>
                <w:rFonts w:ascii="Times New Roman" w:hAnsi="Times New Roman" w:cs="Times New Roman"/>
                <w:sz w:val="24"/>
                <w:szCs w:val="28"/>
              </w:rPr>
              <w:t>контроль та застосування певних обмежень щодо діяльності.</w:t>
            </w:r>
          </w:p>
        </w:tc>
        <w:tc>
          <w:tcPr>
            <w:tcW w:w="3800" w:type="dxa"/>
            <w:vAlign w:val="center"/>
          </w:tcPr>
          <w:p w14:paraId="5F0CABA6" w14:textId="77777777" w:rsidR="00282A8E" w:rsidRPr="00871F5B" w:rsidRDefault="00282A8E" w:rsidP="00282A8E">
            <w:pPr>
              <w:pStyle w:val="TableParagraph"/>
              <w:numPr>
                <w:ilvl w:val="0"/>
                <w:numId w:val="14"/>
              </w:numPr>
              <w:tabs>
                <w:tab w:val="left" w:pos="421"/>
              </w:tabs>
              <w:ind w:left="136" w:right="120" w:firstLine="0"/>
              <w:jc w:val="both"/>
              <w:rPr>
                <w:rFonts w:ascii="Times New Roman" w:hAnsi="Times New Roman" w:cs="Times New Roman"/>
                <w:sz w:val="24"/>
                <w:szCs w:val="28"/>
              </w:rPr>
            </w:pPr>
            <w:r w:rsidRPr="00871F5B">
              <w:rPr>
                <w:rFonts w:ascii="Times New Roman" w:hAnsi="Times New Roman" w:cs="Times New Roman"/>
                <w:sz w:val="24"/>
                <w:szCs w:val="28"/>
              </w:rPr>
              <w:t>отримання публічних послуг;</w:t>
            </w:r>
          </w:p>
          <w:p w14:paraId="0421FA0B" w14:textId="77777777" w:rsidR="00C66FBC" w:rsidRPr="00871F5B" w:rsidRDefault="00C66FBC" w:rsidP="00237D69">
            <w:pPr>
              <w:pStyle w:val="TableParagraph"/>
              <w:numPr>
                <w:ilvl w:val="0"/>
                <w:numId w:val="14"/>
              </w:numPr>
              <w:tabs>
                <w:tab w:val="left" w:pos="421"/>
              </w:tabs>
              <w:ind w:left="136" w:right="120" w:firstLine="0"/>
              <w:jc w:val="both"/>
              <w:rPr>
                <w:rFonts w:ascii="Times New Roman" w:hAnsi="Times New Roman" w:cs="Times New Roman"/>
                <w:sz w:val="24"/>
                <w:szCs w:val="28"/>
              </w:rPr>
            </w:pPr>
            <w:r w:rsidRPr="00871F5B">
              <w:rPr>
                <w:rFonts w:ascii="Times New Roman" w:hAnsi="Times New Roman" w:cs="Times New Roman"/>
                <w:sz w:val="24"/>
                <w:szCs w:val="28"/>
              </w:rPr>
              <w:t>обмін інформацією;</w:t>
            </w:r>
          </w:p>
          <w:p w14:paraId="26821957" w14:textId="77777777" w:rsidR="00C66FBC" w:rsidRPr="00871F5B" w:rsidRDefault="00C66FBC" w:rsidP="00237D69">
            <w:pPr>
              <w:pStyle w:val="TableParagraph"/>
              <w:numPr>
                <w:ilvl w:val="0"/>
                <w:numId w:val="14"/>
              </w:numPr>
              <w:tabs>
                <w:tab w:val="left" w:pos="428"/>
              </w:tabs>
              <w:ind w:left="136" w:right="120" w:firstLine="0"/>
              <w:jc w:val="both"/>
              <w:rPr>
                <w:rFonts w:ascii="Times New Roman" w:hAnsi="Times New Roman" w:cs="Times New Roman"/>
                <w:sz w:val="24"/>
                <w:szCs w:val="28"/>
              </w:rPr>
            </w:pPr>
            <w:r w:rsidRPr="00871F5B">
              <w:rPr>
                <w:rFonts w:ascii="Times New Roman" w:hAnsi="Times New Roman" w:cs="Times New Roman"/>
                <w:sz w:val="24"/>
                <w:szCs w:val="28"/>
              </w:rPr>
              <w:t>контроль та застосування певних обмежень щодо діяльності.</w:t>
            </w:r>
          </w:p>
        </w:tc>
      </w:tr>
      <w:tr w:rsidR="00C66FBC" w:rsidRPr="00871F5B" w14:paraId="56B69E04" w14:textId="77777777" w:rsidTr="00F77431">
        <w:trPr>
          <w:trHeight w:val="1331"/>
        </w:trPr>
        <w:tc>
          <w:tcPr>
            <w:tcW w:w="1861" w:type="dxa"/>
            <w:vAlign w:val="center"/>
          </w:tcPr>
          <w:p w14:paraId="39D7EA57" w14:textId="77777777" w:rsidR="00C66FBC" w:rsidRPr="00871F5B" w:rsidRDefault="00C66FBC" w:rsidP="00237D69">
            <w:pPr>
              <w:pStyle w:val="TableParagraph"/>
              <w:ind w:left="128"/>
              <w:jc w:val="center"/>
              <w:rPr>
                <w:rFonts w:ascii="Times New Roman" w:hAnsi="Times New Roman" w:cs="Times New Roman"/>
                <w:sz w:val="24"/>
                <w:szCs w:val="28"/>
              </w:rPr>
            </w:pPr>
            <w:r w:rsidRPr="00871F5B">
              <w:rPr>
                <w:rFonts w:ascii="Times New Roman" w:hAnsi="Times New Roman" w:cs="Times New Roman"/>
                <w:sz w:val="24"/>
                <w:szCs w:val="28"/>
              </w:rPr>
              <w:t>Форма спілкування</w:t>
            </w:r>
          </w:p>
        </w:tc>
        <w:tc>
          <w:tcPr>
            <w:tcW w:w="3659" w:type="dxa"/>
            <w:vAlign w:val="center"/>
          </w:tcPr>
          <w:p w14:paraId="2B45CBE5" w14:textId="77777777" w:rsidR="00237D69" w:rsidRPr="00871F5B" w:rsidRDefault="00237D69" w:rsidP="00237D69">
            <w:pPr>
              <w:pStyle w:val="TableParagraph"/>
              <w:numPr>
                <w:ilvl w:val="0"/>
                <w:numId w:val="13"/>
              </w:numPr>
              <w:tabs>
                <w:tab w:val="left" w:pos="349"/>
              </w:tabs>
              <w:ind w:left="110" w:right="147" w:firstLine="0"/>
              <w:jc w:val="both"/>
              <w:rPr>
                <w:rFonts w:ascii="Times New Roman" w:hAnsi="Times New Roman" w:cs="Times New Roman"/>
                <w:sz w:val="24"/>
                <w:szCs w:val="28"/>
              </w:rPr>
            </w:pPr>
            <w:r w:rsidRPr="00871F5B">
              <w:rPr>
                <w:rFonts w:ascii="Times New Roman" w:hAnsi="Times New Roman" w:cs="Times New Roman"/>
                <w:sz w:val="24"/>
                <w:szCs w:val="28"/>
              </w:rPr>
              <w:t>відвідування офісу;</w:t>
            </w:r>
          </w:p>
          <w:p w14:paraId="2FABE430" w14:textId="77777777" w:rsidR="00C66FBC" w:rsidRPr="00871F5B" w:rsidRDefault="00C66FBC" w:rsidP="00237D69">
            <w:pPr>
              <w:pStyle w:val="TableParagraph"/>
              <w:numPr>
                <w:ilvl w:val="0"/>
                <w:numId w:val="13"/>
              </w:numPr>
              <w:tabs>
                <w:tab w:val="left" w:pos="349"/>
              </w:tabs>
              <w:ind w:left="110" w:right="147" w:firstLine="0"/>
              <w:jc w:val="both"/>
              <w:rPr>
                <w:rFonts w:ascii="Times New Roman" w:hAnsi="Times New Roman" w:cs="Times New Roman"/>
                <w:sz w:val="24"/>
                <w:szCs w:val="28"/>
              </w:rPr>
            </w:pPr>
            <w:r w:rsidRPr="00871F5B">
              <w:rPr>
                <w:rFonts w:ascii="Times New Roman" w:hAnsi="Times New Roman" w:cs="Times New Roman"/>
                <w:sz w:val="24"/>
                <w:szCs w:val="28"/>
              </w:rPr>
              <w:t>лист;</w:t>
            </w:r>
          </w:p>
          <w:p w14:paraId="705DD0AA" w14:textId="77777777" w:rsidR="00C66FBC" w:rsidRPr="00871F5B" w:rsidRDefault="00C66FBC" w:rsidP="00237D69">
            <w:pPr>
              <w:pStyle w:val="TableParagraph"/>
              <w:numPr>
                <w:ilvl w:val="0"/>
                <w:numId w:val="13"/>
              </w:numPr>
              <w:tabs>
                <w:tab w:val="left" w:pos="344"/>
              </w:tabs>
              <w:ind w:left="110" w:right="147" w:firstLine="0"/>
              <w:jc w:val="both"/>
              <w:rPr>
                <w:rFonts w:ascii="Times New Roman" w:hAnsi="Times New Roman" w:cs="Times New Roman"/>
                <w:sz w:val="24"/>
                <w:szCs w:val="28"/>
              </w:rPr>
            </w:pPr>
            <w:r w:rsidRPr="00871F5B">
              <w:rPr>
                <w:rFonts w:ascii="Times New Roman" w:hAnsi="Times New Roman" w:cs="Times New Roman"/>
                <w:sz w:val="24"/>
                <w:szCs w:val="28"/>
              </w:rPr>
              <w:t>телефонний дзвінок</w:t>
            </w:r>
            <w:r w:rsidR="00237D69" w:rsidRPr="00871F5B">
              <w:rPr>
                <w:rFonts w:ascii="Times New Roman" w:hAnsi="Times New Roman" w:cs="Times New Roman"/>
                <w:sz w:val="24"/>
                <w:szCs w:val="28"/>
              </w:rPr>
              <w:t>.</w:t>
            </w:r>
          </w:p>
        </w:tc>
        <w:tc>
          <w:tcPr>
            <w:tcW w:w="3800" w:type="dxa"/>
            <w:vAlign w:val="center"/>
          </w:tcPr>
          <w:p w14:paraId="5A1AF1AF" w14:textId="77777777" w:rsidR="00C66FBC" w:rsidRPr="00871F5B" w:rsidRDefault="00C66FBC" w:rsidP="00237D69">
            <w:pPr>
              <w:pStyle w:val="TableParagraph"/>
              <w:ind w:left="136" w:right="120"/>
              <w:jc w:val="both"/>
              <w:rPr>
                <w:rFonts w:ascii="Times New Roman" w:hAnsi="Times New Roman" w:cs="Times New Roman"/>
                <w:sz w:val="24"/>
                <w:szCs w:val="28"/>
              </w:rPr>
            </w:pPr>
            <w:r w:rsidRPr="00871F5B">
              <w:rPr>
                <w:rFonts w:ascii="Times New Roman" w:hAnsi="Times New Roman" w:cs="Times New Roman"/>
                <w:sz w:val="24"/>
                <w:szCs w:val="28"/>
              </w:rPr>
              <w:t xml:space="preserve">цифрові канали (наприклад </w:t>
            </w:r>
            <w:r w:rsidR="00237D69" w:rsidRPr="00871F5B">
              <w:rPr>
                <w:rFonts w:ascii="Times New Roman" w:hAnsi="Times New Roman" w:cs="Times New Roman"/>
                <w:sz w:val="24"/>
                <w:szCs w:val="28"/>
              </w:rPr>
              <w:t xml:space="preserve">електронна пошта, </w:t>
            </w:r>
            <w:r w:rsidRPr="00871F5B">
              <w:rPr>
                <w:rFonts w:ascii="Times New Roman" w:hAnsi="Times New Roman" w:cs="Times New Roman"/>
                <w:sz w:val="24"/>
                <w:szCs w:val="28"/>
              </w:rPr>
              <w:t>вебсайти, IP- телефонія</w:t>
            </w:r>
            <w:r w:rsidR="00237D69" w:rsidRPr="00871F5B">
              <w:rPr>
                <w:rFonts w:ascii="Times New Roman" w:hAnsi="Times New Roman" w:cs="Times New Roman"/>
                <w:sz w:val="24"/>
                <w:szCs w:val="28"/>
              </w:rPr>
              <w:t>,</w:t>
            </w:r>
            <w:r w:rsidRPr="00871F5B">
              <w:rPr>
                <w:rFonts w:ascii="Times New Roman" w:hAnsi="Times New Roman" w:cs="Times New Roman"/>
                <w:sz w:val="24"/>
                <w:szCs w:val="28"/>
              </w:rPr>
              <w:t xml:space="preserve"> чат, соціальні мережі), мультимедіа, мобільні програми тощо.</w:t>
            </w:r>
          </w:p>
        </w:tc>
      </w:tr>
      <w:tr w:rsidR="00C66FBC" w:rsidRPr="00871F5B" w14:paraId="441CFF6E" w14:textId="77777777" w:rsidTr="00F77431">
        <w:trPr>
          <w:trHeight w:val="840"/>
        </w:trPr>
        <w:tc>
          <w:tcPr>
            <w:tcW w:w="1861" w:type="dxa"/>
            <w:vAlign w:val="center"/>
          </w:tcPr>
          <w:p w14:paraId="36D8D852" w14:textId="77777777" w:rsidR="00C66FBC" w:rsidRPr="00871F5B" w:rsidRDefault="00C66FBC" w:rsidP="00237D69">
            <w:pPr>
              <w:pStyle w:val="TableParagraph"/>
              <w:ind w:left="128"/>
              <w:jc w:val="center"/>
              <w:rPr>
                <w:rFonts w:ascii="Times New Roman" w:hAnsi="Times New Roman" w:cs="Times New Roman"/>
                <w:sz w:val="24"/>
                <w:szCs w:val="28"/>
              </w:rPr>
            </w:pPr>
            <w:r w:rsidRPr="00871F5B">
              <w:rPr>
                <w:rFonts w:ascii="Times New Roman" w:hAnsi="Times New Roman" w:cs="Times New Roman"/>
                <w:sz w:val="24"/>
                <w:szCs w:val="28"/>
              </w:rPr>
              <w:t>Місце отримання послуги</w:t>
            </w:r>
          </w:p>
        </w:tc>
        <w:tc>
          <w:tcPr>
            <w:tcW w:w="3659" w:type="dxa"/>
            <w:vAlign w:val="center"/>
          </w:tcPr>
          <w:p w14:paraId="37EF859A" w14:textId="77777777" w:rsidR="00C66FBC" w:rsidRPr="00871F5B" w:rsidRDefault="00C66FBC" w:rsidP="00237D69">
            <w:pPr>
              <w:pStyle w:val="TableParagraph"/>
              <w:ind w:left="110" w:right="147"/>
              <w:jc w:val="both"/>
              <w:rPr>
                <w:rFonts w:ascii="Times New Roman" w:hAnsi="Times New Roman" w:cs="Times New Roman"/>
                <w:sz w:val="24"/>
                <w:szCs w:val="28"/>
              </w:rPr>
            </w:pPr>
            <w:r w:rsidRPr="00871F5B">
              <w:rPr>
                <w:rFonts w:ascii="Times New Roman" w:hAnsi="Times New Roman" w:cs="Times New Roman"/>
                <w:sz w:val="24"/>
                <w:szCs w:val="28"/>
              </w:rPr>
              <w:t>Публічні інституції, в</w:t>
            </w:r>
            <w:r w:rsidR="00237D69" w:rsidRPr="00871F5B">
              <w:rPr>
                <w:rFonts w:ascii="Times New Roman" w:hAnsi="Times New Roman" w:cs="Times New Roman"/>
                <w:sz w:val="24"/>
                <w:szCs w:val="28"/>
              </w:rPr>
              <w:t xml:space="preserve"> тому числі,</w:t>
            </w:r>
            <w:r w:rsidRPr="00871F5B">
              <w:rPr>
                <w:rFonts w:ascii="Times New Roman" w:hAnsi="Times New Roman" w:cs="Times New Roman"/>
                <w:sz w:val="24"/>
                <w:szCs w:val="28"/>
              </w:rPr>
              <w:t xml:space="preserve"> ЦНАП.</w:t>
            </w:r>
          </w:p>
        </w:tc>
        <w:tc>
          <w:tcPr>
            <w:tcW w:w="3800" w:type="dxa"/>
            <w:vAlign w:val="center"/>
          </w:tcPr>
          <w:p w14:paraId="7AE5272E" w14:textId="77777777" w:rsidR="00C66FBC" w:rsidRPr="00871F5B" w:rsidRDefault="00C66FBC" w:rsidP="00237D69">
            <w:pPr>
              <w:pStyle w:val="TableParagraph"/>
              <w:ind w:left="136" w:right="120"/>
              <w:jc w:val="both"/>
              <w:rPr>
                <w:rFonts w:ascii="Times New Roman" w:hAnsi="Times New Roman" w:cs="Times New Roman"/>
                <w:sz w:val="24"/>
                <w:szCs w:val="28"/>
              </w:rPr>
            </w:pPr>
            <w:r w:rsidRPr="00871F5B">
              <w:rPr>
                <w:rFonts w:ascii="Times New Roman" w:hAnsi="Times New Roman" w:cs="Times New Roman"/>
                <w:sz w:val="24"/>
                <w:szCs w:val="28"/>
              </w:rPr>
              <w:t>Будь-яке місце</w:t>
            </w:r>
            <w:r w:rsidR="00237D69" w:rsidRPr="00871F5B">
              <w:rPr>
                <w:rFonts w:ascii="Times New Roman" w:hAnsi="Times New Roman" w:cs="Times New Roman"/>
                <w:sz w:val="24"/>
                <w:szCs w:val="28"/>
              </w:rPr>
              <w:t>, де є</w:t>
            </w:r>
            <w:r w:rsidRPr="00871F5B">
              <w:rPr>
                <w:rFonts w:ascii="Times New Roman" w:hAnsi="Times New Roman" w:cs="Times New Roman"/>
                <w:sz w:val="24"/>
                <w:szCs w:val="28"/>
              </w:rPr>
              <w:t xml:space="preserve"> доступ до </w:t>
            </w:r>
            <w:r w:rsidR="00237D69" w:rsidRPr="00871F5B">
              <w:rPr>
                <w:rFonts w:ascii="Times New Roman" w:hAnsi="Times New Roman" w:cs="Times New Roman"/>
                <w:sz w:val="24"/>
                <w:szCs w:val="28"/>
              </w:rPr>
              <w:t>І</w:t>
            </w:r>
            <w:r w:rsidRPr="00871F5B">
              <w:rPr>
                <w:rFonts w:ascii="Times New Roman" w:hAnsi="Times New Roman" w:cs="Times New Roman"/>
                <w:sz w:val="24"/>
                <w:szCs w:val="28"/>
              </w:rPr>
              <w:t>нтернету.</w:t>
            </w:r>
          </w:p>
        </w:tc>
      </w:tr>
      <w:tr w:rsidR="00C66FBC" w:rsidRPr="00871F5B" w14:paraId="542426E0" w14:textId="77777777" w:rsidTr="00F77431">
        <w:trPr>
          <w:trHeight w:val="2572"/>
        </w:trPr>
        <w:tc>
          <w:tcPr>
            <w:tcW w:w="1861" w:type="dxa"/>
            <w:vAlign w:val="center"/>
          </w:tcPr>
          <w:p w14:paraId="277FF235" w14:textId="77777777" w:rsidR="00C66FBC" w:rsidRPr="00871F5B" w:rsidRDefault="00C66FBC" w:rsidP="00237D69">
            <w:pPr>
              <w:pStyle w:val="TableParagraph"/>
              <w:ind w:left="128"/>
              <w:jc w:val="center"/>
              <w:rPr>
                <w:rFonts w:ascii="Times New Roman" w:hAnsi="Times New Roman" w:cs="Times New Roman"/>
                <w:sz w:val="24"/>
                <w:szCs w:val="28"/>
              </w:rPr>
            </w:pPr>
            <w:r w:rsidRPr="00871F5B">
              <w:rPr>
                <w:rFonts w:ascii="Times New Roman" w:hAnsi="Times New Roman" w:cs="Times New Roman"/>
                <w:sz w:val="24"/>
                <w:szCs w:val="28"/>
              </w:rPr>
              <w:t>Ініціювання, тривалість та обсяг</w:t>
            </w:r>
          </w:p>
        </w:tc>
        <w:tc>
          <w:tcPr>
            <w:tcW w:w="3659" w:type="dxa"/>
            <w:vAlign w:val="center"/>
          </w:tcPr>
          <w:p w14:paraId="727BAD86" w14:textId="77777777" w:rsidR="00237D69" w:rsidRPr="00871F5B" w:rsidRDefault="00237D69" w:rsidP="00237D69">
            <w:pPr>
              <w:pStyle w:val="TableParagraph"/>
              <w:ind w:left="110" w:right="147"/>
              <w:jc w:val="both"/>
              <w:rPr>
                <w:rFonts w:ascii="Times New Roman" w:hAnsi="Times New Roman" w:cs="Times New Roman"/>
                <w:sz w:val="24"/>
                <w:szCs w:val="28"/>
              </w:rPr>
            </w:pPr>
            <w:r w:rsidRPr="00871F5B">
              <w:rPr>
                <w:rFonts w:ascii="Times New Roman" w:hAnsi="Times New Roman" w:cs="Times New Roman"/>
                <w:sz w:val="24"/>
                <w:szCs w:val="28"/>
              </w:rPr>
              <w:t>Б</w:t>
            </w:r>
            <w:r w:rsidR="00C66FBC" w:rsidRPr="00871F5B">
              <w:rPr>
                <w:rFonts w:ascii="Times New Roman" w:hAnsi="Times New Roman" w:cs="Times New Roman"/>
                <w:sz w:val="24"/>
                <w:szCs w:val="28"/>
              </w:rPr>
              <w:t>удь-який суб’єкт (службовець або громадянин)</w:t>
            </w:r>
            <w:r w:rsidRPr="00871F5B">
              <w:rPr>
                <w:rFonts w:ascii="Times New Roman" w:hAnsi="Times New Roman" w:cs="Times New Roman"/>
                <w:sz w:val="24"/>
                <w:szCs w:val="28"/>
              </w:rPr>
              <w:t xml:space="preserve"> може ініціювати</w:t>
            </w:r>
            <w:r w:rsidR="00C66FBC" w:rsidRPr="00871F5B">
              <w:rPr>
                <w:rFonts w:ascii="Times New Roman" w:hAnsi="Times New Roman" w:cs="Times New Roman"/>
                <w:sz w:val="24"/>
                <w:szCs w:val="28"/>
              </w:rPr>
              <w:t xml:space="preserve">. </w:t>
            </w:r>
          </w:p>
          <w:p w14:paraId="0DBCD875" w14:textId="77777777" w:rsidR="00237D69" w:rsidRPr="00871F5B" w:rsidRDefault="00C66FBC" w:rsidP="00237D69">
            <w:pPr>
              <w:pStyle w:val="TableParagraph"/>
              <w:ind w:left="110" w:right="147"/>
              <w:jc w:val="both"/>
              <w:rPr>
                <w:rFonts w:ascii="Times New Roman" w:hAnsi="Times New Roman" w:cs="Times New Roman"/>
                <w:sz w:val="24"/>
                <w:szCs w:val="28"/>
              </w:rPr>
            </w:pPr>
            <w:r w:rsidRPr="00871F5B">
              <w:rPr>
                <w:rFonts w:ascii="Times New Roman" w:hAnsi="Times New Roman" w:cs="Times New Roman"/>
                <w:sz w:val="24"/>
                <w:szCs w:val="28"/>
              </w:rPr>
              <w:t xml:space="preserve">Зазвичай обмежується робочим часом. </w:t>
            </w:r>
          </w:p>
          <w:p w14:paraId="20C8ADD6" w14:textId="77777777" w:rsidR="00C66FBC" w:rsidRPr="00871F5B" w:rsidRDefault="00C66FBC" w:rsidP="00237D69">
            <w:pPr>
              <w:pStyle w:val="TableParagraph"/>
              <w:ind w:left="110" w:right="147"/>
              <w:jc w:val="both"/>
              <w:rPr>
                <w:rFonts w:ascii="Times New Roman" w:hAnsi="Times New Roman" w:cs="Times New Roman"/>
                <w:sz w:val="24"/>
                <w:szCs w:val="28"/>
              </w:rPr>
            </w:pPr>
            <w:r w:rsidRPr="00871F5B">
              <w:rPr>
                <w:rFonts w:ascii="Times New Roman" w:hAnsi="Times New Roman" w:cs="Times New Roman"/>
                <w:sz w:val="24"/>
                <w:szCs w:val="28"/>
              </w:rPr>
              <w:t>Можуть відрізнятися частотою та тривалістю.</w:t>
            </w:r>
          </w:p>
        </w:tc>
        <w:tc>
          <w:tcPr>
            <w:tcW w:w="3800" w:type="dxa"/>
            <w:vAlign w:val="center"/>
          </w:tcPr>
          <w:p w14:paraId="4DC1C076" w14:textId="77777777" w:rsidR="00C66FBC" w:rsidRPr="00871F5B" w:rsidRDefault="00237D69" w:rsidP="00237D69">
            <w:pPr>
              <w:pStyle w:val="TableParagraph"/>
              <w:ind w:left="136" w:right="120"/>
              <w:jc w:val="both"/>
              <w:rPr>
                <w:rFonts w:ascii="Times New Roman" w:hAnsi="Times New Roman" w:cs="Times New Roman"/>
                <w:sz w:val="24"/>
                <w:szCs w:val="28"/>
              </w:rPr>
            </w:pPr>
            <w:r w:rsidRPr="00871F5B">
              <w:rPr>
                <w:rFonts w:ascii="Times New Roman" w:hAnsi="Times New Roman" w:cs="Times New Roman"/>
                <w:sz w:val="24"/>
                <w:szCs w:val="28"/>
              </w:rPr>
              <w:t>Будь-який суб’єкт (службовець або громадянин) може ініціювати</w:t>
            </w:r>
            <w:r w:rsidR="00C66FBC" w:rsidRPr="00871F5B">
              <w:rPr>
                <w:rFonts w:ascii="Times New Roman" w:hAnsi="Times New Roman" w:cs="Times New Roman"/>
                <w:sz w:val="24"/>
                <w:szCs w:val="28"/>
              </w:rPr>
              <w:t xml:space="preserve">, хоча здебільшого громадянин. Ініціювання надання послуги може бути </w:t>
            </w:r>
            <w:r w:rsidRPr="00871F5B">
              <w:rPr>
                <w:rFonts w:ascii="Times New Roman" w:hAnsi="Times New Roman" w:cs="Times New Roman"/>
                <w:sz w:val="24"/>
                <w:szCs w:val="28"/>
              </w:rPr>
              <w:t xml:space="preserve">без участі людини, тобто </w:t>
            </w:r>
            <w:r w:rsidR="00C66FBC" w:rsidRPr="00871F5B">
              <w:rPr>
                <w:rFonts w:ascii="Times New Roman" w:hAnsi="Times New Roman" w:cs="Times New Roman"/>
                <w:sz w:val="24"/>
                <w:szCs w:val="28"/>
              </w:rPr>
              <w:t>автоматизованим (у разі виявлення системою необхідного запиту).</w:t>
            </w:r>
          </w:p>
          <w:p w14:paraId="1D0140EB" w14:textId="77777777" w:rsidR="00C66FBC" w:rsidRPr="00871F5B" w:rsidRDefault="00C66FBC" w:rsidP="00237D69">
            <w:pPr>
              <w:pStyle w:val="TableParagraph"/>
              <w:ind w:left="136" w:right="120"/>
              <w:jc w:val="both"/>
              <w:rPr>
                <w:rFonts w:ascii="Times New Roman" w:hAnsi="Times New Roman" w:cs="Times New Roman"/>
                <w:sz w:val="24"/>
                <w:szCs w:val="28"/>
              </w:rPr>
            </w:pPr>
            <w:r w:rsidRPr="00871F5B">
              <w:rPr>
                <w:rFonts w:ascii="Times New Roman" w:hAnsi="Times New Roman" w:cs="Times New Roman"/>
                <w:sz w:val="24"/>
                <w:szCs w:val="28"/>
              </w:rPr>
              <w:t>Можуть відрізнятися частотою та тривалістю.</w:t>
            </w:r>
          </w:p>
        </w:tc>
      </w:tr>
    </w:tbl>
    <w:p w14:paraId="09F43F5D" w14:textId="77777777" w:rsidR="00C66FBC" w:rsidRPr="00871F5B" w:rsidRDefault="00C66FBC" w:rsidP="00EA2861">
      <w:pPr>
        <w:pStyle w:val="a4"/>
        <w:spacing w:after="0" w:line="360" w:lineRule="auto"/>
        <w:rPr>
          <w:sz w:val="28"/>
          <w:szCs w:val="28"/>
        </w:rPr>
      </w:pPr>
    </w:p>
    <w:p w14:paraId="7A2F7A0B" w14:textId="77777777" w:rsidR="00EC2C55" w:rsidRPr="00871F5B" w:rsidRDefault="00282A8E" w:rsidP="00EA2861">
      <w:pPr>
        <w:pStyle w:val="a8"/>
        <w:spacing w:beforeAutospacing="0" w:afterAutospacing="0" w:line="360" w:lineRule="auto"/>
        <w:ind w:firstLine="709"/>
        <w:jc w:val="both"/>
        <w:rPr>
          <w:sz w:val="28"/>
          <w:szCs w:val="28"/>
          <w:lang w:val="uk-UA"/>
        </w:rPr>
      </w:pPr>
      <w:r>
        <w:rPr>
          <w:sz w:val="28"/>
          <w:szCs w:val="28"/>
          <w:lang w:val="uk-UA"/>
        </w:rPr>
        <w:t>П</w:t>
      </w:r>
      <w:r w:rsidRPr="00871F5B">
        <w:rPr>
          <w:sz w:val="28"/>
          <w:szCs w:val="28"/>
          <w:lang w:val="uk-UA"/>
        </w:rPr>
        <w:t>ідвищення цифрової грамотності</w:t>
      </w:r>
      <w:r>
        <w:rPr>
          <w:sz w:val="28"/>
          <w:szCs w:val="28"/>
          <w:lang w:val="uk-UA"/>
        </w:rPr>
        <w:t>,</w:t>
      </w:r>
      <w:r w:rsidRPr="00871F5B">
        <w:rPr>
          <w:sz w:val="28"/>
          <w:szCs w:val="28"/>
          <w:lang w:val="uk-UA"/>
        </w:rPr>
        <w:t xml:space="preserve"> </w:t>
      </w:r>
      <w:r>
        <w:rPr>
          <w:sz w:val="28"/>
          <w:szCs w:val="28"/>
          <w:lang w:val="uk-UA"/>
        </w:rPr>
        <w:t>н</w:t>
      </w:r>
      <w:r w:rsidR="000E1FC1" w:rsidRPr="00871F5B">
        <w:rPr>
          <w:sz w:val="28"/>
          <w:szCs w:val="28"/>
          <w:lang w:val="uk-UA"/>
        </w:rPr>
        <w:t>алагодження цифрової інфраструктури</w:t>
      </w:r>
      <w:r>
        <w:rPr>
          <w:sz w:val="28"/>
          <w:szCs w:val="28"/>
          <w:lang w:val="uk-UA"/>
        </w:rPr>
        <w:t xml:space="preserve"> і рівень </w:t>
      </w:r>
      <w:r w:rsidR="000E1FC1" w:rsidRPr="00871F5B">
        <w:rPr>
          <w:sz w:val="28"/>
          <w:szCs w:val="28"/>
          <w:lang w:val="uk-UA"/>
        </w:rPr>
        <w:t xml:space="preserve">готовності до діджиталізації вимагають часу, </w:t>
      </w:r>
      <w:r>
        <w:rPr>
          <w:sz w:val="28"/>
          <w:szCs w:val="28"/>
          <w:lang w:val="uk-UA"/>
        </w:rPr>
        <w:t xml:space="preserve">впродовж </w:t>
      </w:r>
      <w:r w:rsidR="000E1FC1" w:rsidRPr="00871F5B">
        <w:rPr>
          <w:sz w:val="28"/>
          <w:szCs w:val="28"/>
          <w:lang w:val="uk-UA"/>
        </w:rPr>
        <w:t xml:space="preserve">якого необхідно забезпечити </w:t>
      </w:r>
      <w:r w:rsidR="006B410F">
        <w:rPr>
          <w:sz w:val="28"/>
          <w:szCs w:val="28"/>
          <w:lang w:val="uk-UA"/>
        </w:rPr>
        <w:t xml:space="preserve">розумну і ефективну </w:t>
      </w:r>
      <w:r w:rsidR="000E1FC1" w:rsidRPr="00871F5B">
        <w:rPr>
          <w:sz w:val="28"/>
          <w:szCs w:val="28"/>
          <w:lang w:val="uk-UA"/>
        </w:rPr>
        <w:t xml:space="preserve">альтернативу для гідного вирішення проблем </w:t>
      </w:r>
      <w:r w:rsidR="006B410F">
        <w:rPr>
          <w:sz w:val="28"/>
          <w:szCs w:val="28"/>
          <w:lang w:val="uk-UA"/>
        </w:rPr>
        <w:t xml:space="preserve">громадян, в тому числі, в процесі отримання адміністративних послуг </w:t>
      </w:r>
      <w:r w:rsidR="000E1FC1" w:rsidRPr="00871F5B">
        <w:rPr>
          <w:sz w:val="28"/>
          <w:szCs w:val="28"/>
          <w:lang w:val="uk-UA"/>
        </w:rPr>
        <w:t xml:space="preserve">. </w:t>
      </w:r>
    </w:p>
    <w:p w14:paraId="0A69FF18" w14:textId="77777777" w:rsidR="00714218" w:rsidRPr="00871F5B" w:rsidRDefault="00714218" w:rsidP="00EA2861">
      <w:pPr>
        <w:spacing w:line="360" w:lineRule="auto"/>
        <w:ind w:firstLine="709"/>
        <w:jc w:val="both"/>
        <w:rPr>
          <w:sz w:val="28"/>
          <w:szCs w:val="28"/>
        </w:rPr>
      </w:pPr>
    </w:p>
    <w:p w14:paraId="1F6C0261" w14:textId="77777777" w:rsidR="00F85B22" w:rsidRPr="00871F5B" w:rsidRDefault="00F85B22" w:rsidP="00EA2861">
      <w:pPr>
        <w:pStyle w:val="a7"/>
        <w:spacing w:after="0" w:line="360" w:lineRule="auto"/>
        <w:ind w:left="0" w:firstLine="709"/>
        <w:contextualSpacing w:val="0"/>
        <w:jc w:val="both"/>
        <w:rPr>
          <w:rFonts w:ascii="Times New Roman" w:hAnsi="Times New Roman"/>
          <w:b/>
          <w:sz w:val="28"/>
          <w:szCs w:val="28"/>
          <w:lang w:val="uk-UA"/>
        </w:rPr>
      </w:pPr>
      <w:r w:rsidRPr="00871F5B">
        <w:rPr>
          <w:rFonts w:ascii="Times New Roman" w:hAnsi="Times New Roman"/>
          <w:b/>
          <w:sz w:val="28"/>
          <w:szCs w:val="28"/>
          <w:lang w:val="uk-UA"/>
        </w:rPr>
        <w:t xml:space="preserve">Висновки до розділу 2 </w:t>
      </w:r>
    </w:p>
    <w:p w14:paraId="0DA401BB" w14:textId="77777777" w:rsidR="00F064DC" w:rsidRPr="00871F5B" w:rsidRDefault="00F064DC" w:rsidP="00EA2861">
      <w:pPr>
        <w:spacing w:line="360" w:lineRule="auto"/>
        <w:ind w:firstLine="709"/>
        <w:jc w:val="both"/>
        <w:rPr>
          <w:sz w:val="28"/>
          <w:szCs w:val="28"/>
        </w:rPr>
      </w:pPr>
      <w:r w:rsidRPr="00871F5B">
        <w:rPr>
          <w:sz w:val="28"/>
          <w:szCs w:val="28"/>
        </w:rPr>
        <w:t xml:space="preserve">Адміністративні послуги – це особлива категорія державних послуг, які  надаються на некомерційній основі </w:t>
      </w:r>
      <w:r w:rsidR="00AC4384" w:rsidRPr="00871F5B">
        <w:rPr>
          <w:sz w:val="28"/>
          <w:szCs w:val="28"/>
        </w:rPr>
        <w:t>і</w:t>
      </w:r>
      <w:r w:rsidRPr="00871F5B">
        <w:rPr>
          <w:sz w:val="28"/>
          <w:szCs w:val="28"/>
        </w:rPr>
        <w:t xml:space="preserve"> спрямовані на задоволення важливих соціальних потреб. Експерти вважають, що розподіл повноважень </w:t>
      </w:r>
      <w:r w:rsidR="00AC4384" w:rsidRPr="00871F5B">
        <w:rPr>
          <w:sz w:val="28"/>
          <w:szCs w:val="28"/>
        </w:rPr>
        <w:t xml:space="preserve">щодо надання адмінпослуг </w:t>
      </w:r>
      <w:r w:rsidRPr="00871F5B">
        <w:rPr>
          <w:sz w:val="28"/>
          <w:szCs w:val="28"/>
        </w:rPr>
        <w:t>має здійснюватись за такими підходами:</w:t>
      </w:r>
    </w:p>
    <w:p w14:paraId="67E32924" w14:textId="77777777" w:rsidR="00F064DC" w:rsidRPr="00871F5B" w:rsidRDefault="00F064DC" w:rsidP="00EA2861">
      <w:pPr>
        <w:spacing w:line="360" w:lineRule="auto"/>
        <w:ind w:firstLine="709"/>
        <w:jc w:val="both"/>
        <w:rPr>
          <w:sz w:val="28"/>
          <w:szCs w:val="28"/>
        </w:rPr>
      </w:pPr>
      <w:r w:rsidRPr="00871F5B">
        <w:rPr>
          <w:bCs/>
          <w:sz w:val="28"/>
          <w:szCs w:val="28"/>
        </w:rPr>
        <w:lastRenderedPageBreak/>
        <w:t>1)</w:t>
      </w:r>
      <w:r w:rsidRPr="00871F5B">
        <w:rPr>
          <w:sz w:val="28"/>
          <w:szCs w:val="28"/>
        </w:rPr>
        <w:t>  </w:t>
      </w:r>
      <w:r w:rsidRPr="00871F5B">
        <w:rPr>
          <w:bCs/>
          <w:sz w:val="28"/>
          <w:szCs w:val="28"/>
        </w:rPr>
        <w:t>послуги повинні надаватися якнайближче до людей</w:t>
      </w:r>
      <w:r w:rsidRPr="00871F5B">
        <w:rPr>
          <w:sz w:val="28"/>
          <w:szCs w:val="28"/>
        </w:rPr>
        <w:t>;</w:t>
      </w:r>
    </w:p>
    <w:p w14:paraId="10AE2B7D" w14:textId="77777777" w:rsidR="00F064DC" w:rsidRPr="00871F5B" w:rsidRDefault="00F064DC" w:rsidP="00EA2861">
      <w:pPr>
        <w:tabs>
          <w:tab w:val="left" w:pos="993"/>
        </w:tabs>
        <w:spacing w:line="360" w:lineRule="auto"/>
        <w:ind w:firstLine="709"/>
        <w:jc w:val="both"/>
        <w:rPr>
          <w:sz w:val="28"/>
          <w:szCs w:val="28"/>
        </w:rPr>
      </w:pPr>
      <w:r w:rsidRPr="00871F5B">
        <w:rPr>
          <w:bCs/>
          <w:sz w:val="28"/>
          <w:szCs w:val="28"/>
        </w:rPr>
        <w:t>2)</w:t>
      </w:r>
      <w:r w:rsidRPr="00871F5B">
        <w:rPr>
          <w:sz w:val="28"/>
          <w:szCs w:val="28"/>
        </w:rPr>
        <w:t> </w:t>
      </w:r>
      <w:r w:rsidRPr="00871F5B">
        <w:rPr>
          <w:bCs/>
          <w:sz w:val="28"/>
          <w:szCs w:val="28"/>
        </w:rPr>
        <w:t xml:space="preserve"> функції формування політики мають зберігатись за державою</w:t>
      </w:r>
      <w:r w:rsidRPr="00871F5B">
        <w:rPr>
          <w:sz w:val="28"/>
          <w:szCs w:val="28"/>
        </w:rPr>
        <w:t>.</w:t>
      </w:r>
    </w:p>
    <w:p w14:paraId="04C712FC" w14:textId="77777777" w:rsidR="00F064DC" w:rsidRPr="00871F5B" w:rsidRDefault="00F064DC" w:rsidP="00EA2861">
      <w:pPr>
        <w:pStyle w:val="a8"/>
        <w:spacing w:beforeAutospacing="0" w:afterAutospacing="0" w:line="360" w:lineRule="auto"/>
        <w:ind w:firstLine="709"/>
        <w:jc w:val="both"/>
        <w:rPr>
          <w:bCs/>
          <w:sz w:val="28"/>
          <w:szCs w:val="28"/>
          <w:lang w:val="uk-UA"/>
        </w:rPr>
      </w:pPr>
      <w:r w:rsidRPr="00871F5B">
        <w:rPr>
          <w:sz w:val="28"/>
          <w:szCs w:val="28"/>
        </w:rPr>
        <w:t xml:space="preserve">Центр надання адміністративних послуг (ЦНАП) </w:t>
      </w:r>
      <w:r w:rsidRPr="00871F5B">
        <w:rPr>
          <w:sz w:val="28"/>
          <w:szCs w:val="28"/>
          <w:lang w:val="uk-UA"/>
        </w:rPr>
        <w:t>є</w:t>
      </w:r>
      <w:r w:rsidRPr="00871F5B">
        <w:rPr>
          <w:sz w:val="28"/>
          <w:szCs w:val="28"/>
        </w:rPr>
        <w:t xml:space="preserve"> інтегровани</w:t>
      </w:r>
      <w:r w:rsidRPr="00871F5B">
        <w:rPr>
          <w:sz w:val="28"/>
          <w:szCs w:val="28"/>
          <w:lang w:val="uk-UA"/>
        </w:rPr>
        <w:t>м</w:t>
      </w:r>
      <w:r w:rsidRPr="00871F5B">
        <w:rPr>
          <w:sz w:val="28"/>
          <w:szCs w:val="28"/>
        </w:rPr>
        <w:t xml:space="preserve"> офіс</w:t>
      </w:r>
      <w:r w:rsidRPr="00871F5B">
        <w:rPr>
          <w:sz w:val="28"/>
          <w:szCs w:val="28"/>
          <w:lang w:val="uk-UA"/>
        </w:rPr>
        <w:t>ом</w:t>
      </w:r>
      <w:r w:rsidRPr="00871F5B">
        <w:rPr>
          <w:sz w:val="28"/>
          <w:szCs w:val="28"/>
        </w:rPr>
        <w:t>, у якому надається широкий перелік адміністративних послуг</w:t>
      </w:r>
      <w:r w:rsidRPr="00871F5B">
        <w:rPr>
          <w:sz w:val="28"/>
          <w:szCs w:val="28"/>
          <w:lang w:val="uk-UA"/>
        </w:rPr>
        <w:t>,</w:t>
      </w:r>
      <w:r w:rsidRPr="00871F5B">
        <w:rPr>
          <w:sz w:val="28"/>
          <w:szCs w:val="28"/>
        </w:rPr>
        <w:t xml:space="preserve"> необхідних для громадян та бізнесу. </w:t>
      </w:r>
      <w:r w:rsidRPr="00871F5B">
        <w:rPr>
          <w:sz w:val="28"/>
          <w:szCs w:val="28"/>
          <w:lang w:val="uk-UA"/>
        </w:rPr>
        <w:t xml:space="preserve">ЦНАП </w:t>
      </w:r>
      <w:r w:rsidR="00AC4384" w:rsidRPr="00871F5B">
        <w:rPr>
          <w:sz w:val="28"/>
          <w:szCs w:val="28"/>
          <w:lang w:val="uk-UA"/>
        </w:rPr>
        <w:t>забезпечує</w:t>
      </w:r>
      <w:r w:rsidRPr="00871F5B">
        <w:rPr>
          <w:sz w:val="28"/>
          <w:szCs w:val="28"/>
          <w:lang w:val="uk-UA"/>
        </w:rPr>
        <w:t xml:space="preserve"> комплексний підхід до обслуговування, економі</w:t>
      </w:r>
      <w:r w:rsidR="00AC4384" w:rsidRPr="00871F5B">
        <w:rPr>
          <w:sz w:val="28"/>
          <w:szCs w:val="28"/>
          <w:lang w:val="uk-UA"/>
        </w:rPr>
        <w:t>ю</w:t>
      </w:r>
      <w:r w:rsidRPr="00871F5B">
        <w:rPr>
          <w:sz w:val="28"/>
          <w:szCs w:val="28"/>
          <w:lang w:val="uk-UA"/>
        </w:rPr>
        <w:t xml:space="preserve"> часу громадян, і, насамперед, </w:t>
      </w:r>
      <w:r w:rsidRPr="00871F5B">
        <w:rPr>
          <w:bCs/>
          <w:sz w:val="28"/>
          <w:szCs w:val="28"/>
          <w:lang w:val="uk-UA"/>
        </w:rPr>
        <w:t>комфорт та зручність.</w:t>
      </w:r>
    </w:p>
    <w:p w14:paraId="64300657" w14:textId="77777777" w:rsidR="00F064DC" w:rsidRPr="00871F5B" w:rsidRDefault="00F064DC" w:rsidP="00EA2861">
      <w:pPr>
        <w:pStyle w:val="a8"/>
        <w:tabs>
          <w:tab w:val="left" w:pos="709"/>
        </w:tabs>
        <w:spacing w:beforeAutospacing="0" w:afterAutospacing="0" w:line="360" w:lineRule="auto"/>
        <w:ind w:firstLine="709"/>
        <w:jc w:val="both"/>
        <w:rPr>
          <w:sz w:val="28"/>
          <w:szCs w:val="28"/>
        </w:rPr>
      </w:pPr>
      <w:r w:rsidRPr="00871F5B">
        <w:rPr>
          <w:sz w:val="28"/>
          <w:szCs w:val="28"/>
        </w:rPr>
        <w:t>Створення ЦНАП </w:t>
      </w:r>
      <w:r w:rsidRPr="00871F5B">
        <w:rPr>
          <w:bCs/>
          <w:sz w:val="28"/>
          <w:szCs w:val="28"/>
        </w:rPr>
        <w:t>позитивн</w:t>
      </w:r>
      <w:r w:rsidR="006B410F">
        <w:rPr>
          <w:bCs/>
          <w:sz w:val="28"/>
          <w:szCs w:val="28"/>
          <w:lang w:val="uk-UA"/>
        </w:rPr>
        <w:t>о</w:t>
      </w:r>
      <w:r w:rsidRPr="00871F5B">
        <w:rPr>
          <w:bCs/>
          <w:sz w:val="28"/>
          <w:szCs w:val="28"/>
        </w:rPr>
        <w:t xml:space="preserve"> вплив</w:t>
      </w:r>
      <w:r w:rsidR="006B410F">
        <w:rPr>
          <w:bCs/>
          <w:sz w:val="28"/>
          <w:szCs w:val="28"/>
          <w:lang w:val="uk-UA"/>
        </w:rPr>
        <w:t>ають</w:t>
      </w:r>
      <w:r w:rsidRPr="00871F5B">
        <w:rPr>
          <w:bCs/>
          <w:sz w:val="28"/>
          <w:szCs w:val="28"/>
        </w:rPr>
        <w:t xml:space="preserve"> у цілому </w:t>
      </w:r>
      <w:proofErr w:type="gramStart"/>
      <w:r w:rsidRPr="00871F5B">
        <w:rPr>
          <w:bCs/>
          <w:sz w:val="28"/>
          <w:szCs w:val="28"/>
        </w:rPr>
        <w:t>на роботу</w:t>
      </w:r>
      <w:proofErr w:type="gramEnd"/>
      <w:r w:rsidRPr="00871F5B">
        <w:rPr>
          <w:bCs/>
          <w:sz w:val="28"/>
          <w:szCs w:val="28"/>
        </w:rPr>
        <w:t xml:space="preserve"> органів місцевого самоврядування</w:t>
      </w:r>
      <w:r w:rsidRPr="00871F5B">
        <w:rPr>
          <w:bCs/>
          <w:sz w:val="28"/>
          <w:szCs w:val="28"/>
          <w:lang w:val="uk-UA"/>
        </w:rPr>
        <w:t>, адже</w:t>
      </w:r>
      <w:r w:rsidRPr="00871F5B">
        <w:rPr>
          <w:sz w:val="28"/>
          <w:szCs w:val="28"/>
        </w:rPr>
        <w:t xml:space="preserve"> спонука</w:t>
      </w:r>
      <w:r w:rsidRPr="00871F5B">
        <w:rPr>
          <w:sz w:val="28"/>
          <w:szCs w:val="28"/>
          <w:lang w:val="uk-UA"/>
        </w:rPr>
        <w:t xml:space="preserve">ють їх </w:t>
      </w:r>
      <w:r w:rsidRPr="00871F5B">
        <w:rPr>
          <w:sz w:val="28"/>
          <w:szCs w:val="28"/>
        </w:rPr>
        <w:t>до</w:t>
      </w:r>
      <w:r w:rsidRPr="00871F5B">
        <w:rPr>
          <w:sz w:val="28"/>
          <w:szCs w:val="28"/>
          <w:lang w:val="uk-UA"/>
        </w:rPr>
        <w:t xml:space="preserve"> того, щоб</w:t>
      </w:r>
      <w:r w:rsidRPr="00871F5B">
        <w:rPr>
          <w:sz w:val="28"/>
          <w:szCs w:val="28"/>
        </w:rPr>
        <w:t>:</w:t>
      </w:r>
    </w:p>
    <w:p w14:paraId="21702BAC" w14:textId="77777777" w:rsidR="00F064DC" w:rsidRPr="00871F5B" w:rsidRDefault="00F064DC" w:rsidP="00EA2861">
      <w:pPr>
        <w:pStyle w:val="a7"/>
        <w:numPr>
          <w:ilvl w:val="0"/>
          <w:numId w:val="16"/>
        </w:numPr>
        <w:shd w:val="clear" w:color="auto" w:fill="FFFFFF"/>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впорядковувати структуру органів місцевого самоврядування, штатів, процедур і робочих процесів;</w:t>
      </w:r>
    </w:p>
    <w:p w14:paraId="674826D2" w14:textId="77777777" w:rsidR="00F064DC" w:rsidRPr="00871F5B" w:rsidRDefault="00F064DC" w:rsidP="00EA2861">
      <w:pPr>
        <w:pStyle w:val="a7"/>
        <w:numPr>
          <w:ilvl w:val="0"/>
          <w:numId w:val="16"/>
        </w:numPr>
        <w:shd w:val="clear" w:color="auto" w:fill="FFFFFF"/>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швидше електронізувати та впроваджувати інноваційні рішення;</w:t>
      </w:r>
    </w:p>
    <w:p w14:paraId="56062F1D" w14:textId="77777777" w:rsidR="00F064DC" w:rsidRPr="00871F5B" w:rsidRDefault="00F064DC" w:rsidP="00EA2861">
      <w:pPr>
        <w:pStyle w:val="a7"/>
        <w:numPr>
          <w:ilvl w:val="0"/>
          <w:numId w:val="16"/>
        </w:numPr>
        <w:shd w:val="clear" w:color="auto" w:fill="FFFFFF"/>
        <w:tabs>
          <w:tab w:val="left" w:pos="993"/>
        </w:tabs>
        <w:spacing w:after="0" w:line="360" w:lineRule="auto"/>
        <w:ind w:left="0" w:firstLine="709"/>
        <w:contextualSpacing w:val="0"/>
        <w:jc w:val="both"/>
        <w:rPr>
          <w:rFonts w:ascii="Times New Roman" w:hAnsi="Times New Roman"/>
          <w:sz w:val="28"/>
          <w:szCs w:val="28"/>
        </w:rPr>
      </w:pPr>
      <w:r w:rsidRPr="00871F5B">
        <w:rPr>
          <w:rFonts w:ascii="Times New Roman" w:hAnsi="Times New Roman"/>
          <w:sz w:val="28"/>
          <w:szCs w:val="28"/>
        </w:rPr>
        <w:t>ефективніше використовувати персонал;</w:t>
      </w:r>
    </w:p>
    <w:p w14:paraId="464A49CB" w14:textId="77777777" w:rsidR="00AC4384" w:rsidRPr="00871F5B" w:rsidRDefault="00F064DC" w:rsidP="00EA2861">
      <w:pPr>
        <w:pStyle w:val="a8"/>
        <w:spacing w:beforeAutospacing="0" w:afterAutospacing="0" w:line="360" w:lineRule="auto"/>
        <w:ind w:firstLine="708"/>
        <w:jc w:val="both"/>
        <w:rPr>
          <w:sz w:val="28"/>
          <w:szCs w:val="28"/>
          <w:lang w:val="uk-UA"/>
        </w:rPr>
      </w:pPr>
      <w:r w:rsidRPr="00871F5B">
        <w:rPr>
          <w:sz w:val="28"/>
          <w:szCs w:val="28"/>
          <w:lang w:val="uk-UA"/>
        </w:rPr>
        <w:t>С</w:t>
      </w:r>
      <w:r w:rsidRPr="00871F5B">
        <w:rPr>
          <w:sz w:val="28"/>
          <w:szCs w:val="28"/>
        </w:rPr>
        <w:t>таном на 7 жовтня 2021 року в Україні ді</w:t>
      </w:r>
      <w:r w:rsidRPr="00871F5B">
        <w:rPr>
          <w:sz w:val="28"/>
          <w:szCs w:val="28"/>
          <w:lang w:val="uk-UA"/>
        </w:rPr>
        <w:t>яло</w:t>
      </w:r>
      <w:r w:rsidRPr="00871F5B">
        <w:rPr>
          <w:sz w:val="28"/>
          <w:szCs w:val="28"/>
        </w:rPr>
        <w:t xml:space="preserve"> 1047 ЦНАПів, з яких 1003 – в територіальних громадах. </w:t>
      </w:r>
      <w:r w:rsidRPr="00871F5B">
        <w:rPr>
          <w:sz w:val="28"/>
          <w:szCs w:val="28"/>
          <w:lang w:val="uk-UA"/>
        </w:rPr>
        <w:t>І ще передбачено, що д</w:t>
      </w:r>
      <w:r w:rsidRPr="00871F5B">
        <w:rPr>
          <w:sz w:val="28"/>
          <w:szCs w:val="28"/>
        </w:rPr>
        <w:t xml:space="preserve">о кінця 2021 року в </w:t>
      </w:r>
      <w:r w:rsidRPr="00871F5B">
        <w:rPr>
          <w:sz w:val="28"/>
          <w:szCs w:val="28"/>
          <w:lang w:val="uk-UA"/>
        </w:rPr>
        <w:t>ОТГ</w:t>
      </w:r>
      <w:r w:rsidRPr="00871F5B">
        <w:rPr>
          <w:sz w:val="28"/>
          <w:szCs w:val="28"/>
        </w:rPr>
        <w:t xml:space="preserve"> ма</w:t>
      </w:r>
      <w:r w:rsidRPr="00871F5B">
        <w:rPr>
          <w:sz w:val="28"/>
          <w:szCs w:val="28"/>
          <w:lang w:val="uk-UA"/>
        </w:rPr>
        <w:t>ють</w:t>
      </w:r>
      <w:r w:rsidRPr="00871F5B">
        <w:rPr>
          <w:sz w:val="28"/>
          <w:szCs w:val="28"/>
        </w:rPr>
        <w:t xml:space="preserve"> почати роботу 73 центри надання адміністративних послуг.</w:t>
      </w:r>
      <w:r w:rsidR="00AC4384" w:rsidRPr="00871F5B">
        <w:rPr>
          <w:sz w:val="28"/>
          <w:szCs w:val="28"/>
          <w:lang w:val="uk-UA"/>
        </w:rPr>
        <w:t xml:space="preserve"> </w:t>
      </w:r>
      <w:r w:rsidRPr="00871F5B">
        <w:rPr>
          <w:sz w:val="28"/>
          <w:szCs w:val="28"/>
        </w:rPr>
        <w:t>Тобто, майже 70% територіальних громад обслуговують своє населення через Центри надання адміністративних послуг. </w:t>
      </w:r>
    </w:p>
    <w:p w14:paraId="2AFDDDEB" w14:textId="77777777" w:rsidR="008416B2" w:rsidRPr="00871F5B" w:rsidRDefault="00F064DC" w:rsidP="00EA2861">
      <w:pPr>
        <w:pStyle w:val="a8"/>
        <w:spacing w:beforeAutospacing="0" w:afterAutospacing="0" w:line="360" w:lineRule="auto"/>
        <w:ind w:firstLine="708"/>
        <w:jc w:val="both"/>
        <w:rPr>
          <w:sz w:val="28"/>
          <w:szCs w:val="28"/>
          <w:lang w:val="uk-UA"/>
        </w:rPr>
      </w:pPr>
      <w:r w:rsidRPr="00871F5B">
        <w:rPr>
          <w:sz w:val="28"/>
          <w:szCs w:val="28"/>
        </w:rPr>
        <w:t>Адміністративні послуги в електронній формі надаються з допомогою </w:t>
      </w:r>
      <w:hyperlink r:id="rId23" w:history="1">
        <w:r w:rsidRPr="00871F5B">
          <w:rPr>
            <w:rStyle w:val="a9"/>
            <w:bCs/>
            <w:color w:val="auto"/>
            <w:sz w:val="28"/>
            <w:szCs w:val="28"/>
            <w:u w:val="none"/>
          </w:rPr>
          <w:t>Єдиного державного вебпорталу електронних послуг</w:t>
        </w:r>
      </w:hyperlink>
      <w:r w:rsidRPr="00871F5B">
        <w:rPr>
          <w:sz w:val="28"/>
          <w:szCs w:val="28"/>
        </w:rPr>
        <w:t xml:space="preserve">, у т. ч. </w:t>
      </w:r>
      <w:r w:rsidR="006B410F">
        <w:rPr>
          <w:sz w:val="28"/>
          <w:szCs w:val="28"/>
          <w:lang w:val="uk-UA"/>
        </w:rPr>
        <w:t>З допомогою</w:t>
      </w:r>
      <w:r w:rsidRPr="00871F5B">
        <w:rPr>
          <w:sz w:val="28"/>
          <w:szCs w:val="28"/>
        </w:rPr>
        <w:t xml:space="preserve"> інформаційн</w:t>
      </w:r>
      <w:r w:rsidR="006B410F">
        <w:rPr>
          <w:sz w:val="28"/>
          <w:szCs w:val="28"/>
          <w:lang w:val="uk-UA"/>
        </w:rPr>
        <w:t>их</w:t>
      </w:r>
      <w:r w:rsidRPr="00871F5B">
        <w:rPr>
          <w:sz w:val="28"/>
          <w:szCs w:val="28"/>
        </w:rPr>
        <w:t xml:space="preserve"> систем державних та</w:t>
      </w:r>
      <w:r w:rsidR="006B410F">
        <w:rPr>
          <w:sz w:val="28"/>
          <w:szCs w:val="28"/>
          <w:lang w:val="uk-UA"/>
        </w:rPr>
        <w:t xml:space="preserve"> місцевих </w:t>
      </w:r>
      <w:r w:rsidRPr="00871F5B">
        <w:rPr>
          <w:sz w:val="28"/>
          <w:szCs w:val="28"/>
        </w:rPr>
        <w:t xml:space="preserve">органів </w:t>
      </w:r>
      <w:r w:rsidR="006B410F">
        <w:rPr>
          <w:sz w:val="28"/>
          <w:szCs w:val="28"/>
          <w:lang w:val="uk-UA"/>
        </w:rPr>
        <w:t>влади</w:t>
      </w:r>
      <w:r w:rsidRPr="00871F5B">
        <w:rPr>
          <w:sz w:val="28"/>
          <w:szCs w:val="28"/>
        </w:rPr>
        <w:t>, які інтегровані з цим порталом.</w:t>
      </w:r>
      <w:r w:rsidR="00AC4384" w:rsidRPr="00871F5B">
        <w:rPr>
          <w:sz w:val="28"/>
          <w:szCs w:val="28"/>
          <w:lang w:val="uk-UA"/>
        </w:rPr>
        <w:t xml:space="preserve"> </w:t>
      </w:r>
      <w:r w:rsidR="008416B2" w:rsidRPr="00871F5B">
        <w:rPr>
          <w:sz w:val="28"/>
          <w:szCs w:val="28"/>
          <w:lang w:val="uk-UA"/>
        </w:rPr>
        <w:t xml:space="preserve">Використання новітніх технологій дозволяє поліпшити якість послуг і забезпечити </w:t>
      </w:r>
      <w:r w:rsidR="00AC4384" w:rsidRPr="00871F5B">
        <w:rPr>
          <w:sz w:val="28"/>
          <w:szCs w:val="28"/>
          <w:lang w:val="uk-UA"/>
        </w:rPr>
        <w:t xml:space="preserve">повнішу </w:t>
      </w:r>
      <w:r w:rsidR="008416B2" w:rsidRPr="00871F5B">
        <w:rPr>
          <w:sz w:val="28"/>
          <w:szCs w:val="28"/>
          <w:lang w:val="uk-UA"/>
        </w:rPr>
        <w:t>участь гром</w:t>
      </w:r>
      <w:r w:rsidR="00FD7212" w:rsidRPr="00871F5B">
        <w:rPr>
          <w:sz w:val="28"/>
          <w:szCs w:val="28"/>
          <w:lang w:val="uk-UA"/>
        </w:rPr>
        <w:t>адян у формуванні публічної по</w:t>
      </w:r>
      <w:r w:rsidR="008416B2" w:rsidRPr="00871F5B">
        <w:rPr>
          <w:sz w:val="28"/>
          <w:szCs w:val="28"/>
          <w:lang w:val="uk-UA"/>
        </w:rPr>
        <w:t xml:space="preserve">літики та впливати на пов’язані процеси. </w:t>
      </w:r>
      <w:r w:rsidR="008416B2" w:rsidRPr="00871F5B">
        <w:rPr>
          <w:sz w:val="28"/>
          <w:szCs w:val="28"/>
        </w:rPr>
        <w:t>Завдяки цьому відносини між органами влади та бізнесом, органами влади та громадянами стають прозорішими й зрозумілі</w:t>
      </w:r>
      <w:r w:rsidR="00FD7212" w:rsidRPr="00871F5B">
        <w:rPr>
          <w:sz w:val="28"/>
          <w:szCs w:val="28"/>
        </w:rPr>
        <w:t>ш</w:t>
      </w:r>
      <w:r w:rsidR="008416B2" w:rsidRPr="00871F5B">
        <w:rPr>
          <w:sz w:val="28"/>
          <w:szCs w:val="28"/>
        </w:rPr>
        <w:t xml:space="preserve">ими. </w:t>
      </w:r>
      <w:r w:rsidR="008416B2" w:rsidRPr="00871F5B">
        <w:rPr>
          <w:sz w:val="28"/>
          <w:szCs w:val="28"/>
          <w:lang w:val="uk-UA"/>
        </w:rPr>
        <w:t>Цифрова трансформація відкриває нові можливості для бізнесу, розвитк</w:t>
      </w:r>
      <w:r w:rsidR="00AC4384" w:rsidRPr="00871F5B">
        <w:rPr>
          <w:sz w:val="28"/>
          <w:szCs w:val="28"/>
          <w:lang w:val="uk-UA"/>
        </w:rPr>
        <w:t>у</w:t>
      </w:r>
      <w:r w:rsidR="008416B2" w:rsidRPr="00871F5B">
        <w:rPr>
          <w:sz w:val="28"/>
          <w:szCs w:val="28"/>
          <w:lang w:val="uk-UA"/>
        </w:rPr>
        <w:t xml:space="preserve"> нових технологій, відкрито</w:t>
      </w:r>
      <w:r w:rsidR="00AC4384" w:rsidRPr="00871F5B">
        <w:rPr>
          <w:sz w:val="28"/>
          <w:szCs w:val="28"/>
          <w:lang w:val="uk-UA"/>
        </w:rPr>
        <w:t xml:space="preserve">го </w:t>
      </w:r>
      <w:r w:rsidR="008416B2" w:rsidRPr="00871F5B">
        <w:rPr>
          <w:sz w:val="28"/>
          <w:szCs w:val="28"/>
          <w:lang w:val="uk-UA"/>
        </w:rPr>
        <w:t>та демократично</w:t>
      </w:r>
      <w:r w:rsidR="00AC4384" w:rsidRPr="00871F5B">
        <w:rPr>
          <w:sz w:val="28"/>
          <w:szCs w:val="28"/>
          <w:lang w:val="uk-UA"/>
        </w:rPr>
        <w:t>го</w:t>
      </w:r>
      <w:r w:rsidR="008416B2" w:rsidRPr="00871F5B">
        <w:rPr>
          <w:sz w:val="28"/>
          <w:szCs w:val="28"/>
          <w:lang w:val="uk-UA"/>
        </w:rPr>
        <w:t xml:space="preserve"> суспільств</w:t>
      </w:r>
      <w:r w:rsidR="00AC4384" w:rsidRPr="00871F5B">
        <w:rPr>
          <w:sz w:val="28"/>
          <w:szCs w:val="28"/>
          <w:lang w:val="uk-UA"/>
        </w:rPr>
        <w:t>а та</w:t>
      </w:r>
      <w:r w:rsidR="008416B2" w:rsidRPr="00871F5B">
        <w:rPr>
          <w:sz w:val="28"/>
          <w:szCs w:val="28"/>
          <w:lang w:val="uk-UA"/>
        </w:rPr>
        <w:t xml:space="preserve"> стійкої економіки.</w:t>
      </w:r>
    </w:p>
    <w:p w14:paraId="68374CCC" w14:textId="77777777" w:rsidR="008416B2" w:rsidRPr="00871F5B" w:rsidRDefault="008416B2" w:rsidP="00EA2861">
      <w:pPr>
        <w:pStyle w:val="a7"/>
        <w:spacing w:after="0" w:line="360" w:lineRule="auto"/>
        <w:ind w:left="0" w:firstLine="709"/>
        <w:contextualSpacing w:val="0"/>
        <w:jc w:val="both"/>
        <w:rPr>
          <w:rFonts w:ascii="Times New Roman" w:hAnsi="Times New Roman"/>
          <w:b/>
          <w:sz w:val="28"/>
          <w:szCs w:val="28"/>
          <w:lang w:val="uk-UA"/>
        </w:rPr>
      </w:pPr>
    </w:p>
    <w:p w14:paraId="2C8A1271" w14:textId="77777777" w:rsidR="002D219D" w:rsidRPr="00871F5B" w:rsidRDefault="002D219D" w:rsidP="00EA2861">
      <w:pPr>
        <w:spacing w:line="360" w:lineRule="auto"/>
        <w:jc w:val="center"/>
        <w:rPr>
          <w:rFonts w:eastAsia="Batang"/>
          <w:b/>
          <w:bCs/>
          <w:sz w:val="28"/>
          <w:szCs w:val="28"/>
          <w:lang w:eastAsia="en-US"/>
        </w:rPr>
      </w:pPr>
    </w:p>
    <w:p w14:paraId="47F234D8" w14:textId="77777777" w:rsidR="002D219D" w:rsidRPr="00871F5B" w:rsidRDefault="002D219D" w:rsidP="00EA2861">
      <w:pPr>
        <w:spacing w:line="360" w:lineRule="auto"/>
        <w:jc w:val="center"/>
        <w:rPr>
          <w:rFonts w:eastAsia="Batang"/>
          <w:b/>
          <w:bCs/>
          <w:sz w:val="28"/>
          <w:szCs w:val="28"/>
          <w:lang w:eastAsia="en-US"/>
        </w:rPr>
      </w:pPr>
    </w:p>
    <w:p w14:paraId="31E21A5C" w14:textId="77777777" w:rsidR="002D219D" w:rsidRPr="00871F5B" w:rsidRDefault="002D219D" w:rsidP="00EA2861">
      <w:pPr>
        <w:spacing w:line="360" w:lineRule="auto"/>
        <w:jc w:val="center"/>
        <w:rPr>
          <w:rFonts w:eastAsia="Batang"/>
          <w:b/>
          <w:bCs/>
          <w:sz w:val="28"/>
          <w:szCs w:val="28"/>
          <w:lang w:eastAsia="en-US"/>
        </w:rPr>
      </w:pPr>
    </w:p>
    <w:p w14:paraId="4A1A17BC" w14:textId="77777777" w:rsidR="000A650A" w:rsidRPr="00871F5B" w:rsidRDefault="000A650A" w:rsidP="00EA2861">
      <w:pPr>
        <w:spacing w:line="360" w:lineRule="auto"/>
        <w:jc w:val="center"/>
        <w:rPr>
          <w:rFonts w:eastAsia="Batang"/>
          <w:b/>
          <w:bCs/>
          <w:sz w:val="28"/>
          <w:szCs w:val="28"/>
          <w:lang w:eastAsia="en-US"/>
        </w:rPr>
      </w:pPr>
      <w:r w:rsidRPr="00871F5B">
        <w:rPr>
          <w:rFonts w:eastAsia="Batang"/>
          <w:b/>
          <w:bCs/>
          <w:sz w:val="28"/>
          <w:szCs w:val="28"/>
          <w:lang w:eastAsia="en-US"/>
        </w:rPr>
        <w:t>РОЗДІЛ 3</w:t>
      </w:r>
    </w:p>
    <w:p w14:paraId="660D58BE" w14:textId="77777777" w:rsidR="00F85B22" w:rsidRPr="00871F5B" w:rsidRDefault="000A650A" w:rsidP="00EA2861">
      <w:pPr>
        <w:spacing w:line="360" w:lineRule="auto"/>
        <w:jc w:val="center"/>
        <w:rPr>
          <w:b/>
          <w:bCs/>
          <w:sz w:val="28"/>
          <w:szCs w:val="28"/>
        </w:rPr>
      </w:pPr>
      <w:r w:rsidRPr="00871F5B">
        <w:rPr>
          <w:rFonts w:eastAsia="Batang"/>
          <w:b/>
          <w:bCs/>
          <w:sz w:val="28"/>
          <w:szCs w:val="28"/>
          <w:lang w:eastAsia="en-US"/>
        </w:rPr>
        <w:t xml:space="preserve">ПЕРСПЕКТИВИ РОЗВИТКУ СИСТЕМИ </w:t>
      </w:r>
      <w:r w:rsidRPr="00871F5B">
        <w:rPr>
          <w:b/>
          <w:bCs/>
          <w:sz w:val="28"/>
          <w:szCs w:val="28"/>
        </w:rPr>
        <w:t>НАДАННЯ АДМІНІСТРАТИВНИХ ПОСЛУГ В ОБ’ЄДНАНИХ ТЕРИТОРІАЛЬНИХ ГРОМАДАХ</w:t>
      </w:r>
    </w:p>
    <w:p w14:paraId="29125BDF" w14:textId="77777777" w:rsidR="000A650A" w:rsidRPr="00871F5B" w:rsidRDefault="000A650A" w:rsidP="00EA2861">
      <w:pPr>
        <w:spacing w:line="360" w:lineRule="auto"/>
        <w:ind w:firstLine="709"/>
        <w:jc w:val="both"/>
        <w:rPr>
          <w:bCs/>
          <w:sz w:val="28"/>
          <w:szCs w:val="28"/>
        </w:rPr>
      </w:pPr>
    </w:p>
    <w:p w14:paraId="405B549A" w14:textId="77777777" w:rsidR="00F85B22" w:rsidRPr="00871F5B" w:rsidRDefault="00F85B22" w:rsidP="00EA2861">
      <w:pPr>
        <w:spacing w:line="360" w:lineRule="auto"/>
        <w:ind w:firstLine="709"/>
        <w:jc w:val="both"/>
        <w:rPr>
          <w:b/>
          <w:bCs/>
          <w:sz w:val="28"/>
          <w:szCs w:val="28"/>
        </w:rPr>
      </w:pPr>
      <w:r w:rsidRPr="00871F5B">
        <w:rPr>
          <w:b/>
          <w:bCs/>
          <w:sz w:val="28"/>
          <w:szCs w:val="28"/>
        </w:rPr>
        <w:t>3.1 Напрями вдосконалення інформаційного забезпечення діяльності органів місцевого самоврядування з надання адміністративних послуг на рівні об’єднаних територіальних громад</w:t>
      </w:r>
    </w:p>
    <w:p w14:paraId="0AC96294" w14:textId="77777777" w:rsidR="00714218" w:rsidRPr="00871F5B" w:rsidRDefault="00714218" w:rsidP="00EA2861">
      <w:pPr>
        <w:spacing w:line="360" w:lineRule="auto"/>
        <w:ind w:firstLine="709"/>
        <w:jc w:val="both"/>
        <w:rPr>
          <w:sz w:val="28"/>
          <w:szCs w:val="28"/>
        </w:rPr>
      </w:pPr>
    </w:p>
    <w:p w14:paraId="6AD777F1" w14:textId="77777777" w:rsidR="00661825" w:rsidRPr="00871F5B" w:rsidRDefault="00661825" w:rsidP="00EA2861">
      <w:pPr>
        <w:pStyle w:val="a7"/>
        <w:spacing w:after="0" w:line="360" w:lineRule="auto"/>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Прогресуюча глобалізація майже всіх сфер життя і розвиток нових інформаційних технології є основною причиною змін, які пронизують різні сфери людської діяльності. У сучасних умовах ринок потребує постійного вдосконалення механізмів та інструментів управління, росту комунікацій та інформаційного потоку. Розвиток техніки та інформаційних технологій збільшили кількість і якість інформації, а також забезпечили швидший доступ до неї. Розвиток Інтернету та он-лайн сервісів відкрив необмежені можливості і водночас нові оперативні завдання в системі державного управління також.</w:t>
      </w:r>
    </w:p>
    <w:p w14:paraId="672150E2" w14:textId="77777777" w:rsidR="00661825" w:rsidRPr="00871F5B" w:rsidRDefault="00661825" w:rsidP="00EA2861">
      <w:pPr>
        <w:pStyle w:val="a7"/>
        <w:spacing w:after="0" w:line="360" w:lineRule="auto"/>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 xml:space="preserve">При наданні державних послуг у електронній формі важливо, щоб електронні послуги були доступні постійно і відрізнялися інтуїтивно зрозумілим (простим) керуванням. Те, що відрізняє електронну послугу від традиційної (паперової) – це її надання на відстані та використання для цього ІТ-систем. Надання послуг електронними засобами пов’язане з поняттям електронного документа. </w:t>
      </w:r>
    </w:p>
    <w:p w14:paraId="0428E385" w14:textId="77777777" w:rsidR="00661825" w:rsidRPr="00871F5B" w:rsidRDefault="00661825" w:rsidP="00EA2861">
      <w:pPr>
        <w:spacing w:line="360" w:lineRule="auto"/>
        <w:ind w:firstLine="709"/>
        <w:jc w:val="both"/>
        <w:rPr>
          <w:sz w:val="28"/>
          <w:szCs w:val="28"/>
        </w:rPr>
      </w:pPr>
      <w:r w:rsidRPr="00871F5B">
        <w:rPr>
          <w:sz w:val="28"/>
          <w:szCs w:val="28"/>
        </w:rPr>
        <w:t>Необхідною умовою розвитку послуг електронного урядування на рівні інтеграції є визначення:</w:t>
      </w:r>
    </w:p>
    <w:p w14:paraId="2FAD0AA2" w14:textId="77777777" w:rsidR="00661825" w:rsidRPr="00871F5B" w:rsidRDefault="00661825" w:rsidP="00EA2861">
      <w:pPr>
        <w:spacing w:line="360" w:lineRule="auto"/>
        <w:ind w:firstLine="709"/>
        <w:jc w:val="both"/>
        <w:rPr>
          <w:sz w:val="28"/>
          <w:szCs w:val="28"/>
        </w:rPr>
      </w:pPr>
      <w:r w:rsidRPr="00871F5B">
        <w:rPr>
          <w:sz w:val="28"/>
          <w:szCs w:val="28"/>
        </w:rPr>
        <w:t>- процедури розгляду адміністративних справ (база даних процедур);</w:t>
      </w:r>
    </w:p>
    <w:p w14:paraId="1C7DADDD" w14:textId="77777777" w:rsidR="00661825" w:rsidRPr="00871F5B" w:rsidRDefault="00661825" w:rsidP="00EA2861">
      <w:pPr>
        <w:spacing w:line="360" w:lineRule="auto"/>
        <w:ind w:firstLine="709"/>
        <w:jc w:val="both"/>
        <w:rPr>
          <w:sz w:val="28"/>
          <w:szCs w:val="28"/>
        </w:rPr>
      </w:pPr>
      <w:r w:rsidRPr="00871F5B">
        <w:rPr>
          <w:sz w:val="28"/>
          <w:szCs w:val="28"/>
        </w:rPr>
        <w:t>- сховище вхідних і вихідних форм (база форм);</w:t>
      </w:r>
    </w:p>
    <w:p w14:paraId="1C83B5ED" w14:textId="77777777" w:rsidR="00661825" w:rsidRPr="00871F5B" w:rsidRDefault="00661825" w:rsidP="00EA2861">
      <w:pPr>
        <w:pStyle w:val="a7"/>
        <w:spacing w:after="0" w:line="360" w:lineRule="auto"/>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 сукупність нормативно-правових актів, що становлять основу для здійснення процедур (база даних правові акти);</w:t>
      </w:r>
    </w:p>
    <w:p w14:paraId="03E7193F" w14:textId="77777777" w:rsidR="00661825" w:rsidRPr="00871F5B" w:rsidRDefault="00661825" w:rsidP="00EA2861">
      <w:pPr>
        <w:pStyle w:val="a7"/>
        <w:spacing w:after="0" w:line="360" w:lineRule="auto"/>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lastRenderedPageBreak/>
        <w:t xml:space="preserve">- види органів та суб'єктів, що використовують систему електронного адміністрування (база даних про види органів влади). </w:t>
      </w:r>
    </w:p>
    <w:p w14:paraId="53C038B0" w14:textId="77777777" w:rsidR="00661825" w:rsidRPr="00871F5B" w:rsidRDefault="00661825" w:rsidP="00EA2861">
      <w:pPr>
        <w:pStyle w:val="a7"/>
        <w:spacing w:after="0" w:line="360" w:lineRule="auto"/>
        <w:ind w:left="0" w:firstLine="709"/>
        <w:contextualSpacing w:val="0"/>
        <w:jc w:val="both"/>
        <w:rPr>
          <w:rFonts w:ascii="Times New Roman" w:hAnsi="Times New Roman"/>
          <w:sz w:val="28"/>
          <w:szCs w:val="28"/>
          <w:lang w:val="uk-UA"/>
        </w:rPr>
      </w:pPr>
      <w:r w:rsidRPr="00871F5B">
        <w:rPr>
          <w:rFonts w:ascii="Times New Roman" w:hAnsi="Times New Roman"/>
          <w:sz w:val="28"/>
          <w:szCs w:val="28"/>
          <w:lang w:val="uk-UA"/>
        </w:rPr>
        <w:t xml:space="preserve">Проектування та впровадження допоміжних систем ІКТ послуги, що надаються органами державного управління, є проблемою через необхідність організаційно-правових змін а також </w:t>
      </w:r>
      <w:r w:rsidR="00EF2AC9" w:rsidRPr="00871F5B">
        <w:rPr>
          <w:rFonts w:ascii="Times New Roman" w:hAnsi="Times New Roman"/>
          <w:sz w:val="28"/>
          <w:szCs w:val="28"/>
          <w:lang w:val="uk-UA"/>
        </w:rPr>
        <w:t>потребу у</w:t>
      </w:r>
      <w:r w:rsidRPr="00871F5B">
        <w:rPr>
          <w:rFonts w:ascii="Times New Roman" w:hAnsi="Times New Roman"/>
          <w:sz w:val="28"/>
          <w:szCs w:val="28"/>
          <w:lang w:val="uk-UA"/>
        </w:rPr>
        <w:t xml:space="preserve"> визначенн</w:t>
      </w:r>
      <w:r w:rsidR="00EF2AC9" w:rsidRPr="00871F5B">
        <w:rPr>
          <w:rFonts w:ascii="Times New Roman" w:hAnsi="Times New Roman"/>
          <w:sz w:val="28"/>
          <w:szCs w:val="28"/>
          <w:lang w:val="uk-UA"/>
        </w:rPr>
        <w:t>і</w:t>
      </w:r>
      <w:r w:rsidRPr="00871F5B">
        <w:rPr>
          <w:rFonts w:ascii="Times New Roman" w:hAnsi="Times New Roman"/>
          <w:sz w:val="28"/>
          <w:szCs w:val="28"/>
          <w:lang w:val="uk-UA"/>
        </w:rPr>
        <w:t xml:space="preserve"> та впровадженн</w:t>
      </w:r>
      <w:r w:rsidR="00EF2AC9" w:rsidRPr="00871F5B">
        <w:rPr>
          <w:rFonts w:ascii="Times New Roman" w:hAnsi="Times New Roman"/>
          <w:sz w:val="28"/>
          <w:szCs w:val="28"/>
          <w:lang w:val="uk-UA"/>
        </w:rPr>
        <w:t>і</w:t>
      </w:r>
      <w:r w:rsidRPr="00871F5B">
        <w:rPr>
          <w:rFonts w:ascii="Times New Roman" w:hAnsi="Times New Roman"/>
          <w:sz w:val="28"/>
          <w:szCs w:val="28"/>
          <w:lang w:val="uk-UA"/>
        </w:rPr>
        <w:t xml:space="preserve"> стандартів, що охоплюють усі підрозділи, які беруть участь у проекті. </w:t>
      </w:r>
    </w:p>
    <w:p w14:paraId="104B97A0" w14:textId="77777777" w:rsidR="003800B8" w:rsidRPr="00871F5B" w:rsidRDefault="000A650A" w:rsidP="00EA2861">
      <w:pPr>
        <w:spacing w:line="360" w:lineRule="auto"/>
        <w:ind w:firstLine="709"/>
        <w:jc w:val="both"/>
        <w:rPr>
          <w:sz w:val="28"/>
          <w:szCs w:val="28"/>
        </w:rPr>
      </w:pPr>
      <w:r w:rsidRPr="00871F5B">
        <w:rPr>
          <w:sz w:val="28"/>
          <w:szCs w:val="28"/>
        </w:rPr>
        <w:t>Діджиталізація</w:t>
      </w:r>
      <w:r w:rsidR="00972D44" w:rsidRPr="00871F5B">
        <w:rPr>
          <w:sz w:val="28"/>
          <w:szCs w:val="28"/>
        </w:rPr>
        <w:t xml:space="preserve"> </w:t>
      </w:r>
      <w:r w:rsidRPr="00871F5B">
        <w:rPr>
          <w:sz w:val="28"/>
          <w:szCs w:val="28"/>
        </w:rPr>
        <w:t>є</w:t>
      </w:r>
      <w:r w:rsidR="00972D44" w:rsidRPr="00871F5B">
        <w:rPr>
          <w:sz w:val="28"/>
          <w:szCs w:val="28"/>
        </w:rPr>
        <w:t xml:space="preserve"> пріоритет</w:t>
      </w:r>
      <w:r w:rsidRPr="00871F5B">
        <w:rPr>
          <w:sz w:val="28"/>
          <w:szCs w:val="28"/>
        </w:rPr>
        <w:t>ним</w:t>
      </w:r>
      <w:r w:rsidR="00972D44" w:rsidRPr="00871F5B">
        <w:rPr>
          <w:sz w:val="28"/>
          <w:szCs w:val="28"/>
        </w:rPr>
        <w:t xml:space="preserve"> </w:t>
      </w:r>
      <w:r w:rsidRPr="00871F5B">
        <w:rPr>
          <w:sz w:val="28"/>
          <w:szCs w:val="28"/>
        </w:rPr>
        <w:t>напрямом розвитку</w:t>
      </w:r>
      <w:r w:rsidR="00DE41B7" w:rsidRPr="00871F5B">
        <w:rPr>
          <w:sz w:val="28"/>
          <w:szCs w:val="28"/>
        </w:rPr>
        <w:t xml:space="preserve"> системи надання адміністративних послуг на рівні об’єднаних територіальних громад</w:t>
      </w:r>
      <w:r w:rsidR="00972D44" w:rsidRPr="00871F5B">
        <w:rPr>
          <w:sz w:val="28"/>
          <w:szCs w:val="28"/>
        </w:rPr>
        <w:t xml:space="preserve">. </w:t>
      </w:r>
      <w:r w:rsidR="008B6C69" w:rsidRPr="00871F5B">
        <w:rPr>
          <w:sz w:val="28"/>
          <w:szCs w:val="28"/>
        </w:rPr>
        <w:t>Тому</w:t>
      </w:r>
      <w:r w:rsidR="00972D44" w:rsidRPr="00871F5B">
        <w:rPr>
          <w:sz w:val="28"/>
          <w:szCs w:val="28"/>
        </w:rPr>
        <w:t xml:space="preserve"> Урядом </w:t>
      </w:r>
      <w:r w:rsidR="001F0C7C" w:rsidRPr="00871F5B">
        <w:rPr>
          <w:sz w:val="28"/>
          <w:szCs w:val="28"/>
        </w:rPr>
        <w:t xml:space="preserve">країни </w:t>
      </w:r>
      <w:r w:rsidR="00972D44" w:rsidRPr="00871F5B">
        <w:rPr>
          <w:sz w:val="28"/>
          <w:szCs w:val="28"/>
        </w:rPr>
        <w:t xml:space="preserve">створено </w:t>
      </w:r>
      <w:r w:rsidR="006B410F">
        <w:rPr>
          <w:sz w:val="28"/>
          <w:szCs w:val="28"/>
        </w:rPr>
        <w:t>«</w:t>
      </w:r>
      <w:r w:rsidR="00972D44" w:rsidRPr="00871F5B">
        <w:rPr>
          <w:sz w:val="28"/>
          <w:szCs w:val="28"/>
        </w:rPr>
        <w:t>Концепцію розвитку системи надання адміністративних послуг органами виконавчої влади</w:t>
      </w:r>
      <w:r w:rsidR="006B410F">
        <w:rPr>
          <w:sz w:val="28"/>
          <w:szCs w:val="28"/>
        </w:rPr>
        <w:t xml:space="preserve">» </w:t>
      </w:r>
      <w:r w:rsidR="006B410F" w:rsidRPr="006B410F">
        <w:rPr>
          <w:sz w:val="28"/>
          <w:szCs w:val="28"/>
        </w:rPr>
        <w:t>[</w:t>
      </w:r>
      <w:r w:rsidR="006B410F">
        <w:rPr>
          <w:sz w:val="28"/>
          <w:szCs w:val="28"/>
        </w:rPr>
        <w:t>21</w:t>
      </w:r>
      <w:r w:rsidR="006B410F" w:rsidRPr="006B410F">
        <w:rPr>
          <w:sz w:val="28"/>
          <w:szCs w:val="28"/>
        </w:rPr>
        <w:t>]</w:t>
      </w:r>
      <w:r w:rsidR="00972D44" w:rsidRPr="00871F5B">
        <w:rPr>
          <w:sz w:val="28"/>
          <w:szCs w:val="28"/>
        </w:rPr>
        <w:t xml:space="preserve">, яка </w:t>
      </w:r>
      <w:r w:rsidR="006B410F">
        <w:rPr>
          <w:sz w:val="28"/>
          <w:szCs w:val="28"/>
        </w:rPr>
        <w:t>«</w:t>
      </w:r>
      <w:r w:rsidR="00972D44" w:rsidRPr="00871F5B">
        <w:rPr>
          <w:sz w:val="28"/>
          <w:szCs w:val="28"/>
        </w:rPr>
        <w:t xml:space="preserve">спрямована на підвищення рівня задоволеності громадян і організацій </w:t>
      </w:r>
      <w:r w:rsidR="001F5146" w:rsidRPr="00871F5B">
        <w:rPr>
          <w:sz w:val="28"/>
          <w:szCs w:val="28"/>
        </w:rPr>
        <w:t xml:space="preserve">процесом </w:t>
      </w:r>
      <w:r w:rsidR="00972D44" w:rsidRPr="00871F5B">
        <w:rPr>
          <w:sz w:val="28"/>
          <w:szCs w:val="28"/>
        </w:rPr>
        <w:t>взаємодії з органами державної влади, органами державних позабюджетних фондів, органами місцевого самоврядування та іншими організаціями при отриманні послуг</w:t>
      </w:r>
      <w:r w:rsidR="006B410F">
        <w:rPr>
          <w:sz w:val="28"/>
          <w:szCs w:val="28"/>
        </w:rPr>
        <w:t>»</w:t>
      </w:r>
      <w:r w:rsidR="00972D44" w:rsidRPr="00871F5B">
        <w:rPr>
          <w:sz w:val="28"/>
          <w:szCs w:val="28"/>
        </w:rPr>
        <w:t xml:space="preserve"> [</w:t>
      </w:r>
      <w:r w:rsidR="002D219D" w:rsidRPr="00871F5B">
        <w:rPr>
          <w:sz w:val="28"/>
          <w:szCs w:val="28"/>
        </w:rPr>
        <w:t>21</w:t>
      </w:r>
      <w:r w:rsidR="00972D44" w:rsidRPr="00871F5B">
        <w:rPr>
          <w:sz w:val="28"/>
          <w:szCs w:val="28"/>
        </w:rPr>
        <w:t xml:space="preserve">]. </w:t>
      </w:r>
    </w:p>
    <w:p w14:paraId="3F0486E1" w14:textId="77777777" w:rsidR="00CB0B14" w:rsidRPr="00871F5B" w:rsidRDefault="009D14C2" w:rsidP="00EA2861">
      <w:pPr>
        <w:spacing w:line="360" w:lineRule="auto"/>
        <w:ind w:firstLine="709"/>
        <w:jc w:val="both"/>
        <w:rPr>
          <w:sz w:val="28"/>
          <w:szCs w:val="28"/>
        </w:rPr>
      </w:pPr>
      <w:r w:rsidRPr="00871F5B">
        <w:rPr>
          <w:sz w:val="28"/>
          <w:szCs w:val="28"/>
        </w:rPr>
        <w:t>На сучасно</w:t>
      </w:r>
      <w:r w:rsidR="00AE0C5A">
        <w:rPr>
          <w:sz w:val="28"/>
          <w:szCs w:val="28"/>
        </w:rPr>
        <w:t>м</w:t>
      </w:r>
      <w:r w:rsidRPr="00871F5B">
        <w:rPr>
          <w:sz w:val="28"/>
          <w:szCs w:val="28"/>
        </w:rPr>
        <w:t>у етапі до</w:t>
      </w:r>
      <w:r w:rsidR="004034DE" w:rsidRPr="00871F5B">
        <w:rPr>
          <w:sz w:val="28"/>
          <w:szCs w:val="28"/>
        </w:rPr>
        <w:t xml:space="preserve"> чинників, які п</w:t>
      </w:r>
      <w:r w:rsidR="00972D44" w:rsidRPr="00871F5B">
        <w:rPr>
          <w:sz w:val="28"/>
          <w:szCs w:val="28"/>
        </w:rPr>
        <w:t>ерешкоджають ефективній роботі ЦНАПів та впливають на якість надання адміністративних послуг</w:t>
      </w:r>
      <w:r w:rsidR="00CB0B14" w:rsidRPr="00871F5B">
        <w:rPr>
          <w:sz w:val="28"/>
          <w:szCs w:val="28"/>
        </w:rPr>
        <w:t xml:space="preserve"> </w:t>
      </w:r>
      <w:r w:rsidR="00AE0C5A">
        <w:rPr>
          <w:sz w:val="28"/>
          <w:szCs w:val="28"/>
        </w:rPr>
        <w:t>можна віднести наступне</w:t>
      </w:r>
      <w:r w:rsidR="00972D44" w:rsidRPr="00871F5B">
        <w:rPr>
          <w:sz w:val="28"/>
          <w:szCs w:val="28"/>
        </w:rPr>
        <w:t>:</w:t>
      </w:r>
      <w:r w:rsidR="005E5F6A" w:rsidRPr="00871F5B">
        <w:rPr>
          <w:sz w:val="28"/>
          <w:szCs w:val="28"/>
        </w:rPr>
        <w:t xml:space="preserve"> </w:t>
      </w:r>
    </w:p>
    <w:p w14:paraId="2BB73098" w14:textId="77777777" w:rsidR="00CB0B14" w:rsidRPr="00871F5B" w:rsidRDefault="00791FBB" w:rsidP="00EA2861">
      <w:pPr>
        <w:spacing w:line="360" w:lineRule="auto"/>
        <w:ind w:firstLine="709"/>
        <w:jc w:val="both"/>
        <w:rPr>
          <w:sz w:val="28"/>
          <w:szCs w:val="28"/>
        </w:rPr>
      </w:pPr>
      <w:r w:rsidRPr="00871F5B">
        <w:rPr>
          <w:sz w:val="28"/>
          <w:szCs w:val="28"/>
        </w:rPr>
        <w:t>-</w:t>
      </w:r>
      <w:r w:rsidR="00972D44" w:rsidRPr="00871F5B">
        <w:rPr>
          <w:sz w:val="28"/>
          <w:szCs w:val="28"/>
        </w:rPr>
        <w:t xml:space="preserve"> </w:t>
      </w:r>
      <w:r w:rsidR="00AE0C5A">
        <w:rPr>
          <w:sz w:val="28"/>
          <w:szCs w:val="28"/>
        </w:rPr>
        <w:t>неналежний</w:t>
      </w:r>
      <w:r w:rsidR="00972D44" w:rsidRPr="00871F5B">
        <w:rPr>
          <w:sz w:val="28"/>
          <w:szCs w:val="28"/>
        </w:rPr>
        <w:t xml:space="preserve"> рівень комунікацій між </w:t>
      </w:r>
      <w:r w:rsidR="00AE0C5A" w:rsidRPr="00871F5B">
        <w:rPr>
          <w:sz w:val="28"/>
          <w:szCs w:val="28"/>
        </w:rPr>
        <w:t>ЦНАПами</w:t>
      </w:r>
      <w:r w:rsidR="00AE0C5A">
        <w:rPr>
          <w:sz w:val="28"/>
          <w:szCs w:val="28"/>
        </w:rPr>
        <w:t xml:space="preserve"> та</w:t>
      </w:r>
      <w:r w:rsidR="00AE0C5A" w:rsidRPr="00871F5B">
        <w:rPr>
          <w:sz w:val="28"/>
          <w:szCs w:val="28"/>
        </w:rPr>
        <w:t xml:space="preserve"> </w:t>
      </w:r>
      <w:r w:rsidR="00972D44" w:rsidRPr="00871F5B">
        <w:rPr>
          <w:sz w:val="28"/>
          <w:szCs w:val="28"/>
        </w:rPr>
        <w:t>структурними підрозділами органів місцевого самоврядування</w:t>
      </w:r>
      <w:r w:rsidR="00AE0C5A">
        <w:rPr>
          <w:sz w:val="28"/>
          <w:szCs w:val="28"/>
        </w:rPr>
        <w:t>;</w:t>
      </w:r>
      <w:r w:rsidR="00972D44" w:rsidRPr="00871F5B">
        <w:rPr>
          <w:sz w:val="28"/>
          <w:szCs w:val="28"/>
        </w:rPr>
        <w:t xml:space="preserve"> </w:t>
      </w:r>
      <w:r w:rsidR="00AE0C5A">
        <w:rPr>
          <w:sz w:val="28"/>
          <w:szCs w:val="28"/>
        </w:rPr>
        <w:t xml:space="preserve">між ЦНАПами та </w:t>
      </w:r>
      <w:r w:rsidR="00AE0C5A" w:rsidRPr="00871F5B">
        <w:rPr>
          <w:sz w:val="28"/>
          <w:szCs w:val="28"/>
        </w:rPr>
        <w:t xml:space="preserve">структурними підрозділами </w:t>
      </w:r>
      <w:r w:rsidR="00972D44" w:rsidRPr="00871F5B">
        <w:rPr>
          <w:sz w:val="28"/>
          <w:szCs w:val="28"/>
        </w:rPr>
        <w:t>місцеви</w:t>
      </w:r>
      <w:r w:rsidR="00AE0C5A">
        <w:rPr>
          <w:sz w:val="28"/>
          <w:szCs w:val="28"/>
        </w:rPr>
        <w:t>х</w:t>
      </w:r>
      <w:r w:rsidR="00972D44" w:rsidRPr="00871F5B">
        <w:rPr>
          <w:sz w:val="28"/>
          <w:szCs w:val="28"/>
        </w:rPr>
        <w:t xml:space="preserve"> державних адміністрацій (при яких утворені ЦНАПи)</w:t>
      </w:r>
      <w:r w:rsidR="00AE0C5A">
        <w:rPr>
          <w:sz w:val="28"/>
          <w:szCs w:val="28"/>
        </w:rPr>
        <w:t>;</w:t>
      </w:r>
      <w:r w:rsidR="00972D44" w:rsidRPr="00871F5B">
        <w:rPr>
          <w:sz w:val="28"/>
          <w:szCs w:val="28"/>
        </w:rPr>
        <w:t xml:space="preserve"> </w:t>
      </w:r>
      <w:r w:rsidR="00AE0C5A">
        <w:rPr>
          <w:sz w:val="28"/>
          <w:szCs w:val="28"/>
        </w:rPr>
        <w:t xml:space="preserve"> між ЦНАПами та </w:t>
      </w:r>
      <w:r w:rsidR="00972D44" w:rsidRPr="00871F5B">
        <w:rPr>
          <w:sz w:val="28"/>
          <w:szCs w:val="28"/>
        </w:rPr>
        <w:t xml:space="preserve">територіальними підрозділами органів виконавчої влади – суб’єктами надання адміністративних послуг; </w:t>
      </w:r>
    </w:p>
    <w:p w14:paraId="2DCFFC4E" w14:textId="77777777" w:rsidR="00CB0B14" w:rsidRPr="00871F5B" w:rsidRDefault="00972D44" w:rsidP="00EA2861">
      <w:pPr>
        <w:spacing w:line="360" w:lineRule="auto"/>
        <w:ind w:firstLine="709"/>
        <w:jc w:val="both"/>
        <w:rPr>
          <w:sz w:val="28"/>
          <w:szCs w:val="28"/>
        </w:rPr>
      </w:pPr>
      <w:r w:rsidRPr="00871F5B">
        <w:rPr>
          <w:sz w:val="28"/>
          <w:szCs w:val="28"/>
        </w:rPr>
        <w:t xml:space="preserve">- </w:t>
      </w:r>
      <w:r w:rsidR="00AE0C5A">
        <w:rPr>
          <w:sz w:val="28"/>
          <w:szCs w:val="28"/>
        </w:rPr>
        <w:t xml:space="preserve">недостатня </w:t>
      </w:r>
      <w:r w:rsidRPr="00871F5B">
        <w:rPr>
          <w:sz w:val="28"/>
          <w:szCs w:val="28"/>
        </w:rPr>
        <w:t xml:space="preserve">узгодженість вимог </w:t>
      </w:r>
      <w:r w:rsidR="00AE0C5A">
        <w:rPr>
          <w:sz w:val="28"/>
          <w:szCs w:val="28"/>
        </w:rPr>
        <w:t xml:space="preserve">законодавчих </w:t>
      </w:r>
      <w:r w:rsidRPr="00871F5B">
        <w:rPr>
          <w:sz w:val="28"/>
          <w:szCs w:val="28"/>
        </w:rPr>
        <w:t xml:space="preserve">актів, що </w:t>
      </w:r>
      <w:r w:rsidR="00AE0C5A">
        <w:rPr>
          <w:sz w:val="28"/>
          <w:szCs w:val="28"/>
        </w:rPr>
        <w:t>в</w:t>
      </w:r>
      <w:r w:rsidRPr="00871F5B">
        <w:rPr>
          <w:sz w:val="28"/>
          <w:szCs w:val="28"/>
        </w:rPr>
        <w:t>регул</w:t>
      </w:r>
      <w:r w:rsidR="00AE0C5A">
        <w:rPr>
          <w:sz w:val="28"/>
          <w:szCs w:val="28"/>
        </w:rPr>
        <w:t>ьовують</w:t>
      </w:r>
      <w:r w:rsidRPr="00871F5B">
        <w:rPr>
          <w:sz w:val="28"/>
          <w:szCs w:val="28"/>
        </w:rPr>
        <w:t xml:space="preserve"> питання надання адміністративних послуг у відповідних сферах; </w:t>
      </w:r>
    </w:p>
    <w:p w14:paraId="1F0F01F2" w14:textId="77777777" w:rsidR="001F0C7C" w:rsidRPr="00871F5B" w:rsidRDefault="00AE0C5A" w:rsidP="00EA2861">
      <w:pPr>
        <w:spacing w:line="360" w:lineRule="auto"/>
        <w:ind w:firstLine="709"/>
        <w:jc w:val="both"/>
        <w:rPr>
          <w:sz w:val="28"/>
          <w:szCs w:val="28"/>
        </w:rPr>
      </w:pPr>
      <w:r>
        <w:rPr>
          <w:sz w:val="28"/>
          <w:szCs w:val="28"/>
        </w:rPr>
        <w:t>- недостатній рівень</w:t>
      </w:r>
      <w:r w:rsidR="00972D44" w:rsidRPr="00871F5B">
        <w:rPr>
          <w:sz w:val="28"/>
          <w:szCs w:val="28"/>
        </w:rPr>
        <w:t xml:space="preserve"> фінансування на державному</w:t>
      </w:r>
      <w:r>
        <w:rPr>
          <w:sz w:val="28"/>
          <w:szCs w:val="28"/>
        </w:rPr>
        <w:t xml:space="preserve"> та </w:t>
      </w:r>
      <w:r w:rsidR="00972D44" w:rsidRPr="00871F5B">
        <w:rPr>
          <w:sz w:val="28"/>
          <w:szCs w:val="28"/>
        </w:rPr>
        <w:t>місцевому рівні ресурсного забе</w:t>
      </w:r>
      <w:r>
        <w:rPr>
          <w:sz w:val="28"/>
          <w:szCs w:val="28"/>
        </w:rPr>
        <w:t xml:space="preserve">зпечення ЦНАПів, а саме: брак </w:t>
      </w:r>
      <w:r w:rsidR="00972D44" w:rsidRPr="00871F5B">
        <w:rPr>
          <w:sz w:val="28"/>
          <w:szCs w:val="28"/>
        </w:rPr>
        <w:t>техніки</w:t>
      </w:r>
      <w:r>
        <w:rPr>
          <w:sz w:val="28"/>
          <w:szCs w:val="28"/>
        </w:rPr>
        <w:t>, п</w:t>
      </w:r>
      <w:r w:rsidRPr="00871F5B">
        <w:rPr>
          <w:sz w:val="28"/>
          <w:szCs w:val="28"/>
        </w:rPr>
        <w:t xml:space="preserve">риміщень </w:t>
      </w:r>
      <w:r w:rsidR="00972D44" w:rsidRPr="00871F5B">
        <w:rPr>
          <w:sz w:val="28"/>
          <w:szCs w:val="28"/>
        </w:rPr>
        <w:t xml:space="preserve"> та іншого майна, </w:t>
      </w:r>
      <w:r>
        <w:rPr>
          <w:sz w:val="28"/>
          <w:szCs w:val="28"/>
        </w:rPr>
        <w:t xml:space="preserve">нестача </w:t>
      </w:r>
      <w:r w:rsidR="00972D44" w:rsidRPr="00871F5B">
        <w:rPr>
          <w:sz w:val="28"/>
          <w:szCs w:val="28"/>
        </w:rPr>
        <w:t xml:space="preserve">професійно підготовленого персоналу, </w:t>
      </w:r>
      <w:r>
        <w:rPr>
          <w:sz w:val="28"/>
          <w:szCs w:val="28"/>
        </w:rPr>
        <w:t>низький</w:t>
      </w:r>
      <w:r w:rsidR="00972D44" w:rsidRPr="00871F5B">
        <w:rPr>
          <w:sz w:val="28"/>
          <w:szCs w:val="28"/>
        </w:rPr>
        <w:t xml:space="preserve"> рівень оплати праці).</w:t>
      </w:r>
    </w:p>
    <w:p w14:paraId="1DCA70F1" w14:textId="77777777" w:rsidR="001F0C7C" w:rsidRPr="00871F5B" w:rsidRDefault="00D92AC4" w:rsidP="00EA2861">
      <w:pPr>
        <w:spacing w:line="360" w:lineRule="auto"/>
        <w:ind w:firstLine="709"/>
        <w:jc w:val="both"/>
        <w:rPr>
          <w:sz w:val="28"/>
          <w:szCs w:val="28"/>
        </w:rPr>
      </w:pPr>
      <w:r w:rsidRPr="00871F5B">
        <w:rPr>
          <w:sz w:val="28"/>
          <w:szCs w:val="28"/>
        </w:rPr>
        <w:t>О</w:t>
      </w:r>
      <w:r w:rsidR="00972D44" w:rsidRPr="00871F5B">
        <w:rPr>
          <w:sz w:val="28"/>
          <w:szCs w:val="28"/>
        </w:rPr>
        <w:t xml:space="preserve">креслені проблеми можуть бути вирішені лише в тому випадку, якщо їх усуненню буде приділено достатньо уваги </w:t>
      </w:r>
      <w:r w:rsidRPr="00871F5B">
        <w:rPr>
          <w:sz w:val="28"/>
          <w:szCs w:val="28"/>
        </w:rPr>
        <w:t>і проведено наступні заходи</w:t>
      </w:r>
      <w:r w:rsidR="00972D44" w:rsidRPr="00871F5B">
        <w:rPr>
          <w:sz w:val="28"/>
          <w:szCs w:val="28"/>
        </w:rPr>
        <w:t>.</w:t>
      </w:r>
    </w:p>
    <w:p w14:paraId="7A5B80B9" w14:textId="77777777" w:rsidR="00D92AC4" w:rsidRPr="00871F5B" w:rsidRDefault="00835BD3" w:rsidP="00EA2861">
      <w:pPr>
        <w:spacing w:line="360" w:lineRule="auto"/>
        <w:ind w:firstLine="709"/>
        <w:jc w:val="both"/>
        <w:rPr>
          <w:sz w:val="28"/>
          <w:szCs w:val="28"/>
          <w:lang w:val="ru-RU"/>
        </w:rPr>
      </w:pPr>
      <w:r w:rsidRPr="00871F5B">
        <w:rPr>
          <w:sz w:val="28"/>
          <w:szCs w:val="28"/>
        </w:rPr>
        <w:lastRenderedPageBreak/>
        <w:t>Н</w:t>
      </w:r>
      <w:r w:rsidR="00D92AC4" w:rsidRPr="00871F5B">
        <w:rPr>
          <w:sz w:val="28"/>
          <w:szCs w:val="28"/>
        </w:rPr>
        <w:t>еобхідно провести ґрунтовну роботи з впорядкування</w:t>
      </w:r>
      <w:r w:rsidRPr="00871F5B">
        <w:rPr>
          <w:sz w:val="28"/>
          <w:szCs w:val="28"/>
        </w:rPr>
        <w:t xml:space="preserve"> </w:t>
      </w:r>
      <w:r w:rsidR="00D92AC4" w:rsidRPr="00871F5B">
        <w:rPr>
          <w:sz w:val="28"/>
          <w:szCs w:val="28"/>
        </w:rPr>
        <w:t>адміністративних послуг</w:t>
      </w:r>
      <w:r w:rsidR="002C023E" w:rsidRPr="00871F5B">
        <w:rPr>
          <w:sz w:val="28"/>
          <w:szCs w:val="28"/>
        </w:rPr>
        <w:t xml:space="preserve"> з метою </w:t>
      </w:r>
      <w:r w:rsidR="00D92AC4" w:rsidRPr="00871F5B">
        <w:rPr>
          <w:sz w:val="28"/>
          <w:szCs w:val="28"/>
        </w:rPr>
        <w:t>максимальн</w:t>
      </w:r>
      <w:r w:rsidR="002C023E" w:rsidRPr="00871F5B">
        <w:rPr>
          <w:sz w:val="28"/>
          <w:szCs w:val="28"/>
        </w:rPr>
        <w:t>ого</w:t>
      </w:r>
      <w:r w:rsidR="00D92AC4" w:rsidRPr="00871F5B">
        <w:rPr>
          <w:sz w:val="28"/>
          <w:szCs w:val="28"/>
        </w:rPr>
        <w:t xml:space="preserve"> скорочення їхньої кількості, спрощення</w:t>
      </w:r>
      <w:r w:rsidR="002C023E" w:rsidRPr="00871F5B">
        <w:rPr>
          <w:sz w:val="28"/>
          <w:szCs w:val="28"/>
        </w:rPr>
        <w:t xml:space="preserve"> та</w:t>
      </w:r>
      <w:r w:rsidR="00D92AC4" w:rsidRPr="00871F5B">
        <w:rPr>
          <w:sz w:val="28"/>
          <w:szCs w:val="28"/>
        </w:rPr>
        <w:t xml:space="preserve"> усунення проміжних послуг. </w:t>
      </w:r>
      <w:r w:rsidR="00D92AC4" w:rsidRPr="00871F5B">
        <w:rPr>
          <w:sz w:val="28"/>
          <w:szCs w:val="28"/>
          <w:lang w:val="ru-RU"/>
        </w:rPr>
        <w:t>Т</w:t>
      </w:r>
      <w:r w:rsidR="002C023E" w:rsidRPr="00871F5B">
        <w:rPr>
          <w:sz w:val="28"/>
          <w:szCs w:val="28"/>
          <w:lang w:val="ru-RU"/>
        </w:rPr>
        <w:t>аким чином,</w:t>
      </w:r>
      <w:r w:rsidR="00D92AC4" w:rsidRPr="00871F5B">
        <w:rPr>
          <w:sz w:val="28"/>
          <w:szCs w:val="28"/>
          <w:lang w:val="ru-RU"/>
        </w:rPr>
        <w:t xml:space="preserve"> спочатку </w:t>
      </w:r>
      <w:r w:rsidR="002C023E" w:rsidRPr="00871F5B">
        <w:rPr>
          <w:sz w:val="28"/>
          <w:szCs w:val="28"/>
          <w:lang w:val="ru-RU"/>
        </w:rPr>
        <w:t xml:space="preserve">слід </w:t>
      </w:r>
      <w:r w:rsidR="00D92AC4" w:rsidRPr="00871F5B">
        <w:rPr>
          <w:sz w:val="28"/>
          <w:szCs w:val="28"/>
          <w:lang w:val="ru-RU"/>
        </w:rPr>
        <w:t xml:space="preserve">визначити зміст, за що платити, а потім </w:t>
      </w:r>
      <w:r w:rsidR="002C023E" w:rsidRPr="00871F5B">
        <w:rPr>
          <w:sz w:val="28"/>
          <w:szCs w:val="28"/>
          <w:lang w:val="ru-RU"/>
        </w:rPr>
        <w:t>вже</w:t>
      </w:r>
      <w:r w:rsidR="00D92AC4" w:rsidRPr="00871F5B">
        <w:rPr>
          <w:sz w:val="28"/>
          <w:szCs w:val="28"/>
          <w:lang w:val="ru-RU"/>
        </w:rPr>
        <w:t xml:space="preserve"> скільки і як платити. </w:t>
      </w:r>
      <w:r w:rsidR="002C023E" w:rsidRPr="00871F5B">
        <w:rPr>
          <w:sz w:val="28"/>
          <w:szCs w:val="28"/>
          <w:lang w:val="ru-RU"/>
        </w:rPr>
        <w:t>Адже</w:t>
      </w:r>
      <w:r w:rsidR="00D92AC4" w:rsidRPr="00871F5B">
        <w:rPr>
          <w:sz w:val="28"/>
          <w:szCs w:val="28"/>
          <w:lang w:val="ru-RU"/>
        </w:rPr>
        <w:t xml:space="preserve"> в умовах обмеженості </w:t>
      </w:r>
      <w:r w:rsidR="002C023E" w:rsidRPr="00871F5B">
        <w:rPr>
          <w:sz w:val="28"/>
          <w:szCs w:val="28"/>
          <w:lang w:val="ru-RU"/>
        </w:rPr>
        <w:t xml:space="preserve">бюджетних </w:t>
      </w:r>
      <w:r w:rsidR="00D92AC4" w:rsidRPr="00871F5B">
        <w:rPr>
          <w:sz w:val="28"/>
          <w:szCs w:val="28"/>
          <w:lang w:val="ru-RU"/>
        </w:rPr>
        <w:t>кошт</w:t>
      </w:r>
      <w:r w:rsidR="002C023E" w:rsidRPr="00871F5B">
        <w:rPr>
          <w:sz w:val="28"/>
          <w:szCs w:val="28"/>
          <w:lang w:val="ru-RU"/>
        </w:rPr>
        <w:t xml:space="preserve">их </w:t>
      </w:r>
      <w:r w:rsidR="00D92AC4" w:rsidRPr="00871F5B">
        <w:rPr>
          <w:sz w:val="28"/>
          <w:szCs w:val="28"/>
          <w:lang w:val="ru-RU"/>
        </w:rPr>
        <w:t xml:space="preserve">на місцевому рівні, відсутність контролю за законністю рішень </w:t>
      </w:r>
      <w:r w:rsidR="002C023E" w:rsidRPr="00871F5B">
        <w:rPr>
          <w:sz w:val="28"/>
          <w:szCs w:val="28"/>
          <w:lang w:val="ru-RU"/>
        </w:rPr>
        <w:t>ОМС</w:t>
      </w:r>
      <w:r w:rsidR="00D92AC4" w:rsidRPr="00871F5B">
        <w:rPr>
          <w:sz w:val="28"/>
          <w:szCs w:val="28"/>
          <w:lang w:val="ru-RU"/>
        </w:rPr>
        <w:t xml:space="preserve"> та низькою правовою культурою</w:t>
      </w:r>
      <w:r w:rsidR="002C023E" w:rsidRPr="00871F5B">
        <w:rPr>
          <w:sz w:val="28"/>
          <w:szCs w:val="28"/>
          <w:lang w:val="ru-RU"/>
        </w:rPr>
        <w:t>,</w:t>
      </w:r>
      <w:r w:rsidR="00D92AC4" w:rsidRPr="00871F5B">
        <w:rPr>
          <w:sz w:val="28"/>
          <w:szCs w:val="28"/>
          <w:lang w:val="ru-RU"/>
        </w:rPr>
        <w:t xml:space="preserve"> </w:t>
      </w:r>
      <w:r w:rsidR="002C023E" w:rsidRPr="00871F5B">
        <w:rPr>
          <w:sz w:val="28"/>
          <w:szCs w:val="28"/>
          <w:lang w:val="ru-RU"/>
        </w:rPr>
        <w:t>можна отримати</w:t>
      </w:r>
      <w:r w:rsidR="00D92AC4" w:rsidRPr="00871F5B">
        <w:rPr>
          <w:sz w:val="28"/>
          <w:szCs w:val="28"/>
          <w:lang w:val="ru-RU"/>
        </w:rPr>
        <w:t xml:space="preserve"> неконтрольовані процеси роздування платних послуг.</w:t>
      </w:r>
    </w:p>
    <w:p w14:paraId="23663BBC" w14:textId="77777777" w:rsidR="002943BE" w:rsidRPr="00871F5B" w:rsidRDefault="002C023E" w:rsidP="00EA2861">
      <w:pPr>
        <w:shd w:val="clear" w:color="auto" w:fill="FFFFFF"/>
        <w:spacing w:line="360" w:lineRule="auto"/>
        <w:ind w:firstLine="709"/>
        <w:jc w:val="both"/>
        <w:rPr>
          <w:sz w:val="28"/>
          <w:szCs w:val="28"/>
          <w:lang w:val="ru-RU"/>
        </w:rPr>
      </w:pPr>
      <w:r w:rsidRPr="00871F5B">
        <w:rPr>
          <w:sz w:val="28"/>
          <w:szCs w:val="28"/>
          <w:lang w:val="ru-RU"/>
        </w:rPr>
        <w:t xml:space="preserve">Отже, першочергово слід впорядкувати перелік базових адмінпослуг. Для цього потрібно провести аудит </w:t>
      </w:r>
      <w:r w:rsidR="002943BE" w:rsidRPr="00871F5B">
        <w:rPr>
          <w:sz w:val="28"/>
          <w:szCs w:val="28"/>
          <w:lang w:val="ru-RU"/>
        </w:rPr>
        <w:t>тих</w:t>
      </w:r>
      <w:r w:rsidRPr="00871F5B">
        <w:rPr>
          <w:sz w:val="28"/>
          <w:szCs w:val="28"/>
          <w:lang w:val="ru-RU"/>
        </w:rPr>
        <w:t xml:space="preserve"> адміністративних послуг, які надаються на місцевому рівні </w:t>
      </w:r>
      <w:r w:rsidR="002943BE" w:rsidRPr="00871F5B">
        <w:rPr>
          <w:sz w:val="28"/>
          <w:szCs w:val="28"/>
          <w:lang w:val="ru-RU"/>
        </w:rPr>
        <w:t>і</w:t>
      </w:r>
      <w:r w:rsidRPr="00871F5B">
        <w:rPr>
          <w:sz w:val="28"/>
          <w:szCs w:val="28"/>
          <w:lang w:val="ru-RU"/>
        </w:rPr>
        <w:t xml:space="preserve"> можуть бути віднесені до базових послуг в зв’язку з масовістю їх надання та затребуваністю у фізичних та юридичних осіб (так званий Реєстр базових адмінпослуг). </w:t>
      </w:r>
      <w:r w:rsidR="002943BE" w:rsidRPr="00871F5B">
        <w:rPr>
          <w:sz w:val="28"/>
          <w:szCs w:val="28"/>
          <w:lang w:val="ru-RU"/>
        </w:rPr>
        <w:t>Потрібно у</w:t>
      </w:r>
      <w:r w:rsidRPr="00871F5B">
        <w:rPr>
          <w:sz w:val="28"/>
          <w:szCs w:val="28"/>
          <w:lang w:val="ru-RU"/>
        </w:rPr>
        <w:t>ніфікувати всі назви послуг</w:t>
      </w:r>
    </w:p>
    <w:p w14:paraId="240E5EF6" w14:textId="77777777" w:rsidR="002943BE" w:rsidRPr="00871F5B" w:rsidRDefault="002C023E" w:rsidP="00EA2861">
      <w:pPr>
        <w:shd w:val="clear" w:color="auto" w:fill="FFFFFF"/>
        <w:spacing w:line="360" w:lineRule="auto"/>
        <w:ind w:firstLine="709"/>
        <w:jc w:val="both"/>
        <w:rPr>
          <w:sz w:val="28"/>
          <w:szCs w:val="28"/>
          <w:lang w:val="ru-RU"/>
        </w:rPr>
      </w:pPr>
      <w:r w:rsidRPr="00871F5B">
        <w:rPr>
          <w:sz w:val="28"/>
          <w:szCs w:val="28"/>
          <w:lang w:val="ru-RU"/>
        </w:rPr>
        <w:t xml:space="preserve">На основі </w:t>
      </w:r>
      <w:r w:rsidR="002943BE" w:rsidRPr="00871F5B">
        <w:rPr>
          <w:sz w:val="28"/>
          <w:szCs w:val="28"/>
          <w:lang w:val="ru-RU"/>
        </w:rPr>
        <w:t>даного</w:t>
      </w:r>
      <w:r w:rsidRPr="00871F5B">
        <w:rPr>
          <w:sz w:val="28"/>
          <w:szCs w:val="28"/>
          <w:lang w:val="ru-RU"/>
        </w:rPr>
        <w:t xml:space="preserve"> Реєстру базових адмінпослуг визначити законні підстави для надання послуг, а також встановити наявність необхідних для надання послуг атрибутів</w:t>
      </w:r>
      <w:r w:rsidR="002943BE" w:rsidRPr="00871F5B">
        <w:rPr>
          <w:sz w:val="28"/>
          <w:szCs w:val="28"/>
          <w:lang w:val="ru-RU"/>
        </w:rPr>
        <w:t xml:space="preserve"> згідно законодавства</w:t>
      </w:r>
      <w:r w:rsidRPr="00871F5B">
        <w:rPr>
          <w:sz w:val="28"/>
          <w:szCs w:val="28"/>
          <w:lang w:val="ru-RU"/>
        </w:rPr>
        <w:t xml:space="preserve">: перелік документів, що подаються для отримання послуг, підстави для відмови тощо. </w:t>
      </w:r>
    </w:p>
    <w:p w14:paraId="565DB7AB" w14:textId="77777777" w:rsidR="002943BE" w:rsidRPr="00871F5B" w:rsidRDefault="002943BE" w:rsidP="00EA2861">
      <w:pPr>
        <w:shd w:val="clear" w:color="auto" w:fill="FFFFFF"/>
        <w:spacing w:line="360" w:lineRule="auto"/>
        <w:ind w:firstLine="709"/>
        <w:jc w:val="both"/>
        <w:rPr>
          <w:sz w:val="28"/>
          <w:szCs w:val="28"/>
          <w:lang w:val="ru-RU"/>
        </w:rPr>
      </w:pPr>
      <w:r w:rsidRPr="00871F5B">
        <w:rPr>
          <w:sz w:val="28"/>
          <w:szCs w:val="28"/>
          <w:lang w:val="ru-RU"/>
        </w:rPr>
        <w:t>Також  потрібно встановити</w:t>
      </w:r>
      <w:r w:rsidR="002C023E" w:rsidRPr="00871F5B">
        <w:rPr>
          <w:sz w:val="28"/>
          <w:szCs w:val="28"/>
          <w:lang w:val="ru-RU"/>
        </w:rPr>
        <w:t xml:space="preserve"> два </w:t>
      </w:r>
      <w:r w:rsidRPr="00871F5B">
        <w:rPr>
          <w:sz w:val="28"/>
          <w:szCs w:val="28"/>
          <w:lang w:val="ru-RU"/>
        </w:rPr>
        <w:t>види</w:t>
      </w:r>
      <w:r w:rsidR="002C023E" w:rsidRPr="00871F5B">
        <w:rPr>
          <w:sz w:val="28"/>
          <w:szCs w:val="28"/>
          <w:lang w:val="ru-RU"/>
        </w:rPr>
        <w:t xml:space="preserve"> послуг: </w:t>
      </w:r>
    </w:p>
    <w:p w14:paraId="645BECB7" w14:textId="77777777" w:rsidR="002943BE" w:rsidRPr="00871F5B" w:rsidRDefault="002943BE" w:rsidP="00EA2861">
      <w:pPr>
        <w:shd w:val="clear" w:color="auto" w:fill="FFFFFF"/>
        <w:spacing w:line="360" w:lineRule="auto"/>
        <w:ind w:firstLine="709"/>
        <w:jc w:val="both"/>
        <w:rPr>
          <w:sz w:val="28"/>
          <w:szCs w:val="28"/>
          <w:lang w:val="ru-RU"/>
        </w:rPr>
      </w:pPr>
      <w:r w:rsidRPr="00871F5B">
        <w:rPr>
          <w:sz w:val="28"/>
          <w:szCs w:val="28"/>
          <w:lang w:val="ru-RU"/>
        </w:rPr>
        <w:t xml:space="preserve">- </w:t>
      </w:r>
      <w:r w:rsidR="002C023E" w:rsidRPr="00871F5B">
        <w:rPr>
          <w:sz w:val="28"/>
          <w:szCs w:val="28"/>
          <w:lang w:val="ru-RU"/>
        </w:rPr>
        <w:t>примусові</w:t>
      </w:r>
      <w:r w:rsidRPr="00871F5B">
        <w:rPr>
          <w:sz w:val="28"/>
          <w:szCs w:val="28"/>
          <w:lang w:val="ru-RU"/>
        </w:rPr>
        <w:t xml:space="preserve"> або</w:t>
      </w:r>
      <w:r w:rsidR="002C023E" w:rsidRPr="00871F5B">
        <w:rPr>
          <w:sz w:val="28"/>
          <w:szCs w:val="28"/>
          <w:lang w:val="ru-RU"/>
        </w:rPr>
        <w:t xml:space="preserve"> обов’язкові для отримання не залежно від волі особи</w:t>
      </w:r>
    </w:p>
    <w:p w14:paraId="35952144" w14:textId="77777777" w:rsidR="00E52F0D" w:rsidRPr="00871F5B" w:rsidRDefault="002943BE" w:rsidP="00EA2861">
      <w:pPr>
        <w:shd w:val="clear" w:color="auto" w:fill="FFFFFF"/>
        <w:spacing w:line="360" w:lineRule="auto"/>
        <w:ind w:firstLine="709"/>
        <w:jc w:val="both"/>
        <w:rPr>
          <w:sz w:val="28"/>
          <w:szCs w:val="28"/>
          <w:lang w:val="ru-RU"/>
        </w:rPr>
      </w:pPr>
      <w:r w:rsidRPr="00871F5B">
        <w:rPr>
          <w:sz w:val="28"/>
          <w:szCs w:val="28"/>
          <w:lang w:val="ru-RU"/>
        </w:rPr>
        <w:t>-</w:t>
      </w:r>
      <w:r w:rsidR="002C023E" w:rsidRPr="00871F5B">
        <w:rPr>
          <w:sz w:val="28"/>
          <w:szCs w:val="28"/>
          <w:lang w:val="ru-RU"/>
        </w:rPr>
        <w:t xml:space="preserve"> добровільні</w:t>
      </w:r>
      <w:r w:rsidRPr="00871F5B">
        <w:rPr>
          <w:sz w:val="28"/>
          <w:szCs w:val="28"/>
          <w:lang w:val="ru-RU"/>
        </w:rPr>
        <w:t xml:space="preserve"> -</w:t>
      </w:r>
      <w:r w:rsidR="002C023E" w:rsidRPr="00871F5B">
        <w:rPr>
          <w:sz w:val="28"/>
          <w:szCs w:val="28"/>
          <w:lang w:val="ru-RU"/>
        </w:rPr>
        <w:t xml:space="preserve"> необхідні для громадян і бізнесу, які </w:t>
      </w:r>
      <w:r w:rsidR="00E52F0D" w:rsidRPr="00871F5B">
        <w:rPr>
          <w:sz w:val="28"/>
          <w:szCs w:val="28"/>
          <w:lang w:val="ru-RU"/>
        </w:rPr>
        <w:t>є</w:t>
      </w:r>
      <w:r w:rsidR="002C023E" w:rsidRPr="00871F5B">
        <w:rPr>
          <w:sz w:val="28"/>
          <w:szCs w:val="28"/>
          <w:lang w:val="ru-RU"/>
        </w:rPr>
        <w:t xml:space="preserve"> наслідком набуття певних благ, цінностей. </w:t>
      </w:r>
    </w:p>
    <w:p w14:paraId="352A000D" w14:textId="77777777" w:rsidR="00E52F0D" w:rsidRPr="00871F5B" w:rsidRDefault="002C023E" w:rsidP="00EA2861">
      <w:pPr>
        <w:shd w:val="clear" w:color="auto" w:fill="FFFFFF"/>
        <w:spacing w:line="360" w:lineRule="auto"/>
        <w:ind w:firstLine="709"/>
        <w:jc w:val="both"/>
        <w:rPr>
          <w:sz w:val="28"/>
          <w:szCs w:val="28"/>
          <w:lang w:val="ru-RU"/>
        </w:rPr>
      </w:pPr>
      <w:r w:rsidRPr="00871F5B">
        <w:rPr>
          <w:sz w:val="28"/>
          <w:szCs w:val="28"/>
          <w:lang w:val="ru-RU"/>
        </w:rPr>
        <w:t xml:space="preserve">На основі цього </w:t>
      </w:r>
      <w:r w:rsidR="00E52F0D" w:rsidRPr="00871F5B">
        <w:rPr>
          <w:sz w:val="28"/>
          <w:szCs w:val="28"/>
          <w:lang w:val="ru-RU"/>
        </w:rPr>
        <w:t xml:space="preserve">поділу </w:t>
      </w:r>
      <w:r w:rsidRPr="00871F5B">
        <w:rPr>
          <w:sz w:val="28"/>
          <w:szCs w:val="28"/>
          <w:lang w:val="ru-RU"/>
        </w:rPr>
        <w:t>визнач</w:t>
      </w:r>
      <w:r w:rsidR="00E52F0D" w:rsidRPr="00871F5B">
        <w:rPr>
          <w:sz w:val="28"/>
          <w:szCs w:val="28"/>
          <w:lang w:val="ru-RU"/>
        </w:rPr>
        <w:t>ати</w:t>
      </w:r>
      <w:r w:rsidRPr="00871F5B">
        <w:rPr>
          <w:sz w:val="28"/>
          <w:szCs w:val="28"/>
          <w:lang w:val="ru-RU"/>
        </w:rPr>
        <w:t xml:space="preserve"> варт</w:t>
      </w:r>
      <w:r w:rsidR="00E52F0D" w:rsidRPr="00871F5B">
        <w:rPr>
          <w:sz w:val="28"/>
          <w:szCs w:val="28"/>
          <w:lang w:val="ru-RU"/>
        </w:rPr>
        <w:t>і</w:t>
      </w:r>
      <w:r w:rsidRPr="00871F5B">
        <w:rPr>
          <w:sz w:val="28"/>
          <w:szCs w:val="28"/>
          <w:lang w:val="ru-RU"/>
        </w:rPr>
        <w:t>ст</w:t>
      </w:r>
      <w:r w:rsidR="00E52F0D" w:rsidRPr="00871F5B">
        <w:rPr>
          <w:sz w:val="28"/>
          <w:szCs w:val="28"/>
          <w:lang w:val="ru-RU"/>
        </w:rPr>
        <w:t>ь</w:t>
      </w:r>
      <w:r w:rsidRPr="00871F5B">
        <w:rPr>
          <w:sz w:val="28"/>
          <w:szCs w:val="28"/>
          <w:lang w:val="ru-RU"/>
        </w:rPr>
        <w:t xml:space="preserve"> </w:t>
      </w:r>
      <w:r w:rsidR="00E52F0D" w:rsidRPr="00871F5B">
        <w:rPr>
          <w:sz w:val="28"/>
          <w:szCs w:val="28"/>
          <w:lang w:val="ru-RU"/>
        </w:rPr>
        <w:t>адмін</w:t>
      </w:r>
      <w:r w:rsidRPr="00871F5B">
        <w:rPr>
          <w:sz w:val="28"/>
          <w:szCs w:val="28"/>
          <w:lang w:val="ru-RU"/>
        </w:rPr>
        <w:t>послуг</w:t>
      </w:r>
      <w:r w:rsidR="00E52F0D" w:rsidRPr="00871F5B">
        <w:rPr>
          <w:sz w:val="28"/>
          <w:szCs w:val="28"/>
          <w:lang w:val="ru-RU"/>
        </w:rPr>
        <w:t xml:space="preserve"> за такими принципами</w:t>
      </w:r>
      <w:r w:rsidRPr="00871F5B">
        <w:rPr>
          <w:sz w:val="28"/>
          <w:szCs w:val="28"/>
          <w:lang w:val="ru-RU"/>
        </w:rPr>
        <w:t>:</w:t>
      </w:r>
    </w:p>
    <w:p w14:paraId="2750BE1A" w14:textId="77777777" w:rsidR="00E52F0D" w:rsidRPr="00871F5B" w:rsidRDefault="00E52F0D" w:rsidP="00EA2861">
      <w:pPr>
        <w:shd w:val="clear" w:color="auto" w:fill="FFFFFF"/>
        <w:spacing w:line="360" w:lineRule="auto"/>
        <w:ind w:firstLine="709"/>
        <w:jc w:val="both"/>
        <w:rPr>
          <w:sz w:val="28"/>
          <w:szCs w:val="28"/>
          <w:lang w:val="ru-RU"/>
        </w:rPr>
      </w:pPr>
      <w:r w:rsidRPr="00871F5B">
        <w:rPr>
          <w:sz w:val="28"/>
          <w:szCs w:val="28"/>
          <w:lang w:val="ru-RU"/>
        </w:rPr>
        <w:t xml:space="preserve">- </w:t>
      </w:r>
      <w:r w:rsidR="002C023E" w:rsidRPr="00871F5B">
        <w:rPr>
          <w:sz w:val="28"/>
          <w:szCs w:val="28"/>
          <w:lang w:val="ru-RU"/>
        </w:rPr>
        <w:t xml:space="preserve">примусові </w:t>
      </w:r>
      <w:r w:rsidRPr="00871F5B">
        <w:rPr>
          <w:sz w:val="28"/>
          <w:szCs w:val="28"/>
          <w:lang w:val="ru-RU"/>
        </w:rPr>
        <w:t xml:space="preserve">мають </w:t>
      </w:r>
      <w:r w:rsidR="002C023E" w:rsidRPr="00871F5B">
        <w:rPr>
          <w:sz w:val="28"/>
          <w:szCs w:val="28"/>
          <w:lang w:val="ru-RU"/>
        </w:rPr>
        <w:t>бути безоплатні або за мінімальн</w:t>
      </w:r>
      <w:r w:rsidRPr="00871F5B">
        <w:rPr>
          <w:sz w:val="28"/>
          <w:szCs w:val="28"/>
          <w:lang w:val="ru-RU"/>
        </w:rPr>
        <w:t>у</w:t>
      </w:r>
      <w:r w:rsidR="002C023E" w:rsidRPr="00871F5B">
        <w:rPr>
          <w:sz w:val="28"/>
          <w:szCs w:val="28"/>
          <w:lang w:val="ru-RU"/>
        </w:rPr>
        <w:t xml:space="preserve"> оплату;</w:t>
      </w:r>
    </w:p>
    <w:p w14:paraId="5F99BAF1" w14:textId="77777777" w:rsidR="00E52F0D" w:rsidRPr="00871F5B" w:rsidRDefault="00E52F0D" w:rsidP="00EA2861">
      <w:pPr>
        <w:shd w:val="clear" w:color="auto" w:fill="FFFFFF"/>
        <w:spacing w:line="360" w:lineRule="auto"/>
        <w:ind w:firstLine="709"/>
        <w:jc w:val="both"/>
        <w:rPr>
          <w:sz w:val="28"/>
          <w:szCs w:val="28"/>
          <w:lang w:val="ru-RU"/>
        </w:rPr>
      </w:pPr>
      <w:r w:rsidRPr="00871F5B">
        <w:rPr>
          <w:sz w:val="28"/>
          <w:szCs w:val="28"/>
          <w:lang w:val="ru-RU"/>
        </w:rPr>
        <w:t xml:space="preserve">- </w:t>
      </w:r>
      <w:r w:rsidR="002C023E" w:rsidRPr="00871F5B">
        <w:rPr>
          <w:sz w:val="28"/>
          <w:szCs w:val="28"/>
          <w:lang w:val="ru-RU"/>
        </w:rPr>
        <w:t xml:space="preserve">добровільні </w:t>
      </w:r>
      <w:r w:rsidRPr="00871F5B">
        <w:rPr>
          <w:sz w:val="28"/>
          <w:szCs w:val="28"/>
          <w:lang w:val="ru-RU"/>
        </w:rPr>
        <w:t>мають</w:t>
      </w:r>
      <w:r w:rsidR="002C023E" w:rsidRPr="00871F5B">
        <w:rPr>
          <w:sz w:val="28"/>
          <w:szCs w:val="28"/>
          <w:lang w:val="ru-RU"/>
        </w:rPr>
        <w:t xml:space="preserve"> бути оплатні</w:t>
      </w:r>
      <w:r w:rsidRPr="00871F5B">
        <w:rPr>
          <w:sz w:val="28"/>
          <w:szCs w:val="28"/>
          <w:lang w:val="ru-RU"/>
        </w:rPr>
        <w:t>.</w:t>
      </w:r>
    </w:p>
    <w:p w14:paraId="27A5A50A" w14:textId="77777777" w:rsidR="002C023E" w:rsidRPr="00871F5B" w:rsidRDefault="002C023E" w:rsidP="00EA2861">
      <w:pPr>
        <w:shd w:val="clear" w:color="auto" w:fill="FFFFFF"/>
        <w:spacing w:line="360" w:lineRule="auto"/>
        <w:ind w:firstLine="709"/>
        <w:jc w:val="both"/>
        <w:rPr>
          <w:sz w:val="28"/>
          <w:szCs w:val="28"/>
          <w:lang w:val="ru-RU"/>
        </w:rPr>
      </w:pPr>
      <w:r w:rsidRPr="00871F5B">
        <w:rPr>
          <w:sz w:val="28"/>
          <w:szCs w:val="28"/>
          <w:lang w:val="ru-RU"/>
        </w:rPr>
        <w:t>Визначити всі проміжні адмінпослуги та максимально скоротити підстави для їх отримання та виключити їх із переліку платних послуг або запровадити механізми надання комплексних послуг із включенням плати за проміжні послуги до вартості кінцевої послуги.</w:t>
      </w:r>
    </w:p>
    <w:p w14:paraId="18B94348" w14:textId="77777777" w:rsidR="00E52F0D" w:rsidRPr="00871F5B" w:rsidRDefault="002C023E" w:rsidP="00EA2861">
      <w:pPr>
        <w:shd w:val="clear" w:color="auto" w:fill="FFFFFF"/>
        <w:spacing w:line="360" w:lineRule="auto"/>
        <w:ind w:firstLine="709"/>
        <w:jc w:val="both"/>
        <w:rPr>
          <w:sz w:val="28"/>
          <w:szCs w:val="28"/>
          <w:lang w:val="ru-RU"/>
        </w:rPr>
      </w:pPr>
      <w:r w:rsidRPr="00871F5B">
        <w:rPr>
          <w:sz w:val="28"/>
          <w:szCs w:val="28"/>
          <w:lang w:val="ru-RU"/>
        </w:rPr>
        <w:t>В</w:t>
      </w:r>
      <w:r w:rsidR="00E52F0D" w:rsidRPr="00871F5B">
        <w:rPr>
          <w:sz w:val="28"/>
          <w:szCs w:val="28"/>
          <w:lang w:val="ru-RU"/>
        </w:rPr>
        <w:t>изначити</w:t>
      </w:r>
      <w:r w:rsidRPr="00871F5B">
        <w:rPr>
          <w:sz w:val="28"/>
          <w:szCs w:val="28"/>
          <w:lang w:val="ru-RU"/>
        </w:rPr>
        <w:t xml:space="preserve"> уніфікований стандарт для </w:t>
      </w:r>
      <w:r w:rsidR="00E52F0D" w:rsidRPr="00871F5B">
        <w:rPr>
          <w:sz w:val="28"/>
          <w:szCs w:val="28"/>
          <w:lang w:val="ru-RU"/>
        </w:rPr>
        <w:t xml:space="preserve">обрахунку </w:t>
      </w:r>
      <w:r w:rsidRPr="00871F5B">
        <w:rPr>
          <w:sz w:val="28"/>
          <w:szCs w:val="28"/>
          <w:lang w:val="ru-RU"/>
        </w:rPr>
        <w:t xml:space="preserve">розміру плати за надання </w:t>
      </w:r>
      <w:r w:rsidR="00E52F0D" w:rsidRPr="00871F5B">
        <w:rPr>
          <w:sz w:val="28"/>
          <w:szCs w:val="28"/>
          <w:lang w:val="ru-RU"/>
        </w:rPr>
        <w:t xml:space="preserve">адміністративних </w:t>
      </w:r>
      <w:r w:rsidRPr="00871F5B">
        <w:rPr>
          <w:sz w:val="28"/>
          <w:szCs w:val="28"/>
          <w:lang w:val="ru-RU"/>
        </w:rPr>
        <w:t xml:space="preserve">послуг, які є необхідними та обов’язковими </w:t>
      </w:r>
      <w:r w:rsidR="00E52F0D" w:rsidRPr="00871F5B">
        <w:rPr>
          <w:sz w:val="28"/>
          <w:szCs w:val="28"/>
          <w:lang w:val="ru-RU"/>
        </w:rPr>
        <w:t xml:space="preserve">- </w:t>
      </w:r>
      <w:r w:rsidRPr="00871F5B">
        <w:rPr>
          <w:sz w:val="28"/>
          <w:szCs w:val="28"/>
          <w:lang w:val="ru-RU"/>
        </w:rPr>
        <w:lastRenderedPageBreak/>
        <w:t>методик</w:t>
      </w:r>
      <w:r w:rsidR="00E52F0D" w:rsidRPr="00871F5B">
        <w:rPr>
          <w:sz w:val="28"/>
          <w:szCs w:val="28"/>
          <w:lang w:val="ru-RU"/>
        </w:rPr>
        <w:t>у</w:t>
      </w:r>
      <w:r w:rsidRPr="00871F5B">
        <w:rPr>
          <w:sz w:val="28"/>
          <w:szCs w:val="28"/>
          <w:lang w:val="ru-RU"/>
        </w:rPr>
        <w:t xml:space="preserve"> розрахунку вартості базових адмінпослуг. </w:t>
      </w:r>
      <w:r w:rsidR="00E52F0D" w:rsidRPr="00871F5B">
        <w:rPr>
          <w:sz w:val="28"/>
          <w:szCs w:val="28"/>
          <w:lang w:val="ru-RU"/>
        </w:rPr>
        <w:t>На основі цієї методики встановити розмір плати за надання базових адмінпослуг, із зазначенням послуг з «нульовою» для отримувача вартістю.</w:t>
      </w:r>
    </w:p>
    <w:p w14:paraId="1656E20C" w14:textId="77777777" w:rsidR="005A0A1A" w:rsidRPr="00871F5B" w:rsidRDefault="002C023E" w:rsidP="005A0A1A">
      <w:pPr>
        <w:shd w:val="clear" w:color="auto" w:fill="FFFFFF"/>
        <w:spacing w:line="360" w:lineRule="auto"/>
        <w:ind w:firstLine="709"/>
        <w:jc w:val="both"/>
        <w:rPr>
          <w:sz w:val="28"/>
          <w:szCs w:val="28"/>
          <w:lang w:val="ru-RU"/>
        </w:rPr>
      </w:pPr>
      <w:r w:rsidRPr="00871F5B">
        <w:rPr>
          <w:sz w:val="28"/>
          <w:szCs w:val="28"/>
          <w:lang w:val="ru-RU"/>
        </w:rPr>
        <w:t xml:space="preserve">При цьому </w:t>
      </w:r>
      <w:r w:rsidR="00E52F0D" w:rsidRPr="00871F5B">
        <w:rPr>
          <w:sz w:val="28"/>
          <w:szCs w:val="28"/>
          <w:lang w:val="ru-RU"/>
        </w:rPr>
        <w:t>слід</w:t>
      </w:r>
      <w:r w:rsidRPr="00871F5B">
        <w:rPr>
          <w:sz w:val="28"/>
          <w:szCs w:val="28"/>
          <w:lang w:val="ru-RU"/>
        </w:rPr>
        <w:t xml:space="preserve"> </w:t>
      </w:r>
      <w:r w:rsidR="00E52F0D" w:rsidRPr="00871F5B">
        <w:rPr>
          <w:sz w:val="28"/>
          <w:szCs w:val="28"/>
          <w:lang w:val="ru-RU"/>
        </w:rPr>
        <w:t>обгрунтувати</w:t>
      </w:r>
      <w:r w:rsidRPr="00871F5B">
        <w:rPr>
          <w:sz w:val="28"/>
          <w:szCs w:val="28"/>
          <w:lang w:val="ru-RU"/>
        </w:rPr>
        <w:t xml:space="preserve"> логіку обчислення адмін</w:t>
      </w:r>
      <w:r w:rsidR="00E52F0D" w:rsidRPr="00871F5B">
        <w:rPr>
          <w:sz w:val="28"/>
          <w:szCs w:val="28"/>
          <w:lang w:val="ru-RU"/>
        </w:rPr>
        <w:t xml:space="preserve">істративного </w:t>
      </w:r>
      <w:r w:rsidRPr="00871F5B">
        <w:rPr>
          <w:sz w:val="28"/>
          <w:szCs w:val="28"/>
          <w:lang w:val="ru-RU"/>
        </w:rPr>
        <w:t>збору</w:t>
      </w:r>
      <w:r w:rsidR="005A0A1A">
        <w:rPr>
          <w:sz w:val="28"/>
          <w:szCs w:val="28"/>
          <w:lang w:val="ru-RU"/>
        </w:rPr>
        <w:t xml:space="preserve"> та в</w:t>
      </w:r>
      <w:r w:rsidR="005A0A1A" w:rsidRPr="00871F5B">
        <w:rPr>
          <w:sz w:val="28"/>
          <w:szCs w:val="28"/>
          <w:lang w:val="ru-RU"/>
        </w:rPr>
        <w:t>регулювати питання повернення коштів за адмінпослуги у разі їх ненадання (відмови у наданні, не прийняття рішення колегіального органу, який є суб’єктом надання, тощо).</w:t>
      </w:r>
    </w:p>
    <w:p w14:paraId="1E2AA560" w14:textId="77777777" w:rsidR="00E52F0D" w:rsidRPr="00871F5B" w:rsidRDefault="00E52F0D" w:rsidP="00EA2861">
      <w:pPr>
        <w:shd w:val="clear" w:color="auto" w:fill="FFFFFF"/>
        <w:spacing w:line="360" w:lineRule="auto"/>
        <w:ind w:firstLine="709"/>
        <w:jc w:val="both"/>
        <w:rPr>
          <w:sz w:val="28"/>
          <w:szCs w:val="28"/>
          <w:lang w:val="ru-RU"/>
        </w:rPr>
      </w:pPr>
      <w:r w:rsidRPr="00871F5B">
        <w:rPr>
          <w:sz w:val="28"/>
          <w:szCs w:val="28"/>
          <w:lang w:val="ru-RU"/>
        </w:rPr>
        <w:t>Потрібно в</w:t>
      </w:r>
      <w:r w:rsidR="002C023E" w:rsidRPr="00871F5B">
        <w:rPr>
          <w:sz w:val="28"/>
          <w:szCs w:val="28"/>
          <w:lang w:val="ru-RU"/>
        </w:rPr>
        <w:t>регулювати питання оплати за отримання дублікатів, повторних виписок, довідок і т.д., на яких оформляються результати надання послуг.</w:t>
      </w:r>
    </w:p>
    <w:p w14:paraId="6517247F" w14:textId="77777777" w:rsidR="00661825" w:rsidRPr="00871F5B" w:rsidRDefault="00972D44" w:rsidP="00EA2861">
      <w:pPr>
        <w:spacing w:line="360" w:lineRule="auto"/>
        <w:ind w:firstLine="709"/>
        <w:jc w:val="both"/>
        <w:rPr>
          <w:sz w:val="28"/>
          <w:szCs w:val="28"/>
        </w:rPr>
      </w:pPr>
      <w:r w:rsidRPr="00871F5B">
        <w:rPr>
          <w:sz w:val="28"/>
          <w:szCs w:val="28"/>
        </w:rPr>
        <w:t xml:space="preserve">Для громадян </w:t>
      </w:r>
      <w:r w:rsidR="005A0A1A">
        <w:rPr>
          <w:sz w:val="28"/>
          <w:szCs w:val="28"/>
        </w:rPr>
        <w:t>такі</w:t>
      </w:r>
      <w:r w:rsidRPr="00871F5B">
        <w:rPr>
          <w:sz w:val="28"/>
          <w:szCs w:val="28"/>
        </w:rPr>
        <w:t xml:space="preserve"> портали </w:t>
      </w:r>
      <w:r w:rsidR="002C023E" w:rsidRPr="00871F5B">
        <w:rPr>
          <w:sz w:val="28"/>
          <w:szCs w:val="28"/>
        </w:rPr>
        <w:t>корисні</w:t>
      </w:r>
      <w:r w:rsidRPr="00871F5B">
        <w:rPr>
          <w:sz w:val="28"/>
          <w:szCs w:val="28"/>
        </w:rPr>
        <w:t xml:space="preserve">, оскільки </w:t>
      </w:r>
      <w:r w:rsidR="00AE0C5A">
        <w:rPr>
          <w:sz w:val="28"/>
          <w:szCs w:val="28"/>
        </w:rPr>
        <w:t xml:space="preserve">отримання </w:t>
      </w:r>
      <w:r w:rsidRPr="00871F5B">
        <w:rPr>
          <w:sz w:val="28"/>
          <w:szCs w:val="28"/>
        </w:rPr>
        <w:t>пільг</w:t>
      </w:r>
      <w:r w:rsidR="00AE0C5A">
        <w:rPr>
          <w:sz w:val="28"/>
          <w:szCs w:val="28"/>
        </w:rPr>
        <w:t xml:space="preserve"> та різних </w:t>
      </w:r>
      <w:r w:rsidR="00661825" w:rsidRPr="00871F5B">
        <w:rPr>
          <w:sz w:val="28"/>
          <w:szCs w:val="28"/>
        </w:rPr>
        <w:t>вид</w:t>
      </w:r>
      <w:r w:rsidR="00AE0C5A">
        <w:rPr>
          <w:sz w:val="28"/>
          <w:szCs w:val="28"/>
        </w:rPr>
        <w:t>ів</w:t>
      </w:r>
      <w:r w:rsidRPr="00871F5B">
        <w:rPr>
          <w:sz w:val="28"/>
          <w:szCs w:val="28"/>
        </w:rPr>
        <w:t xml:space="preserve"> допомог </w:t>
      </w:r>
      <w:r w:rsidR="00AE0C5A">
        <w:rPr>
          <w:sz w:val="28"/>
          <w:szCs w:val="28"/>
        </w:rPr>
        <w:t>залежить від</w:t>
      </w:r>
      <w:r w:rsidRPr="00871F5B">
        <w:rPr>
          <w:sz w:val="28"/>
          <w:szCs w:val="28"/>
        </w:rPr>
        <w:t xml:space="preserve"> регіональної влади. Відповідно, кож</w:t>
      </w:r>
      <w:r w:rsidR="00AE0C5A">
        <w:rPr>
          <w:sz w:val="28"/>
          <w:szCs w:val="28"/>
        </w:rPr>
        <w:t>а</w:t>
      </w:r>
      <w:r w:rsidRPr="00871F5B">
        <w:rPr>
          <w:sz w:val="28"/>
          <w:szCs w:val="28"/>
        </w:rPr>
        <w:t xml:space="preserve"> </w:t>
      </w:r>
      <w:r w:rsidR="00AE0C5A">
        <w:rPr>
          <w:sz w:val="28"/>
          <w:szCs w:val="28"/>
        </w:rPr>
        <w:t>людина</w:t>
      </w:r>
      <w:r w:rsidRPr="00871F5B">
        <w:rPr>
          <w:sz w:val="28"/>
          <w:szCs w:val="28"/>
        </w:rPr>
        <w:t xml:space="preserve"> </w:t>
      </w:r>
      <w:r w:rsidR="00AE0C5A">
        <w:rPr>
          <w:sz w:val="28"/>
          <w:szCs w:val="28"/>
        </w:rPr>
        <w:t xml:space="preserve">з </w:t>
      </w:r>
      <w:r w:rsidRPr="00871F5B">
        <w:rPr>
          <w:sz w:val="28"/>
          <w:szCs w:val="28"/>
        </w:rPr>
        <w:t>то</w:t>
      </w:r>
      <w:r w:rsidR="00AE0C5A">
        <w:rPr>
          <w:sz w:val="28"/>
          <w:szCs w:val="28"/>
        </w:rPr>
        <w:t>ї</w:t>
      </w:r>
      <w:r w:rsidRPr="00871F5B">
        <w:rPr>
          <w:sz w:val="28"/>
          <w:szCs w:val="28"/>
        </w:rPr>
        <w:t xml:space="preserve"> чи іншо</w:t>
      </w:r>
      <w:r w:rsidR="00AE0C5A">
        <w:rPr>
          <w:sz w:val="28"/>
          <w:szCs w:val="28"/>
        </w:rPr>
        <w:t>ї громади</w:t>
      </w:r>
      <w:r w:rsidRPr="00871F5B">
        <w:rPr>
          <w:sz w:val="28"/>
          <w:szCs w:val="28"/>
        </w:rPr>
        <w:t xml:space="preserve"> може в найкоротші терміни отримати інформацію, яка </w:t>
      </w:r>
      <w:r w:rsidR="00AE0C5A">
        <w:rPr>
          <w:sz w:val="28"/>
          <w:szCs w:val="28"/>
        </w:rPr>
        <w:t>вирішує його</w:t>
      </w:r>
      <w:r w:rsidRPr="00871F5B">
        <w:rPr>
          <w:sz w:val="28"/>
          <w:szCs w:val="28"/>
        </w:rPr>
        <w:t xml:space="preserve"> інтереси і актуалізована з урахуванням місця його проживання. </w:t>
      </w:r>
    </w:p>
    <w:p w14:paraId="43E0070F" w14:textId="77777777" w:rsidR="00661825" w:rsidRPr="00871F5B" w:rsidRDefault="00E24F46" w:rsidP="00EA2861">
      <w:pPr>
        <w:spacing w:line="360" w:lineRule="auto"/>
        <w:ind w:firstLine="709"/>
        <w:jc w:val="both"/>
        <w:rPr>
          <w:sz w:val="28"/>
          <w:szCs w:val="28"/>
        </w:rPr>
      </w:pPr>
      <w:r>
        <w:rPr>
          <w:sz w:val="28"/>
          <w:szCs w:val="28"/>
        </w:rPr>
        <w:t>Під час</w:t>
      </w:r>
      <w:r w:rsidR="00972D44" w:rsidRPr="00871F5B">
        <w:rPr>
          <w:sz w:val="28"/>
          <w:szCs w:val="28"/>
        </w:rPr>
        <w:t xml:space="preserve"> електронної взаємодії громадян, бізнесу та органів публічної влади</w:t>
      </w:r>
      <w:r>
        <w:rPr>
          <w:sz w:val="28"/>
          <w:szCs w:val="28"/>
        </w:rPr>
        <w:t>,</w:t>
      </w:r>
      <w:r w:rsidR="00972D44" w:rsidRPr="00871F5B">
        <w:rPr>
          <w:sz w:val="28"/>
          <w:szCs w:val="28"/>
        </w:rPr>
        <w:t xml:space="preserve"> </w:t>
      </w:r>
      <w:r w:rsidRPr="00871F5B">
        <w:rPr>
          <w:sz w:val="28"/>
          <w:szCs w:val="28"/>
        </w:rPr>
        <w:t xml:space="preserve">продуктивна робота органів публічного управління </w:t>
      </w:r>
      <w:r>
        <w:rPr>
          <w:sz w:val="28"/>
          <w:szCs w:val="28"/>
        </w:rPr>
        <w:t xml:space="preserve">має стати </w:t>
      </w:r>
      <w:r w:rsidR="00972D44" w:rsidRPr="00871F5B">
        <w:rPr>
          <w:sz w:val="28"/>
          <w:szCs w:val="28"/>
        </w:rPr>
        <w:t>основою</w:t>
      </w:r>
      <w:r>
        <w:rPr>
          <w:sz w:val="28"/>
          <w:szCs w:val="28"/>
        </w:rPr>
        <w:t xml:space="preserve"> для</w:t>
      </w:r>
      <w:r w:rsidR="00972D44" w:rsidRPr="00871F5B">
        <w:rPr>
          <w:sz w:val="28"/>
          <w:szCs w:val="28"/>
        </w:rPr>
        <w:t xml:space="preserve"> підвищення ефективності системи надання електронних послуг, яка </w:t>
      </w:r>
      <w:r>
        <w:rPr>
          <w:sz w:val="28"/>
          <w:szCs w:val="28"/>
        </w:rPr>
        <w:t xml:space="preserve">зможе </w:t>
      </w:r>
      <w:r w:rsidR="00972D44" w:rsidRPr="00871F5B">
        <w:rPr>
          <w:sz w:val="28"/>
          <w:szCs w:val="28"/>
        </w:rPr>
        <w:t>відкри</w:t>
      </w:r>
      <w:r>
        <w:rPr>
          <w:sz w:val="28"/>
          <w:szCs w:val="28"/>
        </w:rPr>
        <w:t>ти</w:t>
      </w:r>
      <w:r w:rsidR="00972D44" w:rsidRPr="00871F5B">
        <w:rPr>
          <w:sz w:val="28"/>
          <w:szCs w:val="28"/>
        </w:rPr>
        <w:t xml:space="preserve"> нові можливості для формування України як сервісної держави. </w:t>
      </w:r>
    </w:p>
    <w:p w14:paraId="047BAC03" w14:textId="77777777" w:rsidR="00661825" w:rsidRPr="00871F5B" w:rsidRDefault="002C023E" w:rsidP="00EA2861">
      <w:pPr>
        <w:spacing w:line="360" w:lineRule="auto"/>
        <w:ind w:firstLine="709"/>
        <w:jc w:val="both"/>
        <w:rPr>
          <w:sz w:val="28"/>
          <w:szCs w:val="28"/>
        </w:rPr>
      </w:pPr>
      <w:r w:rsidRPr="00871F5B">
        <w:rPr>
          <w:sz w:val="28"/>
          <w:szCs w:val="28"/>
        </w:rPr>
        <w:t>О</w:t>
      </w:r>
      <w:r w:rsidR="00972D44" w:rsidRPr="00871F5B">
        <w:rPr>
          <w:sz w:val="28"/>
          <w:szCs w:val="28"/>
        </w:rPr>
        <w:t>сновн</w:t>
      </w:r>
      <w:r w:rsidRPr="00871F5B">
        <w:rPr>
          <w:sz w:val="28"/>
          <w:szCs w:val="28"/>
        </w:rPr>
        <w:t>ими</w:t>
      </w:r>
      <w:r w:rsidR="00972D44" w:rsidRPr="00871F5B">
        <w:rPr>
          <w:sz w:val="28"/>
          <w:szCs w:val="28"/>
        </w:rPr>
        <w:t xml:space="preserve"> способ</w:t>
      </w:r>
      <w:r w:rsidRPr="00871F5B">
        <w:rPr>
          <w:sz w:val="28"/>
          <w:szCs w:val="28"/>
        </w:rPr>
        <w:t>ам</w:t>
      </w:r>
      <w:r w:rsidR="00972D44" w:rsidRPr="00871F5B">
        <w:rPr>
          <w:sz w:val="28"/>
          <w:szCs w:val="28"/>
        </w:rPr>
        <w:t>и вирішення проблем вдосконалення системи електронної взаємодії</w:t>
      </w:r>
      <w:r w:rsidRPr="00871F5B">
        <w:rPr>
          <w:sz w:val="28"/>
          <w:szCs w:val="28"/>
        </w:rPr>
        <w:t xml:space="preserve"> є</w:t>
      </w:r>
      <w:r w:rsidR="00972D44" w:rsidRPr="00871F5B">
        <w:rPr>
          <w:sz w:val="28"/>
          <w:szCs w:val="28"/>
        </w:rPr>
        <w:t xml:space="preserve">: </w:t>
      </w:r>
    </w:p>
    <w:p w14:paraId="17828F3D" w14:textId="77777777" w:rsidR="00661825" w:rsidRPr="00871F5B" w:rsidRDefault="00972D44" w:rsidP="00EA2861">
      <w:pPr>
        <w:spacing w:line="360" w:lineRule="auto"/>
        <w:ind w:firstLine="709"/>
        <w:jc w:val="both"/>
        <w:rPr>
          <w:sz w:val="28"/>
          <w:szCs w:val="28"/>
        </w:rPr>
      </w:pPr>
      <w:r w:rsidRPr="00871F5B">
        <w:rPr>
          <w:sz w:val="28"/>
          <w:szCs w:val="28"/>
        </w:rPr>
        <w:t xml:space="preserve">- розвиток способів і форм доступу до послуг; </w:t>
      </w:r>
    </w:p>
    <w:p w14:paraId="06BDC7B8" w14:textId="77777777" w:rsidR="00E24F46" w:rsidRPr="00871F5B" w:rsidRDefault="00972D44" w:rsidP="00E24F46">
      <w:pPr>
        <w:spacing w:line="360" w:lineRule="auto"/>
        <w:ind w:firstLine="709"/>
        <w:jc w:val="both"/>
        <w:rPr>
          <w:sz w:val="28"/>
          <w:szCs w:val="28"/>
        </w:rPr>
      </w:pPr>
      <w:r w:rsidRPr="00871F5B">
        <w:rPr>
          <w:sz w:val="28"/>
          <w:szCs w:val="28"/>
        </w:rPr>
        <w:t>-</w:t>
      </w:r>
      <w:r w:rsidR="00E24F46">
        <w:rPr>
          <w:sz w:val="28"/>
          <w:szCs w:val="28"/>
        </w:rPr>
        <w:t xml:space="preserve"> </w:t>
      </w:r>
      <w:r w:rsidR="00E24F46" w:rsidRPr="00871F5B">
        <w:rPr>
          <w:sz w:val="28"/>
          <w:szCs w:val="28"/>
        </w:rPr>
        <w:t xml:space="preserve">забезпечення довіреної взаємодії; </w:t>
      </w:r>
    </w:p>
    <w:p w14:paraId="39A385EE" w14:textId="77777777" w:rsidR="00661825" w:rsidRPr="00871F5B" w:rsidRDefault="00972D44" w:rsidP="00EA2861">
      <w:pPr>
        <w:spacing w:line="360" w:lineRule="auto"/>
        <w:ind w:firstLine="709"/>
        <w:jc w:val="both"/>
        <w:rPr>
          <w:sz w:val="28"/>
          <w:szCs w:val="28"/>
        </w:rPr>
      </w:pPr>
      <w:r w:rsidRPr="00871F5B">
        <w:rPr>
          <w:sz w:val="28"/>
          <w:szCs w:val="28"/>
        </w:rPr>
        <w:t xml:space="preserve"> </w:t>
      </w:r>
      <w:r w:rsidR="00E24F46">
        <w:rPr>
          <w:sz w:val="28"/>
          <w:szCs w:val="28"/>
        </w:rPr>
        <w:t xml:space="preserve">- </w:t>
      </w:r>
      <w:r w:rsidRPr="00871F5B">
        <w:rPr>
          <w:sz w:val="28"/>
          <w:szCs w:val="28"/>
        </w:rPr>
        <w:t xml:space="preserve">формування та ведення моделі даних, що використовуються при наданні послуг; </w:t>
      </w:r>
    </w:p>
    <w:p w14:paraId="5155DC1E" w14:textId="77777777" w:rsidR="00E24F46" w:rsidRPr="00871F5B" w:rsidRDefault="00972D44" w:rsidP="00E24F46">
      <w:pPr>
        <w:spacing w:line="360" w:lineRule="auto"/>
        <w:ind w:firstLine="709"/>
        <w:jc w:val="both"/>
        <w:rPr>
          <w:sz w:val="28"/>
          <w:szCs w:val="28"/>
        </w:rPr>
      </w:pPr>
      <w:r w:rsidRPr="00871F5B">
        <w:rPr>
          <w:sz w:val="28"/>
          <w:szCs w:val="28"/>
        </w:rPr>
        <w:t xml:space="preserve">- </w:t>
      </w:r>
      <w:r w:rsidR="00E24F46" w:rsidRPr="00871F5B">
        <w:rPr>
          <w:sz w:val="28"/>
          <w:szCs w:val="28"/>
        </w:rPr>
        <w:t xml:space="preserve">формування інженерної інфраструктури електронного уряду. </w:t>
      </w:r>
    </w:p>
    <w:p w14:paraId="65EA50E0" w14:textId="77777777" w:rsidR="00661825" w:rsidRPr="00871F5B" w:rsidRDefault="00E24F46" w:rsidP="00EA2861">
      <w:pPr>
        <w:spacing w:line="360" w:lineRule="auto"/>
        <w:ind w:firstLine="709"/>
        <w:jc w:val="both"/>
        <w:rPr>
          <w:sz w:val="28"/>
          <w:szCs w:val="28"/>
        </w:rPr>
      </w:pPr>
      <w:r>
        <w:rPr>
          <w:sz w:val="28"/>
          <w:szCs w:val="28"/>
        </w:rPr>
        <w:t xml:space="preserve">- </w:t>
      </w:r>
      <w:r w:rsidR="00972D44" w:rsidRPr="00871F5B">
        <w:rPr>
          <w:sz w:val="28"/>
          <w:szCs w:val="28"/>
        </w:rPr>
        <w:t xml:space="preserve">формування інструментів управління якістю надання послуг; </w:t>
      </w:r>
    </w:p>
    <w:p w14:paraId="692D8361" w14:textId="77777777" w:rsidR="00972D44" w:rsidRPr="00871F5B" w:rsidRDefault="00972D44" w:rsidP="00EA2861">
      <w:pPr>
        <w:spacing w:line="360" w:lineRule="auto"/>
        <w:ind w:firstLine="709"/>
        <w:jc w:val="both"/>
        <w:rPr>
          <w:sz w:val="28"/>
          <w:szCs w:val="28"/>
        </w:rPr>
      </w:pPr>
      <w:r w:rsidRPr="00871F5B">
        <w:rPr>
          <w:sz w:val="28"/>
          <w:szCs w:val="28"/>
        </w:rPr>
        <w:t xml:space="preserve">Вирішення </w:t>
      </w:r>
      <w:r w:rsidR="005A0A1A">
        <w:rPr>
          <w:sz w:val="28"/>
          <w:szCs w:val="28"/>
        </w:rPr>
        <w:t>вищевказаних</w:t>
      </w:r>
      <w:r w:rsidRPr="00871F5B">
        <w:rPr>
          <w:sz w:val="28"/>
          <w:szCs w:val="28"/>
        </w:rPr>
        <w:t xml:space="preserve"> проблем </w:t>
      </w:r>
      <w:r w:rsidR="005A0A1A">
        <w:rPr>
          <w:sz w:val="28"/>
          <w:szCs w:val="28"/>
        </w:rPr>
        <w:t xml:space="preserve">допоможе </w:t>
      </w:r>
      <w:r w:rsidRPr="00871F5B">
        <w:rPr>
          <w:sz w:val="28"/>
          <w:szCs w:val="28"/>
        </w:rPr>
        <w:t>забезпечит</w:t>
      </w:r>
      <w:r w:rsidR="005A0A1A">
        <w:rPr>
          <w:sz w:val="28"/>
          <w:szCs w:val="28"/>
        </w:rPr>
        <w:t>и</w:t>
      </w:r>
      <w:r w:rsidRPr="00871F5B">
        <w:rPr>
          <w:sz w:val="28"/>
          <w:szCs w:val="28"/>
        </w:rPr>
        <w:t xml:space="preserve"> високу якість надання електронних послуг; поєдна</w:t>
      </w:r>
      <w:r w:rsidR="005A0A1A">
        <w:rPr>
          <w:sz w:val="28"/>
          <w:szCs w:val="28"/>
        </w:rPr>
        <w:t>ти</w:t>
      </w:r>
      <w:r w:rsidRPr="00871F5B">
        <w:rPr>
          <w:sz w:val="28"/>
          <w:szCs w:val="28"/>
        </w:rPr>
        <w:t xml:space="preserve"> автоматичн</w:t>
      </w:r>
      <w:r w:rsidR="005A0A1A">
        <w:rPr>
          <w:sz w:val="28"/>
          <w:szCs w:val="28"/>
        </w:rPr>
        <w:t>ий</w:t>
      </w:r>
      <w:r w:rsidRPr="00871F5B">
        <w:rPr>
          <w:sz w:val="28"/>
          <w:szCs w:val="28"/>
        </w:rPr>
        <w:t xml:space="preserve"> та візуальн</w:t>
      </w:r>
      <w:r w:rsidR="005A0A1A">
        <w:rPr>
          <w:sz w:val="28"/>
          <w:szCs w:val="28"/>
        </w:rPr>
        <w:t>ий</w:t>
      </w:r>
      <w:r w:rsidRPr="00871F5B">
        <w:rPr>
          <w:sz w:val="28"/>
          <w:szCs w:val="28"/>
        </w:rPr>
        <w:t xml:space="preserve"> контрол</w:t>
      </w:r>
      <w:r w:rsidR="005A0A1A">
        <w:rPr>
          <w:sz w:val="28"/>
          <w:szCs w:val="28"/>
        </w:rPr>
        <w:t>ь</w:t>
      </w:r>
      <w:r w:rsidRPr="00871F5B">
        <w:rPr>
          <w:sz w:val="28"/>
          <w:szCs w:val="28"/>
        </w:rPr>
        <w:t xml:space="preserve">, </w:t>
      </w:r>
      <w:r w:rsidR="005A0A1A">
        <w:rPr>
          <w:sz w:val="28"/>
          <w:szCs w:val="28"/>
        </w:rPr>
        <w:t xml:space="preserve">забезпечити </w:t>
      </w:r>
      <w:r w:rsidRPr="00871F5B">
        <w:rPr>
          <w:sz w:val="28"/>
          <w:szCs w:val="28"/>
        </w:rPr>
        <w:t>висок</w:t>
      </w:r>
      <w:r w:rsidR="005A0A1A">
        <w:rPr>
          <w:sz w:val="28"/>
          <w:szCs w:val="28"/>
        </w:rPr>
        <w:t>у</w:t>
      </w:r>
      <w:r w:rsidRPr="00871F5B">
        <w:rPr>
          <w:sz w:val="28"/>
          <w:szCs w:val="28"/>
        </w:rPr>
        <w:t xml:space="preserve"> надійність безпомилкової обробки документів</w:t>
      </w:r>
      <w:r w:rsidR="005A0A1A">
        <w:rPr>
          <w:sz w:val="28"/>
          <w:szCs w:val="28"/>
        </w:rPr>
        <w:t xml:space="preserve"> та</w:t>
      </w:r>
      <w:r w:rsidRPr="00871F5B">
        <w:rPr>
          <w:sz w:val="28"/>
          <w:szCs w:val="28"/>
        </w:rPr>
        <w:t xml:space="preserve"> можливість в будь-який момент часу</w:t>
      </w:r>
      <w:r w:rsidR="005A0A1A">
        <w:rPr>
          <w:sz w:val="28"/>
          <w:szCs w:val="28"/>
        </w:rPr>
        <w:t xml:space="preserve"> отримати</w:t>
      </w:r>
      <w:r w:rsidRPr="00871F5B">
        <w:rPr>
          <w:sz w:val="28"/>
          <w:szCs w:val="28"/>
        </w:rPr>
        <w:t xml:space="preserve"> </w:t>
      </w:r>
      <w:r w:rsidR="005A0A1A">
        <w:rPr>
          <w:sz w:val="28"/>
          <w:szCs w:val="28"/>
        </w:rPr>
        <w:t>інформацію</w:t>
      </w:r>
      <w:r w:rsidRPr="00871F5B">
        <w:rPr>
          <w:sz w:val="28"/>
          <w:szCs w:val="28"/>
        </w:rPr>
        <w:t>.</w:t>
      </w:r>
    </w:p>
    <w:p w14:paraId="1216108F" w14:textId="77777777" w:rsidR="00F85B22" w:rsidRPr="00871F5B" w:rsidRDefault="00F85B22" w:rsidP="00EA2861">
      <w:pPr>
        <w:spacing w:line="360" w:lineRule="auto"/>
        <w:ind w:firstLine="709"/>
        <w:jc w:val="both"/>
        <w:rPr>
          <w:b/>
          <w:bCs/>
          <w:sz w:val="28"/>
          <w:szCs w:val="28"/>
        </w:rPr>
      </w:pPr>
      <w:r w:rsidRPr="00871F5B">
        <w:rPr>
          <w:b/>
          <w:bCs/>
          <w:sz w:val="28"/>
          <w:szCs w:val="28"/>
        </w:rPr>
        <w:lastRenderedPageBreak/>
        <w:t>3.2 Зарубіжний досвід надання адміністративних послуг та можливості його імплементації у вітчизняну практику</w:t>
      </w:r>
    </w:p>
    <w:p w14:paraId="7385FC23" w14:textId="77777777" w:rsidR="00A24997" w:rsidRPr="00871F5B" w:rsidRDefault="00A24997" w:rsidP="00EA2861">
      <w:pPr>
        <w:pStyle w:val="a7"/>
        <w:spacing w:after="0" w:line="360" w:lineRule="auto"/>
        <w:ind w:left="0" w:firstLine="709"/>
        <w:contextualSpacing w:val="0"/>
        <w:jc w:val="both"/>
        <w:rPr>
          <w:rFonts w:ascii="Times New Roman" w:hAnsi="Times New Roman"/>
          <w:b/>
          <w:bCs/>
          <w:sz w:val="28"/>
          <w:szCs w:val="28"/>
          <w:lang w:val="uk-UA"/>
        </w:rPr>
      </w:pPr>
    </w:p>
    <w:p w14:paraId="7626C1C6" w14:textId="77777777" w:rsidR="00A16FB6" w:rsidRPr="00871F5B" w:rsidRDefault="00A16FB6" w:rsidP="00EA2861">
      <w:pPr>
        <w:spacing w:line="360" w:lineRule="auto"/>
        <w:ind w:firstLine="709"/>
        <w:jc w:val="both"/>
        <w:rPr>
          <w:sz w:val="28"/>
          <w:szCs w:val="28"/>
        </w:rPr>
      </w:pPr>
      <w:r w:rsidRPr="00871F5B">
        <w:rPr>
          <w:sz w:val="28"/>
          <w:szCs w:val="28"/>
        </w:rPr>
        <w:t xml:space="preserve">Світова практика показує, що уряд має значні можливості в розробці та впровадженні засобів надання муніципальних та державних послуг, які знижують терміни надання цих послуг, зменшують прострочення між відомствами та витрати при взаємодії органів державної і муніципальної влади та заявників. </w:t>
      </w:r>
    </w:p>
    <w:p w14:paraId="47E4BAE5" w14:textId="77777777" w:rsidR="00A16FB6" w:rsidRPr="00871F5B" w:rsidRDefault="00A16FB6" w:rsidP="00EA2861">
      <w:pPr>
        <w:spacing w:line="360" w:lineRule="auto"/>
        <w:ind w:firstLine="709"/>
        <w:jc w:val="both"/>
        <w:rPr>
          <w:sz w:val="28"/>
          <w:szCs w:val="28"/>
        </w:rPr>
      </w:pPr>
      <w:r w:rsidRPr="00871F5B">
        <w:rPr>
          <w:sz w:val="28"/>
          <w:szCs w:val="28"/>
        </w:rPr>
        <w:t>Основна частина європейських держав впродовж 2012-2017 рр. реалізувала національні програми з надання населенню електронних державних та муніципальних послуг (ЕДМУ) та відкрила відповідні державні портали, в яких надання послуг здійснюється окремо для фізичних осіб і для юридичних осіб.</w:t>
      </w:r>
    </w:p>
    <w:p w14:paraId="2CE2C7AC" w14:textId="77777777" w:rsidR="00A16FB6" w:rsidRPr="00871F5B" w:rsidRDefault="00A16FB6" w:rsidP="00EA2861">
      <w:pPr>
        <w:spacing w:line="360" w:lineRule="auto"/>
        <w:ind w:firstLine="709"/>
        <w:jc w:val="both"/>
        <w:rPr>
          <w:sz w:val="28"/>
          <w:szCs w:val="28"/>
        </w:rPr>
      </w:pPr>
      <w:r w:rsidRPr="00871F5B">
        <w:rPr>
          <w:sz w:val="28"/>
          <w:szCs w:val="28"/>
        </w:rPr>
        <w:t>До основних принципів та підходів, які були напрацьовані в зарубіжних країнах у сфері реформування державної служби та системи надання державних послуг, можна віднести:</w:t>
      </w:r>
    </w:p>
    <w:p w14:paraId="1312DB38" w14:textId="77777777" w:rsidR="00A16FB6" w:rsidRPr="00871F5B" w:rsidRDefault="00A16FB6" w:rsidP="00EA2861">
      <w:pPr>
        <w:spacing w:line="360" w:lineRule="auto"/>
        <w:ind w:firstLine="709"/>
        <w:jc w:val="both"/>
        <w:rPr>
          <w:sz w:val="28"/>
          <w:szCs w:val="28"/>
        </w:rPr>
      </w:pPr>
      <w:r w:rsidRPr="00871F5B">
        <w:rPr>
          <w:sz w:val="28"/>
          <w:szCs w:val="28"/>
        </w:rPr>
        <w:t>1) проведення реформ із чітко встановленими пріоритетами та принципами;</w:t>
      </w:r>
    </w:p>
    <w:p w14:paraId="55709CA1" w14:textId="77777777" w:rsidR="00A16FB6" w:rsidRPr="00871F5B" w:rsidRDefault="00A16FB6" w:rsidP="00EA2861">
      <w:pPr>
        <w:spacing w:line="360" w:lineRule="auto"/>
        <w:ind w:firstLine="709"/>
        <w:jc w:val="both"/>
        <w:rPr>
          <w:sz w:val="28"/>
          <w:szCs w:val="28"/>
        </w:rPr>
      </w:pPr>
      <w:r w:rsidRPr="00871F5B">
        <w:rPr>
          <w:sz w:val="28"/>
          <w:szCs w:val="28"/>
        </w:rPr>
        <w:t>2) залучення інформаційно-комунікаційних технологій під час проведення реформ;</w:t>
      </w:r>
    </w:p>
    <w:p w14:paraId="5C35A98C" w14:textId="77777777" w:rsidR="00A16FB6" w:rsidRPr="00871F5B" w:rsidRDefault="00A16FB6" w:rsidP="00EA2861">
      <w:pPr>
        <w:spacing w:line="360" w:lineRule="auto"/>
        <w:ind w:firstLine="709"/>
        <w:jc w:val="both"/>
        <w:rPr>
          <w:sz w:val="28"/>
          <w:szCs w:val="28"/>
        </w:rPr>
      </w:pPr>
      <w:r w:rsidRPr="00871F5B">
        <w:rPr>
          <w:sz w:val="28"/>
          <w:szCs w:val="28"/>
        </w:rPr>
        <w:t>3) стримування «зворотного зв'язку» з реципієнтами в процесі надання державних послуг [</w:t>
      </w:r>
      <w:r w:rsidR="002D219D" w:rsidRPr="00871F5B">
        <w:rPr>
          <w:sz w:val="28"/>
          <w:szCs w:val="28"/>
        </w:rPr>
        <w:t>11</w:t>
      </w:r>
      <w:r w:rsidRPr="00871F5B">
        <w:rPr>
          <w:sz w:val="28"/>
          <w:szCs w:val="28"/>
        </w:rPr>
        <w:t>, с. 51].</w:t>
      </w:r>
    </w:p>
    <w:p w14:paraId="11B650A1" w14:textId="77777777" w:rsidR="00A16FB6" w:rsidRPr="00871F5B" w:rsidRDefault="00A16FB6" w:rsidP="00EA2861">
      <w:pPr>
        <w:spacing w:line="360" w:lineRule="auto"/>
        <w:ind w:firstLine="709"/>
        <w:jc w:val="both"/>
        <w:rPr>
          <w:sz w:val="28"/>
          <w:szCs w:val="28"/>
        </w:rPr>
      </w:pPr>
      <w:r w:rsidRPr="00871F5B">
        <w:rPr>
          <w:sz w:val="28"/>
          <w:szCs w:val="28"/>
        </w:rPr>
        <w:t>Законодавче регламентування державних та муніципальних послуг стало об'єктом підвищеної уваги держав-членів Ради Європи. Багато держав-членів Ради Європи (наприклад, Бельгія, Великобританія, Франція, Португалія) схвалили та ратифікували хартії щодо надання державних послуг населенню.</w:t>
      </w:r>
    </w:p>
    <w:p w14:paraId="1A3FF221" w14:textId="77777777" w:rsidR="00A16FB6" w:rsidRPr="00871F5B" w:rsidRDefault="00A16FB6" w:rsidP="00EA2861">
      <w:pPr>
        <w:spacing w:line="360" w:lineRule="auto"/>
        <w:ind w:firstLine="709"/>
        <w:jc w:val="both"/>
        <w:rPr>
          <w:sz w:val="28"/>
          <w:szCs w:val="28"/>
        </w:rPr>
      </w:pPr>
      <w:r w:rsidRPr="00871F5B">
        <w:rPr>
          <w:sz w:val="28"/>
          <w:szCs w:val="28"/>
        </w:rPr>
        <w:t>Основними складовими державних та муніципальних послуг, які визначені в хартіях, є:</w:t>
      </w:r>
    </w:p>
    <w:p w14:paraId="223893F6" w14:textId="77777777" w:rsidR="00A16FB6" w:rsidRPr="00871F5B" w:rsidRDefault="00A16FB6" w:rsidP="00EA2861">
      <w:pPr>
        <w:spacing w:line="360" w:lineRule="auto"/>
        <w:ind w:firstLine="709"/>
        <w:jc w:val="both"/>
        <w:rPr>
          <w:sz w:val="28"/>
          <w:szCs w:val="28"/>
        </w:rPr>
      </w:pPr>
      <w:r w:rsidRPr="00871F5B">
        <w:rPr>
          <w:sz w:val="28"/>
          <w:szCs w:val="28"/>
        </w:rPr>
        <w:t>1) фізична складова, тобто мається на увазі доступність державних та муніципальних послуг та місце їх надання;</w:t>
      </w:r>
    </w:p>
    <w:p w14:paraId="6F911224" w14:textId="77777777" w:rsidR="00A16FB6" w:rsidRPr="00871F5B" w:rsidRDefault="00A16FB6" w:rsidP="00EA2861">
      <w:pPr>
        <w:spacing w:line="360" w:lineRule="auto"/>
        <w:ind w:firstLine="709"/>
        <w:jc w:val="both"/>
        <w:rPr>
          <w:sz w:val="28"/>
          <w:szCs w:val="28"/>
        </w:rPr>
      </w:pPr>
      <w:r w:rsidRPr="00871F5B">
        <w:rPr>
          <w:sz w:val="28"/>
          <w:szCs w:val="28"/>
        </w:rPr>
        <w:lastRenderedPageBreak/>
        <w:t>2) інформаційна складова, тобто простота і прозорість державних та муніципальних послуг, консультування та надання вичерпної релевантної інформації про послугу [</w:t>
      </w:r>
      <w:r w:rsidR="002D219D" w:rsidRPr="00871F5B">
        <w:rPr>
          <w:sz w:val="28"/>
          <w:szCs w:val="28"/>
        </w:rPr>
        <w:t>41</w:t>
      </w:r>
      <w:r w:rsidRPr="00871F5B">
        <w:rPr>
          <w:sz w:val="28"/>
          <w:szCs w:val="28"/>
        </w:rPr>
        <w:t>].</w:t>
      </w:r>
    </w:p>
    <w:p w14:paraId="2B71DDC0" w14:textId="77777777" w:rsidR="00A16FB6" w:rsidRPr="00871F5B" w:rsidRDefault="00A16FB6" w:rsidP="00EA2861">
      <w:pPr>
        <w:spacing w:line="360" w:lineRule="auto"/>
        <w:ind w:firstLine="709"/>
        <w:jc w:val="both"/>
        <w:rPr>
          <w:sz w:val="28"/>
          <w:szCs w:val="28"/>
        </w:rPr>
      </w:pPr>
      <w:r w:rsidRPr="00871F5B">
        <w:rPr>
          <w:sz w:val="28"/>
          <w:szCs w:val="28"/>
        </w:rPr>
        <w:t>Поділ якості державних послуг на дві складові, як показує практика, є основою актуальних підходів до визначення та оцінки їхньої якості.</w:t>
      </w:r>
    </w:p>
    <w:p w14:paraId="4A54CD2A" w14:textId="77777777" w:rsidR="00A16FB6" w:rsidRPr="00871F5B" w:rsidRDefault="00A16FB6" w:rsidP="00EA2861">
      <w:pPr>
        <w:spacing w:line="360" w:lineRule="auto"/>
        <w:ind w:firstLine="709"/>
        <w:jc w:val="both"/>
        <w:rPr>
          <w:sz w:val="28"/>
          <w:szCs w:val="28"/>
        </w:rPr>
      </w:pPr>
      <w:r w:rsidRPr="00871F5B">
        <w:rPr>
          <w:sz w:val="28"/>
          <w:szCs w:val="28"/>
        </w:rPr>
        <w:t>У північноамериканських та західноєвропейських державах поняття «публічної послуги» має дуже широкий і розмитий зміст. Так, шаблон опису функціонування федеральних державних організацій США включає такі сфери діяльності, як:</w:t>
      </w:r>
    </w:p>
    <w:p w14:paraId="324FA9DD" w14:textId="77777777" w:rsidR="00A16FB6" w:rsidRPr="00871F5B" w:rsidRDefault="00A16FB6" w:rsidP="00EA2861">
      <w:pPr>
        <w:spacing w:line="360" w:lineRule="auto"/>
        <w:ind w:firstLine="709"/>
        <w:jc w:val="both"/>
        <w:rPr>
          <w:sz w:val="28"/>
          <w:szCs w:val="28"/>
        </w:rPr>
      </w:pPr>
      <w:r w:rsidRPr="00871F5B">
        <w:rPr>
          <w:sz w:val="28"/>
          <w:szCs w:val="28"/>
        </w:rPr>
        <w:t xml:space="preserve">а) перелік послуг, що надаються громадянам; </w:t>
      </w:r>
    </w:p>
    <w:p w14:paraId="35344273" w14:textId="77777777" w:rsidR="00A16FB6" w:rsidRPr="00871F5B" w:rsidRDefault="00A16FB6" w:rsidP="00EA2861">
      <w:pPr>
        <w:spacing w:line="360" w:lineRule="auto"/>
        <w:ind w:firstLine="709"/>
        <w:jc w:val="both"/>
        <w:rPr>
          <w:sz w:val="28"/>
          <w:szCs w:val="28"/>
        </w:rPr>
      </w:pPr>
      <w:r w:rsidRPr="00871F5B">
        <w:rPr>
          <w:sz w:val="28"/>
          <w:szCs w:val="28"/>
        </w:rPr>
        <w:t>б) перелік способів надання послуг;</w:t>
      </w:r>
    </w:p>
    <w:p w14:paraId="30E61457" w14:textId="77777777" w:rsidR="00A16FB6" w:rsidRPr="00871F5B" w:rsidRDefault="00A16FB6" w:rsidP="00EA2861">
      <w:pPr>
        <w:spacing w:line="360" w:lineRule="auto"/>
        <w:ind w:firstLine="709"/>
        <w:jc w:val="both"/>
        <w:rPr>
          <w:sz w:val="28"/>
          <w:szCs w:val="28"/>
        </w:rPr>
      </w:pPr>
      <w:r w:rsidRPr="00871F5B">
        <w:rPr>
          <w:sz w:val="28"/>
          <w:szCs w:val="28"/>
        </w:rPr>
        <w:t xml:space="preserve">в) перелік методів підтримки федеральною установою процесу надання послуг; </w:t>
      </w:r>
    </w:p>
    <w:p w14:paraId="05A709ED" w14:textId="77777777" w:rsidR="00A16FB6" w:rsidRPr="00871F5B" w:rsidRDefault="00A16FB6" w:rsidP="00EA2861">
      <w:pPr>
        <w:spacing w:line="360" w:lineRule="auto"/>
        <w:ind w:firstLine="709"/>
        <w:jc w:val="both"/>
        <w:rPr>
          <w:sz w:val="28"/>
          <w:szCs w:val="28"/>
        </w:rPr>
      </w:pPr>
      <w:r w:rsidRPr="00871F5B">
        <w:rPr>
          <w:sz w:val="28"/>
          <w:szCs w:val="28"/>
        </w:rPr>
        <w:t>г) перелік методів управління державними ресурсами [</w:t>
      </w:r>
      <w:r w:rsidR="002D219D" w:rsidRPr="00871F5B">
        <w:rPr>
          <w:sz w:val="28"/>
          <w:szCs w:val="28"/>
        </w:rPr>
        <w:t>4</w:t>
      </w:r>
      <w:r w:rsidRPr="00871F5B">
        <w:rPr>
          <w:sz w:val="28"/>
          <w:szCs w:val="28"/>
        </w:rPr>
        <w:t>, с. 7].</w:t>
      </w:r>
    </w:p>
    <w:p w14:paraId="7434850A" w14:textId="77777777" w:rsidR="00A16FB6" w:rsidRPr="00871F5B" w:rsidRDefault="00A16FB6" w:rsidP="00EA2861">
      <w:pPr>
        <w:spacing w:line="360" w:lineRule="auto"/>
        <w:ind w:firstLine="709"/>
        <w:jc w:val="both"/>
        <w:rPr>
          <w:sz w:val="28"/>
          <w:szCs w:val="28"/>
        </w:rPr>
      </w:pPr>
      <w:r w:rsidRPr="00871F5B">
        <w:rPr>
          <w:sz w:val="28"/>
          <w:szCs w:val="28"/>
        </w:rPr>
        <w:t>У Німеччині впроваджено комплексний список всіх громадських послуг. Наприклад, 400, видів послуг, які надає федеральний уряд, за змістом поділяють на 8 типів. Приблизно три чверті від загальної кількості послуг відноситься до таких видів, як діяльність зі збирання, аналізу та забезпечення як загальної, так і спеціалізованої інформації; щодо опрацювання заяв, що надходять до державних органів від громадян; надання різних форм допомоги та сприяння громадянам (фінансові допомоги, гранти) [</w:t>
      </w:r>
      <w:r w:rsidR="002D219D" w:rsidRPr="00871F5B">
        <w:rPr>
          <w:sz w:val="28"/>
          <w:szCs w:val="28"/>
        </w:rPr>
        <w:t>35</w:t>
      </w:r>
      <w:r w:rsidRPr="00871F5B">
        <w:rPr>
          <w:sz w:val="28"/>
          <w:szCs w:val="28"/>
        </w:rPr>
        <w:t>].</w:t>
      </w:r>
    </w:p>
    <w:p w14:paraId="1DE0B676" w14:textId="77777777" w:rsidR="00A16FB6" w:rsidRPr="00871F5B" w:rsidRDefault="00A16FB6" w:rsidP="00EA2861">
      <w:pPr>
        <w:spacing w:line="360" w:lineRule="auto"/>
        <w:ind w:firstLine="709"/>
        <w:jc w:val="both"/>
        <w:rPr>
          <w:sz w:val="28"/>
          <w:szCs w:val="28"/>
        </w:rPr>
      </w:pPr>
      <w:r w:rsidRPr="00871F5B">
        <w:rPr>
          <w:sz w:val="28"/>
          <w:szCs w:val="28"/>
        </w:rPr>
        <w:t>У загальносвітовій практиці надання публічних послуг відомі кілька моделей «універсальної держави одного вікна», які згруповані за певними критеріями:</w:t>
      </w:r>
    </w:p>
    <w:p w14:paraId="50C4A103" w14:textId="77777777" w:rsidR="00A16FB6" w:rsidRPr="00871F5B" w:rsidRDefault="00A16FB6" w:rsidP="00EA2861">
      <w:pPr>
        <w:spacing w:line="360" w:lineRule="auto"/>
        <w:ind w:firstLine="709"/>
        <w:jc w:val="both"/>
        <w:rPr>
          <w:sz w:val="28"/>
          <w:szCs w:val="28"/>
        </w:rPr>
      </w:pPr>
      <w:r w:rsidRPr="00871F5B">
        <w:rPr>
          <w:sz w:val="28"/>
          <w:szCs w:val="28"/>
        </w:rPr>
        <w:t>1-а група – критерій складності послуг, попиту, повністю інтегрована модель;</w:t>
      </w:r>
    </w:p>
    <w:p w14:paraId="2261C942" w14:textId="77777777" w:rsidR="00A16FB6" w:rsidRPr="00871F5B" w:rsidRDefault="00A16FB6" w:rsidP="00EA2861">
      <w:pPr>
        <w:spacing w:line="360" w:lineRule="auto"/>
        <w:ind w:firstLine="709"/>
        <w:jc w:val="both"/>
        <w:rPr>
          <w:sz w:val="28"/>
          <w:szCs w:val="28"/>
        </w:rPr>
      </w:pPr>
      <w:r w:rsidRPr="00871F5B">
        <w:rPr>
          <w:sz w:val="28"/>
          <w:szCs w:val="28"/>
        </w:rPr>
        <w:t>2-а група – критерій охоплення населення та спеціалізації послуг: універсальна модель («супермаркет»), спеціалізована модель [</w:t>
      </w:r>
      <w:r w:rsidR="002D219D" w:rsidRPr="00871F5B">
        <w:rPr>
          <w:sz w:val="28"/>
          <w:szCs w:val="28"/>
        </w:rPr>
        <w:t>30</w:t>
      </w:r>
      <w:r w:rsidRPr="00871F5B">
        <w:rPr>
          <w:sz w:val="28"/>
          <w:szCs w:val="28"/>
        </w:rPr>
        <w:t>].</w:t>
      </w:r>
    </w:p>
    <w:p w14:paraId="1C72A24D" w14:textId="77777777" w:rsidR="00A16FB6" w:rsidRPr="00871F5B" w:rsidRDefault="00A16FB6" w:rsidP="00EA2861">
      <w:pPr>
        <w:spacing w:line="360" w:lineRule="auto"/>
        <w:ind w:firstLine="709"/>
        <w:jc w:val="both"/>
        <w:rPr>
          <w:sz w:val="28"/>
          <w:szCs w:val="28"/>
        </w:rPr>
      </w:pPr>
      <w:r w:rsidRPr="00871F5B">
        <w:rPr>
          <w:sz w:val="28"/>
          <w:szCs w:val="28"/>
        </w:rPr>
        <w:t xml:space="preserve">Перша модель функціонує як довідкова служба і не передбачає значної доданої вартості або великої кількості послуг. Вважається, що це найперша і </w:t>
      </w:r>
      <w:r w:rsidRPr="00871F5B">
        <w:rPr>
          <w:sz w:val="28"/>
          <w:szCs w:val="28"/>
        </w:rPr>
        <w:lastRenderedPageBreak/>
        <w:t xml:space="preserve">найпростіша стадія розвитку «держави одного вікна», що передбачає подальше підключення інших моделей. </w:t>
      </w:r>
    </w:p>
    <w:p w14:paraId="74C915B9" w14:textId="77777777" w:rsidR="00A16FB6" w:rsidRPr="00871F5B" w:rsidRDefault="00A16FB6" w:rsidP="00EA2861">
      <w:pPr>
        <w:spacing w:line="360" w:lineRule="auto"/>
        <w:ind w:firstLine="709"/>
        <w:jc w:val="both"/>
        <w:rPr>
          <w:sz w:val="28"/>
          <w:szCs w:val="28"/>
        </w:rPr>
      </w:pPr>
      <w:r w:rsidRPr="00871F5B">
        <w:rPr>
          <w:sz w:val="28"/>
          <w:szCs w:val="28"/>
        </w:rPr>
        <w:t xml:space="preserve">«Модель магазину повсякденного попиту» працює з простими електронними послугами окремих відомств, без складного внутрішнього реінжинірингу та інтеграції. Ця модель «держави одного вікна» середньої складності, яка є найпоширенішою. </w:t>
      </w:r>
    </w:p>
    <w:p w14:paraId="61534B6C" w14:textId="77777777" w:rsidR="00A16FB6" w:rsidRPr="00871F5B" w:rsidRDefault="00A16FB6" w:rsidP="00EA2861">
      <w:pPr>
        <w:spacing w:line="360" w:lineRule="auto"/>
        <w:ind w:firstLine="709"/>
        <w:jc w:val="both"/>
        <w:rPr>
          <w:sz w:val="28"/>
          <w:szCs w:val="28"/>
        </w:rPr>
      </w:pPr>
      <w:r w:rsidRPr="00871F5B">
        <w:rPr>
          <w:sz w:val="28"/>
          <w:szCs w:val="28"/>
        </w:rPr>
        <w:t xml:space="preserve">Повністю інтегрована модель, або справжня модель одного вікна, передбачає об'єднання простих та комплексних послуг, значний реінжиніринг внутрішніх процесів, повну вертикальну та горизонтальну інтеграцію. Ця модель «держави одного вікна» високої складності. За своєю суттю – це модель об'єднаного інтегрованого уряду майбутнього. </w:t>
      </w:r>
    </w:p>
    <w:p w14:paraId="538159C1" w14:textId="77777777" w:rsidR="00A16FB6" w:rsidRPr="00871F5B" w:rsidRDefault="00A16FB6" w:rsidP="00EA2861">
      <w:pPr>
        <w:spacing w:line="360" w:lineRule="auto"/>
        <w:ind w:firstLine="709"/>
        <w:jc w:val="both"/>
        <w:rPr>
          <w:sz w:val="28"/>
          <w:szCs w:val="28"/>
        </w:rPr>
      </w:pPr>
      <w:r w:rsidRPr="00871F5B">
        <w:rPr>
          <w:sz w:val="28"/>
          <w:szCs w:val="28"/>
        </w:rPr>
        <w:t xml:space="preserve">В даний час лише кілька країн наблизилися до цієї моделі – Сінгапур, Корея, Великобританія та Канада, але і цим країнам знадобиться ще багато років для повної оптимізації. </w:t>
      </w:r>
    </w:p>
    <w:p w14:paraId="245D340E" w14:textId="77777777" w:rsidR="00A16FB6" w:rsidRPr="00871F5B" w:rsidRDefault="00A16FB6" w:rsidP="00EA2861">
      <w:pPr>
        <w:spacing w:line="360" w:lineRule="auto"/>
        <w:ind w:firstLine="709"/>
        <w:jc w:val="both"/>
        <w:rPr>
          <w:sz w:val="28"/>
          <w:szCs w:val="28"/>
        </w:rPr>
      </w:pPr>
      <w:r w:rsidRPr="00871F5B">
        <w:rPr>
          <w:sz w:val="28"/>
          <w:szCs w:val="28"/>
        </w:rPr>
        <w:t>Універсальна модель («супермаркет») забезпечує надання доступу до більшості державних послуг – на відміну від спеціалізованої моделі, яка здійснює універсальне обслуговування у певній сфері чи секторі (реєстрація підприємств, сприяння розвитку торгівлі тощо). Під «універсальною державою одного вікна» мають на увазі комбінацію повністю інтегрованої моделі та універсальної моделі, які у своїй єдності містять величезний потенціал підвищення якості процесу надання публічних послуг.</w:t>
      </w:r>
    </w:p>
    <w:p w14:paraId="26A2C8FD" w14:textId="77777777" w:rsidR="00A16FB6" w:rsidRPr="00871F5B" w:rsidRDefault="00A16FB6" w:rsidP="00EA2861">
      <w:pPr>
        <w:spacing w:line="360" w:lineRule="auto"/>
        <w:ind w:firstLine="709"/>
        <w:jc w:val="both"/>
        <w:rPr>
          <w:sz w:val="28"/>
          <w:szCs w:val="28"/>
        </w:rPr>
      </w:pPr>
      <w:r w:rsidRPr="00871F5B">
        <w:rPr>
          <w:sz w:val="28"/>
          <w:szCs w:val="28"/>
        </w:rPr>
        <w:t xml:space="preserve">Проаналізуємо міжнародний досвід щодо побудови системи державних та муніципальних послуг. </w:t>
      </w:r>
    </w:p>
    <w:p w14:paraId="4E056BD3" w14:textId="77777777" w:rsidR="00A16FB6" w:rsidRPr="00871F5B" w:rsidRDefault="00A16FB6" w:rsidP="00EA2861">
      <w:pPr>
        <w:spacing w:line="360" w:lineRule="auto"/>
        <w:ind w:firstLine="709"/>
        <w:jc w:val="both"/>
        <w:rPr>
          <w:sz w:val="28"/>
          <w:szCs w:val="28"/>
        </w:rPr>
      </w:pPr>
      <w:r w:rsidRPr="00871F5B">
        <w:rPr>
          <w:sz w:val="28"/>
          <w:szCs w:val="28"/>
        </w:rPr>
        <w:t xml:space="preserve">У Великій Британії проведення реформ у сфері надання державних послуг почалося з розробки стратегії модернізації державного управління, ідеологія якої полягає у забезпеченні більшої відкритості державного сектора для споживачів і мала на меті підвищення якості та доступності державних послуг та інформації про них. </w:t>
      </w:r>
    </w:p>
    <w:p w14:paraId="4106564B" w14:textId="77777777" w:rsidR="00A16FB6" w:rsidRPr="00871F5B" w:rsidRDefault="00A16FB6" w:rsidP="00EA2861">
      <w:pPr>
        <w:spacing w:line="360" w:lineRule="auto"/>
        <w:ind w:firstLine="709"/>
        <w:jc w:val="both"/>
        <w:rPr>
          <w:sz w:val="28"/>
          <w:szCs w:val="28"/>
        </w:rPr>
      </w:pPr>
      <w:r w:rsidRPr="00871F5B">
        <w:rPr>
          <w:sz w:val="28"/>
          <w:szCs w:val="28"/>
        </w:rPr>
        <w:t xml:space="preserve">В Індії центри обслуговування населення використовують підприємницьку бізнес-модель, яка підтримується Агентством з центрів </w:t>
      </w:r>
      <w:r w:rsidRPr="00871F5B">
        <w:rPr>
          <w:sz w:val="28"/>
          <w:szCs w:val="28"/>
        </w:rPr>
        <w:lastRenderedPageBreak/>
        <w:t>обслуговування. Це робиться з метою стимулювання участі неурядових організацій та приватного сектору в процесі надання послуг.</w:t>
      </w:r>
    </w:p>
    <w:p w14:paraId="2B295084" w14:textId="77777777" w:rsidR="00A16FB6" w:rsidRPr="00871F5B" w:rsidRDefault="00A16FB6" w:rsidP="00EA2861">
      <w:pPr>
        <w:spacing w:line="360" w:lineRule="auto"/>
        <w:ind w:firstLine="709"/>
        <w:jc w:val="both"/>
        <w:rPr>
          <w:sz w:val="28"/>
          <w:szCs w:val="28"/>
        </w:rPr>
      </w:pPr>
      <w:r w:rsidRPr="00871F5B">
        <w:rPr>
          <w:sz w:val="28"/>
          <w:szCs w:val="28"/>
        </w:rPr>
        <w:t xml:space="preserve">У Бразилії відповідальність за оперативність і якість послуг, що надаються несе керівництво центру надання послуг PoupaTempo. Більшість послуг надається в режимі реального часу: в момент звернення заявника або через два дні після звернення, тому взаємодія з громадянами здійснюється більш оперативно та прозоро. </w:t>
      </w:r>
    </w:p>
    <w:p w14:paraId="6B02A68D" w14:textId="77777777" w:rsidR="00A16FB6" w:rsidRPr="00871F5B" w:rsidRDefault="00A16FB6" w:rsidP="00EA2861">
      <w:pPr>
        <w:spacing w:line="360" w:lineRule="auto"/>
        <w:ind w:firstLine="709"/>
        <w:jc w:val="both"/>
        <w:rPr>
          <w:sz w:val="28"/>
          <w:szCs w:val="28"/>
        </w:rPr>
      </w:pPr>
      <w:r w:rsidRPr="00871F5B">
        <w:rPr>
          <w:sz w:val="28"/>
          <w:szCs w:val="28"/>
        </w:rPr>
        <w:t>У Греції діє мережа центрів обслуговування громадян, співробітники яких несуть відповідальність за надані послуги, оскільки наділені повноваженнями щодо засвідчення документів від імені державних органів та муніципалітетів та мають право представляти інтереси громадян у державних та муніципальних органах влади без довіреності. Ця система надання послуг була визнана найкращою практикою в Євросоюзі в 2007 р.</w:t>
      </w:r>
    </w:p>
    <w:p w14:paraId="5FBC5DD1" w14:textId="77777777" w:rsidR="00EC7B35" w:rsidRPr="00871F5B" w:rsidRDefault="00A16FB6" w:rsidP="00EA2861">
      <w:pPr>
        <w:spacing w:line="360" w:lineRule="auto"/>
        <w:ind w:firstLine="709"/>
        <w:jc w:val="both"/>
        <w:rPr>
          <w:sz w:val="28"/>
          <w:szCs w:val="28"/>
        </w:rPr>
      </w:pPr>
      <w:r w:rsidRPr="00871F5B">
        <w:rPr>
          <w:sz w:val="28"/>
          <w:szCs w:val="28"/>
        </w:rPr>
        <w:t>Варто зазначити, що саме бразильський та грецький досвід організації центрів надання послуг населенню було взято за основу побудови діяльності МФЦ у російській практиці [</w:t>
      </w:r>
      <w:r w:rsidR="002D219D" w:rsidRPr="00871F5B">
        <w:rPr>
          <w:sz w:val="28"/>
          <w:szCs w:val="28"/>
        </w:rPr>
        <w:t>33</w:t>
      </w:r>
      <w:r w:rsidRPr="00871F5B">
        <w:rPr>
          <w:sz w:val="28"/>
          <w:szCs w:val="28"/>
        </w:rPr>
        <w:t>].</w:t>
      </w:r>
    </w:p>
    <w:p w14:paraId="5867F8A9" w14:textId="77777777" w:rsidR="00EC7B35" w:rsidRPr="00871F5B" w:rsidRDefault="00EC7B35"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 xml:space="preserve">Цікавим є досвід Канади, в якій створено «інтегровані офіси», тобто єдині офіси, де громадяни можуть отримати широке коло публічних послуг. </w:t>
      </w:r>
    </w:p>
    <w:p w14:paraId="27BB4E27" w14:textId="77777777" w:rsidR="00EC7B35" w:rsidRPr="00871F5B" w:rsidRDefault="00EC7B35"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 xml:space="preserve">Основними </w:t>
      </w:r>
      <w:r w:rsidRPr="00871F5B">
        <w:rPr>
          <w:sz w:val="28"/>
          <w:szCs w:val="28"/>
        </w:rPr>
        <w:t>напрям</w:t>
      </w:r>
      <w:r w:rsidRPr="00871F5B">
        <w:rPr>
          <w:sz w:val="28"/>
          <w:szCs w:val="28"/>
          <w:lang w:val="uk-UA"/>
        </w:rPr>
        <w:t>к</w:t>
      </w:r>
      <w:r w:rsidRPr="00871F5B">
        <w:rPr>
          <w:sz w:val="28"/>
          <w:szCs w:val="28"/>
        </w:rPr>
        <w:t xml:space="preserve">ами </w:t>
      </w:r>
      <w:r w:rsidRPr="00871F5B">
        <w:rPr>
          <w:sz w:val="28"/>
          <w:szCs w:val="28"/>
          <w:lang w:val="uk-UA"/>
        </w:rPr>
        <w:t xml:space="preserve">державної </w:t>
      </w:r>
      <w:r w:rsidRPr="00871F5B">
        <w:rPr>
          <w:sz w:val="28"/>
          <w:szCs w:val="28"/>
        </w:rPr>
        <w:t xml:space="preserve">політики у сфері послуг є: </w:t>
      </w:r>
    </w:p>
    <w:p w14:paraId="57B1F114" w14:textId="77777777" w:rsidR="00EC7B35" w:rsidRPr="00871F5B" w:rsidRDefault="00EC7B35" w:rsidP="00EA2861">
      <w:pPr>
        <w:pStyle w:val="a8"/>
        <w:numPr>
          <w:ilvl w:val="0"/>
          <w:numId w:val="5"/>
        </w:numPr>
        <w:shd w:val="clear" w:color="auto" w:fill="FFFFFF"/>
        <w:spacing w:beforeAutospacing="0" w:afterAutospacing="0" w:line="360" w:lineRule="auto"/>
        <w:ind w:left="0" w:firstLine="709"/>
        <w:jc w:val="both"/>
        <w:rPr>
          <w:sz w:val="28"/>
          <w:szCs w:val="28"/>
        </w:rPr>
      </w:pPr>
      <w:r w:rsidRPr="00871F5B">
        <w:rPr>
          <w:sz w:val="28"/>
          <w:szCs w:val="28"/>
        </w:rPr>
        <w:t>інтеграція баз даних;</w:t>
      </w:r>
    </w:p>
    <w:p w14:paraId="607A6DF8" w14:textId="77777777" w:rsidR="00EC7B35" w:rsidRPr="00871F5B" w:rsidRDefault="00EC7B35" w:rsidP="00EA2861">
      <w:pPr>
        <w:pStyle w:val="a8"/>
        <w:numPr>
          <w:ilvl w:val="0"/>
          <w:numId w:val="5"/>
        </w:numPr>
        <w:shd w:val="clear" w:color="auto" w:fill="FFFFFF"/>
        <w:spacing w:beforeAutospacing="0" w:afterAutospacing="0" w:line="360" w:lineRule="auto"/>
        <w:ind w:left="0" w:firstLine="709"/>
        <w:jc w:val="both"/>
        <w:rPr>
          <w:sz w:val="28"/>
          <w:szCs w:val="28"/>
        </w:rPr>
      </w:pPr>
      <w:r w:rsidRPr="00871F5B">
        <w:rPr>
          <w:sz w:val="28"/>
          <w:szCs w:val="28"/>
        </w:rPr>
        <w:t>інтеграція каналів доступу за послугами (</w:t>
      </w:r>
      <w:r w:rsidRPr="00871F5B">
        <w:rPr>
          <w:sz w:val="28"/>
          <w:szCs w:val="28"/>
          <w:lang w:val="uk-UA"/>
        </w:rPr>
        <w:t xml:space="preserve">наприклад, </w:t>
      </w:r>
      <w:r w:rsidRPr="00871F5B">
        <w:rPr>
          <w:sz w:val="28"/>
          <w:szCs w:val="28"/>
        </w:rPr>
        <w:t xml:space="preserve">один веб-сайт; один довідковий / контактний номер телефону; спільний офіс з надання послуг); </w:t>
      </w:r>
    </w:p>
    <w:p w14:paraId="53D9BDE6" w14:textId="77777777" w:rsidR="00EC7B35" w:rsidRPr="00871F5B" w:rsidRDefault="00EC7B35" w:rsidP="00EA2861">
      <w:pPr>
        <w:pStyle w:val="a8"/>
        <w:numPr>
          <w:ilvl w:val="0"/>
          <w:numId w:val="5"/>
        </w:numPr>
        <w:shd w:val="clear" w:color="auto" w:fill="FFFFFF"/>
        <w:spacing w:beforeAutospacing="0" w:afterAutospacing="0" w:line="360" w:lineRule="auto"/>
        <w:ind w:left="0" w:firstLine="709"/>
        <w:jc w:val="both"/>
        <w:rPr>
          <w:sz w:val="28"/>
          <w:szCs w:val="28"/>
        </w:rPr>
      </w:pPr>
      <w:r w:rsidRPr="00871F5B">
        <w:rPr>
          <w:sz w:val="28"/>
          <w:szCs w:val="28"/>
          <w:lang w:val="uk-UA"/>
        </w:rPr>
        <w:t>спрощення процедур;</w:t>
      </w:r>
    </w:p>
    <w:p w14:paraId="63571597" w14:textId="77777777" w:rsidR="00EC7B35" w:rsidRPr="00871F5B" w:rsidRDefault="00EC7B35" w:rsidP="00EA2861">
      <w:pPr>
        <w:pStyle w:val="a8"/>
        <w:numPr>
          <w:ilvl w:val="0"/>
          <w:numId w:val="5"/>
        </w:numPr>
        <w:shd w:val="clear" w:color="auto" w:fill="FFFFFF"/>
        <w:spacing w:beforeAutospacing="0" w:afterAutospacing="0" w:line="360" w:lineRule="auto"/>
        <w:ind w:left="0" w:firstLine="709"/>
        <w:jc w:val="both"/>
        <w:rPr>
          <w:sz w:val="28"/>
          <w:szCs w:val="28"/>
        </w:rPr>
      </w:pPr>
      <w:r w:rsidRPr="00871F5B">
        <w:rPr>
          <w:sz w:val="28"/>
          <w:szCs w:val="28"/>
          <w:lang w:val="uk-UA"/>
        </w:rPr>
        <w:t>проактивна роль адміністрації (н</w:t>
      </w:r>
      <w:r w:rsidRPr="00871F5B">
        <w:rPr>
          <w:sz w:val="28"/>
          <w:szCs w:val="28"/>
        </w:rPr>
        <w:t xml:space="preserve">априклад, при реєстрації </w:t>
      </w:r>
      <w:r w:rsidRPr="00871F5B">
        <w:rPr>
          <w:sz w:val="28"/>
          <w:szCs w:val="28"/>
          <w:lang w:val="uk-UA"/>
        </w:rPr>
        <w:t xml:space="preserve">новнароджених </w:t>
      </w:r>
      <w:r w:rsidRPr="00871F5B">
        <w:rPr>
          <w:sz w:val="28"/>
          <w:szCs w:val="28"/>
        </w:rPr>
        <w:t>батькам пропонують також реєстр</w:t>
      </w:r>
      <w:r w:rsidRPr="00871F5B">
        <w:rPr>
          <w:sz w:val="28"/>
          <w:szCs w:val="28"/>
          <w:lang w:val="uk-UA"/>
        </w:rPr>
        <w:t>ацію</w:t>
      </w:r>
      <w:r w:rsidRPr="00871F5B">
        <w:rPr>
          <w:sz w:val="28"/>
          <w:szCs w:val="28"/>
        </w:rPr>
        <w:t xml:space="preserve"> дитин</w:t>
      </w:r>
      <w:r w:rsidRPr="00871F5B">
        <w:rPr>
          <w:sz w:val="28"/>
          <w:szCs w:val="28"/>
          <w:lang w:val="uk-UA"/>
        </w:rPr>
        <w:t>и</w:t>
      </w:r>
      <w:r w:rsidRPr="00871F5B">
        <w:rPr>
          <w:sz w:val="28"/>
          <w:szCs w:val="28"/>
        </w:rPr>
        <w:t xml:space="preserve"> в системі медичного страхування</w:t>
      </w:r>
      <w:r w:rsidRPr="00871F5B">
        <w:rPr>
          <w:sz w:val="28"/>
          <w:szCs w:val="28"/>
          <w:lang w:val="uk-UA"/>
        </w:rPr>
        <w:t xml:space="preserve"> і т.д.</w:t>
      </w:r>
      <w:r w:rsidRPr="00871F5B">
        <w:rPr>
          <w:sz w:val="28"/>
          <w:szCs w:val="28"/>
        </w:rPr>
        <w:t xml:space="preserve"> </w:t>
      </w:r>
      <w:r w:rsidRPr="00871F5B">
        <w:rPr>
          <w:sz w:val="28"/>
          <w:szCs w:val="28"/>
          <w:lang w:val="uk-UA"/>
        </w:rPr>
        <w:t>або інформування</w:t>
      </w:r>
      <w:r w:rsidRPr="00871F5B">
        <w:rPr>
          <w:sz w:val="28"/>
          <w:szCs w:val="28"/>
        </w:rPr>
        <w:t xml:space="preserve"> про потребу продовжити якийсь дозвіл тощо).</w:t>
      </w:r>
    </w:p>
    <w:p w14:paraId="1EE4376C" w14:textId="77777777" w:rsidR="00EC7B35" w:rsidRPr="00871F5B" w:rsidRDefault="00EC7B35"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rPr>
        <w:t xml:space="preserve">У ході напрацювання процедурних етапів надання тієї чи іншої </w:t>
      </w:r>
      <w:r w:rsidRPr="00871F5B">
        <w:rPr>
          <w:sz w:val="28"/>
          <w:szCs w:val="28"/>
          <w:lang w:val="uk-UA"/>
        </w:rPr>
        <w:t>адмін</w:t>
      </w:r>
      <w:r w:rsidRPr="00871F5B">
        <w:rPr>
          <w:sz w:val="28"/>
          <w:szCs w:val="28"/>
        </w:rPr>
        <w:t xml:space="preserve">послуги, </w:t>
      </w:r>
      <w:proofErr w:type="gramStart"/>
      <w:r w:rsidRPr="00871F5B">
        <w:rPr>
          <w:sz w:val="28"/>
          <w:szCs w:val="28"/>
        </w:rPr>
        <w:t>в першу</w:t>
      </w:r>
      <w:proofErr w:type="gramEnd"/>
      <w:r w:rsidRPr="00871F5B">
        <w:rPr>
          <w:sz w:val="28"/>
          <w:szCs w:val="28"/>
        </w:rPr>
        <w:t xml:space="preserve"> чергу</w:t>
      </w:r>
      <w:r w:rsidRPr="00871F5B">
        <w:rPr>
          <w:sz w:val="28"/>
          <w:szCs w:val="28"/>
          <w:lang w:val="uk-UA"/>
        </w:rPr>
        <w:t xml:space="preserve"> враховується</w:t>
      </w:r>
      <w:r w:rsidRPr="00871F5B">
        <w:rPr>
          <w:sz w:val="28"/>
          <w:szCs w:val="28"/>
        </w:rPr>
        <w:t xml:space="preserve"> критерій «зручності» для споживач</w:t>
      </w:r>
      <w:r w:rsidRPr="00871F5B">
        <w:rPr>
          <w:sz w:val="28"/>
          <w:szCs w:val="28"/>
          <w:lang w:val="uk-UA"/>
        </w:rPr>
        <w:t>а</w:t>
      </w:r>
      <w:r w:rsidRPr="00871F5B">
        <w:rPr>
          <w:sz w:val="28"/>
          <w:szCs w:val="28"/>
        </w:rPr>
        <w:t>.</w:t>
      </w:r>
      <w:r w:rsidR="003F0A49" w:rsidRPr="00871F5B">
        <w:rPr>
          <w:sz w:val="28"/>
          <w:szCs w:val="28"/>
          <w:lang w:val="uk-UA"/>
        </w:rPr>
        <w:t xml:space="preserve"> </w:t>
      </w:r>
      <w:r w:rsidR="003F0A49" w:rsidRPr="00871F5B">
        <w:rPr>
          <w:sz w:val="28"/>
          <w:szCs w:val="28"/>
          <w:lang w:val="uk-UA"/>
        </w:rPr>
        <w:lastRenderedPageBreak/>
        <w:t>А п</w:t>
      </w:r>
      <w:r w:rsidRPr="00871F5B">
        <w:rPr>
          <w:sz w:val="28"/>
          <w:szCs w:val="28"/>
          <w:lang w:val="uk-UA"/>
        </w:rPr>
        <w:t xml:space="preserve">ри формуванні переліків адміністративних послуг широко використовується </w:t>
      </w:r>
      <w:r w:rsidR="003F0A49" w:rsidRPr="00871F5B">
        <w:rPr>
          <w:sz w:val="28"/>
          <w:szCs w:val="28"/>
          <w:lang w:val="uk-UA"/>
        </w:rPr>
        <w:t xml:space="preserve">поняття </w:t>
      </w:r>
      <w:r w:rsidRPr="00871F5B">
        <w:rPr>
          <w:sz w:val="28"/>
          <w:szCs w:val="28"/>
          <w:lang w:val="uk-UA"/>
        </w:rPr>
        <w:t xml:space="preserve">життєвого циклу: народження; школа; робота </w:t>
      </w:r>
      <w:r w:rsidR="005A0A1A">
        <w:rPr>
          <w:sz w:val="28"/>
          <w:szCs w:val="28"/>
          <w:lang w:val="uk-UA"/>
        </w:rPr>
        <w:t xml:space="preserve">чи </w:t>
      </w:r>
      <w:r w:rsidRPr="00871F5B">
        <w:rPr>
          <w:sz w:val="28"/>
          <w:szCs w:val="28"/>
          <w:lang w:val="uk-UA"/>
        </w:rPr>
        <w:t>безробіття; материнство; пенсія і т.д.</w:t>
      </w:r>
    </w:p>
    <w:p w14:paraId="342EDD7D" w14:textId="77777777" w:rsidR="00EC7B35" w:rsidRPr="00871F5B" w:rsidRDefault="00EC7B35"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З</w:t>
      </w:r>
      <w:r w:rsidRPr="00871F5B">
        <w:rPr>
          <w:sz w:val="28"/>
          <w:szCs w:val="28"/>
        </w:rPr>
        <w:t>вернення за послугами</w:t>
      </w:r>
      <w:r w:rsidRPr="00871F5B">
        <w:rPr>
          <w:sz w:val="28"/>
          <w:szCs w:val="28"/>
          <w:lang w:val="uk-UA"/>
        </w:rPr>
        <w:t xml:space="preserve"> здійснюється за т</w:t>
      </w:r>
      <w:r w:rsidR="003F0A49" w:rsidRPr="00871F5B">
        <w:rPr>
          <w:sz w:val="28"/>
          <w:szCs w:val="28"/>
          <w:lang w:val="uk-UA"/>
        </w:rPr>
        <w:t>акими</w:t>
      </w:r>
      <w:r w:rsidRPr="00871F5B">
        <w:rPr>
          <w:sz w:val="28"/>
          <w:szCs w:val="28"/>
          <w:lang w:val="uk-UA"/>
        </w:rPr>
        <w:t xml:space="preserve"> основними каналами</w:t>
      </w:r>
      <w:r w:rsidRPr="00871F5B">
        <w:rPr>
          <w:sz w:val="28"/>
          <w:szCs w:val="28"/>
        </w:rPr>
        <w:t>: телефон; особисте відвідування; кіоски (автономні центри інтерактивного обслуговування); мобільний зв’язок</w:t>
      </w:r>
      <w:r w:rsidR="005A0A1A">
        <w:rPr>
          <w:sz w:val="28"/>
          <w:szCs w:val="28"/>
          <w:lang w:val="uk-UA"/>
        </w:rPr>
        <w:t xml:space="preserve">; </w:t>
      </w:r>
      <w:r w:rsidR="005A0A1A">
        <w:rPr>
          <w:sz w:val="28"/>
          <w:szCs w:val="28"/>
        </w:rPr>
        <w:t>Інтернет</w:t>
      </w:r>
      <w:r w:rsidRPr="00871F5B">
        <w:rPr>
          <w:sz w:val="28"/>
          <w:szCs w:val="28"/>
        </w:rPr>
        <w:t xml:space="preserve">. </w:t>
      </w:r>
    </w:p>
    <w:p w14:paraId="04F3C12E" w14:textId="77777777" w:rsidR="00EC7B35" w:rsidRPr="00871F5B" w:rsidRDefault="00EC7B35" w:rsidP="00EA2861">
      <w:pPr>
        <w:pStyle w:val="a8"/>
        <w:shd w:val="clear" w:color="auto" w:fill="FFFFFF"/>
        <w:spacing w:beforeAutospacing="0" w:afterAutospacing="0" w:line="360" w:lineRule="auto"/>
        <w:ind w:firstLine="709"/>
        <w:jc w:val="both"/>
        <w:rPr>
          <w:sz w:val="28"/>
          <w:szCs w:val="28"/>
        </w:rPr>
      </w:pPr>
      <w:r w:rsidRPr="00871F5B">
        <w:rPr>
          <w:sz w:val="28"/>
          <w:szCs w:val="28"/>
        </w:rPr>
        <w:t>Більшість послуг в Канаді є платними</w:t>
      </w:r>
      <w:r w:rsidRPr="00871F5B">
        <w:rPr>
          <w:sz w:val="28"/>
          <w:szCs w:val="28"/>
          <w:lang w:val="uk-UA"/>
        </w:rPr>
        <w:t>, однак,</w:t>
      </w:r>
      <w:r w:rsidRPr="00871F5B">
        <w:rPr>
          <w:sz w:val="28"/>
          <w:szCs w:val="28"/>
        </w:rPr>
        <w:t xml:space="preserve"> якщо </w:t>
      </w:r>
      <w:r w:rsidRPr="00871F5B">
        <w:rPr>
          <w:sz w:val="28"/>
          <w:szCs w:val="28"/>
          <w:lang w:val="uk-UA"/>
        </w:rPr>
        <w:t>людина</w:t>
      </w:r>
      <w:r w:rsidRPr="00871F5B">
        <w:rPr>
          <w:sz w:val="28"/>
          <w:szCs w:val="28"/>
        </w:rPr>
        <w:t xml:space="preserve"> взагалі не отримала послугу, або отримала її </w:t>
      </w:r>
      <w:r w:rsidR="005A0A1A">
        <w:rPr>
          <w:sz w:val="28"/>
          <w:szCs w:val="28"/>
          <w:lang w:val="uk-UA"/>
        </w:rPr>
        <w:t>не</w:t>
      </w:r>
      <w:r w:rsidRPr="00871F5B">
        <w:rPr>
          <w:sz w:val="28"/>
          <w:szCs w:val="28"/>
        </w:rPr>
        <w:t>своєчасно, то їй повер</w:t>
      </w:r>
      <w:r w:rsidR="005A0A1A">
        <w:rPr>
          <w:sz w:val="28"/>
          <w:szCs w:val="28"/>
          <w:lang w:val="uk-UA"/>
        </w:rPr>
        <w:t>нуть</w:t>
      </w:r>
      <w:r w:rsidRPr="00871F5B">
        <w:rPr>
          <w:sz w:val="28"/>
          <w:szCs w:val="28"/>
        </w:rPr>
        <w:t xml:space="preserve"> сплачені кошти.</w:t>
      </w:r>
    </w:p>
    <w:p w14:paraId="1646C11A" w14:textId="77777777" w:rsidR="003F0A49" w:rsidRPr="00871F5B" w:rsidRDefault="003F0A49"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 xml:space="preserve">Основними </w:t>
      </w:r>
      <w:r w:rsidR="00EC7B35" w:rsidRPr="00871F5B">
        <w:rPr>
          <w:sz w:val="28"/>
          <w:szCs w:val="28"/>
        </w:rPr>
        <w:t>тенденці</w:t>
      </w:r>
      <w:r w:rsidRPr="00871F5B">
        <w:rPr>
          <w:sz w:val="28"/>
          <w:szCs w:val="28"/>
          <w:lang w:val="uk-UA"/>
        </w:rPr>
        <w:t>ями</w:t>
      </w:r>
      <w:r w:rsidR="00EC7B35" w:rsidRPr="00871F5B">
        <w:rPr>
          <w:sz w:val="28"/>
          <w:szCs w:val="28"/>
        </w:rPr>
        <w:t xml:space="preserve"> у сфері надання послуг у Канаді </w:t>
      </w:r>
      <w:r w:rsidRPr="00871F5B">
        <w:rPr>
          <w:sz w:val="28"/>
          <w:szCs w:val="28"/>
          <w:lang w:val="uk-UA"/>
        </w:rPr>
        <w:t>є</w:t>
      </w:r>
      <w:r w:rsidR="00EC7B35" w:rsidRPr="00871F5B">
        <w:rPr>
          <w:sz w:val="28"/>
          <w:szCs w:val="28"/>
        </w:rPr>
        <w:t xml:space="preserve">: </w:t>
      </w:r>
    </w:p>
    <w:p w14:paraId="336ACF8C" w14:textId="77777777" w:rsidR="003F0A49" w:rsidRPr="00871F5B" w:rsidRDefault="003F0A49"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 xml:space="preserve">- </w:t>
      </w:r>
      <w:r w:rsidR="00EC7B35" w:rsidRPr="00871F5B">
        <w:rPr>
          <w:sz w:val="28"/>
          <w:szCs w:val="28"/>
          <w:lang w:val="uk-UA"/>
        </w:rPr>
        <w:t>спрощенн</w:t>
      </w:r>
      <w:r w:rsidRPr="00871F5B">
        <w:rPr>
          <w:sz w:val="28"/>
          <w:szCs w:val="28"/>
          <w:lang w:val="uk-UA"/>
        </w:rPr>
        <w:t>я</w:t>
      </w:r>
      <w:r w:rsidR="00EC7B35" w:rsidRPr="00871F5B">
        <w:rPr>
          <w:sz w:val="28"/>
          <w:szCs w:val="28"/>
          <w:lang w:val="uk-UA"/>
        </w:rPr>
        <w:t xml:space="preserve"> відносин громадян з урядом; </w:t>
      </w:r>
    </w:p>
    <w:p w14:paraId="23A9042E" w14:textId="77777777" w:rsidR="003F0A49" w:rsidRPr="00871F5B" w:rsidRDefault="003F0A49"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 xml:space="preserve">- </w:t>
      </w:r>
      <w:r w:rsidR="00EC7B35" w:rsidRPr="00871F5B">
        <w:rPr>
          <w:sz w:val="28"/>
          <w:szCs w:val="28"/>
          <w:lang w:val="uk-UA"/>
        </w:rPr>
        <w:t>заохоченн</w:t>
      </w:r>
      <w:r w:rsidRPr="00871F5B">
        <w:rPr>
          <w:sz w:val="28"/>
          <w:szCs w:val="28"/>
          <w:lang w:val="uk-UA"/>
        </w:rPr>
        <w:t>я</w:t>
      </w:r>
      <w:r w:rsidR="00EC7B35" w:rsidRPr="00871F5B">
        <w:rPr>
          <w:sz w:val="28"/>
          <w:szCs w:val="28"/>
          <w:lang w:val="uk-UA"/>
        </w:rPr>
        <w:t xml:space="preserve"> громадян до самообслуговування;</w:t>
      </w:r>
    </w:p>
    <w:p w14:paraId="261215C8" w14:textId="77777777" w:rsidR="003F0A49" w:rsidRPr="00871F5B" w:rsidRDefault="003F0A49" w:rsidP="00EA2861">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 xml:space="preserve">- </w:t>
      </w:r>
      <w:r w:rsidR="00EC7B35" w:rsidRPr="00871F5B">
        <w:rPr>
          <w:sz w:val="28"/>
          <w:szCs w:val="28"/>
          <w:lang w:val="uk-UA"/>
        </w:rPr>
        <w:t>заохоченні</w:t>
      </w:r>
      <w:r w:rsidRPr="00871F5B">
        <w:rPr>
          <w:sz w:val="28"/>
          <w:szCs w:val="28"/>
          <w:lang w:val="uk-UA"/>
        </w:rPr>
        <w:t xml:space="preserve"> до </w:t>
      </w:r>
      <w:r w:rsidR="00EC7B35" w:rsidRPr="00871F5B">
        <w:rPr>
          <w:sz w:val="28"/>
          <w:szCs w:val="28"/>
          <w:lang w:val="uk-UA"/>
        </w:rPr>
        <w:t xml:space="preserve">максимальної співпраці між різними органами і рівнями влади; </w:t>
      </w:r>
    </w:p>
    <w:p w14:paraId="1EDA4E8F" w14:textId="77777777" w:rsidR="00EC7B35" w:rsidRPr="00871F5B" w:rsidRDefault="003F0A49" w:rsidP="00EA2861">
      <w:pPr>
        <w:pStyle w:val="a8"/>
        <w:shd w:val="clear" w:color="auto" w:fill="FFFFFF"/>
        <w:spacing w:beforeAutospacing="0" w:afterAutospacing="0" w:line="360" w:lineRule="auto"/>
        <w:ind w:firstLine="709"/>
        <w:jc w:val="both"/>
        <w:rPr>
          <w:sz w:val="28"/>
          <w:szCs w:val="28"/>
        </w:rPr>
      </w:pPr>
      <w:r w:rsidRPr="00871F5B">
        <w:rPr>
          <w:sz w:val="28"/>
          <w:szCs w:val="28"/>
          <w:lang w:val="uk-UA"/>
        </w:rPr>
        <w:t>-</w:t>
      </w:r>
      <w:r w:rsidR="00EC7B35" w:rsidRPr="00871F5B">
        <w:rPr>
          <w:sz w:val="28"/>
          <w:szCs w:val="28"/>
        </w:rPr>
        <w:t> </w:t>
      </w:r>
      <w:r w:rsidR="00EC7B35" w:rsidRPr="00871F5B">
        <w:rPr>
          <w:sz w:val="28"/>
          <w:szCs w:val="28"/>
          <w:lang w:val="uk-UA"/>
        </w:rPr>
        <w:t xml:space="preserve">використанні </w:t>
      </w:r>
      <w:r w:rsidR="005A0A1A">
        <w:rPr>
          <w:sz w:val="28"/>
          <w:szCs w:val="28"/>
          <w:lang w:val="uk-UA"/>
        </w:rPr>
        <w:t xml:space="preserve">сучасних </w:t>
      </w:r>
      <w:r w:rsidR="00EC7B35" w:rsidRPr="00871F5B">
        <w:rPr>
          <w:sz w:val="28"/>
          <w:szCs w:val="28"/>
          <w:lang w:val="uk-UA"/>
        </w:rPr>
        <w:t xml:space="preserve">технологій (наприклад, відео-інструкції на </w:t>
      </w:r>
      <w:r w:rsidR="00EC7B35" w:rsidRPr="00871F5B">
        <w:rPr>
          <w:sz w:val="28"/>
          <w:szCs w:val="28"/>
        </w:rPr>
        <w:t>YouTube</w:t>
      </w:r>
      <w:r w:rsidR="00EC7B35" w:rsidRPr="00871F5B">
        <w:rPr>
          <w:sz w:val="28"/>
          <w:szCs w:val="28"/>
          <w:lang w:val="uk-UA"/>
        </w:rPr>
        <w:t xml:space="preserve">). </w:t>
      </w:r>
      <w:r w:rsidR="000918EF" w:rsidRPr="00871F5B">
        <w:rPr>
          <w:sz w:val="28"/>
          <w:szCs w:val="28"/>
          <w:lang w:val="uk-UA"/>
        </w:rPr>
        <w:t>Причому, а</w:t>
      </w:r>
      <w:r w:rsidR="00EC7B35" w:rsidRPr="00871F5B">
        <w:rPr>
          <w:sz w:val="28"/>
          <w:szCs w:val="28"/>
        </w:rPr>
        <w:t>кцент робиться не на комп’ютер, а на мобільні телефони.</w:t>
      </w:r>
    </w:p>
    <w:p w14:paraId="38048091" w14:textId="77777777" w:rsidR="00EC7B35" w:rsidRPr="00871F5B" w:rsidRDefault="00EC7B35" w:rsidP="00EA2861">
      <w:pPr>
        <w:pStyle w:val="a8"/>
        <w:shd w:val="clear" w:color="auto" w:fill="FFFFFF"/>
        <w:spacing w:beforeAutospacing="0" w:afterAutospacing="0" w:line="360" w:lineRule="auto"/>
        <w:ind w:firstLine="709"/>
        <w:jc w:val="both"/>
        <w:rPr>
          <w:sz w:val="28"/>
          <w:szCs w:val="28"/>
        </w:rPr>
      </w:pPr>
      <w:r w:rsidRPr="00871F5B">
        <w:rPr>
          <w:sz w:val="28"/>
          <w:szCs w:val="28"/>
          <w:lang w:val="uk-UA"/>
        </w:rPr>
        <w:t>О</w:t>
      </w:r>
      <w:r w:rsidRPr="00871F5B">
        <w:rPr>
          <w:sz w:val="28"/>
          <w:szCs w:val="28"/>
        </w:rPr>
        <w:t xml:space="preserve">рганізація надання послуг федеральною владою </w:t>
      </w:r>
      <w:r w:rsidR="003F0A49" w:rsidRPr="00871F5B">
        <w:rPr>
          <w:sz w:val="28"/>
          <w:szCs w:val="28"/>
          <w:lang w:val="uk-UA"/>
        </w:rPr>
        <w:t>через</w:t>
      </w:r>
      <w:r w:rsidRPr="00871F5B">
        <w:rPr>
          <w:sz w:val="28"/>
          <w:szCs w:val="28"/>
        </w:rPr>
        <w:t xml:space="preserve"> «Сервіс Канада» є на дуже високому рівні, </w:t>
      </w:r>
      <w:r w:rsidRPr="00871F5B">
        <w:rPr>
          <w:sz w:val="28"/>
          <w:szCs w:val="28"/>
          <w:lang w:val="uk-UA"/>
        </w:rPr>
        <w:t xml:space="preserve">однак, </w:t>
      </w:r>
      <w:r w:rsidRPr="00871F5B">
        <w:rPr>
          <w:sz w:val="28"/>
          <w:szCs w:val="28"/>
        </w:rPr>
        <w:t xml:space="preserve">провінційна влада в </w:t>
      </w:r>
      <w:r w:rsidR="005A0A1A">
        <w:rPr>
          <w:sz w:val="28"/>
          <w:szCs w:val="28"/>
          <w:lang w:val="uk-UA"/>
        </w:rPr>
        <w:t>«</w:t>
      </w:r>
      <w:r w:rsidRPr="00871F5B">
        <w:rPr>
          <w:sz w:val="28"/>
          <w:szCs w:val="28"/>
        </w:rPr>
        <w:t>Онтаріо значно швидше впроваджує новації і пропонує послуги вищої якості. Це підтверджує позицію про те, що чим ближче надавач послуги до споживача, тим швидше і якісніше він надає послуги</w:t>
      </w:r>
      <w:r w:rsidR="005A0A1A">
        <w:rPr>
          <w:sz w:val="28"/>
          <w:szCs w:val="28"/>
          <w:lang w:val="uk-UA"/>
        </w:rPr>
        <w:t>»</w:t>
      </w:r>
      <w:r w:rsidR="003F0A49" w:rsidRPr="00871F5B">
        <w:rPr>
          <w:sz w:val="28"/>
          <w:szCs w:val="28"/>
          <w:lang w:val="uk-UA"/>
        </w:rPr>
        <w:t xml:space="preserve"> </w:t>
      </w:r>
      <w:r w:rsidR="003F0A49" w:rsidRPr="00871F5B">
        <w:rPr>
          <w:sz w:val="28"/>
          <w:szCs w:val="28"/>
        </w:rPr>
        <w:t>[</w:t>
      </w:r>
      <w:r w:rsidR="002D219D" w:rsidRPr="00871F5B">
        <w:rPr>
          <w:sz w:val="28"/>
          <w:szCs w:val="28"/>
          <w:lang w:val="uk-UA"/>
        </w:rPr>
        <w:t>43</w:t>
      </w:r>
      <w:r w:rsidR="003F0A49" w:rsidRPr="00871F5B">
        <w:rPr>
          <w:sz w:val="28"/>
          <w:szCs w:val="28"/>
        </w:rPr>
        <w:t>]</w:t>
      </w:r>
      <w:r w:rsidRPr="00871F5B">
        <w:rPr>
          <w:sz w:val="28"/>
          <w:szCs w:val="28"/>
        </w:rPr>
        <w:t>.</w:t>
      </w:r>
    </w:p>
    <w:p w14:paraId="1FC5127E" w14:textId="77777777" w:rsidR="00A85A3B" w:rsidRPr="0081474C" w:rsidRDefault="00A85A3B" w:rsidP="0081474C">
      <w:pPr>
        <w:pStyle w:val="a7"/>
        <w:spacing w:after="0" w:line="360" w:lineRule="auto"/>
        <w:ind w:left="0" w:firstLine="709"/>
        <w:contextualSpacing w:val="0"/>
        <w:jc w:val="both"/>
        <w:rPr>
          <w:rFonts w:ascii="Times New Roman" w:hAnsi="Times New Roman"/>
          <w:b/>
          <w:sz w:val="28"/>
          <w:szCs w:val="28"/>
        </w:rPr>
      </w:pPr>
    </w:p>
    <w:p w14:paraId="6663411D" w14:textId="77777777" w:rsidR="006414C6" w:rsidRPr="0081474C" w:rsidRDefault="006414C6" w:rsidP="0081474C">
      <w:pPr>
        <w:pStyle w:val="a7"/>
        <w:spacing w:after="0" w:line="360" w:lineRule="auto"/>
        <w:ind w:left="0" w:firstLine="709"/>
        <w:contextualSpacing w:val="0"/>
        <w:jc w:val="both"/>
        <w:rPr>
          <w:rFonts w:ascii="Times New Roman" w:hAnsi="Times New Roman"/>
          <w:b/>
          <w:sz w:val="28"/>
          <w:szCs w:val="28"/>
          <w:lang w:val="uk-UA"/>
        </w:rPr>
      </w:pPr>
      <w:r w:rsidRPr="0081474C">
        <w:rPr>
          <w:rFonts w:ascii="Times New Roman" w:hAnsi="Times New Roman"/>
          <w:b/>
          <w:sz w:val="28"/>
          <w:szCs w:val="28"/>
          <w:lang w:val="uk-UA"/>
        </w:rPr>
        <w:t xml:space="preserve">Висновки до розділу 3 </w:t>
      </w:r>
    </w:p>
    <w:p w14:paraId="08C5F178" w14:textId="77777777" w:rsidR="005A0A1A" w:rsidRPr="0081474C" w:rsidRDefault="005A0A1A" w:rsidP="0081474C">
      <w:pPr>
        <w:spacing w:line="360" w:lineRule="auto"/>
        <w:ind w:firstLine="709"/>
        <w:jc w:val="both"/>
        <w:rPr>
          <w:sz w:val="28"/>
          <w:szCs w:val="28"/>
        </w:rPr>
      </w:pPr>
      <w:r w:rsidRPr="0081474C">
        <w:rPr>
          <w:sz w:val="28"/>
          <w:szCs w:val="28"/>
        </w:rPr>
        <w:t>Процес а</w:t>
      </w:r>
      <w:r w:rsidR="0099582F" w:rsidRPr="0081474C">
        <w:rPr>
          <w:sz w:val="28"/>
          <w:szCs w:val="28"/>
        </w:rPr>
        <w:t>втоматизаці</w:t>
      </w:r>
      <w:r w:rsidRPr="0081474C">
        <w:rPr>
          <w:sz w:val="28"/>
          <w:szCs w:val="28"/>
        </w:rPr>
        <w:t>ї може значно</w:t>
      </w:r>
      <w:r w:rsidR="0099582F" w:rsidRPr="0081474C">
        <w:rPr>
          <w:sz w:val="28"/>
          <w:szCs w:val="28"/>
        </w:rPr>
        <w:t xml:space="preserve"> підвищ</w:t>
      </w:r>
      <w:r w:rsidRPr="0081474C">
        <w:rPr>
          <w:sz w:val="28"/>
          <w:szCs w:val="28"/>
        </w:rPr>
        <w:t>ити</w:t>
      </w:r>
      <w:r w:rsidR="0099582F" w:rsidRPr="0081474C">
        <w:rPr>
          <w:sz w:val="28"/>
          <w:szCs w:val="28"/>
        </w:rPr>
        <w:t xml:space="preserve"> ефективність роботи органів </w:t>
      </w:r>
      <w:r w:rsidRPr="0081474C">
        <w:rPr>
          <w:sz w:val="28"/>
          <w:szCs w:val="28"/>
        </w:rPr>
        <w:t xml:space="preserve">державного і місцевого </w:t>
      </w:r>
      <w:r w:rsidR="0099582F" w:rsidRPr="0081474C">
        <w:rPr>
          <w:sz w:val="28"/>
          <w:szCs w:val="28"/>
        </w:rPr>
        <w:t>управління</w:t>
      </w:r>
      <w:r w:rsidRPr="0081474C">
        <w:rPr>
          <w:sz w:val="28"/>
          <w:szCs w:val="28"/>
        </w:rPr>
        <w:t xml:space="preserve"> та</w:t>
      </w:r>
      <w:r w:rsidR="0099582F" w:rsidRPr="0081474C">
        <w:rPr>
          <w:sz w:val="28"/>
          <w:szCs w:val="28"/>
        </w:rPr>
        <w:t xml:space="preserve"> забезпеч</w:t>
      </w:r>
      <w:r w:rsidRPr="0081474C">
        <w:rPr>
          <w:sz w:val="28"/>
          <w:szCs w:val="28"/>
        </w:rPr>
        <w:t>ити</w:t>
      </w:r>
      <w:r w:rsidR="0099582F" w:rsidRPr="0081474C">
        <w:rPr>
          <w:sz w:val="28"/>
          <w:szCs w:val="28"/>
        </w:rPr>
        <w:t xml:space="preserve"> більш високу надійність безпомилкової обробки документів</w:t>
      </w:r>
      <w:r w:rsidRPr="0081474C">
        <w:rPr>
          <w:sz w:val="28"/>
          <w:szCs w:val="28"/>
        </w:rPr>
        <w:t xml:space="preserve">. </w:t>
      </w:r>
    </w:p>
    <w:p w14:paraId="2CCD4CB4" w14:textId="77777777" w:rsidR="0099582F" w:rsidRPr="0081474C" w:rsidRDefault="005A0A1A" w:rsidP="0081474C">
      <w:pPr>
        <w:spacing w:line="360" w:lineRule="auto"/>
        <w:ind w:firstLine="709"/>
        <w:jc w:val="both"/>
        <w:rPr>
          <w:sz w:val="28"/>
          <w:szCs w:val="28"/>
        </w:rPr>
      </w:pPr>
      <w:r w:rsidRPr="0081474C">
        <w:rPr>
          <w:sz w:val="28"/>
          <w:szCs w:val="28"/>
        </w:rPr>
        <w:t>Щоб с</w:t>
      </w:r>
      <w:r w:rsidR="0099582F" w:rsidRPr="0081474C">
        <w:rPr>
          <w:sz w:val="28"/>
          <w:szCs w:val="28"/>
        </w:rPr>
        <w:t>твор</w:t>
      </w:r>
      <w:r w:rsidRPr="0081474C">
        <w:rPr>
          <w:sz w:val="28"/>
          <w:szCs w:val="28"/>
        </w:rPr>
        <w:t>ити</w:t>
      </w:r>
      <w:r w:rsidR="0099582F" w:rsidRPr="0081474C">
        <w:rPr>
          <w:sz w:val="28"/>
          <w:szCs w:val="28"/>
        </w:rPr>
        <w:t xml:space="preserve"> інформаційн</w:t>
      </w:r>
      <w:r w:rsidRPr="0081474C">
        <w:rPr>
          <w:sz w:val="28"/>
          <w:szCs w:val="28"/>
        </w:rPr>
        <w:t>е</w:t>
      </w:r>
      <w:r w:rsidR="0099582F" w:rsidRPr="0081474C">
        <w:rPr>
          <w:sz w:val="28"/>
          <w:szCs w:val="28"/>
        </w:rPr>
        <w:t xml:space="preserve"> суспільств</w:t>
      </w:r>
      <w:r w:rsidRPr="0081474C">
        <w:rPr>
          <w:sz w:val="28"/>
          <w:szCs w:val="28"/>
        </w:rPr>
        <w:t>о</w:t>
      </w:r>
      <w:r w:rsidR="0099582F" w:rsidRPr="0081474C">
        <w:rPr>
          <w:sz w:val="28"/>
          <w:szCs w:val="28"/>
        </w:rPr>
        <w:t xml:space="preserve"> і забезпеч</w:t>
      </w:r>
      <w:r w:rsidRPr="0081474C">
        <w:rPr>
          <w:sz w:val="28"/>
          <w:szCs w:val="28"/>
        </w:rPr>
        <w:t>ити</w:t>
      </w:r>
      <w:r w:rsidR="0099582F" w:rsidRPr="0081474C">
        <w:rPr>
          <w:sz w:val="28"/>
          <w:szCs w:val="28"/>
        </w:rPr>
        <w:t xml:space="preserve"> функціонування електронного уряду </w:t>
      </w:r>
      <w:r w:rsidRPr="0081474C">
        <w:rPr>
          <w:sz w:val="28"/>
          <w:szCs w:val="28"/>
        </w:rPr>
        <w:t xml:space="preserve">на рівні держави і на місцях потрібна </w:t>
      </w:r>
      <w:r w:rsidR="0099582F" w:rsidRPr="0081474C">
        <w:rPr>
          <w:sz w:val="28"/>
          <w:szCs w:val="28"/>
        </w:rPr>
        <w:t xml:space="preserve">наявність повноцінно сформованих інформаційних ресурсів в електронному вигляді: інформації, бази даних, реєстрів, що актуалізуються в суспільному житті. </w:t>
      </w:r>
    </w:p>
    <w:p w14:paraId="5B047380" w14:textId="77777777" w:rsidR="005A0A1A" w:rsidRPr="0081474C" w:rsidRDefault="0099582F" w:rsidP="0081474C">
      <w:pPr>
        <w:spacing w:line="360" w:lineRule="auto"/>
        <w:ind w:firstLine="709"/>
        <w:jc w:val="both"/>
        <w:rPr>
          <w:sz w:val="28"/>
          <w:szCs w:val="28"/>
        </w:rPr>
      </w:pPr>
      <w:r w:rsidRPr="0081474C">
        <w:rPr>
          <w:sz w:val="28"/>
          <w:szCs w:val="28"/>
        </w:rPr>
        <w:lastRenderedPageBreak/>
        <w:t xml:space="preserve">Для оптимізації процедур надання електронних адмінстративних послуг необхідно сформувати відповідну методологію. Вимоги до процедур надання послуг, що спрямовані на забезпечення їх зручного і зрозумілого використання, повинні бути закріплені нормативно. </w:t>
      </w:r>
    </w:p>
    <w:p w14:paraId="54CFD4BC" w14:textId="77777777" w:rsidR="00C16EC2" w:rsidRPr="0081474C" w:rsidRDefault="00C16EC2" w:rsidP="0081474C">
      <w:pPr>
        <w:spacing w:line="360" w:lineRule="auto"/>
        <w:ind w:firstLine="709"/>
        <w:jc w:val="both"/>
        <w:rPr>
          <w:sz w:val="28"/>
          <w:szCs w:val="28"/>
        </w:rPr>
      </w:pPr>
      <w:r w:rsidRPr="0081474C">
        <w:rPr>
          <w:sz w:val="28"/>
          <w:szCs w:val="28"/>
        </w:rPr>
        <w:t xml:space="preserve">З метою вдосконалення системи надання адміністративних послуг </w:t>
      </w:r>
      <w:r w:rsidR="0081474C">
        <w:rPr>
          <w:sz w:val="28"/>
          <w:szCs w:val="28"/>
        </w:rPr>
        <w:t>потрібно</w:t>
      </w:r>
      <w:r w:rsidRPr="0081474C">
        <w:rPr>
          <w:sz w:val="28"/>
          <w:szCs w:val="28"/>
        </w:rPr>
        <w:t xml:space="preserve"> провести нас</w:t>
      </w:r>
      <w:r w:rsidR="0081474C" w:rsidRPr="0081474C">
        <w:rPr>
          <w:sz w:val="28"/>
          <w:szCs w:val="28"/>
        </w:rPr>
        <w:t>т</w:t>
      </w:r>
      <w:r w:rsidRPr="0081474C">
        <w:rPr>
          <w:sz w:val="28"/>
          <w:szCs w:val="28"/>
        </w:rPr>
        <w:t xml:space="preserve">упні </w:t>
      </w:r>
      <w:r w:rsidR="0081474C" w:rsidRPr="0081474C">
        <w:rPr>
          <w:sz w:val="28"/>
          <w:szCs w:val="28"/>
        </w:rPr>
        <w:t>заходи:</w:t>
      </w:r>
    </w:p>
    <w:p w14:paraId="442104F7" w14:textId="77777777" w:rsidR="0081474C" w:rsidRPr="0081474C" w:rsidRDefault="00C16EC2" w:rsidP="0081474C">
      <w:pPr>
        <w:pStyle w:val="a7"/>
        <w:numPr>
          <w:ilvl w:val="0"/>
          <w:numId w:val="5"/>
        </w:numPr>
        <w:shd w:val="clear" w:color="auto" w:fill="FFFFFF"/>
        <w:spacing w:line="360" w:lineRule="auto"/>
        <w:ind w:left="0" w:firstLine="709"/>
        <w:jc w:val="both"/>
        <w:rPr>
          <w:rFonts w:ascii="Times New Roman" w:hAnsi="Times New Roman"/>
          <w:sz w:val="28"/>
          <w:szCs w:val="28"/>
        </w:rPr>
      </w:pPr>
      <w:r w:rsidRPr="0081474C">
        <w:rPr>
          <w:rFonts w:ascii="Times New Roman" w:hAnsi="Times New Roman"/>
          <w:sz w:val="28"/>
          <w:szCs w:val="28"/>
        </w:rPr>
        <w:t>впорядкува</w:t>
      </w:r>
      <w:r w:rsidR="0081474C" w:rsidRPr="0081474C">
        <w:rPr>
          <w:rFonts w:ascii="Times New Roman" w:hAnsi="Times New Roman"/>
          <w:sz w:val="28"/>
          <w:szCs w:val="28"/>
          <w:lang w:val="uk-UA"/>
        </w:rPr>
        <w:t>ти</w:t>
      </w:r>
      <w:r w:rsidRPr="0081474C">
        <w:rPr>
          <w:rFonts w:ascii="Times New Roman" w:hAnsi="Times New Roman"/>
          <w:sz w:val="28"/>
          <w:szCs w:val="28"/>
        </w:rPr>
        <w:t xml:space="preserve"> адміністративн</w:t>
      </w:r>
      <w:r w:rsidR="0081474C" w:rsidRPr="0081474C">
        <w:rPr>
          <w:rFonts w:ascii="Times New Roman" w:hAnsi="Times New Roman"/>
          <w:sz w:val="28"/>
          <w:szCs w:val="28"/>
          <w:lang w:val="uk-UA"/>
        </w:rPr>
        <w:t>і</w:t>
      </w:r>
      <w:r w:rsidRPr="0081474C">
        <w:rPr>
          <w:rFonts w:ascii="Times New Roman" w:hAnsi="Times New Roman"/>
          <w:sz w:val="28"/>
          <w:szCs w:val="28"/>
        </w:rPr>
        <w:t xml:space="preserve"> послуг</w:t>
      </w:r>
      <w:r w:rsidR="0081474C" w:rsidRPr="0081474C">
        <w:rPr>
          <w:rFonts w:ascii="Times New Roman" w:hAnsi="Times New Roman"/>
          <w:sz w:val="28"/>
          <w:szCs w:val="28"/>
          <w:lang w:val="uk-UA"/>
        </w:rPr>
        <w:t>и</w:t>
      </w:r>
      <w:r w:rsidRPr="0081474C">
        <w:rPr>
          <w:rFonts w:ascii="Times New Roman" w:hAnsi="Times New Roman"/>
          <w:sz w:val="28"/>
          <w:szCs w:val="28"/>
        </w:rPr>
        <w:t xml:space="preserve"> з метою максимального скорочення їхньої кількості, спрощення та усунення проміжних послуг. </w:t>
      </w:r>
      <w:r w:rsidR="0081474C" w:rsidRPr="0081474C">
        <w:rPr>
          <w:rFonts w:ascii="Times New Roman" w:hAnsi="Times New Roman"/>
          <w:sz w:val="28"/>
          <w:szCs w:val="28"/>
          <w:lang w:val="uk-UA"/>
        </w:rPr>
        <w:t>Визначити</w:t>
      </w:r>
      <w:r w:rsidRPr="0081474C">
        <w:rPr>
          <w:rFonts w:ascii="Times New Roman" w:hAnsi="Times New Roman"/>
          <w:sz w:val="28"/>
          <w:szCs w:val="28"/>
        </w:rPr>
        <w:t xml:space="preserve"> перелік базових адмінпослуг (так званий Реєстр базових адмінпослуг). Потрібно уніфікувати всі назви послуг</w:t>
      </w:r>
      <w:r w:rsidR="0081474C" w:rsidRPr="0081474C">
        <w:rPr>
          <w:rFonts w:ascii="Times New Roman" w:hAnsi="Times New Roman"/>
          <w:sz w:val="28"/>
          <w:szCs w:val="28"/>
          <w:lang w:val="uk-UA"/>
        </w:rPr>
        <w:t>;</w:t>
      </w:r>
    </w:p>
    <w:p w14:paraId="41C85B4F" w14:textId="77777777" w:rsidR="0081474C" w:rsidRPr="0081474C" w:rsidRDefault="00C16EC2" w:rsidP="0081474C">
      <w:pPr>
        <w:pStyle w:val="a7"/>
        <w:numPr>
          <w:ilvl w:val="0"/>
          <w:numId w:val="5"/>
        </w:numPr>
        <w:shd w:val="clear" w:color="auto" w:fill="FFFFFF"/>
        <w:spacing w:line="360" w:lineRule="auto"/>
        <w:ind w:left="0" w:firstLine="709"/>
        <w:jc w:val="both"/>
        <w:rPr>
          <w:rFonts w:ascii="Times New Roman" w:hAnsi="Times New Roman"/>
          <w:sz w:val="28"/>
          <w:szCs w:val="28"/>
        </w:rPr>
      </w:pPr>
      <w:r w:rsidRPr="0081474C">
        <w:rPr>
          <w:rFonts w:ascii="Times New Roman" w:hAnsi="Times New Roman"/>
          <w:sz w:val="28"/>
          <w:szCs w:val="28"/>
        </w:rPr>
        <w:t xml:space="preserve">встановити </w:t>
      </w:r>
      <w:r w:rsidR="0081474C" w:rsidRPr="0081474C">
        <w:rPr>
          <w:rFonts w:ascii="Times New Roman" w:hAnsi="Times New Roman"/>
          <w:sz w:val="28"/>
          <w:szCs w:val="28"/>
          <w:lang w:val="uk-UA"/>
        </w:rPr>
        <w:t xml:space="preserve">поділ </w:t>
      </w:r>
      <w:r w:rsidRPr="0081474C">
        <w:rPr>
          <w:rFonts w:ascii="Times New Roman" w:hAnsi="Times New Roman"/>
          <w:sz w:val="28"/>
          <w:szCs w:val="28"/>
        </w:rPr>
        <w:t>послуг</w:t>
      </w:r>
      <w:r w:rsidR="0081474C" w:rsidRPr="0081474C">
        <w:rPr>
          <w:rFonts w:ascii="Times New Roman" w:hAnsi="Times New Roman"/>
          <w:sz w:val="28"/>
          <w:szCs w:val="28"/>
          <w:lang w:val="uk-UA"/>
        </w:rPr>
        <w:t xml:space="preserve"> на</w:t>
      </w:r>
      <w:r w:rsidRPr="0081474C">
        <w:rPr>
          <w:rFonts w:ascii="Times New Roman" w:hAnsi="Times New Roman"/>
          <w:sz w:val="28"/>
          <w:szCs w:val="28"/>
        </w:rPr>
        <w:t>: примусові або обов’язкові для отримання не залежно від волі особи</w:t>
      </w:r>
      <w:r w:rsidR="0081474C" w:rsidRPr="0081474C">
        <w:rPr>
          <w:rFonts w:ascii="Times New Roman" w:hAnsi="Times New Roman"/>
          <w:sz w:val="28"/>
          <w:szCs w:val="28"/>
          <w:lang w:val="uk-UA"/>
        </w:rPr>
        <w:t xml:space="preserve">; </w:t>
      </w:r>
      <w:r w:rsidRPr="0081474C">
        <w:rPr>
          <w:rFonts w:ascii="Times New Roman" w:hAnsi="Times New Roman"/>
          <w:sz w:val="28"/>
          <w:szCs w:val="28"/>
        </w:rPr>
        <w:t>добровільні - необхідні для громадян і бізнесу, які є наслідком набуття певних благ, цінностей</w:t>
      </w:r>
      <w:r w:rsidR="0081474C" w:rsidRPr="0081474C">
        <w:rPr>
          <w:rFonts w:ascii="Times New Roman" w:hAnsi="Times New Roman"/>
          <w:sz w:val="28"/>
          <w:szCs w:val="28"/>
          <w:lang w:val="uk-UA"/>
        </w:rPr>
        <w:t>;</w:t>
      </w:r>
    </w:p>
    <w:p w14:paraId="3E63CEE6" w14:textId="77777777" w:rsidR="0081474C" w:rsidRPr="0081474C" w:rsidRDefault="0081474C" w:rsidP="0081474C">
      <w:pPr>
        <w:pStyle w:val="a7"/>
        <w:numPr>
          <w:ilvl w:val="0"/>
          <w:numId w:val="5"/>
        </w:numPr>
        <w:shd w:val="clear" w:color="auto" w:fill="FFFFFF"/>
        <w:spacing w:line="360" w:lineRule="auto"/>
        <w:ind w:left="0" w:firstLine="709"/>
        <w:jc w:val="both"/>
        <w:rPr>
          <w:rFonts w:ascii="Times New Roman" w:hAnsi="Times New Roman"/>
          <w:sz w:val="28"/>
          <w:szCs w:val="28"/>
        </w:rPr>
      </w:pPr>
      <w:r w:rsidRPr="0081474C">
        <w:rPr>
          <w:rFonts w:ascii="Times New Roman" w:hAnsi="Times New Roman"/>
          <w:sz w:val="28"/>
          <w:szCs w:val="28"/>
          <w:lang w:val="uk-UA"/>
        </w:rPr>
        <w:t>в</w:t>
      </w:r>
      <w:r w:rsidR="00C16EC2" w:rsidRPr="0081474C">
        <w:rPr>
          <w:rFonts w:ascii="Times New Roman" w:hAnsi="Times New Roman"/>
          <w:sz w:val="28"/>
          <w:szCs w:val="28"/>
        </w:rPr>
        <w:t>изначати вартість адмінпослуг за такими принципами:</w:t>
      </w:r>
      <w:r w:rsidRPr="0081474C">
        <w:rPr>
          <w:rFonts w:ascii="Times New Roman" w:hAnsi="Times New Roman"/>
          <w:sz w:val="28"/>
          <w:szCs w:val="28"/>
          <w:lang w:val="uk-UA"/>
        </w:rPr>
        <w:t xml:space="preserve"> </w:t>
      </w:r>
      <w:r w:rsidR="00C16EC2" w:rsidRPr="0081474C">
        <w:rPr>
          <w:rFonts w:ascii="Times New Roman" w:hAnsi="Times New Roman"/>
          <w:sz w:val="28"/>
          <w:szCs w:val="28"/>
        </w:rPr>
        <w:t xml:space="preserve"> примусові мають бути безоплатні або за мінімальну оплату;</w:t>
      </w:r>
      <w:r w:rsidRPr="0081474C">
        <w:rPr>
          <w:rFonts w:ascii="Times New Roman" w:hAnsi="Times New Roman"/>
          <w:sz w:val="28"/>
          <w:szCs w:val="28"/>
          <w:lang w:val="uk-UA"/>
        </w:rPr>
        <w:t xml:space="preserve"> </w:t>
      </w:r>
      <w:r w:rsidR="00C16EC2" w:rsidRPr="0081474C">
        <w:rPr>
          <w:rFonts w:ascii="Times New Roman" w:hAnsi="Times New Roman"/>
          <w:sz w:val="28"/>
          <w:szCs w:val="28"/>
        </w:rPr>
        <w:t>добровільні мають бути оплатні</w:t>
      </w:r>
      <w:r w:rsidRPr="0081474C">
        <w:rPr>
          <w:rFonts w:ascii="Times New Roman" w:hAnsi="Times New Roman"/>
          <w:sz w:val="28"/>
          <w:szCs w:val="28"/>
          <w:lang w:val="uk-UA"/>
        </w:rPr>
        <w:t>;</w:t>
      </w:r>
    </w:p>
    <w:p w14:paraId="1605284C" w14:textId="77777777" w:rsidR="0081474C" w:rsidRPr="0081474C" w:rsidRDefault="0081474C" w:rsidP="0081474C">
      <w:pPr>
        <w:pStyle w:val="a7"/>
        <w:numPr>
          <w:ilvl w:val="0"/>
          <w:numId w:val="5"/>
        </w:numPr>
        <w:shd w:val="clear" w:color="auto" w:fill="FFFFFF"/>
        <w:spacing w:line="360" w:lineRule="auto"/>
        <w:ind w:left="0" w:firstLine="709"/>
        <w:jc w:val="both"/>
        <w:rPr>
          <w:rFonts w:ascii="Times New Roman" w:hAnsi="Times New Roman"/>
          <w:sz w:val="28"/>
          <w:szCs w:val="28"/>
        </w:rPr>
      </w:pPr>
      <w:r w:rsidRPr="0081474C">
        <w:rPr>
          <w:rFonts w:ascii="Times New Roman" w:hAnsi="Times New Roman"/>
          <w:sz w:val="28"/>
          <w:szCs w:val="28"/>
          <w:lang w:val="uk-UA"/>
        </w:rPr>
        <w:t>в</w:t>
      </w:r>
      <w:r w:rsidR="00C16EC2" w:rsidRPr="0081474C">
        <w:rPr>
          <w:rFonts w:ascii="Times New Roman" w:hAnsi="Times New Roman"/>
          <w:sz w:val="28"/>
          <w:szCs w:val="28"/>
        </w:rPr>
        <w:t>изначити всі проміжні адмінпослуги та максимально скоротити підстави для їх отримання та виключити їх із переліку платних послуг або запровадити механізми надання комплексних послуг із включенням плати за проміжні послуги до вартості кінцевої послуги</w:t>
      </w:r>
      <w:r w:rsidRPr="0081474C">
        <w:rPr>
          <w:rFonts w:ascii="Times New Roman" w:hAnsi="Times New Roman"/>
          <w:sz w:val="28"/>
          <w:szCs w:val="28"/>
          <w:lang w:val="uk-UA"/>
        </w:rPr>
        <w:t>;</w:t>
      </w:r>
    </w:p>
    <w:p w14:paraId="5EE79DCF" w14:textId="77777777" w:rsidR="0081474C" w:rsidRPr="0081474C" w:rsidRDefault="0081474C" w:rsidP="0081474C">
      <w:pPr>
        <w:pStyle w:val="a7"/>
        <w:numPr>
          <w:ilvl w:val="0"/>
          <w:numId w:val="5"/>
        </w:numPr>
        <w:shd w:val="clear" w:color="auto" w:fill="FFFFFF"/>
        <w:spacing w:line="360" w:lineRule="auto"/>
        <w:ind w:left="0" w:firstLine="709"/>
        <w:jc w:val="both"/>
        <w:rPr>
          <w:rFonts w:ascii="Times New Roman" w:hAnsi="Times New Roman"/>
          <w:sz w:val="28"/>
          <w:szCs w:val="28"/>
        </w:rPr>
      </w:pPr>
      <w:r w:rsidRPr="0081474C">
        <w:rPr>
          <w:rFonts w:ascii="Times New Roman" w:hAnsi="Times New Roman"/>
          <w:sz w:val="28"/>
          <w:szCs w:val="28"/>
          <w:lang w:val="uk-UA"/>
        </w:rPr>
        <w:t>в</w:t>
      </w:r>
      <w:r w:rsidR="00C16EC2" w:rsidRPr="0081474C">
        <w:rPr>
          <w:rFonts w:ascii="Times New Roman" w:hAnsi="Times New Roman"/>
          <w:sz w:val="28"/>
          <w:szCs w:val="28"/>
        </w:rPr>
        <w:t>изначити уніфікований стандарт для обрахунку розміру плати за надання адміністративних послуг, які є необхідними та обов’язковими - методику розрахунку вартості базових адмінпослуг. На основі цієї методики встановити розмір плати за надання базових адмінпослуг, із зазначенням послуг з «ну</w:t>
      </w:r>
      <w:r w:rsidRPr="0081474C">
        <w:rPr>
          <w:rFonts w:ascii="Times New Roman" w:hAnsi="Times New Roman"/>
          <w:sz w:val="28"/>
          <w:szCs w:val="28"/>
        </w:rPr>
        <w:t>льовою» для отримувача вартістю</w:t>
      </w:r>
      <w:r w:rsidRPr="0081474C">
        <w:rPr>
          <w:rFonts w:ascii="Times New Roman" w:hAnsi="Times New Roman"/>
          <w:sz w:val="28"/>
          <w:szCs w:val="28"/>
          <w:lang w:val="uk-UA"/>
        </w:rPr>
        <w:t>;</w:t>
      </w:r>
    </w:p>
    <w:p w14:paraId="769E02DC" w14:textId="77777777" w:rsidR="00C16EC2" w:rsidRPr="0081474C" w:rsidRDefault="00C16EC2" w:rsidP="0081474C">
      <w:pPr>
        <w:pStyle w:val="a7"/>
        <w:numPr>
          <w:ilvl w:val="0"/>
          <w:numId w:val="5"/>
        </w:numPr>
        <w:shd w:val="clear" w:color="auto" w:fill="FFFFFF"/>
        <w:spacing w:line="360" w:lineRule="auto"/>
        <w:ind w:left="0" w:firstLine="709"/>
        <w:jc w:val="both"/>
        <w:rPr>
          <w:rFonts w:ascii="Times New Roman" w:hAnsi="Times New Roman"/>
          <w:sz w:val="28"/>
          <w:szCs w:val="28"/>
        </w:rPr>
      </w:pPr>
      <w:r w:rsidRPr="0081474C">
        <w:rPr>
          <w:rFonts w:ascii="Times New Roman" w:hAnsi="Times New Roman"/>
          <w:sz w:val="28"/>
          <w:szCs w:val="28"/>
        </w:rPr>
        <w:t>обгрунтувати логіку обчислення адміністративного збору та врегулювати питання повернення коштів за адмінпослуги у разі їх ненадання (відмови у наданні, не прийняття рішення колегіального органу, який є суб’єктом надання, тощо).</w:t>
      </w:r>
    </w:p>
    <w:p w14:paraId="26E0AB02" w14:textId="77777777" w:rsidR="008D3908" w:rsidRPr="0081474C" w:rsidRDefault="008D3908" w:rsidP="0081474C">
      <w:pPr>
        <w:spacing w:line="360" w:lineRule="auto"/>
        <w:ind w:firstLine="709"/>
        <w:jc w:val="both"/>
        <w:rPr>
          <w:b/>
          <w:bCs/>
          <w:sz w:val="28"/>
          <w:szCs w:val="28"/>
        </w:rPr>
      </w:pPr>
    </w:p>
    <w:p w14:paraId="140D3396" w14:textId="77777777" w:rsidR="00F1038B" w:rsidRPr="00871F5B" w:rsidRDefault="00F1038B" w:rsidP="008D3908">
      <w:pPr>
        <w:spacing w:line="360" w:lineRule="auto"/>
        <w:jc w:val="center"/>
        <w:rPr>
          <w:b/>
          <w:bCs/>
          <w:sz w:val="28"/>
          <w:szCs w:val="28"/>
        </w:rPr>
      </w:pPr>
      <w:r w:rsidRPr="00871F5B">
        <w:rPr>
          <w:b/>
          <w:bCs/>
          <w:sz w:val="28"/>
          <w:szCs w:val="28"/>
        </w:rPr>
        <w:lastRenderedPageBreak/>
        <w:t>ВИСНОВКИ</w:t>
      </w:r>
    </w:p>
    <w:p w14:paraId="5980BC62" w14:textId="77777777" w:rsidR="003F4043" w:rsidRPr="00871F5B" w:rsidRDefault="008D3908" w:rsidP="004E27C6">
      <w:pPr>
        <w:spacing w:line="360" w:lineRule="auto"/>
        <w:ind w:firstLine="709"/>
        <w:jc w:val="both"/>
        <w:rPr>
          <w:sz w:val="28"/>
          <w:szCs w:val="28"/>
        </w:rPr>
      </w:pPr>
      <w:r w:rsidRPr="00871F5B">
        <w:rPr>
          <w:sz w:val="28"/>
          <w:szCs w:val="28"/>
        </w:rPr>
        <w:t>Вітчизняна</w:t>
      </w:r>
      <w:r w:rsidR="00F1038B" w:rsidRPr="00871F5B">
        <w:rPr>
          <w:sz w:val="28"/>
          <w:szCs w:val="28"/>
        </w:rPr>
        <w:t xml:space="preserve"> система надання адміністративних послуг населенню перебуває на стадії реформування і подальшо</w:t>
      </w:r>
      <w:r w:rsidRPr="00871F5B">
        <w:rPr>
          <w:sz w:val="28"/>
          <w:szCs w:val="28"/>
        </w:rPr>
        <w:t>го</w:t>
      </w:r>
      <w:r w:rsidR="00F1038B" w:rsidRPr="00871F5B">
        <w:rPr>
          <w:sz w:val="28"/>
          <w:szCs w:val="28"/>
        </w:rPr>
        <w:t xml:space="preserve"> </w:t>
      </w:r>
      <w:r w:rsidRPr="00871F5B">
        <w:rPr>
          <w:sz w:val="28"/>
          <w:szCs w:val="28"/>
        </w:rPr>
        <w:t>удосконалення</w:t>
      </w:r>
      <w:r w:rsidR="00F1038B" w:rsidRPr="00871F5B">
        <w:rPr>
          <w:sz w:val="28"/>
          <w:szCs w:val="28"/>
        </w:rPr>
        <w:t xml:space="preserve"> відповідно до стандартів розвинутих країн світу та міжнародних зобов’язань</w:t>
      </w:r>
      <w:r w:rsidRPr="00871F5B">
        <w:rPr>
          <w:sz w:val="28"/>
          <w:szCs w:val="28"/>
        </w:rPr>
        <w:t xml:space="preserve"> України</w:t>
      </w:r>
      <w:r w:rsidR="00F1038B" w:rsidRPr="00871F5B">
        <w:rPr>
          <w:sz w:val="28"/>
          <w:szCs w:val="28"/>
        </w:rPr>
        <w:t xml:space="preserve"> на шляху до євроінтеграції. </w:t>
      </w:r>
      <w:r w:rsidRPr="00871F5B">
        <w:rPr>
          <w:sz w:val="28"/>
          <w:szCs w:val="28"/>
        </w:rPr>
        <w:t>В ході д</w:t>
      </w:r>
      <w:r w:rsidR="00F1038B" w:rsidRPr="00871F5B">
        <w:rPr>
          <w:sz w:val="28"/>
          <w:szCs w:val="28"/>
        </w:rPr>
        <w:t>ецентралізац</w:t>
      </w:r>
      <w:r w:rsidRPr="00871F5B">
        <w:rPr>
          <w:sz w:val="28"/>
          <w:szCs w:val="28"/>
        </w:rPr>
        <w:t xml:space="preserve">ійнї реформи, якою </w:t>
      </w:r>
      <w:r w:rsidR="00F1038B" w:rsidRPr="00871F5B">
        <w:rPr>
          <w:sz w:val="28"/>
          <w:szCs w:val="28"/>
        </w:rPr>
        <w:t>делег</w:t>
      </w:r>
      <w:r w:rsidRPr="00871F5B">
        <w:rPr>
          <w:sz w:val="28"/>
          <w:szCs w:val="28"/>
        </w:rPr>
        <w:t>о</w:t>
      </w:r>
      <w:r w:rsidR="00F1038B" w:rsidRPr="00871F5B">
        <w:rPr>
          <w:sz w:val="28"/>
          <w:szCs w:val="28"/>
        </w:rPr>
        <w:t>ван</w:t>
      </w:r>
      <w:r w:rsidRPr="00871F5B">
        <w:rPr>
          <w:sz w:val="28"/>
          <w:szCs w:val="28"/>
        </w:rPr>
        <w:t>о</w:t>
      </w:r>
      <w:r w:rsidR="00F1038B" w:rsidRPr="00871F5B">
        <w:rPr>
          <w:sz w:val="28"/>
          <w:szCs w:val="28"/>
        </w:rPr>
        <w:t xml:space="preserve"> повноважен</w:t>
      </w:r>
      <w:r w:rsidRPr="00871F5B">
        <w:rPr>
          <w:sz w:val="28"/>
          <w:szCs w:val="28"/>
        </w:rPr>
        <w:t>ня</w:t>
      </w:r>
      <w:r w:rsidR="00F1038B" w:rsidRPr="00871F5B">
        <w:rPr>
          <w:sz w:val="28"/>
          <w:szCs w:val="28"/>
        </w:rPr>
        <w:t xml:space="preserve"> органам місцевого самоврядування</w:t>
      </w:r>
      <w:r w:rsidRPr="00871F5B">
        <w:rPr>
          <w:sz w:val="28"/>
          <w:szCs w:val="28"/>
        </w:rPr>
        <w:t>,</w:t>
      </w:r>
      <w:r w:rsidR="00F1038B" w:rsidRPr="00871F5B">
        <w:rPr>
          <w:sz w:val="28"/>
          <w:szCs w:val="28"/>
        </w:rPr>
        <w:t xml:space="preserve"> проблем</w:t>
      </w:r>
      <w:r w:rsidRPr="00871F5B">
        <w:rPr>
          <w:sz w:val="28"/>
          <w:szCs w:val="28"/>
        </w:rPr>
        <w:t>и</w:t>
      </w:r>
      <w:r w:rsidR="00F1038B" w:rsidRPr="00871F5B">
        <w:rPr>
          <w:sz w:val="28"/>
          <w:szCs w:val="28"/>
        </w:rPr>
        <w:t xml:space="preserve"> побудови </w:t>
      </w:r>
      <w:r w:rsidRPr="00871F5B">
        <w:rPr>
          <w:sz w:val="28"/>
          <w:szCs w:val="28"/>
        </w:rPr>
        <w:t>якісної</w:t>
      </w:r>
      <w:r w:rsidR="00F1038B" w:rsidRPr="00871F5B">
        <w:rPr>
          <w:sz w:val="28"/>
          <w:szCs w:val="28"/>
        </w:rPr>
        <w:t xml:space="preserve"> </w:t>
      </w:r>
      <w:r w:rsidRPr="00871F5B">
        <w:rPr>
          <w:sz w:val="28"/>
          <w:szCs w:val="28"/>
        </w:rPr>
        <w:t xml:space="preserve">та оперативної </w:t>
      </w:r>
      <w:r w:rsidR="00F1038B" w:rsidRPr="00871F5B">
        <w:rPr>
          <w:sz w:val="28"/>
          <w:szCs w:val="28"/>
        </w:rPr>
        <w:t>системи надання адміністративних послуг громадянам</w:t>
      </w:r>
      <w:r w:rsidRPr="00871F5B">
        <w:rPr>
          <w:sz w:val="28"/>
          <w:szCs w:val="28"/>
        </w:rPr>
        <w:t xml:space="preserve"> стати особливо актуальними</w:t>
      </w:r>
      <w:r w:rsidR="004E27C6" w:rsidRPr="00871F5B">
        <w:rPr>
          <w:sz w:val="28"/>
          <w:szCs w:val="28"/>
        </w:rPr>
        <w:t xml:space="preserve"> </w:t>
      </w:r>
      <w:r w:rsidR="003F4043" w:rsidRPr="00871F5B">
        <w:rPr>
          <w:sz w:val="28"/>
          <w:szCs w:val="28"/>
        </w:rPr>
        <w:t xml:space="preserve">для </w:t>
      </w:r>
      <w:r w:rsidR="00237D69" w:rsidRPr="00871F5B">
        <w:rPr>
          <w:sz w:val="28"/>
          <w:szCs w:val="28"/>
        </w:rPr>
        <w:t xml:space="preserve">науковців і практиків державного управління. </w:t>
      </w:r>
    </w:p>
    <w:p w14:paraId="3AC7F2F7" w14:textId="77777777" w:rsidR="00651725" w:rsidRPr="00871F5B" w:rsidRDefault="003F4043" w:rsidP="00651725">
      <w:pPr>
        <w:pStyle w:val="a4"/>
        <w:spacing w:after="0" w:line="360" w:lineRule="auto"/>
        <w:ind w:firstLine="709"/>
        <w:jc w:val="both"/>
        <w:rPr>
          <w:sz w:val="28"/>
          <w:szCs w:val="28"/>
        </w:rPr>
      </w:pPr>
      <w:r w:rsidRPr="00871F5B">
        <w:rPr>
          <w:sz w:val="28"/>
          <w:szCs w:val="28"/>
        </w:rPr>
        <w:t xml:space="preserve">Адміністративні послуги відіграють роль своєрідного регулятора, за допомогою якого держава посилює свій вплив на всі сфери життєдіяльності суспільства. </w:t>
      </w:r>
      <w:r w:rsidR="009D14C2" w:rsidRPr="00871F5B">
        <w:rPr>
          <w:sz w:val="28"/>
          <w:szCs w:val="28"/>
        </w:rPr>
        <w:t>Іде</w:t>
      </w:r>
      <w:r w:rsidRPr="00871F5B">
        <w:rPr>
          <w:sz w:val="28"/>
          <w:szCs w:val="28"/>
        </w:rPr>
        <w:t>я</w:t>
      </w:r>
      <w:r w:rsidR="009D14C2" w:rsidRPr="00871F5B">
        <w:rPr>
          <w:spacing w:val="36"/>
          <w:sz w:val="28"/>
          <w:szCs w:val="28"/>
        </w:rPr>
        <w:t xml:space="preserve"> </w:t>
      </w:r>
      <w:r w:rsidR="009D14C2" w:rsidRPr="00871F5B">
        <w:rPr>
          <w:sz w:val="28"/>
          <w:szCs w:val="28"/>
        </w:rPr>
        <w:t>адміністративних</w:t>
      </w:r>
      <w:r w:rsidR="009D14C2" w:rsidRPr="00871F5B">
        <w:rPr>
          <w:spacing w:val="33"/>
          <w:sz w:val="28"/>
          <w:szCs w:val="28"/>
        </w:rPr>
        <w:t xml:space="preserve"> </w:t>
      </w:r>
      <w:r w:rsidR="009D14C2" w:rsidRPr="00871F5B">
        <w:rPr>
          <w:sz w:val="28"/>
          <w:szCs w:val="28"/>
        </w:rPr>
        <w:t>послуг</w:t>
      </w:r>
      <w:r w:rsidR="009D14C2" w:rsidRPr="00871F5B">
        <w:rPr>
          <w:spacing w:val="38"/>
          <w:sz w:val="28"/>
          <w:szCs w:val="28"/>
        </w:rPr>
        <w:t xml:space="preserve"> </w:t>
      </w:r>
      <w:r w:rsidRPr="00871F5B">
        <w:rPr>
          <w:sz w:val="28"/>
          <w:szCs w:val="28"/>
        </w:rPr>
        <w:t>Україна прийшла</w:t>
      </w:r>
      <w:r w:rsidR="009D14C2" w:rsidRPr="00871F5B">
        <w:rPr>
          <w:spacing w:val="40"/>
          <w:sz w:val="28"/>
          <w:szCs w:val="28"/>
        </w:rPr>
        <w:t xml:space="preserve"> </w:t>
      </w:r>
      <w:r w:rsidR="009D14C2" w:rsidRPr="00871F5B">
        <w:rPr>
          <w:sz w:val="28"/>
          <w:szCs w:val="28"/>
        </w:rPr>
        <w:t>з</w:t>
      </w:r>
      <w:r w:rsidR="009D14C2" w:rsidRPr="00871F5B">
        <w:rPr>
          <w:spacing w:val="37"/>
          <w:sz w:val="28"/>
          <w:szCs w:val="28"/>
        </w:rPr>
        <w:t xml:space="preserve"> </w:t>
      </w:r>
      <w:r w:rsidRPr="00871F5B">
        <w:rPr>
          <w:sz w:val="28"/>
          <w:szCs w:val="28"/>
        </w:rPr>
        <w:t>досвіду країн З</w:t>
      </w:r>
      <w:r w:rsidR="009D14C2" w:rsidRPr="00871F5B">
        <w:rPr>
          <w:sz w:val="28"/>
          <w:szCs w:val="28"/>
        </w:rPr>
        <w:t>ахідн</w:t>
      </w:r>
      <w:r w:rsidRPr="00871F5B">
        <w:rPr>
          <w:sz w:val="28"/>
          <w:szCs w:val="28"/>
        </w:rPr>
        <w:t>ої</w:t>
      </w:r>
      <w:r w:rsidR="009D14C2" w:rsidRPr="00871F5B">
        <w:rPr>
          <w:sz w:val="28"/>
          <w:szCs w:val="28"/>
        </w:rPr>
        <w:t xml:space="preserve"> </w:t>
      </w:r>
      <w:r w:rsidRPr="00871F5B">
        <w:rPr>
          <w:sz w:val="28"/>
          <w:szCs w:val="28"/>
        </w:rPr>
        <w:t>Європи</w:t>
      </w:r>
      <w:r w:rsidR="009D14C2" w:rsidRPr="00871F5B">
        <w:rPr>
          <w:sz w:val="28"/>
          <w:szCs w:val="28"/>
        </w:rPr>
        <w:t>,</w:t>
      </w:r>
      <w:r w:rsidRPr="00871F5B">
        <w:rPr>
          <w:sz w:val="28"/>
          <w:szCs w:val="28"/>
        </w:rPr>
        <w:t xml:space="preserve"> у яких</w:t>
      </w:r>
      <w:r w:rsidR="009D14C2" w:rsidRPr="00871F5B">
        <w:rPr>
          <w:sz w:val="28"/>
          <w:szCs w:val="28"/>
        </w:rPr>
        <w:t xml:space="preserve"> ще </w:t>
      </w:r>
      <w:r w:rsidRPr="00871F5B">
        <w:rPr>
          <w:sz w:val="28"/>
          <w:szCs w:val="28"/>
        </w:rPr>
        <w:t xml:space="preserve">у </w:t>
      </w:r>
      <w:r w:rsidR="009D14C2" w:rsidRPr="00871F5B">
        <w:rPr>
          <w:sz w:val="28"/>
          <w:szCs w:val="28"/>
        </w:rPr>
        <w:t>80-х рок</w:t>
      </w:r>
      <w:r w:rsidRPr="00871F5B">
        <w:rPr>
          <w:sz w:val="28"/>
          <w:szCs w:val="28"/>
        </w:rPr>
        <w:t>ах</w:t>
      </w:r>
      <w:r w:rsidR="009D14C2" w:rsidRPr="00871F5B">
        <w:rPr>
          <w:sz w:val="28"/>
          <w:szCs w:val="28"/>
        </w:rPr>
        <w:t xml:space="preserve"> була </w:t>
      </w:r>
      <w:r w:rsidRPr="00871F5B">
        <w:rPr>
          <w:sz w:val="28"/>
          <w:szCs w:val="28"/>
        </w:rPr>
        <w:t>популярною</w:t>
      </w:r>
      <w:r w:rsidR="009D14C2" w:rsidRPr="00871F5B">
        <w:rPr>
          <w:sz w:val="28"/>
          <w:szCs w:val="28"/>
        </w:rPr>
        <w:t xml:space="preserve"> доктрина </w:t>
      </w:r>
      <w:r w:rsidRPr="00871F5B">
        <w:rPr>
          <w:sz w:val="28"/>
          <w:szCs w:val="28"/>
        </w:rPr>
        <w:t>«</w:t>
      </w:r>
      <w:r w:rsidR="009D14C2" w:rsidRPr="00871F5B">
        <w:rPr>
          <w:sz w:val="28"/>
          <w:szCs w:val="28"/>
        </w:rPr>
        <w:t>нового публічного менеджменту</w:t>
      </w:r>
      <w:r w:rsidRPr="00871F5B">
        <w:rPr>
          <w:sz w:val="28"/>
          <w:szCs w:val="28"/>
        </w:rPr>
        <w:t xml:space="preserve">» </w:t>
      </w:r>
      <w:r w:rsidR="009D14C2" w:rsidRPr="00871F5B">
        <w:rPr>
          <w:sz w:val="28"/>
          <w:szCs w:val="28"/>
        </w:rPr>
        <w:t>та орієнтація</w:t>
      </w:r>
      <w:r w:rsidR="009D14C2" w:rsidRPr="00871F5B">
        <w:rPr>
          <w:spacing w:val="80"/>
          <w:sz w:val="28"/>
          <w:szCs w:val="28"/>
        </w:rPr>
        <w:t xml:space="preserve"> </w:t>
      </w:r>
      <w:r w:rsidR="009D14C2" w:rsidRPr="00871F5B">
        <w:rPr>
          <w:sz w:val="28"/>
          <w:szCs w:val="28"/>
        </w:rPr>
        <w:t>держави</w:t>
      </w:r>
      <w:r w:rsidR="009D14C2" w:rsidRPr="00871F5B">
        <w:rPr>
          <w:spacing w:val="80"/>
          <w:sz w:val="28"/>
          <w:szCs w:val="28"/>
        </w:rPr>
        <w:t xml:space="preserve"> </w:t>
      </w:r>
      <w:r w:rsidR="009D14C2" w:rsidRPr="00871F5B">
        <w:rPr>
          <w:sz w:val="28"/>
          <w:szCs w:val="28"/>
        </w:rPr>
        <w:t>на</w:t>
      </w:r>
      <w:r w:rsidR="009D14C2" w:rsidRPr="00871F5B">
        <w:rPr>
          <w:spacing w:val="80"/>
          <w:sz w:val="28"/>
          <w:szCs w:val="28"/>
        </w:rPr>
        <w:t xml:space="preserve"> </w:t>
      </w:r>
      <w:r w:rsidR="009D14C2" w:rsidRPr="00871F5B">
        <w:rPr>
          <w:sz w:val="28"/>
          <w:szCs w:val="28"/>
        </w:rPr>
        <w:t>громадянина</w:t>
      </w:r>
      <w:r w:rsidR="009D14C2" w:rsidRPr="00871F5B">
        <w:rPr>
          <w:spacing w:val="80"/>
          <w:sz w:val="28"/>
          <w:szCs w:val="28"/>
        </w:rPr>
        <w:t xml:space="preserve"> </w:t>
      </w:r>
      <w:r w:rsidR="009D14C2" w:rsidRPr="00871F5B">
        <w:rPr>
          <w:sz w:val="28"/>
          <w:szCs w:val="28"/>
        </w:rPr>
        <w:t>як</w:t>
      </w:r>
      <w:r w:rsidR="009D14C2" w:rsidRPr="00871F5B">
        <w:rPr>
          <w:spacing w:val="80"/>
          <w:sz w:val="28"/>
          <w:szCs w:val="28"/>
        </w:rPr>
        <w:t xml:space="preserve"> </w:t>
      </w:r>
      <w:r w:rsidR="009D14C2" w:rsidRPr="00871F5B">
        <w:rPr>
          <w:sz w:val="28"/>
          <w:szCs w:val="28"/>
        </w:rPr>
        <w:t>клієнта.</w:t>
      </w:r>
      <w:r w:rsidRPr="00871F5B">
        <w:rPr>
          <w:sz w:val="28"/>
          <w:szCs w:val="28"/>
        </w:rPr>
        <w:t xml:space="preserve"> Тому у </w:t>
      </w:r>
      <w:r w:rsidR="009D14C2" w:rsidRPr="00871F5B">
        <w:rPr>
          <w:sz w:val="28"/>
          <w:szCs w:val="28"/>
        </w:rPr>
        <w:t>1998</w:t>
      </w:r>
      <w:r w:rsidRPr="00871F5B">
        <w:rPr>
          <w:sz w:val="28"/>
          <w:szCs w:val="28"/>
        </w:rPr>
        <w:t xml:space="preserve"> </w:t>
      </w:r>
      <w:r w:rsidR="009D14C2" w:rsidRPr="00871F5B">
        <w:rPr>
          <w:sz w:val="28"/>
          <w:szCs w:val="28"/>
        </w:rPr>
        <w:t>році</w:t>
      </w:r>
      <w:r w:rsidR="009D14C2" w:rsidRPr="00871F5B">
        <w:rPr>
          <w:spacing w:val="80"/>
          <w:sz w:val="28"/>
          <w:szCs w:val="28"/>
        </w:rPr>
        <w:t xml:space="preserve"> </w:t>
      </w:r>
      <w:r w:rsidR="009D14C2" w:rsidRPr="00871F5B">
        <w:rPr>
          <w:sz w:val="28"/>
          <w:szCs w:val="28"/>
        </w:rPr>
        <w:t>вперше</w:t>
      </w:r>
      <w:r w:rsidRPr="00871F5B">
        <w:rPr>
          <w:sz w:val="28"/>
          <w:szCs w:val="28"/>
        </w:rPr>
        <w:t xml:space="preserve"> </w:t>
      </w:r>
      <w:r w:rsidR="009D14C2" w:rsidRPr="00871F5B">
        <w:rPr>
          <w:sz w:val="28"/>
          <w:szCs w:val="28"/>
        </w:rPr>
        <w:t>у Концепції адміністративної реформи в Україні</w:t>
      </w:r>
      <w:r w:rsidRPr="00871F5B">
        <w:rPr>
          <w:sz w:val="28"/>
          <w:szCs w:val="28"/>
        </w:rPr>
        <w:t xml:space="preserve"> було  зроблено акцент на розвиток системи адміністративних послуг в державі</w:t>
      </w:r>
      <w:r w:rsidR="009D14C2" w:rsidRPr="00871F5B">
        <w:rPr>
          <w:sz w:val="28"/>
          <w:szCs w:val="28"/>
        </w:rPr>
        <w:t xml:space="preserve">. </w:t>
      </w:r>
      <w:r w:rsidRPr="00871F5B">
        <w:rPr>
          <w:sz w:val="28"/>
          <w:szCs w:val="28"/>
        </w:rPr>
        <w:t>А з вересня 2012 року процес надання адміністративних послуг в правовому полі регулюється Законом України «Про адміністративні послуги».</w:t>
      </w:r>
    </w:p>
    <w:p w14:paraId="23C0AEC5" w14:textId="77777777" w:rsidR="00651725" w:rsidRPr="00871F5B" w:rsidRDefault="00651725" w:rsidP="00651725">
      <w:pPr>
        <w:spacing w:line="360" w:lineRule="auto"/>
        <w:ind w:firstLine="709"/>
        <w:jc w:val="both"/>
        <w:rPr>
          <w:sz w:val="28"/>
          <w:szCs w:val="28"/>
        </w:rPr>
      </w:pPr>
      <w:r w:rsidRPr="00871F5B">
        <w:rPr>
          <w:sz w:val="28"/>
          <w:szCs w:val="28"/>
        </w:rPr>
        <w:t>Адміністративні послуги – це особлива категорія державних послуг, які  надаються на некомерційній основі – безкоштовно або частково за плату та спрямовані на задоволення важливих соціальних потреб. Це певні правовідносини, які виникають в ході реалізації суб’єктивних прав фізичнох (юридичної) особиза їх заявою в процесі публічно-владної діяльності адміністративного органу для отримання певного результату.</w:t>
      </w:r>
    </w:p>
    <w:p w14:paraId="31FD8885" w14:textId="77777777" w:rsidR="00651725" w:rsidRPr="00871F5B" w:rsidRDefault="00651725" w:rsidP="006940C9">
      <w:pPr>
        <w:spacing w:line="360" w:lineRule="auto"/>
        <w:ind w:firstLine="709"/>
        <w:jc w:val="both"/>
        <w:rPr>
          <w:sz w:val="28"/>
          <w:szCs w:val="28"/>
        </w:rPr>
      </w:pPr>
      <w:r w:rsidRPr="00871F5B">
        <w:rPr>
          <w:sz w:val="28"/>
          <w:szCs w:val="28"/>
        </w:rPr>
        <w:t xml:space="preserve">Важливим питанням є оптимальний розподіл повноважень між органами державної виконавчої влади та органами місцевого самоврядування (ОМС) при наданні адміністративних послуг. </w:t>
      </w:r>
      <w:r w:rsidR="006940C9" w:rsidRPr="00871F5B">
        <w:rPr>
          <w:sz w:val="28"/>
          <w:szCs w:val="28"/>
        </w:rPr>
        <w:t>Р</w:t>
      </w:r>
      <w:r w:rsidRPr="00871F5B">
        <w:rPr>
          <w:sz w:val="28"/>
          <w:szCs w:val="28"/>
        </w:rPr>
        <w:t>озподіл повноважень має здійснюватись за такими підходами:</w:t>
      </w:r>
    </w:p>
    <w:p w14:paraId="666B1EB2" w14:textId="77777777" w:rsidR="00651725" w:rsidRPr="00871F5B" w:rsidRDefault="00651725" w:rsidP="006940C9">
      <w:pPr>
        <w:spacing w:line="360" w:lineRule="auto"/>
        <w:ind w:firstLine="709"/>
        <w:jc w:val="both"/>
        <w:rPr>
          <w:sz w:val="28"/>
          <w:szCs w:val="28"/>
        </w:rPr>
      </w:pPr>
      <w:r w:rsidRPr="00871F5B">
        <w:rPr>
          <w:bCs/>
          <w:sz w:val="28"/>
          <w:szCs w:val="28"/>
        </w:rPr>
        <w:t>1)</w:t>
      </w:r>
      <w:r w:rsidRPr="00871F5B">
        <w:rPr>
          <w:sz w:val="28"/>
          <w:szCs w:val="28"/>
        </w:rPr>
        <w:t>  </w:t>
      </w:r>
      <w:r w:rsidRPr="00871F5B">
        <w:rPr>
          <w:bCs/>
          <w:sz w:val="28"/>
          <w:szCs w:val="28"/>
        </w:rPr>
        <w:t>послуги повинні надаватися якнайближче до людей, </w:t>
      </w:r>
      <w:r w:rsidRPr="00871F5B">
        <w:rPr>
          <w:sz w:val="28"/>
          <w:szCs w:val="28"/>
        </w:rPr>
        <w:t>тобто «базові» адміністративні послуги треба максимально делегувати органам місцевого самоврядування</w:t>
      </w:r>
      <w:r w:rsidRPr="00871F5B">
        <w:rPr>
          <w:bCs/>
          <w:sz w:val="28"/>
          <w:szCs w:val="28"/>
        </w:rPr>
        <w:t> </w:t>
      </w:r>
      <w:r w:rsidRPr="00871F5B">
        <w:rPr>
          <w:sz w:val="28"/>
          <w:szCs w:val="28"/>
        </w:rPr>
        <w:t xml:space="preserve">базового рівня. Особливо це стосується життєвого циклу </w:t>
      </w:r>
      <w:r w:rsidRPr="00871F5B">
        <w:rPr>
          <w:sz w:val="28"/>
          <w:szCs w:val="28"/>
        </w:rPr>
        <w:lastRenderedPageBreak/>
        <w:t>людини і таких найбільш затребуваних послуг: реєстрації народження, місця проживання,шлюбу, нерухомості, бізнесу, соціального захисту тощо;</w:t>
      </w:r>
    </w:p>
    <w:p w14:paraId="36857E56" w14:textId="77777777" w:rsidR="00651725" w:rsidRPr="00871F5B" w:rsidRDefault="00651725" w:rsidP="006940C9">
      <w:pPr>
        <w:tabs>
          <w:tab w:val="left" w:pos="993"/>
        </w:tabs>
        <w:spacing w:line="360" w:lineRule="auto"/>
        <w:ind w:firstLine="709"/>
        <w:jc w:val="both"/>
        <w:rPr>
          <w:sz w:val="28"/>
          <w:szCs w:val="28"/>
        </w:rPr>
      </w:pPr>
      <w:r w:rsidRPr="00871F5B">
        <w:rPr>
          <w:bCs/>
          <w:sz w:val="28"/>
          <w:szCs w:val="28"/>
        </w:rPr>
        <w:t>2)</w:t>
      </w:r>
      <w:r w:rsidRPr="00871F5B">
        <w:rPr>
          <w:sz w:val="28"/>
          <w:szCs w:val="28"/>
        </w:rPr>
        <w:t> </w:t>
      </w:r>
      <w:r w:rsidRPr="00871F5B">
        <w:rPr>
          <w:bCs/>
          <w:sz w:val="28"/>
          <w:szCs w:val="28"/>
        </w:rPr>
        <w:t xml:space="preserve"> функції формування політики мають зберігатись за державою </w:t>
      </w:r>
      <w:r w:rsidRPr="00871F5B">
        <w:rPr>
          <w:sz w:val="28"/>
          <w:szCs w:val="28"/>
        </w:rPr>
        <w:t xml:space="preserve">(їх має виконувати Уряд (міністерства)). Це - </w:t>
      </w:r>
      <w:r w:rsidRPr="00871F5B">
        <w:rPr>
          <w:bCs/>
          <w:sz w:val="28"/>
          <w:szCs w:val="28"/>
        </w:rPr>
        <w:t>адміністрування централізованих державних реєстрів; адміністративний / фаховий нагляд, методична допомога органам місцевого самоврядування.</w:t>
      </w:r>
      <w:r w:rsidRPr="00871F5B">
        <w:rPr>
          <w:sz w:val="28"/>
          <w:szCs w:val="28"/>
        </w:rPr>
        <w:t xml:space="preserve"> Ці функції повинні виконувати такі «урядові агенції» як державна служба, агентства.</w:t>
      </w:r>
    </w:p>
    <w:p w14:paraId="3A4C83C2" w14:textId="77777777" w:rsidR="006940C9" w:rsidRPr="00871F5B" w:rsidRDefault="00651725" w:rsidP="006940C9">
      <w:pPr>
        <w:pStyle w:val="a4"/>
        <w:spacing w:after="0" w:line="360" w:lineRule="auto"/>
        <w:ind w:firstLine="709"/>
        <w:jc w:val="both"/>
        <w:rPr>
          <w:bCs/>
          <w:sz w:val="28"/>
          <w:szCs w:val="28"/>
        </w:rPr>
      </w:pPr>
      <w:r w:rsidRPr="00871F5B">
        <w:rPr>
          <w:sz w:val="28"/>
          <w:szCs w:val="28"/>
        </w:rPr>
        <w:t xml:space="preserve">Адміністративні послуги надають Центри надання адміністративних послуг (ЦНАП) робочі органи або структурні підрозділм виконавчих органів місцевих рад. </w:t>
      </w:r>
      <w:r w:rsidR="006940C9" w:rsidRPr="00871F5B">
        <w:rPr>
          <w:sz w:val="28"/>
          <w:szCs w:val="28"/>
        </w:rPr>
        <w:t xml:space="preserve">Центр надання адміністративних послуг (ЦНАП) є інтегрованим офісом, у якому надається широкий перелік адміністративних послуг, необхідних для громадян та бізнесу. ЦНАП - це комплексний підхід до обслуговування, економія часу громадян, і, насамперед, </w:t>
      </w:r>
      <w:r w:rsidR="006940C9" w:rsidRPr="00871F5B">
        <w:rPr>
          <w:bCs/>
          <w:sz w:val="28"/>
          <w:szCs w:val="28"/>
        </w:rPr>
        <w:t>комфорт та зручність.</w:t>
      </w:r>
    </w:p>
    <w:p w14:paraId="24676D24" w14:textId="77777777" w:rsidR="006940C9" w:rsidRPr="00871F5B" w:rsidRDefault="006940C9" w:rsidP="006940C9">
      <w:pPr>
        <w:pStyle w:val="a8"/>
        <w:spacing w:beforeAutospacing="0" w:afterAutospacing="0" w:line="360" w:lineRule="auto"/>
        <w:ind w:firstLine="709"/>
        <w:jc w:val="both"/>
        <w:rPr>
          <w:sz w:val="28"/>
          <w:szCs w:val="28"/>
          <w:lang w:val="uk-UA"/>
        </w:rPr>
      </w:pPr>
      <w:r w:rsidRPr="00871F5B">
        <w:rPr>
          <w:sz w:val="28"/>
          <w:szCs w:val="28"/>
        </w:rPr>
        <w:t>В Україні</w:t>
      </w:r>
      <w:r w:rsidRPr="00871F5B">
        <w:rPr>
          <w:sz w:val="28"/>
          <w:szCs w:val="28"/>
          <w:lang w:val="uk-UA"/>
        </w:rPr>
        <w:t xml:space="preserve"> розвиток</w:t>
      </w:r>
      <w:r w:rsidRPr="00871F5B">
        <w:rPr>
          <w:sz w:val="28"/>
          <w:szCs w:val="28"/>
        </w:rPr>
        <w:t xml:space="preserve"> ЦНАП почина</w:t>
      </w:r>
      <w:r w:rsidRPr="00871F5B">
        <w:rPr>
          <w:sz w:val="28"/>
          <w:szCs w:val="28"/>
          <w:lang w:val="uk-UA"/>
        </w:rPr>
        <w:t>в</w:t>
      </w:r>
      <w:r w:rsidRPr="00871F5B">
        <w:rPr>
          <w:sz w:val="28"/>
          <w:szCs w:val="28"/>
        </w:rPr>
        <w:t>ся з</w:t>
      </w:r>
      <w:r w:rsidRPr="00871F5B">
        <w:rPr>
          <w:sz w:val="28"/>
          <w:szCs w:val="28"/>
          <w:lang w:val="uk-UA"/>
        </w:rPr>
        <w:t>і створення</w:t>
      </w:r>
      <w:r w:rsidRPr="00871F5B">
        <w:rPr>
          <w:sz w:val="28"/>
          <w:szCs w:val="28"/>
        </w:rPr>
        <w:t xml:space="preserve"> «дозвільних центрів» для бізнесу</w:t>
      </w:r>
      <w:r w:rsidRPr="00871F5B">
        <w:rPr>
          <w:sz w:val="28"/>
          <w:szCs w:val="28"/>
          <w:lang w:val="uk-UA"/>
        </w:rPr>
        <w:t xml:space="preserve"> </w:t>
      </w:r>
      <w:r w:rsidRPr="00871F5B">
        <w:rPr>
          <w:sz w:val="28"/>
          <w:szCs w:val="28"/>
        </w:rPr>
        <w:t xml:space="preserve">у багатьох містах. Згодом </w:t>
      </w:r>
      <w:r w:rsidRPr="00871F5B">
        <w:rPr>
          <w:sz w:val="28"/>
          <w:szCs w:val="28"/>
          <w:lang w:val="uk-UA"/>
        </w:rPr>
        <w:t xml:space="preserve">цей </w:t>
      </w:r>
      <w:r w:rsidRPr="00871F5B">
        <w:rPr>
          <w:sz w:val="28"/>
          <w:szCs w:val="28"/>
        </w:rPr>
        <w:t>спектр послуг був розширений послугами для громадян,</w:t>
      </w:r>
      <w:r w:rsidRPr="00871F5B">
        <w:rPr>
          <w:sz w:val="28"/>
          <w:szCs w:val="28"/>
          <w:lang w:val="uk-UA"/>
        </w:rPr>
        <w:t xml:space="preserve"> таким як</w:t>
      </w:r>
      <w:r w:rsidRPr="00871F5B">
        <w:rPr>
          <w:sz w:val="28"/>
          <w:szCs w:val="28"/>
        </w:rPr>
        <w:t xml:space="preserve"> реєстраці</w:t>
      </w:r>
      <w:r w:rsidRPr="00871F5B">
        <w:rPr>
          <w:sz w:val="28"/>
          <w:szCs w:val="28"/>
          <w:lang w:val="uk-UA"/>
        </w:rPr>
        <w:t>я</w:t>
      </w:r>
      <w:r w:rsidRPr="00871F5B">
        <w:rPr>
          <w:sz w:val="28"/>
          <w:szCs w:val="28"/>
        </w:rPr>
        <w:t xml:space="preserve"> місця проживання, паспортні послуги, соціальний захист тощо. </w:t>
      </w:r>
    </w:p>
    <w:p w14:paraId="2ED2B261" w14:textId="77777777" w:rsidR="006940C9" w:rsidRPr="00871F5B" w:rsidRDefault="006940C9" w:rsidP="006940C9">
      <w:pPr>
        <w:pStyle w:val="a8"/>
        <w:tabs>
          <w:tab w:val="left" w:pos="709"/>
        </w:tabs>
        <w:spacing w:beforeAutospacing="0" w:afterAutospacing="0" w:line="360" w:lineRule="auto"/>
        <w:jc w:val="both"/>
        <w:rPr>
          <w:sz w:val="28"/>
          <w:szCs w:val="28"/>
          <w:lang w:val="uk-UA"/>
        </w:rPr>
      </w:pPr>
      <w:r w:rsidRPr="00871F5B">
        <w:rPr>
          <w:sz w:val="28"/>
          <w:szCs w:val="28"/>
          <w:lang w:val="uk-UA"/>
        </w:rPr>
        <w:tab/>
        <w:t>Створення ЦНАП здійснює</w:t>
      </w:r>
      <w:r w:rsidRPr="00871F5B">
        <w:rPr>
          <w:sz w:val="28"/>
          <w:szCs w:val="28"/>
        </w:rPr>
        <w:t> </w:t>
      </w:r>
      <w:r w:rsidRPr="00871F5B">
        <w:rPr>
          <w:bCs/>
          <w:sz w:val="28"/>
          <w:szCs w:val="28"/>
          <w:lang w:val="uk-UA"/>
        </w:rPr>
        <w:t xml:space="preserve">позитивний вплив на роботу органів місцевого самоврядування: </w:t>
      </w:r>
      <w:r w:rsidRPr="00871F5B">
        <w:rPr>
          <w:sz w:val="28"/>
          <w:szCs w:val="28"/>
          <w:lang w:val="uk-UA"/>
        </w:rPr>
        <w:t>спонукає до впорядковування структури органів місцевого самоврядування, штатів, процедур і робочих процесів; до швидшої електронізації та впровадження інноваційних рішень; ефективнішого використання персоналу.</w:t>
      </w:r>
    </w:p>
    <w:p w14:paraId="641204D5" w14:textId="77777777" w:rsidR="006940C9" w:rsidRPr="00871F5B" w:rsidRDefault="006940C9" w:rsidP="006940C9">
      <w:pPr>
        <w:pStyle w:val="a4"/>
        <w:spacing w:after="0" w:line="360" w:lineRule="auto"/>
        <w:ind w:firstLine="709"/>
        <w:jc w:val="both"/>
        <w:rPr>
          <w:sz w:val="28"/>
          <w:szCs w:val="28"/>
        </w:rPr>
      </w:pPr>
      <w:r w:rsidRPr="00871F5B">
        <w:rPr>
          <w:sz w:val="28"/>
          <w:szCs w:val="28"/>
        </w:rPr>
        <w:t xml:space="preserve">Основними завданнями Центру надання адміністративних послуг (ЦНАП) є стати для споживача місцем, де можна було би отримати максимально необхідний перелік адміністративних послуг у комфортних умовах. Ознаками належного ЦНАП є: повний перелік базових послуг, тобто найважливіших для громадян адміністративних послуг; комфортне для відвідувачів приміщення (некабінетна система обслуговування), а облаштування за принципом «відкритого простору»; розширені та орієнтовані на громадян прийомні години; можливість отримання «супутніх послуг» </w:t>
      </w:r>
      <w:r w:rsidRPr="00871F5B">
        <w:rPr>
          <w:sz w:val="28"/>
          <w:szCs w:val="28"/>
        </w:rPr>
        <w:lastRenderedPageBreak/>
        <w:t>(наприклад, банківське обслуговування - внесення плати за адміністративні послуги у приміщенні ЦНАП).</w:t>
      </w:r>
    </w:p>
    <w:p w14:paraId="2250582A" w14:textId="77777777" w:rsidR="00545968" w:rsidRPr="00871F5B" w:rsidRDefault="00F14218" w:rsidP="006940C9">
      <w:pPr>
        <w:pStyle w:val="a4"/>
        <w:spacing w:after="0" w:line="360" w:lineRule="auto"/>
        <w:ind w:firstLine="709"/>
        <w:jc w:val="both"/>
        <w:rPr>
          <w:sz w:val="28"/>
          <w:szCs w:val="28"/>
        </w:rPr>
      </w:pPr>
      <w:r w:rsidRPr="00871F5B">
        <w:rPr>
          <w:sz w:val="28"/>
          <w:szCs w:val="28"/>
        </w:rPr>
        <w:t>Р</w:t>
      </w:r>
      <w:r w:rsidR="00545968" w:rsidRPr="00871F5B">
        <w:rPr>
          <w:sz w:val="28"/>
          <w:szCs w:val="28"/>
        </w:rPr>
        <w:t xml:space="preserve">ішення про обов’язковість ЦНАП у кожній </w:t>
      </w:r>
      <w:r w:rsidR="00651725" w:rsidRPr="00871F5B">
        <w:rPr>
          <w:sz w:val="28"/>
          <w:szCs w:val="28"/>
        </w:rPr>
        <w:t>ОТГ</w:t>
      </w:r>
      <w:r w:rsidR="00545968" w:rsidRPr="00871F5B">
        <w:rPr>
          <w:sz w:val="28"/>
          <w:szCs w:val="28"/>
        </w:rPr>
        <w:t xml:space="preserve"> </w:t>
      </w:r>
      <w:r w:rsidRPr="00871F5B">
        <w:rPr>
          <w:sz w:val="28"/>
          <w:szCs w:val="28"/>
        </w:rPr>
        <w:t xml:space="preserve">- це </w:t>
      </w:r>
      <w:r w:rsidR="00545968" w:rsidRPr="00871F5B">
        <w:rPr>
          <w:sz w:val="28"/>
          <w:szCs w:val="28"/>
        </w:rPr>
        <w:t xml:space="preserve">спосіб вирішити питання доступності до послуг у зв’язку з укрупненням громад і районів. </w:t>
      </w:r>
      <w:r w:rsidRPr="00871F5B">
        <w:rPr>
          <w:sz w:val="28"/>
          <w:szCs w:val="28"/>
        </w:rPr>
        <w:t>ОМС легше надавати прост</w:t>
      </w:r>
      <w:r w:rsidR="00651725" w:rsidRPr="00871F5B">
        <w:rPr>
          <w:sz w:val="28"/>
          <w:szCs w:val="28"/>
        </w:rPr>
        <w:t>і</w:t>
      </w:r>
      <w:r w:rsidRPr="00871F5B">
        <w:rPr>
          <w:sz w:val="28"/>
          <w:szCs w:val="28"/>
        </w:rPr>
        <w:t xml:space="preserve"> послуг</w:t>
      </w:r>
      <w:r w:rsidR="00651725" w:rsidRPr="00871F5B">
        <w:rPr>
          <w:sz w:val="28"/>
          <w:szCs w:val="28"/>
        </w:rPr>
        <w:t>и</w:t>
      </w:r>
      <w:r w:rsidRPr="00871F5B">
        <w:rPr>
          <w:sz w:val="28"/>
          <w:szCs w:val="28"/>
        </w:rPr>
        <w:t>, аніж постійно взаємодіяти з державним органом, витрачаючи на ц</w:t>
      </w:r>
      <w:r w:rsidR="00651725" w:rsidRPr="00871F5B">
        <w:rPr>
          <w:sz w:val="28"/>
          <w:szCs w:val="28"/>
        </w:rPr>
        <w:t>е</w:t>
      </w:r>
      <w:r w:rsidRPr="00871F5B">
        <w:rPr>
          <w:sz w:val="28"/>
          <w:szCs w:val="28"/>
        </w:rPr>
        <w:t xml:space="preserve"> ресурси</w:t>
      </w:r>
      <w:r w:rsidR="00651725" w:rsidRPr="00871F5B">
        <w:rPr>
          <w:sz w:val="28"/>
          <w:szCs w:val="28"/>
        </w:rPr>
        <w:t>.</w:t>
      </w:r>
      <w:r w:rsidRPr="00871F5B">
        <w:rPr>
          <w:sz w:val="28"/>
          <w:szCs w:val="28"/>
        </w:rPr>
        <w:t xml:space="preserve"> </w:t>
      </w:r>
      <w:r w:rsidR="00545968" w:rsidRPr="00871F5B">
        <w:rPr>
          <w:sz w:val="28"/>
          <w:szCs w:val="28"/>
        </w:rPr>
        <w:t>Громадам потрібно </w:t>
      </w:r>
      <w:r w:rsidR="00545968" w:rsidRPr="00871F5B">
        <w:rPr>
          <w:bCs/>
          <w:sz w:val="28"/>
          <w:szCs w:val="28"/>
        </w:rPr>
        <w:t>делегувати повноваження</w:t>
      </w:r>
      <w:r w:rsidR="00545968" w:rsidRPr="00871F5B">
        <w:rPr>
          <w:sz w:val="28"/>
          <w:szCs w:val="28"/>
        </w:rPr>
        <w:t xml:space="preserve">, </w:t>
      </w:r>
      <w:r w:rsidR="0081474C">
        <w:rPr>
          <w:sz w:val="28"/>
          <w:szCs w:val="28"/>
        </w:rPr>
        <w:t>особливо</w:t>
      </w:r>
      <w:r w:rsidR="00545968" w:rsidRPr="00871F5B">
        <w:rPr>
          <w:sz w:val="28"/>
          <w:szCs w:val="28"/>
        </w:rPr>
        <w:t xml:space="preserve"> наймасовіш</w:t>
      </w:r>
      <w:r w:rsidR="0081474C">
        <w:rPr>
          <w:sz w:val="28"/>
          <w:szCs w:val="28"/>
        </w:rPr>
        <w:t>і</w:t>
      </w:r>
      <w:r w:rsidR="00545968" w:rsidRPr="00871F5B">
        <w:rPr>
          <w:sz w:val="28"/>
          <w:szCs w:val="28"/>
        </w:rPr>
        <w:t xml:space="preserve"> і відносно прост</w:t>
      </w:r>
      <w:r w:rsidR="0081474C">
        <w:rPr>
          <w:sz w:val="28"/>
          <w:szCs w:val="28"/>
        </w:rPr>
        <w:t>і</w:t>
      </w:r>
      <w:r w:rsidR="00545968" w:rsidRPr="00871F5B">
        <w:rPr>
          <w:sz w:val="28"/>
          <w:szCs w:val="28"/>
        </w:rPr>
        <w:t xml:space="preserve"> послуг</w:t>
      </w:r>
      <w:r w:rsidR="0081474C">
        <w:rPr>
          <w:sz w:val="28"/>
          <w:szCs w:val="28"/>
        </w:rPr>
        <w:t>и</w:t>
      </w:r>
      <w:r w:rsidR="00545968" w:rsidRPr="00871F5B">
        <w:rPr>
          <w:sz w:val="28"/>
          <w:szCs w:val="28"/>
        </w:rPr>
        <w:t xml:space="preserve">. </w:t>
      </w:r>
      <w:r w:rsidR="0081474C">
        <w:rPr>
          <w:sz w:val="28"/>
          <w:szCs w:val="28"/>
        </w:rPr>
        <w:t xml:space="preserve">В </w:t>
      </w:r>
      <w:r w:rsidR="00545968" w:rsidRPr="00871F5B">
        <w:rPr>
          <w:sz w:val="28"/>
          <w:szCs w:val="28"/>
        </w:rPr>
        <w:t>сферах реєстрації місця проживання, нерухомості, бізнесу</w:t>
      </w:r>
      <w:r w:rsidR="0081474C">
        <w:rPr>
          <w:sz w:val="28"/>
          <w:szCs w:val="28"/>
        </w:rPr>
        <w:t xml:space="preserve"> вже є позитивний досвід надання адміністративних послуг на місцях</w:t>
      </w:r>
      <w:r w:rsidR="00545968" w:rsidRPr="00871F5B">
        <w:rPr>
          <w:sz w:val="28"/>
          <w:szCs w:val="28"/>
        </w:rPr>
        <w:t xml:space="preserve">. </w:t>
      </w:r>
      <w:r w:rsidR="0081474C">
        <w:rPr>
          <w:sz w:val="28"/>
          <w:szCs w:val="28"/>
        </w:rPr>
        <w:t xml:space="preserve">Це </w:t>
      </w:r>
      <w:r w:rsidR="00545968" w:rsidRPr="00871F5B">
        <w:rPr>
          <w:sz w:val="28"/>
          <w:szCs w:val="28"/>
        </w:rPr>
        <w:t xml:space="preserve">треба продовжувати </w:t>
      </w:r>
      <w:r w:rsidR="0081474C">
        <w:rPr>
          <w:sz w:val="28"/>
          <w:szCs w:val="28"/>
        </w:rPr>
        <w:t>і</w:t>
      </w:r>
      <w:r w:rsidR="00545968" w:rsidRPr="00871F5B">
        <w:rPr>
          <w:sz w:val="28"/>
          <w:szCs w:val="28"/>
        </w:rPr>
        <w:t xml:space="preserve"> щодо інших груп послуг: РАЦС та адмінпослуги соціального характеру. </w:t>
      </w:r>
    </w:p>
    <w:p w14:paraId="7F53159A" w14:textId="77777777" w:rsidR="006940C9" w:rsidRPr="00871F5B" w:rsidRDefault="006940C9" w:rsidP="006940C9">
      <w:pPr>
        <w:pStyle w:val="a8"/>
        <w:spacing w:beforeAutospacing="0" w:afterAutospacing="0" w:line="360" w:lineRule="auto"/>
        <w:ind w:firstLine="709"/>
        <w:jc w:val="both"/>
        <w:rPr>
          <w:sz w:val="28"/>
          <w:szCs w:val="28"/>
          <w:lang w:val="uk-UA"/>
        </w:rPr>
      </w:pPr>
      <w:r w:rsidRPr="00871F5B">
        <w:rPr>
          <w:sz w:val="28"/>
          <w:szCs w:val="28"/>
          <w:lang w:val="uk-UA"/>
        </w:rPr>
        <w:t>Так, в Україні н</w:t>
      </w:r>
      <w:r w:rsidRPr="00871F5B">
        <w:rPr>
          <w:sz w:val="28"/>
          <w:szCs w:val="28"/>
        </w:rPr>
        <w:t xml:space="preserve">аселення більше ніж 1000 </w:t>
      </w:r>
      <w:r w:rsidRPr="00871F5B">
        <w:rPr>
          <w:sz w:val="28"/>
          <w:szCs w:val="28"/>
          <w:lang w:val="uk-UA"/>
        </w:rPr>
        <w:t xml:space="preserve">ОТГ </w:t>
      </w:r>
      <w:r w:rsidRPr="00871F5B">
        <w:rPr>
          <w:sz w:val="28"/>
          <w:szCs w:val="28"/>
        </w:rPr>
        <w:t>отримують послуги через Центри надання адміністративних послуг (ЦНАП)</w:t>
      </w:r>
      <w:r w:rsidRPr="00871F5B">
        <w:t xml:space="preserve"> </w:t>
      </w:r>
      <w:r w:rsidRPr="00871F5B">
        <w:rPr>
          <w:sz w:val="28"/>
          <w:szCs w:val="28"/>
          <w:lang w:val="uk-UA"/>
        </w:rPr>
        <w:t>С</w:t>
      </w:r>
      <w:r w:rsidRPr="00871F5B">
        <w:rPr>
          <w:sz w:val="28"/>
          <w:szCs w:val="28"/>
        </w:rPr>
        <w:t>таном на 7 жовтня 2021 року в Україні ді</w:t>
      </w:r>
      <w:r w:rsidRPr="00871F5B">
        <w:rPr>
          <w:sz w:val="28"/>
          <w:szCs w:val="28"/>
          <w:lang w:val="uk-UA"/>
        </w:rPr>
        <w:t>яло</w:t>
      </w:r>
      <w:r w:rsidRPr="00871F5B">
        <w:rPr>
          <w:sz w:val="28"/>
          <w:szCs w:val="28"/>
        </w:rPr>
        <w:t xml:space="preserve"> 1047 ЦНАПів, з яких 1003 – в територіальних громадах. </w:t>
      </w:r>
      <w:r w:rsidRPr="00871F5B">
        <w:rPr>
          <w:sz w:val="28"/>
          <w:szCs w:val="28"/>
          <w:lang w:val="uk-UA"/>
        </w:rPr>
        <w:t>І ще передбачено, що д</w:t>
      </w:r>
      <w:r w:rsidRPr="00871F5B">
        <w:rPr>
          <w:sz w:val="28"/>
          <w:szCs w:val="28"/>
        </w:rPr>
        <w:t xml:space="preserve">о кінця 2021 року в </w:t>
      </w:r>
      <w:r w:rsidRPr="00871F5B">
        <w:rPr>
          <w:sz w:val="28"/>
          <w:szCs w:val="28"/>
          <w:lang w:val="uk-UA"/>
        </w:rPr>
        <w:t>ОТГ</w:t>
      </w:r>
      <w:r w:rsidRPr="00871F5B">
        <w:rPr>
          <w:sz w:val="28"/>
          <w:szCs w:val="28"/>
        </w:rPr>
        <w:t xml:space="preserve"> ма</w:t>
      </w:r>
      <w:r w:rsidRPr="00871F5B">
        <w:rPr>
          <w:sz w:val="28"/>
          <w:szCs w:val="28"/>
          <w:lang w:val="uk-UA"/>
        </w:rPr>
        <w:t>ють</w:t>
      </w:r>
      <w:r w:rsidRPr="00871F5B">
        <w:rPr>
          <w:sz w:val="28"/>
          <w:szCs w:val="28"/>
        </w:rPr>
        <w:t xml:space="preserve"> почати роботу 73 центри надання адміністративних послуг.</w:t>
      </w:r>
      <w:r w:rsidRPr="00871F5B">
        <w:rPr>
          <w:sz w:val="28"/>
          <w:szCs w:val="28"/>
          <w:lang w:val="uk-UA"/>
        </w:rPr>
        <w:t xml:space="preserve"> </w:t>
      </w:r>
      <w:r w:rsidRPr="00871F5B">
        <w:rPr>
          <w:sz w:val="28"/>
          <w:szCs w:val="28"/>
        </w:rPr>
        <w:t>Тобто, майже 70% територіальних громад обслуговують своє населення через Центри надання адміністративних послуг. У забезпеченн</w:t>
      </w:r>
      <w:r w:rsidRPr="00871F5B">
        <w:rPr>
          <w:sz w:val="28"/>
          <w:szCs w:val="28"/>
          <w:lang w:val="uk-UA"/>
        </w:rPr>
        <w:t>і</w:t>
      </w:r>
      <w:r w:rsidRPr="00871F5B">
        <w:rPr>
          <w:sz w:val="28"/>
          <w:szCs w:val="28"/>
        </w:rPr>
        <w:t xml:space="preserve"> населення доступними</w:t>
      </w:r>
      <w:r w:rsidRPr="00871F5B">
        <w:rPr>
          <w:sz w:val="28"/>
          <w:szCs w:val="28"/>
          <w:lang w:val="uk-UA"/>
        </w:rPr>
        <w:t xml:space="preserve"> адміністративними</w:t>
      </w:r>
      <w:r w:rsidRPr="00871F5B">
        <w:rPr>
          <w:sz w:val="28"/>
          <w:szCs w:val="28"/>
        </w:rPr>
        <w:t xml:space="preserve"> послугами лідирують громади Івано-Франківської області</w:t>
      </w:r>
      <w:r w:rsidRPr="00871F5B">
        <w:rPr>
          <w:sz w:val="28"/>
          <w:szCs w:val="28"/>
          <w:lang w:val="uk-UA"/>
        </w:rPr>
        <w:t>, у якій</w:t>
      </w:r>
      <w:r w:rsidRPr="00871F5B">
        <w:rPr>
          <w:sz w:val="28"/>
          <w:szCs w:val="28"/>
        </w:rPr>
        <w:t xml:space="preserve"> 98% </w:t>
      </w:r>
      <w:r w:rsidRPr="00871F5B">
        <w:rPr>
          <w:sz w:val="28"/>
          <w:szCs w:val="28"/>
          <w:lang w:val="uk-UA"/>
        </w:rPr>
        <w:t xml:space="preserve">ОТГ </w:t>
      </w:r>
      <w:r w:rsidRPr="00871F5B">
        <w:rPr>
          <w:sz w:val="28"/>
          <w:szCs w:val="28"/>
        </w:rPr>
        <w:t xml:space="preserve">створили ЦНАПи; Львівської – 95% </w:t>
      </w:r>
      <w:r w:rsidRPr="00871F5B">
        <w:rPr>
          <w:sz w:val="28"/>
          <w:szCs w:val="28"/>
          <w:lang w:val="uk-UA"/>
        </w:rPr>
        <w:t>і</w:t>
      </w:r>
      <w:r w:rsidRPr="00871F5B">
        <w:rPr>
          <w:sz w:val="28"/>
          <w:szCs w:val="28"/>
        </w:rPr>
        <w:t xml:space="preserve"> Черкаської – 91%</w:t>
      </w:r>
      <w:r w:rsidRPr="00871F5B">
        <w:rPr>
          <w:sz w:val="28"/>
          <w:szCs w:val="28"/>
          <w:lang w:val="uk-UA"/>
        </w:rPr>
        <w:t>.</w:t>
      </w:r>
    </w:p>
    <w:p w14:paraId="3170A6B0" w14:textId="77777777" w:rsidR="006940C9" w:rsidRPr="00871F5B" w:rsidRDefault="006940C9" w:rsidP="006940C9">
      <w:pPr>
        <w:pStyle w:val="a4"/>
        <w:spacing w:after="0" w:line="360" w:lineRule="auto"/>
        <w:ind w:firstLine="709"/>
        <w:jc w:val="both"/>
        <w:rPr>
          <w:sz w:val="28"/>
          <w:szCs w:val="28"/>
        </w:rPr>
      </w:pPr>
      <w:r w:rsidRPr="00871F5B">
        <w:rPr>
          <w:sz w:val="28"/>
          <w:szCs w:val="28"/>
        </w:rPr>
        <w:t>Проте інсують певні проблеми щодо якомті надання адміністативних послуг:</w:t>
      </w:r>
    </w:p>
    <w:p w14:paraId="49B77D96" w14:textId="77777777" w:rsidR="006940C9" w:rsidRPr="00871F5B" w:rsidRDefault="006940C9" w:rsidP="006940C9">
      <w:pPr>
        <w:pStyle w:val="a4"/>
        <w:spacing w:after="0" w:line="360" w:lineRule="auto"/>
        <w:ind w:firstLine="709"/>
        <w:jc w:val="both"/>
        <w:rPr>
          <w:sz w:val="28"/>
          <w:szCs w:val="28"/>
        </w:rPr>
      </w:pPr>
      <w:r w:rsidRPr="00871F5B">
        <w:rPr>
          <w:sz w:val="28"/>
          <w:szCs w:val="28"/>
        </w:rPr>
        <w:t xml:space="preserve">- нерідко спостерігається </w:t>
      </w:r>
      <w:r w:rsidR="009D14C2" w:rsidRPr="00871F5B">
        <w:rPr>
          <w:sz w:val="28"/>
          <w:szCs w:val="28"/>
        </w:rPr>
        <w:t>ситуація,</w:t>
      </w:r>
      <w:r w:rsidRPr="00871F5B">
        <w:rPr>
          <w:sz w:val="28"/>
          <w:szCs w:val="28"/>
        </w:rPr>
        <w:t xml:space="preserve"> </w:t>
      </w:r>
      <w:r w:rsidR="009D14C2" w:rsidRPr="00871F5B">
        <w:rPr>
          <w:sz w:val="28"/>
          <w:szCs w:val="28"/>
        </w:rPr>
        <w:t>коли</w:t>
      </w:r>
      <w:r w:rsidR="009D14C2" w:rsidRPr="00871F5B">
        <w:rPr>
          <w:spacing w:val="40"/>
          <w:sz w:val="28"/>
          <w:szCs w:val="28"/>
        </w:rPr>
        <w:t xml:space="preserve"> </w:t>
      </w:r>
      <w:r w:rsidR="009D14C2" w:rsidRPr="00871F5B">
        <w:rPr>
          <w:sz w:val="28"/>
          <w:szCs w:val="28"/>
        </w:rPr>
        <w:t>у</w:t>
      </w:r>
      <w:r w:rsidR="009D14C2" w:rsidRPr="00871F5B">
        <w:rPr>
          <w:spacing w:val="40"/>
          <w:sz w:val="28"/>
          <w:szCs w:val="28"/>
        </w:rPr>
        <w:t xml:space="preserve"> </w:t>
      </w:r>
      <w:r w:rsidR="009D14C2" w:rsidRPr="00871F5B">
        <w:rPr>
          <w:sz w:val="28"/>
          <w:szCs w:val="28"/>
        </w:rPr>
        <w:t>різних</w:t>
      </w:r>
      <w:r w:rsidR="009D14C2" w:rsidRPr="00871F5B">
        <w:rPr>
          <w:spacing w:val="40"/>
          <w:sz w:val="28"/>
          <w:szCs w:val="28"/>
        </w:rPr>
        <w:t xml:space="preserve"> </w:t>
      </w:r>
      <w:r w:rsidR="009D14C2" w:rsidRPr="00871F5B">
        <w:rPr>
          <w:sz w:val="28"/>
          <w:szCs w:val="28"/>
        </w:rPr>
        <w:t>районах</w:t>
      </w:r>
      <w:r w:rsidRPr="00871F5B">
        <w:rPr>
          <w:sz w:val="28"/>
          <w:szCs w:val="28"/>
        </w:rPr>
        <w:t xml:space="preserve"> одного</w:t>
      </w:r>
      <w:r w:rsidRPr="00871F5B">
        <w:rPr>
          <w:spacing w:val="40"/>
          <w:sz w:val="28"/>
          <w:szCs w:val="28"/>
        </w:rPr>
        <w:t xml:space="preserve"> </w:t>
      </w:r>
      <w:r w:rsidRPr="00871F5B">
        <w:rPr>
          <w:sz w:val="28"/>
          <w:szCs w:val="28"/>
        </w:rPr>
        <w:t>міста</w:t>
      </w:r>
      <w:r w:rsidR="009D14C2" w:rsidRPr="00871F5B">
        <w:rPr>
          <w:spacing w:val="40"/>
          <w:sz w:val="28"/>
          <w:szCs w:val="28"/>
        </w:rPr>
        <w:t xml:space="preserve"> </w:t>
      </w:r>
      <w:r w:rsidRPr="00871F5B">
        <w:rPr>
          <w:sz w:val="28"/>
          <w:szCs w:val="28"/>
        </w:rPr>
        <w:t>ОМС</w:t>
      </w:r>
      <w:r w:rsidR="009D14C2" w:rsidRPr="00871F5B">
        <w:rPr>
          <w:sz w:val="28"/>
          <w:szCs w:val="28"/>
        </w:rPr>
        <w:t xml:space="preserve"> надають різні за обсягом адміністративні послуги,</w:t>
      </w:r>
      <w:r w:rsidRPr="00871F5B">
        <w:rPr>
          <w:sz w:val="28"/>
          <w:szCs w:val="28"/>
        </w:rPr>
        <w:t xml:space="preserve"> </w:t>
      </w:r>
      <w:r w:rsidR="009D14C2" w:rsidRPr="00871F5B">
        <w:rPr>
          <w:sz w:val="28"/>
          <w:szCs w:val="28"/>
        </w:rPr>
        <w:t>а їхня загальна кількість значно відрізняється</w:t>
      </w:r>
      <w:r w:rsidR="009D14C2" w:rsidRPr="00871F5B">
        <w:rPr>
          <w:spacing w:val="40"/>
          <w:sz w:val="28"/>
          <w:szCs w:val="28"/>
        </w:rPr>
        <w:t xml:space="preserve"> </w:t>
      </w:r>
      <w:r w:rsidR="009D14C2" w:rsidRPr="00871F5B">
        <w:rPr>
          <w:sz w:val="28"/>
          <w:szCs w:val="28"/>
        </w:rPr>
        <w:t>від</w:t>
      </w:r>
      <w:r w:rsidR="009D14C2" w:rsidRPr="00871F5B">
        <w:rPr>
          <w:spacing w:val="40"/>
          <w:sz w:val="28"/>
          <w:szCs w:val="28"/>
        </w:rPr>
        <w:t xml:space="preserve"> </w:t>
      </w:r>
      <w:r w:rsidR="009D14C2" w:rsidRPr="00871F5B">
        <w:rPr>
          <w:sz w:val="28"/>
          <w:szCs w:val="28"/>
        </w:rPr>
        <w:t>інших</w:t>
      </w:r>
      <w:r w:rsidR="009D14C2" w:rsidRPr="00871F5B">
        <w:rPr>
          <w:spacing w:val="40"/>
          <w:sz w:val="28"/>
          <w:szCs w:val="28"/>
        </w:rPr>
        <w:t xml:space="preserve"> </w:t>
      </w:r>
      <w:r w:rsidR="009D14C2" w:rsidRPr="00871F5B">
        <w:rPr>
          <w:sz w:val="28"/>
          <w:szCs w:val="28"/>
        </w:rPr>
        <w:t>подібних</w:t>
      </w:r>
      <w:r w:rsidR="009D14C2" w:rsidRPr="00871F5B">
        <w:rPr>
          <w:spacing w:val="40"/>
          <w:sz w:val="28"/>
          <w:szCs w:val="28"/>
        </w:rPr>
        <w:t xml:space="preserve"> </w:t>
      </w:r>
      <w:r w:rsidR="009D14C2" w:rsidRPr="00871F5B">
        <w:rPr>
          <w:sz w:val="28"/>
          <w:szCs w:val="28"/>
        </w:rPr>
        <w:t>органів</w:t>
      </w:r>
      <w:r w:rsidR="009D14C2" w:rsidRPr="00871F5B">
        <w:rPr>
          <w:spacing w:val="40"/>
          <w:sz w:val="28"/>
          <w:szCs w:val="28"/>
        </w:rPr>
        <w:t xml:space="preserve"> </w:t>
      </w:r>
      <w:r w:rsidR="009D14C2" w:rsidRPr="00871F5B">
        <w:rPr>
          <w:sz w:val="28"/>
          <w:szCs w:val="28"/>
        </w:rPr>
        <w:t>влади.</w:t>
      </w:r>
      <w:r w:rsidRPr="00871F5B">
        <w:rPr>
          <w:sz w:val="28"/>
          <w:szCs w:val="28"/>
        </w:rPr>
        <w:t xml:space="preserve"> Це свідчить</w:t>
      </w:r>
      <w:r w:rsidR="009D14C2" w:rsidRPr="00871F5B">
        <w:rPr>
          <w:spacing w:val="40"/>
          <w:sz w:val="28"/>
          <w:szCs w:val="28"/>
        </w:rPr>
        <w:t xml:space="preserve"> </w:t>
      </w:r>
      <w:r w:rsidR="009D14C2" w:rsidRPr="00871F5B">
        <w:rPr>
          <w:sz w:val="28"/>
          <w:szCs w:val="28"/>
        </w:rPr>
        <w:t>про</w:t>
      </w:r>
      <w:r w:rsidR="009D14C2" w:rsidRPr="00871F5B">
        <w:rPr>
          <w:spacing w:val="40"/>
          <w:sz w:val="28"/>
          <w:szCs w:val="28"/>
        </w:rPr>
        <w:t xml:space="preserve"> </w:t>
      </w:r>
      <w:r w:rsidR="009D14C2" w:rsidRPr="00871F5B">
        <w:rPr>
          <w:sz w:val="28"/>
          <w:szCs w:val="28"/>
        </w:rPr>
        <w:t>відсутність</w:t>
      </w:r>
      <w:r w:rsidR="009D14C2" w:rsidRPr="00871F5B">
        <w:rPr>
          <w:spacing w:val="40"/>
          <w:sz w:val="28"/>
          <w:szCs w:val="28"/>
        </w:rPr>
        <w:t xml:space="preserve"> </w:t>
      </w:r>
      <w:r w:rsidR="009D14C2" w:rsidRPr="00871F5B">
        <w:rPr>
          <w:sz w:val="28"/>
          <w:szCs w:val="28"/>
        </w:rPr>
        <w:t>єдиного</w:t>
      </w:r>
      <w:r w:rsidR="009D14C2" w:rsidRPr="00871F5B">
        <w:rPr>
          <w:spacing w:val="40"/>
          <w:sz w:val="28"/>
          <w:szCs w:val="28"/>
        </w:rPr>
        <w:t xml:space="preserve"> </w:t>
      </w:r>
      <w:r w:rsidR="009D14C2" w:rsidRPr="00871F5B">
        <w:rPr>
          <w:sz w:val="28"/>
          <w:szCs w:val="28"/>
        </w:rPr>
        <w:t>підходу</w:t>
      </w:r>
      <w:r w:rsidR="009D14C2" w:rsidRPr="00871F5B">
        <w:rPr>
          <w:spacing w:val="40"/>
          <w:sz w:val="28"/>
          <w:szCs w:val="28"/>
        </w:rPr>
        <w:t xml:space="preserve"> </w:t>
      </w:r>
      <w:r w:rsidR="0081474C">
        <w:rPr>
          <w:spacing w:val="40"/>
          <w:sz w:val="28"/>
          <w:szCs w:val="28"/>
        </w:rPr>
        <w:t>що</w:t>
      </w:r>
      <w:r w:rsidR="009D14C2" w:rsidRPr="00871F5B">
        <w:rPr>
          <w:sz w:val="28"/>
          <w:szCs w:val="28"/>
        </w:rPr>
        <w:t>до</w:t>
      </w:r>
      <w:r w:rsidR="009D14C2" w:rsidRPr="00871F5B">
        <w:rPr>
          <w:spacing w:val="40"/>
          <w:sz w:val="28"/>
          <w:szCs w:val="28"/>
        </w:rPr>
        <w:t xml:space="preserve"> </w:t>
      </w:r>
      <w:r w:rsidR="009D14C2" w:rsidRPr="00871F5B">
        <w:rPr>
          <w:sz w:val="28"/>
          <w:szCs w:val="28"/>
        </w:rPr>
        <w:t>визначення</w:t>
      </w:r>
      <w:r w:rsidR="009D14C2" w:rsidRPr="00871F5B">
        <w:rPr>
          <w:spacing w:val="40"/>
          <w:sz w:val="28"/>
          <w:szCs w:val="28"/>
        </w:rPr>
        <w:t xml:space="preserve"> </w:t>
      </w:r>
      <w:r w:rsidR="009D14C2" w:rsidRPr="00871F5B">
        <w:rPr>
          <w:sz w:val="28"/>
          <w:szCs w:val="28"/>
        </w:rPr>
        <w:t>адміністративної</w:t>
      </w:r>
      <w:r w:rsidR="009D14C2" w:rsidRPr="00871F5B">
        <w:rPr>
          <w:spacing w:val="40"/>
          <w:sz w:val="28"/>
          <w:szCs w:val="28"/>
        </w:rPr>
        <w:t xml:space="preserve"> </w:t>
      </w:r>
      <w:r w:rsidR="009D14C2" w:rsidRPr="00871F5B">
        <w:rPr>
          <w:sz w:val="28"/>
          <w:szCs w:val="28"/>
        </w:rPr>
        <w:t>послуги,</w:t>
      </w:r>
      <w:r w:rsidRPr="00871F5B">
        <w:rPr>
          <w:sz w:val="28"/>
          <w:szCs w:val="28"/>
        </w:rPr>
        <w:t xml:space="preserve"> </w:t>
      </w:r>
      <w:r w:rsidR="009D14C2" w:rsidRPr="00871F5B">
        <w:rPr>
          <w:sz w:val="28"/>
          <w:szCs w:val="28"/>
        </w:rPr>
        <w:t>її</w:t>
      </w:r>
      <w:r w:rsidR="009D14C2" w:rsidRPr="00871F5B">
        <w:rPr>
          <w:spacing w:val="40"/>
          <w:sz w:val="28"/>
          <w:szCs w:val="28"/>
        </w:rPr>
        <w:t xml:space="preserve"> </w:t>
      </w:r>
      <w:r w:rsidR="009D14C2" w:rsidRPr="00871F5B">
        <w:rPr>
          <w:sz w:val="28"/>
          <w:szCs w:val="28"/>
        </w:rPr>
        <w:t>обсягу</w:t>
      </w:r>
      <w:r w:rsidR="009D14C2" w:rsidRPr="00871F5B">
        <w:rPr>
          <w:spacing w:val="40"/>
          <w:sz w:val="28"/>
          <w:szCs w:val="28"/>
        </w:rPr>
        <w:t xml:space="preserve"> </w:t>
      </w:r>
      <w:r w:rsidR="009D14C2" w:rsidRPr="00871F5B">
        <w:rPr>
          <w:sz w:val="28"/>
          <w:szCs w:val="28"/>
        </w:rPr>
        <w:t>та форми документ</w:t>
      </w:r>
      <w:r w:rsidRPr="00871F5B">
        <w:rPr>
          <w:sz w:val="28"/>
          <w:szCs w:val="28"/>
        </w:rPr>
        <w:t>ів</w:t>
      </w:r>
      <w:r w:rsidR="009D14C2" w:rsidRPr="00871F5B">
        <w:rPr>
          <w:sz w:val="28"/>
          <w:szCs w:val="28"/>
        </w:rPr>
        <w:t>,</w:t>
      </w:r>
      <w:r w:rsidRPr="00871F5B">
        <w:rPr>
          <w:sz w:val="28"/>
          <w:szCs w:val="28"/>
        </w:rPr>
        <w:t xml:space="preserve"> </w:t>
      </w:r>
      <w:r w:rsidR="009D14C2" w:rsidRPr="00871F5B">
        <w:rPr>
          <w:sz w:val="28"/>
          <w:szCs w:val="28"/>
        </w:rPr>
        <w:t xml:space="preserve">в якому </w:t>
      </w:r>
      <w:r w:rsidRPr="00871F5B">
        <w:rPr>
          <w:sz w:val="28"/>
          <w:szCs w:val="28"/>
        </w:rPr>
        <w:t>фіксуються</w:t>
      </w:r>
      <w:r w:rsidR="009D14C2" w:rsidRPr="00871F5B">
        <w:rPr>
          <w:sz w:val="28"/>
          <w:szCs w:val="28"/>
        </w:rPr>
        <w:t xml:space="preserve"> результат</w:t>
      </w:r>
      <w:r w:rsidRPr="00871F5B">
        <w:rPr>
          <w:sz w:val="28"/>
          <w:szCs w:val="28"/>
        </w:rPr>
        <w:t>и</w:t>
      </w:r>
      <w:r w:rsidR="009D14C2" w:rsidRPr="00871F5B">
        <w:rPr>
          <w:sz w:val="28"/>
          <w:szCs w:val="28"/>
        </w:rPr>
        <w:t xml:space="preserve"> надання адміністративної послуги.</w:t>
      </w:r>
      <w:r w:rsidR="00651725" w:rsidRPr="00871F5B">
        <w:rPr>
          <w:sz w:val="28"/>
          <w:szCs w:val="28"/>
        </w:rPr>
        <w:t xml:space="preserve"> </w:t>
      </w:r>
    </w:p>
    <w:p w14:paraId="1F59C08E" w14:textId="77777777" w:rsidR="009D14C2" w:rsidRPr="00871F5B" w:rsidRDefault="006940C9" w:rsidP="006940C9">
      <w:pPr>
        <w:pStyle w:val="a4"/>
        <w:spacing w:after="0" w:line="360" w:lineRule="auto"/>
        <w:ind w:firstLine="709"/>
        <w:jc w:val="both"/>
        <w:rPr>
          <w:sz w:val="28"/>
          <w:szCs w:val="28"/>
        </w:rPr>
      </w:pPr>
      <w:r w:rsidRPr="00871F5B">
        <w:rPr>
          <w:sz w:val="28"/>
          <w:szCs w:val="28"/>
        </w:rPr>
        <w:t xml:space="preserve">- </w:t>
      </w:r>
      <w:r w:rsidR="009D14C2" w:rsidRPr="00871F5B">
        <w:rPr>
          <w:sz w:val="28"/>
          <w:szCs w:val="28"/>
        </w:rPr>
        <w:t>існуючі адміністративні</w:t>
      </w:r>
      <w:r w:rsidR="009D14C2" w:rsidRPr="00871F5B">
        <w:rPr>
          <w:spacing w:val="40"/>
          <w:sz w:val="28"/>
          <w:szCs w:val="28"/>
        </w:rPr>
        <w:t xml:space="preserve"> </w:t>
      </w:r>
      <w:r w:rsidR="009D14C2" w:rsidRPr="00871F5B">
        <w:rPr>
          <w:sz w:val="28"/>
          <w:szCs w:val="28"/>
        </w:rPr>
        <w:t>послуги</w:t>
      </w:r>
      <w:r w:rsidR="009D14C2" w:rsidRPr="00871F5B">
        <w:rPr>
          <w:spacing w:val="40"/>
          <w:sz w:val="28"/>
          <w:szCs w:val="28"/>
        </w:rPr>
        <w:t xml:space="preserve"> </w:t>
      </w:r>
      <w:r w:rsidR="009D14C2" w:rsidRPr="00871F5B">
        <w:rPr>
          <w:sz w:val="28"/>
          <w:szCs w:val="28"/>
        </w:rPr>
        <w:t>не</w:t>
      </w:r>
      <w:r w:rsidR="009D14C2" w:rsidRPr="00871F5B">
        <w:rPr>
          <w:spacing w:val="40"/>
          <w:sz w:val="28"/>
          <w:szCs w:val="28"/>
        </w:rPr>
        <w:t xml:space="preserve"> </w:t>
      </w:r>
      <w:r w:rsidR="009D14C2" w:rsidRPr="00871F5B">
        <w:rPr>
          <w:sz w:val="28"/>
          <w:szCs w:val="28"/>
        </w:rPr>
        <w:t>стандартизовані,</w:t>
      </w:r>
      <w:r w:rsidRPr="00871F5B">
        <w:rPr>
          <w:sz w:val="28"/>
          <w:szCs w:val="28"/>
        </w:rPr>
        <w:t xml:space="preserve"> </w:t>
      </w:r>
      <w:r w:rsidR="009D14C2" w:rsidRPr="00871F5B">
        <w:rPr>
          <w:sz w:val="28"/>
          <w:szCs w:val="28"/>
        </w:rPr>
        <w:t>як</w:t>
      </w:r>
      <w:r w:rsidR="009D14C2" w:rsidRPr="00871F5B">
        <w:rPr>
          <w:spacing w:val="40"/>
          <w:sz w:val="28"/>
          <w:szCs w:val="28"/>
        </w:rPr>
        <w:t xml:space="preserve"> </w:t>
      </w:r>
      <w:r w:rsidR="009D14C2" w:rsidRPr="00871F5B">
        <w:rPr>
          <w:sz w:val="28"/>
          <w:szCs w:val="28"/>
        </w:rPr>
        <w:t>і</w:t>
      </w:r>
      <w:r w:rsidR="009D14C2" w:rsidRPr="00871F5B">
        <w:rPr>
          <w:spacing w:val="40"/>
          <w:sz w:val="28"/>
          <w:szCs w:val="28"/>
        </w:rPr>
        <w:t xml:space="preserve"> </w:t>
      </w:r>
      <w:r w:rsidR="009D14C2" w:rsidRPr="00871F5B">
        <w:rPr>
          <w:sz w:val="28"/>
          <w:szCs w:val="28"/>
        </w:rPr>
        <w:t>дії</w:t>
      </w:r>
      <w:r w:rsidR="009D14C2" w:rsidRPr="00871F5B">
        <w:rPr>
          <w:spacing w:val="40"/>
          <w:sz w:val="28"/>
          <w:szCs w:val="28"/>
        </w:rPr>
        <w:t xml:space="preserve"> </w:t>
      </w:r>
      <w:r w:rsidR="009D14C2" w:rsidRPr="00871F5B">
        <w:rPr>
          <w:sz w:val="28"/>
          <w:szCs w:val="28"/>
        </w:rPr>
        <w:t>органів</w:t>
      </w:r>
      <w:r w:rsidR="009D14C2" w:rsidRPr="00871F5B">
        <w:rPr>
          <w:spacing w:val="40"/>
          <w:sz w:val="28"/>
          <w:szCs w:val="28"/>
        </w:rPr>
        <w:t xml:space="preserve"> </w:t>
      </w:r>
      <w:r w:rsidR="009D14C2" w:rsidRPr="00871F5B">
        <w:rPr>
          <w:sz w:val="28"/>
          <w:szCs w:val="28"/>
        </w:rPr>
        <w:t>влади</w:t>
      </w:r>
      <w:r w:rsidRPr="00871F5B">
        <w:rPr>
          <w:sz w:val="28"/>
          <w:szCs w:val="28"/>
        </w:rPr>
        <w:t>, що їх надають, що</w:t>
      </w:r>
      <w:r w:rsidR="009D14C2" w:rsidRPr="00871F5B">
        <w:rPr>
          <w:sz w:val="28"/>
          <w:szCs w:val="28"/>
        </w:rPr>
        <w:t xml:space="preserve"> </w:t>
      </w:r>
      <w:r w:rsidR="00786CA5" w:rsidRPr="00871F5B">
        <w:rPr>
          <w:sz w:val="28"/>
          <w:szCs w:val="28"/>
        </w:rPr>
        <w:t xml:space="preserve">негативно впливає на перспективу </w:t>
      </w:r>
      <w:r w:rsidR="009D14C2" w:rsidRPr="00871F5B">
        <w:rPr>
          <w:sz w:val="28"/>
          <w:szCs w:val="28"/>
        </w:rPr>
        <w:t>надання адміністративних послуг за допомогою ІТ-технологій.</w:t>
      </w:r>
      <w:r w:rsidRPr="00871F5B">
        <w:rPr>
          <w:sz w:val="28"/>
          <w:szCs w:val="28"/>
        </w:rPr>
        <w:t xml:space="preserve"> </w:t>
      </w:r>
      <w:r w:rsidR="009D14C2" w:rsidRPr="00871F5B">
        <w:rPr>
          <w:sz w:val="28"/>
          <w:szCs w:val="28"/>
        </w:rPr>
        <w:t>Адже електронізація</w:t>
      </w:r>
      <w:r w:rsidR="009D14C2" w:rsidRPr="00871F5B">
        <w:rPr>
          <w:spacing w:val="80"/>
          <w:w w:val="150"/>
          <w:sz w:val="28"/>
          <w:szCs w:val="28"/>
        </w:rPr>
        <w:t xml:space="preserve"> </w:t>
      </w:r>
      <w:r w:rsidR="009D14C2" w:rsidRPr="00871F5B">
        <w:rPr>
          <w:sz w:val="28"/>
          <w:szCs w:val="28"/>
        </w:rPr>
        <w:lastRenderedPageBreak/>
        <w:t xml:space="preserve">адміністративних послуг можлива </w:t>
      </w:r>
      <w:r w:rsidR="00786CA5" w:rsidRPr="00871F5B">
        <w:rPr>
          <w:sz w:val="28"/>
          <w:szCs w:val="28"/>
        </w:rPr>
        <w:t>за умови</w:t>
      </w:r>
      <w:r w:rsidR="009D14C2" w:rsidRPr="00871F5B">
        <w:rPr>
          <w:sz w:val="28"/>
          <w:szCs w:val="28"/>
        </w:rPr>
        <w:t xml:space="preserve"> </w:t>
      </w:r>
      <w:r w:rsidR="00786CA5" w:rsidRPr="00871F5B">
        <w:rPr>
          <w:sz w:val="28"/>
          <w:szCs w:val="28"/>
        </w:rPr>
        <w:t xml:space="preserve">їх </w:t>
      </w:r>
      <w:r w:rsidR="009D14C2" w:rsidRPr="00871F5B">
        <w:rPr>
          <w:sz w:val="28"/>
          <w:szCs w:val="28"/>
        </w:rPr>
        <w:t>чіткого визначення, стандартизації</w:t>
      </w:r>
      <w:r w:rsidR="003868AE" w:rsidRPr="00871F5B">
        <w:rPr>
          <w:sz w:val="28"/>
          <w:szCs w:val="28"/>
        </w:rPr>
        <w:t>;</w:t>
      </w:r>
      <w:r w:rsidR="009D14C2" w:rsidRPr="00871F5B">
        <w:rPr>
          <w:spacing w:val="40"/>
          <w:sz w:val="28"/>
          <w:szCs w:val="28"/>
        </w:rPr>
        <w:t xml:space="preserve"> </w:t>
      </w:r>
      <w:r w:rsidR="009D14C2" w:rsidRPr="00871F5B">
        <w:rPr>
          <w:sz w:val="28"/>
          <w:szCs w:val="28"/>
        </w:rPr>
        <w:t>уніфікації</w:t>
      </w:r>
      <w:r w:rsidR="009D14C2" w:rsidRPr="00871F5B">
        <w:rPr>
          <w:spacing w:val="40"/>
          <w:sz w:val="28"/>
          <w:szCs w:val="28"/>
        </w:rPr>
        <w:t xml:space="preserve"> </w:t>
      </w:r>
      <w:r w:rsidR="009D14C2" w:rsidRPr="00871F5B">
        <w:rPr>
          <w:sz w:val="28"/>
          <w:szCs w:val="28"/>
        </w:rPr>
        <w:t>процедури</w:t>
      </w:r>
      <w:r w:rsidR="009D14C2" w:rsidRPr="00871F5B">
        <w:rPr>
          <w:spacing w:val="40"/>
          <w:sz w:val="28"/>
          <w:szCs w:val="28"/>
        </w:rPr>
        <w:t xml:space="preserve"> </w:t>
      </w:r>
      <w:r w:rsidR="009D14C2" w:rsidRPr="00871F5B">
        <w:rPr>
          <w:sz w:val="28"/>
          <w:szCs w:val="28"/>
        </w:rPr>
        <w:t>надання</w:t>
      </w:r>
      <w:r w:rsidR="003868AE" w:rsidRPr="00871F5B">
        <w:rPr>
          <w:sz w:val="28"/>
          <w:szCs w:val="28"/>
        </w:rPr>
        <w:t>;</w:t>
      </w:r>
      <w:r w:rsidR="009D14C2" w:rsidRPr="00871F5B">
        <w:rPr>
          <w:spacing w:val="40"/>
          <w:sz w:val="28"/>
          <w:szCs w:val="28"/>
        </w:rPr>
        <w:t xml:space="preserve"> </w:t>
      </w:r>
      <w:r w:rsidR="009D14C2" w:rsidRPr="00871F5B">
        <w:rPr>
          <w:sz w:val="28"/>
          <w:szCs w:val="28"/>
        </w:rPr>
        <w:t>форми</w:t>
      </w:r>
      <w:r w:rsidR="009D14C2" w:rsidRPr="00871F5B">
        <w:rPr>
          <w:spacing w:val="40"/>
          <w:sz w:val="28"/>
          <w:szCs w:val="28"/>
        </w:rPr>
        <w:t xml:space="preserve"> </w:t>
      </w:r>
      <w:r w:rsidR="009D14C2" w:rsidRPr="00871F5B">
        <w:rPr>
          <w:sz w:val="28"/>
          <w:szCs w:val="28"/>
        </w:rPr>
        <w:t>документу адміністративної послуги.</w:t>
      </w:r>
    </w:p>
    <w:p w14:paraId="513CD1FD" w14:textId="77777777" w:rsidR="002F3B2F" w:rsidRPr="00871F5B" w:rsidRDefault="006940C9" w:rsidP="006940C9">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З</w:t>
      </w:r>
      <w:r w:rsidR="002F3B2F" w:rsidRPr="00871F5B">
        <w:rPr>
          <w:sz w:val="28"/>
          <w:szCs w:val="28"/>
          <w:lang w:val="uk-UA"/>
        </w:rPr>
        <w:t xml:space="preserve"> метою підвищення ефективності надання адміністративних послуг на рівні об’єднаних територіальних громад, необхідно</w:t>
      </w:r>
      <w:r w:rsidR="003868AE" w:rsidRPr="00871F5B">
        <w:rPr>
          <w:sz w:val="28"/>
          <w:szCs w:val="28"/>
          <w:lang w:val="uk-UA"/>
        </w:rPr>
        <w:t>:</w:t>
      </w:r>
    </w:p>
    <w:p w14:paraId="2550BEEA" w14:textId="77777777" w:rsidR="002F3B2F" w:rsidRPr="00871F5B" w:rsidRDefault="002F3B2F" w:rsidP="006940C9">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1. Удосконал</w:t>
      </w:r>
      <w:r w:rsidR="003868AE" w:rsidRPr="00871F5B">
        <w:rPr>
          <w:sz w:val="28"/>
          <w:szCs w:val="28"/>
          <w:lang w:val="uk-UA"/>
        </w:rPr>
        <w:t>ити</w:t>
      </w:r>
      <w:r w:rsidRPr="00871F5B">
        <w:rPr>
          <w:sz w:val="28"/>
          <w:szCs w:val="28"/>
          <w:lang w:val="uk-UA"/>
        </w:rPr>
        <w:t xml:space="preserve"> організаційн</w:t>
      </w:r>
      <w:r w:rsidR="003868AE" w:rsidRPr="00871F5B">
        <w:rPr>
          <w:sz w:val="28"/>
          <w:szCs w:val="28"/>
          <w:lang w:val="uk-UA"/>
        </w:rPr>
        <w:t>у</w:t>
      </w:r>
      <w:r w:rsidRPr="00871F5B">
        <w:rPr>
          <w:sz w:val="28"/>
          <w:szCs w:val="28"/>
          <w:lang w:val="uk-UA"/>
        </w:rPr>
        <w:t xml:space="preserve"> структур</w:t>
      </w:r>
      <w:r w:rsidR="003868AE" w:rsidRPr="00871F5B">
        <w:rPr>
          <w:sz w:val="28"/>
          <w:szCs w:val="28"/>
          <w:lang w:val="uk-UA"/>
        </w:rPr>
        <w:t xml:space="preserve">у - </w:t>
      </w:r>
      <w:r w:rsidRPr="00871F5B">
        <w:rPr>
          <w:sz w:val="28"/>
          <w:szCs w:val="28"/>
          <w:lang w:val="uk-UA"/>
        </w:rPr>
        <w:t>розподіл повноважень щодо прийняття рішень, завдань, інформаційних потоків між підрозділами ЦНАПу, співпраця яких визначає відповідні рівень надання адміністративних послуг. Раціоналізація в цій сфері стосується оптимізації структури, скорочення процесів прийняття рішень, удосконалення систем управління.</w:t>
      </w:r>
    </w:p>
    <w:p w14:paraId="25B8CEFB" w14:textId="77777777" w:rsidR="002F3B2F" w:rsidRPr="00871F5B" w:rsidRDefault="002F3B2F" w:rsidP="006940C9">
      <w:pPr>
        <w:pStyle w:val="a8"/>
        <w:shd w:val="clear" w:color="auto" w:fill="FFFFFF"/>
        <w:spacing w:beforeAutospacing="0" w:afterAutospacing="0" w:line="360" w:lineRule="auto"/>
        <w:ind w:firstLine="709"/>
        <w:jc w:val="both"/>
        <w:rPr>
          <w:sz w:val="28"/>
          <w:szCs w:val="28"/>
          <w:lang w:val="uk-UA"/>
        </w:rPr>
      </w:pPr>
      <w:r w:rsidRPr="00871F5B">
        <w:rPr>
          <w:sz w:val="28"/>
          <w:szCs w:val="28"/>
          <w:lang w:val="uk-UA"/>
        </w:rPr>
        <w:t>2. Раціоналіз</w:t>
      </w:r>
      <w:r w:rsidR="003868AE" w:rsidRPr="00871F5B">
        <w:rPr>
          <w:sz w:val="28"/>
          <w:szCs w:val="28"/>
          <w:lang w:val="uk-UA"/>
        </w:rPr>
        <w:t>увати</w:t>
      </w:r>
      <w:r w:rsidRPr="00871F5B">
        <w:rPr>
          <w:sz w:val="28"/>
          <w:szCs w:val="28"/>
          <w:lang w:val="uk-UA"/>
        </w:rPr>
        <w:t xml:space="preserve"> адміністративно-службов</w:t>
      </w:r>
      <w:r w:rsidR="003868AE" w:rsidRPr="00871F5B">
        <w:rPr>
          <w:sz w:val="28"/>
          <w:szCs w:val="28"/>
          <w:lang w:val="uk-UA"/>
        </w:rPr>
        <w:t>і</w:t>
      </w:r>
      <w:r w:rsidRPr="00871F5B">
        <w:rPr>
          <w:sz w:val="28"/>
          <w:szCs w:val="28"/>
          <w:lang w:val="uk-UA"/>
        </w:rPr>
        <w:t xml:space="preserve"> процедур</w:t>
      </w:r>
      <w:r w:rsidR="003868AE" w:rsidRPr="00871F5B">
        <w:rPr>
          <w:sz w:val="28"/>
          <w:szCs w:val="28"/>
          <w:lang w:val="uk-UA"/>
        </w:rPr>
        <w:t>и</w:t>
      </w:r>
      <w:r w:rsidRPr="00871F5B">
        <w:rPr>
          <w:sz w:val="28"/>
          <w:szCs w:val="28"/>
          <w:lang w:val="uk-UA"/>
        </w:rPr>
        <w:t xml:space="preserve"> в офісі</w:t>
      </w:r>
      <w:r w:rsidR="003868AE" w:rsidRPr="00871F5B">
        <w:rPr>
          <w:sz w:val="28"/>
          <w:szCs w:val="28"/>
          <w:lang w:val="uk-UA"/>
        </w:rPr>
        <w:t xml:space="preserve"> що</w:t>
      </w:r>
      <w:r w:rsidRPr="00871F5B">
        <w:rPr>
          <w:sz w:val="28"/>
          <w:szCs w:val="28"/>
          <w:lang w:val="uk-UA"/>
        </w:rPr>
        <w:t xml:space="preserve"> стосу</w:t>
      </w:r>
      <w:r w:rsidR="003868AE" w:rsidRPr="00871F5B">
        <w:rPr>
          <w:sz w:val="28"/>
          <w:szCs w:val="28"/>
          <w:lang w:val="uk-UA"/>
        </w:rPr>
        <w:t>ю</w:t>
      </w:r>
      <w:r w:rsidRPr="00871F5B">
        <w:rPr>
          <w:sz w:val="28"/>
          <w:szCs w:val="28"/>
          <w:lang w:val="uk-UA"/>
        </w:rPr>
        <w:t>ться термінів впровадження, використання сучасних ІТ-рішень та вдосконалення процесу обслуговування клієнтів.</w:t>
      </w:r>
    </w:p>
    <w:p w14:paraId="3DE940F6" w14:textId="77777777" w:rsidR="006940C9" w:rsidRPr="00651725" w:rsidRDefault="006940C9" w:rsidP="006940C9">
      <w:pPr>
        <w:spacing w:line="360" w:lineRule="auto"/>
        <w:ind w:firstLine="709"/>
        <w:jc w:val="both"/>
        <w:rPr>
          <w:sz w:val="28"/>
          <w:szCs w:val="28"/>
        </w:rPr>
      </w:pPr>
      <w:r w:rsidRPr="00871F5B">
        <w:rPr>
          <w:sz w:val="28"/>
          <w:szCs w:val="28"/>
        </w:rPr>
        <w:t xml:space="preserve">Українська  практика становлення системи державних та муніципальних послуг знаходиться в режимі свойого постійного технічного та нормативно-правового вдосконалення. Для її ефективного функціонування потрібно взяти за основу наступні принципи, що сформувалися в рамках міжнародного досвіду організації таких структур: максимальна наближеність та орієнтація на потреби споживача; професіоналізм в управлінні діяльністю та надання послуг; стійкість результатів; практична користь від своєї діяльності. </w:t>
      </w:r>
      <w:r w:rsidR="003868AE" w:rsidRPr="00871F5B">
        <w:rPr>
          <w:sz w:val="28"/>
          <w:szCs w:val="28"/>
        </w:rPr>
        <w:t>Також о</w:t>
      </w:r>
      <w:r w:rsidRPr="00871F5B">
        <w:rPr>
          <w:sz w:val="28"/>
          <w:szCs w:val="28"/>
        </w:rPr>
        <w:t xml:space="preserve">дним із основних напрямів активності з проблематики </w:t>
      </w:r>
      <w:r w:rsidR="003868AE" w:rsidRPr="00871F5B">
        <w:rPr>
          <w:sz w:val="28"/>
          <w:szCs w:val="28"/>
        </w:rPr>
        <w:t>адміністративних послуг в зарубіжних країнах</w:t>
      </w:r>
      <w:r w:rsidRPr="00871F5B">
        <w:rPr>
          <w:spacing w:val="40"/>
          <w:sz w:val="28"/>
          <w:szCs w:val="28"/>
        </w:rPr>
        <w:t xml:space="preserve"> </w:t>
      </w:r>
      <w:r w:rsidRPr="00871F5B">
        <w:rPr>
          <w:sz w:val="28"/>
          <w:szCs w:val="28"/>
        </w:rPr>
        <w:t>були</w:t>
      </w:r>
      <w:r w:rsidRPr="00871F5B">
        <w:rPr>
          <w:spacing w:val="40"/>
          <w:sz w:val="28"/>
          <w:szCs w:val="28"/>
        </w:rPr>
        <w:t xml:space="preserve"> </w:t>
      </w:r>
      <w:r w:rsidRPr="00871F5B">
        <w:rPr>
          <w:sz w:val="28"/>
          <w:szCs w:val="28"/>
        </w:rPr>
        <w:t>і</w:t>
      </w:r>
      <w:r w:rsidRPr="00871F5B">
        <w:rPr>
          <w:spacing w:val="40"/>
          <w:sz w:val="28"/>
          <w:szCs w:val="28"/>
        </w:rPr>
        <w:t xml:space="preserve"> </w:t>
      </w:r>
      <w:r w:rsidRPr="00871F5B">
        <w:rPr>
          <w:sz w:val="28"/>
          <w:szCs w:val="28"/>
        </w:rPr>
        <w:t>залишаються</w:t>
      </w:r>
      <w:r w:rsidRPr="00871F5B">
        <w:rPr>
          <w:spacing w:val="40"/>
          <w:sz w:val="28"/>
          <w:szCs w:val="28"/>
        </w:rPr>
        <w:t xml:space="preserve"> </w:t>
      </w:r>
      <w:r w:rsidRPr="00871F5B">
        <w:rPr>
          <w:sz w:val="28"/>
          <w:szCs w:val="28"/>
        </w:rPr>
        <w:t>впровадження</w:t>
      </w:r>
      <w:r w:rsidRPr="00871F5B">
        <w:rPr>
          <w:spacing w:val="40"/>
          <w:sz w:val="28"/>
          <w:szCs w:val="28"/>
        </w:rPr>
        <w:t xml:space="preserve"> </w:t>
      </w:r>
      <w:r w:rsidRPr="00871F5B">
        <w:rPr>
          <w:sz w:val="28"/>
          <w:szCs w:val="28"/>
        </w:rPr>
        <w:t>інформаційних</w:t>
      </w:r>
      <w:r w:rsidRPr="00871F5B">
        <w:rPr>
          <w:spacing w:val="40"/>
          <w:sz w:val="28"/>
          <w:szCs w:val="28"/>
        </w:rPr>
        <w:t xml:space="preserve"> </w:t>
      </w:r>
      <w:r w:rsidRPr="00871F5B">
        <w:rPr>
          <w:sz w:val="28"/>
          <w:szCs w:val="28"/>
        </w:rPr>
        <w:t>технологій</w:t>
      </w:r>
      <w:r w:rsidRPr="00871F5B">
        <w:rPr>
          <w:spacing w:val="40"/>
          <w:sz w:val="28"/>
          <w:szCs w:val="28"/>
        </w:rPr>
        <w:t xml:space="preserve"> </w:t>
      </w:r>
      <w:r w:rsidRPr="00871F5B">
        <w:rPr>
          <w:sz w:val="28"/>
          <w:szCs w:val="28"/>
        </w:rPr>
        <w:t>для</w:t>
      </w:r>
      <w:r w:rsidRPr="00871F5B">
        <w:rPr>
          <w:spacing w:val="40"/>
          <w:sz w:val="28"/>
          <w:szCs w:val="28"/>
        </w:rPr>
        <w:t xml:space="preserve"> </w:t>
      </w:r>
      <w:r w:rsidRPr="00871F5B">
        <w:rPr>
          <w:sz w:val="28"/>
          <w:szCs w:val="28"/>
        </w:rPr>
        <w:t>надання</w:t>
      </w:r>
      <w:r w:rsidRPr="00871F5B">
        <w:rPr>
          <w:spacing w:val="40"/>
          <w:sz w:val="28"/>
          <w:szCs w:val="28"/>
        </w:rPr>
        <w:t xml:space="preserve"> </w:t>
      </w:r>
      <w:r w:rsidR="003868AE" w:rsidRPr="00871F5B">
        <w:rPr>
          <w:spacing w:val="40"/>
          <w:sz w:val="28"/>
          <w:szCs w:val="28"/>
        </w:rPr>
        <w:t xml:space="preserve">цих </w:t>
      </w:r>
      <w:r w:rsidRPr="00871F5B">
        <w:rPr>
          <w:sz w:val="28"/>
          <w:szCs w:val="28"/>
        </w:rPr>
        <w:t>послуг</w:t>
      </w:r>
      <w:r w:rsidR="003868AE" w:rsidRPr="00871F5B">
        <w:rPr>
          <w:sz w:val="28"/>
          <w:szCs w:val="28"/>
        </w:rPr>
        <w:t>.</w:t>
      </w:r>
    </w:p>
    <w:p w14:paraId="386DE5AC" w14:textId="77777777" w:rsidR="006940C9" w:rsidRDefault="006940C9" w:rsidP="006940C9">
      <w:pPr>
        <w:pStyle w:val="a8"/>
        <w:shd w:val="clear" w:color="auto" w:fill="FFFFFF"/>
        <w:spacing w:beforeAutospacing="0" w:afterAutospacing="0" w:line="360" w:lineRule="auto"/>
        <w:ind w:firstLine="709"/>
        <w:jc w:val="both"/>
        <w:rPr>
          <w:sz w:val="28"/>
          <w:szCs w:val="28"/>
          <w:lang w:val="uk-UA"/>
        </w:rPr>
      </w:pPr>
    </w:p>
    <w:p w14:paraId="6B10DC30" w14:textId="77777777" w:rsidR="0043304C" w:rsidRDefault="0043304C" w:rsidP="006940C9">
      <w:pPr>
        <w:pStyle w:val="a8"/>
        <w:shd w:val="clear" w:color="auto" w:fill="FFFFFF"/>
        <w:spacing w:beforeAutospacing="0" w:afterAutospacing="0" w:line="360" w:lineRule="auto"/>
        <w:ind w:firstLine="709"/>
        <w:jc w:val="both"/>
        <w:rPr>
          <w:sz w:val="28"/>
          <w:szCs w:val="28"/>
          <w:lang w:val="uk-UA"/>
        </w:rPr>
      </w:pPr>
    </w:p>
    <w:p w14:paraId="00DBFC13" w14:textId="77777777" w:rsidR="0043304C" w:rsidRDefault="0043304C" w:rsidP="006940C9">
      <w:pPr>
        <w:pStyle w:val="a8"/>
        <w:shd w:val="clear" w:color="auto" w:fill="FFFFFF"/>
        <w:spacing w:beforeAutospacing="0" w:afterAutospacing="0" w:line="360" w:lineRule="auto"/>
        <w:ind w:firstLine="709"/>
        <w:jc w:val="both"/>
        <w:rPr>
          <w:sz w:val="28"/>
          <w:szCs w:val="28"/>
          <w:lang w:val="uk-UA"/>
        </w:rPr>
      </w:pPr>
    </w:p>
    <w:p w14:paraId="12622844" w14:textId="77777777" w:rsidR="0043304C" w:rsidRDefault="0043304C" w:rsidP="006940C9">
      <w:pPr>
        <w:pStyle w:val="a8"/>
        <w:shd w:val="clear" w:color="auto" w:fill="FFFFFF"/>
        <w:spacing w:beforeAutospacing="0" w:afterAutospacing="0" w:line="360" w:lineRule="auto"/>
        <w:ind w:firstLine="709"/>
        <w:jc w:val="both"/>
        <w:rPr>
          <w:sz w:val="28"/>
          <w:szCs w:val="28"/>
          <w:lang w:val="uk-UA"/>
        </w:rPr>
      </w:pPr>
    </w:p>
    <w:p w14:paraId="5AAF777E" w14:textId="77777777" w:rsidR="0043304C" w:rsidRDefault="0043304C" w:rsidP="006940C9">
      <w:pPr>
        <w:pStyle w:val="a8"/>
        <w:shd w:val="clear" w:color="auto" w:fill="FFFFFF"/>
        <w:spacing w:beforeAutospacing="0" w:afterAutospacing="0" w:line="360" w:lineRule="auto"/>
        <w:ind w:firstLine="709"/>
        <w:jc w:val="both"/>
        <w:rPr>
          <w:sz w:val="28"/>
          <w:szCs w:val="28"/>
          <w:lang w:val="uk-UA"/>
        </w:rPr>
      </w:pPr>
    </w:p>
    <w:p w14:paraId="18880A5C" w14:textId="77777777" w:rsidR="0043304C" w:rsidRDefault="0043304C" w:rsidP="006940C9">
      <w:pPr>
        <w:pStyle w:val="a8"/>
        <w:shd w:val="clear" w:color="auto" w:fill="FFFFFF"/>
        <w:spacing w:beforeAutospacing="0" w:afterAutospacing="0" w:line="360" w:lineRule="auto"/>
        <w:ind w:firstLine="709"/>
        <w:jc w:val="both"/>
        <w:rPr>
          <w:sz w:val="28"/>
          <w:szCs w:val="28"/>
          <w:lang w:val="uk-UA"/>
        </w:rPr>
      </w:pPr>
    </w:p>
    <w:p w14:paraId="360224AB" w14:textId="77777777" w:rsidR="0043304C" w:rsidRDefault="0043304C" w:rsidP="006940C9">
      <w:pPr>
        <w:pStyle w:val="a8"/>
        <w:shd w:val="clear" w:color="auto" w:fill="FFFFFF"/>
        <w:spacing w:beforeAutospacing="0" w:afterAutospacing="0" w:line="360" w:lineRule="auto"/>
        <w:ind w:firstLine="709"/>
        <w:jc w:val="both"/>
        <w:rPr>
          <w:sz w:val="28"/>
          <w:szCs w:val="28"/>
          <w:lang w:val="uk-UA"/>
        </w:rPr>
      </w:pPr>
    </w:p>
    <w:p w14:paraId="0B458546" w14:textId="77777777" w:rsidR="0043304C" w:rsidRPr="00EF15AC" w:rsidRDefault="0043304C" w:rsidP="0043304C">
      <w:pPr>
        <w:pStyle w:val="a7"/>
        <w:tabs>
          <w:tab w:val="left" w:pos="851"/>
          <w:tab w:val="left" w:pos="993"/>
        </w:tabs>
        <w:spacing w:after="0" w:line="360" w:lineRule="auto"/>
        <w:ind w:left="0" w:firstLine="709"/>
        <w:jc w:val="center"/>
        <w:rPr>
          <w:rFonts w:ascii="Times New Roman" w:hAnsi="Times New Roman"/>
          <w:b/>
          <w:bCs/>
          <w:caps/>
          <w:sz w:val="28"/>
          <w:szCs w:val="28"/>
        </w:rPr>
      </w:pPr>
      <w:bookmarkStart w:id="5" w:name="_Hlk88161541"/>
      <w:r w:rsidRPr="00EF15AC">
        <w:rPr>
          <w:rFonts w:ascii="Times New Roman" w:hAnsi="Times New Roman"/>
          <w:b/>
          <w:bCs/>
          <w:caps/>
          <w:sz w:val="28"/>
          <w:szCs w:val="28"/>
        </w:rPr>
        <w:lastRenderedPageBreak/>
        <w:t>Список використаних джерел</w:t>
      </w:r>
    </w:p>
    <w:p w14:paraId="0516770B" w14:textId="77777777" w:rsidR="0043304C" w:rsidRPr="00EF15AC" w:rsidRDefault="0043304C" w:rsidP="0043304C">
      <w:pPr>
        <w:pStyle w:val="a7"/>
        <w:tabs>
          <w:tab w:val="left" w:pos="851"/>
          <w:tab w:val="left" w:pos="1134"/>
        </w:tabs>
        <w:spacing w:after="0" w:line="360" w:lineRule="auto"/>
        <w:ind w:left="0" w:firstLine="709"/>
        <w:contextualSpacing w:val="0"/>
        <w:jc w:val="both"/>
        <w:rPr>
          <w:rFonts w:ascii="Times New Roman" w:hAnsi="Times New Roman"/>
          <w:sz w:val="28"/>
          <w:szCs w:val="28"/>
        </w:rPr>
      </w:pPr>
    </w:p>
    <w:p w14:paraId="49E1A5B4" w14:textId="77777777" w:rsidR="0043304C" w:rsidRPr="00EF15AC" w:rsidRDefault="0043304C" w:rsidP="0043304C">
      <w:pPr>
        <w:pStyle w:val="a7"/>
        <w:widowControl w:val="0"/>
        <w:numPr>
          <w:ilvl w:val="0"/>
          <w:numId w:val="19"/>
        </w:numPr>
        <w:tabs>
          <w:tab w:val="left" w:pos="580"/>
          <w:tab w:val="left" w:pos="851"/>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Авдеев В.В. Особенности административно-правового регулирования предоставления государственных услуг в зарубежных странах. </w:t>
      </w:r>
      <w:r w:rsidRPr="00EF15AC">
        <w:rPr>
          <w:rFonts w:ascii="Times New Roman" w:hAnsi="Times New Roman"/>
          <w:i/>
          <w:sz w:val="28"/>
          <w:szCs w:val="28"/>
        </w:rPr>
        <w:t>Административное право и практика администрирования.</w:t>
      </w:r>
      <w:r w:rsidRPr="00EF15AC">
        <w:rPr>
          <w:rFonts w:ascii="Times New Roman" w:hAnsi="Times New Roman"/>
          <w:sz w:val="28"/>
          <w:szCs w:val="28"/>
        </w:rPr>
        <w:t xml:space="preserve"> 2019. №5. URL: https://nbpublish.com/library_read_article.php?id=30487</w:t>
      </w:r>
    </w:p>
    <w:p w14:paraId="709ED9E2" w14:textId="77777777" w:rsidR="0043304C" w:rsidRPr="00EF15AC" w:rsidRDefault="0043304C" w:rsidP="0043304C">
      <w:pPr>
        <w:pStyle w:val="a7"/>
        <w:widowControl w:val="0"/>
        <w:numPr>
          <w:ilvl w:val="0"/>
          <w:numId w:val="19"/>
        </w:numPr>
        <w:tabs>
          <w:tab w:val="left" w:pos="851"/>
          <w:tab w:val="left" w:pos="879"/>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Адміністративна процедура та адміністративні послуги. Зарубіжний досвід і пропозиції для України / автор-упоряд. В. П. Тимошук. К.: Факт, 2003. 496 с.</w:t>
      </w:r>
    </w:p>
    <w:p w14:paraId="191997BC"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Аллан Т. Р. Конституційна справедливість. Ліберальна теорія верховенства права / пер. з англ. Р. А. Семків. Київ, 2008. 385 с.</w:t>
      </w:r>
    </w:p>
    <w:p w14:paraId="05DEB8AE" w14:textId="77777777" w:rsidR="0043304C" w:rsidRPr="00EF15AC" w:rsidRDefault="0043304C" w:rsidP="0043304C">
      <w:pPr>
        <w:pStyle w:val="a7"/>
        <w:widowControl w:val="0"/>
        <w:numPr>
          <w:ilvl w:val="0"/>
          <w:numId w:val="19"/>
        </w:numPr>
        <w:tabs>
          <w:tab w:val="left" w:pos="580"/>
          <w:tab w:val="left" w:pos="851"/>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Астахова Е.А., Пасько Н.А. Применение опыта зарубежных стран по организации предоставления государственных и муниципальных услуг в России. </w:t>
      </w:r>
      <w:r w:rsidRPr="00EF15AC">
        <w:rPr>
          <w:rFonts w:ascii="Times New Roman" w:hAnsi="Times New Roman"/>
          <w:i/>
          <w:sz w:val="28"/>
          <w:szCs w:val="28"/>
        </w:rPr>
        <w:t>Научный вестник волгоградского филиала РАНХИГС.</w:t>
      </w:r>
      <w:r w:rsidRPr="00EF15AC">
        <w:rPr>
          <w:rFonts w:ascii="Times New Roman" w:hAnsi="Times New Roman"/>
          <w:sz w:val="28"/>
          <w:szCs w:val="28"/>
        </w:rPr>
        <w:t xml:space="preserve"> 2016. № 4. С. 4-8.</w:t>
      </w:r>
    </w:p>
    <w:p w14:paraId="4C5F9339" w14:textId="77777777" w:rsidR="0043304C" w:rsidRPr="00EF15AC" w:rsidRDefault="0043304C" w:rsidP="0043304C">
      <w:pPr>
        <w:pStyle w:val="a7"/>
        <w:widowControl w:val="0"/>
        <w:numPr>
          <w:ilvl w:val="0"/>
          <w:numId w:val="19"/>
        </w:numPr>
        <w:tabs>
          <w:tab w:val="left" w:pos="851"/>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Буренко Т. О. Актуальні підходи до оцінювання ефективності системи надання державних адміністративних послуг в Україні. </w:t>
      </w:r>
      <w:r w:rsidRPr="00EF15AC">
        <w:rPr>
          <w:rFonts w:ascii="Times New Roman" w:hAnsi="Times New Roman"/>
          <w:i/>
          <w:sz w:val="28"/>
          <w:szCs w:val="28"/>
        </w:rPr>
        <w:t>Інвестиції: практика та досвід.</w:t>
      </w:r>
      <w:r w:rsidRPr="00EF15AC">
        <w:rPr>
          <w:rFonts w:ascii="Times New Roman" w:hAnsi="Times New Roman"/>
          <w:sz w:val="28"/>
          <w:szCs w:val="28"/>
        </w:rPr>
        <w:t xml:space="preserve"> 2011. № 9. С. 100–103.</w:t>
      </w:r>
    </w:p>
    <w:p w14:paraId="099FCB66"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shd w:val="clear" w:color="auto" w:fill="FFFFFF"/>
        </w:rPr>
        <w:t xml:space="preserve">Державна стратегія регіонального розвитку України на період до 2020 </w:t>
      </w:r>
      <w:proofErr w:type="gramStart"/>
      <w:r w:rsidRPr="00EF15AC">
        <w:rPr>
          <w:rFonts w:ascii="Times New Roman" w:hAnsi="Times New Roman"/>
          <w:sz w:val="28"/>
          <w:szCs w:val="28"/>
          <w:shd w:val="clear" w:color="auto" w:fill="FFFFFF"/>
        </w:rPr>
        <w:t>року :</w:t>
      </w:r>
      <w:proofErr w:type="gramEnd"/>
      <w:r w:rsidRPr="00EF15AC">
        <w:rPr>
          <w:rFonts w:ascii="Times New Roman" w:hAnsi="Times New Roman"/>
          <w:sz w:val="28"/>
          <w:szCs w:val="28"/>
          <w:shd w:val="clear" w:color="auto" w:fill="FFFFFF"/>
        </w:rPr>
        <w:t xml:space="preserve"> постанова Кабінету Міністрів України від 6 серпня 2014 р. № 385. </w:t>
      </w:r>
      <w:r w:rsidRPr="00EF15AC">
        <w:rPr>
          <w:rFonts w:ascii="Times New Roman" w:hAnsi="Times New Roman"/>
          <w:sz w:val="28"/>
          <w:szCs w:val="28"/>
          <w:shd w:val="clear" w:color="auto" w:fill="FFFFFF"/>
          <w:lang w:val="en-US"/>
        </w:rPr>
        <w:t>URL</w:t>
      </w:r>
      <w:r w:rsidRPr="00EF15AC">
        <w:rPr>
          <w:rFonts w:ascii="Times New Roman" w:hAnsi="Times New Roman"/>
          <w:sz w:val="28"/>
          <w:szCs w:val="28"/>
          <w:shd w:val="clear" w:color="auto" w:fill="FFFFFF"/>
        </w:rPr>
        <w:t xml:space="preserve">: </w:t>
      </w:r>
      <w:hyperlink r:id="rId24" w:history="1">
        <w:r w:rsidRPr="00EF15AC">
          <w:rPr>
            <w:rStyle w:val="a9"/>
            <w:rFonts w:ascii="Times New Roman" w:hAnsi="Times New Roman"/>
            <w:sz w:val="28"/>
            <w:szCs w:val="28"/>
            <w:shd w:val="clear" w:color="auto" w:fill="FFFFFF"/>
          </w:rPr>
          <w:t>http://zakon3.rada.gov.ua/laws/show/385-2014-%D0%BF</w:t>
        </w:r>
      </w:hyperlink>
      <w:r w:rsidRPr="00EF15AC">
        <w:rPr>
          <w:rFonts w:ascii="Times New Roman" w:hAnsi="Times New Roman"/>
          <w:sz w:val="28"/>
          <w:szCs w:val="28"/>
          <w:shd w:val="clear" w:color="auto" w:fill="FFFFFF"/>
        </w:rPr>
        <w:t xml:space="preserve"> (дата звернення: 11.09.2021).</w:t>
      </w:r>
    </w:p>
    <w:p w14:paraId="524ACBCA" w14:textId="77777777" w:rsidR="0043304C" w:rsidRPr="00EF15AC" w:rsidRDefault="0043304C" w:rsidP="0043304C">
      <w:pPr>
        <w:pStyle w:val="a7"/>
        <w:widowControl w:val="0"/>
        <w:numPr>
          <w:ilvl w:val="0"/>
          <w:numId w:val="19"/>
        </w:numPr>
        <w:tabs>
          <w:tab w:val="left" w:pos="851"/>
          <w:tab w:val="left" w:pos="960"/>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Деякі питання надання адміністративних послуг органів виконавчої влади через центри надання адміністративних послуг: Розпорядження</w:t>
      </w:r>
      <w:r w:rsidRPr="00EF15AC">
        <w:rPr>
          <w:rFonts w:ascii="Times New Roman" w:hAnsi="Times New Roman"/>
          <w:spacing w:val="80"/>
          <w:sz w:val="28"/>
          <w:szCs w:val="28"/>
        </w:rPr>
        <w:t xml:space="preserve"> </w:t>
      </w:r>
      <w:r w:rsidRPr="00EF15AC">
        <w:rPr>
          <w:rFonts w:ascii="Times New Roman" w:hAnsi="Times New Roman"/>
          <w:sz w:val="28"/>
          <w:szCs w:val="28"/>
        </w:rPr>
        <w:t xml:space="preserve">Кабінету Міністрів України.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25">
        <w:r w:rsidRPr="00EF15AC">
          <w:rPr>
            <w:rFonts w:ascii="Times New Roman" w:hAnsi="Times New Roman"/>
            <w:spacing w:val="-2"/>
            <w:sz w:val="28"/>
            <w:szCs w:val="28"/>
          </w:rPr>
          <w:t>http://zakon5.rada.gov.ua/laws/show/523-2014-%D1%80</w:t>
        </w:r>
      </w:hyperlink>
      <w:r w:rsidRPr="00EF15AC">
        <w:rPr>
          <w:rFonts w:ascii="Times New Roman" w:hAnsi="Times New Roman"/>
          <w:sz w:val="28"/>
          <w:szCs w:val="28"/>
        </w:rPr>
        <w:t xml:space="preserve"> </w:t>
      </w:r>
      <w:r w:rsidRPr="00EF15AC">
        <w:rPr>
          <w:rFonts w:ascii="Times New Roman" w:hAnsi="Times New Roman"/>
          <w:sz w:val="28"/>
          <w:szCs w:val="28"/>
          <w:shd w:val="clear" w:color="auto" w:fill="FFFFFF"/>
        </w:rPr>
        <w:t>(дата звернення: 13.09.2021).</w:t>
      </w:r>
    </w:p>
    <w:p w14:paraId="1A78E604" w14:textId="77777777" w:rsidR="0043304C" w:rsidRPr="00EF15AC" w:rsidRDefault="0043304C" w:rsidP="0043304C">
      <w:pPr>
        <w:pStyle w:val="a7"/>
        <w:widowControl w:val="0"/>
        <w:numPr>
          <w:ilvl w:val="0"/>
          <w:numId w:val="19"/>
        </w:numPr>
        <w:tabs>
          <w:tab w:val="left" w:pos="851"/>
          <w:tab w:val="left" w:pos="879"/>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Євдокименко В., Поляк О. Управлінські, адміністративні і громадські послуги як сегмент регіональних ринків.</w:t>
      </w:r>
      <w:r w:rsidRPr="00EF15AC">
        <w:rPr>
          <w:rFonts w:ascii="Times New Roman" w:hAnsi="Times New Roman"/>
          <w:spacing w:val="-2"/>
          <w:sz w:val="28"/>
          <w:szCs w:val="28"/>
        </w:rPr>
        <w:t xml:space="preserve"> </w:t>
      </w:r>
      <w:r w:rsidRPr="00EF15AC">
        <w:rPr>
          <w:rFonts w:ascii="Times New Roman" w:hAnsi="Times New Roman"/>
          <w:sz w:val="28"/>
          <w:szCs w:val="28"/>
        </w:rPr>
        <w:t>Регіональна економіка. 2004. № 4. С. 16–24.</w:t>
      </w:r>
    </w:p>
    <w:p w14:paraId="2B1CF4EE"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lastRenderedPageBreak/>
        <w:t xml:space="preserve">Європейська хартія місцевого самоврядування від 15 жовтня 1985 року.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26" w:anchor="Text" w:history="1">
        <w:r w:rsidRPr="00EF15AC">
          <w:rPr>
            <w:rStyle w:val="a9"/>
            <w:rFonts w:ascii="Times New Roman" w:hAnsi="Times New Roman"/>
            <w:sz w:val="28"/>
            <w:szCs w:val="28"/>
          </w:rPr>
          <w:t>https://zakon.rada.gov.ua/laws/show/994_036#Text</w:t>
        </w:r>
      </w:hyperlink>
      <w:r w:rsidRPr="00EF15AC">
        <w:rPr>
          <w:rFonts w:ascii="Times New Roman" w:hAnsi="Times New Roman"/>
          <w:sz w:val="28"/>
          <w:szCs w:val="28"/>
        </w:rPr>
        <w:t xml:space="preserve"> </w:t>
      </w:r>
      <w:r w:rsidRPr="00EF15AC">
        <w:rPr>
          <w:rFonts w:ascii="Times New Roman" w:hAnsi="Times New Roman"/>
          <w:sz w:val="28"/>
          <w:szCs w:val="28"/>
          <w:shd w:val="clear" w:color="auto" w:fill="FFFFFF"/>
        </w:rPr>
        <w:t>(дата звернення: 10.09.2021).</w:t>
      </w:r>
    </w:p>
    <w:p w14:paraId="10ED2143" w14:textId="77777777" w:rsidR="0043304C" w:rsidRPr="00EF15AC" w:rsidRDefault="0043304C" w:rsidP="0043304C">
      <w:pPr>
        <w:pStyle w:val="a7"/>
        <w:numPr>
          <w:ilvl w:val="0"/>
          <w:numId w:val="19"/>
        </w:numPr>
        <w:shd w:val="clear" w:color="auto" w:fill="FFFFFF"/>
        <w:tabs>
          <w:tab w:val="left" w:pos="851"/>
          <w:tab w:val="left" w:pos="1134"/>
        </w:tabs>
        <w:spacing w:after="0" w:line="360" w:lineRule="auto"/>
        <w:ind w:left="0" w:firstLine="709"/>
        <w:jc w:val="both"/>
        <w:rPr>
          <w:rStyle w:val="af1"/>
          <w:rFonts w:ascii="Times New Roman" w:hAnsi="Times New Roman"/>
          <w:i w:val="0"/>
          <w:iCs w:val="0"/>
          <w:sz w:val="28"/>
          <w:szCs w:val="28"/>
        </w:rPr>
      </w:pPr>
      <w:r w:rsidRPr="00EF15AC">
        <w:rPr>
          <w:rStyle w:val="af1"/>
          <w:rFonts w:ascii="Times New Roman" w:hAnsi="Times New Roman"/>
          <w:sz w:val="28"/>
          <w:szCs w:val="28"/>
        </w:rPr>
        <w:t xml:space="preserve">Єдиний державний портал надання адмінстаративних послуг. </w:t>
      </w:r>
      <w:r w:rsidRPr="00EF15AC">
        <w:rPr>
          <w:rStyle w:val="af1"/>
          <w:rFonts w:ascii="Times New Roman" w:hAnsi="Times New Roman"/>
          <w:sz w:val="28"/>
          <w:szCs w:val="28"/>
          <w:lang w:val="en-US"/>
        </w:rPr>
        <w:t>URL</w:t>
      </w:r>
      <w:r w:rsidRPr="00EF15AC">
        <w:rPr>
          <w:rStyle w:val="af1"/>
          <w:rFonts w:ascii="Times New Roman" w:hAnsi="Times New Roman"/>
          <w:sz w:val="28"/>
          <w:szCs w:val="28"/>
        </w:rPr>
        <w:t>:</w:t>
      </w:r>
      <w:r w:rsidRPr="00EF15AC">
        <w:rPr>
          <w:rFonts w:ascii="Times New Roman" w:hAnsi="Times New Roman"/>
          <w:sz w:val="28"/>
          <w:szCs w:val="28"/>
        </w:rPr>
        <w:t xml:space="preserve"> </w:t>
      </w:r>
      <w:hyperlink r:id="rId27" w:history="1">
        <w:r w:rsidRPr="00EF15AC">
          <w:rPr>
            <w:rStyle w:val="a9"/>
            <w:rFonts w:ascii="Times New Roman" w:hAnsi="Times New Roman"/>
            <w:sz w:val="28"/>
            <w:szCs w:val="28"/>
            <w:lang w:val="en-US"/>
          </w:rPr>
          <w:t>https</w:t>
        </w:r>
        <w:r w:rsidRPr="00EF15AC">
          <w:rPr>
            <w:rStyle w:val="a9"/>
            <w:rFonts w:ascii="Times New Roman" w:hAnsi="Times New Roman"/>
            <w:sz w:val="28"/>
            <w:szCs w:val="28"/>
          </w:rPr>
          <w:t>://</w:t>
        </w:r>
        <w:r w:rsidRPr="00EF15AC">
          <w:rPr>
            <w:rStyle w:val="a9"/>
            <w:rFonts w:ascii="Times New Roman" w:hAnsi="Times New Roman"/>
            <w:sz w:val="28"/>
            <w:szCs w:val="28"/>
            <w:lang w:val="en-US"/>
          </w:rPr>
          <w:t>my</w:t>
        </w:r>
        <w:r w:rsidRPr="00EF15AC">
          <w:rPr>
            <w:rStyle w:val="a9"/>
            <w:rFonts w:ascii="Times New Roman" w:hAnsi="Times New Roman"/>
            <w:sz w:val="28"/>
            <w:szCs w:val="28"/>
          </w:rPr>
          <w:t>.</w:t>
        </w:r>
        <w:r w:rsidRPr="00EF15AC">
          <w:rPr>
            <w:rStyle w:val="a9"/>
            <w:rFonts w:ascii="Times New Roman" w:hAnsi="Times New Roman"/>
            <w:sz w:val="28"/>
            <w:szCs w:val="28"/>
            <w:lang w:val="en-US"/>
          </w:rPr>
          <w:t>gov</w:t>
        </w:r>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ua</w:t>
        </w:r>
        <w:proofErr w:type="spellEnd"/>
        <w:r w:rsidRPr="00EF15AC">
          <w:rPr>
            <w:rStyle w:val="a9"/>
            <w:rFonts w:ascii="Times New Roman" w:hAnsi="Times New Roman"/>
            <w:sz w:val="28"/>
            <w:szCs w:val="28"/>
          </w:rPr>
          <w:t>/</w:t>
        </w:r>
      </w:hyperlink>
      <w:r w:rsidRPr="00EF15AC">
        <w:rPr>
          <w:rFonts w:ascii="Times New Roman" w:hAnsi="Times New Roman"/>
          <w:sz w:val="28"/>
          <w:szCs w:val="28"/>
        </w:rPr>
        <w:t xml:space="preserve"> </w:t>
      </w:r>
      <w:r w:rsidRPr="00EF15AC">
        <w:rPr>
          <w:rFonts w:ascii="Times New Roman" w:hAnsi="Times New Roman"/>
          <w:sz w:val="28"/>
          <w:szCs w:val="28"/>
          <w:shd w:val="clear" w:color="auto" w:fill="FFFFFF"/>
        </w:rPr>
        <w:t xml:space="preserve">(дата </w:t>
      </w:r>
      <w:proofErr w:type="spellStart"/>
      <w:r w:rsidRPr="00EF15AC">
        <w:rPr>
          <w:rFonts w:ascii="Times New Roman" w:hAnsi="Times New Roman"/>
          <w:sz w:val="28"/>
          <w:szCs w:val="28"/>
          <w:shd w:val="clear" w:color="auto" w:fill="FFFFFF"/>
        </w:rPr>
        <w:t>звернення</w:t>
      </w:r>
      <w:proofErr w:type="spellEnd"/>
      <w:r w:rsidRPr="00EF15AC">
        <w:rPr>
          <w:rFonts w:ascii="Times New Roman" w:hAnsi="Times New Roman"/>
          <w:sz w:val="28"/>
          <w:szCs w:val="28"/>
          <w:shd w:val="clear" w:color="auto" w:fill="FFFFFF"/>
        </w:rPr>
        <w:t>: 11.10.2021).</w:t>
      </w:r>
    </w:p>
    <w:p w14:paraId="7421AFCC" w14:textId="77777777" w:rsidR="0043304C" w:rsidRPr="00BB1E24" w:rsidRDefault="0043304C" w:rsidP="0043304C">
      <w:pPr>
        <w:pStyle w:val="a7"/>
        <w:widowControl w:val="0"/>
        <w:numPr>
          <w:ilvl w:val="0"/>
          <w:numId w:val="19"/>
        </w:numPr>
        <w:tabs>
          <w:tab w:val="left" w:pos="580"/>
          <w:tab w:val="left" w:pos="851"/>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Жайсацбай О.С., Аймагамбетов Е.Б. Зарубежный опыт предоставления государственных услуг: организация и процесс </w:t>
      </w:r>
      <w:r w:rsidRPr="00BB1E24">
        <w:rPr>
          <w:rFonts w:ascii="Times New Roman" w:hAnsi="Times New Roman"/>
          <w:sz w:val="28"/>
          <w:szCs w:val="28"/>
        </w:rPr>
        <w:t xml:space="preserve">совершенствования. </w:t>
      </w:r>
      <w:r w:rsidRPr="00BB1E24">
        <w:rPr>
          <w:rFonts w:ascii="Times New Roman" w:hAnsi="Times New Roman"/>
          <w:i/>
          <w:sz w:val="28"/>
          <w:szCs w:val="28"/>
        </w:rPr>
        <w:t>Инновационные подходы в решении проблем современного общества</w:t>
      </w:r>
      <w:r w:rsidRPr="00BB1E24">
        <w:rPr>
          <w:rFonts w:ascii="Times New Roman" w:hAnsi="Times New Roman"/>
          <w:sz w:val="28"/>
          <w:szCs w:val="28"/>
        </w:rPr>
        <w:t>: сб. статей. Пенза: Наука и Просвещение, 2018. С. 50-53.</w:t>
      </w:r>
    </w:p>
    <w:p w14:paraId="4B62289C" w14:textId="77777777" w:rsidR="0043304C" w:rsidRPr="00BB1E24" w:rsidRDefault="009F1A67" w:rsidP="0043304C">
      <w:pPr>
        <w:pStyle w:val="a7"/>
        <w:numPr>
          <w:ilvl w:val="0"/>
          <w:numId w:val="19"/>
        </w:numPr>
        <w:shd w:val="clear" w:color="auto" w:fill="FFFFFF"/>
        <w:tabs>
          <w:tab w:val="left" w:pos="851"/>
          <w:tab w:val="left" w:pos="1134"/>
        </w:tabs>
        <w:spacing w:after="0" w:line="360" w:lineRule="auto"/>
        <w:ind w:left="0" w:firstLine="709"/>
        <w:jc w:val="both"/>
        <w:rPr>
          <w:rFonts w:ascii="Times New Roman" w:hAnsi="Times New Roman"/>
          <w:bCs/>
          <w:sz w:val="28"/>
          <w:szCs w:val="28"/>
        </w:rPr>
      </w:pPr>
      <w:hyperlink r:id="rId28" w:tgtFrame="_blank" w:history="1">
        <w:r w:rsidR="0043304C" w:rsidRPr="00BB1E24">
          <w:rPr>
            <w:rStyle w:val="a9"/>
            <w:rFonts w:ascii="Times New Roman" w:hAnsi="Times New Roman"/>
            <w:sz w:val="28"/>
            <w:szCs w:val="28"/>
          </w:rPr>
          <w:t xml:space="preserve">Закон України </w:t>
        </w:r>
      </w:hyperlink>
      <w:r w:rsidR="0043304C" w:rsidRPr="00BB1E24">
        <w:rPr>
          <w:rFonts w:ascii="Times New Roman" w:hAnsi="Times New Roman"/>
          <w:sz w:val="28"/>
          <w:szCs w:val="28"/>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№943-IX від 3 листопада 2020 року.</w:t>
      </w:r>
      <w:r w:rsidR="0043304C" w:rsidRPr="00BB1E24">
        <w:rPr>
          <w:rStyle w:val="af1"/>
          <w:rFonts w:ascii="Times New Roman" w:hAnsi="Times New Roman"/>
          <w:sz w:val="28"/>
          <w:szCs w:val="28"/>
        </w:rPr>
        <w:t xml:space="preserve"> </w:t>
      </w:r>
      <w:r w:rsidR="0043304C" w:rsidRPr="00BB1E24">
        <w:rPr>
          <w:rStyle w:val="af1"/>
          <w:rFonts w:ascii="Times New Roman" w:hAnsi="Times New Roman"/>
          <w:sz w:val="28"/>
          <w:szCs w:val="28"/>
          <w:lang w:val="en-US"/>
        </w:rPr>
        <w:t>URL</w:t>
      </w:r>
      <w:r w:rsidR="0043304C" w:rsidRPr="00BB1E24">
        <w:rPr>
          <w:rStyle w:val="af1"/>
          <w:rFonts w:ascii="Times New Roman" w:hAnsi="Times New Roman"/>
          <w:sz w:val="28"/>
          <w:szCs w:val="28"/>
        </w:rPr>
        <w:t>:</w:t>
      </w:r>
      <w:r w:rsidR="0043304C" w:rsidRPr="00BB1E24">
        <w:rPr>
          <w:rFonts w:ascii="Times New Roman" w:hAnsi="Times New Roman"/>
          <w:sz w:val="28"/>
          <w:szCs w:val="28"/>
        </w:rPr>
        <w:t xml:space="preserve"> </w:t>
      </w:r>
      <w:hyperlink r:id="rId29" w:history="1">
        <w:r w:rsidR="0043304C" w:rsidRPr="00BB1E24">
          <w:rPr>
            <w:rStyle w:val="a9"/>
            <w:rFonts w:ascii="Times New Roman" w:hAnsi="Times New Roman"/>
            <w:sz w:val="28"/>
            <w:szCs w:val="28"/>
            <w:lang w:val="en-US"/>
          </w:rPr>
          <w:t>https</w:t>
        </w:r>
        <w:r w:rsidR="0043304C" w:rsidRPr="00BB1E24">
          <w:rPr>
            <w:rStyle w:val="a9"/>
            <w:rFonts w:ascii="Times New Roman" w:hAnsi="Times New Roman"/>
            <w:sz w:val="28"/>
            <w:szCs w:val="28"/>
          </w:rPr>
          <w:t>://</w:t>
        </w:r>
        <w:proofErr w:type="spellStart"/>
        <w:r w:rsidR="0043304C" w:rsidRPr="00BB1E24">
          <w:rPr>
            <w:rStyle w:val="a9"/>
            <w:rFonts w:ascii="Times New Roman" w:hAnsi="Times New Roman"/>
            <w:sz w:val="28"/>
            <w:szCs w:val="28"/>
            <w:lang w:val="en-US"/>
          </w:rPr>
          <w:t>zakon</w:t>
        </w:r>
        <w:proofErr w:type="spellEnd"/>
        <w:r w:rsidR="0043304C" w:rsidRPr="00BB1E24">
          <w:rPr>
            <w:rStyle w:val="a9"/>
            <w:rFonts w:ascii="Times New Roman" w:hAnsi="Times New Roman"/>
            <w:sz w:val="28"/>
            <w:szCs w:val="28"/>
          </w:rPr>
          <w:t>.</w:t>
        </w:r>
        <w:proofErr w:type="spellStart"/>
        <w:r w:rsidR="0043304C" w:rsidRPr="00BB1E24">
          <w:rPr>
            <w:rStyle w:val="a9"/>
            <w:rFonts w:ascii="Times New Roman" w:hAnsi="Times New Roman"/>
            <w:sz w:val="28"/>
            <w:szCs w:val="28"/>
            <w:lang w:val="en-US"/>
          </w:rPr>
          <w:t>rada</w:t>
        </w:r>
        <w:proofErr w:type="spellEnd"/>
        <w:r w:rsidR="0043304C" w:rsidRPr="00BB1E24">
          <w:rPr>
            <w:rStyle w:val="a9"/>
            <w:rFonts w:ascii="Times New Roman" w:hAnsi="Times New Roman"/>
            <w:sz w:val="28"/>
            <w:szCs w:val="28"/>
          </w:rPr>
          <w:t>.</w:t>
        </w:r>
        <w:r w:rsidR="0043304C" w:rsidRPr="00BB1E24">
          <w:rPr>
            <w:rStyle w:val="a9"/>
            <w:rFonts w:ascii="Times New Roman" w:hAnsi="Times New Roman"/>
            <w:sz w:val="28"/>
            <w:szCs w:val="28"/>
            <w:lang w:val="en-US"/>
          </w:rPr>
          <w:t>gov</w:t>
        </w:r>
        <w:r w:rsidR="0043304C" w:rsidRPr="00BB1E24">
          <w:rPr>
            <w:rStyle w:val="a9"/>
            <w:rFonts w:ascii="Times New Roman" w:hAnsi="Times New Roman"/>
            <w:sz w:val="28"/>
            <w:szCs w:val="28"/>
          </w:rPr>
          <w:t>.</w:t>
        </w:r>
        <w:proofErr w:type="spellStart"/>
        <w:r w:rsidR="0043304C" w:rsidRPr="00BB1E24">
          <w:rPr>
            <w:rStyle w:val="a9"/>
            <w:rFonts w:ascii="Times New Roman" w:hAnsi="Times New Roman"/>
            <w:sz w:val="28"/>
            <w:szCs w:val="28"/>
            <w:lang w:val="en-US"/>
          </w:rPr>
          <w:t>ua</w:t>
        </w:r>
        <w:proofErr w:type="spellEnd"/>
        <w:r w:rsidR="0043304C" w:rsidRPr="00BB1E24">
          <w:rPr>
            <w:rStyle w:val="a9"/>
            <w:rFonts w:ascii="Times New Roman" w:hAnsi="Times New Roman"/>
            <w:sz w:val="28"/>
            <w:szCs w:val="28"/>
          </w:rPr>
          <w:t>/</w:t>
        </w:r>
        <w:r w:rsidR="0043304C" w:rsidRPr="00BB1E24">
          <w:rPr>
            <w:rStyle w:val="a9"/>
            <w:rFonts w:ascii="Times New Roman" w:hAnsi="Times New Roman"/>
            <w:sz w:val="28"/>
            <w:szCs w:val="28"/>
            <w:lang w:val="en-US"/>
          </w:rPr>
          <w:t>laws</w:t>
        </w:r>
      </w:hyperlink>
      <w:r w:rsidR="0043304C" w:rsidRPr="00BB1E24">
        <w:rPr>
          <w:rStyle w:val="af1"/>
          <w:rFonts w:ascii="Times New Roman" w:hAnsi="Times New Roman"/>
          <w:sz w:val="28"/>
          <w:szCs w:val="28"/>
        </w:rPr>
        <w:t xml:space="preserve"> </w:t>
      </w:r>
      <w:r w:rsidR="0043304C" w:rsidRPr="00BB1E24">
        <w:rPr>
          <w:rFonts w:ascii="Times New Roman" w:hAnsi="Times New Roman"/>
          <w:sz w:val="28"/>
          <w:szCs w:val="28"/>
          <w:shd w:val="clear" w:color="auto" w:fill="FFFFFF"/>
        </w:rPr>
        <w:t xml:space="preserve">(дата </w:t>
      </w:r>
      <w:proofErr w:type="spellStart"/>
      <w:r w:rsidR="0043304C" w:rsidRPr="00BB1E24">
        <w:rPr>
          <w:rFonts w:ascii="Times New Roman" w:hAnsi="Times New Roman"/>
          <w:sz w:val="28"/>
          <w:szCs w:val="28"/>
          <w:shd w:val="clear" w:color="auto" w:fill="FFFFFF"/>
        </w:rPr>
        <w:t>звернення</w:t>
      </w:r>
      <w:proofErr w:type="spellEnd"/>
      <w:r w:rsidR="0043304C" w:rsidRPr="00BB1E24">
        <w:rPr>
          <w:rFonts w:ascii="Times New Roman" w:hAnsi="Times New Roman"/>
          <w:sz w:val="28"/>
          <w:szCs w:val="28"/>
          <w:shd w:val="clear" w:color="auto" w:fill="FFFFFF"/>
        </w:rPr>
        <w:t>: 10.11.2021).</w:t>
      </w:r>
    </w:p>
    <w:p w14:paraId="0FBCBA1F" w14:textId="77777777" w:rsidR="0043304C" w:rsidRPr="00EF15AC" w:rsidRDefault="0043304C" w:rsidP="0043304C">
      <w:pPr>
        <w:pStyle w:val="a7"/>
        <w:numPr>
          <w:ilvl w:val="0"/>
          <w:numId w:val="19"/>
        </w:numPr>
        <w:shd w:val="clear" w:color="auto" w:fill="FFFFFF"/>
        <w:tabs>
          <w:tab w:val="left" w:pos="851"/>
          <w:tab w:val="left" w:pos="1134"/>
        </w:tabs>
        <w:spacing w:after="0" w:line="360" w:lineRule="auto"/>
        <w:ind w:left="0" w:firstLine="709"/>
        <w:jc w:val="both"/>
        <w:rPr>
          <w:rFonts w:ascii="Times New Roman" w:hAnsi="Times New Roman"/>
          <w:bCs/>
          <w:sz w:val="28"/>
          <w:szCs w:val="28"/>
        </w:rPr>
      </w:pPr>
      <w:r w:rsidRPr="00BB1E24">
        <w:rPr>
          <w:rFonts w:ascii="Times New Roman" w:hAnsi="Times New Roman"/>
          <w:sz w:val="28"/>
          <w:szCs w:val="28"/>
        </w:rPr>
        <w:t xml:space="preserve">Закон України «Про електронні довірчі послуги». </w:t>
      </w:r>
      <w:r w:rsidRPr="00BB1E24">
        <w:rPr>
          <w:rStyle w:val="af1"/>
          <w:rFonts w:ascii="Times New Roman" w:hAnsi="Times New Roman"/>
          <w:sz w:val="28"/>
          <w:szCs w:val="28"/>
          <w:lang w:val="en-US"/>
        </w:rPr>
        <w:t>URL</w:t>
      </w:r>
      <w:r w:rsidRPr="00BB1E24">
        <w:rPr>
          <w:rStyle w:val="af1"/>
          <w:rFonts w:ascii="Times New Roman" w:hAnsi="Times New Roman"/>
          <w:sz w:val="28"/>
          <w:szCs w:val="28"/>
        </w:rPr>
        <w:t>:</w:t>
      </w:r>
      <w:r w:rsidRPr="00BB1E24">
        <w:rPr>
          <w:rFonts w:ascii="Times New Roman" w:hAnsi="Times New Roman"/>
          <w:sz w:val="28"/>
          <w:szCs w:val="28"/>
        </w:rPr>
        <w:t xml:space="preserve"> </w:t>
      </w:r>
      <w:hyperlink r:id="rId30" w:history="1">
        <w:r w:rsidRPr="00BD1842">
          <w:rPr>
            <w:rStyle w:val="a9"/>
            <w:rFonts w:ascii="Times New Roman" w:hAnsi="Times New Roman"/>
            <w:sz w:val="28"/>
            <w:szCs w:val="28"/>
            <w:lang w:val="en-US"/>
          </w:rPr>
          <w:t>https</w:t>
        </w:r>
        <w:r w:rsidRPr="00BD1842">
          <w:rPr>
            <w:rStyle w:val="a9"/>
            <w:rFonts w:ascii="Times New Roman" w:hAnsi="Times New Roman"/>
            <w:sz w:val="28"/>
            <w:szCs w:val="28"/>
          </w:rPr>
          <w:t>://</w:t>
        </w:r>
        <w:proofErr w:type="spellStart"/>
        <w:r w:rsidRPr="00BD1842">
          <w:rPr>
            <w:rStyle w:val="a9"/>
            <w:rFonts w:ascii="Times New Roman" w:hAnsi="Times New Roman"/>
            <w:sz w:val="28"/>
            <w:szCs w:val="28"/>
            <w:lang w:val="en-US"/>
          </w:rPr>
          <w:t>zakon</w:t>
        </w:r>
        <w:proofErr w:type="spellEnd"/>
        <w:r w:rsidRPr="00BD1842">
          <w:rPr>
            <w:rStyle w:val="a9"/>
            <w:rFonts w:ascii="Times New Roman" w:hAnsi="Times New Roman"/>
            <w:sz w:val="28"/>
            <w:szCs w:val="28"/>
          </w:rPr>
          <w:t>.</w:t>
        </w:r>
        <w:proofErr w:type="spellStart"/>
        <w:r w:rsidRPr="00BD1842">
          <w:rPr>
            <w:rStyle w:val="a9"/>
            <w:rFonts w:ascii="Times New Roman" w:hAnsi="Times New Roman"/>
            <w:sz w:val="28"/>
            <w:szCs w:val="28"/>
            <w:lang w:val="en-US"/>
          </w:rPr>
          <w:t>rada</w:t>
        </w:r>
        <w:proofErr w:type="spellEnd"/>
        <w:r w:rsidRPr="00BD1842">
          <w:rPr>
            <w:rStyle w:val="a9"/>
            <w:rFonts w:ascii="Times New Roman" w:hAnsi="Times New Roman"/>
            <w:sz w:val="28"/>
            <w:szCs w:val="28"/>
          </w:rPr>
          <w:t>.</w:t>
        </w:r>
        <w:r w:rsidRPr="00BD1842">
          <w:rPr>
            <w:rStyle w:val="a9"/>
            <w:rFonts w:ascii="Times New Roman" w:hAnsi="Times New Roman"/>
            <w:sz w:val="28"/>
            <w:szCs w:val="28"/>
            <w:lang w:val="en-US"/>
          </w:rPr>
          <w:t>gov</w:t>
        </w:r>
        <w:r w:rsidRPr="00BD1842">
          <w:rPr>
            <w:rStyle w:val="a9"/>
            <w:rFonts w:ascii="Times New Roman" w:hAnsi="Times New Roman"/>
            <w:sz w:val="28"/>
            <w:szCs w:val="28"/>
          </w:rPr>
          <w:t>.</w:t>
        </w:r>
        <w:proofErr w:type="spellStart"/>
        <w:r w:rsidRPr="00BD1842">
          <w:rPr>
            <w:rStyle w:val="a9"/>
            <w:rFonts w:ascii="Times New Roman" w:hAnsi="Times New Roman"/>
            <w:sz w:val="28"/>
            <w:szCs w:val="28"/>
            <w:lang w:val="en-US"/>
          </w:rPr>
          <w:t>ua</w:t>
        </w:r>
        <w:proofErr w:type="spellEnd"/>
        <w:r w:rsidRPr="00BD1842">
          <w:rPr>
            <w:rStyle w:val="a9"/>
            <w:rFonts w:ascii="Times New Roman" w:hAnsi="Times New Roman"/>
            <w:sz w:val="28"/>
            <w:szCs w:val="28"/>
          </w:rPr>
          <w:t>/</w:t>
        </w:r>
        <w:r w:rsidRPr="00BD1842">
          <w:rPr>
            <w:rStyle w:val="a9"/>
            <w:rFonts w:ascii="Times New Roman" w:hAnsi="Times New Roman"/>
            <w:sz w:val="28"/>
            <w:szCs w:val="28"/>
            <w:lang w:val="en-US"/>
          </w:rPr>
          <w:t>laws</w:t>
        </w:r>
      </w:hyperlink>
      <w:r w:rsidRPr="00EF15AC">
        <w:rPr>
          <w:rStyle w:val="af1"/>
          <w:rFonts w:ascii="Times New Roman" w:hAnsi="Times New Roman"/>
          <w:sz w:val="28"/>
          <w:szCs w:val="28"/>
        </w:rPr>
        <w:t xml:space="preserve"> </w:t>
      </w:r>
      <w:r w:rsidRPr="00EF15AC">
        <w:rPr>
          <w:rFonts w:ascii="Times New Roman" w:hAnsi="Times New Roman"/>
          <w:sz w:val="28"/>
          <w:szCs w:val="28"/>
          <w:shd w:val="clear" w:color="auto" w:fill="FFFFFF"/>
        </w:rPr>
        <w:t xml:space="preserve">(дата </w:t>
      </w:r>
      <w:proofErr w:type="spellStart"/>
      <w:r w:rsidRPr="00EF15AC">
        <w:rPr>
          <w:rFonts w:ascii="Times New Roman" w:hAnsi="Times New Roman"/>
          <w:sz w:val="28"/>
          <w:szCs w:val="28"/>
          <w:shd w:val="clear" w:color="auto" w:fill="FFFFFF"/>
        </w:rPr>
        <w:t>звернення</w:t>
      </w:r>
      <w:proofErr w:type="spellEnd"/>
      <w:r w:rsidRPr="00EF15AC">
        <w:rPr>
          <w:rFonts w:ascii="Times New Roman" w:hAnsi="Times New Roman"/>
          <w:sz w:val="28"/>
          <w:szCs w:val="28"/>
          <w:shd w:val="clear" w:color="auto" w:fill="FFFFFF"/>
        </w:rPr>
        <w:t>: 10.10.2021).</w:t>
      </w:r>
    </w:p>
    <w:p w14:paraId="563CFBBF" w14:textId="77777777" w:rsidR="0043304C" w:rsidRPr="00EF15AC" w:rsidRDefault="0043304C" w:rsidP="0043304C">
      <w:pPr>
        <w:pStyle w:val="a7"/>
        <w:numPr>
          <w:ilvl w:val="0"/>
          <w:numId w:val="19"/>
        </w:numPr>
        <w:shd w:val="clear" w:color="auto" w:fill="FFFFFF"/>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Ільчанінова Н. І. Механізм надання адміністративних послуг в контексті децентралізації влади в Україні. </w:t>
      </w:r>
      <w:r w:rsidRPr="00EF15AC">
        <w:rPr>
          <w:rFonts w:ascii="Times New Roman" w:hAnsi="Times New Roman"/>
          <w:bCs/>
          <w:i/>
          <w:sz w:val="28"/>
          <w:szCs w:val="28"/>
        </w:rPr>
        <w:t>Державне управління: удосконалення та розвиток.</w:t>
      </w:r>
      <w:r w:rsidRPr="00EF15AC">
        <w:rPr>
          <w:rFonts w:ascii="Times New Roman" w:hAnsi="Times New Roman"/>
          <w:bCs/>
          <w:sz w:val="28"/>
          <w:szCs w:val="28"/>
        </w:rPr>
        <w:t xml:space="preserve"> 2017. №12.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31" w:history="1">
        <w:r w:rsidRPr="00EF15AC">
          <w:rPr>
            <w:rStyle w:val="a9"/>
            <w:rFonts w:ascii="Times New Roman" w:hAnsi="Times New Roman"/>
            <w:sz w:val="28"/>
            <w:szCs w:val="28"/>
            <w:lang w:val="en-US"/>
          </w:rPr>
          <w:t>http</w:t>
        </w:r>
        <w:r w:rsidRPr="00EF15AC">
          <w:rPr>
            <w:rStyle w:val="a9"/>
            <w:rFonts w:ascii="Times New Roman" w:hAnsi="Times New Roman"/>
            <w:sz w:val="28"/>
            <w:szCs w:val="28"/>
          </w:rPr>
          <w:t>://</w:t>
        </w:r>
        <w:r w:rsidRPr="00EF15AC">
          <w:rPr>
            <w:rStyle w:val="a9"/>
            <w:rFonts w:ascii="Times New Roman" w:hAnsi="Times New Roman"/>
            <w:sz w:val="28"/>
            <w:szCs w:val="28"/>
            <w:lang w:val="en-US"/>
          </w:rPr>
          <w:t>www</w:t>
        </w:r>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dy</w:t>
        </w:r>
        <w:proofErr w:type="spellEnd"/>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nayka</w:t>
        </w:r>
        <w:proofErr w:type="spellEnd"/>
        <w:r w:rsidRPr="00EF15AC">
          <w:rPr>
            <w:rStyle w:val="a9"/>
            <w:rFonts w:ascii="Times New Roman" w:hAnsi="Times New Roman"/>
            <w:sz w:val="28"/>
            <w:szCs w:val="28"/>
          </w:rPr>
          <w:t>.</w:t>
        </w:r>
        <w:r w:rsidRPr="00EF15AC">
          <w:rPr>
            <w:rStyle w:val="a9"/>
            <w:rFonts w:ascii="Times New Roman" w:hAnsi="Times New Roman"/>
            <w:sz w:val="28"/>
            <w:szCs w:val="28"/>
            <w:lang w:val="en-US"/>
          </w:rPr>
          <w:t>com</w:t>
        </w:r>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ua</w:t>
        </w:r>
        <w:proofErr w:type="spellEnd"/>
        <w:r w:rsidRPr="00EF15AC">
          <w:rPr>
            <w:rStyle w:val="a9"/>
            <w:rFonts w:ascii="Times New Roman" w:hAnsi="Times New Roman"/>
            <w:sz w:val="28"/>
            <w:szCs w:val="28"/>
          </w:rPr>
          <w:t>/?</w:t>
        </w:r>
        <w:r w:rsidRPr="00EF15AC">
          <w:rPr>
            <w:rStyle w:val="a9"/>
            <w:rFonts w:ascii="Times New Roman" w:hAnsi="Times New Roman"/>
            <w:sz w:val="28"/>
            <w:szCs w:val="28"/>
            <w:lang w:val="en-US"/>
          </w:rPr>
          <w:t>op</w:t>
        </w:r>
        <w:r w:rsidRPr="00EF15AC">
          <w:rPr>
            <w:rStyle w:val="a9"/>
            <w:rFonts w:ascii="Times New Roman" w:hAnsi="Times New Roman"/>
            <w:sz w:val="28"/>
            <w:szCs w:val="28"/>
          </w:rPr>
          <w:t>=1&amp;</w:t>
        </w:r>
        <w:r w:rsidRPr="00EF15AC">
          <w:rPr>
            <w:rStyle w:val="a9"/>
            <w:rFonts w:ascii="Times New Roman" w:hAnsi="Times New Roman"/>
            <w:sz w:val="28"/>
            <w:szCs w:val="28"/>
            <w:lang w:val="en-US"/>
          </w:rPr>
          <w:t>z</w:t>
        </w:r>
        <w:r w:rsidRPr="00EF15AC">
          <w:rPr>
            <w:rStyle w:val="a9"/>
            <w:rFonts w:ascii="Times New Roman" w:hAnsi="Times New Roman"/>
            <w:sz w:val="28"/>
            <w:szCs w:val="28"/>
          </w:rPr>
          <w:t>=1158</w:t>
        </w:r>
      </w:hyperlink>
    </w:p>
    <w:p w14:paraId="7C92A8F9"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Кахович О. О., Тимченко Л. М. Роль і місце адміністративних послуг у системі публічних послуг Західноєвропейській доктрині адміністративного права. </w:t>
      </w:r>
      <w:r w:rsidRPr="00EF15AC">
        <w:rPr>
          <w:rFonts w:ascii="Times New Roman" w:hAnsi="Times New Roman"/>
          <w:i/>
          <w:sz w:val="28"/>
          <w:szCs w:val="28"/>
        </w:rPr>
        <w:t>Держава та регіони.</w:t>
      </w:r>
      <w:r w:rsidRPr="00EF15AC">
        <w:rPr>
          <w:rFonts w:ascii="Times New Roman" w:hAnsi="Times New Roman"/>
          <w:sz w:val="28"/>
          <w:szCs w:val="28"/>
        </w:rPr>
        <w:t xml:space="preserve"> Серія: Право. 2018. №1 (59). С. 83-88.</w:t>
      </w:r>
    </w:p>
    <w:p w14:paraId="21694973" w14:textId="77777777" w:rsidR="0043304C" w:rsidRPr="00D51769"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D51769">
        <w:rPr>
          <w:rFonts w:ascii="Times New Roman" w:hAnsi="Times New Roman"/>
          <w:sz w:val="28"/>
          <w:szCs w:val="28"/>
        </w:rPr>
        <w:t xml:space="preserve">Кириченко Ю. М. Особливості надання органами місцевого самоврядування адміністративних послуг. </w:t>
      </w:r>
      <w:r w:rsidRPr="00D51769">
        <w:rPr>
          <w:rFonts w:ascii="Times New Roman" w:hAnsi="Times New Roman"/>
          <w:i/>
          <w:iCs/>
          <w:sz w:val="28"/>
          <w:szCs w:val="28"/>
        </w:rPr>
        <w:t>Право і суспільство</w:t>
      </w:r>
      <w:r w:rsidRPr="00D51769">
        <w:rPr>
          <w:rFonts w:ascii="Times New Roman" w:hAnsi="Times New Roman"/>
          <w:sz w:val="28"/>
          <w:szCs w:val="28"/>
        </w:rPr>
        <w:t>. 2020. № 2, Ч. 2. С. 151-156.</w:t>
      </w:r>
    </w:p>
    <w:p w14:paraId="5F339751" w14:textId="77777777" w:rsidR="0043304C" w:rsidRPr="00D51769"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D51769">
        <w:rPr>
          <w:rFonts w:ascii="Times New Roman" w:hAnsi="Times New Roman"/>
          <w:sz w:val="28"/>
          <w:szCs w:val="28"/>
        </w:rPr>
        <w:t>Концепції реформування місцевого самоврядування тп територіальної організації влади в України» №333-р. від 01.04.2015.</w:t>
      </w:r>
      <w:r w:rsidRPr="00F01B07">
        <w:rPr>
          <w:rFonts w:ascii="Times New Roman" w:hAnsi="Times New Roman"/>
          <w:sz w:val="28"/>
          <w:szCs w:val="28"/>
        </w:rPr>
        <w:t xml:space="preserve"> </w:t>
      </w:r>
      <w:r w:rsidRPr="00D51769">
        <w:rPr>
          <w:rFonts w:ascii="Times New Roman" w:hAnsi="Times New Roman"/>
          <w:sz w:val="28"/>
          <w:szCs w:val="28"/>
          <w:lang w:val="en-US"/>
        </w:rPr>
        <w:t>URL</w:t>
      </w:r>
      <w:r w:rsidRPr="00D51769">
        <w:rPr>
          <w:rFonts w:ascii="Times New Roman" w:hAnsi="Times New Roman"/>
          <w:sz w:val="28"/>
          <w:szCs w:val="28"/>
        </w:rPr>
        <w:t xml:space="preserve">: </w:t>
      </w:r>
      <w:hyperlink r:id="rId32" w:history="1">
        <w:r w:rsidRPr="00D51769">
          <w:rPr>
            <w:rStyle w:val="a9"/>
            <w:rFonts w:ascii="Times New Roman" w:hAnsi="Times New Roman"/>
            <w:sz w:val="28"/>
            <w:szCs w:val="28"/>
            <w:lang w:val="en-US"/>
          </w:rPr>
          <w:t>https</w:t>
        </w:r>
        <w:r w:rsidRPr="00D51769">
          <w:rPr>
            <w:rStyle w:val="a9"/>
            <w:rFonts w:ascii="Times New Roman" w:hAnsi="Times New Roman"/>
            <w:sz w:val="28"/>
            <w:szCs w:val="28"/>
          </w:rPr>
          <w:t>://</w:t>
        </w:r>
        <w:proofErr w:type="spellStart"/>
        <w:r w:rsidRPr="00D51769">
          <w:rPr>
            <w:rStyle w:val="a9"/>
            <w:rFonts w:ascii="Times New Roman" w:hAnsi="Times New Roman"/>
            <w:sz w:val="28"/>
            <w:szCs w:val="28"/>
            <w:lang w:val="en-US"/>
          </w:rPr>
          <w:t>zakon</w:t>
        </w:r>
        <w:proofErr w:type="spellEnd"/>
        <w:r w:rsidRPr="00D51769">
          <w:rPr>
            <w:rStyle w:val="a9"/>
            <w:rFonts w:ascii="Times New Roman" w:hAnsi="Times New Roman"/>
            <w:sz w:val="28"/>
            <w:szCs w:val="28"/>
          </w:rPr>
          <w:t>.</w:t>
        </w:r>
        <w:proofErr w:type="spellStart"/>
        <w:r w:rsidRPr="00D51769">
          <w:rPr>
            <w:rStyle w:val="a9"/>
            <w:rFonts w:ascii="Times New Roman" w:hAnsi="Times New Roman"/>
            <w:sz w:val="28"/>
            <w:szCs w:val="28"/>
            <w:lang w:val="en-US"/>
          </w:rPr>
          <w:t>rada</w:t>
        </w:r>
        <w:proofErr w:type="spellEnd"/>
        <w:r w:rsidRPr="00D51769">
          <w:rPr>
            <w:rStyle w:val="a9"/>
            <w:rFonts w:ascii="Times New Roman" w:hAnsi="Times New Roman"/>
            <w:sz w:val="28"/>
            <w:szCs w:val="28"/>
          </w:rPr>
          <w:t>.</w:t>
        </w:r>
        <w:r w:rsidRPr="00D51769">
          <w:rPr>
            <w:rStyle w:val="a9"/>
            <w:rFonts w:ascii="Times New Roman" w:hAnsi="Times New Roman"/>
            <w:sz w:val="28"/>
            <w:szCs w:val="28"/>
            <w:lang w:val="en-US"/>
          </w:rPr>
          <w:t>gov</w:t>
        </w:r>
        <w:r w:rsidRPr="00D51769">
          <w:rPr>
            <w:rStyle w:val="a9"/>
            <w:rFonts w:ascii="Times New Roman" w:hAnsi="Times New Roman"/>
            <w:sz w:val="28"/>
            <w:szCs w:val="28"/>
          </w:rPr>
          <w:t>.</w:t>
        </w:r>
        <w:proofErr w:type="spellStart"/>
        <w:r w:rsidRPr="00D51769">
          <w:rPr>
            <w:rStyle w:val="a9"/>
            <w:rFonts w:ascii="Times New Roman" w:hAnsi="Times New Roman"/>
            <w:sz w:val="28"/>
            <w:szCs w:val="28"/>
            <w:lang w:val="en-US"/>
          </w:rPr>
          <w:t>ua</w:t>
        </w:r>
        <w:proofErr w:type="spellEnd"/>
      </w:hyperlink>
      <w:r w:rsidRPr="00D51769">
        <w:rPr>
          <w:rFonts w:ascii="Times New Roman" w:hAnsi="Times New Roman"/>
          <w:sz w:val="28"/>
          <w:szCs w:val="28"/>
        </w:rPr>
        <w:t xml:space="preserve"> </w:t>
      </w:r>
      <w:r w:rsidRPr="00D51769">
        <w:rPr>
          <w:rFonts w:ascii="Times New Roman" w:hAnsi="Times New Roman"/>
          <w:sz w:val="28"/>
          <w:szCs w:val="28"/>
          <w:shd w:val="clear" w:color="auto" w:fill="FFFFFF"/>
        </w:rPr>
        <w:t xml:space="preserve">(дата </w:t>
      </w:r>
      <w:proofErr w:type="spellStart"/>
      <w:r w:rsidRPr="00D51769">
        <w:rPr>
          <w:rFonts w:ascii="Times New Roman" w:hAnsi="Times New Roman"/>
          <w:sz w:val="28"/>
          <w:szCs w:val="28"/>
          <w:shd w:val="clear" w:color="auto" w:fill="FFFFFF"/>
        </w:rPr>
        <w:t>звернення</w:t>
      </w:r>
      <w:proofErr w:type="spellEnd"/>
      <w:r w:rsidRPr="00D51769">
        <w:rPr>
          <w:rFonts w:ascii="Times New Roman" w:hAnsi="Times New Roman"/>
          <w:sz w:val="28"/>
          <w:szCs w:val="28"/>
          <w:shd w:val="clear" w:color="auto" w:fill="FFFFFF"/>
        </w:rPr>
        <w:t>: 11.09.2021).</w:t>
      </w:r>
    </w:p>
    <w:p w14:paraId="5940F6C2"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D51769">
        <w:rPr>
          <w:rFonts w:ascii="Times New Roman" w:hAnsi="Times New Roman"/>
          <w:sz w:val="28"/>
          <w:szCs w:val="28"/>
        </w:rPr>
        <w:t xml:space="preserve">Коліушко І. Б. Виконавча влада та проблеми адміністративної реформи </w:t>
      </w:r>
      <w:r w:rsidRPr="00EF15AC">
        <w:rPr>
          <w:rFonts w:ascii="Times New Roman" w:hAnsi="Times New Roman"/>
          <w:sz w:val="28"/>
          <w:szCs w:val="28"/>
        </w:rPr>
        <w:t>в Україні</w:t>
      </w:r>
      <w:r>
        <w:rPr>
          <w:rFonts w:ascii="Times New Roman" w:hAnsi="Times New Roman"/>
          <w:sz w:val="28"/>
          <w:szCs w:val="28"/>
        </w:rPr>
        <w:t>: монографія. Київ</w:t>
      </w:r>
      <w:r w:rsidRPr="00EF15AC">
        <w:rPr>
          <w:rFonts w:ascii="Times New Roman" w:hAnsi="Times New Roman"/>
          <w:sz w:val="28"/>
          <w:szCs w:val="28"/>
        </w:rPr>
        <w:t>: Факт, 2002. 260 с.</w:t>
      </w:r>
    </w:p>
    <w:p w14:paraId="2C4765BE"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lastRenderedPageBreak/>
        <w:t xml:space="preserve">Конституція України від 28 червня 1996 року № 254к/96-ВР.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33" w:history="1">
        <w:r w:rsidRPr="00EF15AC">
          <w:rPr>
            <w:rStyle w:val="a9"/>
            <w:rFonts w:ascii="Times New Roman" w:hAnsi="Times New Roman"/>
            <w:sz w:val="28"/>
            <w:szCs w:val="28"/>
            <w:lang w:val="en-US"/>
          </w:rPr>
          <w:t>https</w:t>
        </w:r>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zakon</w:t>
        </w:r>
        <w:proofErr w:type="spellEnd"/>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rada</w:t>
        </w:r>
        <w:proofErr w:type="spellEnd"/>
        <w:r w:rsidRPr="00EF15AC">
          <w:rPr>
            <w:rStyle w:val="a9"/>
            <w:rFonts w:ascii="Times New Roman" w:hAnsi="Times New Roman"/>
            <w:sz w:val="28"/>
            <w:szCs w:val="28"/>
          </w:rPr>
          <w:t>.</w:t>
        </w:r>
        <w:r w:rsidRPr="00EF15AC">
          <w:rPr>
            <w:rStyle w:val="a9"/>
            <w:rFonts w:ascii="Times New Roman" w:hAnsi="Times New Roman"/>
            <w:sz w:val="28"/>
            <w:szCs w:val="28"/>
            <w:lang w:val="en-US"/>
          </w:rPr>
          <w:t>gov</w:t>
        </w:r>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ua</w:t>
        </w:r>
        <w:proofErr w:type="spellEnd"/>
      </w:hyperlink>
      <w:r w:rsidRPr="00EF15AC">
        <w:rPr>
          <w:rFonts w:ascii="Times New Roman" w:hAnsi="Times New Roman"/>
          <w:sz w:val="28"/>
          <w:szCs w:val="28"/>
        </w:rPr>
        <w:t xml:space="preserve"> </w:t>
      </w:r>
      <w:r w:rsidRPr="00EF15AC">
        <w:rPr>
          <w:rFonts w:ascii="Times New Roman" w:hAnsi="Times New Roman"/>
          <w:sz w:val="28"/>
          <w:szCs w:val="28"/>
          <w:shd w:val="clear" w:color="auto" w:fill="FFFFFF"/>
        </w:rPr>
        <w:t xml:space="preserve">(дата </w:t>
      </w:r>
      <w:proofErr w:type="spellStart"/>
      <w:r w:rsidRPr="00EF15AC">
        <w:rPr>
          <w:rFonts w:ascii="Times New Roman" w:hAnsi="Times New Roman"/>
          <w:sz w:val="28"/>
          <w:szCs w:val="28"/>
          <w:shd w:val="clear" w:color="auto" w:fill="FFFFFF"/>
        </w:rPr>
        <w:t>звернення</w:t>
      </w:r>
      <w:proofErr w:type="spellEnd"/>
      <w:r w:rsidRPr="00EF15AC">
        <w:rPr>
          <w:rFonts w:ascii="Times New Roman" w:hAnsi="Times New Roman"/>
          <w:sz w:val="28"/>
          <w:szCs w:val="28"/>
          <w:shd w:val="clear" w:color="auto" w:fill="FFFFFF"/>
        </w:rPr>
        <w:t>: 11.09.2021).</w:t>
      </w:r>
    </w:p>
    <w:p w14:paraId="4A16E7C4"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Концепція розвитку системи електронних послуг в Україні. Розпорядження Кабінету Міністрів України від 16.11.2016 № 918-р</w:t>
      </w:r>
      <w:bookmarkStart w:id="6" w:name="_Hlk88859326"/>
      <w:r w:rsidRPr="00EF15AC">
        <w:rPr>
          <w:rFonts w:ascii="Times New Roman" w:hAnsi="Times New Roman"/>
          <w:sz w:val="28"/>
          <w:szCs w:val="28"/>
        </w:rPr>
        <w:t xml:space="preserve">.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34" w:history="1">
        <w:r w:rsidRPr="00EF15AC">
          <w:rPr>
            <w:rStyle w:val="a9"/>
            <w:rFonts w:ascii="Times New Roman" w:hAnsi="Times New Roman"/>
            <w:sz w:val="28"/>
            <w:szCs w:val="28"/>
            <w:lang w:val="en-US"/>
          </w:rPr>
          <w:t>https</w:t>
        </w:r>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zakon</w:t>
        </w:r>
        <w:proofErr w:type="spellEnd"/>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rada</w:t>
        </w:r>
        <w:proofErr w:type="spellEnd"/>
        <w:r w:rsidRPr="00EF15AC">
          <w:rPr>
            <w:rStyle w:val="a9"/>
            <w:rFonts w:ascii="Times New Roman" w:hAnsi="Times New Roman"/>
            <w:sz w:val="28"/>
            <w:szCs w:val="28"/>
          </w:rPr>
          <w:t>.</w:t>
        </w:r>
        <w:r w:rsidRPr="00EF15AC">
          <w:rPr>
            <w:rStyle w:val="a9"/>
            <w:rFonts w:ascii="Times New Roman" w:hAnsi="Times New Roman"/>
            <w:sz w:val="28"/>
            <w:szCs w:val="28"/>
            <w:lang w:val="en-US"/>
          </w:rPr>
          <w:t>gov</w:t>
        </w:r>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ua</w:t>
        </w:r>
        <w:proofErr w:type="spellEnd"/>
      </w:hyperlink>
      <w:r w:rsidRPr="00EF15AC">
        <w:rPr>
          <w:rFonts w:ascii="Times New Roman" w:hAnsi="Times New Roman"/>
          <w:sz w:val="28"/>
          <w:szCs w:val="28"/>
        </w:rPr>
        <w:t xml:space="preserve"> </w:t>
      </w:r>
      <w:r w:rsidRPr="00EF15AC">
        <w:rPr>
          <w:rFonts w:ascii="Times New Roman" w:hAnsi="Times New Roman"/>
          <w:sz w:val="28"/>
          <w:szCs w:val="28"/>
          <w:shd w:val="clear" w:color="auto" w:fill="FFFFFF"/>
        </w:rPr>
        <w:t xml:space="preserve">(дата </w:t>
      </w:r>
      <w:proofErr w:type="spellStart"/>
      <w:r w:rsidRPr="00EF15AC">
        <w:rPr>
          <w:rFonts w:ascii="Times New Roman" w:hAnsi="Times New Roman"/>
          <w:sz w:val="28"/>
          <w:szCs w:val="28"/>
          <w:shd w:val="clear" w:color="auto" w:fill="FFFFFF"/>
        </w:rPr>
        <w:t>звернення</w:t>
      </w:r>
      <w:proofErr w:type="spellEnd"/>
      <w:r w:rsidRPr="00EF15AC">
        <w:rPr>
          <w:rFonts w:ascii="Times New Roman" w:hAnsi="Times New Roman"/>
          <w:sz w:val="28"/>
          <w:szCs w:val="28"/>
          <w:shd w:val="clear" w:color="auto" w:fill="FFFFFF"/>
        </w:rPr>
        <w:t>: 11.09.2021).</w:t>
      </w:r>
    </w:p>
    <w:p w14:paraId="6BC61774" w14:textId="77777777" w:rsidR="0043304C" w:rsidRPr="00EF15AC" w:rsidRDefault="0043304C" w:rsidP="0043304C">
      <w:pPr>
        <w:pStyle w:val="a7"/>
        <w:numPr>
          <w:ilvl w:val="0"/>
          <w:numId w:val="19"/>
        </w:numPr>
        <w:shd w:val="clear" w:color="auto" w:fill="FFFFFF"/>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Концепція розвитку системи надання адміністративних послуг органами виконавчої влади. </w:t>
      </w:r>
      <w:bookmarkEnd w:id="6"/>
      <w:r>
        <w:rPr>
          <w:rFonts w:ascii="Times New Roman" w:hAnsi="Times New Roman"/>
          <w:sz w:val="28"/>
          <w:szCs w:val="28"/>
        </w:rPr>
        <w:t>Р</w:t>
      </w:r>
      <w:r w:rsidRPr="00EF15AC">
        <w:rPr>
          <w:rFonts w:ascii="Times New Roman" w:hAnsi="Times New Roman"/>
          <w:sz w:val="28"/>
          <w:szCs w:val="28"/>
        </w:rPr>
        <w:t>озпорядження Кабінету Міністрів України від 15</w:t>
      </w:r>
      <w:r w:rsidRPr="00EF15AC">
        <w:rPr>
          <w:rFonts w:ascii="Times New Roman" w:hAnsi="Times New Roman"/>
          <w:sz w:val="28"/>
          <w:szCs w:val="28"/>
          <w:lang w:val="en-US"/>
        </w:rPr>
        <w:t> </w:t>
      </w:r>
      <w:r w:rsidRPr="00EF15AC">
        <w:rPr>
          <w:rFonts w:ascii="Times New Roman" w:hAnsi="Times New Roman"/>
          <w:sz w:val="28"/>
          <w:szCs w:val="28"/>
        </w:rPr>
        <w:t xml:space="preserve">лютого 2006 р. № 90-р.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35" w:history="1">
        <w:r w:rsidRPr="00EF15AC">
          <w:rPr>
            <w:rStyle w:val="a9"/>
            <w:rFonts w:ascii="Times New Roman" w:hAnsi="Times New Roman"/>
            <w:sz w:val="28"/>
            <w:szCs w:val="28"/>
          </w:rPr>
          <w:t>https://www.kmu.gov.ua/npas/29277890</w:t>
        </w:r>
      </w:hyperlink>
      <w:r w:rsidRPr="00EF15AC">
        <w:rPr>
          <w:rFonts w:ascii="Times New Roman" w:hAnsi="Times New Roman"/>
          <w:sz w:val="28"/>
          <w:szCs w:val="28"/>
        </w:rPr>
        <w:t xml:space="preserve"> </w:t>
      </w:r>
      <w:r w:rsidRPr="00EF15AC">
        <w:rPr>
          <w:rFonts w:ascii="Times New Roman" w:hAnsi="Times New Roman"/>
          <w:sz w:val="28"/>
          <w:szCs w:val="28"/>
          <w:shd w:val="clear" w:color="auto" w:fill="FFFFFF"/>
        </w:rPr>
        <w:t>(дата звернення: 10.09.2021).</w:t>
      </w:r>
    </w:p>
    <w:p w14:paraId="297EA165"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Котюк І. Адміністративні послуги як категорія адміністративного права. </w:t>
      </w:r>
      <w:r w:rsidRPr="00EF15AC">
        <w:rPr>
          <w:rFonts w:ascii="Times New Roman" w:hAnsi="Times New Roman"/>
          <w:i/>
          <w:iCs/>
          <w:sz w:val="28"/>
          <w:szCs w:val="28"/>
        </w:rPr>
        <w:t>Вісник Київського національного університету імені Тараса Шевченка</w:t>
      </w:r>
      <w:r w:rsidRPr="00EF15AC">
        <w:rPr>
          <w:rFonts w:ascii="Times New Roman" w:hAnsi="Times New Roman"/>
          <w:sz w:val="28"/>
          <w:szCs w:val="28"/>
        </w:rPr>
        <w:t>. 2010. № 84. С. 104-107.</w:t>
      </w:r>
    </w:p>
    <w:p w14:paraId="7A027B07"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Крикавська І. В. Особливості реалізації принципів надання адміністративних послуг в обєднаних територіальних громадах. </w:t>
      </w:r>
      <w:r w:rsidRPr="00EF15AC">
        <w:rPr>
          <w:rFonts w:ascii="Times New Roman" w:hAnsi="Times New Roman"/>
          <w:i/>
          <w:sz w:val="28"/>
          <w:szCs w:val="28"/>
        </w:rPr>
        <w:t>Актуальні проблеми вітчизняної юриспруденції.</w:t>
      </w:r>
      <w:r w:rsidRPr="00EF15AC">
        <w:rPr>
          <w:rFonts w:ascii="Times New Roman" w:hAnsi="Times New Roman"/>
          <w:sz w:val="28"/>
          <w:szCs w:val="28"/>
        </w:rPr>
        <w:t xml:space="preserve"> №2. 2019. </w:t>
      </w:r>
      <w:r w:rsidRPr="00EF15AC">
        <w:rPr>
          <w:rFonts w:ascii="Times New Roman" w:hAnsi="Times New Roman"/>
          <w:sz w:val="28"/>
          <w:szCs w:val="28"/>
          <w:lang w:val="en-US"/>
        </w:rPr>
        <w:t>URL</w:t>
      </w:r>
      <w:r w:rsidRPr="00EF15AC">
        <w:rPr>
          <w:rFonts w:ascii="Times New Roman" w:hAnsi="Times New Roman"/>
          <w:sz w:val="28"/>
          <w:szCs w:val="28"/>
        </w:rPr>
        <w:t xml:space="preserve">: </w:t>
      </w:r>
      <w:r w:rsidRPr="00EF15AC">
        <w:rPr>
          <w:rFonts w:ascii="Times New Roman" w:hAnsi="Times New Roman"/>
          <w:sz w:val="28"/>
          <w:szCs w:val="28"/>
          <w:lang w:val="en-US"/>
        </w:rPr>
        <w:t>http</w:t>
      </w:r>
      <w:r w:rsidRPr="00EF15AC">
        <w:rPr>
          <w:rFonts w:ascii="Times New Roman" w:hAnsi="Times New Roman"/>
          <w:sz w:val="28"/>
          <w:szCs w:val="28"/>
        </w:rPr>
        <w:t>://</w:t>
      </w:r>
      <w:proofErr w:type="spellStart"/>
      <w:r w:rsidRPr="00EF15AC">
        <w:rPr>
          <w:rFonts w:ascii="Times New Roman" w:hAnsi="Times New Roman"/>
          <w:sz w:val="28"/>
          <w:szCs w:val="28"/>
          <w:lang w:val="en-US"/>
        </w:rPr>
        <w:t>apnl</w:t>
      </w:r>
      <w:proofErr w:type="spellEnd"/>
      <w:r w:rsidRPr="00EF15AC">
        <w:rPr>
          <w:rFonts w:ascii="Times New Roman" w:hAnsi="Times New Roman"/>
          <w:sz w:val="28"/>
          <w:szCs w:val="28"/>
        </w:rPr>
        <w:t>.</w:t>
      </w:r>
      <w:proofErr w:type="spellStart"/>
      <w:r w:rsidRPr="00EF15AC">
        <w:rPr>
          <w:rFonts w:ascii="Times New Roman" w:hAnsi="Times New Roman"/>
          <w:sz w:val="28"/>
          <w:szCs w:val="28"/>
          <w:lang w:val="en-US"/>
        </w:rPr>
        <w:t>dnu</w:t>
      </w:r>
      <w:proofErr w:type="spellEnd"/>
      <w:r w:rsidRPr="00EF15AC">
        <w:rPr>
          <w:rFonts w:ascii="Times New Roman" w:hAnsi="Times New Roman"/>
          <w:sz w:val="28"/>
          <w:szCs w:val="28"/>
        </w:rPr>
        <w:t>.</w:t>
      </w:r>
      <w:r w:rsidRPr="00EF15AC">
        <w:rPr>
          <w:rFonts w:ascii="Times New Roman" w:hAnsi="Times New Roman"/>
          <w:sz w:val="28"/>
          <w:szCs w:val="28"/>
          <w:lang w:val="en-US"/>
        </w:rPr>
        <w:t>in</w:t>
      </w:r>
      <w:r w:rsidRPr="00EF15AC">
        <w:rPr>
          <w:rFonts w:ascii="Times New Roman" w:hAnsi="Times New Roman"/>
          <w:sz w:val="28"/>
          <w:szCs w:val="28"/>
        </w:rPr>
        <w:t>.</w:t>
      </w:r>
      <w:proofErr w:type="spellStart"/>
      <w:r w:rsidRPr="00EF15AC">
        <w:rPr>
          <w:rFonts w:ascii="Times New Roman" w:hAnsi="Times New Roman"/>
          <w:sz w:val="28"/>
          <w:szCs w:val="28"/>
          <w:lang w:val="en-US"/>
        </w:rPr>
        <w:t>ua</w:t>
      </w:r>
      <w:proofErr w:type="spellEnd"/>
      <w:r w:rsidRPr="00EF15AC">
        <w:rPr>
          <w:rFonts w:ascii="Times New Roman" w:hAnsi="Times New Roman"/>
          <w:sz w:val="28"/>
          <w:szCs w:val="28"/>
        </w:rPr>
        <w:t>/2_2019/26.</w:t>
      </w:r>
      <w:r w:rsidRPr="00EF15AC">
        <w:rPr>
          <w:rFonts w:ascii="Times New Roman" w:hAnsi="Times New Roman"/>
          <w:sz w:val="28"/>
          <w:szCs w:val="28"/>
          <w:lang w:val="en-US"/>
        </w:rPr>
        <w:t>pdf</w:t>
      </w:r>
    </w:p>
    <w:p w14:paraId="4C36A57E"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Лемак В. Принцип верховенства права в Україні: основні загрози. </w:t>
      </w:r>
      <w:r w:rsidRPr="00EF15AC">
        <w:rPr>
          <w:rFonts w:ascii="Times New Roman" w:hAnsi="Times New Roman"/>
          <w:i/>
          <w:sz w:val="28"/>
          <w:szCs w:val="28"/>
        </w:rPr>
        <w:t>Право України.</w:t>
      </w:r>
      <w:r w:rsidRPr="00EF15AC">
        <w:rPr>
          <w:rFonts w:ascii="Times New Roman" w:hAnsi="Times New Roman"/>
          <w:sz w:val="28"/>
          <w:szCs w:val="28"/>
        </w:rPr>
        <w:t xml:space="preserve"> 2010. № 3. С. 44-51.</w:t>
      </w:r>
    </w:p>
    <w:p w14:paraId="6777A69E" w14:textId="77777777" w:rsidR="0043304C" w:rsidRPr="00525065"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Лі</w:t>
      </w:r>
      <w:r>
        <w:rPr>
          <w:rFonts w:ascii="Times New Roman" w:hAnsi="Times New Roman"/>
          <w:sz w:val="28"/>
          <w:szCs w:val="28"/>
        </w:rPr>
        <w:t>лікович П</w:t>
      </w:r>
      <w:r w:rsidRPr="00EF15AC">
        <w:rPr>
          <w:rFonts w:ascii="Times New Roman" w:hAnsi="Times New Roman"/>
          <w:sz w:val="28"/>
          <w:szCs w:val="28"/>
        </w:rPr>
        <w:t>.</w:t>
      </w:r>
      <w:r>
        <w:rPr>
          <w:rFonts w:ascii="Times New Roman" w:hAnsi="Times New Roman"/>
          <w:sz w:val="28"/>
          <w:szCs w:val="28"/>
        </w:rPr>
        <w:t xml:space="preserve"> В. Актуальні механізми у сферінадання адміністративних послуг в Україні. </w:t>
      </w:r>
      <w:r>
        <w:rPr>
          <w:rFonts w:ascii="Times New Roman" w:hAnsi="Times New Roman"/>
          <w:i/>
          <w:sz w:val="28"/>
          <w:szCs w:val="28"/>
        </w:rPr>
        <w:t xml:space="preserve">Державне упралвння: удосконалення та розвиток. </w:t>
      </w:r>
      <w:r w:rsidRPr="00525065">
        <w:rPr>
          <w:rFonts w:ascii="Times New Roman" w:hAnsi="Times New Roman"/>
          <w:sz w:val="28"/>
          <w:szCs w:val="28"/>
        </w:rPr>
        <w:t>2020.</w:t>
      </w:r>
      <w:r>
        <w:rPr>
          <w:rFonts w:ascii="Times New Roman" w:hAnsi="Times New Roman"/>
          <w:i/>
          <w:sz w:val="28"/>
          <w:szCs w:val="28"/>
        </w:rPr>
        <w:t xml:space="preserve"> </w:t>
      </w:r>
      <w:r>
        <w:rPr>
          <w:rFonts w:ascii="Times New Roman" w:hAnsi="Times New Roman"/>
          <w:sz w:val="28"/>
          <w:szCs w:val="28"/>
        </w:rPr>
        <w:t xml:space="preserve">№2. </w:t>
      </w:r>
      <w:r>
        <w:rPr>
          <w:rFonts w:ascii="Times New Roman" w:hAnsi="Times New Roman"/>
          <w:sz w:val="28"/>
          <w:szCs w:val="28"/>
          <w:lang w:val="en-US"/>
        </w:rPr>
        <w:t>URL</w:t>
      </w:r>
      <w:r w:rsidRPr="00525065">
        <w:rPr>
          <w:rFonts w:ascii="Times New Roman" w:hAnsi="Times New Roman"/>
          <w:sz w:val="28"/>
          <w:szCs w:val="28"/>
        </w:rPr>
        <w:t xml:space="preserve">: </w:t>
      </w:r>
      <w:hyperlink r:id="rId36" w:history="1">
        <w:r w:rsidRPr="00BD1842">
          <w:rPr>
            <w:rStyle w:val="a9"/>
            <w:rFonts w:ascii="Times New Roman" w:hAnsi="Times New Roman"/>
            <w:sz w:val="28"/>
            <w:szCs w:val="28"/>
            <w:lang w:val="en-US"/>
          </w:rPr>
          <w:t>http</w:t>
        </w:r>
        <w:r w:rsidRPr="00BD1842">
          <w:rPr>
            <w:rStyle w:val="a9"/>
            <w:rFonts w:ascii="Times New Roman" w:hAnsi="Times New Roman"/>
            <w:sz w:val="28"/>
            <w:szCs w:val="28"/>
          </w:rPr>
          <w:t>://</w:t>
        </w:r>
        <w:proofErr w:type="spellStart"/>
        <w:r w:rsidRPr="00BD1842">
          <w:rPr>
            <w:rStyle w:val="a9"/>
            <w:rFonts w:ascii="Times New Roman" w:hAnsi="Times New Roman"/>
            <w:sz w:val="28"/>
            <w:szCs w:val="28"/>
            <w:lang w:val="en-US"/>
          </w:rPr>
          <w:t>dy</w:t>
        </w:r>
        <w:proofErr w:type="spellEnd"/>
        <w:r w:rsidRPr="00BD1842">
          <w:rPr>
            <w:rStyle w:val="a9"/>
            <w:rFonts w:ascii="Times New Roman" w:hAnsi="Times New Roman"/>
            <w:sz w:val="28"/>
            <w:szCs w:val="28"/>
          </w:rPr>
          <w:t>.</w:t>
        </w:r>
        <w:proofErr w:type="spellStart"/>
        <w:r w:rsidRPr="00BD1842">
          <w:rPr>
            <w:rStyle w:val="a9"/>
            <w:rFonts w:ascii="Times New Roman" w:hAnsi="Times New Roman"/>
            <w:sz w:val="28"/>
            <w:szCs w:val="28"/>
            <w:lang w:val="en-US"/>
          </w:rPr>
          <w:t>nayka</w:t>
        </w:r>
        <w:proofErr w:type="spellEnd"/>
        <w:r w:rsidRPr="00BD1842">
          <w:rPr>
            <w:rStyle w:val="a9"/>
            <w:rFonts w:ascii="Times New Roman" w:hAnsi="Times New Roman"/>
            <w:sz w:val="28"/>
            <w:szCs w:val="28"/>
          </w:rPr>
          <w:t>.</w:t>
        </w:r>
        <w:r w:rsidRPr="00BD1842">
          <w:rPr>
            <w:rStyle w:val="a9"/>
            <w:rFonts w:ascii="Times New Roman" w:hAnsi="Times New Roman"/>
            <w:sz w:val="28"/>
            <w:szCs w:val="28"/>
            <w:lang w:val="en-US"/>
          </w:rPr>
          <w:t>com</w:t>
        </w:r>
        <w:r w:rsidRPr="00BD1842">
          <w:rPr>
            <w:rStyle w:val="a9"/>
            <w:rFonts w:ascii="Times New Roman" w:hAnsi="Times New Roman"/>
            <w:sz w:val="28"/>
            <w:szCs w:val="28"/>
          </w:rPr>
          <w:t>.</w:t>
        </w:r>
        <w:proofErr w:type="spellStart"/>
        <w:r w:rsidRPr="00BD1842">
          <w:rPr>
            <w:rStyle w:val="a9"/>
            <w:rFonts w:ascii="Times New Roman" w:hAnsi="Times New Roman"/>
            <w:sz w:val="28"/>
            <w:szCs w:val="28"/>
            <w:lang w:val="en-US"/>
          </w:rPr>
          <w:t>ua</w:t>
        </w:r>
        <w:proofErr w:type="spellEnd"/>
      </w:hyperlink>
    </w:p>
    <w:p w14:paraId="743FDF0D"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Лічманенко О. Методичні рекомендації з питань створення центрів надання адміністративних послуг (ЦНАП) в об’єднаних територіальних громадах (ОТГ) та забезпечення їх ефективної роботи. Дніпро, 2016. 32 с.</w:t>
      </w:r>
    </w:p>
    <w:p w14:paraId="515CE5E4"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Лозинський Ю. Р. Роль адміністративних послуг у розвитку громадянського суспільства. </w:t>
      </w:r>
      <w:r w:rsidRPr="00EF15AC">
        <w:rPr>
          <w:rFonts w:ascii="Times New Roman" w:hAnsi="Times New Roman"/>
          <w:i/>
          <w:sz w:val="28"/>
          <w:szCs w:val="28"/>
        </w:rPr>
        <w:t>Науковий вісник Львівського державного універистетту внутрішніх справ.</w:t>
      </w:r>
      <w:r>
        <w:rPr>
          <w:rFonts w:ascii="Times New Roman" w:hAnsi="Times New Roman"/>
          <w:i/>
          <w:sz w:val="28"/>
          <w:szCs w:val="28"/>
        </w:rPr>
        <w:t xml:space="preserve"> </w:t>
      </w:r>
      <w:r w:rsidRPr="00EF15AC">
        <w:rPr>
          <w:rFonts w:ascii="Times New Roman" w:hAnsi="Times New Roman"/>
          <w:sz w:val="28"/>
          <w:szCs w:val="28"/>
        </w:rPr>
        <w:t xml:space="preserve">2016. №3. С.193-202. </w:t>
      </w:r>
    </w:p>
    <w:p w14:paraId="73EC3284"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shd w:val="clear" w:color="auto" w:fill="FFFFFF"/>
        </w:rPr>
        <w:t>Мельник Л. А. Теоретичні засади формування спроможності територіальних громад в Україні. </w:t>
      </w:r>
      <w:r w:rsidRPr="00EF15AC">
        <w:rPr>
          <w:rFonts w:ascii="Times New Roman" w:hAnsi="Times New Roman"/>
          <w:i/>
          <w:iCs/>
          <w:sz w:val="28"/>
          <w:szCs w:val="28"/>
          <w:shd w:val="clear" w:color="auto" w:fill="FFFFFF"/>
        </w:rPr>
        <w:t>Державне управління: удосконалення та розвиток</w:t>
      </w:r>
      <w:r w:rsidRPr="00EF15AC">
        <w:rPr>
          <w:rFonts w:ascii="Times New Roman" w:hAnsi="Times New Roman"/>
          <w:sz w:val="28"/>
          <w:szCs w:val="28"/>
          <w:shd w:val="clear" w:color="auto" w:fill="FFFFFF"/>
        </w:rPr>
        <w:t xml:space="preserve">. 2020. № 9. URL: http://www.dy.nayka.com.ua/?op=1&amp;z=1854 </w:t>
      </w:r>
    </w:p>
    <w:p w14:paraId="475AF839"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lastRenderedPageBreak/>
        <w:t>Науково-практичний коментар до Закону України «Про адміністративні послуги» / За заг. ред. В.П. Тимощука. Київ, 2013. 392 с. URL: http://pravo.org.ua/img/books/files/komentar-do-zakonu-pro-admin-poslugy-tymoschuk-2013.pdf</w:t>
      </w:r>
      <w:r w:rsidRPr="00EF15AC">
        <w:rPr>
          <w:rFonts w:ascii="Times New Roman" w:hAnsi="Times New Roman"/>
          <w:sz w:val="28"/>
          <w:szCs w:val="28"/>
          <w:shd w:val="clear" w:color="auto" w:fill="FFFFFF"/>
        </w:rPr>
        <w:t>. (дата звернення: 15.10.2021).</w:t>
      </w:r>
    </w:p>
    <w:p w14:paraId="07F18FBB"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Опыт международного опыта организации государства «одного окна» URL: </w:t>
      </w:r>
      <w:hyperlink r:id="rId37">
        <w:r w:rsidRPr="00EF15AC">
          <w:rPr>
            <w:rFonts w:ascii="Times New Roman" w:hAnsi="Times New Roman"/>
            <w:sz w:val="28"/>
            <w:szCs w:val="28"/>
          </w:rPr>
          <w:t>http://www.hse.ru/data/2010/05/20/12170</w:t>
        </w:r>
      </w:hyperlink>
      <w:r w:rsidRPr="00EF15AC">
        <w:rPr>
          <w:rFonts w:ascii="Times New Roman" w:hAnsi="Times New Roman"/>
          <w:sz w:val="28"/>
          <w:szCs w:val="28"/>
        </w:rPr>
        <w:t xml:space="preserve"> 65636/3.doc </w:t>
      </w:r>
      <w:r w:rsidRPr="00EF15AC">
        <w:rPr>
          <w:rFonts w:ascii="Times New Roman" w:hAnsi="Times New Roman"/>
          <w:sz w:val="28"/>
          <w:szCs w:val="28"/>
          <w:shd w:val="clear" w:color="auto" w:fill="FFFFFF"/>
        </w:rPr>
        <w:t>(дата звернення:</w:t>
      </w:r>
      <w:r>
        <w:rPr>
          <w:rFonts w:ascii="Times New Roman" w:hAnsi="Times New Roman"/>
          <w:sz w:val="28"/>
          <w:szCs w:val="28"/>
          <w:shd w:val="clear" w:color="auto" w:fill="FFFFFF"/>
        </w:rPr>
        <w:t xml:space="preserve"> 20</w:t>
      </w:r>
      <w:r w:rsidRPr="00EF15AC">
        <w:rPr>
          <w:rFonts w:ascii="Times New Roman" w:hAnsi="Times New Roman"/>
          <w:sz w:val="28"/>
          <w:szCs w:val="28"/>
          <w:shd w:val="clear" w:color="auto" w:fill="FFFFFF"/>
        </w:rPr>
        <w:t>.10.2021).</w:t>
      </w:r>
    </w:p>
    <w:p w14:paraId="5923B76C" w14:textId="77777777" w:rsidR="0043304C" w:rsidRPr="00EF15AC" w:rsidRDefault="0043304C" w:rsidP="0043304C">
      <w:pPr>
        <w:pStyle w:val="a7"/>
        <w:widowControl w:val="0"/>
        <w:numPr>
          <w:ilvl w:val="0"/>
          <w:numId w:val="19"/>
        </w:numPr>
        <w:shd w:val="clear" w:color="auto" w:fill="FFFFFF"/>
        <w:tabs>
          <w:tab w:val="left" w:pos="822"/>
          <w:tab w:val="left" w:pos="851"/>
          <w:tab w:val="left" w:pos="1134"/>
        </w:tabs>
        <w:autoSpaceDE w:val="0"/>
        <w:autoSpaceDN w:val="0"/>
        <w:spacing w:after="0" w:line="360" w:lineRule="auto"/>
        <w:ind w:left="0" w:firstLine="709"/>
        <w:jc w:val="both"/>
        <w:rPr>
          <w:rStyle w:val="af1"/>
          <w:rFonts w:ascii="Times New Roman" w:hAnsi="Times New Roman"/>
          <w:i w:val="0"/>
          <w:iCs w:val="0"/>
          <w:sz w:val="28"/>
          <w:szCs w:val="28"/>
          <w:lang w:val="en-US"/>
        </w:rPr>
      </w:pPr>
      <w:r w:rsidRPr="00EF15AC">
        <w:rPr>
          <w:rStyle w:val="af1"/>
          <w:rFonts w:ascii="Times New Roman" w:hAnsi="Times New Roman"/>
          <w:sz w:val="28"/>
          <w:szCs w:val="28"/>
        </w:rPr>
        <w:t xml:space="preserve">Офіційний сайт Міністерства економіки України. </w:t>
      </w:r>
      <w:r w:rsidRPr="00EF15AC">
        <w:rPr>
          <w:rStyle w:val="af1"/>
          <w:rFonts w:ascii="Times New Roman" w:hAnsi="Times New Roman"/>
          <w:sz w:val="28"/>
          <w:szCs w:val="28"/>
          <w:lang w:val="en-US"/>
        </w:rPr>
        <w:t>URL:</w:t>
      </w:r>
      <w:r w:rsidRPr="0043304C">
        <w:rPr>
          <w:rFonts w:ascii="Times New Roman" w:hAnsi="Times New Roman"/>
          <w:sz w:val="28"/>
          <w:szCs w:val="28"/>
          <w:lang w:val="en-US"/>
        </w:rPr>
        <w:t xml:space="preserve"> </w:t>
      </w:r>
      <w:hyperlink r:id="rId38" w:history="1">
        <w:r w:rsidRPr="00EF15AC">
          <w:rPr>
            <w:rStyle w:val="a9"/>
            <w:rFonts w:ascii="Times New Roman" w:hAnsi="Times New Roman"/>
            <w:sz w:val="28"/>
            <w:szCs w:val="28"/>
            <w:lang w:val="en-US"/>
          </w:rPr>
          <w:t>https://www.me.gov.ua/?lang=uk-UA</w:t>
        </w:r>
      </w:hyperlink>
    </w:p>
    <w:p w14:paraId="4A4096CE" w14:textId="77777777" w:rsidR="0043304C" w:rsidRPr="00EF15AC" w:rsidRDefault="0043304C" w:rsidP="0043304C">
      <w:pPr>
        <w:pStyle w:val="a7"/>
        <w:widowControl w:val="0"/>
        <w:numPr>
          <w:ilvl w:val="0"/>
          <w:numId w:val="19"/>
        </w:numPr>
        <w:tabs>
          <w:tab w:val="left" w:pos="851"/>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Оцінка населенням України якості надання адміністративних</w:t>
      </w:r>
      <w:r w:rsidRPr="00EF15AC">
        <w:rPr>
          <w:rFonts w:ascii="Times New Roman" w:hAnsi="Times New Roman"/>
          <w:spacing w:val="40"/>
          <w:sz w:val="28"/>
          <w:szCs w:val="28"/>
        </w:rPr>
        <w:t xml:space="preserve"> </w:t>
      </w:r>
      <w:r w:rsidRPr="00EF15AC">
        <w:rPr>
          <w:rFonts w:ascii="Times New Roman" w:hAnsi="Times New Roman"/>
          <w:sz w:val="28"/>
          <w:szCs w:val="28"/>
        </w:rPr>
        <w:t>послуг</w:t>
      </w:r>
      <w:r w:rsidRPr="00EF15AC">
        <w:rPr>
          <w:rFonts w:ascii="Times New Roman" w:hAnsi="Times New Roman"/>
          <w:spacing w:val="-1"/>
          <w:sz w:val="28"/>
          <w:szCs w:val="28"/>
        </w:rPr>
        <w:t xml:space="preserve"> </w:t>
      </w:r>
      <w:r w:rsidRPr="00EF15AC">
        <w:rPr>
          <w:rFonts w:ascii="Times New Roman" w:hAnsi="Times New Roman"/>
          <w:sz w:val="28"/>
          <w:szCs w:val="28"/>
        </w:rPr>
        <w:t xml:space="preserve">/ Центр політико-правових реформ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39" w:history="1">
        <w:r w:rsidRPr="00EF15AC">
          <w:rPr>
            <w:rStyle w:val="a9"/>
            <w:rFonts w:ascii="Times New Roman" w:hAnsi="Times New Roman"/>
            <w:sz w:val="28"/>
            <w:szCs w:val="28"/>
          </w:rPr>
          <w:t>http://www.dif.org.ua/ua/publications/press-relizy/jijidjijijhrgjkj.htm</w:t>
        </w:r>
      </w:hyperlink>
    </w:p>
    <w:p w14:paraId="2AE63E3F" w14:textId="77777777" w:rsidR="0043304C" w:rsidRPr="00EF15AC" w:rsidRDefault="0043304C" w:rsidP="0043304C">
      <w:pPr>
        <w:pStyle w:val="a7"/>
        <w:widowControl w:val="0"/>
        <w:numPr>
          <w:ilvl w:val="0"/>
          <w:numId w:val="19"/>
        </w:numPr>
        <w:tabs>
          <w:tab w:val="left" w:pos="808"/>
          <w:tab w:val="left" w:pos="851"/>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Паршин М. В.</w:t>
      </w:r>
      <w:r w:rsidRPr="00EF15AC">
        <w:rPr>
          <w:rFonts w:ascii="Times New Roman" w:hAnsi="Times New Roman"/>
          <w:i/>
          <w:sz w:val="28"/>
          <w:szCs w:val="28"/>
        </w:rPr>
        <w:t xml:space="preserve"> </w:t>
      </w:r>
      <w:r w:rsidRPr="00EF15AC">
        <w:rPr>
          <w:rFonts w:ascii="Times New Roman" w:hAnsi="Times New Roman"/>
          <w:sz w:val="28"/>
          <w:szCs w:val="28"/>
        </w:rPr>
        <w:t>Качество государственных и муниципальных услуг: на пути к сервисному государству. М.: Статут, 2013. 272 c.</w:t>
      </w:r>
    </w:p>
    <w:p w14:paraId="5DEEAF75" w14:textId="77777777" w:rsidR="0043304C" w:rsidRPr="00EF15AC" w:rsidRDefault="0043304C" w:rsidP="0043304C">
      <w:pPr>
        <w:pStyle w:val="a7"/>
        <w:widowControl w:val="0"/>
        <w:numPr>
          <w:ilvl w:val="0"/>
          <w:numId w:val="19"/>
        </w:numPr>
        <w:tabs>
          <w:tab w:val="left" w:pos="580"/>
          <w:tab w:val="left" w:pos="851"/>
          <w:tab w:val="left" w:pos="1134"/>
        </w:tabs>
        <w:autoSpaceDE w:val="0"/>
        <w:autoSpaceDN w:val="0"/>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Пержу А.А. Зарубежный опыт в реализации предоставления государственных услуг. </w:t>
      </w:r>
      <w:r w:rsidRPr="00EF15AC">
        <w:rPr>
          <w:rFonts w:ascii="Times New Roman" w:hAnsi="Times New Roman"/>
          <w:i/>
          <w:sz w:val="28"/>
          <w:szCs w:val="28"/>
        </w:rPr>
        <w:t>Современные лингвокоммуникативные практики</w:t>
      </w:r>
      <w:r w:rsidRPr="00EF15AC">
        <w:rPr>
          <w:rFonts w:ascii="Times New Roman" w:hAnsi="Times New Roman"/>
          <w:sz w:val="28"/>
          <w:szCs w:val="28"/>
        </w:rPr>
        <w:t>: сб. статей. Саратов: РАНХИГС, 2018. С. 87-90.</w:t>
      </w:r>
    </w:p>
    <w:p w14:paraId="28CDFAAA" w14:textId="77777777" w:rsidR="0043304C" w:rsidRPr="00EF15AC" w:rsidRDefault="0043304C" w:rsidP="0043304C">
      <w:pPr>
        <w:pStyle w:val="a7"/>
        <w:widowControl w:val="0"/>
        <w:numPr>
          <w:ilvl w:val="0"/>
          <w:numId w:val="19"/>
        </w:numPr>
        <w:tabs>
          <w:tab w:val="left" w:pos="580"/>
          <w:tab w:val="left" w:pos="851"/>
          <w:tab w:val="left" w:pos="1134"/>
        </w:tabs>
        <w:autoSpaceDE w:val="0"/>
        <w:autoSpaceDN w:val="0"/>
        <w:spacing w:after="0" w:line="360" w:lineRule="auto"/>
        <w:ind w:left="0" w:firstLine="709"/>
        <w:jc w:val="both"/>
        <w:rPr>
          <w:rFonts w:ascii="Times New Roman" w:hAnsi="Times New Roman"/>
          <w:sz w:val="28"/>
          <w:szCs w:val="28"/>
          <w:lang w:val="en-US"/>
        </w:rPr>
      </w:pPr>
      <w:r w:rsidRPr="00EF15AC">
        <w:rPr>
          <w:rFonts w:ascii="Times New Roman" w:hAnsi="Times New Roman"/>
          <w:sz w:val="28"/>
          <w:szCs w:val="28"/>
        </w:rPr>
        <w:t xml:space="preserve">Правовое регулирование оказания государственных услуг в зарубежных странах. </w:t>
      </w:r>
      <w:r w:rsidRPr="00EF15AC">
        <w:rPr>
          <w:rFonts w:ascii="Times New Roman" w:hAnsi="Times New Roman"/>
          <w:sz w:val="28"/>
          <w:szCs w:val="28"/>
          <w:lang w:val="en-US"/>
        </w:rPr>
        <w:t xml:space="preserve">URL: https://cyberleninka.ru/article/n/pravovoe-regulirovanie-okazaniya-   </w:t>
      </w:r>
      <w:proofErr w:type="spellStart"/>
      <w:r w:rsidRPr="00EF15AC">
        <w:rPr>
          <w:rFonts w:ascii="Times New Roman" w:hAnsi="Times New Roman"/>
          <w:sz w:val="28"/>
          <w:szCs w:val="28"/>
          <w:lang w:val="en-US"/>
        </w:rPr>
        <w:t>gosudarstvennyh</w:t>
      </w:r>
      <w:proofErr w:type="spellEnd"/>
      <w:r w:rsidRPr="00EF15AC">
        <w:rPr>
          <w:rFonts w:ascii="Times New Roman" w:hAnsi="Times New Roman"/>
          <w:sz w:val="28"/>
          <w:szCs w:val="28"/>
          <w:lang w:val="en-US"/>
        </w:rPr>
        <w:t>-</w:t>
      </w:r>
      <w:proofErr w:type="spellStart"/>
      <w:r w:rsidRPr="00EF15AC">
        <w:rPr>
          <w:rFonts w:ascii="Times New Roman" w:hAnsi="Times New Roman"/>
          <w:sz w:val="28"/>
          <w:szCs w:val="28"/>
          <w:lang w:val="en-US"/>
        </w:rPr>
        <w:t>uslug</w:t>
      </w:r>
      <w:proofErr w:type="spellEnd"/>
      <w:r w:rsidRPr="00EF15AC">
        <w:rPr>
          <w:rFonts w:ascii="Times New Roman" w:hAnsi="Times New Roman"/>
          <w:sz w:val="28"/>
          <w:szCs w:val="28"/>
          <w:lang w:val="en-US"/>
        </w:rPr>
        <w:t>-v-</w:t>
      </w:r>
      <w:proofErr w:type="spellStart"/>
      <w:r w:rsidRPr="00EF15AC">
        <w:rPr>
          <w:rFonts w:ascii="Times New Roman" w:hAnsi="Times New Roman"/>
          <w:sz w:val="28"/>
          <w:szCs w:val="28"/>
          <w:lang w:val="en-US"/>
        </w:rPr>
        <w:t>zarubezhnyh</w:t>
      </w:r>
      <w:proofErr w:type="spellEnd"/>
      <w:r w:rsidRPr="00EF15AC">
        <w:rPr>
          <w:rFonts w:ascii="Times New Roman" w:hAnsi="Times New Roman"/>
          <w:sz w:val="28"/>
          <w:szCs w:val="28"/>
          <w:lang w:val="en-US"/>
        </w:rPr>
        <w:t>-</w:t>
      </w:r>
      <w:proofErr w:type="spellStart"/>
      <w:r w:rsidRPr="00EF15AC">
        <w:rPr>
          <w:rFonts w:ascii="Times New Roman" w:hAnsi="Times New Roman"/>
          <w:sz w:val="28"/>
          <w:szCs w:val="28"/>
          <w:lang w:val="en-US"/>
        </w:rPr>
        <w:t>stranah</w:t>
      </w:r>
      <w:proofErr w:type="spellEnd"/>
    </w:p>
    <w:p w14:paraId="01161976"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Про адміністративні послуги: Закон України від 06.09.2012 р. </w:t>
      </w:r>
      <w:r w:rsidRPr="00EF15AC">
        <w:rPr>
          <w:rFonts w:ascii="Times New Roman" w:hAnsi="Times New Roman"/>
          <w:sz w:val="28"/>
          <w:szCs w:val="28"/>
          <w:shd w:val="clear" w:color="auto" w:fill="FFFFFF"/>
        </w:rPr>
        <w:t xml:space="preserve">№ 5203-VI. </w:t>
      </w:r>
      <w:r w:rsidRPr="00EF15AC">
        <w:rPr>
          <w:rFonts w:ascii="Times New Roman" w:hAnsi="Times New Roman"/>
          <w:sz w:val="28"/>
          <w:szCs w:val="28"/>
          <w:lang w:val="en-US"/>
        </w:rPr>
        <w:t>URL</w:t>
      </w:r>
      <w:r w:rsidRPr="00EF15AC">
        <w:rPr>
          <w:rFonts w:ascii="Times New Roman" w:hAnsi="Times New Roman"/>
          <w:sz w:val="28"/>
          <w:szCs w:val="28"/>
        </w:rPr>
        <w:t>: https://zakon.rada.gov.ua/laws/show/5203-17#Text</w:t>
      </w:r>
      <w:r w:rsidRPr="00EF15AC">
        <w:rPr>
          <w:rFonts w:ascii="Times New Roman" w:hAnsi="Times New Roman"/>
          <w:sz w:val="28"/>
          <w:szCs w:val="28"/>
          <w:shd w:val="clear" w:color="auto" w:fill="FFFFFF"/>
        </w:rPr>
        <w:t xml:space="preserve"> (дата звернення: 12.11.2021).</w:t>
      </w:r>
    </w:p>
    <w:p w14:paraId="47DB8534"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Про схвалення Концепції розвитку електронного урядування в Україні: розпорядження Кабінету Міністрів України від 20 вересня 2017 р. №</w:t>
      </w:r>
      <w:r w:rsidRPr="00EF15AC">
        <w:rPr>
          <w:rFonts w:ascii="Times New Roman" w:hAnsi="Times New Roman"/>
          <w:sz w:val="28"/>
          <w:szCs w:val="28"/>
          <w:lang w:val="en-US"/>
        </w:rPr>
        <w:t> </w:t>
      </w:r>
      <w:r w:rsidRPr="00EF15AC">
        <w:rPr>
          <w:rFonts w:ascii="Times New Roman" w:hAnsi="Times New Roman"/>
          <w:sz w:val="28"/>
          <w:szCs w:val="28"/>
        </w:rPr>
        <w:t xml:space="preserve">649-р.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40" w:history="1">
        <w:r w:rsidRPr="00EF15AC">
          <w:rPr>
            <w:rStyle w:val="a9"/>
            <w:rFonts w:ascii="Times New Roman" w:hAnsi="Times New Roman"/>
            <w:sz w:val="28"/>
            <w:szCs w:val="28"/>
          </w:rPr>
          <w:t>https://www.kmu.gov.ua/npas/250287124</w:t>
        </w:r>
      </w:hyperlink>
      <w:r w:rsidRPr="00EF15AC">
        <w:rPr>
          <w:rFonts w:ascii="Times New Roman" w:hAnsi="Times New Roman"/>
          <w:sz w:val="28"/>
          <w:szCs w:val="28"/>
        </w:rPr>
        <w:t xml:space="preserve"> </w:t>
      </w:r>
      <w:r w:rsidRPr="00EF15AC">
        <w:rPr>
          <w:rFonts w:ascii="Times New Roman" w:hAnsi="Times New Roman"/>
          <w:sz w:val="28"/>
          <w:szCs w:val="28"/>
          <w:shd w:val="clear" w:color="auto" w:fill="FFFFFF"/>
        </w:rPr>
        <w:t>(дата звернення: 10.09.2021).</w:t>
      </w:r>
    </w:p>
    <w:bookmarkEnd w:id="5"/>
    <w:p w14:paraId="4B9204B7" w14:textId="77777777" w:rsidR="0043304C" w:rsidRPr="00EF15AC" w:rsidRDefault="0043304C" w:rsidP="0043304C">
      <w:pPr>
        <w:pStyle w:val="a7"/>
        <w:numPr>
          <w:ilvl w:val="0"/>
          <w:numId w:val="19"/>
        </w:numPr>
        <w:shd w:val="clear" w:color="auto" w:fill="FFFFFF"/>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Роль ЦНАП (Центрів Дія) у використанні е-послуг. Навчальний посібник для працівників ЦНАП (Центрів Дія). Березень. 2021. </w:t>
      </w:r>
    </w:p>
    <w:p w14:paraId="3BCBCA34"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lastRenderedPageBreak/>
        <w:t xml:space="preserve">Романова В. В. Перерозподіл повноважень у сфері надання адміністративних послуг під час упровадження реформи децентралізації. Національний інститут стратегічних досліджень. Травень, 2019. </w:t>
      </w:r>
      <w:r w:rsidRPr="00EF15AC">
        <w:rPr>
          <w:rFonts w:ascii="Times New Roman" w:hAnsi="Times New Roman"/>
          <w:sz w:val="28"/>
          <w:szCs w:val="28"/>
          <w:lang w:val="en-US"/>
        </w:rPr>
        <w:t>URL</w:t>
      </w:r>
      <w:r w:rsidRPr="00EF15AC">
        <w:rPr>
          <w:rFonts w:ascii="Times New Roman" w:hAnsi="Times New Roman"/>
          <w:sz w:val="28"/>
          <w:szCs w:val="28"/>
        </w:rPr>
        <w:t xml:space="preserve">: </w:t>
      </w:r>
      <w:hyperlink r:id="rId41" w:history="1">
        <w:r w:rsidRPr="00EF15AC">
          <w:rPr>
            <w:rStyle w:val="a9"/>
            <w:rFonts w:ascii="Times New Roman" w:hAnsi="Times New Roman"/>
            <w:sz w:val="28"/>
            <w:szCs w:val="28"/>
          </w:rPr>
          <w:t>https://niss.gov.ua/doslidzhennya/regionalniy-rozvitok/pererozpodil-povnovazhen-u-sferi-nadannya-administrativnikh</w:t>
        </w:r>
      </w:hyperlink>
      <w:r w:rsidRPr="00EF15AC">
        <w:rPr>
          <w:rFonts w:ascii="Times New Roman" w:hAnsi="Times New Roman"/>
          <w:sz w:val="28"/>
          <w:szCs w:val="28"/>
        </w:rPr>
        <w:t>.</w:t>
      </w:r>
    </w:p>
    <w:p w14:paraId="1419120C"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shd w:val="clear" w:color="auto" w:fill="FFFFFF"/>
        </w:rPr>
        <w:t xml:space="preserve">Сергієнко А. </w:t>
      </w:r>
      <w:r w:rsidRPr="00EF15AC">
        <w:rPr>
          <w:rFonts w:ascii="Times New Roman" w:hAnsi="Times New Roman"/>
          <w:sz w:val="28"/>
          <w:szCs w:val="28"/>
        </w:rPr>
        <w:t xml:space="preserve">Державна підтримка добровільного об’єднання територіальних громад. </w:t>
      </w:r>
      <w:r w:rsidRPr="00EF15AC">
        <w:rPr>
          <w:rFonts w:ascii="Times New Roman" w:hAnsi="Times New Roman"/>
          <w:i/>
          <w:iCs/>
          <w:sz w:val="28"/>
          <w:szCs w:val="28"/>
        </w:rPr>
        <w:t>Підприємництво, господарство і право</w:t>
      </w:r>
      <w:r>
        <w:rPr>
          <w:rFonts w:ascii="Times New Roman" w:hAnsi="Times New Roman"/>
          <w:sz w:val="28"/>
          <w:szCs w:val="28"/>
        </w:rPr>
        <w:t>. 2020. №</w:t>
      </w:r>
      <w:r w:rsidRPr="00EF15AC">
        <w:rPr>
          <w:rFonts w:ascii="Times New Roman" w:hAnsi="Times New Roman"/>
          <w:sz w:val="28"/>
          <w:szCs w:val="28"/>
        </w:rPr>
        <w:t>6. С. 178-182.</w:t>
      </w:r>
    </w:p>
    <w:p w14:paraId="20D61214"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Тарасова Т.С. Становление государственных (муниципальных) услуг: зарубежный опыт. </w:t>
      </w:r>
      <w:r w:rsidRPr="00EF15AC">
        <w:rPr>
          <w:rFonts w:ascii="Times New Roman" w:hAnsi="Times New Roman"/>
          <w:i/>
          <w:sz w:val="28"/>
          <w:szCs w:val="28"/>
        </w:rPr>
        <w:t>Science time.</w:t>
      </w:r>
      <w:r w:rsidRPr="00EF15AC">
        <w:rPr>
          <w:rFonts w:ascii="Times New Roman" w:hAnsi="Times New Roman"/>
          <w:sz w:val="28"/>
          <w:szCs w:val="28"/>
        </w:rPr>
        <w:t xml:space="preserve"> 2016. № 2(26). С. 544-548.</w:t>
      </w:r>
    </w:p>
    <w:p w14:paraId="4F805A30"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bookmarkStart w:id="7" w:name="_Hlk88513878"/>
      <w:r w:rsidRPr="00EF15AC">
        <w:rPr>
          <w:rFonts w:ascii="Times New Roman" w:hAnsi="Times New Roman"/>
          <w:sz w:val="28"/>
          <w:szCs w:val="28"/>
        </w:rPr>
        <w:t xml:space="preserve">Територіальні громади в умовах децентралізації: ризики та механізми розвитку: монографія / за ред. Кравціва В. С., Сторонянської </w:t>
      </w:r>
      <w:bookmarkEnd w:id="7"/>
      <w:r w:rsidRPr="00EF15AC">
        <w:rPr>
          <w:rFonts w:ascii="Times New Roman" w:hAnsi="Times New Roman"/>
          <w:sz w:val="28"/>
          <w:szCs w:val="28"/>
        </w:rPr>
        <w:t xml:space="preserve">І. З. Львів: ДУ «Інститут регіональних досліджень імені М. І. Долішнього НАН України, 2020. 531 с. </w:t>
      </w:r>
    </w:p>
    <w:p w14:paraId="0A10C3E0"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Style w:val="af1"/>
          <w:rFonts w:ascii="Times New Roman" w:hAnsi="Times New Roman"/>
          <w:bCs/>
          <w:sz w:val="28"/>
          <w:szCs w:val="28"/>
        </w:rPr>
        <w:t>Тимощук В. Досвід канади в організації надання адміністративних послуг.</w:t>
      </w:r>
      <w:r w:rsidRPr="00EF15AC">
        <w:rPr>
          <w:rStyle w:val="aa"/>
          <w:rFonts w:ascii="Times New Roman" w:hAnsi="Times New Roman"/>
          <w:iCs/>
          <w:sz w:val="28"/>
          <w:szCs w:val="28"/>
        </w:rPr>
        <w:t xml:space="preserve"> Юридичний вісник України» 17-23 серпня 2013 р. №33. (946).</w:t>
      </w:r>
      <w:r w:rsidRPr="00EF15AC">
        <w:rPr>
          <w:rStyle w:val="af1"/>
          <w:rFonts w:ascii="Times New Roman" w:hAnsi="Times New Roman"/>
          <w:sz w:val="28"/>
          <w:szCs w:val="28"/>
        </w:rPr>
        <w:t xml:space="preserve"> </w:t>
      </w:r>
      <w:r w:rsidRPr="00EF15AC">
        <w:rPr>
          <w:rStyle w:val="af1"/>
          <w:rFonts w:ascii="Times New Roman" w:hAnsi="Times New Roman"/>
          <w:sz w:val="28"/>
          <w:szCs w:val="28"/>
          <w:lang w:val="en-US"/>
        </w:rPr>
        <w:t>URL</w:t>
      </w:r>
      <w:r w:rsidRPr="00EF15AC">
        <w:rPr>
          <w:rStyle w:val="af1"/>
          <w:rFonts w:ascii="Times New Roman" w:hAnsi="Times New Roman"/>
          <w:sz w:val="28"/>
          <w:szCs w:val="28"/>
        </w:rPr>
        <w:t>:</w:t>
      </w:r>
      <w:r w:rsidRPr="00EF15AC">
        <w:rPr>
          <w:rFonts w:ascii="Times New Roman" w:hAnsi="Times New Roman"/>
          <w:sz w:val="28"/>
          <w:szCs w:val="28"/>
        </w:rPr>
        <w:t xml:space="preserve"> </w:t>
      </w:r>
      <w:hyperlink r:id="rId42" w:history="1">
        <w:r w:rsidRPr="00EF15AC">
          <w:rPr>
            <w:rStyle w:val="a9"/>
            <w:rFonts w:ascii="Times New Roman" w:hAnsi="Times New Roman"/>
            <w:sz w:val="28"/>
            <w:szCs w:val="28"/>
            <w:lang w:val="en-US"/>
          </w:rPr>
          <w:t>http</w:t>
        </w:r>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fmd</w:t>
        </w:r>
        <w:proofErr w:type="spellEnd"/>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kh</w:t>
        </w:r>
        <w:proofErr w:type="spellEnd"/>
        <w:r w:rsidRPr="00EF15AC">
          <w:rPr>
            <w:rStyle w:val="a9"/>
            <w:rFonts w:ascii="Times New Roman" w:hAnsi="Times New Roman"/>
            <w:sz w:val="28"/>
            <w:szCs w:val="28"/>
          </w:rPr>
          <w:t>.</w:t>
        </w:r>
        <w:proofErr w:type="spellStart"/>
        <w:r w:rsidRPr="00EF15AC">
          <w:rPr>
            <w:rStyle w:val="a9"/>
            <w:rFonts w:ascii="Times New Roman" w:hAnsi="Times New Roman"/>
            <w:sz w:val="28"/>
            <w:szCs w:val="28"/>
            <w:lang w:val="en-US"/>
          </w:rPr>
          <w:t>ua</w:t>
        </w:r>
        <w:proofErr w:type="spellEnd"/>
      </w:hyperlink>
      <w:r>
        <w:rPr>
          <w:rFonts w:ascii="Times New Roman" w:hAnsi="Times New Roman"/>
          <w:sz w:val="28"/>
          <w:szCs w:val="28"/>
        </w:rPr>
        <w:t xml:space="preserve"> </w:t>
      </w:r>
      <w:r w:rsidRPr="00EF15AC">
        <w:rPr>
          <w:rFonts w:ascii="Times New Roman" w:hAnsi="Times New Roman"/>
          <w:sz w:val="28"/>
          <w:szCs w:val="28"/>
          <w:shd w:val="clear" w:color="auto" w:fill="FFFFFF"/>
        </w:rPr>
        <w:t xml:space="preserve">(дата </w:t>
      </w:r>
      <w:proofErr w:type="spellStart"/>
      <w:r w:rsidRPr="00EF15AC">
        <w:rPr>
          <w:rFonts w:ascii="Times New Roman" w:hAnsi="Times New Roman"/>
          <w:sz w:val="28"/>
          <w:szCs w:val="28"/>
          <w:shd w:val="clear" w:color="auto" w:fill="FFFFFF"/>
        </w:rPr>
        <w:t>звернення</w:t>
      </w:r>
      <w:proofErr w:type="spellEnd"/>
      <w:r w:rsidRPr="00EF15AC">
        <w:rPr>
          <w:rFonts w:ascii="Times New Roman" w:hAnsi="Times New Roman"/>
          <w:sz w:val="28"/>
          <w:szCs w:val="28"/>
          <w:shd w:val="clear" w:color="auto" w:fill="FFFFFF"/>
        </w:rPr>
        <w:t>: 15.1</w:t>
      </w:r>
      <w:r>
        <w:rPr>
          <w:rFonts w:ascii="Times New Roman" w:hAnsi="Times New Roman"/>
          <w:sz w:val="28"/>
          <w:szCs w:val="28"/>
          <w:shd w:val="clear" w:color="auto" w:fill="FFFFFF"/>
        </w:rPr>
        <w:t>1</w:t>
      </w:r>
      <w:r w:rsidRPr="00EF15AC">
        <w:rPr>
          <w:rFonts w:ascii="Times New Roman" w:hAnsi="Times New Roman"/>
          <w:sz w:val="28"/>
          <w:szCs w:val="28"/>
          <w:shd w:val="clear" w:color="auto" w:fill="FFFFFF"/>
        </w:rPr>
        <w:t>.2021).</w:t>
      </w:r>
    </w:p>
    <w:p w14:paraId="40371316"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Style w:val="af1"/>
          <w:rFonts w:ascii="Times New Roman" w:hAnsi="Times New Roman"/>
          <w:sz w:val="28"/>
          <w:szCs w:val="28"/>
        </w:rPr>
        <w:t xml:space="preserve">Тимощук В. Розподіл повноважень з надання адміністративних послуг в умовах децентралізації. </w:t>
      </w:r>
      <w:r w:rsidRPr="00EF15AC">
        <w:rPr>
          <w:rStyle w:val="af1"/>
          <w:rFonts w:ascii="Times New Roman" w:hAnsi="Times New Roman"/>
          <w:sz w:val="28"/>
          <w:szCs w:val="28"/>
          <w:lang w:val="en-US"/>
        </w:rPr>
        <w:t>URL</w:t>
      </w:r>
      <w:r w:rsidRPr="00EF15AC">
        <w:rPr>
          <w:rStyle w:val="af1"/>
          <w:rFonts w:ascii="Times New Roman" w:hAnsi="Times New Roman"/>
          <w:sz w:val="28"/>
          <w:szCs w:val="28"/>
        </w:rPr>
        <w:t xml:space="preserve">: </w:t>
      </w:r>
      <w:hyperlink r:id="rId43" w:history="1">
        <w:r w:rsidRPr="00EF15AC">
          <w:rPr>
            <w:rStyle w:val="a9"/>
            <w:rFonts w:ascii="Times New Roman" w:hAnsi="Times New Roman"/>
            <w:sz w:val="28"/>
            <w:szCs w:val="28"/>
          </w:rPr>
          <w:t>https://decentralization.gov.ua/news/14087</w:t>
        </w:r>
      </w:hyperlink>
      <w:r>
        <w:rPr>
          <w:rFonts w:ascii="Times New Roman" w:hAnsi="Times New Roman"/>
          <w:sz w:val="28"/>
          <w:szCs w:val="28"/>
        </w:rPr>
        <w:t xml:space="preserve"> </w:t>
      </w:r>
      <w:r w:rsidRPr="00EF15AC">
        <w:rPr>
          <w:rFonts w:ascii="Times New Roman" w:hAnsi="Times New Roman"/>
          <w:sz w:val="28"/>
          <w:szCs w:val="28"/>
          <w:shd w:val="clear" w:color="auto" w:fill="FFFFFF"/>
        </w:rPr>
        <w:t>(дата звернення: 15.1</w:t>
      </w:r>
      <w:r>
        <w:rPr>
          <w:rFonts w:ascii="Times New Roman" w:hAnsi="Times New Roman"/>
          <w:sz w:val="28"/>
          <w:szCs w:val="28"/>
          <w:shd w:val="clear" w:color="auto" w:fill="FFFFFF"/>
        </w:rPr>
        <w:t>1</w:t>
      </w:r>
      <w:r w:rsidRPr="00EF15AC">
        <w:rPr>
          <w:rFonts w:ascii="Times New Roman" w:hAnsi="Times New Roman"/>
          <w:sz w:val="28"/>
          <w:szCs w:val="28"/>
          <w:shd w:val="clear" w:color="auto" w:fill="FFFFFF"/>
        </w:rPr>
        <w:t>.2021).</w:t>
      </w:r>
    </w:p>
    <w:p w14:paraId="1BE3FB00" w14:textId="77777777" w:rsidR="0043304C" w:rsidRPr="00E361D0"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Style w:val="af1"/>
          <w:rFonts w:ascii="Times New Roman" w:hAnsi="Times New Roman"/>
          <w:sz w:val="28"/>
          <w:szCs w:val="28"/>
        </w:rPr>
        <w:t>Тимощук В. ЦНАП як інструмент розвитку громади.</w:t>
      </w:r>
      <w:r w:rsidRPr="00EF15AC">
        <w:rPr>
          <w:rFonts w:ascii="Times New Roman" w:hAnsi="Times New Roman"/>
          <w:sz w:val="28"/>
          <w:szCs w:val="28"/>
        </w:rPr>
        <w:t xml:space="preserve"> </w:t>
      </w:r>
      <w:r w:rsidRPr="00EF15AC">
        <w:rPr>
          <w:rStyle w:val="af1"/>
          <w:rFonts w:ascii="Times New Roman" w:hAnsi="Times New Roman"/>
          <w:sz w:val="28"/>
          <w:szCs w:val="28"/>
          <w:lang w:val="en-US"/>
        </w:rPr>
        <w:t>URL</w:t>
      </w:r>
      <w:r w:rsidRPr="00EF15AC">
        <w:rPr>
          <w:rStyle w:val="af1"/>
          <w:rFonts w:ascii="Times New Roman" w:hAnsi="Times New Roman"/>
          <w:sz w:val="28"/>
          <w:szCs w:val="28"/>
        </w:rPr>
        <w:t xml:space="preserve">: </w:t>
      </w:r>
      <w:hyperlink r:id="rId44" w:history="1">
        <w:r w:rsidRPr="00E361D0">
          <w:rPr>
            <w:rStyle w:val="a9"/>
            <w:rFonts w:ascii="Times New Roman" w:hAnsi="Times New Roman"/>
            <w:sz w:val="28"/>
            <w:szCs w:val="28"/>
          </w:rPr>
          <w:t>https://decentralization.gov.ua/news/13949?page=5</w:t>
        </w:r>
      </w:hyperlink>
      <w:r w:rsidRPr="00E361D0">
        <w:rPr>
          <w:rFonts w:ascii="Times New Roman" w:hAnsi="Times New Roman"/>
          <w:sz w:val="28"/>
          <w:szCs w:val="28"/>
        </w:rPr>
        <w:t xml:space="preserve"> </w:t>
      </w:r>
      <w:r w:rsidRPr="00E361D0">
        <w:rPr>
          <w:rFonts w:ascii="Times New Roman" w:hAnsi="Times New Roman"/>
          <w:sz w:val="28"/>
          <w:szCs w:val="28"/>
          <w:shd w:val="clear" w:color="auto" w:fill="FFFFFF"/>
        </w:rPr>
        <w:t>(дата звернення: 25.10.2021).</w:t>
      </w:r>
    </w:p>
    <w:p w14:paraId="1420F7D5" w14:textId="77777777" w:rsidR="0043304C" w:rsidRPr="00E361D0"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361D0">
        <w:rPr>
          <w:rFonts w:ascii="Times New Roman" w:hAnsi="Times New Roman"/>
          <w:sz w:val="28"/>
          <w:szCs w:val="28"/>
        </w:rPr>
        <w:t xml:space="preserve">Указ Президента України «Про заходи щодо впровадження Концепції адміністративної реформи в Україні№ 810/98 від 22.07.1998 р.  </w:t>
      </w:r>
      <w:r w:rsidRPr="00E361D0">
        <w:rPr>
          <w:rFonts w:ascii="Times New Roman" w:hAnsi="Times New Roman"/>
          <w:sz w:val="28"/>
          <w:szCs w:val="28"/>
          <w:lang w:val="en-US"/>
        </w:rPr>
        <w:t>URL</w:t>
      </w:r>
      <w:r w:rsidRPr="00E361D0">
        <w:rPr>
          <w:rFonts w:ascii="Times New Roman" w:hAnsi="Times New Roman"/>
          <w:sz w:val="28"/>
          <w:szCs w:val="28"/>
        </w:rPr>
        <w:t>: https://zakon.rada.gov.ua/laws/show</w:t>
      </w:r>
      <w:r w:rsidRPr="00E361D0">
        <w:rPr>
          <w:rFonts w:ascii="Times New Roman" w:hAnsi="Times New Roman"/>
          <w:sz w:val="28"/>
          <w:szCs w:val="28"/>
          <w:shd w:val="clear" w:color="auto" w:fill="FFFFFF"/>
        </w:rPr>
        <w:t xml:space="preserve"> (дата звернення: 12.11.2021).</w:t>
      </w:r>
    </w:p>
    <w:p w14:paraId="4FD06F22"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361D0">
        <w:rPr>
          <w:rStyle w:val="af1"/>
          <w:rFonts w:ascii="Times New Roman" w:hAnsi="Times New Roman"/>
          <w:sz w:val="28"/>
          <w:szCs w:val="28"/>
        </w:rPr>
        <w:t xml:space="preserve">ЦНАП. Децентралізація. </w:t>
      </w:r>
      <w:r w:rsidRPr="00E361D0">
        <w:rPr>
          <w:rStyle w:val="af1"/>
          <w:rFonts w:ascii="Times New Roman" w:hAnsi="Times New Roman"/>
          <w:sz w:val="28"/>
          <w:szCs w:val="28"/>
          <w:lang w:val="en-US"/>
        </w:rPr>
        <w:t>URL</w:t>
      </w:r>
      <w:r w:rsidRPr="00E361D0">
        <w:rPr>
          <w:rStyle w:val="af1"/>
          <w:rFonts w:ascii="Times New Roman" w:hAnsi="Times New Roman"/>
          <w:sz w:val="28"/>
          <w:szCs w:val="28"/>
        </w:rPr>
        <w:t>:</w:t>
      </w:r>
      <w:r w:rsidRPr="00E361D0">
        <w:rPr>
          <w:rFonts w:ascii="Times New Roman" w:hAnsi="Times New Roman"/>
          <w:sz w:val="28"/>
          <w:szCs w:val="28"/>
        </w:rPr>
        <w:t xml:space="preserve"> </w:t>
      </w:r>
      <w:hyperlink r:id="rId45" w:history="1">
        <w:r w:rsidRPr="00E361D0">
          <w:rPr>
            <w:rStyle w:val="a9"/>
            <w:rFonts w:ascii="Times New Roman" w:hAnsi="Times New Roman"/>
            <w:sz w:val="28"/>
            <w:szCs w:val="28"/>
            <w:lang w:val="en-US"/>
          </w:rPr>
          <w:t>https</w:t>
        </w:r>
        <w:r w:rsidRPr="00E361D0">
          <w:rPr>
            <w:rStyle w:val="a9"/>
            <w:rFonts w:ascii="Times New Roman" w:hAnsi="Times New Roman"/>
            <w:sz w:val="28"/>
            <w:szCs w:val="28"/>
          </w:rPr>
          <w:t>://</w:t>
        </w:r>
        <w:r w:rsidRPr="00E361D0">
          <w:rPr>
            <w:rStyle w:val="a9"/>
            <w:rFonts w:ascii="Times New Roman" w:hAnsi="Times New Roman"/>
            <w:sz w:val="28"/>
            <w:szCs w:val="28"/>
            <w:lang w:val="en-US"/>
          </w:rPr>
          <w:t>decentralization</w:t>
        </w:r>
        <w:r w:rsidRPr="00E361D0">
          <w:rPr>
            <w:rStyle w:val="a9"/>
            <w:rFonts w:ascii="Times New Roman" w:hAnsi="Times New Roman"/>
            <w:sz w:val="28"/>
            <w:szCs w:val="28"/>
          </w:rPr>
          <w:t>.</w:t>
        </w:r>
        <w:r w:rsidRPr="00E361D0">
          <w:rPr>
            <w:rStyle w:val="a9"/>
            <w:rFonts w:ascii="Times New Roman" w:hAnsi="Times New Roman"/>
            <w:sz w:val="28"/>
            <w:szCs w:val="28"/>
            <w:lang w:val="en-US"/>
          </w:rPr>
          <w:t>gov</w:t>
        </w:r>
        <w:r w:rsidRPr="00E361D0">
          <w:rPr>
            <w:rStyle w:val="a9"/>
            <w:rFonts w:ascii="Times New Roman" w:hAnsi="Times New Roman"/>
            <w:sz w:val="28"/>
            <w:szCs w:val="28"/>
          </w:rPr>
          <w:t>.</w:t>
        </w:r>
        <w:proofErr w:type="spellStart"/>
        <w:r w:rsidRPr="00E361D0">
          <w:rPr>
            <w:rStyle w:val="a9"/>
            <w:rFonts w:ascii="Times New Roman" w:hAnsi="Times New Roman"/>
            <w:sz w:val="28"/>
            <w:szCs w:val="28"/>
            <w:lang w:val="en-US"/>
          </w:rPr>
          <w:t>ua</w:t>
        </w:r>
        <w:proofErr w:type="spellEnd"/>
        <w:r w:rsidRPr="00E361D0">
          <w:rPr>
            <w:rStyle w:val="a9"/>
            <w:rFonts w:ascii="Times New Roman" w:hAnsi="Times New Roman"/>
            <w:sz w:val="28"/>
            <w:szCs w:val="28"/>
          </w:rPr>
          <w:t>/</w:t>
        </w:r>
        <w:proofErr w:type="spellStart"/>
        <w:r w:rsidRPr="00E361D0">
          <w:rPr>
            <w:rStyle w:val="a9"/>
            <w:rFonts w:ascii="Times New Roman" w:hAnsi="Times New Roman"/>
            <w:sz w:val="28"/>
            <w:szCs w:val="28"/>
            <w:lang w:val="en-US"/>
          </w:rPr>
          <w:t>cnap</w:t>
        </w:r>
        <w:proofErr w:type="spellEnd"/>
      </w:hyperlink>
      <w:r w:rsidRPr="00E361D0">
        <w:rPr>
          <w:rFonts w:ascii="Times New Roman" w:hAnsi="Times New Roman"/>
          <w:sz w:val="28"/>
          <w:szCs w:val="28"/>
        </w:rPr>
        <w:t xml:space="preserve"> </w:t>
      </w:r>
      <w:r w:rsidRPr="00E361D0">
        <w:rPr>
          <w:rFonts w:ascii="Times New Roman" w:hAnsi="Times New Roman"/>
          <w:sz w:val="28"/>
          <w:szCs w:val="28"/>
          <w:shd w:val="clear" w:color="auto" w:fill="FFFFFF"/>
        </w:rPr>
        <w:t>(дата</w:t>
      </w:r>
      <w:r w:rsidRPr="00EF15AC">
        <w:rPr>
          <w:rFonts w:ascii="Times New Roman" w:hAnsi="Times New Roman"/>
          <w:sz w:val="28"/>
          <w:szCs w:val="28"/>
          <w:shd w:val="clear" w:color="auto" w:fill="FFFFFF"/>
        </w:rPr>
        <w:t xml:space="preserve"> </w:t>
      </w:r>
      <w:proofErr w:type="spellStart"/>
      <w:r w:rsidRPr="00EF15AC">
        <w:rPr>
          <w:rFonts w:ascii="Times New Roman" w:hAnsi="Times New Roman"/>
          <w:sz w:val="28"/>
          <w:szCs w:val="28"/>
          <w:shd w:val="clear" w:color="auto" w:fill="FFFFFF"/>
        </w:rPr>
        <w:t>звернення</w:t>
      </w:r>
      <w:proofErr w:type="spellEnd"/>
      <w:r w:rsidRPr="00EF15A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30</w:t>
      </w:r>
      <w:r w:rsidRPr="00EF15AC">
        <w:rPr>
          <w:rFonts w:ascii="Times New Roman" w:hAnsi="Times New Roman"/>
          <w:sz w:val="28"/>
          <w:szCs w:val="28"/>
          <w:shd w:val="clear" w:color="auto" w:fill="FFFFFF"/>
        </w:rPr>
        <w:t>.10.2021).</w:t>
      </w:r>
    </w:p>
    <w:p w14:paraId="0A445381" w14:textId="77777777" w:rsidR="0043304C" w:rsidRPr="00EF15AC"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F15AC">
        <w:rPr>
          <w:rFonts w:ascii="Times New Roman" w:hAnsi="Times New Roman"/>
          <w:sz w:val="28"/>
          <w:szCs w:val="28"/>
        </w:rPr>
        <w:t xml:space="preserve">Шаров Ю. П. Адміністративна послуга. Енциклопедичний словник </w:t>
      </w:r>
      <w:r>
        <w:rPr>
          <w:rFonts w:ascii="Times New Roman" w:hAnsi="Times New Roman"/>
          <w:sz w:val="28"/>
          <w:szCs w:val="28"/>
        </w:rPr>
        <w:t>з державного управління; уклад.</w:t>
      </w:r>
      <w:r w:rsidRPr="00EF15AC">
        <w:rPr>
          <w:rFonts w:ascii="Times New Roman" w:hAnsi="Times New Roman"/>
          <w:sz w:val="28"/>
          <w:szCs w:val="28"/>
        </w:rPr>
        <w:t>: Сурмін Ю. П. [та ін.</w:t>
      </w:r>
      <w:proofErr w:type="gramStart"/>
      <w:r w:rsidRPr="00EF15AC">
        <w:rPr>
          <w:rFonts w:ascii="Times New Roman" w:hAnsi="Times New Roman"/>
          <w:sz w:val="28"/>
          <w:szCs w:val="28"/>
        </w:rPr>
        <w:t>] ;</w:t>
      </w:r>
      <w:proofErr w:type="gramEnd"/>
      <w:r w:rsidRPr="00EF15AC">
        <w:rPr>
          <w:rFonts w:ascii="Times New Roman" w:hAnsi="Times New Roman"/>
          <w:sz w:val="28"/>
          <w:szCs w:val="28"/>
        </w:rPr>
        <w:t xml:space="preserve"> за ред. Ю. В. Ковбасюка [та ін.]. </w:t>
      </w:r>
      <w:proofErr w:type="gramStart"/>
      <w:r w:rsidRPr="00EF15AC">
        <w:rPr>
          <w:rFonts w:ascii="Times New Roman" w:hAnsi="Times New Roman"/>
          <w:sz w:val="28"/>
          <w:szCs w:val="28"/>
        </w:rPr>
        <w:t>К. :</w:t>
      </w:r>
      <w:proofErr w:type="gramEnd"/>
      <w:r w:rsidRPr="00EF15AC">
        <w:rPr>
          <w:rFonts w:ascii="Times New Roman" w:hAnsi="Times New Roman"/>
          <w:sz w:val="28"/>
          <w:szCs w:val="28"/>
        </w:rPr>
        <w:t xml:space="preserve"> НАДУ, 2010. С. 22.</w:t>
      </w:r>
    </w:p>
    <w:p w14:paraId="7A4441C5" w14:textId="77777777" w:rsidR="0043304C" w:rsidRPr="00E361D0" w:rsidRDefault="0043304C" w:rsidP="0043304C">
      <w:pPr>
        <w:pStyle w:val="a7"/>
        <w:numPr>
          <w:ilvl w:val="0"/>
          <w:numId w:val="19"/>
        </w:numPr>
        <w:tabs>
          <w:tab w:val="left" w:pos="851"/>
          <w:tab w:val="left" w:pos="1134"/>
        </w:tabs>
        <w:spacing w:after="0" w:line="360" w:lineRule="auto"/>
        <w:ind w:left="0" w:firstLine="709"/>
        <w:jc w:val="both"/>
        <w:rPr>
          <w:rFonts w:ascii="Times New Roman" w:hAnsi="Times New Roman"/>
          <w:sz w:val="28"/>
          <w:szCs w:val="28"/>
        </w:rPr>
      </w:pPr>
      <w:r w:rsidRPr="00E361D0">
        <w:rPr>
          <w:rFonts w:ascii="Times New Roman" w:hAnsi="Times New Roman"/>
          <w:sz w:val="28"/>
          <w:szCs w:val="28"/>
        </w:rPr>
        <w:lastRenderedPageBreak/>
        <w:t>Як створити належний ЦНАП в ОТГ? Досвід інституційного створення ЦНАП в рамках програми «</w:t>
      </w:r>
      <w:r w:rsidRPr="00E361D0">
        <w:rPr>
          <w:rFonts w:ascii="Times New Roman" w:hAnsi="Times New Roman"/>
          <w:sz w:val="28"/>
          <w:szCs w:val="28"/>
          <w:lang w:val="en-US"/>
        </w:rPr>
        <w:t>U</w:t>
      </w:r>
      <w:r w:rsidRPr="00E361D0">
        <w:rPr>
          <w:rFonts w:ascii="Times New Roman" w:hAnsi="Times New Roman"/>
          <w:sz w:val="28"/>
          <w:szCs w:val="28"/>
        </w:rPr>
        <w:t>-</w:t>
      </w:r>
      <w:r w:rsidRPr="00E361D0">
        <w:rPr>
          <w:rFonts w:ascii="Times New Roman" w:hAnsi="Times New Roman"/>
          <w:sz w:val="28"/>
          <w:szCs w:val="28"/>
          <w:lang w:val="en-US"/>
        </w:rPr>
        <w:t>LEAD</w:t>
      </w:r>
      <w:r w:rsidRPr="00E361D0">
        <w:rPr>
          <w:rFonts w:ascii="Times New Roman" w:hAnsi="Times New Roman"/>
          <w:sz w:val="28"/>
          <w:szCs w:val="28"/>
        </w:rPr>
        <w:t xml:space="preserve"> з Європою». 2018. 363 с.</w:t>
      </w:r>
    </w:p>
    <w:p w14:paraId="279C0E77" w14:textId="77777777" w:rsidR="0043304C" w:rsidRPr="00E361D0" w:rsidRDefault="0043304C" w:rsidP="0043304C">
      <w:pPr>
        <w:tabs>
          <w:tab w:val="left" w:pos="851"/>
          <w:tab w:val="left" w:pos="1134"/>
        </w:tabs>
        <w:spacing w:line="360" w:lineRule="auto"/>
        <w:jc w:val="both"/>
        <w:rPr>
          <w:sz w:val="28"/>
          <w:szCs w:val="28"/>
          <w:lang w:val="ru-RU"/>
        </w:rPr>
      </w:pPr>
    </w:p>
    <w:p w14:paraId="28E3B44A" w14:textId="77777777" w:rsidR="0043304C" w:rsidRPr="00651725" w:rsidRDefault="0043304C" w:rsidP="006940C9">
      <w:pPr>
        <w:pStyle w:val="a8"/>
        <w:shd w:val="clear" w:color="auto" w:fill="FFFFFF"/>
        <w:spacing w:beforeAutospacing="0" w:afterAutospacing="0" w:line="360" w:lineRule="auto"/>
        <w:ind w:firstLine="709"/>
        <w:jc w:val="both"/>
        <w:rPr>
          <w:sz w:val="28"/>
          <w:szCs w:val="28"/>
          <w:lang w:val="uk-UA"/>
        </w:rPr>
      </w:pPr>
    </w:p>
    <w:sectPr w:rsidR="0043304C" w:rsidRPr="00651725" w:rsidSect="00A916AE">
      <w:headerReference w:type="default" r:id="rId46"/>
      <w:pgSz w:w="11906" w:h="16838"/>
      <w:pgMar w:top="1134" w:right="851" w:bottom="1134" w:left="1418"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3B52" w14:textId="77777777" w:rsidR="009F1A67" w:rsidRDefault="009F1A67" w:rsidP="00A916AE">
      <w:r>
        <w:separator/>
      </w:r>
    </w:p>
  </w:endnote>
  <w:endnote w:type="continuationSeparator" w:id="0">
    <w:p w14:paraId="24881B25" w14:textId="77777777" w:rsidR="009F1A67" w:rsidRDefault="009F1A67" w:rsidP="00A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A48C" w14:textId="77777777" w:rsidR="009F1A67" w:rsidRDefault="009F1A67" w:rsidP="00A916AE">
      <w:r>
        <w:separator/>
      </w:r>
    </w:p>
  </w:footnote>
  <w:footnote w:type="continuationSeparator" w:id="0">
    <w:p w14:paraId="2299168C" w14:textId="77777777" w:rsidR="009F1A67" w:rsidRDefault="009F1A67" w:rsidP="00A9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073F" w14:textId="77777777" w:rsidR="005A0A1A" w:rsidRDefault="005A0A1A">
    <w:pPr>
      <w:pStyle w:val="ab"/>
      <w:jc w:val="right"/>
    </w:pPr>
  </w:p>
  <w:sdt>
    <w:sdtPr>
      <w:id w:val="6713519"/>
      <w:docPartObj>
        <w:docPartGallery w:val="Page Numbers (Top of Page)"/>
        <w:docPartUnique/>
      </w:docPartObj>
    </w:sdtPr>
    <w:sdtEndPr/>
    <w:sdtContent>
      <w:p w14:paraId="2EA6BDFA" w14:textId="77777777" w:rsidR="005A0A1A" w:rsidRDefault="005A0A1A">
        <w:pPr>
          <w:pStyle w:val="ab"/>
          <w:jc w:val="right"/>
        </w:pPr>
      </w:p>
      <w:p w14:paraId="4DD2DB3D" w14:textId="77777777" w:rsidR="005A0A1A" w:rsidRDefault="009F1A67">
        <w:pPr>
          <w:pStyle w:val="ab"/>
          <w:jc w:val="right"/>
        </w:pPr>
        <w:r>
          <w:fldChar w:fldCharType="begin"/>
        </w:r>
        <w:r>
          <w:instrText xml:space="preserve"> PAGE   \* MERGEFORMAT </w:instrText>
        </w:r>
        <w:r>
          <w:fldChar w:fldCharType="separate"/>
        </w:r>
        <w:r w:rsidR="00777BAC">
          <w:rPr>
            <w:noProof/>
          </w:rPr>
          <w:t>64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B0C"/>
    <w:multiLevelType w:val="hybridMultilevel"/>
    <w:tmpl w:val="50A4F988"/>
    <w:lvl w:ilvl="0" w:tplc="CAD83DE2">
      <w:start w:val="2"/>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76E3B5F"/>
    <w:multiLevelType w:val="hybridMultilevel"/>
    <w:tmpl w:val="B978E962"/>
    <w:lvl w:ilvl="0" w:tplc="0422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2C053D"/>
    <w:multiLevelType w:val="hybridMultilevel"/>
    <w:tmpl w:val="3B129B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97479F"/>
    <w:multiLevelType w:val="hybridMultilevel"/>
    <w:tmpl w:val="DB9CAD74"/>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1FDD22C2"/>
    <w:multiLevelType w:val="hybridMultilevel"/>
    <w:tmpl w:val="2D961F8A"/>
    <w:lvl w:ilvl="0" w:tplc="64F21358">
      <w:numFmt w:val="bullet"/>
      <w:lvlText w:val="—"/>
      <w:lvlJc w:val="left"/>
      <w:pPr>
        <w:ind w:left="715" w:hanging="273"/>
      </w:pPr>
      <w:rPr>
        <w:rFonts w:ascii="Lucida Sans Unicode" w:eastAsia="Lucida Sans Unicode" w:hAnsi="Lucida Sans Unicode" w:cs="Lucida Sans Unicode" w:hint="default"/>
        <w:b w:val="0"/>
        <w:bCs w:val="0"/>
        <w:i w:val="0"/>
        <w:iCs w:val="0"/>
        <w:w w:val="100"/>
        <w:sz w:val="20"/>
        <w:szCs w:val="20"/>
        <w:lang w:val="uk-UA" w:eastAsia="en-US" w:bidi="ar-SA"/>
      </w:rPr>
    </w:lvl>
    <w:lvl w:ilvl="1" w:tplc="9CF27924">
      <w:numFmt w:val="bullet"/>
      <w:lvlText w:val="•"/>
      <w:lvlJc w:val="left"/>
      <w:pPr>
        <w:ind w:left="1604" w:hanging="273"/>
      </w:pPr>
      <w:rPr>
        <w:rFonts w:hint="default"/>
        <w:lang w:val="uk-UA" w:eastAsia="en-US" w:bidi="ar-SA"/>
      </w:rPr>
    </w:lvl>
    <w:lvl w:ilvl="2" w:tplc="B9BC1136">
      <w:numFmt w:val="bullet"/>
      <w:lvlText w:val="•"/>
      <w:lvlJc w:val="left"/>
      <w:pPr>
        <w:ind w:left="2489" w:hanging="273"/>
      </w:pPr>
      <w:rPr>
        <w:rFonts w:hint="default"/>
        <w:lang w:val="uk-UA" w:eastAsia="en-US" w:bidi="ar-SA"/>
      </w:rPr>
    </w:lvl>
    <w:lvl w:ilvl="3" w:tplc="9B966B56">
      <w:numFmt w:val="bullet"/>
      <w:lvlText w:val="•"/>
      <w:lvlJc w:val="left"/>
      <w:pPr>
        <w:ind w:left="3373" w:hanging="273"/>
      </w:pPr>
      <w:rPr>
        <w:rFonts w:hint="default"/>
        <w:lang w:val="uk-UA" w:eastAsia="en-US" w:bidi="ar-SA"/>
      </w:rPr>
    </w:lvl>
    <w:lvl w:ilvl="4" w:tplc="35DA7124">
      <w:numFmt w:val="bullet"/>
      <w:lvlText w:val="•"/>
      <w:lvlJc w:val="left"/>
      <w:pPr>
        <w:ind w:left="4258" w:hanging="273"/>
      </w:pPr>
      <w:rPr>
        <w:rFonts w:hint="default"/>
        <w:lang w:val="uk-UA" w:eastAsia="en-US" w:bidi="ar-SA"/>
      </w:rPr>
    </w:lvl>
    <w:lvl w:ilvl="5" w:tplc="DE1C7A0C">
      <w:numFmt w:val="bullet"/>
      <w:lvlText w:val="•"/>
      <w:lvlJc w:val="left"/>
      <w:pPr>
        <w:ind w:left="5142" w:hanging="273"/>
      </w:pPr>
      <w:rPr>
        <w:rFonts w:hint="default"/>
        <w:lang w:val="uk-UA" w:eastAsia="en-US" w:bidi="ar-SA"/>
      </w:rPr>
    </w:lvl>
    <w:lvl w:ilvl="6" w:tplc="A288D182">
      <w:numFmt w:val="bullet"/>
      <w:lvlText w:val="•"/>
      <w:lvlJc w:val="left"/>
      <w:pPr>
        <w:ind w:left="6027" w:hanging="273"/>
      </w:pPr>
      <w:rPr>
        <w:rFonts w:hint="default"/>
        <w:lang w:val="uk-UA" w:eastAsia="en-US" w:bidi="ar-SA"/>
      </w:rPr>
    </w:lvl>
    <w:lvl w:ilvl="7" w:tplc="17B2625E">
      <w:numFmt w:val="bullet"/>
      <w:lvlText w:val="•"/>
      <w:lvlJc w:val="left"/>
      <w:pPr>
        <w:ind w:left="6911" w:hanging="273"/>
      </w:pPr>
      <w:rPr>
        <w:rFonts w:hint="default"/>
        <w:lang w:val="uk-UA" w:eastAsia="en-US" w:bidi="ar-SA"/>
      </w:rPr>
    </w:lvl>
    <w:lvl w:ilvl="8" w:tplc="427AA860">
      <w:numFmt w:val="bullet"/>
      <w:lvlText w:val="•"/>
      <w:lvlJc w:val="left"/>
      <w:pPr>
        <w:ind w:left="7796" w:hanging="273"/>
      </w:pPr>
      <w:rPr>
        <w:rFonts w:hint="default"/>
        <w:lang w:val="uk-UA" w:eastAsia="en-US" w:bidi="ar-SA"/>
      </w:rPr>
    </w:lvl>
  </w:abstractNum>
  <w:abstractNum w:abstractNumId="5" w15:restartNumberingAfterBreak="0">
    <w:nsid w:val="283838B6"/>
    <w:multiLevelType w:val="multilevel"/>
    <w:tmpl w:val="D40084E4"/>
    <w:lvl w:ilvl="0">
      <w:start w:val="1"/>
      <w:numFmt w:val="decimal"/>
      <w:lvlText w:val="%1."/>
      <w:lvlJc w:val="left"/>
      <w:pPr>
        <w:ind w:left="525" w:hanging="525"/>
      </w:pPr>
    </w:lvl>
    <w:lvl w:ilvl="1">
      <w:start w:val="1"/>
      <w:numFmt w:val="decimal"/>
      <w:lvlText w:val="%1.%2."/>
      <w:lvlJc w:val="left"/>
      <w:pPr>
        <w:ind w:left="1854" w:hanging="720"/>
      </w:pPr>
    </w:lvl>
    <w:lvl w:ilvl="2">
      <w:start w:val="1"/>
      <w:numFmt w:val="decimal"/>
      <w:lvlText w:val="%1.%2.%3."/>
      <w:lvlJc w:val="left"/>
      <w:pPr>
        <w:ind w:left="2038" w:hanging="720"/>
      </w:pPr>
    </w:lvl>
    <w:lvl w:ilvl="3">
      <w:start w:val="1"/>
      <w:numFmt w:val="decimal"/>
      <w:lvlText w:val="%1.%2.%3.%4."/>
      <w:lvlJc w:val="left"/>
      <w:pPr>
        <w:ind w:left="3057" w:hanging="1080"/>
      </w:pPr>
    </w:lvl>
    <w:lvl w:ilvl="4">
      <w:start w:val="1"/>
      <w:numFmt w:val="decimal"/>
      <w:lvlText w:val="%1.%2.%3.%4.%5."/>
      <w:lvlJc w:val="left"/>
      <w:pPr>
        <w:ind w:left="3716" w:hanging="1080"/>
      </w:pPr>
    </w:lvl>
    <w:lvl w:ilvl="5">
      <w:start w:val="1"/>
      <w:numFmt w:val="decimal"/>
      <w:lvlText w:val="%1.%2.%3.%4.%5.%6."/>
      <w:lvlJc w:val="left"/>
      <w:pPr>
        <w:ind w:left="4735" w:hanging="1440"/>
      </w:pPr>
    </w:lvl>
    <w:lvl w:ilvl="6">
      <w:start w:val="1"/>
      <w:numFmt w:val="decimal"/>
      <w:lvlText w:val="%1.%2.%3.%4.%5.%6.%7."/>
      <w:lvlJc w:val="left"/>
      <w:pPr>
        <w:ind w:left="5754" w:hanging="1800"/>
      </w:pPr>
    </w:lvl>
    <w:lvl w:ilvl="7">
      <w:start w:val="1"/>
      <w:numFmt w:val="decimal"/>
      <w:lvlText w:val="%1.%2.%3.%4.%5.%6.%7.%8."/>
      <w:lvlJc w:val="left"/>
      <w:pPr>
        <w:ind w:left="6413" w:hanging="1800"/>
      </w:pPr>
    </w:lvl>
    <w:lvl w:ilvl="8">
      <w:start w:val="1"/>
      <w:numFmt w:val="decimal"/>
      <w:lvlText w:val="%1.%2.%3.%4.%5.%6.%7.%8.%9."/>
      <w:lvlJc w:val="left"/>
      <w:pPr>
        <w:ind w:left="7432" w:hanging="2160"/>
      </w:pPr>
    </w:lvl>
  </w:abstractNum>
  <w:abstractNum w:abstractNumId="6" w15:restartNumberingAfterBreak="0">
    <w:nsid w:val="342F3B50"/>
    <w:multiLevelType w:val="multilevel"/>
    <w:tmpl w:val="712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B4994"/>
    <w:multiLevelType w:val="hybridMultilevel"/>
    <w:tmpl w:val="D50A90EC"/>
    <w:lvl w:ilvl="0" w:tplc="CAD83DE2">
      <w:start w:val="2"/>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C5001A"/>
    <w:multiLevelType w:val="hybridMultilevel"/>
    <w:tmpl w:val="45BEE944"/>
    <w:lvl w:ilvl="0" w:tplc="9628230C">
      <w:numFmt w:val="bullet"/>
      <w:lvlText w:val="–"/>
      <w:lvlJc w:val="left"/>
      <w:pPr>
        <w:ind w:left="420" w:hanging="164"/>
      </w:pPr>
      <w:rPr>
        <w:rFonts w:ascii="Lucida Sans Unicode" w:eastAsia="Lucida Sans Unicode" w:hAnsi="Lucida Sans Unicode" w:cs="Lucida Sans Unicode" w:hint="default"/>
        <w:b w:val="0"/>
        <w:bCs w:val="0"/>
        <w:i w:val="0"/>
        <w:iCs w:val="0"/>
        <w:w w:val="100"/>
        <w:sz w:val="16"/>
        <w:szCs w:val="16"/>
        <w:lang w:val="uk-UA" w:eastAsia="en-US" w:bidi="ar-SA"/>
      </w:rPr>
    </w:lvl>
    <w:lvl w:ilvl="1" w:tplc="0AAA99EE">
      <w:numFmt w:val="bullet"/>
      <w:lvlText w:val="•"/>
      <w:lvlJc w:val="left"/>
      <w:pPr>
        <w:ind w:left="756" w:hanging="164"/>
      </w:pPr>
      <w:rPr>
        <w:rFonts w:hint="default"/>
        <w:lang w:val="uk-UA" w:eastAsia="en-US" w:bidi="ar-SA"/>
      </w:rPr>
    </w:lvl>
    <w:lvl w:ilvl="2" w:tplc="CB925282">
      <w:numFmt w:val="bullet"/>
      <w:lvlText w:val="•"/>
      <w:lvlJc w:val="left"/>
      <w:pPr>
        <w:ind w:left="1092" w:hanging="164"/>
      </w:pPr>
      <w:rPr>
        <w:rFonts w:hint="default"/>
        <w:lang w:val="uk-UA" w:eastAsia="en-US" w:bidi="ar-SA"/>
      </w:rPr>
    </w:lvl>
    <w:lvl w:ilvl="3" w:tplc="D7F8E750">
      <w:numFmt w:val="bullet"/>
      <w:lvlText w:val="•"/>
      <w:lvlJc w:val="left"/>
      <w:pPr>
        <w:ind w:left="1428" w:hanging="164"/>
      </w:pPr>
      <w:rPr>
        <w:rFonts w:hint="default"/>
        <w:lang w:val="uk-UA" w:eastAsia="en-US" w:bidi="ar-SA"/>
      </w:rPr>
    </w:lvl>
    <w:lvl w:ilvl="4" w:tplc="674AEB4C">
      <w:numFmt w:val="bullet"/>
      <w:lvlText w:val="•"/>
      <w:lvlJc w:val="left"/>
      <w:pPr>
        <w:ind w:left="1764" w:hanging="164"/>
      </w:pPr>
      <w:rPr>
        <w:rFonts w:hint="default"/>
        <w:lang w:val="uk-UA" w:eastAsia="en-US" w:bidi="ar-SA"/>
      </w:rPr>
    </w:lvl>
    <w:lvl w:ilvl="5" w:tplc="638C57B2">
      <w:numFmt w:val="bullet"/>
      <w:lvlText w:val="•"/>
      <w:lvlJc w:val="left"/>
      <w:pPr>
        <w:ind w:left="2100" w:hanging="164"/>
      </w:pPr>
      <w:rPr>
        <w:rFonts w:hint="default"/>
        <w:lang w:val="uk-UA" w:eastAsia="en-US" w:bidi="ar-SA"/>
      </w:rPr>
    </w:lvl>
    <w:lvl w:ilvl="6" w:tplc="C4F47BA0">
      <w:numFmt w:val="bullet"/>
      <w:lvlText w:val="•"/>
      <w:lvlJc w:val="left"/>
      <w:pPr>
        <w:ind w:left="2436" w:hanging="164"/>
      </w:pPr>
      <w:rPr>
        <w:rFonts w:hint="default"/>
        <w:lang w:val="uk-UA" w:eastAsia="en-US" w:bidi="ar-SA"/>
      </w:rPr>
    </w:lvl>
    <w:lvl w:ilvl="7" w:tplc="0AE65A10">
      <w:numFmt w:val="bullet"/>
      <w:lvlText w:val="•"/>
      <w:lvlJc w:val="left"/>
      <w:pPr>
        <w:ind w:left="2772" w:hanging="164"/>
      </w:pPr>
      <w:rPr>
        <w:rFonts w:hint="default"/>
        <w:lang w:val="uk-UA" w:eastAsia="en-US" w:bidi="ar-SA"/>
      </w:rPr>
    </w:lvl>
    <w:lvl w:ilvl="8" w:tplc="96049796">
      <w:numFmt w:val="bullet"/>
      <w:lvlText w:val="•"/>
      <w:lvlJc w:val="left"/>
      <w:pPr>
        <w:ind w:left="3108" w:hanging="164"/>
      </w:pPr>
      <w:rPr>
        <w:rFonts w:hint="default"/>
        <w:lang w:val="uk-UA" w:eastAsia="en-US" w:bidi="ar-SA"/>
      </w:rPr>
    </w:lvl>
  </w:abstractNum>
  <w:abstractNum w:abstractNumId="9" w15:restartNumberingAfterBreak="0">
    <w:nsid w:val="48483D93"/>
    <w:multiLevelType w:val="hybridMultilevel"/>
    <w:tmpl w:val="E6889988"/>
    <w:lvl w:ilvl="0" w:tplc="8EF860F6">
      <w:numFmt w:val="bullet"/>
      <w:lvlText w:val="–"/>
      <w:lvlJc w:val="left"/>
      <w:pPr>
        <w:ind w:left="348" w:hanging="167"/>
      </w:pPr>
      <w:rPr>
        <w:rFonts w:ascii="Lucida Sans Unicode" w:eastAsia="Lucida Sans Unicode" w:hAnsi="Lucida Sans Unicode" w:cs="Lucida Sans Unicode" w:hint="default"/>
        <w:b w:val="0"/>
        <w:bCs w:val="0"/>
        <w:i w:val="0"/>
        <w:iCs w:val="0"/>
        <w:w w:val="100"/>
        <w:sz w:val="16"/>
        <w:szCs w:val="16"/>
        <w:lang w:val="uk-UA" w:eastAsia="en-US" w:bidi="ar-SA"/>
      </w:rPr>
    </w:lvl>
    <w:lvl w:ilvl="1" w:tplc="2C66B516">
      <w:numFmt w:val="bullet"/>
      <w:lvlText w:val="•"/>
      <w:lvlJc w:val="left"/>
      <w:pPr>
        <w:ind w:left="669" w:hanging="167"/>
      </w:pPr>
      <w:rPr>
        <w:rFonts w:hint="default"/>
        <w:lang w:val="uk-UA" w:eastAsia="en-US" w:bidi="ar-SA"/>
      </w:rPr>
    </w:lvl>
    <w:lvl w:ilvl="2" w:tplc="8E68C4B6">
      <w:numFmt w:val="bullet"/>
      <w:lvlText w:val="•"/>
      <w:lvlJc w:val="left"/>
      <w:pPr>
        <w:ind w:left="999" w:hanging="167"/>
      </w:pPr>
      <w:rPr>
        <w:rFonts w:hint="default"/>
        <w:lang w:val="uk-UA" w:eastAsia="en-US" w:bidi="ar-SA"/>
      </w:rPr>
    </w:lvl>
    <w:lvl w:ilvl="3" w:tplc="26BA0896">
      <w:numFmt w:val="bullet"/>
      <w:lvlText w:val="•"/>
      <w:lvlJc w:val="left"/>
      <w:pPr>
        <w:ind w:left="1329" w:hanging="167"/>
      </w:pPr>
      <w:rPr>
        <w:rFonts w:hint="default"/>
        <w:lang w:val="uk-UA" w:eastAsia="en-US" w:bidi="ar-SA"/>
      </w:rPr>
    </w:lvl>
    <w:lvl w:ilvl="4" w:tplc="CB2E3B64">
      <w:numFmt w:val="bullet"/>
      <w:lvlText w:val="•"/>
      <w:lvlJc w:val="left"/>
      <w:pPr>
        <w:ind w:left="1659" w:hanging="167"/>
      </w:pPr>
      <w:rPr>
        <w:rFonts w:hint="default"/>
        <w:lang w:val="uk-UA" w:eastAsia="en-US" w:bidi="ar-SA"/>
      </w:rPr>
    </w:lvl>
    <w:lvl w:ilvl="5" w:tplc="E27C4C2A">
      <w:numFmt w:val="bullet"/>
      <w:lvlText w:val="•"/>
      <w:lvlJc w:val="left"/>
      <w:pPr>
        <w:ind w:left="1989" w:hanging="167"/>
      </w:pPr>
      <w:rPr>
        <w:rFonts w:hint="default"/>
        <w:lang w:val="uk-UA" w:eastAsia="en-US" w:bidi="ar-SA"/>
      </w:rPr>
    </w:lvl>
    <w:lvl w:ilvl="6" w:tplc="64E4E72C">
      <w:numFmt w:val="bullet"/>
      <w:lvlText w:val="•"/>
      <w:lvlJc w:val="left"/>
      <w:pPr>
        <w:ind w:left="2319" w:hanging="167"/>
      </w:pPr>
      <w:rPr>
        <w:rFonts w:hint="default"/>
        <w:lang w:val="uk-UA" w:eastAsia="en-US" w:bidi="ar-SA"/>
      </w:rPr>
    </w:lvl>
    <w:lvl w:ilvl="7" w:tplc="40D47920">
      <w:numFmt w:val="bullet"/>
      <w:lvlText w:val="•"/>
      <w:lvlJc w:val="left"/>
      <w:pPr>
        <w:ind w:left="2649" w:hanging="167"/>
      </w:pPr>
      <w:rPr>
        <w:rFonts w:hint="default"/>
        <w:lang w:val="uk-UA" w:eastAsia="en-US" w:bidi="ar-SA"/>
      </w:rPr>
    </w:lvl>
    <w:lvl w:ilvl="8" w:tplc="5A6C5C04">
      <w:numFmt w:val="bullet"/>
      <w:lvlText w:val="•"/>
      <w:lvlJc w:val="left"/>
      <w:pPr>
        <w:ind w:left="2979" w:hanging="167"/>
      </w:pPr>
      <w:rPr>
        <w:rFonts w:hint="default"/>
        <w:lang w:val="uk-UA" w:eastAsia="en-US" w:bidi="ar-SA"/>
      </w:rPr>
    </w:lvl>
  </w:abstractNum>
  <w:abstractNum w:abstractNumId="10" w15:restartNumberingAfterBreak="0">
    <w:nsid w:val="549B11F5"/>
    <w:multiLevelType w:val="hybridMultilevel"/>
    <w:tmpl w:val="5A0CE2E6"/>
    <w:lvl w:ilvl="0" w:tplc="5EF2FA7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F045B7"/>
    <w:multiLevelType w:val="multilevel"/>
    <w:tmpl w:val="7CA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D4C47"/>
    <w:multiLevelType w:val="multilevel"/>
    <w:tmpl w:val="F064C7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498740D"/>
    <w:multiLevelType w:val="multilevel"/>
    <w:tmpl w:val="EB36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03233"/>
    <w:multiLevelType w:val="hybridMultilevel"/>
    <w:tmpl w:val="14BCE8AA"/>
    <w:lvl w:ilvl="0" w:tplc="73F0452C">
      <w:start w:val="1"/>
      <w:numFmt w:val="decimal"/>
      <w:lvlText w:val="%1."/>
      <w:lvlJc w:val="left"/>
      <w:pPr>
        <w:ind w:left="357" w:hanging="240"/>
        <w:jc w:val="left"/>
      </w:pPr>
      <w:rPr>
        <w:rFonts w:hint="default"/>
        <w:spacing w:val="-1"/>
        <w:w w:val="99"/>
        <w:lang w:val="uk-UA" w:eastAsia="en-US" w:bidi="ar-SA"/>
      </w:rPr>
    </w:lvl>
    <w:lvl w:ilvl="1" w:tplc="1B62F04C">
      <w:start w:val="1"/>
      <w:numFmt w:val="decimal"/>
      <w:lvlText w:val="%2)"/>
      <w:lvlJc w:val="left"/>
      <w:pPr>
        <w:ind w:left="837" w:hanging="237"/>
        <w:jc w:val="left"/>
      </w:pPr>
      <w:rPr>
        <w:rFonts w:hint="default"/>
        <w:spacing w:val="0"/>
        <w:w w:val="102"/>
        <w:lang w:val="uk-UA" w:eastAsia="en-US" w:bidi="ar-SA"/>
      </w:rPr>
    </w:lvl>
    <w:lvl w:ilvl="2" w:tplc="364A26AC">
      <w:numFmt w:val="bullet"/>
      <w:lvlText w:val="•"/>
      <w:lvlJc w:val="left"/>
      <w:pPr>
        <w:ind w:left="1180" w:hanging="237"/>
      </w:pPr>
      <w:rPr>
        <w:rFonts w:hint="default"/>
        <w:lang w:val="uk-UA" w:eastAsia="en-US" w:bidi="ar-SA"/>
      </w:rPr>
    </w:lvl>
    <w:lvl w:ilvl="3" w:tplc="F1EC770A">
      <w:numFmt w:val="bullet"/>
      <w:lvlText w:val="•"/>
      <w:lvlJc w:val="left"/>
      <w:pPr>
        <w:ind w:left="2262" w:hanging="237"/>
      </w:pPr>
      <w:rPr>
        <w:rFonts w:hint="default"/>
        <w:lang w:val="uk-UA" w:eastAsia="en-US" w:bidi="ar-SA"/>
      </w:rPr>
    </w:lvl>
    <w:lvl w:ilvl="4" w:tplc="36B672F2">
      <w:numFmt w:val="bullet"/>
      <w:lvlText w:val="•"/>
      <w:lvlJc w:val="left"/>
      <w:pPr>
        <w:ind w:left="3345" w:hanging="237"/>
      </w:pPr>
      <w:rPr>
        <w:rFonts w:hint="default"/>
        <w:lang w:val="uk-UA" w:eastAsia="en-US" w:bidi="ar-SA"/>
      </w:rPr>
    </w:lvl>
    <w:lvl w:ilvl="5" w:tplc="3A7616C2">
      <w:numFmt w:val="bullet"/>
      <w:lvlText w:val="•"/>
      <w:lvlJc w:val="left"/>
      <w:pPr>
        <w:ind w:left="4427" w:hanging="237"/>
      </w:pPr>
      <w:rPr>
        <w:rFonts w:hint="default"/>
        <w:lang w:val="uk-UA" w:eastAsia="en-US" w:bidi="ar-SA"/>
      </w:rPr>
    </w:lvl>
    <w:lvl w:ilvl="6" w:tplc="80D855F2">
      <w:numFmt w:val="bullet"/>
      <w:lvlText w:val="•"/>
      <w:lvlJc w:val="left"/>
      <w:pPr>
        <w:ind w:left="5510" w:hanging="237"/>
      </w:pPr>
      <w:rPr>
        <w:rFonts w:hint="default"/>
        <w:lang w:val="uk-UA" w:eastAsia="en-US" w:bidi="ar-SA"/>
      </w:rPr>
    </w:lvl>
    <w:lvl w:ilvl="7" w:tplc="7B2A877E">
      <w:numFmt w:val="bullet"/>
      <w:lvlText w:val="•"/>
      <w:lvlJc w:val="left"/>
      <w:pPr>
        <w:ind w:left="6592" w:hanging="237"/>
      </w:pPr>
      <w:rPr>
        <w:rFonts w:hint="default"/>
        <w:lang w:val="uk-UA" w:eastAsia="en-US" w:bidi="ar-SA"/>
      </w:rPr>
    </w:lvl>
    <w:lvl w:ilvl="8" w:tplc="57327850">
      <w:numFmt w:val="bullet"/>
      <w:lvlText w:val="•"/>
      <w:lvlJc w:val="left"/>
      <w:pPr>
        <w:ind w:left="7675" w:hanging="237"/>
      </w:pPr>
      <w:rPr>
        <w:rFonts w:hint="default"/>
        <w:lang w:val="uk-UA" w:eastAsia="en-US" w:bidi="ar-SA"/>
      </w:rPr>
    </w:lvl>
  </w:abstractNum>
  <w:abstractNum w:abstractNumId="15" w15:restartNumberingAfterBreak="0">
    <w:nsid w:val="7A060C0E"/>
    <w:multiLevelType w:val="hybridMultilevel"/>
    <w:tmpl w:val="63505472"/>
    <w:lvl w:ilvl="0" w:tplc="143EF30A">
      <w:numFmt w:val="bullet"/>
      <w:lvlText w:val="–"/>
      <w:lvlJc w:val="left"/>
      <w:pPr>
        <w:ind w:left="353" w:hanging="164"/>
      </w:pPr>
      <w:rPr>
        <w:rFonts w:ascii="Lucida Sans Unicode" w:eastAsia="Lucida Sans Unicode" w:hAnsi="Lucida Sans Unicode" w:cs="Lucida Sans Unicode" w:hint="default"/>
        <w:b w:val="0"/>
        <w:bCs w:val="0"/>
        <w:i w:val="0"/>
        <w:iCs w:val="0"/>
        <w:w w:val="100"/>
        <w:sz w:val="16"/>
        <w:szCs w:val="16"/>
        <w:lang w:val="uk-UA" w:eastAsia="en-US" w:bidi="ar-SA"/>
      </w:rPr>
    </w:lvl>
    <w:lvl w:ilvl="1" w:tplc="820ECA6E">
      <w:numFmt w:val="bullet"/>
      <w:lvlText w:val="•"/>
      <w:lvlJc w:val="left"/>
      <w:pPr>
        <w:ind w:left="687" w:hanging="164"/>
      </w:pPr>
      <w:rPr>
        <w:rFonts w:hint="default"/>
        <w:lang w:val="uk-UA" w:eastAsia="en-US" w:bidi="ar-SA"/>
      </w:rPr>
    </w:lvl>
    <w:lvl w:ilvl="2" w:tplc="89D8B3D0">
      <w:numFmt w:val="bullet"/>
      <w:lvlText w:val="•"/>
      <w:lvlJc w:val="left"/>
      <w:pPr>
        <w:ind w:left="1015" w:hanging="164"/>
      </w:pPr>
      <w:rPr>
        <w:rFonts w:hint="default"/>
        <w:lang w:val="uk-UA" w:eastAsia="en-US" w:bidi="ar-SA"/>
      </w:rPr>
    </w:lvl>
    <w:lvl w:ilvl="3" w:tplc="BD3A0260">
      <w:numFmt w:val="bullet"/>
      <w:lvlText w:val="•"/>
      <w:lvlJc w:val="left"/>
      <w:pPr>
        <w:ind w:left="1343" w:hanging="164"/>
      </w:pPr>
      <w:rPr>
        <w:rFonts w:hint="default"/>
        <w:lang w:val="uk-UA" w:eastAsia="en-US" w:bidi="ar-SA"/>
      </w:rPr>
    </w:lvl>
    <w:lvl w:ilvl="4" w:tplc="65CE198A">
      <w:numFmt w:val="bullet"/>
      <w:lvlText w:val="•"/>
      <w:lvlJc w:val="left"/>
      <w:pPr>
        <w:ind w:left="1671" w:hanging="164"/>
      </w:pPr>
      <w:rPr>
        <w:rFonts w:hint="default"/>
        <w:lang w:val="uk-UA" w:eastAsia="en-US" w:bidi="ar-SA"/>
      </w:rPr>
    </w:lvl>
    <w:lvl w:ilvl="5" w:tplc="093A5FBC">
      <w:numFmt w:val="bullet"/>
      <w:lvlText w:val="•"/>
      <w:lvlJc w:val="left"/>
      <w:pPr>
        <w:ind w:left="1999" w:hanging="164"/>
      </w:pPr>
      <w:rPr>
        <w:rFonts w:hint="default"/>
        <w:lang w:val="uk-UA" w:eastAsia="en-US" w:bidi="ar-SA"/>
      </w:rPr>
    </w:lvl>
    <w:lvl w:ilvl="6" w:tplc="0DE8C256">
      <w:numFmt w:val="bullet"/>
      <w:lvlText w:val="•"/>
      <w:lvlJc w:val="left"/>
      <w:pPr>
        <w:ind w:left="2327" w:hanging="164"/>
      </w:pPr>
      <w:rPr>
        <w:rFonts w:hint="default"/>
        <w:lang w:val="uk-UA" w:eastAsia="en-US" w:bidi="ar-SA"/>
      </w:rPr>
    </w:lvl>
    <w:lvl w:ilvl="7" w:tplc="00E83FDC">
      <w:numFmt w:val="bullet"/>
      <w:lvlText w:val="•"/>
      <w:lvlJc w:val="left"/>
      <w:pPr>
        <w:ind w:left="2655" w:hanging="164"/>
      </w:pPr>
      <w:rPr>
        <w:rFonts w:hint="default"/>
        <w:lang w:val="uk-UA" w:eastAsia="en-US" w:bidi="ar-SA"/>
      </w:rPr>
    </w:lvl>
    <w:lvl w:ilvl="8" w:tplc="2E18C2C4">
      <w:numFmt w:val="bullet"/>
      <w:lvlText w:val="•"/>
      <w:lvlJc w:val="left"/>
      <w:pPr>
        <w:ind w:left="2983" w:hanging="164"/>
      </w:pPr>
      <w:rPr>
        <w:rFonts w:hint="default"/>
        <w:lang w:val="uk-UA" w:eastAsia="en-US" w:bidi="ar-SA"/>
      </w:rPr>
    </w:lvl>
  </w:abstractNum>
  <w:abstractNum w:abstractNumId="16" w15:restartNumberingAfterBreak="0">
    <w:nsid w:val="7BBE0358"/>
    <w:multiLevelType w:val="multilevel"/>
    <w:tmpl w:val="C6369CA0"/>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3"/>
  </w:num>
  <w:num w:numId="4">
    <w:abstractNumId w:val="1"/>
  </w:num>
  <w:num w:numId="5">
    <w:abstractNumId w:val="10"/>
  </w:num>
  <w:num w:numId="6">
    <w:abstractNumId w:val="11"/>
  </w:num>
  <w:num w:numId="7">
    <w:abstractNumId w:val="6"/>
  </w:num>
  <w:num w:numId="8">
    <w:abstractNumId w:val="0"/>
  </w:num>
  <w:num w:numId="9">
    <w:abstractNumId w:val="7"/>
  </w:num>
  <w:num w:numId="10">
    <w:abstractNumId w:val="13"/>
  </w:num>
  <w:num w:numId="11">
    <w:abstractNumId w:val="16"/>
  </w:num>
  <w:num w:numId="12">
    <w:abstractNumId w:val="4"/>
  </w:num>
  <w:num w:numId="13">
    <w:abstractNumId w:val="9"/>
  </w:num>
  <w:num w:numId="14">
    <w:abstractNumId w:val="8"/>
  </w:num>
  <w:num w:numId="15">
    <w:abstractNumId w:val="15"/>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642"/>
    <w:rsid w:val="00015550"/>
    <w:rsid w:val="00015C5F"/>
    <w:rsid w:val="00021109"/>
    <w:rsid w:val="000214ED"/>
    <w:rsid w:val="000276C6"/>
    <w:rsid w:val="0003055D"/>
    <w:rsid w:val="000340D6"/>
    <w:rsid w:val="00050DFA"/>
    <w:rsid w:val="000564A7"/>
    <w:rsid w:val="000612E4"/>
    <w:rsid w:val="00072092"/>
    <w:rsid w:val="00075ECF"/>
    <w:rsid w:val="000918AA"/>
    <w:rsid w:val="000918EF"/>
    <w:rsid w:val="00092B72"/>
    <w:rsid w:val="000962FD"/>
    <w:rsid w:val="000970BE"/>
    <w:rsid w:val="000A06A8"/>
    <w:rsid w:val="000A1BF6"/>
    <w:rsid w:val="000A650A"/>
    <w:rsid w:val="000B42DE"/>
    <w:rsid w:val="000B5C3B"/>
    <w:rsid w:val="000B7DDE"/>
    <w:rsid w:val="000C35F0"/>
    <w:rsid w:val="000D1B21"/>
    <w:rsid w:val="000D704D"/>
    <w:rsid w:val="000E02F4"/>
    <w:rsid w:val="000E12A4"/>
    <w:rsid w:val="000E1FC1"/>
    <w:rsid w:val="000E3826"/>
    <w:rsid w:val="000E7DB9"/>
    <w:rsid w:val="000F1317"/>
    <w:rsid w:val="000F58A0"/>
    <w:rsid w:val="000F595A"/>
    <w:rsid w:val="00100DE7"/>
    <w:rsid w:val="00105744"/>
    <w:rsid w:val="00110D4D"/>
    <w:rsid w:val="001110D0"/>
    <w:rsid w:val="00111FDA"/>
    <w:rsid w:val="001136C6"/>
    <w:rsid w:val="00117739"/>
    <w:rsid w:val="0012009A"/>
    <w:rsid w:val="00122300"/>
    <w:rsid w:val="001257A5"/>
    <w:rsid w:val="001274B2"/>
    <w:rsid w:val="00132DAF"/>
    <w:rsid w:val="00136B92"/>
    <w:rsid w:val="001404A7"/>
    <w:rsid w:val="00140F22"/>
    <w:rsid w:val="00141CC2"/>
    <w:rsid w:val="0014292F"/>
    <w:rsid w:val="00153484"/>
    <w:rsid w:val="001558EE"/>
    <w:rsid w:val="00157440"/>
    <w:rsid w:val="00167A58"/>
    <w:rsid w:val="00171435"/>
    <w:rsid w:val="00172764"/>
    <w:rsid w:val="00174B86"/>
    <w:rsid w:val="00175C28"/>
    <w:rsid w:val="0017655F"/>
    <w:rsid w:val="001855C2"/>
    <w:rsid w:val="001874D2"/>
    <w:rsid w:val="00187C38"/>
    <w:rsid w:val="00190BAA"/>
    <w:rsid w:val="00191167"/>
    <w:rsid w:val="001A1E8C"/>
    <w:rsid w:val="001A65E1"/>
    <w:rsid w:val="001B494A"/>
    <w:rsid w:val="001B4BF4"/>
    <w:rsid w:val="001B5BAD"/>
    <w:rsid w:val="001B763B"/>
    <w:rsid w:val="001C48F1"/>
    <w:rsid w:val="001C51FD"/>
    <w:rsid w:val="001D0ACA"/>
    <w:rsid w:val="001D2A4C"/>
    <w:rsid w:val="001E1D68"/>
    <w:rsid w:val="001E54C8"/>
    <w:rsid w:val="001E6010"/>
    <w:rsid w:val="001F04F4"/>
    <w:rsid w:val="001F0C7C"/>
    <w:rsid w:val="001F22C2"/>
    <w:rsid w:val="001F4B5E"/>
    <w:rsid w:val="001F5146"/>
    <w:rsid w:val="001F7A89"/>
    <w:rsid w:val="002071B0"/>
    <w:rsid w:val="00214B99"/>
    <w:rsid w:val="002164EA"/>
    <w:rsid w:val="00221A2A"/>
    <w:rsid w:val="00221AD8"/>
    <w:rsid w:val="00222FB0"/>
    <w:rsid w:val="00224F5F"/>
    <w:rsid w:val="00226990"/>
    <w:rsid w:val="00232DE3"/>
    <w:rsid w:val="0023463C"/>
    <w:rsid w:val="00236D52"/>
    <w:rsid w:val="00237D69"/>
    <w:rsid w:val="00252BF1"/>
    <w:rsid w:val="00256D4C"/>
    <w:rsid w:val="00260B41"/>
    <w:rsid w:val="00260B9B"/>
    <w:rsid w:val="00261020"/>
    <w:rsid w:val="00271A41"/>
    <w:rsid w:val="00273EE6"/>
    <w:rsid w:val="00281AAD"/>
    <w:rsid w:val="00282A8E"/>
    <w:rsid w:val="00282C4B"/>
    <w:rsid w:val="0028452E"/>
    <w:rsid w:val="00290B5A"/>
    <w:rsid w:val="002943BE"/>
    <w:rsid w:val="002979A4"/>
    <w:rsid w:val="002A0BA9"/>
    <w:rsid w:val="002A750B"/>
    <w:rsid w:val="002B0F54"/>
    <w:rsid w:val="002B3063"/>
    <w:rsid w:val="002B6DE0"/>
    <w:rsid w:val="002C023E"/>
    <w:rsid w:val="002C0660"/>
    <w:rsid w:val="002C570F"/>
    <w:rsid w:val="002D219D"/>
    <w:rsid w:val="002E1E2F"/>
    <w:rsid w:val="002E2EAA"/>
    <w:rsid w:val="002E361D"/>
    <w:rsid w:val="002E5E18"/>
    <w:rsid w:val="002E5F33"/>
    <w:rsid w:val="002F3B2F"/>
    <w:rsid w:val="002F53E1"/>
    <w:rsid w:val="002F67D9"/>
    <w:rsid w:val="002F6ADE"/>
    <w:rsid w:val="00302F0F"/>
    <w:rsid w:val="00302F9E"/>
    <w:rsid w:val="00306026"/>
    <w:rsid w:val="003119B6"/>
    <w:rsid w:val="0031684A"/>
    <w:rsid w:val="003216D5"/>
    <w:rsid w:val="00321FB3"/>
    <w:rsid w:val="00327AD8"/>
    <w:rsid w:val="00330DEF"/>
    <w:rsid w:val="00337CFA"/>
    <w:rsid w:val="00337F29"/>
    <w:rsid w:val="0034100D"/>
    <w:rsid w:val="0034161D"/>
    <w:rsid w:val="003418A3"/>
    <w:rsid w:val="003426A9"/>
    <w:rsid w:val="0035066D"/>
    <w:rsid w:val="003542F4"/>
    <w:rsid w:val="003554D3"/>
    <w:rsid w:val="00361A8D"/>
    <w:rsid w:val="00362147"/>
    <w:rsid w:val="0036774F"/>
    <w:rsid w:val="00371AC9"/>
    <w:rsid w:val="00372603"/>
    <w:rsid w:val="00372DEB"/>
    <w:rsid w:val="003800B8"/>
    <w:rsid w:val="003820F0"/>
    <w:rsid w:val="003868AE"/>
    <w:rsid w:val="00396CFB"/>
    <w:rsid w:val="003A10ED"/>
    <w:rsid w:val="003A1898"/>
    <w:rsid w:val="003B2535"/>
    <w:rsid w:val="003B470D"/>
    <w:rsid w:val="003C2AA7"/>
    <w:rsid w:val="003D10A1"/>
    <w:rsid w:val="003D1C52"/>
    <w:rsid w:val="003D1F01"/>
    <w:rsid w:val="003E045F"/>
    <w:rsid w:val="003E1409"/>
    <w:rsid w:val="003E5619"/>
    <w:rsid w:val="003F0A49"/>
    <w:rsid w:val="003F4043"/>
    <w:rsid w:val="003F7B20"/>
    <w:rsid w:val="00402615"/>
    <w:rsid w:val="004026F9"/>
    <w:rsid w:val="00402F88"/>
    <w:rsid w:val="00403227"/>
    <w:rsid w:val="004034DE"/>
    <w:rsid w:val="00406347"/>
    <w:rsid w:val="0040648E"/>
    <w:rsid w:val="004066A8"/>
    <w:rsid w:val="00406CC3"/>
    <w:rsid w:val="00407F67"/>
    <w:rsid w:val="0042482A"/>
    <w:rsid w:val="0042715E"/>
    <w:rsid w:val="00427A78"/>
    <w:rsid w:val="00431CCC"/>
    <w:rsid w:val="0043304C"/>
    <w:rsid w:val="0043627D"/>
    <w:rsid w:val="0044335E"/>
    <w:rsid w:val="00445AB4"/>
    <w:rsid w:val="004465D4"/>
    <w:rsid w:val="00450110"/>
    <w:rsid w:val="00451FD0"/>
    <w:rsid w:val="004550DE"/>
    <w:rsid w:val="00456EA8"/>
    <w:rsid w:val="0046381B"/>
    <w:rsid w:val="004645D1"/>
    <w:rsid w:val="00464C2A"/>
    <w:rsid w:val="00481B0F"/>
    <w:rsid w:val="00484DAE"/>
    <w:rsid w:val="0048625B"/>
    <w:rsid w:val="00487531"/>
    <w:rsid w:val="00490FD4"/>
    <w:rsid w:val="00491350"/>
    <w:rsid w:val="0049342B"/>
    <w:rsid w:val="00493444"/>
    <w:rsid w:val="004A6B53"/>
    <w:rsid w:val="004B000F"/>
    <w:rsid w:val="004B410B"/>
    <w:rsid w:val="004B4135"/>
    <w:rsid w:val="004C08FB"/>
    <w:rsid w:val="004C0E2A"/>
    <w:rsid w:val="004C1AE4"/>
    <w:rsid w:val="004C52C9"/>
    <w:rsid w:val="004C65C7"/>
    <w:rsid w:val="004D4351"/>
    <w:rsid w:val="004D4703"/>
    <w:rsid w:val="004E01E1"/>
    <w:rsid w:val="004E0E4C"/>
    <w:rsid w:val="004E1E2B"/>
    <w:rsid w:val="004E27C6"/>
    <w:rsid w:val="004E43D0"/>
    <w:rsid w:val="004E686D"/>
    <w:rsid w:val="004F0D1E"/>
    <w:rsid w:val="004F2E1B"/>
    <w:rsid w:val="005070DF"/>
    <w:rsid w:val="00512BB1"/>
    <w:rsid w:val="00516E17"/>
    <w:rsid w:val="0052002D"/>
    <w:rsid w:val="005211D6"/>
    <w:rsid w:val="005220CE"/>
    <w:rsid w:val="00522241"/>
    <w:rsid w:val="00522F87"/>
    <w:rsid w:val="005261CB"/>
    <w:rsid w:val="00526F93"/>
    <w:rsid w:val="005347D3"/>
    <w:rsid w:val="0054003D"/>
    <w:rsid w:val="005403BF"/>
    <w:rsid w:val="00543B3C"/>
    <w:rsid w:val="00545968"/>
    <w:rsid w:val="0055133D"/>
    <w:rsid w:val="00552190"/>
    <w:rsid w:val="00561461"/>
    <w:rsid w:val="005626F8"/>
    <w:rsid w:val="005664F7"/>
    <w:rsid w:val="00570594"/>
    <w:rsid w:val="005734FA"/>
    <w:rsid w:val="0057482C"/>
    <w:rsid w:val="00580859"/>
    <w:rsid w:val="00586FBC"/>
    <w:rsid w:val="0059754E"/>
    <w:rsid w:val="005978F6"/>
    <w:rsid w:val="005A0A1A"/>
    <w:rsid w:val="005A390E"/>
    <w:rsid w:val="005A3F64"/>
    <w:rsid w:val="005A5425"/>
    <w:rsid w:val="005A6370"/>
    <w:rsid w:val="005B19F3"/>
    <w:rsid w:val="005B260E"/>
    <w:rsid w:val="005C27C0"/>
    <w:rsid w:val="005C3865"/>
    <w:rsid w:val="005C4056"/>
    <w:rsid w:val="005E149C"/>
    <w:rsid w:val="005E3CF0"/>
    <w:rsid w:val="005E5F6A"/>
    <w:rsid w:val="006001BA"/>
    <w:rsid w:val="00603DB5"/>
    <w:rsid w:val="00604842"/>
    <w:rsid w:val="00606ED4"/>
    <w:rsid w:val="0062434B"/>
    <w:rsid w:val="00626226"/>
    <w:rsid w:val="0062746D"/>
    <w:rsid w:val="006278F2"/>
    <w:rsid w:val="006318B4"/>
    <w:rsid w:val="006414C6"/>
    <w:rsid w:val="00643EEB"/>
    <w:rsid w:val="00647DA6"/>
    <w:rsid w:val="00651725"/>
    <w:rsid w:val="006526FF"/>
    <w:rsid w:val="006542B4"/>
    <w:rsid w:val="00660171"/>
    <w:rsid w:val="00661825"/>
    <w:rsid w:val="0066563D"/>
    <w:rsid w:val="00665C2B"/>
    <w:rsid w:val="00670A6D"/>
    <w:rsid w:val="00671AC4"/>
    <w:rsid w:val="00675A8F"/>
    <w:rsid w:val="0067720F"/>
    <w:rsid w:val="00681363"/>
    <w:rsid w:val="006830A1"/>
    <w:rsid w:val="00684E5B"/>
    <w:rsid w:val="006940C9"/>
    <w:rsid w:val="006A59E1"/>
    <w:rsid w:val="006A7673"/>
    <w:rsid w:val="006B40D8"/>
    <w:rsid w:val="006B410F"/>
    <w:rsid w:val="006C1761"/>
    <w:rsid w:val="006C5B91"/>
    <w:rsid w:val="006D174F"/>
    <w:rsid w:val="006D3D39"/>
    <w:rsid w:val="006E1247"/>
    <w:rsid w:val="006E5123"/>
    <w:rsid w:val="006F7697"/>
    <w:rsid w:val="00700C21"/>
    <w:rsid w:val="0070265C"/>
    <w:rsid w:val="007132EA"/>
    <w:rsid w:val="00714218"/>
    <w:rsid w:val="00716212"/>
    <w:rsid w:val="0071672F"/>
    <w:rsid w:val="007237C1"/>
    <w:rsid w:val="00736099"/>
    <w:rsid w:val="00740302"/>
    <w:rsid w:val="00752145"/>
    <w:rsid w:val="007545FB"/>
    <w:rsid w:val="00756716"/>
    <w:rsid w:val="00765DF5"/>
    <w:rsid w:val="007668FC"/>
    <w:rsid w:val="00767F95"/>
    <w:rsid w:val="007703CD"/>
    <w:rsid w:val="007729B2"/>
    <w:rsid w:val="0077300D"/>
    <w:rsid w:val="00777BAC"/>
    <w:rsid w:val="00781644"/>
    <w:rsid w:val="00782919"/>
    <w:rsid w:val="0078408C"/>
    <w:rsid w:val="00784822"/>
    <w:rsid w:val="0078549A"/>
    <w:rsid w:val="0078616E"/>
    <w:rsid w:val="00786CA5"/>
    <w:rsid w:val="00790C2F"/>
    <w:rsid w:val="00791FBB"/>
    <w:rsid w:val="007960BC"/>
    <w:rsid w:val="00796AB8"/>
    <w:rsid w:val="007A2C9B"/>
    <w:rsid w:val="007A3C40"/>
    <w:rsid w:val="007A5366"/>
    <w:rsid w:val="007A6B04"/>
    <w:rsid w:val="007B18C1"/>
    <w:rsid w:val="007B3E6D"/>
    <w:rsid w:val="007B4291"/>
    <w:rsid w:val="007B5E80"/>
    <w:rsid w:val="007B760A"/>
    <w:rsid w:val="007B7A69"/>
    <w:rsid w:val="007C0A9F"/>
    <w:rsid w:val="007C157A"/>
    <w:rsid w:val="007C35F4"/>
    <w:rsid w:val="007C590F"/>
    <w:rsid w:val="007C6493"/>
    <w:rsid w:val="007C670A"/>
    <w:rsid w:val="007C7158"/>
    <w:rsid w:val="007C71C1"/>
    <w:rsid w:val="007D1AA6"/>
    <w:rsid w:val="007D6532"/>
    <w:rsid w:val="007D79DF"/>
    <w:rsid w:val="007E0E73"/>
    <w:rsid w:val="007E1E20"/>
    <w:rsid w:val="007E5647"/>
    <w:rsid w:val="007E5853"/>
    <w:rsid w:val="007F29B4"/>
    <w:rsid w:val="007F44FA"/>
    <w:rsid w:val="00800ED2"/>
    <w:rsid w:val="00802C07"/>
    <w:rsid w:val="0080394A"/>
    <w:rsid w:val="00805497"/>
    <w:rsid w:val="00807EC0"/>
    <w:rsid w:val="0081474C"/>
    <w:rsid w:val="00814C34"/>
    <w:rsid w:val="00820958"/>
    <w:rsid w:val="00823723"/>
    <w:rsid w:val="00825569"/>
    <w:rsid w:val="00827E72"/>
    <w:rsid w:val="00830B83"/>
    <w:rsid w:val="00835BD3"/>
    <w:rsid w:val="0083614A"/>
    <w:rsid w:val="00836EFC"/>
    <w:rsid w:val="00841437"/>
    <w:rsid w:val="008416B2"/>
    <w:rsid w:val="00844FC6"/>
    <w:rsid w:val="00845FA1"/>
    <w:rsid w:val="00852B63"/>
    <w:rsid w:val="0085699C"/>
    <w:rsid w:val="00862F1A"/>
    <w:rsid w:val="0086319E"/>
    <w:rsid w:val="008634AA"/>
    <w:rsid w:val="00865562"/>
    <w:rsid w:val="00866C93"/>
    <w:rsid w:val="00871416"/>
    <w:rsid w:val="00871F5B"/>
    <w:rsid w:val="00873A8C"/>
    <w:rsid w:val="00874D23"/>
    <w:rsid w:val="008767A1"/>
    <w:rsid w:val="00886D09"/>
    <w:rsid w:val="00893DFB"/>
    <w:rsid w:val="008B5520"/>
    <w:rsid w:val="008B668C"/>
    <w:rsid w:val="008B6C69"/>
    <w:rsid w:val="008C1061"/>
    <w:rsid w:val="008C1957"/>
    <w:rsid w:val="008C364D"/>
    <w:rsid w:val="008C3C55"/>
    <w:rsid w:val="008D32DA"/>
    <w:rsid w:val="008D3502"/>
    <w:rsid w:val="008D3908"/>
    <w:rsid w:val="008E0F2F"/>
    <w:rsid w:val="008E5926"/>
    <w:rsid w:val="008E6B4D"/>
    <w:rsid w:val="008F00E0"/>
    <w:rsid w:val="008F0D1F"/>
    <w:rsid w:val="008F35FE"/>
    <w:rsid w:val="008F38F4"/>
    <w:rsid w:val="009036CD"/>
    <w:rsid w:val="00917770"/>
    <w:rsid w:val="00920D2A"/>
    <w:rsid w:val="00920EE9"/>
    <w:rsid w:val="00923ED7"/>
    <w:rsid w:val="00927BE3"/>
    <w:rsid w:val="009341A2"/>
    <w:rsid w:val="00940E70"/>
    <w:rsid w:val="00941B8C"/>
    <w:rsid w:val="009466A8"/>
    <w:rsid w:val="0096336D"/>
    <w:rsid w:val="00963D82"/>
    <w:rsid w:val="00966932"/>
    <w:rsid w:val="009673CC"/>
    <w:rsid w:val="0097023A"/>
    <w:rsid w:val="00972D44"/>
    <w:rsid w:val="00974B3C"/>
    <w:rsid w:val="00980835"/>
    <w:rsid w:val="00981341"/>
    <w:rsid w:val="00983D2E"/>
    <w:rsid w:val="009843C3"/>
    <w:rsid w:val="009844C0"/>
    <w:rsid w:val="009909E0"/>
    <w:rsid w:val="009916A6"/>
    <w:rsid w:val="0099582F"/>
    <w:rsid w:val="009A12D9"/>
    <w:rsid w:val="009A3B25"/>
    <w:rsid w:val="009B001E"/>
    <w:rsid w:val="009B1F64"/>
    <w:rsid w:val="009B495C"/>
    <w:rsid w:val="009C345A"/>
    <w:rsid w:val="009C4FB6"/>
    <w:rsid w:val="009C53A6"/>
    <w:rsid w:val="009C55D2"/>
    <w:rsid w:val="009D14C2"/>
    <w:rsid w:val="009D53FB"/>
    <w:rsid w:val="009D5892"/>
    <w:rsid w:val="009E00E5"/>
    <w:rsid w:val="009F0531"/>
    <w:rsid w:val="009F1A67"/>
    <w:rsid w:val="009F2FC4"/>
    <w:rsid w:val="00A02EA1"/>
    <w:rsid w:val="00A03F33"/>
    <w:rsid w:val="00A04D87"/>
    <w:rsid w:val="00A069D3"/>
    <w:rsid w:val="00A16FB6"/>
    <w:rsid w:val="00A23FC0"/>
    <w:rsid w:val="00A24997"/>
    <w:rsid w:val="00A443E6"/>
    <w:rsid w:val="00A4583E"/>
    <w:rsid w:val="00A46EC5"/>
    <w:rsid w:val="00A5536F"/>
    <w:rsid w:val="00A634C7"/>
    <w:rsid w:val="00A63557"/>
    <w:rsid w:val="00A72024"/>
    <w:rsid w:val="00A74B8D"/>
    <w:rsid w:val="00A753A4"/>
    <w:rsid w:val="00A76C61"/>
    <w:rsid w:val="00A776CA"/>
    <w:rsid w:val="00A84056"/>
    <w:rsid w:val="00A84A1A"/>
    <w:rsid w:val="00A85A3B"/>
    <w:rsid w:val="00A916AE"/>
    <w:rsid w:val="00A91A46"/>
    <w:rsid w:val="00A9271A"/>
    <w:rsid w:val="00A93D6F"/>
    <w:rsid w:val="00A94871"/>
    <w:rsid w:val="00A9582E"/>
    <w:rsid w:val="00AA0981"/>
    <w:rsid w:val="00AA24C0"/>
    <w:rsid w:val="00AA7750"/>
    <w:rsid w:val="00AA79C0"/>
    <w:rsid w:val="00AB746F"/>
    <w:rsid w:val="00AC0516"/>
    <w:rsid w:val="00AC249E"/>
    <w:rsid w:val="00AC4384"/>
    <w:rsid w:val="00AC5997"/>
    <w:rsid w:val="00AD1C8B"/>
    <w:rsid w:val="00AE0C5A"/>
    <w:rsid w:val="00AE15A5"/>
    <w:rsid w:val="00AF04B7"/>
    <w:rsid w:val="00B02ED7"/>
    <w:rsid w:val="00B11021"/>
    <w:rsid w:val="00B159E6"/>
    <w:rsid w:val="00B15A19"/>
    <w:rsid w:val="00B22AA5"/>
    <w:rsid w:val="00B23277"/>
    <w:rsid w:val="00B24B94"/>
    <w:rsid w:val="00B403A5"/>
    <w:rsid w:val="00B4457F"/>
    <w:rsid w:val="00B45CC1"/>
    <w:rsid w:val="00B469DE"/>
    <w:rsid w:val="00B478C5"/>
    <w:rsid w:val="00B51102"/>
    <w:rsid w:val="00B5151E"/>
    <w:rsid w:val="00B554FB"/>
    <w:rsid w:val="00B56018"/>
    <w:rsid w:val="00B571BF"/>
    <w:rsid w:val="00B60CBB"/>
    <w:rsid w:val="00B637AF"/>
    <w:rsid w:val="00B733D8"/>
    <w:rsid w:val="00B8159E"/>
    <w:rsid w:val="00B82557"/>
    <w:rsid w:val="00B862E8"/>
    <w:rsid w:val="00B87BB2"/>
    <w:rsid w:val="00B91755"/>
    <w:rsid w:val="00B91F57"/>
    <w:rsid w:val="00B93A0B"/>
    <w:rsid w:val="00BA706C"/>
    <w:rsid w:val="00BB0A21"/>
    <w:rsid w:val="00BC2DD1"/>
    <w:rsid w:val="00BC68BE"/>
    <w:rsid w:val="00BC7B59"/>
    <w:rsid w:val="00BD1C8C"/>
    <w:rsid w:val="00BD2677"/>
    <w:rsid w:val="00BE1BCC"/>
    <w:rsid w:val="00BE38F7"/>
    <w:rsid w:val="00BE66C9"/>
    <w:rsid w:val="00BF0354"/>
    <w:rsid w:val="00BF7204"/>
    <w:rsid w:val="00C01A20"/>
    <w:rsid w:val="00C047F7"/>
    <w:rsid w:val="00C07EAE"/>
    <w:rsid w:val="00C1028C"/>
    <w:rsid w:val="00C12916"/>
    <w:rsid w:val="00C1558A"/>
    <w:rsid w:val="00C16EC2"/>
    <w:rsid w:val="00C2059F"/>
    <w:rsid w:val="00C205BB"/>
    <w:rsid w:val="00C24360"/>
    <w:rsid w:val="00C27D2F"/>
    <w:rsid w:val="00C34EA4"/>
    <w:rsid w:val="00C35A6B"/>
    <w:rsid w:val="00C44135"/>
    <w:rsid w:val="00C459D5"/>
    <w:rsid w:val="00C459F5"/>
    <w:rsid w:val="00C51902"/>
    <w:rsid w:val="00C62960"/>
    <w:rsid w:val="00C65344"/>
    <w:rsid w:val="00C653F4"/>
    <w:rsid w:val="00C654F0"/>
    <w:rsid w:val="00C66852"/>
    <w:rsid w:val="00C66FBC"/>
    <w:rsid w:val="00C7083F"/>
    <w:rsid w:val="00C748F5"/>
    <w:rsid w:val="00C808F8"/>
    <w:rsid w:val="00C82E8E"/>
    <w:rsid w:val="00C8392F"/>
    <w:rsid w:val="00C863E8"/>
    <w:rsid w:val="00C9091D"/>
    <w:rsid w:val="00CA6C83"/>
    <w:rsid w:val="00CB0B14"/>
    <w:rsid w:val="00CB1364"/>
    <w:rsid w:val="00CC059D"/>
    <w:rsid w:val="00CD1F31"/>
    <w:rsid w:val="00CD4280"/>
    <w:rsid w:val="00CE128D"/>
    <w:rsid w:val="00CE4A46"/>
    <w:rsid w:val="00CE6C9F"/>
    <w:rsid w:val="00CF63DD"/>
    <w:rsid w:val="00D0285F"/>
    <w:rsid w:val="00D02FB1"/>
    <w:rsid w:val="00D0664A"/>
    <w:rsid w:val="00D07768"/>
    <w:rsid w:val="00D10AA7"/>
    <w:rsid w:val="00D113B1"/>
    <w:rsid w:val="00D15598"/>
    <w:rsid w:val="00D16781"/>
    <w:rsid w:val="00D231FD"/>
    <w:rsid w:val="00D245B5"/>
    <w:rsid w:val="00D27C9E"/>
    <w:rsid w:val="00D32695"/>
    <w:rsid w:val="00D40B7C"/>
    <w:rsid w:val="00D45F30"/>
    <w:rsid w:val="00D50740"/>
    <w:rsid w:val="00D54359"/>
    <w:rsid w:val="00D63F16"/>
    <w:rsid w:val="00D71073"/>
    <w:rsid w:val="00D71D30"/>
    <w:rsid w:val="00D83B7F"/>
    <w:rsid w:val="00D84304"/>
    <w:rsid w:val="00D8500E"/>
    <w:rsid w:val="00D86328"/>
    <w:rsid w:val="00D92AC4"/>
    <w:rsid w:val="00D93A4F"/>
    <w:rsid w:val="00DA1452"/>
    <w:rsid w:val="00DA278A"/>
    <w:rsid w:val="00DB15DD"/>
    <w:rsid w:val="00DC229E"/>
    <w:rsid w:val="00DC4231"/>
    <w:rsid w:val="00DD2361"/>
    <w:rsid w:val="00DD4665"/>
    <w:rsid w:val="00DD533F"/>
    <w:rsid w:val="00DD557F"/>
    <w:rsid w:val="00DD6047"/>
    <w:rsid w:val="00DE41B7"/>
    <w:rsid w:val="00DE4243"/>
    <w:rsid w:val="00DE4E2B"/>
    <w:rsid w:val="00DE4ED2"/>
    <w:rsid w:val="00DE4FA6"/>
    <w:rsid w:val="00DF1D68"/>
    <w:rsid w:val="00DF3611"/>
    <w:rsid w:val="00E002DE"/>
    <w:rsid w:val="00E004F7"/>
    <w:rsid w:val="00E013F7"/>
    <w:rsid w:val="00E02A87"/>
    <w:rsid w:val="00E04DB7"/>
    <w:rsid w:val="00E05981"/>
    <w:rsid w:val="00E15A68"/>
    <w:rsid w:val="00E20408"/>
    <w:rsid w:val="00E22131"/>
    <w:rsid w:val="00E24F46"/>
    <w:rsid w:val="00E260A1"/>
    <w:rsid w:val="00E34DD9"/>
    <w:rsid w:val="00E35E87"/>
    <w:rsid w:val="00E36942"/>
    <w:rsid w:val="00E40099"/>
    <w:rsid w:val="00E41B15"/>
    <w:rsid w:val="00E43538"/>
    <w:rsid w:val="00E52927"/>
    <w:rsid w:val="00E52F0D"/>
    <w:rsid w:val="00E63107"/>
    <w:rsid w:val="00E73943"/>
    <w:rsid w:val="00E73948"/>
    <w:rsid w:val="00E743BB"/>
    <w:rsid w:val="00E77796"/>
    <w:rsid w:val="00E830DF"/>
    <w:rsid w:val="00EA019E"/>
    <w:rsid w:val="00EA19C5"/>
    <w:rsid w:val="00EA2861"/>
    <w:rsid w:val="00EB1930"/>
    <w:rsid w:val="00EB2289"/>
    <w:rsid w:val="00EB3825"/>
    <w:rsid w:val="00EB69A5"/>
    <w:rsid w:val="00EB7238"/>
    <w:rsid w:val="00EC0419"/>
    <w:rsid w:val="00EC0857"/>
    <w:rsid w:val="00EC2C55"/>
    <w:rsid w:val="00EC7B35"/>
    <w:rsid w:val="00ED3D7E"/>
    <w:rsid w:val="00ED4A8B"/>
    <w:rsid w:val="00EE34A9"/>
    <w:rsid w:val="00EE3D72"/>
    <w:rsid w:val="00EE4EEE"/>
    <w:rsid w:val="00EF2AC9"/>
    <w:rsid w:val="00EF42E1"/>
    <w:rsid w:val="00EF5601"/>
    <w:rsid w:val="00EF66A0"/>
    <w:rsid w:val="00F018BA"/>
    <w:rsid w:val="00F063B9"/>
    <w:rsid w:val="00F064DC"/>
    <w:rsid w:val="00F1038B"/>
    <w:rsid w:val="00F14218"/>
    <w:rsid w:val="00F24235"/>
    <w:rsid w:val="00F41CC2"/>
    <w:rsid w:val="00F4311E"/>
    <w:rsid w:val="00F46941"/>
    <w:rsid w:val="00F50EB8"/>
    <w:rsid w:val="00F53A31"/>
    <w:rsid w:val="00F650C6"/>
    <w:rsid w:val="00F656D7"/>
    <w:rsid w:val="00F65727"/>
    <w:rsid w:val="00F66C8D"/>
    <w:rsid w:val="00F66E46"/>
    <w:rsid w:val="00F74EB2"/>
    <w:rsid w:val="00F75623"/>
    <w:rsid w:val="00F77431"/>
    <w:rsid w:val="00F802B1"/>
    <w:rsid w:val="00F83409"/>
    <w:rsid w:val="00F834ED"/>
    <w:rsid w:val="00F835F9"/>
    <w:rsid w:val="00F85B22"/>
    <w:rsid w:val="00F877DB"/>
    <w:rsid w:val="00F92280"/>
    <w:rsid w:val="00F947A5"/>
    <w:rsid w:val="00F95372"/>
    <w:rsid w:val="00FA1036"/>
    <w:rsid w:val="00FA2642"/>
    <w:rsid w:val="00FA4F82"/>
    <w:rsid w:val="00FB1D14"/>
    <w:rsid w:val="00FC0CE8"/>
    <w:rsid w:val="00FC2A87"/>
    <w:rsid w:val="00FC4703"/>
    <w:rsid w:val="00FC4A3D"/>
    <w:rsid w:val="00FC59BB"/>
    <w:rsid w:val="00FC785E"/>
    <w:rsid w:val="00FD4B73"/>
    <w:rsid w:val="00FD7212"/>
    <w:rsid w:val="00FD7312"/>
    <w:rsid w:val="00FE1B5C"/>
    <w:rsid w:val="00FF15EB"/>
    <w:rsid w:val="00FF2405"/>
    <w:rsid w:val="00FF5306"/>
    <w:rsid w:val="00FF613C"/>
    <w:rsid w:val="00FF672C"/>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1" type="connector" idref="#AutoShape 19"/>
        <o:r id="V:Rule2" type="connector" idref="#AutoShape 20"/>
        <o:r id="V:Rule3" type="connector" idref="#AutoShape 19"/>
        <o:r id="V:Rule4" type="connector" idref="#AutoShape 20"/>
        <o:r id="V:Rule5" type="connector" idref="#AutoShape 21"/>
        <o:r id="V:Rule6" type="connector" idref="#AutoShape 22"/>
        <o:r id="V:Rule7" type="connector" idref="#AutoShape 23"/>
        <o:r id="V:Rule8" type="connector" idref="#AutoShape 24"/>
        <o:r id="V:Rule9" type="connector" idref="#AutoShape 19"/>
        <o:r id="V:Rule10" type="connector" idref="#AutoShape 20"/>
        <o:r id="V:Rule11" type="connector" idref="#AutoShape 19"/>
        <o:r id="V:Rule12" type="connector" idref="#AutoShape 20"/>
        <o:r id="V:Rule13" type="connector" idref="#AutoShape 21"/>
        <o:r id="V:Rule14" type="connector" idref="#AutoShape 22"/>
        <o:r id="V:Rule15" type="connector" idref="#AutoShape 23"/>
        <o:r id="V:Rule16" type="connector" idref="#_x0000_s1215">
          <o:proxy start="" idref="#_x0000_s1210" connectloc="3"/>
          <o:proxy end="" idref="#_x0000_s1205" connectloc="1"/>
        </o:r>
        <o:r id="V:Rule17" type="connector" idref="#_x0000_s1218">
          <o:proxy start="" idref="#_x0000_s1212" connectloc="0"/>
          <o:proxy end="" idref="#_x0000_s1205" connectloc="2"/>
        </o:r>
        <o:r id="V:Rule18" type="connector" idref="#AutoShape 25"/>
        <o:r id="V:Rule19" type="connector" idref="#_x0000_s1217">
          <o:proxy start="" idref="#_x0000_s1208" connectloc="1"/>
          <o:proxy end="" idref="#_x0000_s1205" connectloc="3"/>
        </o:r>
        <o:r id="V:Rule20" type="connector" idref="#_x0000_s1213">
          <o:proxy start="" idref="#_x0000_s1211" connectloc="3"/>
        </o:r>
        <o:r id="V:Rule21" type="connector" idref="#AutoShape 23"/>
        <o:r id="V:Rule22" type="connector" idref="#AutoShape 24"/>
        <o:r id="V:Rule23" type="connector" idref="#_x0000_s1214">
          <o:proxy start="" idref="#_x0000_s1206" connectloc="2"/>
          <o:proxy end="" idref="#_x0000_s1205" connectloc="0"/>
        </o:r>
        <o:r id="V:Rule24" type="connector" idref="#AutoShape 22"/>
        <o:r id="V:Rule25" type="connector" idref="#_x0000_s1219">
          <o:proxy start="" idref="#_x0000_s1207" connectloc="1"/>
        </o:r>
        <o:r id="V:Rule26" type="connector" idref="#AutoShape 21"/>
        <o:r id="V:Rule27" type="connector" idref="#AutoShape 19"/>
        <o:r id="V:Rule28" type="connector" idref="#AutoShape 20"/>
      </o:rules>
    </o:shapelayout>
  </w:shapeDefaults>
  <w:decimalSymbol w:val=","/>
  <w:listSeparator w:val=";"/>
  <w14:docId w14:val="5769AB71"/>
  <w15:docId w15:val="{20729D73-8096-4A40-B592-D24B2E44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B9C"/>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FF15EB"/>
    <w:pPr>
      <w:spacing w:before="100" w:beforeAutospacing="1" w:after="100" w:afterAutospacing="1"/>
      <w:outlineLvl w:val="1"/>
    </w:pPr>
    <w:rPr>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97594"/>
    <w:pPr>
      <w:keepNext/>
      <w:spacing w:before="240" w:after="120"/>
    </w:pPr>
    <w:rPr>
      <w:rFonts w:ascii="Liberation Sans" w:eastAsia="Microsoft YaHei" w:hAnsi="Liberation Sans" w:cs="Arial"/>
      <w:sz w:val="28"/>
      <w:szCs w:val="28"/>
    </w:rPr>
  </w:style>
  <w:style w:type="paragraph" w:styleId="a4">
    <w:name w:val="Body Text"/>
    <w:basedOn w:val="a"/>
    <w:rsid w:val="00897594"/>
    <w:pPr>
      <w:spacing w:after="140" w:line="276" w:lineRule="auto"/>
    </w:pPr>
  </w:style>
  <w:style w:type="paragraph" w:styleId="a5">
    <w:name w:val="List"/>
    <w:basedOn w:val="a4"/>
    <w:rsid w:val="00897594"/>
    <w:rPr>
      <w:rFonts w:cs="Arial"/>
    </w:rPr>
  </w:style>
  <w:style w:type="paragraph" w:customStyle="1" w:styleId="1">
    <w:name w:val="Назва об'єкта1"/>
    <w:basedOn w:val="a"/>
    <w:qFormat/>
    <w:rsid w:val="00897594"/>
    <w:pPr>
      <w:suppressLineNumbers/>
      <w:spacing w:before="120" w:after="120"/>
    </w:pPr>
    <w:rPr>
      <w:rFonts w:cs="Arial"/>
      <w:i/>
      <w:iCs/>
    </w:rPr>
  </w:style>
  <w:style w:type="paragraph" w:customStyle="1" w:styleId="a6">
    <w:name w:val="Покажчик"/>
    <w:basedOn w:val="a"/>
    <w:qFormat/>
    <w:rsid w:val="00897594"/>
    <w:pPr>
      <w:suppressLineNumbers/>
    </w:pPr>
    <w:rPr>
      <w:rFonts w:cs="Arial"/>
    </w:rPr>
  </w:style>
  <w:style w:type="paragraph" w:styleId="a7">
    <w:name w:val="List Paragraph"/>
    <w:basedOn w:val="a"/>
    <w:uiPriority w:val="1"/>
    <w:qFormat/>
    <w:rsid w:val="006C5B9C"/>
    <w:pPr>
      <w:spacing w:after="200" w:line="276" w:lineRule="auto"/>
      <w:ind w:left="720"/>
      <w:contextualSpacing/>
    </w:pPr>
    <w:rPr>
      <w:rFonts w:ascii="Calibri" w:eastAsia="Batang" w:hAnsi="Calibri"/>
      <w:sz w:val="22"/>
      <w:szCs w:val="22"/>
      <w:lang w:val="ru-RU" w:eastAsia="en-US"/>
    </w:rPr>
  </w:style>
  <w:style w:type="paragraph" w:styleId="a8">
    <w:name w:val="Normal (Web)"/>
    <w:basedOn w:val="a"/>
    <w:uiPriority w:val="99"/>
    <w:qFormat/>
    <w:rsid w:val="00774887"/>
    <w:pPr>
      <w:spacing w:beforeAutospacing="1" w:afterAutospacing="1"/>
    </w:pPr>
    <w:rPr>
      <w:lang w:val="ru-RU"/>
    </w:rPr>
  </w:style>
  <w:style w:type="character" w:styleId="a9">
    <w:name w:val="Hyperlink"/>
    <w:basedOn w:val="a0"/>
    <w:uiPriority w:val="99"/>
    <w:unhideWhenUsed/>
    <w:rsid w:val="00DF1D68"/>
    <w:rPr>
      <w:color w:val="0000FF" w:themeColor="hyperlink"/>
      <w:u w:val="single"/>
    </w:rPr>
  </w:style>
  <w:style w:type="character" w:customStyle="1" w:styleId="10">
    <w:name w:val="Незакрита згадка1"/>
    <w:basedOn w:val="a0"/>
    <w:uiPriority w:val="99"/>
    <w:semiHidden/>
    <w:unhideWhenUsed/>
    <w:rsid w:val="00DF1D68"/>
    <w:rPr>
      <w:color w:val="605E5C"/>
      <w:shd w:val="clear" w:color="auto" w:fill="E1DFDD"/>
    </w:rPr>
  </w:style>
  <w:style w:type="character" w:styleId="aa">
    <w:name w:val="Strong"/>
    <w:basedOn w:val="a0"/>
    <w:uiPriority w:val="22"/>
    <w:qFormat/>
    <w:rsid w:val="008F00E0"/>
    <w:rPr>
      <w:b/>
      <w:bCs/>
    </w:rPr>
  </w:style>
  <w:style w:type="character" w:customStyle="1" w:styleId="20">
    <w:name w:val="Заголовок 2 Знак"/>
    <w:basedOn w:val="a0"/>
    <w:link w:val="2"/>
    <w:uiPriority w:val="9"/>
    <w:rsid w:val="00FF15EB"/>
    <w:rPr>
      <w:rFonts w:ascii="Times New Roman" w:eastAsia="Times New Roman" w:hAnsi="Times New Roman" w:cs="Times New Roman"/>
      <w:b/>
      <w:bCs/>
      <w:sz w:val="36"/>
      <w:szCs w:val="36"/>
      <w:lang w:val="uk-UA" w:eastAsia="uk-UA"/>
    </w:rPr>
  </w:style>
  <w:style w:type="character" w:customStyle="1" w:styleId="viiyi">
    <w:name w:val="viiyi"/>
    <w:basedOn w:val="a0"/>
    <w:rsid w:val="00FF15EB"/>
  </w:style>
  <w:style w:type="character" w:customStyle="1" w:styleId="jlqj4b">
    <w:name w:val="jlqj4b"/>
    <w:basedOn w:val="a0"/>
    <w:rsid w:val="00FF15EB"/>
  </w:style>
  <w:style w:type="paragraph" w:styleId="ab">
    <w:name w:val="header"/>
    <w:basedOn w:val="a"/>
    <w:link w:val="ac"/>
    <w:uiPriority w:val="99"/>
    <w:unhideWhenUsed/>
    <w:rsid w:val="00A916AE"/>
    <w:pPr>
      <w:tabs>
        <w:tab w:val="center" w:pos="4677"/>
        <w:tab w:val="right" w:pos="9355"/>
      </w:tabs>
    </w:pPr>
  </w:style>
  <w:style w:type="character" w:customStyle="1" w:styleId="ac">
    <w:name w:val="Верхній колонтитул Знак"/>
    <w:basedOn w:val="a0"/>
    <w:link w:val="ab"/>
    <w:uiPriority w:val="99"/>
    <w:rsid w:val="00A916AE"/>
    <w:rPr>
      <w:rFonts w:ascii="Times New Roman" w:eastAsia="Times New Roman" w:hAnsi="Times New Roman" w:cs="Times New Roman"/>
      <w:sz w:val="24"/>
      <w:szCs w:val="24"/>
      <w:lang w:val="uk-UA" w:eastAsia="ru-RU"/>
    </w:rPr>
  </w:style>
  <w:style w:type="paragraph" w:styleId="ad">
    <w:name w:val="footer"/>
    <w:basedOn w:val="a"/>
    <w:link w:val="ae"/>
    <w:uiPriority w:val="99"/>
    <w:semiHidden/>
    <w:unhideWhenUsed/>
    <w:rsid w:val="00A916AE"/>
    <w:pPr>
      <w:tabs>
        <w:tab w:val="center" w:pos="4677"/>
        <w:tab w:val="right" w:pos="9355"/>
      </w:tabs>
    </w:pPr>
  </w:style>
  <w:style w:type="character" w:customStyle="1" w:styleId="ae">
    <w:name w:val="Нижній колонтитул Знак"/>
    <w:basedOn w:val="a0"/>
    <w:link w:val="ad"/>
    <w:uiPriority w:val="99"/>
    <w:semiHidden/>
    <w:rsid w:val="00A916AE"/>
    <w:rPr>
      <w:rFonts w:ascii="Times New Roman" w:eastAsia="Times New Roman" w:hAnsi="Times New Roman" w:cs="Times New Roman"/>
      <w:sz w:val="24"/>
      <w:szCs w:val="24"/>
      <w:lang w:val="uk-UA" w:eastAsia="ru-RU"/>
    </w:rPr>
  </w:style>
  <w:style w:type="paragraph" w:styleId="af">
    <w:name w:val="Balloon Text"/>
    <w:basedOn w:val="a"/>
    <w:link w:val="af0"/>
    <w:uiPriority w:val="99"/>
    <w:semiHidden/>
    <w:unhideWhenUsed/>
    <w:rsid w:val="00A916AE"/>
    <w:rPr>
      <w:rFonts w:ascii="Tahoma" w:hAnsi="Tahoma" w:cs="Tahoma"/>
      <w:sz w:val="16"/>
      <w:szCs w:val="16"/>
    </w:rPr>
  </w:style>
  <w:style w:type="character" w:customStyle="1" w:styleId="af0">
    <w:name w:val="Текст у виносці Знак"/>
    <w:basedOn w:val="a0"/>
    <w:link w:val="af"/>
    <w:uiPriority w:val="99"/>
    <w:semiHidden/>
    <w:rsid w:val="00A916AE"/>
    <w:rPr>
      <w:rFonts w:ascii="Tahoma" w:eastAsia="Times New Roman" w:hAnsi="Tahoma" w:cs="Tahoma"/>
      <w:sz w:val="16"/>
      <w:szCs w:val="16"/>
      <w:lang w:val="uk-UA" w:eastAsia="ru-RU"/>
    </w:rPr>
  </w:style>
  <w:style w:type="paragraph" w:customStyle="1" w:styleId="rvps2">
    <w:name w:val="rvps2"/>
    <w:basedOn w:val="a"/>
    <w:rsid w:val="004E0E4C"/>
    <w:pPr>
      <w:spacing w:before="100" w:beforeAutospacing="1" w:after="100" w:afterAutospacing="1"/>
    </w:pPr>
    <w:rPr>
      <w:lang w:val="ru-RU"/>
    </w:rPr>
  </w:style>
  <w:style w:type="paragraph" w:customStyle="1" w:styleId="list-mark">
    <w:name w:val="list-mark"/>
    <w:basedOn w:val="a"/>
    <w:rsid w:val="00B11021"/>
    <w:pPr>
      <w:spacing w:before="100" w:beforeAutospacing="1" w:after="100" w:afterAutospacing="1"/>
    </w:pPr>
    <w:rPr>
      <w:lang w:val="ru-RU"/>
    </w:rPr>
  </w:style>
  <w:style w:type="table" w:customStyle="1" w:styleId="TableNormal">
    <w:name w:val="Table Normal"/>
    <w:uiPriority w:val="2"/>
    <w:semiHidden/>
    <w:unhideWhenUsed/>
    <w:qFormat/>
    <w:rsid w:val="00C66FBC"/>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C66FBC"/>
    <w:pPr>
      <w:widowControl w:val="0"/>
      <w:autoSpaceDE w:val="0"/>
      <w:autoSpaceDN w:val="0"/>
      <w:spacing w:before="91"/>
      <w:ind w:left="101" w:hanging="21"/>
      <w:outlineLvl w:val="2"/>
    </w:pPr>
    <w:rPr>
      <w:rFonts w:ascii="Lucida Sans Unicode" w:eastAsia="Lucida Sans Unicode" w:hAnsi="Lucida Sans Unicode" w:cs="Lucida Sans Unicode"/>
      <w:sz w:val="25"/>
      <w:szCs w:val="25"/>
      <w:lang w:eastAsia="en-US"/>
    </w:rPr>
  </w:style>
  <w:style w:type="paragraph" w:customStyle="1" w:styleId="TableParagraph">
    <w:name w:val="Table Paragraph"/>
    <w:basedOn w:val="a"/>
    <w:uiPriority w:val="1"/>
    <w:qFormat/>
    <w:rsid w:val="00C66FBC"/>
    <w:pPr>
      <w:widowControl w:val="0"/>
      <w:autoSpaceDE w:val="0"/>
      <w:autoSpaceDN w:val="0"/>
    </w:pPr>
    <w:rPr>
      <w:rFonts w:ascii="Lucida Sans Unicode" w:eastAsia="Lucida Sans Unicode" w:hAnsi="Lucida Sans Unicode" w:cs="Lucida Sans Unicode"/>
      <w:sz w:val="22"/>
      <w:szCs w:val="22"/>
      <w:lang w:eastAsia="en-US"/>
    </w:rPr>
  </w:style>
  <w:style w:type="character" w:styleId="af1">
    <w:name w:val="Emphasis"/>
    <w:basedOn w:val="a0"/>
    <w:uiPriority w:val="20"/>
    <w:qFormat/>
    <w:rsid w:val="00433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992">
      <w:bodyDiv w:val="1"/>
      <w:marLeft w:val="0"/>
      <w:marRight w:val="0"/>
      <w:marTop w:val="0"/>
      <w:marBottom w:val="0"/>
      <w:divBdr>
        <w:top w:val="none" w:sz="0" w:space="0" w:color="auto"/>
        <w:left w:val="none" w:sz="0" w:space="0" w:color="auto"/>
        <w:bottom w:val="none" w:sz="0" w:space="0" w:color="auto"/>
        <w:right w:val="none" w:sz="0" w:space="0" w:color="auto"/>
      </w:divBdr>
    </w:div>
    <w:div w:id="149296221">
      <w:bodyDiv w:val="1"/>
      <w:marLeft w:val="0"/>
      <w:marRight w:val="0"/>
      <w:marTop w:val="0"/>
      <w:marBottom w:val="0"/>
      <w:divBdr>
        <w:top w:val="none" w:sz="0" w:space="0" w:color="auto"/>
        <w:left w:val="none" w:sz="0" w:space="0" w:color="auto"/>
        <w:bottom w:val="none" w:sz="0" w:space="0" w:color="auto"/>
        <w:right w:val="none" w:sz="0" w:space="0" w:color="auto"/>
      </w:divBdr>
    </w:div>
    <w:div w:id="267393305">
      <w:bodyDiv w:val="1"/>
      <w:marLeft w:val="0"/>
      <w:marRight w:val="0"/>
      <w:marTop w:val="0"/>
      <w:marBottom w:val="0"/>
      <w:divBdr>
        <w:top w:val="none" w:sz="0" w:space="0" w:color="auto"/>
        <w:left w:val="none" w:sz="0" w:space="0" w:color="auto"/>
        <w:bottom w:val="none" w:sz="0" w:space="0" w:color="auto"/>
        <w:right w:val="none" w:sz="0" w:space="0" w:color="auto"/>
      </w:divBdr>
      <w:divsChild>
        <w:div w:id="1081102775">
          <w:marLeft w:val="0"/>
          <w:marRight w:val="0"/>
          <w:marTop w:val="100"/>
          <w:marBottom w:val="0"/>
          <w:divBdr>
            <w:top w:val="none" w:sz="0" w:space="0" w:color="auto"/>
            <w:left w:val="none" w:sz="0" w:space="0" w:color="auto"/>
            <w:bottom w:val="none" w:sz="0" w:space="0" w:color="auto"/>
            <w:right w:val="none" w:sz="0" w:space="0" w:color="auto"/>
          </w:divBdr>
          <w:divsChild>
            <w:div w:id="1551067475">
              <w:marLeft w:val="0"/>
              <w:marRight w:val="0"/>
              <w:marTop w:val="60"/>
              <w:marBottom w:val="0"/>
              <w:divBdr>
                <w:top w:val="none" w:sz="0" w:space="0" w:color="auto"/>
                <w:left w:val="none" w:sz="0" w:space="0" w:color="auto"/>
                <w:bottom w:val="none" w:sz="0" w:space="0" w:color="auto"/>
                <w:right w:val="none" w:sz="0" w:space="0" w:color="auto"/>
              </w:divBdr>
            </w:div>
          </w:divsChild>
        </w:div>
        <w:div w:id="263537963">
          <w:marLeft w:val="0"/>
          <w:marRight w:val="0"/>
          <w:marTop w:val="0"/>
          <w:marBottom w:val="0"/>
          <w:divBdr>
            <w:top w:val="none" w:sz="0" w:space="0" w:color="auto"/>
            <w:left w:val="none" w:sz="0" w:space="0" w:color="auto"/>
            <w:bottom w:val="none" w:sz="0" w:space="0" w:color="auto"/>
            <w:right w:val="none" w:sz="0" w:space="0" w:color="auto"/>
          </w:divBdr>
          <w:divsChild>
            <w:div w:id="1454834115">
              <w:marLeft w:val="0"/>
              <w:marRight w:val="0"/>
              <w:marTop w:val="0"/>
              <w:marBottom w:val="0"/>
              <w:divBdr>
                <w:top w:val="none" w:sz="0" w:space="0" w:color="auto"/>
                <w:left w:val="none" w:sz="0" w:space="0" w:color="auto"/>
                <w:bottom w:val="none" w:sz="0" w:space="0" w:color="auto"/>
                <w:right w:val="none" w:sz="0" w:space="0" w:color="auto"/>
              </w:divBdr>
              <w:divsChild>
                <w:div w:id="19117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8665">
      <w:bodyDiv w:val="1"/>
      <w:marLeft w:val="0"/>
      <w:marRight w:val="0"/>
      <w:marTop w:val="0"/>
      <w:marBottom w:val="0"/>
      <w:divBdr>
        <w:top w:val="none" w:sz="0" w:space="0" w:color="auto"/>
        <w:left w:val="none" w:sz="0" w:space="0" w:color="auto"/>
        <w:bottom w:val="none" w:sz="0" w:space="0" w:color="auto"/>
        <w:right w:val="none" w:sz="0" w:space="0" w:color="auto"/>
      </w:divBdr>
    </w:div>
    <w:div w:id="447163749">
      <w:bodyDiv w:val="1"/>
      <w:marLeft w:val="0"/>
      <w:marRight w:val="0"/>
      <w:marTop w:val="0"/>
      <w:marBottom w:val="0"/>
      <w:divBdr>
        <w:top w:val="none" w:sz="0" w:space="0" w:color="auto"/>
        <w:left w:val="none" w:sz="0" w:space="0" w:color="auto"/>
        <w:bottom w:val="none" w:sz="0" w:space="0" w:color="auto"/>
        <w:right w:val="none" w:sz="0" w:space="0" w:color="auto"/>
      </w:divBdr>
    </w:div>
    <w:div w:id="508252948">
      <w:bodyDiv w:val="1"/>
      <w:marLeft w:val="0"/>
      <w:marRight w:val="0"/>
      <w:marTop w:val="0"/>
      <w:marBottom w:val="0"/>
      <w:divBdr>
        <w:top w:val="none" w:sz="0" w:space="0" w:color="auto"/>
        <w:left w:val="none" w:sz="0" w:space="0" w:color="auto"/>
        <w:bottom w:val="none" w:sz="0" w:space="0" w:color="auto"/>
        <w:right w:val="none" w:sz="0" w:space="0" w:color="auto"/>
      </w:divBdr>
    </w:div>
    <w:div w:id="573131111">
      <w:bodyDiv w:val="1"/>
      <w:marLeft w:val="0"/>
      <w:marRight w:val="0"/>
      <w:marTop w:val="0"/>
      <w:marBottom w:val="0"/>
      <w:divBdr>
        <w:top w:val="none" w:sz="0" w:space="0" w:color="auto"/>
        <w:left w:val="none" w:sz="0" w:space="0" w:color="auto"/>
        <w:bottom w:val="none" w:sz="0" w:space="0" w:color="auto"/>
        <w:right w:val="none" w:sz="0" w:space="0" w:color="auto"/>
      </w:divBdr>
    </w:div>
    <w:div w:id="588004383">
      <w:bodyDiv w:val="1"/>
      <w:marLeft w:val="0"/>
      <w:marRight w:val="0"/>
      <w:marTop w:val="0"/>
      <w:marBottom w:val="0"/>
      <w:divBdr>
        <w:top w:val="none" w:sz="0" w:space="0" w:color="auto"/>
        <w:left w:val="none" w:sz="0" w:space="0" w:color="auto"/>
        <w:bottom w:val="none" w:sz="0" w:space="0" w:color="auto"/>
        <w:right w:val="none" w:sz="0" w:space="0" w:color="auto"/>
      </w:divBdr>
    </w:div>
    <w:div w:id="602955846">
      <w:bodyDiv w:val="1"/>
      <w:marLeft w:val="0"/>
      <w:marRight w:val="0"/>
      <w:marTop w:val="0"/>
      <w:marBottom w:val="0"/>
      <w:divBdr>
        <w:top w:val="none" w:sz="0" w:space="0" w:color="auto"/>
        <w:left w:val="none" w:sz="0" w:space="0" w:color="auto"/>
        <w:bottom w:val="none" w:sz="0" w:space="0" w:color="auto"/>
        <w:right w:val="none" w:sz="0" w:space="0" w:color="auto"/>
      </w:divBdr>
    </w:div>
    <w:div w:id="666249731">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5564636">
      <w:bodyDiv w:val="1"/>
      <w:marLeft w:val="0"/>
      <w:marRight w:val="0"/>
      <w:marTop w:val="0"/>
      <w:marBottom w:val="0"/>
      <w:divBdr>
        <w:top w:val="none" w:sz="0" w:space="0" w:color="auto"/>
        <w:left w:val="none" w:sz="0" w:space="0" w:color="auto"/>
        <w:bottom w:val="none" w:sz="0" w:space="0" w:color="auto"/>
        <w:right w:val="none" w:sz="0" w:space="0" w:color="auto"/>
      </w:divBdr>
    </w:div>
    <w:div w:id="801848226">
      <w:bodyDiv w:val="1"/>
      <w:marLeft w:val="0"/>
      <w:marRight w:val="0"/>
      <w:marTop w:val="0"/>
      <w:marBottom w:val="0"/>
      <w:divBdr>
        <w:top w:val="none" w:sz="0" w:space="0" w:color="auto"/>
        <w:left w:val="none" w:sz="0" w:space="0" w:color="auto"/>
        <w:bottom w:val="none" w:sz="0" w:space="0" w:color="auto"/>
        <w:right w:val="none" w:sz="0" w:space="0" w:color="auto"/>
      </w:divBdr>
    </w:div>
    <w:div w:id="858813482">
      <w:bodyDiv w:val="1"/>
      <w:marLeft w:val="0"/>
      <w:marRight w:val="0"/>
      <w:marTop w:val="0"/>
      <w:marBottom w:val="0"/>
      <w:divBdr>
        <w:top w:val="none" w:sz="0" w:space="0" w:color="auto"/>
        <w:left w:val="none" w:sz="0" w:space="0" w:color="auto"/>
        <w:bottom w:val="none" w:sz="0" w:space="0" w:color="auto"/>
        <w:right w:val="none" w:sz="0" w:space="0" w:color="auto"/>
      </w:divBdr>
    </w:div>
    <w:div w:id="868879045">
      <w:bodyDiv w:val="1"/>
      <w:marLeft w:val="0"/>
      <w:marRight w:val="0"/>
      <w:marTop w:val="0"/>
      <w:marBottom w:val="0"/>
      <w:divBdr>
        <w:top w:val="none" w:sz="0" w:space="0" w:color="auto"/>
        <w:left w:val="none" w:sz="0" w:space="0" w:color="auto"/>
        <w:bottom w:val="none" w:sz="0" w:space="0" w:color="auto"/>
        <w:right w:val="none" w:sz="0" w:space="0" w:color="auto"/>
      </w:divBdr>
    </w:div>
    <w:div w:id="902444167">
      <w:bodyDiv w:val="1"/>
      <w:marLeft w:val="0"/>
      <w:marRight w:val="0"/>
      <w:marTop w:val="0"/>
      <w:marBottom w:val="0"/>
      <w:divBdr>
        <w:top w:val="none" w:sz="0" w:space="0" w:color="auto"/>
        <w:left w:val="none" w:sz="0" w:space="0" w:color="auto"/>
        <w:bottom w:val="none" w:sz="0" w:space="0" w:color="auto"/>
        <w:right w:val="none" w:sz="0" w:space="0" w:color="auto"/>
      </w:divBdr>
    </w:div>
    <w:div w:id="976648265">
      <w:bodyDiv w:val="1"/>
      <w:marLeft w:val="0"/>
      <w:marRight w:val="0"/>
      <w:marTop w:val="0"/>
      <w:marBottom w:val="0"/>
      <w:divBdr>
        <w:top w:val="none" w:sz="0" w:space="0" w:color="auto"/>
        <w:left w:val="none" w:sz="0" w:space="0" w:color="auto"/>
        <w:bottom w:val="none" w:sz="0" w:space="0" w:color="auto"/>
        <w:right w:val="none" w:sz="0" w:space="0" w:color="auto"/>
      </w:divBdr>
    </w:div>
    <w:div w:id="1207521366">
      <w:bodyDiv w:val="1"/>
      <w:marLeft w:val="0"/>
      <w:marRight w:val="0"/>
      <w:marTop w:val="0"/>
      <w:marBottom w:val="0"/>
      <w:divBdr>
        <w:top w:val="none" w:sz="0" w:space="0" w:color="auto"/>
        <w:left w:val="none" w:sz="0" w:space="0" w:color="auto"/>
        <w:bottom w:val="none" w:sz="0" w:space="0" w:color="auto"/>
        <w:right w:val="none" w:sz="0" w:space="0" w:color="auto"/>
      </w:divBdr>
    </w:div>
    <w:div w:id="1208953314">
      <w:bodyDiv w:val="1"/>
      <w:marLeft w:val="0"/>
      <w:marRight w:val="0"/>
      <w:marTop w:val="0"/>
      <w:marBottom w:val="0"/>
      <w:divBdr>
        <w:top w:val="none" w:sz="0" w:space="0" w:color="auto"/>
        <w:left w:val="none" w:sz="0" w:space="0" w:color="auto"/>
        <w:bottom w:val="none" w:sz="0" w:space="0" w:color="auto"/>
        <w:right w:val="none" w:sz="0" w:space="0" w:color="auto"/>
      </w:divBdr>
    </w:div>
    <w:div w:id="1263369685">
      <w:bodyDiv w:val="1"/>
      <w:marLeft w:val="0"/>
      <w:marRight w:val="0"/>
      <w:marTop w:val="0"/>
      <w:marBottom w:val="0"/>
      <w:divBdr>
        <w:top w:val="none" w:sz="0" w:space="0" w:color="auto"/>
        <w:left w:val="none" w:sz="0" w:space="0" w:color="auto"/>
        <w:bottom w:val="none" w:sz="0" w:space="0" w:color="auto"/>
        <w:right w:val="none" w:sz="0" w:space="0" w:color="auto"/>
      </w:divBdr>
    </w:div>
    <w:div w:id="1321696368">
      <w:bodyDiv w:val="1"/>
      <w:marLeft w:val="0"/>
      <w:marRight w:val="0"/>
      <w:marTop w:val="0"/>
      <w:marBottom w:val="0"/>
      <w:divBdr>
        <w:top w:val="none" w:sz="0" w:space="0" w:color="auto"/>
        <w:left w:val="none" w:sz="0" w:space="0" w:color="auto"/>
        <w:bottom w:val="none" w:sz="0" w:space="0" w:color="auto"/>
        <w:right w:val="none" w:sz="0" w:space="0" w:color="auto"/>
      </w:divBdr>
    </w:div>
    <w:div w:id="1338072112">
      <w:bodyDiv w:val="1"/>
      <w:marLeft w:val="0"/>
      <w:marRight w:val="0"/>
      <w:marTop w:val="0"/>
      <w:marBottom w:val="0"/>
      <w:divBdr>
        <w:top w:val="none" w:sz="0" w:space="0" w:color="auto"/>
        <w:left w:val="none" w:sz="0" w:space="0" w:color="auto"/>
        <w:bottom w:val="none" w:sz="0" w:space="0" w:color="auto"/>
        <w:right w:val="none" w:sz="0" w:space="0" w:color="auto"/>
      </w:divBdr>
    </w:div>
    <w:div w:id="1354959426">
      <w:bodyDiv w:val="1"/>
      <w:marLeft w:val="0"/>
      <w:marRight w:val="0"/>
      <w:marTop w:val="0"/>
      <w:marBottom w:val="0"/>
      <w:divBdr>
        <w:top w:val="none" w:sz="0" w:space="0" w:color="auto"/>
        <w:left w:val="none" w:sz="0" w:space="0" w:color="auto"/>
        <w:bottom w:val="none" w:sz="0" w:space="0" w:color="auto"/>
        <w:right w:val="none" w:sz="0" w:space="0" w:color="auto"/>
      </w:divBdr>
      <w:divsChild>
        <w:div w:id="1231185323">
          <w:marLeft w:val="0"/>
          <w:marRight w:val="0"/>
          <w:marTop w:val="100"/>
          <w:marBottom w:val="0"/>
          <w:divBdr>
            <w:top w:val="none" w:sz="0" w:space="0" w:color="auto"/>
            <w:left w:val="none" w:sz="0" w:space="0" w:color="auto"/>
            <w:bottom w:val="none" w:sz="0" w:space="0" w:color="auto"/>
            <w:right w:val="none" w:sz="0" w:space="0" w:color="auto"/>
          </w:divBdr>
          <w:divsChild>
            <w:div w:id="171991823">
              <w:marLeft w:val="0"/>
              <w:marRight w:val="0"/>
              <w:marTop w:val="60"/>
              <w:marBottom w:val="0"/>
              <w:divBdr>
                <w:top w:val="none" w:sz="0" w:space="0" w:color="auto"/>
                <w:left w:val="none" w:sz="0" w:space="0" w:color="auto"/>
                <w:bottom w:val="none" w:sz="0" w:space="0" w:color="auto"/>
                <w:right w:val="none" w:sz="0" w:space="0" w:color="auto"/>
              </w:divBdr>
            </w:div>
          </w:divsChild>
        </w:div>
        <w:div w:id="859978671">
          <w:marLeft w:val="0"/>
          <w:marRight w:val="0"/>
          <w:marTop w:val="0"/>
          <w:marBottom w:val="0"/>
          <w:divBdr>
            <w:top w:val="none" w:sz="0" w:space="0" w:color="auto"/>
            <w:left w:val="none" w:sz="0" w:space="0" w:color="auto"/>
            <w:bottom w:val="none" w:sz="0" w:space="0" w:color="auto"/>
            <w:right w:val="none" w:sz="0" w:space="0" w:color="auto"/>
          </w:divBdr>
          <w:divsChild>
            <w:div w:id="1088380202">
              <w:marLeft w:val="0"/>
              <w:marRight w:val="0"/>
              <w:marTop w:val="0"/>
              <w:marBottom w:val="0"/>
              <w:divBdr>
                <w:top w:val="none" w:sz="0" w:space="0" w:color="auto"/>
                <w:left w:val="none" w:sz="0" w:space="0" w:color="auto"/>
                <w:bottom w:val="none" w:sz="0" w:space="0" w:color="auto"/>
                <w:right w:val="none" w:sz="0" w:space="0" w:color="auto"/>
              </w:divBdr>
              <w:divsChild>
                <w:div w:id="836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6152">
      <w:bodyDiv w:val="1"/>
      <w:marLeft w:val="0"/>
      <w:marRight w:val="0"/>
      <w:marTop w:val="0"/>
      <w:marBottom w:val="0"/>
      <w:divBdr>
        <w:top w:val="none" w:sz="0" w:space="0" w:color="auto"/>
        <w:left w:val="none" w:sz="0" w:space="0" w:color="auto"/>
        <w:bottom w:val="none" w:sz="0" w:space="0" w:color="auto"/>
        <w:right w:val="none" w:sz="0" w:space="0" w:color="auto"/>
      </w:divBdr>
    </w:div>
    <w:div w:id="1425223859">
      <w:bodyDiv w:val="1"/>
      <w:marLeft w:val="0"/>
      <w:marRight w:val="0"/>
      <w:marTop w:val="0"/>
      <w:marBottom w:val="0"/>
      <w:divBdr>
        <w:top w:val="none" w:sz="0" w:space="0" w:color="auto"/>
        <w:left w:val="none" w:sz="0" w:space="0" w:color="auto"/>
        <w:bottom w:val="none" w:sz="0" w:space="0" w:color="auto"/>
        <w:right w:val="none" w:sz="0" w:space="0" w:color="auto"/>
      </w:divBdr>
    </w:div>
    <w:div w:id="1529366539">
      <w:bodyDiv w:val="1"/>
      <w:marLeft w:val="0"/>
      <w:marRight w:val="0"/>
      <w:marTop w:val="0"/>
      <w:marBottom w:val="0"/>
      <w:divBdr>
        <w:top w:val="none" w:sz="0" w:space="0" w:color="auto"/>
        <w:left w:val="none" w:sz="0" w:space="0" w:color="auto"/>
        <w:bottom w:val="none" w:sz="0" w:space="0" w:color="auto"/>
        <w:right w:val="none" w:sz="0" w:space="0" w:color="auto"/>
      </w:divBdr>
    </w:div>
    <w:div w:id="1658339467">
      <w:bodyDiv w:val="1"/>
      <w:marLeft w:val="0"/>
      <w:marRight w:val="0"/>
      <w:marTop w:val="0"/>
      <w:marBottom w:val="0"/>
      <w:divBdr>
        <w:top w:val="none" w:sz="0" w:space="0" w:color="auto"/>
        <w:left w:val="none" w:sz="0" w:space="0" w:color="auto"/>
        <w:bottom w:val="none" w:sz="0" w:space="0" w:color="auto"/>
        <w:right w:val="none" w:sz="0" w:space="0" w:color="auto"/>
      </w:divBdr>
    </w:div>
    <w:div w:id="1720124542">
      <w:bodyDiv w:val="1"/>
      <w:marLeft w:val="0"/>
      <w:marRight w:val="0"/>
      <w:marTop w:val="0"/>
      <w:marBottom w:val="0"/>
      <w:divBdr>
        <w:top w:val="none" w:sz="0" w:space="0" w:color="auto"/>
        <w:left w:val="none" w:sz="0" w:space="0" w:color="auto"/>
        <w:bottom w:val="none" w:sz="0" w:space="0" w:color="auto"/>
        <w:right w:val="none" w:sz="0" w:space="0" w:color="auto"/>
      </w:divBdr>
    </w:div>
    <w:div w:id="1793668394">
      <w:bodyDiv w:val="1"/>
      <w:marLeft w:val="0"/>
      <w:marRight w:val="0"/>
      <w:marTop w:val="0"/>
      <w:marBottom w:val="0"/>
      <w:divBdr>
        <w:top w:val="none" w:sz="0" w:space="0" w:color="auto"/>
        <w:left w:val="none" w:sz="0" w:space="0" w:color="auto"/>
        <w:bottom w:val="none" w:sz="0" w:space="0" w:color="auto"/>
        <w:right w:val="none" w:sz="0" w:space="0" w:color="auto"/>
      </w:divBdr>
    </w:div>
    <w:div w:id="1914777500">
      <w:bodyDiv w:val="1"/>
      <w:marLeft w:val="0"/>
      <w:marRight w:val="0"/>
      <w:marTop w:val="0"/>
      <w:marBottom w:val="0"/>
      <w:divBdr>
        <w:top w:val="none" w:sz="0" w:space="0" w:color="auto"/>
        <w:left w:val="none" w:sz="0" w:space="0" w:color="auto"/>
        <w:bottom w:val="none" w:sz="0" w:space="0" w:color="auto"/>
        <w:right w:val="none" w:sz="0" w:space="0" w:color="auto"/>
      </w:divBdr>
    </w:div>
    <w:div w:id="1924021307">
      <w:bodyDiv w:val="1"/>
      <w:marLeft w:val="0"/>
      <w:marRight w:val="0"/>
      <w:marTop w:val="0"/>
      <w:marBottom w:val="0"/>
      <w:divBdr>
        <w:top w:val="none" w:sz="0" w:space="0" w:color="auto"/>
        <w:left w:val="none" w:sz="0" w:space="0" w:color="auto"/>
        <w:bottom w:val="none" w:sz="0" w:space="0" w:color="auto"/>
        <w:right w:val="none" w:sz="0" w:space="0" w:color="auto"/>
      </w:divBdr>
    </w:div>
    <w:div w:id="1956712475">
      <w:bodyDiv w:val="1"/>
      <w:marLeft w:val="0"/>
      <w:marRight w:val="0"/>
      <w:marTop w:val="0"/>
      <w:marBottom w:val="0"/>
      <w:divBdr>
        <w:top w:val="none" w:sz="0" w:space="0" w:color="auto"/>
        <w:left w:val="none" w:sz="0" w:space="0" w:color="auto"/>
        <w:bottom w:val="none" w:sz="0" w:space="0" w:color="auto"/>
        <w:right w:val="none" w:sz="0" w:space="0" w:color="auto"/>
      </w:divBdr>
    </w:div>
    <w:div w:id="2027514589">
      <w:bodyDiv w:val="1"/>
      <w:marLeft w:val="0"/>
      <w:marRight w:val="0"/>
      <w:marTop w:val="0"/>
      <w:marBottom w:val="0"/>
      <w:divBdr>
        <w:top w:val="none" w:sz="0" w:space="0" w:color="auto"/>
        <w:left w:val="none" w:sz="0" w:space="0" w:color="auto"/>
        <w:bottom w:val="none" w:sz="0" w:space="0" w:color="auto"/>
        <w:right w:val="none" w:sz="0" w:space="0" w:color="auto"/>
      </w:divBdr>
      <w:divsChild>
        <w:div w:id="403799675">
          <w:blockQuote w:val="1"/>
          <w:marLeft w:val="0"/>
          <w:marRight w:val="0"/>
          <w:marTop w:val="415"/>
          <w:marBottom w:val="415"/>
          <w:divBdr>
            <w:top w:val="none" w:sz="0" w:space="0" w:color="auto"/>
            <w:left w:val="single" w:sz="24" w:space="21" w:color="3D7D1A"/>
            <w:bottom w:val="none" w:sz="0" w:space="0" w:color="auto"/>
            <w:right w:val="none" w:sz="0" w:space="0" w:color="auto"/>
          </w:divBdr>
          <w:divsChild>
            <w:div w:id="5664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9117">
      <w:bodyDiv w:val="1"/>
      <w:marLeft w:val="0"/>
      <w:marRight w:val="0"/>
      <w:marTop w:val="0"/>
      <w:marBottom w:val="0"/>
      <w:divBdr>
        <w:top w:val="none" w:sz="0" w:space="0" w:color="auto"/>
        <w:left w:val="none" w:sz="0" w:space="0" w:color="auto"/>
        <w:bottom w:val="none" w:sz="0" w:space="0" w:color="auto"/>
        <w:right w:val="none" w:sz="0" w:space="0" w:color="auto"/>
      </w:divBdr>
      <w:divsChild>
        <w:div w:id="846140794">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1.c1.rada.gov.ua/pls/zweb2/webproc4_1?pf3511=67789" TargetMode="External"/><Relationship Id="rId18" Type="http://schemas.microsoft.com/office/2007/relationships/diagramDrawing" Target="diagrams/drawing2.xml"/><Relationship Id="rId26" Type="http://schemas.openxmlformats.org/officeDocument/2006/relationships/hyperlink" Target="https://zakon.rada.gov.ua/laws/show/994_036" TargetMode="External"/><Relationship Id="rId39" Type="http://schemas.openxmlformats.org/officeDocument/2006/relationships/hyperlink" Target="http://www.dif.org.ua/ua/publications/press-relizy/jijidjijijhrgjkj.htm" TargetMode="External"/><Relationship Id="rId21" Type="http://schemas.openxmlformats.org/officeDocument/2006/relationships/image" Target="media/image1.emf"/><Relationship Id="rId34" Type="http://schemas.openxmlformats.org/officeDocument/2006/relationships/hyperlink" Target="https://zakon.rada.gov.ua" TargetMode="External"/><Relationship Id="rId42" Type="http://schemas.openxmlformats.org/officeDocument/2006/relationships/hyperlink" Target="http://fmd.kh.ua"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s://zakon.rada.gov.ua/l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zakon3.rada.gov.ua/laws/show/385-2014-%D0%BF" TargetMode="External"/><Relationship Id="rId32" Type="http://schemas.openxmlformats.org/officeDocument/2006/relationships/hyperlink" Target="https://zakon.rada.gov.ua" TargetMode="External"/><Relationship Id="rId37" Type="http://schemas.openxmlformats.org/officeDocument/2006/relationships/hyperlink" Target="http://www.hse.ru/data/2010/05/20/12170" TargetMode="External"/><Relationship Id="rId40" Type="http://schemas.openxmlformats.org/officeDocument/2006/relationships/hyperlink" Target="https://www.kmu.gov.ua/npas/250287124" TargetMode="External"/><Relationship Id="rId45" Type="http://schemas.openxmlformats.org/officeDocument/2006/relationships/hyperlink" Target="https://decentralization.gov.ua/cnap"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my.gov.ua/" TargetMode="External"/><Relationship Id="rId28" Type="http://schemas.openxmlformats.org/officeDocument/2006/relationships/hyperlink" Target="http://w1.c1.rada.gov.ua/pls/zweb2/webproc4_1?pf3511=67789" TargetMode="External"/><Relationship Id="rId36" Type="http://schemas.openxmlformats.org/officeDocument/2006/relationships/hyperlink" Target="http://dy.nayka.com.ua" TargetMode="External"/><Relationship Id="rId10" Type="http://schemas.openxmlformats.org/officeDocument/2006/relationships/diagramQuickStyle" Target="diagrams/quickStyle1.xml"/><Relationship Id="rId19" Type="http://schemas.openxmlformats.org/officeDocument/2006/relationships/chart" Target="charts/chart1.xml"/><Relationship Id="rId31" Type="http://schemas.openxmlformats.org/officeDocument/2006/relationships/hyperlink" Target="http://www.dy.nayka.com.ua/?op=1&amp;z=1158" TargetMode="External"/><Relationship Id="rId44" Type="http://schemas.openxmlformats.org/officeDocument/2006/relationships/hyperlink" Target="https://decentralization.gov.ua/news/13949?page=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s://my.gov.ua/" TargetMode="External"/><Relationship Id="rId27" Type="http://schemas.openxmlformats.org/officeDocument/2006/relationships/hyperlink" Target="https://my.gov.ua/" TargetMode="External"/><Relationship Id="rId30" Type="http://schemas.openxmlformats.org/officeDocument/2006/relationships/hyperlink" Target="https://zakon.rada.gov.ua/laws" TargetMode="External"/><Relationship Id="rId35" Type="http://schemas.openxmlformats.org/officeDocument/2006/relationships/hyperlink" Target="https://www.kmu.gov.ua/npas/29277890" TargetMode="External"/><Relationship Id="rId43" Type="http://schemas.openxmlformats.org/officeDocument/2006/relationships/hyperlink" Target="https://decentralization.gov.ua/news/14087" TargetMode="External"/><Relationship Id="rId48" Type="http://schemas.openxmlformats.org/officeDocument/2006/relationships/theme" Target="theme/theme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zakon5.rada.gov.ua/laws/show/523-2014-%D1%80" TargetMode="External"/><Relationship Id="rId33" Type="http://schemas.openxmlformats.org/officeDocument/2006/relationships/hyperlink" Target="https://zakon.rada.gov.ua" TargetMode="External"/><Relationship Id="rId38" Type="http://schemas.openxmlformats.org/officeDocument/2006/relationships/hyperlink" Target="https://www.me.gov.ua/?lang=uk-UA" TargetMode="External"/><Relationship Id="rId46" Type="http://schemas.openxmlformats.org/officeDocument/2006/relationships/header" Target="header1.xml"/><Relationship Id="rId20" Type="http://schemas.openxmlformats.org/officeDocument/2006/relationships/chart" Target="charts/chart2.xml"/><Relationship Id="rId41" Type="http://schemas.openxmlformats.org/officeDocument/2006/relationships/hyperlink" Target="https://niss.gov.ua/doslidzhennya/regionalniy-rozvitok/pererozpodil-povnovazhen-u-sferi-nadannya-administrativnik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кількість громад, які мають ЦНАП</c:v>
                </c:pt>
                <c:pt idx="1">
                  <c:v>кількість громад, які не мають ЦНАП</c:v>
                </c:pt>
                <c:pt idx="2">
                  <c:v>громади, в яких заплановано створення ЦНАП до кінця 2021 року</c:v>
                </c:pt>
              </c:strCache>
            </c:strRef>
          </c:cat>
          <c:val>
            <c:numRef>
              <c:f>Лист1!$B$2:$B$4</c:f>
              <c:numCache>
                <c:formatCode>General</c:formatCode>
                <c:ptCount val="3"/>
                <c:pt idx="0">
                  <c:v>1003</c:v>
                </c:pt>
                <c:pt idx="1">
                  <c:v>435</c:v>
                </c:pt>
                <c:pt idx="2">
                  <c:v>73</c:v>
                </c:pt>
              </c:numCache>
            </c:numRef>
          </c:val>
          <c:extLst>
            <c:ext xmlns:c16="http://schemas.microsoft.com/office/drawing/2014/chart" uri="{C3380CC4-5D6E-409C-BE32-E72D297353CC}">
              <c16:uniqueId val="{00000000-0C6F-40F7-8FDA-C0197F33641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pPr>
          <a:endParaRPr lang="uk-UA"/>
        </a:p>
      </c:txPr>
    </c:title>
    <c:autoTitleDeleted val="0"/>
    <c:plotArea>
      <c:layout/>
      <c:barChart>
        <c:barDir val="bar"/>
        <c:grouping val="clustered"/>
        <c:varyColors val="0"/>
        <c:ser>
          <c:idx val="0"/>
          <c:order val="0"/>
          <c:tx>
            <c:strRef>
              <c:f>Лист1!$B$1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Лист1!$A$2:$A$25</c:f>
              <c:strCache>
                <c:ptCount val="24"/>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strCache>
            </c:strRef>
          </c:cat>
          <c:val>
            <c:numRef>
              <c:f>Лист1!$B$2:$B$25</c:f>
              <c:numCache>
                <c:formatCode>General</c:formatCode>
                <c:ptCount val="24"/>
                <c:pt idx="0">
                  <c:v>68</c:v>
                </c:pt>
                <c:pt idx="1">
                  <c:v>78</c:v>
                </c:pt>
                <c:pt idx="2">
                  <c:v>66</c:v>
                </c:pt>
                <c:pt idx="3">
                  <c:v>72</c:v>
                </c:pt>
                <c:pt idx="4">
                  <c:v>64</c:v>
                </c:pt>
                <c:pt idx="5">
                  <c:v>52</c:v>
                </c:pt>
                <c:pt idx="6">
                  <c:v>67</c:v>
                </c:pt>
                <c:pt idx="7">
                  <c:v>98</c:v>
                </c:pt>
                <c:pt idx="8">
                  <c:v>77</c:v>
                </c:pt>
                <c:pt idx="9">
                  <c:v>67</c:v>
                </c:pt>
                <c:pt idx="10">
                  <c:v>81</c:v>
                </c:pt>
                <c:pt idx="11">
                  <c:v>66</c:v>
                </c:pt>
                <c:pt idx="12">
                  <c:v>62</c:v>
                </c:pt>
                <c:pt idx="13">
                  <c:v>65</c:v>
                </c:pt>
                <c:pt idx="14">
                  <c:v>95</c:v>
                </c:pt>
                <c:pt idx="15">
                  <c:v>66</c:v>
                </c:pt>
                <c:pt idx="16">
                  <c:v>67</c:v>
                </c:pt>
                <c:pt idx="17">
                  <c:v>56</c:v>
                </c:pt>
                <c:pt idx="18">
                  <c:v>66</c:v>
                </c:pt>
                <c:pt idx="19">
                  <c:v>76</c:v>
                </c:pt>
                <c:pt idx="20">
                  <c:v>60</c:v>
                </c:pt>
                <c:pt idx="21">
                  <c:v>91</c:v>
                </c:pt>
                <c:pt idx="22">
                  <c:v>67</c:v>
                </c:pt>
                <c:pt idx="23">
                  <c:v>56</c:v>
                </c:pt>
              </c:numCache>
            </c:numRef>
          </c:val>
          <c:extLst>
            <c:ext xmlns:c16="http://schemas.microsoft.com/office/drawing/2014/chart" uri="{C3380CC4-5D6E-409C-BE32-E72D297353CC}">
              <c16:uniqueId val="{00000000-CA42-4A83-A8FB-73F9D84A06EA}"/>
            </c:ext>
          </c:extLst>
        </c:ser>
        <c:dLbls>
          <c:showLegendKey val="0"/>
          <c:showVal val="1"/>
          <c:showCatName val="0"/>
          <c:showSerName val="0"/>
          <c:showPercent val="0"/>
          <c:showBubbleSize val="0"/>
        </c:dLbls>
        <c:gapWidth val="150"/>
        <c:axId val="89516288"/>
        <c:axId val="89579520"/>
      </c:barChart>
      <c:catAx>
        <c:axId val="89516288"/>
        <c:scaling>
          <c:orientation val="minMax"/>
        </c:scaling>
        <c:delete val="0"/>
        <c:axPos val="l"/>
        <c:numFmt formatCode="General" sourceLinked="0"/>
        <c:majorTickMark val="out"/>
        <c:minorTickMark val="none"/>
        <c:tickLblPos val="nextTo"/>
        <c:crossAx val="89579520"/>
        <c:crosses val="autoZero"/>
        <c:auto val="1"/>
        <c:lblAlgn val="ctr"/>
        <c:lblOffset val="100"/>
        <c:noMultiLvlLbl val="0"/>
      </c:catAx>
      <c:valAx>
        <c:axId val="89579520"/>
        <c:scaling>
          <c:orientation val="minMax"/>
        </c:scaling>
        <c:delete val="0"/>
        <c:axPos val="b"/>
        <c:majorGridlines/>
        <c:numFmt formatCode="General" sourceLinked="1"/>
        <c:majorTickMark val="out"/>
        <c:minorTickMark val="none"/>
        <c:tickLblPos val="nextTo"/>
        <c:crossAx val="895162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E6B320-1EBC-49F2-A8E1-FA6147C0656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798C7855-47BC-450C-B551-A23A823EF3C8}">
      <dgm:prSet phldrT="[Текст]" custT="1"/>
      <dgm:spPr/>
      <dgm:t>
        <a:bodyPr/>
        <a:lstStyle/>
        <a:p>
          <a:pPr algn="ctr"/>
          <a:r>
            <a:rPr lang="ru-RU" sz="1200" b="1">
              <a:latin typeface="Times New Roman" pitchFamily="18" charset="0"/>
              <a:cs typeface="Times New Roman" pitchFamily="18" charset="0"/>
            </a:rPr>
            <a:t>Моделі </a:t>
          </a:r>
        </a:p>
        <a:p>
          <a:pPr algn="ctr"/>
          <a:r>
            <a:rPr lang="ru-RU" sz="1200" b="1">
              <a:latin typeface="Times New Roman" pitchFamily="18" charset="0"/>
              <a:cs typeface="Times New Roman" pitchFamily="18" charset="0"/>
            </a:rPr>
            <a:t>ЦНАП</a:t>
          </a:r>
        </a:p>
      </dgm:t>
    </dgm:pt>
    <dgm:pt modelId="{105E74F8-9E15-41F8-9E7C-6368DFC8E0F0}" type="parTrans" cxnId="{681DC30C-A4EC-45C1-A30E-8E49985A9774}">
      <dgm:prSet/>
      <dgm:spPr/>
      <dgm:t>
        <a:bodyPr/>
        <a:lstStyle/>
        <a:p>
          <a:pPr algn="ctr"/>
          <a:endParaRPr lang="ru-RU" sz="1200">
            <a:latin typeface="Times New Roman" pitchFamily="18" charset="0"/>
            <a:cs typeface="Times New Roman" pitchFamily="18" charset="0"/>
          </a:endParaRPr>
        </a:p>
      </dgm:t>
    </dgm:pt>
    <dgm:pt modelId="{73E93894-3F20-4DFE-B94C-CB3EE212A73B}" type="sibTrans" cxnId="{681DC30C-A4EC-45C1-A30E-8E49985A9774}">
      <dgm:prSet/>
      <dgm:spPr/>
      <dgm:t>
        <a:bodyPr/>
        <a:lstStyle/>
        <a:p>
          <a:pPr algn="ctr"/>
          <a:endParaRPr lang="ru-RU" sz="1200">
            <a:latin typeface="Times New Roman" pitchFamily="18" charset="0"/>
            <a:cs typeface="Times New Roman" pitchFamily="18" charset="0"/>
          </a:endParaRPr>
        </a:p>
      </dgm:t>
    </dgm:pt>
    <dgm:pt modelId="{90CD3FF1-7510-4E31-BB0D-D80F52B2CA16}">
      <dgm:prSet phldrT="[Текст]" custT="1"/>
      <dgm:spPr/>
      <dgm:t>
        <a:bodyPr/>
        <a:lstStyle/>
        <a:p>
          <a:pPr algn="ctr"/>
          <a:r>
            <a:rPr lang="uk-UA" sz="1200">
              <a:latin typeface="Times New Roman" pitchFamily="18" charset="0"/>
              <a:cs typeface="Times New Roman" pitchFamily="18" charset="0"/>
            </a:rPr>
            <a:t>ЦНАП в територіальній громаді, що складається з одного населеного пункту</a:t>
          </a:r>
          <a:endParaRPr lang="ru-RU" sz="1200">
            <a:latin typeface="Times New Roman" pitchFamily="18" charset="0"/>
            <a:cs typeface="Times New Roman" pitchFamily="18" charset="0"/>
          </a:endParaRPr>
        </a:p>
      </dgm:t>
    </dgm:pt>
    <dgm:pt modelId="{70973CB6-6592-4778-A36F-04AC50D515DB}" type="parTrans" cxnId="{F74E0218-4642-48BC-AC2D-DAC16CE2AA17}">
      <dgm:prSet/>
      <dgm:spPr/>
      <dgm:t>
        <a:bodyPr/>
        <a:lstStyle/>
        <a:p>
          <a:pPr algn="ctr"/>
          <a:endParaRPr lang="ru-RU" sz="1200">
            <a:latin typeface="Times New Roman" pitchFamily="18" charset="0"/>
            <a:cs typeface="Times New Roman" pitchFamily="18" charset="0"/>
          </a:endParaRPr>
        </a:p>
      </dgm:t>
    </dgm:pt>
    <dgm:pt modelId="{6B20B067-70C0-414B-9058-367860FEB005}" type="sibTrans" cxnId="{F74E0218-4642-48BC-AC2D-DAC16CE2AA17}">
      <dgm:prSet/>
      <dgm:spPr/>
      <dgm:t>
        <a:bodyPr/>
        <a:lstStyle/>
        <a:p>
          <a:pPr algn="ctr"/>
          <a:endParaRPr lang="ru-RU" sz="1200">
            <a:latin typeface="Times New Roman" pitchFamily="18" charset="0"/>
            <a:cs typeface="Times New Roman" pitchFamily="18" charset="0"/>
          </a:endParaRPr>
        </a:p>
      </dgm:t>
    </dgm:pt>
    <dgm:pt modelId="{06055631-8AED-4991-B98C-3F0B9DCADAA4}">
      <dgm:prSet phldrT="[Текст]" custT="1"/>
      <dgm:spPr/>
      <dgm:t>
        <a:bodyPr/>
        <a:lstStyle/>
        <a:p>
          <a:pPr algn="ctr"/>
          <a:r>
            <a:rPr lang="uk-UA" sz="1200">
              <a:latin typeface="Times New Roman" pitchFamily="18" charset="0"/>
              <a:cs typeface="Times New Roman" pitchFamily="18" charset="0"/>
            </a:rPr>
            <a:t>ЦНАП в територіальній громаді, що складається з кількох населених пунктів.</a:t>
          </a:r>
          <a:endParaRPr lang="ru-RU" sz="1200">
            <a:latin typeface="Times New Roman" pitchFamily="18" charset="0"/>
            <a:cs typeface="Times New Roman" pitchFamily="18" charset="0"/>
          </a:endParaRPr>
        </a:p>
      </dgm:t>
    </dgm:pt>
    <dgm:pt modelId="{9D095314-654C-4F46-936A-6FE9BA8DBE47}" type="parTrans" cxnId="{B7E33B80-C007-4863-9E01-F927B807E0A1}">
      <dgm:prSet/>
      <dgm:spPr/>
      <dgm:t>
        <a:bodyPr/>
        <a:lstStyle/>
        <a:p>
          <a:pPr algn="ctr"/>
          <a:endParaRPr lang="ru-RU" sz="1200">
            <a:latin typeface="Times New Roman" pitchFamily="18" charset="0"/>
            <a:cs typeface="Times New Roman" pitchFamily="18" charset="0"/>
          </a:endParaRPr>
        </a:p>
      </dgm:t>
    </dgm:pt>
    <dgm:pt modelId="{E27E5256-D134-4C98-A58B-E68FF769DF32}" type="sibTrans" cxnId="{B7E33B80-C007-4863-9E01-F927B807E0A1}">
      <dgm:prSet/>
      <dgm:spPr/>
      <dgm:t>
        <a:bodyPr/>
        <a:lstStyle/>
        <a:p>
          <a:pPr algn="ctr"/>
          <a:endParaRPr lang="ru-RU" sz="1200">
            <a:latin typeface="Times New Roman" pitchFamily="18" charset="0"/>
            <a:cs typeface="Times New Roman" pitchFamily="18" charset="0"/>
          </a:endParaRPr>
        </a:p>
      </dgm:t>
    </dgm:pt>
    <dgm:pt modelId="{449CAC57-81F0-4D2E-AE63-4C7DCC139585}">
      <dgm:prSet phldrT="[Текст]" custT="1"/>
      <dgm:spPr/>
      <dgm:t>
        <a:bodyPr/>
        <a:lstStyle/>
        <a:p>
          <a:pPr algn="ctr"/>
          <a:r>
            <a:rPr lang="uk-UA" sz="1200">
              <a:latin typeface="Times New Roman" pitchFamily="18" charset="0"/>
              <a:cs typeface="Times New Roman" pitchFamily="18" charset="0"/>
            </a:rPr>
            <a:t>Додатковий офіс (територіальний підрозділ) ЦНАП</a:t>
          </a:r>
          <a:endParaRPr lang="ru-RU" sz="1200">
            <a:latin typeface="Times New Roman" pitchFamily="18" charset="0"/>
            <a:cs typeface="Times New Roman" pitchFamily="18" charset="0"/>
          </a:endParaRPr>
        </a:p>
      </dgm:t>
    </dgm:pt>
    <dgm:pt modelId="{44915506-037E-4073-84C3-CF9D675D6623}" type="parTrans" cxnId="{DDDF4AFB-65F4-4E5D-BFA2-A71008A375A3}">
      <dgm:prSet/>
      <dgm:spPr/>
      <dgm:t>
        <a:bodyPr/>
        <a:lstStyle/>
        <a:p>
          <a:pPr algn="ctr"/>
          <a:endParaRPr lang="ru-RU" sz="1200">
            <a:latin typeface="Times New Roman" pitchFamily="18" charset="0"/>
            <a:cs typeface="Times New Roman" pitchFamily="18" charset="0"/>
          </a:endParaRPr>
        </a:p>
      </dgm:t>
    </dgm:pt>
    <dgm:pt modelId="{AEA22F5A-C3FB-43E8-B006-4D46ADD80F04}" type="sibTrans" cxnId="{DDDF4AFB-65F4-4E5D-BFA2-A71008A375A3}">
      <dgm:prSet/>
      <dgm:spPr/>
      <dgm:t>
        <a:bodyPr/>
        <a:lstStyle/>
        <a:p>
          <a:pPr algn="ctr"/>
          <a:endParaRPr lang="ru-RU" sz="1200">
            <a:latin typeface="Times New Roman" pitchFamily="18" charset="0"/>
            <a:cs typeface="Times New Roman" pitchFamily="18" charset="0"/>
          </a:endParaRPr>
        </a:p>
      </dgm:t>
    </dgm:pt>
    <dgm:pt modelId="{3E4309D6-78C0-473E-80A0-012D72D70DC8}">
      <dgm:prSet custT="1"/>
      <dgm:spPr/>
      <dgm:t>
        <a:bodyPr/>
        <a:lstStyle/>
        <a:p>
          <a:r>
            <a:rPr lang="uk-UA" sz="1200">
              <a:latin typeface="Times New Roman" pitchFamily="18" charset="0"/>
              <a:cs typeface="Times New Roman" pitchFamily="18" charset="0"/>
            </a:rPr>
            <a:t>Віддалене місце для роботи адміністратора</a:t>
          </a:r>
          <a:endParaRPr lang="ru-RU" sz="1200">
            <a:latin typeface="Times New Roman" pitchFamily="18" charset="0"/>
            <a:cs typeface="Times New Roman" pitchFamily="18" charset="0"/>
          </a:endParaRPr>
        </a:p>
      </dgm:t>
    </dgm:pt>
    <dgm:pt modelId="{E07FC74F-8796-4169-89F2-867E6552A512}" type="parTrans" cxnId="{F5655D58-1AFA-4EA4-B1B1-F8709908BC73}">
      <dgm:prSet/>
      <dgm:spPr/>
      <dgm:t>
        <a:bodyPr/>
        <a:lstStyle/>
        <a:p>
          <a:endParaRPr lang="ru-RU" sz="1200">
            <a:latin typeface="Times New Roman" pitchFamily="18" charset="0"/>
            <a:cs typeface="Times New Roman" pitchFamily="18" charset="0"/>
          </a:endParaRPr>
        </a:p>
      </dgm:t>
    </dgm:pt>
    <dgm:pt modelId="{5AEA7068-395D-4B65-9BD2-0C19463D04F1}" type="sibTrans" cxnId="{F5655D58-1AFA-4EA4-B1B1-F8709908BC73}">
      <dgm:prSet/>
      <dgm:spPr/>
      <dgm:t>
        <a:bodyPr/>
        <a:lstStyle/>
        <a:p>
          <a:endParaRPr lang="ru-RU" sz="1200">
            <a:latin typeface="Times New Roman" pitchFamily="18" charset="0"/>
            <a:cs typeface="Times New Roman" pitchFamily="18" charset="0"/>
          </a:endParaRPr>
        </a:p>
      </dgm:t>
    </dgm:pt>
    <dgm:pt modelId="{683249E1-F286-4F8E-8204-C037698BDA44}">
      <dgm:prSet custT="1"/>
      <dgm:spPr/>
      <dgm:t>
        <a:bodyPr/>
        <a:lstStyle/>
        <a:p>
          <a:r>
            <a:rPr lang="uk-UA" sz="1200">
              <a:latin typeface="Times New Roman" pitchFamily="18" charset="0"/>
              <a:cs typeface="Times New Roman" pitchFamily="18" charset="0"/>
            </a:rPr>
            <a:t>Виїзний адміністратор</a:t>
          </a:r>
        </a:p>
        <a:p>
          <a:r>
            <a:rPr lang="uk-UA" sz="1200">
              <a:latin typeface="Times New Roman" pitchFamily="18" charset="0"/>
              <a:cs typeface="Times New Roman" pitchFamily="18" charset="0"/>
            </a:rPr>
            <a:t>(мобільний офіс)</a:t>
          </a:r>
          <a:endParaRPr lang="ru-RU" sz="1200">
            <a:latin typeface="Times New Roman" pitchFamily="18" charset="0"/>
            <a:cs typeface="Times New Roman" pitchFamily="18" charset="0"/>
          </a:endParaRPr>
        </a:p>
      </dgm:t>
    </dgm:pt>
    <dgm:pt modelId="{03889A31-83A0-4465-B85E-B5D6A88ACE52}" type="parTrans" cxnId="{04B4B2B0-1D72-4AC0-A24D-A71D68C6A0C2}">
      <dgm:prSet/>
      <dgm:spPr/>
      <dgm:t>
        <a:bodyPr/>
        <a:lstStyle/>
        <a:p>
          <a:endParaRPr lang="ru-RU" sz="1200">
            <a:latin typeface="Times New Roman" pitchFamily="18" charset="0"/>
            <a:cs typeface="Times New Roman" pitchFamily="18" charset="0"/>
          </a:endParaRPr>
        </a:p>
      </dgm:t>
    </dgm:pt>
    <dgm:pt modelId="{BA7C4CC4-77B8-49F4-8B1A-C27F497C387C}" type="sibTrans" cxnId="{04B4B2B0-1D72-4AC0-A24D-A71D68C6A0C2}">
      <dgm:prSet/>
      <dgm:spPr/>
      <dgm:t>
        <a:bodyPr/>
        <a:lstStyle/>
        <a:p>
          <a:endParaRPr lang="ru-RU" sz="1200">
            <a:latin typeface="Times New Roman" pitchFamily="18" charset="0"/>
            <a:cs typeface="Times New Roman" pitchFamily="18" charset="0"/>
          </a:endParaRPr>
        </a:p>
      </dgm:t>
    </dgm:pt>
    <dgm:pt modelId="{6281D552-3803-45DF-892C-6BA1C230DA6F}" type="pres">
      <dgm:prSet presAssocID="{2BE6B320-1EBC-49F2-A8E1-FA6147C06562}" presName="hierChild1" presStyleCnt="0">
        <dgm:presLayoutVars>
          <dgm:orgChart val="1"/>
          <dgm:chPref val="1"/>
          <dgm:dir/>
          <dgm:animOne val="branch"/>
          <dgm:animLvl val="lvl"/>
          <dgm:resizeHandles/>
        </dgm:presLayoutVars>
      </dgm:prSet>
      <dgm:spPr/>
    </dgm:pt>
    <dgm:pt modelId="{A5573C20-5E24-45AA-94B5-F6B5D284EAEA}" type="pres">
      <dgm:prSet presAssocID="{798C7855-47BC-450C-B551-A23A823EF3C8}" presName="hierRoot1" presStyleCnt="0">
        <dgm:presLayoutVars>
          <dgm:hierBranch val="init"/>
        </dgm:presLayoutVars>
      </dgm:prSet>
      <dgm:spPr/>
    </dgm:pt>
    <dgm:pt modelId="{A47B88A9-8D6D-4081-8E62-3F31BA800C5C}" type="pres">
      <dgm:prSet presAssocID="{798C7855-47BC-450C-B551-A23A823EF3C8}" presName="rootComposite1" presStyleCnt="0"/>
      <dgm:spPr/>
    </dgm:pt>
    <dgm:pt modelId="{AD49A1A5-3A51-4217-9FCD-2C1B1848D1E6}" type="pres">
      <dgm:prSet presAssocID="{798C7855-47BC-450C-B551-A23A823EF3C8}" presName="rootText1" presStyleLbl="node0" presStyleIdx="0" presStyleCnt="1" custScaleX="132736" custLinFactNeighborX="-1384" custLinFactNeighborY="-62274">
        <dgm:presLayoutVars>
          <dgm:chPref val="3"/>
        </dgm:presLayoutVars>
      </dgm:prSet>
      <dgm:spPr/>
    </dgm:pt>
    <dgm:pt modelId="{FBCADB84-CD2F-4476-814D-D6A88C4D7655}" type="pres">
      <dgm:prSet presAssocID="{798C7855-47BC-450C-B551-A23A823EF3C8}" presName="rootConnector1" presStyleLbl="node1" presStyleIdx="0" presStyleCnt="0"/>
      <dgm:spPr/>
    </dgm:pt>
    <dgm:pt modelId="{A41CCCD1-9FA8-4A01-9A6A-E4600A474233}" type="pres">
      <dgm:prSet presAssocID="{798C7855-47BC-450C-B551-A23A823EF3C8}" presName="hierChild2" presStyleCnt="0"/>
      <dgm:spPr/>
    </dgm:pt>
    <dgm:pt modelId="{87CD2DBA-30AA-4C9E-9FB2-0239B571F974}" type="pres">
      <dgm:prSet presAssocID="{70973CB6-6592-4778-A36F-04AC50D515DB}" presName="Name37" presStyleLbl="parChTrans1D2" presStyleIdx="0" presStyleCnt="5"/>
      <dgm:spPr/>
    </dgm:pt>
    <dgm:pt modelId="{92E3F793-8227-444B-B538-19EF577C881B}" type="pres">
      <dgm:prSet presAssocID="{90CD3FF1-7510-4E31-BB0D-D80F52B2CA16}" presName="hierRoot2" presStyleCnt="0">
        <dgm:presLayoutVars>
          <dgm:hierBranch val="init"/>
        </dgm:presLayoutVars>
      </dgm:prSet>
      <dgm:spPr/>
    </dgm:pt>
    <dgm:pt modelId="{7B4CC73E-7601-46A9-94C9-22403BB194D7}" type="pres">
      <dgm:prSet presAssocID="{90CD3FF1-7510-4E31-BB0D-D80F52B2CA16}" presName="rootComposite" presStyleCnt="0"/>
      <dgm:spPr/>
    </dgm:pt>
    <dgm:pt modelId="{30C1968F-9F1E-4558-9FE6-15A1F2A62D45}" type="pres">
      <dgm:prSet presAssocID="{90CD3FF1-7510-4E31-BB0D-D80F52B2CA16}" presName="rootText" presStyleLbl="node2" presStyleIdx="0" presStyleCnt="5" custScaleX="104043" custScaleY="290068">
        <dgm:presLayoutVars>
          <dgm:chPref val="3"/>
        </dgm:presLayoutVars>
      </dgm:prSet>
      <dgm:spPr/>
    </dgm:pt>
    <dgm:pt modelId="{BA9F09F4-7D9F-4DF4-9D51-1B0C0725A348}" type="pres">
      <dgm:prSet presAssocID="{90CD3FF1-7510-4E31-BB0D-D80F52B2CA16}" presName="rootConnector" presStyleLbl="node2" presStyleIdx="0" presStyleCnt="5"/>
      <dgm:spPr/>
    </dgm:pt>
    <dgm:pt modelId="{D3323E38-6795-4461-B2C6-B30DF943D444}" type="pres">
      <dgm:prSet presAssocID="{90CD3FF1-7510-4E31-BB0D-D80F52B2CA16}" presName="hierChild4" presStyleCnt="0"/>
      <dgm:spPr/>
    </dgm:pt>
    <dgm:pt modelId="{C869A9D4-8C34-4826-9726-2CB3154F9BE1}" type="pres">
      <dgm:prSet presAssocID="{90CD3FF1-7510-4E31-BB0D-D80F52B2CA16}" presName="hierChild5" presStyleCnt="0"/>
      <dgm:spPr/>
    </dgm:pt>
    <dgm:pt modelId="{FD350541-99C7-492C-AA2D-B1B170052A62}" type="pres">
      <dgm:prSet presAssocID="{9D095314-654C-4F46-936A-6FE9BA8DBE47}" presName="Name37" presStyleLbl="parChTrans1D2" presStyleIdx="1" presStyleCnt="5"/>
      <dgm:spPr/>
    </dgm:pt>
    <dgm:pt modelId="{66934DE6-6DBE-45A8-AC4D-3D25CC47348A}" type="pres">
      <dgm:prSet presAssocID="{06055631-8AED-4991-B98C-3F0B9DCADAA4}" presName="hierRoot2" presStyleCnt="0">
        <dgm:presLayoutVars>
          <dgm:hierBranch val="init"/>
        </dgm:presLayoutVars>
      </dgm:prSet>
      <dgm:spPr/>
    </dgm:pt>
    <dgm:pt modelId="{7E7D7AE4-8034-44DB-9FFE-0378252E875C}" type="pres">
      <dgm:prSet presAssocID="{06055631-8AED-4991-B98C-3F0B9DCADAA4}" presName="rootComposite" presStyleCnt="0"/>
      <dgm:spPr/>
    </dgm:pt>
    <dgm:pt modelId="{B8E5E4FB-1E39-4F95-A793-C890244219B5}" type="pres">
      <dgm:prSet presAssocID="{06055631-8AED-4991-B98C-3F0B9DCADAA4}" presName="rootText" presStyleLbl="node2" presStyleIdx="1" presStyleCnt="5" custScaleX="107851" custScaleY="290068">
        <dgm:presLayoutVars>
          <dgm:chPref val="3"/>
        </dgm:presLayoutVars>
      </dgm:prSet>
      <dgm:spPr/>
    </dgm:pt>
    <dgm:pt modelId="{88F39F1B-8850-4A94-89EB-F768E0BED754}" type="pres">
      <dgm:prSet presAssocID="{06055631-8AED-4991-B98C-3F0B9DCADAA4}" presName="rootConnector" presStyleLbl="node2" presStyleIdx="1" presStyleCnt="5"/>
      <dgm:spPr/>
    </dgm:pt>
    <dgm:pt modelId="{A1F8B5F2-D1FA-4526-BF6E-6FBDAA5DE231}" type="pres">
      <dgm:prSet presAssocID="{06055631-8AED-4991-B98C-3F0B9DCADAA4}" presName="hierChild4" presStyleCnt="0"/>
      <dgm:spPr/>
    </dgm:pt>
    <dgm:pt modelId="{4DB1D5DC-08D5-41B2-85E9-72A96D1F3615}" type="pres">
      <dgm:prSet presAssocID="{06055631-8AED-4991-B98C-3F0B9DCADAA4}" presName="hierChild5" presStyleCnt="0"/>
      <dgm:spPr/>
    </dgm:pt>
    <dgm:pt modelId="{928CB46C-D62A-41FE-ACEF-406BC4B251CC}" type="pres">
      <dgm:prSet presAssocID="{44915506-037E-4073-84C3-CF9D675D6623}" presName="Name37" presStyleLbl="parChTrans1D2" presStyleIdx="2" presStyleCnt="5"/>
      <dgm:spPr/>
    </dgm:pt>
    <dgm:pt modelId="{6F5CB0D4-8102-4173-94EF-864D9C39A1CE}" type="pres">
      <dgm:prSet presAssocID="{449CAC57-81F0-4D2E-AE63-4C7DCC139585}" presName="hierRoot2" presStyleCnt="0">
        <dgm:presLayoutVars>
          <dgm:hierBranch val="init"/>
        </dgm:presLayoutVars>
      </dgm:prSet>
      <dgm:spPr/>
    </dgm:pt>
    <dgm:pt modelId="{1001F94C-7825-4FB7-AD74-0D769EF24E47}" type="pres">
      <dgm:prSet presAssocID="{449CAC57-81F0-4D2E-AE63-4C7DCC139585}" presName="rootComposite" presStyleCnt="0"/>
      <dgm:spPr/>
    </dgm:pt>
    <dgm:pt modelId="{185D1FF8-A952-48E6-A5D0-D0C6FA64A63E}" type="pres">
      <dgm:prSet presAssocID="{449CAC57-81F0-4D2E-AE63-4C7DCC139585}" presName="rootText" presStyleLbl="node2" presStyleIdx="2" presStyleCnt="5" custScaleX="118637" custScaleY="286573">
        <dgm:presLayoutVars>
          <dgm:chPref val="3"/>
        </dgm:presLayoutVars>
      </dgm:prSet>
      <dgm:spPr/>
    </dgm:pt>
    <dgm:pt modelId="{05EC076B-45DF-4DA6-B5D0-5C172FAE356F}" type="pres">
      <dgm:prSet presAssocID="{449CAC57-81F0-4D2E-AE63-4C7DCC139585}" presName="rootConnector" presStyleLbl="node2" presStyleIdx="2" presStyleCnt="5"/>
      <dgm:spPr/>
    </dgm:pt>
    <dgm:pt modelId="{073CF1C0-8A95-4B6B-8FB6-9618B5290210}" type="pres">
      <dgm:prSet presAssocID="{449CAC57-81F0-4D2E-AE63-4C7DCC139585}" presName="hierChild4" presStyleCnt="0"/>
      <dgm:spPr/>
    </dgm:pt>
    <dgm:pt modelId="{C18552CB-CB97-468E-95E3-E20DEA756444}" type="pres">
      <dgm:prSet presAssocID="{449CAC57-81F0-4D2E-AE63-4C7DCC139585}" presName="hierChild5" presStyleCnt="0"/>
      <dgm:spPr/>
    </dgm:pt>
    <dgm:pt modelId="{3B85ABEE-E688-4AE8-A6CA-A31819F62751}" type="pres">
      <dgm:prSet presAssocID="{E07FC74F-8796-4169-89F2-867E6552A512}" presName="Name37" presStyleLbl="parChTrans1D2" presStyleIdx="3" presStyleCnt="5"/>
      <dgm:spPr/>
    </dgm:pt>
    <dgm:pt modelId="{1253EC78-2203-4E2C-83AF-54ADBC0A370E}" type="pres">
      <dgm:prSet presAssocID="{3E4309D6-78C0-473E-80A0-012D72D70DC8}" presName="hierRoot2" presStyleCnt="0">
        <dgm:presLayoutVars>
          <dgm:hierBranch val="init"/>
        </dgm:presLayoutVars>
      </dgm:prSet>
      <dgm:spPr/>
    </dgm:pt>
    <dgm:pt modelId="{079EC65C-D279-44AC-9C3A-BEA30A8C0B73}" type="pres">
      <dgm:prSet presAssocID="{3E4309D6-78C0-473E-80A0-012D72D70DC8}" presName="rootComposite" presStyleCnt="0"/>
      <dgm:spPr/>
    </dgm:pt>
    <dgm:pt modelId="{9DBBBD03-C922-42FB-BF90-EE4FEBB74624}" type="pres">
      <dgm:prSet presAssocID="{3E4309D6-78C0-473E-80A0-012D72D70DC8}" presName="rootText" presStyleLbl="node2" presStyleIdx="3" presStyleCnt="5" custScaleX="105021" custScaleY="287495">
        <dgm:presLayoutVars>
          <dgm:chPref val="3"/>
        </dgm:presLayoutVars>
      </dgm:prSet>
      <dgm:spPr/>
    </dgm:pt>
    <dgm:pt modelId="{C0D2439D-0CEB-4FD0-B01B-55524B4B9147}" type="pres">
      <dgm:prSet presAssocID="{3E4309D6-78C0-473E-80A0-012D72D70DC8}" presName="rootConnector" presStyleLbl="node2" presStyleIdx="3" presStyleCnt="5"/>
      <dgm:spPr/>
    </dgm:pt>
    <dgm:pt modelId="{F0043E96-6A2E-48F1-A3FF-A9FA31FF7E4C}" type="pres">
      <dgm:prSet presAssocID="{3E4309D6-78C0-473E-80A0-012D72D70DC8}" presName="hierChild4" presStyleCnt="0"/>
      <dgm:spPr/>
    </dgm:pt>
    <dgm:pt modelId="{81B6633D-7BE3-4807-A1AB-03F249167582}" type="pres">
      <dgm:prSet presAssocID="{3E4309D6-78C0-473E-80A0-012D72D70DC8}" presName="hierChild5" presStyleCnt="0"/>
      <dgm:spPr/>
    </dgm:pt>
    <dgm:pt modelId="{E714D43A-FB11-4409-9E90-623CDF80F52B}" type="pres">
      <dgm:prSet presAssocID="{03889A31-83A0-4465-B85E-B5D6A88ACE52}" presName="Name37" presStyleLbl="parChTrans1D2" presStyleIdx="4" presStyleCnt="5"/>
      <dgm:spPr/>
    </dgm:pt>
    <dgm:pt modelId="{4688BFE3-B340-4711-BE82-DE256FE4566F}" type="pres">
      <dgm:prSet presAssocID="{683249E1-F286-4F8E-8204-C037698BDA44}" presName="hierRoot2" presStyleCnt="0">
        <dgm:presLayoutVars>
          <dgm:hierBranch val="init"/>
        </dgm:presLayoutVars>
      </dgm:prSet>
      <dgm:spPr/>
    </dgm:pt>
    <dgm:pt modelId="{A6A3DBBA-6A1A-4A1B-966C-09BDEE722306}" type="pres">
      <dgm:prSet presAssocID="{683249E1-F286-4F8E-8204-C037698BDA44}" presName="rootComposite" presStyleCnt="0"/>
      <dgm:spPr/>
    </dgm:pt>
    <dgm:pt modelId="{DB52D96C-6293-4895-B52D-53B8BA48BF8E}" type="pres">
      <dgm:prSet presAssocID="{683249E1-F286-4F8E-8204-C037698BDA44}" presName="rootText" presStyleLbl="node2" presStyleIdx="4" presStyleCnt="5" custScaleY="275268">
        <dgm:presLayoutVars>
          <dgm:chPref val="3"/>
        </dgm:presLayoutVars>
      </dgm:prSet>
      <dgm:spPr/>
    </dgm:pt>
    <dgm:pt modelId="{6BE8DF92-C13F-4163-942D-F7F17B35BE79}" type="pres">
      <dgm:prSet presAssocID="{683249E1-F286-4F8E-8204-C037698BDA44}" presName="rootConnector" presStyleLbl="node2" presStyleIdx="4" presStyleCnt="5"/>
      <dgm:spPr/>
    </dgm:pt>
    <dgm:pt modelId="{45477B3A-E826-4301-946C-3FF72F78D161}" type="pres">
      <dgm:prSet presAssocID="{683249E1-F286-4F8E-8204-C037698BDA44}" presName="hierChild4" presStyleCnt="0"/>
      <dgm:spPr/>
    </dgm:pt>
    <dgm:pt modelId="{A65F5B0B-739E-4181-A6D0-7225D2BCDFA9}" type="pres">
      <dgm:prSet presAssocID="{683249E1-F286-4F8E-8204-C037698BDA44}" presName="hierChild5" presStyleCnt="0"/>
      <dgm:spPr/>
    </dgm:pt>
    <dgm:pt modelId="{102EEE03-97D0-4EF1-B90C-AF79D70820BA}" type="pres">
      <dgm:prSet presAssocID="{798C7855-47BC-450C-B551-A23A823EF3C8}" presName="hierChild3" presStyleCnt="0"/>
      <dgm:spPr/>
    </dgm:pt>
  </dgm:ptLst>
  <dgm:cxnLst>
    <dgm:cxn modelId="{681DC30C-A4EC-45C1-A30E-8E49985A9774}" srcId="{2BE6B320-1EBC-49F2-A8E1-FA6147C06562}" destId="{798C7855-47BC-450C-B551-A23A823EF3C8}" srcOrd="0" destOrd="0" parTransId="{105E74F8-9E15-41F8-9E7C-6368DFC8E0F0}" sibTransId="{73E93894-3F20-4DFE-B94C-CB3EE212A73B}"/>
    <dgm:cxn modelId="{C9CE3517-D225-4876-BBD6-A83B55235065}" type="presOf" srcId="{03889A31-83A0-4465-B85E-B5D6A88ACE52}" destId="{E714D43A-FB11-4409-9E90-623CDF80F52B}" srcOrd="0" destOrd="0" presId="urn:microsoft.com/office/officeart/2005/8/layout/orgChart1"/>
    <dgm:cxn modelId="{F74E0218-4642-48BC-AC2D-DAC16CE2AA17}" srcId="{798C7855-47BC-450C-B551-A23A823EF3C8}" destId="{90CD3FF1-7510-4E31-BB0D-D80F52B2CA16}" srcOrd="0" destOrd="0" parTransId="{70973CB6-6592-4778-A36F-04AC50D515DB}" sibTransId="{6B20B067-70C0-414B-9058-367860FEB005}"/>
    <dgm:cxn modelId="{E3566A1A-ACB8-4CAA-860F-5AA68D12D54B}" type="presOf" srcId="{06055631-8AED-4991-B98C-3F0B9DCADAA4}" destId="{88F39F1B-8850-4A94-89EB-F768E0BED754}" srcOrd="1" destOrd="0" presId="urn:microsoft.com/office/officeart/2005/8/layout/orgChart1"/>
    <dgm:cxn modelId="{C7054D2F-0FB1-44C3-9848-A974B9302C83}" type="presOf" srcId="{683249E1-F286-4F8E-8204-C037698BDA44}" destId="{6BE8DF92-C13F-4163-942D-F7F17B35BE79}" srcOrd="1" destOrd="0" presId="urn:microsoft.com/office/officeart/2005/8/layout/orgChart1"/>
    <dgm:cxn modelId="{1968403F-64A0-4B15-9A17-023CA82B3676}" type="presOf" srcId="{06055631-8AED-4991-B98C-3F0B9DCADAA4}" destId="{B8E5E4FB-1E39-4F95-A793-C890244219B5}" srcOrd="0" destOrd="0" presId="urn:microsoft.com/office/officeart/2005/8/layout/orgChart1"/>
    <dgm:cxn modelId="{D4CE9361-A2A2-4158-9907-922D64496577}" type="presOf" srcId="{798C7855-47BC-450C-B551-A23A823EF3C8}" destId="{FBCADB84-CD2F-4476-814D-D6A88C4D7655}" srcOrd="1" destOrd="0" presId="urn:microsoft.com/office/officeart/2005/8/layout/orgChart1"/>
    <dgm:cxn modelId="{5B960442-8B8F-4E5B-A7CD-983828B2EF4F}" type="presOf" srcId="{9D095314-654C-4F46-936A-6FE9BA8DBE47}" destId="{FD350541-99C7-492C-AA2D-B1B170052A62}" srcOrd="0" destOrd="0" presId="urn:microsoft.com/office/officeart/2005/8/layout/orgChart1"/>
    <dgm:cxn modelId="{3637F76A-17EC-4871-970A-64165A9D5DD5}" type="presOf" srcId="{3E4309D6-78C0-473E-80A0-012D72D70DC8}" destId="{C0D2439D-0CEB-4FD0-B01B-55524B4B9147}" srcOrd="1" destOrd="0" presId="urn:microsoft.com/office/officeart/2005/8/layout/orgChart1"/>
    <dgm:cxn modelId="{0753D24E-A25E-41B5-A3E2-C2EE5115B5F2}" type="presOf" srcId="{70973CB6-6592-4778-A36F-04AC50D515DB}" destId="{87CD2DBA-30AA-4C9E-9FB2-0239B571F974}" srcOrd="0" destOrd="0" presId="urn:microsoft.com/office/officeart/2005/8/layout/orgChart1"/>
    <dgm:cxn modelId="{8979DC4E-D30F-4315-ABE1-73969E5EEFB5}" type="presOf" srcId="{798C7855-47BC-450C-B551-A23A823EF3C8}" destId="{AD49A1A5-3A51-4217-9FCD-2C1B1848D1E6}" srcOrd="0" destOrd="0" presId="urn:microsoft.com/office/officeart/2005/8/layout/orgChart1"/>
    <dgm:cxn modelId="{5F8EC955-0A02-4155-AF46-6FD5FB954E7B}" type="presOf" srcId="{449CAC57-81F0-4D2E-AE63-4C7DCC139585}" destId="{05EC076B-45DF-4DA6-B5D0-5C172FAE356F}" srcOrd="1" destOrd="0" presId="urn:microsoft.com/office/officeart/2005/8/layout/orgChart1"/>
    <dgm:cxn modelId="{F5655D58-1AFA-4EA4-B1B1-F8709908BC73}" srcId="{798C7855-47BC-450C-B551-A23A823EF3C8}" destId="{3E4309D6-78C0-473E-80A0-012D72D70DC8}" srcOrd="3" destOrd="0" parTransId="{E07FC74F-8796-4169-89F2-867E6552A512}" sibTransId="{5AEA7068-395D-4B65-9BD2-0C19463D04F1}"/>
    <dgm:cxn modelId="{792FBE79-E912-42A2-AF98-96F61F677257}" type="presOf" srcId="{449CAC57-81F0-4D2E-AE63-4C7DCC139585}" destId="{185D1FF8-A952-48E6-A5D0-D0C6FA64A63E}" srcOrd="0" destOrd="0" presId="urn:microsoft.com/office/officeart/2005/8/layout/orgChart1"/>
    <dgm:cxn modelId="{C89BA17C-8CF5-4555-9DD2-E2C06C3A00F1}" type="presOf" srcId="{44915506-037E-4073-84C3-CF9D675D6623}" destId="{928CB46C-D62A-41FE-ACEF-406BC4B251CC}" srcOrd="0" destOrd="0" presId="urn:microsoft.com/office/officeart/2005/8/layout/orgChart1"/>
    <dgm:cxn modelId="{B7E33B80-C007-4863-9E01-F927B807E0A1}" srcId="{798C7855-47BC-450C-B551-A23A823EF3C8}" destId="{06055631-8AED-4991-B98C-3F0B9DCADAA4}" srcOrd="1" destOrd="0" parTransId="{9D095314-654C-4F46-936A-6FE9BA8DBE47}" sibTransId="{E27E5256-D134-4C98-A58B-E68FF769DF32}"/>
    <dgm:cxn modelId="{5E7709A0-5563-4EE0-9266-A01D44FA970D}" type="presOf" srcId="{90CD3FF1-7510-4E31-BB0D-D80F52B2CA16}" destId="{30C1968F-9F1E-4558-9FE6-15A1F2A62D45}" srcOrd="0" destOrd="0" presId="urn:microsoft.com/office/officeart/2005/8/layout/orgChart1"/>
    <dgm:cxn modelId="{FD69A9A1-124D-4A22-B96C-DD28FAEB5778}" type="presOf" srcId="{90CD3FF1-7510-4E31-BB0D-D80F52B2CA16}" destId="{BA9F09F4-7D9F-4DF4-9D51-1B0C0725A348}" srcOrd="1" destOrd="0" presId="urn:microsoft.com/office/officeart/2005/8/layout/orgChart1"/>
    <dgm:cxn modelId="{04B4B2B0-1D72-4AC0-A24D-A71D68C6A0C2}" srcId="{798C7855-47BC-450C-B551-A23A823EF3C8}" destId="{683249E1-F286-4F8E-8204-C037698BDA44}" srcOrd="4" destOrd="0" parTransId="{03889A31-83A0-4465-B85E-B5D6A88ACE52}" sibTransId="{BA7C4CC4-77B8-49F4-8B1A-C27F497C387C}"/>
    <dgm:cxn modelId="{57E78CC3-DF8E-47E8-89C5-D4AB29386C2F}" type="presOf" srcId="{E07FC74F-8796-4169-89F2-867E6552A512}" destId="{3B85ABEE-E688-4AE8-A6CA-A31819F62751}" srcOrd="0" destOrd="0" presId="urn:microsoft.com/office/officeart/2005/8/layout/orgChart1"/>
    <dgm:cxn modelId="{6AEA72E5-52FF-4446-85F1-0E29F074623B}" type="presOf" srcId="{3E4309D6-78C0-473E-80A0-012D72D70DC8}" destId="{9DBBBD03-C922-42FB-BF90-EE4FEBB74624}" srcOrd="0" destOrd="0" presId="urn:microsoft.com/office/officeart/2005/8/layout/orgChart1"/>
    <dgm:cxn modelId="{6A2D9FE6-A82A-4256-8979-C16F8AF7186E}" type="presOf" srcId="{683249E1-F286-4F8E-8204-C037698BDA44}" destId="{DB52D96C-6293-4895-B52D-53B8BA48BF8E}" srcOrd="0" destOrd="0" presId="urn:microsoft.com/office/officeart/2005/8/layout/orgChart1"/>
    <dgm:cxn modelId="{DDDF4AFB-65F4-4E5D-BFA2-A71008A375A3}" srcId="{798C7855-47BC-450C-B551-A23A823EF3C8}" destId="{449CAC57-81F0-4D2E-AE63-4C7DCC139585}" srcOrd="2" destOrd="0" parTransId="{44915506-037E-4073-84C3-CF9D675D6623}" sibTransId="{AEA22F5A-C3FB-43E8-B006-4D46ADD80F04}"/>
    <dgm:cxn modelId="{8BF5D5FC-ECFF-42EE-B6AB-17C64C051A1E}" type="presOf" srcId="{2BE6B320-1EBC-49F2-A8E1-FA6147C06562}" destId="{6281D552-3803-45DF-892C-6BA1C230DA6F}" srcOrd="0" destOrd="0" presId="urn:microsoft.com/office/officeart/2005/8/layout/orgChart1"/>
    <dgm:cxn modelId="{AB798837-0AB9-40DE-8F47-D75FB9399CF5}" type="presParOf" srcId="{6281D552-3803-45DF-892C-6BA1C230DA6F}" destId="{A5573C20-5E24-45AA-94B5-F6B5D284EAEA}" srcOrd="0" destOrd="0" presId="urn:microsoft.com/office/officeart/2005/8/layout/orgChart1"/>
    <dgm:cxn modelId="{547013FF-3B84-4035-8BE8-83740ADDE2EE}" type="presParOf" srcId="{A5573C20-5E24-45AA-94B5-F6B5D284EAEA}" destId="{A47B88A9-8D6D-4081-8E62-3F31BA800C5C}" srcOrd="0" destOrd="0" presId="urn:microsoft.com/office/officeart/2005/8/layout/orgChart1"/>
    <dgm:cxn modelId="{D507F8BE-A63D-4F5D-AB16-7537C9AF9A2A}" type="presParOf" srcId="{A47B88A9-8D6D-4081-8E62-3F31BA800C5C}" destId="{AD49A1A5-3A51-4217-9FCD-2C1B1848D1E6}" srcOrd="0" destOrd="0" presId="urn:microsoft.com/office/officeart/2005/8/layout/orgChart1"/>
    <dgm:cxn modelId="{A011BB42-5778-4062-9305-23F26C182F9F}" type="presParOf" srcId="{A47B88A9-8D6D-4081-8E62-3F31BA800C5C}" destId="{FBCADB84-CD2F-4476-814D-D6A88C4D7655}" srcOrd="1" destOrd="0" presId="urn:microsoft.com/office/officeart/2005/8/layout/orgChart1"/>
    <dgm:cxn modelId="{9DADEB61-1F9C-40AC-A5C0-0581C8640A11}" type="presParOf" srcId="{A5573C20-5E24-45AA-94B5-F6B5D284EAEA}" destId="{A41CCCD1-9FA8-4A01-9A6A-E4600A474233}" srcOrd="1" destOrd="0" presId="urn:microsoft.com/office/officeart/2005/8/layout/orgChart1"/>
    <dgm:cxn modelId="{7B197FF9-CFEC-40F2-89F9-29CEF467AD53}" type="presParOf" srcId="{A41CCCD1-9FA8-4A01-9A6A-E4600A474233}" destId="{87CD2DBA-30AA-4C9E-9FB2-0239B571F974}" srcOrd="0" destOrd="0" presId="urn:microsoft.com/office/officeart/2005/8/layout/orgChart1"/>
    <dgm:cxn modelId="{D01C2823-06F8-416D-AEEB-11F046EC6A3E}" type="presParOf" srcId="{A41CCCD1-9FA8-4A01-9A6A-E4600A474233}" destId="{92E3F793-8227-444B-B538-19EF577C881B}" srcOrd="1" destOrd="0" presId="urn:microsoft.com/office/officeart/2005/8/layout/orgChart1"/>
    <dgm:cxn modelId="{A7E267EC-8C73-4EF7-A5D5-3D55FBB679A9}" type="presParOf" srcId="{92E3F793-8227-444B-B538-19EF577C881B}" destId="{7B4CC73E-7601-46A9-94C9-22403BB194D7}" srcOrd="0" destOrd="0" presId="urn:microsoft.com/office/officeart/2005/8/layout/orgChart1"/>
    <dgm:cxn modelId="{BB710682-A095-4704-B4E0-E8D5327AEECB}" type="presParOf" srcId="{7B4CC73E-7601-46A9-94C9-22403BB194D7}" destId="{30C1968F-9F1E-4558-9FE6-15A1F2A62D45}" srcOrd="0" destOrd="0" presId="urn:microsoft.com/office/officeart/2005/8/layout/orgChart1"/>
    <dgm:cxn modelId="{3E7E2003-BB6F-46DC-8CC4-6AAB84F0FE99}" type="presParOf" srcId="{7B4CC73E-7601-46A9-94C9-22403BB194D7}" destId="{BA9F09F4-7D9F-4DF4-9D51-1B0C0725A348}" srcOrd="1" destOrd="0" presId="urn:microsoft.com/office/officeart/2005/8/layout/orgChart1"/>
    <dgm:cxn modelId="{77C0D31D-A888-42D9-9FF9-4B4EC0418A1E}" type="presParOf" srcId="{92E3F793-8227-444B-B538-19EF577C881B}" destId="{D3323E38-6795-4461-B2C6-B30DF943D444}" srcOrd="1" destOrd="0" presId="urn:microsoft.com/office/officeart/2005/8/layout/orgChart1"/>
    <dgm:cxn modelId="{7ECE71A6-D153-479B-896E-B42971372BE7}" type="presParOf" srcId="{92E3F793-8227-444B-B538-19EF577C881B}" destId="{C869A9D4-8C34-4826-9726-2CB3154F9BE1}" srcOrd="2" destOrd="0" presId="urn:microsoft.com/office/officeart/2005/8/layout/orgChart1"/>
    <dgm:cxn modelId="{45CB7F39-C594-48E4-B1BD-84195E62F3F4}" type="presParOf" srcId="{A41CCCD1-9FA8-4A01-9A6A-E4600A474233}" destId="{FD350541-99C7-492C-AA2D-B1B170052A62}" srcOrd="2" destOrd="0" presId="urn:microsoft.com/office/officeart/2005/8/layout/orgChart1"/>
    <dgm:cxn modelId="{953B4962-A2DD-432D-A2BF-AC0F5FEB7C5A}" type="presParOf" srcId="{A41CCCD1-9FA8-4A01-9A6A-E4600A474233}" destId="{66934DE6-6DBE-45A8-AC4D-3D25CC47348A}" srcOrd="3" destOrd="0" presId="urn:microsoft.com/office/officeart/2005/8/layout/orgChart1"/>
    <dgm:cxn modelId="{4384F241-6460-46FB-9344-290FA59A8182}" type="presParOf" srcId="{66934DE6-6DBE-45A8-AC4D-3D25CC47348A}" destId="{7E7D7AE4-8034-44DB-9FFE-0378252E875C}" srcOrd="0" destOrd="0" presId="urn:microsoft.com/office/officeart/2005/8/layout/orgChart1"/>
    <dgm:cxn modelId="{B79E4723-A437-4459-80EC-A0B0A1CCA191}" type="presParOf" srcId="{7E7D7AE4-8034-44DB-9FFE-0378252E875C}" destId="{B8E5E4FB-1E39-4F95-A793-C890244219B5}" srcOrd="0" destOrd="0" presId="urn:microsoft.com/office/officeart/2005/8/layout/orgChart1"/>
    <dgm:cxn modelId="{738D26BF-E8ED-4B0F-BF8B-39AEF53E14DF}" type="presParOf" srcId="{7E7D7AE4-8034-44DB-9FFE-0378252E875C}" destId="{88F39F1B-8850-4A94-89EB-F768E0BED754}" srcOrd="1" destOrd="0" presId="urn:microsoft.com/office/officeart/2005/8/layout/orgChart1"/>
    <dgm:cxn modelId="{562C3B07-D3A7-44E5-8753-F1FC277DF4C6}" type="presParOf" srcId="{66934DE6-6DBE-45A8-AC4D-3D25CC47348A}" destId="{A1F8B5F2-D1FA-4526-BF6E-6FBDAA5DE231}" srcOrd="1" destOrd="0" presId="urn:microsoft.com/office/officeart/2005/8/layout/orgChart1"/>
    <dgm:cxn modelId="{DD09B7B0-34DA-41C8-9079-B77A10C341F8}" type="presParOf" srcId="{66934DE6-6DBE-45A8-AC4D-3D25CC47348A}" destId="{4DB1D5DC-08D5-41B2-85E9-72A96D1F3615}" srcOrd="2" destOrd="0" presId="urn:microsoft.com/office/officeart/2005/8/layout/orgChart1"/>
    <dgm:cxn modelId="{95268CD5-2AFB-486C-94EF-3F2C16087298}" type="presParOf" srcId="{A41CCCD1-9FA8-4A01-9A6A-E4600A474233}" destId="{928CB46C-D62A-41FE-ACEF-406BC4B251CC}" srcOrd="4" destOrd="0" presId="urn:microsoft.com/office/officeart/2005/8/layout/orgChart1"/>
    <dgm:cxn modelId="{4F3C5AC4-52F7-4826-BF0B-2977E1838164}" type="presParOf" srcId="{A41CCCD1-9FA8-4A01-9A6A-E4600A474233}" destId="{6F5CB0D4-8102-4173-94EF-864D9C39A1CE}" srcOrd="5" destOrd="0" presId="urn:microsoft.com/office/officeart/2005/8/layout/orgChart1"/>
    <dgm:cxn modelId="{B71E94F4-F211-4676-8162-BF2F8F3ABEC0}" type="presParOf" srcId="{6F5CB0D4-8102-4173-94EF-864D9C39A1CE}" destId="{1001F94C-7825-4FB7-AD74-0D769EF24E47}" srcOrd="0" destOrd="0" presId="urn:microsoft.com/office/officeart/2005/8/layout/orgChart1"/>
    <dgm:cxn modelId="{9E0D3279-5DAF-4441-8A7D-A6B3594B90BE}" type="presParOf" srcId="{1001F94C-7825-4FB7-AD74-0D769EF24E47}" destId="{185D1FF8-A952-48E6-A5D0-D0C6FA64A63E}" srcOrd="0" destOrd="0" presId="urn:microsoft.com/office/officeart/2005/8/layout/orgChart1"/>
    <dgm:cxn modelId="{787F78DD-AB0A-462D-A4C1-7E58D07E44E2}" type="presParOf" srcId="{1001F94C-7825-4FB7-AD74-0D769EF24E47}" destId="{05EC076B-45DF-4DA6-B5D0-5C172FAE356F}" srcOrd="1" destOrd="0" presId="urn:microsoft.com/office/officeart/2005/8/layout/orgChart1"/>
    <dgm:cxn modelId="{0E6198BD-C29B-4B12-9405-94298BD30D79}" type="presParOf" srcId="{6F5CB0D4-8102-4173-94EF-864D9C39A1CE}" destId="{073CF1C0-8A95-4B6B-8FB6-9618B5290210}" srcOrd="1" destOrd="0" presId="urn:microsoft.com/office/officeart/2005/8/layout/orgChart1"/>
    <dgm:cxn modelId="{1F7AB2BF-BAB3-4251-AE51-8DD08794D24E}" type="presParOf" srcId="{6F5CB0D4-8102-4173-94EF-864D9C39A1CE}" destId="{C18552CB-CB97-468E-95E3-E20DEA756444}" srcOrd="2" destOrd="0" presId="urn:microsoft.com/office/officeart/2005/8/layout/orgChart1"/>
    <dgm:cxn modelId="{A986DB1D-FE1E-4A13-B9F6-1D6D09BBF7A2}" type="presParOf" srcId="{A41CCCD1-9FA8-4A01-9A6A-E4600A474233}" destId="{3B85ABEE-E688-4AE8-A6CA-A31819F62751}" srcOrd="6" destOrd="0" presId="urn:microsoft.com/office/officeart/2005/8/layout/orgChart1"/>
    <dgm:cxn modelId="{C198B069-55DD-4221-B6D3-B5A6FD3D4F45}" type="presParOf" srcId="{A41CCCD1-9FA8-4A01-9A6A-E4600A474233}" destId="{1253EC78-2203-4E2C-83AF-54ADBC0A370E}" srcOrd="7" destOrd="0" presId="urn:microsoft.com/office/officeart/2005/8/layout/orgChart1"/>
    <dgm:cxn modelId="{D7B77A61-5A03-49FB-92C2-6C31EDBD6C3F}" type="presParOf" srcId="{1253EC78-2203-4E2C-83AF-54ADBC0A370E}" destId="{079EC65C-D279-44AC-9C3A-BEA30A8C0B73}" srcOrd="0" destOrd="0" presId="urn:microsoft.com/office/officeart/2005/8/layout/orgChart1"/>
    <dgm:cxn modelId="{A9513C31-022D-44E9-9AFA-DAADA7AC7E9D}" type="presParOf" srcId="{079EC65C-D279-44AC-9C3A-BEA30A8C0B73}" destId="{9DBBBD03-C922-42FB-BF90-EE4FEBB74624}" srcOrd="0" destOrd="0" presId="urn:microsoft.com/office/officeart/2005/8/layout/orgChart1"/>
    <dgm:cxn modelId="{48315905-EAEF-472E-96CE-6DF9592EDB3A}" type="presParOf" srcId="{079EC65C-D279-44AC-9C3A-BEA30A8C0B73}" destId="{C0D2439D-0CEB-4FD0-B01B-55524B4B9147}" srcOrd="1" destOrd="0" presId="urn:microsoft.com/office/officeart/2005/8/layout/orgChart1"/>
    <dgm:cxn modelId="{DCCA8A3C-2BB8-4C70-BF20-A74AB7355F3B}" type="presParOf" srcId="{1253EC78-2203-4E2C-83AF-54ADBC0A370E}" destId="{F0043E96-6A2E-48F1-A3FF-A9FA31FF7E4C}" srcOrd="1" destOrd="0" presId="urn:microsoft.com/office/officeart/2005/8/layout/orgChart1"/>
    <dgm:cxn modelId="{E4ECF0DF-1915-4DCF-8DFA-7662B4665C37}" type="presParOf" srcId="{1253EC78-2203-4E2C-83AF-54ADBC0A370E}" destId="{81B6633D-7BE3-4807-A1AB-03F249167582}" srcOrd="2" destOrd="0" presId="urn:microsoft.com/office/officeart/2005/8/layout/orgChart1"/>
    <dgm:cxn modelId="{E602C33E-3E47-4094-ACD6-D3118EAFBF2C}" type="presParOf" srcId="{A41CCCD1-9FA8-4A01-9A6A-E4600A474233}" destId="{E714D43A-FB11-4409-9E90-623CDF80F52B}" srcOrd="8" destOrd="0" presId="urn:microsoft.com/office/officeart/2005/8/layout/orgChart1"/>
    <dgm:cxn modelId="{4C359F77-44F0-4AB3-86BC-9ACE0E866104}" type="presParOf" srcId="{A41CCCD1-9FA8-4A01-9A6A-E4600A474233}" destId="{4688BFE3-B340-4711-BE82-DE256FE4566F}" srcOrd="9" destOrd="0" presId="urn:microsoft.com/office/officeart/2005/8/layout/orgChart1"/>
    <dgm:cxn modelId="{4707DEA4-BF1D-4125-84B0-E031B419E05F}" type="presParOf" srcId="{4688BFE3-B340-4711-BE82-DE256FE4566F}" destId="{A6A3DBBA-6A1A-4A1B-966C-09BDEE722306}" srcOrd="0" destOrd="0" presId="urn:microsoft.com/office/officeart/2005/8/layout/orgChart1"/>
    <dgm:cxn modelId="{22513749-43FF-4DAF-A61F-507662A2A03F}" type="presParOf" srcId="{A6A3DBBA-6A1A-4A1B-966C-09BDEE722306}" destId="{DB52D96C-6293-4895-B52D-53B8BA48BF8E}" srcOrd="0" destOrd="0" presId="urn:microsoft.com/office/officeart/2005/8/layout/orgChart1"/>
    <dgm:cxn modelId="{21F6DC3A-9EE4-40D7-B402-A0D756620C0A}" type="presParOf" srcId="{A6A3DBBA-6A1A-4A1B-966C-09BDEE722306}" destId="{6BE8DF92-C13F-4163-942D-F7F17B35BE79}" srcOrd="1" destOrd="0" presId="urn:microsoft.com/office/officeart/2005/8/layout/orgChart1"/>
    <dgm:cxn modelId="{661B50B4-C01E-4145-9890-E7F207B49309}" type="presParOf" srcId="{4688BFE3-B340-4711-BE82-DE256FE4566F}" destId="{45477B3A-E826-4301-946C-3FF72F78D161}" srcOrd="1" destOrd="0" presId="urn:microsoft.com/office/officeart/2005/8/layout/orgChart1"/>
    <dgm:cxn modelId="{CF8321D2-50EE-4A1D-8148-402CDB0B9AF0}" type="presParOf" srcId="{4688BFE3-B340-4711-BE82-DE256FE4566F}" destId="{A65F5B0B-739E-4181-A6D0-7225D2BCDFA9}" srcOrd="2" destOrd="0" presId="urn:microsoft.com/office/officeart/2005/8/layout/orgChart1"/>
    <dgm:cxn modelId="{4640149B-4CA8-4D1A-9815-20EF84069478}" type="presParOf" srcId="{A5573C20-5E24-45AA-94B5-F6B5D284EAEA}" destId="{102EEE03-97D0-4EF1-B90C-AF79D70820B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05BD7E-1F43-435A-A8F8-2DBBD084908A}"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CC405193-D7AE-419C-A1C0-540FDC4A1778}">
      <dgm:prSet phldrT="[Текст]" custT="1"/>
      <dgm:spPr/>
      <dgm:t>
        <a:bodyPr/>
        <a:lstStyle/>
        <a:p>
          <a:r>
            <a:rPr lang="ru-RU" sz="1200">
              <a:latin typeface="Times New Roman" pitchFamily="18" charset="0"/>
              <a:cs typeface="Times New Roman" pitchFamily="18" charset="0"/>
            </a:rPr>
            <a:t>Залежно від змісту адміністративної діяльності</a:t>
          </a:r>
        </a:p>
      </dgm:t>
    </dgm:pt>
    <dgm:pt modelId="{95523B85-678B-489D-9F6F-E54669261FC7}" type="parTrans" cxnId="{DE3A3C41-055C-47DA-BB88-3EC9B42009AC}">
      <dgm:prSet/>
      <dgm:spPr/>
      <dgm:t>
        <a:bodyPr/>
        <a:lstStyle/>
        <a:p>
          <a:endParaRPr lang="ru-RU" sz="1200">
            <a:latin typeface="Times New Roman" pitchFamily="18" charset="0"/>
            <a:cs typeface="Times New Roman" pitchFamily="18" charset="0"/>
          </a:endParaRPr>
        </a:p>
      </dgm:t>
    </dgm:pt>
    <dgm:pt modelId="{1F739B88-6851-4D12-9ACE-2D5EBFAAE17D}" type="sibTrans" cxnId="{DE3A3C41-055C-47DA-BB88-3EC9B42009AC}">
      <dgm:prSet/>
      <dgm:spPr/>
      <dgm:t>
        <a:bodyPr/>
        <a:lstStyle/>
        <a:p>
          <a:endParaRPr lang="ru-RU" sz="1200">
            <a:latin typeface="Times New Roman" pitchFamily="18" charset="0"/>
            <a:cs typeface="Times New Roman" pitchFamily="18" charset="0"/>
          </a:endParaRPr>
        </a:p>
      </dgm:t>
    </dgm:pt>
    <dgm:pt modelId="{6B70F1FF-48E9-4E7D-9E7F-06EB56391F3D}">
      <dgm:prSet phldrT="[Текст]" custT="1"/>
      <dgm:spPr>
        <a:solidFill>
          <a:schemeClr val="bg1">
            <a:alpha val="90000"/>
          </a:schemeClr>
        </a:solidFill>
      </dgm:spPr>
      <dgm:t>
        <a:bodyPr/>
        <a:lstStyle/>
        <a:p>
          <a:r>
            <a:rPr lang="ru-RU" sz="1200">
              <a:latin typeface="Times New Roman" pitchFamily="18" charset="0"/>
              <a:cs typeface="Times New Roman" pitchFamily="18" charset="0"/>
            </a:rPr>
            <a:t>видача дозволів;</a:t>
          </a:r>
        </a:p>
      </dgm:t>
    </dgm:pt>
    <dgm:pt modelId="{55E791F9-7F0F-40DA-90A9-1092D4D274E7}" type="parTrans" cxnId="{AFF43050-BC83-46BA-83FB-FB1A228906EC}">
      <dgm:prSet/>
      <dgm:spPr/>
      <dgm:t>
        <a:bodyPr/>
        <a:lstStyle/>
        <a:p>
          <a:endParaRPr lang="ru-RU" sz="1200">
            <a:latin typeface="Times New Roman" pitchFamily="18" charset="0"/>
            <a:cs typeface="Times New Roman" pitchFamily="18" charset="0"/>
          </a:endParaRPr>
        </a:p>
      </dgm:t>
    </dgm:pt>
    <dgm:pt modelId="{53B13E66-69F5-47CA-BF8F-9994742CC9D1}" type="sibTrans" cxnId="{AFF43050-BC83-46BA-83FB-FB1A228906EC}">
      <dgm:prSet/>
      <dgm:spPr/>
      <dgm:t>
        <a:bodyPr/>
        <a:lstStyle/>
        <a:p>
          <a:endParaRPr lang="ru-RU" sz="1200">
            <a:latin typeface="Times New Roman" pitchFamily="18" charset="0"/>
            <a:cs typeface="Times New Roman" pitchFamily="18" charset="0"/>
          </a:endParaRPr>
        </a:p>
      </dgm:t>
    </dgm:pt>
    <dgm:pt modelId="{57F6D6A4-6CD9-4818-88A1-C3BE4F05D685}">
      <dgm:prSet phldrT="[Текст]" custT="1"/>
      <dgm:spPr/>
      <dgm:t>
        <a:bodyPr/>
        <a:lstStyle/>
        <a:p>
          <a:r>
            <a:rPr lang="ru-RU" sz="1200">
              <a:latin typeface="Times New Roman" pitchFamily="18" charset="0"/>
              <a:cs typeface="Times New Roman" pitchFamily="18" charset="0"/>
            </a:rPr>
            <a:t>Залежно від рівня втсановлення повноважень</a:t>
          </a:r>
        </a:p>
      </dgm:t>
    </dgm:pt>
    <dgm:pt modelId="{3BA8196C-7148-417B-9CE0-24CC6E69859F}" type="parTrans" cxnId="{1FB2E492-782C-4D4F-B389-ADFCA90D34F5}">
      <dgm:prSet/>
      <dgm:spPr/>
      <dgm:t>
        <a:bodyPr/>
        <a:lstStyle/>
        <a:p>
          <a:endParaRPr lang="ru-RU" sz="1200">
            <a:latin typeface="Times New Roman" pitchFamily="18" charset="0"/>
            <a:cs typeface="Times New Roman" pitchFamily="18" charset="0"/>
          </a:endParaRPr>
        </a:p>
      </dgm:t>
    </dgm:pt>
    <dgm:pt modelId="{3AD950F3-E70F-48A9-9B25-B211E54FD605}" type="sibTrans" cxnId="{1FB2E492-782C-4D4F-B389-ADFCA90D34F5}">
      <dgm:prSet/>
      <dgm:spPr/>
      <dgm:t>
        <a:bodyPr/>
        <a:lstStyle/>
        <a:p>
          <a:endParaRPr lang="ru-RU" sz="1200">
            <a:latin typeface="Times New Roman" pitchFamily="18" charset="0"/>
            <a:cs typeface="Times New Roman" pitchFamily="18" charset="0"/>
          </a:endParaRPr>
        </a:p>
      </dgm:t>
    </dgm:pt>
    <dgm:pt modelId="{E657A92A-C986-434B-B03C-160DF7D7AEA2}">
      <dgm:prSet phldrT="[Текст]" custT="1"/>
      <dgm:spPr>
        <a:solidFill>
          <a:schemeClr val="bg1">
            <a:alpha val="90000"/>
          </a:schemeClr>
        </a:solidFill>
      </dgm:spPr>
      <dgm:t>
        <a:bodyPr/>
        <a:lstStyle/>
        <a:p>
          <a:r>
            <a:rPr lang="ru-RU" sz="1200">
              <a:latin typeface="Times New Roman" pitchFamily="18" charset="0"/>
              <a:cs typeface="Times New Roman" pitchFamily="18" charset="0"/>
            </a:rPr>
            <a:t>з централізованим регулюванням;</a:t>
          </a:r>
        </a:p>
      </dgm:t>
    </dgm:pt>
    <dgm:pt modelId="{76B8E1EF-5F9F-4212-9ABF-A3CF33785AC0}" type="parTrans" cxnId="{0F37ADC1-17DF-4AFE-A3AF-6A2CBEDA7780}">
      <dgm:prSet/>
      <dgm:spPr/>
      <dgm:t>
        <a:bodyPr/>
        <a:lstStyle/>
        <a:p>
          <a:endParaRPr lang="ru-RU" sz="1200">
            <a:latin typeface="Times New Roman" pitchFamily="18" charset="0"/>
            <a:cs typeface="Times New Roman" pitchFamily="18" charset="0"/>
          </a:endParaRPr>
        </a:p>
      </dgm:t>
    </dgm:pt>
    <dgm:pt modelId="{35C78AFD-2F7B-448B-83F8-54905F285560}" type="sibTrans" cxnId="{0F37ADC1-17DF-4AFE-A3AF-6A2CBEDA7780}">
      <dgm:prSet/>
      <dgm:spPr/>
      <dgm:t>
        <a:bodyPr/>
        <a:lstStyle/>
        <a:p>
          <a:endParaRPr lang="ru-RU" sz="1200">
            <a:latin typeface="Times New Roman" pitchFamily="18" charset="0"/>
            <a:cs typeface="Times New Roman" pitchFamily="18" charset="0"/>
          </a:endParaRPr>
        </a:p>
      </dgm:t>
    </dgm:pt>
    <dgm:pt modelId="{5FAB9C9F-1D3F-43BB-A0CF-7C5E9A314C7C}">
      <dgm:prSet phldrT="[Текст]" custT="1"/>
      <dgm:spPr>
        <a:solidFill>
          <a:schemeClr val="bg1">
            <a:alpha val="90000"/>
          </a:schemeClr>
        </a:solidFill>
      </dgm:spPr>
      <dgm:t>
        <a:bodyPr/>
        <a:lstStyle/>
        <a:p>
          <a:r>
            <a:rPr lang="ru-RU" sz="1200">
              <a:latin typeface="Times New Roman" pitchFamily="18" charset="0"/>
              <a:cs typeface="Times New Roman" pitchFamily="18" charset="0"/>
            </a:rPr>
            <a:t>з локальним регулюванням;</a:t>
          </a:r>
        </a:p>
      </dgm:t>
    </dgm:pt>
    <dgm:pt modelId="{1EC82D30-25A7-4396-8AB0-D30514C3FD8D}" type="parTrans" cxnId="{1DAD4E94-6613-4DA6-A835-A86FC5311F4E}">
      <dgm:prSet/>
      <dgm:spPr/>
      <dgm:t>
        <a:bodyPr/>
        <a:lstStyle/>
        <a:p>
          <a:endParaRPr lang="ru-RU" sz="1200">
            <a:latin typeface="Times New Roman" pitchFamily="18" charset="0"/>
            <a:cs typeface="Times New Roman" pitchFamily="18" charset="0"/>
          </a:endParaRPr>
        </a:p>
      </dgm:t>
    </dgm:pt>
    <dgm:pt modelId="{CC9831A6-D04C-4841-BBCC-4B3F05B44B74}" type="sibTrans" cxnId="{1DAD4E94-6613-4DA6-A835-A86FC5311F4E}">
      <dgm:prSet/>
      <dgm:spPr/>
      <dgm:t>
        <a:bodyPr/>
        <a:lstStyle/>
        <a:p>
          <a:endParaRPr lang="ru-RU" sz="1200">
            <a:latin typeface="Times New Roman" pitchFamily="18" charset="0"/>
            <a:cs typeface="Times New Roman" pitchFamily="18" charset="0"/>
          </a:endParaRPr>
        </a:p>
      </dgm:t>
    </dgm:pt>
    <dgm:pt modelId="{894A015E-360E-4CD5-87D9-F58AB78D0253}">
      <dgm:prSet phldrT="[Текст]" custT="1"/>
      <dgm:spPr/>
      <dgm:t>
        <a:bodyPr/>
        <a:lstStyle/>
        <a:p>
          <a:r>
            <a:rPr lang="ru-RU" sz="1200">
              <a:latin typeface="Times New Roman" pitchFamily="18" charset="0"/>
              <a:cs typeface="Times New Roman" pitchFamily="18" charset="0"/>
            </a:rPr>
            <a:t>Залежно від суб</a:t>
          </a:r>
          <a:r>
            <a:rPr lang="en-US" sz="1200">
              <a:latin typeface="Times New Roman" pitchFamily="18" charset="0"/>
              <a:cs typeface="Times New Roman" pitchFamily="18" charset="0"/>
            </a:rPr>
            <a:t>'</a:t>
          </a:r>
          <a:r>
            <a:rPr lang="ru-RU" sz="1200">
              <a:latin typeface="Times New Roman" pitchFamily="18" charset="0"/>
              <a:cs typeface="Times New Roman" pitchFamily="18" charset="0"/>
            </a:rPr>
            <a:t>єкта надання  </a:t>
          </a:r>
        </a:p>
      </dgm:t>
    </dgm:pt>
    <dgm:pt modelId="{295DCFD2-4677-4257-B57F-E81997E16731}" type="parTrans" cxnId="{13183325-49F5-4D30-B13A-04900D736BEB}">
      <dgm:prSet/>
      <dgm:spPr/>
      <dgm:t>
        <a:bodyPr/>
        <a:lstStyle/>
        <a:p>
          <a:endParaRPr lang="ru-RU" sz="1200">
            <a:latin typeface="Times New Roman" pitchFamily="18" charset="0"/>
            <a:cs typeface="Times New Roman" pitchFamily="18" charset="0"/>
          </a:endParaRPr>
        </a:p>
      </dgm:t>
    </dgm:pt>
    <dgm:pt modelId="{9923B944-1BA8-49FC-BDC1-814F292FD930}" type="sibTrans" cxnId="{13183325-49F5-4D30-B13A-04900D736BEB}">
      <dgm:prSet/>
      <dgm:spPr/>
      <dgm:t>
        <a:bodyPr/>
        <a:lstStyle/>
        <a:p>
          <a:endParaRPr lang="ru-RU" sz="1200">
            <a:latin typeface="Times New Roman" pitchFamily="18" charset="0"/>
            <a:cs typeface="Times New Roman" pitchFamily="18" charset="0"/>
          </a:endParaRPr>
        </a:p>
      </dgm:t>
    </dgm:pt>
    <dgm:pt modelId="{9E16C980-0E2B-497C-A79C-9265935EE47D}">
      <dgm:prSet phldrT="[Текст]" custT="1"/>
      <dgm:spPr>
        <a:solidFill>
          <a:schemeClr val="bg1">
            <a:alpha val="90000"/>
          </a:schemeClr>
        </a:solidFill>
      </dgm:spPr>
      <dgm:t>
        <a:bodyPr/>
        <a:lstStyle/>
        <a:p>
          <a:r>
            <a:rPr lang="uk-UA" sz="1200">
              <a:latin typeface="Times New Roman" pitchFamily="18" charset="0"/>
              <a:cs typeface="Times New Roman" pitchFamily="18" charset="0"/>
            </a:rPr>
            <a:t>державні</a:t>
          </a:r>
          <a:endParaRPr lang="ru-RU" sz="1200">
            <a:latin typeface="Times New Roman" pitchFamily="18" charset="0"/>
            <a:cs typeface="Times New Roman" pitchFamily="18" charset="0"/>
          </a:endParaRPr>
        </a:p>
      </dgm:t>
    </dgm:pt>
    <dgm:pt modelId="{9FD93149-C56C-4A90-AB62-D64A255F5614}" type="parTrans" cxnId="{40FFE95D-F64B-435A-A201-E6AB11BACBAC}">
      <dgm:prSet/>
      <dgm:spPr/>
      <dgm:t>
        <a:bodyPr/>
        <a:lstStyle/>
        <a:p>
          <a:endParaRPr lang="ru-RU" sz="1200">
            <a:latin typeface="Times New Roman" pitchFamily="18" charset="0"/>
            <a:cs typeface="Times New Roman" pitchFamily="18" charset="0"/>
          </a:endParaRPr>
        </a:p>
      </dgm:t>
    </dgm:pt>
    <dgm:pt modelId="{7BF760D3-B42C-45B6-B2CD-BBF3D06671FF}" type="sibTrans" cxnId="{40FFE95D-F64B-435A-A201-E6AB11BACBAC}">
      <dgm:prSet/>
      <dgm:spPr/>
      <dgm:t>
        <a:bodyPr/>
        <a:lstStyle/>
        <a:p>
          <a:endParaRPr lang="ru-RU" sz="1200">
            <a:latin typeface="Times New Roman" pitchFamily="18" charset="0"/>
            <a:cs typeface="Times New Roman" pitchFamily="18" charset="0"/>
          </a:endParaRPr>
        </a:p>
      </dgm:t>
    </dgm:pt>
    <dgm:pt modelId="{4C6589B8-E23D-4D12-A9B5-83710ACE8B5B}">
      <dgm:prSet phldrT="[Текст]" custT="1"/>
      <dgm:spPr>
        <a:solidFill>
          <a:schemeClr val="bg1">
            <a:alpha val="90000"/>
          </a:schemeClr>
        </a:solidFill>
      </dgm:spPr>
      <dgm:t>
        <a:bodyPr/>
        <a:lstStyle/>
        <a:p>
          <a:r>
            <a:rPr lang="uk-UA" sz="1200">
              <a:latin typeface="Times New Roman" pitchFamily="18" charset="0"/>
              <a:cs typeface="Times New Roman" pitchFamily="18" charset="0"/>
            </a:rPr>
            <a:t>суніципальні</a:t>
          </a:r>
          <a:endParaRPr lang="ru-RU" sz="1200">
            <a:latin typeface="Times New Roman" pitchFamily="18" charset="0"/>
            <a:cs typeface="Times New Roman" pitchFamily="18" charset="0"/>
          </a:endParaRPr>
        </a:p>
      </dgm:t>
    </dgm:pt>
    <dgm:pt modelId="{37E78E54-E1D1-481C-922A-7B7240B5F13B}" type="parTrans" cxnId="{2C8D7D27-C412-42EE-A78F-298C921FD2AD}">
      <dgm:prSet/>
      <dgm:spPr/>
      <dgm:t>
        <a:bodyPr/>
        <a:lstStyle/>
        <a:p>
          <a:endParaRPr lang="ru-RU" sz="1200">
            <a:latin typeface="Times New Roman" pitchFamily="18" charset="0"/>
            <a:cs typeface="Times New Roman" pitchFamily="18" charset="0"/>
          </a:endParaRPr>
        </a:p>
      </dgm:t>
    </dgm:pt>
    <dgm:pt modelId="{D6AF5251-AD87-495B-B998-E136C9DD0A2C}" type="sibTrans" cxnId="{2C8D7D27-C412-42EE-A78F-298C921FD2AD}">
      <dgm:prSet/>
      <dgm:spPr/>
      <dgm:t>
        <a:bodyPr/>
        <a:lstStyle/>
        <a:p>
          <a:endParaRPr lang="ru-RU" sz="1200">
            <a:latin typeface="Times New Roman" pitchFamily="18" charset="0"/>
            <a:cs typeface="Times New Roman" pitchFamily="18" charset="0"/>
          </a:endParaRPr>
        </a:p>
      </dgm:t>
    </dgm:pt>
    <dgm:pt modelId="{30F3EADB-3E38-4749-BFDE-15A97E1FE069}">
      <dgm:prSet phldrT="[Текст]" custT="1"/>
      <dgm:spPr>
        <a:solidFill>
          <a:schemeClr val="bg1">
            <a:alpha val="90000"/>
          </a:schemeClr>
        </a:solidFill>
      </dgm:spPr>
      <dgm:t>
        <a:bodyPr/>
        <a:lstStyle/>
        <a:p>
          <a:r>
            <a:rPr lang="ru-RU" sz="1200">
              <a:latin typeface="Times New Roman" pitchFamily="18" charset="0"/>
              <a:cs typeface="Times New Roman" pitchFamily="18" charset="0"/>
            </a:rPr>
            <a:t>реєстрація з веденням реєстрів;</a:t>
          </a:r>
        </a:p>
      </dgm:t>
    </dgm:pt>
    <dgm:pt modelId="{B877D435-EA2E-44B3-99D6-2B2CC1B11580}" type="parTrans" cxnId="{2A4F42E1-D450-4DC1-A5AA-C3E9B6184429}">
      <dgm:prSet/>
      <dgm:spPr/>
      <dgm:t>
        <a:bodyPr/>
        <a:lstStyle/>
        <a:p>
          <a:endParaRPr lang="ru-RU" sz="1200">
            <a:latin typeface="Times New Roman" pitchFamily="18" charset="0"/>
            <a:cs typeface="Times New Roman" pitchFamily="18" charset="0"/>
          </a:endParaRPr>
        </a:p>
      </dgm:t>
    </dgm:pt>
    <dgm:pt modelId="{01804A7A-83CB-45B4-B3CE-AC19EED91DED}" type="sibTrans" cxnId="{2A4F42E1-D450-4DC1-A5AA-C3E9B6184429}">
      <dgm:prSet/>
      <dgm:spPr/>
      <dgm:t>
        <a:bodyPr/>
        <a:lstStyle/>
        <a:p>
          <a:endParaRPr lang="ru-RU" sz="1200">
            <a:latin typeface="Times New Roman" pitchFamily="18" charset="0"/>
            <a:cs typeface="Times New Roman" pitchFamily="18" charset="0"/>
          </a:endParaRPr>
        </a:p>
      </dgm:t>
    </dgm:pt>
    <dgm:pt modelId="{45D734E9-CAB6-468E-840C-5FEAC1E30C71}">
      <dgm:prSet phldrT="[Текст]" custT="1"/>
      <dgm:spPr>
        <a:solidFill>
          <a:schemeClr val="bg1">
            <a:alpha val="90000"/>
          </a:schemeClr>
        </a:solidFill>
      </dgm:spPr>
      <dgm:t>
        <a:bodyPr/>
        <a:lstStyle/>
        <a:p>
          <a:r>
            <a:rPr lang="ru-RU" sz="1200">
              <a:latin typeface="Times New Roman" pitchFamily="18" charset="0"/>
              <a:cs typeface="Times New Roman" pitchFamily="18" charset="0"/>
            </a:rPr>
            <a:t>легалізація актів</a:t>
          </a:r>
        </a:p>
      </dgm:t>
    </dgm:pt>
    <dgm:pt modelId="{A5821615-7FAE-4C81-BFB5-5BB6F8D578FC}" type="parTrans" cxnId="{F694CDAF-62B2-41B3-B386-C98C554E122F}">
      <dgm:prSet/>
      <dgm:spPr/>
      <dgm:t>
        <a:bodyPr/>
        <a:lstStyle/>
        <a:p>
          <a:endParaRPr lang="ru-RU" sz="1200">
            <a:latin typeface="Times New Roman" pitchFamily="18" charset="0"/>
            <a:cs typeface="Times New Roman" pitchFamily="18" charset="0"/>
          </a:endParaRPr>
        </a:p>
      </dgm:t>
    </dgm:pt>
    <dgm:pt modelId="{8CEB5B51-1164-4A4B-B2CD-4A1D92150895}" type="sibTrans" cxnId="{F694CDAF-62B2-41B3-B386-C98C554E122F}">
      <dgm:prSet/>
      <dgm:spPr/>
      <dgm:t>
        <a:bodyPr/>
        <a:lstStyle/>
        <a:p>
          <a:endParaRPr lang="ru-RU" sz="1200">
            <a:latin typeface="Times New Roman" pitchFamily="18" charset="0"/>
            <a:cs typeface="Times New Roman" pitchFamily="18" charset="0"/>
          </a:endParaRPr>
        </a:p>
      </dgm:t>
    </dgm:pt>
    <dgm:pt modelId="{C9D95744-E295-42ED-9205-6B5309E82150}">
      <dgm:prSet phldrT="[Текст]" custT="1"/>
      <dgm:spPr>
        <a:solidFill>
          <a:schemeClr val="bg1">
            <a:alpha val="90000"/>
          </a:schemeClr>
        </a:solidFill>
      </dgm:spPr>
      <dgm:t>
        <a:bodyPr/>
        <a:lstStyle/>
        <a:p>
          <a:r>
            <a:rPr lang="ru-RU" sz="1200">
              <a:latin typeface="Times New Roman" pitchFamily="18" charset="0"/>
              <a:cs typeface="Times New Roman" pitchFamily="18" charset="0"/>
            </a:rPr>
            <a:t>зі "змішаним" регулюванням</a:t>
          </a:r>
        </a:p>
      </dgm:t>
    </dgm:pt>
    <dgm:pt modelId="{E70DC5A0-74A0-4E1F-8688-ECF5131817B8}" type="parTrans" cxnId="{4BA23637-BF07-42DD-B0B7-EE4FFC2F0C81}">
      <dgm:prSet/>
      <dgm:spPr/>
      <dgm:t>
        <a:bodyPr/>
        <a:lstStyle/>
        <a:p>
          <a:endParaRPr lang="ru-RU" sz="1200">
            <a:latin typeface="Times New Roman" pitchFamily="18" charset="0"/>
            <a:cs typeface="Times New Roman" pitchFamily="18" charset="0"/>
          </a:endParaRPr>
        </a:p>
      </dgm:t>
    </dgm:pt>
    <dgm:pt modelId="{0FA85FFF-7D12-4F6C-A064-230373AF5AE3}" type="sibTrans" cxnId="{4BA23637-BF07-42DD-B0B7-EE4FFC2F0C81}">
      <dgm:prSet/>
      <dgm:spPr/>
      <dgm:t>
        <a:bodyPr/>
        <a:lstStyle/>
        <a:p>
          <a:endParaRPr lang="ru-RU" sz="1200">
            <a:latin typeface="Times New Roman" pitchFamily="18" charset="0"/>
            <a:cs typeface="Times New Roman" pitchFamily="18" charset="0"/>
          </a:endParaRPr>
        </a:p>
      </dgm:t>
    </dgm:pt>
    <dgm:pt modelId="{6396F4B2-4CD1-4501-AFDC-AAED86E5E3D2}">
      <dgm:prSet custT="1"/>
      <dgm:spPr/>
      <dgm:t>
        <a:bodyPr/>
        <a:lstStyle/>
        <a:p>
          <a:r>
            <a:rPr lang="uk-UA" sz="1200">
              <a:latin typeface="Times New Roman" pitchFamily="18" charset="0"/>
              <a:cs typeface="Times New Roman" pitchFamily="18" charset="0"/>
            </a:rPr>
            <a:t>Залежно від предмета (характера) питань </a:t>
          </a:r>
          <a:endParaRPr lang="ru-RU" sz="1200">
            <a:latin typeface="Times New Roman" pitchFamily="18" charset="0"/>
            <a:cs typeface="Times New Roman" pitchFamily="18" charset="0"/>
          </a:endParaRPr>
        </a:p>
      </dgm:t>
    </dgm:pt>
    <dgm:pt modelId="{5C59F71E-55B6-470A-908F-E52D4341B9B6}" type="parTrans" cxnId="{634C33C7-1A6E-44D2-B350-52F9120897DD}">
      <dgm:prSet/>
      <dgm:spPr/>
      <dgm:t>
        <a:bodyPr/>
        <a:lstStyle/>
        <a:p>
          <a:endParaRPr lang="ru-RU" sz="1200">
            <a:latin typeface="Times New Roman" pitchFamily="18" charset="0"/>
            <a:cs typeface="Times New Roman" pitchFamily="18" charset="0"/>
          </a:endParaRPr>
        </a:p>
      </dgm:t>
    </dgm:pt>
    <dgm:pt modelId="{C0AEDAA3-481C-42E4-A395-3F803A500F77}" type="sibTrans" cxnId="{634C33C7-1A6E-44D2-B350-52F9120897DD}">
      <dgm:prSet/>
      <dgm:spPr/>
      <dgm:t>
        <a:bodyPr/>
        <a:lstStyle/>
        <a:p>
          <a:endParaRPr lang="ru-RU" sz="1200">
            <a:latin typeface="Times New Roman" pitchFamily="18" charset="0"/>
            <a:cs typeface="Times New Roman" pitchFamily="18" charset="0"/>
          </a:endParaRPr>
        </a:p>
      </dgm:t>
    </dgm:pt>
    <dgm:pt modelId="{2893FC61-9E6B-405D-9518-2B1628F79DCC}">
      <dgm:prSet custT="1"/>
      <dgm:spPr>
        <a:solidFill>
          <a:schemeClr val="bg1">
            <a:alpha val="90000"/>
          </a:schemeClr>
        </a:solidFill>
      </dgm:spPr>
      <dgm:t>
        <a:bodyPr/>
        <a:lstStyle/>
        <a:p>
          <a:r>
            <a:rPr lang="uk-UA" sz="1200">
              <a:latin typeface="Times New Roman" pitchFamily="18" charset="0"/>
              <a:cs typeface="Times New Roman" pitchFamily="18" charset="0"/>
            </a:rPr>
            <a:t>підприємницькі (господарські); соціальні; земельні; будівельно-комунальні; житлові тощо</a:t>
          </a:r>
          <a:endParaRPr lang="ru-RU" sz="1200">
            <a:latin typeface="Times New Roman" pitchFamily="18" charset="0"/>
            <a:cs typeface="Times New Roman" pitchFamily="18" charset="0"/>
          </a:endParaRPr>
        </a:p>
      </dgm:t>
    </dgm:pt>
    <dgm:pt modelId="{27CFFC43-5D2D-42EE-80F6-948D031877B4}" type="parTrans" cxnId="{D50F9DBA-7BD9-4B65-9FF3-DA5CF560DFC6}">
      <dgm:prSet/>
      <dgm:spPr/>
      <dgm:t>
        <a:bodyPr/>
        <a:lstStyle/>
        <a:p>
          <a:endParaRPr lang="ru-RU" sz="1200">
            <a:latin typeface="Times New Roman" pitchFamily="18" charset="0"/>
            <a:cs typeface="Times New Roman" pitchFamily="18" charset="0"/>
          </a:endParaRPr>
        </a:p>
      </dgm:t>
    </dgm:pt>
    <dgm:pt modelId="{C5BB5BA3-0D12-403B-9BD2-BC79AD9B76E3}" type="sibTrans" cxnId="{D50F9DBA-7BD9-4B65-9FF3-DA5CF560DFC6}">
      <dgm:prSet/>
      <dgm:spPr/>
      <dgm:t>
        <a:bodyPr/>
        <a:lstStyle/>
        <a:p>
          <a:endParaRPr lang="ru-RU" sz="1200">
            <a:latin typeface="Times New Roman" pitchFamily="18" charset="0"/>
            <a:cs typeface="Times New Roman" pitchFamily="18" charset="0"/>
          </a:endParaRPr>
        </a:p>
      </dgm:t>
    </dgm:pt>
    <dgm:pt modelId="{8DC605AF-0F4F-4DDB-9F18-5F59162613D3}">
      <dgm:prSet custT="1"/>
      <dgm:spPr/>
      <dgm:t>
        <a:bodyPr/>
        <a:lstStyle/>
        <a:p>
          <a:r>
            <a:rPr lang="uk-UA" sz="1200">
              <a:latin typeface="Times New Roman" pitchFamily="18" charset="0"/>
              <a:cs typeface="Times New Roman" pitchFamily="18" charset="0"/>
            </a:rPr>
            <a:t>Залежно від критерію платності</a:t>
          </a:r>
          <a:endParaRPr lang="ru-RU" sz="1200">
            <a:latin typeface="Times New Roman" pitchFamily="18" charset="0"/>
            <a:cs typeface="Times New Roman" pitchFamily="18" charset="0"/>
          </a:endParaRPr>
        </a:p>
      </dgm:t>
    </dgm:pt>
    <dgm:pt modelId="{E2CCC459-0A18-4DE1-AEFF-9FF5B6AE94E8}" type="parTrans" cxnId="{02437BFE-0ED0-4890-BD6E-9D18A95BFAB7}">
      <dgm:prSet/>
      <dgm:spPr/>
      <dgm:t>
        <a:bodyPr/>
        <a:lstStyle/>
        <a:p>
          <a:endParaRPr lang="ru-RU" sz="1200">
            <a:latin typeface="Times New Roman" pitchFamily="18" charset="0"/>
            <a:cs typeface="Times New Roman" pitchFamily="18" charset="0"/>
          </a:endParaRPr>
        </a:p>
      </dgm:t>
    </dgm:pt>
    <dgm:pt modelId="{91DDECFA-5BC1-49B6-90F2-9C2F127E92A2}" type="sibTrans" cxnId="{02437BFE-0ED0-4890-BD6E-9D18A95BFAB7}">
      <dgm:prSet/>
      <dgm:spPr/>
      <dgm:t>
        <a:bodyPr/>
        <a:lstStyle/>
        <a:p>
          <a:endParaRPr lang="ru-RU" sz="1200">
            <a:latin typeface="Times New Roman" pitchFamily="18" charset="0"/>
            <a:cs typeface="Times New Roman" pitchFamily="18" charset="0"/>
          </a:endParaRPr>
        </a:p>
      </dgm:t>
    </dgm:pt>
    <dgm:pt modelId="{0F814F5C-3770-4F1A-B668-F899AE8E99F1}">
      <dgm:prSet custT="1"/>
      <dgm:spPr>
        <a:solidFill>
          <a:schemeClr val="bg1">
            <a:alpha val="90000"/>
          </a:schemeClr>
        </a:solidFill>
      </dgm:spPr>
      <dgm:t>
        <a:bodyPr/>
        <a:lstStyle/>
        <a:p>
          <a:r>
            <a:rPr lang="uk-UA" sz="1200">
              <a:latin typeface="Times New Roman" pitchFamily="18" charset="0"/>
              <a:cs typeface="Times New Roman" pitchFamily="18" charset="0"/>
            </a:rPr>
            <a:t>платні;</a:t>
          </a:r>
          <a:endParaRPr lang="ru-RU" sz="1200">
            <a:latin typeface="Times New Roman" pitchFamily="18" charset="0"/>
            <a:cs typeface="Times New Roman" pitchFamily="18" charset="0"/>
          </a:endParaRPr>
        </a:p>
      </dgm:t>
    </dgm:pt>
    <dgm:pt modelId="{537654EA-18D3-4703-B8D6-E3B22AD62B41}" type="parTrans" cxnId="{1EC0259F-7ED4-4F96-AB2A-C8D7CF2C7D54}">
      <dgm:prSet/>
      <dgm:spPr/>
      <dgm:t>
        <a:bodyPr/>
        <a:lstStyle/>
        <a:p>
          <a:endParaRPr lang="ru-RU" sz="1200">
            <a:latin typeface="Times New Roman" pitchFamily="18" charset="0"/>
            <a:cs typeface="Times New Roman" pitchFamily="18" charset="0"/>
          </a:endParaRPr>
        </a:p>
      </dgm:t>
    </dgm:pt>
    <dgm:pt modelId="{A0C1FD1E-6035-4E74-8A73-E66586647960}" type="sibTrans" cxnId="{1EC0259F-7ED4-4F96-AB2A-C8D7CF2C7D54}">
      <dgm:prSet/>
      <dgm:spPr/>
      <dgm:t>
        <a:bodyPr/>
        <a:lstStyle/>
        <a:p>
          <a:endParaRPr lang="ru-RU" sz="1200">
            <a:latin typeface="Times New Roman" pitchFamily="18" charset="0"/>
            <a:cs typeface="Times New Roman" pitchFamily="18" charset="0"/>
          </a:endParaRPr>
        </a:p>
      </dgm:t>
    </dgm:pt>
    <dgm:pt modelId="{7EC2D653-1D94-479E-B8EF-35FE64AC249C}">
      <dgm:prSet custT="1"/>
      <dgm:spPr>
        <a:solidFill>
          <a:schemeClr val="bg1">
            <a:alpha val="90000"/>
          </a:schemeClr>
        </a:solidFill>
      </dgm:spPr>
      <dgm:t>
        <a:bodyPr/>
        <a:lstStyle/>
        <a:p>
          <a:r>
            <a:rPr lang="uk-UA" sz="1200">
              <a:latin typeface="Times New Roman" pitchFamily="18" charset="0"/>
              <a:cs typeface="Times New Roman" pitchFamily="18" charset="0"/>
            </a:rPr>
            <a:t>безоплатні</a:t>
          </a:r>
          <a:endParaRPr lang="ru-RU" sz="1200">
            <a:latin typeface="Times New Roman" pitchFamily="18" charset="0"/>
            <a:cs typeface="Times New Roman" pitchFamily="18" charset="0"/>
          </a:endParaRPr>
        </a:p>
      </dgm:t>
    </dgm:pt>
    <dgm:pt modelId="{B8621ADC-F657-4BB3-B597-36E983311BF2}" type="parTrans" cxnId="{3E8479F4-5C59-43B2-A6EE-394448C752E9}">
      <dgm:prSet/>
      <dgm:spPr/>
      <dgm:t>
        <a:bodyPr/>
        <a:lstStyle/>
        <a:p>
          <a:endParaRPr lang="ru-RU" sz="1200">
            <a:latin typeface="Times New Roman" pitchFamily="18" charset="0"/>
            <a:cs typeface="Times New Roman" pitchFamily="18" charset="0"/>
          </a:endParaRPr>
        </a:p>
      </dgm:t>
    </dgm:pt>
    <dgm:pt modelId="{6ADFF598-06AA-4549-A689-839F8BBC32D5}" type="sibTrans" cxnId="{3E8479F4-5C59-43B2-A6EE-394448C752E9}">
      <dgm:prSet/>
      <dgm:spPr/>
      <dgm:t>
        <a:bodyPr/>
        <a:lstStyle/>
        <a:p>
          <a:endParaRPr lang="ru-RU" sz="1200">
            <a:latin typeface="Times New Roman" pitchFamily="18" charset="0"/>
            <a:cs typeface="Times New Roman" pitchFamily="18" charset="0"/>
          </a:endParaRPr>
        </a:p>
      </dgm:t>
    </dgm:pt>
    <dgm:pt modelId="{4781484E-74D0-4B85-96FD-6752281D4500}" type="pres">
      <dgm:prSet presAssocID="{F805BD7E-1F43-435A-A8F8-2DBBD084908A}" presName="Name0" presStyleCnt="0">
        <dgm:presLayoutVars>
          <dgm:dir/>
          <dgm:animLvl val="lvl"/>
          <dgm:resizeHandles val="exact"/>
        </dgm:presLayoutVars>
      </dgm:prSet>
      <dgm:spPr/>
    </dgm:pt>
    <dgm:pt modelId="{6E60093D-9D42-480A-A13E-F26B58578370}" type="pres">
      <dgm:prSet presAssocID="{CC405193-D7AE-419C-A1C0-540FDC4A1778}" presName="linNode" presStyleCnt="0"/>
      <dgm:spPr/>
    </dgm:pt>
    <dgm:pt modelId="{215001F0-03C8-4F8A-833D-58FF2736D5A4}" type="pres">
      <dgm:prSet presAssocID="{CC405193-D7AE-419C-A1C0-540FDC4A1778}" presName="parentText" presStyleLbl="node1" presStyleIdx="0" presStyleCnt="5">
        <dgm:presLayoutVars>
          <dgm:chMax val="1"/>
          <dgm:bulletEnabled val="1"/>
        </dgm:presLayoutVars>
      </dgm:prSet>
      <dgm:spPr/>
    </dgm:pt>
    <dgm:pt modelId="{7E14521D-0536-4022-A283-37002B49DC4D}" type="pres">
      <dgm:prSet presAssocID="{CC405193-D7AE-419C-A1C0-540FDC4A1778}" presName="descendantText" presStyleLbl="alignAccFollowNode1" presStyleIdx="0" presStyleCnt="5">
        <dgm:presLayoutVars>
          <dgm:bulletEnabled val="1"/>
        </dgm:presLayoutVars>
      </dgm:prSet>
      <dgm:spPr/>
    </dgm:pt>
    <dgm:pt modelId="{A79345E9-DD65-4DE7-8949-C70E697D75A3}" type="pres">
      <dgm:prSet presAssocID="{1F739B88-6851-4D12-9ACE-2D5EBFAAE17D}" presName="sp" presStyleCnt="0"/>
      <dgm:spPr/>
    </dgm:pt>
    <dgm:pt modelId="{ADE745DF-18FC-4752-8A4D-6164A86832F7}" type="pres">
      <dgm:prSet presAssocID="{57F6D6A4-6CD9-4818-88A1-C3BE4F05D685}" presName="linNode" presStyleCnt="0"/>
      <dgm:spPr/>
    </dgm:pt>
    <dgm:pt modelId="{0A8199F4-34A9-4306-830C-056EAA208275}" type="pres">
      <dgm:prSet presAssocID="{57F6D6A4-6CD9-4818-88A1-C3BE4F05D685}" presName="parentText" presStyleLbl="node1" presStyleIdx="1" presStyleCnt="5">
        <dgm:presLayoutVars>
          <dgm:chMax val="1"/>
          <dgm:bulletEnabled val="1"/>
        </dgm:presLayoutVars>
      </dgm:prSet>
      <dgm:spPr/>
    </dgm:pt>
    <dgm:pt modelId="{DB8AAEBC-A3B7-40CA-B793-96F0AA40D4F4}" type="pres">
      <dgm:prSet presAssocID="{57F6D6A4-6CD9-4818-88A1-C3BE4F05D685}" presName="descendantText" presStyleLbl="alignAccFollowNode1" presStyleIdx="1" presStyleCnt="5">
        <dgm:presLayoutVars>
          <dgm:bulletEnabled val="1"/>
        </dgm:presLayoutVars>
      </dgm:prSet>
      <dgm:spPr/>
    </dgm:pt>
    <dgm:pt modelId="{3A20BF19-B682-4CBA-B61C-18FF2294AE8A}" type="pres">
      <dgm:prSet presAssocID="{3AD950F3-E70F-48A9-9B25-B211E54FD605}" presName="sp" presStyleCnt="0"/>
      <dgm:spPr/>
    </dgm:pt>
    <dgm:pt modelId="{235B09F7-1CC2-4522-B74B-70188484D0A6}" type="pres">
      <dgm:prSet presAssocID="{894A015E-360E-4CD5-87D9-F58AB78D0253}" presName="linNode" presStyleCnt="0"/>
      <dgm:spPr/>
    </dgm:pt>
    <dgm:pt modelId="{DF5C03A3-FC27-4731-86D2-DC42D1CBB8A6}" type="pres">
      <dgm:prSet presAssocID="{894A015E-360E-4CD5-87D9-F58AB78D0253}" presName="parentText" presStyleLbl="node1" presStyleIdx="2" presStyleCnt="5">
        <dgm:presLayoutVars>
          <dgm:chMax val="1"/>
          <dgm:bulletEnabled val="1"/>
        </dgm:presLayoutVars>
      </dgm:prSet>
      <dgm:spPr/>
    </dgm:pt>
    <dgm:pt modelId="{7661D993-3312-4577-9305-D4B516A94D65}" type="pres">
      <dgm:prSet presAssocID="{894A015E-360E-4CD5-87D9-F58AB78D0253}" presName="descendantText" presStyleLbl="alignAccFollowNode1" presStyleIdx="2" presStyleCnt="5">
        <dgm:presLayoutVars>
          <dgm:bulletEnabled val="1"/>
        </dgm:presLayoutVars>
      </dgm:prSet>
      <dgm:spPr/>
    </dgm:pt>
    <dgm:pt modelId="{042930B1-1DC6-48D0-974D-7EB666C873B6}" type="pres">
      <dgm:prSet presAssocID="{9923B944-1BA8-49FC-BDC1-814F292FD930}" presName="sp" presStyleCnt="0"/>
      <dgm:spPr/>
    </dgm:pt>
    <dgm:pt modelId="{A1CC4B9C-A918-4061-A662-C812FDE35CCE}" type="pres">
      <dgm:prSet presAssocID="{6396F4B2-4CD1-4501-AFDC-AAED86E5E3D2}" presName="linNode" presStyleCnt="0"/>
      <dgm:spPr/>
    </dgm:pt>
    <dgm:pt modelId="{3EE1A919-2348-42D5-BE32-5C64E6040FD0}" type="pres">
      <dgm:prSet presAssocID="{6396F4B2-4CD1-4501-AFDC-AAED86E5E3D2}" presName="parentText" presStyleLbl="node1" presStyleIdx="3" presStyleCnt="5">
        <dgm:presLayoutVars>
          <dgm:chMax val="1"/>
          <dgm:bulletEnabled val="1"/>
        </dgm:presLayoutVars>
      </dgm:prSet>
      <dgm:spPr/>
    </dgm:pt>
    <dgm:pt modelId="{295601D6-6158-408C-A90D-E26FEEEDD780}" type="pres">
      <dgm:prSet presAssocID="{6396F4B2-4CD1-4501-AFDC-AAED86E5E3D2}" presName="descendantText" presStyleLbl="alignAccFollowNode1" presStyleIdx="3" presStyleCnt="5">
        <dgm:presLayoutVars>
          <dgm:bulletEnabled val="1"/>
        </dgm:presLayoutVars>
      </dgm:prSet>
      <dgm:spPr/>
    </dgm:pt>
    <dgm:pt modelId="{3B3A9914-7D07-414D-B883-7810E4F5E4B1}" type="pres">
      <dgm:prSet presAssocID="{C0AEDAA3-481C-42E4-A395-3F803A500F77}" presName="sp" presStyleCnt="0"/>
      <dgm:spPr/>
    </dgm:pt>
    <dgm:pt modelId="{A25457EE-43E7-498A-BE4F-C0C4EB68AF80}" type="pres">
      <dgm:prSet presAssocID="{8DC605AF-0F4F-4DDB-9F18-5F59162613D3}" presName="linNode" presStyleCnt="0"/>
      <dgm:spPr/>
    </dgm:pt>
    <dgm:pt modelId="{31973477-010D-484F-8794-AA70FF9FBFF2}" type="pres">
      <dgm:prSet presAssocID="{8DC605AF-0F4F-4DDB-9F18-5F59162613D3}" presName="parentText" presStyleLbl="node1" presStyleIdx="4" presStyleCnt="5">
        <dgm:presLayoutVars>
          <dgm:chMax val="1"/>
          <dgm:bulletEnabled val="1"/>
        </dgm:presLayoutVars>
      </dgm:prSet>
      <dgm:spPr/>
    </dgm:pt>
    <dgm:pt modelId="{3B6972B2-FC49-4FCE-BDE7-B2DE26A968D1}" type="pres">
      <dgm:prSet presAssocID="{8DC605AF-0F4F-4DDB-9F18-5F59162613D3}" presName="descendantText" presStyleLbl="alignAccFollowNode1" presStyleIdx="4" presStyleCnt="5">
        <dgm:presLayoutVars>
          <dgm:bulletEnabled val="1"/>
        </dgm:presLayoutVars>
      </dgm:prSet>
      <dgm:spPr/>
    </dgm:pt>
  </dgm:ptLst>
  <dgm:cxnLst>
    <dgm:cxn modelId="{13183325-49F5-4D30-B13A-04900D736BEB}" srcId="{F805BD7E-1F43-435A-A8F8-2DBBD084908A}" destId="{894A015E-360E-4CD5-87D9-F58AB78D0253}" srcOrd="2" destOrd="0" parTransId="{295DCFD2-4677-4257-B57F-E81997E16731}" sibTransId="{9923B944-1BA8-49FC-BDC1-814F292FD930}"/>
    <dgm:cxn modelId="{2C8D7D27-C412-42EE-A78F-298C921FD2AD}" srcId="{894A015E-360E-4CD5-87D9-F58AB78D0253}" destId="{4C6589B8-E23D-4D12-A9B5-83710ACE8B5B}" srcOrd="1" destOrd="0" parTransId="{37E78E54-E1D1-481C-922A-7B7240B5F13B}" sibTransId="{D6AF5251-AD87-495B-B998-E136C9DD0A2C}"/>
    <dgm:cxn modelId="{DAEB1429-5BAC-4FEA-982D-D454C9D7540A}" type="presOf" srcId="{6396F4B2-4CD1-4501-AFDC-AAED86E5E3D2}" destId="{3EE1A919-2348-42D5-BE32-5C64E6040FD0}" srcOrd="0" destOrd="0" presId="urn:microsoft.com/office/officeart/2005/8/layout/vList5"/>
    <dgm:cxn modelId="{4BA23637-BF07-42DD-B0B7-EE4FFC2F0C81}" srcId="{57F6D6A4-6CD9-4818-88A1-C3BE4F05D685}" destId="{C9D95744-E295-42ED-9205-6B5309E82150}" srcOrd="2" destOrd="0" parTransId="{E70DC5A0-74A0-4E1F-8688-ECF5131817B8}" sibTransId="{0FA85FFF-7D12-4F6C-A064-230373AF5AE3}"/>
    <dgm:cxn modelId="{505D9737-80DD-42C5-922E-0B4D6B648C1D}" type="presOf" srcId="{57F6D6A4-6CD9-4818-88A1-C3BE4F05D685}" destId="{0A8199F4-34A9-4306-830C-056EAA208275}" srcOrd="0" destOrd="0" presId="urn:microsoft.com/office/officeart/2005/8/layout/vList5"/>
    <dgm:cxn modelId="{40FFE95D-F64B-435A-A201-E6AB11BACBAC}" srcId="{894A015E-360E-4CD5-87D9-F58AB78D0253}" destId="{9E16C980-0E2B-497C-A79C-9265935EE47D}" srcOrd="0" destOrd="0" parTransId="{9FD93149-C56C-4A90-AB62-D64A255F5614}" sibTransId="{7BF760D3-B42C-45B6-B2CD-BBF3D06671FF}"/>
    <dgm:cxn modelId="{DE3A3C41-055C-47DA-BB88-3EC9B42009AC}" srcId="{F805BD7E-1F43-435A-A8F8-2DBBD084908A}" destId="{CC405193-D7AE-419C-A1C0-540FDC4A1778}" srcOrd="0" destOrd="0" parTransId="{95523B85-678B-489D-9F6F-E54669261FC7}" sibTransId="{1F739B88-6851-4D12-9ACE-2D5EBFAAE17D}"/>
    <dgm:cxn modelId="{447F2548-8B25-46FA-BBD5-F2B25EEDC79C}" type="presOf" srcId="{894A015E-360E-4CD5-87D9-F58AB78D0253}" destId="{DF5C03A3-FC27-4731-86D2-DC42D1CBB8A6}" srcOrd="0" destOrd="0" presId="urn:microsoft.com/office/officeart/2005/8/layout/vList5"/>
    <dgm:cxn modelId="{AFF43050-BC83-46BA-83FB-FB1A228906EC}" srcId="{CC405193-D7AE-419C-A1C0-540FDC4A1778}" destId="{6B70F1FF-48E9-4E7D-9E7F-06EB56391F3D}" srcOrd="0" destOrd="0" parTransId="{55E791F9-7F0F-40DA-90A9-1092D4D274E7}" sibTransId="{53B13E66-69F5-47CA-BF8F-9994742CC9D1}"/>
    <dgm:cxn modelId="{CF128570-B0D9-448F-9CDD-73B29D0E9E00}" type="presOf" srcId="{F805BD7E-1F43-435A-A8F8-2DBBD084908A}" destId="{4781484E-74D0-4B85-96FD-6752281D4500}" srcOrd="0" destOrd="0" presId="urn:microsoft.com/office/officeart/2005/8/layout/vList5"/>
    <dgm:cxn modelId="{89C80272-C0AB-4260-B180-FB1BB909B0C7}" type="presOf" srcId="{30F3EADB-3E38-4749-BFDE-15A97E1FE069}" destId="{7E14521D-0536-4022-A283-37002B49DC4D}" srcOrd="0" destOrd="1" presId="urn:microsoft.com/office/officeart/2005/8/layout/vList5"/>
    <dgm:cxn modelId="{4AE9F776-D5F8-4F36-BD5B-FB6C4F783D63}" type="presOf" srcId="{9E16C980-0E2B-497C-A79C-9265935EE47D}" destId="{7661D993-3312-4577-9305-D4B516A94D65}" srcOrd="0" destOrd="0" presId="urn:microsoft.com/office/officeart/2005/8/layout/vList5"/>
    <dgm:cxn modelId="{3D10765A-2720-493E-BB24-3E242C27912A}" type="presOf" srcId="{CC405193-D7AE-419C-A1C0-540FDC4A1778}" destId="{215001F0-03C8-4F8A-833D-58FF2736D5A4}" srcOrd="0" destOrd="0" presId="urn:microsoft.com/office/officeart/2005/8/layout/vList5"/>
    <dgm:cxn modelId="{B36EE67D-8FE8-4837-8276-7DA85854379E}" type="presOf" srcId="{4C6589B8-E23D-4D12-A9B5-83710ACE8B5B}" destId="{7661D993-3312-4577-9305-D4B516A94D65}" srcOrd="0" destOrd="1" presId="urn:microsoft.com/office/officeart/2005/8/layout/vList5"/>
    <dgm:cxn modelId="{1FB2E492-782C-4D4F-B389-ADFCA90D34F5}" srcId="{F805BD7E-1F43-435A-A8F8-2DBBD084908A}" destId="{57F6D6A4-6CD9-4818-88A1-C3BE4F05D685}" srcOrd="1" destOrd="0" parTransId="{3BA8196C-7148-417B-9CE0-24CC6E69859F}" sibTransId="{3AD950F3-E70F-48A9-9B25-B211E54FD605}"/>
    <dgm:cxn modelId="{1DAD4E94-6613-4DA6-A835-A86FC5311F4E}" srcId="{57F6D6A4-6CD9-4818-88A1-C3BE4F05D685}" destId="{5FAB9C9F-1D3F-43BB-A0CF-7C5E9A314C7C}" srcOrd="1" destOrd="0" parTransId="{1EC82D30-25A7-4396-8AB0-D30514C3FD8D}" sibTransId="{CC9831A6-D04C-4841-BBCC-4B3F05B44B74}"/>
    <dgm:cxn modelId="{3DDD4597-F2DB-46D5-BBC0-4AE1155ED2C0}" type="presOf" srcId="{2893FC61-9E6B-405D-9518-2B1628F79DCC}" destId="{295601D6-6158-408C-A90D-E26FEEEDD780}" srcOrd="0" destOrd="0" presId="urn:microsoft.com/office/officeart/2005/8/layout/vList5"/>
    <dgm:cxn modelId="{1EC0259F-7ED4-4F96-AB2A-C8D7CF2C7D54}" srcId="{8DC605AF-0F4F-4DDB-9F18-5F59162613D3}" destId="{0F814F5C-3770-4F1A-B668-F899AE8E99F1}" srcOrd="0" destOrd="0" parTransId="{537654EA-18D3-4703-B8D6-E3B22AD62B41}" sibTransId="{A0C1FD1E-6035-4E74-8A73-E66586647960}"/>
    <dgm:cxn modelId="{D021EDA2-A517-4EA9-A892-816D05F86FA3}" type="presOf" srcId="{45D734E9-CAB6-468E-840C-5FEAC1E30C71}" destId="{7E14521D-0536-4022-A283-37002B49DC4D}" srcOrd="0" destOrd="2" presId="urn:microsoft.com/office/officeart/2005/8/layout/vList5"/>
    <dgm:cxn modelId="{5206CDA4-ACA6-415D-A787-0C9114D2E188}" type="presOf" srcId="{7EC2D653-1D94-479E-B8EF-35FE64AC249C}" destId="{3B6972B2-FC49-4FCE-BDE7-B2DE26A968D1}" srcOrd="0" destOrd="1" presId="urn:microsoft.com/office/officeart/2005/8/layout/vList5"/>
    <dgm:cxn modelId="{1017E6A5-1EA2-40FD-8713-F4AAB2CA2446}" type="presOf" srcId="{6B70F1FF-48E9-4E7D-9E7F-06EB56391F3D}" destId="{7E14521D-0536-4022-A283-37002B49DC4D}" srcOrd="0" destOrd="0" presId="urn:microsoft.com/office/officeart/2005/8/layout/vList5"/>
    <dgm:cxn modelId="{F694CDAF-62B2-41B3-B386-C98C554E122F}" srcId="{CC405193-D7AE-419C-A1C0-540FDC4A1778}" destId="{45D734E9-CAB6-468E-840C-5FEAC1E30C71}" srcOrd="2" destOrd="0" parTransId="{A5821615-7FAE-4C81-BFB5-5BB6F8D578FC}" sibTransId="{8CEB5B51-1164-4A4B-B2CD-4A1D92150895}"/>
    <dgm:cxn modelId="{AEC43CB4-F18D-46FB-A0D1-EB6184E5EA80}" type="presOf" srcId="{5FAB9C9F-1D3F-43BB-A0CF-7C5E9A314C7C}" destId="{DB8AAEBC-A3B7-40CA-B793-96F0AA40D4F4}" srcOrd="0" destOrd="1" presId="urn:microsoft.com/office/officeart/2005/8/layout/vList5"/>
    <dgm:cxn modelId="{BF66CAB8-F09D-48A2-A171-04AEF4E2DFD6}" type="presOf" srcId="{0F814F5C-3770-4F1A-B668-F899AE8E99F1}" destId="{3B6972B2-FC49-4FCE-BDE7-B2DE26A968D1}" srcOrd="0" destOrd="0" presId="urn:microsoft.com/office/officeart/2005/8/layout/vList5"/>
    <dgm:cxn modelId="{D50F9DBA-7BD9-4B65-9FF3-DA5CF560DFC6}" srcId="{6396F4B2-4CD1-4501-AFDC-AAED86E5E3D2}" destId="{2893FC61-9E6B-405D-9518-2B1628F79DCC}" srcOrd="0" destOrd="0" parTransId="{27CFFC43-5D2D-42EE-80F6-948D031877B4}" sibTransId="{C5BB5BA3-0D12-403B-9BD2-BC79AD9B76E3}"/>
    <dgm:cxn modelId="{0FC917C0-E480-4CD2-8528-5FF642C58A14}" type="presOf" srcId="{8DC605AF-0F4F-4DDB-9F18-5F59162613D3}" destId="{31973477-010D-484F-8794-AA70FF9FBFF2}" srcOrd="0" destOrd="0" presId="urn:microsoft.com/office/officeart/2005/8/layout/vList5"/>
    <dgm:cxn modelId="{2CB73AC0-2C0A-4C5A-9BD7-F22FC5FB7218}" type="presOf" srcId="{E657A92A-C986-434B-B03C-160DF7D7AEA2}" destId="{DB8AAEBC-A3B7-40CA-B793-96F0AA40D4F4}" srcOrd="0" destOrd="0" presId="urn:microsoft.com/office/officeart/2005/8/layout/vList5"/>
    <dgm:cxn modelId="{0F37ADC1-17DF-4AFE-A3AF-6A2CBEDA7780}" srcId="{57F6D6A4-6CD9-4818-88A1-C3BE4F05D685}" destId="{E657A92A-C986-434B-B03C-160DF7D7AEA2}" srcOrd="0" destOrd="0" parTransId="{76B8E1EF-5F9F-4212-9ABF-A3CF33785AC0}" sibTransId="{35C78AFD-2F7B-448B-83F8-54905F285560}"/>
    <dgm:cxn modelId="{634C33C7-1A6E-44D2-B350-52F9120897DD}" srcId="{F805BD7E-1F43-435A-A8F8-2DBBD084908A}" destId="{6396F4B2-4CD1-4501-AFDC-AAED86E5E3D2}" srcOrd="3" destOrd="0" parTransId="{5C59F71E-55B6-470A-908F-E52D4341B9B6}" sibTransId="{C0AEDAA3-481C-42E4-A395-3F803A500F77}"/>
    <dgm:cxn modelId="{D7385ED4-8D5C-4F17-84DD-9DA84FA8F6DC}" type="presOf" srcId="{C9D95744-E295-42ED-9205-6B5309E82150}" destId="{DB8AAEBC-A3B7-40CA-B793-96F0AA40D4F4}" srcOrd="0" destOrd="2" presId="urn:microsoft.com/office/officeart/2005/8/layout/vList5"/>
    <dgm:cxn modelId="{2A4F42E1-D450-4DC1-A5AA-C3E9B6184429}" srcId="{CC405193-D7AE-419C-A1C0-540FDC4A1778}" destId="{30F3EADB-3E38-4749-BFDE-15A97E1FE069}" srcOrd="1" destOrd="0" parTransId="{B877D435-EA2E-44B3-99D6-2B2CC1B11580}" sibTransId="{01804A7A-83CB-45B4-B3CE-AC19EED91DED}"/>
    <dgm:cxn modelId="{3E8479F4-5C59-43B2-A6EE-394448C752E9}" srcId="{8DC605AF-0F4F-4DDB-9F18-5F59162613D3}" destId="{7EC2D653-1D94-479E-B8EF-35FE64AC249C}" srcOrd="1" destOrd="0" parTransId="{B8621ADC-F657-4BB3-B597-36E983311BF2}" sibTransId="{6ADFF598-06AA-4549-A689-839F8BBC32D5}"/>
    <dgm:cxn modelId="{02437BFE-0ED0-4890-BD6E-9D18A95BFAB7}" srcId="{F805BD7E-1F43-435A-A8F8-2DBBD084908A}" destId="{8DC605AF-0F4F-4DDB-9F18-5F59162613D3}" srcOrd="4" destOrd="0" parTransId="{E2CCC459-0A18-4DE1-AEFF-9FF5B6AE94E8}" sibTransId="{91DDECFA-5BC1-49B6-90F2-9C2F127E92A2}"/>
    <dgm:cxn modelId="{84A65863-A6D2-44A8-B6F3-5CAE78731BBA}" type="presParOf" srcId="{4781484E-74D0-4B85-96FD-6752281D4500}" destId="{6E60093D-9D42-480A-A13E-F26B58578370}" srcOrd="0" destOrd="0" presId="urn:microsoft.com/office/officeart/2005/8/layout/vList5"/>
    <dgm:cxn modelId="{7F20A191-8D1B-43D8-ACD7-47B9DE2B8B99}" type="presParOf" srcId="{6E60093D-9D42-480A-A13E-F26B58578370}" destId="{215001F0-03C8-4F8A-833D-58FF2736D5A4}" srcOrd="0" destOrd="0" presId="urn:microsoft.com/office/officeart/2005/8/layout/vList5"/>
    <dgm:cxn modelId="{27DEB53F-EBAC-4DD9-8070-FCE148056D33}" type="presParOf" srcId="{6E60093D-9D42-480A-A13E-F26B58578370}" destId="{7E14521D-0536-4022-A283-37002B49DC4D}" srcOrd="1" destOrd="0" presId="urn:microsoft.com/office/officeart/2005/8/layout/vList5"/>
    <dgm:cxn modelId="{7312421A-8B81-4C0B-B0C7-D4CEFF7F48EC}" type="presParOf" srcId="{4781484E-74D0-4B85-96FD-6752281D4500}" destId="{A79345E9-DD65-4DE7-8949-C70E697D75A3}" srcOrd="1" destOrd="0" presId="urn:microsoft.com/office/officeart/2005/8/layout/vList5"/>
    <dgm:cxn modelId="{809AFD28-C731-4D56-96A1-C709481ECD01}" type="presParOf" srcId="{4781484E-74D0-4B85-96FD-6752281D4500}" destId="{ADE745DF-18FC-4752-8A4D-6164A86832F7}" srcOrd="2" destOrd="0" presId="urn:microsoft.com/office/officeart/2005/8/layout/vList5"/>
    <dgm:cxn modelId="{01DC2743-85A9-4163-BBCA-99EF8099A56A}" type="presParOf" srcId="{ADE745DF-18FC-4752-8A4D-6164A86832F7}" destId="{0A8199F4-34A9-4306-830C-056EAA208275}" srcOrd="0" destOrd="0" presId="urn:microsoft.com/office/officeart/2005/8/layout/vList5"/>
    <dgm:cxn modelId="{A764F1B3-E014-478B-ACB8-13D96B65E0DA}" type="presParOf" srcId="{ADE745DF-18FC-4752-8A4D-6164A86832F7}" destId="{DB8AAEBC-A3B7-40CA-B793-96F0AA40D4F4}" srcOrd="1" destOrd="0" presId="urn:microsoft.com/office/officeart/2005/8/layout/vList5"/>
    <dgm:cxn modelId="{F05058AC-3BE8-4D5C-90CD-CCD16763186C}" type="presParOf" srcId="{4781484E-74D0-4B85-96FD-6752281D4500}" destId="{3A20BF19-B682-4CBA-B61C-18FF2294AE8A}" srcOrd="3" destOrd="0" presId="urn:microsoft.com/office/officeart/2005/8/layout/vList5"/>
    <dgm:cxn modelId="{A364E688-00D3-43C4-B6DF-1F463CE5099E}" type="presParOf" srcId="{4781484E-74D0-4B85-96FD-6752281D4500}" destId="{235B09F7-1CC2-4522-B74B-70188484D0A6}" srcOrd="4" destOrd="0" presId="urn:microsoft.com/office/officeart/2005/8/layout/vList5"/>
    <dgm:cxn modelId="{DF243181-3041-4F01-A0A5-8347E8ADDE11}" type="presParOf" srcId="{235B09F7-1CC2-4522-B74B-70188484D0A6}" destId="{DF5C03A3-FC27-4731-86D2-DC42D1CBB8A6}" srcOrd="0" destOrd="0" presId="urn:microsoft.com/office/officeart/2005/8/layout/vList5"/>
    <dgm:cxn modelId="{1412FA50-6817-4674-821C-0ACBA9621E59}" type="presParOf" srcId="{235B09F7-1CC2-4522-B74B-70188484D0A6}" destId="{7661D993-3312-4577-9305-D4B516A94D65}" srcOrd="1" destOrd="0" presId="urn:microsoft.com/office/officeart/2005/8/layout/vList5"/>
    <dgm:cxn modelId="{85213F1C-A425-46A1-A3E0-5E33B8F14BBE}" type="presParOf" srcId="{4781484E-74D0-4B85-96FD-6752281D4500}" destId="{042930B1-1DC6-48D0-974D-7EB666C873B6}" srcOrd="5" destOrd="0" presId="urn:microsoft.com/office/officeart/2005/8/layout/vList5"/>
    <dgm:cxn modelId="{F1B8C4FD-8818-41D5-AE1E-1B1596D38BA4}" type="presParOf" srcId="{4781484E-74D0-4B85-96FD-6752281D4500}" destId="{A1CC4B9C-A918-4061-A662-C812FDE35CCE}" srcOrd="6" destOrd="0" presId="urn:microsoft.com/office/officeart/2005/8/layout/vList5"/>
    <dgm:cxn modelId="{A5BAF639-7AF0-4230-9A12-F04F667C7AB3}" type="presParOf" srcId="{A1CC4B9C-A918-4061-A662-C812FDE35CCE}" destId="{3EE1A919-2348-42D5-BE32-5C64E6040FD0}" srcOrd="0" destOrd="0" presId="urn:microsoft.com/office/officeart/2005/8/layout/vList5"/>
    <dgm:cxn modelId="{4F1041FA-2E8F-4936-A04D-32CC598CF407}" type="presParOf" srcId="{A1CC4B9C-A918-4061-A662-C812FDE35CCE}" destId="{295601D6-6158-408C-A90D-E26FEEEDD780}" srcOrd="1" destOrd="0" presId="urn:microsoft.com/office/officeart/2005/8/layout/vList5"/>
    <dgm:cxn modelId="{B71ABEC7-7896-4D2C-8C4E-BA3A572DEC91}" type="presParOf" srcId="{4781484E-74D0-4B85-96FD-6752281D4500}" destId="{3B3A9914-7D07-414D-B883-7810E4F5E4B1}" srcOrd="7" destOrd="0" presId="urn:microsoft.com/office/officeart/2005/8/layout/vList5"/>
    <dgm:cxn modelId="{359D93FA-9BCA-4D34-AFCC-585AAEE2D7B0}" type="presParOf" srcId="{4781484E-74D0-4B85-96FD-6752281D4500}" destId="{A25457EE-43E7-498A-BE4F-C0C4EB68AF80}" srcOrd="8" destOrd="0" presId="urn:microsoft.com/office/officeart/2005/8/layout/vList5"/>
    <dgm:cxn modelId="{68E9B5F2-32AF-41E5-9D3C-FB8C5D7BC818}" type="presParOf" srcId="{A25457EE-43E7-498A-BE4F-C0C4EB68AF80}" destId="{31973477-010D-484F-8794-AA70FF9FBFF2}" srcOrd="0" destOrd="0" presId="urn:microsoft.com/office/officeart/2005/8/layout/vList5"/>
    <dgm:cxn modelId="{C2499205-6854-4C2B-B713-47668FE594A8}" type="presParOf" srcId="{A25457EE-43E7-498A-BE4F-C0C4EB68AF80}" destId="{3B6972B2-FC49-4FCE-BDE7-B2DE26A968D1}" srcOrd="1" destOrd="0" presId="urn:microsoft.com/office/officeart/2005/8/layout/vList5"/>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14D43A-FB11-4409-9E90-623CDF80F52B}">
      <dsp:nvSpPr>
        <dsp:cNvPr id="0" name=""/>
        <dsp:cNvSpPr/>
      </dsp:nvSpPr>
      <dsp:spPr>
        <a:xfrm>
          <a:off x="2933356" y="474777"/>
          <a:ext cx="2479857" cy="404648"/>
        </a:xfrm>
        <a:custGeom>
          <a:avLst/>
          <a:gdLst/>
          <a:ahLst/>
          <a:cxnLst/>
          <a:rect l="0" t="0" r="0" b="0"/>
          <a:pathLst>
            <a:path>
              <a:moveTo>
                <a:pt x="0" y="0"/>
              </a:moveTo>
              <a:lnTo>
                <a:pt x="0" y="304945"/>
              </a:lnTo>
              <a:lnTo>
                <a:pt x="2479857" y="304945"/>
              </a:lnTo>
              <a:lnTo>
                <a:pt x="2479857" y="404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85ABEE-E688-4AE8-A6CA-A31819F62751}">
      <dsp:nvSpPr>
        <dsp:cNvPr id="0" name=""/>
        <dsp:cNvSpPr/>
      </dsp:nvSpPr>
      <dsp:spPr>
        <a:xfrm>
          <a:off x="2933356" y="474777"/>
          <a:ext cx="1307057" cy="404648"/>
        </a:xfrm>
        <a:custGeom>
          <a:avLst/>
          <a:gdLst/>
          <a:ahLst/>
          <a:cxnLst/>
          <a:rect l="0" t="0" r="0" b="0"/>
          <a:pathLst>
            <a:path>
              <a:moveTo>
                <a:pt x="0" y="0"/>
              </a:moveTo>
              <a:lnTo>
                <a:pt x="0" y="304945"/>
              </a:lnTo>
              <a:lnTo>
                <a:pt x="1307057" y="304945"/>
              </a:lnTo>
              <a:lnTo>
                <a:pt x="1307057" y="404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CB46C-D62A-41FE-ACEF-406BC4B251CC}">
      <dsp:nvSpPr>
        <dsp:cNvPr id="0" name=""/>
        <dsp:cNvSpPr/>
      </dsp:nvSpPr>
      <dsp:spPr>
        <a:xfrm>
          <a:off x="2887636" y="474777"/>
          <a:ext cx="91440" cy="404648"/>
        </a:xfrm>
        <a:custGeom>
          <a:avLst/>
          <a:gdLst/>
          <a:ahLst/>
          <a:cxnLst/>
          <a:rect l="0" t="0" r="0" b="0"/>
          <a:pathLst>
            <a:path>
              <a:moveTo>
                <a:pt x="45720" y="0"/>
              </a:moveTo>
              <a:lnTo>
                <a:pt x="45720" y="304945"/>
              </a:lnTo>
              <a:lnTo>
                <a:pt x="91493" y="304945"/>
              </a:lnTo>
              <a:lnTo>
                <a:pt x="91493" y="404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350541-99C7-492C-AA2D-B1B170052A62}">
      <dsp:nvSpPr>
        <dsp:cNvPr id="0" name=""/>
        <dsp:cNvSpPr/>
      </dsp:nvSpPr>
      <dsp:spPr>
        <a:xfrm>
          <a:off x="1704408" y="474777"/>
          <a:ext cx="1228947" cy="404648"/>
        </a:xfrm>
        <a:custGeom>
          <a:avLst/>
          <a:gdLst/>
          <a:ahLst/>
          <a:cxnLst/>
          <a:rect l="0" t="0" r="0" b="0"/>
          <a:pathLst>
            <a:path>
              <a:moveTo>
                <a:pt x="1228947" y="0"/>
              </a:moveTo>
              <a:lnTo>
                <a:pt x="1228947" y="304945"/>
              </a:lnTo>
              <a:lnTo>
                <a:pt x="0" y="304945"/>
              </a:lnTo>
              <a:lnTo>
                <a:pt x="0" y="404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D2DBA-30AA-4C9E-9FB2-0239B571F974}">
      <dsp:nvSpPr>
        <dsp:cNvPr id="0" name=""/>
        <dsp:cNvSpPr/>
      </dsp:nvSpPr>
      <dsp:spPr>
        <a:xfrm>
          <a:off x="498977" y="474777"/>
          <a:ext cx="2434378" cy="404648"/>
        </a:xfrm>
        <a:custGeom>
          <a:avLst/>
          <a:gdLst/>
          <a:ahLst/>
          <a:cxnLst/>
          <a:rect l="0" t="0" r="0" b="0"/>
          <a:pathLst>
            <a:path>
              <a:moveTo>
                <a:pt x="2434378" y="0"/>
              </a:moveTo>
              <a:lnTo>
                <a:pt x="2434378" y="304945"/>
              </a:lnTo>
              <a:lnTo>
                <a:pt x="0" y="304945"/>
              </a:lnTo>
              <a:lnTo>
                <a:pt x="0" y="404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9A1A5-3A51-4217-9FCD-2C1B1848D1E6}">
      <dsp:nvSpPr>
        <dsp:cNvPr id="0" name=""/>
        <dsp:cNvSpPr/>
      </dsp:nvSpPr>
      <dsp:spPr>
        <a:xfrm>
          <a:off x="2303155" y="0"/>
          <a:ext cx="1260401" cy="4747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cs typeface="Times New Roman" pitchFamily="18" charset="0"/>
            </a:rPr>
            <a:t>Моделі </a:t>
          </a:r>
        </a:p>
        <a:p>
          <a:pPr marL="0" lvl="0" indent="0" algn="ctr" defTabSz="533400">
            <a:lnSpc>
              <a:spcPct val="90000"/>
            </a:lnSpc>
            <a:spcBef>
              <a:spcPct val="0"/>
            </a:spcBef>
            <a:spcAft>
              <a:spcPct val="35000"/>
            </a:spcAft>
            <a:buNone/>
          </a:pPr>
          <a:r>
            <a:rPr lang="ru-RU" sz="1200" b="1" kern="1200">
              <a:latin typeface="Times New Roman" pitchFamily="18" charset="0"/>
              <a:cs typeface="Times New Roman" pitchFamily="18" charset="0"/>
            </a:rPr>
            <a:t>ЦНАП</a:t>
          </a:r>
        </a:p>
      </dsp:txBody>
      <dsp:txXfrm>
        <a:off x="2303155" y="0"/>
        <a:ext cx="1260401" cy="474777"/>
      </dsp:txXfrm>
    </dsp:sp>
    <dsp:sp modelId="{30C1968F-9F1E-4558-9FE6-15A1F2A62D45}">
      <dsp:nvSpPr>
        <dsp:cNvPr id="0" name=""/>
        <dsp:cNvSpPr/>
      </dsp:nvSpPr>
      <dsp:spPr>
        <a:xfrm>
          <a:off x="5004" y="879426"/>
          <a:ext cx="987945" cy="13771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ЦНАП в територіальній громаді, що складається з одного населеного пункту</a:t>
          </a:r>
          <a:endParaRPr lang="ru-RU" sz="1200" kern="1200">
            <a:latin typeface="Times New Roman" pitchFamily="18" charset="0"/>
            <a:cs typeface="Times New Roman" pitchFamily="18" charset="0"/>
          </a:endParaRPr>
        </a:p>
      </dsp:txBody>
      <dsp:txXfrm>
        <a:off x="5004" y="879426"/>
        <a:ext cx="987945" cy="1377177"/>
      </dsp:txXfrm>
    </dsp:sp>
    <dsp:sp modelId="{B8E5E4FB-1E39-4F95-A793-C890244219B5}">
      <dsp:nvSpPr>
        <dsp:cNvPr id="0" name=""/>
        <dsp:cNvSpPr/>
      </dsp:nvSpPr>
      <dsp:spPr>
        <a:xfrm>
          <a:off x="1192356" y="879426"/>
          <a:ext cx="1024104" cy="13771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ЦНАП в територіальній громаді, що складається з кількох населених пунктів.</a:t>
          </a:r>
          <a:endParaRPr lang="ru-RU" sz="1200" kern="1200">
            <a:latin typeface="Times New Roman" pitchFamily="18" charset="0"/>
            <a:cs typeface="Times New Roman" pitchFamily="18" charset="0"/>
          </a:endParaRPr>
        </a:p>
      </dsp:txBody>
      <dsp:txXfrm>
        <a:off x="1192356" y="879426"/>
        <a:ext cx="1024104" cy="1377177"/>
      </dsp:txXfrm>
    </dsp:sp>
    <dsp:sp modelId="{185D1FF8-A952-48E6-A5D0-D0C6FA64A63E}">
      <dsp:nvSpPr>
        <dsp:cNvPr id="0" name=""/>
        <dsp:cNvSpPr/>
      </dsp:nvSpPr>
      <dsp:spPr>
        <a:xfrm>
          <a:off x="2415867" y="879426"/>
          <a:ext cx="1126523" cy="13605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Додатковий офіс (територіальний підрозділ) ЦНАП</a:t>
          </a:r>
          <a:endParaRPr lang="ru-RU" sz="1200" kern="1200">
            <a:latin typeface="Times New Roman" pitchFamily="18" charset="0"/>
            <a:cs typeface="Times New Roman" pitchFamily="18" charset="0"/>
          </a:endParaRPr>
        </a:p>
      </dsp:txBody>
      <dsp:txXfrm>
        <a:off x="2415867" y="879426"/>
        <a:ext cx="1126523" cy="1360584"/>
      </dsp:txXfrm>
    </dsp:sp>
    <dsp:sp modelId="{9DBBBD03-C922-42FB-BF90-EE4FEBB74624}">
      <dsp:nvSpPr>
        <dsp:cNvPr id="0" name=""/>
        <dsp:cNvSpPr/>
      </dsp:nvSpPr>
      <dsp:spPr>
        <a:xfrm>
          <a:off x="3741797" y="879426"/>
          <a:ext cx="997232" cy="136496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Віддалене місце для роботи адміністратора</a:t>
          </a:r>
          <a:endParaRPr lang="ru-RU" sz="1200" kern="1200">
            <a:latin typeface="Times New Roman" pitchFamily="18" charset="0"/>
            <a:cs typeface="Times New Roman" pitchFamily="18" charset="0"/>
          </a:endParaRPr>
        </a:p>
      </dsp:txBody>
      <dsp:txXfrm>
        <a:off x="3741797" y="879426"/>
        <a:ext cx="997232" cy="1364961"/>
      </dsp:txXfrm>
    </dsp:sp>
    <dsp:sp modelId="{DB52D96C-6293-4895-B52D-53B8BA48BF8E}">
      <dsp:nvSpPr>
        <dsp:cNvPr id="0" name=""/>
        <dsp:cNvSpPr/>
      </dsp:nvSpPr>
      <dsp:spPr>
        <a:xfrm>
          <a:off x="4938436" y="879426"/>
          <a:ext cx="949555" cy="13069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Виїзний адміністратор</a:t>
          </a:r>
        </a:p>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(мобільний офіс)</a:t>
          </a:r>
          <a:endParaRPr lang="ru-RU" sz="1200" kern="1200">
            <a:latin typeface="Times New Roman" pitchFamily="18" charset="0"/>
            <a:cs typeface="Times New Roman" pitchFamily="18" charset="0"/>
          </a:endParaRPr>
        </a:p>
      </dsp:txBody>
      <dsp:txXfrm>
        <a:off x="4938436" y="879426"/>
        <a:ext cx="949555" cy="13069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4521D-0536-4022-A283-37002B49DC4D}">
      <dsp:nvSpPr>
        <dsp:cNvPr id="0" name=""/>
        <dsp:cNvSpPr/>
      </dsp:nvSpPr>
      <dsp:spPr>
        <a:xfrm rot="5400000">
          <a:off x="3367164" y="-1303361"/>
          <a:ext cx="716281" cy="3506169"/>
        </a:xfrm>
        <a:prstGeom prst="round2Same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видача дозволів;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реєстрація з веденням реєстрів;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легалізація актів</a:t>
          </a:r>
        </a:p>
      </dsp:txBody>
      <dsp:txXfrm rot="-5400000">
        <a:off x="1972220" y="126549"/>
        <a:ext cx="3471203" cy="646349"/>
      </dsp:txXfrm>
    </dsp:sp>
    <dsp:sp modelId="{215001F0-03C8-4F8A-833D-58FF2736D5A4}">
      <dsp:nvSpPr>
        <dsp:cNvPr id="0" name=""/>
        <dsp:cNvSpPr/>
      </dsp:nvSpPr>
      <dsp:spPr>
        <a:xfrm>
          <a:off x="0" y="2047"/>
          <a:ext cx="1972220" cy="8953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Залежно від змісту адміністративної діяльності</a:t>
          </a:r>
        </a:p>
      </dsp:txBody>
      <dsp:txXfrm>
        <a:off x="43707" y="45754"/>
        <a:ext cx="1884806" cy="807937"/>
      </dsp:txXfrm>
    </dsp:sp>
    <dsp:sp modelId="{DB8AAEBC-A3B7-40CA-B793-96F0AA40D4F4}">
      <dsp:nvSpPr>
        <dsp:cNvPr id="0" name=""/>
        <dsp:cNvSpPr/>
      </dsp:nvSpPr>
      <dsp:spPr>
        <a:xfrm rot="5400000">
          <a:off x="3367164" y="-363242"/>
          <a:ext cx="716281" cy="3506169"/>
        </a:xfrm>
        <a:prstGeom prst="round2Same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з централізованим регулюванням;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з локальним регулюванням;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зі "змішаним" регулюванням</a:t>
          </a:r>
        </a:p>
      </dsp:txBody>
      <dsp:txXfrm rot="-5400000">
        <a:off x="1972220" y="1066668"/>
        <a:ext cx="3471203" cy="646349"/>
      </dsp:txXfrm>
    </dsp:sp>
    <dsp:sp modelId="{0A8199F4-34A9-4306-830C-056EAA208275}">
      <dsp:nvSpPr>
        <dsp:cNvPr id="0" name=""/>
        <dsp:cNvSpPr/>
      </dsp:nvSpPr>
      <dsp:spPr>
        <a:xfrm>
          <a:off x="0" y="942166"/>
          <a:ext cx="1972220" cy="8953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Залежно від рівня втсановлення повноважень</a:t>
          </a:r>
        </a:p>
      </dsp:txBody>
      <dsp:txXfrm>
        <a:off x="43707" y="985873"/>
        <a:ext cx="1884806" cy="807937"/>
      </dsp:txXfrm>
    </dsp:sp>
    <dsp:sp modelId="{7661D993-3312-4577-9305-D4B516A94D65}">
      <dsp:nvSpPr>
        <dsp:cNvPr id="0" name=""/>
        <dsp:cNvSpPr/>
      </dsp:nvSpPr>
      <dsp:spPr>
        <a:xfrm rot="5400000">
          <a:off x="3367164" y="576876"/>
          <a:ext cx="716281" cy="3506169"/>
        </a:xfrm>
        <a:prstGeom prst="round2Same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державні</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суніципальні</a:t>
          </a:r>
          <a:endParaRPr lang="ru-RU" sz="1200" kern="1200">
            <a:latin typeface="Times New Roman" pitchFamily="18" charset="0"/>
            <a:cs typeface="Times New Roman" pitchFamily="18" charset="0"/>
          </a:endParaRPr>
        </a:p>
      </dsp:txBody>
      <dsp:txXfrm rot="-5400000">
        <a:off x="1972220" y="2006786"/>
        <a:ext cx="3471203" cy="646349"/>
      </dsp:txXfrm>
    </dsp:sp>
    <dsp:sp modelId="{DF5C03A3-FC27-4731-86D2-DC42D1CBB8A6}">
      <dsp:nvSpPr>
        <dsp:cNvPr id="0" name=""/>
        <dsp:cNvSpPr/>
      </dsp:nvSpPr>
      <dsp:spPr>
        <a:xfrm>
          <a:off x="0" y="1882285"/>
          <a:ext cx="1972220" cy="8953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Залежно від суб</a:t>
          </a:r>
          <a:r>
            <a:rPr lang="en-US" sz="1200" kern="1200">
              <a:latin typeface="Times New Roman" pitchFamily="18" charset="0"/>
              <a:cs typeface="Times New Roman" pitchFamily="18" charset="0"/>
            </a:rPr>
            <a:t>'</a:t>
          </a:r>
          <a:r>
            <a:rPr lang="ru-RU" sz="1200" kern="1200">
              <a:latin typeface="Times New Roman" pitchFamily="18" charset="0"/>
              <a:cs typeface="Times New Roman" pitchFamily="18" charset="0"/>
            </a:rPr>
            <a:t>єкта надання  </a:t>
          </a:r>
        </a:p>
      </dsp:txBody>
      <dsp:txXfrm>
        <a:off x="43707" y="1925992"/>
        <a:ext cx="1884806" cy="807937"/>
      </dsp:txXfrm>
    </dsp:sp>
    <dsp:sp modelId="{295601D6-6158-408C-A90D-E26FEEEDD780}">
      <dsp:nvSpPr>
        <dsp:cNvPr id="0" name=""/>
        <dsp:cNvSpPr/>
      </dsp:nvSpPr>
      <dsp:spPr>
        <a:xfrm rot="5400000">
          <a:off x="3367164" y="1516995"/>
          <a:ext cx="716281" cy="3506169"/>
        </a:xfrm>
        <a:prstGeom prst="round2Same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підприємницькі (господарські); соціальні; земельні; будівельно-комунальні; житлові тощо</a:t>
          </a:r>
          <a:endParaRPr lang="ru-RU" sz="1200" kern="1200">
            <a:latin typeface="Times New Roman" pitchFamily="18" charset="0"/>
            <a:cs typeface="Times New Roman" pitchFamily="18" charset="0"/>
          </a:endParaRPr>
        </a:p>
      </dsp:txBody>
      <dsp:txXfrm rot="-5400000">
        <a:off x="1972220" y="2946905"/>
        <a:ext cx="3471203" cy="646349"/>
      </dsp:txXfrm>
    </dsp:sp>
    <dsp:sp modelId="{3EE1A919-2348-42D5-BE32-5C64E6040FD0}">
      <dsp:nvSpPr>
        <dsp:cNvPr id="0" name=""/>
        <dsp:cNvSpPr/>
      </dsp:nvSpPr>
      <dsp:spPr>
        <a:xfrm>
          <a:off x="0" y="2822404"/>
          <a:ext cx="1972220" cy="8953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Залежно від предмета (характера) питань </a:t>
          </a:r>
          <a:endParaRPr lang="ru-RU" sz="1200" kern="1200">
            <a:latin typeface="Times New Roman" pitchFamily="18" charset="0"/>
            <a:cs typeface="Times New Roman" pitchFamily="18" charset="0"/>
          </a:endParaRPr>
        </a:p>
      </dsp:txBody>
      <dsp:txXfrm>
        <a:off x="43707" y="2866111"/>
        <a:ext cx="1884806" cy="807937"/>
      </dsp:txXfrm>
    </dsp:sp>
    <dsp:sp modelId="{3B6972B2-FC49-4FCE-BDE7-B2DE26A968D1}">
      <dsp:nvSpPr>
        <dsp:cNvPr id="0" name=""/>
        <dsp:cNvSpPr/>
      </dsp:nvSpPr>
      <dsp:spPr>
        <a:xfrm rot="5400000">
          <a:off x="3367164" y="2457114"/>
          <a:ext cx="716281" cy="3506169"/>
        </a:xfrm>
        <a:prstGeom prst="round2SameRect">
          <a:avLst/>
        </a:prstGeom>
        <a:solidFill>
          <a:schemeClr val="bg1">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платні;</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безоплатні</a:t>
          </a:r>
          <a:endParaRPr lang="ru-RU" sz="1200" kern="1200">
            <a:latin typeface="Times New Roman" pitchFamily="18" charset="0"/>
            <a:cs typeface="Times New Roman" pitchFamily="18" charset="0"/>
          </a:endParaRPr>
        </a:p>
      </dsp:txBody>
      <dsp:txXfrm rot="-5400000">
        <a:off x="1972220" y="3887024"/>
        <a:ext cx="3471203" cy="646349"/>
      </dsp:txXfrm>
    </dsp:sp>
    <dsp:sp modelId="{31973477-010D-484F-8794-AA70FF9FBFF2}">
      <dsp:nvSpPr>
        <dsp:cNvPr id="0" name=""/>
        <dsp:cNvSpPr/>
      </dsp:nvSpPr>
      <dsp:spPr>
        <a:xfrm>
          <a:off x="0" y="3762523"/>
          <a:ext cx="1972220" cy="8953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Залежно від критерію платності</a:t>
          </a:r>
          <a:endParaRPr lang="ru-RU" sz="1200" kern="1200">
            <a:latin typeface="Times New Roman" pitchFamily="18" charset="0"/>
            <a:cs typeface="Times New Roman" pitchFamily="18" charset="0"/>
          </a:endParaRPr>
        </a:p>
      </dsp:txBody>
      <dsp:txXfrm>
        <a:off x="43707" y="3806230"/>
        <a:ext cx="1884806" cy="8079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2494-E19D-444E-A4C8-4760E9B1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66604</Words>
  <Characters>37965</Characters>
  <Application>Microsoft Office Word</Application>
  <DocSecurity>0</DocSecurity>
  <Lines>316</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Viktor Rusin</cp:lastModifiedBy>
  <cp:revision>3</cp:revision>
  <dcterms:created xsi:type="dcterms:W3CDTF">2021-12-06T08:19:00Z</dcterms:created>
  <dcterms:modified xsi:type="dcterms:W3CDTF">2021-12-06T08:21:00Z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