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D6F73" w14:textId="77777777" w:rsidR="002F2F70" w:rsidRPr="00625C81" w:rsidRDefault="002F2F70" w:rsidP="002F2F70">
      <w:pPr>
        <w:spacing w:after="0" w:line="240" w:lineRule="auto"/>
        <w:jc w:val="center"/>
        <w:rPr>
          <w:rFonts w:ascii="Arial" w:hAnsi="Arial" w:cs="Arial"/>
          <w:b/>
          <w:sz w:val="28"/>
          <w:szCs w:val="28"/>
        </w:rPr>
      </w:pPr>
      <w:bookmarkStart w:id="0" w:name="_GoBack"/>
      <w:bookmarkEnd w:id="0"/>
      <w:r w:rsidRPr="00625C81">
        <w:rPr>
          <w:rFonts w:ascii="Arial" w:hAnsi="Arial" w:cs="Arial"/>
          <w:b/>
          <w:sz w:val="28"/>
          <w:szCs w:val="28"/>
        </w:rPr>
        <w:t>МІНІСТЕРСТВО ОСВІТИ І НАУКИ УКРАЇНИ</w:t>
      </w:r>
    </w:p>
    <w:p w14:paraId="35196DCA" w14:textId="77777777" w:rsidR="002F2F70" w:rsidRPr="00625C81" w:rsidRDefault="002F2F70" w:rsidP="002F2F70">
      <w:pPr>
        <w:spacing w:after="0" w:line="240" w:lineRule="auto"/>
        <w:jc w:val="center"/>
        <w:rPr>
          <w:rFonts w:ascii="Arial" w:hAnsi="Arial" w:cs="Arial"/>
          <w:b/>
          <w:sz w:val="28"/>
          <w:szCs w:val="28"/>
        </w:rPr>
      </w:pPr>
      <w:r w:rsidRPr="00625C81">
        <w:rPr>
          <w:rFonts w:ascii="Arial" w:hAnsi="Arial" w:cs="Arial"/>
          <w:b/>
          <w:sz w:val="28"/>
          <w:szCs w:val="28"/>
        </w:rPr>
        <w:t>Західноукраїнський національний університет</w:t>
      </w:r>
    </w:p>
    <w:p w14:paraId="2B959E26" w14:textId="77777777" w:rsidR="002F2F70" w:rsidRPr="00625C81" w:rsidRDefault="002F2F70" w:rsidP="002F2F70">
      <w:pPr>
        <w:spacing w:after="0" w:line="240" w:lineRule="auto"/>
        <w:jc w:val="center"/>
        <w:rPr>
          <w:rFonts w:ascii="Arial" w:hAnsi="Arial" w:cs="Arial"/>
          <w:b/>
          <w:sz w:val="28"/>
          <w:szCs w:val="28"/>
        </w:rPr>
      </w:pPr>
      <w:r w:rsidRPr="00625C81">
        <w:rPr>
          <w:rFonts w:ascii="Arial" w:hAnsi="Arial" w:cs="Arial"/>
          <w:b/>
          <w:sz w:val="28"/>
          <w:szCs w:val="28"/>
        </w:rPr>
        <w:t>Факультет економіки та управління</w:t>
      </w:r>
    </w:p>
    <w:p w14:paraId="25E0E163" w14:textId="77777777" w:rsidR="002F2F70" w:rsidRPr="00625C81" w:rsidRDefault="002F2F70" w:rsidP="002F2F70">
      <w:pPr>
        <w:spacing w:after="0" w:line="240" w:lineRule="auto"/>
        <w:jc w:val="center"/>
        <w:rPr>
          <w:rFonts w:ascii="Arial" w:hAnsi="Arial" w:cs="Arial"/>
          <w:sz w:val="28"/>
          <w:szCs w:val="28"/>
        </w:rPr>
      </w:pPr>
      <w:r w:rsidRPr="00625C81">
        <w:rPr>
          <w:rFonts w:ascii="Arial" w:hAnsi="Arial" w:cs="Arial"/>
          <w:sz w:val="28"/>
          <w:szCs w:val="28"/>
        </w:rPr>
        <w:t>Кафедра менеджменту, публічного управління та персоналу</w:t>
      </w:r>
    </w:p>
    <w:p w14:paraId="6BA9DFD2" w14:textId="77777777" w:rsidR="002F2F70" w:rsidRPr="00625C81" w:rsidRDefault="002F2F70" w:rsidP="002F2F70">
      <w:pPr>
        <w:pStyle w:val="ae"/>
        <w:jc w:val="center"/>
        <w:rPr>
          <w:rFonts w:ascii="Arial" w:hAnsi="Arial" w:cs="Arial"/>
          <w:b/>
          <w:sz w:val="28"/>
          <w:szCs w:val="28"/>
          <w:lang w:val="uk-UA"/>
        </w:rPr>
      </w:pPr>
    </w:p>
    <w:p w14:paraId="6EFC6A55" w14:textId="05784FD5" w:rsidR="002F2F70" w:rsidRPr="00625C81" w:rsidRDefault="00744F54" w:rsidP="002F2F70">
      <w:pPr>
        <w:pStyle w:val="ae"/>
        <w:jc w:val="center"/>
        <w:rPr>
          <w:rFonts w:ascii="Arial" w:hAnsi="Arial" w:cs="Arial"/>
          <w:b/>
          <w:sz w:val="28"/>
          <w:szCs w:val="28"/>
          <w:lang w:val="uk-UA"/>
        </w:rPr>
      </w:pPr>
      <w:r w:rsidRPr="00625C81">
        <w:rPr>
          <w:rFonts w:ascii="Arial" w:hAnsi="Arial" w:cs="Arial"/>
          <w:b/>
          <w:sz w:val="28"/>
          <w:szCs w:val="28"/>
          <w:lang w:val="uk-UA"/>
        </w:rPr>
        <w:t>БЕГА</w:t>
      </w:r>
      <w:r w:rsidR="002F2F70" w:rsidRPr="00625C81">
        <w:rPr>
          <w:rFonts w:ascii="Arial" w:hAnsi="Arial" w:cs="Arial"/>
          <w:b/>
          <w:sz w:val="28"/>
          <w:szCs w:val="28"/>
          <w:lang w:val="uk-UA"/>
        </w:rPr>
        <w:t xml:space="preserve"> </w:t>
      </w:r>
      <w:r w:rsidRPr="00625C81">
        <w:rPr>
          <w:rFonts w:ascii="Arial" w:hAnsi="Arial" w:cs="Arial"/>
          <w:b/>
          <w:sz w:val="28"/>
          <w:szCs w:val="28"/>
          <w:lang w:val="uk-UA"/>
        </w:rPr>
        <w:t xml:space="preserve">Назарій </w:t>
      </w:r>
      <w:r w:rsidR="002F2F70" w:rsidRPr="00625C81">
        <w:rPr>
          <w:rFonts w:ascii="Arial" w:hAnsi="Arial" w:cs="Arial"/>
          <w:b/>
          <w:sz w:val="28"/>
          <w:szCs w:val="28"/>
          <w:lang w:val="uk-UA"/>
        </w:rPr>
        <w:t xml:space="preserve"> </w:t>
      </w:r>
      <w:r w:rsidRPr="00625C81">
        <w:rPr>
          <w:rFonts w:ascii="Arial" w:hAnsi="Arial" w:cs="Arial"/>
          <w:b/>
          <w:sz w:val="28"/>
          <w:szCs w:val="28"/>
          <w:lang w:val="uk-UA"/>
        </w:rPr>
        <w:t>Миронович</w:t>
      </w:r>
    </w:p>
    <w:p w14:paraId="64882035" w14:textId="77777777" w:rsidR="002F2F70" w:rsidRPr="00625C81" w:rsidRDefault="002F2F70" w:rsidP="002F2F70">
      <w:pPr>
        <w:pStyle w:val="ae"/>
        <w:jc w:val="center"/>
        <w:rPr>
          <w:rFonts w:ascii="Arial" w:hAnsi="Arial" w:cs="Arial"/>
          <w:b/>
          <w:sz w:val="28"/>
          <w:szCs w:val="28"/>
          <w:lang w:val="uk-UA"/>
        </w:rPr>
      </w:pPr>
    </w:p>
    <w:p w14:paraId="55488FA8" w14:textId="71582786" w:rsidR="002F2F70" w:rsidRPr="00625C81" w:rsidRDefault="00965619" w:rsidP="002F2F70">
      <w:pPr>
        <w:pStyle w:val="ae"/>
        <w:jc w:val="center"/>
        <w:rPr>
          <w:rFonts w:ascii="Arial" w:hAnsi="Arial" w:cs="Arial"/>
          <w:b/>
          <w:sz w:val="28"/>
          <w:szCs w:val="28"/>
          <w:lang w:val="uk-UA"/>
        </w:rPr>
      </w:pPr>
      <w:r w:rsidRPr="00625C81">
        <w:rPr>
          <w:rFonts w:ascii="Arial" w:hAnsi="Arial" w:cs="Arial"/>
          <w:b/>
          <w:sz w:val="28"/>
          <w:szCs w:val="28"/>
          <w:lang w:val="uk-UA"/>
        </w:rPr>
        <w:t>Мотивац</w:t>
      </w:r>
      <w:r w:rsidR="009E4691" w:rsidRPr="00625C81">
        <w:rPr>
          <w:rFonts w:ascii="Arial" w:hAnsi="Arial" w:cs="Arial"/>
          <w:b/>
          <w:sz w:val="28"/>
          <w:szCs w:val="28"/>
          <w:lang w:val="uk-UA"/>
        </w:rPr>
        <w:t>і</w:t>
      </w:r>
      <w:r w:rsidRPr="00625C81">
        <w:rPr>
          <w:rFonts w:ascii="Arial" w:hAnsi="Arial" w:cs="Arial"/>
          <w:b/>
          <w:sz w:val="28"/>
          <w:szCs w:val="28"/>
          <w:lang w:val="uk-UA"/>
        </w:rPr>
        <w:t>йний механізм управління діяльністю фахівців</w:t>
      </w:r>
      <w:r w:rsidR="00744F54" w:rsidRPr="00625C81">
        <w:rPr>
          <w:rFonts w:ascii="Arial" w:hAnsi="Arial" w:cs="Arial"/>
          <w:b/>
          <w:sz w:val="28"/>
          <w:szCs w:val="28"/>
          <w:lang w:val="uk-UA"/>
        </w:rPr>
        <w:t xml:space="preserve"> професійної освіти</w:t>
      </w:r>
      <w:r w:rsidR="002F2F70" w:rsidRPr="00625C81">
        <w:rPr>
          <w:rFonts w:ascii="Arial" w:hAnsi="Arial" w:cs="Arial"/>
          <w:b/>
          <w:sz w:val="28"/>
          <w:szCs w:val="28"/>
          <w:lang w:val="uk-UA"/>
        </w:rPr>
        <w:t>/</w:t>
      </w:r>
      <w:r w:rsidR="002F2F70" w:rsidRPr="00625C81">
        <w:rPr>
          <w:rFonts w:ascii="Arial" w:hAnsi="Arial" w:cs="Arial"/>
          <w:sz w:val="28"/>
          <w:szCs w:val="28"/>
          <w:lang w:val="uk-UA"/>
        </w:rPr>
        <w:t xml:space="preserve"> </w:t>
      </w:r>
      <w:r w:rsidR="00744F54" w:rsidRPr="00625C81">
        <w:rPr>
          <w:rFonts w:ascii="Arial" w:hAnsi="Arial" w:cs="Arial"/>
          <w:b/>
          <w:sz w:val="28"/>
          <w:szCs w:val="28"/>
          <w:lang w:val="uk-UA"/>
        </w:rPr>
        <w:t>Motivational mechanism for manangingthe activitiesof vocational education specialists</w:t>
      </w:r>
    </w:p>
    <w:p w14:paraId="5BBC0A47" w14:textId="77777777" w:rsidR="002F2F70" w:rsidRPr="00625C81" w:rsidRDefault="002F2F70" w:rsidP="002F2F70">
      <w:pPr>
        <w:pStyle w:val="ae"/>
        <w:jc w:val="center"/>
        <w:rPr>
          <w:rFonts w:ascii="Arial" w:hAnsi="Arial" w:cs="Arial"/>
          <w:sz w:val="28"/>
          <w:szCs w:val="28"/>
        </w:rPr>
      </w:pPr>
      <w:r w:rsidRPr="00625C81">
        <w:rPr>
          <w:rFonts w:ascii="Arial" w:hAnsi="Arial" w:cs="Arial"/>
          <w:sz w:val="28"/>
          <w:szCs w:val="28"/>
          <w:lang w:val="uk-UA"/>
        </w:rPr>
        <w:t>спеціальність 015 “Професійна освіта ”</w:t>
      </w:r>
    </w:p>
    <w:p w14:paraId="4282F605" w14:textId="77777777" w:rsidR="002F2F70" w:rsidRPr="00625C81" w:rsidRDefault="002F2F70" w:rsidP="002F2F70">
      <w:pPr>
        <w:pStyle w:val="ae"/>
        <w:jc w:val="center"/>
        <w:rPr>
          <w:rFonts w:ascii="Arial" w:hAnsi="Arial" w:cs="Arial"/>
          <w:sz w:val="28"/>
          <w:szCs w:val="28"/>
          <w:lang w:val="uk-UA"/>
        </w:rPr>
      </w:pPr>
      <w:r w:rsidRPr="00625C81">
        <w:rPr>
          <w:rFonts w:ascii="Arial" w:hAnsi="Arial" w:cs="Arial"/>
          <w:sz w:val="28"/>
          <w:szCs w:val="28"/>
          <w:lang w:val="uk-UA"/>
        </w:rPr>
        <w:t>освітня програма - Професійна освіта управління персоналом</w:t>
      </w:r>
    </w:p>
    <w:p w14:paraId="3524F15D" w14:textId="77777777" w:rsidR="002F2F70" w:rsidRPr="00625C81" w:rsidRDefault="002F2F70" w:rsidP="002F2F70">
      <w:pPr>
        <w:pStyle w:val="ae"/>
        <w:jc w:val="center"/>
        <w:rPr>
          <w:rFonts w:ascii="Arial" w:hAnsi="Arial" w:cs="Arial"/>
          <w:sz w:val="28"/>
          <w:szCs w:val="28"/>
          <w:lang w:val="uk-UA"/>
        </w:rPr>
      </w:pPr>
    </w:p>
    <w:p w14:paraId="654C4491" w14:textId="77777777" w:rsidR="002F2F70" w:rsidRPr="00625C81" w:rsidRDefault="002F2F70" w:rsidP="002F2F70">
      <w:pPr>
        <w:pStyle w:val="ae"/>
        <w:ind w:firstLine="720"/>
        <w:jc w:val="center"/>
        <w:rPr>
          <w:rFonts w:ascii="Arial" w:hAnsi="Arial" w:cs="Arial"/>
          <w:sz w:val="28"/>
          <w:szCs w:val="28"/>
          <w:lang w:val="uk-UA"/>
        </w:rPr>
      </w:pPr>
      <w:r w:rsidRPr="00625C81">
        <w:rPr>
          <w:rFonts w:ascii="Arial" w:hAnsi="Arial" w:cs="Arial"/>
          <w:sz w:val="28"/>
          <w:szCs w:val="28"/>
          <w:lang w:val="uk-UA"/>
        </w:rPr>
        <w:t>Кваліфікаційна робота за ступенем вищої освіти «Магістр»</w:t>
      </w:r>
    </w:p>
    <w:tbl>
      <w:tblPr>
        <w:tblW w:w="4536" w:type="dxa"/>
        <w:tblInd w:w="4928" w:type="dxa"/>
        <w:tblLook w:val="01E0" w:firstRow="1" w:lastRow="1" w:firstColumn="1" w:lastColumn="1" w:noHBand="0" w:noVBand="0"/>
      </w:tblPr>
      <w:tblGrid>
        <w:gridCol w:w="4536"/>
      </w:tblGrid>
      <w:tr w:rsidR="002F2F70" w:rsidRPr="00625C81" w14:paraId="394098B9" w14:textId="77777777" w:rsidTr="0021207D">
        <w:trPr>
          <w:trHeight w:val="2142"/>
        </w:trPr>
        <w:tc>
          <w:tcPr>
            <w:tcW w:w="4536" w:type="dxa"/>
          </w:tcPr>
          <w:p w14:paraId="048B0961" w14:textId="77777777" w:rsidR="0021207D" w:rsidRPr="00625C81" w:rsidRDefault="0021207D" w:rsidP="0021207D">
            <w:pPr>
              <w:tabs>
                <w:tab w:val="left" w:pos="852"/>
                <w:tab w:val="left" w:pos="959"/>
                <w:tab w:val="left" w:pos="1918"/>
                <w:tab w:val="left" w:pos="2877"/>
                <w:tab w:val="left" w:pos="3836"/>
                <w:tab w:val="left" w:pos="4795"/>
                <w:tab w:val="left" w:pos="5754"/>
                <w:tab w:val="left" w:pos="6713"/>
                <w:tab w:val="left" w:pos="7672"/>
                <w:tab w:val="left" w:pos="8631"/>
                <w:tab w:val="left" w:pos="9590"/>
              </w:tabs>
              <w:spacing w:after="0" w:line="240" w:lineRule="auto"/>
              <w:rPr>
                <w:rFonts w:ascii="Arial" w:eastAsia="Times New Roman" w:hAnsi="Arial" w:cs="Arial"/>
                <w:snapToGrid w:val="0"/>
                <w:sz w:val="28"/>
                <w:szCs w:val="28"/>
                <w:lang w:eastAsia="ru-RU"/>
              </w:rPr>
            </w:pPr>
          </w:p>
          <w:p w14:paraId="64F387B5" w14:textId="77777777" w:rsidR="0021207D" w:rsidRPr="00625C81" w:rsidRDefault="0021207D" w:rsidP="0021207D">
            <w:pPr>
              <w:tabs>
                <w:tab w:val="left" w:pos="852"/>
                <w:tab w:val="left" w:pos="959"/>
                <w:tab w:val="left" w:pos="1918"/>
                <w:tab w:val="left" w:pos="2877"/>
                <w:tab w:val="left" w:pos="3836"/>
                <w:tab w:val="left" w:pos="4795"/>
                <w:tab w:val="left" w:pos="5754"/>
                <w:tab w:val="left" w:pos="6713"/>
                <w:tab w:val="left" w:pos="7672"/>
                <w:tab w:val="left" w:pos="8631"/>
                <w:tab w:val="left" w:pos="9590"/>
              </w:tabs>
              <w:spacing w:after="0" w:line="240" w:lineRule="auto"/>
              <w:rPr>
                <w:rFonts w:ascii="Arial" w:eastAsia="Times New Roman" w:hAnsi="Arial" w:cs="Arial"/>
                <w:snapToGrid w:val="0"/>
                <w:sz w:val="28"/>
                <w:szCs w:val="28"/>
                <w:lang w:eastAsia="ru-RU"/>
              </w:rPr>
            </w:pPr>
          </w:p>
          <w:p w14:paraId="3F606BDC" w14:textId="07B7222F" w:rsidR="002F2F70" w:rsidRPr="00625C81" w:rsidRDefault="002F2F70" w:rsidP="0021207D">
            <w:pPr>
              <w:tabs>
                <w:tab w:val="left" w:pos="852"/>
                <w:tab w:val="left" w:pos="959"/>
                <w:tab w:val="left" w:pos="1918"/>
                <w:tab w:val="left" w:pos="2877"/>
                <w:tab w:val="left" w:pos="3836"/>
                <w:tab w:val="left" w:pos="4795"/>
                <w:tab w:val="left" w:pos="5754"/>
                <w:tab w:val="left" w:pos="6713"/>
                <w:tab w:val="left" w:pos="7672"/>
                <w:tab w:val="left" w:pos="8631"/>
                <w:tab w:val="left" w:pos="9590"/>
              </w:tabs>
              <w:spacing w:after="0" w:line="240" w:lineRule="auto"/>
              <w:rPr>
                <w:rFonts w:ascii="Arial" w:eastAsia="Times New Roman" w:hAnsi="Arial" w:cs="Arial"/>
                <w:snapToGrid w:val="0"/>
                <w:sz w:val="24"/>
                <w:szCs w:val="24"/>
                <w:lang w:eastAsia="ru-RU"/>
              </w:rPr>
            </w:pPr>
            <w:r w:rsidRPr="00625C81">
              <w:rPr>
                <w:rFonts w:ascii="Arial" w:eastAsia="Times New Roman" w:hAnsi="Arial" w:cs="Arial"/>
                <w:snapToGrid w:val="0"/>
                <w:sz w:val="24"/>
                <w:szCs w:val="24"/>
                <w:lang w:eastAsia="ru-RU"/>
              </w:rPr>
              <w:t>Виконав студент групи ПОУП</w:t>
            </w:r>
            <w:r w:rsidR="0021207D" w:rsidRPr="00625C81">
              <w:rPr>
                <w:rFonts w:ascii="Arial" w:eastAsia="Times New Roman" w:hAnsi="Arial" w:cs="Arial"/>
                <w:snapToGrid w:val="0"/>
                <w:sz w:val="24"/>
                <w:szCs w:val="24"/>
                <w:lang w:eastAsia="ru-RU"/>
              </w:rPr>
              <w:t>м -</w:t>
            </w:r>
            <w:r w:rsidRPr="00625C81">
              <w:rPr>
                <w:rFonts w:ascii="Arial" w:eastAsia="Times New Roman" w:hAnsi="Arial" w:cs="Arial"/>
                <w:snapToGrid w:val="0"/>
                <w:sz w:val="24"/>
                <w:szCs w:val="24"/>
                <w:lang w:eastAsia="ru-RU"/>
              </w:rPr>
              <w:t>21</w:t>
            </w:r>
          </w:p>
          <w:p w14:paraId="78AE6F1E" w14:textId="77777777" w:rsidR="00625C81" w:rsidRPr="00625C81" w:rsidRDefault="00625C81" w:rsidP="0021207D">
            <w:pPr>
              <w:tabs>
                <w:tab w:val="left" w:pos="852"/>
                <w:tab w:val="left" w:pos="959"/>
                <w:tab w:val="left" w:pos="1918"/>
                <w:tab w:val="left" w:pos="2877"/>
                <w:tab w:val="left" w:pos="3836"/>
                <w:tab w:val="left" w:pos="4795"/>
                <w:tab w:val="left" w:pos="5754"/>
                <w:tab w:val="left" w:pos="6713"/>
                <w:tab w:val="left" w:pos="7672"/>
                <w:tab w:val="left" w:pos="8631"/>
                <w:tab w:val="left" w:pos="9590"/>
              </w:tabs>
              <w:spacing w:after="0" w:line="240" w:lineRule="auto"/>
              <w:rPr>
                <w:rFonts w:ascii="Arial" w:eastAsia="Times New Roman" w:hAnsi="Arial" w:cs="Arial"/>
                <w:snapToGrid w:val="0"/>
                <w:sz w:val="24"/>
                <w:szCs w:val="24"/>
                <w:lang w:eastAsia="ru-RU"/>
              </w:rPr>
            </w:pPr>
          </w:p>
          <w:p w14:paraId="7116A764" w14:textId="39463947" w:rsidR="002F2F70" w:rsidRPr="00625C81" w:rsidRDefault="00625C81" w:rsidP="00625C81">
            <w:pPr>
              <w:pBdr>
                <w:bottom w:val="single" w:sz="12" w:space="1" w:color="auto"/>
              </w:pBdr>
              <w:tabs>
                <w:tab w:val="left" w:pos="852"/>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left="132"/>
              <w:rPr>
                <w:rFonts w:ascii="Arial" w:eastAsia="Times New Roman" w:hAnsi="Arial" w:cs="Arial"/>
                <w:b/>
                <w:snapToGrid w:val="0"/>
                <w:sz w:val="24"/>
                <w:szCs w:val="24"/>
                <w:lang w:eastAsia="ru-RU"/>
              </w:rPr>
            </w:pPr>
            <w:r w:rsidRPr="00625C81">
              <w:rPr>
                <w:rFonts w:ascii="Arial" w:eastAsia="Times New Roman" w:hAnsi="Arial" w:cs="Arial"/>
                <w:b/>
                <w:snapToGrid w:val="0"/>
                <w:sz w:val="24"/>
                <w:szCs w:val="24"/>
                <w:lang w:eastAsia="ru-RU"/>
              </w:rPr>
              <w:t xml:space="preserve">                                 Назарій</w:t>
            </w:r>
            <w:r w:rsidR="00504619" w:rsidRPr="00625C81">
              <w:rPr>
                <w:rFonts w:ascii="Arial" w:eastAsia="Times New Roman" w:hAnsi="Arial" w:cs="Arial"/>
                <w:b/>
                <w:snapToGrid w:val="0"/>
                <w:sz w:val="24"/>
                <w:szCs w:val="24"/>
                <w:lang w:eastAsia="ru-RU"/>
              </w:rPr>
              <w:t xml:space="preserve"> </w:t>
            </w:r>
            <w:r w:rsidRPr="00625C81">
              <w:rPr>
                <w:rFonts w:ascii="Arial" w:eastAsia="Times New Roman" w:hAnsi="Arial" w:cs="Arial"/>
                <w:b/>
                <w:snapToGrid w:val="0"/>
                <w:sz w:val="24"/>
                <w:szCs w:val="24"/>
                <w:lang w:eastAsia="ru-RU"/>
              </w:rPr>
              <w:t>БЕГА</w:t>
            </w:r>
          </w:p>
          <w:p w14:paraId="0D20AAAE" w14:textId="77777777" w:rsidR="002F2F70" w:rsidRPr="00FB42F8" w:rsidRDefault="002F2F70" w:rsidP="00FB42F8">
            <w:pPr>
              <w:pStyle w:val="ae"/>
              <w:tabs>
                <w:tab w:val="clear" w:pos="0"/>
                <w:tab w:val="left" w:pos="921"/>
                <w:tab w:val="left" w:pos="1245"/>
                <w:tab w:val="center" w:pos="2109"/>
              </w:tabs>
              <w:rPr>
                <w:rFonts w:ascii="Arial" w:hAnsi="Arial" w:cs="Arial"/>
                <w:i/>
                <w:sz w:val="24"/>
                <w:szCs w:val="24"/>
                <w:lang w:val="uk-UA"/>
              </w:rPr>
            </w:pPr>
            <w:r w:rsidRPr="00FB42F8">
              <w:rPr>
                <w:rFonts w:ascii="Arial" w:hAnsi="Arial" w:cs="Arial"/>
                <w:i/>
                <w:sz w:val="24"/>
                <w:szCs w:val="24"/>
                <w:lang w:val="uk-UA"/>
              </w:rPr>
              <w:t>підпис</w:t>
            </w:r>
          </w:p>
        </w:tc>
      </w:tr>
    </w:tbl>
    <w:tbl>
      <w:tblPr>
        <w:tblpPr w:leftFromText="180" w:rightFromText="180" w:vertAnchor="text" w:tblpY="1"/>
        <w:tblOverlap w:val="never"/>
        <w:tblW w:w="9103" w:type="dxa"/>
        <w:tblLook w:val="01E0" w:firstRow="1" w:lastRow="1" w:firstColumn="1" w:lastColumn="1" w:noHBand="0" w:noVBand="0"/>
      </w:tblPr>
      <w:tblGrid>
        <w:gridCol w:w="4690"/>
        <w:gridCol w:w="4413"/>
      </w:tblGrid>
      <w:tr w:rsidR="0021207D" w:rsidRPr="00625C81" w14:paraId="0D5E04C4" w14:textId="77777777" w:rsidTr="00F75B72">
        <w:trPr>
          <w:gridBefore w:val="1"/>
          <w:wBefore w:w="4690" w:type="dxa"/>
          <w:trHeight w:val="1112"/>
        </w:trPr>
        <w:tc>
          <w:tcPr>
            <w:tcW w:w="4413" w:type="dxa"/>
          </w:tcPr>
          <w:p w14:paraId="6DAA10CE" w14:textId="77777777" w:rsidR="0021207D" w:rsidRPr="00625C81" w:rsidRDefault="0021207D" w:rsidP="0021207D">
            <w:pPr>
              <w:tabs>
                <w:tab w:val="left" w:pos="852"/>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left="132"/>
              <w:rPr>
                <w:rFonts w:ascii="Arial" w:eastAsia="Times New Roman" w:hAnsi="Arial" w:cs="Arial"/>
                <w:snapToGrid w:val="0"/>
                <w:sz w:val="24"/>
                <w:szCs w:val="24"/>
                <w:lang w:eastAsia="ru-RU"/>
              </w:rPr>
            </w:pPr>
          </w:p>
          <w:p w14:paraId="1FD094B0" w14:textId="77777777" w:rsidR="0021207D" w:rsidRPr="00625C81" w:rsidRDefault="0021207D" w:rsidP="0021207D">
            <w:pPr>
              <w:tabs>
                <w:tab w:val="left" w:pos="852"/>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left="132"/>
              <w:rPr>
                <w:rFonts w:ascii="Arial" w:eastAsia="Times New Roman" w:hAnsi="Arial" w:cs="Arial"/>
                <w:b/>
                <w:snapToGrid w:val="0"/>
                <w:sz w:val="24"/>
                <w:szCs w:val="24"/>
                <w:lang w:eastAsia="ru-RU"/>
              </w:rPr>
            </w:pPr>
            <w:r w:rsidRPr="00625C81">
              <w:rPr>
                <w:rFonts w:ascii="Arial" w:eastAsia="Times New Roman" w:hAnsi="Arial" w:cs="Arial"/>
                <w:snapToGrid w:val="0"/>
                <w:sz w:val="24"/>
                <w:szCs w:val="24"/>
                <w:lang w:eastAsia="ru-RU"/>
              </w:rPr>
              <w:t>Науковий керівник</w:t>
            </w:r>
            <w:r w:rsidRPr="00625C81">
              <w:rPr>
                <w:rFonts w:ascii="Arial" w:eastAsia="Times New Roman" w:hAnsi="Arial" w:cs="Arial"/>
                <w:b/>
                <w:snapToGrid w:val="0"/>
                <w:sz w:val="24"/>
                <w:szCs w:val="24"/>
                <w:lang w:eastAsia="ru-RU"/>
              </w:rPr>
              <w:t>:</w:t>
            </w:r>
          </w:p>
          <w:p w14:paraId="56E9CF2D" w14:textId="77777777" w:rsidR="00625C81" w:rsidRPr="00625C81" w:rsidRDefault="00625C81" w:rsidP="0021207D">
            <w:pPr>
              <w:tabs>
                <w:tab w:val="left" w:pos="852"/>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left="132"/>
              <w:rPr>
                <w:rFonts w:ascii="Arial" w:eastAsia="Times New Roman" w:hAnsi="Arial" w:cs="Arial"/>
                <w:b/>
                <w:snapToGrid w:val="0"/>
                <w:sz w:val="24"/>
                <w:szCs w:val="24"/>
                <w:lang w:eastAsia="ru-RU"/>
              </w:rPr>
            </w:pPr>
            <w:r w:rsidRPr="00625C81">
              <w:rPr>
                <w:rFonts w:ascii="Arial" w:eastAsia="Times New Roman" w:hAnsi="Arial" w:cs="Arial"/>
                <w:snapToGrid w:val="0"/>
                <w:sz w:val="24"/>
                <w:szCs w:val="24"/>
                <w:lang w:eastAsia="ru-RU"/>
              </w:rPr>
              <w:t xml:space="preserve">             </w:t>
            </w:r>
            <w:r w:rsidR="0021207D" w:rsidRPr="00625C81">
              <w:rPr>
                <w:rFonts w:ascii="Arial" w:eastAsia="Times New Roman" w:hAnsi="Arial" w:cs="Arial"/>
                <w:snapToGrid w:val="0"/>
                <w:sz w:val="24"/>
                <w:szCs w:val="24"/>
                <w:lang w:eastAsia="ru-RU"/>
              </w:rPr>
              <w:t xml:space="preserve">к.е.н., доцент </w:t>
            </w:r>
            <w:r w:rsidR="0021207D" w:rsidRPr="00625C81">
              <w:rPr>
                <w:rFonts w:ascii="Arial" w:eastAsia="Times New Roman" w:hAnsi="Arial" w:cs="Arial"/>
                <w:b/>
                <w:snapToGrid w:val="0"/>
                <w:sz w:val="24"/>
                <w:szCs w:val="24"/>
                <w:lang w:eastAsia="ru-RU"/>
              </w:rPr>
              <w:t>Євген КАЧАН</w:t>
            </w:r>
          </w:p>
          <w:p w14:paraId="1FE4E4C1" w14:textId="62BDE629" w:rsidR="0021207D" w:rsidRPr="00625C81" w:rsidRDefault="0021207D" w:rsidP="0021207D">
            <w:pPr>
              <w:tabs>
                <w:tab w:val="left" w:pos="852"/>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left="132"/>
              <w:rPr>
                <w:rFonts w:ascii="Arial" w:eastAsia="Times New Roman" w:hAnsi="Arial" w:cs="Arial"/>
                <w:snapToGrid w:val="0"/>
                <w:sz w:val="24"/>
                <w:szCs w:val="24"/>
                <w:lang w:eastAsia="ru-RU"/>
              </w:rPr>
            </w:pPr>
            <w:r w:rsidRPr="00625C81">
              <w:rPr>
                <w:rFonts w:ascii="Arial" w:eastAsia="Times New Roman" w:hAnsi="Arial" w:cs="Arial"/>
                <w:snapToGrid w:val="0"/>
                <w:sz w:val="24"/>
                <w:szCs w:val="24"/>
                <w:lang w:eastAsia="ru-RU"/>
              </w:rPr>
              <w:t xml:space="preserve"> </w:t>
            </w:r>
          </w:p>
          <w:p w14:paraId="2B287829" w14:textId="77777777" w:rsidR="0021207D" w:rsidRPr="00625C81" w:rsidRDefault="0021207D" w:rsidP="0021207D">
            <w:pPr>
              <w:pBdr>
                <w:bottom w:val="single" w:sz="12" w:space="1" w:color="auto"/>
              </w:pBd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rPr>
                <w:rFonts w:ascii="Arial" w:eastAsia="Times New Roman" w:hAnsi="Arial" w:cs="Arial"/>
                <w:snapToGrid w:val="0"/>
                <w:sz w:val="24"/>
                <w:szCs w:val="24"/>
                <w:lang w:eastAsia="ru-RU"/>
              </w:rPr>
            </w:pPr>
          </w:p>
          <w:p w14:paraId="4A9691A3" w14:textId="77777777" w:rsidR="0021207D" w:rsidRPr="00625C81" w:rsidRDefault="0021207D" w:rsidP="00625C81">
            <w:pPr>
              <w:tabs>
                <w:tab w:val="left" w:pos="492"/>
                <w:tab w:val="left" w:pos="959"/>
                <w:tab w:val="left" w:pos="1918"/>
                <w:tab w:val="left" w:pos="2877"/>
                <w:tab w:val="left" w:pos="3836"/>
                <w:tab w:val="left" w:pos="4795"/>
                <w:tab w:val="left" w:pos="5754"/>
                <w:tab w:val="left" w:pos="6713"/>
                <w:tab w:val="left" w:pos="7672"/>
                <w:tab w:val="left" w:pos="8631"/>
                <w:tab w:val="left" w:pos="9590"/>
              </w:tabs>
              <w:spacing w:after="0" w:line="360" w:lineRule="auto"/>
              <w:ind w:left="132"/>
              <w:rPr>
                <w:rFonts w:ascii="Arial" w:eastAsia="Times New Roman" w:hAnsi="Arial" w:cs="Arial"/>
                <w:b/>
                <w:i/>
                <w:snapToGrid w:val="0"/>
                <w:sz w:val="24"/>
                <w:szCs w:val="24"/>
                <w:lang w:eastAsia="ru-RU"/>
              </w:rPr>
            </w:pPr>
            <w:r w:rsidRPr="00625C81">
              <w:rPr>
                <w:rFonts w:ascii="Arial" w:eastAsia="Times New Roman" w:hAnsi="Arial" w:cs="Arial"/>
                <w:i/>
                <w:snapToGrid w:val="0"/>
                <w:sz w:val="24"/>
                <w:szCs w:val="24"/>
                <w:lang w:eastAsia="ru-RU"/>
              </w:rPr>
              <w:t>підпис</w:t>
            </w:r>
          </w:p>
        </w:tc>
      </w:tr>
      <w:tr w:rsidR="0021207D" w:rsidRPr="00625C81" w14:paraId="7AA4A021" w14:textId="77777777" w:rsidTr="00F75B72">
        <w:trPr>
          <w:gridBefore w:val="1"/>
          <w:wBefore w:w="4690" w:type="dxa"/>
          <w:trHeight w:val="1112"/>
        </w:trPr>
        <w:tc>
          <w:tcPr>
            <w:tcW w:w="4413" w:type="dxa"/>
          </w:tcPr>
          <w:p w14:paraId="6AE991EA" w14:textId="77777777" w:rsidR="0021207D" w:rsidRPr="00625C81" w:rsidRDefault="0021207D" w:rsidP="0021207D">
            <w:pPr>
              <w:tabs>
                <w:tab w:val="left" w:pos="852"/>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left="132"/>
              <w:rPr>
                <w:rFonts w:ascii="Arial" w:eastAsia="Times New Roman" w:hAnsi="Arial" w:cs="Arial"/>
                <w:snapToGrid w:val="0"/>
                <w:sz w:val="24"/>
                <w:szCs w:val="24"/>
                <w:lang w:eastAsia="ru-RU"/>
              </w:rPr>
            </w:pPr>
          </w:p>
          <w:p w14:paraId="1D8FBF7C" w14:textId="77777777" w:rsidR="0021207D" w:rsidRPr="00625C81" w:rsidRDefault="0021207D" w:rsidP="0021207D">
            <w:pPr>
              <w:tabs>
                <w:tab w:val="left" w:pos="852"/>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left="132"/>
              <w:rPr>
                <w:rFonts w:ascii="Arial" w:eastAsia="Times New Roman" w:hAnsi="Arial" w:cs="Arial"/>
                <w:b/>
                <w:snapToGrid w:val="0"/>
                <w:sz w:val="24"/>
                <w:szCs w:val="24"/>
                <w:lang w:eastAsia="ru-RU"/>
              </w:rPr>
            </w:pPr>
            <w:r w:rsidRPr="00625C81">
              <w:rPr>
                <w:rFonts w:ascii="Arial" w:eastAsia="Times New Roman" w:hAnsi="Arial" w:cs="Arial"/>
                <w:snapToGrid w:val="0"/>
                <w:sz w:val="24"/>
                <w:szCs w:val="24"/>
                <w:lang w:eastAsia="ru-RU"/>
              </w:rPr>
              <w:t>Науковий керівник</w:t>
            </w:r>
            <w:r w:rsidRPr="00625C81">
              <w:rPr>
                <w:rFonts w:ascii="Arial" w:eastAsia="Times New Roman" w:hAnsi="Arial" w:cs="Arial"/>
                <w:b/>
                <w:snapToGrid w:val="0"/>
                <w:sz w:val="24"/>
                <w:szCs w:val="24"/>
                <w:lang w:eastAsia="ru-RU"/>
              </w:rPr>
              <w:t>:</w:t>
            </w:r>
          </w:p>
          <w:p w14:paraId="2A33938E" w14:textId="77777777" w:rsidR="00625C81" w:rsidRPr="00625C81" w:rsidRDefault="00625C81" w:rsidP="0021207D">
            <w:pPr>
              <w:tabs>
                <w:tab w:val="left" w:pos="852"/>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left="132"/>
              <w:rPr>
                <w:rFonts w:ascii="Arial" w:eastAsia="Times New Roman" w:hAnsi="Arial" w:cs="Arial"/>
                <w:b/>
                <w:snapToGrid w:val="0"/>
                <w:sz w:val="24"/>
                <w:szCs w:val="24"/>
                <w:lang w:eastAsia="ru-RU"/>
              </w:rPr>
            </w:pPr>
            <w:r w:rsidRPr="00625C81">
              <w:rPr>
                <w:rFonts w:ascii="Arial" w:eastAsia="Times New Roman" w:hAnsi="Arial" w:cs="Arial"/>
                <w:snapToGrid w:val="0"/>
                <w:sz w:val="24"/>
                <w:szCs w:val="24"/>
                <w:lang w:eastAsia="ru-RU"/>
              </w:rPr>
              <w:t xml:space="preserve">       </w:t>
            </w:r>
            <w:r w:rsidR="0021207D" w:rsidRPr="00625C81">
              <w:rPr>
                <w:rFonts w:ascii="Arial" w:eastAsia="Times New Roman" w:hAnsi="Arial" w:cs="Arial"/>
                <w:snapToGrid w:val="0"/>
                <w:sz w:val="24"/>
                <w:szCs w:val="24"/>
                <w:lang w:eastAsia="ru-RU"/>
              </w:rPr>
              <w:t xml:space="preserve">д.п.н., професор </w:t>
            </w:r>
            <w:r w:rsidR="0021207D" w:rsidRPr="00625C81">
              <w:rPr>
                <w:rFonts w:ascii="Arial" w:eastAsia="Times New Roman" w:hAnsi="Arial" w:cs="Arial"/>
                <w:b/>
                <w:snapToGrid w:val="0"/>
                <w:sz w:val="24"/>
                <w:szCs w:val="24"/>
                <w:lang w:eastAsia="ru-RU"/>
              </w:rPr>
              <w:t>Лілія РЕБУХА</w:t>
            </w:r>
          </w:p>
          <w:p w14:paraId="2EB1CD18" w14:textId="17B06E34" w:rsidR="0021207D" w:rsidRPr="00625C81" w:rsidRDefault="0021207D" w:rsidP="0021207D">
            <w:pPr>
              <w:tabs>
                <w:tab w:val="left" w:pos="852"/>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left="132"/>
              <w:rPr>
                <w:rFonts w:ascii="Arial" w:eastAsia="Times New Roman" w:hAnsi="Arial" w:cs="Arial"/>
                <w:snapToGrid w:val="0"/>
                <w:sz w:val="24"/>
                <w:szCs w:val="24"/>
                <w:lang w:eastAsia="ru-RU"/>
              </w:rPr>
            </w:pPr>
            <w:r w:rsidRPr="00625C81">
              <w:rPr>
                <w:rFonts w:ascii="Arial" w:eastAsia="Times New Roman" w:hAnsi="Arial" w:cs="Arial"/>
                <w:snapToGrid w:val="0"/>
                <w:sz w:val="24"/>
                <w:szCs w:val="24"/>
                <w:lang w:eastAsia="ru-RU"/>
              </w:rPr>
              <w:t xml:space="preserve"> </w:t>
            </w:r>
          </w:p>
          <w:p w14:paraId="7615CB69" w14:textId="77777777" w:rsidR="0021207D" w:rsidRPr="00625C81" w:rsidRDefault="0021207D" w:rsidP="0021207D">
            <w:pPr>
              <w:pBdr>
                <w:bottom w:val="single" w:sz="12" w:space="1" w:color="auto"/>
              </w:pBd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rPr>
                <w:rFonts w:ascii="Arial" w:eastAsia="Times New Roman" w:hAnsi="Arial" w:cs="Arial"/>
                <w:snapToGrid w:val="0"/>
                <w:sz w:val="24"/>
                <w:szCs w:val="24"/>
                <w:lang w:eastAsia="ru-RU"/>
              </w:rPr>
            </w:pPr>
          </w:p>
          <w:p w14:paraId="3D29761A" w14:textId="77777777" w:rsidR="0021207D" w:rsidRPr="00625C81" w:rsidRDefault="0021207D" w:rsidP="0021207D">
            <w:pPr>
              <w:tabs>
                <w:tab w:val="left" w:pos="852"/>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left="132"/>
              <w:rPr>
                <w:rFonts w:ascii="Arial" w:eastAsia="Times New Roman" w:hAnsi="Arial" w:cs="Arial"/>
                <w:snapToGrid w:val="0"/>
                <w:sz w:val="24"/>
                <w:szCs w:val="24"/>
                <w:lang w:eastAsia="ru-RU"/>
              </w:rPr>
            </w:pPr>
            <w:r w:rsidRPr="00625C81">
              <w:rPr>
                <w:rFonts w:ascii="Arial" w:eastAsia="Times New Roman" w:hAnsi="Arial" w:cs="Arial"/>
                <w:i/>
                <w:snapToGrid w:val="0"/>
                <w:sz w:val="24"/>
                <w:szCs w:val="24"/>
                <w:lang w:eastAsia="ru-RU"/>
              </w:rPr>
              <w:t>підпис</w:t>
            </w:r>
          </w:p>
        </w:tc>
      </w:tr>
      <w:tr w:rsidR="0021207D" w:rsidRPr="00625C81" w14:paraId="2FCE468C" w14:textId="77777777" w:rsidTr="00F75B72">
        <w:trPr>
          <w:gridAfter w:val="1"/>
          <w:wAfter w:w="4413" w:type="dxa"/>
          <w:trHeight w:val="1805"/>
        </w:trPr>
        <w:tc>
          <w:tcPr>
            <w:tcW w:w="4690" w:type="dxa"/>
          </w:tcPr>
          <w:p w14:paraId="18A00648" w14:textId="77777777" w:rsidR="0021207D" w:rsidRPr="00625C81" w:rsidRDefault="0021207D" w:rsidP="0021207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rPr>
                <w:rFonts w:ascii="Arial" w:eastAsia="Times New Roman" w:hAnsi="Arial" w:cs="Arial"/>
                <w:snapToGrid w:val="0"/>
                <w:sz w:val="24"/>
                <w:szCs w:val="24"/>
                <w:lang w:eastAsia="ru-RU"/>
              </w:rPr>
            </w:pPr>
          </w:p>
          <w:p w14:paraId="4E1DA809" w14:textId="77777777" w:rsidR="0021207D" w:rsidRPr="00625C81" w:rsidRDefault="0021207D" w:rsidP="0021207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rPr>
                <w:rFonts w:ascii="Arial" w:eastAsia="Times New Roman" w:hAnsi="Arial" w:cs="Arial"/>
                <w:snapToGrid w:val="0"/>
                <w:sz w:val="24"/>
                <w:szCs w:val="24"/>
                <w:lang w:eastAsia="ru-RU"/>
              </w:rPr>
            </w:pPr>
            <w:r w:rsidRPr="00625C81">
              <w:rPr>
                <w:rFonts w:ascii="Arial" w:eastAsia="Times New Roman" w:hAnsi="Arial" w:cs="Arial"/>
                <w:snapToGrid w:val="0"/>
                <w:sz w:val="24"/>
                <w:szCs w:val="24"/>
                <w:lang w:eastAsia="ru-RU"/>
              </w:rPr>
              <w:t>Кваліфікаційну роботу допущено до захисту:</w:t>
            </w:r>
          </w:p>
          <w:p w14:paraId="62C43DBB" w14:textId="77777777" w:rsidR="0021207D" w:rsidRPr="00625C81" w:rsidRDefault="0021207D" w:rsidP="0021207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rPr>
                <w:rFonts w:ascii="Arial" w:eastAsia="Times New Roman" w:hAnsi="Arial" w:cs="Arial"/>
                <w:snapToGrid w:val="0"/>
                <w:sz w:val="24"/>
                <w:szCs w:val="24"/>
                <w:lang w:eastAsia="ru-RU"/>
              </w:rPr>
            </w:pPr>
            <w:r w:rsidRPr="00625C81">
              <w:rPr>
                <w:rFonts w:ascii="Arial" w:eastAsia="Times New Roman" w:hAnsi="Arial" w:cs="Arial"/>
                <w:snapToGrid w:val="0"/>
                <w:sz w:val="24"/>
                <w:szCs w:val="24"/>
                <w:lang w:eastAsia="ru-RU"/>
              </w:rPr>
              <w:t>«___»__________ 2021 р.</w:t>
            </w:r>
          </w:p>
          <w:p w14:paraId="1D810E52" w14:textId="77777777" w:rsidR="0021207D" w:rsidRPr="00625C81" w:rsidRDefault="0021207D" w:rsidP="0021207D">
            <w:pPr>
              <w:pBdr>
                <w:bottom w:val="single" w:sz="12" w:space="1" w:color="auto"/>
              </w:pBd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rPr>
                <w:rFonts w:ascii="Arial" w:eastAsia="Times New Roman" w:hAnsi="Arial" w:cs="Arial"/>
                <w:snapToGrid w:val="0"/>
                <w:sz w:val="24"/>
                <w:szCs w:val="24"/>
                <w:lang w:eastAsia="ru-RU"/>
              </w:rPr>
            </w:pPr>
            <w:r w:rsidRPr="00625C81">
              <w:rPr>
                <w:rFonts w:ascii="Arial" w:eastAsia="Times New Roman" w:hAnsi="Arial" w:cs="Arial"/>
                <w:snapToGrid w:val="0"/>
                <w:sz w:val="24"/>
                <w:szCs w:val="24"/>
                <w:lang w:eastAsia="ru-RU"/>
              </w:rPr>
              <w:t>Зав. кафедри, д.е.н., професор</w:t>
            </w:r>
          </w:p>
          <w:p w14:paraId="7B0F1C07" w14:textId="77777777" w:rsidR="0021207D" w:rsidRPr="00625C81" w:rsidRDefault="0021207D" w:rsidP="0021207D">
            <w:pPr>
              <w:pBdr>
                <w:bottom w:val="single" w:sz="12" w:space="1" w:color="auto"/>
              </w:pBd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rPr>
                <w:rFonts w:ascii="Arial" w:eastAsia="Times New Roman" w:hAnsi="Arial" w:cs="Arial"/>
                <w:b/>
                <w:snapToGrid w:val="0"/>
                <w:sz w:val="24"/>
                <w:szCs w:val="24"/>
                <w:lang w:eastAsia="ru-RU"/>
              </w:rPr>
            </w:pPr>
            <w:r w:rsidRPr="00625C81">
              <w:rPr>
                <w:rFonts w:ascii="Arial" w:eastAsia="Times New Roman" w:hAnsi="Arial" w:cs="Arial"/>
                <w:snapToGrid w:val="0"/>
                <w:sz w:val="24"/>
                <w:szCs w:val="24"/>
                <w:lang w:eastAsia="ru-RU"/>
              </w:rPr>
              <w:t xml:space="preserve">                             </w:t>
            </w:r>
            <w:r w:rsidRPr="00625C81">
              <w:rPr>
                <w:rFonts w:ascii="Arial" w:eastAsia="Times New Roman" w:hAnsi="Arial" w:cs="Arial"/>
                <w:b/>
                <w:snapToGrid w:val="0"/>
                <w:sz w:val="24"/>
                <w:szCs w:val="24"/>
                <w:lang w:eastAsia="ru-RU"/>
              </w:rPr>
              <w:t>Михайло  ШКІЛЬНЯК</w:t>
            </w:r>
          </w:p>
          <w:p w14:paraId="0DB33A3F" w14:textId="77777777" w:rsidR="0021207D" w:rsidRPr="00625C81" w:rsidRDefault="0021207D" w:rsidP="0021207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rPr>
                <w:rFonts w:ascii="Arial" w:eastAsia="Times New Roman" w:hAnsi="Arial" w:cs="Arial"/>
                <w:snapToGrid w:val="0"/>
                <w:sz w:val="24"/>
                <w:szCs w:val="24"/>
                <w:lang w:eastAsia="ru-RU"/>
              </w:rPr>
            </w:pPr>
            <w:r w:rsidRPr="00625C81">
              <w:rPr>
                <w:rFonts w:ascii="Arial" w:eastAsia="Times New Roman" w:hAnsi="Arial" w:cs="Arial"/>
                <w:i/>
                <w:snapToGrid w:val="0"/>
                <w:sz w:val="24"/>
                <w:szCs w:val="24"/>
                <w:lang w:eastAsia="ru-RU"/>
              </w:rPr>
              <w:t>прізвище, ініціали                  підпис</w:t>
            </w:r>
          </w:p>
        </w:tc>
      </w:tr>
      <w:tr w:rsidR="0021207D" w:rsidRPr="00625C81" w14:paraId="08AC3D48" w14:textId="77777777" w:rsidTr="00F75B72">
        <w:trPr>
          <w:gridAfter w:val="1"/>
          <w:wAfter w:w="4413" w:type="dxa"/>
          <w:trHeight w:val="1805"/>
        </w:trPr>
        <w:tc>
          <w:tcPr>
            <w:tcW w:w="4690" w:type="dxa"/>
          </w:tcPr>
          <w:p w14:paraId="17754387" w14:textId="77777777" w:rsidR="0021207D" w:rsidRPr="00625C81" w:rsidRDefault="0021207D" w:rsidP="0021207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right"/>
              <w:rPr>
                <w:rFonts w:ascii="Arial" w:eastAsia="Times New Roman" w:hAnsi="Arial" w:cs="Arial"/>
                <w:snapToGrid w:val="0"/>
                <w:sz w:val="24"/>
                <w:szCs w:val="24"/>
                <w:lang w:eastAsia="ru-RU"/>
              </w:rPr>
            </w:pPr>
          </w:p>
        </w:tc>
      </w:tr>
    </w:tbl>
    <w:p w14:paraId="3FC528C2" w14:textId="35AF08E5" w:rsidR="002F2F70" w:rsidRPr="00625C81" w:rsidRDefault="002F2F70" w:rsidP="002F2F70">
      <w:pPr>
        <w:pStyle w:val="ae"/>
        <w:ind w:firstLine="720"/>
        <w:jc w:val="center"/>
        <w:rPr>
          <w:rFonts w:ascii="Arial" w:hAnsi="Arial" w:cs="Arial"/>
          <w:sz w:val="28"/>
          <w:szCs w:val="28"/>
          <w:lang w:val="uk-UA"/>
        </w:rPr>
      </w:pPr>
      <w:r w:rsidRPr="00625C81">
        <w:rPr>
          <w:rFonts w:ascii="Arial" w:hAnsi="Arial" w:cs="Arial"/>
          <w:sz w:val="28"/>
          <w:szCs w:val="28"/>
          <w:lang w:val="uk-UA"/>
        </w:rPr>
        <w:t>ТЕРНОПІЛЬ,  20</w:t>
      </w:r>
      <w:r w:rsidR="0021207D" w:rsidRPr="00625C81">
        <w:rPr>
          <w:rFonts w:ascii="Arial" w:hAnsi="Arial" w:cs="Arial"/>
          <w:sz w:val="28"/>
          <w:szCs w:val="28"/>
          <w:lang w:val="uk-UA"/>
        </w:rPr>
        <w:t>21</w:t>
      </w:r>
    </w:p>
    <w:p w14:paraId="2C2E67E6" w14:textId="77777777" w:rsidR="002F2F70" w:rsidRPr="00FB32F9" w:rsidRDefault="002F2F70" w:rsidP="000249D9">
      <w:pPr>
        <w:widowControl w:val="0"/>
        <w:autoSpaceDE w:val="0"/>
        <w:autoSpaceDN w:val="0"/>
        <w:spacing w:after="0" w:line="360" w:lineRule="auto"/>
        <w:ind w:left="554" w:right="687"/>
        <w:jc w:val="center"/>
        <w:rPr>
          <w:rFonts w:ascii="Times New Roman" w:eastAsia="Times New Roman" w:hAnsi="Times New Roman" w:cs="Times New Roman"/>
          <w:b/>
          <w:sz w:val="28"/>
          <w:szCs w:val="28"/>
        </w:rPr>
      </w:pPr>
      <w:r w:rsidRPr="00FB32F9">
        <w:rPr>
          <w:rFonts w:ascii="Times New Roman" w:eastAsia="Times New Roman" w:hAnsi="Times New Roman" w:cs="Times New Roman"/>
          <w:b/>
          <w:sz w:val="28"/>
          <w:szCs w:val="28"/>
        </w:rPr>
        <w:lastRenderedPageBreak/>
        <w:t>АНОТАЦІЯ</w:t>
      </w:r>
    </w:p>
    <w:p w14:paraId="0B54B0EF" w14:textId="120230E9" w:rsidR="002F2F70" w:rsidRPr="00FB32F9" w:rsidRDefault="009E4691" w:rsidP="000249D9">
      <w:pPr>
        <w:widowControl w:val="0"/>
        <w:autoSpaceDE w:val="0"/>
        <w:autoSpaceDN w:val="0"/>
        <w:spacing w:after="0" w:line="360" w:lineRule="auto"/>
        <w:ind w:left="336" w:right="479" w:firstLine="71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Бега Н.М.</w:t>
      </w:r>
      <w:r w:rsidR="002F2F70" w:rsidRPr="00FB32F9">
        <w:rPr>
          <w:rFonts w:ascii="Times New Roman" w:eastAsia="Times New Roman" w:hAnsi="Times New Roman" w:cs="Times New Roman"/>
          <w:b/>
          <w:sz w:val="28"/>
          <w:szCs w:val="28"/>
        </w:rPr>
        <w:t xml:space="preserve"> </w:t>
      </w:r>
      <w:r>
        <w:rPr>
          <w:rFonts w:ascii="Times New Roman" w:hAnsi="Times New Roman"/>
          <w:b/>
          <w:sz w:val="28"/>
          <w:szCs w:val="28"/>
        </w:rPr>
        <w:t>Мотиваційний механізм управління діяльністю фахівців професійної освіти</w:t>
      </w:r>
      <w:r w:rsidR="002F2F70" w:rsidRPr="00FB32F9">
        <w:rPr>
          <w:rFonts w:ascii="Times New Roman" w:eastAsia="Times New Roman" w:hAnsi="Times New Roman" w:cs="Times New Roman"/>
          <w:b/>
          <w:sz w:val="28"/>
          <w:szCs w:val="28"/>
        </w:rPr>
        <w:t xml:space="preserve"> –</w:t>
      </w:r>
      <w:r w:rsidR="002F2F70" w:rsidRPr="00FB32F9">
        <w:rPr>
          <w:rFonts w:ascii="Times New Roman" w:eastAsia="Times New Roman" w:hAnsi="Times New Roman" w:cs="Times New Roman"/>
          <w:b/>
          <w:spacing w:val="2"/>
          <w:sz w:val="28"/>
          <w:szCs w:val="28"/>
        </w:rPr>
        <w:t xml:space="preserve"> </w:t>
      </w:r>
      <w:r w:rsidR="002F2F70" w:rsidRPr="00FB32F9">
        <w:rPr>
          <w:rFonts w:ascii="Times New Roman" w:eastAsia="Times New Roman" w:hAnsi="Times New Roman" w:cs="Times New Roman"/>
          <w:b/>
          <w:sz w:val="28"/>
          <w:szCs w:val="28"/>
        </w:rPr>
        <w:t>Рукопис.</w:t>
      </w:r>
    </w:p>
    <w:p w14:paraId="79267C58" w14:textId="77777777" w:rsidR="0005265F" w:rsidRPr="00867C2D" w:rsidRDefault="0005265F" w:rsidP="000249D9">
      <w:pPr>
        <w:spacing w:after="0" w:line="360" w:lineRule="auto"/>
        <w:ind w:firstLine="540"/>
        <w:jc w:val="both"/>
        <w:rPr>
          <w:rFonts w:ascii="Times New Roman" w:eastAsia="Times New Roman" w:hAnsi="Times New Roman" w:cs="Times New Roman"/>
          <w:sz w:val="28"/>
          <w:szCs w:val="28"/>
          <w:lang w:eastAsia="ru-RU"/>
        </w:rPr>
      </w:pPr>
      <w:r w:rsidRPr="00867C2D">
        <w:rPr>
          <w:rFonts w:ascii="Times New Roman" w:eastAsia="Times New Roman" w:hAnsi="Times New Roman" w:cs="Times New Roman"/>
          <w:sz w:val="28"/>
          <w:szCs w:val="28"/>
          <w:lang w:eastAsia="ru-RU"/>
        </w:rPr>
        <w:t>Кваліфікаційна робота на здобуття ступеню вищої освіти “магістр” за спеціальністю 015 «Професійна освіта» – Західноукраїнський національний університет. – Тернопіль, 2021.</w:t>
      </w:r>
    </w:p>
    <w:p w14:paraId="6AB8BFE7" w14:textId="2FD26DF8" w:rsidR="002F2F70" w:rsidRPr="000249D9" w:rsidRDefault="002F2F70" w:rsidP="000249D9">
      <w:pPr>
        <w:widowControl w:val="0"/>
        <w:autoSpaceDE w:val="0"/>
        <w:autoSpaceDN w:val="0"/>
        <w:spacing w:after="0" w:line="360" w:lineRule="auto"/>
        <w:ind w:firstLine="540"/>
        <w:jc w:val="both"/>
        <w:rPr>
          <w:rFonts w:ascii="Times New Roman" w:eastAsia="Times New Roman" w:hAnsi="Times New Roman" w:cs="Times New Roman"/>
          <w:sz w:val="28"/>
          <w:szCs w:val="28"/>
        </w:rPr>
      </w:pPr>
      <w:r w:rsidRPr="000249D9">
        <w:rPr>
          <w:rFonts w:ascii="Times New Roman" w:eastAsia="Times New Roman" w:hAnsi="Times New Roman" w:cs="Times New Roman"/>
          <w:sz w:val="28"/>
          <w:szCs w:val="28"/>
        </w:rPr>
        <w:t xml:space="preserve">У першому розділі висвітлено </w:t>
      </w:r>
      <w:r w:rsidR="00425820" w:rsidRPr="000249D9">
        <w:rPr>
          <w:rFonts w:ascii="Times New Roman" w:eastAsia="Times New Roman" w:hAnsi="Times New Roman" w:cs="Times New Roman"/>
          <w:sz w:val="28"/>
          <w:szCs w:val="28"/>
        </w:rPr>
        <w:t>теоретико-методологічні основи мотивації праці фахівців професійної освіти</w:t>
      </w:r>
      <w:r w:rsidRPr="000249D9">
        <w:rPr>
          <w:rFonts w:ascii="Times New Roman" w:eastAsia="Times New Roman" w:hAnsi="Times New Roman" w:cs="Times New Roman"/>
          <w:sz w:val="28"/>
          <w:szCs w:val="28"/>
        </w:rPr>
        <w:t xml:space="preserve"> в сучасних умовах.</w:t>
      </w:r>
    </w:p>
    <w:p w14:paraId="4CA6E28D" w14:textId="643997AF" w:rsidR="002F2F70" w:rsidRPr="000249D9" w:rsidRDefault="002F2F70" w:rsidP="000249D9">
      <w:pPr>
        <w:widowControl w:val="0"/>
        <w:autoSpaceDE w:val="0"/>
        <w:autoSpaceDN w:val="0"/>
        <w:spacing w:after="0" w:line="360" w:lineRule="auto"/>
        <w:ind w:firstLine="540"/>
        <w:jc w:val="both"/>
        <w:rPr>
          <w:rFonts w:ascii="Times New Roman" w:eastAsia="Times New Roman" w:hAnsi="Times New Roman" w:cs="Times New Roman"/>
          <w:sz w:val="28"/>
          <w:szCs w:val="28"/>
        </w:rPr>
      </w:pPr>
      <w:r w:rsidRPr="000249D9">
        <w:rPr>
          <w:rFonts w:ascii="Times New Roman" w:eastAsia="Times New Roman" w:hAnsi="Times New Roman" w:cs="Times New Roman"/>
          <w:sz w:val="28"/>
          <w:szCs w:val="28"/>
        </w:rPr>
        <w:t xml:space="preserve">У другому розділі проведено </w:t>
      </w:r>
      <w:r w:rsidR="00425820" w:rsidRPr="000249D9">
        <w:rPr>
          <w:rFonts w:ascii="Times New Roman" w:eastAsia="Times New Roman" w:hAnsi="Times New Roman" w:cs="Times New Roman"/>
          <w:sz w:val="28"/>
          <w:szCs w:val="28"/>
        </w:rPr>
        <w:t>дослідження особливостей системи мотивування та стимулювання фахівців у ДНЗ “Ковельський центр професійно – технічної освіти”.</w:t>
      </w:r>
    </w:p>
    <w:p w14:paraId="67BDB4CB" w14:textId="37370B67" w:rsidR="00425820" w:rsidRPr="000249D9" w:rsidRDefault="002F2F70" w:rsidP="000249D9">
      <w:pPr>
        <w:widowControl w:val="0"/>
        <w:autoSpaceDE w:val="0"/>
        <w:autoSpaceDN w:val="0"/>
        <w:spacing w:after="0" w:line="360" w:lineRule="auto"/>
        <w:ind w:firstLine="540"/>
        <w:jc w:val="both"/>
        <w:rPr>
          <w:rFonts w:ascii="Times New Roman" w:eastAsia="Times New Roman" w:hAnsi="Times New Roman" w:cs="Times New Roman"/>
          <w:sz w:val="28"/>
          <w:szCs w:val="28"/>
        </w:rPr>
      </w:pPr>
      <w:r w:rsidRPr="000249D9">
        <w:rPr>
          <w:rFonts w:ascii="Times New Roman" w:eastAsia="Times New Roman" w:hAnsi="Times New Roman" w:cs="Times New Roman"/>
          <w:sz w:val="28"/>
          <w:szCs w:val="28"/>
        </w:rPr>
        <w:t xml:space="preserve">У третьому розділі запропоновані </w:t>
      </w:r>
      <w:r w:rsidR="00425820" w:rsidRPr="000249D9">
        <w:rPr>
          <w:rFonts w:ascii="Times New Roman" w:eastAsia="Times New Roman" w:hAnsi="Times New Roman" w:cs="Times New Roman"/>
          <w:sz w:val="28"/>
          <w:szCs w:val="28"/>
        </w:rPr>
        <w:t>напрями удосконалення системи стимулювання праці у ДНЗ “Ковельський центр професійно – технічної освіти“</w:t>
      </w:r>
    </w:p>
    <w:p w14:paraId="01B08DD4" w14:textId="484C520F" w:rsidR="002F2F70" w:rsidRPr="000249D9" w:rsidRDefault="002F2F70" w:rsidP="000249D9">
      <w:pPr>
        <w:widowControl w:val="0"/>
        <w:autoSpaceDE w:val="0"/>
        <w:autoSpaceDN w:val="0"/>
        <w:spacing w:after="0" w:line="360" w:lineRule="auto"/>
        <w:ind w:firstLine="540"/>
        <w:jc w:val="both"/>
        <w:rPr>
          <w:rFonts w:ascii="Times New Roman" w:eastAsia="Times New Roman" w:hAnsi="Times New Roman" w:cs="Times New Roman"/>
          <w:sz w:val="28"/>
          <w:szCs w:val="28"/>
        </w:rPr>
      </w:pPr>
      <w:r w:rsidRPr="000249D9">
        <w:rPr>
          <w:rFonts w:ascii="Times New Roman" w:eastAsia="Times New Roman" w:hAnsi="Times New Roman" w:cs="Times New Roman"/>
          <w:sz w:val="28"/>
          <w:szCs w:val="28"/>
        </w:rPr>
        <w:t xml:space="preserve">Кваліфікаційна робота складається із вступу, трьох розділів, висновків, списку використаних джерел </w:t>
      </w:r>
      <w:r w:rsidR="00EC13F0">
        <w:rPr>
          <w:rFonts w:ascii="Times New Roman" w:eastAsia="Times New Roman" w:hAnsi="Times New Roman" w:cs="Times New Roman"/>
          <w:sz w:val="28"/>
          <w:szCs w:val="28"/>
        </w:rPr>
        <w:t>64</w:t>
      </w:r>
      <w:r w:rsidRPr="000249D9">
        <w:rPr>
          <w:rFonts w:ascii="Times New Roman" w:eastAsia="Times New Roman" w:hAnsi="Times New Roman" w:cs="Times New Roman"/>
          <w:color w:val="FFFF00"/>
          <w:sz w:val="28"/>
          <w:szCs w:val="28"/>
        </w:rPr>
        <w:t xml:space="preserve"> </w:t>
      </w:r>
      <w:r w:rsidRPr="000249D9">
        <w:rPr>
          <w:rFonts w:ascii="Times New Roman" w:eastAsia="Times New Roman" w:hAnsi="Times New Roman" w:cs="Times New Roman"/>
          <w:sz w:val="28"/>
          <w:szCs w:val="28"/>
        </w:rPr>
        <w:t>позиці</w:t>
      </w:r>
      <w:r w:rsidR="00EC13F0">
        <w:rPr>
          <w:rFonts w:ascii="Times New Roman" w:eastAsia="Times New Roman" w:hAnsi="Times New Roman" w:cs="Times New Roman"/>
          <w:sz w:val="28"/>
          <w:szCs w:val="28"/>
        </w:rPr>
        <w:t>ї</w:t>
      </w:r>
      <w:r w:rsidRPr="000249D9">
        <w:rPr>
          <w:rFonts w:ascii="Times New Roman" w:eastAsia="Times New Roman" w:hAnsi="Times New Roman" w:cs="Times New Roman"/>
          <w:sz w:val="28"/>
          <w:szCs w:val="28"/>
        </w:rPr>
        <w:t>, містить 1 додаток, 1</w:t>
      </w:r>
      <w:r w:rsidR="00425820" w:rsidRPr="000249D9">
        <w:rPr>
          <w:rFonts w:ascii="Times New Roman" w:eastAsia="Times New Roman" w:hAnsi="Times New Roman" w:cs="Times New Roman"/>
          <w:sz w:val="28"/>
          <w:szCs w:val="28"/>
        </w:rPr>
        <w:t>3</w:t>
      </w:r>
      <w:r w:rsidRPr="000249D9">
        <w:rPr>
          <w:rFonts w:ascii="Times New Roman" w:eastAsia="Times New Roman" w:hAnsi="Times New Roman" w:cs="Times New Roman"/>
          <w:sz w:val="28"/>
          <w:szCs w:val="28"/>
        </w:rPr>
        <w:t xml:space="preserve"> рисунків та 6 таблиць</w:t>
      </w:r>
      <w:r w:rsidR="00425820" w:rsidRPr="000249D9">
        <w:rPr>
          <w:rFonts w:ascii="Times New Roman" w:eastAsia="Times New Roman" w:hAnsi="Times New Roman" w:cs="Times New Roman"/>
          <w:sz w:val="28"/>
          <w:szCs w:val="28"/>
        </w:rPr>
        <w:t>.</w:t>
      </w:r>
    </w:p>
    <w:p w14:paraId="6D3DA679" w14:textId="77777777" w:rsidR="002F2F70" w:rsidRPr="00FB32F9" w:rsidRDefault="002F2F70" w:rsidP="000249D9">
      <w:pPr>
        <w:widowControl w:val="0"/>
        <w:autoSpaceDE w:val="0"/>
        <w:autoSpaceDN w:val="0"/>
        <w:spacing w:after="0" w:line="360" w:lineRule="auto"/>
        <w:ind w:left="625" w:right="56"/>
        <w:jc w:val="center"/>
        <w:rPr>
          <w:rFonts w:ascii="Times New Roman" w:eastAsia="Times New Roman" w:hAnsi="Times New Roman" w:cs="Times New Roman"/>
          <w:b/>
          <w:sz w:val="28"/>
          <w:szCs w:val="28"/>
        </w:rPr>
      </w:pPr>
      <w:r w:rsidRPr="00FB32F9">
        <w:rPr>
          <w:rFonts w:ascii="Times New Roman" w:eastAsia="Times New Roman" w:hAnsi="Times New Roman" w:cs="Times New Roman"/>
          <w:b/>
          <w:sz w:val="28"/>
          <w:szCs w:val="28"/>
        </w:rPr>
        <w:t>ANNOTANION</w:t>
      </w:r>
    </w:p>
    <w:p w14:paraId="71287375" w14:textId="77777777" w:rsidR="002F2F70" w:rsidRPr="00FB32F9" w:rsidRDefault="002F2F70" w:rsidP="000249D9">
      <w:pPr>
        <w:spacing w:after="0" w:line="360" w:lineRule="auto"/>
        <w:ind w:firstLine="709"/>
        <w:jc w:val="both"/>
        <w:rPr>
          <w:rStyle w:val="ad"/>
          <w:rFonts w:ascii="Times New Roman" w:hAnsi="Times New Roman" w:cs="Times New Roman"/>
          <w:b w:val="0"/>
          <w:sz w:val="28"/>
          <w:szCs w:val="28"/>
        </w:rPr>
      </w:pPr>
    </w:p>
    <w:p w14:paraId="37E237E1" w14:textId="4F68B29C" w:rsidR="002F2F70" w:rsidRPr="00FB32F9" w:rsidRDefault="009E4691" w:rsidP="000249D9">
      <w:pPr>
        <w:spacing w:after="0" w:line="360" w:lineRule="auto"/>
        <w:ind w:firstLine="709"/>
        <w:jc w:val="both"/>
        <w:rPr>
          <w:rStyle w:val="ad"/>
          <w:rFonts w:ascii="Times New Roman" w:hAnsi="Times New Roman" w:cs="Times New Roman"/>
          <w:b w:val="0"/>
          <w:sz w:val="28"/>
          <w:szCs w:val="28"/>
        </w:rPr>
      </w:pPr>
      <w:r>
        <w:rPr>
          <w:rStyle w:val="ad"/>
          <w:rFonts w:ascii="Times New Roman" w:hAnsi="Times New Roman" w:cs="Times New Roman"/>
          <w:sz w:val="28"/>
          <w:szCs w:val="28"/>
        </w:rPr>
        <w:t>Bega</w:t>
      </w:r>
      <w:r w:rsidR="002F2F70" w:rsidRPr="00FB32F9">
        <w:rPr>
          <w:rStyle w:val="ad"/>
          <w:rFonts w:ascii="Times New Roman" w:hAnsi="Times New Roman" w:cs="Times New Roman"/>
          <w:sz w:val="28"/>
          <w:szCs w:val="28"/>
        </w:rPr>
        <w:t xml:space="preserve"> </w:t>
      </w:r>
      <w:r>
        <w:rPr>
          <w:rStyle w:val="ad"/>
          <w:rFonts w:ascii="Times New Roman" w:hAnsi="Times New Roman" w:cs="Times New Roman"/>
          <w:sz w:val="28"/>
          <w:szCs w:val="28"/>
        </w:rPr>
        <w:t xml:space="preserve">N.M. </w:t>
      </w:r>
      <w:r>
        <w:rPr>
          <w:rFonts w:ascii="Times New Roman" w:hAnsi="Times New Roman"/>
          <w:b/>
          <w:sz w:val="28"/>
          <w:szCs w:val="28"/>
        </w:rPr>
        <w:t>Motivational mechanism for manangingthe activitiesof vocational education specialists</w:t>
      </w:r>
      <w:r w:rsidR="002F2F70" w:rsidRPr="00FB32F9">
        <w:rPr>
          <w:rStyle w:val="ad"/>
          <w:rFonts w:ascii="Times New Roman" w:hAnsi="Times New Roman" w:cs="Times New Roman"/>
          <w:sz w:val="28"/>
          <w:szCs w:val="28"/>
        </w:rPr>
        <w:t xml:space="preserve"> - Manuscript.</w:t>
      </w:r>
    </w:p>
    <w:p w14:paraId="02648E8A" w14:textId="77777777" w:rsidR="0005265F" w:rsidRPr="000249D9" w:rsidRDefault="0005265F" w:rsidP="000249D9">
      <w:pPr>
        <w:widowControl w:val="0"/>
        <w:autoSpaceDE w:val="0"/>
        <w:autoSpaceDN w:val="0"/>
        <w:spacing w:after="0" w:line="360" w:lineRule="auto"/>
        <w:ind w:firstLine="540"/>
        <w:jc w:val="both"/>
        <w:rPr>
          <w:rFonts w:ascii="Times New Roman" w:eastAsia="Times New Roman" w:hAnsi="Times New Roman" w:cs="Times New Roman"/>
          <w:sz w:val="28"/>
          <w:szCs w:val="28"/>
        </w:rPr>
      </w:pPr>
      <w:r w:rsidRPr="000249D9">
        <w:rPr>
          <w:rFonts w:ascii="Times New Roman" w:eastAsia="Times New Roman" w:hAnsi="Times New Roman" w:cs="Times New Roman"/>
          <w:sz w:val="28"/>
          <w:szCs w:val="28"/>
        </w:rPr>
        <w:t>Qualification work for a master's degree in specialty 015 "Professional Education" - Western Ukrainian National University. - Ternopil, 2021.</w:t>
      </w:r>
    </w:p>
    <w:p w14:paraId="7C26861A" w14:textId="77777777" w:rsidR="000249D9" w:rsidRPr="000249D9" w:rsidRDefault="000249D9" w:rsidP="000249D9">
      <w:pPr>
        <w:widowControl w:val="0"/>
        <w:autoSpaceDE w:val="0"/>
        <w:autoSpaceDN w:val="0"/>
        <w:spacing w:after="0" w:line="360" w:lineRule="auto"/>
        <w:ind w:firstLine="540"/>
        <w:jc w:val="both"/>
        <w:rPr>
          <w:rFonts w:ascii="Times New Roman" w:eastAsia="Times New Roman" w:hAnsi="Times New Roman" w:cs="Times New Roman"/>
          <w:sz w:val="28"/>
          <w:szCs w:val="28"/>
        </w:rPr>
      </w:pPr>
      <w:r w:rsidRPr="000249D9">
        <w:rPr>
          <w:rFonts w:ascii="Times New Roman" w:eastAsia="Times New Roman" w:hAnsi="Times New Roman" w:cs="Times New Roman"/>
          <w:sz w:val="28"/>
          <w:szCs w:val="28"/>
        </w:rPr>
        <w:t>The first section highlights the theoretical and methodological foundations of motivation of vocational education professionals in modern conditions.</w:t>
      </w:r>
    </w:p>
    <w:p w14:paraId="6CF39F8F" w14:textId="77777777" w:rsidR="000249D9" w:rsidRPr="000249D9" w:rsidRDefault="000249D9" w:rsidP="000249D9">
      <w:pPr>
        <w:widowControl w:val="0"/>
        <w:autoSpaceDE w:val="0"/>
        <w:autoSpaceDN w:val="0"/>
        <w:spacing w:after="0" w:line="360" w:lineRule="auto"/>
        <w:ind w:firstLine="540"/>
        <w:jc w:val="both"/>
        <w:rPr>
          <w:rFonts w:ascii="Times New Roman" w:eastAsia="Times New Roman" w:hAnsi="Times New Roman" w:cs="Times New Roman"/>
          <w:sz w:val="28"/>
          <w:szCs w:val="28"/>
        </w:rPr>
      </w:pPr>
      <w:r w:rsidRPr="000249D9">
        <w:rPr>
          <w:rFonts w:ascii="Times New Roman" w:eastAsia="Times New Roman" w:hAnsi="Times New Roman" w:cs="Times New Roman"/>
          <w:sz w:val="28"/>
          <w:szCs w:val="28"/>
        </w:rPr>
        <w:t>In the second section, a study of the features of the system of motivation and stimulation of specialists in the school "Kovel Center for Vocational Education".</w:t>
      </w:r>
    </w:p>
    <w:p w14:paraId="3AC7AE03" w14:textId="77777777" w:rsidR="000249D9" w:rsidRPr="000249D9" w:rsidRDefault="000249D9" w:rsidP="000249D9">
      <w:pPr>
        <w:widowControl w:val="0"/>
        <w:autoSpaceDE w:val="0"/>
        <w:autoSpaceDN w:val="0"/>
        <w:spacing w:after="0" w:line="360" w:lineRule="auto"/>
        <w:ind w:firstLine="540"/>
        <w:jc w:val="both"/>
        <w:rPr>
          <w:rFonts w:ascii="Times New Roman" w:eastAsia="Times New Roman" w:hAnsi="Times New Roman" w:cs="Times New Roman"/>
          <w:sz w:val="28"/>
          <w:szCs w:val="28"/>
        </w:rPr>
      </w:pPr>
      <w:r w:rsidRPr="000249D9">
        <w:rPr>
          <w:rFonts w:ascii="Times New Roman" w:eastAsia="Times New Roman" w:hAnsi="Times New Roman" w:cs="Times New Roman"/>
          <w:sz w:val="28"/>
          <w:szCs w:val="28"/>
        </w:rPr>
        <w:t>In the third section the directions of improvement of the system of stimulation of work in the school "Kovel Center for Vocational Education" are offered.</w:t>
      </w:r>
    </w:p>
    <w:p w14:paraId="42AA0799" w14:textId="7ABFDD05" w:rsidR="002F2F70" w:rsidRPr="000249D9" w:rsidRDefault="002F2F70" w:rsidP="000249D9">
      <w:pPr>
        <w:widowControl w:val="0"/>
        <w:autoSpaceDE w:val="0"/>
        <w:autoSpaceDN w:val="0"/>
        <w:spacing w:after="0" w:line="360" w:lineRule="auto"/>
        <w:ind w:firstLine="540"/>
        <w:jc w:val="both"/>
        <w:rPr>
          <w:rStyle w:val="ad"/>
          <w:rFonts w:ascii="Times New Roman" w:eastAsia="Times New Roman" w:hAnsi="Times New Roman" w:cs="Times New Roman"/>
          <w:b w:val="0"/>
          <w:bCs w:val="0"/>
          <w:sz w:val="28"/>
          <w:szCs w:val="28"/>
        </w:rPr>
      </w:pPr>
      <w:r w:rsidRPr="000249D9">
        <w:rPr>
          <w:rFonts w:ascii="Times New Roman" w:eastAsia="Times New Roman" w:hAnsi="Times New Roman" w:cs="Times New Roman"/>
          <w:sz w:val="28"/>
          <w:szCs w:val="28"/>
        </w:rPr>
        <w:t>Qualification work consists of an introduction, three chapters, conclusions, a list of sources used 6</w:t>
      </w:r>
      <w:r w:rsidR="00EC13F0">
        <w:rPr>
          <w:rFonts w:ascii="Times New Roman" w:eastAsia="Times New Roman" w:hAnsi="Times New Roman" w:cs="Times New Roman"/>
          <w:sz w:val="28"/>
          <w:szCs w:val="28"/>
        </w:rPr>
        <w:t>4</w:t>
      </w:r>
      <w:r w:rsidRPr="000249D9">
        <w:rPr>
          <w:rFonts w:ascii="Times New Roman" w:eastAsia="Times New Roman" w:hAnsi="Times New Roman" w:cs="Times New Roman"/>
          <w:sz w:val="28"/>
          <w:szCs w:val="28"/>
        </w:rPr>
        <w:t xml:space="preserve"> items, contains 1 appendix, 1</w:t>
      </w:r>
      <w:r w:rsidR="000249D9" w:rsidRPr="000249D9">
        <w:rPr>
          <w:rFonts w:ascii="Times New Roman" w:eastAsia="Times New Roman" w:hAnsi="Times New Roman" w:cs="Times New Roman"/>
          <w:sz w:val="28"/>
          <w:szCs w:val="28"/>
        </w:rPr>
        <w:t>3</w:t>
      </w:r>
      <w:r w:rsidRPr="000249D9">
        <w:rPr>
          <w:rFonts w:ascii="Times New Roman" w:eastAsia="Times New Roman" w:hAnsi="Times New Roman" w:cs="Times New Roman"/>
          <w:sz w:val="28"/>
          <w:szCs w:val="28"/>
        </w:rPr>
        <w:t xml:space="preserve"> figures and 6 tables</w:t>
      </w:r>
      <w:r>
        <w:rPr>
          <w:rStyle w:val="ad"/>
          <w:rFonts w:ascii="Times New Roman" w:hAnsi="Times New Roman" w:cs="Times New Roman"/>
          <w:sz w:val="28"/>
          <w:szCs w:val="28"/>
        </w:rPr>
        <w:br w:type="page"/>
      </w:r>
    </w:p>
    <w:p w14:paraId="261F3879" w14:textId="5435274A" w:rsidR="00B0579F" w:rsidRDefault="00B0579F" w:rsidP="00B0579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ЗМІСТ</w:t>
      </w:r>
    </w:p>
    <w:p w14:paraId="5D98D32E" w14:textId="1DA3F084" w:rsidR="002F2F70" w:rsidRPr="0005467D" w:rsidRDefault="0005265F" w:rsidP="0021207D">
      <w:pPr>
        <w:spacing w:after="0" w:line="360" w:lineRule="auto"/>
        <w:rPr>
          <w:rFonts w:ascii="Times New Roman" w:hAnsi="Times New Roman" w:cs="Times New Roman"/>
          <w:sz w:val="28"/>
          <w:szCs w:val="28"/>
        </w:rPr>
      </w:pPr>
      <w:r w:rsidRPr="0005265F">
        <w:rPr>
          <w:rFonts w:ascii="Times New Roman" w:hAnsi="Times New Roman" w:cs="Times New Roman"/>
          <w:b/>
          <w:sz w:val="28"/>
          <w:szCs w:val="28"/>
        </w:rPr>
        <w:t>ВСТУП</w:t>
      </w:r>
      <w:r w:rsidR="00A46E1D">
        <w:rPr>
          <w:rFonts w:ascii="Times New Roman" w:hAnsi="Times New Roman" w:cs="Times New Roman"/>
          <w:sz w:val="28"/>
          <w:szCs w:val="28"/>
        </w:rPr>
        <w:t>……………………………………………………………………………….</w:t>
      </w:r>
    </w:p>
    <w:p w14:paraId="7BDBFE21" w14:textId="58EAF938" w:rsidR="00222877" w:rsidRPr="0021207D" w:rsidRDefault="0021207D" w:rsidP="0021207D">
      <w:pPr>
        <w:spacing w:after="0" w:line="360" w:lineRule="auto"/>
        <w:rPr>
          <w:rFonts w:ascii="Times New Roman" w:hAnsi="Times New Roman" w:cs="Times New Roman"/>
          <w:b/>
          <w:sz w:val="28"/>
          <w:szCs w:val="28"/>
        </w:rPr>
      </w:pPr>
      <w:r w:rsidRPr="0021207D">
        <w:rPr>
          <w:rFonts w:ascii="Times New Roman" w:hAnsi="Times New Roman" w:cs="Times New Roman"/>
          <w:b/>
          <w:sz w:val="28"/>
          <w:szCs w:val="28"/>
        </w:rPr>
        <w:t xml:space="preserve">РОЗДІЛ І. ТЕОРЕТИКО-МЕТОДОЛОГІЧНІ ОСНОВИ МОТИВАЦІЇ </w:t>
      </w:r>
    </w:p>
    <w:p w14:paraId="4AEA86AB" w14:textId="5A799E73" w:rsidR="002F2F70" w:rsidRPr="0005467D" w:rsidRDefault="0021207D" w:rsidP="0021207D">
      <w:pPr>
        <w:spacing w:after="0" w:line="360" w:lineRule="auto"/>
        <w:rPr>
          <w:rFonts w:ascii="Times New Roman" w:hAnsi="Times New Roman" w:cs="Times New Roman"/>
          <w:sz w:val="28"/>
          <w:szCs w:val="28"/>
        </w:rPr>
      </w:pPr>
      <w:r w:rsidRPr="0021207D">
        <w:rPr>
          <w:rFonts w:ascii="Times New Roman" w:hAnsi="Times New Roman" w:cs="Times New Roman"/>
          <w:b/>
          <w:sz w:val="28"/>
          <w:szCs w:val="28"/>
        </w:rPr>
        <w:t>ПРАЦІ ФАХІВЦІВ ПРОФЕСІЙНОЇ ОСВІТИ</w:t>
      </w:r>
      <w:r w:rsidR="002F2F70">
        <w:rPr>
          <w:rFonts w:ascii="Times New Roman" w:hAnsi="Times New Roman" w:cs="Times New Roman"/>
          <w:sz w:val="28"/>
          <w:szCs w:val="28"/>
        </w:rPr>
        <w:t>…………………</w:t>
      </w:r>
      <w:r w:rsidR="00222877">
        <w:rPr>
          <w:rFonts w:ascii="Times New Roman" w:hAnsi="Times New Roman" w:cs="Times New Roman"/>
          <w:sz w:val="28"/>
          <w:szCs w:val="28"/>
        </w:rPr>
        <w:t>…………</w:t>
      </w:r>
      <w:r w:rsidR="002F2F70">
        <w:rPr>
          <w:rFonts w:ascii="Times New Roman" w:hAnsi="Times New Roman" w:cs="Times New Roman"/>
          <w:sz w:val="28"/>
          <w:szCs w:val="28"/>
        </w:rPr>
        <w:t>…………………</w:t>
      </w:r>
    </w:p>
    <w:p w14:paraId="223D2ABC" w14:textId="108FAA5E" w:rsidR="002F2F70" w:rsidRPr="0005467D" w:rsidRDefault="002F2F70" w:rsidP="0021207D">
      <w:pPr>
        <w:spacing w:after="0" w:line="360" w:lineRule="auto"/>
        <w:rPr>
          <w:rFonts w:ascii="Times New Roman" w:hAnsi="Times New Roman" w:cs="Times New Roman"/>
          <w:sz w:val="28"/>
          <w:szCs w:val="28"/>
        </w:rPr>
      </w:pPr>
      <w:r w:rsidRPr="0005467D">
        <w:rPr>
          <w:rFonts w:ascii="Times New Roman" w:hAnsi="Times New Roman" w:cs="Times New Roman"/>
          <w:sz w:val="28"/>
          <w:szCs w:val="28"/>
        </w:rPr>
        <w:t>1.1.</w:t>
      </w:r>
      <w:r w:rsidRPr="0005467D">
        <w:rPr>
          <w:rFonts w:ascii="Times New Roman" w:hAnsi="Times New Roman" w:cs="Times New Roman"/>
          <w:sz w:val="28"/>
          <w:szCs w:val="28"/>
        </w:rPr>
        <w:tab/>
      </w:r>
      <w:r w:rsidR="006B7DAB" w:rsidRPr="006B7DAB">
        <w:rPr>
          <w:rFonts w:ascii="Times New Roman" w:hAnsi="Times New Roman" w:cs="Times New Roman"/>
          <w:sz w:val="28"/>
          <w:szCs w:val="28"/>
        </w:rPr>
        <w:t>Теоретичні основи формування системи мотивації працівника</w:t>
      </w:r>
      <w:r w:rsidR="006B7DAB" w:rsidRPr="0005467D">
        <w:rPr>
          <w:rFonts w:ascii="Times New Roman" w:hAnsi="Times New Roman" w:cs="Times New Roman"/>
          <w:sz w:val="28"/>
          <w:szCs w:val="28"/>
        </w:rPr>
        <w:t xml:space="preserve"> </w:t>
      </w:r>
      <w:r w:rsidR="006B7DAB">
        <w:rPr>
          <w:rFonts w:ascii="Times New Roman" w:hAnsi="Times New Roman" w:cs="Times New Roman"/>
          <w:sz w:val="28"/>
          <w:szCs w:val="28"/>
        </w:rPr>
        <w:t>…</w:t>
      </w:r>
      <w:r w:rsidR="00A46E1D">
        <w:rPr>
          <w:rFonts w:ascii="Times New Roman" w:hAnsi="Times New Roman" w:cs="Times New Roman"/>
          <w:sz w:val="28"/>
          <w:szCs w:val="28"/>
        </w:rPr>
        <w:t>…….</w:t>
      </w:r>
    </w:p>
    <w:p w14:paraId="71ABD2EA" w14:textId="77777777" w:rsidR="00222877" w:rsidRDefault="002F2F70" w:rsidP="0021207D">
      <w:pPr>
        <w:spacing w:after="0" w:line="360" w:lineRule="auto"/>
        <w:rPr>
          <w:rFonts w:ascii="Times New Roman" w:hAnsi="Times New Roman" w:cs="Times New Roman"/>
          <w:sz w:val="28"/>
          <w:szCs w:val="28"/>
        </w:rPr>
      </w:pPr>
      <w:r w:rsidRPr="0005467D">
        <w:rPr>
          <w:rFonts w:ascii="Times New Roman" w:hAnsi="Times New Roman" w:cs="Times New Roman"/>
          <w:sz w:val="28"/>
          <w:szCs w:val="28"/>
        </w:rPr>
        <w:t>1.2. Використання стимулів в системі мотивування</w:t>
      </w:r>
      <w:r>
        <w:rPr>
          <w:rFonts w:ascii="Times New Roman" w:hAnsi="Times New Roman" w:cs="Times New Roman"/>
          <w:sz w:val="28"/>
          <w:szCs w:val="28"/>
        </w:rPr>
        <w:t xml:space="preserve"> праці фахівців </w:t>
      </w:r>
    </w:p>
    <w:p w14:paraId="1F9D3542" w14:textId="72878C12" w:rsidR="002F2F70" w:rsidRPr="0005467D" w:rsidRDefault="002F2F70" w:rsidP="0021207D">
      <w:pPr>
        <w:spacing w:after="0" w:line="360" w:lineRule="auto"/>
        <w:rPr>
          <w:rFonts w:ascii="Times New Roman" w:hAnsi="Times New Roman" w:cs="Times New Roman"/>
          <w:sz w:val="28"/>
          <w:szCs w:val="28"/>
        </w:rPr>
      </w:pPr>
      <w:r>
        <w:rPr>
          <w:rFonts w:ascii="Times New Roman" w:hAnsi="Times New Roman" w:cs="Times New Roman"/>
          <w:sz w:val="28"/>
          <w:szCs w:val="28"/>
        </w:rPr>
        <w:t>професійної освіти</w:t>
      </w:r>
      <w:r w:rsidR="00222877">
        <w:rPr>
          <w:rFonts w:ascii="Times New Roman" w:hAnsi="Times New Roman" w:cs="Times New Roman"/>
          <w:sz w:val="28"/>
          <w:szCs w:val="28"/>
        </w:rPr>
        <w:t>,</w:t>
      </w:r>
      <w:r w:rsidR="004439DD">
        <w:rPr>
          <w:rFonts w:ascii="Times New Roman" w:hAnsi="Times New Roman" w:cs="Times New Roman"/>
          <w:sz w:val="28"/>
          <w:szCs w:val="28"/>
        </w:rPr>
        <w:t xml:space="preserve"> </w:t>
      </w:r>
      <w:r w:rsidR="00222877">
        <w:rPr>
          <w:rFonts w:ascii="Times New Roman" w:hAnsi="Times New Roman" w:cs="Times New Roman"/>
          <w:sz w:val="28"/>
          <w:szCs w:val="28"/>
        </w:rPr>
        <w:t>с</w:t>
      </w:r>
      <w:r w:rsidR="004439DD" w:rsidRPr="0005467D">
        <w:rPr>
          <w:rFonts w:ascii="Times New Roman" w:hAnsi="Times New Roman" w:cs="Times New Roman"/>
          <w:sz w:val="28"/>
          <w:szCs w:val="28"/>
        </w:rPr>
        <w:t>тратегія формування винагороди</w:t>
      </w:r>
      <w:r w:rsidR="00222877">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3A60CAE8" w14:textId="188037BC" w:rsidR="002F2F70" w:rsidRPr="00222877" w:rsidRDefault="002F2F70" w:rsidP="0021207D">
      <w:pPr>
        <w:spacing w:after="0" w:line="360" w:lineRule="auto"/>
        <w:rPr>
          <w:rFonts w:ascii="Times New Roman" w:hAnsi="Times New Roman" w:cs="Times New Roman"/>
          <w:sz w:val="28"/>
          <w:szCs w:val="28"/>
        </w:rPr>
      </w:pPr>
      <w:r w:rsidRPr="0005467D">
        <w:rPr>
          <w:rFonts w:ascii="Times New Roman" w:hAnsi="Times New Roman" w:cs="Times New Roman"/>
          <w:sz w:val="28"/>
          <w:szCs w:val="28"/>
        </w:rPr>
        <w:t xml:space="preserve">Висновки до </w:t>
      </w:r>
      <w:r w:rsidR="0021207D" w:rsidRPr="00222877">
        <w:rPr>
          <w:rFonts w:ascii="Times New Roman" w:hAnsi="Times New Roman" w:cs="Times New Roman"/>
          <w:sz w:val="28"/>
          <w:szCs w:val="28"/>
        </w:rPr>
        <w:t>розділу</w:t>
      </w:r>
      <w:r w:rsidR="0021207D" w:rsidRPr="0021207D">
        <w:rPr>
          <w:rFonts w:ascii="Times New Roman" w:hAnsi="Times New Roman" w:cs="Times New Roman"/>
          <w:sz w:val="28"/>
          <w:szCs w:val="28"/>
        </w:rPr>
        <w:t xml:space="preserve"> </w:t>
      </w:r>
      <w:r w:rsidR="0021207D">
        <w:rPr>
          <w:rFonts w:ascii="Times New Roman" w:hAnsi="Times New Roman" w:cs="Times New Roman"/>
          <w:sz w:val="28"/>
          <w:szCs w:val="28"/>
        </w:rPr>
        <w:t>І</w:t>
      </w:r>
      <w:r w:rsidR="0021207D" w:rsidRPr="00222877">
        <w:rPr>
          <w:rFonts w:ascii="Times New Roman" w:hAnsi="Times New Roman" w:cs="Times New Roman"/>
          <w:sz w:val="28"/>
          <w:szCs w:val="28"/>
        </w:rPr>
        <w:t xml:space="preserve"> </w:t>
      </w:r>
      <w:r w:rsidR="00A46E1D">
        <w:rPr>
          <w:rFonts w:ascii="Times New Roman" w:hAnsi="Times New Roman" w:cs="Times New Roman"/>
          <w:sz w:val="28"/>
          <w:szCs w:val="28"/>
        </w:rPr>
        <w:t>……………………………………………………..</w:t>
      </w:r>
    </w:p>
    <w:p w14:paraId="2E550943" w14:textId="22FCB61E" w:rsidR="002F2F70" w:rsidRPr="00222877" w:rsidRDefault="0021207D" w:rsidP="0021207D">
      <w:pPr>
        <w:spacing w:after="0" w:line="360" w:lineRule="auto"/>
        <w:rPr>
          <w:rFonts w:ascii="Times New Roman" w:hAnsi="Times New Roman" w:cs="Times New Roman"/>
          <w:sz w:val="28"/>
          <w:szCs w:val="28"/>
        </w:rPr>
      </w:pPr>
      <w:r w:rsidRPr="0021207D">
        <w:rPr>
          <w:rFonts w:ascii="Times New Roman" w:hAnsi="Times New Roman" w:cs="Times New Roman"/>
          <w:b/>
          <w:sz w:val="28"/>
          <w:szCs w:val="28"/>
        </w:rPr>
        <w:t xml:space="preserve">РОЗДІЛ ІІ. ДОСЛІДЖЕННЯ ОСОБЛИВОСТЕЙ СИСТЕМИ МОТИВУВАННЯ ТА СТИМУЛЮВАННЯ ФАХІВЦІВ У </w:t>
      </w:r>
      <w:r w:rsidRPr="0021207D">
        <w:rPr>
          <w:rFonts w:ascii="Times New Roman" w:hAnsi="Times New Roman" w:cs="Times New Roman"/>
          <w:b/>
          <w:color w:val="000000"/>
          <w:spacing w:val="2"/>
          <w:sz w:val="28"/>
          <w:szCs w:val="28"/>
        </w:rPr>
        <w:t>ДНЗ “КОВЕЛЬСЬКИЙ ЦЕНТР ПРОФЕСІЙНО – ТЕХНІЧНОЇ ОСВІТИ”</w:t>
      </w:r>
      <w:r>
        <w:rPr>
          <w:rFonts w:ascii="Times New Roman" w:hAnsi="Times New Roman" w:cs="Times New Roman"/>
          <w:sz w:val="28"/>
          <w:szCs w:val="28"/>
        </w:rPr>
        <w:t>……</w:t>
      </w:r>
    </w:p>
    <w:p w14:paraId="5FC5B5A0" w14:textId="77777777" w:rsidR="00A46E1D" w:rsidRPr="00A46E1D" w:rsidRDefault="002F2F70" w:rsidP="0021207D">
      <w:pPr>
        <w:spacing w:after="0" w:line="360" w:lineRule="auto"/>
        <w:rPr>
          <w:rFonts w:ascii="Times New Roman" w:hAnsi="Times New Roman" w:cs="Times New Roman"/>
          <w:sz w:val="28"/>
        </w:rPr>
      </w:pPr>
      <w:r w:rsidRPr="00222877">
        <w:rPr>
          <w:rFonts w:ascii="Times New Roman" w:hAnsi="Times New Roman" w:cs="Times New Roman"/>
          <w:sz w:val="28"/>
          <w:szCs w:val="28"/>
        </w:rPr>
        <w:t xml:space="preserve">2.1. </w:t>
      </w:r>
      <w:r w:rsidR="00A46E1D" w:rsidRPr="00A46E1D">
        <w:rPr>
          <w:rFonts w:ascii="Times New Roman" w:hAnsi="Times New Roman" w:cs="Times New Roman"/>
          <w:sz w:val="28"/>
        </w:rPr>
        <w:t xml:space="preserve">Ознайомлення з організацією освітнього процесу у </w:t>
      </w:r>
    </w:p>
    <w:p w14:paraId="0F512729" w14:textId="28874992" w:rsidR="002F2F70" w:rsidRPr="00222877" w:rsidRDefault="00A46E1D" w:rsidP="0021207D">
      <w:pPr>
        <w:spacing w:after="0" w:line="360" w:lineRule="auto"/>
        <w:rPr>
          <w:rFonts w:ascii="Times New Roman" w:hAnsi="Times New Roman" w:cs="Times New Roman"/>
          <w:sz w:val="28"/>
          <w:szCs w:val="28"/>
        </w:rPr>
      </w:pPr>
      <w:r w:rsidRPr="00A46E1D">
        <w:rPr>
          <w:rFonts w:ascii="Times New Roman" w:hAnsi="Times New Roman" w:cs="Times New Roman"/>
          <w:sz w:val="28"/>
        </w:rPr>
        <w:t>професійному закладі освіти та його методичною системою</w:t>
      </w:r>
      <w:r w:rsidRPr="00A46E1D">
        <w:rPr>
          <w:rFonts w:ascii="Times New Roman" w:hAnsi="Times New Roman" w:cs="Times New Roman"/>
          <w:sz w:val="28"/>
          <w:szCs w:val="28"/>
        </w:rPr>
        <w:t xml:space="preserve"> </w:t>
      </w:r>
      <w:r>
        <w:rPr>
          <w:rFonts w:ascii="Times New Roman" w:hAnsi="Times New Roman" w:cs="Times New Roman"/>
          <w:sz w:val="28"/>
          <w:szCs w:val="28"/>
        </w:rPr>
        <w:t>……</w:t>
      </w:r>
      <w:r w:rsidR="00222877" w:rsidRPr="00222877">
        <w:rPr>
          <w:rFonts w:ascii="Times New Roman" w:hAnsi="Times New Roman" w:cs="Times New Roman"/>
          <w:sz w:val="28"/>
          <w:szCs w:val="28"/>
        </w:rPr>
        <w:t>………</w:t>
      </w:r>
      <w:r>
        <w:rPr>
          <w:rFonts w:ascii="Times New Roman" w:hAnsi="Times New Roman" w:cs="Times New Roman"/>
          <w:sz w:val="28"/>
          <w:szCs w:val="28"/>
        </w:rPr>
        <w:t>…</w:t>
      </w:r>
    </w:p>
    <w:p w14:paraId="3757FEE0" w14:textId="4417834D" w:rsidR="002F2F70" w:rsidRPr="00222877" w:rsidRDefault="002F2F70" w:rsidP="0021207D">
      <w:pPr>
        <w:spacing w:after="0" w:line="360" w:lineRule="auto"/>
        <w:rPr>
          <w:rFonts w:ascii="Times New Roman" w:hAnsi="Times New Roman" w:cs="Times New Roman"/>
          <w:sz w:val="28"/>
          <w:szCs w:val="28"/>
        </w:rPr>
      </w:pPr>
      <w:r w:rsidRPr="00222877">
        <w:rPr>
          <w:rFonts w:ascii="Times New Roman" w:hAnsi="Times New Roman" w:cs="Times New Roman"/>
          <w:sz w:val="28"/>
          <w:szCs w:val="28"/>
        </w:rPr>
        <w:t xml:space="preserve">2.2. Діагностика задоволеності </w:t>
      </w:r>
      <w:r w:rsidR="00A856CF">
        <w:rPr>
          <w:rFonts w:ascii="Times New Roman" w:hAnsi="Times New Roman" w:cs="Times New Roman"/>
          <w:sz w:val="28"/>
          <w:szCs w:val="28"/>
        </w:rPr>
        <w:t xml:space="preserve">фахівців </w:t>
      </w:r>
      <w:r w:rsidRPr="00222877">
        <w:rPr>
          <w:rFonts w:ascii="Times New Roman" w:hAnsi="Times New Roman" w:cs="Times New Roman"/>
          <w:sz w:val="28"/>
          <w:szCs w:val="28"/>
        </w:rPr>
        <w:t>діючою системою стимулюв</w:t>
      </w:r>
      <w:r w:rsidR="00A46E1D">
        <w:rPr>
          <w:rFonts w:ascii="Times New Roman" w:hAnsi="Times New Roman" w:cs="Times New Roman"/>
          <w:sz w:val="28"/>
          <w:szCs w:val="28"/>
        </w:rPr>
        <w:t>ання……………………………………………………………………</w:t>
      </w:r>
    </w:p>
    <w:p w14:paraId="45D9ACF1" w14:textId="01B34A40" w:rsidR="002F2F70" w:rsidRPr="00222877" w:rsidRDefault="0021207D" w:rsidP="0021207D">
      <w:pPr>
        <w:spacing w:after="0" w:line="360" w:lineRule="auto"/>
        <w:rPr>
          <w:rFonts w:ascii="Times New Roman" w:hAnsi="Times New Roman" w:cs="Times New Roman"/>
          <w:sz w:val="28"/>
          <w:szCs w:val="28"/>
        </w:rPr>
      </w:pPr>
      <w:r w:rsidRPr="0005467D">
        <w:rPr>
          <w:rFonts w:ascii="Times New Roman" w:hAnsi="Times New Roman" w:cs="Times New Roman"/>
          <w:sz w:val="28"/>
          <w:szCs w:val="28"/>
        </w:rPr>
        <w:t xml:space="preserve">Висновки до </w:t>
      </w:r>
      <w:r>
        <w:rPr>
          <w:rFonts w:ascii="Times New Roman" w:hAnsi="Times New Roman" w:cs="Times New Roman"/>
          <w:sz w:val="28"/>
          <w:szCs w:val="28"/>
        </w:rPr>
        <w:t>розділу ІІ</w:t>
      </w:r>
      <w:r w:rsidRPr="00222877">
        <w:rPr>
          <w:rFonts w:ascii="Times New Roman" w:hAnsi="Times New Roman" w:cs="Times New Roman"/>
          <w:sz w:val="28"/>
          <w:szCs w:val="28"/>
        </w:rPr>
        <w:t xml:space="preserve"> </w:t>
      </w:r>
      <w:r w:rsidR="002F2F70" w:rsidRPr="00222877">
        <w:rPr>
          <w:rFonts w:ascii="Times New Roman" w:hAnsi="Times New Roman" w:cs="Times New Roman"/>
          <w:sz w:val="28"/>
          <w:szCs w:val="28"/>
        </w:rPr>
        <w:t>…………………</w:t>
      </w:r>
      <w:r w:rsidR="004439DD" w:rsidRPr="00222877">
        <w:rPr>
          <w:rFonts w:ascii="Times New Roman" w:hAnsi="Times New Roman" w:cs="Times New Roman"/>
          <w:sz w:val="28"/>
          <w:szCs w:val="28"/>
        </w:rPr>
        <w:t>……………………</w:t>
      </w:r>
      <w:r w:rsidR="00A46E1D">
        <w:rPr>
          <w:rFonts w:ascii="Times New Roman" w:hAnsi="Times New Roman" w:cs="Times New Roman"/>
          <w:sz w:val="28"/>
          <w:szCs w:val="28"/>
        </w:rPr>
        <w:t>….…………....</w:t>
      </w:r>
    </w:p>
    <w:p w14:paraId="4ACC8406" w14:textId="13FEA9CD" w:rsidR="002F2F70" w:rsidRPr="00222877" w:rsidRDefault="0021207D" w:rsidP="0021207D">
      <w:pPr>
        <w:spacing w:after="0" w:line="360" w:lineRule="auto"/>
        <w:rPr>
          <w:rFonts w:ascii="Times New Roman" w:hAnsi="Times New Roman" w:cs="Times New Roman"/>
          <w:sz w:val="28"/>
          <w:szCs w:val="28"/>
        </w:rPr>
      </w:pPr>
      <w:r w:rsidRPr="0021207D">
        <w:rPr>
          <w:rFonts w:ascii="Times New Roman" w:hAnsi="Times New Roman" w:cs="Times New Roman"/>
          <w:b/>
          <w:sz w:val="28"/>
          <w:szCs w:val="28"/>
        </w:rPr>
        <w:t xml:space="preserve">РЩЗДІЛ ІІІ. НАПРЯМИ УДОСКОНАЛЕННЯ СИСТЕМИ СТИМУЛЮВАННЯ ПРАЦІ У </w:t>
      </w:r>
      <w:r w:rsidRPr="0021207D">
        <w:rPr>
          <w:rFonts w:ascii="Times New Roman" w:hAnsi="Times New Roman" w:cs="Times New Roman"/>
          <w:b/>
          <w:color w:val="000000"/>
          <w:spacing w:val="2"/>
          <w:sz w:val="28"/>
          <w:szCs w:val="28"/>
        </w:rPr>
        <w:t>ДНЗ “КОВЕЛЬСЬК</w:t>
      </w:r>
      <w:r>
        <w:rPr>
          <w:rFonts w:ascii="Times New Roman" w:hAnsi="Times New Roman" w:cs="Times New Roman"/>
          <w:b/>
          <w:color w:val="000000"/>
          <w:spacing w:val="2"/>
          <w:sz w:val="28"/>
          <w:szCs w:val="28"/>
        </w:rPr>
        <w:t>ИЙ ЦЕНТР ПРОФЕСІЙНО – ТЕХНІЧНОЇ</w:t>
      </w:r>
      <w:r w:rsidR="0005265F">
        <w:rPr>
          <w:rFonts w:ascii="Times New Roman" w:hAnsi="Times New Roman" w:cs="Times New Roman"/>
          <w:b/>
          <w:color w:val="000000"/>
          <w:spacing w:val="2"/>
          <w:sz w:val="28"/>
          <w:szCs w:val="28"/>
        </w:rPr>
        <w:t xml:space="preserve"> </w:t>
      </w:r>
      <w:r w:rsidRPr="0021207D">
        <w:rPr>
          <w:rFonts w:ascii="Times New Roman" w:hAnsi="Times New Roman" w:cs="Times New Roman"/>
          <w:b/>
          <w:color w:val="000000"/>
          <w:spacing w:val="2"/>
          <w:sz w:val="28"/>
          <w:szCs w:val="28"/>
        </w:rPr>
        <w:t>ОСВІТИ</w:t>
      </w:r>
      <w:r w:rsidRPr="0021207D">
        <w:rPr>
          <w:rFonts w:ascii="Times New Roman" w:hAnsi="Times New Roman" w:cs="Times New Roman"/>
          <w:b/>
          <w:sz w:val="28"/>
          <w:szCs w:val="28"/>
        </w:rPr>
        <w:t>”</w:t>
      </w:r>
      <w:r w:rsidR="00425820">
        <w:rPr>
          <w:rFonts w:ascii="Times New Roman" w:hAnsi="Times New Roman" w:cs="Times New Roman"/>
          <w:sz w:val="28"/>
          <w:szCs w:val="28"/>
        </w:rPr>
        <w:t xml:space="preserve"> </w:t>
      </w:r>
      <w:r w:rsidR="002F2F70" w:rsidRPr="00222877">
        <w:rPr>
          <w:rFonts w:ascii="Times New Roman" w:hAnsi="Times New Roman" w:cs="Times New Roman"/>
          <w:sz w:val="28"/>
          <w:szCs w:val="28"/>
        </w:rPr>
        <w:t>…</w:t>
      </w:r>
      <w:r w:rsidR="0005265F">
        <w:rPr>
          <w:rFonts w:ascii="Times New Roman" w:hAnsi="Times New Roman" w:cs="Times New Roman"/>
          <w:sz w:val="28"/>
          <w:szCs w:val="28"/>
        </w:rPr>
        <w:t>…</w:t>
      </w:r>
      <w:r w:rsidRPr="00222877">
        <w:rPr>
          <w:rFonts w:ascii="Times New Roman" w:hAnsi="Times New Roman" w:cs="Times New Roman"/>
          <w:sz w:val="28"/>
          <w:szCs w:val="28"/>
        </w:rPr>
        <w:t>………………………</w:t>
      </w:r>
      <w:r w:rsidR="00E1087B" w:rsidRPr="00222877">
        <w:rPr>
          <w:rFonts w:ascii="Times New Roman" w:hAnsi="Times New Roman" w:cs="Times New Roman"/>
          <w:sz w:val="28"/>
          <w:szCs w:val="28"/>
        </w:rPr>
        <w:t>…</w:t>
      </w:r>
    </w:p>
    <w:p w14:paraId="6C07495D" w14:textId="77777777" w:rsidR="00E1087B" w:rsidRPr="00222877" w:rsidRDefault="002F2F70" w:rsidP="0021207D">
      <w:pPr>
        <w:spacing w:after="0" w:line="360" w:lineRule="auto"/>
        <w:rPr>
          <w:rFonts w:ascii="Times New Roman" w:hAnsi="Times New Roman" w:cs="Times New Roman"/>
          <w:color w:val="000000"/>
          <w:spacing w:val="2"/>
          <w:sz w:val="28"/>
          <w:szCs w:val="28"/>
        </w:rPr>
      </w:pPr>
      <w:r w:rsidRPr="00222877">
        <w:rPr>
          <w:rFonts w:ascii="Times New Roman" w:hAnsi="Times New Roman" w:cs="Times New Roman"/>
          <w:sz w:val="28"/>
          <w:szCs w:val="28"/>
        </w:rPr>
        <w:t xml:space="preserve">3.1. </w:t>
      </w:r>
      <w:r w:rsidR="002D7F65" w:rsidRPr="00222877">
        <w:rPr>
          <w:rFonts w:ascii="Times New Roman" w:hAnsi="Times New Roman" w:cs="Times New Roman"/>
          <w:sz w:val="28"/>
          <w:szCs w:val="28"/>
        </w:rPr>
        <w:t>Ф</w:t>
      </w:r>
      <w:r w:rsidR="002D7F65" w:rsidRPr="00222877">
        <w:rPr>
          <w:rFonts w:ascii="Times New Roman" w:hAnsi="Times New Roman" w:cs="Times New Roman"/>
          <w:sz w:val="28"/>
        </w:rPr>
        <w:t xml:space="preserve">ормування механізму </w:t>
      </w:r>
      <w:r w:rsidR="002D7F65" w:rsidRPr="00222877">
        <w:rPr>
          <w:rFonts w:ascii="Times New Roman" w:hAnsi="Times New Roman" w:cs="Times New Roman"/>
          <w:sz w:val="28"/>
          <w:szCs w:val="28"/>
        </w:rPr>
        <w:t xml:space="preserve">стимулювання праці у </w:t>
      </w:r>
      <w:r w:rsidR="002D7F65" w:rsidRPr="00222877">
        <w:rPr>
          <w:rFonts w:ascii="Times New Roman" w:hAnsi="Times New Roman" w:cs="Times New Roman"/>
          <w:color w:val="000000"/>
          <w:spacing w:val="2"/>
          <w:sz w:val="28"/>
          <w:szCs w:val="28"/>
        </w:rPr>
        <w:t xml:space="preserve">ДНЗ “Ковельський </w:t>
      </w:r>
    </w:p>
    <w:p w14:paraId="22F1B84B" w14:textId="26264962" w:rsidR="002F2F70" w:rsidRPr="00222877" w:rsidRDefault="002D7F65" w:rsidP="0021207D">
      <w:pPr>
        <w:spacing w:after="0" w:line="360" w:lineRule="auto"/>
        <w:rPr>
          <w:rFonts w:ascii="Times New Roman" w:hAnsi="Times New Roman" w:cs="Times New Roman"/>
          <w:sz w:val="28"/>
          <w:szCs w:val="28"/>
        </w:rPr>
      </w:pPr>
      <w:r w:rsidRPr="00222877">
        <w:rPr>
          <w:rFonts w:ascii="Times New Roman" w:hAnsi="Times New Roman" w:cs="Times New Roman"/>
          <w:color w:val="000000"/>
          <w:spacing w:val="2"/>
          <w:sz w:val="28"/>
          <w:szCs w:val="28"/>
        </w:rPr>
        <w:t>центр професійно – технічної освіти</w:t>
      </w:r>
      <w:r w:rsidR="00222877">
        <w:rPr>
          <w:rFonts w:ascii="Times New Roman" w:hAnsi="Times New Roman" w:cs="Times New Roman"/>
          <w:color w:val="000000"/>
          <w:spacing w:val="2"/>
          <w:sz w:val="28"/>
          <w:szCs w:val="28"/>
        </w:rPr>
        <w:t>”</w:t>
      </w:r>
      <w:r w:rsidRPr="00222877">
        <w:rPr>
          <w:rFonts w:ascii="Times New Roman" w:hAnsi="Times New Roman" w:cs="Times New Roman"/>
          <w:sz w:val="28"/>
          <w:szCs w:val="28"/>
        </w:rPr>
        <w:t xml:space="preserve"> </w:t>
      </w:r>
      <w:r w:rsidR="00E1087B" w:rsidRPr="00222877">
        <w:rPr>
          <w:rFonts w:ascii="Times New Roman" w:hAnsi="Times New Roman" w:cs="Times New Roman"/>
          <w:sz w:val="28"/>
          <w:szCs w:val="28"/>
        </w:rPr>
        <w:t>…………………………………………</w:t>
      </w:r>
    </w:p>
    <w:p w14:paraId="75482E62" w14:textId="594F49D7" w:rsidR="00222877" w:rsidRPr="0021207D" w:rsidRDefault="002F2F70" w:rsidP="0021207D">
      <w:pPr>
        <w:spacing w:after="0" w:line="360" w:lineRule="auto"/>
        <w:rPr>
          <w:rFonts w:ascii="Times New Roman" w:hAnsi="Times New Roman" w:cs="Times New Roman"/>
          <w:sz w:val="28"/>
        </w:rPr>
      </w:pPr>
      <w:r w:rsidRPr="0021207D">
        <w:rPr>
          <w:rFonts w:ascii="Times New Roman" w:hAnsi="Times New Roman" w:cs="Times New Roman"/>
          <w:sz w:val="28"/>
        </w:rPr>
        <w:t>3.2</w:t>
      </w:r>
      <w:r w:rsidR="00791C87" w:rsidRPr="0021207D">
        <w:rPr>
          <w:rFonts w:ascii="Times New Roman" w:hAnsi="Times New Roman" w:cs="Times New Roman"/>
          <w:sz w:val="28"/>
        </w:rPr>
        <w:t xml:space="preserve">. </w:t>
      </w:r>
      <w:r w:rsidR="00A74363" w:rsidRPr="0021207D">
        <w:rPr>
          <w:rFonts w:ascii="Times New Roman" w:hAnsi="Times New Roman" w:cs="Times New Roman"/>
          <w:sz w:val="28"/>
        </w:rPr>
        <w:t>Оцінка</w:t>
      </w:r>
      <w:r w:rsidR="00791C87" w:rsidRPr="0021207D">
        <w:rPr>
          <w:rFonts w:ascii="Times New Roman" w:hAnsi="Times New Roman" w:cs="Times New Roman"/>
          <w:sz w:val="28"/>
        </w:rPr>
        <w:t xml:space="preserve"> мотиваційного потенціалу</w:t>
      </w:r>
      <w:r w:rsidR="000249D9">
        <w:rPr>
          <w:rFonts w:ascii="Times New Roman" w:hAnsi="Times New Roman" w:cs="Times New Roman"/>
          <w:sz w:val="28"/>
        </w:rPr>
        <w:t xml:space="preserve"> фахівців</w:t>
      </w:r>
      <w:r w:rsidR="00791C87" w:rsidRPr="0021207D">
        <w:rPr>
          <w:rFonts w:ascii="Times New Roman" w:hAnsi="Times New Roman" w:cs="Times New Roman"/>
          <w:sz w:val="28"/>
        </w:rPr>
        <w:t xml:space="preserve"> у </w:t>
      </w:r>
      <w:r w:rsidR="002D7F65" w:rsidRPr="0021207D">
        <w:rPr>
          <w:rFonts w:ascii="Times New Roman" w:hAnsi="Times New Roman" w:cs="Times New Roman"/>
          <w:sz w:val="28"/>
        </w:rPr>
        <w:t xml:space="preserve">ДНЗ “Ковельський </w:t>
      </w:r>
      <w:r w:rsidR="00791C87" w:rsidRPr="0021207D">
        <w:rPr>
          <w:rFonts w:ascii="Times New Roman" w:hAnsi="Times New Roman" w:cs="Times New Roman"/>
          <w:sz w:val="28"/>
        </w:rPr>
        <w:t xml:space="preserve">центр </w:t>
      </w:r>
    </w:p>
    <w:p w14:paraId="2E37CE1E" w14:textId="25D9EBD3" w:rsidR="002F2F70" w:rsidRPr="0021207D" w:rsidRDefault="00791C87" w:rsidP="0021207D">
      <w:pPr>
        <w:spacing w:after="0" w:line="360" w:lineRule="auto"/>
        <w:rPr>
          <w:rFonts w:ascii="Times New Roman" w:hAnsi="Times New Roman" w:cs="Times New Roman"/>
          <w:sz w:val="28"/>
        </w:rPr>
      </w:pPr>
      <w:r w:rsidRPr="0021207D">
        <w:rPr>
          <w:rFonts w:ascii="Times New Roman" w:hAnsi="Times New Roman" w:cs="Times New Roman"/>
          <w:sz w:val="28"/>
        </w:rPr>
        <w:t>професійно – технічної освіти” ………………………………</w:t>
      </w:r>
      <w:r w:rsidR="00222877" w:rsidRPr="0021207D">
        <w:rPr>
          <w:rFonts w:ascii="Times New Roman" w:hAnsi="Times New Roman" w:cs="Times New Roman"/>
          <w:sz w:val="28"/>
        </w:rPr>
        <w:t>…………</w:t>
      </w:r>
      <w:r w:rsidRPr="0021207D">
        <w:rPr>
          <w:rFonts w:ascii="Times New Roman" w:hAnsi="Times New Roman" w:cs="Times New Roman"/>
          <w:sz w:val="28"/>
        </w:rPr>
        <w:t>……</w:t>
      </w:r>
    </w:p>
    <w:p w14:paraId="2DEB2992" w14:textId="44F1302E" w:rsidR="002F2F70" w:rsidRPr="0005467D" w:rsidRDefault="0021207D" w:rsidP="0021207D">
      <w:pPr>
        <w:spacing w:after="0" w:line="360" w:lineRule="auto"/>
        <w:rPr>
          <w:rFonts w:ascii="Times New Roman" w:hAnsi="Times New Roman" w:cs="Times New Roman"/>
          <w:sz w:val="28"/>
          <w:szCs w:val="28"/>
        </w:rPr>
      </w:pPr>
      <w:r w:rsidRPr="0005467D">
        <w:rPr>
          <w:rFonts w:ascii="Times New Roman" w:hAnsi="Times New Roman" w:cs="Times New Roman"/>
          <w:sz w:val="28"/>
          <w:szCs w:val="28"/>
        </w:rPr>
        <w:t xml:space="preserve">Висновки до </w:t>
      </w:r>
      <w:r w:rsidRPr="00222877">
        <w:rPr>
          <w:rFonts w:ascii="Times New Roman" w:hAnsi="Times New Roman" w:cs="Times New Roman"/>
          <w:sz w:val="28"/>
          <w:szCs w:val="28"/>
        </w:rPr>
        <w:t>розділу</w:t>
      </w:r>
      <w:r w:rsidR="002F2F70" w:rsidRPr="00222877">
        <w:rPr>
          <w:rFonts w:ascii="Times New Roman" w:hAnsi="Times New Roman" w:cs="Times New Roman"/>
          <w:sz w:val="28"/>
          <w:szCs w:val="28"/>
        </w:rPr>
        <w:t xml:space="preserve"> ІІІ</w:t>
      </w:r>
      <w:r w:rsidR="00A46E1D">
        <w:rPr>
          <w:rFonts w:ascii="Times New Roman" w:hAnsi="Times New Roman" w:cs="Times New Roman"/>
          <w:sz w:val="28"/>
          <w:szCs w:val="28"/>
        </w:rPr>
        <w:t>……………………………………………..……..</w:t>
      </w:r>
    </w:p>
    <w:p w14:paraId="31A68342" w14:textId="7B2C8F87" w:rsidR="002F2F70" w:rsidRPr="0005467D" w:rsidRDefault="0021207D" w:rsidP="0021207D">
      <w:pPr>
        <w:spacing w:after="0" w:line="360" w:lineRule="auto"/>
        <w:rPr>
          <w:rFonts w:ascii="Times New Roman" w:hAnsi="Times New Roman" w:cs="Times New Roman"/>
          <w:sz w:val="28"/>
          <w:szCs w:val="28"/>
        </w:rPr>
      </w:pPr>
      <w:r w:rsidRPr="0021207D">
        <w:rPr>
          <w:rFonts w:ascii="Times New Roman" w:hAnsi="Times New Roman" w:cs="Times New Roman"/>
          <w:b/>
          <w:sz w:val="28"/>
          <w:szCs w:val="28"/>
        </w:rPr>
        <w:t>ВИСНОВКИ</w:t>
      </w:r>
      <w:r w:rsidR="002F2F70" w:rsidRPr="0005467D">
        <w:rPr>
          <w:rFonts w:ascii="Times New Roman" w:hAnsi="Times New Roman" w:cs="Times New Roman"/>
          <w:sz w:val="28"/>
          <w:szCs w:val="28"/>
        </w:rPr>
        <w:t>…</w:t>
      </w:r>
      <w:r w:rsidR="00A46E1D">
        <w:rPr>
          <w:rFonts w:ascii="Times New Roman" w:hAnsi="Times New Roman" w:cs="Times New Roman"/>
          <w:sz w:val="28"/>
          <w:szCs w:val="28"/>
        </w:rPr>
        <w:t>……………………………………………………………………....</w:t>
      </w:r>
    </w:p>
    <w:p w14:paraId="5C063DD0" w14:textId="417FE626" w:rsidR="002F2F70" w:rsidRPr="0005467D" w:rsidRDefault="0021207D" w:rsidP="0021207D">
      <w:pPr>
        <w:spacing w:after="0" w:line="360" w:lineRule="auto"/>
        <w:rPr>
          <w:rFonts w:ascii="Times New Roman" w:hAnsi="Times New Roman" w:cs="Times New Roman"/>
          <w:sz w:val="28"/>
          <w:szCs w:val="28"/>
        </w:rPr>
      </w:pPr>
      <w:r w:rsidRPr="0021207D">
        <w:rPr>
          <w:rFonts w:ascii="Times New Roman" w:hAnsi="Times New Roman" w:cs="Times New Roman"/>
          <w:b/>
          <w:sz w:val="28"/>
          <w:szCs w:val="28"/>
        </w:rPr>
        <w:t>СПИСОК ВИКОРИСТАНИХ ДЖЕРЕЛ</w:t>
      </w:r>
      <w:r w:rsidR="00A46E1D">
        <w:rPr>
          <w:rFonts w:ascii="Times New Roman" w:hAnsi="Times New Roman" w:cs="Times New Roman"/>
          <w:sz w:val="28"/>
          <w:szCs w:val="28"/>
        </w:rPr>
        <w:t>……</w:t>
      </w:r>
      <w:r>
        <w:rPr>
          <w:rFonts w:ascii="Times New Roman" w:hAnsi="Times New Roman" w:cs="Times New Roman"/>
          <w:sz w:val="28"/>
          <w:szCs w:val="28"/>
        </w:rPr>
        <w:t>……………</w:t>
      </w:r>
      <w:r w:rsidR="00A46E1D">
        <w:rPr>
          <w:rFonts w:ascii="Times New Roman" w:hAnsi="Times New Roman" w:cs="Times New Roman"/>
          <w:sz w:val="28"/>
          <w:szCs w:val="28"/>
        </w:rPr>
        <w:t>……………………..</w:t>
      </w:r>
    </w:p>
    <w:p w14:paraId="61E97589" w14:textId="2727D052" w:rsidR="002F2F70" w:rsidRDefault="0021207D" w:rsidP="0021207D">
      <w:pPr>
        <w:spacing w:after="0" w:line="360" w:lineRule="auto"/>
        <w:rPr>
          <w:rFonts w:ascii="Times New Roman" w:hAnsi="Times New Roman" w:cs="Times New Roman"/>
          <w:sz w:val="28"/>
          <w:szCs w:val="28"/>
        </w:rPr>
      </w:pPr>
      <w:r w:rsidRPr="0021207D">
        <w:rPr>
          <w:rFonts w:ascii="Times New Roman" w:hAnsi="Times New Roman" w:cs="Times New Roman"/>
          <w:b/>
          <w:sz w:val="28"/>
          <w:szCs w:val="28"/>
        </w:rPr>
        <w:t>ДОДАТКИ</w:t>
      </w:r>
      <w:r w:rsidR="002F2F70" w:rsidRPr="0005467D">
        <w:rPr>
          <w:rFonts w:ascii="Times New Roman" w:hAnsi="Times New Roman" w:cs="Times New Roman"/>
          <w:sz w:val="28"/>
          <w:szCs w:val="28"/>
        </w:rPr>
        <w:t>…</w:t>
      </w:r>
      <w:r w:rsidR="00A46E1D">
        <w:rPr>
          <w:rFonts w:ascii="Times New Roman" w:hAnsi="Times New Roman" w:cs="Times New Roman"/>
          <w:sz w:val="28"/>
          <w:szCs w:val="28"/>
        </w:rPr>
        <w:t>……………………………………………………………………...…</w:t>
      </w:r>
      <w:r w:rsidR="002F2F70">
        <w:rPr>
          <w:rFonts w:ascii="Times New Roman" w:hAnsi="Times New Roman" w:cs="Times New Roman"/>
          <w:sz w:val="28"/>
          <w:szCs w:val="28"/>
        </w:rPr>
        <w:br w:type="page"/>
      </w:r>
    </w:p>
    <w:p w14:paraId="64E7BE60" w14:textId="7FC27200" w:rsidR="000C3E6F" w:rsidRPr="002D7F48" w:rsidRDefault="000C3E6F" w:rsidP="00D053E5">
      <w:pPr>
        <w:widowControl w:val="0"/>
        <w:spacing w:line="360" w:lineRule="auto"/>
        <w:jc w:val="center"/>
        <w:rPr>
          <w:rFonts w:ascii="Times New Roman" w:hAnsi="Times New Roman" w:cs="Times New Roman"/>
          <w:b/>
          <w:sz w:val="28"/>
        </w:rPr>
      </w:pPr>
      <w:r w:rsidRPr="002D7F48">
        <w:rPr>
          <w:rFonts w:ascii="Times New Roman" w:hAnsi="Times New Roman" w:cs="Times New Roman"/>
          <w:b/>
          <w:sz w:val="28"/>
        </w:rPr>
        <w:lastRenderedPageBreak/>
        <w:t>АНОТАЦІЯ</w:t>
      </w:r>
    </w:p>
    <w:p w14:paraId="297F44D0" w14:textId="1F48E1DC" w:rsidR="000C3E6F" w:rsidRPr="002D7F48" w:rsidRDefault="000C3E6F" w:rsidP="00D053E5">
      <w:pPr>
        <w:widowControl w:val="0"/>
        <w:spacing w:after="0" w:line="360" w:lineRule="auto"/>
        <w:ind w:firstLine="709"/>
        <w:jc w:val="both"/>
        <w:rPr>
          <w:rFonts w:ascii="Times New Roman" w:hAnsi="Times New Roman" w:cs="Times New Roman"/>
          <w:sz w:val="28"/>
        </w:rPr>
      </w:pPr>
      <w:r w:rsidRPr="002D7F48">
        <w:rPr>
          <w:rFonts w:ascii="Times New Roman" w:hAnsi="Times New Roman" w:cs="Times New Roman"/>
          <w:b/>
          <w:sz w:val="28"/>
        </w:rPr>
        <w:t>Актуальність теми.</w:t>
      </w:r>
      <w:r w:rsidRPr="002D7F48">
        <w:rPr>
          <w:rFonts w:ascii="Times New Roman" w:hAnsi="Times New Roman" w:cs="Times New Roman"/>
          <w:sz w:val="28"/>
        </w:rPr>
        <w:t xml:space="preserve"> В сучасних</w:t>
      </w:r>
      <w:r w:rsidR="00222877">
        <w:rPr>
          <w:rFonts w:ascii="Times New Roman" w:hAnsi="Times New Roman" w:cs="Times New Roman"/>
          <w:sz w:val="28"/>
        </w:rPr>
        <w:t>, комплексно змінних,</w:t>
      </w:r>
      <w:r w:rsidRPr="002D7F48">
        <w:rPr>
          <w:rFonts w:ascii="Times New Roman" w:hAnsi="Times New Roman" w:cs="Times New Roman"/>
          <w:sz w:val="28"/>
        </w:rPr>
        <w:t xml:space="preserve"> умовах </w:t>
      </w:r>
      <w:r w:rsidR="00222877">
        <w:rPr>
          <w:rFonts w:ascii="Times New Roman" w:hAnsi="Times New Roman" w:cs="Times New Roman"/>
          <w:sz w:val="28"/>
        </w:rPr>
        <w:t>діяльності фахівців професійної освіти фактор</w:t>
      </w:r>
      <w:r w:rsidRPr="002D7F48">
        <w:rPr>
          <w:rFonts w:ascii="Times New Roman" w:hAnsi="Times New Roman" w:cs="Times New Roman"/>
          <w:sz w:val="28"/>
        </w:rPr>
        <w:t xml:space="preserve"> </w:t>
      </w:r>
      <w:r w:rsidR="00222877">
        <w:rPr>
          <w:rFonts w:ascii="Times New Roman" w:hAnsi="Times New Roman" w:cs="Times New Roman"/>
          <w:sz w:val="28"/>
        </w:rPr>
        <w:t xml:space="preserve">мотивування таких </w:t>
      </w:r>
      <w:r w:rsidR="00A856CF">
        <w:rPr>
          <w:rFonts w:ascii="Times New Roman" w:hAnsi="Times New Roman" w:cs="Times New Roman"/>
          <w:sz w:val="28"/>
        </w:rPr>
        <w:t xml:space="preserve">фахівців </w:t>
      </w:r>
      <w:r w:rsidRPr="002D7F48">
        <w:rPr>
          <w:rFonts w:ascii="Times New Roman" w:hAnsi="Times New Roman" w:cs="Times New Roman"/>
          <w:sz w:val="28"/>
        </w:rPr>
        <w:t>праці набуває вагомого значення. Відсутність</w:t>
      </w:r>
      <w:r w:rsidR="00222877">
        <w:rPr>
          <w:rFonts w:ascii="Times New Roman" w:hAnsi="Times New Roman" w:cs="Times New Roman"/>
          <w:sz w:val="28"/>
        </w:rPr>
        <w:t xml:space="preserve"> однозначних</w:t>
      </w:r>
      <w:r w:rsidRPr="002D7F48">
        <w:rPr>
          <w:rFonts w:ascii="Times New Roman" w:hAnsi="Times New Roman" w:cs="Times New Roman"/>
          <w:sz w:val="28"/>
        </w:rPr>
        <w:t xml:space="preserve"> ефективн</w:t>
      </w:r>
      <w:r w:rsidR="00222877">
        <w:rPr>
          <w:rFonts w:ascii="Times New Roman" w:hAnsi="Times New Roman" w:cs="Times New Roman"/>
          <w:sz w:val="28"/>
        </w:rPr>
        <w:t>о доведених</w:t>
      </w:r>
      <w:r w:rsidRPr="002D7F48">
        <w:rPr>
          <w:rFonts w:ascii="Times New Roman" w:hAnsi="Times New Roman" w:cs="Times New Roman"/>
          <w:sz w:val="28"/>
        </w:rPr>
        <w:t xml:space="preserve"> механізмів </w:t>
      </w:r>
      <w:r w:rsidR="00222877">
        <w:rPr>
          <w:rFonts w:ascii="Times New Roman" w:hAnsi="Times New Roman" w:cs="Times New Roman"/>
          <w:sz w:val="28"/>
        </w:rPr>
        <w:t>мотивування</w:t>
      </w:r>
      <w:r w:rsidRPr="002D7F48">
        <w:rPr>
          <w:rFonts w:ascii="Times New Roman" w:hAnsi="Times New Roman" w:cs="Times New Roman"/>
          <w:sz w:val="28"/>
        </w:rPr>
        <w:t xml:space="preserve"> </w:t>
      </w:r>
      <w:r w:rsidR="00222877">
        <w:rPr>
          <w:rFonts w:ascii="Times New Roman" w:hAnsi="Times New Roman" w:cs="Times New Roman"/>
          <w:sz w:val="28"/>
        </w:rPr>
        <w:t>в закладах освіти, особливо професійної, де акцентується навчальний процес та виробництво</w:t>
      </w:r>
      <w:r w:rsidRPr="002D7F48">
        <w:rPr>
          <w:rFonts w:ascii="Times New Roman" w:hAnsi="Times New Roman" w:cs="Times New Roman"/>
          <w:sz w:val="28"/>
        </w:rPr>
        <w:t xml:space="preserve">, </w:t>
      </w:r>
      <w:r w:rsidR="00222877">
        <w:rPr>
          <w:rFonts w:ascii="Times New Roman" w:hAnsi="Times New Roman" w:cs="Times New Roman"/>
          <w:sz w:val="28"/>
        </w:rPr>
        <w:t xml:space="preserve">створення </w:t>
      </w:r>
      <w:r w:rsidRPr="002D7F48">
        <w:rPr>
          <w:rFonts w:ascii="Times New Roman" w:hAnsi="Times New Roman" w:cs="Times New Roman"/>
          <w:sz w:val="28"/>
        </w:rPr>
        <w:t xml:space="preserve">належних умов праці, </w:t>
      </w:r>
      <w:r w:rsidR="00222877">
        <w:rPr>
          <w:rFonts w:ascii="Times New Roman" w:hAnsi="Times New Roman" w:cs="Times New Roman"/>
          <w:sz w:val="28"/>
        </w:rPr>
        <w:t xml:space="preserve">реалістичної адекватної </w:t>
      </w:r>
      <w:r w:rsidRPr="002D7F48">
        <w:rPr>
          <w:rFonts w:ascii="Times New Roman" w:hAnsi="Times New Roman" w:cs="Times New Roman"/>
          <w:sz w:val="28"/>
        </w:rPr>
        <w:t xml:space="preserve">справедливої оплати праці зумовлюють виникнення у </w:t>
      </w:r>
      <w:r w:rsidR="00222877">
        <w:rPr>
          <w:rFonts w:ascii="Times New Roman" w:hAnsi="Times New Roman" w:cs="Times New Roman"/>
          <w:sz w:val="28"/>
        </w:rPr>
        <w:t>педагогів та майстрів виробничого навчання можливе</w:t>
      </w:r>
      <w:r w:rsidRPr="002D7F48">
        <w:rPr>
          <w:rFonts w:ascii="Times New Roman" w:hAnsi="Times New Roman" w:cs="Times New Roman"/>
          <w:sz w:val="28"/>
        </w:rPr>
        <w:t xml:space="preserve"> </w:t>
      </w:r>
      <w:r w:rsidR="0013717E" w:rsidRPr="002D7F48">
        <w:rPr>
          <w:rFonts w:ascii="Times New Roman" w:hAnsi="Times New Roman" w:cs="Times New Roman"/>
          <w:sz w:val="28"/>
        </w:rPr>
        <w:t xml:space="preserve">незадоволення </w:t>
      </w:r>
      <w:r w:rsidR="00222877">
        <w:rPr>
          <w:rFonts w:ascii="Times New Roman" w:hAnsi="Times New Roman" w:cs="Times New Roman"/>
          <w:sz w:val="28"/>
        </w:rPr>
        <w:t>умовами праці</w:t>
      </w:r>
      <w:r w:rsidR="0013717E" w:rsidRPr="002D7F48">
        <w:rPr>
          <w:rFonts w:ascii="Times New Roman" w:hAnsi="Times New Roman" w:cs="Times New Roman"/>
          <w:sz w:val="28"/>
        </w:rPr>
        <w:t xml:space="preserve"> </w:t>
      </w:r>
      <w:r w:rsidR="00222877">
        <w:rPr>
          <w:rFonts w:ascii="Times New Roman" w:hAnsi="Times New Roman" w:cs="Times New Roman"/>
          <w:sz w:val="28"/>
        </w:rPr>
        <w:t>і,</w:t>
      </w:r>
      <w:r w:rsidR="0013717E" w:rsidRPr="002D7F48">
        <w:rPr>
          <w:rFonts w:ascii="Times New Roman" w:hAnsi="Times New Roman" w:cs="Times New Roman"/>
          <w:sz w:val="28"/>
        </w:rPr>
        <w:t xml:space="preserve"> як наслідок, </w:t>
      </w:r>
      <w:r w:rsidR="00222877">
        <w:rPr>
          <w:rFonts w:ascii="Times New Roman" w:hAnsi="Times New Roman" w:cs="Times New Roman"/>
          <w:sz w:val="28"/>
        </w:rPr>
        <w:t xml:space="preserve">відчутне </w:t>
      </w:r>
      <w:r w:rsidR="0013717E" w:rsidRPr="002D7F48">
        <w:rPr>
          <w:rFonts w:ascii="Times New Roman" w:hAnsi="Times New Roman" w:cs="Times New Roman"/>
          <w:sz w:val="28"/>
        </w:rPr>
        <w:t xml:space="preserve">зниження продуктивності праці. </w:t>
      </w:r>
      <w:r w:rsidR="00222877">
        <w:rPr>
          <w:rFonts w:ascii="Times New Roman" w:hAnsi="Times New Roman" w:cs="Times New Roman"/>
          <w:sz w:val="28"/>
        </w:rPr>
        <w:t>Недостатньо ефективна система</w:t>
      </w:r>
      <w:r w:rsidR="0013717E" w:rsidRPr="002D7F48">
        <w:rPr>
          <w:rFonts w:ascii="Times New Roman" w:hAnsi="Times New Roman" w:cs="Times New Roman"/>
          <w:sz w:val="28"/>
        </w:rPr>
        <w:t xml:space="preserve"> мотивації</w:t>
      </w:r>
      <w:r w:rsidR="00222877">
        <w:rPr>
          <w:rFonts w:ascii="Times New Roman" w:hAnsi="Times New Roman" w:cs="Times New Roman"/>
          <w:sz w:val="28"/>
        </w:rPr>
        <w:t>, чи погана реалізація доброї системи</w:t>
      </w:r>
      <w:r w:rsidR="0013717E" w:rsidRPr="002D7F48">
        <w:rPr>
          <w:rFonts w:ascii="Times New Roman" w:hAnsi="Times New Roman" w:cs="Times New Roman"/>
          <w:sz w:val="28"/>
        </w:rPr>
        <w:t xml:space="preserve"> </w:t>
      </w:r>
      <w:r w:rsidR="00222877">
        <w:rPr>
          <w:rFonts w:ascii="Times New Roman" w:hAnsi="Times New Roman" w:cs="Times New Roman"/>
          <w:sz w:val="28"/>
        </w:rPr>
        <w:t>у закладах профосвіти</w:t>
      </w:r>
      <w:r w:rsidR="0013717E" w:rsidRPr="002D7F48">
        <w:rPr>
          <w:rFonts w:ascii="Times New Roman" w:hAnsi="Times New Roman" w:cs="Times New Roman"/>
          <w:sz w:val="28"/>
        </w:rPr>
        <w:t xml:space="preserve"> призводить до кризи в системі</w:t>
      </w:r>
      <w:r w:rsidR="00222877">
        <w:rPr>
          <w:rFonts w:ascii="Times New Roman" w:hAnsi="Times New Roman" w:cs="Times New Roman"/>
          <w:sz w:val="28"/>
        </w:rPr>
        <w:t xml:space="preserve"> закладу</w:t>
      </w:r>
      <w:r w:rsidR="0013717E" w:rsidRPr="002D7F48">
        <w:rPr>
          <w:rFonts w:ascii="Times New Roman" w:hAnsi="Times New Roman" w:cs="Times New Roman"/>
          <w:sz w:val="28"/>
        </w:rPr>
        <w:t xml:space="preserve"> </w:t>
      </w:r>
      <w:r w:rsidR="00222877">
        <w:rPr>
          <w:rFonts w:ascii="Times New Roman" w:hAnsi="Times New Roman" w:cs="Times New Roman"/>
          <w:sz w:val="28"/>
        </w:rPr>
        <w:t>комплексно, з цих причин ф</w:t>
      </w:r>
      <w:r w:rsidR="0013717E" w:rsidRPr="002D7F48">
        <w:rPr>
          <w:rFonts w:ascii="Times New Roman" w:hAnsi="Times New Roman" w:cs="Times New Roman"/>
          <w:sz w:val="28"/>
        </w:rPr>
        <w:t xml:space="preserve">ормування </w:t>
      </w:r>
      <w:r w:rsidR="00222877">
        <w:rPr>
          <w:rFonts w:ascii="Times New Roman" w:hAnsi="Times New Roman" w:cs="Times New Roman"/>
          <w:sz w:val="28"/>
        </w:rPr>
        <w:t>робочого</w:t>
      </w:r>
      <w:r w:rsidR="0013717E" w:rsidRPr="002D7F48">
        <w:rPr>
          <w:rFonts w:ascii="Times New Roman" w:hAnsi="Times New Roman" w:cs="Times New Roman"/>
          <w:sz w:val="28"/>
        </w:rPr>
        <w:t xml:space="preserve"> механізму, що </w:t>
      </w:r>
      <w:r w:rsidR="00222877">
        <w:rPr>
          <w:rFonts w:ascii="Times New Roman" w:hAnsi="Times New Roman" w:cs="Times New Roman"/>
          <w:sz w:val="28"/>
        </w:rPr>
        <w:t xml:space="preserve">мотивує і </w:t>
      </w:r>
      <w:r w:rsidR="0013717E" w:rsidRPr="002D7F48">
        <w:rPr>
          <w:rFonts w:ascii="Times New Roman" w:hAnsi="Times New Roman" w:cs="Times New Roman"/>
          <w:sz w:val="28"/>
        </w:rPr>
        <w:t xml:space="preserve">відповідає </w:t>
      </w:r>
      <w:r w:rsidR="006054AE">
        <w:rPr>
          <w:rFonts w:ascii="Times New Roman" w:hAnsi="Times New Roman" w:cs="Times New Roman"/>
          <w:sz w:val="28"/>
        </w:rPr>
        <w:t>сучасним трендам</w:t>
      </w:r>
      <w:r w:rsidR="0013717E" w:rsidRPr="002D7F48">
        <w:rPr>
          <w:rFonts w:ascii="Times New Roman" w:hAnsi="Times New Roman" w:cs="Times New Roman"/>
          <w:sz w:val="28"/>
        </w:rPr>
        <w:t xml:space="preserve"> </w:t>
      </w:r>
      <w:r w:rsidR="006054AE">
        <w:rPr>
          <w:rFonts w:ascii="Times New Roman" w:hAnsi="Times New Roman" w:cs="Times New Roman"/>
          <w:sz w:val="28"/>
        </w:rPr>
        <w:t>при цьому ще і</w:t>
      </w:r>
      <w:r w:rsidR="0013717E" w:rsidRPr="002D7F48">
        <w:rPr>
          <w:rFonts w:ascii="Times New Roman" w:hAnsi="Times New Roman" w:cs="Times New Roman"/>
          <w:sz w:val="28"/>
        </w:rPr>
        <w:t xml:space="preserve"> є гнучким</w:t>
      </w:r>
      <w:r w:rsidR="006054AE">
        <w:rPr>
          <w:rFonts w:ascii="Times New Roman" w:hAnsi="Times New Roman" w:cs="Times New Roman"/>
          <w:sz w:val="28"/>
        </w:rPr>
        <w:t xml:space="preserve"> буде дуже</w:t>
      </w:r>
      <w:r w:rsidR="0013717E" w:rsidRPr="002D7F48">
        <w:rPr>
          <w:rFonts w:ascii="Times New Roman" w:hAnsi="Times New Roman" w:cs="Times New Roman"/>
          <w:sz w:val="28"/>
        </w:rPr>
        <w:t xml:space="preserve"> </w:t>
      </w:r>
      <w:r w:rsidR="006054AE">
        <w:rPr>
          <w:rFonts w:ascii="Times New Roman" w:hAnsi="Times New Roman" w:cs="Times New Roman"/>
          <w:sz w:val="28"/>
        </w:rPr>
        <w:t>значимою</w:t>
      </w:r>
      <w:r w:rsidR="0013717E" w:rsidRPr="002D7F48">
        <w:rPr>
          <w:rFonts w:ascii="Times New Roman" w:hAnsi="Times New Roman" w:cs="Times New Roman"/>
          <w:sz w:val="28"/>
        </w:rPr>
        <w:t xml:space="preserve"> умовою </w:t>
      </w:r>
      <w:r w:rsidR="006054AE">
        <w:rPr>
          <w:rFonts w:ascii="Times New Roman" w:hAnsi="Times New Roman" w:cs="Times New Roman"/>
          <w:sz w:val="28"/>
        </w:rPr>
        <w:t>праці</w:t>
      </w:r>
      <w:r w:rsidR="0013717E" w:rsidRPr="002D7F48">
        <w:rPr>
          <w:rFonts w:ascii="Times New Roman" w:hAnsi="Times New Roman" w:cs="Times New Roman"/>
          <w:sz w:val="28"/>
        </w:rPr>
        <w:t>.</w:t>
      </w:r>
    </w:p>
    <w:p w14:paraId="127FB489" w14:textId="6F6D5F2E" w:rsidR="000C3E6F" w:rsidRPr="002D7F48" w:rsidRDefault="0005265F" w:rsidP="00D053E5">
      <w:pPr>
        <w:widowControl w:val="0"/>
        <w:spacing w:after="0" w:line="360" w:lineRule="auto"/>
        <w:ind w:firstLine="709"/>
        <w:jc w:val="both"/>
        <w:rPr>
          <w:rFonts w:ascii="Times New Roman" w:hAnsi="Times New Roman" w:cs="Times New Roman"/>
          <w:sz w:val="28"/>
        </w:rPr>
      </w:pPr>
      <w:r w:rsidRPr="00092F38">
        <w:rPr>
          <w:rFonts w:ascii="Times New Roman" w:hAnsi="Times New Roman" w:cs="Times New Roman"/>
          <w:b/>
          <w:sz w:val="28"/>
          <w:szCs w:val="28"/>
        </w:rPr>
        <w:t>Мета кваліфікаційної роботи</w:t>
      </w:r>
      <w:r>
        <w:rPr>
          <w:rFonts w:ascii="Times New Roman" w:hAnsi="Times New Roman" w:cs="Times New Roman"/>
          <w:sz w:val="28"/>
          <w:szCs w:val="28"/>
        </w:rPr>
        <w:t xml:space="preserve"> </w:t>
      </w:r>
      <w:r>
        <w:rPr>
          <w:rFonts w:ascii="Times New Roman" w:hAnsi="Times New Roman" w:cs="Times New Roman"/>
          <w:sz w:val="28"/>
        </w:rPr>
        <w:t>-</w:t>
      </w:r>
      <w:r w:rsidR="006054AE">
        <w:rPr>
          <w:rFonts w:ascii="Times New Roman" w:hAnsi="Times New Roman" w:cs="Times New Roman"/>
          <w:sz w:val="28"/>
        </w:rPr>
        <w:t xml:space="preserve"> проведення дослідження з </w:t>
      </w:r>
      <w:r w:rsidR="00802CBF" w:rsidRPr="002D7F48">
        <w:rPr>
          <w:rFonts w:ascii="Times New Roman" w:hAnsi="Times New Roman" w:cs="Times New Roman"/>
          <w:sz w:val="28"/>
        </w:rPr>
        <w:t>обґрунтування</w:t>
      </w:r>
      <w:r w:rsidR="006054AE">
        <w:rPr>
          <w:rFonts w:ascii="Times New Roman" w:hAnsi="Times New Roman" w:cs="Times New Roman"/>
          <w:sz w:val="28"/>
        </w:rPr>
        <w:t>м</w:t>
      </w:r>
      <w:r w:rsidR="00802CBF" w:rsidRPr="002D7F48">
        <w:rPr>
          <w:rFonts w:ascii="Times New Roman" w:hAnsi="Times New Roman" w:cs="Times New Roman"/>
          <w:sz w:val="28"/>
        </w:rPr>
        <w:t xml:space="preserve"> </w:t>
      </w:r>
      <w:r w:rsidR="006054AE">
        <w:rPr>
          <w:rFonts w:ascii="Times New Roman" w:hAnsi="Times New Roman" w:cs="Times New Roman"/>
          <w:sz w:val="28"/>
        </w:rPr>
        <w:t>аналітичних</w:t>
      </w:r>
      <w:r w:rsidR="00802CBF" w:rsidRPr="002D7F48">
        <w:rPr>
          <w:rFonts w:ascii="Times New Roman" w:hAnsi="Times New Roman" w:cs="Times New Roman"/>
          <w:sz w:val="28"/>
        </w:rPr>
        <w:t xml:space="preserve"> положень </w:t>
      </w:r>
      <w:r w:rsidR="006054AE">
        <w:rPr>
          <w:rFonts w:ascii="Times New Roman" w:hAnsi="Times New Roman" w:cs="Times New Roman"/>
          <w:sz w:val="28"/>
        </w:rPr>
        <w:t>та</w:t>
      </w:r>
      <w:r w:rsidR="00802CBF" w:rsidRPr="002D7F48">
        <w:rPr>
          <w:rFonts w:ascii="Times New Roman" w:hAnsi="Times New Roman" w:cs="Times New Roman"/>
          <w:sz w:val="28"/>
        </w:rPr>
        <w:t xml:space="preserve"> формування</w:t>
      </w:r>
      <w:r w:rsidR="006054AE">
        <w:rPr>
          <w:rFonts w:ascii="Times New Roman" w:hAnsi="Times New Roman" w:cs="Times New Roman"/>
          <w:sz w:val="28"/>
        </w:rPr>
        <w:t>м раціонального</w:t>
      </w:r>
      <w:r w:rsidR="00802CBF" w:rsidRPr="002D7F48">
        <w:rPr>
          <w:rFonts w:ascii="Times New Roman" w:hAnsi="Times New Roman" w:cs="Times New Roman"/>
          <w:sz w:val="28"/>
        </w:rPr>
        <w:t xml:space="preserve"> ефективного механізму мотивації </w:t>
      </w:r>
      <w:r w:rsidR="006054AE">
        <w:rPr>
          <w:rFonts w:ascii="Times New Roman" w:hAnsi="Times New Roman" w:cs="Times New Roman"/>
          <w:sz w:val="28"/>
        </w:rPr>
        <w:t>фахівців у професійній освіті</w:t>
      </w:r>
      <w:r w:rsidR="00802CBF" w:rsidRPr="002D7F48">
        <w:rPr>
          <w:rFonts w:ascii="Times New Roman" w:hAnsi="Times New Roman" w:cs="Times New Roman"/>
          <w:sz w:val="28"/>
        </w:rPr>
        <w:t>.</w:t>
      </w:r>
    </w:p>
    <w:p w14:paraId="2174A510" w14:textId="3823C758" w:rsidR="0005265F" w:rsidRDefault="0005265F" w:rsidP="0005265F">
      <w:pPr>
        <w:widowControl w:val="0"/>
        <w:spacing w:after="0" w:line="360" w:lineRule="auto"/>
        <w:ind w:firstLine="709"/>
        <w:jc w:val="both"/>
        <w:rPr>
          <w:rFonts w:ascii="Times New Roman" w:hAnsi="Times New Roman" w:cs="Times New Roman"/>
          <w:sz w:val="28"/>
          <w:szCs w:val="28"/>
        </w:rPr>
      </w:pPr>
      <w:r w:rsidRPr="00092F38">
        <w:rPr>
          <w:rFonts w:ascii="Times New Roman" w:hAnsi="Times New Roman" w:cs="Times New Roman"/>
          <w:b/>
          <w:sz w:val="28"/>
          <w:szCs w:val="28"/>
        </w:rPr>
        <w:t>Об’єкт дослідження</w:t>
      </w:r>
      <w:r>
        <w:rPr>
          <w:rFonts w:ascii="Times New Roman" w:hAnsi="Times New Roman" w:cs="Times New Roman"/>
          <w:sz w:val="28"/>
          <w:szCs w:val="28"/>
        </w:rPr>
        <w:t xml:space="preserve"> - професійна</w:t>
      </w:r>
      <w:r w:rsidRPr="00700CF7">
        <w:rPr>
          <w:rFonts w:ascii="Times New Roman" w:hAnsi="Times New Roman" w:cs="Times New Roman"/>
          <w:sz w:val="28"/>
          <w:szCs w:val="28"/>
        </w:rPr>
        <w:t xml:space="preserve"> </w:t>
      </w:r>
      <w:r>
        <w:rPr>
          <w:rFonts w:ascii="Times New Roman" w:hAnsi="Times New Roman" w:cs="Times New Roman"/>
          <w:sz w:val="28"/>
          <w:szCs w:val="28"/>
        </w:rPr>
        <w:t>діяльність фахівців професійної освіти</w:t>
      </w:r>
      <w:r w:rsidRPr="00092F38">
        <w:rPr>
          <w:rFonts w:ascii="Times New Roman" w:hAnsi="Times New Roman" w:cs="Times New Roman"/>
          <w:sz w:val="28"/>
          <w:szCs w:val="28"/>
        </w:rPr>
        <w:t xml:space="preserve"> </w:t>
      </w:r>
      <w:r w:rsidRPr="0005265F">
        <w:rPr>
          <w:rFonts w:ascii="Times New Roman" w:hAnsi="Times New Roman" w:cs="Times New Roman"/>
          <w:color w:val="000000"/>
          <w:spacing w:val="2"/>
          <w:sz w:val="28"/>
          <w:szCs w:val="28"/>
        </w:rPr>
        <w:t>ДНЗ “</w:t>
      </w:r>
      <w:r>
        <w:rPr>
          <w:rFonts w:ascii="Times New Roman" w:hAnsi="Times New Roman" w:cs="Times New Roman"/>
          <w:color w:val="000000"/>
          <w:spacing w:val="2"/>
          <w:sz w:val="28"/>
          <w:szCs w:val="28"/>
        </w:rPr>
        <w:t>К</w:t>
      </w:r>
      <w:r w:rsidRPr="0005265F">
        <w:rPr>
          <w:rFonts w:ascii="Times New Roman" w:hAnsi="Times New Roman" w:cs="Times New Roman"/>
          <w:color w:val="000000"/>
          <w:spacing w:val="2"/>
          <w:sz w:val="28"/>
          <w:szCs w:val="28"/>
        </w:rPr>
        <w:t>овельський центр професійно – технічної освіти”</w:t>
      </w:r>
      <w:r w:rsidRPr="0005265F">
        <w:rPr>
          <w:rFonts w:ascii="Times New Roman" w:hAnsi="Times New Roman" w:cs="Times New Roman"/>
          <w:sz w:val="28"/>
          <w:szCs w:val="28"/>
        </w:rPr>
        <w:t>.</w:t>
      </w:r>
    </w:p>
    <w:p w14:paraId="12ED21E5" w14:textId="6B2B045D" w:rsidR="0005265F" w:rsidRDefault="0005265F" w:rsidP="0005265F">
      <w:pPr>
        <w:widowControl w:val="0"/>
        <w:spacing w:after="0" w:line="360" w:lineRule="auto"/>
        <w:ind w:firstLine="709"/>
        <w:jc w:val="both"/>
        <w:rPr>
          <w:rFonts w:ascii="Times New Roman" w:hAnsi="Times New Roman" w:cs="Times New Roman"/>
          <w:sz w:val="28"/>
          <w:szCs w:val="28"/>
        </w:rPr>
      </w:pPr>
      <w:r w:rsidRPr="00092F38">
        <w:rPr>
          <w:rFonts w:ascii="Times New Roman" w:hAnsi="Times New Roman" w:cs="Times New Roman"/>
          <w:b/>
          <w:sz w:val="28"/>
          <w:szCs w:val="28"/>
        </w:rPr>
        <w:t>Предмет дослідження</w:t>
      </w:r>
      <w:r>
        <w:rPr>
          <w:rFonts w:ascii="Times New Roman" w:hAnsi="Times New Roman" w:cs="Times New Roman"/>
          <w:sz w:val="28"/>
          <w:szCs w:val="28"/>
        </w:rPr>
        <w:t xml:space="preserve"> - </w:t>
      </w:r>
      <w:r w:rsidRPr="0005265F">
        <w:rPr>
          <w:rFonts w:ascii="Times New Roman" w:hAnsi="Times New Roman"/>
          <w:sz w:val="28"/>
          <w:szCs w:val="28"/>
        </w:rPr>
        <w:t>мотиваційний механізм управління діяльністю фахівців професійної освіти</w:t>
      </w:r>
      <w:r w:rsidRPr="0005265F">
        <w:rPr>
          <w:rFonts w:ascii="Times New Roman" w:hAnsi="Times New Roman" w:cs="Times New Roman"/>
          <w:sz w:val="28"/>
          <w:szCs w:val="28"/>
        </w:rPr>
        <w:t>.</w:t>
      </w:r>
    </w:p>
    <w:p w14:paraId="483D9E7F" w14:textId="0904FD4B" w:rsidR="00802CBF" w:rsidRPr="002D7F48" w:rsidRDefault="00802CBF" w:rsidP="00D053E5">
      <w:pPr>
        <w:widowControl w:val="0"/>
        <w:shd w:val="clear" w:color="auto" w:fill="FFFFFF"/>
        <w:spacing w:after="0" w:line="360" w:lineRule="auto"/>
        <w:ind w:firstLine="709"/>
        <w:jc w:val="both"/>
        <w:rPr>
          <w:rFonts w:ascii="Times New Roman" w:hAnsi="Times New Roman" w:cs="Times New Roman"/>
          <w:sz w:val="28"/>
          <w:szCs w:val="28"/>
          <w:shd w:val="clear" w:color="auto" w:fill="FFFFFF"/>
        </w:rPr>
      </w:pPr>
      <w:r w:rsidRPr="002D7F48">
        <w:rPr>
          <w:rFonts w:ascii="Times New Roman" w:hAnsi="Times New Roman" w:cs="Times New Roman"/>
          <w:sz w:val="28"/>
          <w:szCs w:val="28"/>
          <w:shd w:val="clear" w:color="auto" w:fill="FFFFFF"/>
        </w:rPr>
        <w:t xml:space="preserve">Відповідно до </w:t>
      </w:r>
      <w:r w:rsidR="006054AE">
        <w:rPr>
          <w:rFonts w:ascii="Times New Roman" w:hAnsi="Times New Roman" w:cs="Times New Roman"/>
          <w:sz w:val="28"/>
          <w:szCs w:val="28"/>
          <w:shd w:val="clear" w:color="auto" w:fill="FFFFFF"/>
        </w:rPr>
        <w:t>такої</w:t>
      </w:r>
      <w:r w:rsidRPr="002D7F48">
        <w:rPr>
          <w:rFonts w:ascii="Times New Roman" w:hAnsi="Times New Roman" w:cs="Times New Roman"/>
          <w:sz w:val="28"/>
          <w:szCs w:val="28"/>
          <w:shd w:val="clear" w:color="auto" w:fill="FFFFFF"/>
        </w:rPr>
        <w:t xml:space="preserve"> мети</w:t>
      </w:r>
      <w:r w:rsidR="006054AE">
        <w:rPr>
          <w:rFonts w:ascii="Times New Roman" w:hAnsi="Times New Roman" w:cs="Times New Roman"/>
          <w:sz w:val="28"/>
          <w:szCs w:val="28"/>
          <w:shd w:val="clear" w:color="auto" w:fill="FFFFFF"/>
        </w:rPr>
        <w:t>,</w:t>
      </w:r>
      <w:r w:rsidRPr="002D7F48">
        <w:rPr>
          <w:rFonts w:ascii="Times New Roman" w:hAnsi="Times New Roman" w:cs="Times New Roman"/>
          <w:sz w:val="28"/>
          <w:szCs w:val="28"/>
          <w:shd w:val="clear" w:color="auto" w:fill="FFFFFF"/>
        </w:rPr>
        <w:t xml:space="preserve"> в </w:t>
      </w:r>
      <w:r w:rsidR="006054AE">
        <w:rPr>
          <w:rFonts w:ascii="Times New Roman" w:hAnsi="Times New Roman" w:cs="Times New Roman"/>
          <w:sz w:val="28"/>
          <w:szCs w:val="28"/>
          <w:shd w:val="clear" w:color="auto" w:fill="FFFFFF"/>
        </w:rPr>
        <w:t xml:space="preserve">магістерській </w:t>
      </w:r>
      <w:r w:rsidRPr="002D7F48">
        <w:rPr>
          <w:rFonts w:ascii="Times New Roman" w:hAnsi="Times New Roman" w:cs="Times New Roman"/>
          <w:sz w:val="28"/>
          <w:szCs w:val="28"/>
          <w:shd w:val="clear" w:color="auto" w:fill="FFFFFF"/>
        </w:rPr>
        <w:t xml:space="preserve">роботі визначено </w:t>
      </w:r>
      <w:r w:rsidR="006054AE">
        <w:rPr>
          <w:rFonts w:ascii="Times New Roman" w:hAnsi="Times New Roman" w:cs="Times New Roman"/>
          <w:sz w:val="28"/>
          <w:szCs w:val="28"/>
          <w:shd w:val="clear" w:color="auto" w:fill="FFFFFF"/>
        </w:rPr>
        <w:t>і</w:t>
      </w:r>
      <w:r w:rsidRPr="002D7F48">
        <w:rPr>
          <w:rFonts w:ascii="Times New Roman" w:hAnsi="Times New Roman" w:cs="Times New Roman"/>
          <w:sz w:val="28"/>
          <w:szCs w:val="28"/>
          <w:shd w:val="clear" w:color="auto" w:fill="FFFFFF"/>
        </w:rPr>
        <w:t xml:space="preserve"> </w:t>
      </w:r>
      <w:r w:rsidR="006054AE">
        <w:rPr>
          <w:rFonts w:ascii="Times New Roman" w:hAnsi="Times New Roman" w:cs="Times New Roman"/>
          <w:sz w:val="28"/>
          <w:szCs w:val="28"/>
          <w:shd w:val="clear" w:color="auto" w:fill="FFFFFF"/>
        </w:rPr>
        <w:t xml:space="preserve">успішно </w:t>
      </w:r>
      <w:r w:rsidRPr="002D7F48">
        <w:rPr>
          <w:rFonts w:ascii="Times New Roman" w:hAnsi="Times New Roman" w:cs="Times New Roman"/>
          <w:sz w:val="28"/>
          <w:szCs w:val="28"/>
          <w:shd w:val="clear" w:color="auto" w:fill="FFFFFF"/>
        </w:rPr>
        <w:t xml:space="preserve">вирішено </w:t>
      </w:r>
      <w:r w:rsidR="006054AE">
        <w:rPr>
          <w:rFonts w:ascii="Times New Roman" w:hAnsi="Times New Roman" w:cs="Times New Roman"/>
          <w:sz w:val="28"/>
          <w:szCs w:val="28"/>
          <w:shd w:val="clear" w:color="auto" w:fill="FFFFFF"/>
        </w:rPr>
        <w:t>наступні</w:t>
      </w:r>
      <w:r w:rsidRPr="002D7F48">
        <w:rPr>
          <w:rFonts w:ascii="Times New Roman" w:hAnsi="Times New Roman" w:cs="Times New Roman"/>
          <w:sz w:val="28"/>
          <w:szCs w:val="28"/>
          <w:shd w:val="clear" w:color="auto" w:fill="FFFFFF"/>
        </w:rPr>
        <w:t xml:space="preserve"> завдання:</w:t>
      </w:r>
    </w:p>
    <w:p w14:paraId="7EF646D9" w14:textId="1CD5E2A9" w:rsidR="00802CBF" w:rsidRDefault="00802CBF" w:rsidP="00D053E5">
      <w:pPr>
        <w:widowControl w:val="0"/>
        <w:spacing w:after="0" w:line="360" w:lineRule="auto"/>
        <w:ind w:firstLine="709"/>
        <w:jc w:val="both"/>
        <w:rPr>
          <w:rFonts w:ascii="Times New Roman" w:hAnsi="Times New Roman" w:cs="Times New Roman"/>
          <w:sz w:val="28"/>
        </w:rPr>
      </w:pPr>
      <w:r w:rsidRPr="002D7F48">
        <w:rPr>
          <w:rFonts w:ascii="Times New Roman" w:hAnsi="Times New Roman" w:cs="Times New Roman"/>
          <w:sz w:val="28"/>
        </w:rPr>
        <w:t xml:space="preserve">– </w:t>
      </w:r>
      <w:r w:rsidR="006054AE">
        <w:rPr>
          <w:rFonts w:ascii="Times New Roman" w:hAnsi="Times New Roman" w:cs="Times New Roman"/>
          <w:sz w:val="28"/>
        </w:rPr>
        <w:t>аналіз</w:t>
      </w:r>
      <w:r w:rsidR="00EF5711">
        <w:rPr>
          <w:rFonts w:ascii="Times New Roman" w:hAnsi="Times New Roman" w:cs="Times New Roman"/>
          <w:sz w:val="28"/>
        </w:rPr>
        <w:t xml:space="preserve"> </w:t>
      </w:r>
      <w:r w:rsidR="006054AE">
        <w:rPr>
          <w:rFonts w:ascii="Times New Roman" w:hAnsi="Times New Roman" w:cs="Times New Roman"/>
          <w:sz w:val="28"/>
        </w:rPr>
        <w:t>дефініції</w:t>
      </w:r>
      <w:r w:rsidR="00EF5711">
        <w:rPr>
          <w:rFonts w:ascii="Times New Roman" w:hAnsi="Times New Roman" w:cs="Times New Roman"/>
          <w:sz w:val="28"/>
        </w:rPr>
        <w:t xml:space="preserve"> «мотивація» </w:t>
      </w:r>
      <w:r w:rsidR="006054AE">
        <w:rPr>
          <w:rFonts w:ascii="Times New Roman" w:hAnsi="Times New Roman" w:cs="Times New Roman"/>
          <w:sz w:val="28"/>
        </w:rPr>
        <w:t>сучасними</w:t>
      </w:r>
      <w:r w:rsidR="00EF5711">
        <w:rPr>
          <w:rFonts w:ascii="Times New Roman" w:hAnsi="Times New Roman" w:cs="Times New Roman"/>
          <w:sz w:val="28"/>
        </w:rPr>
        <w:t xml:space="preserve"> вченими;</w:t>
      </w:r>
    </w:p>
    <w:p w14:paraId="4908F56F" w14:textId="4E117811" w:rsidR="00EF5711" w:rsidRDefault="00EF5711" w:rsidP="00D053E5">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узагальн</w:t>
      </w:r>
      <w:r w:rsidR="006054AE">
        <w:rPr>
          <w:rFonts w:ascii="Times New Roman" w:hAnsi="Times New Roman" w:cs="Times New Roman"/>
          <w:sz w:val="28"/>
        </w:rPr>
        <w:t>ення</w:t>
      </w:r>
      <w:r>
        <w:rPr>
          <w:rFonts w:ascii="Times New Roman" w:hAnsi="Times New Roman" w:cs="Times New Roman"/>
          <w:sz w:val="28"/>
        </w:rPr>
        <w:t xml:space="preserve"> </w:t>
      </w:r>
      <w:r w:rsidR="006054AE">
        <w:rPr>
          <w:rFonts w:ascii="Times New Roman" w:hAnsi="Times New Roman" w:cs="Times New Roman"/>
          <w:sz w:val="28"/>
        </w:rPr>
        <w:t>з</w:t>
      </w:r>
      <w:r>
        <w:rPr>
          <w:rFonts w:ascii="Times New Roman" w:hAnsi="Times New Roman" w:cs="Times New Roman"/>
          <w:sz w:val="28"/>
        </w:rPr>
        <w:t xml:space="preserve"> обґрунтува</w:t>
      </w:r>
      <w:r w:rsidR="006054AE">
        <w:rPr>
          <w:rFonts w:ascii="Times New Roman" w:hAnsi="Times New Roman" w:cs="Times New Roman"/>
          <w:sz w:val="28"/>
        </w:rPr>
        <w:t>нням</w:t>
      </w:r>
      <w:r>
        <w:rPr>
          <w:rFonts w:ascii="Times New Roman" w:hAnsi="Times New Roman" w:cs="Times New Roman"/>
          <w:sz w:val="28"/>
        </w:rPr>
        <w:t xml:space="preserve"> основні теорії мотивації</w:t>
      </w:r>
      <w:r w:rsidR="006054AE">
        <w:rPr>
          <w:rFonts w:ascii="Times New Roman" w:hAnsi="Times New Roman" w:cs="Times New Roman"/>
          <w:sz w:val="28"/>
        </w:rPr>
        <w:t xml:space="preserve"> стосовно фахівців професійно-технічної освіти</w:t>
      </w:r>
      <w:r>
        <w:rPr>
          <w:rFonts w:ascii="Times New Roman" w:hAnsi="Times New Roman" w:cs="Times New Roman"/>
          <w:sz w:val="28"/>
        </w:rPr>
        <w:t>;</w:t>
      </w:r>
    </w:p>
    <w:p w14:paraId="77BC6DE0" w14:textId="797F8A4D" w:rsidR="00EF5711" w:rsidRDefault="00EF5711" w:rsidP="00D053E5">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–опитування </w:t>
      </w:r>
      <w:r w:rsidR="006054AE">
        <w:rPr>
          <w:rFonts w:ascii="Times New Roman" w:hAnsi="Times New Roman" w:cs="Times New Roman"/>
          <w:sz w:val="28"/>
        </w:rPr>
        <w:t>з позиції дослідження</w:t>
      </w:r>
      <w:r>
        <w:rPr>
          <w:rFonts w:ascii="Times New Roman" w:hAnsi="Times New Roman" w:cs="Times New Roman"/>
          <w:sz w:val="28"/>
        </w:rPr>
        <w:t xml:space="preserve"> ролі мотивації працівника</w:t>
      </w:r>
      <w:r w:rsidR="006054AE">
        <w:rPr>
          <w:rFonts w:ascii="Times New Roman" w:hAnsi="Times New Roman" w:cs="Times New Roman"/>
          <w:sz w:val="28"/>
        </w:rPr>
        <w:t xml:space="preserve"> проф</w:t>
      </w:r>
      <w:r w:rsidR="009B18F3">
        <w:rPr>
          <w:rFonts w:ascii="Times New Roman" w:hAnsi="Times New Roman" w:cs="Times New Roman"/>
          <w:sz w:val="28"/>
        </w:rPr>
        <w:t xml:space="preserve">есійної </w:t>
      </w:r>
      <w:r w:rsidR="006054AE">
        <w:rPr>
          <w:rFonts w:ascii="Times New Roman" w:hAnsi="Times New Roman" w:cs="Times New Roman"/>
          <w:sz w:val="28"/>
        </w:rPr>
        <w:t>освіти</w:t>
      </w:r>
      <w:r>
        <w:rPr>
          <w:rFonts w:ascii="Times New Roman" w:hAnsi="Times New Roman" w:cs="Times New Roman"/>
          <w:sz w:val="28"/>
        </w:rPr>
        <w:t xml:space="preserve"> у сучасних умовах </w:t>
      </w:r>
      <w:r w:rsidR="006054AE">
        <w:rPr>
          <w:rFonts w:ascii="Times New Roman" w:hAnsi="Times New Roman" w:cs="Times New Roman"/>
          <w:sz w:val="28"/>
        </w:rPr>
        <w:t>з</w:t>
      </w:r>
      <w:r>
        <w:rPr>
          <w:rFonts w:ascii="Times New Roman" w:hAnsi="Times New Roman" w:cs="Times New Roman"/>
          <w:sz w:val="28"/>
        </w:rPr>
        <w:t xml:space="preserve"> </w:t>
      </w:r>
      <w:r w:rsidR="006054AE">
        <w:rPr>
          <w:rFonts w:ascii="Times New Roman" w:hAnsi="Times New Roman" w:cs="Times New Roman"/>
          <w:sz w:val="28"/>
        </w:rPr>
        <w:t>формуванням висновків</w:t>
      </w:r>
      <w:r>
        <w:rPr>
          <w:rFonts w:ascii="Times New Roman" w:hAnsi="Times New Roman" w:cs="Times New Roman"/>
          <w:sz w:val="28"/>
        </w:rPr>
        <w:t>;</w:t>
      </w:r>
    </w:p>
    <w:p w14:paraId="12D02051" w14:textId="2CE9A92E" w:rsidR="00EF5711" w:rsidRDefault="00EF5711" w:rsidP="00D053E5">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дослід</w:t>
      </w:r>
      <w:r w:rsidR="006054AE">
        <w:rPr>
          <w:rFonts w:ascii="Times New Roman" w:hAnsi="Times New Roman" w:cs="Times New Roman"/>
          <w:sz w:val="28"/>
        </w:rPr>
        <w:t>ження</w:t>
      </w:r>
      <w:r>
        <w:rPr>
          <w:rFonts w:ascii="Times New Roman" w:hAnsi="Times New Roman" w:cs="Times New Roman"/>
          <w:sz w:val="28"/>
        </w:rPr>
        <w:t xml:space="preserve"> </w:t>
      </w:r>
      <w:r w:rsidR="006054AE">
        <w:rPr>
          <w:rFonts w:ascii="Times New Roman" w:hAnsi="Times New Roman" w:cs="Times New Roman"/>
          <w:sz w:val="28"/>
        </w:rPr>
        <w:t>характерних</w:t>
      </w:r>
      <w:r>
        <w:rPr>
          <w:rFonts w:ascii="Times New Roman" w:hAnsi="Times New Roman" w:cs="Times New Roman"/>
          <w:sz w:val="28"/>
        </w:rPr>
        <w:t xml:space="preserve"> важелі</w:t>
      </w:r>
      <w:r w:rsidR="006054AE">
        <w:rPr>
          <w:rFonts w:ascii="Times New Roman" w:hAnsi="Times New Roman" w:cs="Times New Roman"/>
          <w:sz w:val="28"/>
        </w:rPr>
        <w:t>в</w:t>
      </w:r>
      <w:r>
        <w:rPr>
          <w:rFonts w:ascii="Times New Roman" w:hAnsi="Times New Roman" w:cs="Times New Roman"/>
          <w:sz w:val="28"/>
        </w:rPr>
        <w:t xml:space="preserve"> формування організаційної культури </w:t>
      </w:r>
      <w:r w:rsidR="006054AE">
        <w:rPr>
          <w:rFonts w:ascii="Times New Roman" w:hAnsi="Times New Roman" w:cs="Times New Roman"/>
          <w:sz w:val="28"/>
        </w:rPr>
        <w:t>в закладах проф</w:t>
      </w:r>
      <w:r w:rsidR="009B18F3">
        <w:rPr>
          <w:rFonts w:ascii="Times New Roman" w:hAnsi="Times New Roman" w:cs="Times New Roman"/>
          <w:sz w:val="28"/>
        </w:rPr>
        <w:t xml:space="preserve">есійної </w:t>
      </w:r>
      <w:r w:rsidR="006054AE">
        <w:rPr>
          <w:rFonts w:ascii="Times New Roman" w:hAnsi="Times New Roman" w:cs="Times New Roman"/>
          <w:sz w:val="28"/>
        </w:rPr>
        <w:t>освіти</w:t>
      </w:r>
      <w:r>
        <w:rPr>
          <w:rFonts w:ascii="Times New Roman" w:hAnsi="Times New Roman" w:cs="Times New Roman"/>
          <w:sz w:val="28"/>
        </w:rPr>
        <w:t>;</w:t>
      </w:r>
    </w:p>
    <w:p w14:paraId="5574734E" w14:textId="2F368411" w:rsidR="00EF5711" w:rsidRPr="002D7F48" w:rsidRDefault="00EF5711" w:rsidP="00D053E5">
      <w:pPr>
        <w:widowControl w:val="0"/>
        <w:spacing w:after="0" w:line="360" w:lineRule="auto"/>
        <w:ind w:firstLine="709"/>
        <w:jc w:val="both"/>
        <w:rPr>
          <w:rFonts w:ascii="Times New Roman" w:hAnsi="Times New Roman" w:cs="Times New Roman"/>
          <w:sz w:val="28"/>
        </w:rPr>
      </w:pPr>
      <w:r w:rsidRPr="002D183A">
        <w:rPr>
          <w:rFonts w:ascii="Times New Roman" w:hAnsi="Times New Roman" w:cs="Times New Roman"/>
          <w:sz w:val="28"/>
        </w:rPr>
        <w:t xml:space="preserve">– </w:t>
      </w:r>
      <w:r w:rsidR="006054AE" w:rsidRPr="002D183A">
        <w:rPr>
          <w:rFonts w:ascii="Times New Roman" w:hAnsi="Times New Roman" w:cs="Times New Roman"/>
          <w:sz w:val="28"/>
        </w:rPr>
        <w:t>рекомендації і формування</w:t>
      </w:r>
      <w:r w:rsidRPr="002D183A">
        <w:rPr>
          <w:rFonts w:ascii="Times New Roman" w:hAnsi="Times New Roman" w:cs="Times New Roman"/>
          <w:sz w:val="28"/>
        </w:rPr>
        <w:t xml:space="preserve"> механізм</w:t>
      </w:r>
      <w:r w:rsidR="006054AE" w:rsidRPr="002D183A">
        <w:rPr>
          <w:rFonts w:ascii="Times New Roman" w:hAnsi="Times New Roman" w:cs="Times New Roman"/>
          <w:sz w:val="28"/>
        </w:rPr>
        <w:t>у</w:t>
      </w:r>
      <w:r w:rsidRPr="002D183A">
        <w:rPr>
          <w:rFonts w:ascii="Times New Roman" w:hAnsi="Times New Roman" w:cs="Times New Roman"/>
          <w:sz w:val="28"/>
        </w:rPr>
        <w:t xml:space="preserve"> мотивації </w:t>
      </w:r>
      <w:r w:rsidR="006054AE" w:rsidRPr="002D183A">
        <w:rPr>
          <w:rFonts w:ascii="Times New Roman" w:hAnsi="Times New Roman" w:cs="Times New Roman"/>
          <w:sz w:val="28"/>
        </w:rPr>
        <w:t>фахівців професійно-</w:t>
      </w:r>
      <w:r w:rsidR="006054AE" w:rsidRPr="002D183A">
        <w:rPr>
          <w:rFonts w:ascii="Times New Roman" w:hAnsi="Times New Roman" w:cs="Times New Roman"/>
          <w:sz w:val="28"/>
        </w:rPr>
        <w:lastRenderedPageBreak/>
        <w:t>технічної освіти</w:t>
      </w:r>
      <w:r w:rsidRPr="002D183A">
        <w:rPr>
          <w:rFonts w:ascii="Times New Roman" w:hAnsi="Times New Roman" w:cs="Times New Roman"/>
          <w:sz w:val="28"/>
        </w:rPr>
        <w:t>.</w:t>
      </w:r>
    </w:p>
    <w:p w14:paraId="6F7853CB" w14:textId="1C5E741F" w:rsidR="00802CBF" w:rsidRPr="003B17B2" w:rsidRDefault="00802CBF" w:rsidP="00D053E5">
      <w:pPr>
        <w:widowControl w:val="0"/>
        <w:spacing w:after="0" w:line="360" w:lineRule="auto"/>
        <w:ind w:firstLine="709"/>
        <w:jc w:val="both"/>
        <w:rPr>
          <w:rFonts w:ascii="Times New Roman" w:hAnsi="Times New Roman" w:cs="Times New Roman"/>
          <w:sz w:val="28"/>
          <w:szCs w:val="28"/>
          <w:shd w:val="clear" w:color="auto" w:fill="FFFFFF"/>
        </w:rPr>
      </w:pPr>
      <w:r w:rsidRPr="003B17B2">
        <w:rPr>
          <w:rFonts w:ascii="Times New Roman" w:hAnsi="Times New Roman" w:cs="Times New Roman"/>
          <w:b/>
          <w:color w:val="000000"/>
          <w:sz w:val="28"/>
          <w:szCs w:val="28"/>
          <w:shd w:val="clear" w:color="auto" w:fill="FFFFFF"/>
        </w:rPr>
        <w:t xml:space="preserve">Методи дослідження. </w:t>
      </w:r>
      <w:r w:rsidR="006054AE">
        <w:rPr>
          <w:rFonts w:ascii="Times New Roman" w:hAnsi="Times New Roman" w:cs="Times New Roman"/>
          <w:sz w:val="28"/>
          <w:szCs w:val="28"/>
          <w:shd w:val="clear" w:color="auto" w:fill="FFFFFF"/>
        </w:rPr>
        <w:t xml:space="preserve">Аналітичну і </w:t>
      </w:r>
      <w:r w:rsidRPr="003B17B2">
        <w:rPr>
          <w:rFonts w:ascii="Times New Roman" w:hAnsi="Times New Roman" w:cs="Times New Roman"/>
          <w:sz w:val="28"/>
          <w:szCs w:val="28"/>
          <w:shd w:val="clear" w:color="auto" w:fill="FFFFFF"/>
        </w:rPr>
        <w:t xml:space="preserve">методологічну основу </w:t>
      </w:r>
      <w:r w:rsidR="006054AE">
        <w:rPr>
          <w:rFonts w:ascii="Times New Roman" w:hAnsi="Times New Roman" w:cs="Times New Roman"/>
          <w:sz w:val="28"/>
          <w:szCs w:val="28"/>
          <w:shd w:val="clear" w:color="auto" w:fill="FFFFFF"/>
        </w:rPr>
        <w:t>цього</w:t>
      </w:r>
      <w:r w:rsidRPr="003B17B2">
        <w:rPr>
          <w:rFonts w:ascii="Times New Roman" w:hAnsi="Times New Roman" w:cs="Times New Roman"/>
          <w:sz w:val="28"/>
          <w:szCs w:val="28"/>
          <w:shd w:val="clear" w:color="auto" w:fill="FFFFFF"/>
        </w:rPr>
        <w:t xml:space="preserve"> дослідження </w:t>
      </w:r>
      <w:r w:rsidR="006054AE">
        <w:rPr>
          <w:rFonts w:ascii="Times New Roman" w:hAnsi="Times New Roman" w:cs="Times New Roman"/>
          <w:sz w:val="28"/>
          <w:szCs w:val="28"/>
          <w:shd w:val="clear" w:color="auto" w:fill="FFFFFF"/>
        </w:rPr>
        <w:t>забезпечили</w:t>
      </w:r>
      <w:r w:rsidRPr="003B17B2">
        <w:rPr>
          <w:rFonts w:ascii="Times New Roman" w:hAnsi="Times New Roman" w:cs="Times New Roman"/>
          <w:sz w:val="28"/>
          <w:szCs w:val="28"/>
          <w:shd w:val="clear" w:color="auto" w:fill="FFFFFF"/>
        </w:rPr>
        <w:t xml:space="preserve"> положення </w:t>
      </w:r>
      <w:r w:rsidR="006054AE">
        <w:rPr>
          <w:rFonts w:ascii="Times New Roman" w:hAnsi="Times New Roman" w:cs="Times New Roman"/>
          <w:sz w:val="28"/>
          <w:szCs w:val="28"/>
          <w:shd w:val="clear" w:color="auto" w:fill="FFFFFF"/>
        </w:rPr>
        <w:t>Української</w:t>
      </w:r>
      <w:r w:rsidRPr="003B17B2">
        <w:rPr>
          <w:rFonts w:ascii="Times New Roman" w:hAnsi="Times New Roman" w:cs="Times New Roman"/>
          <w:sz w:val="28"/>
          <w:szCs w:val="28"/>
          <w:shd w:val="clear" w:color="auto" w:fill="FFFFFF"/>
        </w:rPr>
        <w:t xml:space="preserve"> </w:t>
      </w:r>
      <w:r w:rsidR="006054AE">
        <w:rPr>
          <w:rFonts w:ascii="Times New Roman" w:hAnsi="Times New Roman" w:cs="Times New Roman"/>
          <w:sz w:val="28"/>
          <w:szCs w:val="28"/>
          <w:shd w:val="clear" w:color="auto" w:fill="FFFFFF"/>
        </w:rPr>
        <w:t>і</w:t>
      </w:r>
      <w:r w:rsidRPr="003B17B2">
        <w:rPr>
          <w:rFonts w:ascii="Times New Roman" w:hAnsi="Times New Roman" w:cs="Times New Roman"/>
          <w:sz w:val="28"/>
          <w:szCs w:val="28"/>
          <w:shd w:val="clear" w:color="auto" w:fill="FFFFFF"/>
        </w:rPr>
        <w:t xml:space="preserve"> зарубіжної діяльності з питань мотивації </w:t>
      </w:r>
      <w:r w:rsidR="006054AE">
        <w:rPr>
          <w:rFonts w:ascii="Times New Roman" w:hAnsi="Times New Roman" w:cs="Times New Roman"/>
          <w:sz w:val="28"/>
          <w:szCs w:val="28"/>
          <w:shd w:val="clear" w:color="auto" w:fill="FFFFFF"/>
        </w:rPr>
        <w:t>фахівців галузей народного господарства та освіти</w:t>
      </w:r>
      <w:r w:rsidRPr="003B17B2">
        <w:rPr>
          <w:rFonts w:ascii="Times New Roman" w:hAnsi="Times New Roman" w:cs="Times New Roman"/>
          <w:sz w:val="28"/>
          <w:szCs w:val="28"/>
          <w:shd w:val="clear" w:color="auto" w:fill="FFFFFF"/>
        </w:rPr>
        <w:t>.</w:t>
      </w:r>
    </w:p>
    <w:p w14:paraId="7633987D" w14:textId="6AD49C5D" w:rsidR="00802CBF" w:rsidRPr="002D7F48" w:rsidRDefault="00802CBF" w:rsidP="00D053E5">
      <w:pPr>
        <w:widowControl w:val="0"/>
        <w:shd w:val="clear" w:color="auto" w:fill="FFFFFF"/>
        <w:spacing w:after="0" w:line="360" w:lineRule="auto"/>
        <w:ind w:firstLine="709"/>
        <w:jc w:val="both"/>
        <w:rPr>
          <w:rFonts w:ascii="Times New Roman" w:hAnsi="Times New Roman" w:cs="Times New Roman"/>
          <w:sz w:val="28"/>
          <w:szCs w:val="28"/>
          <w:shd w:val="clear" w:color="auto" w:fill="FFFFFF"/>
        </w:rPr>
      </w:pPr>
      <w:r w:rsidRPr="003B17B2">
        <w:rPr>
          <w:rFonts w:ascii="Times New Roman" w:hAnsi="Times New Roman" w:cs="Times New Roman"/>
          <w:sz w:val="28"/>
          <w:szCs w:val="28"/>
          <w:shd w:val="clear" w:color="auto" w:fill="FFFFFF"/>
        </w:rPr>
        <w:t xml:space="preserve">Для реалізації поставлених завдань у </w:t>
      </w:r>
      <w:r w:rsidR="006054AE">
        <w:rPr>
          <w:rFonts w:ascii="Times New Roman" w:hAnsi="Times New Roman" w:cs="Times New Roman"/>
          <w:sz w:val="28"/>
          <w:szCs w:val="28"/>
          <w:shd w:val="clear" w:color="auto" w:fill="FFFFFF"/>
        </w:rPr>
        <w:t xml:space="preserve">даній магістерській </w:t>
      </w:r>
      <w:r w:rsidRPr="003B17B2">
        <w:rPr>
          <w:rFonts w:ascii="Times New Roman" w:hAnsi="Times New Roman" w:cs="Times New Roman"/>
          <w:sz w:val="28"/>
          <w:szCs w:val="28"/>
          <w:shd w:val="clear" w:color="auto" w:fill="FFFFFF"/>
        </w:rPr>
        <w:t xml:space="preserve">роботі використано </w:t>
      </w:r>
      <w:r w:rsidR="006054AE">
        <w:rPr>
          <w:rFonts w:ascii="Times New Roman" w:hAnsi="Times New Roman" w:cs="Times New Roman"/>
          <w:sz w:val="28"/>
          <w:szCs w:val="28"/>
          <w:shd w:val="clear" w:color="auto" w:fill="FFFFFF"/>
        </w:rPr>
        <w:t>узагальнені</w:t>
      </w:r>
      <w:r w:rsidRPr="003B17B2">
        <w:rPr>
          <w:rFonts w:ascii="Times New Roman" w:hAnsi="Times New Roman" w:cs="Times New Roman"/>
          <w:sz w:val="28"/>
          <w:szCs w:val="28"/>
          <w:shd w:val="clear" w:color="auto" w:fill="FFFFFF"/>
        </w:rPr>
        <w:t xml:space="preserve"> </w:t>
      </w:r>
      <w:r w:rsidR="006054AE">
        <w:rPr>
          <w:rFonts w:ascii="Times New Roman" w:hAnsi="Times New Roman" w:cs="Times New Roman"/>
          <w:sz w:val="28"/>
          <w:szCs w:val="28"/>
          <w:shd w:val="clear" w:color="auto" w:fill="FFFFFF"/>
        </w:rPr>
        <w:t>і</w:t>
      </w:r>
      <w:r w:rsidRPr="003B17B2">
        <w:rPr>
          <w:rFonts w:ascii="Times New Roman" w:hAnsi="Times New Roman" w:cs="Times New Roman"/>
          <w:sz w:val="28"/>
          <w:szCs w:val="28"/>
          <w:shd w:val="clear" w:color="auto" w:fill="FFFFFF"/>
        </w:rPr>
        <w:t xml:space="preserve"> </w:t>
      </w:r>
      <w:r w:rsidR="006054AE">
        <w:rPr>
          <w:rFonts w:ascii="Times New Roman" w:hAnsi="Times New Roman" w:cs="Times New Roman"/>
          <w:sz w:val="28"/>
          <w:szCs w:val="28"/>
          <w:shd w:val="clear" w:color="auto" w:fill="FFFFFF"/>
        </w:rPr>
        <w:t>особливі уніфіковані</w:t>
      </w:r>
      <w:r w:rsidRPr="003B17B2">
        <w:rPr>
          <w:rFonts w:ascii="Times New Roman" w:hAnsi="Times New Roman" w:cs="Times New Roman"/>
          <w:sz w:val="28"/>
          <w:szCs w:val="28"/>
          <w:shd w:val="clear" w:color="auto" w:fill="FFFFFF"/>
        </w:rPr>
        <w:t xml:space="preserve"> методи </w:t>
      </w:r>
      <w:r w:rsidR="006054AE">
        <w:rPr>
          <w:rFonts w:ascii="Times New Roman" w:hAnsi="Times New Roman" w:cs="Times New Roman"/>
          <w:sz w:val="28"/>
          <w:szCs w:val="28"/>
          <w:shd w:val="clear" w:color="auto" w:fill="FFFFFF"/>
        </w:rPr>
        <w:t>дослідження, а саме</w:t>
      </w:r>
      <w:r w:rsidRPr="003B17B2">
        <w:rPr>
          <w:rFonts w:ascii="Times New Roman" w:hAnsi="Times New Roman" w:cs="Times New Roman"/>
          <w:sz w:val="28"/>
          <w:szCs w:val="28"/>
          <w:shd w:val="clear" w:color="auto" w:fill="FFFFFF"/>
        </w:rPr>
        <w:t xml:space="preserve"> </w:t>
      </w:r>
      <w:r w:rsidR="00C459B4">
        <w:rPr>
          <w:rFonts w:ascii="Times New Roman" w:hAnsi="Times New Roman" w:cs="Times New Roman"/>
          <w:sz w:val="28"/>
          <w:szCs w:val="28"/>
          <w:shd w:val="clear" w:color="auto" w:fill="FFFFFF"/>
        </w:rPr>
        <w:t xml:space="preserve">класичний надійний апробований </w:t>
      </w:r>
      <w:r w:rsidR="00C459B4" w:rsidRPr="003B17B2">
        <w:rPr>
          <w:rFonts w:ascii="Times New Roman" w:hAnsi="Times New Roman" w:cs="Times New Roman"/>
          <w:sz w:val="28"/>
          <w:szCs w:val="28"/>
          <w:shd w:val="clear" w:color="auto" w:fill="FFFFFF"/>
        </w:rPr>
        <w:t>метод теоретичного узагальненн</w:t>
      </w:r>
      <w:r w:rsidR="00C459B4">
        <w:rPr>
          <w:rFonts w:ascii="Times New Roman" w:hAnsi="Times New Roman" w:cs="Times New Roman"/>
          <w:sz w:val="28"/>
          <w:szCs w:val="28"/>
          <w:shd w:val="clear" w:color="auto" w:fill="FFFFFF"/>
        </w:rPr>
        <w:t xml:space="preserve">я </w:t>
      </w:r>
      <w:r w:rsidR="00C459B4" w:rsidRPr="003B17B2">
        <w:rPr>
          <w:rFonts w:ascii="Times New Roman" w:hAnsi="Times New Roman" w:cs="Times New Roman"/>
          <w:sz w:val="28"/>
          <w:szCs w:val="28"/>
          <w:shd w:val="clear" w:color="auto" w:fill="FFFFFF"/>
        </w:rPr>
        <w:t xml:space="preserve">для розкриття змісту </w:t>
      </w:r>
      <w:r w:rsidR="00C459B4">
        <w:rPr>
          <w:rFonts w:ascii="Times New Roman" w:hAnsi="Times New Roman" w:cs="Times New Roman"/>
          <w:sz w:val="28"/>
          <w:szCs w:val="28"/>
          <w:shd w:val="clear" w:color="auto" w:fill="FFFFFF"/>
        </w:rPr>
        <w:t>і</w:t>
      </w:r>
      <w:r w:rsidR="00C459B4" w:rsidRPr="003B17B2">
        <w:rPr>
          <w:rFonts w:ascii="Times New Roman" w:hAnsi="Times New Roman" w:cs="Times New Roman"/>
          <w:sz w:val="28"/>
          <w:szCs w:val="28"/>
          <w:shd w:val="clear" w:color="auto" w:fill="FFFFFF"/>
        </w:rPr>
        <w:t xml:space="preserve"> </w:t>
      </w:r>
      <w:r w:rsidR="00C459B4">
        <w:rPr>
          <w:rFonts w:ascii="Times New Roman" w:hAnsi="Times New Roman" w:cs="Times New Roman"/>
          <w:sz w:val="28"/>
          <w:szCs w:val="28"/>
          <w:shd w:val="clear" w:color="auto" w:fill="FFFFFF"/>
        </w:rPr>
        <w:t>суті</w:t>
      </w:r>
      <w:r w:rsidR="00C459B4" w:rsidRPr="003B17B2">
        <w:rPr>
          <w:rFonts w:ascii="Times New Roman" w:hAnsi="Times New Roman" w:cs="Times New Roman"/>
          <w:sz w:val="28"/>
          <w:szCs w:val="28"/>
          <w:shd w:val="clear" w:color="auto" w:fill="FFFFFF"/>
        </w:rPr>
        <w:t xml:space="preserve"> </w:t>
      </w:r>
      <w:r w:rsidR="00C459B4">
        <w:rPr>
          <w:rFonts w:ascii="Times New Roman" w:hAnsi="Times New Roman" w:cs="Times New Roman"/>
          <w:sz w:val="28"/>
          <w:szCs w:val="28"/>
          <w:shd w:val="clear" w:color="auto" w:fill="FFFFFF"/>
        </w:rPr>
        <w:t xml:space="preserve">даного </w:t>
      </w:r>
      <w:r w:rsidR="00C459B4" w:rsidRPr="003B17B2">
        <w:rPr>
          <w:rFonts w:ascii="Times New Roman" w:hAnsi="Times New Roman" w:cs="Times New Roman"/>
          <w:sz w:val="28"/>
          <w:szCs w:val="28"/>
          <w:shd w:val="clear" w:color="auto" w:fill="FFFFFF"/>
        </w:rPr>
        <w:t xml:space="preserve">поняття; </w:t>
      </w:r>
      <w:r w:rsidRPr="003B17B2">
        <w:rPr>
          <w:rFonts w:ascii="Times New Roman" w:hAnsi="Times New Roman" w:cs="Times New Roman"/>
          <w:sz w:val="28"/>
          <w:szCs w:val="28"/>
          <w:shd w:val="clear" w:color="auto" w:fill="FFFFFF"/>
        </w:rPr>
        <w:t xml:space="preserve">історичний метод для </w:t>
      </w:r>
      <w:r w:rsidR="006054AE">
        <w:rPr>
          <w:rFonts w:ascii="Times New Roman" w:hAnsi="Times New Roman" w:cs="Times New Roman"/>
          <w:sz w:val="28"/>
          <w:szCs w:val="28"/>
          <w:shd w:val="clear" w:color="auto" w:fill="FFFFFF"/>
        </w:rPr>
        <w:t>проведення дослідження</w:t>
      </w:r>
      <w:r w:rsidRPr="003B17B2">
        <w:rPr>
          <w:rFonts w:ascii="Times New Roman" w:hAnsi="Times New Roman" w:cs="Times New Roman"/>
          <w:sz w:val="28"/>
          <w:szCs w:val="28"/>
          <w:shd w:val="clear" w:color="auto" w:fill="FFFFFF"/>
        </w:rPr>
        <w:t xml:space="preserve"> передумов </w:t>
      </w:r>
      <w:r w:rsidR="006054AE">
        <w:rPr>
          <w:rFonts w:ascii="Times New Roman" w:hAnsi="Times New Roman" w:cs="Times New Roman"/>
          <w:sz w:val="28"/>
          <w:szCs w:val="28"/>
          <w:shd w:val="clear" w:color="auto" w:fill="FFFFFF"/>
        </w:rPr>
        <w:t>формування</w:t>
      </w:r>
      <w:r w:rsidRPr="003B17B2">
        <w:rPr>
          <w:rFonts w:ascii="Times New Roman" w:hAnsi="Times New Roman" w:cs="Times New Roman"/>
          <w:sz w:val="28"/>
          <w:szCs w:val="28"/>
          <w:shd w:val="clear" w:color="auto" w:fill="FFFFFF"/>
        </w:rPr>
        <w:t xml:space="preserve"> теорій </w:t>
      </w:r>
      <w:r w:rsidR="006054AE">
        <w:rPr>
          <w:rFonts w:ascii="Times New Roman" w:hAnsi="Times New Roman" w:cs="Times New Roman"/>
          <w:sz w:val="28"/>
          <w:szCs w:val="28"/>
          <w:shd w:val="clear" w:color="auto" w:fill="FFFFFF"/>
        </w:rPr>
        <w:t>і</w:t>
      </w:r>
      <w:r w:rsidRPr="003B17B2">
        <w:rPr>
          <w:rFonts w:ascii="Times New Roman" w:hAnsi="Times New Roman" w:cs="Times New Roman"/>
          <w:sz w:val="28"/>
          <w:szCs w:val="28"/>
          <w:shd w:val="clear" w:color="auto" w:fill="FFFFFF"/>
        </w:rPr>
        <w:t xml:space="preserve"> виникнення</w:t>
      </w:r>
      <w:r w:rsidR="006054AE">
        <w:rPr>
          <w:rFonts w:ascii="Times New Roman" w:hAnsi="Times New Roman" w:cs="Times New Roman"/>
          <w:sz w:val="28"/>
          <w:szCs w:val="28"/>
          <w:shd w:val="clear" w:color="auto" w:fill="FFFFFF"/>
        </w:rPr>
        <w:t xml:space="preserve"> базових</w:t>
      </w:r>
      <w:r w:rsidRPr="003B17B2">
        <w:rPr>
          <w:rFonts w:ascii="Times New Roman" w:hAnsi="Times New Roman" w:cs="Times New Roman"/>
          <w:sz w:val="28"/>
          <w:szCs w:val="28"/>
          <w:shd w:val="clear" w:color="auto" w:fill="FFFFFF"/>
        </w:rPr>
        <w:t xml:space="preserve"> понять, </w:t>
      </w:r>
      <w:r w:rsidR="006054AE">
        <w:rPr>
          <w:rFonts w:ascii="Times New Roman" w:hAnsi="Times New Roman" w:cs="Times New Roman"/>
          <w:sz w:val="28"/>
          <w:szCs w:val="28"/>
          <w:shd w:val="clear" w:color="auto" w:fill="FFFFFF"/>
        </w:rPr>
        <w:t>які</w:t>
      </w:r>
      <w:r w:rsidRPr="003B17B2">
        <w:rPr>
          <w:rFonts w:ascii="Times New Roman" w:hAnsi="Times New Roman" w:cs="Times New Roman"/>
          <w:sz w:val="28"/>
          <w:szCs w:val="28"/>
          <w:shd w:val="clear" w:color="auto" w:fill="FFFFFF"/>
        </w:rPr>
        <w:t xml:space="preserve"> </w:t>
      </w:r>
      <w:r w:rsidR="006054AE">
        <w:rPr>
          <w:rFonts w:ascii="Times New Roman" w:hAnsi="Times New Roman" w:cs="Times New Roman"/>
          <w:sz w:val="28"/>
          <w:szCs w:val="28"/>
          <w:shd w:val="clear" w:color="auto" w:fill="FFFFFF"/>
        </w:rPr>
        <w:t>є характерними для дефініції</w:t>
      </w:r>
      <w:r w:rsidRPr="003B17B2">
        <w:rPr>
          <w:rFonts w:ascii="Times New Roman" w:hAnsi="Times New Roman" w:cs="Times New Roman"/>
          <w:sz w:val="28"/>
          <w:szCs w:val="28"/>
          <w:shd w:val="clear" w:color="auto" w:fill="FFFFFF"/>
        </w:rPr>
        <w:t xml:space="preserve"> </w:t>
      </w:r>
      <w:r w:rsidR="003B17B2" w:rsidRPr="003B17B2">
        <w:rPr>
          <w:rFonts w:ascii="Times New Roman" w:hAnsi="Times New Roman" w:cs="Times New Roman"/>
          <w:sz w:val="28"/>
          <w:szCs w:val="28"/>
          <w:shd w:val="clear" w:color="auto" w:fill="FFFFFF"/>
        </w:rPr>
        <w:t>«мотивація</w:t>
      </w:r>
      <w:r w:rsidR="006054AE">
        <w:rPr>
          <w:rFonts w:ascii="Times New Roman" w:hAnsi="Times New Roman" w:cs="Times New Roman"/>
          <w:sz w:val="28"/>
          <w:szCs w:val="28"/>
          <w:shd w:val="clear" w:color="auto" w:fill="FFFFFF"/>
        </w:rPr>
        <w:t xml:space="preserve"> чи мотивування</w:t>
      </w:r>
      <w:r w:rsidR="003B17B2" w:rsidRPr="003B17B2">
        <w:rPr>
          <w:rFonts w:ascii="Times New Roman" w:hAnsi="Times New Roman" w:cs="Times New Roman"/>
          <w:sz w:val="28"/>
          <w:szCs w:val="28"/>
          <w:shd w:val="clear" w:color="auto" w:fill="FFFFFF"/>
        </w:rPr>
        <w:t>»</w:t>
      </w:r>
      <w:r w:rsidRPr="003B17B2">
        <w:rPr>
          <w:rFonts w:ascii="Times New Roman" w:hAnsi="Times New Roman" w:cs="Times New Roman"/>
          <w:sz w:val="28"/>
          <w:szCs w:val="28"/>
          <w:shd w:val="clear" w:color="auto" w:fill="FFFFFF"/>
        </w:rPr>
        <w:t xml:space="preserve">; </w:t>
      </w:r>
      <w:r w:rsidR="00C459B4" w:rsidRPr="003B17B2">
        <w:rPr>
          <w:rFonts w:ascii="Times New Roman" w:hAnsi="Times New Roman" w:cs="Times New Roman"/>
          <w:sz w:val="28"/>
          <w:szCs w:val="28"/>
          <w:shd w:val="clear" w:color="auto" w:fill="FFFFFF"/>
        </w:rPr>
        <w:t xml:space="preserve">структурний </w:t>
      </w:r>
      <w:r w:rsidR="00C459B4">
        <w:rPr>
          <w:rFonts w:ascii="Times New Roman" w:hAnsi="Times New Roman" w:cs="Times New Roman"/>
          <w:sz w:val="28"/>
          <w:szCs w:val="28"/>
          <w:shd w:val="clear" w:color="auto" w:fill="FFFFFF"/>
        </w:rPr>
        <w:t xml:space="preserve">і далі </w:t>
      </w:r>
      <w:r w:rsidR="003B17B2" w:rsidRPr="003B17B2">
        <w:rPr>
          <w:rFonts w:ascii="Times New Roman" w:hAnsi="Times New Roman" w:cs="Times New Roman"/>
          <w:sz w:val="28"/>
          <w:szCs w:val="28"/>
          <w:shd w:val="clear" w:color="auto" w:fill="FFFFFF"/>
        </w:rPr>
        <w:t>порівняльний аналіз</w:t>
      </w:r>
      <w:r w:rsidRPr="003B17B2">
        <w:rPr>
          <w:rFonts w:ascii="Times New Roman" w:hAnsi="Times New Roman" w:cs="Times New Roman"/>
          <w:sz w:val="28"/>
          <w:szCs w:val="28"/>
          <w:shd w:val="clear" w:color="auto" w:fill="FFFFFF"/>
        </w:rPr>
        <w:t xml:space="preserve"> для </w:t>
      </w:r>
      <w:r w:rsidR="003B17B2" w:rsidRPr="003B17B2">
        <w:rPr>
          <w:rFonts w:ascii="Times New Roman" w:hAnsi="Times New Roman" w:cs="Times New Roman"/>
          <w:sz w:val="28"/>
          <w:szCs w:val="28"/>
          <w:shd w:val="clear" w:color="auto" w:fill="FFFFFF"/>
        </w:rPr>
        <w:t xml:space="preserve">обґрунтування теорій мотивації </w:t>
      </w:r>
      <w:r w:rsidR="00C459B4">
        <w:rPr>
          <w:rFonts w:ascii="Times New Roman" w:hAnsi="Times New Roman" w:cs="Times New Roman"/>
          <w:sz w:val="28"/>
          <w:szCs w:val="28"/>
          <w:shd w:val="clear" w:color="auto" w:fill="FFFFFF"/>
        </w:rPr>
        <w:t>фахівців</w:t>
      </w:r>
      <w:r w:rsidRPr="003B17B2">
        <w:rPr>
          <w:rFonts w:ascii="Times New Roman" w:hAnsi="Times New Roman" w:cs="Times New Roman"/>
          <w:sz w:val="28"/>
          <w:szCs w:val="28"/>
          <w:shd w:val="clear" w:color="auto" w:fill="FFFFFF"/>
        </w:rPr>
        <w:t xml:space="preserve">; соціологічне опитування для </w:t>
      </w:r>
      <w:r w:rsidR="003B17B2" w:rsidRPr="003B17B2">
        <w:rPr>
          <w:rFonts w:ascii="Times New Roman" w:hAnsi="Times New Roman" w:cs="Times New Roman"/>
          <w:sz w:val="28"/>
          <w:szCs w:val="28"/>
          <w:shd w:val="clear" w:color="auto" w:fill="FFFFFF"/>
        </w:rPr>
        <w:t xml:space="preserve">оцінки важливості мотивації </w:t>
      </w:r>
      <w:r w:rsidR="00C459B4">
        <w:rPr>
          <w:rFonts w:ascii="Times New Roman" w:hAnsi="Times New Roman" w:cs="Times New Roman"/>
          <w:sz w:val="28"/>
          <w:szCs w:val="28"/>
          <w:shd w:val="clear" w:color="auto" w:fill="FFFFFF"/>
        </w:rPr>
        <w:t>фахівця у галузі проф</w:t>
      </w:r>
      <w:r w:rsidR="009B18F3">
        <w:rPr>
          <w:rFonts w:ascii="Times New Roman" w:hAnsi="Times New Roman" w:cs="Times New Roman"/>
          <w:sz w:val="28"/>
          <w:szCs w:val="28"/>
          <w:shd w:val="clear" w:color="auto" w:fill="FFFFFF"/>
        </w:rPr>
        <w:t xml:space="preserve">есійної </w:t>
      </w:r>
      <w:r w:rsidR="00C459B4">
        <w:rPr>
          <w:rFonts w:ascii="Times New Roman" w:hAnsi="Times New Roman" w:cs="Times New Roman"/>
          <w:sz w:val="28"/>
          <w:szCs w:val="28"/>
          <w:shd w:val="clear" w:color="auto" w:fill="FFFFFF"/>
        </w:rPr>
        <w:t>освіти</w:t>
      </w:r>
      <w:r w:rsidR="003B17B2" w:rsidRPr="003B17B2">
        <w:rPr>
          <w:rFonts w:ascii="Times New Roman" w:hAnsi="Times New Roman" w:cs="Times New Roman"/>
          <w:sz w:val="28"/>
          <w:szCs w:val="28"/>
          <w:shd w:val="clear" w:color="auto" w:fill="FFFFFF"/>
        </w:rPr>
        <w:t xml:space="preserve"> у сучасних умовах</w:t>
      </w:r>
      <w:r w:rsidRPr="003B17B2">
        <w:rPr>
          <w:rFonts w:ascii="Times New Roman" w:hAnsi="Times New Roman" w:cs="Times New Roman"/>
          <w:sz w:val="28"/>
          <w:szCs w:val="28"/>
          <w:shd w:val="clear" w:color="auto" w:fill="FFFFFF"/>
        </w:rPr>
        <w:t xml:space="preserve">; </w:t>
      </w:r>
      <w:r w:rsidR="003B17B2" w:rsidRPr="003B17B2">
        <w:rPr>
          <w:rFonts w:ascii="Times New Roman" w:hAnsi="Times New Roman" w:cs="Times New Roman"/>
          <w:sz w:val="28"/>
          <w:szCs w:val="28"/>
          <w:shd w:val="clear" w:color="auto" w:fill="FFFFFF"/>
        </w:rPr>
        <w:t xml:space="preserve">ситуаційний підхід для виокремлення </w:t>
      </w:r>
      <w:r w:rsidR="00C459B4">
        <w:rPr>
          <w:rFonts w:ascii="Times New Roman" w:hAnsi="Times New Roman" w:cs="Times New Roman"/>
          <w:sz w:val="28"/>
          <w:szCs w:val="28"/>
          <w:shd w:val="clear" w:color="auto" w:fill="FFFFFF"/>
        </w:rPr>
        <w:t>з подальшим</w:t>
      </w:r>
      <w:r w:rsidR="003B17B2" w:rsidRPr="003B17B2">
        <w:rPr>
          <w:rFonts w:ascii="Times New Roman" w:hAnsi="Times New Roman" w:cs="Times New Roman"/>
          <w:sz w:val="28"/>
          <w:szCs w:val="28"/>
          <w:shd w:val="clear" w:color="auto" w:fill="FFFFFF"/>
        </w:rPr>
        <w:t xml:space="preserve"> вивчення</w:t>
      </w:r>
      <w:r w:rsidR="00C459B4">
        <w:rPr>
          <w:rFonts w:ascii="Times New Roman" w:hAnsi="Times New Roman" w:cs="Times New Roman"/>
          <w:sz w:val="28"/>
          <w:szCs w:val="28"/>
          <w:shd w:val="clear" w:color="auto" w:fill="FFFFFF"/>
        </w:rPr>
        <w:t>м</w:t>
      </w:r>
      <w:r w:rsidR="003B17B2" w:rsidRPr="003B17B2">
        <w:rPr>
          <w:rFonts w:ascii="Times New Roman" w:hAnsi="Times New Roman" w:cs="Times New Roman"/>
          <w:sz w:val="28"/>
          <w:szCs w:val="28"/>
          <w:shd w:val="clear" w:color="auto" w:fill="FFFFFF"/>
        </w:rPr>
        <w:t xml:space="preserve"> характеристик</w:t>
      </w:r>
      <w:r w:rsidR="00C459B4">
        <w:rPr>
          <w:rFonts w:ascii="Times New Roman" w:hAnsi="Times New Roman" w:cs="Times New Roman"/>
          <w:sz w:val="28"/>
          <w:szCs w:val="28"/>
          <w:shd w:val="clear" w:color="auto" w:fill="FFFFFF"/>
        </w:rPr>
        <w:t xml:space="preserve"> та</w:t>
      </w:r>
      <w:r w:rsidR="003B17B2" w:rsidRPr="003B17B2">
        <w:rPr>
          <w:rFonts w:ascii="Times New Roman" w:hAnsi="Times New Roman" w:cs="Times New Roman"/>
          <w:sz w:val="28"/>
          <w:szCs w:val="28"/>
          <w:shd w:val="clear" w:color="auto" w:fill="FFFFFF"/>
        </w:rPr>
        <w:t xml:space="preserve"> розробки механізму мотивації</w:t>
      </w:r>
      <w:r w:rsidR="00C459B4">
        <w:rPr>
          <w:rFonts w:ascii="Times New Roman" w:hAnsi="Times New Roman" w:cs="Times New Roman"/>
          <w:sz w:val="28"/>
          <w:szCs w:val="28"/>
          <w:shd w:val="clear" w:color="auto" w:fill="FFFFFF"/>
        </w:rPr>
        <w:t xml:space="preserve"> і рекомендацій</w:t>
      </w:r>
      <w:r w:rsidR="003B17B2" w:rsidRPr="003B17B2">
        <w:rPr>
          <w:rFonts w:ascii="Times New Roman" w:hAnsi="Times New Roman" w:cs="Times New Roman"/>
          <w:sz w:val="28"/>
          <w:szCs w:val="28"/>
          <w:shd w:val="clear" w:color="auto" w:fill="FFFFFF"/>
        </w:rPr>
        <w:t xml:space="preserve"> </w:t>
      </w:r>
      <w:r w:rsidR="00C459B4">
        <w:rPr>
          <w:rFonts w:ascii="Times New Roman" w:hAnsi="Times New Roman" w:cs="Times New Roman"/>
          <w:sz w:val="28"/>
          <w:szCs w:val="28"/>
          <w:shd w:val="clear" w:color="auto" w:fill="FFFFFF"/>
        </w:rPr>
        <w:t>вказаних фахівців</w:t>
      </w:r>
      <w:r w:rsidRPr="003B17B2">
        <w:rPr>
          <w:rStyle w:val="longtext"/>
          <w:rFonts w:ascii="Times New Roman" w:hAnsi="Times New Roman"/>
          <w:sz w:val="28"/>
          <w:szCs w:val="28"/>
        </w:rPr>
        <w:t xml:space="preserve">. </w:t>
      </w:r>
      <w:r w:rsidR="003B17B2" w:rsidRPr="003B17B2">
        <w:rPr>
          <w:rFonts w:ascii="Times New Roman" w:hAnsi="Times New Roman" w:cs="Times New Roman"/>
          <w:color w:val="000000" w:themeColor="text1"/>
          <w:sz w:val="28"/>
          <w:szCs w:val="28"/>
        </w:rPr>
        <w:t xml:space="preserve">Обробку даних </w:t>
      </w:r>
      <w:r w:rsidR="00C459B4">
        <w:rPr>
          <w:rFonts w:ascii="Times New Roman" w:hAnsi="Times New Roman" w:cs="Times New Roman"/>
          <w:color w:val="000000" w:themeColor="text1"/>
          <w:sz w:val="28"/>
          <w:szCs w:val="28"/>
        </w:rPr>
        <w:t>зроблено</w:t>
      </w:r>
      <w:r w:rsidR="003B17B2" w:rsidRPr="003B17B2">
        <w:rPr>
          <w:rFonts w:ascii="Times New Roman" w:hAnsi="Times New Roman" w:cs="Times New Roman"/>
          <w:color w:val="000000" w:themeColor="text1"/>
          <w:sz w:val="28"/>
          <w:szCs w:val="28"/>
        </w:rPr>
        <w:t xml:space="preserve"> </w:t>
      </w:r>
      <w:r w:rsidR="00C459B4">
        <w:rPr>
          <w:rFonts w:ascii="Times New Roman" w:hAnsi="Times New Roman" w:cs="Times New Roman"/>
          <w:color w:val="000000" w:themeColor="text1"/>
          <w:sz w:val="28"/>
          <w:szCs w:val="28"/>
        </w:rPr>
        <w:t>з застосуванням</w:t>
      </w:r>
      <w:r w:rsidR="003B17B2" w:rsidRPr="003B17B2">
        <w:rPr>
          <w:rFonts w:ascii="Times New Roman" w:hAnsi="Times New Roman" w:cs="Times New Roman"/>
          <w:color w:val="000000" w:themeColor="text1"/>
          <w:sz w:val="28"/>
          <w:szCs w:val="28"/>
        </w:rPr>
        <w:t xml:space="preserve"> </w:t>
      </w:r>
      <w:r w:rsidR="003B17B2" w:rsidRPr="00C34925">
        <w:rPr>
          <w:rFonts w:ascii="Times New Roman" w:hAnsi="Times New Roman" w:cs="Times New Roman"/>
          <w:color w:val="000000" w:themeColor="text1"/>
          <w:sz w:val="28"/>
          <w:szCs w:val="28"/>
        </w:rPr>
        <w:t xml:space="preserve">інформаційних технологій </w:t>
      </w:r>
      <w:r w:rsidR="00C459B4">
        <w:rPr>
          <w:rFonts w:ascii="Times New Roman" w:hAnsi="Times New Roman" w:cs="Times New Roman"/>
          <w:color w:val="000000" w:themeColor="text1"/>
          <w:sz w:val="28"/>
          <w:szCs w:val="28"/>
        </w:rPr>
        <w:t>і</w:t>
      </w:r>
      <w:r w:rsidR="003B17B2" w:rsidRPr="00C34925">
        <w:rPr>
          <w:rFonts w:ascii="Times New Roman" w:hAnsi="Times New Roman" w:cs="Times New Roman"/>
          <w:color w:val="000000" w:themeColor="text1"/>
          <w:sz w:val="28"/>
          <w:szCs w:val="28"/>
        </w:rPr>
        <w:t xml:space="preserve"> методів візуалізації.</w:t>
      </w:r>
    </w:p>
    <w:p w14:paraId="31618267" w14:textId="7B93EF7E" w:rsidR="0005265F" w:rsidRDefault="0005265F" w:rsidP="000249D9">
      <w:pPr>
        <w:widowControl w:val="0"/>
        <w:shd w:val="clear" w:color="auto" w:fill="FFFFFF"/>
        <w:spacing w:after="0" w:line="360" w:lineRule="auto"/>
        <w:ind w:firstLine="709"/>
        <w:jc w:val="both"/>
        <w:rPr>
          <w:rFonts w:ascii="Times New Roman" w:hAnsi="Times New Roman" w:cs="Times New Roman"/>
          <w:sz w:val="28"/>
          <w:szCs w:val="28"/>
        </w:rPr>
      </w:pPr>
      <w:r w:rsidRPr="00092F38">
        <w:rPr>
          <w:rFonts w:ascii="Times New Roman" w:hAnsi="Times New Roman" w:cs="Times New Roman"/>
          <w:b/>
          <w:sz w:val="28"/>
          <w:szCs w:val="28"/>
        </w:rPr>
        <w:t>Наукова новизна</w:t>
      </w:r>
      <w:r w:rsidRPr="00C27870">
        <w:rPr>
          <w:rFonts w:ascii="Times New Roman" w:hAnsi="Times New Roman" w:cs="Times New Roman"/>
          <w:sz w:val="28"/>
          <w:szCs w:val="28"/>
        </w:rPr>
        <w:t xml:space="preserve"> </w:t>
      </w:r>
      <w:r>
        <w:rPr>
          <w:rFonts w:ascii="Times New Roman" w:hAnsi="Times New Roman" w:cs="Times New Roman"/>
          <w:sz w:val="28"/>
          <w:szCs w:val="28"/>
        </w:rPr>
        <w:t xml:space="preserve">кваліфікаційної </w:t>
      </w:r>
      <w:r w:rsidRPr="00C27870">
        <w:rPr>
          <w:rFonts w:ascii="Times New Roman" w:hAnsi="Times New Roman" w:cs="Times New Roman"/>
          <w:sz w:val="28"/>
          <w:szCs w:val="28"/>
        </w:rPr>
        <w:t xml:space="preserve">роботи полягає </w:t>
      </w:r>
      <w:r>
        <w:rPr>
          <w:rFonts w:ascii="Times New Roman" w:hAnsi="Times New Roman" w:cs="Times New Roman"/>
          <w:sz w:val="28"/>
          <w:szCs w:val="28"/>
        </w:rPr>
        <w:t xml:space="preserve">дослідженнях </w:t>
      </w:r>
      <w:r w:rsidR="000249D9" w:rsidRPr="000249D9">
        <w:rPr>
          <w:rFonts w:ascii="Times New Roman" w:hAnsi="Times New Roman"/>
          <w:sz w:val="28"/>
          <w:szCs w:val="28"/>
        </w:rPr>
        <w:t xml:space="preserve">механізму управління діяльністю фахівців </w:t>
      </w:r>
      <w:r w:rsidR="000249D9" w:rsidRPr="000249D9">
        <w:rPr>
          <w:rFonts w:ascii="Times New Roman" w:hAnsi="Times New Roman" w:cs="Times New Roman"/>
          <w:sz w:val="28"/>
          <w:szCs w:val="28"/>
        </w:rPr>
        <w:t>професійної</w:t>
      </w:r>
      <w:r w:rsidR="000249D9" w:rsidRPr="000249D9">
        <w:rPr>
          <w:rFonts w:ascii="Times New Roman" w:hAnsi="Times New Roman"/>
          <w:sz w:val="28"/>
          <w:szCs w:val="28"/>
        </w:rPr>
        <w:t xml:space="preserve"> освіти</w:t>
      </w:r>
      <w:r w:rsidR="000249D9">
        <w:rPr>
          <w:rFonts w:ascii="Times New Roman" w:hAnsi="Times New Roman"/>
          <w:sz w:val="28"/>
          <w:szCs w:val="28"/>
        </w:rPr>
        <w:t xml:space="preserve"> з формуванням</w:t>
      </w:r>
      <w:r>
        <w:rPr>
          <w:rFonts w:ascii="Times New Roman" w:hAnsi="Times New Roman" w:cs="Times New Roman"/>
          <w:sz w:val="28"/>
          <w:szCs w:val="28"/>
        </w:rPr>
        <w:t xml:space="preserve"> </w:t>
      </w:r>
      <w:r w:rsidRPr="0005265F">
        <w:rPr>
          <w:rFonts w:ascii="Times New Roman" w:hAnsi="Times New Roman" w:cs="Times New Roman"/>
          <w:sz w:val="28"/>
          <w:szCs w:val="28"/>
        </w:rPr>
        <w:t>напрям</w:t>
      </w:r>
      <w:r>
        <w:rPr>
          <w:rFonts w:ascii="Times New Roman" w:hAnsi="Times New Roman" w:cs="Times New Roman"/>
          <w:sz w:val="28"/>
          <w:szCs w:val="28"/>
        </w:rPr>
        <w:t>ів</w:t>
      </w:r>
      <w:r w:rsidRPr="0005265F">
        <w:rPr>
          <w:rFonts w:ascii="Times New Roman" w:hAnsi="Times New Roman" w:cs="Times New Roman"/>
          <w:sz w:val="28"/>
          <w:szCs w:val="28"/>
        </w:rPr>
        <w:t xml:space="preserve"> удосконалення системи стимулювання праці</w:t>
      </w:r>
      <w:r w:rsidR="000249D9">
        <w:rPr>
          <w:rFonts w:ascii="Times New Roman" w:hAnsi="Times New Roman" w:cs="Times New Roman"/>
          <w:sz w:val="28"/>
          <w:szCs w:val="28"/>
        </w:rPr>
        <w:t xml:space="preserve"> </w:t>
      </w:r>
      <w:r w:rsidRPr="00C27870">
        <w:rPr>
          <w:rFonts w:ascii="Times New Roman" w:hAnsi="Times New Roman" w:cs="Times New Roman"/>
          <w:sz w:val="28"/>
          <w:szCs w:val="28"/>
        </w:rPr>
        <w:t xml:space="preserve">шляхом </w:t>
      </w:r>
      <w:r w:rsidR="000249D9">
        <w:rPr>
          <w:rFonts w:ascii="Times New Roman" w:hAnsi="Times New Roman" w:cs="Times New Roman"/>
          <w:sz w:val="28"/>
          <w:szCs w:val="28"/>
        </w:rPr>
        <w:t>застосування</w:t>
      </w:r>
      <w:r w:rsidRPr="00C27870">
        <w:rPr>
          <w:rFonts w:ascii="Times New Roman" w:hAnsi="Times New Roman" w:cs="Times New Roman"/>
          <w:sz w:val="28"/>
          <w:szCs w:val="28"/>
        </w:rPr>
        <w:t xml:space="preserve"> </w:t>
      </w:r>
      <w:r w:rsidR="000249D9">
        <w:rPr>
          <w:rFonts w:ascii="Times New Roman" w:hAnsi="Times New Roman" w:cs="Times New Roman"/>
          <w:sz w:val="28"/>
          <w:szCs w:val="28"/>
        </w:rPr>
        <w:t xml:space="preserve">світових </w:t>
      </w:r>
      <w:r w:rsidRPr="00C27870">
        <w:rPr>
          <w:rFonts w:ascii="Times New Roman" w:hAnsi="Times New Roman" w:cs="Times New Roman"/>
          <w:sz w:val="28"/>
          <w:szCs w:val="28"/>
        </w:rPr>
        <w:t>наукових досягнень та практичних рекомендацій.</w:t>
      </w:r>
    </w:p>
    <w:p w14:paraId="04D46C68" w14:textId="33400618" w:rsidR="0005265F" w:rsidRPr="00D55C74" w:rsidRDefault="0005265F" w:rsidP="000249D9">
      <w:pPr>
        <w:widowControl w:val="0"/>
        <w:shd w:val="clear" w:color="auto" w:fill="FFFFFF"/>
        <w:spacing w:after="0" w:line="360" w:lineRule="auto"/>
        <w:ind w:firstLine="709"/>
        <w:jc w:val="both"/>
        <w:rPr>
          <w:rFonts w:ascii="Times New Roman" w:hAnsi="Times New Roman" w:cs="Times New Roman"/>
          <w:sz w:val="28"/>
          <w:szCs w:val="28"/>
        </w:rPr>
      </w:pPr>
      <w:r w:rsidRPr="00D55C74">
        <w:rPr>
          <w:rFonts w:ascii="Times New Roman" w:hAnsi="Times New Roman" w:cs="Times New Roman"/>
          <w:b/>
          <w:sz w:val="28"/>
          <w:szCs w:val="28"/>
        </w:rPr>
        <w:t>Практична значущість</w:t>
      </w:r>
      <w:r w:rsidRPr="00D55C74">
        <w:rPr>
          <w:rFonts w:ascii="Times New Roman" w:hAnsi="Times New Roman" w:cs="Times New Roman"/>
          <w:sz w:val="28"/>
          <w:szCs w:val="28"/>
        </w:rPr>
        <w:t xml:space="preserve"> отриманих результатів полягає </w:t>
      </w:r>
      <w:r w:rsidR="000249D9">
        <w:rPr>
          <w:rFonts w:ascii="Times New Roman" w:hAnsi="Times New Roman" w:cs="Times New Roman"/>
          <w:sz w:val="28"/>
          <w:szCs w:val="28"/>
        </w:rPr>
        <w:t xml:space="preserve">в проведенні </w:t>
      </w:r>
      <w:r w:rsidR="000249D9" w:rsidRPr="000249D9">
        <w:rPr>
          <w:rFonts w:ascii="Times New Roman" w:hAnsi="Times New Roman" w:cs="Times New Roman"/>
          <w:sz w:val="28"/>
          <w:szCs w:val="28"/>
        </w:rPr>
        <w:t xml:space="preserve">оцінки мотиваційного потенціалу фахівців у ДНЗ “Ковельський центр професійно – технічної освіти” з </w:t>
      </w:r>
      <w:r w:rsidR="000249D9">
        <w:rPr>
          <w:rFonts w:ascii="Times New Roman" w:hAnsi="Times New Roman" w:cs="Times New Roman"/>
          <w:sz w:val="28"/>
          <w:szCs w:val="28"/>
        </w:rPr>
        <w:t>ф</w:t>
      </w:r>
      <w:r w:rsidR="000249D9" w:rsidRPr="000249D9">
        <w:rPr>
          <w:rFonts w:ascii="Times New Roman" w:hAnsi="Times New Roman" w:cs="Times New Roman"/>
          <w:sz w:val="28"/>
          <w:szCs w:val="28"/>
        </w:rPr>
        <w:t xml:space="preserve">ормуванням механізму </w:t>
      </w:r>
      <w:r w:rsidR="000249D9" w:rsidRPr="00222877">
        <w:rPr>
          <w:rFonts w:ascii="Times New Roman" w:hAnsi="Times New Roman" w:cs="Times New Roman"/>
          <w:sz w:val="28"/>
          <w:szCs w:val="28"/>
        </w:rPr>
        <w:t>стимулювання праці</w:t>
      </w:r>
      <w:r w:rsidRPr="00D55C74">
        <w:rPr>
          <w:rFonts w:ascii="Times New Roman" w:hAnsi="Times New Roman" w:cs="Times New Roman"/>
          <w:sz w:val="28"/>
          <w:szCs w:val="28"/>
        </w:rPr>
        <w:t>.</w:t>
      </w:r>
    </w:p>
    <w:p w14:paraId="644F9417" w14:textId="77777777" w:rsidR="0005265F" w:rsidRPr="00D55C74" w:rsidRDefault="0005265F" w:rsidP="0005265F">
      <w:pPr>
        <w:widowControl w:val="0"/>
        <w:spacing w:after="0" w:line="360" w:lineRule="auto"/>
        <w:ind w:firstLine="709"/>
        <w:jc w:val="both"/>
        <w:rPr>
          <w:rFonts w:ascii="Times New Roman" w:hAnsi="Times New Roman" w:cs="Times New Roman"/>
          <w:sz w:val="28"/>
          <w:szCs w:val="28"/>
        </w:rPr>
      </w:pPr>
      <w:r w:rsidRPr="00893469">
        <w:rPr>
          <w:rFonts w:ascii="Times New Roman" w:hAnsi="Times New Roman" w:cs="Times New Roman"/>
          <w:b/>
          <w:sz w:val="28"/>
          <w:szCs w:val="28"/>
        </w:rPr>
        <w:t>Апробація.</w:t>
      </w:r>
      <w:r w:rsidRPr="00893469">
        <w:rPr>
          <w:rFonts w:ascii="Times New Roman" w:hAnsi="Times New Roman" w:cs="Times New Roman"/>
          <w:sz w:val="28"/>
          <w:szCs w:val="28"/>
        </w:rPr>
        <w:t xml:space="preserve"> Результати дослідження були апробовані на Всеукраїнській науково-практичній Інтернет-конференції «Маркетингові технології підприємств в сучасному науково-технічному середовищі» – Тернопіль, ТНТУ, 2021 на тему: «Педагогічна інноватика у розвитку нових напрямів освіти» (Тернопіль, ТНТУ, 2021р.) та на Міжнародній науково-практичній конференції «Актуальні проблеми менеджменту та публічного управління в умовах інноваційного розвитку економіки», ЗУНУ, 2021 на тему: «Суть та завдання </w:t>
      </w:r>
      <w:r w:rsidRPr="00893469">
        <w:rPr>
          <w:rFonts w:ascii="Times New Roman" w:hAnsi="Times New Roman" w:cs="Times New Roman"/>
          <w:sz w:val="28"/>
          <w:szCs w:val="28"/>
        </w:rPr>
        <w:lastRenderedPageBreak/>
        <w:t>професійного розвитку персоналу» (Тернопіль, ЗУНУ, 2021р.).</w:t>
      </w:r>
    </w:p>
    <w:p w14:paraId="5BF12D0A" w14:textId="0A7FC3B7" w:rsidR="0005265F" w:rsidRPr="00D55C74" w:rsidRDefault="0005265F" w:rsidP="0005265F">
      <w:pPr>
        <w:widowControl w:val="0"/>
        <w:spacing w:after="0" w:line="360" w:lineRule="auto"/>
        <w:ind w:firstLine="709"/>
        <w:jc w:val="both"/>
        <w:rPr>
          <w:rFonts w:ascii="Times New Roman" w:hAnsi="Times New Roman" w:cs="Times New Roman"/>
          <w:sz w:val="28"/>
          <w:szCs w:val="28"/>
        </w:rPr>
      </w:pPr>
      <w:r w:rsidRPr="00D55C74">
        <w:rPr>
          <w:rFonts w:ascii="Times New Roman" w:hAnsi="Times New Roman" w:cs="Times New Roman"/>
          <w:b/>
          <w:sz w:val="28"/>
          <w:szCs w:val="28"/>
        </w:rPr>
        <w:t>Структура роботи.</w:t>
      </w:r>
      <w:r w:rsidRPr="00D55C74">
        <w:rPr>
          <w:rFonts w:ascii="Times New Roman" w:hAnsi="Times New Roman" w:cs="Times New Roman"/>
          <w:sz w:val="28"/>
          <w:szCs w:val="28"/>
        </w:rPr>
        <w:t xml:space="preserve"> Кваліфікаційна робота складається зі вступу, трьох розділів, висновків, списку використаних джерел літера</w:t>
      </w:r>
      <w:r>
        <w:rPr>
          <w:rFonts w:ascii="Times New Roman" w:hAnsi="Times New Roman" w:cs="Times New Roman"/>
          <w:sz w:val="28"/>
          <w:szCs w:val="28"/>
        </w:rPr>
        <w:t xml:space="preserve">тури. Загальний обсяг роботи – </w:t>
      </w:r>
      <w:r w:rsidR="00EC13F0">
        <w:rPr>
          <w:rFonts w:ascii="Times New Roman" w:hAnsi="Times New Roman" w:cs="Times New Roman"/>
          <w:sz w:val="28"/>
          <w:szCs w:val="28"/>
        </w:rPr>
        <w:t>62</w:t>
      </w:r>
      <w:r>
        <w:rPr>
          <w:rFonts w:ascii="Times New Roman" w:hAnsi="Times New Roman" w:cs="Times New Roman"/>
          <w:sz w:val="28"/>
          <w:szCs w:val="28"/>
        </w:rPr>
        <w:t xml:space="preserve"> сторін</w:t>
      </w:r>
      <w:r w:rsidR="00EC13F0">
        <w:rPr>
          <w:rFonts w:ascii="Times New Roman" w:hAnsi="Times New Roman" w:cs="Times New Roman"/>
          <w:sz w:val="28"/>
          <w:szCs w:val="28"/>
        </w:rPr>
        <w:t>ки</w:t>
      </w:r>
      <w:r w:rsidRPr="00D55C74">
        <w:rPr>
          <w:rFonts w:ascii="Times New Roman" w:hAnsi="Times New Roman" w:cs="Times New Roman"/>
          <w:sz w:val="28"/>
          <w:szCs w:val="28"/>
        </w:rPr>
        <w:t xml:space="preserve">. Робота вміщує </w:t>
      </w:r>
      <w:r>
        <w:rPr>
          <w:rFonts w:ascii="Times New Roman" w:hAnsi="Times New Roman" w:cs="Times New Roman"/>
          <w:sz w:val="28"/>
          <w:szCs w:val="28"/>
        </w:rPr>
        <w:t xml:space="preserve">6 таблиць, 13 рисунків, </w:t>
      </w:r>
      <w:r w:rsidRPr="00893469">
        <w:rPr>
          <w:rFonts w:ascii="Times New Roman" w:hAnsi="Times New Roman" w:cs="Times New Roman"/>
          <w:sz w:val="28"/>
          <w:szCs w:val="28"/>
        </w:rPr>
        <w:t>64</w:t>
      </w:r>
      <w:r w:rsidRPr="00D55C74">
        <w:rPr>
          <w:rFonts w:ascii="Times New Roman" w:hAnsi="Times New Roman" w:cs="Times New Roman"/>
          <w:sz w:val="28"/>
          <w:szCs w:val="28"/>
        </w:rPr>
        <w:t xml:space="preserve"> джерел</w:t>
      </w:r>
      <w:r>
        <w:rPr>
          <w:rFonts w:ascii="Times New Roman" w:hAnsi="Times New Roman" w:cs="Times New Roman"/>
          <w:sz w:val="28"/>
          <w:szCs w:val="28"/>
        </w:rPr>
        <w:t>а</w:t>
      </w:r>
      <w:r w:rsidRPr="00D55C74">
        <w:rPr>
          <w:rFonts w:ascii="Times New Roman" w:hAnsi="Times New Roman" w:cs="Times New Roman"/>
          <w:sz w:val="28"/>
          <w:szCs w:val="28"/>
        </w:rPr>
        <w:t xml:space="preserve"> списку використаної літератури.</w:t>
      </w:r>
    </w:p>
    <w:p w14:paraId="5EFD2AD8" w14:textId="77777777" w:rsidR="0005265F" w:rsidRDefault="0005265F" w:rsidP="00D053E5">
      <w:pPr>
        <w:widowControl w:val="0"/>
        <w:shd w:val="clear" w:color="auto" w:fill="FFFFFF"/>
        <w:tabs>
          <w:tab w:val="left" w:pos="1012"/>
          <w:tab w:val="left" w:pos="1080"/>
          <w:tab w:val="left" w:pos="3636"/>
          <w:tab w:val="left" w:pos="7063"/>
          <w:tab w:val="left" w:pos="8021"/>
        </w:tabs>
        <w:spacing w:after="0" w:line="360" w:lineRule="auto"/>
        <w:ind w:firstLine="709"/>
        <w:jc w:val="both"/>
        <w:rPr>
          <w:rFonts w:ascii="Times New Roman" w:hAnsi="Times New Roman" w:cs="Times New Roman"/>
          <w:b/>
          <w:bCs/>
          <w:spacing w:val="-1"/>
          <w:sz w:val="28"/>
          <w:szCs w:val="28"/>
        </w:rPr>
      </w:pPr>
    </w:p>
    <w:p w14:paraId="7A7AD085" w14:textId="77777777" w:rsidR="00586EFF" w:rsidRPr="002D7F48" w:rsidRDefault="000C3E6F" w:rsidP="00D053E5">
      <w:pPr>
        <w:widowControl w:val="0"/>
        <w:spacing w:after="0" w:line="360" w:lineRule="auto"/>
        <w:ind w:firstLine="709"/>
        <w:jc w:val="both"/>
        <w:rPr>
          <w:rFonts w:ascii="Times New Roman" w:hAnsi="Times New Roman" w:cs="Times New Roman"/>
          <w:b/>
          <w:sz w:val="28"/>
        </w:rPr>
      </w:pPr>
      <w:r w:rsidRPr="002D7F48">
        <w:rPr>
          <w:rFonts w:ascii="Times New Roman" w:hAnsi="Times New Roman" w:cs="Times New Roman"/>
          <w:b/>
          <w:sz w:val="28"/>
        </w:rPr>
        <w:br w:type="page"/>
      </w:r>
    </w:p>
    <w:p w14:paraId="549E6B1D" w14:textId="77777777" w:rsidR="00586EFF" w:rsidRPr="002D7F48" w:rsidRDefault="00586EFF" w:rsidP="00D053E5">
      <w:pPr>
        <w:widowControl w:val="0"/>
        <w:spacing w:line="360" w:lineRule="auto"/>
        <w:jc w:val="center"/>
        <w:rPr>
          <w:rFonts w:ascii="Times New Roman" w:hAnsi="Times New Roman" w:cs="Times New Roman"/>
          <w:b/>
          <w:sz w:val="28"/>
        </w:rPr>
      </w:pPr>
      <w:r w:rsidRPr="002D7F48">
        <w:rPr>
          <w:rFonts w:ascii="Times New Roman" w:hAnsi="Times New Roman" w:cs="Times New Roman"/>
          <w:b/>
          <w:sz w:val="28"/>
        </w:rPr>
        <w:lastRenderedPageBreak/>
        <w:t>ВСТУП</w:t>
      </w:r>
    </w:p>
    <w:p w14:paraId="5C80077B" w14:textId="545B9339" w:rsidR="00586EFF" w:rsidRPr="007408DE" w:rsidRDefault="007408DE" w:rsidP="00D053E5">
      <w:pPr>
        <w:widowControl w:val="0"/>
        <w:spacing w:after="0" w:line="360" w:lineRule="auto"/>
        <w:ind w:firstLine="709"/>
        <w:jc w:val="both"/>
        <w:rPr>
          <w:rFonts w:ascii="Times New Roman" w:hAnsi="Times New Roman" w:cs="Times New Roman"/>
          <w:sz w:val="28"/>
        </w:rPr>
      </w:pPr>
      <w:r w:rsidRPr="007408DE">
        <w:rPr>
          <w:rFonts w:ascii="Times New Roman" w:hAnsi="Times New Roman" w:cs="Times New Roman"/>
          <w:sz w:val="28"/>
        </w:rPr>
        <w:t xml:space="preserve">У </w:t>
      </w:r>
      <w:r>
        <w:rPr>
          <w:rFonts w:ascii="Times New Roman" w:hAnsi="Times New Roman" w:cs="Times New Roman"/>
          <w:sz w:val="28"/>
        </w:rPr>
        <w:t>сучасних</w:t>
      </w:r>
      <w:r w:rsidRPr="007408DE">
        <w:rPr>
          <w:rFonts w:ascii="Times New Roman" w:hAnsi="Times New Roman" w:cs="Times New Roman"/>
          <w:sz w:val="28"/>
        </w:rPr>
        <w:t xml:space="preserve"> нестабільних умовах функціонування вітчизняних </w:t>
      </w:r>
      <w:r w:rsidR="00461CBB">
        <w:rPr>
          <w:rFonts w:ascii="Times New Roman" w:hAnsi="Times New Roman" w:cs="Times New Roman"/>
          <w:sz w:val="28"/>
        </w:rPr>
        <w:t>закладів освіти, зокрема професійної</w:t>
      </w:r>
      <w:r w:rsidR="00476B61">
        <w:rPr>
          <w:rFonts w:ascii="Times New Roman" w:hAnsi="Times New Roman" w:cs="Times New Roman"/>
          <w:sz w:val="28"/>
        </w:rPr>
        <w:t>,</w:t>
      </w:r>
      <w:r w:rsidR="00461CBB">
        <w:rPr>
          <w:rFonts w:ascii="Times New Roman" w:hAnsi="Times New Roman" w:cs="Times New Roman"/>
          <w:sz w:val="28"/>
        </w:rPr>
        <w:t xml:space="preserve"> </w:t>
      </w:r>
      <w:r w:rsidR="00476B61">
        <w:rPr>
          <w:rFonts w:ascii="Times New Roman" w:hAnsi="Times New Roman" w:cs="Times New Roman"/>
          <w:sz w:val="28"/>
        </w:rPr>
        <w:t xml:space="preserve">дуже </w:t>
      </w:r>
      <w:r>
        <w:rPr>
          <w:rFonts w:ascii="Times New Roman" w:hAnsi="Times New Roman" w:cs="Times New Roman"/>
          <w:sz w:val="28"/>
        </w:rPr>
        <w:t xml:space="preserve">важливим у загальній системі </w:t>
      </w:r>
      <w:r w:rsidR="00476B61">
        <w:rPr>
          <w:rFonts w:ascii="Times New Roman" w:hAnsi="Times New Roman" w:cs="Times New Roman"/>
          <w:sz w:val="28"/>
        </w:rPr>
        <w:t xml:space="preserve">освітнього </w:t>
      </w:r>
      <w:r>
        <w:rPr>
          <w:rFonts w:ascii="Times New Roman" w:hAnsi="Times New Roman" w:cs="Times New Roman"/>
          <w:sz w:val="28"/>
        </w:rPr>
        <w:t>менеджменту є</w:t>
      </w:r>
      <w:r w:rsidRPr="007408DE">
        <w:rPr>
          <w:rFonts w:ascii="Times New Roman" w:hAnsi="Times New Roman" w:cs="Times New Roman"/>
          <w:sz w:val="28"/>
        </w:rPr>
        <w:t xml:space="preserve"> </w:t>
      </w:r>
      <w:r>
        <w:rPr>
          <w:rFonts w:ascii="Times New Roman" w:hAnsi="Times New Roman" w:cs="Times New Roman"/>
          <w:sz w:val="28"/>
        </w:rPr>
        <w:t xml:space="preserve">злагодженість </w:t>
      </w:r>
      <w:r w:rsidR="00476B61">
        <w:rPr>
          <w:rFonts w:ascii="Times New Roman" w:hAnsi="Times New Roman" w:cs="Times New Roman"/>
          <w:sz w:val="28"/>
        </w:rPr>
        <w:t>і</w:t>
      </w:r>
      <w:r>
        <w:rPr>
          <w:rFonts w:ascii="Times New Roman" w:hAnsi="Times New Roman" w:cs="Times New Roman"/>
          <w:sz w:val="28"/>
        </w:rPr>
        <w:t xml:space="preserve"> </w:t>
      </w:r>
      <w:r w:rsidRPr="007408DE">
        <w:rPr>
          <w:rFonts w:ascii="Times New Roman" w:hAnsi="Times New Roman" w:cs="Times New Roman"/>
          <w:sz w:val="28"/>
        </w:rPr>
        <w:t>надійність ефективної роботи персоналу</w:t>
      </w:r>
      <w:r w:rsidR="00476B61">
        <w:rPr>
          <w:rFonts w:ascii="Times New Roman" w:hAnsi="Times New Roman" w:cs="Times New Roman"/>
          <w:sz w:val="28"/>
        </w:rPr>
        <w:t xml:space="preserve"> такого закладу проф</w:t>
      </w:r>
      <w:r w:rsidR="00893469">
        <w:rPr>
          <w:rFonts w:ascii="Times New Roman" w:hAnsi="Times New Roman" w:cs="Times New Roman"/>
          <w:sz w:val="28"/>
        </w:rPr>
        <w:t xml:space="preserve">есійної </w:t>
      </w:r>
      <w:r w:rsidR="00476B61">
        <w:rPr>
          <w:rFonts w:ascii="Times New Roman" w:hAnsi="Times New Roman" w:cs="Times New Roman"/>
          <w:sz w:val="28"/>
        </w:rPr>
        <w:t>освіти</w:t>
      </w:r>
      <w:r w:rsidRPr="007408DE">
        <w:rPr>
          <w:rFonts w:ascii="Times New Roman" w:hAnsi="Times New Roman" w:cs="Times New Roman"/>
          <w:sz w:val="28"/>
        </w:rPr>
        <w:t xml:space="preserve">. </w:t>
      </w:r>
      <w:r w:rsidR="00CA7353">
        <w:rPr>
          <w:rFonts w:ascii="Times New Roman" w:hAnsi="Times New Roman" w:cs="Times New Roman"/>
          <w:sz w:val="28"/>
        </w:rPr>
        <w:t>В свою чергу, у</w:t>
      </w:r>
      <w:r w:rsidRPr="007408DE">
        <w:rPr>
          <w:rFonts w:ascii="Times New Roman" w:hAnsi="Times New Roman" w:cs="Times New Roman"/>
          <w:sz w:val="28"/>
        </w:rPr>
        <w:t xml:space="preserve">правління персоналом </w:t>
      </w:r>
      <w:r w:rsidR="00461CBB">
        <w:rPr>
          <w:rFonts w:ascii="Times New Roman" w:hAnsi="Times New Roman" w:cs="Times New Roman"/>
          <w:sz w:val="28"/>
        </w:rPr>
        <w:t>закладів освіти, зокрема професійної</w:t>
      </w:r>
      <w:r w:rsidR="00476B61">
        <w:rPr>
          <w:rFonts w:ascii="Times New Roman" w:hAnsi="Times New Roman" w:cs="Times New Roman"/>
          <w:sz w:val="28"/>
        </w:rPr>
        <w:t>,</w:t>
      </w:r>
      <w:r w:rsidR="00461CBB">
        <w:rPr>
          <w:rFonts w:ascii="Times New Roman" w:hAnsi="Times New Roman" w:cs="Times New Roman"/>
          <w:sz w:val="28"/>
        </w:rPr>
        <w:t xml:space="preserve"> </w:t>
      </w:r>
      <w:r w:rsidRPr="007408DE">
        <w:rPr>
          <w:rFonts w:ascii="Times New Roman" w:hAnsi="Times New Roman" w:cs="Times New Roman"/>
          <w:sz w:val="28"/>
        </w:rPr>
        <w:t xml:space="preserve">неможливе без розуміння </w:t>
      </w:r>
      <w:r w:rsidR="00CA7353">
        <w:rPr>
          <w:rFonts w:ascii="Times New Roman" w:hAnsi="Times New Roman" w:cs="Times New Roman"/>
          <w:sz w:val="28"/>
        </w:rPr>
        <w:t>змісту</w:t>
      </w:r>
      <w:r w:rsidRPr="007408DE">
        <w:rPr>
          <w:rFonts w:ascii="Times New Roman" w:hAnsi="Times New Roman" w:cs="Times New Roman"/>
          <w:sz w:val="28"/>
        </w:rPr>
        <w:t xml:space="preserve">, </w:t>
      </w:r>
      <w:r w:rsidR="00CA7353">
        <w:rPr>
          <w:rFonts w:ascii="Times New Roman" w:hAnsi="Times New Roman" w:cs="Times New Roman"/>
          <w:sz w:val="28"/>
        </w:rPr>
        <w:t>сутності та</w:t>
      </w:r>
      <w:r w:rsidRPr="007408DE">
        <w:rPr>
          <w:rFonts w:ascii="Times New Roman" w:hAnsi="Times New Roman" w:cs="Times New Roman"/>
          <w:sz w:val="28"/>
        </w:rPr>
        <w:t xml:space="preserve"> ролі </w:t>
      </w:r>
      <w:r w:rsidR="00476B61">
        <w:rPr>
          <w:rFonts w:ascii="Times New Roman" w:hAnsi="Times New Roman" w:cs="Times New Roman"/>
          <w:sz w:val="28"/>
        </w:rPr>
        <w:t xml:space="preserve">самого </w:t>
      </w:r>
      <w:r w:rsidRPr="007408DE">
        <w:rPr>
          <w:rFonts w:ascii="Times New Roman" w:hAnsi="Times New Roman" w:cs="Times New Roman"/>
          <w:sz w:val="28"/>
        </w:rPr>
        <w:t>процесу мотивації</w:t>
      </w:r>
      <w:r w:rsidR="00476B61">
        <w:rPr>
          <w:rFonts w:ascii="Times New Roman" w:hAnsi="Times New Roman" w:cs="Times New Roman"/>
          <w:sz w:val="28"/>
        </w:rPr>
        <w:t xml:space="preserve">, яка </w:t>
      </w:r>
      <w:r w:rsidR="00CA7353">
        <w:rPr>
          <w:rFonts w:ascii="Times New Roman" w:hAnsi="Times New Roman" w:cs="Times New Roman"/>
          <w:sz w:val="28"/>
        </w:rPr>
        <w:t>направлена</w:t>
      </w:r>
      <w:r w:rsidRPr="007408DE">
        <w:rPr>
          <w:rFonts w:ascii="Times New Roman" w:hAnsi="Times New Roman" w:cs="Times New Roman"/>
          <w:sz w:val="28"/>
        </w:rPr>
        <w:t xml:space="preserve"> на підвищення </w:t>
      </w:r>
      <w:r w:rsidR="00CA7353">
        <w:rPr>
          <w:rFonts w:ascii="Times New Roman" w:hAnsi="Times New Roman" w:cs="Times New Roman"/>
          <w:sz w:val="28"/>
        </w:rPr>
        <w:t>продуктивності</w:t>
      </w:r>
      <w:r w:rsidRPr="007408DE">
        <w:rPr>
          <w:rFonts w:ascii="Times New Roman" w:hAnsi="Times New Roman" w:cs="Times New Roman"/>
          <w:sz w:val="28"/>
        </w:rPr>
        <w:t xml:space="preserve"> праці </w:t>
      </w:r>
      <w:r w:rsidR="00CA7353">
        <w:rPr>
          <w:rFonts w:ascii="Times New Roman" w:hAnsi="Times New Roman" w:cs="Times New Roman"/>
          <w:sz w:val="28"/>
        </w:rPr>
        <w:t xml:space="preserve">як окремого працівника, </w:t>
      </w:r>
      <w:r w:rsidRPr="007408DE">
        <w:rPr>
          <w:rFonts w:ascii="Times New Roman" w:hAnsi="Times New Roman" w:cs="Times New Roman"/>
          <w:sz w:val="28"/>
        </w:rPr>
        <w:t>та</w:t>
      </w:r>
      <w:r w:rsidR="00CA7353">
        <w:rPr>
          <w:rFonts w:ascii="Times New Roman" w:hAnsi="Times New Roman" w:cs="Times New Roman"/>
          <w:sz w:val="28"/>
        </w:rPr>
        <w:t>к і</w:t>
      </w:r>
      <w:r w:rsidRPr="007408DE">
        <w:rPr>
          <w:rFonts w:ascii="Times New Roman" w:hAnsi="Times New Roman" w:cs="Times New Roman"/>
          <w:sz w:val="28"/>
        </w:rPr>
        <w:t xml:space="preserve"> ефективність </w:t>
      </w:r>
      <w:r w:rsidR="00CA7353">
        <w:rPr>
          <w:rFonts w:ascii="Times New Roman" w:hAnsi="Times New Roman" w:cs="Times New Roman"/>
          <w:sz w:val="28"/>
        </w:rPr>
        <w:t xml:space="preserve">діяльності </w:t>
      </w:r>
      <w:r w:rsidRPr="007408DE">
        <w:rPr>
          <w:rFonts w:ascii="Times New Roman" w:hAnsi="Times New Roman" w:cs="Times New Roman"/>
          <w:sz w:val="28"/>
        </w:rPr>
        <w:t xml:space="preserve">усього </w:t>
      </w:r>
      <w:r w:rsidR="006B7DAB">
        <w:rPr>
          <w:rFonts w:ascii="Times New Roman" w:hAnsi="Times New Roman" w:cs="Times New Roman"/>
          <w:sz w:val="28"/>
        </w:rPr>
        <w:t xml:space="preserve">закладу </w:t>
      </w:r>
      <w:r w:rsidRPr="007408DE">
        <w:rPr>
          <w:rFonts w:ascii="Times New Roman" w:hAnsi="Times New Roman" w:cs="Times New Roman"/>
          <w:sz w:val="28"/>
        </w:rPr>
        <w:t xml:space="preserve">. Вона забезпечує </w:t>
      </w:r>
      <w:r w:rsidR="00CA7353">
        <w:rPr>
          <w:rFonts w:ascii="Times New Roman" w:hAnsi="Times New Roman" w:cs="Times New Roman"/>
          <w:sz w:val="28"/>
        </w:rPr>
        <w:t>підвищення</w:t>
      </w:r>
      <w:r w:rsidRPr="007408DE">
        <w:rPr>
          <w:rFonts w:ascii="Times New Roman" w:hAnsi="Times New Roman" w:cs="Times New Roman"/>
          <w:sz w:val="28"/>
        </w:rPr>
        <w:t xml:space="preserve"> кваліфікації кадрів, </w:t>
      </w:r>
      <w:r w:rsidR="00CA7353">
        <w:rPr>
          <w:rFonts w:ascii="Times New Roman" w:hAnsi="Times New Roman" w:cs="Times New Roman"/>
          <w:sz w:val="28"/>
        </w:rPr>
        <w:t>стабільність роботи</w:t>
      </w:r>
      <w:r w:rsidRPr="007408DE">
        <w:rPr>
          <w:rFonts w:ascii="Times New Roman" w:hAnsi="Times New Roman" w:cs="Times New Roman"/>
          <w:sz w:val="28"/>
        </w:rPr>
        <w:t xml:space="preserve"> </w:t>
      </w:r>
      <w:r w:rsidR="00CA7353">
        <w:rPr>
          <w:rFonts w:ascii="Times New Roman" w:hAnsi="Times New Roman" w:cs="Times New Roman"/>
          <w:sz w:val="28"/>
        </w:rPr>
        <w:t xml:space="preserve">усього колективу </w:t>
      </w:r>
      <w:r w:rsidR="006B7DAB">
        <w:rPr>
          <w:rFonts w:ascii="Times New Roman" w:hAnsi="Times New Roman" w:cs="Times New Roman"/>
          <w:sz w:val="28"/>
        </w:rPr>
        <w:t xml:space="preserve">закладу </w:t>
      </w:r>
      <w:r w:rsidR="00CA7353">
        <w:rPr>
          <w:rFonts w:ascii="Times New Roman" w:hAnsi="Times New Roman" w:cs="Times New Roman"/>
          <w:sz w:val="28"/>
        </w:rPr>
        <w:t xml:space="preserve">, налагодження роботи робочих груп для реалізації окремих проектів на підприємстві, формування бренду та покращення іміджу, а також підвищення конкурентоспроможності </w:t>
      </w:r>
      <w:r w:rsidR="006B7DAB">
        <w:rPr>
          <w:rFonts w:ascii="Times New Roman" w:hAnsi="Times New Roman" w:cs="Times New Roman"/>
          <w:sz w:val="28"/>
        </w:rPr>
        <w:t xml:space="preserve">закладу освіти </w:t>
      </w:r>
      <w:r w:rsidR="00CA7353">
        <w:rPr>
          <w:rFonts w:ascii="Times New Roman" w:hAnsi="Times New Roman" w:cs="Times New Roman"/>
          <w:sz w:val="28"/>
        </w:rPr>
        <w:t>на ринку.</w:t>
      </w:r>
    </w:p>
    <w:p w14:paraId="36ABF29E" w14:textId="0E2CEBD1" w:rsidR="00CA7353" w:rsidRDefault="00CA7353" w:rsidP="00D053E5">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Разом з тим, люди сучасного покоління прагнуть бути залучені до процесу, брати участь у прийнятті управлінських рішень та бути частиною команди. Саме тому, керівництву </w:t>
      </w:r>
      <w:r w:rsidR="006B7DAB">
        <w:rPr>
          <w:rFonts w:ascii="Times New Roman" w:hAnsi="Times New Roman" w:cs="Times New Roman"/>
          <w:sz w:val="28"/>
        </w:rPr>
        <w:t xml:space="preserve">закладу освіти </w:t>
      </w:r>
      <w:r>
        <w:rPr>
          <w:rFonts w:ascii="Times New Roman" w:hAnsi="Times New Roman" w:cs="Times New Roman"/>
          <w:sz w:val="28"/>
        </w:rPr>
        <w:t xml:space="preserve">слід використовувати партисипативне управління, що має стати невід’ємною частиною розробленого механізму мотивації. Важливим також є проведення регулярних </w:t>
      </w:r>
      <w:r>
        <w:rPr>
          <w:rFonts w:ascii="Times New Roman" w:hAnsi="Times New Roman" w:cs="Times New Roman"/>
          <w:sz w:val="28"/>
          <w:lang w:val="en-US"/>
        </w:rPr>
        <w:t>team</w:t>
      </w:r>
      <w:r w:rsidRPr="00CA7353">
        <w:rPr>
          <w:rFonts w:ascii="Times New Roman" w:hAnsi="Times New Roman" w:cs="Times New Roman"/>
          <w:sz w:val="28"/>
        </w:rPr>
        <w:t xml:space="preserve"> </w:t>
      </w:r>
      <w:r>
        <w:rPr>
          <w:rFonts w:ascii="Times New Roman" w:hAnsi="Times New Roman" w:cs="Times New Roman"/>
          <w:sz w:val="28"/>
          <w:lang w:val="en-US"/>
        </w:rPr>
        <w:t>building</w:t>
      </w:r>
      <w:r w:rsidRPr="00CA7353">
        <w:rPr>
          <w:rFonts w:ascii="Times New Roman" w:hAnsi="Times New Roman" w:cs="Times New Roman"/>
          <w:sz w:val="28"/>
        </w:rPr>
        <w:t xml:space="preserve"> </w:t>
      </w:r>
      <w:r>
        <w:rPr>
          <w:rFonts w:ascii="Times New Roman" w:hAnsi="Times New Roman" w:cs="Times New Roman"/>
          <w:sz w:val="28"/>
        </w:rPr>
        <w:t xml:space="preserve">задля налагодження кращої комунікації, формування ефективної команди, готової досягати поставлених цілей перед </w:t>
      </w:r>
      <w:r w:rsidR="006B7DAB">
        <w:rPr>
          <w:rFonts w:ascii="Times New Roman" w:hAnsi="Times New Roman" w:cs="Times New Roman"/>
          <w:sz w:val="28"/>
        </w:rPr>
        <w:t xml:space="preserve">заклад професійної освіти </w:t>
      </w:r>
      <w:r>
        <w:rPr>
          <w:rFonts w:ascii="Times New Roman" w:hAnsi="Times New Roman" w:cs="Times New Roman"/>
          <w:sz w:val="28"/>
        </w:rPr>
        <w:t>м та окресленої візії.</w:t>
      </w:r>
    </w:p>
    <w:p w14:paraId="7D8777AE" w14:textId="5AA63D8B" w:rsidR="00CA7353" w:rsidRDefault="00C257A1" w:rsidP="00D053E5">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Питаннями дослідження мотивації займались багато вітчизняних та зарубіжних вчених, а саме: В. В. Бала, І. Д. Бех, А. І. Горенко, І. М. Гринько, Н. В. Дикань, </w:t>
      </w:r>
      <w:r w:rsidR="006B7DAB">
        <w:rPr>
          <w:rFonts w:ascii="Times New Roman" w:hAnsi="Times New Roman" w:cs="Times New Roman"/>
          <w:sz w:val="28"/>
        </w:rPr>
        <w:t>Є.П. Качан</w:t>
      </w:r>
      <w:r>
        <w:rPr>
          <w:rFonts w:ascii="Times New Roman" w:hAnsi="Times New Roman" w:cs="Times New Roman"/>
          <w:sz w:val="28"/>
        </w:rPr>
        <w:t xml:space="preserve">, А. Я. Кибанов, М. К. Комлев, М. Мескон, М. Альберт, Ф. Хедоурі, В. Лаврененко, М. А. Магас, О. В. Марценюк, С. В. Мочерний, І. Мушкін, Д. Пінк, </w:t>
      </w:r>
      <w:r w:rsidR="006B7DAB">
        <w:rPr>
          <w:rFonts w:ascii="Times New Roman" w:hAnsi="Times New Roman" w:cs="Times New Roman"/>
          <w:sz w:val="28"/>
        </w:rPr>
        <w:t>Л.</w:t>
      </w:r>
      <w:r w:rsidR="00EB7ADC">
        <w:rPr>
          <w:rFonts w:ascii="Times New Roman" w:hAnsi="Times New Roman" w:cs="Times New Roman"/>
          <w:sz w:val="28"/>
        </w:rPr>
        <w:t>З.</w:t>
      </w:r>
      <w:r w:rsidR="006B7DAB">
        <w:rPr>
          <w:rFonts w:ascii="Times New Roman" w:hAnsi="Times New Roman" w:cs="Times New Roman"/>
          <w:sz w:val="28"/>
        </w:rPr>
        <w:t xml:space="preserve"> Ребуха, </w:t>
      </w:r>
      <w:r>
        <w:rPr>
          <w:rFonts w:ascii="Times New Roman" w:hAnsi="Times New Roman" w:cs="Times New Roman"/>
          <w:sz w:val="28"/>
        </w:rPr>
        <w:t xml:space="preserve">О. Е. Слободянюк, В. А. Соколенко, </w:t>
      </w:r>
      <w:r w:rsidR="006B7DAB">
        <w:rPr>
          <w:rFonts w:ascii="Times New Roman" w:hAnsi="Times New Roman" w:cs="Times New Roman"/>
          <w:sz w:val="28"/>
        </w:rPr>
        <w:t xml:space="preserve">М.М. Шкільняк, Г.Л. Монастирський </w:t>
      </w:r>
      <w:r>
        <w:rPr>
          <w:rFonts w:ascii="Times New Roman" w:hAnsi="Times New Roman" w:cs="Times New Roman"/>
          <w:sz w:val="28"/>
        </w:rPr>
        <w:t>та інші.</w:t>
      </w:r>
    </w:p>
    <w:p w14:paraId="510737B6" w14:textId="0C2277B8" w:rsidR="00C257A1" w:rsidRDefault="00C257A1" w:rsidP="00D053E5">
      <w:pPr>
        <w:widowControl w:val="0"/>
        <w:spacing w:after="0" w:line="360" w:lineRule="auto"/>
        <w:ind w:firstLine="709"/>
        <w:jc w:val="both"/>
        <w:rPr>
          <w:rFonts w:ascii="Times New Roman" w:hAnsi="Times New Roman" w:cs="Times New Roman"/>
          <w:sz w:val="28"/>
        </w:rPr>
      </w:pPr>
      <w:r w:rsidRPr="00C34925">
        <w:rPr>
          <w:rFonts w:ascii="Times New Roman" w:hAnsi="Times New Roman" w:cs="Times New Roman"/>
          <w:sz w:val="28"/>
          <w:szCs w:val="28"/>
        </w:rPr>
        <w:t xml:space="preserve">Водночас окремі теоретико-методологічні та організаційні аспекти </w:t>
      </w:r>
      <w:r>
        <w:rPr>
          <w:rFonts w:ascii="Times New Roman" w:hAnsi="Times New Roman" w:cs="Times New Roman"/>
          <w:sz w:val="28"/>
          <w:szCs w:val="28"/>
        </w:rPr>
        <w:t>розробки механізму</w:t>
      </w:r>
      <w:r w:rsidRPr="00C34925">
        <w:rPr>
          <w:rFonts w:ascii="Times New Roman" w:hAnsi="Times New Roman" w:cs="Times New Roman"/>
          <w:sz w:val="28"/>
          <w:szCs w:val="28"/>
        </w:rPr>
        <w:t xml:space="preserve"> </w:t>
      </w:r>
      <w:r>
        <w:rPr>
          <w:rFonts w:ascii="Times New Roman" w:hAnsi="Times New Roman" w:cs="Times New Roman"/>
          <w:sz w:val="28"/>
          <w:szCs w:val="28"/>
        </w:rPr>
        <w:t xml:space="preserve">мотивації </w:t>
      </w:r>
      <w:r w:rsidR="006B7DAB">
        <w:rPr>
          <w:rFonts w:ascii="Times New Roman" w:hAnsi="Times New Roman" w:cs="Times New Roman"/>
          <w:sz w:val="28"/>
          <w:szCs w:val="28"/>
        </w:rPr>
        <w:t>фахівців закладів освіти</w:t>
      </w:r>
      <w:r>
        <w:rPr>
          <w:rFonts w:ascii="Times New Roman" w:hAnsi="Times New Roman" w:cs="Times New Roman"/>
          <w:sz w:val="28"/>
          <w:szCs w:val="28"/>
        </w:rPr>
        <w:t xml:space="preserve"> у сучасних умовах </w:t>
      </w:r>
      <w:r w:rsidRPr="00C34925">
        <w:rPr>
          <w:rFonts w:ascii="Times New Roman" w:hAnsi="Times New Roman" w:cs="Times New Roman"/>
          <w:sz w:val="28"/>
          <w:szCs w:val="28"/>
        </w:rPr>
        <w:t xml:space="preserve">потребують додаткового поглибленого дослідження з урахуванням </w:t>
      </w:r>
      <w:r w:rsidR="00FE67FB">
        <w:rPr>
          <w:rFonts w:ascii="Times New Roman" w:hAnsi="Times New Roman" w:cs="Times New Roman"/>
          <w:sz w:val="28"/>
          <w:szCs w:val="28"/>
        </w:rPr>
        <w:t>зміни мислення людей та їх потреб</w:t>
      </w:r>
      <w:r w:rsidR="006B7DAB">
        <w:rPr>
          <w:rFonts w:ascii="Times New Roman" w:hAnsi="Times New Roman" w:cs="Times New Roman"/>
          <w:sz w:val="28"/>
          <w:szCs w:val="28"/>
        </w:rPr>
        <w:t xml:space="preserve"> з акцентом на роботу в освітній сфері</w:t>
      </w:r>
      <w:r w:rsidR="00FE67FB">
        <w:rPr>
          <w:rFonts w:ascii="Times New Roman" w:hAnsi="Times New Roman" w:cs="Times New Roman"/>
          <w:sz w:val="28"/>
          <w:szCs w:val="28"/>
        </w:rPr>
        <w:t>.</w:t>
      </w:r>
    </w:p>
    <w:p w14:paraId="1CF1115E" w14:textId="77777777" w:rsidR="00586EFF" w:rsidRPr="002D7F48" w:rsidRDefault="00586EFF" w:rsidP="00D053E5">
      <w:pPr>
        <w:widowControl w:val="0"/>
        <w:spacing w:after="0" w:line="360" w:lineRule="auto"/>
        <w:ind w:firstLine="709"/>
        <w:jc w:val="both"/>
        <w:rPr>
          <w:rFonts w:ascii="Times New Roman" w:hAnsi="Times New Roman" w:cs="Times New Roman"/>
          <w:b/>
          <w:sz w:val="28"/>
        </w:rPr>
      </w:pPr>
      <w:r w:rsidRPr="002D7F48">
        <w:rPr>
          <w:rFonts w:ascii="Times New Roman" w:hAnsi="Times New Roman" w:cs="Times New Roman"/>
          <w:b/>
          <w:sz w:val="28"/>
        </w:rPr>
        <w:br w:type="page"/>
      </w:r>
    </w:p>
    <w:p w14:paraId="2AC9B78B" w14:textId="1EE61B5D" w:rsidR="002F2F70" w:rsidRPr="002F2F70" w:rsidRDefault="002F2F70" w:rsidP="00D053E5">
      <w:pPr>
        <w:widowControl w:val="0"/>
        <w:spacing w:after="0" w:line="360" w:lineRule="auto"/>
        <w:jc w:val="center"/>
        <w:rPr>
          <w:rFonts w:ascii="Times New Roman" w:hAnsi="Times New Roman" w:cs="Times New Roman"/>
          <w:b/>
          <w:sz w:val="28"/>
          <w:szCs w:val="28"/>
        </w:rPr>
      </w:pPr>
      <w:r w:rsidRPr="002F2F70">
        <w:rPr>
          <w:rFonts w:ascii="Times New Roman" w:hAnsi="Times New Roman" w:cs="Times New Roman"/>
          <w:b/>
          <w:sz w:val="28"/>
          <w:szCs w:val="28"/>
        </w:rPr>
        <w:lastRenderedPageBreak/>
        <w:t>РОЗДІЛ І.</w:t>
      </w:r>
    </w:p>
    <w:p w14:paraId="4D762921" w14:textId="2EF2D4D5" w:rsidR="002F2F70" w:rsidRDefault="002F2F70" w:rsidP="00D053E5">
      <w:pPr>
        <w:widowControl w:val="0"/>
        <w:spacing w:after="0" w:line="360" w:lineRule="auto"/>
        <w:jc w:val="center"/>
        <w:rPr>
          <w:rFonts w:ascii="Times New Roman" w:hAnsi="Times New Roman" w:cs="Times New Roman"/>
          <w:b/>
          <w:sz w:val="28"/>
          <w:szCs w:val="28"/>
        </w:rPr>
      </w:pPr>
      <w:r w:rsidRPr="002F2F70">
        <w:rPr>
          <w:rFonts w:ascii="Times New Roman" w:hAnsi="Times New Roman" w:cs="Times New Roman"/>
          <w:b/>
          <w:sz w:val="28"/>
          <w:szCs w:val="28"/>
        </w:rPr>
        <w:t>ТЕОРЕТИКО-МЕТОДОЛОГІЧНІ ОСНОВИ МОТИВАЦІЇ</w:t>
      </w:r>
      <w:r w:rsidRPr="0005467D">
        <w:rPr>
          <w:rFonts w:ascii="Times New Roman" w:hAnsi="Times New Roman" w:cs="Times New Roman"/>
          <w:sz w:val="28"/>
          <w:szCs w:val="28"/>
        </w:rPr>
        <w:t xml:space="preserve"> </w:t>
      </w:r>
      <w:r w:rsidRPr="002F2F70">
        <w:rPr>
          <w:rFonts w:ascii="Times New Roman" w:hAnsi="Times New Roman" w:cs="Times New Roman"/>
          <w:b/>
          <w:sz w:val="28"/>
          <w:szCs w:val="28"/>
        </w:rPr>
        <w:t>ПРАЦІ ФАХІВЦІВ ПРОФЕСІЙНОЇ ОСВІТИ</w:t>
      </w:r>
    </w:p>
    <w:p w14:paraId="515E2AFE" w14:textId="77777777" w:rsidR="002F2F70" w:rsidRDefault="002F2F70" w:rsidP="00D053E5">
      <w:pPr>
        <w:widowControl w:val="0"/>
        <w:spacing w:after="0" w:line="360" w:lineRule="auto"/>
        <w:jc w:val="center"/>
        <w:rPr>
          <w:rFonts w:ascii="Times New Roman" w:hAnsi="Times New Roman" w:cs="Times New Roman"/>
          <w:b/>
          <w:sz w:val="28"/>
          <w:szCs w:val="28"/>
        </w:rPr>
      </w:pPr>
    </w:p>
    <w:p w14:paraId="529FA63B" w14:textId="24A42DEA" w:rsidR="002D7F48" w:rsidRPr="002D7F48" w:rsidRDefault="002F2F70" w:rsidP="00D053E5">
      <w:pPr>
        <w:widowControl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1.1. Т</w:t>
      </w:r>
      <w:r w:rsidRPr="002D7F48">
        <w:rPr>
          <w:rFonts w:ascii="Times New Roman" w:hAnsi="Times New Roman" w:cs="Times New Roman"/>
          <w:b/>
          <w:sz w:val="28"/>
          <w:szCs w:val="28"/>
        </w:rPr>
        <w:t>еоретичні основи формування системи мотивації працівника</w:t>
      </w:r>
    </w:p>
    <w:p w14:paraId="51B9106E" w14:textId="77777777" w:rsidR="002D7F48" w:rsidRPr="002D7F48" w:rsidRDefault="002D7F48" w:rsidP="00D053E5">
      <w:pPr>
        <w:widowControl w:val="0"/>
        <w:spacing w:after="0" w:line="360" w:lineRule="auto"/>
        <w:ind w:firstLine="709"/>
        <w:jc w:val="both"/>
        <w:rPr>
          <w:rFonts w:ascii="Times New Roman" w:hAnsi="Times New Roman" w:cs="Times New Roman"/>
          <w:sz w:val="28"/>
          <w:szCs w:val="28"/>
        </w:rPr>
      </w:pPr>
    </w:p>
    <w:p w14:paraId="43B8347C" w14:textId="24F4F3CE" w:rsidR="002D7F48" w:rsidRPr="002D7F48" w:rsidRDefault="002D7F48" w:rsidP="00D053E5">
      <w:pPr>
        <w:widowControl w:val="0"/>
        <w:spacing w:after="0" w:line="360" w:lineRule="auto"/>
        <w:ind w:firstLine="709"/>
        <w:jc w:val="both"/>
        <w:rPr>
          <w:rFonts w:ascii="Times New Roman" w:hAnsi="Times New Roman" w:cs="Times New Roman"/>
          <w:sz w:val="28"/>
          <w:szCs w:val="28"/>
        </w:rPr>
      </w:pPr>
      <w:r w:rsidRPr="002D7F48">
        <w:rPr>
          <w:rFonts w:ascii="Times New Roman" w:hAnsi="Times New Roman" w:cs="Times New Roman"/>
          <w:sz w:val="28"/>
          <w:szCs w:val="28"/>
        </w:rPr>
        <w:t xml:space="preserve">Ефективність діяльності </w:t>
      </w:r>
      <w:r w:rsidR="006B7DAB">
        <w:rPr>
          <w:rFonts w:ascii="Times New Roman" w:hAnsi="Times New Roman" w:cs="Times New Roman"/>
          <w:sz w:val="28"/>
          <w:szCs w:val="28"/>
        </w:rPr>
        <w:t xml:space="preserve">закладу освіти </w:t>
      </w:r>
      <w:r w:rsidRPr="002D7F48">
        <w:rPr>
          <w:rFonts w:ascii="Times New Roman" w:hAnsi="Times New Roman" w:cs="Times New Roman"/>
          <w:sz w:val="28"/>
          <w:szCs w:val="28"/>
        </w:rPr>
        <w:t xml:space="preserve">визначається не тільки постановкою реальних та зрозумілих цілей, ретельно складених планів, якісно розроблених рішень та досконалої організаційної структури, а залежить також від людей, які впроваджують вище перелічене в життя. </w:t>
      </w:r>
    </w:p>
    <w:p w14:paraId="0CC261CD" w14:textId="215776FB" w:rsidR="002D7F48" w:rsidRPr="002D7F48" w:rsidRDefault="002D7F48" w:rsidP="00D053E5">
      <w:pPr>
        <w:widowControl w:val="0"/>
        <w:spacing w:after="0" w:line="360" w:lineRule="auto"/>
        <w:ind w:firstLine="709"/>
        <w:jc w:val="both"/>
        <w:rPr>
          <w:rFonts w:ascii="Times New Roman" w:hAnsi="Times New Roman" w:cs="Times New Roman"/>
          <w:sz w:val="28"/>
          <w:szCs w:val="28"/>
        </w:rPr>
      </w:pPr>
      <w:r w:rsidRPr="002D7F48">
        <w:rPr>
          <w:rFonts w:ascii="Times New Roman" w:hAnsi="Times New Roman" w:cs="Times New Roman"/>
          <w:sz w:val="28"/>
          <w:szCs w:val="28"/>
        </w:rPr>
        <w:t>У цьому контексті справедливою є думка щодо того, що «персонал є єдиним з усіх факторів виробництва, який несе в собі творчий складник та здатний створювати нові знання й активно їх використовувати»</w:t>
      </w:r>
      <w:r w:rsidR="00EF6149">
        <w:rPr>
          <w:rFonts w:ascii="Times New Roman" w:hAnsi="Times New Roman" w:cs="Times New Roman"/>
          <w:sz w:val="28"/>
          <w:szCs w:val="28"/>
        </w:rPr>
        <w:t xml:space="preserve"> [1</w:t>
      </w:r>
      <w:r w:rsidRPr="002D7F48">
        <w:rPr>
          <w:rFonts w:ascii="Times New Roman" w:hAnsi="Times New Roman" w:cs="Times New Roman"/>
          <w:sz w:val="28"/>
          <w:szCs w:val="28"/>
        </w:rPr>
        <w:t>, с. 192].</w:t>
      </w:r>
    </w:p>
    <w:p w14:paraId="182EA667" w14:textId="77777777" w:rsidR="002D7F48" w:rsidRPr="002D7F48" w:rsidRDefault="002D7F48" w:rsidP="00D053E5">
      <w:pPr>
        <w:widowControl w:val="0"/>
        <w:spacing w:after="0" w:line="360" w:lineRule="auto"/>
        <w:ind w:firstLine="709"/>
        <w:jc w:val="both"/>
        <w:rPr>
          <w:rFonts w:ascii="Times New Roman" w:hAnsi="Times New Roman" w:cs="Times New Roman"/>
          <w:sz w:val="28"/>
          <w:szCs w:val="28"/>
        </w:rPr>
      </w:pPr>
      <w:r w:rsidRPr="002D7F48">
        <w:rPr>
          <w:rFonts w:ascii="Times New Roman" w:hAnsi="Times New Roman" w:cs="Times New Roman"/>
          <w:sz w:val="28"/>
          <w:szCs w:val="28"/>
        </w:rPr>
        <w:t xml:space="preserve">Численні дослідження доводять, що людина в процесі трудової діяльності реалізує себе не більш, ніж на 30-40%. Спеціалістів з управління персоналом завжди цікавило: </w:t>
      </w:r>
    </w:p>
    <w:p w14:paraId="50B28858" w14:textId="77777777" w:rsidR="002D7F48" w:rsidRPr="002D7F48" w:rsidRDefault="002D7F48" w:rsidP="00D053E5">
      <w:pPr>
        <w:widowControl w:val="0"/>
        <w:spacing w:after="0" w:line="360" w:lineRule="auto"/>
        <w:ind w:firstLine="709"/>
        <w:jc w:val="both"/>
        <w:rPr>
          <w:rFonts w:ascii="Times New Roman" w:hAnsi="Times New Roman" w:cs="Times New Roman"/>
          <w:sz w:val="28"/>
          <w:szCs w:val="28"/>
        </w:rPr>
      </w:pPr>
      <w:r w:rsidRPr="002D7F48">
        <w:rPr>
          <w:rFonts w:ascii="Times New Roman" w:hAnsi="Times New Roman" w:cs="Times New Roman"/>
          <w:sz w:val="28"/>
          <w:szCs w:val="28"/>
        </w:rPr>
        <w:t>1) за яких умов людина охоче виконуватиме чуже завдання;</w:t>
      </w:r>
    </w:p>
    <w:p w14:paraId="6C258A62" w14:textId="77777777" w:rsidR="002D7F48" w:rsidRPr="002D7F48" w:rsidRDefault="002D7F48" w:rsidP="00D053E5">
      <w:pPr>
        <w:widowControl w:val="0"/>
        <w:spacing w:after="0" w:line="360" w:lineRule="auto"/>
        <w:ind w:firstLine="709"/>
        <w:jc w:val="both"/>
        <w:rPr>
          <w:rFonts w:ascii="Times New Roman" w:hAnsi="Times New Roman" w:cs="Times New Roman"/>
          <w:sz w:val="28"/>
          <w:szCs w:val="28"/>
        </w:rPr>
      </w:pPr>
      <w:r w:rsidRPr="002D7F48">
        <w:rPr>
          <w:rFonts w:ascii="Times New Roman" w:hAnsi="Times New Roman" w:cs="Times New Roman"/>
          <w:sz w:val="28"/>
          <w:szCs w:val="28"/>
        </w:rPr>
        <w:t>2) що керує людиною;</w:t>
      </w:r>
    </w:p>
    <w:p w14:paraId="773AB973" w14:textId="77777777" w:rsidR="002D7F48" w:rsidRPr="002D7F48" w:rsidRDefault="002D7F48" w:rsidP="00D053E5">
      <w:pPr>
        <w:widowControl w:val="0"/>
        <w:spacing w:after="0" w:line="360" w:lineRule="auto"/>
        <w:ind w:firstLine="709"/>
        <w:jc w:val="both"/>
        <w:rPr>
          <w:rFonts w:ascii="Times New Roman" w:hAnsi="Times New Roman" w:cs="Times New Roman"/>
          <w:sz w:val="28"/>
          <w:szCs w:val="28"/>
        </w:rPr>
      </w:pPr>
      <w:r w:rsidRPr="002D7F48">
        <w:rPr>
          <w:rFonts w:ascii="Times New Roman" w:hAnsi="Times New Roman" w:cs="Times New Roman"/>
          <w:sz w:val="28"/>
          <w:szCs w:val="28"/>
        </w:rPr>
        <w:t>3) що змушує використовувати всі сили, іноді навіть понаднормово виконувати свою роботу;</w:t>
      </w:r>
    </w:p>
    <w:p w14:paraId="22E967B1" w14:textId="77777777" w:rsidR="002D7F48" w:rsidRPr="002D7F48" w:rsidRDefault="002D7F48" w:rsidP="00D053E5">
      <w:pPr>
        <w:widowControl w:val="0"/>
        <w:spacing w:after="0" w:line="360" w:lineRule="auto"/>
        <w:ind w:firstLine="709"/>
        <w:jc w:val="both"/>
        <w:rPr>
          <w:rFonts w:ascii="Times New Roman" w:hAnsi="Times New Roman" w:cs="Times New Roman"/>
          <w:sz w:val="28"/>
          <w:szCs w:val="28"/>
        </w:rPr>
      </w:pPr>
      <w:r w:rsidRPr="002D7F48">
        <w:rPr>
          <w:rFonts w:ascii="Times New Roman" w:hAnsi="Times New Roman" w:cs="Times New Roman"/>
          <w:sz w:val="28"/>
          <w:szCs w:val="28"/>
        </w:rPr>
        <w:t xml:space="preserve">4) чому навіть у сприятливих виробничих умовах люди вперті, інертні і байдужі до роботи? </w:t>
      </w:r>
    </w:p>
    <w:p w14:paraId="6F3BAEF7" w14:textId="582BDC07" w:rsidR="002D7F48" w:rsidRDefault="002D7F48" w:rsidP="00D053E5">
      <w:pPr>
        <w:widowControl w:val="0"/>
        <w:spacing w:after="0" w:line="360" w:lineRule="auto"/>
        <w:ind w:firstLine="709"/>
        <w:jc w:val="both"/>
        <w:rPr>
          <w:rFonts w:ascii="Times New Roman" w:hAnsi="Times New Roman" w:cs="Times New Roman"/>
          <w:sz w:val="28"/>
          <w:szCs w:val="28"/>
        </w:rPr>
      </w:pPr>
      <w:r w:rsidRPr="002D7F48">
        <w:rPr>
          <w:rFonts w:ascii="Times New Roman" w:hAnsi="Times New Roman" w:cs="Times New Roman"/>
          <w:color w:val="000000"/>
          <w:sz w:val="28"/>
          <w:szCs w:val="28"/>
        </w:rPr>
        <w:t xml:space="preserve">Вирішальним чинником результативності діяльності людей є їхня мотивація. </w:t>
      </w:r>
      <w:r w:rsidRPr="002D7F48">
        <w:rPr>
          <w:rFonts w:ascii="Times New Roman" w:hAnsi="Times New Roman" w:cs="Times New Roman"/>
          <w:sz w:val="28"/>
          <w:szCs w:val="28"/>
        </w:rPr>
        <w:t>Проблема мотивації була і залишається предметом дослідження багатьох вчених-економістів. Вперше термін «мотивація» використав  у своїй статті «Чотири принципи достатньої причини» (1890-1910 рр.) [</w:t>
      </w:r>
      <w:r w:rsidR="00EF6149">
        <w:rPr>
          <w:rFonts w:ascii="Times New Roman" w:hAnsi="Times New Roman" w:cs="Times New Roman"/>
          <w:sz w:val="28"/>
          <w:szCs w:val="28"/>
        </w:rPr>
        <w:t>2</w:t>
      </w:r>
      <w:r w:rsidR="00713C54">
        <w:rPr>
          <w:rFonts w:ascii="Times New Roman" w:hAnsi="Times New Roman" w:cs="Times New Roman"/>
          <w:sz w:val="28"/>
          <w:szCs w:val="28"/>
        </w:rPr>
        <w:t>, с. 7].</w:t>
      </w:r>
    </w:p>
    <w:p w14:paraId="5FB42660" w14:textId="77777777" w:rsidR="002D7F48" w:rsidRPr="002D7F48" w:rsidRDefault="002D7F48" w:rsidP="00D053E5">
      <w:pPr>
        <w:widowControl w:val="0"/>
        <w:spacing w:after="0" w:line="360" w:lineRule="auto"/>
        <w:ind w:firstLine="709"/>
        <w:jc w:val="both"/>
        <w:rPr>
          <w:rFonts w:ascii="Times New Roman" w:hAnsi="Times New Roman" w:cs="Times New Roman"/>
          <w:color w:val="000000"/>
          <w:sz w:val="28"/>
          <w:szCs w:val="28"/>
        </w:rPr>
      </w:pPr>
      <w:r w:rsidRPr="002D7F48">
        <w:rPr>
          <w:rFonts w:ascii="Times New Roman" w:hAnsi="Times New Roman" w:cs="Times New Roman"/>
          <w:sz w:val="28"/>
          <w:szCs w:val="28"/>
        </w:rPr>
        <w:t xml:space="preserve">І. Гринько зазначає, що «останніми роками питання, пов’язані з мотивацією праці, настільки ускладнилися, а науковцями накопичено такий інформаційний та статистичний матеріал, що мотивація почала формуватися як </w:t>
      </w:r>
      <w:r w:rsidR="00EF6149">
        <w:rPr>
          <w:rFonts w:ascii="Times New Roman" w:hAnsi="Times New Roman" w:cs="Times New Roman"/>
          <w:sz w:val="28"/>
          <w:szCs w:val="28"/>
        </w:rPr>
        <w:t>самостійний науковий напрям» [3</w:t>
      </w:r>
      <w:r w:rsidRPr="002D7F48">
        <w:rPr>
          <w:rFonts w:ascii="Times New Roman" w:hAnsi="Times New Roman" w:cs="Times New Roman"/>
          <w:sz w:val="28"/>
          <w:szCs w:val="28"/>
        </w:rPr>
        <w:t>].</w:t>
      </w:r>
    </w:p>
    <w:p w14:paraId="1D311967" w14:textId="77777777" w:rsidR="002D7F48" w:rsidRPr="002D7F48" w:rsidRDefault="002D7F48" w:rsidP="00D053E5">
      <w:pPr>
        <w:widowControl w:val="0"/>
        <w:spacing w:after="0" w:line="360" w:lineRule="auto"/>
        <w:ind w:firstLine="709"/>
        <w:jc w:val="both"/>
        <w:rPr>
          <w:rFonts w:ascii="Times New Roman" w:hAnsi="Times New Roman" w:cs="Times New Roman"/>
          <w:sz w:val="28"/>
          <w:szCs w:val="28"/>
        </w:rPr>
      </w:pPr>
      <w:r w:rsidRPr="002D7F48">
        <w:rPr>
          <w:rFonts w:ascii="Times New Roman" w:hAnsi="Times New Roman" w:cs="Times New Roman"/>
          <w:sz w:val="28"/>
          <w:szCs w:val="28"/>
        </w:rPr>
        <w:lastRenderedPageBreak/>
        <w:t>Таким чином, існує безліч точок зору стосовно розуміння поняття «мотивація». У таблиці 1</w:t>
      </w:r>
      <w:r w:rsidR="00D6412A">
        <w:rPr>
          <w:rFonts w:ascii="Times New Roman" w:hAnsi="Times New Roman" w:cs="Times New Roman"/>
          <w:sz w:val="28"/>
          <w:szCs w:val="28"/>
        </w:rPr>
        <w:t>.1</w:t>
      </w:r>
      <w:r w:rsidRPr="002D7F48">
        <w:rPr>
          <w:rFonts w:ascii="Times New Roman" w:hAnsi="Times New Roman" w:cs="Times New Roman"/>
          <w:sz w:val="28"/>
          <w:szCs w:val="28"/>
        </w:rPr>
        <w:t xml:space="preserve"> наведемо окремі трактування поняття мотивації, запропоновані різними вітчизняними </w:t>
      </w:r>
      <w:r w:rsidR="00EB75EB">
        <w:rPr>
          <w:rFonts w:ascii="Times New Roman" w:hAnsi="Times New Roman" w:cs="Times New Roman"/>
          <w:sz w:val="28"/>
          <w:szCs w:val="28"/>
        </w:rPr>
        <w:t xml:space="preserve">і </w:t>
      </w:r>
      <w:r w:rsidR="00EB75EB" w:rsidRPr="002D7F48">
        <w:rPr>
          <w:rFonts w:ascii="Times New Roman" w:hAnsi="Times New Roman" w:cs="Times New Roman"/>
          <w:sz w:val="28"/>
          <w:szCs w:val="28"/>
        </w:rPr>
        <w:t xml:space="preserve">зарубіжними </w:t>
      </w:r>
      <w:r w:rsidRPr="002D7F48">
        <w:rPr>
          <w:rFonts w:ascii="Times New Roman" w:hAnsi="Times New Roman" w:cs="Times New Roman"/>
          <w:sz w:val="28"/>
          <w:szCs w:val="28"/>
        </w:rPr>
        <w:t xml:space="preserve">вченими. </w:t>
      </w:r>
    </w:p>
    <w:p w14:paraId="7FA846CD" w14:textId="77777777" w:rsidR="002D7F48" w:rsidRPr="006B7DAB" w:rsidRDefault="002D7F48" w:rsidP="00D053E5">
      <w:pPr>
        <w:widowControl w:val="0"/>
        <w:spacing w:after="0" w:line="360" w:lineRule="auto"/>
        <w:ind w:firstLine="709"/>
        <w:jc w:val="right"/>
        <w:rPr>
          <w:rFonts w:ascii="Times New Roman" w:hAnsi="Times New Roman" w:cs="Times New Roman"/>
          <w:sz w:val="28"/>
          <w:szCs w:val="28"/>
        </w:rPr>
      </w:pPr>
      <w:r w:rsidRPr="006B7DAB">
        <w:rPr>
          <w:rFonts w:ascii="Times New Roman" w:hAnsi="Times New Roman" w:cs="Times New Roman"/>
          <w:sz w:val="28"/>
          <w:szCs w:val="28"/>
        </w:rPr>
        <w:t>Таблиця 1.1</w:t>
      </w:r>
    </w:p>
    <w:p w14:paraId="75B12420" w14:textId="77777777" w:rsidR="002D7F48" w:rsidRPr="006B7DAB" w:rsidRDefault="002D7F48" w:rsidP="00D053E5">
      <w:pPr>
        <w:widowControl w:val="0"/>
        <w:spacing w:line="240" w:lineRule="auto"/>
        <w:jc w:val="center"/>
        <w:rPr>
          <w:rFonts w:ascii="Times New Roman" w:hAnsi="Times New Roman" w:cs="Times New Roman"/>
          <w:sz w:val="28"/>
          <w:szCs w:val="28"/>
        </w:rPr>
      </w:pPr>
      <w:r w:rsidRPr="006B7DAB">
        <w:rPr>
          <w:rFonts w:ascii="Times New Roman" w:hAnsi="Times New Roman" w:cs="Times New Roman"/>
          <w:sz w:val="28"/>
          <w:szCs w:val="28"/>
        </w:rPr>
        <w:t xml:space="preserve">Трактування поняття «мотивація» вітчизняними </w:t>
      </w:r>
      <w:r w:rsidR="00EB75EB" w:rsidRPr="006B7DAB">
        <w:rPr>
          <w:rFonts w:ascii="Times New Roman" w:hAnsi="Times New Roman" w:cs="Times New Roman"/>
          <w:sz w:val="28"/>
          <w:szCs w:val="28"/>
        </w:rPr>
        <w:t xml:space="preserve">та зарубіжними </w:t>
      </w:r>
      <w:r w:rsidRPr="006B7DAB">
        <w:rPr>
          <w:rFonts w:ascii="Times New Roman" w:hAnsi="Times New Roman" w:cs="Times New Roman"/>
          <w:sz w:val="28"/>
          <w:szCs w:val="28"/>
        </w:rPr>
        <w:t>вченими*</w:t>
      </w:r>
    </w:p>
    <w:tbl>
      <w:tblPr>
        <w:tblStyle w:val="aa"/>
        <w:tblW w:w="0" w:type="auto"/>
        <w:tblLook w:val="04A0" w:firstRow="1" w:lastRow="0" w:firstColumn="1" w:lastColumn="0" w:noHBand="0" w:noVBand="1"/>
      </w:tblPr>
      <w:tblGrid>
        <w:gridCol w:w="2660"/>
        <w:gridCol w:w="6968"/>
      </w:tblGrid>
      <w:tr w:rsidR="002D7F48" w:rsidRPr="002D7F48" w14:paraId="0397C7DA" w14:textId="77777777" w:rsidTr="002D7F48">
        <w:tc>
          <w:tcPr>
            <w:tcW w:w="2660" w:type="dxa"/>
            <w:vAlign w:val="center"/>
          </w:tcPr>
          <w:p w14:paraId="27C3D0FE" w14:textId="77777777" w:rsidR="002D7F48" w:rsidRPr="002D7F48" w:rsidRDefault="002D7F48" w:rsidP="00D053E5">
            <w:pPr>
              <w:widowControl w:val="0"/>
              <w:jc w:val="center"/>
              <w:rPr>
                <w:rFonts w:ascii="Times New Roman" w:hAnsi="Times New Roman" w:cs="Times New Roman"/>
                <w:b/>
                <w:sz w:val="24"/>
                <w:szCs w:val="28"/>
              </w:rPr>
            </w:pPr>
            <w:r w:rsidRPr="002D7F48">
              <w:rPr>
                <w:rFonts w:ascii="Times New Roman" w:hAnsi="Times New Roman" w:cs="Times New Roman"/>
                <w:b/>
                <w:sz w:val="24"/>
                <w:szCs w:val="28"/>
              </w:rPr>
              <w:t>Автор</w:t>
            </w:r>
          </w:p>
        </w:tc>
        <w:tc>
          <w:tcPr>
            <w:tcW w:w="6968" w:type="dxa"/>
          </w:tcPr>
          <w:p w14:paraId="1E35735F" w14:textId="77777777" w:rsidR="002D7F48" w:rsidRPr="002D7F48" w:rsidRDefault="002D7F48" w:rsidP="00D053E5">
            <w:pPr>
              <w:widowControl w:val="0"/>
              <w:jc w:val="center"/>
              <w:rPr>
                <w:rFonts w:ascii="Times New Roman" w:hAnsi="Times New Roman" w:cs="Times New Roman"/>
                <w:b/>
                <w:sz w:val="24"/>
                <w:szCs w:val="28"/>
              </w:rPr>
            </w:pPr>
            <w:r w:rsidRPr="002D7F48">
              <w:rPr>
                <w:rFonts w:ascii="Times New Roman" w:hAnsi="Times New Roman" w:cs="Times New Roman"/>
                <w:b/>
                <w:sz w:val="24"/>
                <w:szCs w:val="28"/>
              </w:rPr>
              <w:t xml:space="preserve">Трактування </w:t>
            </w:r>
          </w:p>
        </w:tc>
      </w:tr>
      <w:tr w:rsidR="00C83BBF" w:rsidRPr="002D7F48" w14:paraId="03538805" w14:textId="77777777" w:rsidTr="002D7F48">
        <w:tc>
          <w:tcPr>
            <w:tcW w:w="2660" w:type="dxa"/>
            <w:vAlign w:val="center"/>
          </w:tcPr>
          <w:p w14:paraId="70DA9C7B" w14:textId="77777777" w:rsidR="00C83BBF" w:rsidRDefault="00C83BBF" w:rsidP="00D053E5">
            <w:pPr>
              <w:widowControl w:val="0"/>
              <w:jc w:val="center"/>
              <w:rPr>
                <w:rFonts w:ascii="Times New Roman" w:hAnsi="Times New Roman" w:cs="Times New Roman"/>
                <w:sz w:val="24"/>
                <w:szCs w:val="28"/>
              </w:rPr>
            </w:pPr>
            <w:r>
              <w:rPr>
                <w:rFonts w:ascii="Times New Roman" w:hAnsi="Times New Roman" w:cs="Times New Roman"/>
                <w:sz w:val="24"/>
                <w:szCs w:val="28"/>
              </w:rPr>
              <w:t>Бала В., Мацак А.</w:t>
            </w:r>
          </w:p>
          <w:p w14:paraId="0DB213EC" w14:textId="77777777" w:rsidR="00C83BBF" w:rsidRPr="002D7F48" w:rsidRDefault="002A2451" w:rsidP="00D053E5">
            <w:pPr>
              <w:widowControl w:val="0"/>
              <w:jc w:val="center"/>
              <w:rPr>
                <w:rFonts w:ascii="Times New Roman" w:hAnsi="Times New Roman" w:cs="Times New Roman"/>
                <w:sz w:val="24"/>
                <w:szCs w:val="28"/>
              </w:rPr>
            </w:pPr>
            <w:r>
              <w:rPr>
                <w:rFonts w:ascii="Times New Roman" w:hAnsi="Times New Roman" w:cs="Times New Roman"/>
                <w:sz w:val="24"/>
                <w:szCs w:val="28"/>
              </w:rPr>
              <w:t>[4</w:t>
            </w:r>
            <w:r w:rsidR="00C83BBF" w:rsidRPr="002D7F48">
              <w:rPr>
                <w:rFonts w:ascii="Times New Roman" w:hAnsi="Times New Roman" w:cs="Times New Roman"/>
                <w:sz w:val="24"/>
                <w:szCs w:val="28"/>
              </w:rPr>
              <w:t>, c.</w:t>
            </w:r>
            <w:r w:rsidR="00C83BBF">
              <w:rPr>
                <w:rFonts w:ascii="Times New Roman" w:hAnsi="Times New Roman" w:cs="Times New Roman"/>
                <w:sz w:val="24"/>
                <w:szCs w:val="28"/>
              </w:rPr>
              <w:t> </w:t>
            </w:r>
            <w:r>
              <w:rPr>
                <w:rFonts w:ascii="Times New Roman" w:hAnsi="Times New Roman" w:cs="Times New Roman"/>
                <w:sz w:val="24"/>
                <w:szCs w:val="28"/>
              </w:rPr>
              <w:t>47</w:t>
            </w:r>
            <w:r w:rsidR="00C83BBF" w:rsidRPr="002D7F48">
              <w:rPr>
                <w:rFonts w:ascii="Times New Roman" w:hAnsi="Times New Roman" w:cs="Times New Roman"/>
                <w:sz w:val="24"/>
                <w:szCs w:val="28"/>
              </w:rPr>
              <w:t>]</w:t>
            </w:r>
          </w:p>
        </w:tc>
        <w:tc>
          <w:tcPr>
            <w:tcW w:w="6968" w:type="dxa"/>
          </w:tcPr>
          <w:p w14:paraId="03B2F451" w14:textId="6C09259F" w:rsidR="00C83BBF" w:rsidRPr="002D7F48" w:rsidRDefault="00C83BBF" w:rsidP="00D053E5">
            <w:pPr>
              <w:widowControl w:val="0"/>
              <w:jc w:val="both"/>
              <w:rPr>
                <w:rFonts w:ascii="Times New Roman" w:hAnsi="Times New Roman" w:cs="Times New Roman"/>
                <w:sz w:val="24"/>
                <w:szCs w:val="28"/>
              </w:rPr>
            </w:pPr>
            <w:r w:rsidRPr="000774E2">
              <w:rPr>
                <w:rFonts w:ascii="Times New Roman" w:hAnsi="Times New Roman" w:cs="Times New Roman"/>
                <w:sz w:val="24"/>
                <w:szCs w:val="28"/>
              </w:rPr>
              <w:t xml:space="preserve">Мотивація є процесом заохочення самого працівника та інших співробітників до дій, спрямованих на досягнення індивідуальних і загальних цілей </w:t>
            </w:r>
            <w:r w:rsidR="006B7DAB">
              <w:rPr>
                <w:rFonts w:ascii="Times New Roman" w:hAnsi="Times New Roman" w:cs="Times New Roman"/>
                <w:sz w:val="24"/>
                <w:szCs w:val="28"/>
              </w:rPr>
              <w:t xml:space="preserve">закладу </w:t>
            </w:r>
            <w:r w:rsidRPr="000774E2">
              <w:rPr>
                <w:rFonts w:ascii="Times New Roman" w:hAnsi="Times New Roman" w:cs="Times New Roman"/>
                <w:sz w:val="24"/>
                <w:szCs w:val="28"/>
              </w:rPr>
              <w:t>.</w:t>
            </w:r>
          </w:p>
        </w:tc>
      </w:tr>
      <w:tr w:rsidR="002D7F48" w:rsidRPr="002D7F48" w14:paraId="71B44828" w14:textId="77777777" w:rsidTr="002D7F48">
        <w:tc>
          <w:tcPr>
            <w:tcW w:w="2660" w:type="dxa"/>
            <w:vAlign w:val="center"/>
          </w:tcPr>
          <w:p w14:paraId="3695CAF5" w14:textId="77777777" w:rsidR="002D7F48" w:rsidRDefault="002D7F48" w:rsidP="00D053E5">
            <w:pPr>
              <w:widowControl w:val="0"/>
              <w:jc w:val="center"/>
              <w:rPr>
                <w:rFonts w:ascii="Times New Roman" w:hAnsi="Times New Roman" w:cs="Times New Roman"/>
                <w:sz w:val="24"/>
                <w:szCs w:val="28"/>
              </w:rPr>
            </w:pPr>
            <w:r w:rsidRPr="002D7F48">
              <w:rPr>
                <w:rFonts w:ascii="Times New Roman" w:hAnsi="Times New Roman" w:cs="Times New Roman"/>
                <w:sz w:val="24"/>
                <w:szCs w:val="28"/>
              </w:rPr>
              <w:t>Бех І.</w:t>
            </w:r>
          </w:p>
          <w:p w14:paraId="2B97FA1D" w14:textId="77777777" w:rsidR="002D7F48" w:rsidRPr="002D7F48" w:rsidRDefault="002D7F48" w:rsidP="00D053E5">
            <w:pPr>
              <w:widowControl w:val="0"/>
              <w:jc w:val="center"/>
              <w:rPr>
                <w:rFonts w:ascii="Times New Roman" w:hAnsi="Times New Roman" w:cs="Times New Roman"/>
                <w:sz w:val="24"/>
                <w:szCs w:val="28"/>
              </w:rPr>
            </w:pPr>
            <w:r w:rsidRPr="002D7F48">
              <w:rPr>
                <w:rFonts w:ascii="Times New Roman" w:hAnsi="Times New Roman" w:cs="Times New Roman"/>
                <w:sz w:val="24"/>
                <w:szCs w:val="28"/>
              </w:rPr>
              <w:t>[2, c.</w:t>
            </w:r>
            <w:r>
              <w:rPr>
                <w:rFonts w:ascii="Times New Roman" w:hAnsi="Times New Roman" w:cs="Times New Roman"/>
                <w:sz w:val="24"/>
                <w:szCs w:val="28"/>
              </w:rPr>
              <w:t> </w:t>
            </w:r>
            <w:r w:rsidRPr="002D7F48">
              <w:rPr>
                <w:rFonts w:ascii="Times New Roman" w:hAnsi="Times New Roman" w:cs="Times New Roman"/>
                <w:sz w:val="24"/>
                <w:szCs w:val="28"/>
              </w:rPr>
              <w:t>349]</w:t>
            </w:r>
          </w:p>
        </w:tc>
        <w:tc>
          <w:tcPr>
            <w:tcW w:w="6968" w:type="dxa"/>
          </w:tcPr>
          <w:p w14:paraId="0063049A" w14:textId="77777777" w:rsidR="002D7F48" w:rsidRPr="002D7F48" w:rsidRDefault="002D7F48" w:rsidP="00D053E5">
            <w:pPr>
              <w:widowControl w:val="0"/>
              <w:jc w:val="both"/>
              <w:rPr>
                <w:rFonts w:ascii="Times New Roman" w:hAnsi="Times New Roman" w:cs="Times New Roman"/>
                <w:sz w:val="24"/>
                <w:szCs w:val="28"/>
              </w:rPr>
            </w:pPr>
            <w:r w:rsidRPr="002D7F48">
              <w:rPr>
                <w:rFonts w:ascii="Times New Roman" w:hAnsi="Times New Roman" w:cs="Times New Roman"/>
                <w:sz w:val="24"/>
                <w:szCs w:val="28"/>
              </w:rPr>
              <w:t xml:space="preserve">Мотивація є динамічним процесом формування мотиву як підґрунтя вчинку </w:t>
            </w:r>
          </w:p>
        </w:tc>
      </w:tr>
      <w:tr w:rsidR="002D7F48" w:rsidRPr="002D7F48" w14:paraId="19F7EE5A" w14:textId="77777777" w:rsidTr="002D7F48">
        <w:tc>
          <w:tcPr>
            <w:tcW w:w="2660" w:type="dxa"/>
            <w:vAlign w:val="center"/>
          </w:tcPr>
          <w:p w14:paraId="2C4119EC" w14:textId="77777777" w:rsidR="002D7F48" w:rsidRPr="002D7F48" w:rsidRDefault="002D7F48" w:rsidP="00D053E5">
            <w:pPr>
              <w:widowControl w:val="0"/>
              <w:jc w:val="center"/>
              <w:rPr>
                <w:rFonts w:ascii="Times New Roman" w:hAnsi="Times New Roman" w:cs="Times New Roman"/>
                <w:sz w:val="24"/>
                <w:szCs w:val="28"/>
              </w:rPr>
            </w:pPr>
            <w:r>
              <w:rPr>
                <w:rFonts w:ascii="Times New Roman" w:hAnsi="Times New Roman" w:cs="Times New Roman"/>
                <w:sz w:val="24"/>
                <w:szCs w:val="28"/>
              </w:rPr>
              <w:t>Дикань Н., Борисенко </w:t>
            </w:r>
            <w:r w:rsidRPr="002D7F48">
              <w:rPr>
                <w:rFonts w:ascii="Times New Roman" w:hAnsi="Times New Roman" w:cs="Times New Roman"/>
                <w:sz w:val="24"/>
                <w:szCs w:val="28"/>
              </w:rPr>
              <w:t>І. [</w:t>
            </w:r>
            <w:r w:rsidR="002A2451">
              <w:rPr>
                <w:rFonts w:ascii="Times New Roman" w:hAnsi="Times New Roman" w:cs="Times New Roman"/>
                <w:sz w:val="24"/>
                <w:szCs w:val="28"/>
              </w:rPr>
              <w:t>5</w:t>
            </w:r>
            <w:r>
              <w:rPr>
                <w:rFonts w:ascii="Times New Roman" w:hAnsi="Times New Roman" w:cs="Times New Roman"/>
                <w:sz w:val="24"/>
                <w:szCs w:val="28"/>
              </w:rPr>
              <w:t>, с. </w:t>
            </w:r>
            <w:r w:rsidRPr="002D7F48">
              <w:rPr>
                <w:rFonts w:ascii="Times New Roman" w:hAnsi="Times New Roman" w:cs="Times New Roman"/>
                <w:sz w:val="24"/>
                <w:szCs w:val="28"/>
              </w:rPr>
              <w:t>54]</w:t>
            </w:r>
          </w:p>
        </w:tc>
        <w:tc>
          <w:tcPr>
            <w:tcW w:w="6968" w:type="dxa"/>
          </w:tcPr>
          <w:p w14:paraId="588C5078" w14:textId="77777777" w:rsidR="002D7F48" w:rsidRPr="002D7F48" w:rsidRDefault="002D7F48" w:rsidP="00D053E5">
            <w:pPr>
              <w:widowControl w:val="0"/>
              <w:jc w:val="both"/>
              <w:rPr>
                <w:rFonts w:ascii="Times New Roman" w:hAnsi="Times New Roman" w:cs="Times New Roman"/>
                <w:sz w:val="24"/>
                <w:szCs w:val="28"/>
              </w:rPr>
            </w:pPr>
            <w:r w:rsidRPr="002D7F48">
              <w:rPr>
                <w:rFonts w:ascii="Times New Roman" w:hAnsi="Times New Roman" w:cs="Times New Roman"/>
                <w:sz w:val="24"/>
                <w:szCs w:val="28"/>
              </w:rPr>
              <w:t>Мотивація – це готовність людей  докласти максимальних зусиль з метою досягнення організаційних цілей</w:t>
            </w:r>
          </w:p>
        </w:tc>
      </w:tr>
      <w:tr w:rsidR="00982DEC" w:rsidRPr="002D7F48" w14:paraId="7CC2F28A" w14:textId="77777777" w:rsidTr="002D7F48">
        <w:tc>
          <w:tcPr>
            <w:tcW w:w="2660" w:type="dxa"/>
            <w:vAlign w:val="center"/>
          </w:tcPr>
          <w:p w14:paraId="577FB59B" w14:textId="77777777" w:rsidR="00C83BBF" w:rsidRDefault="00C83BBF" w:rsidP="00D053E5">
            <w:pPr>
              <w:widowControl w:val="0"/>
              <w:jc w:val="center"/>
              <w:rPr>
                <w:rFonts w:ascii="Times New Roman" w:hAnsi="Times New Roman" w:cs="Times New Roman"/>
                <w:sz w:val="24"/>
                <w:szCs w:val="28"/>
              </w:rPr>
            </w:pPr>
            <w:r>
              <w:rPr>
                <w:rFonts w:ascii="Times New Roman" w:hAnsi="Times New Roman" w:cs="Times New Roman"/>
                <w:sz w:val="24"/>
                <w:szCs w:val="28"/>
              </w:rPr>
              <w:t>Квасній Л.,</w:t>
            </w:r>
          </w:p>
          <w:p w14:paraId="5966DD04" w14:textId="77777777" w:rsidR="00C83BBF" w:rsidRDefault="00982DEC" w:rsidP="00D053E5">
            <w:pPr>
              <w:widowControl w:val="0"/>
              <w:jc w:val="center"/>
              <w:rPr>
                <w:rFonts w:ascii="Times New Roman" w:hAnsi="Times New Roman" w:cs="Times New Roman"/>
                <w:sz w:val="24"/>
                <w:szCs w:val="28"/>
              </w:rPr>
            </w:pPr>
            <w:r>
              <w:rPr>
                <w:rFonts w:ascii="Times New Roman" w:hAnsi="Times New Roman" w:cs="Times New Roman"/>
                <w:sz w:val="24"/>
                <w:szCs w:val="28"/>
              </w:rPr>
              <w:t xml:space="preserve">Солтисик </w:t>
            </w:r>
            <w:r w:rsidR="00C83BBF">
              <w:rPr>
                <w:rFonts w:ascii="Times New Roman" w:hAnsi="Times New Roman" w:cs="Times New Roman"/>
                <w:sz w:val="24"/>
                <w:szCs w:val="28"/>
              </w:rPr>
              <w:t>О.</w:t>
            </w:r>
            <w:r>
              <w:rPr>
                <w:rFonts w:ascii="Times New Roman" w:hAnsi="Times New Roman" w:cs="Times New Roman"/>
                <w:sz w:val="24"/>
                <w:szCs w:val="28"/>
              </w:rPr>
              <w:t>,</w:t>
            </w:r>
          </w:p>
          <w:p w14:paraId="5A39B6E5" w14:textId="77777777" w:rsidR="00982DEC" w:rsidRDefault="00C83BBF" w:rsidP="00D053E5">
            <w:pPr>
              <w:widowControl w:val="0"/>
              <w:jc w:val="center"/>
              <w:rPr>
                <w:rFonts w:ascii="Times New Roman" w:hAnsi="Times New Roman" w:cs="Times New Roman"/>
                <w:sz w:val="24"/>
                <w:szCs w:val="28"/>
              </w:rPr>
            </w:pPr>
            <w:r>
              <w:rPr>
                <w:rFonts w:ascii="Times New Roman" w:hAnsi="Times New Roman" w:cs="Times New Roman"/>
                <w:sz w:val="24"/>
                <w:szCs w:val="28"/>
              </w:rPr>
              <w:t>Федишин В</w:t>
            </w:r>
            <w:r w:rsidR="00982DEC">
              <w:rPr>
                <w:rFonts w:ascii="Times New Roman" w:hAnsi="Times New Roman" w:cs="Times New Roman"/>
                <w:sz w:val="24"/>
                <w:szCs w:val="28"/>
              </w:rPr>
              <w:t>.</w:t>
            </w:r>
          </w:p>
          <w:p w14:paraId="732A643A" w14:textId="77777777" w:rsidR="00982DEC" w:rsidRDefault="002A2451" w:rsidP="00D053E5">
            <w:pPr>
              <w:widowControl w:val="0"/>
              <w:jc w:val="center"/>
              <w:rPr>
                <w:rFonts w:ascii="Times New Roman" w:hAnsi="Times New Roman" w:cs="Times New Roman"/>
                <w:sz w:val="24"/>
                <w:szCs w:val="28"/>
              </w:rPr>
            </w:pPr>
            <w:r>
              <w:rPr>
                <w:rFonts w:ascii="Times New Roman" w:hAnsi="Times New Roman" w:cs="Times New Roman"/>
                <w:sz w:val="24"/>
                <w:szCs w:val="28"/>
              </w:rPr>
              <w:t>[6</w:t>
            </w:r>
            <w:r w:rsidR="00982DEC" w:rsidRPr="00C83BBF">
              <w:rPr>
                <w:rFonts w:ascii="Times New Roman" w:hAnsi="Times New Roman" w:cs="Times New Roman"/>
                <w:sz w:val="24"/>
                <w:szCs w:val="28"/>
              </w:rPr>
              <w:t>, с. 234]</w:t>
            </w:r>
          </w:p>
        </w:tc>
        <w:tc>
          <w:tcPr>
            <w:tcW w:w="6968" w:type="dxa"/>
          </w:tcPr>
          <w:p w14:paraId="3C53FAA2" w14:textId="1A55839C" w:rsidR="00982DEC" w:rsidRPr="002D7F48" w:rsidRDefault="00982DEC" w:rsidP="00D053E5">
            <w:pPr>
              <w:widowControl w:val="0"/>
              <w:jc w:val="both"/>
              <w:rPr>
                <w:rFonts w:ascii="Times New Roman" w:hAnsi="Times New Roman" w:cs="Times New Roman"/>
                <w:sz w:val="24"/>
                <w:szCs w:val="28"/>
              </w:rPr>
            </w:pPr>
            <w:r>
              <w:rPr>
                <w:rFonts w:ascii="Times New Roman" w:hAnsi="Times New Roman" w:cs="Times New Roman"/>
                <w:sz w:val="24"/>
                <w:szCs w:val="28"/>
              </w:rPr>
              <w:t>М</w:t>
            </w:r>
            <w:r w:rsidRPr="00982DEC">
              <w:rPr>
                <w:rFonts w:ascii="Times New Roman" w:hAnsi="Times New Roman" w:cs="Times New Roman"/>
                <w:sz w:val="24"/>
                <w:szCs w:val="28"/>
              </w:rPr>
              <w:t xml:space="preserve">отивація – це діяльність зі створення умов для виникнення у людини потреби здійснювати ті чи інші дії в інтересах </w:t>
            </w:r>
            <w:r w:rsidR="006B7DAB">
              <w:rPr>
                <w:rFonts w:ascii="Times New Roman" w:hAnsi="Times New Roman" w:cs="Times New Roman"/>
                <w:sz w:val="24"/>
                <w:szCs w:val="28"/>
              </w:rPr>
              <w:t xml:space="preserve">закладу освіти </w:t>
            </w:r>
            <w:r w:rsidRPr="00982DEC">
              <w:rPr>
                <w:rFonts w:ascii="Times New Roman" w:hAnsi="Times New Roman" w:cs="Times New Roman"/>
                <w:sz w:val="24"/>
                <w:szCs w:val="28"/>
              </w:rPr>
              <w:t>незалежно від прямого або непрямого зв’язку з будь-якою винагородою.</w:t>
            </w:r>
          </w:p>
        </w:tc>
      </w:tr>
      <w:tr w:rsidR="002D7F48" w:rsidRPr="002D7F48" w14:paraId="247FF977" w14:textId="77777777" w:rsidTr="002D7F48">
        <w:tc>
          <w:tcPr>
            <w:tcW w:w="2660" w:type="dxa"/>
            <w:vAlign w:val="center"/>
          </w:tcPr>
          <w:p w14:paraId="5DDF823B" w14:textId="77777777" w:rsidR="002D7F48" w:rsidRDefault="002D7F48" w:rsidP="00D053E5">
            <w:pPr>
              <w:widowControl w:val="0"/>
              <w:jc w:val="center"/>
              <w:rPr>
                <w:rFonts w:ascii="Times New Roman" w:hAnsi="Times New Roman" w:cs="Times New Roman"/>
                <w:sz w:val="24"/>
                <w:szCs w:val="28"/>
              </w:rPr>
            </w:pPr>
            <w:r>
              <w:rPr>
                <w:rFonts w:ascii="Times New Roman" w:hAnsi="Times New Roman" w:cs="Times New Roman"/>
                <w:sz w:val="24"/>
                <w:szCs w:val="28"/>
              </w:rPr>
              <w:t>Кибанов А.</w:t>
            </w:r>
          </w:p>
          <w:p w14:paraId="6293F310" w14:textId="77777777" w:rsidR="002D7F48" w:rsidRPr="002D7F48" w:rsidRDefault="002D7F48" w:rsidP="00D053E5">
            <w:pPr>
              <w:widowControl w:val="0"/>
              <w:jc w:val="center"/>
              <w:rPr>
                <w:rFonts w:ascii="Times New Roman" w:hAnsi="Times New Roman" w:cs="Times New Roman"/>
                <w:sz w:val="24"/>
                <w:szCs w:val="28"/>
              </w:rPr>
            </w:pPr>
            <w:r w:rsidRPr="002D7F48">
              <w:rPr>
                <w:rFonts w:ascii="Times New Roman" w:hAnsi="Times New Roman" w:cs="Times New Roman"/>
                <w:sz w:val="24"/>
                <w:szCs w:val="28"/>
              </w:rPr>
              <w:t>[</w:t>
            </w:r>
            <w:r w:rsidR="002A2451">
              <w:rPr>
                <w:rFonts w:ascii="Times New Roman" w:hAnsi="Times New Roman" w:cs="Times New Roman"/>
                <w:sz w:val="24"/>
                <w:szCs w:val="28"/>
              </w:rPr>
              <w:t>7</w:t>
            </w:r>
            <w:r>
              <w:rPr>
                <w:rFonts w:ascii="Times New Roman" w:hAnsi="Times New Roman" w:cs="Times New Roman"/>
                <w:sz w:val="24"/>
                <w:szCs w:val="28"/>
              </w:rPr>
              <w:t>, с. </w:t>
            </w:r>
            <w:r w:rsidRPr="002D7F48">
              <w:rPr>
                <w:rFonts w:ascii="Times New Roman" w:hAnsi="Times New Roman" w:cs="Times New Roman"/>
                <w:sz w:val="24"/>
                <w:szCs w:val="28"/>
              </w:rPr>
              <w:t>503]</w:t>
            </w:r>
          </w:p>
        </w:tc>
        <w:tc>
          <w:tcPr>
            <w:tcW w:w="6968" w:type="dxa"/>
          </w:tcPr>
          <w:p w14:paraId="60E0A0A6" w14:textId="020B8478" w:rsidR="002D7F48" w:rsidRPr="002D7F48" w:rsidRDefault="002D7F48" w:rsidP="00D053E5">
            <w:pPr>
              <w:widowControl w:val="0"/>
              <w:jc w:val="both"/>
              <w:rPr>
                <w:rFonts w:ascii="Times New Roman" w:hAnsi="Times New Roman" w:cs="Times New Roman"/>
                <w:sz w:val="24"/>
                <w:szCs w:val="28"/>
              </w:rPr>
            </w:pPr>
            <w:r w:rsidRPr="002D7F48">
              <w:rPr>
                <w:rFonts w:ascii="Times New Roman" w:hAnsi="Times New Roman" w:cs="Times New Roman"/>
                <w:sz w:val="24"/>
                <w:szCs w:val="28"/>
              </w:rPr>
              <w:t xml:space="preserve">Мотивація – це функція керівництва, яка полягає у формуванні в </w:t>
            </w:r>
            <w:r w:rsidR="00A856CF">
              <w:rPr>
                <w:rFonts w:ascii="Times New Roman" w:hAnsi="Times New Roman" w:cs="Times New Roman"/>
                <w:sz w:val="24"/>
                <w:szCs w:val="28"/>
              </w:rPr>
              <w:t xml:space="preserve">фахівців </w:t>
            </w:r>
            <w:r w:rsidRPr="002D7F48">
              <w:rPr>
                <w:rFonts w:ascii="Times New Roman" w:hAnsi="Times New Roman" w:cs="Times New Roman"/>
                <w:sz w:val="24"/>
                <w:szCs w:val="28"/>
              </w:rPr>
              <w:t>стимулів до праці, а також в довготривалій дії на працівника в цілях зміни по заданих параметрах структури його ціннісних орієнтацій і інтересів та розвитку на цій основі трудового потенціалу.</w:t>
            </w:r>
          </w:p>
        </w:tc>
      </w:tr>
      <w:tr w:rsidR="002D7F48" w:rsidRPr="002D7F48" w14:paraId="5A335B14" w14:textId="77777777" w:rsidTr="002D7F48">
        <w:tc>
          <w:tcPr>
            <w:tcW w:w="2660" w:type="dxa"/>
            <w:vAlign w:val="center"/>
          </w:tcPr>
          <w:p w14:paraId="5C92190E" w14:textId="77777777" w:rsidR="002D7F48" w:rsidRPr="002D7F48" w:rsidRDefault="002A2451" w:rsidP="00D053E5">
            <w:pPr>
              <w:widowControl w:val="0"/>
              <w:jc w:val="center"/>
              <w:rPr>
                <w:rFonts w:ascii="Times New Roman" w:hAnsi="Times New Roman" w:cs="Times New Roman"/>
                <w:sz w:val="24"/>
                <w:szCs w:val="28"/>
              </w:rPr>
            </w:pPr>
            <w:r>
              <w:rPr>
                <w:rFonts w:ascii="Times New Roman" w:hAnsi="Times New Roman" w:cs="Times New Roman"/>
                <w:sz w:val="24"/>
                <w:szCs w:val="28"/>
              </w:rPr>
              <w:t>Мескон М. [8, с. 264</w:t>
            </w:r>
            <w:r w:rsidR="002D7F48" w:rsidRPr="002D7F48">
              <w:rPr>
                <w:rFonts w:ascii="Times New Roman" w:hAnsi="Times New Roman" w:cs="Times New Roman"/>
                <w:sz w:val="24"/>
                <w:szCs w:val="28"/>
              </w:rPr>
              <w:t>]</w:t>
            </w:r>
          </w:p>
        </w:tc>
        <w:tc>
          <w:tcPr>
            <w:tcW w:w="6968" w:type="dxa"/>
          </w:tcPr>
          <w:p w14:paraId="6BD80B38" w14:textId="77777777" w:rsidR="002D7F48" w:rsidRPr="002D7F48" w:rsidRDefault="002A2451" w:rsidP="00D053E5">
            <w:pPr>
              <w:widowControl w:val="0"/>
              <w:jc w:val="both"/>
              <w:rPr>
                <w:rFonts w:ascii="Times New Roman" w:hAnsi="Times New Roman" w:cs="Times New Roman"/>
                <w:sz w:val="24"/>
                <w:szCs w:val="28"/>
              </w:rPr>
            </w:pPr>
            <w:r w:rsidRPr="002A2451">
              <w:rPr>
                <w:rFonts w:ascii="Times New Roman" w:hAnsi="Times New Roman" w:cs="Times New Roman"/>
                <w:sz w:val="24"/>
                <w:szCs w:val="28"/>
              </w:rPr>
              <w:t>Мотивація − процес стимулювання будь-кого до діяльності, що спрямована на досягнення цілей організації.</w:t>
            </w:r>
          </w:p>
        </w:tc>
      </w:tr>
      <w:tr w:rsidR="002D7F48" w:rsidRPr="002D7F48" w14:paraId="62753785" w14:textId="77777777" w:rsidTr="002D7F48">
        <w:tc>
          <w:tcPr>
            <w:tcW w:w="2660" w:type="dxa"/>
            <w:tcBorders>
              <w:top w:val="nil"/>
            </w:tcBorders>
            <w:vAlign w:val="center"/>
          </w:tcPr>
          <w:p w14:paraId="7F39F24B" w14:textId="77777777" w:rsidR="002D7F48" w:rsidRDefault="002D7F48" w:rsidP="00D053E5">
            <w:pPr>
              <w:widowControl w:val="0"/>
              <w:jc w:val="center"/>
              <w:rPr>
                <w:rFonts w:ascii="Times New Roman" w:hAnsi="Times New Roman" w:cs="Times New Roman"/>
                <w:sz w:val="24"/>
                <w:szCs w:val="28"/>
              </w:rPr>
            </w:pPr>
            <w:r>
              <w:rPr>
                <w:rFonts w:ascii="Times New Roman" w:hAnsi="Times New Roman" w:cs="Times New Roman"/>
                <w:sz w:val="24"/>
                <w:szCs w:val="28"/>
              </w:rPr>
              <w:t>Мочерний С.</w:t>
            </w:r>
          </w:p>
          <w:p w14:paraId="6D1113E4" w14:textId="77777777" w:rsidR="002D7F48" w:rsidRPr="002D7F48" w:rsidRDefault="002D7F48" w:rsidP="00D053E5">
            <w:pPr>
              <w:widowControl w:val="0"/>
              <w:jc w:val="center"/>
              <w:rPr>
                <w:rFonts w:ascii="Times New Roman" w:hAnsi="Times New Roman" w:cs="Times New Roman"/>
                <w:sz w:val="24"/>
                <w:szCs w:val="28"/>
              </w:rPr>
            </w:pPr>
            <w:r w:rsidRPr="002D7F48">
              <w:rPr>
                <w:rFonts w:ascii="Times New Roman" w:hAnsi="Times New Roman" w:cs="Times New Roman"/>
                <w:sz w:val="24"/>
                <w:szCs w:val="28"/>
              </w:rPr>
              <w:t>[</w:t>
            </w:r>
            <w:r w:rsidR="000774E2">
              <w:rPr>
                <w:rFonts w:ascii="Times New Roman" w:hAnsi="Times New Roman" w:cs="Times New Roman"/>
                <w:sz w:val="24"/>
                <w:szCs w:val="28"/>
              </w:rPr>
              <w:t>9</w:t>
            </w:r>
            <w:r>
              <w:rPr>
                <w:rFonts w:ascii="Times New Roman" w:hAnsi="Times New Roman" w:cs="Times New Roman"/>
                <w:sz w:val="24"/>
                <w:szCs w:val="28"/>
              </w:rPr>
              <w:t>, с. </w:t>
            </w:r>
            <w:r w:rsidRPr="002D7F48">
              <w:rPr>
                <w:rFonts w:ascii="Times New Roman" w:hAnsi="Times New Roman" w:cs="Times New Roman"/>
                <w:sz w:val="24"/>
                <w:szCs w:val="28"/>
              </w:rPr>
              <w:t>493]</w:t>
            </w:r>
          </w:p>
        </w:tc>
        <w:tc>
          <w:tcPr>
            <w:tcW w:w="6968" w:type="dxa"/>
            <w:tcBorders>
              <w:top w:val="nil"/>
            </w:tcBorders>
          </w:tcPr>
          <w:p w14:paraId="4334FA5A" w14:textId="77777777" w:rsidR="002D7F48" w:rsidRPr="002D7F48" w:rsidRDefault="002D7F48" w:rsidP="00D053E5">
            <w:pPr>
              <w:widowControl w:val="0"/>
              <w:jc w:val="both"/>
              <w:rPr>
                <w:rFonts w:ascii="Times New Roman" w:hAnsi="Times New Roman" w:cs="Times New Roman"/>
                <w:sz w:val="24"/>
                <w:szCs w:val="28"/>
              </w:rPr>
            </w:pPr>
            <w:r w:rsidRPr="002D7F48">
              <w:rPr>
                <w:rFonts w:ascii="Times New Roman" w:hAnsi="Times New Roman" w:cs="Times New Roman"/>
                <w:sz w:val="24"/>
                <w:szCs w:val="28"/>
              </w:rPr>
              <w:t xml:space="preserve">Мотивація – це усвідомлене та цілеспрямоване спонукання працівника до праці, шляхом стабільного впливу на його потреби </w:t>
            </w:r>
          </w:p>
        </w:tc>
      </w:tr>
      <w:tr w:rsidR="002D7F48" w:rsidRPr="002D7F48" w14:paraId="32ABB6D5" w14:textId="77777777" w:rsidTr="002D7F48">
        <w:tc>
          <w:tcPr>
            <w:tcW w:w="2660" w:type="dxa"/>
            <w:vAlign w:val="center"/>
          </w:tcPr>
          <w:p w14:paraId="45DFC793" w14:textId="77777777" w:rsidR="002D7F48" w:rsidRPr="002D7F48" w:rsidRDefault="002D7F48" w:rsidP="00D053E5">
            <w:pPr>
              <w:widowControl w:val="0"/>
              <w:jc w:val="center"/>
              <w:rPr>
                <w:rFonts w:ascii="Times New Roman" w:hAnsi="Times New Roman" w:cs="Times New Roman"/>
                <w:sz w:val="24"/>
                <w:szCs w:val="28"/>
              </w:rPr>
            </w:pPr>
            <w:r w:rsidRPr="002D7F48">
              <w:rPr>
                <w:rFonts w:ascii="Times New Roman" w:hAnsi="Times New Roman" w:cs="Times New Roman"/>
                <w:sz w:val="24"/>
                <w:szCs w:val="28"/>
              </w:rPr>
              <w:t>Мушкін І. [</w:t>
            </w:r>
            <w:r w:rsidR="000774E2">
              <w:rPr>
                <w:rFonts w:ascii="Times New Roman" w:hAnsi="Times New Roman" w:cs="Times New Roman"/>
                <w:sz w:val="24"/>
                <w:szCs w:val="28"/>
              </w:rPr>
              <w:t>10</w:t>
            </w:r>
            <w:r>
              <w:rPr>
                <w:rFonts w:ascii="Times New Roman" w:hAnsi="Times New Roman" w:cs="Times New Roman"/>
                <w:sz w:val="24"/>
                <w:szCs w:val="28"/>
              </w:rPr>
              <w:t>, с. 44</w:t>
            </w:r>
            <w:r w:rsidRPr="002D7F48">
              <w:rPr>
                <w:rFonts w:ascii="Times New Roman" w:hAnsi="Times New Roman" w:cs="Times New Roman"/>
                <w:sz w:val="24"/>
                <w:szCs w:val="28"/>
              </w:rPr>
              <w:t>]</w:t>
            </w:r>
          </w:p>
        </w:tc>
        <w:tc>
          <w:tcPr>
            <w:tcW w:w="6968" w:type="dxa"/>
          </w:tcPr>
          <w:p w14:paraId="34F83F93" w14:textId="194D388E" w:rsidR="002D7F48" w:rsidRPr="002D7F48" w:rsidRDefault="002D7F48" w:rsidP="00D053E5">
            <w:pPr>
              <w:widowControl w:val="0"/>
              <w:jc w:val="both"/>
              <w:rPr>
                <w:rFonts w:ascii="Times New Roman" w:hAnsi="Times New Roman" w:cs="Times New Roman"/>
                <w:sz w:val="24"/>
                <w:szCs w:val="28"/>
              </w:rPr>
            </w:pPr>
            <w:r w:rsidRPr="002D7F48">
              <w:rPr>
                <w:rFonts w:ascii="Times New Roman" w:hAnsi="Times New Roman" w:cs="Times New Roman"/>
                <w:sz w:val="24"/>
                <w:szCs w:val="28"/>
              </w:rPr>
              <w:t xml:space="preserve">Мотивація – функція керівництва, що створює у підлеглих стимул до праці з максимальним прибутком для </w:t>
            </w:r>
            <w:r w:rsidR="006B7DAB">
              <w:rPr>
                <w:rFonts w:ascii="Times New Roman" w:hAnsi="Times New Roman" w:cs="Times New Roman"/>
                <w:sz w:val="24"/>
                <w:szCs w:val="28"/>
              </w:rPr>
              <w:t xml:space="preserve">закладу </w:t>
            </w:r>
          </w:p>
        </w:tc>
      </w:tr>
      <w:tr w:rsidR="00982DEC" w:rsidRPr="002D7F48" w14:paraId="6ECDEBE0" w14:textId="77777777" w:rsidTr="002D7F48">
        <w:tc>
          <w:tcPr>
            <w:tcW w:w="2660" w:type="dxa"/>
            <w:vAlign w:val="center"/>
          </w:tcPr>
          <w:p w14:paraId="0091C759" w14:textId="77777777" w:rsidR="00982DEC" w:rsidRDefault="00C83BBF" w:rsidP="00D053E5">
            <w:pPr>
              <w:widowControl w:val="0"/>
              <w:jc w:val="center"/>
              <w:rPr>
                <w:rFonts w:ascii="Times New Roman" w:hAnsi="Times New Roman" w:cs="Times New Roman"/>
                <w:sz w:val="24"/>
                <w:szCs w:val="28"/>
              </w:rPr>
            </w:pPr>
            <w:r>
              <w:rPr>
                <w:rFonts w:ascii="Times New Roman" w:hAnsi="Times New Roman" w:cs="Times New Roman"/>
                <w:sz w:val="24"/>
                <w:szCs w:val="28"/>
              </w:rPr>
              <w:t>Шильнікова З.</w:t>
            </w:r>
          </w:p>
          <w:p w14:paraId="73995D1F" w14:textId="77777777" w:rsidR="00C83BBF" w:rsidRPr="00982DEC" w:rsidRDefault="000774E2" w:rsidP="00D053E5">
            <w:pPr>
              <w:widowControl w:val="0"/>
              <w:jc w:val="center"/>
              <w:rPr>
                <w:rFonts w:ascii="Times New Roman" w:hAnsi="Times New Roman" w:cs="Times New Roman"/>
                <w:sz w:val="24"/>
                <w:szCs w:val="28"/>
                <w:lang w:val="en-US"/>
              </w:rPr>
            </w:pPr>
            <w:r w:rsidRPr="000774E2">
              <w:rPr>
                <w:rFonts w:ascii="Times New Roman" w:hAnsi="Times New Roman" w:cs="Times New Roman"/>
                <w:sz w:val="24"/>
                <w:szCs w:val="28"/>
              </w:rPr>
              <w:t>[11</w:t>
            </w:r>
            <w:r w:rsidR="00C83BBF" w:rsidRPr="000774E2">
              <w:rPr>
                <w:rFonts w:ascii="Times New Roman" w:hAnsi="Times New Roman" w:cs="Times New Roman"/>
                <w:sz w:val="24"/>
                <w:szCs w:val="28"/>
              </w:rPr>
              <w:t>, с. 115]</w:t>
            </w:r>
          </w:p>
        </w:tc>
        <w:tc>
          <w:tcPr>
            <w:tcW w:w="6968" w:type="dxa"/>
          </w:tcPr>
          <w:p w14:paraId="5D966C84" w14:textId="77777777" w:rsidR="00982DEC" w:rsidRPr="002D7F48" w:rsidRDefault="00C83BBF" w:rsidP="00D053E5">
            <w:pPr>
              <w:widowControl w:val="0"/>
              <w:jc w:val="both"/>
              <w:rPr>
                <w:rFonts w:ascii="Times New Roman" w:hAnsi="Times New Roman" w:cs="Times New Roman"/>
                <w:sz w:val="24"/>
                <w:szCs w:val="28"/>
              </w:rPr>
            </w:pPr>
            <w:r w:rsidRPr="00C83BBF">
              <w:rPr>
                <w:rFonts w:ascii="Times New Roman" w:hAnsi="Times New Roman" w:cs="Times New Roman"/>
                <w:sz w:val="24"/>
                <w:szCs w:val="28"/>
              </w:rPr>
              <w:t>Мотивація праці – це сукупність заходів, які активізують та спонукають працівника або трудовий колектив до виконання певних дій.</w:t>
            </w:r>
          </w:p>
        </w:tc>
      </w:tr>
    </w:tbl>
    <w:p w14:paraId="6CDEEE1A" w14:textId="77777777" w:rsidR="002D7F48" w:rsidRPr="000774E2" w:rsidRDefault="002D7F48" w:rsidP="00D053E5">
      <w:pPr>
        <w:widowControl w:val="0"/>
        <w:spacing w:after="0" w:line="360" w:lineRule="auto"/>
        <w:ind w:firstLine="709"/>
        <w:jc w:val="both"/>
        <w:rPr>
          <w:rFonts w:ascii="Times New Roman" w:hAnsi="Times New Roman" w:cs="Times New Roman"/>
          <w:i/>
          <w:sz w:val="24"/>
          <w:szCs w:val="26"/>
          <w:lang w:val="ru-RU"/>
        </w:rPr>
      </w:pPr>
      <w:r w:rsidRPr="000774E2">
        <w:rPr>
          <w:rFonts w:ascii="Times New Roman" w:hAnsi="Times New Roman" w:cs="Times New Roman"/>
          <w:i/>
          <w:sz w:val="24"/>
          <w:szCs w:val="26"/>
        </w:rPr>
        <w:t xml:space="preserve">*Джерело: </w:t>
      </w:r>
      <w:r w:rsidR="000774E2" w:rsidRPr="000774E2">
        <w:rPr>
          <w:rFonts w:ascii="Times New Roman" w:hAnsi="Times New Roman" w:cs="Times New Roman"/>
          <w:i/>
          <w:sz w:val="24"/>
          <w:szCs w:val="26"/>
        </w:rPr>
        <w:t xml:space="preserve">сформовано автором на основі </w:t>
      </w:r>
      <w:r w:rsidR="000774E2" w:rsidRPr="000774E2">
        <w:rPr>
          <w:rFonts w:ascii="Times New Roman" w:hAnsi="Times New Roman" w:cs="Times New Roman"/>
          <w:i/>
          <w:sz w:val="24"/>
          <w:szCs w:val="26"/>
          <w:lang w:val="ru-RU"/>
        </w:rPr>
        <w:t>[2</w:t>
      </w:r>
      <w:r w:rsidR="000774E2" w:rsidRPr="000774E2">
        <w:rPr>
          <w:rFonts w:ascii="Times New Roman" w:hAnsi="Times New Roman" w:cs="Times New Roman"/>
          <w:i/>
          <w:sz w:val="24"/>
          <w:szCs w:val="26"/>
        </w:rPr>
        <w:t>; 4-11</w:t>
      </w:r>
      <w:r w:rsidR="000774E2" w:rsidRPr="000774E2">
        <w:rPr>
          <w:rFonts w:ascii="Times New Roman" w:hAnsi="Times New Roman" w:cs="Times New Roman"/>
          <w:i/>
          <w:sz w:val="24"/>
          <w:szCs w:val="26"/>
          <w:lang w:val="ru-RU"/>
        </w:rPr>
        <w:t>].</w:t>
      </w:r>
    </w:p>
    <w:p w14:paraId="3F6153DB" w14:textId="77777777" w:rsidR="002D7F48" w:rsidRPr="002D7F48" w:rsidRDefault="002D7F48" w:rsidP="00D053E5">
      <w:pPr>
        <w:widowControl w:val="0"/>
        <w:spacing w:after="0" w:line="360" w:lineRule="auto"/>
        <w:ind w:firstLine="709"/>
        <w:jc w:val="both"/>
        <w:rPr>
          <w:rFonts w:ascii="Times New Roman" w:hAnsi="Times New Roman" w:cs="Times New Roman"/>
          <w:sz w:val="28"/>
          <w:szCs w:val="28"/>
        </w:rPr>
      </w:pPr>
    </w:p>
    <w:p w14:paraId="13DACE81" w14:textId="2B31EC82" w:rsidR="002D7F48" w:rsidRPr="002D7F48" w:rsidRDefault="002D7F48" w:rsidP="00D053E5">
      <w:pPr>
        <w:widowControl w:val="0"/>
        <w:spacing w:after="0" w:line="360" w:lineRule="auto"/>
        <w:ind w:firstLine="709"/>
        <w:jc w:val="both"/>
        <w:rPr>
          <w:rFonts w:ascii="Times New Roman" w:hAnsi="Times New Roman" w:cs="Times New Roman"/>
          <w:sz w:val="28"/>
          <w:szCs w:val="28"/>
        </w:rPr>
      </w:pPr>
      <w:r w:rsidRPr="002D7F48">
        <w:rPr>
          <w:rFonts w:ascii="Times New Roman" w:hAnsi="Times New Roman" w:cs="Times New Roman"/>
          <w:sz w:val="28"/>
          <w:szCs w:val="28"/>
        </w:rPr>
        <w:t>П</w:t>
      </w:r>
      <w:r>
        <w:rPr>
          <w:rFonts w:ascii="Times New Roman" w:hAnsi="Times New Roman" w:cs="Times New Roman"/>
          <w:sz w:val="28"/>
          <w:szCs w:val="28"/>
        </w:rPr>
        <w:t>ідсумовуючи визначення відомих в</w:t>
      </w:r>
      <w:r w:rsidRPr="002D7F48">
        <w:rPr>
          <w:rFonts w:ascii="Times New Roman" w:hAnsi="Times New Roman" w:cs="Times New Roman"/>
          <w:sz w:val="28"/>
          <w:szCs w:val="28"/>
        </w:rPr>
        <w:t xml:space="preserve">чених, </w:t>
      </w:r>
      <w:r w:rsidR="00890C06">
        <w:rPr>
          <w:rFonts w:ascii="Times New Roman" w:hAnsi="Times New Roman" w:cs="Times New Roman"/>
          <w:sz w:val="28"/>
          <w:szCs w:val="28"/>
        </w:rPr>
        <w:t xml:space="preserve">на нашу думку, </w:t>
      </w:r>
      <w:r w:rsidRPr="002D7F48">
        <w:rPr>
          <w:rFonts w:ascii="Times New Roman" w:hAnsi="Times New Roman" w:cs="Times New Roman"/>
          <w:sz w:val="28"/>
          <w:szCs w:val="28"/>
        </w:rPr>
        <w:t xml:space="preserve">мотивація – це сукупність чинників, що впливають на персонал і керівництво </w:t>
      </w:r>
      <w:r w:rsidR="006B7DAB">
        <w:rPr>
          <w:rFonts w:ascii="Times New Roman" w:hAnsi="Times New Roman" w:cs="Times New Roman"/>
          <w:sz w:val="28"/>
          <w:szCs w:val="28"/>
        </w:rPr>
        <w:t xml:space="preserve">закладу освіти </w:t>
      </w:r>
      <w:r w:rsidRPr="002D7F48">
        <w:rPr>
          <w:rFonts w:ascii="Times New Roman" w:hAnsi="Times New Roman" w:cs="Times New Roman"/>
          <w:sz w:val="28"/>
          <w:szCs w:val="28"/>
        </w:rPr>
        <w:t>для їхньої а</w:t>
      </w:r>
      <w:r w:rsidR="00D6412A">
        <w:rPr>
          <w:rFonts w:ascii="Times New Roman" w:hAnsi="Times New Roman" w:cs="Times New Roman"/>
          <w:sz w:val="28"/>
          <w:szCs w:val="28"/>
        </w:rPr>
        <w:t xml:space="preserve">ктивної діяльності, спрямованої </w:t>
      </w:r>
      <w:r w:rsidRPr="002D7F48">
        <w:rPr>
          <w:rFonts w:ascii="Times New Roman" w:hAnsi="Times New Roman" w:cs="Times New Roman"/>
          <w:sz w:val="28"/>
          <w:szCs w:val="28"/>
        </w:rPr>
        <w:t xml:space="preserve">на досягнення власних цілей та цілей </w:t>
      </w:r>
      <w:r w:rsidR="006B7DAB">
        <w:rPr>
          <w:rFonts w:ascii="Times New Roman" w:hAnsi="Times New Roman" w:cs="Times New Roman"/>
          <w:sz w:val="28"/>
          <w:szCs w:val="28"/>
        </w:rPr>
        <w:t xml:space="preserve">закладу </w:t>
      </w:r>
      <w:r w:rsidRPr="002D7F48">
        <w:rPr>
          <w:rFonts w:ascii="Times New Roman" w:hAnsi="Times New Roman" w:cs="Times New Roman"/>
          <w:sz w:val="28"/>
          <w:szCs w:val="28"/>
        </w:rPr>
        <w:t xml:space="preserve">. </w:t>
      </w:r>
    </w:p>
    <w:p w14:paraId="4C30EB73" w14:textId="77777777" w:rsidR="00D6412A" w:rsidRDefault="002D7F48" w:rsidP="00D053E5">
      <w:pPr>
        <w:widowControl w:val="0"/>
        <w:spacing w:after="0" w:line="360" w:lineRule="auto"/>
        <w:ind w:firstLine="709"/>
        <w:jc w:val="both"/>
        <w:rPr>
          <w:rFonts w:ascii="Times New Roman" w:hAnsi="Times New Roman" w:cs="Times New Roman"/>
          <w:sz w:val="28"/>
          <w:szCs w:val="28"/>
        </w:rPr>
      </w:pPr>
      <w:r w:rsidRPr="002D7F48">
        <w:rPr>
          <w:rFonts w:ascii="Times New Roman" w:hAnsi="Times New Roman" w:cs="Times New Roman"/>
          <w:sz w:val="28"/>
          <w:szCs w:val="28"/>
        </w:rPr>
        <w:t>Виходячи з наведених визначень, можна дійти до таких висновків:</w:t>
      </w:r>
    </w:p>
    <w:p w14:paraId="0BC58AA6" w14:textId="77777777" w:rsidR="00D6412A" w:rsidRDefault="00D6412A" w:rsidP="00D053E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D7F48" w:rsidRPr="00D6412A">
        <w:rPr>
          <w:rFonts w:ascii="Times New Roman" w:hAnsi="Times New Roman" w:cs="Times New Roman"/>
          <w:sz w:val="28"/>
          <w:szCs w:val="28"/>
        </w:rPr>
        <w:t xml:space="preserve">мотивація – це процес або сукупність пов’язаних управлінських рішень для формування потрібних мотивів, дій працівників; </w:t>
      </w:r>
    </w:p>
    <w:p w14:paraId="3464BD0D" w14:textId="20B8AAD2" w:rsidR="00D6412A" w:rsidRDefault="00D6412A" w:rsidP="00D053E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D7F48" w:rsidRPr="00D6412A">
        <w:rPr>
          <w:rFonts w:ascii="Times New Roman" w:hAnsi="Times New Roman" w:cs="Times New Roman"/>
          <w:sz w:val="28"/>
          <w:szCs w:val="28"/>
        </w:rPr>
        <w:t xml:space="preserve">мета процесу мотивації – досягнення </w:t>
      </w:r>
      <w:r w:rsidR="006B7DAB">
        <w:rPr>
          <w:rFonts w:ascii="Times New Roman" w:hAnsi="Times New Roman" w:cs="Times New Roman"/>
          <w:sz w:val="28"/>
          <w:szCs w:val="28"/>
        </w:rPr>
        <w:t xml:space="preserve">заклад професійної освіти </w:t>
      </w:r>
      <w:r w:rsidR="002D7F48" w:rsidRPr="00D6412A">
        <w:rPr>
          <w:rFonts w:ascii="Times New Roman" w:hAnsi="Times New Roman" w:cs="Times New Roman"/>
          <w:sz w:val="28"/>
          <w:szCs w:val="28"/>
        </w:rPr>
        <w:t xml:space="preserve">м </w:t>
      </w:r>
      <w:r w:rsidR="002D7F48" w:rsidRPr="00D6412A">
        <w:rPr>
          <w:rFonts w:ascii="Times New Roman" w:hAnsi="Times New Roman" w:cs="Times New Roman"/>
          <w:sz w:val="28"/>
          <w:szCs w:val="28"/>
        </w:rPr>
        <w:lastRenderedPageBreak/>
        <w:t xml:space="preserve">поставлених цілей, у результаті чого будуть задоволені потреби самого працівника; </w:t>
      </w:r>
    </w:p>
    <w:p w14:paraId="17B55EC9" w14:textId="6550C749" w:rsidR="002D7F48" w:rsidRPr="00D6412A" w:rsidRDefault="00D6412A" w:rsidP="00D053E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2D7F48" w:rsidRPr="00D6412A">
        <w:rPr>
          <w:rFonts w:ascii="Times New Roman" w:hAnsi="Times New Roman" w:cs="Times New Roman"/>
          <w:sz w:val="28"/>
          <w:szCs w:val="28"/>
        </w:rPr>
        <w:t xml:space="preserve">результат процесу мотивації – досягнення </w:t>
      </w:r>
      <w:r w:rsidR="006B7DAB">
        <w:rPr>
          <w:rFonts w:ascii="Times New Roman" w:hAnsi="Times New Roman" w:cs="Times New Roman"/>
          <w:sz w:val="28"/>
          <w:szCs w:val="28"/>
        </w:rPr>
        <w:t xml:space="preserve">заклад професійної освіти </w:t>
      </w:r>
      <w:r w:rsidR="002D7F48" w:rsidRPr="00D6412A">
        <w:rPr>
          <w:rFonts w:ascii="Times New Roman" w:hAnsi="Times New Roman" w:cs="Times New Roman"/>
          <w:sz w:val="28"/>
          <w:szCs w:val="28"/>
        </w:rPr>
        <w:t xml:space="preserve">м поставленої мети – місії </w:t>
      </w:r>
      <w:r w:rsidR="006B7DAB">
        <w:rPr>
          <w:rFonts w:ascii="Times New Roman" w:hAnsi="Times New Roman" w:cs="Times New Roman"/>
          <w:sz w:val="28"/>
          <w:szCs w:val="28"/>
        </w:rPr>
        <w:t xml:space="preserve">закладу </w:t>
      </w:r>
      <w:r w:rsidR="002D7F48" w:rsidRPr="00D6412A">
        <w:rPr>
          <w:rFonts w:ascii="Times New Roman" w:hAnsi="Times New Roman" w:cs="Times New Roman"/>
          <w:sz w:val="28"/>
          <w:szCs w:val="28"/>
        </w:rPr>
        <w:t xml:space="preserve">. </w:t>
      </w:r>
    </w:p>
    <w:p w14:paraId="24020E4D" w14:textId="77777777" w:rsidR="002D7F48" w:rsidRPr="002D7F48" w:rsidRDefault="002D7F48" w:rsidP="00D053E5">
      <w:pPr>
        <w:pStyle w:val="a3"/>
        <w:widowControl w:val="0"/>
        <w:spacing w:after="0" w:line="360" w:lineRule="auto"/>
        <w:ind w:left="0" w:firstLine="709"/>
        <w:jc w:val="both"/>
        <w:rPr>
          <w:rFonts w:ascii="Times New Roman" w:hAnsi="Times New Roman" w:cs="Times New Roman"/>
          <w:sz w:val="28"/>
          <w:szCs w:val="28"/>
        </w:rPr>
      </w:pPr>
      <w:r w:rsidRPr="002D7F48">
        <w:rPr>
          <w:rFonts w:ascii="Times New Roman" w:hAnsi="Times New Roman" w:cs="Times New Roman"/>
          <w:sz w:val="28"/>
          <w:szCs w:val="28"/>
        </w:rPr>
        <w:t>На даний час існує достатньо багато обґрунтованих теорій мотивації, які умовно можн</w:t>
      </w:r>
      <w:r w:rsidR="00D6412A">
        <w:rPr>
          <w:rFonts w:ascii="Times New Roman" w:hAnsi="Times New Roman" w:cs="Times New Roman"/>
          <w:sz w:val="28"/>
          <w:szCs w:val="28"/>
        </w:rPr>
        <w:t>а поділити на 3 групи (рис. 1.1</w:t>
      </w:r>
      <w:r w:rsidRPr="002D7F48">
        <w:rPr>
          <w:rFonts w:ascii="Times New Roman" w:hAnsi="Times New Roman" w:cs="Times New Roman"/>
          <w:sz w:val="28"/>
          <w:szCs w:val="28"/>
        </w:rPr>
        <w:t>).</w:t>
      </w:r>
    </w:p>
    <w:p w14:paraId="7DEB6C2C" w14:textId="77777777" w:rsidR="002D7F48" w:rsidRPr="002D7F48" w:rsidRDefault="002D7F48" w:rsidP="00D053E5">
      <w:pPr>
        <w:pStyle w:val="a3"/>
        <w:widowControl w:val="0"/>
        <w:spacing w:after="0" w:line="360" w:lineRule="auto"/>
        <w:ind w:left="0" w:firstLine="709"/>
        <w:jc w:val="both"/>
        <w:rPr>
          <w:rFonts w:ascii="Times New Roman" w:hAnsi="Times New Roman" w:cs="Times New Roman"/>
          <w:sz w:val="28"/>
          <w:szCs w:val="28"/>
        </w:rPr>
      </w:pPr>
    </w:p>
    <w:p w14:paraId="4BA1C9C5" w14:textId="77777777" w:rsidR="002D7F48" w:rsidRPr="002D7F48" w:rsidRDefault="002D7F48" w:rsidP="00D053E5">
      <w:pPr>
        <w:pStyle w:val="a3"/>
        <w:widowControl w:val="0"/>
        <w:spacing w:after="0" w:line="360" w:lineRule="auto"/>
        <w:ind w:left="0" w:firstLine="709"/>
        <w:jc w:val="both"/>
        <w:rPr>
          <w:rFonts w:ascii="Times New Roman" w:hAnsi="Times New Roman" w:cs="Times New Roman"/>
          <w:sz w:val="28"/>
          <w:szCs w:val="28"/>
        </w:rPr>
      </w:pPr>
      <w:r w:rsidRPr="002D7F48">
        <w:rPr>
          <w:rFonts w:ascii="Times New Roman" w:hAnsi="Times New Roman" w:cs="Times New Roman"/>
          <w:noProof/>
          <w:sz w:val="28"/>
          <w:szCs w:val="28"/>
          <w:lang w:eastAsia="uk-UA"/>
        </w:rPr>
        <w:drawing>
          <wp:inline distT="0" distB="0" distL="0" distR="0" wp14:anchorId="6AABEE30" wp14:editId="60DD97E7">
            <wp:extent cx="5486400" cy="3200400"/>
            <wp:effectExtent l="38100" t="19050" r="19050" b="38100"/>
            <wp:docPr id="49" name="Схема 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8C67917" w14:textId="77777777" w:rsidR="002D7F48" w:rsidRPr="006B7DAB" w:rsidRDefault="002D7F48" w:rsidP="00D053E5">
      <w:pPr>
        <w:pStyle w:val="a3"/>
        <w:widowControl w:val="0"/>
        <w:spacing w:after="0" w:line="360" w:lineRule="auto"/>
        <w:ind w:left="0"/>
        <w:jc w:val="center"/>
        <w:rPr>
          <w:rFonts w:ascii="Times New Roman" w:hAnsi="Times New Roman" w:cs="Times New Roman"/>
          <w:sz w:val="28"/>
          <w:szCs w:val="28"/>
        </w:rPr>
      </w:pPr>
      <w:r w:rsidRPr="006B7DAB">
        <w:rPr>
          <w:rFonts w:ascii="Times New Roman" w:hAnsi="Times New Roman" w:cs="Times New Roman"/>
          <w:sz w:val="28"/>
          <w:szCs w:val="28"/>
        </w:rPr>
        <w:t xml:space="preserve">Рис. 1.1. </w:t>
      </w:r>
      <w:r w:rsidR="00D6412A" w:rsidRPr="006B7DAB">
        <w:rPr>
          <w:rFonts w:ascii="Times New Roman" w:hAnsi="Times New Roman" w:cs="Times New Roman"/>
          <w:sz w:val="28"/>
          <w:szCs w:val="28"/>
        </w:rPr>
        <w:t>Класифікація основних теорій мотивації*</w:t>
      </w:r>
    </w:p>
    <w:p w14:paraId="112017C3" w14:textId="77777777" w:rsidR="002D7F48" w:rsidRPr="002D7F48" w:rsidRDefault="00BC1BDF" w:rsidP="00D053E5">
      <w:pPr>
        <w:pStyle w:val="a3"/>
        <w:widowControl w:val="0"/>
        <w:spacing w:after="0" w:line="360" w:lineRule="auto"/>
        <w:ind w:left="0"/>
        <w:jc w:val="center"/>
        <w:rPr>
          <w:rFonts w:ascii="Times New Roman" w:hAnsi="Times New Roman" w:cs="Times New Roman"/>
          <w:i/>
          <w:sz w:val="24"/>
          <w:szCs w:val="24"/>
        </w:rPr>
      </w:pPr>
      <w:r>
        <w:rPr>
          <w:rFonts w:ascii="Times New Roman" w:hAnsi="Times New Roman" w:cs="Times New Roman"/>
          <w:i/>
          <w:sz w:val="24"/>
          <w:szCs w:val="24"/>
        </w:rPr>
        <w:t xml:space="preserve">*Джерело: </w:t>
      </w:r>
      <w:r w:rsidRPr="00BC1BDF">
        <w:rPr>
          <w:rFonts w:ascii="Times New Roman" w:hAnsi="Times New Roman" w:cs="Times New Roman"/>
          <w:i/>
          <w:sz w:val="24"/>
          <w:szCs w:val="24"/>
        </w:rPr>
        <w:t>авторська розробка.</w:t>
      </w:r>
    </w:p>
    <w:p w14:paraId="173C545B" w14:textId="77777777" w:rsidR="00D6412A" w:rsidRDefault="00D6412A" w:rsidP="00D053E5">
      <w:pPr>
        <w:widowControl w:val="0"/>
        <w:spacing w:after="0" w:line="360" w:lineRule="auto"/>
        <w:ind w:firstLine="709"/>
        <w:jc w:val="both"/>
        <w:rPr>
          <w:rFonts w:ascii="Times New Roman" w:hAnsi="Times New Roman" w:cs="Times New Roman"/>
          <w:sz w:val="28"/>
          <w:szCs w:val="28"/>
        </w:rPr>
      </w:pPr>
    </w:p>
    <w:p w14:paraId="007CE999" w14:textId="77777777" w:rsidR="00D6412A" w:rsidRPr="002D7F48" w:rsidRDefault="00D6412A" w:rsidP="00D053E5">
      <w:pPr>
        <w:pStyle w:val="a3"/>
        <w:widowControl w:val="0"/>
        <w:spacing w:after="0" w:line="360" w:lineRule="auto"/>
        <w:ind w:left="0" w:firstLine="709"/>
        <w:jc w:val="both"/>
        <w:rPr>
          <w:rFonts w:ascii="Times New Roman" w:hAnsi="Times New Roman" w:cs="Times New Roman"/>
          <w:sz w:val="28"/>
          <w:szCs w:val="28"/>
        </w:rPr>
      </w:pPr>
      <w:r w:rsidRPr="002D7F48">
        <w:rPr>
          <w:rFonts w:ascii="Times New Roman" w:hAnsi="Times New Roman" w:cs="Times New Roman"/>
          <w:sz w:val="28"/>
          <w:szCs w:val="28"/>
        </w:rPr>
        <w:t>Первинні теорії</w:t>
      </w:r>
      <w:r w:rsidRPr="002D7F48">
        <w:rPr>
          <w:rFonts w:ascii="Times New Roman" w:hAnsi="Times New Roman" w:cs="Times New Roman"/>
          <w:i/>
          <w:sz w:val="28"/>
          <w:szCs w:val="28"/>
        </w:rPr>
        <w:t xml:space="preserve"> </w:t>
      </w:r>
      <w:r>
        <w:rPr>
          <w:rFonts w:ascii="Times New Roman" w:hAnsi="Times New Roman" w:cs="Times New Roman"/>
          <w:sz w:val="28"/>
          <w:szCs w:val="28"/>
        </w:rPr>
        <w:t xml:space="preserve">мотивації формувались, </w:t>
      </w:r>
      <w:r w:rsidRPr="002D7F48">
        <w:rPr>
          <w:rFonts w:ascii="Times New Roman" w:hAnsi="Times New Roman" w:cs="Times New Roman"/>
          <w:sz w:val="28"/>
          <w:szCs w:val="28"/>
        </w:rPr>
        <w:t>виходячи з історичного досвіду поведінки людини і застосування примушування, матеріального і морального заохочення.</w:t>
      </w:r>
    </w:p>
    <w:p w14:paraId="531A5172" w14:textId="77777777" w:rsidR="00D6412A" w:rsidRPr="002D7F48" w:rsidRDefault="00D6412A" w:rsidP="00D053E5">
      <w:pPr>
        <w:pStyle w:val="a3"/>
        <w:widowControl w:val="0"/>
        <w:spacing w:after="0" w:line="360" w:lineRule="auto"/>
        <w:ind w:left="0" w:firstLine="709"/>
        <w:jc w:val="both"/>
        <w:rPr>
          <w:rFonts w:ascii="Times New Roman" w:hAnsi="Times New Roman" w:cs="Times New Roman"/>
          <w:sz w:val="28"/>
          <w:szCs w:val="28"/>
        </w:rPr>
      </w:pPr>
      <w:r w:rsidRPr="002D7F48">
        <w:rPr>
          <w:rFonts w:ascii="Times New Roman" w:hAnsi="Times New Roman" w:cs="Times New Roman"/>
          <w:sz w:val="28"/>
          <w:szCs w:val="28"/>
        </w:rPr>
        <w:t xml:space="preserve">Найвідомішою теорією, яка використовується </w:t>
      </w:r>
      <w:r>
        <w:rPr>
          <w:rFonts w:ascii="Times New Roman" w:hAnsi="Times New Roman" w:cs="Times New Roman"/>
          <w:sz w:val="28"/>
          <w:szCs w:val="28"/>
        </w:rPr>
        <w:t xml:space="preserve">і </w:t>
      </w:r>
      <w:r w:rsidRPr="002D7F48">
        <w:rPr>
          <w:rFonts w:ascii="Times New Roman" w:hAnsi="Times New Roman" w:cs="Times New Roman"/>
          <w:sz w:val="28"/>
          <w:szCs w:val="28"/>
        </w:rPr>
        <w:t xml:space="preserve">сьогодні є теорія «батога і пряника». «Батогом» раніше був страх смерті або вигнання з країни, а «пряником» </w:t>
      </w:r>
      <w:r>
        <w:rPr>
          <w:rFonts w:ascii="Times New Roman" w:hAnsi="Times New Roman" w:cs="Times New Roman"/>
          <w:sz w:val="28"/>
          <w:szCs w:val="28"/>
        </w:rPr>
        <w:t>–</w:t>
      </w:r>
      <w:r w:rsidRPr="002D7F48">
        <w:rPr>
          <w:rFonts w:ascii="Times New Roman" w:hAnsi="Times New Roman" w:cs="Times New Roman"/>
          <w:sz w:val="28"/>
          <w:szCs w:val="28"/>
        </w:rPr>
        <w:t xml:space="preserve"> воля, багатство або поріднен</w:t>
      </w:r>
      <w:r>
        <w:rPr>
          <w:rFonts w:ascii="Times New Roman" w:hAnsi="Times New Roman" w:cs="Times New Roman"/>
          <w:sz w:val="28"/>
          <w:szCs w:val="28"/>
        </w:rPr>
        <w:t>ня з господарюючими особами.</w:t>
      </w:r>
    </w:p>
    <w:p w14:paraId="33B36B77" w14:textId="77777777" w:rsidR="002D7F48" w:rsidRDefault="002D7F48" w:rsidP="00D053E5">
      <w:pPr>
        <w:widowControl w:val="0"/>
        <w:spacing w:after="0" w:line="360" w:lineRule="auto"/>
        <w:ind w:firstLine="709"/>
        <w:jc w:val="both"/>
        <w:rPr>
          <w:rFonts w:ascii="Times New Roman" w:hAnsi="Times New Roman" w:cs="Times New Roman"/>
          <w:sz w:val="28"/>
          <w:szCs w:val="28"/>
        </w:rPr>
      </w:pPr>
      <w:r w:rsidRPr="002D7F48">
        <w:rPr>
          <w:rFonts w:ascii="Times New Roman" w:hAnsi="Times New Roman" w:cs="Times New Roman"/>
          <w:sz w:val="28"/>
          <w:szCs w:val="28"/>
        </w:rPr>
        <w:t xml:space="preserve">Другою теорією є теорія «Х-Y-Z». Теорію «X» розробив Ф. Тейлор, а згодом розвинув і доповнив її Д. Мак-Грегор, </w:t>
      </w:r>
      <w:r w:rsidR="00D6412A">
        <w:rPr>
          <w:rFonts w:ascii="Times New Roman" w:hAnsi="Times New Roman" w:cs="Times New Roman"/>
          <w:sz w:val="28"/>
          <w:szCs w:val="28"/>
        </w:rPr>
        <w:t>додавши</w:t>
      </w:r>
      <w:r w:rsidRPr="002D7F48">
        <w:rPr>
          <w:rFonts w:ascii="Times New Roman" w:hAnsi="Times New Roman" w:cs="Times New Roman"/>
          <w:sz w:val="28"/>
          <w:szCs w:val="28"/>
        </w:rPr>
        <w:t xml:space="preserve"> теорію «Y». Теорія «Z» була запропонована пізніше В. Оучі. Ці три теорії </w:t>
      </w:r>
      <w:r w:rsidR="00D6412A">
        <w:rPr>
          <w:rFonts w:ascii="Times New Roman" w:hAnsi="Times New Roman" w:cs="Times New Roman"/>
          <w:sz w:val="28"/>
          <w:szCs w:val="28"/>
        </w:rPr>
        <w:t>є зовсім різними моделями</w:t>
      </w:r>
      <w:r w:rsidRPr="002D7F48">
        <w:rPr>
          <w:rFonts w:ascii="Times New Roman" w:hAnsi="Times New Roman" w:cs="Times New Roman"/>
          <w:sz w:val="28"/>
          <w:szCs w:val="28"/>
        </w:rPr>
        <w:t xml:space="preserve"> </w:t>
      </w:r>
      <w:r w:rsidRPr="002D7F48">
        <w:rPr>
          <w:rFonts w:ascii="Times New Roman" w:hAnsi="Times New Roman" w:cs="Times New Roman"/>
          <w:sz w:val="28"/>
          <w:szCs w:val="28"/>
        </w:rPr>
        <w:lastRenderedPageBreak/>
        <w:t xml:space="preserve">мотивації, що орієнтуються на різний рівень потреб, і відповідно на </w:t>
      </w:r>
      <w:r w:rsidR="00D6412A">
        <w:rPr>
          <w:rFonts w:ascii="Times New Roman" w:hAnsi="Times New Roman" w:cs="Times New Roman"/>
          <w:sz w:val="28"/>
          <w:szCs w:val="28"/>
        </w:rPr>
        <w:t>різні стимули до праці (табл. 1.2</w:t>
      </w:r>
      <w:r w:rsidRPr="002D7F48">
        <w:rPr>
          <w:rFonts w:ascii="Times New Roman" w:hAnsi="Times New Roman" w:cs="Times New Roman"/>
          <w:sz w:val="28"/>
          <w:szCs w:val="28"/>
        </w:rPr>
        <w:t>).</w:t>
      </w:r>
    </w:p>
    <w:p w14:paraId="052E8C80" w14:textId="77777777" w:rsidR="00D6412A" w:rsidRPr="006B7DAB" w:rsidRDefault="00D6412A" w:rsidP="00D053E5">
      <w:pPr>
        <w:pStyle w:val="a3"/>
        <w:widowControl w:val="0"/>
        <w:spacing w:after="0" w:line="360" w:lineRule="auto"/>
        <w:ind w:left="0" w:firstLine="709"/>
        <w:jc w:val="right"/>
        <w:rPr>
          <w:rFonts w:ascii="Times New Roman" w:eastAsia="Times New Roman" w:hAnsi="Times New Roman" w:cs="Times New Roman"/>
          <w:sz w:val="28"/>
          <w:szCs w:val="28"/>
          <w:lang w:eastAsia="uk-UA"/>
        </w:rPr>
      </w:pPr>
      <w:r w:rsidRPr="006B7DAB">
        <w:rPr>
          <w:rFonts w:ascii="Times New Roman" w:hAnsi="Times New Roman" w:cs="Times New Roman"/>
          <w:sz w:val="28"/>
          <w:szCs w:val="28"/>
        </w:rPr>
        <w:t>Таблиця 1.2</w:t>
      </w:r>
    </w:p>
    <w:p w14:paraId="65D0BCED" w14:textId="77777777" w:rsidR="00D6412A" w:rsidRPr="006B7DAB" w:rsidRDefault="00D6412A" w:rsidP="00D053E5">
      <w:pPr>
        <w:pStyle w:val="a3"/>
        <w:widowControl w:val="0"/>
        <w:spacing w:line="360" w:lineRule="auto"/>
        <w:ind w:left="0"/>
        <w:jc w:val="center"/>
        <w:rPr>
          <w:rFonts w:ascii="Times New Roman" w:hAnsi="Times New Roman" w:cs="Times New Roman"/>
          <w:sz w:val="28"/>
          <w:szCs w:val="28"/>
        </w:rPr>
      </w:pPr>
      <w:r w:rsidRPr="006B7DAB">
        <w:rPr>
          <w:rFonts w:ascii="Times New Roman" w:hAnsi="Times New Roman" w:cs="Times New Roman"/>
          <w:sz w:val="28"/>
          <w:szCs w:val="28"/>
        </w:rPr>
        <w:t>Основні тези теорій мотивацій «Х», «Y», «Z»*</w:t>
      </w:r>
    </w:p>
    <w:tbl>
      <w:tblPr>
        <w:tblStyle w:val="aa"/>
        <w:tblW w:w="0" w:type="auto"/>
        <w:tblLook w:val="04A0" w:firstRow="1" w:lastRow="0" w:firstColumn="1" w:lastColumn="0" w:noHBand="0" w:noVBand="1"/>
      </w:tblPr>
      <w:tblGrid>
        <w:gridCol w:w="3184"/>
        <w:gridCol w:w="3234"/>
        <w:gridCol w:w="3210"/>
      </w:tblGrid>
      <w:tr w:rsidR="00D6412A" w14:paraId="0BA336C9" w14:textId="77777777" w:rsidTr="00D6412A">
        <w:tc>
          <w:tcPr>
            <w:tcW w:w="3284" w:type="dxa"/>
          </w:tcPr>
          <w:p w14:paraId="13ECB34E" w14:textId="77777777" w:rsidR="00D6412A" w:rsidRDefault="00D6412A" w:rsidP="00D053E5">
            <w:pPr>
              <w:pStyle w:val="a3"/>
              <w:widowControl w:val="0"/>
              <w:spacing w:line="360" w:lineRule="auto"/>
              <w:ind w:left="0"/>
              <w:jc w:val="center"/>
              <w:rPr>
                <w:rFonts w:ascii="Times New Roman" w:hAnsi="Times New Roman" w:cs="Times New Roman"/>
                <w:sz w:val="28"/>
                <w:szCs w:val="28"/>
              </w:rPr>
            </w:pPr>
            <w:r w:rsidRPr="00D6412A">
              <w:rPr>
                <w:rFonts w:ascii="Times New Roman" w:hAnsi="Times New Roman" w:cs="Times New Roman"/>
                <w:b/>
                <w:sz w:val="24"/>
                <w:szCs w:val="28"/>
              </w:rPr>
              <w:t>Теорія «X»</w:t>
            </w:r>
          </w:p>
        </w:tc>
        <w:tc>
          <w:tcPr>
            <w:tcW w:w="3285" w:type="dxa"/>
          </w:tcPr>
          <w:p w14:paraId="7AA77DB1" w14:textId="77777777" w:rsidR="00D6412A" w:rsidRDefault="00D6412A" w:rsidP="00D053E5">
            <w:pPr>
              <w:pStyle w:val="a3"/>
              <w:widowControl w:val="0"/>
              <w:spacing w:line="360" w:lineRule="auto"/>
              <w:ind w:left="0"/>
              <w:jc w:val="center"/>
              <w:rPr>
                <w:rFonts w:ascii="Times New Roman" w:hAnsi="Times New Roman" w:cs="Times New Roman"/>
                <w:sz w:val="28"/>
                <w:szCs w:val="28"/>
              </w:rPr>
            </w:pPr>
            <w:r w:rsidRPr="00D6412A">
              <w:rPr>
                <w:rFonts w:ascii="Times New Roman" w:hAnsi="Times New Roman" w:cs="Times New Roman"/>
                <w:b/>
                <w:sz w:val="24"/>
                <w:szCs w:val="28"/>
              </w:rPr>
              <w:t>Теорія «Y»</w:t>
            </w:r>
          </w:p>
        </w:tc>
        <w:tc>
          <w:tcPr>
            <w:tcW w:w="3285" w:type="dxa"/>
          </w:tcPr>
          <w:p w14:paraId="068DDEA6" w14:textId="77777777" w:rsidR="00D6412A" w:rsidRDefault="00D6412A" w:rsidP="00D053E5">
            <w:pPr>
              <w:pStyle w:val="a3"/>
              <w:widowControl w:val="0"/>
              <w:spacing w:line="360" w:lineRule="auto"/>
              <w:ind w:left="0"/>
              <w:jc w:val="center"/>
              <w:rPr>
                <w:rFonts w:ascii="Times New Roman" w:hAnsi="Times New Roman" w:cs="Times New Roman"/>
                <w:sz w:val="28"/>
                <w:szCs w:val="28"/>
              </w:rPr>
            </w:pPr>
            <w:r w:rsidRPr="00D6412A">
              <w:rPr>
                <w:rFonts w:ascii="Times New Roman" w:hAnsi="Times New Roman" w:cs="Times New Roman"/>
                <w:b/>
                <w:sz w:val="24"/>
                <w:szCs w:val="28"/>
              </w:rPr>
              <w:t>Теорія «Z»</w:t>
            </w:r>
          </w:p>
        </w:tc>
      </w:tr>
      <w:tr w:rsidR="00D6412A" w14:paraId="600D5FB2" w14:textId="77777777" w:rsidTr="00D6412A">
        <w:tc>
          <w:tcPr>
            <w:tcW w:w="3284" w:type="dxa"/>
          </w:tcPr>
          <w:p w14:paraId="0F798481" w14:textId="77777777" w:rsidR="00D6412A" w:rsidRPr="00D6412A" w:rsidRDefault="00D6412A" w:rsidP="00D053E5">
            <w:pPr>
              <w:pStyle w:val="a3"/>
              <w:widowControl w:val="0"/>
              <w:numPr>
                <w:ilvl w:val="1"/>
                <w:numId w:val="18"/>
              </w:numPr>
              <w:spacing w:line="276" w:lineRule="auto"/>
              <w:ind w:left="0" w:firstLine="313"/>
              <w:jc w:val="both"/>
              <w:rPr>
                <w:rFonts w:ascii="Times New Roman" w:hAnsi="Times New Roman" w:cs="Times New Roman"/>
                <w:sz w:val="24"/>
                <w:szCs w:val="28"/>
              </w:rPr>
            </w:pPr>
            <w:r w:rsidRPr="00D6412A">
              <w:rPr>
                <w:rFonts w:ascii="Times New Roman" w:hAnsi="Times New Roman" w:cs="Times New Roman"/>
                <w:sz w:val="24"/>
                <w:szCs w:val="28"/>
              </w:rPr>
              <w:t>в мотивах людини переважають біологічні потреби;</w:t>
            </w:r>
          </w:p>
          <w:p w14:paraId="43DD0747" w14:textId="77777777" w:rsidR="00D6412A" w:rsidRPr="00D6412A" w:rsidRDefault="00D6412A" w:rsidP="00D053E5">
            <w:pPr>
              <w:pStyle w:val="a3"/>
              <w:widowControl w:val="0"/>
              <w:numPr>
                <w:ilvl w:val="1"/>
                <w:numId w:val="18"/>
              </w:numPr>
              <w:spacing w:line="276" w:lineRule="auto"/>
              <w:ind w:left="0" w:firstLine="313"/>
              <w:jc w:val="both"/>
              <w:rPr>
                <w:rFonts w:ascii="Times New Roman" w:hAnsi="Times New Roman" w:cs="Times New Roman"/>
                <w:sz w:val="24"/>
                <w:szCs w:val="28"/>
              </w:rPr>
            </w:pPr>
            <w:r w:rsidRPr="00D6412A">
              <w:rPr>
                <w:rFonts w:ascii="Times New Roman" w:hAnsi="Times New Roman" w:cs="Times New Roman"/>
                <w:sz w:val="24"/>
                <w:szCs w:val="28"/>
              </w:rPr>
              <w:t>людина намагається уникати роботи і тому роботу треба нормувати;</w:t>
            </w:r>
          </w:p>
          <w:p w14:paraId="116D1466" w14:textId="42A1EED0" w:rsidR="00D6412A" w:rsidRPr="00D6412A" w:rsidRDefault="00D6412A" w:rsidP="00D053E5">
            <w:pPr>
              <w:pStyle w:val="a3"/>
              <w:widowControl w:val="0"/>
              <w:numPr>
                <w:ilvl w:val="1"/>
                <w:numId w:val="18"/>
              </w:numPr>
              <w:spacing w:line="276" w:lineRule="auto"/>
              <w:ind w:left="0" w:firstLine="313"/>
              <w:jc w:val="both"/>
              <w:rPr>
                <w:rFonts w:ascii="Times New Roman" w:hAnsi="Times New Roman" w:cs="Times New Roman"/>
                <w:sz w:val="24"/>
                <w:szCs w:val="28"/>
              </w:rPr>
            </w:pPr>
            <w:r w:rsidRPr="00D6412A">
              <w:rPr>
                <w:rFonts w:ascii="Times New Roman" w:hAnsi="Times New Roman" w:cs="Times New Roman"/>
                <w:sz w:val="24"/>
                <w:szCs w:val="28"/>
              </w:rPr>
              <w:t xml:space="preserve">більшість людей тільки через примушування можуть виконувати необхідні дії для досягнення місії </w:t>
            </w:r>
            <w:r w:rsidR="006B7DAB">
              <w:rPr>
                <w:rFonts w:ascii="Times New Roman" w:hAnsi="Times New Roman" w:cs="Times New Roman"/>
                <w:sz w:val="24"/>
                <w:szCs w:val="28"/>
              </w:rPr>
              <w:t xml:space="preserve">закладу </w:t>
            </w:r>
            <w:r w:rsidRPr="00D6412A">
              <w:rPr>
                <w:rFonts w:ascii="Times New Roman" w:hAnsi="Times New Roman" w:cs="Times New Roman"/>
                <w:sz w:val="24"/>
                <w:szCs w:val="28"/>
              </w:rPr>
              <w:t>;</w:t>
            </w:r>
          </w:p>
          <w:p w14:paraId="20B44C39" w14:textId="77777777" w:rsidR="00D6412A" w:rsidRPr="00D6412A" w:rsidRDefault="00D6412A" w:rsidP="00D053E5">
            <w:pPr>
              <w:pStyle w:val="a3"/>
              <w:widowControl w:val="0"/>
              <w:numPr>
                <w:ilvl w:val="1"/>
                <w:numId w:val="18"/>
              </w:numPr>
              <w:spacing w:line="276" w:lineRule="auto"/>
              <w:ind w:left="0" w:firstLine="313"/>
              <w:jc w:val="both"/>
              <w:rPr>
                <w:rFonts w:ascii="Times New Roman" w:hAnsi="Times New Roman" w:cs="Times New Roman"/>
                <w:sz w:val="24"/>
                <w:szCs w:val="28"/>
              </w:rPr>
            </w:pPr>
            <w:r w:rsidRPr="00D6412A">
              <w:rPr>
                <w:rFonts w:ascii="Times New Roman" w:hAnsi="Times New Roman" w:cs="Times New Roman"/>
                <w:sz w:val="24"/>
                <w:szCs w:val="28"/>
              </w:rPr>
              <w:t>більшість людей бажають, щоб ними управляли і не прагнуть брати на себе відповідальність;</w:t>
            </w:r>
          </w:p>
          <w:p w14:paraId="3FDCDEE7" w14:textId="77777777" w:rsidR="00D6412A" w:rsidRPr="00D6412A" w:rsidRDefault="00D6412A" w:rsidP="00D053E5">
            <w:pPr>
              <w:pStyle w:val="a3"/>
              <w:widowControl w:val="0"/>
              <w:numPr>
                <w:ilvl w:val="1"/>
                <w:numId w:val="18"/>
              </w:numPr>
              <w:spacing w:line="276" w:lineRule="auto"/>
              <w:ind w:left="0" w:firstLine="313"/>
              <w:jc w:val="both"/>
              <w:rPr>
                <w:rFonts w:ascii="Times New Roman" w:hAnsi="Times New Roman" w:cs="Times New Roman"/>
                <w:sz w:val="24"/>
                <w:szCs w:val="28"/>
              </w:rPr>
            </w:pPr>
            <w:r w:rsidRPr="00D6412A">
              <w:rPr>
                <w:rFonts w:ascii="Times New Roman" w:hAnsi="Times New Roman" w:cs="Times New Roman"/>
                <w:sz w:val="24"/>
                <w:szCs w:val="28"/>
              </w:rPr>
              <w:t>якість роботи низька і тому потрібен постійний контроль.</w:t>
            </w:r>
          </w:p>
          <w:p w14:paraId="1760269A" w14:textId="77777777" w:rsidR="00D6412A" w:rsidRPr="00D6412A" w:rsidRDefault="00D6412A" w:rsidP="00D053E5">
            <w:pPr>
              <w:pStyle w:val="a3"/>
              <w:widowControl w:val="0"/>
              <w:spacing w:line="276" w:lineRule="auto"/>
              <w:ind w:left="0" w:firstLine="313"/>
              <w:jc w:val="both"/>
              <w:rPr>
                <w:rFonts w:ascii="Times New Roman" w:hAnsi="Times New Roman" w:cs="Times New Roman"/>
                <w:sz w:val="24"/>
                <w:szCs w:val="28"/>
              </w:rPr>
            </w:pPr>
          </w:p>
        </w:tc>
        <w:tc>
          <w:tcPr>
            <w:tcW w:w="3285" w:type="dxa"/>
          </w:tcPr>
          <w:p w14:paraId="5EB59DE3" w14:textId="77777777" w:rsidR="00D6412A" w:rsidRPr="00D6412A" w:rsidRDefault="00D6412A" w:rsidP="00D053E5">
            <w:pPr>
              <w:pStyle w:val="a3"/>
              <w:widowControl w:val="0"/>
              <w:numPr>
                <w:ilvl w:val="0"/>
                <w:numId w:val="20"/>
              </w:numPr>
              <w:spacing w:line="276" w:lineRule="auto"/>
              <w:ind w:left="0" w:firstLine="364"/>
              <w:jc w:val="both"/>
              <w:rPr>
                <w:rFonts w:ascii="Times New Roman" w:hAnsi="Times New Roman" w:cs="Times New Roman"/>
                <w:sz w:val="24"/>
                <w:szCs w:val="28"/>
              </w:rPr>
            </w:pPr>
            <w:r w:rsidRPr="00D6412A">
              <w:rPr>
                <w:rFonts w:ascii="Times New Roman" w:hAnsi="Times New Roman" w:cs="Times New Roman"/>
                <w:sz w:val="24"/>
                <w:szCs w:val="28"/>
              </w:rPr>
              <w:t>в мотивах людини переважають соціальні потреби і бажання гарно працювати;</w:t>
            </w:r>
          </w:p>
          <w:p w14:paraId="7876F34A" w14:textId="77777777" w:rsidR="00D6412A" w:rsidRPr="00D6412A" w:rsidRDefault="00D6412A" w:rsidP="00D053E5">
            <w:pPr>
              <w:pStyle w:val="a3"/>
              <w:widowControl w:val="0"/>
              <w:numPr>
                <w:ilvl w:val="0"/>
                <w:numId w:val="20"/>
              </w:numPr>
              <w:spacing w:line="276" w:lineRule="auto"/>
              <w:ind w:left="0" w:firstLine="364"/>
              <w:jc w:val="both"/>
              <w:rPr>
                <w:rFonts w:ascii="Times New Roman" w:hAnsi="Times New Roman" w:cs="Times New Roman"/>
                <w:sz w:val="24"/>
                <w:szCs w:val="28"/>
              </w:rPr>
            </w:pPr>
            <w:r w:rsidRPr="00D6412A">
              <w:rPr>
                <w:rFonts w:ascii="Times New Roman" w:hAnsi="Times New Roman" w:cs="Times New Roman"/>
                <w:sz w:val="24"/>
                <w:szCs w:val="28"/>
              </w:rPr>
              <w:t>на роботі присутні фізичні і емоційні зусилля людини;</w:t>
            </w:r>
          </w:p>
          <w:p w14:paraId="06605852" w14:textId="77777777" w:rsidR="00D6412A" w:rsidRPr="00D6412A" w:rsidRDefault="00D6412A" w:rsidP="00D053E5">
            <w:pPr>
              <w:pStyle w:val="a3"/>
              <w:widowControl w:val="0"/>
              <w:numPr>
                <w:ilvl w:val="0"/>
                <w:numId w:val="20"/>
              </w:numPr>
              <w:spacing w:line="276" w:lineRule="auto"/>
              <w:ind w:left="0" w:firstLine="364"/>
              <w:jc w:val="both"/>
              <w:rPr>
                <w:rFonts w:ascii="Times New Roman" w:hAnsi="Times New Roman" w:cs="Times New Roman"/>
                <w:sz w:val="24"/>
                <w:szCs w:val="28"/>
              </w:rPr>
            </w:pPr>
            <w:r w:rsidRPr="00D6412A">
              <w:rPr>
                <w:rFonts w:ascii="Times New Roman" w:hAnsi="Times New Roman" w:cs="Times New Roman"/>
                <w:sz w:val="24"/>
                <w:szCs w:val="28"/>
              </w:rPr>
              <w:t>людина може сприймати роботу як джерело задоволення або як покарання залежно від умов праці;</w:t>
            </w:r>
          </w:p>
          <w:p w14:paraId="3928EDC6" w14:textId="77777777" w:rsidR="00D6412A" w:rsidRPr="00D6412A" w:rsidRDefault="00D6412A" w:rsidP="00D053E5">
            <w:pPr>
              <w:pStyle w:val="a3"/>
              <w:widowControl w:val="0"/>
              <w:numPr>
                <w:ilvl w:val="0"/>
                <w:numId w:val="20"/>
              </w:numPr>
              <w:spacing w:line="276" w:lineRule="auto"/>
              <w:ind w:left="0" w:firstLine="364"/>
              <w:jc w:val="both"/>
              <w:rPr>
                <w:rFonts w:ascii="Times New Roman" w:hAnsi="Times New Roman" w:cs="Times New Roman"/>
                <w:sz w:val="24"/>
                <w:szCs w:val="28"/>
              </w:rPr>
            </w:pPr>
            <w:r w:rsidRPr="00D6412A">
              <w:rPr>
                <w:rFonts w:ascii="Times New Roman" w:hAnsi="Times New Roman" w:cs="Times New Roman"/>
                <w:sz w:val="24"/>
                <w:szCs w:val="28"/>
              </w:rPr>
              <w:t>відповідальність і зобов’язання залежать від винагородження за працю;</w:t>
            </w:r>
          </w:p>
          <w:p w14:paraId="7236904E" w14:textId="77777777" w:rsidR="00D6412A" w:rsidRPr="00D6412A" w:rsidRDefault="00D6412A" w:rsidP="00D053E5">
            <w:pPr>
              <w:pStyle w:val="a3"/>
              <w:widowControl w:val="0"/>
              <w:numPr>
                <w:ilvl w:val="0"/>
                <w:numId w:val="20"/>
              </w:numPr>
              <w:spacing w:line="276" w:lineRule="auto"/>
              <w:ind w:left="0" w:firstLine="364"/>
              <w:jc w:val="both"/>
              <w:rPr>
                <w:rFonts w:ascii="Times New Roman" w:hAnsi="Times New Roman" w:cs="Times New Roman"/>
                <w:sz w:val="24"/>
                <w:szCs w:val="28"/>
              </w:rPr>
            </w:pPr>
            <w:r w:rsidRPr="00D6412A">
              <w:rPr>
                <w:rFonts w:ascii="Times New Roman" w:hAnsi="Times New Roman" w:cs="Times New Roman"/>
                <w:sz w:val="24"/>
                <w:szCs w:val="28"/>
              </w:rPr>
              <w:t>більшість людей прагне використовувати свої знання і досвід, брати на себе відповідальність.</w:t>
            </w:r>
          </w:p>
          <w:p w14:paraId="324AF633" w14:textId="77777777" w:rsidR="00D6412A" w:rsidRPr="00D6412A" w:rsidRDefault="00D6412A" w:rsidP="00D053E5">
            <w:pPr>
              <w:widowControl w:val="0"/>
              <w:spacing w:line="276" w:lineRule="auto"/>
              <w:jc w:val="both"/>
              <w:rPr>
                <w:rFonts w:ascii="Times New Roman" w:hAnsi="Times New Roman" w:cs="Times New Roman"/>
                <w:sz w:val="24"/>
                <w:szCs w:val="28"/>
              </w:rPr>
            </w:pPr>
          </w:p>
        </w:tc>
        <w:tc>
          <w:tcPr>
            <w:tcW w:w="3285" w:type="dxa"/>
          </w:tcPr>
          <w:p w14:paraId="00D3D1BB" w14:textId="77777777" w:rsidR="00D6412A" w:rsidRPr="00D6412A" w:rsidRDefault="00D6412A" w:rsidP="00D053E5">
            <w:pPr>
              <w:pStyle w:val="a3"/>
              <w:widowControl w:val="0"/>
              <w:numPr>
                <w:ilvl w:val="0"/>
                <w:numId w:val="20"/>
              </w:numPr>
              <w:spacing w:line="276" w:lineRule="auto"/>
              <w:ind w:left="0" w:firstLine="415"/>
              <w:jc w:val="both"/>
              <w:rPr>
                <w:rFonts w:ascii="Times New Roman" w:hAnsi="Times New Roman" w:cs="Times New Roman"/>
                <w:sz w:val="24"/>
                <w:szCs w:val="28"/>
              </w:rPr>
            </w:pPr>
            <w:r w:rsidRPr="00D6412A">
              <w:rPr>
                <w:rFonts w:ascii="Times New Roman" w:hAnsi="Times New Roman" w:cs="Times New Roman"/>
                <w:sz w:val="24"/>
                <w:szCs w:val="28"/>
              </w:rPr>
              <w:t>в мотивах людини поєднуються соціальні і біологічні потреби;</w:t>
            </w:r>
          </w:p>
          <w:p w14:paraId="5921A62F" w14:textId="77777777" w:rsidR="00D6412A" w:rsidRPr="00D6412A" w:rsidRDefault="00D6412A" w:rsidP="00D053E5">
            <w:pPr>
              <w:pStyle w:val="a3"/>
              <w:widowControl w:val="0"/>
              <w:numPr>
                <w:ilvl w:val="0"/>
                <w:numId w:val="20"/>
              </w:numPr>
              <w:spacing w:line="276" w:lineRule="auto"/>
              <w:ind w:left="0" w:firstLine="415"/>
              <w:jc w:val="both"/>
              <w:rPr>
                <w:rFonts w:ascii="Times New Roman" w:hAnsi="Times New Roman" w:cs="Times New Roman"/>
                <w:sz w:val="24"/>
                <w:szCs w:val="28"/>
              </w:rPr>
            </w:pPr>
            <w:r w:rsidRPr="00D6412A">
              <w:rPr>
                <w:rFonts w:ascii="Times New Roman" w:hAnsi="Times New Roman" w:cs="Times New Roman"/>
                <w:sz w:val="24"/>
                <w:szCs w:val="28"/>
              </w:rPr>
              <w:t>люди прагнуть працювати і приймати рішення в групі;</w:t>
            </w:r>
          </w:p>
          <w:p w14:paraId="7AF13C34" w14:textId="77777777" w:rsidR="00D6412A" w:rsidRPr="00D6412A" w:rsidRDefault="00D6412A" w:rsidP="00D053E5">
            <w:pPr>
              <w:pStyle w:val="a3"/>
              <w:widowControl w:val="0"/>
              <w:numPr>
                <w:ilvl w:val="0"/>
                <w:numId w:val="20"/>
              </w:numPr>
              <w:spacing w:line="276" w:lineRule="auto"/>
              <w:ind w:left="0" w:firstLine="415"/>
              <w:jc w:val="both"/>
              <w:rPr>
                <w:rFonts w:ascii="Times New Roman" w:hAnsi="Times New Roman" w:cs="Times New Roman"/>
                <w:sz w:val="24"/>
                <w:szCs w:val="28"/>
              </w:rPr>
            </w:pPr>
            <w:r w:rsidRPr="00D6412A">
              <w:rPr>
                <w:rFonts w:ascii="Times New Roman" w:hAnsi="Times New Roman" w:cs="Times New Roman"/>
                <w:sz w:val="24"/>
                <w:szCs w:val="28"/>
              </w:rPr>
              <w:t>повинна існувати індивідуальна відповідальність за результати праці;</w:t>
            </w:r>
          </w:p>
          <w:p w14:paraId="139F881C" w14:textId="77777777" w:rsidR="00D6412A" w:rsidRPr="00D6412A" w:rsidRDefault="00D6412A" w:rsidP="00D053E5">
            <w:pPr>
              <w:pStyle w:val="a3"/>
              <w:widowControl w:val="0"/>
              <w:numPr>
                <w:ilvl w:val="0"/>
                <w:numId w:val="20"/>
              </w:numPr>
              <w:spacing w:line="276" w:lineRule="auto"/>
              <w:ind w:left="0" w:firstLine="415"/>
              <w:jc w:val="both"/>
              <w:rPr>
                <w:rFonts w:ascii="Times New Roman" w:hAnsi="Times New Roman" w:cs="Times New Roman"/>
                <w:sz w:val="24"/>
                <w:szCs w:val="28"/>
              </w:rPr>
            </w:pPr>
            <w:r w:rsidRPr="00D6412A">
              <w:rPr>
                <w:rFonts w:ascii="Times New Roman" w:hAnsi="Times New Roman" w:cs="Times New Roman"/>
                <w:sz w:val="24"/>
                <w:szCs w:val="28"/>
              </w:rPr>
              <w:t>кращим буде неформальний контроль за результатами праці;</w:t>
            </w:r>
          </w:p>
          <w:p w14:paraId="6A355F54" w14:textId="77777777" w:rsidR="00D6412A" w:rsidRPr="00D6412A" w:rsidRDefault="00890C06" w:rsidP="00D053E5">
            <w:pPr>
              <w:pStyle w:val="a3"/>
              <w:widowControl w:val="0"/>
              <w:numPr>
                <w:ilvl w:val="0"/>
                <w:numId w:val="20"/>
              </w:numPr>
              <w:spacing w:line="276" w:lineRule="auto"/>
              <w:ind w:left="0" w:firstLine="415"/>
              <w:jc w:val="both"/>
              <w:rPr>
                <w:rFonts w:ascii="Times New Roman" w:hAnsi="Times New Roman" w:cs="Times New Roman"/>
                <w:sz w:val="24"/>
                <w:szCs w:val="28"/>
              </w:rPr>
            </w:pPr>
            <w:r>
              <w:rPr>
                <w:rFonts w:ascii="Times New Roman" w:hAnsi="Times New Roman" w:cs="Times New Roman"/>
                <w:sz w:val="24"/>
                <w:szCs w:val="28"/>
              </w:rPr>
              <w:t>на підприємстві повинно</w:t>
            </w:r>
            <w:r w:rsidR="00D6412A" w:rsidRPr="00D6412A">
              <w:rPr>
                <w:rFonts w:ascii="Times New Roman" w:hAnsi="Times New Roman" w:cs="Times New Roman"/>
                <w:sz w:val="24"/>
                <w:szCs w:val="28"/>
              </w:rPr>
              <w:t xml:space="preserve"> існувати постійне навчання працівників, </w:t>
            </w:r>
            <w:r w:rsidR="00D6412A">
              <w:rPr>
                <w:rFonts w:ascii="Times New Roman" w:hAnsi="Times New Roman" w:cs="Times New Roman"/>
                <w:sz w:val="24"/>
                <w:szCs w:val="28"/>
              </w:rPr>
              <w:t>службова кар’</w:t>
            </w:r>
            <w:r w:rsidR="00D6412A" w:rsidRPr="00D6412A">
              <w:rPr>
                <w:rFonts w:ascii="Times New Roman" w:hAnsi="Times New Roman" w:cs="Times New Roman"/>
                <w:sz w:val="24"/>
                <w:szCs w:val="28"/>
              </w:rPr>
              <w:t>єра;</w:t>
            </w:r>
          </w:p>
          <w:p w14:paraId="1C970C75" w14:textId="7286D207" w:rsidR="00D6412A" w:rsidRPr="00D6412A" w:rsidRDefault="00D6412A" w:rsidP="00D053E5">
            <w:pPr>
              <w:pStyle w:val="a3"/>
              <w:widowControl w:val="0"/>
              <w:numPr>
                <w:ilvl w:val="0"/>
                <w:numId w:val="20"/>
              </w:numPr>
              <w:spacing w:line="276" w:lineRule="auto"/>
              <w:ind w:left="0" w:firstLine="415"/>
              <w:jc w:val="both"/>
              <w:rPr>
                <w:rFonts w:ascii="Times New Roman" w:hAnsi="Times New Roman" w:cs="Times New Roman"/>
                <w:sz w:val="24"/>
                <w:szCs w:val="28"/>
              </w:rPr>
            </w:pPr>
            <w:r w:rsidRPr="00D6412A">
              <w:rPr>
                <w:rFonts w:ascii="Times New Roman" w:hAnsi="Times New Roman" w:cs="Times New Roman"/>
                <w:sz w:val="24"/>
                <w:szCs w:val="28"/>
              </w:rPr>
              <w:t xml:space="preserve">адміністрація повинна проявляти постійну турботу про людину, а людина – основа  будь-якого колективу і саме вона забезпечує успіх </w:t>
            </w:r>
            <w:r w:rsidR="006B7DAB">
              <w:rPr>
                <w:rFonts w:ascii="Times New Roman" w:hAnsi="Times New Roman" w:cs="Times New Roman"/>
                <w:sz w:val="24"/>
                <w:szCs w:val="28"/>
              </w:rPr>
              <w:t xml:space="preserve">закладу </w:t>
            </w:r>
            <w:r w:rsidRPr="00D6412A">
              <w:rPr>
                <w:rFonts w:ascii="Times New Roman" w:hAnsi="Times New Roman" w:cs="Times New Roman"/>
                <w:sz w:val="24"/>
                <w:szCs w:val="28"/>
              </w:rPr>
              <w:t>.</w:t>
            </w:r>
          </w:p>
          <w:p w14:paraId="69C5B067" w14:textId="77777777" w:rsidR="00D6412A" w:rsidRPr="00D6412A" w:rsidRDefault="00D6412A" w:rsidP="00D053E5">
            <w:pPr>
              <w:pStyle w:val="a3"/>
              <w:widowControl w:val="0"/>
              <w:spacing w:line="276" w:lineRule="auto"/>
              <w:ind w:left="0"/>
              <w:jc w:val="both"/>
              <w:rPr>
                <w:rFonts w:ascii="Times New Roman" w:hAnsi="Times New Roman" w:cs="Times New Roman"/>
                <w:sz w:val="24"/>
                <w:szCs w:val="28"/>
              </w:rPr>
            </w:pPr>
          </w:p>
        </w:tc>
      </w:tr>
    </w:tbl>
    <w:p w14:paraId="7C1D084D" w14:textId="77777777" w:rsidR="00D6412A" w:rsidRPr="003A450C" w:rsidRDefault="00D6412A" w:rsidP="00D053E5">
      <w:pPr>
        <w:pStyle w:val="a3"/>
        <w:widowControl w:val="0"/>
        <w:spacing w:after="0" w:line="360" w:lineRule="auto"/>
        <w:ind w:left="0" w:firstLine="709"/>
        <w:jc w:val="both"/>
        <w:rPr>
          <w:rFonts w:ascii="Times New Roman" w:hAnsi="Times New Roman" w:cs="Times New Roman"/>
          <w:i/>
          <w:sz w:val="24"/>
          <w:szCs w:val="24"/>
        </w:rPr>
      </w:pPr>
      <w:r w:rsidRPr="000E5F22">
        <w:rPr>
          <w:rFonts w:ascii="Times New Roman" w:hAnsi="Times New Roman" w:cs="Times New Roman"/>
          <w:i/>
          <w:sz w:val="24"/>
          <w:szCs w:val="24"/>
        </w:rPr>
        <w:t>*Джерело:</w:t>
      </w:r>
      <w:r w:rsidR="000E5F22" w:rsidRPr="000E5F22">
        <w:rPr>
          <w:rFonts w:ascii="Times New Roman" w:hAnsi="Times New Roman" w:cs="Times New Roman"/>
          <w:i/>
          <w:sz w:val="24"/>
          <w:szCs w:val="24"/>
        </w:rPr>
        <w:t xml:space="preserve"> </w:t>
      </w:r>
      <w:r w:rsidR="000E5F22" w:rsidRPr="003A450C">
        <w:rPr>
          <w:rFonts w:ascii="Times New Roman" w:hAnsi="Times New Roman" w:cs="Times New Roman"/>
          <w:i/>
          <w:sz w:val="24"/>
          <w:szCs w:val="24"/>
        </w:rPr>
        <w:t>[12].</w:t>
      </w:r>
    </w:p>
    <w:p w14:paraId="00D46D9C" w14:textId="77777777" w:rsidR="00D6412A" w:rsidRPr="002D7F48" w:rsidRDefault="00D6412A" w:rsidP="00D053E5">
      <w:pPr>
        <w:widowControl w:val="0"/>
        <w:spacing w:after="0" w:line="360" w:lineRule="auto"/>
        <w:ind w:firstLine="709"/>
        <w:jc w:val="both"/>
        <w:rPr>
          <w:rFonts w:ascii="Times New Roman" w:hAnsi="Times New Roman" w:cs="Times New Roman"/>
          <w:sz w:val="28"/>
          <w:szCs w:val="28"/>
        </w:rPr>
      </w:pPr>
    </w:p>
    <w:p w14:paraId="707DA20E" w14:textId="77777777" w:rsidR="002D7F48" w:rsidRPr="002D7F48" w:rsidRDefault="002D7F48" w:rsidP="00D053E5">
      <w:pPr>
        <w:pStyle w:val="a3"/>
        <w:widowControl w:val="0"/>
        <w:spacing w:after="0" w:line="360" w:lineRule="auto"/>
        <w:ind w:left="0" w:firstLine="709"/>
        <w:jc w:val="both"/>
        <w:rPr>
          <w:rFonts w:ascii="Times New Roman" w:hAnsi="Times New Roman" w:cs="Times New Roman"/>
          <w:sz w:val="28"/>
          <w:szCs w:val="28"/>
        </w:rPr>
      </w:pPr>
      <w:r w:rsidRPr="002D7F48">
        <w:rPr>
          <w:rFonts w:ascii="Times New Roman" w:hAnsi="Times New Roman" w:cs="Times New Roman"/>
          <w:sz w:val="28"/>
          <w:szCs w:val="28"/>
        </w:rPr>
        <w:t xml:space="preserve">Таким чином, працівники, які охарактеризовані цими теоріями, утворюють різні групи людей і потребують застосування різних мотивів поведінки і стимулів до праці. </w:t>
      </w:r>
    </w:p>
    <w:p w14:paraId="1EBEEF9F" w14:textId="77777777" w:rsidR="00D6412A" w:rsidRDefault="002D7F48" w:rsidP="00D053E5">
      <w:pPr>
        <w:pStyle w:val="ac"/>
        <w:widowControl w:val="0"/>
        <w:spacing w:before="0" w:beforeAutospacing="0" w:after="0" w:afterAutospacing="0" w:line="360" w:lineRule="auto"/>
        <w:ind w:firstLine="709"/>
        <w:jc w:val="both"/>
        <w:rPr>
          <w:color w:val="000000"/>
          <w:sz w:val="28"/>
          <w:szCs w:val="28"/>
        </w:rPr>
      </w:pPr>
      <w:r w:rsidRPr="002D7F48">
        <w:rPr>
          <w:sz w:val="28"/>
          <w:szCs w:val="28"/>
        </w:rPr>
        <w:t xml:space="preserve">Змістовні теорії мотивації. </w:t>
      </w:r>
      <w:r w:rsidRPr="002D7F48">
        <w:rPr>
          <w:bCs/>
          <w:color w:val="000000"/>
          <w:sz w:val="28"/>
          <w:szCs w:val="28"/>
        </w:rPr>
        <w:t xml:space="preserve">Теорія Абрахама Маслоу </w:t>
      </w:r>
      <w:r w:rsidRPr="002D7F48">
        <w:rPr>
          <w:color w:val="000000"/>
          <w:sz w:val="28"/>
          <w:szCs w:val="28"/>
        </w:rPr>
        <w:t xml:space="preserve">(виникла в 40-х роках ХХ ст.) відома за назвою ієрархічної теорії потреб, чи «піраміди потреб» </w:t>
      </w:r>
      <w:r w:rsidR="00D6412A">
        <w:rPr>
          <w:color w:val="000000"/>
          <w:sz w:val="28"/>
          <w:szCs w:val="28"/>
        </w:rPr>
        <w:t>(рис. 1.2</w:t>
      </w:r>
      <w:r w:rsidRPr="002D7F48">
        <w:rPr>
          <w:color w:val="000000"/>
          <w:sz w:val="28"/>
          <w:szCs w:val="28"/>
        </w:rPr>
        <w:t xml:space="preserve">). В її основі </w:t>
      </w:r>
      <w:r w:rsidR="00D6412A">
        <w:rPr>
          <w:color w:val="000000"/>
          <w:sz w:val="28"/>
          <w:szCs w:val="28"/>
        </w:rPr>
        <w:t>лежить</w:t>
      </w:r>
      <w:r w:rsidRPr="002D7F48">
        <w:rPr>
          <w:color w:val="000000"/>
          <w:sz w:val="28"/>
          <w:szCs w:val="28"/>
        </w:rPr>
        <w:t xml:space="preserve"> вивчення  потреб людини. Їх Маслоу розділив на п’ять груп у строгій ієрархічній послідовності у вигляді піраміди (основа – </w:t>
      </w:r>
      <w:r w:rsidRPr="002D7F48">
        <w:rPr>
          <w:color w:val="000000"/>
          <w:sz w:val="28"/>
          <w:szCs w:val="28"/>
        </w:rPr>
        <w:lastRenderedPageBreak/>
        <w:t>фізіологічні потреби, вершина – духовні потреби):</w:t>
      </w:r>
    </w:p>
    <w:p w14:paraId="1DFB616F" w14:textId="77777777" w:rsidR="00D6412A" w:rsidRDefault="00D6412A" w:rsidP="00D053E5">
      <w:pPr>
        <w:pStyle w:val="ac"/>
        <w:widowControl w:val="0"/>
        <w:spacing w:before="0" w:beforeAutospacing="0" w:after="0" w:afterAutospacing="0" w:line="360" w:lineRule="auto"/>
        <w:ind w:firstLine="709"/>
        <w:jc w:val="both"/>
        <w:rPr>
          <w:color w:val="000000"/>
          <w:sz w:val="28"/>
          <w:szCs w:val="28"/>
        </w:rPr>
      </w:pPr>
      <w:r>
        <w:rPr>
          <w:color w:val="000000"/>
          <w:sz w:val="28"/>
          <w:szCs w:val="28"/>
        </w:rPr>
        <w:t xml:space="preserve">1) фізіологічні, чи базові </w:t>
      </w:r>
      <w:r w:rsidR="002D7F48" w:rsidRPr="002D7F48">
        <w:rPr>
          <w:color w:val="000000"/>
          <w:sz w:val="28"/>
          <w:szCs w:val="28"/>
        </w:rPr>
        <w:t xml:space="preserve">потреби (їжа, вода, повітря, </w:t>
      </w:r>
      <w:r w:rsidR="00BC1BDF">
        <w:rPr>
          <w:color w:val="000000"/>
          <w:sz w:val="28"/>
          <w:szCs w:val="28"/>
        </w:rPr>
        <w:t>сон</w:t>
      </w:r>
      <w:r w:rsidR="002D7F48" w:rsidRPr="002D7F48">
        <w:rPr>
          <w:color w:val="000000"/>
          <w:sz w:val="28"/>
          <w:szCs w:val="28"/>
        </w:rPr>
        <w:t>);</w:t>
      </w:r>
    </w:p>
    <w:p w14:paraId="4FD59B6B" w14:textId="77777777" w:rsidR="00D6412A" w:rsidRDefault="00D6412A" w:rsidP="00D053E5">
      <w:pPr>
        <w:pStyle w:val="ac"/>
        <w:widowControl w:val="0"/>
        <w:spacing w:before="0" w:beforeAutospacing="0" w:after="0" w:afterAutospacing="0" w:line="360" w:lineRule="auto"/>
        <w:ind w:firstLine="709"/>
        <w:jc w:val="both"/>
        <w:rPr>
          <w:color w:val="000000"/>
          <w:sz w:val="28"/>
          <w:szCs w:val="28"/>
        </w:rPr>
      </w:pPr>
      <w:r>
        <w:rPr>
          <w:color w:val="000000"/>
          <w:sz w:val="28"/>
          <w:szCs w:val="28"/>
        </w:rPr>
        <w:t xml:space="preserve">2) </w:t>
      </w:r>
      <w:r w:rsidR="002D7F48" w:rsidRPr="002D7F48">
        <w:rPr>
          <w:color w:val="000000"/>
          <w:sz w:val="28"/>
          <w:szCs w:val="28"/>
        </w:rPr>
        <w:t>потреби в безпеці і впевненості в майбутньому (захист, безпека, захищеність від страху, хвороб, страждань, порядок, стабільність, впевненість у тому, що баз</w:t>
      </w:r>
      <w:r>
        <w:rPr>
          <w:color w:val="000000"/>
          <w:sz w:val="28"/>
          <w:szCs w:val="28"/>
        </w:rPr>
        <w:t>ові потреби будуть задоволені</w:t>
      </w:r>
      <w:r w:rsidR="002D7F48" w:rsidRPr="002D7F48">
        <w:rPr>
          <w:color w:val="000000"/>
          <w:sz w:val="28"/>
          <w:szCs w:val="28"/>
        </w:rPr>
        <w:t>);</w:t>
      </w:r>
    </w:p>
    <w:p w14:paraId="50B82545" w14:textId="77777777" w:rsidR="00D6412A" w:rsidRDefault="00D6412A" w:rsidP="00D053E5">
      <w:pPr>
        <w:pStyle w:val="ac"/>
        <w:widowControl w:val="0"/>
        <w:spacing w:before="0" w:beforeAutospacing="0" w:after="0" w:afterAutospacing="0" w:line="360" w:lineRule="auto"/>
        <w:ind w:firstLine="709"/>
        <w:jc w:val="both"/>
        <w:rPr>
          <w:color w:val="000000"/>
          <w:sz w:val="28"/>
          <w:szCs w:val="28"/>
        </w:rPr>
      </w:pPr>
      <w:r>
        <w:rPr>
          <w:color w:val="000000"/>
          <w:sz w:val="28"/>
          <w:szCs w:val="28"/>
        </w:rPr>
        <w:t xml:space="preserve">3) </w:t>
      </w:r>
      <w:r w:rsidR="002D7F48" w:rsidRPr="002D7F48">
        <w:rPr>
          <w:color w:val="000000"/>
          <w:sz w:val="28"/>
          <w:szCs w:val="28"/>
        </w:rPr>
        <w:t>потреби приналежності і причетності – соціальні потреби (бути членом групи, брати участь у суспільних заходах, спілкуватися з людьми, мати підтримку і дружні відносини);</w:t>
      </w:r>
    </w:p>
    <w:p w14:paraId="437ABA42" w14:textId="77777777" w:rsidR="00D6412A" w:rsidRDefault="00D6412A" w:rsidP="00D053E5">
      <w:pPr>
        <w:pStyle w:val="ac"/>
        <w:widowControl w:val="0"/>
        <w:spacing w:before="0" w:beforeAutospacing="0" w:after="0" w:afterAutospacing="0" w:line="360" w:lineRule="auto"/>
        <w:ind w:firstLine="709"/>
        <w:jc w:val="both"/>
        <w:rPr>
          <w:color w:val="000000"/>
          <w:sz w:val="28"/>
          <w:szCs w:val="28"/>
        </w:rPr>
      </w:pPr>
      <w:r>
        <w:rPr>
          <w:color w:val="000000"/>
          <w:sz w:val="28"/>
          <w:szCs w:val="28"/>
        </w:rPr>
        <w:t xml:space="preserve">4) </w:t>
      </w:r>
      <w:r w:rsidR="002D7F48" w:rsidRPr="002D7F48">
        <w:rPr>
          <w:color w:val="000000"/>
          <w:sz w:val="28"/>
          <w:szCs w:val="28"/>
        </w:rPr>
        <w:t>потреби визнання і самоствердження – престижні потреби (прагнення до особистих досягнень, престиж, слава, статус, посада, лідерство);</w:t>
      </w:r>
    </w:p>
    <w:p w14:paraId="564848EC" w14:textId="77777777" w:rsidR="002D7F48" w:rsidRPr="00D6412A" w:rsidRDefault="00D6412A" w:rsidP="00D053E5">
      <w:pPr>
        <w:pStyle w:val="ac"/>
        <w:widowControl w:val="0"/>
        <w:spacing w:before="0" w:beforeAutospacing="0" w:after="0" w:afterAutospacing="0" w:line="360" w:lineRule="auto"/>
        <w:ind w:firstLine="709"/>
        <w:jc w:val="both"/>
        <w:rPr>
          <w:sz w:val="28"/>
          <w:szCs w:val="28"/>
        </w:rPr>
      </w:pPr>
      <w:r>
        <w:rPr>
          <w:color w:val="000000"/>
          <w:sz w:val="28"/>
          <w:szCs w:val="28"/>
        </w:rPr>
        <w:t xml:space="preserve">5) </w:t>
      </w:r>
      <w:r w:rsidR="002D7F48" w:rsidRPr="002D7F48">
        <w:rPr>
          <w:color w:val="000000"/>
          <w:sz w:val="28"/>
          <w:szCs w:val="28"/>
        </w:rPr>
        <w:t>потреби в самореалізації – духовні потреби (розкриття творчих можливостей, таланту, прагнення до найбільш повного використання своїх знань, здібностей, умінь).</w:t>
      </w:r>
    </w:p>
    <w:p w14:paraId="2E22627F" w14:textId="77777777" w:rsidR="002D7F48" w:rsidRPr="002D7F48" w:rsidRDefault="00D6412A" w:rsidP="00D053E5">
      <w:pPr>
        <w:widowControl w:val="0"/>
        <w:spacing w:after="0" w:line="360" w:lineRule="auto"/>
        <w:ind w:firstLine="851"/>
        <w:jc w:val="both"/>
        <w:rPr>
          <w:rFonts w:ascii="Times New Roman" w:eastAsia="Times New Roman" w:hAnsi="Times New Roman" w:cs="Times New Roman"/>
          <w:sz w:val="28"/>
          <w:szCs w:val="28"/>
          <w:lang w:eastAsia="uk-UA"/>
        </w:rPr>
      </w:pPr>
      <w:r w:rsidRPr="00C51F9C">
        <w:rPr>
          <w:rFonts w:ascii="Times New Roman" w:hAnsi="Times New Roman" w:cs="Times New Roman"/>
          <w:noProof/>
          <w:sz w:val="28"/>
          <w:szCs w:val="28"/>
          <w:lang w:eastAsia="uk-UA"/>
        </w:rPr>
        <w:drawing>
          <wp:inline distT="0" distB="0" distL="0" distR="0" wp14:anchorId="30196B69" wp14:editId="5A3A6399">
            <wp:extent cx="4912242" cy="3870251"/>
            <wp:effectExtent l="0" t="0" r="22225" b="16510"/>
            <wp:docPr id="60" name="Схема 6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8297707" w14:textId="77777777" w:rsidR="002D7F48" w:rsidRPr="006B7DAB" w:rsidRDefault="002D7F48" w:rsidP="00D053E5">
      <w:pPr>
        <w:widowControl w:val="0"/>
        <w:spacing w:after="0" w:line="240" w:lineRule="auto"/>
        <w:jc w:val="center"/>
        <w:rPr>
          <w:rFonts w:ascii="Times New Roman" w:eastAsia="Times New Roman" w:hAnsi="Times New Roman" w:cs="Times New Roman"/>
          <w:sz w:val="28"/>
          <w:szCs w:val="28"/>
          <w:lang w:eastAsia="uk-UA"/>
        </w:rPr>
      </w:pPr>
      <w:r w:rsidRPr="006B7DAB">
        <w:rPr>
          <w:rFonts w:ascii="Times New Roman" w:eastAsia="Times New Roman" w:hAnsi="Times New Roman" w:cs="Times New Roman"/>
          <w:bCs/>
          <w:color w:val="000000"/>
          <w:sz w:val="28"/>
          <w:szCs w:val="28"/>
          <w:lang w:eastAsia="uk-UA"/>
        </w:rPr>
        <w:t>Рис. 1.2. Піраміда потреб Абрахама Маслоу</w:t>
      </w:r>
      <w:r w:rsidR="00BC1BDF" w:rsidRPr="006B7DAB">
        <w:rPr>
          <w:rFonts w:ascii="Times New Roman" w:eastAsia="Times New Roman" w:hAnsi="Times New Roman" w:cs="Times New Roman"/>
          <w:bCs/>
          <w:color w:val="000000"/>
          <w:sz w:val="28"/>
          <w:szCs w:val="28"/>
          <w:lang w:eastAsia="uk-UA"/>
        </w:rPr>
        <w:t>*</w:t>
      </w:r>
    </w:p>
    <w:p w14:paraId="69C84007" w14:textId="77777777" w:rsidR="002D7F48" w:rsidRPr="000E5F22" w:rsidRDefault="000E5F22" w:rsidP="00D053E5">
      <w:pPr>
        <w:widowControl w:val="0"/>
        <w:spacing w:after="0" w:line="360" w:lineRule="auto"/>
        <w:jc w:val="center"/>
        <w:rPr>
          <w:rFonts w:ascii="Times New Roman" w:eastAsia="Times New Roman" w:hAnsi="Times New Roman" w:cs="Times New Roman"/>
          <w:i/>
          <w:sz w:val="24"/>
          <w:szCs w:val="24"/>
          <w:lang w:val="ru-RU" w:eastAsia="uk-UA"/>
        </w:rPr>
      </w:pPr>
      <w:r>
        <w:rPr>
          <w:rFonts w:ascii="Times New Roman" w:eastAsia="Times New Roman" w:hAnsi="Times New Roman" w:cs="Times New Roman"/>
          <w:i/>
          <w:sz w:val="24"/>
          <w:szCs w:val="24"/>
          <w:lang w:eastAsia="uk-UA"/>
        </w:rPr>
        <w:t>*Джерело:</w:t>
      </w:r>
      <w:r w:rsidRPr="000E5F22">
        <w:rPr>
          <w:rFonts w:ascii="Times New Roman" w:eastAsia="Times New Roman" w:hAnsi="Times New Roman" w:cs="Times New Roman"/>
          <w:i/>
          <w:sz w:val="24"/>
          <w:szCs w:val="24"/>
          <w:lang w:val="ru-RU" w:eastAsia="uk-UA"/>
        </w:rPr>
        <w:t xml:space="preserve"> </w:t>
      </w:r>
      <w:r>
        <w:rPr>
          <w:rFonts w:ascii="Times New Roman" w:eastAsia="Times New Roman" w:hAnsi="Times New Roman" w:cs="Times New Roman"/>
          <w:i/>
          <w:sz w:val="24"/>
          <w:szCs w:val="24"/>
          <w:lang w:eastAsia="uk-UA"/>
        </w:rPr>
        <w:t xml:space="preserve">сформовано автором на основі </w:t>
      </w:r>
      <w:r w:rsidRPr="000E5F22">
        <w:rPr>
          <w:rFonts w:ascii="Times New Roman" w:eastAsia="Times New Roman" w:hAnsi="Times New Roman" w:cs="Times New Roman"/>
          <w:i/>
          <w:sz w:val="24"/>
          <w:szCs w:val="24"/>
          <w:lang w:val="ru-RU" w:eastAsia="uk-UA"/>
        </w:rPr>
        <w:t>[13</w:t>
      </w:r>
      <w:r>
        <w:rPr>
          <w:rFonts w:ascii="Times New Roman" w:eastAsia="Times New Roman" w:hAnsi="Times New Roman" w:cs="Times New Roman"/>
          <w:i/>
          <w:sz w:val="24"/>
          <w:szCs w:val="24"/>
          <w:lang w:eastAsia="uk-UA"/>
        </w:rPr>
        <w:t>, с. 85</w:t>
      </w:r>
      <w:r w:rsidRPr="000E5F22">
        <w:rPr>
          <w:rFonts w:ascii="Times New Roman" w:eastAsia="Times New Roman" w:hAnsi="Times New Roman" w:cs="Times New Roman"/>
          <w:i/>
          <w:sz w:val="24"/>
          <w:szCs w:val="24"/>
          <w:lang w:val="ru-RU" w:eastAsia="uk-UA"/>
        </w:rPr>
        <w:t>].</w:t>
      </w:r>
    </w:p>
    <w:p w14:paraId="424D2961" w14:textId="77777777" w:rsidR="000E5F22" w:rsidRPr="000E5F22" w:rsidRDefault="000E5F22" w:rsidP="00D053E5">
      <w:pPr>
        <w:widowControl w:val="0"/>
        <w:spacing w:after="0" w:line="360" w:lineRule="auto"/>
        <w:ind w:firstLine="709"/>
        <w:jc w:val="both"/>
        <w:rPr>
          <w:rFonts w:ascii="Times New Roman" w:eastAsia="Times New Roman" w:hAnsi="Times New Roman" w:cs="Times New Roman"/>
          <w:color w:val="000000"/>
          <w:sz w:val="28"/>
          <w:szCs w:val="28"/>
          <w:lang w:val="ru-RU" w:eastAsia="uk-UA"/>
        </w:rPr>
      </w:pPr>
    </w:p>
    <w:p w14:paraId="25394A1A" w14:textId="77777777" w:rsidR="002D7F48" w:rsidRPr="002D7F48" w:rsidRDefault="002D7F48" w:rsidP="00D053E5">
      <w:pPr>
        <w:widowControl w:val="0"/>
        <w:spacing w:after="0" w:line="360" w:lineRule="auto"/>
        <w:ind w:firstLine="709"/>
        <w:jc w:val="both"/>
        <w:rPr>
          <w:rFonts w:ascii="Times New Roman" w:eastAsia="Times New Roman" w:hAnsi="Times New Roman" w:cs="Times New Roman"/>
          <w:sz w:val="28"/>
          <w:szCs w:val="28"/>
          <w:lang w:eastAsia="uk-UA"/>
        </w:rPr>
      </w:pPr>
      <w:r w:rsidRPr="002D7F48">
        <w:rPr>
          <w:rFonts w:ascii="Times New Roman" w:eastAsia="Times New Roman" w:hAnsi="Times New Roman" w:cs="Times New Roman"/>
          <w:color w:val="000000"/>
          <w:sz w:val="28"/>
          <w:szCs w:val="28"/>
          <w:lang w:eastAsia="uk-UA"/>
        </w:rPr>
        <w:t>Основні положення теорії полягають у наступному:</w:t>
      </w:r>
    </w:p>
    <w:p w14:paraId="21DC9573" w14:textId="77777777" w:rsidR="00BC1BDF" w:rsidRDefault="00BC1BDF" w:rsidP="00D053E5">
      <w:pPr>
        <w:widowControl w:val="0"/>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lastRenderedPageBreak/>
        <w:t xml:space="preserve">1) </w:t>
      </w:r>
      <w:r w:rsidR="002D7F48" w:rsidRPr="00BC1BDF">
        <w:rPr>
          <w:rFonts w:ascii="Times New Roman" w:eastAsia="Times New Roman" w:hAnsi="Times New Roman" w:cs="Times New Roman"/>
          <w:color w:val="000000"/>
          <w:sz w:val="28"/>
          <w:szCs w:val="28"/>
          <w:lang w:eastAsia="uk-UA"/>
        </w:rPr>
        <w:t>перші дві групи потреб первинні, а три інші – вторинні;</w:t>
      </w:r>
    </w:p>
    <w:p w14:paraId="265E13A0" w14:textId="77777777" w:rsidR="002D7F48" w:rsidRPr="00BC1BDF" w:rsidRDefault="00BC1BDF" w:rsidP="00D053E5">
      <w:pPr>
        <w:widowControl w:val="0"/>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r w:rsidR="002D7F48" w:rsidRPr="00BC1BDF">
        <w:rPr>
          <w:rFonts w:ascii="Times New Roman" w:eastAsia="Times New Roman" w:hAnsi="Times New Roman" w:cs="Times New Roman"/>
          <w:color w:val="000000"/>
          <w:sz w:val="28"/>
          <w:szCs w:val="28"/>
          <w:lang w:eastAsia="uk-UA"/>
        </w:rPr>
        <w:t>пріоритетними для людини є потреби нижчих рівнів;</w:t>
      </w:r>
    </w:p>
    <w:p w14:paraId="0223B978" w14:textId="77777777" w:rsidR="002D7F48" w:rsidRPr="002D7F48" w:rsidRDefault="002D7F48" w:rsidP="00D053E5">
      <w:pPr>
        <w:pStyle w:val="a3"/>
        <w:widowControl w:val="0"/>
        <w:spacing w:after="0" w:line="360" w:lineRule="auto"/>
        <w:ind w:left="0" w:firstLine="709"/>
        <w:jc w:val="both"/>
        <w:rPr>
          <w:rFonts w:ascii="Times New Roman" w:eastAsia="Times New Roman" w:hAnsi="Times New Roman" w:cs="Times New Roman"/>
          <w:color w:val="000000"/>
          <w:sz w:val="28"/>
          <w:szCs w:val="28"/>
          <w:lang w:eastAsia="uk-UA"/>
        </w:rPr>
      </w:pPr>
      <w:r w:rsidRPr="002D7F48">
        <w:rPr>
          <w:rFonts w:ascii="Times New Roman" w:eastAsia="Times New Roman" w:hAnsi="Times New Roman" w:cs="Times New Roman"/>
          <w:color w:val="000000"/>
          <w:sz w:val="28"/>
          <w:szCs w:val="28"/>
          <w:lang w:eastAsia="uk-UA"/>
        </w:rPr>
        <w:t>Теорія А. Маслоу є базовою для сучасних теорій мотивації.</w:t>
      </w:r>
    </w:p>
    <w:p w14:paraId="2F8EE9FD" w14:textId="77777777" w:rsidR="002D7F48" w:rsidRPr="002D7F48" w:rsidRDefault="002D7F48" w:rsidP="00D053E5">
      <w:pPr>
        <w:pStyle w:val="a3"/>
        <w:widowControl w:val="0"/>
        <w:spacing w:after="0" w:line="360" w:lineRule="auto"/>
        <w:ind w:left="0" w:firstLine="709"/>
        <w:jc w:val="both"/>
        <w:rPr>
          <w:rFonts w:ascii="Times New Roman" w:hAnsi="Times New Roman" w:cs="Times New Roman"/>
          <w:sz w:val="28"/>
          <w:szCs w:val="28"/>
        </w:rPr>
      </w:pPr>
      <w:r w:rsidRPr="002D7F48">
        <w:rPr>
          <w:rFonts w:ascii="Times New Roman" w:hAnsi="Times New Roman" w:cs="Times New Roman"/>
          <w:sz w:val="28"/>
          <w:szCs w:val="28"/>
        </w:rPr>
        <w:t>Теорія К. Альдерфера говорить про те, що потреби людини можуть бути об’єднані в три групи: потреб</w:t>
      </w:r>
      <w:r w:rsidR="00BC1BDF">
        <w:rPr>
          <w:rFonts w:ascii="Times New Roman" w:hAnsi="Times New Roman" w:cs="Times New Roman"/>
          <w:sz w:val="28"/>
          <w:szCs w:val="28"/>
        </w:rPr>
        <w:t>и</w:t>
      </w:r>
      <w:r w:rsidRPr="002D7F48">
        <w:rPr>
          <w:rFonts w:ascii="Times New Roman" w:hAnsi="Times New Roman" w:cs="Times New Roman"/>
          <w:sz w:val="28"/>
          <w:szCs w:val="28"/>
        </w:rPr>
        <w:t xml:space="preserve"> існування, зв’язку і росту. Ця теорія подібна до теорії Маслоу, потреби також розміщені ієрархічно, але Альдерфер вважає, що рух від потреби до потреби йде в обидві сторони і при незадоволенні однієї з потреб на вищому рівні людина переходить на задоволення потреб нижчого рівня</w:t>
      </w:r>
      <w:r w:rsidR="00BC1BDF">
        <w:rPr>
          <w:rFonts w:ascii="Times New Roman" w:hAnsi="Times New Roman" w:cs="Times New Roman"/>
          <w:sz w:val="28"/>
          <w:szCs w:val="28"/>
        </w:rPr>
        <w:t xml:space="preserve"> (рис. 1.3</w:t>
      </w:r>
      <w:r w:rsidRPr="002D7F48">
        <w:rPr>
          <w:rFonts w:ascii="Times New Roman" w:hAnsi="Times New Roman" w:cs="Times New Roman"/>
          <w:sz w:val="28"/>
          <w:szCs w:val="28"/>
        </w:rPr>
        <w:t>).</w:t>
      </w:r>
    </w:p>
    <w:p w14:paraId="18B36E00" w14:textId="77777777" w:rsidR="002D7F48" w:rsidRPr="002D7F48" w:rsidRDefault="00BC1BDF" w:rsidP="00D053E5">
      <w:pPr>
        <w:pStyle w:val="a3"/>
        <w:widowControl w:val="0"/>
        <w:spacing w:after="0" w:line="360" w:lineRule="auto"/>
        <w:ind w:left="0" w:firstLine="709"/>
        <w:jc w:val="both"/>
      </w:pPr>
      <w:r w:rsidRPr="002D7F48">
        <w:rPr>
          <w:noProof/>
          <w:lang w:eastAsia="uk-UA"/>
        </w:rPr>
        <mc:AlternateContent>
          <mc:Choice Requires="wps">
            <w:drawing>
              <wp:anchor distT="0" distB="0" distL="114300" distR="114300" simplePos="0" relativeHeight="251729920" behindDoc="0" locked="0" layoutInCell="1" allowOverlap="1" wp14:anchorId="0D0BD73A" wp14:editId="1A4C7C1A">
                <wp:simplePos x="0" y="0"/>
                <wp:positionH relativeFrom="column">
                  <wp:posOffset>4390390</wp:posOffset>
                </wp:positionH>
                <wp:positionV relativeFrom="paragraph">
                  <wp:posOffset>1565910</wp:posOffset>
                </wp:positionV>
                <wp:extent cx="390525" cy="838200"/>
                <wp:effectExtent l="0" t="0" r="28575" b="19050"/>
                <wp:wrapNone/>
                <wp:docPr id="26" name="Выгнутая вправо стрелка 26"/>
                <wp:cNvGraphicFramePr/>
                <a:graphic xmlns:a="http://schemas.openxmlformats.org/drawingml/2006/main">
                  <a:graphicData uri="http://schemas.microsoft.com/office/word/2010/wordprocessingShape">
                    <wps:wsp>
                      <wps:cNvSpPr/>
                      <wps:spPr>
                        <a:xfrm rot="10800000" flipH="1">
                          <a:off x="0" y="0"/>
                          <a:ext cx="390525" cy="838200"/>
                        </a:xfrm>
                        <a:prstGeom prst="curvedLeftArrow">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34357F49"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26" o:spid="_x0000_s1026" type="#_x0000_t103" style="position:absolute;margin-left:345.7pt;margin-top:123.3pt;width:30.75pt;height:66pt;rotation:180;flip:x;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" adj="16568,20342,5400" fillcolor="#eeece1 [3214]" strokecolor="#243f60 [1604]" strokeweight="2pt"/>
            </w:pict>
          </mc:Fallback>
        </mc:AlternateContent>
      </w:r>
      <w:r w:rsidRPr="002D7F48">
        <w:rPr>
          <w:noProof/>
          <w:lang w:eastAsia="uk-UA"/>
        </w:rPr>
        <mc:AlternateContent>
          <mc:Choice Requires="wps">
            <w:drawing>
              <wp:anchor distT="0" distB="0" distL="114300" distR="114300" simplePos="0" relativeHeight="251730944" behindDoc="0" locked="0" layoutInCell="1" allowOverlap="1" wp14:anchorId="0341B57C" wp14:editId="0ADC06D4">
                <wp:simplePos x="0" y="0"/>
                <wp:positionH relativeFrom="column">
                  <wp:posOffset>4390390</wp:posOffset>
                </wp:positionH>
                <wp:positionV relativeFrom="paragraph">
                  <wp:posOffset>632460</wp:posOffset>
                </wp:positionV>
                <wp:extent cx="390525" cy="838200"/>
                <wp:effectExtent l="0" t="0" r="28575" b="19050"/>
                <wp:wrapNone/>
                <wp:docPr id="35" name="Выгнутая вправо стрелка 35"/>
                <wp:cNvGraphicFramePr/>
                <a:graphic xmlns:a="http://schemas.openxmlformats.org/drawingml/2006/main">
                  <a:graphicData uri="http://schemas.microsoft.com/office/word/2010/wordprocessingShape">
                    <wps:wsp>
                      <wps:cNvSpPr/>
                      <wps:spPr>
                        <a:xfrm rot="10800000" flipH="1">
                          <a:off x="0" y="0"/>
                          <a:ext cx="390525" cy="838200"/>
                        </a:xfrm>
                        <a:prstGeom prst="curvedLeftArrow">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37BF90C6" id="Выгнутая вправо стрелка 35" o:spid="_x0000_s1026" type="#_x0000_t103" style="position:absolute;margin-left:345.7pt;margin-top:49.8pt;width:30.75pt;height:66pt;rotation:180;flip:x;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" adj="16568,20342,5400" fillcolor="#eeece1 [3214]" strokecolor="#243f60 [1604]" strokeweight="2pt"/>
            </w:pict>
          </mc:Fallback>
        </mc:AlternateContent>
      </w:r>
      <w:r w:rsidR="002D7F48" w:rsidRPr="002D7F48">
        <w:rPr>
          <w:noProof/>
          <w:lang w:eastAsia="uk-UA"/>
        </w:rPr>
        <mc:AlternateContent>
          <mc:Choice Requires="wps">
            <w:drawing>
              <wp:anchor distT="0" distB="0" distL="114300" distR="114300" simplePos="0" relativeHeight="251727872" behindDoc="0" locked="0" layoutInCell="1" allowOverlap="1" wp14:anchorId="35FEB003" wp14:editId="06B32805">
                <wp:simplePos x="0" y="0"/>
                <wp:positionH relativeFrom="column">
                  <wp:posOffset>2796540</wp:posOffset>
                </wp:positionH>
                <wp:positionV relativeFrom="paragraph">
                  <wp:posOffset>680085</wp:posOffset>
                </wp:positionV>
                <wp:extent cx="390525" cy="838200"/>
                <wp:effectExtent l="0" t="0" r="47625" b="38100"/>
                <wp:wrapNone/>
                <wp:docPr id="46" name="Выгнутая вправо стрелка 46"/>
                <wp:cNvGraphicFramePr/>
                <a:graphic xmlns:a="http://schemas.openxmlformats.org/drawingml/2006/main">
                  <a:graphicData uri="http://schemas.microsoft.com/office/word/2010/wordprocessingShape">
                    <wps:wsp>
                      <wps:cNvSpPr/>
                      <wps:spPr>
                        <a:xfrm flipH="1">
                          <a:off x="0" y="0"/>
                          <a:ext cx="390525" cy="838200"/>
                        </a:xfrm>
                        <a:prstGeom prst="curvedLeftArrow">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7BE44027" id="Выгнутая вправо стрелка 46" o:spid="_x0000_s1026" type="#_x0000_t103" style="position:absolute;margin-left:220.2pt;margin-top:53.55pt;width:30.75pt;height:66pt;flip:x;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" adj="16568,20342,5400" fillcolor="#eeece1 [3214]" strokecolor="#243f60 [1604]" strokeweight="2pt"/>
            </w:pict>
          </mc:Fallback>
        </mc:AlternateContent>
      </w:r>
      <w:r w:rsidR="002D7F48" w:rsidRPr="002D7F48">
        <w:rPr>
          <w:noProof/>
          <w:lang w:eastAsia="uk-UA"/>
        </w:rPr>
        <mc:AlternateContent>
          <mc:Choice Requires="wps">
            <w:drawing>
              <wp:anchor distT="0" distB="0" distL="114300" distR="114300" simplePos="0" relativeHeight="251728896" behindDoc="0" locked="0" layoutInCell="1" allowOverlap="1" wp14:anchorId="2212F034" wp14:editId="4B95D10F">
                <wp:simplePos x="0" y="0"/>
                <wp:positionH relativeFrom="column">
                  <wp:posOffset>2796540</wp:posOffset>
                </wp:positionH>
                <wp:positionV relativeFrom="paragraph">
                  <wp:posOffset>1613535</wp:posOffset>
                </wp:positionV>
                <wp:extent cx="390525" cy="838200"/>
                <wp:effectExtent l="0" t="0" r="47625" b="38100"/>
                <wp:wrapNone/>
                <wp:docPr id="47" name="Выгнутая вправо стрелка 47"/>
                <wp:cNvGraphicFramePr/>
                <a:graphic xmlns:a="http://schemas.openxmlformats.org/drawingml/2006/main">
                  <a:graphicData uri="http://schemas.microsoft.com/office/word/2010/wordprocessingShape">
                    <wps:wsp>
                      <wps:cNvSpPr/>
                      <wps:spPr>
                        <a:xfrm flipH="1">
                          <a:off x="0" y="0"/>
                          <a:ext cx="390525" cy="838200"/>
                        </a:xfrm>
                        <a:prstGeom prst="curvedLeftArrow">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38BEBF49" id="Выгнутая вправо стрелка 47" o:spid="_x0000_s1026" type="#_x0000_t103" style="position:absolute;margin-left:220.2pt;margin-top:127.05pt;width:30.75pt;height:66pt;flip:x;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" adj="16568,20342,5400" fillcolor="#eeece1 [3214]" strokecolor="#243f60 [1604]" strokeweight="2pt"/>
            </w:pict>
          </mc:Fallback>
        </mc:AlternateContent>
      </w:r>
      <w:r w:rsidR="002D7F48" w:rsidRPr="002D7F48">
        <w:rPr>
          <w:noProof/>
          <w:lang w:eastAsia="uk-UA"/>
        </w:rPr>
        <w:drawing>
          <wp:inline distT="0" distB="0" distL="0" distR="0" wp14:anchorId="4D8201F1" wp14:editId="0F915E0F">
            <wp:extent cx="5220586" cy="2923953"/>
            <wp:effectExtent l="0" t="0" r="0" b="10160"/>
            <wp:docPr id="57" name="Схема 5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68FAD5F" w14:textId="77777777" w:rsidR="002D7F48" w:rsidRPr="006B7DAB" w:rsidRDefault="002D7F48" w:rsidP="00D053E5">
      <w:pPr>
        <w:widowControl w:val="0"/>
        <w:spacing w:after="0" w:line="360" w:lineRule="auto"/>
        <w:ind w:firstLine="709"/>
        <w:jc w:val="center"/>
        <w:rPr>
          <w:rFonts w:ascii="Times New Roman" w:hAnsi="Times New Roman" w:cs="Times New Roman"/>
          <w:sz w:val="28"/>
          <w:szCs w:val="28"/>
        </w:rPr>
      </w:pPr>
      <w:r w:rsidRPr="006B7DAB">
        <w:rPr>
          <w:rFonts w:ascii="Times New Roman" w:hAnsi="Times New Roman" w:cs="Times New Roman"/>
          <w:sz w:val="28"/>
          <w:szCs w:val="28"/>
        </w:rPr>
        <w:t>Рис. 1.3. Піраміда потреб К. Альдерфера</w:t>
      </w:r>
      <w:r w:rsidR="00BC1BDF" w:rsidRPr="006B7DAB">
        <w:rPr>
          <w:rFonts w:ascii="Times New Roman" w:hAnsi="Times New Roman" w:cs="Times New Roman"/>
          <w:sz w:val="28"/>
          <w:szCs w:val="28"/>
        </w:rPr>
        <w:t>*</w:t>
      </w:r>
    </w:p>
    <w:p w14:paraId="40FAF844" w14:textId="77777777" w:rsidR="002D7F48" w:rsidRPr="00A224AA" w:rsidRDefault="00A224AA" w:rsidP="00D053E5">
      <w:pPr>
        <w:widowControl w:val="0"/>
        <w:spacing w:after="0" w:line="360" w:lineRule="auto"/>
        <w:jc w:val="center"/>
        <w:rPr>
          <w:rFonts w:ascii="Times New Roman" w:hAnsi="Times New Roman" w:cs="Times New Roman"/>
          <w:i/>
          <w:sz w:val="24"/>
          <w:szCs w:val="24"/>
          <w:lang w:val="ru-RU"/>
        </w:rPr>
      </w:pPr>
      <w:r>
        <w:rPr>
          <w:rFonts w:ascii="Times New Roman" w:hAnsi="Times New Roman" w:cs="Times New Roman"/>
          <w:i/>
          <w:sz w:val="24"/>
          <w:szCs w:val="24"/>
        </w:rPr>
        <w:t xml:space="preserve">*Джерело: сформовано автором на основі </w:t>
      </w:r>
      <w:r w:rsidRPr="00A224AA">
        <w:rPr>
          <w:rFonts w:ascii="Times New Roman" w:hAnsi="Times New Roman" w:cs="Times New Roman"/>
          <w:i/>
          <w:sz w:val="24"/>
          <w:szCs w:val="24"/>
          <w:lang w:val="ru-RU"/>
        </w:rPr>
        <w:t>[14].</w:t>
      </w:r>
    </w:p>
    <w:p w14:paraId="771331F9" w14:textId="77777777" w:rsidR="00BC1BDF" w:rsidRDefault="00BC1BDF" w:rsidP="00D053E5">
      <w:pPr>
        <w:widowControl w:val="0"/>
        <w:spacing w:after="0" w:line="360" w:lineRule="auto"/>
        <w:ind w:firstLine="709"/>
        <w:jc w:val="both"/>
        <w:rPr>
          <w:rFonts w:ascii="Times New Roman" w:hAnsi="Times New Roman" w:cs="Times New Roman"/>
          <w:sz w:val="28"/>
          <w:szCs w:val="28"/>
        </w:rPr>
      </w:pPr>
    </w:p>
    <w:p w14:paraId="36712587" w14:textId="77777777" w:rsidR="002D7F48" w:rsidRPr="002D7F48" w:rsidRDefault="002D7F48" w:rsidP="00D053E5">
      <w:pPr>
        <w:widowControl w:val="0"/>
        <w:spacing w:after="0" w:line="360" w:lineRule="auto"/>
        <w:ind w:firstLine="709"/>
        <w:jc w:val="both"/>
        <w:rPr>
          <w:rFonts w:ascii="Times New Roman" w:hAnsi="Times New Roman" w:cs="Times New Roman"/>
          <w:sz w:val="28"/>
          <w:szCs w:val="28"/>
        </w:rPr>
      </w:pPr>
      <w:r w:rsidRPr="002D7F48">
        <w:rPr>
          <w:rFonts w:ascii="Times New Roman" w:hAnsi="Times New Roman" w:cs="Times New Roman"/>
          <w:sz w:val="28"/>
          <w:szCs w:val="28"/>
        </w:rPr>
        <w:t xml:space="preserve">Теорія Девіда Мак-Клелланда. Відома як теорія потреб, виникла в 1962 р. Вона полягає у тому, що з розвитком економічних відносин і удосконаленням методів менеджменту зростає роль потреб вищих рівнів: потреби успіху (досягнення), влади і співучасті (рис. 1.4). </w:t>
      </w:r>
    </w:p>
    <w:p w14:paraId="2DB9807D" w14:textId="77777777" w:rsidR="002D7F48" w:rsidRPr="002D7F48" w:rsidRDefault="002D7F48" w:rsidP="009350CC">
      <w:pPr>
        <w:widowControl w:val="0"/>
        <w:spacing w:after="0" w:line="360" w:lineRule="auto"/>
        <w:ind w:firstLine="284"/>
        <w:jc w:val="both"/>
        <w:rPr>
          <w:rFonts w:ascii="Times New Roman" w:hAnsi="Times New Roman" w:cs="Times New Roman"/>
          <w:sz w:val="28"/>
          <w:szCs w:val="28"/>
        </w:rPr>
      </w:pPr>
      <w:r w:rsidRPr="002D7F48">
        <w:rPr>
          <w:rFonts w:ascii="Times New Roman" w:hAnsi="Times New Roman" w:cs="Times New Roman"/>
          <w:noProof/>
          <w:sz w:val="28"/>
          <w:szCs w:val="28"/>
          <w:lang w:eastAsia="uk-UA"/>
        </w:rPr>
        <w:lastRenderedPageBreak/>
        <w:drawing>
          <wp:inline distT="0" distB="0" distL="0" distR="0" wp14:anchorId="56D22151" wp14:editId="5654FF49">
            <wp:extent cx="5486400" cy="3200400"/>
            <wp:effectExtent l="0" t="0" r="0" b="0"/>
            <wp:docPr id="59" name="Схема 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0830A16" w14:textId="77777777" w:rsidR="002D7F48" w:rsidRPr="006B7DAB" w:rsidRDefault="002D7F48" w:rsidP="00D053E5">
      <w:pPr>
        <w:widowControl w:val="0"/>
        <w:spacing w:after="0" w:line="360" w:lineRule="auto"/>
        <w:jc w:val="center"/>
        <w:rPr>
          <w:rFonts w:ascii="Times New Roman" w:hAnsi="Times New Roman" w:cs="Times New Roman"/>
          <w:sz w:val="28"/>
          <w:szCs w:val="28"/>
        </w:rPr>
      </w:pPr>
      <w:r w:rsidRPr="006B7DAB">
        <w:rPr>
          <w:rFonts w:ascii="Times New Roman" w:hAnsi="Times New Roman" w:cs="Times New Roman"/>
          <w:sz w:val="28"/>
          <w:szCs w:val="28"/>
        </w:rPr>
        <w:t>Рис. 1.4. Теорія мотивації Девіда Мак-Клелланда</w:t>
      </w:r>
      <w:r w:rsidR="00BC1BDF" w:rsidRPr="006B7DAB">
        <w:rPr>
          <w:rFonts w:ascii="Times New Roman" w:hAnsi="Times New Roman" w:cs="Times New Roman"/>
          <w:sz w:val="28"/>
          <w:szCs w:val="28"/>
        </w:rPr>
        <w:t>*</w:t>
      </w:r>
    </w:p>
    <w:p w14:paraId="7E26BD30" w14:textId="77777777" w:rsidR="00A224AA" w:rsidRPr="00A224AA" w:rsidRDefault="002D7F48" w:rsidP="00D053E5">
      <w:pPr>
        <w:widowControl w:val="0"/>
        <w:spacing w:after="0" w:line="360" w:lineRule="auto"/>
        <w:jc w:val="center"/>
        <w:rPr>
          <w:rFonts w:ascii="Times New Roman" w:hAnsi="Times New Roman" w:cs="Times New Roman"/>
          <w:i/>
          <w:sz w:val="24"/>
          <w:szCs w:val="24"/>
          <w:lang w:val="ru-RU"/>
        </w:rPr>
      </w:pPr>
      <w:r w:rsidRPr="002D7F48">
        <w:rPr>
          <w:rFonts w:ascii="Times New Roman" w:hAnsi="Times New Roman" w:cs="Times New Roman"/>
          <w:i/>
          <w:sz w:val="24"/>
          <w:szCs w:val="24"/>
        </w:rPr>
        <w:t>*Джерело:</w:t>
      </w:r>
      <w:r w:rsidR="00A224AA" w:rsidRPr="00A224AA">
        <w:rPr>
          <w:rFonts w:ascii="Times New Roman" w:hAnsi="Times New Roman" w:cs="Times New Roman"/>
          <w:i/>
          <w:sz w:val="24"/>
          <w:szCs w:val="24"/>
        </w:rPr>
        <w:t xml:space="preserve"> </w:t>
      </w:r>
      <w:r w:rsidR="00A224AA">
        <w:rPr>
          <w:rFonts w:ascii="Times New Roman" w:hAnsi="Times New Roman" w:cs="Times New Roman"/>
          <w:i/>
          <w:sz w:val="24"/>
          <w:szCs w:val="24"/>
        </w:rPr>
        <w:t xml:space="preserve">сформовано автором на основі </w:t>
      </w:r>
      <w:r w:rsidR="00A224AA" w:rsidRPr="00A224AA">
        <w:rPr>
          <w:rFonts w:ascii="Times New Roman" w:hAnsi="Times New Roman" w:cs="Times New Roman"/>
          <w:i/>
          <w:sz w:val="24"/>
          <w:szCs w:val="24"/>
          <w:lang w:val="ru-RU"/>
        </w:rPr>
        <w:t>[</w:t>
      </w:r>
      <w:r w:rsidR="00A224AA">
        <w:rPr>
          <w:rFonts w:ascii="Times New Roman" w:hAnsi="Times New Roman" w:cs="Times New Roman"/>
          <w:i/>
          <w:sz w:val="24"/>
          <w:szCs w:val="24"/>
          <w:lang w:val="ru-RU"/>
        </w:rPr>
        <w:t>15, с. 162</w:t>
      </w:r>
      <w:r w:rsidR="00A224AA" w:rsidRPr="00A224AA">
        <w:rPr>
          <w:rFonts w:ascii="Times New Roman" w:hAnsi="Times New Roman" w:cs="Times New Roman"/>
          <w:i/>
          <w:sz w:val="24"/>
          <w:szCs w:val="24"/>
          <w:lang w:val="ru-RU"/>
        </w:rPr>
        <w:t>].</w:t>
      </w:r>
    </w:p>
    <w:p w14:paraId="2F34DA6B" w14:textId="77777777" w:rsidR="00BC1BDF" w:rsidRDefault="00BC1BDF" w:rsidP="00D053E5">
      <w:pPr>
        <w:widowControl w:val="0"/>
        <w:spacing w:after="0" w:line="360" w:lineRule="auto"/>
        <w:ind w:firstLine="709"/>
        <w:jc w:val="both"/>
        <w:rPr>
          <w:rFonts w:ascii="Times New Roman" w:hAnsi="Times New Roman" w:cs="Times New Roman"/>
          <w:sz w:val="28"/>
          <w:szCs w:val="28"/>
        </w:rPr>
      </w:pPr>
    </w:p>
    <w:p w14:paraId="19ABF7A4" w14:textId="77777777" w:rsidR="002D7F48" w:rsidRPr="002D7F48" w:rsidRDefault="002D7F48" w:rsidP="00D053E5">
      <w:pPr>
        <w:widowControl w:val="0"/>
        <w:spacing w:after="0" w:line="360" w:lineRule="auto"/>
        <w:ind w:firstLine="709"/>
        <w:jc w:val="both"/>
        <w:rPr>
          <w:rFonts w:ascii="Times New Roman" w:hAnsi="Times New Roman" w:cs="Times New Roman"/>
          <w:sz w:val="28"/>
          <w:szCs w:val="28"/>
        </w:rPr>
      </w:pPr>
      <w:r w:rsidRPr="002D7F48">
        <w:rPr>
          <w:rFonts w:ascii="Times New Roman" w:hAnsi="Times New Roman" w:cs="Times New Roman"/>
          <w:sz w:val="28"/>
          <w:szCs w:val="28"/>
        </w:rPr>
        <w:t xml:space="preserve">Потреба успіху задовольняється процесом доведення роботи до успішного завершення. Потреба влади проявляється як бажання впливати на інших людей. Потреба в співучасті проявляється в бажанні бути в дружньому колі, налагодженні товариських відносин, </w:t>
      </w:r>
      <w:r w:rsidR="00890C06">
        <w:rPr>
          <w:rFonts w:ascii="Times New Roman" w:hAnsi="Times New Roman" w:cs="Times New Roman"/>
          <w:sz w:val="28"/>
          <w:szCs w:val="28"/>
        </w:rPr>
        <w:t xml:space="preserve">прагнення </w:t>
      </w:r>
      <w:r w:rsidRPr="002D7F48">
        <w:rPr>
          <w:rFonts w:ascii="Times New Roman" w:hAnsi="Times New Roman" w:cs="Times New Roman"/>
          <w:sz w:val="28"/>
          <w:szCs w:val="28"/>
        </w:rPr>
        <w:t>допомог</w:t>
      </w:r>
      <w:r w:rsidR="00890C06">
        <w:rPr>
          <w:rFonts w:ascii="Times New Roman" w:hAnsi="Times New Roman" w:cs="Times New Roman"/>
          <w:sz w:val="28"/>
          <w:szCs w:val="28"/>
        </w:rPr>
        <w:t>т</w:t>
      </w:r>
      <w:r w:rsidRPr="002D7F48">
        <w:rPr>
          <w:rFonts w:ascii="Times New Roman" w:hAnsi="Times New Roman" w:cs="Times New Roman"/>
          <w:sz w:val="28"/>
          <w:szCs w:val="28"/>
        </w:rPr>
        <w:t>и іншим.</w:t>
      </w:r>
      <w:r w:rsidR="00BC1BDF">
        <w:rPr>
          <w:rFonts w:ascii="Times New Roman" w:hAnsi="Times New Roman" w:cs="Times New Roman"/>
          <w:sz w:val="28"/>
          <w:szCs w:val="28"/>
        </w:rPr>
        <w:t xml:space="preserve"> </w:t>
      </w:r>
      <w:r w:rsidRPr="002D7F48">
        <w:rPr>
          <w:rFonts w:ascii="Times New Roman" w:hAnsi="Times New Roman" w:cs="Times New Roman"/>
          <w:sz w:val="28"/>
          <w:szCs w:val="28"/>
        </w:rPr>
        <w:t>Потреби успіху (досягнення), влади і співуч</w:t>
      </w:r>
      <w:r w:rsidR="00BC1BDF">
        <w:rPr>
          <w:rFonts w:ascii="Times New Roman" w:hAnsi="Times New Roman" w:cs="Times New Roman"/>
          <w:sz w:val="28"/>
          <w:szCs w:val="28"/>
        </w:rPr>
        <w:t xml:space="preserve">асті в концепції </w:t>
      </w:r>
      <w:r w:rsidRPr="002D7F48">
        <w:rPr>
          <w:rFonts w:ascii="Times New Roman" w:hAnsi="Times New Roman" w:cs="Times New Roman"/>
          <w:sz w:val="28"/>
          <w:szCs w:val="28"/>
        </w:rPr>
        <w:t>Мак-Клелланда не розглядаються ієрархічно і не виключають одна іншу – вони взаємозалежні.</w:t>
      </w:r>
    </w:p>
    <w:p w14:paraId="75480DF7" w14:textId="77777777" w:rsidR="00BC1BDF" w:rsidRDefault="002D7F48" w:rsidP="00D053E5">
      <w:pPr>
        <w:widowControl w:val="0"/>
        <w:spacing w:after="0" w:line="360" w:lineRule="auto"/>
        <w:ind w:firstLine="709"/>
        <w:jc w:val="both"/>
        <w:rPr>
          <w:rFonts w:ascii="Times New Roman" w:hAnsi="Times New Roman" w:cs="Times New Roman"/>
          <w:sz w:val="28"/>
          <w:szCs w:val="28"/>
        </w:rPr>
      </w:pPr>
      <w:r w:rsidRPr="002D7F48">
        <w:rPr>
          <w:rFonts w:ascii="Times New Roman" w:hAnsi="Times New Roman" w:cs="Times New Roman"/>
          <w:sz w:val="28"/>
          <w:szCs w:val="28"/>
        </w:rPr>
        <w:t>Теорія Фредеріка Герцберга – відома як теорія двох факторів, яка виникла в зв’язку з необхідністю з’ясувати вплив матеріальних і нематеріальних факторів на мотивацію працівників. Ґрунтується теорія на тому, що приємні і неприємні переживання на роботі пов’язані з різними факторами. Опитування декількох сотень фахівців різних фірм, проведене у 1959 р., показало, що існує два набори умов (факторів) і кожен по-своєму впливає на поведінку працівників:</w:t>
      </w:r>
    </w:p>
    <w:p w14:paraId="684CB031" w14:textId="77777777" w:rsidR="00BC1BDF" w:rsidRDefault="00BC1BDF" w:rsidP="00D053E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D7F48" w:rsidRPr="00BC1BDF">
        <w:rPr>
          <w:rFonts w:ascii="Times New Roman" w:hAnsi="Times New Roman" w:cs="Times New Roman"/>
          <w:sz w:val="28"/>
          <w:szCs w:val="28"/>
        </w:rPr>
        <w:t>гігієнічні фактори, що усувають незадоволеність, пов’язані з оточенням, внутрішніми потребами, самовираженням особистості;</w:t>
      </w:r>
    </w:p>
    <w:p w14:paraId="6110448E" w14:textId="77777777" w:rsidR="002D7F48" w:rsidRPr="00BC1BDF" w:rsidRDefault="00BC1BDF" w:rsidP="00D053E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D7F48" w:rsidRPr="00BC1BDF">
        <w:rPr>
          <w:rFonts w:ascii="Times New Roman" w:hAnsi="Times New Roman" w:cs="Times New Roman"/>
          <w:sz w:val="28"/>
          <w:szCs w:val="28"/>
        </w:rPr>
        <w:t xml:space="preserve">мотиваційні фактори, що викликають задоволеність, пов’язані безпосередньо з характером самої роботи – зміст процесу праці (цікава робота, </w:t>
      </w:r>
      <w:r w:rsidR="002D7F48" w:rsidRPr="00BC1BDF">
        <w:rPr>
          <w:rFonts w:ascii="Times New Roman" w:hAnsi="Times New Roman" w:cs="Times New Roman"/>
          <w:sz w:val="28"/>
          <w:szCs w:val="28"/>
        </w:rPr>
        <w:lastRenderedPageBreak/>
        <w:t>можливість розвитку, підвищення кваліфікації, творчого і ділового зростання), висока ступінь відповідальності, визнання успіхів і результатів праці, просування по службі.</w:t>
      </w:r>
    </w:p>
    <w:p w14:paraId="4822E5FC" w14:textId="77777777" w:rsidR="002D7F48" w:rsidRPr="002D7F48" w:rsidRDefault="002D7F48" w:rsidP="00D053E5">
      <w:pPr>
        <w:widowControl w:val="0"/>
        <w:spacing w:after="0" w:line="360" w:lineRule="auto"/>
        <w:ind w:firstLine="709"/>
        <w:jc w:val="both"/>
        <w:rPr>
          <w:rFonts w:ascii="Times New Roman" w:hAnsi="Times New Roman" w:cs="Times New Roman"/>
          <w:sz w:val="28"/>
          <w:szCs w:val="28"/>
        </w:rPr>
      </w:pPr>
      <w:r w:rsidRPr="002D7F48">
        <w:rPr>
          <w:rFonts w:ascii="Times New Roman" w:hAnsi="Times New Roman" w:cs="Times New Roman"/>
          <w:sz w:val="28"/>
          <w:szCs w:val="28"/>
        </w:rPr>
        <w:t xml:space="preserve">Реалізація обох груп факторів вигідна і працівнику, і керівництву: гігієнічні фактори поліпшують виконання, а мотиваційні </w:t>
      </w:r>
      <w:r w:rsidR="00890C06">
        <w:rPr>
          <w:rFonts w:ascii="Times New Roman" w:hAnsi="Times New Roman" w:cs="Times New Roman"/>
          <w:sz w:val="28"/>
          <w:szCs w:val="28"/>
        </w:rPr>
        <w:t xml:space="preserve">– </w:t>
      </w:r>
      <w:r w:rsidRPr="002D7F48">
        <w:rPr>
          <w:rFonts w:ascii="Times New Roman" w:hAnsi="Times New Roman" w:cs="Times New Roman"/>
          <w:sz w:val="28"/>
          <w:szCs w:val="28"/>
        </w:rPr>
        <w:t>необхідні для досягнення реальних успіхів.</w:t>
      </w:r>
      <w:r w:rsidR="00BC1BDF">
        <w:rPr>
          <w:rFonts w:ascii="Times New Roman" w:hAnsi="Times New Roman" w:cs="Times New Roman"/>
          <w:sz w:val="28"/>
          <w:szCs w:val="28"/>
        </w:rPr>
        <w:t xml:space="preserve"> </w:t>
      </w:r>
      <w:r w:rsidRPr="002D7F48">
        <w:rPr>
          <w:rFonts w:ascii="Times New Roman" w:hAnsi="Times New Roman" w:cs="Times New Roman"/>
          <w:sz w:val="28"/>
          <w:szCs w:val="28"/>
        </w:rPr>
        <w:t>На практиці висновки теорії Герцберга привели до створення програм «збагачення» праці, що містять докладний перелік гігієнічних і мотиваційних факторів.</w:t>
      </w:r>
    </w:p>
    <w:p w14:paraId="7DDDCBAF" w14:textId="77777777" w:rsidR="002D7F48" w:rsidRPr="002D7F48" w:rsidRDefault="002D7F48" w:rsidP="00D053E5">
      <w:pPr>
        <w:widowControl w:val="0"/>
        <w:spacing w:after="0" w:line="360" w:lineRule="auto"/>
        <w:ind w:firstLine="709"/>
        <w:jc w:val="both"/>
        <w:rPr>
          <w:rFonts w:ascii="Times New Roman" w:hAnsi="Times New Roman" w:cs="Times New Roman"/>
          <w:sz w:val="28"/>
          <w:szCs w:val="28"/>
        </w:rPr>
      </w:pPr>
      <w:r w:rsidRPr="002D7F48">
        <w:rPr>
          <w:rFonts w:ascii="Times New Roman" w:hAnsi="Times New Roman" w:cs="Times New Roman"/>
          <w:sz w:val="28"/>
          <w:szCs w:val="28"/>
        </w:rPr>
        <w:t>Процесуальні теорії мотивації. Теорія очікувань Віктора Врума, що виникла в 30-ті роки ХХ ст., ґрунтується на припущенні, що на вибір тієї чи іншої моделі поведінки людиною впливає очікування бажаного результату. У теорії очікувань підкреслюється необхідність у перевазі підвищення якості праці і впевненості в тому, що це буде помічено керівником, а значить, дозволить працівнику реально задовольнити свою потребу.</w:t>
      </w:r>
    </w:p>
    <w:p w14:paraId="40DC024B" w14:textId="77777777" w:rsidR="002D7F48" w:rsidRPr="002D7F48" w:rsidRDefault="002D7F48" w:rsidP="00D053E5">
      <w:pPr>
        <w:widowControl w:val="0"/>
        <w:spacing w:after="0" w:line="360" w:lineRule="auto"/>
        <w:ind w:firstLine="709"/>
        <w:jc w:val="both"/>
        <w:rPr>
          <w:rFonts w:ascii="Times New Roman" w:hAnsi="Times New Roman" w:cs="Times New Roman"/>
          <w:sz w:val="28"/>
          <w:szCs w:val="28"/>
        </w:rPr>
      </w:pPr>
      <w:r w:rsidRPr="002D7F48">
        <w:rPr>
          <w:rFonts w:ascii="Times New Roman" w:hAnsi="Times New Roman" w:cs="Times New Roman"/>
          <w:sz w:val="28"/>
          <w:szCs w:val="28"/>
        </w:rPr>
        <w:t>Таким чином, відповідно до цієї теорії працівник повинен мати такі потреби, що можуть бути значною мірою задоволені в результаті отримання передбачуваних винагород. Керівник же, у свою чергу, повинен давати таку винагороду, яка може задовольнити очікувану потребу працівника. Іншими словами, для встановлення правильної мотивації керівник повинен, насамперед, знати, яких саме цілей той чи інший працівник прагне досягти.</w:t>
      </w:r>
    </w:p>
    <w:p w14:paraId="5350CBB0" w14:textId="77777777" w:rsidR="002D7F48" w:rsidRPr="002D7F48" w:rsidRDefault="002D7F48" w:rsidP="00D053E5">
      <w:pPr>
        <w:widowControl w:val="0"/>
        <w:spacing w:after="0" w:line="360" w:lineRule="auto"/>
        <w:ind w:firstLine="709"/>
        <w:jc w:val="both"/>
        <w:rPr>
          <w:rFonts w:ascii="Times New Roman" w:hAnsi="Times New Roman" w:cs="Times New Roman"/>
          <w:sz w:val="28"/>
          <w:szCs w:val="28"/>
        </w:rPr>
      </w:pPr>
      <w:r w:rsidRPr="002D7F48">
        <w:rPr>
          <w:rFonts w:ascii="Times New Roman" w:hAnsi="Times New Roman" w:cs="Times New Roman"/>
          <w:sz w:val="28"/>
          <w:szCs w:val="28"/>
        </w:rPr>
        <w:t xml:space="preserve">Теорія справедливості Дж. Адамса розроблена в 60-ті роки ХХ ст. Відповідно до цієї теорії ефективність мотивації оцінюється працівником не за визначеною групою факторів, а системно, з урахуванням оцінки винагород, виданих іншим </w:t>
      </w:r>
      <w:r w:rsidR="00BC1BDF">
        <w:rPr>
          <w:rFonts w:ascii="Times New Roman" w:hAnsi="Times New Roman" w:cs="Times New Roman"/>
          <w:sz w:val="28"/>
          <w:szCs w:val="28"/>
        </w:rPr>
        <w:t>працівникам</w:t>
      </w:r>
      <w:r w:rsidRPr="002D7F48">
        <w:rPr>
          <w:rFonts w:ascii="Times New Roman" w:hAnsi="Times New Roman" w:cs="Times New Roman"/>
          <w:sz w:val="28"/>
          <w:szCs w:val="28"/>
        </w:rPr>
        <w:t>, які працюють в аналогічній ситуації.</w:t>
      </w:r>
    </w:p>
    <w:p w14:paraId="5DA313F9" w14:textId="77777777" w:rsidR="002D7F48" w:rsidRPr="002D7F48" w:rsidRDefault="002D7F48" w:rsidP="00D053E5">
      <w:pPr>
        <w:widowControl w:val="0"/>
        <w:spacing w:after="0" w:line="360" w:lineRule="auto"/>
        <w:ind w:firstLine="709"/>
        <w:jc w:val="both"/>
        <w:rPr>
          <w:rFonts w:ascii="Times New Roman" w:hAnsi="Times New Roman" w:cs="Times New Roman"/>
          <w:sz w:val="28"/>
          <w:szCs w:val="28"/>
        </w:rPr>
      </w:pPr>
      <w:r w:rsidRPr="002D7F48">
        <w:rPr>
          <w:rFonts w:ascii="Times New Roman" w:hAnsi="Times New Roman" w:cs="Times New Roman"/>
          <w:sz w:val="28"/>
          <w:szCs w:val="28"/>
        </w:rPr>
        <w:t xml:space="preserve">Основний висновок теорії справедливості для практики управління </w:t>
      </w:r>
      <w:r w:rsidR="00BC1BDF">
        <w:rPr>
          <w:rFonts w:ascii="Times New Roman" w:hAnsi="Times New Roman" w:cs="Times New Roman"/>
          <w:sz w:val="28"/>
          <w:szCs w:val="28"/>
        </w:rPr>
        <w:t xml:space="preserve">полягає в тому, що </w:t>
      </w:r>
      <w:r w:rsidRPr="002D7F48">
        <w:rPr>
          <w:rFonts w:ascii="Times New Roman" w:hAnsi="Times New Roman" w:cs="Times New Roman"/>
          <w:sz w:val="28"/>
          <w:szCs w:val="28"/>
        </w:rPr>
        <w:t xml:space="preserve">поки працівник не дійде висновку, що він отримує справедливу винагороду за свою працю, він буде прагнути до зменшення інтенсивності своєї роботи. </w:t>
      </w:r>
      <w:r w:rsidR="00890C06">
        <w:rPr>
          <w:rFonts w:ascii="Times New Roman" w:hAnsi="Times New Roman" w:cs="Times New Roman"/>
          <w:sz w:val="28"/>
          <w:szCs w:val="28"/>
        </w:rPr>
        <w:t>Завданням</w:t>
      </w:r>
      <w:r w:rsidRPr="002D7F48">
        <w:rPr>
          <w:rFonts w:ascii="Times New Roman" w:hAnsi="Times New Roman" w:cs="Times New Roman"/>
          <w:sz w:val="28"/>
          <w:szCs w:val="28"/>
        </w:rPr>
        <w:t xml:space="preserve"> менеджерів є не тільки забезпечення справедливої винагороди, але і своєчасне отримання інформації про те, чи вважають працівники справедливою свою винагороду.</w:t>
      </w:r>
    </w:p>
    <w:p w14:paraId="54422D05" w14:textId="77777777" w:rsidR="00BC1BDF" w:rsidRDefault="002D7F48" w:rsidP="00D053E5">
      <w:pPr>
        <w:widowControl w:val="0"/>
        <w:spacing w:after="0" w:line="360" w:lineRule="auto"/>
        <w:ind w:firstLine="709"/>
        <w:jc w:val="both"/>
        <w:rPr>
          <w:rFonts w:ascii="Times New Roman" w:hAnsi="Times New Roman" w:cs="Times New Roman"/>
          <w:sz w:val="28"/>
          <w:szCs w:val="28"/>
        </w:rPr>
      </w:pPr>
      <w:r w:rsidRPr="002D7F48">
        <w:rPr>
          <w:rFonts w:ascii="Times New Roman" w:hAnsi="Times New Roman" w:cs="Times New Roman"/>
          <w:sz w:val="28"/>
          <w:szCs w:val="28"/>
        </w:rPr>
        <w:lastRenderedPageBreak/>
        <w:t xml:space="preserve">Теорія мотивації Портера-Лоулера. Автори </w:t>
      </w:r>
      <w:r w:rsidR="00BC1BDF">
        <w:rPr>
          <w:rFonts w:ascii="Times New Roman" w:hAnsi="Times New Roman" w:cs="Times New Roman"/>
          <w:sz w:val="28"/>
          <w:szCs w:val="28"/>
        </w:rPr>
        <w:t>Л. Портер і Е. Лоулер у 1968 </w:t>
      </w:r>
      <w:r w:rsidRPr="002D7F48">
        <w:rPr>
          <w:rFonts w:ascii="Times New Roman" w:hAnsi="Times New Roman" w:cs="Times New Roman"/>
          <w:sz w:val="28"/>
          <w:szCs w:val="28"/>
        </w:rPr>
        <w:t xml:space="preserve">р. розробили комплексну теорію мотивації, що заснована на </w:t>
      </w:r>
      <w:r w:rsidR="00890C06">
        <w:rPr>
          <w:rFonts w:ascii="Times New Roman" w:hAnsi="Times New Roman" w:cs="Times New Roman"/>
          <w:sz w:val="28"/>
          <w:szCs w:val="28"/>
        </w:rPr>
        <w:t>поєднанні</w:t>
      </w:r>
      <w:r w:rsidRPr="002D7F48">
        <w:rPr>
          <w:rFonts w:ascii="Times New Roman" w:hAnsi="Times New Roman" w:cs="Times New Roman"/>
          <w:sz w:val="28"/>
          <w:szCs w:val="28"/>
        </w:rPr>
        <w:t xml:space="preserve"> елементів теорії очікувань і теорії справедливості. Визначаючи співвідношення між винагородою і досягнутими результатами, автори виділили три перемінні, котрі </w:t>
      </w:r>
      <w:r w:rsidR="00BC1BDF">
        <w:rPr>
          <w:rFonts w:ascii="Times New Roman" w:hAnsi="Times New Roman" w:cs="Times New Roman"/>
          <w:sz w:val="28"/>
          <w:szCs w:val="28"/>
        </w:rPr>
        <w:t>впливають на розмір винагороди:</w:t>
      </w:r>
    </w:p>
    <w:p w14:paraId="09C5F26F" w14:textId="77777777" w:rsidR="00BC1BDF" w:rsidRDefault="00BC1BDF" w:rsidP="00D053E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D7F48" w:rsidRPr="00BC1BDF">
        <w:rPr>
          <w:rFonts w:ascii="Times New Roman" w:hAnsi="Times New Roman" w:cs="Times New Roman"/>
          <w:sz w:val="28"/>
          <w:szCs w:val="28"/>
        </w:rPr>
        <w:t>витрачені працівником зусилля;</w:t>
      </w:r>
    </w:p>
    <w:p w14:paraId="09F24918" w14:textId="77777777" w:rsidR="00BC1BDF" w:rsidRDefault="00BC1BDF" w:rsidP="00D053E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D7F48" w:rsidRPr="00BC1BDF">
        <w:rPr>
          <w:rFonts w:ascii="Times New Roman" w:hAnsi="Times New Roman" w:cs="Times New Roman"/>
          <w:sz w:val="28"/>
          <w:szCs w:val="28"/>
        </w:rPr>
        <w:t>особисті якості працівника;</w:t>
      </w:r>
    </w:p>
    <w:p w14:paraId="2EEADD1C" w14:textId="77777777" w:rsidR="002D7F48" w:rsidRPr="00BC1BDF" w:rsidRDefault="00BC1BDF" w:rsidP="00D053E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2D7F48" w:rsidRPr="00BC1BDF">
        <w:rPr>
          <w:rFonts w:ascii="Times New Roman" w:hAnsi="Times New Roman" w:cs="Times New Roman"/>
          <w:sz w:val="28"/>
          <w:szCs w:val="28"/>
        </w:rPr>
        <w:t>усвідомлення працівником своєї ролі в процесі праці.</w:t>
      </w:r>
    </w:p>
    <w:p w14:paraId="03314847" w14:textId="77777777" w:rsidR="002D7F48" w:rsidRPr="002D7F48" w:rsidRDefault="002D7F48" w:rsidP="00D053E5">
      <w:pPr>
        <w:widowControl w:val="0"/>
        <w:spacing w:after="0" w:line="360" w:lineRule="auto"/>
        <w:ind w:firstLine="709"/>
        <w:jc w:val="both"/>
        <w:rPr>
          <w:rFonts w:ascii="Times New Roman" w:hAnsi="Times New Roman" w:cs="Times New Roman"/>
          <w:sz w:val="28"/>
          <w:szCs w:val="28"/>
        </w:rPr>
      </w:pPr>
      <w:r w:rsidRPr="002D7F48">
        <w:rPr>
          <w:rFonts w:ascii="Times New Roman" w:hAnsi="Times New Roman" w:cs="Times New Roman"/>
          <w:sz w:val="28"/>
          <w:szCs w:val="28"/>
        </w:rPr>
        <w:t>Суть висновків Портера і Лоулера полягає в тому, що саме високі результати праці є причиною задоволення працівника, а не його</w:t>
      </w:r>
      <w:r w:rsidR="00890C06">
        <w:rPr>
          <w:rFonts w:ascii="Times New Roman" w:hAnsi="Times New Roman" w:cs="Times New Roman"/>
          <w:sz w:val="28"/>
          <w:szCs w:val="28"/>
        </w:rPr>
        <w:t xml:space="preserve"> </w:t>
      </w:r>
      <w:r w:rsidR="00890C06" w:rsidRPr="002D7F48">
        <w:rPr>
          <w:rFonts w:ascii="Times New Roman" w:hAnsi="Times New Roman" w:cs="Times New Roman"/>
          <w:sz w:val="28"/>
          <w:szCs w:val="28"/>
        </w:rPr>
        <w:t>наслідком</w:t>
      </w:r>
      <w:r w:rsidRPr="002D7F48">
        <w:rPr>
          <w:rFonts w:ascii="Times New Roman" w:hAnsi="Times New Roman" w:cs="Times New Roman"/>
          <w:sz w:val="28"/>
          <w:szCs w:val="28"/>
        </w:rPr>
        <w:t>.</w:t>
      </w:r>
    </w:p>
    <w:p w14:paraId="14AE7BC0" w14:textId="139518CA" w:rsidR="000374D8" w:rsidRDefault="000374D8" w:rsidP="00D053E5">
      <w:pPr>
        <w:widowControl w:val="0"/>
        <w:spacing w:after="0" w:line="360" w:lineRule="auto"/>
        <w:ind w:firstLine="709"/>
        <w:jc w:val="both"/>
        <w:rPr>
          <w:rFonts w:ascii="Times New Roman" w:hAnsi="Times New Roman" w:cs="Times New Roman"/>
          <w:sz w:val="28"/>
          <w:szCs w:val="28"/>
        </w:rPr>
      </w:pPr>
      <w:r w:rsidRPr="00595B45">
        <w:rPr>
          <w:rFonts w:ascii="Times New Roman" w:hAnsi="Times New Roman" w:cs="Times New Roman"/>
          <w:sz w:val="28"/>
          <w:szCs w:val="28"/>
        </w:rPr>
        <w:t>З метою успішного управління мотивацією слід: чітко усвідомлювати модель основного процесу мотивації: потреба – мета – дія – досвід – очікування; знати фактори, що впливають на цей процес; визначити набір потреб, що окреслюють рух до здійснення мети та умов, за яких ці потреби можуть бути задоволені; усвідомити, що мотивація не є самоціллю, а засобом задоволення [</w:t>
      </w:r>
      <w:r w:rsidR="002F2F70">
        <w:rPr>
          <w:rFonts w:ascii="Times New Roman" w:hAnsi="Times New Roman" w:cs="Times New Roman"/>
          <w:sz w:val="28"/>
          <w:szCs w:val="28"/>
        </w:rPr>
        <w:t>16</w:t>
      </w:r>
      <w:r w:rsidRPr="00595B45">
        <w:rPr>
          <w:rFonts w:ascii="Times New Roman" w:hAnsi="Times New Roman" w:cs="Times New Roman"/>
          <w:sz w:val="28"/>
          <w:szCs w:val="28"/>
        </w:rPr>
        <w:t>].</w:t>
      </w:r>
    </w:p>
    <w:p w14:paraId="04CE31D3" w14:textId="27E6447C" w:rsidR="002D7F48" w:rsidRPr="002D7F48" w:rsidRDefault="00BC1BDF" w:rsidP="00D053E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чином, мотивація є важливим та невід’ємним інструментом менеджменту. Вона забезпечує досягнення як особистих цілей працівників, так і цілей </w:t>
      </w:r>
      <w:r w:rsidR="006B7DAB">
        <w:rPr>
          <w:rFonts w:ascii="Times New Roman" w:hAnsi="Times New Roman" w:cs="Times New Roman"/>
          <w:sz w:val="28"/>
          <w:szCs w:val="28"/>
        </w:rPr>
        <w:t xml:space="preserve">закладу </w:t>
      </w:r>
      <w:r w:rsidR="00EF6149">
        <w:rPr>
          <w:rFonts w:ascii="Times New Roman" w:hAnsi="Times New Roman" w:cs="Times New Roman"/>
          <w:sz w:val="28"/>
          <w:szCs w:val="28"/>
        </w:rPr>
        <w:t xml:space="preserve">. </w:t>
      </w:r>
      <w:r w:rsidR="00EF6149">
        <w:rPr>
          <w:rFonts w:ascii="Times New Roman" w:eastAsia="Calibri" w:hAnsi="Times New Roman" w:cs="Times New Roman"/>
          <w:sz w:val="28"/>
          <w:szCs w:val="28"/>
        </w:rPr>
        <w:t>В</w:t>
      </w:r>
      <w:r w:rsidR="00EF6149" w:rsidRPr="00A532C6">
        <w:rPr>
          <w:rFonts w:ascii="Times New Roman" w:eastAsia="Calibri" w:hAnsi="Times New Roman" w:cs="Times New Roman"/>
          <w:sz w:val="28"/>
          <w:szCs w:val="28"/>
        </w:rPr>
        <w:t>рахування теорій мотивування в п</w:t>
      </w:r>
      <w:r w:rsidR="00EF6149">
        <w:rPr>
          <w:rFonts w:ascii="Times New Roman" w:eastAsia="Calibri" w:hAnsi="Times New Roman" w:cs="Times New Roman"/>
          <w:sz w:val="28"/>
          <w:szCs w:val="28"/>
        </w:rPr>
        <w:t xml:space="preserve">роцесі управління </w:t>
      </w:r>
      <w:r w:rsidR="006B7DAB">
        <w:rPr>
          <w:rFonts w:ascii="Times New Roman" w:eastAsia="Calibri" w:hAnsi="Times New Roman" w:cs="Times New Roman"/>
          <w:sz w:val="28"/>
          <w:szCs w:val="28"/>
        </w:rPr>
        <w:t xml:space="preserve">заклад професійної освіти </w:t>
      </w:r>
      <w:r w:rsidR="00EF6149">
        <w:rPr>
          <w:rFonts w:ascii="Times New Roman" w:eastAsia="Calibri" w:hAnsi="Times New Roman" w:cs="Times New Roman"/>
          <w:sz w:val="28"/>
          <w:szCs w:val="28"/>
        </w:rPr>
        <w:t>м</w:t>
      </w:r>
      <w:r w:rsidR="00EF6149" w:rsidRPr="00A532C6">
        <w:rPr>
          <w:rFonts w:ascii="Times New Roman" w:eastAsia="Calibri" w:hAnsi="Times New Roman" w:cs="Times New Roman"/>
          <w:sz w:val="28"/>
          <w:szCs w:val="28"/>
        </w:rPr>
        <w:t xml:space="preserve"> сприяє вибору дієвих </w:t>
      </w:r>
      <w:r w:rsidR="00EF6149">
        <w:rPr>
          <w:rFonts w:ascii="Times New Roman" w:eastAsia="Calibri" w:hAnsi="Times New Roman" w:cs="Times New Roman"/>
          <w:sz w:val="28"/>
          <w:szCs w:val="28"/>
        </w:rPr>
        <w:t>і</w:t>
      </w:r>
      <w:r w:rsidR="00EF6149" w:rsidRPr="00A532C6">
        <w:rPr>
          <w:rFonts w:ascii="Times New Roman" w:eastAsia="Calibri" w:hAnsi="Times New Roman" w:cs="Times New Roman"/>
          <w:sz w:val="28"/>
          <w:szCs w:val="28"/>
        </w:rPr>
        <w:t xml:space="preserve"> обґрунтованих стимулів, всебічному моніторингу потреб працівників, покращенню умов праці, оптимальному поєд</w:t>
      </w:r>
      <w:r w:rsidR="00EF6149">
        <w:rPr>
          <w:rFonts w:ascii="Times New Roman" w:eastAsia="Calibri" w:hAnsi="Times New Roman" w:cs="Times New Roman"/>
          <w:sz w:val="28"/>
          <w:szCs w:val="28"/>
        </w:rPr>
        <w:t>нанню зацікавленості персоналу та</w:t>
      </w:r>
      <w:r w:rsidR="00EF6149" w:rsidRPr="00A532C6">
        <w:rPr>
          <w:rFonts w:ascii="Times New Roman" w:eastAsia="Calibri" w:hAnsi="Times New Roman" w:cs="Times New Roman"/>
          <w:sz w:val="28"/>
          <w:szCs w:val="28"/>
        </w:rPr>
        <w:t xml:space="preserve"> продуктивності його праці, досягнення орга</w:t>
      </w:r>
      <w:r w:rsidR="00EF6149">
        <w:rPr>
          <w:rFonts w:ascii="Times New Roman" w:eastAsia="Calibri" w:hAnsi="Times New Roman" w:cs="Times New Roman"/>
          <w:sz w:val="28"/>
          <w:szCs w:val="28"/>
        </w:rPr>
        <w:t>нізаційних цілей на всіх рівнях.</w:t>
      </w:r>
    </w:p>
    <w:p w14:paraId="02B067EA" w14:textId="77777777" w:rsidR="00806131" w:rsidRDefault="00806131" w:rsidP="002F2F70">
      <w:pPr>
        <w:widowControl w:val="0"/>
        <w:spacing w:after="0" w:line="360" w:lineRule="auto"/>
        <w:ind w:firstLine="709"/>
        <w:jc w:val="both"/>
        <w:rPr>
          <w:rFonts w:ascii="Times New Roman" w:eastAsia="Calibri" w:hAnsi="Times New Roman" w:cs="Times New Roman"/>
          <w:sz w:val="28"/>
          <w:szCs w:val="28"/>
        </w:rPr>
      </w:pPr>
    </w:p>
    <w:p w14:paraId="448F32EE" w14:textId="423B8B58" w:rsidR="00806131" w:rsidRPr="00806131" w:rsidRDefault="00806131" w:rsidP="002F2F70">
      <w:pPr>
        <w:widowControl w:val="0"/>
        <w:spacing w:after="0" w:line="360" w:lineRule="auto"/>
        <w:ind w:firstLine="709"/>
        <w:jc w:val="both"/>
        <w:rPr>
          <w:rFonts w:ascii="Times New Roman" w:eastAsia="Calibri" w:hAnsi="Times New Roman" w:cs="Times New Roman"/>
          <w:b/>
          <w:sz w:val="28"/>
          <w:szCs w:val="28"/>
        </w:rPr>
      </w:pPr>
      <w:r w:rsidRPr="00806131">
        <w:rPr>
          <w:rFonts w:ascii="Times New Roman" w:hAnsi="Times New Roman" w:cs="Times New Roman"/>
          <w:b/>
          <w:sz w:val="28"/>
          <w:szCs w:val="28"/>
        </w:rPr>
        <w:t>1.2. Використання стимулів в системі мотивування праці фахівців професійної освіти</w:t>
      </w:r>
      <w:r w:rsidR="004439DD">
        <w:rPr>
          <w:rFonts w:ascii="Times New Roman" w:hAnsi="Times New Roman" w:cs="Times New Roman"/>
          <w:b/>
          <w:sz w:val="28"/>
          <w:szCs w:val="28"/>
        </w:rPr>
        <w:t>. С</w:t>
      </w:r>
      <w:r w:rsidR="006B7DAB">
        <w:rPr>
          <w:rFonts w:ascii="Times New Roman" w:hAnsi="Times New Roman" w:cs="Times New Roman"/>
          <w:b/>
          <w:sz w:val="28"/>
          <w:szCs w:val="28"/>
        </w:rPr>
        <w:t>таратегія формування винагороди</w:t>
      </w:r>
    </w:p>
    <w:p w14:paraId="44A1B3C6" w14:textId="77777777" w:rsidR="00806131" w:rsidRDefault="00806131" w:rsidP="002F2F70">
      <w:pPr>
        <w:widowControl w:val="0"/>
        <w:spacing w:after="0" w:line="360" w:lineRule="auto"/>
        <w:ind w:firstLine="709"/>
        <w:jc w:val="both"/>
        <w:rPr>
          <w:rFonts w:ascii="Times New Roman" w:eastAsia="Calibri" w:hAnsi="Times New Roman" w:cs="Times New Roman"/>
          <w:sz w:val="28"/>
          <w:szCs w:val="28"/>
        </w:rPr>
      </w:pPr>
    </w:p>
    <w:p w14:paraId="28845E70" w14:textId="77777777" w:rsidR="002F2F70" w:rsidRPr="002F2F70" w:rsidRDefault="002F2F70" w:rsidP="002F2F70">
      <w:pPr>
        <w:widowControl w:val="0"/>
        <w:spacing w:after="0" w:line="360" w:lineRule="auto"/>
        <w:ind w:firstLine="709"/>
        <w:jc w:val="both"/>
        <w:rPr>
          <w:rFonts w:ascii="Times New Roman" w:eastAsia="Calibri" w:hAnsi="Times New Roman" w:cs="Times New Roman"/>
          <w:sz w:val="28"/>
          <w:szCs w:val="28"/>
        </w:rPr>
      </w:pPr>
      <w:r w:rsidRPr="002F2F70">
        <w:rPr>
          <w:rFonts w:ascii="Times New Roman" w:eastAsia="Calibri" w:hAnsi="Times New Roman" w:cs="Times New Roman"/>
          <w:sz w:val="28"/>
          <w:szCs w:val="28"/>
        </w:rPr>
        <w:t>Менеджер змушений аналізувати і синтезувати багато різнохарактерних</w:t>
      </w:r>
      <w:r w:rsidRPr="002F2F70">
        <w:rPr>
          <w:rFonts w:ascii="Times New Roman" w:eastAsia="Calibri" w:hAnsi="Times New Roman" w:cs="Times New Roman"/>
          <w:sz w:val="28"/>
          <w:szCs w:val="28"/>
        </w:rPr>
        <w:br/>
        <w:t>чинників, тому його праця має носити творчий, ініціативний характер. Не</w:t>
      </w:r>
      <w:r w:rsidRPr="002F2F70">
        <w:rPr>
          <w:rFonts w:ascii="Times New Roman" w:eastAsia="Calibri" w:hAnsi="Times New Roman" w:cs="Times New Roman"/>
          <w:sz w:val="28"/>
          <w:szCs w:val="28"/>
        </w:rPr>
        <w:br/>
        <w:t>випадково багато авторів говорять про мистецтво управління, у якому</w:t>
      </w:r>
      <w:r w:rsidRPr="002F2F70">
        <w:rPr>
          <w:rFonts w:ascii="Times New Roman" w:eastAsia="Calibri" w:hAnsi="Times New Roman" w:cs="Times New Roman"/>
          <w:sz w:val="28"/>
          <w:szCs w:val="28"/>
        </w:rPr>
        <w:br/>
      </w:r>
      <w:r w:rsidRPr="002F2F70">
        <w:rPr>
          <w:rFonts w:ascii="Times New Roman" w:eastAsia="Calibri" w:hAnsi="Times New Roman" w:cs="Times New Roman"/>
          <w:sz w:val="28"/>
          <w:szCs w:val="28"/>
        </w:rPr>
        <w:lastRenderedPageBreak/>
        <w:t>відбиваються особистісні якості менеджера-індивіда. Кожен з менеджерів</w:t>
      </w:r>
      <w:r w:rsidRPr="002F2F70">
        <w:rPr>
          <w:rFonts w:ascii="Times New Roman" w:eastAsia="Calibri" w:hAnsi="Times New Roman" w:cs="Times New Roman"/>
          <w:sz w:val="28"/>
          <w:szCs w:val="28"/>
        </w:rPr>
        <w:br/>
        <w:t>виробляє свій стиль керівництва, який безпосередньо формує результати</w:t>
      </w:r>
      <w:r w:rsidRPr="002F2F70">
        <w:rPr>
          <w:rFonts w:ascii="Times New Roman" w:eastAsia="Calibri" w:hAnsi="Times New Roman" w:cs="Times New Roman"/>
          <w:sz w:val="28"/>
          <w:szCs w:val="28"/>
        </w:rPr>
        <w:br/>
        <w:t>його  праці.</w:t>
      </w:r>
      <w:r w:rsidRPr="002F2F70">
        <w:rPr>
          <w:rFonts w:ascii="Times New Roman" w:eastAsia="Calibri" w:hAnsi="Times New Roman" w:cs="Times New Roman"/>
          <w:sz w:val="28"/>
          <w:szCs w:val="28"/>
        </w:rPr>
        <w:tab/>
        <w:t>Мистецтво керівника  проявляється не  тільки  у координуванні</w:t>
      </w:r>
    </w:p>
    <w:p w14:paraId="7927A515" w14:textId="77777777" w:rsidR="002F2F70" w:rsidRPr="002F2F70" w:rsidRDefault="002F2F70" w:rsidP="002F2F70">
      <w:pPr>
        <w:widowControl w:val="0"/>
        <w:spacing w:after="0" w:line="360" w:lineRule="auto"/>
        <w:ind w:firstLine="709"/>
        <w:jc w:val="both"/>
        <w:rPr>
          <w:rFonts w:ascii="Times New Roman" w:eastAsia="Calibri" w:hAnsi="Times New Roman" w:cs="Times New Roman"/>
          <w:sz w:val="28"/>
          <w:szCs w:val="28"/>
        </w:rPr>
      </w:pPr>
      <w:r w:rsidRPr="002F2F70">
        <w:rPr>
          <w:rFonts w:ascii="Times New Roman" w:eastAsia="Calibri" w:hAnsi="Times New Roman" w:cs="Times New Roman"/>
          <w:sz w:val="28"/>
          <w:szCs w:val="28"/>
        </w:rPr>
        <w:t>дій, налагодженні комунікацій і створення гармонійної атмосфери, що стимулює інновації внутрішнього середовища, але і в активізації ініціативи підлеглих шляхом надання їм права розв'язувати окремі питання, висловлювати і відстоювати власну думку. При цьому функція контролю завжди зберігається за менеджером. Відомо, що близько 80% проблем, що виникають перед менеджером, пов'язано з людським фактором. На сучасному етапі в теорії менеджменту зображене все раціональне, що було досягнуте на попередніх етапах його розвитку. Ключовими моментами сучасної системи поглядів на менеджмент с наступні принципові положення:</w:t>
      </w:r>
    </w:p>
    <w:p w14:paraId="00F511E4" w14:textId="77777777" w:rsidR="002F2F70" w:rsidRPr="002F2F70" w:rsidRDefault="002F2F70" w:rsidP="002F2F70">
      <w:pPr>
        <w:widowControl w:val="0"/>
        <w:spacing w:after="0" w:line="360" w:lineRule="auto"/>
        <w:ind w:firstLine="709"/>
        <w:jc w:val="both"/>
        <w:rPr>
          <w:rFonts w:ascii="Times New Roman" w:eastAsia="Calibri" w:hAnsi="Times New Roman" w:cs="Times New Roman"/>
          <w:sz w:val="28"/>
          <w:szCs w:val="28"/>
        </w:rPr>
      </w:pPr>
      <w:r w:rsidRPr="002F2F70">
        <w:rPr>
          <w:rFonts w:ascii="Times New Roman" w:eastAsia="Calibri" w:hAnsi="Times New Roman" w:cs="Times New Roman"/>
          <w:sz w:val="28"/>
          <w:szCs w:val="28"/>
        </w:rPr>
        <w:t>1. Застосування системного підходу в управлінні (теорія систем). Вся система не обов'язково покращується, якщо діє більш ефективною лише одна її частина. У будь-якій системі важлива робота цілого. Недолік підходів різних шкіл до управління полягає в тому, що вони концентрували увагу лише на якомусь одному, важливому елементі. Сучасний підхід до управління розглядає його ефективність як результат дії багатьох факторів. Саме тому теорія систем інтегрувала вклади всіх шкіл і являє собою не набір якихось принципів для керівників, а спосіб мислення відносно організації і управління.</w:t>
      </w:r>
    </w:p>
    <w:p w14:paraId="36F5DDBC" w14:textId="2EC23D97" w:rsidR="002F2F70" w:rsidRPr="002F2F70" w:rsidRDefault="002F2F70" w:rsidP="002F2F70">
      <w:pPr>
        <w:widowControl w:val="0"/>
        <w:spacing w:after="0" w:line="360" w:lineRule="auto"/>
        <w:ind w:firstLine="709"/>
        <w:jc w:val="both"/>
        <w:rPr>
          <w:rFonts w:ascii="Times New Roman" w:eastAsia="Calibri" w:hAnsi="Times New Roman" w:cs="Times New Roman"/>
          <w:sz w:val="28"/>
          <w:szCs w:val="28"/>
        </w:rPr>
      </w:pPr>
      <w:r w:rsidRPr="002F2F70">
        <w:rPr>
          <w:rFonts w:ascii="Times New Roman" w:eastAsia="Calibri" w:hAnsi="Times New Roman" w:cs="Times New Roman"/>
          <w:sz w:val="28"/>
          <w:szCs w:val="28"/>
        </w:rPr>
        <w:t>2.</w:t>
      </w:r>
      <w:r w:rsidRPr="002F2F70">
        <w:rPr>
          <w:rFonts w:ascii="Times New Roman" w:eastAsia="Calibri" w:hAnsi="Times New Roman" w:cs="Times New Roman"/>
          <w:sz w:val="28"/>
          <w:szCs w:val="28"/>
        </w:rPr>
        <w:tab/>
        <w:t>Застосування ситуаційного підходу в управлінні. Даний підхід</w:t>
      </w:r>
      <w:r w:rsidRPr="002F2F70">
        <w:rPr>
          <w:rFonts w:ascii="Times New Roman" w:eastAsia="Calibri" w:hAnsi="Times New Roman" w:cs="Times New Roman"/>
          <w:sz w:val="28"/>
          <w:szCs w:val="28"/>
        </w:rPr>
        <w:br/>
        <w:t>розширив практичне застосування теорії систем. Центральним його</w:t>
      </w:r>
      <w:r w:rsidRPr="002F2F70">
        <w:rPr>
          <w:rFonts w:ascii="Times New Roman" w:eastAsia="Calibri" w:hAnsi="Times New Roman" w:cs="Times New Roman"/>
          <w:sz w:val="28"/>
          <w:szCs w:val="28"/>
        </w:rPr>
        <w:br/>
        <w:t>моментом є ситуація, тобто набір змінних (обставин), які сильно впливають</w:t>
      </w:r>
      <w:r w:rsidRPr="002F2F70">
        <w:rPr>
          <w:rFonts w:ascii="Times New Roman" w:eastAsia="Calibri" w:hAnsi="Times New Roman" w:cs="Times New Roman"/>
          <w:sz w:val="28"/>
          <w:szCs w:val="28"/>
        </w:rPr>
        <w:br/>
        <w:t>на організацію» конкретний період часу. Таким чином, відповідно до</w:t>
      </w:r>
      <w:r w:rsidRPr="002F2F70">
        <w:rPr>
          <w:rFonts w:ascii="Times New Roman" w:eastAsia="Calibri" w:hAnsi="Times New Roman" w:cs="Times New Roman"/>
          <w:sz w:val="28"/>
          <w:szCs w:val="28"/>
        </w:rPr>
        <w:br/>
        <w:t xml:space="preserve">ситуаційного підходу вся організація управління </w:t>
      </w:r>
      <w:r w:rsidR="006B7DAB">
        <w:rPr>
          <w:rFonts w:ascii="Times New Roman" w:eastAsia="Calibri" w:hAnsi="Times New Roman" w:cs="Times New Roman"/>
          <w:sz w:val="28"/>
          <w:szCs w:val="28"/>
        </w:rPr>
        <w:t xml:space="preserve">заклад професійної освіти </w:t>
      </w:r>
      <w:r w:rsidRPr="002F2F70">
        <w:rPr>
          <w:rFonts w:ascii="Times New Roman" w:eastAsia="Calibri" w:hAnsi="Times New Roman" w:cs="Times New Roman"/>
          <w:sz w:val="28"/>
          <w:szCs w:val="28"/>
        </w:rPr>
        <w:t>м - це</w:t>
      </w:r>
      <w:r w:rsidRPr="002F2F70">
        <w:rPr>
          <w:rFonts w:ascii="Times New Roman" w:eastAsia="Calibri" w:hAnsi="Times New Roman" w:cs="Times New Roman"/>
          <w:sz w:val="28"/>
          <w:szCs w:val="28"/>
        </w:rPr>
        <w:br/>
        <w:t>відповідь на різноманітні за природою змінні, що характеризують конкретну</w:t>
      </w:r>
      <w:r w:rsidRPr="002F2F70">
        <w:rPr>
          <w:rFonts w:ascii="Times New Roman" w:eastAsia="Calibri" w:hAnsi="Times New Roman" w:cs="Times New Roman"/>
          <w:sz w:val="28"/>
          <w:szCs w:val="28"/>
        </w:rPr>
        <w:br/>
        <w:t>ситуацію.</w:t>
      </w:r>
    </w:p>
    <w:p w14:paraId="11483BA8" w14:textId="2DB9F3F5" w:rsidR="002F2F70" w:rsidRPr="002F2F70" w:rsidRDefault="002F2F70" w:rsidP="002F2F70">
      <w:pPr>
        <w:widowControl w:val="0"/>
        <w:spacing w:after="0" w:line="360" w:lineRule="auto"/>
        <w:ind w:firstLine="709"/>
        <w:jc w:val="both"/>
        <w:rPr>
          <w:rFonts w:ascii="Times New Roman" w:eastAsia="Calibri" w:hAnsi="Times New Roman" w:cs="Times New Roman"/>
          <w:sz w:val="28"/>
          <w:szCs w:val="28"/>
        </w:rPr>
      </w:pPr>
      <w:r w:rsidRPr="002F2F70">
        <w:rPr>
          <w:rFonts w:ascii="Times New Roman" w:eastAsia="Calibri" w:hAnsi="Times New Roman" w:cs="Times New Roman"/>
          <w:sz w:val="28"/>
          <w:szCs w:val="28"/>
        </w:rPr>
        <w:t xml:space="preserve">На відміну під всіх попередніх способів управління колективними діями ситуаційний підхід передбачає постійне оновлення організації у відповідності </w:t>
      </w:r>
      <w:r w:rsidRPr="002F2F70">
        <w:rPr>
          <w:rFonts w:ascii="Times New Roman" w:eastAsia="Calibri" w:hAnsi="Times New Roman" w:cs="Times New Roman"/>
          <w:sz w:val="28"/>
          <w:szCs w:val="28"/>
        </w:rPr>
        <w:lastRenderedPageBreak/>
        <w:t xml:space="preserve">конкретною ситуацією [1, </w:t>
      </w:r>
      <w:r w:rsidR="00A46E1D">
        <w:rPr>
          <w:rFonts w:ascii="Times New Roman" w:eastAsia="Calibri" w:hAnsi="Times New Roman" w:cs="Times New Roman"/>
          <w:sz w:val="28"/>
          <w:szCs w:val="28"/>
        </w:rPr>
        <w:t xml:space="preserve">8, </w:t>
      </w:r>
      <w:r w:rsidRPr="002F2F70">
        <w:rPr>
          <w:rFonts w:ascii="Times New Roman" w:eastAsia="Calibri" w:hAnsi="Times New Roman" w:cs="Times New Roman"/>
          <w:sz w:val="28"/>
          <w:szCs w:val="28"/>
        </w:rPr>
        <w:t>80].</w:t>
      </w:r>
    </w:p>
    <w:p w14:paraId="1B256504" w14:textId="77777777" w:rsidR="002F2F70" w:rsidRPr="002F2F70" w:rsidRDefault="002F2F70" w:rsidP="002F2F70">
      <w:pPr>
        <w:widowControl w:val="0"/>
        <w:spacing w:after="0" w:line="360" w:lineRule="auto"/>
        <w:ind w:firstLine="709"/>
        <w:jc w:val="both"/>
        <w:rPr>
          <w:rFonts w:ascii="Times New Roman" w:eastAsia="Calibri" w:hAnsi="Times New Roman" w:cs="Times New Roman"/>
          <w:sz w:val="28"/>
          <w:szCs w:val="28"/>
        </w:rPr>
      </w:pPr>
      <w:r w:rsidRPr="002F2F70">
        <w:rPr>
          <w:rFonts w:ascii="Times New Roman" w:eastAsia="Calibri" w:hAnsi="Times New Roman" w:cs="Times New Roman"/>
          <w:sz w:val="28"/>
          <w:szCs w:val="28"/>
        </w:rPr>
        <w:t>3.</w:t>
      </w:r>
      <w:r w:rsidRPr="002F2F70">
        <w:rPr>
          <w:rFonts w:ascii="Times New Roman" w:eastAsia="Calibri" w:hAnsi="Times New Roman" w:cs="Times New Roman"/>
          <w:sz w:val="28"/>
          <w:szCs w:val="28"/>
        </w:rPr>
        <w:tab/>
        <w:t>Орієнтація</w:t>
      </w:r>
      <w:r w:rsidRPr="002F2F70">
        <w:rPr>
          <w:rFonts w:ascii="Times New Roman" w:eastAsia="Calibri" w:hAnsi="Times New Roman" w:cs="Times New Roman"/>
          <w:sz w:val="28"/>
          <w:szCs w:val="28"/>
        </w:rPr>
        <w:tab/>
        <w:t>менеджменту</w:t>
      </w:r>
      <w:r w:rsidRPr="002F2F70">
        <w:rPr>
          <w:rFonts w:ascii="Times New Roman" w:eastAsia="Calibri" w:hAnsi="Times New Roman" w:cs="Times New Roman"/>
          <w:sz w:val="28"/>
          <w:szCs w:val="28"/>
        </w:rPr>
        <w:tab/>
        <w:t>на</w:t>
      </w:r>
      <w:r w:rsidRPr="002F2F70">
        <w:rPr>
          <w:rFonts w:ascii="Times New Roman" w:eastAsia="Calibri" w:hAnsi="Times New Roman" w:cs="Times New Roman"/>
          <w:sz w:val="28"/>
          <w:szCs w:val="28"/>
        </w:rPr>
        <w:tab/>
        <w:t>інновації,</w:t>
      </w:r>
      <w:r w:rsidRPr="002F2F70">
        <w:rPr>
          <w:rFonts w:ascii="Times New Roman" w:eastAsia="Calibri" w:hAnsi="Times New Roman" w:cs="Times New Roman"/>
          <w:sz w:val="28"/>
          <w:szCs w:val="28"/>
        </w:rPr>
        <w:tab/>
        <w:t>інтеграцію,</w:t>
      </w:r>
      <w:r w:rsidRPr="002F2F70">
        <w:rPr>
          <w:rFonts w:ascii="Times New Roman" w:eastAsia="Calibri" w:hAnsi="Times New Roman" w:cs="Times New Roman"/>
          <w:sz w:val="28"/>
          <w:szCs w:val="28"/>
        </w:rPr>
        <w:br/>
        <w:t>інтернаціоналізацію. Високі темпи науково-технічного розвитку висунули на</w:t>
      </w:r>
      <w:r w:rsidRPr="002F2F70">
        <w:rPr>
          <w:rFonts w:ascii="Times New Roman" w:eastAsia="Calibri" w:hAnsi="Times New Roman" w:cs="Times New Roman"/>
          <w:sz w:val="28"/>
          <w:szCs w:val="28"/>
        </w:rPr>
        <w:br/>
        <w:t>перший план ті системи управління, які можуть швидко освоювати</w:t>
      </w:r>
      <w:r w:rsidRPr="002F2F70">
        <w:rPr>
          <w:rFonts w:ascii="Times New Roman" w:eastAsia="Calibri" w:hAnsi="Times New Roman" w:cs="Times New Roman"/>
          <w:sz w:val="28"/>
          <w:szCs w:val="28"/>
        </w:rPr>
        <w:br/>
        <w:t>результати нововведень. В майбутньому ефективною буде не та організація,</w:t>
      </w:r>
      <w:r w:rsidRPr="002F2F70">
        <w:rPr>
          <w:rFonts w:ascii="Times New Roman" w:eastAsia="Calibri" w:hAnsi="Times New Roman" w:cs="Times New Roman"/>
          <w:sz w:val="28"/>
          <w:szCs w:val="28"/>
        </w:rPr>
        <w:br/>
        <w:t>яка добре працює сьогодні, а та, яка орієнтована на постійні нововведення.</w:t>
      </w:r>
      <w:r w:rsidRPr="002F2F70">
        <w:rPr>
          <w:rFonts w:ascii="Times New Roman" w:eastAsia="Calibri" w:hAnsi="Times New Roman" w:cs="Times New Roman"/>
          <w:sz w:val="28"/>
          <w:szCs w:val="28"/>
        </w:rPr>
        <w:br/>
        <w:t>Один із напрямів інтеграції - інтеграція організації і особистості. Фірма</w:t>
      </w:r>
      <w:r w:rsidRPr="002F2F70">
        <w:rPr>
          <w:rFonts w:ascii="Times New Roman" w:eastAsia="Calibri" w:hAnsi="Times New Roman" w:cs="Times New Roman"/>
          <w:sz w:val="28"/>
          <w:szCs w:val="28"/>
        </w:rPr>
        <w:br/>
        <w:t>розглядається як живий організм, який складають люди, об'єднані спільними</w:t>
      </w:r>
      <w:r w:rsidRPr="002F2F70">
        <w:rPr>
          <w:rFonts w:ascii="Times New Roman" w:eastAsia="Calibri" w:hAnsi="Times New Roman" w:cs="Times New Roman"/>
          <w:sz w:val="28"/>
          <w:szCs w:val="28"/>
        </w:rPr>
        <w:br/>
        <w:t>інтересами (метою, цінностями). Сьогодні майбутнє за таким управлінням,</w:t>
      </w:r>
      <w:r w:rsidRPr="002F2F70">
        <w:rPr>
          <w:rFonts w:ascii="Times New Roman" w:eastAsia="Calibri" w:hAnsi="Times New Roman" w:cs="Times New Roman"/>
          <w:sz w:val="28"/>
          <w:szCs w:val="28"/>
        </w:rPr>
        <w:br/>
        <w:t>яке мобілізує активність працівників, спонукає їх думати над способами</w:t>
      </w:r>
      <w:r w:rsidRPr="002F2F70">
        <w:rPr>
          <w:rFonts w:ascii="Times New Roman" w:eastAsia="Calibri" w:hAnsi="Times New Roman" w:cs="Times New Roman"/>
          <w:sz w:val="28"/>
          <w:szCs w:val="28"/>
        </w:rPr>
        <w:br/>
        <w:t>роботи, об'єднувати свої зусилля. Інтернаціоналізація</w:t>
      </w:r>
      <w:r w:rsidRPr="002F2F70">
        <w:rPr>
          <w:rFonts w:ascii="Times New Roman" w:eastAsia="Calibri" w:hAnsi="Times New Roman" w:cs="Times New Roman"/>
          <w:sz w:val="28"/>
          <w:szCs w:val="28"/>
        </w:rPr>
        <w:tab/>
        <w:t>передбачає</w:t>
      </w:r>
      <w:r w:rsidRPr="002F2F70">
        <w:rPr>
          <w:rFonts w:ascii="Times New Roman" w:eastAsia="Calibri" w:hAnsi="Times New Roman" w:cs="Times New Roman"/>
          <w:sz w:val="28"/>
          <w:szCs w:val="28"/>
        </w:rPr>
        <w:br/>
        <w:t>необхідність міжнародного співробітництва в сфері управління.</w:t>
      </w:r>
    </w:p>
    <w:p w14:paraId="04A0FAC9" w14:textId="12B44E9D" w:rsidR="002F2F70" w:rsidRPr="002F2F70" w:rsidRDefault="002F2F70" w:rsidP="002F2F70">
      <w:pPr>
        <w:widowControl w:val="0"/>
        <w:spacing w:after="0" w:line="360" w:lineRule="auto"/>
        <w:ind w:firstLine="709"/>
        <w:jc w:val="both"/>
        <w:rPr>
          <w:rFonts w:ascii="Times New Roman" w:eastAsia="Calibri" w:hAnsi="Times New Roman" w:cs="Times New Roman"/>
          <w:sz w:val="28"/>
          <w:szCs w:val="28"/>
        </w:rPr>
      </w:pPr>
      <w:r w:rsidRPr="002F2F70">
        <w:rPr>
          <w:rFonts w:ascii="Times New Roman" w:eastAsia="Calibri" w:hAnsi="Times New Roman" w:cs="Times New Roman"/>
          <w:sz w:val="28"/>
          <w:szCs w:val="28"/>
        </w:rPr>
        <w:t>4.</w:t>
      </w:r>
      <w:r w:rsidRPr="002F2F70">
        <w:rPr>
          <w:rFonts w:ascii="Times New Roman" w:eastAsia="Calibri" w:hAnsi="Times New Roman" w:cs="Times New Roman"/>
          <w:sz w:val="28"/>
          <w:szCs w:val="28"/>
        </w:rPr>
        <w:tab/>
        <w:t>Визнання соціальної відповідальності менеджменту перед людиною і</w:t>
      </w:r>
      <w:r>
        <w:rPr>
          <w:rFonts w:ascii="Times New Roman" w:eastAsia="Calibri" w:hAnsi="Times New Roman" w:cs="Times New Roman"/>
          <w:sz w:val="28"/>
          <w:szCs w:val="28"/>
        </w:rPr>
        <w:t xml:space="preserve"> </w:t>
      </w:r>
      <w:r w:rsidRPr="002F2F70">
        <w:rPr>
          <w:rFonts w:ascii="Times New Roman" w:eastAsia="Calibri" w:hAnsi="Times New Roman" w:cs="Times New Roman"/>
          <w:sz w:val="28"/>
          <w:szCs w:val="28"/>
        </w:rPr>
        <w:t>суспільством в цілому. Це пояснюється тим, що саме менеджмент створює</w:t>
      </w:r>
      <w:r w:rsidRPr="002F2F70">
        <w:rPr>
          <w:rFonts w:ascii="Times New Roman" w:eastAsia="Calibri" w:hAnsi="Times New Roman" w:cs="Times New Roman"/>
          <w:sz w:val="28"/>
          <w:szCs w:val="28"/>
        </w:rPr>
        <w:br/>
        <w:t>економічний і соціальний розпиток суспільства. Організації несуть</w:t>
      </w:r>
      <w:r w:rsidRPr="002F2F70">
        <w:rPr>
          <w:rFonts w:ascii="Times New Roman" w:eastAsia="Calibri" w:hAnsi="Times New Roman" w:cs="Times New Roman"/>
          <w:sz w:val="28"/>
          <w:szCs w:val="28"/>
        </w:rPr>
        <w:br/>
        <w:t>відповідальність перед суспільством, в якому вони функціонують, щодо</w:t>
      </w:r>
      <w:r w:rsidRPr="002F2F70">
        <w:rPr>
          <w:rFonts w:ascii="Times New Roman" w:eastAsia="Calibri" w:hAnsi="Times New Roman" w:cs="Times New Roman"/>
          <w:sz w:val="28"/>
          <w:szCs w:val="28"/>
        </w:rPr>
        <w:br/>
        <w:t>забезпечення</w:t>
      </w:r>
      <w:r w:rsidRPr="002F2F70">
        <w:rPr>
          <w:rFonts w:ascii="Times New Roman" w:eastAsia="Calibri" w:hAnsi="Times New Roman" w:cs="Times New Roman"/>
          <w:sz w:val="28"/>
          <w:szCs w:val="28"/>
        </w:rPr>
        <w:tab/>
        <w:t>ефективності,</w:t>
      </w:r>
      <w:r w:rsidRPr="002F2F70">
        <w:rPr>
          <w:rFonts w:ascii="Times New Roman" w:eastAsia="Calibri" w:hAnsi="Times New Roman" w:cs="Times New Roman"/>
          <w:sz w:val="28"/>
          <w:szCs w:val="28"/>
        </w:rPr>
        <w:tab/>
        <w:t>зайнятості,</w:t>
      </w:r>
      <w:r w:rsidRPr="002F2F70">
        <w:rPr>
          <w:rFonts w:ascii="Times New Roman" w:eastAsia="Calibri" w:hAnsi="Times New Roman" w:cs="Times New Roman"/>
          <w:sz w:val="28"/>
          <w:szCs w:val="28"/>
        </w:rPr>
        <w:tab/>
        <w:t>прибутковості,</w:t>
      </w:r>
      <w:r w:rsidRPr="002F2F70">
        <w:rPr>
          <w:rFonts w:ascii="Times New Roman" w:eastAsia="Calibri" w:hAnsi="Times New Roman" w:cs="Times New Roman"/>
          <w:sz w:val="28"/>
          <w:szCs w:val="28"/>
        </w:rPr>
        <w:tab/>
        <w:t>захисту</w:t>
      </w:r>
      <w:r w:rsidRPr="002F2F70">
        <w:rPr>
          <w:rFonts w:ascii="Times New Roman" w:eastAsia="Calibri" w:hAnsi="Times New Roman" w:cs="Times New Roman"/>
          <w:sz w:val="28"/>
          <w:szCs w:val="28"/>
        </w:rPr>
        <w:br/>
        <w:t>навколишнього середовища, безпеки, культури, освіти, охорони здоров'я.</w:t>
      </w:r>
    </w:p>
    <w:p w14:paraId="2EC1AA91" w14:textId="77777777" w:rsidR="002F2F70" w:rsidRDefault="002F2F70" w:rsidP="002F2F70">
      <w:pPr>
        <w:widowControl w:val="0"/>
        <w:spacing w:after="0" w:line="360" w:lineRule="auto"/>
        <w:ind w:firstLine="709"/>
        <w:jc w:val="both"/>
        <w:rPr>
          <w:rFonts w:ascii="Times New Roman" w:eastAsia="Calibri" w:hAnsi="Times New Roman" w:cs="Times New Roman"/>
          <w:sz w:val="28"/>
          <w:szCs w:val="28"/>
        </w:rPr>
      </w:pPr>
      <w:r w:rsidRPr="002F2F70">
        <w:rPr>
          <w:rFonts w:ascii="Times New Roman" w:eastAsia="Calibri" w:hAnsi="Times New Roman" w:cs="Times New Roman"/>
          <w:sz w:val="28"/>
          <w:szCs w:val="28"/>
        </w:rPr>
        <w:t>Виходячи з сучасного погляду на поняття “мотивація”, з’ясовано, що мотивація є спонукальним чинником до праці, причина, заради якої суб’єкт готовий   зробити   певні   дії   для   досягнення   поставленої   мети.   Розширення</w:t>
      </w:r>
    </w:p>
    <w:p w14:paraId="1C4B0A82" w14:textId="77777777" w:rsidR="002F2F70" w:rsidRPr="002F2F70" w:rsidRDefault="002F2F70" w:rsidP="002F2F70">
      <w:pPr>
        <w:widowControl w:val="0"/>
        <w:spacing w:after="0" w:line="360" w:lineRule="auto"/>
        <w:ind w:firstLine="709"/>
        <w:jc w:val="both"/>
        <w:rPr>
          <w:rFonts w:ascii="Times New Roman" w:eastAsia="Calibri" w:hAnsi="Times New Roman" w:cs="Times New Roman"/>
          <w:sz w:val="28"/>
          <w:szCs w:val="28"/>
        </w:rPr>
      </w:pPr>
      <w:r w:rsidRPr="002F2F70">
        <w:rPr>
          <w:rFonts w:ascii="Times New Roman" w:eastAsia="Calibri" w:hAnsi="Times New Roman" w:cs="Times New Roman"/>
          <w:sz w:val="28"/>
          <w:szCs w:val="28"/>
        </w:rPr>
        <w:t>комплексної класифікації мотивації за часовою належністю (стратегічна, тактична, оперативна) дозволяє керівникам, з точки зору практичного застосування, орієнтуватися при виборі методів мотивації, передбачити та покращити функціональність програм в коротко- та довгостроковому періоді при плануванні у системі мотивації найманих працівників, чітко доводити винагороди за результати роботи в часовому просторі.</w:t>
      </w:r>
    </w:p>
    <w:p w14:paraId="05DED846" w14:textId="03D5BF8C" w:rsidR="002F2F70" w:rsidRPr="002F2F70" w:rsidRDefault="002F2F70" w:rsidP="002F2F70">
      <w:pPr>
        <w:widowControl w:val="0"/>
        <w:spacing w:after="0" w:line="360" w:lineRule="auto"/>
        <w:ind w:firstLine="709"/>
        <w:jc w:val="both"/>
        <w:rPr>
          <w:rFonts w:ascii="Times New Roman" w:eastAsia="Calibri" w:hAnsi="Times New Roman" w:cs="Times New Roman"/>
          <w:sz w:val="28"/>
          <w:szCs w:val="28"/>
        </w:rPr>
      </w:pPr>
      <w:r w:rsidRPr="002F2F70">
        <w:rPr>
          <w:rFonts w:ascii="Times New Roman" w:eastAsia="Calibri" w:hAnsi="Times New Roman" w:cs="Times New Roman"/>
          <w:sz w:val="28"/>
          <w:szCs w:val="28"/>
        </w:rPr>
        <w:t xml:space="preserve">Мотиваційний потенціал - це мотивований персонал, орієнтований на досягнення цілей </w:t>
      </w:r>
      <w:r w:rsidR="006B7DAB">
        <w:rPr>
          <w:rFonts w:ascii="Times New Roman" w:eastAsia="Calibri" w:hAnsi="Times New Roman" w:cs="Times New Roman"/>
          <w:sz w:val="28"/>
          <w:szCs w:val="28"/>
        </w:rPr>
        <w:t xml:space="preserve">закладу </w:t>
      </w:r>
      <w:r w:rsidRPr="002F2F70">
        <w:rPr>
          <w:rFonts w:ascii="Times New Roman" w:eastAsia="Calibri" w:hAnsi="Times New Roman" w:cs="Times New Roman"/>
          <w:sz w:val="28"/>
          <w:szCs w:val="28"/>
        </w:rPr>
        <w:t xml:space="preserve">. Визначення мотиваційного потенціалу </w:t>
      </w:r>
      <w:r w:rsidR="006B7DAB">
        <w:rPr>
          <w:rFonts w:ascii="Times New Roman" w:eastAsia="Calibri" w:hAnsi="Times New Roman" w:cs="Times New Roman"/>
          <w:sz w:val="28"/>
          <w:szCs w:val="28"/>
        </w:rPr>
        <w:t xml:space="preserve">закладу освіти </w:t>
      </w:r>
      <w:r w:rsidRPr="002F2F70">
        <w:rPr>
          <w:rFonts w:ascii="Times New Roman" w:eastAsia="Calibri" w:hAnsi="Times New Roman" w:cs="Times New Roman"/>
          <w:sz w:val="28"/>
          <w:szCs w:val="28"/>
        </w:rPr>
        <w:t xml:space="preserve">включає два етапи. Перший етап полягає у виявленні мотиваційних потреб </w:t>
      </w:r>
      <w:r w:rsidRPr="002F2F70">
        <w:rPr>
          <w:rFonts w:ascii="Times New Roman" w:eastAsia="Calibri" w:hAnsi="Times New Roman" w:cs="Times New Roman"/>
          <w:sz w:val="28"/>
          <w:szCs w:val="28"/>
        </w:rPr>
        <w:lastRenderedPageBreak/>
        <w:t>працівників, другий - у вимірі ступеня задоволеності виявлених потреб [2, C.170].</w:t>
      </w:r>
    </w:p>
    <w:p w14:paraId="511BAE00" w14:textId="77777777" w:rsidR="002F2F70" w:rsidRPr="002F2F70" w:rsidRDefault="002F2F70" w:rsidP="002F2F70">
      <w:pPr>
        <w:widowControl w:val="0"/>
        <w:spacing w:after="0" w:line="360" w:lineRule="auto"/>
        <w:ind w:firstLine="709"/>
        <w:jc w:val="both"/>
        <w:rPr>
          <w:rFonts w:ascii="Times New Roman" w:eastAsia="Calibri" w:hAnsi="Times New Roman" w:cs="Times New Roman"/>
          <w:sz w:val="28"/>
          <w:szCs w:val="28"/>
        </w:rPr>
      </w:pPr>
      <w:r w:rsidRPr="002F2F70">
        <w:rPr>
          <w:rFonts w:ascii="Times New Roman" w:eastAsia="Calibri" w:hAnsi="Times New Roman" w:cs="Times New Roman"/>
          <w:sz w:val="28"/>
          <w:szCs w:val="28"/>
        </w:rPr>
        <w:t>Оцінити мотиваційний потенціалу (МП) менеджерської діяльності передбачає оцінити приховані резерви та можливості персоналу, що є в наявності, але не реалізуються в даний час. Встановлено, що чим вищий рівень мотиваційного потенціалу, тим більше існує прихованих мотиваційних резервів на підприємстві, і тим більше є потенціалу для вдосконалення своїх компетенцій.</w:t>
      </w:r>
    </w:p>
    <w:p w14:paraId="2DEF1529" w14:textId="19D3450B" w:rsidR="002F2F70" w:rsidRPr="002F2F70" w:rsidRDefault="002F2F70" w:rsidP="002F2F70">
      <w:pPr>
        <w:widowControl w:val="0"/>
        <w:spacing w:after="0" w:line="360" w:lineRule="auto"/>
        <w:ind w:firstLine="709"/>
        <w:jc w:val="both"/>
        <w:rPr>
          <w:rFonts w:ascii="Times New Roman" w:eastAsia="Calibri" w:hAnsi="Times New Roman" w:cs="Times New Roman"/>
          <w:sz w:val="28"/>
          <w:szCs w:val="28"/>
        </w:rPr>
      </w:pPr>
      <w:r w:rsidRPr="002F2F70">
        <w:rPr>
          <w:rFonts w:ascii="Times New Roman" w:eastAsia="Calibri" w:hAnsi="Times New Roman" w:cs="Times New Roman"/>
          <w:sz w:val="28"/>
          <w:szCs w:val="28"/>
        </w:rPr>
        <w:t xml:space="preserve">Сьогодні з впевненістю можна сказати, що на багатьох </w:t>
      </w:r>
      <w:r w:rsidR="006B7DAB">
        <w:rPr>
          <w:rFonts w:ascii="Times New Roman" w:eastAsia="Calibri" w:hAnsi="Times New Roman" w:cs="Times New Roman"/>
          <w:sz w:val="28"/>
          <w:szCs w:val="28"/>
        </w:rPr>
        <w:t xml:space="preserve">закладу </w:t>
      </w:r>
      <w:r w:rsidRPr="002F2F70">
        <w:rPr>
          <w:rFonts w:ascii="Times New Roman" w:eastAsia="Calibri" w:hAnsi="Times New Roman" w:cs="Times New Roman"/>
          <w:sz w:val="28"/>
          <w:szCs w:val="28"/>
        </w:rPr>
        <w:t xml:space="preserve">х України управління персоналом традиційно розглядається окремо від обов’язкової мотивованості </w:t>
      </w:r>
      <w:r w:rsidR="00A856CF">
        <w:rPr>
          <w:rFonts w:ascii="Times New Roman" w:eastAsia="Calibri" w:hAnsi="Times New Roman" w:cs="Times New Roman"/>
          <w:sz w:val="28"/>
          <w:szCs w:val="28"/>
        </w:rPr>
        <w:t xml:space="preserve">фахівців </w:t>
      </w:r>
      <w:r w:rsidRPr="002F2F70">
        <w:rPr>
          <w:rFonts w:ascii="Times New Roman" w:eastAsia="Calibri" w:hAnsi="Times New Roman" w:cs="Times New Roman"/>
          <w:sz w:val="28"/>
          <w:szCs w:val="28"/>
        </w:rPr>
        <w:t xml:space="preserve">на досягнення якісних показників діяльності. Але ж працівник, безперечно, повинен бачити свою участь в реалізації стратегії розвитку організації, усвідомлюючи залежність від її успіху свого добробуту та особистого прогресу. Тобто кожен підрозділ і кожен працівник через проміжні параметри повинен бути орієнтований на досягнення кінцевої мети організації, робити внесок у досягнення загального результату. У цьому випадку результати праці кожного працівника буде завжди корисною щодо інтересів організації. З огляду на зазначене, питання оцінки мотиваційного потенціалу </w:t>
      </w:r>
      <w:r w:rsidR="006B7DAB">
        <w:rPr>
          <w:rFonts w:ascii="Times New Roman" w:eastAsia="Calibri" w:hAnsi="Times New Roman" w:cs="Times New Roman"/>
          <w:sz w:val="28"/>
          <w:szCs w:val="28"/>
        </w:rPr>
        <w:t xml:space="preserve">закладу освіти </w:t>
      </w:r>
      <w:r w:rsidRPr="002F2F70">
        <w:rPr>
          <w:rFonts w:ascii="Times New Roman" w:eastAsia="Calibri" w:hAnsi="Times New Roman" w:cs="Times New Roman"/>
          <w:sz w:val="28"/>
          <w:szCs w:val="28"/>
        </w:rPr>
        <w:t xml:space="preserve">мають важливе значення для підвищення ефективності роботи персоналу </w:t>
      </w:r>
      <w:r w:rsidR="006B7DAB">
        <w:rPr>
          <w:rFonts w:ascii="Times New Roman" w:eastAsia="Calibri" w:hAnsi="Times New Roman" w:cs="Times New Roman"/>
          <w:sz w:val="28"/>
          <w:szCs w:val="28"/>
        </w:rPr>
        <w:t xml:space="preserve">закладу освіти </w:t>
      </w:r>
      <w:r w:rsidRPr="002F2F70">
        <w:rPr>
          <w:rFonts w:ascii="Times New Roman" w:eastAsia="Calibri" w:hAnsi="Times New Roman" w:cs="Times New Roman"/>
          <w:sz w:val="28"/>
          <w:szCs w:val="28"/>
        </w:rPr>
        <w:t>та кінцевих результатів її діяльності.</w:t>
      </w:r>
    </w:p>
    <w:p w14:paraId="74172341" w14:textId="689726F9" w:rsidR="00404D1A" w:rsidRDefault="00404D1A">
      <w:pPr>
        <w:rPr>
          <w:rFonts w:ascii="Times New Roman" w:hAnsi="Times New Roman" w:cs="Times New Roman"/>
          <w:b/>
          <w:sz w:val="28"/>
        </w:rPr>
      </w:pPr>
      <w:r>
        <w:rPr>
          <w:rFonts w:ascii="Times New Roman" w:hAnsi="Times New Roman" w:cs="Times New Roman"/>
          <w:b/>
          <w:sz w:val="28"/>
        </w:rPr>
        <w:br w:type="page"/>
      </w:r>
    </w:p>
    <w:p w14:paraId="690464AD" w14:textId="49EDA24B" w:rsidR="00404D1A" w:rsidRDefault="00404D1A" w:rsidP="00404D1A">
      <w:pPr>
        <w:jc w:val="center"/>
        <w:rPr>
          <w:rFonts w:ascii="Times New Roman" w:hAnsi="Times New Roman" w:cs="Times New Roman"/>
          <w:b/>
          <w:sz w:val="28"/>
        </w:rPr>
      </w:pPr>
      <w:r>
        <w:rPr>
          <w:rFonts w:ascii="Times New Roman" w:hAnsi="Times New Roman" w:cs="Times New Roman"/>
          <w:b/>
          <w:sz w:val="28"/>
        </w:rPr>
        <w:lastRenderedPageBreak/>
        <w:t xml:space="preserve">ВИСНОВКИ ДО РОЗДІЛУ </w:t>
      </w:r>
      <w:r>
        <w:rPr>
          <w:rFonts w:ascii="Times New Roman" w:hAnsi="Times New Roman" w:cs="Times New Roman"/>
          <w:b/>
          <w:sz w:val="28"/>
          <w:szCs w:val="28"/>
        </w:rPr>
        <w:t>І</w:t>
      </w:r>
    </w:p>
    <w:p w14:paraId="2E17A5C8" w14:textId="27224226" w:rsidR="00F93704" w:rsidRPr="002F2F70" w:rsidRDefault="00F93704" w:rsidP="00F93704">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Отже, о</w:t>
      </w:r>
      <w:r w:rsidRPr="002F2F70">
        <w:rPr>
          <w:rFonts w:ascii="Times New Roman" w:eastAsia="Calibri" w:hAnsi="Times New Roman" w:cs="Times New Roman"/>
          <w:sz w:val="28"/>
          <w:szCs w:val="28"/>
        </w:rPr>
        <w:t>цін</w:t>
      </w:r>
      <w:r>
        <w:rPr>
          <w:rFonts w:ascii="Times New Roman" w:eastAsia="Calibri" w:hAnsi="Times New Roman" w:cs="Times New Roman"/>
          <w:sz w:val="28"/>
          <w:szCs w:val="28"/>
        </w:rPr>
        <w:t>ка</w:t>
      </w:r>
      <w:r w:rsidRPr="002F2F70">
        <w:rPr>
          <w:rFonts w:ascii="Times New Roman" w:eastAsia="Calibri" w:hAnsi="Times New Roman" w:cs="Times New Roman"/>
          <w:sz w:val="28"/>
          <w:szCs w:val="28"/>
        </w:rPr>
        <w:t xml:space="preserve"> мотиваційн</w:t>
      </w:r>
      <w:r>
        <w:rPr>
          <w:rFonts w:ascii="Times New Roman" w:eastAsia="Calibri" w:hAnsi="Times New Roman" w:cs="Times New Roman"/>
          <w:sz w:val="28"/>
          <w:szCs w:val="28"/>
        </w:rPr>
        <w:t>ого</w:t>
      </w:r>
      <w:r w:rsidRPr="002F2F70">
        <w:rPr>
          <w:rFonts w:ascii="Times New Roman" w:eastAsia="Calibri" w:hAnsi="Times New Roman" w:cs="Times New Roman"/>
          <w:sz w:val="28"/>
          <w:szCs w:val="28"/>
        </w:rPr>
        <w:t xml:space="preserve"> потенціалу передбачає оцін</w:t>
      </w:r>
      <w:r>
        <w:rPr>
          <w:rFonts w:ascii="Times New Roman" w:eastAsia="Calibri" w:hAnsi="Times New Roman" w:cs="Times New Roman"/>
          <w:sz w:val="28"/>
          <w:szCs w:val="28"/>
        </w:rPr>
        <w:t>ювання</w:t>
      </w:r>
      <w:r w:rsidRPr="002F2F70">
        <w:rPr>
          <w:rFonts w:ascii="Times New Roman" w:eastAsia="Calibri" w:hAnsi="Times New Roman" w:cs="Times New Roman"/>
          <w:sz w:val="28"/>
          <w:szCs w:val="28"/>
        </w:rPr>
        <w:t xml:space="preserve"> прихован</w:t>
      </w:r>
      <w:r>
        <w:rPr>
          <w:rFonts w:ascii="Times New Roman" w:eastAsia="Calibri" w:hAnsi="Times New Roman" w:cs="Times New Roman"/>
          <w:sz w:val="28"/>
          <w:szCs w:val="28"/>
        </w:rPr>
        <w:t>их</w:t>
      </w:r>
      <w:r w:rsidRPr="002F2F70">
        <w:rPr>
          <w:rFonts w:ascii="Times New Roman" w:eastAsia="Calibri" w:hAnsi="Times New Roman" w:cs="Times New Roman"/>
          <w:sz w:val="28"/>
          <w:szCs w:val="28"/>
        </w:rPr>
        <w:t xml:space="preserve"> резерв</w:t>
      </w:r>
      <w:r>
        <w:rPr>
          <w:rFonts w:ascii="Times New Roman" w:eastAsia="Calibri" w:hAnsi="Times New Roman" w:cs="Times New Roman"/>
          <w:sz w:val="28"/>
          <w:szCs w:val="28"/>
        </w:rPr>
        <w:t>ів</w:t>
      </w:r>
      <w:r w:rsidRPr="002F2F70">
        <w:rPr>
          <w:rFonts w:ascii="Times New Roman" w:eastAsia="Calibri" w:hAnsi="Times New Roman" w:cs="Times New Roman"/>
          <w:sz w:val="28"/>
          <w:szCs w:val="28"/>
        </w:rPr>
        <w:t xml:space="preserve"> </w:t>
      </w:r>
      <w:r>
        <w:rPr>
          <w:rFonts w:ascii="Times New Roman" w:eastAsia="Calibri" w:hAnsi="Times New Roman" w:cs="Times New Roman"/>
          <w:sz w:val="28"/>
          <w:szCs w:val="28"/>
        </w:rPr>
        <w:t>і</w:t>
      </w:r>
      <w:r w:rsidRPr="002F2F70">
        <w:rPr>
          <w:rFonts w:ascii="Times New Roman" w:eastAsia="Calibri" w:hAnsi="Times New Roman" w:cs="Times New Roman"/>
          <w:sz w:val="28"/>
          <w:szCs w:val="28"/>
        </w:rPr>
        <w:t xml:space="preserve"> можливост</w:t>
      </w:r>
      <w:r>
        <w:rPr>
          <w:rFonts w:ascii="Times New Roman" w:eastAsia="Calibri" w:hAnsi="Times New Roman" w:cs="Times New Roman"/>
          <w:sz w:val="28"/>
          <w:szCs w:val="28"/>
        </w:rPr>
        <w:t>ей</w:t>
      </w:r>
      <w:r w:rsidRPr="002F2F70">
        <w:rPr>
          <w:rFonts w:ascii="Times New Roman" w:eastAsia="Calibri" w:hAnsi="Times New Roman" w:cs="Times New Roman"/>
          <w:sz w:val="28"/>
          <w:szCs w:val="28"/>
        </w:rPr>
        <w:t xml:space="preserve"> </w:t>
      </w:r>
      <w:r>
        <w:rPr>
          <w:rFonts w:ascii="Times New Roman" w:eastAsia="Calibri" w:hAnsi="Times New Roman" w:cs="Times New Roman"/>
          <w:sz w:val="28"/>
          <w:szCs w:val="28"/>
        </w:rPr>
        <w:t>фахівців профосвіті</w:t>
      </w:r>
      <w:r w:rsidRPr="002F2F70">
        <w:rPr>
          <w:rFonts w:ascii="Times New Roman" w:eastAsia="Calibri" w:hAnsi="Times New Roman" w:cs="Times New Roman"/>
          <w:sz w:val="28"/>
          <w:szCs w:val="28"/>
        </w:rPr>
        <w:t>, що є в наявності, але не реалізуються в даний час</w:t>
      </w:r>
      <w:r>
        <w:rPr>
          <w:rFonts w:ascii="Times New Roman" w:eastAsia="Calibri" w:hAnsi="Times New Roman" w:cs="Times New Roman"/>
          <w:sz w:val="28"/>
          <w:szCs w:val="28"/>
        </w:rPr>
        <w:t xml:space="preserve"> у закладах професійної освіти вцілому</w:t>
      </w:r>
      <w:r w:rsidRPr="002F2F70">
        <w:rPr>
          <w:rFonts w:ascii="Times New Roman" w:eastAsia="Calibri" w:hAnsi="Times New Roman" w:cs="Times New Roman"/>
          <w:sz w:val="28"/>
          <w:szCs w:val="28"/>
        </w:rPr>
        <w:t xml:space="preserve">. </w:t>
      </w:r>
      <w:r>
        <w:rPr>
          <w:rFonts w:ascii="Times New Roman" w:eastAsia="Calibri" w:hAnsi="Times New Roman" w:cs="Times New Roman"/>
          <w:sz w:val="28"/>
          <w:szCs w:val="28"/>
        </w:rPr>
        <w:t>Ч</w:t>
      </w:r>
      <w:r w:rsidRPr="002F2F70">
        <w:rPr>
          <w:rFonts w:ascii="Times New Roman" w:eastAsia="Calibri" w:hAnsi="Times New Roman" w:cs="Times New Roman"/>
          <w:sz w:val="28"/>
          <w:szCs w:val="28"/>
        </w:rPr>
        <w:t>им вищий рівень мотиваційного потенціалу, тим більше існує прихованих мотиваційних резервів на підприємстві, і тим більше є потенціалу для вдосконалення своїх компетенцій.</w:t>
      </w:r>
    </w:p>
    <w:p w14:paraId="36B067A1" w14:textId="6C0459EF" w:rsidR="002F2F70" w:rsidRDefault="00F93704" w:rsidP="00F93704">
      <w:pPr>
        <w:widowControl w:val="0"/>
        <w:spacing w:after="0" w:line="360" w:lineRule="auto"/>
        <w:ind w:firstLine="851"/>
        <w:jc w:val="both"/>
        <w:rPr>
          <w:rFonts w:ascii="Times New Roman" w:hAnsi="Times New Roman" w:cs="Times New Roman"/>
          <w:b/>
          <w:sz w:val="28"/>
        </w:rPr>
      </w:pPr>
      <w:r w:rsidRPr="002F2F70">
        <w:rPr>
          <w:rFonts w:ascii="Times New Roman" w:eastAsia="Calibri" w:hAnsi="Times New Roman" w:cs="Times New Roman"/>
          <w:sz w:val="28"/>
          <w:szCs w:val="28"/>
        </w:rPr>
        <w:t xml:space="preserve">Сьогодні з впевненістю можна сказати, що </w:t>
      </w:r>
      <w:r>
        <w:rPr>
          <w:rFonts w:ascii="Times New Roman" w:eastAsia="Calibri" w:hAnsi="Times New Roman" w:cs="Times New Roman"/>
          <w:sz w:val="28"/>
          <w:szCs w:val="28"/>
        </w:rPr>
        <w:t>в</w:t>
      </w:r>
      <w:r w:rsidRPr="002F2F70">
        <w:rPr>
          <w:rFonts w:ascii="Times New Roman" w:eastAsia="Calibri" w:hAnsi="Times New Roman" w:cs="Times New Roman"/>
          <w:sz w:val="28"/>
          <w:szCs w:val="28"/>
        </w:rPr>
        <w:t xml:space="preserve"> багатьох </w:t>
      </w:r>
      <w:r>
        <w:rPr>
          <w:rFonts w:ascii="Times New Roman" w:eastAsia="Calibri" w:hAnsi="Times New Roman" w:cs="Times New Roman"/>
          <w:sz w:val="28"/>
          <w:szCs w:val="28"/>
        </w:rPr>
        <w:t xml:space="preserve">закладах </w:t>
      </w:r>
      <w:r w:rsidRPr="002F2F70">
        <w:rPr>
          <w:rFonts w:ascii="Times New Roman" w:eastAsia="Calibri" w:hAnsi="Times New Roman" w:cs="Times New Roman"/>
          <w:sz w:val="28"/>
          <w:szCs w:val="28"/>
        </w:rPr>
        <w:t xml:space="preserve">управління персоналом традиційно розглядається окремо від обов’язкової мотивованості </w:t>
      </w:r>
      <w:r>
        <w:rPr>
          <w:rFonts w:ascii="Times New Roman" w:eastAsia="Calibri" w:hAnsi="Times New Roman" w:cs="Times New Roman"/>
          <w:sz w:val="28"/>
          <w:szCs w:val="28"/>
        </w:rPr>
        <w:t xml:space="preserve">фахівців </w:t>
      </w:r>
      <w:r w:rsidRPr="002F2F70">
        <w:rPr>
          <w:rFonts w:ascii="Times New Roman" w:eastAsia="Calibri" w:hAnsi="Times New Roman" w:cs="Times New Roman"/>
          <w:sz w:val="28"/>
          <w:szCs w:val="28"/>
        </w:rPr>
        <w:t xml:space="preserve">на досягнення якісних показників діяльності. Але ж працівник, безперечно, повинен бачити свою участь в реалізації стратегії розвитку організації, усвідомлюючи залежність від її успіху свого добробуту та особистого прогресу. Тобто кожен підрозділ і кожен працівник через проміжні параметри повинен бути орієнтований на досягнення кінцевої мети організації, робити внесок у досягнення загального результату. У цьому випадку результати праці кожного працівника буде завжди корисною щодо інтересів організації. З огляду на зазначене, питання оцінки мотиваційного потенціалу </w:t>
      </w:r>
      <w:r>
        <w:rPr>
          <w:rFonts w:ascii="Times New Roman" w:eastAsia="Calibri" w:hAnsi="Times New Roman" w:cs="Times New Roman"/>
          <w:sz w:val="28"/>
          <w:szCs w:val="28"/>
        </w:rPr>
        <w:t xml:space="preserve">закладу освіти </w:t>
      </w:r>
      <w:r w:rsidRPr="002F2F70">
        <w:rPr>
          <w:rFonts w:ascii="Times New Roman" w:eastAsia="Calibri" w:hAnsi="Times New Roman" w:cs="Times New Roman"/>
          <w:sz w:val="28"/>
          <w:szCs w:val="28"/>
        </w:rPr>
        <w:t xml:space="preserve">мають важливе значення для підвищення ефективності роботи персоналу </w:t>
      </w:r>
      <w:r>
        <w:rPr>
          <w:rFonts w:ascii="Times New Roman" w:eastAsia="Calibri" w:hAnsi="Times New Roman" w:cs="Times New Roman"/>
          <w:sz w:val="28"/>
          <w:szCs w:val="28"/>
        </w:rPr>
        <w:t xml:space="preserve">закладу освіти </w:t>
      </w:r>
      <w:r w:rsidRPr="002F2F70">
        <w:rPr>
          <w:rFonts w:ascii="Times New Roman" w:eastAsia="Calibri" w:hAnsi="Times New Roman" w:cs="Times New Roman"/>
          <w:sz w:val="28"/>
          <w:szCs w:val="28"/>
        </w:rPr>
        <w:t>та кінцевих результатів її діяльності.</w:t>
      </w:r>
    </w:p>
    <w:p w14:paraId="755A1130" w14:textId="77777777" w:rsidR="009350CC" w:rsidRDefault="009350CC" w:rsidP="00D053E5">
      <w:pPr>
        <w:widowControl w:val="0"/>
        <w:spacing w:after="0" w:line="360" w:lineRule="auto"/>
        <w:rPr>
          <w:rFonts w:ascii="Times New Roman" w:hAnsi="Times New Roman" w:cs="Times New Roman"/>
          <w:b/>
          <w:sz w:val="28"/>
        </w:rPr>
      </w:pPr>
      <w:r>
        <w:rPr>
          <w:rFonts w:ascii="Times New Roman" w:hAnsi="Times New Roman" w:cs="Times New Roman"/>
          <w:b/>
          <w:sz w:val="28"/>
        </w:rPr>
        <w:br w:type="page"/>
      </w:r>
    </w:p>
    <w:p w14:paraId="0CD46CA5" w14:textId="67620D96" w:rsidR="00167E84" w:rsidRPr="00167E84" w:rsidRDefault="00167E84" w:rsidP="00167E84">
      <w:pPr>
        <w:jc w:val="center"/>
        <w:rPr>
          <w:rFonts w:ascii="Times New Roman" w:hAnsi="Times New Roman" w:cs="Times New Roman"/>
          <w:b/>
          <w:sz w:val="28"/>
          <w:szCs w:val="28"/>
        </w:rPr>
      </w:pPr>
      <w:r w:rsidRPr="00167E84">
        <w:rPr>
          <w:rFonts w:ascii="Times New Roman" w:hAnsi="Times New Roman" w:cs="Times New Roman"/>
          <w:b/>
          <w:sz w:val="28"/>
          <w:szCs w:val="28"/>
        </w:rPr>
        <w:lastRenderedPageBreak/>
        <w:t>РОЗДІЛ ІІ</w:t>
      </w:r>
    </w:p>
    <w:p w14:paraId="493F7AEE" w14:textId="50B023D6" w:rsidR="00A46E1D" w:rsidRPr="001078AE" w:rsidRDefault="00167E84" w:rsidP="00167E84">
      <w:pPr>
        <w:jc w:val="center"/>
        <w:rPr>
          <w:rFonts w:ascii="Times New Roman" w:hAnsi="Times New Roman" w:cs="Times New Roman"/>
          <w:b/>
          <w:sz w:val="28"/>
          <w:szCs w:val="28"/>
        </w:rPr>
      </w:pPr>
      <w:r w:rsidRPr="00167E84">
        <w:rPr>
          <w:rFonts w:ascii="Times New Roman" w:hAnsi="Times New Roman" w:cs="Times New Roman"/>
          <w:b/>
          <w:sz w:val="28"/>
          <w:szCs w:val="28"/>
        </w:rPr>
        <w:t xml:space="preserve">ДОСЛІДЖЕННЯ </w:t>
      </w:r>
      <w:r w:rsidR="001078AE" w:rsidRPr="001078AE">
        <w:rPr>
          <w:rFonts w:ascii="Times New Roman" w:hAnsi="Times New Roman" w:cs="Times New Roman"/>
          <w:b/>
          <w:sz w:val="28"/>
          <w:szCs w:val="28"/>
        </w:rPr>
        <w:t xml:space="preserve">ОСОБЛИВОСТЕЙ СИСТЕМИ МОТИВУВАННЯ ТА СТИМУЛЮВАННЯ </w:t>
      </w:r>
      <w:r w:rsidR="00A856CF">
        <w:rPr>
          <w:rFonts w:ascii="Times New Roman" w:hAnsi="Times New Roman" w:cs="Times New Roman"/>
          <w:b/>
          <w:sz w:val="28"/>
          <w:szCs w:val="28"/>
        </w:rPr>
        <w:t xml:space="preserve">ФАХІВЦІВ </w:t>
      </w:r>
      <w:r w:rsidR="001078AE" w:rsidRPr="001078AE">
        <w:rPr>
          <w:rFonts w:ascii="Times New Roman" w:hAnsi="Times New Roman" w:cs="Times New Roman"/>
          <w:b/>
          <w:sz w:val="28"/>
          <w:szCs w:val="28"/>
        </w:rPr>
        <w:t xml:space="preserve">У </w:t>
      </w:r>
      <w:r w:rsidR="001078AE" w:rsidRPr="001078AE">
        <w:rPr>
          <w:rFonts w:ascii="Times New Roman" w:hAnsi="Times New Roman" w:cs="Times New Roman"/>
          <w:b/>
          <w:color w:val="000000"/>
          <w:spacing w:val="2"/>
          <w:sz w:val="28"/>
          <w:szCs w:val="28"/>
        </w:rPr>
        <w:t>ДНЗ “КОВЕЛЬСЬКИЙ ЦЕНТР ПРОФЕСІЙНО – ТЕХНІЧНОЇ ОСВІТИ”</w:t>
      </w:r>
    </w:p>
    <w:p w14:paraId="5EDC2D2D" w14:textId="77777777" w:rsidR="00641D0A" w:rsidRDefault="00641D0A" w:rsidP="00641D0A">
      <w:pPr>
        <w:spacing w:after="0" w:line="360" w:lineRule="auto"/>
        <w:ind w:firstLine="680"/>
        <w:jc w:val="both"/>
        <w:rPr>
          <w:rFonts w:ascii="Times New Roman" w:hAnsi="Times New Roman" w:cs="Times New Roman"/>
          <w:b/>
          <w:sz w:val="28"/>
          <w:highlight w:val="yellow"/>
        </w:rPr>
      </w:pPr>
    </w:p>
    <w:p w14:paraId="13FD648E" w14:textId="2B15C7BC" w:rsidR="00641D0A" w:rsidRPr="00A46E1D" w:rsidRDefault="00641D0A" w:rsidP="00641D0A">
      <w:pPr>
        <w:spacing w:after="0" w:line="360" w:lineRule="auto"/>
        <w:ind w:firstLine="680"/>
        <w:jc w:val="both"/>
        <w:rPr>
          <w:rFonts w:ascii="Times New Roman" w:eastAsia="Times New Roman" w:hAnsi="Times New Roman" w:cs="Times New Roman"/>
          <w:b/>
          <w:sz w:val="32"/>
          <w:szCs w:val="28"/>
          <w:shd w:val="clear" w:color="auto" w:fill="FFFFFF"/>
          <w:lang w:eastAsia="uk-UA"/>
        </w:rPr>
      </w:pPr>
      <w:r w:rsidRPr="00A46E1D">
        <w:rPr>
          <w:rFonts w:ascii="Times New Roman" w:hAnsi="Times New Roman" w:cs="Times New Roman"/>
          <w:b/>
          <w:sz w:val="28"/>
        </w:rPr>
        <w:t>2.1. Ознайомлення</w:t>
      </w:r>
      <w:r w:rsidR="00A46E1D">
        <w:rPr>
          <w:rFonts w:ascii="Times New Roman" w:hAnsi="Times New Roman" w:cs="Times New Roman"/>
          <w:b/>
          <w:sz w:val="28"/>
        </w:rPr>
        <w:t xml:space="preserve"> з</w:t>
      </w:r>
      <w:r w:rsidRPr="00A46E1D">
        <w:rPr>
          <w:rFonts w:ascii="Times New Roman" w:hAnsi="Times New Roman" w:cs="Times New Roman"/>
          <w:b/>
          <w:sz w:val="28"/>
        </w:rPr>
        <w:t xml:space="preserve"> організацією освітнього процесу</w:t>
      </w:r>
      <w:r w:rsidR="00A46E1D">
        <w:rPr>
          <w:rFonts w:ascii="Times New Roman" w:hAnsi="Times New Roman" w:cs="Times New Roman"/>
          <w:b/>
          <w:sz w:val="28"/>
        </w:rPr>
        <w:t xml:space="preserve"> у</w:t>
      </w:r>
      <w:r w:rsidRPr="00A46E1D">
        <w:rPr>
          <w:rFonts w:ascii="Times New Roman" w:hAnsi="Times New Roman" w:cs="Times New Roman"/>
          <w:b/>
          <w:sz w:val="28"/>
        </w:rPr>
        <w:t xml:space="preserve"> професійно</w:t>
      </w:r>
      <w:r w:rsidR="00A46E1D">
        <w:rPr>
          <w:rFonts w:ascii="Times New Roman" w:hAnsi="Times New Roman" w:cs="Times New Roman"/>
          <w:b/>
          <w:sz w:val="28"/>
        </w:rPr>
        <w:t>му</w:t>
      </w:r>
      <w:r w:rsidRPr="00A46E1D">
        <w:rPr>
          <w:rFonts w:ascii="Times New Roman" w:hAnsi="Times New Roman" w:cs="Times New Roman"/>
          <w:b/>
          <w:sz w:val="28"/>
        </w:rPr>
        <w:t xml:space="preserve"> заклад</w:t>
      </w:r>
      <w:r w:rsidR="00A46E1D">
        <w:rPr>
          <w:rFonts w:ascii="Times New Roman" w:hAnsi="Times New Roman" w:cs="Times New Roman"/>
          <w:b/>
          <w:sz w:val="28"/>
        </w:rPr>
        <w:t>і освіти</w:t>
      </w:r>
      <w:r w:rsidRPr="00A46E1D">
        <w:rPr>
          <w:rFonts w:ascii="Times New Roman" w:hAnsi="Times New Roman" w:cs="Times New Roman"/>
          <w:b/>
          <w:sz w:val="28"/>
        </w:rPr>
        <w:t xml:space="preserve"> та його методичною системою</w:t>
      </w:r>
    </w:p>
    <w:p w14:paraId="7B074AA3" w14:textId="77777777" w:rsidR="00641D0A" w:rsidRPr="0023554A" w:rsidRDefault="00641D0A" w:rsidP="00641D0A">
      <w:pPr>
        <w:spacing w:after="0" w:line="360" w:lineRule="auto"/>
        <w:ind w:firstLine="680"/>
        <w:jc w:val="both"/>
        <w:rPr>
          <w:rFonts w:ascii="Times New Roman" w:eastAsia="Times New Roman" w:hAnsi="Times New Roman" w:cs="Times New Roman"/>
          <w:b/>
          <w:sz w:val="32"/>
          <w:szCs w:val="28"/>
          <w:highlight w:val="yellow"/>
          <w:shd w:val="clear" w:color="auto" w:fill="FFFFFF"/>
          <w:lang w:eastAsia="uk-UA"/>
        </w:rPr>
      </w:pPr>
    </w:p>
    <w:p w14:paraId="00AFBD79" w14:textId="2193720E" w:rsidR="003F3484" w:rsidRPr="002F3FDD" w:rsidRDefault="003F3484" w:rsidP="003F3484">
      <w:pPr>
        <w:spacing w:after="0" w:line="360" w:lineRule="auto"/>
        <w:ind w:firstLine="851"/>
        <w:jc w:val="both"/>
        <w:rPr>
          <w:rFonts w:ascii="Times New Roman" w:hAnsi="Times New Roman" w:cs="Times New Roman"/>
          <w:sz w:val="28"/>
        </w:rPr>
      </w:pPr>
      <w:r w:rsidRPr="00A856CF">
        <w:rPr>
          <w:rFonts w:ascii="Times New Roman" w:hAnsi="Times New Roman" w:cs="Times New Roman"/>
          <w:color w:val="000000"/>
          <w:spacing w:val="2"/>
          <w:sz w:val="28"/>
          <w:szCs w:val="28"/>
        </w:rPr>
        <w:t>“</w:t>
      </w:r>
      <w:r w:rsidRPr="00A856CF">
        <w:rPr>
          <w:rFonts w:ascii="Times New Roman" w:hAnsi="Times New Roman" w:cs="Times New Roman"/>
          <w:sz w:val="28"/>
        </w:rPr>
        <w:t>Ковельський центр професійно-технічної освіти” (</w:t>
      </w:r>
      <w:r w:rsidR="00A856CF">
        <w:rPr>
          <w:rFonts w:ascii="Times New Roman" w:hAnsi="Times New Roman" w:cs="Times New Roman"/>
          <w:sz w:val="28"/>
        </w:rPr>
        <w:t>п</w:t>
      </w:r>
      <w:r w:rsidRPr="00A856CF">
        <w:rPr>
          <w:rFonts w:ascii="Times New Roman" w:hAnsi="Times New Roman" w:cs="Times New Roman"/>
          <w:sz w:val="28"/>
        </w:rPr>
        <w:t xml:space="preserve">рофесійний ліцей) знаходиться </w:t>
      </w:r>
      <w:r w:rsidR="00A856CF">
        <w:rPr>
          <w:rFonts w:ascii="Times New Roman" w:hAnsi="Times New Roman" w:cs="Times New Roman"/>
          <w:sz w:val="28"/>
        </w:rPr>
        <w:t>у м.Ковелі</w:t>
      </w:r>
      <w:r w:rsidRPr="00A856CF">
        <w:rPr>
          <w:rFonts w:ascii="Times New Roman" w:hAnsi="Times New Roman" w:cs="Times New Roman"/>
          <w:sz w:val="28"/>
        </w:rPr>
        <w:t xml:space="preserve"> Волинської обл., вул. Варшавська, 10 і є національним </w:t>
      </w:r>
      <w:r w:rsidRPr="00A856CF">
        <w:rPr>
          <w:rFonts w:ascii="Times New Roman" w:hAnsi="Times New Roman" w:cs="Times New Roman"/>
          <w:color w:val="000000"/>
          <w:spacing w:val="2"/>
          <w:sz w:val="28"/>
          <w:szCs w:val="28"/>
        </w:rPr>
        <w:t>професійно-технічним навчальним закладом</w:t>
      </w:r>
      <w:r w:rsidRPr="00A856CF">
        <w:rPr>
          <w:rFonts w:ascii="Times New Roman" w:hAnsi="Times New Roman" w:cs="Times New Roman"/>
          <w:sz w:val="28"/>
        </w:rPr>
        <w:t>, який</w:t>
      </w:r>
      <w:r w:rsidRPr="002F3FDD">
        <w:rPr>
          <w:rFonts w:ascii="Times New Roman" w:hAnsi="Times New Roman" w:cs="Times New Roman"/>
          <w:sz w:val="28"/>
        </w:rPr>
        <w:t xml:space="preserve"> має забезпечити</w:t>
      </w:r>
      <w:r w:rsidR="00A856CF">
        <w:rPr>
          <w:rFonts w:ascii="Times New Roman" w:hAnsi="Times New Roman" w:cs="Times New Roman"/>
          <w:sz w:val="28"/>
        </w:rPr>
        <w:t xml:space="preserve"> і забезпечує</w:t>
      </w:r>
      <w:r>
        <w:rPr>
          <w:rFonts w:ascii="Times New Roman" w:hAnsi="Times New Roman" w:cs="Times New Roman"/>
          <w:sz w:val="28"/>
        </w:rPr>
        <w:t xml:space="preserve"> належну</w:t>
      </w:r>
      <w:r w:rsidR="00A856CF">
        <w:rPr>
          <w:rFonts w:ascii="Times New Roman" w:hAnsi="Times New Roman" w:cs="Times New Roman"/>
          <w:sz w:val="28"/>
        </w:rPr>
        <w:t>,</w:t>
      </w:r>
      <w:r>
        <w:rPr>
          <w:rFonts w:ascii="Times New Roman" w:hAnsi="Times New Roman" w:cs="Times New Roman"/>
          <w:sz w:val="28"/>
        </w:rPr>
        <w:t xml:space="preserve"> відповідно до чинного законодавства</w:t>
      </w:r>
      <w:r w:rsidR="00A856CF">
        <w:rPr>
          <w:rFonts w:ascii="Times New Roman" w:hAnsi="Times New Roman" w:cs="Times New Roman"/>
          <w:sz w:val="28"/>
        </w:rPr>
        <w:t>,</w:t>
      </w:r>
      <w:r w:rsidRPr="002F3FDD">
        <w:rPr>
          <w:rFonts w:ascii="Times New Roman" w:hAnsi="Times New Roman" w:cs="Times New Roman"/>
          <w:sz w:val="28"/>
        </w:rPr>
        <w:t xml:space="preserve"> реалізацію прав громадян на </w:t>
      </w:r>
      <w:r>
        <w:rPr>
          <w:rFonts w:ascii="Times New Roman" w:hAnsi="Times New Roman" w:cs="Times New Roman"/>
          <w:sz w:val="28"/>
        </w:rPr>
        <w:t>освоєння</w:t>
      </w:r>
      <w:r w:rsidRPr="002F3FDD">
        <w:rPr>
          <w:rFonts w:ascii="Times New Roman" w:hAnsi="Times New Roman" w:cs="Times New Roman"/>
          <w:sz w:val="28"/>
        </w:rPr>
        <w:t xml:space="preserve"> </w:t>
      </w:r>
      <w:r w:rsidR="00A856CF">
        <w:rPr>
          <w:rFonts w:ascii="Times New Roman" w:hAnsi="Times New Roman" w:cs="Times New Roman"/>
          <w:sz w:val="28"/>
        </w:rPr>
        <w:t xml:space="preserve">обраних </w:t>
      </w:r>
      <w:r w:rsidRPr="002F3FDD">
        <w:rPr>
          <w:rFonts w:ascii="Times New Roman" w:hAnsi="Times New Roman" w:cs="Times New Roman"/>
          <w:sz w:val="28"/>
        </w:rPr>
        <w:t>професій та повну загальну середню освіту.</w:t>
      </w:r>
    </w:p>
    <w:p w14:paraId="71048C71" w14:textId="4848AF51" w:rsidR="003F3484" w:rsidRPr="002F3FDD" w:rsidRDefault="003F3484" w:rsidP="003F3484">
      <w:pPr>
        <w:spacing w:after="0" w:line="360" w:lineRule="auto"/>
        <w:ind w:firstLine="851"/>
        <w:jc w:val="both"/>
        <w:rPr>
          <w:rFonts w:ascii="Times New Roman" w:hAnsi="Times New Roman" w:cs="Times New Roman"/>
          <w:sz w:val="28"/>
        </w:rPr>
      </w:pPr>
      <w:r w:rsidRPr="002F3FDD">
        <w:rPr>
          <w:rFonts w:ascii="Times New Roman" w:hAnsi="Times New Roman" w:cs="Times New Roman"/>
          <w:sz w:val="28"/>
        </w:rPr>
        <w:t>Він</w:t>
      </w:r>
      <w:r w:rsidR="00A856CF">
        <w:rPr>
          <w:rFonts w:ascii="Times New Roman" w:hAnsi="Times New Roman" w:cs="Times New Roman"/>
          <w:sz w:val="28"/>
        </w:rPr>
        <w:t>, даний заклад,</w:t>
      </w:r>
      <w:r w:rsidRPr="002F3FDD">
        <w:rPr>
          <w:rFonts w:ascii="Times New Roman" w:hAnsi="Times New Roman" w:cs="Times New Roman"/>
          <w:sz w:val="28"/>
        </w:rPr>
        <w:t xml:space="preserve"> має належну</w:t>
      </w:r>
      <w:r w:rsidR="00A856CF">
        <w:rPr>
          <w:rFonts w:ascii="Times New Roman" w:hAnsi="Times New Roman" w:cs="Times New Roman"/>
          <w:sz w:val="28"/>
        </w:rPr>
        <w:t xml:space="preserve"> і потужну</w:t>
      </w:r>
      <w:r w:rsidRPr="002F3FDD">
        <w:rPr>
          <w:rFonts w:ascii="Times New Roman" w:hAnsi="Times New Roman" w:cs="Times New Roman"/>
          <w:sz w:val="28"/>
        </w:rPr>
        <w:t xml:space="preserve"> навчально-матеріальну базу. </w:t>
      </w:r>
      <w:r w:rsidR="00A856CF">
        <w:rPr>
          <w:rFonts w:ascii="Times New Roman" w:hAnsi="Times New Roman" w:cs="Times New Roman"/>
          <w:sz w:val="28"/>
        </w:rPr>
        <w:t>У закладі вивчають, а педпрацівники</w:t>
      </w:r>
      <w:r w:rsidRPr="002F3FDD">
        <w:rPr>
          <w:rFonts w:ascii="Times New Roman" w:hAnsi="Times New Roman" w:cs="Times New Roman"/>
          <w:sz w:val="28"/>
        </w:rPr>
        <w:t xml:space="preserve"> читають загальноосвітні дисципліни, є професійні кабінети, освітні майстерні, зокрема:  механічні, загального профілю, для напівавтоматичного зварювання, ручного зварювання, електромеханічні, є Будівельно-заготівельний майданчик. У </w:t>
      </w:r>
      <w:r w:rsidR="00A856CF">
        <w:rPr>
          <w:rFonts w:ascii="Times New Roman" w:hAnsi="Times New Roman" w:cs="Times New Roman"/>
          <w:sz w:val="28"/>
        </w:rPr>
        <w:t>цьому закладі</w:t>
      </w:r>
      <w:r w:rsidRPr="002F3FDD">
        <w:rPr>
          <w:rFonts w:ascii="Times New Roman" w:hAnsi="Times New Roman" w:cs="Times New Roman"/>
          <w:sz w:val="28"/>
        </w:rPr>
        <w:t xml:space="preserve"> є спортивні зали, </w:t>
      </w:r>
      <w:r w:rsidR="00A856CF">
        <w:rPr>
          <w:rFonts w:ascii="Times New Roman" w:hAnsi="Times New Roman" w:cs="Times New Roman"/>
          <w:sz w:val="28"/>
        </w:rPr>
        <w:t xml:space="preserve">два, </w:t>
      </w:r>
      <w:r w:rsidRPr="002F3FDD">
        <w:rPr>
          <w:rFonts w:ascii="Times New Roman" w:hAnsi="Times New Roman" w:cs="Times New Roman"/>
          <w:sz w:val="28"/>
        </w:rPr>
        <w:t>бібліотека, гуртожиток.</w:t>
      </w:r>
    </w:p>
    <w:p w14:paraId="568CC1D0" w14:textId="62E45288" w:rsidR="003F3484" w:rsidRPr="00EC13F0" w:rsidRDefault="003F3484" w:rsidP="003F3484">
      <w:pPr>
        <w:spacing w:after="0" w:line="360" w:lineRule="auto"/>
        <w:ind w:firstLine="851"/>
        <w:jc w:val="both"/>
        <w:rPr>
          <w:rFonts w:ascii="Times New Roman" w:hAnsi="Times New Roman" w:cs="Times New Roman"/>
          <w:sz w:val="28"/>
        </w:rPr>
      </w:pPr>
      <w:r w:rsidRPr="002F3FDD">
        <w:rPr>
          <w:rFonts w:ascii="Times New Roman" w:hAnsi="Times New Roman" w:cs="Times New Roman"/>
          <w:sz w:val="28"/>
        </w:rPr>
        <w:t xml:space="preserve">Важлива людина в ліцеї — </w:t>
      </w:r>
      <w:r w:rsidR="00A856CF">
        <w:rPr>
          <w:rFonts w:ascii="Times New Roman" w:hAnsi="Times New Roman" w:cs="Times New Roman"/>
          <w:sz w:val="28"/>
        </w:rPr>
        <w:t xml:space="preserve">стейкхолдер - </w:t>
      </w:r>
      <w:r w:rsidRPr="002F3FDD">
        <w:rPr>
          <w:rFonts w:ascii="Times New Roman" w:hAnsi="Times New Roman" w:cs="Times New Roman"/>
          <w:sz w:val="28"/>
        </w:rPr>
        <w:t xml:space="preserve">студент, без нього нічого б не було: ні навчального закладу, ні викладачів і майстрів. </w:t>
      </w:r>
      <w:r w:rsidRPr="00EC13F0">
        <w:rPr>
          <w:rFonts w:ascii="Times New Roman" w:hAnsi="Times New Roman" w:cs="Times New Roman"/>
          <w:sz w:val="28"/>
        </w:rPr>
        <w:t xml:space="preserve">Тому в </w:t>
      </w:r>
      <w:r w:rsidR="00A856CF" w:rsidRPr="00EC13F0">
        <w:rPr>
          <w:rFonts w:ascii="Times New Roman" w:hAnsi="Times New Roman" w:cs="Times New Roman"/>
          <w:sz w:val="28"/>
        </w:rPr>
        <w:t xml:space="preserve">КЦПТО </w:t>
      </w:r>
      <w:r w:rsidRPr="00EC13F0">
        <w:rPr>
          <w:rFonts w:ascii="Times New Roman" w:hAnsi="Times New Roman" w:cs="Times New Roman"/>
          <w:sz w:val="28"/>
        </w:rPr>
        <w:t xml:space="preserve"> є всі </w:t>
      </w:r>
      <w:r w:rsidR="00A856CF" w:rsidRPr="00EC13F0">
        <w:rPr>
          <w:rFonts w:ascii="Times New Roman" w:hAnsi="Times New Roman" w:cs="Times New Roman"/>
          <w:sz w:val="28"/>
        </w:rPr>
        <w:t xml:space="preserve">належні повні </w:t>
      </w:r>
      <w:r w:rsidRPr="00EC13F0">
        <w:rPr>
          <w:rFonts w:ascii="Times New Roman" w:hAnsi="Times New Roman" w:cs="Times New Roman"/>
          <w:sz w:val="28"/>
        </w:rPr>
        <w:t>умови: курси та майстерні, обладнані всім необхідним обладнанням, усі сфери життя. Створено зусиллями вчителів та учнів музейні кабінети (етнографія та побут, історія ліцею школи, бойової слави). В історичному музеї зібрані ліцеєм фотоархіви та матеріали розкривають усі сторінки життя ліцею.</w:t>
      </w:r>
    </w:p>
    <w:p w14:paraId="70F42A31" w14:textId="52E05ACF" w:rsidR="003F3484" w:rsidRPr="002F3FDD" w:rsidRDefault="003F3484" w:rsidP="003F3484">
      <w:pPr>
        <w:spacing w:after="0" w:line="360" w:lineRule="auto"/>
        <w:ind w:firstLine="851"/>
        <w:jc w:val="both"/>
        <w:rPr>
          <w:rFonts w:ascii="Times New Roman" w:hAnsi="Times New Roman" w:cs="Times New Roman"/>
          <w:sz w:val="28"/>
        </w:rPr>
      </w:pPr>
      <w:r w:rsidRPr="002F3FDD">
        <w:rPr>
          <w:rFonts w:ascii="Times New Roman" w:hAnsi="Times New Roman" w:cs="Times New Roman"/>
          <w:sz w:val="28"/>
          <w:lang w:val="ru-RU"/>
        </w:rPr>
        <w:t>Зараз у Ковельському професійному ліцеї навчається близько 400 учнів. Вони можуть здобути професії на основі неповн</w:t>
      </w:r>
      <w:r w:rsidR="00A856CF">
        <w:rPr>
          <w:rFonts w:ascii="Times New Roman" w:hAnsi="Times New Roman" w:cs="Times New Roman"/>
          <w:sz w:val="28"/>
          <w:lang w:val="ru-RU"/>
        </w:rPr>
        <w:t>ої середньої освіти, зокрема:</w:t>
      </w:r>
      <w:r w:rsidRPr="002F3FDD">
        <w:rPr>
          <w:rFonts w:ascii="Times New Roman" w:hAnsi="Times New Roman" w:cs="Times New Roman"/>
          <w:sz w:val="28"/>
          <w:lang w:val="ru-RU"/>
        </w:rPr>
        <w:t xml:space="preserve"> токар; фрезерний верстатник, електрозварник, ремонтний електрик і електрик з обслуговування електрообладнання,  також перукар, майстер манікюру, </w:t>
      </w:r>
      <w:r w:rsidRPr="002F3FDD">
        <w:rPr>
          <w:rFonts w:ascii="Times New Roman" w:hAnsi="Times New Roman" w:cs="Times New Roman"/>
          <w:sz w:val="28"/>
          <w:lang w:val="ru-RU"/>
        </w:rPr>
        <w:lastRenderedPageBreak/>
        <w:t xml:space="preserve">виробник художніх виробів від Tailor Rod. Є такожвишивальниці, газозварники, монтажники. На основі повної середньої освіти: слюсар з ремонту автомобілів. </w:t>
      </w:r>
      <w:r w:rsidRPr="002F3FDD">
        <w:rPr>
          <w:rFonts w:ascii="Times New Roman" w:hAnsi="Times New Roman" w:cs="Times New Roman"/>
          <w:sz w:val="28"/>
        </w:rPr>
        <w:t>Опанувати ці професії допомагають якісні вчителі, геніально поєднуючи освіту та профосвіту, прищеплюючи любов до професії, своєю плідною працею дають можливість зміцнювати професійні прагнення нашої країни. Серед вчителів, за категоріями: 9- вища категорія, 3-з званням "старший викладач", 1-"методист", 3 із званням « магістр</w:t>
      </w:r>
      <w:r w:rsidR="00A856CF">
        <w:rPr>
          <w:rFonts w:ascii="Times New Roman" w:hAnsi="Times New Roman" w:cs="Times New Roman"/>
          <w:sz w:val="28"/>
        </w:rPr>
        <w:t>», 7-«Відмінник освіти України»</w:t>
      </w:r>
      <w:r w:rsidRPr="002F3FDD">
        <w:rPr>
          <w:rFonts w:ascii="Times New Roman" w:hAnsi="Times New Roman" w:cs="Times New Roman"/>
          <w:sz w:val="28"/>
        </w:rPr>
        <w:t>.</w:t>
      </w:r>
    </w:p>
    <w:p w14:paraId="62038DA3" w14:textId="736DBE1D" w:rsidR="003F3484" w:rsidRPr="002F3FDD" w:rsidRDefault="003F3484" w:rsidP="003F3484">
      <w:pPr>
        <w:spacing w:after="0" w:line="360" w:lineRule="auto"/>
        <w:ind w:firstLine="851"/>
        <w:jc w:val="both"/>
        <w:rPr>
          <w:rFonts w:ascii="Times New Roman" w:hAnsi="Times New Roman" w:cs="Times New Roman"/>
          <w:sz w:val="28"/>
        </w:rPr>
      </w:pPr>
      <w:r w:rsidRPr="002F3FDD">
        <w:rPr>
          <w:rFonts w:ascii="Times New Roman" w:hAnsi="Times New Roman" w:cs="Times New Roman"/>
          <w:sz w:val="28"/>
        </w:rPr>
        <w:t>В центрі професійно-технічної освіти є два навчальних корпуси.</w:t>
      </w:r>
      <w:r w:rsidR="00A856CF">
        <w:rPr>
          <w:rFonts w:ascii="Times New Roman" w:hAnsi="Times New Roman" w:cs="Times New Roman"/>
          <w:sz w:val="28"/>
        </w:rPr>
        <w:t xml:space="preserve"> У цих корпусах</w:t>
      </w:r>
      <w:r w:rsidRPr="002F3FDD">
        <w:rPr>
          <w:rFonts w:ascii="Times New Roman" w:hAnsi="Times New Roman" w:cs="Times New Roman"/>
          <w:sz w:val="28"/>
        </w:rPr>
        <w:t xml:space="preserve">  </w:t>
      </w:r>
      <w:r w:rsidR="00A856CF">
        <w:rPr>
          <w:rFonts w:ascii="Times New Roman" w:hAnsi="Times New Roman" w:cs="Times New Roman"/>
          <w:sz w:val="28"/>
        </w:rPr>
        <w:t>знаходяться</w:t>
      </w:r>
      <w:r w:rsidRPr="002F3FDD">
        <w:rPr>
          <w:rFonts w:ascii="Times New Roman" w:hAnsi="Times New Roman" w:cs="Times New Roman"/>
          <w:sz w:val="28"/>
        </w:rPr>
        <w:t xml:space="preserve"> 19 кабінетів</w:t>
      </w:r>
      <w:r w:rsidR="00A856CF">
        <w:rPr>
          <w:rFonts w:ascii="Times New Roman" w:hAnsi="Times New Roman" w:cs="Times New Roman"/>
          <w:sz w:val="28"/>
        </w:rPr>
        <w:t xml:space="preserve"> для навчання</w:t>
      </w:r>
      <w:r w:rsidRPr="002F3FDD">
        <w:rPr>
          <w:rFonts w:ascii="Times New Roman" w:hAnsi="Times New Roman" w:cs="Times New Roman"/>
          <w:sz w:val="28"/>
        </w:rPr>
        <w:t>, 10 майстерень, 2 комп’ютерні</w:t>
      </w:r>
      <w:r w:rsidR="00A856CF">
        <w:rPr>
          <w:rFonts w:ascii="Times New Roman" w:hAnsi="Times New Roman" w:cs="Times New Roman"/>
          <w:sz w:val="28"/>
        </w:rPr>
        <w:t xml:space="preserve"> класи, бібліотеки, аудиторії, ї</w:t>
      </w:r>
      <w:r w:rsidRPr="002F3FDD">
        <w:rPr>
          <w:rFonts w:ascii="Times New Roman" w:hAnsi="Times New Roman" w:cs="Times New Roman"/>
          <w:sz w:val="28"/>
        </w:rPr>
        <w:t xml:space="preserve">дальні, гуртожитки. Тут є допоміжні майстри та робітники, вчителі, навчальний роздатковий матеріал, підручники, таблиці, макети, ін. </w:t>
      </w:r>
    </w:p>
    <w:p w14:paraId="3D5D9F86" w14:textId="77777777" w:rsidR="003F3484" w:rsidRPr="00EC13F0" w:rsidRDefault="003F3484" w:rsidP="003F3484">
      <w:pPr>
        <w:spacing w:after="0" w:line="360" w:lineRule="auto"/>
        <w:ind w:firstLine="851"/>
        <w:jc w:val="both"/>
        <w:rPr>
          <w:rFonts w:ascii="Times New Roman" w:hAnsi="Times New Roman" w:cs="Times New Roman"/>
          <w:sz w:val="28"/>
        </w:rPr>
      </w:pPr>
      <w:r w:rsidRPr="002F3FDD">
        <w:rPr>
          <w:rFonts w:ascii="Times New Roman" w:hAnsi="Times New Roman" w:cs="Times New Roman"/>
          <w:sz w:val="28"/>
        </w:rPr>
        <w:t>Одним із важливих завдань у роботі колективу є використання всіх загальних професійних матеріалів та технічних спеціальних, використання інновацій, технологія, матеріали та навчання в навчально-виробничому процесі. Висококваліфіковані, конкурентоспроможні та здібні працівники можуть забезпеч</w:t>
      </w:r>
      <w:r w:rsidRPr="00EC13F0">
        <w:rPr>
          <w:rFonts w:ascii="Times New Roman" w:hAnsi="Times New Roman" w:cs="Times New Roman"/>
          <w:sz w:val="28"/>
        </w:rPr>
        <w:t>ети</w:t>
      </w:r>
      <w:r w:rsidRPr="002F3FDD">
        <w:rPr>
          <w:rFonts w:ascii="Times New Roman" w:hAnsi="Times New Roman" w:cs="Times New Roman"/>
          <w:sz w:val="28"/>
        </w:rPr>
        <w:t xml:space="preserve"> своє майбутнє. </w:t>
      </w:r>
    </w:p>
    <w:p w14:paraId="4BBDB471" w14:textId="542352AC" w:rsidR="003F3484" w:rsidRPr="002F3FDD" w:rsidRDefault="003F3484" w:rsidP="003F3484">
      <w:pPr>
        <w:spacing w:after="0" w:line="360" w:lineRule="auto"/>
        <w:ind w:firstLine="851"/>
        <w:jc w:val="both"/>
        <w:rPr>
          <w:rFonts w:ascii="Times New Roman" w:hAnsi="Times New Roman" w:cs="Times New Roman"/>
          <w:sz w:val="28"/>
          <w:lang w:val="ru-RU"/>
        </w:rPr>
      </w:pPr>
      <w:r w:rsidRPr="00EC13F0">
        <w:rPr>
          <w:rFonts w:ascii="Times New Roman" w:hAnsi="Times New Roman" w:cs="Times New Roman"/>
          <w:sz w:val="28"/>
        </w:rPr>
        <w:t>Учительська родина дбайливо зберігає та примножує традиції</w:t>
      </w:r>
      <w:r w:rsidR="00A856CF" w:rsidRPr="00EC13F0">
        <w:rPr>
          <w:rFonts w:ascii="Times New Roman" w:hAnsi="Times New Roman" w:cs="Times New Roman"/>
          <w:sz w:val="28"/>
        </w:rPr>
        <w:t xml:space="preserve"> ковельського ЦПТО</w:t>
      </w:r>
      <w:r w:rsidRPr="00EC13F0">
        <w:rPr>
          <w:rFonts w:ascii="Times New Roman" w:hAnsi="Times New Roman" w:cs="Times New Roman"/>
          <w:sz w:val="28"/>
        </w:rPr>
        <w:t xml:space="preserve">. </w:t>
      </w:r>
      <w:r w:rsidRPr="002F3FDD">
        <w:rPr>
          <w:rFonts w:ascii="Times New Roman" w:hAnsi="Times New Roman" w:cs="Times New Roman"/>
          <w:sz w:val="28"/>
          <w:lang w:val="ru-RU"/>
        </w:rPr>
        <w:t>А найкращі учні ліцею повернулися до стін школи. Педагогічна та інженерна освіта, сьогодні успішні. Наставники присвятили освіті свої знання, таланти та життя освіті і навчанню ліцеїстів. У тому числі й молодше покоління. Хтось може вчитися на досвіді вчителя, тому що він є ліцеї відмінники педагогічної освіти, вчителі методисти, викладачі, учителі вищої категорії, майстри ІІ та І класу, почесна методисти. Покращувати матеріальну основу, створювати та підтримувати комфорт це ті завдання, що успішно впроваджуються менеджментом ліцею та всім колективом. Навчальний заклад враховує потреби ринку праці міст та регіонів України.</w:t>
      </w:r>
    </w:p>
    <w:p w14:paraId="47C027F2" w14:textId="77777777" w:rsidR="003F3484" w:rsidRPr="002F3FDD" w:rsidRDefault="003F3484" w:rsidP="003F3484">
      <w:pPr>
        <w:spacing w:after="0" w:line="360" w:lineRule="auto"/>
        <w:ind w:firstLine="851"/>
        <w:jc w:val="both"/>
        <w:rPr>
          <w:rFonts w:ascii="Times New Roman" w:hAnsi="Times New Roman" w:cs="Times New Roman"/>
          <w:sz w:val="28"/>
          <w:lang w:val="ru-RU"/>
        </w:rPr>
      </w:pPr>
      <w:r w:rsidRPr="002F3FDD">
        <w:rPr>
          <w:rFonts w:ascii="Times New Roman" w:hAnsi="Times New Roman" w:cs="Times New Roman"/>
          <w:sz w:val="28"/>
          <w:lang w:val="ru-RU"/>
        </w:rPr>
        <w:t xml:space="preserve">Метою педагогічного колективу навчального закладу є формування конкурентоспроможних особистостей що постійно потребують самореалізації і постійного прагнення до самовдосконалення, з гуманістичним світоглядом і </w:t>
      </w:r>
      <w:r w:rsidRPr="002F3FDD">
        <w:rPr>
          <w:rFonts w:ascii="Times New Roman" w:hAnsi="Times New Roman" w:cs="Times New Roman"/>
          <w:sz w:val="28"/>
          <w:lang w:val="ru-RU"/>
        </w:rPr>
        <w:lastRenderedPageBreak/>
        <w:t>почуттями відповідальності за долю України, українського народу та всього людства.</w:t>
      </w:r>
    </w:p>
    <w:p w14:paraId="31C94109" w14:textId="77777777" w:rsidR="003F3484" w:rsidRPr="002F3FDD" w:rsidRDefault="003F3484" w:rsidP="003F3484">
      <w:pPr>
        <w:spacing w:after="0" w:line="360" w:lineRule="auto"/>
        <w:ind w:firstLine="851"/>
        <w:jc w:val="both"/>
        <w:rPr>
          <w:rFonts w:ascii="Times New Roman" w:hAnsi="Times New Roman" w:cs="Times New Roman"/>
          <w:sz w:val="28"/>
          <w:lang w:val="ru-RU"/>
        </w:rPr>
      </w:pPr>
      <w:r w:rsidRPr="002F3FDD">
        <w:rPr>
          <w:rFonts w:ascii="Times New Roman" w:hAnsi="Times New Roman" w:cs="Times New Roman"/>
          <w:sz w:val="28"/>
          <w:lang w:val="ru-RU"/>
        </w:rPr>
        <w:t xml:space="preserve">У ліцеї сприяють і допомагають максимально розкрити та усвідомити особистість кожного з  учнів з урахуванням характер,  здібностей і талантів; забезпечують формування професійних умінь, навичок і знань. Відмітимо, сьогодні активно оновлюється матеріально-технологічна база закладу профосвіти. Чи не єдині у Ковелі інноваційні технології інтенсивно впроваджуються причому впроваджуються на належному рівні. Проводиться науково-освітня робота. Колектив має постійний творчий ентузіазм. Вчителі віддані своїй професії та захоплені тим, що їм подобається. </w:t>
      </w:r>
    </w:p>
    <w:p w14:paraId="10D0D31C" w14:textId="221510C8" w:rsidR="003F3484" w:rsidRPr="002F3FDD" w:rsidRDefault="003F3484" w:rsidP="003F3484">
      <w:pPr>
        <w:spacing w:after="0" w:line="360" w:lineRule="auto"/>
        <w:ind w:firstLine="851"/>
        <w:jc w:val="both"/>
        <w:rPr>
          <w:rFonts w:ascii="Times New Roman" w:hAnsi="Times New Roman" w:cs="Times New Roman"/>
          <w:sz w:val="28"/>
        </w:rPr>
      </w:pPr>
      <w:r w:rsidRPr="002F3FDD">
        <w:rPr>
          <w:rFonts w:ascii="Times New Roman" w:hAnsi="Times New Roman" w:cs="Times New Roman"/>
          <w:sz w:val="28"/>
          <w:lang w:val="ru-RU"/>
        </w:rPr>
        <w:t xml:space="preserve">Багато людей в закладі  працюють над впровадженням інноваційної якості. Експертно інтегрують систему навчання, щоб адаптувати її до сучасних студентів. Вчителі мають не тільки талант цікавитися предметом, але й талант досягти високого рівня. А результат є у всіх випадках. Персонал прагне постійно удосконалювати методичні навички та оволодіти потужністю інноваційних технологій, брати участь через мережу навчальних семінарів та методичних практикумів у навчанні іс професійному удосконаленні. Тут є можливість відвідати безліч конкурсів і фестивалів.  Зокрема </w:t>
      </w:r>
      <w:r w:rsidRPr="002F3FDD">
        <w:rPr>
          <w:rFonts w:ascii="Times New Roman" w:hAnsi="Times New Roman" w:cs="Times New Roman"/>
          <w:sz w:val="28"/>
        </w:rPr>
        <w:t>Молодіжний центр, Львів, 13 листопада 2019 р. Іван Боско провела підсумковий семінар для учасників німецько-українського проекту «Партнерство у сфері професійно-технічної освіти в Україні» який у партнерстві реалізовується у ліцеї. Проект тривав 3,5 р. На підсумковому заході побував керівник навчального закладу, координатори з обох сторі</w:t>
      </w:r>
      <w:r w:rsidR="00A856CF">
        <w:rPr>
          <w:rFonts w:ascii="Times New Roman" w:hAnsi="Times New Roman" w:cs="Times New Roman"/>
          <w:sz w:val="28"/>
        </w:rPr>
        <w:t>н, які беруть участь у проекті</w:t>
      </w:r>
      <w:r w:rsidRPr="002F3FDD">
        <w:rPr>
          <w:rFonts w:ascii="Times New Roman" w:hAnsi="Times New Roman" w:cs="Times New Roman"/>
          <w:sz w:val="28"/>
        </w:rPr>
        <w:t xml:space="preserve">. Під час семінару обговорювалися досягнення та досягнення 3,5-річної роботи, періоди, проблеми та шляхи їх подолання, а також намічені шляхи для руху вперед, розвиток і вдосконалення. Учасники зазначили, що це дуже цікавий і потрібний проект. Проект дав можливість детально прояснити, країна перебуває з гострим дефіцитом професійних експертів. Потребується цільова підтримка в рамках суміжних проектів: загальний розвиток навчальних закладів (ПТНЗ), партнерство та співпраця з </w:t>
      </w:r>
      <w:r w:rsidR="006B7DAB">
        <w:rPr>
          <w:rFonts w:ascii="Times New Roman" w:hAnsi="Times New Roman" w:cs="Times New Roman"/>
          <w:sz w:val="28"/>
        </w:rPr>
        <w:t xml:space="preserve">закладу </w:t>
      </w:r>
      <w:r w:rsidRPr="002F3FDD">
        <w:rPr>
          <w:rFonts w:ascii="Times New Roman" w:hAnsi="Times New Roman" w:cs="Times New Roman"/>
          <w:sz w:val="28"/>
        </w:rPr>
        <w:t xml:space="preserve">ми, інтеграція з іншими навчальними закладами та </w:t>
      </w:r>
      <w:r w:rsidRPr="002F3FDD">
        <w:rPr>
          <w:rFonts w:ascii="Times New Roman" w:hAnsi="Times New Roman" w:cs="Times New Roman"/>
          <w:sz w:val="28"/>
        </w:rPr>
        <w:lastRenderedPageBreak/>
        <w:t>регіонами), професійна підтримка, популяризація професійно-технічної освіти, професійно-технічні та навчальні заклади, що беруть участь у проекті (щороку для конкурсантів проводяться заходи з громадськості) для обміну досвідом та вдосконалення знань.</w:t>
      </w:r>
    </w:p>
    <w:p w14:paraId="363F8EAC" w14:textId="77777777" w:rsidR="003F3484" w:rsidRPr="00EC13F0" w:rsidRDefault="003F3484" w:rsidP="003F3484">
      <w:pPr>
        <w:spacing w:after="0" w:line="360" w:lineRule="auto"/>
        <w:ind w:firstLine="851"/>
        <w:jc w:val="both"/>
        <w:rPr>
          <w:rFonts w:ascii="Times New Roman" w:hAnsi="Times New Roman" w:cs="Times New Roman"/>
          <w:sz w:val="28"/>
        </w:rPr>
      </w:pPr>
      <w:r w:rsidRPr="002F3FDD">
        <w:rPr>
          <w:rFonts w:ascii="Times New Roman" w:hAnsi="Times New Roman" w:cs="Times New Roman"/>
          <w:sz w:val="28"/>
        </w:rPr>
        <w:t xml:space="preserve">Викладачі та керівники мали можливість для навчання та стажування в Україні та Німеччині. Виявляється, цей проект настільки популярний і вдалий, що він німецький уряд вирішив продовжити його ще на 6 місяців, щоб залучити ще додатково 4 ліцеї (2 у Львові та 2 у Воренській області) та стільки ж компаній. Результати 3,5-річного проекту включають: 4 проектні заняття на рік (з вересня 2019) - тренінги, елементи дуальної освіти, 3 (три) одно- або двотижневі курси навчання та підвищення кваліфікації у </w:t>
      </w:r>
      <w:r w:rsidRPr="002F3FDD">
        <w:rPr>
          <w:rFonts w:ascii="Times New Roman" w:hAnsi="Times New Roman" w:cs="Times New Roman"/>
          <w:sz w:val="28"/>
          <w:lang w:val="ru-RU"/>
        </w:rPr>
        <w:t>AZZ</w:t>
      </w:r>
      <w:r w:rsidRPr="00EC13F0">
        <w:rPr>
          <w:rFonts w:ascii="Times New Roman" w:hAnsi="Times New Roman" w:cs="Times New Roman"/>
          <w:sz w:val="28"/>
        </w:rPr>
        <w:t xml:space="preserve"> </w:t>
      </w:r>
      <w:r w:rsidRPr="002F3FDD">
        <w:rPr>
          <w:rFonts w:ascii="Times New Roman" w:hAnsi="Times New Roman" w:cs="Times New Roman"/>
          <w:sz w:val="28"/>
          <w:lang w:val="ru-RU"/>
        </w:rPr>
        <w:t>Zwickau</w:t>
      </w:r>
      <w:r w:rsidRPr="00EC13F0">
        <w:rPr>
          <w:rFonts w:ascii="Times New Roman" w:hAnsi="Times New Roman" w:cs="Times New Roman"/>
          <w:sz w:val="28"/>
        </w:rPr>
        <w:t xml:space="preserve"> </w:t>
      </w:r>
      <w:r w:rsidRPr="002F3FDD">
        <w:rPr>
          <w:rFonts w:ascii="Times New Roman" w:hAnsi="Times New Roman" w:cs="Times New Roman"/>
          <w:sz w:val="28"/>
          <w:lang w:val="ru-RU"/>
        </w:rPr>
        <w:t>Advanced</w:t>
      </w:r>
      <w:r w:rsidRPr="00EC13F0">
        <w:rPr>
          <w:rFonts w:ascii="Times New Roman" w:hAnsi="Times New Roman" w:cs="Times New Roman"/>
          <w:sz w:val="28"/>
        </w:rPr>
        <w:t xml:space="preserve"> </w:t>
      </w:r>
      <w:r w:rsidRPr="002F3FDD">
        <w:rPr>
          <w:rFonts w:ascii="Times New Roman" w:hAnsi="Times New Roman" w:cs="Times New Roman"/>
          <w:sz w:val="28"/>
          <w:lang w:val="ru-RU"/>
        </w:rPr>
        <w:t>Training</w:t>
      </w:r>
      <w:r w:rsidRPr="00EC13F0">
        <w:rPr>
          <w:rFonts w:ascii="Times New Roman" w:hAnsi="Times New Roman" w:cs="Times New Roman"/>
          <w:sz w:val="28"/>
        </w:rPr>
        <w:t xml:space="preserve"> </w:t>
      </w:r>
      <w:r w:rsidRPr="002F3FDD">
        <w:rPr>
          <w:rFonts w:ascii="Times New Roman" w:hAnsi="Times New Roman" w:cs="Times New Roman"/>
          <w:sz w:val="28"/>
          <w:lang w:val="ru-RU"/>
        </w:rPr>
        <w:t>Center</w:t>
      </w:r>
      <w:r w:rsidRPr="00EC13F0">
        <w:rPr>
          <w:rFonts w:ascii="Times New Roman" w:hAnsi="Times New Roman" w:cs="Times New Roman"/>
          <w:sz w:val="28"/>
        </w:rPr>
        <w:t xml:space="preserve"> </w:t>
      </w:r>
      <w:r w:rsidRPr="002F3FDD">
        <w:rPr>
          <w:rFonts w:ascii="Times New Roman" w:hAnsi="Times New Roman" w:cs="Times New Roman"/>
          <w:sz w:val="28"/>
          <w:lang w:val="ru-RU"/>
        </w:rPr>
        <w:t>FAW</w:t>
      </w:r>
      <w:r w:rsidRPr="00EC13F0">
        <w:rPr>
          <w:rFonts w:ascii="Times New Roman" w:hAnsi="Times New Roman" w:cs="Times New Roman"/>
          <w:sz w:val="28"/>
        </w:rPr>
        <w:t xml:space="preserve"> </w:t>
      </w:r>
      <w:r w:rsidRPr="002F3FDD">
        <w:rPr>
          <w:rFonts w:ascii="Times New Roman" w:hAnsi="Times New Roman" w:cs="Times New Roman"/>
          <w:sz w:val="28"/>
          <w:lang w:val="ru-RU"/>
        </w:rPr>
        <w:t>gGmbH</w:t>
      </w:r>
      <w:r w:rsidRPr="00EC13F0">
        <w:rPr>
          <w:rFonts w:ascii="Times New Roman" w:hAnsi="Times New Roman" w:cs="Times New Roman"/>
          <w:sz w:val="28"/>
        </w:rPr>
        <w:t xml:space="preserve"> </w:t>
      </w:r>
      <w:r w:rsidRPr="002F3FDD">
        <w:rPr>
          <w:rFonts w:ascii="Times New Roman" w:hAnsi="Times New Roman" w:cs="Times New Roman"/>
          <w:sz w:val="28"/>
          <w:lang w:val="ru-RU"/>
        </w:rPr>
        <w:t>Chemnitz</w:t>
      </w:r>
      <w:r w:rsidRPr="00EC13F0">
        <w:rPr>
          <w:rFonts w:ascii="Times New Roman" w:hAnsi="Times New Roman" w:cs="Times New Roman"/>
          <w:sz w:val="28"/>
        </w:rPr>
        <w:t xml:space="preserve">. Також проведено у рамках проєкту </w:t>
      </w:r>
      <w:r w:rsidRPr="002F3FDD">
        <w:rPr>
          <w:rFonts w:ascii="Times New Roman" w:hAnsi="Times New Roman" w:cs="Times New Roman"/>
          <w:sz w:val="28"/>
        </w:rPr>
        <w:t xml:space="preserve">48 технічних тренінгів від одного-двох днів до тижня часу  (у тому числі 4 технічні тренінги у співпраці з обласними управліннями освіти Львівської та Волинської областей) Усі майстри (навіть позапроектного) професійно-технічного виробничого навчання у них прийняли участь. Зокрема відвідали навчальні заклади Львівської та Воренської областей на 30-тижневий тренінг з викладання, спілкування та підвищення  якості викладання. Розглядалися проблеми процесу професійно-технічної освіти, системи управління якістю, про можливий конфлікт менеджменту, розробку стратегії зв'язків з громадськістю, брендинг, </w:t>
      </w:r>
      <w:r w:rsidRPr="00EC13F0">
        <w:rPr>
          <w:rFonts w:ascii="Times New Roman" w:hAnsi="Times New Roman" w:cs="Times New Roman"/>
          <w:sz w:val="28"/>
        </w:rPr>
        <w:t>роботодавець та ін.</w:t>
      </w:r>
    </w:p>
    <w:p w14:paraId="3F512A7C" w14:textId="77777777" w:rsidR="003F3484" w:rsidRPr="002F3FDD" w:rsidRDefault="003F3484" w:rsidP="003F3484">
      <w:pPr>
        <w:spacing w:after="0" w:line="360" w:lineRule="auto"/>
        <w:ind w:firstLine="851"/>
        <w:jc w:val="both"/>
        <w:rPr>
          <w:rFonts w:ascii="Times New Roman" w:hAnsi="Times New Roman" w:cs="Times New Roman"/>
          <w:sz w:val="28"/>
        </w:rPr>
      </w:pPr>
      <w:r w:rsidRPr="002F3FDD">
        <w:rPr>
          <w:rFonts w:ascii="Times New Roman" w:hAnsi="Times New Roman" w:cs="Times New Roman"/>
          <w:sz w:val="28"/>
          <w:lang w:val="ru-RU"/>
        </w:rPr>
        <w:t xml:space="preserve">По чому усі пройшли тести за стандартом ISO (ISO 9606-1 111, ISO 9606-1 135). Було проведено </w:t>
      </w:r>
      <w:r w:rsidRPr="002F3FDD">
        <w:rPr>
          <w:rFonts w:ascii="Times New Roman" w:hAnsi="Times New Roman" w:cs="Times New Roman"/>
          <w:sz w:val="28"/>
        </w:rPr>
        <w:t xml:space="preserve"> соціологічне опитування учнів проектних ПТНЗ (478 осіб). </w:t>
      </w:r>
      <w:r>
        <w:rPr>
          <w:rFonts w:ascii="Times New Roman" w:hAnsi="Times New Roman" w:cs="Times New Roman"/>
          <w:sz w:val="28"/>
        </w:rPr>
        <w:t xml:space="preserve">За проєктом закуплено </w:t>
      </w:r>
      <w:r w:rsidRPr="002F3FDD">
        <w:rPr>
          <w:rFonts w:ascii="Times New Roman" w:hAnsi="Times New Roman" w:cs="Times New Roman"/>
          <w:sz w:val="28"/>
        </w:rPr>
        <w:t>5 нових комп’ютерних класів та</w:t>
      </w:r>
      <w:r>
        <w:rPr>
          <w:rFonts w:ascii="Times New Roman" w:hAnsi="Times New Roman" w:cs="Times New Roman"/>
          <w:sz w:val="28"/>
        </w:rPr>
        <w:t>кож пройшло часткове</w:t>
      </w:r>
      <w:r w:rsidRPr="002F3FDD">
        <w:rPr>
          <w:rFonts w:ascii="Times New Roman" w:hAnsi="Times New Roman" w:cs="Times New Roman"/>
          <w:sz w:val="28"/>
        </w:rPr>
        <w:t xml:space="preserve"> оновлення</w:t>
      </w:r>
      <w:r>
        <w:rPr>
          <w:rFonts w:ascii="Times New Roman" w:hAnsi="Times New Roman" w:cs="Times New Roman"/>
          <w:sz w:val="28"/>
        </w:rPr>
        <w:t xml:space="preserve"> </w:t>
      </w:r>
      <w:r w:rsidRPr="002F3FDD">
        <w:rPr>
          <w:rFonts w:ascii="Times New Roman" w:hAnsi="Times New Roman" w:cs="Times New Roman"/>
          <w:sz w:val="28"/>
        </w:rPr>
        <w:t>наявної комп’ютерної бази</w:t>
      </w:r>
      <w:r>
        <w:rPr>
          <w:rFonts w:ascii="Times New Roman" w:hAnsi="Times New Roman" w:cs="Times New Roman"/>
          <w:sz w:val="28"/>
        </w:rPr>
        <w:t xml:space="preserve"> ліцею. </w:t>
      </w:r>
      <w:r w:rsidRPr="002F3FDD">
        <w:rPr>
          <w:rFonts w:ascii="Times New Roman" w:hAnsi="Times New Roman" w:cs="Times New Roman"/>
          <w:sz w:val="28"/>
        </w:rPr>
        <w:t xml:space="preserve">В проекті </w:t>
      </w:r>
      <w:r>
        <w:rPr>
          <w:rFonts w:ascii="Times New Roman" w:hAnsi="Times New Roman" w:cs="Times New Roman"/>
          <w:sz w:val="28"/>
        </w:rPr>
        <w:t>досліджуваний</w:t>
      </w:r>
      <w:r w:rsidRPr="002F3FDD">
        <w:rPr>
          <w:rFonts w:ascii="Times New Roman" w:hAnsi="Times New Roman" w:cs="Times New Roman"/>
          <w:sz w:val="28"/>
        </w:rPr>
        <w:t xml:space="preserve"> навчальний заклад був  забезпечений найсучаснішим обладнанням та інструментами (зокрема для</w:t>
      </w:r>
      <w:r>
        <w:rPr>
          <w:rFonts w:ascii="Times New Roman" w:hAnsi="Times New Roman" w:cs="Times New Roman"/>
          <w:sz w:val="28"/>
        </w:rPr>
        <w:t xml:space="preserve"> верстатами</w:t>
      </w:r>
      <w:r w:rsidRPr="002F3FDD">
        <w:rPr>
          <w:rFonts w:ascii="Times New Roman" w:hAnsi="Times New Roman" w:cs="Times New Roman"/>
          <w:sz w:val="28"/>
        </w:rPr>
        <w:t xml:space="preserve"> зварювання, машин</w:t>
      </w:r>
      <w:r>
        <w:rPr>
          <w:rFonts w:ascii="Times New Roman" w:hAnsi="Times New Roman" w:cs="Times New Roman"/>
          <w:sz w:val="28"/>
        </w:rPr>
        <w:t>ами</w:t>
      </w:r>
      <w:r w:rsidRPr="002F3FDD">
        <w:rPr>
          <w:rFonts w:ascii="Times New Roman" w:hAnsi="Times New Roman" w:cs="Times New Roman"/>
          <w:sz w:val="28"/>
        </w:rPr>
        <w:t xml:space="preserve"> та допоміжн</w:t>
      </w:r>
      <w:r>
        <w:rPr>
          <w:rFonts w:ascii="Times New Roman" w:hAnsi="Times New Roman" w:cs="Times New Roman"/>
          <w:sz w:val="28"/>
        </w:rPr>
        <w:t>им</w:t>
      </w:r>
      <w:r w:rsidRPr="002F3FDD">
        <w:rPr>
          <w:rFonts w:ascii="Times New Roman" w:hAnsi="Times New Roman" w:cs="Times New Roman"/>
          <w:sz w:val="28"/>
        </w:rPr>
        <w:t xml:space="preserve"> зварювальн</w:t>
      </w:r>
      <w:r>
        <w:rPr>
          <w:rFonts w:ascii="Times New Roman" w:hAnsi="Times New Roman" w:cs="Times New Roman"/>
          <w:sz w:val="28"/>
        </w:rPr>
        <w:t>им</w:t>
      </w:r>
      <w:r w:rsidRPr="002F3FDD">
        <w:rPr>
          <w:rFonts w:ascii="Times New Roman" w:hAnsi="Times New Roman" w:cs="Times New Roman"/>
          <w:sz w:val="28"/>
        </w:rPr>
        <w:t xml:space="preserve"> обладнання</w:t>
      </w:r>
      <w:r>
        <w:rPr>
          <w:rFonts w:ascii="Times New Roman" w:hAnsi="Times New Roman" w:cs="Times New Roman"/>
          <w:sz w:val="28"/>
        </w:rPr>
        <w:t>м</w:t>
      </w:r>
      <w:r w:rsidRPr="002F3FDD">
        <w:rPr>
          <w:rFonts w:ascii="Times New Roman" w:hAnsi="Times New Roman" w:cs="Times New Roman"/>
          <w:sz w:val="28"/>
        </w:rPr>
        <w:t xml:space="preserve">, </w:t>
      </w:r>
      <w:r>
        <w:rPr>
          <w:rFonts w:ascii="Times New Roman" w:hAnsi="Times New Roman" w:cs="Times New Roman"/>
          <w:sz w:val="28"/>
        </w:rPr>
        <w:t xml:space="preserve">куплено </w:t>
      </w:r>
      <w:r w:rsidRPr="002F3FDD">
        <w:rPr>
          <w:rFonts w:ascii="Times New Roman" w:hAnsi="Times New Roman" w:cs="Times New Roman"/>
          <w:sz w:val="28"/>
        </w:rPr>
        <w:t xml:space="preserve">апарати та програмне забезпечення </w:t>
      </w:r>
      <w:r w:rsidRPr="002F3FDD">
        <w:rPr>
          <w:rFonts w:ascii="Times New Roman" w:hAnsi="Times New Roman" w:cs="Times New Roman"/>
          <w:sz w:val="28"/>
          <w:lang w:val="ru-RU"/>
        </w:rPr>
        <w:t>Fronius</w:t>
      </w:r>
      <w:r w:rsidRPr="00EC13F0">
        <w:rPr>
          <w:rFonts w:ascii="Times New Roman" w:hAnsi="Times New Roman" w:cs="Times New Roman"/>
          <w:sz w:val="28"/>
        </w:rPr>
        <w:t xml:space="preserve">, </w:t>
      </w:r>
      <w:r w:rsidRPr="002F3FDD">
        <w:rPr>
          <w:rFonts w:ascii="Times New Roman" w:hAnsi="Times New Roman" w:cs="Times New Roman"/>
          <w:sz w:val="28"/>
        </w:rPr>
        <w:t xml:space="preserve">програмне забезпечення-симулятор верстатів з ЧПУ </w:t>
      </w:r>
      <w:r w:rsidRPr="002F3FDD">
        <w:rPr>
          <w:rFonts w:ascii="Times New Roman" w:hAnsi="Times New Roman" w:cs="Times New Roman"/>
          <w:sz w:val="28"/>
          <w:lang w:val="ru-RU"/>
        </w:rPr>
        <w:t>SinuTrain</w:t>
      </w:r>
      <w:r w:rsidRPr="002F3FDD">
        <w:rPr>
          <w:rFonts w:ascii="Times New Roman" w:hAnsi="Times New Roman" w:cs="Times New Roman"/>
          <w:sz w:val="28"/>
        </w:rPr>
        <w:t xml:space="preserve"> для </w:t>
      </w:r>
      <w:r w:rsidRPr="002F3FDD">
        <w:rPr>
          <w:rFonts w:ascii="Times New Roman" w:hAnsi="Times New Roman" w:cs="Times New Roman"/>
          <w:sz w:val="28"/>
          <w:lang w:val="ru-RU"/>
        </w:rPr>
        <w:t>Sinumerik</w:t>
      </w:r>
      <w:r w:rsidRPr="002F3FDD">
        <w:rPr>
          <w:rFonts w:ascii="Times New Roman" w:hAnsi="Times New Roman" w:cs="Times New Roman"/>
          <w:sz w:val="28"/>
        </w:rPr>
        <w:t xml:space="preserve">), і, також, </w:t>
      </w:r>
      <w:r>
        <w:rPr>
          <w:rFonts w:ascii="Times New Roman" w:hAnsi="Times New Roman" w:cs="Times New Roman"/>
          <w:sz w:val="28"/>
        </w:rPr>
        <w:t>б</w:t>
      </w:r>
      <w:r w:rsidRPr="002F3FDD">
        <w:rPr>
          <w:rFonts w:ascii="Times New Roman" w:hAnsi="Times New Roman" w:cs="Times New Roman"/>
          <w:sz w:val="28"/>
        </w:rPr>
        <w:t xml:space="preserve">уло придбано  витратні матеріали, професійні студентські </w:t>
      </w:r>
      <w:r w:rsidRPr="002F3FDD">
        <w:rPr>
          <w:rFonts w:ascii="Times New Roman" w:hAnsi="Times New Roman" w:cs="Times New Roman"/>
          <w:sz w:val="28"/>
        </w:rPr>
        <w:lastRenderedPageBreak/>
        <w:t>робочі костюми. Класи обладнані 8 ліцейними виробничими майстернями. Підготовка вчителів дозволяє по-новому підвищувати їхню кваліфікацію.  Зверніть увагу на імідж, створення бренду та виробниче навчання. Особливо. Наш майстер отримав міжнародно визнаний сертифікат продуктивності на деякі  особливі зварювальні роботи. Це також дає їм додаткову мотивацію. Додатково, користується популярністю, може проводитися перепідготовка та перепідготовка за іншими спеціальностями. Це цінний досвід партнерів у проекті, його  реалізує Баварський центр економічної освіти (</w:t>
      </w:r>
      <w:r w:rsidRPr="002F3FDD">
        <w:rPr>
          <w:rFonts w:ascii="Times New Roman" w:hAnsi="Times New Roman" w:cs="Times New Roman"/>
          <w:sz w:val="28"/>
          <w:lang w:val="ru-RU"/>
        </w:rPr>
        <w:t>BBW</w:t>
      </w:r>
      <w:r w:rsidRPr="002F3FDD">
        <w:rPr>
          <w:rFonts w:ascii="Times New Roman" w:hAnsi="Times New Roman" w:cs="Times New Roman"/>
          <w:sz w:val="28"/>
        </w:rPr>
        <w:t xml:space="preserve">) </w:t>
      </w:r>
      <w:r w:rsidRPr="002F3FDD">
        <w:rPr>
          <w:rFonts w:ascii="Times New Roman" w:hAnsi="Times New Roman" w:cs="Times New Roman"/>
          <w:sz w:val="28"/>
          <w:lang w:val="ru-RU"/>
        </w:rPr>
        <w:t>gGmbH</w:t>
      </w:r>
      <w:r w:rsidRPr="002F3FDD">
        <w:rPr>
          <w:rFonts w:ascii="Times New Roman" w:hAnsi="Times New Roman" w:cs="Times New Roman"/>
          <w:sz w:val="28"/>
        </w:rPr>
        <w:t xml:space="preserve"> за підтримки Федерального міністерства економічного співробітництва, Німецька організація розвитку (</w:t>
      </w:r>
      <w:r w:rsidRPr="002F3FDD">
        <w:rPr>
          <w:rFonts w:ascii="Times New Roman" w:hAnsi="Times New Roman" w:cs="Times New Roman"/>
          <w:sz w:val="28"/>
          <w:lang w:val="ru-RU"/>
        </w:rPr>
        <w:t>BMZ</w:t>
      </w:r>
      <w:r w:rsidRPr="002F3FDD">
        <w:rPr>
          <w:rFonts w:ascii="Times New Roman" w:hAnsi="Times New Roman" w:cs="Times New Roman"/>
          <w:sz w:val="28"/>
        </w:rPr>
        <w:t xml:space="preserve">) і </w:t>
      </w:r>
      <w:r w:rsidRPr="002F3FDD">
        <w:rPr>
          <w:rFonts w:ascii="Times New Roman" w:hAnsi="Times New Roman" w:cs="Times New Roman"/>
          <w:sz w:val="28"/>
          <w:lang w:val="ru-RU"/>
        </w:rPr>
        <w:t>sequa</w:t>
      </w:r>
      <w:r w:rsidRPr="002F3FDD">
        <w:rPr>
          <w:rFonts w:ascii="Times New Roman" w:hAnsi="Times New Roman" w:cs="Times New Roman"/>
          <w:sz w:val="28"/>
        </w:rPr>
        <w:t xml:space="preserve">, яка впроваджує міжнародні проекти в рамках Німецького економічного плану і охоплює понад 30 країн світу, нині Україну. Баварський економічний центр був заснований у 1969 році великими баварцями - Асоціація роботодавців. На сьогоднішній день група налічує 17 освітніх заклпдів,  консалтингову компанію з понад 300 центрами в Німеччині, тут  працює понад 10 000 співробітників. Мета– популяризація професійної, економічної та соціальної освіти молоді та дорослих. Населення відповідальне за економічний і соціальний розвиток суспільства. Як партнер у сфері ефективного та практично-орієнтованого навчання gGmbH пропонує навчальні програми для професіоналів та менеджерів, фахівці з розвитку персоналу, технічних експертів та студентів. </w:t>
      </w:r>
    </w:p>
    <w:p w14:paraId="27D7B442" w14:textId="77777777" w:rsidR="003F3484" w:rsidRPr="002F3FDD" w:rsidRDefault="003F3484" w:rsidP="003F3484">
      <w:pPr>
        <w:spacing w:after="0" w:line="360" w:lineRule="auto"/>
        <w:ind w:firstLine="851"/>
        <w:jc w:val="both"/>
        <w:rPr>
          <w:rFonts w:ascii="Times New Roman" w:hAnsi="Times New Roman" w:cs="Times New Roman"/>
          <w:sz w:val="28"/>
        </w:rPr>
      </w:pPr>
      <w:r w:rsidRPr="002F3FDD">
        <w:rPr>
          <w:rFonts w:ascii="Times New Roman" w:hAnsi="Times New Roman" w:cs="Times New Roman"/>
          <w:sz w:val="28"/>
        </w:rPr>
        <w:t xml:space="preserve">Якщо бажаєте оновити професію або отримати навчання за новою професією, у ліцеї є міждисциплінарні програми. </w:t>
      </w:r>
    </w:p>
    <w:p w14:paraId="192B2052" w14:textId="77777777" w:rsidR="003F3484" w:rsidRPr="00EC13F0" w:rsidRDefault="003F3484" w:rsidP="003F3484">
      <w:pPr>
        <w:spacing w:after="0" w:line="360" w:lineRule="auto"/>
        <w:ind w:firstLine="851"/>
        <w:jc w:val="both"/>
        <w:rPr>
          <w:rFonts w:ascii="Times New Roman" w:hAnsi="Times New Roman" w:cs="Times New Roman"/>
          <w:sz w:val="28"/>
        </w:rPr>
      </w:pPr>
      <w:r w:rsidRPr="002F3FDD">
        <w:rPr>
          <w:rFonts w:ascii="Times New Roman" w:hAnsi="Times New Roman" w:cs="Times New Roman"/>
          <w:sz w:val="28"/>
        </w:rPr>
        <w:t>Пріоритетними напрямами діяльності ліцею є:-забезпечення розширеного характеру професійної підготовки; широке впровадження у навчально-виробничий процес досягнень науки і техніки та новітніх досягнень і технологій; розвиток ринку професійної підготовки та освітніх послуг, перепідготовка та підвищення кваліфікації громадян відповідно до потреб ринку праці; поглиблення відносин з соціальними партнерами (роботодавцями, службами зайнятості, приватними підприємцями).</w:t>
      </w:r>
    </w:p>
    <w:p w14:paraId="2683A330" w14:textId="1D3185A6" w:rsidR="003F3484" w:rsidRPr="002F3FDD" w:rsidRDefault="003F3484" w:rsidP="003F3484">
      <w:pPr>
        <w:spacing w:after="0" w:line="360" w:lineRule="auto"/>
        <w:ind w:firstLine="851"/>
        <w:jc w:val="both"/>
        <w:rPr>
          <w:rFonts w:ascii="Times New Roman" w:hAnsi="Times New Roman" w:cs="Times New Roman"/>
          <w:sz w:val="28"/>
          <w:lang w:val="ru-RU"/>
        </w:rPr>
      </w:pPr>
      <w:r w:rsidRPr="002F3FDD">
        <w:rPr>
          <w:rFonts w:ascii="Times New Roman" w:hAnsi="Times New Roman" w:cs="Times New Roman"/>
          <w:sz w:val="28"/>
          <w:lang w:val="ru-RU"/>
        </w:rPr>
        <w:t>Основними завданнями ліцею</w:t>
      </w:r>
      <w:r w:rsidR="00A856CF">
        <w:rPr>
          <w:rFonts w:ascii="Times New Roman" w:hAnsi="Times New Roman" w:cs="Times New Roman"/>
          <w:sz w:val="28"/>
          <w:lang w:val="ru-RU"/>
        </w:rPr>
        <w:t xml:space="preserve"> (КЦПТО)</w:t>
      </w:r>
      <w:r w:rsidRPr="002F3FDD">
        <w:rPr>
          <w:rFonts w:ascii="Times New Roman" w:hAnsi="Times New Roman" w:cs="Times New Roman"/>
          <w:sz w:val="28"/>
          <w:lang w:val="ru-RU"/>
        </w:rPr>
        <w:t xml:space="preserve"> є:</w:t>
      </w:r>
    </w:p>
    <w:p w14:paraId="23182129" w14:textId="77777777" w:rsidR="003F3484" w:rsidRPr="002F3FDD" w:rsidRDefault="003F3484" w:rsidP="003F3484">
      <w:pPr>
        <w:spacing w:after="0" w:line="360" w:lineRule="auto"/>
        <w:ind w:firstLine="851"/>
        <w:jc w:val="both"/>
        <w:rPr>
          <w:rFonts w:ascii="Times New Roman" w:hAnsi="Times New Roman" w:cs="Times New Roman"/>
          <w:sz w:val="28"/>
          <w:lang w:val="ru-RU"/>
        </w:rPr>
      </w:pPr>
      <w:r w:rsidRPr="002F3FDD">
        <w:rPr>
          <w:rFonts w:ascii="Times New Roman" w:hAnsi="Times New Roman" w:cs="Times New Roman"/>
          <w:sz w:val="28"/>
          <w:lang w:val="ru-RU"/>
        </w:rPr>
        <w:lastRenderedPageBreak/>
        <w:t>Задовольняти потреби окремих людей, суспільства та країни в освітніх послугах.</w:t>
      </w:r>
    </w:p>
    <w:p w14:paraId="6FBCE8A0" w14:textId="77777777" w:rsidR="003F3484" w:rsidRPr="002F3FDD" w:rsidRDefault="003F3484" w:rsidP="003F3484">
      <w:pPr>
        <w:spacing w:after="0" w:line="360" w:lineRule="auto"/>
        <w:ind w:firstLine="851"/>
        <w:jc w:val="both"/>
        <w:rPr>
          <w:rFonts w:ascii="Times New Roman" w:hAnsi="Times New Roman" w:cs="Times New Roman"/>
          <w:sz w:val="28"/>
          <w:lang w:val="ru-RU"/>
        </w:rPr>
      </w:pPr>
      <w:r w:rsidRPr="002F3FDD">
        <w:rPr>
          <w:rFonts w:ascii="Times New Roman" w:hAnsi="Times New Roman" w:cs="Times New Roman"/>
          <w:sz w:val="28"/>
          <w:lang w:val="ru-RU"/>
        </w:rPr>
        <w:t>Про всі види підготовки, перепідготовки та підвищення кваліфікації.</w:t>
      </w:r>
    </w:p>
    <w:p w14:paraId="3D352DF3" w14:textId="77777777" w:rsidR="003F3484" w:rsidRPr="002F3FDD" w:rsidRDefault="003F3484" w:rsidP="003F3484">
      <w:pPr>
        <w:spacing w:after="0" w:line="360" w:lineRule="auto"/>
        <w:ind w:firstLine="851"/>
        <w:jc w:val="both"/>
        <w:rPr>
          <w:rFonts w:ascii="Times New Roman" w:hAnsi="Times New Roman" w:cs="Times New Roman"/>
          <w:sz w:val="28"/>
          <w:lang w:val="ru-RU"/>
        </w:rPr>
      </w:pPr>
      <w:r w:rsidRPr="002F3FDD">
        <w:rPr>
          <w:rFonts w:ascii="Times New Roman" w:hAnsi="Times New Roman" w:cs="Times New Roman"/>
          <w:sz w:val="28"/>
          <w:lang w:val="ru-RU"/>
        </w:rPr>
        <w:t>Населення, яке враховує потреби ринку праці.</w:t>
      </w:r>
    </w:p>
    <w:p w14:paraId="3C308571" w14:textId="77777777" w:rsidR="003F3484" w:rsidRPr="002F3FDD" w:rsidRDefault="003F3484" w:rsidP="003F3484">
      <w:pPr>
        <w:spacing w:after="0" w:line="360" w:lineRule="auto"/>
        <w:ind w:firstLine="851"/>
        <w:jc w:val="both"/>
        <w:rPr>
          <w:rFonts w:ascii="Times New Roman" w:hAnsi="Times New Roman" w:cs="Times New Roman"/>
          <w:sz w:val="28"/>
          <w:lang w:val="ru-RU"/>
        </w:rPr>
      </w:pPr>
      <w:r w:rsidRPr="002F3FDD">
        <w:rPr>
          <w:rFonts w:ascii="Times New Roman" w:hAnsi="Times New Roman" w:cs="Times New Roman"/>
          <w:sz w:val="28"/>
          <w:lang w:val="ru-RU"/>
        </w:rPr>
        <w:t>Забезпечити рівний доступ до якісної початкової професійної освіти.</w:t>
      </w:r>
    </w:p>
    <w:p w14:paraId="2C7C0270" w14:textId="77777777" w:rsidR="003F3484" w:rsidRPr="002F3FDD" w:rsidRDefault="003F3484" w:rsidP="003F3484">
      <w:pPr>
        <w:spacing w:after="0" w:line="360" w:lineRule="auto"/>
        <w:ind w:firstLine="851"/>
        <w:jc w:val="both"/>
        <w:rPr>
          <w:rFonts w:ascii="Times New Roman" w:hAnsi="Times New Roman" w:cs="Times New Roman"/>
          <w:sz w:val="28"/>
          <w:lang w:val="ru-RU"/>
        </w:rPr>
      </w:pPr>
      <w:r w:rsidRPr="002F3FDD">
        <w:rPr>
          <w:rFonts w:ascii="Times New Roman" w:hAnsi="Times New Roman" w:cs="Times New Roman"/>
          <w:sz w:val="28"/>
          <w:lang w:val="ru-RU"/>
        </w:rPr>
        <w:t>Враховуючи власні потреби, формуючи творчу та духовно багату особистість, інтереси та здібності.</w:t>
      </w:r>
    </w:p>
    <w:p w14:paraId="2C7659FB" w14:textId="77777777" w:rsidR="003F3484" w:rsidRPr="002F3FDD" w:rsidRDefault="003F3484" w:rsidP="003F3484">
      <w:pPr>
        <w:spacing w:after="0" w:line="360" w:lineRule="auto"/>
        <w:ind w:firstLine="851"/>
        <w:jc w:val="both"/>
        <w:rPr>
          <w:rFonts w:ascii="Times New Roman" w:hAnsi="Times New Roman" w:cs="Times New Roman"/>
          <w:sz w:val="28"/>
          <w:lang w:val="ru-RU"/>
        </w:rPr>
      </w:pPr>
      <w:r w:rsidRPr="002F3FDD">
        <w:rPr>
          <w:rFonts w:ascii="Times New Roman" w:hAnsi="Times New Roman" w:cs="Times New Roman"/>
          <w:sz w:val="28"/>
          <w:lang w:val="ru-RU"/>
        </w:rPr>
        <w:t>Організацію навчально-виховного процесу забезпечують 48 педагогічних працівників, з них 35 викладачів займають шатні посади. Викладачі та співробітники наполегливо працюють щоб удосконалити методику викладання предметів. Важливі напрямки роботи - впровадження інноваційних технологій і інтерактивних методів в процесі навчання. Загалом, вчителі налаштовані позитивно щоб брати активну участь у роботі обласного тематичного методоб’єднання, у роботі і засіданнях ради ліцею -вищого навчального закладу І-ІІ ступенів.</w:t>
      </w:r>
    </w:p>
    <w:p w14:paraId="5366BD1C" w14:textId="77777777" w:rsidR="003F3484" w:rsidRPr="002F3FDD" w:rsidRDefault="003F3484" w:rsidP="003F3484">
      <w:pPr>
        <w:spacing w:after="0" w:line="360" w:lineRule="auto"/>
        <w:ind w:firstLine="851"/>
        <w:jc w:val="both"/>
        <w:rPr>
          <w:rFonts w:ascii="Times New Roman" w:hAnsi="Times New Roman" w:cs="Times New Roman"/>
          <w:sz w:val="28"/>
          <w:lang w:val="ru-RU"/>
        </w:rPr>
      </w:pPr>
      <w:r w:rsidRPr="002F3FDD">
        <w:rPr>
          <w:rFonts w:ascii="Times New Roman" w:hAnsi="Times New Roman" w:cs="Times New Roman"/>
          <w:sz w:val="28"/>
          <w:lang w:val="ru-RU"/>
        </w:rPr>
        <w:t>Важлива роль у підвищенні якості навчання належить постійному стажуванню.</w:t>
      </w:r>
    </w:p>
    <w:p w14:paraId="2771CD97" w14:textId="77777777" w:rsidR="003F3484" w:rsidRPr="002F3FDD" w:rsidRDefault="003F3484" w:rsidP="003F3484">
      <w:pPr>
        <w:spacing w:after="0" w:line="360" w:lineRule="auto"/>
        <w:ind w:firstLine="851"/>
        <w:jc w:val="both"/>
        <w:rPr>
          <w:rFonts w:ascii="Times New Roman" w:hAnsi="Times New Roman" w:cs="Times New Roman"/>
          <w:sz w:val="28"/>
          <w:lang w:val="ru-RU"/>
        </w:rPr>
      </w:pPr>
      <w:r w:rsidRPr="002F3FDD">
        <w:rPr>
          <w:rFonts w:ascii="Times New Roman" w:hAnsi="Times New Roman" w:cs="Times New Roman"/>
          <w:sz w:val="28"/>
          <w:lang w:val="ru-RU"/>
        </w:rPr>
        <w:t xml:space="preserve">Науково-методичне забезпечення навчально-виховного процесу. Ця система має компоненти: навчальна комісія, методична комісія, періодична комісія. Основні завдання : впроваджувати в навчальний процес нові та інноваційні форми та методи навчання ішироко використовувати традиції та викладацькі ідеї. У ліцеї постійно працюють гуртки художньої самодіяльності та спортивні секції. Відбувається підвищення ефективності процесу навчання через постійне вдосконалення форм і методів навчання і виховання. План удосконалення навчально-виховного процесу трансформується з урахуванням принципів гуманізації, демократизації, наступності, практичності та адаптивності. Оновлення змісту освіти відповідно до нових національних та галузевих стандартів відбувається періодично і регулярно. Ключові положення навчально-методичного забезпечення в навчально-виховному процесі відповідають за створення комплексу електронної освіти та предметної </w:t>
      </w:r>
      <w:r w:rsidRPr="002F3FDD">
        <w:rPr>
          <w:rFonts w:ascii="Times New Roman" w:hAnsi="Times New Roman" w:cs="Times New Roman"/>
          <w:sz w:val="28"/>
          <w:lang w:val="ru-RU"/>
        </w:rPr>
        <w:lastRenderedPageBreak/>
        <w:t>методики (ENMKD) як засобу реалізації будь-якого типу комп’ютерної технології навчання, вони призначені для вдосконалення форми самостійної роботи студентів під час дистанційного навчання.</w:t>
      </w:r>
    </w:p>
    <w:p w14:paraId="53E8DB58" w14:textId="77777777" w:rsidR="003F3484" w:rsidRPr="002F3FDD" w:rsidRDefault="003F3484" w:rsidP="003F3484">
      <w:pPr>
        <w:spacing w:after="0" w:line="360" w:lineRule="auto"/>
        <w:ind w:firstLine="851"/>
        <w:jc w:val="both"/>
        <w:rPr>
          <w:rFonts w:ascii="Times New Roman" w:hAnsi="Times New Roman" w:cs="Times New Roman"/>
          <w:sz w:val="28"/>
          <w:lang w:val="ru-RU"/>
        </w:rPr>
      </w:pPr>
      <w:r w:rsidRPr="002F3FDD">
        <w:rPr>
          <w:rFonts w:ascii="Times New Roman" w:hAnsi="Times New Roman" w:cs="Times New Roman"/>
          <w:sz w:val="28"/>
          <w:lang w:val="ru-RU"/>
        </w:rPr>
        <w:t>Однією з основних форм заохочення, що використовуються в ліцеї, є матеріалльна. Однак цей стимул майже повністю залежить від Органів державної влади. Керівництво закладів освіти наполегливо працює щоб заохочувати співробітників до участі в різноманітних конкурсах, проектах, щоб підвищити рівень кваліфікації, що може в подальшому вплинути на заробітну плату, але не всім працівникам це подобається, це таки спостерігається, хоча  опір можливим змінам майже відсутній. У деяких випадках для окремих видів навчальної діяльності, крім основної діяльності заробітна плата викладачів може зростати за рахунок отримуваних доплат, надбавок та</w:t>
      </w:r>
    </w:p>
    <w:p w14:paraId="27338F5E" w14:textId="77777777" w:rsidR="003F3484" w:rsidRPr="002F3FDD" w:rsidRDefault="003F3484" w:rsidP="003F3484">
      <w:pPr>
        <w:spacing w:after="0" w:line="360" w:lineRule="auto"/>
        <w:ind w:firstLine="851"/>
        <w:jc w:val="both"/>
        <w:rPr>
          <w:rFonts w:ascii="Times New Roman" w:hAnsi="Times New Roman" w:cs="Times New Roman"/>
          <w:sz w:val="28"/>
        </w:rPr>
      </w:pPr>
      <w:r w:rsidRPr="002F3FDD">
        <w:rPr>
          <w:rFonts w:ascii="Times New Roman" w:hAnsi="Times New Roman" w:cs="Times New Roman"/>
          <w:sz w:val="28"/>
          <w:lang w:val="ru-RU"/>
        </w:rPr>
        <w:t>інших винагород та компенсацій. Додаткова заробітна плата є виплаченою грошовою винагородою за понаднормову роботу, успіх та оригінальність, або за особливі умови праці. Він включає доплати, надбавки, гарантії та компенсації</w:t>
      </w:r>
      <w:r w:rsidRPr="002F3FDD">
        <w:rPr>
          <w:rFonts w:ascii="Times New Roman" w:hAnsi="Times New Roman" w:cs="Times New Roman"/>
          <w:sz w:val="28"/>
        </w:rPr>
        <w:t>. Мають місце премії за спеціальними системами та положеннями  за річні підсумки роботи, також виплати грантів, компенсацій та інших грошових виплат (відповідно до законодавства України). Доплата в основному компенсується навчанням співробітників у зв’язку із збільшенням навантаження, термінів виконання та інтенсивність роботи.</w:t>
      </w:r>
    </w:p>
    <w:p w14:paraId="000FDF2C" w14:textId="77777777" w:rsidR="003F3484" w:rsidRPr="002F3FDD" w:rsidRDefault="003F3484" w:rsidP="003F3484">
      <w:pPr>
        <w:spacing w:after="0" w:line="360" w:lineRule="auto"/>
        <w:ind w:firstLine="851"/>
        <w:jc w:val="both"/>
        <w:rPr>
          <w:rFonts w:ascii="Times New Roman" w:hAnsi="Times New Roman" w:cs="Times New Roman"/>
          <w:sz w:val="28"/>
        </w:rPr>
      </w:pPr>
      <w:r w:rsidRPr="002F3FDD">
        <w:rPr>
          <w:rFonts w:ascii="Times New Roman" w:hAnsi="Times New Roman" w:cs="Times New Roman"/>
          <w:sz w:val="28"/>
        </w:rPr>
        <w:t>Встановлено фактори, які спонукають вчителів до підвищення продуктивності праці.</w:t>
      </w:r>
    </w:p>
    <w:p w14:paraId="7BF13C2D" w14:textId="65140200" w:rsidR="003F3484" w:rsidRPr="002F3FDD" w:rsidRDefault="003F3484" w:rsidP="003F3484">
      <w:pPr>
        <w:spacing w:after="0" w:line="360" w:lineRule="auto"/>
        <w:ind w:firstLine="851"/>
        <w:jc w:val="both"/>
        <w:rPr>
          <w:rFonts w:ascii="Times New Roman" w:hAnsi="Times New Roman" w:cs="Times New Roman"/>
          <w:sz w:val="28"/>
        </w:rPr>
      </w:pPr>
      <w:r w:rsidRPr="002F3FDD">
        <w:rPr>
          <w:rFonts w:ascii="Times New Roman" w:hAnsi="Times New Roman" w:cs="Times New Roman"/>
          <w:sz w:val="28"/>
        </w:rPr>
        <w:t xml:space="preserve">Проводилися опитування серед вчителів, у формі анкетування, з метою визначення виду мотивації анкета складалася з </w:t>
      </w:r>
      <w:r>
        <w:rPr>
          <w:rFonts w:ascii="Times New Roman" w:hAnsi="Times New Roman" w:cs="Times New Roman"/>
          <w:sz w:val="28"/>
        </w:rPr>
        <w:t>12</w:t>
      </w:r>
      <w:r w:rsidRPr="002F3FDD">
        <w:rPr>
          <w:rFonts w:ascii="Times New Roman" w:hAnsi="Times New Roman" w:cs="Times New Roman"/>
          <w:sz w:val="28"/>
        </w:rPr>
        <w:t xml:space="preserve"> питань</w:t>
      </w:r>
      <w:r w:rsidR="00CC4629">
        <w:rPr>
          <w:rFonts w:ascii="Times New Roman" w:hAnsi="Times New Roman" w:cs="Times New Roman"/>
          <w:sz w:val="28"/>
        </w:rPr>
        <w:t xml:space="preserve"> (додаток 1)</w:t>
      </w:r>
      <w:r w:rsidRPr="002F3FDD">
        <w:rPr>
          <w:rFonts w:ascii="Times New Roman" w:hAnsi="Times New Roman" w:cs="Times New Roman"/>
          <w:sz w:val="28"/>
        </w:rPr>
        <w:t xml:space="preserve">, включаючи такі блоки: загальні запитання; ставлення </w:t>
      </w:r>
      <w:r w:rsidR="00A856CF">
        <w:rPr>
          <w:rFonts w:ascii="Times New Roman" w:hAnsi="Times New Roman" w:cs="Times New Roman"/>
          <w:sz w:val="28"/>
        </w:rPr>
        <w:t xml:space="preserve">фахівців </w:t>
      </w:r>
      <w:r w:rsidRPr="002F3FDD">
        <w:rPr>
          <w:rFonts w:ascii="Times New Roman" w:hAnsi="Times New Roman" w:cs="Times New Roman"/>
          <w:sz w:val="28"/>
        </w:rPr>
        <w:t xml:space="preserve">до роботи; відношення </w:t>
      </w:r>
      <w:r w:rsidR="00A856CF">
        <w:rPr>
          <w:rFonts w:ascii="Times New Roman" w:hAnsi="Times New Roman" w:cs="Times New Roman"/>
          <w:sz w:val="28"/>
        </w:rPr>
        <w:t xml:space="preserve">фахівців </w:t>
      </w:r>
      <w:r w:rsidRPr="002F3FDD">
        <w:rPr>
          <w:rFonts w:ascii="Times New Roman" w:hAnsi="Times New Roman" w:cs="Times New Roman"/>
          <w:sz w:val="28"/>
        </w:rPr>
        <w:t>до заробітної плати; працівники та команда; мотивація.</w:t>
      </w:r>
    </w:p>
    <w:p w14:paraId="709E7618" w14:textId="77777777" w:rsidR="003F3484" w:rsidRPr="002F3FDD" w:rsidRDefault="003F3484" w:rsidP="003F3484">
      <w:pPr>
        <w:spacing w:after="0" w:line="360" w:lineRule="auto"/>
        <w:ind w:firstLine="851"/>
        <w:jc w:val="both"/>
        <w:rPr>
          <w:rFonts w:ascii="Times New Roman" w:hAnsi="Times New Roman" w:cs="Times New Roman"/>
          <w:sz w:val="28"/>
        </w:rPr>
      </w:pPr>
      <w:r w:rsidRPr="002F3FDD">
        <w:rPr>
          <w:rFonts w:ascii="Times New Roman" w:hAnsi="Times New Roman" w:cs="Times New Roman"/>
          <w:sz w:val="28"/>
        </w:rPr>
        <w:t xml:space="preserve">Обробка результату анкетування здійснюється в два етапи. На першому етапі опрацьовано кожну заповнену анкету і розраховано особистий профіль мотивації інтерв'юйованого. На другому етапі проводиться статистична обробка відповідей. Були отримані наступні результати: перш за все,  головним є </w:t>
      </w:r>
      <w:r w:rsidRPr="002F3FDD">
        <w:rPr>
          <w:rFonts w:ascii="Times New Roman" w:hAnsi="Times New Roman" w:cs="Times New Roman"/>
          <w:sz w:val="28"/>
        </w:rPr>
        <w:lastRenderedPageBreak/>
        <w:t>«професійний» тип мотивації, заснований на матеріаьній формі заохочення як мотивації до ефективної роботи педагогів.</w:t>
      </w:r>
    </w:p>
    <w:p w14:paraId="0A2565FE" w14:textId="77777777" w:rsidR="003F3484" w:rsidRPr="004257D6" w:rsidRDefault="003F3484" w:rsidP="003F3484">
      <w:pPr>
        <w:spacing w:after="0" w:line="360" w:lineRule="auto"/>
        <w:ind w:firstLine="851"/>
        <w:jc w:val="both"/>
      </w:pPr>
      <w:r w:rsidRPr="00835F5C">
        <w:rPr>
          <w:rFonts w:ascii="Times New Roman" w:hAnsi="Times New Roman" w:cs="Times New Roman"/>
          <w:sz w:val="28"/>
        </w:rPr>
        <w:t>матеріальну форми стимулювання педагогічних працівників.</w:t>
      </w:r>
    </w:p>
    <w:p w14:paraId="4FBF38A0" w14:textId="2F20226A" w:rsidR="00641D0A" w:rsidRDefault="00641D0A" w:rsidP="00641D0A">
      <w:pPr>
        <w:shd w:val="clear" w:color="auto" w:fill="FFFFFF" w:themeFill="background1"/>
        <w:spacing w:after="0" w:line="360" w:lineRule="auto"/>
        <w:ind w:firstLine="680"/>
        <w:jc w:val="both"/>
        <w:rPr>
          <w:rFonts w:ascii="Times New Roman" w:hAnsi="Times New Roman" w:cs="Times New Roman"/>
          <w:b/>
          <w:sz w:val="36"/>
        </w:rPr>
      </w:pPr>
    </w:p>
    <w:p w14:paraId="08D3C4BE" w14:textId="77777777" w:rsidR="00A856CF" w:rsidRPr="00835F5C" w:rsidRDefault="00A856CF" w:rsidP="00641D0A">
      <w:pPr>
        <w:shd w:val="clear" w:color="auto" w:fill="FFFFFF" w:themeFill="background1"/>
        <w:spacing w:after="0" w:line="360" w:lineRule="auto"/>
        <w:ind w:firstLine="680"/>
        <w:jc w:val="both"/>
        <w:rPr>
          <w:rFonts w:ascii="Times New Roman" w:hAnsi="Times New Roman" w:cs="Times New Roman"/>
          <w:b/>
          <w:sz w:val="36"/>
        </w:rPr>
      </w:pPr>
    </w:p>
    <w:p w14:paraId="0A8C67FB" w14:textId="7CE34FB9" w:rsidR="004439DD" w:rsidRPr="00A856CF" w:rsidRDefault="004439DD" w:rsidP="00A856CF">
      <w:pPr>
        <w:widowControl w:val="0"/>
        <w:spacing w:after="0" w:line="360" w:lineRule="auto"/>
        <w:jc w:val="center"/>
        <w:rPr>
          <w:rFonts w:ascii="Times New Roman" w:hAnsi="Times New Roman" w:cs="Times New Roman"/>
          <w:b/>
          <w:color w:val="FF0000"/>
          <w:sz w:val="28"/>
          <w:szCs w:val="28"/>
        </w:rPr>
      </w:pPr>
      <w:r w:rsidRPr="00A856CF">
        <w:rPr>
          <w:rFonts w:ascii="Times New Roman" w:hAnsi="Times New Roman" w:cs="Times New Roman"/>
          <w:b/>
          <w:sz w:val="28"/>
          <w:szCs w:val="28"/>
        </w:rPr>
        <w:t xml:space="preserve">2.2. Діагностика задоволеності </w:t>
      </w:r>
      <w:r w:rsidR="00A856CF" w:rsidRPr="00A856CF">
        <w:rPr>
          <w:rFonts w:ascii="Times New Roman" w:hAnsi="Times New Roman" w:cs="Times New Roman"/>
          <w:b/>
          <w:sz w:val="28"/>
          <w:szCs w:val="28"/>
        </w:rPr>
        <w:t xml:space="preserve">фахівців </w:t>
      </w:r>
      <w:r w:rsidRPr="00A856CF">
        <w:rPr>
          <w:rFonts w:ascii="Times New Roman" w:hAnsi="Times New Roman" w:cs="Times New Roman"/>
          <w:b/>
          <w:sz w:val="28"/>
          <w:szCs w:val="28"/>
        </w:rPr>
        <w:t>діючою системою стимулювання</w:t>
      </w:r>
    </w:p>
    <w:p w14:paraId="26B50028" w14:textId="77777777" w:rsidR="00A856CF" w:rsidRPr="00A1353A" w:rsidRDefault="00A856CF" w:rsidP="004439DD">
      <w:pPr>
        <w:spacing w:after="0" w:line="360" w:lineRule="auto"/>
        <w:ind w:firstLine="709"/>
        <w:jc w:val="both"/>
        <w:outlineLvl w:val="2"/>
        <w:rPr>
          <w:rFonts w:ascii="Times New Roman" w:eastAsia="Times New Roman" w:hAnsi="Times New Roman" w:cs="Times New Roman"/>
          <w:bCs/>
          <w:iCs/>
          <w:color w:val="000000"/>
          <w:sz w:val="28"/>
          <w:szCs w:val="28"/>
          <w:lang w:eastAsia="uk-UA"/>
        </w:rPr>
      </w:pPr>
    </w:p>
    <w:p w14:paraId="3EA907A7" w14:textId="0D226BF9" w:rsidR="004439DD" w:rsidRPr="00A1353A" w:rsidRDefault="004439DD" w:rsidP="004439DD">
      <w:pPr>
        <w:spacing w:after="0" w:line="360" w:lineRule="auto"/>
        <w:ind w:firstLine="709"/>
        <w:jc w:val="both"/>
        <w:outlineLvl w:val="2"/>
        <w:rPr>
          <w:rFonts w:ascii="Times New Roman" w:eastAsia="Times New Roman" w:hAnsi="Times New Roman" w:cs="Times New Roman"/>
          <w:bCs/>
          <w:iCs/>
          <w:color w:val="000000"/>
          <w:sz w:val="28"/>
          <w:szCs w:val="28"/>
          <w:lang w:eastAsia="uk-UA"/>
        </w:rPr>
      </w:pPr>
      <w:r w:rsidRPr="00A1353A">
        <w:rPr>
          <w:rFonts w:ascii="Times New Roman" w:eastAsia="Times New Roman" w:hAnsi="Times New Roman" w:cs="Times New Roman"/>
          <w:bCs/>
          <w:iCs/>
          <w:color w:val="000000"/>
          <w:sz w:val="28"/>
          <w:szCs w:val="28"/>
          <w:lang w:eastAsia="uk-UA"/>
        </w:rPr>
        <w:t xml:space="preserve">Важливою складовою професійної майстерності менеджера є розуміння змісту мотивації – його обізнаність у потребах своїх підлеглих є необхідною передумовою для того, щоб допомагати їм реалізовувати власні мотиви та досягати цілей і місії </w:t>
      </w:r>
      <w:r w:rsidR="006B7DAB">
        <w:rPr>
          <w:rFonts w:ascii="Times New Roman" w:eastAsia="Times New Roman" w:hAnsi="Times New Roman" w:cs="Times New Roman"/>
          <w:bCs/>
          <w:iCs/>
          <w:color w:val="000000"/>
          <w:sz w:val="28"/>
          <w:szCs w:val="28"/>
          <w:lang w:eastAsia="uk-UA"/>
        </w:rPr>
        <w:t xml:space="preserve">закладу освіти </w:t>
      </w:r>
      <w:r w:rsidRPr="00A1353A">
        <w:rPr>
          <w:rFonts w:ascii="Times New Roman" w:eastAsia="Times New Roman" w:hAnsi="Times New Roman" w:cs="Times New Roman"/>
          <w:bCs/>
          <w:iCs/>
          <w:color w:val="000000"/>
          <w:sz w:val="28"/>
          <w:szCs w:val="28"/>
          <w:lang w:eastAsia="uk-UA"/>
        </w:rPr>
        <w:t>в цілому.</w:t>
      </w:r>
    </w:p>
    <w:p w14:paraId="75975F11" w14:textId="77777777" w:rsidR="004439DD" w:rsidRPr="00A1353A" w:rsidRDefault="004439DD" w:rsidP="004439DD">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A1353A">
        <w:rPr>
          <w:rFonts w:ascii="Times New Roman" w:eastAsia="Times New Roman" w:hAnsi="Times New Roman" w:cs="Times New Roman"/>
          <w:color w:val="000000"/>
          <w:sz w:val="28"/>
          <w:szCs w:val="28"/>
          <w:lang w:eastAsia="uk-UA"/>
        </w:rPr>
        <w:t>Для вивчення впливу мотивації на продуктивність праці людини було проведено соціологічне опитування, використовуючи спеціально розроблену анкету (Додаток А). В процесі дослідження опрацьовано 165 анкет. Серед опитаних респондентів 80 % – жінки та 20 % – чоловіки (рис. 2.1).</w:t>
      </w:r>
    </w:p>
    <w:p w14:paraId="4B27015E" w14:textId="77777777" w:rsidR="004439DD" w:rsidRPr="00A1353A" w:rsidRDefault="004439DD" w:rsidP="004439DD">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p>
    <w:p w14:paraId="326C4618" w14:textId="77777777" w:rsidR="004439DD" w:rsidRPr="00A1353A" w:rsidRDefault="004439DD" w:rsidP="004439DD">
      <w:pPr>
        <w:shd w:val="clear" w:color="auto" w:fill="FFFFFF"/>
        <w:spacing w:after="0" w:line="360" w:lineRule="auto"/>
        <w:jc w:val="center"/>
        <w:rPr>
          <w:rFonts w:ascii="Times New Roman" w:eastAsia="Times New Roman" w:hAnsi="Times New Roman" w:cs="Times New Roman"/>
          <w:color w:val="000000"/>
          <w:sz w:val="28"/>
          <w:szCs w:val="28"/>
          <w:lang w:eastAsia="uk-UA"/>
        </w:rPr>
      </w:pPr>
      <w:r w:rsidRPr="00A1353A">
        <w:rPr>
          <w:noProof/>
          <w:lang w:eastAsia="uk-UA"/>
        </w:rPr>
        <w:drawing>
          <wp:inline distT="0" distB="0" distL="0" distR="0" wp14:anchorId="57077956" wp14:editId="54C6C3D7">
            <wp:extent cx="5568041" cy="24003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l="16044" t="36841" r="30841" b="22432"/>
                    <a:stretch/>
                  </pic:blipFill>
                  <pic:spPr bwMode="auto">
                    <a:xfrm>
                      <a:off x="0" y="0"/>
                      <a:ext cx="5572667" cy="2402294"/>
                    </a:xfrm>
                    <a:prstGeom prst="rect">
                      <a:avLst/>
                    </a:prstGeom>
                    <a:ln>
                      <a:noFill/>
                    </a:ln>
                    <a:extLst>
                      <a:ext uri="{53640926-AAD7-44D8-BBD7-CCE9431645EC}">
                        <a14:shadowObscured xmlns:a14="http://schemas.microsoft.com/office/drawing/2010/main"/>
                      </a:ext>
                    </a:extLst>
                  </pic:spPr>
                </pic:pic>
              </a:graphicData>
            </a:graphic>
          </wp:inline>
        </w:drawing>
      </w:r>
    </w:p>
    <w:p w14:paraId="7EC9E37A" w14:textId="77777777" w:rsidR="004439DD" w:rsidRPr="00A856CF" w:rsidRDefault="004439DD" w:rsidP="004439DD">
      <w:pPr>
        <w:shd w:val="clear" w:color="auto" w:fill="FFFFFF"/>
        <w:spacing w:after="0" w:line="360" w:lineRule="auto"/>
        <w:jc w:val="center"/>
        <w:rPr>
          <w:rFonts w:ascii="Times New Roman" w:eastAsia="Times New Roman" w:hAnsi="Times New Roman" w:cs="Times New Roman"/>
          <w:color w:val="000000"/>
          <w:sz w:val="28"/>
          <w:szCs w:val="28"/>
          <w:lang w:eastAsia="uk-UA"/>
        </w:rPr>
      </w:pPr>
      <w:r w:rsidRPr="00A856CF">
        <w:rPr>
          <w:rFonts w:ascii="Times New Roman" w:eastAsia="Times New Roman" w:hAnsi="Times New Roman" w:cs="Times New Roman"/>
          <w:color w:val="000000"/>
          <w:sz w:val="28"/>
          <w:szCs w:val="28"/>
          <w:lang w:eastAsia="uk-UA"/>
        </w:rPr>
        <w:t>Рис. 2.1. Стать опитаних респондентів*</w:t>
      </w:r>
    </w:p>
    <w:p w14:paraId="2228BA94" w14:textId="77777777" w:rsidR="004439DD" w:rsidRPr="00A1353A" w:rsidRDefault="004439DD" w:rsidP="004439DD">
      <w:pPr>
        <w:widowControl w:val="0"/>
        <w:spacing w:after="0" w:line="240" w:lineRule="auto"/>
        <w:jc w:val="center"/>
        <w:rPr>
          <w:rFonts w:ascii="Times New Roman" w:hAnsi="Times New Roman"/>
          <w:i/>
          <w:sz w:val="24"/>
          <w:szCs w:val="28"/>
        </w:rPr>
      </w:pPr>
      <w:r w:rsidRPr="00A1353A">
        <w:rPr>
          <w:rFonts w:ascii="Times New Roman" w:hAnsi="Times New Roman"/>
          <w:i/>
          <w:sz w:val="24"/>
          <w:szCs w:val="28"/>
        </w:rPr>
        <w:t>*Джерело: результати соціологічного опитування.</w:t>
      </w:r>
    </w:p>
    <w:p w14:paraId="0F8A91F7" w14:textId="77777777" w:rsidR="004439DD" w:rsidRPr="00A1353A" w:rsidRDefault="004439DD" w:rsidP="004439DD">
      <w:pPr>
        <w:shd w:val="clear" w:color="auto" w:fill="FFFFFF"/>
        <w:spacing w:after="0" w:line="360" w:lineRule="auto"/>
        <w:jc w:val="center"/>
        <w:rPr>
          <w:rFonts w:ascii="Times New Roman" w:eastAsia="Times New Roman" w:hAnsi="Times New Roman" w:cs="Times New Roman"/>
          <w:color w:val="000000"/>
          <w:sz w:val="28"/>
          <w:szCs w:val="28"/>
          <w:lang w:eastAsia="uk-UA"/>
        </w:rPr>
      </w:pPr>
    </w:p>
    <w:p w14:paraId="520E6E2C" w14:textId="77777777" w:rsidR="004439DD" w:rsidRPr="00A1353A" w:rsidRDefault="004439DD" w:rsidP="004439DD">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A1353A">
        <w:rPr>
          <w:rFonts w:ascii="Times New Roman" w:eastAsia="Times New Roman" w:hAnsi="Times New Roman" w:cs="Times New Roman"/>
          <w:color w:val="000000"/>
          <w:sz w:val="28"/>
          <w:szCs w:val="28"/>
          <w:lang w:eastAsia="uk-UA"/>
        </w:rPr>
        <w:t xml:space="preserve">В опитуванні найбільша кількість респондентів взяла участь віком від 18 до 25 років, а саме – 73,9 % від кількості опитаних (з них 60,6 % – жінки та 13,3 % – чоловіки), віком від 26 до 35 років – 19,4 % (з них 12,1 % – жінки та 7,3 % – </w:t>
      </w:r>
      <w:r w:rsidRPr="00A1353A">
        <w:rPr>
          <w:rFonts w:ascii="Times New Roman" w:eastAsia="Times New Roman" w:hAnsi="Times New Roman" w:cs="Times New Roman"/>
          <w:color w:val="000000"/>
          <w:sz w:val="28"/>
          <w:szCs w:val="28"/>
          <w:lang w:eastAsia="uk-UA"/>
        </w:rPr>
        <w:lastRenderedPageBreak/>
        <w:t>чоловіки) та віком від 36 до 45 років – тільки 6,7 % опитаних (з них 6,1 % – жінки та 0,6 % – чоловіки) (рис. 2.2). Респонденти віком 46-50 років та більше 50 років не взяли участь в опитуванні.</w:t>
      </w:r>
    </w:p>
    <w:p w14:paraId="0EA565BB" w14:textId="77777777" w:rsidR="004439DD" w:rsidRPr="00A1353A" w:rsidRDefault="004439DD" w:rsidP="004439DD">
      <w:pPr>
        <w:widowControl w:val="0"/>
        <w:spacing w:after="0" w:line="360" w:lineRule="auto"/>
        <w:jc w:val="center"/>
        <w:rPr>
          <w:rFonts w:ascii="Times New Roman" w:hAnsi="Times New Roman" w:cs="Times New Roman"/>
          <w:color w:val="000000" w:themeColor="text1"/>
          <w:sz w:val="28"/>
          <w:szCs w:val="28"/>
        </w:rPr>
      </w:pPr>
      <w:r w:rsidRPr="00A1353A">
        <w:rPr>
          <w:noProof/>
          <w:lang w:eastAsia="uk-UA"/>
        </w:rPr>
        <w:drawing>
          <wp:inline distT="0" distB="0" distL="0" distR="0" wp14:anchorId="6853E2A6" wp14:editId="752AE872">
            <wp:extent cx="5492510" cy="246697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15731" t="24654" r="29128" b="31295"/>
                    <a:stretch/>
                  </pic:blipFill>
                  <pic:spPr bwMode="auto">
                    <a:xfrm>
                      <a:off x="0" y="0"/>
                      <a:ext cx="5497073" cy="2469024"/>
                    </a:xfrm>
                    <a:prstGeom prst="rect">
                      <a:avLst/>
                    </a:prstGeom>
                    <a:ln>
                      <a:noFill/>
                    </a:ln>
                    <a:extLst>
                      <a:ext uri="{53640926-AAD7-44D8-BBD7-CCE9431645EC}">
                        <a14:shadowObscured xmlns:a14="http://schemas.microsoft.com/office/drawing/2010/main"/>
                      </a:ext>
                    </a:extLst>
                  </pic:spPr>
                </pic:pic>
              </a:graphicData>
            </a:graphic>
          </wp:inline>
        </w:drawing>
      </w:r>
    </w:p>
    <w:p w14:paraId="7A3C5EF1" w14:textId="77777777" w:rsidR="004439DD" w:rsidRPr="00A856CF" w:rsidRDefault="004439DD" w:rsidP="004439DD">
      <w:pPr>
        <w:widowControl w:val="0"/>
        <w:spacing w:after="0" w:line="360" w:lineRule="auto"/>
        <w:jc w:val="center"/>
        <w:rPr>
          <w:rFonts w:ascii="Times New Roman" w:hAnsi="Times New Roman" w:cs="Times New Roman"/>
          <w:color w:val="000000" w:themeColor="text1"/>
          <w:sz w:val="28"/>
          <w:szCs w:val="28"/>
        </w:rPr>
      </w:pPr>
      <w:r w:rsidRPr="00A856CF">
        <w:rPr>
          <w:rFonts w:ascii="Times New Roman" w:hAnsi="Times New Roman" w:cs="Times New Roman"/>
          <w:color w:val="000000" w:themeColor="text1"/>
          <w:sz w:val="28"/>
          <w:szCs w:val="28"/>
        </w:rPr>
        <w:t>Рис. 2.2. Вік респондентів*</w:t>
      </w:r>
    </w:p>
    <w:p w14:paraId="7913439A" w14:textId="77777777" w:rsidR="004439DD" w:rsidRPr="00A1353A" w:rsidRDefault="004439DD" w:rsidP="004439DD">
      <w:pPr>
        <w:widowControl w:val="0"/>
        <w:spacing w:after="0" w:line="240" w:lineRule="auto"/>
        <w:jc w:val="center"/>
        <w:rPr>
          <w:rFonts w:ascii="Times New Roman" w:hAnsi="Times New Roman"/>
          <w:i/>
          <w:sz w:val="24"/>
          <w:szCs w:val="28"/>
        </w:rPr>
      </w:pPr>
      <w:r w:rsidRPr="00A1353A">
        <w:rPr>
          <w:rFonts w:ascii="Times New Roman" w:hAnsi="Times New Roman"/>
          <w:i/>
          <w:sz w:val="24"/>
          <w:szCs w:val="28"/>
        </w:rPr>
        <w:t>*Джерело: результати соціологічного опитування</w:t>
      </w:r>
      <w:r>
        <w:rPr>
          <w:rFonts w:ascii="Times New Roman" w:hAnsi="Times New Roman"/>
          <w:i/>
          <w:sz w:val="24"/>
          <w:szCs w:val="28"/>
        </w:rPr>
        <w:t>.</w:t>
      </w:r>
    </w:p>
    <w:p w14:paraId="7315551E" w14:textId="77777777" w:rsidR="004439DD" w:rsidRPr="00A1353A" w:rsidRDefault="004439DD" w:rsidP="004439DD">
      <w:pPr>
        <w:widowControl w:val="0"/>
        <w:spacing w:after="0" w:line="360" w:lineRule="auto"/>
        <w:jc w:val="center"/>
        <w:rPr>
          <w:rFonts w:ascii="Times New Roman" w:hAnsi="Times New Roman" w:cs="Times New Roman"/>
          <w:b/>
          <w:color w:val="000000" w:themeColor="text1"/>
          <w:sz w:val="28"/>
          <w:szCs w:val="28"/>
        </w:rPr>
      </w:pPr>
    </w:p>
    <w:p w14:paraId="146F4894" w14:textId="0CCCDBE5" w:rsidR="004439DD" w:rsidRPr="00A1353A" w:rsidRDefault="004439DD" w:rsidP="004439DD">
      <w:pPr>
        <w:widowControl w:val="0"/>
        <w:spacing w:after="0" w:line="360" w:lineRule="auto"/>
        <w:ind w:firstLine="709"/>
        <w:jc w:val="both"/>
        <w:rPr>
          <w:rFonts w:ascii="Times New Roman" w:hAnsi="Times New Roman" w:cs="Times New Roman"/>
          <w:color w:val="000000" w:themeColor="text1"/>
          <w:sz w:val="28"/>
          <w:szCs w:val="28"/>
        </w:rPr>
      </w:pPr>
      <w:r w:rsidRPr="00A1353A">
        <w:rPr>
          <w:rFonts w:ascii="Times New Roman" w:hAnsi="Times New Roman" w:cs="Times New Roman"/>
          <w:color w:val="000000" w:themeColor="text1"/>
          <w:sz w:val="28"/>
          <w:szCs w:val="28"/>
        </w:rPr>
        <w:t xml:space="preserve">Більшість опитаних респондентів, а саме 53,3 % є </w:t>
      </w:r>
      <w:r w:rsidR="00A856CF">
        <w:rPr>
          <w:rFonts w:ascii="Times New Roman" w:hAnsi="Times New Roman" w:cs="Times New Roman"/>
          <w:color w:val="000000" w:themeColor="text1"/>
          <w:sz w:val="28"/>
          <w:szCs w:val="28"/>
        </w:rPr>
        <w:t>молодого віку</w:t>
      </w:r>
      <w:r w:rsidRPr="00A1353A">
        <w:rPr>
          <w:rFonts w:ascii="Times New Roman" w:hAnsi="Times New Roman" w:cs="Times New Roman"/>
          <w:color w:val="000000" w:themeColor="text1"/>
          <w:sz w:val="28"/>
          <w:szCs w:val="28"/>
        </w:rPr>
        <w:t>, 19,4 % – працюють в приватній фірмі, 17,6 % – працюють на державній роботі, 3 % – тимчасово не працюють, решта опитаних – в декретній відпустці, військові чи поєднують декілька видів діяльності.</w:t>
      </w:r>
    </w:p>
    <w:p w14:paraId="0C3FFFCE" w14:textId="77777777" w:rsidR="004439DD" w:rsidRPr="00A1353A" w:rsidRDefault="004439DD" w:rsidP="004439DD">
      <w:pPr>
        <w:widowControl w:val="0"/>
        <w:spacing w:after="0" w:line="360" w:lineRule="auto"/>
        <w:ind w:firstLine="709"/>
        <w:jc w:val="both"/>
        <w:rPr>
          <w:rFonts w:ascii="Times New Roman" w:hAnsi="Times New Roman" w:cs="Times New Roman"/>
          <w:color w:val="000000" w:themeColor="text1"/>
          <w:sz w:val="28"/>
          <w:szCs w:val="28"/>
        </w:rPr>
      </w:pPr>
      <w:r w:rsidRPr="00A1353A">
        <w:rPr>
          <w:rFonts w:ascii="Times New Roman" w:hAnsi="Times New Roman" w:cs="Times New Roman"/>
          <w:color w:val="000000" w:themeColor="text1"/>
          <w:sz w:val="28"/>
          <w:szCs w:val="28"/>
        </w:rPr>
        <w:t>Термін «мотивація» різні люди, зокрема враховуючи людей різного віку, розуміють по-різному. На запитання «Що Ви розумієте під поняттям «мотивація»?» ми отримали цікаві відповіді. Наведемо деяких із них у табл. 2.1.</w:t>
      </w:r>
    </w:p>
    <w:p w14:paraId="0E45317E" w14:textId="77777777" w:rsidR="004439DD" w:rsidRPr="00A856CF" w:rsidRDefault="004439DD" w:rsidP="004439DD">
      <w:pPr>
        <w:widowControl w:val="0"/>
        <w:spacing w:after="0" w:line="360" w:lineRule="auto"/>
        <w:ind w:firstLine="709"/>
        <w:jc w:val="right"/>
        <w:rPr>
          <w:rFonts w:ascii="Times New Roman" w:hAnsi="Times New Roman" w:cs="Times New Roman"/>
          <w:color w:val="000000" w:themeColor="text1"/>
          <w:sz w:val="28"/>
          <w:szCs w:val="28"/>
        </w:rPr>
      </w:pPr>
      <w:r w:rsidRPr="00A856CF">
        <w:rPr>
          <w:rFonts w:ascii="Times New Roman" w:hAnsi="Times New Roman" w:cs="Times New Roman"/>
          <w:color w:val="000000" w:themeColor="text1"/>
          <w:sz w:val="28"/>
          <w:szCs w:val="28"/>
        </w:rPr>
        <w:t>Таблиця 2.1</w:t>
      </w:r>
    </w:p>
    <w:p w14:paraId="0F887655" w14:textId="77777777" w:rsidR="004439DD" w:rsidRPr="00A856CF" w:rsidRDefault="004439DD" w:rsidP="004439DD">
      <w:pPr>
        <w:widowControl w:val="0"/>
        <w:spacing w:after="0" w:line="360" w:lineRule="auto"/>
        <w:jc w:val="center"/>
        <w:rPr>
          <w:rFonts w:ascii="Times New Roman" w:hAnsi="Times New Roman" w:cs="Times New Roman"/>
          <w:color w:val="000000" w:themeColor="text1"/>
          <w:sz w:val="28"/>
          <w:szCs w:val="28"/>
        </w:rPr>
      </w:pPr>
      <w:r w:rsidRPr="00A856CF">
        <w:rPr>
          <w:rFonts w:ascii="Times New Roman" w:hAnsi="Times New Roman" w:cs="Times New Roman"/>
          <w:color w:val="000000" w:themeColor="text1"/>
          <w:sz w:val="28"/>
          <w:szCs w:val="28"/>
        </w:rPr>
        <w:t>Розуміння поняття «мотивація» опитаними респондентами*</w:t>
      </w:r>
    </w:p>
    <w:tbl>
      <w:tblPr>
        <w:tblStyle w:val="aa"/>
        <w:tblW w:w="0" w:type="auto"/>
        <w:tblLook w:val="04A0" w:firstRow="1" w:lastRow="0" w:firstColumn="1" w:lastColumn="0" w:noHBand="0" w:noVBand="1"/>
      </w:tblPr>
      <w:tblGrid>
        <w:gridCol w:w="2195"/>
        <w:gridCol w:w="18"/>
        <w:gridCol w:w="7415"/>
      </w:tblGrid>
      <w:tr w:rsidR="004439DD" w:rsidRPr="00A1353A" w14:paraId="1F3D1D32" w14:textId="77777777" w:rsidTr="00A856CF">
        <w:tc>
          <w:tcPr>
            <w:tcW w:w="2213" w:type="dxa"/>
            <w:gridSpan w:val="2"/>
          </w:tcPr>
          <w:p w14:paraId="01306044" w14:textId="77777777" w:rsidR="004439DD" w:rsidRPr="00A1353A" w:rsidRDefault="004439DD" w:rsidP="003F3484">
            <w:pPr>
              <w:widowControl w:val="0"/>
              <w:spacing w:line="276" w:lineRule="auto"/>
              <w:jc w:val="center"/>
              <w:rPr>
                <w:rFonts w:ascii="Times New Roman" w:hAnsi="Times New Roman" w:cs="Times New Roman"/>
                <w:b/>
                <w:color w:val="000000" w:themeColor="text1"/>
                <w:sz w:val="24"/>
                <w:szCs w:val="28"/>
              </w:rPr>
            </w:pPr>
            <w:r w:rsidRPr="00A1353A">
              <w:rPr>
                <w:rFonts w:ascii="Times New Roman" w:hAnsi="Times New Roman" w:cs="Times New Roman"/>
                <w:b/>
                <w:color w:val="000000" w:themeColor="text1"/>
                <w:sz w:val="24"/>
                <w:szCs w:val="28"/>
              </w:rPr>
              <w:t>Вік респондентів</w:t>
            </w:r>
          </w:p>
        </w:tc>
        <w:tc>
          <w:tcPr>
            <w:tcW w:w="7415" w:type="dxa"/>
          </w:tcPr>
          <w:p w14:paraId="37E9CBD3" w14:textId="77777777" w:rsidR="004439DD" w:rsidRPr="00A1353A" w:rsidRDefault="004439DD" w:rsidP="003F3484">
            <w:pPr>
              <w:widowControl w:val="0"/>
              <w:spacing w:line="276" w:lineRule="auto"/>
              <w:jc w:val="center"/>
              <w:rPr>
                <w:rFonts w:ascii="Times New Roman" w:hAnsi="Times New Roman" w:cs="Times New Roman"/>
                <w:b/>
                <w:color w:val="000000" w:themeColor="text1"/>
                <w:sz w:val="24"/>
                <w:szCs w:val="28"/>
              </w:rPr>
            </w:pPr>
            <w:r w:rsidRPr="00A1353A">
              <w:rPr>
                <w:rFonts w:ascii="Times New Roman" w:hAnsi="Times New Roman" w:cs="Times New Roman"/>
                <w:b/>
                <w:color w:val="000000" w:themeColor="text1"/>
                <w:sz w:val="24"/>
                <w:szCs w:val="28"/>
              </w:rPr>
              <w:t>Трактування поняття «мотивація»</w:t>
            </w:r>
          </w:p>
        </w:tc>
      </w:tr>
      <w:tr w:rsidR="004439DD" w:rsidRPr="00A1353A" w14:paraId="4D071329" w14:textId="77777777" w:rsidTr="00A856CF">
        <w:tc>
          <w:tcPr>
            <w:tcW w:w="2213" w:type="dxa"/>
            <w:gridSpan w:val="2"/>
          </w:tcPr>
          <w:p w14:paraId="0695C74E" w14:textId="77777777" w:rsidR="004439DD" w:rsidRPr="00A1353A" w:rsidRDefault="004439DD" w:rsidP="003F3484">
            <w:pPr>
              <w:widowControl w:val="0"/>
              <w:spacing w:line="276" w:lineRule="auto"/>
              <w:jc w:val="center"/>
              <w:rPr>
                <w:rFonts w:ascii="Times New Roman" w:hAnsi="Times New Roman" w:cs="Times New Roman"/>
                <w:color w:val="000000" w:themeColor="text1"/>
                <w:sz w:val="24"/>
                <w:szCs w:val="28"/>
              </w:rPr>
            </w:pPr>
            <w:r w:rsidRPr="00A1353A">
              <w:rPr>
                <w:rFonts w:ascii="Times New Roman" w:hAnsi="Times New Roman" w:cs="Times New Roman"/>
                <w:color w:val="000000" w:themeColor="text1"/>
                <w:sz w:val="24"/>
                <w:szCs w:val="28"/>
              </w:rPr>
              <w:t>1</w:t>
            </w:r>
          </w:p>
        </w:tc>
        <w:tc>
          <w:tcPr>
            <w:tcW w:w="7415" w:type="dxa"/>
          </w:tcPr>
          <w:p w14:paraId="3B0BC165" w14:textId="77777777" w:rsidR="004439DD" w:rsidRPr="00A1353A" w:rsidRDefault="004439DD" w:rsidP="003F3484">
            <w:pPr>
              <w:widowControl w:val="0"/>
              <w:spacing w:line="276" w:lineRule="auto"/>
              <w:jc w:val="center"/>
              <w:rPr>
                <w:rFonts w:ascii="Times New Roman" w:hAnsi="Times New Roman" w:cs="Times New Roman"/>
                <w:color w:val="000000" w:themeColor="text1"/>
                <w:sz w:val="24"/>
                <w:szCs w:val="28"/>
              </w:rPr>
            </w:pPr>
            <w:r w:rsidRPr="00A1353A">
              <w:rPr>
                <w:rFonts w:ascii="Times New Roman" w:hAnsi="Times New Roman" w:cs="Times New Roman"/>
                <w:color w:val="000000" w:themeColor="text1"/>
                <w:sz w:val="24"/>
                <w:szCs w:val="28"/>
              </w:rPr>
              <w:t>2</w:t>
            </w:r>
          </w:p>
        </w:tc>
      </w:tr>
      <w:tr w:rsidR="004439DD" w:rsidRPr="00A1353A" w14:paraId="36045A06" w14:textId="77777777" w:rsidTr="00A856CF">
        <w:tc>
          <w:tcPr>
            <w:tcW w:w="2213" w:type="dxa"/>
            <w:gridSpan w:val="2"/>
            <w:vMerge w:val="restart"/>
            <w:vAlign w:val="center"/>
          </w:tcPr>
          <w:p w14:paraId="34B1C9C8" w14:textId="77777777" w:rsidR="00A856CF" w:rsidRDefault="00A856CF" w:rsidP="003F3484">
            <w:pPr>
              <w:widowControl w:val="0"/>
              <w:spacing w:line="276" w:lineRule="auto"/>
              <w:jc w:val="center"/>
              <w:rPr>
                <w:rFonts w:ascii="Times New Roman" w:hAnsi="Times New Roman" w:cs="Times New Roman"/>
                <w:color w:val="000000" w:themeColor="text1"/>
                <w:sz w:val="24"/>
                <w:szCs w:val="28"/>
              </w:rPr>
            </w:pPr>
          </w:p>
          <w:p w14:paraId="2396C211" w14:textId="77777777" w:rsidR="00A856CF" w:rsidRDefault="00A856CF" w:rsidP="003F3484">
            <w:pPr>
              <w:widowControl w:val="0"/>
              <w:spacing w:line="276" w:lineRule="auto"/>
              <w:jc w:val="center"/>
              <w:rPr>
                <w:rFonts w:ascii="Times New Roman" w:hAnsi="Times New Roman" w:cs="Times New Roman"/>
                <w:color w:val="000000" w:themeColor="text1"/>
                <w:sz w:val="24"/>
                <w:szCs w:val="28"/>
              </w:rPr>
            </w:pPr>
          </w:p>
          <w:p w14:paraId="2376F313" w14:textId="77777777" w:rsidR="004439DD" w:rsidRPr="00A1353A" w:rsidRDefault="004439DD" w:rsidP="003F3484">
            <w:pPr>
              <w:widowControl w:val="0"/>
              <w:spacing w:line="276" w:lineRule="auto"/>
              <w:jc w:val="center"/>
              <w:rPr>
                <w:rFonts w:ascii="Times New Roman" w:hAnsi="Times New Roman" w:cs="Times New Roman"/>
                <w:color w:val="000000" w:themeColor="text1"/>
                <w:sz w:val="24"/>
                <w:szCs w:val="28"/>
              </w:rPr>
            </w:pPr>
            <w:r w:rsidRPr="00A1353A">
              <w:rPr>
                <w:rFonts w:ascii="Times New Roman" w:hAnsi="Times New Roman" w:cs="Times New Roman"/>
                <w:color w:val="000000" w:themeColor="text1"/>
                <w:sz w:val="24"/>
                <w:szCs w:val="28"/>
              </w:rPr>
              <w:t>18-25 років</w:t>
            </w:r>
          </w:p>
        </w:tc>
        <w:tc>
          <w:tcPr>
            <w:tcW w:w="7415" w:type="dxa"/>
          </w:tcPr>
          <w:p w14:paraId="2557D7F3" w14:textId="77777777" w:rsidR="004439DD" w:rsidRPr="00A1353A" w:rsidRDefault="004439DD" w:rsidP="003F3484">
            <w:pPr>
              <w:widowControl w:val="0"/>
              <w:spacing w:line="276" w:lineRule="auto"/>
              <w:jc w:val="both"/>
              <w:rPr>
                <w:rFonts w:ascii="Times New Roman" w:hAnsi="Times New Roman" w:cs="Times New Roman"/>
                <w:color w:val="000000" w:themeColor="text1"/>
                <w:sz w:val="24"/>
                <w:szCs w:val="28"/>
              </w:rPr>
            </w:pPr>
            <w:r w:rsidRPr="00A1353A">
              <w:rPr>
                <w:rFonts w:ascii="Times New Roman" w:hAnsi="Times New Roman" w:cs="Times New Roman"/>
                <w:color w:val="000000" w:themeColor="text1"/>
                <w:sz w:val="24"/>
                <w:szCs w:val="28"/>
              </w:rPr>
              <w:t>Мотивація – це натхнення.</w:t>
            </w:r>
          </w:p>
        </w:tc>
      </w:tr>
      <w:tr w:rsidR="004439DD" w:rsidRPr="00A1353A" w14:paraId="3C073966" w14:textId="77777777" w:rsidTr="00A856CF">
        <w:tc>
          <w:tcPr>
            <w:tcW w:w="2213" w:type="dxa"/>
            <w:gridSpan w:val="2"/>
            <w:vMerge/>
            <w:vAlign w:val="center"/>
          </w:tcPr>
          <w:p w14:paraId="5FFE5C5D" w14:textId="77777777" w:rsidR="004439DD" w:rsidRPr="00A1353A" w:rsidRDefault="004439DD" w:rsidP="003F3484">
            <w:pPr>
              <w:widowControl w:val="0"/>
              <w:spacing w:line="276" w:lineRule="auto"/>
              <w:jc w:val="center"/>
              <w:rPr>
                <w:rFonts w:ascii="Times New Roman" w:hAnsi="Times New Roman" w:cs="Times New Roman"/>
                <w:color w:val="000000" w:themeColor="text1"/>
                <w:sz w:val="24"/>
                <w:szCs w:val="28"/>
              </w:rPr>
            </w:pPr>
          </w:p>
        </w:tc>
        <w:tc>
          <w:tcPr>
            <w:tcW w:w="7415" w:type="dxa"/>
          </w:tcPr>
          <w:p w14:paraId="3C2A40DD" w14:textId="77777777" w:rsidR="004439DD" w:rsidRPr="00A1353A" w:rsidRDefault="004439DD" w:rsidP="003F3484">
            <w:pPr>
              <w:widowControl w:val="0"/>
              <w:spacing w:line="276" w:lineRule="auto"/>
              <w:jc w:val="both"/>
              <w:rPr>
                <w:rFonts w:ascii="Times New Roman" w:hAnsi="Times New Roman" w:cs="Times New Roman"/>
                <w:color w:val="000000" w:themeColor="text1"/>
                <w:sz w:val="24"/>
                <w:szCs w:val="28"/>
              </w:rPr>
            </w:pPr>
            <w:r w:rsidRPr="00A1353A">
              <w:rPr>
                <w:rFonts w:ascii="Times New Roman" w:hAnsi="Times New Roman" w:cs="Times New Roman"/>
                <w:color w:val="000000" w:themeColor="text1"/>
                <w:sz w:val="24"/>
                <w:szCs w:val="28"/>
              </w:rPr>
              <w:t>Мотивація – це спонукання до дії.</w:t>
            </w:r>
          </w:p>
        </w:tc>
      </w:tr>
      <w:tr w:rsidR="004439DD" w:rsidRPr="00A1353A" w14:paraId="209BA7D3" w14:textId="77777777" w:rsidTr="00A856CF">
        <w:tc>
          <w:tcPr>
            <w:tcW w:w="2213" w:type="dxa"/>
            <w:gridSpan w:val="2"/>
            <w:vMerge/>
            <w:vAlign w:val="center"/>
          </w:tcPr>
          <w:p w14:paraId="7C31D318" w14:textId="77777777" w:rsidR="004439DD" w:rsidRPr="00A1353A" w:rsidRDefault="004439DD" w:rsidP="003F3484">
            <w:pPr>
              <w:widowControl w:val="0"/>
              <w:spacing w:line="276" w:lineRule="auto"/>
              <w:jc w:val="center"/>
              <w:rPr>
                <w:rFonts w:ascii="Times New Roman" w:hAnsi="Times New Roman" w:cs="Times New Roman"/>
                <w:color w:val="000000" w:themeColor="text1"/>
                <w:sz w:val="24"/>
                <w:szCs w:val="28"/>
              </w:rPr>
            </w:pPr>
          </w:p>
        </w:tc>
        <w:tc>
          <w:tcPr>
            <w:tcW w:w="7415" w:type="dxa"/>
          </w:tcPr>
          <w:p w14:paraId="1E7C4624" w14:textId="77777777" w:rsidR="004439DD" w:rsidRPr="00A1353A" w:rsidRDefault="004439DD" w:rsidP="003F3484">
            <w:pPr>
              <w:widowControl w:val="0"/>
              <w:spacing w:line="276" w:lineRule="auto"/>
              <w:jc w:val="both"/>
              <w:rPr>
                <w:rFonts w:ascii="Times New Roman" w:hAnsi="Times New Roman" w:cs="Times New Roman"/>
                <w:color w:val="000000" w:themeColor="text1"/>
                <w:sz w:val="24"/>
                <w:szCs w:val="28"/>
              </w:rPr>
            </w:pPr>
            <w:r w:rsidRPr="00A1353A">
              <w:rPr>
                <w:rFonts w:ascii="Times New Roman" w:hAnsi="Times New Roman" w:cs="Times New Roman"/>
                <w:color w:val="000000" w:themeColor="text1"/>
                <w:sz w:val="24"/>
                <w:szCs w:val="28"/>
              </w:rPr>
              <w:t xml:space="preserve">Мотивація – це </w:t>
            </w:r>
            <w:r>
              <w:rPr>
                <w:rFonts w:ascii="Times New Roman" w:hAnsi="Times New Roman" w:cs="Times New Roman"/>
                <w:color w:val="000000" w:themeColor="text1"/>
                <w:sz w:val="24"/>
                <w:szCs w:val="28"/>
              </w:rPr>
              <w:t xml:space="preserve">те, </w:t>
            </w:r>
            <w:r w:rsidRPr="00A1353A">
              <w:rPr>
                <w:rFonts w:ascii="Times New Roman" w:hAnsi="Times New Roman" w:cs="Times New Roman"/>
                <w:color w:val="000000" w:themeColor="text1"/>
                <w:sz w:val="24"/>
                <w:szCs w:val="28"/>
              </w:rPr>
              <w:t>що допомагає нам досягати своїх цілей.</w:t>
            </w:r>
          </w:p>
        </w:tc>
      </w:tr>
      <w:tr w:rsidR="004439DD" w:rsidRPr="00A1353A" w14:paraId="41BAE667" w14:textId="77777777" w:rsidTr="00A856CF">
        <w:tc>
          <w:tcPr>
            <w:tcW w:w="2213" w:type="dxa"/>
            <w:gridSpan w:val="2"/>
            <w:vMerge/>
            <w:vAlign w:val="center"/>
          </w:tcPr>
          <w:p w14:paraId="0E820DD7" w14:textId="77777777" w:rsidR="004439DD" w:rsidRPr="00A1353A" w:rsidRDefault="004439DD" w:rsidP="003F3484">
            <w:pPr>
              <w:widowControl w:val="0"/>
              <w:spacing w:line="276" w:lineRule="auto"/>
              <w:jc w:val="center"/>
              <w:rPr>
                <w:rFonts w:ascii="Times New Roman" w:hAnsi="Times New Roman" w:cs="Times New Roman"/>
                <w:color w:val="000000" w:themeColor="text1"/>
                <w:sz w:val="24"/>
                <w:szCs w:val="28"/>
              </w:rPr>
            </w:pPr>
          </w:p>
        </w:tc>
        <w:tc>
          <w:tcPr>
            <w:tcW w:w="7415" w:type="dxa"/>
          </w:tcPr>
          <w:p w14:paraId="2E59AFD2" w14:textId="77777777" w:rsidR="004439DD" w:rsidRPr="00A1353A" w:rsidRDefault="004439DD" w:rsidP="003F3484">
            <w:pPr>
              <w:widowControl w:val="0"/>
              <w:spacing w:line="276" w:lineRule="auto"/>
              <w:jc w:val="both"/>
              <w:rPr>
                <w:rFonts w:ascii="Times New Roman" w:hAnsi="Times New Roman" w:cs="Times New Roman"/>
                <w:color w:val="000000" w:themeColor="text1"/>
                <w:sz w:val="24"/>
                <w:szCs w:val="28"/>
              </w:rPr>
            </w:pPr>
            <w:r w:rsidRPr="00A1353A">
              <w:rPr>
                <w:rFonts w:ascii="Times New Roman" w:hAnsi="Times New Roman" w:cs="Times New Roman"/>
                <w:color w:val="000000" w:themeColor="text1"/>
                <w:sz w:val="24"/>
                <w:szCs w:val="28"/>
              </w:rPr>
              <w:t>Мотивація – це внутрішня суперсила, з якою ми підкорюємо вершини.</w:t>
            </w:r>
          </w:p>
        </w:tc>
      </w:tr>
      <w:tr w:rsidR="004439DD" w:rsidRPr="00A1353A" w14:paraId="4019D0B1" w14:textId="77777777" w:rsidTr="00A856CF">
        <w:tc>
          <w:tcPr>
            <w:tcW w:w="2213" w:type="dxa"/>
            <w:gridSpan w:val="2"/>
            <w:vMerge/>
            <w:vAlign w:val="center"/>
          </w:tcPr>
          <w:p w14:paraId="3A25D276" w14:textId="77777777" w:rsidR="004439DD" w:rsidRPr="00A1353A" w:rsidRDefault="004439DD" w:rsidP="003F3484">
            <w:pPr>
              <w:widowControl w:val="0"/>
              <w:spacing w:line="276" w:lineRule="auto"/>
              <w:jc w:val="center"/>
              <w:rPr>
                <w:rFonts w:ascii="Times New Roman" w:hAnsi="Times New Roman" w:cs="Times New Roman"/>
                <w:color w:val="000000" w:themeColor="text1"/>
                <w:sz w:val="24"/>
                <w:szCs w:val="28"/>
              </w:rPr>
            </w:pPr>
          </w:p>
        </w:tc>
        <w:tc>
          <w:tcPr>
            <w:tcW w:w="7415" w:type="dxa"/>
          </w:tcPr>
          <w:p w14:paraId="5807D8ED" w14:textId="77777777" w:rsidR="004439DD" w:rsidRPr="00A1353A" w:rsidRDefault="004439DD" w:rsidP="003F3484">
            <w:pPr>
              <w:widowControl w:val="0"/>
              <w:spacing w:line="276" w:lineRule="auto"/>
              <w:jc w:val="both"/>
              <w:rPr>
                <w:rFonts w:ascii="Times New Roman" w:hAnsi="Times New Roman" w:cs="Times New Roman"/>
                <w:color w:val="000000" w:themeColor="text1"/>
                <w:sz w:val="24"/>
                <w:szCs w:val="28"/>
              </w:rPr>
            </w:pPr>
            <w:r w:rsidRPr="00A1353A">
              <w:rPr>
                <w:rFonts w:ascii="Times New Roman" w:hAnsi="Times New Roman" w:cs="Times New Roman"/>
                <w:color w:val="000000" w:themeColor="text1"/>
                <w:sz w:val="24"/>
                <w:szCs w:val="28"/>
              </w:rPr>
              <w:t>Мотивація – це те, що підштовхує нас на вчинки, вдосконалюватися та ставати кращими.</w:t>
            </w:r>
          </w:p>
        </w:tc>
      </w:tr>
      <w:tr w:rsidR="004439DD" w:rsidRPr="00A1353A" w14:paraId="73C3FB17" w14:textId="77777777" w:rsidTr="00A856CF">
        <w:tc>
          <w:tcPr>
            <w:tcW w:w="2213" w:type="dxa"/>
            <w:gridSpan w:val="2"/>
            <w:vMerge/>
            <w:vAlign w:val="center"/>
          </w:tcPr>
          <w:p w14:paraId="3967F2EA" w14:textId="77777777" w:rsidR="004439DD" w:rsidRPr="00A1353A" w:rsidRDefault="004439DD" w:rsidP="003F3484">
            <w:pPr>
              <w:widowControl w:val="0"/>
              <w:spacing w:line="276" w:lineRule="auto"/>
              <w:jc w:val="center"/>
              <w:rPr>
                <w:rFonts w:ascii="Times New Roman" w:hAnsi="Times New Roman" w:cs="Times New Roman"/>
                <w:color w:val="000000" w:themeColor="text1"/>
                <w:sz w:val="24"/>
                <w:szCs w:val="28"/>
              </w:rPr>
            </w:pPr>
          </w:p>
        </w:tc>
        <w:tc>
          <w:tcPr>
            <w:tcW w:w="7415" w:type="dxa"/>
          </w:tcPr>
          <w:p w14:paraId="63DEC1F7" w14:textId="54E7ACCA" w:rsidR="004439DD" w:rsidRPr="00A1353A" w:rsidRDefault="004439DD" w:rsidP="003F3484">
            <w:pPr>
              <w:widowControl w:val="0"/>
              <w:spacing w:line="276" w:lineRule="auto"/>
              <w:jc w:val="both"/>
              <w:rPr>
                <w:rFonts w:ascii="Times New Roman" w:hAnsi="Times New Roman" w:cs="Times New Roman"/>
                <w:color w:val="000000" w:themeColor="text1"/>
                <w:sz w:val="24"/>
                <w:szCs w:val="28"/>
              </w:rPr>
            </w:pPr>
            <w:r w:rsidRPr="00A1353A">
              <w:rPr>
                <w:rFonts w:ascii="Times New Roman" w:hAnsi="Times New Roman" w:cs="Times New Roman"/>
                <w:color w:val="000000"/>
                <w:sz w:val="24"/>
                <w:szCs w:val="20"/>
                <w:shd w:val="clear" w:color="auto" w:fill="FFFFFF"/>
              </w:rPr>
              <w:t xml:space="preserve">Мотивація – це відповідні заходи стимулювання </w:t>
            </w:r>
            <w:r w:rsidR="00A856CF">
              <w:rPr>
                <w:rFonts w:ascii="Times New Roman" w:hAnsi="Times New Roman" w:cs="Times New Roman"/>
                <w:color w:val="000000"/>
                <w:sz w:val="24"/>
                <w:szCs w:val="20"/>
                <w:shd w:val="clear" w:color="auto" w:fill="FFFFFF"/>
              </w:rPr>
              <w:t xml:space="preserve">фахівців </w:t>
            </w:r>
            <w:r w:rsidRPr="00A1353A">
              <w:rPr>
                <w:rFonts w:ascii="Times New Roman" w:hAnsi="Times New Roman" w:cs="Times New Roman"/>
                <w:color w:val="000000"/>
                <w:sz w:val="24"/>
                <w:szCs w:val="20"/>
                <w:shd w:val="clear" w:color="auto" w:fill="FFFFFF"/>
              </w:rPr>
              <w:t>або пропозиції</w:t>
            </w:r>
            <w:r>
              <w:rPr>
                <w:rFonts w:ascii="Times New Roman" w:hAnsi="Times New Roman" w:cs="Times New Roman"/>
                <w:color w:val="000000"/>
                <w:sz w:val="24"/>
                <w:szCs w:val="20"/>
                <w:shd w:val="clear" w:color="auto" w:fill="FFFFFF"/>
              </w:rPr>
              <w:t>,</w:t>
            </w:r>
            <w:r w:rsidRPr="00A1353A">
              <w:rPr>
                <w:rFonts w:ascii="Times New Roman" w:hAnsi="Times New Roman" w:cs="Times New Roman"/>
                <w:color w:val="000000"/>
                <w:sz w:val="24"/>
                <w:szCs w:val="20"/>
                <w:shd w:val="clear" w:color="auto" w:fill="FFFFFF"/>
              </w:rPr>
              <w:t xml:space="preserve"> які надаються працівнику аби той працював краще і </w:t>
            </w:r>
            <w:r w:rsidRPr="00A1353A">
              <w:rPr>
                <w:rFonts w:ascii="Times New Roman" w:hAnsi="Times New Roman" w:cs="Times New Roman"/>
                <w:color w:val="000000"/>
                <w:sz w:val="24"/>
                <w:szCs w:val="20"/>
                <w:shd w:val="clear" w:color="auto" w:fill="FFFFFF"/>
              </w:rPr>
              <w:lastRenderedPageBreak/>
              <w:t>відповідно отримував винагороду</w:t>
            </w:r>
          </w:p>
        </w:tc>
      </w:tr>
      <w:tr w:rsidR="00A856CF" w:rsidRPr="00A1353A" w14:paraId="23CE196A" w14:textId="77777777" w:rsidTr="00A856CF">
        <w:tc>
          <w:tcPr>
            <w:tcW w:w="2213" w:type="dxa"/>
            <w:gridSpan w:val="2"/>
            <w:vMerge/>
            <w:vAlign w:val="center"/>
          </w:tcPr>
          <w:p w14:paraId="765C8B3B" w14:textId="77777777" w:rsidR="00A856CF" w:rsidRPr="00A1353A" w:rsidRDefault="00A856CF" w:rsidP="003F3484">
            <w:pPr>
              <w:widowControl w:val="0"/>
              <w:jc w:val="center"/>
              <w:rPr>
                <w:rFonts w:ascii="Times New Roman" w:hAnsi="Times New Roman" w:cs="Times New Roman"/>
                <w:color w:val="000000" w:themeColor="text1"/>
                <w:sz w:val="24"/>
                <w:szCs w:val="28"/>
              </w:rPr>
            </w:pPr>
          </w:p>
        </w:tc>
        <w:tc>
          <w:tcPr>
            <w:tcW w:w="7415" w:type="dxa"/>
          </w:tcPr>
          <w:p w14:paraId="57564627" w14:textId="77777777" w:rsidR="00A856CF" w:rsidRPr="00A1353A" w:rsidRDefault="00A856CF" w:rsidP="003F3484">
            <w:pPr>
              <w:widowControl w:val="0"/>
              <w:jc w:val="both"/>
              <w:rPr>
                <w:rFonts w:ascii="Times New Roman" w:hAnsi="Times New Roman" w:cs="Times New Roman"/>
                <w:color w:val="000000"/>
                <w:sz w:val="24"/>
                <w:szCs w:val="20"/>
                <w:shd w:val="clear" w:color="auto" w:fill="FFFFFF"/>
              </w:rPr>
            </w:pPr>
          </w:p>
        </w:tc>
      </w:tr>
      <w:tr w:rsidR="004439DD" w:rsidRPr="00A1353A" w14:paraId="2A3241BE" w14:textId="77777777" w:rsidTr="00A856CF">
        <w:tc>
          <w:tcPr>
            <w:tcW w:w="2213" w:type="dxa"/>
            <w:gridSpan w:val="2"/>
            <w:vMerge/>
            <w:vAlign w:val="center"/>
          </w:tcPr>
          <w:p w14:paraId="4084A3CE" w14:textId="77777777" w:rsidR="004439DD" w:rsidRPr="00A1353A" w:rsidRDefault="004439DD" w:rsidP="003F3484">
            <w:pPr>
              <w:widowControl w:val="0"/>
              <w:spacing w:line="276" w:lineRule="auto"/>
              <w:jc w:val="center"/>
              <w:rPr>
                <w:rFonts w:ascii="Times New Roman" w:hAnsi="Times New Roman" w:cs="Times New Roman"/>
                <w:color w:val="000000" w:themeColor="text1"/>
                <w:sz w:val="24"/>
                <w:szCs w:val="28"/>
              </w:rPr>
            </w:pPr>
          </w:p>
        </w:tc>
        <w:tc>
          <w:tcPr>
            <w:tcW w:w="7415" w:type="dxa"/>
          </w:tcPr>
          <w:p w14:paraId="3B8CF8D1" w14:textId="6ADF2CFC" w:rsidR="004439DD" w:rsidRPr="00A1353A" w:rsidRDefault="004439DD" w:rsidP="003F3484">
            <w:pPr>
              <w:widowControl w:val="0"/>
              <w:spacing w:line="276" w:lineRule="auto"/>
              <w:jc w:val="both"/>
              <w:rPr>
                <w:rFonts w:ascii="Times New Roman" w:hAnsi="Times New Roman" w:cs="Times New Roman"/>
                <w:color w:val="000000"/>
                <w:sz w:val="24"/>
                <w:szCs w:val="20"/>
                <w:shd w:val="clear" w:color="auto" w:fill="FFFFFF"/>
              </w:rPr>
            </w:pPr>
            <w:r w:rsidRPr="00A1353A">
              <w:rPr>
                <w:rFonts w:ascii="Times New Roman" w:hAnsi="Times New Roman" w:cs="Times New Roman"/>
                <w:color w:val="000000"/>
                <w:sz w:val="24"/>
                <w:szCs w:val="20"/>
                <w:shd w:val="clear" w:color="auto" w:fill="FFFFFF"/>
              </w:rPr>
              <w:t xml:space="preserve">Мотивація – це інструмент спонукання себе чи </w:t>
            </w:r>
            <w:r w:rsidR="00A856CF">
              <w:rPr>
                <w:rFonts w:ascii="Times New Roman" w:hAnsi="Times New Roman" w:cs="Times New Roman"/>
                <w:color w:val="000000"/>
                <w:sz w:val="24"/>
                <w:szCs w:val="20"/>
                <w:shd w:val="clear" w:color="auto" w:fill="FFFFFF"/>
              </w:rPr>
              <w:t xml:space="preserve">фахівців </w:t>
            </w:r>
            <w:r w:rsidRPr="00A1353A">
              <w:rPr>
                <w:rFonts w:ascii="Times New Roman" w:hAnsi="Times New Roman" w:cs="Times New Roman"/>
                <w:color w:val="000000"/>
                <w:sz w:val="24"/>
                <w:szCs w:val="20"/>
                <w:shd w:val="clear" w:color="auto" w:fill="FFFFFF"/>
              </w:rPr>
              <w:t>до діяльності.</w:t>
            </w:r>
          </w:p>
        </w:tc>
      </w:tr>
      <w:tr w:rsidR="004439DD" w:rsidRPr="00A1353A" w14:paraId="1F9938F5" w14:textId="77777777" w:rsidTr="00A856CF">
        <w:tc>
          <w:tcPr>
            <w:tcW w:w="2213" w:type="dxa"/>
            <w:gridSpan w:val="2"/>
            <w:vMerge/>
            <w:vAlign w:val="center"/>
          </w:tcPr>
          <w:p w14:paraId="6510EB5D" w14:textId="77777777" w:rsidR="004439DD" w:rsidRPr="00A1353A" w:rsidRDefault="004439DD" w:rsidP="003F3484">
            <w:pPr>
              <w:widowControl w:val="0"/>
              <w:spacing w:line="276" w:lineRule="auto"/>
              <w:jc w:val="center"/>
              <w:rPr>
                <w:rFonts w:ascii="Times New Roman" w:hAnsi="Times New Roman" w:cs="Times New Roman"/>
                <w:color w:val="000000" w:themeColor="text1"/>
                <w:sz w:val="24"/>
                <w:szCs w:val="28"/>
              </w:rPr>
            </w:pPr>
          </w:p>
        </w:tc>
        <w:tc>
          <w:tcPr>
            <w:tcW w:w="7415" w:type="dxa"/>
          </w:tcPr>
          <w:p w14:paraId="55224AB7" w14:textId="77777777" w:rsidR="004439DD" w:rsidRPr="00A1353A" w:rsidRDefault="004439DD" w:rsidP="003F3484">
            <w:pPr>
              <w:widowControl w:val="0"/>
              <w:spacing w:line="276" w:lineRule="auto"/>
              <w:jc w:val="both"/>
              <w:rPr>
                <w:rFonts w:ascii="Times New Roman" w:hAnsi="Times New Roman" w:cs="Times New Roman"/>
                <w:color w:val="000000"/>
                <w:sz w:val="24"/>
                <w:szCs w:val="20"/>
                <w:shd w:val="clear" w:color="auto" w:fill="FFFFFF"/>
              </w:rPr>
            </w:pPr>
            <w:r w:rsidRPr="00A1353A">
              <w:rPr>
                <w:rFonts w:ascii="Times New Roman" w:hAnsi="Times New Roman" w:cs="Times New Roman"/>
                <w:color w:val="000000"/>
                <w:sz w:val="24"/>
                <w:szCs w:val="20"/>
                <w:shd w:val="clear" w:color="auto" w:fill="FFFFFF"/>
              </w:rPr>
              <w:t>Мотивація – це матеріальне і нематеріальне стимулювання до певної діяльності</w:t>
            </w:r>
          </w:p>
        </w:tc>
      </w:tr>
      <w:tr w:rsidR="004439DD" w:rsidRPr="00A1353A" w14:paraId="1789BF10" w14:textId="77777777" w:rsidTr="00A856CF">
        <w:tc>
          <w:tcPr>
            <w:tcW w:w="2195" w:type="dxa"/>
            <w:vMerge w:val="restart"/>
            <w:vAlign w:val="center"/>
          </w:tcPr>
          <w:p w14:paraId="1A2C8627" w14:textId="77777777" w:rsidR="004439DD" w:rsidRPr="006C0908" w:rsidRDefault="004439DD" w:rsidP="003F3484">
            <w:pPr>
              <w:widowControl w:val="0"/>
              <w:spacing w:line="276" w:lineRule="auto"/>
              <w:jc w:val="center"/>
              <w:rPr>
                <w:rFonts w:ascii="Times New Roman" w:hAnsi="Times New Roman" w:cs="Times New Roman"/>
                <w:color w:val="000000" w:themeColor="text1"/>
                <w:sz w:val="24"/>
                <w:szCs w:val="24"/>
              </w:rPr>
            </w:pPr>
            <w:r w:rsidRPr="006C0908">
              <w:rPr>
                <w:rFonts w:ascii="Times New Roman" w:hAnsi="Times New Roman" w:cs="Times New Roman"/>
                <w:color w:val="000000" w:themeColor="text1"/>
                <w:sz w:val="24"/>
                <w:szCs w:val="24"/>
              </w:rPr>
              <w:t>26-35 років</w:t>
            </w:r>
          </w:p>
        </w:tc>
        <w:tc>
          <w:tcPr>
            <w:tcW w:w="7433" w:type="dxa"/>
            <w:gridSpan w:val="2"/>
          </w:tcPr>
          <w:p w14:paraId="39233A8B" w14:textId="77777777" w:rsidR="004439DD" w:rsidRPr="006C0908" w:rsidRDefault="004439DD" w:rsidP="003F3484">
            <w:pPr>
              <w:widowControl w:val="0"/>
              <w:spacing w:line="276" w:lineRule="auto"/>
              <w:jc w:val="both"/>
              <w:rPr>
                <w:rFonts w:ascii="Times New Roman" w:hAnsi="Times New Roman" w:cs="Times New Roman"/>
                <w:color w:val="000000" w:themeColor="text1"/>
                <w:sz w:val="24"/>
                <w:szCs w:val="24"/>
              </w:rPr>
            </w:pPr>
            <w:r w:rsidRPr="006C0908">
              <w:rPr>
                <w:rFonts w:ascii="Times New Roman" w:hAnsi="Times New Roman" w:cs="Times New Roman"/>
                <w:color w:val="000000"/>
                <w:sz w:val="24"/>
                <w:szCs w:val="24"/>
                <w:shd w:val="clear" w:color="auto" w:fill="FFFFFF"/>
              </w:rPr>
              <w:t xml:space="preserve">Мотивація – це </w:t>
            </w:r>
            <w:r>
              <w:rPr>
                <w:rFonts w:ascii="Times New Roman" w:hAnsi="Times New Roman" w:cs="Times New Roman"/>
                <w:color w:val="000000"/>
                <w:sz w:val="24"/>
                <w:szCs w:val="24"/>
                <w:shd w:val="clear" w:color="auto" w:fill="FFFFFF"/>
              </w:rPr>
              <w:t xml:space="preserve">те, </w:t>
            </w:r>
            <w:r w:rsidRPr="006C0908">
              <w:rPr>
                <w:rFonts w:ascii="Times New Roman" w:hAnsi="Times New Roman" w:cs="Times New Roman"/>
                <w:color w:val="000000"/>
                <w:sz w:val="24"/>
                <w:szCs w:val="24"/>
                <w:shd w:val="clear" w:color="auto" w:fill="FFFFFF"/>
              </w:rPr>
              <w:t>заради чого ми працюємо в певній організації</w:t>
            </w:r>
          </w:p>
        </w:tc>
      </w:tr>
      <w:tr w:rsidR="004439DD" w:rsidRPr="00A1353A" w14:paraId="40F1D9D5" w14:textId="77777777" w:rsidTr="00A856CF">
        <w:tc>
          <w:tcPr>
            <w:tcW w:w="2195" w:type="dxa"/>
            <w:vMerge/>
            <w:vAlign w:val="center"/>
          </w:tcPr>
          <w:p w14:paraId="1A73971D" w14:textId="77777777" w:rsidR="004439DD" w:rsidRPr="006C0908" w:rsidRDefault="004439DD" w:rsidP="003F3484">
            <w:pPr>
              <w:widowControl w:val="0"/>
              <w:spacing w:line="276" w:lineRule="auto"/>
              <w:jc w:val="center"/>
              <w:rPr>
                <w:rFonts w:ascii="Times New Roman" w:hAnsi="Times New Roman" w:cs="Times New Roman"/>
                <w:color w:val="000000" w:themeColor="text1"/>
                <w:sz w:val="24"/>
                <w:szCs w:val="24"/>
              </w:rPr>
            </w:pPr>
          </w:p>
        </w:tc>
        <w:tc>
          <w:tcPr>
            <w:tcW w:w="7433" w:type="dxa"/>
            <w:gridSpan w:val="2"/>
          </w:tcPr>
          <w:p w14:paraId="5F790641" w14:textId="77777777" w:rsidR="004439DD" w:rsidRPr="006C0908" w:rsidRDefault="004439DD" w:rsidP="003F3484">
            <w:pPr>
              <w:widowControl w:val="0"/>
              <w:spacing w:line="276" w:lineRule="auto"/>
              <w:jc w:val="both"/>
              <w:rPr>
                <w:rFonts w:ascii="Times New Roman" w:hAnsi="Times New Roman" w:cs="Times New Roman"/>
                <w:color w:val="000000" w:themeColor="text1"/>
                <w:sz w:val="24"/>
                <w:szCs w:val="24"/>
              </w:rPr>
            </w:pPr>
            <w:r w:rsidRPr="006C0908">
              <w:rPr>
                <w:rFonts w:ascii="Times New Roman" w:hAnsi="Times New Roman" w:cs="Times New Roman"/>
                <w:color w:val="000000"/>
                <w:sz w:val="24"/>
                <w:szCs w:val="24"/>
                <w:shd w:val="clear" w:color="auto" w:fill="FFFFFF"/>
              </w:rPr>
              <w:t>Мотивація – це натхнення краще працювати (позитивність, креативність, відповідальність).</w:t>
            </w:r>
          </w:p>
        </w:tc>
      </w:tr>
      <w:tr w:rsidR="004439DD" w:rsidRPr="00A1353A" w14:paraId="2CD9EE05" w14:textId="77777777" w:rsidTr="00A856CF">
        <w:tc>
          <w:tcPr>
            <w:tcW w:w="2195" w:type="dxa"/>
            <w:vMerge/>
            <w:vAlign w:val="center"/>
          </w:tcPr>
          <w:p w14:paraId="193EA1A3" w14:textId="77777777" w:rsidR="004439DD" w:rsidRPr="006C0908" w:rsidRDefault="004439DD" w:rsidP="003F3484">
            <w:pPr>
              <w:widowControl w:val="0"/>
              <w:spacing w:line="276" w:lineRule="auto"/>
              <w:jc w:val="center"/>
              <w:rPr>
                <w:rFonts w:ascii="Times New Roman" w:hAnsi="Times New Roman" w:cs="Times New Roman"/>
                <w:color w:val="000000" w:themeColor="text1"/>
                <w:sz w:val="24"/>
                <w:szCs w:val="24"/>
              </w:rPr>
            </w:pPr>
          </w:p>
        </w:tc>
        <w:tc>
          <w:tcPr>
            <w:tcW w:w="7433" w:type="dxa"/>
            <w:gridSpan w:val="2"/>
          </w:tcPr>
          <w:p w14:paraId="12CBBB37" w14:textId="77777777" w:rsidR="004439DD" w:rsidRPr="006C0908" w:rsidRDefault="004439DD" w:rsidP="003F3484">
            <w:pPr>
              <w:widowControl w:val="0"/>
              <w:spacing w:line="276" w:lineRule="auto"/>
              <w:jc w:val="both"/>
              <w:rPr>
                <w:rFonts w:ascii="Times New Roman" w:hAnsi="Times New Roman" w:cs="Times New Roman"/>
                <w:color w:val="000000" w:themeColor="text1"/>
                <w:sz w:val="24"/>
                <w:szCs w:val="24"/>
              </w:rPr>
            </w:pPr>
            <w:r w:rsidRPr="006C0908">
              <w:rPr>
                <w:rFonts w:ascii="Times New Roman" w:hAnsi="Times New Roman" w:cs="Times New Roman"/>
                <w:color w:val="000000"/>
                <w:sz w:val="24"/>
                <w:szCs w:val="24"/>
                <w:shd w:val="clear" w:color="auto" w:fill="FFFFFF"/>
              </w:rPr>
              <w:t>Мотивація – це матеріальні заохочення, але також і відчуття потрібності і вагомості для організації, словесна похвала керівника.</w:t>
            </w:r>
          </w:p>
        </w:tc>
      </w:tr>
      <w:tr w:rsidR="004439DD" w:rsidRPr="00A1353A" w14:paraId="3F2DBA96" w14:textId="77777777" w:rsidTr="00A856CF">
        <w:tc>
          <w:tcPr>
            <w:tcW w:w="2195" w:type="dxa"/>
            <w:vMerge/>
            <w:vAlign w:val="center"/>
          </w:tcPr>
          <w:p w14:paraId="3F8D02C5" w14:textId="77777777" w:rsidR="004439DD" w:rsidRPr="006C0908" w:rsidRDefault="004439DD" w:rsidP="003F3484">
            <w:pPr>
              <w:widowControl w:val="0"/>
              <w:spacing w:line="276" w:lineRule="auto"/>
              <w:jc w:val="center"/>
              <w:rPr>
                <w:rFonts w:ascii="Times New Roman" w:hAnsi="Times New Roman" w:cs="Times New Roman"/>
                <w:color w:val="000000" w:themeColor="text1"/>
                <w:sz w:val="24"/>
                <w:szCs w:val="24"/>
              </w:rPr>
            </w:pPr>
          </w:p>
        </w:tc>
        <w:tc>
          <w:tcPr>
            <w:tcW w:w="7433" w:type="dxa"/>
            <w:gridSpan w:val="2"/>
          </w:tcPr>
          <w:p w14:paraId="1FB007F3" w14:textId="77777777" w:rsidR="004439DD" w:rsidRPr="006C0908" w:rsidRDefault="004439DD" w:rsidP="003F3484">
            <w:pPr>
              <w:widowControl w:val="0"/>
              <w:spacing w:line="276" w:lineRule="auto"/>
              <w:jc w:val="both"/>
              <w:rPr>
                <w:rFonts w:ascii="Times New Roman" w:hAnsi="Times New Roman" w:cs="Times New Roman"/>
                <w:color w:val="000000" w:themeColor="text1"/>
                <w:sz w:val="24"/>
                <w:szCs w:val="24"/>
              </w:rPr>
            </w:pPr>
            <w:r w:rsidRPr="006C0908">
              <w:rPr>
                <w:rFonts w:ascii="Times New Roman" w:hAnsi="Times New Roman" w:cs="Times New Roman"/>
                <w:color w:val="000000"/>
                <w:sz w:val="24"/>
                <w:szCs w:val="24"/>
                <w:shd w:val="clear" w:color="auto" w:fill="FFFFFF"/>
              </w:rPr>
              <w:t>Мотивація – це стимул розвитку.</w:t>
            </w:r>
          </w:p>
        </w:tc>
      </w:tr>
      <w:tr w:rsidR="004439DD" w:rsidRPr="00A1353A" w14:paraId="71EDDFA0" w14:textId="77777777" w:rsidTr="00A856CF">
        <w:tc>
          <w:tcPr>
            <w:tcW w:w="2195" w:type="dxa"/>
            <w:vMerge/>
            <w:vAlign w:val="center"/>
          </w:tcPr>
          <w:p w14:paraId="585BE701" w14:textId="77777777" w:rsidR="004439DD" w:rsidRPr="006C0908" w:rsidRDefault="004439DD" w:rsidP="003F3484">
            <w:pPr>
              <w:widowControl w:val="0"/>
              <w:spacing w:line="276" w:lineRule="auto"/>
              <w:jc w:val="center"/>
              <w:rPr>
                <w:rFonts w:ascii="Times New Roman" w:hAnsi="Times New Roman" w:cs="Times New Roman"/>
                <w:color w:val="000000" w:themeColor="text1"/>
                <w:sz w:val="24"/>
                <w:szCs w:val="24"/>
              </w:rPr>
            </w:pPr>
          </w:p>
        </w:tc>
        <w:tc>
          <w:tcPr>
            <w:tcW w:w="7433" w:type="dxa"/>
            <w:gridSpan w:val="2"/>
          </w:tcPr>
          <w:p w14:paraId="58B9FB63" w14:textId="77777777" w:rsidR="004439DD" w:rsidRPr="006C0908" w:rsidRDefault="004439DD" w:rsidP="003F3484">
            <w:pPr>
              <w:widowControl w:val="0"/>
              <w:spacing w:line="276" w:lineRule="auto"/>
              <w:jc w:val="both"/>
              <w:rPr>
                <w:rFonts w:ascii="Times New Roman" w:hAnsi="Times New Roman" w:cs="Times New Roman"/>
                <w:color w:val="000000" w:themeColor="text1"/>
                <w:sz w:val="24"/>
                <w:szCs w:val="24"/>
              </w:rPr>
            </w:pPr>
            <w:r w:rsidRPr="006C0908">
              <w:rPr>
                <w:rFonts w:ascii="Times New Roman" w:hAnsi="Times New Roman" w:cs="Times New Roman"/>
                <w:color w:val="000000"/>
                <w:sz w:val="24"/>
                <w:szCs w:val="24"/>
                <w:shd w:val="clear" w:color="auto" w:fill="FFFFFF"/>
              </w:rPr>
              <w:t>Мотивація – це те, що надихає і змушує діяти.</w:t>
            </w:r>
          </w:p>
        </w:tc>
      </w:tr>
      <w:tr w:rsidR="004439DD" w:rsidRPr="00A1353A" w14:paraId="55F7D7B9" w14:textId="77777777" w:rsidTr="00A856CF">
        <w:tc>
          <w:tcPr>
            <w:tcW w:w="2195" w:type="dxa"/>
            <w:vMerge/>
            <w:vAlign w:val="center"/>
          </w:tcPr>
          <w:p w14:paraId="4DA8F516" w14:textId="77777777" w:rsidR="004439DD" w:rsidRPr="006C0908" w:rsidRDefault="004439DD" w:rsidP="003F3484">
            <w:pPr>
              <w:widowControl w:val="0"/>
              <w:spacing w:line="276" w:lineRule="auto"/>
              <w:jc w:val="center"/>
              <w:rPr>
                <w:rFonts w:ascii="Times New Roman" w:hAnsi="Times New Roman" w:cs="Times New Roman"/>
                <w:color w:val="000000" w:themeColor="text1"/>
                <w:sz w:val="24"/>
                <w:szCs w:val="24"/>
              </w:rPr>
            </w:pPr>
          </w:p>
        </w:tc>
        <w:tc>
          <w:tcPr>
            <w:tcW w:w="7433" w:type="dxa"/>
            <w:gridSpan w:val="2"/>
          </w:tcPr>
          <w:p w14:paraId="65CF1F7C" w14:textId="77777777" w:rsidR="004439DD" w:rsidRPr="006C0908" w:rsidRDefault="004439DD" w:rsidP="003F3484">
            <w:pPr>
              <w:widowControl w:val="0"/>
              <w:spacing w:line="276" w:lineRule="auto"/>
              <w:jc w:val="both"/>
              <w:rPr>
                <w:rFonts w:ascii="Times New Roman" w:hAnsi="Times New Roman" w:cs="Times New Roman"/>
                <w:color w:val="000000" w:themeColor="text1"/>
                <w:sz w:val="24"/>
                <w:szCs w:val="24"/>
              </w:rPr>
            </w:pPr>
            <w:r w:rsidRPr="006C0908">
              <w:rPr>
                <w:rFonts w:ascii="Times New Roman" w:hAnsi="Times New Roman" w:cs="Times New Roman"/>
                <w:color w:val="000000"/>
                <w:sz w:val="24"/>
                <w:szCs w:val="24"/>
                <w:shd w:val="clear" w:color="auto" w:fill="FFFFFF"/>
              </w:rPr>
              <w:t>Мотивація – це фінансова вигода, премії.</w:t>
            </w:r>
          </w:p>
        </w:tc>
      </w:tr>
      <w:tr w:rsidR="004439DD" w:rsidRPr="00A1353A" w14:paraId="4AA0436E" w14:textId="77777777" w:rsidTr="00A856CF">
        <w:tc>
          <w:tcPr>
            <w:tcW w:w="2195" w:type="dxa"/>
            <w:vMerge/>
            <w:vAlign w:val="center"/>
          </w:tcPr>
          <w:p w14:paraId="201BC1D4" w14:textId="77777777" w:rsidR="004439DD" w:rsidRPr="006C0908" w:rsidRDefault="004439DD" w:rsidP="003F3484">
            <w:pPr>
              <w:widowControl w:val="0"/>
              <w:spacing w:line="276" w:lineRule="auto"/>
              <w:jc w:val="center"/>
              <w:rPr>
                <w:rFonts w:ascii="Times New Roman" w:hAnsi="Times New Roman" w:cs="Times New Roman"/>
                <w:color w:val="000000" w:themeColor="text1"/>
                <w:sz w:val="24"/>
                <w:szCs w:val="24"/>
              </w:rPr>
            </w:pPr>
          </w:p>
        </w:tc>
        <w:tc>
          <w:tcPr>
            <w:tcW w:w="7433" w:type="dxa"/>
            <w:gridSpan w:val="2"/>
          </w:tcPr>
          <w:p w14:paraId="63E7B1E3" w14:textId="77777777" w:rsidR="004439DD" w:rsidRPr="006C0908" w:rsidRDefault="004439DD" w:rsidP="003F3484">
            <w:pPr>
              <w:widowControl w:val="0"/>
              <w:spacing w:line="276" w:lineRule="auto"/>
              <w:jc w:val="both"/>
              <w:rPr>
                <w:rFonts w:ascii="Times New Roman" w:hAnsi="Times New Roman" w:cs="Times New Roman"/>
                <w:color w:val="000000" w:themeColor="text1"/>
                <w:sz w:val="24"/>
                <w:szCs w:val="24"/>
              </w:rPr>
            </w:pPr>
            <w:r w:rsidRPr="006C0908">
              <w:rPr>
                <w:rFonts w:ascii="Times New Roman" w:hAnsi="Times New Roman" w:cs="Times New Roman"/>
                <w:color w:val="000000"/>
                <w:sz w:val="24"/>
                <w:szCs w:val="24"/>
                <w:shd w:val="clear" w:color="auto" w:fill="FFFFFF"/>
              </w:rPr>
              <w:t>Мотивація – це оцінка, подяка за виконану роботу.</w:t>
            </w:r>
          </w:p>
        </w:tc>
      </w:tr>
      <w:tr w:rsidR="004439DD" w:rsidRPr="00A1353A" w14:paraId="6C69E56A" w14:textId="77777777" w:rsidTr="00A856CF">
        <w:trPr>
          <w:trHeight w:val="495"/>
        </w:trPr>
        <w:tc>
          <w:tcPr>
            <w:tcW w:w="2195" w:type="dxa"/>
            <w:vMerge/>
            <w:vAlign w:val="center"/>
          </w:tcPr>
          <w:p w14:paraId="0147B75E" w14:textId="77777777" w:rsidR="004439DD" w:rsidRPr="006C0908" w:rsidRDefault="004439DD" w:rsidP="003F3484">
            <w:pPr>
              <w:widowControl w:val="0"/>
              <w:spacing w:line="276" w:lineRule="auto"/>
              <w:jc w:val="center"/>
              <w:rPr>
                <w:rFonts w:ascii="Times New Roman" w:hAnsi="Times New Roman" w:cs="Times New Roman"/>
                <w:color w:val="000000" w:themeColor="text1"/>
                <w:sz w:val="24"/>
                <w:szCs w:val="24"/>
              </w:rPr>
            </w:pPr>
          </w:p>
        </w:tc>
        <w:tc>
          <w:tcPr>
            <w:tcW w:w="7433" w:type="dxa"/>
            <w:gridSpan w:val="2"/>
          </w:tcPr>
          <w:p w14:paraId="375253E9" w14:textId="77777777" w:rsidR="004439DD" w:rsidRPr="006C0908" w:rsidRDefault="004439DD" w:rsidP="003F3484">
            <w:pPr>
              <w:widowControl w:val="0"/>
              <w:spacing w:line="276" w:lineRule="auto"/>
              <w:jc w:val="both"/>
              <w:rPr>
                <w:rFonts w:ascii="Times New Roman" w:hAnsi="Times New Roman" w:cs="Times New Roman"/>
                <w:color w:val="000000" w:themeColor="text1"/>
                <w:sz w:val="24"/>
                <w:szCs w:val="24"/>
              </w:rPr>
            </w:pPr>
            <w:r w:rsidRPr="006C0908">
              <w:rPr>
                <w:rFonts w:ascii="Times New Roman" w:hAnsi="Times New Roman" w:cs="Times New Roman"/>
                <w:color w:val="000000"/>
                <w:sz w:val="24"/>
                <w:szCs w:val="24"/>
                <w:shd w:val="clear" w:color="auto" w:fill="FFFFFF"/>
              </w:rPr>
              <w:t>Мотивація – це стимул працівника до пошуку шляхів та можливостей покращення продуктивності його праці</w:t>
            </w:r>
          </w:p>
        </w:tc>
      </w:tr>
      <w:tr w:rsidR="004439DD" w:rsidRPr="00A1353A" w14:paraId="78615D9C" w14:textId="77777777" w:rsidTr="00A856CF">
        <w:tc>
          <w:tcPr>
            <w:tcW w:w="2195" w:type="dxa"/>
            <w:vMerge w:val="restart"/>
            <w:vAlign w:val="center"/>
          </w:tcPr>
          <w:p w14:paraId="3592FBA9" w14:textId="77777777" w:rsidR="004439DD" w:rsidRPr="006C0908" w:rsidRDefault="004439DD" w:rsidP="003F3484">
            <w:pPr>
              <w:widowControl w:val="0"/>
              <w:spacing w:line="276" w:lineRule="auto"/>
              <w:jc w:val="center"/>
              <w:rPr>
                <w:rFonts w:ascii="Times New Roman" w:hAnsi="Times New Roman" w:cs="Times New Roman"/>
                <w:color w:val="000000" w:themeColor="text1"/>
                <w:sz w:val="24"/>
                <w:szCs w:val="24"/>
              </w:rPr>
            </w:pPr>
            <w:r w:rsidRPr="006C0908">
              <w:rPr>
                <w:rFonts w:ascii="Times New Roman" w:hAnsi="Times New Roman" w:cs="Times New Roman"/>
                <w:color w:val="000000" w:themeColor="text1"/>
                <w:sz w:val="24"/>
                <w:szCs w:val="24"/>
              </w:rPr>
              <w:t>36-45 років</w:t>
            </w:r>
          </w:p>
        </w:tc>
        <w:tc>
          <w:tcPr>
            <w:tcW w:w="7433" w:type="dxa"/>
            <w:gridSpan w:val="2"/>
          </w:tcPr>
          <w:p w14:paraId="62CD4873" w14:textId="77777777" w:rsidR="004439DD" w:rsidRPr="006C0908" w:rsidRDefault="004439DD" w:rsidP="003F3484">
            <w:pPr>
              <w:shd w:val="clear" w:color="auto" w:fill="FFFFFF"/>
              <w:spacing w:line="276" w:lineRule="auto"/>
              <w:jc w:val="both"/>
              <w:rPr>
                <w:rFonts w:ascii="Times New Roman" w:hAnsi="Times New Roman" w:cs="Times New Roman"/>
                <w:color w:val="000000"/>
                <w:sz w:val="24"/>
                <w:szCs w:val="24"/>
                <w:shd w:val="clear" w:color="auto" w:fill="FFFFFF"/>
              </w:rPr>
            </w:pPr>
            <w:r w:rsidRPr="006C0908">
              <w:rPr>
                <w:rFonts w:ascii="Times New Roman" w:hAnsi="Times New Roman" w:cs="Times New Roman"/>
                <w:color w:val="000000"/>
                <w:sz w:val="24"/>
                <w:szCs w:val="24"/>
                <w:shd w:val="clear" w:color="auto" w:fill="FFFFFF"/>
              </w:rPr>
              <w:t>Мотивація – це стимул до діяльності.</w:t>
            </w:r>
          </w:p>
        </w:tc>
      </w:tr>
      <w:tr w:rsidR="004439DD" w:rsidRPr="00A1353A" w14:paraId="59BD8623" w14:textId="77777777" w:rsidTr="00A856CF">
        <w:tc>
          <w:tcPr>
            <w:tcW w:w="2195" w:type="dxa"/>
            <w:vMerge/>
            <w:vAlign w:val="center"/>
          </w:tcPr>
          <w:p w14:paraId="4A5110D9" w14:textId="77777777" w:rsidR="004439DD" w:rsidRPr="006C0908" w:rsidRDefault="004439DD" w:rsidP="003F3484">
            <w:pPr>
              <w:widowControl w:val="0"/>
              <w:spacing w:line="276" w:lineRule="auto"/>
              <w:jc w:val="center"/>
              <w:rPr>
                <w:rFonts w:ascii="Times New Roman" w:hAnsi="Times New Roman" w:cs="Times New Roman"/>
                <w:color w:val="000000" w:themeColor="text1"/>
                <w:sz w:val="24"/>
                <w:szCs w:val="24"/>
              </w:rPr>
            </w:pPr>
          </w:p>
        </w:tc>
        <w:tc>
          <w:tcPr>
            <w:tcW w:w="7433" w:type="dxa"/>
            <w:gridSpan w:val="2"/>
          </w:tcPr>
          <w:p w14:paraId="23003352" w14:textId="77777777" w:rsidR="004439DD" w:rsidRPr="006C0908" w:rsidRDefault="004439DD" w:rsidP="003F3484">
            <w:pPr>
              <w:shd w:val="clear" w:color="auto" w:fill="FFFFFF"/>
              <w:spacing w:line="276" w:lineRule="auto"/>
              <w:jc w:val="both"/>
              <w:rPr>
                <w:rFonts w:ascii="Times New Roman" w:hAnsi="Times New Roman" w:cs="Times New Roman"/>
                <w:color w:val="000000"/>
                <w:sz w:val="24"/>
                <w:szCs w:val="24"/>
                <w:shd w:val="clear" w:color="auto" w:fill="FFFFFF"/>
              </w:rPr>
            </w:pPr>
            <w:r w:rsidRPr="006C0908">
              <w:rPr>
                <w:rFonts w:ascii="Times New Roman" w:hAnsi="Times New Roman" w:cs="Times New Roman"/>
                <w:color w:val="000000"/>
                <w:sz w:val="24"/>
                <w:szCs w:val="24"/>
                <w:shd w:val="clear" w:color="auto" w:fill="FFFFFF"/>
              </w:rPr>
              <w:t>Мотивація – це заохочення та стимул для підвищення ефективності в роботі.</w:t>
            </w:r>
          </w:p>
        </w:tc>
      </w:tr>
      <w:tr w:rsidR="004439DD" w:rsidRPr="00A1353A" w14:paraId="2CB5C600" w14:textId="77777777" w:rsidTr="00A856CF">
        <w:tc>
          <w:tcPr>
            <w:tcW w:w="2195" w:type="dxa"/>
            <w:vMerge/>
            <w:vAlign w:val="center"/>
          </w:tcPr>
          <w:p w14:paraId="56CFD324" w14:textId="77777777" w:rsidR="004439DD" w:rsidRPr="006C0908" w:rsidRDefault="004439DD" w:rsidP="003F3484">
            <w:pPr>
              <w:widowControl w:val="0"/>
              <w:spacing w:line="276" w:lineRule="auto"/>
              <w:jc w:val="center"/>
              <w:rPr>
                <w:rFonts w:ascii="Times New Roman" w:hAnsi="Times New Roman" w:cs="Times New Roman"/>
                <w:color w:val="000000" w:themeColor="text1"/>
                <w:sz w:val="24"/>
                <w:szCs w:val="24"/>
              </w:rPr>
            </w:pPr>
          </w:p>
        </w:tc>
        <w:tc>
          <w:tcPr>
            <w:tcW w:w="7433" w:type="dxa"/>
            <w:gridSpan w:val="2"/>
          </w:tcPr>
          <w:p w14:paraId="7DE3F187" w14:textId="04C96B5E" w:rsidR="004439DD" w:rsidRPr="006C0908" w:rsidRDefault="004439DD" w:rsidP="003F3484">
            <w:pPr>
              <w:shd w:val="clear" w:color="auto" w:fill="FFFFFF"/>
              <w:spacing w:line="276" w:lineRule="auto"/>
              <w:jc w:val="both"/>
              <w:rPr>
                <w:rFonts w:ascii="Times New Roman" w:hAnsi="Times New Roman" w:cs="Times New Roman"/>
                <w:color w:val="000000"/>
                <w:sz w:val="24"/>
                <w:szCs w:val="24"/>
                <w:shd w:val="clear" w:color="auto" w:fill="FFFFFF"/>
              </w:rPr>
            </w:pPr>
            <w:r w:rsidRPr="006C0908">
              <w:rPr>
                <w:rFonts w:ascii="Times New Roman" w:hAnsi="Times New Roman" w:cs="Times New Roman"/>
                <w:color w:val="000000"/>
                <w:sz w:val="24"/>
                <w:szCs w:val="24"/>
                <w:shd w:val="clear" w:color="auto" w:fill="FFFFFF"/>
              </w:rPr>
              <w:t xml:space="preserve">Мотивація – це процес стимулювання </w:t>
            </w:r>
            <w:r w:rsidR="00A856CF">
              <w:rPr>
                <w:rFonts w:ascii="Times New Roman" w:hAnsi="Times New Roman" w:cs="Times New Roman"/>
                <w:color w:val="000000"/>
                <w:sz w:val="24"/>
                <w:szCs w:val="24"/>
                <w:shd w:val="clear" w:color="auto" w:fill="FFFFFF"/>
              </w:rPr>
              <w:t xml:space="preserve">фахівців </w:t>
            </w:r>
            <w:r w:rsidRPr="006C0908">
              <w:rPr>
                <w:rFonts w:ascii="Times New Roman" w:hAnsi="Times New Roman" w:cs="Times New Roman"/>
                <w:color w:val="000000"/>
                <w:sz w:val="24"/>
                <w:szCs w:val="24"/>
                <w:shd w:val="clear" w:color="auto" w:fill="FFFFFF"/>
              </w:rPr>
              <w:t>до здійснення ефективної діяльності.</w:t>
            </w:r>
          </w:p>
        </w:tc>
      </w:tr>
      <w:tr w:rsidR="004439DD" w:rsidRPr="00A1353A" w14:paraId="456D60A3" w14:textId="77777777" w:rsidTr="00A856CF">
        <w:tc>
          <w:tcPr>
            <w:tcW w:w="2195" w:type="dxa"/>
            <w:vMerge/>
            <w:vAlign w:val="center"/>
          </w:tcPr>
          <w:p w14:paraId="5479AE83" w14:textId="77777777" w:rsidR="004439DD" w:rsidRPr="006C0908" w:rsidRDefault="004439DD" w:rsidP="003F3484">
            <w:pPr>
              <w:widowControl w:val="0"/>
              <w:spacing w:line="276" w:lineRule="auto"/>
              <w:jc w:val="center"/>
              <w:rPr>
                <w:rFonts w:ascii="Times New Roman" w:hAnsi="Times New Roman" w:cs="Times New Roman"/>
                <w:color w:val="000000" w:themeColor="text1"/>
                <w:sz w:val="24"/>
                <w:szCs w:val="24"/>
              </w:rPr>
            </w:pPr>
          </w:p>
        </w:tc>
        <w:tc>
          <w:tcPr>
            <w:tcW w:w="7433" w:type="dxa"/>
            <w:gridSpan w:val="2"/>
          </w:tcPr>
          <w:p w14:paraId="5B28C07D" w14:textId="77777777" w:rsidR="004439DD" w:rsidRPr="006C0908" w:rsidRDefault="004439DD" w:rsidP="003F3484">
            <w:pPr>
              <w:shd w:val="clear" w:color="auto" w:fill="FFFFFF"/>
              <w:spacing w:line="276" w:lineRule="auto"/>
              <w:jc w:val="both"/>
              <w:rPr>
                <w:rFonts w:ascii="Times New Roman" w:hAnsi="Times New Roman" w:cs="Times New Roman"/>
                <w:color w:val="000000"/>
                <w:sz w:val="24"/>
                <w:szCs w:val="24"/>
                <w:shd w:val="clear" w:color="auto" w:fill="FFFFFF"/>
              </w:rPr>
            </w:pPr>
            <w:r w:rsidRPr="006C0908">
              <w:rPr>
                <w:rFonts w:ascii="Times New Roman" w:hAnsi="Times New Roman" w:cs="Times New Roman"/>
                <w:color w:val="000000"/>
                <w:sz w:val="24"/>
                <w:szCs w:val="24"/>
                <w:shd w:val="clear" w:color="auto" w:fill="FFFFFF"/>
              </w:rPr>
              <w:t>Мотивація – це стимулювання до ефективних дій.</w:t>
            </w:r>
          </w:p>
        </w:tc>
      </w:tr>
      <w:tr w:rsidR="004439DD" w:rsidRPr="00A1353A" w14:paraId="54F984AB" w14:textId="77777777" w:rsidTr="00A856CF">
        <w:tc>
          <w:tcPr>
            <w:tcW w:w="2195" w:type="dxa"/>
            <w:vMerge/>
            <w:vAlign w:val="center"/>
          </w:tcPr>
          <w:p w14:paraId="10213644" w14:textId="77777777" w:rsidR="004439DD" w:rsidRPr="006C0908" w:rsidRDefault="004439DD" w:rsidP="003F3484">
            <w:pPr>
              <w:widowControl w:val="0"/>
              <w:spacing w:line="276" w:lineRule="auto"/>
              <w:jc w:val="center"/>
              <w:rPr>
                <w:rFonts w:ascii="Times New Roman" w:hAnsi="Times New Roman" w:cs="Times New Roman"/>
                <w:color w:val="000000" w:themeColor="text1"/>
                <w:sz w:val="24"/>
                <w:szCs w:val="24"/>
              </w:rPr>
            </w:pPr>
          </w:p>
        </w:tc>
        <w:tc>
          <w:tcPr>
            <w:tcW w:w="7433" w:type="dxa"/>
            <w:gridSpan w:val="2"/>
          </w:tcPr>
          <w:p w14:paraId="652B9B81" w14:textId="77777777" w:rsidR="004439DD" w:rsidRPr="006C0908" w:rsidRDefault="004439DD" w:rsidP="003F3484">
            <w:pPr>
              <w:shd w:val="clear" w:color="auto" w:fill="FFFFFF"/>
              <w:spacing w:line="276" w:lineRule="auto"/>
              <w:jc w:val="both"/>
              <w:rPr>
                <w:rFonts w:ascii="Times New Roman" w:hAnsi="Times New Roman" w:cs="Times New Roman"/>
                <w:color w:val="000000"/>
                <w:sz w:val="24"/>
                <w:szCs w:val="24"/>
                <w:shd w:val="clear" w:color="auto" w:fill="FFFFFF"/>
              </w:rPr>
            </w:pPr>
            <w:r w:rsidRPr="006C0908">
              <w:rPr>
                <w:rFonts w:ascii="Times New Roman" w:hAnsi="Times New Roman" w:cs="Times New Roman"/>
                <w:color w:val="000000"/>
                <w:sz w:val="24"/>
                <w:szCs w:val="24"/>
                <w:shd w:val="clear" w:color="auto" w:fill="FFFFFF"/>
              </w:rPr>
              <w:t>Мотивація – це спонукання до дії; динамічний процес фізіологічного та психологічного плану, керуючий поведінкою людини, який визначає її організованість, активність і стійкість.</w:t>
            </w:r>
          </w:p>
        </w:tc>
      </w:tr>
      <w:tr w:rsidR="004439DD" w:rsidRPr="00A1353A" w14:paraId="275672FA" w14:textId="77777777" w:rsidTr="00A856CF">
        <w:tc>
          <w:tcPr>
            <w:tcW w:w="2195" w:type="dxa"/>
            <w:vMerge/>
            <w:vAlign w:val="center"/>
          </w:tcPr>
          <w:p w14:paraId="0363880A" w14:textId="77777777" w:rsidR="004439DD" w:rsidRPr="006C0908" w:rsidRDefault="004439DD" w:rsidP="003F3484">
            <w:pPr>
              <w:widowControl w:val="0"/>
              <w:spacing w:line="276" w:lineRule="auto"/>
              <w:jc w:val="center"/>
              <w:rPr>
                <w:rFonts w:ascii="Times New Roman" w:hAnsi="Times New Roman" w:cs="Times New Roman"/>
                <w:color w:val="000000" w:themeColor="text1"/>
                <w:sz w:val="24"/>
                <w:szCs w:val="24"/>
              </w:rPr>
            </w:pPr>
          </w:p>
        </w:tc>
        <w:tc>
          <w:tcPr>
            <w:tcW w:w="7433" w:type="dxa"/>
            <w:gridSpan w:val="2"/>
          </w:tcPr>
          <w:p w14:paraId="1C669B09" w14:textId="77777777" w:rsidR="004439DD" w:rsidRPr="006C0908" w:rsidRDefault="004439DD" w:rsidP="003F3484">
            <w:pPr>
              <w:shd w:val="clear" w:color="auto" w:fill="FFFFFF"/>
              <w:spacing w:line="276" w:lineRule="auto"/>
              <w:jc w:val="both"/>
              <w:rPr>
                <w:rFonts w:ascii="Times New Roman" w:hAnsi="Times New Roman" w:cs="Times New Roman"/>
                <w:color w:val="000000"/>
                <w:sz w:val="24"/>
                <w:szCs w:val="24"/>
                <w:shd w:val="clear" w:color="auto" w:fill="FFFFFF"/>
              </w:rPr>
            </w:pPr>
            <w:r w:rsidRPr="006C0908">
              <w:rPr>
                <w:rFonts w:ascii="Times New Roman" w:hAnsi="Times New Roman" w:cs="Times New Roman"/>
                <w:color w:val="000000"/>
                <w:sz w:val="24"/>
                <w:szCs w:val="24"/>
                <w:shd w:val="clear" w:color="auto" w:fill="FFFFFF"/>
              </w:rPr>
              <w:t>Мотивація – це натхнення.</w:t>
            </w:r>
          </w:p>
        </w:tc>
      </w:tr>
      <w:tr w:rsidR="004439DD" w:rsidRPr="00A1353A" w14:paraId="23605D31" w14:textId="77777777" w:rsidTr="00A856CF">
        <w:tc>
          <w:tcPr>
            <w:tcW w:w="2195" w:type="dxa"/>
            <w:vMerge/>
            <w:vAlign w:val="center"/>
          </w:tcPr>
          <w:p w14:paraId="3A8597F8" w14:textId="77777777" w:rsidR="004439DD" w:rsidRPr="006C0908" w:rsidRDefault="004439DD" w:rsidP="003F3484">
            <w:pPr>
              <w:widowControl w:val="0"/>
              <w:spacing w:line="276" w:lineRule="auto"/>
              <w:jc w:val="center"/>
              <w:rPr>
                <w:rFonts w:ascii="Times New Roman" w:hAnsi="Times New Roman" w:cs="Times New Roman"/>
                <w:color w:val="000000" w:themeColor="text1"/>
                <w:sz w:val="24"/>
                <w:szCs w:val="24"/>
              </w:rPr>
            </w:pPr>
          </w:p>
        </w:tc>
        <w:tc>
          <w:tcPr>
            <w:tcW w:w="7433" w:type="dxa"/>
            <w:gridSpan w:val="2"/>
          </w:tcPr>
          <w:p w14:paraId="3223D2F2" w14:textId="77777777" w:rsidR="004439DD" w:rsidRPr="006C0908" w:rsidRDefault="004439DD" w:rsidP="003F3484">
            <w:pPr>
              <w:shd w:val="clear" w:color="auto" w:fill="FFFFFF"/>
              <w:spacing w:line="276" w:lineRule="auto"/>
              <w:jc w:val="both"/>
              <w:rPr>
                <w:rFonts w:ascii="Times New Roman" w:hAnsi="Times New Roman" w:cs="Times New Roman"/>
                <w:color w:val="000000"/>
                <w:sz w:val="24"/>
                <w:szCs w:val="24"/>
                <w:shd w:val="clear" w:color="auto" w:fill="FFFFFF"/>
              </w:rPr>
            </w:pPr>
            <w:r w:rsidRPr="006C0908">
              <w:rPr>
                <w:rFonts w:ascii="Times New Roman" w:hAnsi="Times New Roman" w:cs="Times New Roman"/>
                <w:color w:val="000000"/>
                <w:sz w:val="24"/>
                <w:szCs w:val="24"/>
                <w:shd w:val="clear" w:color="auto" w:fill="FFFFFF"/>
              </w:rPr>
              <w:t>Мотивація – це сила руху вперед.</w:t>
            </w:r>
          </w:p>
        </w:tc>
      </w:tr>
    </w:tbl>
    <w:p w14:paraId="42E3DB05" w14:textId="77777777" w:rsidR="004439DD" w:rsidRPr="00A1353A" w:rsidRDefault="004439DD" w:rsidP="004439DD">
      <w:pPr>
        <w:widowControl w:val="0"/>
        <w:spacing w:after="0" w:line="360" w:lineRule="auto"/>
        <w:ind w:firstLine="709"/>
        <w:jc w:val="both"/>
        <w:rPr>
          <w:rFonts w:ascii="Times New Roman" w:hAnsi="Times New Roman"/>
          <w:i/>
          <w:sz w:val="24"/>
          <w:szCs w:val="28"/>
        </w:rPr>
      </w:pPr>
      <w:r w:rsidRPr="00A1353A">
        <w:rPr>
          <w:rFonts w:ascii="Times New Roman" w:hAnsi="Times New Roman"/>
          <w:i/>
          <w:sz w:val="24"/>
          <w:szCs w:val="28"/>
        </w:rPr>
        <w:t>*Джерело: результати соціологічного опитування</w:t>
      </w:r>
      <w:r>
        <w:rPr>
          <w:rFonts w:ascii="Times New Roman" w:hAnsi="Times New Roman"/>
          <w:i/>
          <w:sz w:val="24"/>
          <w:szCs w:val="28"/>
        </w:rPr>
        <w:t>.</w:t>
      </w:r>
    </w:p>
    <w:p w14:paraId="3A562DD3" w14:textId="77777777" w:rsidR="004439DD" w:rsidRPr="00A1353A" w:rsidRDefault="004439DD" w:rsidP="004439DD">
      <w:pPr>
        <w:widowControl w:val="0"/>
        <w:spacing w:after="0" w:line="360" w:lineRule="auto"/>
        <w:jc w:val="center"/>
        <w:rPr>
          <w:rFonts w:ascii="Times New Roman" w:hAnsi="Times New Roman" w:cs="Times New Roman"/>
          <w:color w:val="000000" w:themeColor="text1"/>
          <w:sz w:val="28"/>
          <w:szCs w:val="28"/>
        </w:rPr>
      </w:pPr>
    </w:p>
    <w:p w14:paraId="1728DDC8" w14:textId="77777777" w:rsidR="004439DD" w:rsidRPr="00AD741A" w:rsidRDefault="004439DD" w:rsidP="004439DD">
      <w:pPr>
        <w:widowControl w:val="0"/>
        <w:spacing w:after="0" w:line="360" w:lineRule="auto"/>
        <w:ind w:firstLine="709"/>
        <w:jc w:val="both"/>
        <w:rPr>
          <w:rFonts w:ascii="Times New Roman" w:hAnsi="Times New Roman"/>
          <w:i/>
          <w:color w:val="000000" w:themeColor="text1"/>
          <w:sz w:val="24"/>
          <w:szCs w:val="28"/>
        </w:rPr>
      </w:pPr>
      <w:r w:rsidRPr="00AD741A">
        <w:rPr>
          <w:rFonts w:ascii="Times New Roman" w:hAnsi="Times New Roman" w:cs="Times New Roman"/>
          <w:color w:val="000000" w:themeColor="text1"/>
          <w:sz w:val="28"/>
          <w:szCs w:val="28"/>
        </w:rPr>
        <w:t>В кожної людини є свої потреби та важелі впливу, за допомогою яких можна впливати на її діяльність та «змушувати» працювати її набагато ефективніше. Запропонувавши респондентам два види мотивації: матеріальну та моральну, а також варіант відповіді з поєднанням обох – ми отримали такі результати: опитувані віком 18-25 р</w:t>
      </w:r>
      <w:r>
        <w:rPr>
          <w:rFonts w:ascii="Times New Roman" w:hAnsi="Times New Roman" w:cs="Times New Roman"/>
          <w:color w:val="000000" w:themeColor="text1"/>
          <w:sz w:val="28"/>
          <w:szCs w:val="28"/>
        </w:rPr>
        <w:t>оків вибрали моральну мотивацію:</w:t>
      </w:r>
      <w:r w:rsidRPr="00AD741A">
        <w:rPr>
          <w:rFonts w:ascii="Times New Roman" w:hAnsi="Times New Roman" w:cs="Times New Roman"/>
          <w:color w:val="000000" w:themeColor="text1"/>
          <w:sz w:val="28"/>
          <w:szCs w:val="28"/>
        </w:rPr>
        <w:t xml:space="preserve"> жінки – 9,7%, чоловіки – 2,4%, а матеріальну: жінки – 2,4%, чоловіки – 1,8%. Респонденти віком 26-35 років обрали моральну мотивацію: жінки – 1,8%, чоловіки – 0,6%; матеріальну мотивацію – жінки – 1,2%. Решта опитуваних (79,4%) обрали відповідь «Обидва варіанти».</w:t>
      </w:r>
    </w:p>
    <w:p w14:paraId="15D10B3D" w14:textId="77777777" w:rsidR="004439DD" w:rsidRPr="00AD741A" w:rsidRDefault="004439DD" w:rsidP="004439DD">
      <w:pPr>
        <w:widowControl w:val="0"/>
        <w:spacing w:after="0" w:line="360" w:lineRule="auto"/>
        <w:ind w:firstLine="709"/>
        <w:jc w:val="both"/>
        <w:rPr>
          <w:rFonts w:ascii="Times New Roman" w:hAnsi="Times New Roman" w:cs="Times New Roman"/>
          <w:color w:val="000000" w:themeColor="text1"/>
          <w:sz w:val="28"/>
          <w:szCs w:val="28"/>
        </w:rPr>
      </w:pPr>
      <w:r w:rsidRPr="00AD741A">
        <w:rPr>
          <w:rFonts w:ascii="Times New Roman" w:hAnsi="Times New Roman" w:cs="Times New Roman"/>
          <w:color w:val="000000" w:themeColor="text1"/>
          <w:sz w:val="28"/>
          <w:szCs w:val="28"/>
        </w:rPr>
        <w:t xml:space="preserve">Як бачимо, вибір способів мотивування працівника до здійснення </w:t>
      </w:r>
      <w:r w:rsidRPr="00AD741A">
        <w:rPr>
          <w:rFonts w:ascii="Times New Roman" w:hAnsi="Times New Roman" w:cs="Times New Roman"/>
          <w:color w:val="000000" w:themeColor="text1"/>
          <w:sz w:val="28"/>
          <w:szCs w:val="28"/>
        </w:rPr>
        <w:lastRenderedPageBreak/>
        <w:t>ефективної діяльності повністю залежить від його статі та вікової категорії, тому перед тим як розробляти систему мотивації на підприємстві необхідно вивчити та проаналізувати потреби, мотиви та стимули кожного підлеглого, що можуть залежати від його індивідуальних та біологічних властивостей.</w:t>
      </w:r>
    </w:p>
    <w:p w14:paraId="0FA8E4E0" w14:textId="77777777" w:rsidR="004439DD" w:rsidRPr="00AD741A" w:rsidRDefault="004439DD" w:rsidP="004439DD">
      <w:pPr>
        <w:widowControl w:val="0"/>
        <w:spacing w:after="0" w:line="360" w:lineRule="auto"/>
        <w:ind w:firstLine="709"/>
        <w:jc w:val="both"/>
        <w:rPr>
          <w:rFonts w:ascii="Times New Roman" w:hAnsi="Times New Roman" w:cs="Times New Roman"/>
          <w:color w:val="000000" w:themeColor="text1"/>
          <w:sz w:val="28"/>
          <w:szCs w:val="28"/>
        </w:rPr>
      </w:pPr>
      <w:r w:rsidRPr="00AD741A">
        <w:rPr>
          <w:rFonts w:ascii="Times New Roman" w:hAnsi="Times New Roman" w:cs="Times New Roman"/>
          <w:color w:val="000000" w:themeColor="text1"/>
          <w:sz w:val="28"/>
          <w:szCs w:val="28"/>
        </w:rPr>
        <w:t>Респондентам необхідно було обрати із запропонованих інструментів мотивації три, які мотивують їх найбільше. За результатами проведеного анкетування, можна зробити висновок, що більшість опитаних респондентів прагнуть від свого керівництва можливості кар’єрного зростання (76,4 %), премій, надбавок за результатами роботи (74,5 %), можливості додаткового навчання, підвищення кваліфікації (48,5 %) та встановлення гнучкого графіку роботи (38,2 %).</w:t>
      </w:r>
    </w:p>
    <w:p w14:paraId="5D612450" w14:textId="32D33D03" w:rsidR="004439DD" w:rsidRPr="00AD741A" w:rsidRDefault="004439DD" w:rsidP="004439DD">
      <w:pPr>
        <w:widowControl w:val="0"/>
        <w:spacing w:after="0" w:line="360" w:lineRule="auto"/>
        <w:ind w:firstLine="709"/>
        <w:jc w:val="both"/>
        <w:rPr>
          <w:rFonts w:ascii="Times New Roman" w:hAnsi="Times New Roman" w:cs="Times New Roman"/>
          <w:color w:val="000000" w:themeColor="text1"/>
          <w:spacing w:val="2"/>
          <w:sz w:val="28"/>
          <w:szCs w:val="28"/>
          <w:shd w:val="clear" w:color="auto" w:fill="FFFFFF"/>
        </w:rPr>
      </w:pPr>
      <w:r w:rsidRPr="00AD741A">
        <w:rPr>
          <w:rFonts w:ascii="Times New Roman" w:hAnsi="Times New Roman" w:cs="Times New Roman"/>
          <w:color w:val="000000" w:themeColor="text1"/>
          <w:sz w:val="28"/>
          <w:szCs w:val="28"/>
        </w:rPr>
        <w:t>Але відповіді на запитання «</w:t>
      </w:r>
      <w:r w:rsidRPr="00AD741A">
        <w:rPr>
          <w:rFonts w:ascii="Times New Roman" w:hAnsi="Times New Roman" w:cs="Times New Roman"/>
          <w:color w:val="000000" w:themeColor="text1"/>
          <w:spacing w:val="2"/>
          <w:sz w:val="28"/>
          <w:szCs w:val="28"/>
          <w:shd w:val="clear" w:color="auto" w:fill="FFFFFF"/>
        </w:rPr>
        <w:t xml:space="preserve">Які інструменти мотивації використовуються на підприємстві (установі, організації), де Ви працюєте?» дещо відрізнялись від попередніх. Найбільша кількість керівників для мотивації </w:t>
      </w:r>
      <w:r w:rsidR="00A856CF">
        <w:rPr>
          <w:rFonts w:ascii="Times New Roman" w:hAnsi="Times New Roman" w:cs="Times New Roman"/>
          <w:color w:val="000000" w:themeColor="text1"/>
          <w:spacing w:val="2"/>
          <w:sz w:val="28"/>
          <w:szCs w:val="28"/>
          <w:shd w:val="clear" w:color="auto" w:fill="FFFFFF"/>
        </w:rPr>
        <w:t xml:space="preserve">фахівців </w:t>
      </w:r>
      <w:r w:rsidRPr="00AD741A">
        <w:rPr>
          <w:rFonts w:ascii="Times New Roman" w:hAnsi="Times New Roman" w:cs="Times New Roman"/>
          <w:color w:val="000000" w:themeColor="text1"/>
          <w:spacing w:val="2"/>
          <w:sz w:val="28"/>
          <w:szCs w:val="28"/>
          <w:shd w:val="clear" w:color="auto" w:fill="FFFFFF"/>
        </w:rPr>
        <w:t xml:space="preserve">використовує премії, надбавки за результатами роботи (40,6 %), усну похвалу, відзначаючи кращих </w:t>
      </w:r>
      <w:r w:rsidR="00A856CF">
        <w:rPr>
          <w:rFonts w:ascii="Times New Roman" w:hAnsi="Times New Roman" w:cs="Times New Roman"/>
          <w:color w:val="000000" w:themeColor="text1"/>
          <w:spacing w:val="2"/>
          <w:sz w:val="28"/>
          <w:szCs w:val="28"/>
          <w:shd w:val="clear" w:color="auto" w:fill="FFFFFF"/>
        </w:rPr>
        <w:t xml:space="preserve">фахівців </w:t>
      </w:r>
      <w:r w:rsidRPr="00AD741A">
        <w:rPr>
          <w:rFonts w:ascii="Times New Roman" w:hAnsi="Times New Roman" w:cs="Times New Roman"/>
          <w:color w:val="000000" w:themeColor="text1"/>
          <w:spacing w:val="2"/>
          <w:sz w:val="28"/>
          <w:szCs w:val="28"/>
          <w:shd w:val="clear" w:color="auto" w:fill="FFFFFF"/>
        </w:rPr>
        <w:t>на нарадах (30,9 %), можливість кар’єрного зростання (26,7 %). Звідси можна й пояснити незадоволеність респондентів мотивацією на роботі. Такий висновок ми зробили на основі відповідей на запитання «На Вашу думку, на підприємстві (установі, організації), де Ви працюєте розроблений ефективний механізм мотивації?». 58,2 % респондентів відповіли на поставлене запитання – «ні», 31,5 % респондентів – «так», а решта – частково (10,3 %).</w:t>
      </w:r>
    </w:p>
    <w:p w14:paraId="72BB0114" w14:textId="6CDA6F5C" w:rsidR="004439DD" w:rsidRPr="00AD741A" w:rsidRDefault="004439DD" w:rsidP="004439DD">
      <w:pPr>
        <w:widowControl w:val="0"/>
        <w:spacing w:after="0" w:line="360" w:lineRule="auto"/>
        <w:ind w:firstLine="709"/>
        <w:jc w:val="both"/>
        <w:rPr>
          <w:rFonts w:ascii="Times New Roman" w:hAnsi="Times New Roman" w:cs="Times New Roman"/>
          <w:color w:val="000000" w:themeColor="text1"/>
          <w:spacing w:val="2"/>
          <w:sz w:val="28"/>
          <w:szCs w:val="28"/>
          <w:shd w:val="clear" w:color="auto" w:fill="FFFFFF"/>
        </w:rPr>
      </w:pPr>
      <w:r w:rsidRPr="00AD741A">
        <w:rPr>
          <w:rFonts w:ascii="Times New Roman" w:hAnsi="Times New Roman" w:cs="Times New Roman"/>
          <w:color w:val="000000" w:themeColor="text1"/>
          <w:spacing w:val="2"/>
          <w:sz w:val="28"/>
          <w:szCs w:val="28"/>
          <w:shd w:val="clear" w:color="auto" w:fill="FFFFFF"/>
        </w:rPr>
        <w:t xml:space="preserve">Отож, можна зробити висновки, що керівникам окремих </w:t>
      </w:r>
      <w:r w:rsidR="00461CBB">
        <w:rPr>
          <w:rFonts w:ascii="Times New Roman" w:hAnsi="Times New Roman" w:cs="Times New Roman"/>
          <w:color w:val="000000" w:themeColor="text1"/>
          <w:spacing w:val="2"/>
          <w:sz w:val="28"/>
          <w:szCs w:val="28"/>
          <w:shd w:val="clear" w:color="auto" w:fill="FFFFFF"/>
        </w:rPr>
        <w:t xml:space="preserve">закладів освіти, зокрема професійної </w:t>
      </w:r>
      <w:r w:rsidRPr="00AD741A">
        <w:rPr>
          <w:rFonts w:ascii="Times New Roman" w:hAnsi="Times New Roman" w:cs="Times New Roman"/>
          <w:color w:val="000000" w:themeColor="text1"/>
          <w:spacing w:val="2"/>
          <w:sz w:val="28"/>
          <w:szCs w:val="28"/>
          <w:shd w:val="clear" w:color="auto" w:fill="FFFFFF"/>
        </w:rPr>
        <w:t>необхідно звернути увагу на впровадження ефективних мотиваційних заходів, які б задовольняли, зокрема, моральні потреби їхніх підлеглих.</w:t>
      </w:r>
    </w:p>
    <w:p w14:paraId="0B254B50" w14:textId="77777777" w:rsidR="004439DD" w:rsidRDefault="004439DD" w:rsidP="004439DD">
      <w:pPr>
        <w:widowControl w:val="0"/>
        <w:spacing w:after="0" w:line="360" w:lineRule="auto"/>
        <w:ind w:firstLine="709"/>
        <w:jc w:val="both"/>
        <w:rPr>
          <w:rFonts w:ascii="Times New Roman" w:hAnsi="Times New Roman" w:cs="Times New Roman"/>
          <w:color w:val="000000" w:themeColor="text1"/>
          <w:spacing w:val="2"/>
          <w:sz w:val="28"/>
          <w:szCs w:val="28"/>
          <w:shd w:val="clear" w:color="auto" w:fill="FFFFFF"/>
        </w:rPr>
      </w:pPr>
      <w:r w:rsidRPr="00AD741A">
        <w:rPr>
          <w:rFonts w:ascii="Times New Roman" w:hAnsi="Times New Roman" w:cs="Times New Roman"/>
          <w:color w:val="000000" w:themeColor="text1"/>
          <w:spacing w:val="2"/>
          <w:sz w:val="28"/>
          <w:szCs w:val="28"/>
          <w:shd w:val="clear" w:color="auto" w:fill="FFFFFF"/>
        </w:rPr>
        <w:t>Результати опитування довели, що працівники прагнуть справедливої варіативної оплати праці, відповідно до сво</w:t>
      </w:r>
      <w:r>
        <w:rPr>
          <w:rFonts w:ascii="Times New Roman" w:hAnsi="Times New Roman" w:cs="Times New Roman"/>
          <w:color w:val="000000" w:themeColor="text1"/>
          <w:spacing w:val="2"/>
          <w:sz w:val="28"/>
          <w:szCs w:val="28"/>
          <w:shd w:val="clear" w:color="auto" w:fill="FFFFFF"/>
        </w:rPr>
        <w:t>їх результатів роботи (рис. 2.3</w:t>
      </w:r>
      <w:r w:rsidRPr="00AD741A">
        <w:rPr>
          <w:rFonts w:ascii="Times New Roman" w:hAnsi="Times New Roman" w:cs="Times New Roman"/>
          <w:color w:val="000000" w:themeColor="text1"/>
          <w:spacing w:val="2"/>
          <w:sz w:val="28"/>
          <w:szCs w:val="28"/>
          <w:shd w:val="clear" w:color="auto" w:fill="FFFFFF"/>
        </w:rPr>
        <w:t xml:space="preserve">). Така відповідь становить 92,1 % кількості опитуваних, 6,7 % відповіли, що всі повинні отримувати однакову заробітну плату і тільки по 0,6 % отримали від </w:t>
      </w:r>
      <w:r w:rsidRPr="00AD741A">
        <w:rPr>
          <w:rFonts w:ascii="Times New Roman" w:hAnsi="Times New Roman" w:cs="Times New Roman"/>
          <w:color w:val="000000" w:themeColor="text1"/>
          <w:spacing w:val="2"/>
          <w:sz w:val="28"/>
          <w:szCs w:val="28"/>
          <w:shd w:val="clear" w:color="auto" w:fill="FFFFFF"/>
        </w:rPr>
        <w:lastRenderedPageBreak/>
        <w:t xml:space="preserve">респондентів відповіді про те, що все залежить від унікальності і </w:t>
      </w:r>
      <w:r>
        <w:rPr>
          <w:rFonts w:ascii="Times New Roman" w:hAnsi="Times New Roman" w:cs="Times New Roman"/>
          <w:color w:val="000000" w:themeColor="text1"/>
          <w:spacing w:val="2"/>
          <w:sz w:val="28"/>
          <w:szCs w:val="28"/>
          <w:shd w:val="clear" w:color="auto" w:fill="FFFFFF"/>
        </w:rPr>
        <w:t xml:space="preserve">неповторності праці, а також від того, </w:t>
      </w:r>
      <w:r w:rsidRPr="00AD741A">
        <w:rPr>
          <w:rFonts w:ascii="Times New Roman" w:hAnsi="Times New Roman" w:cs="Times New Roman"/>
          <w:color w:val="000000" w:themeColor="text1"/>
          <w:spacing w:val="2"/>
          <w:sz w:val="28"/>
          <w:szCs w:val="28"/>
          <w:shd w:val="clear" w:color="auto" w:fill="FFFFFF"/>
        </w:rPr>
        <w:t>які MoS та КРІ</w:t>
      </w:r>
      <w:r>
        <w:rPr>
          <w:rFonts w:ascii="Times New Roman" w:hAnsi="Times New Roman" w:cs="Times New Roman"/>
          <w:color w:val="000000" w:themeColor="text1"/>
          <w:spacing w:val="2"/>
          <w:sz w:val="28"/>
          <w:szCs w:val="28"/>
          <w:shd w:val="clear" w:color="auto" w:fill="FFFFFF"/>
        </w:rPr>
        <w:t xml:space="preserve"> використовуються</w:t>
      </w:r>
      <w:r w:rsidRPr="00AD741A">
        <w:rPr>
          <w:rFonts w:ascii="Times New Roman" w:hAnsi="Times New Roman" w:cs="Times New Roman"/>
          <w:color w:val="000000" w:themeColor="text1"/>
          <w:spacing w:val="2"/>
          <w:sz w:val="28"/>
          <w:szCs w:val="28"/>
          <w:shd w:val="clear" w:color="auto" w:fill="FFFFFF"/>
        </w:rPr>
        <w:t>, що мають виконуватись.</w:t>
      </w:r>
    </w:p>
    <w:p w14:paraId="699FD9CB" w14:textId="77777777" w:rsidR="00A856CF" w:rsidRPr="00AD741A" w:rsidRDefault="00A856CF" w:rsidP="004439DD">
      <w:pPr>
        <w:widowControl w:val="0"/>
        <w:spacing w:after="0" w:line="360" w:lineRule="auto"/>
        <w:ind w:firstLine="709"/>
        <w:jc w:val="both"/>
        <w:rPr>
          <w:rFonts w:ascii="Times New Roman" w:hAnsi="Times New Roman" w:cs="Times New Roman"/>
          <w:color w:val="000000" w:themeColor="text1"/>
          <w:spacing w:val="2"/>
          <w:sz w:val="28"/>
          <w:szCs w:val="28"/>
          <w:shd w:val="clear" w:color="auto" w:fill="FFFFFF"/>
        </w:rPr>
      </w:pPr>
    </w:p>
    <w:p w14:paraId="30C6F708" w14:textId="77777777" w:rsidR="004439DD" w:rsidRPr="00A1353A" w:rsidRDefault="004439DD" w:rsidP="004439DD">
      <w:pPr>
        <w:widowControl w:val="0"/>
        <w:spacing w:after="0" w:line="360" w:lineRule="auto"/>
        <w:jc w:val="center"/>
        <w:rPr>
          <w:rFonts w:ascii="Times New Roman" w:hAnsi="Times New Roman" w:cs="Times New Roman"/>
          <w:color w:val="202124"/>
          <w:spacing w:val="2"/>
          <w:sz w:val="28"/>
          <w:szCs w:val="28"/>
          <w:shd w:val="clear" w:color="auto" w:fill="FFFFFF"/>
        </w:rPr>
      </w:pPr>
      <w:r>
        <w:rPr>
          <w:noProof/>
          <w:lang w:eastAsia="uk-UA"/>
        </w:rPr>
        <w:drawing>
          <wp:inline distT="0" distB="0" distL="0" distR="0" wp14:anchorId="0A245E12" wp14:editId="3039875F">
            <wp:extent cx="6098059" cy="21336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srcRect l="15265" t="32133" r="18847" b="26863"/>
                    <a:stretch/>
                  </pic:blipFill>
                  <pic:spPr bwMode="auto">
                    <a:xfrm>
                      <a:off x="0" y="0"/>
                      <a:ext cx="6103125" cy="2135372"/>
                    </a:xfrm>
                    <a:prstGeom prst="rect">
                      <a:avLst/>
                    </a:prstGeom>
                    <a:ln>
                      <a:noFill/>
                    </a:ln>
                    <a:extLst>
                      <a:ext uri="{53640926-AAD7-44D8-BBD7-CCE9431645EC}">
                        <a14:shadowObscured xmlns:a14="http://schemas.microsoft.com/office/drawing/2010/main"/>
                      </a:ext>
                    </a:extLst>
                  </pic:spPr>
                </pic:pic>
              </a:graphicData>
            </a:graphic>
          </wp:inline>
        </w:drawing>
      </w:r>
    </w:p>
    <w:p w14:paraId="5BFFC5DF" w14:textId="42E60F17" w:rsidR="004439DD" w:rsidRPr="00A856CF" w:rsidRDefault="004439DD" w:rsidP="004439DD">
      <w:pPr>
        <w:widowControl w:val="0"/>
        <w:spacing w:after="0" w:line="360" w:lineRule="auto"/>
        <w:ind w:firstLine="709"/>
        <w:jc w:val="center"/>
        <w:rPr>
          <w:rFonts w:ascii="Times New Roman" w:hAnsi="Times New Roman" w:cs="Times New Roman"/>
          <w:color w:val="000000" w:themeColor="text1"/>
          <w:spacing w:val="2"/>
          <w:sz w:val="28"/>
          <w:szCs w:val="28"/>
          <w:shd w:val="clear" w:color="auto" w:fill="FFFFFF"/>
        </w:rPr>
      </w:pPr>
      <w:r w:rsidRPr="00A856CF">
        <w:rPr>
          <w:rFonts w:ascii="Times New Roman" w:hAnsi="Times New Roman" w:cs="Times New Roman"/>
          <w:color w:val="202124"/>
          <w:spacing w:val="2"/>
          <w:sz w:val="28"/>
          <w:szCs w:val="28"/>
          <w:shd w:val="clear" w:color="auto" w:fill="FFFFFF"/>
        </w:rPr>
        <w:t>Рис. 2.3. Відповіді респондентів на питання:</w:t>
      </w:r>
      <w:r w:rsidRPr="00A856CF">
        <w:rPr>
          <w:rFonts w:ascii="Arial" w:hAnsi="Arial" w:cs="Arial"/>
          <w:color w:val="202124"/>
          <w:spacing w:val="2"/>
          <w:shd w:val="clear" w:color="auto" w:fill="FFFFFF"/>
        </w:rPr>
        <w:t xml:space="preserve"> </w:t>
      </w:r>
      <w:r w:rsidRPr="00A856CF">
        <w:rPr>
          <w:rFonts w:ascii="Times New Roman" w:hAnsi="Times New Roman" w:cs="Times New Roman"/>
          <w:color w:val="202124"/>
          <w:spacing w:val="2"/>
          <w:sz w:val="28"/>
          <w:szCs w:val="28"/>
          <w:shd w:val="clear" w:color="auto" w:fill="FFFFFF"/>
        </w:rPr>
        <w:t xml:space="preserve">«На Вашу думку, усі </w:t>
      </w:r>
      <w:r w:rsidR="00A856CF">
        <w:rPr>
          <w:rFonts w:ascii="Times New Roman" w:hAnsi="Times New Roman" w:cs="Times New Roman"/>
          <w:color w:val="202124"/>
          <w:spacing w:val="2"/>
          <w:sz w:val="28"/>
          <w:szCs w:val="28"/>
          <w:shd w:val="clear" w:color="auto" w:fill="FFFFFF"/>
        </w:rPr>
        <w:t>фахівці</w:t>
      </w:r>
      <w:r w:rsidRPr="00A856CF">
        <w:rPr>
          <w:rFonts w:ascii="Times New Roman" w:hAnsi="Times New Roman" w:cs="Times New Roman"/>
          <w:color w:val="202124"/>
          <w:spacing w:val="2"/>
          <w:sz w:val="28"/>
          <w:szCs w:val="28"/>
          <w:shd w:val="clear" w:color="auto" w:fill="FFFFFF"/>
        </w:rPr>
        <w:t xml:space="preserve"> повинні отримувати </w:t>
      </w:r>
      <w:r w:rsidRPr="00A856CF">
        <w:rPr>
          <w:rFonts w:ascii="Times New Roman" w:hAnsi="Times New Roman" w:cs="Times New Roman"/>
          <w:color w:val="000000" w:themeColor="text1"/>
          <w:spacing w:val="2"/>
          <w:sz w:val="28"/>
          <w:szCs w:val="28"/>
          <w:shd w:val="clear" w:color="auto" w:fill="FFFFFF"/>
        </w:rPr>
        <w:t>однакову оплату праці, займаючи однакові посади чи варіативну відповідно до своїх результатів роботи?»*</w:t>
      </w:r>
    </w:p>
    <w:p w14:paraId="7E56DF4A" w14:textId="77777777" w:rsidR="004439DD" w:rsidRPr="00AD741A" w:rsidRDefault="004439DD" w:rsidP="004439DD">
      <w:pPr>
        <w:widowControl w:val="0"/>
        <w:spacing w:after="0" w:line="360" w:lineRule="auto"/>
        <w:ind w:hanging="142"/>
        <w:jc w:val="center"/>
        <w:rPr>
          <w:rFonts w:ascii="Times New Roman" w:hAnsi="Times New Roman" w:cs="Times New Roman"/>
          <w:i/>
          <w:color w:val="000000" w:themeColor="text1"/>
          <w:spacing w:val="2"/>
          <w:sz w:val="24"/>
          <w:szCs w:val="26"/>
          <w:shd w:val="clear" w:color="auto" w:fill="FFFFFF"/>
        </w:rPr>
      </w:pPr>
      <w:r w:rsidRPr="00AD741A">
        <w:rPr>
          <w:rFonts w:ascii="Times New Roman" w:hAnsi="Times New Roman" w:cs="Times New Roman"/>
          <w:i/>
          <w:color w:val="000000" w:themeColor="text1"/>
          <w:spacing w:val="2"/>
          <w:sz w:val="24"/>
          <w:szCs w:val="26"/>
          <w:shd w:val="clear" w:color="auto" w:fill="FFFFFF"/>
        </w:rPr>
        <w:t>*Джерело: результати соціологічного опитування.</w:t>
      </w:r>
    </w:p>
    <w:p w14:paraId="65C10D92" w14:textId="77777777" w:rsidR="004439DD" w:rsidRPr="00AD741A" w:rsidRDefault="004439DD" w:rsidP="004439DD">
      <w:pPr>
        <w:widowControl w:val="0"/>
        <w:spacing w:after="0" w:line="360" w:lineRule="auto"/>
        <w:ind w:firstLine="709"/>
        <w:jc w:val="both"/>
        <w:rPr>
          <w:rFonts w:ascii="Times New Roman" w:hAnsi="Times New Roman" w:cs="Times New Roman"/>
          <w:color w:val="000000" w:themeColor="text1"/>
          <w:spacing w:val="2"/>
          <w:sz w:val="28"/>
          <w:szCs w:val="28"/>
          <w:shd w:val="clear" w:color="auto" w:fill="FFFFFF"/>
        </w:rPr>
      </w:pPr>
    </w:p>
    <w:p w14:paraId="3A328543" w14:textId="0CAA778B" w:rsidR="004439DD" w:rsidRPr="00AD741A" w:rsidRDefault="004439DD" w:rsidP="004439DD">
      <w:pPr>
        <w:widowControl w:val="0"/>
        <w:spacing w:after="0" w:line="360" w:lineRule="auto"/>
        <w:ind w:firstLine="709"/>
        <w:jc w:val="both"/>
        <w:rPr>
          <w:rFonts w:ascii="Times New Roman" w:hAnsi="Times New Roman" w:cs="Times New Roman"/>
          <w:color w:val="000000" w:themeColor="text1"/>
          <w:spacing w:val="2"/>
          <w:sz w:val="28"/>
          <w:szCs w:val="28"/>
          <w:shd w:val="clear" w:color="auto" w:fill="FFFFFF"/>
        </w:rPr>
      </w:pPr>
      <w:r w:rsidRPr="00AD741A">
        <w:rPr>
          <w:rFonts w:ascii="Times New Roman" w:hAnsi="Times New Roman" w:cs="Times New Roman"/>
          <w:color w:val="000000" w:themeColor="text1"/>
          <w:spacing w:val="2"/>
          <w:sz w:val="28"/>
          <w:szCs w:val="28"/>
          <w:shd w:val="clear" w:color="auto" w:fill="FFFFFF"/>
        </w:rPr>
        <w:t xml:space="preserve">Про незнання системи КРІ працівника також свідчать відповіді на запитання «Чи Ви знаєте, що таке KPI працівника?» більшість яких становила відповідь «ні, не знаю» (64,2 %). Підтверджують цей факт і відповіді на запитання «Чи використовується KPI працівника </w:t>
      </w:r>
      <w:r w:rsidR="00827368">
        <w:rPr>
          <w:rFonts w:ascii="Times New Roman" w:hAnsi="Times New Roman" w:cs="Times New Roman"/>
          <w:color w:val="000000" w:themeColor="text1"/>
          <w:spacing w:val="2"/>
          <w:sz w:val="28"/>
          <w:szCs w:val="28"/>
          <w:shd w:val="clear" w:color="auto" w:fill="FFFFFF"/>
        </w:rPr>
        <w:t>у вас</w:t>
      </w:r>
      <w:r w:rsidRPr="00AD741A">
        <w:rPr>
          <w:rFonts w:ascii="Times New Roman" w:hAnsi="Times New Roman" w:cs="Times New Roman"/>
          <w:color w:val="000000" w:themeColor="text1"/>
          <w:spacing w:val="2"/>
          <w:sz w:val="28"/>
          <w:szCs w:val="28"/>
          <w:shd w:val="clear" w:color="auto" w:fill="FFFFFF"/>
        </w:rPr>
        <w:t>?» тому що, більшість респондентів навіть не знає чи використовується вона керівником, чи ні (69,7 %), і тільки 12,7 % відповіли протилежне.</w:t>
      </w:r>
    </w:p>
    <w:p w14:paraId="3F2F3268" w14:textId="77777777" w:rsidR="004439DD" w:rsidRDefault="004439DD" w:rsidP="004439DD">
      <w:pPr>
        <w:widowControl w:val="0"/>
        <w:spacing w:after="0" w:line="360" w:lineRule="auto"/>
        <w:ind w:firstLine="709"/>
        <w:jc w:val="both"/>
        <w:rPr>
          <w:rFonts w:ascii="Times New Roman" w:hAnsi="Times New Roman" w:cs="Times New Roman"/>
          <w:color w:val="000000" w:themeColor="text1"/>
          <w:sz w:val="28"/>
          <w:szCs w:val="28"/>
        </w:rPr>
      </w:pPr>
      <w:r w:rsidRPr="00AD741A">
        <w:rPr>
          <w:rFonts w:ascii="Times New Roman" w:hAnsi="Times New Roman" w:cs="Times New Roman"/>
          <w:color w:val="000000" w:themeColor="text1"/>
          <w:sz w:val="28"/>
          <w:szCs w:val="28"/>
        </w:rPr>
        <w:t>Як впливає розроблений ефективний механізм мотивації на покращення продуктивності праці працівника можна побачити на рис. 2.4.</w:t>
      </w:r>
    </w:p>
    <w:p w14:paraId="10AD9C2C" w14:textId="77777777" w:rsidR="004439DD" w:rsidRDefault="004439DD" w:rsidP="004439D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 2.4</w:t>
      </w:r>
      <w:r w:rsidRPr="00AB16AF">
        <w:rPr>
          <w:rFonts w:ascii="Times New Roman" w:hAnsi="Times New Roman" w:cs="Times New Roman"/>
          <w:color w:val="000000" w:themeColor="text1"/>
          <w:sz w:val="28"/>
          <w:szCs w:val="28"/>
        </w:rPr>
        <w:t xml:space="preserve">. демонструє високий вплив від </w:t>
      </w:r>
      <w:r>
        <w:rPr>
          <w:rFonts w:ascii="Times New Roman" w:hAnsi="Times New Roman" w:cs="Times New Roman"/>
          <w:color w:val="000000" w:themeColor="text1"/>
          <w:sz w:val="28"/>
          <w:szCs w:val="28"/>
        </w:rPr>
        <w:t>розробленого ефективного механізму мотивації на покращення продуктивності праці працівника. Зокрема, 21,2</w:t>
      </w:r>
      <w:r w:rsidRPr="00AB16AF">
        <w:rPr>
          <w:rFonts w:ascii="Times New Roman" w:hAnsi="Times New Roman" w:cs="Times New Roman"/>
          <w:color w:val="000000" w:themeColor="text1"/>
          <w:sz w:val="28"/>
          <w:szCs w:val="28"/>
        </w:rPr>
        <w:t> % опит</w:t>
      </w:r>
      <w:r>
        <w:rPr>
          <w:rFonts w:ascii="Times New Roman" w:hAnsi="Times New Roman" w:cs="Times New Roman"/>
          <w:color w:val="000000" w:themeColor="text1"/>
          <w:sz w:val="28"/>
          <w:szCs w:val="28"/>
        </w:rPr>
        <w:t>аних респондентів оцінили</w:t>
      </w:r>
      <w:r w:rsidRPr="00AB16AF">
        <w:rPr>
          <w:rFonts w:ascii="Times New Roman" w:hAnsi="Times New Roman" w:cs="Times New Roman"/>
          <w:color w:val="000000" w:themeColor="text1"/>
          <w:sz w:val="28"/>
          <w:szCs w:val="28"/>
        </w:rPr>
        <w:t xml:space="preserve"> такий вплив як максимальний (оцінка 5), найбільша </w:t>
      </w:r>
      <w:r>
        <w:rPr>
          <w:rFonts w:ascii="Times New Roman" w:hAnsi="Times New Roman" w:cs="Times New Roman"/>
          <w:color w:val="000000" w:themeColor="text1"/>
          <w:sz w:val="28"/>
          <w:szCs w:val="28"/>
        </w:rPr>
        <w:t>частка серед опитаних, а саме 30</w:t>
      </w:r>
      <w:r w:rsidRPr="00AB16A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9</w:t>
      </w:r>
      <w:r w:rsidRPr="00AB16AF">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та 30,3 % – менше максимального (оцінка 3 та 4), 11,5</w:t>
      </w:r>
      <w:r w:rsidRPr="00AB16AF">
        <w:rPr>
          <w:rFonts w:ascii="Times New Roman" w:hAnsi="Times New Roman" w:cs="Times New Roman"/>
          <w:color w:val="000000" w:themeColor="text1"/>
          <w:sz w:val="28"/>
          <w:szCs w:val="28"/>
        </w:rPr>
        <w:t xml:space="preserve"> % респондентів оцінили вплив </w:t>
      </w:r>
      <w:r>
        <w:rPr>
          <w:rFonts w:ascii="Times New Roman" w:hAnsi="Times New Roman" w:cs="Times New Roman"/>
          <w:color w:val="000000" w:themeColor="text1"/>
          <w:sz w:val="28"/>
          <w:szCs w:val="28"/>
        </w:rPr>
        <w:t xml:space="preserve">менше середнього (оцінка 2) </w:t>
      </w:r>
      <w:r w:rsidRPr="00AB16AF">
        <w:rPr>
          <w:rFonts w:ascii="Times New Roman" w:hAnsi="Times New Roman" w:cs="Times New Roman"/>
          <w:color w:val="000000" w:themeColor="text1"/>
          <w:sz w:val="28"/>
          <w:szCs w:val="28"/>
        </w:rPr>
        <w:t>і лиш</w:t>
      </w:r>
      <w:r>
        <w:rPr>
          <w:rFonts w:ascii="Times New Roman" w:hAnsi="Times New Roman" w:cs="Times New Roman"/>
          <w:color w:val="000000" w:themeColor="text1"/>
          <w:sz w:val="28"/>
          <w:szCs w:val="28"/>
        </w:rPr>
        <w:t>е незначний відсоток опитаних (4</w:t>
      </w:r>
      <w:r w:rsidRPr="00AB16AF">
        <w:rPr>
          <w:rFonts w:ascii="Times New Roman" w:hAnsi="Times New Roman" w:cs="Times New Roman"/>
          <w:color w:val="000000" w:themeColor="text1"/>
          <w:sz w:val="28"/>
          <w:szCs w:val="28"/>
        </w:rPr>
        <w:t xml:space="preserve">,2 %) відзначили </w:t>
      </w:r>
      <w:r w:rsidRPr="00AB16AF">
        <w:rPr>
          <w:rFonts w:ascii="Times New Roman" w:hAnsi="Times New Roman" w:cs="Times New Roman"/>
          <w:color w:val="000000" w:themeColor="text1"/>
          <w:sz w:val="28"/>
          <w:szCs w:val="28"/>
        </w:rPr>
        <w:lastRenderedPageBreak/>
        <w:t xml:space="preserve">вплив від </w:t>
      </w:r>
      <w:r>
        <w:rPr>
          <w:rFonts w:ascii="Times New Roman" w:hAnsi="Times New Roman" w:cs="Times New Roman"/>
          <w:color w:val="000000" w:themeColor="text1"/>
          <w:sz w:val="28"/>
          <w:szCs w:val="28"/>
        </w:rPr>
        <w:t>розробленого механізму мотивації</w:t>
      </w:r>
      <w:r w:rsidRPr="00AB16AF">
        <w:rPr>
          <w:rFonts w:ascii="Times New Roman" w:hAnsi="Times New Roman" w:cs="Times New Roman"/>
          <w:color w:val="000000" w:themeColor="text1"/>
          <w:sz w:val="28"/>
          <w:szCs w:val="28"/>
        </w:rPr>
        <w:t xml:space="preserve"> як низький (оцінка 1)</w:t>
      </w:r>
      <w:r>
        <w:rPr>
          <w:rFonts w:ascii="Times New Roman" w:hAnsi="Times New Roman" w:cs="Times New Roman"/>
          <w:color w:val="000000" w:themeColor="text1"/>
          <w:sz w:val="28"/>
          <w:szCs w:val="28"/>
        </w:rPr>
        <w:t>, а 1,8 % (3 респонденти із 165) вважають, що такий вплив відсутній</w:t>
      </w:r>
      <w:r w:rsidRPr="00AB16AF">
        <w:rPr>
          <w:rFonts w:ascii="Times New Roman" w:hAnsi="Times New Roman" w:cs="Times New Roman"/>
          <w:color w:val="000000" w:themeColor="text1"/>
          <w:sz w:val="28"/>
          <w:szCs w:val="28"/>
        </w:rPr>
        <w:t>.</w:t>
      </w:r>
    </w:p>
    <w:p w14:paraId="02B8D928" w14:textId="77777777" w:rsidR="00827368" w:rsidRPr="00AD741A" w:rsidRDefault="00827368" w:rsidP="004439DD">
      <w:pPr>
        <w:widowControl w:val="0"/>
        <w:spacing w:after="0" w:line="360" w:lineRule="auto"/>
        <w:ind w:firstLine="709"/>
        <w:jc w:val="both"/>
        <w:rPr>
          <w:rFonts w:ascii="Times New Roman" w:hAnsi="Times New Roman" w:cs="Times New Roman"/>
          <w:color w:val="000000" w:themeColor="text1"/>
          <w:sz w:val="28"/>
          <w:szCs w:val="28"/>
        </w:rPr>
      </w:pPr>
    </w:p>
    <w:p w14:paraId="6F4CF609" w14:textId="77777777" w:rsidR="004439DD" w:rsidRDefault="004439DD" w:rsidP="004439DD">
      <w:pPr>
        <w:widowControl w:val="0"/>
        <w:spacing w:after="0" w:line="360" w:lineRule="auto"/>
        <w:jc w:val="center"/>
        <w:rPr>
          <w:rFonts w:ascii="Times New Roman" w:hAnsi="Times New Roman" w:cs="Times New Roman"/>
          <w:color w:val="202124"/>
          <w:spacing w:val="2"/>
          <w:sz w:val="28"/>
          <w:szCs w:val="28"/>
          <w:shd w:val="clear" w:color="auto" w:fill="FFFFFF"/>
        </w:rPr>
      </w:pPr>
      <w:r>
        <w:rPr>
          <w:noProof/>
          <w:lang w:eastAsia="uk-UA"/>
        </w:rPr>
        <w:drawing>
          <wp:inline distT="0" distB="0" distL="0" distR="0" wp14:anchorId="2A0B0F25" wp14:editId="0550CACC">
            <wp:extent cx="5907405" cy="246697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srcRect l="15576" t="31025" r="15420" b="17720"/>
                    <a:stretch/>
                  </pic:blipFill>
                  <pic:spPr bwMode="auto">
                    <a:xfrm>
                      <a:off x="0" y="0"/>
                      <a:ext cx="5912313" cy="2469025"/>
                    </a:xfrm>
                    <a:prstGeom prst="rect">
                      <a:avLst/>
                    </a:prstGeom>
                    <a:ln>
                      <a:noFill/>
                    </a:ln>
                    <a:extLst>
                      <a:ext uri="{53640926-AAD7-44D8-BBD7-CCE9431645EC}">
                        <a14:shadowObscured xmlns:a14="http://schemas.microsoft.com/office/drawing/2010/main"/>
                      </a:ext>
                    </a:extLst>
                  </pic:spPr>
                </pic:pic>
              </a:graphicData>
            </a:graphic>
          </wp:inline>
        </w:drawing>
      </w:r>
    </w:p>
    <w:p w14:paraId="4BC51AAD" w14:textId="086F75DA" w:rsidR="004439DD" w:rsidRPr="00A856CF" w:rsidRDefault="004439DD" w:rsidP="004439DD">
      <w:pPr>
        <w:widowControl w:val="0"/>
        <w:spacing w:after="0" w:line="360" w:lineRule="auto"/>
        <w:jc w:val="center"/>
        <w:rPr>
          <w:rFonts w:ascii="Times New Roman" w:hAnsi="Times New Roman" w:cs="Times New Roman"/>
          <w:color w:val="000000" w:themeColor="text1"/>
          <w:sz w:val="28"/>
          <w:szCs w:val="28"/>
        </w:rPr>
      </w:pPr>
      <w:r w:rsidRPr="00A856CF">
        <w:rPr>
          <w:rFonts w:ascii="Times New Roman" w:hAnsi="Times New Roman" w:cs="Times New Roman"/>
          <w:color w:val="000000" w:themeColor="text1"/>
          <w:sz w:val="28"/>
          <w:szCs w:val="28"/>
        </w:rPr>
        <w:t>Рис. 2.4. Оцінка впливу розробленого ефективного механізму мотивації на покращення продуктивності праці (0 – вплив відсутній, 5 – максимальний)*</w:t>
      </w:r>
    </w:p>
    <w:p w14:paraId="639D2CFF" w14:textId="77777777" w:rsidR="004439DD" w:rsidRPr="006C0908" w:rsidRDefault="004439DD" w:rsidP="004439DD">
      <w:pPr>
        <w:widowControl w:val="0"/>
        <w:spacing w:after="0" w:line="360" w:lineRule="auto"/>
        <w:ind w:hanging="142"/>
        <w:jc w:val="center"/>
        <w:rPr>
          <w:rFonts w:ascii="Times New Roman" w:hAnsi="Times New Roman" w:cs="Times New Roman"/>
          <w:i/>
          <w:color w:val="202124"/>
          <w:spacing w:val="2"/>
          <w:sz w:val="24"/>
          <w:szCs w:val="26"/>
          <w:shd w:val="clear" w:color="auto" w:fill="FFFFFF"/>
        </w:rPr>
      </w:pPr>
      <w:r w:rsidRPr="006C0908">
        <w:rPr>
          <w:rFonts w:ascii="Times New Roman" w:hAnsi="Times New Roman" w:cs="Times New Roman"/>
          <w:i/>
          <w:color w:val="202124"/>
          <w:spacing w:val="2"/>
          <w:sz w:val="24"/>
          <w:szCs w:val="26"/>
          <w:shd w:val="clear" w:color="auto" w:fill="FFFFFF"/>
        </w:rPr>
        <w:t>*Джерело: результати соціологічного опитування</w:t>
      </w:r>
      <w:r>
        <w:rPr>
          <w:rFonts w:ascii="Times New Roman" w:hAnsi="Times New Roman" w:cs="Times New Roman"/>
          <w:i/>
          <w:color w:val="202124"/>
          <w:spacing w:val="2"/>
          <w:sz w:val="24"/>
          <w:szCs w:val="26"/>
          <w:shd w:val="clear" w:color="auto" w:fill="FFFFFF"/>
        </w:rPr>
        <w:t>.</w:t>
      </w:r>
    </w:p>
    <w:p w14:paraId="1FD41DC9" w14:textId="77777777" w:rsidR="004439DD" w:rsidRDefault="004439DD" w:rsidP="004439DD">
      <w:pPr>
        <w:widowControl w:val="0"/>
        <w:spacing w:after="0" w:line="360" w:lineRule="auto"/>
        <w:jc w:val="center"/>
        <w:rPr>
          <w:rFonts w:ascii="Times New Roman" w:hAnsi="Times New Roman" w:cs="Times New Roman"/>
          <w:color w:val="202124"/>
          <w:spacing w:val="2"/>
          <w:sz w:val="28"/>
          <w:szCs w:val="28"/>
          <w:shd w:val="clear" w:color="auto" w:fill="FFFFFF"/>
        </w:rPr>
      </w:pPr>
    </w:p>
    <w:p w14:paraId="2787781F" w14:textId="77777777" w:rsidR="004439DD" w:rsidRPr="00AB16AF" w:rsidRDefault="004439DD" w:rsidP="004439DD">
      <w:pPr>
        <w:widowControl w:val="0"/>
        <w:spacing w:after="0" w:line="360" w:lineRule="auto"/>
        <w:ind w:firstLine="709"/>
        <w:jc w:val="both"/>
        <w:rPr>
          <w:rFonts w:ascii="Times New Roman" w:hAnsi="Times New Roman" w:cs="Times New Roman"/>
          <w:color w:val="000000" w:themeColor="text1"/>
          <w:sz w:val="28"/>
          <w:szCs w:val="28"/>
        </w:rPr>
      </w:pPr>
      <w:r w:rsidRPr="00AB16AF">
        <w:rPr>
          <w:rFonts w:ascii="Times New Roman" w:hAnsi="Times New Roman" w:cs="Times New Roman"/>
          <w:color w:val="000000" w:themeColor="text1"/>
          <w:sz w:val="28"/>
          <w:szCs w:val="28"/>
        </w:rPr>
        <w:t xml:space="preserve">Респонденти, які оцінили наведену взаємозалежність на </w:t>
      </w:r>
      <w:r>
        <w:rPr>
          <w:rFonts w:ascii="Times New Roman" w:hAnsi="Times New Roman" w:cs="Times New Roman"/>
          <w:color w:val="000000" w:themeColor="text1"/>
          <w:sz w:val="28"/>
          <w:szCs w:val="28"/>
        </w:rPr>
        <w:t>низькому рівні (0-1</w:t>
      </w:r>
      <w:r w:rsidRPr="00AB16AF">
        <w:rPr>
          <w:rFonts w:ascii="Times New Roman" w:hAnsi="Times New Roman" w:cs="Times New Roman"/>
          <w:color w:val="000000" w:themeColor="text1"/>
          <w:sz w:val="28"/>
          <w:szCs w:val="28"/>
        </w:rPr>
        <w:t xml:space="preserve"> бали) </w:t>
      </w:r>
      <w:r>
        <w:rPr>
          <w:rFonts w:ascii="Times New Roman" w:hAnsi="Times New Roman" w:cs="Times New Roman"/>
          <w:color w:val="000000" w:themeColor="text1"/>
          <w:sz w:val="28"/>
          <w:szCs w:val="28"/>
        </w:rPr>
        <w:t>на запитання «На Вашу думку, на підприємстві (установі, організації), де Ви працюєте розроблений ефективний механізм мотивації?» дали негативну відповідь. Це і може бути причиною низької оцінки впливу ефективного механізму мотивації на результати діяльності людини.</w:t>
      </w:r>
    </w:p>
    <w:p w14:paraId="1317F769" w14:textId="45FA8B1A" w:rsidR="004439DD" w:rsidRPr="00595B45" w:rsidRDefault="004439DD" w:rsidP="004439D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 словами М. І. Полюк та В. М. Якубів в</w:t>
      </w:r>
      <w:r w:rsidRPr="00595B45">
        <w:rPr>
          <w:rFonts w:ascii="Times New Roman" w:hAnsi="Times New Roman" w:cs="Times New Roman"/>
          <w:color w:val="000000" w:themeColor="text1"/>
          <w:sz w:val="28"/>
          <w:szCs w:val="28"/>
        </w:rPr>
        <w:t xml:space="preserve">ідсутність сформованої системи мотивації </w:t>
      </w:r>
      <w:r>
        <w:rPr>
          <w:rFonts w:ascii="Times New Roman" w:hAnsi="Times New Roman" w:cs="Times New Roman"/>
          <w:color w:val="000000" w:themeColor="text1"/>
          <w:sz w:val="28"/>
          <w:szCs w:val="28"/>
        </w:rPr>
        <w:t>«</w:t>
      </w:r>
      <w:r w:rsidRPr="00595B45">
        <w:rPr>
          <w:rFonts w:ascii="Times New Roman" w:hAnsi="Times New Roman" w:cs="Times New Roman"/>
          <w:color w:val="000000" w:themeColor="text1"/>
          <w:sz w:val="28"/>
          <w:szCs w:val="28"/>
        </w:rPr>
        <w:t xml:space="preserve">є причиною </w:t>
      </w:r>
      <w:r w:rsidRPr="00595B45">
        <w:rPr>
          <w:rFonts w:ascii="Times New Roman" w:hAnsi="Times New Roman" w:cs="Times New Roman"/>
          <w:sz w:val="28"/>
          <w:szCs w:val="28"/>
        </w:rPr>
        <w:t xml:space="preserve">неможливості досягнення високої віддачі </w:t>
      </w:r>
      <w:r w:rsidR="00A856CF">
        <w:rPr>
          <w:rFonts w:ascii="Times New Roman" w:hAnsi="Times New Roman" w:cs="Times New Roman"/>
          <w:sz w:val="28"/>
          <w:szCs w:val="28"/>
        </w:rPr>
        <w:t xml:space="preserve">фахівців </w:t>
      </w:r>
      <w:r w:rsidRPr="00595B45">
        <w:rPr>
          <w:rFonts w:ascii="Times New Roman" w:hAnsi="Times New Roman" w:cs="Times New Roman"/>
          <w:sz w:val="28"/>
          <w:szCs w:val="28"/>
        </w:rPr>
        <w:t>та низької мотивації праці, а також низької інноваційної активності підприємств</w:t>
      </w:r>
      <w:r>
        <w:rPr>
          <w:rFonts w:ascii="Times New Roman" w:hAnsi="Times New Roman" w:cs="Times New Roman"/>
          <w:sz w:val="28"/>
          <w:szCs w:val="28"/>
        </w:rPr>
        <w:t>»</w:t>
      </w:r>
      <w:r w:rsidRPr="00595B45">
        <w:rPr>
          <w:rFonts w:ascii="Times New Roman" w:hAnsi="Times New Roman" w:cs="Times New Roman"/>
          <w:sz w:val="28"/>
          <w:szCs w:val="28"/>
        </w:rPr>
        <w:t xml:space="preserve"> [17, с. 174].</w:t>
      </w:r>
    </w:p>
    <w:p w14:paraId="197B28D3" w14:textId="765CE1CC" w:rsidR="004439DD" w:rsidRDefault="004439DD" w:rsidP="004439DD">
      <w:pPr>
        <w:widowControl w:val="0"/>
        <w:spacing w:after="0" w:line="360" w:lineRule="auto"/>
        <w:ind w:firstLine="709"/>
        <w:jc w:val="both"/>
        <w:rPr>
          <w:rFonts w:ascii="Times New Roman" w:hAnsi="Times New Roman" w:cs="Times New Roman"/>
          <w:color w:val="000000" w:themeColor="text1"/>
          <w:sz w:val="28"/>
          <w:szCs w:val="28"/>
        </w:rPr>
      </w:pPr>
      <w:r w:rsidRPr="00A1353A">
        <w:rPr>
          <w:rFonts w:ascii="Times New Roman" w:hAnsi="Times New Roman" w:cs="Times New Roman"/>
          <w:color w:val="000000" w:themeColor="text1"/>
          <w:sz w:val="28"/>
          <w:szCs w:val="28"/>
        </w:rPr>
        <w:t xml:space="preserve">Отже, результати проведеного опитування підтверджують необхідність формування ефективного механізму мотивації та можливе впровадження системи KPI, що допоможе уникнути недоліків та покращити систему оплати праці, що у свою чергу, позитивно впливатиме на покращення діяльності </w:t>
      </w:r>
      <w:r w:rsidR="006B7DAB">
        <w:rPr>
          <w:rFonts w:ascii="Times New Roman" w:hAnsi="Times New Roman" w:cs="Times New Roman"/>
          <w:color w:val="000000" w:themeColor="text1"/>
          <w:sz w:val="28"/>
          <w:szCs w:val="28"/>
        </w:rPr>
        <w:t xml:space="preserve">закладу освіти </w:t>
      </w:r>
      <w:r w:rsidRPr="00A1353A">
        <w:rPr>
          <w:rFonts w:ascii="Times New Roman" w:hAnsi="Times New Roman" w:cs="Times New Roman"/>
          <w:color w:val="000000" w:themeColor="text1"/>
          <w:sz w:val="28"/>
          <w:szCs w:val="28"/>
        </w:rPr>
        <w:t>в цілому.</w:t>
      </w:r>
    </w:p>
    <w:p w14:paraId="17F7DDD0" w14:textId="77777777" w:rsidR="00404D1A" w:rsidRPr="00A1353A" w:rsidRDefault="00404D1A" w:rsidP="004439DD">
      <w:pPr>
        <w:widowControl w:val="0"/>
        <w:spacing w:after="0" w:line="360" w:lineRule="auto"/>
        <w:ind w:firstLine="709"/>
        <w:jc w:val="both"/>
        <w:rPr>
          <w:rFonts w:ascii="Times New Roman" w:hAnsi="Times New Roman" w:cs="Times New Roman"/>
          <w:b/>
          <w:color w:val="202124"/>
          <w:spacing w:val="2"/>
          <w:sz w:val="28"/>
          <w:szCs w:val="28"/>
          <w:shd w:val="clear" w:color="auto" w:fill="FFFFFF"/>
        </w:rPr>
      </w:pPr>
    </w:p>
    <w:p w14:paraId="5474E8DA" w14:textId="306266F4" w:rsidR="00404D1A" w:rsidRDefault="00404D1A" w:rsidP="00404D1A">
      <w:pPr>
        <w:jc w:val="center"/>
        <w:rPr>
          <w:rFonts w:ascii="Times New Roman" w:hAnsi="Times New Roman" w:cs="Times New Roman"/>
          <w:b/>
          <w:sz w:val="28"/>
        </w:rPr>
      </w:pPr>
      <w:r>
        <w:rPr>
          <w:rFonts w:ascii="Times New Roman" w:hAnsi="Times New Roman" w:cs="Times New Roman"/>
          <w:b/>
          <w:sz w:val="28"/>
        </w:rPr>
        <w:lastRenderedPageBreak/>
        <w:t xml:space="preserve">ВИСНОВКИ ДО РОЗДІЛУ </w:t>
      </w:r>
      <w:r>
        <w:rPr>
          <w:rFonts w:ascii="Times New Roman" w:hAnsi="Times New Roman" w:cs="Times New Roman"/>
          <w:b/>
          <w:sz w:val="28"/>
          <w:szCs w:val="28"/>
        </w:rPr>
        <w:t>ІІ</w:t>
      </w:r>
    </w:p>
    <w:p w14:paraId="2415E577" w14:textId="77777777" w:rsidR="00404D1A" w:rsidRDefault="00404D1A" w:rsidP="004439DD">
      <w:pPr>
        <w:widowControl w:val="0"/>
        <w:spacing w:after="0" w:line="360" w:lineRule="auto"/>
        <w:rPr>
          <w:rFonts w:ascii="Times New Roman" w:hAnsi="Times New Roman" w:cs="Times New Roman"/>
          <w:b/>
          <w:sz w:val="28"/>
        </w:rPr>
      </w:pPr>
    </w:p>
    <w:p w14:paraId="7A9EED35" w14:textId="25A6274E" w:rsidR="00404D1A" w:rsidRDefault="00404D1A" w:rsidP="00404D1A">
      <w:pPr>
        <w:widowControl w:val="0"/>
        <w:spacing w:after="0" w:line="360" w:lineRule="auto"/>
        <w:ind w:firstLine="709"/>
        <w:jc w:val="both"/>
        <w:rPr>
          <w:rFonts w:ascii="Times New Roman" w:hAnsi="Times New Roman" w:cs="Times New Roman"/>
          <w:color w:val="000000" w:themeColor="text1"/>
          <w:spacing w:val="2"/>
          <w:sz w:val="28"/>
          <w:szCs w:val="28"/>
          <w:shd w:val="clear" w:color="auto" w:fill="FFFFFF"/>
        </w:rPr>
      </w:pPr>
      <w:r w:rsidRPr="00AD741A">
        <w:rPr>
          <w:rFonts w:ascii="Times New Roman" w:hAnsi="Times New Roman" w:cs="Times New Roman"/>
          <w:color w:val="000000" w:themeColor="text1"/>
          <w:spacing w:val="2"/>
          <w:sz w:val="28"/>
          <w:szCs w:val="28"/>
          <w:shd w:val="clear" w:color="auto" w:fill="FFFFFF"/>
        </w:rPr>
        <w:t>Результати опитування довели, що працівники прагнуть справедливої варіативної оплати праці, відповідно до сво</w:t>
      </w:r>
      <w:r>
        <w:rPr>
          <w:rFonts w:ascii="Times New Roman" w:hAnsi="Times New Roman" w:cs="Times New Roman"/>
          <w:color w:val="000000" w:themeColor="text1"/>
          <w:spacing w:val="2"/>
          <w:sz w:val="28"/>
          <w:szCs w:val="28"/>
          <w:shd w:val="clear" w:color="auto" w:fill="FFFFFF"/>
        </w:rPr>
        <w:t>їх результатів роботи</w:t>
      </w:r>
      <w:r w:rsidRPr="00AD741A">
        <w:rPr>
          <w:rFonts w:ascii="Times New Roman" w:hAnsi="Times New Roman" w:cs="Times New Roman"/>
          <w:color w:val="000000" w:themeColor="text1"/>
          <w:spacing w:val="2"/>
          <w:sz w:val="28"/>
          <w:szCs w:val="28"/>
          <w:shd w:val="clear" w:color="auto" w:fill="FFFFFF"/>
        </w:rPr>
        <w:t xml:space="preserve">. Така відповідь становить 92,1 % кількості опитуваних, 6,7 % відповіли, що всі повинні отримувати однакову заробітну плату і тільки по 0,6 % отримали від респондентів відповіді про те, що все залежить від унікальності і </w:t>
      </w:r>
      <w:r>
        <w:rPr>
          <w:rFonts w:ascii="Times New Roman" w:hAnsi="Times New Roman" w:cs="Times New Roman"/>
          <w:color w:val="000000" w:themeColor="text1"/>
          <w:spacing w:val="2"/>
          <w:sz w:val="28"/>
          <w:szCs w:val="28"/>
          <w:shd w:val="clear" w:color="auto" w:fill="FFFFFF"/>
        </w:rPr>
        <w:t xml:space="preserve">неповторності праці, а також від того, </w:t>
      </w:r>
      <w:r w:rsidRPr="00AD741A">
        <w:rPr>
          <w:rFonts w:ascii="Times New Roman" w:hAnsi="Times New Roman" w:cs="Times New Roman"/>
          <w:color w:val="000000" w:themeColor="text1"/>
          <w:spacing w:val="2"/>
          <w:sz w:val="28"/>
          <w:szCs w:val="28"/>
          <w:shd w:val="clear" w:color="auto" w:fill="FFFFFF"/>
        </w:rPr>
        <w:t>які MoS та КРІ</w:t>
      </w:r>
      <w:r>
        <w:rPr>
          <w:rFonts w:ascii="Times New Roman" w:hAnsi="Times New Roman" w:cs="Times New Roman"/>
          <w:color w:val="000000" w:themeColor="text1"/>
          <w:spacing w:val="2"/>
          <w:sz w:val="28"/>
          <w:szCs w:val="28"/>
          <w:shd w:val="clear" w:color="auto" w:fill="FFFFFF"/>
        </w:rPr>
        <w:t xml:space="preserve"> використовуються</w:t>
      </w:r>
      <w:r w:rsidRPr="00AD741A">
        <w:rPr>
          <w:rFonts w:ascii="Times New Roman" w:hAnsi="Times New Roman" w:cs="Times New Roman"/>
          <w:color w:val="000000" w:themeColor="text1"/>
          <w:spacing w:val="2"/>
          <w:sz w:val="28"/>
          <w:szCs w:val="28"/>
          <w:shd w:val="clear" w:color="auto" w:fill="FFFFFF"/>
        </w:rPr>
        <w:t>, що мають виконуватись.</w:t>
      </w:r>
    </w:p>
    <w:p w14:paraId="4A147435" w14:textId="59F160AE" w:rsidR="00404D1A" w:rsidRDefault="00404D1A" w:rsidP="00404D1A">
      <w:pPr>
        <w:widowControl w:val="0"/>
        <w:spacing w:after="0" w:line="360" w:lineRule="auto"/>
        <w:ind w:firstLine="851"/>
        <w:jc w:val="both"/>
        <w:rPr>
          <w:rFonts w:ascii="Times New Roman" w:hAnsi="Times New Roman" w:cs="Times New Roman"/>
          <w:b/>
          <w:sz w:val="28"/>
        </w:rPr>
      </w:pPr>
      <w:r w:rsidRPr="00A1353A">
        <w:rPr>
          <w:rFonts w:ascii="Times New Roman" w:hAnsi="Times New Roman" w:cs="Times New Roman"/>
          <w:color w:val="000000" w:themeColor="text1"/>
          <w:sz w:val="28"/>
          <w:szCs w:val="28"/>
        </w:rPr>
        <w:t xml:space="preserve">Отже, результати проведеного опитування підтверджують необхідність формування ефективного механізму мотивації та можливе впровадження системи KPI, що допоможе уникнути недоліків та покращити систему оплати праці, що у свою чергу, позитивно впливатиме на покращення діяльності </w:t>
      </w:r>
      <w:r>
        <w:rPr>
          <w:rFonts w:ascii="Times New Roman" w:hAnsi="Times New Roman" w:cs="Times New Roman"/>
          <w:color w:val="000000" w:themeColor="text1"/>
          <w:sz w:val="28"/>
          <w:szCs w:val="28"/>
        </w:rPr>
        <w:t xml:space="preserve">закладу освіти </w:t>
      </w:r>
      <w:r w:rsidRPr="00A1353A">
        <w:rPr>
          <w:rFonts w:ascii="Times New Roman" w:hAnsi="Times New Roman" w:cs="Times New Roman"/>
          <w:color w:val="000000" w:themeColor="text1"/>
          <w:sz w:val="28"/>
          <w:szCs w:val="28"/>
        </w:rPr>
        <w:t>в цілому.</w:t>
      </w:r>
    </w:p>
    <w:p w14:paraId="24D9EA8A" w14:textId="77777777" w:rsidR="004439DD" w:rsidRPr="002D7F48" w:rsidRDefault="004439DD" w:rsidP="004439DD">
      <w:pPr>
        <w:widowControl w:val="0"/>
        <w:spacing w:after="0" w:line="360" w:lineRule="auto"/>
        <w:rPr>
          <w:rFonts w:ascii="Times New Roman" w:hAnsi="Times New Roman" w:cs="Times New Roman"/>
          <w:b/>
          <w:sz w:val="28"/>
        </w:rPr>
      </w:pPr>
      <w:r w:rsidRPr="002D7F48">
        <w:rPr>
          <w:rFonts w:ascii="Times New Roman" w:hAnsi="Times New Roman" w:cs="Times New Roman"/>
          <w:b/>
          <w:sz w:val="28"/>
        </w:rPr>
        <w:br w:type="page"/>
      </w:r>
    </w:p>
    <w:p w14:paraId="45173CD5" w14:textId="6B936579" w:rsidR="005C6B29" w:rsidRPr="00827368" w:rsidRDefault="00827368" w:rsidP="005C6B29">
      <w:pPr>
        <w:spacing w:after="0" w:line="360" w:lineRule="auto"/>
        <w:jc w:val="center"/>
        <w:rPr>
          <w:rFonts w:ascii="Times New Roman" w:hAnsi="Times New Roman" w:cs="Times New Roman"/>
          <w:b/>
          <w:sz w:val="28"/>
          <w:szCs w:val="28"/>
        </w:rPr>
      </w:pPr>
      <w:r w:rsidRPr="00827368">
        <w:rPr>
          <w:rFonts w:ascii="Times New Roman" w:hAnsi="Times New Roman" w:cs="Times New Roman"/>
          <w:b/>
          <w:sz w:val="28"/>
          <w:szCs w:val="28"/>
        </w:rPr>
        <w:lastRenderedPageBreak/>
        <w:t>РОЗДІЛ</w:t>
      </w:r>
      <w:r w:rsidR="005C6B29" w:rsidRPr="00827368">
        <w:rPr>
          <w:rFonts w:ascii="Times New Roman" w:hAnsi="Times New Roman" w:cs="Times New Roman"/>
          <w:b/>
          <w:sz w:val="28"/>
          <w:szCs w:val="28"/>
        </w:rPr>
        <w:t xml:space="preserve"> ІІІ</w:t>
      </w:r>
    </w:p>
    <w:p w14:paraId="00B9C5AC" w14:textId="6B35C77B" w:rsidR="00A74363" w:rsidRDefault="00E131EB" w:rsidP="00E131EB">
      <w:pPr>
        <w:spacing w:after="0" w:line="360" w:lineRule="auto"/>
        <w:jc w:val="center"/>
        <w:rPr>
          <w:rFonts w:ascii="Times New Roman" w:hAnsi="Times New Roman" w:cs="Times New Roman"/>
          <w:b/>
          <w:sz w:val="28"/>
          <w:szCs w:val="28"/>
        </w:rPr>
      </w:pPr>
      <w:r w:rsidRPr="00E131EB">
        <w:rPr>
          <w:rFonts w:ascii="Times New Roman" w:hAnsi="Times New Roman" w:cs="Times New Roman"/>
          <w:b/>
          <w:sz w:val="28"/>
          <w:szCs w:val="28"/>
        </w:rPr>
        <w:t>НАПРЯМИ УДОСКОНАЛЕННЯ СИСТЕМИ СТИМУЛЮВАННЯ ПРАЦІ У ДНЗ “КОВЕЛЬСЬКИЙ ЦЕНТ</w:t>
      </w:r>
      <w:r>
        <w:rPr>
          <w:rFonts w:ascii="Times New Roman" w:hAnsi="Times New Roman" w:cs="Times New Roman"/>
          <w:b/>
          <w:sz w:val="28"/>
          <w:szCs w:val="28"/>
        </w:rPr>
        <w:t>Р ПРОФЕСІЙНО – ТЕХНІЧНОЇ ОСВІТИ</w:t>
      </w:r>
      <w:r w:rsidRPr="00E131EB">
        <w:rPr>
          <w:rFonts w:ascii="Times New Roman" w:hAnsi="Times New Roman" w:cs="Times New Roman"/>
          <w:b/>
          <w:sz w:val="28"/>
          <w:szCs w:val="28"/>
        </w:rPr>
        <w:t>“</w:t>
      </w:r>
    </w:p>
    <w:p w14:paraId="0932BBFD" w14:textId="77777777" w:rsidR="00E131EB" w:rsidRPr="007E7C65" w:rsidRDefault="00E131EB" w:rsidP="00E131EB">
      <w:pPr>
        <w:spacing w:after="0" w:line="360" w:lineRule="auto"/>
        <w:jc w:val="center"/>
        <w:rPr>
          <w:rFonts w:ascii="Times New Roman" w:hAnsi="Times New Roman" w:cs="Times New Roman"/>
          <w:b/>
          <w:sz w:val="16"/>
          <w:szCs w:val="16"/>
        </w:rPr>
      </w:pPr>
    </w:p>
    <w:p w14:paraId="1E3A4046" w14:textId="7EC702C2" w:rsidR="002602EC" w:rsidRPr="00827368" w:rsidRDefault="002602EC" w:rsidP="00827368">
      <w:pPr>
        <w:ind w:firstLine="851"/>
        <w:jc w:val="both"/>
        <w:rPr>
          <w:rFonts w:ascii="Times New Roman" w:hAnsi="Times New Roman" w:cs="Times New Roman"/>
          <w:b/>
          <w:sz w:val="28"/>
          <w:szCs w:val="28"/>
        </w:rPr>
      </w:pPr>
      <w:r w:rsidRPr="00827368">
        <w:rPr>
          <w:rFonts w:ascii="Times New Roman" w:hAnsi="Times New Roman" w:cs="Times New Roman"/>
          <w:b/>
          <w:sz w:val="28"/>
          <w:szCs w:val="28"/>
        </w:rPr>
        <w:t>3.1. Ф</w:t>
      </w:r>
      <w:r w:rsidRPr="00827368">
        <w:rPr>
          <w:rFonts w:ascii="Times New Roman" w:hAnsi="Times New Roman" w:cs="Times New Roman"/>
          <w:b/>
          <w:sz w:val="28"/>
        </w:rPr>
        <w:t xml:space="preserve">ормування механізму </w:t>
      </w:r>
      <w:r w:rsidRPr="00827368">
        <w:rPr>
          <w:rFonts w:ascii="Times New Roman" w:hAnsi="Times New Roman" w:cs="Times New Roman"/>
          <w:b/>
          <w:sz w:val="28"/>
          <w:szCs w:val="28"/>
        </w:rPr>
        <w:t xml:space="preserve">стимулювання праці у </w:t>
      </w:r>
      <w:r w:rsidRPr="00827368">
        <w:rPr>
          <w:rFonts w:ascii="Times New Roman" w:hAnsi="Times New Roman" w:cs="Times New Roman"/>
          <w:b/>
          <w:spacing w:val="2"/>
          <w:sz w:val="28"/>
          <w:szCs w:val="28"/>
        </w:rPr>
        <w:t>ДНЗ “Ковельський центр професійно – технічної освіти</w:t>
      </w:r>
      <w:r w:rsidR="004672ED">
        <w:rPr>
          <w:rFonts w:ascii="Times New Roman" w:hAnsi="Times New Roman" w:cs="Times New Roman"/>
          <w:b/>
          <w:spacing w:val="2"/>
          <w:sz w:val="28"/>
          <w:szCs w:val="28"/>
        </w:rPr>
        <w:t>”</w:t>
      </w:r>
    </w:p>
    <w:p w14:paraId="401D41C9" w14:textId="77777777" w:rsidR="00E91B9B" w:rsidRPr="007E7C65" w:rsidRDefault="00E91B9B" w:rsidP="00D053E5">
      <w:pPr>
        <w:widowControl w:val="0"/>
        <w:spacing w:after="0" w:line="360" w:lineRule="auto"/>
        <w:jc w:val="center"/>
        <w:rPr>
          <w:rFonts w:ascii="Times New Roman" w:hAnsi="Times New Roman" w:cs="Times New Roman"/>
          <w:b/>
          <w:sz w:val="20"/>
          <w:szCs w:val="20"/>
        </w:rPr>
      </w:pPr>
    </w:p>
    <w:p w14:paraId="3D719017" w14:textId="5D10CFC0" w:rsidR="00E91B9B" w:rsidRPr="002D7F48" w:rsidRDefault="00827368" w:rsidP="00D053E5">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На сьогодні,</w:t>
      </w:r>
      <w:r w:rsidR="00873925" w:rsidRPr="002D7F48">
        <w:rPr>
          <w:rFonts w:ascii="Times New Roman" w:hAnsi="Times New Roman" w:cs="Times New Roman"/>
          <w:sz w:val="28"/>
        </w:rPr>
        <w:t xml:space="preserve"> основним завданням, що стоїть перед </w:t>
      </w:r>
      <w:r>
        <w:rPr>
          <w:rFonts w:ascii="Times New Roman" w:hAnsi="Times New Roman" w:cs="Times New Roman"/>
          <w:sz w:val="28"/>
        </w:rPr>
        <w:t>заклад</w:t>
      </w:r>
      <w:r w:rsidR="007E7C65">
        <w:rPr>
          <w:rFonts w:ascii="Times New Roman" w:hAnsi="Times New Roman" w:cs="Times New Roman"/>
          <w:sz w:val="28"/>
        </w:rPr>
        <w:t>ом</w:t>
      </w:r>
      <w:r>
        <w:rPr>
          <w:rFonts w:ascii="Times New Roman" w:hAnsi="Times New Roman" w:cs="Times New Roman"/>
          <w:sz w:val="28"/>
        </w:rPr>
        <w:t xml:space="preserve"> професійної освіти</w:t>
      </w:r>
      <w:r w:rsidR="00873925" w:rsidRPr="002D7F48">
        <w:rPr>
          <w:rFonts w:ascii="Times New Roman" w:hAnsi="Times New Roman" w:cs="Times New Roman"/>
          <w:sz w:val="28"/>
        </w:rPr>
        <w:t xml:space="preserve"> у системі стимулювання є створення таких умов праці, за яких працівники будуть достатнім чином мотивовані на ефективне досягнення власних цілей та цілей </w:t>
      </w:r>
      <w:r w:rsidR="006B7DAB">
        <w:rPr>
          <w:rFonts w:ascii="Times New Roman" w:hAnsi="Times New Roman" w:cs="Times New Roman"/>
          <w:sz w:val="28"/>
        </w:rPr>
        <w:t xml:space="preserve">закладу </w:t>
      </w:r>
      <w:r w:rsidR="00873925" w:rsidRPr="002D7F48">
        <w:rPr>
          <w:rFonts w:ascii="Times New Roman" w:hAnsi="Times New Roman" w:cs="Times New Roman"/>
          <w:sz w:val="28"/>
        </w:rPr>
        <w:t xml:space="preserve">. </w:t>
      </w:r>
      <w:r w:rsidR="002D72B3" w:rsidRPr="002D7F48">
        <w:rPr>
          <w:rFonts w:ascii="Times New Roman" w:hAnsi="Times New Roman" w:cs="Times New Roman"/>
          <w:sz w:val="28"/>
        </w:rPr>
        <w:t xml:space="preserve">При переході до ринкової системи особливістю управління персоналом є зростаюча роль особистості працівника. </w:t>
      </w:r>
      <w:r w:rsidR="00873925" w:rsidRPr="002D7F48">
        <w:rPr>
          <w:rFonts w:ascii="Times New Roman" w:hAnsi="Times New Roman" w:cs="Times New Roman"/>
          <w:sz w:val="28"/>
        </w:rPr>
        <w:t xml:space="preserve">Саме орієнтація на людський фактор дає змогу підвищити загальну результативність та прибутковість діяльності </w:t>
      </w:r>
      <w:r w:rsidR="006B7DAB">
        <w:rPr>
          <w:rFonts w:ascii="Times New Roman" w:hAnsi="Times New Roman" w:cs="Times New Roman"/>
          <w:sz w:val="28"/>
        </w:rPr>
        <w:t xml:space="preserve">закладу </w:t>
      </w:r>
      <w:r w:rsidR="00873925" w:rsidRPr="002D7F48">
        <w:rPr>
          <w:rFonts w:ascii="Times New Roman" w:hAnsi="Times New Roman" w:cs="Times New Roman"/>
          <w:sz w:val="28"/>
        </w:rPr>
        <w:t>.</w:t>
      </w:r>
    </w:p>
    <w:p w14:paraId="48B1948D" w14:textId="77777777" w:rsidR="002D72B3" w:rsidRPr="002D7F48" w:rsidRDefault="002D72B3" w:rsidP="00D053E5">
      <w:pPr>
        <w:widowControl w:val="0"/>
        <w:spacing w:after="0" w:line="360" w:lineRule="auto"/>
        <w:ind w:firstLine="709"/>
        <w:jc w:val="both"/>
        <w:rPr>
          <w:rFonts w:ascii="Times New Roman" w:hAnsi="Times New Roman" w:cs="Times New Roman"/>
          <w:sz w:val="28"/>
        </w:rPr>
      </w:pPr>
      <w:r w:rsidRPr="002D7F48">
        <w:rPr>
          <w:rFonts w:ascii="Times New Roman" w:hAnsi="Times New Roman" w:cs="Times New Roman"/>
          <w:sz w:val="28"/>
        </w:rPr>
        <w:t>Як показує практика, із розвитком суспільства мотивація теж еволюціонує. Ті в</w:t>
      </w:r>
      <w:r w:rsidR="000374D8">
        <w:rPr>
          <w:rFonts w:ascii="Times New Roman" w:hAnsi="Times New Roman" w:cs="Times New Roman"/>
          <w:sz w:val="28"/>
        </w:rPr>
        <w:t>иди мотивації, що були ефективними</w:t>
      </w:r>
      <w:r w:rsidRPr="002D7F48">
        <w:rPr>
          <w:rFonts w:ascii="Times New Roman" w:hAnsi="Times New Roman" w:cs="Times New Roman"/>
          <w:sz w:val="28"/>
        </w:rPr>
        <w:t xml:space="preserve"> десятки чи сотні років назад, неефективні у сучасних умовах. Зокрема, американський автор та журналіст Деніел Пінк, який увійшов до рейтингу «50 найкращих бізнес-аналітиків світу», у своїй книзі «Драйв. Дивовижна правда про те, що нас мотивує» вказує на іс</w:t>
      </w:r>
      <w:r w:rsidR="00595B45">
        <w:rPr>
          <w:rFonts w:ascii="Times New Roman" w:hAnsi="Times New Roman" w:cs="Times New Roman"/>
          <w:sz w:val="28"/>
        </w:rPr>
        <w:t>нування трьох видів мотивації [18</w:t>
      </w:r>
      <w:r w:rsidRPr="002D7F48">
        <w:rPr>
          <w:rFonts w:ascii="Times New Roman" w:hAnsi="Times New Roman" w:cs="Times New Roman"/>
          <w:sz w:val="28"/>
        </w:rPr>
        <w:t>]:</w:t>
      </w:r>
    </w:p>
    <w:p w14:paraId="5F9CC907" w14:textId="77777777" w:rsidR="002D72B3" w:rsidRPr="002D7F48" w:rsidRDefault="002D72B3" w:rsidP="00D053E5">
      <w:pPr>
        <w:widowControl w:val="0"/>
        <w:spacing w:after="0" w:line="360" w:lineRule="auto"/>
        <w:ind w:firstLine="709"/>
        <w:jc w:val="both"/>
        <w:rPr>
          <w:rFonts w:ascii="Times New Roman" w:hAnsi="Times New Roman" w:cs="Times New Roman"/>
          <w:sz w:val="28"/>
        </w:rPr>
      </w:pPr>
      <w:r w:rsidRPr="002D7F48">
        <w:rPr>
          <w:rFonts w:ascii="Times New Roman" w:hAnsi="Times New Roman" w:cs="Times New Roman"/>
          <w:sz w:val="28"/>
        </w:rPr>
        <w:t xml:space="preserve">1. Мотивація 1.0., що існувала близько 50 тис. років тому і пов’язана із </w:t>
      </w:r>
      <w:r w:rsidR="00285862" w:rsidRPr="002D7F48">
        <w:rPr>
          <w:rFonts w:ascii="Times New Roman" w:hAnsi="Times New Roman" w:cs="Times New Roman"/>
          <w:sz w:val="28"/>
        </w:rPr>
        <w:t>намаганням людини вижити. Основні мотиви людської поведінки були простими і правдивими. Автор дає ще одну назву такої мотивації – «рання операційна система».</w:t>
      </w:r>
    </w:p>
    <w:p w14:paraId="1CD8E949" w14:textId="54F6D240" w:rsidR="00285862" w:rsidRPr="002D7F48" w:rsidRDefault="00285862" w:rsidP="00D053E5">
      <w:pPr>
        <w:widowControl w:val="0"/>
        <w:spacing w:after="0" w:line="360" w:lineRule="auto"/>
        <w:ind w:firstLine="709"/>
        <w:jc w:val="both"/>
        <w:rPr>
          <w:rFonts w:ascii="Times New Roman" w:hAnsi="Times New Roman" w:cs="Times New Roman"/>
          <w:sz w:val="28"/>
        </w:rPr>
      </w:pPr>
      <w:r w:rsidRPr="002D7F48">
        <w:rPr>
          <w:rFonts w:ascii="Times New Roman" w:hAnsi="Times New Roman" w:cs="Times New Roman"/>
          <w:sz w:val="28"/>
        </w:rPr>
        <w:t xml:space="preserve">2. Мотивація 2.0. Даний вид мотивації автор ототожнює із методом «батога і пряника» і ідентифікує його як «нову та виправлену операційну систему». Працівниками можна управляти за допомогою винагороди чи покарання. Таку мотивацію можна часто зустріти на сучасних </w:t>
      </w:r>
      <w:r w:rsidR="006B7DAB">
        <w:rPr>
          <w:rFonts w:ascii="Times New Roman" w:hAnsi="Times New Roman" w:cs="Times New Roman"/>
          <w:sz w:val="28"/>
        </w:rPr>
        <w:t xml:space="preserve">закладу </w:t>
      </w:r>
      <w:r w:rsidRPr="002D7F48">
        <w:rPr>
          <w:rFonts w:ascii="Times New Roman" w:hAnsi="Times New Roman" w:cs="Times New Roman"/>
          <w:sz w:val="28"/>
        </w:rPr>
        <w:t xml:space="preserve">х чи організаціях. Її ще часто розуміють як позитивну чи негативну мотивацію. Наприклад, якщо працівник працює продуктивно, то він отримає за це винагороду у вигляді премії, </w:t>
      </w:r>
      <w:r w:rsidRPr="002D7F48">
        <w:rPr>
          <w:rFonts w:ascii="Times New Roman" w:hAnsi="Times New Roman" w:cs="Times New Roman"/>
          <w:sz w:val="28"/>
        </w:rPr>
        <w:lastRenderedPageBreak/>
        <w:t>надбавки, похвали, грамоти, подарункового сертифікату тощо. У випадку, якщо працівник працює непродуктивно чи неефективно, то він отримає догану, матеріальне чи дисциплінарне стягнення, а можливо і буде понижений у посаді</w:t>
      </w:r>
      <w:r w:rsidR="006F11BE" w:rsidRPr="002D7F48">
        <w:rPr>
          <w:rFonts w:ascii="Times New Roman" w:hAnsi="Times New Roman" w:cs="Times New Roman"/>
          <w:sz w:val="28"/>
        </w:rPr>
        <w:t xml:space="preserve"> чи навіть звільнений з роботи</w:t>
      </w:r>
      <w:r w:rsidRPr="002D7F48">
        <w:rPr>
          <w:rFonts w:ascii="Times New Roman" w:hAnsi="Times New Roman" w:cs="Times New Roman"/>
          <w:sz w:val="28"/>
        </w:rPr>
        <w:t>.</w:t>
      </w:r>
    </w:p>
    <w:p w14:paraId="487A63E5" w14:textId="678C8817" w:rsidR="006F11BE" w:rsidRPr="002D7F48" w:rsidRDefault="006F11BE" w:rsidP="00D053E5">
      <w:pPr>
        <w:widowControl w:val="0"/>
        <w:spacing w:after="0" w:line="360" w:lineRule="auto"/>
        <w:ind w:firstLine="709"/>
        <w:jc w:val="both"/>
        <w:rPr>
          <w:rFonts w:ascii="Times New Roman" w:hAnsi="Times New Roman" w:cs="Times New Roman"/>
          <w:sz w:val="28"/>
        </w:rPr>
      </w:pPr>
      <w:r w:rsidRPr="002D7F48">
        <w:rPr>
          <w:rFonts w:ascii="Times New Roman" w:hAnsi="Times New Roman" w:cs="Times New Roman"/>
          <w:sz w:val="28"/>
        </w:rPr>
        <w:t xml:space="preserve">3. Мотивація 3.0. Даний вид мотивації пов’язаний із внутрішнім бажанням працівника покращувати результати діяльності </w:t>
      </w:r>
      <w:r w:rsidR="006B7DAB">
        <w:rPr>
          <w:rFonts w:ascii="Times New Roman" w:hAnsi="Times New Roman" w:cs="Times New Roman"/>
          <w:sz w:val="28"/>
        </w:rPr>
        <w:t xml:space="preserve">закладу </w:t>
      </w:r>
      <w:r w:rsidRPr="002D7F48">
        <w:rPr>
          <w:rFonts w:ascii="Times New Roman" w:hAnsi="Times New Roman" w:cs="Times New Roman"/>
          <w:sz w:val="28"/>
        </w:rPr>
        <w:t>, із його залученням до прийняття управлінських рішень та із прагненням бути учасником великих проектів. По своїй природі Мотивація 3.0. є моральною мотивацією, проте вона не буде ефективною, якщо рівень матеріальної мотивації є незадовільним.</w:t>
      </w:r>
    </w:p>
    <w:p w14:paraId="1A5721E2" w14:textId="09876318" w:rsidR="00336121" w:rsidRPr="002D7F48" w:rsidRDefault="00336121" w:rsidP="00D053E5">
      <w:pPr>
        <w:widowControl w:val="0"/>
        <w:spacing w:after="0" w:line="360" w:lineRule="auto"/>
        <w:ind w:firstLine="709"/>
        <w:jc w:val="both"/>
        <w:rPr>
          <w:rFonts w:ascii="Times New Roman" w:hAnsi="Times New Roman" w:cs="Times New Roman"/>
          <w:sz w:val="28"/>
        </w:rPr>
      </w:pPr>
      <w:r w:rsidRPr="002D7F48">
        <w:rPr>
          <w:rFonts w:ascii="Times New Roman" w:hAnsi="Times New Roman" w:cs="Times New Roman"/>
          <w:sz w:val="28"/>
        </w:rPr>
        <w:t xml:space="preserve">Передумовами запровадження Мотивації 3.0. є формування та підтримка організаційної культури на підприємстві. Вона є невід’ємною частиною будь-якого </w:t>
      </w:r>
      <w:r w:rsidR="006B7DAB">
        <w:rPr>
          <w:rFonts w:ascii="Times New Roman" w:hAnsi="Times New Roman" w:cs="Times New Roman"/>
          <w:sz w:val="28"/>
        </w:rPr>
        <w:t xml:space="preserve">закладу освіти </w:t>
      </w:r>
      <w:r w:rsidRPr="002D7F48">
        <w:rPr>
          <w:rFonts w:ascii="Times New Roman" w:hAnsi="Times New Roman" w:cs="Times New Roman"/>
          <w:sz w:val="28"/>
        </w:rPr>
        <w:t xml:space="preserve">і являє собою сукупність матеріальних та духовних цінностей, переконань, що формують внутрішній імідж </w:t>
      </w:r>
      <w:r w:rsidR="006B7DAB">
        <w:rPr>
          <w:rFonts w:ascii="Times New Roman" w:hAnsi="Times New Roman" w:cs="Times New Roman"/>
          <w:sz w:val="28"/>
        </w:rPr>
        <w:t xml:space="preserve">закладу освіти </w:t>
      </w:r>
      <w:r w:rsidRPr="002D7F48">
        <w:rPr>
          <w:rFonts w:ascii="Times New Roman" w:hAnsi="Times New Roman" w:cs="Times New Roman"/>
          <w:sz w:val="28"/>
        </w:rPr>
        <w:t xml:space="preserve">та впливають на поведінку </w:t>
      </w:r>
      <w:r w:rsidR="00A856CF">
        <w:rPr>
          <w:rFonts w:ascii="Times New Roman" w:hAnsi="Times New Roman" w:cs="Times New Roman"/>
          <w:sz w:val="28"/>
        </w:rPr>
        <w:t xml:space="preserve">фахівців </w:t>
      </w:r>
      <w:r w:rsidRPr="002D7F48">
        <w:rPr>
          <w:rFonts w:ascii="Times New Roman" w:hAnsi="Times New Roman" w:cs="Times New Roman"/>
          <w:sz w:val="28"/>
        </w:rPr>
        <w:t xml:space="preserve">і діяльність </w:t>
      </w:r>
      <w:r w:rsidR="006B7DAB">
        <w:rPr>
          <w:rFonts w:ascii="Times New Roman" w:hAnsi="Times New Roman" w:cs="Times New Roman"/>
          <w:sz w:val="28"/>
        </w:rPr>
        <w:t xml:space="preserve">закладу освіти </w:t>
      </w:r>
      <w:r w:rsidRPr="002D7F48">
        <w:rPr>
          <w:rFonts w:ascii="Times New Roman" w:hAnsi="Times New Roman" w:cs="Times New Roman"/>
          <w:sz w:val="28"/>
        </w:rPr>
        <w:t xml:space="preserve">в цілому. Серед основних </w:t>
      </w:r>
      <w:r w:rsidR="00D122F4" w:rsidRPr="002D7F48">
        <w:rPr>
          <w:rFonts w:ascii="Times New Roman" w:hAnsi="Times New Roman" w:cs="Times New Roman"/>
          <w:sz w:val="28"/>
        </w:rPr>
        <w:t>в</w:t>
      </w:r>
      <w:r w:rsidR="00EE213E" w:rsidRPr="002D7F48">
        <w:rPr>
          <w:rFonts w:ascii="Times New Roman" w:hAnsi="Times New Roman" w:cs="Times New Roman"/>
          <w:sz w:val="28"/>
        </w:rPr>
        <w:t>аж</w:t>
      </w:r>
      <w:r w:rsidR="00D122F4" w:rsidRPr="002D7F48">
        <w:rPr>
          <w:rFonts w:ascii="Times New Roman" w:hAnsi="Times New Roman" w:cs="Times New Roman"/>
          <w:sz w:val="28"/>
        </w:rPr>
        <w:t>елів</w:t>
      </w:r>
      <w:r w:rsidRPr="002D7F48">
        <w:rPr>
          <w:rFonts w:ascii="Times New Roman" w:hAnsi="Times New Roman" w:cs="Times New Roman"/>
          <w:sz w:val="28"/>
        </w:rPr>
        <w:t xml:space="preserve"> формування і підтримки організаційної культури виділяємо наступні (табл. 3.1).</w:t>
      </w:r>
    </w:p>
    <w:p w14:paraId="1BBB9ED7" w14:textId="77777777" w:rsidR="00336121" w:rsidRPr="00827368" w:rsidRDefault="00336121" w:rsidP="00D053E5">
      <w:pPr>
        <w:widowControl w:val="0"/>
        <w:spacing w:after="0" w:line="360" w:lineRule="auto"/>
        <w:jc w:val="right"/>
        <w:rPr>
          <w:rFonts w:ascii="Times New Roman" w:hAnsi="Times New Roman" w:cs="Times New Roman"/>
          <w:sz w:val="28"/>
        </w:rPr>
      </w:pPr>
      <w:r w:rsidRPr="00827368">
        <w:rPr>
          <w:rFonts w:ascii="Times New Roman" w:hAnsi="Times New Roman" w:cs="Times New Roman"/>
          <w:sz w:val="28"/>
        </w:rPr>
        <w:t>Таблиця 3.1</w:t>
      </w:r>
    </w:p>
    <w:p w14:paraId="5276855A" w14:textId="06FA7AE7" w:rsidR="00336121" w:rsidRPr="00827368" w:rsidRDefault="00336121" w:rsidP="00D053E5">
      <w:pPr>
        <w:widowControl w:val="0"/>
        <w:spacing w:after="0" w:line="360" w:lineRule="auto"/>
        <w:jc w:val="center"/>
        <w:rPr>
          <w:rFonts w:ascii="Times New Roman" w:hAnsi="Times New Roman" w:cs="Times New Roman"/>
          <w:sz w:val="28"/>
        </w:rPr>
      </w:pPr>
      <w:r w:rsidRPr="00827368">
        <w:rPr>
          <w:rFonts w:ascii="Times New Roman" w:hAnsi="Times New Roman" w:cs="Times New Roman"/>
          <w:sz w:val="28"/>
        </w:rPr>
        <w:t xml:space="preserve">Основні </w:t>
      </w:r>
      <w:r w:rsidR="00D122F4" w:rsidRPr="00827368">
        <w:rPr>
          <w:rFonts w:ascii="Times New Roman" w:hAnsi="Times New Roman" w:cs="Times New Roman"/>
          <w:sz w:val="28"/>
        </w:rPr>
        <w:t>важелі</w:t>
      </w:r>
      <w:r w:rsidRPr="00827368">
        <w:rPr>
          <w:rFonts w:ascii="Times New Roman" w:hAnsi="Times New Roman" w:cs="Times New Roman"/>
          <w:sz w:val="28"/>
        </w:rPr>
        <w:t xml:space="preserve"> формування та підтримки організаційної культури *</w:t>
      </w:r>
    </w:p>
    <w:tbl>
      <w:tblPr>
        <w:tblStyle w:val="aa"/>
        <w:tblW w:w="0" w:type="auto"/>
        <w:tblLook w:val="04A0" w:firstRow="1" w:lastRow="0" w:firstColumn="1" w:lastColumn="0" w:noHBand="0" w:noVBand="1"/>
      </w:tblPr>
      <w:tblGrid>
        <w:gridCol w:w="2335"/>
        <w:gridCol w:w="7293"/>
      </w:tblGrid>
      <w:tr w:rsidR="00336121" w:rsidRPr="00ED6D82" w14:paraId="21FA5AB8" w14:textId="77777777" w:rsidTr="00D122F4">
        <w:tc>
          <w:tcPr>
            <w:tcW w:w="2376" w:type="dxa"/>
          </w:tcPr>
          <w:p w14:paraId="27E6A07E" w14:textId="77777777" w:rsidR="00336121" w:rsidRPr="00ED6D82" w:rsidRDefault="00D122F4" w:rsidP="00D053E5">
            <w:pPr>
              <w:widowControl w:val="0"/>
              <w:spacing w:line="276" w:lineRule="auto"/>
              <w:jc w:val="center"/>
              <w:rPr>
                <w:rFonts w:ascii="Times New Roman" w:hAnsi="Times New Roman" w:cs="Times New Roman"/>
                <w:sz w:val="24"/>
              </w:rPr>
            </w:pPr>
            <w:r w:rsidRPr="00ED6D82">
              <w:rPr>
                <w:rFonts w:ascii="Times New Roman" w:hAnsi="Times New Roman" w:cs="Times New Roman"/>
                <w:sz w:val="24"/>
              </w:rPr>
              <w:t>Назва</w:t>
            </w:r>
          </w:p>
        </w:tc>
        <w:tc>
          <w:tcPr>
            <w:tcW w:w="7478" w:type="dxa"/>
          </w:tcPr>
          <w:p w14:paraId="55A7D099" w14:textId="77777777" w:rsidR="00336121" w:rsidRPr="00ED6D82" w:rsidRDefault="00D122F4" w:rsidP="00D053E5">
            <w:pPr>
              <w:widowControl w:val="0"/>
              <w:spacing w:line="276" w:lineRule="auto"/>
              <w:jc w:val="center"/>
              <w:rPr>
                <w:rFonts w:ascii="Times New Roman" w:hAnsi="Times New Roman" w:cs="Times New Roman"/>
                <w:sz w:val="24"/>
              </w:rPr>
            </w:pPr>
            <w:r w:rsidRPr="00ED6D82">
              <w:rPr>
                <w:rFonts w:ascii="Times New Roman" w:hAnsi="Times New Roman" w:cs="Times New Roman"/>
                <w:sz w:val="24"/>
              </w:rPr>
              <w:t>Опис</w:t>
            </w:r>
          </w:p>
        </w:tc>
      </w:tr>
      <w:tr w:rsidR="00336121" w:rsidRPr="002D7F48" w14:paraId="437F19A2" w14:textId="77777777" w:rsidTr="00D122F4">
        <w:tc>
          <w:tcPr>
            <w:tcW w:w="2376" w:type="dxa"/>
          </w:tcPr>
          <w:p w14:paraId="1C771638" w14:textId="77777777" w:rsidR="00336121" w:rsidRPr="002D7F48" w:rsidRDefault="00D122F4" w:rsidP="00D053E5">
            <w:pPr>
              <w:widowControl w:val="0"/>
              <w:spacing w:line="276" w:lineRule="auto"/>
              <w:jc w:val="center"/>
              <w:rPr>
                <w:rFonts w:ascii="Times New Roman" w:hAnsi="Times New Roman" w:cs="Times New Roman"/>
                <w:sz w:val="24"/>
              </w:rPr>
            </w:pPr>
            <w:r w:rsidRPr="002D7F48">
              <w:rPr>
                <w:rFonts w:ascii="Times New Roman" w:hAnsi="Times New Roman" w:cs="Times New Roman"/>
                <w:sz w:val="24"/>
              </w:rPr>
              <w:t>1</w:t>
            </w:r>
          </w:p>
        </w:tc>
        <w:tc>
          <w:tcPr>
            <w:tcW w:w="7478" w:type="dxa"/>
          </w:tcPr>
          <w:p w14:paraId="1F9C1FDD" w14:textId="77777777" w:rsidR="00336121" w:rsidRPr="002D7F48" w:rsidRDefault="00D122F4" w:rsidP="00D053E5">
            <w:pPr>
              <w:widowControl w:val="0"/>
              <w:spacing w:line="276" w:lineRule="auto"/>
              <w:jc w:val="center"/>
              <w:rPr>
                <w:rFonts w:ascii="Times New Roman" w:hAnsi="Times New Roman" w:cs="Times New Roman"/>
                <w:sz w:val="24"/>
              </w:rPr>
            </w:pPr>
            <w:r w:rsidRPr="002D7F48">
              <w:rPr>
                <w:rFonts w:ascii="Times New Roman" w:hAnsi="Times New Roman" w:cs="Times New Roman"/>
                <w:sz w:val="24"/>
              </w:rPr>
              <w:t>2</w:t>
            </w:r>
          </w:p>
        </w:tc>
      </w:tr>
      <w:tr w:rsidR="00D122F4" w:rsidRPr="002D7F48" w14:paraId="06FA58BE" w14:textId="77777777" w:rsidTr="00D122F4">
        <w:tc>
          <w:tcPr>
            <w:tcW w:w="2376" w:type="dxa"/>
            <w:vAlign w:val="center"/>
          </w:tcPr>
          <w:p w14:paraId="7E07261A" w14:textId="62E3DE5E" w:rsidR="00D122F4" w:rsidRPr="002D7F48" w:rsidRDefault="00D122F4" w:rsidP="00D053E5">
            <w:pPr>
              <w:widowControl w:val="0"/>
              <w:spacing w:line="276" w:lineRule="auto"/>
              <w:jc w:val="center"/>
              <w:rPr>
                <w:rFonts w:ascii="Times New Roman" w:hAnsi="Times New Roman" w:cs="Times New Roman"/>
                <w:sz w:val="24"/>
              </w:rPr>
            </w:pPr>
            <w:r w:rsidRPr="002D7F48">
              <w:rPr>
                <w:rFonts w:ascii="Times New Roman" w:hAnsi="Times New Roman" w:cs="Times New Roman"/>
                <w:sz w:val="24"/>
              </w:rPr>
              <w:t xml:space="preserve">Критерії відбору до </w:t>
            </w:r>
            <w:r w:rsidR="006B7DAB">
              <w:rPr>
                <w:rFonts w:ascii="Times New Roman" w:hAnsi="Times New Roman" w:cs="Times New Roman"/>
                <w:sz w:val="24"/>
              </w:rPr>
              <w:t xml:space="preserve">закладу </w:t>
            </w:r>
          </w:p>
        </w:tc>
        <w:tc>
          <w:tcPr>
            <w:tcW w:w="7478" w:type="dxa"/>
          </w:tcPr>
          <w:p w14:paraId="734DB3DF" w14:textId="299450DA" w:rsidR="00D122F4" w:rsidRPr="002D7F48" w:rsidRDefault="00D122F4" w:rsidP="00D053E5">
            <w:pPr>
              <w:widowControl w:val="0"/>
              <w:spacing w:line="276" w:lineRule="auto"/>
              <w:jc w:val="both"/>
              <w:rPr>
                <w:rFonts w:ascii="Times New Roman" w:hAnsi="Times New Roman" w:cs="Times New Roman"/>
                <w:sz w:val="24"/>
              </w:rPr>
            </w:pPr>
            <w:r w:rsidRPr="002D7F48">
              <w:rPr>
                <w:rFonts w:ascii="Times New Roman" w:hAnsi="Times New Roman" w:cs="Times New Roman"/>
                <w:sz w:val="24"/>
              </w:rPr>
              <w:t xml:space="preserve">Важливо підбирати на роботу таких працівників, які найкраще підходять на вакантну посаду та володіють необхідними знаннями та досвідом. Також слід враховувати емоційний інтелект майбутнього працівника, щоб він легко став частиною уже існуючої команди. Цікаву методику використовує мережа </w:t>
            </w:r>
            <w:r w:rsidR="00EE213E" w:rsidRPr="002D7F48">
              <w:rPr>
                <w:rFonts w:ascii="Times New Roman" w:hAnsi="Times New Roman" w:cs="Times New Roman"/>
                <w:sz w:val="24"/>
              </w:rPr>
              <w:t>ресторанів «KFC». В її основі лежить HR-модуль M.A.R.S., що є внутрішньою корпоративною розробкою і являє собою багатофункціональну автоматизовану рекрутингову систему. Шляхом анкетного опитування система визначає відповідність кандидата займаній посаді і видає результати у вигляді трьох кольорів: зелений колір – повна відповідність, жовтий колір – часткова відповідність і чер</w:t>
            </w:r>
            <w:r w:rsidR="00D053E5">
              <w:rPr>
                <w:rFonts w:ascii="Times New Roman" w:hAnsi="Times New Roman" w:cs="Times New Roman"/>
                <w:sz w:val="24"/>
              </w:rPr>
              <w:t>в</w:t>
            </w:r>
            <w:r w:rsidR="00595B45">
              <w:rPr>
                <w:rFonts w:ascii="Times New Roman" w:hAnsi="Times New Roman" w:cs="Times New Roman"/>
                <w:sz w:val="24"/>
              </w:rPr>
              <w:t>оний колір – невідповідність [19</w:t>
            </w:r>
            <w:r w:rsidR="00EE213E" w:rsidRPr="002D7F48">
              <w:rPr>
                <w:rFonts w:ascii="Times New Roman" w:hAnsi="Times New Roman" w:cs="Times New Roman"/>
                <w:sz w:val="24"/>
              </w:rPr>
              <w:t xml:space="preserve">]. Це значно спрощує ефективний підбір </w:t>
            </w:r>
            <w:r w:rsidR="00A856CF">
              <w:rPr>
                <w:rFonts w:ascii="Times New Roman" w:hAnsi="Times New Roman" w:cs="Times New Roman"/>
                <w:sz w:val="24"/>
              </w:rPr>
              <w:t xml:space="preserve">фахівців </w:t>
            </w:r>
            <w:r w:rsidR="00EE213E" w:rsidRPr="002D7F48">
              <w:rPr>
                <w:rFonts w:ascii="Times New Roman" w:hAnsi="Times New Roman" w:cs="Times New Roman"/>
                <w:sz w:val="24"/>
              </w:rPr>
              <w:t>на роботу.</w:t>
            </w:r>
          </w:p>
        </w:tc>
      </w:tr>
      <w:tr w:rsidR="00D122F4" w:rsidRPr="002D7F48" w14:paraId="668D539F" w14:textId="77777777" w:rsidTr="00D122F4">
        <w:tc>
          <w:tcPr>
            <w:tcW w:w="2376" w:type="dxa"/>
            <w:vAlign w:val="center"/>
          </w:tcPr>
          <w:p w14:paraId="4D2B25B3" w14:textId="77777777" w:rsidR="00D122F4" w:rsidRPr="002D7F48" w:rsidRDefault="00D122F4" w:rsidP="00D053E5">
            <w:pPr>
              <w:widowControl w:val="0"/>
              <w:spacing w:line="276" w:lineRule="auto"/>
              <w:jc w:val="center"/>
              <w:rPr>
                <w:rFonts w:ascii="Times New Roman" w:hAnsi="Times New Roman" w:cs="Times New Roman"/>
                <w:sz w:val="24"/>
              </w:rPr>
            </w:pPr>
            <w:r w:rsidRPr="002D7F48">
              <w:rPr>
                <w:rFonts w:ascii="Times New Roman" w:hAnsi="Times New Roman" w:cs="Times New Roman"/>
                <w:sz w:val="24"/>
              </w:rPr>
              <w:t>Поведінка керівника</w:t>
            </w:r>
          </w:p>
        </w:tc>
        <w:tc>
          <w:tcPr>
            <w:tcW w:w="7478" w:type="dxa"/>
          </w:tcPr>
          <w:p w14:paraId="0B52121B" w14:textId="77777777" w:rsidR="00D122F4" w:rsidRPr="002D7F48" w:rsidRDefault="00D122F4" w:rsidP="00D053E5">
            <w:pPr>
              <w:widowControl w:val="0"/>
              <w:spacing w:line="276" w:lineRule="auto"/>
              <w:jc w:val="both"/>
              <w:rPr>
                <w:rFonts w:ascii="Times New Roman" w:hAnsi="Times New Roman" w:cs="Times New Roman"/>
                <w:sz w:val="24"/>
              </w:rPr>
            </w:pPr>
            <w:r w:rsidRPr="002D7F48">
              <w:rPr>
                <w:rFonts w:ascii="Times New Roman" w:hAnsi="Times New Roman" w:cs="Times New Roman"/>
                <w:sz w:val="24"/>
              </w:rPr>
              <w:t xml:space="preserve">Кожен керівник будь-якого організаційного рівня управління повинен починати із себе. Він повинен бути еталоном для наслідування і закріпити за собою еталонну владу. Людина краще засвоює новий для себе зразок поведінки шляхом наслідування. </w:t>
            </w:r>
          </w:p>
        </w:tc>
      </w:tr>
    </w:tbl>
    <w:p w14:paraId="56CDF558" w14:textId="77777777" w:rsidR="000E2DE4" w:rsidRPr="002D7F48" w:rsidRDefault="000E2DE4" w:rsidP="00D053E5">
      <w:pPr>
        <w:widowControl w:val="0"/>
      </w:pPr>
    </w:p>
    <w:p w14:paraId="364A111A" w14:textId="77777777" w:rsidR="000E2DE4" w:rsidRPr="00827368" w:rsidRDefault="000E2DE4" w:rsidP="00D053E5">
      <w:pPr>
        <w:widowControl w:val="0"/>
        <w:spacing w:after="0" w:line="360" w:lineRule="auto"/>
        <w:jc w:val="right"/>
        <w:rPr>
          <w:rFonts w:ascii="Times New Roman" w:hAnsi="Times New Roman" w:cs="Times New Roman"/>
          <w:sz w:val="28"/>
        </w:rPr>
      </w:pPr>
      <w:r w:rsidRPr="00827368">
        <w:rPr>
          <w:rFonts w:ascii="Times New Roman" w:hAnsi="Times New Roman" w:cs="Times New Roman"/>
          <w:sz w:val="28"/>
        </w:rPr>
        <w:t>Продовж. табл. 3.1</w:t>
      </w:r>
    </w:p>
    <w:tbl>
      <w:tblPr>
        <w:tblStyle w:val="aa"/>
        <w:tblW w:w="0" w:type="auto"/>
        <w:tblLook w:val="04A0" w:firstRow="1" w:lastRow="0" w:firstColumn="1" w:lastColumn="0" w:noHBand="0" w:noVBand="1"/>
      </w:tblPr>
      <w:tblGrid>
        <w:gridCol w:w="2365"/>
        <w:gridCol w:w="7263"/>
      </w:tblGrid>
      <w:tr w:rsidR="000E2DE4" w:rsidRPr="002D7F48" w14:paraId="6FB87AAC" w14:textId="77777777" w:rsidTr="00D122F4">
        <w:tc>
          <w:tcPr>
            <w:tcW w:w="2376" w:type="dxa"/>
            <w:vAlign w:val="center"/>
          </w:tcPr>
          <w:p w14:paraId="527EEE02" w14:textId="77777777" w:rsidR="000E2DE4" w:rsidRPr="002D7F48" w:rsidRDefault="000E2DE4" w:rsidP="00D053E5">
            <w:pPr>
              <w:widowControl w:val="0"/>
              <w:jc w:val="center"/>
              <w:rPr>
                <w:rFonts w:ascii="Times New Roman" w:hAnsi="Times New Roman" w:cs="Times New Roman"/>
                <w:sz w:val="24"/>
              </w:rPr>
            </w:pPr>
            <w:r w:rsidRPr="002D7F48">
              <w:rPr>
                <w:rFonts w:ascii="Times New Roman" w:hAnsi="Times New Roman" w:cs="Times New Roman"/>
                <w:sz w:val="24"/>
              </w:rPr>
              <w:t>1</w:t>
            </w:r>
          </w:p>
        </w:tc>
        <w:tc>
          <w:tcPr>
            <w:tcW w:w="7478" w:type="dxa"/>
          </w:tcPr>
          <w:p w14:paraId="6A7D9B37" w14:textId="77777777" w:rsidR="000E2DE4" w:rsidRPr="002D7F48" w:rsidRDefault="000E2DE4" w:rsidP="00D053E5">
            <w:pPr>
              <w:widowControl w:val="0"/>
              <w:jc w:val="center"/>
              <w:rPr>
                <w:rFonts w:ascii="Times New Roman" w:hAnsi="Times New Roman" w:cs="Times New Roman"/>
                <w:sz w:val="24"/>
              </w:rPr>
            </w:pPr>
            <w:r w:rsidRPr="002D7F48">
              <w:rPr>
                <w:rFonts w:ascii="Times New Roman" w:hAnsi="Times New Roman" w:cs="Times New Roman"/>
                <w:sz w:val="24"/>
              </w:rPr>
              <w:t>2</w:t>
            </w:r>
          </w:p>
        </w:tc>
      </w:tr>
      <w:tr w:rsidR="00D122F4" w:rsidRPr="002D7F48" w14:paraId="1633334F" w14:textId="77777777" w:rsidTr="00D122F4">
        <w:tc>
          <w:tcPr>
            <w:tcW w:w="2376" w:type="dxa"/>
            <w:vAlign w:val="center"/>
          </w:tcPr>
          <w:p w14:paraId="134715B1" w14:textId="77777777" w:rsidR="00D122F4" w:rsidRPr="002D7F48" w:rsidRDefault="000E2DE4" w:rsidP="00D053E5">
            <w:pPr>
              <w:widowControl w:val="0"/>
              <w:spacing w:line="276" w:lineRule="auto"/>
              <w:jc w:val="center"/>
              <w:rPr>
                <w:rFonts w:ascii="Times New Roman" w:hAnsi="Times New Roman" w:cs="Times New Roman"/>
                <w:sz w:val="24"/>
              </w:rPr>
            </w:pPr>
            <w:r w:rsidRPr="002D7F48">
              <w:rPr>
                <w:rFonts w:ascii="Times New Roman" w:hAnsi="Times New Roman" w:cs="Times New Roman"/>
                <w:sz w:val="24"/>
              </w:rPr>
              <w:t>Формування системи мотивації відповідно до потреб працівників</w:t>
            </w:r>
          </w:p>
        </w:tc>
        <w:tc>
          <w:tcPr>
            <w:tcW w:w="7478" w:type="dxa"/>
          </w:tcPr>
          <w:p w14:paraId="2917EEDC" w14:textId="1C0798D5" w:rsidR="00D122F4" w:rsidRPr="002D7F48" w:rsidRDefault="00686C03" w:rsidP="00D053E5">
            <w:pPr>
              <w:widowControl w:val="0"/>
              <w:spacing w:line="276" w:lineRule="auto"/>
              <w:jc w:val="both"/>
              <w:rPr>
                <w:rFonts w:ascii="Times New Roman" w:hAnsi="Times New Roman" w:cs="Times New Roman"/>
                <w:sz w:val="24"/>
              </w:rPr>
            </w:pPr>
            <w:r w:rsidRPr="002D7F48">
              <w:rPr>
                <w:rFonts w:ascii="Times New Roman" w:hAnsi="Times New Roman" w:cs="Times New Roman"/>
                <w:sz w:val="24"/>
              </w:rPr>
              <w:t xml:space="preserve">Керівництво </w:t>
            </w:r>
            <w:r w:rsidR="006B7DAB">
              <w:rPr>
                <w:rFonts w:ascii="Times New Roman" w:hAnsi="Times New Roman" w:cs="Times New Roman"/>
                <w:sz w:val="24"/>
              </w:rPr>
              <w:t xml:space="preserve">закладу освіти </w:t>
            </w:r>
            <w:r w:rsidRPr="002D7F48">
              <w:rPr>
                <w:rFonts w:ascii="Times New Roman" w:hAnsi="Times New Roman" w:cs="Times New Roman"/>
                <w:sz w:val="24"/>
              </w:rPr>
              <w:t>повинно формувати такий механізм мотивації, який враховуватиме особливості та потреби працівників. Одні працівники від</w:t>
            </w:r>
            <w:r w:rsidR="0038771C" w:rsidRPr="002D7F48">
              <w:rPr>
                <w:rFonts w:ascii="Times New Roman" w:hAnsi="Times New Roman" w:cs="Times New Roman"/>
                <w:sz w:val="24"/>
              </w:rPr>
              <w:t>д</w:t>
            </w:r>
            <w:r w:rsidRPr="002D7F48">
              <w:rPr>
                <w:rFonts w:ascii="Times New Roman" w:hAnsi="Times New Roman" w:cs="Times New Roman"/>
                <w:sz w:val="24"/>
              </w:rPr>
              <w:t>ають перевагу матеріальній мотивації, в той час як інші – моральній</w:t>
            </w:r>
            <w:r w:rsidR="0038771C" w:rsidRPr="002D7F48">
              <w:rPr>
                <w:rFonts w:ascii="Times New Roman" w:hAnsi="Times New Roman" w:cs="Times New Roman"/>
                <w:sz w:val="24"/>
              </w:rPr>
              <w:t>. Хоча, в більшості працівники прагнуть задоволення потреб як матеріальних, так і моральних, включаючи премії, соціальні виплати, подарункові сертифікати, можливість додаткового навчання, забезпечення комфортних умов праці, кар’єрне зростання, визнання, участь у прийнятті управлінських рішень тощо.</w:t>
            </w:r>
          </w:p>
        </w:tc>
      </w:tr>
      <w:tr w:rsidR="00D122F4" w:rsidRPr="002D7F48" w14:paraId="1A95730E" w14:textId="77777777" w:rsidTr="00D122F4">
        <w:tc>
          <w:tcPr>
            <w:tcW w:w="2376" w:type="dxa"/>
            <w:vAlign w:val="center"/>
          </w:tcPr>
          <w:p w14:paraId="454418D1" w14:textId="77777777" w:rsidR="00D122F4" w:rsidRPr="002D7F48" w:rsidRDefault="000E2DE4" w:rsidP="00D053E5">
            <w:pPr>
              <w:widowControl w:val="0"/>
              <w:spacing w:line="276" w:lineRule="auto"/>
              <w:jc w:val="center"/>
              <w:rPr>
                <w:rFonts w:ascii="Times New Roman" w:hAnsi="Times New Roman" w:cs="Times New Roman"/>
                <w:sz w:val="24"/>
              </w:rPr>
            </w:pPr>
            <w:r w:rsidRPr="002D7F48">
              <w:rPr>
                <w:rFonts w:ascii="Times New Roman" w:hAnsi="Times New Roman" w:cs="Times New Roman"/>
                <w:sz w:val="24"/>
              </w:rPr>
              <w:t>Використання партисипативного управління</w:t>
            </w:r>
          </w:p>
        </w:tc>
        <w:tc>
          <w:tcPr>
            <w:tcW w:w="7478" w:type="dxa"/>
          </w:tcPr>
          <w:p w14:paraId="6078EFD4" w14:textId="31DFF370" w:rsidR="00D122F4" w:rsidRPr="002D7F48" w:rsidRDefault="0064543D" w:rsidP="00D053E5">
            <w:pPr>
              <w:widowControl w:val="0"/>
              <w:spacing w:line="276" w:lineRule="auto"/>
              <w:jc w:val="both"/>
              <w:rPr>
                <w:rFonts w:ascii="Times New Roman" w:hAnsi="Times New Roman" w:cs="Times New Roman"/>
                <w:sz w:val="24"/>
              </w:rPr>
            </w:pPr>
            <w:r w:rsidRPr="002D7F48">
              <w:rPr>
                <w:rFonts w:ascii="Times New Roman" w:hAnsi="Times New Roman" w:cs="Times New Roman"/>
                <w:sz w:val="24"/>
              </w:rPr>
              <w:t xml:space="preserve">Партисипативне управління є одним із сучасних методів менеджменту, що передбачає участь </w:t>
            </w:r>
            <w:r w:rsidR="00A856CF">
              <w:rPr>
                <w:rFonts w:ascii="Times New Roman" w:hAnsi="Times New Roman" w:cs="Times New Roman"/>
                <w:sz w:val="24"/>
              </w:rPr>
              <w:t xml:space="preserve">фахівців </w:t>
            </w:r>
            <w:r w:rsidRPr="002D7F48">
              <w:rPr>
                <w:rFonts w:ascii="Times New Roman" w:hAnsi="Times New Roman" w:cs="Times New Roman"/>
                <w:sz w:val="24"/>
              </w:rPr>
              <w:t xml:space="preserve">в управлінні </w:t>
            </w:r>
            <w:r w:rsidR="006B7DAB">
              <w:rPr>
                <w:rFonts w:ascii="Times New Roman" w:hAnsi="Times New Roman" w:cs="Times New Roman"/>
                <w:sz w:val="24"/>
              </w:rPr>
              <w:t xml:space="preserve">заклад професійної освіти </w:t>
            </w:r>
            <w:r w:rsidRPr="002D7F48">
              <w:rPr>
                <w:rFonts w:ascii="Times New Roman" w:hAnsi="Times New Roman" w:cs="Times New Roman"/>
                <w:sz w:val="24"/>
              </w:rPr>
              <w:t xml:space="preserve">м. Зокрема, </w:t>
            </w:r>
            <w:r w:rsidR="00A856CF">
              <w:rPr>
                <w:rFonts w:ascii="Times New Roman" w:hAnsi="Times New Roman" w:cs="Times New Roman"/>
                <w:sz w:val="24"/>
              </w:rPr>
              <w:t xml:space="preserve">фахівців </w:t>
            </w:r>
            <w:r w:rsidRPr="002D7F48">
              <w:rPr>
                <w:rFonts w:ascii="Times New Roman" w:hAnsi="Times New Roman" w:cs="Times New Roman"/>
                <w:sz w:val="24"/>
              </w:rPr>
              <w:t xml:space="preserve">слід залучати до формування візії, місії та стратегії розвитку </w:t>
            </w:r>
            <w:r w:rsidR="006B7DAB">
              <w:rPr>
                <w:rFonts w:ascii="Times New Roman" w:hAnsi="Times New Roman" w:cs="Times New Roman"/>
                <w:sz w:val="24"/>
              </w:rPr>
              <w:t xml:space="preserve">закладу </w:t>
            </w:r>
            <w:r w:rsidRPr="002D7F48">
              <w:rPr>
                <w:rFonts w:ascii="Times New Roman" w:hAnsi="Times New Roman" w:cs="Times New Roman"/>
                <w:sz w:val="24"/>
              </w:rPr>
              <w:t xml:space="preserve">, прийняття тактичних управлінських рішень. Основною ознакою партисипатії є партнерські відносини </w:t>
            </w:r>
            <w:r w:rsidR="00A856CF">
              <w:rPr>
                <w:rFonts w:ascii="Times New Roman" w:hAnsi="Times New Roman" w:cs="Times New Roman"/>
                <w:sz w:val="24"/>
              </w:rPr>
              <w:t xml:space="preserve">фахівців </w:t>
            </w:r>
            <w:r w:rsidRPr="002D7F48">
              <w:rPr>
                <w:rFonts w:ascii="Times New Roman" w:hAnsi="Times New Roman" w:cs="Times New Roman"/>
                <w:sz w:val="24"/>
              </w:rPr>
              <w:t>між собою та керівництвом. Партисипативне управління є інструментом задоволення потреб досягнення і повинно бути однією зі складових мотиваційного механізму.</w:t>
            </w:r>
          </w:p>
        </w:tc>
      </w:tr>
      <w:tr w:rsidR="00D122F4" w:rsidRPr="002D7F48" w14:paraId="6C519032" w14:textId="77777777" w:rsidTr="00D122F4">
        <w:tc>
          <w:tcPr>
            <w:tcW w:w="2376" w:type="dxa"/>
            <w:vAlign w:val="center"/>
          </w:tcPr>
          <w:p w14:paraId="726BAE29" w14:textId="77777777" w:rsidR="00D122F4" w:rsidRPr="002D7F48" w:rsidRDefault="000E2DE4" w:rsidP="00D053E5">
            <w:pPr>
              <w:widowControl w:val="0"/>
              <w:spacing w:line="276" w:lineRule="auto"/>
              <w:jc w:val="center"/>
              <w:rPr>
                <w:rFonts w:ascii="Times New Roman" w:hAnsi="Times New Roman" w:cs="Times New Roman"/>
                <w:sz w:val="24"/>
              </w:rPr>
            </w:pPr>
            <w:r w:rsidRPr="002D7F48">
              <w:rPr>
                <w:rFonts w:ascii="Times New Roman" w:hAnsi="Times New Roman" w:cs="Times New Roman"/>
                <w:sz w:val="24"/>
              </w:rPr>
              <w:t>Навчання працівників</w:t>
            </w:r>
          </w:p>
        </w:tc>
        <w:tc>
          <w:tcPr>
            <w:tcW w:w="7478" w:type="dxa"/>
          </w:tcPr>
          <w:p w14:paraId="28053F13" w14:textId="236D9CE9" w:rsidR="00D122F4" w:rsidRPr="002D7F48" w:rsidRDefault="0064543D" w:rsidP="00D053E5">
            <w:pPr>
              <w:widowControl w:val="0"/>
              <w:spacing w:line="276" w:lineRule="auto"/>
              <w:jc w:val="both"/>
              <w:rPr>
                <w:rFonts w:ascii="Times New Roman" w:hAnsi="Times New Roman" w:cs="Times New Roman"/>
                <w:sz w:val="24"/>
              </w:rPr>
            </w:pPr>
            <w:r w:rsidRPr="002D7F48">
              <w:rPr>
                <w:rFonts w:ascii="Times New Roman" w:hAnsi="Times New Roman" w:cs="Times New Roman"/>
                <w:sz w:val="24"/>
              </w:rPr>
              <w:t xml:space="preserve">У сучасних умовах навчання </w:t>
            </w:r>
            <w:r w:rsidR="00A856CF">
              <w:rPr>
                <w:rFonts w:ascii="Times New Roman" w:hAnsi="Times New Roman" w:cs="Times New Roman"/>
                <w:sz w:val="24"/>
              </w:rPr>
              <w:t xml:space="preserve">фахівців </w:t>
            </w:r>
            <w:r w:rsidRPr="002D7F48">
              <w:rPr>
                <w:rFonts w:ascii="Times New Roman" w:hAnsi="Times New Roman" w:cs="Times New Roman"/>
                <w:sz w:val="24"/>
              </w:rPr>
              <w:t xml:space="preserve">повинно бути невід’ємною частиною менеджменту. Умови функціонування </w:t>
            </w:r>
            <w:r w:rsidR="00461CBB">
              <w:rPr>
                <w:rFonts w:ascii="Times New Roman" w:hAnsi="Times New Roman" w:cs="Times New Roman"/>
                <w:sz w:val="24"/>
              </w:rPr>
              <w:t xml:space="preserve">закладів освіти, зокрема професійної </w:t>
            </w:r>
            <w:r w:rsidRPr="002D7F48">
              <w:rPr>
                <w:rFonts w:ascii="Times New Roman" w:hAnsi="Times New Roman" w:cs="Times New Roman"/>
                <w:sz w:val="24"/>
              </w:rPr>
              <w:t xml:space="preserve">постійно змінюються під впливом науково-технічного прогресу, появі нових технологій, глобалізації, тому керівництво </w:t>
            </w:r>
            <w:r w:rsidR="006B7DAB">
              <w:rPr>
                <w:rFonts w:ascii="Times New Roman" w:hAnsi="Times New Roman" w:cs="Times New Roman"/>
                <w:sz w:val="24"/>
              </w:rPr>
              <w:t xml:space="preserve">закладу освіти </w:t>
            </w:r>
            <w:r w:rsidRPr="002D7F48">
              <w:rPr>
                <w:rFonts w:ascii="Times New Roman" w:hAnsi="Times New Roman" w:cs="Times New Roman"/>
                <w:sz w:val="24"/>
              </w:rPr>
              <w:t xml:space="preserve">повинно забезпечувати навчання та підвищення кваліфікації працівників. Таке навчання можна здійснювати шляхом проведення внутрішніх тренінгів із залученням фахівців чи зовнішніх, включаючи конференції, майстер-класи, різні онлайн-курси </w:t>
            </w:r>
            <w:r w:rsidR="00686C03" w:rsidRPr="002D7F48">
              <w:rPr>
                <w:rFonts w:ascii="Times New Roman" w:hAnsi="Times New Roman" w:cs="Times New Roman"/>
                <w:sz w:val="24"/>
              </w:rPr>
              <w:t>(наприклад, безкоштовна навчальна платформа Prometheus).</w:t>
            </w:r>
          </w:p>
        </w:tc>
      </w:tr>
      <w:tr w:rsidR="000E2DE4" w:rsidRPr="002D7F48" w14:paraId="104C694F" w14:textId="77777777" w:rsidTr="00D122F4">
        <w:tc>
          <w:tcPr>
            <w:tcW w:w="2376" w:type="dxa"/>
            <w:vAlign w:val="center"/>
          </w:tcPr>
          <w:p w14:paraId="1015B545" w14:textId="77777777" w:rsidR="000E2DE4" w:rsidRPr="002D7F48" w:rsidRDefault="000E2DE4" w:rsidP="00D053E5">
            <w:pPr>
              <w:widowControl w:val="0"/>
              <w:jc w:val="center"/>
              <w:rPr>
                <w:rFonts w:ascii="Times New Roman" w:hAnsi="Times New Roman" w:cs="Times New Roman"/>
                <w:sz w:val="24"/>
              </w:rPr>
            </w:pPr>
            <w:r w:rsidRPr="002D7F48">
              <w:rPr>
                <w:rFonts w:ascii="Times New Roman" w:hAnsi="Times New Roman" w:cs="Times New Roman"/>
                <w:sz w:val="24"/>
              </w:rPr>
              <w:t>Проведення team building</w:t>
            </w:r>
          </w:p>
        </w:tc>
        <w:tc>
          <w:tcPr>
            <w:tcW w:w="7478" w:type="dxa"/>
          </w:tcPr>
          <w:p w14:paraId="2BD7C925" w14:textId="33099F84" w:rsidR="000E2DE4" w:rsidRPr="002D7F48" w:rsidRDefault="00686C03" w:rsidP="00D053E5">
            <w:pPr>
              <w:widowControl w:val="0"/>
              <w:jc w:val="both"/>
              <w:rPr>
                <w:rFonts w:ascii="Times New Roman" w:hAnsi="Times New Roman" w:cs="Times New Roman"/>
                <w:sz w:val="24"/>
              </w:rPr>
            </w:pPr>
            <w:r w:rsidRPr="002D7F48">
              <w:rPr>
                <w:rFonts w:ascii="Times New Roman" w:hAnsi="Times New Roman" w:cs="Times New Roman"/>
                <w:sz w:val="24"/>
              </w:rPr>
              <w:t xml:space="preserve">Team building є важливим інструментом успішної комунікації, згуртування колективу та формування ефективної команди. Всі сучасні </w:t>
            </w:r>
            <w:r w:rsidR="006B7DAB">
              <w:rPr>
                <w:rFonts w:ascii="Times New Roman" w:hAnsi="Times New Roman" w:cs="Times New Roman"/>
                <w:sz w:val="24"/>
              </w:rPr>
              <w:t xml:space="preserve">закладу </w:t>
            </w:r>
            <w:r w:rsidRPr="002D7F48">
              <w:rPr>
                <w:rFonts w:ascii="Times New Roman" w:hAnsi="Times New Roman" w:cs="Times New Roman"/>
                <w:sz w:val="24"/>
              </w:rPr>
              <w:t xml:space="preserve">, які прагнуть сформувати ефективний колектив, що досягатиме усіх поставлених цілей, повинні здійснювати team building. Сюди відносять проведення корпоративів, спільний активний відпочинок, спільні виїзні навчання, психологічні ігри, що допомагають змоделювати життя всередині колективу та згуртувати </w:t>
            </w:r>
            <w:r w:rsidR="00A856CF">
              <w:rPr>
                <w:rFonts w:ascii="Times New Roman" w:hAnsi="Times New Roman" w:cs="Times New Roman"/>
                <w:sz w:val="24"/>
              </w:rPr>
              <w:t xml:space="preserve">фахівців </w:t>
            </w:r>
            <w:r w:rsidRPr="002D7F48">
              <w:rPr>
                <w:rFonts w:ascii="Times New Roman" w:hAnsi="Times New Roman" w:cs="Times New Roman"/>
                <w:sz w:val="24"/>
              </w:rPr>
              <w:t>для спільного вирішення поставлених цілей чи виникаючих проблем.</w:t>
            </w:r>
          </w:p>
        </w:tc>
      </w:tr>
    </w:tbl>
    <w:p w14:paraId="5E70BF82" w14:textId="77777777" w:rsidR="00336121" w:rsidRPr="002D7F48" w:rsidRDefault="000E2DE4" w:rsidP="00D053E5">
      <w:pPr>
        <w:widowControl w:val="0"/>
        <w:spacing w:after="0" w:line="360" w:lineRule="auto"/>
        <w:ind w:firstLine="709"/>
        <w:jc w:val="both"/>
        <w:rPr>
          <w:rFonts w:ascii="Times New Roman" w:hAnsi="Times New Roman" w:cs="Times New Roman"/>
          <w:i/>
          <w:sz w:val="24"/>
        </w:rPr>
      </w:pPr>
      <w:r w:rsidRPr="002D7F48">
        <w:rPr>
          <w:rFonts w:ascii="Times New Roman" w:hAnsi="Times New Roman" w:cs="Times New Roman"/>
          <w:i/>
          <w:sz w:val="24"/>
        </w:rPr>
        <w:t xml:space="preserve">*Джерело: </w:t>
      </w:r>
      <w:r w:rsidR="00957BCC" w:rsidRPr="002D7F48">
        <w:rPr>
          <w:rFonts w:ascii="Times New Roman" w:hAnsi="Times New Roman" w:cs="Times New Roman"/>
          <w:i/>
          <w:sz w:val="24"/>
        </w:rPr>
        <w:t>авторська розробка.</w:t>
      </w:r>
    </w:p>
    <w:p w14:paraId="266FC6D4" w14:textId="77777777" w:rsidR="000E2DE4" w:rsidRPr="002D7F48" w:rsidRDefault="000E2DE4" w:rsidP="00D053E5">
      <w:pPr>
        <w:widowControl w:val="0"/>
        <w:spacing w:after="0" w:line="360" w:lineRule="auto"/>
        <w:ind w:firstLine="709"/>
        <w:jc w:val="both"/>
        <w:rPr>
          <w:rFonts w:ascii="Times New Roman" w:hAnsi="Times New Roman" w:cs="Times New Roman"/>
          <w:sz w:val="28"/>
        </w:rPr>
      </w:pPr>
    </w:p>
    <w:p w14:paraId="292B7C5F" w14:textId="77777777" w:rsidR="003C6905" w:rsidRPr="002D7F48" w:rsidRDefault="003C6905" w:rsidP="00D053E5">
      <w:pPr>
        <w:widowControl w:val="0"/>
        <w:spacing w:after="0" w:line="360" w:lineRule="auto"/>
        <w:ind w:firstLine="709"/>
        <w:jc w:val="both"/>
        <w:rPr>
          <w:rFonts w:ascii="Times New Roman" w:hAnsi="Times New Roman" w:cs="Times New Roman"/>
          <w:sz w:val="28"/>
        </w:rPr>
      </w:pPr>
      <w:r w:rsidRPr="002D7F48">
        <w:rPr>
          <w:rFonts w:ascii="Times New Roman" w:hAnsi="Times New Roman" w:cs="Times New Roman"/>
          <w:sz w:val="28"/>
        </w:rPr>
        <w:t xml:space="preserve">За результатами </w:t>
      </w:r>
      <w:r w:rsidR="000374D8">
        <w:rPr>
          <w:rFonts w:ascii="Times New Roman" w:hAnsi="Times New Roman" w:cs="Times New Roman"/>
          <w:sz w:val="28"/>
        </w:rPr>
        <w:t>проведеного</w:t>
      </w:r>
      <w:r w:rsidRPr="002D7F48">
        <w:rPr>
          <w:rFonts w:ascii="Times New Roman" w:hAnsi="Times New Roman" w:cs="Times New Roman"/>
          <w:sz w:val="28"/>
        </w:rPr>
        <w:t xml:space="preserve"> соціологічного опитування було встановлено, що 79,4 % респондентів віддають перевагу двом видам мотивації </w:t>
      </w:r>
      <w:r w:rsidRPr="002D7F48">
        <w:rPr>
          <w:rFonts w:ascii="Times New Roman" w:hAnsi="Times New Roman" w:cs="Times New Roman"/>
          <w:sz w:val="28"/>
        </w:rPr>
        <w:lastRenderedPageBreak/>
        <w:t>одночасно: матеріальній і моральній, 13,9 % респондентів віддають перевагу моральній мотивації і тільки 6,7 % (11 із 165 опитаних)</w:t>
      </w:r>
      <w:r w:rsidR="00E650D1" w:rsidRPr="002D7F48">
        <w:rPr>
          <w:rFonts w:ascii="Times New Roman" w:hAnsi="Times New Roman" w:cs="Times New Roman"/>
          <w:sz w:val="28"/>
        </w:rPr>
        <w:t xml:space="preserve"> – матеріальній мотивації (рис. 3.1).</w:t>
      </w:r>
    </w:p>
    <w:p w14:paraId="69E5D3E0" w14:textId="77777777" w:rsidR="003C6905" w:rsidRPr="002D7F48" w:rsidRDefault="003C6905" w:rsidP="00D053E5">
      <w:pPr>
        <w:widowControl w:val="0"/>
        <w:spacing w:after="0" w:line="360" w:lineRule="auto"/>
        <w:jc w:val="center"/>
        <w:rPr>
          <w:rFonts w:ascii="Times New Roman" w:hAnsi="Times New Roman" w:cs="Times New Roman"/>
          <w:sz w:val="28"/>
        </w:rPr>
      </w:pPr>
      <w:r w:rsidRPr="002D7F48">
        <w:rPr>
          <w:noProof/>
          <w:lang w:eastAsia="uk-UA"/>
        </w:rPr>
        <w:drawing>
          <wp:inline distT="0" distB="0" distL="0" distR="0" wp14:anchorId="4819E407" wp14:editId="47988C3C">
            <wp:extent cx="5765800" cy="2097415"/>
            <wp:effectExtent l="0" t="0" r="0" b="1079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srcRect l="19314" t="47069" r="31169" b="17722"/>
                    <a:stretch/>
                  </pic:blipFill>
                  <pic:spPr bwMode="auto">
                    <a:xfrm>
                      <a:off x="0" y="0"/>
                      <a:ext cx="5778061" cy="2101875"/>
                    </a:xfrm>
                    <a:prstGeom prst="rect">
                      <a:avLst/>
                    </a:prstGeom>
                    <a:ln>
                      <a:noFill/>
                    </a:ln>
                    <a:extLst>
                      <a:ext uri="{53640926-AAD7-44D8-BBD7-CCE9431645EC}">
                        <a14:shadowObscured xmlns:a14="http://schemas.microsoft.com/office/drawing/2010/main"/>
                      </a:ext>
                    </a:extLst>
                  </pic:spPr>
                </pic:pic>
              </a:graphicData>
            </a:graphic>
          </wp:inline>
        </w:drawing>
      </w:r>
    </w:p>
    <w:p w14:paraId="30FE2745" w14:textId="77777777" w:rsidR="00E650D1" w:rsidRPr="00827368" w:rsidRDefault="00E650D1" w:rsidP="00D053E5">
      <w:pPr>
        <w:widowControl w:val="0"/>
        <w:spacing w:after="0" w:line="360" w:lineRule="auto"/>
        <w:jc w:val="center"/>
        <w:rPr>
          <w:rFonts w:ascii="Times New Roman" w:hAnsi="Times New Roman" w:cs="Times New Roman"/>
          <w:sz w:val="28"/>
        </w:rPr>
      </w:pPr>
      <w:r w:rsidRPr="00827368">
        <w:rPr>
          <w:rFonts w:ascii="Times New Roman" w:hAnsi="Times New Roman" w:cs="Times New Roman"/>
          <w:sz w:val="28"/>
        </w:rPr>
        <w:t>Рис. 3.1. Відповіді респондентів на запитання: «Якому виду мотивації Ви віддаєте перевагу?»*</w:t>
      </w:r>
    </w:p>
    <w:p w14:paraId="21355550" w14:textId="77777777" w:rsidR="00E650D1" w:rsidRPr="002D7F48" w:rsidRDefault="00E650D1" w:rsidP="00D053E5">
      <w:pPr>
        <w:widowControl w:val="0"/>
        <w:spacing w:after="0" w:line="360" w:lineRule="auto"/>
        <w:jc w:val="center"/>
        <w:rPr>
          <w:rFonts w:ascii="Times New Roman" w:hAnsi="Times New Roman" w:cs="Times New Roman"/>
          <w:i/>
          <w:sz w:val="24"/>
        </w:rPr>
      </w:pPr>
      <w:r w:rsidRPr="002D7F48">
        <w:rPr>
          <w:rFonts w:ascii="Times New Roman" w:hAnsi="Times New Roman" w:cs="Times New Roman"/>
          <w:i/>
          <w:sz w:val="24"/>
        </w:rPr>
        <w:t>*Джерело: результати соціологічного опитування.</w:t>
      </w:r>
    </w:p>
    <w:p w14:paraId="1616B056" w14:textId="77777777" w:rsidR="00E650D1" w:rsidRPr="002D7F48" w:rsidRDefault="00E650D1" w:rsidP="00D053E5">
      <w:pPr>
        <w:widowControl w:val="0"/>
        <w:spacing w:after="0" w:line="360" w:lineRule="auto"/>
        <w:ind w:firstLine="709"/>
        <w:jc w:val="both"/>
        <w:rPr>
          <w:rFonts w:ascii="Times New Roman" w:hAnsi="Times New Roman" w:cs="Times New Roman"/>
          <w:sz w:val="28"/>
        </w:rPr>
      </w:pPr>
    </w:p>
    <w:p w14:paraId="1E94A6A3" w14:textId="1327406E" w:rsidR="00564C11" w:rsidRPr="007E7C65" w:rsidRDefault="00E650D1" w:rsidP="007E7C65">
      <w:pPr>
        <w:widowControl w:val="0"/>
        <w:spacing w:after="0" w:line="360" w:lineRule="auto"/>
        <w:ind w:firstLine="709"/>
        <w:jc w:val="both"/>
        <w:rPr>
          <w:rFonts w:ascii="Times New Roman" w:hAnsi="Times New Roman" w:cs="Times New Roman"/>
          <w:sz w:val="28"/>
        </w:rPr>
      </w:pPr>
      <w:r w:rsidRPr="002D7F48">
        <w:rPr>
          <w:rFonts w:ascii="Times New Roman" w:hAnsi="Times New Roman" w:cs="Times New Roman"/>
          <w:sz w:val="28"/>
        </w:rPr>
        <w:t xml:space="preserve">Це є свідченням того, що керівництву </w:t>
      </w:r>
      <w:r w:rsidR="00461CBB">
        <w:rPr>
          <w:rFonts w:ascii="Times New Roman" w:hAnsi="Times New Roman" w:cs="Times New Roman"/>
          <w:sz w:val="28"/>
        </w:rPr>
        <w:t xml:space="preserve">закладів освіти, зокрема професійної </w:t>
      </w:r>
      <w:r w:rsidRPr="002D7F48">
        <w:rPr>
          <w:rFonts w:ascii="Times New Roman" w:hAnsi="Times New Roman" w:cs="Times New Roman"/>
          <w:sz w:val="28"/>
        </w:rPr>
        <w:t xml:space="preserve">слід розробляти такий механізм мотивації працівників, що включатиме обидва її види: матеріальну і моральну. Варто зазначити, що важливою умовою успішності такої стратегії мотивації є відкритість у відносинах між керівництвом і працівниками: залучення </w:t>
      </w:r>
      <w:r w:rsidR="00A856CF">
        <w:rPr>
          <w:rFonts w:ascii="Times New Roman" w:hAnsi="Times New Roman" w:cs="Times New Roman"/>
          <w:sz w:val="28"/>
        </w:rPr>
        <w:t xml:space="preserve">фахівців </w:t>
      </w:r>
      <w:r w:rsidRPr="002D7F48">
        <w:rPr>
          <w:rFonts w:ascii="Times New Roman" w:hAnsi="Times New Roman" w:cs="Times New Roman"/>
          <w:sz w:val="28"/>
        </w:rPr>
        <w:t xml:space="preserve">до формування візії та місії </w:t>
      </w:r>
      <w:r w:rsidR="006B7DAB">
        <w:rPr>
          <w:rFonts w:ascii="Times New Roman" w:hAnsi="Times New Roman" w:cs="Times New Roman"/>
          <w:sz w:val="28"/>
        </w:rPr>
        <w:t xml:space="preserve">закладу </w:t>
      </w:r>
      <w:r w:rsidRPr="002D7F48">
        <w:rPr>
          <w:rFonts w:ascii="Times New Roman" w:hAnsi="Times New Roman" w:cs="Times New Roman"/>
          <w:sz w:val="28"/>
        </w:rPr>
        <w:t>, його стратегії розвитку, постійне інформування про поточну, в тому числі економічну, ситуацію на підприємстві, про перспективи, тактику досягнення сформованих стратегічних напрямів.</w:t>
      </w:r>
      <w:r w:rsidR="007E7C65">
        <w:rPr>
          <w:rFonts w:ascii="Times New Roman" w:hAnsi="Times New Roman" w:cs="Times New Roman"/>
          <w:sz w:val="28"/>
        </w:rPr>
        <w:t xml:space="preserve"> </w:t>
      </w:r>
      <w:r w:rsidR="00BD56F8" w:rsidRPr="002D7F48">
        <w:rPr>
          <w:rFonts w:ascii="Times New Roman" w:hAnsi="Times New Roman" w:cs="Times New Roman"/>
          <w:sz w:val="28"/>
        </w:rPr>
        <w:t xml:space="preserve">Як зазначалось у другому розділі, на запитання чи усі працівники на підприємстві повинні отримувати однакову оплату праці, займаючи однакові посади чи варіативну відповідно до своїх результатів роботи, 92,1 % респондентів </w:t>
      </w:r>
      <w:r w:rsidR="005C6615" w:rsidRPr="002D7F48">
        <w:rPr>
          <w:rFonts w:ascii="Times New Roman" w:hAnsi="Times New Roman" w:cs="Times New Roman"/>
          <w:sz w:val="28"/>
        </w:rPr>
        <w:t xml:space="preserve">відповіли – варіативну. Дане завдання можливо вирішити за допомогою встановлення відсоткового співвідношення оплати праці по відношенню до результатів роботи (виручки) та шляхом використання системи ключових показників </w:t>
      </w:r>
      <w:r w:rsidR="005C6615" w:rsidRPr="002D7F48">
        <w:rPr>
          <w:rFonts w:ascii="Times New Roman" w:hAnsi="Times New Roman" w:cs="Times New Roman"/>
          <w:color w:val="000000"/>
          <w:sz w:val="28"/>
          <w:szCs w:val="28"/>
          <w:shd w:val="clear" w:color="auto" w:fill="FFFFFF"/>
        </w:rPr>
        <w:t>а саме KPI (англ. – Key Performance Indicators).</w:t>
      </w:r>
      <w:r w:rsidR="007E7C65">
        <w:rPr>
          <w:rFonts w:ascii="Times New Roman" w:hAnsi="Times New Roman" w:cs="Times New Roman"/>
          <w:sz w:val="28"/>
        </w:rPr>
        <w:t xml:space="preserve"> </w:t>
      </w:r>
      <w:r w:rsidR="005C6615" w:rsidRPr="002D7F48">
        <w:rPr>
          <w:rFonts w:ascii="Times New Roman" w:hAnsi="Times New Roman" w:cs="Times New Roman"/>
          <w:color w:val="000000"/>
          <w:sz w:val="28"/>
          <w:szCs w:val="28"/>
          <w:shd w:val="clear" w:color="auto" w:fill="FFFFFF"/>
        </w:rPr>
        <w:t xml:space="preserve">Виходячи із вищенаведеного, </w:t>
      </w:r>
      <w:r w:rsidR="00564C11" w:rsidRPr="002D7F48">
        <w:rPr>
          <w:rFonts w:ascii="Times New Roman" w:hAnsi="Times New Roman" w:cs="Times New Roman"/>
          <w:color w:val="000000"/>
          <w:sz w:val="28"/>
          <w:szCs w:val="28"/>
          <w:shd w:val="clear" w:color="auto" w:fill="FFFFFF"/>
        </w:rPr>
        <w:t xml:space="preserve">сформуємо механізм мотивації </w:t>
      </w:r>
      <w:r w:rsidR="00A856CF">
        <w:rPr>
          <w:rFonts w:ascii="Times New Roman" w:hAnsi="Times New Roman" w:cs="Times New Roman"/>
          <w:color w:val="000000"/>
          <w:sz w:val="28"/>
          <w:szCs w:val="28"/>
          <w:shd w:val="clear" w:color="auto" w:fill="FFFFFF"/>
        </w:rPr>
        <w:t xml:space="preserve">фахівців </w:t>
      </w:r>
      <w:r w:rsidR="00564C11" w:rsidRPr="002D7F48">
        <w:rPr>
          <w:rFonts w:ascii="Times New Roman" w:hAnsi="Times New Roman" w:cs="Times New Roman"/>
          <w:color w:val="000000"/>
          <w:sz w:val="28"/>
          <w:szCs w:val="28"/>
          <w:shd w:val="clear" w:color="auto" w:fill="FFFFFF"/>
        </w:rPr>
        <w:t>у сучасних умовах (рис. 3.2).</w:t>
      </w:r>
    </w:p>
    <w:p w14:paraId="47C96B05" w14:textId="77777777" w:rsidR="00564C11" w:rsidRPr="002D7F48" w:rsidRDefault="00564C11" w:rsidP="00D053E5">
      <w:pPr>
        <w:widowControl w:val="0"/>
        <w:spacing w:after="0" w:line="360" w:lineRule="auto"/>
        <w:ind w:firstLine="709"/>
        <w:jc w:val="both"/>
        <w:rPr>
          <w:rFonts w:ascii="Times New Roman" w:hAnsi="Times New Roman" w:cs="Times New Roman"/>
          <w:color w:val="000000"/>
          <w:sz w:val="28"/>
          <w:szCs w:val="28"/>
          <w:shd w:val="clear" w:color="auto" w:fill="FFFFFF"/>
        </w:rPr>
        <w:sectPr w:rsidR="00564C11" w:rsidRPr="002D7F48" w:rsidSect="00586EFF">
          <w:headerReference w:type="default" r:id="rId32"/>
          <w:pgSz w:w="11906" w:h="16838"/>
          <w:pgMar w:top="1134" w:right="567" w:bottom="1134" w:left="1701" w:header="709" w:footer="709" w:gutter="0"/>
          <w:cols w:space="708"/>
          <w:titlePg/>
          <w:docGrid w:linePitch="360"/>
        </w:sectPr>
      </w:pPr>
    </w:p>
    <w:p w14:paraId="151B7450" w14:textId="77777777" w:rsidR="00564C11" w:rsidRPr="002D7F48" w:rsidRDefault="00957BCC" w:rsidP="00D053E5">
      <w:pPr>
        <w:widowControl w:val="0"/>
        <w:spacing w:after="0" w:line="360" w:lineRule="auto"/>
        <w:jc w:val="both"/>
        <w:rPr>
          <w:rFonts w:ascii="Times New Roman" w:hAnsi="Times New Roman" w:cs="Times New Roman"/>
          <w:sz w:val="28"/>
        </w:rPr>
      </w:pPr>
      <w:r w:rsidRPr="002D7F48">
        <w:rPr>
          <w:rFonts w:ascii="Times New Roman" w:hAnsi="Times New Roman" w:cs="Times New Roman"/>
          <w:noProof/>
          <w:sz w:val="28"/>
          <w:lang w:eastAsia="uk-UA"/>
        </w:rPr>
        <w:lastRenderedPageBreak/>
        <mc:AlternateContent>
          <mc:Choice Requires="wpg">
            <w:drawing>
              <wp:anchor distT="0" distB="0" distL="114300" distR="114300" simplePos="0" relativeHeight="251725824" behindDoc="0" locked="0" layoutInCell="1" allowOverlap="1" wp14:anchorId="567B01AF" wp14:editId="47FC7EF3">
                <wp:simplePos x="0" y="0"/>
                <wp:positionH relativeFrom="column">
                  <wp:posOffset>202019</wp:posOffset>
                </wp:positionH>
                <wp:positionV relativeFrom="paragraph">
                  <wp:posOffset>-477313</wp:posOffset>
                </wp:positionV>
                <wp:extent cx="9060625" cy="6198887"/>
                <wp:effectExtent l="0" t="0" r="26670" b="11430"/>
                <wp:wrapNone/>
                <wp:docPr id="25" name="Группа 25"/>
                <wp:cNvGraphicFramePr/>
                <a:graphic xmlns:a="http://schemas.openxmlformats.org/drawingml/2006/main">
                  <a:graphicData uri="http://schemas.microsoft.com/office/word/2010/wordprocessingGroup">
                    <wpg:wgp>
                      <wpg:cNvGrpSpPr/>
                      <wpg:grpSpPr>
                        <a:xfrm>
                          <a:off x="0" y="0"/>
                          <a:ext cx="9060625" cy="6198887"/>
                          <a:chOff x="0" y="0"/>
                          <a:chExt cx="9060625" cy="6198887"/>
                        </a:xfrm>
                      </wpg:grpSpPr>
                      <wps:wsp>
                        <wps:cNvPr id="2" name="Прямоугольник 2"/>
                        <wps:cNvSpPr/>
                        <wps:spPr>
                          <a:xfrm>
                            <a:off x="106878" y="261257"/>
                            <a:ext cx="3859481" cy="4631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ACAE11" w14:textId="77777777" w:rsidR="00B91BC1" w:rsidRPr="00237DF8" w:rsidRDefault="00B91BC1" w:rsidP="00957BCC">
                              <w:pPr>
                                <w:spacing w:after="0" w:line="240" w:lineRule="auto"/>
                                <w:jc w:val="center"/>
                                <w:rPr>
                                  <w:rFonts w:ascii="Times New Roman" w:hAnsi="Times New Roman" w:cs="Times New Roman"/>
                                  <w:color w:val="000000" w:themeColor="text1"/>
                                  <w:sz w:val="24"/>
                                </w:rPr>
                              </w:pPr>
                              <w:r w:rsidRPr="00237DF8">
                                <w:rPr>
                                  <w:rFonts w:ascii="Times New Roman" w:hAnsi="Times New Roman" w:cs="Times New Roman"/>
                                  <w:color w:val="000000" w:themeColor="text1"/>
                                  <w:sz w:val="24"/>
                                </w:rPr>
                                <w:t xml:space="preserve">Вхідне </w:t>
                              </w:r>
                              <w:r>
                                <w:rPr>
                                  <w:rFonts w:ascii="Times New Roman" w:hAnsi="Times New Roman" w:cs="Times New Roman"/>
                                  <w:color w:val="000000" w:themeColor="text1"/>
                                  <w:sz w:val="24"/>
                                </w:rPr>
                                <w:t>анкетування щодо визначення впливу різних видів мотивації на продуктивність праці працівника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оугольник 3"/>
                        <wps:cNvSpPr/>
                        <wps:spPr>
                          <a:xfrm>
                            <a:off x="106878" y="831273"/>
                            <a:ext cx="3858895" cy="4629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449778" w14:textId="77777777" w:rsidR="00B91BC1" w:rsidRDefault="00B91BC1" w:rsidP="00957BCC">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Створення комфортних умов праці </w:t>
                              </w:r>
                            </w:p>
                            <w:p w14:paraId="0973B070" w14:textId="77777777" w:rsidR="00B91BC1" w:rsidRPr="00237DF8" w:rsidRDefault="00B91BC1" w:rsidP="00957BCC">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(підготовка робочого місця)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Прямоугольник 4"/>
                        <wps:cNvSpPr/>
                        <wps:spPr>
                          <a:xfrm>
                            <a:off x="95003" y="1425039"/>
                            <a:ext cx="3858895" cy="4629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BD0706" w14:textId="77777777" w:rsidR="00B91BC1" w:rsidRDefault="00B91BC1" w:rsidP="00957BCC">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Адаптація працівника на робочому місці</w:t>
                              </w:r>
                            </w:p>
                            <w:p w14:paraId="06C365C6" w14:textId="77777777" w:rsidR="00B91BC1" w:rsidRPr="00237DF8" w:rsidRDefault="00B91BC1" w:rsidP="00957BCC">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(закріплення ментора)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угольник 5"/>
                        <wps:cNvSpPr/>
                        <wps:spPr>
                          <a:xfrm>
                            <a:off x="95003" y="2006930"/>
                            <a:ext cx="3858895" cy="4629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79CFC5" w14:textId="77777777" w:rsidR="00B91BC1" w:rsidRPr="00237DF8" w:rsidRDefault="00B91BC1" w:rsidP="00957BCC">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Проведення </w:t>
                              </w:r>
                              <w:r>
                                <w:rPr>
                                  <w:rFonts w:ascii="Times New Roman" w:hAnsi="Times New Roman" w:cs="Times New Roman"/>
                                  <w:color w:val="000000" w:themeColor="text1"/>
                                  <w:sz w:val="24"/>
                                  <w:lang w:val="en-US"/>
                                </w:rPr>
                                <w:t>SWOT</w:t>
                              </w:r>
                              <w:r>
                                <w:rPr>
                                  <w:rFonts w:ascii="Times New Roman" w:hAnsi="Times New Roman" w:cs="Times New Roman"/>
                                  <w:color w:val="000000" w:themeColor="text1"/>
                                  <w:sz w:val="24"/>
                                </w:rPr>
                                <w:t>-аналізу працівника (використання сильних сторін, робота над слабкими сторонами)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оугольник 6"/>
                        <wps:cNvSpPr/>
                        <wps:spPr>
                          <a:xfrm>
                            <a:off x="688769" y="3265714"/>
                            <a:ext cx="1068705" cy="4629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5FE783" w14:textId="77777777" w:rsidR="00B91BC1" w:rsidRPr="00237DF8" w:rsidRDefault="00B91BC1" w:rsidP="00957BCC">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Ставка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2327564" y="3265714"/>
                            <a:ext cx="1828800" cy="462915"/>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B6262E1" w14:textId="77777777" w:rsidR="00B91BC1" w:rsidRPr="00237DF8" w:rsidRDefault="00B91BC1" w:rsidP="00957BCC">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Відсоток від результатів роботи (виручки)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оугольник 8"/>
                        <wps:cNvSpPr/>
                        <wps:spPr>
                          <a:xfrm>
                            <a:off x="0" y="166255"/>
                            <a:ext cx="4061361" cy="237457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Ромб 9"/>
                        <wps:cNvSpPr/>
                        <wps:spPr>
                          <a:xfrm>
                            <a:off x="4714504" y="3051958"/>
                            <a:ext cx="1033145" cy="914400"/>
                          </a:xfrm>
                          <a:prstGeom prst="diamond">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72A065" w14:textId="77777777" w:rsidR="00B91BC1" w:rsidRPr="00764024" w:rsidRDefault="00B91BC1" w:rsidP="00957BCC">
                              <w:pPr>
                                <w:spacing w:after="0"/>
                                <w:jc w:val="center"/>
                                <w:rPr>
                                  <w:rFonts w:ascii="Times New Roman" w:hAnsi="Times New Roman" w:cs="Times New Roman"/>
                                  <w:color w:val="000000" w:themeColor="text1"/>
                                  <w:sz w:val="24"/>
                                  <w:lang w:val="en-US"/>
                                </w:rPr>
                              </w:pPr>
                              <w:r w:rsidRPr="00764024">
                                <w:rPr>
                                  <w:rFonts w:ascii="Times New Roman" w:hAnsi="Times New Roman" w:cs="Times New Roman"/>
                                  <w:color w:val="000000" w:themeColor="text1"/>
                                  <w:sz w:val="24"/>
                                  <w:lang w:val="en-US"/>
                                </w:rPr>
                                <w:t>KPI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оугольник 10"/>
                        <wps:cNvSpPr/>
                        <wps:spPr>
                          <a:xfrm>
                            <a:off x="6210795" y="3265714"/>
                            <a:ext cx="1828800" cy="4629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85EE14" w14:textId="77777777" w:rsidR="00B91BC1" w:rsidRPr="00237DF8" w:rsidRDefault="00B91BC1" w:rsidP="00957BCC">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Надбавка за вислугу років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3230088" y="2624447"/>
                            <a:ext cx="1733550" cy="3917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7BB2BD" w14:textId="77777777" w:rsidR="00B91BC1" w:rsidRPr="00764024" w:rsidRDefault="00B91BC1" w:rsidP="00957BCC">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Грошова винагорода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оугольник 12"/>
                        <wps:cNvSpPr/>
                        <wps:spPr>
                          <a:xfrm>
                            <a:off x="5593278" y="2624447"/>
                            <a:ext cx="1733550" cy="3917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03EDC4" w14:textId="77777777" w:rsidR="00B91BC1" w:rsidRPr="00764024" w:rsidRDefault="00B91BC1" w:rsidP="00957BCC">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Моральна винагорода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рямоугольник 13"/>
                        <wps:cNvSpPr/>
                        <wps:spPr>
                          <a:xfrm>
                            <a:off x="4714504" y="0"/>
                            <a:ext cx="1733550" cy="3917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26217B" w14:textId="77777777" w:rsidR="00B91BC1" w:rsidRPr="00764024" w:rsidRDefault="00B91BC1" w:rsidP="00957BCC">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Матеріальна мотивація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оугольник 14"/>
                        <wps:cNvSpPr/>
                        <wps:spPr>
                          <a:xfrm>
                            <a:off x="4714504" y="617517"/>
                            <a:ext cx="1733550" cy="3917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DC5BF0" w14:textId="77777777" w:rsidR="00B91BC1" w:rsidRPr="00764024" w:rsidRDefault="00B91BC1" w:rsidP="00957BCC">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Моральна мотивація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оугольник 15"/>
                        <wps:cNvSpPr/>
                        <wps:spPr>
                          <a:xfrm>
                            <a:off x="3847605" y="4108862"/>
                            <a:ext cx="2731135" cy="4749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7EB235" w14:textId="3D2099B1" w:rsidR="00B91BC1" w:rsidRPr="00764024" w:rsidRDefault="00B91BC1" w:rsidP="00957BCC">
                              <w:pPr>
                                <w:spacing w:after="0" w:line="240" w:lineRule="auto"/>
                                <w:jc w:val="center"/>
                                <w:rPr>
                                  <w:rFonts w:ascii="Times New Roman" w:hAnsi="Times New Roman" w:cs="Times New Roman"/>
                                  <w:color w:val="000000" w:themeColor="text1"/>
                                  <w:sz w:val="24"/>
                                  <w:lang w:val="en-US"/>
                                </w:rPr>
                              </w:pPr>
                              <w:r>
                                <w:rPr>
                                  <w:rFonts w:ascii="Times New Roman" w:hAnsi="Times New Roman" w:cs="Times New Roman"/>
                                  <w:color w:val="000000" w:themeColor="text1"/>
                                  <w:sz w:val="24"/>
                                </w:rPr>
                                <w:t xml:space="preserve">Ознайомлення усіх фахівців із розробленою методикою </w:t>
                              </w:r>
                              <w:r>
                                <w:rPr>
                                  <w:rFonts w:ascii="Times New Roman" w:hAnsi="Times New Roman" w:cs="Times New Roman"/>
                                  <w:color w:val="000000" w:themeColor="text1"/>
                                  <w:sz w:val="24"/>
                                  <w:lang w:val="en-US"/>
                                </w:rPr>
                                <w:t>KPI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рямоугольник 16"/>
                        <wps:cNvSpPr/>
                        <wps:spPr>
                          <a:xfrm>
                            <a:off x="3852011" y="4643252"/>
                            <a:ext cx="2731135" cy="4749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E12239" w14:textId="77777777" w:rsidR="00B91BC1" w:rsidRPr="00764024" w:rsidRDefault="00B91BC1" w:rsidP="00957BCC">
                              <w:pPr>
                                <w:spacing w:after="0" w:line="240" w:lineRule="auto"/>
                                <w:jc w:val="center"/>
                                <w:rPr>
                                  <w:rFonts w:ascii="Times New Roman" w:hAnsi="Times New Roman" w:cs="Times New Roman"/>
                                  <w:color w:val="000000" w:themeColor="text1"/>
                                  <w:sz w:val="24"/>
                                  <w:lang w:val="ru-RU"/>
                                </w:rPr>
                              </w:pPr>
                              <w:r>
                                <w:rPr>
                                  <w:rFonts w:ascii="Times New Roman" w:hAnsi="Times New Roman" w:cs="Times New Roman"/>
                                  <w:color w:val="000000" w:themeColor="text1"/>
                                  <w:sz w:val="24"/>
                                </w:rPr>
                                <w:t xml:space="preserve">Встановлення меж винагород за досягнення </w:t>
                              </w:r>
                              <w:r>
                                <w:rPr>
                                  <w:rFonts w:ascii="Times New Roman" w:hAnsi="Times New Roman" w:cs="Times New Roman"/>
                                  <w:color w:val="000000" w:themeColor="text1"/>
                                  <w:sz w:val="24"/>
                                  <w:lang w:val="en-US"/>
                                </w:rPr>
                                <w:t>KPI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Прямоугольник 17"/>
                        <wps:cNvSpPr/>
                        <wps:spPr>
                          <a:xfrm>
                            <a:off x="3847605" y="5177642"/>
                            <a:ext cx="2731135" cy="4749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B06F2B" w14:textId="77777777" w:rsidR="00B91BC1" w:rsidRPr="007245CE" w:rsidRDefault="00B91BC1" w:rsidP="00957BCC">
                              <w:pPr>
                                <w:spacing w:after="0" w:line="240" w:lineRule="auto"/>
                                <w:jc w:val="center"/>
                                <w:rPr>
                                  <w:rFonts w:ascii="Times New Roman" w:hAnsi="Times New Roman" w:cs="Times New Roman"/>
                                  <w:color w:val="000000" w:themeColor="text1"/>
                                  <w:sz w:val="24"/>
                                  <w:lang w:val="ru-RU"/>
                                </w:rPr>
                              </w:pPr>
                              <w:r>
                                <w:rPr>
                                  <w:rFonts w:ascii="Times New Roman" w:hAnsi="Times New Roman" w:cs="Times New Roman"/>
                                  <w:color w:val="000000" w:themeColor="text1"/>
                                  <w:sz w:val="24"/>
                                </w:rPr>
                                <w:t xml:space="preserve">Оформлення параметрів (цілей) за методикою </w:t>
                              </w:r>
                              <w:r>
                                <w:rPr>
                                  <w:rFonts w:ascii="Times New Roman" w:hAnsi="Times New Roman" w:cs="Times New Roman"/>
                                  <w:color w:val="000000" w:themeColor="text1"/>
                                  <w:sz w:val="24"/>
                                  <w:lang w:val="en-US"/>
                                </w:rPr>
                                <w:t>SMART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Прямоугольник 18"/>
                        <wps:cNvSpPr/>
                        <wps:spPr>
                          <a:xfrm>
                            <a:off x="3847605" y="5723907"/>
                            <a:ext cx="2731135" cy="4749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F895C8" w14:textId="77777777" w:rsidR="00B91BC1" w:rsidRPr="007245CE" w:rsidRDefault="00B91BC1" w:rsidP="00957BCC">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Вибір параметрів </w:t>
                              </w:r>
                              <w:r>
                                <w:rPr>
                                  <w:rFonts w:ascii="Times New Roman" w:hAnsi="Times New Roman" w:cs="Times New Roman"/>
                                  <w:color w:val="000000" w:themeColor="text1"/>
                                  <w:sz w:val="24"/>
                                  <w:lang w:val="en-US"/>
                                </w:rPr>
                                <w:t>KPI</w:t>
                              </w:r>
                              <w:r>
                                <w:rPr>
                                  <w:rFonts w:ascii="Times New Roman" w:hAnsi="Times New Roman" w:cs="Times New Roman"/>
                                  <w:color w:val="000000" w:themeColor="text1"/>
                                  <w:sz w:val="24"/>
                                </w:rPr>
                                <w:t xml:space="preserve"> для усіх посад на підприємстві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рямоугольник 19"/>
                        <wps:cNvSpPr/>
                        <wps:spPr>
                          <a:xfrm>
                            <a:off x="7101444" y="5735782"/>
                            <a:ext cx="1959181" cy="4629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D9A080" w14:textId="50325AC8" w:rsidR="00B91BC1" w:rsidRPr="00237DF8" w:rsidRDefault="00B91BC1" w:rsidP="00957BCC">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Стратегія закладу освіти (стратегічні напрями)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Прямоугольник 20"/>
                        <wps:cNvSpPr/>
                        <wps:spPr>
                          <a:xfrm>
                            <a:off x="5973288" y="1425039"/>
                            <a:ext cx="854710" cy="4629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67ABC1" w14:textId="77777777" w:rsidR="00B91BC1" w:rsidRPr="00237DF8" w:rsidRDefault="00B91BC1" w:rsidP="00957BCC">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Так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Прямоугольник 21"/>
                        <wps:cNvSpPr/>
                        <wps:spPr>
                          <a:xfrm>
                            <a:off x="7327075" y="1353787"/>
                            <a:ext cx="1733550" cy="65314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C3EDD6" w14:textId="77777777" w:rsidR="00B91BC1" w:rsidRPr="00764024" w:rsidRDefault="00B91BC1" w:rsidP="00957BCC">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Використання партисипативного управління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Прямоугольник 22"/>
                        <wps:cNvSpPr/>
                        <wps:spPr>
                          <a:xfrm>
                            <a:off x="961901" y="4750130"/>
                            <a:ext cx="1805050" cy="5343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7E63D5" w14:textId="77777777" w:rsidR="00B91BC1" w:rsidRPr="007245CE" w:rsidRDefault="00B91BC1" w:rsidP="00957BCC">
                              <w:pPr>
                                <w:spacing w:after="0" w:line="240" w:lineRule="auto"/>
                                <w:jc w:val="center"/>
                                <w:rPr>
                                  <w:rFonts w:ascii="Times New Roman" w:hAnsi="Times New Roman" w:cs="Times New Roman"/>
                                  <w:color w:val="000000" w:themeColor="text1"/>
                                  <w:sz w:val="24"/>
                                  <w:lang w:val="en-US"/>
                                </w:rPr>
                              </w:pPr>
                              <w:r>
                                <w:rPr>
                                  <w:rFonts w:ascii="Times New Roman" w:hAnsi="Times New Roman" w:cs="Times New Roman"/>
                                  <w:color w:val="000000" w:themeColor="text1"/>
                                  <w:sz w:val="24"/>
                                </w:rPr>
                                <w:t xml:space="preserve">Проведення </w:t>
                              </w:r>
                              <w:r>
                                <w:rPr>
                                  <w:rFonts w:ascii="Times New Roman" w:hAnsi="Times New Roman" w:cs="Times New Roman"/>
                                  <w:color w:val="000000" w:themeColor="text1"/>
                                  <w:sz w:val="24"/>
                                  <w:lang w:val="en-US"/>
                                </w:rPr>
                                <w:t>team building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Прямая со стрелкой 23"/>
                        <wps:cNvCnPr/>
                        <wps:spPr>
                          <a:xfrm>
                            <a:off x="8645236" y="2006930"/>
                            <a:ext cx="0" cy="372885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 name="Прямая со стрелкой 24"/>
                        <wps:cNvCnPr/>
                        <wps:spPr>
                          <a:xfrm flipH="1">
                            <a:off x="6567055" y="5961413"/>
                            <a:ext cx="534579"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Прямая соединительная линия 27"/>
                        <wps:cNvCnPr/>
                        <wps:spPr>
                          <a:xfrm>
                            <a:off x="320634" y="2541320"/>
                            <a:ext cx="0" cy="2494618"/>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8" name="Прямая со стрелкой 28"/>
                        <wps:cNvCnPr/>
                        <wps:spPr>
                          <a:xfrm>
                            <a:off x="320634" y="5035138"/>
                            <a:ext cx="641267" cy="0"/>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29" name="Прямоугольник 29"/>
                        <wps:cNvSpPr/>
                        <wps:spPr>
                          <a:xfrm>
                            <a:off x="1876301" y="3336966"/>
                            <a:ext cx="356260" cy="32041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56E89D" w14:textId="77777777" w:rsidR="00B91BC1" w:rsidRPr="007245CE" w:rsidRDefault="00B91BC1" w:rsidP="00957BCC">
                              <w:pPr>
                                <w:spacing w:after="0"/>
                                <w:jc w:val="center"/>
                                <w:rPr>
                                  <w:rFonts w:ascii="Times New Roman" w:hAnsi="Times New Roman" w:cs="Times New Roman"/>
                                  <w:color w:val="000000" w:themeColor="text1"/>
                                  <w:sz w:val="28"/>
                                  <w:lang w:val="ru-RU"/>
                                </w:rPr>
                              </w:pPr>
                              <w:r w:rsidRPr="007245CE">
                                <w:rPr>
                                  <w:rFonts w:ascii="Times New Roman" w:hAnsi="Times New Roman" w:cs="Times New Roman"/>
                                  <w:color w:val="000000" w:themeColor="text1"/>
                                  <w:sz w:val="28"/>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Прямоугольник 30"/>
                        <wps:cNvSpPr/>
                        <wps:spPr>
                          <a:xfrm>
                            <a:off x="4251366" y="3336966"/>
                            <a:ext cx="356260" cy="32041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18AE5A" w14:textId="77777777" w:rsidR="00B91BC1" w:rsidRPr="007245CE" w:rsidRDefault="00B91BC1" w:rsidP="00957BCC">
                              <w:pPr>
                                <w:spacing w:after="0"/>
                                <w:jc w:val="center"/>
                                <w:rPr>
                                  <w:rFonts w:ascii="Times New Roman" w:hAnsi="Times New Roman" w:cs="Times New Roman"/>
                                  <w:color w:val="000000" w:themeColor="text1"/>
                                  <w:sz w:val="28"/>
                                  <w:lang w:val="ru-RU"/>
                                </w:rPr>
                              </w:pPr>
                              <w:r w:rsidRPr="007245CE">
                                <w:rPr>
                                  <w:rFonts w:ascii="Times New Roman" w:hAnsi="Times New Roman" w:cs="Times New Roman"/>
                                  <w:color w:val="000000" w:themeColor="text1"/>
                                  <w:sz w:val="28"/>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Прямоугольник 31"/>
                        <wps:cNvSpPr/>
                        <wps:spPr>
                          <a:xfrm>
                            <a:off x="5807034" y="3336966"/>
                            <a:ext cx="356260" cy="32041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1C009F" w14:textId="77777777" w:rsidR="00B91BC1" w:rsidRPr="007245CE" w:rsidRDefault="00B91BC1" w:rsidP="00957BCC">
                              <w:pPr>
                                <w:spacing w:after="0"/>
                                <w:jc w:val="center"/>
                                <w:rPr>
                                  <w:rFonts w:ascii="Times New Roman" w:hAnsi="Times New Roman" w:cs="Times New Roman"/>
                                  <w:color w:val="000000" w:themeColor="text1"/>
                                  <w:sz w:val="28"/>
                                  <w:lang w:val="ru-RU"/>
                                </w:rPr>
                              </w:pPr>
                              <w:r w:rsidRPr="007245CE">
                                <w:rPr>
                                  <w:rFonts w:ascii="Times New Roman" w:hAnsi="Times New Roman" w:cs="Times New Roman"/>
                                  <w:color w:val="000000" w:themeColor="text1"/>
                                  <w:sz w:val="28"/>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Прямая со стрелкой 32"/>
                        <wps:cNvCnPr/>
                        <wps:spPr>
                          <a:xfrm>
                            <a:off x="1959429" y="724395"/>
                            <a:ext cx="0" cy="10710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 name="Прямая со стрелкой 33"/>
                        <wps:cNvCnPr/>
                        <wps:spPr>
                          <a:xfrm>
                            <a:off x="1971304" y="1318161"/>
                            <a:ext cx="0" cy="1066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4" name="Прямая со стрелкой 34"/>
                        <wps:cNvCnPr/>
                        <wps:spPr>
                          <a:xfrm>
                            <a:off x="1971304" y="1900052"/>
                            <a:ext cx="0" cy="1066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 name="Прямая со стрелкой 36"/>
                        <wps:cNvCnPr/>
                        <wps:spPr>
                          <a:xfrm flipH="1" flipV="1">
                            <a:off x="4061361" y="3016333"/>
                            <a:ext cx="902813" cy="28509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 name="Прямая со стрелкой 37"/>
                        <wps:cNvCnPr/>
                        <wps:spPr>
                          <a:xfrm flipV="1">
                            <a:off x="5533901" y="3016333"/>
                            <a:ext cx="914153" cy="28457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8" name="Прямая соединительная линия 38"/>
                        <wps:cNvCnPr/>
                        <wps:spPr>
                          <a:xfrm>
                            <a:off x="5260769" y="1009403"/>
                            <a:ext cx="0" cy="6532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Прямая соединительная линия 39"/>
                        <wps:cNvCnPr/>
                        <wps:spPr>
                          <a:xfrm>
                            <a:off x="5260769" y="1662545"/>
                            <a:ext cx="7125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Прямая со стрелкой 40"/>
                        <wps:cNvCnPr/>
                        <wps:spPr>
                          <a:xfrm>
                            <a:off x="6828312" y="1662545"/>
                            <a:ext cx="499077"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1" name="Прямая со стрелкой 41"/>
                        <wps:cNvCnPr/>
                        <wps:spPr>
                          <a:xfrm flipV="1">
                            <a:off x="3966358" y="166255"/>
                            <a:ext cx="748731" cy="29688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2" name="Прямая со стрелкой 42"/>
                        <wps:cNvCnPr/>
                        <wps:spPr>
                          <a:xfrm>
                            <a:off x="3966358" y="463138"/>
                            <a:ext cx="748665" cy="36847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3" name="Прямая соединительная линия 43"/>
                        <wps:cNvCnPr/>
                        <wps:spPr>
                          <a:xfrm flipH="1">
                            <a:off x="4346369" y="166255"/>
                            <a:ext cx="3681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Прямая со стрелкой 44"/>
                        <wps:cNvCnPr/>
                        <wps:spPr>
                          <a:xfrm>
                            <a:off x="4346369" y="166255"/>
                            <a:ext cx="0" cy="245819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5" name="Прямая со стрелкой 45"/>
                        <wps:cNvCnPr/>
                        <wps:spPr>
                          <a:xfrm>
                            <a:off x="5818909" y="1009403"/>
                            <a:ext cx="0" cy="161504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0" name="Прямая со стрелкой 50"/>
                        <wps:cNvCnPr/>
                        <wps:spPr>
                          <a:xfrm flipV="1">
                            <a:off x="5237018" y="3966358"/>
                            <a:ext cx="0" cy="14223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1" name="Прямая соединительная линия 51"/>
                        <wps:cNvCnPr/>
                        <wps:spPr>
                          <a:xfrm>
                            <a:off x="5225143" y="4583875"/>
                            <a:ext cx="0" cy="593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Прямая соединительная линия 52"/>
                        <wps:cNvCnPr/>
                        <wps:spPr>
                          <a:xfrm>
                            <a:off x="5237018" y="5118265"/>
                            <a:ext cx="0" cy="594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Прямая соединительная линия 54"/>
                        <wps:cNvCnPr/>
                        <wps:spPr>
                          <a:xfrm>
                            <a:off x="5260769" y="5640779"/>
                            <a:ext cx="0" cy="831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Прямоугольник 55"/>
                        <wps:cNvSpPr/>
                        <wps:spPr>
                          <a:xfrm>
                            <a:off x="522514" y="3146961"/>
                            <a:ext cx="7706748" cy="81939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Прямая со стрелкой 56"/>
                        <wps:cNvCnPr/>
                        <wps:spPr>
                          <a:xfrm>
                            <a:off x="1223158" y="2541320"/>
                            <a:ext cx="0" cy="605641"/>
                          </a:xfrm>
                          <a:prstGeom prst="straightConnector1">
                            <a:avLst/>
                          </a:prstGeom>
                          <a:ln w="1270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58" name="Прямоугольник 58"/>
                        <wps:cNvSpPr/>
                        <wps:spPr>
                          <a:xfrm>
                            <a:off x="1496291" y="2778826"/>
                            <a:ext cx="1270000" cy="31940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5D72ED" w14:textId="77777777" w:rsidR="00B91BC1" w:rsidRPr="004F52C0" w:rsidRDefault="00B91BC1" w:rsidP="00957BCC">
                              <w:pPr>
                                <w:spacing w:after="0" w:line="240" w:lineRule="auto"/>
                                <w:jc w:val="center"/>
                                <w:rPr>
                                  <w:rFonts w:ascii="Times New Roman" w:hAnsi="Times New Roman" w:cs="Times New Roman"/>
                                  <w:color w:val="000000" w:themeColor="text1"/>
                                  <w:sz w:val="24"/>
                                </w:rPr>
                              </w:pPr>
                              <w:r w:rsidRPr="004F52C0">
                                <w:rPr>
                                  <w:rFonts w:ascii="Times New Roman" w:hAnsi="Times New Roman" w:cs="Times New Roman"/>
                                  <w:color w:val="000000" w:themeColor="text1"/>
                                  <w:sz w:val="24"/>
                                </w:rPr>
                                <w:t>Оплата праці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v="urn:schemas-microsoft-com:mac:vml" xmlns:mo="http://schemas.microsoft.com/office/mac/office/2008/main">
            <w:pict>
              <v:group w14:anchorId="567B01AF" id="Группа 25" o:spid="_x0000_s1026" style="position:absolute;left:0;text-align:left;margin-left:15.9pt;margin-top:-37.55pt;width:713.45pt;height:488.1pt;z-index:251725824" coordsize="9060625,619888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">
                <v:rect id="Прямоугольник 2" o:spid="_x0000_s1027" style="position:absolute;left:106878;top:261257;width:3859481;height:46313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pvftxQAA&#10;ANoAAAAPAAAAZHJzL2Rvd25yZXYueG1sRI9Pa8JAFMTvgt9heUIvUjd6KCV1FbFUcigF//TQ2zP7&#10;mk3Nvg3Zp6bfvisUPA4z8xtmvux9oy7UxTqwgekkA0VcBltzZeCwf3t8BhUF2WITmAz8UoTlYjiY&#10;Y27Dlbd02UmlEoRjjgacSJtrHUtHHuMktMTJ+w6dR0myq7Tt8JrgvtGzLHvSHmtOCw5bWjsqT7uz&#10;N/BV9FL9TDfyfsLx57hwx/Lj9WjMw6hfvYAS6uUe/m8X1sAMblfSDd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6m9+3FAAAA2gAAAA8AAAAAAAAAAAAAAAAAlwIAAGRycy9k&#10;b3ducmV2LnhtbFBLBQYAAAAABAAEAPUAAACJAwAAAAA=&#10;" filled="f" strokecolor="black [3213]" strokeweight="1pt">
                  <v:textbox>
                    <w:txbxContent>
                      <w:p w14:paraId="16ACAE11" w14:textId="77777777" w:rsidR="00B91BC1" w:rsidRPr="00237DF8" w:rsidRDefault="00B91BC1" w:rsidP="00957BCC">
                        <w:pPr>
                          <w:spacing w:after="0" w:line="240" w:lineRule="auto"/>
                          <w:jc w:val="center"/>
                          <w:rPr>
                            <w:rFonts w:ascii="Times New Roman" w:hAnsi="Times New Roman" w:cs="Times New Roman"/>
                            <w:color w:val="000000" w:themeColor="text1"/>
                            <w:sz w:val="24"/>
                          </w:rPr>
                        </w:pPr>
                        <w:r w:rsidRPr="00237DF8">
                          <w:rPr>
                            <w:rFonts w:ascii="Times New Roman" w:hAnsi="Times New Roman" w:cs="Times New Roman"/>
                            <w:color w:val="000000" w:themeColor="text1"/>
                            <w:sz w:val="24"/>
                          </w:rPr>
                          <w:t xml:space="preserve">Вхідне </w:t>
                        </w:r>
                        <w:r>
                          <w:rPr>
                            <w:rFonts w:ascii="Times New Roman" w:hAnsi="Times New Roman" w:cs="Times New Roman"/>
                            <w:color w:val="000000" w:themeColor="text1"/>
                            <w:sz w:val="24"/>
                          </w:rPr>
                          <w:t>анкетування щодо визначення впливу різних видів мотивації на продуктивність праці працівника</w:t>
                        </w:r>
                      </w:p>
                    </w:txbxContent>
                  </v:textbox>
                </v:rect>
                <v:rect id="Прямоугольник 3" o:spid="_x0000_s1028" style="position:absolute;left:106878;top:831273;width:3858895;height:46291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6lJ2xQAA&#10;ANoAAAAPAAAAZHJzL2Rvd25yZXYueG1sRI9Ba8JAFITvgv9heYIXqRsrSEldRSwtOUih2h56e2Zf&#10;s6nZtyH71PTfdwsFj8PMfMMs171v1IW6WAc2MJtmoIjLYGuuDLwfnu8eQEVBttgEJgM/FGG9Gg6W&#10;mNtw5Te67KVSCcIxRwNOpM21jqUjj3EaWuLkfYXOoyTZVdp2eE1w3+j7LFtojzWnBYctbR2Vp/3Z&#10;G/gseqm+Zy+yO+HkY1K4Y/n6dDRmPOo3j6CEermF/9uFNTCHvyvpBujV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HqUnbFAAAA2gAAAA8AAAAAAAAAAAAAAAAAlwIAAGRycy9k&#10;b3ducmV2LnhtbFBLBQYAAAAABAAEAPUAAACJAwAAAAA=&#10;" filled="f" strokecolor="black [3213]" strokeweight="1pt">
                  <v:textbox>
                    <w:txbxContent>
                      <w:p w14:paraId="53449778" w14:textId="77777777" w:rsidR="00B91BC1" w:rsidRDefault="00B91BC1" w:rsidP="00957BCC">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Створення комфортних умов праці </w:t>
                        </w:r>
                      </w:p>
                      <w:p w14:paraId="0973B070" w14:textId="77777777" w:rsidR="00B91BC1" w:rsidRPr="00237DF8" w:rsidRDefault="00B91BC1" w:rsidP="00957BCC">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(підготовка робочого місця)</w:t>
                        </w:r>
                      </w:p>
                    </w:txbxContent>
                  </v:textbox>
                </v:rect>
                <v:rect id="Прямоугольник 4" o:spid="_x0000_s1029" style="position:absolute;left:95003;top:1425039;width:3858895;height:46291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A8oCxQAA&#10;ANoAAAAPAAAAZHJzL2Rvd25yZXYueG1sRI9Ba8JAFITvgv9heYIXqRuLSEldRSwtOUih2h56e2Zf&#10;s6nZtyH71PTfdwsFj8PMfMMs171v1IW6WAc2MJtmoIjLYGuuDLwfnu8eQEVBttgEJgM/FGG9Gg6W&#10;mNtw5Te67KVSCcIxRwNOpM21jqUjj3EaWuLkfYXOoyTZVdp2eE1w3+j7LFtojzWnBYctbR2Vp/3Z&#10;G/gseqm+Zy+yO+HkY1K4Y/n6dDRmPOo3j6CEermF/9uFNTCHvyvpBujV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4DygLFAAAA2gAAAA8AAAAAAAAAAAAAAAAAlwIAAGRycy9k&#10;b3ducmV2LnhtbFBLBQYAAAAABAAEAPUAAACJAwAAAAA=&#10;" filled="f" strokecolor="black [3213]" strokeweight="1pt">
                  <v:textbox>
                    <w:txbxContent>
                      <w:p w14:paraId="78BD0706" w14:textId="77777777" w:rsidR="00B91BC1" w:rsidRDefault="00B91BC1" w:rsidP="00957BCC">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Адаптація працівника на робочому місці</w:t>
                        </w:r>
                      </w:p>
                      <w:p w14:paraId="06C365C6" w14:textId="77777777" w:rsidR="00B91BC1" w:rsidRPr="00237DF8" w:rsidRDefault="00B91BC1" w:rsidP="00957BCC">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(закріплення ментора)</w:t>
                        </w:r>
                      </w:p>
                    </w:txbxContent>
                  </v:textbox>
                </v:rect>
                <v:rect id="Прямоугольник 5" o:spid="_x0000_s1030" style="position:absolute;left:95003;top:2006930;width:3858895;height:46291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T2+ZxQAA&#10;ANoAAAAPAAAAZHJzL2Rvd25yZXYueG1sRI9Ba8JAFITvgv9heYIXqRsLSkldRSwtOUih2h56e2Zf&#10;s6nZtyH71PTfdwsFj8PMfMMs171v1IW6WAc2MJtmoIjLYGuuDLwfnu8eQEVBttgEJgM/FGG9Gg6W&#10;mNtw5Te67KVSCcIxRwNOpM21jqUjj3EaWuLkfYXOoyTZVdp2eE1w3+j7LFtojzWnBYctbR2Vp/3Z&#10;G/gseqm+Zy+yO+HkY1K4Y/n6dDRmPOo3j6CEermF/9uFNTCHvyvpBujV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FPb5nFAAAA2gAAAA8AAAAAAAAAAAAAAAAAlwIAAGRycy9k&#10;b3ducmV2LnhtbFBLBQYAAAAABAAEAPUAAACJAwAAAAA=&#10;" filled="f" strokecolor="black [3213]" strokeweight="1pt">
                  <v:textbox>
                    <w:txbxContent>
                      <w:p w14:paraId="2D79CFC5" w14:textId="77777777" w:rsidR="00B91BC1" w:rsidRPr="00237DF8" w:rsidRDefault="00B91BC1" w:rsidP="00957BCC">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Проведення </w:t>
                        </w:r>
                        <w:r>
                          <w:rPr>
                            <w:rFonts w:ascii="Times New Roman" w:hAnsi="Times New Roman" w:cs="Times New Roman"/>
                            <w:color w:val="000000" w:themeColor="text1"/>
                            <w:sz w:val="24"/>
                            <w:lang w:val="en-US"/>
                          </w:rPr>
                          <w:t>SWOT</w:t>
                        </w:r>
                        <w:r>
                          <w:rPr>
                            <w:rFonts w:ascii="Times New Roman" w:hAnsi="Times New Roman" w:cs="Times New Roman"/>
                            <w:color w:val="000000" w:themeColor="text1"/>
                            <w:sz w:val="24"/>
                          </w:rPr>
                          <w:t>-аналізу працівника (використання сильних сторін, робота над слабкими сторонами)</w:t>
                        </w:r>
                      </w:p>
                    </w:txbxContent>
                  </v:textbox>
                </v:rect>
                <v:rect id="Прямоугольник 6" o:spid="_x0000_s1031" style="position:absolute;left:688769;top:3265714;width:1068705;height:46291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nfHuxAAA&#10;ANoAAAAPAAAAZHJzL2Rvd25yZXYueG1sRI9Ba8JAFITvgv9heUIvUjf2IJK6ilhacpBC1R56e2Zf&#10;s6nZtyH7qvHfdwuCx2FmvmEWq9436kxdrAMbmE4yUMRlsDVXBg7718c5qCjIFpvAZOBKEVbL4WCB&#10;uQ0X/qDzTiqVIBxzNOBE2lzrWDryGCehJU7ed+g8SpJdpW2HlwT3jX7Kspn2WHNacNjSxlF52v16&#10;A19FL9XP9E22Jxx/jgt3LN9fjsY8jPr1MyihXu7hW7uwBmbwfyXdAL3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Z3x7sQAAADaAAAADwAAAAAAAAAAAAAAAACXAgAAZHJzL2Rv&#10;d25yZXYueG1sUEsFBgAAAAAEAAQA9QAAAIgDAAAAAA==&#10;" filled="f" strokecolor="black [3213]" strokeweight="1pt">
                  <v:textbox>
                    <w:txbxContent>
                      <w:p w14:paraId="525FE783" w14:textId="77777777" w:rsidR="00B91BC1" w:rsidRPr="00237DF8" w:rsidRDefault="00B91BC1" w:rsidP="00957BCC">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Ставка</w:t>
                        </w:r>
                      </w:p>
                    </w:txbxContent>
                  </v:textbox>
                </v:rect>
                <v:rect id="Прямоугольник 7" o:spid="_x0000_s1032" style="position:absolute;left:2327564;top:3265714;width:1828800;height:46291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FgytxAAA&#10;ANoAAAAPAAAAZHJzL2Rvd25yZXYueG1sRI/NasMwEITvhbyD2EBujRQfUteNEkp+IAcf2iTQHhdr&#10;a5tYK2MptvP2UaHQ4zAz3zCrzWgb0VPna8caFnMFgrhwpuZSw+V8eE5B+IBssHFMGu7kYbOePK0w&#10;M27gT+pPoRQRwj5DDVUIbSalLyqy6OeuJY7ej+sshii7UpoOhwi3jUyUWkqLNceFClvaVlRcTzer&#10;IT9/0PV2Sb5S+50nr3WhnNrttZ5Nx/c3EIHG8B/+ax+Nhhf4vRJvgF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BYMrcQAAADaAAAADwAAAAAAAAAAAAAAAACXAgAAZHJzL2Rv&#10;d25yZXYueG1sUEsFBgAAAAAEAAQA9QAAAIgDAAAAAA==&#10;" filled="f" strokecolor="black [3213]" strokeweight="1pt">
                  <v:stroke dashstyle="dash"/>
                  <v:textbox>
                    <w:txbxContent>
                      <w:p w14:paraId="1B6262E1" w14:textId="77777777" w:rsidR="00B91BC1" w:rsidRPr="00237DF8" w:rsidRDefault="00B91BC1" w:rsidP="00957BCC">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Відсоток від результатів роботи (виручки)</w:t>
                        </w:r>
                      </w:p>
                    </w:txbxContent>
                  </v:textbox>
                </v:rect>
                <v:rect id="Прямоугольник 8" o:spid="_x0000_s1033" style="position:absolute;top:166255;width:4061361;height:237457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TsAHwQAA&#10;ANoAAAAPAAAAZHJzL2Rvd25yZXYueG1sRE9Na8JAEL0X/A/LCF5EN3ooJbqKKJYcSqG2HryN2TEb&#10;zc6G7FTTf989FHp8vO/luveNulMX68AGZtMMFHEZbM2Vga/P/eQFVBRki01gMvBDEdarwdMScxse&#10;/EH3g1QqhXDM0YATaXOtY+nIY5yGljhxl9B5lAS7StsOHyncN3qeZc/aY82pwWFLW0fl7fDtDZyK&#10;Xqrr7FXebjg+jgt3Lt93Z2NGw36zACXUy7/4z11YA2lrupJugF79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D07AB8EAAADaAAAADwAAAAAAAAAAAAAAAACXAgAAZHJzL2Rvd25y&#10;ZXYueG1sUEsFBgAAAAAEAAQA9QAAAIUDAAAAAA==&#10;" filled="f" strokecolor="black [3213]" strokeweight="1pt"/>
                <v:shapetype id="_x0000_t4" coordsize="21600,21600" o:spt="4" path="m10800,0l0,10800,10800,21600,21600,10800xe">
                  <v:stroke joinstyle="miter"/>
                  <v:path gradientshapeok="t" o:connecttype="rect" textboxrect="5400,5400,16200,16200"/>
                </v:shapetype>
                <v:shape id="Ромб 9" o:spid="_x0000_s1034" type="#_x0000_t4" style="position:absolute;left:4714504;top:3051958;width:1033145;height:914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sUfSxgAA&#10;ANoAAAAPAAAAZHJzL2Rvd25yZXYueG1sRI9Lb8IwEITvSPwHa5G4IHDKoYUQB1V9KG1PvMTjtoqX&#10;JGq8jmIX0n9fV0LiOJqZbzTJsjO1uFDrKssKHiYRCOLc6ooLBbvt+3gGwnlkjbVlUvBLDpZpv5dg&#10;rO2V13TZ+EIECLsYFZTeN7GULi/JoJvYhjh4Z9sa9EG2hdQtXgPc1HIaRY/SYMVhocSGXkrKvzc/&#10;RkH29fR2HGWH4tU6s/48zVaZ36+UGg665wUIT52/h2/tD61gDv9Xwg2Q6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GsUfSxgAAANoAAAAPAAAAAAAAAAAAAAAAAJcCAABkcnMv&#10;ZG93bnJldi54bWxQSwUGAAAAAAQABAD1AAAAigMAAAAA&#10;" filled="f" strokecolor="black [3213]" strokeweight="1pt">
                  <v:textbox>
                    <w:txbxContent>
                      <w:p w14:paraId="1F72A065" w14:textId="77777777" w:rsidR="00B91BC1" w:rsidRPr="00764024" w:rsidRDefault="00B91BC1" w:rsidP="00957BCC">
                        <w:pPr>
                          <w:spacing w:after="0"/>
                          <w:jc w:val="center"/>
                          <w:rPr>
                            <w:rFonts w:ascii="Times New Roman" w:hAnsi="Times New Roman" w:cs="Times New Roman"/>
                            <w:color w:val="000000" w:themeColor="text1"/>
                            <w:sz w:val="24"/>
                            <w:lang w:val="en-US"/>
                          </w:rPr>
                        </w:pPr>
                        <w:r w:rsidRPr="00764024">
                          <w:rPr>
                            <w:rFonts w:ascii="Times New Roman" w:hAnsi="Times New Roman" w:cs="Times New Roman"/>
                            <w:color w:val="000000" w:themeColor="text1"/>
                            <w:sz w:val="24"/>
                            <w:lang w:val="en-US"/>
                          </w:rPr>
                          <w:t>KPI</w:t>
                        </w:r>
                      </w:p>
                    </w:txbxContent>
                  </v:textbox>
                </v:shape>
                <v:rect id="Прямоугольник 10" o:spid="_x0000_s1035" style="position:absolute;left:6210795;top:3265714;width:1828800;height:46291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TxaVxQAA&#10;ANsAAAAPAAAAZHJzL2Rvd25yZXYueG1sRI9BS8NAEIXvQv/DMgUvpd3Ug0jabRFLJQcRrHrwNs2O&#10;2djsbMiObfz3zkHwNsN789436+0YO3OmIbeJHSwXBRjiOvmWGwdvr/v5HZgsyB67xOTghzJsN5Or&#10;NZY+XfiFzgdpjIZwLtFBEOlLa3MdKGJepJ5Ytc80RBRdh8b6AS8aHjt7UxS3NmLL2hCwp4dA9enw&#10;HR18VKM0X8tHeTrh7H1WhWP9vDs6dz0d71dghEb5N/9dV17xlV5/0QHs5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RPFpXFAAAA2wAAAA8AAAAAAAAAAAAAAAAAlwIAAGRycy9k&#10;b3ducmV2LnhtbFBLBQYAAAAABAAEAPUAAACJAwAAAAA=&#10;" filled="f" strokecolor="black [3213]" strokeweight="1pt">
                  <v:textbox>
                    <w:txbxContent>
                      <w:p w14:paraId="4B85EE14" w14:textId="77777777" w:rsidR="00B91BC1" w:rsidRPr="00237DF8" w:rsidRDefault="00B91BC1" w:rsidP="00957BCC">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Надбавка за вислугу років</w:t>
                        </w:r>
                      </w:p>
                    </w:txbxContent>
                  </v:textbox>
                </v:rect>
                <v:rect id="Прямоугольник 11" o:spid="_x0000_s1036" style="position:absolute;left:3230088;top:2624447;width:1733550;height:3917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A7MOwwAA&#10;ANsAAAAPAAAAZHJzL2Rvd25yZXYueG1sRE9Na8JAEL0X/A/LFHoR3aQHKdFVpNKSQylU24O3MTtm&#10;o9nZkJ1q+u/dQqG3ebzPWawG36oL9bEJbCCfZqCIq2Abrg187l4mT6CiIFtsA5OBH4qwWo7uFljY&#10;cOUPumylVimEY4EGnEhXaB0rRx7jNHTEiTuG3qMk2Nfa9nhN4b7Vj1k20x4bTg0OO3p2VJ23397A&#10;vhykPuWv8nbG8de4dIfqfXMw5uF+WM9BCQ3yL/5zlzbNz+H3l3SAXt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A7MOwwAAANsAAAAPAAAAAAAAAAAAAAAAAJcCAABkcnMvZG93&#10;bnJldi54bWxQSwUGAAAAAAQABAD1AAAAhwMAAAAA&#10;" filled="f" strokecolor="black [3213]" strokeweight="1pt">
                  <v:textbox>
                    <w:txbxContent>
                      <w:p w14:paraId="0B7BB2BD" w14:textId="77777777" w:rsidR="00B91BC1" w:rsidRPr="00764024" w:rsidRDefault="00B91BC1" w:rsidP="00957BCC">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Грошова винагорода</w:t>
                        </w:r>
                      </w:p>
                    </w:txbxContent>
                  </v:textbox>
                </v:rect>
                <v:rect id="Прямоугольник 12" o:spid="_x0000_s1037" style="position:absolute;left:5593278;top:2624447;width:1733550;height:3917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0S15wwAA&#10;ANsAAAAPAAAAZHJzL2Rvd25yZXYueG1sRE9La8JAEL4L/odlhF6kbvRQSuoqYqnkUAo+euhtzE6z&#10;qdnZkB01/fddoeBtPr7nzJe9b9SFulgHNjCdZKCIy2Brrgwc9m+Pz6CiIFtsApOBX4qwXAwHc8xt&#10;uPKWLjupVArhmKMBJ9LmWsfSkcc4CS1x4r5D51ES7CptO7ymcN/oWZY9aY81pwaHLa0dlafd2Rv4&#10;KnqpfqYbeT/h+HNcuGP58Xo05mHUr15ACfVyF/+7C5vmz+D2SzpAL/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0S15wwAAANsAAAAPAAAAAAAAAAAAAAAAAJcCAABkcnMvZG93&#10;bnJldi54bWxQSwUGAAAAAAQABAD1AAAAhwMAAAAA&#10;" filled="f" strokecolor="black [3213]" strokeweight="1pt">
                  <v:textbox>
                    <w:txbxContent>
                      <w:p w14:paraId="3603EDC4" w14:textId="77777777" w:rsidR="00B91BC1" w:rsidRPr="00764024" w:rsidRDefault="00B91BC1" w:rsidP="00957BCC">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Моральна винагорода</w:t>
                        </w:r>
                      </w:p>
                    </w:txbxContent>
                  </v:textbox>
                </v:rect>
                <v:rect id="Прямоугольник 13" o:spid="_x0000_s1038" style="position:absolute;left:4714504;width:1733550;height:3917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nYjiwwAA&#10;ANsAAAAPAAAAZHJzL2Rvd25yZXYueG1sRE9Na8JAEL0X/A/LCL2IbmyhlOgqYmnJoRS09eBtzE6z&#10;qdnZkJ1q/PduQehtHu9z5sveN+pEXawDG5hOMlDEZbA1Vwa+Pl/Hz6CiIFtsApOBC0VYLgZ3c8xt&#10;OPOGTlupVArhmKMBJ9LmWsfSkcc4CS1x4r5D51ES7CptOzyncN/ohyx70h5rTg0OW1o7Ko/bX29g&#10;X/RS/Uzf5P2Io92ocIfy4+VgzP2wX81ACfXyL765C5vmP8LfL+kAvbg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0nYjiwwAAANsAAAAPAAAAAAAAAAAAAAAAAJcCAABkcnMvZG93&#10;bnJldi54bWxQSwUGAAAAAAQABAD1AAAAhwMAAAAA&#10;" filled="f" strokecolor="black [3213]" strokeweight="1pt">
                  <v:textbox>
                    <w:txbxContent>
                      <w:p w14:paraId="5D26217B" w14:textId="77777777" w:rsidR="00B91BC1" w:rsidRPr="00764024" w:rsidRDefault="00B91BC1" w:rsidP="00957BCC">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Матеріальна мотивація</w:t>
                        </w:r>
                      </w:p>
                    </w:txbxContent>
                  </v:textbox>
                </v:rect>
                <v:rect id="Прямоугольник 14" o:spid="_x0000_s1039" style="position:absolute;left:4714504;top:617517;width:1733550;height:3917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dBCWwwAA&#10;ANsAAAAPAAAAZHJzL2Rvd25yZXYueG1sRE9Na8JAEL0X/A/LCL2IbiyllOgqYmnJoRS09eBtzE6z&#10;qdnZkJ1q/PduQehtHu9z5sveN+pEXawDG5hOMlDEZbA1Vwa+Pl/Hz6CiIFtsApOBC0VYLgZ3c8xt&#10;OPOGTlupVArhmKMBJ9LmWsfSkcc4CS1x4r5D51ES7CptOzyncN/ohyx70h5rTg0OW1o7Ko/bX29g&#10;X/RS/Uzf5P2Io92ocIfy4+VgzP2wX81ACfXyL765C5vmP8LfL+kAvbg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dBCWwwAAANsAAAAPAAAAAAAAAAAAAAAAAJcCAABkcnMvZG93&#10;bnJldi54bWxQSwUGAAAAAAQABAD1AAAAhwMAAAAA&#10;" filled="f" strokecolor="black [3213]" strokeweight="1pt">
                  <v:textbox>
                    <w:txbxContent>
                      <w:p w14:paraId="04DC5BF0" w14:textId="77777777" w:rsidR="00B91BC1" w:rsidRPr="00764024" w:rsidRDefault="00B91BC1" w:rsidP="00957BCC">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Моральна мотивація</w:t>
                        </w:r>
                      </w:p>
                    </w:txbxContent>
                  </v:textbox>
                </v:rect>
                <v:rect id="Прямоугольник 15" o:spid="_x0000_s1040" style="position:absolute;left:3847605;top:4108862;width:2731135;height:4749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OLUNwwAA&#10;ANsAAAAPAAAAZHJzL2Rvd25yZXYueG1sRE9Na8JAEL0X/A/LCL2Ibiy0lOgqYmnJoRS09eBtzE6z&#10;qdnZkJ1q/PduQehtHu9z5sveN+pEXawDG5hOMlDEZbA1Vwa+Pl/Hz6CiIFtsApOBC0VYLgZ3c8xt&#10;OPOGTlupVArhmKMBJ9LmWsfSkcc4CS1x4r5D51ES7CptOzyncN/ohyx70h5rTg0OW1o7Ko/bX29g&#10;X/RS/Uzf5P2Io92ocIfy4+VgzP2wX81ACfXyL765C5vmP8LfL+kAvbg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OLUNwwAAANsAAAAPAAAAAAAAAAAAAAAAAJcCAABkcnMvZG93&#10;bnJldi54bWxQSwUGAAAAAAQABAD1AAAAhwMAAAAA&#10;" filled="f" strokecolor="black [3213]" strokeweight="1pt">
                  <v:textbox>
                    <w:txbxContent>
                      <w:p w14:paraId="1B7EB235" w14:textId="3D2099B1" w:rsidR="00B91BC1" w:rsidRPr="00764024" w:rsidRDefault="00B91BC1" w:rsidP="00957BCC">
                        <w:pPr>
                          <w:spacing w:after="0" w:line="240" w:lineRule="auto"/>
                          <w:jc w:val="center"/>
                          <w:rPr>
                            <w:rFonts w:ascii="Times New Roman" w:hAnsi="Times New Roman" w:cs="Times New Roman"/>
                            <w:color w:val="000000" w:themeColor="text1"/>
                            <w:sz w:val="24"/>
                            <w:lang w:val="en-US"/>
                          </w:rPr>
                        </w:pPr>
                        <w:r>
                          <w:rPr>
                            <w:rFonts w:ascii="Times New Roman" w:hAnsi="Times New Roman" w:cs="Times New Roman"/>
                            <w:color w:val="000000" w:themeColor="text1"/>
                            <w:sz w:val="24"/>
                          </w:rPr>
                          <w:t xml:space="preserve">Ознайомлення усіх фахівців із розробленою методикою </w:t>
                        </w:r>
                        <w:r>
                          <w:rPr>
                            <w:rFonts w:ascii="Times New Roman" w:hAnsi="Times New Roman" w:cs="Times New Roman"/>
                            <w:color w:val="000000" w:themeColor="text1"/>
                            <w:sz w:val="24"/>
                            <w:lang w:val="en-US"/>
                          </w:rPr>
                          <w:t>KPI</w:t>
                        </w:r>
                      </w:p>
                    </w:txbxContent>
                  </v:textbox>
                </v:rect>
                <v:rect id="Прямоугольник 16" o:spid="_x0000_s1041" style="position:absolute;left:3852011;top:4643252;width:2731135;height:4749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6it6wwAA&#10;ANsAAAAPAAAAZHJzL2Rvd25yZXYueG1sRE9Na8JAEL0L/odlhF6kbuxBJHUVsbTkIIWqPfQ2ZqfZ&#10;1OxsyE41/vtuQfA2j/c5i1XvG3WmLtaBDUwnGSjiMtiaKwOH/evjHFQUZItNYDJwpQir5XCwwNyG&#10;C3/QeSeVSiEcczTgRNpc61g68hgnoSVO3HfoPEqCXaVth5cU7hv9lGUz7bHm1OCwpY2j8rT79Qa+&#10;il6qn+mbbE84/hwX7li+vxyNeRj162dQQr3cxTd3YdP8Gfz/kg7Qy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6it6wwAAANsAAAAPAAAAAAAAAAAAAAAAAJcCAABkcnMvZG93&#10;bnJldi54bWxQSwUGAAAAAAQABAD1AAAAhwMAAAAA&#10;" filled="f" strokecolor="black [3213]" strokeweight="1pt">
                  <v:textbox>
                    <w:txbxContent>
                      <w:p w14:paraId="70E12239" w14:textId="77777777" w:rsidR="00B91BC1" w:rsidRPr="00764024" w:rsidRDefault="00B91BC1" w:rsidP="00957BCC">
                        <w:pPr>
                          <w:spacing w:after="0" w:line="240" w:lineRule="auto"/>
                          <w:jc w:val="center"/>
                          <w:rPr>
                            <w:rFonts w:ascii="Times New Roman" w:hAnsi="Times New Roman" w:cs="Times New Roman"/>
                            <w:color w:val="000000" w:themeColor="text1"/>
                            <w:sz w:val="24"/>
                            <w:lang w:val="ru-RU"/>
                          </w:rPr>
                        </w:pPr>
                        <w:r>
                          <w:rPr>
                            <w:rFonts w:ascii="Times New Roman" w:hAnsi="Times New Roman" w:cs="Times New Roman"/>
                            <w:color w:val="000000" w:themeColor="text1"/>
                            <w:sz w:val="24"/>
                          </w:rPr>
                          <w:t xml:space="preserve">Встановлення меж винагород за досягнення </w:t>
                        </w:r>
                        <w:r>
                          <w:rPr>
                            <w:rFonts w:ascii="Times New Roman" w:hAnsi="Times New Roman" w:cs="Times New Roman"/>
                            <w:color w:val="000000" w:themeColor="text1"/>
                            <w:sz w:val="24"/>
                            <w:lang w:val="en-US"/>
                          </w:rPr>
                          <w:t>KPI</w:t>
                        </w:r>
                      </w:p>
                    </w:txbxContent>
                  </v:textbox>
                </v:rect>
                <v:rect id="Прямоугольник 17" o:spid="_x0000_s1042" style="position:absolute;left:3847605;top:5177642;width:2731135;height:4749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po7hwwAA&#10;ANsAAAAPAAAAZHJzL2Rvd25yZXYueG1sRE9Na8JAEL0X/A/LCL2IbuyhLdFVxNKSQylo68HbmJ1m&#10;U7OzITvV+O/dgtDbPN7nzJe9b9SJulgHNjCdZKCIy2Brrgx8fb6On0FFQbbYBCYDF4qwXAzu5pjb&#10;cOYNnbZSqRTCMUcDTqTNtY6lI49xElrixH2HzqMk2FXadnhO4b7RD1n2qD3WnBoctrR2VB63v97A&#10;vuil+pm+yfsRR7tR4Q7lx8vBmPthv5qBEurlX3xzFzbNf4K/X9IBenE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po7hwwAAANsAAAAPAAAAAAAAAAAAAAAAAJcCAABkcnMvZG93&#10;bnJldi54bWxQSwUGAAAAAAQABAD1AAAAhwMAAAAA&#10;" filled="f" strokecolor="black [3213]" strokeweight="1pt">
                  <v:textbox>
                    <w:txbxContent>
                      <w:p w14:paraId="56B06F2B" w14:textId="77777777" w:rsidR="00B91BC1" w:rsidRPr="007245CE" w:rsidRDefault="00B91BC1" w:rsidP="00957BCC">
                        <w:pPr>
                          <w:spacing w:after="0" w:line="240" w:lineRule="auto"/>
                          <w:jc w:val="center"/>
                          <w:rPr>
                            <w:rFonts w:ascii="Times New Roman" w:hAnsi="Times New Roman" w:cs="Times New Roman"/>
                            <w:color w:val="000000" w:themeColor="text1"/>
                            <w:sz w:val="24"/>
                            <w:lang w:val="ru-RU"/>
                          </w:rPr>
                        </w:pPr>
                        <w:r>
                          <w:rPr>
                            <w:rFonts w:ascii="Times New Roman" w:hAnsi="Times New Roman" w:cs="Times New Roman"/>
                            <w:color w:val="000000" w:themeColor="text1"/>
                            <w:sz w:val="24"/>
                          </w:rPr>
                          <w:t xml:space="preserve">Оформлення параметрів (цілей) за методикою </w:t>
                        </w:r>
                        <w:r>
                          <w:rPr>
                            <w:rFonts w:ascii="Times New Roman" w:hAnsi="Times New Roman" w:cs="Times New Roman"/>
                            <w:color w:val="000000" w:themeColor="text1"/>
                            <w:sz w:val="24"/>
                            <w:lang w:val="en-US"/>
                          </w:rPr>
                          <w:t>SMART</w:t>
                        </w:r>
                      </w:p>
                    </w:txbxContent>
                  </v:textbox>
                </v:rect>
                <v:rect id="Прямоугольник 18" o:spid="_x0000_s1043" style="position:absolute;left:3847605;top:5723907;width:2731135;height:4749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ORqTxQAA&#10;ANsAAAAPAAAAZHJzL2Rvd25yZXYueG1sRI9BS8NAEIXvQv/DMgUvpd3Ug0jabRFLJQcRrHrwNs2O&#10;2djsbMiObfz3zkHwNsN789436+0YO3OmIbeJHSwXBRjiOvmWGwdvr/v5HZgsyB67xOTghzJsN5Or&#10;NZY+XfiFzgdpjIZwLtFBEOlLa3MdKGJepJ5Ytc80RBRdh8b6AS8aHjt7UxS3NmLL2hCwp4dA9enw&#10;HR18VKM0X8tHeTrh7H1WhWP9vDs6dz0d71dghEb5N/9dV17xFVZ/0QHs5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o5GpPFAAAA2wAAAA8AAAAAAAAAAAAAAAAAlwIAAGRycy9k&#10;b3ducmV2LnhtbFBLBQYAAAAABAAEAPUAAACJAwAAAAA=&#10;" filled="f" strokecolor="black [3213]" strokeweight="1pt">
                  <v:textbox>
                    <w:txbxContent>
                      <w:p w14:paraId="75F895C8" w14:textId="77777777" w:rsidR="00B91BC1" w:rsidRPr="007245CE" w:rsidRDefault="00B91BC1" w:rsidP="00957BCC">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Вибір параметрів </w:t>
                        </w:r>
                        <w:r>
                          <w:rPr>
                            <w:rFonts w:ascii="Times New Roman" w:hAnsi="Times New Roman" w:cs="Times New Roman"/>
                            <w:color w:val="000000" w:themeColor="text1"/>
                            <w:sz w:val="24"/>
                            <w:lang w:val="en-US"/>
                          </w:rPr>
                          <w:t>KPI</w:t>
                        </w:r>
                        <w:r>
                          <w:rPr>
                            <w:rFonts w:ascii="Times New Roman" w:hAnsi="Times New Roman" w:cs="Times New Roman"/>
                            <w:color w:val="000000" w:themeColor="text1"/>
                            <w:sz w:val="24"/>
                          </w:rPr>
                          <w:t xml:space="preserve"> для усіх посад на підприємстві</w:t>
                        </w:r>
                      </w:p>
                    </w:txbxContent>
                  </v:textbox>
                </v:rect>
                <v:rect id="Прямоугольник 19" o:spid="_x0000_s1044" style="position:absolute;left:7101444;top:5735782;width:1959181;height:46291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db8IwwAA&#10;ANsAAAAPAAAAZHJzL2Rvd25yZXYueG1sRE9Na8JAEL0X/A/LCL2IbuyhtNFVxNKSQylo68HbmJ1m&#10;U7OzITvV+O/dgtDbPN7nzJe9b9SJulgHNjCdZKCIy2Brrgx8fb6On0BFQbbYBCYDF4qwXAzu5pjb&#10;cOYNnbZSqRTCMUcDTqTNtY6lI49xElrixH2HzqMk2FXadnhO4b7RD1n2qD3WnBoctrR2VB63v97A&#10;vuil+pm+yfsRR7tR4Q7lx8vBmPthv5qBEurlX3xzFzbNf4a/X9IBenE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db8IwwAAANsAAAAPAAAAAAAAAAAAAAAAAJcCAABkcnMvZG93&#10;bnJldi54bWxQSwUGAAAAAAQABAD1AAAAhwMAAAAA&#10;" filled="f" strokecolor="black [3213]" strokeweight="1pt">
                  <v:textbox>
                    <w:txbxContent>
                      <w:p w14:paraId="28D9A080" w14:textId="50325AC8" w:rsidR="00B91BC1" w:rsidRPr="00237DF8" w:rsidRDefault="00B91BC1" w:rsidP="00957BCC">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Стратегія закладу освіти (стратегічні напрями)</w:t>
                        </w:r>
                      </w:p>
                    </w:txbxContent>
                  </v:textbox>
                </v:rect>
                <v:rect id="Прямоугольник 20" o:spid="_x0000_s1045" style="position:absolute;left:5973288;top:1425039;width:854710;height:46291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I9wowgAA&#10;ANsAAAAPAAAAZHJzL2Rvd25yZXYueG1sRE9La8JAEL4X/A/LCF6kbvRQSnSVorTkIIX6OHgbs9Ns&#10;anY2ZEeN/757KPT48b0Xq9436kZdrAMbmE4yUMRlsDVXBg779+dXUFGQLTaBycCDIqyWg6cF5jbc&#10;+YtuO6lUCuGYowEn0uZax9KRxzgJLXHivkPnURLsKm07vKdw3+hZlr1ojzWnBoctrR2Vl93VGzgV&#10;vVQ/0w/ZXnB8HBfuXH5uzsaMhv3bHJRQL//iP3dhDczS+vQl/QC9/A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oj3CjCAAAA2wAAAA8AAAAAAAAAAAAAAAAAlwIAAGRycy9kb3du&#10;cmV2LnhtbFBLBQYAAAAABAAEAPUAAACGAwAAAAA=&#10;" filled="f" strokecolor="black [3213]" strokeweight="1pt">
                  <v:textbox>
                    <w:txbxContent>
                      <w:p w14:paraId="5167ABC1" w14:textId="77777777" w:rsidR="00B91BC1" w:rsidRPr="00237DF8" w:rsidRDefault="00B91BC1" w:rsidP="00957BCC">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Так</w:t>
                        </w:r>
                      </w:p>
                    </w:txbxContent>
                  </v:textbox>
                </v:rect>
                <v:rect id="Прямоугольник 21" o:spid="_x0000_s1046" style="position:absolute;left:7327075;top:1353787;width:1733550;height:65314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b3mzxQAA&#10;ANsAAAAPAAAAZHJzL2Rvd25yZXYueG1sRI9Ba8JAFITvBf/D8gQvopt4KCW6ilhachChtj309sy+&#10;ZlOzb0P2VeO/7xYKPQ4z8w2z2gy+VRfqYxPYQD7PQBFXwTZcG3h7fZo9gIqCbLENTAZuFGGzHt2t&#10;sLDhyi90OUqtEoRjgQacSFdoHStHHuM8dMTJ+wy9R0myr7Xt8ZrgvtWLLLvXHhtOCw472jmqzsdv&#10;b+CjHKT+yp9lf8bp+7R0p+rweDJmMh62S1BCg/yH/9qlNbDI4fdL+gF6/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VvebPFAAAA2wAAAA8AAAAAAAAAAAAAAAAAlwIAAGRycy9k&#10;b3ducmV2LnhtbFBLBQYAAAAABAAEAPUAAACJAwAAAAA=&#10;" filled="f" strokecolor="black [3213]" strokeweight="1pt">
                  <v:textbox>
                    <w:txbxContent>
                      <w:p w14:paraId="38C3EDD6" w14:textId="77777777" w:rsidR="00B91BC1" w:rsidRPr="00764024" w:rsidRDefault="00B91BC1" w:rsidP="00957BCC">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Використання </w:t>
                        </w:r>
                        <w:proofErr w:type="spellStart"/>
                        <w:r>
                          <w:rPr>
                            <w:rFonts w:ascii="Times New Roman" w:hAnsi="Times New Roman" w:cs="Times New Roman"/>
                            <w:color w:val="000000" w:themeColor="text1"/>
                            <w:sz w:val="24"/>
                          </w:rPr>
                          <w:t>партисипативного</w:t>
                        </w:r>
                        <w:proofErr w:type="spellEnd"/>
                        <w:r>
                          <w:rPr>
                            <w:rFonts w:ascii="Times New Roman" w:hAnsi="Times New Roman" w:cs="Times New Roman"/>
                            <w:color w:val="000000" w:themeColor="text1"/>
                            <w:sz w:val="24"/>
                          </w:rPr>
                          <w:t xml:space="preserve"> управління</w:t>
                        </w:r>
                      </w:p>
                    </w:txbxContent>
                  </v:textbox>
                </v:rect>
                <v:rect id="Прямоугольник 22" o:spid="_x0000_s1047" style="position:absolute;left:961901;top:4750130;width:1805050;height:5343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vefExQAA&#10;ANsAAAAPAAAAZHJzL2Rvd25yZXYueG1sRI9Ba8JAFITvBf/D8gQvohtzKCW6ilgqOUihtj309sy+&#10;ZlOzb0P2qem/7xYKPQ4z8w2z2gy+VVfqYxPYwGKegSKugm24NvD2+jR7ABUF2WIbmAx8U4TNenS3&#10;wsKGG7/Q9Si1ShCOBRpwIl2hdawceYzz0BEn7zP0HiXJvta2x1uC+1bnWXavPTacFhx2tHNUnY8X&#10;b+CjHKT+WuzlcMbp+7R0p+r58WTMZDxsl6CEBvkP/7VLayDP4fdL+gF6/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W958TFAAAA2wAAAA8AAAAAAAAAAAAAAAAAlwIAAGRycy9k&#10;b3ducmV2LnhtbFBLBQYAAAAABAAEAPUAAACJAwAAAAA=&#10;" filled="f" strokecolor="black [3213]" strokeweight="1pt">
                  <v:textbox>
                    <w:txbxContent>
                      <w:p w14:paraId="2C7E63D5" w14:textId="77777777" w:rsidR="00B91BC1" w:rsidRPr="007245CE" w:rsidRDefault="00B91BC1" w:rsidP="00957BCC">
                        <w:pPr>
                          <w:spacing w:after="0" w:line="240" w:lineRule="auto"/>
                          <w:jc w:val="center"/>
                          <w:rPr>
                            <w:rFonts w:ascii="Times New Roman" w:hAnsi="Times New Roman" w:cs="Times New Roman"/>
                            <w:color w:val="000000" w:themeColor="text1"/>
                            <w:sz w:val="24"/>
                            <w:lang w:val="en-US"/>
                          </w:rPr>
                        </w:pPr>
                        <w:r>
                          <w:rPr>
                            <w:rFonts w:ascii="Times New Roman" w:hAnsi="Times New Roman" w:cs="Times New Roman"/>
                            <w:color w:val="000000" w:themeColor="text1"/>
                            <w:sz w:val="24"/>
                          </w:rPr>
                          <w:t xml:space="preserve">Проведення </w:t>
                        </w:r>
                        <w:r>
                          <w:rPr>
                            <w:rFonts w:ascii="Times New Roman" w:hAnsi="Times New Roman" w:cs="Times New Roman"/>
                            <w:color w:val="000000" w:themeColor="text1"/>
                            <w:sz w:val="24"/>
                            <w:lang w:val="en-US"/>
                          </w:rPr>
                          <w:t>team building</w:t>
                        </w:r>
                      </w:p>
                    </w:txbxContent>
                  </v:textbox>
                </v:rect>
                <v:shapetype id="_x0000_t32" coordsize="21600,21600" o:spt="32" o:oned="t" path="m0,0l21600,21600e" filled="f">
                  <v:path arrowok="t" fillok="f" o:connecttype="none"/>
                  <o:lock v:ext="edit" shapetype="t"/>
                </v:shapetype>
                <v:shape id="Прямая со стрелкой 23" o:spid="_x0000_s1048" type="#_x0000_t32" style="position:absolute;left:8645236;top:2006930;width:0;height:372885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eNKZsEAAADbAAAADwAAAGRycy9kb3ducmV2LnhtbESPwWrDMBBE74X8g9hAbrUcG9riRAkh&#10;jaH0VtfkvFgb29haGUl13L+vCoUeh5l5w+yPixnFTM73lhVskxQEcWN1z62C+rN8fAHhA7LG0TIp&#10;+CYPx8PqYY+Ftnf+oLkKrYgQ9gUq6EKYCil905FBn9iJOHo36wyGKF0rtcN7hJtRZmn6JA32HBc6&#10;nOjcUTNUX0ZBz3ng7DUv6f0yuOf2Osw2r5XarJfTDkSgJfyH/9pvWkGWw++X+APk4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R40pmwQAAANsAAAAPAAAAAAAAAAAAAAAA&#10;AKECAABkcnMvZG93bnJldi54bWxQSwUGAAAAAAQABAD5AAAAjwMAAAAA&#10;" strokecolor="black [3213]">
                  <v:stroke endarrow="open"/>
                </v:shape>
                <v:shape id="Прямая со стрелкой 24" o:spid="_x0000_s1049" type="#_x0000_t32" style="position:absolute;left:6567055;top:5961413;width:534579;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valxsAAAADbAAAADwAAAGRycy9kb3ducmV2LnhtbESP3WoCMRCF7wu+QxjBu5pVbJHVKKIV&#10;vGurPsC4GTfRzWRJUt2+fVMQvDycn48zX3auETcK0XpWMBoWIIgrry3XCo6H7esUREzIGhvPpOCX&#10;IiwXvZc5ltrf+Ztu+1SLPMKxRAUmpbaUMlaGHMahb4mzd/bBYcoy1FIHvOdx18hxUbxLh5YzwWBL&#10;a0PVdf/jMndlL2+boLn6OF3sVzD4eW5QqUG/W81AJOrSM/xo77SC8QT+v+QfIBd/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r2pcbAAAAA2wAAAA8AAAAAAAAAAAAAAAAA&#10;oQIAAGRycy9kb3ducmV2LnhtbFBLBQYAAAAABAAEAPkAAACOAwAAAAA=&#10;" strokecolor="black [3213]">
                  <v:stroke endarrow="open"/>
                </v:shape>
                <v:line id="Прямая соединительная линия 27" o:spid="_x0000_s1050" style="position:absolute;visibility:visible;mso-wrap-style:square" from="320634,2541320" to="320634,50359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rUgPsMAAADbAAAADwAAAGRycy9kb3ducmV2LnhtbESPQWvCQBSE7wX/w/IKvRTd1EOU6CpF&#10;KBQ8NSpen7sv2WD2bchuY+yv7xYKHoeZ+YZZb0fXioH60HhW8DbLQBBrbxquFRwPH9MliBCRDbae&#10;ScGdAmw3k6c1Fsbf+IuGMtYiQTgUqMDG2BVSBm3JYZj5jjh5le8dxiT7WpoebwnuWjnPslw6bDgt&#10;WOxoZ0lfy2+nYJ8vSrwc9Ol8f5WD3VOlf/JKqZfn8X0FItIYH+H/9qdRMF/A35f0A+Tm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K1ID7DAAAA2wAAAA8AAAAAAAAAAAAA&#10;AAAAoQIAAGRycy9kb3ducmV2LnhtbFBLBQYAAAAABAAEAPkAAACRAwAAAAA=&#10;" strokecolor="black [3213]">
                  <v:stroke dashstyle="dash"/>
                </v:line>
                <v:shape id="Прямая со стрелкой 28" o:spid="_x0000_s1051" type="#_x0000_t32" style="position:absolute;left:320634;top:5035138;width:641267;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wZGwL8AAADbAAAADwAAAGRycy9kb3ducmV2LnhtbERPTYvCMBC9L/gfwgjetqkislSjFEH0&#10;uq4rHsdmTKvNpDZZW//95iB4fLzvxaq3tXhQ6yvHCsZJCoK4cLpio+Dws/n8AuEDssbaMSl4kofV&#10;cvCxwEy7jr/psQ9GxBD2GSooQ2gyKX1RkkWfuIY4chfXWgwRtkbqFrsYbms5SdOZtFhxbCixoXVJ&#10;xW3/ZxV01+P9tLtuzThfn3+lnub36mmUGg37fA4iUB/e4pd7pxVM4tj4Jf4AufwH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VwZGwL8AAADbAAAADwAAAAAAAAAAAAAAAACh&#10;AgAAZHJzL2Rvd25yZXYueG1sUEsFBgAAAAAEAAQA+QAAAI0DAAAAAA==&#10;" strokecolor="black [3213]">
                  <v:stroke dashstyle="dash" endarrow="open"/>
                </v:shape>
                <v:rect id="Прямоугольник 29" o:spid="_x0000_s1052" style="position:absolute;left:1876301;top:3336966;width:356260;height:32041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jlGKwgAA&#10;ANsAAAAPAAAAZHJzL2Rvd25yZXYueG1sRI9Bi8IwFITvC/6H8IS9rakiy1qNUkRlPWoF8fZsnm21&#10;eSlNrPXfb4QFj8PMfMPMFp2pREuNKy0rGA4iEMSZ1SXnCg7p+usHhPPIGivLpOBJDhbz3scMY20f&#10;vKN273MRIOxiVFB4X8dSuqwgg25ga+LgXWxj0AfZ5FI3+AhwU8lRFH1LgyWHhQJrWhaU3fZ3o8Cd&#10;2236rJPj9eSyc7Jik463G6U++10yBeGp8+/wf/tXKxhN4PUl/AA5/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uOUYrCAAAA2wAAAA8AAAAAAAAAAAAAAAAAlwIAAGRycy9kb3du&#10;cmV2LnhtbFBLBQYAAAAABAAEAPUAAACGAwAAAAA=&#10;" filled="f" stroked="f" strokeweight="2pt">
                  <v:textbox>
                    <w:txbxContent>
                      <w:p w14:paraId="3A56E89D" w14:textId="77777777" w:rsidR="00B91BC1" w:rsidRPr="007245CE" w:rsidRDefault="00B91BC1" w:rsidP="00957BCC">
                        <w:pPr>
                          <w:spacing w:after="0"/>
                          <w:jc w:val="center"/>
                          <w:rPr>
                            <w:rFonts w:ascii="Times New Roman" w:hAnsi="Times New Roman" w:cs="Times New Roman"/>
                            <w:color w:val="000000" w:themeColor="text1"/>
                            <w:sz w:val="28"/>
                            <w:lang w:val="ru-RU"/>
                          </w:rPr>
                        </w:pPr>
                        <w:r w:rsidRPr="007245CE">
                          <w:rPr>
                            <w:rFonts w:ascii="Times New Roman" w:hAnsi="Times New Roman" w:cs="Times New Roman"/>
                            <w:color w:val="000000" w:themeColor="text1"/>
                            <w:sz w:val="28"/>
                            <w:lang w:val="en-US"/>
                          </w:rPr>
                          <w:t>+</w:t>
                        </w:r>
                      </w:p>
                    </w:txbxContent>
                  </v:textbox>
                </v:rect>
                <v:rect id="Прямоугольник 30" o:spid="_x0000_s1053" style="position:absolute;left:4251366;top:3336966;width:356260;height:32041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W7KvwAA&#10;ANsAAAAPAAAAZHJzL2Rvd25yZXYueG1sRE9Ni8IwEL0L/ocwwt40VZdFqlGKqKxHrSDexmZsq82k&#10;NLHWf785CHt8vO/FqjOVaKlxpWUF41EEgjizuuRcwSndDmcgnEfWWFkmBW9ysFr2ewuMtX3xgdqj&#10;z0UIYRejgsL7OpbSZQUZdCNbEwfuZhuDPsAml7rBVwg3lZxE0Y80WHJoKLCmdUHZ4/g0Cty13afv&#10;OjnfLy67Jhs26fd+p9TXoEvmIDx1/l/8cf9qBdOwPnwJP0Au/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9tbsq/AAAA2wAAAA8AAAAAAAAAAAAAAAAAlwIAAGRycy9kb3ducmV2&#10;LnhtbFBLBQYAAAAABAAEAPUAAACDAwAAAAA=&#10;" filled="f" stroked="f" strokeweight="2pt">
                  <v:textbox>
                    <w:txbxContent>
                      <w:p w14:paraId="6A18AE5A" w14:textId="77777777" w:rsidR="00B91BC1" w:rsidRPr="007245CE" w:rsidRDefault="00B91BC1" w:rsidP="00957BCC">
                        <w:pPr>
                          <w:spacing w:after="0"/>
                          <w:jc w:val="center"/>
                          <w:rPr>
                            <w:rFonts w:ascii="Times New Roman" w:hAnsi="Times New Roman" w:cs="Times New Roman"/>
                            <w:color w:val="000000" w:themeColor="text1"/>
                            <w:sz w:val="28"/>
                            <w:lang w:val="ru-RU"/>
                          </w:rPr>
                        </w:pPr>
                        <w:r w:rsidRPr="007245CE">
                          <w:rPr>
                            <w:rFonts w:ascii="Times New Roman" w:hAnsi="Times New Roman" w:cs="Times New Roman"/>
                            <w:color w:val="000000" w:themeColor="text1"/>
                            <w:sz w:val="28"/>
                            <w:lang w:val="en-US"/>
                          </w:rPr>
                          <w:t>+</w:t>
                        </w:r>
                      </w:p>
                    </w:txbxContent>
                  </v:textbox>
                </v:rect>
                <v:rect id="Прямоугольник 31" o:spid="_x0000_s1054" style="position:absolute;left:5807034;top:3336966;width:356260;height:32041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IctRwgAA&#10;ANsAAAAPAAAAZHJzL2Rvd25yZXYueG1sRI9Bi8IwFITvgv8hPMGbpq4i0jVKkVX0qF2QvT2bt23X&#10;5qU0sdZ/bwRhj8PMfMMs152pREuNKy0rmIwjEMSZ1SXnCr7T7WgBwnlkjZVlUvAgB+tVv7fEWNs7&#10;H6k9+VwECLsYFRTe17GULivIoBvbmjh4v7Yx6INscqkbvAe4qeRHFM2lwZLDQoE1bQrKrqebUeAu&#10;7SF91Mn578dll+SLTTo77JQaDrrkE4Snzv+H3+29VjCdwOtL+AFy9Q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Ahy1HCAAAA2wAAAA8AAAAAAAAAAAAAAAAAlwIAAGRycy9kb3du&#10;cmV2LnhtbFBLBQYAAAAABAAEAPUAAACGAwAAAAA=&#10;" filled="f" stroked="f" strokeweight="2pt">
                  <v:textbox>
                    <w:txbxContent>
                      <w:p w14:paraId="361C009F" w14:textId="77777777" w:rsidR="00B91BC1" w:rsidRPr="007245CE" w:rsidRDefault="00B91BC1" w:rsidP="00957BCC">
                        <w:pPr>
                          <w:spacing w:after="0"/>
                          <w:jc w:val="center"/>
                          <w:rPr>
                            <w:rFonts w:ascii="Times New Roman" w:hAnsi="Times New Roman" w:cs="Times New Roman"/>
                            <w:color w:val="000000" w:themeColor="text1"/>
                            <w:sz w:val="28"/>
                            <w:lang w:val="ru-RU"/>
                          </w:rPr>
                        </w:pPr>
                        <w:r w:rsidRPr="007245CE">
                          <w:rPr>
                            <w:rFonts w:ascii="Times New Roman" w:hAnsi="Times New Roman" w:cs="Times New Roman"/>
                            <w:color w:val="000000" w:themeColor="text1"/>
                            <w:sz w:val="28"/>
                            <w:lang w:val="en-US"/>
                          </w:rPr>
                          <w:t>+</w:t>
                        </w:r>
                      </w:p>
                    </w:txbxContent>
                  </v:textbox>
                </v:rect>
                <v:shape id="Прямая со стрелкой 32" o:spid="_x0000_s1055" type="#_x0000_t32" style="position:absolute;left:1959429;top:724395;width:0;height:10710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3Z5IMEAAADbAAAADwAAAGRycy9kb3ducmV2LnhtbESPwWrDMBBE74X8g9hAbrUcG9riRAkh&#10;jaH0VtfkvFgb29haGUl13L+vCoUeh5l5w+yPixnFTM73lhVskxQEcWN1z62C+rN8fAHhA7LG0TIp&#10;+CYPx8PqYY+Ftnf+oLkKrYgQ9gUq6EKYCil905FBn9iJOHo36wyGKF0rtcN7hJtRZmn6JA32HBc6&#10;nOjcUTNUX0ZBz3ng7DUv6f0yuOf2Osw2r5XarJfTDkSgJfyH/9pvWkGewe+X+APk4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7dnkgwQAAANsAAAAPAAAAAAAAAAAAAAAA&#10;AKECAABkcnMvZG93bnJldi54bWxQSwUGAAAAAAQABAD5AAAAjwMAAAAA&#10;" strokecolor="black [3213]">
                  <v:stroke endarrow="open"/>
                </v:shape>
                <v:shape id="Прямая со стрелкой 33" o:spid="_x0000_s1056" type="#_x0000_t32" style="position:absolute;left:1971304;top:1318161;width:0;height:1066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Drcu8AAAADbAAAADwAAAGRycy9kb3ducmV2LnhtbESPQYvCMBSE7wv+h/AEb2uqgXWpRhFX&#10;Ydmbrnh+NM+2tHkpSbbWf28WBI/DzHzDrDaDbUVPPtSONcymGQjiwpmaSw3n38P7J4gQkQ22jknD&#10;nQJs1qO3FebG3fhI/SmWIkE45KihirHLpQxFRRbD1HXEybs6bzEm6UtpPN4S3LZynmUf0mLNaaHC&#10;jnYVFc3pz2qoWUWef6kD/ewbvygvTe/UWevJeNguQUQa4iv8bH8bDUrB/5f0A+T6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Q63LvAAAAA2wAAAA8AAAAAAAAAAAAAAAAA&#10;oQIAAGRycy9kb3ducmV2LnhtbFBLBQYAAAAABAAEAPkAAACOAwAAAAA=&#10;" strokecolor="black [3213]">
                  <v:stroke endarrow="open"/>
                </v:shape>
                <v:shape id="Прямая со стрелкой 34" o:spid="_x0000_s1057" type="#_x0000_t32" style="position:absolute;left:1971304;top:1900052;width:0;height:1066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9NEz8EAAADbAAAADwAAAGRycy9kb3ducmV2LnhtbESPT4vCMBTE78J+h/AWvGmqFXfpGmVZ&#10;FcSbf9jzo3m2pc1LSWKt394IgsdhZn7DLFa9aURHzleWFUzGCQji3OqKCwXn03b0DcIHZI2NZVJw&#10;Jw+r5cdggZm2Nz5QdwyFiBD2GSooQ2gzKX1ekkE/ti1x9C7WGQxRukJqh7cIN42cJslcGqw4LpTY&#10;0l9JeX28GgUVp4Gn63RL+03tvor/urPpWanhZ//7AyJQH97hV3unFaQzeH6JP0AuH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b00TPwQAAANsAAAAPAAAAAAAAAAAAAAAA&#10;AKECAABkcnMvZG93bnJldi54bWxQSwUGAAAAAAQABAD5AAAAjwMAAAAA&#10;" strokecolor="black [3213]">
                  <v:stroke endarrow="open"/>
                </v:shape>
                <v:shape id="Прямая со стрелкой 36" o:spid="_x0000_s1058" type="#_x0000_t32" style="position:absolute;left:4061361;top:3016333;width:902813;height:285098;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J5JKsMAAADbAAAADwAAAGRycy9kb3ducmV2LnhtbESPzWrCQBSF94LvMFyhOzOxhSDRUaql&#10;UDdFY6m4u2SuSWjmTpoZY3x7RxBcHs7Px5kve1OLjlpXWVYwiWIQxLnVFRcKfvaf4ykI55E11pZJ&#10;wZUcLBfDwRxTbS+8oy7zhQgj7FJUUHrfpFK6vCSDLrINcfBOtjXog2wLqVu8hHFTy9c4TqTBigOh&#10;xIbWJeV/2dkEyP91m6y7348uO2i5Mufj5hs3Sr2M+vcZCE+9f4Yf7S+t4C2B+5fwA+Ti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CeSSrDAAAA2wAAAA8AAAAAAAAAAAAA&#10;AAAAoQIAAGRycy9kb3ducmV2LnhtbFBLBQYAAAAABAAEAPkAAACRAwAAAAA=&#10;" strokecolor="black [3213]">
                  <v:stroke endarrow="open"/>
                </v:shape>
                <v:shape id="Прямая со стрелкой 37" o:spid="_x0000_s1059" type="#_x0000_t32" style="position:absolute;left:5533901;top:3016333;width:914153;height:284571;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2tbMEAAADbAAAADwAAAGRycy9kb3ducmV2LnhtbESP3WoCMRCF7wu+QxihdzVbxSpbo4ha&#10;6J315wGmm3ETu5ksSdTt2xuh0MvD+fk4s0XnGnGlEK1nBa+DAgRx5bXlWsHx8PEyBRETssbGMyn4&#10;pQiLee9phqX2N97RdZ9qkUc4lqjApNSWUsbKkMM48C1x9k4+OExZhlrqgLc87ho5LIo36dByJhhs&#10;aWWo+tlfXOYu7Xm8DpqrzffZfgWD21ODSj33u+U7iERd+g//tT+1gtEEHl/yD5DzO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f/a1swQAAANsAAAAPAAAAAAAAAAAAAAAA&#10;AKECAABkcnMvZG93bnJldi54bWxQSwUGAAAAAAQABAD5AAAAjwMAAAAA&#10;" strokecolor="black [3213]">
                  <v:stroke endarrow="open"/>
                </v:shape>
                <v:line id="Прямая соединительная линия 38" o:spid="_x0000_s1060" style="position:absolute;visibility:visible;mso-wrap-style:square" from="5260769,1009403" to="5260769,16626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4jVXsIAAADbAAAADwAAAGRycy9kb3ducmV2LnhtbERPy2rCQBTdF/yH4Qru6kRLjURHCYJQ&#10;21V94PaSuSbRzJ0wM8a0X99ZFFweznu57k0jOnK+tqxgMk5AEBdW11wqOB62r3MQPiBrbCyTgh/y&#10;sF4NXpaYafvgb+r2oRQxhH2GCqoQ2kxKX1Rk0I9tSxy5i3UGQ4SulNrhI4abRk6TZCYN1hwbKmxp&#10;U1Fx29+NgnnxeXV5mu8m76c2/e2mX7PtOVVqNOzzBYhAfXiK/90fWsFbHBu/xB8gV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4jVXsIAAADbAAAADwAAAAAAAAAAAAAA&#10;AAChAgAAZHJzL2Rvd25yZXYueG1sUEsFBgAAAAAEAAQA+QAAAJADAAAAAA==&#10;" strokecolor="black [3213]"/>
                <v:line id="Прямая соединительная линия 39" o:spid="_x0000_s1061" style="position:absolute;visibility:visible;mso-wrap-style:square" from="5260769,1662545" to="5973288,16625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MRwxcUAAADbAAAADwAAAGRycy9kb3ducmV2LnhtbESPQWvCQBSE7wX/w/KE3upGpcZGVwmC&#10;oO1Jben1kX0m0ezbsLuNaX99t1DwOMzMN8xy3ZtGdOR8bVnBeJSAIC6srrlU8H7aPs1B+ICssbFM&#10;Cr7Jw3o1eFhipu2ND9QdQykihH2GCqoQ2kxKX1Rk0I9sSxy9s3UGQ5SulNrhLcJNIydJMpMGa44L&#10;Fba0qai4Hr+MgnnxenF5mu/Hzx9t+tNN3mbbz1Spx2GfL0AE6sM9/N/eaQXTF/j7En+AXP0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MRwxcUAAADbAAAADwAAAAAAAAAA&#10;AAAAAAChAgAAZHJzL2Rvd25yZXYueG1sUEsFBgAAAAAEAAQA+QAAAJMDAAAAAA==&#10;" strokecolor="black [3213]"/>
                <v:shape id="Прямая со стрелкой 40" o:spid="_x0000_s1062" type="#_x0000_t32" style="position:absolute;left:6828312;top:1662545;width:499077;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O4xsb8AAADbAAAADwAAAGRycy9kb3ducmV2LnhtbERPyWrDMBC9F/oPYgq5NXLt0BQ3iilN&#10;DCG3LPQ8WFPb2BoZSbWdv48OgR4fb98Us+nFSM63lhW8LRMQxJXVLdcKrpfy9QOED8gae8uk4EYe&#10;iu3z0wZzbSc+0XgOtYgh7HNU0IQw5FL6qiGDfmkH4sj9WmcwROhqqR1OMdz0Mk2Sd2mw5djQ4EDf&#10;DVXd+c8oaDkLnO6yko77zq3rn2602VWpxcv89Qki0Bz+xQ/3QStYxfXxS/wBcnsH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fO4xsb8AAADbAAAADwAAAAAAAAAAAAAAAACh&#10;AgAAZHJzL2Rvd25yZXYueG1sUEsFBgAAAAAEAAQA+QAAAI0DAAAAAA==&#10;" strokecolor="black [3213]">
                  <v:stroke endarrow="open"/>
                </v:shape>
                <v:shape id="Прямая со стрелкой 41" o:spid="_x0000_s1063" type="#_x0000_t32" style="position:absolute;left:3966358;top:166255;width:748731;height:29688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17j/sAAAADbAAAADwAAAGRycy9kb3ducmV2LnhtbESP22oCMRRF3wX/IZxC3zSjWJGpUcQL&#10;9K3ePuB0cpzETk6GJOr07xuh0MfNviz2fNm5RtwpROtZwWhYgCCuvLZcKzifdoMZiJiQNTaeScEP&#10;RVgu+r05lto/+ED3Y6pFHuFYogKTUltKGStDDuPQt8TZu/jgMGUZaqkDPvK4a+S4KKbSoeVMMNjS&#10;2lD1fby5zF3Z69smaK62X1e7DwY/Lw0q9frSrd5BJOrSf/iv/aEVTEbw/JJ/gFz8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de4/7AAAAA2wAAAA8AAAAAAAAAAAAAAAAA&#10;oQIAAGRycy9kb3ducmV2LnhtbFBLBQYAAAAABAAEAPkAAACOAwAAAAA=&#10;" strokecolor="black [3213]">
                  <v:stroke endarrow="open"/>
                </v:shape>
                <v:shape id="Прямая со стрелкой 42" o:spid="_x0000_s1064" type="#_x0000_t32" style="position:absolute;left:3966358;top:463138;width:748665;height:36847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3AKXcEAAADbAAAADwAAAGRycy9kb3ducmV2LnhtbESPQWvCQBSE70L/w/IKvemmidiSukqp&#10;FcSbUXp+ZF+TkOzbsLvG+O9dQfA4zMw3zHI9mk4M5HxjWcH7LAFBXFrdcKXgdNxOP0H4gKyxs0wK&#10;ruRhvXqZLDHX9sIHGopQiQhhn6OCOoQ+l9KXNRn0M9sTR+/fOoMhSldJ7fAS4aaTaZIspMGG40KN&#10;Pf3UVLbF2ShoOAucbrIt7X9b91H9tYPNTkq9vY7fXyACjeEZfrR3WsE8hfuX+APk6gY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jcApdwQAAANsAAAAPAAAAAAAAAAAAAAAA&#10;AKECAABkcnMvZG93bnJldi54bWxQSwUGAAAAAAQABAD5AAAAjwMAAAAA&#10;" strokecolor="black [3213]">
                  <v:stroke endarrow="open"/>
                </v:shape>
                <v:line id="Прямая соединительная линия 43" o:spid="_x0000_s1065" style="position:absolute;flip:x;visibility:visible;mso-wrap-style:square" from="4346369,166255" to="4714504,1662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l0Wo8MAAADbAAAADwAAAGRycy9kb3ducmV2LnhtbESP0WoCMRRE34X+Q7gF3zRrq6KrUVpB&#10;KL5IrR9w2Vw3i5ubbZLqul/fCIKPw8ycYZbr1tbiQj5UjhWMhhkI4sLpiksFx5/tYAYiRGSNtWNS&#10;cKMA69VLb4m5dlf+psshliJBOOSowMTY5FKGwpDFMHQNcfJOzluMSfpSao/XBLe1fMuyqbRYcVow&#10;2NDGUHE+/FkFdReP3fxzY7rsd3zT+/3U+clOqf5r+7EAEamNz/Cj/aUVjN/h/iX9ALn6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5dFqPDAAAA2wAAAA8AAAAAAAAAAAAA&#10;AAAAoQIAAGRycy9kb3ducmV2LnhtbFBLBQYAAAAABAAEAPkAAACRAwAAAAA=&#10;" strokecolor="black [3213]"/>
                <v:shape id="Прямая со стрелкой 44" o:spid="_x0000_s1066" type="#_x0000_t32" style="position:absolute;left:4346369;top:166255;width:0;height:245819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9U3ssAAAADbAAAADwAAAGRycy9kb3ducmV2LnhtbESPQYvCMBSE7wv+h/AEb2uqlV2pRpFV&#10;QbytK54fzbMtbV5Kkq313xtB8DjMzDfMct2bRnTkfGVZwWScgCDOra64UHD+23/OQfiArLGxTAru&#10;5GG9GnwsMdP2xr/UnUIhIoR9hgrKENpMSp+XZNCPbUscvat1BkOUrpDa4S3CTSOnSfIlDVYcF0ps&#10;6aekvD79GwUVp4Gn23RPx13tvotL3dn0rNRo2G8WIAL14R1+tQ9awWwGzy/xB8jV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PVN7LAAAAA2wAAAA8AAAAAAAAAAAAAAAAA&#10;oQIAAGRycy9kb3ducmV2LnhtbFBLBQYAAAAABAAEAPkAAACOAwAAAAA=&#10;" strokecolor="black [3213]">
                  <v:stroke endarrow="open"/>
                </v:shape>
                <v:shape id="Прямая со стрелкой 45" o:spid="_x0000_s1067" type="#_x0000_t32" style="position:absolute;left:5818909;top:1009403;width:0;height:161504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JmSKcIAAADbAAAADwAAAGRycy9kb3ducmV2LnhtbESPQWvCQBSE70L/w/IKvemmRq2k2Uhp&#10;FYo3U/H8yL4mIdm3YXcb4793C4Ueh5n5hsl3k+nFSM63lhU8LxIQxJXVLdcKzl+H+RaED8gae8uk&#10;4EYedsXDLMdM2yufaCxDLSKEfYYKmhCGTEpfNWTQL+xAHL1v6wyGKF0ttcNrhJteLpNkIw22HBca&#10;HOi9oaorf4yCltPAy4/0QMd9517qSzfa9KzU0+P09goi0BT+w3/tT61gtYbfL/EHyOIO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JmSKcIAAADbAAAADwAAAAAAAAAAAAAA&#10;AAChAgAAZHJzL2Rvd25yZXYueG1sUEsFBgAAAAAEAAQA+QAAAJADAAAAAA==&#10;" strokecolor="black [3213]">
                  <v:stroke endarrow="open"/>
                </v:shape>
                <v:shape id="Прямая со стрелкой 50" o:spid="_x0000_s1068" type="#_x0000_t32" style="position:absolute;left:5237018;top:3966358;width:0;height:14223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cvQuL4AAADbAAAADwAAAGRycy9kb3ducmV2LnhtbERPzWoCMRC+F/oOYQq91awFi6xGEdtC&#10;b60/DzBuxk10M1mSVLdv3zkIHj++//lyCJ26UMo+soHxqAJF3ETruTWw332+TEHlgmyxi0wG/ijD&#10;cvH4MMfaxitv6LItrZIQzjUacKX0tda5cRQwj2JPLNwxpoBFYGq1TXiV8NDp16p60wE9S4PDntaO&#10;mvP2N0jvyp8m78ly83E4+Z/k8PvYoTHPT8NqBqrQUO7im/vLGpjIevkiP0Av/gE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Ny9C4vgAAANsAAAAPAAAAAAAAAAAAAAAAAKEC&#10;AABkcnMvZG93bnJldi54bWxQSwUGAAAAAAQABAD5AAAAjAMAAAAA&#10;" strokecolor="black [3213]">
                  <v:stroke endarrow="open"/>
                </v:shape>
                <v:line id="Прямая соединительная линия 51" o:spid="_x0000_s1069" style="position:absolute;visibility:visible;mso-wrap-style:square" from="5225143,4583875" to="5225143,46432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22ZY8QAAADbAAAADwAAAGRycy9kb3ducmV2LnhtbESPQWvCQBSE74L/YXlCb3UTQSPRVYIg&#10;2PZUtfT6yD6TtNm3YXcbo7++Wyh4HGbmG2a9HUwrenK+sawgnSYgiEurG64UnE/75yUIH5A1tpZJ&#10;wY08bDfj0Rpzba/8Tv0xVCJC2OeooA6hy6X0ZU0G/dR2xNG7WGcwROkqqR1eI9y0cpYkC2mw4bhQ&#10;Y0e7msrv449RsCxfv1yRFS/p/KPL7v3sbbH/zJR6mgzFCkSgITzC/+2DVjBP4e9L/AFy8w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nbZljxAAAANsAAAAPAAAAAAAAAAAA&#10;AAAAAKECAABkcnMvZG93bnJldi54bWxQSwUGAAAAAAQABAD5AAAAkgMAAAAA&#10;" strokecolor="black [3213]"/>
                <v:line id="Прямая соединительная линия 52" o:spid="_x0000_s1070" style="position:absolute;visibility:visible;mso-wrap-style:square" from="5237018,5118265" to="5237018,51776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78HFMQAAADbAAAADwAAAGRycy9kb3ducmV2LnhtbESPQWvCQBSE7wX/w/KE3urGgEaiqwRB&#10;0Hqqben1kX0mabNvw+4ao7/eLRR6HGbmG2a1GUwrenK+saxgOklAEJdWN1wp+HjfvSxA+ICssbVM&#10;Cm7kYbMePa0w1/bKb9SfQiUihH2OCuoQulxKX9Zk0E9sRxy9s3UGQ5SuktrhNcJNK9MkmUuDDceF&#10;Gjva1lT+nC5GwaJ8/XZFVhyms88uu/fpcb77ypR6Hg/FEkSgIfyH/9p7rWCWwu+X+APk+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XvwcUxAAAANsAAAAPAAAAAAAAAAAA&#10;AAAAAKECAABkcnMvZG93bnJldi54bWxQSwUGAAAAAAQABAD5AAAAkgMAAAAA&#10;" strokecolor="black [3213]"/>
                <v:line id="Прямая соединительная линия 54" o:spid="_x0000_s1071" style="position:absolute;visibility:visible;mso-wrap-style:square" from="5260769,5640779" to="5260769,57239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xo6+8UAAADbAAAADwAAAGRycy9kb3ducmV2LnhtbESPQWvCQBSE7wX/w/KE3upGUSPRVYIg&#10;2PZUW/H6yD6TtNm3YXeNqb/eLRQ8DjPzDbPa9KYRHTlfW1YwHiUgiAuray4VfH3uXhYgfEDW2Fgm&#10;Bb/kYbMePK0w0/bKH9QdQikihH2GCqoQ2kxKX1Rk0I9sSxy9s3UGQ5SulNrhNcJNIydJMpcGa44L&#10;Fba0raj4OVyMgkXx9u3yNH8dz45teusm7/PdKVXqedjnSxCB+vAI/7f3WsFsCn9f4g+Q6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9xo6+8UAAADbAAAADwAAAAAAAAAA&#10;AAAAAAChAgAAZHJzL2Rvd25yZXYueG1sUEsFBgAAAAAEAAQA+QAAAJMDAAAAAA==&#10;" strokecolor="black [3213]"/>
                <v:rect id="Прямоугольник 55" o:spid="_x0000_s1072" style="position:absolute;left:522514;top:3146961;width:7706748;height:81939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UgzNxgAA&#10;ANsAAAAPAAAAZHJzL2Rvd25yZXYueG1sRI9Pa8JAFMTvhX6H5RW8iG4ULBJdpbS05FAK9c/B2zP7&#10;zKZm34bsq6bfvlsoeBxm5jfMct37Rl2oi3VgA5NxBoq4DLbmysBu+zqag4qCbLEJTAZ+KMJ6dX+3&#10;xNyGK3/SZSOVShCOORpwIm2udSwdeYzj0BIn7xQ6j5JkV2nb4TXBfaOnWfaoPdacFhy29OyoPG++&#10;vYFD0Uv1NXmT9zMO98PCHcuPl6Mxg4f+aQFKqJdb+L9dWAOzGfx9ST9Ar3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CUgzNxgAAANsAAAAPAAAAAAAAAAAAAAAAAJcCAABkcnMv&#10;ZG93bnJldi54bWxQSwUGAAAAAAQABAD1AAAAigMAAAAA&#10;" filled="f" strokecolor="black [3213]" strokeweight="1pt"/>
                <v:shape id="Прямая со стрелкой 56" o:spid="_x0000_s1073" type="#_x0000_t32" style="position:absolute;left:1223158;top:2541320;width:0;height:60564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PLpSMUAAADbAAAADwAAAGRycy9kb3ducmV2LnhtbESPQWsCMRSE7wX/Q3iCN80qdi2rUUpB&#10;8dSiFa23x+Z1d+vmZUmirv31piD0OMzMN8xs0ZpaXMj5yrKC4SABQZxbXXGhYPe57L+A8AFZY22Z&#10;FNzIw2LeeZphpu2VN3TZhkJECPsMFZQhNJmUPi/JoB/Yhjh639YZDFG6QmqH1wg3tRwlSSoNVhwX&#10;SmzoraT8tD0bBeltv0+L949De3C/y9XP5Mu641ipXrd9nYII1Ib/8KO91gqeU/j7En+An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PLpSMUAAADbAAAADwAAAAAAAAAA&#10;AAAAAAChAgAAZHJzL2Rvd25yZXYueG1sUEsFBgAAAAAEAAQA+QAAAJMDAAAAAA==&#10;" strokecolor="black [3213]" strokeweight="1pt">
                  <v:stroke dashstyle="dash" endarrow="open"/>
                </v:shape>
                <v:rect id="Прямоугольник 58" o:spid="_x0000_s1074" style="position:absolute;left:1496291;top:2778826;width:1270000;height:3194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yKGuvwAA&#10;ANsAAAAPAAAAZHJzL2Rvd25yZXYueG1sRE/Pa8IwFL4P/B/CE7zNdANFOqNsgkzxINbt/pY827Lm&#10;pSSxrf+9OQgeP77fy/VgG9GRD7VjBW/TDASxdqbmUsHPefu6ABEissHGMSm4UYD1avSyxNy4nk/U&#10;FbEUKYRDjgqqGNtcyqArshimriVO3MV5izFBX0rjsU/htpHvWTaXFmtODRW2tKlI/xdXq+DXXb56&#10;q/94392O9fX74LVeHJSajIfPDxCRhvgUP9w7o2CWxqYv6QfI1R0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TIoa6/AAAA2wAAAA8AAAAAAAAAAAAAAAAAlwIAAGRycy9kb3ducmV2&#10;LnhtbFBLBQYAAAAABAAEAPUAAACDAwAAAAA=&#10;" filled="f" stroked="f" strokeweight="1pt">
                  <v:textbox>
                    <w:txbxContent>
                      <w:p w14:paraId="0F5D72ED" w14:textId="77777777" w:rsidR="00B91BC1" w:rsidRPr="004F52C0" w:rsidRDefault="00B91BC1" w:rsidP="00957BCC">
                        <w:pPr>
                          <w:spacing w:after="0" w:line="240" w:lineRule="auto"/>
                          <w:jc w:val="center"/>
                          <w:rPr>
                            <w:rFonts w:ascii="Times New Roman" w:hAnsi="Times New Roman" w:cs="Times New Roman"/>
                            <w:color w:val="000000" w:themeColor="text1"/>
                            <w:sz w:val="24"/>
                          </w:rPr>
                        </w:pPr>
                        <w:r w:rsidRPr="004F52C0">
                          <w:rPr>
                            <w:rFonts w:ascii="Times New Roman" w:hAnsi="Times New Roman" w:cs="Times New Roman"/>
                            <w:color w:val="000000" w:themeColor="text1"/>
                            <w:sz w:val="24"/>
                          </w:rPr>
                          <w:t>Оплата праці</w:t>
                        </w:r>
                      </w:p>
                    </w:txbxContent>
                  </v:textbox>
                </v:rect>
              </v:group>
            </w:pict>
          </mc:Fallback>
        </mc:AlternateContent>
      </w:r>
    </w:p>
    <w:p w14:paraId="5949DE34" w14:textId="77777777" w:rsidR="00564C11" w:rsidRPr="002D7F48" w:rsidRDefault="00564C11" w:rsidP="00D053E5">
      <w:pPr>
        <w:widowControl w:val="0"/>
        <w:spacing w:after="0" w:line="360" w:lineRule="auto"/>
        <w:jc w:val="both"/>
        <w:rPr>
          <w:rFonts w:ascii="Times New Roman" w:hAnsi="Times New Roman" w:cs="Times New Roman"/>
          <w:sz w:val="28"/>
        </w:rPr>
      </w:pPr>
    </w:p>
    <w:p w14:paraId="01DE5320" w14:textId="77777777" w:rsidR="00237DF8" w:rsidRPr="002D7F48" w:rsidRDefault="00237DF8" w:rsidP="00D053E5">
      <w:pPr>
        <w:widowControl w:val="0"/>
        <w:spacing w:after="0" w:line="360" w:lineRule="auto"/>
        <w:jc w:val="both"/>
        <w:rPr>
          <w:rFonts w:ascii="Times New Roman" w:hAnsi="Times New Roman" w:cs="Times New Roman"/>
          <w:sz w:val="28"/>
        </w:rPr>
      </w:pPr>
    </w:p>
    <w:p w14:paraId="4927AB1F" w14:textId="77777777" w:rsidR="00237DF8" w:rsidRPr="002D7F48" w:rsidRDefault="00237DF8" w:rsidP="00D053E5">
      <w:pPr>
        <w:widowControl w:val="0"/>
        <w:spacing w:after="0" w:line="360" w:lineRule="auto"/>
        <w:jc w:val="both"/>
        <w:rPr>
          <w:rFonts w:ascii="Times New Roman" w:hAnsi="Times New Roman" w:cs="Times New Roman"/>
          <w:sz w:val="28"/>
        </w:rPr>
      </w:pPr>
    </w:p>
    <w:p w14:paraId="11DC9C75" w14:textId="77777777" w:rsidR="00237DF8" w:rsidRPr="002D7F48" w:rsidRDefault="00237DF8" w:rsidP="00D053E5">
      <w:pPr>
        <w:widowControl w:val="0"/>
        <w:spacing w:after="0" w:line="360" w:lineRule="auto"/>
        <w:jc w:val="both"/>
        <w:rPr>
          <w:rFonts w:ascii="Times New Roman" w:hAnsi="Times New Roman" w:cs="Times New Roman"/>
          <w:sz w:val="28"/>
        </w:rPr>
      </w:pPr>
    </w:p>
    <w:p w14:paraId="576AF6F7" w14:textId="77777777" w:rsidR="00237DF8" w:rsidRPr="002D7F48" w:rsidRDefault="00237DF8" w:rsidP="00D053E5">
      <w:pPr>
        <w:widowControl w:val="0"/>
        <w:spacing w:after="0" w:line="360" w:lineRule="auto"/>
        <w:jc w:val="both"/>
        <w:rPr>
          <w:rFonts w:ascii="Times New Roman" w:hAnsi="Times New Roman" w:cs="Times New Roman"/>
          <w:sz w:val="28"/>
        </w:rPr>
      </w:pPr>
    </w:p>
    <w:p w14:paraId="3D913FFE" w14:textId="77777777" w:rsidR="00237DF8" w:rsidRPr="002D7F48" w:rsidRDefault="00237DF8" w:rsidP="00D053E5">
      <w:pPr>
        <w:widowControl w:val="0"/>
        <w:spacing w:after="0" w:line="360" w:lineRule="auto"/>
        <w:jc w:val="both"/>
        <w:rPr>
          <w:rFonts w:ascii="Times New Roman" w:hAnsi="Times New Roman" w:cs="Times New Roman"/>
          <w:sz w:val="28"/>
        </w:rPr>
      </w:pPr>
    </w:p>
    <w:p w14:paraId="0850BA16" w14:textId="77777777" w:rsidR="00237DF8" w:rsidRPr="002D7F48" w:rsidRDefault="00237DF8" w:rsidP="00D053E5">
      <w:pPr>
        <w:widowControl w:val="0"/>
        <w:spacing w:after="0" w:line="360" w:lineRule="auto"/>
        <w:jc w:val="both"/>
        <w:rPr>
          <w:rFonts w:ascii="Times New Roman" w:hAnsi="Times New Roman" w:cs="Times New Roman"/>
          <w:sz w:val="28"/>
        </w:rPr>
      </w:pPr>
    </w:p>
    <w:p w14:paraId="1BFF840F" w14:textId="77777777" w:rsidR="00237DF8" w:rsidRPr="002D7F48" w:rsidRDefault="00237DF8" w:rsidP="00D053E5">
      <w:pPr>
        <w:widowControl w:val="0"/>
        <w:spacing w:after="0" w:line="360" w:lineRule="auto"/>
        <w:jc w:val="both"/>
        <w:rPr>
          <w:rFonts w:ascii="Times New Roman" w:hAnsi="Times New Roman" w:cs="Times New Roman"/>
          <w:sz w:val="28"/>
        </w:rPr>
      </w:pPr>
    </w:p>
    <w:p w14:paraId="3479F16A" w14:textId="77777777" w:rsidR="00237DF8" w:rsidRPr="002D7F48" w:rsidRDefault="00237DF8" w:rsidP="00D053E5">
      <w:pPr>
        <w:widowControl w:val="0"/>
        <w:spacing w:after="0" w:line="360" w:lineRule="auto"/>
        <w:jc w:val="both"/>
        <w:rPr>
          <w:rFonts w:ascii="Times New Roman" w:hAnsi="Times New Roman" w:cs="Times New Roman"/>
          <w:sz w:val="28"/>
        </w:rPr>
      </w:pPr>
    </w:p>
    <w:p w14:paraId="452F51AA" w14:textId="77777777" w:rsidR="00237DF8" w:rsidRPr="002D7F48" w:rsidRDefault="00237DF8" w:rsidP="00D053E5">
      <w:pPr>
        <w:widowControl w:val="0"/>
        <w:spacing w:after="0" w:line="360" w:lineRule="auto"/>
        <w:jc w:val="both"/>
        <w:rPr>
          <w:rFonts w:ascii="Times New Roman" w:hAnsi="Times New Roman" w:cs="Times New Roman"/>
          <w:sz w:val="28"/>
        </w:rPr>
      </w:pPr>
    </w:p>
    <w:p w14:paraId="435CBEA6" w14:textId="77777777" w:rsidR="00237DF8" w:rsidRPr="002D7F48" w:rsidRDefault="00237DF8" w:rsidP="00D053E5">
      <w:pPr>
        <w:widowControl w:val="0"/>
        <w:spacing w:after="0" w:line="360" w:lineRule="auto"/>
        <w:jc w:val="both"/>
        <w:rPr>
          <w:rFonts w:ascii="Times New Roman" w:hAnsi="Times New Roman" w:cs="Times New Roman"/>
          <w:sz w:val="28"/>
        </w:rPr>
      </w:pPr>
    </w:p>
    <w:p w14:paraId="580AC29D" w14:textId="77777777" w:rsidR="00237DF8" w:rsidRPr="002D7F48" w:rsidRDefault="00A35F0F" w:rsidP="00D053E5">
      <w:pPr>
        <w:widowControl w:val="0"/>
        <w:spacing w:after="0" w:line="360" w:lineRule="auto"/>
        <w:jc w:val="both"/>
        <w:rPr>
          <w:rFonts w:ascii="Times New Roman" w:hAnsi="Times New Roman" w:cs="Times New Roman"/>
          <w:sz w:val="28"/>
        </w:rPr>
      </w:pPr>
      <w:r w:rsidRPr="002D7F48">
        <w:rPr>
          <w:rFonts w:ascii="Times New Roman" w:hAnsi="Times New Roman" w:cs="Times New Roman"/>
          <w:noProof/>
          <w:sz w:val="28"/>
          <w:lang w:eastAsia="uk-UA"/>
        </w:rPr>
        <mc:AlternateContent>
          <mc:Choice Requires="wps">
            <w:drawing>
              <wp:anchor distT="0" distB="0" distL="114300" distR="114300" simplePos="0" relativeHeight="251723776" behindDoc="0" locked="0" layoutInCell="1" allowOverlap="1" wp14:anchorId="3C9F0B17" wp14:editId="3C7950E4">
                <wp:simplePos x="0" y="0"/>
                <wp:positionH relativeFrom="column">
                  <wp:posOffset>5312575</wp:posOffset>
                </wp:positionH>
                <wp:positionV relativeFrom="paragraph">
                  <wp:posOffset>36508</wp:posOffset>
                </wp:positionV>
                <wp:extent cx="0" cy="0"/>
                <wp:effectExtent l="0" t="0" r="0" b="0"/>
                <wp:wrapNone/>
                <wp:docPr id="48" name="Прямая со стрелкой 48"/>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 w14:anchorId="60FE2D5D" id="Прямая со стрелкой 48" o:spid="_x0000_s1026" type="#_x0000_t32" style="position:absolute;margin-left:418.3pt;margin-top:2.85pt;width:0;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" strokecolor="#4579b8 [3044]">
                <v:stroke endarrow="open"/>
              </v:shape>
            </w:pict>
          </mc:Fallback>
        </mc:AlternateContent>
      </w:r>
    </w:p>
    <w:p w14:paraId="2FD8F8D9" w14:textId="77777777" w:rsidR="00237DF8" w:rsidRPr="002D7F48" w:rsidRDefault="00237DF8" w:rsidP="00D053E5">
      <w:pPr>
        <w:widowControl w:val="0"/>
        <w:spacing w:after="0" w:line="360" w:lineRule="auto"/>
        <w:jc w:val="both"/>
        <w:rPr>
          <w:rFonts w:ascii="Times New Roman" w:hAnsi="Times New Roman" w:cs="Times New Roman"/>
          <w:sz w:val="28"/>
        </w:rPr>
      </w:pPr>
    </w:p>
    <w:p w14:paraId="31CF6151" w14:textId="77777777" w:rsidR="00237DF8" w:rsidRPr="002D7F48" w:rsidRDefault="00237DF8" w:rsidP="00D053E5">
      <w:pPr>
        <w:widowControl w:val="0"/>
        <w:spacing w:after="0" w:line="360" w:lineRule="auto"/>
        <w:jc w:val="both"/>
        <w:rPr>
          <w:rFonts w:ascii="Times New Roman" w:hAnsi="Times New Roman" w:cs="Times New Roman"/>
          <w:sz w:val="28"/>
        </w:rPr>
      </w:pPr>
    </w:p>
    <w:p w14:paraId="7BD53B03" w14:textId="77777777" w:rsidR="00237DF8" w:rsidRPr="002D7F48" w:rsidRDefault="00237DF8" w:rsidP="00D053E5">
      <w:pPr>
        <w:widowControl w:val="0"/>
        <w:spacing w:after="0" w:line="360" w:lineRule="auto"/>
        <w:jc w:val="both"/>
        <w:rPr>
          <w:rFonts w:ascii="Times New Roman" w:hAnsi="Times New Roman" w:cs="Times New Roman"/>
          <w:sz w:val="28"/>
        </w:rPr>
      </w:pPr>
    </w:p>
    <w:p w14:paraId="3E45D315" w14:textId="77777777" w:rsidR="00237DF8" w:rsidRPr="002D7F48" w:rsidRDefault="00237DF8" w:rsidP="00D053E5">
      <w:pPr>
        <w:widowControl w:val="0"/>
        <w:spacing w:after="0" w:line="360" w:lineRule="auto"/>
        <w:jc w:val="both"/>
        <w:rPr>
          <w:rFonts w:ascii="Times New Roman" w:hAnsi="Times New Roman" w:cs="Times New Roman"/>
          <w:sz w:val="28"/>
        </w:rPr>
      </w:pPr>
    </w:p>
    <w:p w14:paraId="17BFA32D" w14:textId="77777777" w:rsidR="00237DF8" w:rsidRPr="002D7F48" w:rsidRDefault="00237DF8" w:rsidP="00D053E5">
      <w:pPr>
        <w:widowControl w:val="0"/>
        <w:spacing w:after="0" w:line="360" w:lineRule="auto"/>
        <w:jc w:val="both"/>
        <w:rPr>
          <w:rFonts w:ascii="Times New Roman" w:hAnsi="Times New Roman" w:cs="Times New Roman"/>
          <w:sz w:val="28"/>
        </w:rPr>
      </w:pPr>
    </w:p>
    <w:p w14:paraId="2DE3A0F5" w14:textId="77777777" w:rsidR="00957BCC" w:rsidRPr="002D7F48" w:rsidRDefault="00957BCC" w:rsidP="00D053E5">
      <w:pPr>
        <w:widowControl w:val="0"/>
        <w:spacing w:after="0" w:line="360" w:lineRule="auto"/>
        <w:jc w:val="both"/>
        <w:rPr>
          <w:rFonts w:ascii="Times New Roman" w:hAnsi="Times New Roman" w:cs="Times New Roman"/>
          <w:sz w:val="28"/>
        </w:rPr>
      </w:pPr>
    </w:p>
    <w:p w14:paraId="10A2A5E8" w14:textId="565BFAC9" w:rsidR="00957BCC" w:rsidRPr="00827368" w:rsidRDefault="00957BCC" w:rsidP="00D053E5">
      <w:pPr>
        <w:widowControl w:val="0"/>
        <w:jc w:val="center"/>
        <w:rPr>
          <w:rFonts w:ascii="Times New Roman" w:hAnsi="Times New Roman" w:cs="Times New Roman"/>
          <w:sz w:val="28"/>
        </w:rPr>
      </w:pPr>
      <w:r w:rsidRPr="00827368">
        <w:rPr>
          <w:rFonts w:ascii="Times New Roman" w:hAnsi="Times New Roman" w:cs="Times New Roman"/>
          <w:sz w:val="28"/>
        </w:rPr>
        <w:t xml:space="preserve">Рис. 3.2. </w:t>
      </w:r>
      <w:r w:rsidR="00727AAB" w:rsidRPr="00827368">
        <w:rPr>
          <w:rFonts w:ascii="Times New Roman" w:hAnsi="Times New Roman" w:cs="Times New Roman"/>
          <w:sz w:val="28"/>
        </w:rPr>
        <w:t>М</w:t>
      </w:r>
      <w:r w:rsidRPr="00827368">
        <w:rPr>
          <w:rFonts w:ascii="Times New Roman" w:hAnsi="Times New Roman" w:cs="Times New Roman"/>
          <w:sz w:val="28"/>
        </w:rPr>
        <w:t xml:space="preserve">еханізм мотивації </w:t>
      </w:r>
      <w:r w:rsidR="00A856CF" w:rsidRPr="00827368">
        <w:rPr>
          <w:rFonts w:ascii="Times New Roman" w:hAnsi="Times New Roman" w:cs="Times New Roman"/>
          <w:sz w:val="28"/>
        </w:rPr>
        <w:t xml:space="preserve">фахівців </w:t>
      </w:r>
      <w:r w:rsidRPr="00827368">
        <w:rPr>
          <w:rFonts w:ascii="Times New Roman" w:hAnsi="Times New Roman" w:cs="Times New Roman"/>
          <w:sz w:val="28"/>
        </w:rPr>
        <w:t>у сучасних умовах*</w:t>
      </w:r>
    </w:p>
    <w:p w14:paraId="4AC37306" w14:textId="77777777" w:rsidR="00957BCC" w:rsidRPr="002D7F48" w:rsidRDefault="00957BCC" w:rsidP="00D053E5">
      <w:pPr>
        <w:widowControl w:val="0"/>
        <w:jc w:val="center"/>
        <w:rPr>
          <w:rFonts w:ascii="Times New Roman" w:hAnsi="Times New Roman" w:cs="Times New Roman"/>
          <w:i/>
          <w:sz w:val="24"/>
        </w:rPr>
      </w:pPr>
      <w:r w:rsidRPr="002D7F48">
        <w:rPr>
          <w:rFonts w:ascii="Times New Roman" w:hAnsi="Times New Roman" w:cs="Times New Roman"/>
          <w:i/>
          <w:sz w:val="24"/>
        </w:rPr>
        <w:t>*Джерело: авторська розробка.</w:t>
      </w:r>
    </w:p>
    <w:p w14:paraId="47207A6E" w14:textId="77777777" w:rsidR="00237DF8" w:rsidRPr="002D7F48" w:rsidRDefault="00237DF8" w:rsidP="00D053E5">
      <w:pPr>
        <w:widowControl w:val="0"/>
        <w:rPr>
          <w:rFonts w:ascii="Times New Roman" w:hAnsi="Times New Roman" w:cs="Times New Roman"/>
          <w:sz w:val="28"/>
        </w:rPr>
        <w:sectPr w:rsidR="00237DF8" w:rsidRPr="002D7F48" w:rsidSect="00957BCC">
          <w:pgSz w:w="16838" w:h="11906" w:orient="landscape"/>
          <w:pgMar w:top="720" w:right="720" w:bottom="426" w:left="720" w:header="709" w:footer="432" w:gutter="0"/>
          <w:cols w:space="708"/>
          <w:docGrid w:linePitch="360"/>
        </w:sectPr>
      </w:pPr>
    </w:p>
    <w:p w14:paraId="4405B237" w14:textId="16C7C712" w:rsidR="005C6615" w:rsidRPr="002D7F48" w:rsidRDefault="00957BCC" w:rsidP="00D053E5">
      <w:pPr>
        <w:widowControl w:val="0"/>
        <w:spacing w:after="0" w:line="360" w:lineRule="auto"/>
        <w:ind w:firstLine="709"/>
        <w:jc w:val="both"/>
        <w:rPr>
          <w:rFonts w:ascii="Times New Roman" w:hAnsi="Times New Roman" w:cs="Times New Roman"/>
          <w:sz w:val="28"/>
        </w:rPr>
      </w:pPr>
      <w:r w:rsidRPr="002D7F48">
        <w:rPr>
          <w:rFonts w:ascii="Times New Roman" w:hAnsi="Times New Roman" w:cs="Times New Roman"/>
          <w:sz w:val="28"/>
        </w:rPr>
        <w:lastRenderedPageBreak/>
        <w:t xml:space="preserve">На першому етапі після прийняття працівника на роботу слід провести вхідне анкетування задля визначення впливу різних видів мотивації на його продуктивність праці, тобто необхідно встановити, якому виду мотивації працівник віддає перевагу: матеріальній чи моральній. Результати такого опитування будуть важливі при нарахуванні винагороди за виконання KPI. Відповідно, якщо для працівника важлива </w:t>
      </w:r>
      <w:r w:rsidR="008D00F9" w:rsidRPr="002D7F48">
        <w:rPr>
          <w:rFonts w:ascii="Times New Roman" w:hAnsi="Times New Roman" w:cs="Times New Roman"/>
          <w:sz w:val="28"/>
        </w:rPr>
        <w:t xml:space="preserve">матеріальна мотивація, то винагорода по KPI виплачуватиметься у грошовому еквіваленті. Якщо ж для працівника важлива моральна мотивація, то винагорода буде моральною, наприклад, встановлення гнучкого графіку роботи, додатковий вихідний, залучення таких </w:t>
      </w:r>
      <w:r w:rsidR="00A856CF">
        <w:rPr>
          <w:rFonts w:ascii="Times New Roman" w:hAnsi="Times New Roman" w:cs="Times New Roman"/>
          <w:sz w:val="28"/>
        </w:rPr>
        <w:t xml:space="preserve">фахівців </w:t>
      </w:r>
      <w:r w:rsidR="008D00F9" w:rsidRPr="002D7F48">
        <w:rPr>
          <w:rFonts w:ascii="Times New Roman" w:hAnsi="Times New Roman" w:cs="Times New Roman"/>
          <w:sz w:val="28"/>
        </w:rPr>
        <w:t xml:space="preserve">до розробки візії, місії та стратегії </w:t>
      </w:r>
      <w:r w:rsidR="006B7DAB">
        <w:rPr>
          <w:rFonts w:ascii="Times New Roman" w:hAnsi="Times New Roman" w:cs="Times New Roman"/>
          <w:sz w:val="28"/>
        </w:rPr>
        <w:t xml:space="preserve">закладу </w:t>
      </w:r>
      <w:r w:rsidR="008D00F9" w:rsidRPr="002D7F48">
        <w:rPr>
          <w:rFonts w:ascii="Times New Roman" w:hAnsi="Times New Roman" w:cs="Times New Roman"/>
          <w:sz w:val="28"/>
        </w:rPr>
        <w:t xml:space="preserve">, участь у прийнятті управлінських рішень, участь у стратегічних сесіях </w:t>
      </w:r>
      <w:r w:rsidR="006B7DAB">
        <w:rPr>
          <w:rFonts w:ascii="Times New Roman" w:hAnsi="Times New Roman" w:cs="Times New Roman"/>
          <w:sz w:val="28"/>
        </w:rPr>
        <w:t xml:space="preserve">закладу </w:t>
      </w:r>
      <w:r w:rsidR="008D00F9" w:rsidRPr="002D7F48">
        <w:rPr>
          <w:rFonts w:ascii="Times New Roman" w:hAnsi="Times New Roman" w:cs="Times New Roman"/>
          <w:sz w:val="28"/>
        </w:rPr>
        <w:t>, внутрішньокорпоративних тренінгах тощо.</w:t>
      </w:r>
    </w:p>
    <w:p w14:paraId="2992C32B" w14:textId="192F59C4" w:rsidR="004328F1" w:rsidRPr="002D7F48" w:rsidRDefault="008D00F9" w:rsidP="00D053E5">
      <w:pPr>
        <w:widowControl w:val="0"/>
        <w:spacing w:after="0" w:line="360" w:lineRule="auto"/>
        <w:ind w:firstLine="709"/>
        <w:jc w:val="both"/>
        <w:rPr>
          <w:rFonts w:ascii="Times New Roman" w:hAnsi="Times New Roman" w:cs="Times New Roman"/>
          <w:sz w:val="28"/>
        </w:rPr>
      </w:pPr>
      <w:r w:rsidRPr="002D7F48">
        <w:rPr>
          <w:rFonts w:ascii="Times New Roman" w:hAnsi="Times New Roman" w:cs="Times New Roman"/>
          <w:sz w:val="28"/>
        </w:rPr>
        <w:t>Наступним етапом є створення комфортних умов праці, тобто підготовка робочого місця. Перш, ніж вимагати від працівника ефективних результатів, слід забезпечити його усіма необхідними для роботи предметами та засобами праці. Також слід подбати про відпочинкові зони.</w:t>
      </w:r>
      <w:r w:rsidR="00944978" w:rsidRPr="002D7F48">
        <w:rPr>
          <w:rFonts w:ascii="Times New Roman" w:hAnsi="Times New Roman" w:cs="Times New Roman"/>
          <w:sz w:val="28"/>
        </w:rPr>
        <w:t xml:space="preserve"> Ефективні мотиваційні підходи до створення найпродуктивнішого робочого місця використовують такі компанії, як Google і Facebook. Обидві компанії пропонують безкоштовне харчування </w:t>
      </w:r>
      <w:r w:rsidR="00A856CF">
        <w:rPr>
          <w:rFonts w:ascii="Times New Roman" w:hAnsi="Times New Roman" w:cs="Times New Roman"/>
          <w:sz w:val="28"/>
        </w:rPr>
        <w:t xml:space="preserve">фахівців </w:t>
      </w:r>
      <w:r w:rsidR="00944978" w:rsidRPr="002D7F48">
        <w:rPr>
          <w:rFonts w:ascii="Times New Roman" w:hAnsi="Times New Roman" w:cs="Times New Roman"/>
          <w:sz w:val="28"/>
        </w:rPr>
        <w:t>на робочому місці.</w:t>
      </w:r>
      <w:r w:rsidR="00730F87" w:rsidRPr="002D7F48">
        <w:rPr>
          <w:rFonts w:ascii="Times New Roman" w:hAnsi="Times New Roman" w:cs="Times New Roman"/>
          <w:sz w:val="28"/>
        </w:rPr>
        <w:t xml:space="preserve"> У компанії Facebook працює ціла команда кухарів, яка постійно оновлює меню та забезпечує щоденне трьохразове харчування протягом 5 робочих днів. Окремі пункти у меню позначаються зеленим, жовтим і червоним кольором у відповідності зі здоровим харчуванням. В компанії також функціонують безкоштовні магазини солодощів та хлібобулочних виробів. Компанія Google надає своїм працівникам безкоштовні автомобілі, а компанія Facebook забезпечує кожного працівника, який має транспортний засіб окремим місцем для паркування. </w:t>
      </w:r>
      <w:r w:rsidR="00D50942" w:rsidRPr="002D7F48">
        <w:rPr>
          <w:rFonts w:ascii="Times New Roman" w:hAnsi="Times New Roman" w:cs="Times New Roman"/>
          <w:sz w:val="28"/>
        </w:rPr>
        <w:t xml:space="preserve">Компанія Facebook надає своїм працівникам безкоштовні абонементи у тренажерний зал, а працівники компанії Google можуть скористатись безкоштовним фітнес-центром, піти до тренажерного залу або пограти у волейбол на території офісу. Окрім того, кабінети деяких </w:t>
      </w:r>
      <w:r w:rsidR="00A856CF">
        <w:rPr>
          <w:rFonts w:ascii="Times New Roman" w:hAnsi="Times New Roman" w:cs="Times New Roman"/>
          <w:sz w:val="28"/>
        </w:rPr>
        <w:t xml:space="preserve">фахівців </w:t>
      </w:r>
      <w:r w:rsidR="00D50942" w:rsidRPr="002D7F48">
        <w:rPr>
          <w:rFonts w:ascii="Times New Roman" w:hAnsi="Times New Roman" w:cs="Times New Roman"/>
          <w:sz w:val="28"/>
        </w:rPr>
        <w:lastRenderedPageBreak/>
        <w:t>оснащені біговими доріжками, що дає можливість одночасно займатись спортом та виконувати свою роботу. Працівники Google можуть брати із собою на роботу своїх домашніх улюбленців, що на думку керівництва сприяє більшій відкритості до спілкування між колегами. В офісах обох компаній функціонують безкоштовні перукарні, працюють стилісти, штатні лікарі. Офіси компаній оснащені відпочинковими зонами, як</w:t>
      </w:r>
      <w:r w:rsidR="000374D8">
        <w:rPr>
          <w:rFonts w:ascii="Times New Roman" w:hAnsi="Times New Roman" w:cs="Times New Roman"/>
          <w:sz w:val="28"/>
        </w:rPr>
        <w:t>,</w:t>
      </w:r>
      <w:r w:rsidR="00D50942" w:rsidRPr="002D7F48">
        <w:rPr>
          <w:rFonts w:ascii="Times New Roman" w:hAnsi="Times New Roman" w:cs="Times New Roman"/>
          <w:sz w:val="28"/>
        </w:rPr>
        <w:t xml:space="preserve"> наприклад</w:t>
      </w:r>
      <w:r w:rsidR="000374D8">
        <w:rPr>
          <w:rFonts w:ascii="Times New Roman" w:hAnsi="Times New Roman" w:cs="Times New Roman"/>
          <w:sz w:val="28"/>
        </w:rPr>
        <w:t>,</w:t>
      </w:r>
      <w:r w:rsidR="00D50942" w:rsidRPr="002D7F48">
        <w:rPr>
          <w:rFonts w:ascii="Times New Roman" w:hAnsi="Times New Roman" w:cs="Times New Roman"/>
          <w:sz w:val="28"/>
        </w:rPr>
        <w:t xml:space="preserve"> приміщення з аркадними відеоіграми, дош</w:t>
      </w:r>
      <w:r w:rsidR="00D053E5">
        <w:rPr>
          <w:rFonts w:ascii="Times New Roman" w:hAnsi="Times New Roman" w:cs="Times New Roman"/>
          <w:sz w:val="28"/>
        </w:rPr>
        <w:t>к</w:t>
      </w:r>
      <w:r w:rsidR="00595B45">
        <w:rPr>
          <w:rFonts w:ascii="Times New Roman" w:hAnsi="Times New Roman" w:cs="Times New Roman"/>
          <w:sz w:val="28"/>
        </w:rPr>
        <w:t>и для малювання крейдою тощо [20</w:t>
      </w:r>
      <w:r w:rsidR="00D50942" w:rsidRPr="002D7F48">
        <w:rPr>
          <w:rFonts w:ascii="Times New Roman" w:hAnsi="Times New Roman" w:cs="Times New Roman"/>
          <w:sz w:val="28"/>
        </w:rPr>
        <w:t xml:space="preserve">]. На нашу думку, </w:t>
      </w:r>
      <w:r w:rsidR="004328F1" w:rsidRPr="002D7F48">
        <w:rPr>
          <w:rFonts w:ascii="Times New Roman" w:hAnsi="Times New Roman" w:cs="Times New Roman"/>
          <w:sz w:val="28"/>
        </w:rPr>
        <w:t xml:space="preserve">керівникам вітчизняних </w:t>
      </w:r>
      <w:r w:rsidR="00461CBB">
        <w:rPr>
          <w:rFonts w:ascii="Times New Roman" w:hAnsi="Times New Roman" w:cs="Times New Roman"/>
          <w:sz w:val="28"/>
        </w:rPr>
        <w:t xml:space="preserve">закладів освіти, зокрема професійної </w:t>
      </w:r>
      <w:r w:rsidR="00D50942" w:rsidRPr="002D7F48">
        <w:rPr>
          <w:rFonts w:ascii="Times New Roman" w:hAnsi="Times New Roman" w:cs="Times New Roman"/>
          <w:sz w:val="28"/>
        </w:rPr>
        <w:t xml:space="preserve">слід запозичувати </w:t>
      </w:r>
      <w:r w:rsidR="004328F1" w:rsidRPr="002D7F48">
        <w:rPr>
          <w:rFonts w:ascii="Times New Roman" w:hAnsi="Times New Roman" w:cs="Times New Roman"/>
          <w:sz w:val="28"/>
        </w:rPr>
        <w:t xml:space="preserve">кращий зарубіжний досвід та створювати на своїх </w:t>
      </w:r>
      <w:r w:rsidR="006B7DAB">
        <w:rPr>
          <w:rFonts w:ascii="Times New Roman" w:hAnsi="Times New Roman" w:cs="Times New Roman"/>
          <w:sz w:val="28"/>
        </w:rPr>
        <w:t xml:space="preserve">закладу </w:t>
      </w:r>
      <w:r w:rsidR="004328F1" w:rsidRPr="002D7F48">
        <w:rPr>
          <w:rFonts w:ascii="Times New Roman" w:hAnsi="Times New Roman" w:cs="Times New Roman"/>
          <w:sz w:val="28"/>
        </w:rPr>
        <w:t xml:space="preserve">х такі робочі місця, які мотивуватимуть </w:t>
      </w:r>
      <w:r w:rsidR="00A856CF">
        <w:rPr>
          <w:rFonts w:ascii="Times New Roman" w:hAnsi="Times New Roman" w:cs="Times New Roman"/>
          <w:sz w:val="28"/>
        </w:rPr>
        <w:t xml:space="preserve">фахівців </w:t>
      </w:r>
      <w:r w:rsidR="004328F1" w:rsidRPr="002D7F48">
        <w:rPr>
          <w:rFonts w:ascii="Times New Roman" w:hAnsi="Times New Roman" w:cs="Times New Roman"/>
          <w:sz w:val="28"/>
        </w:rPr>
        <w:t>краще виконувати свою роботу та досягати високих результатів.</w:t>
      </w:r>
    </w:p>
    <w:p w14:paraId="7E5624A1" w14:textId="1E6E9D38" w:rsidR="00CD1EFE" w:rsidRPr="002D7F48" w:rsidRDefault="00CD1EFE" w:rsidP="00D053E5">
      <w:pPr>
        <w:widowControl w:val="0"/>
        <w:spacing w:after="0" w:line="360" w:lineRule="auto"/>
        <w:ind w:firstLine="709"/>
        <w:jc w:val="both"/>
        <w:rPr>
          <w:rFonts w:ascii="Times New Roman" w:hAnsi="Times New Roman" w:cs="Times New Roman"/>
          <w:sz w:val="28"/>
        </w:rPr>
      </w:pPr>
      <w:r w:rsidRPr="002D7F48">
        <w:rPr>
          <w:rFonts w:ascii="Times New Roman" w:hAnsi="Times New Roman" w:cs="Times New Roman"/>
          <w:sz w:val="28"/>
        </w:rPr>
        <w:t xml:space="preserve">На усіх сучасних </w:t>
      </w:r>
      <w:r w:rsidR="006B7DAB">
        <w:rPr>
          <w:rFonts w:ascii="Times New Roman" w:hAnsi="Times New Roman" w:cs="Times New Roman"/>
          <w:sz w:val="28"/>
        </w:rPr>
        <w:t xml:space="preserve">закладу </w:t>
      </w:r>
      <w:r w:rsidRPr="002D7F48">
        <w:rPr>
          <w:rFonts w:ascii="Times New Roman" w:hAnsi="Times New Roman" w:cs="Times New Roman"/>
          <w:sz w:val="28"/>
        </w:rPr>
        <w:t>х слід запровадити практику закріплення ментора за кожним новоприйнятим працівником з метою його адаптації на робочому місці. Це сприятиме швидшому пристосуванню працівника до умов праці, забезпечення його постійною підтримкою та консультаціями зі сторони ментора, а також уникнення можливих стресів під час адаптації.</w:t>
      </w:r>
    </w:p>
    <w:p w14:paraId="49C836CA" w14:textId="09167154" w:rsidR="008D00F9" w:rsidRPr="002D7F48" w:rsidRDefault="00CD1EFE" w:rsidP="00D053E5">
      <w:pPr>
        <w:widowControl w:val="0"/>
        <w:spacing w:after="0" w:line="360" w:lineRule="auto"/>
        <w:ind w:firstLine="709"/>
        <w:jc w:val="both"/>
        <w:rPr>
          <w:rFonts w:ascii="Times New Roman" w:hAnsi="Times New Roman" w:cs="Times New Roman"/>
          <w:sz w:val="28"/>
        </w:rPr>
      </w:pPr>
      <w:r w:rsidRPr="002D7F48">
        <w:rPr>
          <w:rFonts w:ascii="Times New Roman" w:hAnsi="Times New Roman" w:cs="Times New Roman"/>
          <w:sz w:val="28"/>
        </w:rPr>
        <w:t xml:space="preserve">На наступному етапі пропонуємо провести SWOT-аналіз працівника задля визначення його сильних та слабких сторін, існуючих зовнішніх можливостей і загроз. </w:t>
      </w:r>
      <w:r w:rsidR="00D0759D" w:rsidRPr="002D7F48">
        <w:rPr>
          <w:rFonts w:ascii="Times New Roman" w:hAnsi="Times New Roman" w:cs="Times New Roman"/>
          <w:sz w:val="28"/>
        </w:rPr>
        <w:t xml:space="preserve">Даний аналіз є одним із найпопулярніших серед інструментів стратегічного планування. В більшості він використовується для аналізу </w:t>
      </w:r>
      <w:r w:rsidR="00461CBB">
        <w:rPr>
          <w:rFonts w:ascii="Times New Roman" w:hAnsi="Times New Roman" w:cs="Times New Roman"/>
          <w:sz w:val="28"/>
        </w:rPr>
        <w:t xml:space="preserve">закладів освіти, зокрема професійної </w:t>
      </w:r>
      <w:r w:rsidR="00D0759D" w:rsidRPr="002D7F48">
        <w:rPr>
          <w:rFonts w:ascii="Times New Roman" w:hAnsi="Times New Roman" w:cs="Times New Roman"/>
          <w:sz w:val="28"/>
        </w:rPr>
        <w:t>на початковому етапі формування стратегії розвитку. Проте, все більше у практиці зустрічається проведення SWOT-аналізу особистості. SWOT-аналіз слід проводити під керівництвом ментора. Результати такого аналізу дадуть змогу цілком використовувати сильні сторони працівника, працювати над слабкими сторонами, зокрема перетворювати їх у сильні, використовувати зовнішні можливості та бути готовими до можливих загроз.</w:t>
      </w:r>
    </w:p>
    <w:p w14:paraId="2D7E68BD" w14:textId="770EDF0C" w:rsidR="008D6B0C" w:rsidRPr="002D7F48" w:rsidRDefault="00D0759D" w:rsidP="000C4447">
      <w:pPr>
        <w:widowControl w:val="0"/>
        <w:spacing w:after="0" w:line="360" w:lineRule="auto"/>
        <w:ind w:firstLine="709"/>
        <w:jc w:val="both"/>
        <w:rPr>
          <w:rFonts w:ascii="Times New Roman" w:hAnsi="Times New Roman" w:cs="Times New Roman"/>
          <w:sz w:val="28"/>
        </w:rPr>
      </w:pPr>
      <w:r w:rsidRPr="002D7F48">
        <w:rPr>
          <w:rFonts w:ascii="Times New Roman" w:hAnsi="Times New Roman" w:cs="Times New Roman"/>
          <w:sz w:val="28"/>
        </w:rPr>
        <w:t>Окремим блоком ми виокремили проведення team building</w:t>
      </w:r>
      <w:r w:rsidR="005C35BE" w:rsidRPr="002D7F48">
        <w:rPr>
          <w:rFonts w:ascii="Times New Roman" w:hAnsi="Times New Roman" w:cs="Times New Roman"/>
          <w:sz w:val="28"/>
        </w:rPr>
        <w:t xml:space="preserve">, що є одним із методів нематеріальної мотивації працівників. </w:t>
      </w:r>
      <w:r w:rsidR="00D106D7" w:rsidRPr="002D7F48">
        <w:rPr>
          <w:rFonts w:ascii="Times New Roman" w:hAnsi="Times New Roman" w:cs="Times New Roman"/>
          <w:sz w:val="28"/>
        </w:rPr>
        <w:t xml:space="preserve">Основними видами team building є: корпоративні свята, програми (тури), бізнес-тренінги, активний, </w:t>
      </w:r>
      <w:r w:rsidR="00D106D7" w:rsidRPr="002D7F48">
        <w:rPr>
          <w:rFonts w:ascii="Times New Roman" w:hAnsi="Times New Roman" w:cs="Times New Roman"/>
          <w:sz w:val="28"/>
        </w:rPr>
        <w:lastRenderedPageBreak/>
        <w:t xml:space="preserve">творчий, спортивний team building. Team building необхідно проводити на підприємстві регулярно чергуючи його різновиди. Головними його перевагами є згуртування колективу, більш відкрите ставлення між керівниками та працівниками, формування довіри у </w:t>
      </w:r>
      <w:r w:rsidR="00A856CF">
        <w:rPr>
          <w:rFonts w:ascii="Times New Roman" w:hAnsi="Times New Roman" w:cs="Times New Roman"/>
          <w:sz w:val="28"/>
        </w:rPr>
        <w:t xml:space="preserve">фахівців </w:t>
      </w:r>
      <w:r w:rsidR="00D106D7" w:rsidRPr="002D7F48">
        <w:rPr>
          <w:rFonts w:ascii="Times New Roman" w:hAnsi="Times New Roman" w:cs="Times New Roman"/>
          <w:sz w:val="28"/>
        </w:rPr>
        <w:t xml:space="preserve">до адміністративного персоналу, побудова філософії </w:t>
      </w:r>
      <w:r w:rsidR="006B7DAB">
        <w:rPr>
          <w:rFonts w:ascii="Times New Roman" w:hAnsi="Times New Roman" w:cs="Times New Roman"/>
          <w:sz w:val="28"/>
        </w:rPr>
        <w:t xml:space="preserve">закладу </w:t>
      </w:r>
      <w:r w:rsidR="00D106D7" w:rsidRPr="002D7F48">
        <w:rPr>
          <w:rFonts w:ascii="Times New Roman" w:hAnsi="Times New Roman" w:cs="Times New Roman"/>
          <w:sz w:val="28"/>
        </w:rPr>
        <w:t>, що ґрунтується на цінностях, звичаях і традиціях.</w:t>
      </w:r>
      <w:r w:rsidR="000C4447">
        <w:rPr>
          <w:rFonts w:ascii="Times New Roman" w:hAnsi="Times New Roman" w:cs="Times New Roman"/>
          <w:sz w:val="28"/>
        </w:rPr>
        <w:t xml:space="preserve"> </w:t>
      </w:r>
      <w:r w:rsidR="00BE16D9" w:rsidRPr="002D7F48">
        <w:rPr>
          <w:rFonts w:ascii="Times New Roman" w:hAnsi="Times New Roman" w:cs="Times New Roman"/>
          <w:sz w:val="28"/>
        </w:rPr>
        <w:t xml:space="preserve">Одним із основних важелів мотиваційного механізму на будь-якому підприємстві є оплата праці. Головна мета працевлаштування – отримання заробітної плати для задоволення своїх потреб. Саме тому, пропонуємо варіативну багатокомпонентну систему оплати праці, що включає ставку (фіксовану суму оплати праці за одну відпрацьовану годину), відсоток від виручки (у випадку, якщо це передбачено умовами діяльності </w:t>
      </w:r>
      <w:r w:rsidR="006B7DAB">
        <w:rPr>
          <w:rFonts w:ascii="Times New Roman" w:hAnsi="Times New Roman" w:cs="Times New Roman"/>
          <w:sz w:val="28"/>
        </w:rPr>
        <w:t xml:space="preserve">закладу </w:t>
      </w:r>
      <w:r w:rsidR="00BE16D9" w:rsidRPr="002D7F48">
        <w:rPr>
          <w:rFonts w:ascii="Times New Roman" w:hAnsi="Times New Roman" w:cs="Times New Roman"/>
          <w:sz w:val="28"/>
        </w:rPr>
        <w:t xml:space="preserve">), преміальну систему KPI та надбавку за вислугу років. Багато </w:t>
      </w:r>
      <w:r w:rsidR="00461CBB">
        <w:rPr>
          <w:rFonts w:ascii="Times New Roman" w:hAnsi="Times New Roman" w:cs="Times New Roman"/>
          <w:sz w:val="28"/>
        </w:rPr>
        <w:t xml:space="preserve">закладів освіти, зокрема професійної </w:t>
      </w:r>
      <w:r w:rsidR="00BE16D9" w:rsidRPr="002D7F48">
        <w:rPr>
          <w:rFonts w:ascii="Times New Roman" w:hAnsi="Times New Roman" w:cs="Times New Roman"/>
          <w:sz w:val="28"/>
        </w:rPr>
        <w:t>уже давно відмовились від погодинної форми оплати праці і використовують</w:t>
      </w:r>
      <w:r w:rsidR="00485736" w:rsidRPr="002D7F48">
        <w:rPr>
          <w:rFonts w:ascii="Times New Roman" w:hAnsi="Times New Roman" w:cs="Times New Roman"/>
          <w:sz w:val="28"/>
        </w:rPr>
        <w:t xml:space="preserve"> тільки відрядну форму. Проте, ми вважаємо, що краще поєднувати обидві форми оплати праці, оскільки діяльність багатьох </w:t>
      </w:r>
      <w:r w:rsidR="00461CBB">
        <w:rPr>
          <w:rFonts w:ascii="Times New Roman" w:hAnsi="Times New Roman" w:cs="Times New Roman"/>
          <w:sz w:val="28"/>
        </w:rPr>
        <w:t xml:space="preserve">закладів освіти, зокрема професійної </w:t>
      </w:r>
      <w:r w:rsidR="00485736" w:rsidRPr="002D7F48">
        <w:rPr>
          <w:rFonts w:ascii="Times New Roman" w:hAnsi="Times New Roman" w:cs="Times New Roman"/>
          <w:sz w:val="28"/>
        </w:rPr>
        <w:t xml:space="preserve">характеризується сезонністю, тому існують «періоди застою», коли працівники не в змозі отримати гідну оплату праці. Існування такого фактору значно демотивує </w:t>
      </w:r>
      <w:r w:rsidR="00A856CF">
        <w:rPr>
          <w:rFonts w:ascii="Times New Roman" w:hAnsi="Times New Roman" w:cs="Times New Roman"/>
          <w:sz w:val="28"/>
        </w:rPr>
        <w:t xml:space="preserve">фахівців </w:t>
      </w:r>
      <w:r w:rsidR="00485736" w:rsidRPr="002D7F48">
        <w:rPr>
          <w:rFonts w:ascii="Times New Roman" w:hAnsi="Times New Roman" w:cs="Times New Roman"/>
          <w:sz w:val="28"/>
        </w:rPr>
        <w:t xml:space="preserve">і як результат на </w:t>
      </w:r>
      <w:r w:rsidR="006B7DAB">
        <w:rPr>
          <w:rFonts w:ascii="Times New Roman" w:hAnsi="Times New Roman" w:cs="Times New Roman"/>
          <w:sz w:val="28"/>
        </w:rPr>
        <w:t xml:space="preserve">закладу </w:t>
      </w:r>
      <w:r w:rsidR="00485736" w:rsidRPr="002D7F48">
        <w:rPr>
          <w:rFonts w:ascii="Times New Roman" w:hAnsi="Times New Roman" w:cs="Times New Roman"/>
          <w:sz w:val="28"/>
        </w:rPr>
        <w:t>х спостерігається висока плинність кадрів. Більш детально зосередимось на системі KPI.</w:t>
      </w:r>
      <w:r w:rsidR="000C4447">
        <w:rPr>
          <w:rFonts w:ascii="Times New Roman" w:hAnsi="Times New Roman" w:cs="Times New Roman"/>
          <w:sz w:val="28"/>
        </w:rPr>
        <w:t xml:space="preserve"> </w:t>
      </w:r>
      <w:r w:rsidR="005A2610" w:rsidRPr="002D7F48">
        <w:rPr>
          <w:rFonts w:ascii="Times New Roman" w:hAnsi="Times New Roman" w:cs="Times New Roman"/>
          <w:sz w:val="28"/>
        </w:rPr>
        <w:t xml:space="preserve">Система KPI є однією із найбільш ефективніших у сучасному стратегічному менеджменті, що дає можливість підприємству відповідати сучасним тенденціям розвитку економіки та забезпечувати його конкурентоспроможність на ринку. KPI уможливлює акцентування уваги керівництва </w:t>
      </w:r>
      <w:r w:rsidR="006B7DAB">
        <w:rPr>
          <w:rFonts w:ascii="Times New Roman" w:hAnsi="Times New Roman" w:cs="Times New Roman"/>
          <w:sz w:val="28"/>
        </w:rPr>
        <w:t xml:space="preserve">закладу освіти </w:t>
      </w:r>
      <w:r w:rsidR="005A2610" w:rsidRPr="002D7F48">
        <w:rPr>
          <w:rFonts w:ascii="Times New Roman" w:hAnsi="Times New Roman" w:cs="Times New Roman"/>
          <w:sz w:val="28"/>
        </w:rPr>
        <w:t xml:space="preserve">на ключових напрямках та сферах, критичних для реалізації </w:t>
      </w:r>
      <w:r w:rsidR="006B7DAB">
        <w:rPr>
          <w:rFonts w:ascii="Times New Roman" w:hAnsi="Times New Roman" w:cs="Times New Roman"/>
          <w:sz w:val="28"/>
        </w:rPr>
        <w:t xml:space="preserve">закладу освіти </w:t>
      </w:r>
      <w:r w:rsidR="005A2610" w:rsidRPr="002D7F48">
        <w:rPr>
          <w:rFonts w:ascii="Times New Roman" w:hAnsi="Times New Roman" w:cs="Times New Roman"/>
          <w:sz w:val="28"/>
        </w:rPr>
        <w:t>планів, а також його слабких сторонах</w:t>
      </w:r>
      <w:r w:rsidR="00595B45">
        <w:rPr>
          <w:rFonts w:ascii="Times New Roman" w:hAnsi="Times New Roman" w:cs="Times New Roman"/>
          <w:sz w:val="28"/>
        </w:rPr>
        <w:t xml:space="preserve"> [21</w:t>
      </w:r>
      <w:r w:rsidR="008D6B0C" w:rsidRPr="002D7F48">
        <w:rPr>
          <w:rFonts w:ascii="Times New Roman" w:hAnsi="Times New Roman" w:cs="Times New Roman"/>
          <w:sz w:val="28"/>
        </w:rPr>
        <w:t>, с. 241]</w:t>
      </w:r>
      <w:r w:rsidR="005A2610" w:rsidRPr="002D7F48">
        <w:rPr>
          <w:rFonts w:ascii="Times New Roman" w:hAnsi="Times New Roman" w:cs="Times New Roman"/>
          <w:sz w:val="28"/>
        </w:rPr>
        <w:t>.</w:t>
      </w:r>
      <w:r w:rsidR="008D6B0C" w:rsidRPr="002D7F48">
        <w:rPr>
          <w:rFonts w:ascii="Times New Roman" w:hAnsi="Times New Roman" w:cs="Times New Roman"/>
          <w:sz w:val="28"/>
        </w:rPr>
        <w:t xml:space="preserve"> Дана система дає змогу встановити для </w:t>
      </w:r>
      <w:r w:rsidR="00A856CF">
        <w:rPr>
          <w:rFonts w:ascii="Times New Roman" w:hAnsi="Times New Roman" w:cs="Times New Roman"/>
          <w:sz w:val="28"/>
        </w:rPr>
        <w:t xml:space="preserve">фахівців </w:t>
      </w:r>
      <w:r w:rsidR="006B7DAB">
        <w:rPr>
          <w:rFonts w:ascii="Times New Roman" w:hAnsi="Times New Roman" w:cs="Times New Roman"/>
          <w:sz w:val="28"/>
        </w:rPr>
        <w:t xml:space="preserve">закладу освіти </w:t>
      </w:r>
      <w:r w:rsidR="008D6B0C" w:rsidRPr="002D7F48">
        <w:rPr>
          <w:rFonts w:ascii="Times New Roman" w:hAnsi="Times New Roman" w:cs="Times New Roman"/>
          <w:sz w:val="28"/>
        </w:rPr>
        <w:t>ті параметри, які потребують вдосконалення, а працівники мають можливість отримати справедливу винагороду відповідно до своїх результатів та по відношенню до своїх колег.</w:t>
      </w:r>
      <w:r w:rsidR="000C4447">
        <w:rPr>
          <w:rFonts w:ascii="Times New Roman" w:hAnsi="Times New Roman" w:cs="Times New Roman"/>
          <w:sz w:val="28"/>
        </w:rPr>
        <w:t xml:space="preserve"> </w:t>
      </w:r>
      <w:r w:rsidR="008D6B0C" w:rsidRPr="002D7F48">
        <w:rPr>
          <w:rFonts w:ascii="Times New Roman" w:hAnsi="Times New Roman" w:cs="Times New Roman"/>
          <w:sz w:val="28"/>
        </w:rPr>
        <w:t>Основними перевагами використання системи КРІ на підприємстві є наступні:</w:t>
      </w:r>
    </w:p>
    <w:p w14:paraId="6584E19E" w14:textId="75CA73B3" w:rsidR="008D6B0C" w:rsidRPr="002D7F48" w:rsidRDefault="008D6B0C" w:rsidP="00D053E5">
      <w:pPr>
        <w:widowControl w:val="0"/>
        <w:spacing w:after="0" w:line="360" w:lineRule="auto"/>
        <w:ind w:firstLine="709"/>
        <w:jc w:val="both"/>
        <w:rPr>
          <w:rFonts w:ascii="Times New Roman" w:hAnsi="Times New Roman" w:cs="Times New Roman"/>
          <w:sz w:val="28"/>
        </w:rPr>
      </w:pPr>
      <w:r w:rsidRPr="002D7F48">
        <w:rPr>
          <w:rFonts w:ascii="Times New Roman" w:hAnsi="Times New Roman" w:cs="Times New Roman"/>
          <w:sz w:val="28"/>
        </w:rPr>
        <w:lastRenderedPageBreak/>
        <w:t xml:space="preserve">1) справедливість – встановлення об’єктивних критеріїв, що забезпечують мотивацію </w:t>
      </w:r>
      <w:r w:rsidR="00A856CF">
        <w:rPr>
          <w:rFonts w:ascii="Times New Roman" w:hAnsi="Times New Roman" w:cs="Times New Roman"/>
          <w:sz w:val="28"/>
        </w:rPr>
        <w:t xml:space="preserve">фахівців </w:t>
      </w:r>
      <w:r w:rsidRPr="002D7F48">
        <w:rPr>
          <w:rFonts w:ascii="Times New Roman" w:hAnsi="Times New Roman" w:cs="Times New Roman"/>
          <w:sz w:val="28"/>
        </w:rPr>
        <w:t>у процесі досягнення стратегічних цілей;</w:t>
      </w:r>
    </w:p>
    <w:p w14:paraId="35D044C3" w14:textId="0825F2D9" w:rsidR="008D6B0C" w:rsidRPr="002D7F48" w:rsidRDefault="008D6B0C" w:rsidP="00D053E5">
      <w:pPr>
        <w:widowControl w:val="0"/>
        <w:spacing w:after="0" w:line="360" w:lineRule="auto"/>
        <w:ind w:firstLine="709"/>
        <w:jc w:val="both"/>
        <w:rPr>
          <w:rFonts w:ascii="Times New Roman" w:hAnsi="Times New Roman" w:cs="Times New Roman"/>
          <w:sz w:val="28"/>
        </w:rPr>
      </w:pPr>
      <w:r w:rsidRPr="002D7F48">
        <w:rPr>
          <w:rFonts w:ascii="Times New Roman" w:hAnsi="Times New Roman" w:cs="Times New Roman"/>
          <w:sz w:val="28"/>
        </w:rPr>
        <w:t xml:space="preserve">2) </w:t>
      </w:r>
      <w:r w:rsidR="00912221" w:rsidRPr="002D7F48">
        <w:rPr>
          <w:rFonts w:ascii="Times New Roman" w:hAnsi="Times New Roman" w:cs="Times New Roman"/>
          <w:sz w:val="28"/>
        </w:rPr>
        <w:t xml:space="preserve">гласність та зрозумілість – розуміння розроблених стратегічних напрямів усіма працівниками </w:t>
      </w:r>
      <w:r w:rsidR="006B7DAB">
        <w:rPr>
          <w:rFonts w:ascii="Times New Roman" w:hAnsi="Times New Roman" w:cs="Times New Roman"/>
          <w:sz w:val="28"/>
        </w:rPr>
        <w:t xml:space="preserve">закладу </w:t>
      </w:r>
      <w:r w:rsidR="00912221" w:rsidRPr="002D7F48">
        <w:rPr>
          <w:rFonts w:ascii="Times New Roman" w:hAnsi="Times New Roman" w:cs="Times New Roman"/>
          <w:sz w:val="28"/>
        </w:rPr>
        <w:t>;</w:t>
      </w:r>
    </w:p>
    <w:p w14:paraId="11EAC8EE" w14:textId="77777777" w:rsidR="00912221" w:rsidRPr="002D7F48" w:rsidRDefault="00912221" w:rsidP="00D053E5">
      <w:pPr>
        <w:widowControl w:val="0"/>
        <w:spacing w:after="0" w:line="360" w:lineRule="auto"/>
        <w:ind w:firstLine="709"/>
        <w:jc w:val="both"/>
        <w:rPr>
          <w:rFonts w:ascii="Times New Roman" w:hAnsi="Times New Roman" w:cs="Times New Roman"/>
          <w:sz w:val="28"/>
        </w:rPr>
      </w:pPr>
      <w:r w:rsidRPr="002D7F48">
        <w:rPr>
          <w:rFonts w:ascii="Times New Roman" w:hAnsi="Times New Roman" w:cs="Times New Roman"/>
          <w:sz w:val="28"/>
        </w:rPr>
        <w:t>3) підтримка зворотного зв’язку – обізнаність керівництва про результати діяльності окремих підрозділів.</w:t>
      </w:r>
    </w:p>
    <w:p w14:paraId="772B0F00" w14:textId="41FA0C15" w:rsidR="008D6B0C" w:rsidRPr="002D7F48" w:rsidRDefault="008D6B0C" w:rsidP="00D053E5">
      <w:pPr>
        <w:widowControl w:val="0"/>
        <w:spacing w:after="0" w:line="360" w:lineRule="auto"/>
        <w:ind w:firstLine="709"/>
        <w:jc w:val="both"/>
        <w:rPr>
          <w:rFonts w:ascii="Times New Roman" w:hAnsi="Times New Roman" w:cs="Times New Roman"/>
          <w:sz w:val="28"/>
        </w:rPr>
      </w:pPr>
      <w:r w:rsidRPr="002D7F48">
        <w:rPr>
          <w:rFonts w:ascii="Times New Roman" w:hAnsi="Times New Roman" w:cs="Times New Roman"/>
          <w:sz w:val="28"/>
        </w:rPr>
        <w:t xml:space="preserve">Світова практика доводить, що </w:t>
      </w:r>
      <w:r w:rsidR="00912221" w:rsidRPr="002D7F48">
        <w:rPr>
          <w:rFonts w:ascii="Times New Roman" w:hAnsi="Times New Roman" w:cs="Times New Roman"/>
          <w:sz w:val="28"/>
        </w:rPr>
        <w:t>використання системи</w:t>
      </w:r>
      <w:r w:rsidRPr="002D7F48">
        <w:rPr>
          <w:rFonts w:ascii="Times New Roman" w:hAnsi="Times New Roman" w:cs="Times New Roman"/>
          <w:sz w:val="28"/>
        </w:rPr>
        <w:t xml:space="preserve"> КРІ </w:t>
      </w:r>
      <w:r w:rsidR="00912221" w:rsidRPr="002D7F48">
        <w:rPr>
          <w:rFonts w:ascii="Times New Roman" w:hAnsi="Times New Roman" w:cs="Times New Roman"/>
          <w:sz w:val="28"/>
        </w:rPr>
        <w:t>підвищує</w:t>
      </w:r>
      <w:r w:rsidRPr="002D7F48">
        <w:rPr>
          <w:rFonts w:ascii="Times New Roman" w:hAnsi="Times New Roman" w:cs="Times New Roman"/>
          <w:sz w:val="28"/>
        </w:rPr>
        <w:t xml:space="preserve"> прибуток </w:t>
      </w:r>
      <w:r w:rsidR="00461CBB">
        <w:rPr>
          <w:rFonts w:ascii="Times New Roman" w:hAnsi="Times New Roman" w:cs="Times New Roman"/>
          <w:sz w:val="28"/>
        </w:rPr>
        <w:t xml:space="preserve">закладів освіти, зокрема професійної </w:t>
      </w:r>
      <w:r w:rsidR="00912221" w:rsidRPr="002D7F48">
        <w:rPr>
          <w:rFonts w:ascii="Times New Roman" w:hAnsi="Times New Roman" w:cs="Times New Roman"/>
          <w:sz w:val="28"/>
        </w:rPr>
        <w:t>на 10-</w:t>
      </w:r>
      <w:r w:rsidRPr="002D7F48">
        <w:rPr>
          <w:rFonts w:ascii="Times New Roman" w:hAnsi="Times New Roman" w:cs="Times New Roman"/>
          <w:sz w:val="28"/>
        </w:rPr>
        <w:t>30</w:t>
      </w:r>
      <w:r w:rsidR="00912221" w:rsidRPr="002D7F48">
        <w:rPr>
          <w:rFonts w:ascii="Times New Roman" w:hAnsi="Times New Roman" w:cs="Times New Roman"/>
          <w:sz w:val="28"/>
        </w:rPr>
        <w:t> </w:t>
      </w:r>
      <w:r w:rsidRPr="002D7F48">
        <w:rPr>
          <w:rFonts w:ascii="Times New Roman" w:hAnsi="Times New Roman" w:cs="Times New Roman"/>
          <w:sz w:val="28"/>
        </w:rPr>
        <w:t xml:space="preserve">% в залежності від досягнення </w:t>
      </w:r>
      <w:r w:rsidR="00912221" w:rsidRPr="002D7F48">
        <w:rPr>
          <w:rFonts w:ascii="Times New Roman" w:hAnsi="Times New Roman" w:cs="Times New Roman"/>
          <w:sz w:val="28"/>
        </w:rPr>
        <w:t>працівниками</w:t>
      </w:r>
      <w:r w:rsidRPr="002D7F48">
        <w:rPr>
          <w:rFonts w:ascii="Times New Roman" w:hAnsi="Times New Roman" w:cs="Times New Roman"/>
          <w:sz w:val="28"/>
        </w:rPr>
        <w:t xml:space="preserve"> поставлених </w:t>
      </w:r>
      <w:r w:rsidR="00912221" w:rsidRPr="002D7F48">
        <w:rPr>
          <w:rFonts w:ascii="Times New Roman" w:hAnsi="Times New Roman" w:cs="Times New Roman"/>
          <w:sz w:val="28"/>
        </w:rPr>
        <w:t>цілей, а також сприяє підвищенню моти</w:t>
      </w:r>
      <w:r w:rsidR="00D053E5">
        <w:rPr>
          <w:rFonts w:ascii="Times New Roman" w:hAnsi="Times New Roman" w:cs="Times New Roman"/>
          <w:sz w:val="28"/>
        </w:rPr>
        <w:t>в</w:t>
      </w:r>
      <w:r w:rsidR="00595B45">
        <w:rPr>
          <w:rFonts w:ascii="Times New Roman" w:hAnsi="Times New Roman" w:cs="Times New Roman"/>
          <w:sz w:val="28"/>
        </w:rPr>
        <w:t>ації та лояльності персоналу [22</w:t>
      </w:r>
      <w:r w:rsidR="00912221" w:rsidRPr="002D7F48">
        <w:rPr>
          <w:rFonts w:ascii="Times New Roman" w:hAnsi="Times New Roman" w:cs="Times New Roman"/>
          <w:sz w:val="28"/>
        </w:rPr>
        <w:t>, c. </w:t>
      </w:r>
      <w:r w:rsidRPr="002D7F48">
        <w:rPr>
          <w:rFonts w:ascii="Times New Roman" w:hAnsi="Times New Roman" w:cs="Times New Roman"/>
          <w:sz w:val="28"/>
        </w:rPr>
        <w:t>108].</w:t>
      </w:r>
    </w:p>
    <w:p w14:paraId="49EB6A36" w14:textId="77777777" w:rsidR="00912221" w:rsidRPr="002D7F48" w:rsidRDefault="00912221" w:rsidP="00D053E5">
      <w:pPr>
        <w:widowControl w:val="0"/>
        <w:spacing w:after="0" w:line="360" w:lineRule="auto"/>
        <w:ind w:firstLine="709"/>
        <w:jc w:val="both"/>
        <w:rPr>
          <w:rFonts w:ascii="Times New Roman" w:hAnsi="Times New Roman" w:cs="Times New Roman"/>
          <w:sz w:val="28"/>
        </w:rPr>
      </w:pPr>
      <w:r w:rsidRPr="002D7F48">
        <w:rPr>
          <w:rFonts w:ascii="Times New Roman" w:hAnsi="Times New Roman" w:cs="Times New Roman"/>
          <w:sz w:val="28"/>
        </w:rPr>
        <w:t>На рис. 3.2. можна побачити розроблений алгоритм впровадження системи KPI на підприємстві, що включає чотири основні етапи.</w:t>
      </w:r>
    </w:p>
    <w:p w14:paraId="4CFC269D" w14:textId="3726BDD5" w:rsidR="002D72B3" w:rsidRPr="002D7F48" w:rsidRDefault="00912221" w:rsidP="000C4447">
      <w:pPr>
        <w:widowControl w:val="0"/>
        <w:spacing w:after="0" w:line="360" w:lineRule="auto"/>
        <w:ind w:firstLine="709"/>
        <w:jc w:val="both"/>
        <w:rPr>
          <w:rFonts w:ascii="Times New Roman" w:hAnsi="Times New Roman" w:cs="Times New Roman"/>
          <w:sz w:val="28"/>
        </w:rPr>
      </w:pPr>
      <w:r w:rsidRPr="002D7F48">
        <w:rPr>
          <w:rFonts w:ascii="Times New Roman" w:hAnsi="Times New Roman" w:cs="Times New Roman"/>
          <w:sz w:val="28"/>
        </w:rPr>
        <w:t xml:space="preserve">1. Вибір параметрів KPI для усіх посад на підприємстві. Дані параметри слід обирати, виходячи із розробленої стратегії розвитку </w:t>
      </w:r>
      <w:r w:rsidR="006B7DAB">
        <w:rPr>
          <w:rFonts w:ascii="Times New Roman" w:hAnsi="Times New Roman" w:cs="Times New Roman"/>
          <w:sz w:val="28"/>
        </w:rPr>
        <w:t xml:space="preserve">закладу </w:t>
      </w:r>
      <w:r w:rsidRPr="002D7F48">
        <w:rPr>
          <w:rFonts w:ascii="Times New Roman" w:hAnsi="Times New Roman" w:cs="Times New Roman"/>
          <w:sz w:val="28"/>
        </w:rPr>
        <w:t>, фокусуючись на важливих напрямках діяльності.</w:t>
      </w:r>
      <w:r w:rsidR="000C4447">
        <w:rPr>
          <w:rFonts w:ascii="Times New Roman" w:hAnsi="Times New Roman" w:cs="Times New Roman"/>
          <w:sz w:val="28"/>
        </w:rPr>
        <w:t xml:space="preserve"> </w:t>
      </w:r>
      <w:r w:rsidRPr="002D7F48">
        <w:rPr>
          <w:rFonts w:ascii="Times New Roman" w:hAnsi="Times New Roman" w:cs="Times New Roman"/>
          <w:sz w:val="28"/>
        </w:rPr>
        <w:t>2. Оформлення параметрів (цілей) за методикою SMART. Дана методика передбачає, що усі цілі повинні бути конкретними, вимірюваними, досяжними, релевантними по відношенню до інших цілей та обмеженими в часі.</w:t>
      </w:r>
      <w:r w:rsidR="000C4447">
        <w:rPr>
          <w:rFonts w:ascii="Times New Roman" w:hAnsi="Times New Roman" w:cs="Times New Roman"/>
          <w:sz w:val="28"/>
        </w:rPr>
        <w:t xml:space="preserve"> </w:t>
      </w:r>
      <w:r w:rsidRPr="002D7F48">
        <w:rPr>
          <w:rFonts w:ascii="Times New Roman" w:hAnsi="Times New Roman" w:cs="Times New Roman"/>
          <w:sz w:val="28"/>
        </w:rPr>
        <w:t xml:space="preserve">3. Встановлення меж винагород за досягнення KPI. Керівництву </w:t>
      </w:r>
      <w:r w:rsidR="006B7DAB">
        <w:rPr>
          <w:rFonts w:ascii="Times New Roman" w:hAnsi="Times New Roman" w:cs="Times New Roman"/>
          <w:sz w:val="28"/>
        </w:rPr>
        <w:t xml:space="preserve">закладу освіти </w:t>
      </w:r>
      <w:r w:rsidRPr="002D7F48">
        <w:rPr>
          <w:rFonts w:ascii="Times New Roman" w:hAnsi="Times New Roman" w:cs="Times New Roman"/>
          <w:sz w:val="28"/>
        </w:rPr>
        <w:t>необхідно визначити максимальну суму винагороди для кожної із посад у випадку грошової винагороди, або найбільшу моральну винагороду.</w:t>
      </w:r>
      <w:r w:rsidR="000C4447">
        <w:rPr>
          <w:rFonts w:ascii="Times New Roman" w:hAnsi="Times New Roman" w:cs="Times New Roman"/>
          <w:sz w:val="28"/>
        </w:rPr>
        <w:t xml:space="preserve"> </w:t>
      </w:r>
      <w:r w:rsidRPr="002D7F48">
        <w:rPr>
          <w:rFonts w:ascii="Times New Roman" w:hAnsi="Times New Roman" w:cs="Times New Roman"/>
          <w:sz w:val="28"/>
        </w:rPr>
        <w:t xml:space="preserve">4. Ознайомлення усіх </w:t>
      </w:r>
      <w:r w:rsidR="00A856CF">
        <w:rPr>
          <w:rFonts w:ascii="Times New Roman" w:hAnsi="Times New Roman" w:cs="Times New Roman"/>
          <w:sz w:val="28"/>
        </w:rPr>
        <w:t xml:space="preserve">фахівців </w:t>
      </w:r>
      <w:r w:rsidRPr="002D7F48">
        <w:rPr>
          <w:rFonts w:ascii="Times New Roman" w:hAnsi="Times New Roman" w:cs="Times New Roman"/>
          <w:sz w:val="28"/>
        </w:rPr>
        <w:t>із розробленою методикою KPI</w:t>
      </w:r>
      <w:r w:rsidR="00727AAB" w:rsidRPr="002D7F48">
        <w:rPr>
          <w:rFonts w:ascii="Times New Roman" w:hAnsi="Times New Roman" w:cs="Times New Roman"/>
          <w:sz w:val="28"/>
        </w:rPr>
        <w:t>. Для того, щоб забезпечити якомога краще досягнення ключових показників ефективності, усі працівники повинні володіти інформацією про методику нарахування KPI та передбачені винагороди за їх досягнення.</w:t>
      </w:r>
      <w:r w:rsidR="000C4447">
        <w:rPr>
          <w:rFonts w:ascii="Times New Roman" w:hAnsi="Times New Roman" w:cs="Times New Roman"/>
          <w:sz w:val="28"/>
        </w:rPr>
        <w:t xml:space="preserve"> </w:t>
      </w:r>
      <w:r w:rsidR="00727AAB" w:rsidRPr="002D7F48">
        <w:rPr>
          <w:rFonts w:ascii="Times New Roman" w:hAnsi="Times New Roman" w:cs="Times New Roman"/>
          <w:sz w:val="28"/>
        </w:rPr>
        <w:t xml:space="preserve">Таким чином, розроблений нами механізм мотивації </w:t>
      </w:r>
      <w:r w:rsidR="00A856CF">
        <w:rPr>
          <w:rFonts w:ascii="Times New Roman" w:hAnsi="Times New Roman" w:cs="Times New Roman"/>
          <w:sz w:val="28"/>
        </w:rPr>
        <w:t xml:space="preserve">фахівців </w:t>
      </w:r>
      <w:r w:rsidR="00727AAB" w:rsidRPr="002D7F48">
        <w:rPr>
          <w:rFonts w:ascii="Times New Roman" w:hAnsi="Times New Roman" w:cs="Times New Roman"/>
          <w:sz w:val="28"/>
        </w:rPr>
        <w:t>у сучасних умовах включає в себе мотиваційні важелі, починаючи від прийняття працівника на роботу та закінчуючи виплатою заробітної плати й інших бонусів. Даний механізм є ефективним, оскільки він не тільки включає матеріальну винагороду, але й моральну і є варіативним до результатів роботи.</w:t>
      </w:r>
      <w:r w:rsidR="002D72B3" w:rsidRPr="002D7F48">
        <w:rPr>
          <w:rFonts w:ascii="Times New Roman" w:hAnsi="Times New Roman" w:cs="Times New Roman"/>
          <w:sz w:val="28"/>
        </w:rPr>
        <w:br w:type="page"/>
      </w:r>
    </w:p>
    <w:p w14:paraId="640A8519" w14:textId="77777777" w:rsidR="00E97B92" w:rsidRDefault="00E97B92" w:rsidP="00E97B92">
      <w:pPr>
        <w:widowControl w:val="0"/>
        <w:spacing w:line="360" w:lineRule="auto"/>
        <w:jc w:val="both"/>
        <w:rPr>
          <w:rFonts w:ascii="Times New Roman" w:hAnsi="Times New Roman" w:cs="Times New Roman"/>
          <w:b/>
          <w:sz w:val="28"/>
        </w:rPr>
      </w:pPr>
    </w:p>
    <w:p w14:paraId="6905D103" w14:textId="51D09179" w:rsidR="00E97B92" w:rsidRPr="00827368" w:rsidRDefault="00A74363" w:rsidP="00827368">
      <w:pPr>
        <w:shd w:val="clear" w:color="auto" w:fill="FFFFFF"/>
        <w:spacing w:before="144" w:line="485" w:lineRule="exact"/>
        <w:ind w:right="4" w:firstLine="851"/>
        <w:jc w:val="both"/>
        <w:rPr>
          <w:rFonts w:ascii="Times New Roman" w:hAnsi="Times New Roman" w:cs="Times New Roman"/>
          <w:b/>
          <w:sz w:val="28"/>
        </w:rPr>
      </w:pPr>
      <w:r w:rsidRPr="00827368">
        <w:rPr>
          <w:rFonts w:ascii="Times New Roman" w:hAnsi="Times New Roman" w:cs="Times New Roman"/>
          <w:b/>
          <w:sz w:val="28"/>
          <w:szCs w:val="28"/>
        </w:rPr>
        <w:t>3</w:t>
      </w:r>
      <w:r w:rsidRPr="00827368">
        <w:rPr>
          <w:rFonts w:ascii="Times New Roman" w:hAnsi="Times New Roman" w:cs="Times New Roman"/>
          <w:b/>
          <w:sz w:val="28"/>
        </w:rPr>
        <w:t>.2. Оцінка мотиваційного потенціалу</w:t>
      </w:r>
      <w:r w:rsidR="000249D9">
        <w:rPr>
          <w:rFonts w:ascii="Times New Roman" w:hAnsi="Times New Roman" w:cs="Times New Roman"/>
          <w:b/>
          <w:sz w:val="28"/>
        </w:rPr>
        <w:t xml:space="preserve"> фахівців</w:t>
      </w:r>
      <w:r w:rsidRPr="00827368">
        <w:rPr>
          <w:rFonts w:ascii="Times New Roman" w:hAnsi="Times New Roman" w:cs="Times New Roman"/>
          <w:b/>
          <w:sz w:val="28"/>
        </w:rPr>
        <w:t xml:space="preserve"> у ДНЗ “Ковельський центр професійно – технічної освіти”</w:t>
      </w:r>
    </w:p>
    <w:p w14:paraId="1AE86EA9" w14:textId="77777777" w:rsidR="00827368" w:rsidRDefault="00827368" w:rsidP="00827368">
      <w:pPr>
        <w:widowControl w:val="0"/>
        <w:spacing w:after="0" w:line="360" w:lineRule="auto"/>
        <w:ind w:firstLine="709"/>
        <w:jc w:val="both"/>
        <w:rPr>
          <w:rFonts w:ascii="Times New Roman" w:hAnsi="Times New Roman" w:cs="Times New Roman"/>
          <w:sz w:val="28"/>
        </w:rPr>
      </w:pPr>
    </w:p>
    <w:p w14:paraId="1F3046D2" w14:textId="306BACA0" w:rsidR="00E97B92" w:rsidRPr="00827368" w:rsidRDefault="00E97B92" w:rsidP="00827368">
      <w:pPr>
        <w:widowControl w:val="0"/>
        <w:spacing w:after="0" w:line="360" w:lineRule="auto"/>
        <w:ind w:firstLine="709"/>
        <w:jc w:val="both"/>
        <w:rPr>
          <w:rFonts w:ascii="Times New Roman" w:hAnsi="Times New Roman" w:cs="Times New Roman"/>
          <w:sz w:val="28"/>
        </w:rPr>
      </w:pPr>
      <w:r w:rsidRPr="00827368">
        <w:rPr>
          <w:rFonts w:ascii="Times New Roman" w:hAnsi="Times New Roman" w:cs="Times New Roman"/>
          <w:sz w:val="28"/>
        </w:rPr>
        <w:t xml:space="preserve">Оцінка мотиваційного потенціалу є важливим елементом як в менеджерській діяльності так і </w:t>
      </w:r>
      <w:r w:rsidR="006B7DAB" w:rsidRPr="00827368">
        <w:rPr>
          <w:rFonts w:ascii="Times New Roman" w:hAnsi="Times New Roman" w:cs="Times New Roman"/>
          <w:sz w:val="28"/>
        </w:rPr>
        <w:t xml:space="preserve">закладу освіти </w:t>
      </w:r>
      <w:r w:rsidRPr="00827368">
        <w:rPr>
          <w:rFonts w:ascii="Times New Roman" w:hAnsi="Times New Roman" w:cs="Times New Roman"/>
          <w:sz w:val="28"/>
        </w:rPr>
        <w:t xml:space="preserve">в цілому. Сьогодні більшість керівників </w:t>
      </w:r>
      <w:r w:rsidR="00461CBB" w:rsidRPr="00827368">
        <w:rPr>
          <w:rFonts w:ascii="Times New Roman" w:hAnsi="Times New Roman" w:cs="Times New Roman"/>
          <w:sz w:val="28"/>
        </w:rPr>
        <w:t xml:space="preserve">закладів освіти, зокрема професійної </w:t>
      </w:r>
      <w:r w:rsidRPr="00827368">
        <w:rPr>
          <w:rFonts w:ascii="Times New Roman" w:hAnsi="Times New Roman" w:cs="Times New Roman"/>
          <w:sz w:val="28"/>
        </w:rPr>
        <w:t xml:space="preserve">покладають відповідальність на HR-спеціалістів за результативність проведення тренінгів, тімбілдінгу та інших корпоративних заходів. Проте, бути сьогодні вмотивованим працівником </w:t>
      </w:r>
      <w:r w:rsidR="00E131EB" w:rsidRPr="00827368">
        <w:rPr>
          <w:rFonts w:ascii="Times New Roman" w:hAnsi="Times New Roman" w:cs="Times New Roman"/>
          <w:sz w:val="28"/>
        </w:rPr>
        <w:t>означає</w:t>
      </w:r>
      <w:r w:rsidRPr="00827368">
        <w:rPr>
          <w:rFonts w:ascii="Times New Roman" w:hAnsi="Times New Roman" w:cs="Times New Roman"/>
          <w:sz w:val="28"/>
        </w:rPr>
        <w:t xml:space="preserve"> мати потенційні можливості для удосконалення навичок і вмінь. З досвіду, можна говорити, що кожен працівник бажає, щоб результати роботи були оцінені якомога на найвищому рівні. Однак, не кожен працівник може відповідати вимогам ХХI століття, реагувати на умови швидких змін і постійного </w:t>
      </w:r>
      <w:r w:rsidR="00E131EB" w:rsidRPr="00827368">
        <w:rPr>
          <w:rFonts w:ascii="Times New Roman" w:hAnsi="Times New Roman" w:cs="Times New Roman"/>
          <w:sz w:val="28"/>
        </w:rPr>
        <w:t>ускладнення</w:t>
      </w:r>
      <w:r w:rsidRPr="00827368">
        <w:rPr>
          <w:rFonts w:ascii="Times New Roman" w:hAnsi="Times New Roman" w:cs="Times New Roman"/>
          <w:sz w:val="28"/>
        </w:rPr>
        <w:t xml:space="preserve"> завдання.</w:t>
      </w:r>
    </w:p>
    <w:p w14:paraId="1A199AE4" w14:textId="77777777" w:rsidR="00E97B92" w:rsidRPr="00827368" w:rsidRDefault="00E97B92" w:rsidP="00827368">
      <w:pPr>
        <w:widowControl w:val="0"/>
        <w:spacing w:after="0" w:line="360" w:lineRule="auto"/>
        <w:ind w:firstLine="709"/>
        <w:jc w:val="both"/>
        <w:rPr>
          <w:rFonts w:ascii="Times New Roman" w:hAnsi="Times New Roman" w:cs="Times New Roman"/>
          <w:sz w:val="28"/>
        </w:rPr>
      </w:pPr>
      <w:r w:rsidRPr="00827368">
        <w:rPr>
          <w:rFonts w:ascii="Times New Roman" w:hAnsi="Times New Roman" w:cs="Times New Roman"/>
          <w:sz w:val="28"/>
        </w:rPr>
        <w:t>Тому, виходячи з передумов та оцінки сучасних компетенцій, доцільно визначити ієрархію мотивів діяльності менеджерів на підприємстві та виявити найбільш проблемні зони в мотиваційній системі. Для вирішення даної задачі за основу було використано методику, яка була розроблена економістами Союзу промисловців та Центру аналітичних досліджень Бійського технологічного університету ім. І. І. Ползунова [8, c. 150]. Застосування даної методики включає декілька етапів:</w:t>
      </w:r>
    </w:p>
    <w:p w14:paraId="6357E3EF" w14:textId="77777777" w:rsidR="00E97B92" w:rsidRPr="00827368" w:rsidRDefault="00E97B92" w:rsidP="00827368">
      <w:pPr>
        <w:widowControl w:val="0"/>
        <w:spacing w:after="0" w:line="360" w:lineRule="auto"/>
        <w:ind w:firstLine="709"/>
        <w:jc w:val="both"/>
        <w:rPr>
          <w:rFonts w:ascii="Times New Roman" w:hAnsi="Times New Roman" w:cs="Times New Roman"/>
          <w:sz w:val="28"/>
        </w:rPr>
      </w:pPr>
      <w:r w:rsidRPr="00827368">
        <w:rPr>
          <w:rFonts w:ascii="Times New Roman" w:hAnsi="Times New Roman" w:cs="Times New Roman"/>
          <w:sz w:val="28"/>
        </w:rPr>
        <w:t>Формування мотиваційних стимулів, підбір кількості респондентів, проведення опитування (заповнення анкет відповідно до інструкції. Додаток А, частина 1), обробка отриманих результатів.</w:t>
      </w:r>
    </w:p>
    <w:p w14:paraId="3DD03020" w14:textId="3B6814EA" w:rsidR="00E97B92" w:rsidRPr="00827368" w:rsidRDefault="00E97B92" w:rsidP="00827368">
      <w:pPr>
        <w:widowControl w:val="0"/>
        <w:spacing w:after="0" w:line="360" w:lineRule="auto"/>
        <w:ind w:firstLine="709"/>
        <w:jc w:val="both"/>
        <w:rPr>
          <w:rFonts w:ascii="Times New Roman" w:hAnsi="Times New Roman" w:cs="Times New Roman"/>
          <w:sz w:val="28"/>
        </w:rPr>
      </w:pPr>
      <w:r w:rsidRPr="00827368">
        <w:rPr>
          <w:rFonts w:ascii="Times New Roman" w:hAnsi="Times New Roman" w:cs="Times New Roman"/>
          <w:sz w:val="28"/>
        </w:rPr>
        <w:t>Розрахунок середнього балу по кожному параметру легенди і загального по підприємству в блоку “Очікування”, “Сприйняття”, “Важливість” (табл. 3.</w:t>
      </w:r>
      <w:r w:rsidR="004672ED">
        <w:rPr>
          <w:rFonts w:ascii="Times New Roman" w:hAnsi="Times New Roman" w:cs="Times New Roman"/>
          <w:sz w:val="28"/>
        </w:rPr>
        <w:t>2</w:t>
      </w:r>
      <w:r w:rsidRPr="00827368">
        <w:rPr>
          <w:rFonts w:ascii="Times New Roman" w:hAnsi="Times New Roman" w:cs="Times New Roman"/>
          <w:sz w:val="28"/>
        </w:rPr>
        <w:t>.)</w:t>
      </w:r>
    </w:p>
    <w:p w14:paraId="76D30F77" w14:textId="77777777" w:rsidR="00E97B92" w:rsidRDefault="00E97B92" w:rsidP="00E97B92">
      <w:pPr>
        <w:widowControl w:val="0"/>
        <w:numPr>
          <w:ilvl w:val="0"/>
          <w:numId w:val="23"/>
        </w:numPr>
        <w:shd w:val="clear" w:color="auto" w:fill="FFFFFF"/>
        <w:tabs>
          <w:tab w:val="left" w:pos="1258"/>
        </w:tabs>
        <w:autoSpaceDE w:val="0"/>
        <w:autoSpaceDN w:val="0"/>
        <w:adjustRightInd w:val="0"/>
        <w:spacing w:before="5" w:after="0" w:line="480" w:lineRule="exact"/>
        <w:ind w:right="19" w:firstLine="384"/>
        <w:jc w:val="both"/>
        <w:rPr>
          <w:b/>
          <w:bCs/>
          <w:sz w:val="28"/>
          <w:szCs w:val="28"/>
        </w:rPr>
        <w:sectPr w:rsidR="00E97B92">
          <w:pgSz w:w="11909" w:h="16834"/>
          <w:pgMar w:top="1440" w:right="845" w:bottom="720" w:left="1704" w:header="720" w:footer="720" w:gutter="0"/>
          <w:cols w:space="60"/>
          <w:noEndnote/>
        </w:sectPr>
      </w:pPr>
    </w:p>
    <w:p w14:paraId="59312B34" w14:textId="2D433C0B" w:rsidR="00E97B92" w:rsidRPr="00827368" w:rsidRDefault="00E97B92" w:rsidP="00827368">
      <w:pPr>
        <w:widowControl w:val="0"/>
        <w:spacing w:after="0" w:line="360" w:lineRule="auto"/>
        <w:ind w:firstLine="709"/>
        <w:jc w:val="right"/>
        <w:rPr>
          <w:rFonts w:ascii="Times New Roman" w:hAnsi="Times New Roman" w:cs="Times New Roman"/>
          <w:sz w:val="28"/>
        </w:rPr>
      </w:pPr>
      <w:r w:rsidRPr="00827368">
        <w:rPr>
          <w:rFonts w:ascii="Times New Roman" w:hAnsi="Times New Roman" w:cs="Times New Roman"/>
          <w:sz w:val="28"/>
        </w:rPr>
        <w:lastRenderedPageBreak/>
        <w:t>Таблиця 3.</w:t>
      </w:r>
      <w:r w:rsidR="004672ED">
        <w:rPr>
          <w:rFonts w:ascii="Times New Roman" w:hAnsi="Times New Roman" w:cs="Times New Roman"/>
          <w:sz w:val="28"/>
        </w:rPr>
        <w:t>2</w:t>
      </w:r>
      <w:r w:rsidRPr="00827368">
        <w:rPr>
          <w:rFonts w:ascii="Times New Roman" w:hAnsi="Times New Roman" w:cs="Times New Roman"/>
          <w:sz w:val="28"/>
        </w:rPr>
        <w:t>.</w:t>
      </w:r>
    </w:p>
    <w:p w14:paraId="4E534E72" w14:textId="657AFB42" w:rsidR="00E97B92" w:rsidRPr="00827368" w:rsidRDefault="00E97B92" w:rsidP="00827368">
      <w:pPr>
        <w:widowControl w:val="0"/>
        <w:spacing w:after="0" w:line="360" w:lineRule="auto"/>
        <w:ind w:firstLine="709"/>
        <w:jc w:val="center"/>
        <w:rPr>
          <w:rFonts w:ascii="Times New Roman" w:hAnsi="Times New Roman" w:cs="Times New Roman"/>
          <w:sz w:val="28"/>
        </w:rPr>
      </w:pPr>
      <w:r w:rsidRPr="00827368">
        <w:rPr>
          <w:rFonts w:ascii="Times New Roman" w:hAnsi="Times New Roman" w:cs="Times New Roman"/>
          <w:sz w:val="28"/>
        </w:rPr>
        <w:t xml:space="preserve">Результати розрахунків середнього балу* по параметрах легенди </w:t>
      </w:r>
      <w:r w:rsidR="00827368">
        <w:rPr>
          <w:rFonts w:ascii="Times New Roman" w:hAnsi="Times New Roman" w:cs="Times New Roman"/>
          <w:sz w:val="28"/>
        </w:rPr>
        <w:t>для</w:t>
      </w:r>
    </w:p>
    <w:p w14:paraId="6CF53C1C" w14:textId="3A05ED0B" w:rsidR="00E97B92" w:rsidRPr="00827368" w:rsidRDefault="00827368" w:rsidP="00827368">
      <w:pPr>
        <w:widowControl w:val="0"/>
        <w:spacing w:after="0" w:line="360" w:lineRule="auto"/>
        <w:ind w:firstLine="709"/>
        <w:jc w:val="center"/>
        <w:rPr>
          <w:rFonts w:ascii="Times New Roman" w:hAnsi="Times New Roman" w:cs="Times New Roman"/>
          <w:sz w:val="28"/>
        </w:rPr>
      </w:pPr>
      <w:r>
        <w:rPr>
          <w:rFonts w:ascii="Times New Roman" w:hAnsi="Times New Roman" w:cs="Times New Roman"/>
          <w:sz w:val="28"/>
        </w:rPr>
        <w:t>закладу</w:t>
      </w:r>
    </w:p>
    <w:p w14:paraId="170FF011" w14:textId="77777777" w:rsidR="00E97B92" w:rsidRDefault="00E97B92" w:rsidP="00E97B92">
      <w:pPr>
        <w:spacing w:after="154"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173"/>
        <w:gridCol w:w="542"/>
        <w:gridCol w:w="499"/>
        <w:gridCol w:w="576"/>
        <w:gridCol w:w="538"/>
        <w:gridCol w:w="494"/>
        <w:gridCol w:w="533"/>
        <w:gridCol w:w="562"/>
        <w:gridCol w:w="499"/>
        <w:gridCol w:w="485"/>
        <w:gridCol w:w="552"/>
        <w:gridCol w:w="552"/>
        <w:gridCol w:w="528"/>
      </w:tblGrid>
      <w:tr w:rsidR="00E97B92" w:rsidRPr="003B66CA" w14:paraId="48654AF3" w14:textId="77777777" w:rsidTr="003F3484">
        <w:trPr>
          <w:trHeight w:hRule="exact" w:val="1627"/>
        </w:trPr>
        <w:tc>
          <w:tcPr>
            <w:tcW w:w="3173" w:type="dxa"/>
            <w:vMerge w:val="restart"/>
            <w:tcBorders>
              <w:top w:val="single" w:sz="6" w:space="0" w:color="auto"/>
              <w:left w:val="single" w:sz="6" w:space="0" w:color="auto"/>
              <w:bottom w:val="nil"/>
              <w:right w:val="single" w:sz="6" w:space="0" w:color="auto"/>
            </w:tcBorders>
            <w:shd w:val="clear" w:color="auto" w:fill="FFFFFF"/>
          </w:tcPr>
          <w:p w14:paraId="5979733F" w14:textId="77777777" w:rsidR="00E97B92" w:rsidRPr="003B66CA" w:rsidRDefault="00E97B92" w:rsidP="003B66CA">
            <w:pPr>
              <w:widowControl w:val="0"/>
              <w:spacing w:after="0" w:line="360" w:lineRule="auto"/>
              <w:jc w:val="center"/>
              <w:rPr>
                <w:rFonts w:ascii="Times New Roman" w:hAnsi="Times New Roman" w:cs="Times New Roman"/>
                <w:sz w:val="28"/>
              </w:rPr>
            </w:pPr>
            <w:r w:rsidRPr="003B66CA">
              <w:rPr>
                <w:rFonts w:ascii="Times New Roman" w:hAnsi="Times New Roman" w:cs="Times New Roman"/>
                <w:sz w:val="28"/>
              </w:rPr>
              <w:t>Легенда</w:t>
            </w:r>
          </w:p>
        </w:tc>
        <w:tc>
          <w:tcPr>
            <w:tcW w:w="1617" w:type="dxa"/>
            <w:gridSpan w:val="3"/>
            <w:tcBorders>
              <w:top w:val="single" w:sz="6" w:space="0" w:color="auto"/>
              <w:left w:val="single" w:sz="6" w:space="0" w:color="auto"/>
              <w:bottom w:val="single" w:sz="6" w:space="0" w:color="auto"/>
              <w:right w:val="single" w:sz="6" w:space="0" w:color="auto"/>
            </w:tcBorders>
            <w:shd w:val="clear" w:color="auto" w:fill="FFFFFF"/>
          </w:tcPr>
          <w:p w14:paraId="23472522" w14:textId="31F91629" w:rsidR="00E97B92" w:rsidRPr="003B66CA" w:rsidRDefault="00827368" w:rsidP="003B66CA">
            <w:pPr>
              <w:widowControl w:val="0"/>
              <w:spacing w:after="0" w:line="360" w:lineRule="auto"/>
              <w:jc w:val="center"/>
              <w:rPr>
                <w:rFonts w:ascii="Times New Roman" w:hAnsi="Times New Roman" w:cs="Times New Roman"/>
                <w:sz w:val="28"/>
              </w:rPr>
            </w:pPr>
            <w:r w:rsidRPr="003B66CA">
              <w:rPr>
                <w:rFonts w:ascii="Times New Roman" w:hAnsi="Times New Roman" w:cs="Times New Roman"/>
                <w:sz w:val="28"/>
              </w:rPr>
              <w:t>Опитування</w:t>
            </w:r>
          </w:p>
        </w:tc>
        <w:tc>
          <w:tcPr>
            <w:tcW w:w="1565" w:type="dxa"/>
            <w:gridSpan w:val="3"/>
            <w:tcBorders>
              <w:top w:val="single" w:sz="6" w:space="0" w:color="auto"/>
              <w:left w:val="single" w:sz="6" w:space="0" w:color="auto"/>
              <w:bottom w:val="single" w:sz="6" w:space="0" w:color="auto"/>
              <w:right w:val="single" w:sz="6" w:space="0" w:color="auto"/>
            </w:tcBorders>
            <w:shd w:val="clear" w:color="auto" w:fill="FFFFFF"/>
          </w:tcPr>
          <w:p w14:paraId="7B685CBE" w14:textId="49AA6813" w:rsidR="00E97B92" w:rsidRPr="003B66CA" w:rsidRDefault="00827368" w:rsidP="003B66CA">
            <w:pPr>
              <w:widowControl w:val="0"/>
              <w:spacing w:after="0" w:line="360" w:lineRule="auto"/>
              <w:jc w:val="center"/>
              <w:rPr>
                <w:rFonts w:ascii="Times New Roman" w:hAnsi="Times New Roman" w:cs="Times New Roman"/>
                <w:sz w:val="28"/>
              </w:rPr>
            </w:pPr>
            <w:r w:rsidRPr="003B66CA">
              <w:rPr>
                <w:rFonts w:ascii="Times New Roman" w:hAnsi="Times New Roman" w:cs="Times New Roman"/>
                <w:sz w:val="28"/>
              </w:rPr>
              <w:t>Опитування</w:t>
            </w:r>
          </w:p>
        </w:tc>
        <w:tc>
          <w:tcPr>
            <w:tcW w:w="1546" w:type="dxa"/>
            <w:gridSpan w:val="3"/>
            <w:tcBorders>
              <w:top w:val="single" w:sz="6" w:space="0" w:color="auto"/>
              <w:left w:val="single" w:sz="6" w:space="0" w:color="auto"/>
              <w:bottom w:val="single" w:sz="6" w:space="0" w:color="auto"/>
              <w:right w:val="single" w:sz="6" w:space="0" w:color="auto"/>
            </w:tcBorders>
            <w:shd w:val="clear" w:color="auto" w:fill="FFFFFF"/>
          </w:tcPr>
          <w:p w14:paraId="6DBAEB98" w14:textId="49D69F4F" w:rsidR="00E97B92" w:rsidRPr="003B66CA" w:rsidRDefault="00827368" w:rsidP="003B66CA">
            <w:pPr>
              <w:widowControl w:val="0"/>
              <w:spacing w:after="0" w:line="360" w:lineRule="auto"/>
              <w:jc w:val="center"/>
              <w:rPr>
                <w:rFonts w:ascii="Times New Roman" w:hAnsi="Times New Roman" w:cs="Times New Roman"/>
                <w:sz w:val="28"/>
              </w:rPr>
            </w:pPr>
            <w:r w:rsidRPr="003B66CA">
              <w:rPr>
                <w:rFonts w:ascii="Times New Roman" w:hAnsi="Times New Roman" w:cs="Times New Roman"/>
                <w:sz w:val="28"/>
              </w:rPr>
              <w:t>Опитування</w:t>
            </w:r>
          </w:p>
        </w:tc>
        <w:tc>
          <w:tcPr>
            <w:tcW w:w="1632" w:type="dxa"/>
            <w:gridSpan w:val="3"/>
            <w:tcBorders>
              <w:top w:val="single" w:sz="6" w:space="0" w:color="auto"/>
              <w:left w:val="single" w:sz="6" w:space="0" w:color="auto"/>
              <w:bottom w:val="single" w:sz="6" w:space="0" w:color="auto"/>
              <w:right w:val="single" w:sz="6" w:space="0" w:color="auto"/>
            </w:tcBorders>
            <w:shd w:val="clear" w:color="auto" w:fill="FFFFFF"/>
          </w:tcPr>
          <w:p w14:paraId="36ED08C0" w14:textId="77777777" w:rsidR="00E97B92" w:rsidRPr="003B66CA" w:rsidRDefault="00E97B92" w:rsidP="003B66CA">
            <w:pPr>
              <w:widowControl w:val="0"/>
              <w:spacing w:after="0" w:line="360" w:lineRule="auto"/>
              <w:jc w:val="center"/>
              <w:rPr>
                <w:rFonts w:ascii="Times New Roman" w:hAnsi="Times New Roman" w:cs="Times New Roman"/>
                <w:sz w:val="28"/>
              </w:rPr>
            </w:pPr>
            <w:r w:rsidRPr="003B66CA">
              <w:rPr>
                <w:rFonts w:ascii="Times New Roman" w:hAnsi="Times New Roman" w:cs="Times New Roman"/>
                <w:sz w:val="28"/>
              </w:rPr>
              <w:t>У середньому</w:t>
            </w:r>
          </w:p>
          <w:p w14:paraId="3E11B54E" w14:textId="158A8787" w:rsidR="00E97B92" w:rsidRPr="003B66CA" w:rsidRDefault="00E97B92" w:rsidP="003B66CA">
            <w:pPr>
              <w:widowControl w:val="0"/>
              <w:spacing w:after="0" w:line="360" w:lineRule="auto"/>
              <w:jc w:val="center"/>
              <w:rPr>
                <w:rFonts w:ascii="Times New Roman" w:hAnsi="Times New Roman" w:cs="Times New Roman"/>
                <w:sz w:val="28"/>
              </w:rPr>
            </w:pPr>
          </w:p>
        </w:tc>
      </w:tr>
      <w:tr w:rsidR="00E97B92" w14:paraId="49B554BF" w14:textId="77777777" w:rsidTr="003F3484">
        <w:trPr>
          <w:trHeight w:hRule="exact" w:val="1517"/>
        </w:trPr>
        <w:tc>
          <w:tcPr>
            <w:tcW w:w="3173" w:type="dxa"/>
            <w:vMerge/>
            <w:tcBorders>
              <w:top w:val="nil"/>
              <w:left w:val="single" w:sz="6" w:space="0" w:color="auto"/>
              <w:bottom w:val="single" w:sz="6" w:space="0" w:color="auto"/>
              <w:right w:val="single" w:sz="6" w:space="0" w:color="auto"/>
            </w:tcBorders>
            <w:shd w:val="clear" w:color="auto" w:fill="FFFFFF"/>
          </w:tcPr>
          <w:p w14:paraId="70F92F68" w14:textId="77777777" w:rsidR="00E97B92" w:rsidRDefault="00E97B92" w:rsidP="003F3484"/>
          <w:p w14:paraId="229C8E89" w14:textId="77777777" w:rsidR="00E97B92" w:rsidRDefault="00E97B92" w:rsidP="003F3484"/>
        </w:tc>
        <w:tc>
          <w:tcPr>
            <w:tcW w:w="542" w:type="dxa"/>
            <w:tcBorders>
              <w:top w:val="single" w:sz="6" w:space="0" w:color="auto"/>
              <w:left w:val="single" w:sz="6" w:space="0" w:color="auto"/>
              <w:bottom w:val="single" w:sz="6" w:space="0" w:color="auto"/>
              <w:right w:val="single" w:sz="6" w:space="0" w:color="auto"/>
            </w:tcBorders>
            <w:shd w:val="clear" w:color="auto" w:fill="FFFFFF"/>
            <w:textDirection w:val="btLr"/>
          </w:tcPr>
          <w:p w14:paraId="6B14EB05" w14:textId="77777777" w:rsidR="00E97B92" w:rsidRDefault="00E97B92" w:rsidP="003F3484">
            <w:pPr>
              <w:shd w:val="clear" w:color="auto" w:fill="FFFFFF"/>
            </w:pPr>
          </w:p>
        </w:tc>
        <w:tc>
          <w:tcPr>
            <w:tcW w:w="499" w:type="dxa"/>
            <w:tcBorders>
              <w:top w:val="single" w:sz="6" w:space="0" w:color="auto"/>
              <w:left w:val="single" w:sz="6" w:space="0" w:color="auto"/>
              <w:bottom w:val="single" w:sz="6" w:space="0" w:color="auto"/>
              <w:right w:val="single" w:sz="6" w:space="0" w:color="auto"/>
            </w:tcBorders>
            <w:shd w:val="clear" w:color="auto" w:fill="FFFFFF"/>
            <w:textDirection w:val="btLr"/>
          </w:tcPr>
          <w:p w14:paraId="1C890313" w14:textId="77777777" w:rsidR="00E97B92" w:rsidRDefault="00E97B92" w:rsidP="003F3484">
            <w:pPr>
              <w:shd w:val="clear" w:color="auto" w:fill="FFFFFF"/>
            </w:pPr>
          </w:p>
        </w:tc>
        <w:tc>
          <w:tcPr>
            <w:tcW w:w="576" w:type="dxa"/>
            <w:tcBorders>
              <w:top w:val="single" w:sz="6" w:space="0" w:color="auto"/>
              <w:left w:val="single" w:sz="6" w:space="0" w:color="auto"/>
              <w:bottom w:val="single" w:sz="6" w:space="0" w:color="auto"/>
              <w:right w:val="single" w:sz="6" w:space="0" w:color="auto"/>
            </w:tcBorders>
            <w:shd w:val="clear" w:color="auto" w:fill="FFFFFF"/>
            <w:textDirection w:val="btLr"/>
          </w:tcPr>
          <w:p w14:paraId="4F47A4E0" w14:textId="77777777" w:rsidR="00E97B92" w:rsidRDefault="00E97B92" w:rsidP="003F3484">
            <w:pPr>
              <w:shd w:val="clear" w:color="auto" w:fill="FFFFFF"/>
            </w:pPr>
          </w:p>
        </w:tc>
        <w:tc>
          <w:tcPr>
            <w:tcW w:w="538" w:type="dxa"/>
            <w:tcBorders>
              <w:top w:val="single" w:sz="6" w:space="0" w:color="auto"/>
              <w:left w:val="single" w:sz="6" w:space="0" w:color="auto"/>
              <w:bottom w:val="single" w:sz="6" w:space="0" w:color="auto"/>
              <w:right w:val="single" w:sz="6" w:space="0" w:color="auto"/>
            </w:tcBorders>
            <w:shd w:val="clear" w:color="auto" w:fill="FFFFFF"/>
            <w:textDirection w:val="btLr"/>
          </w:tcPr>
          <w:p w14:paraId="0A8D0F54" w14:textId="77777777" w:rsidR="00E97B92" w:rsidRDefault="00E97B92" w:rsidP="003F3484">
            <w:pPr>
              <w:shd w:val="clear" w:color="auto" w:fill="FFFFFF"/>
            </w:pPr>
          </w:p>
        </w:tc>
        <w:tc>
          <w:tcPr>
            <w:tcW w:w="494" w:type="dxa"/>
            <w:tcBorders>
              <w:top w:val="single" w:sz="6" w:space="0" w:color="auto"/>
              <w:left w:val="single" w:sz="6" w:space="0" w:color="auto"/>
              <w:bottom w:val="single" w:sz="6" w:space="0" w:color="auto"/>
              <w:right w:val="single" w:sz="6" w:space="0" w:color="auto"/>
            </w:tcBorders>
            <w:shd w:val="clear" w:color="auto" w:fill="FFFFFF"/>
            <w:textDirection w:val="btLr"/>
          </w:tcPr>
          <w:p w14:paraId="6091B6D8" w14:textId="77777777" w:rsidR="00E97B92" w:rsidRDefault="00E97B92" w:rsidP="003F3484">
            <w:pPr>
              <w:shd w:val="clear" w:color="auto" w:fill="FFFFFF"/>
            </w:pPr>
          </w:p>
        </w:tc>
        <w:tc>
          <w:tcPr>
            <w:tcW w:w="533" w:type="dxa"/>
            <w:tcBorders>
              <w:top w:val="single" w:sz="6" w:space="0" w:color="auto"/>
              <w:left w:val="single" w:sz="6" w:space="0" w:color="auto"/>
              <w:bottom w:val="single" w:sz="6" w:space="0" w:color="auto"/>
              <w:right w:val="single" w:sz="6" w:space="0" w:color="auto"/>
            </w:tcBorders>
            <w:shd w:val="clear" w:color="auto" w:fill="FFFFFF"/>
            <w:textDirection w:val="btLr"/>
          </w:tcPr>
          <w:p w14:paraId="5120788D" w14:textId="77777777" w:rsidR="00E97B92" w:rsidRDefault="00E97B92" w:rsidP="003F3484">
            <w:pPr>
              <w:shd w:val="clear" w:color="auto" w:fill="FFFFFF"/>
            </w:pPr>
          </w:p>
        </w:tc>
        <w:tc>
          <w:tcPr>
            <w:tcW w:w="562" w:type="dxa"/>
            <w:tcBorders>
              <w:top w:val="single" w:sz="6" w:space="0" w:color="auto"/>
              <w:left w:val="single" w:sz="6" w:space="0" w:color="auto"/>
              <w:bottom w:val="single" w:sz="6" w:space="0" w:color="auto"/>
              <w:right w:val="single" w:sz="6" w:space="0" w:color="auto"/>
            </w:tcBorders>
            <w:shd w:val="clear" w:color="auto" w:fill="FFFFFF"/>
            <w:textDirection w:val="btLr"/>
          </w:tcPr>
          <w:p w14:paraId="65BD8B44" w14:textId="77777777" w:rsidR="00E97B92" w:rsidRDefault="00E97B92" w:rsidP="003F3484">
            <w:pPr>
              <w:shd w:val="clear" w:color="auto" w:fill="FFFFFF"/>
            </w:pPr>
          </w:p>
        </w:tc>
        <w:tc>
          <w:tcPr>
            <w:tcW w:w="499" w:type="dxa"/>
            <w:tcBorders>
              <w:top w:val="single" w:sz="6" w:space="0" w:color="auto"/>
              <w:left w:val="single" w:sz="6" w:space="0" w:color="auto"/>
              <w:bottom w:val="single" w:sz="6" w:space="0" w:color="auto"/>
              <w:right w:val="single" w:sz="6" w:space="0" w:color="auto"/>
            </w:tcBorders>
            <w:shd w:val="clear" w:color="auto" w:fill="FFFFFF"/>
            <w:textDirection w:val="btLr"/>
          </w:tcPr>
          <w:p w14:paraId="3394ABEF" w14:textId="77777777" w:rsidR="00E97B92" w:rsidRDefault="00E97B92" w:rsidP="003F3484">
            <w:pPr>
              <w:shd w:val="clear" w:color="auto" w:fill="FFFFFF"/>
            </w:pPr>
          </w:p>
        </w:tc>
        <w:tc>
          <w:tcPr>
            <w:tcW w:w="485" w:type="dxa"/>
            <w:tcBorders>
              <w:top w:val="single" w:sz="6" w:space="0" w:color="auto"/>
              <w:left w:val="single" w:sz="6" w:space="0" w:color="auto"/>
              <w:bottom w:val="single" w:sz="6" w:space="0" w:color="auto"/>
              <w:right w:val="single" w:sz="6" w:space="0" w:color="auto"/>
            </w:tcBorders>
            <w:shd w:val="clear" w:color="auto" w:fill="FFFFFF"/>
            <w:textDirection w:val="btLr"/>
          </w:tcPr>
          <w:p w14:paraId="6994CFCE" w14:textId="77777777" w:rsidR="00E97B92" w:rsidRDefault="00E97B92" w:rsidP="003F3484">
            <w:pPr>
              <w:shd w:val="clear" w:color="auto" w:fill="FFFFFF"/>
            </w:pPr>
          </w:p>
        </w:tc>
        <w:tc>
          <w:tcPr>
            <w:tcW w:w="552" w:type="dxa"/>
            <w:tcBorders>
              <w:top w:val="single" w:sz="6" w:space="0" w:color="auto"/>
              <w:left w:val="single" w:sz="6" w:space="0" w:color="auto"/>
              <w:bottom w:val="single" w:sz="6" w:space="0" w:color="auto"/>
              <w:right w:val="single" w:sz="6" w:space="0" w:color="auto"/>
            </w:tcBorders>
            <w:shd w:val="clear" w:color="auto" w:fill="FFFFFF"/>
            <w:textDirection w:val="btLr"/>
          </w:tcPr>
          <w:p w14:paraId="0CF505D4" w14:textId="77777777" w:rsidR="00E97B92" w:rsidRDefault="00E97B92" w:rsidP="003F3484">
            <w:pPr>
              <w:shd w:val="clear" w:color="auto" w:fill="FFFFFF"/>
            </w:pPr>
          </w:p>
        </w:tc>
        <w:tc>
          <w:tcPr>
            <w:tcW w:w="552" w:type="dxa"/>
            <w:tcBorders>
              <w:top w:val="single" w:sz="6" w:space="0" w:color="auto"/>
              <w:left w:val="single" w:sz="6" w:space="0" w:color="auto"/>
              <w:bottom w:val="single" w:sz="6" w:space="0" w:color="auto"/>
              <w:right w:val="single" w:sz="6" w:space="0" w:color="auto"/>
            </w:tcBorders>
            <w:shd w:val="clear" w:color="auto" w:fill="FFFFFF"/>
            <w:textDirection w:val="btLr"/>
          </w:tcPr>
          <w:p w14:paraId="2EED5063" w14:textId="77777777" w:rsidR="00E97B92" w:rsidRDefault="00E97B92" w:rsidP="003F3484">
            <w:pPr>
              <w:shd w:val="clear" w:color="auto" w:fill="FFFFFF"/>
            </w:pPr>
          </w:p>
        </w:tc>
        <w:tc>
          <w:tcPr>
            <w:tcW w:w="528" w:type="dxa"/>
            <w:tcBorders>
              <w:top w:val="single" w:sz="6" w:space="0" w:color="auto"/>
              <w:left w:val="single" w:sz="6" w:space="0" w:color="auto"/>
              <w:bottom w:val="single" w:sz="6" w:space="0" w:color="auto"/>
              <w:right w:val="single" w:sz="6" w:space="0" w:color="auto"/>
            </w:tcBorders>
            <w:shd w:val="clear" w:color="auto" w:fill="FFFFFF"/>
            <w:textDirection w:val="btLr"/>
          </w:tcPr>
          <w:p w14:paraId="6131AC8C" w14:textId="77777777" w:rsidR="00E97B92" w:rsidRDefault="00E97B92" w:rsidP="003F3484">
            <w:pPr>
              <w:shd w:val="clear" w:color="auto" w:fill="FFFFFF"/>
            </w:pPr>
          </w:p>
        </w:tc>
      </w:tr>
      <w:tr w:rsidR="00E97B92" w14:paraId="5BC841BC" w14:textId="77777777" w:rsidTr="003F3484">
        <w:trPr>
          <w:trHeight w:hRule="exact" w:val="653"/>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4C80EDB7" w14:textId="77777777" w:rsidR="00E97B92" w:rsidRPr="003B66CA" w:rsidRDefault="00E97B92" w:rsidP="003B66CA">
            <w:pPr>
              <w:widowControl w:val="0"/>
              <w:spacing w:after="0" w:line="360" w:lineRule="auto"/>
              <w:ind w:firstLine="709"/>
              <w:jc w:val="center"/>
              <w:rPr>
                <w:rFonts w:ascii="Times New Roman" w:hAnsi="Times New Roman" w:cs="Times New Roman"/>
                <w:sz w:val="24"/>
                <w:szCs w:val="24"/>
              </w:rPr>
            </w:pPr>
            <w:r w:rsidRPr="003B66CA">
              <w:rPr>
                <w:rFonts w:ascii="Times New Roman" w:hAnsi="Times New Roman" w:cs="Times New Roman"/>
                <w:sz w:val="24"/>
                <w:szCs w:val="24"/>
              </w:rPr>
              <w:t>1. Стабільність та добра оплата праці</w:t>
            </w:r>
          </w:p>
        </w:tc>
        <w:tc>
          <w:tcPr>
            <w:tcW w:w="542" w:type="dxa"/>
            <w:tcBorders>
              <w:top w:val="single" w:sz="6" w:space="0" w:color="auto"/>
              <w:left w:val="single" w:sz="6" w:space="0" w:color="auto"/>
              <w:bottom w:val="single" w:sz="6" w:space="0" w:color="auto"/>
              <w:right w:val="single" w:sz="6" w:space="0" w:color="auto"/>
            </w:tcBorders>
            <w:shd w:val="clear" w:color="auto" w:fill="FFFFFF"/>
          </w:tcPr>
          <w:p w14:paraId="092C6684" w14:textId="77777777" w:rsidR="00E97B92" w:rsidRDefault="00E97B92" w:rsidP="003F3484">
            <w:pPr>
              <w:shd w:val="clear" w:color="auto" w:fill="FFFFFF"/>
            </w:pPr>
            <w:r>
              <w:t>5,0</w:t>
            </w: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0765920D" w14:textId="77777777" w:rsidR="00E97B92" w:rsidRDefault="00E97B92" w:rsidP="003F3484">
            <w:pPr>
              <w:shd w:val="clear" w:color="auto" w:fill="FFFFFF"/>
            </w:pPr>
            <w:r>
              <w:t>3,2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5EA0A3C2" w14:textId="77777777" w:rsidR="00E97B92" w:rsidRDefault="00E97B92" w:rsidP="003F3484">
            <w:pPr>
              <w:shd w:val="clear" w:color="auto" w:fill="FFFFFF"/>
            </w:pPr>
            <w:r>
              <w:t>4,8</w:t>
            </w:r>
          </w:p>
        </w:tc>
        <w:tc>
          <w:tcPr>
            <w:tcW w:w="538" w:type="dxa"/>
            <w:tcBorders>
              <w:top w:val="single" w:sz="6" w:space="0" w:color="auto"/>
              <w:left w:val="single" w:sz="6" w:space="0" w:color="auto"/>
              <w:bottom w:val="single" w:sz="6" w:space="0" w:color="auto"/>
              <w:right w:val="single" w:sz="6" w:space="0" w:color="auto"/>
            </w:tcBorders>
            <w:shd w:val="clear" w:color="auto" w:fill="FFFFFF"/>
          </w:tcPr>
          <w:p w14:paraId="53B73BAB" w14:textId="77777777" w:rsidR="00E97B92" w:rsidRDefault="00E97B92" w:rsidP="003F3484">
            <w:pPr>
              <w:shd w:val="clear" w:color="auto" w:fill="FFFFFF"/>
            </w:pPr>
            <w:r>
              <w:t>5,0</w:t>
            </w:r>
          </w:p>
        </w:tc>
        <w:tc>
          <w:tcPr>
            <w:tcW w:w="494" w:type="dxa"/>
            <w:tcBorders>
              <w:top w:val="single" w:sz="6" w:space="0" w:color="auto"/>
              <w:left w:val="single" w:sz="6" w:space="0" w:color="auto"/>
              <w:bottom w:val="single" w:sz="6" w:space="0" w:color="auto"/>
              <w:right w:val="single" w:sz="6" w:space="0" w:color="auto"/>
            </w:tcBorders>
            <w:shd w:val="clear" w:color="auto" w:fill="FFFFFF"/>
          </w:tcPr>
          <w:p w14:paraId="3778E211" w14:textId="77777777" w:rsidR="00E97B92" w:rsidRDefault="00E97B92" w:rsidP="003F3484">
            <w:pPr>
              <w:shd w:val="clear" w:color="auto" w:fill="FFFFFF"/>
            </w:pPr>
            <w:r>
              <w:t>3,5</w:t>
            </w:r>
          </w:p>
        </w:tc>
        <w:tc>
          <w:tcPr>
            <w:tcW w:w="533" w:type="dxa"/>
            <w:tcBorders>
              <w:top w:val="single" w:sz="6" w:space="0" w:color="auto"/>
              <w:left w:val="single" w:sz="6" w:space="0" w:color="auto"/>
              <w:bottom w:val="single" w:sz="6" w:space="0" w:color="auto"/>
              <w:right w:val="single" w:sz="6" w:space="0" w:color="auto"/>
            </w:tcBorders>
            <w:shd w:val="clear" w:color="auto" w:fill="FFFFFF"/>
          </w:tcPr>
          <w:p w14:paraId="338582F0" w14:textId="77777777" w:rsidR="00E97B92" w:rsidRDefault="00E97B92" w:rsidP="003F3484">
            <w:pPr>
              <w:shd w:val="clear" w:color="auto" w:fill="FFFFFF"/>
            </w:pPr>
            <w:r>
              <w:t>4,9</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23FD0615" w14:textId="77777777" w:rsidR="00E97B92" w:rsidRDefault="00E97B92" w:rsidP="003F3484">
            <w:pPr>
              <w:shd w:val="clear" w:color="auto" w:fill="FFFFFF"/>
            </w:pPr>
            <w:r>
              <w:t>5,0</w:t>
            </w: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3CDF25C0" w14:textId="77777777" w:rsidR="00E97B92" w:rsidRDefault="00E97B92" w:rsidP="003F3484">
            <w:pPr>
              <w:shd w:val="clear" w:color="auto" w:fill="FFFFFF"/>
            </w:pPr>
            <w:r>
              <w:t>2,4</w:t>
            </w:r>
          </w:p>
        </w:tc>
        <w:tc>
          <w:tcPr>
            <w:tcW w:w="485" w:type="dxa"/>
            <w:tcBorders>
              <w:top w:val="single" w:sz="6" w:space="0" w:color="auto"/>
              <w:left w:val="single" w:sz="6" w:space="0" w:color="auto"/>
              <w:bottom w:val="single" w:sz="6" w:space="0" w:color="auto"/>
              <w:right w:val="single" w:sz="6" w:space="0" w:color="auto"/>
            </w:tcBorders>
            <w:shd w:val="clear" w:color="auto" w:fill="FFFFFF"/>
          </w:tcPr>
          <w:p w14:paraId="57B81396" w14:textId="77777777" w:rsidR="00E97B92" w:rsidRDefault="00E97B92" w:rsidP="003F3484">
            <w:pPr>
              <w:shd w:val="clear" w:color="auto" w:fill="FFFFFF"/>
            </w:pPr>
            <w:r>
              <w:t>4,7</w:t>
            </w:r>
          </w:p>
        </w:tc>
        <w:tc>
          <w:tcPr>
            <w:tcW w:w="552" w:type="dxa"/>
            <w:tcBorders>
              <w:top w:val="single" w:sz="6" w:space="0" w:color="auto"/>
              <w:left w:val="single" w:sz="6" w:space="0" w:color="auto"/>
              <w:bottom w:val="single" w:sz="6" w:space="0" w:color="auto"/>
              <w:right w:val="single" w:sz="6" w:space="0" w:color="auto"/>
            </w:tcBorders>
            <w:shd w:val="clear" w:color="auto" w:fill="FFFFFF"/>
          </w:tcPr>
          <w:p w14:paraId="4BD43D5B" w14:textId="77777777" w:rsidR="00E97B92" w:rsidRDefault="00E97B92" w:rsidP="003F3484">
            <w:pPr>
              <w:shd w:val="clear" w:color="auto" w:fill="FFFFFF"/>
            </w:pPr>
            <w:r>
              <w:t>5,0</w:t>
            </w:r>
          </w:p>
        </w:tc>
        <w:tc>
          <w:tcPr>
            <w:tcW w:w="552" w:type="dxa"/>
            <w:tcBorders>
              <w:top w:val="single" w:sz="6" w:space="0" w:color="auto"/>
              <w:left w:val="single" w:sz="6" w:space="0" w:color="auto"/>
              <w:bottom w:val="single" w:sz="6" w:space="0" w:color="auto"/>
              <w:right w:val="single" w:sz="6" w:space="0" w:color="auto"/>
            </w:tcBorders>
            <w:shd w:val="clear" w:color="auto" w:fill="FFFFFF"/>
          </w:tcPr>
          <w:p w14:paraId="28429A10" w14:textId="77777777" w:rsidR="00E97B92" w:rsidRDefault="00E97B92" w:rsidP="003F3484">
            <w:pPr>
              <w:shd w:val="clear" w:color="auto" w:fill="FFFFFF"/>
            </w:pPr>
            <w:r>
              <w:t>3,0</w:t>
            </w: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1E1D0EAA" w14:textId="77777777" w:rsidR="00E97B92" w:rsidRDefault="00E97B92" w:rsidP="003F3484">
            <w:pPr>
              <w:shd w:val="clear" w:color="auto" w:fill="FFFFFF"/>
              <w:ind w:right="53"/>
              <w:jc w:val="right"/>
            </w:pPr>
            <w:r>
              <w:t>4,8</w:t>
            </w:r>
          </w:p>
        </w:tc>
      </w:tr>
      <w:tr w:rsidR="00E97B92" w14:paraId="531D23F2" w14:textId="77777777" w:rsidTr="003F3484">
        <w:trPr>
          <w:trHeight w:hRule="exact" w:val="653"/>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2C8EA90F" w14:textId="77777777" w:rsidR="00E97B92" w:rsidRPr="003B66CA" w:rsidRDefault="00E97B92" w:rsidP="003B66CA">
            <w:pPr>
              <w:widowControl w:val="0"/>
              <w:spacing w:after="0" w:line="360" w:lineRule="auto"/>
              <w:ind w:firstLine="709"/>
              <w:jc w:val="center"/>
              <w:rPr>
                <w:rFonts w:ascii="Times New Roman" w:hAnsi="Times New Roman" w:cs="Times New Roman"/>
                <w:sz w:val="24"/>
                <w:szCs w:val="24"/>
              </w:rPr>
            </w:pPr>
            <w:r w:rsidRPr="003B66CA">
              <w:rPr>
                <w:rFonts w:ascii="Times New Roman" w:hAnsi="Times New Roman" w:cs="Times New Roman"/>
                <w:sz w:val="24"/>
                <w:szCs w:val="24"/>
              </w:rPr>
              <w:t>2. Кар'єрне та професійне зростання</w:t>
            </w:r>
          </w:p>
        </w:tc>
        <w:tc>
          <w:tcPr>
            <w:tcW w:w="542" w:type="dxa"/>
            <w:tcBorders>
              <w:top w:val="single" w:sz="6" w:space="0" w:color="auto"/>
              <w:left w:val="single" w:sz="6" w:space="0" w:color="auto"/>
              <w:bottom w:val="single" w:sz="6" w:space="0" w:color="auto"/>
              <w:right w:val="single" w:sz="6" w:space="0" w:color="auto"/>
            </w:tcBorders>
            <w:shd w:val="clear" w:color="auto" w:fill="FFFFFF"/>
          </w:tcPr>
          <w:p w14:paraId="77F85D2B" w14:textId="77777777" w:rsidR="00E97B92" w:rsidRDefault="00E97B92" w:rsidP="003F3484">
            <w:pPr>
              <w:shd w:val="clear" w:color="auto" w:fill="FFFFFF"/>
            </w:pPr>
            <w:r>
              <w:t>4,7</w:t>
            </w: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0E1B27B8" w14:textId="77777777" w:rsidR="00E97B92" w:rsidRDefault="00E97B92" w:rsidP="003F3484">
            <w:pPr>
              <w:shd w:val="clear" w:color="auto" w:fill="FFFFFF"/>
            </w:pPr>
            <w:r>
              <w:t>2,5</w:t>
            </w: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42CF834D" w14:textId="77777777" w:rsidR="00E97B92" w:rsidRDefault="00E97B92" w:rsidP="003F3484">
            <w:pPr>
              <w:shd w:val="clear" w:color="auto" w:fill="FFFFFF"/>
            </w:pPr>
            <w:r>
              <w:t>3,3</w:t>
            </w:r>
          </w:p>
        </w:tc>
        <w:tc>
          <w:tcPr>
            <w:tcW w:w="538" w:type="dxa"/>
            <w:tcBorders>
              <w:top w:val="single" w:sz="6" w:space="0" w:color="auto"/>
              <w:left w:val="single" w:sz="6" w:space="0" w:color="auto"/>
              <w:bottom w:val="single" w:sz="6" w:space="0" w:color="auto"/>
              <w:right w:val="single" w:sz="6" w:space="0" w:color="auto"/>
            </w:tcBorders>
            <w:shd w:val="clear" w:color="auto" w:fill="FFFFFF"/>
          </w:tcPr>
          <w:p w14:paraId="2DED096D" w14:textId="77777777" w:rsidR="00E97B92" w:rsidRDefault="00E97B92" w:rsidP="003F3484">
            <w:pPr>
              <w:shd w:val="clear" w:color="auto" w:fill="FFFFFF"/>
            </w:pPr>
            <w:r>
              <w:t>4,9</w:t>
            </w:r>
          </w:p>
        </w:tc>
        <w:tc>
          <w:tcPr>
            <w:tcW w:w="494" w:type="dxa"/>
            <w:tcBorders>
              <w:top w:val="single" w:sz="6" w:space="0" w:color="auto"/>
              <w:left w:val="single" w:sz="6" w:space="0" w:color="auto"/>
              <w:bottom w:val="single" w:sz="6" w:space="0" w:color="auto"/>
              <w:right w:val="single" w:sz="6" w:space="0" w:color="auto"/>
            </w:tcBorders>
            <w:shd w:val="clear" w:color="auto" w:fill="FFFFFF"/>
          </w:tcPr>
          <w:p w14:paraId="798F5603" w14:textId="77777777" w:rsidR="00E97B92" w:rsidRDefault="00E97B92" w:rsidP="003F3484">
            <w:pPr>
              <w:shd w:val="clear" w:color="auto" w:fill="FFFFFF"/>
            </w:pPr>
            <w:r>
              <w:t>4,5</w:t>
            </w:r>
          </w:p>
        </w:tc>
        <w:tc>
          <w:tcPr>
            <w:tcW w:w="533" w:type="dxa"/>
            <w:tcBorders>
              <w:top w:val="single" w:sz="6" w:space="0" w:color="auto"/>
              <w:left w:val="single" w:sz="6" w:space="0" w:color="auto"/>
              <w:bottom w:val="single" w:sz="6" w:space="0" w:color="auto"/>
              <w:right w:val="single" w:sz="6" w:space="0" w:color="auto"/>
            </w:tcBorders>
            <w:shd w:val="clear" w:color="auto" w:fill="FFFFFF"/>
          </w:tcPr>
          <w:p w14:paraId="0AE3B2DF" w14:textId="77777777" w:rsidR="00E97B92" w:rsidRDefault="00E97B92" w:rsidP="003F3484">
            <w:pPr>
              <w:shd w:val="clear" w:color="auto" w:fill="FFFFFF"/>
            </w:pPr>
            <w:r>
              <w:t>3,3</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5C51B933" w14:textId="77777777" w:rsidR="00E97B92" w:rsidRDefault="00E97B92" w:rsidP="003F3484">
            <w:pPr>
              <w:shd w:val="clear" w:color="auto" w:fill="FFFFFF"/>
            </w:pPr>
            <w:r>
              <w:t>4,7</w:t>
            </w: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463ACF77" w14:textId="77777777" w:rsidR="00E97B92" w:rsidRDefault="00E97B92" w:rsidP="003F3484">
            <w:pPr>
              <w:shd w:val="clear" w:color="auto" w:fill="FFFFFF"/>
            </w:pPr>
            <w:r>
              <w:t>3,7</w:t>
            </w:r>
          </w:p>
        </w:tc>
        <w:tc>
          <w:tcPr>
            <w:tcW w:w="485" w:type="dxa"/>
            <w:tcBorders>
              <w:top w:val="single" w:sz="6" w:space="0" w:color="auto"/>
              <w:left w:val="single" w:sz="6" w:space="0" w:color="auto"/>
              <w:bottom w:val="single" w:sz="6" w:space="0" w:color="auto"/>
              <w:right w:val="single" w:sz="6" w:space="0" w:color="auto"/>
            </w:tcBorders>
            <w:shd w:val="clear" w:color="auto" w:fill="FFFFFF"/>
          </w:tcPr>
          <w:p w14:paraId="5935DE52" w14:textId="77777777" w:rsidR="00E97B92" w:rsidRDefault="00E97B92" w:rsidP="003F3484">
            <w:pPr>
              <w:shd w:val="clear" w:color="auto" w:fill="FFFFFF"/>
            </w:pPr>
            <w:r>
              <w:t>3,3</w:t>
            </w:r>
          </w:p>
        </w:tc>
        <w:tc>
          <w:tcPr>
            <w:tcW w:w="552" w:type="dxa"/>
            <w:tcBorders>
              <w:top w:val="single" w:sz="6" w:space="0" w:color="auto"/>
              <w:left w:val="single" w:sz="6" w:space="0" w:color="auto"/>
              <w:bottom w:val="single" w:sz="6" w:space="0" w:color="auto"/>
              <w:right w:val="single" w:sz="6" w:space="0" w:color="auto"/>
            </w:tcBorders>
            <w:shd w:val="clear" w:color="auto" w:fill="FFFFFF"/>
          </w:tcPr>
          <w:p w14:paraId="029EE4AE" w14:textId="77777777" w:rsidR="00E97B92" w:rsidRDefault="00E97B92" w:rsidP="003F3484">
            <w:pPr>
              <w:shd w:val="clear" w:color="auto" w:fill="FFFFFF"/>
            </w:pPr>
            <w:r>
              <w:t>4,8</w:t>
            </w:r>
          </w:p>
        </w:tc>
        <w:tc>
          <w:tcPr>
            <w:tcW w:w="552" w:type="dxa"/>
            <w:tcBorders>
              <w:top w:val="single" w:sz="6" w:space="0" w:color="auto"/>
              <w:left w:val="single" w:sz="6" w:space="0" w:color="auto"/>
              <w:bottom w:val="single" w:sz="6" w:space="0" w:color="auto"/>
              <w:right w:val="single" w:sz="6" w:space="0" w:color="auto"/>
            </w:tcBorders>
            <w:shd w:val="clear" w:color="auto" w:fill="FFFFFF"/>
          </w:tcPr>
          <w:p w14:paraId="24B7A87A" w14:textId="77777777" w:rsidR="00E97B92" w:rsidRDefault="00E97B92" w:rsidP="003F3484">
            <w:pPr>
              <w:shd w:val="clear" w:color="auto" w:fill="FFFFFF"/>
            </w:pPr>
            <w:r>
              <w:t>3,6</w:t>
            </w: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34C70BD1" w14:textId="77777777" w:rsidR="00E97B92" w:rsidRDefault="00E97B92" w:rsidP="003F3484">
            <w:pPr>
              <w:shd w:val="clear" w:color="auto" w:fill="FFFFFF"/>
              <w:ind w:right="53"/>
              <w:jc w:val="right"/>
            </w:pPr>
            <w:r>
              <w:t>3,3</w:t>
            </w:r>
          </w:p>
        </w:tc>
      </w:tr>
      <w:tr w:rsidR="00E97B92" w14:paraId="42D5A4A7" w14:textId="77777777" w:rsidTr="003F3484">
        <w:trPr>
          <w:trHeight w:hRule="exact" w:val="336"/>
        </w:trPr>
        <w:tc>
          <w:tcPr>
            <w:tcW w:w="3173" w:type="dxa"/>
            <w:tcBorders>
              <w:top w:val="single" w:sz="6" w:space="0" w:color="auto"/>
              <w:left w:val="nil"/>
              <w:bottom w:val="single" w:sz="6" w:space="0" w:color="auto"/>
              <w:right w:val="single" w:sz="6" w:space="0" w:color="auto"/>
            </w:tcBorders>
            <w:shd w:val="clear" w:color="auto" w:fill="FFFFFF"/>
          </w:tcPr>
          <w:p w14:paraId="1FF8DEA5" w14:textId="77777777" w:rsidR="00E97B92" w:rsidRPr="003B66CA" w:rsidRDefault="00E97B92" w:rsidP="003B66CA">
            <w:pPr>
              <w:widowControl w:val="0"/>
              <w:spacing w:after="0" w:line="360" w:lineRule="auto"/>
              <w:ind w:firstLine="709"/>
              <w:jc w:val="center"/>
              <w:rPr>
                <w:rFonts w:ascii="Times New Roman" w:hAnsi="Times New Roman" w:cs="Times New Roman"/>
                <w:sz w:val="24"/>
                <w:szCs w:val="24"/>
              </w:rPr>
            </w:pPr>
            <w:r w:rsidRPr="003B66CA">
              <w:rPr>
                <w:rFonts w:ascii="Times New Roman" w:hAnsi="Times New Roman" w:cs="Times New Roman"/>
                <w:sz w:val="24"/>
                <w:szCs w:val="24"/>
              </w:rPr>
              <w:t>3.Належні умови праці</w:t>
            </w:r>
          </w:p>
        </w:tc>
        <w:tc>
          <w:tcPr>
            <w:tcW w:w="542" w:type="dxa"/>
            <w:tcBorders>
              <w:top w:val="single" w:sz="6" w:space="0" w:color="auto"/>
              <w:left w:val="single" w:sz="6" w:space="0" w:color="auto"/>
              <w:bottom w:val="single" w:sz="6" w:space="0" w:color="auto"/>
              <w:right w:val="single" w:sz="6" w:space="0" w:color="auto"/>
            </w:tcBorders>
            <w:shd w:val="clear" w:color="auto" w:fill="FFFFFF"/>
          </w:tcPr>
          <w:p w14:paraId="298230B7" w14:textId="77777777" w:rsidR="00E97B92" w:rsidRDefault="00E97B92" w:rsidP="003F3484">
            <w:pPr>
              <w:shd w:val="clear" w:color="auto" w:fill="FFFFFF"/>
            </w:pPr>
            <w:r>
              <w:t>5,0</w:t>
            </w: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0293AEFB" w14:textId="77777777" w:rsidR="00E97B92" w:rsidRDefault="00E97B92" w:rsidP="003F3484">
            <w:pPr>
              <w:shd w:val="clear" w:color="auto" w:fill="FFFFFF"/>
            </w:pPr>
            <w:r>
              <w:t>3,7</w:t>
            </w: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76AC8622" w14:textId="77777777" w:rsidR="00E97B92" w:rsidRDefault="00E97B92" w:rsidP="003F3484">
            <w:pPr>
              <w:shd w:val="clear" w:color="auto" w:fill="FFFFFF"/>
            </w:pPr>
            <w:r>
              <w:t>4,8</w:t>
            </w:r>
          </w:p>
        </w:tc>
        <w:tc>
          <w:tcPr>
            <w:tcW w:w="538" w:type="dxa"/>
            <w:tcBorders>
              <w:top w:val="single" w:sz="6" w:space="0" w:color="auto"/>
              <w:left w:val="single" w:sz="6" w:space="0" w:color="auto"/>
              <w:bottom w:val="single" w:sz="6" w:space="0" w:color="auto"/>
              <w:right w:val="single" w:sz="6" w:space="0" w:color="auto"/>
            </w:tcBorders>
            <w:shd w:val="clear" w:color="auto" w:fill="FFFFFF"/>
          </w:tcPr>
          <w:p w14:paraId="53A2B3F9" w14:textId="77777777" w:rsidR="00E97B92" w:rsidRDefault="00E97B92" w:rsidP="003F3484">
            <w:pPr>
              <w:shd w:val="clear" w:color="auto" w:fill="FFFFFF"/>
            </w:pPr>
            <w:r>
              <w:t>5,0</w:t>
            </w:r>
          </w:p>
        </w:tc>
        <w:tc>
          <w:tcPr>
            <w:tcW w:w="494" w:type="dxa"/>
            <w:tcBorders>
              <w:top w:val="single" w:sz="6" w:space="0" w:color="auto"/>
              <w:left w:val="single" w:sz="6" w:space="0" w:color="auto"/>
              <w:bottom w:val="single" w:sz="6" w:space="0" w:color="auto"/>
              <w:right w:val="single" w:sz="6" w:space="0" w:color="auto"/>
            </w:tcBorders>
            <w:shd w:val="clear" w:color="auto" w:fill="FFFFFF"/>
          </w:tcPr>
          <w:p w14:paraId="23DF3E56" w14:textId="77777777" w:rsidR="00E97B92" w:rsidRDefault="00E97B92" w:rsidP="003F3484">
            <w:pPr>
              <w:shd w:val="clear" w:color="auto" w:fill="FFFFFF"/>
            </w:pPr>
            <w:r>
              <w:t>3,8</w:t>
            </w:r>
          </w:p>
        </w:tc>
        <w:tc>
          <w:tcPr>
            <w:tcW w:w="533" w:type="dxa"/>
            <w:tcBorders>
              <w:top w:val="single" w:sz="6" w:space="0" w:color="auto"/>
              <w:left w:val="single" w:sz="6" w:space="0" w:color="auto"/>
              <w:bottom w:val="single" w:sz="6" w:space="0" w:color="auto"/>
              <w:right w:val="single" w:sz="6" w:space="0" w:color="auto"/>
            </w:tcBorders>
            <w:shd w:val="clear" w:color="auto" w:fill="FFFFFF"/>
          </w:tcPr>
          <w:p w14:paraId="46672BC7" w14:textId="77777777" w:rsidR="00E97B92" w:rsidRDefault="00E97B92" w:rsidP="003F3484">
            <w:pPr>
              <w:shd w:val="clear" w:color="auto" w:fill="FFFFFF"/>
            </w:pPr>
            <w:r>
              <w:t>4,9</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7F075684" w14:textId="77777777" w:rsidR="00E97B92" w:rsidRDefault="00E97B92" w:rsidP="003F3484">
            <w:pPr>
              <w:shd w:val="clear" w:color="auto" w:fill="FFFFFF"/>
            </w:pPr>
            <w:r>
              <w:t>5,0</w:t>
            </w: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578F155D" w14:textId="77777777" w:rsidR="00E97B92" w:rsidRDefault="00E97B92" w:rsidP="003F3484">
            <w:pPr>
              <w:shd w:val="clear" w:color="auto" w:fill="FFFFFF"/>
            </w:pPr>
            <w:r>
              <w:t>3,9</w:t>
            </w:r>
          </w:p>
        </w:tc>
        <w:tc>
          <w:tcPr>
            <w:tcW w:w="485" w:type="dxa"/>
            <w:tcBorders>
              <w:top w:val="single" w:sz="6" w:space="0" w:color="auto"/>
              <w:left w:val="single" w:sz="6" w:space="0" w:color="auto"/>
              <w:bottom w:val="single" w:sz="6" w:space="0" w:color="auto"/>
              <w:right w:val="single" w:sz="6" w:space="0" w:color="auto"/>
            </w:tcBorders>
            <w:shd w:val="clear" w:color="auto" w:fill="FFFFFF"/>
          </w:tcPr>
          <w:p w14:paraId="2733841A" w14:textId="77777777" w:rsidR="00E97B92" w:rsidRDefault="00E97B92" w:rsidP="003F3484">
            <w:pPr>
              <w:shd w:val="clear" w:color="auto" w:fill="FFFFFF"/>
            </w:pPr>
            <w:r>
              <w:t>3,6</w:t>
            </w:r>
          </w:p>
        </w:tc>
        <w:tc>
          <w:tcPr>
            <w:tcW w:w="552" w:type="dxa"/>
            <w:tcBorders>
              <w:top w:val="single" w:sz="6" w:space="0" w:color="auto"/>
              <w:left w:val="single" w:sz="6" w:space="0" w:color="auto"/>
              <w:bottom w:val="single" w:sz="6" w:space="0" w:color="auto"/>
              <w:right w:val="single" w:sz="6" w:space="0" w:color="auto"/>
            </w:tcBorders>
            <w:shd w:val="clear" w:color="auto" w:fill="FFFFFF"/>
          </w:tcPr>
          <w:p w14:paraId="7E5FA1D3" w14:textId="77777777" w:rsidR="00E97B92" w:rsidRDefault="00E97B92" w:rsidP="003F3484">
            <w:pPr>
              <w:shd w:val="clear" w:color="auto" w:fill="FFFFFF"/>
            </w:pPr>
            <w:r>
              <w:t>5,0</w:t>
            </w:r>
          </w:p>
        </w:tc>
        <w:tc>
          <w:tcPr>
            <w:tcW w:w="552" w:type="dxa"/>
            <w:tcBorders>
              <w:top w:val="single" w:sz="6" w:space="0" w:color="auto"/>
              <w:left w:val="single" w:sz="6" w:space="0" w:color="auto"/>
              <w:bottom w:val="single" w:sz="6" w:space="0" w:color="auto"/>
              <w:right w:val="single" w:sz="6" w:space="0" w:color="auto"/>
            </w:tcBorders>
            <w:shd w:val="clear" w:color="auto" w:fill="FFFFFF"/>
          </w:tcPr>
          <w:p w14:paraId="35D00753" w14:textId="77777777" w:rsidR="00E97B92" w:rsidRDefault="00E97B92" w:rsidP="003F3484">
            <w:pPr>
              <w:shd w:val="clear" w:color="auto" w:fill="FFFFFF"/>
            </w:pPr>
            <w:r>
              <w:t>3,8</w:t>
            </w: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08B5D5BF" w14:textId="77777777" w:rsidR="00E97B92" w:rsidRDefault="00E97B92" w:rsidP="003F3484">
            <w:pPr>
              <w:shd w:val="clear" w:color="auto" w:fill="FFFFFF"/>
              <w:ind w:right="53"/>
              <w:jc w:val="right"/>
            </w:pPr>
            <w:r>
              <w:t>4,4</w:t>
            </w:r>
          </w:p>
        </w:tc>
      </w:tr>
      <w:tr w:rsidR="00E97B92" w14:paraId="67305AC1" w14:textId="77777777" w:rsidTr="003F3484">
        <w:trPr>
          <w:trHeight w:hRule="exact" w:val="653"/>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191A7136" w14:textId="77777777" w:rsidR="00E97B92" w:rsidRPr="003B66CA" w:rsidRDefault="00E97B92" w:rsidP="003B66CA">
            <w:pPr>
              <w:widowControl w:val="0"/>
              <w:spacing w:after="0" w:line="360" w:lineRule="auto"/>
              <w:ind w:firstLine="709"/>
              <w:jc w:val="center"/>
              <w:rPr>
                <w:rFonts w:ascii="Times New Roman" w:hAnsi="Times New Roman" w:cs="Times New Roman"/>
                <w:sz w:val="24"/>
                <w:szCs w:val="24"/>
              </w:rPr>
            </w:pPr>
            <w:r w:rsidRPr="003B66CA">
              <w:rPr>
                <w:rFonts w:ascii="Times New Roman" w:hAnsi="Times New Roman" w:cs="Times New Roman"/>
                <w:sz w:val="24"/>
                <w:szCs w:val="24"/>
              </w:rPr>
              <w:t>4. Можливість участі в керуванні</w:t>
            </w:r>
          </w:p>
        </w:tc>
        <w:tc>
          <w:tcPr>
            <w:tcW w:w="542" w:type="dxa"/>
            <w:tcBorders>
              <w:top w:val="single" w:sz="6" w:space="0" w:color="auto"/>
              <w:left w:val="single" w:sz="6" w:space="0" w:color="auto"/>
              <w:bottom w:val="single" w:sz="6" w:space="0" w:color="auto"/>
              <w:right w:val="single" w:sz="6" w:space="0" w:color="auto"/>
            </w:tcBorders>
            <w:shd w:val="clear" w:color="auto" w:fill="FFFFFF"/>
          </w:tcPr>
          <w:p w14:paraId="2675F697" w14:textId="77777777" w:rsidR="00E97B92" w:rsidRDefault="00E97B92" w:rsidP="003F3484">
            <w:pPr>
              <w:shd w:val="clear" w:color="auto" w:fill="FFFFFF"/>
            </w:pPr>
            <w:r>
              <w:t>4,3</w:t>
            </w: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1681CDC2" w14:textId="77777777" w:rsidR="00E97B92" w:rsidRDefault="00E97B92" w:rsidP="003F3484">
            <w:pPr>
              <w:shd w:val="clear" w:color="auto" w:fill="FFFFFF"/>
            </w:pPr>
            <w:r>
              <w:t>4,0</w:t>
            </w: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0CBF4939" w14:textId="77777777" w:rsidR="00E97B92" w:rsidRDefault="00E97B92" w:rsidP="003F3484">
            <w:pPr>
              <w:shd w:val="clear" w:color="auto" w:fill="FFFFFF"/>
            </w:pPr>
            <w:r>
              <w:t>3,1</w:t>
            </w:r>
          </w:p>
        </w:tc>
        <w:tc>
          <w:tcPr>
            <w:tcW w:w="538" w:type="dxa"/>
            <w:tcBorders>
              <w:top w:val="single" w:sz="6" w:space="0" w:color="auto"/>
              <w:left w:val="single" w:sz="6" w:space="0" w:color="auto"/>
              <w:bottom w:val="single" w:sz="6" w:space="0" w:color="auto"/>
              <w:right w:val="single" w:sz="6" w:space="0" w:color="auto"/>
            </w:tcBorders>
            <w:shd w:val="clear" w:color="auto" w:fill="FFFFFF"/>
          </w:tcPr>
          <w:p w14:paraId="2168B699" w14:textId="77777777" w:rsidR="00E97B92" w:rsidRDefault="00E97B92" w:rsidP="003F3484">
            <w:pPr>
              <w:shd w:val="clear" w:color="auto" w:fill="FFFFFF"/>
            </w:pPr>
            <w:r>
              <w:t>4,9</w:t>
            </w:r>
          </w:p>
        </w:tc>
        <w:tc>
          <w:tcPr>
            <w:tcW w:w="494" w:type="dxa"/>
            <w:tcBorders>
              <w:top w:val="single" w:sz="6" w:space="0" w:color="auto"/>
              <w:left w:val="single" w:sz="6" w:space="0" w:color="auto"/>
              <w:bottom w:val="single" w:sz="6" w:space="0" w:color="auto"/>
              <w:right w:val="single" w:sz="6" w:space="0" w:color="auto"/>
            </w:tcBorders>
            <w:shd w:val="clear" w:color="auto" w:fill="FFFFFF"/>
          </w:tcPr>
          <w:p w14:paraId="4931C979" w14:textId="77777777" w:rsidR="00E97B92" w:rsidRDefault="00E97B92" w:rsidP="003F3484">
            <w:pPr>
              <w:shd w:val="clear" w:color="auto" w:fill="FFFFFF"/>
            </w:pPr>
            <w:r>
              <w:t>4,2</w:t>
            </w:r>
          </w:p>
        </w:tc>
        <w:tc>
          <w:tcPr>
            <w:tcW w:w="533" w:type="dxa"/>
            <w:tcBorders>
              <w:top w:val="single" w:sz="6" w:space="0" w:color="auto"/>
              <w:left w:val="single" w:sz="6" w:space="0" w:color="auto"/>
              <w:bottom w:val="single" w:sz="6" w:space="0" w:color="auto"/>
              <w:right w:val="single" w:sz="6" w:space="0" w:color="auto"/>
            </w:tcBorders>
            <w:shd w:val="clear" w:color="auto" w:fill="FFFFFF"/>
          </w:tcPr>
          <w:p w14:paraId="160B0226" w14:textId="77777777" w:rsidR="00E97B92" w:rsidRDefault="00E97B92" w:rsidP="003F3484">
            <w:pPr>
              <w:shd w:val="clear" w:color="auto" w:fill="FFFFFF"/>
            </w:pPr>
            <w:r>
              <w:t>3,9</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3F5E2174" w14:textId="77777777" w:rsidR="00E97B92" w:rsidRDefault="00E97B92" w:rsidP="003F3484">
            <w:pPr>
              <w:shd w:val="clear" w:color="auto" w:fill="FFFFFF"/>
            </w:pPr>
            <w:r>
              <w:t>5,0</w:t>
            </w: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19363B15" w14:textId="77777777" w:rsidR="00E97B92" w:rsidRDefault="00E97B92" w:rsidP="003F3484">
            <w:pPr>
              <w:shd w:val="clear" w:color="auto" w:fill="FFFFFF"/>
            </w:pPr>
            <w:r>
              <w:t>4,9</w:t>
            </w:r>
          </w:p>
        </w:tc>
        <w:tc>
          <w:tcPr>
            <w:tcW w:w="485" w:type="dxa"/>
            <w:tcBorders>
              <w:top w:val="single" w:sz="6" w:space="0" w:color="auto"/>
              <w:left w:val="single" w:sz="6" w:space="0" w:color="auto"/>
              <w:bottom w:val="single" w:sz="6" w:space="0" w:color="auto"/>
              <w:right w:val="single" w:sz="6" w:space="0" w:color="auto"/>
            </w:tcBorders>
            <w:shd w:val="clear" w:color="auto" w:fill="FFFFFF"/>
          </w:tcPr>
          <w:p w14:paraId="5085433C" w14:textId="77777777" w:rsidR="00E97B92" w:rsidRDefault="00E97B92" w:rsidP="003F3484">
            <w:pPr>
              <w:shd w:val="clear" w:color="auto" w:fill="FFFFFF"/>
            </w:pPr>
            <w:r>
              <w:t>3,5</w:t>
            </w:r>
          </w:p>
        </w:tc>
        <w:tc>
          <w:tcPr>
            <w:tcW w:w="552" w:type="dxa"/>
            <w:tcBorders>
              <w:top w:val="single" w:sz="6" w:space="0" w:color="auto"/>
              <w:left w:val="single" w:sz="6" w:space="0" w:color="auto"/>
              <w:bottom w:val="single" w:sz="6" w:space="0" w:color="auto"/>
              <w:right w:val="single" w:sz="6" w:space="0" w:color="auto"/>
            </w:tcBorders>
            <w:shd w:val="clear" w:color="auto" w:fill="FFFFFF"/>
          </w:tcPr>
          <w:p w14:paraId="23712DE4" w14:textId="77777777" w:rsidR="00E97B92" w:rsidRDefault="00E97B92" w:rsidP="003F3484">
            <w:pPr>
              <w:shd w:val="clear" w:color="auto" w:fill="FFFFFF"/>
            </w:pPr>
            <w:r>
              <w:t>4,7</w:t>
            </w:r>
          </w:p>
        </w:tc>
        <w:tc>
          <w:tcPr>
            <w:tcW w:w="552" w:type="dxa"/>
            <w:tcBorders>
              <w:top w:val="single" w:sz="6" w:space="0" w:color="auto"/>
              <w:left w:val="single" w:sz="6" w:space="0" w:color="auto"/>
              <w:bottom w:val="single" w:sz="6" w:space="0" w:color="auto"/>
              <w:right w:val="single" w:sz="6" w:space="0" w:color="auto"/>
            </w:tcBorders>
            <w:shd w:val="clear" w:color="auto" w:fill="FFFFFF"/>
          </w:tcPr>
          <w:p w14:paraId="47FA362E" w14:textId="77777777" w:rsidR="00E97B92" w:rsidRDefault="00E97B92" w:rsidP="003F3484">
            <w:pPr>
              <w:shd w:val="clear" w:color="auto" w:fill="FFFFFF"/>
            </w:pPr>
            <w:r>
              <w:t>4,4</w:t>
            </w: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64FD5EF2" w14:textId="77777777" w:rsidR="00E97B92" w:rsidRDefault="00E97B92" w:rsidP="003F3484">
            <w:pPr>
              <w:shd w:val="clear" w:color="auto" w:fill="FFFFFF"/>
              <w:ind w:right="53"/>
              <w:jc w:val="right"/>
            </w:pPr>
            <w:r>
              <w:t>3,5</w:t>
            </w:r>
          </w:p>
        </w:tc>
      </w:tr>
      <w:tr w:rsidR="00E97B92" w14:paraId="180CA4C3" w14:textId="77777777" w:rsidTr="003F3484">
        <w:trPr>
          <w:trHeight w:hRule="exact" w:val="653"/>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45168D15" w14:textId="77777777" w:rsidR="00E97B92" w:rsidRPr="003B66CA" w:rsidRDefault="00E97B92" w:rsidP="003B66CA">
            <w:pPr>
              <w:widowControl w:val="0"/>
              <w:spacing w:after="0" w:line="360" w:lineRule="auto"/>
              <w:ind w:firstLine="709"/>
              <w:jc w:val="center"/>
              <w:rPr>
                <w:rFonts w:ascii="Times New Roman" w:hAnsi="Times New Roman" w:cs="Times New Roman"/>
                <w:sz w:val="24"/>
                <w:szCs w:val="24"/>
              </w:rPr>
            </w:pPr>
            <w:r w:rsidRPr="003B66CA">
              <w:rPr>
                <w:rFonts w:ascii="Times New Roman" w:hAnsi="Times New Roman" w:cs="Times New Roman"/>
                <w:sz w:val="24"/>
                <w:szCs w:val="24"/>
              </w:rPr>
              <w:t>5. Стабільність зайнятості</w:t>
            </w:r>
          </w:p>
        </w:tc>
        <w:tc>
          <w:tcPr>
            <w:tcW w:w="542" w:type="dxa"/>
            <w:tcBorders>
              <w:top w:val="single" w:sz="6" w:space="0" w:color="auto"/>
              <w:left w:val="single" w:sz="6" w:space="0" w:color="auto"/>
              <w:bottom w:val="single" w:sz="6" w:space="0" w:color="auto"/>
              <w:right w:val="single" w:sz="6" w:space="0" w:color="auto"/>
            </w:tcBorders>
            <w:shd w:val="clear" w:color="auto" w:fill="FFFFFF"/>
          </w:tcPr>
          <w:p w14:paraId="0D2F38D9" w14:textId="77777777" w:rsidR="00E97B92" w:rsidRDefault="00E97B92" w:rsidP="003F3484">
            <w:pPr>
              <w:shd w:val="clear" w:color="auto" w:fill="FFFFFF"/>
            </w:pPr>
            <w:r>
              <w:t>4,4</w:t>
            </w: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67A4849E" w14:textId="77777777" w:rsidR="00E97B92" w:rsidRDefault="00E97B92" w:rsidP="003F3484">
            <w:pPr>
              <w:shd w:val="clear" w:color="auto" w:fill="FFFFFF"/>
            </w:pPr>
            <w:r>
              <w:t>3,8</w:t>
            </w: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2D808C8C" w14:textId="77777777" w:rsidR="00E97B92" w:rsidRDefault="00E97B92" w:rsidP="003F3484">
            <w:pPr>
              <w:shd w:val="clear" w:color="auto" w:fill="FFFFFF"/>
            </w:pPr>
            <w:r>
              <w:t>4,6</w:t>
            </w:r>
          </w:p>
        </w:tc>
        <w:tc>
          <w:tcPr>
            <w:tcW w:w="538" w:type="dxa"/>
            <w:tcBorders>
              <w:top w:val="single" w:sz="6" w:space="0" w:color="auto"/>
              <w:left w:val="single" w:sz="6" w:space="0" w:color="auto"/>
              <w:bottom w:val="single" w:sz="6" w:space="0" w:color="auto"/>
              <w:right w:val="single" w:sz="6" w:space="0" w:color="auto"/>
            </w:tcBorders>
            <w:shd w:val="clear" w:color="auto" w:fill="FFFFFF"/>
          </w:tcPr>
          <w:p w14:paraId="379CA6F5" w14:textId="77777777" w:rsidR="00E97B92" w:rsidRDefault="00E97B92" w:rsidP="003F3484">
            <w:pPr>
              <w:shd w:val="clear" w:color="auto" w:fill="FFFFFF"/>
            </w:pPr>
            <w:r>
              <w:t>4,4</w:t>
            </w:r>
          </w:p>
        </w:tc>
        <w:tc>
          <w:tcPr>
            <w:tcW w:w="494" w:type="dxa"/>
            <w:tcBorders>
              <w:top w:val="single" w:sz="6" w:space="0" w:color="auto"/>
              <w:left w:val="single" w:sz="6" w:space="0" w:color="auto"/>
              <w:bottom w:val="single" w:sz="6" w:space="0" w:color="auto"/>
              <w:right w:val="single" w:sz="6" w:space="0" w:color="auto"/>
            </w:tcBorders>
            <w:shd w:val="clear" w:color="auto" w:fill="FFFFFF"/>
          </w:tcPr>
          <w:p w14:paraId="0FBDE584" w14:textId="77777777" w:rsidR="00E97B92" w:rsidRDefault="00E97B92" w:rsidP="003F3484">
            <w:pPr>
              <w:shd w:val="clear" w:color="auto" w:fill="FFFFFF"/>
            </w:pPr>
            <w:r>
              <w:t>2,5</w:t>
            </w:r>
          </w:p>
        </w:tc>
        <w:tc>
          <w:tcPr>
            <w:tcW w:w="533" w:type="dxa"/>
            <w:tcBorders>
              <w:top w:val="single" w:sz="6" w:space="0" w:color="auto"/>
              <w:left w:val="single" w:sz="6" w:space="0" w:color="auto"/>
              <w:bottom w:val="single" w:sz="6" w:space="0" w:color="auto"/>
              <w:right w:val="single" w:sz="6" w:space="0" w:color="auto"/>
            </w:tcBorders>
            <w:shd w:val="clear" w:color="auto" w:fill="FFFFFF"/>
          </w:tcPr>
          <w:p w14:paraId="031AAAA2" w14:textId="77777777" w:rsidR="00E97B92" w:rsidRDefault="00E97B92" w:rsidP="003F3484">
            <w:pPr>
              <w:shd w:val="clear" w:color="auto" w:fill="FFFFFF"/>
            </w:pPr>
            <w:r>
              <w:t>4,3</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3110CCBD" w14:textId="77777777" w:rsidR="00E97B92" w:rsidRDefault="00E97B92" w:rsidP="003F3484">
            <w:pPr>
              <w:shd w:val="clear" w:color="auto" w:fill="FFFFFF"/>
            </w:pPr>
            <w:r>
              <w:t>5,0</w:t>
            </w: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6C8B37DD" w14:textId="77777777" w:rsidR="00E97B92" w:rsidRDefault="00E97B92" w:rsidP="003F3484">
            <w:pPr>
              <w:shd w:val="clear" w:color="auto" w:fill="FFFFFF"/>
            </w:pPr>
            <w:r>
              <w:t>2,2</w:t>
            </w:r>
          </w:p>
        </w:tc>
        <w:tc>
          <w:tcPr>
            <w:tcW w:w="485" w:type="dxa"/>
            <w:tcBorders>
              <w:top w:val="single" w:sz="6" w:space="0" w:color="auto"/>
              <w:left w:val="single" w:sz="6" w:space="0" w:color="auto"/>
              <w:bottom w:val="single" w:sz="6" w:space="0" w:color="auto"/>
              <w:right w:val="single" w:sz="6" w:space="0" w:color="auto"/>
            </w:tcBorders>
            <w:shd w:val="clear" w:color="auto" w:fill="FFFFFF"/>
          </w:tcPr>
          <w:p w14:paraId="33EB1BE3" w14:textId="77777777" w:rsidR="00E97B92" w:rsidRDefault="00E97B92" w:rsidP="003F3484">
            <w:pPr>
              <w:shd w:val="clear" w:color="auto" w:fill="FFFFFF"/>
            </w:pPr>
            <w:r>
              <w:t>4,5</w:t>
            </w:r>
          </w:p>
        </w:tc>
        <w:tc>
          <w:tcPr>
            <w:tcW w:w="552" w:type="dxa"/>
            <w:tcBorders>
              <w:top w:val="single" w:sz="6" w:space="0" w:color="auto"/>
              <w:left w:val="single" w:sz="6" w:space="0" w:color="auto"/>
              <w:bottom w:val="single" w:sz="6" w:space="0" w:color="auto"/>
              <w:right w:val="single" w:sz="6" w:space="0" w:color="auto"/>
            </w:tcBorders>
            <w:shd w:val="clear" w:color="auto" w:fill="FFFFFF"/>
          </w:tcPr>
          <w:p w14:paraId="5D999E04" w14:textId="77777777" w:rsidR="00E97B92" w:rsidRDefault="00E97B92" w:rsidP="003F3484">
            <w:pPr>
              <w:shd w:val="clear" w:color="auto" w:fill="FFFFFF"/>
            </w:pPr>
            <w:r>
              <w:t>4,6</w:t>
            </w:r>
          </w:p>
        </w:tc>
        <w:tc>
          <w:tcPr>
            <w:tcW w:w="552" w:type="dxa"/>
            <w:tcBorders>
              <w:top w:val="single" w:sz="6" w:space="0" w:color="auto"/>
              <w:left w:val="single" w:sz="6" w:space="0" w:color="auto"/>
              <w:bottom w:val="single" w:sz="6" w:space="0" w:color="auto"/>
              <w:right w:val="single" w:sz="6" w:space="0" w:color="auto"/>
            </w:tcBorders>
            <w:shd w:val="clear" w:color="auto" w:fill="FFFFFF"/>
          </w:tcPr>
          <w:p w14:paraId="694FF563" w14:textId="77777777" w:rsidR="00E97B92" w:rsidRDefault="00E97B92" w:rsidP="003F3484">
            <w:pPr>
              <w:shd w:val="clear" w:color="auto" w:fill="FFFFFF"/>
            </w:pPr>
            <w:r>
              <w:t>2,8</w:t>
            </w: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3B85D36C" w14:textId="77777777" w:rsidR="00E97B92" w:rsidRDefault="00E97B92" w:rsidP="003F3484">
            <w:pPr>
              <w:shd w:val="clear" w:color="auto" w:fill="FFFFFF"/>
              <w:ind w:right="53"/>
              <w:jc w:val="right"/>
            </w:pPr>
            <w:r>
              <w:t>4,5</w:t>
            </w:r>
          </w:p>
        </w:tc>
      </w:tr>
      <w:tr w:rsidR="00E97B92" w14:paraId="6A977394" w14:textId="77777777" w:rsidTr="003F3484">
        <w:trPr>
          <w:trHeight w:hRule="exact" w:val="653"/>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38198E1A" w14:textId="77777777" w:rsidR="00E97B92" w:rsidRPr="003B66CA" w:rsidRDefault="00E97B92" w:rsidP="003B66CA">
            <w:pPr>
              <w:widowControl w:val="0"/>
              <w:spacing w:after="0" w:line="360" w:lineRule="auto"/>
              <w:ind w:firstLine="709"/>
              <w:jc w:val="center"/>
              <w:rPr>
                <w:rFonts w:ascii="Times New Roman" w:hAnsi="Times New Roman" w:cs="Times New Roman"/>
                <w:sz w:val="24"/>
                <w:szCs w:val="24"/>
              </w:rPr>
            </w:pPr>
            <w:r w:rsidRPr="003B66CA">
              <w:rPr>
                <w:rFonts w:ascii="Times New Roman" w:hAnsi="Times New Roman" w:cs="Times New Roman"/>
                <w:sz w:val="24"/>
                <w:szCs w:val="24"/>
              </w:rPr>
              <w:t>6. Гнучкий графік роботи</w:t>
            </w:r>
          </w:p>
        </w:tc>
        <w:tc>
          <w:tcPr>
            <w:tcW w:w="542" w:type="dxa"/>
            <w:tcBorders>
              <w:top w:val="single" w:sz="6" w:space="0" w:color="auto"/>
              <w:left w:val="single" w:sz="6" w:space="0" w:color="auto"/>
              <w:bottom w:val="single" w:sz="6" w:space="0" w:color="auto"/>
              <w:right w:val="single" w:sz="6" w:space="0" w:color="auto"/>
            </w:tcBorders>
            <w:shd w:val="clear" w:color="auto" w:fill="FFFFFF"/>
          </w:tcPr>
          <w:p w14:paraId="476D5D4D" w14:textId="77777777" w:rsidR="00E97B92" w:rsidRDefault="00E97B92" w:rsidP="003F3484">
            <w:pPr>
              <w:shd w:val="clear" w:color="auto" w:fill="FFFFFF"/>
            </w:pPr>
            <w:r>
              <w:t>4,9</w:t>
            </w: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49A1355A" w14:textId="77777777" w:rsidR="00E97B92" w:rsidRDefault="00E97B92" w:rsidP="003F3484">
            <w:pPr>
              <w:shd w:val="clear" w:color="auto" w:fill="FFFFFF"/>
            </w:pPr>
            <w:r>
              <w:t>4,3</w:t>
            </w: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4888AA7E" w14:textId="77777777" w:rsidR="00E97B92" w:rsidRDefault="00E97B92" w:rsidP="003F3484">
            <w:pPr>
              <w:shd w:val="clear" w:color="auto" w:fill="FFFFFF"/>
            </w:pPr>
            <w:r>
              <w:t>3,2</w:t>
            </w:r>
          </w:p>
        </w:tc>
        <w:tc>
          <w:tcPr>
            <w:tcW w:w="538" w:type="dxa"/>
            <w:tcBorders>
              <w:top w:val="single" w:sz="6" w:space="0" w:color="auto"/>
              <w:left w:val="single" w:sz="6" w:space="0" w:color="auto"/>
              <w:bottom w:val="single" w:sz="6" w:space="0" w:color="auto"/>
              <w:right w:val="single" w:sz="6" w:space="0" w:color="auto"/>
            </w:tcBorders>
            <w:shd w:val="clear" w:color="auto" w:fill="FFFFFF"/>
          </w:tcPr>
          <w:p w14:paraId="3E0173B9" w14:textId="77777777" w:rsidR="00E97B92" w:rsidRDefault="00E97B92" w:rsidP="003F3484">
            <w:pPr>
              <w:shd w:val="clear" w:color="auto" w:fill="FFFFFF"/>
            </w:pPr>
            <w:r>
              <w:t>5,0</w:t>
            </w:r>
          </w:p>
        </w:tc>
        <w:tc>
          <w:tcPr>
            <w:tcW w:w="494" w:type="dxa"/>
            <w:tcBorders>
              <w:top w:val="single" w:sz="6" w:space="0" w:color="auto"/>
              <w:left w:val="single" w:sz="6" w:space="0" w:color="auto"/>
              <w:bottom w:val="single" w:sz="6" w:space="0" w:color="auto"/>
              <w:right w:val="single" w:sz="6" w:space="0" w:color="auto"/>
            </w:tcBorders>
            <w:shd w:val="clear" w:color="auto" w:fill="FFFFFF"/>
          </w:tcPr>
          <w:p w14:paraId="58C152C7" w14:textId="77777777" w:rsidR="00E97B92" w:rsidRDefault="00E97B92" w:rsidP="003F3484">
            <w:pPr>
              <w:shd w:val="clear" w:color="auto" w:fill="FFFFFF"/>
            </w:pPr>
            <w:r>
              <w:t>3,4</w:t>
            </w:r>
          </w:p>
        </w:tc>
        <w:tc>
          <w:tcPr>
            <w:tcW w:w="533" w:type="dxa"/>
            <w:tcBorders>
              <w:top w:val="single" w:sz="6" w:space="0" w:color="auto"/>
              <w:left w:val="single" w:sz="6" w:space="0" w:color="auto"/>
              <w:bottom w:val="single" w:sz="6" w:space="0" w:color="auto"/>
              <w:right w:val="single" w:sz="6" w:space="0" w:color="auto"/>
            </w:tcBorders>
            <w:shd w:val="clear" w:color="auto" w:fill="FFFFFF"/>
          </w:tcPr>
          <w:p w14:paraId="0B917C94" w14:textId="77777777" w:rsidR="00E97B92" w:rsidRDefault="00E97B92" w:rsidP="003F3484">
            <w:pPr>
              <w:shd w:val="clear" w:color="auto" w:fill="FFFFFF"/>
            </w:pPr>
            <w:r>
              <w:t>3,3</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6764FCE6" w14:textId="77777777" w:rsidR="00E97B92" w:rsidRDefault="00E97B92" w:rsidP="003F3484">
            <w:pPr>
              <w:shd w:val="clear" w:color="auto" w:fill="FFFFFF"/>
            </w:pPr>
            <w:r>
              <w:t>5,0</w:t>
            </w: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2846FA2B" w14:textId="77777777" w:rsidR="00E97B92" w:rsidRDefault="00E97B92" w:rsidP="003F3484">
            <w:pPr>
              <w:shd w:val="clear" w:color="auto" w:fill="FFFFFF"/>
            </w:pPr>
            <w:r>
              <w:t>3,5</w:t>
            </w:r>
          </w:p>
        </w:tc>
        <w:tc>
          <w:tcPr>
            <w:tcW w:w="485" w:type="dxa"/>
            <w:tcBorders>
              <w:top w:val="single" w:sz="6" w:space="0" w:color="auto"/>
              <w:left w:val="single" w:sz="6" w:space="0" w:color="auto"/>
              <w:bottom w:val="single" w:sz="6" w:space="0" w:color="auto"/>
              <w:right w:val="single" w:sz="6" w:space="0" w:color="auto"/>
            </w:tcBorders>
            <w:shd w:val="clear" w:color="auto" w:fill="FFFFFF"/>
          </w:tcPr>
          <w:p w14:paraId="45F80BB4" w14:textId="77777777" w:rsidR="00E97B92" w:rsidRDefault="00E97B92" w:rsidP="003F3484">
            <w:pPr>
              <w:shd w:val="clear" w:color="auto" w:fill="FFFFFF"/>
            </w:pPr>
            <w:r>
              <w:t>4,4</w:t>
            </w:r>
          </w:p>
        </w:tc>
        <w:tc>
          <w:tcPr>
            <w:tcW w:w="552" w:type="dxa"/>
            <w:tcBorders>
              <w:top w:val="single" w:sz="6" w:space="0" w:color="auto"/>
              <w:left w:val="single" w:sz="6" w:space="0" w:color="auto"/>
              <w:bottom w:val="single" w:sz="6" w:space="0" w:color="auto"/>
              <w:right w:val="single" w:sz="6" w:space="0" w:color="auto"/>
            </w:tcBorders>
            <w:shd w:val="clear" w:color="auto" w:fill="FFFFFF"/>
          </w:tcPr>
          <w:p w14:paraId="57E5C830" w14:textId="77777777" w:rsidR="00E97B92" w:rsidRDefault="00E97B92" w:rsidP="003F3484">
            <w:pPr>
              <w:shd w:val="clear" w:color="auto" w:fill="FFFFFF"/>
            </w:pPr>
            <w:r>
              <w:t>5,0</w:t>
            </w:r>
          </w:p>
        </w:tc>
        <w:tc>
          <w:tcPr>
            <w:tcW w:w="552" w:type="dxa"/>
            <w:tcBorders>
              <w:top w:val="single" w:sz="6" w:space="0" w:color="auto"/>
              <w:left w:val="single" w:sz="6" w:space="0" w:color="auto"/>
              <w:bottom w:val="single" w:sz="6" w:space="0" w:color="auto"/>
              <w:right w:val="single" w:sz="6" w:space="0" w:color="auto"/>
            </w:tcBorders>
            <w:shd w:val="clear" w:color="auto" w:fill="FFFFFF"/>
          </w:tcPr>
          <w:p w14:paraId="253DC470" w14:textId="77777777" w:rsidR="00E97B92" w:rsidRDefault="00E97B92" w:rsidP="003F3484">
            <w:pPr>
              <w:shd w:val="clear" w:color="auto" w:fill="FFFFFF"/>
            </w:pPr>
            <w:r>
              <w:t>3,7</w:t>
            </w: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4DA5BED9" w14:textId="77777777" w:rsidR="00E97B92" w:rsidRDefault="00E97B92" w:rsidP="003F3484">
            <w:pPr>
              <w:shd w:val="clear" w:color="auto" w:fill="FFFFFF"/>
              <w:ind w:right="53"/>
              <w:jc w:val="right"/>
            </w:pPr>
            <w:r>
              <w:t>3,6</w:t>
            </w:r>
          </w:p>
        </w:tc>
      </w:tr>
      <w:tr w:rsidR="00E97B92" w14:paraId="0EC3881E" w14:textId="77777777" w:rsidTr="003F3484">
        <w:trPr>
          <w:trHeight w:hRule="exact" w:val="658"/>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4F39F26B" w14:textId="77777777" w:rsidR="00E97B92" w:rsidRPr="003B66CA" w:rsidRDefault="00E97B92" w:rsidP="003B66CA">
            <w:pPr>
              <w:widowControl w:val="0"/>
              <w:spacing w:after="0" w:line="360" w:lineRule="auto"/>
              <w:ind w:firstLine="709"/>
              <w:jc w:val="center"/>
              <w:rPr>
                <w:rFonts w:ascii="Times New Roman" w:hAnsi="Times New Roman" w:cs="Times New Roman"/>
                <w:sz w:val="24"/>
                <w:szCs w:val="24"/>
              </w:rPr>
            </w:pPr>
            <w:r w:rsidRPr="003B66CA">
              <w:rPr>
                <w:rFonts w:ascii="Times New Roman" w:hAnsi="Times New Roman" w:cs="Times New Roman"/>
                <w:sz w:val="24"/>
                <w:szCs w:val="24"/>
              </w:rPr>
              <w:t>7. Робота відповідає фаховій спеціальності</w:t>
            </w:r>
          </w:p>
        </w:tc>
        <w:tc>
          <w:tcPr>
            <w:tcW w:w="542" w:type="dxa"/>
            <w:tcBorders>
              <w:top w:val="single" w:sz="6" w:space="0" w:color="auto"/>
              <w:left w:val="single" w:sz="6" w:space="0" w:color="auto"/>
              <w:bottom w:val="single" w:sz="6" w:space="0" w:color="auto"/>
              <w:right w:val="single" w:sz="6" w:space="0" w:color="auto"/>
            </w:tcBorders>
            <w:shd w:val="clear" w:color="auto" w:fill="FFFFFF"/>
          </w:tcPr>
          <w:p w14:paraId="7D15E429" w14:textId="77777777" w:rsidR="00E97B92" w:rsidRDefault="00E97B92" w:rsidP="003F3484">
            <w:pPr>
              <w:shd w:val="clear" w:color="auto" w:fill="FFFFFF"/>
            </w:pPr>
            <w:r>
              <w:t>4,8</w:t>
            </w: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4BDEEB4F" w14:textId="77777777" w:rsidR="00E97B92" w:rsidRDefault="00E97B92" w:rsidP="003F3484">
            <w:pPr>
              <w:shd w:val="clear" w:color="auto" w:fill="FFFFFF"/>
            </w:pPr>
            <w:r>
              <w:t>3,5</w:t>
            </w: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41F61DA0" w14:textId="77777777" w:rsidR="00E97B92" w:rsidRDefault="00E97B92" w:rsidP="003F3484">
            <w:pPr>
              <w:shd w:val="clear" w:color="auto" w:fill="FFFFFF"/>
            </w:pPr>
            <w:r>
              <w:t>3,8</w:t>
            </w:r>
          </w:p>
        </w:tc>
        <w:tc>
          <w:tcPr>
            <w:tcW w:w="538" w:type="dxa"/>
            <w:tcBorders>
              <w:top w:val="single" w:sz="6" w:space="0" w:color="auto"/>
              <w:left w:val="single" w:sz="6" w:space="0" w:color="auto"/>
              <w:bottom w:val="single" w:sz="6" w:space="0" w:color="auto"/>
              <w:right w:val="single" w:sz="6" w:space="0" w:color="auto"/>
            </w:tcBorders>
            <w:shd w:val="clear" w:color="auto" w:fill="FFFFFF"/>
          </w:tcPr>
          <w:p w14:paraId="19DB5A7E" w14:textId="77777777" w:rsidR="00E97B92" w:rsidRDefault="00E97B92" w:rsidP="003F3484">
            <w:pPr>
              <w:shd w:val="clear" w:color="auto" w:fill="FFFFFF"/>
            </w:pPr>
            <w:r>
              <w:t>4,2</w:t>
            </w:r>
          </w:p>
        </w:tc>
        <w:tc>
          <w:tcPr>
            <w:tcW w:w="494" w:type="dxa"/>
            <w:tcBorders>
              <w:top w:val="single" w:sz="6" w:space="0" w:color="auto"/>
              <w:left w:val="single" w:sz="6" w:space="0" w:color="auto"/>
              <w:bottom w:val="single" w:sz="6" w:space="0" w:color="auto"/>
              <w:right w:val="single" w:sz="6" w:space="0" w:color="auto"/>
            </w:tcBorders>
            <w:shd w:val="clear" w:color="auto" w:fill="FFFFFF"/>
          </w:tcPr>
          <w:p w14:paraId="0F2B65AC" w14:textId="77777777" w:rsidR="00E97B92" w:rsidRDefault="00E97B92" w:rsidP="003F3484">
            <w:pPr>
              <w:shd w:val="clear" w:color="auto" w:fill="FFFFFF"/>
            </w:pPr>
            <w:r>
              <w:t>3,5</w:t>
            </w:r>
          </w:p>
        </w:tc>
        <w:tc>
          <w:tcPr>
            <w:tcW w:w="533" w:type="dxa"/>
            <w:tcBorders>
              <w:top w:val="single" w:sz="6" w:space="0" w:color="auto"/>
              <w:left w:val="single" w:sz="6" w:space="0" w:color="auto"/>
              <w:bottom w:val="single" w:sz="6" w:space="0" w:color="auto"/>
              <w:right w:val="single" w:sz="6" w:space="0" w:color="auto"/>
            </w:tcBorders>
            <w:shd w:val="clear" w:color="auto" w:fill="FFFFFF"/>
          </w:tcPr>
          <w:p w14:paraId="0EE83F6B" w14:textId="77777777" w:rsidR="00E97B92" w:rsidRDefault="00E97B92" w:rsidP="003F3484">
            <w:pPr>
              <w:shd w:val="clear" w:color="auto" w:fill="FFFFFF"/>
            </w:pPr>
            <w:r>
              <w:t>3,5</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7ED5ADBB" w14:textId="77777777" w:rsidR="00E97B92" w:rsidRDefault="00E97B92" w:rsidP="003F3484">
            <w:pPr>
              <w:shd w:val="clear" w:color="auto" w:fill="FFFFFF"/>
            </w:pPr>
            <w:r>
              <w:t>4,8</w:t>
            </w: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6676D22C" w14:textId="77777777" w:rsidR="00E97B92" w:rsidRDefault="00E97B92" w:rsidP="003F3484">
            <w:pPr>
              <w:shd w:val="clear" w:color="auto" w:fill="FFFFFF"/>
            </w:pPr>
            <w:r>
              <w:t>3,5</w:t>
            </w:r>
          </w:p>
        </w:tc>
        <w:tc>
          <w:tcPr>
            <w:tcW w:w="485" w:type="dxa"/>
            <w:tcBorders>
              <w:top w:val="single" w:sz="6" w:space="0" w:color="auto"/>
              <w:left w:val="single" w:sz="6" w:space="0" w:color="auto"/>
              <w:bottom w:val="single" w:sz="6" w:space="0" w:color="auto"/>
              <w:right w:val="single" w:sz="6" w:space="0" w:color="auto"/>
            </w:tcBorders>
            <w:shd w:val="clear" w:color="auto" w:fill="FFFFFF"/>
          </w:tcPr>
          <w:p w14:paraId="7769C9E8" w14:textId="77777777" w:rsidR="00E97B92" w:rsidRDefault="00E97B92" w:rsidP="003F3484">
            <w:pPr>
              <w:shd w:val="clear" w:color="auto" w:fill="FFFFFF"/>
            </w:pPr>
            <w:r>
              <w:t>3,4</w:t>
            </w:r>
          </w:p>
        </w:tc>
        <w:tc>
          <w:tcPr>
            <w:tcW w:w="552" w:type="dxa"/>
            <w:tcBorders>
              <w:top w:val="single" w:sz="6" w:space="0" w:color="auto"/>
              <w:left w:val="single" w:sz="6" w:space="0" w:color="auto"/>
              <w:bottom w:val="single" w:sz="6" w:space="0" w:color="auto"/>
              <w:right w:val="single" w:sz="6" w:space="0" w:color="auto"/>
            </w:tcBorders>
            <w:shd w:val="clear" w:color="auto" w:fill="FFFFFF"/>
          </w:tcPr>
          <w:p w14:paraId="3073C703" w14:textId="77777777" w:rsidR="00E97B92" w:rsidRDefault="00E97B92" w:rsidP="003F3484">
            <w:pPr>
              <w:shd w:val="clear" w:color="auto" w:fill="FFFFFF"/>
            </w:pPr>
            <w:r>
              <w:t>4,6</w:t>
            </w:r>
          </w:p>
        </w:tc>
        <w:tc>
          <w:tcPr>
            <w:tcW w:w="552" w:type="dxa"/>
            <w:tcBorders>
              <w:top w:val="single" w:sz="6" w:space="0" w:color="auto"/>
              <w:left w:val="single" w:sz="6" w:space="0" w:color="auto"/>
              <w:bottom w:val="single" w:sz="6" w:space="0" w:color="auto"/>
              <w:right w:val="single" w:sz="6" w:space="0" w:color="auto"/>
            </w:tcBorders>
            <w:shd w:val="clear" w:color="auto" w:fill="FFFFFF"/>
          </w:tcPr>
          <w:p w14:paraId="64A69022" w14:textId="77777777" w:rsidR="00E97B92" w:rsidRDefault="00E97B92" w:rsidP="003F3484">
            <w:pPr>
              <w:shd w:val="clear" w:color="auto" w:fill="FFFFFF"/>
            </w:pPr>
            <w:r>
              <w:t>3,5</w:t>
            </w: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64F46495" w14:textId="77777777" w:rsidR="00E97B92" w:rsidRDefault="00E97B92" w:rsidP="003F3484">
            <w:pPr>
              <w:shd w:val="clear" w:color="auto" w:fill="FFFFFF"/>
              <w:ind w:right="53"/>
              <w:jc w:val="right"/>
            </w:pPr>
            <w:r>
              <w:t>3,6</w:t>
            </w:r>
          </w:p>
        </w:tc>
      </w:tr>
      <w:tr w:rsidR="00E97B92" w14:paraId="1ABEFD12" w14:textId="77777777" w:rsidTr="003F3484">
        <w:trPr>
          <w:trHeight w:hRule="exact" w:val="653"/>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7E498E28" w14:textId="77777777" w:rsidR="00E97B92" w:rsidRPr="003B66CA" w:rsidRDefault="00E97B92" w:rsidP="003B66CA">
            <w:pPr>
              <w:widowControl w:val="0"/>
              <w:spacing w:after="0" w:line="360" w:lineRule="auto"/>
              <w:ind w:firstLine="709"/>
              <w:jc w:val="center"/>
              <w:rPr>
                <w:rFonts w:ascii="Times New Roman" w:hAnsi="Times New Roman" w:cs="Times New Roman"/>
                <w:sz w:val="24"/>
                <w:szCs w:val="24"/>
              </w:rPr>
            </w:pPr>
            <w:r w:rsidRPr="003B66CA">
              <w:rPr>
                <w:rFonts w:ascii="Times New Roman" w:hAnsi="Times New Roman" w:cs="Times New Roman"/>
                <w:sz w:val="24"/>
                <w:szCs w:val="24"/>
              </w:rPr>
              <w:t>8. Сучасна система стимулювання</w:t>
            </w:r>
          </w:p>
        </w:tc>
        <w:tc>
          <w:tcPr>
            <w:tcW w:w="542" w:type="dxa"/>
            <w:tcBorders>
              <w:top w:val="single" w:sz="6" w:space="0" w:color="auto"/>
              <w:left w:val="single" w:sz="6" w:space="0" w:color="auto"/>
              <w:bottom w:val="single" w:sz="6" w:space="0" w:color="auto"/>
              <w:right w:val="single" w:sz="6" w:space="0" w:color="auto"/>
            </w:tcBorders>
            <w:shd w:val="clear" w:color="auto" w:fill="FFFFFF"/>
          </w:tcPr>
          <w:p w14:paraId="66DF9BA0" w14:textId="77777777" w:rsidR="00E97B92" w:rsidRDefault="00E97B92" w:rsidP="003F3484">
            <w:pPr>
              <w:shd w:val="clear" w:color="auto" w:fill="FFFFFF"/>
            </w:pPr>
            <w:r>
              <w:t>4,8</w:t>
            </w: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2B623626" w14:textId="77777777" w:rsidR="00E97B92" w:rsidRDefault="00E97B92" w:rsidP="003F3484">
            <w:pPr>
              <w:shd w:val="clear" w:color="auto" w:fill="FFFFFF"/>
            </w:pPr>
            <w:r>
              <w:t>3,0</w:t>
            </w: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71C40E4B" w14:textId="77777777" w:rsidR="00E97B92" w:rsidRDefault="00E97B92" w:rsidP="003F3484">
            <w:pPr>
              <w:shd w:val="clear" w:color="auto" w:fill="FFFFFF"/>
            </w:pPr>
            <w:r>
              <w:t>4,6</w:t>
            </w:r>
          </w:p>
        </w:tc>
        <w:tc>
          <w:tcPr>
            <w:tcW w:w="538" w:type="dxa"/>
            <w:tcBorders>
              <w:top w:val="single" w:sz="6" w:space="0" w:color="auto"/>
              <w:left w:val="single" w:sz="6" w:space="0" w:color="auto"/>
              <w:bottom w:val="single" w:sz="6" w:space="0" w:color="auto"/>
              <w:right w:val="single" w:sz="6" w:space="0" w:color="auto"/>
            </w:tcBorders>
            <w:shd w:val="clear" w:color="auto" w:fill="FFFFFF"/>
          </w:tcPr>
          <w:p w14:paraId="09653FD2" w14:textId="77777777" w:rsidR="00E97B92" w:rsidRDefault="00E97B92" w:rsidP="003F3484">
            <w:pPr>
              <w:shd w:val="clear" w:color="auto" w:fill="FFFFFF"/>
            </w:pPr>
            <w:r>
              <w:t>4,7</w:t>
            </w:r>
          </w:p>
        </w:tc>
        <w:tc>
          <w:tcPr>
            <w:tcW w:w="494" w:type="dxa"/>
            <w:tcBorders>
              <w:top w:val="single" w:sz="6" w:space="0" w:color="auto"/>
              <w:left w:val="single" w:sz="6" w:space="0" w:color="auto"/>
              <w:bottom w:val="single" w:sz="6" w:space="0" w:color="auto"/>
              <w:right w:val="single" w:sz="6" w:space="0" w:color="auto"/>
            </w:tcBorders>
            <w:shd w:val="clear" w:color="auto" w:fill="FFFFFF"/>
          </w:tcPr>
          <w:p w14:paraId="0C4E1669" w14:textId="77777777" w:rsidR="00E97B92" w:rsidRDefault="00E97B92" w:rsidP="003F3484">
            <w:pPr>
              <w:shd w:val="clear" w:color="auto" w:fill="FFFFFF"/>
            </w:pPr>
            <w:r>
              <w:t>4,2</w:t>
            </w:r>
          </w:p>
        </w:tc>
        <w:tc>
          <w:tcPr>
            <w:tcW w:w="533" w:type="dxa"/>
            <w:tcBorders>
              <w:top w:val="single" w:sz="6" w:space="0" w:color="auto"/>
              <w:left w:val="single" w:sz="6" w:space="0" w:color="auto"/>
              <w:bottom w:val="single" w:sz="6" w:space="0" w:color="auto"/>
              <w:right w:val="single" w:sz="6" w:space="0" w:color="auto"/>
            </w:tcBorders>
            <w:shd w:val="clear" w:color="auto" w:fill="FFFFFF"/>
          </w:tcPr>
          <w:p w14:paraId="2ABE79AF" w14:textId="77777777" w:rsidR="00E97B92" w:rsidRDefault="00E97B92" w:rsidP="003F3484">
            <w:pPr>
              <w:shd w:val="clear" w:color="auto" w:fill="FFFFFF"/>
            </w:pPr>
            <w:r>
              <w:t>4,3</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684F099C" w14:textId="77777777" w:rsidR="00E97B92" w:rsidRDefault="00E97B92" w:rsidP="003F3484">
            <w:pPr>
              <w:shd w:val="clear" w:color="auto" w:fill="FFFFFF"/>
            </w:pPr>
            <w:r>
              <w:t>4,9</w:t>
            </w: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3B309A1C" w14:textId="77777777" w:rsidR="00E97B92" w:rsidRDefault="00E97B92" w:rsidP="003F3484">
            <w:pPr>
              <w:shd w:val="clear" w:color="auto" w:fill="FFFFFF"/>
            </w:pPr>
            <w:r>
              <w:t>2,3</w:t>
            </w:r>
          </w:p>
        </w:tc>
        <w:tc>
          <w:tcPr>
            <w:tcW w:w="485" w:type="dxa"/>
            <w:tcBorders>
              <w:top w:val="single" w:sz="6" w:space="0" w:color="auto"/>
              <w:left w:val="single" w:sz="6" w:space="0" w:color="auto"/>
              <w:bottom w:val="single" w:sz="6" w:space="0" w:color="auto"/>
              <w:right w:val="single" w:sz="6" w:space="0" w:color="auto"/>
            </w:tcBorders>
            <w:shd w:val="clear" w:color="auto" w:fill="FFFFFF"/>
          </w:tcPr>
          <w:p w14:paraId="5295085A" w14:textId="77777777" w:rsidR="00E97B92" w:rsidRDefault="00E97B92" w:rsidP="003F3484">
            <w:pPr>
              <w:shd w:val="clear" w:color="auto" w:fill="FFFFFF"/>
            </w:pPr>
            <w:r>
              <w:t>4,9</w:t>
            </w:r>
          </w:p>
        </w:tc>
        <w:tc>
          <w:tcPr>
            <w:tcW w:w="552" w:type="dxa"/>
            <w:tcBorders>
              <w:top w:val="single" w:sz="6" w:space="0" w:color="auto"/>
              <w:left w:val="single" w:sz="6" w:space="0" w:color="auto"/>
              <w:bottom w:val="single" w:sz="6" w:space="0" w:color="auto"/>
              <w:right w:val="single" w:sz="6" w:space="0" w:color="auto"/>
            </w:tcBorders>
            <w:shd w:val="clear" w:color="auto" w:fill="FFFFFF"/>
          </w:tcPr>
          <w:p w14:paraId="3A6E38EA" w14:textId="77777777" w:rsidR="00E97B92" w:rsidRDefault="00E97B92" w:rsidP="003F3484">
            <w:pPr>
              <w:shd w:val="clear" w:color="auto" w:fill="FFFFFF"/>
            </w:pPr>
            <w:r>
              <w:t>4,8</w:t>
            </w:r>
          </w:p>
        </w:tc>
        <w:tc>
          <w:tcPr>
            <w:tcW w:w="552" w:type="dxa"/>
            <w:tcBorders>
              <w:top w:val="single" w:sz="6" w:space="0" w:color="auto"/>
              <w:left w:val="single" w:sz="6" w:space="0" w:color="auto"/>
              <w:bottom w:val="single" w:sz="6" w:space="0" w:color="auto"/>
              <w:right w:val="single" w:sz="6" w:space="0" w:color="auto"/>
            </w:tcBorders>
            <w:shd w:val="clear" w:color="auto" w:fill="FFFFFF"/>
          </w:tcPr>
          <w:p w14:paraId="318A4924" w14:textId="77777777" w:rsidR="00E97B92" w:rsidRDefault="00E97B92" w:rsidP="003F3484">
            <w:pPr>
              <w:shd w:val="clear" w:color="auto" w:fill="FFFFFF"/>
            </w:pPr>
            <w:r>
              <w:t>3,2</w:t>
            </w: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2124C5A5" w14:textId="77777777" w:rsidR="00E97B92" w:rsidRDefault="00E97B92" w:rsidP="003F3484">
            <w:pPr>
              <w:shd w:val="clear" w:color="auto" w:fill="FFFFFF"/>
              <w:ind w:right="53"/>
              <w:jc w:val="right"/>
            </w:pPr>
            <w:r>
              <w:t>4,6</w:t>
            </w:r>
          </w:p>
        </w:tc>
      </w:tr>
      <w:tr w:rsidR="00E97B92" w14:paraId="1DD41560" w14:textId="77777777" w:rsidTr="003F3484">
        <w:trPr>
          <w:trHeight w:hRule="exact" w:val="653"/>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2BFF62DF" w14:textId="77777777" w:rsidR="00E97B92" w:rsidRPr="003B66CA" w:rsidRDefault="00E97B92" w:rsidP="003B66CA">
            <w:pPr>
              <w:widowControl w:val="0"/>
              <w:spacing w:after="0" w:line="360" w:lineRule="auto"/>
              <w:ind w:firstLine="709"/>
              <w:jc w:val="center"/>
              <w:rPr>
                <w:rFonts w:ascii="Times New Roman" w:hAnsi="Times New Roman" w:cs="Times New Roman"/>
                <w:sz w:val="24"/>
                <w:szCs w:val="24"/>
              </w:rPr>
            </w:pPr>
            <w:r w:rsidRPr="003B66CA">
              <w:rPr>
                <w:rFonts w:ascii="Times New Roman" w:hAnsi="Times New Roman" w:cs="Times New Roman"/>
                <w:sz w:val="24"/>
                <w:szCs w:val="24"/>
              </w:rPr>
              <w:t>9. Можливість навчати інших</w:t>
            </w:r>
          </w:p>
        </w:tc>
        <w:tc>
          <w:tcPr>
            <w:tcW w:w="542" w:type="dxa"/>
            <w:tcBorders>
              <w:top w:val="single" w:sz="6" w:space="0" w:color="auto"/>
              <w:left w:val="single" w:sz="6" w:space="0" w:color="auto"/>
              <w:bottom w:val="single" w:sz="6" w:space="0" w:color="auto"/>
              <w:right w:val="single" w:sz="6" w:space="0" w:color="auto"/>
            </w:tcBorders>
            <w:shd w:val="clear" w:color="auto" w:fill="FFFFFF"/>
          </w:tcPr>
          <w:p w14:paraId="7F80DBDA" w14:textId="77777777" w:rsidR="00E97B92" w:rsidRDefault="00E97B92" w:rsidP="003F3484">
            <w:pPr>
              <w:shd w:val="clear" w:color="auto" w:fill="FFFFFF"/>
            </w:pPr>
            <w:r>
              <w:t>3,7</w:t>
            </w: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0D7F280B" w14:textId="77777777" w:rsidR="00E97B92" w:rsidRDefault="00E97B92" w:rsidP="003F3484">
            <w:pPr>
              <w:shd w:val="clear" w:color="auto" w:fill="FFFFFF"/>
            </w:pPr>
            <w:r>
              <w:t>2,7</w:t>
            </w: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622FEC8F" w14:textId="77777777" w:rsidR="00E97B92" w:rsidRDefault="00E97B92" w:rsidP="003F3484">
            <w:pPr>
              <w:shd w:val="clear" w:color="auto" w:fill="FFFFFF"/>
            </w:pPr>
            <w:r>
              <w:t>3,0</w:t>
            </w:r>
          </w:p>
        </w:tc>
        <w:tc>
          <w:tcPr>
            <w:tcW w:w="538" w:type="dxa"/>
            <w:tcBorders>
              <w:top w:val="single" w:sz="6" w:space="0" w:color="auto"/>
              <w:left w:val="single" w:sz="6" w:space="0" w:color="auto"/>
              <w:bottom w:val="single" w:sz="6" w:space="0" w:color="auto"/>
              <w:right w:val="single" w:sz="6" w:space="0" w:color="auto"/>
            </w:tcBorders>
            <w:shd w:val="clear" w:color="auto" w:fill="FFFFFF"/>
          </w:tcPr>
          <w:p w14:paraId="63931D7D" w14:textId="77777777" w:rsidR="00E97B92" w:rsidRDefault="00E97B92" w:rsidP="003F3484">
            <w:pPr>
              <w:shd w:val="clear" w:color="auto" w:fill="FFFFFF"/>
            </w:pPr>
            <w:r>
              <w:t>3,6</w:t>
            </w:r>
          </w:p>
        </w:tc>
        <w:tc>
          <w:tcPr>
            <w:tcW w:w="494" w:type="dxa"/>
            <w:tcBorders>
              <w:top w:val="single" w:sz="6" w:space="0" w:color="auto"/>
              <w:left w:val="single" w:sz="6" w:space="0" w:color="auto"/>
              <w:bottom w:val="single" w:sz="6" w:space="0" w:color="auto"/>
              <w:right w:val="single" w:sz="6" w:space="0" w:color="auto"/>
            </w:tcBorders>
            <w:shd w:val="clear" w:color="auto" w:fill="FFFFFF"/>
          </w:tcPr>
          <w:p w14:paraId="1DDF21B3" w14:textId="77777777" w:rsidR="00E97B92" w:rsidRDefault="00E97B92" w:rsidP="003F3484">
            <w:pPr>
              <w:shd w:val="clear" w:color="auto" w:fill="FFFFFF"/>
            </w:pPr>
            <w:r>
              <w:t>3,6</w:t>
            </w:r>
          </w:p>
        </w:tc>
        <w:tc>
          <w:tcPr>
            <w:tcW w:w="533" w:type="dxa"/>
            <w:tcBorders>
              <w:top w:val="single" w:sz="6" w:space="0" w:color="auto"/>
              <w:left w:val="single" w:sz="6" w:space="0" w:color="auto"/>
              <w:bottom w:val="single" w:sz="6" w:space="0" w:color="auto"/>
              <w:right w:val="single" w:sz="6" w:space="0" w:color="auto"/>
            </w:tcBorders>
            <w:shd w:val="clear" w:color="auto" w:fill="FFFFFF"/>
          </w:tcPr>
          <w:p w14:paraId="141C88FA" w14:textId="77777777" w:rsidR="00E97B92" w:rsidRDefault="00E97B92" w:rsidP="003F3484">
            <w:pPr>
              <w:shd w:val="clear" w:color="auto" w:fill="FFFFFF"/>
            </w:pPr>
            <w:r>
              <w:t>3,0</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25BF9419" w14:textId="77777777" w:rsidR="00E97B92" w:rsidRDefault="00E97B92" w:rsidP="003F3484">
            <w:pPr>
              <w:shd w:val="clear" w:color="auto" w:fill="FFFFFF"/>
            </w:pPr>
            <w:r>
              <w:t>4,8</w:t>
            </w: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41A13C2D" w14:textId="77777777" w:rsidR="00E97B92" w:rsidRDefault="00E97B92" w:rsidP="003F3484">
            <w:pPr>
              <w:shd w:val="clear" w:color="auto" w:fill="FFFFFF"/>
            </w:pPr>
            <w:r>
              <w:t>4,2</w:t>
            </w:r>
          </w:p>
        </w:tc>
        <w:tc>
          <w:tcPr>
            <w:tcW w:w="485" w:type="dxa"/>
            <w:tcBorders>
              <w:top w:val="single" w:sz="6" w:space="0" w:color="auto"/>
              <w:left w:val="single" w:sz="6" w:space="0" w:color="auto"/>
              <w:bottom w:val="single" w:sz="6" w:space="0" w:color="auto"/>
              <w:right w:val="single" w:sz="6" w:space="0" w:color="auto"/>
            </w:tcBorders>
            <w:shd w:val="clear" w:color="auto" w:fill="FFFFFF"/>
          </w:tcPr>
          <w:p w14:paraId="618E73EB" w14:textId="77777777" w:rsidR="00E97B92" w:rsidRDefault="00E97B92" w:rsidP="003F3484">
            <w:pPr>
              <w:shd w:val="clear" w:color="auto" w:fill="FFFFFF"/>
            </w:pPr>
            <w:r>
              <w:t>3,5</w:t>
            </w:r>
          </w:p>
        </w:tc>
        <w:tc>
          <w:tcPr>
            <w:tcW w:w="552" w:type="dxa"/>
            <w:tcBorders>
              <w:top w:val="single" w:sz="6" w:space="0" w:color="auto"/>
              <w:left w:val="single" w:sz="6" w:space="0" w:color="auto"/>
              <w:bottom w:val="single" w:sz="6" w:space="0" w:color="auto"/>
              <w:right w:val="single" w:sz="6" w:space="0" w:color="auto"/>
            </w:tcBorders>
            <w:shd w:val="clear" w:color="auto" w:fill="FFFFFF"/>
          </w:tcPr>
          <w:p w14:paraId="3101FBF4" w14:textId="77777777" w:rsidR="00E97B92" w:rsidRDefault="00E97B92" w:rsidP="003F3484">
            <w:pPr>
              <w:shd w:val="clear" w:color="auto" w:fill="FFFFFF"/>
            </w:pPr>
            <w:r>
              <w:t>4,0</w:t>
            </w:r>
          </w:p>
        </w:tc>
        <w:tc>
          <w:tcPr>
            <w:tcW w:w="552" w:type="dxa"/>
            <w:tcBorders>
              <w:top w:val="single" w:sz="6" w:space="0" w:color="auto"/>
              <w:left w:val="single" w:sz="6" w:space="0" w:color="auto"/>
              <w:bottom w:val="single" w:sz="6" w:space="0" w:color="auto"/>
              <w:right w:val="single" w:sz="6" w:space="0" w:color="auto"/>
            </w:tcBorders>
            <w:shd w:val="clear" w:color="auto" w:fill="FFFFFF"/>
          </w:tcPr>
          <w:p w14:paraId="342B839A" w14:textId="77777777" w:rsidR="00E97B92" w:rsidRDefault="00E97B92" w:rsidP="003F3484">
            <w:pPr>
              <w:shd w:val="clear" w:color="auto" w:fill="FFFFFF"/>
            </w:pPr>
            <w:r>
              <w:t>3,5</w:t>
            </w: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04647B1F" w14:textId="77777777" w:rsidR="00E97B92" w:rsidRDefault="00E97B92" w:rsidP="003F3484">
            <w:pPr>
              <w:shd w:val="clear" w:color="auto" w:fill="FFFFFF"/>
              <w:ind w:right="53"/>
              <w:jc w:val="right"/>
            </w:pPr>
            <w:r>
              <w:t>3,2</w:t>
            </w:r>
          </w:p>
        </w:tc>
      </w:tr>
      <w:tr w:rsidR="00E97B92" w14:paraId="3940E48E" w14:textId="77777777" w:rsidTr="003F3484">
        <w:trPr>
          <w:trHeight w:hRule="exact" w:val="974"/>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6C44D7CB" w14:textId="77777777" w:rsidR="00E97B92" w:rsidRPr="003B66CA" w:rsidRDefault="00E97B92" w:rsidP="003B66CA">
            <w:pPr>
              <w:widowControl w:val="0"/>
              <w:spacing w:after="0" w:line="360" w:lineRule="auto"/>
              <w:ind w:firstLine="709"/>
              <w:jc w:val="center"/>
              <w:rPr>
                <w:rFonts w:ascii="Times New Roman" w:hAnsi="Times New Roman" w:cs="Times New Roman"/>
                <w:sz w:val="24"/>
                <w:szCs w:val="24"/>
              </w:rPr>
            </w:pPr>
            <w:r w:rsidRPr="003B66CA">
              <w:rPr>
                <w:rFonts w:ascii="Times New Roman" w:hAnsi="Times New Roman" w:cs="Times New Roman"/>
                <w:sz w:val="24"/>
                <w:szCs w:val="24"/>
              </w:rPr>
              <w:t>10. Сприятливе ставлення з боку керівництва</w:t>
            </w:r>
          </w:p>
        </w:tc>
        <w:tc>
          <w:tcPr>
            <w:tcW w:w="542" w:type="dxa"/>
            <w:tcBorders>
              <w:top w:val="single" w:sz="6" w:space="0" w:color="auto"/>
              <w:left w:val="single" w:sz="6" w:space="0" w:color="auto"/>
              <w:bottom w:val="single" w:sz="6" w:space="0" w:color="auto"/>
              <w:right w:val="single" w:sz="6" w:space="0" w:color="auto"/>
            </w:tcBorders>
            <w:shd w:val="clear" w:color="auto" w:fill="FFFFFF"/>
          </w:tcPr>
          <w:p w14:paraId="2817715F" w14:textId="77777777" w:rsidR="00E97B92" w:rsidRDefault="00E97B92" w:rsidP="003F3484">
            <w:pPr>
              <w:shd w:val="clear" w:color="auto" w:fill="FFFFFF"/>
            </w:pPr>
            <w:r>
              <w:t>5,0</w:t>
            </w: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26650F46" w14:textId="77777777" w:rsidR="00E97B92" w:rsidRDefault="00E97B92" w:rsidP="003F3484">
            <w:pPr>
              <w:shd w:val="clear" w:color="auto" w:fill="FFFFFF"/>
            </w:pPr>
            <w:r>
              <w:t>3,2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0E07A808" w14:textId="77777777" w:rsidR="00E97B92" w:rsidRDefault="00E97B92" w:rsidP="003F3484">
            <w:pPr>
              <w:shd w:val="clear" w:color="auto" w:fill="FFFFFF"/>
            </w:pPr>
            <w:r>
              <w:t>4,1</w:t>
            </w:r>
          </w:p>
        </w:tc>
        <w:tc>
          <w:tcPr>
            <w:tcW w:w="538" w:type="dxa"/>
            <w:tcBorders>
              <w:top w:val="single" w:sz="6" w:space="0" w:color="auto"/>
              <w:left w:val="single" w:sz="6" w:space="0" w:color="auto"/>
              <w:bottom w:val="single" w:sz="6" w:space="0" w:color="auto"/>
              <w:right w:val="single" w:sz="6" w:space="0" w:color="auto"/>
            </w:tcBorders>
            <w:shd w:val="clear" w:color="auto" w:fill="FFFFFF"/>
          </w:tcPr>
          <w:p w14:paraId="56C5E5D7" w14:textId="77777777" w:rsidR="00E97B92" w:rsidRDefault="00E97B92" w:rsidP="003F3484">
            <w:pPr>
              <w:shd w:val="clear" w:color="auto" w:fill="FFFFFF"/>
            </w:pPr>
            <w:r>
              <w:t>5,0</w:t>
            </w:r>
          </w:p>
        </w:tc>
        <w:tc>
          <w:tcPr>
            <w:tcW w:w="494" w:type="dxa"/>
            <w:tcBorders>
              <w:top w:val="single" w:sz="6" w:space="0" w:color="auto"/>
              <w:left w:val="single" w:sz="6" w:space="0" w:color="auto"/>
              <w:bottom w:val="single" w:sz="6" w:space="0" w:color="auto"/>
              <w:right w:val="single" w:sz="6" w:space="0" w:color="auto"/>
            </w:tcBorders>
            <w:shd w:val="clear" w:color="auto" w:fill="FFFFFF"/>
          </w:tcPr>
          <w:p w14:paraId="010F4605" w14:textId="77777777" w:rsidR="00E97B92" w:rsidRDefault="00E97B92" w:rsidP="003F3484">
            <w:pPr>
              <w:shd w:val="clear" w:color="auto" w:fill="FFFFFF"/>
            </w:pPr>
            <w:r>
              <w:t>4,2</w:t>
            </w:r>
          </w:p>
        </w:tc>
        <w:tc>
          <w:tcPr>
            <w:tcW w:w="533" w:type="dxa"/>
            <w:tcBorders>
              <w:top w:val="single" w:sz="6" w:space="0" w:color="auto"/>
              <w:left w:val="single" w:sz="6" w:space="0" w:color="auto"/>
              <w:bottom w:val="single" w:sz="6" w:space="0" w:color="auto"/>
              <w:right w:val="single" w:sz="6" w:space="0" w:color="auto"/>
            </w:tcBorders>
            <w:shd w:val="clear" w:color="auto" w:fill="FFFFFF"/>
          </w:tcPr>
          <w:p w14:paraId="41FDEA49" w14:textId="77777777" w:rsidR="00E97B92" w:rsidRDefault="00E97B92" w:rsidP="003F3484">
            <w:pPr>
              <w:shd w:val="clear" w:color="auto" w:fill="FFFFFF"/>
            </w:pPr>
            <w:r>
              <w:t>4,2</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4511BC66" w14:textId="77777777" w:rsidR="00E97B92" w:rsidRDefault="00E97B92" w:rsidP="003F3484">
            <w:pPr>
              <w:shd w:val="clear" w:color="auto" w:fill="FFFFFF"/>
            </w:pPr>
            <w:r>
              <w:t>5,0</w:t>
            </w: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54757E1A" w14:textId="77777777" w:rsidR="00E97B92" w:rsidRDefault="00E97B92" w:rsidP="003F3484">
            <w:pPr>
              <w:shd w:val="clear" w:color="auto" w:fill="FFFFFF"/>
            </w:pPr>
            <w:r>
              <w:t>4,9</w:t>
            </w:r>
          </w:p>
        </w:tc>
        <w:tc>
          <w:tcPr>
            <w:tcW w:w="485" w:type="dxa"/>
            <w:tcBorders>
              <w:top w:val="single" w:sz="6" w:space="0" w:color="auto"/>
              <w:left w:val="single" w:sz="6" w:space="0" w:color="auto"/>
              <w:bottom w:val="single" w:sz="6" w:space="0" w:color="auto"/>
              <w:right w:val="single" w:sz="6" w:space="0" w:color="auto"/>
            </w:tcBorders>
            <w:shd w:val="clear" w:color="auto" w:fill="FFFFFF"/>
          </w:tcPr>
          <w:p w14:paraId="3A739E9C" w14:textId="77777777" w:rsidR="00E97B92" w:rsidRDefault="00E97B92" w:rsidP="003F3484">
            <w:pPr>
              <w:shd w:val="clear" w:color="auto" w:fill="FFFFFF"/>
            </w:pPr>
            <w:r>
              <w:t>4,4</w:t>
            </w:r>
          </w:p>
        </w:tc>
        <w:tc>
          <w:tcPr>
            <w:tcW w:w="552" w:type="dxa"/>
            <w:tcBorders>
              <w:top w:val="single" w:sz="6" w:space="0" w:color="auto"/>
              <w:left w:val="single" w:sz="6" w:space="0" w:color="auto"/>
              <w:bottom w:val="single" w:sz="6" w:space="0" w:color="auto"/>
              <w:right w:val="single" w:sz="6" w:space="0" w:color="auto"/>
            </w:tcBorders>
            <w:shd w:val="clear" w:color="auto" w:fill="FFFFFF"/>
          </w:tcPr>
          <w:p w14:paraId="0098A77C" w14:textId="77777777" w:rsidR="00E97B92" w:rsidRDefault="00E97B92" w:rsidP="003F3484">
            <w:pPr>
              <w:shd w:val="clear" w:color="auto" w:fill="FFFFFF"/>
            </w:pPr>
            <w:r>
              <w:t>5,0</w:t>
            </w:r>
          </w:p>
        </w:tc>
        <w:tc>
          <w:tcPr>
            <w:tcW w:w="552" w:type="dxa"/>
            <w:tcBorders>
              <w:top w:val="single" w:sz="6" w:space="0" w:color="auto"/>
              <w:left w:val="single" w:sz="6" w:space="0" w:color="auto"/>
              <w:bottom w:val="single" w:sz="6" w:space="0" w:color="auto"/>
              <w:right w:val="single" w:sz="6" w:space="0" w:color="auto"/>
            </w:tcBorders>
            <w:shd w:val="clear" w:color="auto" w:fill="FFFFFF"/>
          </w:tcPr>
          <w:p w14:paraId="7B5DE73B" w14:textId="77777777" w:rsidR="00E97B92" w:rsidRDefault="00E97B92" w:rsidP="003F3484">
            <w:pPr>
              <w:shd w:val="clear" w:color="auto" w:fill="FFFFFF"/>
            </w:pPr>
            <w:r>
              <w:t>4,1</w:t>
            </w: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5C7CC290" w14:textId="77777777" w:rsidR="00E97B92" w:rsidRDefault="00E97B92" w:rsidP="003F3484">
            <w:pPr>
              <w:shd w:val="clear" w:color="auto" w:fill="FFFFFF"/>
              <w:ind w:right="53"/>
              <w:jc w:val="right"/>
            </w:pPr>
            <w:r>
              <w:t>4,2</w:t>
            </w:r>
          </w:p>
        </w:tc>
      </w:tr>
      <w:tr w:rsidR="00E97B92" w14:paraId="19799025" w14:textId="77777777" w:rsidTr="003F3484">
        <w:trPr>
          <w:trHeight w:hRule="exact" w:val="341"/>
        </w:trPr>
        <w:tc>
          <w:tcPr>
            <w:tcW w:w="3173" w:type="dxa"/>
            <w:tcBorders>
              <w:top w:val="single" w:sz="6" w:space="0" w:color="auto"/>
              <w:left w:val="nil"/>
              <w:bottom w:val="single" w:sz="6" w:space="0" w:color="auto"/>
              <w:right w:val="single" w:sz="6" w:space="0" w:color="auto"/>
            </w:tcBorders>
            <w:shd w:val="clear" w:color="auto" w:fill="FFFFFF"/>
          </w:tcPr>
          <w:p w14:paraId="098CF80D" w14:textId="77777777" w:rsidR="00E97B92" w:rsidRPr="003B66CA" w:rsidRDefault="00E97B92" w:rsidP="003B66CA">
            <w:pPr>
              <w:widowControl w:val="0"/>
              <w:spacing w:after="0" w:line="360" w:lineRule="auto"/>
              <w:ind w:firstLine="709"/>
              <w:jc w:val="center"/>
              <w:rPr>
                <w:rFonts w:ascii="Times New Roman" w:hAnsi="Times New Roman" w:cs="Times New Roman"/>
                <w:sz w:val="24"/>
                <w:szCs w:val="24"/>
              </w:rPr>
            </w:pPr>
            <w:r w:rsidRPr="003B66CA">
              <w:rPr>
                <w:rFonts w:ascii="Times New Roman" w:hAnsi="Times New Roman" w:cs="Times New Roman"/>
                <w:sz w:val="24"/>
                <w:szCs w:val="24"/>
              </w:rPr>
              <w:t>Середній бал</w:t>
            </w:r>
          </w:p>
        </w:tc>
        <w:tc>
          <w:tcPr>
            <w:tcW w:w="542" w:type="dxa"/>
            <w:tcBorders>
              <w:top w:val="single" w:sz="6" w:space="0" w:color="auto"/>
              <w:left w:val="single" w:sz="6" w:space="0" w:color="auto"/>
              <w:bottom w:val="single" w:sz="6" w:space="0" w:color="auto"/>
              <w:right w:val="single" w:sz="6" w:space="0" w:color="auto"/>
            </w:tcBorders>
            <w:shd w:val="clear" w:color="auto" w:fill="FFFFFF"/>
          </w:tcPr>
          <w:p w14:paraId="0014C3BF" w14:textId="77777777" w:rsidR="00E97B92" w:rsidRDefault="00E97B92" w:rsidP="003F3484">
            <w:pPr>
              <w:shd w:val="clear" w:color="auto" w:fill="FFFFFF"/>
            </w:pPr>
            <w:r>
              <w:t>4,6</w:t>
            </w: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37A632A1" w14:textId="77777777" w:rsidR="00E97B92" w:rsidRDefault="00E97B92" w:rsidP="003F3484">
            <w:pPr>
              <w:shd w:val="clear" w:color="auto" w:fill="FFFFFF"/>
            </w:pPr>
            <w:r>
              <w:t>3,4</w:t>
            </w: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7DF125D3" w14:textId="77777777" w:rsidR="00E97B92" w:rsidRDefault="00E97B92" w:rsidP="003F3484">
            <w:pPr>
              <w:shd w:val="clear" w:color="auto" w:fill="FFFFFF"/>
            </w:pPr>
            <w:r>
              <w:t>3,9</w:t>
            </w:r>
          </w:p>
        </w:tc>
        <w:tc>
          <w:tcPr>
            <w:tcW w:w="538" w:type="dxa"/>
            <w:tcBorders>
              <w:top w:val="single" w:sz="6" w:space="0" w:color="auto"/>
              <w:left w:val="single" w:sz="6" w:space="0" w:color="auto"/>
              <w:bottom w:val="single" w:sz="6" w:space="0" w:color="auto"/>
              <w:right w:val="single" w:sz="6" w:space="0" w:color="auto"/>
            </w:tcBorders>
            <w:shd w:val="clear" w:color="auto" w:fill="FFFFFF"/>
          </w:tcPr>
          <w:p w14:paraId="2745073D" w14:textId="77777777" w:rsidR="00E97B92" w:rsidRDefault="00E97B92" w:rsidP="003F3484">
            <w:pPr>
              <w:shd w:val="clear" w:color="auto" w:fill="FFFFFF"/>
            </w:pPr>
            <w:r>
              <w:t>4,7</w:t>
            </w:r>
          </w:p>
        </w:tc>
        <w:tc>
          <w:tcPr>
            <w:tcW w:w="494" w:type="dxa"/>
            <w:tcBorders>
              <w:top w:val="single" w:sz="6" w:space="0" w:color="auto"/>
              <w:left w:val="single" w:sz="6" w:space="0" w:color="auto"/>
              <w:bottom w:val="single" w:sz="6" w:space="0" w:color="auto"/>
              <w:right w:val="single" w:sz="6" w:space="0" w:color="auto"/>
            </w:tcBorders>
            <w:shd w:val="clear" w:color="auto" w:fill="FFFFFF"/>
          </w:tcPr>
          <w:p w14:paraId="1E33851B" w14:textId="77777777" w:rsidR="00E97B92" w:rsidRDefault="00E97B92" w:rsidP="003F3484">
            <w:pPr>
              <w:shd w:val="clear" w:color="auto" w:fill="FFFFFF"/>
            </w:pPr>
            <w:r>
              <w:t>3,7</w:t>
            </w:r>
          </w:p>
        </w:tc>
        <w:tc>
          <w:tcPr>
            <w:tcW w:w="533" w:type="dxa"/>
            <w:tcBorders>
              <w:top w:val="single" w:sz="6" w:space="0" w:color="auto"/>
              <w:left w:val="single" w:sz="6" w:space="0" w:color="auto"/>
              <w:bottom w:val="single" w:sz="6" w:space="0" w:color="auto"/>
              <w:right w:val="single" w:sz="6" w:space="0" w:color="auto"/>
            </w:tcBorders>
            <w:shd w:val="clear" w:color="auto" w:fill="FFFFFF"/>
          </w:tcPr>
          <w:p w14:paraId="39861D66" w14:textId="77777777" w:rsidR="00E97B92" w:rsidRDefault="00E97B92" w:rsidP="003F3484">
            <w:pPr>
              <w:shd w:val="clear" w:color="auto" w:fill="FFFFFF"/>
            </w:pPr>
            <w:r>
              <w:t>4,0</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69229B8F" w14:textId="77777777" w:rsidR="00E97B92" w:rsidRDefault="00E97B92" w:rsidP="003F3484">
            <w:pPr>
              <w:shd w:val="clear" w:color="auto" w:fill="FFFFFF"/>
            </w:pPr>
            <w:r>
              <w:t>4,9</w:t>
            </w: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6FB69E0E" w14:textId="77777777" w:rsidR="00E97B92" w:rsidRDefault="00E97B92" w:rsidP="003F3484">
            <w:pPr>
              <w:shd w:val="clear" w:color="auto" w:fill="FFFFFF"/>
            </w:pPr>
            <w:r>
              <w:t>3,6</w:t>
            </w:r>
          </w:p>
        </w:tc>
        <w:tc>
          <w:tcPr>
            <w:tcW w:w="485" w:type="dxa"/>
            <w:tcBorders>
              <w:top w:val="single" w:sz="6" w:space="0" w:color="auto"/>
              <w:left w:val="single" w:sz="6" w:space="0" w:color="auto"/>
              <w:bottom w:val="single" w:sz="6" w:space="0" w:color="auto"/>
              <w:right w:val="single" w:sz="6" w:space="0" w:color="auto"/>
            </w:tcBorders>
            <w:shd w:val="clear" w:color="auto" w:fill="FFFFFF"/>
          </w:tcPr>
          <w:p w14:paraId="4BDA6882" w14:textId="77777777" w:rsidR="00E97B92" w:rsidRDefault="00E97B92" w:rsidP="003F3484">
            <w:pPr>
              <w:shd w:val="clear" w:color="auto" w:fill="FFFFFF"/>
            </w:pPr>
            <w:r>
              <w:t>4,0</w:t>
            </w:r>
          </w:p>
        </w:tc>
        <w:tc>
          <w:tcPr>
            <w:tcW w:w="552" w:type="dxa"/>
            <w:tcBorders>
              <w:top w:val="single" w:sz="6" w:space="0" w:color="auto"/>
              <w:left w:val="single" w:sz="6" w:space="0" w:color="auto"/>
              <w:bottom w:val="single" w:sz="6" w:space="0" w:color="auto"/>
              <w:right w:val="single" w:sz="6" w:space="0" w:color="auto"/>
            </w:tcBorders>
            <w:shd w:val="clear" w:color="auto" w:fill="FFFFFF"/>
          </w:tcPr>
          <w:p w14:paraId="14E832F3" w14:textId="77777777" w:rsidR="00E97B92" w:rsidRDefault="00E97B92" w:rsidP="003F3484">
            <w:pPr>
              <w:shd w:val="clear" w:color="auto" w:fill="FFFFFF"/>
            </w:pPr>
            <w:r>
              <w:t>4,8</w:t>
            </w:r>
          </w:p>
        </w:tc>
        <w:tc>
          <w:tcPr>
            <w:tcW w:w="552" w:type="dxa"/>
            <w:tcBorders>
              <w:top w:val="single" w:sz="6" w:space="0" w:color="auto"/>
              <w:left w:val="single" w:sz="6" w:space="0" w:color="auto"/>
              <w:bottom w:val="single" w:sz="6" w:space="0" w:color="auto"/>
              <w:right w:val="single" w:sz="6" w:space="0" w:color="auto"/>
            </w:tcBorders>
            <w:shd w:val="clear" w:color="auto" w:fill="FFFFFF"/>
          </w:tcPr>
          <w:p w14:paraId="2AF74116" w14:textId="77777777" w:rsidR="00E97B92" w:rsidRDefault="00E97B92" w:rsidP="003F3484">
            <w:pPr>
              <w:shd w:val="clear" w:color="auto" w:fill="FFFFFF"/>
            </w:pPr>
            <w:r>
              <w:t>3,6</w:t>
            </w: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6A88B44B" w14:textId="77777777" w:rsidR="00E97B92" w:rsidRDefault="00E97B92" w:rsidP="003F3484">
            <w:pPr>
              <w:shd w:val="clear" w:color="auto" w:fill="FFFFFF"/>
              <w:ind w:right="53"/>
              <w:jc w:val="right"/>
            </w:pPr>
            <w:r>
              <w:t>4,0</w:t>
            </w:r>
          </w:p>
        </w:tc>
      </w:tr>
    </w:tbl>
    <w:p w14:paraId="679B8852" w14:textId="77777777" w:rsidR="00E97B92" w:rsidRDefault="00E97B92" w:rsidP="00E97B92">
      <w:pPr>
        <w:shd w:val="clear" w:color="auto" w:fill="FFFFFF"/>
        <w:ind w:left="134"/>
      </w:pPr>
      <w:r>
        <w:rPr>
          <w:spacing w:val="-1"/>
          <w:sz w:val="28"/>
          <w:szCs w:val="28"/>
        </w:rPr>
        <w:t>*(</w:t>
      </w:r>
      <w:r>
        <w:rPr>
          <w:rFonts w:eastAsia="Times New Roman"/>
          <w:spacing w:val="-1"/>
          <w:sz w:val="28"/>
          <w:szCs w:val="28"/>
        </w:rPr>
        <w:t>сума балів по відповіді /20чол.</w:t>
      </w:r>
    </w:p>
    <w:p w14:paraId="54C9AA6C" w14:textId="77777777" w:rsidR="00E97B92" w:rsidRPr="00827368" w:rsidRDefault="00E97B92" w:rsidP="00827368">
      <w:pPr>
        <w:widowControl w:val="0"/>
        <w:spacing w:after="0" w:line="360" w:lineRule="auto"/>
        <w:ind w:firstLine="709"/>
        <w:jc w:val="both"/>
        <w:rPr>
          <w:rFonts w:ascii="Times New Roman" w:hAnsi="Times New Roman" w:cs="Times New Roman"/>
          <w:sz w:val="28"/>
        </w:rPr>
      </w:pPr>
      <w:r w:rsidRPr="00827368">
        <w:rPr>
          <w:rFonts w:ascii="Times New Roman" w:hAnsi="Times New Roman" w:cs="Times New Roman"/>
          <w:sz w:val="28"/>
        </w:rPr>
        <w:t>&gt; Розрахунок індексу мотивації (співвідношення рейтингу “Сприйняття”</w:t>
      </w:r>
    </w:p>
    <w:p w14:paraId="579BDC02" w14:textId="77777777" w:rsidR="00E97B92" w:rsidRPr="00827368" w:rsidRDefault="00E97B92" w:rsidP="00827368">
      <w:pPr>
        <w:widowControl w:val="0"/>
        <w:spacing w:after="0" w:line="360" w:lineRule="auto"/>
        <w:ind w:firstLine="709"/>
        <w:jc w:val="both"/>
        <w:rPr>
          <w:rFonts w:ascii="Times New Roman" w:hAnsi="Times New Roman" w:cs="Times New Roman"/>
          <w:sz w:val="28"/>
        </w:rPr>
      </w:pPr>
      <w:r w:rsidRPr="00827368">
        <w:rPr>
          <w:rFonts w:ascii="Times New Roman" w:hAnsi="Times New Roman" w:cs="Times New Roman"/>
          <w:sz w:val="28"/>
        </w:rPr>
        <w:t>до рейтингу “Очікування” по параметрах та по підприємству). Параметри з мінімальними значенням є першочерговими при вирішенні проблем, що потрапили до певного квадранта (табл. 3.2.).</w:t>
      </w:r>
    </w:p>
    <w:p w14:paraId="6317DF9A" w14:textId="2C28FFE8" w:rsidR="00E97B92" w:rsidRPr="00827368" w:rsidRDefault="00E97B92" w:rsidP="00827368">
      <w:pPr>
        <w:widowControl w:val="0"/>
        <w:spacing w:after="0" w:line="360" w:lineRule="auto"/>
        <w:ind w:firstLine="709"/>
        <w:jc w:val="both"/>
        <w:rPr>
          <w:rFonts w:ascii="Times New Roman" w:hAnsi="Times New Roman" w:cs="Times New Roman"/>
          <w:sz w:val="28"/>
        </w:rPr>
      </w:pPr>
      <w:r w:rsidRPr="00827368">
        <w:rPr>
          <w:rFonts w:ascii="Times New Roman" w:hAnsi="Times New Roman" w:cs="Times New Roman"/>
          <w:sz w:val="28"/>
        </w:rPr>
        <w:t>Розрахунок коефіцієнта мотивації (різниця рейтингу “Сприйняття”</w:t>
      </w:r>
      <w:r w:rsidR="00A74363" w:rsidRPr="00827368">
        <w:rPr>
          <w:rFonts w:ascii="Times New Roman" w:hAnsi="Times New Roman" w:cs="Times New Roman"/>
          <w:sz w:val="28"/>
        </w:rPr>
        <w:t xml:space="preserve"> </w:t>
      </w:r>
      <w:r w:rsidRPr="00827368">
        <w:rPr>
          <w:rFonts w:ascii="Times New Roman" w:hAnsi="Times New Roman" w:cs="Times New Roman"/>
          <w:sz w:val="28"/>
        </w:rPr>
        <w:t xml:space="preserve">і рейтингу “Очікування”). Так відповідно даній методиці, а також за результатами </w:t>
      </w:r>
      <w:r w:rsidRPr="00827368">
        <w:rPr>
          <w:rFonts w:ascii="Times New Roman" w:hAnsi="Times New Roman" w:cs="Times New Roman"/>
          <w:sz w:val="28"/>
        </w:rPr>
        <w:lastRenderedPageBreak/>
        <w:t>досліджень рейтинг “Сприйняття” звичайно нижчий за рейтинг “Очікування”, отже, коефіцієнти мотивації - величини від’ємні, а при абсолютній рівності дорівнюють 0 (табл. 3.</w:t>
      </w:r>
      <w:r w:rsidR="004672ED">
        <w:rPr>
          <w:rFonts w:ascii="Times New Roman" w:hAnsi="Times New Roman" w:cs="Times New Roman"/>
          <w:sz w:val="28"/>
        </w:rPr>
        <w:t>3</w:t>
      </w:r>
      <w:r w:rsidRPr="00827368">
        <w:rPr>
          <w:rFonts w:ascii="Times New Roman" w:hAnsi="Times New Roman" w:cs="Times New Roman"/>
          <w:sz w:val="28"/>
        </w:rPr>
        <w:t>.).</w:t>
      </w:r>
    </w:p>
    <w:p w14:paraId="25E9FA87" w14:textId="07E27C99" w:rsidR="00E97B92" w:rsidRPr="003B66CA" w:rsidRDefault="00E97B92" w:rsidP="003B66CA">
      <w:pPr>
        <w:widowControl w:val="0"/>
        <w:spacing w:after="0" w:line="360" w:lineRule="auto"/>
        <w:ind w:firstLine="709"/>
        <w:jc w:val="right"/>
        <w:rPr>
          <w:rFonts w:ascii="Times New Roman" w:hAnsi="Times New Roman" w:cs="Times New Roman"/>
          <w:sz w:val="28"/>
        </w:rPr>
      </w:pPr>
      <w:r w:rsidRPr="003B66CA">
        <w:rPr>
          <w:rFonts w:ascii="Times New Roman" w:hAnsi="Times New Roman" w:cs="Times New Roman"/>
          <w:sz w:val="28"/>
        </w:rPr>
        <w:t>Таблиця 3.</w:t>
      </w:r>
      <w:r w:rsidR="004672ED">
        <w:rPr>
          <w:rFonts w:ascii="Times New Roman" w:hAnsi="Times New Roman" w:cs="Times New Roman"/>
          <w:sz w:val="28"/>
        </w:rPr>
        <w:t>3</w:t>
      </w:r>
    </w:p>
    <w:p w14:paraId="1C3CCFE2" w14:textId="77777777" w:rsidR="00E97B92" w:rsidRPr="003B66CA" w:rsidRDefault="00E97B92" w:rsidP="003B66CA">
      <w:pPr>
        <w:widowControl w:val="0"/>
        <w:spacing w:after="0" w:line="360" w:lineRule="auto"/>
        <w:ind w:firstLine="709"/>
        <w:jc w:val="center"/>
        <w:rPr>
          <w:rFonts w:ascii="Times New Roman" w:hAnsi="Times New Roman" w:cs="Times New Roman"/>
          <w:sz w:val="28"/>
        </w:rPr>
      </w:pPr>
      <w:r w:rsidRPr="003B66CA">
        <w:rPr>
          <w:rFonts w:ascii="Times New Roman" w:hAnsi="Times New Roman" w:cs="Times New Roman"/>
          <w:sz w:val="28"/>
        </w:rPr>
        <w:t>Результати розрахунків індексу, коефіцієнта мотивації та важливості</w:t>
      </w:r>
    </w:p>
    <w:p w14:paraId="63FFC579" w14:textId="771D36B1" w:rsidR="00E97B92" w:rsidRPr="003B66CA" w:rsidRDefault="00E97B92" w:rsidP="003B66CA">
      <w:pPr>
        <w:widowControl w:val="0"/>
        <w:spacing w:after="0" w:line="360" w:lineRule="auto"/>
        <w:ind w:firstLine="709"/>
        <w:jc w:val="center"/>
        <w:rPr>
          <w:rFonts w:ascii="Times New Roman" w:hAnsi="Times New Roman" w:cs="Times New Roman"/>
          <w:sz w:val="28"/>
        </w:rPr>
      </w:pPr>
      <w:r w:rsidRPr="003B66CA">
        <w:rPr>
          <w:rFonts w:ascii="Times New Roman" w:hAnsi="Times New Roman" w:cs="Times New Roman"/>
          <w:sz w:val="28"/>
        </w:rPr>
        <w:t xml:space="preserve">параметра по </w:t>
      </w:r>
      <w:r w:rsidR="006B7DAB" w:rsidRPr="003B66CA">
        <w:rPr>
          <w:rFonts w:ascii="Times New Roman" w:hAnsi="Times New Roman" w:cs="Times New Roman"/>
          <w:sz w:val="28"/>
        </w:rPr>
        <w:t xml:space="preserve">закладу </w:t>
      </w:r>
      <w:r w:rsidRPr="003B66CA">
        <w:rPr>
          <w:rFonts w:ascii="Times New Roman" w:hAnsi="Times New Roman" w:cs="Times New Roman"/>
          <w:sz w:val="28"/>
        </w:rPr>
        <w:t>х</w:t>
      </w:r>
    </w:p>
    <w:p w14:paraId="6647B1E2" w14:textId="77777777" w:rsidR="00E97B92" w:rsidRDefault="00E97B92" w:rsidP="00E97B92">
      <w:pPr>
        <w:spacing w:after="29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179"/>
        <w:gridCol w:w="667"/>
        <w:gridCol w:w="576"/>
        <w:gridCol w:w="566"/>
        <w:gridCol w:w="566"/>
        <w:gridCol w:w="749"/>
        <w:gridCol w:w="538"/>
        <w:gridCol w:w="758"/>
        <w:gridCol w:w="547"/>
        <w:gridCol w:w="581"/>
        <w:gridCol w:w="466"/>
        <w:gridCol w:w="466"/>
        <w:gridCol w:w="470"/>
      </w:tblGrid>
      <w:tr w:rsidR="00E97B92" w14:paraId="2DB1B001" w14:textId="77777777" w:rsidTr="003B66CA">
        <w:trPr>
          <w:trHeight w:hRule="exact" w:val="1989"/>
        </w:trPr>
        <w:tc>
          <w:tcPr>
            <w:tcW w:w="2179" w:type="dxa"/>
            <w:vMerge w:val="restart"/>
            <w:tcBorders>
              <w:top w:val="single" w:sz="6" w:space="0" w:color="auto"/>
              <w:left w:val="single" w:sz="6" w:space="0" w:color="auto"/>
              <w:bottom w:val="nil"/>
              <w:right w:val="single" w:sz="6" w:space="0" w:color="auto"/>
            </w:tcBorders>
            <w:shd w:val="clear" w:color="auto" w:fill="FFFFFF"/>
          </w:tcPr>
          <w:p w14:paraId="67801FC3" w14:textId="77777777" w:rsidR="00E97B92" w:rsidRPr="003B66CA" w:rsidRDefault="00E97B92" w:rsidP="003B66CA">
            <w:pPr>
              <w:widowControl w:val="0"/>
              <w:spacing w:after="0" w:line="360" w:lineRule="auto"/>
              <w:jc w:val="center"/>
              <w:rPr>
                <w:rFonts w:ascii="Times New Roman" w:hAnsi="Times New Roman" w:cs="Times New Roman"/>
                <w:sz w:val="28"/>
              </w:rPr>
            </w:pPr>
            <w:r w:rsidRPr="003B66CA">
              <w:rPr>
                <w:rFonts w:ascii="Times New Roman" w:hAnsi="Times New Roman" w:cs="Times New Roman"/>
                <w:sz w:val="28"/>
              </w:rPr>
              <w:t>Легенда</w:t>
            </w:r>
          </w:p>
        </w:tc>
        <w:tc>
          <w:tcPr>
            <w:tcW w:w="2375" w:type="dxa"/>
            <w:gridSpan w:val="4"/>
            <w:tcBorders>
              <w:top w:val="single" w:sz="6" w:space="0" w:color="auto"/>
              <w:left w:val="single" w:sz="6" w:space="0" w:color="auto"/>
              <w:bottom w:val="single" w:sz="6" w:space="0" w:color="auto"/>
              <w:right w:val="single" w:sz="6" w:space="0" w:color="auto"/>
            </w:tcBorders>
            <w:shd w:val="clear" w:color="auto" w:fill="FFFFFF"/>
          </w:tcPr>
          <w:p w14:paraId="394F74ED" w14:textId="77777777" w:rsidR="00E97B92" w:rsidRPr="003B66CA" w:rsidRDefault="00E97B92" w:rsidP="003B66CA">
            <w:pPr>
              <w:widowControl w:val="0"/>
              <w:spacing w:after="0" w:line="360" w:lineRule="auto"/>
              <w:jc w:val="center"/>
              <w:rPr>
                <w:rFonts w:ascii="Times New Roman" w:hAnsi="Times New Roman" w:cs="Times New Roman"/>
                <w:sz w:val="28"/>
              </w:rPr>
            </w:pPr>
            <w:r w:rsidRPr="003B66CA">
              <w:rPr>
                <w:rFonts w:ascii="Times New Roman" w:hAnsi="Times New Roman" w:cs="Times New Roman"/>
                <w:sz w:val="28"/>
              </w:rPr>
              <w:t>Індекс мотивації</w:t>
            </w:r>
          </w:p>
          <w:p w14:paraId="38456FF4" w14:textId="77777777" w:rsidR="00E97B92" w:rsidRPr="003B66CA" w:rsidRDefault="00E97B92" w:rsidP="003B66CA">
            <w:pPr>
              <w:widowControl w:val="0"/>
              <w:spacing w:after="0" w:line="360" w:lineRule="auto"/>
              <w:jc w:val="center"/>
              <w:rPr>
                <w:rFonts w:ascii="Times New Roman" w:hAnsi="Times New Roman" w:cs="Times New Roman"/>
                <w:sz w:val="28"/>
              </w:rPr>
            </w:pPr>
            <w:r w:rsidRPr="003B66CA">
              <w:rPr>
                <w:rFonts w:ascii="Times New Roman" w:hAnsi="Times New Roman" w:cs="Times New Roman"/>
                <w:sz w:val="28"/>
              </w:rPr>
              <w:t>(співвідношення</w:t>
            </w:r>
          </w:p>
          <w:p w14:paraId="5AE4C4E5" w14:textId="77777777" w:rsidR="00E97B92" w:rsidRPr="003B66CA" w:rsidRDefault="00E97B92" w:rsidP="003B66CA">
            <w:pPr>
              <w:widowControl w:val="0"/>
              <w:spacing w:after="0" w:line="360" w:lineRule="auto"/>
              <w:jc w:val="center"/>
              <w:rPr>
                <w:rFonts w:ascii="Times New Roman" w:hAnsi="Times New Roman" w:cs="Times New Roman"/>
                <w:sz w:val="28"/>
              </w:rPr>
            </w:pPr>
            <w:r w:rsidRPr="003B66CA">
              <w:rPr>
                <w:rFonts w:ascii="Times New Roman" w:hAnsi="Times New Roman" w:cs="Times New Roman"/>
                <w:sz w:val="28"/>
              </w:rPr>
              <w:t>рейтингу</w:t>
            </w:r>
          </w:p>
          <w:p w14:paraId="15627C8E" w14:textId="77777777" w:rsidR="00E97B92" w:rsidRPr="003B66CA" w:rsidRDefault="00E97B92" w:rsidP="003B66CA">
            <w:pPr>
              <w:widowControl w:val="0"/>
              <w:spacing w:after="0" w:line="360" w:lineRule="auto"/>
              <w:jc w:val="center"/>
              <w:rPr>
                <w:rFonts w:ascii="Times New Roman" w:hAnsi="Times New Roman" w:cs="Times New Roman"/>
                <w:sz w:val="28"/>
              </w:rPr>
            </w:pPr>
            <w:r w:rsidRPr="003B66CA">
              <w:rPr>
                <w:rFonts w:ascii="Times New Roman" w:hAnsi="Times New Roman" w:cs="Times New Roman"/>
                <w:sz w:val="28"/>
              </w:rPr>
              <w:t>сприйняття до</w:t>
            </w:r>
          </w:p>
          <w:p w14:paraId="7E51149F" w14:textId="77777777" w:rsidR="00E97B92" w:rsidRPr="003B66CA" w:rsidRDefault="00E97B92" w:rsidP="003B66CA">
            <w:pPr>
              <w:widowControl w:val="0"/>
              <w:spacing w:after="0" w:line="360" w:lineRule="auto"/>
              <w:jc w:val="center"/>
              <w:rPr>
                <w:rFonts w:ascii="Times New Roman" w:hAnsi="Times New Roman" w:cs="Times New Roman"/>
                <w:sz w:val="28"/>
              </w:rPr>
            </w:pPr>
            <w:r w:rsidRPr="003B66CA">
              <w:rPr>
                <w:rFonts w:ascii="Times New Roman" w:hAnsi="Times New Roman" w:cs="Times New Roman"/>
                <w:sz w:val="28"/>
              </w:rPr>
              <w:t>рейтингу</w:t>
            </w:r>
          </w:p>
          <w:p w14:paraId="07910B15" w14:textId="77777777" w:rsidR="00E97B92" w:rsidRPr="003B66CA" w:rsidRDefault="00E97B92" w:rsidP="003B66CA">
            <w:pPr>
              <w:widowControl w:val="0"/>
              <w:spacing w:after="0" w:line="360" w:lineRule="auto"/>
              <w:jc w:val="center"/>
              <w:rPr>
                <w:rFonts w:ascii="Times New Roman" w:hAnsi="Times New Roman" w:cs="Times New Roman"/>
                <w:sz w:val="28"/>
              </w:rPr>
            </w:pPr>
            <w:r w:rsidRPr="003B66CA">
              <w:rPr>
                <w:rFonts w:ascii="Times New Roman" w:hAnsi="Times New Roman" w:cs="Times New Roman"/>
                <w:sz w:val="28"/>
              </w:rPr>
              <w:t>очікування)</w:t>
            </w:r>
          </w:p>
        </w:tc>
        <w:tc>
          <w:tcPr>
            <w:tcW w:w="2592" w:type="dxa"/>
            <w:gridSpan w:val="4"/>
            <w:tcBorders>
              <w:top w:val="single" w:sz="6" w:space="0" w:color="auto"/>
              <w:left w:val="single" w:sz="6" w:space="0" w:color="auto"/>
              <w:bottom w:val="single" w:sz="6" w:space="0" w:color="auto"/>
              <w:right w:val="single" w:sz="6" w:space="0" w:color="auto"/>
            </w:tcBorders>
            <w:shd w:val="clear" w:color="auto" w:fill="FFFFFF"/>
          </w:tcPr>
          <w:p w14:paraId="6262C6B8" w14:textId="77777777" w:rsidR="00E97B92" w:rsidRPr="003B66CA" w:rsidRDefault="00E97B92" w:rsidP="003B66CA">
            <w:pPr>
              <w:widowControl w:val="0"/>
              <w:spacing w:after="0" w:line="360" w:lineRule="auto"/>
              <w:jc w:val="center"/>
              <w:rPr>
                <w:rFonts w:ascii="Times New Roman" w:hAnsi="Times New Roman" w:cs="Times New Roman"/>
                <w:sz w:val="28"/>
              </w:rPr>
            </w:pPr>
            <w:r w:rsidRPr="003B66CA">
              <w:rPr>
                <w:rFonts w:ascii="Times New Roman" w:hAnsi="Times New Roman" w:cs="Times New Roman"/>
                <w:sz w:val="28"/>
              </w:rPr>
              <w:t>Коефіцієнт мотивації</w:t>
            </w:r>
          </w:p>
          <w:p w14:paraId="026E737D" w14:textId="77777777" w:rsidR="00E97B92" w:rsidRPr="003B66CA" w:rsidRDefault="00E97B92" w:rsidP="003B66CA">
            <w:pPr>
              <w:widowControl w:val="0"/>
              <w:spacing w:after="0" w:line="360" w:lineRule="auto"/>
              <w:jc w:val="center"/>
              <w:rPr>
                <w:rFonts w:ascii="Times New Roman" w:hAnsi="Times New Roman" w:cs="Times New Roman"/>
                <w:sz w:val="28"/>
              </w:rPr>
            </w:pPr>
            <w:r w:rsidRPr="003B66CA">
              <w:rPr>
                <w:rFonts w:ascii="Times New Roman" w:hAnsi="Times New Roman" w:cs="Times New Roman"/>
                <w:sz w:val="28"/>
              </w:rPr>
              <w:t>(різниця рейтингу</w:t>
            </w:r>
          </w:p>
          <w:p w14:paraId="62513270" w14:textId="77777777" w:rsidR="00E97B92" w:rsidRPr="003B66CA" w:rsidRDefault="00E97B92" w:rsidP="003B66CA">
            <w:pPr>
              <w:widowControl w:val="0"/>
              <w:spacing w:after="0" w:line="360" w:lineRule="auto"/>
              <w:jc w:val="center"/>
              <w:rPr>
                <w:rFonts w:ascii="Times New Roman" w:hAnsi="Times New Roman" w:cs="Times New Roman"/>
                <w:sz w:val="28"/>
              </w:rPr>
            </w:pPr>
            <w:r w:rsidRPr="003B66CA">
              <w:rPr>
                <w:rFonts w:ascii="Times New Roman" w:hAnsi="Times New Roman" w:cs="Times New Roman"/>
                <w:sz w:val="28"/>
              </w:rPr>
              <w:t>сприйняття та</w:t>
            </w:r>
          </w:p>
          <w:p w14:paraId="6008DD16" w14:textId="77777777" w:rsidR="00E97B92" w:rsidRPr="003B66CA" w:rsidRDefault="00E97B92" w:rsidP="003B66CA">
            <w:pPr>
              <w:widowControl w:val="0"/>
              <w:spacing w:after="0" w:line="360" w:lineRule="auto"/>
              <w:jc w:val="center"/>
              <w:rPr>
                <w:rFonts w:ascii="Times New Roman" w:hAnsi="Times New Roman" w:cs="Times New Roman"/>
                <w:sz w:val="28"/>
              </w:rPr>
            </w:pPr>
            <w:r w:rsidRPr="003B66CA">
              <w:rPr>
                <w:rFonts w:ascii="Times New Roman" w:hAnsi="Times New Roman" w:cs="Times New Roman"/>
                <w:sz w:val="28"/>
              </w:rPr>
              <w:t>очікування)</w:t>
            </w:r>
          </w:p>
        </w:tc>
        <w:tc>
          <w:tcPr>
            <w:tcW w:w="1983" w:type="dxa"/>
            <w:gridSpan w:val="4"/>
            <w:tcBorders>
              <w:top w:val="single" w:sz="6" w:space="0" w:color="auto"/>
              <w:left w:val="single" w:sz="6" w:space="0" w:color="auto"/>
              <w:bottom w:val="single" w:sz="6" w:space="0" w:color="auto"/>
              <w:right w:val="single" w:sz="6" w:space="0" w:color="auto"/>
            </w:tcBorders>
            <w:shd w:val="clear" w:color="auto" w:fill="FFFFFF"/>
          </w:tcPr>
          <w:p w14:paraId="4F168323" w14:textId="77777777" w:rsidR="00E97B92" w:rsidRPr="003B66CA" w:rsidRDefault="00E97B92" w:rsidP="003B66CA">
            <w:pPr>
              <w:widowControl w:val="0"/>
              <w:spacing w:after="0" w:line="360" w:lineRule="auto"/>
              <w:ind w:right="288"/>
              <w:jc w:val="center"/>
              <w:rPr>
                <w:rFonts w:ascii="Times New Roman" w:hAnsi="Times New Roman" w:cs="Times New Roman"/>
                <w:sz w:val="28"/>
              </w:rPr>
            </w:pPr>
            <w:r w:rsidRPr="003B66CA">
              <w:rPr>
                <w:rFonts w:ascii="Times New Roman" w:hAnsi="Times New Roman" w:cs="Times New Roman"/>
                <w:sz w:val="28"/>
              </w:rPr>
              <w:t>Важливість параметра</w:t>
            </w:r>
          </w:p>
        </w:tc>
      </w:tr>
      <w:tr w:rsidR="00E97B92" w14:paraId="04908570" w14:textId="77777777" w:rsidTr="003F3484">
        <w:trPr>
          <w:trHeight w:hRule="exact" w:val="1027"/>
        </w:trPr>
        <w:tc>
          <w:tcPr>
            <w:tcW w:w="2179" w:type="dxa"/>
            <w:vMerge/>
            <w:tcBorders>
              <w:top w:val="nil"/>
              <w:left w:val="single" w:sz="6" w:space="0" w:color="auto"/>
              <w:bottom w:val="single" w:sz="6" w:space="0" w:color="auto"/>
              <w:right w:val="single" w:sz="6" w:space="0" w:color="auto"/>
            </w:tcBorders>
            <w:shd w:val="clear" w:color="auto" w:fill="FFFFFF"/>
          </w:tcPr>
          <w:p w14:paraId="14B9EB7C" w14:textId="77777777" w:rsidR="00E97B92" w:rsidRDefault="00E97B92" w:rsidP="003F3484"/>
          <w:p w14:paraId="3B8BB4B6" w14:textId="77777777" w:rsidR="00E97B92" w:rsidRDefault="00E97B92" w:rsidP="003F3484"/>
        </w:tc>
        <w:tc>
          <w:tcPr>
            <w:tcW w:w="667" w:type="dxa"/>
            <w:tcBorders>
              <w:top w:val="single" w:sz="6" w:space="0" w:color="auto"/>
              <w:left w:val="single" w:sz="6" w:space="0" w:color="auto"/>
              <w:bottom w:val="single" w:sz="6" w:space="0" w:color="auto"/>
              <w:right w:val="single" w:sz="6" w:space="0" w:color="auto"/>
            </w:tcBorders>
            <w:shd w:val="clear" w:color="auto" w:fill="FFFFFF"/>
            <w:textDirection w:val="btLr"/>
          </w:tcPr>
          <w:p w14:paraId="79A07A96" w14:textId="77777777" w:rsidR="00E97B92" w:rsidRDefault="00E97B92" w:rsidP="003F3484">
            <w:pPr>
              <w:shd w:val="clear" w:color="auto" w:fill="FFFFFF"/>
            </w:pPr>
          </w:p>
        </w:tc>
        <w:tc>
          <w:tcPr>
            <w:tcW w:w="576" w:type="dxa"/>
            <w:tcBorders>
              <w:top w:val="single" w:sz="6" w:space="0" w:color="auto"/>
              <w:left w:val="single" w:sz="6" w:space="0" w:color="auto"/>
              <w:bottom w:val="single" w:sz="6" w:space="0" w:color="auto"/>
              <w:right w:val="single" w:sz="6" w:space="0" w:color="auto"/>
            </w:tcBorders>
            <w:shd w:val="clear" w:color="auto" w:fill="FFFFFF"/>
            <w:textDirection w:val="btLr"/>
          </w:tcPr>
          <w:p w14:paraId="1C8BCFD8" w14:textId="77777777" w:rsidR="00E97B92" w:rsidRDefault="00E97B92" w:rsidP="003F3484">
            <w:pPr>
              <w:shd w:val="clear" w:color="auto" w:fill="FFFFFF"/>
            </w:pPr>
          </w:p>
        </w:tc>
        <w:tc>
          <w:tcPr>
            <w:tcW w:w="566" w:type="dxa"/>
            <w:tcBorders>
              <w:top w:val="single" w:sz="6" w:space="0" w:color="auto"/>
              <w:left w:val="single" w:sz="6" w:space="0" w:color="auto"/>
              <w:bottom w:val="single" w:sz="6" w:space="0" w:color="auto"/>
              <w:right w:val="single" w:sz="6" w:space="0" w:color="auto"/>
            </w:tcBorders>
            <w:shd w:val="clear" w:color="auto" w:fill="FFFFFF"/>
            <w:textDirection w:val="btLr"/>
          </w:tcPr>
          <w:p w14:paraId="3AB154FB" w14:textId="77777777" w:rsidR="00E97B92" w:rsidRDefault="00E97B92" w:rsidP="003F3484">
            <w:pPr>
              <w:shd w:val="clear" w:color="auto" w:fill="FFFFFF"/>
            </w:pPr>
          </w:p>
        </w:tc>
        <w:tc>
          <w:tcPr>
            <w:tcW w:w="566" w:type="dxa"/>
            <w:tcBorders>
              <w:top w:val="single" w:sz="6" w:space="0" w:color="auto"/>
              <w:left w:val="single" w:sz="6" w:space="0" w:color="auto"/>
              <w:bottom w:val="single" w:sz="6" w:space="0" w:color="auto"/>
              <w:right w:val="single" w:sz="6" w:space="0" w:color="auto"/>
            </w:tcBorders>
            <w:shd w:val="clear" w:color="auto" w:fill="FFFFFF"/>
            <w:textDirection w:val="btLr"/>
          </w:tcPr>
          <w:p w14:paraId="4015EDE9" w14:textId="77777777" w:rsidR="00E97B92" w:rsidRDefault="00E97B92" w:rsidP="003F3484">
            <w:pPr>
              <w:shd w:val="clear" w:color="auto" w:fill="FFFFFF"/>
            </w:pPr>
          </w:p>
        </w:tc>
        <w:tc>
          <w:tcPr>
            <w:tcW w:w="749" w:type="dxa"/>
            <w:tcBorders>
              <w:top w:val="single" w:sz="6" w:space="0" w:color="auto"/>
              <w:left w:val="single" w:sz="6" w:space="0" w:color="auto"/>
              <w:bottom w:val="single" w:sz="6" w:space="0" w:color="auto"/>
              <w:right w:val="single" w:sz="6" w:space="0" w:color="auto"/>
            </w:tcBorders>
            <w:shd w:val="clear" w:color="auto" w:fill="FFFFFF"/>
            <w:textDirection w:val="btLr"/>
          </w:tcPr>
          <w:p w14:paraId="2454DD7C" w14:textId="77777777" w:rsidR="00E97B92" w:rsidRDefault="00E97B92" w:rsidP="003F3484">
            <w:pPr>
              <w:shd w:val="clear" w:color="auto" w:fill="FFFFFF"/>
            </w:pPr>
          </w:p>
        </w:tc>
        <w:tc>
          <w:tcPr>
            <w:tcW w:w="538" w:type="dxa"/>
            <w:vMerge w:val="restart"/>
            <w:tcBorders>
              <w:top w:val="single" w:sz="6" w:space="0" w:color="auto"/>
              <w:left w:val="single" w:sz="6" w:space="0" w:color="auto"/>
              <w:bottom w:val="nil"/>
              <w:right w:val="single" w:sz="6" w:space="0" w:color="auto"/>
            </w:tcBorders>
            <w:shd w:val="clear" w:color="auto" w:fill="FFFFFF"/>
          </w:tcPr>
          <w:p w14:paraId="66C1AFB7" w14:textId="77777777" w:rsidR="00E97B92" w:rsidRDefault="00E97B92" w:rsidP="003F3484">
            <w:pPr>
              <w:shd w:val="clear" w:color="auto" w:fill="FFFFFF"/>
              <w:spacing w:line="562" w:lineRule="exact"/>
            </w:pPr>
            <w:r>
              <w:rPr>
                <w:spacing w:val="-2"/>
              </w:rPr>
              <w:t>-1,5 -0,4 -1,2 -0,7 -1,9 -1,6</w:t>
            </w:r>
          </w:p>
          <w:p w14:paraId="2F7EFF3C" w14:textId="77777777" w:rsidR="00E97B92" w:rsidRDefault="00E97B92" w:rsidP="003F3484">
            <w:pPr>
              <w:shd w:val="clear" w:color="auto" w:fill="FFFFFF"/>
            </w:pPr>
            <w:r>
              <w:rPr>
                <w:spacing w:val="-2"/>
              </w:rPr>
              <w:t>-0,7</w:t>
            </w:r>
          </w:p>
          <w:p w14:paraId="36126F06" w14:textId="77777777" w:rsidR="00E97B92" w:rsidRDefault="00E97B92" w:rsidP="003F3484">
            <w:pPr>
              <w:shd w:val="clear" w:color="auto" w:fill="FFFFFF"/>
              <w:spacing w:line="696" w:lineRule="exact"/>
            </w:pPr>
            <w:r>
              <w:rPr>
                <w:spacing w:val="-2"/>
              </w:rPr>
              <w:t xml:space="preserve">-0,5 </w:t>
            </w:r>
            <w:r>
              <w:t xml:space="preserve">0,0 </w:t>
            </w:r>
            <w:r>
              <w:rPr>
                <w:spacing w:val="-2"/>
              </w:rPr>
              <w:t>-0,8 -0,9</w:t>
            </w:r>
          </w:p>
        </w:tc>
        <w:tc>
          <w:tcPr>
            <w:tcW w:w="758" w:type="dxa"/>
            <w:tcBorders>
              <w:top w:val="single" w:sz="6" w:space="0" w:color="auto"/>
              <w:left w:val="single" w:sz="6" w:space="0" w:color="auto"/>
              <w:bottom w:val="single" w:sz="6" w:space="0" w:color="auto"/>
              <w:right w:val="single" w:sz="6" w:space="0" w:color="auto"/>
            </w:tcBorders>
            <w:shd w:val="clear" w:color="auto" w:fill="FFFFFF"/>
            <w:textDirection w:val="btLr"/>
          </w:tcPr>
          <w:p w14:paraId="7C3A04EE" w14:textId="77777777" w:rsidR="00E97B92" w:rsidRDefault="00E97B92" w:rsidP="003F3484">
            <w:pPr>
              <w:shd w:val="clear" w:color="auto" w:fill="FFFFFF"/>
            </w:pPr>
          </w:p>
        </w:tc>
        <w:tc>
          <w:tcPr>
            <w:tcW w:w="547" w:type="dxa"/>
            <w:tcBorders>
              <w:top w:val="single" w:sz="6" w:space="0" w:color="auto"/>
              <w:left w:val="single" w:sz="6" w:space="0" w:color="auto"/>
              <w:bottom w:val="single" w:sz="6" w:space="0" w:color="auto"/>
              <w:right w:val="single" w:sz="6" w:space="0" w:color="auto"/>
            </w:tcBorders>
            <w:shd w:val="clear" w:color="auto" w:fill="FFFFFF"/>
            <w:textDirection w:val="btLr"/>
          </w:tcPr>
          <w:p w14:paraId="58DC10CD" w14:textId="77777777" w:rsidR="00E97B92" w:rsidRDefault="00E97B92" w:rsidP="003F3484">
            <w:pPr>
              <w:shd w:val="clear" w:color="auto" w:fill="FFFFFF"/>
            </w:pPr>
          </w:p>
        </w:tc>
        <w:tc>
          <w:tcPr>
            <w:tcW w:w="581" w:type="dxa"/>
            <w:tcBorders>
              <w:top w:val="single" w:sz="6" w:space="0" w:color="auto"/>
              <w:left w:val="single" w:sz="6" w:space="0" w:color="auto"/>
              <w:bottom w:val="single" w:sz="6" w:space="0" w:color="auto"/>
              <w:right w:val="single" w:sz="6" w:space="0" w:color="auto"/>
            </w:tcBorders>
            <w:shd w:val="clear" w:color="auto" w:fill="FFFFFF"/>
            <w:textDirection w:val="btLr"/>
          </w:tcPr>
          <w:p w14:paraId="0D7D6982" w14:textId="77777777" w:rsidR="00E97B92" w:rsidRDefault="00E97B92" w:rsidP="003F3484">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extDirection w:val="btLr"/>
          </w:tcPr>
          <w:p w14:paraId="1F455C52" w14:textId="77777777" w:rsidR="00E97B92" w:rsidRDefault="00E97B92" w:rsidP="003F3484">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extDirection w:val="btLr"/>
          </w:tcPr>
          <w:p w14:paraId="42F38331" w14:textId="77777777" w:rsidR="00E97B92" w:rsidRDefault="00E97B92" w:rsidP="003F3484">
            <w:pPr>
              <w:shd w:val="clear" w:color="auto" w:fill="FFFFFF"/>
            </w:pPr>
          </w:p>
        </w:tc>
        <w:tc>
          <w:tcPr>
            <w:tcW w:w="470" w:type="dxa"/>
            <w:tcBorders>
              <w:top w:val="single" w:sz="6" w:space="0" w:color="auto"/>
              <w:left w:val="single" w:sz="6" w:space="0" w:color="auto"/>
              <w:bottom w:val="single" w:sz="6" w:space="0" w:color="auto"/>
              <w:right w:val="single" w:sz="6" w:space="0" w:color="auto"/>
            </w:tcBorders>
            <w:shd w:val="clear" w:color="auto" w:fill="FFFFFF"/>
            <w:textDirection w:val="btLr"/>
          </w:tcPr>
          <w:p w14:paraId="12FCBAA2" w14:textId="77777777" w:rsidR="00E97B92" w:rsidRDefault="00E97B92" w:rsidP="003F3484">
            <w:pPr>
              <w:shd w:val="clear" w:color="auto" w:fill="FFFFFF"/>
            </w:pPr>
          </w:p>
        </w:tc>
      </w:tr>
      <w:tr w:rsidR="00E97B92" w14:paraId="1922461C" w14:textId="77777777" w:rsidTr="003F3484">
        <w:trPr>
          <w:trHeight w:hRule="exact" w:val="562"/>
        </w:trPr>
        <w:tc>
          <w:tcPr>
            <w:tcW w:w="2179" w:type="dxa"/>
            <w:tcBorders>
              <w:top w:val="single" w:sz="6" w:space="0" w:color="auto"/>
              <w:left w:val="single" w:sz="6" w:space="0" w:color="auto"/>
              <w:bottom w:val="single" w:sz="6" w:space="0" w:color="auto"/>
              <w:right w:val="single" w:sz="6" w:space="0" w:color="auto"/>
            </w:tcBorders>
            <w:shd w:val="clear" w:color="auto" w:fill="FFFFFF"/>
          </w:tcPr>
          <w:p w14:paraId="375BD016" w14:textId="77777777" w:rsidR="00E97B92" w:rsidRDefault="00E97B92" w:rsidP="003F3484">
            <w:pPr>
              <w:shd w:val="clear" w:color="auto" w:fill="FFFFFF"/>
              <w:spacing w:line="278" w:lineRule="exact"/>
              <w:ind w:right="5"/>
            </w:pPr>
            <w:r>
              <w:rPr>
                <w:sz w:val="24"/>
                <w:szCs w:val="24"/>
              </w:rPr>
              <w:t xml:space="preserve">1. </w:t>
            </w:r>
            <w:r>
              <w:rPr>
                <w:rFonts w:eastAsia="Times New Roman"/>
                <w:sz w:val="24"/>
                <w:szCs w:val="24"/>
              </w:rPr>
              <w:t xml:space="preserve">Стабільність та </w:t>
            </w:r>
            <w:r>
              <w:rPr>
                <w:rFonts w:eastAsia="Times New Roman"/>
                <w:spacing w:val="-2"/>
                <w:sz w:val="24"/>
                <w:szCs w:val="24"/>
              </w:rPr>
              <w:t>добра оплата праці</w:t>
            </w:r>
          </w:p>
        </w:tc>
        <w:tc>
          <w:tcPr>
            <w:tcW w:w="667" w:type="dxa"/>
            <w:tcBorders>
              <w:top w:val="single" w:sz="6" w:space="0" w:color="auto"/>
              <w:left w:val="single" w:sz="6" w:space="0" w:color="auto"/>
              <w:bottom w:val="single" w:sz="6" w:space="0" w:color="auto"/>
              <w:right w:val="single" w:sz="6" w:space="0" w:color="auto"/>
            </w:tcBorders>
            <w:shd w:val="clear" w:color="auto" w:fill="FFFFFF"/>
          </w:tcPr>
          <w:p w14:paraId="584AB0E3" w14:textId="77777777" w:rsidR="00E97B92" w:rsidRDefault="00E97B92" w:rsidP="003F3484">
            <w:pPr>
              <w:shd w:val="clear" w:color="auto" w:fill="FFFFFF"/>
              <w:ind w:left="43"/>
            </w:pPr>
            <w:r>
              <w:rPr>
                <w:spacing w:val="-1"/>
              </w:rPr>
              <w:t>0,64</w:t>
            </w: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4470C696" w14:textId="77777777" w:rsidR="00E97B92" w:rsidRDefault="00E97B92" w:rsidP="003F3484">
            <w:pPr>
              <w:shd w:val="clear" w:color="auto" w:fill="FFFFFF"/>
            </w:pPr>
            <w:r>
              <w:rPr>
                <w:spacing w:val="-1"/>
              </w:rPr>
              <w:t>0,70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357F4554" w14:textId="77777777" w:rsidR="00E97B92" w:rsidRDefault="00E97B92" w:rsidP="003F3484">
            <w:pPr>
              <w:shd w:val="clear" w:color="auto" w:fill="FFFFFF"/>
            </w:pPr>
            <w:r>
              <w:rPr>
                <w:spacing w:val="-1"/>
              </w:rPr>
              <w:t>0,48</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6E938360" w14:textId="77777777" w:rsidR="00E97B92" w:rsidRDefault="00E97B92" w:rsidP="003F3484">
            <w:pPr>
              <w:shd w:val="clear" w:color="auto" w:fill="FFFFFF"/>
            </w:pPr>
            <w:r>
              <w:rPr>
                <w:spacing w:val="-1"/>
              </w:rPr>
              <w:t>0,61</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2C23EE3D" w14:textId="77777777" w:rsidR="00E97B92" w:rsidRDefault="00E97B92" w:rsidP="003F3484">
            <w:pPr>
              <w:shd w:val="clear" w:color="auto" w:fill="FFFFFF"/>
              <w:ind w:left="48"/>
            </w:pPr>
            <w:r>
              <w:rPr>
                <w:spacing w:val="-1"/>
              </w:rPr>
              <w:t>-1,80</w:t>
            </w:r>
          </w:p>
        </w:tc>
        <w:tc>
          <w:tcPr>
            <w:tcW w:w="538" w:type="dxa"/>
            <w:vMerge/>
            <w:tcBorders>
              <w:top w:val="nil"/>
              <w:left w:val="single" w:sz="6" w:space="0" w:color="auto"/>
              <w:bottom w:val="nil"/>
              <w:right w:val="single" w:sz="6" w:space="0" w:color="auto"/>
            </w:tcBorders>
            <w:shd w:val="clear" w:color="auto" w:fill="FFFFFF"/>
          </w:tcPr>
          <w:p w14:paraId="79777771" w14:textId="77777777" w:rsidR="00E97B92" w:rsidRDefault="00E97B92" w:rsidP="003F3484">
            <w:pPr>
              <w:shd w:val="clear" w:color="auto" w:fill="FFFFFF"/>
              <w:ind w:left="48"/>
            </w:pPr>
          </w:p>
          <w:p w14:paraId="772E2FB8" w14:textId="77777777" w:rsidR="00E97B92" w:rsidRDefault="00E97B92" w:rsidP="003F3484">
            <w:pPr>
              <w:shd w:val="clear" w:color="auto" w:fill="FFFFFF"/>
              <w:ind w:left="48"/>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41E9A7D8" w14:textId="77777777" w:rsidR="00E97B92" w:rsidRDefault="00E97B92" w:rsidP="003F3484">
            <w:pPr>
              <w:shd w:val="clear" w:color="auto" w:fill="FFFFFF"/>
              <w:ind w:left="53"/>
            </w:pPr>
            <w:r>
              <w:rPr>
                <w:spacing w:val="-1"/>
              </w:rPr>
              <w:t>-2,60</w:t>
            </w:r>
          </w:p>
        </w:tc>
        <w:tc>
          <w:tcPr>
            <w:tcW w:w="547" w:type="dxa"/>
            <w:tcBorders>
              <w:top w:val="single" w:sz="6" w:space="0" w:color="auto"/>
              <w:left w:val="single" w:sz="6" w:space="0" w:color="auto"/>
              <w:bottom w:val="single" w:sz="6" w:space="0" w:color="auto"/>
              <w:right w:val="single" w:sz="6" w:space="0" w:color="auto"/>
            </w:tcBorders>
            <w:shd w:val="clear" w:color="auto" w:fill="FFFFFF"/>
          </w:tcPr>
          <w:p w14:paraId="3BD8E901" w14:textId="77777777" w:rsidR="00E97B92" w:rsidRDefault="00E97B92" w:rsidP="003F3484">
            <w:pPr>
              <w:shd w:val="clear" w:color="auto" w:fill="FFFFFF"/>
            </w:pPr>
            <w:r>
              <w:rPr>
                <w:spacing w:val="-2"/>
              </w:rPr>
              <w:t>-2,0</w:t>
            </w:r>
          </w:p>
        </w:tc>
        <w:tc>
          <w:tcPr>
            <w:tcW w:w="581" w:type="dxa"/>
            <w:tcBorders>
              <w:top w:val="single" w:sz="6" w:space="0" w:color="auto"/>
              <w:left w:val="single" w:sz="6" w:space="0" w:color="auto"/>
              <w:bottom w:val="single" w:sz="6" w:space="0" w:color="auto"/>
              <w:right w:val="single" w:sz="6" w:space="0" w:color="auto"/>
            </w:tcBorders>
            <w:shd w:val="clear" w:color="auto" w:fill="FFFFFF"/>
          </w:tcPr>
          <w:p w14:paraId="0B6F958C" w14:textId="77777777" w:rsidR="00E97B92" w:rsidRDefault="00E97B92" w:rsidP="003F3484">
            <w:pPr>
              <w:shd w:val="clear" w:color="auto" w:fill="FFFFFF"/>
              <w:ind w:left="53"/>
            </w:pPr>
            <w:r>
              <w:t>4,8</w:t>
            </w:r>
          </w:p>
        </w:tc>
        <w:tc>
          <w:tcPr>
            <w:tcW w:w="466" w:type="dxa"/>
            <w:tcBorders>
              <w:top w:val="single" w:sz="6" w:space="0" w:color="auto"/>
              <w:left w:val="single" w:sz="6" w:space="0" w:color="auto"/>
              <w:bottom w:val="single" w:sz="6" w:space="0" w:color="auto"/>
              <w:right w:val="single" w:sz="6" w:space="0" w:color="auto"/>
            </w:tcBorders>
            <w:shd w:val="clear" w:color="auto" w:fill="FFFFFF"/>
          </w:tcPr>
          <w:p w14:paraId="52C8C897" w14:textId="77777777" w:rsidR="00E97B92" w:rsidRDefault="00E97B92" w:rsidP="003F3484">
            <w:pPr>
              <w:shd w:val="clear" w:color="auto" w:fill="FFFFFF"/>
            </w:pPr>
            <w:r>
              <w:t>4,9</w:t>
            </w:r>
          </w:p>
        </w:tc>
        <w:tc>
          <w:tcPr>
            <w:tcW w:w="466" w:type="dxa"/>
            <w:tcBorders>
              <w:top w:val="single" w:sz="6" w:space="0" w:color="auto"/>
              <w:left w:val="single" w:sz="6" w:space="0" w:color="auto"/>
              <w:bottom w:val="single" w:sz="6" w:space="0" w:color="auto"/>
              <w:right w:val="single" w:sz="6" w:space="0" w:color="auto"/>
            </w:tcBorders>
            <w:shd w:val="clear" w:color="auto" w:fill="FFFFFF"/>
          </w:tcPr>
          <w:p w14:paraId="7BC4338D" w14:textId="77777777" w:rsidR="00E97B92" w:rsidRDefault="00E97B92" w:rsidP="003F3484">
            <w:pPr>
              <w:shd w:val="clear" w:color="auto" w:fill="FFFFFF"/>
            </w:pPr>
            <w:r>
              <w:t>4,7</w:t>
            </w:r>
          </w:p>
        </w:tc>
        <w:tc>
          <w:tcPr>
            <w:tcW w:w="470" w:type="dxa"/>
            <w:tcBorders>
              <w:top w:val="single" w:sz="6" w:space="0" w:color="auto"/>
              <w:left w:val="single" w:sz="6" w:space="0" w:color="auto"/>
              <w:bottom w:val="single" w:sz="6" w:space="0" w:color="auto"/>
              <w:right w:val="single" w:sz="6" w:space="0" w:color="auto"/>
            </w:tcBorders>
            <w:shd w:val="clear" w:color="auto" w:fill="FFFFFF"/>
          </w:tcPr>
          <w:p w14:paraId="30FA9B3D" w14:textId="77777777" w:rsidR="00E97B92" w:rsidRDefault="00E97B92" w:rsidP="003F3484">
            <w:pPr>
              <w:shd w:val="clear" w:color="auto" w:fill="FFFFFF"/>
            </w:pPr>
            <w:r>
              <w:t>4,8</w:t>
            </w:r>
          </w:p>
        </w:tc>
      </w:tr>
      <w:tr w:rsidR="00E97B92" w14:paraId="641AC874" w14:textId="77777777" w:rsidTr="003F3484">
        <w:trPr>
          <w:trHeight w:hRule="exact" w:val="562"/>
        </w:trPr>
        <w:tc>
          <w:tcPr>
            <w:tcW w:w="2179" w:type="dxa"/>
            <w:tcBorders>
              <w:top w:val="single" w:sz="6" w:space="0" w:color="auto"/>
              <w:left w:val="single" w:sz="6" w:space="0" w:color="auto"/>
              <w:bottom w:val="single" w:sz="6" w:space="0" w:color="auto"/>
              <w:right w:val="single" w:sz="6" w:space="0" w:color="auto"/>
            </w:tcBorders>
            <w:shd w:val="clear" w:color="auto" w:fill="FFFFFF"/>
          </w:tcPr>
          <w:p w14:paraId="52E85692" w14:textId="77777777" w:rsidR="00E97B92" w:rsidRDefault="00E97B92" w:rsidP="003F3484">
            <w:pPr>
              <w:shd w:val="clear" w:color="auto" w:fill="FFFFFF"/>
              <w:spacing w:line="278" w:lineRule="exact"/>
              <w:ind w:right="178"/>
            </w:pPr>
            <w:r>
              <w:rPr>
                <w:sz w:val="24"/>
                <w:szCs w:val="24"/>
              </w:rPr>
              <w:t xml:space="preserve">2. </w:t>
            </w:r>
            <w:r>
              <w:rPr>
                <w:rFonts w:eastAsia="Times New Roman"/>
                <w:sz w:val="24"/>
                <w:szCs w:val="24"/>
              </w:rPr>
              <w:t xml:space="preserve">Кар'єрний та </w:t>
            </w:r>
            <w:r>
              <w:rPr>
                <w:rFonts w:eastAsia="Times New Roman"/>
                <w:spacing w:val="-2"/>
                <w:sz w:val="24"/>
                <w:szCs w:val="24"/>
              </w:rPr>
              <w:t>професійний ріст</w:t>
            </w:r>
          </w:p>
        </w:tc>
        <w:tc>
          <w:tcPr>
            <w:tcW w:w="667" w:type="dxa"/>
            <w:tcBorders>
              <w:top w:val="single" w:sz="6" w:space="0" w:color="auto"/>
              <w:left w:val="single" w:sz="6" w:space="0" w:color="auto"/>
              <w:bottom w:val="single" w:sz="6" w:space="0" w:color="auto"/>
              <w:right w:val="single" w:sz="6" w:space="0" w:color="auto"/>
            </w:tcBorders>
            <w:shd w:val="clear" w:color="auto" w:fill="FFFFFF"/>
          </w:tcPr>
          <w:p w14:paraId="364DF3EF" w14:textId="77777777" w:rsidR="00E97B92" w:rsidRDefault="00E97B92" w:rsidP="003F3484">
            <w:pPr>
              <w:shd w:val="clear" w:color="auto" w:fill="FFFFFF"/>
              <w:ind w:left="43"/>
            </w:pPr>
            <w:r>
              <w:rPr>
                <w:spacing w:val="-1"/>
              </w:rPr>
              <w:t>0,53</w:t>
            </w: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6793E9F2" w14:textId="77777777" w:rsidR="00E97B92" w:rsidRDefault="00E97B92" w:rsidP="003F3484">
            <w:pPr>
              <w:shd w:val="clear" w:color="auto" w:fill="FFFFFF"/>
            </w:pPr>
            <w:r>
              <w:rPr>
                <w:spacing w:val="-1"/>
              </w:rPr>
              <w:t>0,92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3082C5C0" w14:textId="77777777" w:rsidR="00E97B92" w:rsidRDefault="00E97B92" w:rsidP="003F3484">
            <w:pPr>
              <w:shd w:val="clear" w:color="auto" w:fill="FFFFFF"/>
            </w:pPr>
            <w:r>
              <w:rPr>
                <w:spacing w:val="-1"/>
              </w:rPr>
              <w:t>0,79</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23E9329D" w14:textId="77777777" w:rsidR="00E97B92" w:rsidRDefault="00E97B92" w:rsidP="003F3484">
            <w:pPr>
              <w:shd w:val="clear" w:color="auto" w:fill="FFFFFF"/>
            </w:pPr>
            <w:r>
              <w:rPr>
                <w:spacing w:val="-1"/>
              </w:rPr>
              <w:t>0,75</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44477F09" w14:textId="77777777" w:rsidR="00E97B92" w:rsidRDefault="00E97B92" w:rsidP="003F3484">
            <w:pPr>
              <w:shd w:val="clear" w:color="auto" w:fill="FFFFFF"/>
              <w:ind w:left="48"/>
            </w:pPr>
            <w:r>
              <w:rPr>
                <w:spacing w:val="-1"/>
              </w:rPr>
              <w:t>-2,20</w:t>
            </w:r>
          </w:p>
        </w:tc>
        <w:tc>
          <w:tcPr>
            <w:tcW w:w="538" w:type="dxa"/>
            <w:vMerge/>
            <w:tcBorders>
              <w:top w:val="nil"/>
              <w:left w:val="single" w:sz="6" w:space="0" w:color="auto"/>
              <w:bottom w:val="nil"/>
              <w:right w:val="single" w:sz="6" w:space="0" w:color="auto"/>
            </w:tcBorders>
            <w:shd w:val="clear" w:color="auto" w:fill="FFFFFF"/>
          </w:tcPr>
          <w:p w14:paraId="05E1597C" w14:textId="77777777" w:rsidR="00E97B92" w:rsidRDefault="00E97B92" w:rsidP="003F3484">
            <w:pPr>
              <w:shd w:val="clear" w:color="auto" w:fill="FFFFFF"/>
              <w:ind w:left="48"/>
            </w:pPr>
          </w:p>
          <w:p w14:paraId="31329C06" w14:textId="77777777" w:rsidR="00E97B92" w:rsidRDefault="00E97B92" w:rsidP="003F3484">
            <w:pPr>
              <w:shd w:val="clear" w:color="auto" w:fill="FFFFFF"/>
              <w:ind w:left="48"/>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7D9871EF" w14:textId="77777777" w:rsidR="00E97B92" w:rsidRDefault="00E97B92" w:rsidP="003F3484">
            <w:pPr>
              <w:shd w:val="clear" w:color="auto" w:fill="FFFFFF"/>
              <w:ind w:left="53"/>
            </w:pPr>
            <w:r>
              <w:rPr>
                <w:spacing w:val="-1"/>
              </w:rPr>
              <w:t>-1,00</w:t>
            </w:r>
          </w:p>
        </w:tc>
        <w:tc>
          <w:tcPr>
            <w:tcW w:w="547" w:type="dxa"/>
            <w:tcBorders>
              <w:top w:val="single" w:sz="6" w:space="0" w:color="auto"/>
              <w:left w:val="single" w:sz="6" w:space="0" w:color="auto"/>
              <w:bottom w:val="single" w:sz="6" w:space="0" w:color="auto"/>
              <w:right w:val="single" w:sz="6" w:space="0" w:color="auto"/>
            </w:tcBorders>
            <w:shd w:val="clear" w:color="auto" w:fill="FFFFFF"/>
          </w:tcPr>
          <w:p w14:paraId="5C57E345" w14:textId="77777777" w:rsidR="00E97B92" w:rsidRDefault="00E97B92" w:rsidP="003F3484">
            <w:pPr>
              <w:shd w:val="clear" w:color="auto" w:fill="FFFFFF"/>
            </w:pPr>
            <w:r>
              <w:rPr>
                <w:spacing w:val="-2"/>
              </w:rPr>
              <w:t>-1,2</w:t>
            </w:r>
          </w:p>
        </w:tc>
        <w:tc>
          <w:tcPr>
            <w:tcW w:w="581" w:type="dxa"/>
            <w:tcBorders>
              <w:top w:val="single" w:sz="6" w:space="0" w:color="auto"/>
              <w:left w:val="single" w:sz="6" w:space="0" w:color="auto"/>
              <w:bottom w:val="single" w:sz="6" w:space="0" w:color="auto"/>
              <w:right w:val="single" w:sz="6" w:space="0" w:color="auto"/>
            </w:tcBorders>
            <w:shd w:val="clear" w:color="auto" w:fill="FFFFFF"/>
          </w:tcPr>
          <w:p w14:paraId="32B6BB3D" w14:textId="77777777" w:rsidR="00E97B92" w:rsidRDefault="00E97B92" w:rsidP="003F3484">
            <w:pPr>
              <w:shd w:val="clear" w:color="auto" w:fill="FFFFFF"/>
              <w:ind w:left="53"/>
            </w:pPr>
            <w:r>
              <w:t>3,1</w:t>
            </w:r>
          </w:p>
        </w:tc>
        <w:tc>
          <w:tcPr>
            <w:tcW w:w="466" w:type="dxa"/>
            <w:tcBorders>
              <w:top w:val="single" w:sz="6" w:space="0" w:color="auto"/>
              <w:left w:val="single" w:sz="6" w:space="0" w:color="auto"/>
              <w:bottom w:val="single" w:sz="6" w:space="0" w:color="auto"/>
              <w:right w:val="single" w:sz="6" w:space="0" w:color="auto"/>
            </w:tcBorders>
            <w:shd w:val="clear" w:color="auto" w:fill="FFFFFF"/>
          </w:tcPr>
          <w:p w14:paraId="2739DF97" w14:textId="77777777" w:rsidR="00E97B92" w:rsidRDefault="00E97B92" w:rsidP="003F3484">
            <w:pPr>
              <w:shd w:val="clear" w:color="auto" w:fill="FFFFFF"/>
            </w:pPr>
            <w:r>
              <w:t>3,7</w:t>
            </w:r>
          </w:p>
        </w:tc>
        <w:tc>
          <w:tcPr>
            <w:tcW w:w="466" w:type="dxa"/>
            <w:tcBorders>
              <w:top w:val="single" w:sz="6" w:space="0" w:color="auto"/>
              <w:left w:val="single" w:sz="6" w:space="0" w:color="auto"/>
              <w:bottom w:val="single" w:sz="6" w:space="0" w:color="auto"/>
              <w:right w:val="single" w:sz="6" w:space="0" w:color="auto"/>
            </w:tcBorders>
            <w:shd w:val="clear" w:color="auto" w:fill="FFFFFF"/>
          </w:tcPr>
          <w:p w14:paraId="724361D2" w14:textId="77777777" w:rsidR="00E97B92" w:rsidRDefault="00E97B92" w:rsidP="003F3484">
            <w:pPr>
              <w:shd w:val="clear" w:color="auto" w:fill="FFFFFF"/>
            </w:pPr>
            <w:r>
              <w:t>3,5</w:t>
            </w:r>
          </w:p>
        </w:tc>
        <w:tc>
          <w:tcPr>
            <w:tcW w:w="470" w:type="dxa"/>
            <w:tcBorders>
              <w:top w:val="single" w:sz="6" w:space="0" w:color="auto"/>
              <w:left w:val="single" w:sz="6" w:space="0" w:color="auto"/>
              <w:bottom w:val="single" w:sz="6" w:space="0" w:color="auto"/>
              <w:right w:val="single" w:sz="6" w:space="0" w:color="auto"/>
            </w:tcBorders>
            <w:shd w:val="clear" w:color="auto" w:fill="FFFFFF"/>
          </w:tcPr>
          <w:p w14:paraId="1E0C9773" w14:textId="77777777" w:rsidR="00E97B92" w:rsidRDefault="00E97B92" w:rsidP="003F3484">
            <w:pPr>
              <w:shd w:val="clear" w:color="auto" w:fill="FFFFFF"/>
            </w:pPr>
            <w:r>
              <w:t>3,4</w:t>
            </w:r>
          </w:p>
        </w:tc>
      </w:tr>
      <w:tr w:rsidR="00E97B92" w14:paraId="402F870B" w14:textId="77777777" w:rsidTr="003F3484">
        <w:trPr>
          <w:trHeight w:hRule="exact" w:val="562"/>
        </w:trPr>
        <w:tc>
          <w:tcPr>
            <w:tcW w:w="2179" w:type="dxa"/>
            <w:tcBorders>
              <w:top w:val="single" w:sz="6" w:space="0" w:color="auto"/>
              <w:left w:val="single" w:sz="6" w:space="0" w:color="auto"/>
              <w:bottom w:val="single" w:sz="6" w:space="0" w:color="auto"/>
              <w:right w:val="single" w:sz="6" w:space="0" w:color="auto"/>
            </w:tcBorders>
            <w:shd w:val="clear" w:color="auto" w:fill="FFFFFF"/>
          </w:tcPr>
          <w:p w14:paraId="7288F463" w14:textId="77777777" w:rsidR="00E97B92" w:rsidRDefault="00E97B92" w:rsidP="003F3484">
            <w:pPr>
              <w:shd w:val="clear" w:color="auto" w:fill="FFFFFF"/>
              <w:spacing w:line="278" w:lineRule="exact"/>
              <w:ind w:right="154"/>
            </w:pPr>
            <w:r>
              <w:rPr>
                <w:spacing w:val="-6"/>
                <w:sz w:val="24"/>
                <w:szCs w:val="24"/>
              </w:rPr>
              <w:t>3.</w:t>
            </w:r>
            <w:r>
              <w:rPr>
                <w:rFonts w:eastAsia="Times New Roman"/>
                <w:spacing w:val="-6"/>
                <w:sz w:val="24"/>
                <w:szCs w:val="24"/>
              </w:rPr>
              <w:t xml:space="preserve">Належні   умови </w:t>
            </w:r>
            <w:r>
              <w:rPr>
                <w:rFonts w:eastAsia="Times New Roman"/>
                <w:sz w:val="24"/>
                <w:szCs w:val="24"/>
              </w:rPr>
              <w:t>праці</w:t>
            </w:r>
          </w:p>
        </w:tc>
        <w:tc>
          <w:tcPr>
            <w:tcW w:w="667" w:type="dxa"/>
            <w:tcBorders>
              <w:top w:val="single" w:sz="6" w:space="0" w:color="auto"/>
              <w:left w:val="single" w:sz="6" w:space="0" w:color="auto"/>
              <w:bottom w:val="single" w:sz="6" w:space="0" w:color="auto"/>
              <w:right w:val="single" w:sz="6" w:space="0" w:color="auto"/>
            </w:tcBorders>
            <w:shd w:val="clear" w:color="auto" w:fill="FFFFFF"/>
          </w:tcPr>
          <w:p w14:paraId="0B146989" w14:textId="77777777" w:rsidR="00E97B92" w:rsidRDefault="00E97B92" w:rsidP="003F3484">
            <w:pPr>
              <w:shd w:val="clear" w:color="auto" w:fill="FFFFFF"/>
              <w:ind w:left="43"/>
            </w:pPr>
            <w:r>
              <w:rPr>
                <w:spacing w:val="-1"/>
              </w:rPr>
              <w:t>0,74</w:t>
            </w: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29217214" w14:textId="77777777" w:rsidR="00E97B92" w:rsidRDefault="00E97B92" w:rsidP="003F3484">
            <w:pPr>
              <w:shd w:val="clear" w:color="auto" w:fill="FFFFFF"/>
            </w:pPr>
            <w:r>
              <w:rPr>
                <w:spacing w:val="-1"/>
              </w:rPr>
              <w:t>0,76</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032243C8" w14:textId="77777777" w:rsidR="00E97B92" w:rsidRDefault="00E97B92" w:rsidP="003F3484">
            <w:pPr>
              <w:shd w:val="clear" w:color="auto" w:fill="FFFFFF"/>
            </w:pPr>
            <w:r>
              <w:rPr>
                <w:spacing w:val="-1"/>
              </w:rPr>
              <w:t>0,78</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548F1351" w14:textId="77777777" w:rsidR="00E97B92" w:rsidRDefault="00E97B92" w:rsidP="003F3484">
            <w:pPr>
              <w:shd w:val="clear" w:color="auto" w:fill="FFFFFF"/>
            </w:pPr>
            <w:r>
              <w:rPr>
                <w:spacing w:val="-1"/>
              </w:rPr>
              <w:t>0,76</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0FE4E518" w14:textId="77777777" w:rsidR="00E97B92" w:rsidRDefault="00E97B92" w:rsidP="003F3484">
            <w:pPr>
              <w:shd w:val="clear" w:color="auto" w:fill="FFFFFF"/>
              <w:ind w:left="48"/>
            </w:pPr>
            <w:r>
              <w:rPr>
                <w:spacing w:val="-1"/>
              </w:rPr>
              <w:t>-1,30</w:t>
            </w:r>
          </w:p>
        </w:tc>
        <w:tc>
          <w:tcPr>
            <w:tcW w:w="538" w:type="dxa"/>
            <w:vMerge/>
            <w:tcBorders>
              <w:top w:val="nil"/>
              <w:left w:val="single" w:sz="6" w:space="0" w:color="auto"/>
              <w:bottom w:val="nil"/>
              <w:right w:val="single" w:sz="6" w:space="0" w:color="auto"/>
            </w:tcBorders>
            <w:shd w:val="clear" w:color="auto" w:fill="FFFFFF"/>
          </w:tcPr>
          <w:p w14:paraId="5B358BF4" w14:textId="77777777" w:rsidR="00E97B92" w:rsidRDefault="00E97B92" w:rsidP="003F3484">
            <w:pPr>
              <w:shd w:val="clear" w:color="auto" w:fill="FFFFFF"/>
              <w:ind w:left="48"/>
            </w:pPr>
          </w:p>
          <w:p w14:paraId="3046FF5C" w14:textId="77777777" w:rsidR="00E97B92" w:rsidRDefault="00E97B92" w:rsidP="003F3484">
            <w:pPr>
              <w:shd w:val="clear" w:color="auto" w:fill="FFFFFF"/>
              <w:ind w:left="48"/>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2EBF3F98" w14:textId="77777777" w:rsidR="00E97B92" w:rsidRDefault="00E97B92" w:rsidP="003F3484">
            <w:pPr>
              <w:shd w:val="clear" w:color="auto" w:fill="FFFFFF"/>
              <w:ind w:left="53"/>
            </w:pPr>
            <w:r>
              <w:rPr>
                <w:spacing w:val="-1"/>
              </w:rPr>
              <w:t>-1,10</w:t>
            </w:r>
          </w:p>
        </w:tc>
        <w:tc>
          <w:tcPr>
            <w:tcW w:w="547" w:type="dxa"/>
            <w:tcBorders>
              <w:top w:val="single" w:sz="6" w:space="0" w:color="auto"/>
              <w:left w:val="single" w:sz="6" w:space="0" w:color="auto"/>
              <w:bottom w:val="single" w:sz="6" w:space="0" w:color="auto"/>
              <w:right w:val="single" w:sz="6" w:space="0" w:color="auto"/>
            </w:tcBorders>
            <w:shd w:val="clear" w:color="auto" w:fill="FFFFFF"/>
          </w:tcPr>
          <w:p w14:paraId="79F77585" w14:textId="77777777" w:rsidR="00E97B92" w:rsidRDefault="00E97B92" w:rsidP="003F3484">
            <w:pPr>
              <w:shd w:val="clear" w:color="auto" w:fill="FFFFFF"/>
            </w:pPr>
            <w:r>
              <w:rPr>
                <w:spacing w:val="-2"/>
              </w:rPr>
              <w:t>-1,2</w:t>
            </w:r>
          </w:p>
        </w:tc>
        <w:tc>
          <w:tcPr>
            <w:tcW w:w="581" w:type="dxa"/>
            <w:tcBorders>
              <w:top w:val="single" w:sz="6" w:space="0" w:color="auto"/>
              <w:left w:val="single" w:sz="6" w:space="0" w:color="auto"/>
              <w:bottom w:val="single" w:sz="6" w:space="0" w:color="auto"/>
              <w:right w:val="single" w:sz="6" w:space="0" w:color="auto"/>
            </w:tcBorders>
            <w:shd w:val="clear" w:color="auto" w:fill="FFFFFF"/>
          </w:tcPr>
          <w:p w14:paraId="25645E36" w14:textId="77777777" w:rsidR="00E97B92" w:rsidRDefault="00E97B92" w:rsidP="003F3484">
            <w:pPr>
              <w:shd w:val="clear" w:color="auto" w:fill="FFFFFF"/>
              <w:ind w:left="53"/>
            </w:pPr>
            <w:r>
              <w:t>4,8</w:t>
            </w:r>
          </w:p>
        </w:tc>
        <w:tc>
          <w:tcPr>
            <w:tcW w:w="466" w:type="dxa"/>
            <w:tcBorders>
              <w:top w:val="single" w:sz="6" w:space="0" w:color="auto"/>
              <w:left w:val="single" w:sz="6" w:space="0" w:color="auto"/>
              <w:bottom w:val="single" w:sz="6" w:space="0" w:color="auto"/>
              <w:right w:val="single" w:sz="6" w:space="0" w:color="auto"/>
            </w:tcBorders>
            <w:shd w:val="clear" w:color="auto" w:fill="FFFFFF"/>
          </w:tcPr>
          <w:p w14:paraId="167F10DE" w14:textId="77777777" w:rsidR="00E97B92" w:rsidRDefault="00E97B92" w:rsidP="003F3484">
            <w:pPr>
              <w:shd w:val="clear" w:color="auto" w:fill="FFFFFF"/>
            </w:pPr>
            <w:r>
              <w:t>4,9</w:t>
            </w:r>
          </w:p>
        </w:tc>
        <w:tc>
          <w:tcPr>
            <w:tcW w:w="466" w:type="dxa"/>
            <w:tcBorders>
              <w:top w:val="single" w:sz="6" w:space="0" w:color="auto"/>
              <w:left w:val="single" w:sz="6" w:space="0" w:color="auto"/>
              <w:bottom w:val="single" w:sz="6" w:space="0" w:color="auto"/>
              <w:right w:val="single" w:sz="6" w:space="0" w:color="auto"/>
            </w:tcBorders>
            <w:shd w:val="clear" w:color="auto" w:fill="FFFFFF"/>
          </w:tcPr>
          <w:p w14:paraId="23B6C08F" w14:textId="77777777" w:rsidR="00E97B92" w:rsidRDefault="00E97B92" w:rsidP="003F3484">
            <w:pPr>
              <w:shd w:val="clear" w:color="auto" w:fill="FFFFFF"/>
            </w:pPr>
            <w:r>
              <w:t>3,6</w:t>
            </w:r>
          </w:p>
        </w:tc>
        <w:tc>
          <w:tcPr>
            <w:tcW w:w="470" w:type="dxa"/>
            <w:tcBorders>
              <w:top w:val="single" w:sz="6" w:space="0" w:color="auto"/>
              <w:left w:val="single" w:sz="6" w:space="0" w:color="auto"/>
              <w:bottom w:val="single" w:sz="6" w:space="0" w:color="auto"/>
              <w:right w:val="single" w:sz="6" w:space="0" w:color="auto"/>
            </w:tcBorders>
            <w:shd w:val="clear" w:color="auto" w:fill="FFFFFF"/>
          </w:tcPr>
          <w:p w14:paraId="3505F25C" w14:textId="77777777" w:rsidR="00E97B92" w:rsidRDefault="00E97B92" w:rsidP="003F3484">
            <w:pPr>
              <w:shd w:val="clear" w:color="auto" w:fill="FFFFFF"/>
            </w:pPr>
            <w:r>
              <w:t>4,4</w:t>
            </w:r>
          </w:p>
        </w:tc>
      </w:tr>
      <w:tr w:rsidR="00E97B92" w14:paraId="21ADA2E4" w14:textId="77777777" w:rsidTr="003F3484">
        <w:trPr>
          <w:trHeight w:hRule="exact" w:val="562"/>
        </w:trPr>
        <w:tc>
          <w:tcPr>
            <w:tcW w:w="2179" w:type="dxa"/>
            <w:tcBorders>
              <w:top w:val="single" w:sz="6" w:space="0" w:color="auto"/>
              <w:left w:val="single" w:sz="6" w:space="0" w:color="auto"/>
              <w:bottom w:val="single" w:sz="6" w:space="0" w:color="auto"/>
              <w:right w:val="single" w:sz="6" w:space="0" w:color="auto"/>
            </w:tcBorders>
            <w:shd w:val="clear" w:color="auto" w:fill="FFFFFF"/>
          </w:tcPr>
          <w:p w14:paraId="7A5C7FBE" w14:textId="77777777" w:rsidR="00E97B92" w:rsidRDefault="00E97B92" w:rsidP="003F3484">
            <w:pPr>
              <w:shd w:val="clear" w:color="auto" w:fill="FFFFFF"/>
              <w:spacing w:line="278" w:lineRule="exact"/>
              <w:ind w:right="91"/>
            </w:pPr>
            <w:r>
              <w:rPr>
                <w:sz w:val="24"/>
                <w:szCs w:val="24"/>
              </w:rPr>
              <w:t>4.</w:t>
            </w:r>
            <w:r>
              <w:rPr>
                <w:rFonts w:eastAsia="Times New Roman"/>
                <w:sz w:val="24"/>
                <w:szCs w:val="24"/>
              </w:rPr>
              <w:t xml:space="preserve">Можливість </w:t>
            </w:r>
            <w:r>
              <w:rPr>
                <w:rFonts w:eastAsia="Times New Roman"/>
                <w:spacing w:val="-2"/>
                <w:sz w:val="24"/>
                <w:szCs w:val="24"/>
              </w:rPr>
              <w:t>участі в керуванні</w:t>
            </w:r>
          </w:p>
        </w:tc>
        <w:tc>
          <w:tcPr>
            <w:tcW w:w="667" w:type="dxa"/>
            <w:tcBorders>
              <w:top w:val="single" w:sz="6" w:space="0" w:color="auto"/>
              <w:left w:val="single" w:sz="6" w:space="0" w:color="auto"/>
              <w:bottom w:val="single" w:sz="6" w:space="0" w:color="auto"/>
              <w:right w:val="single" w:sz="6" w:space="0" w:color="auto"/>
            </w:tcBorders>
            <w:shd w:val="clear" w:color="auto" w:fill="FFFFFF"/>
          </w:tcPr>
          <w:p w14:paraId="499D988E" w14:textId="77777777" w:rsidR="00E97B92" w:rsidRDefault="00E97B92" w:rsidP="003F3484">
            <w:pPr>
              <w:shd w:val="clear" w:color="auto" w:fill="FFFFFF"/>
              <w:ind w:left="43"/>
            </w:pPr>
            <w:r>
              <w:rPr>
                <w:spacing w:val="-1"/>
              </w:rPr>
              <w:t>0,93</w:t>
            </w: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3DF2553B" w14:textId="77777777" w:rsidR="00E97B92" w:rsidRDefault="00E97B92" w:rsidP="003F3484">
            <w:pPr>
              <w:shd w:val="clear" w:color="auto" w:fill="FFFFFF"/>
            </w:pPr>
            <w:r>
              <w:rPr>
                <w:spacing w:val="-1"/>
              </w:rPr>
              <w:t>0,86</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14BC8384" w14:textId="77777777" w:rsidR="00E97B92" w:rsidRDefault="00E97B92" w:rsidP="003F3484">
            <w:pPr>
              <w:shd w:val="clear" w:color="auto" w:fill="FFFFFF"/>
            </w:pPr>
            <w:r>
              <w:rPr>
                <w:spacing w:val="-1"/>
              </w:rPr>
              <w:t>0,98</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1F0E1295" w14:textId="77777777" w:rsidR="00E97B92" w:rsidRDefault="00E97B92" w:rsidP="003F3484">
            <w:pPr>
              <w:shd w:val="clear" w:color="auto" w:fill="FFFFFF"/>
            </w:pPr>
            <w:r>
              <w:rPr>
                <w:spacing w:val="-1"/>
              </w:rPr>
              <w:t>0,92</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79EB975F" w14:textId="77777777" w:rsidR="00E97B92" w:rsidRDefault="00E97B92" w:rsidP="003F3484">
            <w:pPr>
              <w:shd w:val="clear" w:color="auto" w:fill="FFFFFF"/>
              <w:ind w:left="48"/>
            </w:pPr>
            <w:r>
              <w:rPr>
                <w:spacing w:val="-1"/>
              </w:rPr>
              <w:t>-0,30</w:t>
            </w:r>
          </w:p>
        </w:tc>
        <w:tc>
          <w:tcPr>
            <w:tcW w:w="538" w:type="dxa"/>
            <w:vMerge/>
            <w:tcBorders>
              <w:top w:val="nil"/>
              <w:left w:val="single" w:sz="6" w:space="0" w:color="auto"/>
              <w:bottom w:val="nil"/>
              <w:right w:val="single" w:sz="6" w:space="0" w:color="auto"/>
            </w:tcBorders>
            <w:shd w:val="clear" w:color="auto" w:fill="FFFFFF"/>
          </w:tcPr>
          <w:p w14:paraId="5E1B0F05" w14:textId="77777777" w:rsidR="00E97B92" w:rsidRDefault="00E97B92" w:rsidP="003F3484">
            <w:pPr>
              <w:shd w:val="clear" w:color="auto" w:fill="FFFFFF"/>
              <w:ind w:left="48"/>
            </w:pPr>
          </w:p>
          <w:p w14:paraId="4F1C283A" w14:textId="77777777" w:rsidR="00E97B92" w:rsidRDefault="00E97B92" w:rsidP="003F3484">
            <w:pPr>
              <w:shd w:val="clear" w:color="auto" w:fill="FFFFFF"/>
              <w:ind w:left="48"/>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06402B1D" w14:textId="77777777" w:rsidR="00E97B92" w:rsidRDefault="00E97B92" w:rsidP="003F3484">
            <w:pPr>
              <w:shd w:val="clear" w:color="auto" w:fill="FFFFFF"/>
              <w:ind w:left="53"/>
            </w:pPr>
            <w:r>
              <w:rPr>
                <w:spacing w:val="-1"/>
              </w:rPr>
              <w:t>-0,10</w:t>
            </w:r>
          </w:p>
        </w:tc>
        <w:tc>
          <w:tcPr>
            <w:tcW w:w="547" w:type="dxa"/>
            <w:tcBorders>
              <w:top w:val="single" w:sz="6" w:space="0" w:color="auto"/>
              <w:left w:val="single" w:sz="6" w:space="0" w:color="auto"/>
              <w:bottom w:val="single" w:sz="6" w:space="0" w:color="auto"/>
              <w:right w:val="single" w:sz="6" w:space="0" w:color="auto"/>
            </w:tcBorders>
            <w:shd w:val="clear" w:color="auto" w:fill="FFFFFF"/>
          </w:tcPr>
          <w:p w14:paraId="66C2BC8B" w14:textId="77777777" w:rsidR="00E97B92" w:rsidRDefault="00E97B92" w:rsidP="003F3484">
            <w:pPr>
              <w:shd w:val="clear" w:color="auto" w:fill="FFFFFF"/>
            </w:pPr>
            <w:r>
              <w:rPr>
                <w:spacing w:val="-2"/>
              </w:rPr>
              <w:t>-0,4</w:t>
            </w:r>
          </w:p>
        </w:tc>
        <w:tc>
          <w:tcPr>
            <w:tcW w:w="581" w:type="dxa"/>
            <w:tcBorders>
              <w:top w:val="single" w:sz="6" w:space="0" w:color="auto"/>
              <w:left w:val="single" w:sz="6" w:space="0" w:color="auto"/>
              <w:bottom w:val="single" w:sz="6" w:space="0" w:color="auto"/>
              <w:right w:val="single" w:sz="6" w:space="0" w:color="auto"/>
            </w:tcBorders>
            <w:shd w:val="clear" w:color="auto" w:fill="FFFFFF"/>
          </w:tcPr>
          <w:p w14:paraId="57C80580" w14:textId="77777777" w:rsidR="00E97B92" w:rsidRDefault="00E97B92" w:rsidP="003F3484">
            <w:pPr>
              <w:shd w:val="clear" w:color="auto" w:fill="FFFFFF"/>
              <w:ind w:left="53"/>
            </w:pPr>
            <w:r>
              <w:t>3,1</w:t>
            </w:r>
          </w:p>
        </w:tc>
        <w:tc>
          <w:tcPr>
            <w:tcW w:w="466" w:type="dxa"/>
            <w:tcBorders>
              <w:top w:val="single" w:sz="6" w:space="0" w:color="auto"/>
              <w:left w:val="single" w:sz="6" w:space="0" w:color="auto"/>
              <w:bottom w:val="single" w:sz="6" w:space="0" w:color="auto"/>
              <w:right w:val="single" w:sz="6" w:space="0" w:color="auto"/>
            </w:tcBorders>
            <w:shd w:val="clear" w:color="auto" w:fill="FFFFFF"/>
          </w:tcPr>
          <w:p w14:paraId="2F87D3A5" w14:textId="77777777" w:rsidR="00E97B92" w:rsidRDefault="00E97B92" w:rsidP="003F3484">
            <w:pPr>
              <w:shd w:val="clear" w:color="auto" w:fill="FFFFFF"/>
            </w:pPr>
            <w:r>
              <w:t>3,9</w:t>
            </w:r>
          </w:p>
        </w:tc>
        <w:tc>
          <w:tcPr>
            <w:tcW w:w="466" w:type="dxa"/>
            <w:tcBorders>
              <w:top w:val="single" w:sz="6" w:space="0" w:color="auto"/>
              <w:left w:val="single" w:sz="6" w:space="0" w:color="auto"/>
              <w:bottom w:val="single" w:sz="6" w:space="0" w:color="auto"/>
              <w:right w:val="single" w:sz="6" w:space="0" w:color="auto"/>
            </w:tcBorders>
            <w:shd w:val="clear" w:color="auto" w:fill="FFFFFF"/>
          </w:tcPr>
          <w:p w14:paraId="08CF3A1C" w14:textId="77777777" w:rsidR="00E97B92" w:rsidRDefault="00E97B92" w:rsidP="003F3484">
            <w:pPr>
              <w:shd w:val="clear" w:color="auto" w:fill="FFFFFF"/>
            </w:pPr>
            <w:r>
              <w:t>3,5</w:t>
            </w:r>
          </w:p>
        </w:tc>
        <w:tc>
          <w:tcPr>
            <w:tcW w:w="470" w:type="dxa"/>
            <w:tcBorders>
              <w:top w:val="single" w:sz="6" w:space="0" w:color="auto"/>
              <w:left w:val="single" w:sz="6" w:space="0" w:color="auto"/>
              <w:bottom w:val="single" w:sz="6" w:space="0" w:color="auto"/>
              <w:right w:val="single" w:sz="6" w:space="0" w:color="auto"/>
            </w:tcBorders>
            <w:shd w:val="clear" w:color="auto" w:fill="FFFFFF"/>
          </w:tcPr>
          <w:p w14:paraId="10F4FD7F" w14:textId="77777777" w:rsidR="00E97B92" w:rsidRDefault="00E97B92" w:rsidP="003F3484">
            <w:pPr>
              <w:shd w:val="clear" w:color="auto" w:fill="FFFFFF"/>
            </w:pPr>
            <w:r>
              <w:t>3,5</w:t>
            </w:r>
          </w:p>
        </w:tc>
      </w:tr>
      <w:tr w:rsidR="00E97B92" w14:paraId="221A41FB" w14:textId="77777777" w:rsidTr="003F3484">
        <w:trPr>
          <w:trHeight w:hRule="exact" w:val="562"/>
        </w:trPr>
        <w:tc>
          <w:tcPr>
            <w:tcW w:w="2179" w:type="dxa"/>
            <w:tcBorders>
              <w:top w:val="single" w:sz="6" w:space="0" w:color="auto"/>
              <w:left w:val="single" w:sz="6" w:space="0" w:color="auto"/>
              <w:bottom w:val="single" w:sz="6" w:space="0" w:color="auto"/>
              <w:right w:val="single" w:sz="6" w:space="0" w:color="auto"/>
            </w:tcBorders>
            <w:shd w:val="clear" w:color="auto" w:fill="FFFFFF"/>
          </w:tcPr>
          <w:p w14:paraId="1D4ECFAF" w14:textId="77777777" w:rsidR="00E97B92" w:rsidRDefault="00E97B92" w:rsidP="003F3484">
            <w:pPr>
              <w:shd w:val="clear" w:color="auto" w:fill="FFFFFF"/>
              <w:spacing w:line="278" w:lineRule="exact"/>
              <w:ind w:right="408"/>
            </w:pPr>
            <w:r>
              <w:rPr>
                <w:sz w:val="24"/>
                <w:szCs w:val="24"/>
              </w:rPr>
              <w:t xml:space="preserve">5. </w:t>
            </w:r>
            <w:r>
              <w:rPr>
                <w:rFonts w:eastAsia="Times New Roman"/>
                <w:sz w:val="24"/>
                <w:szCs w:val="24"/>
              </w:rPr>
              <w:t>Стабільність зайнятості</w:t>
            </w:r>
          </w:p>
        </w:tc>
        <w:tc>
          <w:tcPr>
            <w:tcW w:w="667" w:type="dxa"/>
            <w:tcBorders>
              <w:top w:val="single" w:sz="6" w:space="0" w:color="auto"/>
              <w:left w:val="single" w:sz="6" w:space="0" w:color="auto"/>
              <w:bottom w:val="single" w:sz="6" w:space="0" w:color="auto"/>
              <w:right w:val="single" w:sz="6" w:space="0" w:color="auto"/>
            </w:tcBorders>
            <w:shd w:val="clear" w:color="auto" w:fill="FFFFFF"/>
          </w:tcPr>
          <w:p w14:paraId="738231A8" w14:textId="77777777" w:rsidR="00E97B92" w:rsidRDefault="00E97B92" w:rsidP="003F3484">
            <w:pPr>
              <w:shd w:val="clear" w:color="auto" w:fill="FFFFFF"/>
              <w:ind w:left="43"/>
            </w:pPr>
            <w:r>
              <w:rPr>
                <w:spacing w:val="-1"/>
              </w:rPr>
              <w:t>0,86</w:t>
            </w: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64B7E600" w14:textId="77777777" w:rsidR="00E97B92" w:rsidRDefault="00E97B92" w:rsidP="003F3484">
            <w:pPr>
              <w:shd w:val="clear" w:color="auto" w:fill="FFFFFF"/>
            </w:pPr>
            <w:r>
              <w:rPr>
                <w:spacing w:val="-1"/>
              </w:rPr>
              <w:t>0,57</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7DFF8475" w14:textId="77777777" w:rsidR="00E97B92" w:rsidRDefault="00E97B92" w:rsidP="003F3484">
            <w:pPr>
              <w:shd w:val="clear" w:color="auto" w:fill="FFFFFF"/>
            </w:pPr>
            <w:r>
              <w:rPr>
                <w:spacing w:val="-1"/>
              </w:rPr>
              <w:t>0,44</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4E898360" w14:textId="77777777" w:rsidR="00E97B92" w:rsidRDefault="00E97B92" w:rsidP="003F3484">
            <w:pPr>
              <w:shd w:val="clear" w:color="auto" w:fill="FFFFFF"/>
            </w:pPr>
            <w:r>
              <w:rPr>
                <w:spacing w:val="-1"/>
              </w:rPr>
              <w:t>0,62</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0C81D1EB" w14:textId="77777777" w:rsidR="00E97B92" w:rsidRDefault="00E97B92" w:rsidP="003F3484">
            <w:pPr>
              <w:shd w:val="clear" w:color="auto" w:fill="FFFFFF"/>
              <w:ind w:left="48"/>
            </w:pPr>
            <w:r>
              <w:rPr>
                <w:spacing w:val="-1"/>
              </w:rPr>
              <w:t>-0,60</w:t>
            </w:r>
          </w:p>
        </w:tc>
        <w:tc>
          <w:tcPr>
            <w:tcW w:w="538" w:type="dxa"/>
            <w:vMerge/>
            <w:tcBorders>
              <w:top w:val="nil"/>
              <w:left w:val="single" w:sz="6" w:space="0" w:color="auto"/>
              <w:bottom w:val="nil"/>
              <w:right w:val="single" w:sz="6" w:space="0" w:color="auto"/>
            </w:tcBorders>
            <w:shd w:val="clear" w:color="auto" w:fill="FFFFFF"/>
          </w:tcPr>
          <w:p w14:paraId="6B5EE841" w14:textId="77777777" w:rsidR="00E97B92" w:rsidRDefault="00E97B92" w:rsidP="003F3484">
            <w:pPr>
              <w:shd w:val="clear" w:color="auto" w:fill="FFFFFF"/>
              <w:ind w:left="48"/>
            </w:pPr>
          </w:p>
          <w:p w14:paraId="3300F52F" w14:textId="77777777" w:rsidR="00E97B92" w:rsidRDefault="00E97B92" w:rsidP="003F3484">
            <w:pPr>
              <w:shd w:val="clear" w:color="auto" w:fill="FFFFFF"/>
              <w:ind w:left="48"/>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46CAD162" w14:textId="77777777" w:rsidR="00E97B92" w:rsidRDefault="00E97B92" w:rsidP="003F3484">
            <w:pPr>
              <w:shd w:val="clear" w:color="auto" w:fill="FFFFFF"/>
              <w:ind w:left="53"/>
            </w:pPr>
            <w:r>
              <w:rPr>
                <w:spacing w:val="-1"/>
              </w:rPr>
              <w:t>-2,80</w:t>
            </w:r>
          </w:p>
        </w:tc>
        <w:tc>
          <w:tcPr>
            <w:tcW w:w="547" w:type="dxa"/>
            <w:tcBorders>
              <w:top w:val="single" w:sz="6" w:space="0" w:color="auto"/>
              <w:left w:val="single" w:sz="6" w:space="0" w:color="auto"/>
              <w:bottom w:val="single" w:sz="6" w:space="0" w:color="auto"/>
              <w:right w:val="single" w:sz="6" w:space="0" w:color="auto"/>
            </w:tcBorders>
            <w:shd w:val="clear" w:color="auto" w:fill="FFFFFF"/>
          </w:tcPr>
          <w:p w14:paraId="6DCF771D" w14:textId="77777777" w:rsidR="00E97B92" w:rsidRDefault="00E97B92" w:rsidP="003F3484">
            <w:pPr>
              <w:shd w:val="clear" w:color="auto" w:fill="FFFFFF"/>
            </w:pPr>
            <w:r>
              <w:rPr>
                <w:spacing w:val="-2"/>
              </w:rPr>
              <w:t>-1,8</w:t>
            </w:r>
          </w:p>
        </w:tc>
        <w:tc>
          <w:tcPr>
            <w:tcW w:w="581" w:type="dxa"/>
            <w:tcBorders>
              <w:top w:val="single" w:sz="6" w:space="0" w:color="auto"/>
              <w:left w:val="single" w:sz="6" w:space="0" w:color="auto"/>
              <w:bottom w:val="single" w:sz="6" w:space="0" w:color="auto"/>
              <w:right w:val="single" w:sz="6" w:space="0" w:color="auto"/>
            </w:tcBorders>
            <w:shd w:val="clear" w:color="auto" w:fill="FFFFFF"/>
          </w:tcPr>
          <w:p w14:paraId="4B197D8F" w14:textId="77777777" w:rsidR="00E97B92" w:rsidRDefault="00E97B92" w:rsidP="003F3484">
            <w:pPr>
              <w:shd w:val="clear" w:color="auto" w:fill="FFFFFF"/>
              <w:ind w:left="53"/>
            </w:pPr>
            <w:r>
              <w:t>4,6</w:t>
            </w:r>
          </w:p>
        </w:tc>
        <w:tc>
          <w:tcPr>
            <w:tcW w:w="466" w:type="dxa"/>
            <w:tcBorders>
              <w:top w:val="single" w:sz="6" w:space="0" w:color="auto"/>
              <w:left w:val="single" w:sz="6" w:space="0" w:color="auto"/>
              <w:bottom w:val="single" w:sz="6" w:space="0" w:color="auto"/>
              <w:right w:val="single" w:sz="6" w:space="0" w:color="auto"/>
            </w:tcBorders>
            <w:shd w:val="clear" w:color="auto" w:fill="FFFFFF"/>
          </w:tcPr>
          <w:p w14:paraId="2BF2B1B0" w14:textId="77777777" w:rsidR="00E97B92" w:rsidRDefault="00E97B92" w:rsidP="003F3484">
            <w:pPr>
              <w:shd w:val="clear" w:color="auto" w:fill="FFFFFF"/>
            </w:pPr>
            <w:r>
              <w:t>4,3</w:t>
            </w:r>
          </w:p>
        </w:tc>
        <w:tc>
          <w:tcPr>
            <w:tcW w:w="466" w:type="dxa"/>
            <w:tcBorders>
              <w:top w:val="single" w:sz="6" w:space="0" w:color="auto"/>
              <w:left w:val="single" w:sz="6" w:space="0" w:color="auto"/>
              <w:bottom w:val="single" w:sz="6" w:space="0" w:color="auto"/>
              <w:right w:val="single" w:sz="6" w:space="0" w:color="auto"/>
            </w:tcBorders>
            <w:shd w:val="clear" w:color="auto" w:fill="FFFFFF"/>
          </w:tcPr>
          <w:p w14:paraId="18978581" w14:textId="77777777" w:rsidR="00E97B92" w:rsidRDefault="00E97B92" w:rsidP="003F3484">
            <w:pPr>
              <w:shd w:val="clear" w:color="auto" w:fill="FFFFFF"/>
            </w:pPr>
            <w:r>
              <w:t>4,5</w:t>
            </w:r>
          </w:p>
        </w:tc>
        <w:tc>
          <w:tcPr>
            <w:tcW w:w="470" w:type="dxa"/>
            <w:tcBorders>
              <w:top w:val="single" w:sz="6" w:space="0" w:color="auto"/>
              <w:left w:val="single" w:sz="6" w:space="0" w:color="auto"/>
              <w:bottom w:val="single" w:sz="6" w:space="0" w:color="auto"/>
              <w:right w:val="single" w:sz="6" w:space="0" w:color="auto"/>
            </w:tcBorders>
            <w:shd w:val="clear" w:color="auto" w:fill="FFFFFF"/>
          </w:tcPr>
          <w:p w14:paraId="07E9742B" w14:textId="77777777" w:rsidR="00E97B92" w:rsidRDefault="00E97B92" w:rsidP="003F3484">
            <w:pPr>
              <w:shd w:val="clear" w:color="auto" w:fill="FFFFFF"/>
            </w:pPr>
            <w:r>
              <w:t>4,5</w:t>
            </w:r>
          </w:p>
        </w:tc>
      </w:tr>
      <w:tr w:rsidR="00E97B92" w14:paraId="6D6AD5E4" w14:textId="77777777" w:rsidTr="003F3484">
        <w:trPr>
          <w:trHeight w:hRule="exact" w:val="566"/>
        </w:trPr>
        <w:tc>
          <w:tcPr>
            <w:tcW w:w="2179" w:type="dxa"/>
            <w:tcBorders>
              <w:top w:val="single" w:sz="6" w:space="0" w:color="auto"/>
              <w:left w:val="single" w:sz="6" w:space="0" w:color="auto"/>
              <w:bottom w:val="single" w:sz="6" w:space="0" w:color="auto"/>
              <w:right w:val="single" w:sz="6" w:space="0" w:color="auto"/>
            </w:tcBorders>
            <w:shd w:val="clear" w:color="auto" w:fill="FFFFFF"/>
          </w:tcPr>
          <w:p w14:paraId="6462020A" w14:textId="77777777" w:rsidR="00E97B92" w:rsidRDefault="00E97B92" w:rsidP="003F3484">
            <w:pPr>
              <w:shd w:val="clear" w:color="auto" w:fill="FFFFFF"/>
              <w:spacing w:line="274" w:lineRule="exact"/>
              <w:ind w:right="106"/>
            </w:pPr>
            <w:r>
              <w:rPr>
                <w:spacing w:val="-2"/>
                <w:sz w:val="24"/>
                <w:szCs w:val="24"/>
              </w:rPr>
              <w:t xml:space="preserve">6. </w:t>
            </w:r>
            <w:r>
              <w:rPr>
                <w:rFonts w:eastAsia="Times New Roman"/>
                <w:spacing w:val="-2"/>
                <w:sz w:val="24"/>
                <w:szCs w:val="24"/>
              </w:rPr>
              <w:t xml:space="preserve">Гнучкий графік </w:t>
            </w:r>
            <w:r>
              <w:rPr>
                <w:rFonts w:eastAsia="Times New Roman"/>
                <w:sz w:val="24"/>
                <w:szCs w:val="24"/>
              </w:rPr>
              <w:t>роботи</w:t>
            </w:r>
          </w:p>
        </w:tc>
        <w:tc>
          <w:tcPr>
            <w:tcW w:w="667" w:type="dxa"/>
            <w:tcBorders>
              <w:top w:val="single" w:sz="6" w:space="0" w:color="auto"/>
              <w:left w:val="single" w:sz="6" w:space="0" w:color="auto"/>
              <w:bottom w:val="single" w:sz="6" w:space="0" w:color="auto"/>
              <w:right w:val="single" w:sz="6" w:space="0" w:color="auto"/>
            </w:tcBorders>
            <w:shd w:val="clear" w:color="auto" w:fill="FFFFFF"/>
          </w:tcPr>
          <w:p w14:paraId="1EF51AE4" w14:textId="77777777" w:rsidR="00E97B92" w:rsidRDefault="00E97B92" w:rsidP="003F3484">
            <w:pPr>
              <w:shd w:val="clear" w:color="auto" w:fill="FFFFFF"/>
              <w:ind w:left="43"/>
            </w:pPr>
            <w:r>
              <w:rPr>
                <w:spacing w:val="-1"/>
              </w:rPr>
              <w:t>0,88</w:t>
            </w: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3C156DD4" w14:textId="77777777" w:rsidR="00E97B92" w:rsidRDefault="00E97B92" w:rsidP="003F3484">
            <w:pPr>
              <w:shd w:val="clear" w:color="auto" w:fill="FFFFFF"/>
            </w:pPr>
            <w:r>
              <w:rPr>
                <w:spacing w:val="-1"/>
              </w:rPr>
              <w:t>0,68</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1D231F0E" w14:textId="77777777" w:rsidR="00E97B92" w:rsidRDefault="00E97B92" w:rsidP="003F3484">
            <w:pPr>
              <w:shd w:val="clear" w:color="auto" w:fill="FFFFFF"/>
            </w:pPr>
            <w:r>
              <w:rPr>
                <w:spacing w:val="-1"/>
              </w:rPr>
              <w:t>0,70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676B2909" w14:textId="77777777" w:rsidR="00E97B92" w:rsidRDefault="00E97B92" w:rsidP="003F3484">
            <w:pPr>
              <w:shd w:val="clear" w:color="auto" w:fill="FFFFFF"/>
            </w:pPr>
            <w:r>
              <w:rPr>
                <w:spacing w:val="-1"/>
              </w:rPr>
              <w:t>0,75</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15122D04" w14:textId="77777777" w:rsidR="00E97B92" w:rsidRDefault="00E97B92" w:rsidP="003F3484">
            <w:pPr>
              <w:shd w:val="clear" w:color="auto" w:fill="FFFFFF"/>
              <w:ind w:left="48"/>
            </w:pPr>
            <w:r>
              <w:rPr>
                <w:spacing w:val="-1"/>
              </w:rPr>
              <w:t>-0,60</w:t>
            </w:r>
          </w:p>
        </w:tc>
        <w:tc>
          <w:tcPr>
            <w:tcW w:w="538" w:type="dxa"/>
            <w:vMerge/>
            <w:tcBorders>
              <w:top w:val="nil"/>
              <w:left w:val="single" w:sz="6" w:space="0" w:color="auto"/>
              <w:bottom w:val="nil"/>
              <w:right w:val="single" w:sz="6" w:space="0" w:color="auto"/>
            </w:tcBorders>
            <w:shd w:val="clear" w:color="auto" w:fill="FFFFFF"/>
          </w:tcPr>
          <w:p w14:paraId="7555B7C2" w14:textId="77777777" w:rsidR="00E97B92" w:rsidRDefault="00E97B92" w:rsidP="003F3484">
            <w:pPr>
              <w:shd w:val="clear" w:color="auto" w:fill="FFFFFF"/>
              <w:ind w:left="48"/>
            </w:pPr>
          </w:p>
          <w:p w14:paraId="74778E5A" w14:textId="77777777" w:rsidR="00E97B92" w:rsidRDefault="00E97B92" w:rsidP="003F3484">
            <w:pPr>
              <w:shd w:val="clear" w:color="auto" w:fill="FFFFFF"/>
              <w:ind w:left="48"/>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299CFCB8" w14:textId="77777777" w:rsidR="00E97B92" w:rsidRDefault="00E97B92" w:rsidP="003F3484">
            <w:pPr>
              <w:shd w:val="clear" w:color="auto" w:fill="FFFFFF"/>
              <w:ind w:left="53"/>
            </w:pPr>
            <w:r>
              <w:rPr>
                <w:spacing w:val="-1"/>
              </w:rPr>
              <w:t>-1,50</w:t>
            </w:r>
          </w:p>
        </w:tc>
        <w:tc>
          <w:tcPr>
            <w:tcW w:w="547" w:type="dxa"/>
            <w:tcBorders>
              <w:top w:val="single" w:sz="6" w:space="0" w:color="auto"/>
              <w:left w:val="single" w:sz="6" w:space="0" w:color="auto"/>
              <w:bottom w:val="single" w:sz="6" w:space="0" w:color="auto"/>
              <w:right w:val="single" w:sz="6" w:space="0" w:color="auto"/>
            </w:tcBorders>
            <w:shd w:val="clear" w:color="auto" w:fill="FFFFFF"/>
          </w:tcPr>
          <w:p w14:paraId="0697F996" w14:textId="77777777" w:rsidR="00E97B92" w:rsidRDefault="00E97B92" w:rsidP="003F3484">
            <w:pPr>
              <w:shd w:val="clear" w:color="auto" w:fill="FFFFFF"/>
            </w:pPr>
            <w:r>
              <w:rPr>
                <w:spacing w:val="-2"/>
              </w:rPr>
              <w:t>-1,2</w:t>
            </w:r>
          </w:p>
        </w:tc>
        <w:tc>
          <w:tcPr>
            <w:tcW w:w="581" w:type="dxa"/>
            <w:tcBorders>
              <w:top w:val="single" w:sz="6" w:space="0" w:color="auto"/>
              <w:left w:val="single" w:sz="6" w:space="0" w:color="auto"/>
              <w:bottom w:val="single" w:sz="6" w:space="0" w:color="auto"/>
              <w:right w:val="single" w:sz="6" w:space="0" w:color="auto"/>
            </w:tcBorders>
            <w:shd w:val="clear" w:color="auto" w:fill="FFFFFF"/>
          </w:tcPr>
          <w:p w14:paraId="0F4EA1B3" w14:textId="77777777" w:rsidR="00E97B92" w:rsidRDefault="00E97B92" w:rsidP="003F3484">
            <w:pPr>
              <w:shd w:val="clear" w:color="auto" w:fill="FFFFFF"/>
              <w:ind w:left="53"/>
            </w:pPr>
            <w:r>
              <w:t>3,2</w:t>
            </w:r>
          </w:p>
        </w:tc>
        <w:tc>
          <w:tcPr>
            <w:tcW w:w="466" w:type="dxa"/>
            <w:tcBorders>
              <w:top w:val="single" w:sz="6" w:space="0" w:color="auto"/>
              <w:left w:val="single" w:sz="6" w:space="0" w:color="auto"/>
              <w:bottom w:val="single" w:sz="6" w:space="0" w:color="auto"/>
              <w:right w:val="single" w:sz="6" w:space="0" w:color="auto"/>
            </w:tcBorders>
            <w:shd w:val="clear" w:color="auto" w:fill="FFFFFF"/>
          </w:tcPr>
          <w:p w14:paraId="569DF7F7" w14:textId="77777777" w:rsidR="00E97B92" w:rsidRDefault="00E97B92" w:rsidP="003F3484">
            <w:pPr>
              <w:shd w:val="clear" w:color="auto" w:fill="FFFFFF"/>
            </w:pPr>
            <w:r>
              <w:t>3,3</w:t>
            </w:r>
          </w:p>
        </w:tc>
        <w:tc>
          <w:tcPr>
            <w:tcW w:w="466" w:type="dxa"/>
            <w:tcBorders>
              <w:top w:val="single" w:sz="6" w:space="0" w:color="auto"/>
              <w:left w:val="single" w:sz="6" w:space="0" w:color="auto"/>
              <w:bottom w:val="single" w:sz="6" w:space="0" w:color="auto"/>
              <w:right w:val="single" w:sz="6" w:space="0" w:color="auto"/>
            </w:tcBorders>
            <w:shd w:val="clear" w:color="auto" w:fill="FFFFFF"/>
          </w:tcPr>
          <w:p w14:paraId="053E9175" w14:textId="77777777" w:rsidR="00E97B92" w:rsidRDefault="00E97B92" w:rsidP="003F3484">
            <w:pPr>
              <w:shd w:val="clear" w:color="auto" w:fill="FFFFFF"/>
            </w:pPr>
            <w:r>
              <w:t>4,4</w:t>
            </w:r>
          </w:p>
        </w:tc>
        <w:tc>
          <w:tcPr>
            <w:tcW w:w="470" w:type="dxa"/>
            <w:tcBorders>
              <w:top w:val="single" w:sz="6" w:space="0" w:color="auto"/>
              <w:left w:val="single" w:sz="6" w:space="0" w:color="auto"/>
              <w:bottom w:val="single" w:sz="6" w:space="0" w:color="auto"/>
              <w:right w:val="single" w:sz="6" w:space="0" w:color="auto"/>
            </w:tcBorders>
            <w:shd w:val="clear" w:color="auto" w:fill="FFFFFF"/>
          </w:tcPr>
          <w:p w14:paraId="4C5ED6FF" w14:textId="77777777" w:rsidR="00E97B92" w:rsidRDefault="00E97B92" w:rsidP="003F3484">
            <w:pPr>
              <w:shd w:val="clear" w:color="auto" w:fill="FFFFFF"/>
            </w:pPr>
            <w:r>
              <w:t>3,6</w:t>
            </w:r>
          </w:p>
        </w:tc>
      </w:tr>
      <w:tr w:rsidR="00E97B92" w14:paraId="5E35317F" w14:textId="77777777" w:rsidTr="003F3484">
        <w:trPr>
          <w:trHeight w:hRule="exact" w:val="835"/>
        </w:trPr>
        <w:tc>
          <w:tcPr>
            <w:tcW w:w="2179" w:type="dxa"/>
            <w:tcBorders>
              <w:top w:val="single" w:sz="6" w:space="0" w:color="auto"/>
              <w:left w:val="single" w:sz="6" w:space="0" w:color="auto"/>
              <w:bottom w:val="single" w:sz="6" w:space="0" w:color="auto"/>
              <w:right w:val="single" w:sz="6" w:space="0" w:color="auto"/>
            </w:tcBorders>
            <w:shd w:val="clear" w:color="auto" w:fill="FFFFFF"/>
          </w:tcPr>
          <w:p w14:paraId="369C8331" w14:textId="77777777" w:rsidR="00E97B92" w:rsidRDefault="00E97B92" w:rsidP="003F3484">
            <w:pPr>
              <w:shd w:val="clear" w:color="auto" w:fill="FFFFFF"/>
              <w:spacing w:line="274" w:lineRule="exact"/>
            </w:pPr>
            <w:r>
              <w:rPr>
                <w:sz w:val="24"/>
                <w:szCs w:val="24"/>
              </w:rPr>
              <w:t xml:space="preserve">7. </w:t>
            </w:r>
            <w:r>
              <w:rPr>
                <w:rFonts w:eastAsia="Times New Roman"/>
                <w:sz w:val="24"/>
                <w:szCs w:val="24"/>
              </w:rPr>
              <w:t>Робота</w:t>
            </w:r>
          </w:p>
          <w:p w14:paraId="2D61AFEA" w14:textId="77777777" w:rsidR="00E97B92" w:rsidRDefault="00E97B92" w:rsidP="003F3484">
            <w:pPr>
              <w:shd w:val="clear" w:color="auto" w:fill="FFFFFF"/>
              <w:spacing w:line="274" w:lineRule="exact"/>
              <w:ind w:right="19"/>
            </w:pPr>
            <w:r>
              <w:rPr>
                <w:rFonts w:eastAsia="Times New Roman"/>
                <w:spacing w:val="-2"/>
                <w:sz w:val="24"/>
                <w:szCs w:val="24"/>
              </w:rPr>
              <w:t xml:space="preserve">відповідає фаховій </w:t>
            </w:r>
            <w:r>
              <w:rPr>
                <w:rFonts w:eastAsia="Times New Roman"/>
                <w:sz w:val="24"/>
                <w:szCs w:val="24"/>
              </w:rPr>
              <w:t>спеціальності</w:t>
            </w:r>
          </w:p>
        </w:tc>
        <w:tc>
          <w:tcPr>
            <w:tcW w:w="667" w:type="dxa"/>
            <w:tcBorders>
              <w:top w:val="single" w:sz="6" w:space="0" w:color="auto"/>
              <w:left w:val="single" w:sz="6" w:space="0" w:color="auto"/>
              <w:bottom w:val="single" w:sz="6" w:space="0" w:color="auto"/>
              <w:right w:val="single" w:sz="6" w:space="0" w:color="auto"/>
            </w:tcBorders>
            <w:shd w:val="clear" w:color="auto" w:fill="FFFFFF"/>
          </w:tcPr>
          <w:p w14:paraId="17A677EE" w14:textId="77777777" w:rsidR="00E97B92" w:rsidRDefault="00E97B92" w:rsidP="003F3484">
            <w:pPr>
              <w:shd w:val="clear" w:color="auto" w:fill="FFFFFF"/>
              <w:ind w:left="43"/>
            </w:pPr>
            <w:r>
              <w:rPr>
                <w:spacing w:val="-1"/>
              </w:rPr>
              <w:t>0,73</w:t>
            </w: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6853A9B8" w14:textId="77777777" w:rsidR="00E97B92" w:rsidRDefault="00E97B92" w:rsidP="003F3484">
            <w:pPr>
              <w:shd w:val="clear" w:color="auto" w:fill="FFFFFF"/>
            </w:pPr>
            <w:r>
              <w:rPr>
                <w:spacing w:val="-1"/>
              </w:rPr>
              <w:t>0,83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6CA2E3E3" w14:textId="77777777" w:rsidR="00E97B92" w:rsidRDefault="00E97B92" w:rsidP="003F3484">
            <w:pPr>
              <w:shd w:val="clear" w:color="auto" w:fill="FFFFFF"/>
            </w:pPr>
            <w:r>
              <w:rPr>
                <w:spacing w:val="-1"/>
              </w:rPr>
              <w:t>0,73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400D78D2" w14:textId="77777777" w:rsidR="00E97B92" w:rsidRDefault="00E97B92" w:rsidP="003F3484">
            <w:pPr>
              <w:shd w:val="clear" w:color="auto" w:fill="FFFFFF"/>
            </w:pPr>
            <w:r>
              <w:rPr>
                <w:spacing w:val="-1"/>
              </w:rPr>
              <w:t>0,76</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5FE0E5C8" w14:textId="77777777" w:rsidR="00E97B92" w:rsidRDefault="00E97B92" w:rsidP="003F3484">
            <w:pPr>
              <w:shd w:val="clear" w:color="auto" w:fill="FFFFFF"/>
              <w:ind w:left="48"/>
            </w:pPr>
            <w:r>
              <w:rPr>
                <w:spacing w:val="-1"/>
              </w:rPr>
              <w:t>-1,30</w:t>
            </w:r>
          </w:p>
        </w:tc>
        <w:tc>
          <w:tcPr>
            <w:tcW w:w="538" w:type="dxa"/>
            <w:vMerge/>
            <w:tcBorders>
              <w:top w:val="nil"/>
              <w:left w:val="single" w:sz="6" w:space="0" w:color="auto"/>
              <w:bottom w:val="nil"/>
              <w:right w:val="single" w:sz="6" w:space="0" w:color="auto"/>
            </w:tcBorders>
            <w:shd w:val="clear" w:color="auto" w:fill="FFFFFF"/>
          </w:tcPr>
          <w:p w14:paraId="51DC0D29" w14:textId="77777777" w:rsidR="00E97B92" w:rsidRDefault="00E97B92" w:rsidP="003F3484">
            <w:pPr>
              <w:shd w:val="clear" w:color="auto" w:fill="FFFFFF"/>
              <w:ind w:left="48"/>
            </w:pPr>
          </w:p>
          <w:p w14:paraId="01F1C021" w14:textId="77777777" w:rsidR="00E97B92" w:rsidRDefault="00E97B92" w:rsidP="003F3484">
            <w:pPr>
              <w:shd w:val="clear" w:color="auto" w:fill="FFFFFF"/>
              <w:ind w:left="48"/>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32646A7C" w14:textId="77777777" w:rsidR="00E97B92" w:rsidRDefault="00E97B92" w:rsidP="003F3484">
            <w:pPr>
              <w:shd w:val="clear" w:color="auto" w:fill="FFFFFF"/>
              <w:ind w:left="53"/>
            </w:pPr>
            <w:r>
              <w:rPr>
                <w:spacing w:val="-1"/>
              </w:rPr>
              <w:t>-1,30</w:t>
            </w:r>
          </w:p>
        </w:tc>
        <w:tc>
          <w:tcPr>
            <w:tcW w:w="547" w:type="dxa"/>
            <w:tcBorders>
              <w:top w:val="single" w:sz="6" w:space="0" w:color="auto"/>
              <w:left w:val="single" w:sz="6" w:space="0" w:color="auto"/>
              <w:bottom w:val="single" w:sz="6" w:space="0" w:color="auto"/>
              <w:right w:val="single" w:sz="6" w:space="0" w:color="auto"/>
            </w:tcBorders>
            <w:shd w:val="clear" w:color="auto" w:fill="FFFFFF"/>
          </w:tcPr>
          <w:p w14:paraId="5155EF3D" w14:textId="77777777" w:rsidR="00E97B92" w:rsidRDefault="00E97B92" w:rsidP="003F3484">
            <w:pPr>
              <w:shd w:val="clear" w:color="auto" w:fill="FFFFFF"/>
            </w:pPr>
            <w:r>
              <w:rPr>
                <w:spacing w:val="-2"/>
              </w:rPr>
              <w:t>-1,1</w:t>
            </w:r>
          </w:p>
        </w:tc>
        <w:tc>
          <w:tcPr>
            <w:tcW w:w="581" w:type="dxa"/>
            <w:tcBorders>
              <w:top w:val="single" w:sz="6" w:space="0" w:color="auto"/>
              <w:left w:val="single" w:sz="6" w:space="0" w:color="auto"/>
              <w:bottom w:val="single" w:sz="6" w:space="0" w:color="auto"/>
              <w:right w:val="single" w:sz="6" w:space="0" w:color="auto"/>
            </w:tcBorders>
            <w:shd w:val="clear" w:color="auto" w:fill="FFFFFF"/>
          </w:tcPr>
          <w:p w14:paraId="68C7DFFC" w14:textId="77777777" w:rsidR="00E97B92" w:rsidRDefault="00E97B92" w:rsidP="003F3484">
            <w:pPr>
              <w:shd w:val="clear" w:color="auto" w:fill="FFFFFF"/>
              <w:ind w:left="53"/>
            </w:pPr>
            <w:r>
              <w:t>3,8</w:t>
            </w:r>
          </w:p>
        </w:tc>
        <w:tc>
          <w:tcPr>
            <w:tcW w:w="466" w:type="dxa"/>
            <w:tcBorders>
              <w:top w:val="single" w:sz="6" w:space="0" w:color="auto"/>
              <w:left w:val="single" w:sz="6" w:space="0" w:color="auto"/>
              <w:bottom w:val="single" w:sz="6" w:space="0" w:color="auto"/>
              <w:right w:val="single" w:sz="6" w:space="0" w:color="auto"/>
            </w:tcBorders>
            <w:shd w:val="clear" w:color="auto" w:fill="FFFFFF"/>
          </w:tcPr>
          <w:p w14:paraId="56E8A4CE" w14:textId="77777777" w:rsidR="00E97B92" w:rsidRDefault="00E97B92" w:rsidP="003F3484">
            <w:pPr>
              <w:shd w:val="clear" w:color="auto" w:fill="FFFFFF"/>
            </w:pPr>
            <w:r>
              <w:t>3,5</w:t>
            </w:r>
          </w:p>
        </w:tc>
        <w:tc>
          <w:tcPr>
            <w:tcW w:w="466" w:type="dxa"/>
            <w:tcBorders>
              <w:top w:val="single" w:sz="6" w:space="0" w:color="auto"/>
              <w:left w:val="single" w:sz="6" w:space="0" w:color="auto"/>
              <w:bottom w:val="single" w:sz="6" w:space="0" w:color="auto"/>
              <w:right w:val="single" w:sz="6" w:space="0" w:color="auto"/>
            </w:tcBorders>
            <w:shd w:val="clear" w:color="auto" w:fill="FFFFFF"/>
          </w:tcPr>
          <w:p w14:paraId="36076002" w14:textId="77777777" w:rsidR="00E97B92" w:rsidRDefault="00E97B92" w:rsidP="003F3484">
            <w:pPr>
              <w:shd w:val="clear" w:color="auto" w:fill="FFFFFF"/>
            </w:pPr>
            <w:r>
              <w:t>3,4</w:t>
            </w:r>
          </w:p>
        </w:tc>
        <w:tc>
          <w:tcPr>
            <w:tcW w:w="470" w:type="dxa"/>
            <w:tcBorders>
              <w:top w:val="single" w:sz="6" w:space="0" w:color="auto"/>
              <w:left w:val="single" w:sz="6" w:space="0" w:color="auto"/>
              <w:bottom w:val="single" w:sz="6" w:space="0" w:color="auto"/>
              <w:right w:val="single" w:sz="6" w:space="0" w:color="auto"/>
            </w:tcBorders>
            <w:shd w:val="clear" w:color="auto" w:fill="FFFFFF"/>
          </w:tcPr>
          <w:p w14:paraId="53FAF927" w14:textId="77777777" w:rsidR="00E97B92" w:rsidRDefault="00E97B92" w:rsidP="003F3484">
            <w:pPr>
              <w:shd w:val="clear" w:color="auto" w:fill="FFFFFF"/>
            </w:pPr>
            <w:r>
              <w:t>3,6</w:t>
            </w:r>
          </w:p>
        </w:tc>
      </w:tr>
      <w:tr w:rsidR="00E97B92" w14:paraId="2C46929A" w14:textId="77777777" w:rsidTr="003F3484">
        <w:trPr>
          <w:trHeight w:hRule="exact" w:val="840"/>
        </w:trPr>
        <w:tc>
          <w:tcPr>
            <w:tcW w:w="2179" w:type="dxa"/>
            <w:tcBorders>
              <w:top w:val="single" w:sz="6" w:space="0" w:color="auto"/>
              <w:left w:val="single" w:sz="6" w:space="0" w:color="auto"/>
              <w:bottom w:val="single" w:sz="6" w:space="0" w:color="auto"/>
              <w:right w:val="single" w:sz="6" w:space="0" w:color="auto"/>
            </w:tcBorders>
            <w:shd w:val="clear" w:color="auto" w:fill="FFFFFF"/>
          </w:tcPr>
          <w:p w14:paraId="39B8B74B" w14:textId="77777777" w:rsidR="00E97B92" w:rsidRDefault="00E97B92" w:rsidP="003F3484">
            <w:pPr>
              <w:shd w:val="clear" w:color="auto" w:fill="FFFFFF"/>
              <w:spacing w:line="274" w:lineRule="exact"/>
            </w:pPr>
            <w:r>
              <w:rPr>
                <w:sz w:val="24"/>
                <w:szCs w:val="24"/>
              </w:rPr>
              <w:t xml:space="preserve">8. </w:t>
            </w:r>
            <w:r>
              <w:rPr>
                <w:rFonts w:eastAsia="Times New Roman"/>
                <w:sz w:val="24"/>
                <w:szCs w:val="24"/>
              </w:rPr>
              <w:t>Сучасна</w:t>
            </w:r>
          </w:p>
          <w:p w14:paraId="7E5C9022" w14:textId="77777777" w:rsidR="00E97B92" w:rsidRDefault="00E97B92" w:rsidP="003F3484">
            <w:pPr>
              <w:shd w:val="clear" w:color="auto" w:fill="FFFFFF"/>
              <w:spacing w:line="274" w:lineRule="exact"/>
            </w:pPr>
            <w:r>
              <w:rPr>
                <w:rFonts w:eastAsia="Times New Roman"/>
                <w:sz w:val="24"/>
                <w:szCs w:val="24"/>
              </w:rPr>
              <w:t>система</w:t>
            </w:r>
          </w:p>
          <w:p w14:paraId="40126B07" w14:textId="77777777" w:rsidR="00E97B92" w:rsidRDefault="00E97B92" w:rsidP="003F3484">
            <w:pPr>
              <w:shd w:val="clear" w:color="auto" w:fill="FFFFFF"/>
              <w:spacing w:line="274" w:lineRule="exact"/>
            </w:pPr>
            <w:r>
              <w:rPr>
                <w:rFonts w:eastAsia="Times New Roman"/>
                <w:sz w:val="24"/>
                <w:szCs w:val="24"/>
              </w:rPr>
              <w:t>стимулювання</w:t>
            </w:r>
          </w:p>
        </w:tc>
        <w:tc>
          <w:tcPr>
            <w:tcW w:w="667" w:type="dxa"/>
            <w:tcBorders>
              <w:top w:val="single" w:sz="6" w:space="0" w:color="auto"/>
              <w:left w:val="single" w:sz="6" w:space="0" w:color="auto"/>
              <w:bottom w:val="single" w:sz="6" w:space="0" w:color="auto"/>
              <w:right w:val="single" w:sz="6" w:space="0" w:color="auto"/>
            </w:tcBorders>
            <w:shd w:val="clear" w:color="auto" w:fill="FFFFFF"/>
          </w:tcPr>
          <w:p w14:paraId="1DA0BCFE" w14:textId="77777777" w:rsidR="00E97B92" w:rsidRDefault="00E97B92" w:rsidP="003F3484">
            <w:pPr>
              <w:shd w:val="clear" w:color="auto" w:fill="FFFFFF"/>
              <w:ind w:left="43"/>
            </w:pPr>
            <w:r>
              <w:rPr>
                <w:spacing w:val="-1"/>
              </w:rPr>
              <w:t>0,63</w:t>
            </w: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3A7F20C2" w14:textId="77777777" w:rsidR="00E97B92" w:rsidRDefault="00E97B92" w:rsidP="003F3484">
            <w:pPr>
              <w:shd w:val="clear" w:color="auto" w:fill="FFFFFF"/>
            </w:pPr>
            <w:r>
              <w:rPr>
                <w:spacing w:val="-1"/>
              </w:rPr>
              <w:t>0,89</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3A188D11" w14:textId="77777777" w:rsidR="00E97B92" w:rsidRDefault="00E97B92" w:rsidP="003F3484">
            <w:pPr>
              <w:shd w:val="clear" w:color="auto" w:fill="FFFFFF"/>
            </w:pPr>
            <w:r>
              <w:rPr>
                <w:spacing w:val="-1"/>
              </w:rPr>
              <w:t>0,47</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5AE88FCE" w14:textId="77777777" w:rsidR="00E97B92" w:rsidRDefault="00E97B92" w:rsidP="003F3484">
            <w:pPr>
              <w:shd w:val="clear" w:color="auto" w:fill="FFFFFF"/>
            </w:pPr>
            <w:r>
              <w:rPr>
                <w:spacing w:val="-1"/>
              </w:rPr>
              <w:t>0,66</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26E1A861" w14:textId="77777777" w:rsidR="00E97B92" w:rsidRDefault="00E97B92" w:rsidP="003F3484">
            <w:pPr>
              <w:shd w:val="clear" w:color="auto" w:fill="FFFFFF"/>
              <w:ind w:left="48"/>
            </w:pPr>
            <w:r>
              <w:rPr>
                <w:spacing w:val="-1"/>
              </w:rPr>
              <w:t>-1,80</w:t>
            </w:r>
          </w:p>
        </w:tc>
        <w:tc>
          <w:tcPr>
            <w:tcW w:w="538" w:type="dxa"/>
            <w:vMerge/>
            <w:tcBorders>
              <w:top w:val="nil"/>
              <w:left w:val="single" w:sz="6" w:space="0" w:color="auto"/>
              <w:bottom w:val="nil"/>
              <w:right w:val="single" w:sz="6" w:space="0" w:color="auto"/>
            </w:tcBorders>
            <w:shd w:val="clear" w:color="auto" w:fill="FFFFFF"/>
          </w:tcPr>
          <w:p w14:paraId="3A056336" w14:textId="77777777" w:rsidR="00E97B92" w:rsidRDefault="00E97B92" w:rsidP="003F3484">
            <w:pPr>
              <w:shd w:val="clear" w:color="auto" w:fill="FFFFFF"/>
              <w:ind w:left="48"/>
            </w:pPr>
          </w:p>
          <w:p w14:paraId="7BBBDD83" w14:textId="77777777" w:rsidR="00E97B92" w:rsidRDefault="00E97B92" w:rsidP="003F3484">
            <w:pPr>
              <w:shd w:val="clear" w:color="auto" w:fill="FFFFFF"/>
              <w:ind w:left="48"/>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712DF50E" w14:textId="77777777" w:rsidR="00E97B92" w:rsidRDefault="00E97B92" w:rsidP="003F3484">
            <w:pPr>
              <w:shd w:val="clear" w:color="auto" w:fill="FFFFFF"/>
              <w:ind w:left="53"/>
            </w:pPr>
            <w:r>
              <w:rPr>
                <w:spacing w:val="-1"/>
              </w:rPr>
              <w:t>-2,60</w:t>
            </w:r>
          </w:p>
        </w:tc>
        <w:tc>
          <w:tcPr>
            <w:tcW w:w="547" w:type="dxa"/>
            <w:tcBorders>
              <w:top w:val="single" w:sz="6" w:space="0" w:color="auto"/>
              <w:left w:val="single" w:sz="6" w:space="0" w:color="auto"/>
              <w:bottom w:val="single" w:sz="6" w:space="0" w:color="auto"/>
              <w:right w:val="single" w:sz="6" w:space="0" w:color="auto"/>
            </w:tcBorders>
            <w:shd w:val="clear" w:color="auto" w:fill="FFFFFF"/>
          </w:tcPr>
          <w:p w14:paraId="0B1F0DB4" w14:textId="77777777" w:rsidR="00E97B92" w:rsidRDefault="00E97B92" w:rsidP="003F3484">
            <w:pPr>
              <w:shd w:val="clear" w:color="auto" w:fill="FFFFFF"/>
            </w:pPr>
            <w:r>
              <w:rPr>
                <w:spacing w:val="-2"/>
              </w:rPr>
              <w:t>-1,6</w:t>
            </w:r>
          </w:p>
        </w:tc>
        <w:tc>
          <w:tcPr>
            <w:tcW w:w="581" w:type="dxa"/>
            <w:tcBorders>
              <w:top w:val="single" w:sz="6" w:space="0" w:color="auto"/>
              <w:left w:val="single" w:sz="6" w:space="0" w:color="auto"/>
              <w:bottom w:val="single" w:sz="6" w:space="0" w:color="auto"/>
              <w:right w:val="single" w:sz="6" w:space="0" w:color="auto"/>
            </w:tcBorders>
            <w:shd w:val="clear" w:color="auto" w:fill="FFFFFF"/>
          </w:tcPr>
          <w:p w14:paraId="415D705B" w14:textId="77777777" w:rsidR="00E97B92" w:rsidRDefault="00E97B92" w:rsidP="003F3484">
            <w:pPr>
              <w:shd w:val="clear" w:color="auto" w:fill="FFFFFF"/>
              <w:ind w:left="53"/>
            </w:pPr>
            <w:r>
              <w:t>4,6</w:t>
            </w:r>
          </w:p>
        </w:tc>
        <w:tc>
          <w:tcPr>
            <w:tcW w:w="466" w:type="dxa"/>
            <w:tcBorders>
              <w:top w:val="single" w:sz="6" w:space="0" w:color="auto"/>
              <w:left w:val="single" w:sz="6" w:space="0" w:color="auto"/>
              <w:bottom w:val="single" w:sz="6" w:space="0" w:color="auto"/>
              <w:right w:val="single" w:sz="6" w:space="0" w:color="auto"/>
            </w:tcBorders>
            <w:shd w:val="clear" w:color="auto" w:fill="FFFFFF"/>
          </w:tcPr>
          <w:p w14:paraId="38AC3537" w14:textId="77777777" w:rsidR="00E97B92" w:rsidRDefault="00E97B92" w:rsidP="003F3484">
            <w:pPr>
              <w:shd w:val="clear" w:color="auto" w:fill="FFFFFF"/>
            </w:pPr>
            <w:r>
              <w:t>4,3</w:t>
            </w:r>
          </w:p>
        </w:tc>
        <w:tc>
          <w:tcPr>
            <w:tcW w:w="466" w:type="dxa"/>
            <w:tcBorders>
              <w:top w:val="single" w:sz="6" w:space="0" w:color="auto"/>
              <w:left w:val="single" w:sz="6" w:space="0" w:color="auto"/>
              <w:bottom w:val="single" w:sz="6" w:space="0" w:color="auto"/>
              <w:right w:val="single" w:sz="6" w:space="0" w:color="auto"/>
            </w:tcBorders>
            <w:shd w:val="clear" w:color="auto" w:fill="FFFFFF"/>
          </w:tcPr>
          <w:p w14:paraId="418256DF" w14:textId="77777777" w:rsidR="00E97B92" w:rsidRDefault="00E97B92" w:rsidP="003F3484">
            <w:pPr>
              <w:shd w:val="clear" w:color="auto" w:fill="FFFFFF"/>
            </w:pPr>
            <w:r>
              <w:t>4,9</w:t>
            </w:r>
          </w:p>
        </w:tc>
        <w:tc>
          <w:tcPr>
            <w:tcW w:w="470" w:type="dxa"/>
            <w:tcBorders>
              <w:top w:val="single" w:sz="6" w:space="0" w:color="auto"/>
              <w:left w:val="single" w:sz="6" w:space="0" w:color="auto"/>
              <w:bottom w:val="single" w:sz="6" w:space="0" w:color="auto"/>
              <w:right w:val="single" w:sz="6" w:space="0" w:color="auto"/>
            </w:tcBorders>
            <w:shd w:val="clear" w:color="auto" w:fill="FFFFFF"/>
          </w:tcPr>
          <w:p w14:paraId="404B8553" w14:textId="77777777" w:rsidR="00E97B92" w:rsidRDefault="00E97B92" w:rsidP="003F3484">
            <w:pPr>
              <w:shd w:val="clear" w:color="auto" w:fill="FFFFFF"/>
            </w:pPr>
            <w:r>
              <w:t>4,6</w:t>
            </w:r>
          </w:p>
        </w:tc>
      </w:tr>
      <w:tr w:rsidR="00E97B92" w14:paraId="386D4C3B" w14:textId="77777777" w:rsidTr="003F3484">
        <w:trPr>
          <w:trHeight w:hRule="exact" w:val="562"/>
        </w:trPr>
        <w:tc>
          <w:tcPr>
            <w:tcW w:w="2179" w:type="dxa"/>
            <w:tcBorders>
              <w:top w:val="single" w:sz="6" w:space="0" w:color="auto"/>
              <w:left w:val="single" w:sz="6" w:space="0" w:color="auto"/>
              <w:bottom w:val="single" w:sz="6" w:space="0" w:color="auto"/>
              <w:right w:val="single" w:sz="6" w:space="0" w:color="auto"/>
            </w:tcBorders>
            <w:shd w:val="clear" w:color="auto" w:fill="FFFFFF"/>
          </w:tcPr>
          <w:p w14:paraId="2A72E26E" w14:textId="77777777" w:rsidR="00E97B92" w:rsidRDefault="00E97B92" w:rsidP="003F3484">
            <w:pPr>
              <w:shd w:val="clear" w:color="auto" w:fill="FFFFFF"/>
              <w:spacing w:line="274" w:lineRule="exact"/>
              <w:ind w:right="456"/>
            </w:pPr>
            <w:r>
              <w:rPr>
                <w:sz w:val="24"/>
                <w:szCs w:val="24"/>
              </w:rPr>
              <w:t xml:space="preserve">9. </w:t>
            </w:r>
            <w:r>
              <w:rPr>
                <w:rFonts w:eastAsia="Times New Roman"/>
                <w:sz w:val="24"/>
                <w:szCs w:val="24"/>
              </w:rPr>
              <w:t>Можливість навчати інших</w:t>
            </w:r>
          </w:p>
        </w:tc>
        <w:tc>
          <w:tcPr>
            <w:tcW w:w="667" w:type="dxa"/>
            <w:tcBorders>
              <w:top w:val="single" w:sz="6" w:space="0" w:color="auto"/>
              <w:left w:val="single" w:sz="6" w:space="0" w:color="auto"/>
              <w:bottom w:val="single" w:sz="6" w:space="0" w:color="auto"/>
              <w:right w:val="single" w:sz="6" w:space="0" w:color="auto"/>
            </w:tcBorders>
            <w:shd w:val="clear" w:color="auto" w:fill="FFFFFF"/>
          </w:tcPr>
          <w:p w14:paraId="1465708D" w14:textId="77777777" w:rsidR="00E97B92" w:rsidRDefault="00E97B92" w:rsidP="003F3484">
            <w:pPr>
              <w:shd w:val="clear" w:color="auto" w:fill="FFFFFF"/>
              <w:ind w:left="43"/>
            </w:pPr>
            <w:r>
              <w:rPr>
                <w:spacing w:val="-1"/>
              </w:rPr>
              <w:t>0,73</w:t>
            </w: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129B9BDB" w14:textId="77777777" w:rsidR="00E97B92" w:rsidRDefault="00E97B92" w:rsidP="003F3484">
            <w:pPr>
              <w:shd w:val="clear" w:color="auto" w:fill="FFFFFF"/>
            </w:pPr>
            <w:r>
              <w:rPr>
                <w:spacing w:val="-1"/>
              </w:rPr>
              <w:t>1,00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76B6D0BC" w14:textId="77777777" w:rsidR="00E97B92" w:rsidRDefault="00E97B92" w:rsidP="003F3484">
            <w:pPr>
              <w:shd w:val="clear" w:color="auto" w:fill="FFFFFF"/>
            </w:pPr>
            <w:r>
              <w:rPr>
                <w:spacing w:val="-1"/>
              </w:rPr>
              <w:t>0,88</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5E72B4A1" w14:textId="77777777" w:rsidR="00E97B92" w:rsidRDefault="00E97B92" w:rsidP="003F3484">
            <w:pPr>
              <w:shd w:val="clear" w:color="auto" w:fill="FFFFFF"/>
            </w:pPr>
            <w:r>
              <w:rPr>
                <w:spacing w:val="-1"/>
              </w:rPr>
              <w:t>0,87</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718879E6" w14:textId="77777777" w:rsidR="00E97B92" w:rsidRDefault="00E97B92" w:rsidP="003F3484">
            <w:pPr>
              <w:shd w:val="clear" w:color="auto" w:fill="FFFFFF"/>
              <w:ind w:left="48"/>
            </w:pPr>
            <w:r>
              <w:rPr>
                <w:spacing w:val="-1"/>
              </w:rPr>
              <w:t>-1,00</w:t>
            </w:r>
          </w:p>
        </w:tc>
        <w:tc>
          <w:tcPr>
            <w:tcW w:w="538" w:type="dxa"/>
            <w:vMerge/>
            <w:tcBorders>
              <w:top w:val="nil"/>
              <w:left w:val="single" w:sz="6" w:space="0" w:color="auto"/>
              <w:bottom w:val="nil"/>
              <w:right w:val="single" w:sz="6" w:space="0" w:color="auto"/>
            </w:tcBorders>
            <w:shd w:val="clear" w:color="auto" w:fill="FFFFFF"/>
          </w:tcPr>
          <w:p w14:paraId="1BB95E99" w14:textId="77777777" w:rsidR="00E97B92" w:rsidRDefault="00E97B92" w:rsidP="003F3484">
            <w:pPr>
              <w:shd w:val="clear" w:color="auto" w:fill="FFFFFF"/>
              <w:ind w:left="48"/>
            </w:pPr>
          </w:p>
          <w:p w14:paraId="316ED8BE" w14:textId="77777777" w:rsidR="00E97B92" w:rsidRDefault="00E97B92" w:rsidP="003F3484">
            <w:pPr>
              <w:shd w:val="clear" w:color="auto" w:fill="FFFFFF"/>
              <w:ind w:left="48"/>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047DBD9B" w14:textId="77777777" w:rsidR="00E97B92" w:rsidRDefault="00E97B92" w:rsidP="003F3484">
            <w:pPr>
              <w:shd w:val="clear" w:color="auto" w:fill="FFFFFF"/>
              <w:ind w:left="53"/>
            </w:pPr>
            <w:r>
              <w:rPr>
                <w:spacing w:val="-1"/>
              </w:rPr>
              <w:t>-0,60</w:t>
            </w:r>
          </w:p>
        </w:tc>
        <w:tc>
          <w:tcPr>
            <w:tcW w:w="547" w:type="dxa"/>
            <w:tcBorders>
              <w:top w:val="single" w:sz="6" w:space="0" w:color="auto"/>
              <w:left w:val="single" w:sz="6" w:space="0" w:color="auto"/>
              <w:bottom w:val="single" w:sz="6" w:space="0" w:color="auto"/>
              <w:right w:val="single" w:sz="6" w:space="0" w:color="auto"/>
            </w:tcBorders>
            <w:shd w:val="clear" w:color="auto" w:fill="FFFFFF"/>
          </w:tcPr>
          <w:p w14:paraId="66DF88D8" w14:textId="77777777" w:rsidR="00E97B92" w:rsidRDefault="00E97B92" w:rsidP="003F3484">
            <w:pPr>
              <w:shd w:val="clear" w:color="auto" w:fill="FFFFFF"/>
            </w:pPr>
            <w:r>
              <w:rPr>
                <w:spacing w:val="-2"/>
              </w:rPr>
              <w:t>-0,5</w:t>
            </w:r>
          </w:p>
        </w:tc>
        <w:tc>
          <w:tcPr>
            <w:tcW w:w="581" w:type="dxa"/>
            <w:tcBorders>
              <w:top w:val="single" w:sz="6" w:space="0" w:color="auto"/>
              <w:left w:val="single" w:sz="6" w:space="0" w:color="auto"/>
              <w:bottom w:val="single" w:sz="6" w:space="0" w:color="auto"/>
              <w:right w:val="single" w:sz="6" w:space="0" w:color="auto"/>
            </w:tcBorders>
            <w:shd w:val="clear" w:color="auto" w:fill="FFFFFF"/>
          </w:tcPr>
          <w:p w14:paraId="2891C6BF" w14:textId="77777777" w:rsidR="00E97B92" w:rsidRDefault="00E97B92" w:rsidP="003F3484">
            <w:pPr>
              <w:shd w:val="clear" w:color="auto" w:fill="FFFFFF"/>
              <w:ind w:left="53"/>
            </w:pPr>
            <w:r>
              <w:t>3,0</w:t>
            </w:r>
          </w:p>
        </w:tc>
        <w:tc>
          <w:tcPr>
            <w:tcW w:w="466" w:type="dxa"/>
            <w:tcBorders>
              <w:top w:val="single" w:sz="6" w:space="0" w:color="auto"/>
              <w:left w:val="single" w:sz="6" w:space="0" w:color="auto"/>
              <w:bottom w:val="single" w:sz="6" w:space="0" w:color="auto"/>
              <w:right w:val="single" w:sz="6" w:space="0" w:color="auto"/>
            </w:tcBorders>
            <w:shd w:val="clear" w:color="auto" w:fill="FFFFFF"/>
          </w:tcPr>
          <w:p w14:paraId="7B826606" w14:textId="77777777" w:rsidR="00E97B92" w:rsidRDefault="00E97B92" w:rsidP="003F3484">
            <w:pPr>
              <w:shd w:val="clear" w:color="auto" w:fill="FFFFFF"/>
            </w:pPr>
            <w:r>
              <w:t>3,0</w:t>
            </w:r>
          </w:p>
        </w:tc>
        <w:tc>
          <w:tcPr>
            <w:tcW w:w="466" w:type="dxa"/>
            <w:tcBorders>
              <w:top w:val="single" w:sz="6" w:space="0" w:color="auto"/>
              <w:left w:val="single" w:sz="6" w:space="0" w:color="auto"/>
              <w:bottom w:val="single" w:sz="6" w:space="0" w:color="auto"/>
              <w:right w:val="single" w:sz="6" w:space="0" w:color="auto"/>
            </w:tcBorders>
            <w:shd w:val="clear" w:color="auto" w:fill="FFFFFF"/>
          </w:tcPr>
          <w:p w14:paraId="5490EFCF" w14:textId="77777777" w:rsidR="00E97B92" w:rsidRDefault="00E97B92" w:rsidP="003F3484">
            <w:pPr>
              <w:shd w:val="clear" w:color="auto" w:fill="FFFFFF"/>
            </w:pPr>
            <w:r>
              <w:t>3,5</w:t>
            </w:r>
          </w:p>
        </w:tc>
        <w:tc>
          <w:tcPr>
            <w:tcW w:w="470" w:type="dxa"/>
            <w:tcBorders>
              <w:top w:val="single" w:sz="6" w:space="0" w:color="auto"/>
              <w:left w:val="single" w:sz="6" w:space="0" w:color="auto"/>
              <w:bottom w:val="single" w:sz="6" w:space="0" w:color="auto"/>
              <w:right w:val="single" w:sz="6" w:space="0" w:color="auto"/>
            </w:tcBorders>
            <w:shd w:val="clear" w:color="auto" w:fill="FFFFFF"/>
          </w:tcPr>
          <w:p w14:paraId="574CCD50" w14:textId="77777777" w:rsidR="00E97B92" w:rsidRDefault="00E97B92" w:rsidP="003F3484">
            <w:pPr>
              <w:shd w:val="clear" w:color="auto" w:fill="FFFFFF"/>
            </w:pPr>
            <w:r>
              <w:t>3,2</w:t>
            </w:r>
          </w:p>
        </w:tc>
      </w:tr>
      <w:tr w:rsidR="00E97B92" w14:paraId="37AF9CBB" w14:textId="77777777" w:rsidTr="003F3484">
        <w:trPr>
          <w:trHeight w:hRule="exact" w:val="835"/>
        </w:trPr>
        <w:tc>
          <w:tcPr>
            <w:tcW w:w="2179" w:type="dxa"/>
            <w:tcBorders>
              <w:top w:val="single" w:sz="6" w:space="0" w:color="auto"/>
              <w:left w:val="single" w:sz="6" w:space="0" w:color="auto"/>
              <w:bottom w:val="single" w:sz="6" w:space="0" w:color="auto"/>
              <w:right w:val="single" w:sz="6" w:space="0" w:color="auto"/>
            </w:tcBorders>
            <w:shd w:val="clear" w:color="auto" w:fill="FFFFFF"/>
          </w:tcPr>
          <w:p w14:paraId="541248ED" w14:textId="77777777" w:rsidR="00E97B92" w:rsidRDefault="00E97B92" w:rsidP="003F3484">
            <w:pPr>
              <w:shd w:val="clear" w:color="auto" w:fill="FFFFFF"/>
              <w:spacing w:line="274" w:lineRule="exact"/>
              <w:ind w:right="230"/>
            </w:pPr>
            <w:r>
              <w:rPr>
                <w:sz w:val="24"/>
                <w:szCs w:val="24"/>
              </w:rPr>
              <w:t xml:space="preserve">10. </w:t>
            </w:r>
            <w:r>
              <w:rPr>
                <w:rFonts w:eastAsia="Times New Roman"/>
                <w:sz w:val="24"/>
                <w:szCs w:val="24"/>
              </w:rPr>
              <w:t xml:space="preserve">Сприятливе </w:t>
            </w:r>
            <w:r>
              <w:rPr>
                <w:rFonts w:eastAsia="Times New Roman"/>
                <w:spacing w:val="-2"/>
                <w:sz w:val="24"/>
                <w:szCs w:val="24"/>
              </w:rPr>
              <w:t xml:space="preserve">ставлення з боку </w:t>
            </w:r>
            <w:r>
              <w:rPr>
                <w:rFonts w:eastAsia="Times New Roman"/>
                <w:sz w:val="24"/>
                <w:szCs w:val="24"/>
              </w:rPr>
              <w:t>керівництва</w:t>
            </w:r>
          </w:p>
        </w:tc>
        <w:tc>
          <w:tcPr>
            <w:tcW w:w="667" w:type="dxa"/>
            <w:tcBorders>
              <w:top w:val="single" w:sz="6" w:space="0" w:color="auto"/>
              <w:left w:val="single" w:sz="6" w:space="0" w:color="auto"/>
              <w:bottom w:val="single" w:sz="6" w:space="0" w:color="auto"/>
              <w:right w:val="single" w:sz="6" w:space="0" w:color="auto"/>
            </w:tcBorders>
            <w:shd w:val="clear" w:color="auto" w:fill="FFFFFF"/>
          </w:tcPr>
          <w:p w14:paraId="5C848F9A" w14:textId="77777777" w:rsidR="00E97B92" w:rsidRDefault="00E97B92" w:rsidP="003F3484">
            <w:pPr>
              <w:shd w:val="clear" w:color="auto" w:fill="FFFFFF"/>
              <w:ind w:left="43"/>
            </w:pPr>
            <w:r>
              <w:rPr>
                <w:spacing w:val="-1"/>
              </w:rPr>
              <w:t>0,64</w:t>
            </w: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6485E92D" w14:textId="77777777" w:rsidR="00E97B92" w:rsidRDefault="00E97B92" w:rsidP="003F3484">
            <w:pPr>
              <w:shd w:val="clear" w:color="auto" w:fill="FFFFFF"/>
            </w:pPr>
            <w:r>
              <w:rPr>
                <w:spacing w:val="-1"/>
              </w:rPr>
              <w:t>0,84</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004F4236" w14:textId="77777777" w:rsidR="00E97B92" w:rsidRDefault="00E97B92" w:rsidP="003F3484">
            <w:pPr>
              <w:shd w:val="clear" w:color="auto" w:fill="FFFFFF"/>
            </w:pPr>
            <w:r>
              <w:rPr>
                <w:spacing w:val="-1"/>
              </w:rPr>
              <w:t>0,98</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7BABC371" w14:textId="77777777" w:rsidR="00E97B92" w:rsidRDefault="00E97B92" w:rsidP="003F3484">
            <w:pPr>
              <w:shd w:val="clear" w:color="auto" w:fill="FFFFFF"/>
            </w:pPr>
            <w:r>
              <w:rPr>
                <w:spacing w:val="-1"/>
              </w:rPr>
              <w:t>0,82</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0775BE3E" w14:textId="77777777" w:rsidR="00E97B92" w:rsidRDefault="00E97B92" w:rsidP="003F3484">
            <w:pPr>
              <w:shd w:val="clear" w:color="auto" w:fill="FFFFFF"/>
              <w:ind w:left="48"/>
            </w:pPr>
            <w:r>
              <w:rPr>
                <w:spacing w:val="-1"/>
              </w:rPr>
              <w:t>-1,80</w:t>
            </w:r>
          </w:p>
        </w:tc>
        <w:tc>
          <w:tcPr>
            <w:tcW w:w="538" w:type="dxa"/>
            <w:vMerge/>
            <w:tcBorders>
              <w:top w:val="nil"/>
              <w:left w:val="single" w:sz="6" w:space="0" w:color="auto"/>
              <w:bottom w:val="nil"/>
              <w:right w:val="single" w:sz="6" w:space="0" w:color="auto"/>
            </w:tcBorders>
            <w:shd w:val="clear" w:color="auto" w:fill="FFFFFF"/>
          </w:tcPr>
          <w:p w14:paraId="4B0FF982" w14:textId="77777777" w:rsidR="00E97B92" w:rsidRDefault="00E97B92" w:rsidP="003F3484">
            <w:pPr>
              <w:shd w:val="clear" w:color="auto" w:fill="FFFFFF"/>
              <w:ind w:left="48"/>
            </w:pPr>
          </w:p>
          <w:p w14:paraId="3EE3D7C7" w14:textId="77777777" w:rsidR="00E97B92" w:rsidRDefault="00E97B92" w:rsidP="003F3484">
            <w:pPr>
              <w:shd w:val="clear" w:color="auto" w:fill="FFFFFF"/>
              <w:ind w:left="48"/>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45D9C82E" w14:textId="77777777" w:rsidR="00E97B92" w:rsidRDefault="00E97B92" w:rsidP="003F3484">
            <w:pPr>
              <w:shd w:val="clear" w:color="auto" w:fill="FFFFFF"/>
              <w:ind w:left="53"/>
            </w:pPr>
            <w:r>
              <w:rPr>
                <w:spacing w:val="-1"/>
              </w:rPr>
              <w:t>-0,10</w:t>
            </w:r>
          </w:p>
        </w:tc>
        <w:tc>
          <w:tcPr>
            <w:tcW w:w="547" w:type="dxa"/>
            <w:tcBorders>
              <w:top w:val="single" w:sz="6" w:space="0" w:color="auto"/>
              <w:left w:val="single" w:sz="6" w:space="0" w:color="auto"/>
              <w:bottom w:val="single" w:sz="6" w:space="0" w:color="auto"/>
              <w:right w:val="single" w:sz="6" w:space="0" w:color="auto"/>
            </w:tcBorders>
            <w:shd w:val="clear" w:color="auto" w:fill="FFFFFF"/>
          </w:tcPr>
          <w:p w14:paraId="4EE17336" w14:textId="77777777" w:rsidR="00E97B92" w:rsidRDefault="00E97B92" w:rsidP="003F3484">
            <w:pPr>
              <w:shd w:val="clear" w:color="auto" w:fill="FFFFFF"/>
            </w:pPr>
            <w:r>
              <w:rPr>
                <w:spacing w:val="-2"/>
              </w:rPr>
              <w:t>-0,9</w:t>
            </w:r>
          </w:p>
        </w:tc>
        <w:tc>
          <w:tcPr>
            <w:tcW w:w="581" w:type="dxa"/>
            <w:tcBorders>
              <w:top w:val="single" w:sz="6" w:space="0" w:color="auto"/>
              <w:left w:val="single" w:sz="6" w:space="0" w:color="auto"/>
              <w:bottom w:val="single" w:sz="6" w:space="0" w:color="auto"/>
              <w:right w:val="single" w:sz="6" w:space="0" w:color="auto"/>
            </w:tcBorders>
            <w:shd w:val="clear" w:color="auto" w:fill="FFFFFF"/>
          </w:tcPr>
          <w:p w14:paraId="3A0DCB0A" w14:textId="77777777" w:rsidR="00E97B92" w:rsidRDefault="00E97B92" w:rsidP="003F3484">
            <w:pPr>
              <w:shd w:val="clear" w:color="auto" w:fill="FFFFFF"/>
              <w:ind w:left="53"/>
            </w:pPr>
            <w:r>
              <w:t>4,1</w:t>
            </w:r>
          </w:p>
        </w:tc>
        <w:tc>
          <w:tcPr>
            <w:tcW w:w="466" w:type="dxa"/>
            <w:tcBorders>
              <w:top w:val="single" w:sz="6" w:space="0" w:color="auto"/>
              <w:left w:val="single" w:sz="6" w:space="0" w:color="auto"/>
              <w:bottom w:val="single" w:sz="6" w:space="0" w:color="auto"/>
              <w:right w:val="single" w:sz="6" w:space="0" w:color="auto"/>
            </w:tcBorders>
            <w:shd w:val="clear" w:color="auto" w:fill="FFFFFF"/>
          </w:tcPr>
          <w:p w14:paraId="3E33121A" w14:textId="77777777" w:rsidR="00E97B92" w:rsidRDefault="00E97B92" w:rsidP="003F3484">
            <w:pPr>
              <w:shd w:val="clear" w:color="auto" w:fill="FFFFFF"/>
            </w:pPr>
            <w:r>
              <w:t>4,2</w:t>
            </w:r>
          </w:p>
        </w:tc>
        <w:tc>
          <w:tcPr>
            <w:tcW w:w="466" w:type="dxa"/>
            <w:tcBorders>
              <w:top w:val="single" w:sz="6" w:space="0" w:color="auto"/>
              <w:left w:val="single" w:sz="6" w:space="0" w:color="auto"/>
              <w:bottom w:val="single" w:sz="6" w:space="0" w:color="auto"/>
              <w:right w:val="single" w:sz="6" w:space="0" w:color="auto"/>
            </w:tcBorders>
            <w:shd w:val="clear" w:color="auto" w:fill="FFFFFF"/>
          </w:tcPr>
          <w:p w14:paraId="484A569F" w14:textId="77777777" w:rsidR="00E97B92" w:rsidRDefault="00E97B92" w:rsidP="003F3484">
            <w:pPr>
              <w:shd w:val="clear" w:color="auto" w:fill="FFFFFF"/>
            </w:pPr>
            <w:r>
              <w:t>4,4</w:t>
            </w:r>
          </w:p>
        </w:tc>
        <w:tc>
          <w:tcPr>
            <w:tcW w:w="470" w:type="dxa"/>
            <w:tcBorders>
              <w:top w:val="single" w:sz="6" w:space="0" w:color="auto"/>
              <w:left w:val="single" w:sz="6" w:space="0" w:color="auto"/>
              <w:bottom w:val="single" w:sz="6" w:space="0" w:color="auto"/>
              <w:right w:val="single" w:sz="6" w:space="0" w:color="auto"/>
            </w:tcBorders>
            <w:shd w:val="clear" w:color="auto" w:fill="FFFFFF"/>
          </w:tcPr>
          <w:p w14:paraId="66E9F02B" w14:textId="77777777" w:rsidR="00E97B92" w:rsidRDefault="00E97B92" w:rsidP="003F3484">
            <w:pPr>
              <w:shd w:val="clear" w:color="auto" w:fill="FFFFFF"/>
            </w:pPr>
            <w:r>
              <w:t>4,2</w:t>
            </w:r>
          </w:p>
        </w:tc>
      </w:tr>
      <w:tr w:rsidR="00E97B92" w14:paraId="148CE301" w14:textId="77777777" w:rsidTr="003F3484">
        <w:trPr>
          <w:trHeight w:hRule="exact" w:val="566"/>
        </w:trPr>
        <w:tc>
          <w:tcPr>
            <w:tcW w:w="2179" w:type="dxa"/>
            <w:tcBorders>
              <w:top w:val="single" w:sz="6" w:space="0" w:color="auto"/>
              <w:left w:val="single" w:sz="6" w:space="0" w:color="auto"/>
              <w:bottom w:val="single" w:sz="6" w:space="0" w:color="auto"/>
              <w:right w:val="single" w:sz="6" w:space="0" w:color="auto"/>
            </w:tcBorders>
            <w:shd w:val="clear" w:color="auto" w:fill="FFFFFF"/>
          </w:tcPr>
          <w:p w14:paraId="671C761E" w14:textId="77777777" w:rsidR="00E97B92" w:rsidRDefault="00E97B92" w:rsidP="003F3484">
            <w:pPr>
              <w:shd w:val="clear" w:color="auto" w:fill="FFFFFF"/>
              <w:spacing w:line="278" w:lineRule="exact"/>
              <w:ind w:right="259"/>
            </w:pPr>
            <w:r>
              <w:rPr>
                <w:rFonts w:eastAsia="Times New Roman"/>
                <w:sz w:val="24"/>
                <w:szCs w:val="24"/>
              </w:rPr>
              <w:t xml:space="preserve">Інтегральний </w:t>
            </w:r>
            <w:r>
              <w:rPr>
                <w:rFonts w:eastAsia="Times New Roman"/>
                <w:spacing w:val="-2"/>
                <w:sz w:val="24"/>
                <w:szCs w:val="24"/>
              </w:rPr>
              <w:t>рівень мотивації</w:t>
            </w:r>
          </w:p>
        </w:tc>
        <w:tc>
          <w:tcPr>
            <w:tcW w:w="667" w:type="dxa"/>
            <w:tcBorders>
              <w:top w:val="single" w:sz="6" w:space="0" w:color="auto"/>
              <w:left w:val="single" w:sz="6" w:space="0" w:color="auto"/>
              <w:bottom w:val="single" w:sz="6" w:space="0" w:color="auto"/>
              <w:right w:val="single" w:sz="6" w:space="0" w:color="auto"/>
            </w:tcBorders>
            <w:shd w:val="clear" w:color="auto" w:fill="FFFFFF"/>
          </w:tcPr>
          <w:p w14:paraId="49EC41FA" w14:textId="77777777" w:rsidR="00E97B92" w:rsidRDefault="00E97B92" w:rsidP="003F3484">
            <w:pPr>
              <w:shd w:val="clear" w:color="auto" w:fill="FFFFFF"/>
              <w:ind w:left="43"/>
            </w:pPr>
            <w:r>
              <w:rPr>
                <w:spacing w:val="-1"/>
              </w:rPr>
              <w:t>0,73</w:t>
            </w:r>
          </w:p>
        </w:tc>
        <w:tc>
          <w:tcPr>
            <w:tcW w:w="576" w:type="dxa"/>
            <w:tcBorders>
              <w:top w:val="single" w:sz="6" w:space="0" w:color="auto"/>
              <w:left w:val="single" w:sz="6" w:space="0" w:color="auto"/>
              <w:bottom w:val="single" w:sz="6" w:space="0" w:color="auto"/>
              <w:right w:val="single" w:sz="6" w:space="0" w:color="auto"/>
            </w:tcBorders>
            <w:shd w:val="clear" w:color="auto" w:fill="FFFFFF"/>
          </w:tcPr>
          <w:p w14:paraId="07ABEEF0" w14:textId="77777777" w:rsidR="00E97B92" w:rsidRDefault="00E97B92" w:rsidP="003F3484">
            <w:pPr>
              <w:shd w:val="clear" w:color="auto" w:fill="FFFFFF"/>
            </w:pPr>
            <w:r>
              <w:rPr>
                <w:spacing w:val="-1"/>
              </w:rPr>
              <w:t>0,81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69FA1BDE" w14:textId="77777777" w:rsidR="00E97B92" w:rsidRDefault="00E97B92" w:rsidP="003F3484">
            <w:pPr>
              <w:shd w:val="clear" w:color="auto" w:fill="FFFFFF"/>
            </w:pPr>
            <w:r>
              <w:rPr>
                <w:spacing w:val="-1"/>
              </w:rPr>
              <w:t>0,72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3B0BF3B5" w14:textId="77777777" w:rsidR="00E97B92" w:rsidRDefault="00E97B92" w:rsidP="003F3484">
            <w:pPr>
              <w:shd w:val="clear" w:color="auto" w:fill="FFFFFF"/>
            </w:pPr>
            <w:r>
              <w:rPr>
                <w:spacing w:val="-1"/>
              </w:rPr>
              <w:t>0,75</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54913B59" w14:textId="77777777" w:rsidR="00E97B92" w:rsidRDefault="00E97B92" w:rsidP="003F3484">
            <w:pPr>
              <w:shd w:val="clear" w:color="auto" w:fill="FFFFFF"/>
              <w:ind w:left="48"/>
            </w:pPr>
            <w:r>
              <w:rPr>
                <w:spacing w:val="-1"/>
              </w:rPr>
              <w:t>-1,27</w:t>
            </w:r>
          </w:p>
        </w:tc>
        <w:tc>
          <w:tcPr>
            <w:tcW w:w="538" w:type="dxa"/>
            <w:vMerge/>
            <w:tcBorders>
              <w:top w:val="nil"/>
              <w:left w:val="single" w:sz="6" w:space="0" w:color="auto"/>
              <w:bottom w:val="single" w:sz="6" w:space="0" w:color="auto"/>
              <w:right w:val="single" w:sz="6" w:space="0" w:color="auto"/>
            </w:tcBorders>
            <w:shd w:val="clear" w:color="auto" w:fill="FFFFFF"/>
          </w:tcPr>
          <w:p w14:paraId="629EA1F1" w14:textId="77777777" w:rsidR="00E97B92" w:rsidRDefault="00E97B92" w:rsidP="003F3484">
            <w:pPr>
              <w:shd w:val="clear" w:color="auto" w:fill="FFFFFF"/>
              <w:ind w:left="48"/>
            </w:pPr>
          </w:p>
          <w:p w14:paraId="7AB787DE" w14:textId="77777777" w:rsidR="00E97B92" w:rsidRDefault="00E97B92" w:rsidP="003F3484">
            <w:pPr>
              <w:shd w:val="clear" w:color="auto" w:fill="FFFFFF"/>
              <w:ind w:left="48"/>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6DE4505F" w14:textId="77777777" w:rsidR="00E97B92" w:rsidRDefault="00E97B92" w:rsidP="003F3484">
            <w:pPr>
              <w:shd w:val="clear" w:color="auto" w:fill="FFFFFF"/>
              <w:ind w:left="53"/>
            </w:pPr>
            <w:r>
              <w:rPr>
                <w:spacing w:val="-1"/>
              </w:rPr>
              <w:t>-1,37</w:t>
            </w:r>
          </w:p>
        </w:tc>
        <w:tc>
          <w:tcPr>
            <w:tcW w:w="547" w:type="dxa"/>
            <w:tcBorders>
              <w:top w:val="single" w:sz="6" w:space="0" w:color="auto"/>
              <w:left w:val="single" w:sz="6" w:space="0" w:color="auto"/>
              <w:bottom w:val="single" w:sz="6" w:space="0" w:color="auto"/>
              <w:right w:val="single" w:sz="6" w:space="0" w:color="auto"/>
            </w:tcBorders>
            <w:shd w:val="clear" w:color="auto" w:fill="FFFFFF"/>
          </w:tcPr>
          <w:p w14:paraId="6AEC4F1C" w14:textId="77777777" w:rsidR="00E97B92" w:rsidRDefault="00E97B92" w:rsidP="003F3484">
            <w:pPr>
              <w:shd w:val="clear" w:color="auto" w:fill="FFFFFF"/>
            </w:pPr>
            <w:r>
              <w:rPr>
                <w:spacing w:val="-2"/>
              </w:rPr>
              <w:t>-1,2</w:t>
            </w:r>
          </w:p>
        </w:tc>
        <w:tc>
          <w:tcPr>
            <w:tcW w:w="581" w:type="dxa"/>
            <w:tcBorders>
              <w:top w:val="single" w:sz="6" w:space="0" w:color="auto"/>
              <w:left w:val="single" w:sz="6" w:space="0" w:color="auto"/>
              <w:bottom w:val="single" w:sz="6" w:space="0" w:color="auto"/>
              <w:right w:val="single" w:sz="6" w:space="0" w:color="auto"/>
            </w:tcBorders>
            <w:shd w:val="clear" w:color="auto" w:fill="FFFFFF"/>
          </w:tcPr>
          <w:p w14:paraId="06A3D618" w14:textId="77777777" w:rsidR="00E97B92" w:rsidRDefault="00E97B92" w:rsidP="003F3484">
            <w:pPr>
              <w:shd w:val="clear" w:color="auto" w:fill="FFFFFF"/>
              <w:ind w:left="53"/>
            </w:pPr>
            <w:r>
              <w:t>3,9</w:t>
            </w:r>
          </w:p>
        </w:tc>
        <w:tc>
          <w:tcPr>
            <w:tcW w:w="466" w:type="dxa"/>
            <w:tcBorders>
              <w:top w:val="single" w:sz="6" w:space="0" w:color="auto"/>
              <w:left w:val="single" w:sz="6" w:space="0" w:color="auto"/>
              <w:bottom w:val="single" w:sz="6" w:space="0" w:color="auto"/>
              <w:right w:val="single" w:sz="6" w:space="0" w:color="auto"/>
            </w:tcBorders>
            <w:shd w:val="clear" w:color="auto" w:fill="FFFFFF"/>
          </w:tcPr>
          <w:p w14:paraId="56590001" w14:textId="77777777" w:rsidR="00E97B92" w:rsidRDefault="00E97B92" w:rsidP="003F3484">
            <w:pPr>
              <w:shd w:val="clear" w:color="auto" w:fill="FFFFFF"/>
            </w:pPr>
            <w:r>
              <w:t>4,0</w:t>
            </w:r>
          </w:p>
        </w:tc>
        <w:tc>
          <w:tcPr>
            <w:tcW w:w="466" w:type="dxa"/>
            <w:tcBorders>
              <w:top w:val="single" w:sz="6" w:space="0" w:color="auto"/>
              <w:left w:val="single" w:sz="6" w:space="0" w:color="auto"/>
              <w:bottom w:val="single" w:sz="6" w:space="0" w:color="auto"/>
              <w:right w:val="single" w:sz="6" w:space="0" w:color="auto"/>
            </w:tcBorders>
            <w:shd w:val="clear" w:color="auto" w:fill="FFFFFF"/>
          </w:tcPr>
          <w:p w14:paraId="2F62036D" w14:textId="77777777" w:rsidR="00E97B92" w:rsidRDefault="00E97B92" w:rsidP="003F3484">
            <w:pPr>
              <w:shd w:val="clear" w:color="auto" w:fill="FFFFFF"/>
            </w:pPr>
            <w:r>
              <w:t>4,0</w:t>
            </w:r>
          </w:p>
        </w:tc>
        <w:tc>
          <w:tcPr>
            <w:tcW w:w="470" w:type="dxa"/>
            <w:tcBorders>
              <w:top w:val="single" w:sz="6" w:space="0" w:color="auto"/>
              <w:left w:val="single" w:sz="6" w:space="0" w:color="auto"/>
              <w:bottom w:val="single" w:sz="6" w:space="0" w:color="auto"/>
              <w:right w:val="single" w:sz="6" w:space="0" w:color="auto"/>
            </w:tcBorders>
            <w:shd w:val="clear" w:color="auto" w:fill="FFFFFF"/>
          </w:tcPr>
          <w:p w14:paraId="5E2A3700" w14:textId="77777777" w:rsidR="00E97B92" w:rsidRDefault="00E97B92" w:rsidP="003F3484">
            <w:pPr>
              <w:shd w:val="clear" w:color="auto" w:fill="FFFFFF"/>
            </w:pPr>
            <w:r>
              <w:t>4,0</w:t>
            </w:r>
          </w:p>
        </w:tc>
      </w:tr>
    </w:tbl>
    <w:p w14:paraId="31775AE0" w14:textId="77777777" w:rsidR="00A74363" w:rsidRDefault="00A74363" w:rsidP="00E97B92">
      <w:pPr>
        <w:shd w:val="clear" w:color="auto" w:fill="FFFFFF"/>
        <w:ind w:right="408"/>
        <w:jc w:val="right"/>
      </w:pPr>
    </w:p>
    <w:p w14:paraId="33C19246" w14:textId="364D04B3" w:rsidR="00E97B92" w:rsidRPr="00827368" w:rsidRDefault="00E97B92" w:rsidP="00827368">
      <w:pPr>
        <w:widowControl w:val="0"/>
        <w:spacing w:after="0" w:line="360" w:lineRule="auto"/>
        <w:ind w:firstLine="709"/>
        <w:jc w:val="both"/>
        <w:rPr>
          <w:rFonts w:ascii="Times New Roman" w:hAnsi="Times New Roman" w:cs="Times New Roman"/>
          <w:sz w:val="28"/>
        </w:rPr>
      </w:pPr>
      <w:r w:rsidRPr="00827368">
        <w:rPr>
          <w:rFonts w:ascii="Times New Roman" w:hAnsi="Times New Roman" w:cs="Times New Roman"/>
          <w:sz w:val="28"/>
        </w:rPr>
        <w:t xml:space="preserve">&gt; Визначення рейтингу “Важливість”. Таким чином, визначивши коефіцієнт мотивації та важливість параметрів середнього по </w:t>
      </w:r>
      <w:r w:rsidR="006B7DAB" w:rsidRPr="00827368">
        <w:rPr>
          <w:rFonts w:ascii="Times New Roman" w:hAnsi="Times New Roman" w:cs="Times New Roman"/>
          <w:sz w:val="28"/>
        </w:rPr>
        <w:t xml:space="preserve">закладу </w:t>
      </w:r>
      <w:r w:rsidRPr="00827368">
        <w:rPr>
          <w:rFonts w:ascii="Times New Roman" w:hAnsi="Times New Roman" w:cs="Times New Roman"/>
          <w:sz w:val="28"/>
        </w:rPr>
        <w:t>х, маємо змогу графічно представити результати (рис. 3.1.).</w:t>
      </w:r>
    </w:p>
    <w:p w14:paraId="241553B5" w14:textId="77777777" w:rsidR="00E97B92" w:rsidRDefault="00E97B92" w:rsidP="00E97B92">
      <w:pPr>
        <w:spacing w:after="35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720"/>
        <w:gridCol w:w="1810"/>
        <w:gridCol w:w="768"/>
        <w:gridCol w:w="1195"/>
        <w:gridCol w:w="1306"/>
        <w:gridCol w:w="1171"/>
        <w:gridCol w:w="1646"/>
        <w:gridCol w:w="398"/>
      </w:tblGrid>
      <w:tr w:rsidR="00E97B92" w14:paraId="229F3952" w14:textId="77777777" w:rsidTr="003F3484">
        <w:trPr>
          <w:trHeight w:hRule="exact" w:val="600"/>
        </w:trPr>
        <w:tc>
          <w:tcPr>
            <w:tcW w:w="720" w:type="dxa"/>
            <w:tcBorders>
              <w:top w:val="nil"/>
              <w:left w:val="nil"/>
              <w:bottom w:val="nil"/>
              <w:right w:val="single" w:sz="6" w:space="0" w:color="auto"/>
            </w:tcBorders>
            <w:shd w:val="clear" w:color="auto" w:fill="FFFFFF"/>
          </w:tcPr>
          <w:p w14:paraId="61391D25" w14:textId="77777777" w:rsidR="00E97B92" w:rsidRDefault="00E97B92" w:rsidP="003F3484">
            <w:pPr>
              <w:shd w:val="clear" w:color="auto" w:fill="FFFFFF"/>
              <w:spacing w:line="893" w:lineRule="exact"/>
              <w:ind w:left="494"/>
            </w:pPr>
            <w:r>
              <w:rPr>
                <w:rFonts w:ascii="Arial" w:hAnsi="Arial" w:cs="Arial"/>
                <w:b/>
                <w:bCs/>
                <w:position w:val="20"/>
                <w:sz w:val="124"/>
                <w:szCs w:val="124"/>
              </w:rPr>
              <w:lastRenderedPageBreak/>
              <w:t>1</w:t>
            </w:r>
          </w:p>
        </w:tc>
        <w:tc>
          <w:tcPr>
            <w:tcW w:w="1810" w:type="dxa"/>
            <w:tcBorders>
              <w:top w:val="nil"/>
              <w:left w:val="single" w:sz="6" w:space="0" w:color="auto"/>
              <w:bottom w:val="nil"/>
              <w:right w:val="nil"/>
            </w:tcBorders>
            <w:shd w:val="clear" w:color="auto" w:fill="FFFFFF"/>
          </w:tcPr>
          <w:p w14:paraId="671FFED6" w14:textId="77777777" w:rsidR="00E97B92" w:rsidRDefault="00E97B92" w:rsidP="003F3484">
            <w:pPr>
              <w:shd w:val="clear" w:color="auto" w:fill="FFFFFF"/>
              <w:ind w:left="163"/>
            </w:pPr>
            <w:r>
              <w:rPr>
                <w:rFonts w:ascii="Courier New" w:eastAsia="Times New Roman" w:hAnsi="Courier New"/>
                <w:b/>
                <w:bCs/>
                <w:sz w:val="16"/>
                <w:szCs w:val="16"/>
              </w:rPr>
              <w:t>т</w:t>
            </w:r>
            <w:r>
              <w:rPr>
                <w:rFonts w:ascii="Courier New" w:eastAsia="Times New Roman" w:hAnsi="Courier New" w:cs="Courier New"/>
                <w:b/>
                <w:bCs/>
                <w:sz w:val="16"/>
                <w:szCs w:val="16"/>
              </w:rPr>
              <w:t>.1</w:t>
            </w:r>
          </w:p>
        </w:tc>
        <w:tc>
          <w:tcPr>
            <w:tcW w:w="768" w:type="dxa"/>
            <w:tcBorders>
              <w:top w:val="nil"/>
              <w:left w:val="nil"/>
              <w:bottom w:val="nil"/>
              <w:right w:val="nil"/>
            </w:tcBorders>
            <w:shd w:val="clear" w:color="auto" w:fill="FFFFFF"/>
          </w:tcPr>
          <w:p w14:paraId="5180553F" w14:textId="77777777" w:rsidR="00E97B92" w:rsidRDefault="00E97B92" w:rsidP="003F3484">
            <w:pPr>
              <w:shd w:val="clear" w:color="auto" w:fill="FFFFFF"/>
            </w:pPr>
          </w:p>
        </w:tc>
        <w:tc>
          <w:tcPr>
            <w:tcW w:w="1195" w:type="dxa"/>
            <w:tcBorders>
              <w:top w:val="nil"/>
              <w:left w:val="nil"/>
              <w:bottom w:val="nil"/>
              <w:right w:val="single" w:sz="6" w:space="0" w:color="auto"/>
            </w:tcBorders>
            <w:shd w:val="clear" w:color="auto" w:fill="FFFFFF"/>
          </w:tcPr>
          <w:p w14:paraId="4353353E" w14:textId="77777777" w:rsidR="00E97B92" w:rsidRDefault="00E97B92" w:rsidP="003F3484">
            <w:pPr>
              <w:shd w:val="clear" w:color="auto" w:fill="FFFFFF"/>
            </w:pPr>
          </w:p>
        </w:tc>
        <w:tc>
          <w:tcPr>
            <w:tcW w:w="1306" w:type="dxa"/>
            <w:tcBorders>
              <w:top w:val="nil"/>
              <w:left w:val="single" w:sz="6" w:space="0" w:color="auto"/>
              <w:bottom w:val="nil"/>
              <w:right w:val="nil"/>
            </w:tcBorders>
            <w:shd w:val="clear" w:color="auto" w:fill="FFFFFF"/>
          </w:tcPr>
          <w:p w14:paraId="6A2E5FD1" w14:textId="77777777" w:rsidR="00E97B92" w:rsidRDefault="00E97B92" w:rsidP="003F3484">
            <w:pPr>
              <w:shd w:val="clear" w:color="auto" w:fill="FFFFFF"/>
            </w:pPr>
          </w:p>
        </w:tc>
        <w:tc>
          <w:tcPr>
            <w:tcW w:w="1171" w:type="dxa"/>
            <w:tcBorders>
              <w:top w:val="nil"/>
              <w:left w:val="nil"/>
              <w:bottom w:val="nil"/>
              <w:right w:val="nil"/>
            </w:tcBorders>
            <w:shd w:val="clear" w:color="auto" w:fill="FFFFFF"/>
          </w:tcPr>
          <w:p w14:paraId="101EBC08" w14:textId="77777777" w:rsidR="00E97B92" w:rsidRDefault="00E97B92" w:rsidP="003F3484">
            <w:pPr>
              <w:shd w:val="clear" w:color="auto" w:fill="FFFFFF"/>
            </w:pPr>
          </w:p>
        </w:tc>
        <w:tc>
          <w:tcPr>
            <w:tcW w:w="1646" w:type="dxa"/>
            <w:tcBorders>
              <w:top w:val="nil"/>
              <w:left w:val="nil"/>
              <w:bottom w:val="nil"/>
              <w:right w:val="nil"/>
            </w:tcBorders>
            <w:shd w:val="clear" w:color="auto" w:fill="FFFFFF"/>
          </w:tcPr>
          <w:p w14:paraId="06202FFD" w14:textId="77777777" w:rsidR="00E97B92" w:rsidRDefault="00E97B92" w:rsidP="003F3484">
            <w:pPr>
              <w:shd w:val="clear" w:color="auto" w:fill="FFFFFF"/>
            </w:pPr>
          </w:p>
        </w:tc>
        <w:tc>
          <w:tcPr>
            <w:tcW w:w="398" w:type="dxa"/>
            <w:tcBorders>
              <w:top w:val="nil"/>
              <w:left w:val="nil"/>
              <w:bottom w:val="nil"/>
              <w:right w:val="single" w:sz="6" w:space="0" w:color="auto"/>
            </w:tcBorders>
            <w:shd w:val="clear" w:color="auto" w:fill="FFFFFF"/>
          </w:tcPr>
          <w:p w14:paraId="1BDDAF6A" w14:textId="77777777" w:rsidR="00E97B92" w:rsidRDefault="00E97B92" w:rsidP="003F3484">
            <w:pPr>
              <w:shd w:val="clear" w:color="auto" w:fill="FFFFFF"/>
              <w:ind w:right="5"/>
              <w:jc w:val="right"/>
            </w:pPr>
            <w:r>
              <w:rPr>
                <w:rFonts w:ascii="Arial" w:hAnsi="Arial" w:cs="Arial"/>
                <w:sz w:val="24"/>
                <w:szCs w:val="24"/>
              </w:rPr>
              <w:t>4,8</w:t>
            </w:r>
          </w:p>
        </w:tc>
      </w:tr>
      <w:tr w:rsidR="00E97B92" w14:paraId="1A962FB9" w14:textId="77777777" w:rsidTr="003F3484">
        <w:trPr>
          <w:trHeight w:hRule="exact" w:val="1094"/>
        </w:trPr>
        <w:tc>
          <w:tcPr>
            <w:tcW w:w="720" w:type="dxa"/>
            <w:tcBorders>
              <w:top w:val="nil"/>
              <w:left w:val="nil"/>
              <w:bottom w:val="nil"/>
              <w:right w:val="single" w:sz="6" w:space="0" w:color="auto"/>
            </w:tcBorders>
            <w:shd w:val="clear" w:color="auto" w:fill="FFFFFF"/>
          </w:tcPr>
          <w:p w14:paraId="5166C106" w14:textId="77777777" w:rsidR="00E97B92" w:rsidRDefault="00E97B92" w:rsidP="003F3484">
            <w:pPr>
              <w:shd w:val="clear" w:color="auto" w:fill="FFFFFF"/>
            </w:pPr>
          </w:p>
        </w:tc>
        <w:tc>
          <w:tcPr>
            <w:tcW w:w="2578" w:type="dxa"/>
            <w:gridSpan w:val="2"/>
            <w:tcBorders>
              <w:top w:val="nil"/>
              <w:left w:val="single" w:sz="6" w:space="0" w:color="auto"/>
              <w:bottom w:val="nil"/>
              <w:right w:val="nil"/>
            </w:tcBorders>
            <w:shd w:val="clear" w:color="auto" w:fill="FFFFFF"/>
          </w:tcPr>
          <w:p w14:paraId="6E07F2E5" w14:textId="77777777" w:rsidR="00E97B92" w:rsidRDefault="00E97B92" w:rsidP="003F3484">
            <w:pPr>
              <w:shd w:val="clear" w:color="auto" w:fill="FFFFFF"/>
              <w:spacing w:line="250" w:lineRule="exact"/>
              <w:ind w:left="1166" w:right="350" w:firstLine="653"/>
            </w:pPr>
            <w:r>
              <w:rPr>
                <w:rFonts w:ascii="Courier New" w:eastAsia="Times New Roman" w:hAnsi="Courier New"/>
                <w:b/>
                <w:bCs/>
                <w:w w:val="74"/>
                <w:sz w:val="14"/>
                <w:szCs w:val="14"/>
              </w:rPr>
              <w:t>т</w:t>
            </w:r>
            <w:r>
              <w:rPr>
                <w:rFonts w:ascii="Courier New" w:eastAsia="Times New Roman" w:hAnsi="Courier New" w:cs="Courier New"/>
                <w:b/>
                <w:bCs/>
                <w:w w:val="74"/>
                <w:sz w:val="14"/>
                <w:szCs w:val="14"/>
              </w:rPr>
              <w:t xml:space="preserve">.8 </w:t>
            </w:r>
            <w:r>
              <w:rPr>
                <w:rFonts w:ascii="Courier New" w:eastAsia="Times New Roman" w:hAnsi="Courier New"/>
                <w:b/>
                <w:bCs/>
                <w:w w:val="73"/>
              </w:rPr>
              <w:t>т</w:t>
            </w:r>
            <w:r>
              <w:rPr>
                <w:rFonts w:ascii="Courier New" w:eastAsia="Times New Roman" w:hAnsi="Courier New" w:cs="Courier New"/>
                <w:b/>
                <w:bCs/>
                <w:w w:val="73"/>
              </w:rPr>
              <w:t xml:space="preserve">.5 </w:t>
            </w:r>
            <w:r>
              <w:rPr>
                <w:rFonts w:ascii="Courier New" w:eastAsia="Times New Roman" w:hAnsi="Courier New"/>
                <w:w w:val="73"/>
              </w:rPr>
              <w:t>і •</w:t>
            </w:r>
          </w:p>
        </w:tc>
        <w:tc>
          <w:tcPr>
            <w:tcW w:w="1195" w:type="dxa"/>
            <w:vMerge w:val="restart"/>
            <w:tcBorders>
              <w:top w:val="nil"/>
              <w:left w:val="nil"/>
              <w:bottom w:val="nil"/>
              <w:right w:val="single" w:sz="6" w:space="0" w:color="auto"/>
            </w:tcBorders>
            <w:shd w:val="clear" w:color="auto" w:fill="FFFFFF"/>
          </w:tcPr>
          <w:p w14:paraId="41FE34BA" w14:textId="77777777" w:rsidR="00E97B92" w:rsidRDefault="00E97B92" w:rsidP="003F3484">
            <w:pPr>
              <w:shd w:val="clear" w:color="auto" w:fill="FFFFFF"/>
              <w:spacing w:line="235" w:lineRule="exact"/>
              <w:ind w:left="408" w:right="226" w:firstLine="158"/>
            </w:pPr>
            <w:r>
              <w:rPr>
                <w:rFonts w:ascii="Courier New" w:eastAsia="Times New Roman" w:hAnsi="Courier New"/>
                <w:b/>
                <w:bCs/>
                <w:w w:val="74"/>
                <w:sz w:val="14"/>
                <w:szCs w:val="14"/>
              </w:rPr>
              <w:t>т</w:t>
            </w:r>
            <w:r>
              <w:rPr>
                <w:rFonts w:ascii="Courier New" w:eastAsia="Times New Roman" w:hAnsi="Courier New" w:cs="Courier New"/>
                <w:b/>
                <w:bCs/>
                <w:w w:val="74"/>
                <w:sz w:val="14"/>
                <w:szCs w:val="14"/>
              </w:rPr>
              <w:t xml:space="preserve">.3 </w:t>
            </w:r>
            <w:r>
              <w:rPr>
                <w:rFonts w:ascii="Courier New" w:eastAsia="Times New Roman" w:hAnsi="Courier New"/>
              </w:rPr>
              <w:t>•</w:t>
            </w:r>
          </w:p>
        </w:tc>
        <w:tc>
          <w:tcPr>
            <w:tcW w:w="1306" w:type="dxa"/>
            <w:tcBorders>
              <w:top w:val="nil"/>
              <w:left w:val="single" w:sz="6" w:space="0" w:color="auto"/>
              <w:bottom w:val="nil"/>
              <w:right w:val="nil"/>
            </w:tcBorders>
            <w:shd w:val="clear" w:color="auto" w:fill="FFFFFF"/>
          </w:tcPr>
          <w:p w14:paraId="50398F06" w14:textId="77777777" w:rsidR="00E97B92" w:rsidRDefault="00E97B92" w:rsidP="003F3484">
            <w:pPr>
              <w:shd w:val="clear" w:color="auto" w:fill="FFFFFF"/>
              <w:ind w:left="360"/>
            </w:pPr>
            <w:r>
              <w:rPr>
                <w:rFonts w:ascii="Arial" w:eastAsia="Times New Roman" w:hAnsi="Arial"/>
                <w:b/>
                <w:bCs/>
                <w:sz w:val="16"/>
                <w:szCs w:val="16"/>
              </w:rPr>
              <w:t>т</w:t>
            </w:r>
            <w:r>
              <w:rPr>
                <w:rFonts w:ascii="Arial" w:eastAsia="Times New Roman" w:hAnsi="Arial" w:cs="Arial"/>
                <w:b/>
                <w:bCs/>
                <w:sz w:val="16"/>
                <w:szCs w:val="16"/>
              </w:rPr>
              <w:t>.10</w:t>
            </w:r>
          </w:p>
        </w:tc>
        <w:tc>
          <w:tcPr>
            <w:tcW w:w="2817" w:type="dxa"/>
            <w:gridSpan w:val="2"/>
            <w:tcBorders>
              <w:top w:val="nil"/>
              <w:left w:val="nil"/>
              <w:bottom w:val="nil"/>
              <w:right w:val="nil"/>
            </w:tcBorders>
            <w:shd w:val="clear" w:color="auto" w:fill="FFFFFF"/>
          </w:tcPr>
          <w:p w14:paraId="4B30AFA6" w14:textId="77777777" w:rsidR="00E97B92" w:rsidRDefault="00E97B92" w:rsidP="003F3484">
            <w:pPr>
              <w:shd w:val="clear" w:color="auto" w:fill="FFFFFF"/>
            </w:pPr>
          </w:p>
        </w:tc>
        <w:tc>
          <w:tcPr>
            <w:tcW w:w="398" w:type="dxa"/>
            <w:tcBorders>
              <w:top w:val="nil"/>
              <w:left w:val="nil"/>
              <w:bottom w:val="nil"/>
              <w:right w:val="single" w:sz="6" w:space="0" w:color="auto"/>
            </w:tcBorders>
            <w:shd w:val="clear" w:color="auto" w:fill="FFFFFF"/>
          </w:tcPr>
          <w:p w14:paraId="25CF3E4F" w14:textId="77777777" w:rsidR="00E97B92" w:rsidRDefault="00E97B92" w:rsidP="003F3484">
            <w:pPr>
              <w:shd w:val="clear" w:color="auto" w:fill="FFFFFF"/>
            </w:pPr>
          </w:p>
        </w:tc>
      </w:tr>
      <w:tr w:rsidR="00E97B92" w14:paraId="7954DB3F" w14:textId="77777777" w:rsidTr="003F3484">
        <w:trPr>
          <w:trHeight w:hRule="exact" w:val="1027"/>
        </w:trPr>
        <w:tc>
          <w:tcPr>
            <w:tcW w:w="720" w:type="dxa"/>
            <w:tcBorders>
              <w:top w:val="nil"/>
              <w:left w:val="nil"/>
              <w:bottom w:val="nil"/>
              <w:right w:val="single" w:sz="6" w:space="0" w:color="auto"/>
            </w:tcBorders>
            <w:shd w:val="clear" w:color="auto" w:fill="FFFFFF"/>
          </w:tcPr>
          <w:p w14:paraId="0EB18994" w14:textId="77777777" w:rsidR="00E97B92" w:rsidRDefault="00E97B92" w:rsidP="003F3484">
            <w:pPr>
              <w:shd w:val="clear" w:color="auto" w:fill="FFFFFF"/>
            </w:pPr>
          </w:p>
        </w:tc>
        <w:tc>
          <w:tcPr>
            <w:tcW w:w="1810" w:type="dxa"/>
            <w:tcBorders>
              <w:top w:val="nil"/>
              <w:left w:val="single" w:sz="6" w:space="0" w:color="auto"/>
              <w:bottom w:val="single" w:sz="6" w:space="0" w:color="auto"/>
              <w:right w:val="nil"/>
            </w:tcBorders>
            <w:shd w:val="clear" w:color="auto" w:fill="FFFFFF"/>
          </w:tcPr>
          <w:p w14:paraId="4BF79D2D" w14:textId="77777777" w:rsidR="00E97B92" w:rsidRDefault="00E97B92" w:rsidP="003F3484">
            <w:pPr>
              <w:shd w:val="clear" w:color="auto" w:fill="FFFFFF"/>
              <w:ind w:left="62"/>
            </w:pPr>
            <w:r>
              <w:rPr>
                <w:rFonts w:ascii="Courier New" w:eastAsia="Times New Roman" w:hAnsi="Courier New"/>
              </w:rPr>
              <w:t>квадрант</w:t>
            </w:r>
            <w:r>
              <w:rPr>
                <w:rFonts w:ascii="Courier New" w:eastAsia="Times New Roman" w:hAnsi="Courier New" w:cs="Courier New"/>
              </w:rPr>
              <w:t xml:space="preserve"> </w:t>
            </w:r>
            <w:r>
              <w:rPr>
                <w:rFonts w:ascii="Arial" w:eastAsia="Times New Roman" w:hAnsi="Courier New" w:cs="Arial"/>
              </w:rPr>
              <w:t>III</w:t>
            </w:r>
          </w:p>
        </w:tc>
        <w:tc>
          <w:tcPr>
            <w:tcW w:w="768" w:type="dxa"/>
            <w:tcBorders>
              <w:top w:val="nil"/>
              <w:left w:val="nil"/>
              <w:bottom w:val="single" w:sz="6" w:space="0" w:color="auto"/>
              <w:right w:val="nil"/>
            </w:tcBorders>
            <w:shd w:val="clear" w:color="auto" w:fill="FFFFFF"/>
          </w:tcPr>
          <w:p w14:paraId="755599D7" w14:textId="77777777" w:rsidR="00E97B92" w:rsidRDefault="00E97B92" w:rsidP="003F3484">
            <w:pPr>
              <w:shd w:val="clear" w:color="auto" w:fill="FFFFFF"/>
            </w:pPr>
          </w:p>
        </w:tc>
        <w:tc>
          <w:tcPr>
            <w:tcW w:w="1195" w:type="dxa"/>
            <w:vMerge/>
            <w:tcBorders>
              <w:top w:val="nil"/>
              <w:left w:val="nil"/>
              <w:bottom w:val="single" w:sz="6" w:space="0" w:color="auto"/>
              <w:right w:val="single" w:sz="6" w:space="0" w:color="auto"/>
            </w:tcBorders>
            <w:shd w:val="clear" w:color="auto" w:fill="FFFFFF"/>
          </w:tcPr>
          <w:p w14:paraId="6FFBCCC8" w14:textId="77777777" w:rsidR="00E97B92" w:rsidRDefault="00E97B92" w:rsidP="003F3484">
            <w:pPr>
              <w:shd w:val="clear" w:color="auto" w:fill="FFFFFF"/>
            </w:pPr>
          </w:p>
          <w:p w14:paraId="29EC0247" w14:textId="77777777" w:rsidR="00E97B92" w:rsidRDefault="00E97B92" w:rsidP="003F3484">
            <w:pPr>
              <w:shd w:val="clear" w:color="auto" w:fill="FFFFFF"/>
            </w:pPr>
          </w:p>
        </w:tc>
        <w:tc>
          <w:tcPr>
            <w:tcW w:w="1306" w:type="dxa"/>
            <w:tcBorders>
              <w:top w:val="nil"/>
              <w:left w:val="single" w:sz="6" w:space="0" w:color="auto"/>
              <w:bottom w:val="single" w:sz="6" w:space="0" w:color="auto"/>
              <w:right w:val="nil"/>
            </w:tcBorders>
            <w:shd w:val="clear" w:color="auto" w:fill="FFFFFF"/>
          </w:tcPr>
          <w:p w14:paraId="5E202DBD" w14:textId="77777777" w:rsidR="00E97B92" w:rsidRDefault="00E97B92" w:rsidP="003F3484">
            <w:pPr>
              <w:shd w:val="clear" w:color="auto" w:fill="FFFFFF"/>
              <w:ind w:left="206"/>
            </w:pPr>
            <w:r>
              <w:rPr>
                <w:rFonts w:ascii="Courier New" w:eastAsia="Times New Roman" w:hAnsi="Courier New"/>
              </w:rPr>
              <w:t>•</w:t>
            </w:r>
          </w:p>
        </w:tc>
        <w:tc>
          <w:tcPr>
            <w:tcW w:w="1171" w:type="dxa"/>
            <w:tcBorders>
              <w:top w:val="nil"/>
              <w:left w:val="nil"/>
              <w:bottom w:val="single" w:sz="6" w:space="0" w:color="auto"/>
              <w:right w:val="nil"/>
            </w:tcBorders>
            <w:shd w:val="clear" w:color="auto" w:fill="FFFFFF"/>
          </w:tcPr>
          <w:p w14:paraId="1387A499" w14:textId="77777777" w:rsidR="00E97B92" w:rsidRDefault="00E97B92" w:rsidP="003F3484">
            <w:pPr>
              <w:shd w:val="clear" w:color="auto" w:fill="FFFFFF"/>
            </w:pPr>
          </w:p>
        </w:tc>
        <w:tc>
          <w:tcPr>
            <w:tcW w:w="1646" w:type="dxa"/>
            <w:tcBorders>
              <w:top w:val="nil"/>
              <w:left w:val="nil"/>
              <w:bottom w:val="single" w:sz="6" w:space="0" w:color="auto"/>
              <w:right w:val="nil"/>
            </w:tcBorders>
            <w:shd w:val="clear" w:color="auto" w:fill="FFFFFF"/>
          </w:tcPr>
          <w:p w14:paraId="55C23B80" w14:textId="77777777" w:rsidR="00E97B92" w:rsidRDefault="00E97B92" w:rsidP="003F3484">
            <w:pPr>
              <w:shd w:val="clear" w:color="auto" w:fill="FFFFFF"/>
              <w:ind w:left="149"/>
            </w:pPr>
            <w:r>
              <w:rPr>
                <w:rFonts w:ascii="Courier New" w:eastAsia="Times New Roman" w:hAnsi="Courier New"/>
              </w:rPr>
              <w:t>квадрант</w:t>
            </w:r>
            <w:r>
              <w:rPr>
                <w:rFonts w:ascii="Courier New" w:eastAsia="Times New Roman" w:hAnsi="Courier New" w:cs="Courier New"/>
              </w:rPr>
              <w:t xml:space="preserve"> </w:t>
            </w:r>
            <w:r>
              <w:rPr>
                <w:rFonts w:ascii="Arial" w:eastAsia="Times New Roman" w:hAnsi="Courier New" w:cs="Arial"/>
              </w:rPr>
              <w:t>I</w:t>
            </w:r>
          </w:p>
        </w:tc>
        <w:tc>
          <w:tcPr>
            <w:tcW w:w="398" w:type="dxa"/>
            <w:vMerge w:val="restart"/>
            <w:tcBorders>
              <w:top w:val="nil"/>
              <w:left w:val="nil"/>
              <w:bottom w:val="nil"/>
              <w:right w:val="single" w:sz="6" w:space="0" w:color="auto"/>
            </w:tcBorders>
            <w:shd w:val="clear" w:color="auto" w:fill="FFFFFF"/>
          </w:tcPr>
          <w:p w14:paraId="17718700" w14:textId="77777777" w:rsidR="00E97B92" w:rsidRDefault="00E97B92" w:rsidP="003F3484">
            <w:pPr>
              <w:shd w:val="clear" w:color="auto" w:fill="FFFFFF"/>
              <w:ind w:right="5"/>
              <w:jc w:val="right"/>
            </w:pPr>
            <w:r>
              <w:rPr>
                <w:rFonts w:ascii="Arial" w:hAnsi="Arial" w:cs="Arial"/>
                <w:sz w:val="24"/>
                <w:szCs w:val="24"/>
              </w:rPr>
              <w:t>4</w:t>
            </w:r>
          </w:p>
        </w:tc>
      </w:tr>
      <w:tr w:rsidR="00E97B92" w14:paraId="6DC28866" w14:textId="77777777" w:rsidTr="003F3484">
        <w:trPr>
          <w:trHeight w:hRule="exact" w:val="888"/>
        </w:trPr>
        <w:tc>
          <w:tcPr>
            <w:tcW w:w="720" w:type="dxa"/>
            <w:tcBorders>
              <w:top w:val="nil"/>
              <w:left w:val="nil"/>
              <w:bottom w:val="nil"/>
              <w:right w:val="single" w:sz="6" w:space="0" w:color="auto"/>
            </w:tcBorders>
            <w:shd w:val="clear" w:color="auto" w:fill="FFFFFF"/>
          </w:tcPr>
          <w:p w14:paraId="476BEE55" w14:textId="77777777" w:rsidR="00E97B92" w:rsidRDefault="00E97B92" w:rsidP="003F3484">
            <w:pPr>
              <w:shd w:val="clear" w:color="auto" w:fill="FFFFFF"/>
            </w:pPr>
          </w:p>
        </w:tc>
        <w:tc>
          <w:tcPr>
            <w:tcW w:w="1810" w:type="dxa"/>
            <w:tcBorders>
              <w:top w:val="single" w:sz="6" w:space="0" w:color="auto"/>
              <w:left w:val="single" w:sz="6" w:space="0" w:color="auto"/>
              <w:bottom w:val="single" w:sz="6" w:space="0" w:color="auto"/>
              <w:right w:val="nil"/>
            </w:tcBorders>
            <w:shd w:val="clear" w:color="auto" w:fill="FFFFFF"/>
          </w:tcPr>
          <w:p w14:paraId="12A302D5" w14:textId="77777777" w:rsidR="00E97B92" w:rsidRDefault="00E97B92" w:rsidP="003F3484">
            <w:pPr>
              <w:shd w:val="clear" w:color="auto" w:fill="FFFFFF"/>
              <w:ind w:left="62"/>
            </w:pPr>
            <w:r>
              <w:rPr>
                <w:rFonts w:ascii="Courier New" w:eastAsia="Times New Roman" w:hAnsi="Courier New"/>
              </w:rPr>
              <w:t>квадрант</w:t>
            </w:r>
            <w:r>
              <w:rPr>
                <w:rFonts w:ascii="Courier New" w:eastAsia="Times New Roman" w:hAnsi="Courier New" w:cs="Courier New"/>
              </w:rPr>
              <w:t xml:space="preserve"> </w:t>
            </w:r>
            <w:r>
              <w:rPr>
                <w:rFonts w:ascii="Arial" w:eastAsia="Times New Roman" w:hAnsi="Courier New" w:cs="Arial"/>
              </w:rPr>
              <w:t>IV</w:t>
            </w:r>
          </w:p>
        </w:tc>
        <w:tc>
          <w:tcPr>
            <w:tcW w:w="768" w:type="dxa"/>
            <w:vMerge w:val="restart"/>
            <w:tcBorders>
              <w:top w:val="single" w:sz="6" w:space="0" w:color="auto"/>
              <w:left w:val="nil"/>
              <w:bottom w:val="nil"/>
              <w:right w:val="nil"/>
            </w:tcBorders>
            <w:shd w:val="clear" w:color="auto" w:fill="FFFFFF"/>
          </w:tcPr>
          <w:p w14:paraId="12B05197" w14:textId="77777777" w:rsidR="00E97B92" w:rsidRDefault="00E97B92" w:rsidP="003F3484">
            <w:pPr>
              <w:shd w:val="clear" w:color="auto" w:fill="FFFFFF"/>
            </w:pPr>
          </w:p>
        </w:tc>
        <w:tc>
          <w:tcPr>
            <w:tcW w:w="1195" w:type="dxa"/>
            <w:vMerge w:val="restart"/>
            <w:tcBorders>
              <w:top w:val="single" w:sz="6" w:space="0" w:color="auto"/>
              <w:left w:val="nil"/>
              <w:bottom w:val="nil"/>
              <w:right w:val="single" w:sz="6" w:space="0" w:color="auto"/>
            </w:tcBorders>
            <w:shd w:val="clear" w:color="auto" w:fill="FFFFFF"/>
          </w:tcPr>
          <w:p w14:paraId="1136C7C7" w14:textId="77777777" w:rsidR="00E97B92" w:rsidRDefault="00E97B92" w:rsidP="003F3484">
            <w:pPr>
              <w:shd w:val="clear" w:color="auto" w:fill="FFFFFF"/>
              <w:ind w:left="374"/>
            </w:pPr>
            <w:r>
              <w:rPr>
                <w:rFonts w:ascii="Courier New" w:eastAsia="Times New Roman" w:hAnsi="Courier New"/>
                <w:b/>
                <w:bCs/>
                <w:w w:val="74"/>
                <w:sz w:val="14"/>
                <w:szCs w:val="14"/>
              </w:rPr>
              <w:t>т</w:t>
            </w:r>
            <w:r>
              <w:rPr>
                <w:rFonts w:ascii="Courier New" w:eastAsia="Times New Roman" w:hAnsi="Courier New" w:cs="Courier New"/>
                <w:b/>
                <w:bCs/>
                <w:w w:val="74"/>
                <w:sz w:val="14"/>
                <w:szCs w:val="14"/>
              </w:rPr>
              <w:t>.6</w:t>
            </w:r>
          </w:p>
          <w:p w14:paraId="7D9AE06D" w14:textId="77777777" w:rsidR="00E97B92" w:rsidRDefault="00E97B92" w:rsidP="003F3484">
            <w:pPr>
              <w:shd w:val="clear" w:color="auto" w:fill="FFFFFF"/>
              <w:ind w:left="374"/>
            </w:pPr>
            <w:r>
              <w:rPr>
                <w:rFonts w:ascii="Arial" w:eastAsia="Times New Roman" w:hAnsi="Arial"/>
                <w:b/>
                <w:bCs/>
                <w:i/>
                <w:iCs/>
              </w:rPr>
              <w:t>Ш</w:t>
            </w:r>
            <w:r>
              <w:rPr>
                <w:rFonts w:ascii="Arial" w:eastAsia="Times New Roman" w:hAnsi="Arial" w:cs="Arial"/>
                <w:b/>
                <w:bCs/>
                <w:i/>
                <w:iCs/>
              </w:rPr>
              <w:t xml:space="preserve">   </w:t>
            </w:r>
            <w:r>
              <w:rPr>
                <w:rFonts w:ascii="Arial" w:eastAsia="Times New Roman" w:hAnsi="Arial"/>
                <w:b/>
                <w:bCs/>
                <w:i/>
                <w:iCs/>
              </w:rPr>
              <w:t>й</w:t>
            </w:r>
          </w:p>
          <w:p w14:paraId="39A0AC36" w14:textId="77777777" w:rsidR="00E97B92" w:rsidRDefault="00E97B92" w:rsidP="003F3484">
            <w:pPr>
              <w:shd w:val="clear" w:color="auto" w:fill="FFFFFF"/>
              <w:spacing w:line="235" w:lineRule="exact"/>
              <w:ind w:left="374" w:right="96" w:firstLine="178"/>
            </w:pPr>
            <w:r>
              <w:rPr>
                <w:rFonts w:ascii="Courier New" w:eastAsia="Times New Roman" w:hAnsi="Courier New"/>
                <w:b/>
                <w:bCs/>
                <w:w w:val="74"/>
                <w:sz w:val="14"/>
                <w:szCs w:val="14"/>
              </w:rPr>
              <w:t>т</w:t>
            </w:r>
            <w:r>
              <w:rPr>
                <w:rFonts w:ascii="Courier New" w:eastAsia="Times New Roman" w:hAnsi="Courier New" w:cs="Courier New"/>
                <w:b/>
                <w:bCs/>
                <w:w w:val="74"/>
                <w:sz w:val="14"/>
                <w:szCs w:val="14"/>
              </w:rPr>
              <w:t xml:space="preserve">.2 </w:t>
            </w:r>
            <w:r>
              <w:rPr>
                <w:rFonts w:ascii="Courier New" w:eastAsia="Times New Roman" w:hAnsi="Courier New"/>
              </w:rPr>
              <w:t>•</w:t>
            </w:r>
          </w:p>
        </w:tc>
        <w:tc>
          <w:tcPr>
            <w:tcW w:w="1306" w:type="dxa"/>
            <w:vMerge w:val="restart"/>
            <w:tcBorders>
              <w:top w:val="single" w:sz="6" w:space="0" w:color="auto"/>
              <w:left w:val="single" w:sz="6" w:space="0" w:color="auto"/>
              <w:bottom w:val="nil"/>
              <w:right w:val="nil"/>
            </w:tcBorders>
            <w:shd w:val="clear" w:color="auto" w:fill="FFFFFF"/>
          </w:tcPr>
          <w:p w14:paraId="63FB5BC5" w14:textId="77777777" w:rsidR="00E97B92" w:rsidRDefault="00E97B92" w:rsidP="003F3484">
            <w:pPr>
              <w:shd w:val="clear" w:color="auto" w:fill="FFFFFF"/>
            </w:pPr>
          </w:p>
        </w:tc>
        <w:tc>
          <w:tcPr>
            <w:tcW w:w="1171" w:type="dxa"/>
            <w:tcBorders>
              <w:top w:val="single" w:sz="6" w:space="0" w:color="auto"/>
              <w:left w:val="nil"/>
              <w:bottom w:val="nil"/>
              <w:right w:val="nil"/>
            </w:tcBorders>
            <w:shd w:val="clear" w:color="auto" w:fill="FFFFFF"/>
          </w:tcPr>
          <w:p w14:paraId="3CFC91B2" w14:textId="77777777" w:rsidR="00E97B92" w:rsidRDefault="00E97B92" w:rsidP="003F3484">
            <w:pPr>
              <w:shd w:val="clear" w:color="auto" w:fill="FFFFFF"/>
            </w:pPr>
          </w:p>
        </w:tc>
        <w:tc>
          <w:tcPr>
            <w:tcW w:w="1646" w:type="dxa"/>
            <w:tcBorders>
              <w:top w:val="single" w:sz="6" w:space="0" w:color="auto"/>
              <w:left w:val="nil"/>
              <w:bottom w:val="nil"/>
              <w:right w:val="nil"/>
            </w:tcBorders>
            <w:shd w:val="clear" w:color="auto" w:fill="FFFFFF"/>
          </w:tcPr>
          <w:p w14:paraId="406E408A" w14:textId="77777777" w:rsidR="00E97B92" w:rsidRDefault="00E97B92" w:rsidP="003F3484">
            <w:pPr>
              <w:shd w:val="clear" w:color="auto" w:fill="FFFFFF"/>
              <w:ind w:left="149"/>
            </w:pPr>
            <w:r>
              <w:rPr>
                <w:rFonts w:ascii="Courier New" w:eastAsia="Times New Roman" w:hAnsi="Courier New"/>
              </w:rPr>
              <w:t>квадрант</w:t>
            </w:r>
            <w:r>
              <w:rPr>
                <w:rFonts w:ascii="Courier New" w:eastAsia="Times New Roman" w:hAnsi="Courier New" w:cs="Courier New"/>
              </w:rPr>
              <w:t xml:space="preserve"> </w:t>
            </w:r>
            <w:r>
              <w:rPr>
                <w:rFonts w:ascii="Arial" w:eastAsia="Times New Roman" w:hAnsi="Courier New" w:cs="Arial"/>
              </w:rPr>
              <w:t>II</w:t>
            </w:r>
          </w:p>
        </w:tc>
        <w:tc>
          <w:tcPr>
            <w:tcW w:w="398" w:type="dxa"/>
            <w:vMerge/>
            <w:tcBorders>
              <w:top w:val="nil"/>
              <w:left w:val="nil"/>
              <w:bottom w:val="nil"/>
              <w:right w:val="single" w:sz="6" w:space="0" w:color="auto"/>
            </w:tcBorders>
            <w:shd w:val="clear" w:color="auto" w:fill="FFFFFF"/>
          </w:tcPr>
          <w:p w14:paraId="60AED708" w14:textId="77777777" w:rsidR="00E97B92" w:rsidRDefault="00E97B92" w:rsidP="003F3484">
            <w:pPr>
              <w:shd w:val="clear" w:color="auto" w:fill="FFFFFF"/>
              <w:ind w:left="149"/>
            </w:pPr>
          </w:p>
          <w:p w14:paraId="2E7C3323" w14:textId="77777777" w:rsidR="00E97B92" w:rsidRDefault="00E97B92" w:rsidP="003F3484">
            <w:pPr>
              <w:shd w:val="clear" w:color="auto" w:fill="FFFFFF"/>
              <w:ind w:left="149"/>
            </w:pPr>
          </w:p>
        </w:tc>
      </w:tr>
      <w:tr w:rsidR="00E97B92" w14:paraId="414E1EC7" w14:textId="77777777" w:rsidTr="003F3484">
        <w:trPr>
          <w:trHeight w:hRule="exact" w:val="749"/>
        </w:trPr>
        <w:tc>
          <w:tcPr>
            <w:tcW w:w="720" w:type="dxa"/>
            <w:tcBorders>
              <w:top w:val="nil"/>
              <w:left w:val="nil"/>
              <w:bottom w:val="nil"/>
              <w:right w:val="single" w:sz="6" w:space="0" w:color="auto"/>
            </w:tcBorders>
            <w:shd w:val="clear" w:color="auto" w:fill="FFFFFF"/>
          </w:tcPr>
          <w:p w14:paraId="5AF7A438" w14:textId="77777777" w:rsidR="00E97B92" w:rsidRDefault="00E97B92" w:rsidP="003F3484">
            <w:pPr>
              <w:shd w:val="clear" w:color="auto" w:fill="FFFFFF"/>
            </w:pPr>
          </w:p>
        </w:tc>
        <w:tc>
          <w:tcPr>
            <w:tcW w:w="1810" w:type="dxa"/>
            <w:tcBorders>
              <w:top w:val="single" w:sz="6" w:space="0" w:color="auto"/>
              <w:left w:val="single" w:sz="6" w:space="0" w:color="auto"/>
              <w:bottom w:val="nil"/>
              <w:right w:val="nil"/>
            </w:tcBorders>
            <w:shd w:val="clear" w:color="auto" w:fill="FFFFFF"/>
          </w:tcPr>
          <w:p w14:paraId="6963D939" w14:textId="77777777" w:rsidR="00E97B92" w:rsidRDefault="00E97B92" w:rsidP="003F3484">
            <w:pPr>
              <w:shd w:val="clear" w:color="auto" w:fill="FFFFFF"/>
            </w:pPr>
          </w:p>
        </w:tc>
        <w:tc>
          <w:tcPr>
            <w:tcW w:w="768" w:type="dxa"/>
            <w:vMerge/>
            <w:tcBorders>
              <w:top w:val="nil"/>
              <w:left w:val="nil"/>
              <w:bottom w:val="nil"/>
              <w:right w:val="nil"/>
            </w:tcBorders>
            <w:shd w:val="clear" w:color="auto" w:fill="FFFFFF"/>
          </w:tcPr>
          <w:p w14:paraId="36915A97" w14:textId="77777777" w:rsidR="00E97B92" w:rsidRDefault="00E97B92" w:rsidP="003F3484">
            <w:pPr>
              <w:shd w:val="clear" w:color="auto" w:fill="FFFFFF"/>
            </w:pPr>
          </w:p>
          <w:p w14:paraId="014D2881" w14:textId="77777777" w:rsidR="00E97B92" w:rsidRDefault="00E97B92" w:rsidP="003F3484">
            <w:pPr>
              <w:shd w:val="clear" w:color="auto" w:fill="FFFFFF"/>
            </w:pPr>
          </w:p>
        </w:tc>
        <w:tc>
          <w:tcPr>
            <w:tcW w:w="1195" w:type="dxa"/>
            <w:vMerge/>
            <w:tcBorders>
              <w:top w:val="nil"/>
              <w:left w:val="nil"/>
              <w:bottom w:val="nil"/>
              <w:right w:val="single" w:sz="6" w:space="0" w:color="auto"/>
            </w:tcBorders>
            <w:shd w:val="clear" w:color="auto" w:fill="FFFFFF"/>
          </w:tcPr>
          <w:p w14:paraId="08178195" w14:textId="77777777" w:rsidR="00E97B92" w:rsidRDefault="00E97B92" w:rsidP="003F3484">
            <w:pPr>
              <w:shd w:val="clear" w:color="auto" w:fill="FFFFFF"/>
            </w:pPr>
          </w:p>
          <w:p w14:paraId="08D2E4C2" w14:textId="77777777" w:rsidR="00E97B92" w:rsidRDefault="00E97B92" w:rsidP="003F3484">
            <w:pPr>
              <w:shd w:val="clear" w:color="auto" w:fill="FFFFFF"/>
            </w:pPr>
          </w:p>
        </w:tc>
        <w:tc>
          <w:tcPr>
            <w:tcW w:w="1306" w:type="dxa"/>
            <w:vMerge/>
            <w:tcBorders>
              <w:top w:val="nil"/>
              <w:left w:val="single" w:sz="6" w:space="0" w:color="auto"/>
              <w:bottom w:val="nil"/>
              <w:right w:val="nil"/>
            </w:tcBorders>
            <w:shd w:val="clear" w:color="auto" w:fill="FFFFFF"/>
          </w:tcPr>
          <w:p w14:paraId="1D9EAB3A" w14:textId="77777777" w:rsidR="00E97B92" w:rsidRDefault="00E97B92" w:rsidP="003F3484">
            <w:pPr>
              <w:shd w:val="clear" w:color="auto" w:fill="FFFFFF"/>
            </w:pPr>
          </w:p>
          <w:p w14:paraId="6B1B8980" w14:textId="77777777" w:rsidR="00E97B92" w:rsidRDefault="00E97B92" w:rsidP="003F3484">
            <w:pPr>
              <w:shd w:val="clear" w:color="auto" w:fill="FFFFFF"/>
            </w:pPr>
          </w:p>
        </w:tc>
        <w:tc>
          <w:tcPr>
            <w:tcW w:w="2817" w:type="dxa"/>
            <w:gridSpan w:val="2"/>
            <w:tcBorders>
              <w:top w:val="nil"/>
              <w:left w:val="nil"/>
              <w:bottom w:val="nil"/>
              <w:right w:val="nil"/>
            </w:tcBorders>
            <w:shd w:val="clear" w:color="auto" w:fill="FFFFFF"/>
          </w:tcPr>
          <w:p w14:paraId="1A76E941" w14:textId="77777777" w:rsidR="00E97B92" w:rsidRDefault="00E97B92" w:rsidP="003F3484">
            <w:pPr>
              <w:shd w:val="clear" w:color="auto" w:fill="FFFFFF"/>
              <w:ind w:left="466"/>
            </w:pPr>
            <w:r>
              <w:rPr>
                <w:rFonts w:ascii="Courier New" w:eastAsia="Times New Roman" w:hAnsi="Courier New"/>
                <w:b/>
                <w:bCs/>
                <w:w w:val="73"/>
              </w:rPr>
              <w:t>т</w:t>
            </w:r>
            <w:r>
              <w:rPr>
                <w:rFonts w:ascii="Courier New" w:eastAsia="Times New Roman" w:hAnsi="Courier New" w:cs="Courier New"/>
                <w:b/>
                <w:bCs/>
                <w:w w:val="73"/>
              </w:rPr>
              <w:t>. 4</w:t>
            </w:r>
          </w:p>
        </w:tc>
        <w:tc>
          <w:tcPr>
            <w:tcW w:w="398" w:type="dxa"/>
            <w:vMerge/>
            <w:tcBorders>
              <w:top w:val="nil"/>
              <w:left w:val="nil"/>
              <w:bottom w:val="nil"/>
              <w:right w:val="single" w:sz="6" w:space="0" w:color="auto"/>
            </w:tcBorders>
            <w:shd w:val="clear" w:color="auto" w:fill="FFFFFF"/>
          </w:tcPr>
          <w:p w14:paraId="5EDF1424" w14:textId="77777777" w:rsidR="00E97B92" w:rsidRDefault="00E97B92" w:rsidP="003F3484">
            <w:pPr>
              <w:shd w:val="clear" w:color="auto" w:fill="FFFFFF"/>
              <w:ind w:left="466"/>
            </w:pPr>
          </w:p>
          <w:p w14:paraId="2F148564" w14:textId="77777777" w:rsidR="00E97B92" w:rsidRDefault="00E97B92" w:rsidP="003F3484">
            <w:pPr>
              <w:shd w:val="clear" w:color="auto" w:fill="FFFFFF"/>
              <w:ind w:left="466"/>
            </w:pPr>
          </w:p>
        </w:tc>
      </w:tr>
      <w:tr w:rsidR="00E97B92" w14:paraId="7BB7B8C9" w14:textId="77777777" w:rsidTr="003F3484">
        <w:trPr>
          <w:trHeight w:hRule="exact" w:val="1339"/>
        </w:trPr>
        <w:tc>
          <w:tcPr>
            <w:tcW w:w="720" w:type="dxa"/>
            <w:tcBorders>
              <w:top w:val="nil"/>
              <w:left w:val="nil"/>
              <w:bottom w:val="nil"/>
              <w:right w:val="single" w:sz="6" w:space="0" w:color="auto"/>
            </w:tcBorders>
            <w:shd w:val="clear" w:color="auto" w:fill="FFFFFF"/>
          </w:tcPr>
          <w:p w14:paraId="6CFF7CC6" w14:textId="77777777" w:rsidR="00E97B92" w:rsidRDefault="00E97B92" w:rsidP="003F3484">
            <w:pPr>
              <w:shd w:val="clear" w:color="auto" w:fill="FFFFFF"/>
            </w:pPr>
          </w:p>
        </w:tc>
        <w:tc>
          <w:tcPr>
            <w:tcW w:w="2578" w:type="dxa"/>
            <w:gridSpan w:val="2"/>
            <w:tcBorders>
              <w:top w:val="nil"/>
              <w:left w:val="single" w:sz="6" w:space="0" w:color="auto"/>
              <w:bottom w:val="nil"/>
              <w:right w:val="nil"/>
            </w:tcBorders>
            <w:shd w:val="clear" w:color="auto" w:fill="FFFFFF"/>
          </w:tcPr>
          <w:p w14:paraId="2062B8E2" w14:textId="77777777" w:rsidR="00E97B92" w:rsidRDefault="00E97B92" w:rsidP="003F3484">
            <w:pPr>
              <w:shd w:val="clear" w:color="auto" w:fill="FFFFFF"/>
            </w:pPr>
          </w:p>
        </w:tc>
        <w:tc>
          <w:tcPr>
            <w:tcW w:w="1195" w:type="dxa"/>
            <w:tcBorders>
              <w:top w:val="nil"/>
              <w:left w:val="nil"/>
              <w:bottom w:val="nil"/>
              <w:right w:val="single" w:sz="6" w:space="0" w:color="auto"/>
            </w:tcBorders>
            <w:shd w:val="clear" w:color="auto" w:fill="FFFFFF"/>
          </w:tcPr>
          <w:p w14:paraId="065B80CF" w14:textId="77777777" w:rsidR="00E97B92" w:rsidRDefault="00E97B92" w:rsidP="003F3484">
            <w:pPr>
              <w:shd w:val="clear" w:color="auto" w:fill="FFFFFF"/>
            </w:pPr>
          </w:p>
        </w:tc>
        <w:tc>
          <w:tcPr>
            <w:tcW w:w="1306" w:type="dxa"/>
            <w:tcBorders>
              <w:top w:val="nil"/>
              <w:left w:val="single" w:sz="6" w:space="0" w:color="auto"/>
              <w:bottom w:val="nil"/>
              <w:right w:val="nil"/>
            </w:tcBorders>
            <w:shd w:val="clear" w:color="auto" w:fill="FFFFFF"/>
          </w:tcPr>
          <w:p w14:paraId="7F693C58" w14:textId="77777777" w:rsidR="00E97B92" w:rsidRDefault="00E97B92" w:rsidP="003F3484">
            <w:pPr>
              <w:shd w:val="clear" w:color="auto" w:fill="FFFFFF"/>
            </w:pPr>
          </w:p>
        </w:tc>
        <w:tc>
          <w:tcPr>
            <w:tcW w:w="2817" w:type="dxa"/>
            <w:gridSpan w:val="2"/>
            <w:tcBorders>
              <w:top w:val="nil"/>
              <w:left w:val="nil"/>
              <w:bottom w:val="nil"/>
              <w:right w:val="nil"/>
            </w:tcBorders>
            <w:shd w:val="clear" w:color="auto" w:fill="FFFFFF"/>
          </w:tcPr>
          <w:p w14:paraId="033CF030" w14:textId="77777777" w:rsidR="00E97B92" w:rsidRDefault="00E97B92" w:rsidP="003F3484">
            <w:pPr>
              <w:shd w:val="clear" w:color="auto" w:fill="FFFFFF"/>
              <w:spacing w:line="307" w:lineRule="exact"/>
              <w:ind w:left="576" w:right="1426"/>
            </w:pPr>
            <w:r>
              <w:rPr>
                <w:rFonts w:ascii="Courier New" w:eastAsia="Times New Roman" w:hAnsi="Courier New"/>
                <w:b/>
                <w:bCs/>
                <w:w w:val="74"/>
                <w:sz w:val="14"/>
                <w:szCs w:val="14"/>
              </w:rPr>
              <w:t>т</w:t>
            </w:r>
            <w:r>
              <w:rPr>
                <w:rFonts w:ascii="Courier New" w:eastAsia="Times New Roman" w:hAnsi="Courier New" w:cs="Courier New"/>
                <w:b/>
                <w:bCs/>
                <w:w w:val="74"/>
                <w:sz w:val="14"/>
                <w:szCs w:val="14"/>
              </w:rPr>
              <w:t xml:space="preserve">.9 </w:t>
            </w:r>
            <w:r>
              <w:rPr>
                <w:rFonts w:ascii="Courier New" w:eastAsia="Times New Roman" w:hAnsi="Courier New"/>
              </w:rPr>
              <w:t>•</w:t>
            </w:r>
          </w:p>
        </w:tc>
        <w:tc>
          <w:tcPr>
            <w:tcW w:w="398" w:type="dxa"/>
            <w:tcBorders>
              <w:top w:val="nil"/>
              <w:left w:val="nil"/>
              <w:bottom w:val="nil"/>
              <w:right w:val="single" w:sz="6" w:space="0" w:color="auto"/>
            </w:tcBorders>
            <w:shd w:val="clear" w:color="auto" w:fill="FFFFFF"/>
          </w:tcPr>
          <w:p w14:paraId="53D70A6C" w14:textId="77777777" w:rsidR="00E97B92" w:rsidRDefault="00E97B92" w:rsidP="003F3484">
            <w:pPr>
              <w:shd w:val="clear" w:color="auto" w:fill="FFFFFF"/>
              <w:ind w:right="5"/>
              <w:jc w:val="right"/>
            </w:pPr>
            <w:r>
              <w:rPr>
                <w:rFonts w:ascii="Arial" w:hAnsi="Arial" w:cs="Arial"/>
                <w:strike/>
                <w:sz w:val="24"/>
                <w:szCs w:val="24"/>
              </w:rPr>
              <w:t>3,2</w:t>
            </w:r>
          </w:p>
        </w:tc>
      </w:tr>
    </w:tbl>
    <w:p w14:paraId="5238E8E9" w14:textId="77777777" w:rsidR="00E97B92" w:rsidRDefault="00E97B92" w:rsidP="00E97B92">
      <w:pPr>
        <w:sectPr w:rsidR="00E97B92">
          <w:pgSz w:w="11909" w:h="16834"/>
          <w:pgMar w:top="1114" w:right="456" w:bottom="360" w:left="1704" w:header="720" w:footer="720" w:gutter="0"/>
          <w:cols w:space="60"/>
          <w:noEndnote/>
        </w:sectPr>
      </w:pPr>
    </w:p>
    <w:p w14:paraId="6C4C1014" w14:textId="77777777" w:rsidR="00E97B92" w:rsidRDefault="00E97B92" w:rsidP="00E97B92">
      <w:pPr>
        <w:shd w:val="clear" w:color="auto" w:fill="FFFFFF"/>
      </w:pPr>
      <w:r>
        <w:rPr>
          <w:rFonts w:ascii="Arial" w:hAnsi="Arial" w:cs="Arial"/>
          <w:spacing w:val="-8"/>
          <w:w w:val="82"/>
        </w:rPr>
        <w:t>-2,1</w:t>
      </w:r>
    </w:p>
    <w:p w14:paraId="3D11BC83" w14:textId="77777777" w:rsidR="00E97B92" w:rsidRDefault="00E97B92" w:rsidP="00E97B92">
      <w:pPr>
        <w:shd w:val="clear" w:color="auto" w:fill="FFFFFF"/>
      </w:pPr>
      <w:r>
        <w:br w:type="column"/>
      </w:r>
      <w:r>
        <w:rPr>
          <w:rFonts w:ascii="Arial" w:hAnsi="Arial" w:cs="Arial"/>
          <w:spacing w:val="-8"/>
          <w:w w:val="82"/>
        </w:rPr>
        <w:t>-1,6</w:t>
      </w:r>
    </w:p>
    <w:p w14:paraId="6C79C122" w14:textId="77777777" w:rsidR="00E97B92" w:rsidRDefault="00E97B92" w:rsidP="00E97B92">
      <w:pPr>
        <w:shd w:val="clear" w:color="auto" w:fill="FFFFFF"/>
        <w:tabs>
          <w:tab w:val="left" w:pos="2208"/>
        </w:tabs>
      </w:pPr>
      <w:r>
        <w:br w:type="column"/>
      </w:r>
      <w:r>
        <w:rPr>
          <w:rFonts w:ascii="Arial" w:hAnsi="Arial" w:cs="Arial"/>
          <w:spacing w:val="-8"/>
          <w:w w:val="82"/>
        </w:rPr>
        <w:t>-1,1</w:t>
      </w:r>
      <w:r>
        <w:rPr>
          <w:rFonts w:ascii="Arial" w:hAnsi="Arial" w:cs="Arial"/>
        </w:rPr>
        <w:tab/>
      </w:r>
      <w:r>
        <w:rPr>
          <w:rFonts w:ascii="Arial" w:hAnsi="Arial" w:cs="Arial"/>
          <w:spacing w:val="-7"/>
          <w:w w:val="82"/>
        </w:rPr>
        <w:t>-0,6</w:t>
      </w:r>
    </w:p>
    <w:p w14:paraId="15F32380" w14:textId="77777777" w:rsidR="00E97B92" w:rsidRDefault="00E97B92" w:rsidP="00E97B92">
      <w:pPr>
        <w:shd w:val="clear" w:color="auto" w:fill="FFFFFF"/>
        <w:spacing w:before="96"/>
        <w:ind w:left="768"/>
      </w:pPr>
      <w:r>
        <w:rPr>
          <w:rFonts w:ascii="Arial" w:eastAsia="Times New Roman" w:hAnsi="Arial"/>
          <w:spacing w:val="-10"/>
        </w:rPr>
        <w:t>Коефіцієнт</w:t>
      </w:r>
      <w:r>
        <w:rPr>
          <w:rFonts w:ascii="Arial" w:eastAsia="Times New Roman" w:hAnsi="Arial" w:cs="Arial"/>
          <w:spacing w:val="-10"/>
        </w:rPr>
        <w:t xml:space="preserve"> </w:t>
      </w:r>
      <w:r>
        <w:rPr>
          <w:rFonts w:ascii="Arial" w:eastAsia="Times New Roman" w:hAnsi="Arial"/>
          <w:spacing w:val="-10"/>
        </w:rPr>
        <w:t>мотивації</w:t>
      </w:r>
    </w:p>
    <w:p w14:paraId="2BA59994" w14:textId="77777777" w:rsidR="00E97B92" w:rsidRDefault="00E97B92" w:rsidP="00E97B92">
      <w:pPr>
        <w:shd w:val="clear" w:color="auto" w:fill="FFFFFF"/>
      </w:pPr>
      <w:r>
        <w:br w:type="column"/>
      </w:r>
      <w:r>
        <w:rPr>
          <w:rFonts w:ascii="Arial" w:hAnsi="Arial" w:cs="Arial"/>
          <w:spacing w:val="-8"/>
          <w:w w:val="82"/>
        </w:rPr>
        <w:t>-0,1</w:t>
      </w:r>
    </w:p>
    <w:p w14:paraId="0B017F76" w14:textId="77777777" w:rsidR="00E97B92" w:rsidRDefault="00E97B92" w:rsidP="00E97B92">
      <w:pPr>
        <w:shd w:val="clear" w:color="auto" w:fill="FFFFFF"/>
        <w:sectPr w:rsidR="00E97B92">
          <w:type w:val="continuous"/>
          <w:pgSz w:w="11909" w:h="16834"/>
          <w:pgMar w:top="1114" w:right="456" w:bottom="360" w:left="1939" w:header="720" w:footer="720" w:gutter="0"/>
          <w:cols w:num="4" w:space="720" w:equalWidth="0">
            <w:col w:w="720" w:space="1488"/>
            <w:col w:w="720" w:space="1469"/>
            <w:col w:w="2544" w:space="1853"/>
            <w:col w:w="720"/>
          </w:cols>
          <w:noEndnote/>
        </w:sectPr>
      </w:pPr>
    </w:p>
    <w:p w14:paraId="53838A4A" w14:textId="76026D8E" w:rsidR="00E97B92" w:rsidRDefault="00E97B92" w:rsidP="00E97B92">
      <w:pPr>
        <w:shd w:val="clear" w:color="auto" w:fill="FFFFFF"/>
        <w:tabs>
          <w:tab w:val="left" w:pos="4373"/>
        </w:tabs>
        <w:spacing w:before="816" w:line="274" w:lineRule="exact"/>
      </w:pPr>
      <w:r>
        <w:rPr>
          <w:noProof/>
          <w:lang w:eastAsia="uk-UA"/>
        </w:rPr>
        <mc:AlternateContent>
          <mc:Choice Requires="wps">
            <w:drawing>
              <wp:anchor distT="0" distB="0" distL="114300" distR="114300" simplePos="0" relativeHeight="251732992" behindDoc="0" locked="0" layoutInCell="0" allowOverlap="1" wp14:anchorId="275AFF6D" wp14:editId="2B8B8DC9">
                <wp:simplePos x="0" y="0"/>
                <wp:positionH relativeFrom="margin">
                  <wp:posOffset>-73025</wp:posOffset>
                </wp:positionH>
                <wp:positionV relativeFrom="paragraph">
                  <wp:posOffset>521335</wp:posOffset>
                </wp:positionV>
                <wp:extent cx="0" cy="1051560"/>
                <wp:effectExtent l="15875" t="13335" r="22225" b="2730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15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B44BD2B" id="Straight Connector 67" o:spid="_x0000_s1026" style="position:absolute;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5pt,41.05pt" to="-5.75pt,12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" o:allowincell="f" strokeweight=".25pt">
                <w10:wrap anchorx="margin"/>
              </v:line>
            </w:pict>
          </mc:Fallback>
        </mc:AlternateContent>
      </w:r>
      <w:r>
        <w:rPr>
          <w:rFonts w:eastAsia="Times New Roman"/>
          <w:spacing w:val="-1"/>
          <w:sz w:val="24"/>
          <w:szCs w:val="24"/>
        </w:rPr>
        <w:t>Т.1. - стабільна та добра оплата праці,</w:t>
      </w:r>
      <w:r>
        <w:rPr>
          <w:rFonts w:ascii="Arial" w:eastAsia="Times New Roman" w:cs="Arial"/>
          <w:sz w:val="24"/>
          <w:szCs w:val="24"/>
        </w:rPr>
        <w:tab/>
      </w:r>
      <w:r>
        <w:rPr>
          <w:rFonts w:eastAsia="Times New Roman"/>
          <w:sz w:val="24"/>
          <w:szCs w:val="24"/>
        </w:rPr>
        <w:t>Т.2. -– кар’єрне та професійне зростання;</w:t>
      </w:r>
    </w:p>
    <w:p w14:paraId="785D0A1A" w14:textId="77777777" w:rsidR="00E97B92" w:rsidRDefault="00E97B92" w:rsidP="00E97B92">
      <w:pPr>
        <w:shd w:val="clear" w:color="auto" w:fill="FFFFFF"/>
        <w:tabs>
          <w:tab w:val="left" w:pos="4402"/>
        </w:tabs>
        <w:spacing w:line="274" w:lineRule="exact"/>
      </w:pPr>
      <w:r>
        <w:rPr>
          <w:rFonts w:eastAsia="Times New Roman"/>
          <w:spacing w:val="-2"/>
          <w:sz w:val="24"/>
          <w:szCs w:val="24"/>
        </w:rPr>
        <w:t>Т.3. - належні умови праці;</w:t>
      </w:r>
      <w:r>
        <w:rPr>
          <w:rFonts w:ascii="Arial" w:eastAsia="Times New Roman" w:cs="Arial"/>
          <w:sz w:val="24"/>
          <w:szCs w:val="24"/>
        </w:rPr>
        <w:tab/>
      </w:r>
      <w:r>
        <w:rPr>
          <w:rFonts w:eastAsia="Times New Roman"/>
          <w:sz w:val="24"/>
          <w:szCs w:val="24"/>
        </w:rPr>
        <w:t>Т.4. - можливості участі в керуванні;</w:t>
      </w:r>
    </w:p>
    <w:p w14:paraId="245983C1" w14:textId="77777777" w:rsidR="00E97B92" w:rsidRDefault="00E97B92" w:rsidP="00E97B92">
      <w:pPr>
        <w:shd w:val="clear" w:color="auto" w:fill="FFFFFF"/>
        <w:tabs>
          <w:tab w:val="left" w:pos="4416"/>
        </w:tabs>
        <w:spacing w:line="274" w:lineRule="exact"/>
      </w:pPr>
      <w:r>
        <w:rPr>
          <w:rFonts w:eastAsia="Times New Roman"/>
          <w:spacing w:val="-3"/>
          <w:sz w:val="24"/>
          <w:szCs w:val="24"/>
        </w:rPr>
        <w:t>Т.5. -   стабільність зайнятості;</w:t>
      </w:r>
      <w:r>
        <w:rPr>
          <w:rFonts w:ascii="Arial" w:eastAsia="Times New Roman" w:cs="Arial"/>
          <w:sz w:val="24"/>
          <w:szCs w:val="24"/>
        </w:rPr>
        <w:tab/>
      </w:r>
      <w:r>
        <w:rPr>
          <w:rFonts w:eastAsia="Times New Roman"/>
          <w:sz w:val="24"/>
          <w:szCs w:val="24"/>
        </w:rPr>
        <w:t>Т.6. - гнучкий графік роботи;</w:t>
      </w:r>
    </w:p>
    <w:p w14:paraId="192043C7" w14:textId="77777777" w:rsidR="00E97B92" w:rsidRDefault="00E97B92" w:rsidP="00E97B92">
      <w:pPr>
        <w:shd w:val="clear" w:color="auto" w:fill="FFFFFF"/>
        <w:spacing w:line="274" w:lineRule="exact"/>
      </w:pPr>
      <w:r>
        <w:rPr>
          <w:rFonts w:eastAsia="Times New Roman"/>
          <w:spacing w:val="-1"/>
          <w:sz w:val="24"/>
          <w:szCs w:val="24"/>
        </w:rPr>
        <w:t>Т.7. - робота відповідає фаховій спеціальності; Т.8. - сучасна система стимулювання;</w:t>
      </w:r>
    </w:p>
    <w:p w14:paraId="05D4F9C5" w14:textId="77777777" w:rsidR="00E97B92" w:rsidRDefault="00E97B92" w:rsidP="00E97B92">
      <w:pPr>
        <w:shd w:val="clear" w:color="auto" w:fill="FFFFFF"/>
        <w:tabs>
          <w:tab w:val="left" w:pos="4181"/>
        </w:tabs>
        <w:spacing w:line="274" w:lineRule="exact"/>
      </w:pPr>
      <w:r>
        <w:rPr>
          <w:rFonts w:eastAsia="Times New Roman"/>
          <w:spacing w:val="-1"/>
          <w:sz w:val="24"/>
          <w:szCs w:val="24"/>
        </w:rPr>
        <w:t>Т.9. - можливість навчати інших;</w:t>
      </w:r>
      <w:r>
        <w:rPr>
          <w:rFonts w:ascii="Arial" w:eastAsia="Times New Roman" w:cs="Arial"/>
          <w:sz w:val="24"/>
          <w:szCs w:val="24"/>
        </w:rPr>
        <w:tab/>
      </w:r>
      <w:r>
        <w:rPr>
          <w:rFonts w:eastAsia="Times New Roman"/>
          <w:sz w:val="24"/>
          <w:szCs w:val="24"/>
        </w:rPr>
        <w:t>Т.10. - сприятливе ставлення з боку</w:t>
      </w:r>
    </w:p>
    <w:p w14:paraId="567EB130" w14:textId="77777777" w:rsidR="00E97B92" w:rsidRDefault="00E97B92" w:rsidP="00E97B92">
      <w:pPr>
        <w:shd w:val="clear" w:color="auto" w:fill="FFFFFF"/>
        <w:spacing w:line="274" w:lineRule="exact"/>
      </w:pPr>
      <w:r>
        <w:rPr>
          <w:rFonts w:eastAsia="Times New Roman"/>
          <w:sz w:val="24"/>
          <w:szCs w:val="24"/>
        </w:rPr>
        <w:t>керівництва.</w:t>
      </w:r>
    </w:p>
    <w:p w14:paraId="5560683C" w14:textId="670F9C5A" w:rsidR="00E97B92" w:rsidRPr="004672ED" w:rsidRDefault="00E97B92" w:rsidP="004672ED">
      <w:pPr>
        <w:widowControl w:val="0"/>
        <w:spacing w:after="0" w:line="360" w:lineRule="auto"/>
        <w:jc w:val="center"/>
        <w:rPr>
          <w:rFonts w:ascii="Times New Roman" w:hAnsi="Times New Roman" w:cs="Times New Roman"/>
          <w:sz w:val="28"/>
        </w:rPr>
      </w:pPr>
      <w:r w:rsidRPr="004672ED">
        <w:rPr>
          <w:rFonts w:ascii="Times New Roman" w:hAnsi="Times New Roman" w:cs="Times New Roman"/>
          <w:sz w:val="28"/>
        </w:rPr>
        <w:t>Рис. 3.</w:t>
      </w:r>
      <w:r w:rsidR="004672ED" w:rsidRPr="004672ED">
        <w:rPr>
          <w:rFonts w:ascii="Times New Roman" w:hAnsi="Times New Roman" w:cs="Times New Roman"/>
          <w:sz w:val="28"/>
        </w:rPr>
        <w:t>3</w:t>
      </w:r>
      <w:r w:rsidRPr="004672ED">
        <w:rPr>
          <w:rFonts w:ascii="Times New Roman" w:hAnsi="Times New Roman" w:cs="Times New Roman"/>
          <w:sz w:val="28"/>
        </w:rPr>
        <w:t xml:space="preserve">. Графічна </w:t>
      </w:r>
      <w:r w:rsidR="004672ED">
        <w:rPr>
          <w:rFonts w:ascii="Times New Roman" w:hAnsi="Times New Roman" w:cs="Times New Roman"/>
          <w:sz w:val="28"/>
        </w:rPr>
        <w:t>інтерпретація результатів</w:t>
      </w:r>
    </w:p>
    <w:p w14:paraId="6E8BB1EA" w14:textId="77777777" w:rsidR="00E97B92" w:rsidRPr="004672ED" w:rsidRDefault="00E97B92" w:rsidP="004672ED">
      <w:pPr>
        <w:widowControl w:val="0"/>
        <w:spacing w:after="0" w:line="360" w:lineRule="auto"/>
        <w:ind w:firstLine="709"/>
        <w:jc w:val="both"/>
        <w:rPr>
          <w:rFonts w:ascii="Times New Roman" w:hAnsi="Times New Roman" w:cs="Times New Roman"/>
          <w:sz w:val="28"/>
        </w:rPr>
      </w:pPr>
      <w:r w:rsidRPr="004672ED">
        <w:rPr>
          <w:rFonts w:ascii="Times New Roman" w:hAnsi="Times New Roman" w:cs="Times New Roman"/>
          <w:sz w:val="28"/>
        </w:rPr>
        <w:t>Аналізуючи графічне представлення отриманих результатів, можемо говорити, що зображення поділяється на чотири сектори (квадранти), кожен із яких характеризується трьома параметрами; рейтинг важливості параметра вважається високим, якщо дорівнює 4 або більше за нього, коефіцієнт мотивації – якщо дорівнює ( -1 ), або більше, рівнем проблемності.</w:t>
      </w:r>
    </w:p>
    <w:p w14:paraId="4AE61F03" w14:textId="77777777" w:rsidR="00A74363" w:rsidRDefault="00A74363" w:rsidP="00E97B92">
      <w:pPr>
        <w:shd w:val="clear" w:color="auto" w:fill="FFFFFF"/>
        <w:spacing w:before="446" w:line="480" w:lineRule="exact"/>
        <w:ind w:right="398" w:firstLine="706"/>
        <w:jc w:val="both"/>
      </w:pPr>
    </w:p>
    <w:p w14:paraId="00356256" w14:textId="77777777" w:rsidR="00E97B92" w:rsidRDefault="00E97B92" w:rsidP="00E97B92">
      <w:pPr>
        <w:shd w:val="clear" w:color="auto" w:fill="FFFFFF"/>
        <w:spacing w:before="446" w:line="480" w:lineRule="exact"/>
        <w:ind w:right="398" w:firstLine="706"/>
        <w:jc w:val="both"/>
        <w:sectPr w:rsidR="00E97B92">
          <w:type w:val="continuous"/>
          <w:pgSz w:w="11909" w:h="16834"/>
          <w:pgMar w:top="1114" w:right="456" w:bottom="360" w:left="1704" w:header="720" w:footer="720" w:gutter="0"/>
          <w:cols w:space="60"/>
          <w:noEndnote/>
        </w:sectPr>
      </w:pPr>
    </w:p>
    <w:p w14:paraId="1B0A2854" w14:textId="77777777" w:rsidR="00E97B92" w:rsidRDefault="00E97B92" w:rsidP="00E97B92">
      <w:pPr>
        <w:shd w:val="clear" w:color="auto" w:fill="FFFFFF"/>
        <w:jc w:val="right"/>
      </w:pPr>
      <w:r>
        <w:rPr>
          <w:spacing w:val="-19"/>
        </w:rPr>
        <w:lastRenderedPageBreak/>
        <w:t>19</w:t>
      </w:r>
    </w:p>
    <w:p w14:paraId="6FB9E300" w14:textId="77777777" w:rsidR="00E97B92" w:rsidRPr="00B91BC1" w:rsidRDefault="00E97B92" w:rsidP="00B91BC1">
      <w:pPr>
        <w:widowControl w:val="0"/>
        <w:spacing w:after="0" w:line="360" w:lineRule="auto"/>
        <w:ind w:firstLine="709"/>
        <w:jc w:val="both"/>
        <w:rPr>
          <w:rFonts w:ascii="Times New Roman" w:hAnsi="Times New Roman" w:cs="Times New Roman"/>
          <w:sz w:val="28"/>
        </w:rPr>
      </w:pPr>
      <w:r w:rsidRPr="00B91BC1">
        <w:rPr>
          <w:rFonts w:ascii="Times New Roman" w:hAnsi="Times New Roman" w:cs="Times New Roman"/>
          <w:sz w:val="28"/>
        </w:rPr>
        <w:t>Квадрант (I) - високий коефіцієнт мотивації, високий рейтинг важливості, таким чином маємо нульову проблемність (т. 10).</w:t>
      </w:r>
    </w:p>
    <w:p w14:paraId="49465FF9" w14:textId="77777777" w:rsidR="00E97B92" w:rsidRPr="00B91BC1" w:rsidRDefault="00E97B92" w:rsidP="00B91BC1">
      <w:pPr>
        <w:widowControl w:val="0"/>
        <w:spacing w:after="0" w:line="360" w:lineRule="auto"/>
        <w:ind w:firstLine="709"/>
        <w:jc w:val="both"/>
        <w:rPr>
          <w:rFonts w:ascii="Times New Roman" w:hAnsi="Times New Roman" w:cs="Times New Roman"/>
          <w:sz w:val="28"/>
        </w:rPr>
      </w:pPr>
      <w:r w:rsidRPr="00B91BC1">
        <w:rPr>
          <w:rFonts w:ascii="Times New Roman" w:hAnsi="Times New Roman" w:cs="Times New Roman"/>
          <w:sz w:val="28"/>
        </w:rPr>
        <w:t>Квадрант ( II) - високий коефіцієнт мотивації, низький рейтинг важливості, помірний рівень проблемності (т.4, т.9).</w:t>
      </w:r>
    </w:p>
    <w:p w14:paraId="2BDCBFBB" w14:textId="77777777" w:rsidR="00E97B92" w:rsidRPr="00B91BC1" w:rsidRDefault="00E97B92" w:rsidP="00B91BC1">
      <w:pPr>
        <w:widowControl w:val="0"/>
        <w:spacing w:after="0" w:line="360" w:lineRule="auto"/>
        <w:ind w:firstLine="709"/>
        <w:jc w:val="both"/>
        <w:rPr>
          <w:rFonts w:ascii="Times New Roman" w:hAnsi="Times New Roman" w:cs="Times New Roman"/>
          <w:sz w:val="28"/>
        </w:rPr>
      </w:pPr>
      <w:r w:rsidRPr="00B91BC1">
        <w:rPr>
          <w:rFonts w:ascii="Times New Roman" w:hAnsi="Times New Roman" w:cs="Times New Roman"/>
          <w:sz w:val="28"/>
        </w:rPr>
        <w:t>Квадрант( III) - низький коефіцієнт мотивації, високий ранг важливості, - найвищий рівень проблемності (т.1, т.3, т.5, т.8,). Проте, за допомогою індексу мотивації пріоритетним у вирішенні даної проблеми є точка 1, тому що з усіх точок, що потрапили до цього квадранта, дана точка має мінімальне значення індексу мотивації - 0,61.</w:t>
      </w:r>
    </w:p>
    <w:p w14:paraId="4EB42E77" w14:textId="53F3B432" w:rsidR="00E97B92" w:rsidRPr="00B91BC1" w:rsidRDefault="00E97B92" w:rsidP="00B91BC1">
      <w:pPr>
        <w:widowControl w:val="0"/>
        <w:spacing w:after="0" w:line="360" w:lineRule="auto"/>
        <w:ind w:firstLine="709"/>
        <w:jc w:val="both"/>
        <w:rPr>
          <w:rFonts w:ascii="Times New Roman" w:hAnsi="Times New Roman" w:cs="Times New Roman"/>
          <w:sz w:val="28"/>
        </w:rPr>
      </w:pPr>
      <w:r w:rsidRPr="00B91BC1">
        <w:rPr>
          <w:rFonts w:ascii="Times New Roman" w:hAnsi="Times New Roman" w:cs="Times New Roman"/>
          <w:sz w:val="28"/>
        </w:rPr>
        <w:t xml:space="preserve">Квадрант (IV) - низький коефіцієнт мотивації, низький рейтинг важливості, високий рівень проблемності (у процесі “наступаючої проблемності” до квадранта (III) (т.2, т.6, т.7)). Дані результати є узагальнюючими по трьох </w:t>
      </w:r>
      <w:r w:rsidR="006B7DAB" w:rsidRPr="00B91BC1">
        <w:rPr>
          <w:rFonts w:ascii="Times New Roman" w:hAnsi="Times New Roman" w:cs="Times New Roman"/>
          <w:sz w:val="28"/>
        </w:rPr>
        <w:t xml:space="preserve">закладу </w:t>
      </w:r>
      <w:r w:rsidRPr="00B91BC1">
        <w:rPr>
          <w:rFonts w:ascii="Times New Roman" w:hAnsi="Times New Roman" w:cs="Times New Roman"/>
          <w:sz w:val="28"/>
        </w:rPr>
        <w:t>х.</w:t>
      </w:r>
    </w:p>
    <w:p w14:paraId="71677AA5" w14:textId="179AF11A" w:rsidR="00E97B92" w:rsidRPr="00B91BC1" w:rsidRDefault="00E97B92" w:rsidP="00B91BC1">
      <w:pPr>
        <w:widowControl w:val="0"/>
        <w:spacing w:after="0" w:line="360" w:lineRule="auto"/>
        <w:ind w:firstLine="709"/>
        <w:jc w:val="both"/>
        <w:rPr>
          <w:rFonts w:ascii="Times New Roman" w:hAnsi="Times New Roman" w:cs="Times New Roman"/>
          <w:sz w:val="28"/>
        </w:rPr>
      </w:pPr>
      <w:r w:rsidRPr="00B91BC1">
        <w:rPr>
          <w:rFonts w:ascii="Times New Roman" w:hAnsi="Times New Roman" w:cs="Times New Roman"/>
          <w:sz w:val="28"/>
        </w:rPr>
        <w:t xml:space="preserve">Отже, за допомогою удосконаленої автором методики, що застосовувалася на досліджуваних </w:t>
      </w:r>
      <w:r w:rsidR="006B7DAB" w:rsidRPr="00B91BC1">
        <w:rPr>
          <w:rFonts w:ascii="Times New Roman" w:hAnsi="Times New Roman" w:cs="Times New Roman"/>
          <w:sz w:val="28"/>
        </w:rPr>
        <w:t xml:space="preserve">закладу </w:t>
      </w:r>
      <w:r w:rsidRPr="00B91BC1">
        <w:rPr>
          <w:rFonts w:ascii="Times New Roman" w:hAnsi="Times New Roman" w:cs="Times New Roman"/>
          <w:sz w:val="28"/>
        </w:rPr>
        <w:t>х, маємо наступне: 1) змогу оцінити мотиваційні стимули діяльності менеджерів, включаючи відразу три параметри, зокрема, що очікує працівник, що має на підприємстві, і що для нього найголовніше; 2) виявити найбільш проблемні чинники впливу на працівника; 3) виразити графічно, які параметри легенди потрапили до зони найвищої проблемності та до зони “наступаючої проблемності”; можливість визначити пріоритетність у процесі прийняття рішення щодо покращення мотиваційних стимулів [168, c. 70].</w:t>
      </w:r>
    </w:p>
    <w:p w14:paraId="29D90FF7" w14:textId="77777777" w:rsidR="00E97B92" w:rsidRPr="00B91BC1" w:rsidRDefault="00E97B92" w:rsidP="00B91BC1">
      <w:pPr>
        <w:widowControl w:val="0"/>
        <w:spacing w:after="0" w:line="360" w:lineRule="auto"/>
        <w:ind w:firstLine="709"/>
        <w:jc w:val="both"/>
        <w:rPr>
          <w:rFonts w:ascii="Times New Roman" w:hAnsi="Times New Roman" w:cs="Times New Roman"/>
          <w:sz w:val="28"/>
        </w:rPr>
      </w:pPr>
      <w:r w:rsidRPr="00B91BC1">
        <w:rPr>
          <w:rFonts w:ascii="Times New Roman" w:hAnsi="Times New Roman" w:cs="Times New Roman"/>
          <w:sz w:val="28"/>
        </w:rPr>
        <w:t>Високий рівень вмотивованості менеджера полягає в задоволеності працею, наявності належних умов праці, можливості самоактуалізації та кар’єрного зростання, сприятливому психологічному кліматі, змістовності праці, а головне - мати бажання навчатися і змінювати свої навички та компетенції до вимог часу. Вмотивованість із позиції роботодавця (власника) полягає в ефективності праці, професійній адаптації, плинності кадрів, дотриманні трудової дисципліни тощо. Таким чином, пропорційний баланс вмотивованості роботодавця і менеджера призведе до рушійних змін</w:t>
      </w:r>
    </w:p>
    <w:p w14:paraId="074652AC" w14:textId="77777777" w:rsidR="00E97B92" w:rsidRDefault="00E97B92" w:rsidP="00E97B92">
      <w:pPr>
        <w:shd w:val="clear" w:color="auto" w:fill="FFFFFF"/>
        <w:spacing w:line="480" w:lineRule="exact"/>
        <w:ind w:left="5" w:firstLine="701"/>
        <w:jc w:val="both"/>
        <w:sectPr w:rsidR="00E97B92">
          <w:pgSz w:w="11909" w:h="16834"/>
          <w:pgMar w:top="977" w:right="850" w:bottom="360" w:left="1704" w:header="720" w:footer="720" w:gutter="0"/>
          <w:cols w:space="60"/>
          <w:noEndnote/>
        </w:sectPr>
      </w:pPr>
    </w:p>
    <w:p w14:paraId="7C272E71" w14:textId="77777777" w:rsidR="00E97B92" w:rsidRPr="00B91BC1" w:rsidRDefault="00E97B92" w:rsidP="00B91BC1">
      <w:pPr>
        <w:widowControl w:val="0"/>
        <w:spacing w:after="0" w:line="360" w:lineRule="auto"/>
        <w:ind w:firstLine="709"/>
        <w:jc w:val="both"/>
        <w:rPr>
          <w:rFonts w:ascii="Times New Roman" w:hAnsi="Times New Roman" w:cs="Times New Roman"/>
          <w:sz w:val="28"/>
        </w:rPr>
      </w:pPr>
      <w:r w:rsidRPr="00B91BC1">
        <w:rPr>
          <w:rFonts w:ascii="Times New Roman" w:hAnsi="Times New Roman" w:cs="Times New Roman"/>
          <w:sz w:val="28"/>
        </w:rPr>
        <w:lastRenderedPageBreak/>
        <w:t>у суспільстві, зокрема до високого рівня якості життя, збалансування робочої сили, відповідної споживчої поведінки, соціальної адаптації, створення систем соціального захисту працівників, їх родин тощо.</w:t>
      </w:r>
    </w:p>
    <w:p w14:paraId="062DA422" w14:textId="35D5060D" w:rsidR="00E97B92" w:rsidRPr="00B91BC1" w:rsidRDefault="00E97B92" w:rsidP="00B91BC1">
      <w:pPr>
        <w:widowControl w:val="0"/>
        <w:spacing w:after="0" w:line="360" w:lineRule="auto"/>
        <w:ind w:firstLine="709"/>
        <w:jc w:val="both"/>
        <w:rPr>
          <w:rFonts w:ascii="Times New Roman" w:hAnsi="Times New Roman" w:cs="Times New Roman"/>
          <w:sz w:val="28"/>
        </w:rPr>
      </w:pPr>
      <w:r w:rsidRPr="00B91BC1">
        <w:rPr>
          <w:rFonts w:ascii="Times New Roman" w:hAnsi="Times New Roman" w:cs="Times New Roman"/>
          <w:sz w:val="28"/>
        </w:rPr>
        <w:t>Проводячи дослідження, доречно мати чітке уявлення про те, які ж головні мотиви в процесі трудової діяльності з’являються в менеджера та студента (рис. 3.</w:t>
      </w:r>
      <w:r w:rsidR="004672ED">
        <w:rPr>
          <w:rFonts w:ascii="Times New Roman" w:hAnsi="Times New Roman" w:cs="Times New Roman"/>
          <w:sz w:val="28"/>
        </w:rPr>
        <w:t>4</w:t>
      </w:r>
      <w:r w:rsidRPr="00B91BC1">
        <w:rPr>
          <w:rFonts w:ascii="Times New Roman" w:hAnsi="Times New Roman" w:cs="Times New Roman"/>
          <w:sz w:val="28"/>
        </w:rPr>
        <w:t>).</w:t>
      </w:r>
    </w:p>
    <w:p w14:paraId="1FFE623A" w14:textId="77777777" w:rsidR="00E97B92" w:rsidRDefault="00E97B92" w:rsidP="00E97B92">
      <w:pPr>
        <w:shd w:val="clear" w:color="auto" w:fill="FFFFFF"/>
        <w:spacing w:before="432" w:after="43"/>
        <w:ind w:left="206"/>
      </w:pPr>
      <w:r>
        <w:rPr>
          <w:rFonts w:ascii="Arial" w:hAnsi="Arial" w:cs="Arial"/>
          <w:spacing w:val="-3"/>
          <w:w w:val="88"/>
          <w:sz w:val="16"/>
          <w:szCs w:val="16"/>
        </w:rPr>
        <w:t>40,0</w:t>
      </w:r>
    </w:p>
    <w:p w14:paraId="7D0B158C" w14:textId="77777777" w:rsidR="00E97B92" w:rsidRDefault="00E97B92" w:rsidP="00E97B92">
      <w:pPr>
        <w:shd w:val="clear" w:color="auto" w:fill="FFFFFF"/>
        <w:spacing w:before="432" w:after="43"/>
        <w:ind w:left="206"/>
        <w:sectPr w:rsidR="00E97B92">
          <w:pgSz w:w="11909" w:h="16834"/>
          <w:pgMar w:top="1440" w:right="850" w:bottom="720" w:left="1704" w:header="720" w:footer="720" w:gutter="0"/>
          <w:cols w:space="60"/>
          <w:noEndnote/>
        </w:sectPr>
      </w:pPr>
    </w:p>
    <w:p w14:paraId="2D468AD4" w14:textId="77777777" w:rsidR="00E97B92" w:rsidRDefault="00E97B92" w:rsidP="00E97B92">
      <w:pPr>
        <w:framePr w:h="188" w:hRule="exact" w:hSpace="38" w:wrap="notBeside" w:vAnchor="text" w:hAnchor="margin" w:x="6798" w:y="395"/>
        <w:shd w:val="clear" w:color="auto" w:fill="FFFFFF"/>
      </w:pPr>
      <w:r>
        <w:rPr>
          <w:rFonts w:ascii="Arial" w:hAnsi="Arial" w:cs="Arial"/>
          <w:spacing w:val="-5"/>
          <w:w w:val="88"/>
          <w:sz w:val="16"/>
          <w:szCs w:val="16"/>
        </w:rPr>
        <w:t>30,0</w:t>
      </w:r>
    </w:p>
    <w:p w14:paraId="0648C14F" w14:textId="77777777" w:rsidR="00E97B92" w:rsidRDefault="00E97B92" w:rsidP="00E97B92">
      <w:pPr>
        <w:framePr w:w="451" w:h="187" w:hRule="exact" w:hSpace="38" w:wrap="auto" w:vAnchor="text" w:hAnchor="margin" w:x="447" w:y="668"/>
        <w:shd w:val="clear" w:color="auto" w:fill="FFFFFF"/>
      </w:pPr>
      <w:r>
        <w:rPr>
          <w:rFonts w:ascii="Arial" w:hAnsi="Arial" w:cs="Arial"/>
          <w:strike/>
          <w:spacing w:val="-5"/>
          <w:w w:val="88"/>
          <w:sz w:val="16"/>
          <w:szCs w:val="16"/>
        </w:rPr>
        <w:t>26,7</w:t>
      </w:r>
    </w:p>
    <w:p w14:paraId="302CA275" w14:textId="77777777" w:rsidR="00E97B92" w:rsidRDefault="00E97B92" w:rsidP="00E97B92">
      <w:pPr>
        <w:framePr w:w="452" w:h="187" w:hRule="exact" w:hSpace="38" w:wrap="auto" w:vAnchor="text" w:hAnchor="margin" w:x="697" w:y="1249"/>
        <w:shd w:val="clear" w:color="auto" w:fill="FFFFFF"/>
      </w:pPr>
      <w:r>
        <w:rPr>
          <w:rFonts w:ascii="Arial" w:hAnsi="Arial" w:cs="Arial"/>
          <w:spacing w:val="-5"/>
          <w:w w:val="88"/>
          <w:sz w:val="16"/>
          <w:szCs w:val="16"/>
        </w:rPr>
        <w:t>20,0</w:t>
      </w:r>
    </w:p>
    <w:p w14:paraId="3B61232B" w14:textId="77777777" w:rsidR="00E97B92" w:rsidRDefault="00E97B92" w:rsidP="00E97B92">
      <w:pPr>
        <w:framePr w:h="187" w:hRule="exact" w:hSpace="38" w:wrap="notBeside" w:vAnchor="text" w:hAnchor="margin" w:x="6553" w:y="1345"/>
        <w:shd w:val="clear" w:color="auto" w:fill="FFFFFF"/>
      </w:pPr>
      <w:r>
        <w:rPr>
          <w:rFonts w:ascii="Arial" w:hAnsi="Arial" w:cs="Arial"/>
          <w:spacing w:val="-5"/>
          <w:w w:val="88"/>
          <w:sz w:val="16"/>
          <w:szCs w:val="16"/>
        </w:rPr>
        <w:t>18,7</w:t>
      </w:r>
    </w:p>
    <w:p w14:paraId="188EF919" w14:textId="77777777" w:rsidR="00E97B92" w:rsidRDefault="00E97B92" w:rsidP="00E97B92">
      <w:pPr>
        <w:framePr w:h="211" w:hRule="exact" w:hSpace="38" w:wrap="auto" w:vAnchor="text" w:hAnchor="margin" w:x="-119" w:y="1729"/>
        <w:shd w:val="clear" w:color="auto" w:fill="FFFFFF"/>
      </w:pPr>
      <w:r>
        <w:rPr>
          <w:rFonts w:ascii="Arial" w:hAnsi="Arial" w:cs="Arial"/>
          <w:b/>
          <w:bCs/>
          <w:sz w:val="18"/>
          <w:szCs w:val="18"/>
        </w:rPr>
        <w:t>%</w:t>
      </w:r>
    </w:p>
    <w:p w14:paraId="3FF6EAB5" w14:textId="77777777" w:rsidR="00E97B92" w:rsidRDefault="00E97B92" w:rsidP="00E97B92">
      <w:pPr>
        <w:framePr w:h="188" w:hRule="exact" w:hSpace="38" w:wrap="notBeside" w:vAnchor="text" w:hAnchor="margin" w:x="3980" w:y="1859"/>
        <w:shd w:val="clear" w:color="auto" w:fill="FFFFFF"/>
      </w:pPr>
      <w:r>
        <w:rPr>
          <w:rFonts w:ascii="Arial" w:hAnsi="Arial" w:cs="Arial"/>
          <w:strike/>
          <w:spacing w:val="-5"/>
          <w:w w:val="88"/>
          <w:sz w:val="16"/>
          <w:szCs w:val="16"/>
        </w:rPr>
        <w:t>12,7</w:t>
      </w:r>
    </w:p>
    <w:p w14:paraId="7E96E530" w14:textId="77777777" w:rsidR="00E97B92" w:rsidRDefault="00E97B92" w:rsidP="00E97B92">
      <w:pPr>
        <w:framePr w:h="187" w:hRule="exact" w:hSpace="38" w:wrap="notBeside" w:vAnchor="text" w:hAnchor="margin" w:x="4225" w:y="2084"/>
        <w:shd w:val="clear" w:color="auto" w:fill="FFFFFF"/>
      </w:pPr>
      <w:r>
        <w:rPr>
          <w:rFonts w:ascii="Arial" w:hAnsi="Arial" w:cs="Arial"/>
          <w:spacing w:val="-5"/>
          <w:w w:val="88"/>
          <w:sz w:val="16"/>
          <w:szCs w:val="16"/>
        </w:rPr>
        <w:t>10,0</w:t>
      </w:r>
    </w:p>
    <w:p w14:paraId="7DE34E8E" w14:textId="77777777" w:rsidR="00E97B92" w:rsidRDefault="00E97B92" w:rsidP="00E97B92">
      <w:pPr>
        <w:shd w:val="clear" w:color="auto" w:fill="FFFFFF"/>
        <w:spacing w:line="418" w:lineRule="exact"/>
        <w:ind w:right="456"/>
        <w:jc w:val="both"/>
      </w:pPr>
      <w:r>
        <w:rPr>
          <w:noProof/>
          <w:lang w:eastAsia="uk-UA"/>
        </w:rPr>
        <w:drawing>
          <wp:anchor distT="0" distB="0" distL="0" distR="0" simplePos="0" relativeHeight="251734016" behindDoc="1" locked="0" layoutInCell="1" allowOverlap="1" wp14:anchorId="339E2F04" wp14:editId="567E73EF">
            <wp:simplePos x="0" y="0"/>
            <wp:positionH relativeFrom="margin">
              <wp:posOffset>207010</wp:posOffset>
            </wp:positionH>
            <wp:positionV relativeFrom="paragraph">
              <wp:posOffset>1368425</wp:posOffset>
            </wp:positionV>
            <wp:extent cx="5474335" cy="682625"/>
            <wp:effectExtent l="19050" t="0" r="0" b="0"/>
            <wp:wrapThrough wrapText="bothSides">
              <wp:wrapPolygon edited="0">
                <wp:start x="-75" y="0"/>
                <wp:lineTo x="-75" y="21098"/>
                <wp:lineTo x="21572" y="21098"/>
                <wp:lineTo x="21572" y="0"/>
                <wp:lineTo x="-75" y="0"/>
              </wp:wrapPolygon>
            </wp:wrapThrough>
            <wp:docPr id="6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srcRect/>
                    <a:stretch>
                      <a:fillRect/>
                    </a:stretch>
                  </pic:blipFill>
                  <pic:spPr bwMode="auto">
                    <a:xfrm>
                      <a:off x="0" y="0"/>
                      <a:ext cx="5474335" cy="682625"/>
                    </a:xfrm>
                    <a:prstGeom prst="rect">
                      <a:avLst/>
                    </a:prstGeom>
                    <a:noFill/>
                  </pic:spPr>
                </pic:pic>
              </a:graphicData>
            </a:graphic>
          </wp:anchor>
        </w:drawing>
      </w:r>
      <w:r>
        <w:rPr>
          <w:rFonts w:ascii="Arial" w:hAnsi="Arial" w:cs="Arial"/>
          <w:spacing w:val="-4"/>
          <w:w w:val="88"/>
          <w:sz w:val="16"/>
          <w:szCs w:val="16"/>
        </w:rPr>
        <w:t xml:space="preserve">35,0 30,0 25,0 20,0 15,0 10,0 </w:t>
      </w:r>
      <w:r>
        <w:rPr>
          <w:rFonts w:ascii="Arial" w:hAnsi="Arial" w:cs="Arial"/>
          <w:spacing w:val="-3"/>
          <w:w w:val="88"/>
          <w:sz w:val="16"/>
          <w:szCs w:val="16"/>
        </w:rPr>
        <w:t>5,0 0,0</w:t>
      </w:r>
    </w:p>
    <w:p w14:paraId="1449A1FD" w14:textId="77777777" w:rsidR="00E97B92" w:rsidRDefault="00E97B92" w:rsidP="00E97B92">
      <w:pPr>
        <w:shd w:val="clear" w:color="auto" w:fill="FFFFFF"/>
      </w:pPr>
      <w:r>
        <w:br w:type="column"/>
      </w:r>
    </w:p>
    <w:p w14:paraId="67D818E3" w14:textId="77777777" w:rsidR="00E97B92" w:rsidRDefault="00E97B92" w:rsidP="00E97B92">
      <w:pPr>
        <w:spacing w:line="1" w:lineRule="exact"/>
        <w:rPr>
          <w:sz w:val="2"/>
          <w:szCs w:val="2"/>
        </w:rPr>
      </w:pPr>
      <w:r>
        <w:br w:type="column"/>
      </w:r>
    </w:p>
    <w:p w14:paraId="683F9C39" w14:textId="77777777" w:rsidR="00E97B92" w:rsidRDefault="00E97B92" w:rsidP="00E97B92">
      <w:pPr>
        <w:framePr w:h="403" w:hRule="exact" w:hSpace="38" w:wrap="auto" w:vAnchor="text" w:hAnchor="text" w:x="423" w:y="3635"/>
        <w:shd w:val="clear" w:color="auto" w:fill="FFFFFF"/>
      </w:pPr>
    </w:p>
    <w:p w14:paraId="6B5915CA" w14:textId="77777777" w:rsidR="00E97B92" w:rsidRDefault="00E97B92" w:rsidP="00E97B92">
      <w:pPr>
        <w:shd w:val="clear" w:color="auto" w:fill="FFFFFF"/>
        <w:spacing w:before="2083"/>
        <w:ind w:left="293"/>
      </w:pPr>
      <w:r>
        <w:rPr>
          <w:rFonts w:ascii="Arial" w:hAnsi="Arial" w:cs="Arial"/>
          <w:spacing w:val="-4"/>
          <w:w w:val="88"/>
          <w:sz w:val="16"/>
          <w:szCs w:val="16"/>
        </w:rPr>
        <w:t>10,0</w:t>
      </w:r>
    </w:p>
    <w:p w14:paraId="1BAEDB25" w14:textId="77777777" w:rsidR="00E97B92" w:rsidRDefault="00E97B92" w:rsidP="00E97B92">
      <w:pPr>
        <w:spacing w:line="1" w:lineRule="exact"/>
        <w:rPr>
          <w:sz w:val="2"/>
          <w:szCs w:val="2"/>
        </w:rPr>
      </w:pPr>
      <w:r>
        <w:br w:type="column"/>
      </w:r>
    </w:p>
    <w:p w14:paraId="1E19DC88" w14:textId="77777777" w:rsidR="00E97B92" w:rsidRDefault="00E97B92" w:rsidP="00E97B92">
      <w:pPr>
        <w:framePr w:w="259" w:h="187" w:hRule="exact" w:hSpace="38" w:wrap="auto" w:vAnchor="text" w:hAnchor="text" w:x="294" w:y="2099"/>
        <w:shd w:val="clear" w:color="auto" w:fill="FFFFFF"/>
      </w:pPr>
      <w:r>
        <w:rPr>
          <w:rFonts w:ascii="Arial" w:hAnsi="Arial" w:cs="Arial"/>
          <w:spacing w:val="-5"/>
          <w:w w:val="88"/>
          <w:sz w:val="16"/>
          <w:szCs w:val="16"/>
        </w:rPr>
        <w:t>10,0</w:t>
      </w:r>
    </w:p>
    <w:p w14:paraId="612E08D3" w14:textId="77777777" w:rsidR="00E97B92" w:rsidRDefault="00E97B92" w:rsidP="00E97B92">
      <w:pPr>
        <w:shd w:val="clear" w:color="auto" w:fill="FFFFFF"/>
        <w:spacing w:before="2021"/>
      </w:pPr>
      <w:r>
        <w:rPr>
          <w:rFonts w:ascii="Arial" w:hAnsi="Arial" w:cs="Arial"/>
          <w:spacing w:val="-5"/>
          <w:w w:val="88"/>
          <w:sz w:val="16"/>
          <w:szCs w:val="16"/>
        </w:rPr>
        <w:t>10,7</w:t>
      </w:r>
    </w:p>
    <w:p w14:paraId="3E156211" w14:textId="77777777" w:rsidR="00E97B92" w:rsidRDefault="00E97B92" w:rsidP="00E97B92">
      <w:pPr>
        <w:shd w:val="clear" w:color="auto" w:fill="FFFFFF"/>
      </w:pPr>
      <w:r>
        <w:br w:type="column"/>
      </w:r>
    </w:p>
    <w:p w14:paraId="555FF0BA" w14:textId="77777777" w:rsidR="00E97B92" w:rsidRDefault="00E97B92" w:rsidP="00E97B92">
      <w:pPr>
        <w:shd w:val="clear" w:color="auto" w:fill="FFFFFF"/>
      </w:pPr>
      <w:r>
        <w:br w:type="column"/>
      </w:r>
    </w:p>
    <w:p w14:paraId="5CA30582" w14:textId="77777777" w:rsidR="00E97B92" w:rsidRDefault="00E97B92" w:rsidP="00E97B92">
      <w:pPr>
        <w:shd w:val="clear" w:color="auto" w:fill="FFFFFF"/>
        <w:ind w:left="1238"/>
      </w:pPr>
      <w:r>
        <w:rPr>
          <w:rFonts w:eastAsia="Times New Roman"/>
          <w:b/>
          <w:bCs/>
          <w:spacing w:val="-2"/>
          <w:w w:val="85"/>
          <w:sz w:val="16"/>
          <w:szCs w:val="16"/>
        </w:rPr>
        <w:t>Показник</w:t>
      </w:r>
    </w:p>
    <w:p w14:paraId="75172251" w14:textId="77777777" w:rsidR="00E97B92" w:rsidRDefault="00E97B92" w:rsidP="00E97B92">
      <w:pPr>
        <w:shd w:val="clear" w:color="auto" w:fill="FFFFFF"/>
      </w:pPr>
      <w:r>
        <w:br w:type="column"/>
      </w:r>
    </w:p>
    <w:p w14:paraId="138C7251" w14:textId="77777777" w:rsidR="00E97B92" w:rsidRDefault="00E97B92" w:rsidP="00E97B92">
      <w:pPr>
        <w:shd w:val="clear" w:color="auto" w:fill="FFFFFF"/>
      </w:pPr>
      <w:r>
        <w:br w:type="column"/>
      </w:r>
    </w:p>
    <w:p w14:paraId="0E0A4EB1" w14:textId="77777777" w:rsidR="00E97B92" w:rsidRDefault="00E97B92" w:rsidP="00E97B92">
      <w:pPr>
        <w:shd w:val="clear" w:color="auto" w:fill="FFFFFF"/>
        <w:spacing w:line="302" w:lineRule="exact"/>
        <w:ind w:left="739" w:right="346"/>
      </w:pPr>
      <w:r>
        <w:rPr>
          <w:rFonts w:eastAsia="Times New Roman"/>
          <w:spacing w:val="-1"/>
          <w:w w:val="85"/>
          <w:sz w:val="16"/>
          <w:szCs w:val="16"/>
        </w:rPr>
        <w:t>Наймані працівники Студенти СНАУ</w:t>
      </w:r>
    </w:p>
    <w:p w14:paraId="3C7997CB" w14:textId="77777777" w:rsidR="00E97B92" w:rsidRDefault="00E97B92" w:rsidP="00E97B92">
      <w:pPr>
        <w:shd w:val="clear" w:color="auto" w:fill="FFFFFF"/>
      </w:pPr>
      <w:r>
        <w:br w:type="column"/>
      </w:r>
    </w:p>
    <w:p w14:paraId="1FC12921" w14:textId="77777777" w:rsidR="00E97B92" w:rsidRDefault="00E97B92" w:rsidP="00E97B92">
      <w:pPr>
        <w:shd w:val="clear" w:color="auto" w:fill="FFFFFF"/>
        <w:sectPr w:rsidR="00E97B92">
          <w:type w:val="continuous"/>
          <w:pgSz w:w="11909" w:h="16834"/>
          <w:pgMar w:top="1440" w:right="1118" w:bottom="720" w:left="1910" w:header="720" w:footer="720" w:gutter="0"/>
          <w:cols w:num="9" w:space="720" w:equalWidth="0">
            <w:col w:w="720" w:space="0"/>
            <w:col w:w="720" w:space="144"/>
            <w:col w:w="720" w:space="192"/>
            <w:col w:w="720" w:space="0"/>
            <w:col w:w="720" w:space="0"/>
            <w:col w:w="1843" w:space="134"/>
            <w:col w:w="720" w:space="0"/>
            <w:col w:w="2361" w:space="211"/>
            <w:col w:w="777"/>
          </w:cols>
          <w:noEndnote/>
        </w:sectPr>
      </w:pPr>
    </w:p>
    <w:p w14:paraId="50539D6C" w14:textId="215B4773" w:rsidR="00E97B92" w:rsidRPr="00B91BC1" w:rsidRDefault="00E97B92" w:rsidP="00B91BC1">
      <w:pPr>
        <w:widowControl w:val="0"/>
        <w:spacing w:after="0" w:line="360" w:lineRule="auto"/>
        <w:ind w:firstLine="709"/>
        <w:jc w:val="both"/>
        <w:rPr>
          <w:rFonts w:ascii="Times New Roman" w:hAnsi="Times New Roman" w:cs="Times New Roman"/>
          <w:sz w:val="28"/>
        </w:rPr>
      </w:pPr>
      <w:r w:rsidRPr="00B91BC1">
        <w:rPr>
          <w:rFonts w:ascii="Times New Roman" w:hAnsi="Times New Roman" w:cs="Times New Roman"/>
          <w:sz w:val="28"/>
        </w:rPr>
        <w:t>Рис. 3.</w:t>
      </w:r>
      <w:r w:rsidR="004672ED">
        <w:rPr>
          <w:rFonts w:ascii="Times New Roman" w:hAnsi="Times New Roman" w:cs="Times New Roman"/>
          <w:sz w:val="28"/>
        </w:rPr>
        <w:t>4</w:t>
      </w:r>
      <w:r w:rsidRPr="00B91BC1">
        <w:rPr>
          <w:rFonts w:ascii="Times New Roman" w:hAnsi="Times New Roman" w:cs="Times New Roman"/>
          <w:sz w:val="28"/>
        </w:rPr>
        <w:t>. Мотиваційні стимули в трудовій діяльності респондентів, %</w:t>
      </w:r>
    </w:p>
    <w:p w14:paraId="32CB082F" w14:textId="77777777" w:rsidR="00E97B92" w:rsidRPr="00B91BC1" w:rsidRDefault="00E97B92" w:rsidP="00B91BC1">
      <w:pPr>
        <w:widowControl w:val="0"/>
        <w:spacing w:after="0" w:line="360" w:lineRule="auto"/>
        <w:ind w:firstLine="709"/>
        <w:jc w:val="both"/>
        <w:rPr>
          <w:rFonts w:ascii="Times New Roman" w:hAnsi="Times New Roman" w:cs="Times New Roman"/>
          <w:sz w:val="28"/>
        </w:rPr>
      </w:pPr>
      <w:r w:rsidRPr="00B91BC1">
        <w:rPr>
          <w:rFonts w:ascii="Times New Roman" w:hAnsi="Times New Roman" w:cs="Times New Roman"/>
          <w:sz w:val="28"/>
        </w:rPr>
        <w:t>Джерело: побудовано автором на основі власних досліджень.</w:t>
      </w:r>
    </w:p>
    <w:p w14:paraId="37E5C47F" w14:textId="77777777" w:rsidR="00E06096" w:rsidRDefault="00E06096" w:rsidP="000C4447">
      <w:pPr>
        <w:shd w:val="clear" w:color="auto" w:fill="FFFFFF"/>
        <w:spacing w:after="0" w:line="240" w:lineRule="auto"/>
        <w:ind w:firstLine="706"/>
        <w:jc w:val="both"/>
        <w:rPr>
          <w:rFonts w:eastAsia="Times New Roman"/>
          <w:sz w:val="28"/>
          <w:szCs w:val="28"/>
        </w:rPr>
      </w:pPr>
    </w:p>
    <w:p w14:paraId="3205C5A5" w14:textId="05C94E3E" w:rsidR="00E97B92" w:rsidRPr="00B91BC1" w:rsidRDefault="00E97B92" w:rsidP="00B91BC1">
      <w:pPr>
        <w:widowControl w:val="0"/>
        <w:spacing w:after="0" w:line="360" w:lineRule="auto"/>
        <w:ind w:firstLine="709"/>
        <w:jc w:val="both"/>
        <w:rPr>
          <w:rFonts w:ascii="Times New Roman" w:hAnsi="Times New Roman" w:cs="Times New Roman"/>
          <w:sz w:val="28"/>
        </w:rPr>
      </w:pPr>
      <w:r w:rsidRPr="00B91BC1">
        <w:rPr>
          <w:rFonts w:ascii="Times New Roman" w:hAnsi="Times New Roman" w:cs="Times New Roman"/>
          <w:sz w:val="28"/>
        </w:rPr>
        <w:t>Із рис. 3.</w:t>
      </w:r>
      <w:r w:rsidR="004672ED">
        <w:rPr>
          <w:rFonts w:ascii="Times New Roman" w:hAnsi="Times New Roman" w:cs="Times New Roman"/>
          <w:sz w:val="28"/>
        </w:rPr>
        <w:t>4</w:t>
      </w:r>
      <w:r w:rsidRPr="00B91BC1">
        <w:rPr>
          <w:rFonts w:ascii="Times New Roman" w:hAnsi="Times New Roman" w:cs="Times New Roman"/>
          <w:sz w:val="28"/>
        </w:rPr>
        <w:t xml:space="preserve">. бачимо, що на сьогодні головним мотиваційним стимулом у трудовій діяльності </w:t>
      </w:r>
      <w:r w:rsidR="00230216">
        <w:rPr>
          <w:rFonts w:ascii="Times New Roman" w:hAnsi="Times New Roman" w:cs="Times New Roman"/>
          <w:sz w:val="28"/>
        </w:rPr>
        <w:t>керівництва і в цілому фахівців</w:t>
      </w:r>
      <w:r w:rsidRPr="00B91BC1">
        <w:rPr>
          <w:rFonts w:ascii="Times New Roman" w:hAnsi="Times New Roman" w:cs="Times New Roman"/>
          <w:sz w:val="28"/>
        </w:rPr>
        <w:t xml:space="preserve"> виступає стабільна та висок</w:t>
      </w:r>
      <w:r w:rsidR="00230216">
        <w:rPr>
          <w:rFonts w:ascii="Times New Roman" w:hAnsi="Times New Roman" w:cs="Times New Roman"/>
          <w:sz w:val="28"/>
        </w:rPr>
        <w:t>а заробітна плата (26,7 %)</w:t>
      </w:r>
      <w:r w:rsidRPr="00B91BC1">
        <w:rPr>
          <w:rFonts w:ascii="Times New Roman" w:hAnsi="Times New Roman" w:cs="Times New Roman"/>
          <w:sz w:val="28"/>
        </w:rPr>
        <w:t xml:space="preserve"> </w:t>
      </w:r>
      <w:r w:rsidR="00230216">
        <w:rPr>
          <w:rFonts w:ascii="Times New Roman" w:hAnsi="Times New Roman" w:cs="Times New Roman"/>
          <w:sz w:val="28"/>
        </w:rPr>
        <w:t>та</w:t>
      </w:r>
      <w:r w:rsidRPr="00B91BC1">
        <w:rPr>
          <w:rFonts w:ascii="Times New Roman" w:hAnsi="Times New Roman" w:cs="Times New Roman"/>
          <w:sz w:val="28"/>
        </w:rPr>
        <w:t xml:space="preserve"> сучасна система стимулювання (30,0%). Однак якщо взяти сукупність відповідей респондентів, то можна виявити загальну тенденцію ієрархії мотивів (рис. 3.</w:t>
      </w:r>
      <w:r w:rsidR="004672ED">
        <w:rPr>
          <w:rFonts w:ascii="Times New Roman" w:hAnsi="Times New Roman" w:cs="Times New Roman"/>
          <w:sz w:val="28"/>
        </w:rPr>
        <w:t>5</w:t>
      </w:r>
      <w:r w:rsidRPr="00B91BC1">
        <w:rPr>
          <w:rFonts w:ascii="Times New Roman" w:hAnsi="Times New Roman" w:cs="Times New Roman"/>
          <w:sz w:val="28"/>
        </w:rPr>
        <w:t>).</w:t>
      </w:r>
    </w:p>
    <w:p w14:paraId="227C2B3A" w14:textId="77777777" w:rsidR="00E97B92" w:rsidRDefault="00E97B92" w:rsidP="00E97B92">
      <w:pPr>
        <w:shd w:val="clear" w:color="auto" w:fill="FFFFFF"/>
        <w:spacing w:before="331" w:line="480" w:lineRule="exact"/>
        <w:ind w:firstLine="706"/>
        <w:jc w:val="both"/>
        <w:sectPr w:rsidR="00E97B92">
          <w:type w:val="continuous"/>
          <w:pgSz w:w="11909" w:h="16834"/>
          <w:pgMar w:top="1440" w:right="850" w:bottom="720" w:left="1704" w:header="720" w:footer="720" w:gutter="0"/>
          <w:cols w:space="60"/>
          <w:noEndnote/>
        </w:sectPr>
      </w:pPr>
    </w:p>
    <w:p w14:paraId="10931336" w14:textId="77777777" w:rsidR="00E97B92" w:rsidRDefault="00E97B92" w:rsidP="00E97B92">
      <w:pPr>
        <w:shd w:val="clear" w:color="auto" w:fill="FFFFFF"/>
        <w:spacing w:after="662"/>
        <w:ind w:left="9130"/>
      </w:pPr>
      <w:r>
        <w:lastRenderedPageBreak/>
        <w:t>21</w:t>
      </w:r>
    </w:p>
    <w:p w14:paraId="7554A880" w14:textId="77777777" w:rsidR="00E97B92" w:rsidRDefault="00E97B92" w:rsidP="00E97B92">
      <w:pPr>
        <w:shd w:val="clear" w:color="auto" w:fill="FFFFFF"/>
        <w:spacing w:after="662"/>
        <w:ind w:left="9130"/>
        <w:sectPr w:rsidR="00E97B92">
          <w:pgSz w:w="11909" w:h="16834"/>
          <w:pgMar w:top="917" w:right="360" w:bottom="360" w:left="1699" w:header="720" w:footer="720" w:gutter="0"/>
          <w:cols w:space="60"/>
          <w:noEndnote/>
        </w:sectPr>
      </w:pPr>
    </w:p>
    <w:p w14:paraId="4BD124F2" w14:textId="77777777" w:rsidR="00E97B92" w:rsidRDefault="00E97B92" w:rsidP="00E97B92">
      <w:pPr>
        <w:framePr w:h="1335" w:hSpace="38" w:wrap="notBeside" w:vAnchor="text" w:hAnchor="margin" w:x="2847" w:y="1"/>
        <w:rPr>
          <w:sz w:val="24"/>
          <w:szCs w:val="24"/>
        </w:rPr>
      </w:pPr>
      <w:r>
        <w:rPr>
          <w:noProof/>
          <w:sz w:val="24"/>
          <w:szCs w:val="24"/>
          <w:lang w:eastAsia="uk-UA"/>
        </w:rPr>
        <w:drawing>
          <wp:inline distT="0" distB="0" distL="0" distR="0" wp14:anchorId="4C327C9A" wp14:editId="47E3058C">
            <wp:extent cx="2536825" cy="850265"/>
            <wp:effectExtent l="19050" t="0" r="0" b="0"/>
            <wp:docPr id="6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srcRect/>
                    <a:stretch>
                      <a:fillRect/>
                    </a:stretch>
                  </pic:blipFill>
                  <pic:spPr bwMode="auto">
                    <a:xfrm>
                      <a:off x="0" y="0"/>
                      <a:ext cx="2536825" cy="850265"/>
                    </a:xfrm>
                    <a:prstGeom prst="rect">
                      <a:avLst/>
                    </a:prstGeom>
                    <a:noFill/>
                    <a:ln w="9525">
                      <a:noFill/>
                      <a:miter lim="800000"/>
                      <a:headEnd/>
                      <a:tailEnd/>
                    </a:ln>
                  </pic:spPr>
                </pic:pic>
              </a:graphicData>
            </a:graphic>
          </wp:inline>
        </w:drawing>
      </w:r>
    </w:p>
    <w:p w14:paraId="318327DD" w14:textId="77777777" w:rsidR="00E97B92" w:rsidRDefault="00E97B92" w:rsidP="00E97B92">
      <w:pPr>
        <w:framePr w:h="212" w:hRule="exact" w:hSpace="38" w:wrap="notBeside" w:vAnchor="text" w:hAnchor="margin" w:x="6788" w:y="553"/>
        <w:shd w:val="clear" w:color="auto" w:fill="FFFFFF"/>
      </w:pPr>
      <w:r>
        <w:rPr>
          <w:rFonts w:ascii="Arial" w:hAnsi="Arial" w:cs="Arial"/>
          <w:sz w:val="18"/>
          <w:szCs w:val="18"/>
        </w:rPr>
        <w:t>23,2</w:t>
      </w:r>
    </w:p>
    <w:p w14:paraId="0F9D1BDC" w14:textId="77777777" w:rsidR="00E97B92" w:rsidRDefault="00E97B92" w:rsidP="00E97B92">
      <w:pPr>
        <w:shd w:val="clear" w:color="auto" w:fill="FFFFFF"/>
        <w:spacing w:before="5"/>
      </w:pPr>
      <w:r>
        <w:rPr>
          <w:rFonts w:eastAsia="Times New Roman"/>
          <w:sz w:val="18"/>
          <w:szCs w:val="18"/>
        </w:rPr>
        <w:t>Стабільна та висока оплата праці</w:t>
      </w:r>
    </w:p>
    <w:p w14:paraId="194280D8" w14:textId="77777777" w:rsidR="00E97B92" w:rsidRDefault="00E97B92" w:rsidP="00E97B92">
      <w:pPr>
        <w:shd w:val="clear" w:color="auto" w:fill="FFFFFF"/>
        <w:spacing w:before="336"/>
        <w:ind w:left="120"/>
      </w:pPr>
      <w:r>
        <w:rPr>
          <w:rFonts w:eastAsia="Times New Roman"/>
          <w:sz w:val="18"/>
          <w:szCs w:val="18"/>
        </w:rPr>
        <w:t>Сучасна ситема стимулювання</w:t>
      </w:r>
    </w:p>
    <w:p w14:paraId="2755A19B" w14:textId="77777777" w:rsidR="00E97B92" w:rsidRDefault="00E97B92" w:rsidP="00E97B92">
      <w:pPr>
        <w:shd w:val="clear" w:color="auto" w:fill="FFFFFF"/>
        <w:spacing w:before="336"/>
        <w:ind w:left="802"/>
      </w:pPr>
      <w:r>
        <w:rPr>
          <w:rFonts w:eastAsia="Times New Roman"/>
          <w:sz w:val="18"/>
          <w:szCs w:val="18"/>
        </w:rPr>
        <w:t>Стабільність зайнятості</w:t>
      </w:r>
    </w:p>
    <w:p w14:paraId="1B25878F" w14:textId="77777777" w:rsidR="00E97B92" w:rsidRDefault="00E97B92" w:rsidP="00E97B92">
      <w:pPr>
        <w:shd w:val="clear" w:color="auto" w:fill="FFFFFF"/>
        <w:spacing w:before="5"/>
      </w:pPr>
      <w:r>
        <w:br w:type="column"/>
      </w:r>
      <w:r>
        <w:rPr>
          <w:rFonts w:ascii="Arial" w:hAnsi="Arial" w:cs="Arial"/>
          <w:sz w:val="18"/>
          <w:szCs w:val="18"/>
        </w:rPr>
        <w:t>24,0</w:t>
      </w:r>
    </w:p>
    <w:p w14:paraId="09CE4109" w14:textId="77777777" w:rsidR="00E97B92" w:rsidRDefault="00E97B92" w:rsidP="00E97B92">
      <w:pPr>
        <w:shd w:val="clear" w:color="auto" w:fill="FFFFFF"/>
        <w:spacing w:before="5"/>
        <w:sectPr w:rsidR="00E97B92">
          <w:type w:val="continuous"/>
          <w:pgSz w:w="11909" w:h="16834"/>
          <w:pgMar w:top="917" w:right="1455" w:bottom="360" w:left="2813" w:header="720" w:footer="720" w:gutter="0"/>
          <w:cols w:num="2" w:space="720" w:equalWidth="0">
            <w:col w:w="2707" w:space="4214"/>
            <w:col w:w="720"/>
          </w:cols>
          <w:noEndnote/>
        </w:sectPr>
      </w:pPr>
    </w:p>
    <w:p w14:paraId="48A19FB4" w14:textId="77777777" w:rsidR="00E97B92" w:rsidRDefault="00E97B92" w:rsidP="00E97B92">
      <w:pPr>
        <w:framePr w:h="2429" w:hSpace="38" w:wrap="notBeside" w:vAnchor="text" w:hAnchor="margin" w:x="3711" w:y="308"/>
        <w:rPr>
          <w:sz w:val="24"/>
          <w:szCs w:val="24"/>
        </w:rPr>
      </w:pPr>
      <w:r>
        <w:rPr>
          <w:noProof/>
          <w:sz w:val="24"/>
          <w:szCs w:val="24"/>
          <w:lang w:eastAsia="uk-UA"/>
        </w:rPr>
        <w:drawing>
          <wp:inline distT="0" distB="0" distL="0" distR="0" wp14:anchorId="6B58B163" wp14:editId="449A0186">
            <wp:extent cx="1113790" cy="1539240"/>
            <wp:effectExtent l="19050" t="0" r="0" b="0"/>
            <wp:docPr id="6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srcRect/>
                    <a:stretch>
                      <a:fillRect/>
                    </a:stretch>
                  </pic:blipFill>
                  <pic:spPr bwMode="auto">
                    <a:xfrm>
                      <a:off x="0" y="0"/>
                      <a:ext cx="1113790" cy="1539240"/>
                    </a:xfrm>
                    <a:prstGeom prst="rect">
                      <a:avLst/>
                    </a:prstGeom>
                    <a:noFill/>
                    <a:ln w="9525">
                      <a:noFill/>
                      <a:miter lim="800000"/>
                      <a:headEnd/>
                      <a:tailEnd/>
                    </a:ln>
                  </pic:spPr>
                </pic:pic>
              </a:graphicData>
            </a:graphic>
          </wp:inline>
        </w:drawing>
      </w:r>
    </w:p>
    <w:p w14:paraId="7B78A763" w14:textId="77777777" w:rsidR="00E97B92" w:rsidRDefault="00E97B92" w:rsidP="00E97B92">
      <w:pPr>
        <w:framePr w:w="638" w:h="758" w:hRule="exact" w:hSpace="38" w:wrap="notBeside" w:vAnchor="text" w:hAnchor="margin" w:x="5247" w:y="313"/>
        <w:shd w:val="clear" w:color="auto" w:fill="FFFFFF"/>
        <w:ind w:left="264"/>
      </w:pPr>
      <w:r>
        <w:rPr>
          <w:rFonts w:ascii="Arial" w:hAnsi="Arial" w:cs="Arial"/>
          <w:sz w:val="18"/>
          <w:szCs w:val="18"/>
        </w:rPr>
        <w:t>10,4</w:t>
      </w:r>
    </w:p>
    <w:p w14:paraId="5EBA697D" w14:textId="77777777" w:rsidR="00E97B92" w:rsidRDefault="00E97B92" w:rsidP="00E97B92">
      <w:pPr>
        <w:framePr w:w="638" w:h="758" w:hRule="exact" w:hSpace="38" w:wrap="notBeside" w:vAnchor="text" w:hAnchor="margin" w:x="5247" w:y="313"/>
        <w:shd w:val="clear" w:color="auto" w:fill="FFFFFF"/>
      </w:pPr>
      <w:r>
        <w:rPr>
          <w:rFonts w:ascii="Arial" w:hAnsi="Arial" w:cs="Arial"/>
          <w:sz w:val="18"/>
          <w:szCs w:val="18"/>
        </w:rPr>
        <w:t>8,8</w:t>
      </w:r>
    </w:p>
    <w:p w14:paraId="306DC93C" w14:textId="77777777" w:rsidR="00E97B92" w:rsidRDefault="00E97B92" w:rsidP="00E97B92">
      <w:pPr>
        <w:shd w:val="clear" w:color="auto" w:fill="FFFFFF"/>
        <w:spacing w:before="312"/>
        <w:jc w:val="right"/>
      </w:pPr>
      <w:r>
        <w:rPr>
          <w:rFonts w:eastAsia="Times New Roman"/>
          <w:sz w:val="18"/>
          <w:szCs w:val="18"/>
        </w:rPr>
        <w:t>Належні   умови праці</w:t>
      </w:r>
    </w:p>
    <w:p w14:paraId="7ECDE10E" w14:textId="77777777" w:rsidR="00E97B92" w:rsidRDefault="00E97B92" w:rsidP="00E97B92">
      <w:pPr>
        <w:shd w:val="clear" w:color="auto" w:fill="FFFFFF"/>
        <w:spacing w:before="336"/>
        <w:ind w:left="1027"/>
      </w:pPr>
      <w:r>
        <w:rPr>
          <w:rFonts w:eastAsia="Times New Roman"/>
          <w:sz w:val="18"/>
          <w:szCs w:val="18"/>
        </w:rPr>
        <w:t>Кар'єрний та професійний ріст</w:t>
      </w:r>
    </w:p>
    <w:p w14:paraId="3B3FC342" w14:textId="77777777" w:rsidR="00E97B92" w:rsidRDefault="00E97B92" w:rsidP="00E97B92">
      <w:pPr>
        <w:shd w:val="clear" w:color="auto" w:fill="FFFFFF"/>
        <w:spacing w:before="341"/>
        <w:ind w:left="269"/>
      </w:pPr>
      <w:r>
        <w:rPr>
          <w:rFonts w:eastAsia="Times New Roman"/>
          <w:sz w:val="18"/>
          <w:szCs w:val="18"/>
        </w:rPr>
        <w:t>Робота відповідає фаховій спеціальності</w:t>
      </w:r>
    </w:p>
    <w:p w14:paraId="1832877B" w14:textId="77777777" w:rsidR="00E97B92" w:rsidRDefault="00E97B92" w:rsidP="00E97B92">
      <w:pPr>
        <w:shd w:val="clear" w:color="auto" w:fill="FFFFFF"/>
        <w:spacing w:before="336"/>
      </w:pPr>
      <w:r>
        <w:rPr>
          <w:rFonts w:eastAsia="Times New Roman"/>
          <w:sz w:val="18"/>
          <w:szCs w:val="18"/>
        </w:rPr>
        <w:t>Сприятливе відношення з боку керівництва</w:t>
      </w:r>
    </w:p>
    <w:p w14:paraId="65843E9E" w14:textId="77777777" w:rsidR="00E97B92" w:rsidRDefault="00E97B92" w:rsidP="00E97B92">
      <w:pPr>
        <w:shd w:val="clear" w:color="auto" w:fill="FFFFFF"/>
        <w:spacing w:before="336" w:after="317"/>
        <w:ind w:left="1027"/>
      </w:pPr>
      <w:r>
        <w:rPr>
          <w:rFonts w:eastAsia="Times New Roman"/>
          <w:sz w:val="18"/>
          <w:szCs w:val="18"/>
        </w:rPr>
        <w:t>Можливість участі в керуванні</w:t>
      </w:r>
    </w:p>
    <w:p w14:paraId="1D631170" w14:textId="77777777" w:rsidR="00E97B92" w:rsidRDefault="00E97B92" w:rsidP="00E97B92">
      <w:pPr>
        <w:shd w:val="clear" w:color="auto" w:fill="FFFFFF"/>
        <w:spacing w:before="336" w:after="317"/>
        <w:ind w:left="1027"/>
        <w:sectPr w:rsidR="00E97B92">
          <w:type w:val="continuous"/>
          <w:pgSz w:w="11909" w:h="16834"/>
          <w:pgMar w:top="917" w:right="6389" w:bottom="360" w:left="1949" w:header="720" w:footer="720" w:gutter="0"/>
          <w:cols w:space="60"/>
          <w:noEndnote/>
        </w:sectPr>
      </w:pPr>
    </w:p>
    <w:p w14:paraId="7CA0A796" w14:textId="77777777" w:rsidR="00E97B92" w:rsidRDefault="00E97B92" w:rsidP="00E97B92">
      <w:pPr>
        <w:shd w:val="clear" w:color="auto" w:fill="FFFFFF"/>
      </w:pPr>
      <w:r>
        <w:rPr>
          <w:rFonts w:eastAsia="Times New Roman"/>
          <w:sz w:val="18"/>
          <w:szCs w:val="18"/>
        </w:rPr>
        <w:t>Гнучкий графік роботи</w:t>
      </w:r>
    </w:p>
    <w:p w14:paraId="3A4A24A5" w14:textId="6068FAE1" w:rsidR="00E97B92" w:rsidRDefault="00E97B92" w:rsidP="00E97B92">
      <w:pPr>
        <w:shd w:val="clear" w:color="auto" w:fill="FFFFFF"/>
      </w:pPr>
      <w:r>
        <w:br w:type="column"/>
      </w:r>
      <w:r w:rsidR="00230216">
        <w:rPr>
          <w:rFonts w:ascii="Arial" w:hAnsi="Arial" w:cs="Arial"/>
          <w:sz w:val="18"/>
          <w:szCs w:val="18"/>
        </w:rPr>
        <w:t>5,2</w:t>
      </w:r>
    </w:p>
    <w:p w14:paraId="496CB139" w14:textId="77777777" w:rsidR="00E97B92" w:rsidRDefault="00E97B92" w:rsidP="00E97B92">
      <w:pPr>
        <w:shd w:val="clear" w:color="auto" w:fill="FFFFFF"/>
        <w:sectPr w:rsidR="00E97B92">
          <w:type w:val="continuous"/>
          <w:pgSz w:w="11909" w:h="16834"/>
          <w:pgMar w:top="917" w:right="5007" w:bottom="360" w:left="3571" w:header="720" w:footer="720" w:gutter="0"/>
          <w:cols w:num="2" w:sep="1" w:space="720" w:equalWidth="0">
            <w:col w:w="1939" w:space="672"/>
            <w:col w:w="720"/>
          </w:cols>
          <w:noEndnote/>
        </w:sectPr>
      </w:pPr>
    </w:p>
    <w:p w14:paraId="69D7A508" w14:textId="77777777" w:rsidR="00E97B92" w:rsidRDefault="00E97B92" w:rsidP="00E97B92">
      <w:pPr>
        <w:spacing w:before="336" w:line="1" w:lineRule="exact"/>
        <w:rPr>
          <w:sz w:val="2"/>
          <w:szCs w:val="2"/>
        </w:rPr>
      </w:pPr>
    </w:p>
    <w:p w14:paraId="10E30F22" w14:textId="77777777" w:rsidR="00E97B92" w:rsidRDefault="00E97B92" w:rsidP="00E97B92">
      <w:pPr>
        <w:shd w:val="clear" w:color="auto" w:fill="FFFFFF"/>
        <w:sectPr w:rsidR="00E97B92">
          <w:type w:val="continuous"/>
          <w:pgSz w:w="11909" w:h="16834"/>
          <w:pgMar w:top="917" w:right="5064" w:bottom="360" w:left="3259" w:header="720" w:footer="720" w:gutter="0"/>
          <w:cols w:space="60"/>
          <w:noEndnote/>
        </w:sectPr>
      </w:pPr>
    </w:p>
    <w:p w14:paraId="71C83C0D" w14:textId="17987365" w:rsidR="00E97B92" w:rsidRDefault="00E97B92" w:rsidP="00E06096">
      <w:pPr>
        <w:shd w:val="clear" w:color="auto" w:fill="FFFFFF"/>
        <w:ind w:left="142"/>
      </w:pPr>
    </w:p>
    <w:p w14:paraId="500E671D" w14:textId="463FA5AE" w:rsidR="00E06096" w:rsidRDefault="00E06096" w:rsidP="00E97B92">
      <w:pPr>
        <w:shd w:val="clear" w:color="auto" w:fill="FFFFFF"/>
      </w:pPr>
      <w:r>
        <w:rPr>
          <w:rFonts w:eastAsia="Times New Roman"/>
          <w:sz w:val="28"/>
          <w:szCs w:val="28"/>
        </w:rPr>
        <w:t>Рис. 3.</w:t>
      </w:r>
      <w:r w:rsidR="004672ED">
        <w:rPr>
          <w:rFonts w:eastAsia="Times New Roman"/>
          <w:sz w:val="28"/>
          <w:szCs w:val="28"/>
        </w:rPr>
        <w:t>5</w:t>
      </w:r>
      <w:r>
        <w:rPr>
          <w:rFonts w:eastAsia="Times New Roman"/>
          <w:sz w:val="28"/>
          <w:szCs w:val="28"/>
        </w:rPr>
        <w:t xml:space="preserve">. Ієрархія мотивів трудової діяльності респондентів, % </w:t>
      </w:r>
      <w:r>
        <w:rPr>
          <w:rFonts w:eastAsia="Times New Roman"/>
          <w:spacing w:val="-3"/>
          <w:sz w:val="28"/>
          <w:szCs w:val="28"/>
        </w:rPr>
        <w:t xml:space="preserve">Головна  позиція  ієрархії  мотивів  у  трудовій  діяльності  респондентів </w:t>
      </w:r>
      <w:r>
        <w:rPr>
          <w:rFonts w:eastAsia="Times New Roman"/>
          <w:spacing w:val="-7"/>
          <w:sz w:val="28"/>
          <w:szCs w:val="28"/>
        </w:rPr>
        <w:t xml:space="preserve">розподілилася   серед   стабільної   та   високої   оплати   праці   (24,0%),   а   також </w:t>
      </w:r>
      <w:r>
        <w:rPr>
          <w:rFonts w:eastAsia="Times New Roman"/>
          <w:spacing w:val="-8"/>
          <w:sz w:val="28"/>
          <w:szCs w:val="28"/>
        </w:rPr>
        <w:t>сучасної   системи   стимулювання   (23,2%</w:t>
      </w:r>
      <w:r>
        <w:rPr>
          <w:rFonts w:eastAsia="Times New Roman"/>
          <w:sz w:val="28"/>
          <w:szCs w:val="28"/>
        </w:rPr>
        <w:t>)</w:t>
      </w:r>
      <w:r w:rsidR="00230216">
        <w:rPr>
          <w:rFonts w:eastAsia="Times New Roman"/>
          <w:sz w:val="28"/>
          <w:szCs w:val="28"/>
        </w:rPr>
        <w:t xml:space="preserve">, гнучкий графік – 5,2 </w:t>
      </w:r>
      <w:r w:rsidR="00230216">
        <w:rPr>
          <w:rFonts w:eastAsia="Times New Roman"/>
          <w:spacing w:val="-8"/>
          <w:sz w:val="28"/>
          <w:szCs w:val="28"/>
        </w:rPr>
        <w:t>%</w:t>
      </w:r>
      <w:r>
        <w:rPr>
          <w:rFonts w:eastAsia="Times New Roman"/>
          <w:sz w:val="28"/>
          <w:szCs w:val="28"/>
        </w:rPr>
        <w:t>.</w:t>
      </w:r>
    </w:p>
    <w:p w14:paraId="29B4C179" w14:textId="4AB16B99" w:rsidR="00E97B92" w:rsidRDefault="00E97B92" w:rsidP="00E97B92">
      <w:pPr>
        <w:shd w:val="clear" w:color="auto" w:fill="FFFFFF"/>
      </w:pPr>
      <w:r>
        <w:br w:type="column"/>
      </w:r>
    </w:p>
    <w:p w14:paraId="166F1773" w14:textId="77777777" w:rsidR="00E97B92" w:rsidRDefault="00E97B92" w:rsidP="00E97B92">
      <w:pPr>
        <w:shd w:val="clear" w:color="auto" w:fill="FFFFFF"/>
        <w:sectPr w:rsidR="00E97B92" w:rsidSect="00E06096">
          <w:type w:val="continuous"/>
          <w:pgSz w:w="11909" w:h="16834"/>
          <w:pgMar w:top="917" w:right="1107" w:bottom="360" w:left="1841" w:header="720" w:footer="720" w:gutter="0"/>
          <w:cols w:num="2" w:sep="1" w:space="720" w:equalWidth="0">
            <w:col w:w="3645" w:space="638"/>
            <w:col w:w="4678"/>
          </w:cols>
          <w:noEndnote/>
        </w:sectPr>
      </w:pPr>
    </w:p>
    <w:p w14:paraId="155C0C4C" w14:textId="5568C2D1" w:rsidR="00E131EB" w:rsidRDefault="00E131EB" w:rsidP="00E131EB">
      <w:pPr>
        <w:jc w:val="center"/>
        <w:rPr>
          <w:rFonts w:ascii="Times New Roman" w:hAnsi="Times New Roman" w:cs="Times New Roman"/>
          <w:b/>
          <w:sz w:val="28"/>
        </w:rPr>
      </w:pPr>
      <w:r>
        <w:rPr>
          <w:rFonts w:ascii="Times New Roman" w:hAnsi="Times New Roman" w:cs="Times New Roman"/>
          <w:b/>
          <w:sz w:val="28"/>
        </w:rPr>
        <w:lastRenderedPageBreak/>
        <w:t xml:space="preserve">ВИСНОВКИ ДО РОЗДІЛУ </w:t>
      </w:r>
      <w:r w:rsidR="00404D1A" w:rsidRPr="00827368">
        <w:rPr>
          <w:rFonts w:ascii="Times New Roman" w:hAnsi="Times New Roman" w:cs="Times New Roman"/>
          <w:b/>
          <w:sz w:val="28"/>
          <w:szCs w:val="28"/>
        </w:rPr>
        <w:t>ІІІ</w:t>
      </w:r>
    </w:p>
    <w:p w14:paraId="670F1D19" w14:textId="77777777" w:rsidR="00230216" w:rsidRDefault="007E7C65" w:rsidP="00230216">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Отже, </w:t>
      </w:r>
      <w:r w:rsidRPr="002D7F48">
        <w:rPr>
          <w:rFonts w:ascii="Times New Roman" w:hAnsi="Times New Roman" w:cs="Times New Roman"/>
          <w:sz w:val="28"/>
        </w:rPr>
        <w:t xml:space="preserve">основним завданням, що стоїть перед </w:t>
      </w:r>
      <w:r>
        <w:rPr>
          <w:rFonts w:ascii="Times New Roman" w:hAnsi="Times New Roman" w:cs="Times New Roman"/>
          <w:sz w:val="28"/>
        </w:rPr>
        <w:t>закладом професійної освіти</w:t>
      </w:r>
      <w:r w:rsidRPr="002D7F48">
        <w:rPr>
          <w:rFonts w:ascii="Times New Roman" w:hAnsi="Times New Roman" w:cs="Times New Roman"/>
          <w:sz w:val="28"/>
        </w:rPr>
        <w:t xml:space="preserve"> у системі стимулювання є створення таких умов праці, за яких працівники будуть достатнім чином мотивовані на ефективне досягнення власних цілей та цілей </w:t>
      </w:r>
      <w:r>
        <w:rPr>
          <w:rFonts w:ascii="Times New Roman" w:hAnsi="Times New Roman" w:cs="Times New Roman"/>
          <w:sz w:val="28"/>
        </w:rPr>
        <w:t>закладу, а</w:t>
      </w:r>
      <w:r w:rsidRPr="002D7F48">
        <w:rPr>
          <w:rFonts w:ascii="Times New Roman" w:hAnsi="Times New Roman" w:cs="Times New Roman"/>
          <w:sz w:val="28"/>
        </w:rPr>
        <w:t xml:space="preserve"> </w:t>
      </w:r>
      <w:r>
        <w:rPr>
          <w:rFonts w:ascii="Times New Roman" w:hAnsi="Times New Roman" w:cs="Times New Roman"/>
          <w:sz w:val="28"/>
        </w:rPr>
        <w:t>о</w:t>
      </w:r>
      <w:r w:rsidRPr="002D7F48">
        <w:rPr>
          <w:rFonts w:ascii="Times New Roman" w:hAnsi="Times New Roman" w:cs="Times New Roman"/>
          <w:sz w:val="28"/>
        </w:rPr>
        <w:t xml:space="preserve">собливістю управління персоналом є зростаюча роль особистості. </w:t>
      </w:r>
      <w:r>
        <w:rPr>
          <w:rFonts w:ascii="Times New Roman" w:hAnsi="Times New Roman" w:cs="Times New Roman"/>
          <w:sz w:val="28"/>
        </w:rPr>
        <w:t>О</w:t>
      </w:r>
      <w:r w:rsidRPr="002D7F48">
        <w:rPr>
          <w:rFonts w:ascii="Times New Roman" w:hAnsi="Times New Roman" w:cs="Times New Roman"/>
          <w:sz w:val="28"/>
        </w:rPr>
        <w:t xml:space="preserve">рієнтація на людський фактор дає змогу підвищити </w:t>
      </w:r>
      <w:r>
        <w:rPr>
          <w:rFonts w:ascii="Times New Roman" w:hAnsi="Times New Roman" w:cs="Times New Roman"/>
          <w:sz w:val="28"/>
        </w:rPr>
        <w:t>якість діяльності</w:t>
      </w:r>
      <w:r w:rsidRPr="002D7F48">
        <w:rPr>
          <w:rFonts w:ascii="Times New Roman" w:hAnsi="Times New Roman" w:cs="Times New Roman"/>
          <w:sz w:val="28"/>
        </w:rPr>
        <w:t xml:space="preserve"> </w:t>
      </w:r>
      <w:r>
        <w:rPr>
          <w:rFonts w:ascii="Times New Roman" w:hAnsi="Times New Roman" w:cs="Times New Roman"/>
          <w:sz w:val="28"/>
        </w:rPr>
        <w:t>закладу професійної освіти</w:t>
      </w:r>
      <w:r w:rsidR="00230216">
        <w:rPr>
          <w:rFonts w:ascii="Times New Roman" w:hAnsi="Times New Roman" w:cs="Times New Roman"/>
          <w:sz w:val="28"/>
        </w:rPr>
        <w:t xml:space="preserve">. </w:t>
      </w:r>
      <w:r w:rsidR="00E131EB" w:rsidRPr="00B91BC1">
        <w:rPr>
          <w:rFonts w:ascii="Times New Roman" w:hAnsi="Times New Roman" w:cs="Times New Roman"/>
          <w:sz w:val="28"/>
        </w:rPr>
        <w:t xml:space="preserve">Високий рівень вмотивованості менеджера полягає в задоволеності працею, наявності належних умов праці, можливості самоактуалізації та кар’єрного зростання, сприятливому психологічному кліматі, змістовності праці, а головне - мати бажання навчатися і змінювати свої навички та компетенції до вимог часу. Вмотивованість із позиції роботодавця (власника) полягає в ефективності праці, професійній адаптації, плинності кадрів, дотриманні трудової дисципліни тощо. </w:t>
      </w:r>
    </w:p>
    <w:p w14:paraId="1E8F5B14" w14:textId="13817E45" w:rsidR="00230216" w:rsidRDefault="00230216" w:rsidP="00230216">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Н</w:t>
      </w:r>
      <w:r w:rsidRPr="00B91BC1">
        <w:rPr>
          <w:rFonts w:ascii="Times New Roman" w:hAnsi="Times New Roman" w:cs="Times New Roman"/>
          <w:sz w:val="28"/>
        </w:rPr>
        <w:t xml:space="preserve">а сьогодні головним мотиваційним стимулом у трудовій діяльності виступає стабільна та висока заробітна плата (26,7 %), </w:t>
      </w:r>
      <w:r>
        <w:rPr>
          <w:rFonts w:ascii="Times New Roman" w:hAnsi="Times New Roman" w:cs="Times New Roman"/>
          <w:sz w:val="28"/>
        </w:rPr>
        <w:t xml:space="preserve">та </w:t>
      </w:r>
      <w:r w:rsidRPr="00B91BC1">
        <w:rPr>
          <w:rFonts w:ascii="Times New Roman" w:hAnsi="Times New Roman" w:cs="Times New Roman"/>
          <w:sz w:val="28"/>
        </w:rPr>
        <w:t xml:space="preserve">сучасна система стимулювання (30,0%). </w:t>
      </w:r>
      <w:r>
        <w:rPr>
          <w:rFonts w:ascii="Times New Roman" w:hAnsi="Times New Roman" w:cs="Times New Roman"/>
          <w:sz w:val="28"/>
        </w:rPr>
        <w:t>З</w:t>
      </w:r>
      <w:r w:rsidRPr="00B91BC1">
        <w:rPr>
          <w:rFonts w:ascii="Times New Roman" w:hAnsi="Times New Roman" w:cs="Times New Roman"/>
          <w:sz w:val="28"/>
        </w:rPr>
        <w:t>агальн</w:t>
      </w:r>
      <w:r>
        <w:rPr>
          <w:rFonts w:ascii="Times New Roman" w:hAnsi="Times New Roman" w:cs="Times New Roman"/>
          <w:sz w:val="28"/>
        </w:rPr>
        <w:t>а</w:t>
      </w:r>
      <w:r w:rsidRPr="00B91BC1">
        <w:rPr>
          <w:rFonts w:ascii="Times New Roman" w:hAnsi="Times New Roman" w:cs="Times New Roman"/>
          <w:sz w:val="28"/>
        </w:rPr>
        <w:t xml:space="preserve"> тенденці</w:t>
      </w:r>
      <w:r>
        <w:rPr>
          <w:rFonts w:ascii="Times New Roman" w:hAnsi="Times New Roman" w:cs="Times New Roman"/>
          <w:sz w:val="28"/>
        </w:rPr>
        <w:t>я</w:t>
      </w:r>
      <w:r w:rsidRPr="00B91BC1">
        <w:rPr>
          <w:rFonts w:ascii="Times New Roman" w:hAnsi="Times New Roman" w:cs="Times New Roman"/>
          <w:sz w:val="28"/>
        </w:rPr>
        <w:t xml:space="preserve"> ієрархії мотивів</w:t>
      </w:r>
      <w:r>
        <w:rPr>
          <w:rFonts w:ascii="Times New Roman" w:hAnsi="Times New Roman" w:cs="Times New Roman"/>
          <w:sz w:val="28"/>
        </w:rPr>
        <w:t xml:space="preserve">, що  </w:t>
      </w:r>
      <w:r w:rsidRPr="00230216">
        <w:rPr>
          <w:rFonts w:ascii="Times New Roman" w:hAnsi="Times New Roman" w:cs="Times New Roman"/>
          <w:sz w:val="28"/>
        </w:rPr>
        <w:t>розподілилася</w:t>
      </w:r>
      <w:r>
        <w:rPr>
          <w:rFonts w:ascii="Times New Roman" w:hAnsi="Times New Roman" w:cs="Times New Roman"/>
          <w:sz w:val="28"/>
        </w:rPr>
        <w:t>:</w:t>
      </w:r>
      <w:r w:rsidRPr="00230216">
        <w:rPr>
          <w:rFonts w:ascii="Times New Roman" w:hAnsi="Times New Roman" w:cs="Times New Roman"/>
          <w:sz w:val="28"/>
        </w:rPr>
        <w:t xml:space="preserve">   </w:t>
      </w:r>
      <w:r>
        <w:rPr>
          <w:rFonts w:ascii="Times New Roman" w:hAnsi="Times New Roman" w:cs="Times New Roman"/>
          <w:sz w:val="28"/>
        </w:rPr>
        <w:t>від</w:t>
      </w:r>
      <w:r w:rsidRPr="00230216">
        <w:rPr>
          <w:rFonts w:ascii="Times New Roman" w:hAnsi="Times New Roman" w:cs="Times New Roman"/>
          <w:sz w:val="28"/>
        </w:rPr>
        <w:t xml:space="preserve">   стабільної   та   високої   оплати   праці   (24,0%),   а   також сучасної   системи   стимулювання   (23,2%),  </w:t>
      </w:r>
      <w:r>
        <w:rPr>
          <w:rFonts w:ascii="Times New Roman" w:hAnsi="Times New Roman" w:cs="Times New Roman"/>
          <w:sz w:val="28"/>
        </w:rPr>
        <w:t xml:space="preserve">до, </w:t>
      </w:r>
      <w:r w:rsidRPr="00230216">
        <w:rPr>
          <w:rFonts w:ascii="Times New Roman" w:hAnsi="Times New Roman" w:cs="Times New Roman"/>
          <w:sz w:val="28"/>
        </w:rPr>
        <w:t xml:space="preserve">  останнє   місце</w:t>
      </w:r>
      <w:r>
        <w:rPr>
          <w:rFonts w:ascii="Times New Roman" w:hAnsi="Times New Roman" w:cs="Times New Roman"/>
          <w:sz w:val="28"/>
        </w:rPr>
        <w:t>,</w:t>
      </w:r>
      <w:r w:rsidRPr="00230216">
        <w:rPr>
          <w:rFonts w:ascii="Times New Roman" w:hAnsi="Times New Roman" w:cs="Times New Roman"/>
          <w:sz w:val="28"/>
        </w:rPr>
        <w:t xml:space="preserve"> мотив   – </w:t>
      </w:r>
      <w:r>
        <w:rPr>
          <w:rFonts w:ascii="Times New Roman" w:hAnsi="Times New Roman" w:cs="Times New Roman"/>
          <w:sz w:val="28"/>
        </w:rPr>
        <w:t>гнучкий графік</w:t>
      </w:r>
      <w:r w:rsidR="00FC0164">
        <w:rPr>
          <w:rFonts w:ascii="Times New Roman" w:hAnsi="Times New Roman" w:cs="Times New Roman"/>
          <w:sz w:val="28"/>
        </w:rPr>
        <w:t xml:space="preserve"> </w:t>
      </w:r>
      <w:r>
        <w:rPr>
          <w:rFonts w:ascii="Times New Roman" w:hAnsi="Times New Roman" w:cs="Times New Roman"/>
          <w:sz w:val="28"/>
        </w:rPr>
        <w:t>роботи (5,2%).</w:t>
      </w:r>
    </w:p>
    <w:p w14:paraId="1F0B7725" w14:textId="49DC2BF6" w:rsidR="00E131EB" w:rsidRPr="00B91BC1" w:rsidRDefault="00E131EB" w:rsidP="00230216">
      <w:pPr>
        <w:widowControl w:val="0"/>
        <w:spacing w:after="0" w:line="360" w:lineRule="auto"/>
        <w:ind w:firstLine="709"/>
        <w:jc w:val="both"/>
        <w:rPr>
          <w:rFonts w:ascii="Times New Roman" w:hAnsi="Times New Roman" w:cs="Times New Roman"/>
          <w:sz w:val="28"/>
        </w:rPr>
      </w:pPr>
      <w:r w:rsidRPr="00B91BC1">
        <w:rPr>
          <w:rFonts w:ascii="Times New Roman" w:hAnsi="Times New Roman" w:cs="Times New Roman"/>
          <w:sz w:val="28"/>
        </w:rPr>
        <w:t>Таким чином, пропорційний баланс вмотивованості призведе до рушійних змін</w:t>
      </w:r>
      <w:r w:rsidR="007E7C65" w:rsidRPr="00B91BC1">
        <w:rPr>
          <w:rFonts w:ascii="Times New Roman" w:hAnsi="Times New Roman" w:cs="Times New Roman"/>
          <w:sz w:val="28"/>
        </w:rPr>
        <w:t>, зокрема до високого рівня</w:t>
      </w:r>
      <w:r w:rsidR="00230216">
        <w:rPr>
          <w:rFonts w:ascii="Times New Roman" w:hAnsi="Times New Roman" w:cs="Times New Roman"/>
          <w:sz w:val="28"/>
        </w:rPr>
        <w:t xml:space="preserve"> роботи закладу освіти, а також, відповідно,</w:t>
      </w:r>
      <w:r w:rsidR="007E7C65" w:rsidRPr="00B91BC1">
        <w:rPr>
          <w:rFonts w:ascii="Times New Roman" w:hAnsi="Times New Roman" w:cs="Times New Roman"/>
          <w:sz w:val="28"/>
        </w:rPr>
        <w:t xml:space="preserve"> якості життя, збалансування робочої сили, відповідної споживчої поведінки, соціальної адаптації, створення систем соціального захисту </w:t>
      </w:r>
      <w:r w:rsidR="00230216">
        <w:rPr>
          <w:rFonts w:ascii="Times New Roman" w:hAnsi="Times New Roman" w:cs="Times New Roman"/>
          <w:sz w:val="28"/>
        </w:rPr>
        <w:t>фахівців закладів професійної освіти і</w:t>
      </w:r>
      <w:r w:rsidR="007E7C65" w:rsidRPr="00B91BC1">
        <w:rPr>
          <w:rFonts w:ascii="Times New Roman" w:hAnsi="Times New Roman" w:cs="Times New Roman"/>
          <w:sz w:val="28"/>
        </w:rPr>
        <w:t xml:space="preserve"> їх родин</w:t>
      </w:r>
      <w:r w:rsidR="00230216">
        <w:rPr>
          <w:rFonts w:ascii="Times New Roman" w:hAnsi="Times New Roman" w:cs="Times New Roman"/>
          <w:sz w:val="28"/>
        </w:rPr>
        <w:t>, студентів, що навчаються в таких закладах</w:t>
      </w:r>
      <w:r w:rsidR="007E7C65" w:rsidRPr="00B91BC1">
        <w:rPr>
          <w:rFonts w:ascii="Times New Roman" w:hAnsi="Times New Roman" w:cs="Times New Roman"/>
          <w:sz w:val="28"/>
        </w:rPr>
        <w:t>.</w:t>
      </w:r>
    </w:p>
    <w:p w14:paraId="15E690D9" w14:textId="77777777" w:rsidR="00E131EB" w:rsidRDefault="00E131EB" w:rsidP="00E131EB">
      <w:pPr>
        <w:shd w:val="clear" w:color="auto" w:fill="FFFFFF"/>
        <w:spacing w:line="480" w:lineRule="exact"/>
        <w:ind w:left="5" w:firstLine="701"/>
        <w:jc w:val="both"/>
        <w:sectPr w:rsidR="00E131EB">
          <w:pgSz w:w="11909" w:h="16834"/>
          <w:pgMar w:top="977" w:right="850" w:bottom="360" w:left="1704" w:header="720" w:footer="720" w:gutter="0"/>
          <w:cols w:space="60"/>
          <w:noEndnote/>
        </w:sectPr>
      </w:pPr>
    </w:p>
    <w:p w14:paraId="006230FA" w14:textId="445974B0" w:rsidR="00586EFF" w:rsidRDefault="00E131EB" w:rsidP="00D053E5">
      <w:pPr>
        <w:widowControl w:val="0"/>
        <w:spacing w:line="360" w:lineRule="auto"/>
        <w:jc w:val="center"/>
        <w:rPr>
          <w:rFonts w:ascii="Times New Roman" w:hAnsi="Times New Roman" w:cs="Times New Roman"/>
          <w:b/>
          <w:sz w:val="28"/>
        </w:rPr>
      </w:pPr>
      <w:r>
        <w:rPr>
          <w:rFonts w:ascii="Times New Roman" w:hAnsi="Times New Roman" w:cs="Times New Roman"/>
          <w:b/>
          <w:sz w:val="28"/>
        </w:rPr>
        <w:lastRenderedPageBreak/>
        <w:t xml:space="preserve">ЗАГАЛЬНІ </w:t>
      </w:r>
      <w:r w:rsidR="00586EFF" w:rsidRPr="002D7F48">
        <w:rPr>
          <w:rFonts w:ascii="Times New Roman" w:hAnsi="Times New Roman" w:cs="Times New Roman"/>
          <w:b/>
          <w:sz w:val="28"/>
        </w:rPr>
        <w:t>ВИСНОВКИ</w:t>
      </w:r>
    </w:p>
    <w:p w14:paraId="51FD956D" w14:textId="12D8E067" w:rsidR="003B17B2" w:rsidRDefault="003B17B2" w:rsidP="00D053E5">
      <w:pPr>
        <w:widowControl w:val="0"/>
        <w:tabs>
          <w:tab w:val="left" w:pos="709"/>
        </w:tabs>
        <w:spacing w:after="0" w:line="360" w:lineRule="auto"/>
        <w:ind w:firstLine="709"/>
        <w:jc w:val="both"/>
        <w:rPr>
          <w:rFonts w:ascii="Times New Roman" w:hAnsi="Times New Roman" w:cs="Times New Roman"/>
          <w:color w:val="000000"/>
          <w:sz w:val="28"/>
          <w:szCs w:val="27"/>
          <w:shd w:val="clear" w:color="auto" w:fill="FFFFFF"/>
        </w:rPr>
      </w:pPr>
      <w:r w:rsidRPr="00C37930">
        <w:rPr>
          <w:rFonts w:ascii="Times New Roman" w:hAnsi="Times New Roman" w:cs="Times New Roman"/>
          <w:color w:val="000000"/>
          <w:sz w:val="28"/>
          <w:szCs w:val="27"/>
          <w:shd w:val="clear" w:color="auto" w:fill="FFFFFF"/>
        </w:rPr>
        <w:t>Мотиваці</w:t>
      </w:r>
      <w:r w:rsidR="00E131EB">
        <w:rPr>
          <w:rFonts w:ascii="Times New Roman" w:hAnsi="Times New Roman" w:cs="Times New Roman"/>
          <w:color w:val="000000"/>
          <w:sz w:val="28"/>
          <w:szCs w:val="27"/>
          <w:shd w:val="clear" w:color="auto" w:fill="FFFFFF"/>
        </w:rPr>
        <w:t>я</w:t>
      </w:r>
      <w:r w:rsidRPr="00C37930">
        <w:rPr>
          <w:rFonts w:ascii="Times New Roman" w:hAnsi="Times New Roman" w:cs="Times New Roman"/>
          <w:color w:val="000000"/>
          <w:sz w:val="28"/>
          <w:szCs w:val="27"/>
          <w:shd w:val="clear" w:color="auto" w:fill="FFFFFF"/>
        </w:rPr>
        <w:t xml:space="preserve"> </w:t>
      </w:r>
      <w:r w:rsidR="00E131EB">
        <w:rPr>
          <w:rFonts w:ascii="Times New Roman" w:hAnsi="Times New Roman" w:cs="Times New Roman"/>
          <w:color w:val="000000"/>
          <w:sz w:val="28"/>
          <w:szCs w:val="27"/>
          <w:shd w:val="clear" w:color="auto" w:fill="FFFFFF"/>
        </w:rPr>
        <w:t>і</w:t>
      </w:r>
      <w:r w:rsidRPr="00C37930">
        <w:rPr>
          <w:rFonts w:ascii="Times New Roman" w:hAnsi="Times New Roman" w:cs="Times New Roman"/>
          <w:color w:val="000000"/>
          <w:sz w:val="28"/>
          <w:szCs w:val="27"/>
          <w:shd w:val="clear" w:color="auto" w:fill="FFFFFF"/>
        </w:rPr>
        <w:t xml:space="preserve"> стимулювання персоналу в значній мірі визначають безпосередньо успіх діяльності </w:t>
      </w:r>
      <w:r w:rsidR="00E131EB">
        <w:rPr>
          <w:rFonts w:ascii="Times New Roman" w:hAnsi="Times New Roman" w:cs="Times New Roman"/>
          <w:color w:val="000000"/>
          <w:sz w:val="28"/>
          <w:szCs w:val="27"/>
          <w:shd w:val="clear" w:color="auto" w:fill="FFFFFF"/>
        </w:rPr>
        <w:t>закладу професійної освіти</w:t>
      </w:r>
      <w:r w:rsidRPr="00C37930">
        <w:rPr>
          <w:rFonts w:ascii="Times New Roman" w:hAnsi="Times New Roman" w:cs="Times New Roman"/>
          <w:color w:val="000000"/>
          <w:sz w:val="28"/>
          <w:szCs w:val="27"/>
          <w:shd w:val="clear" w:color="auto" w:fill="FFFFFF"/>
        </w:rPr>
        <w:t>, так</w:t>
      </w:r>
      <w:r w:rsidR="00E131EB">
        <w:rPr>
          <w:rFonts w:ascii="Times New Roman" w:hAnsi="Times New Roman" w:cs="Times New Roman"/>
          <w:color w:val="000000"/>
          <w:sz w:val="28"/>
          <w:szCs w:val="27"/>
          <w:shd w:val="clear" w:color="auto" w:fill="FFFFFF"/>
        </w:rPr>
        <w:t>ож</w:t>
      </w:r>
      <w:r w:rsidRPr="00C37930">
        <w:rPr>
          <w:rFonts w:ascii="Times New Roman" w:hAnsi="Times New Roman" w:cs="Times New Roman"/>
          <w:color w:val="000000"/>
          <w:sz w:val="28"/>
          <w:szCs w:val="27"/>
          <w:shd w:val="clear" w:color="auto" w:fill="FFFFFF"/>
        </w:rPr>
        <w:t xml:space="preserve"> і розвиток економіки країни, рівень добробуту </w:t>
      </w:r>
      <w:r w:rsidR="00E131EB">
        <w:rPr>
          <w:rFonts w:ascii="Times New Roman" w:hAnsi="Times New Roman" w:cs="Times New Roman"/>
          <w:color w:val="000000"/>
          <w:sz w:val="28"/>
          <w:szCs w:val="27"/>
          <w:shd w:val="clear" w:color="auto" w:fill="FFFFFF"/>
        </w:rPr>
        <w:t>фахівців</w:t>
      </w:r>
      <w:r w:rsidRPr="00C37930">
        <w:rPr>
          <w:rFonts w:ascii="Times New Roman" w:hAnsi="Times New Roman" w:cs="Times New Roman"/>
          <w:color w:val="000000"/>
          <w:sz w:val="28"/>
          <w:szCs w:val="27"/>
          <w:shd w:val="clear" w:color="auto" w:fill="FFFFFF"/>
        </w:rPr>
        <w:t xml:space="preserve">. Від запровадження ефективних моделей мотивації та правильних інструментів стимулювання праці залежить продуктивність бізнесу та його місце серед підприємств-конкурентів. Адже саме персонал є локомотивом та рушійною силою на шляху до процвітання </w:t>
      </w:r>
      <w:r w:rsidR="006B7DAB">
        <w:rPr>
          <w:rFonts w:ascii="Times New Roman" w:hAnsi="Times New Roman" w:cs="Times New Roman"/>
          <w:color w:val="000000"/>
          <w:sz w:val="28"/>
          <w:szCs w:val="27"/>
          <w:shd w:val="clear" w:color="auto" w:fill="FFFFFF"/>
        </w:rPr>
        <w:t xml:space="preserve">закладу </w:t>
      </w:r>
      <w:r>
        <w:rPr>
          <w:rFonts w:ascii="Times New Roman" w:hAnsi="Times New Roman" w:cs="Times New Roman"/>
          <w:color w:val="000000"/>
          <w:sz w:val="28"/>
          <w:szCs w:val="27"/>
          <w:shd w:val="clear" w:color="auto" w:fill="FFFFFF"/>
        </w:rPr>
        <w:t>.</w:t>
      </w:r>
    </w:p>
    <w:p w14:paraId="085A4FB1" w14:textId="06E56322" w:rsidR="003B17B2" w:rsidRDefault="003B17B2" w:rsidP="00D053E5">
      <w:pPr>
        <w:widowControl w:val="0"/>
        <w:tabs>
          <w:tab w:val="left" w:pos="709"/>
        </w:tabs>
        <w:spacing w:after="0" w:line="360" w:lineRule="auto"/>
        <w:ind w:firstLine="709"/>
        <w:jc w:val="both"/>
        <w:rPr>
          <w:rFonts w:ascii="Times New Roman" w:hAnsi="Times New Roman" w:cs="Times New Roman"/>
          <w:color w:val="000000"/>
          <w:sz w:val="28"/>
          <w:szCs w:val="27"/>
          <w:shd w:val="clear" w:color="auto" w:fill="FFFFFF"/>
        </w:rPr>
      </w:pPr>
      <w:r w:rsidRPr="002D183A">
        <w:rPr>
          <w:rFonts w:ascii="Times New Roman" w:hAnsi="Times New Roman" w:cs="Times New Roman"/>
          <w:color w:val="000000"/>
          <w:sz w:val="28"/>
          <w:szCs w:val="27"/>
          <w:shd w:val="clear" w:color="auto" w:fill="FFFFFF"/>
        </w:rPr>
        <w:t xml:space="preserve">В результаті проведеного </w:t>
      </w:r>
      <w:r w:rsidR="002D183A" w:rsidRPr="002D183A">
        <w:rPr>
          <w:rFonts w:ascii="Times New Roman" w:hAnsi="Times New Roman" w:cs="Times New Roman"/>
          <w:color w:val="000000"/>
          <w:sz w:val="28"/>
          <w:szCs w:val="27"/>
          <w:shd w:val="clear" w:color="auto" w:fill="FFFFFF"/>
        </w:rPr>
        <w:t xml:space="preserve">у кваліфікаційній роботі магістра </w:t>
      </w:r>
      <w:r w:rsidRPr="002D183A">
        <w:rPr>
          <w:rFonts w:ascii="Times New Roman" w:hAnsi="Times New Roman" w:cs="Times New Roman"/>
          <w:color w:val="000000"/>
          <w:sz w:val="28"/>
          <w:szCs w:val="27"/>
          <w:shd w:val="clear" w:color="auto" w:fill="FFFFFF"/>
        </w:rPr>
        <w:t xml:space="preserve">дослідження </w:t>
      </w:r>
      <w:r w:rsidR="002D183A" w:rsidRPr="002D183A">
        <w:rPr>
          <w:rFonts w:ascii="Times New Roman" w:hAnsi="Times New Roman"/>
          <w:sz w:val="28"/>
          <w:szCs w:val="28"/>
        </w:rPr>
        <w:t>мотиваційних механізмів управління діяльністю фахівців професійної освіти</w:t>
      </w:r>
      <w:r w:rsidR="002D183A" w:rsidRPr="002D183A">
        <w:rPr>
          <w:rFonts w:ascii="Times New Roman" w:hAnsi="Times New Roman" w:cs="Times New Roman"/>
          <w:color w:val="000000"/>
          <w:sz w:val="28"/>
          <w:szCs w:val="27"/>
          <w:shd w:val="clear" w:color="auto" w:fill="FFFFFF"/>
        </w:rPr>
        <w:t xml:space="preserve"> </w:t>
      </w:r>
      <w:r w:rsidRPr="002D183A">
        <w:rPr>
          <w:rFonts w:ascii="Times New Roman" w:hAnsi="Times New Roman" w:cs="Times New Roman"/>
          <w:color w:val="000000"/>
          <w:sz w:val="28"/>
          <w:szCs w:val="27"/>
          <w:shd w:val="clear" w:color="auto" w:fill="FFFFFF"/>
        </w:rPr>
        <w:t>було</w:t>
      </w:r>
      <w:r>
        <w:rPr>
          <w:rFonts w:ascii="Times New Roman" w:hAnsi="Times New Roman" w:cs="Times New Roman"/>
          <w:color w:val="000000"/>
          <w:sz w:val="28"/>
          <w:szCs w:val="27"/>
          <w:shd w:val="clear" w:color="auto" w:fill="FFFFFF"/>
        </w:rPr>
        <w:t xml:space="preserve"> виконано наступні завдання:</w:t>
      </w:r>
    </w:p>
    <w:p w14:paraId="0BAFFA0B" w14:textId="55AF281C" w:rsidR="003B17B2" w:rsidRDefault="003B17B2" w:rsidP="00D053E5">
      <w:pPr>
        <w:widowControl w:val="0"/>
        <w:spacing w:after="0" w:line="360" w:lineRule="auto"/>
        <w:ind w:firstLine="709"/>
        <w:jc w:val="both"/>
        <w:rPr>
          <w:rFonts w:ascii="Times New Roman" w:hAnsi="Times New Roman" w:cs="Times New Roman"/>
          <w:sz w:val="28"/>
        </w:rPr>
      </w:pPr>
      <w:r w:rsidRPr="002D7F48">
        <w:rPr>
          <w:rFonts w:ascii="Times New Roman" w:hAnsi="Times New Roman" w:cs="Times New Roman"/>
          <w:sz w:val="28"/>
        </w:rPr>
        <w:t xml:space="preserve">– </w:t>
      </w:r>
      <w:r w:rsidR="00E565CF">
        <w:rPr>
          <w:rFonts w:ascii="Times New Roman" w:hAnsi="Times New Roman" w:cs="Times New Roman"/>
          <w:sz w:val="28"/>
        </w:rPr>
        <w:t>зроблено аналіз</w:t>
      </w:r>
      <w:r>
        <w:rPr>
          <w:rFonts w:ascii="Times New Roman" w:hAnsi="Times New Roman" w:cs="Times New Roman"/>
          <w:sz w:val="28"/>
        </w:rPr>
        <w:t xml:space="preserve"> поняття «мотивація» </w:t>
      </w:r>
      <w:r w:rsidR="00E565CF">
        <w:rPr>
          <w:rFonts w:ascii="Times New Roman" w:hAnsi="Times New Roman" w:cs="Times New Roman"/>
          <w:sz w:val="28"/>
        </w:rPr>
        <w:t xml:space="preserve">з позиції визначення </w:t>
      </w:r>
      <w:r>
        <w:rPr>
          <w:rFonts w:ascii="Times New Roman" w:hAnsi="Times New Roman" w:cs="Times New Roman"/>
          <w:sz w:val="28"/>
        </w:rPr>
        <w:t xml:space="preserve">вітчизняними </w:t>
      </w:r>
      <w:r w:rsidR="00E565CF">
        <w:rPr>
          <w:rFonts w:ascii="Times New Roman" w:hAnsi="Times New Roman" w:cs="Times New Roman"/>
          <w:sz w:val="28"/>
        </w:rPr>
        <w:t>і</w:t>
      </w:r>
      <w:r>
        <w:rPr>
          <w:rFonts w:ascii="Times New Roman" w:hAnsi="Times New Roman" w:cs="Times New Roman"/>
          <w:sz w:val="28"/>
        </w:rPr>
        <w:t xml:space="preserve"> зарубіжними вченими;</w:t>
      </w:r>
    </w:p>
    <w:p w14:paraId="79182912" w14:textId="0F9477CD" w:rsidR="003B17B2" w:rsidRDefault="003B17B2" w:rsidP="00D053E5">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–узагальнено основні теорії мотивації</w:t>
      </w:r>
      <w:r w:rsidR="00E565CF">
        <w:rPr>
          <w:rFonts w:ascii="Times New Roman" w:hAnsi="Times New Roman" w:cs="Times New Roman"/>
          <w:sz w:val="28"/>
        </w:rPr>
        <w:t xml:space="preserve"> з позиції </w:t>
      </w:r>
      <w:r w:rsidR="00E565CF">
        <w:rPr>
          <w:rFonts w:ascii="Times New Roman" w:hAnsi="Times New Roman"/>
          <w:sz w:val="28"/>
          <w:szCs w:val="28"/>
        </w:rPr>
        <w:t>діяльності</w:t>
      </w:r>
      <w:r w:rsidR="00E565CF" w:rsidRPr="002D183A">
        <w:rPr>
          <w:rFonts w:ascii="Times New Roman" w:hAnsi="Times New Roman"/>
          <w:sz w:val="28"/>
          <w:szCs w:val="28"/>
        </w:rPr>
        <w:t xml:space="preserve"> фахівців </w:t>
      </w:r>
      <w:r w:rsidR="00E565CF">
        <w:rPr>
          <w:rFonts w:ascii="Times New Roman" w:hAnsi="Times New Roman"/>
          <w:sz w:val="28"/>
          <w:szCs w:val="28"/>
        </w:rPr>
        <w:t>у сфері проф</w:t>
      </w:r>
      <w:r w:rsidR="00E565CF" w:rsidRPr="002D183A">
        <w:rPr>
          <w:rFonts w:ascii="Times New Roman" w:hAnsi="Times New Roman"/>
          <w:sz w:val="28"/>
          <w:szCs w:val="28"/>
        </w:rPr>
        <w:t>освіти</w:t>
      </w:r>
      <w:r>
        <w:rPr>
          <w:rFonts w:ascii="Times New Roman" w:hAnsi="Times New Roman" w:cs="Times New Roman"/>
          <w:sz w:val="28"/>
        </w:rPr>
        <w:t>;</w:t>
      </w:r>
    </w:p>
    <w:p w14:paraId="2EEC96C5" w14:textId="360B1799" w:rsidR="003B17B2" w:rsidRDefault="003B17B2" w:rsidP="00D053E5">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E565CF">
        <w:rPr>
          <w:rFonts w:ascii="Times New Roman" w:hAnsi="Times New Roman" w:cs="Times New Roman"/>
          <w:sz w:val="28"/>
        </w:rPr>
        <w:t xml:space="preserve">на основі опитування, виконана оцінка </w:t>
      </w:r>
      <w:r>
        <w:rPr>
          <w:rFonts w:ascii="Times New Roman" w:hAnsi="Times New Roman" w:cs="Times New Roman"/>
          <w:sz w:val="28"/>
        </w:rPr>
        <w:t>мотивації працівника у сучасних умовах;</w:t>
      </w:r>
    </w:p>
    <w:p w14:paraId="4560C787" w14:textId="43CAAC1E" w:rsidR="003B17B2" w:rsidRDefault="003B17B2" w:rsidP="00D053E5">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досліджено важелі формування і підтримки організаційної культури </w:t>
      </w:r>
      <w:r w:rsidR="00E565CF">
        <w:rPr>
          <w:rFonts w:ascii="Times New Roman" w:hAnsi="Times New Roman" w:cs="Times New Roman"/>
          <w:sz w:val="28"/>
        </w:rPr>
        <w:t>в закладі профосвіти</w:t>
      </w:r>
      <w:r>
        <w:rPr>
          <w:rFonts w:ascii="Times New Roman" w:hAnsi="Times New Roman" w:cs="Times New Roman"/>
          <w:sz w:val="28"/>
        </w:rPr>
        <w:t>;</w:t>
      </w:r>
    </w:p>
    <w:p w14:paraId="2CD35638" w14:textId="0E5EA7A0" w:rsidR="003B17B2" w:rsidRPr="002D7F48" w:rsidRDefault="003B17B2" w:rsidP="00D053E5">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E565CF">
        <w:rPr>
          <w:rFonts w:ascii="Times New Roman" w:hAnsi="Times New Roman" w:cs="Times New Roman"/>
          <w:sz w:val="28"/>
        </w:rPr>
        <w:t>запропоновано формування</w:t>
      </w:r>
      <w:r>
        <w:rPr>
          <w:rFonts w:ascii="Times New Roman" w:hAnsi="Times New Roman" w:cs="Times New Roman"/>
          <w:sz w:val="28"/>
        </w:rPr>
        <w:t xml:space="preserve"> механізм</w:t>
      </w:r>
      <w:r w:rsidR="00E565CF">
        <w:rPr>
          <w:rFonts w:ascii="Times New Roman" w:hAnsi="Times New Roman" w:cs="Times New Roman"/>
          <w:sz w:val="28"/>
        </w:rPr>
        <w:t>у</w:t>
      </w:r>
      <w:r>
        <w:rPr>
          <w:rFonts w:ascii="Times New Roman" w:hAnsi="Times New Roman" w:cs="Times New Roman"/>
          <w:sz w:val="28"/>
        </w:rPr>
        <w:t xml:space="preserve"> мотивації </w:t>
      </w:r>
      <w:r w:rsidR="00A856CF">
        <w:rPr>
          <w:rFonts w:ascii="Times New Roman" w:hAnsi="Times New Roman" w:cs="Times New Roman"/>
          <w:sz w:val="28"/>
        </w:rPr>
        <w:t xml:space="preserve">фахівців </w:t>
      </w:r>
      <w:r>
        <w:rPr>
          <w:rFonts w:ascii="Times New Roman" w:hAnsi="Times New Roman" w:cs="Times New Roman"/>
          <w:sz w:val="28"/>
        </w:rPr>
        <w:t>у сучасних умовах.</w:t>
      </w:r>
    </w:p>
    <w:p w14:paraId="429F6375" w14:textId="513C78EC" w:rsidR="00586EFF" w:rsidRPr="00CE3CE5" w:rsidRDefault="00E565CF" w:rsidP="00D053E5">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Запропонований</w:t>
      </w:r>
      <w:r w:rsidR="003B17B2" w:rsidRPr="003B17B2">
        <w:rPr>
          <w:rFonts w:ascii="Times New Roman" w:hAnsi="Times New Roman" w:cs="Times New Roman"/>
          <w:sz w:val="28"/>
        </w:rPr>
        <w:t xml:space="preserve"> </w:t>
      </w:r>
      <w:r w:rsidR="003B17B2">
        <w:rPr>
          <w:rFonts w:ascii="Times New Roman" w:hAnsi="Times New Roman" w:cs="Times New Roman"/>
          <w:sz w:val="28"/>
        </w:rPr>
        <w:t xml:space="preserve">механізм мотивації </w:t>
      </w:r>
      <w:r w:rsidR="00A856CF">
        <w:rPr>
          <w:rFonts w:ascii="Times New Roman" w:hAnsi="Times New Roman" w:cs="Times New Roman"/>
          <w:sz w:val="28"/>
        </w:rPr>
        <w:t xml:space="preserve">фахівців </w:t>
      </w:r>
      <w:r w:rsidR="003B17B2">
        <w:rPr>
          <w:rFonts w:ascii="Times New Roman" w:hAnsi="Times New Roman" w:cs="Times New Roman"/>
          <w:sz w:val="28"/>
        </w:rPr>
        <w:t>побудован</w:t>
      </w:r>
      <w:r>
        <w:rPr>
          <w:rFonts w:ascii="Times New Roman" w:hAnsi="Times New Roman" w:cs="Times New Roman"/>
          <w:sz w:val="28"/>
        </w:rPr>
        <w:t>о</w:t>
      </w:r>
      <w:r w:rsidR="003B17B2">
        <w:rPr>
          <w:rFonts w:ascii="Times New Roman" w:hAnsi="Times New Roman" w:cs="Times New Roman"/>
          <w:sz w:val="28"/>
        </w:rPr>
        <w:t xml:space="preserve"> на існуванні двох видів мотивації, а також </w:t>
      </w:r>
      <w:r>
        <w:rPr>
          <w:rFonts w:ascii="Times New Roman" w:hAnsi="Times New Roman" w:cs="Times New Roman"/>
          <w:sz w:val="28"/>
        </w:rPr>
        <w:t>баченням</w:t>
      </w:r>
      <w:r w:rsidR="00CE3CE5">
        <w:rPr>
          <w:rFonts w:ascii="Times New Roman" w:hAnsi="Times New Roman" w:cs="Times New Roman"/>
          <w:sz w:val="28"/>
        </w:rPr>
        <w:t xml:space="preserve">, що </w:t>
      </w:r>
      <w:r>
        <w:rPr>
          <w:rFonts w:ascii="Times New Roman" w:hAnsi="Times New Roman" w:cs="Times New Roman"/>
          <w:sz w:val="28"/>
        </w:rPr>
        <w:t>фахівці</w:t>
      </w:r>
      <w:r w:rsidR="00CE3CE5">
        <w:rPr>
          <w:rFonts w:ascii="Times New Roman" w:hAnsi="Times New Roman" w:cs="Times New Roman"/>
          <w:sz w:val="28"/>
        </w:rPr>
        <w:t xml:space="preserve"> віддають перевагу</w:t>
      </w:r>
      <w:r w:rsidR="000374D8">
        <w:rPr>
          <w:rFonts w:ascii="Times New Roman" w:hAnsi="Times New Roman" w:cs="Times New Roman"/>
          <w:sz w:val="28"/>
        </w:rPr>
        <w:t xml:space="preserve"> </w:t>
      </w:r>
      <w:r>
        <w:rPr>
          <w:rFonts w:ascii="Times New Roman" w:hAnsi="Times New Roman" w:cs="Times New Roman"/>
          <w:sz w:val="28"/>
        </w:rPr>
        <w:t xml:space="preserve">і матеріальній </w:t>
      </w:r>
      <w:r w:rsidR="000374D8">
        <w:rPr>
          <w:rFonts w:ascii="Times New Roman" w:hAnsi="Times New Roman" w:cs="Times New Roman"/>
          <w:sz w:val="28"/>
        </w:rPr>
        <w:t>і</w:t>
      </w:r>
      <w:r w:rsidR="00CE3CE5">
        <w:rPr>
          <w:rFonts w:ascii="Times New Roman" w:hAnsi="Times New Roman" w:cs="Times New Roman"/>
          <w:sz w:val="28"/>
        </w:rPr>
        <w:t xml:space="preserve"> моральній мо</w:t>
      </w:r>
      <w:r>
        <w:rPr>
          <w:rFonts w:ascii="Times New Roman" w:hAnsi="Times New Roman" w:cs="Times New Roman"/>
          <w:sz w:val="28"/>
        </w:rPr>
        <w:t>тиваціях однаково вагомо, що</w:t>
      </w:r>
      <w:r w:rsidR="00CE3CE5">
        <w:rPr>
          <w:rFonts w:ascii="Times New Roman" w:hAnsi="Times New Roman" w:cs="Times New Roman"/>
          <w:sz w:val="28"/>
        </w:rPr>
        <w:t xml:space="preserve"> </w:t>
      </w:r>
      <w:r>
        <w:rPr>
          <w:rFonts w:ascii="Times New Roman" w:hAnsi="Times New Roman" w:cs="Times New Roman"/>
          <w:sz w:val="28"/>
        </w:rPr>
        <w:t>потрібно</w:t>
      </w:r>
      <w:r w:rsidR="00CE3CE5">
        <w:rPr>
          <w:rFonts w:ascii="Times New Roman" w:hAnsi="Times New Roman" w:cs="Times New Roman"/>
          <w:sz w:val="28"/>
        </w:rPr>
        <w:t xml:space="preserve"> враховува</w:t>
      </w:r>
      <w:r>
        <w:rPr>
          <w:rFonts w:ascii="Times New Roman" w:hAnsi="Times New Roman" w:cs="Times New Roman"/>
          <w:sz w:val="28"/>
        </w:rPr>
        <w:t xml:space="preserve">ти при виплаті заробітної плати, також </w:t>
      </w:r>
      <w:r w:rsidR="00CE3CE5">
        <w:rPr>
          <w:rFonts w:ascii="Times New Roman" w:hAnsi="Times New Roman" w:cs="Times New Roman"/>
          <w:sz w:val="28"/>
        </w:rPr>
        <w:t xml:space="preserve">інших винагород, адже саме від того наскільки працівники будуть мотивовані залежить ефективність досягнення цілей </w:t>
      </w:r>
      <w:r w:rsidR="006B7DAB">
        <w:rPr>
          <w:rFonts w:ascii="Times New Roman" w:hAnsi="Times New Roman" w:cs="Times New Roman"/>
          <w:sz w:val="28"/>
        </w:rPr>
        <w:t xml:space="preserve">закладу </w:t>
      </w:r>
      <w:r w:rsidR="00CE3CE5">
        <w:rPr>
          <w:rFonts w:ascii="Times New Roman" w:hAnsi="Times New Roman" w:cs="Times New Roman"/>
          <w:sz w:val="28"/>
        </w:rPr>
        <w:t>, реалізація стратегії розвитку та успішність</w:t>
      </w:r>
      <w:r>
        <w:rPr>
          <w:rFonts w:ascii="Times New Roman" w:hAnsi="Times New Roman" w:cs="Times New Roman"/>
          <w:sz w:val="28"/>
        </w:rPr>
        <w:t xml:space="preserve"> закладу </w:t>
      </w:r>
      <w:r w:rsidR="00404D1A">
        <w:rPr>
          <w:rFonts w:ascii="Times New Roman" w:hAnsi="Times New Roman" w:cs="Times New Roman"/>
          <w:sz w:val="28"/>
        </w:rPr>
        <w:t>освіти</w:t>
      </w:r>
      <w:r w:rsidR="00CE3CE5">
        <w:rPr>
          <w:rFonts w:ascii="Times New Roman" w:hAnsi="Times New Roman" w:cs="Times New Roman"/>
          <w:sz w:val="28"/>
        </w:rPr>
        <w:t xml:space="preserve">. Серед усіх інструментів вирішення такої проблеми ми обрали </w:t>
      </w:r>
      <w:r>
        <w:rPr>
          <w:rFonts w:ascii="Times New Roman" w:hAnsi="Times New Roman" w:cs="Times New Roman"/>
          <w:sz w:val="28"/>
        </w:rPr>
        <w:t>відому</w:t>
      </w:r>
      <w:r w:rsidR="00CE3CE5">
        <w:rPr>
          <w:rFonts w:ascii="Times New Roman" w:hAnsi="Times New Roman" w:cs="Times New Roman"/>
          <w:sz w:val="28"/>
        </w:rPr>
        <w:t xml:space="preserve"> </w:t>
      </w:r>
      <w:r w:rsidR="00CE3CE5">
        <w:rPr>
          <w:rFonts w:ascii="Times New Roman" w:hAnsi="Times New Roman" w:cs="Times New Roman"/>
          <w:sz w:val="28"/>
          <w:lang w:val="en-US"/>
        </w:rPr>
        <w:t>KPI</w:t>
      </w:r>
      <w:r w:rsidRPr="00EC13F0">
        <w:rPr>
          <w:rFonts w:ascii="Times New Roman" w:hAnsi="Times New Roman" w:cs="Times New Roman"/>
          <w:sz w:val="28"/>
        </w:rPr>
        <w:t xml:space="preserve"> </w:t>
      </w:r>
      <w:r>
        <w:rPr>
          <w:rFonts w:ascii="Times New Roman" w:hAnsi="Times New Roman" w:cs="Times New Roman"/>
          <w:sz w:val="28"/>
        </w:rPr>
        <w:t>систему</w:t>
      </w:r>
      <w:r w:rsidR="00CE3CE5">
        <w:rPr>
          <w:rFonts w:ascii="Times New Roman" w:hAnsi="Times New Roman" w:cs="Times New Roman"/>
          <w:sz w:val="28"/>
        </w:rPr>
        <w:t xml:space="preserve">, що є </w:t>
      </w:r>
      <w:r w:rsidR="0087588A">
        <w:rPr>
          <w:rFonts w:ascii="Times New Roman" w:hAnsi="Times New Roman" w:cs="Times New Roman"/>
          <w:sz w:val="28"/>
        </w:rPr>
        <w:t>раціональним і зрозумілим</w:t>
      </w:r>
      <w:r w:rsidR="00CE3CE5">
        <w:rPr>
          <w:rFonts w:ascii="Times New Roman" w:hAnsi="Times New Roman" w:cs="Times New Roman"/>
          <w:sz w:val="28"/>
        </w:rPr>
        <w:t xml:space="preserve"> механізмом винагородження </w:t>
      </w:r>
      <w:r w:rsidR="00A856CF">
        <w:rPr>
          <w:rFonts w:ascii="Times New Roman" w:hAnsi="Times New Roman" w:cs="Times New Roman"/>
          <w:sz w:val="28"/>
        </w:rPr>
        <w:t xml:space="preserve">фахівців </w:t>
      </w:r>
      <w:r w:rsidR="0087588A">
        <w:rPr>
          <w:rFonts w:ascii="Times New Roman" w:hAnsi="Times New Roman" w:cs="Times New Roman"/>
          <w:sz w:val="28"/>
        </w:rPr>
        <w:t>і</w:t>
      </w:r>
      <w:r w:rsidR="00CE3CE5">
        <w:rPr>
          <w:rFonts w:ascii="Times New Roman" w:hAnsi="Times New Roman" w:cs="Times New Roman"/>
          <w:sz w:val="28"/>
        </w:rPr>
        <w:t xml:space="preserve"> враховує їх</w:t>
      </w:r>
      <w:r w:rsidR="0087588A">
        <w:rPr>
          <w:rFonts w:ascii="Times New Roman" w:hAnsi="Times New Roman" w:cs="Times New Roman"/>
          <w:sz w:val="28"/>
        </w:rPr>
        <w:t>ні основні результати роботи,</w:t>
      </w:r>
      <w:r w:rsidR="00CE3CE5">
        <w:rPr>
          <w:rFonts w:ascii="Times New Roman" w:hAnsi="Times New Roman" w:cs="Times New Roman"/>
          <w:sz w:val="28"/>
        </w:rPr>
        <w:t xml:space="preserve"> </w:t>
      </w:r>
      <w:r w:rsidR="0087588A">
        <w:rPr>
          <w:rFonts w:ascii="Times New Roman" w:hAnsi="Times New Roman" w:cs="Times New Roman"/>
          <w:sz w:val="28"/>
        </w:rPr>
        <w:t xml:space="preserve">причому </w:t>
      </w:r>
      <w:r w:rsidR="00CE3CE5">
        <w:rPr>
          <w:rFonts w:ascii="Times New Roman" w:hAnsi="Times New Roman" w:cs="Times New Roman"/>
          <w:sz w:val="28"/>
        </w:rPr>
        <w:t xml:space="preserve">параметри </w:t>
      </w:r>
      <w:r w:rsidR="00CE3CE5">
        <w:rPr>
          <w:rFonts w:ascii="Times New Roman" w:hAnsi="Times New Roman" w:cs="Times New Roman"/>
          <w:sz w:val="28"/>
          <w:lang w:val="en-US"/>
        </w:rPr>
        <w:t>KPI</w:t>
      </w:r>
      <w:r w:rsidR="00CE3CE5">
        <w:rPr>
          <w:rFonts w:ascii="Times New Roman" w:hAnsi="Times New Roman" w:cs="Times New Roman"/>
          <w:sz w:val="28"/>
        </w:rPr>
        <w:t xml:space="preserve"> формуються на основі ключових стратегічних напрямків розвитку </w:t>
      </w:r>
      <w:r w:rsidR="006B7DAB">
        <w:rPr>
          <w:rFonts w:ascii="Times New Roman" w:hAnsi="Times New Roman" w:cs="Times New Roman"/>
          <w:sz w:val="28"/>
        </w:rPr>
        <w:t>закладу</w:t>
      </w:r>
      <w:r w:rsidR="0087588A">
        <w:rPr>
          <w:rFonts w:ascii="Times New Roman" w:hAnsi="Times New Roman" w:cs="Times New Roman"/>
          <w:sz w:val="28"/>
        </w:rPr>
        <w:t xml:space="preserve"> освіти</w:t>
      </w:r>
      <w:r w:rsidR="006B7DAB">
        <w:rPr>
          <w:rFonts w:ascii="Times New Roman" w:hAnsi="Times New Roman" w:cs="Times New Roman"/>
          <w:sz w:val="28"/>
        </w:rPr>
        <w:t xml:space="preserve"> </w:t>
      </w:r>
      <w:r w:rsidR="00CE3CE5">
        <w:rPr>
          <w:rFonts w:ascii="Times New Roman" w:hAnsi="Times New Roman" w:cs="Times New Roman"/>
          <w:sz w:val="28"/>
        </w:rPr>
        <w:t>.</w:t>
      </w:r>
      <w:r w:rsidR="00586EFF" w:rsidRPr="002D7F48">
        <w:rPr>
          <w:rFonts w:ascii="Times New Roman" w:hAnsi="Times New Roman" w:cs="Times New Roman"/>
          <w:b/>
          <w:sz w:val="28"/>
        </w:rPr>
        <w:br w:type="page"/>
      </w:r>
    </w:p>
    <w:p w14:paraId="77B7536C" w14:textId="77777777" w:rsidR="002D72B3" w:rsidRPr="002D7F48" w:rsidRDefault="002D72B3" w:rsidP="00D053E5">
      <w:pPr>
        <w:widowControl w:val="0"/>
        <w:spacing w:after="0" w:line="360" w:lineRule="auto"/>
        <w:jc w:val="center"/>
        <w:rPr>
          <w:rFonts w:ascii="Times New Roman" w:hAnsi="Times New Roman" w:cs="Times New Roman"/>
          <w:b/>
          <w:sz w:val="28"/>
        </w:rPr>
      </w:pPr>
      <w:r w:rsidRPr="002D7F48">
        <w:rPr>
          <w:rFonts w:ascii="Times New Roman" w:hAnsi="Times New Roman" w:cs="Times New Roman"/>
          <w:b/>
          <w:sz w:val="28"/>
        </w:rPr>
        <w:lastRenderedPageBreak/>
        <w:t>СПИСОК ВИКОРИСТАНИХ ДЖЕРЕЛ</w:t>
      </w:r>
    </w:p>
    <w:p w14:paraId="4F0840DB" w14:textId="77777777" w:rsidR="003C6905" w:rsidRPr="002D7F48" w:rsidRDefault="003C6905" w:rsidP="00D053E5">
      <w:pPr>
        <w:widowControl w:val="0"/>
        <w:spacing w:after="0" w:line="360" w:lineRule="auto"/>
        <w:ind w:firstLine="709"/>
        <w:jc w:val="both"/>
        <w:rPr>
          <w:rFonts w:ascii="Times New Roman" w:hAnsi="Times New Roman" w:cs="Times New Roman"/>
          <w:sz w:val="28"/>
        </w:rPr>
      </w:pPr>
    </w:p>
    <w:p w14:paraId="0AACFDAF" w14:textId="3A2B8DBF" w:rsidR="00D053E5" w:rsidRPr="00ED6F38" w:rsidRDefault="00D053E5" w:rsidP="000249D9">
      <w:pPr>
        <w:pStyle w:val="a3"/>
        <w:widowControl w:val="0"/>
        <w:numPr>
          <w:ilvl w:val="0"/>
          <w:numId w:val="24"/>
        </w:numPr>
        <w:spacing w:after="0" w:line="360" w:lineRule="auto"/>
        <w:ind w:left="0" w:firstLine="709"/>
        <w:jc w:val="both"/>
        <w:rPr>
          <w:rFonts w:ascii="Times New Roman" w:hAnsi="Times New Roman" w:cs="Times New Roman"/>
          <w:sz w:val="28"/>
          <w:szCs w:val="28"/>
        </w:rPr>
      </w:pPr>
      <w:r w:rsidRPr="00ED6F38">
        <w:rPr>
          <w:rFonts w:ascii="Times New Roman" w:hAnsi="Times New Roman" w:cs="Times New Roman"/>
          <w:noProof/>
          <w:sz w:val="28"/>
          <w:szCs w:val="28"/>
        </w:rPr>
        <w:t>Толмачова</w:t>
      </w:r>
      <w:r w:rsidRPr="00ED6F38">
        <w:rPr>
          <w:rFonts w:ascii="Times New Roman" w:hAnsi="Times New Roman" w:cs="Times New Roman"/>
          <w:sz w:val="28"/>
          <w:szCs w:val="28"/>
        </w:rPr>
        <w:t xml:space="preserve"> О.</w:t>
      </w:r>
      <w:r>
        <w:rPr>
          <w:rFonts w:ascii="Times New Roman" w:hAnsi="Times New Roman" w:cs="Times New Roman"/>
          <w:sz w:val="28"/>
          <w:szCs w:val="28"/>
        </w:rPr>
        <w:t> </w:t>
      </w:r>
      <w:r w:rsidRPr="00ED6F38">
        <w:rPr>
          <w:rFonts w:ascii="Times New Roman" w:hAnsi="Times New Roman" w:cs="Times New Roman"/>
          <w:sz w:val="28"/>
          <w:szCs w:val="28"/>
        </w:rPr>
        <w:t>В. Мотивація інноваційної активності кадрової складової інноваційного потенціалу / О.</w:t>
      </w:r>
      <w:r>
        <w:rPr>
          <w:rFonts w:ascii="Times New Roman" w:hAnsi="Times New Roman" w:cs="Times New Roman"/>
          <w:sz w:val="28"/>
          <w:szCs w:val="28"/>
        </w:rPr>
        <w:t> </w:t>
      </w:r>
      <w:r w:rsidRPr="00ED6F38">
        <w:rPr>
          <w:rFonts w:ascii="Times New Roman" w:hAnsi="Times New Roman" w:cs="Times New Roman"/>
          <w:sz w:val="28"/>
          <w:szCs w:val="28"/>
        </w:rPr>
        <w:t>В. Толмачова, Є.</w:t>
      </w:r>
      <w:r>
        <w:rPr>
          <w:rFonts w:ascii="Times New Roman" w:hAnsi="Times New Roman" w:cs="Times New Roman"/>
          <w:sz w:val="28"/>
          <w:szCs w:val="28"/>
        </w:rPr>
        <w:t> </w:t>
      </w:r>
      <w:r w:rsidRPr="00ED6F38">
        <w:rPr>
          <w:rFonts w:ascii="Times New Roman" w:hAnsi="Times New Roman" w:cs="Times New Roman"/>
          <w:sz w:val="28"/>
          <w:szCs w:val="28"/>
        </w:rPr>
        <w:t>А. Бельтюков // Економічні інно</w:t>
      </w:r>
      <w:r>
        <w:rPr>
          <w:rFonts w:ascii="Times New Roman" w:hAnsi="Times New Roman" w:cs="Times New Roman"/>
          <w:sz w:val="28"/>
          <w:szCs w:val="28"/>
        </w:rPr>
        <w:t>вації. – 2013. – № 52. – С. 191-</w:t>
      </w:r>
      <w:r w:rsidRPr="00ED6F38">
        <w:rPr>
          <w:rFonts w:ascii="Times New Roman" w:hAnsi="Times New Roman" w:cs="Times New Roman"/>
          <w:sz w:val="28"/>
          <w:szCs w:val="28"/>
        </w:rPr>
        <w:t>197.</w:t>
      </w:r>
    </w:p>
    <w:p w14:paraId="298CDA2C" w14:textId="33E9B141" w:rsidR="00D053E5" w:rsidRDefault="00D053E5" w:rsidP="000249D9">
      <w:pPr>
        <w:pStyle w:val="a3"/>
        <w:widowControl w:val="0"/>
        <w:numPr>
          <w:ilvl w:val="0"/>
          <w:numId w:val="2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Бех И. </w:t>
      </w:r>
      <w:r w:rsidRPr="007C0E23">
        <w:rPr>
          <w:rFonts w:ascii="Times New Roman" w:hAnsi="Times New Roman" w:cs="Times New Roman"/>
          <w:sz w:val="28"/>
          <w:szCs w:val="28"/>
        </w:rPr>
        <w:t>Д. Нравственность лично</w:t>
      </w:r>
      <w:r>
        <w:rPr>
          <w:rFonts w:ascii="Times New Roman" w:hAnsi="Times New Roman" w:cs="Times New Roman"/>
          <w:sz w:val="28"/>
          <w:szCs w:val="28"/>
        </w:rPr>
        <w:t>сти: стратегии становления / И. </w:t>
      </w:r>
      <w:r w:rsidRPr="007C0E23">
        <w:rPr>
          <w:rFonts w:ascii="Times New Roman" w:hAnsi="Times New Roman" w:cs="Times New Roman"/>
          <w:sz w:val="28"/>
          <w:szCs w:val="28"/>
        </w:rPr>
        <w:t>Д. Бех. – Ровно</w:t>
      </w:r>
      <w:r>
        <w:rPr>
          <w:rFonts w:ascii="Times New Roman" w:hAnsi="Times New Roman" w:cs="Times New Roman"/>
          <w:sz w:val="28"/>
          <w:szCs w:val="28"/>
        </w:rPr>
        <w:t> </w:t>
      </w:r>
      <w:r w:rsidRPr="007C0E23">
        <w:rPr>
          <w:rFonts w:ascii="Times New Roman" w:hAnsi="Times New Roman" w:cs="Times New Roman"/>
          <w:sz w:val="28"/>
          <w:szCs w:val="28"/>
        </w:rPr>
        <w:t>: Редакц.-изд. отдел управлений печати, 1991. – 146 с.</w:t>
      </w:r>
    </w:p>
    <w:p w14:paraId="1B9A9B49" w14:textId="2741CE6D" w:rsidR="00D053E5" w:rsidRPr="000249D9" w:rsidRDefault="00D053E5" w:rsidP="000249D9">
      <w:pPr>
        <w:pStyle w:val="a3"/>
        <w:widowControl w:val="0"/>
        <w:numPr>
          <w:ilvl w:val="0"/>
          <w:numId w:val="24"/>
        </w:numPr>
        <w:spacing w:after="0" w:line="360" w:lineRule="auto"/>
        <w:ind w:left="0" w:firstLine="709"/>
        <w:jc w:val="both"/>
        <w:rPr>
          <w:rFonts w:ascii="Times New Roman" w:hAnsi="Times New Roman" w:cs="Times New Roman"/>
          <w:sz w:val="28"/>
          <w:szCs w:val="28"/>
        </w:rPr>
      </w:pPr>
      <w:r w:rsidRPr="000249D9">
        <w:rPr>
          <w:rFonts w:ascii="Times New Roman" w:hAnsi="Times New Roman" w:cs="Times New Roman"/>
          <w:sz w:val="28"/>
          <w:szCs w:val="28"/>
        </w:rPr>
        <w:t xml:space="preserve">Гринько І. М. Вдосконалення матеріальної мотивації праці в системі управління промисловими </w:t>
      </w:r>
      <w:r w:rsidR="006B7DAB" w:rsidRPr="000249D9">
        <w:rPr>
          <w:rFonts w:ascii="Times New Roman" w:hAnsi="Times New Roman" w:cs="Times New Roman"/>
          <w:sz w:val="28"/>
          <w:szCs w:val="28"/>
        </w:rPr>
        <w:t xml:space="preserve">закладу </w:t>
      </w:r>
      <w:r w:rsidRPr="000249D9">
        <w:rPr>
          <w:rFonts w:ascii="Times New Roman" w:hAnsi="Times New Roman" w:cs="Times New Roman"/>
          <w:sz w:val="28"/>
          <w:szCs w:val="28"/>
        </w:rPr>
        <w:t>ми [Електронний ресурс] / І. М. Гринько – Режим доступу</w:t>
      </w:r>
      <w:r w:rsidR="000374D8" w:rsidRPr="000249D9">
        <w:rPr>
          <w:rFonts w:ascii="Times New Roman" w:hAnsi="Times New Roman" w:cs="Times New Roman"/>
          <w:sz w:val="28"/>
          <w:szCs w:val="28"/>
        </w:rPr>
        <w:t> </w:t>
      </w:r>
      <w:r w:rsidRPr="000249D9">
        <w:rPr>
          <w:rFonts w:ascii="Times New Roman" w:hAnsi="Times New Roman" w:cs="Times New Roman"/>
          <w:sz w:val="28"/>
          <w:szCs w:val="28"/>
        </w:rPr>
        <w:t>: http://www.nbuv.gov.ua/portal/socgum/znpchdtu/ 2009_24/articles/38_Grinko.pdf.</w:t>
      </w:r>
    </w:p>
    <w:p w14:paraId="1543F612" w14:textId="2298EDD6" w:rsidR="00D053E5" w:rsidRPr="000249D9" w:rsidRDefault="00D053E5" w:rsidP="000249D9">
      <w:pPr>
        <w:pStyle w:val="a3"/>
        <w:widowControl w:val="0"/>
        <w:numPr>
          <w:ilvl w:val="0"/>
          <w:numId w:val="24"/>
        </w:numPr>
        <w:spacing w:after="0" w:line="360" w:lineRule="auto"/>
        <w:ind w:left="0" w:firstLine="709"/>
        <w:jc w:val="both"/>
        <w:rPr>
          <w:rFonts w:ascii="Times New Roman" w:hAnsi="Times New Roman" w:cs="Times New Roman"/>
          <w:sz w:val="28"/>
          <w:szCs w:val="28"/>
        </w:rPr>
      </w:pPr>
      <w:r w:rsidRPr="000249D9">
        <w:rPr>
          <w:rFonts w:ascii="Times New Roman" w:hAnsi="Times New Roman" w:cs="Times New Roman"/>
          <w:sz w:val="28"/>
          <w:szCs w:val="28"/>
        </w:rPr>
        <w:t xml:space="preserve">Бала В. В. Процес мотивації персоналу </w:t>
      </w:r>
      <w:r w:rsidR="006B7DAB" w:rsidRPr="000249D9">
        <w:rPr>
          <w:rFonts w:ascii="Times New Roman" w:hAnsi="Times New Roman" w:cs="Times New Roman"/>
          <w:sz w:val="28"/>
          <w:szCs w:val="28"/>
        </w:rPr>
        <w:t xml:space="preserve">закладу освіти </w:t>
      </w:r>
      <w:r w:rsidRPr="000249D9">
        <w:rPr>
          <w:rFonts w:ascii="Times New Roman" w:hAnsi="Times New Roman" w:cs="Times New Roman"/>
          <w:sz w:val="28"/>
          <w:szCs w:val="28"/>
        </w:rPr>
        <w:t>та його складові / В. В. Бала, А. Г. Мацак // Технологический аудит и резервы производства. – 2014. – № 3(3). – С. 46-50.</w:t>
      </w:r>
    </w:p>
    <w:p w14:paraId="6B43CD01" w14:textId="5FE8F418" w:rsidR="00D053E5" w:rsidRPr="000249D9" w:rsidRDefault="00D053E5" w:rsidP="000249D9">
      <w:pPr>
        <w:pStyle w:val="a3"/>
        <w:widowControl w:val="0"/>
        <w:numPr>
          <w:ilvl w:val="0"/>
          <w:numId w:val="2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Дикань Н. </w:t>
      </w:r>
      <w:r w:rsidRPr="00F857CC">
        <w:rPr>
          <w:rFonts w:ascii="Times New Roman" w:hAnsi="Times New Roman" w:cs="Times New Roman"/>
          <w:sz w:val="28"/>
          <w:szCs w:val="28"/>
        </w:rPr>
        <w:t>В. Менеджмент: навч.</w:t>
      </w:r>
      <w:r>
        <w:rPr>
          <w:rFonts w:ascii="Times New Roman" w:hAnsi="Times New Roman" w:cs="Times New Roman"/>
          <w:sz w:val="28"/>
          <w:szCs w:val="28"/>
        </w:rPr>
        <w:t xml:space="preserve"> посібник / Н. В. Дикань, І. І. </w:t>
      </w:r>
      <w:r w:rsidRPr="00F857CC">
        <w:rPr>
          <w:rFonts w:ascii="Times New Roman" w:hAnsi="Times New Roman" w:cs="Times New Roman"/>
          <w:sz w:val="28"/>
          <w:szCs w:val="28"/>
        </w:rPr>
        <w:t>Борисенко. – К.</w:t>
      </w:r>
      <w:r>
        <w:rPr>
          <w:rFonts w:ascii="Times New Roman" w:hAnsi="Times New Roman" w:cs="Times New Roman"/>
          <w:sz w:val="28"/>
          <w:szCs w:val="28"/>
        </w:rPr>
        <w:t> </w:t>
      </w:r>
      <w:r w:rsidRPr="00F857CC">
        <w:rPr>
          <w:rFonts w:ascii="Times New Roman" w:hAnsi="Times New Roman" w:cs="Times New Roman"/>
          <w:sz w:val="28"/>
          <w:szCs w:val="28"/>
        </w:rPr>
        <w:t>: Знання, 2008. – 389 с</w:t>
      </w:r>
    </w:p>
    <w:p w14:paraId="231C8F9C" w14:textId="06E93642" w:rsidR="00D053E5" w:rsidRPr="000249D9" w:rsidRDefault="00D053E5" w:rsidP="000249D9">
      <w:pPr>
        <w:pStyle w:val="a3"/>
        <w:widowControl w:val="0"/>
        <w:numPr>
          <w:ilvl w:val="0"/>
          <w:numId w:val="24"/>
        </w:numPr>
        <w:spacing w:after="0" w:line="360" w:lineRule="auto"/>
        <w:ind w:left="0" w:firstLine="709"/>
        <w:jc w:val="both"/>
        <w:rPr>
          <w:rFonts w:ascii="Times New Roman" w:hAnsi="Times New Roman" w:cs="Times New Roman"/>
          <w:sz w:val="28"/>
          <w:szCs w:val="28"/>
        </w:rPr>
      </w:pPr>
      <w:r w:rsidRPr="000249D9">
        <w:rPr>
          <w:rFonts w:ascii="Times New Roman" w:hAnsi="Times New Roman" w:cs="Times New Roman"/>
          <w:sz w:val="28"/>
          <w:szCs w:val="28"/>
        </w:rPr>
        <w:t xml:space="preserve">Квасній Л. Г. Роль мотивації і стимулювання персоналу в системі забезпечення розвитку </w:t>
      </w:r>
      <w:r w:rsidR="006B7DAB" w:rsidRPr="000249D9">
        <w:rPr>
          <w:rFonts w:ascii="Times New Roman" w:hAnsi="Times New Roman" w:cs="Times New Roman"/>
          <w:sz w:val="28"/>
          <w:szCs w:val="28"/>
        </w:rPr>
        <w:t xml:space="preserve">закладу освіти </w:t>
      </w:r>
      <w:r w:rsidRPr="000249D9">
        <w:rPr>
          <w:rFonts w:ascii="Times New Roman" w:hAnsi="Times New Roman" w:cs="Times New Roman"/>
          <w:sz w:val="28"/>
          <w:szCs w:val="28"/>
        </w:rPr>
        <w:t>/ Л. Г. Квасній, О. О. Солтисик, В. В. Федишин // Економіка і суспільство. – 2017. – № 11. – С. 233-237.</w:t>
      </w:r>
    </w:p>
    <w:p w14:paraId="19BE0B0C" w14:textId="53D76167" w:rsidR="00D053E5" w:rsidRPr="000249D9" w:rsidRDefault="00D053E5" w:rsidP="000249D9">
      <w:pPr>
        <w:pStyle w:val="a3"/>
        <w:widowControl w:val="0"/>
        <w:numPr>
          <w:ilvl w:val="0"/>
          <w:numId w:val="24"/>
        </w:numPr>
        <w:spacing w:after="0" w:line="360" w:lineRule="auto"/>
        <w:ind w:left="0" w:firstLine="709"/>
        <w:jc w:val="both"/>
        <w:rPr>
          <w:rFonts w:ascii="Times New Roman" w:hAnsi="Times New Roman" w:cs="Times New Roman"/>
          <w:sz w:val="28"/>
          <w:szCs w:val="28"/>
        </w:rPr>
      </w:pPr>
      <w:r w:rsidRPr="00F857CC">
        <w:rPr>
          <w:rFonts w:ascii="Times New Roman" w:hAnsi="Times New Roman" w:cs="Times New Roman"/>
          <w:sz w:val="28"/>
          <w:szCs w:val="28"/>
        </w:rPr>
        <w:t>Кибанов А.</w:t>
      </w:r>
      <w:r>
        <w:rPr>
          <w:rFonts w:ascii="Times New Roman" w:hAnsi="Times New Roman" w:cs="Times New Roman"/>
          <w:sz w:val="28"/>
          <w:szCs w:val="28"/>
        </w:rPr>
        <w:t> </w:t>
      </w:r>
      <w:r w:rsidRPr="00F857CC">
        <w:rPr>
          <w:rFonts w:ascii="Times New Roman" w:hAnsi="Times New Roman" w:cs="Times New Roman"/>
          <w:sz w:val="28"/>
          <w:szCs w:val="28"/>
        </w:rPr>
        <w:t>Я. Управление персоналом организации</w:t>
      </w:r>
      <w:r>
        <w:rPr>
          <w:rFonts w:ascii="Times New Roman" w:hAnsi="Times New Roman" w:cs="Times New Roman"/>
          <w:sz w:val="28"/>
          <w:szCs w:val="28"/>
        </w:rPr>
        <w:t> : учебник / под ред. А. </w:t>
      </w:r>
      <w:r w:rsidRPr="00F857CC">
        <w:rPr>
          <w:rFonts w:ascii="Times New Roman" w:hAnsi="Times New Roman" w:cs="Times New Roman"/>
          <w:sz w:val="28"/>
          <w:szCs w:val="28"/>
        </w:rPr>
        <w:t>Я. Кибанова. – 4-е изд., доп. и перераб. – М.</w:t>
      </w:r>
      <w:r>
        <w:rPr>
          <w:rFonts w:ascii="Times New Roman" w:hAnsi="Times New Roman" w:cs="Times New Roman"/>
          <w:sz w:val="28"/>
          <w:szCs w:val="28"/>
        </w:rPr>
        <w:t> </w:t>
      </w:r>
      <w:r w:rsidRPr="00F857CC">
        <w:rPr>
          <w:rFonts w:ascii="Times New Roman" w:hAnsi="Times New Roman" w:cs="Times New Roman"/>
          <w:sz w:val="28"/>
          <w:szCs w:val="28"/>
        </w:rPr>
        <w:t>: ИНФРА-М, 2010. – 695 с.</w:t>
      </w:r>
    </w:p>
    <w:p w14:paraId="2ABA87C1" w14:textId="22593873" w:rsidR="00D053E5" w:rsidRPr="000249D9" w:rsidRDefault="00D053E5" w:rsidP="000249D9">
      <w:pPr>
        <w:pStyle w:val="a3"/>
        <w:widowControl w:val="0"/>
        <w:numPr>
          <w:ilvl w:val="0"/>
          <w:numId w:val="24"/>
        </w:numPr>
        <w:spacing w:after="0" w:line="360" w:lineRule="auto"/>
        <w:ind w:left="0" w:firstLine="709"/>
        <w:jc w:val="both"/>
        <w:rPr>
          <w:rFonts w:ascii="Times New Roman" w:hAnsi="Times New Roman" w:cs="Times New Roman"/>
          <w:sz w:val="28"/>
          <w:szCs w:val="28"/>
        </w:rPr>
      </w:pPr>
      <w:r w:rsidRPr="000249D9">
        <w:rPr>
          <w:rFonts w:ascii="Times New Roman" w:hAnsi="Times New Roman" w:cs="Times New Roman"/>
          <w:sz w:val="28"/>
          <w:szCs w:val="28"/>
        </w:rPr>
        <w:t>Мескон М. Основы менеджмента / М. Мескон, М. Альберт, Ф. Хедоури. – М. : Издательство «Дело», 1997. – 704 с.</w:t>
      </w:r>
    </w:p>
    <w:p w14:paraId="50F6BA06" w14:textId="3A0664E3" w:rsidR="00D053E5" w:rsidRPr="000249D9" w:rsidRDefault="00D053E5" w:rsidP="000249D9">
      <w:pPr>
        <w:pStyle w:val="a3"/>
        <w:widowControl w:val="0"/>
        <w:numPr>
          <w:ilvl w:val="0"/>
          <w:numId w:val="24"/>
        </w:numPr>
        <w:spacing w:after="0" w:line="360" w:lineRule="auto"/>
        <w:ind w:left="0" w:firstLine="709"/>
        <w:jc w:val="both"/>
        <w:rPr>
          <w:rFonts w:ascii="Times New Roman" w:hAnsi="Times New Roman" w:cs="Times New Roman"/>
          <w:sz w:val="28"/>
          <w:szCs w:val="28"/>
        </w:rPr>
      </w:pPr>
      <w:r w:rsidRPr="00E53B99">
        <w:rPr>
          <w:rFonts w:ascii="Times New Roman" w:hAnsi="Times New Roman" w:cs="Times New Roman"/>
          <w:sz w:val="28"/>
          <w:szCs w:val="28"/>
        </w:rPr>
        <w:t>Мочерний С.</w:t>
      </w:r>
      <w:r>
        <w:rPr>
          <w:rFonts w:ascii="Times New Roman" w:hAnsi="Times New Roman" w:cs="Times New Roman"/>
          <w:sz w:val="28"/>
          <w:szCs w:val="28"/>
        </w:rPr>
        <w:t> </w:t>
      </w:r>
      <w:r w:rsidRPr="00E53B99">
        <w:rPr>
          <w:rFonts w:ascii="Times New Roman" w:hAnsi="Times New Roman" w:cs="Times New Roman"/>
          <w:sz w:val="28"/>
          <w:szCs w:val="28"/>
        </w:rPr>
        <w:t xml:space="preserve">В. </w:t>
      </w:r>
      <w:r>
        <w:rPr>
          <w:rFonts w:ascii="Times New Roman" w:hAnsi="Times New Roman" w:cs="Times New Roman"/>
          <w:sz w:val="28"/>
          <w:szCs w:val="28"/>
        </w:rPr>
        <w:t xml:space="preserve">Економічний словник – довідник </w:t>
      </w:r>
      <w:r w:rsidRPr="000249D9">
        <w:rPr>
          <w:rFonts w:ascii="Times New Roman" w:hAnsi="Times New Roman" w:cs="Times New Roman"/>
          <w:sz w:val="28"/>
          <w:szCs w:val="28"/>
        </w:rPr>
        <w:t>[</w:t>
      </w:r>
      <w:r w:rsidRPr="00E53B99">
        <w:rPr>
          <w:rFonts w:ascii="Times New Roman" w:hAnsi="Times New Roman" w:cs="Times New Roman"/>
          <w:sz w:val="28"/>
          <w:szCs w:val="28"/>
        </w:rPr>
        <w:t>ред. док. екон. наук, проф. С.В. Мочерного]. – К.</w:t>
      </w:r>
      <w:r>
        <w:rPr>
          <w:rFonts w:ascii="Times New Roman" w:hAnsi="Times New Roman" w:cs="Times New Roman"/>
          <w:sz w:val="28"/>
          <w:szCs w:val="28"/>
        </w:rPr>
        <w:t> </w:t>
      </w:r>
      <w:r w:rsidRPr="00E53B99">
        <w:rPr>
          <w:rFonts w:ascii="Times New Roman" w:hAnsi="Times New Roman" w:cs="Times New Roman"/>
          <w:sz w:val="28"/>
          <w:szCs w:val="28"/>
        </w:rPr>
        <w:t>: Феміна, 1995. – 368 с.</w:t>
      </w:r>
    </w:p>
    <w:p w14:paraId="244B59E3" w14:textId="67B230C8" w:rsidR="00D053E5" w:rsidRDefault="00D053E5" w:rsidP="000249D9">
      <w:pPr>
        <w:pStyle w:val="a3"/>
        <w:widowControl w:val="0"/>
        <w:numPr>
          <w:ilvl w:val="0"/>
          <w:numId w:val="24"/>
        </w:numPr>
        <w:spacing w:after="0" w:line="360" w:lineRule="auto"/>
        <w:ind w:left="0" w:firstLine="709"/>
        <w:jc w:val="both"/>
        <w:rPr>
          <w:rFonts w:ascii="Times New Roman" w:hAnsi="Times New Roman" w:cs="Times New Roman"/>
          <w:sz w:val="28"/>
          <w:szCs w:val="28"/>
        </w:rPr>
      </w:pPr>
      <w:r w:rsidRPr="00E53B99">
        <w:rPr>
          <w:rFonts w:ascii="Times New Roman" w:hAnsi="Times New Roman" w:cs="Times New Roman"/>
          <w:sz w:val="28"/>
          <w:szCs w:val="28"/>
        </w:rPr>
        <w:t xml:space="preserve">Мушкін І. Нематеріальна мотивація продуктивності праці / І. </w:t>
      </w:r>
      <w:r>
        <w:rPr>
          <w:rFonts w:ascii="Times New Roman" w:hAnsi="Times New Roman" w:cs="Times New Roman"/>
          <w:sz w:val="28"/>
          <w:szCs w:val="28"/>
        </w:rPr>
        <w:t>Мушкін // Персонал. – 2009. – № </w:t>
      </w:r>
      <w:r w:rsidRPr="00E53B99">
        <w:rPr>
          <w:rFonts w:ascii="Times New Roman" w:hAnsi="Times New Roman" w:cs="Times New Roman"/>
          <w:sz w:val="28"/>
          <w:szCs w:val="28"/>
        </w:rPr>
        <w:t>4. – С. 44-49</w:t>
      </w:r>
      <w:r>
        <w:rPr>
          <w:rFonts w:ascii="Times New Roman" w:hAnsi="Times New Roman" w:cs="Times New Roman"/>
          <w:sz w:val="28"/>
          <w:szCs w:val="28"/>
        </w:rPr>
        <w:t>.</w:t>
      </w:r>
    </w:p>
    <w:p w14:paraId="79C42DE8" w14:textId="2829D3E1" w:rsidR="00D053E5" w:rsidRPr="000249D9" w:rsidRDefault="00D053E5" w:rsidP="000249D9">
      <w:pPr>
        <w:pStyle w:val="a3"/>
        <w:widowControl w:val="0"/>
        <w:numPr>
          <w:ilvl w:val="0"/>
          <w:numId w:val="24"/>
        </w:numPr>
        <w:spacing w:after="0" w:line="360" w:lineRule="auto"/>
        <w:ind w:left="0" w:firstLine="709"/>
        <w:jc w:val="both"/>
        <w:rPr>
          <w:rFonts w:ascii="Times New Roman" w:hAnsi="Times New Roman" w:cs="Times New Roman"/>
          <w:sz w:val="28"/>
          <w:szCs w:val="28"/>
        </w:rPr>
      </w:pPr>
      <w:r w:rsidRPr="000249D9">
        <w:rPr>
          <w:rFonts w:ascii="Times New Roman" w:hAnsi="Times New Roman" w:cs="Times New Roman"/>
          <w:sz w:val="28"/>
          <w:szCs w:val="28"/>
        </w:rPr>
        <w:t xml:space="preserve">Шильнікова З. М. Мотивація персоналу як складова ефективного функціонування вітчизняних </w:t>
      </w:r>
      <w:r w:rsidR="00461CBB" w:rsidRPr="000249D9">
        <w:rPr>
          <w:rFonts w:ascii="Times New Roman" w:hAnsi="Times New Roman" w:cs="Times New Roman"/>
          <w:sz w:val="28"/>
          <w:szCs w:val="28"/>
        </w:rPr>
        <w:t xml:space="preserve">закладів освіти, зокрема професійної </w:t>
      </w:r>
      <w:r w:rsidRPr="000249D9">
        <w:rPr>
          <w:rFonts w:ascii="Times New Roman" w:hAnsi="Times New Roman" w:cs="Times New Roman"/>
          <w:sz w:val="28"/>
          <w:szCs w:val="28"/>
        </w:rPr>
        <w:t xml:space="preserve">в сучасних умовах господарювання / З. М. Шильнікова // Науковий вісник Херсонського </w:t>
      </w:r>
      <w:r w:rsidRPr="000249D9">
        <w:rPr>
          <w:rFonts w:ascii="Times New Roman" w:hAnsi="Times New Roman" w:cs="Times New Roman"/>
          <w:sz w:val="28"/>
          <w:szCs w:val="28"/>
        </w:rPr>
        <w:lastRenderedPageBreak/>
        <w:t>державного університету. – 2015. – № 10. – С. 114-117.</w:t>
      </w:r>
    </w:p>
    <w:p w14:paraId="76221251" w14:textId="3BD326EB" w:rsidR="00D053E5" w:rsidRPr="000249D9" w:rsidRDefault="00D053E5" w:rsidP="000249D9">
      <w:pPr>
        <w:pStyle w:val="a3"/>
        <w:widowControl w:val="0"/>
        <w:numPr>
          <w:ilvl w:val="0"/>
          <w:numId w:val="24"/>
        </w:numPr>
        <w:spacing w:after="0" w:line="360" w:lineRule="auto"/>
        <w:ind w:left="0" w:firstLine="709"/>
        <w:jc w:val="both"/>
        <w:rPr>
          <w:rFonts w:ascii="Times New Roman" w:hAnsi="Times New Roman" w:cs="Times New Roman"/>
          <w:sz w:val="28"/>
          <w:szCs w:val="28"/>
        </w:rPr>
      </w:pPr>
      <w:r w:rsidRPr="000249D9">
        <w:rPr>
          <w:rFonts w:ascii="Times New Roman" w:hAnsi="Times New Roman" w:cs="Times New Roman"/>
          <w:sz w:val="28"/>
          <w:szCs w:val="28"/>
        </w:rPr>
        <w:t xml:space="preserve">Горенко А. І. Теоретичні основи мотивації найманих </w:t>
      </w:r>
      <w:r w:rsidR="00A856CF" w:rsidRPr="000249D9">
        <w:rPr>
          <w:rFonts w:ascii="Times New Roman" w:hAnsi="Times New Roman" w:cs="Times New Roman"/>
          <w:sz w:val="28"/>
          <w:szCs w:val="28"/>
        </w:rPr>
        <w:t xml:space="preserve">фахівців </w:t>
      </w:r>
      <w:r w:rsidRPr="000249D9">
        <w:rPr>
          <w:rFonts w:ascii="Times New Roman" w:hAnsi="Times New Roman" w:cs="Times New Roman"/>
          <w:sz w:val="28"/>
          <w:szCs w:val="28"/>
        </w:rPr>
        <w:t>/ А. І. Горенко // Харківський національний технічний університет сільського господарства імені Петра Василенка. – 2016. – № 177. – С. 79-91.</w:t>
      </w:r>
    </w:p>
    <w:p w14:paraId="1425A324" w14:textId="2E88CDE7" w:rsidR="00D053E5" w:rsidRPr="000249D9" w:rsidRDefault="00D053E5" w:rsidP="000249D9">
      <w:pPr>
        <w:pStyle w:val="a3"/>
        <w:widowControl w:val="0"/>
        <w:numPr>
          <w:ilvl w:val="0"/>
          <w:numId w:val="24"/>
        </w:numPr>
        <w:spacing w:after="0" w:line="360" w:lineRule="auto"/>
        <w:ind w:left="0" w:firstLine="709"/>
        <w:jc w:val="both"/>
        <w:rPr>
          <w:rFonts w:ascii="Times New Roman" w:hAnsi="Times New Roman" w:cs="Times New Roman"/>
          <w:sz w:val="28"/>
          <w:szCs w:val="28"/>
        </w:rPr>
      </w:pPr>
      <w:r w:rsidRPr="000249D9">
        <w:rPr>
          <w:rFonts w:ascii="Times New Roman" w:hAnsi="Times New Roman" w:cs="Times New Roman"/>
          <w:sz w:val="28"/>
          <w:szCs w:val="28"/>
        </w:rPr>
        <w:t>Соколенко В. А. Механізм впливу мотивації персоналу на підвищення рівня продуктивності праці / В. А. Соколенко, А. С. Клиженко // Вісник НТУ «ХПІ» (Серія «Актуальні проблеми розвитку українського суспільства»). – Харків : НТУ «ХПІ». – 2013. – № 69 (1042). – С.</w:t>
      </w:r>
      <w:r w:rsidR="000374D8" w:rsidRPr="000249D9">
        <w:rPr>
          <w:rFonts w:ascii="Times New Roman" w:hAnsi="Times New Roman" w:cs="Times New Roman"/>
          <w:sz w:val="28"/>
          <w:szCs w:val="28"/>
        </w:rPr>
        <w:t> </w:t>
      </w:r>
      <w:r w:rsidRPr="000249D9">
        <w:rPr>
          <w:rFonts w:ascii="Times New Roman" w:hAnsi="Times New Roman" w:cs="Times New Roman"/>
          <w:sz w:val="28"/>
          <w:szCs w:val="28"/>
        </w:rPr>
        <w:t>83-87.</w:t>
      </w:r>
    </w:p>
    <w:p w14:paraId="02F05D58" w14:textId="514FEA2A" w:rsidR="00D053E5" w:rsidRPr="00164FEC" w:rsidRDefault="00D053E5" w:rsidP="000249D9">
      <w:pPr>
        <w:pStyle w:val="a3"/>
        <w:widowControl w:val="0"/>
        <w:numPr>
          <w:ilvl w:val="0"/>
          <w:numId w:val="24"/>
        </w:numPr>
        <w:spacing w:after="0" w:line="360" w:lineRule="auto"/>
        <w:ind w:left="0" w:firstLine="709"/>
        <w:jc w:val="both"/>
        <w:rPr>
          <w:rFonts w:ascii="Times New Roman" w:hAnsi="Times New Roman" w:cs="Times New Roman"/>
          <w:sz w:val="28"/>
          <w:szCs w:val="28"/>
        </w:rPr>
      </w:pPr>
      <w:r w:rsidRPr="000249D9">
        <w:rPr>
          <w:rFonts w:ascii="Times New Roman" w:hAnsi="Times New Roman" w:cs="Times New Roman"/>
          <w:sz w:val="28"/>
          <w:szCs w:val="28"/>
        </w:rPr>
        <w:t xml:space="preserve">Слободянюк О. Е. Теорії мотивації [Електронний ресурс] / О. Е. Слободянюк // Матеріали XLVII науково-технічної конференції підрозділів ВНТУ, Вінниця, 14-23 березня 2018 р. – 2018. – Режим доступу : </w:t>
      </w:r>
      <w:hyperlink r:id="rId36" w:history="1">
        <w:r w:rsidRPr="00164FEC">
          <w:rPr>
            <w:rFonts w:ascii="Times New Roman" w:hAnsi="Times New Roman" w:cs="Times New Roman"/>
            <w:sz w:val="28"/>
            <w:szCs w:val="28"/>
          </w:rPr>
          <w:t>https://conferences.vntu.edu.ua/index.php/all-hum/all-hum-2018/paper/view/4124</w:t>
        </w:r>
      </w:hyperlink>
      <w:r w:rsidRPr="00164FEC">
        <w:rPr>
          <w:rFonts w:ascii="Times New Roman" w:hAnsi="Times New Roman" w:cs="Times New Roman"/>
          <w:sz w:val="28"/>
          <w:szCs w:val="28"/>
        </w:rPr>
        <w:t>.</w:t>
      </w:r>
    </w:p>
    <w:p w14:paraId="5A39B476" w14:textId="01D71F88" w:rsidR="00D053E5" w:rsidRPr="000249D9" w:rsidRDefault="00D053E5" w:rsidP="000249D9">
      <w:pPr>
        <w:pStyle w:val="a3"/>
        <w:widowControl w:val="0"/>
        <w:numPr>
          <w:ilvl w:val="0"/>
          <w:numId w:val="24"/>
        </w:numPr>
        <w:spacing w:after="0" w:line="360" w:lineRule="auto"/>
        <w:ind w:left="0" w:firstLine="709"/>
        <w:jc w:val="both"/>
        <w:rPr>
          <w:rFonts w:ascii="Times New Roman" w:hAnsi="Times New Roman" w:cs="Times New Roman"/>
          <w:sz w:val="28"/>
          <w:szCs w:val="28"/>
        </w:rPr>
      </w:pPr>
      <w:r w:rsidRPr="000249D9">
        <w:rPr>
          <w:rFonts w:ascii="Times New Roman" w:hAnsi="Times New Roman" w:cs="Times New Roman"/>
          <w:sz w:val="28"/>
          <w:szCs w:val="28"/>
        </w:rPr>
        <w:t>Шпекторенко І. Особливості використання класифікації потреб Д. Мак-Клелланда в роботі з кадрами публічної служби / І. Шпекторенко // Державне управління та місцеве самоврядування. – 2013. – Вип. 1 (16). – С. 160-169.</w:t>
      </w:r>
    </w:p>
    <w:p w14:paraId="72CCF53F" w14:textId="34E168D1" w:rsidR="00595B45" w:rsidRDefault="00595B45" w:rsidP="000249D9">
      <w:pPr>
        <w:pStyle w:val="a3"/>
        <w:widowControl w:val="0"/>
        <w:numPr>
          <w:ilvl w:val="0"/>
          <w:numId w:val="24"/>
        </w:numPr>
        <w:spacing w:after="0" w:line="360" w:lineRule="auto"/>
        <w:ind w:left="0" w:firstLine="709"/>
        <w:jc w:val="both"/>
        <w:rPr>
          <w:rFonts w:ascii="Times New Roman" w:hAnsi="Times New Roman" w:cs="Times New Roman"/>
          <w:sz w:val="28"/>
          <w:szCs w:val="28"/>
        </w:rPr>
      </w:pPr>
      <w:r w:rsidRPr="00B4642D">
        <w:rPr>
          <w:rFonts w:ascii="Times New Roman" w:hAnsi="Times New Roman" w:cs="Times New Roman"/>
          <w:sz w:val="28"/>
          <w:szCs w:val="28"/>
        </w:rPr>
        <w:t>Книщук О</w:t>
      </w:r>
      <w:r>
        <w:rPr>
          <w:rFonts w:ascii="Times New Roman" w:hAnsi="Times New Roman" w:cs="Times New Roman"/>
          <w:sz w:val="28"/>
          <w:szCs w:val="28"/>
        </w:rPr>
        <w:t xml:space="preserve">. </w:t>
      </w:r>
      <w:r w:rsidRPr="00B4642D">
        <w:rPr>
          <w:rFonts w:ascii="Times New Roman" w:hAnsi="Times New Roman" w:cs="Times New Roman"/>
          <w:sz w:val="28"/>
          <w:szCs w:val="28"/>
        </w:rPr>
        <w:t xml:space="preserve">Фактори впливу на мотивацію </w:t>
      </w:r>
      <w:r w:rsidR="00A856CF">
        <w:rPr>
          <w:rFonts w:ascii="Times New Roman" w:hAnsi="Times New Roman" w:cs="Times New Roman"/>
          <w:sz w:val="28"/>
          <w:szCs w:val="28"/>
        </w:rPr>
        <w:t xml:space="preserve">фахівців </w:t>
      </w:r>
      <w:r w:rsidRPr="00B4642D">
        <w:rPr>
          <w:rFonts w:ascii="Times New Roman" w:hAnsi="Times New Roman" w:cs="Times New Roman"/>
          <w:sz w:val="28"/>
          <w:szCs w:val="28"/>
        </w:rPr>
        <w:t xml:space="preserve">у процесі управління навчальним закладом </w:t>
      </w:r>
      <w:r>
        <w:rPr>
          <w:rFonts w:ascii="Times New Roman" w:hAnsi="Times New Roman" w:cs="Times New Roman"/>
          <w:sz w:val="28"/>
          <w:szCs w:val="28"/>
        </w:rPr>
        <w:t xml:space="preserve">/ О. Книщук, І. Боришкевич </w:t>
      </w:r>
      <w:r w:rsidRPr="00B4642D">
        <w:rPr>
          <w:rFonts w:ascii="Times New Roman" w:hAnsi="Times New Roman" w:cs="Times New Roman"/>
          <w:sz w:val="28"/>
          <w:szCs w:val="28"/>
        </w:rPr>
        <w:t xml:space="preserve">// </w:t>
      </w:r>
      <w:r w:rsidRPr="00595B45">
        <w:rPr>
          <w:rFonts w:ascii="Times New Roman" w:hAnsi="Times New Roman" w:cs="Times New Roman"/>
          <w:sz w:val="28"/>
          <w:szCs w:val="28"/>
        </w:rPr>
        <w:t>Організаційно-економічні аспекти інноваційного розвитку системи управління:</w:t>
      </w:r>
      <w:r w:rsidRPr="00B4642D">
        <w:rPr>
          <w:rFonts w:ascii="Times New Roman" w:hAnsi="Times New Roman" w:cs="Times New Roman"/>
          <w:sz w:val="28"/>
          <w:szCs w:val="28"/>
        </w:rPr>
        <w:t xml:space="preserve"> матеріали всеукраїнськог</w:t>
      </w:r>
      <w:r>
        <w:rPr>
          <w:rFonts w:ascii="Times New Roman" w:hAnsi="Times New Roman" w:cs="Times New Roman"/>
          <w:sz w:val="28"/>
          <w:szCs w:val="28"/>
        </w:rPr>
        <w:t xml:space="preserve">о науково-практичного семінару, </w:t>
      </w:r>
      <w:r w:rsidRPr="00B4642D">
        <w:rPr>
          <w:rFonts w:ascii="Times New Roman" w:hAnsi="Times New Roman" w:cs="Times New Roman"/>
          <w:sz w:val="28"/>
          <w:szCs w:val="28"/>
        </w:rPr>
        <w:t>Івано-Франківськ</w:t>
      </w:r>
      <w:r>
        <w:rPr>
          <w:rFonts w:ascii="Times New Roman" w:hAnsi="Times New Roman" w:cs="Times New Roman"/>
          <w:sz w:val="28"/>
          <w:szCs w:val="28"/>
        </w:rPr>
        <w:t>, 1 червня 2018 р</w:t>
      </w:r>
      <w:r w:rsidRPr="00B4642D">
        <w:rPr>
          <w:rFonts w:ascii="Times New Roman" w:hAnsi="Times New Roman" w:cs="Times New Roman"/>
          <w:sz w:val="28"/>
          <w:szCs w:val="28"/>
        </w:rPr>
        <w:t>.</w:t>
      </w:r>
      <w:r>
        <w:rPr>
          <w:rFonts w:ascii="Times New Roman" w:hAnsi="Times New Roman" w:cs="Times New Roman"/>
          <w:sz w:val="28"/>
          <w:szCs w:val="28"/>
        </w:rPr>
        <w:t xml:space="preserve"> – </w:t>
      </w:r>
      <w:r w:rsidRPr="00B4642D">
        <w:rPr>
          <w:rFonts w:ascii="Times New Roman" w:hAnsi="Times New Roman" w:cs="Times New Roman"/>
          <w:sz w:val="28"/>
          <w:szCs w:val="28"/>
        </w:rPr>
        <w:t xml:space="preserve">2018. </w:t>
      </w:r>
      <w:r>
        <w:rPr>
          <w:rFonts w:ascii="Times New Roman" w:hAnsi="Times New Roman" w:cs="Times New Roman"/>
          <w:sz w:val="28"/>
          <w:szCs w:val="28"/>
        </w:rPr>
        <w:t xml:space="preserve">– </w:t>
      </w:r>
      <w:r w:rsidRPr="00B4642D">
        <w:rPr>
          <w:rFonts w:ascii="Times New Roman" w:hAnsi="Times New Roman" w:cs="Times New Roman"/>
          <w:sz w:val="28"/>
          <w:szCs w:val="28"/>
        </w:rPr>
        <w:t>С. 57-59.</w:t>
      </w:r>
    </w:p>
    <w:p w14:paraId="3BE975B0" w14:textId="467EED8C" w:rsidR="00595B45" w:rsidRPr="000249D9" w:rsidRDefault="00595B45" w:rsidP="000249D9">
      <w:pPr>
        <w:pStyle w:val="a3"/>
        <w:widowControl w:val="0"/>
        <w:numPr>
          <w:ilvl w:val="0"/>
          <w:numId w:val="24"/>
        </w:numPr>
        <w:spacing w:after="0" w:line="360" w:lineRule="auto"/>
        <w:ind w:left="0" w:firstLine="709"/>
        <w:jc w:val="both"/>
        <w:rPr>
          <w:rFonts w:ascii="Times New Roman" w:hAnsi="Times New Roman" w:cs="Times New Roman"/>
          <w:sz w:val="28"/>
          <w:szCs w:val="28"/>
        </w:rPr>
      </w:pPr>
      <w:r w:rsidRPr="000249D9">
        <w:rPr>
          <w:rFonts w:ascii="Times New Roman" w:hAnsi="Times New Roman" w:cs="Times New Roman"/>
          <w:sz w:val="28"/>
          <w:szCs w:val="28"/>
        </w:rPr>
        <w:t xml:space="preserve">Полюк М. І. Методика оцінки ефективності роботи персоналу сільськогосподарських </w:t>
      </w:r>
      <w:r w:rsidR="00461CBB" w:rsidRPr="000249D9">
        <w:rPr>
          <w:rFonts w:ascii="Times New Roman" w:hAnsi="Times New Roman" w:cs="Times New Roman"/>
          <w:sz w:val="28"/>
          <w:szCs w:val="28"/>
        </w:rPr>
        <w:t xml:space="preserve">закладів освіти, зокрема професійної </w:t>
      </w:r>
      <w:r w:rsidRPr="000249D9">
        <w:rPr>
          <w:rFonts w:ascii="Times New Roman" w:hAnsi="Times New Roman" w:cs="Times New Roman"/>
          <w:sz w:val="28"/>
          <w:szCs w:val="28"/>
        </w:rPr>
        <w:t>/ М. І. Полюк, В. М. Якубів // Соціально-економічні проблеми сучасного періоду України. – 2017. – № 6. – С. 174-177.</w:t>
      </w:r>
    </w:p>
    <w:p w14:paraId="0654A7E6" w14:textId="0E6BF99E" w:rsidR="00D053E5" w:rsidRPr="000249D9" w:rsidRDefault="00D053E5" w:rsidP="000249D9">
      <w:pPr>
        <w:pStyle w:val="a3"/>
        <w:widowControl w:val="0"/>
        <w:numPr>
          <w:ilvl w:val="0"/>
          <w:numId w:val="24"/>
        </w:numPr>
        <w:spacing w:after="0" w:line="360" w:lineRule="auto"/>
        <w:ind w:left="0" w:firstLine="709"/>
        <w:jc w:val="both"/>
        <w:rPr>
          <w:rFonts w:ascii="Times New Roman" w:hAnsi="Times New Roman" w:cs="Times New Roman"/>
          <w:sz w:val="28"/>
          <w:szCs w:val="28"/>
        </w:rPr>
      </w:pPr>
      <w:r w:rsidRPr="000249D9">
        <w:rPr>
          <w:rFonts w:ascii="Times New Roman" w:hAnsi="Times New Roman" w:cs="Times New Roman"/>
          <w:sz w:val="28"/>
          <w:szCs w:val="28"/>
        </w:rPr>
        <w:t>Пінк Д. Драйв. Дивовижна правда про те, що нас мотивує / Деніел Пінк ; пер. з англ. Назарія Агаджаняна. – Харків : Книжковий Клуб «Клуб Сімейного Дозвілля», 2016. – 208 с.</w:t>
      </w:r>
    </w:p>
    <w:p w14:paraId="78B9D68D" w14:textId="5F53C923" w:rsidR="00D053E5" w:rsidRPr="000249D9" w:rsidRDefault="00D053E5" w:rsidP="000249D9">
      <w:pPr>
        <w:pStyle w:val="a3"/>
        <w:widowControl w:val="0"/>
        <w:numPr>
          <w:ilvl w:val="0"/>
          <w:numId w:val="24"/>
        </w:numPr>
        <w:spacing w:after="0" w:line="360" w:lineRule="auto"/>
        <w:ind w:left="0" w:firstLine="709"/>
        <w:jc w:val="both"/>
        <w:rPr>
          <w:rFonts w:ascii="Times New Roman" w:hAnsi="Times New Roman" w:cs="Times New Roman"/>
          <w:sz w:val="28"/>
          <w:szCs w:val="28"/>
        </w:rPr>
      </w:pPr>
      <w:r w:rsidRPr="000249D9">
        <w:rPr>
          <w:rFonts w:ascii="Times New Roman" w:hAnsi="Times New Roman" w:cs="Times New Roman"/>
          <w:sz w:val="28"/>
          <w:szCs w:val="28"/>
        </w:rPr>
        <w:t xml:space="preserve">Дутин С. Около 70% вакансий закрываем без рекрутера [Електронний ресурс] / Сергей Дутин // Про бизнес : [сайт]. Режим доступу : </w:t>
      </w:r>
      <w:hyperlink r:id="rId37" w:history="1">
        <w:r w:rsidRPr="000249D9">
          <w:rPr>
            <w:rFonts w:ascii="Times New Roman" w:hAnsi="Times New Roman" w:cs="Times New Roman"/>
            <w:sz w:val="28"/>
            <w:szCs w:val="28"/>
          </w:rPr>
          <w:t>https://probusiness.io/personal/3909-okolo-70-vakansiy-zakryvaem-bez-rekrutera-sergey-dutin-kfc-ob-avtomatizirovannom-poiske-luchshikh-kadrov.html</w:t>
        </w:r>
      </w:hyperlink>
    </w:p>
    <w:p w14:paraId="0C68E1AD" w14:textId="08C08D27" w:rsidR="00D053E5" w:rsidRPr="000249D9" w:rsidRDefault="00D053E5" w:rsidP="000249D9">
      <w:pPr>
        <w:pStyle w:val="a3"/>
        <w:widowControl w:val="0"/>
        <w:numPr>
          <w:ilvl w:val="0"/>
          <w:numId w:val="24"/>
        </w:numPr>
        <w:spacing w:after="0" w:line="360" w:lineRule="auto"/>
        <w:ind w:left="0" w:firstLine="709"/>
        <w:jc w:val="both"/>
        <w:rPr>
          <w:rFonts w:ascii="Times New Roman" w:hAnsi="Times New Roman" w:cs="Times New Roman"/>
          <w:sz w:val="28"/>
          <w:szCs w:val="28"/>
        </w:rPr>
      </w:pPr>
      <w:r w:rsidRPr="000249D9">
        <w:rPr>
          <w:rFonts w:ascii="Times New Roman" w:hAnsi="Times New Roman" w:cs="Times New Roman"/>
          <w:sz w:val="28"/>
          <w:szCs w:val="28"/>
        </w:rPr>
        <w:t xml:space="preserve">Магас М. А. Мотиваційні підходи Facebook і Google до створення найщасливішого і найпродуктивнішого робочого місця [Електронний ресурс] / М. А. Магас, О. В. Марценюк. Режим доступу : </w:t>
      </w:r>
      <w:hyperlink r:id="rId38" w:history="1">
        <w:r w:rsidRPr="000249D9">
          <w:rPr>
            <w:rFonts w:ascii="Times New Roman" w:hAnsi="Times New Roman" w:cs="Times New Roman"/>
            <w:sz w:val="28"/>
            <w:szCs w:val="28"/>
          </w:rPr>
          <w:t>file:///C:/Users/Home/Desktop/6710-13476-1-SM.pdf</w:t>
        </w:r>
      </w:hyperlink>
    </w:p>
    <w:p w14:paraId="2EA66677" w14:textId="5DF3D7C0" w:rsidR="00D053E5" w:rsidRPr="000249D9" w:rsidRDefault="00D053E5" w:rsidP="000249D9">
      <w:pPr>
        <w:pStyle w:val="a3"/>
        <w:widowControl w:val="0"/>
        <w:numPr>
          <w:ilvl w:val="0"/>
          <w:numId w:val="24"/>
        </w:numPr>
        <w:spacing w:after="0" w:line="360" w:lineRule="auto"/>
        <w:ind w:left="0" w:firstLine="709"/>
        <w:jc w:val="both"/>
        <w:rPr>
          <w:rFonts w:ascii="Times New Roman" w:hAnsi="Times New Roman" w:cs="Times New Roman"/>
          <w:sz w:val="28"/>
          <w:szCs w:val="28"/>
        </w:rPr>
      </w:pPr>
      <w:r w:rsidRPr="000249D9">
        <w:rPr>
          <w:rFonts w:ascii="Times New Roman" w:hAnsi="Times New Roman" w:cs="Times New Roman"/>
          <w:sz w:val="28"/>
          <w:szCs w:val="28"/>
        </w:rPr>
        <w:t>Лаврененко В. Використання системи ключових показників ефективності для управління конкурентоспроможністю бізнесу / Валентина Лаврененко, Юлія Дідусь, Юлія Сторчак // Інноваційне підприємництво: стан та перспективи розвитку : зб. матеріалів ІІ Всеукраїнської науково-практичної конференції, 29-30 березня 2017 р. – Київ : КНЕУ, 2017. – С. 240-242.</w:t>
      </w:r>
    </w:p>
    <w:p w14:paraId="40B5BB0C" w14:textId="6EA8BEA2" w:rsidR="00D053E5" w:rsidRPr="000249D9" w:rsidRDefault="00D053E5" w:rsidP="000249D9">
      <w:pPr>
        <w:pStyle w:val="a3"/>
        <w:widowControl w:val="0"/>
        <w:numPr>
          <w:ilvl w:val="0"/>
          <w:numId w:val="24"/>
        </w:numPr>
        <w:spacing w:after="0" w:line="360" w:lineRule="auto"/>
        <w:ind w:left="0" w:firstLine="709"/>
        <w:jc w:val="both"/>
        <w:rPr>
          <w:rFonts w:ascii="Times New Roman" w:hAnsi="Times New Roman" w:cs="Times New Roman"/>
          <w:sz w:val="28"/>
          <w:szCs w:val="28"/>
        </w:rPr>
      </w:pPr>
      <w:r w:rsidRPr="000249D9">
        <w:rPr>
          <w:rFonts w:ascii="Times New Roman" w:hAnsi="Times New Roman" w:cs="Times New Roman"/>
          <w:sz w:val="28"/>
          <w:szCs w:val="28"/>
        </w:rPr>
        <w:t>Комлев М. К. Система ключевых показателей эффективности как инструмент совершенствования менеджмента организации / М. К. Комлев // Теория и практика общественного развития. Выпуск № 20. – 2015. – С. 107-109.</w:t>
      </w:r>
    </w:p>
    <w:p w14:paraId="236DF778" w14:textId="77777777" w:rsidR="000249D9" w:rsidRPr="0012412D" w:rsidRDefault="000249D9" w:rsidP="000249D9">
      <w:pPr>
        <w:pStyle w:val="a3"/>
        <w:widowControl w:val="0"/>
        <w:numPr>
          <w:ilvl w:val="0"/>
          <w:numId w:val="24"/>
        </w:numPr>
        <w:spacing w:after="0" w:line="360" w:lineRule="auto"/>
        <w:ind w:left="0" w:firstLine="709"/>
        <w:jc w:val="both"/>
        <w:rPr>
          <w:rFonts w:ascii="Times New Roman" w:hAnsi="Times New Roman" w:cs="Times New Roman"/>
          <w:sz w:val="28"/>
          <w:szCs w:val="28"/>
        </w:rPr>
      </w:pPr>
      <w:r w:rsidRPr="0012412D">
        <w:rPr>
          <w:rFonts w:ascii="Times New Roman" w:hAnsi="Times New Roman" w:cs="Times New Roman"/>
          <w:sz w:val="28"/>
          <w:szCs w:val="28"/>
        </w:rPr>
        <w:t>Ребуха Л.З. Професійна підготовка фахівців соціальної сфери: проблемні підходи. Проблеми реформування педагогічної науки та освіти: матеріали міжнар. наук.-практ. конф. (Хмельницький, 1–2 груд. 2017 р.). Херсон: Видавничий дім «Гельветика», 2017. С. 124−125.</w:t>
      </w:r>
    </w:p>
    <w:p w14:paraId="4CBB72FC" w14:textId="77777777" w:rsidR="000249D9" w:rsidRPr="0012412D" w:rsidRDefault="000249D9" w:rsidP="000249D9">
      <w:pPr>
        <w:widowControl w:val="0"/>
        <w:spacing w:after="0" w:line="360" w:lineRule="auto"/>
        <w:ind w:firstLine="709"/>
        <w:jc w:val="both"/>
        <w:rPr>
          <w:rFonts w:ascii="Times New Roman" w:hAnsi="Times New Roman" w:cs="Times New Roman"/>
          <w:sz w:val="28"/>
          <w:szCs w:val="28"/>
        </w:rPr>
      </w:pPr>
      <w:r w:rsidRPr="0012412D">
        <w:rPr>
          <w:rFonts w:ascii="Times New Roman" w:hAnsi="Times New Roman" w:cs="Times New Roman"/>
          <w:sz w:val="28"/>
          <w:szCs w:val="28"/>
        </w:rPr>
        <w:t>28.</w:t>
      </w:r>
      <w:r w:rsidRPr="0012412D">
        <w:rPr>
          <w:rFonts w:ascii="Times New Roman" w:hAnsi="Times New Roman" w:cs="Times New Roman"/>
          <w:sz w:val="28"/>
          <w:szCs w:val="28"/>
        </w:rPr>
        <w:tab/>
        <w:t xml:space="preserve">Галдецька I. Г. Організаційно-управлінська діяльність викладача вищого навчального закладу системи МВС України. URL: https://revolution.allbest.ru  </w:t>
      </w:r>
    </w:p>
    <w:p w14:paraId="4E3716D2" w14:textId="77777777" w:rsidR="000249D9" w:rsidRPr="0012412D" w:rsidRDefault="000249D9" w:rsidP="000249D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12412D">
        <w:rPr>
          <w:rFonts w:ascii="Times New Roman" w:hAnsi="Times New Roman" w:cs="Times New Roman"/>
          <w:sz w:val="28"/>
          <w:szCs w:val="28"/>
        </w:rPr>
        <w:t>.</w:t>
      </w:r>
      <w:r w:rsidRPr="0012412D">
        <w:rPr>
          <w:rFonts w:ascii="Times New Roman" w:hAnsi="Times New Roman" w:cs="Times New Roman"/>
          <w:sz w:val="28"/>
          <w:szCs w:val="28"/>
        </w:rPr>
        <w:tab/>
        <w:t xml:space="preserve">Мармаза О. І. Менеджмент освітньої організації. Х. : ТОВ «Щедра садиба», 2017. 126 с. </w:t>
      </w:r>
    </w:p>
    <w:p w14:paraId="327357FF" w14:textId="77777777" w:rsidR="000249D9" w:rsidRPr="0012412D" w:rsidRDefault="000249D9" w:rsidP="000249D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Pr="0012412D">
        <w:rPr>
          <w:rFonts w:ascii="Times New Roman" w:hAnsi="Times New Roman" w:cs="Times New Roman"/>
          <w:sz w:val="28"/>
          <w:szCs w:val="28"/>
        </w:rPr>
        <w:t>.</w:t>
      </w:r>
      <w:r w:rsidRPr="0012412D">
        <w:rPr>
          <w:rFonts w:ascii="Times New Roman" w:hAnsi="Times New Roman" w:cs="Times New Roman"/>
          <w:sz w:val="28"/>
          <w:szCs w:val="28"/>
        </w:rPr>
        <w:tab/>
        <w:t xml:space="preserve">Моделювання професійної підготовки фахівців в умовах євроінтеграційних процесів: моногр. За ред. С. С. Вітвицької. Житомир: Вид. О. О. Євенок, 2019. 304 с. </w:t>
      </w:r>
    </w:p>
    <w:p w14:paraId="0E03A616" w14:textId="77777777" w:rsidR="000249D9" w:rsidRPr="0012412D" w:rsidRDefault="000249D9" w:rsidP="000249D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12412D">
        <w:rPr>
          <w:rFonts w:ascii="Times New Roman" w:hAnsi="Times New Roman" w:cs="Times New Roman"/>
          <w:sz w:val="28"/>
          <w:szCs w:val="28"/>
        </w:rPr>
        <w:t>.</w:t>
      </w:r>
      <w:r w:rsidRPr="0012412D">
        <w:rPr>
          <w:rFonts w:ascii="Times New Roman" w:hAnsi="Times New Roman" w:cs="Times New Roman"/>
          <w:sz w:val="28"/>
          <w:szCs w:val="28"/>
        </w:rPr>
        <w:tab/>
        <w:t xml:space="preserve">Набока Б. С. Сутність та зміст моделювання в управлінні загальною середньою освітою: національний та світовий досвід. Наукові записки. Серія: Педагогічні науки. №101. С. 196−208. </w:t>
      </w:r>
    </w:p>
    <w:p w14:paraId="3D07424E" w14:textId="77777777" w:rsidR="000249D9" w:rsidRPr="0012412D" w:rsidRDefault="000249D9" w:rsidP="000249D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Pr="0012412D">
        <w:rPr>
          <w:rFonts w:ascii="Times New Roman" w:hAnsi="Times New Roman" w:cs="Times New Roman"/>
          <w:sz w:val="28"/>
          <w:szCs w:val="28"/>
        </w:rPr>
        <w:t>.</w:t>
      </w:r>
      <w:r w:rsidRPr="0012412D">
        <w:rPr>
          <w:rFonts w:ascii="Times New Roman" w:hAnsi="Times New Roman" w:cs="Times New Roman"/>
          <w:sz w:val="28"/>
          <w:szCs w:val="28"/>
        </w:rPr>
        <w:tab/>
        <w:t xml:space="preserve">Павлютенков Є. М. Моделювання педагогічних процесів. </w:t>
      </w:r>
      <w:r w:rsidRPr="0012412D">
        <w:rPr>
          <w:rFonts w:ascii="Times New Roman" w:hAnsi="Times New Roman" w:cs="Times New Roman"/>
          <w:sz w:val="28"/>
          <w:szCs w:val="28"/>
        </w:rPr>
        <w:lastRenderedPageBreak/>
        <w:t xml:space="preserve">Управління школою. 2007. №10. С. 2−19. </w:t>
      </w:r>
    </w:p>
    <w:p w14:paraId="5A877989" w14:textId="77777777" w:rsidR="000249D9" w:rsidRPr="0012412D" w:rsidRDefault="000249D9" w:rsidP="000249D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12412D">
        <w:rPr>
          <w:rFonts w:ascii="Times New Roman" w:hAnsi="Times New Roman" w:cs="Times New Roman"/>
          <w:sz w:val="28"/>
          <w:szCs w:val="28"/>
        </w:rPr>
        <w:t>.</w:t>
      </w:r>
      <w:r w:rsidRPr="0012412D">
        <w:rPr>
          <w:rFonts w:ascii="Times New Roman" w:hAnsi="Times New Roman" w:cs="Times New Roman"/>
          <w:sz w:val="28"/>
          <w:szCs w:val="28"/>
        </w:rPr>
        <w:tab/>
        <w:t>Семез А. А. Теоретичні та технологічні аспекти моделювання діяльності менеджера освіти. Наукові записки. Серія: Педагогічні науки. №101. С. 261−271.</w:t>
      </w:r>
    </w:p>
    <w:p w14:paraId="1A4E5663" w14:textId="77777777" w:rsidR="000249D9" w:rsidRPr="0012412D" w:rsidRDefault="000249D9" w:rsidP="000249D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Pr="0012412D">
        <w:rPr>
          <w:rFonts w:ascii="Times New Roman" w:hAnsi="Times New Roman" w:cs="Times New Roman"/>
          <w:sz w:val="28"/>
          <w:szCs w:val="28"/>
        </w:rPr>
        <w:t>.</w:t>
      </w:r>
      <w:r w:rsidRPr="0012412D">
        <w:rPr>
          <w:rFonts w:ascii="Times New Roman" w:hAnsi="Times New Roman" w:cs="Times New Roman"/>
          <w:sz w:val="28"/>
          <w:szCs w:val="28"/>
        </w:rPr>
        <w:tab/>
        <w:t>Султанова Л. Ю. Обґрунтування методу моделювання у дослідженні процесу розвитку полікультурної компетентності майбутніх викладачів. Витоки педагогічної майстерності. Педагогічні науки. Вип. 17. С. 169−174.</w:t>
      </w:r>
    </w:p>
    <w:p w14:paraId="4A54D0BB" w14:textId="77777777" w:rsidR="000249D9" w:rsidRPr="0012412D" w:rsidRDefault="000249D9" w:rsidP="000249D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Pr="0012412D">
        <w:rPr>
          <w:rFonts w:ascii="Times New Roman" w:hAnsi="Times New Roman" w:cs="Times New Roman"/>
          <w:sz w:val="28"/>
          <w:szCs w:val="28"/>
        </w:rPr>
        <w:t>.</w:t>
      </w:r>
      <w:r w:rsidRPr="0012412D">
        <w:rPr>
          <w:rFonts w:ascii="Times New Roman" w:hAnsi="Times New Roman" w:cs="Times New Roman"/>
          <w:sz w:val="28"/>
          <w:szCs w:val="28"/>
        </w:rPr>
        <w:tab/>
        <w:t>Белан Т. Г., Носовець Н. М. Формування професійно-ціннісних орієнтацій майбутніх учителів технологій. Вісник Національного університету «Чернігівський колегіум» імені Т. Г. Шевченка. Вип. 4 (160). Чернігів: НУЧК, 2019. C. 130–133.</w:t>
      </w:r>
    </w:p>
    <w:p w14:paraId="32D87BB0" w14:textId="77777777" w:rsidR="000249D9" w:rsidRPr="0012412D" w:rsidRDefault="000249D9" w:rsidP="000249D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12412D">
        <w:rPr>
          <w:rFonts w:ascii="Times New Roman" w:hAnsi="Times New Roman" w:cs="Times New Roman"/>
          <w:sz w:val="28"/>
          <w:szCs w:val="28"/>
        </w:rPr>
        <w:t>.</w:t>
      </w:r>
      <w:r w:rsidRPr="0012412D">
        <w:rPr>
          <w:rFonts w:ascii="Times New Roman" w:hAnsi="Times New Roman" w:cs="Times New Roman"/>
          <w:sz w:val="28"/>
          <w:szCs w:val="28"/>
        </w:rPr>
        <w:tab/>
        <w:t xml:space="preserve"> Вдовиченко Р. Формування системи професійно-ціннісних орієнтацій студентів університету як педагогічна проблема. Збірник наукових праць Уманського державного педагогічного університету. Умань, 2019. Вип. 3. С. 24-30 </w:t>
      </w:r>
    </w:p>
    <w:p w14:paraId="360DDC0A" w14:textId="77777777" w:rsidR="000249D9" w:rsidRPr="0012412D" w:rsidRDefault="000249D9" w:rsidP="000249D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12412D">
        <w:rPr>
          <w:rFonts w:ascii="Times New Roman" w:hAnsi="Times New Roman" w:cs="Times New Roman"/>
          <w:sz w:val="28"/>
          <w:szCs w:val="28"/>
        </w:rPr>
        <w:t>.</w:t>
      </w:r>
      <w:r w:rsidRPr="0012412D">
        <w:rPr>
          <w:rFonts w:ascii="Times New Roman" w:hAnsi="Times New Roman" w:cs="Times New Roman"/>
          <w:sz w:val="28"/>
          <w:szCs w:val="28"/>
        </w:rPr>
        <w:tab/>
        <w:t xml:space="preserve">Дубінка М. Орієнтація викладача на професійні цінності – основа його педагогічної майстерності. Витоки педагогічної майстерності. Полтава, 2016. Випуск 18. С. 101-108 66 </w:t>
      </w:r>
    </w:p>
    <w:p w14:paraId="4CBF41F3" w14:textId="77777777" w:rsidR="000249D9" w:rsidRPr="0012412D" w:rsidRDefault="000249D9" w:rsidP="000249D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12412D">
        <w:rPr>
          <w:rFonts w:ascii="Times New Roman" w:hAnsi="Times New Roman" w:cs="Times New Roman"/>
          <w:sz w:val="28"/>
          <w:szCs w:val="28"/>
        </w:rPr>
        <w:t>.</w:t>
      </w:r>
      <w:r w:rsidRPr="0012412D">
        <w:rPr>
          <w:rFonts w:ascii="Times New Roman" w:hAnsi="Times New Roman" w:cs="Times New Roman"/>
          <w:sz w:val="28"/>
          <w:szCs w:val="28"/>
        </w:rPr>
        <w:tab/>
        <w:t>Жижко Т. А. "Класичний" і "не класичний" університет в умовах розвитку національної освіти. Нова парадигма. Філософія. Політологія. Соціологія. Київ: Вид-во НПУ ім. М. П. Драгоманова, 2011. Вип. 99. С. 62-72.</w:t>
      </w:r>
    </w:p>
    <w:p w14:paraId="6051EAB5" w14:textId="77777777" w:rsidR="000249D9" w:rsidRPr="0012412D" w:rsidRDefault="000249D9" w:rsidP="000249D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12412D">
        <w:rPr>
          <w:rFonts w:ascii="Times New Roman" w:hAnsi="Times New Roman" w:cs="Times New Roman"/>
          <w:sz w:val="28"/>
          <w:szCs w:val="28"/>
        </w:rPr>
        <w:t>.</w:t>
      </w:r>
      <w:r w:rsidRPr="0012412D">
        <w:rPr>
          <w:rFonts w:ascii="Times New Roman" w:hAnsi="Times New Roman" w:cs="Times New Roman"/>
          <w:sz w:val="28"/>
          <w:szCs w:val="28"/>
        </w:rPr>
        <w:tab/>
        <w:t xml:space="preserve">Ващенко Г. Загальні методи навчання: підруч. для педагогів. К.: Українська видавнича спілка, 1997. 441 с. </w:t>
      </w:r>
    </w:p>
    <w:p w14:paraId="41A5FD04" w14:textId="77777777" w:rsidR="000249D9" w:rsidRPr="0012412D" w:rsidRDefault="000249D9" w:rsidP="000249D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Pr="0012412D">
        <w:rPr>
          <w:rFonts w:ascii="Times New Roman" w:hAnsi="Times New Roman" w:cs="Times New Roman"/>
          <w:sz w:val="28"/>
          <w:szCs w:val="28"/>
        </w:rPr>
        <w:t>.</w:t>
      </w:r>
      <w:r w:rsidRPr="0012412D">
        <w:rPr>
          <w:rFonts w:ascii="Times New Roman" w:hAnsi="Times New Roman" w:cs="Times New Roman"/>
          <w:sz w:val="28"/>
          <w:szCs w:val="28"/>
        </w:rPr>
        <w:tab/>
        <w:t xml:space="preserve">Ковальчук Л. Основи педагогічної майстерності: навч. посіб. Львів: Видав. центр ЛНУ імені Івана Франка, 2007. 608 с. </w:t>
      </w:r>
    </w:p>
    <w:p w14:paraId="17E86570" w14:textId="77777777" w:rsidR="000249D9" w:rsidRPr="0012412D" w:rsidRDefault="000249D9" w:rsidP="000249D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12412D">
        <w:rPr>
          <w:rFonts w:ascii="Times New Roman" w:hAnsi="Times New Roman" w:cs="Times New Roman"/>
          <w:sz w:val="28"/>
          <w:szCs w:val="28"/>
        </w:rPr>
        <w:t>.</w:t>
      </w:r>
      <w:r w:rsidRPr="0012412D">
        <w:rPr>
          <w:rFonts w:ascii="Times New Roman" w:hAnsi="Times New Roman" w:cs="Times New Roman"/>
          <w:sz w:val="28"/>
          <w:szCs w:val="28"/>
        </w:rPr>
        <w:tab/>
        <w:t xml:space="preserve">Ковальчук Л. Практикум з педагогіки: навч. посіб. Львів: Видав. центр ЛНУ ім. І. Франка, 2005. 253 с. </w:t>
      </w:r>
    </w:p>
    <w:p w14:paraId="49882B24" w14:textId="77777777" w:rsidR="000249D9" w:rsidRPr="0012412D" w:rsidRDefault="000249D9" w:rsidP="000249D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12412D">
        <w:rPr>
          <w:rFonts w:ascii="Times New Roman" w:hAnsi="Times New Roman" w:cs="Times New Roman"/>
          <w:sz w:val="28"/>
          <w:szCs w:val="28"/>
        </w:rPr>
        <w:t>.</w:t>
      </w:r>
      <w:r w:rsidRPr="0012412D">
        <w:rPr>
          <w:rFonts w:ascii="Times New Roman" w:hAnsi="Times New Roman" w:cs="Times New Roman"/>
          <w:sz w:val="28"/>
          <w:szCs w:val="28"/>
        </w:rPr>
        <w:tab/>
        <w:t>Панфілова А. П. Ігрове моделювання в діяльності педагога: навч. посіб. для студ. вищ. навч. закл. Мн.: Академія, 2006. 368 с. 5. Педагогіка: Велика сучасна енцеклопедія. – Мн.: Соврем. слово, 2005. – 720 с.</w:t>
      </w:r>
    </w:p>
    <w:p w14:paraId="07EBD96D" w14:textId="77777777" w:rsidR="000249D9" w:rsidRPr="0012412D" w:rsidRDefault="000249D9" w:rsidP="000249D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w:t>
      </w:r>
      <w:r w:rsidRPr="0012412D">
        <w:rPr>
          <w:rFonts w:ascii="Times New Roman" w:hAnsi="Times New Roman" w:cs="Times New Roman"/>
          <w:sz w:val="28"/>
          <w:szCs w:val="28"/>
        </w:rPr>
        <w:t>.</w:t>
      </w:r>
      <w:r w:rsidRPr="0012412D">
        <w:rPr>
          <w:rFonts w:ascii="Times New Roman" w:hAnsi="Times New Roman" w:cs="Times New Roman"/>
          <w:sz w:val="28"/>
          <w:szCs w:val="28"/>
        </w:rPr>
        <w:tab/>
        <w:t xml:space="preserve">Рахліс В. Л. Компетентнісний підхід до фахової підготовки перемовників як представників інтегрованих професій. Наукова скарбниця освіти Донеччини. 2018. №2. С. 57–61. </w:t>
      </w:r>
    </w:p>
    <w:p w14:paraId="7E00D9CD" w14:textId="77777777" w:rsidR="000249D9" w:rsidRDefault="000249D9" w:rsidP="000249D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Pr="0012412D">
        <w:rPr>
          <w:rFonts w:ascii="Times New Roman" w:hAnsi="Times New Roman" w:cs="Times New Roman"/>
          <w:sz w:val="28"/>
          <w:szCs w:val="28"/>
        </w:rPr>
        <w:t>.</w:t>
      </w:r>
      <w:r w:rsidRPr="0012412D">
        <w:rPr>
          <w:rFonts w:ascii="Times New Roman" w:hAnsi="Times New Roman" w:cs="Times New Roman"/>
          <w:sz w:val="28"/>
          <w:szCs w:val="28"/>
        </w:rPr>
        <w:tab/>
        <w:t>Рахліс В. Л. Формування індивідуального стилю професійної діяльності як завдання системи фахової підготовки перемовника. Вісник Національного університету «Чернігівський колегіум» імені Т. Г. Шевченка. Вип. 3–4. Чернігів: НУЧК. 2018. С. 19–23. (Серія: педагогічні науки).</w:t>
      </w:r>
    </w:p>
    <w:p w14:paraId="01B077F3" w14:textId="77777777" w:rsidR="000249D9" w:rsidRDefault="000249D9" w:rsidP="000249D9">
      <w:pPr>
        <w:widowControl w:val="0"/>
        <w:spacing w:after="0" w:line="360" w:lineRule="auto"/>
        <w:ind w:firstLine="709"/>
        <w:jc w:val="both"/>
        <w:rPr>
          <w:rFonts w:ascii="Times New Roman" w:hAnsi="Times New Roman" w:cs="Times New Roman"/>
          <w:sz w:val="28"/>
          <w:szCs w:val="28"/>
        </w:rPr>
      </w:pPr>
      <w:r w:rsidRPr="0012412D">
        <w:rPr>
          <w:rFonts w:ascii="Times New Roman" w:hAnsi="Times New Roman" w:cs="Times New Roman"/>
          <w:sz w:val="28"/>
          <w:szCs w:val="28"/>
        </w:rPr>
        <w:t>45. Брич В.Я., Корман М.М Креативний менеджмент: підр. для студ. Тернопіль: ТНЕУ, 2018. 220 с.</w:t>
      </w:r>
    </w:p>
    <w:p w14:paraId="69F65D19" w14:textId="77777777" w:rsidR="000249D9" w:rsidRPr="009F7C7E" w:rsidRDefault="000249D9" w:rsidP="000249D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Pr="009F7C7E">
        <w:rPr>
          <w:rFonts w:ascii="Times New Roman" w:hAnsi="Times New Roman" w:cs="Times New Roman"/>
          <w:sz w:val="28"/>
          <w:szCs w:val="28"/>
        </w:rPr>
        <w:t>. Микитюк П. П. Аналіз впливу інвестицій та інновацій на ефективність господарської діяльно</w:t>
      </w:r>
      <w:r>
        <w:rPr>
          <w:rFonts w:ascii="Times New Roman" w:hAnsi="Times New Roman" w:cs="Times New Roman"/>
          <w:sz w:val="28"/>
          <w:szCs w:val="28"/>
        </w:rPr>
        <w:t xml:space="preserve">сті підприємства: Монографія. </w:t>
      </w:r>
      <w:r w:rsidRPr="009F7C7E">
        <w:rPr>
          <w:rFonts w:ascii="Times New Roman" w:hAnsi="Times New Roman" w:cs="Times New Roman"/>
          <w:sz w:val="28"/>
          <w:szCs w:val="28"/>
        </w:rPr>
        <w:t>Тернопіль: Економічна</w:t>
      </w:r>
      <w:r>
        <w:rPr>
          <w:rFonts w:ascii="Times New Roman" w:hAnsi="Times New Roman" w:cs="Times New Roman"/>
          <w:sz w:val="28"/>
          <w:szCs w:val="28"/>
        </w:rPr>
        <w:t xml:space="preserve"> </w:t>
      </w:r>
      <w:r w:rsidRPr="009F7C7E">
        <w:rPr>
          <w:rFonts w:ascii="Times New Roman" w:hAnsi="Times New Roman" w:cs="Times New Roman"/>
          <w:sz w:val="28"/>
          <w:szCs w:val="28"/>
        </w:rPr>
        <w:t xml:space="preserve">думка, Тернопільський національний </w:t>
      </w:r>
      <w:r>
        <w:rPr>
          <w:rFonts w:ascii="Times New Roman" w:hAnsi="Times New Roman" w:cs="Times New Roman"/>
          <w:sz w:val="28"/>
          <w:szCs w:val="28"/>
        </w:rPr>
        <w:t xml:space="preserve">економічний університет, 2007. </w:t>
      </w:r>
      <w:r w:rsidRPr="009F7C7E">
        <w:rPr>
          <w:rFonts w:ascii="Times New Roman" w:hAnsi="Times New Roman" w:cs="Times New Roman"/>
          <w:sz w:val="28"/>
          <w:szCs w:val="28"/>
        </w:rPr>
        <w:t>296 с.</w:t>
      </w:r>
    </w:p>
    <w:p w14:paraId="2B5E6E4A" w14:textId="77777777" w:rsidR="000249D9" w:rsidRPr="009F7C7E" w:rsidRDefault="000249D9" w:rsidP="000249D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Pr="009F7C7E">
        <w:rPr>
          <w:rFonts w:ascii="Times New Roman" w:hAnsi="Times New Roman" w:cs="Times New Roman"/>
          <w:sz w:val="28"/>
          <w:szCs w:val="28"/>
        </w:rPr>
        <w:t>. Микитюк П. П. Бюджетні важелі активізації інноваційного процесу в Україні // Ефективність інвестиційного процесу в Україні: стан, проблеми і перспективи: Зб. матеріалів Всеукр. наук.-практ. ко</w:t>
      </w:r>
      <w:r>
        <w:rPr>
          <w:rFonts w:ascii="Times New Roman" w:hAnsi="Times New Roman" w:cs="Times New Roman"/>
          <w:sz w:val="28"/>
          <w:szCs w:val="28"/>
        </w:rPr>
        <w:t xml:space="preserve">нф. </w:t>
      </w:r>
      <w:r w:rsidRPr="009F7C7E">
        <w:rPr>
          <w:rFonts w:ascii="Times New Roman" w:hAnsi="Times New Roman" w:cs="Times New Roman"/>
          <w:sz w:val="28"/>
          <w:szCs w:val="28"/>
        </w:rPr>
        <w:t xml:space="preserve"> Т</w:t>
      </w:r>
      <w:r>
        <w:rPr>
          <w:rFonts w:ascii="Times New Roman" w:hAnsi="Times New Roman" w:cs="Times New Roman"/>
          <w:sz w:val="28"/>
          <w:szCs w:val="28"/>
        </w:rPr>
        <w:t xml:space="preserve">ернопіль: Принтерінформ, 2005. </w:t>
      </w:r>
      <w:r w:rsidRPr="009F7C7E">
        <w:rPr>
          <w:rFonts w:ascii="Times New Roman" w:hAnsi="Times New Roman" w:cs="Times New Roman"/>
          <w:sz w:val="28"/>
          <w:szCs w:val="28"/>
        </w:rPr>
        <w:t xml:space="preserve"> С. 72–77.</w:t>
      </w:r>
    </w:p>
    <w:p w14:paraId="60B9CE12" w14:textId="77777777" w:rsidR="000249D9" w:rsidRPr="009F7C7E" w:rsidRDefault="000249D9" w:rsidP="000249D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Pr="009F7C7E">
        <w:rPr>
          <w:rFonts w:ascii="Times New Roman" w:hAnsi="Times New Roman" w:cs="Times New Roman"/>
          <w:sz w:val="28"/>
          <w:szCs w:val="28"/>
        </w:rPr>
        <w:t>. Микитюк П. П. Інноваційний менеджмент: Навч. посібник. – К.: Центр навч.</w:t>
      </w:r>
      <w:r>
        <w:rPr>
          <w:rFonts w:ascii="Times New Roman" w:hAnsi="Times New Roman" w:cs="Times New Roman"/>
          <w:sz w:val="28"/>
          <w:szCs w:val="28"/>
        </w:rPr>
        <w:t xml:space="preserve"> літ., 2007. </w:t>
      </w:r>
      <w:r w:rsidRPr="009F7C7E">
        <w:rPr>
          <w:rFonts w:ascii="Times New Roman" w:hAnsi="Times New Roman" w:cs="Times New Roman"/>
          <w:sz w:val="28"/>
          <w:szCs w:val="28"/>
        </w:rPr>
        <w:t xml:space="preserve"> 400 с.</w:t>
      </w:r>
    </w:p>
    <w:p w14:paraId="5323636D" w14:textId="77777777" w:rsidR="000249D9" w:rsidRPr="009F7C7E" w:rsidRDefault="000249D9" w:rsidP="000249D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9F7C7E">
        <w:rPr>
          <w:rFonts w:ascii="Times New Roman" w:hAnsi="Times New Roman" w:cs="Times New Roman"/>
          <w:sz w:val="28"/>
          <w:szCs w:val="28"/>
        </w:rPr>
        <w:t>. Микитюк П. П. Перепони інноваційного розвитку економіки та шляхи їх подолання // Наук. записки Терноп. держ. пед. ун-ту ім</w:t>
      </w:r>
      <w:r>
        <w:rPr>
          <w:rFonts w:ascii="Times New Roman" w:hAnsi="Times New Roman" w:cs="Times New Roman"/>
          <w:sz w:val="28"/>
          <w:szCs w:val="28"/>
        </w:rPr>
        <w:t xml:space="preserve">. В. Гнатюка. Сер. Економіка. Тернопіль, 2005. №18. </w:t>
      </w:r>
      <w:r w:rsidRPr="009F7C7E">
        <w:rPr>
          <w:rFonts w:ascii="Times New Roman" w:hAnsi="Times New Roman" w:cs="Times New Roman"/>
          <w:sz w:val="28"/>
          <w:szCs w:val="28"/>
        </w:rPr>
        <w:t xml:space="preserve"> С. 36–39.</w:t>
      </w:r>
    </w:p>
    <w:p w14:paraId="0FAA331A" w14:textId="77777777" w:rsidR="000249D9" w:rsidRPr="009F7C7E" w:rsidRDefault="000249D9" w:rsidP="000249D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9F7C7E">
        <w:rPr>
          <w:rFonts w:ascii="Times New Roman" w:hAnsi="Times New Roman" w:cs="Times New Roman"/>
          <w:sz w:val="28"/>
          <w:szCs w:val="28"/>
        </w:rPr>
        <w:t>. Мокій А. І., Полякова Ю. В., Осідач О. П., Бабець І. Г. Міжнародний інноваційний менеджмент: Навч.-метод. посібник для самост. вивчення курсу. – Львів:</w:t>
      </w:r>
      <w:r>
        <w:rPr>
          <w:rFonts w:ascii="Times New Roman" w:hAnsi="Times New Roman" w:cs="Times New Roman"/>
          <w:sz w:val="28"/>
          <w:szCs w:val="28"/>
        </w:rPr>
        <w:t xml:space="preserve"> ЛКА, 2004. </w:t>
      </w:r>
      <w:r w:rsidRPr="009F7C7E">
        <w:rPr>
          <w:rFonts w:ascii="Times New Roman" w:hAnsi="Times New Roman" w:cs="Times New Roman"/>
          <w:sz w:val="28"/>
          <w:szCs w:val="28"/>
        </w:rPr>
        <w:t xml:space="preserve"> 308 с.</w:t>
      </w:r>
    </w:p>
    <w:p w14:paraId="0F773282" w14:textId="77777777" w:rsidR="000249D9" w:rsidRDefault="000249D9" w:rsidP="000249D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Pr="009F7C7E">
        <w:rPr>
          <w:rFonts w:ascii="Times New Roman" w:hAnsi="Times New Roman" w:cs="Times New Roman"/>
          <w:sz w:val="28"/>
          <w:szCs w:val="28"/>
        </w:rPr>
        <w:t xml:space="preserve">. Наукова та інноваційна </w:t>
      </w:r>
      <w:r>
        <w:rPr>
          <w:rFonts w:ascii="Times New Roman" w:hAnsi="Times New Roman" w:cs="Times New Roman"/>
          <w:sz w:val="28"/>
          <w:szCs w:val="28"/>
        </w:rPr>
        <w:t>діяльність в Україні: Стат. зб.</w:t>
      </w:r>
      <w:r w:rsidRPr="009F7C7E">
        <w:rPr>
          <w:rFonts w:ascii="Times New Roman" w:hAnsi="Times New Roman" w:cs="Times New Roman"/>
          <w:sz w:val="28"/>
          <w:szCs w:val="28"/>
        </w:rPr>
        <w:t xml:space="preserve"> К.: / Держкомстат,</w:t>
      </w:r>
      <w:r>
        <w:rPr>
          <w:rFonts w:ascii="Times New Roman" w:hAnsi="Times New Roman" w:cs="Times New Roman"/>
          <w:sz w:val="28"/>
          <w:szCs w:val="28"/>
        </w:rPr>
        <w:t xml:space="preserve"> 2015. </w:t>
      </w:r>
      <w:r w:rsidRPr="009F7C7E">
        <w:rPr>
          <w:rFonts w:ascii="Times New Roman" w:hAnsi="Times New Roman" w:cs="Times New Roman"/>
          <w:sz w:val="28"/>
          <w:szCs w:val="28"/>
        </w:rPr>
        <w:t xml:space="preserve"> С 360.</w:t>
      </w:r>
    </w:p>
    <w:p w14:paraId="6AD95255" w14:textId="77777777" w:rsidR="000249D9" w:rsidRDefault="000249D9" w:rsidP="000249D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Pr="00AB4DD3">
        <w:rPr>
          <w:rFonts w:ascii="Times New Roman" w:hAnsi="Times New Roman" w:cs="Times New Roman"/>
          <w:sz w:val="28"/>
          <w:szCs w:val="28"/>
        </w:rPr>
        <w:t>Шкільняк М. М., Мельник А. Ф., Микитюк П. П. та ін. Актуальні проблеми менеджменту в умовах інноваційного розвитку економіки. Вісник Тернопільського національного економічного університету. 2019. Вип. 2. С. 163–174.</w:t>
      </w:r>
    </w:p>
    <w:p w14:paraId="2E386E0E" w14:textId="77777777" w:rsidR="000249D9" w:rsidRDefault="000249D9" w:rsidP="000249D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53. Качан Є., Кошіль</w:t>
      </w:r>
      <w:r w:rsidRPr="00AB4DD3">
        <w:rPr>
          <w:rFonts w:ascii="Times New Roman" w:hAnsi="Times New Roman" w:cs="Times New Roman"/>
          <w:sz w:val="28"/>
          <w:szCs w:val="28"/>
        </w:rPr>
        <w:t xml:space="preserve"> Р. В</w:t>
      </w:r>
      <w:r>
        <w:rPr>
          <w:rFonts w:ascii="Times New Roman" w:hAnsi="Times New Roman" w:cs="Times New Roman"/>
          <w:sz w:val="28"/>
          <w:szCs w:val="28"/>
        </w:rPr>
        <w:t>провадження інноваційних форм зайнятості – запорука ефективного використання трудового потенціалу особистості і суспільства.</w:t>
      </w:r>
      <w:r w:rsidRPr="00AB4DD3">
        <w:rPr>
          <w:rFonts w:ascii="Times New Roman" w:hAnsi="Times New Roman" w:cs="Times New Roman"/>
          <w:sz w:val="28"/>
          <w:szCs w:val="28"/>
        </w:rPr>
        <w:t xml:space="preserve"> //</w:t>
      </w:r>
      <w:r w:rsidRPr="005D4207">
        <w:rPr>
          <w:rFonts w:ascii="Times New Roman" w:hAnsi="Times New Roman" w:cs="Times New Roman"/>
          <w:i/>
          <w:sz w:val="28"/>
          <w:szCs w:val="28"/>
        </w:rPr>
        <w:t>Актуальні проблеми менеджменту та публічного управління в умовах інноваційного розвитку економіки</w:t>
      </w:r>
      <w:r w:rsidRPr="00AB4DD3">
        <w:rPr>
          <w:rFonts w:ascii="Times New Roman" w:hAnsi="Times New Roman" w:cs="Times New Roman"/>
          <w:sz w:val="28"/>
          <w:szCs w:val="28"/>
        </w:rPr>
        <w:t xml:space="preserve">. </w:t>
      </w:r>
      <w:r>
        <w:rPr>
          <w:rFonts w:ascii="Times New Roman" w:hAnsi="Times New Roman" w:cs="Times New Roman"/>
          <w:sz w:val="28"/>
          <w:szCs w:val="28"/>
        </w:rPr>
        <w:t>2021.</w:t>
      </w:r>
      <w:r w:rsidRPr="00AB4DD3">
        <w:rPr>
          <w:rFonts w:ascii="Times New Roman" w:hAnsi="Times New Roman" w:cs="Times New Roman"/>
          <w:sz w:val="28"/>
          <w:szCs w:val="28"/>
        </w:rPr>
        <w:t xml:space="preserve"> С. 87.</w:t>
      </w:r>
    </w:p>
    <w:p w14:paraId="45E2ED92" w14:textId="77777777" w:rsidR="000249D9" w:rsidRDefault="000249D9" w:rsidP="000249D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Pr="005D4207">
        <w:rPr>
          <w:rFonts w:ascii="Times New Roman" w:hAnsi="Times New Roman" w:cs="Times New Roman"/>
          <w:sz w:val="28"/>
          <w:szCs w:val="28"/>
        </w:rPr>
        <w:t xml:space="preserve">Баб’як, Г. Шляхи вдосконалення технологій відбору персоналу. </w:t>
      </w:r>
      <w:r w:rsidRPr="005D4207">
        <w:rPr>
          <w:rFonts w:ascii="Times New Roman" w:hAnsi="Times New Roman" w:cs="Times New Roman"/>
          <w:i/>
          <w:sz w:val="28"/>
          <w:szCs w:val="28"/>
        </w:rPr>
        <w:t>Регіональні аспекти розвитку продуктивних сил України: Науковий журнал</w:t>
      </w:r>
      <w:r w:rsidRPr="005D4207">
        <w:rPr>
          <w:rFonts w:ascii="Times New Roman" w:hAnsi="Times New Roman" w:cs="Times New Roman"/>
          <w:sz w:val="28"/>
          <w:szCs w:val="28"/>
        </w:rPr>
        <w:t xml:space="preserve">. Вип. 22. Тернопіль: Економічна думка, 2017. С. 98-102. </w:t>
      </w:r>
    </w:p>
    <w:p w14:paraId="2DC0D5C1" w14:textId="77777777" w:rsidR="000249D9" w:rsidRDefault="000249D9" w:rsidP="000249D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55</w:t>
      </w:r>
      <w:r w:rsidRPr="005D4207">
        <w:rPr>
          <w:rFonts w:ascii="Times New Roman" w:hAnsi="Times New Roman" w:cs="Times New Roman"/>
          <w:sz w:val="28"/>
          <w:szCs w:val="28"/>
        </w:rPr>
        <w:t xml:space="preserve">. Баб’як Г. До питання про можливості застосування зарубіжного досвіду організації формування персоналу в Україні. </w:t>
      </w:r>
      <w:r w:rsidRPr="005D4207">
        <w:rPr>
          <w:rFonts w:ascii="Times New Roman" w:hAnsi="Times New Roman" w:cs="Times New Roman"/>
          <w:i/>
          <w:sz w:val="28"/>
          <w:szCs w:val="28"/>
        </w:rPr>
        <w:t>Регіональні аспекти розвитку продуктивних сил України</w:t>
      </w:r>
      <w:r w:rsidRPr="005D4207">
        <w:rPr>
          <w:rFonts w:ascii="Times New Roman" w:hAnsi="Times New Roman" w:cs="Times New Roman"/>
          <w:sz w:val="28"/>
          <w:szCs w:val="28"/>
        </w:rPr>
        <w:t>. 2016. Вип. 21. С. 92-96.</w:t>
      </w:r>
    </w:p>
    <w:p w14:paraId="59D50D2D" w14:textId="77777777" w:rsidR="000249D9" w:rsidRDefault="000249D9" w:rsidP="000249D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56. Ковальчук Н., Боднарчук Р., Заліщук Р. Технології управління професійними знаннями. </w:t>
      </w:r>
      <w:r w:rsidRPr="005650D1">
        <w:rPr>
          <w:rFonts w:ascii="Times New Roman" w:hAnsi="Times New Roman" w:cs="Times New Roman"/>
          <w:i/>
          <w:sz w:val="28"/>
          <w:szCs w:val="28"/>
        </w:rPr>
        <w:t>Актуальні проблеми менеджменту та публічного управління в умовах інноваційного розвитку економіки</w:t>
      </w:r>
      <w:r w:rsidRPr="005650D1">
        <w:rPr>
          <w:rFonts w:ascii="Times New Roman" w:hAnsi="Times New Roman" w:cs="Times New Roman"/>
          <w:sz w:val="28"/>
          <w:szCs w:val="28"/>
        </w:rPr>
        <w:t>.</w:t>
      </w:r>
      <w:r>
        <w:rPr>
          <w:rFonts w:ascii="Times New Roman" w:hAnsi="Times New Roman" w:cs="Times New Roman"/>
          <w:sz w:val="28"/>
          <w:szCs w:val="28"/>
        </w:rPr>
        <w:t xml:space="preserve"> ЗУНУ.</w:t>
      </w:r>
      <w:r w:rsidRPr="005650D1">
        <w:rPr>
          <w:rFonts w:ascii="Times New Roman" w:hAnsi="Times New Roman" w:cs="Times New Roman"/>
          <w:sz w:val="28"/>
          <w:szCs w:val="28"/>
        </w:rPr>
        <w:t xml:space="preserve"> 2021. С. 87.</w:t>
      </w:r>
    </w:p>
    <w:p w14:paraId="5D675CCD" w14:textId="77777777" w:rsidR="000249D9" w:rsidRDefault="000249D9" w:rsidP="000249D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57. Демків О., Савчак М., Олійник О. Суть та завдання професійного розвитку персоналу.</w:t>
      </w:r>
      <w:r w:rsidRPr="005650D1">
        <w:t xml:space="preserve"> </w:t>
      </w:r>
      <w:r w:rsidRPr="005650D1">
        <w:rPr>
          <w:rFonts w:ascii="Times New Roman" w:hAnsi="Times New Roman" w:cs="Times New Roman"/>
          <w:i/>
          <w:sz w:val="28"/>
          <w:szCs w:val="28"/>
        </w:rPr>
        <w:t>Актуальні проблеми менеджменту та публічного управління в умовах інноваційного розвитку економіки</w:t>
      </w:r>
      <w:r w:rsidRPr="005650D1">
        <w:rPr>
          <w:rFonts w:ascii="Times New Roman" w:hAnsi="Times New Roman" w:cs="Times New Roman"/>
          <w:sz w:val="28"/>
          <w:szCs w:val="28"/>
        </w:rPr>
        <w:t>. ЗУНУ. 2021. С. 87.</w:t>
      </w:r>
      <w:r>
        <w:rPr>
          <w:rFonts w:ascii="Times New Roman" w:hAnsi="Times New Roman" w:cs="Times New Roman"/>
          <w:sz w:val="28"/>
          <w:szCs w:val="28"/>
        </w:rPr>
        <w:t xml:space="preserve"> </w:t>
      </w:r>
    </w:p>
    <w:p w14:paraId="615FFC10" w14:textId="77777777" w:rsidR="000249D9" w:rsidRDefault="000249D9" w:rsidP="000249D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58. Корницький М. Реінженіринг логістичних бізнес-процесів компанії.</w:t>
      </w:r>
      <w:r w:rsidRPr="005650D1">
        <w:t xml:space="preserve"> </w:t>
      </w:r>
      <w:r w:rsidRPr="005650D1">
        <w:rPr>
          <w:rFonts w:ascii="Times New Roman" w:hAnsi="Times New Roman" w:cs="Times New Roman"/>
          <w:i/>
          <w:sz w:val="28"/>
          <w:szCs w:val="28"/>
        </w:rPr>
        <w:t>Актуальні проблеми менеджменту та публічного управління в умовах інноваційного розвитку економіки</w:t>
      </w:r>
      <w:r w:rsidRPr="005650D1">
        <w:rPr>
          <w:rFonts w:ascii="Times New Roman" w:hAnsi="Times New Roman" w:cs="Times New Roman"/>
          <w:sz w:val="28"/>
          <w:szCs w:val="28"/>
        </w:rPr>
        <w:t>. ЗУНУ. 2021. С. 87</w:t>
      </w:r>
    </w:p>
    <w:p w14:paraId="3A55D89D" w14:textId="77777777" w:rsidR="000249D9" w:rsidRDefault="000249D9" w:rsidP="000249D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59. Шимуха В., Лозовецька О. Особливості формування персонального брендингу в професійній освіті. </w:t>
      </w:r>
      <w:r w:rsidRPr="005650D1">
        <w:rPr>
          <w:rFonts w:ascii="Times New Roman" w:hAnsi="Times New Roman" w:cs="Times New Roman"/>
          <w:i/>
          <w:sz w:val="28"/>
          <w:szCs w:val="28"/>
        </w:rPr>
        <w:t>Актуальні проблеми менеджменту та публічного управління в умовах інноваційного розвитку економіки</w:t>
      </w:r>
      <w:r w:rsidRPr="005650D1">
        <w:rPr>
          <w:rFonts w:ascii="Times New Roman" w:hAnsi="Times New Roman" w:cs="Times New Roman"/>
          <w:sz w:val="28"/>
          <w:szCs w:val="28"/>
        </w:rPr>
        <w:t>. ЗУНУ. 2021. С. 87</w:t>
      </w:r>
    </w:p>
    <w:p w14:paraId="0A63E0F8" w14:textId="77777777" w:rsidR="000249D9" w:rsidRDefault="000249D9" w:rsidP="000249D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60. Олійник О., Яєчник Н. Педагогічна інноватика у розвитку нових напрямів освіти.</w:t>
      </w:r>
      <w:r w:rsidRPr="005650D1">
        <w:t xml:space="preserve"> </w:t>
      </w:r>
      <w:r w:rsidRPr="005650D1">
        <w:rPr>
          <w:rFonts w:ascii="Times New Roman" w:hAnsi="Times New Roman" w:cs="Times New Roman"/>
          <w:i/>
          <w:sz w:val="28"/>
          <w:szCs w:val="28"/>
        </w:rPr>
        <w:t>Маркетингові технології підприємств в сучасному науково-технічному середовищі</w:t>
      </w:r>
      <w:r>
        <w:rPr>
          <w:rFonts w:ascii="Times New Roman" w:hAnsi="Times New Roman" w:cs="Times New Roman"/>
          <w:sz w:val="28"/>
          <w:szCs w:val="28"/>
        </w:rPr>
        <w:t xml:space="preserve">. </w:t>
      </w:r>
      <w:r w:rsidRPr="005650D1">
        <w:rPr>
          <w:rFonts w:ascii="Times New Roman" w:hAnsi="Times New Roman" w:cs="Times New Roman"/>
          <w:sz w:val="28"/>
          <w:szCs w:val="28"/>
        </w:rPr>
        <w:t>Матеріали Всеукраїнської науково-практичної</w:t>
      </w:r>
      <w:r>
        <w:rPr>
          <w:rFonts w:ascii="Times New Roman" w:hAnsi="Times New Roman" w:cs="Times New Roman"/>
          <w:sz w:val="28"/>
          <w:szCs w:val="28"/>
        </w:rPr>
        <w:t xml:space="preserve"> </w:t>
      </w:r>
      <w:r w:rsidRPr="005650D1">
        <w:rPr>
          <w:rFonts w:ascii="Times New Roman" w:hAnsi="Times New Roman" w:cs="Times New Roman"/>
          <w:sz w:val="28"/>
          <w:szCs w:val="28"/>
        </w:rPr>
        <w:t>Інтернет-конфере</w:t>
      </w:r>
      <w:r>
        <w:rPr>
          <w:rFonts w:ascii="Times New Roman" w:hAnsi="Times New Roman" w:cs="Times New Roman"/>
          <w:sz w:val="28"/>
          <w:szCs w:val="28"/>
        </w:rPr>
        <w:t>нції. Тернопіль, ТНТУ, 2021.</w:t>
      </w:r>
      <w:r w:rsidRPr="005650D1">
        <w:rPr>
          <w:rFonts w:ascii="Times New Roman" w:hAnsi="Times New Roman" w:cs="Times New Roman"/>
          <w:sz w:val="28"/>
          <w:szCs w:val="28"/>
        </w:rPr>
        <w:t xml:space="preserve"> c.</w:t>
      </w:r>
      <w:r>
        <w:rPr>
          <w:rFonts w:ascii="Times New Roman" w:hAnsi="Times New Roman" w:cs="Times New Roman"/>
          <w:sz w:val="28"/>
          <w:szCs w:val="28"/>
        </w:rPr>
        <w:t>37-39</w:t>
      </w:r>
    </w:p>
    <w:p w14:paraId="34BA4D15" w14:textId="77777777" w:rsidR="000249D9" w:rsidRDefault="000249D9" w:rsidP="000249D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Бега Н., Яєчник Н. Ефективність діяльності менеджера сучасної освітньої установи. </w:t>
      </w:r>
      <w:r w:rsidRPr="005650D1">
        <w:rPr>
          <w:rFonts w:ascii="Times New Roman" w:hAnsi="Times New Roman" w:cs="Times New Roman"/>
          <w:i/>
          <w:sz w:val="28"/>
          <w:szCs w:val="28"/>
        </w:rPr>
        <w:t>Маркетингові технології підприємств в сучасному науково-технічному середовищі</w:t>
      </w:r>
      <w:r>
        <w:rPr>
          <w:rFonts w:ascii="Times New Roman" w:hAnsi="Times New Roman" w:cs="Times New Roman"/>
          <w:sz w:val="28"/>
          <w:szCs w:val="28"/>
        </w:rPr>
        <w:t xml:space="preserve">. </w:t>
      </w:r>
      <w:r w:rsidRPr="005650D1">
        <w:rPr>
          <w:rFonts w:ascii="Times New Roman" w:hAnsi="Times New Roman" w:cs="Times New Roman"/>
          <w:sz w:val="28"/>
          <w:szCs w:val="28"/>
        </w:rPr>
        <w:t>Матеріали Всеукраїнської науково-практичної</w:t>
      </w:r>
      <w:r>
        <w:rPr>
          <w:rFonts w:ascii="Times New Roman" w:hAnsi="Times New Roman" w:cs="Times New Roman"/>
          <w:sz w:val="28"/>
          <w:szCs w:val="28"/>
        </w:rPr>
        <w:t xml:space="preserve"> </w:t>
      </w:r>
      <w:r w:rsidRPr="005650D1">
        <w:rPr>
          <w:rFonts w:ascii="Times New Roman" w:hAnsi="Times New Roman" w:cs="Times New Roman"/>
          <w:sz w:val="28"/>
          <w:szCs w:val="28"/>
        </w:rPr>
        <w:t>Інтернет-</w:t>
      </w:r>
      <w:r w:rsidRPr="005650D1">
        <w:rPr>
          <w:rFonts w:ascii="Times New Roman" w:hAnsi="Times New Roman" w:cs="Times New Roman"/>
          <w:sz w:val="28"/>
          <w:szCs w:val="28"/>
        </w:rPr>
        <w:lastRenderedPageBreak/>
        <w:t>конфере</w:t>
      </w:r>
      <w:r>
        <w:rPr>
          <w:rFonts w:ascii="Times New Roman" w:hAnsi="Times New Roman" w:cs="Times New Roman"/>
          <w:sz w:val="28"/>
          <w:szCs w:val="28"/>
        </w:rPr>
        <w:t>нції. Тернопіль, ТНТУ, 2021.</w:t>
      </w:r>
      <w:r w:rsidRPr="005650D1">
        <w:rPr>
          <w:rFonts w:ascii="Times New Roman" w:hAnsi="Times New Roman" w:cs="Times New Roman"/>
          <w:sz w:val="28"/>
          <w:szCs w:val="28"/>
        </w:rPr>
        <w:t xml:space="preserve"> c.</w:t>
      </w:r>
      <w:r>
        <w:rPr>
          <w:rFonts w:ascii="Times New Roman" w:hAnsi="Times New Roman" w:cs="Times New Roman"/>
          <w:sz w:val="28"/>
          <w:szCs w:val="28"/>
        </w:rPr>
        <w:t>22-24</w:t>
      </w:r>
    </w:p>
    <w:p w14:paraId="6A2BE0F0" w14:textId="77777777" w:rsidR="000249D9" w:rsidRDefault="000249D9" w:rsidP="000249D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62. Скрипник О, Бега Н. Деякі аспекти організаційної культури сучасного освітнього закладу.</w:t>
      </w:r>
      <w:r w:rsidRPr="008C0895">
        <w:rPr>
          <w:rFonts w:ascii="Times New Roman" w:hAnsi="Times New Roman" w:cs="Times New Roman"/>
          <w:i/>
          <w:sz w:val="28"/>
          <w:szCs w:val="28"/>
        </w:rPr>
        <w:t xml:space="preserve"> </w:t>
      </w:r>
      <w:r w:rsidRPr="005650D1">
        <w:rPr>
          <w:rFonts w:ascii="Times New Roman" w:hAnsi="Times New Roman" w:cs="Times New Roman"/>
          <w:i/>
          <w:sz w:val="28"/>
          <w:szCs w:val="28"/>
        </w:rPr>
        <w:t>Маркетингові технології підприємств в сучасному науково-технічному середовищі</w:t>
      </w:r>
      <w:r>
        <w:rPr>
          <w:rFonts w:ascii="Times New Roman" w:hAnsi="Times New Roman" w:cs="Times New Roman"/>
          <w:sz w:val="28"/>
          <w:szCs w:val="28"/>
        </w:rPr>
        <w:t xml:space="preserve">. </w:t>
      </w:r>
      <w:r w:rsidRPr="005650D1">
        <w:rPr>
          <w:rFonts w:ascii="Times New Roman" w:hAnsi="Times New Roman" w:cs="Times New Roman"/>
          <w:sz w:val="28"/>
          <w:szCs w:val="28"/>
        </w:rPr>
        <w:t>Матеріали Всеукраїнської науково-практичної</w:t>
      </w:r>
      <w:r>
        <w:rPr>
          <w:rFonts w:ascii="Times New Roman" w:hAnsi="Times New Roman" w:cs="Times New Roman"/>
          <w:sz w:val="28"/>
          <w:szCs w:val="28"/>
        </w:rPr>
        <w:t xml:space="preserve"> </w:t>
      </w:r>
      <w:r w:rsidRPr="005650D1">
        <w:rPr>
          <w:rFonts w:ascii="Times New Roman" w:hAnsi="Times New Roman" w:cs="Times New Roman"/>
          <w:sz w:val="28"/>
          <w:szCs w:val="28"/>
        </w:rPr>
        <w:t>Інтернет-конфере</w:t>
      </w:r>
      <w:r>
        <w:rPr>
          <w:rFonts w:ascii="Times New Roman" w:hAnsi="Times New Roman" w:cs="Times New Roman"/>
          <w:sz w:val="28"/>
          <w:szCs w:val="28"/>
        </w:rPr>
        <w:t>нції. Тернопіль, ТНТУ, 2021.</w:t>
      </w:r>
      <w:r w:rsidRPr="005650D1">
        <w:rPr>
          <w:rFonts w:ascii="Times New Roman" w:hAnsi="Times New Roman" w:cs="Times New Roman"/>
          <w:sz w:val="28"/>
          <w:szCs w:val="28"/>
        </w:rPr>
        <w:t xml:space="preserve"> c.</w:t>
      </w:r>
      <w:r>
        <w:rPr>
          <w:rFonts w:ascii="Times New Roman" w:hAnsi="Times New Roman" w:cs="Times New Roman"/>
          <w:sz w:val="28"/>
          <w:szCs w:val="28"/>
        </w:rPr>
        <w:t xml:space="preserve"> 42-44</w:t>
      </w:r>
    </w:p>
    <w:p w14:paraId="30614DE0" w14:textId="77777777" w:rsidR="000249D9" w:rsidRDefault="000249D9" w:rsidP="000249D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Савчук Ю., Скрипник О. Комунікаційна політика закладів вищої освіти України як основа їх успішного функціонування. </w:t>
      </w:r>
      <w:r w:rsidRPr="005650D1">
        <w:rPr>
          <w:rFonts w:ascii="Times New Roman" w:hAnsi="Times New Roman" w:cs="Times New Roman"/>
          <w:i/>
          <w:sz w:val="28"/>
          <w:szCs w:val="28"/>
        </w:rPr>
        <w:t>Маркетингові технології підприємств в сучасному науково-технічному середовищі</w:t>
      </w:r>
      <w:r>
        <w:rPr>
          <w:rFonts w:ascii="Times New Roman" w:hAnsi="Times New Roman" w:cs="Times New Roman"/>
          <w:sz w:val="28"/>
          <w:szCs w:val="28"/>
        </w:rPr>
        <w:t xml:space="preserve">. </w:t>
      </w:r>
      <w:r w:rsidRPr="005650D1">
        <w:rPr>
          <w:rFonts w:ascii="Times New Roman" w:hAnsi="Times New Roman" w:cs="Times New Roman"/>
          <w:sz w:val="28"/>
          <w:szCs w:val="28"/>
        </w:rPr>
        <w:t>Матеріали Всеукраїнської науково-практичної</w:t>
      </w:r>
      <w:r>
        <w:rPr>
          <w:rFonts w:ascii="Times New Roman" w:hAnsi="Times New Roman" w:cs="Times New Roman"/>
          <w:sz w:val="28"/>
          <w:szCs w:val="28"/>
        </w:rPr>
        <w:t xml:space="preserve"> </w:t>
      </w:r>
      <w:r w:rsidRPr="005650D1">
        <w:rPr>
          <w:rFonts w:ascii="Times New Roman" w:hAnsi="Times New Roman" w:cs="Times New Roman"/>
          <w:sz w:val="28"/>
          <w:szCs w:val="28"/>
        </w:rPr>
        <w:t>Інтернет-конфере</w:t>
      </w:r>
      <w:r>
        <w:rPr>
          <w:rFonts w:ascii="Times New Roman" w:hAnsi="Times New Roman" w:cs="Times New Roman"/>
          <w:sz w:val="28"/>
          <w:szCs w:val="28"/>
        </w:rPr>
        <w:t>нції. Тернопіль, ТНТУ, 2021.</w:t>
      </w:r>
      <w:r w:rsidRPr="005650D1">
        <w:rPr>
          <w:rFonts w:ascii="Times New Roman" w:hAnsi="Times New Roman" w:cs="Times New Roman"/>
          <w:sz w:val="28"/>
          <w:szCs w:val="28"/>
        </w:rPr>
        <w:t xml:space="preserve"> c.</w:t>
      </w:r>
      <w:r>
        <w:rPr>
          <w:rFonts w:ascii="Times New Roman" w:hAnsi="Times New Roman" w:cs="Times New Roman"/>
          <w:sz w:val="28"/>
          <w:szCs w:val="28"/>
        </w:rPr>
        <w:t xml:space="preserve"> 39-42</w:t>
      </w:r>
    </w:p>
    <w:p w14:paraId="1FF5596D" w14:textId="77777777" w:rsidR="000249D9" w:rsidRPr="00AB4DD3" w:rsidRDefault="000249D9" w:rsidP="000249D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64. Лозовецька О., Корницький М., Савчак М. Основні засади іміджу навчального закладу. </w:t>
      </w:r>
      <w:r w:rsidRPr="005650D1">
        <w:rPr>
          <w:rFonts w:ascii="Times New Roman" w:hAnsi="Times New Roman" w:cs="Times New Roman"/>
          <w:i/>
          <w:sz w:val="28"/>
          <w:szCs w:val="28"/>
        </w:rPr>
        <w:t>Маркетингові технології підприємств в сучасному науково-технічному середовищі</w:t>
      </w:r>
      <w:r>
        <w:rPr>
          <w:rFonts w:ascii="Times New Roman" w:hAnsi="Times New Roman" w:cs="Times New Roman"/>
          <w:sz w:val="28"/>
          <w:szCs w:val="28"/>
        </w:rPr>
        <w:t xml:space="preserve">. </w:t>
      </w:r>
      <w:r w:rsidRPr="005650D1">
        <w:rPr>
          <w:rFonts w:ascii="Times New Roman" w:hAnsi="Times New Roman" w:cs="Times New Roman"/>
          <w:sz w:val="28"/>
          <w:szCs w:val="28"/>
        </w:rPr>
        <w:t>Матеріали Всеукраїнської науково-практичної</w:t>
      </w:r>
      <w:r>
        <w:rPr>
          <w:rFonts w:ascii="Times New Roman" w:hAnsi="Times New Roman" w:cs="Times New Roman"/>
          <w:sz w:val="28"/>
          <w:szCs w:val="28"/>
        </w:rPr>
        <w:t xml:space="preserve"> </w:t>
      </w:r>
      <w:r w:rsidRPr="005650D1">
        <w:rPr>
          <w:rFonts w:ascii="Times New Roman" w:hAnsi="Times New Roman" w:cs="Times New Roman"/>
          <w:sz w:val="28"/>
          <w:szCs w:val="28"/>
        </w:rPr>
        <w:t>Інтернет-конфере</w:t>
      </w:r>
      <w:r>
        <w:rPr>
          <w:rFonts w:ascii="Times New Roman" w:hAnsi="Times New Roman" w:cs="Times New Roman"/>
          <w:sz w:val="28"/>
          <w:szCs w:val="28"/>
        </w:rPr>
        <w:t>нції. Тернопіль, ТНТУ, 2021.</w:t>
      </w:r>
      <w:r w:rsidRPr="005650D1">
        <w:rPr>
          <w:rFonts w:ascii="Times New Roman" w:hAnsi="Times New Roman" w:cs="Times New Roman"/>
          <w:sz w:val="28"/>
          <w:szCs w:val="28"/>
        </w:rPr>
        <w:t xml:space="preserve"> c.</w:t>
      </w:r>
      <w:r>
        <w:rPr>
          <w:rFonts w:ascii="Times New Roman" w:hAnsi="Times New Roman" w:cs="Times New Roman"/>
          <w:sz w:val="28"/>
          <w:szCs w:val="28"/>
        </w:rPr>
        <w:t xml:space="preserve">33-35. </w:t>
      </w:r>
    </w:p>
    <w:p w14:paraId="28BE9909" w14:textId="77777777" w:rsidR="00425820" w:rsidRDefault="00425820" w:rsidP="00D053E5">
      <w:pPr>
        <w:widowControl w:val="0"/>
        <w:spacing w:after="0" w:line="360" w:lineRule="auto"/>
        <w:ind w:firstLine="709"/>
        <w:jc w:val="both"/>
        <w:rPr>
          <w:rFonts w:ascii="Times New Roman" w:hAnsi="Times New Roman" w:cs="Times New Roman"/>
          <w:bCs/>
          <w:sz w:val="28"/>
        </w:rPr>
      </w:pPr>
    </w:p>
    <w:p w14:paraId="16D590B5" w14:textId="77777777" w:rsidR="00687293" w:rsidRPr="002D7F48" w:rsidRDefault="00687293" w:rsidP="00D053E5">
      <w:pPr>
        <w:widowControl w:val="0"/>
        <w:spacing w:after="0" w:line="360" w:lineRule="auto"/>
        <w:ind w:firstLine="709"/>
        <w:jc w:val="both"/>
        <w:rPr>
          <w:rFonts w:ascii="Times New Roman" w:hAnsi="Times New Roman" w:cs="Times New Roman"/>
          <w:bCs/>
          <w:sz w:val="28"/>
        </w:rPr>
      </w:pPr>
      <w:r w:rsidRPr="002D7F48">
        <w:rPr>
          <w:rFonts w:ascii="Times New Roman" w:hAnsi="Times New Roman" w:cs="Times New Roman"/>
          <w:bCs/>
          <w:sz w:val="28"/>
        </w:rPr>
        <w:br w:type="page"/>
      </w:r>
    </w:p>
    <w:p w14:paraId="1A1D1EF6" w14:textId="77777777" w:rsidR="00687293" w:rsidRPr="002D7F48" w:rsidRDefault="00687293" w:rsidP="00D053E5">
      <w:pPr>
        <w:widowControl w:val="0"/>
        <w:spacing w:after="0" w:line="360" w:lineRule="auto"/>
        <w:jc w:val="right"/>
        <w:rPr>
          <w:rFonts w:ascii="Times New Roman" w:hAnsi="Times New Roman" w:cs="Times New Roman"/>
          <w:b/>
          <w:bCs/>
          <w:sz w:val="28"/>
        </w:rPr>
      </w:pPr>
      <w:r w:rsidRPr="002D7F48">
        <w:rPr>
          <w:rFonts w:ascii="Times New Roman" w:hAnsi="Times New Roman" w:cs="Times New Roman"/>
          <w:b/>
          <w:bCs/>
          <w:sz w:val="28"/>
        </w:rPr>
        <w:lastRenderedPageBreak/>
        <w:t>Додаток А</w:t>
      </w:r>
    </w:p>
    <w:p w14:paraId="6A39877A" w14:textId="77777777" w:rsidR="00AB455E" w:rsidRPr="002D7F48" w:rsidRDefault="00AB455E" w:rsidP="00D053E5">
      <w:pPr>
        <w:widowControl w:val="0"/>
        <w:spacing w:after="0"/>
        <w:jc w:val="center"/>
        <w:rPr>
          <w:rFonts w:ascii="Times New Roman" w:hAnsi="Times New Roman"/>
          <w:b/>
          <w:sz w:val="28"/>
          <w:szCs w:val="28"/>
        </w:rPr>
      </w:pPr>
      <w:r w:rsidRPr="002D7F48">
        <w:rPr>
          <w:rFonts w:ascii="Times New Roman" w:hAnsi="Times New Roman"/>
          <w:b/>
          <w:sz w:val="28"/>
          <w:szCs w:val="28"/>
        </w:rPr>
        <w:t>АНКЕТА</w:t>
      </w:r>
    </w:p>
    <w:p w14:paraId="3C0F316E" w14:textId="44B3E52C" w:rsidR="00AB455E" w:rsidRPr="002D7F48" w:rsidRDefault="00AB455E" w:rsidP="00D053E5">
      <w:pPr>
        <w:widowControl w:val="0"/>
        <w:spacing w:after="0"/>
        <w:ind w:left="360"/>
        <w:jc w:val="center"/>
        <w:rPr>
          <w:rFonts w:ascii="Times New Roman" w:hAnsi="Times New Roman"/>
          <w:b/>
          <w:sz w:val="28"/>
          <w:szCs w:val="28"/>
        </w:rPr>
      </w:pPr>
      <w:r w:rsidRPr="002D7F48">
        <w:rPr>
          <w:rFonts w:ascii="Times New Roman" w:hAnsi="Times New Roman"/>
          <w:b/>
          <w:sz w:val="28"/>
          <w:szCs w:val="28"/>
        </w:rPr>
        <w:t xml:space="preserve">«ОЦІНКА ВАЖЛИВОСТІ РОЛІ МОТИВАЦІЇ ДЛЯ </w:t>
      </w:r>
      <w:r w:rsidR="00893469">
        <w:rPr>
          <w:rFonts w:ascii="Times New Roman" w:hAnsi="Times New Roman"/>
          <w:b/>
          <w:sz w:val="28"/>
          <w:szCs w:val="28"/>
        </w:rPr>
        <w:t>ФАХІВЦЯ</w:t>
      </w:r>
    </w:p>
    <w:p w14:paraId="2DE82832" w14:textId="700681F1" w:rsidR="00AB455E" w:rsidRPr="002D7F48" w:rsidRDefault="00AB455E" w:rsidP="00D053E5">
      <w:pPr>
        <w:widowControl w:val="0"/>
        <w:spacing w:after="0"/>
        <w:ind w:left="360"/>
        <w:jc w:val="center"/>
        <w:rPr>
          <w:rFonts w:ascii="Times New Roman" w:hAnsi="Times New Roman"/>
          <w:b/>
          <w:sz w:val="28"/>
          <w:szCs w:val="28"/>
        </w:rPr>
      </w:pPr>
      <w:r w:rsidRPr="002D7F48">
        <w:rPr>
          <w:rFonts w:ascii="Times New Roman" w:hAnsi="Times New Roman"/>
          <w:b/>
          <w:sz w:val="28"/>
          <w:szCs w:val="28"/>
        </w:rPr>
        <w:t>У СУЧАСНИХ УМОВАХ»</w:t>
      </w:r>
    </w:p>
    <w:p w14:paraId="3E5ADAD5" w14:textId="77777777" w:rsidR="00AB455E" w:rsidRPr="002D7F48" w:rsidRDefault="00AB455E" w:rsidP="00D053E5">
      <w:pPr>
        <w:widowControl w:val="0"/>
        <w:spacing w:after="0"/>
        <w:ind w:left="360"/>
        <w:jc w:val="center"/>
        <w:rPr>
          <w:rFonts w:ascii="Times New Roman" w:hAnsi="Times New Roman"/>
          <w:bCs/>
          <w:sz w:val="28"/>
          <w:szCs w:val="28"/>
        </w:rPr>
      </w:pPr>
    </w:p>
    <w:p w14:paraId="3E8A00F6" w14:textId="347FF738" w:rsidR="00AB455E" w:rsidRPr="002D7F48" w:rsidRDefault="00AB455E" w:rsidP="00D053E5">
      <w:pPr>
        <w:widowControl w:val="0"/>
        <w:spacing w:after="0"/>
        <w:jc w:val="center"/>
        <w:rPr>
          <w:rFonts w:ascii="Times New Roman" w:hAnsi="Times New Roman"/>
        </w:rPr>
      </w:pPr>
      <w:r w:rsidRPr="002D7F48">
        <w:rPr>
          <w:rFonts w:ascii="Times New Roman" w:hAnsi="Times New Roman"/>
        </w:rPr>
        <w:t xml:space="preserve">Просимо Вас взяти участь в анонімному опитуванні, яке проводиться в межах наукового дослідження </w:t>
      </w:r>
    </w:p>
    <w:p w14:paraId="4F53A034" w14:textId="77777777" w:rsidR="00AB455E" w:rsidRPr="002D7F48" w:rsidRDefault="00AB455E" w:rsidP="00D053E5">
      <w:pPr>
        <w:widowControl w:val="0"/>
        <w:spacing w:after="0"/>
        <w:jc w:val="center"/>
        <w:rPr>
          <w:rFonts w:ascii="Times New Roman" w:hAnsi="Times New Roman"/>
        </w:rPr>
      </w:pPr>
    </w:p>
    <w:p w14:paraId="5635C5A1" w14:textId="77777777" w:rsidR="00AB455E" w:rsidRPr="002D7F48" w:rsidRDefault="00AB455E" w:rsidP="00D053E5">
      <w:pPr>
        <w:widowControl w:val="0"/>
        <w:spacing w:after="0"/>
        <w:jc w:val="center"/>
        <w:rPr>
          <w:rFonts w:ascii="Times New Roman" w:hAnsi="Times New Roman"/>
          <w:sz w:val="28"/>
          <w:szCs w:val="28"/>
        </w:rPr>
      </w:pPr>
      <w:r w:rsidRPr="002D7F48">
        <w:rPr>
          <w:rFonts w:ascii="Times New Roman" w:hAnsi="Times New Roman"/>
        </w:rPr>
        <w:t>Інформація, отримана в ході опитування, буде використовуватись виключно в наукових цілях. Просимо відверто відповідати на питання. Заздалегідь дякуємо за співпрацю!</w:t>
      </w:r>
    </w:p>
    <w:p w14:paraId="67EB8A0D" w14:textId="77777777" w:rsidR="00AB455E" w:rsidRPr="002D7F48" w:rsidRDefault="00AB455E" w:rsidP="00D053E5">
      <w:pPr>
        <w:pStyle w:val="a3"/>
        <w:widowControl w:val="0"/>
        <w:spacing w:after="0"/>
        <w:jc w:val="both"/>
        <w:rPr>
          <w:rFonts w:ascii="Times New Roman" w:hAnsi="Times New Roman"/>
          <w:sz w:val="28"/>
          <w:szCs w:val="28"/>
        </w:rPr>
      </w:pPr>
    </w:p>
    <w:p w14:paraId="521C0963" w14:textId="77777777" w:rsidR="00AB455E" w:rsidRPr="002D7F48" w:rsidRDefault="00AB455E" w:rsidP="00D053E5">
      <w:pPr>
        <w:pStyle w:val="a3"/>
        <w:widowControl w:val="0"/>
        <w:numPr>
          <w:ilvl w:val="0"/>
          <w:numId w:val="2"/>
        </w:numPr>
        <w:spacing w:after="0"/>
        <w:jc w:val="both"/>
        <w:rPr>
          <w:rFonts w:ascii="Times New Roman" w:hAnsi="Times New Roman"/>
          <w:sz w:val="28"/>
          <w:szCs w:val="28"/>
        </w:rPr>
      </w:pPr>
      <w:r w:rsidRPr="002D7F48">
        <w:rPr>
          <w:rFonts w:ascii="Times New Roman" w:hAnsi="Times New Roman"/>
          <w:sz w:val="28"/>
          <w:szCs w:val="28"/>
        </w:rPr>
        <w:t>Стать:</w:t>
      </w:r>
    </w:p>
    <w:p w14:paraId="18A0EDB0" w14:textId="77777777" w:rsidR="00AB455E" w:rsidRPr="002D7F48" w:rsidRDefault="00AB455E" w:rsidP="00D053E5">
      <w:pPr>
        <w:pStyle w:val="a3"/>
        <w:widowControl w:val="0"/>
        <w:numPr>
          <w:ilvl w:val="0"/>
          <w:numId w:val="3"/>
        </w:numPr>
        <w:spacing w:after="0"/>
        <w:ind w:left="1134"/>
        <w:jc w:val="both"/>
        <w:rPr>
          <w:rFonts w:ascii="Times New Roman" w:hAnsi="Times New Roman"/>
          <w:sz w:val="28"/>
          <w:szCs w:val="28"/>
        </w:rPr>
      </w:pPr>
      <w:r w:rsidRPr="002D7F48">
        <w:rPr>
          <w:rFonts w:ascii="Times New Roman" w:hAnsi="Times New Roman"/>
          <w:sz w:val="28"/>
          <w:szCs w:val="28"/>
        </w:rPr>
        <w:t>чоловіча;</w:t>
      </w:r>
    </w:p>
    <w:p w14:paraId="70CB40CB" w14:textId="77777777" w:rsidR="00AB455E" w:rsidRPr="002D7F48" w:rsidRDefault="00AB455E" w:rsidP="00D053E5">
      <w:pPr>
        <w:pStyle w:val="a3"/>
        <w:widowControl w:val="0"/>
        <w:numPr>
          <w:ilvl w:val="0"/>
          <w:numId w:val="3"/>
        </w:numPr>
        <w:spacing w:before="240" w:after="0"/>
        <w:ind w:left="1134"/>
        <w:jc w:val="both"/>
        <w:rPr>
          <w:rFonts w:ascii="Times New Roman" w:hAnsi="Times New Roman"/>
          <w:sz w:val="28"/>
          <w:szCs w:val="28"/>
        </w:rPr>
      </w:pPr>
      <w:r w:rsidRPr="002D7F48">
        <w:rPr>
          <w:rFonts w:ascii="Times New Roman" w:hAnsi="Times New Roman"/>
          <w:sz w:val="28"/>
          <w:szCs w:val="28"/>
        </w:rPr>
        <w:t>жіноча.</w:t>
      </w:r>
    </w:p>
    <w:p w14:paraId="40818D01" w14:textId="77777777" w:rsidR="00AB455E" w:rsidRPr="002D7F48" w:rsidRDefault="00AB455E" w:rsidP="00D053E5">
      <w:pPr>
        <w:pStyle w:val="a3"/>
        <w:widowControl w:val="0"/>
        <w:spacing w:before="240" w:after="0"/>
        <w:ind w:left="1134"/>
        <w:jc w:val="both"/>
        <w:rPr>
          <w:rFonts w:ascii="Times New Roman" w:hAnsi="Times New Roman"/>
          <w:sz w:val="28"/>
          <w:szCs w:val="28"/>
        </w:rPr>
      </w:pPr>
    </w:p>
    <w:p w14:paraId="450B3083" w14:textId="77777777" w:rsidR="00AB455E" w:rsidRPr="002D7F48" w:rsidRDefault="00AB455E" w:rsidP="00D053E5">
      <w:pPr>
        <w:pStyle w:val="a3"/>
        <w:widowControl w:val="0"/>
        <w:numPr>
          <w:ilvl w:val="0"/>
          <w:numId w:val="2"/>
        </w:numPr>
        <w:spacing w:after="0"/>
        <w:jc w:val="both"/>
        <w:rPr>
          <w:rFonts w:ascii="Times New Roman" w:hAnsi="Times New Roman"/>
          <w:sz w:val="28"/>
          <w:szCs w:val="28"/>
        </w:rPr>
      </w:pPr>
      <w:r w:rsidRPr="002D7F48">
        <w:rPr>
          <w:rFonts w:ascii="Times New Roman" w:hAnsi="Times New Roman"/>
          <w:sz w:val="28"/>
          <w:szCs w:val="28"/>
        </w:rPr>
        <w:t>Ваш вік:</w:t>
      </w:r>
    </w:p>
    <w:p w14:paraId="5950E090" w14:textId="77777777" w:rsidR="00AB455E" w:rsidRPr="002D7F48" w:rsidRDefault="00AB455E" w:rsidP="00D053E5">
      <w:pPr>
        <w:pStyle w:val="a3"/>
        <w:widowControl w:val="0"/>
        <w:numPr>
          <w:ilvl w:val="0"/>
          <w:numId w:val="6"/>
        </w:numPr>
        <w:spacing w:after="0"/>
        <w:ind w:left="1134"/>
        <w:jc w:val="both"/>
        <w:rPr>
          <w:rFonts w:ascii="Times New Roman" w:hAnsi="Times New Roman"/>
          <w:sz w:val="28"/>
          <w:szCs w:val="28"/>
        </w:rPr>
      </w:pPr>
      <w:r w:rsidRPr="002D7F48">
        <w:rPr>
          <w:rFonts w:ascii="Times New Roman" w:hAnsi="Times New Roman"/>
          <w:sz w:val="28"/>
          <w:szCs w:val="28"/>
        </w:rPr>
        <w:t>18-25;</w:t>
      </w:r>
    </w:p>
    <w:p w14:paraId="0EC3DF63" w14:textId="77777777" w:rsidR="00AB455E" w:rsidRPr="002D7F48" w:rsidRDefault="00AB455E" w:rsidP="00D053E5">
      <w:pPr>
        <w:pStyle w:val="a3"/>
        <w:widowControl w:val="0"/>
        <w:numPr>
          <w:ilvl w:val="0"/>
          <w:numId w:val="6"/>
        </w:numPr>
        <w:spacing w:after="0"/>
        <w:ind w:left="1134"/>
        <w:jc w:val="both"/>
        <w:rPr>
          <w:rFonts w:ascii="Times New Roman" w:hAnsi="Times New Roman"/>
          <w:sz w:val="28"/>
          <w:szCs w:val="28"/>
        </w:rPr>
      </w:pPr>
      <w:r w:rsidRPr="002D7F48">
        <w:rPr>
          <w:rFonts w:ascii="Times New Roman" w:hAnsi="Times New Roman"/>
          <w:sz w:val="28"/>
          <w:szCs w:val="28"/>
        </w:rPr>
        <w:t>26-35;</w:t>
      </w:r>
    </w:p>
    <w:p w14:paraId="0B5DA219" w14:textId="77777777" w:rsidR="00AB455E" w:rsidRPr="002D7F48" w:rsidRDefault="00AB455E" w:rsidP="00D053E5">
      <w:pPr>
        <w:pStyle w:val="a3"/>
        <w:widowControl w:val="0"/>
        <w:numPr>
          <w:ilvl w:val="0"/>
          <w:numId w:val="6"/>
        </w:numPr>
        <w:spacing w:after="0"/>
        <w:ind w:left="1134"/>
        <w:jc w:val="both"/>
        <w:rPr>
          <w:rFonts w:ascii="Times New Roman" w:hAnsi="Times New Roman"/>
          <w:sz w:val="28"/>
          <w:szCs w:val="28"/>
        </w:rPr>
      </w:pPr>
      <w:r w:rsidRPr="002D7F48">
        <w:rPr>
          <w:rFonts w:ascii="Times New Roman" w:hAnsi="Times New Roman"/>
          <w:sz w:val="28"/>
          <w:szCs w:val="28"/>
        </w:rPr>
        <w:t>36-45;</w:t>
      </w:r>
    </w:p>
    <w:p w14:paraId="22205759" w14:textId="77777777" w:rsidR="00AB455E" w:rsidRPr="002D7F48" w:rsidRDefault="00AB455E" w:rsidP="00D053E5">
      <w:pPr>
        <w:pStyle w:val="a3"/>
        <w:widowControl w:val="0"/>
        <w:numPr>
          <w:ilvl w:val="0"/>
          <w:numId w:val="6"/>
        </w:numPr>
        <w:spacing w:after="0"/>
        <w:ind w:left="1134"/>
        <w:jc w:val="both"/>
        <w:rPr>
          <w:rFonts w:ascii="Times New Roman" w:hAnsi="Times New Roman"/>
          <w:sz w:val="28"/>
          <w:szCs w:val="28"/>
        </w:rPr>
      </w:pPr>
      <w:r w:rsidRPr="002D7F48">
        <w:rPr>
          <w:rFonts w:ascii="Times New Roman" w:hAnsi="Times New Roman"/>
          <w:sz w:val="28"/>
          <w:szCs w:val="28"/>
        </w:rPr>
        <w:t>46-50;</w:t>
      </w:r>
    </w:p>
    <w:p w14:paraId="4DC3C8FF" w14:textId="77777777" w:rsidR="00AB455E" w:rsidRPr="002D7F48" w:rsidRDefault="00AB455E" w:rsidP="00D053E5">
      <w:pPr>
        <w:pStyle w:val="a3"/>
        <w:widowControl w:val="0"/>
        <w:numPr>
          <w:ilvl w:val="0"/>
          <w:numId w:val="6"/>
        </w:numPr>
        <w:spacing w:after="0"/>
        <w:ind w:left="1134"/>
        <w:jc w:val="both"/>
        <w:rPr>
          <w:rFonts w:ascii="Times New Roman" w:hAnsi="Times New Roman"/>
          <w:sz w:val="28"/>
          <w:szCs w:val="28"/>
        </w:rPr>
      </w:pPr>
      <w:r w:rsidRPr="002D7F48">
        <w:rPr>
          <w:rFonts w:ascii="Times New Roman" w:hAnsi="Times New Roman"/>
          <w:sz w:val="28"/>
          <w:szCs w:val="28"/>
        </w:rPr>
        <w:t>більше 50.</w:t>
      </w:r>
    </w:p>
    <w:p w14:paraId="6B02CC68" w14:textId="77777777" w:rsidR="00AB455E" w:rsidRPr="002D7F48" w:rsidRDefault="00AB455E" w:rsidP="00D053E5">
      <w:pPr>
        <w:pStyle w:val="a3"/>
        <w:widowControl w:val="0"/>
        <w:spacing w:after="0"/>
        <w:ind w:left="1134"/>
        <w:jc w:val="both"/>
        <w:rPr>
          <w:rFonts w:ascii="Times New Roman" w:hAnsi="Times New Roman"/>
          <w:sz w:val="28"/>
          <w:szCs w:val="28"/>
        </w:rPr>
      </w:pPr>
    </w:p>
    <w:p w14:paraId="65688F97" w14:textId="2A9E90C7" w:rsidR="00AB455E" w:rsidRPr="002D7F48" w:rsidRDefault="007E7C65" w:rsidP="00D053E5">
      <w:pPr>
        <w:pStyle w:val="a3"/>
        <w:widowControl w:val="0"/>
        <w:numPr>
          <w:ilvl w:val="0"/>
          <w:numId w:val="2"/>
        </w:numPr>
        <w:spacing w:after="0"/>
        <w:jc w:val="both"/>
        <w:rPr>
          <w:rFonts w:ascii="Times New Roman" w:hAnsi="Times New Roman"/>
          <w:sz w:val="28"/>
          <w:szCs w:val="28"/>
        </w:rPr>
      </w:pPr>
      <w:r>
        <w:rPr>
          <w:rFonts w:ascii="Times New Roman" w:hAnsi="Times New Roman"/>
          <w:sz w:val="28"/>
          <w:szCs w:val="28"/>
        </w:rPr>
        <w:t>Вид діяльності</w:t>
      </w:r>
      <w:r w:rsidR="00AB455E" w:rsidRPr="002D7F48">
        <w:rPr>
          <w:rFonts w:ascii="Times New Roman" w:hAnsi="Times New Roman"/>
          <w:sz w:val="28"/>
          <w:szCs w:val="28"/>
        </w:rPr>
        <w:t>?</w:t>
      </w:r>
    </w:p>
    <w:p w14:paraId="77597D94" w14:textId="77777777" w:rsidR="00AB455E" w:rsidRPr="002D7F48" w:rsidRDefault="00AB455E" w:rsidP="00D053E5">
      <w:pPr>
        <w:pStyle w:val="a3"/>
        <w:widowControl w:val="0"/>
        <w:numPr>
          <w:ilvl w:val="0"/>
          <w:numId w:val="7"/>
        </w:numPr>
        <w:spacing w:after="0"/>
        <w:ind w:left="1134"/>
        <w:jc w:val="both"/>
        <w:rPr>
          <w:rFonts w:ascii="Times New Roman" w:hAnsi="Times New Roman"/>
          <w:sz w:val="28"/>
          <w:szCs w:val="28"/>
        </w:rPr>
      </w:pPr>
      <w:r w:rsidRPr="002D7F48">
        <w:rPr>
          <w:rFonts w:ascii="Times New Roman" w:hAnsi="Times New Roman"/>
          <w:sz w:val="28"/>
          <w:szCs w:val="28"/>
        </w:rPr>
        <w:t>студент;</w:t>
      </w:r>
    </w:p>
    <w:p w14:paraId="3F337BEB" w14:textId="77777777" w:rsidR="00AB455E" w:rsidRPr="002D7F48" w:rsidRDefault="00AB455E" w:rsidP="00D053E5">
      <w:pPr>
        <w:pStyle w:val="a3"/>
        <w:widowControl w:val="0"/>
        <w:numPr>
          <w:ilvl w:val="0"/>
          <w:numId w:val="7"/>
        </w:numPr>
        <w:spacing w:after="0"/>
        <w:ind w:left="1134"/>
        <w:jc w:val="both"/>
        <w:rPr>
          <w:rFonts w:ascii="Times New Roman" w:hAnsi="Times New Roman"/>
          <w:sz w:val="28"/>
          <w:szCs w:val="28"/>
        </w:rPr>
      </w:pPr>
      <w:r w:rsidRPr="002D7F48">
        <w:rPr>
          <w:rFonts w:ascii="Times New Roman" w:hAnsi="Times New Roman"/>
          <w:sz w:val="28"/>
          <w:szCs w:val="28"/>
        </w:rPr>
        <w:t>власник бізнесу;</w:t>
      </w:r>
    </w:p>
    <w:p w14:paraId="3525C89A" w14:textId="77777777" w:rsidR="00AB455E" w:rsidRPr="002D7F48" w:rsidRDefault="00AB455E" w:rsidP="00D053E5">
      <w:pPr>
        <w:pStyle w:val="a3"/>
        <w:widowControl w:val="0"/>
        <w:numPr>
          <w:ilvl w:val="0"/>
          <w:numId w:val="7"/>
        </w:numPr>
        <w:spacing w:after="0"/>
        <w:ind w:left="1134"/>
        <w:jc w:val="both"/>
        <w:rPr>
          <w:rFonts w:ascii="Times New Roman" w:hAnsi="Times New Roman"/>
          <w:sz w:val="28"/>
          <w:szCs w:val="28"/>
        </w:rPr>
      </w:pPr>
      <w:r w:rsidRPr="002D7F48">
        <w:rPr>
          <w:rFonts w:ascii="Times New Roman" w:hAnsi="Times New Roman"/>
          <w:sz w:val="28"/>
          <w:szCs w:val="28"/>
        </w:rPr>
        <w:t>учасник громадської організації;</w:t>
      </w:r>
    </w:p>
    <w:p w14:paraId="058D9ACF" w14:textId="77777777" w:rsidR="00AB455E" w:rsidRPr="002D7F48" w:rsidRDefault="00AB455E" w:rsidP="00D053E5">
      <w:pPr>
        <w:pStyle w:val="a3"/>
        <w:widowControl w:val="0"/>
        <w:numPr>
          <w:ilvl w:val="0"/>
          <w:numId w:val="7"/>
        </w:numPr>
        <w:spacing w:after="0"/>
        <w:ind w:left="1134"/>
        <w:jc w:val="both"/>
        <w:rPr>
          <w:rFonts w:ascii="Times New Roman" w:hAnsi="Times New Roman"/>
          <w:sz w:val="28"/>
          <w:szCs w:val="28"/>
        </w:rPr>
      </w:pPr>
      <w:r w:rsidRPr="002D7F48">
        <w:rPr>
          <w:rFonts w:ascii="Times New Roman" w:hAnsi="Times New Roman"/>
          <w:sz w:val="28"/>
          <w:szCs w:val="28"/>
        </w:rPr>
        <w:t>працюю на державній роботі;</w:t>
      </w:r>
    </w:p>
    <w:p w14:paraId="2478A907" w14:textId="77777777" w:rsidR="00AB455E" w:rsidRPr="002D7F48" w:rsidRDefault="00AB455E" w:rsidP="00D053E5">
      <w:pPr>
        <w:pStyle w:val="a3"/>
        <w:widowControl w:val="0"/>
        <w:numPr>
          <w:ilvl w:val="0"/>
          <w:numId w:val="7"/>
        </w:numPr>
        <w:spacing w:after="0"/>
        <w:ind w:left="1134"/>
        <w:jc w:val="both"/>
        <w:rPr>
          <w:rFonts w:ascii="Times New Roman" w:hAnsi="Times New Roman"/>
          <w:sz w:val="28"/>
          <w:szCs w:val="28"/>
        </w:rPr>
      </w:pPr>
      <w:r w:rsidRPr="002D7F48">
        <w:rPr>
          <w:rFonts w:ascii="Times New Roman" w:hAnsi="Times New Roman"/>
          <w:sz w:val="28"/>
          <w:szCs w:val="28"/>
        </w:rPr>
        <w:t>працюю в приватній компанії;</w:t>
      </w:r>
    </w:p>
    <w:p w14:paraId="43F9435D" w14:textId="77777777" w:rsidR="00AB455E" w:rsidRPr="002D7F48" w:rsidRDefault="00AB455E" w:rsidP="00D053E5">
      <w:pPr>
        <w:pStyle w:val="a3"/>
        <w:widowControl w:val="0"/>
        <w:numPr>
          <w:ilvl w:val="0"/>
          <w:numId w:val="7"/>
        </w:numPr>
        <w:spacing w:after="0"/>
        <w:ind w:left="1134"/>
        <w:jc w:val="both"/>
        <w:rPr>
          <w:rFonts w:ascii="Times New Roman" w:hAnsi="Times New Roman"/>
          <w:sz w:val="28"/>
          <w:szCs w:val="28"/>
        </w:rPr>
      </w:pPr>
      <w:r w:rsidRPr="002D7F48">
        <w:rPr>
          <w:rFonts w:ascii="Times New Roman" w:hAnsi="Times New Roman"/>
          <w:sz w:val="28"/>
          <w:szCs w:val="28"/>
        </w:rPr>
        <w:t>тимчасово не працюю;</w:t>
      </w:r>
    </w:p>
    <w:p w14:paraId="4C9A2E1C" w14:textId="77777777" w:rsidR="00AB455E" w:rsidRPr="002D7F48" w:rsidRDefault="00AB455E" w:rsidP="00D053E5">
      <w:pPr>
        <w:pStyle w:val="a3"/>
        <w:widowControl w:val="0"/>
        <w:numPr>
          <w:ilvl w:val="0"/>
          <w:numId w:val="7"/>
        </w:numPr>
        <w:spacing w:after="0"/>
        <w:ind w:left="1134"/>
        <w:jc w:val="both"/>
        <w:rPr>
          <w:rFonts w:ascii="Times New Roman" w:hAnsi="Times New Roman"/>
          <w:sz w:val="28"/>
          <w:szCs w:val="28"/>
        </w:rPr>
      </w:pPr>
      <w:r w:rsidRPr="002D7F48">
        <w:rPr>
          <w:rFonts w:ascii="Times New Roman" w:hAnsi="Times New Roman"/>
          <w:sz w:val="28"/>
          <w:szCs w:val="28"/>
        </w:rPr>
        <w:t>інше _______________________________________________________.</w:t>
      </w:r>
    </w:p>
    <w:p w14:paraId="51E7D484" w14:textId="77777777" w:rsidR="00AB455E" w:rsidRPr="002D7F48" w:rsidRDefault="00AB455E" w:rsidP="00D053E5">
      <w:pPr>
        <w:pStyle w:val="a3"/>
        <w:widowControl w:val="0"/>
        <w:spacing w:after="0"/>
        <w:ind w:left="1134"/>
        <w:jc w:val="both"/>
        <w:rPr>
          <w:rFonts w:ascii="Times New Roman" w:hAnsi="Times New Roman"/>
          <w:sz w:val="28"/>
          <w:szCs w:val="28"/>
        </w:rPr>
      </w:pPr>
    </w:p>
    <w:p w14:paraId="45D0BED1" w14:textId="77777777" w:rsidR="00AB455E" w:rsidRPr="002D7F48" w:rsidRDefault="00AB455E" w:rsidP="00D053E5">
      <w:pPr>
        <w:pStyle w:val="a3"/>
        <w:widowControl w:val="0"/>
        <w:numPr>
          <w:ilvl w:val="0"/>
          <w:numId w:val="2"/>
        </w:numPr>
        <w:spacing w:after="0"/>
        <w:jc w:val="both"/>
        <w:rPr>
          <w:rFonts w:ascii="Times New Roman" w:hAnsi="Times New Roman"/>
          <w:sz w:val="28"/>
          <w:szCs w:val="28"/>
        </w:rPr>
      </w:pPr>
      <w:r w:rsidRPr="002D7F48">
        <w:rPr>
          <w:rFonts w:ascii="Times New Roman" w:hAnsi="Times New Roman"/>
          <w:sz w:val="28"/>
          <w:szCs w:val="28"/>
        </w:rPr>
        <w:t>Що Ви розумієте під поняттям «мотивація»?</w:t>
      </w:r>
    </w:p>
    <w:p w14:paraId="74354338" w14:textId="77777777" w:rsidR="00AB455E" w:rsidRPr="002D7F48" w:rsidRDefault="00AB455E" w:rsidP="00D053E5">
      <w:pPr>
        <w:pStyle w:val="a3"/>
        <w:widowControl w:val="0"/>
        <w:spacing w:after="0"/>
        <w:jc w:val="both"/>
        <w:rPr>
          <w:rFonts w:ascii="Times New Roman" w:hAnsi="Times New Roman"/>
          <w:sz w:val="28"/>
          <w:szCs w:val="28"/>
        </w:rPr>
      </w:pPr>
      <w:r w:rsidRPr="002D7F48">
        <w:rPr>
          <w:rFonts w:ascii="Times New Roman" w:hAnsi="Times New Roman"/>
          <w:sz w:val="28"/>
          <w:szCs w:val="28"/>
        </w:rPr>
        <w:t>_____________________________________________________________________________________________________________________________________________________________________________________________.</w:t>
      </w:r>
    </w:p>
    <w:p w14:paraId="3A60BFBE" w14:textId="77777777" w:rsidR="000D17AB" w:rsidRPr="002D7F48" w:rsidRDefault="000D17AB" w:rsidP="00D053E5">
      <w:pPr>
        <w:pStyle w:val="a3"/>
        <w:widowControl w:val="0"/>
        <w:spacing w:after="0"/>
        <w:jc w:val="both"/>
        <w:rPr>
          <w:rFonts w:ascii="Times New Roman" w:hAnsi="Times New Roman"/>
          <w:sz w:val="28"/>
          <w:szCs w:val="28"/>
        </w:rPr>
      </w:pPr>
    </w:p>
    <w:p w14:paraId="2CA8B45E" w14:textId="77777777" w:rsidR="00AB455E" w:rsidRPr="002D7F48" w:rsidRDefault="00AB455E" w:rsidP="00D053E5">
      <w:pPr>
        <w:pStyle w:val="a3"/>
        <w:widowControl w:val="0"/>
        <w:numPr>
          <w:ilvl w:val="0"/>
          <w:numId w:val="2"/>
        </w:numPr>
        <w:spacing w:after="0"/>
        <w:jc w:val="both"/>
        <w:rPr>
          <w:rFonts w:ascii="Times New Roman" w:hAnsi="Times New Roman"/>
          <w:sz w:val="28"/>
          <w:szCs w:val="28"/>
        </w:rPr>
      </w:pPr>
      <w:r w:rsidRPr="002D7F48">
        <w:rPr>
          <w:rFonts w:ascii="Times New Roman" w:hAnsi="Times New Roman"/>
          <w:sz w:val="28"/>
          <w:szCs w:val="28"/>
        </w:rPr>
        <w:t>Якому виду мотивації Ви віддаєте перевагу?</w:t>
      </w:r>
    </w:p>
    <w:p w14:paraId="5F1C338B" w14:textId="77777777" w:rsidR="00AB455E" w:rsidRPr="002D7F48" w:rsidRDefault="00AB455E" w:rsidP="00D053E5">
      <w:pPr>
        <w:pStyle w:val="a3"/>
        <w:widowControl w:val="0"/>
        <w:numPr>
          <w:ilvl w:val="0"/>
          <w:numId w:val="8"/>
        </w:numPr>
        <w:spacing w:after="0"/>
        <w:ind w:left="1134"/>
        <w:jc w:val="both"/>
        <w:rPr>
          <w:rFonts w:ascii="Times New Roman" w:hAnsi="Times New Roman"/>
          <w:sz w:val="28"/>
          <w:szCs w:val="28"/>
        </w:rPr>
      </w:pPr>
      <w:r w:rsidRPr="002D7F48">
        <w:rPr>
          <w:rFonts w:ascii="Times New Roman" w:hAnsi="Times New Roman"/>
          <w:sz w:val="28"/>
          <w:szCs w:val="28"/>
        </w:rPr>
        <w:t>матеріальній;</w:t>
      </w:r>
    </w:p>
    <w:p w14:paraId="57F23A94" w14:textId="77777777" w:rsidR="00AB455E" w:rsidRPr="002D7F48" w:rsidRDefault="00AB455E" w:rsidP="00D053E5">
      <w:pPr>
        <w:pStyle w:val="a3"/>
        <w:widowControl w:val="0"/>
        <w:numPr>
          <w:ilvl w:val="0"/>
          <w:numId w:val="8"/>
        </w:numPr>
        <w:spacing w:after="0"/>
        <w:ind w:left="1134"/>
        <w:jc w:val="both"/>
        <w:rPr>
          <w:rFonts w:ascii="Times New Roman" w:hAnsi="Times New Roman"/>
          <w:sz w:val="28"/>
          <w:szCs w:val="28"/>
        </w:rPr>
      </w:pPr>
      <w:r w:rsidRPr="002D7F48">
        <w:rPr>
          <w:rFonts w:ascii="Times New Roman" w:hAnsi="Times New Roman"/>
          <w:sz w:val="28"/>
          <w:szCs w:val="28"/>
        </w:rPr>
        <w:lastRenderedPageBreak/>
        <w:t>моральній;</w:t>
      </w:r>
    </w:p>
    <w:p w14:paraId="02BE2CDE" w14:textId="77777777" w:rsidR="00AB455E" w:rsidRPr="002D7F48" w:rsidRDefault="00AB455E" w:rsidP="00D053E5">
      <w:pPr>
        <w:pStyle w:val="a3"/>
        <w:widowControl w:val="0"/>
        <w:numPr>
          <w:ilvl w:val="0"/>
          <w:numId w:val="8"/>
        </w:numPr>
        <w:spacing w:after="0"/>
        <w:ind w:left="1134"/>
        <w:jc w:val="both"/>
        <w:rPr>
          <w:rFonts w:ascii="Times New Roman" w:hAnsi="Times New Roman"/>
          <w:sz w:val="28"/>
          <w:szCs w:val="28"/>
        </w:rPr>
      </w:pPr>
      <w:r w:rsidRPr="002D7F48">
        <w:rPr>
          <w:rFonts w:ascii="Times New Roman" w:hAnsi="Times New Roman"/>
          <w:sz w:val="28"/>
          <w:szCs w:val="28"/>
        </w:rPr>
        <w:t>обидва варіанти.</w:t>
      </w:r>
    </w:p>
    <w:p w14:paraId="54CBDFBE" w14:textId="77777777" w:rsidR="000D17AB" w:rsidRPr="002D7F48" w:rsidRDefault="000D17AB" w:rsidP="00D053E5">
      <w:pPr>
        <w:pStyle w:val="a3"/>
        <w:widowControl w:val="0"/>
        <w:spacing w:after="0"/>
        <w:ind w:left="1134"/>
        <w:jc w:val="both"/>
        <w:rPr>
          <w:rFonts w:ascii="Times New Roman" w:hAnsi="Times New Roman"/>
          <w:sz w:val="28"/>
          <w:szCs w:val="28"/>
        </w:rPr>
      </w:pPr>
    </w:p>
    <w:p w14:paraId="2C53647A" w14:textId="77777777" w:rsidR="00AB455E" w:rsidRPr="002D7F48" w:rsidRDefault="000D17AB" w:rsidP="00D053E5">
      <w:pPr>
        <w:pStyle w:val="a3"/>
        <w:widowControl w:val="0"/>
        <w:numPr>
          <w:ilvl w:val="0"/>
          <w:numId w:val="2"/>
        </w:numPr>
        <w:spacing w:after="0"/>
        <w:jc w:val="both"/>
        <w:rPr>
          <w:rFonts w:ascii="Times New Roman" w:hAnsi="Times New Roman"/>
          <w:sz w:val="28"/>
          <w:szCs w:val="28"/>
        </w:rPr>
      </w:pPr>
      <w:r w:rsidRPr="002D7F48">
        <w:rPr>
          <w:rFonts w:ascii="Times New Roman" w:hAnsi="Times New Roman"/>
          <w:sz w:val="28"/>
          <w:szCs w:val="28"/>
        </w:rPr>
        <w:t>Із запропонованого переліку оберіть 3 варіанти мотивації, що мотивують Вас найбільше:</w:t>
      </w:r>
    </w:p>
    <w:p w14:paraId="16426EBF" w14:textId="77777777" w:rsidR="000D17AB" w:rsidRPr="002D7F48" w:rsidRDefault="000D17AB" w:rsidP="00D053E5">
      <w:pPr>
        <w:pStyle w:val="a3"/>
        <w:widowControl w:val="0"/>
        <w:numPr>
          <w:ilvl w:val="0"/>
          <w:numId w:val="9"/>
        </w:numPr>
        <w:spacing w:after="0"/>
        <w:ind w:left="1134"/>
        <w:jc w:val="both"/>
        <w:rPr>
          <w:rFonts w:ascii="Times New Roman" w:hAnsi="Times New Roman"/>
          <w:sz w:val="28"/>
          <w:szCs w:val="28"/>
        </w:rPr>
      </w:pPr>
      <w:r w:rsidRPr="002D7F48">
        <w:rPr>
          <w:rFonts w:ascii="Times New Roman" w:hAnsi="Times New Roman"/>
          <w:sz w:val="28"/>
          <w:szCs w:val="28"/>
        </w:rPr>
        <w:t>премії, надбавки за результатами роботи;</w:t>
      </w:r>
    </w:p>
    <w:p w14:paraId="0D9F415F" w14:textId="77777777" w:rsidR="000D17AB" w:rsidRPr="002D7F48" w:rsidRDefault="000D17AB" w:rsidP="00D053E5">
      <w:pPr>
        <w:pStyle w:val="a3"/>
        <w:widowControl w:val="0"/>
        <w:numPr>
          <w:ilvl w:val="0"/>
          <w:numId w:val="9"/>
        </w:numPr>
        <w:spacing w:after="0"/>
        <w:ind w:left="1134"/>
        <w:jc w:val="both"/>
        <w:rPr>
          <w:rFonts w:ascii="Times New Roman" w:hAnsi="Times New Roman"/>
          <w:sz w:val="28"/>
          <w:szCs w:val="28"/>
        </w:rPr>
      </w:pPr>
      <w:r w:rsidRPr="002D7F48">
        <w:rPr>
          <w:rFonts w:ascii="Times New Roman" w:hAnsi="Times New Roman"/>
          <w:sz w:val="28"/>
          <w:szCs w:val="28"/>
        </w:rPr>
        <w:t>подарунки (квитки в театр, на концерт, сертифікати, абонементи тощо);</w:t>
      </w:r>
    </w:p>
    <w:p w14:paraId="319BA4E4" w14:textId="77777777" w:rsidR="000D17AB" w:rsidRPr="002D7F48" w:rsidRDefault="000D17AB" w:rsidP="00D053E5">
      <w:pPr>
        <w:pStyle w:val="a3"/>
        <w:widowControl w:val="0"/>
        <w:numPr>
          <w:ilvl w:val="0"/>
          <w:numId w:val="9"/>
        </w:numPr>
        <w:spacing w:after="0"/>
        <w:ind w:left="1134"/>
        <w:jc w:val="both"/>
        <w:rPr>
          <w:rFonts w:ascii="Times New Roman" w:hAnsi="Times New Roman"/>
          <w:sz w:val="28"/>
          <w:szCs w:val="28"/>
        </w:rPr>
      </w:pPr>
      <w:r w:rsidRPr="002D7F48">
        <w:rPr>
          <w:rFonts w:ascii="Times New Roman" w:hAnsi="Times New Roman"/>
          <w:sz w:val="28"/>
          <w:szCs w:val="28"/>
        </w:rPr>
        <w:t>виплати соціального характеру (матеріальна допомога у разі потреби);</w:t>
      </w:r>
    </w:p>
    <w:p w14:paraId="3B118E54" w14:textId="77777777" w:rsidR="000D17AB" w:rsidRPr="002D7F48" w:rsidRDefault="000D17AB" w:rsidP="00D053E5">
      <w:pPr>
        <w:pStyle w:val="a3"/>
        <w:widowControl w:val="0"/>
        <w:numPr>
          <w:ilvl w:val="0"/>
          <w:numId w:val="9"/>
        </w:numPr>
        <w:spacing w:after="0"/>
        <w:ind w:left="1134"/>
        <w:jc w:val="both"/>
        <w:rPr>
          <w:rFonts w:ascii="Times New Roman" w:hAnsi="Times New Roman"/>
          <w:sz w:val="28"/>
          <w:szCs w:val="28"/>
        </w:rPr>
      </w:pPr>
      <w:r w:rsidRPr="002D7F48">
        <w:rPr>
          <w:rFonts w:ascii="Times New Roman" w:hAnsi="Times New Roman"/>
          <w:sz w:val="28"/>
          <w:szCs w:val="28"/>
        </w:rPr>
        <w:t>усна похвала на відкритих нарадах;</w:t>
      </w:r>
    </w:p>
    <w:p w14:paraId="2B8DFBA4" w14:textId="77777777" w:rsidR="000D17AB" w:rsidRPr="002D7F48" w:rsidRDefault="000D17AB" w:rsidP="00D053E5">
      <w:pPr>
        <w:pStyle w:val="a3"/>
        <w:widowControl w:val="0"/>
        <w:numPr>
          <w:ilvl w:val="0"/>
          <w:numId w:val="9"/>
        </w:numPr>
        <w:spacing w:after="0"/>
        <w:ind w:left="1134"/>
        <w:jc w:val="both"/>
        <w:rPr>
          <w:rFonts w:ascii="Times New Roman" w:hAnsi="Times New Roman"/>
          <w:sz w:val="28"/>
          <w:szCs w:val="28"/>
        </w:rPr>
      </w:pPr>
      <w:r w:rsidRPr="002D7F48">
        <w:rPr>
          <w:rFonts w:ascii="Times New Roman" w:hAnsi="Times New Roman"/>
          <w:sz w:val="28"/>
          <w:szCs w:val="28"/>
        </w:rPr>
        <w:t>отримання нагороди, грамоти;</w:t>
      </w:r>
    </w:p>
    <w:p w14:paraId="00FB953A" w14:textId="77777777" w:rsidR="000D17AB" w:rsidRPr="002D7F48" w:rsidRDefault="000D17AB" w:rsidP="00D053E5">
      <w:pPr>
        <w:pStyle w:val="a3"/>
        <w:widowControl w:val="0"/>
        <w:numPr>
          <w:ilvl w:val="0"/>
          <w:numId w:val="9"/>
        </w:numPr>
        <w:spacing w:after="0"/>
        <w:ind w:left="1134"/>
        <w:jc w:val="both"/>
        <w:rPr>
          <w:rFonts w:ascii="Times New Roman" w:hAnsi="Times New Roman"/>
          <w:sz w:val="28"/>
          <w:szCs w:val="28"/>
        </w:rPr>
      </w:pPr>
      <w:r w:rsidRPr="002D7F48">
        <w:rPr>
          <w:rFonts w:ascii="Times New Roman" w:hAnsi="Times New Roman"/>
          <w:sz w:val="28"/>
          <w:szCs w:val="28"/>
        </w:rPr>
        <w:t>можливість кар’єрного зростання;</w:t>
      </w:r>
    </w:p>
    <w:p w14:paraId="4E9892F5" w14:textId="77777777" w:rsidR="000D17AB" w:rsidRPr="002D7F48" w:rsidRDefault="000D17AB" w:rsidP="00D053E5">
      <w:pPr>
        <w:pStyle w:val="a3"/>
        <w:widowControl w:val="0"/>
        <w:numPr>
          <w:ilvl w:val="0"/>
          <w:numId w:val="9"/>
        </w:numPr>
        <w:spacing w:after="0"/>
        <w:ind w:left="1134"/>
        <w:jc w:val="both"/>
        <w:rPr>
          <w:rFonts w:ascii="Times New Roman" w:hAnsi="Times New Roman"/>
          <w:sz w:val="28"/>
          <w:szCs w:val="28"/>
        </w:rPr>
      </w:pPr>
      <w:r w:rsidRPr="002D7F48">
        <w:rPr>
          <w:rFonts w:ascii="Times New Roman" w:hAnsi="Times New Roman"/>
          <w:sz w:val="28"/>
          <w:szCs w:val="28"/>
        </w:rPr>
        <w:t>встановлення гнучкого графіку роботи;</w:t>
      </w:r>
    </w:p>
    <w:p w14:paraId="4E4AA662" w14:textId="77777777" w:rsidR="000D17AB" w:rsidRPr="002D7F48" w:rsidRDefault="000D17AB" w:rsidP="00D053E5">
      <w:pPr>
        <w:pStyle w:val="a3"/>
        <w:widowControl w:val="0"/>
        <w:numPr>
          <w:ilvl w:val="0"/>
          <w:numId w:val="9"/>
        </w:numPr>
        <w:spacing w:after="0"/>
        <w:ind w:left="1134"/>
        <w:jc w:val="both"/>
        <w:rPr>
          <w:rFonts w:ascii="Times New Roman" w:hAnsi="Times New Roman"/>
          <w:sz w:val="28"/>
          <w:szCs w:val="28"/>
        </w:rPr>
      </w:pPr>
      <w:r w:rsidRPr="002D7F48">
        <w:rPr>
          <w:rFonts w:ascii="Times New Roman" w:hAnsi="Times New Roman"/>
          <w:sz w:val="28"/>
          <w:szCs w:val="28"/>
        </w:rPr>
        <w:t>можливість додаткового навчання, підвищення кваліфікації;</w:t>
      </w:r>
    </w:p>
    <w:p w14:paraId="20DDD9B1" w14:textId="77777777" w:rsidR="000D17AB" w:rsidRPr="002D7F48" w:rsidRDefault="000D17AB" w:rsidP="00D053E5">
      <w:pPr>
        <w:pStyle w:val="a3"/>
        <w:widowControl w:val="0"/>
        <w:numPr>
          <w:ilvl w:val="0"/>
          <w:numId w:val="9"/>
        </w:numPr>
        <w:spacing w:after="0"/>
        <w:ind w:left="1134"/>
        <w:jc w:val="both"/>
        <w:rPr>
          <w:rFonts w:ascii="Times New Roman" w:hAnsi="Times New Roman"/>
          <w:sz w:val="28"/>
          <w:szCs w:val="28"/>
        </w:rPr>
      </w:pPr>
      <w:r w:rsidRPr="002D7F48">
        <w:rPr>
          <w:rFonts w:ascii="Times New Roman" w:hAnsi="Times New Roman"/>
          <w:sz w:val="28"/>
          <w:szCs w:val="28"/>
        </w:rPr>
        <w:t>додаткові зручності на робочому місці (наявність відпочинкових зон, бібліотеки, настільних ігор тощо);</w:t>
      </w:r>
    </w:p>
    <w:p w14:paraId="79F517D7" w14:textId="77777777" w:rsidR="000D17AB" w:rsidRPr="002D7F48" w:rsidRDefault="000D17AB" w:rsidP="00D053E5">
      <w:pPr>
        <w:pStyle w:val="a3"/>
        <w:widowControl w:val="0"/>
        <w:numPr>
          <w:ilvl w:val="0"/>
          <w:numId w:val="9"/>
        </w:numPr>
        <w:spacing w:after="0"/>
        <w:ind w:left="1134"/>
        <w:jc w:val="both"/>
        <w:rPr>
          <w:rFonts w:ascii="Times New Roman" w:hAnsi="Times New Roman"/>
          <w:sz w:val="28"/>
          <w:szCs w:val="28"/>
        </w:rPr>
      </w:pPr>
      <w:r w:rsidRPr="002D7F48">
        <w:rPr>
          <w:rFonts w:ascii="Times New Roman" w:hAnsi="Times New Roman"/>
          <w:sz w:val="28"/>
          <w:szCs w:val="28"/>
        </w:rPr>
        <w:t>інше _______________________________________________________.</w:t>
      </w:r>
    </w:p>
    <w:p w14:paraId="4AA08A51" w14:textId="77777777" w:rsidR="000D17AB" w:rsidRPr="002D7F48" w:rsidRDefault="000D17AB" w:rsidP="00D053E5">
      <w:pPr>
        <w:pStyle w:val="a3"/>
        <w:widowControl w:val="0"/>
        <w:spacing w:after="0"/>
        <w:ind w:left="1134"/>
        <w:jc w:val="both"/>
        <w:rPr>
          <w:rFonts w:ascii="Times New Roman" w:hAnsi="Times New Roman"/>
          <w:sz w:val="28"/>
          <w:szCs w:val="28"/>
        </w:rPr>
      </w:pPr>
    </w:p>
    <w:p w14:paraId="0BE71EF8" w14:textId="77777777" w:rsidR="000D17AB" w:rsidRPr="002D7F48" w:rsidRDefault="000D17AB" w:rsidP="00D053E5">
      <w:pPr>
        <w:pStyle w:val="a3"/>
        <w:widowControl w:val="0"/>
        <w:numPr>
          <w:ilvl w:val="0"/>
          <w:numId w:val="2"/>
        </w:numPr>
        <w:spacing w:after="0"/>
        <w:jc w:val="both"/>
        <w:rPr>
          <w:rFonts w:ascii="Times New Roman" w:hAnsi="Times New Roman"/>
          <w:sz w:val="28"/>
          <w:szCs w:val="28"/>
        </w:rPr>
      </w:pPr>
      <w:r w:rsidRPr="002D7F48">
        <w:rPr>
          <w:rFonts w:ascii="Times New Roman" w:hAnsi="Times New Roman"/>
          <w:sz w:val="28"/>
          <w:szCs w:val="28"/>
        </w:rPr>
        <w:t>Які інструменти мотивації використовуються на підприємстві (установі, організації), де Ви працюєте?</w:t>
      </w:r>
    </w:p>
    <w:p w14:paraId="3C9BC5E5" w14:textId="77777777" w:rsidR="000D17AB" w:rsidRPr="002D7F48" w:rsidRDefault="000D17AB" w:rsidP="00D053E5">
      <w:pPr>
        <w:pStyle w:val="a3"/>
        <w:widowControl w:val="0"/>
        <w:numPr>
          <w:ilvl w:val="0"/>
          <w:numId w:val="11"/>
        </w:numPr>
        <w:spacing w:after="0"/>
        <w:ind w:left="1134"/>
        <w:jc w:val="both"/>
        <w:rPr>
          <w:rFonts w:ascii="Times New Roman" w:hAnsi="Times New Roman"/>
          <w:sz w:val="28"/>
          <w:szCs w:val="28"/>
        </w:rPr>
      </w:pPr>
      <w:r w:rsidRPr="002D7F48">
        <w:rPr>
          <w:rFonts w:ascii="Times New Roman" w:hAnsi="Times New Roman"/>
          <w:sz w:val="28"/>
          <w:szCs w:val="28"/>
        </w:rPr>
        <w:t>премії, надбавки за результатами роботи;</w:t>
      </w:r>
    </w:p>
    <w:p w14:paraId="3F03A5B4" w14:textId="77777777" w:rsidR="000D17AB" w:rsidRPr="002D7F48" w:rsidRDefault="000D17AB" w:rsidP="00D053E5">
      <w:pPr>
        <w:pStyle w:val="a3"/>
        <w:widowControl w:val="0"/>
        <w:numPr>
          <w:ilvl w:val="0"/>
          <w:numId w:val="11"/>
        </w:numPr>
        <w:spacing w:after="0"/>
        <w:ind w:left="1134"/>
        <w:jc w:val="both"/>
        <w:rPr>
          <w:rFonts w:ascii="Times New Roman" w:hAnsi="Times New Roman"/>
          <w:sz w:val="28"/>
          <w:szCs w:val="28"/>
        </w:rPr>
      </w:pPr>
      <w:r w:rsidRPr="002D7F48">
        <w:rPr>
          <w:rFonts w:ascii="Times New Roman" w:hAnsi="Times New Roman"/>
          <w:sz w:val="28"/>
          <w:szCs w:val="28"/>
        </w:rPr>
        <w:t>подарунки (квитки в театр, на концерт, сертифікати, абонементи тощо);</w:t>
      </w:r>
    </w:p>
    <w:p w14:paraId="09F8B71F" w14:textId="77777777" w:rsidR="000D17AB" w:rsidRPr="002D7F48" w:rsidRDefault="000D17AB" w:rsidP="00D053E5">
      <w:pPr>
        <w:pStyle w:val="a3"/>
        <w:widowControl w:val="0"/>
        <w:numPr>
          <w:ilvl w:val="0"/>
          <w:numId w:val="11"/>
        </w:numPr>
        <w:spacing w:after="0"/>
        <w:ind w:left="1134"/>
        <w:jc w:val="both"/>
        <w:rPr>
          <w:rFonts w:ascii="Times New Roman" w:hAnsi="Times New Roman"/>
          <w:sz w:val="28"/>
          <w:szCs w:val="28"/>
        </w:rPr>
      </w:pPr>
      <w:r w:rsidRPr="002D7F48">
        <w:rPr>
          <w:rFonts w:ascii="Times New Roman" w:hAnsi="Times New Roman"/>
          <w:sz w:val="28"/>
          <w:szCs w:val="28"/>
        </w:rPr>
        <w:t>виплати соціального характеру (матеріальна допомога у разі потреби);</w:t>
      </w:r>
    </w:p>
    <w:p w14:paraId="2595D3BD" w14:textId="77777777" w:rsidR="000D17AB" w:rsidRPr="002D7F48" w:rsidRDefault="000D17AB" w:rsidP="00D053E5">
      <w:pPr>
        <w:pStyle w:val="a3"/>
        <w:widowControl w:val="0"/>
        <w:numPr>
          <w:ilvl w:val="0"/>
          <w:numId w:val="11"/>
        </w:numPr>
        <w:spacing w:after="0"/>
        <w:ind w:left="1134"/>
        <w:jc w:val="both"/>
        <w:rPr>
          <w:rFonts w:ascii="Times New Roman" w:hAnsi="Times New Roman"/>
          <w:sz w:val="28"/>
          <w:szCs w:val="28"/>
        </w:rPr>
      </w:pPr>
      <w:r w:rsidRPr="002D7F48">
        <w:rPr>
          <w:rFonts w:ascii="Times New Roman" w:hAnsi="Times New Roman"/>
          <w:sz w:val="28"/>
          <w:szCs w:val="28"/>
        </w:rPr>
        <w:t>усна похвала на відкритих нарадах;</w:t>
      </w:r>
    </w:p>
    <w:p w14:paraId="7FE8CB54" w14:textId="77777777" w:rsidR="000D17AB" w:rsidRPr="002D7F48" w:rsidRDefault="000D17AB" w:rsidP="00D053E5">
      <w:pPr>
        <w:pStyle w:val="a3"/>
        <w:widowControl w:val="0"/>
        <w:numPr>
          <w:ilvl w:val="0"/>
          <w:numId w:val="11"/>
        </w:numPr>
        <w:spacing w:after="0"/>
        <w:ind w:left="1134"/>
        <w:jc w:val="both"/>
        <w:rPr>
          <w:rFonts w:ascii="Times New Roman" w:hAnsi="Times New Roman"/>
          <w:sz w:val="28"/>
          <w:szCs w:val="28"/>
        </w:rPr>
      </w:pPr>
      <w:r w:rsidRPr="002D7F48">
        <w:rPr>
          <w:rFonts w:ascii="Times New Roman" w:hAnsi="Times New Roman"/>
          <w:sz w:val="28"/>
          <w:szCs w:val="28"/>
        </w:rPr>
        <w:t>отримання нагороди, грамоти;</w:t>
      </w:r>
    </w:p>
    <w:p w14:paraId="20CD5545" w14:textId="77777777" w:rsidR="000D17AB" w:rsidRPr="002D7F48" w:rsidRDefault="000D17AB" w:rsidP="00D053E5">
      <w:pPr>
        <w:pStyle w:val="a3"/>
        <w:widowControl w:val="0"/>
        <w:numPr>
          <w:ilvl w:val="0"/>
          <w:numId w:val="11"/>
        </w:numPr>
        <w:spacing w:after="0"/>
        <w:ind w:left="1134"/>
        <w:jc w:val="both"/>
        <w:rPr>
          <w:rFonts w:ascii="Times New Roman" w:hAnsi="Times New Roman"/>
          <w:sz w:val="28"/>
          <w:szCs w:val="28"/>
        </w:rPr>
      </w:pPr>
      <w:r w:rsidRPr="002D7F48">
        <w:rPr>
          <w:rFonts w:ascii="Times New Roman" w:hAnsi="Times New Roman"/>
          <w:sz w:val="28"/>
          <w:szCs w:val="28"/>
        </w:rPr>
        <w:t>можливість кар’єрного зростання;</w:t>
      </w:r>
    </w:p>
    <w:p w14:paraId="004D065F" w14:textId="77777777" w:rsidR="000D17AB" w:rsidRPr="002D7F48" w:rsidRDefault="000D17AB" w:rsidP="00D053E5">
      <w:pPr>
        <w:pStyle w:val="a3"/>
        <w:widowControl w:val="0"/>
        <w:numPr>
          <w:ilvl w:val="0"/>
          <w:numId w:val="11"/>
        </w:numPr>
        <w:spacing w:after="0"/>
        <w:ind w:left="1134"/>
        <w:jc w:val="both"/>
        <w:rPr>
          <w:rFonts w:ascii="Times New Roman" w:hAnsi="Times New Roman"/>
          <w:sz w:val="28"/>
          <w:szCs w:val="28"/>
        </w:rPr>
      </w:pPr>
      <w:r w:rsidRPr="002D7F48">
        <w:rPr>
          <w:rFonts w:ascii="Times New Roman" w:hAnsi="Times New Roman"/>
          <w:sz w:val="28"/>
          <w:szCs w:val="28"/>
        </w:rPr>
        <w:t>встановлення гнучкого графіку роботи;</w:t>
      </w:r>
    </w:p>
    <w:p w14:paraId="25FA16DF" w14:textId="77777777" w:rsidR="000D17AB" w:rsidRPr="002D7F48" w:rsidRDefault="000D17AB" w:rsidP="00D053E5">
      <w:pPr>
        <w:pStyle w:val="a3"/>
        <w:widowControl w:val="0"/>
        <w:numPr>
          <w:ilvl w:val="0"/>
          <w:numId w:val="11"/>
        </w:numPr>
        <w:spacing w:after="0"/>
        <w:ind w:left="1134"/>
        <w:jc w:val="both"/>
        <w:rPr>
          <w:rFonts w:ascii="Times New Roman" w:hAnsi="Times New Roman"/>
          <w:sz w:val="28"/>
          <w:szCs w:val="28"/>
        </w:rPr>
      </w:pPr>
      <w:r w:rsidRPr="002D7F48">
        <w:rPr>
          <w:rFonts w:ascii="Times New Roman" w:hAnsi="Times New Roman"/>
          <w:sz w:val="28"/>
          <w:szCs w:val="28"/>
        </w:rPr>
        <w:t>можливість додаткового навчання, підвищення кваліфікації;</w:t>
      </w:r>
    </w:p>
    <w:p w14:paraId="064C30E0" w14:textId="77777777" w:rsidR="000D17AB" w:rsidRPr="002D7F48" w:rsidRDefault="000D17AB" w:rsidP="00D053E5">
      <w:pPr>
        <w:pStyle w:val="a3"/>
        <w:widowControl w:val="0"/>
        <w:numPr>
          <w:ilvl w:val="0"/>
          <w:numId w:val="11"/>
        </w:numPr>
        <w:spacing w:after="0"/>
        <w:ind w:left="1134"/>
        <w:jc w:val="both"/>
        <w:rPr>
          <w:rFonts w:ascii="Times New Roman" w:hAnsi="Times New Roman"/>
          <w:sz w:val="28"/>
          <w:szCs w:val="28"/>
        </w:rPr>
      </w:pPr>
      <w:r w:rsidRPr="002D7F48">
        <w:rPr>
          <w:rFonts w:ascii="Times New Roman" w:hAnsi="Times New Roman"/>
          <w:sz w:val="28"/>
          <w:szCs w:val="28"/>
        </w:rPr>
        <w:t>додаткові зручності на робочому місці (наявність відпочинкових зон, бібліотеки, настільних ігор тощо);</w:t>
      </w:r>
    </w:p>
    <w:p w14:paraId="33FBA44B" w14:textId="77777777" w:rsidR="000D17AB" w:rsidRPr="002D7F48" w:rsidRDefault="000D17AB" w:rsidP="00D053E5">
      <w:pPr>
        <w:pStyle w:val="a3"/>
        <w:widowControl w:val="0"/>
        <w:numPr>
          <w:ilvl w:val="0"/>
          <w:numId w:val="11"/>
        </w:numPr>
        <w:spacing w:after="0"/>
        <w:ind w:left="1134"/>
        <w:jc w:val="both"/>
        <w:rPr>
          <w:rFonts w:ascii="Times New Roman" w:hAnsi="Times New Roman"/>
          <w:sz w:val="28"/>
          <w:szCs w:val="28"/>
        </w:rPr>
      </w:pPr>
      <w:r w:rsidRPr="002D7F48">
        <w:rPr>
          <w:rFonts w:ascii="Times New Roman" w:hAnsi="Times New Roman"/>
          <w:sz w:val="28"/>
          <w:szCs w:val="28"/>
        </w:rPr>
        <w:t>не застосовуються;</w:t>
      </w:r>
    </w:p>
    <w:p w14:paraId="57DA9D72" w14:textId="77777777" w:rsidR="000D17AB" w:rsidRPr="002D7F48" w:rsidRDefault="000D17AB" w:rsidP="00D053E5">
      <w:pPr>
        <w:pStyle w:val="a3"/>
        <w:widowControl w:val="0"/>
        <w:numPr>
          <w:ilvl w:val="0"/>
          <w:numId w:val="11"/>
        </w:numPr>
        <w:spacing w:after="0"/>
        <w:ind w:left="1134"/>
        <w:jc w:val="both"/>
        <w:rPr>
          <w:rFonts w:ascii="Times New Roman" w:hAnsi="Times New Roman"/>
          <w:sz w:val="28"/>
          <w:szCs w:val="28"/>
        </w:rPr>
      </w:pPr>
      <w:r w:rsidRPr="002D7F48">
        <w:rPr>
          <w:rFonts w:ascii="Times New Roman" w:hAnsi="Times New Roman"/>
          <w:sz w:val="28"/>
          <w:szCs w:val="28"/>
        </w:rPr>
        <w:t>інше _______________________________________________________.</w:t>
      </w:r>
    </w:p>
    <w:p w14:paraId="78D71433" w14:textId="77777777" w:rsidR="000D17AB" w:rsidRPr="002D7F48" w:rsidRDefault="000D17AB" w:rsidP="00D053E5">
      <w:pPr>
        <w:pStyle w:val="a3"/>
        <w:widowControl w:val="0"/>
        <w:numPr>
          <w:ilvl w:val="0"/>
          <w:numId w:val="2"/>
        </w:numPr>
        <w:spacing w:after="0"/>
        <w:jc w:val="both"/>
        <w:rPr>
          <w:rFonts w:ascii="Times New Roman" w:hAnsi="Times New Roman"/>
          <w:sz w:val="28"/>
          <w:szCs w:val="28"/>
        </w:rPr>
      </w:pPr>
      <w:r w:rsidRPr="002D7F48">
        <w:rPr>
          <w:rFonts w:ascii="Times New Roman" w:hAnsi="Times New Roman"/>
          <w:sz w:val="28"/>
          <w:szCs w:val="28"/>
        </w:rPr>
        <w:t>На Вашу думку, на підприємстві (установі, організації), де Ви працюєте розроблений ефективний механізм мотивації?</w:t>
      </w:r>
    </w:p>
    <w:p w14:paraId="6E2ED70B" w14:textId="77777777" w:rsidR="000D17AB" w:rsidRPr="002D7F48" w:rsidRDefault="000D17AB" w:rsidP="00D053E5">
      <w:pPr>
        <w:pStyle w:val="a3"/>
        <w:widowControl w:val="0"/>
        <w:numPr>
          <w:ilvl w:val="0"/>
          <w:numId w:val="12"/>
        </w:numPr>
        <w:spacing w:after="0"/>
        <w:ind w:left="1134"/>
        <w:jc w:val="both"/>
        <w:rPr>
          <w:rFonts w:ascii="Times New Roman" w:hAnsi="Times New Roman"/>
          <w:sz w:val="28"/>
          <w:szCs w:val="28"/>
        </w:rPr>
      </w:pPr>
      <w:r w:rsidRPr="002D7F48">
        <w:rPr>
          <w:rFonts w:ascii="Times New Roman" w:hAnsi="Times New Roman"/>
          <w:sz w:val="28"/>
          <w:szCs w:val="28"/>
        </w:rPr>
        <w:t>так;</w:t>
      </w:r>
    </w:p>
    <w:p w14:paraId="15FCBE34" w14:textId="77777777" w:rsidR="000D17AB" w:rsidRPr="002D7F48" w:rsidRDefault="000D17AB" w:rsidP="00D053E5">
      <w:pPr>
        <w:pStyle w:val="a3"/>
        <w:widowControl w:val="0"/>
        <w:numPr>
          <w:ilvl w:val="0"/>
          <w:numId w:val="12"/>
        </w:numPr>
        <w:spacing w:after="0"/>
        <w:ind w:left="1134"/>
        <w:jc w:val="both"/>
        <w:rPr>
          <w:rFonts w:ascii="Times New Roman" w:hAnsi="Times New Roman"/>
          <w:sz w:val="28"/>
          <w:szCs w:val="28"/>
        </w:rPr>
      </w:pPr>
      <w:r w:rsidRPr="002D7F48">
        <w:rPr>
          <w:rFonts w:ascii="Times New Roman" w:hAnsi="Times New Roman"/>
          <w:sz w:val="28"/>
          <w:szCs w:val="28"/>
        </w:rPr>
        <w:lastRenderedPageBreak/>
        <w:t>ні;</w:t>
      </w:r>
    </w:p>
    <w:p w14:paraId="1C199873" w14:textId="77777777" w:rsidR="000D17AB" w:rsidRPr="002D7F48" w:rsidRDefault="000D17AB" w:rsidP="00D053E5">
      <w:pPr>
        <w:pStyle w:val="a3"/>
        <w:widowControl w:val="0"/>
        <w:numPr>
          <w:ilvl w:val="0"/>
          <w:numId w:val="12"/>
        </w:numPr>
        <w:spacing w:after="0"/>
        <w:ind w:left="1134"/>
        <w:jc w:val="both"/>
        <w:rPr>
          <w:rFonts w:ascii="Times New Roman" w:hAnsi="Times New Roman"/>
          <w:sz w:val="28"/>
          <w:szCs w:val="28"/>
        </w:rPr>
      </w:pPr>
      <w:r w:rsidRPr="002D7F48">
        <w:rPr>
          <w:rFonts w:ascii="Times New Roman" w:hAnsi="Times New Roman"/>
          <w:sz w:val="28"/>
          <w:szCs w:val="28"/>
        </w:rPr>
        <w:t>інше _______________________________________________________.</w:t>
      </w:r>
    </w:p>
    <w:p w14:paraId="1CFA392A" w14:textId="77777777" w:rsidR="000D17AB" w:rsidRPr="002D7F48" w:rsidRDefault="000D17AB" w:rsidP="00D053E5">
      <w:pPr>
        <w:pStyle w:val="a3"/>
        <w:widowControl w:val="0"/>
        <w:spacing w:after="0"/>
        <w:ind w:left="1134"/>
        <w:jc w:val="both"/>
        <w:rPr>
          <w:rFonts w:ascii="Times New Roman" w:hAnsi="Times New Roman"/>
          <w:sz w:val="28"/>
          <w:szCs w:val="28"/>
        </w:rPr>
      </w:pPr>
    </w:p>
    <w:p w14:paraId="466FBB60" w14:textId="77777777" w:rsidR="000D17AB" w:rsidRPr="002D7F48" w:rsidRDefault="000D17AB" w:rsidP="00D053E5">
      <w:pPr>
        <w:pStyle w:val="a3"/>
        <w:widowControl w:val="0"/>
        <w:numPr>
          <w:ilvl w:val="0"/>
          <w:numId w:val="2"/>
        </w:numPr>
        <w:spacing w:after="0"/>
        <w:jc w:val="both"/>
        <w:rPr>
          <w:rFonts w:ascii="Times New Roman" w:hAnsi="Times New Roman"/>
          <w:sz w:val="28"/>
          <w:szCs w:val="28"/>
        </w:rPr>
      </w:pPr>
      <w:r w:rsidRPr="002D7F48">
        <w:rPr>
          <w:rFonts w:ascii="Times New Roman" w:hAnsi="Times New Roman"/>
          <w:sz w:val="28"/>
          <w:szCs w:val="28"/>
        </w:rPr>
        <w:t>На Вашу думку, усі працівники на підприємстві (установі, організації) повинні отримувати однакову оплату праці, займаючи однакові посади чи варіативну відповідно до своїх результатів роботи?</w:t>
      </w:r>
    </w:p>
    <w:p w14:paraId="477437C7" w14:textId="77777777" w:rsidR="000D17AB" w:rsidRPr="002D7F48" w:rsidRDefault="000D17AB" w:rsidP="00D053E5">
      <w:pPr>
        <w:pStyle w:val="a3"/>
        <w:widowControl w:val="0"/>
        <w:numPr>
          <w:ilvl w:val="0"/>
          <w:numId w:val="13"/>
        </w:numPr>
        <w:spacing w:after="0"/>
        <w:ind w:left="1134"/>
        <w:jc w:val="both"/>
        <w:rPr>
          <w:rFonts w:ascii="Times New Roman" w:hAnsi="Times New Roman"/>
          <w:sz w:val="28"/>
          <w:szCs w:val="28"/>
        </w:rPr>
      </w:pPr>
      <w:r w:rsidRPr="002D7F48">
        <w:rPr>
          <w:rFonts w:ascii="Times New Roman" w:hAnsi="Times New Roman"/>
          <w:sz w:val="28"/>
          <w:szCs w:val="28"/>
        </w:rPr>
        <w:t>однакову;</w:t>
      </w:r>
    </w:p>
    <w:p w14:paraId="508CA855" w14:textId="77777777" w:rsidR="000D17AB" w:rsidRPr="002D7F48" w:rsidRDefault="000D17AB" w:rsidP="00D053E5">
      <w:pPr>
        <w:pStyle w:val="a3"/>
        <w:widowControl w:val="0"/>
        <w:numPr>
          <w:ilvl w:val="0"/>
          <w:numId w:val="13"/>
        </w:numPr>
        <w:spacing w:after="0"/>
        <w:ind w:left="1134"/>
        <w:jc w:val="both"/>
        <w:rPr>
          <w:rFonts w:ascii="Times New Roman" w:hAnsi="Times New Roman"/>
          <w:sz w:val="28"/>
          <w:szCs w:val="28"/>
        </w:rPr>
      </w:pPr>
      <w:r w:rsidRPr="002D7F48">
        <w:rPr>
          <w:rFonts w:ascii="Times New Roman" w:hAnsi="Times New Roman"/>
          <w:sz w:val="28"/>
          <w:szCs w:val="28"/>
        </w:rPr>
        <w:t>варіативну, відповідно до своїх результатів роботи;</w:t>
      </w:r>
    </w:p>
    <w:p w14:paraId="3F2292F4" w14:textId="77777777" w:rsidR="000D17AB" w:rsidRPr="002D7F48" w:rsidRDefault="000D17AB" w:rsidP="00D053E5">
      <w:pPr>
        <w:pStyle w:val="a3"/>
        <w:widowControl w:val="0"/>
        <w:numPr>
          <w:ilvl w:val="0"/>
          <w:numId w:val="13"/>
        </w:numPr>
        <w:spacing w:after="0"/>
        <w:ind w:left="1134"/>
        <w:jc w:val="both"/>
        <w:rPr>
          <w:rFonts w:ascii="Times New Roman" w:hAnsi="Times New Roman"/>
          <w:sz w:val="28"/>
          <w:szCs w:val="28"/>
        </w:rPr>
      </w:pPr>
      <w:r w:rsidRPr="002D7F48">
        <w:rPr>
          <w:rFonts w:ascii="Times New Roman" w:hAnsi="Times New Roman"/>
          <w:sz w:val="28"/>
          <w:szCs w:val="28"/>
        </w:rPr>
        <w:t>інше _______________________________________________________.</w:t>
      </w:r>
    </w:p>
    <w:p w14:paraId="2C6C7ED2" w14:textId="77777777" w:rsidR="000D17AB" w:rsidRPr="002D7F48" w:rsidRDefault="000D17AB" w:rsidP="00D053E5">
      <w:pPr>
        <w:pStyle w:val="a3"/>
        <w:widowControl w:val="0"/>
        <w:spacing w:after="0"/>
        <w:ind w:left="1134"/>
        <w:jc w:val="both"/>
        <w:rPr>
          <w:rFonts w:ascii="Times New Roman" w:hAnsi="Times New Roman"/>
          <w:sz w:val="28"/>
          <w:szCs w:val="28"/>
        </w:rPr>
      </w:pPr>
    </w:p>
    <w:p w14:paraId="594A1282" w14:textId="77777777" w:rsidR="000D17AB" w:rsidRPr="002D7F48" w:rsidRDefault="000D17AB" w:rsidP="00D053E5">
      <w:pPr>
        <w:pStyle w:val="a3"/>
        <w:widowControl w:val="0"/>
        <w:numPr>
          <w:ilvl w:val="0"/>
          <w:numId w:val="2"/>
        </w:numPr>
        <w:spacing w:after="0"/>
        <w:jc w:val="both"/>
        <w:rPr>
          <w:rFonts w:ascii="Times New Roman" w:hAnsi="Times New Roman"/>
          <w:sz w:val="28"/>
          <w:szCs w:val="28"/>
        </w:rPr>
      </w:pPr>
      <w:r w:rsidRPr="002D7F48">
        <w:rPr>
          <w:rFonts w:ascii="Times New Roman" w:hAnsi="Times New Roman"/>
          <w:sz w:val="28"/>
          <w:szCs w:val="28"/>
        </w:rPr>
        <w:t xml:space="preserve"> Чи Ви знаєте, що таке KPI працівника?</w:t>
      </w:r>
    </w:p>
    <w:p w14:paraId="09B4E55D" w14:textId="77777777" w:rsidR="000D17AB" w:rsidRPr="002D7F48" w:rsidRDefault="000D17AB" w:rsidP="00D053E5">
      <w:pPr>
        <w:pStyle w:val="a3"/>
        <w:widowControl w:val="0"/>
        <w:numPr>
          <w:ilvl w:val="0"/>
          <w:numId w:val="14"/>
        </w:numPr>
        <w:spacing w:after="0"/>
        <w:ind w:left="1134"/>
        <w:jc w:val="both"/>
        <w:rPr>
          <w:rFonts w:ascii="Times New Roman" w:hAnsi="Times New Roman"/>
          <w:sz w:val="28"/>
          <w:szCs w:val="28"/>
        </w:rPr>
      </w:pPr>
      <w:r w:rsidRPr="002D7F48">
        <w:rPr>
          <w:rFonts w:ascii="Times New Roman" w:hAnsi="Times New Roman"/>
          <w:sz w:val="28"/>
          <w:szCs w:val="28"/>
        </w:rPr>
        <w:t>так, знаю;</w:t>
      </w:r>
    </w:p>
    <w:p w14:paraId="7BCFD5FB" w14:textId="77777777" w:rsidR="000D17AB" w:rsidRPr="002D7F48" w:rsidRDefault="000D17AB" w:rsidP="00D053E5">
      <w:pPr>
        <w:pStyle w:val="a3"/>
        <w:widowControl w:val="0"/>
        <w:numPr>
          <w:ilvl w:val="0"/>
          <w:numId w:val="14"/>
        </w:numPr>
        <w:spacing w:after="0"/>
        <w:ind w:left="1134"/>
        <w:jc w:val="both"/>
        <w:rPr>
          <w:rFonts w:ascii="Times New Roman" w:hAnsi="Times New Roman"/>
          <w:sz w:val="28"/>
          <w:szCs w:val="28"/>
        </w:rPr>
      </w:pPr>
      <w:r w:rsidRPr="002D7F48">
        <w:rPr>
          <w:rFonts w:ascii="Times New Roman" w:hAnsi="Times New Roman"/>
          <w:sz w:val="28"/>
          <w:szCs w:val="28"/>
        </w:rPr>
        <w:t>ні, не знаю.</w:t>
      </w:r>
    </w:p>
    <w:p w14:paraId="6F50FD09" w14:textId="77777777" w:rsidR="002F5991" w:rsidRPr="002D7F48" w:rsidRDefault="002F5991" w:rsidP="00D053E5">
      <w:pPr>
        <w:pStyle w:val="a3"/>
        <w:widowControl w:val="0"/>
        <w:spacing w:after="0"/>
        <w:ind w:left="1134"/>
        <w:jc w:val="both"/>
        <w:rPr>
          <w:rFonts w:ascii="Times New Roman" w:hAnsi="Times New Roman"/>
          <w:sz w:val="28"/>
          <w:szCs w:val="28"/>
        </w:rPr>
      </w:pPr>
    </w:p>
    <w:p w14:paraId="1108300B" w14:textId="77777777" w:rsidR="002F5991" w:rsidRPr="002D7F48" w:rsidRDefault="002F5991" w:rsidP="00D053E5">
      <w:pPr>
        <w:pStyle w:val="a3"/>
        <w:widowControl w:val="0"/>
        <w:numPr>
          <w:ilvl w:val="0"/>
          <w:numId w:val="2"/>
        </w:numPr>
        <w:spacing w:after="0"/>
        <w:jc w:val="both"/>
        <w:rPr>
          <w:rFonts w:ascii="Times New Roman" w:hAnsi="Times New Roman"/>
          <w:sz w:val="28"/>
          <w:szCs w:val="28"/>
        </w:rPr>
      </w:pPr>
      <w:r w:rsidRPr="002D7F48">
        <w:rPr>
          <w:rFonts w:ascii="Times New Roman" w:hAnsi="Times New Roman"/>
          <w:sz w:val="28"/>
          <w:szCs w:val="28"/>
        </w:rPr>
        <w:t xml:space="preserve"> Чи використовується KPI працівника на Вашому підприємстві (установі, організації)?</w:t>
      </w:r>
    </w:p>
    <w:p w14:paraId="0227CD86" w14:textId="77777777" w:rsidR="002F5991" w:rsidRPr="002D7F48" w:rsidRDefault="002F5991" w:rsidP="00D053E5">
      <w:pPr>
        <w:pStyle w:val="a3"/>
        <w:widowControl w:val="0"/>
        <w:numPr>
          <w:ilvl w:val="0"/>
          <w:numId w:val="15"/>
        </w:numPr>
        <w:spacing w:after="0"/>
        <w:ind w:left="1134"/>
        <w:jc w:val="both"/>
        <w:rPr>
          <w:rFonts w:ascii="Times New Roman" w:hAnsi="Times New Roman"/>
          <w:sz w:val="28"/>
          <w:szCs w:val="28"/>
        </w:rPr>
      </w:pPr>
      <w:r w:rsidRPr="002D7F48">
        <w:rPr>
          <w:rFonts w:ascii="Times New Roman" w:hAnsi="Times New Roman"/>
          <w:sz w:val="28"/>
          <w:szCs w:val="28"/>
        </w:rPr>
        <w:t>так;</w:t>
      </w:r>
    </w:p>
    <w:p w14:paraId="4C0431A5" w14:textId="77777777" w:rsidR="002F5991" w:rsidRPr="002D7F48" w:rsidRDefault="002F5991" w:rsidP="00D053E5">
      <w:pPr>
        <w:pStyle w:val="a3"/>
        <w:widowControl w:val="0"/>
        <w:numPr>
          <w:ilvl w:val="0"/>
          <w:numId w:val="15"/>
        </w:numPr>
        <w:spacing w:after="0"/>
        <w:ind w:left="1134"/>
        <w:jc w:val="both"/>
        <w:rPr>
          <w:rFonts w:ascii="Times New Roman" w:hAnsi="Times New Roman"/>
          <w:sz w:val="28"/>
          <w:szCs w:val="28"/>
        </w:rPr>
      </w:pPr>
      <w:r w:rsidRPr="002D7F48">
        <w:rPr>
          <w:rFonts w:ascii="Times New Roman" w:hAnsi="Times New Roman"/>
          <w:sz w:val="28"/>
          <w:szCs w:val="28"/>
        </w:rPr>
        <w:t>ні;</w:t>
      </w:r>
    </w:p>
    <w:p w14:paraId="57F167FA" w14:textId="77777777" w:rsidR="002F5991" w:rsidRPr="002D7F48" w:rsidRDefault="002F5991" w:rsidP="00D053E5">
      <w:pPr>
        <w:pStyle w:val="a3"/>
        <w:widowControl w:val="0"/>
        <w:numPr>
          <w:ilvl w:val="0"/>
          <w:numId w:val="15"/>
        </w:numPr>
        <w:spacing w:after="0"/>
        <w:ind w:left="1134"/>
        <w:jc w:val="both"/>
        <w:rPr>
          <w:rFonts w:ascii="Times New Roman" w:hAnsi="Times New Roman"/>
          <w:sz w:val="28"/>
          <w:szCs w:val="28"/>
        </w:rPr>
      </w:pPr>
      <w:r w:rsidRPr="002D7F48">
        <w:rPr>
          <w:rFonts w:ascii="Times New Roman" w:hAnsi="Times New Roman"/>
          <w:sz w:val="28"/>
          <w:szCs w:val="28"/>
        </w:rPr>
        <w:t>не знаю.</w:t>
      </w:r>
    </w:p>
    <w:p w14:paraId="632EB4EA" w14:textId="77777777" w:rsidR="002F5991" w:rsidRPr="002D7F48" w:rsidRDefault="002F5991" w:rsidP="00D053E5">
      <w:pPr>
        <w:pStyle w:val="a3"/>
        <w:widowControl w:val="0"/>
        <w:spacing w:after="0"/>
        <w:ind w:left="1134"/>
        <w:jc w:val="both"/>
        <w:rPr>
          <w:rFonts w:ascii="Times New Roman" w:hAnsi="Times New Roman"/>
          <w:sz w:val="28"/>
          <w:szCs w:val="28"/>
        </w:rPr>
      </w:pPr>
    </w:p>
    <w:p w14:paraId="11DF5FB5" w14:textId="77777777" w:rsidR="002F5991" w:rsidRPr="002D7F48" w:rsidRDefault="002F5991" w:rsidP="00D053E5">
      <w:pPr>
        <w:pStyle w:val="a3"/>
        <w:widowControl w:val="0"/>
        <w:numPr>
          <w:ilvl w:val="0"/>
          <w:numId w:val="2"/>
        </w:numPr>
        <w:spacing w:after="0"/>
        <w:jc w:val="both"/>
        <w:rPr>
          <w:rFonts w:ascii="Times New Roman" w:hAnsi="Times New Roman"/>
          <w:sz w:val="28"/>
          <w:szCs w:val="28"/>
        </w:rPr>
      </w:pPr>
      <w:r w:rsidRPr="002D7F48">
        <w:rPr>
          <w:rFonts w:ascii="Times New Roman" w:hAnsi="Times New Roman"/>
          <w:sz w:val="28"/>
          <w:szCs w:val="28"/>
        </w:rPr>
        <w:t xml:space="preserve"> Оцініть вплив розробленого ефективного механізму мотивації на покращення продуктивності праці працівника (за 5-бальною шкалою: 0 – вплив відсутній, 5 – максимальний):</w:t>
      </w:r>
    </w:p>
    <w:p w14:paraId="41676F68" w14:textId="77777777" w:rsidR="002F5991" w:rsidRPr="002D7F48" w:rsidRDefault="002F5991" w:rsidP="00D053E5">
      <w:pPr>
        <w:widowControl w:val="0"/>
        <w:spacing w:after="0"/>
        <w:ind w:left="360"/>
        <w:jc w:val="both"/>
        <w:rPr>
          <w:rFonts w:ascii="Times New Roman" w:hAnsi="Times New Roman"/>
          <w:sz w:val="28"/>
          <w:szCs w:val="28"/>
        </w:rPr>
      </w:pPr>
    </w:p>
    <w:p w14:paraId="3829BBA7" w14:textId="77777777" w:rsidR="002F5991" w:rsidRPr="002D7F48" w:rsidRDefault="002F5991" w:rsidP="00D053E5">
      <w:pPr>
        <w:widowControl w:val="0"/>
        <w:spacing w:after="0"/>
        <w:jc w:val="center"/>
        <w:rPr>
          <w:rFonts w:ascii="Times New Roman" w:hAnsi="Times New Roman"/>
          <w:sz w:val="28"/>
          <w:szCs w:val="28"/>
        </w:rPr>
      </w:pPr>
      <w:r w:rsidRPr="002D7F48">
        <w:rPr>
          <w:rFonts w:ascii="Times New Roman" w:hAnsi="Times New Roman"/>
          <w:sz w:val="28"/>
          <w:szCs w:val="28"/>
        </w:rPr>
        <w:t>0</w:t>
      </w:r>
      <w:r w:rsidRPr="002D7F48">
        <w:rPr>
          <w:rFonts w:ascii="Times New Roman" w:hAnsi="Times New Roman"/>
          <w:sz w:val="28"/>
          <w:szCs w:val="28"/>
        </w:rPr>
        <w:tab/>
        <w:t>1</w:t>
      </w:r>
      <w:r w:rsidRPr="002D7F48">
        <w:rPr>
          <w:rFonts w:ascii="Times New Roman" w:hAnsi="Times New Roman"/>
          <w:sz w:val="28"/>
          <w:szCs w:val="28"/>
        </w:rPr>
        <w:tab/>
        <w:t>2</w:t>
      </w:r>
      <w:r w:rsidRPr="002D7F48">
        <w:rPr>
          <w:rFonts w:ascii="Times New Roman" w:hAnsi="Times New Roman"/>
          <w:sz w:val="28"/>
          <w:szCs w:val="28"/>
        </w:rPr>
        <w:tab/>
        <w:t>3</w:t>
      </w:r>
      <w:r w:rsidRPr="002D7F48">
        <w:rPr>
          <w:rFonts w:ascii="Times New Roman" w:hAnsi="Times New Roman"/>
          <w:sz w:val="28"/>
          <w:szCs w:val="28"/>
        </w:rPr>
        <w:tab/>
        <w:t>4</w:t>
      </w:r>
      <w:r w:rsidRPr="002D7F48">
        <w:rPr>
          <w:rFonts w:ascii="Times New Roman" w:hAnsi="Times New Roman"/>
          <w:sz w:val="28"/>
          <w:szCs w:val="28"/>
        </w:rPr>
        <w:tab/>
        <w:t>5</w:t>
      </w:r>
    </w:p>
    <w:p w14:paraId="3410CB76" w14:textId="77777777" w:rsidR="002F5991" w:rsidRPr="002D7F48" w:rsidRDefault="002F5991" w:rsidP="00D053E5">
      <w:pPr>
        <w:widowControl w:val="0"/>
        <w:spacing w:after="0"/>
        <w:jc w:val="center"/>
        <w:rPr>
          <w:rFonts w:ascii="Times New Roman" w:hAnsi="Times New Roman"/>
          <w:sz w:val="36"/>
          <w:szCs w:val="28"/>
        </w:rPr>
      </w:pPr>
      <w:r w:rsidRPr="002D7F48">
        <w:rPr>
          <w:rFonts w:ascii="Times New Roman" w:hAnsi="Times New Roman"/>
          <w:sz w:val="36"/>
          <w:szCs w:val="28"/>
        </w:rPr>
        <w:t>□</w:t>
      </w:r>
      <w:r w:rsidRPr="002D7F48">
        <w:rPr>
          <w:rFonts w:ascii="Times New Roman" w:hAnsi="Times New Roman"/>
          <w:sz w:val="36"/>
          <w:szCs w:val="28"/>
        </w:rPr>
        <w:tab/>
        <w:t>□</w:t>
      </w:r>
      <w:r w:rsidRPr="002D7F48">
        <w:rPr>
          <w:rFonts w:ascii="Times New Roman" w:hAnsi="Times New Roman"/>
          <w:sz w:val="36"/>
          <w:szCs w:val="28"/>
        </w:rPr>
        <w:tab/>
        <w:t>□</w:t>
      </w:r>
      <w:r w:rsidRPr="002D7F48">
        <w:rPr>
          <w:rFonts w:ascii="Times New Roman" w:hAnsi="Times New Roman"/>
          <w:sz w:val="36"/>
          <w:szCs w:val="28"/>
        </w:rPr>
        <w:tab/>
        <w:t>□</w:t>
      </w:r>
      <w:r w:rsidRPr="002D7F48">
        <w:rPr>
          <w:rFonts w:ascii="Times New Roman" w:hAnsi="Times New Roman"/>
          <w:sz w:val="36"/>
          <w:szCs w:val="28"/>
        </w:rPr>
        <w:tab/>
        <w:t>□</w:t>
      </w:r>
      <w:r w:rsidRPr="002D7F48">
        <w:rPr>
          <w:rFonts w:ascii="Times New Roman" w:hAnsi="Times New Roman"/>
          <w:sz w:val="36"/>
          <w:szCs w:val="28"/>
        </w:rPr>
        <w:tab/>
        <w:t>□</w:t>
      </w:r>
    </w:p>
    <w:p w14:paraId="035A46E3" w14:textId="77777777" w:rsidR="002F5991" w:rsidRPr="002D7F48" w:rsidRDefault="002F5991" w:rsidP="00D053E5">
      <w:pPr>
        <w:widowControl w:val="0"/>
        <w:spacing w:after="0"/>
        <w:jc w:val="center"/>
        <w:rPr>
          <w:rFonts w:ascii="Times New Roman" w:hAnsi="Times New Roman"/>
          <w:sz w:val="36"/>
          <w:szCs w:val="28"/>
        </w:rPr>
      </w:pPr>
    </w:p>
    <w:p w14:paraId="395E1DD9" w14:textId="77777777" w:rsidR="002F5991" w:rsidRPr="002D7F48" w:rsidRDefault="002F5991" w:rsidP="00D053E5">
      <w:pPr>
        <w:widowControl w:val="0"/>
        <w:spacing w:after="0"/>
        <w:jc w:val="center"/>
        <w:rPr>
          <w:rFonts w:ascii="Times New Roman" w:hAnsi="Times New Roman"/>
          <w:sz w:val="24"/>
          <w:szCs w:val="28"/>
        </w:rPr>
      </w:pPr>
      <w:r w:rsidRPr="002D7F48">
        <w:rPr>
          <w:rFonts w:ascii="Times New Roman" w:hAnsi="Times New Roman"/>
          <w:sz w:val="24"/>
          <w:szCs w:val="28"/>
        </w:rPr>
        <w:t>Дякуємо за Ваші відповіді!</w:t>
      </w:r>
    </w:p>
    <w:sectPr w:rsidR="002F5991" w:rsidRPr="002D7F48" w:rsidSect="00564C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70DD8" w14:textId="77777777" w:rsidR="00C47D16" w:rsidRDefault="00C47D16" w:rsidP="006F11BE">
      <w:pPr>
        <w:spacing w:after="0" w:line="240" w:lineRule="auto"/>
      </w:pPr>
      <w:r>
        <w:separator/>
      </w:r>
    </w:p>
  </w:endnote>
  <w:endnote w:type="continuationSeparator" w:id="0">
    <w:p w14:paraId="5A02C06C" w14:textId="77777777" w:rsidR="00C47D16" w:rsidRDefault="00C47D16" w:rsidP="006F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DA5F0" w14:textId="77777777" w:rsidR="00C47D16" w:rsidRDefault="00C47D16" w:rsidP="006F11BE">
      <w:pPr>
        <w:spacing w:after="0" w:line="240" w:lineRule="auto"/>
      </w:pPr>
      <w:r>
        <w:separator/>
      </w:r>
    </w:p>
  </w:footnote>
  <w:footnote w:type="continuationSeparator" w:id="0">
    <w:p w14:paraId="421ACB2B" w14:textId="77777777" w:rsidR="00C47D16" w:rsidRDefault="00C47D16" w:rsidP="006F11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679833"/>
      <w:docPartObj>
        <w:docPartGallery w:val="Page Numbers (Top of Page)"/>
        <w:docPartUnique/>
      </w:docPartObj>
    </w:sdtPr>
    <w:sdtEndPr>
      <w:rPr>
        <w:rFonts w:ascii="Times New Roman" w:hAnsi="Times New Roman" w:cs="Times New Roman"/>
        <w:sz w:val="24"/>
      </w:rPr>
    </w:sdtEndPr>
    <w:sdtContent>
      <w:p w14:paraId="287D10A1" w14:textId="77777777" w:rsidR="00B91BC1" w:rsidRPr="009350CC" w:rsidRDefault="00B91BC1" w:rsidP="009350CC">
        <w:pPr>
          <w:pStyle w:val="a4"/>
          <w:jc w:val="right"/>
          <w:rPr>
            <w:rFonts w:ascii="Times New Roman" w:hAnsi="Times New Roman" w:cs="Times New Roman"/>
            <w:sz w:val="24"/>
          </w:rPr>
        </w:pPr>
        <w:r w:rsidRPr="006F11BE">
          <w:rPr>
            <w:rFonts w:ascii="Times New Roman" w:hAnsi="Times New Roman" w:cs="Times New Roman"/>
            <w:sz w:val="24"/>
          </w:rPr>
          <w:fldChar w:fldCharType="begin"/>
        </w:r>
        <w:r w:rsidRPr="006F11BE">
          <w:rPr>
            <w:rFonts w:ascii="Times New Roman" w:hAnsi="Times New Roman" w:cs="Times New Roman"/>
            <w:sz w:val="24"/>
          </w:rPr>
          <w:instrText>PAGE   \* MERGEFORMAT</w:instrText>
        </w:r>
        <w:r w:rsidRPr="006F11BE">
          <w:rPr>
            <w:rFonts w:ascii="Times New Roman" w:hAnsi="Times New Roman" w:cs="Times New Roman"/>
            <w:sz w:val="24"/>
          </w:rPr>
          <w:fldChar w:fldCharType="separate"/>
        </w:r>
        <w:r w:rsidR="00AB345D" w:rsidRPr="00AB345D">
          <w:rPr>
            <w:rFonts w:ascii="Times New Roman" w:hAnsi="Times New Roman" w:cs="Times New Roman"/>
            <w:noProof/>
            <w:sz w:val="24"/>
            <w:lang w:val="ru-RU"/>
          </w:rPr>
          <w:t>21</w:t>
        </w:r>
        <w:r w:rsidRPr="006F11BE">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94AD4D8"/>
    <w:lvl w:ilvl="0">
      <w:numFmt w:val="bullet"/>
      <w:lvlText w:val="*"/>
      <w:lvlJc w:val="left"/>
    </w:lvl>
  </w:abstractNum>
  <w:abstractNum w:abstractNumId="1" w15:restartNumberingAfterBreak="0">
    <w:nsid w:val="02E5486E"/>
    <w:multiLevelType w:val="hybridMultilevel"/>
    <w:tmpl w:val="B52E258A"/>
    <w:lvl w:ilvl="0" w:tplc="9DA2BECE">
      <w:start w:val="1"/>
      <w:numFmt w:val="bullet"/>
      <w:lvlText w:val="□"/>
      <w:lvlJc w:val="left"/>
      <w:pPr>
        <w:ind w:left="720" w:hanging="360"/>
      </w:pPr>
      <w:rPr>
        <w:rFonts w:ascii="Times New Roman" w:eastAsia="Times New Roman" w:hAnsi="Times New Roman" w:cs="Times New Roman" w:hint="default"/>
        <w:sz w:val="36"/>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6D83E79"/>
    <w:multiLevelType w:val="hybridMultilevel"/>
    <w:tmpl w:val="ACE6A95A"/>
    <w:lvl w:ilvl="0" w:tplc="9DA2BECE">
      <w:start w:val="1"/>
      <w:numFmt w:val="bullet"/>
      <w:lvlText w:val="□"/>
      <w:lvlJc w:val="left"/>
      <w:pPr>
        <w:ind w:left="1440" w:hanging="360"/>
      </w:pPr>
      <w:rPr>
        <w:rFonts w:ascii="Times New Roman" w:eastAsia="Times New Roman" w:hAnsi="Times New Roman" w:cs="Times New Roman" w:hint="default"/>
        <w:sz w:val="36"/>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10B6466E"/>
    <w:multiLevelType w:val="hybridMultilevel"/>
    <w:tmpl w:val="695EBE00"/>
    <w:lvl w:ilvl="0" w:tplc="9DA2BECE">
      <w:start w:val="1"/>
      <w:numFmt w:val="bullet"/>
      <w:lvlText w:val="□"/>
      <w:lvlJc w:val="left"/>
      <w:pPr>
        <w:ind w:left="1440" w:hanging="360"/>
      </w:pPr>
      <w:rPr>
        <w:rFonts w:ascii="Times New Roman" w:eastAsia="Times New Roman" w:hAnsi="Times New Roman" w:cs="Times New Roman" w:hint="default"/>
        <w:sz w:val="36"/>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23EB1850"/>
    <w:multiLevelType w:val="hybridMultilevel"/>
    <w:tmpl w:val="EDE049B8"/>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2A787BE8"/>
    <w:multiLevelType w:val="hybridMultilevel"/>
    <w:tmpl w:val="79C02F9C"/>
    <w:lvl w:ilvl="0" w:tplc="AA50516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385852F3"/>
    <w:multiLevelType w:val="hybridMultilevel"/>
    <w:tmpl w:val="FF9811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8611A39"/>
    <w:multiLevelType w:val="hybridMultilevel"/>
    <w:tmpl w:val="510A7D60"/>
    <w:lvl w:ilvl="0" w:tplc="9DA2BECE">
      <w:start w:val="1"/>
      <w:numFmt w:val="bullet"/>
      <w:lvlText w:val="□"/>
      <w:lvlJc w:val="left"/>
      <w:pPr>
        <w:ind w:left="1353" w:hanging="360"/>
      </w:pPr>
      <w:rPr>
        <w:rFonts w:ascii="Times New Roman" w:eastAsia="Times New Roman" w:hAnsi="Times New Roman" w:cs="Times New Roman" w:hint="default"/>
        <w:sz w:val="36"/>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8" w15:restartNumberingAfterBreak="0">
    <w:nsid w:val="3CE30E8F"/>
    <w:multiLevelType w:val="hybridMultilevel"/>
    <w:tmpl w:val="C7B4E850"/>
    <w:lvl w:ilvl="0" w:tplc="0422000D">
      <w:start w:val="1"/>
      <w:numFmt w:val="bullet"/>
      <w:lvlText w:val=""/>
      <w:lvlJc w:val="left"/>
      <w:pPr>
        <w:ind w:left="720" w:hanging="360"/>
      </w:pPr>
      <w:rPr>
        <w:rFonts w:ascii="Wingdings" w:hAnsi="Wingdings" w:hint="default"/>
      </w:rPr>
    </w:lvl>
    <w:lvl w:ilvl="1" w:tplc="D4A2003A">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68F0F81"/>
    <w:multiLevelType w:val="multilevel"/>
    <w:tmpl w:val="BAE0C91C"/>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6D268E"/>
    <w:multiLevelType w:val="hybridMultilevel"/>
    <w:tmpl w:val="A874DFC2"/>
    <w:lvl w:ilvl="0" w:tplc="9DA2BECE">
      <w:start w:val="1"/>
      <w:numFmt w:val="bullet"/>
      <w:lvlText w:val="□"/>
      <w:lvlJc w:val="left"/>
      <w:pPr>
        <w:ind w:left="1440" w:hanging="360"/>
      </w:pPr>
      <w:rPr>
        <w:rFonts w:ascii="Times New Roman" w:eastAsia="Times New Roman" w:hAnsi="Times New Roman" w:cs="Times New Roman" w:hint="default"/>
        <w:sz w:val="36"/>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1" w15:restartNumberingAfterBreak="0">
    <w:nsid w:val="516140F2"/>
    <w:multiLevelType w:val="hybridMultilevel"/>
    <w:tmpl w:val="96E2E61E"/>
    <w:lvl w:ilvl="0" w:tplc="9DA2BECE">
      <w:start w:val="1"/>
      <w:numFmt w:val="bullet"/>
      <w:lvlText w:val="□"/>
      <w:lvlJc w:val="left"/>
      <w:pPr>
        <w:ind w:left="720" w:hanging="360"/>
      </w:pPr>
      <w:rPr>
        <w:rFonts w:ascii="Times New Roman" w:eastAsia="Times New Roman" w:hAnsi="Times New Roman" w:cs="Times New Roman" w:hint="default"/>
        <w:sz w:val="36"/>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45D2D93"/>
    <w:multiLevelType w:val="hybridMultilevel"/>
    <w:tmpl w:val="3B84C076"/>
    <w:lvl w:ilvl="0" w:tplc="9DA2BECE">
      <w:start w:val="1"/>
      <w:numFmt w:val="bullet"/>
      <w:lvlText w:val="□"/>
      <w:lvlJc w:val="left"/>
      <w:pPr>
        <w:ind w:left="1440" w:hanging="360"/>
      </w:pPr>
      <w:rPr>
        <w:rFonts w:ascii="Times New Roman" w:eastAsia="Times New Roman" w:hAnsi="Times New Roman" w:cs="Times New Roman" w:hint="default"/>
        <w:sz w:val="36"/>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3" w15:restartNumberingAfterBreak="0">
    <w:nsid w:val="573D0044"/>
    <w:multiLevelType w:val="hybridMultilevel"/>
    <w:tmpl w:val="B06EE78C"/>
    <w:lvl w:ilvl="0" w:tplc="9DA2BECE">
      <w:start w:val="1"/>
      <w:numFmt w:val="bullet"/>
      <w:lvlText w:val="□"/>
      <w:lvlJc w:val="left"/>
      <w:pPr>
        <w:ind w:left="1440" w:hanging="360"/>
      </w:pPr>
      <w:rPr>
        <w:rFonts w:ascii="Times New Roman" w:eastAsia="Times New Roman" w:hAnsi="Times New Roman" w:cs="Times New Roman" w:hint="default"/>
        <w:sz w:val="36"/>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4" w15:restartNumberingAfterBreak="0">
    <w:nsid w:val="5A2D3592"/>
    <w:multiLevelType w:val="hybridMultilevel"/>
    <w:tmpl w:val="575486D4"/>
    <w:lvl w:ilvl="0" w:tplc="D4A2003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BA47823"/>
    <w:multiLevelType w:val="hybridMultilevel"/>
    <w:tmpl w:val="5896E3C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19C6ECA"/>
    <w:multiLevelType w:val="hybridMultilevel"/>
    <w:tmpl w:val="29589C80"/>
    <w:lvl w:ilvl="0" w:tplc="9DA2BECE">
      <w:start w:val="1"/>
      <w:numFmt w:val="bullet"/>
      <w:lvlText w:val="□"/>
      <w:lvlJc w:val="left"/>
      <w:pPr>
        <w:ind w:left="1080" w:hanging="360"/>
      </w:pPr>
      <w:rPr>
        <w:rFonts w:ascii="Times New Roman" w:eastAsia="Times New Roman" w:hAnsi="Times New Roman" w:cs="Times New Roman" w:hint="default"/>
        <w:sz w:val="36"/>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15:restartNumberingAfterBreak="0">
    <w:nsid w:val="664C450D"/>
    <w:multiLevelType w:val="hybridMultilevel"/>
    <w:tmpl w:val="5D6C59F8"/>
    <w:lvl w:ilvl="0" w:tplc="BACCB3E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6A7C5E10"/>
    <w:multiLevelType w:val="hybridMultilevel"/>
    <w:tmpl w:val="9ABEDEBA"/>
    <w:lvl w:ilvl="0" w:tplc="9DA2BECE">
      <w:start w:val="1"/>
      <w:numFmt w:val="bullet"/>
      <w:lvlText w:val="□"/>
      <w:lvlJc w:val="left"/>
      <w:pPr>
        <w:ind w:left="1440" w:hanging="360"/>
      </w:pPr>
      <w:rPr>
        <w:rFonts w:ascii="Times New Roman" w:eastAsia="Times New Roman" w:hAnsi="Times New Roman" w:cs="Times New Roman" w:hint="default"/>
        <w:sz w:val="36"/>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9" w15:restartNumberingAfterBreak="0">
    <w:nsid w:val="6F834458"/>
    <w:multiLevelType w:val="hybridMultilevel"/>
    <w:tmpl w:val="D41E30F6"/>
    <w:lvl w:ilvl="0" w:tplc="9DA2BECE">
      <w:start w:val="1"/>
      <w:numFmt w:val="bullet"/>
      <w:lvlText w:val="□"/>
      <w:lvlJc w:val="left"/>
      <w:pPr>
        <w:ind w:left="1080" w:hanging="360"/>
      </w:pPr>
      <w:rPr>
        <w:rFonts w:ascii="Times New Roman" w:eastAsia="Times New Roman" w:hAnsi="Times New Roman" w:cs="Times New Roman" w:hint="default"/>
        <w:sz w:val="36"/>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0" w15:restartNumberingAfterBreak="0">
    <w:nsid w:val="71EE14BC"/>
    <w:multiLevelType w:val="hybridMultilevel"/>
    <w:tmpl w:val="A8601710"/>
    <w:lvl w:ilvl="0" w:tplc="0422000D">
      <w:start w:val="1"/>
      <w:numFmt w:val="bullet"/>
      <w:lvlText w:val=""/>
      <w:lvlJc w:val="left"/>
      <w:pPr>
        <w:ind w:left="1429" w:hanging="360"/>
      </w:pPr>
      <w:rPr>
        <w:rFonts w:ascii="Wingdings" w:hAnsi="Wingdings" w:hint="default"/>
      </w:rPr>
    </w:lvl>
    <w:lvl w:ilvl="1" w:tplc="D4A2003A">
      <w:numFmt w:val="bullet"/>
      <w:lvlText w:val="−"/>
      <w:lvlJc w:val="left"/>
      <w:pPr>
        <w:ind w:left="2149" w:hanging="360"/>
      </w:pPr>
      <w:rPr>
        <w:rFonts w:ascii="Times New Roman" w:eastAsiaTheme="minorHAnsi"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15:restartNumberingAfterBreak="0">
    <w:nsid w:val="72462E2D"/>
    <w:multiLevelType w:val="hybridMultilevel"/>
    <w:tmpl w:val="7D780424"/>
    <w:lvl w:ilvl="0" w:tplc="9DA2BECE">
      <w:start w:val="1"/>
      <w:numFmt w:val="bullet"/>
      <w:lvlText w:val="□"/>
      <w:lvlJc w:val="left"/>
      <w:pPr>
        <w:ind w:left="1080" w:hanging="360"/>
      </w:pPr>
      <w:rPr>
        <w:rFonts w:ascii="Times New Roman" w:eastAsia="Times New Roman" w:hAnsi="Times New Roman" w:cs="Times New Roman" w:hint="default"/>
        <w:sz w:val="36"/>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2" w15:restartNumberingAfterBreak="0">
    <w:nsid w:val="73124DF1"/>
    <w:multiLevelType w:val="hybridMultilevel"/>
    <w:tmpl w:val="B0E827E6"/>
    <w:lvl w:ilvl="0" w:tplc="9DA2BECE">
      <w:start w:val="1"/>
      <w:numFmt w:val="bullet"/>
      <w:lvlText w:val="□"/>
      <w:lvlJc w:val="left"/>
      <w:pPr>
        <w:ind w:left="1440" w:hanging="360"/>
      </w:pPr>
      <w:rPr>
        <w:rFonts w:ascii="Times New Roman" w:eastAsia="Times New Roman" w:hAnsi="Times New Roman" w:cs="Times New Roman" w:hint="default"/>
        <w:sz w:val="36"/>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3" w15:restartNumberingAfterBreak="0">
    <w:nsid w:val="7C0F237F"/>
    <w:multiLevelType w:val="hybridMultilevel"/>
    <w:tmpl w:val="C2720022"/>
    <w:lvl w:ilvl="0" w:tplc="20248AC8">
      <w:start w:val="1"/>
      <w:numFmt w:val="decimal"/>
      <w:lvlText w:val="%1."/>
      <w:lvlJc w:val="left"/>
      <w:pPr>
        <w:ind w:left="1693" w:hanging="9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6"/>
  </w:num>
  <w:num w:numId="3">
    <w:abstractNumId w:val="19"/>
  </w:num>
  <w:num w:numId="4">
    <w:abstractNumId w:val="13"/>
  </w:num>
  <w:num w:numId="5">
    <w:abstractNumId w:val="11"/>
  </w:num>
  <w:num w:numId="6">
    <w:abstractNumId w:val="7"/>
  </w:num>
  <w:num w:numId="7">
    <w:abstractNumId w:val="18"/>
  </w:num>
  <w:num w:numId="8">
    <w:abstractNumId w:val="22"/>
  </w:num>
  <w:num w:numId="9">
    <w:abstractNumId w:val="2"/>
  </w:num>
  <w:num w:numId="10">
    <w:abstractNumId w:val="3"/>
  </w:num>
  <w:num w:numId="11">
    <w:abstractNumId w:val="21"/>
  </w:num>
  <w:num w:numId="12">
    <w:abstractNumId w:val="10"/>
  </w:num>
  <w:num w:numId="13">
    <w:abstractNumId w:val="12"/>
  </w:num>
  <w:num w:numId="14">
    <w:abstractNumId w:val="16"/>
  </w:num>
  <w:num w:numId="15">
    <w:abstractNumId w:val="1"/>
  </w:num>
  <w:num w:numId="16">
    <w:abstractNumId w:val="8"/>
  </w:num>
  <w:num w:numId="17">
    <w:abstractNumId w:val="15"/>
  </w:num>
  <w:num w:numId="18">
    <w:abstractNumId w:val="20"/>
  </w:num>
  <w:num w:numId="19">
    <w:abstractNumId w:val="17"/>
  </w:num>
  <w:num w:numId="20">
    <w:abstractNumId w:val="14"/>
  </w:num>
  <w:num w:numId="21">
    <w:abstractNumId w:val="9"/>
  </w:num>
  <w:num w:numId="22">
    <w:abstractNumId w:val="4"/>
  </w:num>
  <w:num w:numId="23">
    <w:abstractNumId w:val="0"/>
    <w:lvlOverride w:ilvl="0">
      <w:lvl w:ilvl="0">
        <w:start w:val="65535"/>
        <w:numFmt w:val="bullet"/>
        <w:lvlText w:val="&gt;"/>
        <w:legacy w:legacy="1" w:legacySpace="0" w:legacyIndent="874"/>
        <w:lvlJc w:val="left"/>
        <w:rPr>
          <w:rFonts w:ascii="Times New Roman" w:hAnsi="Times New Roman" w:cs="Times New Roman" w:hint="default"/>
        </w:rPr>
      </w:lvl>
    </w:lvlOverride>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74"/>
    <w:rsid w:val="00024414"/>
    <w:rsid w:val="000249D9"/>
    <w:rsid w:val="000374D8"/>
    <w:rsid w:val="0005265F"/>
    <w:rsid w:val="000774E2"/>
    <w:rsid w:val="000A205A"/>
    <w:rsid w:val="000C3E6F"/>
    <w:rsid w:val="000C4447"/>
    <w:rsid w:val="000D17AB"/>
    <w:rsid w:val="000E2DE4"/>
    <w:rsid w:val="000E3A6F"/>
    <w:rsid w:val="000E5F22"/>
    <w:rsid w:val="00107174"/>
    <w:rsid w:val="001078AE"/>
    <w:rsid w:val="0013717E"/>
    <w:rsid w:val="00164C50"/>
    <w:rsid w:val="00167E84"/>
    <w:rsid w:val="0021207D"/>
    <w:rsid w:val="00222877"/>
    <w:rsid w:val="00230216"/>
    <w:rsid w:val="00237DF8"/>
    <w:rsid w:val="002602EC"/>
    <w:rsid w:val="00285862"/>
    <w:rsid w:val="002A2451"/>
    <w:rsid w:val="002A3FF5"/>
    <w:rsid w:val="002B3048"/>
    <w:rsid w:val="002C0F40"/>
    <w:rsid w:val="002D10B8"/>
    <w:rsid w:val="002D183A"/>
    <w:rsid w:val="002D72B3"/>
    <w:rsid w:val="002D7F48"/>
    <w:rsid w:val="002D7F65"/>
    <w:rsid w:val="002F2F70"/>
    <w:rsid w:val="002F5991"/>
    <w:rsid w:val="00336121"/>
    <w:rsid w:val="0038771C"/>
    <w:rsid w:val="003A450C"/>
    <w:rsid w:val="003B17B2"/>
    <w:rsid w:val="003B66CA"/>
    <w:rsid w:val="003C6905"/>
    <w:rsid w:val="003F3484"/>
    <w:rsid w:val="00404D1A"/>
    <w:rsid w:val="00425820"/>
    <w:rsid w:val="004328F1"/>
    <w:rsid w:val="004439DD"/>
    <w:rsid w:val="00461CBB"/>
    <w:rsid w:val="004672ED"/>
    <w:rsid w:val="00476B61"/>
    <w:rsid w:val="00485736"/>
    <w:rsid w:val="004B096F"/>
    <w:rsid w:val="004F0A14"/>
    <w:rsid w:val="004F52C0"/>
    <w:rsid w:val="00504619"/>
    <w:rsid w:val="00522F26"/>
    <w:rsid w:val="00564C11"/>
    <w:rsid w:val="0057247B"/>
    <w:rsid w:val="00586EFF"/>
    <w:rsid w:val="00595B45"/>
    <w:rsid w:val="005A2610"/>
    <w:rsid w:val="005C35BE"/>
    <w:rsid w:val="005C6615"/>
    <w:rsid w:val="005C6B29"/>
    <w:rsid w:val="005E6AF6"/>
    <w:rsid w:val="006054AE"/>
    <w:rsid w:val="00625C81"/>
    <w:rsid w:val="00641D0A"/>
    <w:rsid w:val="0064543D"/>
    <w:rsid w:val="006474C5"/>
    <w:rsid w:val="00686C03"/>
    <w:rsid w:val="00687293"/>
    <w:rsid w:val="006B7DAB"/>
    <w:rsid w:val="006F11BE"/>
    <w:rsid w:val="00713C54"/>
    <w:rsid w:val="007153DC"/>
    <w:rsid w:val="007245CE"/>
    <w:rsid w:val="00727AAB"/>
    <w:rsid w:val="00730F87"/>
    <w:rsid w:val="007408DE"/>
    <w:rsid w:val="00744F54"/>
    <w:rsid w:val="00764024"/>
    <w:rsid w:val="00791C87"/>
    <w:rsid w:val="007A1EAB"/>
    <w:rsid w:val="007D7DED"/>
    <w:rsid w:val="007E032A"/>
    <w:rsid w:val="007E7C65"/>
    <w:rsid w:val="00802CBF"/>
    <w:rsid w:val="00806131"/>
    <w:rsid w:val="00813AD8"/>
    <w:rsid w:val="00827368"/>
    <w:rsid w:val="00873925"/>
    <w:rsid w:val="0087588A"/>
    <w:rsid w:val="00890C06"/>
    <w:rsid w:val="00893469"/>
    <w:rsid w:val="008D00F9"/>
    <w:rsid w:val="008D6B0C"/>
    <w:rsid w:val="00912221"/>
    <w:rsid w:val="009350CC"/>
    <w:rsid w:val="00944978"/>
    <w:rsid w:val="00957BCC"/>
    <w:rsid w:val="00965619"/>
    <w:rsid w:val="00982DEC"/>
    <w:rsid w:val="009B18F3"/>
    <w:rsid w:val="009E4691"/>
    <w:rsid w:val="00A224AA"/>
    <w:rsid w:val="00A35F0F"/>
    <w:rsid w:val="00A35FE2"/>
    <w:rsid w:val="00A46E1D"/>
    <w:rsid w:val="00A74363"/>
    <w:rsid w:val="00A856CF"/>
    <w:rsid w:val="00AB345D"/>
    <w:rsid w:val="00AB455E"/>
    <w:rsid w:val="00B0579F"/>
    <w:rsid w:val="00B15817"/>
    <w:rsid w:val="00B41867"/>
    <w:rsid w:val="00B5669D"/>
    <w:rsid w:val="00B91BC1"/>
    <w:rsid w:val="00BA3426"/>
    <w:rsid w:val="00BC1BDF"/>
    <w:rsid w:val="00BD56F8"/>
    <w:rsid w:val="00BE16D9"/>
    <w:rsid w:val="00BE192F"/>
    <w:rsid w:val="00BF5F3E"/>
    <w:rsid w:val="00C257A1"/>
    <w:rsid w:val="00C459B4"/>
    <w:rsid w:val="00C47D16"/>
    <w:rsid w:val="00C83BBF"/>
    <w:rsid w:val="00CA7353"/>
    <w:rsid w:val="00CC4629"/>
    <w:rsid w:val="00CD1EFE"/>
    <w:rsid w:val="00CE3CE5"/>
    <w:rsid w:val="00D053E5"/>
    <w:rsid w:val="00D0759D"/>
    <w:rsid w:val="00D106D7"/>
    <w:rsid w:val="00D122F4"/>
    <w:rsid w:val="00D469AC"/>
    <w:rsid w:val="00D50942"/>
    <w:rsid w:val="00D6412A"/>
    <w:rsid w:val="00D83802"/>
    <w:rsid w:val="00DE313F"/>
    <w:rsid w:val="00E06096"/>
    <w:rsid w:val="00E1087B"/>
    <w:rsid w:val="00E131EB"/>
    <w:rsid w:val="00E565CF"/>
    <w:rsid w:val="00E650D1"/>
    <w:rsid w:val="00E91B9B"/>
    <w:rsid w:val="00E95DE1"/>
    <w:rsid w:val="00E97B92"/>
    <w:rsid w:val="00EB75EB"/>
    <w:rsid w:val="00EB7ADC"/>
    <w:rsid w:val="00EC13F0"/>
    <w:rsid w:val="00ED6D82"/>
    <w:rsid w:val="00EE213E"/>
    <w:rsid w:val="00EE2737"/>
    <w:rsid w:val="00EF5711"/>
    <w:rsid w:val="00EF6149"/>
    <w:rsid w:val="00F310AD"/>
    <w:rsid w:val="00F93704"/>
    <w:rsid w:val="00FB42F8"/>
    <w:rsid w:val="00FC0164"/>
    <w:rsid w:val="00FE67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3B8BF"/>
  <w15:docId w15:val="{7973663A-7E0D-4ED7-ACAC-C432453E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E21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5">
    <w:name w:val="heading 5"/>
    <w:basedOn w:val="a"/>
    <w:next w:val="a"/>
    <w:link w:val="50"/>
    <w:uiPriority w:val="9"/>
    <w:semiHidden/>
    <w:unhideWhenUsed/>
    <w:qFormat/>
    <w:rsid w:val="00641D0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2B3"/>
    <w:pPr>
      <w:ind w:left="720"/>
      <w:contextualSpacing/>
    </w:pPr>
  </w:style>
  <w:style w:type="paragraph" w:styleId="a4">
    <w:name w:val="header"/>
    <w:basedOn w:val="a"/>
    <w:link w:val="a5"/>
    <w:uiPriority w:val="99"/>
    <w:unhideWhenUsed/>
    <w:rsid w:val="006F11B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6F11BE"/>
  </w:style>
  <w:style w:type="paragraph" w:styleId="a6">
    <w:name w:val="footer"/>
    <w:basedOn w:val="a"/>
    <w:link w:val="a7"/>
    <w:uiPriority w:val="99"/>
    <w:unhideWhenUsed/>
    <w:rsid w:val="006F11B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6F11BE"/>
  </w:style>
  <w:style w:type="paragraph" w:styleId="a8">
    <w:name w:val="Balloon Text"/>
    <w:basedOn w:val="a"/>
    <w:link w:val="a9"/>
    <w:uiPriority w:val="99"/>
    <w:semiHidden/>
    <w:unhideWhenUsed/>
    <w:rsid w:val="003C690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3C6905"/>
    <w:rPr>
      <w:rFonts w:ascii="Tahoma" w:hAnsi="Tahoma" w:cs="Tahoma"/>
      <w:sz w:val="16"/>
      <w:szCs w:val="16"/>
    </w:rPr>
  </w:style>
  <w:style w:type="table" w:styleId="aa">
    <w:name w:val="Table Grid"/>
    <w:basedOn w:val="a1"/>
    <w:uiPriority w:val="59"/>
    <w:rsid w:val="00336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E213E"/>
    <w:rPr>
      <w:rFonts w:ascii="Times New Roman" w:eastAsia="Times New Roman" w:hAnsi="Times New Roman" w:cs="Times New Roman"/>
      <w:b/>
      <w:bCs/>
      <w:kern w:val="36"/>
      <w:sz w:val="48"/>
      <w:szCs w:val="48"/>
      <w:lang w:eastAsia="uk-UA"/>
    </w:rPr>
  </w:style>
  <w:style w:type="character" w:styleId="ab">
    <w:name w:val="Hyperlink"/>
    <w:basedOn w:val="a0"/>
    <w:uiPriority w:val="99"/>
    <w:semiHidden/>
    <w:unhideWhenUsed/>
    <w:rsid w:val="000E2DE4"/>
    <w:rPr>
      <w:color w:val="0000FF"/>
      <w:u w:val="single"/>
    </w:rPr>
  </w:style>
  <w:style w:type="character" w:customStyle="1" w:styleId="longtext">
    <w:name w:val="long_text"/>
    <w:basedOn w:val="a0"/>
    <w:rsid w:val="00802CBF"/>
    <w:rPr>
      <w:rFonts w:cs="Times New Roman"/>
    </w:rPr>
  </w:style>
  <w:style w:type="paragraph" w:styleId="ac">
    <w:name w:val="Normal (Web)"/>
    <w:basedOn w:val="a"/>
    <w:uiPriority w:val="99"/>
    <w:unhideWhenUsed/>
    <w:rsid w:val="002D7F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d">
    <w:name w:val="Strong"/>
    <w:basedOn w:val="a0"/>
    <w:uiPriority w:val="22"/>
    <w:qFormat/>
    <w:rsid w:val="002F2F70"/>
    <w:rPr>
      <w:b/>
      <w:bCs/>
    </w:rPr>
  </w:style>
  <w:style w:type="paragraph" w:customStyle="1" w:styleId="ae">
    <w:name w:val="Готовый"/>
    <w:basedOn w:val="a"/>
    <w:rsid w:val="002F2F70"/>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ru-RU" w:eastAsia="ru-RU"/>
    </w:rPr>
  </w:style>
  <w:style w:type="character" w:customStyle="1" w:styleId="50">
    <w:name w:val="Заголовок 5 Знак"/>
    <w:basedOn w:val="a0"/>
    <w:link w:val="5"/>
    <w:uiPriority w:val="9"/>
    <w:semiHidden/>
    <w:rsid w:val="00641D0A"/>
    <w:rPr>
      <w:rFonts w:asciiTheme="majorHAnsi" w:eastAsiaTheme="majorEastAsia" w:hAnsiTheme="majorHAnsi" w:cstheme="majorBidi"/>
      <w:color w:val="365F91" w:themeColor="accent1" w:themeShade="BF"/>
    </w:rPr>
  </w:style>
  <w:style w:type="paragraph" w:customStyle="1" w:styleId="mb-0">
    <w:name w:val="mb-0"/>
    <w:basedOn w:val="a"/>
    <w:rsid w:val="00641D0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
    <w:name w:val="Document Map"/>
    <w:basedOn w:val="a"/>
    <w:link w:val="af0"/>
    <w:uiPriority w:val="99"/>
    <w:semiHidden/>
    <w:unhideWhenUsed/>
    <w:rsid w:val="00461CBB"/>
    <w:pPr>
      <w:spacing w:after="0" w:line="240" w:lineRule="auto"/>
    </w:pPr>
    <w:rPr>
      <w:rFonts w:ascii="Times New Roman" w:hAnsi="Times New Roman" w:cs="Times New Roman"/>
      <w:sz w:val="24"/>
      <w:szCs w:val="24"/>
    </w:rPr>
  </w:style>
  <w:style w:type="character" w:customStyle="1" w:styleId="af0">
    <w:name w:val="Схема документа Знак"/>
    <w:basedOn w:val="a0"/>
    <w:link w:val="af"/>
    <w:uiPriority w:val="99"/>
    <w:semiHidden/>
    <w:rsid w:val="00461CB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83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9" Type="http://schemas.openxmlformats.org/officeDocument/2006/relationships/fontTable" Target="fontTable.xml"/><Relationship Id="rId3" Type="http://schemas.openxmlformats.org/officeDocument/2006/relationships/settings" Target="settings.xml"/><Relationship Id="rId21" Type="http://schemas.microsoft.com/office/2007/relationships/diagramDrawing" Target="diagrams/drawing3.xml"/><Relationship Id="rId34" Type="http://schemas.openxmlformats.org/officeDocument/2006/relationships/image" Target="media/image7.png"/><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image" Target="media/image6.jpeg"/><Relationship Id="rId38" Type="http://schemas.openxmlformats.org/officeDocument/2006/relationships/hyperlink" Target="file:///C:\Users\Home\Desktop\6710-13476-1-SM.pdf" TargetMode="Externa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32" Type="http://schemas.openxmlformats.org/officeDocument/2006/relationships/header" Target="header1.xml"/><Relationship Id="rId37" Type="http://schemas.openxmlformats.org/officeDocument/2006/relationships/hyperlink" Target="https://probusiness.io/personal/3909-okolo-70-vakansiy-zakryvaem-bez-rekrutera-sergey-dutin-kfc-ob-avtomatizirovannom-poiske-luchshikh-kadrov.html"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image" Target="media/image2.png"/><Relationship Id="rId36" Type="http://schemas.openxmlformats.org/officeDocument/2006/relationships/hyperlink" Target="https://conferences.vntu.edu.ua/index.php/all-hum/all-hum-2018/paper/view/4124" TargetMode="Externa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image" Target="media/image1.png"/><Relationship Id="rId30" Type="http://schemas.openxmlformats.org/officeDocument/2006/relationships/image" Target="media/image4.png"/><Relationship Id="rId35" Type="http://schemas.openxmlformats.org/officeDocument/2006/relationships/image" Target="media/image8.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53B859-9FB7-458A-835B-7B042F108D92}" type="doc">
      <dgm:prSet loTypeId="urn:microsoft.com/office/officeart/2005/8/layout/chevron2" loCatId="list" qsTypeId="urn:microsoft.com/office/officeart/2005/8/quickstyle/simple1" qsCatId="simple" csTypeId="urn:microsoft.com/office/officeart/2005/8/colors/colorful2" csCatId="colorful" phldr="1"/>
      <dgm:spPr/>
      <dgm:t>
        <a:bodyPr/>
        <a:lstStyle/>
        <a:p>
          <a:endParaRPr lang="uk-UA"/>
        </a:p>
      </dgm:t>
    </dgm:pt>
    <dgm:pt modelId="{AF3A508B-56C6-4936-B6FF-113293AF8F40}">
      <dgm:prSet phldrT="[Текст]" custT="1"/>
      <dgm:spPr/>
      <dgm:t>
        <a:bodyPr/>
        <a:lstStyle/>
        <a:p>
          <a:r>
            <a:rPr lang="uk-UA" sz="1200">
              <a:latin typeface="Times New Roman" panose="02020603050405020304" pitchFamily="18" charset="0"/>
              <a:cs typeface="Times New Roman" panose="02020603050405020304" pitchFamily="18" charset="0"/>
            </a:rPr>
            <a:t>Первинні теорії</a:t>
          </a:r>
        </a:p>
      </dgm:t>
    </dgm:pt>
    <dgm:pt modelId="{9FB4953B-8357-49EA-B596-1849149A2D51}" type="parTrans" cxnId="{2D17668B-A54C-4017-A3AA-CD20E0D65D08}">
      <dgm:prSet/>
      <dgm:spPr/>
      <dgm:t>
        <a:bodyPr/>
        <a:lstStyle/>
        <a:p>
          <a:endParaRPr lang="uk-UA"/>
        </a:p>
      </dgm:t>
    </dgm:pt>
    <dgm:pt modelId="{5956EB6B-326D-4560-95FD-6CAD6DAC788D}" type="sibTrans" cxnId="{2D17668B-A54C-4017-A3AA-CD20E0D65D08}">
      <dgm:prSet/>
      <dgm:spPr/>
      <dgm:t>
        <a:bodyPr/>
        <a:lstStyle/>
        <a:p>
          <a:endParaRPr lang="uk-UA"/>
        </a:p>
      </dgm:t>
    </dgm:pt>
    <dgm:pt modelId="{DC7AB122-EBF6-4B40-93BE-8C74A92EE2C9}">
      <dgm:prSet phldrT="[Текст]" custT="1"/>
      <dgm:spPr/>
      <dgm:t>
        <a:bodyPr/>
        <a:lstStyle/>
        <a:p>
          <a:r>
            <a:rPr lang="uk-UA" sz="1200">
              <a:latin typeface="Times New Roman" panose="02020603050405020304" pitchFamily="18" charset="0"/>
              <a:cs typeface="Times New Roman" panose="02020603050405020304" pitchFamily="18" charset="0"/>
            </a:rPr>
            <a:t>теорія "батога і пряника"</a:t>
          </a:r>
        </a:p>
      </dgm:t>
    </dgm:pt>
    <dgm:pt modelId="{92B4058E-B2E6-4AF3-B37F-7C7D6834E6F6}" type="parTrans" cxnId="{F2CCE7C3-A0E6-43EC-B1BE-2F652E9DE0A1}">
      <dgm:prSet/>
      <dgm:spPr/>
      <dgm:t>
        <a:bodyPr/>
        <a:lstStyle/>
        <a:p>
          <a:endParaRPr lang="uk-UA"/>
        </a:p>
      </dgm:t>
    </dgm:pt>
    <dgm:pt modelId="{FD25223D-18B1-4526-929C-A7462028E6F1}" type="sibTrans" cxnId="{F2CCE7C3-A0E6-43EC-B1BE-2F652E9DE0A1}">
      <dgm:prSet/>
      <dgm:spPr/>
      <dgm:t>
        <a:bodyPr/>
        <a:lstStyle/>
        <a:p>
          <a:endParaRPr lang="uk-UA"/>
        </a:p>
      </dgm:t>
    </dgm:pt>
    <dgm:pt modelId="{55790AE4-A733-44B4-B1C3-EFA4BB9ECDFA}">
      <dgm:prSet phldrT="[Текст]" custT="1"/>
      <dgm:spPr/>
      <dgm:t>
        <a:bodyPr/>
        <a:lstStyle/>
        <a:p>
          <a:r>
            <a:rPr lang="uk-UA" sz="1200">
              <a:latin typeface="Times New Roman" panose="02020603050405020304" pitchFamily="18" charset="0"/>
              <a:cs typeface="Times New Roman" panose="02020603050405020304" pitchFamily="18" charset="0"/>
            </a:rPr>
            <a:t>теорія "Х-</a:t>
          </a:r>
          <a:r>
            <a:rPr lang="en-US" sz="1200">
              <a:latin typeface="Times New Roman" panose="02020603050405020304" pitchFamily="18" charset="0"/>
              <a:cs typeface="Times New Roman" panose="02020603050405020304" pitchFamily="18" charset="0"/>
            </a:rPr>
            <a:t>Y-Z".</a:t>
          </a:r>
          <a:endParaRPr lang="uk-UA" sz="1200">
            <a:latin typeface="Times New Roman" panose="02020603050405020304" pitchFamily="18" charset="0"/>
            <a:cs typeface="Times New Roman" panose="02020603050405020304" pitchFamily="18" charset="0"/>
          </a:endParaRPr>
        </a:p>
      </dgm:t>
    </dgm:pt>
    <dgm:pt modelId="{189E6E27-A0B3-4030-8CAA-9B45A06B188D}" type="parTrans" cxnId="{72AFE141-531C-40E0-80F8-F1B629E6149F}">
      <dgm:prSet/>
      <dgm:spPr/>
      <dgm:t>
        <a:bodyPr/>
        <a:lstStyle/>
        <a:p>
          <a:endParaRPr lang="uk-UA"/>
        </a:p>
      </dgm:t>
    </dgm:pt>
    <dgm:pt modelId="{7F484E2F-3000-455C-BBAE-9B6B77FDBC66}" type="sibTrans" cxnId="{72AFE141-531C-40E0-80F8-F1B629E6149F}">
      <dgm:prSet/>
      <dgm:spPr/>
      <dgm:t>
        <a:bodyPr/>
        <a:lstStyle/>
        <a:p>
          <a:endParaRPr lang="uk-UA"/>
        </a:p>
      </dgm:t>
    </dgm:pt>
    <dgm:pt modelId="{366BBBBD-B307-496F-94CC-90CD75A04575}">
      <dgm:prSet phldrT="[Текст]" custT="1"/>
      <dgm:spPr/>
      <dgm:t>
        <a:bodyPr/>
        <a:lstStyle/>
        <a:p>
          <a:r>
            <a:rPr lang="uk-UA" sz="1200">
              <a:latin typeface="Times New Roman" panose="02020603050405020304" pitchFamily="18" charset="0"/>
              <a:cs typeface="Times New Roman" panose="02020603050405020304" pitchFamily="18" charset="0"/>
            </a:rPr>
            <a:t>Змістовні теорії</a:t>
          </a:r>
        </a:p>
      </dgm:t>
    </dgm:pt>
    <dgm:pt modelId="{C1E9E68B-28A0-4998-9481-C02D7688FC41}" type="parTrans" cxnId="{E3CCE340-0B44-48B6-ABC6-07E9D5DC3376}">
      <dgm:prSet/>
      <dgm:spPr/>
      <dgm:t>
        <a:bodyPr/>
        <a:lstStyle/>
        <a:p>
          <a:endParaRPr lang="uk-UA"/>
        </a:p>
      </dgm:t>
    </dgm:pt>
    <dgm:pt modelId="{161BC7B9-6D98-4503-B06B-2BB0B8DE5574}" type="sibTrans" cxnId="{E3CCE340-0B44-48B6-ABC6-07E9D5DC3376}">
      <dgm:prSet/>
      <dgm:spPr/>
      <dgm:t>
        <a:bodyPr/>
        <a:lstStyle/>
        <a:p>
          <a:endParaRPr lang="uk-UA"/>
        </a:p>
      </dgm:t>
    </dgm:pt>
    <dgm:pt modelId="{B4342893-610C-48B0-BFEE-F28D02A4428E}">
      <dgm:prSet phldrT="[Текст]" custT="1"/>
      <dgm:spPr/>
      <dgm:t>
        <a:bodyPr/>
        <a:lstStyle/>
        <a:p>
          <a:r>
            <a:rPr lang="uk-UA" sz="1200">
              <a:latin typeface="Times New Roman" panose="02020603050405020304" pitchFamily="18" charset="0"/>
              <a:cs typeface="Times New Roman" panose="02020603050405020304" pitchFamily="18" charset="0"/>
            </a:rPr>
            <a:t>теорія потреб А. Маслоу</a:t>
          </a:r>
        </a:p>
      </dgm:t>
    </dgm:pt>
    <dgm:pt modelId="{10E32330-05BB-41C5-96D9-E0B85538AFF5}" type="parTrans" cxnId="{10FE1776-F798-4854-A069-293EBB64B161}">
      <dgm:prSet/>
      <dgm:spPr/>
      <dgm:t>
        <a:bodyPr/>
        <a:lstStyle/>
        <a:p>
          <a:endParaRPr lang="uk-UA"/>
        </a:p>
      </dgm:t>
    </dgm:pt>
    <dgm:pt modelId="{D4DBAEA5-104C-49EE-83B7-0F6C5D3D8CA6}" type="sibTrans" cxnId="{10FE1776-F798-4854-A069-293EBB64B161}">
      <dgm:prSet/>
      <dgm:spPr/>
      <dgm:t>
        <a:bodyPr/>
        <a:lstStyle/>
        <a:p>
          <a:endParaRPr lang="uk-UA"/>
        </a:p>
      </dgm:t>
    </dgm:pt>
    <dgm:pt modelId="{11D02314-AE8E-4E46-9241-5038D1DB033B}">
      <dgm:prSet phldrT="[Текст]" custT="1"/>
      <dgm:spPr/>
      <dgm:t>
        <a:bodyPr/>
        <a:lstStyle/>
        <a:p>
          <a:r>
            <a:rPr lang="uk-UA" sz="1200">
              <a:latin typeface="Times New Roman" panose="02020603050405020304" pitchFamily="18" charset="0"/>
              <a:cs typeface="Times New Roman" panose="02020603050405020304" pitchFamily="18" charset="0"/>
            </a:rPr>
            <a:t>теорія К.  Альдерфера</a:t>
          </a:r>
        </a:p>
      </dgm:t>
    </dgm:pt>
    <dgm:pt modelId="{BB61ADE4-B063-481D-A2F0-CC4422E86123}" type="parTrans" cxnId="{30572ECF-C02A-4D0F-A94D-BDA539687744}">
      <dgm:prSet/>
      <dgm:spPr/>
      <dgm:t>
        <a:bodyPr/>
        <a:lstStyle/>
        <a:p>
          <a:endParaRPr lang="uk-UA"/>
        </a:p>
      </dgm:t>
    </dgm:pt>
    <dgm:pt modelId="{70307B8E-3153-4F86-A1BB-829254F76EEC}" type="sibTrans" cxnId="{30572ECF-C02A-4D0F-A94D-BDA539687744}">
      <dgm:prSet/>
      <dgm:spPr/>
      <dgm:t>
        <a:bodyPr/>
        <a:lstStyle/>
        <a:p>
          <a:endParaRPr lang="uk-UA"/>
        </a:p>
      </dgm:t>
    </dgm:pt>
    <dgm:pt modelId="{0F34926F-F8EB-4C1B-91A7-CF7DE37DBBA1}">
      <dgm:prSet phldrT="[Текст]" custT="1"/>
      <dgm:spPr/>
      <dgm:t>
        <a:bodyPr/>
        <a:lstStyle/>
        <a:p>
          <a:r>
            <a:rPr lang="uk-UA" sz="1200">
              <a:latin typeface="Times New Roman" panose="02020603050405020304" pitchFamily="18" charset="0"/>
              <a:cs typeface="Times New Roman" panose="02020603050405020304" pitchFamily="18" charset="0"/>
            </a:rPr>
            <a:t>Процесуаль-ні теорії</a:t>
          </a:r>
        </a:p>
      </dgm:t>
    </dgm:pt>
    <dgm:pt modelId="{773CD150-6847-4586-B6B1-EE3732B7AE9F}" type="parTrans" cxnId="{3F5EF610-F498-4A4D-B875-BFDC23807A85}">
      <dgm:prSet/>
      <dgm:spPr/>
      <dgm:t>
        <a:bodyPr/>
        <a:lstStyle/>
        <a:p>
          <a:endParaRPr lang="uk-UA"/>
        </a:p>
      </dgm:t>
    </dgm:pt>
    <dgm:pt modelId="{DE972DB6-23A4-488C-9BB8-40C4D664EAD1}" type="sibTrans" cxnId="{3F5EF610-F498-4A4D-B875-BFDC23807A85}">
      <dgm:prSet/>
      <dgm:spPr/>
      <dgm:t>
        <a:bodyPr/>
        <a:lstStyle/>
        <a:p>
          <a:endParaRPr lang="uk-UA"/>
        </a:p>
      </dgm:t>
    </dgm:pt>
    <dgm:pt modelId="{98B73152-36E3-4BD1-A3CB-9BC913CA2D95}">
      <dgm:prSet phldrT="[Текст]" custT="1"/>
      <dgm:spPr/>
      <dgm:t>
        <a:bodyPr/>
        <a:lstStyle/>
        <a:p>
          <a:r>
            <a:rPr lang="uk-UA" sz="1200">
              <a:latin typeface="Times New Roman" panose="02020603050405020304" pitchFamily="18" charset="0"/>
              <a:cs typeface="Times New Roman" panose="02020603050405020304" pitchFamily="18" charset="0"/>
            </a:rPr>
            <a:t>теорія очікувань В. Врума</a:t>
          </a:r>
        </a:p>
      </dgm:t>
    </dgm:pt>
    <dgm:pt modelId="{86B728D1-96A1-4D75-B15D-55D196C4F06C}" type="parTrans" cxnId="{F9893E04-E640-4164-BD42-E7B82837AF9A}">
      <dgm:prSet/>
      <dgm:spPr/>
      <dgm:t>
        <a:bodyPr/>
        <a:lstStyle/>
        <a:p>
          <a:endParaRPr lang="uk-UA"/>
        </a:p>
      </dgm:t>
    </dgm:pt>
    <dgm:pt modelId="{955485CA-3CAB-4E03-AD65-BD174C043676}" type="sibTrans" cxnId="{F9893E04-E640-4164-BD42-E7B82837AF9A}">
      <dgm:prSet/>
      <dgm:spPr/>
      <dgm:t>
        <a:bodyPr/>
        <a:lstStyle/>
        <a:p>
          <a:endParaRPr lang="uk-UA"/>
        </a:p>
      </dgm:t>
    </dgm:pt>
    <dgm:pt modelId="{1B1D4F48-462B-4277-9D3F-77A81215E28B}">
      <dgm:prSet phldrT="[Текст]" custT="1"/>
      <dgm:spPr/>
      <dgm:t>
        <a:bodyPr/>
        <a:lstStyle/>
        <a:p>
          <a:r>
            <a:rPr lang="uk-UA" sz="1200">
              <a:latin typeface="Times New Roman" panose="02020603050405020304" pitchFamily="18" charset="0"/>
              <a:cs typeface="Times New Roman" panose="02020603050405020304" pitchFamily="18" charset="0"/>
            </a:rPr>
            <a:t>теорія справедливості С. Адамса</a:t>
          </a:r>
        </a:p>
      </dgm:t>
    </dgm:pt>
    <dgm:pt modelId="{D971BD1C-AD8B-4B90-A3F8-6C5B23F2909B}" type="parTrans" cxnId="{CE8E4C56-4185-4BAA-A5C0-B25AC4FE99AD}">
      <dgm:prSet/>
      <dgm:spPr/>
      <dgm:t>
        <a:bodyPr/>
        <a:lstStyle/>
        <a:p>
          <a:endParaRPr lang="uk-UA"/>
        </a:p>
      </dgm:t>
    </dgm:pt>
    <dgm:pt modelId="{F31A5BC6-4B35-41D5-A978-C0A21D4AECC9}" type="sibTrans" cxnId="{CE8E4C56-4185-4BAA-A5C0-B25AC4FE99AD}">
      <dgm:prSet/>
      <dgm:spPr/>
      <dgm:t>
        <a:bodyPr/>
        <a:lstStyle/>
        <a:p>
          <a:endParaRPr lang="uk-UA"/>
        </a:p>
      </dgm:t>
    </dgm:pt>
    <dgm:pt modelId="{19B710F9-F8AD-4571-B746-5F9E88DFD721}">
      <dgm:prSet phldrT="[Текст]" custT="1"/>
      <dgm:spPr/>
      <dgm:t>
        <a:bodyPr/>
        <a:lstStyle/>
        <a:p>
          <a:r>
            <a:rPr lang="uk-UA" sz="1200">
              <a:latin typeface="Times New Roman" panose="02020603050405020304" pitchFamily="18" charset="0"/>
              <a:cs typeface="Times New Roman" panose="02020603050405020304" pitchFamily="18" charset="0"/>
            </a:rPr>
            <a:t>теорія Д. Мак-Клелланда</a:t>
          </a:r>
        </a:p>
      </dgm:t>
    </dgm:pt>
    <dgm:pt modelId="{0349E545-2B87-49C0-BD77-7048AB3300B3}" type="parTrans" cxnId="{9BD7B6F2-D1ED-462E-A669-985D83E09867}">
      <dgm:prSet/>
      <dgm:spPr/>
      <dgm:t>
        <a:bodyPr/>
        <a:lstStyle/>
        <a:p>
          <a:endParaRPr lang="uk-UA"/>
        </a:p>
      </dgm:t>
    </dgm:pt>
    <dgm:pt modelId="{4E249F48-1CAB-4C35-A94C-373C665AA977}" type="sibTrans" cxnId="{9BD7B6F2-D1ED-462E-A669-985D83E09867}">
      <dgm:prSet/>
      <dgm:spPr/>
      <dgm:t>
        <a:bodyPr/>
        <a:lstStyle/>
        <a:p>
          <a:endParaRPr lang="uk-UA"/>
        </a:p>
      </dgm:t>
    </dgm:pt>
    <dgm:pt modelId="{A0001E4B-4DD7-4765-8BA7-50C4226C5A4C}">
      <dgm:prSet phldrT="[Текст]" custT="1"/>
      <dgm:spPr/>
      <dgm:t>
        <a:bodyPr/>
        <a:lstStyle/>
        <a:p>
          <a:r>
            <a:rPr lang="uk-UA" sz="1200">
              <a:latin typeface="Times New Roman" panose="02020603050405020304" pitchFamily="18" charset="0"/>
              <a:cs typeface="Times New Roman" panose="02020603050405020304" pitchFamily="18" charset="0"/>
            </a:rPr>
            <a:t>теорія двох факторів Ф. Герцберга</a:t>
          </a:r>
        </a:p>
      </dgm:t>
    </dgm:pt>
    <dgm:pt modelId="{89740192-A573-4125-8950-CCE9EF7FB903}" type="parTrans" cxnId="{96E6AF39-8241-43AB-B92A-05039F15AEF9}">
      <dgm:prSet/>
      <dgm:spPr/>
      <dgm:t>
        <a:bodyPr/>
        <a:lstStyle/>
        <a:p>
          <a:endParaRPr lang="uk-UA"/>
        </a:p>
      </dgm:t>
    </dgm:pt>
    <dgm:pt modelId="{33C24954-4AF1-420F-8501-BF02BC6446DF}" type="sibTrans" cxnId="{96E6AF39-8241-43AB-B92A-05039F15AEF9}">
      <dgm:prSet/>
      <dgm:spPr/>
      <dgm:t>
        <a:bodyPr/>
        <a:lstStyle/>
        <a:p>
          <a:endParaRPr lang="uk-UA"/>
        </a:p>
      </dgm:t>
    </dgm:pt>
    <dgm:pt modelId="{6BFE602D-B82E-441C-8B22-387501AF7A46}">
      <dgm:prSet phldrT="[Текст]" custT="1"/>
      <dgm:spPr/>
      <dgm:t>
        <a:bodyPr/>
        <a:lstStyle/>
        <a:p>
          <a:r>
            <a:rPr lang="uk-UA" sz="1200">
              <a:latin typeface="Times New Roman" panose="02020603050405020304" pitchFamily="18" charset="0"/>
              <a:cs typeface="Times New Roman" panose="02020603050405020304" pitchFamily="18" charset="0"/>
            </a:rPr>
            <a:t>теорія Портера-Лоулера</a:t>
          </a:r>
        </a:p>
      </dgm:t>
    </dgm:pt>
    <dgm:pt modelId="{D1EA5F22-2408-49A9-A239-0C422A8309B8}" type="parTrans" cxnId="{35F2DB98-7F2F-4A70-B82E-3398D98A2571}">
      <dgm:prSet/>
      <dgm:spPr/>
      <dgm:t>
        <a:bodyPr/>
        <a:lstStyle/>
        <a:p>
          <a:endParaRPr lang="uk-UA"/>
        </a:p>
      </dgm:t>
    </dgm:pt>
    <dgm:pt modelId="{8D2F337C-FB1D-4EC0-ACA4-ACC34BF866B3}" type="sibTrans" cxnId="{35F2DB98-7F2F-4A70-B82E-3398D98A2571}">
      <dgm:prSet/>
      <dgm:spPr/>
      <dgm:t>
        <a:bodyPr/>
        <a:lstStyle/>
        <a:p>
          <a:endParaRPr lang="uk-UA"/>
        </a:p>
      </dgm:t>
    </dgm:pt>
    <dgm:pt modelId="{7E7F55F3-550E-4761-9238-EAA5D3E6F5E2}" type="pres">
      <dgm:prSet presAssocID="{A553B859-9FB7-458A-835B-7B042F108D92}" presName="linearFlow" presStyleCnt="0">
        <dgm:presLayoutVars>
          <dgm:dir/>
          <dgm:animLvl val="lvl"/>
          <dgm:resizeHandles val="exact"/>
        </dgm:presLayoutVars>
      </dgm:prSet>
      <dgm:spPr/>
      <dgm:t>
        <a:bodyPr/>
        <a:lstStyle/>
        <a:p>
          <a:endParaRPr lang="uk-UA"/>
        </a:p>
      </dgm:t>
    </dgm:pt>
    <dgm:pt modelId="{DD0DA8A8-A219-490A-A72A-2F5A95018690}" type="pres">
      <dgm:prSet presAssocID="{AF3A508B-56C6-4936-B6FF-113293AF8F40}" presName="composite" presStyleCnt="0"/>
      <dgm:spPr/>
    </dgm:pt>
    <dgm:pt modelId="{114433F1-2AB7-4381-99C4-16CD63E9295C}" type="pres">
      <dgm:prSet presAssocID="{AF3A508B-56C6-4936-B6FF-113293AF8F40}" presName="parentText" presStyleLbl="alignNode1" presStyleIdx="0" presStyleCnt="3">
        <dgm:presLayoutVars>
          <dgm:chMax val="1"/>
          <dgm:bulletEnabled val="1"/>
        </dgm:presLayoutVars>
      </dgm:prSet>
      <dgm:spPr/>
      <dgm:t>
        <a:bodyPr/>
        <a:lstStyle/>
        <a:p>
          <a:endParaRPr lang="uk-UA"/>
        </a:p>
      </dgm:t>
    </dgm:pt>
    <dgm:pt modelId="{02D62402-5BE4-4750-BE0E-77BFE8B10EEA}" type="pres">
      <dgm:prSet presAssocID="{AF3A508B-56C6-4936-B6FF-113293AF8F40}" presName="descendantText" presStyleLbl="alignAcc1" presStyleIdx="0" presStyleCnt="3">
        <dgm:presLayoutVars>
          <dgm:bulletEnabled val="1"/>
        </dgm:presLayoutVars>
      </dgm:prSet>
      <dgm:spPr/>
      <dgm:t>
        <a:bodyPr/>
        <a:lstStyle/>
        <a:p>
          <a:endParaRPr lang="uk-UA"/>
        </a:p>
      </dgm:t>
    </dgm:pt>
    <dgm:pt modelId="{5102B414-A2B6-4094-8CB1-06CD05B3F457}" type="pres">
      <dgm:prSet presAssocID="{5956EB6B-326D-4560-95FD-6CAD6DAC788D}" presName="sp" presStyleCnt="0"/>
      <dgm:spPr/>
    </dgm:pt>
    <dgm:pt modelId="{F38422C9-DEAC-40AB-A4BF-B8676A80878C}" type="pres">
      <dgm:prSet presAssocID="{366BBBBD-B307-496F-94CC-90CD75A04575}" presName="composite" presStyleCnt="0"/>
      <dgm:spPr/>
    </dgm:pt>
    <dgm:pt modelId="{8D9F3344-4D04-4A05-B70E-09D04E29E5E4}" type="pres">
      <dgm:prSet presAssocID="{366BBBBD-B307-496F-94CC-90CD75A04575}" presName="parentText" presStyleLbl="alignNode1" presStyleIdx="1" presStyleCnt="3">
        <dgm:presLayoutVars>
          <dgm:chMax val="1"/>
          <dgm:bulletEnabled val="1"/>
        </dgm:presLayoutVars>
      </dgm:prSet>
      <dgm:spPr/>
      <dgm:t>
        <a:bodyPr/>
        <a:lstStyle/>
        <a:p>
          <a:endParaRPr lang="uk-UA"/>
        </a:p>
      </dgm:t>
    </dgm:pt>
    <dgm:pt modelId="{9C2BC5B2-FA88-4556-B2CE-BC33C2E43F36}" type="pres">
      <dgm:prSet presAssocID="{366BBBBD-B307-496F-94CC-90CD75A04575}" presName="descendantText" presStyleLbl="alignAcc1" presStyleIdx="1" presStyleCnt="3">
        <dgm:presLayoutVars>
          <dgm:bulletEnabled val="1"/>
        </dgm:presLayoutVars>
      </dgm:prSet>
      <dgm:spPr/>
      <dgm:t>
        <a:bodyPr/>
        <a:lstStyle/>
        <a:p>
          <a:endParaRPr lang="uk-UA"/>
        </a:p>
      </dgm:t>
    </dgm:pt>
    <dgm:pt modelId="{83ED5691-AA29-4A05-90F1-9320660072F6}" type="pres">
      <dgm:prSet presAssocID="{161BC7B9-6D98-4503-B06B-2BB0B8DE5574}" presName="sp" presStyleCnt="0"/>
      <dgm:spPr/>
    </dgm:pt>
    <dgm:pt modelId="{234EA03E-1513-46B6-8CC9-ED4D07DD45B5}" type="pres">
      <dgm:prSet presAssocID="{0F34926F-F8EB-4C1B-91A7-CF7DE37DBBA1}" presName="composite" presStyleCnt="0"/>
      <dgm:spPr/>
    </dgm:pt>
    <dgm:pt modelId="{932BBAD1-2240-4473-AC8D-62101E569518}" type="pres">
      <dgm:prSet presAssocID="{0F34926F-F8EB-4C1B-91A7-CF7DE37DBBA1}" presName="parentText" presStyleLbl="alignNode1" presStyleIdx="2" presStyleCnt="3">
        <dgm:presLayoutVars>
          <dgm:chMax val="1"/>
          <dgm:bulletEnabled val="1"/>
        </dgm:presLayoutVars>
      </dgm:prSet>
      <dgm:spPr/>
      <dgm:t>
        <a:bodyPr/>
        <a:lstStyle/>
        <a:p>
          <a:endParaRPr lang="uk-UA"/>
        </a:p>
      </dgm:t>
    </dgm:pt>
    <dgm:pt modelId="{0E497D5B-1AA5-486A-8540-E5374C8F6FD3}" type="pres">
      <dgm:prSet presAssocID="{0F34926F-F8EB-4C1B-91A7-CF7DE37DBBA1}" presName="descendantText" presStyleLbl="alignAcc1" presStyleIdx="2" presStyleCnt="3">
        <dgm:presLayoutVars>
          <dgm:bulletEnabled val="1"/>
        </dgm:presLayoutVars>
      </dgm:prSet>
      <dgm:spPr/>
      <dgm:t>
        <a:bodyPr/>
        <a:lstStyle/>
        <a:p>
          <a:endParaRPr lang="uk-UA"/>
        </a:p>
      </dgm:t>
    </dgm:pt>
  </dgm:ptLst>
  <dgm:cxnLst>
    <dgm:cxn modelId="{35F2DB98-7F2F-4A70-B82E-3398D98A2571}" srcId="{0F34926F-F8EB-4C1B-91A7-CF7DE37DBBA1}" destId="{6BFE602D-B82E-441C-8B22-387501AF7A46}" srcOrd="2" destOrd="0" parTransId="{D1EA5F22-2408-49A9-A239-0C422A8309B8}" sibTransId="{8D2F337C-FB1D-4EC0-ACA4-ACC34BF866B3}"/>
    <dgm:cxn modelId="{3FC48E88-39A6-4DE5-89E2-37220EBD552E}" type="presOf" srcId="{0F34926F-F8EB-4C1B-91A7-CF7DE37DBBA1}" destId="{932BBAD1-2240-4473-AC8D-62101E569518}" srcOrd="0" destOrd="0" presId="urn:microsoft.com/office/officeart/2005/8/layout/chevron2"/>
    <dgm:cxn modelId="{B6F77410-1A8D-4C6E-A06D-42715B2767B1}" type="presOf" srcId="{55790AE4-A733-44B4-B1C3-EFA4BB9ECDFA}" destId="{02D62402-5BE4-4750-BE0E-77BFE8B10EEA}" srcOrd="0" destOrd="1" presId="urn:microsoft.com/office/officeart/2005/8/layout/chevron2"/>
    <dgm:cxn modelId="{E1917B8A-92DB-48C4-A529-A30A3D0263EA}" type="presOf" srcId="{A0001E4B-4DD7-4765-8BA7-50C4226C5A4C}" destId="{9C2BC5B2-FA88-4556-B2CE-BC33C2E43F36}" srcOrd="0" destOrd="3" presId="urn:microsoft.com/office/officeart/2005/8/layout/chevron2"/>
    <dgm:cxn modelId="{72AFE141-531C-40E0-80F8-F1B629E6149F}" srcId="{AF3A508B-56C6-4936-B6FF-113293AF8F40}" destId="{55790AE4-A733-44B4-B1C3-EFA4BB9ECDFA}" srcOrd="1" destOrd="0" parTransId="{189E6E27-A0B3-4030-8CAA-9B45A06B188D}" sibTransId="{7F484E2F-3000-455C-BBAE-9B6B77FDBC66}"/>
    <dgm:cxn modelId="{2A92C0E5-DFF4-4A25-9764-DF452D6A1474}" type="presOf" srcId="{1B1D4F48-462B-4277-9D3F-77A81215E28B}" destId="{0E497D5B-1AA5-486A-8540-E5374C8F6FD3}" srcOrd="0" destOrd="1" presId="urn:microsoft.com/office/officeart/2005/8/layout/chevron2"/>
    <dgm:cxn modelId="{2D17668B-A54C-4017-A3AA-CD20E0D65D08}" srcId="{A553B859-9FB7-458A-835B-7B042F108D92}" destId="{AF3A508B-56C6-4936-B6FF-113293AF8F40}" srcOrd="0" destOrd="0" parTransId="{9FB4953B-8357-49EA-B596-1849149A2D51}" sibTransId="{5956EB6B-326D-4560-95FD-6CAD6DAC788D}"/>
    <dgm:cxn modelId="{BFDBFB05-F222-4608-BDCF-E000C4A969C1}" type="presOf" srcId="{19B710F9-F8AD-4571-B746-5F9E88DFD721}" destId="{9C2BC5B2-FA88-4556-B2CE-BC33C2E43F36}" srcOrd="0" destOrd="2" presId="urn:microsoft.com/office/officeart/2005/8/layout/chevron2"/>
    <dgm:cxn modelId="{10FE1776-F798-4854-A069-293EBB64B161}" srcId="{366BBBBD-B307-496F-94CC-90CD75A04575}" destId="{B4342893-610C-48B0-BFEE-F28D02A4428E}" srcOrd="0" destOrd="0" parTransId="{10E32330-05BB-41C5-96D9-E0B85538AFF5}" sibTransId="{D4DBAEA5-104C-49EE-83B7-0F6C5D3D8CA6}"/>
    <dgm:cxn modelId="{1DC04809-868B-46B0-AAD5-378CA89C2583}" type="presOf" srcId="{11D02314-AE8E-4E46-9241-5038D1DB033B}" destId="{9C2BC5B2-FA88-4556-B2CE-BC33C2E43F36}" srcOrd="0" destOrd="1" presId="urn:microsoft.com/office/officeart/2005/8/layout/chevron2"/>
    <dgm:cxn modelId="{9BD7B6F2-D1ED-462E-A669-985D83E09867}" srcId="{366BBBBD-B307-496F-94CC-90CD75A04575}" destId="{19B710F9-F8AD-4571-B746-5F9E88DFD721}" srcOrd="2" destOrd="0" parTransId="{0349E545-2B87-49C0-BD77-7048AB3300B3}" sibTransId="{4E249F48-1CAB-4C35-A94C-373C665AA977}"/>
    <dgm:cxn modelId="{CE8E4C56-4185-4BAA-A5C0-B25AC4FE99AD}" srcId="{0F34926F-F8EB-4C1B-91A7-CF7DE37DBBA1}" destId="{1B1D4F48-462B-4277-9D3F-77A81215E28B}" srcOrd="1" destOrd="0" parTransId="{D971BD1C-AD8B-4B90-A3F8-6C5B23F2909B}" sibTransId="{F31A5BC6-4B35-41D5-A978-C0A21D4AECC9}"/>
    <dgm:cxn modelId="{1D4F43ED-410F-4F73-BC81-F96CD25A7E11}" type="presOf" srcId="{A553B859-9FB7-458A-835B-7B042F108D92}" destId="{7E7F55F3-550E-4761-9238-EAA5D3E6F5E2}" srcOrd="0" destOrd="0" presId="urn:microsoft.com/office/officeart/2005/8/layout/chevron2"/>
    <dgm:cxn modelId="{5156FC88-4844-4DE8-BCFF-D57EEFF93A49}" type="presOf" srcId="{B4342893-610C-48B0-BFEE-F28D02A4428E}" destId="{9C2BC5B2-FA88-4556-B2CE-BC33C2E43F36}" srcOrd="0" destOrd="0" presId="urn:microsoft.com/office/officeart/2005/8/layout/chevron2"/>
    <dgm:cxn modelId="{28820458-32B1-467B-8FBA-FD608622B6A6}" type="presOf" srcId="{366BBBBD-B307-496F-94CC-90CD75A04575}" destId="{8D9F3344-4D04-4A05-B70E-09D04E29E5E4}" srcOrd="0" destOrd="0" presId="urn:microsoft.com/office/officeart/2005/8/layout/chevron2"/>
    <dgm:cxn modelId="{54A5A20E-FF8F-4EC2-B54C-CBD9C007409D}" type="presOf" srcId="{98B73152-36E3-4BD1-A3CB-9BC913CA2D95}" destId="{0E497D5B-1AA5-486A-8540-E5374C8F6FD3}" srcOrd="0" destOrd="0" presId="urn:microsoft.com/office/officeart/2005/8/layout/chevron2"/>
    <dgm:cxn modelId="{F9893E04-E640-4164-BD42-E7B82837AF9A}" srcId="{0F34926F-F8EB-4C1B-91A7-CF7DE37DBBA1}" destId="{98B73152-36E3-4BD1-A3CB-9BC913CA2D95}" srcOrd="0" destOrd="0" parTransId="{86B728D1-96A1-4D75-B15D-55D196C4F06C}" sibTransId="{955485CA-3CAB-4E03-AD65-BD174C043676}"/>
    <dgm:cxn modelId="{E3CCE340-0B44-48B6-ABC6-07E9D5DC3376}" srcId="{A553B859-9FB7-458A-835B-7B042F108D92}" destId="{366BBBBD-B307-496F-94CC-90CD75A04575}" srcOrd="1" destOrd="0" parTransId="{C1E9E68B-28A0-4998-9481-C02D7688FC41}" sibTransId="{161BC7B9-6D98-4503-B06B-2BB0B8DE5574}"/>
    <dgm:cxn modelId="{96E6AF39-8241-43AB-B92A-05039F15AEF9}" srcId="{366BBBBD-B307-496F-94CC-90CD75A04575}" destId="{A0001E4B-4DD7-4765-8BA7-50C4226C5A4C}" srcOrd="3" destOrd="0" parTransId="{89740192-A573-4125-8950-CCE9EF7FB903}" sibTransId="{33C24954-4AF1-420F-8501-BF02BC6446DF}"/>
    <dgm:cxn modelId="{F2CCE7C3-A0E6-43EC-B1BE-2F652E9DE0A1}" srcId="{AF3A508B-56C6-4936-B6FF-113293AF8F40}" destId="{DC7AB122-EBF6-4B40-93BE-8C74A92EE2C9}" srcOrd="0" destOrd="0" parTransId="{92B4058E-B2E6-4AF3-B37F-7C7D6834E6F6}" sibTransId="{FD25223D-18B1-4526-929C-A7462028E6F1}"/>
    <dgm:cxn modelId="{625B59F6-675F-4486-A7FA-A71641DA8556}" type="presOf" srcId="{AF3A508B-56C6-4936-B6FF-113293AF8F40}" destId="{114433F1-2AB7-4381-99C4-16CD63E9295C}" srcOrd="0" destOrd="0" presId="urn:microsoft.com/office/officeart/2005/8/layout/chevron2"/>
    <dgm:cxn modelId="{30572ECF-C02A-4D0F-A94D-BDA539687744}" srcId="{366BBBBD-B307-496F-94CC-90CD75A04575}" destId="{11D02314-AE8E-4E46-9241-5038D1DB033B}" srcOrd="1" destOrd="0" parTransId="{BB61ADE4-B063-481D-A2F0-CC4422E86123}" sibTransId="{70307B8E-3153-4F86-A1BB-829254F76EEC}"/>
    <dgm:cxn modelId="{5B24A9E3-69C7-4921-8A9D-F7E599A5FF78}" type="presOf" srcId="{6BFE602D-B82E-441C-8B22-387501AF7A46}" destId="{0E497D5B-1AA5-486A-8540-E5374C8F6FD3}" srcOrd="0" destOrd="2" presId="urn:microsoft.com/office/officeart/2005/8/layout/chevron2"/>
    <dgm:cxn modelId="{3F5EF610-F498-4A4D-B875-BFDC23807A85}" srcId="{A553B859-9FB7-458A-835B-7B042F108D92}" destId="{0F34926F-F8EB-4C1B-91A7-CF7DE37DBBA1}" srcOrd="2" destOrd="0" parTransId="{773CD150-6847-4586-B6B1-EE3732B7AE9F}" sibTransId="{DE972DB6-23A4-488C-9BB8-40C4D664EAD1}"/>
    <dgm:cxn modelId="{34C4C4C3-B0DD-4099-9F92-C03AF3FB5BCD}" type="presOf" srcId="{DC7AB122-EBF6-4B40-93BE-8C74A92EE2C9}" destId="{02D62402-5BE4-4750-BE0E-77BFE8B10EEA}" srcOrd="0" destOrd="0" presId="urn:microsoft.com/office/officeart/2005/8/layout/chevron2"/>
    <dgm:cxn modelId="{4E96B676-55B7-4E4B-8910-360FF72C90BD}" type="presParOf" srcId="{7E7F55F3-550E-4761-9238-EAA5D3E6F5E2}" destId="{DD0DA8A8-A219-490A-A72A-2F5A95018690}" srcOrd="0" destOrd="0" presId="urn:microsoft.com/office/officeart/2005/8/layout/chevron2"/>
    <dgm:cxn modelId="{C3452A57-C351-425A-B784-0384A0F0DCE3}" type="presParOf" srcId="{DD0DA8A8-A219-490A-A72A-2F5A95018690}" destId="{114433F1-2AB7-4381-99C4-16CD63E9295C}" srcOrd="0" destOrd="0" presId="urn:microsoft.com/office/officeart/2005/8/layout/chevron2"/>
    <dgm:cxn modelId="{FBA9B29E-3A62-46C4-8CA6-612C5945AA41}" type="presParOf" srcId="{DD0DA8A8-A219-490A-A72A-2F5A95018690}" destId="{02D62402-5BE4-4750-BE0E-77BFE8B10EEA}" srcOrd="1" destOrd="0" presId="urn:microsoft.com/office/officeart/2005/8/layout/chevron2"/>
    <dgm:cxn modelId="{764460D1-8475-4C1E-A57A-23E1C9731B56}" type="presParOf" srcId="{7E7F55F3-550E-4761-9238-EAA5D3E6F5E2}" destId="{5102B414-A2B6-4094-8CB1-06CD05B3F457}" srcOrd="1" destOrd="0" presId="urn:microsoft.com/office/officeart/2005/8/layout/chevron2"/>
    <dgm:cxn modelId="{28B8EC68-D138-4862-A143-F6459AA6C637}" type="presParOf" srcId="{7E7F55F3-550E-4761-9238-EAA5D3E6F5E2}" destId="{F38422C9-DEAC-40AB-A4BF-B8676A80878C}" srcOrd="2" destOrd="0" presId="urn:microsoft.com/office/officeart/2005/8/layout/chevron2"/>
    <dgm:cxn modelId="{7B7EAD16-917A-4972-BEFA-62F57A2F2176}" type="presParOf" srcId="{F38422C9-DEAC-40AB-A4BF-B8676A80878C}" destId="{8D9F3344-4D04-4A05-B70E-09D04E29E5E4}" srcOrd="0" destOrd="0" presId="urn:microsoft.com/office/officeart/2005/8/layout/chevron2"/>
    <dgm:cxn modelId="{7C84FB2A-3927-4F74-9943-4A8ECD581EB1}" type="presParOf" srcId="{F38422C9-DEAC-40AB-A4BF-B8676A80878C}" destId="{9C2BC5B2-FA88-4556-B2CE-BC33C2E43F36}" srcOrd="1" destOrd="0" presId="urn:microsoft.com/office/officeart/2005/8/layout/chevron2"/>
    <dgm:cxn modelId="{58A2EB03-60EB-406D-A817-44E4723D14DA}" type="presParOf" srcId="{7E7F55F3-550E-4761-9238-EAA5D3E6F5E2}" destId="{83ED5691-AA29-4A05-90F1-9320660072F6}" srcOrd="3" destOrd="0" presId="urn:microsoft.com/office/officeart/2005/8/layout/chevron2"/>
    <dgm:cxn modelId="{EF7C42FB-4A50-4A78-B548-B2C10AD4C58B}" type="presParOf" srcId="{7E7F55F3-550E-4761-9238-EAA5D3E6F5E2}" destId="{234EA03E-1513-46B6-8CC9-ED4D07DD45B5}" srcOrd="4" destOrd="0" presId="urn:microsoft.com/office/officeart/2005/8/layout/chevron2"/>
    <dgm:cxn modelId="{5DE4F4CD-7F99-4A6E-B89E-A5623CD35386}" type="presParOf" srcId="{234EA03E-1513-46B6-8CC9-ED4D07DD45B5}" destId="{932BBAD1-2240-4473-AC8D-62101E569518}" srcOrd="0" destOrd="0" presId="urn:microsoft.com/office/officeart/2005/8/layout/chevron2"/>
    <dgm:cxn modelId="{0EA0D39A-EBFB-4959-9966-61F568917369}" type="presParOf" srcId="{234EA03E-1513-46B6-8CC9-ED4D07DD45B5}" destId="{0E497D5B-1AA5-486A-8540-E5374C8F6FD3}"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91B01E6-4EC0-4150-B44F-F94BF827008F}" type="doc">
      <dgm:prSet loTypeId="urn:microsoft.com/office/officeart/2005/8/layout/pyramid1" loCatId="pyramid" qsTypeId="urn:microsoft.com/office/officeart/2005/8/quickstyle/simple1" qsCatId="simple" csTypeId="urn:microsoft.com/office/officeart/2005/8/colors/colorful2" csCatId="colorful" phldr="1"/>
      <dgm:spPr/>
    </dgm:pt>
    <dgm:pt modelId="{01A36FDA-6D5C-4911-9C79-F83985FDABE2}">
      <dgm:prSet phldrT="[Текст]" custT="1"/>
      <dgm:spPr/>
      <dgm:t>
        <a:bodyPr/>
        <a:lstStyle/>
        <a:p>
          <a:pPr algn="ctr"/>
          <a:endParaRPr lang="ru-RU" sz="1200">
            <a:latin typeface="Times New Roman" panose="02020603050405020304" pitchFamily="18" charset="0"/>
            <a:cs typeface="Times New Roman" panose="02020603050405020304" pitchFamily="18" charset="0"/>
          </a:endParaRPr>
        </a:p>
        <a:p>
          <a:pPr algn="ctr"/>
          <a:r>
            <a:rPr lang="ru-RU" sz="1200">
              <a:latin typeface="Times New Roman" panose="02020603050405020304" pitchFamily="18" charset="0"/>
              <a:cs typeface="Times New Roman" panose="02020603050405020304" pitchFamily="18" charset="0"/>
            </a:rPr>
            <a:t>Духовні потреби</a:t>
          </a:r>
        </a:p>
      </dgm:t>
    </dgm:pt>
    <dgm:pt modelId="{5136C177-F751-43B9-8316-39B5C8310679}" type="parTrans" cxnId="{962FA121-DEF4-4E57-A106-C40489C84E64}">
      <dgm:prSet/>
      <dgm:spPr/>
      <dgm:t>
        <a:bodyPr/>
        <a:lstStyle/>
        <a:p>
          <a:pPr algn="ctr"/>
          <a:endParaRPr lang="ru-RU"/>
        </a:p>
      </dgm:t>
    </dgm:pt>
    <dgm:pt modelId="{8A94A1EA-A394-47DD-9FC4-EC88450829B3}" type="sibTrans" cxnId="{962FA121-DEF4-4E57-A106-C40489C84E64}">
      <dgm:prSet/>
      <dgm:spPr/>
      <dgm:t>
        <a:bodyPr/>
        <a:lstStyle/>
        <a:p>
          <a:pPr algn="ctr"/>
          <a:endParaRPr lang="ru-RU"/>
        </a:p>
      </dgm:t>
    </dgm:pt>
    <dgm:pt modelId="{D6B6A8E8-C824-4593-9C7C-DFBD9A6187A4}">
      <dgm:prSet phldrT="[Текст]" custT="1"/>
      <dgm:spPr/>
      <dgm:t>
        <a:bodyPr/>
        <a:lstStyle/>
        <a:p>
          <a:pPr algn="ctr"/>
          <a:r>
            <a:rPr lang="ru-RU" sz="1200">
              <a:latin typeface="Times New Roman" panose="02020603050405020304" pitchFamily="18" charset="0"/>
              <a:cs typeface="Times New Roman" panose="02020603050405020304" pitchFamily="18" charset="0"/>
            </a:rPr>
            <a:t>Визнання та повага</a:t>
          </a:r>
        </a:p>
      </dgm:t>
    </dgm:pt>
    <dgm:pt modelId="{431EBC47-F6FE-4D2B-85D8-8AEF59B8E390}" type="parTrans" cxnId="{BD1F6929-91AE-44CD-8EB9-0E5B8B50BBF0}">
      <dgm:prSet/>
      <dgm:spPr/>
      <dgm:t>
        <a:bodyPr/>
        <a:lstStyle/>
        <a:p>
          <a:pPr algn="ctr"/>
          <a:endParaRPr lang="ru-RU"/>
        </a:p>
      </dgm:t>
    </dgm:pt>
    <dgm:pt modelId="{7D9EBDBA-78D7-4491-94FB-9B76E0815BEA}" type="sibTrans" cxnId="{BD1F6929-91AE-44CD-8EB9-0E5B8B50BBF0}">
      <dgm:prSet/>
      <dgm:spPr/>
      <dgm:t>
        <a:bodyPr/>
        <a:lstStyle/>
        <a:p>
          <a:pPr algn="ctr"/>
          <a:endParaRPr lang="ru-RU"/>
        </a:p>
      </dgm:t>
    </dgm:pt>
    <dgm:pt modelId="{ECB00BAB-9C67-4FEE-8A76-C01E0108511D}">
      <dgm:prSet phldrT="[Текст]" custT="1"/>
      <dgm:spPr/>
      <dgm:t>
        <a:bodyPr/>
        <a:lstStyle/>
        <a:p>
          <a:pPr algn="ctr"/>
          <a:r>
            <a:rPr lang="ru-RU" sz="1200">
              <a:latin typeface="Times New Roman" panose="02020603050405020304" pitchFamily="18" charset="0"/>
              <a:cs typeface="Times New Roman" panose="02020603050405020304" pitchFamily="18" charset="0"/>
            </a:rPr>
            <a:t>Соціальні потреби (дружба, родина, кохання)</a:t>
          </a:r>
        </a:p>
      </dgm:t>
    </dgm:pt>
    <dgm:pt modelId="{D6104019-C03D-49A4-A13E-C293AF260F0B}" type="parTrans" cxnId="{4C803EC9-5A33-4FA0-8DF7-A1A922B37338}">
      <dgm:prSet/>
      <dgm:spPr/>
      <dgm:t>
        <a:bodyPr/>
        <a:lstStyle/>
        <a:p>
          <a:pPr algn="ctr"/>
          <a:endParaRPr lang="ru-RU"/>
        </a:p>
      </dgm:t>
    </dgm:pt>
    <dgm:pt modelId="{23EE2052-5D7D-4291-A5A8-4892206B30FB}" type="sibTrans" cxnId="{4C803EC9-5A33-4FA0-8DF7-A1A922B37338}">
      <dgm:prSet/>
      <dgm:spPr/>
      <dgm:t>
        <a:bodyPr/>
        <a:lstStyle/>
        <a:p>
          <a:pPr algn="ctr"/>
          <a:endParaRPr lang="ru-RU"/>
        </a:p>
      </dgm:t>
    </dgm:pt>
    <dgm:pt modelId="{327E1D8F-294A-4C4E-8730-463230B82B9A}">
      <dgm:prSet phldrT="[Текст]" custT="1"/>
      <dgm:spPr/>
      <dgm:t>
        <a:bodyPr/>
        <a:lstStyle/>
        <a:p>
          <a:pPr algn="ctr"/>
          <a:r>
            <a:rPr lang="ru-RU" sz="1200">
              <a:latin typeface="Times New Roman" panose="02020603050405020304" pitchFamily="18" charset="0"/>
              <a:cs typeface="Times New Roman" panose="02020603050405020304" pitchFamily="18" charset="0"/>
            </a:rPr>
            <a:t>Фізіологічні потреби (повітря, їжа, вода, сон)</a:t>
          </a:r>
        </a:p>
      </dgm:t>
    </dgm:pt>
    <dgm:pt modelId="{E94CAB2C-B9C4-45AE-BE1A-4AF9954EC6D9}" type="parTrans" cxnId="{77B14EAE-FE70-4D17-985A-B38A097B3560}">
      <dgm:prSet/>
      <dgm:spPr/>
      <dgm:t>
        <a:bodyPr/>
        <a:lstStyle/>
        <a:p>
          <a:pPr algn="ctr"/>
          <a:endParaRPr lang="ru-RU"/>
        </a:p>
      </dgm:t>
    </dgm:pt>
    <dgm:pt modelId="{FCC763E9-50D5-4069-8BDC-A7C6F0BEB398}" type="sibTrans" cxnId="{77B14EAE-FE70-4D17-985A-B38A097B3560}">
      <dgm:prSet/>
      <dgm:spPr/>
      <dgm:t>
        <a:bodyPr/>
        <a:lstStyle/>
        <a:p>
          <a:pPr algn="ctr"/>
          <a:endParaRPr lang="ru-RU"/>
        </a:p>
      </dgm:t>
    </dgm:pt>
    <dgm:pt modelId="{28DADA9F-8E18-4EAE-97D6-8A72355F5952}">
      <dgm:prSet phldrT="[Текст]" custT="1"/>
      <dgm:spPr/>
      <dgm:t>
        <a:bodyPr/>
        <a:lstStyle/>
        <a:p>
          <a:pPr algn="ctr"/>
          <a:r>
            <a:rPr lang="ru-RU" sz="1200">
              <a:latin typeface="Times New Roman" panose="02020603050405020304" pitchFamily="18" charset="0"/>
              <a:cs typeface="Times New Roman" panose="02020603050405020304" pitchFamily="18" charset="0"/>
            </a:rPr>
            <a:t>Безпека (житло, одяг)</a:t>
          </a:r>
        </a:p>
      </dgm:t>
    </dgm:pt>
    <dgm:pt modelId="{8BCD1300-5498-4299-81FE-2F086AAF036D}" type="parTrans" cxnId="{05FFF4DC-B694-4E5D-B981-E3FE71D94BAC}">
      <dgm:prSet/>
      <dgm:spPr/>
      <dgm:t>
        <a:bodyPr/>
        <a:lstStyle/>
        <a:p>
          <a:pPr algn="ctr"/>
          <a:endParaRPr lang="ru-RU"/>
        </a:p>
      </dgm:t>
    </dgm:pt>
    <dgm:pt modelId="{726DA7D6-F592-40D6-A95E-AD6F2581954B}" type="sibTrans" cxnId="{05FFF4DC-B694-4E5D-B981-E3FE71D94BAC}">
      <dgm:prSet/>
      <dgm:spPr/>
      <dgm:t>
        <a:bodyPr/>
        <a:lstStyle/>
        <a:p>
          <a:pPr algn="ctr"/>
          <a:endParaRPr lang="ru-RU"/>
        </a:p>
      </dgm:t>
    </dgm:pt>
    <dgm:pt modelId="{1799374C-AA01-447E-BF3D-D907738B4901}" type="pres">
      <dgm:prSet presAssocID="{891B01E6-4EC0-4150-B44F-F94BF827008F}" presName="Name0" presStyleCnt="0">
        <dgm:presLayoutVars>
          <dgm:dir/>
          <dgm:animLvl val="lvl"/>
          <dgm:resizeHandles val="exact"/>
        </dgm:presLayoutVars>
      </dgm:prSet>
      <dgm:spPr/>
    </dgm:pt>
    <dgm:pt modelId="{23F3EE23-96D1-4A26-B3D2-3254F57899EE}" type="pres">
      <dgm:prSet presAssocID="{01A36FDA-6D5C-4911-9C79-F83985FDABE2}" presName="Name8" presStyleCnt="0"/>
      <dgm:spPr/>
    </dgm:pt>
    <dgm:pt modelId="{D834A9E7-1B4D-4FE0-AFA8-070D9EDF0425}" type="pres">
      <dgm:prSet presAssocID="{01A36FDA-6D5C-4911-9C79-F83985FDABE2}" presName="level" presStyleLbl="node1" presStyleIdx="0" presStyleCnt="5" custLinFactNeighborX="1082">
        <dgm:presLayoutVars>
          <dgm:chMax val="1"/>
          <dgm:bulletEnabled val="1"/>
        </dgm:presLayoutVars>
      </dgm:prSet>
      <dgm:spPr/>
      <dgm:t>
        <a:bodyPr/>
        <a:lstStyle/>
        <a:p>
          <a:endParaRPr lang="ru-RU"/>
        </a:p>
      </dgm:t>
    </dgm:pt>
    <dgm:pt modelId="{3A9B973E-1A42-48DF-B70F-1922C1DC8A9A}" type="pres">
      <dgm:prSet presAssocID="{01A36FDA-6D5C-4911-9C79-F83985FDABE2}" presName="levelTx" presStyleLbl="revTx" presStyleIdx="0" presStyleCnt="0">
        <dgm:presLayoutVars>
          <dgm:chMax val="1"/>
          <dgm:bulletEnabled val="1"/>
        </dgm:presLayoutVars>
      </dgm:prSet>
      <dgm:spPr/>
      <dgm:t>
        <a:bodyPr/>
        <a:lstStyle/>
        <a:p>
          <a:endParaRPr lang="ru-RU"/>
        </a:p>
      </dgm:t>
    </dgm:pt>
    <dgm:pt modelId="{08C7A233-F40F-4B76-8C9E-268DC6A27841}" type="pres">
      <dgm:prSet presAssocID="{D6B6A8E8-C824-4593-9C7C-DFBD9A6187A4}" presName="Name8" presStyleCnt="0"/>
      <dgm:spPr/>
    </dgm:pt>
    <dgm:pt modelId="{A59937FF-EC11-4D1E-9B20-D651BBFE4972}" type="pres">
      <dgm:prSet presAssocID="{D6B6A8E8-C824-4593-9C7C-DFBD9A6187A4}" presName="level" presStyleLbl="node1" presStyleIdx="1" presStyleCnt="5" custLinFactNeighborX="541">
        <dgm:presLayoutVars>
          <dgm:chMax val="1"/>
          <dgm:bulletEnabled val="1"/>
        </dgm:presLayoutVars>
      </dgm:prSet>
      <dgm:spPr/>
      <dgm:t>
        <a:bodyPr/>
        <a:lstStyle/>
        <a:p>
          <a:endParaRPr lang="ru-RU"/>
        </a:p>
      </dgm:t>
    </dgm:pt>
    <dgm:pt modelId="{66C623D7-D0DC-4E7E-852E-1BDA722BA8B6}" type="pres">
      <dgm:prSet presAssocID="{D6B6A8E8-C824-4593-9C7C-DFBD9A6187A4}" presName="levelTx" presStyleLbl="revTx" presStyleIdx="0" presStyleCnt="0">
        <dgm:presLayoutVars>
          <dgm:chMax val="1"/>
          <dgm:bulletEnabled val="1"/>
        </dgm:presLayoutVars>
      </dgm:prSet>
      <dgm:spPr/>
      <dgm:t>
        <a:bodyPr/>
        <a:lstStyle/>
        <a:p>
          <a:endParaRPr lang="ru-RU"/>
        </a:p>
      </dgm:t>
    </dgm:pt>
    <dgm:pt modelId="{4471483D-E063-443A-BB90-F1E7C768C6A4}" type="pres">
      <dgm:prSet presAssocID="{ECB00BAB-9C67-4FEE-8A76-C01E0108511D}" presName="Name8" presStyleCnt="0"/>
      <dgm:spPr/>
    </dgm:pt>
    <dgm:pt modelId="{50655529-A94A-4C44-A1B1-9A40123CB02E}" type="pres">
      <dgm:prSet presAssocID="{ECB00BAB-9C67-4FEE-8A76-C01E0108511D}" presName="level" presStyleLbl="node1" presStyleIdx="2" presStyleCnt="5" custLinFactNeighborX="361">
        <dgm:presLayoutVars>
          <dgm:chMax val="1"/>
          <dgm:bulletEnabled val="1"/>
        </dgm:presLayoutVars>
      </dgm:prSet>
      <dgm:spPr/>
      <dgm:t>
        <a:bodyPr/>
        <a:lstStyle/>
        <a:p>
          <a:endParaRPr lang="ru-RU"/>
        </a:p>
      </dgm:t>
    </dgm:pt>
    <dgm:pt modelId="{2EF13E27-C07A-4C4A-B141-C957C7C8AEB8}" type="pres">
      <dgm:prSet presAssocID="{ECB00BAB-9C67-4FEE-8A76-C01E0108511D}" presName="levelTx" presStyleLbl="revTx" presStyleIdx="0" presStyleCnt="0">
        <dgm:presLayoutVars>
          <dgm:chMax val="1"/>
          <dgm:bulletEnabled val="1"/>
        </dgm:presLayoutVars>
      </dgm:prSet>
      <dgm:spPr/>
      <dgm:t>
        <a:bodyPr/>
        <a:lstStyle/>
        <a:p>
          <a:endParaRPr lang="ru-RU"/>
        </a:p>
      </dgm:t>
    </dgm:pt>
    <dgm:pt modelId="{851AE25B-9764-4711-94B6-1D895A6DE842}" type="pres">
      <dgm:prSet presAssocID="{28DADA9F-8E18-4EAE-97D6-8A72355F5952}" presName="Name8" presStyleCnt="0"/>
      <dgm:spPr/>
    </dgm:pt>
    <dgm:pt modelId="{163BABA1-4AC8-423B-9371-204A7B92846F}" type="pres">
      <dgm:prSet presAssocID="{28DADA9F-8E18-4EAE-97D6-8A72355F5952}" presName="level" presStyleLbl="node1" presStyleIdx="3" presStyleCnt="5" custLinFactNeighborX="271">
        <dgm:presLayoutVars>
          <dgm:chMax val="1"/>
          <dgm:bulletEnabled val="1"/>
        </dgm:presLayoutVars>
      </dgm:prSet>
      <dgm:spPr/>
      <dgm:t>
        <a:bodyPr/>
        <a:lstStyle/>
        <a:p>
          <a:endParaRPr lang="ru-RU"/>
        </a:p>
      </dgm:t>
    </dgm:pt>
    <dgm:pt modelId="{0C6D4D4E-8AB6-4719-B7FD-44C96DF7856B}" type="pres">
      <dgm:prSet presAssocID="{28DADA9F-8E18-4EAE-97D6-8A72355F5952}" presName="levelTx" presStyleLbl="revTx" presStyleIdx="0" presStyleCnt="0">
        <dgm:presLayoutVars>
          <dgm:chMax val="1"/>
          <dgm:bulletEnabled val="1"/>
        </dgm:presLayoutVars>
      </dgm:prSet>
      <dgm:spPr/>
      <dgm:t>
        <a:bodyPr/>
        <a:lstStyle/>
        <a:p>
          <a:endParaRPr lang="ru-RU"/>
        </a:p>
      </dgm:t>
    </dgm:pt>
    <dgm:pt modelId="{DF14B26C-36E5-4181-ACA6-A0A15137680E}" type="pres">
      <dgm:prSet presAssocID="{327E1D8F-294A-4C4E-8730-463230B82B9A}" presName="Name8" presStyleCnt="0"/>
      <dgm:spPr/>
    </dgm:pt>
    <dgm:pt modelId="{1A8B1852-6D53-485B-A639-42231E7A2270}" type="pres">
      <dgm:prSet presAssocID="{327E1D8F-294A-4C4E-8730-463230B82B9A}" presName="level" presStyleLbl="node1" presStyleIdx="4" presStyleCnt="5">
        <dgm:presLayoutVars>
          <dgm:chMax val="1"/>
          <dgm:bulletEnabled val="1"/>
        </dgm:presLayoutVars>
      </dgm:prSet>
      <dgm:spPr/>
      <dgm:t>
        <a:bodyPr/>
        <a:lstStyle/>
        <a:p>
          <a:endParaRPr lang="ru-RU"/>
        </a:p>
      </dgm:t>
    </dgm:pt>
    <dgm:pt modelId="{5B2D793D-126C-4F83-AC8B-ACF5DD221EA0}" type="pres">
      <dgm:prSet presAssocID="{327E1D8F-294A-4C4E-8730-463230B82B9A}" presName="levelTx" presStyleLbl="revTx" presStyleIdx="0" presStyleCnt="0">
        <dgm:presLayoutVars>
          <dgm:chMax val="1"/>
          <dgm:bulletEnabled val="1"/>
        </dgm:presLayoutVars>
      </dgm:prSet>
      <dgm:spPr/>
      <dgm:t>
        <a:bodyPr/>
        <a:lstStyle/>
        <a:p>
          <a:endParaRPr lang="ru-RU"/>
        </a:p>
      </dgm:t>
    </dgm:pt>
  </dgm:ptLst>
  <dgm:cxnLst>
    <dgm:cxn modelId="{C586F646-83C0-40AF-909D-80E54EEF5D90}" type="presOf" srcId="{D6B6A8E8-C824-4593-9C7C-DFBD9A6187A4}" destId="{66C623D7-D0DC-4E7E-852E-1BDA722BA8B6}" srcOrd="1" destOrd="0" presId="urn:microsoft.com/office/officeart/2005/8/layout/pyramid1"/>
    <dgm:cxn modelId="{051E3BAD-B430-4A1C-ACBB-8AC47E8235DC}" type="presOf" srcId="{891B01E6-4EC0-4150-B44F-F94BF827008F}" destId="{1799374C-AA01-447E-BF3D-D907738B4901}" srcOrd="0" destOrd="0" presId="urn:microsoft.com/office/officeart/2005/8/layout/pyramid1"/>
    <dgm:cxn modelId="{DE9AC1B3-4374-4DF6-AF3C-C302F7DDBF2D}" type="presOf" srcId="{28DADA9F-8E18-4EAE-97D6-8A72355F5952}" destId="{163BABA1-4AC8-423B-9371-204A7B92846F}" srcOrd="0" destOrd="0" presId="urn:microsoft.com/office/officeart/2005/8/layout/pyramid1"/>
    <dgm:cxn modelId="{7A184D67-757D-40C5-9D2C-9A7295E5B3F0}" type="presOf" srcId="{327E1D8F-294A-4C4E-8730-463230B82B9A}" destId="{5B2D793D-126C-4F83-AC8B-ACF5DD221EA0}" srcOrd="1" destOrd="0" presId="urn:microsoft.com/office/officeart/2005/8/layout/pyramid1"/>
    <dgm:cxn modelId="{3C2BA813-12F9-4495-93BA-4349E0AF8BEB}" type="presOf" srcId="{28DADA9F-8E18-4EAE-97D6-8A72355F5952}" destId="{0C6D4D4E-8AB6-4719-B7FD-44C96DF7856B}" srcOrd="1" destOrd="0" presId="urn:microsoft.com/office/officeart/2005/8/layout/pyramid1"/>
    <dgm:cxn modelId="{CDEFF4CE-522F-4D75-8613-1E4D930120EA}" type="presOf" srcId="{ECB00BAB-9C67-4FEE-8A76-C01E0108511D}" destId="{2EF13E27-C07A-4C4A-B141-C957C7C8AEB8}" srcOrd="1" destOrd="0" presId="urn:microsoft.com/office/officeart/2005/8/layout/pyramid1"/>
    <dgm:cxn modelId="{4C803EC9-5A33-4FA0-8DF7-A1A922B37338}" srcId="{891B01E6-4EC0-4150-B44F-F94BF827008F}" destId="{ECB00BAB-9C67-4FEE-8A76-C01E0108511D}" srcOrd="2" destOrd="0" parTransId="{D6104019-C03D-49A4-A13E-C293AF260F0B}" sibTransId="{23EE2052-5D7D-4291-A5A8-4892206B30FB}"/>
    <dgm:cxn modelId="{05FFF4DC-B694-4E5D-B981-E3FE71D94BAC}" srcId="{891B01E6-4EC0-4150-B44F-F94BF827008F}" destId="{28DADA9F-8E18-4EAE-97D6-8A72355F5952}" srcOrd="3" destOrd="0" parTransId="{8BCD1300-5498-4299-81FE-2F086AAF036D}" sibTransId="{726DA7D6-F592-40D6-A95E-AD6F2581954B}"/>
    <dgm:cxn modelId="{4B94FE9D-866A-48B0-BA5E-C5B261E86CA4}" type="presOf" srcId="{01A36FDA-6D5C-4911-9C79-F83985FDABE2}" destId="{D834A9E7-1B4D-4FE0-AFA8-070D9EDF0425}" srcOrd="0" destOrd="0" presId="urn:microsoft.com/office/officeart/2005/8/layout/pyramid1"/>
    <dgm:cxn modelId="{C60B6589-8362-4175-B7D0-72E73C2149B7}" type="presOf" srcId="{327E1D8F-294A-4C4E-8730-463230B82B9A}" destId="{1A8B1852-6D53-485B-A639-42231E7A2270}" srcOrd="0" destOrd="0" presId="urn:microsoft.com/office/officeart/2005/8/layout/pyramid1"/>
    <dgm:cxn modelId="{77B14EAE-FE70-4D17-985A-B38A097B3560}" srcId="{891B01E6-4EC0-4150-B44F-F94BF827008F}" destId="{327E1D8F-294A-4C4E-8730-463230B82B9A}" srcOrd="4" destOrd="0" parTransId="{E94CAB2C-B9C4-45AE-BE1A-4AF9954EC6D9}" sibTransId="{FCC763E9-50D5-4069-8BDC-A7C6F0BEB398}"/>
    <dgm:cxn modelId="{962FA121-DEF4-4E57-A106-C40489C84E64}" srcId="{891B01E6-4EC0-4150-B44F-F94BF827008F}" destId="{01A36FDA-6D5C-4911-9C79-F83985FDABE2}" srcOrd="0" destOrd="0" parTransId="{5136C177-F751-43B9-8316-39B5C8310679}" sibTransId="{8A94A1EA-A394-47DD-9FC4-EC88450829B3}"/>
    <dgm:cxn modelId="{BD1F6929-91AE-44CD-8EB9-0E5B8B50BBF0}" srcId="{891B01E6-4EC0-4150-B44F-F94BF827008F}" destId="{D6B6A8E8-C824-4593-9C7C-DFBD9A6187A4}" srcOrd="1" destOrd="0" parTransId="{431EBC47-F6FE-4D2B-85D8-8AEF59B8E390}" sibTransId="{7D9EBDBA-78D7-4491-94FB-9B76E0815BEA}"/>
    <dgm:cxn modelId="{8DA08568-813F-4AB2-B18B-8BD946BA6A3A}" type="presOf" srcId="{D6B6A8E8-C824-4593-9C7C-DFBD9A6187A4}" destId="{A59937FF-EC11-4D1E-9B20-D651BBFE4972}" srcOrd="0" destOrd="0" presId="urn:microsoft.com/office/officeart/2005/8/layout/pyramid1"/>
    <dgm:cxn modelId="{28877810-C723-4C53-8356-041207375AAA}" type="presOf" srcId="{ECB00BAB-9C67-4FEE-8A76-C01E0108511D}" destId="{50655529-A94A-4C44-A1B1-9A40123CB02E}" srcOrd="0" destOrd="0" presId="urn:microsoft.com/office/officeart/2005/8/layout/pyramid1"/>
    <dgm:cxn modelId="{88158391-5D05-4323-ABE8-6534BD09544A}" type="presOf" srcId="{01A36FDA-6D5C-4911-9C79-F83985FDABE2}" destId="{3A9B973E-1A42-48DF-B70F-1922C1DC8A9A}" srcOrd="1" destOrd="0" presId="urn:microsoft.com/office/officeart/2005/8/layout/pyramid1"/>
    <dgm:cxn modelId="{341EC231-22E1-464F-A1A1-D251A67158AD}" type="presParOf" srcId="{1799374C-AA01-447E-BF3D-D907738B4901}" destId="{23F3EE23-96D1-4A26-B3D2-3254F57899EE}" srcOrd="0" destOrd="0" presId="urn:microsoft.com/office/officeart/2005/8/layout/pyramid1"/>
    <dgm:cxn modelId="{F3DF6AE5-9C49-4C9D-8D8B-14D2BF53C6B7}" type="presParOf" srcId="{23F3EE23-96D1-4A26-B3D2-3254F57899EE}" destId="{D834A9E7-1B4D-4FE0-AFA8-070D9EDF0425}" srcOrd="0" destOrd="0" presId="urn:microsoft.com/office/officeart/2005/8/layout/pyramid1"/>
    <dgm:cxn modelId="{529017A1-F979-4D73-A01E-EB5A6CB36306}" type="presParOf" srcId="{23F3EE23-96D1-4A26-B3D2-3254F57899EE}" destId="{3A9B973E-1A42-48DF-B70F-1922C1DC8A9A}" srcOrd="1" destOrd="0" presId="urn:microsoft.com/office/officeart/2005/8/layout/pyramid1"/>
    <dgm:cxn modelId="{86646097-6B2A-476C-B1C9-77B64F9A8F46}" type="presParOf" srcId="{1799374C-AA01-447E-BF3D-D907738B4901}" destId="{08C7A233-F40F-4B76-8C9E-268DC6A27841}" srcOrd="1" destOrd="0" presId="urn:microsoft.com/office/officeart/2005/8/layout/pyramid1"/>
    <dgm:cxn modelId="{4174D3DD-1B86-4C02-BECF-32A4DE8B9A71}" type="presParOf" srcId="{08C7A233-F40F-4B76-8C9E-268DC6A27841}" destId="{A59937FF-EC11-4D1E-9B20-D651BBFE4972}" srcOrd="0" destOrd="0" presId="urn:microsoft.com/office/officeart/2005/8/layout/pyramid1"/>
    <dgm:cxn modelId="{F1F765EA-F76F-48C1-8632-57EA22BF2AEF}" type="presParOf" srcId="{08C7A233-F40F-4B76-8C9E-268DC6A27841}" destId="{66C623D7-D0DC-4E7E-852E-1BDA722BA8B6}" srcOrd="1" destOrd="0" presId="urn:microsoft.com/office/officeart/2005/8/layout/pyramid1"/>
    <dgm:cxn modelId="{7DA124D6-EA20-4BE1-9705-BB36ECC421F5}" type="presParOf" srcId="{1799374C-AA01-447E-BF3D-D907738B4901}" destId="{4471483D-E063-443A-BB90-F1E7C768C6A4}" srcOrd="2" destOrd="0" presId="urn:microsoft.com/office/officeart/2005/8/layout/pyramid1"/>
    <dgm:cxn modelId="{2528AD16-2D98-409C-9114-03B16913DE5D}" type="presParOf" srcId="{4471483D-E063-443A-BB90-F1E7C768C6A4}" destId="{50655529-A94A-4C44-A1B1-9A40123CB02E}" srcOrd="0" destOrd="0" presId="urn:microsoft.com/office/officeart/2005/8/layout/pyramid1"/>
    <dgm:cxn modelId="{0F39852C-79C3-4599-A468-B641E25648C4}" type="presParOf" srcId="{4471483D-E063-443A-BB90-F1E7C768C6A4}" destId="{2EF13E27-C07A-4C4A-B141-C957C7C8AEB8}" srcOrd="1" destOrd="0" presId="urn:microsoft.com/office/officeart/2005/8/layout/pyramid1"/>
    <dgm:cxn modelId="{40B28AEB-1DC1-43AA-8DF9-DFEC23B740F1}" type="presParOf" srcId="{1799374C-AA01-447E-BF3D-D907738B4901}" destId="{851AE25B-9764-4711-94B6-1D895A6DE842}" srcOrd="3" destOrd="0" presId="urn:microsoft.com/office/officeart/2005/8/layout/pyramid1"/>
    <dgm:cxn modelId="{00505EB9-2693-4B72-8B19-2A74516FA6A4}" type="presParOf" srcId="{851AE25B-9764-4711-94B6-1D895A6DE842}" destId="{163BABA1-4AC8-423B-9371-204A7B92846F}" srcOrd="0" destOrd="0" presId="urn:microsoft.com/office/officeart/2005/8/layout/pyramid1"/>
    <dgm:cxn modelId="{388B9D79-FBE5-45AF-9A40-995662B9B190}" type="presParOf" srcId="{851AE25B-9764-4711-94B6-1D895A6DE842}" destId="{0C6D4D4E-8AB6-4719-B7FD-44C96DF7856B}" srcOrd="1" destOrd="0" presId="urn:microsoft.com/office/officeart/2005/8/layout/pyramid1"/>
    <dgm:cxn modelId="{B90766CD-87D4-444D-BDE0-AA9803523D5A}" type="presParOf" srcId="{1799374C-AA01-447E-BF3D-D907738B4901}" destId="{DF14B26C-36E5-4181-ACA6-A0A15137680E}" srcOrd="4" destOrd="0" presId="urn:microsoft.com/office/officeart/2005/8/layout/pyramid1"/>
    <dgm:cxn modelId="{1C200D12-8457-41DE-887E-780E71855B07}" type="presParOf" srcId="{DF14B26C-36E5-4181-ACA6-A0A15137680E}" destId="{1A8B1852-6D53-485B-A639-42231E7A2270}" srcOrd="0" destOrd="0" presId="urn:microsoft.com/office/officeart/2005/8/layout/pyramid1"/>
    <dgm:cxn modelId="{59EE4712-5C63-43FE-9F9C-12F216BF553F}" type="presParOf" srcId="{DF14B26C-36E5-4181-ACA6-A0A15137680E}" destId="{5B2D793D-126C-4F83-AC8B-ACF5DD221EA0}" srcOrd="1" destOrd="0" presId="urn:microsoft.com/office/officeart/2005/8/layout/pyramid1"/>
  </dgm:cxnLst>
  <dgm:bg/>
  <dgm:whole>
    <a:ln w="6350"/>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98FE272-7E33-4EFD-A7B5-848C3E71C274}" type="doc">
      <dgm:prSet loTypeId="urn:microsoft.com/office/officeart/2005/8/layout/pyramid2" loCatId="pyramid" qsTypeId="urn:microsoft.com/office/officeart/2005/8/quickstyle/simple1" qsCatId="simple" csTypeId="urn:microsoft.com/office/officeart/2005/8/colors/colorful4" csCatId="colorful" phldr="1"/>
      <dgm:spPr/>
    </dgm:pt>
    <dgm:pt modelId="{2C8F4F5E-6AE2-4357-BF09-3EF8C84C99E3}">
      <dgm:prSet phldrT="[Текст]" custT="1"/>
      <dgm:spPr/>
      <dgm:t>
        <a:bodyPr/>
        <a:lstStyle/>
        <a:p>
          <a:r>
            <a:rPr lang="uk-UA" sz="1200">
              <a:latin typeface="Times New Roman" panose="02020603050405020304" pitchFamily="18" charset="0"/>
              <a:cs typeface="Times New Roman" panose="02020603050405020304" pitchFamily="18" charset="0"/>
            </a:rPr>
            <a:t>Росту</a:t>
          </a:r>
        </a:p>
      </dgm:t>
    </dgm:pt>
    <dgm:pt modelId="{1914E17F-B0A5-469A-AF45-1EB945053EC4}" type="parTrans" cxnId="{02424885-8A81-432F-AA78-A282CFEFC1E8}">
      <dgm:prSet/>
      <dgm:spPr/>
      <dgm:t>
        <a:bodyPr/>
        <a:lstStyle/>
        <a:p>
          <a:endParaRPr lang="uk-UA"/>
        </a:p>
      </dgm:t>
    </dgm:pt>
    <dgm:pt modelId="{B279364F-A6D7-4D70-AD13-DEE7164D1388}" type="sibTrans" cxnId="{02424885-8A81-432F-AA78-A282CFEFC1E8}">
      <dgm:prSet/>
      <dgm:spPr/>
      <dgm:t>
        <a:bodyPr/>
        <a:lstStyle/>
        <a:p>
          <a:endParaRPr lang="uk-UA"/>
        </a:p>
      </dgm:t>
    </dgm:pt>
    <dgm:pt modelId="{EA32505C-8FD2-4251-AE73-6C44D430370A}">
      <dgm:prSet phldrT="[Текст]" custT="1"/>
      <dgm:spPr/>
      <dgm:t>
        <a:bodyPr/>
        <a:lstStyle/>
        <a:p>
          <a:r>
            <a:rPr lang="uk-UA" sz="1200">
              <a:latin typeface="Times New Roman" panose="02020603050405020304" pitchFamily="18" charset="0"/>
              <a:cs typeface="Times New Roman" panose="02020603050405020304" pitchFamily="18" charset="0"/>
            </a:rPr>
            <a:t>Зв'язку</a:t>
          </a:r>
        </a:p>
      </dgm:t>
    </dgm:pt>
    <dgm:pt modelId="{2E8E9242-64E1-4C8B-843F-5B6BB892B071}" type="parTrans" cxnId="{52E8E6E8-B5C4-4C2F-ACC9-B13943477EF2}">
      <dgm:prSet/>
      <dgm:spPr/>
      <dgm:t>
        <a:bodyPr/>
        <a:lstStyle/>
        <a:p>
          <a:endParaRPr lang="uk-UA"/>
        </a:p>
      </dgm:t>
    </dgm:pt>
    <dgm:pt modelId="{9C342FA3-B469-4960-8520-B25114876056}" type="sibTrans" cxnId="{52E8E6E8-B5C4-4C2F-ACC9-B13943477EF2}">
      <dgm:prSet/>
      <dgm:spPr/>
      <dgm:t>
        <a:bodyPr/>
        <a:lstStyle/>
        <a:p>
          <a:endParaRPr lang="uk-UA"/>
        </a:p>
      </dgm:t>
    </dgm:pt>
    <dgm:pt modelId="{731D62EB-7865-4FCD-A6BF-929474FA9EBC}">
      <dgm:prSet phldrT="[Текст]" custT="1"/>
      <dgm:spPr/>
      <dgm:t>
        <a:bodyPr/>
        <a:lstStyle/>
        <a:p>
          <a:r>
            <a:rPr lang="uk-UA" sz="1200">
              <a:latin typeface="Times New Roman" panose="02020603050405020304" pitchFamily="18" charset="0"/>
              <a:cs typeface="Times New Roman" panose="02020603050405020304" pitchFamily="18" charset="0"/>
            </a:rPr>
            <a:t>Існування</a:t>
          </a:r>
        </a:p>
      </dgm:t>
    </dgm:pt>
    <dgm:pt modelId="{9CE688AE-16E1-410D-9126-EA8A16B1BC66}" type="parTrans" cxnId="{BE30F843-9EC9-4780-80BE-2C7AFC7F3444}">
      <dgm:prSet/>
      <dgm:spPr/>
      <dgm:t>
        <a:bodyPr/>
        <a:lstStyle/>
        <a:p>
          <a:endParaRPr lang="uk-UA"/>
        </a:p>
      </dgm:t>
    </dgm:pt>
    <dgm:pt modelId="{E0A581F6-F7D9-4C27-BB01-9C2C60F4D935}" type="sibTrans" cxnId="{BE30F843-9EC9-4780-80BE-2C7AFC7F3444}">
      <dgm:prSet/>
      <dgm:spPr/>
      <dgm:t>
        <a:bodyPr/>
        <a:lstStyle/>
        <a:p>
          <a:endParaRPr lang="uk-UA"/>
        </a:p>
      </dgm:t>
    </dgm:pt>
    <dgm:pt modelId="{5086F953-C3DC-41BE-9BED-BDE97770E2E6}" type="pres">
      <dgm:prSet presAssocID="{A98FE272-7E33-4EFD-A7B5-848C3E71C274}" presName="compositeShape" presStyleCnt="0">
        <dgm:presLayoutVars>
          <dgm:dir/>
          <dgm:resizeHandles/>
        </dgm:presLayoutVars>
      </dgm:prSet>
      <dgm:spPr/>
    </dgm:pt>
    <dgm:pt modelId="{2AC3FF6C-88D6-43D8-8680-31F78BD26385}" type="pres">
      <dgm:prSet presAssocID="{A98FE272-7E33-4EFD-A7B5-848C3E71C274}" presName="pyramid" presStyleLbl="node1" presStyleIdx="0" presStyleCnt="1"/>
      <dgm:spPr/>
    </dgm:pt>
    <dgm:pt modelId="{01CB70BF-8D11-46D3-985B-965BD48219FE}" type="pres">
      <dgm:prSet presAssocID="{A98FE272-7E33-4EFD-A7B5-848C3E71C274}" presName="theList" presStyleCnt="0"/>
      <dgm:spPr/>
    </dgm:pt>
    <dgm:pt modelId="{9D6AE661-0836-48D2-A564-46703254EDEA}" type="pres">
      <dgm:prSet presAssocID="{2C8F4F5E-6AE2-4357-BF09-3EF8C84C99E3}" presName="aNode" presStyleLbl="fgAcc1" presStyleIdx="0" presStyleCnt="3" custScaleX="80586" custScaleY="24869" custLinFactNeighborX="-3205" custLinFactNeighborY="33380">
        <dgm:presLayoutVars>
          <dgm:bulletEnabled val="1"/>
        </dgm:presLayoutVars>
      </dgm:prSet>
      <dgm:spPr/>
      <dgm:t>
        <a:bodyPr/>
        <a:lstStyle/>
        <a:p>
          <a:endParaRPr lang="uk-UA"/>
        </a:p>
      </dgm:t>
    </dgm:pt>
    <dgm:pt modelId="{80ED8A1F-7943-4A63-9894-8FF6211E2B9B}" type="pres">
      <dgm:prSet presAssocID="{2C8F4F5E-6AE2-4357-BF09-3EF8C84C99E3}" presName="aSpace" presStyleCnt="0"/>
      <dgm:spPr/>
    </dgm:pt>
    <dgm:pt modelId="{A4788406-B2C8-49E6-B278-7F71E022ED46}" type="pres">
      <dgm:prSet presAssocID="{EA32505C-8FD2-4251-AE73-6C44D430370A}" presName="aNode" presStyleLbl="fgAcc1" presStyleIdx="1" presStyleCnt="3" custScaleX="80586" custScaleY="24869" custLinFactNeighborX="-3205" custLinFactNeighborY="33380">
        <dgm:presLayoutVars>
          <dgm:bulletEnabled val="1"/>
        </dgm:presLayoutVars>
      </dgm:prSet>
      <dgm:spPr/>
      <dgm:t>
        <a:bodyPr/>
        <a:lstStyle/>
        <a:p>
          <a:endParaRPr lang="uk-UA"/>
        </a:p>
      </dgm:t>
    </dgm:pt>
    <dgm:pt modelId="{9F057013-B841-4B9B-BF8B-600345505157}" type="pres">
      <dgm:prSet presAssocID="{EA32505C-8FD2-4251-AE73-6C44D430370A}" presName="aSpace" presStyleCnt="0"/>
      <dgm:spPr/>
    </dgm:pt>
    <dgm:pt modelId="{DD8FC4FF-2C36-44FA-8EA8-C9401E4CD499}" type="pres">
      <dgm:prSet presAssocID="{731D62EB-7865-4FCD-A6BF-929474FA9EBC}" presName="aNode" presStyleLbl="fgAcc1" presStyleIdx="2" presStyleCnt="3" custScaleX="80586" custScaleY="24869" custLinFactNeighborX="-3205" custLinFactNeighborY="33380">
        <dgm:presLayoutVars>
          <dgm:bulletEnabled val="1"/>
        </dgm:presLayoutVars>
      </dgm:prSet>
      <dgm:spPr/>
      <dgm:t>
        <a:bodyPr/>
        <a:lstStyle/>
        <a:p>
          <a:endParaRPr lang="uk-UA"/>
        </a:p>
      </dgm:t>
    </dgm:pt>
    <dgm:pt modelId="{C70826C5-465F-400F-8C2F-5FBF078268FC}" type="pres">
      <dgm:prSet presAssocID="{731D62EB-7865-4FCD-A6BF-929474FA9EBC}" presName="aSpace" presStyleCnt="0"/>
      <dgm:spPr/>
    </dgm:pt>
  </dgm:ptLst>
  <dgm:cxnLst>
    <dgm:cxn modelId="{8DFAD4E3-5E31-40F4-BD0D-4D0C15880040}" type="presOf" srcId="{731D62EB-7865-4FCD-A6BF-929474FA9EBC}" destId="{DD8FC4FF-2C36-44FA-8EA8-C9401E4CD499}" srcOrd="0" destOrd="0" presId="urn:microsoft.com/office/officeart/2005/8/layout/pyramid2"/>
    <dgm:cxn modelId="{02424885-8A81-432F-AA78-A282CFEFC1E8}" srcId="{A98FE272-7E33-4EFD-A7B5-848C3E71C274}" destId="{2C8F4F5E-6AE2-4357-BF09-3EF8C84C99E3}" srcOrd="0" destOrd="0" parTransId="{1914E17F-B0A5-469A-AF45-1EB945053EC4}" sibTransId="{B279364F-A6D7-4D70-AD13-DEE7164D1388}"/>
    <dgm:cxn modelId="{F53E9363-0300-4005-9B3A-1F205C78F678}" type="presOf" srcId="{2C8F4F5E-6AE2-4357-BF09-3EF8C84C99E3}" destId="{9D6AE661-0836-48D2-A564-46703254EDEA}" srcOrd="0" destOrd="0" presId="urn:microsoft.com/office/officeart/2005/8/layout/pyramid2"/>
    <dgm:cxn modelId="{ACFEAE5E-2620-417E-9C60-54A4FA68EA73}" type="presOf" srcId="{EA32505C-8FD2-4251-AE73-6C44D430370A}" destId="{A4788406-B2C8-49E6-B278-7F71E022ED46}" srcOrd="0" destOrd="0" presId="urn:microsoft.com/office/officeart/2005/8/layout/pyramid2"/>
    <dgm:cxn modelId="{52E8E6E8-B5C4-4C2F-ACC9-B13943477EF2}" srcId="{A98FE272-7E33-4EFD-A7B5-848C3E71C274}" destId="{EA32505C-8FD2-4251-AE73-6C44D430370A}" srcOrd="1" destOrd="0" parTransId="{2E8E9242-64E1-4C8B-843F-5B6BB892B071}" sibTransId="{9C342FA3-B469-4960-8520-B25114876056}"/>
    <dgm:cxn modelId="{BE30F843-9EC9-4780-80BE-2C7AFC7F3444}" srcId="{A98FE272-7E33-4EFD-A7B5-848C3E71C274}" destId="{731D62EB-7865-4FCD-A6BF-929474FA9EBC}" srcOrd="2" destOrd="0" parTransId="{9CE688AE-16E1-410D-9126-EA8A16B1BC66}" sibTransId="{E0A581F6-F7D9-4C27-BB01-9C2C60F4D935}"/>
    <dgm:cxn modelId="{89071D81-55CB-4042-9D79-7F5B5377434C}" type="presOf" srcId="{A98FE272-7E33-4EFD-A7B5-848C3E71C274}" destId="{5086F953-C3DC-41BE-9BED-BDE97770E2E6}" srcOrd="0" destOrd="0" presId="urn:microsoft.com/office/officeart/2005/8/layout/pyramid2"/>
    <dgm:cxn modelId="{6D976CB7-E91A-4C96-BE48-80975D675140}" type="presParOf" srcId="{5086F953-C3DC-41BE-9BED-BDE97770E2E6}" destId="{2AC3FF6C-88D6-43D8-8680-31F78BD26385}" srcOrd="0" destOrd="0" presId="urn:microsoft.com/office/officeart/2005/8/layout/pyramid2"/>
    <dgm:cxn modelId="{9D39F339-CAF7-45FA-BD78-FD485AD0F86A}" type="presParOf" srcId="{5086F953-C3DC-41BE-9BED-BDE97770E2E6}" destId="{01CB70BF-8D11-46D3-985B-965BD48219FE}" srcOrd="1" destOrd="0" presId="urn:microsoft.com/office/officeart/2005/8/layout/pyramid2"/>
    <dgm:cxn modelId="{37027319-D73C-4D43-B646-CA12BD4A2FEC}" type="presParOf" srcId="{01CB70BF-8D11-46D3-985B-965BD48219FE}" destId="{9D6AE661-0836-48D2-A564-46703254EDEA}" srcOrd="0" destOrd="0" presId="urn:microsoft.com/office/officeart/2005/8/layout/pyramid2"/>
    <dgm:cxn modelId="{6C64D4CD-BDF5-4F9D-8586-99F61E1066DE}" type="presParOf" srcId="{01CB70BF-8D11-46D3-985B-965BD48219FE}" destId="{80ED8A1F-7943-4A63-9894-8FF6211E2B9B}" srcOrd="1" destOrd="0" presId="urn:microsoft.com/office/officeart/2005/8/layout/pyramid2"/>
    <dgm:cxn modelId="{E9F2FB10-4FD9-4A21-BED7-7DC7E744AA0B}" type="presParOf" srcId="{01CB70BF-8D11-46D3-985B-965BD48219FE}" destId="{A4788406-B2C8-49E6-B278-7F71E022ED46}" srcOrd="2" destOrd="0" presId="urn:microsoft.com/office/officeart/2005/8/layout/pyramid2"/>
    <dgm:cxn modelId="{37DAF3FB-F015-4044-A4C6-EAF2409C777E}" type="presParOf" srcId="{01CB70BF-8D11-46D3-985B-965BD48219FE}" destId="{9F057013-B841-4B9B-BF8B-600345505157}" srcOrd="3" destOrd="0" presId="urn:microsoft.com/office/officeart/2005/8/layout/pyramid2"/>
    <dgm:cxn modelId="{CAADFF02-6F88-41D4-A058-EED0C85B411E}" type="presParOf" srcId="{01CB70BF-8D11-46D3-985B-965BD48219FE}" destId="{DD8FC4FF-2C36-44FA-8EA8-C9401E4CD499}" srcOrd="4" destOrd="0" presId="urn:microsoft.com/office/officeart/2005/8/layout/pyramid2"/>
    <dgm:cxn modelId="{2056B555-2E8F-4411-A374-2238EEFEA3ED}" type="presParOf" srcId="{01CB70BF-8D11-46D3-985B-965BD48219FE}" destId="{C70826C5-465F-400F-8C2F-5FBF078268FC}" srcOrd="5" destOrd="0" presId="urn:microsoft.com/office/officeart/2005/8/layout/pyramid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55453EA-36DB-4757-936B-7EC05C4B8E0B}" type="doc">
      <dgm:prSet loTypeId="urn:microsoft.com/office/officeart/2005/8/layout/funnel1" loCatId="relationship" qsTypeId="urn:microsoft.com/office/officeart/2005/8/quickstyle/simple1" qsCatId="simple" csTypeId="urn:microsoft.com/office/officeart/2005/8/colors/colorful1" csCatId="colorful" phldr="1"/>
      <dgm:spPr/>
      <dgm:t>
        <a:bodyPr/>
        <a:lstStyle/>
        <a:p>
          <a:endParaRPr lang="uk-UA"/>
        </a:p>
      </dgm:t>
    </dgm:pt>
    <dgm:pt modelId="{B791E3C3-4AE2-48AF-8B98-BE6C7B0CF770}">
      <dgm:prSet phldrT="[Текст]" custT="1"/>
      <dgm:spPr/>
      <dgm:t>
        <a:bodyPr/>
        <a:lstStyle/>
        <a:p>
          <a:r>
            <a:rPr lang="uk-UA" sz="1100" b="0">
              <a:solidFill>
                <a:sysClr val="windowText" lastClr="000000"/>
              </a:solidFill>
              <a:latin typeface="Times New Roman" panose="02020603050405020304" pitchFamily="18" charset="0"/>
              <a:cs typeface="Times New Roman" panose="02020603050405020304" pitchFamily="18" charset="0"/>
            </a:rPr>
            <a:t>Потреба влади</a:t>
          </a:r>
        </a:p>
      </dgm:t>
    </dgm:pt>
    <dgm:pt modelId="{61B0DC0D-8B7B-4D50-A84B-7855F8CC6A53}" type="parTrans" cxnId="{7CD9BD1E-5DD0-457D-B7F3-B6A5276E89D7}">
      <dgm:prSet/>
      <dgm:spPr/>
      <dgm:t>
        <a:bodyPr/>
        <a:lstStyle/>
        <a:p>
          <a:endParaRPr lang="uk-UA"/>
        </a:p>
      </dgm:t>
    </dgm:pt>
    <dgm:pt modelId="{BE9D90FC-AE80-469D-B438-B50DEEB5AD92}" type="sibTrans" cxnId="{7CD9BD1E-5DD0-457D-B7F3-B6A5276E89D7}">
      <dgm:prSet/>
      <dgm:spPr/>
      <dgm:t>
        <a:bodyPr/>
        <a:lstStyle/>
        <a:p>
          <a:endParaRPr lang="uk-UA"/>
        </a:p>
      </dgm:t>
    </dgm:pt>
    <dgm:pt modelId="{4D1E7336-486B-421B-B1D6-682DDE8720AA}">
      <dgm:prSet phldrT="[Текст]" custT="1"/>
      <dgm:spPr/>
      <dgm:t>
        <a:bodyPr/>
        <a:lstStyle/>
        <a:p>
          <a:r>
            <a:rPr lang="uk-UA" sz="1100" b="0">
              <a:solidFill>
                <a:sysClr val="windowText" lastClr="000000"/>
              </a:solidFill>
              <a:latin typeface="Times New Roman" panose="02020603050405020304" pitchFamily="18" charset="0"/>
              <a:cs typeface="Times New Roman" panose="02020603050405020304" pitchFamily="18" charset="0"/>
            </a:rPr>
            <a:t>Потреба в співучасті</a:t>
          </a:r>
        </a:p>
      </dgm:t>
    </dgm:pt>
    <dgm:pt modelId="{F28E0CA4-C17A-4B9C-B163-3C299FE13AD4}" type="parTrans" cxnId="{5FEFEF42-4312-4A0D-8243-9FA619BFEF51}">
      <dgm:prSet/>
      <dgm:spPr/>
      <dgm:t>
        <a:bodyPr/>
        <a:lstStyle/>
        <a:p>
          <a:endParaRPr lang="uk-UA"/>
        </a:p>
      </dgm:t>
    </dgm:pt>
    <dgm:pt modelId="{EDDC825E-894B-4C08-BF7A-85E16B214091}" type="sibTrans" cxnId="{5FEFEF42-4312-4A0D-8243-9FA619BFEF51}">
      <dgm:prSet/>
      <dgm:spPr/>
      <dgm:t>
        <a:bodyPr/>
        <a:lstStyle/>
        <a:p>
          <a:endParaRPr lang="uk-UA"/>
        </a:p>
      </dgm:t>
    </dgm:pt>
    <dgm:pt modelId="{870275C0-07E0-42C8-B7EA-064EC57FEEE2}">
      <dgm:prSet phldrT="[Текст]" custT="1"/>
      <dgm:spPr/>
      <dgm:t>
        <a:bodyPr/>
        <a:lstStyle/>
        <a:p>
          <a:r>
            <a:rPr lang="uk-UA" sz="1100" b="0">
              <a:solidFill>
                <a:sysClr val="windowText" lastClr="000000"/>
              </a:solidFill>
              <a:latin typeface="Times New Roman" panose="02020603050405020304" pitchFamily="18" charset="0"/>
              <a:cs typeface="Times New Roman" panose="02020603050405020304" pitchFamily="18" charset="0"/>
            </a:rPr>
            <a:t>Потреба  успіху</a:t>
          </a:r>
        </a:p>
      </dgm:t>
    </dgm:pt>
    <dgm:pt modelId="{549EF922-D042-4133-A59A-7A431B7B4561}" type="parTrans" cxnId="{E7210629-22D6-439D-864F-DBEE28FC7E81}">
      <dgm:prSet/>
      <dgm:spPr/>
      <dgm:t>
        <a:bodyPr/>
        <a:lstStyle/>
        <a:p>
          <a:endParaRPr lang="uk-UA"/>
        </a:p>
      </dgm:t>
    </dgm:pt>
    <dgm:pt modelId="{56B47BF9-0962-478A-8563-8566FA275CA5}" type="sibTrans" cxnId="{E7210629-22D6-439D-864F-DBEE28FC7E81}">
      <dgm:prSet/>
      <dgm:spPr/>
      <dgm:t>
        <a:bodyPr/>
        <a:lstStyle/>
        <a:p>
          <a:endParaRPr lang="uk-UA"/>
        </a:p>
      </dgm:t>
    </dgm:pt>
    <dgm:pt modelId="{B28DEEA5-8814-44C0-9DE7-77EB20AECBD9}">
      <dgm:prSet phldrT="[Текст]" custT="1"/>
      <dgm:spPr/>
      <dgm:t>
        <a:bodyPr/>
        <a:lstStyle/>
        <a:p>
          <a:r>
            <a:rPr lang="uk-UA" sz="1400" b="1">
              <a:solidFill>
                <a:sysClr val="windowText" lastClr="000000"/>
              </a:solidFill>
              <a:latin typeface="Times New Roman" panose="02020603050405020304" pitchFamily="18" charset="0"/>
              <a:cs typeface="Times New Roman" panose="02020603050405020304" pitchFamily="18" charset="0"/>
            </a:rPr>
            <a:t>Мотивація</a:t>
          </a:r>
        </a:p>
      </dgm:t>
    </dgm:pt>
    <dgm:pt modelId="{2DD842E9-7979-47B9-9D46-BDB8239C391B}" type="parTrans" cxnId="{CA448427-0FC9-4E48-8C2D-C2949BF2E84E}">
      <dgm:prSet/>
      <dgm:spPr/>
      <dgm:t>
        <a:bodyPr/>
        <a:lstStyle/>
        <a:p>
          <a:endParaRPr lang="uk-UA"/>
        </a:p>
      </dgm:t>
    </dgm:pt>
    <dgm:pt modelId="{A0609A7A-DF1C-47F0-967E-87BB4C574B53}" type="sibTrans" cxnId="{CA448427-0FC9-4E48-8C2D-C2949BF2E84E}">
      <dgm:prSet/>
      <dgm:spPr/>
      <dgm:t>
        <a:bodyPr/>
        <a:lstStyle/>
        <a:p>
          <a:endParaRPr lang="uk-UA"/>
        </a:p>
      </dgm:t>
    </dgm:pt>
    <dgm:pt modelId="{55716F35-DA1C-4C07-8E98-E42DD8633EA4}" type="pres">
      <dgm:prSet presAssocID="{655453EA-36DB-4757-936B-7EC05C4B8E0B}" presName="Name0" presStyleCnt="0">
        <dgm:presLayoutVars>
          <dgm:chMax val="4"/>
          <dgm:resizeHandles val="exact"/>
        </dgm:presLayoutVars>
      </dgm:prSet>
      <dgm:spPr/>
      <dgm:t>
        <a:bodyPr/>
        <a:lstStyle/>
        <a:p>
          <a:endParaRPr lang="uk-UA"/>
        </a:p>
      </dgm:t>
    </dgm:pt>
    <dgm:pt modelId="{FEF78DCC-D007-40F6-B89B-474068C0CD57}" type="pres">
      <dgm:prSet presAssocID="{655453EA-36DB-4757-936B-7EC05C4B8E0B}" presName="ellipse" presStyleLbl="trBgShp" presStyleIdx="0" presStyleCnt="1"/>
      <dgm:spPr/>
    </dgm:pt>
    <dgm:pt modelId="{0358B593-B203-44CD-AD3B-2782F2627286}" type="pres">
      <dgm:prSet presAssocID="{655453EA-36DB-4757-936B-7EC05C4B8E0B}" presName="arrow1" presStyleLbl="fgShp" presStyleIdx="0" presStyleCnt="1"/>
      <dgm:spPr/>
    </dgm:pt>
    <dgm:pt modelId="{C08025FD-99E8-4696-9496-A3AEB0DF241D}" type="pres">
      <dgm:prSet presAssocID="{655453EA-36DB-4757-936B-7EC05C4B8E0B}" presName="rectangle" presStyleLbl="revTx" presStyleIdx="0" presStyleCnt="1">
        <dgm:presLayoutVars>
          <dgm:bulletEnabled val="1"/>
        </dgm:presLayoutVars>
      </dgm:prSet>
      <dgm:spPr/>
      <dgm:t>
        <a:bodyPr/>
        <a:lstStyle/>
        <a:p>
          <a:endParaRPr lang="uk-UA"/>
        </a:p>
      </dgm:t>
    </dgm:pt>
    <dgm:pt modelId="{BA994CA5-5602-4179-84A8-20728CA8D7C9}" type="pres">
      <dgm:prSet presAssocID="{4D1E7336-486B-421B-B1D6-682DDE8720AA}" presName="item1" presStyleLbl="node1" presStyleIdx="0" presStyleCnt="3">
        <dgm:presLayoutVars>
          <dgm:bulletEnabled val="1"/>
        </dgm:presLayoutVars>
      </dgm:prSet>
      <dgm:spPr/>
      <dgm:t>
        <a:bodyPr/>
        <a:lstStyle/>
        <a:p>
          <a:endParaRPr lang="uk-UA"/>
        </a:p>
      </dgm:t>
    </dgm:pt>
    <dgm:pt modelId="{7B56A387-5F62-4318-8BF3-2FEAD3A9F407}" type="pres">
      <dgm:prSet presAssocID="{870275C0-07E0-42C8-B7EA-064EC57FEEE2}" presName="item2" presStyleLbl="node1" presStyleIdx="1" presStyleCnt="3" custScaleX="106349" custScaleY="94498">
        <dgm:presLayoutVars>
          <dgm:bulletEnabled val="1"/>
        </dgm:presLayoutVars>
      </dgm:prSet>
      <dgm:spPr/>
      <dgm:t>
        <a:bodyPr/>
        <a:lstStyle/>
        <a:p>
          <a:endParaRPr lang="uk-UA"/>
        </a:p>
      </dgm:t>
    </dgm:pt>
    <dgm:pt modelId="{DF89F31E-702D-4AA0-A0FA-468924EBCDC9}" type="pres">
      <dgm:prSet presAssocID="{B28DEEA5-8814-44C0-9DE7-77EB20AECBD9}" presName="item3" presStyleLbl="node1" presStyleIdx="2" presStyleCnt="3" custScaleX="107619" custScaleY="102641">
        <dgm:presLayoutVars>
          <dgm:bulletEnabled val="1"/>
        </dgm:presLayoutVars>
      </dgm:prSet>
      <dgm:spPr/>
      <dgm:t>
        <a:bodyPr/>
        <a:lstStyle/>
        <a:p>
          <a:endParaRPr lang="uk-UA"/>
        </a:p>
      </dgm:t>
    </dgm:pt>
    <dgm:pt modelId="{5CC982D0-549D-4D78-9E41-FFAD800889AD}" type="pres">
      <dgm:prSet presAssocID="{655453EA-36DB-4757-936B-7EC05C4B8E0B}" presName="funnel" presStyleLbl="trAlignAcc1" presStyleIdx="0" presStyleCnt="1"/>
      <dgm:spPr/>
    </dgm:pt>
  </dgm:ptLst>
  <dgm:cxnLst>
    <dgm:cxn modelId="{7CD9BD1E-5DD0-457D-B7F3-B6A5276E89D7}" srcId="{655453EA-36DB-4757-936B-7EC05C4B8E0B}" destId="{B791E3C3-4AE2-48AF-8B98-BE6C7B0CF770}" srcOrd="0" destOrd="0" parTransId="{61B0DC0D-8B7B-4D50-A84B-7855F8CC6A53}" sibTransId="{BE9D90FC-AE80-469D-B438-B50DEEB5AD92}"/>
    <dgm:cxn modelId="{ADFD10EB-57D3-4944-B340-5E0A3C2B1580}" type="presOf" srcId="{870275C0-07E0-42C8-B7EA-064EC57FEEE2}" destId="{BA994CA5-5602-4179-84A8-20728CA8D7C9}" srcOrd="0" destOrd="0" presId="urn:microsoft.com/office/officeart/2005/8/layout/funnel1"/>
    <dgm:cxn modelId="{2391FD7F-D94C-4D0A-98BA-DB2AA57DE629}" type="presOf" srcId="{B28DEEA5-8814-44C0-9DE7-77EB20AECBD9}" destId="{C08025FD-99E8-4696-9496-A3AEB0DF241D}" srcOrd="0" destOrd="0" presId="urn:microsoft.com/office/officeart/2005/8/layout/funnel1"/>
    <dgm:cxn modelId="{CA448427-0FC9-4E48-8C2D-C2949BF2E84E}" srcId="{655453EA-36DB-4757-936B-7EC05C4B8E0B}" destId="{B28DEEA5-8814-44C0-9DE7-77EB20AECBD9}" srcOrd="3" destOrd="0" parTransId="{2DD842E9-7979-47B9-9D46-BDB8239C391B}" sibTransId="{A0609A7A-DF1C-47F0-967E-87BB4C574B53}"/>
    <dgm:cxn modelId="{43F4AD98-70CE-471D-B72D-0413BE949D9C}" type="presOf" srcId="{655453EA-36DB-4757-936B-7EC05C4B8E0B}" destId="{55716F35-DA1C-4C07-8E98-E42DD8633EA4}" srcOrd="0" destOrd="0" presId="urn:microsoft.com/office/officeart/2005/8/layout/funnel1"/>
    <dgm:cxn modelId="{E7210629-22D6-439D-864F-DBEE28FC7E81}" srcId="{655453EA-36DB-4757-936B-7EC05C4B8E0B}" destId="{870275C0-07E0-42C8-B7EA-064EC57FEEE2}" srcOrd="2" destOrd="0" parTransId="{549EF922-D042-4133-A59A-7A431B7B4561}" sibTransId="{56B47BF9-0962-478A-8563-8566FA275CA5}"/>
    <dgm:cxn modelId="{C5A0E25B-3F56-4DF3-8C90-D2F8DA157EB7}" type="presOf" srcId="{4D1E7336-486B-421B-B1D6-682DDE8720AA}" destId="{7B56A387-5F62-4318-8BF3-2FEAD3A9F407}" srcOrd="0" destOrd="0" presId="urn:microsoft.com/office/officeart/2005/8/layout/funnel1"/>
    <dgm:cxn modelId="{0525E04C-4095-4925-8344-385B6F02DD76}" type="presOf" srcId="{B791E3C3-4AE2-48AF-8B98-BE6C7B0CF770}" destId="{DF89F31E-702D-4AA0-A0FA-468924EBCDC9}" srcOrd="0" destOrd="0" presId="urn:microsoft.com/office/officeart/2005/8/layout/funnel1"/>
    <dgm:cxn modelId="{5FEFEF42-4312-4A0D-8243-9FA619BFEF51}" srcId="{655453EA-36DB-4757-936B-7EC05C4B8E0B}" destId="{4D1E7336-486B-421B-B1D6-682DDE8720AA}" srcOrd="1" destOrd="0" parTransId="{F28E0CA4-C17A-4B9C-B163-3C299FE13AD4}" sibTransId="{EDDC825E-894B-4C08-BF7A-85E16B214091}"/>
    <dgm:cxn modelId="{437CAF8A-8046-4EF0-B228-9D44912EC9F9}" type="presParOf" srcId="{55716F35-DA1C-4C07-8E98-E42DD8633EA4}" destId="{FEF78DCC-D007-40F6-B89B-474068C0CD57}" srcOrd="0" destOrd="0" presId="urn:microsoft.com/office/officeart/2005/8/layout/funnel1"/>
    <dgm:cxn modelId="{A88BA7C8-6058-4A8B-95F1-702F8FB71B4B}" type="presParOf" srcId="{55716F35-DA1C-4C07-8E98-E42DD8633EA4}" destId="{0358B593-B203-44CD-AD3B-2782F2627286}" srcOrd="1" destOrd="0" presId="urn:microsoft.com/office/officeart/2005/8/layout/funnel1"/>
    <dgm:cxn modelId="{2D21B9F1-75A8-45F6-B298-A244FCD0DD0B}" type="presParOf" srcId="{55716F35-DA1C-4C07-8E98-E42DD8633EA4}" destId="{C08025FD-99E8-4696-9496-A3AEB0DF241D}" srcOrd="2" destOrd="0" presId="urn:microsoft.com/office/officeart/2005/8/layout/funnel1"/>
    <dgm:cxn modelId="{DDBE78C3-1CE7-4513-A1FB-E7326391B595}" type="presParOf" srcId="{55716F35-DA1C-4C07-8E98-E42DD8633EA4}" destId="{BA994CA5-5602-4179-84A8-20728CA8D7C9}" srcOrd="3" destOrd="0" presId="urn:microsoft.com/office/officeart/2005/8/layout/funnel1"/>
    <dgm:cxn modelId="{3B68057A-EBBF-42AB-B4E9-BE60E9E4A8F9}" type="presParOf" srcId="{55716F35-DA1C-4C07-8E98-E42DD8633EA4}" destId="{7B56A387-5F62-4318-8BF3-2FEAD3A9F407}" srcOrd="4" destOrd="0" presId="urn:microsoft.com/office/officeart/2005/8/layout/funnel1"/>
    <dgm:cxn modelId="{C1B1B77E-2D5F-4FED-ADA1-49F661CA5C22}" type="presParOf" srcId="{55716F35-DA1C-4C07-8E98-E42DD8633EA4}" destId="{DF89F31E-702D-4AA0-A0FA-468924EBCDC9}" srcOrd="5" destOrd="0" presId="urn:microsoft.com/office/officeart/2005/8/layout/funnel1"/>
    <dgm:cxn modelId="{23A27D83-3421-492D-8090-57230352DD60}" type="presParOf" srcId="{55716F35-DA1C-4C07-8E98-E42DD8633EA4}" destId="{5CC982D0-549D-4D78-9E41-FFAD800889AD}" srcOrd="6" destOrd="0" presId="urn:microsoft.com/office/officeart/2005/8/layout/funnel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4433F1-2AB7-4381-99C4-16CD63E9295C}">
      <dsp:nvSpPr>
        <dsp:cNvPr id="0" name=""/>
        <dsp:cNvSpPr/>
      </dsp:nvSpPr>
      <dsp:spPr>
        <a:xfrm rot="5400000">
          <a:off x="-179846" y="182263"/>
          <a:ext cx="1198977" cy="839284"/>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Первинні теорії</a:t>
          </a:r>
        </a:p>
      </dsp:txBody>
      <dsp:txXfrm rot="-5400000">
        <a:off x="1" y="422058"/>
        <a:ext cx="839284" cy="359693"/>
      </dsp:txXfrm>
    </dsp:sp>
    <dsp:sp modelId="{02D62402-5BE4-4750-BE0E-77BFE8B10EEA}">
      <dsp:nvSpPr>
        <dsp:cNvPr id="0" name=""/>
        <dsp:cNvSpPr/>
      </dsp:nvSpPr>
      <dsp:spPr>
        <a:xfrm rot="5400000">
          <a:off x="2773174" y="-1931473"/>
          <a:ext cx="779335" cy="4647115"/>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теорія "батога і пряника"</a:t>
          </a:r>
        </a:p>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теорія "Х-</a:t>
          </a:r>
          <a:r>
            <a:rPr lang="en-US" sz="1200" kern="1200">
              <a:latin typeface="Times New Roman" panose="02020603050405020304" pitchFamily="18" charset="0"/>
              <a:cs typeface="Times New Roman" panose="02020603050405020304" pitchFamily="18" charset="0"/>
            </a:rPr>
            <a:t>Y-Z".</a:t>
          </a:r>
          <a:endParaRPr lang="uk-UA" sz="1200" kern="1200">
            <a:latin typeface="Times New Roman" panose="02020603050405020304" pitchFamily="18" charset="0"/>
            <a:cs typeface="Times New Roman" panose="02020603050405020304" pitchFamily="18" charset="0"/>
          </a:endParaRPr>
        </a:p>
      </dsp:txBody>
      <dsp:txXfrm rot="-5400000">
        <a:off x="839284" y="40461"/>
        <a:ext cx="4609071" cy="703247"/>
      </dsp:txXfrm>
    </dsp:sp>
    <dsp:sp modelId="{8D9F3344-4D04-4A05-B70E-09D04E29E5E4}">
      <dsp:nvSpPr>
        <dsp:cNvPr id="0" name=""/>
        <dsp:cNvSpPr/>
      </dsp:nvSpPr>
      <dsp:spPr>
        <a:xfrm rot="5400000">
          <a:off x="-179846" y="1180557"/>
          <a:ext cx="1198977" cy="839284"/>
        </a:xfrm>
        <a:prstGeom prst="chevron">
          <a:avLst/>
        </a:prstGeom>
        <a:solidFill>
          <a:schemeClr val="accent2">
            <a:hueOff val="2340759"/>
            <a:satOff val="-2919"/>
            <a:lumOff val="686"/>
            <a:alphaOff val="0"/>
          </a:schemeClr>
        </a:solidFill>
        <a:ln w="25400" cap="flat" cmpd="sng" algn="ctr">
          <a:solidFill>
            <a:schemeClr val="accent2">
              <a:hueOff val="2340759"/>
              <a:satOff val="-2919"/>
              <a:lumOff val="68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Змістовні теорії</a:t>
          </a:r>
        </a:p>
      </dsp:txBody>
      <dsp:txXfrm rot="-5400000">
        <a:off x="1" y="1420352"/>
        <a:ext cx="839284" cy="359693"/>
      </dsp:txXfrm>
    </dsp:sp>
    <dsp:sp modelId="{9C2BC5B2-FA88-4556-B2CE-BC33C2E43F36}">
      <dsp:nvSpPr>
        <dsp:cNvPr id="0" name=""/>
        <dsp:cNvSpPr/>
      </dsp:nvSpPr>
      <dsp:spPr>
        <a:xfrm rot="5400000">
          <a:off x="2773174" y="-933178"/>
          <a:ext cx="779335" cy="4647115"/>
        </a:xfrm>
        <a:prstGeom prst="round2SameRect">
          <a:avLst/>
        </a:prstGeom>
        <a:solidFill>
          <a:schemeClr val="lt1">
            <a:alpha val="90000"/>
            <a:hueOff val="0"/>
            <a:satOff val="0"/>
            <a:lumOff val="0"/>
            <a:alphaOff val="0"/>
          </a:schemeClr>
        </a:solidFill>
        <a:ln w="25400" cap="flat" cmpd="sng" algn="ctr">
          <a:solidFill>
            <a:schemeClr val="accent2">
              <a:hueOff val="2340759"/>
              <a:satOff val="-2919"/>
              <a:lumOff val="68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теорія потреб А. Маслоу</a:t>
          </a:r>
        </a:p>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теорія К.  Альдерфера</a:t>
          </a:r>
        </a:p>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теорія Д. Мак-Клелланда</a:t>
          </a:r>
        </a:p>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теорія двох факторів Ф. Герцберга</a:t>
          </a:r>
        </a:p>
      </dsp:txBody>
      <dsp:txXfrm rot="-5400000">
        <a:off x="839284" y="1038756"/>
        <a:ext cx="4609071" cy="703247"/>
      </dsp:txXfrm>
    </dsp:sp>
    <dsp:sp modelId="{932BBAD1-2240-4473-AC8D-62101E569518}">
      <dsp:nvSpPr>
        <dsp:cNvPr id="0" name=""/>
        <dsp:cNvSpPr/>
      </dsp:nvSpPr>
      <dsp:spPr>
        <a:xfrm rot="5400000">
          <a:off x="-179846" y="2178851"/>
          <a:ext cx="1198977" cy="839284"/>
        </a:xfrm>
        <a:prstGeom prst="chevron">
          <a:avLst/>
        </a:prstGeom>
        <a:solidFill>
          <a:schemeClr val="accent2">
            <a:hueOff val="4681519"/>
            <a:satOff val="-5839"/>
            <a:lumOff val="1373"/>
            <a:alphaOff val="0"/>
          </a:schemeClr>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Процесуаль-ні теорії</a:t>
          </a:r>
        </a:p>
      </dsp:txBody>
      <dsp:txXfrm rot="-5400000">
        <a:off x="1" y="2418646"/>
        <a:ext cx="839284" cy="359693"/>
      </dsp:txXfrm>
    </dsp:sp>
    <dsp:sp modelId="{0E497D5B-1AA5-486A-8540-E5374C8F6FD3}">
      <dsp:nvSpPr>
        <dsp:cNvPr id="0" name=""/>
        <dsp:cNvSpPr/>
      </dsp:nvSpPr>
      <dsp:spPr>
        <a:xfrm rot="5400000">
          <a:off x="2773174" y="65115"/>
          <a:ext cx="779335" cy="4647115"/>
        </a:xfrm>
        <a:prstGeom prst="round2SameRect">
          <a:avLst/>
        </a:prstGeom>
        <a:solidFill>
          <a:schemeClr val="lt1">
            <a:alpha val="90000"/>
            <a:hueOff val="0"/>
            <a:satOff val="0"/>
            <a:lumOff val="0"/>
            <a:alphaOff val="0"/>
          </a:schemeClr>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теорія очікувань В. Врума</a:t>
          </a:r>
        </a:p>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теорія справедливості С. Адамса</a:t>
          </a:r>
        </a:p>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теорія Портера-Лоулера</a:t>
          </a:r>
        </a:p>
      </dsp:txBody>
      <dsp:txXfrm rot="-5400000">
        <a:off x="839284" y="2037049"/>
        <a:ext cx="4609071" cy="70324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34A9E7-1B4D-4FE0-AFA8-070D9EDF0425}">
      <dsp:nvSpPr>
        <dsp:cNvPr id="0" name=""/>
        <dsp:cNvSpPr/>
      </dsp:nvSpPr>
      <dsp:spPr>
        <a:xfrm>
          <a:off x="1975526" y="0"/>
          <a:ext cx="982448" cy="774050"/>
        </a:xfrm>
        <a:prstGeom prst="trapezoid">
          <a:avLst>
            <a:gd name="adj" fmla="val 63462"/>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Духовні потреби</a:t>
          </a:r>
        </a:p>
      </dsp:txBody>
      <dsp:txXfrm>
        <a:off x="1975526" y="0"/>
        <a:ext cx="982448" cy="774050"/>
      </dsp:txXfrm>
    </dsp:sp>
    <dsp:sp modelId="{A59937FF-EC11-4D1E-9B20-D651BBFE4972}">
      <dsp:nvSpPr>
        <dsp:cNvPr id="0" name=""/>
        <dsp:cNvSpPr/>
      </dsp:nvSpPr>
      <dsp:spPr>
        <a:xfrm>
          <a:off x="1484302" y="774050"/>
          <a:ext cx="1964896" cy="774050"/>
        </a:xfrm>
        <a:prstGeom prst="trapezoid">
          <a:avLst>
            <a:gd name="adj" fmla="val 63462"/>
          </a:avLst>
        </a:prstGeom>
        <a:solidFill>
          <a:schemeClr val="accent2">
            <a:hueOff val="1170380"/>
            <a:satOff val="-146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Визнання та повага</a:t>
          </a:r>
        </a:p>
      </dsp:txBody>
      <dsp:txXfrm>
        <a:off x="1828159" y="774050"/>
        <a:ext cx="1277182" cy="774050"/>
      </dsp:txXfrm>
    </dsp:sp>
    <dsp:sp modelId="{50655529-A94A-4C44-A1B1-9A40123CB02E}">
      <dsp:nvSpPr>
        <dsp:cNvPr id="0" name=""/>
        <dsp:cNvSpPr/>
      </dsp:nvSpPr>
      <dsp:spPr>
        <a:xfrm>
          <a:off x="993088" y="1548100"/>
          <a:ext cx="2947345" cy="774050"/>
        </a:xfrm>
        <a:prstGeom prst="trapezoid">
          <a:avLst>
            <a:gd name="adj" fmla="val 63462"/>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Соціальні потреби (дружба, родина, кохання)</a:t>
          </a:r>
        </a:p>
      </dsp:txBody>
      <dsp:txXfrm>
        <a:off x="1508873" y="1548100"/>
        <a:ext cx="1915774" cy="774050"/>
      </dsp:txXfrm>
    </dsp:sp>
    <dsp:sp modelId="{163BABA1-4AC8-423B-9371-204A7B92846F}">
      <dsp:nvSpPr>
        <dsp:cNvPr id="0" name=""/>
        <dsp:cNvSpPr/>
      </dsp:nvSpPr>
      <dsp:spPr>
        <a:xfrm>
          <a:off x="501873" y="2322150"/>
          <a:ext cx="3929793" cy="774050"/>
        </a:xfrm>
        <a:prstGeom prst="trapezoid">
          <a:avLst>
            <a:gd name="adj" fmla="val 63462"/>
          </a:avLst>
        </a:prstGeom>
        <a:solidFill>
          <a:schemeClr val="accent2">
            <a:hueOff val="3511139"/>
            <a:satOff val="-4379"/>
            <a:lumOff val="10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Безпека (житло, одяг)</a:t>
          </a:r>
        </a:p>
      </dsp:txBody>
      <dsp:txXfrm>
        <a:off x="1189587" y="2322150"/>
        <a:ext cx="2554365" cy="774050"/>
      </dsp:txXfrm>
    </dsp:sp>
    <dsp:sp modelId="{1A8B1852-6D53-485B-A639-42231E7A2270}">
      <dsp:nvSpPr>
        <dsp:cNvPr id="0" name=""/>
        <dsp:cNvSpPr/>
      </dsp:nvSpPr>
      <dsp:spPr>
        <a:xfrm>
          <a:off x="0" y="3096200"/>
          <a:ext cx="4912242" cy="774050"/>
        </a:xfrm>
        <a:prstGeom prst="trapezoid">
          <a:avLst>
            <a:gd name="adj" fmla="val 63462"/>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Фізіологічні потреби (повітря, їжа, вода, сон)</a:t>
          </a:r>
        </a:p>
      </dsp:txBody>
      <dsp:txXfrm>
        <a:off x="859642" y="3096200"/>
        <a:ext cx="3192957" cy="77405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C3FF6C-88D6-43D8-8680-31F78BD26385}">
      <dsp:nvSpPr>
        <dsp:cNvPr id="0" name=""/>
        <dsp:cNvSpPr/>
      </dsp:nvSpPr>
      <dsp:spPr>
        <a:xfrm>
          <a:off x="1021264" y="0"/>
          <a:ext cx="2923953" cy="2923953"/>
        </a:xfrm>
        <a:prstGeom prst="triangl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D6AE661-0836-48D2-A564-46703254EDEA}">
      <dsp:nvSpPr>
        <dsp:cNvPr id="0" name=""/>
        <dsp:cNvSpPr/>
      </dsp:nvSpPr>
      <dsp:spPr>
        <a:xfrm>
          <a:off x="2606815" y="379945"/>
          <a:ext cx="1531592" cy="518668"/>
        </a:xfrm>
        <a:prstGeom prst="round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Росту</a:t>
          </a:r>
        </a:p>
      </dsp:txBody>
      <dsp:txXfrm>
        <a:off x="2632134" y="405264"/>
        <a:ext cx="1480954" cy="468030"/>
      </dsp:txXfrm>
    </dsp:sp>
    <dsp:sp modelId="{A4788406-B2C8-49E6-B278-7F71E022ED46}">
      <dsp:nvSpPr>
        <dsp:cNvPr id="0" name=""/>
        <dsp:cNvSpPr/>
      </dsp:nvSpPr>
      <dsp:spPr>
        <a:xfrm>
          <a:off x="2606815" y="1159314"/>
          <a:ext cx="1531592" cy="518668"/>
        </a:xfrm>
        <a:prstGeom prst="roundRect">
          <a:avLst/>
        </a:prstGeom>
        <a:solidFill>
          <a:schemeClr val="lt1">
            <a:alpha val="90000"/>
            <a:hueOff val="0"/>
            <a:satOff val="0"/>
            <a:lumOff val="0"/>
            <a:alphaOff val="0"/>
          </a:schemeClr>
        </a:solidFill>
        <a:ln w="25400" cap="flat" cmpd="sng" algn="ctr">
          <a:solidFill>
            <a:schemeClr val="accent4">
              <a:hueOff val="-2232385"/>
              <a:satOff val="13449"/>
              <a:lumOff val="107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Зв'язку</a:t>
          </a:r>
        </a:p>
      </dsp:txBody>
      <dsp:txXfrm>
        <a:off x="2632134" y="1184633"/>
        <a:ext cx="1480954" cy="468030"/>
      </dsp:txXfrm>
    </dsp:sp>
    <dsp:sp modelId="{DD8FC4FF-2C36-44FA-8EA8-C9401E4CD499}">
      <dsp:nvSpPr>
        <dsp:cNvPr id="0" name=""/>
        <dsp:cNvSpPr/>
      </dsp:nvSpPr>
      <dsp:spPr>
        <a:xfrm>
          <a:off x="2606815" y="1938682"/>
          <a:ext cx="1531592" cy="518668"/>
        </a:xfrm>
        <a:prstGeom prst="roundRect">
          <a:avLst/>
        </a:prstGeom>
        <a:solidFill>
          <a:schemeClr val="lt1">
            <a:alpha val="90000"/>
            <a:hueOff val="0"/>
            <a:satOff val="0"/>
            <a:lumOff val="0"/>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Існування</a:t>
          </a:r>
        </a:p>
      </dsp:txBody>
      <dsp:txXfrm>
        <a:off x="2632134" y="1964001"/>
        <a:ext cx="1480954" cy="46803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F78DCC-D007-40F6-B89B-474068C0CD57}">
      <dsp:nvSpPr>
        <dsp:cNvPr id="0" name=""/>
        <dsp:cNvSpPr/>
      </dsp:nvSpPr>
      <dsp:spPr>
        <a:xfrm>
          <a:off x="1449038" y="130016"/>
          <a:ext cx="2580322" cy="896112"/>
        </a:xfrm>
        <a:prstGeom prst="ellipse">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358B593-B203-44CD-AD3B-2782F2627286}">
      <dsp:nvSpPr>
        <dsp:cNvPr id="0" name=""/>
        <dsp:cNvSpPr/>
      </dsp:nvSpPr>
      <dsp:spPr>
        <a:xfrm>
          <a:off x="2493168" y="2324290"/>
          <a:ext cx="500062" cy="320040"/>
        </a:xfrm>
        <a:prstGeom prst="downArrow">
          <a:avLst/>
        </a:prstGeom>
        <a:solidFill>
          <a:schemeClr val="accent2">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08025FD-99E8-4696-9496-A3AEB0DF241D}">
      <dsp:nvSpPr>
        <dsp:cNvPr id="0" name=""/>
        <dsp:cNvSpPr/>
      </dsp:nvSpPr>
      <dsp:spPr>
        <a:xfrm>
          <a:off x="1543049" y="2580322"/>
          <a:ext cx="2400300" cy="6000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uk-UA" sz="1400" b="1" kern="1200">
              <a:solidFill>
                <a:sysClr val="windowText" lastClr="000000"/>
              </a:solidFill>
              <a:latin typeface="Times New Roman" panose="02020603050405020304" pitchFamily="18" charset="0"/>
              <a:cs typeface="Times New Roman" panose="02020603050405020304" pitchFamily="18" charset="0"/>
            </a:rPr>
            <a:t>Мотивація</a:t>
          </a:r>
        </a:p>
      </dsp:txBody>
      <dsp:txXfrm>
        <a:off x="1543049" y="2580322"/>
        <a:ext cx="2400300" cy="600075"/>
      </dsp:txXfrm>
    </dsp:sp>
    <dsp:sp modelId="{BA994CA5-5602-4179-84A8-20728CA8D7C9}">
      <dsp:nvSpPr>
        <dsp:cNvPr id="0" name=""/>
        <dsp:cNvSpPr/>
      </dsp:nvSpPr>
      <dsp:spPr>
        <a:xfrm>
          <a:off x="2387155" y="1095336"/>
          <a:ext cx="900112" cy="900112"/>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uk-UA" sz="1100" b="0" kern="1200">
              <a:solidFill>
                <a:sysClr val="windowText" lastClr="000000"/>
              </a:solidFill>
              <a:latin typeface="Times New Roman" panose="02020603050405020304" pitchFamily="18" charset="0"/>
              <a:cs typeface="Times New Roman" panose="02020603050405020304" pitchFamily="18" charset="0"/>
            </a:rPr>
            <a:t>Потреба  успіху</a:t>
          </a:r>
        </a:p>
      </dsp:txBody>
      <dsp:txXfrm>
        <a:off x="2518973" y="1227154"/>
        <a:ext cx="636476" cy="636476"/>
      </dsp:txXfrm>
    </dsp:sp>
    <dsp:sp modelId="{7B56A387-5F62-4318-8BF3-2FEAD3A9F407}">
      <dsp:nvSpPr>
        <dsp:cNvPr id="0" name=""/>
        <dsp:cNvSpPr/>
      </dsp:nvSpPr>
      <dsp:spPr>
        <a:xfrm>
          <a:off x="1714500" y="444814"/>
          <a:ext cx="957260" cy="850588"/>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uk-UA" sz="1100" b="0" kern="1200">
              <a:solidFill>
                <a:sysClr val="windowText" lastClr="000000"/>
              </a:solidFill>
              <a:latin typeface="Times New Roman" panose="02020603050405020304" pitchFamily="18" charset="0"/>
              <a:cs typeface="Times New Roman" panose="02020603050405020304" pitchFamily="18" charset="0"/>
            </a:rPr>
            <a:t>Потреба в співучасті</a:t>
          </a:r>
        </a:p>
      </dsp:txBody>
      <dsp:txXfrm>
        <a:off x="1854687" y="569380"/>
        <a:ext cx="676886" cy="601456"/>
      </dsp:txXfrm>
    </dsp:sp>
    <dsp:sp modelId="{DF89F31E-702D-4AA0-A0FA-468924EBCDC9}">
      <dsp:nvSpPr>
        <dsp:cNvPr id="0" name=""/>
        <dsp:cNvSpPr/>
      </dsp:nvSpPr>
      <dsp:spPr>
        <a:xfrm>
          <a:off x="2628900" y="190539"/>
          <a:ext cx="968692" cy="923884"/>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uk-UA" sz="1100" b="0" kern="1200">
              <a:solidFill>
                <a:sysClr val="windowText" lastClr="000000"/>
              </a:solidFill>
              <a:latin typeface="Times New Roman" panose="02020603050405020304" pitchFamily="18" charset="0"/>
              <a:cs typeface="Times New Roman" panose="02020603050405020304" pitchFamily="18" charset="0"/>
            </a:rPr>
            <a:t>Потреба влади</a:t>
          </a:r>
        </a:p>
      </dsp:txBody>
      <dsp:txXfrm>
        <a:off x="2770762" y="325839"/>
        <a:ext cx="684968" cy="653284"/>
      </dsp:txXfrm>
    </dsp:sp>
    <dsp:sp modelId="{5CC982D0-549D-4D78-9E41-FFAD800889AD}">
      <dsp:nvSpPr>
        <dsp:cNvPr id="0" name=""/>
        <dsp:cNvSpPr/>
      </dsp:nvSpPr>
      <dsp:spPr>
        <a:xfrm>
          <a:off x="1343025" y="20002"/>
          <a:ext cx="2800350" cy="2240280"/>
        </a:xfrm>
        <a:prstGeom prst="funnel">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4.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62580</Words>
  <Characters>35672</Characters>
  <Application>Microsoft Office Word</Application>
  <DocSecurity>0</DocSecurity>
  <Lines>297</Lines>
  <Paragraphs>196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Наталя</cp:lastModifiedBy>
  <cp:revision>2</cp:revision>
  <cp:lastPrinted>2020-01-15T13:05:00Z</cp:lastPrinted>
  <dcterms:created xsi:type="dcterms:W3CDTF">2021-12-06T09:45:00Z</dcterms:created>
  <dcterms:modified xsi:type="dcterms:W3CDTF">2021-12-06T09:45:00Z</dcterms:modified>
</cp:coreProperties>
</file>